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5173A" w14:textId="7F3E7FBE" w:rsidR="007F1372" w:rsidRPr="00E218C0" w:rsidRDefault="000415BA" w:rsidP="00793402">
      <w:pPr>
        <w:autoSpaceDE w:val="0"/>
        <w:autoSpaceDN w:val="0"/>
        <w:adjustRightInd w:val="0"/>
        <w:spacing w:after="0" w:line="480" w:lineRule="auto"/>
        <w:jc w:val="both"/>
        <w:rPr>
          <w:rFonts w:ascii="Times New Roman" w:hAnsi="Times New Roman"/>
          <w:sz w:val="28"/>
          <w:szCs w:val="28"/>
          <w:lang w:val="en-US"/>
        </w:rPr>
      </w:pPr>
      <w:r>
        <w:rPr>
          <w:rFonts w:ascii="Times New Roman" w:hAnsi="Times New Roman"/>
          <w:b/>
          <w:sz w:val="28"/>
          <w:szCs w:val="28"/>
          <w:lang w:val="en-US"/>
        </w:rPr>
        <w:t>Activation</w:t>
      </w:r>
      <w:r w:rsidR="00B0363B">
        <w:rPr>
          <w:rFonts w:ascii="Times New Roman" w:hAnsi="Times New Roman"/>
          <w:b/>
          <w:sz w:val="28"/>
          <w:szCs w:val="28"/>
          <w:lang w:val="en-US"/>
        </w:rPr>
        <w:t xml:space="preserve"> </w:t>
      </w:r>
      <w:r w:rsidR="004C44D1">
        <w:rPr>
          <w:rFonts w:ascii="Times New Roman" w:hAnsi="Times New Roman"/>
          <w:b/>
          <w:sz w:val="28"/>
          <w:szCs w:val="28"/>
          <w:lang w:val="en-US"/>
        </w:rPr>
        <w:t xml:space="preserve">and induction </w:t>
      </w:r>
      <w:r w:rsidR="00003849" w:rsidRPr="00E218C0">
        <w:rPr>
          <w:rFonts w:ascii="Times New Roman" w:hAnsi="Times New Roman"/>
          <w:b/>
          <w:sz w:val="28"/>
          <w:szCs w:val="28"/>
          <w:lang w:val="en-US"/>
        </w:rPr>
        <w:t xml:space="preserve">of </w:t>
      </w:r>
      <w:r w:rsidR="004C44D1">
        <w:rPr>
          <w:rFonts w:ascii="Times New Roman" w:hAnsi="Times New Roman"/>
          <w:b/>
          <w:sz w:val="28"/>
          <w:szCs w:val="28"/>
          <w:lang w:val="en-US"/>
        </w:rPr>
        <w:t xml:space="preserve">antigen-specific </w:t>
      </w:r>
      <w:r w:rsidR="00003849" w:rsidRPr="00E218C0">
        <w:rPr>
          <w:rFonts w:ascii="Times New Roman" w:hAnsi="Times New Roman"/>
          <w:b/>
          <w:sz w:val="28"/>
          <w:szCs w:val="28"/>
          <w:lang w:val="en-US"/>
        </w:rPr>
        <w:t>T follicular helper cells</w:t>
      </w:r>
      <w:r w:rsidR="00D81648">
        <w:rPr>
          <w:rFonts w:ascii="Times New Roman" w:hAnsi="Times New Roman"/>
          <w:b/>
          <w:sz w:val="28"/>
          <w:szCs w:val="28"/>
          <w:lang w:val="en-US"/>
        </w:rPr>
        <w:t xml:space="preserve"> (T</w:t>
      </w:r>
      <w:r w:rsidR="00D81648" w:rsidRPr="00D81648">
        <w:rPr>
          <w:rFonts w:ascii="Times New Roman" w:hAnsi="Times New Roman"/>
          <w:b/>
          <w:sz w:val="28"/>
          <w:szCs w:val="28"/>
          <w:vertAlign w:val="subscript"/>
          <w:lang w:val="en-US"/>
        </w:rPr>
        <w:t>FH</w:t>
      </w:r>
      <w:r w:rsidR="00D81648">
        <w:rPr>
          <w:rFonts w:ascii="Times New Roman" w:hAnsi="Times New Roman"/>
          <w:b/>
          <w:sz w:val="28"/>
          <w:szCs w:val="28"/>
          <w:lang w:val="en-US"/>
        </w:rPr>
        <w:t>)</w:t>
      </w:r>
      <w:r w:rsidR="00003849" w:rsidRPr="00E218C0">
        <w:rPr>
          <w:rFonts w:ascii="Times New Roman" w:hAnsi="Times New Roman"/>
          <w:b/>
          <w:sz w:val="28"/>
          <w:szCs w:val="28"/>
          <w:lang w:val="en-US"/>
        </w:rPr>
        <w:t xml:space="preserve"> </w:t>
      </w:r>
      <w:r w:rsidR="00310631" w:rsidRPr="00E218C0">
        <w:rPr>
          <w:rFonts w:ascii="Times New Roman" w:hAnsi="Times New Roman"/>
          <w:b/>
          <w:sz w:val="28"/>
          <w:szCs w:val="28"/>
          <w:lang w:val="en-US"/>
        </w:rPr>
        <w:t xml:space="preserve">play a </w:t>
      </w:r>
      <w:r w:rsidR="00003849" w:rsidRPr="00E218C0">
        <w:rPr>
          <w:rFonts w:ascii="Times New Roman" w:hAnsi="Times New Roman"/>
          <w:b/>
          <w:sz w:val="28"/>
          <w:szCs w:val="28"/>
          <w:lang w:val="en-US"/>
        </w:rPr>
        <w:t xml:space="preserve">critical role in </w:t>
      </w:r>
      <w:r w:rsidR="00310631" w:rsidRPr="00E218C0">
        <w:rPr>
          <w:rFonts w:ascii="Times New Roman" w:hAnsi="Times New Roman"/>
          <w:b/>
          <w:sz w:val="28"/>
          <w:szCs w:val="28"/>
          <w:lang w:val="en-US"/>
        </w:rPr>
        <w:t xml:space="preserve">LAIV-induced </w:t>
      </w:r>
      <w:r w:rsidR="00EF127E">
        <w:rPr>
          <w:rFonts w:ascii="Times New Roman" w:hAnsi="Times New Roman"/>
          <w:b/>
          <w:sz w:val="28"/>
          <w:szCs w:val="28"/>
          <w:lang w:val="en-US"/>
        </w:rPr>
        <w:t xml:space="preserve">human </w:t>
      </w:r>
      <w:r w:rsidR="00F009F9">
        <w:rPr>
          <w:rFonts w:ascii="Times New Roman" w:hAnsi="Times New Roman"/>
          <w:b/>
          <w:sz w:val="28"/>
          <w:szCs w:val="28"/>
          <w:lang w:val="en-US"/>
        </w:rPr>
        <w:t xml:space="preserve">mucosal </w:t>
      </w:r>
      <w:r w:rsidR="00003849" w:rsidRPr="00E218C0">
        <w:rPr>
          <w:rFonts w:ascii="Times New Roman" w:hAnsi="Times New Roman"/>
          <w:b/>
          <w:sz w:val="28"/>
          <w:szCs w:val="28"/>
          <w:lang w:val="en-US"/>
        </w:rPr>
        <w:t>anti-influenza</w:t>
      </w:r>
      <w:r w:rsidR="00EC24EA" w:rsidRPr="00E218C0">
        <w:rPr>
          <w:rFonts w:ascii="Times New Roman" w:hAnsi="Times New Roman"/>
          <w:b/>
          <w:sz w:val="28"/>
          <w:szCs w:val="28"/>
          <w:lang w:val="en-US"/>
        </w:rPr>
        <w:t xml:space="preserve"> antibody</w:t>
      </w:r>
      <w:r w:rsidR="00003849" w:rsidRPr="00E218C0">
        <w:rPr>
          <w:rFonts w:ascii="Times New Roman" w:hAnsi="Times New Roman"/>
          <w:b/>
          <w:sz w:val="28"/>
          <w:szCs w:val="28"/>
          <w:lang w:val="en-US"/>
        </w:rPr>
        <w:t xml:space="preserve"> response</w:t>
      </w:r>
    </w:p>
    <w:p w14:paraId="404CACAF" w14:textId="77777777" w:rsidR="003873D8" w:rsidRPr="00E218C0" w:rsidRDefault="003873D8" w:rsidP="00793402">
      <w:pPr>
        <w:autoSpaceDE w:val="0"/>
        <w:autoSpaceDN w:val="0"/>
        <w:adjustRightInd w:val="0"/>
        <w:spacing w:after="0" w:line="480" w:lineRule="auto"/>
        <w:jc w:val="both"/>
        <w:rPr>
          <w:rFonts w:ascii="Times New Roman" w:hAnsi="Times New Roman"/>
          <w:color w:val="000000"/>
          <w:sz w:val="24"/>
          <w:szCs w:val="24"/>
          <w:lang w:eastAsia="en-GB"/>
        </w:rPr>
      </w:pPr>
    </w:p>
    <w:p w14:paraId="7748BA4C" w14:textId="735F7363" w:rsidR="00B0029B" w:rsidRPr="00E218C0" w:rsidRDefault="00B0029B" w:rsidP="00793402">
      <w:pPr>
        <w:spacing w:line="480" w:lineRule="auto"/>
        <w:rPr>
          <w:rFonts w:ascii="Times New Roman" w:hAnsi="Times New Roman"/>
          <w:color w:val="2197D2"/>
          <w:lang w:eastAsia="en-GB"/>
        </w:rPr>
      </w:pPr>
      <w:r w:rsidRPr="00E218C0">
        <w:rPr>
          <w:rFonts w:ascii="Times New Roman" w:hAnsi="Times New Roman"/>
          <w:lang w:eastAsia="en-GB"/>
        </w:rPr>
        <w:t>A</w:t>
      </w:r>
      <w:r w:rsidR="00114A3D" w:rsidRPr="00E218C0">
        <w:rPr>
          <w:rFonts w:ascii="Times New Roman" w:hAnsi="Times New Roman"/>
          <w:lang w:eastAsia="en-GB"/>
        </w:rPr>
        <w:t>bdullah</w:t>
      </w:r>
      <w:r w:rsidRPr="00E218C0">
        <w:rPr>
          <w:rFonts w:ascii="Times New Roman" w:hAnsi="Times New Roman"/>
          <w:lang w:eastAsia="en-GB"/>
        </w:rPr>
        <w:t xml:space="preserve"> Aljurayyan</w:t>
      </w:r>
      <w:r w:rsidR="006974B1" w:rsidRPr="00E218C0">
        <w:rPr>
          <w:rFonts w:ascii="Times New Roman" w:hAnsi="Times New Roman"/>
          <w:vertAlign w:val="superscript"/>
        </w:rPr>
        <w:t>1</w:t>
      </w:r>
      <w:r w:rsidRPr="00E218C0">
        <w:rPr>
          <w:rFonts w:ascii="Times New Roman" w:hAnsi="Times New Roman"/>
          <w:lang w:eastAsia="en-GB"/>
        </w:rPr>
        <w:t xml:space="preserve">, </w:t>
      </w:r>
      <w:r w:rsidR="000A0939" w:rsidRPr="00E218C0">
        <w:rPr>
          <w:rFonts w:ascii="Times New Roman" w:hAnsi="Times New Roman"/>
          <w:lang w:eastAsia="en-GB"/>
        </w:rPr>
        <w:t>Suttida</w:t>
      </w:r>
      <w:r w:rsidR="009A6CF7" w:rsidRPr="00E218C0">
        <w:rPr>
          <w:rFonts w:ascii="Times New Roman" w:hAnsi="Times New Roman"/>
        </w:rPr>
        <w:t xml:space="preserve"> </w:t>
      </w:r>
      <w:r w:rsidR="009A6CF7" w:rsidRPr="00E218C0">
        <w:rPr>
          <w:rFonts w:ascii="Times New Roman" w:hAnsi="Times New Roman"/>
          <w:lang w:eastAsia="en-GB"/>
        </w:rPr>
        <w:t>Puksuriwong</w:t>
      </w:r>
      <w:r w:rsidR="00D3738E" w:rsidRPr="00E218C0">
        <w:rPr>
          <w:rFonts w:ascii="Times New Roman" w:hAnsi="Times New Roman"/>
          <w:vertAlign w:val="superscript"/>
        </w:rPr>
        <w:t>1</w:t>
      </w:r>
      <w:r w:rsidR="00D3738E" w:rsidRPr="00E218C0">
        <w:rPr>
          <w:rFonts w:ascii="Times New Roman" w:hAnsi="Times New Roman"/>
          <w:lang w:eastAsia="en-GB"/>
        </w:rPr>
        <w:t xml:space="preserve">, </w:t>
      </w:r>
      <w:r w:rsidR="006974B1" w:rsidRPr="00E218C0">
        <w:rPr>
          <w:rFonts w:ascii="Times New Roman" w:hAnsi="Times New Roman"/>
        </w:rPr>
        <w:t>Muhammad Ahmed</w:t>
      </w:r>
      <w:r w:rsidR="006974B1" w:rsidRPr="00E218C0">
        <w:rPr>
          <w:rFonts w:ascii="Times New Roman" w:hAnsi="Times New Roman"/>
          <w:vertAlign w:val="superscript"/>
        </w:rPr>
        <w:t>1</w:t>
      </w:r>
      <w:r w:rsidRPr="00E218C0">
        <w:rPr>
          <w:rFonts w:ascii="Times New Roman" w:hAnsi="Times New Roman"/>
          <w:lang w:eastAsia="en-GB"/>
        </w:rPr>
        <w:t>, R</w:t>
      </w:r>
      <w:r w:rsidR="006974B1" w:rsidRPr="00E218C0">
        <w:rPr>
          <w:rFonts w:ascii="Times New Roman" w:hAnsi="Times New Roman"/>
          <w:lang w:eastAsia="en-GB"/>
        </w:rPr>
        <w:t>avi</w:t>
      </w:r>
      <w:r w:rsidRPr="00E218C0">
        <w:rPr>
          <w:rFonts w:ascii="Times New Roman" w:hAnsi="Times New Roman"/>
          <w:lang w:eastAsia="en-GB"/>
        </w:rPr>
        <w:t xml:space="preserve"> Sharma</w:t>
      </w:r>
      <w:r w:rsidR="006974B1" w:rsidRPr="00E218C0">
        <w:rPr>
          <w:rFonts w:ascii="Times New Roman" w:hAnsi="Times New Roman"/>
          <w:vertAlign w:val="superscript"/>
          <w:lang w:eastAsia="en-GB"/>
        </w:rPr>
        <w:t>2</w:t>
      </w:r>
      <w:r w:rsidRPr="00E218C0">
        <w:rPr>
          <w:rFonts w:ascii="Times New Roman" w:hAnsi="Times New Roman"/>
          <w:lang w:eastAsia="en-GB"/>
        </w:rPr>
        <w:t xml:space="preserve">, </w:t>
      </w:r>
      <w:r w:rsidR="00627A4D" w:rsidRPr="00E218C0">
        <w:rPr>
          <w:rFonts w:ascii="Times New Roman" w:hAnsi="Times New Roman"/>
          <w:lang w:eastAsia="en-GB"/>
        </w:rPr>
        <w:t>Madhan</w:t>
      </w:r>
      <w:r w:rsidR="00D3738E" w:rsidRPr="00E218C0">
        <w:rPr>
          <w:rFonts w:ascii="Times New Roman" w:hAnsi="Times New Roman"/>
          <w:lang w:eastAsia="en-GB"/>
        </w:rPr>
        <w:t xml:space="preserve"> Krishnan</w:t>
      </w:r>
      <w:r w:rsidR="00D3738E" w:rsidRPr="00E218C0">
        <w:rPr>
          <w:rFonts w:ascii="Times New Roman" w:hAnsi="Times New Roman"/>
          <w:vertAlign w:val="superscript"/>
          <w:lang w:eastAsia="en-GB"/>
        </w:rPr>
        <w:t>2</w:t>
      </w:r>
      <w:r w:rsidR="00D3738E" w:rsidRPr="00E218C0">
        <w:rPr>
          <w:rFonts w:ascii="Times New Roman" w:hAnsi="Times New Roman"/>
          <w:lang w:eastAsia="en-GB"/>
        </w:rPr>
        <w:t xml:space="preserve">, </w:t>
      </w:r>
      <w:r w:rsidR="00534403" w:rsidRPr="00E218C0">
        <w:rPr>
          <w:rFonts w:ascii="Times New Roman" w:hAnsi="Times New Roman"/>
          <w:lang w:eastAsia="en-GB"/>
        </w:rPr>
        <w:t>Salil</w:t>
      </w:r>
      <w:r w:rsidR="00D3738E" w:rsidRPr="00E218C0">
        <w:rPr>
          <w:rFonts w:ascii="Times New Roman" w:hAnsi="Times New Roman"/>
          <w:lang w:eastAsia="en-GB"/>
        </w:rPr>
        <w:t xml:space="preserve"> Sood</w:t>
      </w:r>
      <w:r w:rsidR="00D3738E" w:rsidRPr="00E218C0">
        <w:rPr>
          <w:rFonts w:ascii="Times New Roman" w:hAnsi="Times New Roman"/>
          <w:vertAlign w:val="superscript"/>
          <w:lang w:eastAsia="en-GB"/>
        </w:rPr>
        <w:t>2</w:t>
      </w:r>
      <w:r w:rsidR="00D3738E" w:rsidRPr="00E218C0">
        <w:rPr>
          <w:rFonts w:ascii="Times New Roman" w:hAnsi="Times New Roman"/>
          <w:lang w:eastAsia="en-GB"/>
        </w:rPr>
        <w:t xml:space="preserve">, </w:t>
      </w:r>
      <w:r w:rsidR="00310FD3" w:rsidRPr="00E218C0">
        <w:rPr>
          <w:rFonts w:ascii="Times New Roman" w:hAnsi="Times New Roman"/>
          <w:lang w:eastAsia="en-GB"/>
        </w:rPr>
        <w:t>Katherine Davies</w:t>
      </w:r>
      <w:r w:rsidR="00D3738E" w:rsidRPr="00E218C0">
        <w:rPr>
          <w:rFonts w:ascii="Times New Roman" w:hAnsi="Times New Roman"/>
          <w:vertAlign w:val="superscript"/>
          <w:lang w:eastAsia="en-GB"/>
        </w:rPr>
        <w:t>3</w:t>
      </w:r>
      <w:r w:rsidR="00D3738E" w:rsidRPr="00E218C0">
        <w:rPr>
          <w:rFonts w:ascii="Times New Roman" w:hAnsi="Times New Roman"/>
          <w:lang w:eastAsia="en-GB"/>
        </w:rPr>
        <w:t>,</w:t>
      </w:r>
      <w:r w:rsidR="00C7554C" w:rsidRPr="00C7554C">
        <w:rPr>
          <w:rFonts w:ascii="Times New Roman" w:hAnsi="Times New Roman"/>
          <w:lang w:eastAsia="en-GB"/>
        </w:rPr>
        <w:t xml:space="preserve"> </w:t>
      </w:r>
      <w:r w:rsidR="00C7554C">
        <w:rPr>
          <w:rFonts w:ascii="Times New Roman" w:hAnsi="Times New Roman"/>
          <w:lang w:eastAsia="en-GB"/>
        </w:rPr>
        <w:t>Devika.rajashekar</w:t>
      </w:r>
      <w:r w:rsidR="00C7554C">
        <w:rPr>
          <w:rFonts w:ascii="Times New Roman" w:hAnsi="Times New Roman"/>
          <w:vertAlign w:val="superscript"/>
          <w:lang w:eastAsia="en-GB"/>
        </w:rPr>
        <w:t>3</w:t>
      </w:r>
      <w:r w:rsidR="00E665D1">
        <w:rPr>
          <w:rFonts w:ascii="Times New Roman" w:hAnsi="Times New Roman"/>
          <w:lang w:eastAsia="en-GB"/>
        </w:rPr>
        <w:t>.</w:t>
      </w:r>
      <w:r w:rsidR="00D3738E" w:rsidRPr="00E218C0">
        <w:rPr>
          <w:rFonts w:ascii="Times New Roman" w:hAnsi="Times New Roman"/>
          <w:lang w:eastAsia="en-GB"/>
        </w:rPr>
        <w:t xml:space="preserve"> Sam Leong</w:t>
      </w:r>
      <w:r w:rsidR="00D3738E" w:rsidRPr="00E218C0">
        <w:rPr>
          <w:rFonts w:ascii="Times New Roman" w:hAnsi="Times New Roman"/>
          <w:vertAlign w:val="superscript"/>
          <w:lang w:eastAsia="en-GB"/>
        </w:rPr>
        <w:t>4</w:t>
      </w:r>
      <w:r w:rsidR="00D3738E" w:rsidRPr="00E218C0">
        <w:rPr>
          <w:rFonts w:ascii="Times New Roman" w:hAnsi="Times New Roman"/>
          <w:lang w:eastAsia="en-GB"/>
        </w:rPr>
        <w:t xml:space="preserve">, </w:t>
      </w:r>
      <w:r w:rsidR="007D3281" w:rsidRPr="00E218C0">
        <w:rPr>
          <w:rFonts w:ascii="Times New Roman" w:hAnsi="Times New Roman"/>
          <w:lang w:eastAsia="en-GB"/>
        </w:rPr>
        <w:t xml:space="preserve">Paul </w:t>
      </w:r>
      <w:r w:rsidR="00653A3B">
        <w:rPr>
          <w:rFonts w:ascii="Times New Roman" w:hAnsi="Times New Roman"/>
          <w:lang w:eastAsia="en-GB"/>
        </w:rPr>
        <w:t xml:space="preserve">S </w:t>
      </w:r>
      <w:r w:rsidR="007D3281" w:rsidRPr="00E218C0">
        <w:rPr>
          <w:rFonts w:ascii="Times New Roman" w:hAnsi="Times New Roman"/>
          <w:lang w:eastAsia="en-GB"/>
        </w:rPr>
        <w:t>Mc</w:t>
      </w:r>
      <w:r w:rsidR="00653A3B">
        <w:rPr>
          <w:rFonts w:ascii="Times New Roman" w:hAnsi="Times New Roman"/>
          <w:lang w:eastAsia="en-GB"/>
        </w:rPr>
        <w:t>N</w:t>
      </w:r>
      <w:r w:rsidR="007D3281" w:rsidRPr="00E218C0">
        <w:rPr>
          <w:rFonts w:ascii="Times New Roman" w:hAnsi="Times New Roman"/>
          <w:lang w:eastAsia="en-GB"/>
        </w:rPr>
        <w:t>amara</w:t>
      </w:r>
      <w:r w:rsidR="007D3281" w:rsidRPr="00E218C0">
        <w:rPr>
          <w:rFonts w:ascii="Times New Roman" w:hAnsi="Times New Roman"/>
          <w:vertAlign w:val="superscript"/>
          <w:lang w:eastAsia="en-GB"/>
        </w:rPr>
        <w:t>5</w:t>
      </w:r>
      <w:r w:rsidR="007D3281" w:rsidRPr="00E218C0">
        <w:rPr>
          <w:rFonts w:ascii="Times New Roman" w:hAnsi="Times New Roman"/>
          <w:lang w:eastAsia="en-GB"/>
        </w:rPr>
        <w:t xml:space="preserve">, </w:t>
      </w:r>
      <w:r w:rsidRPr="00E218C0">
        <w:rPr>
          <w:rFonts w:ascii="Times New Roman" w:hAnsi="Times New Roman"/>
          <w:lang w:eastAsia="en-GB"/>
        </w:rPr>
        <w:t>S</w:t>
      </w:r>
      <w:r w:rsidR="006974B1" w:rsidRPr="00E218C0">
        <w:rPr>
          <w:rFonts w:ascii="Times New Roman" w:hAnsi="Times New Roman"/>
          <w:lang w:eastAsia="en-GB"/>
        </w:rPr>
        <w:t>tephen</w:t>
      </w:r>
      <w:r w:rsidRPr="00E218C0">
        <w:rPr>
          <w:rFonts w:ascii="Times New Roman" w:hAnsi="Times New Roman"/>
          <w:lang w:eastAsia="en-GB"/>
        </w:rPr>
        <w:t xml:space="preserve"> Gordon</w:t>
      </w:r>
      <w:r w:rsidR="007D3281" w:rsidRPr="00E218C0">
        <w:rPr>
          <w:rFonts w:ascii="Times New Roman" w:hAnsi="Times New Roman"/>
          <w:vertAlign w:val="superscript"/>
          <w:lang w:eastAsia="en-GB"/>
        </w:rPr>
        <w:t>6</w:t>
      </w:r>
      <w:r w:rsidRPr="00E218C0">
        <w:rPr>
          <w:rFonts w:ascii="Times New Roman" w:hAnsi="Times New Roman"/>
          <w:lang w:eastAsia="en-GB"/>
        </w:rPr>
        <w:t>, Q</w:t>
      </w:r>
      <w:r w:rsidR="00114A3D" w:rsidRPr="00E218C0">
        <w:rPr>
          <w:rFonts w:ascii="Times New Roman" w:hAnsi="Times New Roman"/>
          <w:lang w:eastAsia="en-GB"/>
        </w:rPr>
        <w:t>ibo</w:t>
      </w:r>
      <w:r w:rsidRPr="00E218C0">
        <w:rPr>
          <w:rFonts w:ascii="Times New Roman" w:hAnsi="Times New Roman"/>
          <w:lang w:eastAsia="en-GB"/>
        </w:rPr>
        <w:t xml:space="preserve"> Zhang</w:t>
      </w:r>
      <w:r w:rsidR="006974B1" w:rsidRPr="00E218C0">
        <w:rPr>
          <w:rFonts w:ascii="Times New Roman" w:hAnsi="Times New Roman"/>
          <w:vertAlign w:val="superscript"/>
          <w:lang w:eastAsia="en-GB"/>
        </w:rPr>
        <w:t>1</w:t>
      </w:r>
      <w:r w:rsidR="00C7554C">
        <w:rPr>
          <w:rFonts w:ascii="Times New Roman" w:hAnsi="Times New Roman"/>
          <w:lang w:eastAsia="en-GB"/>
        </w:rPr>
        <w:t>*</w:t>
      </w:r>
      <w:r w:rsidR="00E14426" w:rsidRPr="00E218C0">
        <w:rPr>
          <w:rFonts w:ascii="Times New Roman" w:hAnsi="Times New Roman"/>
          <w:color w:val="2197D2"/>
          <w:lang w:eastAsia="en-GB"/>
        </w:rPr>
        <w:t xml:space="preserve"> </w:t>
      </w:r>
    </w:p>
    <w:p w14:paraId="7392CD0B" w14:textId="55BAF5CA" w:rsidR="00653A3B" w:rsidRDefault="00B0029B" w:rsidP="00793402">
      <w:pPr>
        <w:autoSpaceDE w:val="0"/>
        <w:autoSpaceDN w:val="0"/>
        <w:adjustRightInd w:val="0"/>
        <w:spacing w:after="0" w:line="480" w:lineRule="auto"/>
        <w:jc w:val="both"/>
        <w:rPr>
          <w:rFonts w:ascii="Times New Roman" w:hAnsi="Times New Roman"/>
          <w:color w:val="000000"/>
          <w:sz w:val="24"/>
          <w:szCs w:val="24"/>
          <w:lang w:eastAsia="en-GB"/>
        </w:rPr>
      </w:pPr>
      <w:r w:rsidRPr="00E218C0">
        <w:rPr>
          <w:rFonts w:ascii="Times New Roman" w:hAnsi="Times New Roman"/>
          <w:color w:val="000000"/>
          <w:sz w:val="24"/>
          <w:szCs w:val="24"/>
          <w:lang w:eastAsia="en-GB"/>
        </w:rPr>
        <w:t xml:space="preserve">Department of Clinical Infection, Microbiology and Immunology, Institute of Infection and Global Health, University of Liverpool, </w:t>
      </w:r>
      <w:r w:rsidR="007D3281" w:rsidRPr="00E218C0">
        <w:rPr>
          <w:rFonts w:ascii="Times New Roman" w:hAnsi="Times New Roman"/>
          <w:color w:val="000000"/>
          <w:sz w:val="24"/>
          <w:szCs w:val="24"/>
          <w:lang w:eastAsia="en-GB"/>
        </w:rPr>
        <w:t>UK</w:t>
      </w:r>
      <w:r w:rsidR="006974B1" w:rsidRPr="00E218C0">
        <w:rPr>
          <w:rFonts w:ascii="Times New Roman" w:hAnsi="Times New Roman"/>
          <w:color w:val="000000"/>
          <w:sz w:val="24"/>
          <w:szCs w:val="24"/>
          <w:vertAlign w:val="superscript"/>
          <w:lang w:eastAsia="en-GB"/>
        </w:rPr>
        <w:t xml:space="preserve">1 </w:t>
      </w:r>
      <w:r w:rsidR="0076403D">
        <w:rPr>
          <w:rFonts w:ascii="Times New Roman" w:hAnsi="Times New Roman"/>
          <w:color w:val="000000"/>
          <w:sz w:val="24"/>
          <w:szCs w:val="24"/>
          <w:vertAlign w:val="superscript"/>
          <w:lang w:eastAsia="en-GB"/>
        </w:rPr>
        <w:t xml:space="preserve">, </w:t>
      </w:r>
      <w:r w:rsidRPr="00E218C0">
        <w:rPr>
          <w:rFonts w:ascii="Times New Roman" w:hAnsi="Times New Roman"/>
          <w:color w:val="000000"/>
          <w:sz w:val="24"/>
          <w:szCs w:val="24"/>
          <w:lang w:eastAsia="en-GB"/>
        </w:rPr>
        <w:t>ENT Department, Alder Hey Children’s Hospital, United Kingdom</w:t>
      </w:r>
      <w:r w:rsidR="006974B1" w:rsidRPr="00E218C0">
        <w:rPr>
          <w:rFonts w:ascii="Times New Roman" w:hAnsi="Times New Roman"/>
          <w:color w:val="000000"/>
          <w:sz w:val="24"/>
          <w:szCs w:val="24"/>
          <w:vertAlign w:val="superscript"/>
          <w:lang w:eastAsia="en-GB"/>
        </w:rPr>
        <w:t>2</w:t>
      </w:r>
      <w:r w:rsidR="006974B1" w:rsidRPr="00E218C0">
        <w:rPr>
          <w:rFonts w:ascii="Times New Roman" w:hAnsi="Times New Roman"/>
          <w:color w:val="000000"/>
          <w:sz w:val="24"/>
          <w:szCs w:val="24"/>
          <w:lang w:eastAsia="en-GB"/>
        </w:rPr>
        <w:t xml:space="preserve">, </w:t>
      </w:r>
      <w:r w:rsidR="0076403D">
        <w:rPr>
          <w:rFonts w:ascii="Times New Roman" w:hAnsi="Times New Roman"/>
          <w:color w:val="000000"/>
          <w:sz w:val="24"/>
          <w:szCs w:val="24"/>
          <w:lang w:eastAsia="en-GB"/>
        </w:rPr>
        <w:t xml:space="preserve"> </w:t>
      </w:r>
      <w:r w:rsidRPr="00E218C0">
        <w:rPr>
          <w:rFonts w:ascii="Times New Roman" w:hAnsi="Times New Roman"/>
          <w:color w:val="000000"/>
          <w:sz w:val="24"/>
          <w:szCs w:val="24"/>
          <w:lang w:eastAsia="en-GB"/>
        </w:rPr>
        <w:t>ENT Department, Royal Liverpool and Broadgreen University Hospitals, U</w:t>
      </w:r>
      <w:r w:rsidR="007D3281" w:rsidRPr="00E218C0">
        <w:rPr>
          <w:rFonts w:ascii="Times New Roman" w:hAnsi="Times New Roman"/>
          <w:color w:val="000000"/>
          <w:sz w:val="24"/>
          <w:szCs w:val="24"/>
          <w:lang w:eastAsia="en-GB"/>
        </w:rPr>
        <w:t>K</w:t>
      </w:r>
      <w:r w:rsidR="006974B1" w:rsidRPr="00E218C0">
        <w:rPr>
          <w:rFonts w:ascii="Times New Roman" w:hAnsi="Times New Roman"/>
          <w:color w:val="000000"/>
          <w:sz w:val="24"/>
          <w:szCs w:val="24"/>
          <w:vertAlign w:val="superscript"/>
          <w:lang w:eastAsia="en-GB"/>
        </w:rPr>
        <w:t>3</w:t>
      </w:r>
      <w:r w:rsidR="006974B1" w:rsidRPr="00E218C0">
        <w:rPr>
          <w:rFonts w:ascii="Times New Roman" w:hAnsi="Times New Roman"/>
          <w:color w:val="000000"/>
          <w:sz w:val="24"/>
          <w:szCs w:val="24"/>
          <w:lang w:eastAsia="en-GB"/>
        </w:rPr>
        <w:t xml:space="preserve">, </w:t>
      </w:r>
    </w:p>
    <w:p w14:paraId="3C1FF896" w14:textId="1A8AB62B" w:rsidR="00B0029B" w:rsidRPr="00E218C0" w:rsidRDefault="00793402" w:rsidP="00793402">
      <w:pPr>
        <w:autoSpaceDE w:val="0"/>
        <w:autoSpaceDN w:val="0"/>
        <w:adjustRightInd w:val="0"/>
        <w:spacing w:after="0" w:line="480" w:lineRule="auto"/>
        <w:jc w:val="both"/>
        <w:rPr>
          <w:rFonts w:ascii="Times New Roman" w:hAnsi="Times New Roman"/>
          <w:color w:val="000000"/>
          <w:sz w:val="24"/>
          <w:szCs w:val="24"/>
          <w:vertAlign w:val="superscript"/>
          <w:lang w:eastAsia="en-GB"/>
        </w:rPr>
      </w:pPr>
      <w:r>
        <w:rPr>
          <w:rFonts w:ascii="Times New Roman" w:hAnsi="Times New Roman"/>
          <w:color w:val="000000"/>
          <w:sz w:val="24"/>
          <w:szCs w:val="24"/>
          <w:lang w:eastAsia="en-GB"/>
        </w:rPr>
        <w:t xml:space="preserve">ENT Department, </w:t>
      </w:r>
      <w:r w:rsidR="00D3738E" w:rsidRPr="00E218C0">
        <w:rPr>
          <w:rFonts w:ascii="Times New Roman" w:hAnsi="Times New Roman"/>
          <w:color w:val="000000"/>
          <w:sz w:val="24"/>
          <w:szCs w:val="24"/>
          <w:lang w:eastAsia="en-GB"/>
        </w:rPr>
        <w:t>Aintree</w:t>
      </w:r>
      <w:r w:rsidR="00B0029B" w:rsidRPr="00E218C0">
        <w:rPr>
          <w:rFonts w:ascii="Times New Roman" w:hAnsi="Times New Roman"/>
          <w:color w:val="000000"/>
          <w:sz w:val="24"/>
          <w:szCs w:val="24"/>
          <w:lang w:eastAsia="en-GB"/>
        </w:rPr>
        <w:t xml:space="preserve"> University </w:t>
      </w:r>
      <w:r w:rsidR="0049123D">
        <w:rPr>
          <w:rFonts w:ascii="Times New Roman" w:hAnsi="Times New Roman"/>
          <w:color w:val="000000"/>
          <w:sz w:val="24"/>
          <w:szCs w:val="24"/>
          <w:lang w:eastAsia="en-GB"/>
        </w:rPr>
        <w:t xml:space="preserve">Hospital </w:t>
      </w:r>
      <w:r w:rsidR="00B0029B" w:rsidRPr="00E218C0">
        <w:rPr>
          <w:rFonts w:ascii="Times New Roman" w:hAnsi="Times New Roman"/>
          <w:color w:val="000000"/>
          <w:sz w:val="24"/>
          <w:szCs w:val="24"/>
          <w:lang w:eastAsia="en-GB"/>
        </w:rPr>
        <w:t>of Liverpool, U</w:t>
      </w:r>
      <w:r w:rsidR="007D3281" w:rsidRPr="00E218C0">
        <w:rPr>
          <w:rFonts w:ascii="Times New Roman" w:hAnsi="Times New Roman"/>
          <w:color w:val="000000"/>
          <w:sz w:val="24"/>
          <w:szCs w:val="24"/>
          <w:lang w:eastAsia="en-GB"/>
        </w:rPr>
        <w:t>K</w:t>
      </w:r>
      <w:r w:rsidR="006974B1" w:rsidRPr="00E218C0">
        <w:rPr>
          <w:rFonts w:ascii="Times New Roman" w:hAnsi="Times New Roman"/>
          <w:color w:val="000000"/>
          <w:sz w:val="24"/>
          <w:szCs w:val="24"/>
          <w:vertAlign w:val="superscript"/>
          <w:lang w:eastAsia="en-GB"/>
        </w:rPr>
        <w:t>4</w:t>
      </w:r>
      <w:r w:rsidR="006974B1" w:rsidRPr="00E218C0">
        <w:rPr>
          <w:rFonts w:ascii="Times New Roman" w:hAnsi="Times New Roman"/>
          <w:color w:val="000000"/>
          <w:sz w:val="24"/>
          <w:szCs w:val="24"/>
          <w:lang w:eastAsia="en-GB"/>
        </w:rPr>
        <w:t xml:space="preserve">, </w:t>
      </w:r>
      <w:r w:rsidR="007D3281" w:rsidRPr="00E218C0">
        <w:rPr>
          <w:rFonts w:ascii="Times New Roman" w:hAnsi="Times New Roman"/>
          <w:color w:val="000000"/>
          <w:sz w:val="24"/>
          <w:szCs w:val="24"/>
          <w:lang w:eastAsia="en-GB"/>
        </w:rPr>
        <w:t xml:space="preserve">Institute </w:t>
      </w:r>
      <w:r w:rsidR="00653A3B">
        <w:rPr>
          <w:rFonts w:ascii="Times New Roman" w:hAnsi="Times New Roman"/>
          <w:color w:val="000000"/>
          <w:sz w:val="24"/>
          <w:szCs w:val="24"/>
          <w:lang w:eastAsia="en-GB"/>
        </w:rPr>
        <w:t>in the Park</w:t>
      </w:r>
      <w:r w:rsidR="007D3281" w:rsidRPr="00E218C0">
        <w:rPr>
          <w:rFonts w:ascii="Times New Roman" w:hAnsi="Times New Roman"/>
          <w:color w:val="000000"/>
          <w:sz w:val="24"/>
          <w:szCs w:val="24"/>
          <w:lang w:eastAsia="en-GB"/>
        </w:rPr>
        <w:t>, Alder Hey Children’s Hospital, UK</w:t>
      </w:r>
      <w:r w:rsidR="00653A3B">
        <w:rPr>
          <w:rFonts w:ascii="Times New Roman" w:hAnsi="Times New Roman"/>
          <w:color w:val="000000"/>
          <w:sz w:val="24"/>
          <w:szCs w:val="24"/>
          <w:vertAlign w:val="superscript"/>
          <w:lang w:eastAsia="en-GB"/>
        </w:rPr>
        <w:t>5</w:t>
      </w:r>
      <w:r w:rsidR="007D3281" w:rsidRPr="00E218C0">
        <w:rPr>
          <w:rFonts w:ascii="Times New Roman" w:hAnsi="Times New Roman"/>
          <w:color w:val="000000"/>
          <w:sz w:val="24"/>
          <w:szCs w:val="24"/>
          <w:lang w:eastAsia="en-GB"/>
        </w:rPr>
        <w:t>,</w:t>
      </w:r>
      <w:r w:rsidR="00B0029B" w:rsidRPr="00E218C0">
        <w:rPr>
          <w:rFonts w:ascii="Times New Roman" w:hAnsi="Times New Roman"/>
          <w:color w:val="000000"/>
          <w:sz w:val="24"/>
          <w:szCs w:val="24"/>
          <w:lang w:eastAsia="en-GB"/>
        </w:rPr>
        <w:t xml:space="preserve"> </w:t>
      </w:r>
      <w:r w:rsidR="0076403D">
        <w:rPr>
          <w:rFonts w:ascii="Times New Roman" w:hAnsi="Times New Roman"/>
          <w:color w:val="000000"/>
          <w:sz w:val="24"/>
          <w:szCs w:val="24"/>
          <w:lang w:eastAsia="en-GB"/>
        </w:rPr>
        <w:t xml:space="preserve">Liverpool </w:t>
      </w:r>
      <w:r w:rsidR="00B0029B" w:rsidRPr="00E218C0">
        <w:rPr>
          <w:rFonts w:ascii="Times New Roman" w:hAnsi="Times New Roman"/>
          <w:color w:val="000000"/>
          <w:sz w:val="24"/>
          <w:szCs w:val="24"/>
          <w:lang w:eastAsia="en-GB"/>
        </w:rPr>
        <w:t>School of Tropical Medicine, United Kingdom</w:t>
      </w:r>
      <w:r w:rsidR="007D3281" w:rsidRPr="00E218C0">
        <w:rPr>
          <w:rFonts w:ascii="Times New Roman" w:hAnsi="Times New Roman"/>
          <w:color w:val="000000"/>
          <w:sz w:val="24"/>
          <w:szCs w:val="24"/>
          <w:vertAlign w:val="superscript"/>
          <w:lang w:eastAsia="en-GB"/>
        </w:rPr>
        <w:t>6</w:t>
      </w:r>
    </w:p>
    <w:p w14:paraId="33C86530" w14:textId="77777777" w:rsidR="00793402" w:rsidRDefault="00793402" w:rsidP="00793402">
      <w:pPr>
        <w:autoSpaceDE w:val="0"/>
        <w:autoSpaceDN w:val="0"/>
        <w:adjustRightInd w:val="0"/>
        <w:spacing w:after="0" w:line="480" w:lineRule="auto"/>
        <w:jc w:val="both"/>
        <w:rPr>
          <w:rFonts w:ascii="Times New Roman" w:hAnsi="Times New Roman"/>
          <w:i/>
          <w:color w:val="000000"/>
          <w:sz w:val="24"/>
          <w:szCs w:val="24"/>
          <w:lang w:eastAsia="en-GB"/>
        </w:rPr>
      </w:pPr>
    </w:p>
    <w:p w14:paraId="0CD51F5B" w14:textId="5458813C" w:rsidR="00C7554C" w:rsidRPr="00793402" w:rsidRDefault="00C7554C" w:rsidP="00793402">
      <w:pPr>
        <w:autoSpaceDE w:val="0"/>
        <w:autoSpaceDN w:val="0"/>
        <w:adjustRightInd w:val="0"/>
        <w:spacing w:after="0" w:line="480" w:lineRule="auto"/>
        <w:jc w:val="both"/>
        <w:rPr>
          <w:rFonts w:ascii="Times New Roman" w:hAnsi="Times New Roman"/>
          <w:i/>
          <w:color w:val="000000"/>
          <w:sz w:val="24"/>
          <w:szCs w:val="24"/>
          <w:lang w:eastAsia="en-GB"/>
        </w:rPr>
      </w:pPr>
      <w:r w:rsidRPr="00793402">
        <w:rPr>
          <w:rFonts w:ascii="Times New Roman" w:hAnsi="Times New Roman"/>
          <w:i/>
          <w:color w:val="000000"/>
          <w:sz w:val="24"/>
          <w:szCs w:val="24"/>
          <w:lang w:eastAsia="en-GB"/>
        </w:rPr>
        <w:t xml:space="preserve">Short title: </w:t>
      </w:r>
      <w:r w:rsidR="00977DCF">
        <w:rPr>
          <w:rFonts w:ascii="Times New Roman" w:hAnsi="Times New Roman"/>
          <w:i/>
          <w:color w:val="000000"/>
          <w:sz w:val="24"/>
          <w:szCs w:val="24"/>
          <w:lang w:eastAsia="en-GB"/>
        </w:rPr>
        <w:t>Activation</w:t>
      </w:r>
      <w:r w:rsidR="00793402" w:rsidRPr="00793402">
        <w:rPr>
          <w:rFonts w:ascii="Times New Roman" w:hAnsi="Times New Roman"/>
          <w:i/>
          <w:color w:val="000000"/>
          <w:sz w:val="24"/>
          <w:szCs w:val="24"/>
          <w:lang w:eastAsia="en-GB"/>
        </w:rPr>
        <w:t xml:space="preserve"> of </w:t>
      </w:r>
      <w:r w:rsidR="00977DCF">
        <w:rPr>
          <w:rFonts w:ascii="Times New Roman" w:hAnsi="Times New Roman"/>
          <w:i/>
          <w:color w:val="000000"/>
          <w:sz w:val="24"/>
          <w:szCs w:val="24"/>
          <w:lang w:eastAsia="en-GB"/>
        </w:rPr>
        <w:t xml:space="preserve">antigen-specific </w:t>
      </w:r>
      <w:r w:rsidR="00793402" w:rsidRPr="00793402">
        <w:rPr>
          <w:rFonts w:ascii="Times New Roman" w:hAnsi="Times New Roman"/>
          <w:i/>
          <w:color w:val="000000"/>
          <w:sz w:val="24"/>
          <w:szCs w:val="24"/>
          <w:lang w:eastAsia="en-GB"/>
        </w:rPr>
        <w:t>T</w:t>
      </w:r>
      <w:r w:rsidR="00793402" w:rsidRPr="00793402">
        <w:rPr>
          <w:rFonts w:ascii="Times New Roman" w:hAnsi="Times New Roman"/>
          <w:i/>
          <w:color w:val="000000"/>
          <w:sz w:val="24"/>
          <w:szCs w:val="24"/>
          <w:vertAlign w:val="subscript"/>
          <w:lang w:eastAsia="en-GB"/>
        </w:rPr>
        <w:t>FH</w:t>
      </w:r>
      <w:r w:rsidR="00793402" w:rsidRPr="00793402">
        <w:rPr>
          <w:rFonts w:ascii="Times New Roman" w:hAnsi="Times New Roman"/>
          <w:i/>
          <w:color w:val="000000"/>
          <w:sz w:val="24"/>
          <w:szCs w:val="24"/>
          <w:lang w:eastAsia="en-GB"/>
        </w:rPr>
        <w:t xml:space="preserve"> cells by LAIV</w:t>
      </w:r>
      <w:r w:rsidR="00E32564">
        <w:rPr>
          <w:rFonts w:ascii="Times New Roman" w:hAnsi="Times New Roman"/>
          <w:i/>
          <w:color w:val="000000"/>
          <w:sz w:val="24"/>
          <w:szCs w:val="24"/>
          <w:lang w:eastAsia="en-GB"/>
        </w:rPr>
        <w:t xml:space="preserve"> </w:t>
      </w:r>
    </w:p>
    <w:p w14:paraId="76CCD874" w14:textId="77777777" w:rsidR="00D3738E" w:rsidRPr="00E218C0" w:rsidRDefault="00D3738E" w:rsidP="00793402">
      <w:pPr>
        <w:autoSpaceDE w:val="0"/>
        <w:autoSpaceDN w:val="0"/>
        <w:adjustRightInd w:val="0"/>
        <w:spacing w:after="0" w:line="480" w:lineRule="auto"/>
        <w:jc w:val="both"/>
        <w:rPr>
          <w:rFonts w:ascii="Times New Roman" w:hAnsi="Times New Roman"/>
          <w:color w:val="000000"/>
          <w:sz w:val="24"/>
          <w:szCs w:val="24"/>
          <w:lang w:eastAsia="en-GB"/>
        </w:rPr>
      </w:pPr>
    </w:p>
    <w:p w14:paraId="5BBE23D8" w14:textId="2871F4EE" w:rsidR="00C7554C" w:rsidRPr="00C7554C" w:rsidRDefault="00C7554C" w:rsidP="00793402">
      <w:pPr>
        <w:tabs>
          <w:tab w:val="left" w:pos="7020"/>
        </w:tabs>
        <w:spacing w:line="480" w:lineRule="auto"/>
        <w:rPr>
          <w:rFonts w:ascii="Times New Roman" w:hAnsi="Times New Roman"/>
          <w:color w:val="183EE2"/>
          <w:u w:val="single"/>
        </w:rPr>
      </w:pPr>
      <w:r w:rsidRPr="00C7554C">
        <w:rPr>
          <w:rFonts w:ascii="Times New Roman" w:hAnsi="Times New Roman"/>
          <w:color w:val="000000"/>
          <w:sz w:val="24"/>
          <w:szCs w:val="24"/>
          <w:lang w:eastAsia="en-GB"/>
        </w:rPr>
        <w:t>*</w:t>
      </w:r>
      <w:r w:rsidRPr="00C7554C">
        <w:rPr>
          <w:rFonts w:ascii="Times New Roman" w:hAnsi="Times New Roman"/>
          <w:i/>
        </w:rPr>
        <w:t xml:space="preserve"> Corresponding author: </w:t>
      </w:r>
      <w:r w:rsidRPr="00C7554C">
        <w:rPr>
          <w:rFonts w:ascii="Times New Roman" w:hAnsi="Times New Roman"/>
        </w:rPr>
        <w:t>Dr Qibo Zhang, MD PhD, Senior Lecturer in Immunology, Department of Clinical Infection, Microbiology and Immunology, Institute of Infection and Global Health, University of Liverpool,  Ronald Ross Building, 8 West Derby Street Liverpool L69 7BE  Tel: 0044 151 7959677  Fax: 0044 151-795-5529</w:t>
      </w:r>
      <w:r w:rsidRPr="00C7554C">
        <w:rPr>
          <w:rFonts w:ascii="Times New Roman" w:hAnsi="Times New Roman"/>
          <w:color w:val="1F497D"/>
        </w:rPr>
        <w:t xml:space="preserve">  </w:t>
      </w:r>
      <w:r w:rsidRPr="00C7554C">
        <w:rPr>
          <w:rFonts w:ascii="Times New Roman" w:hAnsi="Times New Roman"/>
        </w:rPr>
        <w:t>Email: Qibo.Zhang@liv.ac.uk</w:t>
      </w:r>
    </w:p>
    <w:p w14:paraId="237B8271" w14:textId="2FDA9D78" w:rsidR="00D3738E" w:rsidRDefault="00D3738E" w:rsidP="00793402">
      <w:pPr>
        <w:autoSpaceDE w:val="0"/>
        <w:autoSpaceDN w:val="0"/>
        <w:adjustRightInd w:val="0"/>
        <w:spacing w:after="0" w:line="480" w:lineRule="auto"/>
        <w:jc w:val="both"/>
        <w:rPr>
          <w:rFonts w:ascii="Times New Roman" w:hAnsi="Times New Roman"/>
          <w:color w:val="000000"/>
          <w:sz w:val="24"/>
          <w:szCs w:val="24"/>
          <w:lang w:eastAsia="en-GB"/>
        </w:rPr>
      </w:pPr>
    </w:p>
    <w:p w14:paraId="73F5B680" w14:textId="62518EBC" w:rsidR="00AD48E0" w:rsidRDefault="00DD24CE" w:rsidP="00793402">
      <w:pPr>
        <w:autoSpaceDE w:val="0"/>
        <w:autoSpaceDN w:val="0"/>
        <w:adjustRightInd w:val="0"/>
        <w:spacing w:after="0" w:line="48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Word count: Abstract 250. Text: 3440</w:t>
      </w:r>
    </w:p>
    <w:p w14:paraId="381E4FEA" w14:textId="77777777" w:rsidR="00AD48E0" w:rsidRDefault="00AD48E0" w:rsidP="00793402">
      <w:pPr>
        <w:autoSpaceDE w:val="0"/>
        <w:autoSpaceDN w:val="0"/>
        <w:adjustRightInd w:val="0"/>
        <w:spacing w:after="0" w:line="480" w:lineRule="auto"/>
        <w:jc w:val="both"/>
        <w:rPr>
          <w:rFonts w:ascii="Times New Roman" w:hAnsi="Times New Roman"/>
          <w:color w:val="000000"/>
          <w:sz w:val="24"/>
          <w:szCs w:val="24"/>
          <w:lang w:eastAsia="en-GB"/>
        </w:rPr>
      </w:pPr>
    </w:p>
    <w:p w14:paraId="7DEC92C1" w14:textId="77777777" w:rsidR="00AD48E0" w:rsidRDefault="00AD48E0" w:rsidP="00793402">
      <w:pPr>
        <w:autoSpaceDE w:val="0"/>
        <w:autoSpaceDN w:val="0"/>
        <w:adjustRightInd w:val="0"/>
        <w:spacing w:after="0" w:line="480" w:lineRule="auto"/>
        <w:jc w:val="both"/>
        <w:rPr>
          <w:rFonts w:ascii="Times New Roman" w:hAnsi="Times New Roman"/>
          <w:color w:val="000000"/>
          <w:sz w:val="24"/>
          <w:szCs w:val="24"/>
          <w:lang w:eastAsia="en-GB"/>
        </w:rPr>
      </w:pPr>
    </w:p>
    <w:p w14:paraId="77C6F2A4" w14:textId="77777777" w:rsidR="00AD48E0" w:rsidRDefault="00AD48E0" w:rsidP="00793402">
      <w:pPr>
        <w:autoSpaceDE w:val="0"/>
        <w:autoSpaceDN w:val="0"/>
        <w:adjustRightInd w:val="0"/>
        <w:spacing w:after="0" w:line="480" w:lineRule="auto"/>
        <w:jc w:val="both"/>
        <w:rPr>
          <w:rFonts w:ascii="Times New Roman" w:hAnsi="Times New Roman"/>
          <w:color w:val="000000"/>
          <w:sz w:val="24"/>
          <w:szCs w:val="24"/>
          <w:lang w:eastAsia="en-GB"/>
        </w:rPr>
      </w:pPr>
    </w:p>
    <w:p w14:paraId="26577996" w14:textId="77777777" w:rsidR="00AD48E0" w:rsidRPr="00E218C0" w:rsidRDefault="00AD48E0" w:rsidP="00793402">
      <w:pPr>
        <w:autoSpaceDE w:val="0"/>
        <w:autoSpaceDN w:val="0"/>
        <w:adjustRightInd w:val="0"/>
        <w:spacing w:after="0" w:line="480" w:lineRule="auto"/>
        <w:jc w:val="both"/>
        <w:rPr>
          <w:rFonts w:ascii="Times New Roman" w:hAnsi="Times New Roman"/>
          <w:color w:val="000000"/>
          <w:sz w:val="24"/>
          <w:szCs w:val="24"/>
          <w:lang w:eastAsia="en-GB"/>
        </w:rPr>
      </w:pPr>
    </w:p>
    <w:p w14:paraId="04E03AA6" w14:textId="77777777" w:rsidR="00AD48E0" w:rsidRDefault="00AD48E0" w:rsidP="00AE0435">
      <w:pPr>
        <w:autoSpaceDE w:val="0"/>
        <w:autoSpaceDN w:val="0"/>
        <w:adjustRightInd w:val="0"/>
        <w:spacing w:after="0" w:line="480" w:lineRule="auto"/>
        <w:jc w:val="both"/>
        <w:rPr>
          <w:rFonts w:ascii="Times New Roman" w:hAnsi="Times New Roman"/>
          <w:b/>
          <w:iCs/>
          <w:caps/>
          <w:color w:val="000000"/>
          <w:sz w:val="24"/>
          <w:szCs w:val="24"/>
        </w:rPr>
      </w:pPr>
    </w:p>
    <w:p w14:paraId="09C46B25" w14:textId="77777777" w:rsidR="007F1372" w:rsidRPr="00E218C0" w:rsidRDefault="007F1372" w:rsidP="00AE0435">
      <w:pPr>
        <w:autoSpaceDE w:val="0"/>
        <w:autoSpaceDN w:val="0"/>
        <w:adjustRightInd w:val="0"/>
        <w:spacing w:after="0" w:line="480" w:lineRule="auto"/>
        <w:jc w:val="both"/>
        <w:rPr>
          <w:rFonts w:ascii="Times New Roman" w:hAnsi="Times New Roman"/>
          <w:b/>
          <w:iCs/>
          <w:caps/>
          <w:color w:val="000000"/>
          <w:sz w:val="24"/>
          <w:szCs w:val="24"/>
        </w:rPr>
      </w:pPr>
      <w:r w:rsidRPr="00E218C0">
        <w:rPr>
          <w:rFonts w:ascii="Times New Roman" w:hAnsi="Times New Roman"/>
          <w:b/>
          <w:iCs/>
          <w:caps/>
          <w:color w:val="000000"/>
          <w:sz w:val="24"/>
          <w:szCs w:val="24"/>
        </w:rPr>
        <w:t>Abstract</w:t>
      </w:r>
    </w:p>
    <w:p w14:paraId="4F4F202A" w14:textId="43A30436" w:rsidR="00C720F8" w:rsidRDefault="00355CAE" w:rsidP="00282C07">
      <w:pPr>
        <w:autoSpaceDE w:val="0"/>
        <w:autoSpaceDN w:val="0"/>
        <w:adjustRightInd w:val="0"/>
        <w:spacing w:after="0" w:line="480" w:lineRule="auto"/>
        <w:jc w:val="both"/>
        <w:rPr>
          <w:rFonts w:ascii="Times New Roman" w:hAnsi="Times New Roman"/>
          <w:sz w:val="24"/>
          <w:szCs w:val="24"/>
        </w:rPr>
      </w:pPr>
      <w:r w:rsidRPr="00355CAE">
        <w:rPr>
          <w:rFonts w:ascii="Times New Roman" w:hAnsi="Times New Roman"/>
          <w:sz w:val="24"/>
          <w:szCs w:val="24"/>
        </w:rPr>
        <w:t xml:space="preserve">There is increasing interest recently in developing </w:t>
      </w:r>
      <w:r>
        <w:rPr>
          <w:rFonts w:ascii="Times New Roman" w:hAnsi="Times New Roman"/>
          <w:sz w:val="24"/>
          <w:szCs w:val="24"/>
        </w:rPr>
        <w:t>intranasal</w:t>
      </w:r>
      <w:r w:rsidRPr="00355CAE">
        <w:rPr>
          <w:rFonts w:ascii="Times New Roman" w:hAnsi="Times New Roman"/>
          <w:sz w:val="24"/>
          <w:szCs w:val="24"/>
        </w:rPr>
        <w:t xml:space="preserve"> vaccines against respiratory</w:t>
      </w:r>
      <w:r>
        <w:rPr>
          <w:rFonts w:ascii="Times New Roman" w:hAnsi="Times New Roman"/>
          <w:sz w:val="24"/>
          <w:szCs w:val="24"/>
        </w:rPr>
        <w:t xml:space="preserve"> </w:t>
      </w:r>
      <w:r w:rsidRPr="00355CAE">
        <w:rPr>
          <w:rFonts w:ascii="Times New Roman" w:hAnsi="Times New Roman"/>
          <w:sz w:val="24"/>
          <w:szCs w:val="24"/>
        </w:rPr>
        <w:t>tract infections</w:t>
      </w:r>
      <w:r>
        <w:rPr>
          <w:rFonts w:ascii="Times New Roman" w:hAnsi="Times New Roman"/>
          <w:sz w:val="24"/>
          <w:szCs w:val="24"/>
        </w:rPr>
        <w:t xml:space="preserve">. Antibody response is </w:t>
      </w:r>
      <w:r w:rsidR="00414749">
        <w:rPr>
          <w:rFonts w:ascii="Times New Roman" w:hAnsi="Times New Roman"/>
          <w:sz w:val="24"/>
          <w:szCs w:val="24"/>
        </w:rPr>
        <w:t xml:space="preserve">critical </w:t>
      </w:r>
      <w:r>
        <w:rPr>
          <w:rFonts w:ascii="Times New Roman" w:hAnsi="Times New Roman"/>
          <w:sz w:val="24"/>
          <w:szCs w:val="24"/>
        </w:rPr>
        <w:t xml:space="preserve">in vaccine-induced protection and </w:t>
      </w:r>
      <w:r w:rsidRPr="00355CAE">
        <w:rPr>
          <w:rFonts w:ascii="Times New Roman" w:hAnsi="Times New Roman"/>
          <w:sz w:val="24"/>
          <w:szCs w:val="24"/>
        </w:rPr>
        <w:t>T</w:t>
      </w:r>
      <w:r w:rsidRPr="00355CAE">
        <w:rPr>
          <w:rFonts w:ascii="Times New Roman" w:hAnsi="Times New Roman"/>
          <w:sz w:val="24"/>
          <w:szCs w:val="24"/>
          <w:vertAlign w:val="subscript"/>
        </w:rPr>
        <w:t>FH</w:t>
      </w:r>
      <w:r>
        <w:rPr>
          <w:rFonts w:ascii="Times New Roman" w:hAnsi="Times New Roman"/>
          <w:sz w:val="24"/>
          <w:szCs w:val="24"/>
        </w:rPr>
        <w:t xml:space="preserve"> is considered </w:t>
      </w:r>
      <w:r w:rsidR="00414749">
        <w:rPr>
          <w:rFonts w:ascii="Times New Roman" w:hAnsi="Times New Roman"/>
          <w:sz w:val="24"/>
          <w:szCs w:val="24"/>
        </w:rPr>
        <w:t>important in mediating</w:t>
      </w:r>
      <w:r>
        <w:rPr>
          <w:rFonts w:ascii="Times New Roman" w:hAnsi="Times New Roman"/>
          <w:sz w:val="24"/>
          <w:szCs w:val="24"/>
        </w:rPr>
        <w:t xml:space="preserve"> antibody response.</w:t>
      </w:r>
      <w:r w:rsidR="00B17C5F">
        <w:rPr>
          <w:rFonts w:ascii="Times New Roman" w:hAnsi="Times New Roman"/>
          <w:sz w:val="24"/>
          <w:szCs w:val="24"/>
        </w:rPr>
        <w:t xml:space="preserve"> M</w:t>
      </w:r>
      <w:r w:rsidR="00414749">
        <w:rPr>
          <w:rFonts w:ascii="Times New Roman" w:hAnsi="Times New Roman"/>
          <w:sz w:val="24"/>
          <w:szCs w:val="24"/>
        </w:rPr>
        <w:t>ost d</w:t>
      </w:r>
      <w:r w:rsidR="000415BA" w:rsidRPr="00355CAE">
        <w:rPr>
          <w:rFonts w:ascii="Times New Roman" w:hAnsi="Times New Roman"/>
          <w:sz w:val="24"/>
          <w:szCs w:val="24"/>
        </w:rPr>
        <w:t>ata</w:t>
      </w:r>
      <w:r w:rsidR="00867ADF" w:rsidRPr="00355CAE">
        <w:rPr>
          <w:rFonts w:ascii="Times New Roman" w:hAnsi="Times New Roman"/>
          <w:sz w:val="24"/>
          <w:szCs w:val="24"/>
        </w:rPr>
        <w:t xml:space="preserve"> </w:t>
      </w:r>
      <w:r w:rsidR="00414749" w:rsidRPr="00355CAE">
        <w:rPr>
          <w:rFonts w:ascii="Times New Roman" w:hAnsi="Times New Roman"/>
          <w:sz w:val="24"/>
          <w:szCs w:val="24"/>
        </w:rPr>
        <w:t>support</w:t>
      </w:r>
      <w:r w:rsidR="00414749">
        <w:rPr>
          <w:rFonts w:ascii="Times New Roman" w:hAnsi="Times New Roman"/>
          <w:sz w:val="24"/>
          <w:szCs w:val="24"/>
        </w:rPr>
        <w:t>ing</w:t>
      </w:r>
      <w:r w:rsidR="00414749" w:rsidRPr="00355CAE">
        <w:rPr>
          <w:rFonts w:ascii="Times New Roman" w:hAnsi="Times New Roman"/>
          <w:sz w:val="24"/>
          <w:szCs w:val="24"/>
        </w:rPr>
        <w:t xml:space="preserve"> </w:t>
      </w:r>
      <w:r w:rsidR="00B17C5F">
        <w:rPr>
          <w:rFonts w:ascii="Times New Roman" w:hAnsi="Times New Roman"/>
          <w:sz w:val="24"/>
          <w:szCs w:val="24"/>
        </w:rPr>
        <w:t>the</w:t>
      </w:r>
      <w:r w:rsidR="00414749" w:rsidRPr="00355CAE">
        <w:rPr>
          <w:rFonts w:ascii="Times New Roman" w:hAnsi="Times New Roman"/>
          <w:sz w:val="24"/>
          <w:szCs w:val="24"/>
        </w:rPr>
        <w:t xml:space="preserve"> role for T</w:t>
      </w:r>
      <w:r w:rsidR="00414749" w:rsidRPr="00355CAE">
        <w:rPr>
          <w:rFonts w:ascii="Times New Roman" w:hAnsi="Times New Roman"/>
          <w:sz w:val="24"/>
          <w:szCs w:val="24"/>
          <w:vertAlign w:val="subscript"/>
        </w:rPr>
        <w:t>FH</w:t>
      </w:r>
      <w:r w:rsidR="00414749" w:rsidRPr="00355CAE">
        <w:rPr>
          <w:rFonts w:ascii="Times New Roman" w:hAnsi="Times New Roman"/>
          <w:sz w:val="24"/>
          <w:szCs w:val="24"/>
        </w:rPr>
        <w:t xml:space="preserve"> in antibody</w:t>
      </w:r>
      <w:r w:rsidR="00414749">
        <w:rPr>
          <w:rFonts w:ascii="Times New Roman" w:hAnsi="Times New Roman"/>
          <w:sz w:val="24"/>
          <w:szCs w:val="24"/>
        </w:rPr>
        <w:t xml:space="preserve"> response</w:t>
      </w:r>
      <w:r w:rsidR="00414749" w:rsidRPr="00355CAE">
        <w:rPr>
          <w:rFonts w:ascii="Times New Roman" w:hAnsi="Times New Roman"/>
          <w:sz w:val="24"/>
          <w:szCs w:val="24"/>
        </w:rPr>
        <w:t xml:space="preserve"> </w:t>
      </w:r>
      <w:r w:rsidR="00414749">
        <w:rPr>
          <w:rFonts w:ascii="Times New Roman" w:hAnsi="Times New Roman"/>
          <w:sz w:val="24"/>
          <w:szCs w:val="24"/>
        </w:rPr>
        <w:t xml:space="preserve">are </w:t>
      </w:r>
      <w:r w:rsidR="000415BA" w:rsidRPr="00355CAE">
        <w:rPr>
          <w:rFonts w:ascii="Times New Roman" w:hAnsi="Times New Roman"/>
          <w:sz w:val="24"/>
          <w:szCs w:val="24"/>
        </w:rPr>
        <w:t>from</w:t>
      </w:r>
      <w:r w:rsidR="00867ADF" w:rsidRPr="00355CAE">
        <w:rPr>
          <w:rFonts w:ascii="Times New Roman" w:hAnsi="Times New Roman"/>
          <w:sz w:val="24"/>
          <w:szCs w:val="24"/>
        </w:rPr>
        <w:t xml:space="preserve"> </w:t>
      </w:r>
      <w:r w:rsidR="007B02B1" w:rsidRPr="00355CAE">
        <w:rPr>
          <w:rFonts w:ascii="Times New Roman" w:hAnsi="Times New Roman"/>
          <w:sz w:val="24"/>
          <w:szCs w:val="24"/>
        </w:rPr>
        <w:t xml:space="preserve">animal </w:t>
      </w:r>
      <w:r w:rsidR="000415BA" w:rsidRPr="00355CAE">
        <w:rPr>
          <w:rFonts w:ascii="Times New Roman" w:hAnsi="Times New Roman"/>
          <w:sz w:val="24"/>
          <w:szCs w:val="24"/>
        </w:rPr>
        <w:t>studies</w:t>
      </w:r>
      <w:r w:rsidR="000415BA">
        <w:rPr>
          <w:rFonts w:ascii="Times New Roman" w:hAnsi="Times New Roman"/>
          <w:sz w:val="24"/>
          <w:szCs w:val="24"/>
        </w:rPr>
        <w:t>,</w:t>
      </w:r>
      <w:r w:rsidR="007F1372" w:rsidRPr="00E218C0">
        <w:rPr>
          <w:rFonts w:ascii="Times New Roman" w:hAnsi="Times New Roman"/>
          <w:sz w:val="24"/>
          <w:szCs w:val="24"/>
        </w:rPr>
        <w:t xml:space="preserve"> </w:t>
      </w:r>
      <w:r w:rsidR="00414749" w:rsidRPr="00692349">
        <w:rPr>
          <w:rFonts w:ascii="Times New Roman" w:hAnsi="Times New Roman"/>
          <w:sz w:val="24"/>
          <w:szCs w:val="24"/>
        </w:rPr>
        <w:t xml:space="preserve">and </w:t>
      </w:r>
      <w:r w:rsidR="007F1372" w:rsidRPr="00692349">
        <w:rPr>
          <w:rFonts w:ascii="Times New Roman" w:hAnsi="Times New Roman"/>
          <w:sz w:val="24"/>
          <w:szCs w:val="24"/>
        </w:rPr>
        <w:t xml:space="preserve">direct evidence from humans is </w:t>
      </w:r>
      <w:r w:rsidR="00530CCB" w:rsidRPr="00692349">
        <w:rPr>
          <w:rFonts w:ascii="Times New Roman" w:hAnsi="Times New Roman"/>
          <w:sz w:val="24"/>
          <w:szCs w:val="24"/>
        </w:rPr>
        <w:t>limited</w:t>
      </w:r>
      <w:r w:rsidR="00B17C5F" w:rsidRPr="00692349">
        <w:rPr>
          <w:rFonts w:ascii="Times New Roman" w:hAnsi="Times New Roman"/>
          <w:sz w:val="24"/>
          <w:szCs w:val="24"/>
        </w:rPr>
        <w:t>, apart from T</w:t>
      </w:r>
      <w:r w:rsidR="00B17C5F" w:rsidRPr="00692349">
        <w:rPr>
          <w:rFonts w:ascii="Times New Roman" w:hAnsi="Times New Roman"/>
          <w:sz w:val="24"/>
          <w:szCs w:val="24"/>
          <w:vertAlign w:val="subscript"/>
        </w:rPr>
        <w:t>FH</w:t>
      </w:r>
      <w:r w:rsidR="00B17C5F" w:rsidRPr="00692349">
        <w:rPr>
          <w:rFonts w:ascii="Times New Roman" w:hAnsi="Times New Roman"/>
          <w:sz w:val="24"/>
          <w:szCs w:val="24"/>
        </w:rPr>
        <w:t>-like cells in blood</w:t>
      </w:r>
      <w:r w:rsidR="007F1372" w:rsidRPr="00692349">
        <w:rPr>
          <w:rFonts w:ascii="Times New Roman" w:hAnsi="Times New Roman"/>
          <w:sz w:val="24"/>
          <w:szCs w:val="24"/>
        </w:rPr>
        <w:t>.</w:t>
      </w:r>
      <w:r w:rsidR="007F1372" w:rsidRPr="00E218C0">
        <w:rPr>
          <w:rFonts w:ascii="Times New Roman" w:hAnsi="Times New Roman"/>
          <w:sz w:val="24"/>
          <w:szCs w:val="24"/>
        </w:rPr>
        <w:t xml:space="preserve"> We studied activation and induction of T</w:t>
      </w:r>
      <w:r w:rsidR="00E9303E" w:rsidRPr="00E218C0">
        <w:rPr>
          <w:rFonts w:ascii="Times New Roman" w:hAnsi="Times New Roman"/>
          <w:sz w:val="24"/>
          <w:szCs w:val="24"/>
          <w:vertAlign w:val="subscript"/>
        </w:rPr>
        <w:t>FH</w:t>
      </w:r>
      <w:r w:rsidR="007F1372" w:rsidRPr="00E218C0">
        <w:rPr>
          <w:rFonts w:ascii="Times New Roman" w:hAnsi="Times New Roman"/>
          <w:sz w:val="24"/>
          <w:szCs w:val="24"/>
        </w:rPr>
        <w:t xml:space="preserve"> and </w:t>
      </w:r>
      <w:r w:rsidR="00673B6B">
        <w:rPr>
          <w:rFonts w:ascii="Times New Roman" w:hAnsi="Times New Roman"/>
          <w:sz w:val="24"/>
          <w:szCs w:val="24"/>
        </w:rPr>
        <w:t>its role</w:t>
      </w:r>
      <w:r w:rsidR="007F1372" w:rsidRPr="00E218C0">
        <w:rPr>
          <w:rFonts w:ascii="Times New Roman" w:hAnsi="Times New Roman"/>
          <w:sz w:val="24"/>
          <w:szCs w:val="24"/>
        </w:rPr>
        <w:t xml:space="preserve"> </w:t>
      </w:r>
      <w:r w:rsidR="00D73C13">
        <w:rPr>
          <w:rFonts w:ascii="Times New Roman" w:hAnsi="Times New Roman"/>
          <w:sz w:val="24"/>
          <w:szCs w:val="24"/>
        </w:rPr>
        <w:t>on</w:t>
      </w:r>
      <w:r w:rsidR="007F1372" w:rsidRPr="00E218C0">
        <w:rPr>
          <w:rFonts w:ascii="Times New Roman" w:hAnsi="Times New Roman"/>
          <w:sz w:val="24"/>
          <w:szCs w:val="24"/>
        </w:rPr>
        <w:t xml:space="preserve"> anti</w:t>
      </w:r>
      <w:r w:rsidR="0033058A" w:rsidRPr="00E218C0">
        <w:rPr>
          <w:rFonts w:ascii="Times New Roman" w:hAnsi="Times New Roman"/>
          <w:sz w:val="24"/>
          <w:szCs w:val="24"/>
        </w:rPr>
        <w:t>-</w:t>
      </w:r>
      <w:r w:rsidR="00EB3797">
        <w:rPr>
          <w:rFonts w:ascii="Times New Roman" w:hAnsi="Times New Roman"/>
          <w:sz w:val="24"/>
          <w:szCs w:val="24"/>
        </w:rPr>
        <w:t>influenza</w:t>
      </w:r>
      <w:r w:rsidR="005C0797" w:rsidRPr="00E218C0">
        <w:rPr>
          <w:rFonts w:ascii="Times New Roman" w:hAnsi="Times New Roman"/>
          <w:sz w:val="24"/>
          <w:szCs w:val="24"/>
        </w:rPr>
        <w:t xml:space="preserve"> </w:t>
      </w:r>
      <w:r w:rsidR="00253730" w:rsidRPr="00E218C0">
        <w:rPr>
          <w:rFonts w:ascii="Times New Roman" w:hAnsi="Times New Roman"/>
          <w:sz w:val="24"/>
          <w:szCs w:val="24"/>
        </w:rPr>
        <w:t>anti</w:t>
      </w:r>
      <w:r w:rsidR="007F1372" w:rsidRPr="00E218C0">
        <w:rPr>
          <w:rFonts w:ascii="Times New Roman" w:hAnsi="Times New Roman"/>
          <w:sz w:val="24"/>
          <w:szCs w:val="24"/>
        </w:rPr>
        <w:t xml:space="preserve">body response </w:t>
      </w:r>
      <w:r w:rsidR="00C34185" w:rsidRPr="00E218C0">
        <w:rPr>
          <w:rFonts w:ascii="Times New Roman" w:hAnsi="Times New Roman"/>
          <w:sz w:val="24"/>
          <w:szCs w:val="24"/>
        </w:rPr>
        <w:t>by li</w:t>
      </w:r>
      <w:r w:rsidR="007D0CBB">
        <w:rPr>
          <w:rFonts w:ascii="Times New Roman" w:hAnsi="Times New Roman"/>
          <w:sz w:val="24"/>
          <w:szCs w:val="24"/>
        </w:rPr>
        <w:t>ve-attenuated influenza vaccine</w:t>
      </w:r>
      <w:r w:rsidR="00C34185" w:rsidRPr="00E218C0">
        <w:rPr>
          <w:rFonts w:ascii="Times New Roman" w:hAnsi="Times New Roman"/>
          <w:sz w:val="24"/>
          <w:szCs w:val="24"/>
        </w:rPr>
        <w:t xml:space="preserve">(LAIV) </w:t>
      </w:r>
      <w:r w:rsidR="007F1372" w:rsidRPr="00E218C0">
        <w:rPr>
          <w:rFonts w:ascii="Times New Roman" w:hAnsi="Times New Roman"/>
          <w:sz w:val="24"/>
          <w:szCs w:val="24"/>
        </w:rPr>
        <w:t xml:space="preserve">in </w:t>
      </w:r>
      <w:r w:rsidR="00B63227" w:rsidRPr="00E218C0">
        <w:rPr>
          <w:rFonts w:ascii="Times New Roman" w:hAnsi="Times New Roman"/>
          <w:sz w:val="24"/>
          <w:szCs w:val="24"/>
        </w:rPr>
        <w:t>hum</w:t>
      </w:r>
      <w:r w:rsidR="000A47CB" w:rsidRPr="00E218C0">
        <w:rPr>
          <w:rFonts w:ascii="Times New Roman" w:hAnsi="Times New Roman"/>
          <w:sz w:val="24"/>
          <w:szCs w:val="24"/>
        </w:rPr>
        <w:t xml:space="preserve">an </w:t>
      </w:r>
      <w:r w:rsidR="00F009F9">
        <w:rPr>
          <w:rFonts w:ascii="Times New Roman" w:hAnsi="Times New Roman"/>
          <w:sz w:val="24"/>
          <w:szCs w:val="24"/>
        </w:rPr>
        <w:t>nasopharynx</w:t>
      </w:r>
      <w:r w:rsidR="00FB7F47">
        <w:rPr>
          <w:rFonts w:ascii="Times New Roman" w:hAnsi="Times New Roman"/>
          <w:sz w:val="24"/>
          <w:szCs w:val="24"/>
        </w:rPr>
        <w:t>-</w:t>
      </w:r>
      <w:r w:rsidR="00B84049">
        <w:rPr>
          <w:rFonts w:ascii="Times New Roman" w:hAnsi="Times New Roman"/>
          <w:sz w:val="24"/>
          <w:szCs w:val="24"/>
        </w:rPr>
        <w:t>associated lymphoid tissue</w:t>
      </w:r>
      <w:r w:rsidR="00D969F2" w:rsidRPr="00E218C0">
        <w:rPr>
          <w:rFonts w:ascii="Times New Roman" w:hAnsi="Times New Roman"/>
          <w:sz w:val="24"/>
          <w:szCs w:val="24"/>
        </w:rPr>
        <w:t>(</w:t>
      </w:r>
      <w:r w:rsidR="007F1372" w:rsidRPr="00E218C0">
        <w:rPr>
          <w:rFonts w:ascii="Times New Roman" w:hAnsi="Times New Roman"/>
          <w:sz w:val="24"/>
          <w:szCs w:val="24"/>
        </w:rPr>
        <w:t>NALT</w:t>
      </w:r>
      <w:r w:rsidR="00946759" w:rsidRPr="00E218C0">
        <w:rPr>
          <w:rFonts w:ascii="Times New Roman" w:hAnsi="Times New Roman"/>
          <w:sz w:val="24"/>
          <w:szCs w:val="24"/>
        </w:rPr>
        <w:t>)</w:t>
      </w:r>
      <w:r w:rsidR="007F1372" w:rsidRPr="00E218C0">
        <w:rPr>
          <w:rFonts w:ascii="Times New Roman" w:hAnsi="Times New Roman"/>
          <w:sz w:val="24"/>
          <w:szCs w:val="24"/>
        </w:rPr>
        <w:t xml:space="preserve">. </w:t>
      </w:r>
      <w:r w:rsidR="00114A3D" w:rsidRPr="00E218C0">
        <w:rPr>
          <w:rFonts w:ascii="Times New Roman" w:hAnsi="Times New Roman"/>
          <w:sz w:val="24"/>
          <w:szCs w:val="24"/>
        </w:rPr>
        <w:t>T</w:t>
      </w:r>
      <w:r w:rsidR="00E9303E" w:rsidRPr="00E218C0">
        <w:rPr>
          <w:rFonts w:ascii="Times New Roman" w:hAnsi="Times New Roman"/>
          <w:sz w:val="24"/>
          <w:szCs w:val="24"/>
          <w:vertAlign w:val="subscript"/>
        </w:rPr>
        <w:t>FH</w:t>
      </w:r>
      <w:r w:rsidR="006B58D9" w:rsidRPr="00E218C0">
        <w:rPr>
          <w:rFonts w:ascii="Times New Roman" w:hAnsi="Times New Roman"/>
          <w:sz w:val="24"/>
          <w:szCs w:val="24"/>
        </w:rPr>
        <w:t xml:space="preserve"> </w:t>
      </w:r>
      <w:r w:rsidR="00B84049">
        <w:rPr>
          <w:rFonts w:ascii="Times New Roman" w:hAnsi="Times New Roman"/>
          <w:sz w:val="24"/>
          <w:szCs w:val="24"/>
        </w:rPr>
        <w:t xml:space="preserve">activation </w:t>
      </w:r>
      <w:r w:rsidR="002762F9" w:rsidRPr="00E218C0">
        <w:rPr>
          <w:rFonts w:ascii="Times New Roman" w:hAnsi="Times New Roman"/>
          <w:sz w:val="24"/>
          <w:szCs w:val="24"/>
        </w:rPr>
        <w:t xml:space="preserve">in adenotonsillar </w:t>
      </w:r>
      <w:r w:rsidR="00CC1428" w:rsidRPr="00E218C0">
        <w:rPr>
          <w:rFonts w:ascii="Times New Roman" w:hAnsi="Times New Roman"/>
          <w:sz w:val="24"/>
          <w:szCs w:val="24"/>
        </w:rPr>
        <w:t>tissue</w:t>
      </w:r>
      <w:r w:rsidR="00EB3797">
        <w:rPr>
          <w:rFonts w:ascii="Times New Roman" w:hAnsi="Times New Roman"/>
          <w:sz w:val="24"/>
          <w:szCs w:val="24"/>
        </w:rPr>
        <w:t>s</w:t>
      </w:r>
      <w:r w:rsidR="002762F9" w:rsidRPr="00E218C0">
        <w:rPr>
          <w:rFonts w:ascii="Times New Roman" w:hAnsi="Times New Roman"/>
          <w:sz w:val="24"/>
          <w:szCs w:val="24"/>
        </w:rPr>
        <w:t xml:space="preserve"> </w:t>
      </w:r>
      <w:r w:rsidR="005B411F" w:rsidRPr="00E218C0">
        <w:rPr>
          <w:rFonts w:ascii="Times New Roman" w:hAnsi="Times New Roman"/>
          <w:sz w:val="24"/>
          <w:szCs w:val="24"/>
        </w:rPr>
        <w:t xml:space="preserve">were analysed by </w:t>
      </w:r>
      <w:r w:rsidR="00BF2B94" w:rsidRPr="00E218C0">
        <w:rPr>
          <w:rFonts w:ascii="Times New Roman" w:hAnsi="Times New Roman"/>
          <w:sz w:val="24"/>
          <w:szCs w:val="24"/>
        </w:rPr>
        <w:t>flow-cytometry</w:t>
      </w:r>
      <w:r w:rsidR="00B84049">
        <w:rPr>
          <w:rFonts w:ascii="Times New Roman" w:hAnsi="Times New Roman"/>
          <w:sz w:val="24"/>
          <w:szCs w:val="24"/>
        </w:rPr>
        <w:t xml:space="preserve">, and </w:t>
      </w:r>
      <w:r w:rsidR="00C720F8" w:rsidRPr="00E218C0">
        <w:rPr>
          <w:rFonts w:ascii="Times New Roman" w:hAnsi="Times New Roman"/>
          <w:sz w:val="24"/>
          <w:szCs w:val="24"/>
        </w:rPr>
        <w:t>anti-</w:t>
      </w:r>
      <w:r w:rsidR="00EB3797" w:rsidRPr="00E218C0">
        <w:rPr>
          <w:rFonts w:ascii="Times New Roman" w:hAnsi="Times New Roman"/>
          <w:sz w:val="24"/>
          <w:szCs w:val="24"/>
        </w:rPr>
        <w:t>hemagglutinin</w:t>
      </w:r>
      <w:r w:rsidR="00EB3797">
        <w:rPr>
          <w:rFonts w:ascii="Times New Roman" w:hAnsi="Times New Roman"/>
          <w:sz w:val="24"/>
          <w:szCs w:val="24"/>
        </w:rPr>
        <w:t>(</w:t>
      </w:r>
      <w:r w:rsidR="00AD267E" w:rsidRPr="00E218C0">
        <w:rPr>
          <w:rFonts w:ascii="Times New Roman" w:hAnsi="Times New Roman"/>
          <w:sz w:val="24"/>
          <w:szCs w:val="24"/>
        </w:rPr>
        <w:t>HA</w:t>
      </w:r>
      <w:r w:rsidR="00EB3797">
        <w:rPr>
          <w:rFonts w:ascii="Times New Roman" w:hAnsi="Times New Roman"/>
          <w:sz w:val="24"/>
          <w:szCs w:val="24"/>
        </w:rPr>
        <w:t>)</w:t>
      </w:r>
      <w:r w:rsidR="00AD267E" w:rsidRPr="00E218C0">
        <w:rPr>
          <w:rFonts w:ascii="Times New Roman" w:hAnsi="Times New Roman"/>
          <w:sz w:val="24"/>
          <w:szCs w:val="24"/>
        </w:rPr>
        <w:t xml:space="preserve"> </w:t>
      </w:r>
      <w:r w:rsidR="00F4193F">
        <w:rPr>
          <w:rFonts w:ascii="Times New Roman" w:hAnsi="Times New Roman"/>
          <w:sz w:val="24"/>
          <w:szCs w:val="24"/>
        </w:rPr>
        <w:t>antibodies</w:t>
      </w:r>
      <w:r w:rsidR="00C720F8" w:rsidRPr="00E218C0">
        <w:rPr>
          <w:rFonts w:ascii="Times New Roman" w:hAnsi="Times New Roman"/>
          <w:sz w:val="24"/>
          <w:szCs w:val="24"/>
        </w:rPr>
        <w:t xml:space="preserve"> </w:t>
      </w:r>
      <w:r w:rsidR="005B411F" w:rsidRPr="00E218C0">
        <w:rPr>
          <w:rFonts w:ascii="Times New Roman" w:hAnsi="Times New Roman"/>
          <w:sz w:val="24"/>
          <w:szCs w:val="24"/>
        </w:rPr>
        <w:t>examined</w:t>
      </w:r>
      <w:r w:rsidR="00C720F8" w:rsidRPr="00E218C0">
        <w:rPr>
          <w:rFonts w:ascii="Times New Roman" w:hAnsi="Times New Roman"/>
          <w:sz w:val="24"/>
          <w:szCs w:val="24"/>
        </w:rPr>
        <w:t xml:space="preserve"> following </w:t>
      </w:r>
      <w:r w:rsidR="00D81648">
        <w:rPr>
          <w:rFonts w:ascii="Times New Roman" w:hAnsi="Times New Roman"/>
          <w:sz w:val="24"/>
          <w:szCs w:val="24"/>
        </w:rPr>
        <w:t xml:space="preserve">LAIV </w:t>
      </w:r>
      <w:r w:rsidR="0034380E">
        <w:rPr>
          <w:rFonts w:ascii="Times New Roman" w:hAnsi="Times New Roman"/>
          <w:sz w:val="24"/>
          <w:szCs w:val="24"/>
        </w:rPr>
        <w:t xml:space="preserve">stimulation of </w:t>
      </w:r>
      <w:r w:rsidR="00CC1428" w:rsidRPr="00E218C0">
        <w:rPr>
          <w:rFonts w:ascii="Times New Roman" w:hAnsi="Times New Roman"/>
          <w:sz w:val="24"/>
          <w:szCs w:val="24"/>
        </w:rPr>
        <w:t xml:space="preserve">tonsillar </w:t>
      </w:r>
      <w:r w:rsidR="006247DF" w:rsidRPr="00E218C0">
        <w:rPr>
          <w:rFonts w:ascii="Times New Roman" w:hAnsi="Times New Roman"/>
          <w:sz w:val="24"/>
          <w:szCs w:val="24"/>
        </w:rPr>
        <w:t xml:space="preserve">mononuclear </w:t>
      </w:r>
      <w:r w:rsidR="00CC1428" w:rsidRPr="00E218C0">
        <w:rPr>
          <w:rFonts w:ascii="Times New Roman" w:hAnsi="Times New Roman"/>
          <w:sz w:val="24"/>
          <w:szCs w:val="24"/>
        </w:rPr>
        <w:t>cells</w:t>
      </w:r>
      <w:r w:rsidR="006247DF" w:rsidRPr="00E218C0">
        <w:rPr>
          <w:rFonts w:ascii="Times New Roman" w:hAnsi="Times New Roman"/>
          <w:sz w:val="24"/>
          <w:szCs w:val="24"/>
        </w:rPr>
        <w:t>(MNC)</w:t>
      </w:r>
      <w:r w:rsidR="00C720F8" w:rsidRPr="00E218C0">
        <w:rPr>
          <w:rFonts w:ascii="Times New Roman" w:hAnsi="Times New Roman"/>
          <w:sz w:val="24"/>
          <w:szCs w:val="24"/>
        </w:rPr>
        <w:t>.</w:t>
      </w:r>
      <w:r w:rsidR="006F36AE" w:rsidRPr="00E218C0">
        <w:rPr>
          <w:rFonts w:ascii="Times New Roman" w:hAnsi="Times New Roman"/>
          <w:sz w:val="24"/>
          <w:szCs w:val="24"/>
        </w:rPr>
        <w:t xml:space="preserve"> </w:t>
      </w:r>
      <w:r w:rsidR="007C6142">
        <w:rPr>
          <w:rFonts w:ascii="Times New Roman" w:hAnsi="Times New Roman"/>
          <w:sz w:val="24"/>
          <w:szCs w:val="24"/>
        </w:rPr>
        <w:t xml:space="preserve">Induction of antigen-specific </w:t>
      </w:r>
      <w:r w:rsidR="007C6142" w:rsidRPr="00E218C0">
        <w:rPr>
          <w:rFonts w:ascii="Times New Roman" w:hAnsi="Times New Roman"/>
          <w:sz w:val="24"/>
          <w:szCs w:val="24"/>
        </w:rPr>
        <w:t>T</w:t>
      </w:r>
      <w:r w:rsidR="007C6142" w:rsidRPr="00E218C0">
        <w:rPr>
          <w:rFonts w:ascii="Times New Roman" w:hAnsi="Times New Roman"/>
          <w:sz w:val="24"/>
          <w:szCs w:val="24"/>
          <w:vertAlign w:val="subscript"/>
        </w:rPr>
        <w:t>FH</w:t>
      </w:r>
      <w:r w:rsidR="007C6142" w:rsidRPr="00E218C0">
        <w:rPr>
          <w:rFonts w:ascii="Times New Roman" w:hAnsi="Times New Roman"/>
          <w:sz w:val="24"/>
          <w:szCs w:val="24"/>
        </w:rPr>
        <w:t xml:space="preserve"> </w:t>
      </w:r>
      <w:r w:rsidR="00FB7F47">
        <w:rPr>
          <w:rFonts w:ascii="Times New Roman" w:hAnsi="Times New Roman"/>
          <w:sz w:val="24"/>
          <w:szCs w:val="24"/>
        </w:rPr>
        <w:t xml:space="preserve">by LAIV </w:t>
      </w:r>
      <w:r w:rsidR="007C6142">
        <w:rPr>
          <w:rFonts w:ascii="Times New Roman" w:hAnsi="Times New Roman"/>
          <w:sz w:val="24"/>
          <w:szCs w:val="24"/>
        </w:rPr>
        <w:t>was studied by flow-cytometr</w:t>
      </w:r>
      <w:r w:rsidR="0000507A">
        <w:rPr>
          <w:rFonts w:ascii="Times New Roman" w:hAnsi="Times New Roman"/>
          <w:sz w:val="24"/>
          <w:szCs w:val="24"/>
        </w:rPr>
        <w:t>y</w:t>
      </w:r>
      <w:r w:rsidR="007C6142">
        <w:rPr>
          <w:rFonts w:ascii="Times New Roman" w:hAnsi="Times New Roman"/>
          <w:sz w:val="24"/>
          <w:szCs w:val="24"/>
        </w:rPr>
        <w:t xml:space="preserve"> for induced </w:t>
      </w:r>
      <w:r w:rsidR="007C6142" w:rsidRPr="00E218C0">
        <w:rPr>
          <w:rFonts w:ascii="Times New Roman" w:hAnsi="Times New Roman"/>
          <w:sz w:val="24"/>
          <w:szCs w:val="24"/>
        </w:rPr>
        <w:t>T</w:t>
      </w:r>
      <w:r w:rsidR="007C6142" w:rsidRPr="00E218C0">
        <w:rPr>
          <w:rFonts w:ascii="Times New Roman" w:hAnsi="Times New Roman"/>
          <w:sz w:val="24"/>
          <w:szCs w:val="24"/>
          <w:vertAlign w:val="subscript"/>
        </w:rPr>
        <w:t>FH</w:t>
      </w:r>
      <w:r w:rsidR="007C6142">
        <w:rPr>
          <w:rFonts w:ascii="Times New Roman" w:hAnsi="Times New Roman"/>
          <w:sz w:val="24"/>
          <w:szCs w:val="24"/>
        </w:rPr>
        <w:t xml:space="preserve"> and CD154 expression.</w:t>
      </w:r>
      <w:r w:rsidR="006F36AE" w:rsidRPr="00E218C0">
        <w:rPr>
          <w:rFonts w:ascii="Times New Roman" w:hAnsi="Times New Roman"/>
          <w:sz w:val="24"/>
          <w:szCs w:val="24"/>
        </w:rPr>
        <w:t xml:space="preserve"> </w:t>
      </w:r>
      <w:r w:rsidR="00C720F8" w:rsidRPr="00E218C0">
        <w:rPr>
          <w:rFonts w:ascii="Times New Roman" w:hAnsi="Times New Roman"/>
          <w:sz w:val="24"/>
          <w:szCs w:val="24"/>
        </w:rPr>
        <w:t xml:space="preserve">LAIV </w:t>
      </w:r>
      <w:r w:rsidR="00AD267E" w:rsidRPr="00E218C0">
        <w:rPr>
          <w:rFonts w:ascii="Times New Roman" w:hAnsi="Times New Roman"/>
          <w:sz w:val="24"/>
          <w:szCs w:val="24"/>
        </w:rPr>
        <w:t xml:space="preserve">induced </w:t>
      </w:r>
      <w:r w:rsidR="00116210" w:rsidRPr="00E218C0">
        <w:rPr>
          <w:rFonts w:ascii="Times New Roman" w:hAnsi="Times New Roman"/>
          <w:sz w:val="24"/>
          <w:szCs w:val="24"/>
        </w:rPr>
        <w:t>T</w:t>
      </w:r>
      <w:r w:rsidR="00E9303E" w:rsidRPr="00E218C0">
        <w:rPr>
          <w:rFonts w:ascii="Times New Roman" w:hAnsi="Times New Roman"/>
          <w:sz w:val="24"/>
          <w:szCs w:val="24"/>
          <w:vertAlign w:val="subscript"/>
        </w:rPr>
        <w:t>FH</w:t>
      </w:r>
      <w:r w:rsidR="00116210" w:rsidRPr="00E218C0">
        <w:rPr>
          <w:rFonts w:ascii="Times New Roman" w:hAnsi="Times New Roman"/>
          <w:sz w:val="24"/>
          <w:szCs w:val="24"/>
        </w:rPr>
        <w:t xml:space="preserve"> proliferati</w:t>
      </w:r>
      <w:r w:rsidR="00A7074D">
        <w:rPr>
          <w:rFonts w:ascii="Times New Roman" w:hAnsi="Times New Roman"/>
          <w:sz w:val="24"/>
          <w:szCs w:val="24"/>
        </w:rPr>
        <w:t>on</w:t>
      </w:r>
      <w:r w:rsidR="00116210" w:rsidRPr="00E218C0">
        <w:rPr>
          <w:rFonts w:ascii="Times New Roman" w:hAnsi="Times New Roman"/>
          <w:sz w:val="24"/>
          <w:szCs w:val="24"/>
        </w:rPr>
        <w:t xml:space="preserve"> </w:t>
      </w:r>
      <w:r w:rsidR="00A7074D">
        <w:rPr>
          <w:rFonts w:ascii="Times New Roman" w:hAnsi="Times New Roman"/>
          <w:sz w:val="24"/>
          <w:szCs w:val="24"/>
        </w:rPr>
        <w:t>which</w:t>
      </w:r>
      <w:r w:rsidR="006247DF" w:rsidRPr="00E218C0">
        <w:rPr>
          <w:rFonts w:ascii="Times New Roman" w:hAnsi="Times New Roman"/>
          <w:sz w:val="24"/>
          <w:szCs w:val="24"/>
        </w:rPr>
        <w:t xml:space="preserve"> </w:t>
      </w:r>
      <w:r w:rsidR="00AD267E" w:rsidRPr="00E218C0">
        <w:rPr>
          <w:rFonts w:ascii="Times New Roman" w:hAnsi="Times New Roman"/>
          <w:sz w:val="24"/>
          <w:szCs w:val="24"/>
        </w:rPr>
        <w:t xml:space="preserve">correlated with </w:t>
      </w:r>
      <w:r w:rsidR="00F870A2" w:rsidRPr="00E218C0">
        <w:rPr>
          <w:rFonts w:ascii="Times New Roman" w:hAnsi="Times New Roman"/>
          <w:sz w:val="24"/>
          <w:szCs w:val="24"/>
        </w:rPr>
        <w:t xml:space="preserve">anti-HA </w:t>
      </w:r>
      <w:r w:rsidR="00F870A2">
        <w:rPr>
          <w:rFonts w:ascii="Times New Roman" w:hAnsi="Times New Roman"/>
          <w:sz w:val="24"/>
          <w:szCs w:val="24"/>
        </w:rPr>
        <w:t xml:space="preserve">antibody </w:t>
      </w:r>
      <w:r w:rsidR="00255BCE" w:rsidRPr="00E218C0">
        <w:rPr>
          <w:rFonts w:ascii="Times New Roman" w:hAnsi="Times New Roman"/>
          <w:sz w:val="24"/>
          <w:szCs w:val="24"/>
        </w:rPr>
        <w:t>production</w:t>
      </w:r>
      <w:r w:rsidR="00F870A2">
        <w:rPr>
          <w:rFonts w:ascii="Times New Roman" w:hAnsi="Times New Roman"/>
          <w:sz w:val="24"/>
          <w:szCs w:val="24"/>
        </w:rPr>
        <w:t xml:space="preserve">, and </w:t>
      </w:r>
      <w:r w:rsidR="00530CCB" w:rsidRPr="00872CC8">
        <w:rPr>
          <w:rFonts w:ascii="Times New Roman" w:hAnsi="Times New Roman"/>
          <w:sz w:val="24"/>
          <w:szCs w:val="24"/>
        </w:rPr>
        <w:t>T</w:t>
      </w:r>
      <w:r w:rsidR="00530CCB" w:rsidRPr="00872CC8">
        <w:rPr>
          <w:rFonts w:ascii="Times New Roman" w:hAnsi="Times New Roman"/>
          <w:sz w:val="24"/>
          <w:szCs w:val="24"/>
          <w:vertAlign w:val="subscript"/>
        </w:rPr>
        <w:t>FH</w:t>
      </w:r>
      <w:r w:rsidR="00530CCB" w:rsidRPr="00872CC8">
        <w:rPr>
          <w:rFonts w:ascii="Times New Roman" w:hAnsi="Times New Roman"/>
          <w:sz w:val="24"/>
          <w:szCs w:val="24"/>
        </w:rPr>
        <w:t xml:space="preserve"> </w:t>
      </w:r>
      <w:r w:rsidR="007D1DEA">
        <w:rPr>
          <w:rFonts w:ascii="Times New Roman" w:hAnsi="Times New Roman"/>
          <w:sz w:val="24"/>
          <w:szCs w:val="24"/>
        </w:rPr>
        <w:t>was shown</w:t>
      </w:r>
      <w:r w:rsidR="00530CCB">
        <w:rPr>
          <w:rFonts w:ascii="Times New Roman" w:hAnsi="Times New Roman"/>
          <w:sz w:val="24"/>
          <w:szCs w:val="24"/>
        </w:rPr>
        <w:t xml:space="preserve"> </w:t>
      </w:r>
      <w:r w:rsidR="002C4787">
        <w:rPr>
          <w:rFonts w:ascii="Times New Roman" w:hAnsi="Times New Roman"/>
          <w:sz w:val="24"/>
          <w:szCs w:val="24"/>
        </w:rPr>
        <w:t>critical</w:t>
      </w:r>
      <w:r w:rsidR="00530CCB">
        <w:rPr>
          <w:rFonts w:ascii="Times New Roman" w:hAnsi="Times New Roman"/>
          <w:sz w:val="24"/>
          <w:szCs w:val="24"/>
        </w:rPr>
        <w:t xml:space="preserve"> for antibody </w:t>
      </w:r>
      <w:r w:rsidR="00965608">
        <w:rPr>
          <w:rFonts w:ascii="Times New Roman" w:hAnsi="Times New Roman"/>
          <w:sz w:val="24"/>
          <w:szCs w:val="24"/>
        </w:rPr>
        <w:t>response</w:t>
      </w:r>
      <w:r w:rsidR="00530CCB">
        <w:rPr>
          <w:rFonts w:ascii="Times New Roman" w:hAnsi="Times New Roman"/>
          <w:sz w:val="24"/>
          <w:szCs w:val="24"/>
        </w:rPr>
        <w:t>.</w:t>
      </w:r>
      <w:r w:rsidR="00B91B37" w:rsidRPr="00E218C0">
        <w:rPr>
          <w:rFonts w:ascii="Times New Roman" w:hAnsi="Times New Roman"/>
          <w:sz w:val="24"/>
          <w:szCs w:val="24"/>
        </w:rPr>
        <w:t xml:space="preserve"> </w:t>
      </w:r>
      <w:r w:rsidR="0003276F" w:rsidRPr="00E218C0">
        <w:rPr>
          <w:rFonts w:ascii="Times New Roman" w:hAnsi="Times New Roman"/>
          <w:bCs/>
          <w:iCs/>
          <w:color w:val="000000"/>
          <w:sz w:val="24"/>
          <w:szCs w:val="24"/>
        </w:rPr>
        <w:t>Induction of T</w:t>
      </w:r>
      <w:r w:rsidR="00E9303E" w:rsidRPr="00E218C0">
        <w:rPr>
          <w:rFonts w:ascii="Times New Roman" w:hAnsi="Times New Roman"/>
          <w:bCs/>
          <w:iCs/>
          <w:color w:val="000000"/>
          <w:sz w:val="24"/>
          <w:szCs w:val="24"/>
          <w:vertAlign w:val="subscript"/>
        </w:rPr>
        <w:t>FH</w:t>
      </w:r>
      <w:r w:rsidR="0003276F" w:rsidRPr="00E218C0">
        <w:rPr>
          <w:rFonts w:ascii="Times New Roman" w:hAnsi="Times New Roman"/>
          <w:bCs/>
          <w:iCs/>
          <w:color w:val="000000"/>
          <w:sz w:val="24"/>
          <w:szCs w:val="24"/>
        </w:rPr>
        <w:t xml:space="preserve"> </w:t>
      </w:r>
      <w:r w:rsidR="0003276F" w:rsidRPr="00E218C0">
        <w:rPr>
          <w:rFonts w:ascii="Times New Roman" w:hAnsi="Times New Roman"/>
          <w:sz w:val="24"/>
          <w:szCs w:val="24"/>
        </w:rPr>
        <w:t>from naïve T cells</w:t>
      </w:r>
      <w:r w:rsidR="0003276F" w:rsidRPr="00E218C0">
        <w:rPr>
          <w:rFonts w:ascii="Times New Roman" w:hAnsi="Times New Roman"/>
          <w:bCs/>
          <w:iCs/>
          <w:color w:val="000000"/>
          <w:sz w:val="24"/>
          <w:szCs w:val="24"/>
        </w:rPr>
        <w:t xml:space="preserve"> by LAIV </w:t>
      </w:r>
      <w:r w:rsidR="0003276F" w:rsidRPr="00EC2B48">
        <w:rPr>
          <w:rFonts w:ascii="Times New Roman" w:hAnsi="Times New Roman"/>
          <w:bCs/>
          <w:iCs/>
          <w:color w:val="000000"/>
          <w:sz w:val="24"/>
          <w:szCs w:val="24"/>
        </w:rPr>
        <w:t xml:space="preserve">was </w:t>
      </w:r>
      <w:r w:rsidR="00F256FB" w:rsidRPr="00EC2B48">
        <w:rPr>
          <w:rFonts w:ascii="Times New Roman" w:hAnsi="Times New Roman"/>
          <w:bCs/>
          <w:iCs/>
          <w:color w:val="000000"/>
          <w:sz w:val="24"/>
          <w:szCs w:val="24"/>
        </w:rPr>
        <w:t>shown</w:t>
      </w:r>
      <w:r w:rsidR="0003276F" w:rsidRPr="00EC2B48">
        <w:rPr>
          <w:rFonts w:ascii="Times New Roman" w:hAnsi="Times New Roman"/>
          <w:bCs/>
          <w:iCs/>
          <w:color w:val="000000"/>
          <w:sz w:val="24"/>
          <w:szCs w:val="24"/>
        </w:rPr>
        <w:t xml:space="preserve"> </w:t>
      </w:r>
      <w:r w:rsidR="00FF5BF0" w:rsidRPr="00EC2B48">
        <w:rPr>
          <w:rFonts w:ascii="Times New Roman" w:hAnsi="Times New Roman"/>
          <w:bCs/>
          <w:iCs/>
          <w:color w:val="000000"/>
          <w:sz w:val="24"/>
          <w:szCs w:val="24"/>
        </w:rPr>
        <w:t xml:space="preserve">in </w:t>
      </w:r>
      <w:r w:rsidR="00965608">
        <w:rPr>
          <w:rFonts w:ascii="Times New Roman" w:hAnsi="Times New Roman"/>
          <w:bCs/>
          <w:iCs/>
          <w:color w:val="000000"/>
          <w:sz w:val="24"/>
          <w:szCs w:val="24"/>
        </w:rPr>
        <w:t xml:space="preserve">newly </w:t>
      </w:r>
      <w:r w:rsidR="007D1DEA" w:rsidRPr="00EC2B48">
        <w:rPr>
          <w:rFonts w:ascii="Times New Roman" w:hAnsi="Times New Roman"/>
          <w:bCs/>
          <w:iCs/>
          <w:color w:val="000000"/>
          <w:sz w:val="24"/>
          <w:szCs w:val="24"/>
        </w:rPr>
        <w:t xml:space="preserve">induced </w:t>
      </w:r>
      <w:r w:rsidR="007237D9" w:rsidRPr="00EC2B48">
        <w:rPr>
          <w:rFonts w:ascii="Times New Roman" w:hAnsi="Times New Roman"/>
          <w:bCs/>
          <w:iCs/>
          <w:color w:val="000000"/>
          <w:sz w:val="24"/>
          <w:szCs w:val="24"/>
        </w:rPr>
        <w:t>T</w:t>
      </w:r>
      <w:r w:rsidR="00E9303E" w:rsidRPr="00EC2B48">
        <w:rPr>
          <w:rFonts w:ascii="Times New Roman" w:hAnsi="Times New Roman"/>
          <w:bCs/>
          <w:iCs/>
          <w:color w:val="000000"/>
          <w:sz w:val="24"/>
          <w:szCs w:val="24"/>
          <w:vertAlign w:val="subscript"/>
        </w:rPr>
        <w:t>FH</w:t>
      </w:r>
      <w:r w:rsidR="005D5FE6" w:rsidRPr="00EC2B48">
        <w:rPr>
          <w:rFonts w:ascii="Times New Roman" w:hAnsi="Times New Roman"/>
          <w:bCs/>
          <w:iCs/>
          <w:color w:val="000000"/>
          <w:sz w:val="24"/>
          <w:szCs w:val="24"/>
        </w:rPr>
        <w:t xml:space="preserve"> </w:t>
      </w:r>
      <w:r w:rsidR="00D73C13" w:rsidRPr="00EC2B48">
        <w:rPr>
          <w:rFonts w:ascii="Times New Roman" w:hAnsi="Times New Roman"/>
          <w:bCs/>
          <w:iCs/>
          <w:color w:val="000000"/>
          <w:sz w:val="24"/>
          <w:szCs w:val="24"/>
        </w:rPr>
        <w:t>expressing</w:t>
      </w:r>
      <w:r w:rsidR="00767D84" w:rsidRPr="00EC2B48">
        <w:rPr>
          <w:rFonts w:ascii="Times New Roman" w:hAnsi="Times New Roman"/>
          <w:bCs/>
          <w:iCs/>
          <w:color w:val="000000"/>
          <w:sz w:val="24"/>
          <w:szCs w:val="24"/>
        </w:rPr>
        <w:t xml:space="preserve"> </w:t>
      </w:r>
      <w:r w:rsidR="005C6E25" w:rsidRPr="00EC2B48">
        <w:rPr>
          <w:rFonts w:ascii="Times New Roman" w:hAnsi="Times New Roman"/>
          <w:bCs/>
          <w:iCs/>
          <w:color w:val="000000"/>
          <w:sz w:val="24"/>
          <w:szCs w:val="24"/>
        </w:rPr>
        <w:t>BCL</w:t>
      </w:r>
      <w:r w:rsidR="00767D84" w:rsidRPr="00EC2B48">
        <w:rPr>
          <w:rFonts w:ascii="Times New Roman" w:hAnsi="Times New Roman"/>
          <w:bCs/>
          <w:iCs/>
          <w:color w:val="000000"/>
          <w:sz w:val="24"/>
          <w:szCs w:val="24"/>
        </w:rPr>
        <w:t xml:space="preserve">6 </w:t>
      </w:r>
      <w:r w:rsidR="005C6E25" w:rsidRPr="00EC2B48">
        <w:rPr>
          <w:rFonts w:ascii="Times New Roman" w:hAnsi="Times New Roman"/>
          <w:bCs/>
          <w:iCs/>
          <w:color w:val="000000"/>
          <w:sz w:val="24"/>
          <w:szCs w:val="24"/>
        </w:rPr>
        <w:t>and CD21</w:t>
      </w:r>
      <w:r w:rsidR="008C5278" w:rsidRPr="00EC2B48">
        <w:rPr>
          <w:rFonts w:ascii="Times New Roman" w:hAnsi="Times New Roman"/>
          <w:bCs/>
          <w:iCs/>
          <w:color w:val="000000"/>
          <w:sz w:val="24"/>
          <w:szCs w:val="24"/>
        </w:rPr>
        <w:t>, which was followed by the detection of anti-</w:t>
      </w:r>
      <w:r w:rsidR="0048273F">
        <w:rPr>
          <w:rFonts w:ascii="Times New Roman" w:hAnsi="Times New Roman"/>
          <w:bCs/>
          <w:iCs/>
          <w:color w:val="000000"/>
          <w:sz w:val="24"/>
          <w:szCs w:val="24"/>
        </w:rPr>
        <w:t>HA antibodies</w:t>
      </w:r>
      <w:r w:rsidR="008C5278">
        <w:rPr>
          <w:rFonts w:ascii="Times New Roman" w:hAnsi="Times New Roman"/>
          <w:bCs/>
          <w:iCs/>
          <w:color w:val="000000"/>
          <w:sz w:val="24"/>
          <w:szCs w:val="24"/>
        </w:rPr>
        <w:t xml:space="preserve">. </w:t>
      </w:r>
      <w:r w:rsidR="00F4193F">
        <w:rPr>
          <w:rFonts w:ascii="Times New Roman" w:hAnsi="Times New Roman"/>
          <w:bCs/>
          <w:iCs/>
          <w:color w:val="000000"/>
          <w:sz w:val="24"/>
          <w:szCs w:val="24"/>
        </w:rPr>
        <w:t>A</w:t>
      </w:r>
      <w:r w:rsidR="006A5F84">
        <w:rPr>
          <w:rFonts w:ascii="Times New Roman" w:hAnsi="Times New Roman"/>
          <w:bCs/>
          <w:iCs/>
          <w:color w:val="000000"/>
          <w:sz w:val="24"/>
          <w:szCs w:val="24"/>
        </w:rPr>
        <w:t xml:space="preserve">ntigen </w:t>
      </w:r>
      <w:r w:rsidR="0071279A">
        <w:rPr>
          <w:rFonts w:ascii="Times New Roman" w:hAnsi="Times New Roman"/>
          <w:bCs/>
          <w:iCs/>
          <w:color w:val="000000"/>
          <w:sz w:val="24"/>
          <w:szCs w:val="24"/>
        </w:rPr>
        <w:t xml:space="preserve">specificity of LAIV-induced </w:t>
      </w:r>
      <w:r w:rsidR="0071279A" w:rsidRPr="00E218C0">
        <w:rPr>
          <w:rFonts w:ascii="Times New Roman" w:hAnsi="Times New Roman"/>
          <w:bCs/>
          <w:iCs/>
          <w:color w:val="000000"/>
          <w:sz w:val="24"/>
          <w:szCs w:val="24"/>
        </w:rPr>
        <w:t>T</w:t>
      </w:r>
      <w:r w:rsidR="0071279A" w:rsidRPr="00E218C0">
        <w:rPr>
          <w:rFonts w:ascii="Times New Roman" w:hAnsi="Times New Roman"/>
          <w:bCs/>
          <w:iCs/>
          <w:color w:val="000000"/>
          <w:sz w:val="24"/>
          <w:szCs w:val="24"/>
          <w:vertAlign w:val="subscript"/>
        </w:rPr>
        <w:t>FH</w:t>
      </w:r>
      <w:r w:rsidR="0071279A" w:rsidRPr="00E218C0">
        <w:rPr>
          <w:rFonts w:ascii="Times New Roman" w:hAnsi="Times New Roman"/>
          <w:bCs/>
          <w:iCs/>
          <w:color w:val="000000"/>
          <w:sz w:val="24"/>
          <w:szCs w:val="24"/>
        </w:rPr>
        <w:t xml:space="preserve"> </w:t>
      </w:r>
      <w:r w:rsidR="0071279A">
        <w:rPr>
          <w:rFonts w:ascii="Times New Roman" w:hAnsi="Times New Roman"/>
          <w:bCs/>
          <w:iCs/>
          <w:color w:val="000000"/>
          <w:sz w:val="24"/>
          <w:szCs w:val="24"/>
        </w:rPr>
        <w:t xml:space="preserve">was demonstrated by </w:t>
      </w:r>
      <w:r w:rsidR="007176D1">
        <w:rPr>
          <w:rFonts w:ascii="Times New Roman" w:hAnsi="Times New Roman"/>
          <w:bCs/>
          <w:iCs/>
          <w:color w:val="000000"/>
          <w:sz w:val="24"/>
          <w:szCs w:val="24"/>
        </w:rPr>
        <w:t xml:space="preserve">the </w:t>
      </w:r>
      <w:r w:rsidR="00ED289D">
        <w:rPr>
          <w:rFonts w:ascii="Times New Roman" w:hAnsi="Times New Roman"/>
          <w:bCs/>
          <w:iCs/>
          <w:color w:val="000000"/>
          <w:sz w:val="24"/>
          <w:szCs w:val="24"/>
        </w:rPr>
        <w:t>express</w:t>
      </w:r>
      <w:r w:rsidR="006A5F84">
        <w:rPr>
          <w:rFonts w:ascii="Times New Roman" w:hAnsi="Times New Roman"/>
          <w:bCs/>
          <w:iCs/>
          <w:color w:val="000000"/>
          <w:sz w:val="24"/>
          <w:szCs w:val="24"/>
        </w:rPr>
        <w:t>ion of</w:t>
      </w:r>
      <w:r w:rsidR="004B14D8">
        <w:rPr>
          <w:rFonts w:ascii="Times New Roman" w:hAnsi="Times New Roman"/>
          <w:bCs/>
          <w:iCs/>
          <w:color w:val="000000"/>
          <w:sz w:val="24"/>
          <w:szCs w:val="24"/>
        </w:rPr>
        <w:t xml:space="preserve"> antigen-specific </w:t>
      </w:r>
      <w:r w:rsidR="00DF4F5E">
        <w:rPr>
          <w:rFonts w:ascii="Times New Roman" w:hAnsi="Times New Roman"/>
          <w:bCs/>
          <w:iCs/>
          <w:color w:val="000000"/>
          <w:sz w:val="24"/>
          <w:szCs w:val="24"/>
        </w:rPr>
        <w:t xml:space="preserve">T cell activation </w:t>
      </w:r>
      <w:r w:rsidR="004B14D8" w:rsidRPr="002E2CAB">
        <w:rPr>
          <w:rFonts w:ascii="Times New Roman" w:hAnsi="Times New Roman"/>
          <w:bCs/>
          <w:iCs/>
          <w:color w:val="000000"/>
          <w:sz w:val="24"/>
          <w:szCs w:val="24"/>
        </w:rPr>
        <w:t>marker</w:t>
      </w:r>
      <w:r w:rsidR="0000507A">
        <w:rPr>
          <w:rFonts w:ascii="Times New Roman" w:hAnsi="Times New Roman"/>
          <w:bCs/>
          <w:iCs/>
          <w:color w:val="000000"/>
          <w:sz w:val="24"/>
          <w:szCs w:val="24"/>
        </w:rPr>
        <w:t xml:space="preserve"> CD154 upon challenge </w:t>
      </w:r>
      <w:r w:rsidR="00DF4F5E" w:rsidRPr="002E2CAB">
        <w:rPr>
          <w:rFonts w:ascii="Times New Roman" w:hAnsi="Times New Roman"/>
          <w:bCs/>
          <w:iCs/>
          <w:color w:val="000000"/>
          <w:sz w:val="24"/>
          <w:szCs w:val="24"/>
        </w:rPr>
        <w:t xml:space="preserve">by </w:t>
      </w:r>
      <w:r w:rsidR="00ED289D" w:rsidRPr="002E2CAB">
        <w:rPr>
          <w:rFonts w:ascii="Times New Roman" w:hAnsi="Times New Roman"/>
          <w:bCs/>
          <w:iCs/>
          <w:color w:val="000000"/>
          <w:sz w:val="24"/>
          <w:szCs w:val="24"/>
        </w:rPr>
        <w:t xml:space="preserve">H1N1 </w:t>
      </w:r>
      <w:r w:rsidR="00DF4F5E" w:rsidRPr="002E2CAB">
        <w:rPr>
          <w:rFonts w:ascii="Times New Roman" w:hAnsi="Times New Roman"/>
          <w:bCs/>
          <w:iCs/>
          <w:color w:val="000000"/>
          <w:sz w:val="24"/>
          <w:szCs w:val="24"/>
        </w:rPr>
        <w:t xml:space="preserve">virus </w:t>
      </w:r>
      <w:r w:rsidR="00ED289D" w:rsidRPr="002E2CAB">
        <w:rPr>
          <w:rFonts w:ascii="Times New Roman" w:hAnsi="Times New Roman"/>
          <w:bCs/>
          <w:iCs/>
          <w:color w:val="000000"/>
          <w:sz w:val="24"/>
          <w:szCs w:val="24"/>
        </w:rPr>
        <w:t>antigen</w:t>
      </w:r>
      <w:r w:rsidR="00896ABB">
        <w:rPr>
          <w:rFonts w:ascii="Times New Roman" w:hAnsi="Times New Roman"/>
          <w:bCs/>
          <w:iCs/>
          <w:color w:val="000000"/>
          <w:sz w:val="24"/>
          <w:szCs w:val="24"/>
        </w:rPr>
        <w:t xml:space="preserve"> or </w:t>
      </w:r>
      <w:r w:rsidR="00DF4F5E" w:rsidRPr="002E2CAB">
        <w:rPr>
          <w:rFonts w:ascii="Times New Roman" w:hAnsi="Times New Roman"/>
          <w:bCs/>
          <w:iCs/>
          <w:color w:val="000000"/>
          <w:sz w:val="24"/>
          <w:szCs w:val="24"/>
        </w:rPr>
        <w:t>HA</w:t>
      </w:r>
      <w:r w:rsidR="00810D62" w:rsidRPr="002E2CAB">
        <w:rPr>
          <w:rFonts w:ascii="Times New Roman" w:hAnsi="Times New Roman"/>
          <w:sz w:val="24"/>
          <w:szCs w:val="24"/>
        </w:rPr>
        <w:t>.</w:t>
      </w:r>
      <w:r w:rsidR="00D30665" w:rsidRPr="002E2CAB">
        <w:rPr>
          <w:rFonts w:ascii="Times New Roman" w:hAnsi="Times New Roman"/>
          <w:sz w:val="24"/>
          <w:szCs w:val="24"/>
        </w:rPr>
        <w:t xml:space="preserve"> </w:t>
      </w:r>
      <w:r w:rsidR="00002301" w:rsidRPr="002E2CAB">
        <w:rPr>
          <w:rFonts w:ascii="Times New Roman" w:hAnsi="Times New Roman"/>
          <w:sz w:val="24"/>
          <w:szCs w:val="24"/>
        </w:rPr>
        <w:t xml:space="preserve">LAIV-induced </w:t>
      </w:r>
      <w:r w:rsidR="004B14D8" w:rsidRPr="002E2CAB">
        <w:rPr>
          <w:rFonts w:ascii="Times New Roman" w:hAnsi="Times New Roman"/>
          <w:bCs/>
          <w:iCs/>
          <w:color w:val="000000"/>
          <w:sz w:val="24"/>
          <w:szCs w:val="24"/>
        </w:rPr>
        <w:t>T</w:t>
      </w:r>
      <w:r w:rsidR="004B14D8" w:rsidRPr="002E2CAB">
        <w:rPr>
          <w:rFonts w:ascii="Times New Roman" w:hAnsi="Times New Roman"/>
          <w:bCs/>
          <w:iCs/>
          <w:color w:val="000000"/>
          <w:sz w:val="24"/>
          <w:szCs w:val="24"/>
          <w:vertAlign w:val="subscript"/>
        </w:rPr>
        <w:t>FH</w:t>
      </w:r>
      <w:r w:rsidR="004B14D8" w:rsidRPr="002E2CAB">
        <w:rPr>
          <w:rFonts w:ascii="Times New Roman" w:hAnsi="Times New Roman"/>
          <w:bCs/>
          <w:iCs/>
          <w:color w:val="000000"/>
          <w:sz w:val="24"/>
          <w:szCs w:val="24"/>
        </w:rPr>
        <w:t xml:space="preserve"> differentiation</w:t>
      </w:r>
      <w:r w:rsidR="00002301" w:rsidRPr="002E2CAB">
        <w:rPr>
          <w:rFonts w:ascii="Times New Roman" w:hAnsi="Times New Roman"/>
          <w:bCs/>
          <w:iCs/>
          <w:color w:val="000000"/>
          <w:sz w:val="24"/>
          <w:szCs w:val="24"/>
        </w:rPr>
        <w:t xml:space="preserve"> </w:t>
      </w:r>
      <w:r w:rsidR="008E0838" w:rsidRPr="002E2CAB">
        <w:rPr>
          <w:rFonts w:ascii="Times New Roman" w:hAnsi="Times New Roman"/>
          <w:bCs/>
          <w:iCs/>
          <w:color w:val="000000"/>
          <w:sz w:val="24"/>
          <w:szCs w:val="24"/>
        </w:rPr>
        <w:t>was</w:t>
      </w:r>
      <w:r w:rsidR="004B14D8" w:rsidRPr="002E2CAB">
        <w:rPr>
          <w:rFonts w:ascii="Times New Roman" w:hAnsi="Times New Roman"/>
          <w:bCs/>
          <w:iCs/>
          <w:color w:val="000000"/>
          <w:sz w:val="24"/>
          <w:szCs w:val="24"/>
        </w:rPr>
        <w:t xml:space="preserve"> inhibited by </w:t>
      </w:r>
      <w:r w:rsidR="00977322">
        <w:rPr>
          <w:rFonts w:ascii="Times New Roman" w:hAnsi="Times New Roman"/>
          <w:bCs/>
          <w:iCs/>
          <w:color w:val="000000"/>
          <w:sz w:val="24"/>
          <w:szCs w:val="24"/>
        </w:rPr>
        <w:t xml:space="preserve">BCL6, </w:t>
      </w:r>
      <w:r w:rsidR="004B14D8" w:rsidRPr="002E2CAB">
        <w:rPr>
          <w:rFonts w:ascii="Times New Roman" w:hAnsi="Times New Roman"/>
          <w:bCs/>
          <w:iCs/>
          <w:color w:val="000000"/>
          <w:sz w:val="24"/>
          <w:szCs w:val="24"/>
        </w:rPr>
        <w:t>IL21</w:t>
      </w:r>
      <w:r w:rsidR="00372FF2" w:rsidRPr="002E2CAB">
        <w:rPr>
          <w:rFonts w:ascii="Times New Roman" w:hAnsi="Times New Roman"/>
          <w:bCs/>
          <w:iCs/>
          <w:color w:val="000000"/>
          <w:sz w:val="24"/>
          <w:szCs w:val="24"/>
        </w:rPr>
        <w:t xml:space="preserve">, </w:t>
      </w:r>
      <w:r w:rsidR="004B14D8" w:rsidRPr="002E2CAB">
        <w:rPr>
          <w:rFonts w:ascii="Times New Roman" w:hAnsi="Times New Roman"/>
          <w:bCs/>
          <w:iCs/>
          <w:color w:val="000000"/>
          <w:sz w:val="24"/>
          <w:szCs w:val="24"/>
        </w:rPr>
        <w:t>ICOS</w:t>
      </w:r>
      <w:r w:rsidR="00372FF2" w:rsidRPr="002E2CAB">
        <w:rPr>
          <w:rFonts w:ascii="Times New Roman" w:hAnsi="Times New Roman"/>
          <w:bCs/>
          <w:iCs/>
          <w:color w:val="000000"/>
          <w:sz w:val="24"/>
          <w:szCs w:val="24"/>
        </w:rPr>
        <w:t xml:space="preserve"> </w:t>
      </w:r>
      <w:r w:rsidR="0000507A">
        <w:rPr>
          <w:rFonts w:ascii="Times New Roman" w:hAnsi="Times New Roman"/>
          <w:bCs/>
          <w:iCs/>
          <w:color w:val="000000"/>
          <w:sz w:val="24"/>
          <w:szCs w:val="24"/>
        </w:rPr>
        <w:t>and</w:t>
      </w:r>
      <w:r w:rsidR="00977322">
        <w:rPr>
          <w:rFonts w:ascii="Times New Roman" w:hAnsi="Times New Roman"/>
          <w:bCs/>
          <w:iCs/>
          <w:color w:val="000000"/>
          <w:sz w:val="24"/>
          <w:szCs w:val="24"/>
        </w:rPr>
        <w:t xml:space="preserve"> CD40 signalling</w:t>
      </w:r>
      <w:r w:rsidR="004B14D8" w:rsidRPr="002E2CAB">
        <w:rPr>
          <w:rFonts w:ascii="Times New Roman" w:hAnsi="Times New Roman"/>
          <w:bCs/>
          <w:iCs/>
          <w:color w:val="000000"/>
          <w:sz w:val="24"/>
          <w:szCs w:val="24"/>
        </w:rPr>
        <w:t xml:space="preserve"> </w:t>
      </w:r>
      <w:r w:rsidR="00002301" w:rsidRPr="002E2CAB">
        <w:rPr>
          <w:rFonts w:ascii="Times New Roman" w:hAnsi="Times New Roman"/>
          <w:bCs/>
          <w:iCs/>
          <w:color w:val="000000"/>
          <w:sz w:val="24"/>
          <w:szCs w:val="24"/>
        </w:rPr>
        <w:t>blocking</w:t>
      </w:r>
      <w:r w:rsidR="008E0838" w:rsidRPr="002E2CAB">
        <w:rPr>
          <w:rFonts w:ascii="Times New Roman" w:hAnsi="Times New Roman"/>
          <w:bCs/>
          <w:iCs/>
          <w:color w:val="000000"/>
          <w:sz w:val="24"/>
          <w:szCs w:val="24"/>
        </w:rPr>
        <w:t xml:space="preserve"> </w:t>
      </w:r>
      <w:r w:rsidR="00ED6FC3">
        <w:rPr>
          <w:rFonts w:ascii="Times New Roman" w:hAnsi="Times New Roman"/>
          <w:sz w:val="24"/>
          <w:szCs w:val="24"/>
        </w:rPr>
        <w:t xml:space="preserve">respectively, and that </w:t>
      </w:r>
      <w:r w:rsidR="00117EE8">
        <w:rPr>
          <w:rFonts w:ascii="Times New Roman" w:hAnsi="Times New Roman"/>
          <w:sz w:val="24"/>
          <w:szCs w:val="24"/>
        </w:rPr>
        <w:t>diminished</w:t>
      </w:r>
      <w:r w:rsidR="00ED6FC3">
        <w:rPr>
          <w:rFonts w:ascii="Times New Roman" w:hAnsi="Times New Roman"/>
          <w:sz w:val="24"/>
          <w:szCs w:val="24"/>
        </w:rPr>
        <w:t xml:space="preserve"> anti-HA antibody production</w:t>
      </w:r>
      <w:r w:rsidR="00002301" w:rsidRPr="002E2CAB">
        <w:rPr>
          <w:rFonts w:ascii="Times New Roman" w:hAnsi="Times New Roman"/>
          <w:bCs/>
          <w:iCs/>
          <w:color w:val="000000"/>
          <w:sz w:val="24"/>
          <w:szCs w:val="24"/>
        </w:rPr>
        <w:t>.</w:t>
      </w:r>
      <w:r w:rsidR="00334617">
        <w:rPr>
          <w:rFonts w:ascii="Times New Roman" w:hAnsi="Times New Roman"/>
          <w:bCs/>
          <w:iCs/>
          <w:color w:val="000000"/>
          <w:sz w:val="24"/>
          <w:szCs w:val="24"/>
        </w:rPr>
        <w:t xml:space="preserve"> </w:t>
      </w:r>
      <w:r w:rsidR="007706F6" w:rsidRPr="00E218C0">
        <w:rPr>
          <w:rFonts w:ascii="Times New Roman" w:hAnsi="Times New Roman"/>
          <w:bCs/>
          <w:iCs/>
          <w:color w:val="000000"/>
          <w:sz w:val="24"/>
          <w:szCs w:val="24"/>
        </w:rPr>
        <w:t xml:space="preserve">Conclusion: </w:t>
      </w:r>
      <w:r w:rsidR="00334617">
        <w:rPr>
          <w:rFonts w:ascii="Times New Roman" w:hAnsi="Times New Roman"/>
          <w:sz w:val="24"/>
          <w:szCs w:val="24"/>
        </w:rPr>
        <w:t>We demonstrate</w:t>
      </w:r>
      <w:r w:rsidR="00745BA1">
        <w:rPr>
          <w:rFonts w:ascii="Times New Roman" w:hAnsi="Times New Roman"/>
          <w:sz w:val="24"/>
          <w:szCs w:val="24"/>
        </w:rPr>
        <w:t xml:space="preserve"> for the first time</w:t>
      </w:r>
      <w:r w:rsidR="00334617">
        <w:rPr>
          <w:rFonts w:ascii="Times New Roman" w:hAnsi="Times New Roman"/>
          <w:sz w:val="24"/>
          <w:szCs w:val="24"/>
        </w:rPr>
        <w:t xml:space="preserve"> the induction of antigen-specific </w:t>
      </w:r>
      <w:r w:rsidR="0018798E" w:rsidRPr="00E218C0">
        <w:rPr>
          <w:rFonts w:ascii="Times New Roman" w:hAnsi="Times New Roman"/>
          <w:bCs/>
          <w:iCs/>
          <w:color w:val="000000"/>
          <w:sz w:val="24"/>
          <w:szCs w:val="24"/>
        </w:rPr>
        <w:t>T</w:t>
      </w:r>
      <w:r w:rsidR="0018798E" w:rsidRPr="00E218C0">
        <w:rPr>
          <w:rFonts w:ascii="Times New Roman" w:hAnsi="Times New Roman"/>
          <w:bCs/>
          <w:iCs/>
          <w:color w:val="000000"/>
          <w:sz w:val="24"/>
          <w:szCs w:val="24"/>
          <w:vertAlign w:val="subscript"/>
        </w:rPr>
        <w:t>FH</w:t>
      </w:r>
      <w:r w:rsidR="0018798E" w:rsidRPr="00E218C0">
        <w:rPr>
          <w:rFonts w:ascii="Times New Roman" w:hAnsi="Times New Roman"/>
          <w:bCs/>
          <w:iCs/>
          <w:color w:val="000000"/>
          <w:sz w:val="24"/>
          <w:szCs w:val="24"/>
        </w:rPr>
        <w:t xml:space="preserve"> </w:t>
      </w:r>
      <w:r w:rsidR="007F2EE9">
        <w:rPr>
          <w:rFonts w:ascii="Times New Roman" w:hAnsi="Times New Roman"/>
          <w:bCs/>
          <w:iCs/>
          <w:color w:val="000000"/>
          <w:sz w:val="24"/>
          <w:szCs w:val="24"/>
        </w:rPr>
        <w:t xml:space="preserve">by </w:t>
      </w:r>
      <w:r w:rsidR="00FE199A">
        <w:rPr>
          <w:rFonts w:ascii="Times New Roman" w:hAnsi="Times New Roman"/>
          <w:bCs/>
          <w:iCs/>
          <w:color w:val="000000"/>
          <w:sz w:val="24"/>
          <w:szCs w:val="24"/>
        </w:rPr>
        <w:t>LAIV</w:t>
      </w:r>
      <w:r w:rsidR="007F2EE9">
        <w:rPr>
          <w:rFonts w:ascii="Times New Roman" w:hAnsi="Times New Roman"/>
          <w:bCs/>
          <w:iCs/>
          <w:color w:val="000000"/>
          <w:sz w:val="24"/>
          <w:szCs w:val="24"/>
        </w:rPr>
        <w:t xml:space="preserve"> </w:t>
      </w:r>
      <w:r w:rsidR="00334617">
        <w:rPr>
          <w:rFonts w:ascii="Times New Roman" w:hAnsi="Times New Roman"/>
          <w:sz w:val="24"/>
          <w:szCs w:val="24"/>
        </w:rPr>
        <w:t xml:space="preserve">in </w:t>
      </w:r>
      <w:r w:rsidR="00334617" w:rsidRPr="007D0CBB">
        <w:rPr>
          <w:rFonts w:ascii="Times New Roman" w:hAnsi="Times New Roman"/>
          <w:sz w:val="24"/>
          <w:szCs w:val="24"/>
        </w:rPr>
        <w:t xml:space="preserve">human </w:t>
      </w:r>
      <w:r w:rsidR="00495CB5" w:rsidRPr="007D0CBB">
        <w:rPr>
          <w:rFonts w:ascii="Times New Roman" w:hAnsi="Times New Roman"/>
          <w:sz w:val="24"/>
          <w:szCs w:val="24"/>
        </w:rPr>
        <w:t>NALT</w:t>
      </w:r>
      <w:r w:rsidR="007F2EE9" w:rsidRPr="007D0CBB">
        <w:rPr>
          <w:rFonts w:ascii="Times New Roman" w:hAnsi="Times New Roman"/>
          <w:sz w:val="24"/>
          <w:szCs w:val="24"/>
        </w:rPr>
        <w:t xml:space="preserve"> </w:t>
      </w:r>
      <w:r w:rsidR="00FE199A" w:rsidRPr="007D0CBB">
        <w:rPr>
          <w:rFonts w:ascii="Times New Roman" w:hAnsi="Times New Roman"/>
          <w:sz w:val="24"/>
          <w:szCs w:val="24"/>
        </w:rPr>
        <w:t>that</w:t>
      </w:r>
      <w:r w:rsidR="00334617" w:rsidRPr="007D0CBB">
        <w:rPr>
          <w:rFonts w:ascii="Times New Roman" w:hAnsi="Times New Roman"/>
          <w:sz w:val="24"/>
          <w:szCs w:val="24"/>
        </w:rPr>
        <w:t xml:space="preserve"> </w:t>
      </w:r>
      <w:r w:rsidR="004026F9" w:rsidRPr="007D0CBB">
        <w:rPr>
          <w:rFonts w:ascii="Times New Roman" w:hAnsi="Times New Roman"/>
          <w:sz w:val="24"/>
          <w:szCs w:val="24"/>
        </w:rPr>
        <w:t xml:space="preserve">provide </w:t>
      </w:r>
      <w:r w:rsidR="002B27F3" w:rsidRPr="007D0CBB">
        <w:rPr>
          <w:rFonts w:ascii="Times New Roman" w:hAnsi="Times New Roman"/>
          <w:sz w:val="24"/>
          <w:szCs w:val="24"/>
        </w:rPr>
        <w:t xml:space="preserve">critical </w:t>
      </w:r>
      <w:r w:rsidR="00FE199A" w:rsidRPr="007D0CBB">
        <w:rPr>
          <w:rFonts w:ascii="Times New Roman" w:hAnsi="Times New Roman"/>
          <w:sz w:val="24"/>
          <w:szCs w:val="24"/>
        </w:rPr>
        <w:t xml:space="preserve">support </w:t>
      </w:r>
      <w:r w:rsidR="002B27F3" w:rsidRPr="007D0CBB">
        <w:rPr>
          <w:rFonts w:ascii="Times New Roman" w:hAnsi="Times New Roman"/>
          <w:sz w:val="24"/>
          <w:szCs w:val="24"/>
        </w:rPr>
        <w:t xml:space="preserve">for </w:t>
      </w:r>
      <w:r w:rsidR="007F2EE9" w:rsidRPr="007D0CBB">
        <w:rPr>
          <w:rFonts w:ascii="Times New Roman" w:hAnsi="Times New Roman"/>
          <w:sz w:val="24"/>
          <w:szCs w:val="24"/>
        </w:rPr>
        <w:t>anti-</w:t>
      </w:r>
      <w:r w:rsidR="004C3779" w:rsidRPr="007D0CBB">
        <w:rPr>
          <w:rFonts w:ascii="Times New Roman" w:hAnsi="Times New Roman"/>
          <w:sz w:val="24"/>
          <w:szCs w:val="24"/>
        </w:rPr>
        <w:t>influenza</w:t>
      </w:r>
      <w:r w:rsidR="00495CB5" w:rsidRPr="007D0CBB">
        <w:rPr>
          <w:rFonts w:ascii="Times New Roman" w:hAnsi="Times New Roman"/>
          <w:sz w:val="24"/>
          <w:szCs w:val="24"/>
        </w:rPr>
        <w:t xml:space="preserve"> antibody </w:t>
      </w:r>
      <w:r w:rsidR="004C3779" w:rsidRPr="007D0CBB">
        <w:rPr>
          <w:rFonts w:ascii="Times New Roman" w:hAnsi="Times New Roman"/>
          <w:sz w:val="24"/>
          <w:szCs w:val="24"/>
        </w:rPr>
        <w:t>response</w:t>
      </w:r>
      <w:r w:rsidR="00495CB5" w:rsidRPr="007D0CBB">
        <w:rPr>
          <w:rFonts w:ascii="Times New Roman" w:hAnsi="Times New Roman"/>
          <w:sz w:val="24"/>
          <w:szCs w:val="24"/>
        </w:rPr>
        <w:t>. Promoting antigen-specific T</w:t>
      </w:r>
      <w:r w:rsidR="00495CB5" w:rsidRPr="007D0CBB">
        <w:rPr>
          <w:rFonts w:ascii="Times New Roman" w:hAnsi="Times New Roman"/>
          <w:sz w:val="24"/>
          <w:szCs w:val="24"/>
          <w:vertAlign w:val="subscript"/>
        </w:rPr>
        <w:t>FH</w:t>
      </w:r>
      <w:r w:rsidR="00495CB5" w:rsidRPr="007D0CBB">
        <w:rPr>
          <w:rFonts w:ascii="Times New Roman" w:hAnsi="Times New Roman"/>
          <w:sz w:val="24"/>
          <w:szCs w:val="24"/>
        </w:rPr>
        <w:t xml:space="preserve"> in NALT </w:t>
      </w:r>
      <w:r w:rsidR="007D0CBB" w:rsidRPr="007D0CBB">
        <w:rPr>
          <w:rFonts w:ascii="Times New Roman" w:hAnsi="Times New Roman"/>
          <w:sz w:val="24"/>
          <w:szCs w:val="24"/>
        </w:rPr>
        <w:t xml:space="preserve">by intranasal vaccines </w:t>
      </w:r>
      <w:r w:rsidR="00495CB5" w:rsidRPr="007D0CBB">
        <w:rPr>
          <w:rFonts w:ascii="Times New Roman" w:hAnsi="Times New Roman"/>
          <w:sz w:val="24"/>
          <w:szCs w:val="24"/>
        </w:rPr>
        <w:t>may provide a</w:t>
      </w:r>
      <w:r w:rsidR="007D0CBB" w:rsidRPr="007D0CBB">
        <w:rPr>
          <w:rFonts w:ascii="Times New Roman" w:hAnsi="Times New Roman"/>
          <w:sz w:val="24"/>
          <w:szCs w:val="24"/>
        </w:rPr>
        <w:t>n effective</w:t>
      </w:r>
      <w:r w:rsidR="004C3779" w:rsidRPr="007D0CBB">
        <w:rPr>
          <w:rFonts w:ascii="Times New Roman" w:hAnsi="Times New Roman"/>
          <w:sz w:val="24"/>
          <w:szCs w:val="24"/>
        </w:rPr>
        <w:t xml:space="preserve"> </w:t>
      </w:r>
      <w:r w:rsidR="007D0CBB" w:rsidRPr="007D0CBB">
        <w:rPr>
          <w:rFonts w:ascii="Times New Roman" w:hAnsi="Times New Roman"/>
          <w:sz w:val="24"/>
          <w:szCs w:val="24"/>
        </w:rPr>
        <w:t xml:space="preserve">vaccination </w:t>
      </w:r>
      <w:r w:rsidR="00495CB5" w:rsidRPr="007D0CBB">
        <w:rPr>
          <w:rFonts w:ascii="Times New Roman" w:hAnsi="Times New Roman"/>
          <w:sz w:val="24"/>
          <w:szCs w:val="24"/>
        </w:rPr>
        <w:t xml:space="preserve">strategy against respiratory </w:t>
      </w:r>
      <w:r w:rsidR="004C3779" w:rsidRPr="007D0CBB">
        <w:rPr>
          <w:rFonts w:ascii="Times New Roman" w:hAnsi="Times New Roman"/>
          <w:sz w:val="24"/>
          <w:szCs w:val="24"/>
        </w:rPr>
        <w:t>infections in humans</w:t>
      </w:r>
      <w:r w:rsidR="00495CB5" w:rsidRPr="007D0CBB">
        <w:rPr>
          <w:rFonts w:ascii="Times New Roman" w:hAnsi="Times New Roman"/>
          <w:sz w:val="24"/>
          <w:szCs w:val="24"/>
        </w:rPr>
        <w:t>.</w:t>
      </w:r>
      <w:r w:rsidR="00C720F8" w:rsidRPr="00E218C0">
        <w:rPr>
          <w:rFonts w:ascii="Times New Roman" w:hAnsi="Times New Roman"/>
          <w:sz w:val="24"/>
          <w:szCs w:val="24"/>
        </w:rPr>
        <w:t xml:space="preserve"> </w:t>
      </w:r>
    </w:p>
    <w:p w14:paraId="6ED233C2" w14:textId="77777777" w:rsidR="007D0CBB" w:rsidRDefault="007D0CBB" w:rsidP="00AE0435">
      <w:pPr>
        <w:autoSpaceDE w:val="0"/>
        <w:autoSpaceDN w:val="0"/>
        <w:adjustRightInd w:val="0"/>
        <w:spacing w:after="0" w:line="480" w:lineRule="auto"/>
        <w:rPr>
          <w:rFonts w:ascii="Times New Roman" w:hAnsi="Times New Roman"/>
          <w:sz w:val="24"/>
          <w:szCs w:val="24"/>
        </w:rPr>
      </w:pPr>
    </w:p>
    <w:p w14:paraId="092F347A" w14:textId="708DDCBF" w:rsidR="004C3779" w:rsidRPr="00E218C0" w:rsidRDefault="004C3779" w:rsidP="00282C07">
      <w:pPr>
        <w:autoSpaceDE w:val="0"/>
        <w:autoSpaceDN w:val="0"/>
        <w:adjustRightInd w:val="0"/>
        <w:spacing w:after="0" w:line="480" w:lineRule="auto"/>
        <w:jc w:val="both"/>
        <w:rPr>
          <w:rFonts w:ascii="Times New Roman" w:hAnsi="Times New Roman"/>
          <w:sz w:val="24"/>
          <w:szCs w:val="24"/>
        </w:rPr>
      </w:pPr>
      <w:r w:rsidRPr="00C86D75">
        <w:rPr>
          <w:rFonts w:ascii="inherit" w:eastAsia="Times New Roman" w:hAnsi="inherit" w:cs="Arial"/>
          <w:b/>
          <w:bCs/>
          <w:color w:val="000000"/>
          <w:sz w:val="23"/>
          <w:szCs w:val="23"/>
          <w:bdr w:val="none" w:sz="0" w:space="0" w:color="auto" w:frame="1"/>
          <w:lang w:eastAsia="en-GB"/>
        </w:rPr>
        <w:lastRenderedPageBreak/>
        <w:t>IMPORTANCE</w:t>
      </w:r>
      <w:r>
        <w:rPr>
          <w:rFonts w:ascii="inherit" w:eastAsia="Times New Roman" w:hAnsi="inherit" w:cs="Arial"/>
          <w:b/>
          <w:bCs/>
          <w:color w:val="000000"/>
          <w:sz w:val="23"/>
          <w:szCs w:val="23"/>
          <w:bdr w:val="none" w:sz="0" w:space="0" w:color="auto" w:frame="1"/>
          <w:lang w:eastAsia="en-GB"/>
        </w:rPr>
        <w:t xml:space="preserve">. </w:t>
      </w:r>
      <w:r w:rsidR="00A12DBD" w:rsidRPr="002D6A99">
        <w:rPr>
          <w:rFonts w:ascii="inherit" w:eastAsia="Times New Roman" w:hAnsi="inherit" w:cs="Arial"/>
          <w:bCs/>
          <w:color w:val="000000"/>
          <w:sz w:val="23"/>
          <w:szCs w:val="23"/>
          <w:bdr w:val="none" w:sz="0" w:space="0" w:color="auto" w:frame="1"/>
          <w:lang w:eastAsia="en-GB"/>
        </w:rPr>
        <w:t xml:space="preserve">Airway infection such as influenza is common </w:t>
      </w:r>
      <w:r w:rsidRPr="002D6A99">
        <w:rPr>
          <w:rFonts w:ascii="Times New Roman" w:eastAsia="Times New Roman" w:hAnsi="Times New Roman"/>
          <w:bCs/>
          <w:color w:val="000000"/>
          <w:sz w:val="24"/>
          <w:szCs w:val="24"/>
          <w:bdr w:val="none" w:sz="0" w:space="0" w:color="auto" w:frame="1"/>
          <w:lang w:eastAsia="en-GB"/>
        </w:rPr>
        <w:t>in human</w:t>
      </w:r>
      <w:r w:rsidR="00A12DBD" w:rsidRPr="002D6A99">
        <w:rPr>
          <w:rFonts w:ascii="Times New Roman" w:eastAsia="Times New Roman" w:hAnsi="Times New Roman"/>
          <w:bCs/>
          <w:color w:val="000000"/>
          <w:sz w:val="24"/>
          <w:szCs w:val="24"/>
          <w:bdr w:val="none" w:sz="0" w:space="0" w:color="auto" w:frame="1"/>
          <w:lang w:eastAsia="en-GB"/>
        </w:rPr>
        <w:t>s</w:t>
      </w:r>
      <w:r w:rsidR="000C7491">
        <w:rPr>
          <w:rFonts w:ascii="Times New Roman" w:eastAsia="Times New Roman" w:hAnsi="Times New Roman"/>
          <w:bCs/>
          <w:color w:val="000000"/>
          <w:sz w:val="24"/>
          <w:szCs w:val="24"/>
          <w:bdr w:val="none" w:sz="0" w:space="0" w:color="auto" w:frame="1"/>
          <w:lang w:eastAsia="en-GB"/>
        </w:rPr>
        <w:t xml:space="preserve">. Intranasal vaccination </w:t>
      </w:r>
      <w:r w:rsidR="00D37208" w:rsidRPr="001D54BA">
        <w:rPr>
          <w:rFonts w:ascii="Times New Roman" w:eastAsia="Times New Roman" w:hAnsi="Times New Roman"/>
          <w:bCs/>
          <w:color w:val="000000"/>
          <w:sz w:val="24"/>
          <w:szCs w:val="24"/>
          <w:bdr w:val="none" w:sz="0" w:space="0" w:color="auto" w:frame="1"/>
          <w:lang w:eastAsia="en-GB"/>
        </w:rPr>
        <w:t>has been considered a more biologically relevant and effective way of immuniz</w:t>
      </w:r>
      <w:r w:rsidR="007D3958">
        <w:rPr>
          <w:rFonts w:ascii="Times New Roman" w:eastAsia="Times New Roman" w:hAnsi="Times New Roman"/>
          <w:bCs/>
          <w:color w:val="000000"/>
          <w:sz w:val="24"/>
          <w:szCs w:val="24"/>
          <w:bdr w:val="none" w:sz="0" w:space="0" w:color="auto" w:frame="1"/>
          <w:lang w:eastAsia="en-GB"/>
        </w:rPr>
        <w:t>ation</w:t>
      </w:r>
      <w:r w:rsidR="00A12DBD">
        <w:rPr>
          <w:rFonts w:ascii="Times New Roman" w:eastAsia="Times New Roman" w:hAnsi="Times New Roman"/>
          <w:bCs/>
          <w:color w:val="000000"/>
          <w:sz w:val="24"/>
          <w:szCs w:val="24"/>
          <w:bdr w:val="none" w:sz="0" w:space="0" w:color="auto" w:frame="1"/>
          <w:lang w:eastAsia="en-GB"/>
        </w:rPr>
        <w:t xml:space="preserve"> </w:t>
      </w:r>
      <w:r w:rsidR="001D54BA">
        <w:rPr>
          <w:rFonts w:ascii="Times New Roman" w:eastAsia="Times New Roman" w:hAnsi="Times New Roman"/>
          <w:bCs/>
          <w:color w:val="000000"/>
          <w:sz w:val="24"/>
          <w:szCs w:val="24"/>
          <w:bdr w:val="none" w:sz="0" w:space="0" w:color="auto" w:frame="1"/>
          <w:lang w:eastAsia="en-GB"/>
        </w:rPr>
        <w:t>against airway infection</w:t>
      </w:r>
      <w:r w:rsidR="00D37208" w:rsidRPr="001D54BA">
        <w:rPr>
          <w:rFonts w:ascii="Times New Roman" w:eastAsia="Times New Roman" w:hAnsi="Times New Roman"/>
          <w:bCs/>
          <w:color w:val="000000"/>
          <w:sz w:val="24"/>
          <w:szCs w:val="24"/>
          <w:bdr w:val="none" w:sz="0" w:space="0" w:color="auto" w:frame="1"/>
          <w:lang w:eastAsia="en-GB"/>
        </w:rPr>
        <w:t xml:space="preserve">. </w:t>
      </w:r>
      <w:r w:rsidRPr="001D54BA">
        <w:rPr>
          <w:rFonts w:ascii="Times New Roman" w:eastAsia="Times New Roman" w:hAnsi="Times New Roman"/>
          <w:bCs/>
          <w:color w:val="000000"/>
          <w:sz w:val="24"/>
          <w:szCs w:val="24"/>
          <w:bdr w:val="none" w:sz="0" w:space="0" w:color="auto" w:frame="1"/>
          <w:lang w:eastAsia="en-GB"/>
        </w:rPr>
        <w:t xml:space="preserve"> </w:t>
      </w:r>
      <w:r w:rsidR="00A12DBD">
        <w:rPr>
          <w:rFonts w:ascii="Times New Roman" w:eastAsia="Times New Roman" w:hAnsi="Times New Roman"/>
          <w:color w:val="000000"/>
          <w:sz w:val="24"/>
          <w:szCs w:val="24"/>
          <w:lang w:eastAsia="en-GB"/>
        </w:rPr>
        <w:t>V</w:t>
      </w:r>
      <w:r w:rsidR="00F82B36">
        <w:rPr>
          <w:rFonts w:ascii="Times New Roman" w:eastAsia="Times New Roman" w:hAnsi="Times New Roman"/>
          <w:color w:val="000000"/>
          <w:sz w:val="24"/>
          <w:szCs w:val="24"/>
          <w:lang w:eastAsia="en-GB"/>
        </w:rPr>
        <w:t xml:space="preserve">accine-induced </w:t>
      </w:r>
      <w:r w:rsidR="00A237EB" w:rsidRPr="001D54BA">
        <w:rPr>
          <w:rFonts w:ascii="Times New Roman" w:eastAsia="Times New Roman" w:hAnsi="Times New Roman"/>
          <w:color w:val="000000"/>
          <w:sz w:val="24"/>
          <w:szCs w:val="24"/>
          <w:lang w:eastAsia="en-GB"/>
        </w:rPr>
        <w:t>antibod</w:t>
      </w:r>
      <w:r w:rsidR="001260D5">
        <w:rPr>
          <w:rFonts w:ascii="Times New Roman" w:eastAsia="Times New Roman" w:hAnsi="Times New Roman"/>
          <w:color w:val="000000"/>
          <w:sz w:val="24"/>
          <w:szCs w:val="24"/>
          <w:lang w:eastAsia="en-GB"/>
        </w:rPr>
        <w:t xml:space="preserve">y response is crucial </w:t>
      </w:r>
      <w:r w:rsidR="000C7491">
        <w:rPr>
          <w:rFonts w:ascii="Times New Roman" w:eastAsia="Times New Roman" w:hAnsi="Times New Roman"/>
          <w:color w:val="000000"/>
          <w:sz w:val="24"/>
          <w:szCs w:val="24"/>
          <w:lang w:eastAsia="en-GB"/>
        </w:rPr>
        <w:t>for protection against infection. R</w:t>
      </w:r>
      <w:r w:rsidR="00A673DE">
        <w:rPr>
          <w:rFonts w:ascii="Times New Roman" w:eastAsia="Times New Roman" w:hAnsi="Times New Roman"/>
          <w:color w:val="000000"/>
          <w:sz w:val="24"/>
          <w:szCs w:val="24"/>
          <w:lang w:eastAsia="en-GB"/>
        </w:rPr>
        <w:t xml:space="preserve">ecent </w:t>
      </w:r>
      <w:r w:rsidR="00F82B36">
        <w:rPr>
          <w:rFonts w:ascii="Times New Roman" w:eastAsia="Times New Roman" w:hAnsi="Times New Roman"/>
          <w:color w:val="000000"/>
          <w:sz w:val="24"/>
          <w:szCs w:val="24"/>
          <w:lang w:eastAsia="en-GB"/>
        </w:rPr>
        <w:t xml:space="preserve">data from animal studies suggest </w:t>
      </w:r>
      <w:r w:rsidR="000C7491">
        <w:rPr>
          <w:rFonts w:ascii="Times New Roman" w:eastAsia="Times New Roman" w:hAnsi="Times New Roman"/>
          <w:color w:val="000000"/>
          <w:sz w:val="24"/>
          <w:szCs w:val="24"/>
          <w:lang w:eastAsia="en-GB"/>
        </w:rPr>
        <w:t>one type of T cells</w:t>
      </w:r>
      <w:r w:rsidR="0078557D">
        <w:rPr>
          <w:rFonts w:ascii="Times New Roman" w:eastAsia="Times New Roman" w:hAnsi="Times New Roman"/>
          <w:color w:val="000000"/>
          <w:sz w:val="24"/>
          <w:szCs w:val="24"/>
          <w:lang w:eastAsia="en-GB"/>
        </w:rPr>
        <w:t>,</w:t>
      </w:r>
      <w:r w:rsidR="000C7491">
        <w:rPr>
          <w:rFonts w:ascii="Times New Roman" w:hAnsi="Times New Roman"/>
          <w:bCs/>
          <w:iCs/>
          <w:color w:val="000000"/>
          <w:sz w:val="24"/>
          <w:szCs w:val="24"/>
        </w:rPr>
        <w:t xml:space="preserve"> named</w:t>
      </w:r>
      <w:r w:rsidR="00F82B36">
        <w:rPr>
          <w:rFonts w:ascii="Times New Roman" w:hAnsi="Times New Roman"/>
          <w:bCs/>
          <w:iCs/>
          <w:color w:val="000000"/>
          <w:sz w:val="24"/>
          <w:szCs w:val="24"/>
        </w:rPr>
        <w:t xml:space="preserve"> </w:t>
      </w:r>
      <w:r w:rsidR="00F82B36" w:rsidRPr="00E218C0">
        <w:rPr>
          <w:rFonts w:ascii="Times New Roman" w:hAnsi="Times New Roman"/>
          <w:bCs/>
          <w:iCs/>
          <w:color w:val="000000"/>
          <w:sz w:val="24"/>
          <w:szCs w:val="24"/>
        </w:rPr>
        <w:t>T</w:t>
      </w:r>
      <w:r w:rsidR="00F82B36" w:rsidRPr="00E218C0">
        <w:rPr>
          <w:rFonts w:ascii="Times New Roman" w:hAnsi="Times New Roman"/>
          <w:bCs/>
          <w:iCs/>
          <w:color w:val="000000"/>
          <w:sz w:val="24"/>
          <w:szCs w:val="24"/>
          <w:vertAlign w:val="subscript"/>
        </w:rPr>
        <w:t>FH</w:t>
      </w:r>
      <w:r w:rsidR="00F82B36">
        <w:rPr>
          <w:rFonts w:ascii="Times New Roman" w:hAnsi="Times New Roman"/>
          <w:bCs/>
          <w:iCs/>
          <w:color w:val="000000"/>
          <w:sz w:val="24"/>
          <w:szCs w:val="24"/>
        </w:rPr>
        <w:t xml:space="preserve"> </w:t>
      </w:r>
      <w:r w:rsidR="00FB3336">
        <w:rPr>
          <w:rFonts w:ascii="Times New Roman" w:hAnsi="Times New Roman"/>
          <w:bCs/>
          <w:iCs/>
          <w:color w:val="000000"/>
          <w:sz w:val="24"/>
          <w:szCs w:val="24"/>
        </w:rPr>
        <w:t>is</w:t>
      </w:r>
      <w:r w:rsidR="00F82B36">
        <w:rPr>
          <w:rFonts w:ascii="Times New Roman" w:hAnsi="Times New Roman"/>
          <w:bCs/>
          <w:iCs/>
          <w:color w:val="000000"/>
          <w:sz w:val="24"/>
          <w:szCs w:val="24"/>
        </w:rPr>
        <w:t xml:space="preserve"> </w:t>
      </w:r>
      <w:r w:rsidR="00743E30">
        <w:rPr>
          <w:rFonts w:ascii="Times New Roman" w:hAnsi="Times New Roman"/>
          <w:bCs/>
          <w:iCs/>
          <w:color w:val="000000"/>
          <w:sz w:val="24"/>
          <w:szCs w:val="24"/>
        </w:rPr>
        <w:t>important</w:t>
      </w:r>
      <w:r w:rsidR="00F82B36">
        <w:rPr>
          <w:rFonts w:ascii="Times New Roman" w:hAnsi="Times New Roman"/>
          <w:bCs/>
          <w:iCs/>
          <w:color w:val="000000"/>
          <w:sz w:val="24"/>
          <w:szCs w:val="24"/>
        </w:rPr>
        <w:t xml:space="preserve"> for the antibody </w:t>
      </w:r>
      <w:r w:rsidR="00A673DE">
        <w:rPr>
          <w:rFonts w:ascii="Times New Roman" w:hAnsi="Times New Roman"/>
          <w:bCs/>
          <w:iCs/>
          <w:color w:val="000000"/>
          <w:sz w:val="24"/>
          <w:szCs w:val="24"/>
        </w:rPr>
        <w:t>response</w:t>
      </w:r>
      <w:r w:rsidR="00F82B36">
        <w:rPr>
          <w:rFonts w:ascii="Times New Roman" w:hAnsi="Times New Roman"/>
          <w:bCs/>
          <w:iCs/>
          <w:color w:val="000000"/>
          <w:sz w:val="24"/>
          <w:szCs w:val="24"/>
        </w:rPr>
        <w:t xml:space="preserve">. </w:t>
      </w:r>
      <w:r w:rsidR="00A673DE">
        <w:rPr>
          <w:rFonts w:ascii="Times New Roman" w:hAnsi="Times New Roman"/>
          <w:bCs/>
          <w:iCs/>
          <w:color w:val="000000"/>
          <w:sz w:val="24"/>
          <w:szCs w:val="24"/>
        </w:rPr>
        <w:t xml:space="preserve">However, </w:t>
      </w:r>
      <w:r w:rsidR="000C7491">
        <w:rPr>
          <w:rFonts w:ascii="Times New Roman" w:hAnsi="Times New Roman"/>
          <w:bCs/>
          <w:iCs/>
          <w:color w:val="000000"/>
          <w:sz w:val="24"/>
          <w:szCs w:val="24"/>
        </w:rPr>
        <w:t xml:space="preserve">data on </w:t>
      </w:r>
      <w:r w:rsidR="00A673DE">
        <w:rPr>
          <w:rFonts w:ascii="Times New Roman" w:hAnsi="Times New Roman"/>
          <w:bCs/>
          <w:iCs/>
          <w:color w:val="000000"/>
          <w:sz w:val="24"/>
          <w:szCs w:val="24"/>
        </w:rPr>
        <w:t xml:space="preserve">whether this </w:t>
      </w:r>
      <w:r w:rsidR="00A673DE" w:rsidRPr="00E218C0">
        <w:rPr>
          <w:rFonts w:ascii="Times New Roman" w:hAnsi="Times New Roman"/>
          <w:bCs/>
          <w:iCs/>
          <w:color w:val="000000"/>
          <w:sz w:val="24"/>
          <w:szCs w:val="24"/>
        </w:rPr>
        <w:t>T</w:t>
      </w:r>
      <w:r w:rsidR="00A673DE" w:rsidRPr="00E218C0">
        <w:rPr>
          <w:rFonts w:ascii="Times New Roman" w:hAnsi="Times New Roman"/>
          <w:bCs/>
          <w:iCs/>
          <w:color w:val="000000"/>
          <w:sz w:val="24"/>
          <w:szCs w:val="24"/>
          <w:vertAlign w:val="subscript"/>
        </w:rPr>
        <w:t>FH</w:t>
      </w:r>
      <w:r w:rsidR="00A673DE">
        <w:rPr>
          <w:rFonts w:ascii="Times New Roman" w:hAnsi="Times New Roman"/>
          <w:bCs/>
          <w:iCs/>
          <w:color w:val="000000"/>
          <w:sz w:val="24"/>
          <w:szCs w:val="24"/>
        </w:rPr>
        <w:t xml:space="preserve">-mediated help for antibody production operates in humans </w:t>
      </w:r>
      <w:r w:rsidR="0078557D">
        <w:rPr>
          <w:rFonts w:ascii="Times New Roman" w:hAnsi="Times New Roman"/>
          <w:bCs/>
          <w:iCs/>
          <w:color w:val="000000"/>
          <w:sz w:val="24"/>
          <w:szCs w:val="24"/>
        </w:rPr>
        <w:t>is</w:t>
      </w:r>
      <w:r w:rsidR="008218AE">
        <w:rPr>
          <w:rFonts w:ascii="Times New Roman" w:hAnsi="Times New Roman"/>
          <w:bCs/>
          <w:iCs/>
          <w:color w:val="000000"/>
          <w:sz w:val="24"/>
          <w:szCs w:val="24"/>
        </w:rPr>
        <w:t xml:space="preserve"> </w:t>
      </w:r>
      <w:r w:rsidR="00743E30">
        <w:rPr>
          <w:rFonts w:ascii="Times New Roman" w:hAnsi="Times New Roman"/>
          <w:bCs/>
          <w:iCs/>
          <w:color w:val="000000"/>
          <w:sz w:val="24"/>
          <w:szCs w:val="24"/>
        </w:rPr>
        <w:t>limited</w:t>
      </w:r>
      <w:r w:rsidR="007D3958">
        <w:rPr>
          <w:rFonts w:ascii="Times New Roman" w:hAnsi="Times New Roman"/>
          <w:bCs/>
          <w:iCs/>
          <w:color w:val="000000"/>
          <w:sz w:val="24"/>
          <w:szCs w:val="24"/>
        </w:rPr>
        <w:t>,</w:t>
      </w:r>
      <w:r w:rsidR="008218AE">
        <w:rPr>
          <w:rFonts w:ascii="Times New Roman" w:hAnsi="Times New Roman"/>
          <w:bCs/>
          <w:iCs/>
          <w:color w:val="000000"/>
          <w:sz w:val="24"/>
          <w:szCs w:val="24"/>
        </w:rPr>
        <w:t xml:space="preserve"> </w:t>
      </w:r>
      <w:r w:rsidR="00A673DE">
        <w:rPr>
          <w:rFonts w:ascii="Times New Roman" w:hAnsi="Times New Roman"/>
          <w:bCs/>
          <w:iCs/>
          <w:color w:val="000000"/>
          <w:sz w:val="24"/>
          <w:szCs w:val="24"/>
        </w:rPr>
        <w:t xml:space="preserve">due to </w:t>
      </w:r>
      <w:r w:rsidR="00F82B36">
        <w:rPr>
          <w:rFonts w:ascii="Times New Roman" w:hAnsi="Times New Roman"/>
          <w:bCs/>
          <w:iCs/>
          <w:color w:val="000000"/>
          <w:sz w:val="24"/>
          <w:szCs w:val="24"/>
        </w:rPr>
        <w:t>the lack of access to human immune tissue contain</w:t>
      </w:r>
      <w:r w:rsidR="00A673DE">
        <w:rPr>
          <w:rFonts w:ascii="Times New Roman" w:hAnsi="Times New Roman"/>
          <w:bCs/>
          <w:iCs/>
          <w:color w:val="000000"/>
          <w:sz w:val="24"/>
          <w:szCs w:val="24"/>
        </w:rPr>
        <w:t xml:space="preserve">ing the </w:t>
      </w:r>
      <w:r w:rsidR="00A673DE" w:rsidRPr="00E218C0">
        <w:rPr>
          <w:rFonts w:ascii="Times New Roman" w:hAnsi="Times New Roman"/>
          <w:bCs/>
          <w:iCs/>
          <w:color w:val="000000"/>
          <w:sz w:val="24"/>
          <w:szCs w:val="24"/>
        </w:rPr>
        <w:t>T</w:t>
      </w:r>
      <w:r w:rsidR="00A673DE" w:rsidRPr="00E218C0">
        <w:rPr>
          <w:rFonts w:ascii="Times New Roman" w:hAnsi="Times New Roman"/>
          <w:bCs/>
          <w:iCs/>
          <w:color w:val="000000"/>
          <w:sz w:val="24"/>
          <w:szCs w:val="24"/>
          <w:vertAlign w:val="subscript"/>
        </w:rPr>
        <w:t>FH</w:t>
      </w:r>
      <w:r w:rsidR="00F82B36">
        <w:rPr>
          <w:rFonts w:ascii="Times New Roman" w:hAnsi="Times New Roman"/>
          <w:bCs/>
          <w:iCs/>
          <w:color w:val="000000"/>
          <w:sz w:val="24"/>
          <w:szCs w:val="24"/>
        </w:rPr>
        <w:t xml:space="preserve">. </w:t>
      </w:r>
      <w:r w:rsidR="00CF6215">
        <w:rPr>
          <w:rFonts w:ascii="Times New Roman" w:hAnsi="Times New Roman"/>
          <w:bCs/>
          <w:iCs/>
          <w:color w:val="000000"/>
          <w:sz w:val="24"/>
          <w:szCs w:val="24"/>
        </w:rPr>
        <w:t>In this study, w</w:t>
      </w:r>
      <w:r w:rsidR="00A673DE">
        <w:rPr>
          <w:rFonts w:ascii="Times New Roman" w:hAnsi="Times New Roman"/>
          <w:bCs/>
          <w:iCs/>
          <w:color w:val="000000"/>
          <w:sz w:val="24"/>
          <w:szCs w:val="24"/>
        </w:rPr>
        <w:t xml:space="preserve">e </w:t>
      </w:r>
      <w:r w:rsidR="00CF6215">
        <w:rPr>
          <w:rFonts w:ascii="Times New Roman" w:hAnsi="Times New Roman"/>
          <w:sz w:val="24"/>
          <w:szCs w:val="24"/>
        </w:rPr>
        <w:t xml:space="preserve">demonstrated the induction of </w:t>
      </w:r>
      <w:r w:rsidR="00CF6215" w:rsidRPr="00E218C0">
        <w:rPr>
          <w:rFonts w:ascii="Times New Roman" w:hAnsi="Times New Roman"/>
          <w:bCs/>
          <w:iCs/>
          <w:color w:val="000000"/>
          <w:sz w:val="24"/>
          <w:szCs w:val="24"/>
        </w:rPr>
        <w:t>T</w:t>
      </w:r>
      <w:r w:rsidR="00CF6215" w:rsidRPr="00E218C0">
        <w:rPr>
          <w:rFonts w:ascii="Times New Roman" w:hAnsi="Times New Roman"/>
          <w:bCs/>
          <w:iCs/>
          <w:color w:val="000000"/>
          <w:sz w:val="24"/>
          <w:szCs w:val="24"/>
          <w:vertAlign w:val="subscript"/>
        </w:rPr>
        <w:t>FH</w:t>
      </w:r>
      <w:r w:rsidR="00CF6215" w:rsidRPr="00E218C0">
        <w:rPr>
          <w:rFonts w:ascii="Times New Roman" w:hAnsi="Times New Roman"/>
          <w:bCs/>
          <w:iCs/>
          <w:color w:val="000000"/>
          <w:sz w:val="24"/>
          <w:szCs w:val="24"/>
        </w:rPr>
        <w:t xml:space="preserve"> </w:t>
      </w:r>
      <w:r w:rsidR="00743E30">
        <w:rPr>
          <w:rFonts w:ascii="Times New Roman" w:hAnsi="Times New Roman"/>
          <w:bCs/>
          <w:iCs/>
          <w:color w:val="000000"/>
          <w:sz w:val="24"/>
          <w:szCs w:val="24"/>
        </w:rPr>
        <w:t xml:space="preserve">cells </w:t>
      </w:r>
      <w:r w:rsidR="00CF6215">
        <w:rPr>
          <w:rFonts w:ascii="Times New Roman" w:hAnsi="Times New Roman"/>
          <w:bCs/>
          <w:iCs/>
          <w:color w:val="000000"/>
          <w:sz w:val="24"/>
          <w:szCs w:val="24"/>
        </w:rPr>
        <w:t xml:space="preserve">by </w:t>
      </w:r>
      <w:r w:rsidR="00743E30">
        <w:rPr>
          <w:rFonts w:ascii="Times New Roman" w:hAnsi="Times New Roman"/>
          <w:bCs/>
          <w:iCs/>
          <w:color w:val="000000"/>
          <w:sz w:val="24"/>
          <w:szCs w:val="24"/>
        </w:rPr>
        <w:t>a</w:t>
      </w:r>
      <w:r w:rsidR="0078557D">
        <w:rPr>
          <w:rFonts w:ascii="Times New Roman" w:hAnsi="Times New Roman"/>
          <w:bCs/>
          <w:iCs/>
          <w:color w:val="000000"/>
          <w:sz w:val="24"/>
          <w:szCs w:val="24"/>
        </w:rPr>
        <w:t>n</w:t>
      </w:r>
      <w:r w:rsidR="00743E30">
        <w:rPr>
          <w:rFonts w:ascii="Times New Roman" w:hAnsi="Times New Roman"/>
          <w:bCs/>
          <w:iCs/>
          <w:color w:val="000000"/>
          <w:sz w:val="24"/>
          <w:szCs w:val="24"/>
        </w:rPr>
        <w:t xml:space="preserve"> </w:t>
      </w:r>
      <w:r w:rsidR="00CF6215">
        <w:rPr>
          <w:rFonts w:ascii="Times New Roman" w:hAnsi="Times New Roman"/>
          <w:bCs/>
          <w:iCs/>
          <w:color w:val="000000"/>
          <w:sz w:val="24"/>
          <w:szCs w:val="24"/>
        </w:rPr>
        <w:t xml:space="preserve">intranasal </w:t>
      </w:r>
      <w:r w:rsidR="007D3958">
        <w:rPr>
          <w:rFonts w:ascii="Times New Roman" w:hAnsi="Times New Roman"/>
          <w:bCs/>
          <w:iCs/>
          <w:color w:val="000000"/>
          <w:sz w:val="24"/>
          <w:szCs w:val="24"/>
        </w:rPr>
        <w:t xml:space="preserve">influenza </w:t>
      </w:r>
      <w:r w:rsidR="00CF6215">
        <w:rPr>
          <w:rFonts w:ascii="Times New Roman" w:hAnsi="Times New Roman"/>
          <w:bCs/>
          <w:iCs/>
          <w:color w:val="000000"/>
          <w:sz w:val="24"/>
          <w:szCs w:val="24"/>
        </w:rPr>
        <w:t xml:space="preserve">vaccine </w:t>
      </w:r>
      <w:r w:rsidR="00CF6215">
        <w:rPr>
          <w:rFonts w:ascii="Times New Roman" w:hAnsi="Times New Roman"/>
          <w:sz w:val="24"/>
          <w:szCs w:val="24"/>
        </w:rPr>
        <w:t>in human immune tissue that provide critical support for anti-influenza antibody response. Our finding</w:t>
      </w:r>
      <w:r w:rsidR="0078557D">
        <w:rPr>
          <w:rFonts w:ascii="Times New Roman" w:hAnsi="Times New Roman"/>
          <w:sz w:val="24"/>
          <w:szCs w:val="24"/>
        </w:rPr>
        <w:t>s</w:t>
      </w:r>
      <w:r w:rsidR="00CF6215">
        <w:rPr>
          <w:rFonts w:ascii="Times New Roman" w:hAnsi="Times New Roman"/>
          <w:sz w:val="24"/>
          <w:szCs w:val="24"/>
        </w:rPr>
        <w:t xml:space="preserve"> provide direct evidence that </w:t>
      </w:r>
      <w:r w:rsidR="0078557D" w:rsidRPr="00E218C0">
        <w:rPr>
          <w:rFonts w:ascii="Times New Roman" w:hAnsi="Times New Roman"/>
          <w:bCs/>
          <w:iCs/>
          <w:color w:val="000000"/>
          <w:sz w:val="24"/>
          <w:szCs w:val="24"/>
        </w:rPr>
        <w:t>T</w:t>
      </w:r>
      <w:r w:rsidR="0078557D" w:rsidRPr="00E218C0">
        <w:rPr>
          <w:rFonts w:ascii="Times New Roman" w:hAnsi="Times New Roman"/>
          <w:bCs/>
          <w:iCs/>
          <w:color w:val="000000"/>
          <w:sz w:val="24"/>
          <w:szCs w:val="24"/>
          <w:vertAlign w:val="subscript"/>
        </w:rPr>
        <w:t>FH</w:t>
      </w:r>
      <w:r w:rsidR="0078557D" w:rsidRPr="00E218C0">
        <w:rPr>
          <w:rFonts w:ascii="Times New Roman" w:hAnsi="Times New Roman"/>
          <w:bCs/>
          <w:iCs/>
          <w:color w:val="000000"/>
          <w:sz w:val="24"/>
          <w:szCs w:val="24"/>
        </w:rPr>
        <w:t xml:space="preserve"> </w:t>
      </w:r>
      <w:r w:rsidR="0078557D">
        <w:rPr>
          <w:rFonts w:ascii="Times New Roman" w:hAnsi="Times New Roman"/>
          <w:bCs/>
          <w:iCs/>
          <w:color w:val="000000"/>
          <w:sz w:val="24"/>
          <w:szCs w:val="24"/>
        </w:rPr>
        <w:t xml:space="preserve">cells </w:t>
      </w:r>
      <w:r w:rsidR="007D3958">
        <w:rPr>
          <w:rFonts w:ascii="Times New Roman" w:hAnsi="Times New Roman"/>
          <w:bCs/>
          <w:iCs/>
          <w:color w:val="000000"/>
          <w:sz w:val="24"/>
          <w:szCs w:val="24"/>
        </w:rPr>
        <w:t>play a critical role in vaccine-induced immunity in humans</w:t>
      </w:r>
      <w:r w:rsidR="00CF6215">
        <w:rPr>
          <w:rFonts w:ascii="Times New Roman" w:hAnsi="Times New Roman"/>
          <w:sz w:val="24"/>
          <w:szCs w:val="24"/>
        </w:rPr>
        <w:t xml:space="preserve">, </w:t>
      </w:r>
      <w:r w:rsidR="0078557D" w:rsidRPr="00AD48E0">
        <w:rPr>
          <w:rFonts w:ascii="Times New Roman" w:hAnsi="Times New Roman"/>
          <w:sz w:val="24"/>
          <w:szCs w:val="24"/>
        </w:rPr>
        <w:t>and</w:t>
      </w:r>
      <w:r w:rsidR="00CF6215" w:rsidRPr="00AD48E0">
        <w:rPr>
          <w:rFonts w:ascii="Times New Roman" w:hAnsi="Times New Roman"/>
          <w:sz w:val="24"/>
          <w:szCs w:val="24"/>
        </w:rPr>
        <w:t xml:space="preserve"> suggest a novel strategy to </w:t>
      </w:r>
      <w:r w:rsidR="007D3958" w:rsidRPr="00AD48E0">
        <w:rPr>
          <w:rFonts w:ascii="Times New Roman" w:hAnsi="Times New Roman"/>
          <w:sz w:val="24"/>
          <w:szCs w:val="24"/>
        </w:rPr>
        <w:t xml:space="preserve">promote such cells by intranasal vaccines </w:t>
      </w:r>
      <w:r w:rsidR="00CF6215" w:rsidRPr="00AD48E0">
        <w:rPr>
          <w:rFonts w:ascii="Times New Roman" w:hAnsi="Times New Roman"/>
          <w:sz w:val="24"/>
          <w:szCs w:val="24"/>
        </w:rPr>
        <w:t>against respiratory infections.</w:t>
      </w:r>
      <w:r w:rsidR="00CF6215" w:rsidRPr="00E218C0">
        <w:rPr>
          <w:rFonts w:ascii="Times New Roman" w:hAnsi="Times New Roman"/>
          <w:sz w:val="24"/>
          <w:szCs w:val="24"/>
        </w:rPr>
        <w:t xml:space="preserve"> </w:t>
      </w:r>
    </w:p>
    <w:p w14:paraId="05E25552" w14:textId="17CA024C" w:rsidR="000C4077" w:rsidRDefault="000C4077" w:rsidP="00793402">
      <w:pPr>
        <w:spacing w:before="240" w:after="0" w:line="480" w:lineRule="auto"/>
        <w:jc w:val="both"/>
        <w:rPr>
          <w:rFonts w:ascii="Times New Roman" w:hAnsi="Times New Roman"/>
          <w:b/>
          <w:sz w:val="24"/>
          <w:szCs w:val="24"/>
        </w:rPr>
      </w:pPr>
      <w:bookmarkStart w:id="0" w:name="_Toc403496260"/>
      <w:bookmarkStart w:id="1" w:name="_Toc404709096"/>
      <w:r w:rsidRPr="00535A23">
        <w:rPr>
          <w:rFonts w:ascii="Times New Roman" w:hAnsi="Times New Roman"/>
          <w:b/>
          <w:i/>
          <w:sz w:val="24"/>
          <w:szCs w:val="24"/>
        </w:rPr>
        <w:t>Keywords:</w:t>
      </w:r>
      <w:r>
        <w:rPr>
          <w:rFonts w:ascii="Times New Roman" w:hAnsi="Times New Roman"/>
          <w:b/>
          <w:sz w:val="24"/>
          <w:szCs w:val="24"/>
        </w:rPr>
        <w:t xml:space="preserve"> </w:t>
      </w:r>
      <w:r w:rsidRPr="00535A23">
        <w:rPr>
          <w:rFonts w:ascii="Times New Roman" w:hAnsi="Times New Roman"/>
          <w:sz w:val="24"/>
          <w:szCs w:val="24"/>
        </w:rPr>
        <w:t>T follicular helper cell (</w:t>
      </w:r>
      <w:r w:rsidRPr="000C4077">
        <w:rPr>
          <w:rFonts w:ascii="Times New Roman" w:hAnsi="Times New Roman"/>
          <w:sz w:val="24"/>
          <w:szCs w:val="24"/>
        </w:rPr>
        <w:t>T</w:t>
      </w:r>
      <w:r w:rsidRPr="000C4077">
        <w:rPr>
          <w:rFonts w:ascii="Times New Roman" w:hAnsi="Times New Roman"/>
          <w:sz w:val="24"/>
          <w:szCs w:val="24"/>
          <w:vertAlign w:val="subscript"/>
        </w:rPr>
        <w:t>FH</w:t>
      </w:r>
      <w:r w:rsidRPr="00535A23">
        <w:rPr>
          <w:rFonts w:ascii="Times New Roman" w:hAnsi="Times New Roman"/>
          <w:sz w:val="24"/>
          <w:szCs w:val="24"/>
        </w:rPr>
        <w:t>), LAIV, influenza vaccine, mucosal immunity, antibody response, nasopharynx-as</w:t>
      </w:r>
      <w:r w:rsidR="001C1089">
        <w:rPr>
          <w:rFonts w:ascii="Times New Roman" w:hAnsi="Times New Roman"/>
          <w:sz w:val="24"/>
          <w:szCs w:val="24"/>
        </w:rPr>
        <w:t>sociated lymphoid tissue (NALT)</w:t>
      </w:r>
    </w:p>
    <w:p w14:paraId="545ABDB9" w14:textId="77777777" w:rsidR="00E32564" w:rsidRDefault="00E32564" w:rsidP="00793402">
      <w:pPr>
        <w:pStyle w:val="Heading1"/>
        <w:spacing w:line="480" w:lineRule="auto"/>
        <w:jc w:val="both"/>
        <w:rPr>
          <w:rFonts w:ascii="Times New Roman" w:hAnsi="Times New Roman" w:cs="Times New Roman"/>
          <w:caps/>
          <w:color w:val="auto"/>
          <w:sz w:val="24"/>
          <w:szCs w:val="24"/>
        </w:rPr>
      </w:pPr>
    </w:p>
    <w:p w14:paraId="2936ACE6" w14:textId="77777777" w:rsidR="00AD48E0" w:rsidRDefault="00AD48E0" w:rsidP="00AD48E0"/>
    <w:p w14:paraId="3193CF0B" w14:textId="77777777" w:rsidR="00AD48E0" w:rsidRDefault="00AD48E0" w:rsidP="00AD48E0"/>
    <w:p w14:paraId="0E7AAA85" w14:textId="77777777" w:rsidR="00AD48E0" w:rsidRDefault="00AD48E0" w:rsidP="00AD48E0"/>
    <w:p w14:paraId="12EC7BC6" w14:textId="77777777" w:rsidR="00AD48E0" w:rsidRDefault="00AD48E0" w:rsidP="00AD48E0"/>
    <w:p w14:paraId="15550B09" w14:textId="77777777" w:rsidR="00AD48E0" w:rsidRDefault="00AD48E0" w:rsidP="00AD48E0"/>
    <w:p w14:paraId="7A952345" w14:textId="77777777" w:rsidR="00AD48E0" w:rsidRDefault="00AD48E0" w:rsidP="00AD48E0"/>
    <w:p w14:paraId="46770773" w14:textId="77777777" w:rsidR="00AD48E0" w:rsidRDefault="00AD48E0" w:rsidP="00AD48E0"/>
    <w:p w14:paraId="5F65AA81" w14:textId="77777777" w:rsidR="00AD48E0" w:rsidRDefault="00AD48E0" w:rsidP="00AD48E0"/>
    <w:p w14:paraId="5A4B0DFF" w14:textId="77777777" w:rsidR="00AD48E0" w:rsidRPr="00AD48E0" w:rsidRDefault="00AD48E0" w:rsidP="00AD48E0"/>
    <w:p w14:paraId="2991CE2A" w14:textId="77777777" w:rsidR="00EC2DE2" w:rsidRPr="00E218C0" w:rsidRDefault="00EC2DE2" w:rsidP="00793402">
      <w:pPr>
        <w:pStyle w:val="Heading1"/>
        <w:spacing w:line="480" w:lineRule="auto"/>
        <w:jc w:val="both"/>
        <w:rPr>
          <w:rFonts w:ascii="Times New Roman" w:hAnsi="Times New Roman" w:cs="Times New Roman"/>
          <w:caps/>
          <w:color w:val="auto"/>
          <w:sz w:val="24"/>
          <w:szCs w:val="24"/>
        </w:rPr>
      </w:pPr>
      <w:r w:rsidRPr="00E218C0">
        <w:rPr>
          <w:rFonts w:ascii="Times New Roman" w:hAnsi="Times New Roman" w:cs="Times New Roman"/>
          <w:caps/>
          <w:color w:val="auto"/>
          <w:sz w:val="24"/>
          <w:szCs w:val="24"/>
        </w:rPr>
        <w:lastRenderedPageBreak/>
        <w:t>Introduction</w:t>
      </w:r>
      <w:bookmarkEnd w:id="0"/>
      <w:bookmarkEnd w:id="1"/>
    </w:p>
    <w:p w14:paraId="23B3AD51" w14:textId="008FD191" w:rsidR="002D0D2C" w:rsidRPr="00E218C0" w:rsidRDefault="007629B0" w:rsidP="00793402">
      <w:pPr>
        <w:autoSpaceDE w:val="0"/>
        <w:autoSpaceDN w:val="0"/>
        <w:adjustRightInd w:val="0"/>
        <w:spacing w:after="0" w:line="480" w:lineRule="auto"/>
        <w:jc w:val="both"/>
        <w:rPr>
          <w:rFonts w:ascii="Times New Roman" w:hAnsi="Times New Roman"/>
          <w:sz w:val="24"/>
          <w:szCs w:val="24"/>
        </w:rPr>
      </w:pPr>
      <w:r w:rsidRPr="00E218C0">
        <w:rPr>
          <w:rFonts w:ascii="Times New Roman" w:hAnsi="Times New Roman"/>
          <w:sz w:val="24"/>
          <w:szCs w:val="24"/>
        </w:rPr>
        <w:t xml:space="preserve">Vaccination is one of the most </w:t>
      </w:r>
      <w:r w:rsidR="00821947">
        <w:rPr>
          <w:rFonts w:ascii="Times New Roman" w:hAnsi="Times New Roman"/>
          <w:sz w:val="24"/>
          <w:szCs w:val="24"/>
        </w:rPr>
        <w:t>effective</w:t>
      </w:r>
      <w:r w:rsidRPr="00E218C0">
        <w:rPr>
          <w:rFonts w:ascii="Times New Roman" w:hAnsi="Times New Roman"/>
          <w:sz w:val="24"/>
          <w:szCs w:val="24"/>
        </w:rPr>
        <w:t xml:space="preserve"> preventative measures against </w:t>
      </w:r>
      <w:r w:rsidR="0003011F" w:rsidRPr="00E218C0">
        <w:rPr>
          <w:rFonts w:ascii="Times New Roman" w:hAnsi="Times New Roman"/>
          <w:sz w:val="24"/>
          <w:szCs w:val="24"/>
        </w:rPr>
        <w:t>pathogenic infection.</w:t>
      </w:r>
      <w:r w:rsidR="00D948F1" w:rsidRPr="00E218C0">
        <w:rPr>
          <w:rFonts w:ascii="Times New Roman" w:hAnsi="Times New Roman"/>
          <w:sz w:val="24"/>
          <w:szCs w:val="24"/>
        </w:rPr>
        <w:t xml:space="preserve"> D</w:t>
      </w:r>
      <w:r w:rsidRPr="00E218C0">
        <w:rPr>
          <w:rFonts w:ascii="Times New Roman" w:hAnsi="Times New Roman"/>
          <w:sz w:val="24"/>
          <w:szCs w:val="24"/>
        </w:rPr>
        <w:t xml:space="preserve">espite </w:t>
      </w:r>
      <w:r w:rsidR="00DD426D">
        <w:rPr>
          <w:rFonts w:ascii="Times New Roman" w:hAnsi="Times New Roman"/>
          <w:sz w:val="24"/>
          <w:szCs w:val="24"/>
        </w:rPr>
        <w:t>its</w:t>
      </w:r>
      <w:r w:rsidRPr="00E218C0">
        <w:rPr>
          <w:rFonts w:ascii="Times New Roman" w:hAnsi="Times New Roman"/>
          <w:sz w:val="24"/>
          <w:szCs w:val="24"/>
        </w:rPr>
        <w:t xml:space="preserve"> success</w:t>
      </w:r>
      <w:r w:rsidR="0003011F" w:rsidRPr="00E218C0">
        <w:rPr>
          <w:rFonts w:ascii="Times New Roman" w:hAnsi="Times New Roman"/>
          <w:sz w:val="24"/>
          <w:szCs w:val="24"/>
        </w:rPr>
        <w:t xml:space="preserve">, </w:t>
      </w:r>
      <w:r w:rsidRPr="00E218C0">
        <w:rPr>
          <w:rFonts w:ascii="Times New Roman" w:hAnsi="Times New Roman"/>
          <w:sz w:val="24"/>
          <w:szCs w:val="24"/>
        </w:rPr>
        <w:t xml:space="preserve">there are still many infectious diseases </w:t>
      </w:r>
      <w:r w:rsidR="004872F9" w:rsidRPr="00E218C0">
        <w:rPr>
          <w:rFonts w:ascii="Times New Roman" w:hAnsi="Times New Roman"/>
          <w:sz w:val="24"/>
          <w:szCs w:val="24"/>
        </w:rPr>
        <w:t xml:space="preserve">in humans </w:t>
      </w:r>
      <w:r w:rsidR="0003011F" w:rsidRPr="00E218C0">
        <w:rPr>
          <w:rFonts w:ascii="Times New Roman" w:hAnsi="Times New Roman"/>
          <w:sz w:val="24"/>
          <w:szCs w:val="24"/>
        </w:rPr>
        <w:t>that lack e</w:t>
      </w:r>
      <w:r w:rsidRPr="00E218C0">
        <w:rPr>
          <w:rFonts w:ascii="Times New Roman" w:hAnsi="Times New Roman"/>
          <w:sz w:val="24"/>
          <w:szCs w:val="24"/>
        </w:rPr>
        <w:t xml:space="preserve">ffective vaccines. </w:t>
      </w:r>
      <w:r w:rsidR="0003011F" w:rsidRPr="00E218C0">
        <w:rPr>
          <w:rFonts w:ascii="Times New Roman" w:hAnsi="Times New Roman"/>
          <w:sz w:val="24"/>
          <w:szCs w:val="24"/>
        </w:rPr>
        <w:t xml:space="preserve">New </w:t>
      </w:r>
      <w:r w:rsidR="00D948F1" w:rsidRPr="00E218C0">
        <w:rPr>
          <w:rFonts w:ascii="Times New Roman" w:hAnsi="Times New Roman"/>
          <w:sz w:val="24"/>
          <w:szCs w:val="24"/>
        </w:rPr>
        <w:t>strategies</w:t>
      </w:r>
      <w:r w:rsidR="0003011F" w:rsidRPr="00E218C0">
        <w:rPr>
          <w:rFonts w:ascii="Times New Roman" w:hAnsi="Times New Roman"/>
          <w:sz w:val="24"/>
          <w:szCs w:val="24"/>
        </w:rPr>
        <w:t xml:space="preserve"> to </w:t>
      </w:r>
      <w:r w:rsidR="002D0D2C" w:rsidRPr="00E218C0">
        <w:rPr>
          <w:rFonts w:ascii="Times New Roman" w:hAnsi="Times New Roman"/>
          <w:sz w:val="24"/>
          <w:szCs w:val="24"/>
        </w:rPr>
        <w:t>improve</w:t>
      </w:r>
      <w:r w:rsidR="0003011F" w:rsidRPr="00E218C0">
        <w:rPr>
          <w:rFonts w:ascii="Times New Roman" w:hAnsi="Times New Roman"/>
          <w:sz w:val="24"/>
          <w:szCs w:val="24"/>
        </w:rPr>
        <w:t xml:space="preserve"> vaccine immunogenicity</w:t>
      </w:r>
      <w:r w:rsidR="00D948F1" w:rsidRPr="00E218C0">
        <w:rPr>
          <w:rFonts w:ascii="Times New Roman" w:hAnsi="Times New Roman"/>
          <w:sz w:val="24"/>
          <w:szCs w:val="24"/>
        </w:rPr>
        <w:t xml:space="preserve"> are </w:t>
      </w:r>
      <w:r w:rsidR="003926D7">
        <w:rPr>
          <w:rFonts w:ascii="Times New Roman" w:hAnsi="Times New Roman"/>
          <w:sz w:val="24"/>
          <w:szCs w:val="24"/>
        </w:rPr>
        <w:t>constantly being explored</w:t>
      </w:r>
      <w:r w:rsidR="00985E69" w:rsidRPr="00E218C0">
        <w:rPr>
          <w:rFonts w:ascii="Times New Roman" w:hAnsi="Times New Roman"/>
          <w:sz w:val="24"/>
          <w:szCs w:val="24"/>
        </w:rPr>
        <w:t>.</w:t>
      </w:r>
      <w:r w:rsidR="0003011F" w:rsidRPr="00E218C0">
        <w:rPr>
          <w:rFonts w:ascii="Times New Roman" w:hAnsi="Times New Roman"/>
          <w:sz w:val="24"/>
          <w:szCs w:val="24"/>
        </w:rPr>
        <w:t xml:space="preserve"> </w:t>
      </w:r>
      <w:r w:rsidR="00D45827" w:rsidRPr="00E218C0">
        <w:rPr>
          <w:rFonts w:ascii="Times New Roman" w:hAnsi="Times New Roman"/>
          <w:sz w:val="24"/>
          <w:szCs w:val="24"/>
        </w:rPr>
        <w:t>Recent studies suggest a critical role for T follicular helper cells (T</w:t>
      </w:r>
      <w:r w:rsidR="00E9303E" w:rsidRPr="00E218C0">
        <w:rPr>
          <w:rFonts w:ascii="Times New Roman" w:hAnsi="Times New Roman"/>
          <w:sz w:val="24"/>
          <w:szCs w:val="24"/>
          <w:vertAlign w:val="subscript"/>
        </w:rPr>
        <w:t>FH</w:t>
      </w:r>
      <w:r w:rsidR="00D45827" w:rsidRPr="00E218C0">
        <w:rPr>
          <w:rFonts w:ascii="Times New Roman" w:hAnsi="Times New Roman"/>
          <w:sz w:val="24"/>
          <w:szCs w:val="24"/>
        </w:rPr>
        <w:t>) in vaccine-induced</w:t>
      </w:r>
      <w:r w:rsidR="00CE1B15" w:rsidRPr="00E218C0">
        <w:rPr>
          <w:rFonts w:ascii="Times New Roman" w:hAnsi="Times New Roman"/>
          <w:sz w:val="24"/>
          <w:szCs w:val="24"/>
        </w:rPr>
        <w:t xml:space="preserve"> </w:t>
      </w:r>
      <w:r w:rsidR="00D45827" w:rsidRPr="00E218C0">
        <w:rPr>
          <w:rFonts w:ascii="Times New Roman" w:hAnsi="Times New Roman"/>
          <w:sz w:val="24"/>
          <w:szCs w:val="24"/>
        </w:rPr>
        <w:t>immunity</w:t>
      </w:r>
      <w:r w:rsidR="00914FBE" w:rsidRPr="00E218C0">
        <w:rPr>
          <w:rFonts w:ascii="Times New Roman" w:hAnsi="Times New Roman"/>
          <w:sz w:val="24"/>
          <w:szCs w:val="24"/>
        </w:rPr>
        <w:t xml:space="preserve"> </w:t>
      </w:r>
      <w:r w:rsidR="00B83304" w:rsidRPr="00E218C0">
        <w:rPr>
          <w:rFonts w:ascii="Times New Roman" w:hAnsi="Times New Roman"/>
          <w:sz w:val="24"/>
          <w:szCs w:val="24"/>
        </w:rPr>
        <w:fldChar w:fldCharType="begin">
          <w:fldData xml:space="preserve">PEVuZE5vdGU+PENpdGU+PEF1dGhvcj5Dcm90dHk8L0F1dGhvcj48WWVhcj4yMDE0PC9ZZWFyPjxS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</w:fldData>
        </w:fldChar>
      </w:r>
      <w:r w:rsidR="0099343C">
        <w:rPr>
          <w:rFonts w:ascii="Times New Roman" w:hAnsi="Times New Roman"/>
          <w:sz w:val="24"/>
          <w:szCs w:val="24"/>
        </w:rPr>
        <w:instrText xml:space="preserve"> ADDIN EN.CITE </w:instrText>
      </w:r>
      <w:r w:rsidR="0099343C">
        <w:rPr>
          <w:rFonts w:ascii="Times New Roman" w:hAnsi="Times New Roman"/>
          <w:sz w:val="24"/>
          <w:szCs w:val="24"/>
        </w:rPr>
        <w:fldChar w:fldCharType="begin">
          <w:fldData xml:space="preserve">PEVuZE5vdGU+PENpdGU+PEF1dGhvcj5Dcm90dHk8L0F1dGhvcj48WWVhcj4yMDE0PC9ZZWFyPjxS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</w:fldData>
        </w:fldChar>
      </w:r>
      <w:r w:rsidR="0099343C">
        <w:rPr>
          <w:rFonts w:ascii="Times New Roman" w:hAnsi="Times New Roman"/>
          <w:sz w:val="24"/>
          <w:szCs w:val="24"/>
        </w:rPr>
        <w:instrText xml:space="preserve"> ADDIN EN.CITE.DATA </w:instrText>
      </w:r>
      <w:r w:rsidR="0099343C">
        <w:rPr>
          <w:rFonts w:ascii="Times New Roman" w:hAnsi="Times New Roman"/>
          <w:sz w:val="24"/>
          <w:szCs w:val="24"/>
        </w:rPr>
      </w:r>
      <w:r w:rsidR="0099343C">
        <w:rPr>
          <w:rFonts w:ascii="Times New Roman" w:hAnsi="Times New Roman"/>
          <w:sz w:val="24"/>
          <w:szCs w:val="24"/>
        </w:rPr>
        <w:fldChar w:fldCharType="end"/>
      </w:r>
      <w:r w:rsidR="00B83304" w:rsidRPr="00E218C0">
        <w:rPr>
          <w:rFonts w:ascii="Times New Roman" w:hAnsi="Times New Roman"/>
          <w:sz w:val="24"/>
          <w:szCs w:val="24"/>
        </w:rPr>
      </w:r>
      <w:r w:rsidR="00B83304" w:rsidRPr="00E218C0">
        <w:rPr>
          <w:rFonts w:ascii="Times New Roman" w:hAnsi="Times New Roman"/>
          <w:sz w:val="24"/>
          <w:szCs w:val="24"/>
        </w:rPr>
        <w:fldChar w:fldCharType="separate"/>
      </w:r>
      <w:r w:rsidR="003E0623" w:rsidRPr="00E218C0">
        <w:rPr>
          <w:rFonts w:ascii="Times New Roman" w:hAnsi="Times New Roman"/>
          <w:noProof/>
          <w:sz w:val="24"/>
          <w:szCs w:val="24"/>
        </w:rPr>
        <w:t>(1, 2)</w:t>
      </w:r>
      <w:r w:rsidR="00B83304" w:rsidRPr="00E218C0">
        <w:rPr>
          <w:rFonts w:ascii="Times New Roman" w:hAnsi="Times New Roman"/>
          <w:sz w:val="24"/>
          <w:szCs w:val="24"/>
        </w:rPr>
        <w:fldChar w:fldCharType="end"/>
      </w:r>
      <w:r w:rsidR="00D948F1" w:rsidRPr="00E218C0">
        <w:rPr>
          <w:rFonts w:ascii="Times New Roman" w:hAnsi="Times New Roman"/>
          <w:sz w:val="24"/>
          <w:szCs w:val="24"/>
        </w:rPr>
        <w:t xml:space="preserve"> and promot</w:t>
      </w:r>
      <w:r w:rsidR="003C3B8D">
        <w:rPr>
          <w:rFonts w:ascii="Times New Roman" w:hAnsi="Times New Roman"/>
          <w:sz w:val="24"/>
          <w:szCs w:val="24"/>
        </w:rPr>
        <w:t>ing</w:t>
      </w:r>
      <w:r w:rsidR="00D948F1" w:rsidRPr="00E218C0">
        <w:rPr>
          <w:rFonts w:ascii="Times New Roman" w:hAnsi="Times New Roman"/>
          <w:sz w:val="24"/>
          <w:szCs w:val="24"/>
        </w:rPr>
        <w:t xml:space="preserve"> T</w:t>
      </w:r>
      <w:r w:rsidR="00D948F1" w:rsidRPr="00E218C0">
        <w:rPr>
          <w:rFonts w:ascii="Times New Roman" w:hAnsi="Times New Roman"/>
          <w:sz w:val="24"/>
          <w:szCs w:val="24"/>
          <w:vertAlign w:val="subscript"/>
        </w:rPr>
        <w:t>FH</w:t>
      </w:r>
      <w:r w:rsidR="00D948F1" w:rsidRPr="00E218C0">
        <w:rPr>
          <w:rFonts w:ascii="Times New Roman" w:hAnsi="Times New Roman"/>
          <w:sz w:val="24"/>
          <w:szCs w:val="24"/>
        </w:rPr>
        <w:t xml:space="preserve"> </w:t>
      </w:r>
      <w:r w:rsidR="00985E69" w:rsidRPr="00E218C0">
        <w:rPr>
          <w:rFonts w:ascii="Times New Roman" w:hAnsi="Times New Roman"/>
          <w:sz w:val="24"/>
          <w:szCs w:val="24"/>
        </w:rPr>
        <w:t xml:space="preserve">has been considered a </w:t>
      </w:r>
      <w:r w:rsidR="00821947">
        <w:rPr>
          <w:rFonts w:ascii="Times New Roman" w:hAnsi="Times New Roman"/>
          <w:sz w:val="24"/>
          <w:szCs w:val="24"/>
        </w:rPr>
        <w:t xml:space="preserve">promising </w:t>
      </w:r>
      <w:r w:rsidR="00C42482" w:rsidRPr="00E218C0">
        <w:rPr>
          <w:rFonts w:ascii="Times New Roman" w:hAnsi="Times New Roman"/>
          <w:sz w:val="24"/>
          <w:szCs w:val="24"/>
        </w:rPr>
        <w:t xml:space="preserve">vaccination </w:t>
      </w:r>
      <w:r w:rsidR="00985E69" w:rsidRPr="00E218C0">
        <w:rPr>
          <w:rFonts w:ascii="Times New Roman" w:hAnsi="Times New Roman"/>
          <w:sz w:val="24"/>
          <w:szCs w:val="24"/>
        </w:rPr>
        <w:t>strategy</w:t>
      </w:r>
      <w:r w:rsidR="00D948F1" w:rsidRPr="00E218C0">
        <w:rPr>
          <w:rFonts w:ascii="Times New Roman" w:hAnsi="Times New Roman"/>
          <w:sz w:val="24"/>
          <w:szCs w:val="24"/>
        </w:rPr>
        <w:t xml:space="preserve">. </w:t>
      </w:r>
      <w:r w:rsidR="00D92E58" w:rsidRPr="00E218C0">
        <w:rPr>
          <w:rFonts w:ascii="Times New Roman" w:hAnsi="Times New Roman"/>
          <w:sz w:val="24"/>
          <w:szCs w:val="24"/>
        </w:rPr>
        <w:t>However, m</w:t>
      </w:r>
      <w:r w:rsidR="00270A39" w:rsidRPr="00E218C0">
        <w:rPr>
          <w:rFonts w:ascii="Times New Roman" w:hAnsi="Times New Roman"/>
          <w:sz w:val="24"/>
          <w:szCs w:val="24"/>
        </w:rPr>
        <w:t xml:space="preserve">ost of the </w:t>
      </w:r>
      <w:r w:rsidR="002D0D2C" w:rsidRPr="00E218C0">
        <w:rPr>
          <w:rFonts w:ascii="Times New Roman" w:hAnsi="Times New Roman"/>
          <w:sz w:val="24"/>
          <w:szCs w:val="24"/>
        </w:rPr>
        <w:t xml:space="preserve">current </w:t>
      </w:r>
      <w:r w:rsidR="00D92E58" w:rsidRPr="00E218C0">
        <w:rPr>
          <w:rFonts w:ascii="Times New Roman" w:hAnsi="Times New Roman"/>
          <w:sz w:val="24"/>
          <w:szCs w:val="24"/>
        </w:rPr>
        <w:t>evidence supporting the importance of</w:t>
      </w:r>
      <w:r w:rsidR="00270A39" w:rsidRPr="00E218C0">
        <w:rPr>
          <w:rFonts w:ascii="Times New Roman" w:hAnsi="Times New Roman"/>
          <w:sz w:val="24"/>
          <w:szCs w:val="24"/>
        </w:rPr>
        <w:t xml:space="preserve"> </w:t>
      </w:r>
      <w:r w:rsidR="00985E69" w:rsidRPr="00E218C0">
        <w:rPr>
          <w:rFonts w:ascii="Times New Roman" w:hAnsi="Times New Roman"/>
          <w:sz w:val="24"/>
          <w:szCs w:val="24"/>
        </w:rPr>
        <w:t>T</w:t>
      </w:r>
      <w:r w:rsidR="00985E69" w:rsidRPr="00E218C0">
        <w:rPr>
          <w:rFonts w:ascii="Times New Roman" w:hAnsi="Times New Roman"/>
          <w:sz w:val="24"/>
          <w:szCs w:val="24"/>
          <w:vertAlign w:val="subscript"/>
        </w:rPr>
        <w:t>FH</w:t>
      </w:r>
      <w:r w:rsidR="00985E69" w:rsidRPr="00E218C0">
        <w:rPr>
          <w:rFonts w:ascii="Times New Roman" w:hAnsi="Times New Roman"/>
          <w:sz w:val="24"/>
          <w:szCs w:val="24"/>
        </w:rPr>
        <w:t xml:space="preserve"> in vaccination </w:t>
      </w:r>
      <w:r w:rsidR="00243626" w:rsidRPr="00E218C0">
        <w:rPr>
          <w:rFonts w:ascii="Times New Roman" w:hAnsi="Times New Roman"/>
          <w:sz w:val="24"/>
          <w:szCs w:val="24"/>
        </w:rPr>
        <w:t>come</w:t>
      </w:r>
      <w:r w:rsidR="003C3B8D">
        <w:rPr>
          <w:rFonts w:ascii="Times New Roman" w:hAnsi="Times New Roman"/>
          <w:sz w:val="24"/>
          <w:szCs w:val="24"/>
        </w:rPr>
        <w:t>s</w:t>
      </w:r>
      <w:r w:rsidR="00243626" w:rsidRPr="00E218C0">
        <w:rPr>
          <w:rFonts w:ascii="Times New Roman" w:hAnsi="Times New Roman"/>
          <w:sz w:val="24"/>
          <w:szCs w:val="24"/>
        </w:rPr>
        <w:t xml:space="preserve"> </w:t>
      </w:r>
      <w:r w:rsidR="00985E69" w:rsidRPr="00E218C0">
        <w:rPr>
          <w:rFonts w:ascii="Times New Roman" w:hAnsi="Times New Roman"/>
          <w:sz w:val="24"/>
          <w:szCs w:val="24"/>
        </w:rPr>
        <w:t>from animal studies</w:t>
      </w:r>
      <w:r w:rsidR="00243626" w:rsidRPr="00E218C0">
        <w:rPr>
          <w:rFonts w:ascii="Times New Roman" w:hAnsi="Times New Roman"/>
          <w:sz w:val="24"/>
          <w:szCs w:val="24"/>
        </w:rPr>
        <w:t xml:space="preserve">, </w:t>
      </w:r>
      <w:r w:rsidR="009B6170" w:rsidRPr="00692349">
        <w:rPr>
          <w:rFonts w:ascii="Times New Roman" w:hAnsi="Times New Roman"/>
          <w:sz w:val="24"/>
          <w:szCs w:val="24"/>
        </w:rPr>
        <w:t>and direct evidence from humans is limited, apart from the detection of T</w:t>
      </w:r>
      <w:r w:rsidR="009B6170" w:rsidRPr="00692349">
        <w:rPr>
          <w:rFonts w:ascii="Times New Roman" w:hAnsi="Times New Roman"/>
          <w:sz w:val="24"/>
          <w:szCs w:val="24"/>
          <w:vertAlign w:val="subscript"/>
        </w:rPr>
        <w:t>FH</w:t>
      </w:r>
      <w:r w:rsidR="009B6170" w:rsidRPr="00692349">
        <w:rPr>
          <w:rFonts w:ascii="Times New Roman" w:hAnsi="Times New Roman"/>
          <w:sz w:val="24"/>
          <w:szCs w:val="24"/>
        </w:rPr>
        <w:t xml:space="preserve">-like cells from human peripheral blood samples which </w:t>
      </w:r>
      <w:r w:rsidR="0099343C" w:rsidRPr="00692349">
        <w:rPr>
          <w:rFonts w:ascii="Times New Roman" w:hAnsi="Times New Roman"/>
          <w:sz w:val="24"/>
          <w:szCs w:val="24"/>
        </w:rPr>
        <w:t>are</w:t>
      </w:r>
      <w:r w:rsidR="009B6170" w:rsidRPr="00692349">
        <w:rPr>
          <w:rFonts w:ascii="Times New Roman" w:hAnsi="Times New Roman"/>
          <w:sz w:val="24"/>
          <w:szCs w:val="24"/>
        </w:rPr>
        <w:t xml:space="preserve"> </w:t>
      </w:r>
      <w:r w:rsidR="0099343C" w:rsidRPr="00692349">
        <w:rPr>
          <w:rFonts w:ascii="Times New Roman" w:hAnsi="Times New Roman"/>
          <w:sz w:val="24"/>
          <w:szCs w:val="24"/>
        </w:rPr>
        <w:t>thought</w:t>
      </w:r>
      <w:r w:rsidR="009B6170" w:rsidRPr="00692349">
        <w:rPr>
          <w:rFonts w:ascii="Times New Roman" w:hAnsi="Times New Roman"/>
          <w:sz w:val="24"/>
          <w:szCs w:val="24"/>
        </w:rPr>
        <w:t xml:space="preserve"> as T</w:t>
      </w:r>
      <w:r w:rsidR="009B6170" w:rsidRPr="00692349">
        <w:rPr>
          <w:rFonts w:ascii="Times New Roman" w:hAnsi="Times New Roman"/>
          <w:sz w:val="24"/>
          <w:szCs w:val="24"/>
          <w:vertAlign w:val="subscript"/>
        </w:rPr>
        <w:t xml:space="preserve">FH </w:t>
      </w:r>
      <w:r w:rsidR="009B6170" w:rsidRPr="00692349">
        <w:rPr>
          <w:rFonts w:ascii="Times New Roman" w:hAnsi="Times New Roman"/>
          <w:sz w:val="24"/>
          <w:szCs w:val="24"/>
        </w:rPr>
        <w:t>equivalent</w:t>
      </w:r>
      <w:r w:rsidR="00FC3135" w:rsidRPr="00692349">
        <w:rPr>
          <w:rFonts w:ascii="Times New Roman" w:hAnsi="Times New Roman"/>
          <w:sz w:val="24"/>
          <w:szCs w:val="24"/>
        </w:rPr>
        <w:t xml:space="preserve"> </w:t>
      </w:r>
      <w:r w:rsidR="0099343C" w:rsidRPr="00DA73C6">
        <w:rPr>
          <w:rFonts w:ascii="Times New Roman" w:hAnsi="Times New Roman"/>
          <w:sz w:val="24"/>
          <w:szCs w:val="24"/>
        </w:rPr>
        <w:fldChar w:fldCharType="begin">
          <w:fldData xml:space="preserve">PEVuZE5vdGU+PENpdGU+PEF1dGhvcj5IZXJhdGk8L0F1dGhvcj48WWVhcj4yMDE0PC9ZZWFyPjxS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</w:fldData>
        </w:fldChar>
      </w:r>
      <w:r w:rsidR="0099343C" w:rsidRPr="00DA73C6">
        <w:rPr>
          <w:rFonts w:ascii="Times New Roman" w:hAnsi="Times New Roman"/>
          <w:sz w:val="24"/>
          <w:szCs w:val="24"/>
        </w:rPr>
        <w:instrText xml:space="preserve"> ADDIN EN.CITE </w:instrText>
      </w:r>
      <w:r w:rsidR="0099343C" w:rsidRPr="00DA73C6">
        <w:rPr>
          <w:rFonts w:ascii="Times New Roman" w:hAnsi="Times New Roman"/>
          <w:sz w:val="24"/>
          <w:szCs w:val="24"/>
        </w:rPr>
        <w:fldChar w:fldCharType="begin">
          <w:fldData xml:space="preserve">PEVuZE5vdGU+PENpdGU+PEF1dGhvcj5IZXJhdGk8L0F1dGhvcj48WWVhcj4yMDE0PC9ZZWFyPjxS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</w:fldData>
        </w:fldChar>
      </w:r>
      <w:r w:rsidR="0099343C" w:rsidRPr="00DA73C6">
        <w:rPr>
          <w:rFonts w:ascii="Times New Roman" w:hAnsi="Times New Roman"/>
          <w:sz w:val="24"/>
          <w:szCs w:val="24"/>
        </w:rPr>
        <w:instrText xml:space="preserve"> ADDIN EN.CITE.DATA </w:instrText>
      </w:r>
      <w:r w:rsidR="0099343C" w:rsidRPr="00DA73C6">
        <w:rPr>
          <w:rFonts w:ascii="Times New Roman" w:hAnsi="Times New Roman"/>
          <w:sz w:val="24"/>
          <w:szCs w:val="24"/>
        </w:rPr>
      </w:r>
      <w:r w:rsidR="0099343C" w:rsidRPr="00DA73C6">
        <w:rPr>
          <w:rFonts w:ascii="Times New Roman" w:hAnsi="Times New Roman"/>
          <w:sz w:val="24"/>
          <w:szCs w:val="24"/>
        </w:rPr>
        <w:fldChar w:fldCharType="end"/>
      </w:r>
      <w:r w:rsidR="0099343C" w:rsidRPr="00DA73C6">
        <w:rPr>
          <w:rFonts w:ascii="Times New Roman" w:hAnsi="Times New Roman"/>
          <w:sz w:val="24"/>
          <w:szCs w:val="24"/>
        </w:rPr>
      </w:r>
      <w:r w:rsidR="0099343C" w:rsidRPr="00DA73C6">
        <w:rPr>
          <w:rFonts w:ascii="Times New Roman" w:hAnsi="Times New Roman"/>
          <w:sz w:val="24"/>
          <w:szCs w:val="24"/>
        </w:rPr>
        <w:fldChar w:fldCharType="separate"/>
      </w:r>
      <w:r w:rsidR="0099343C" w:rsidRPr="00DA73C6">
        <w:rPr>
          <w:rFonts w:ascii="Times New Roman" w:hAnsi="Times New Roman"/>
          <w:noProof/>
          <w:sz w:val="24"/>
          <w:szCs w:val="24"/>
        </w:rPr>
        <w:t>(3, 4)</w:t>
      </w:r>
      <w:r w:rsidR="0099343C" w:rsidRPr="00DA73C6">
        <w:rPr>
          <w:rFonts w:ascii="Times New Roman" w:hAnsi="Times New Roman"/>
          <w:sz w:val="24"/>
          <w:szCs w:val="24"/>
        </w:rPr>
        <w:fldChar w:fldCharType="end"/>
      </w:r>
      <w:r w:rsidR="00D45827" w:rsidRPr="00E218C0">
        <w:rPr>
          <w:rFonts w:ascii="Times New Roman" w:hAnsi="Times New Roman"/>
          <w:sz w:val="24"/>
          <w:szCs w:val="24"/>
        </w:rPr>
        <w:t xml:space="preserve">. </w:t>
      </w:r>
      <w:r w:rsidR="00444E63">
        <w:rPr>
          <w:rFonts w:ascii="Times New Roman" w:hAnsi="Times New Roman"/>
          <w:sz w:val="24"/>
          <w:szCs w:val="24"/>
        </w:rPr>
        <w:t xml:space="preserve">Whether this </w:t>
      </w:r>
      <w:r w:rsidR="00444E63" w:rsidRPr="00E218C0">
        <w:rPr>
          <w:rFonts w:ascii="Times New Roman" w:hAnsi="Times New Roman"/>
          <w:sz w:val="24"/>
          <w:szCs w:val="24"/>
        </w:rPr>
        <w:t>T</w:t>
      </w:r>
      <w:r w:rsidR="00444E63" w:rsidRPr="00E218C0">
        <w:rPr>
          <w:rFonts w:ascii="Times New Roman" w:hAnsi="Times New Roman"/>
          <w:sz w:val="24"/>
          <w:szCs w:val="24"/>
          <w:vertAlign w:val="subscript"/>
        </w:rPr>
        <w:t>FH</w:t>
      </w:r>
      <w:r w:rsidR="00444E63">
        <w:rPr>
          <w:rFonts w:ascii="Times New Roman" w:hAnsi="Times New Roman"/>
          <w:sz w:val="24"/>
          <w:szCs w:val="24"/>
        </w:rPr>
        <w:t>–mediated critical help for vaccine-induced B cell antibody response operates in humans remain largely unsubstantiated. S</w:t>
      </w:r>
      <w:r w:rsidR="00FF6B15">
        <w:rPr>
          <w:rFonts w:ascii="Times New Roman" w:hAnsi="Times New Roman"/>
          <w:sz w:val="24"/>
          <w:szCs w:val="24"/>
        </w:rPr>
        <w:t>everal</w:t>
      </w:r>
      <w:r w:rsidR="002D0D2C" w:rsidRPr="00E218C0">
        <w:rPr>
          <w:rFonts w:ascii="Times New Roman" w:hAnsi="Times New Roman"/>
          <w:sz w:val="24"/>
          <w:szCs w:val="24"/>
        </w:rPr>
        <w:t xml:space="preserve"> </w:t>
      </w:r>
      <w:r w:rsidR="00184E91" w:rsidRPr="00E218C0">
        <w:rPr>
          <w:rFonts w:ascii="Times New Roman" w:hAnsi="Times New Roman"/>
          <w:sz w:val="24"/>
          <w:szCs w:val="24"/>
        </w:rPr>
        <w:t xml:space="preserve">recent </w:t>
      </w:r>
      <w:r w:rsidR="00C42482" w:rsidRPr="00E218C0">
        <w:rPr>
          <w:rFonts w:ascii="Times New Roman" w:hAnsi="Times New Roman"/>
          <w:sz w:val="24"/>
          <w:szCs w:val="24"/>
        </w:rPr>
        <w:t>studies</w:t>
      </w:r>
      <w:r w:rsidR="00184E91" w:rsidRPr="00E218C0">
        <w:rPr>
          <w:rFonts w:ascii="Times New Roman" w:hAnsi="Times New Roman"/>
          <w:sz w:val="24"/>
          <w:szCs w:val="24"/>
        </w:rPr>
        <w:t xml:space="preserve"> </w:t>
      </w:r>
      <w:r w:rsidR="003C3B8D">
        <w:rPr>
          <w:rFonts w:ascii="Times New Roman" w:hAnsi="Times New Roman"/>
          <w:sz w:val="24"/>
          <w:szCs w:val="24"/>
        </w:rPr>
        <w:t xml:space="preserve">have </w:t>
      </w:r>
      <w:r w:rsidR="00C42482" w:rsidRPr="00E218C0">
        <w:rPr>
          <w:rFonts w:ascii="Times New Roman" w:hAnsi="Times New Roman"/>
          <w:sz w:val="24"/>
          <w:szCs w:val="24"/>
        </w:rPr>
        <w:t>reported</w:t>
      </w:r>
      <w:r w:rsidR="00184E91" w:rsidRPr="00E218C0">
        <w:rPr>
          <w:rFonts w:ascii="Times New Roman" w:hAnsi="Times New Roman"/>
          <w:sz w:val="24"/>
          <w:szCs w:val="24"/>
        </w:rPr>
        <w:t xml:space="preserve"> that the </w:t>
      </w:r>
      <w:r w:rsidR="00C42482" w:rsidRPr="00E218C0">
        <w:rPr>
          <w:rFonts w:ascii="Times New Roman" w:hAnsi="Times New Roman"/>
          <w:sz w:val="24"/>
          <w:szCs w:val="24"/>
        </w:rPr>
        <w:t>presence</w:t>
      </w:r>
      <w:r w:rsidR="00243626" w:rsidRPr="00E218C0">
        <w:rPr>
          <w:rFonts w:ascii="Times New Roman" w:hAnsi="Times New Roman"/>
          <w:sz w:val="24"/>
          <w:szCs w:val="24"/>
        </w:rPr>
        <w:t xml:space="preserve"> </w:t>
      </w:r>
      <w:r w:rsidR="00184E91" w:rsidRPr="00E218C0">
        <w:rPr>
          <w:rFonts w:ascii="Times New Roman" w:hAnsi="Times New Roman"/>
          <w:sz w:val="24"/>
          <w:szCs w:val="24"/>
        </w:rPr>
        <w:t>of “T</w:t>
      </w:r>
      <w:r w:rsidR="00184E91" w:rsidRPr="00E218C0">
        <w:rPr>
          <w:rFonts w:ascii="Times New Roman" w:hAnsi="Times New Roman"/>
          <w:sz w:val="24"/>
          <w:szCs w:val="24"/>
          <w:vertAlign w:val="subscript"/>
        </w:rPr>
        <w:t>FH</w:t>
      </w:r>
      <w:r w:rsidR="00243626" w:rsidRPr="00E218C0">
        <w:rPr>
          <w:rFonts w:ascii="Times New Roman" w:hAnsi="Times New Roman"/>
          <w:sz w:val="24"/>
          <w:szCs w:val="24"/>
          <w:vertAlign w:val="subscript"/>
        </w:rPr>
        <w:t xml:space="preserve"> </w:t>
      </w:r>
      <w:r w:rsidR="00184E91" w:rsidRPr="00E218C0">
        <w:rPr>
          <w:rFonts w:ascii="Times New Roman" w:hAnsi="Times New Roman"/>
          <w:sz w:val="24"/>
          <w:szCs w:val="24"/>
        </w:rPr>
        <w:t>-like” cells in peripheral blood following parenteral influenza</w:t>
      </w:r>
      <w:r w:rsidR="00243626" w:rsidRPr="00E218C0">
        <w:rPr>
          <w:rFonts w:ascii="Times New Roman" w:hAnsi="Times New Roman"/>
          <w:sz w:val="24"/>
          <w:szCs w:val="24"/>
        </w:rPr>
        <w:t xml:space="preserve"> </w:t>
      </w:r>
      <w:r w:rsidR="00184E91" w:rsidRPr="00E218C0">
        <w:rPr>
          <w:rFonts w:ascii="Times New Roman" w:hAnsi="Times New Roman"/>
          <w:sz w:val="24"/>
          <w:szCs w:val="24"/>
        </w:rPr>
        <w:t xml:space="preserve">vaccination </w:t>
      </w:r>
      <w:r w:rsidR="003926D7">
        <w:rPr>
          <w:rFonts w:ascii="Times New Roman" w:hAnsi="Times New Roman"/>
          <w:sz w:val="24"/>
          <w:szCs w:val="24"/>
        </w:rPr>
        <w:t xml:space="preserve">appeared to </w:t>
      </w:r>
      <w:r w:rsidR="00184E91" w:rsidRPr="00E218C0">
        <w:rPr>
          <w:rFonts w:ascii="Times New Roman" w:hAnsi="Times New Roman"/>
          <w:sz w:val="24"/>
          <w:szCs w:val="24"/>
        </w:rPr>
        <w:t xml:space="preserve">correlate with </w:t>
      </w:r>
      <w:r w:rsidR="001D4391">
        <w:rPr>
          <w:rFonts w:ascii="Times New Roman" w:hAnsi="Times New Roman"/>
          <w:sz w:val="24"/>
          <w:szCs w:val="24"/>
        </w:rPr>
        <w:t>an</w:t>
      </w:r>
      <w:r w:rsidR="00184E91" w:rsidRPr="00E218C0">
        <w:rPr>
          <w:rFonts w:ascii="Times New Roman" w:hAnsi="Times New Roman"/>
          <w:sz w:val="24"/>
          <w:szCs w:val="24"/>
        </w:rPr>
        <w:t xml:space="preserve"> anti-hemagglutinin (HA)</w:t>
      </w:r>
      <w:r w:rsidR="00243626" w:rsidRPr="00E218C0">
        <w:rPr>
          <w:rFonts w:ascii="Times New Roman" w:hAnsi="Times New Roman"/>
          <w:sz w:val="24"/>
          <w:szCs w:val="24"/>
        </w:rPr>
        <w:t xml:space="preserve"> </w:t>
      </w:r>
      <w:r w:rsidR="002D0D2C" w:rsidRPr="00E218C0">
        <w:rPr>
          <w:rFonts w:ascii="Times New Roman" w:hAnsi="Times New Roman"/>
          <w:sz w:val="24"/>
          <w:szCs w:val="24"/>
        </w:rPr>
        <w:t>antibody response</w:t>
      </w:r>
      <w:r w:rsidR="00D14694" w:rsidRPr="00E218C0">
        <w:rPr>
          <w:rFonts w:ascii="Times New Roman" w:hAnsi="Times New Roman"/>
          <w:sz w:val="24"/>
          <w:szCs w:val="24"/>
        </w:rPr>
        <w:t xml:space="preserve"> </w:t>
      </w:r>
      <w:r w:rsidR="00D14694" w:rsidRPr="00E218C0">
        <w:rPr>
          <w:rFonts w:ascii="Times New Roman" w:hAnsi="Times New Roman"/>
          <w:sz w:val="24"/>
          <w:szCs w:val="24"/>
        </w:rPr>
        <w:fldChar w:fldCharType="begin">
          <w:fldData xml:space="preserve">PEVuZE5vdGU+PENpdGU+PEF1dGhvcj5CZW50ZWJpYmVsPC9BdXRob3I+PFllYXI+MjAxMzwvWWVh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</w:fldData>
        </w:fldChar>
      </w:r>
      <w:r w:rsidR="0099343C">
        <w:rPr>
          <w:rFonts w:ascii="Times New Roman" w:hAnsi="Times New Roman"/>
          <w:sz w:val="24"/>
          <w:szCs w:val="24"/>
        </w:rPr>
        <w:instrText xml:space="preserve"> ADDIN EN.CITE </w:instrText>
      </w:r>
      <w:r w:rsidR="0099343C">
        <w:rPr>
          <w:rFonts w:ascii="Times New Roman" w:hAnsi="Times New Roman"/>
          <w:sz w:val="24"/>
          <w:szCs w:val="24"/>
        </w:rPr>
        <w:fldChar w:fldCharType="begin">
          <w:fldData xml:space="preserve">PEVuZE5vdGU+PENpdGU+PEF1dGhvcj5CZW50ZWJpYmVsPC9BdXRob3I+PFllYXI+MjAxMzwvWWVh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</w:fldData>
        </w:fldChar>
      </w:r>
      <w:r w:rsidR="0099343C">
        <w:rPr>
          <w:rFonts w:ascii="Times New Roman" w:hAnsi="Times New Roman"/>
          <w:sz w:val="24"/>
          <w:szCs w:val="24"/>
        </w:rPr>
        <w:instrText xml:space="preserve"> ADDIN EN.CITE.DATA </w:instrText>
      </w:r>
      <w:r w:rsidR="0099343C">
        <w:rPr>
          <w:rFonts w:ascii="Times New Roman" w:hAnsi="Times New Roman"/>
          <w:sz w:val="24"/>
          <w:szCs w:val="24"/>
        </w:rPr>
      </w:r>
      <w:r w:rsidR="0099343C">
        <w:rPr>
          <w:rFonts w:ascii="Times New Roman" w:hAnsi="Times New Roman"/>
          <w:sz w:val="24"/>
          <w:szCs w:val="24"/>
        </w:rPr>
        <w:fldChar w:fldCharType="end"/>
      </w:r>
      <w:r w:rsidR="00D14694" w:rsidRPr="00E218C0">
        <w:rPr>
          <w:rFonts w:ascii="Times New Roman" w:hAnsi="Times New Roman"/>
          <w:sz w:val="24"/>
          <w:szCs w:val="24"/>
        </w:rPr>
      </w:r>
      <w:r w:rsidR="00D14694" w:rsidRPr="00E218C0">
        <w:rPr>
          <w:rFonts w:ascii="Times New Roman" w:hAnsi="Times New Roman"/>
          <w:sz w:val="24"/>
          <w:szCs w:val="24"/>
        </w:rPr>
        <w:fldChar w:fldCharType="separate"/>
      </w:r>
      <w:r w:rsidR="0099343C">
        <w:rPr>
          <w:rFonts w:ascii="Times New Roman" w:hAnsi="Times New Roman"/>
          <w:noProof/>
          <w:sz w:val="24"/>
          <w:szCs w:val="24"/>
        </w:rPr>
        <w:t>(5, 6)</w:t>
      </w:r>
      <w:r w:rsidR="00D14694" w:rsidRPr="00E218C0">
        <w:rPr>
          <w:rFonts w:ascii="Times New Roman" w:hAnsi="Times New Roman"/>
          <w:sz w:val="24"/>
          <w:szCs w:val="24"/>
        </w:rPr>
        <w:fldChar w:fldCharType="end"/>
      </w:r>
      <w:r w:rsidR="00C42482" w:rsidRPr="00E218C0">
        <w:rPr>
          <w:rFonts w:ascii="Times New Roman" w:hAnsi="Times New Roman"/>
          <w:sz w:val="24"/>
          <w:szCs w:val="24"/>
        </w:rPr>
        <w:t>.</w:t>
      </w:r>
    </w:p>
    <w:p w14:paraId="599EF21B" w14:textId="17E7ADF9" w:rsidR="002867D5" w:rsidRPr="00E218C0" w:rsidRDefault="002867D5" w:rsidP="00793402">
      <w:pPr>
        <w:autoSpaceDE w:val="0"/>
        <w:autoSpaceDN w:val="0"/>
        <w:adjustRightInd w:val="0"/>
        <w:spacing w:after="0" w:line="480" w:lineRule="auto"/>
        <w:jc w:val="both"/>
        <w:rPr>
          <w:rFonts w:ascii="Times New Roman" w:hAnsi="Times New Roman"/>
          <w:sz w:val="24"/>
          <w:szCs w:val="24"/>
        </w:rPr>
      </w:pPr>
      <w:r w:rsidRPr="00E218C0">
        <w:rPr>
          <w:rFonts w:ascii="Times New Roman" w:hAnsi="Times New Roman"/>
          <w:sz w:val="24"/>
          <w:szCs w:val="24"/>
        </w:rPr>
        <w:t>T</w:t>
      </w:r>
      <w:r w:rsidR="00E9303E" w:rsidRPr="00E218C0">
        <w:rPr>
          <w:rFonts w:ascii="Times New Roman" w:hAnsi="Times New Roman"/>
          <w:sz w:val="24"/>
          <w:szCs w:val="24"/>
          <w:vertAlign w:val="subscript"/>
        </w:rPr>
        <w:t>FH</w:t>
      </w:r>
      <w:r w:rsidRPr="00E218C0">
        <w:rPr>
          <w:rFonts w:ascii="Times New Roman" w:hAnsi="Times New Roman"/>
          <w:sz w:val="24"/>
          <w:szCs w:val="24"/>
        </w:rPr>
        <w:t xml:space="preserve"> are </w:t>
      </w:r>
      <w:r w:rsidR="00647E08" w:rsidRPr="00E218C0">
        <w:rPr>
          <w:rFonts w:ascii="Times New Roman" w:hAnsi="Times New Roman"/>
          <w:sz w:val="24"/>
          <w:szCs w:val="24"/>
        </w:rPr>
        <w:t>a</w:t>
      </w:r>
      <w:r w:rsidRPr="00E218C0">
        <w:rPr>
          <w:rFonts w:ascii="Times New Roman" w:hAnsi="Times New Roman"/>
          <w:sz w:val="24"/>
          <w:szCs w:val="24"/>
        </w:rPr>
        <w:t xml:space="preserve"> subset of CD4</w:t>
      </w:r>
      <w:r w:rsidR="00D45827" w:rsidRPr="00E218C0">
        <w:rPr>
          <w:rFonts w:ascii="Times New Roman" w:hAnsi="Times New Roman"/>
          <w:sz w:val="24"/>
          <w:szCs w:val="24"/>
        </w:rPr>
        <w:t xml:space="preserve">+ </w:t>
      </w:r>
      <w:r w:rsidRPr="00E218C0">
        <w:rPr>
          <w:rFonts w:ascii="Times New Roman" w:hAnsi="Times New Roman"/>
          <w:sz w:val="24"/>
          <w:szCs w:val="24"/>
        </w:rPr>
        <w:t>T cells</w:t>
      </w:r>
      <w:r w:rsidR="00444E63">
        <w:rPr>
          <w:rFonts w:ascii="Times New Roman" w:hAnsi="Times New Roman"/>
          <w:sz w:val="24"/>
          <w:szCs w:val="24"/>
        </w:rPr>
        <w:t xml:space="preserve"> </w:t>
      </w:r>
      <w:r w:rsidR="00052B03">
        <w:rPr>
          <w:rFonts w:ascii="Times New Roman" w:hAnsi="Times New Roman"/>
          <w:sz w:val="24"/>
          <w:szCs w:val="24"/>
        </w:rPr>
        <w:t xml:space="preserve">in secondary lymphoid tissue </w:t>
      </w:r>
      <w:r w:rsidR="00F67A7F" w:rsidRPr="00E218C0">
        <w:rPr>
          <w:rFonts w:ascii="Times New Roman" w:hAnsi="Times New Roman"/>
          <w:sz w:val="24"/>
          <w:szCs w:val="24"/>
        </w:rPr>
        <w:t>that</w:t>
      </w:r>
      <w:r w:rsidRPr="00E218C0">
        <w:rPr>
          <w:rFonts w:ascii="Times New Roman" w:hAnsi="Times New Roman"/>
          <w:sz w:val="24"/>
          <w:szCs w:val="24"/>
        </w:rPr>
        <w:t xml:space="preserve"> </w:t>
      </w:r>
      <w:r w:rsidR="00CA38D8" w:rsidRPr="00E218C0">
        <w:rPr>
          <w:rFonts w:ascii="Times New Roman" w:hAnsi="Times New Roman"/>
          <w:sz w:val="24"/>
          <w:szCs w:val="24"/>
        </w:rPr>
        <w:t>provide help to cognate B cells</w:t>
      </w:r>
      <w:r w:rsidR="00C41A60">
        <w:rPr>
          <w:rFonts w:ascii="Times New Roman" w:hAnsi="Times New Roman"/>
          <w:sz w:val="24"/>
          <w:szCs w:val="24"/>
        </w:rPr>
        <w:t xml:space="preserve"> </w:t>
      </w:r>
      <w:r w:rsidR="00DA6A2C">
        <w:rPr>
          <w:rFonts w:ascii="Times New Roman" w:hAnsi="Times New Roman"/>
          <w:sz w:val="24"/>
          <w:szCs w:val="24"/>
        </w:rPr>
        <w:t xml:space="preserve">for high affinity antibody production in </w:t>
      </w:r>
      <w:r w:rsidRPr="00E218C0">
        <w:rPr>
          <w:rFonts w:ascii="Times New Roman" w:hAnsi="Times New Roman"/>
          <w:sz w:val="24"/>
          <w:szCs w:val="24"/>
        </w:rPr>
        <w:t>germinal center</w:t>
      </w:r>
      <w:r w:rsidR="00DA6A2C">
        <w:rPr>
          <w:rFonts w:ascii="Times New Roman" w:hAnsi="Times New Roman"/>
          <w:sz w:val="24"/>
          <w:szCs w:val="24"/>
        </w:rPr>
        <w:t>s (GC)</w:t>
      </w:r>
      <w:r w:rsidRPr="00E218C0">
        <w:rPr>
          <w:rFonts w:ascii="Times New Roman" w:hAnsi="Times New Roman"/>
          <w:sz w:val="24"/>
          <w:szCs w:val="24"/>
        </w:rPr>
        <w:t xml:space="preserve"> and </w:t>
      </w:r>
      <w:r w:rsidR="00DA6A2C">
        <w:rPr>
          <w:rFonts w:ascii="Times New Roman" w:hAnsi="Times New Roman"/>
          <w:sz w:val="24"/>
          <w:szCs w:val="24"/>
        </w:rPr>
        <w:t xml:space="preserve">for </w:t>
      </w:r>
      <w:r w:rsidR="00C41A60">
        <w:rPr>
          <w:rFonts w:ascii="Times New Roman" w:hAnsi="Times New Roman"/>
          <w:sz w:val="24"/>
          <w:szCs w:val="24"/>
        </w:rPr>
        <w:t>long-</w:t>
      </w:r>
      <w:r w:rsidR="00591048">
        <w:rPr>
          <w:rFonts w:ascii="Times New Roman" w:hAnsi="Times New Roman"/>
          <w:sz w:val="24"/>
          <w:szCs w:val="24"/>
        </w:rPr>
        <w:t>term</w:t>
      </w:r>
      <w:r w:rsidR="00C41A60">
        <w:rPr>
          <w:rFonts w:ascii="Times New Roman" w:hAnsi="Times New Roman"/>
          <w:sz w:val="24"/>
          <w:szCs w:val="24"/>
        </w:rPr>
        <w:t xml:space="preserve"> humoral immunity</w:t>
      </w:r>
      <w:r w:rsidR="00D37EA1" w:rsidRPr="00E218C0">
        <w:rPr>
          <w:rFonts w:ascii="Times New Roman" w:hAnsi="Times New Roman"/>
          <w:color w:val="000000"/>
          <w:sz w:val="24"/>
          <w:szCs w:val="24"/>
        </w:rPr>
        <w:fldChar w:fldCharType="begin"/>
      </w:r>
      <w:r w:rsidR="0099343C">
        <w:rPr>
          <w:rFonts w:ascii="Times New Roman" w:hAnsi="Times New Roman"/>
          <w:color w:val="000000"/>
          <w:sz w:val="24"/>
          <w:szCs w:val="24"/>
        </w:rPr>
        <w:instrText xml:space="preserve"> ADDIN EN.CITE &lt;EndNote&gt;&lt;Cite&gt;&lt;Author&gt;Choi&lt;/Author&gt;&lt;Year&gt;2011&lt;/Year&gt;&lt;RecNum&gt;173&lt;/RecNum&gt;&lt;DisplayText&gt;(7)&lt;/DisplayText&gt;&lt;record&gt;&lt;rec-number&gt;173&lt;/rec-number&gt;&lt;foreign-keys&gt;&lt;key app="EN" db-id="xvtxferz2tafspetz2jxrxdhe2adt50a2fxe" timestamp="1311618511"&gt;173&lt;/key&gt;&lt;/foreign-keys&gt;&lt;ref-type name="Journal Article"&gt;17&lt;/ref-type&gt;&lt;contributors&gt;&lt;authors&gt;&lt;author&gt;Choi, Youn Soo&lt;/author&gt;&lt;author&gt;Kageyama, Robin&lt;/author&gt;&lt;author&gt;Eto, Danelle&lt;/author&gt;&lt;author&gt;Escobar, Tania C&lt;/author&gt;&lt;author&gt;Johnston, Robert J&lt;/author&gt;&lt;author&gt;Monticelli, Laurel&lt;/author&gt;&lt;author&gt;Lao, Christopher&lt;/author&gt;&lt;author&gt;Crotty, Shane&lt;/author&gt;&lt;/authors&gt;&lt;/contributors&gt;&lt;titles&gt;&lt;title&gt;ICOS Receptor Instructs T Follicular Helper Cell versus Effector Cell Differentiation via Induction of the Transcriptional Repressor Bcl6&lt;/title&gt;&lt;secondary-title&gt;Immunity&lt;/secondary-title&gt;&lt;/titles&gt;&lt;periodical&gt;&lt;full-title&gt;Immunity&lt;/full-title&gt;&lt;/periodical&gt;&lt;pages&gt;932-946&lt;/pages&gt;&lt;volume&gt;34&lt;/volume&gt;&lt;number&gt;6&lt;/number&gt;&lt;dates&gt;&lt;year&gt;2011&lt;/year&gt;&lt;/dates&gt;&lt;isbn&gt;1074-7613&lt;/isbn&gt;&lt;urls&gt;&lt;related-urls&gt;&lt;url&gt;http://www.sciencedirect.com/science/article/pii/S1074761311001853&lt;/url&gt;&lt;/related-urls&gt;&lt;/urls&gt;&lt;electronic-resource-num&gt;10.1016/j.immuni.2011.03.023&lt;/electronic-resource-num&gt;&lt;/record&gt;&lt;/Cite&gt;&lt;/EndNote&gt;</w:instrText>
      </w:r>
      <w:r w:rsidR="00D37EA1" w:rsidRPr="00E218C0">
        <w:rPr>
          <w:rFonts w:ascii="Times New Roman" w:hAnsi="Times New Roman"/>
          <w:color w:val="000000"/>
          <w:sz w:val="24"/>
          <w:szCs w:val="24"/>
        </w:rPr>
        <w:fldChar w:fldCharType="separate"/>
      </w:r>
      <w:r w:rsidR="0099343C">
        <w:rPr>
          <w:rFonts w:ascii="Times New Roman" w:hAnsi="Times New Roman"/>
          <w:noProof/>
          <w:color w:val="000000"/>
          <w:sz w:val="24"/>
          <w:szCs w:val="24"/>
        </w:rPr>
        <w:t>(7)</w:t>
      </w:r>
      <w:r w:rsidR="00D37EA1" w:rsidRPr="00E218C0">
        <w:rPr>
          <w:rFonts w:ascii="Times New Roman" w:hAnsi="Times New Roman"/>
          <w:color w:val="000000"/>
          <w:sz w:val="24"/>
          <w:szCs w:val="24"/>
        </w:rPr>
        <w:fldChar w:fldCharType="end"/>
      </w:r>
      <w:r w:rsidRPr="00E218C0">
        <w:rPr>
          <w:rFonts w:ascii="Times New Roman" w:hAnsi="Times New Roman"/>
          <w:color w:val="000000"/>
          <w:sz w:val="24"/>
          <w:szCs w:val="24"/>
        </w:rPr>
        <w:t>.</w:t>
      </w:r>
      <w:r w:rsidR="00D45827" w:rsidRPr="00E218C0">
        <w:rPr>
          <w:rFonts w:ascii="Times New Roman" w:hAnsi="Times New Roman"/>
          <w:sz w:val="24"/>
          <w:szCs w:val="24"/>
        </w:rPr>
        <w:t xml:space="preserve"> </w:t>
      </w:r>
      <w:r w:rsidR="00C41A60" w:rsidRPr="00E218C0">
        <w:rPr>
          <w:rFonts w:ascii="Times New Roman" w:hAnsi="Times New Roman"/>
          <w:sz w:val="24"/>
          <w:szCs w:val="24"/>
        </w:rPr>
        <w:t>T</w:t>
      </w:r>
      <w:r w:rsidR="00C41A60" w:rsidRPr="00E218C0">
        <w:rPr>
          <w:rFonts w:ascii="Times New Roman" w:hAnsi="Times New Roman"/>
          <w:sz w:val="24"/>
          <w:szCs w:val="24"/>
          <w:vertAlign w:val="subscript"/>
        </w:rPr>
        <w:t>FH</w:t>
      </w:r>
      <w:r w:rsidR="00C41A60" w:rsidRPr="00E218C0">
        <w:rPr>
          <w:rFonts w:ascii="Times New Roman" w:hAnsi="Times New Roman"/>
          <w:sz w:val="24"/>
          <w:szCs w:val="24"/>
        </w:rPr>
        <w:t xml:space="preserve"> </w:t>
      </w:r>
      <w:r w:rsidR="00C41A60">
        <w:rPr>
          <w:rFonts w:ascii="Times New Roman" w:hAnsi="Times New Roman"/>
          <w:sz w:val="24"/>
          <w:szCs w:val="24"/>
        </w:rPr>
        <w:t>express chemokine receptor CXCR5 and inducible costimulator-ICOS,</w:t>
      </w:r>
      <w:r w:rsidR="00591048">
        <w:rPr>
          <w:rFonts w:ascii="Times New Roman" w:hAnsi="Times New Roman"/>
          <w:sz w:val="24"/>
          <w:szCs w:val="24"/>
        </w:rPr>
        <w:t xml:space="preserve"> IL21 and </w:t>
      </w:r>
      <w:r w:rsidR="00591048" w:rsidRPr="005421A3">
        <w:rPr>
          <w:rFonts w:ascii="Times New Roman" w:hAnsi="Times New Roman"/>
          <w:sz w:val="24"/>
          <w:szCs w:val="24"/>
        </w:rPr>
        <w:t xml:space="preserve">the transcription factor </w:t>
      </w:r>
      <w:r w:rsidR="00065DF0" w:rsidRPr="005421A3">
        <w:rPr>
          <w:rFonts w:ascii="Times New Roman" w:hAnsi="Times New Roman"/>
          <w:color w:val="231F20"/>
          <w:sz w:val="24"/>
          <w:szCs w:val="24"/>
        </w:rPr>
        <w:t>B-cell lymphoma 6 (</w:t>
      </w:r>
      <w:r w:rsidR="00591048" w:rsidRPr="005421A3">
        <w:rPr>
          <w:rFonts w:ascii="Times New Roman" w:hAnsi="Times New Roman"/>
          <w:sz w:val="24"/>
          <w:szCs w:val="24"/>
        </w:rPr>
        <w:t>BCL6</w:t>
      </w:r>
      <w:r w:rsidR="00065DF0" w:rsidRPr="005421A3">
        <w:rPr>
          <w:rFonts w:ascii="Times New Roman" w:hAnsi="Times New Roman"/>
          <w:sz w:val="24"/>
          <w:szCs w:val="24"/>
        </w:rPr>
        <w:t xml:space="preserve">) </w:t>
      </w:r>
      <w:r w:rsidR="00065DF0" w:rsidRPr="005421A3">
        <w:rPr>
          <w:rFonts w:ascii="Times New Roman" w:hAnsi="Times New Roman"/>
          <w:sz w:val="24"/>
          <w:szCs w:val="24"/>
        </w:rPr>
        <w:fldChar w:fldCharType="begin"/>
      </w:r>
      <w:r w:rsidR="0099343C">
        <w:rPr>
          <w:rFonts w:ascii="Times New Roman" w:hAnsi="Times New Roman"/>
          <w:sz w:val="24"/>
          <w:szCs w:val="24"/>
        </w:rPr>
        <w:instrText xml:space="preserve"> ADDIN EN.CITE &lt;EndNote&gt;&lt;Cite&gt;&lt;Author&gt;Nurieva&lt;/Author&gt;&lt;Year&gt;2009&lt;/Year&gt;&lt;RecNum&gt;6167&lt;/RecNum&gt;&lt;DisplayText&gt;(8)&lt;/DisplayText&gt;&lt;record&gt;&lt;rec-number&gt;6167&lt;/rec-number&gt;&lt;foreign-keys&gt;&lt;key app="EN" db-id="5dwttz5waed9zoeaw9f5zxwst0ef5pfevtps" timestamp="1502101665"&gt;6167&lt;/key&gt;&lt;/foreign-keys&gt;&lt;ref-type name="Journal Article"&gt;17&lt;/ref-type&gt;&lt;contributors&gt;&lt;authors&gt;&lt;author&gt;Nurieva, Roza I.&lt;/author&gt;&lt;author&gt;Chung, Yeonseok&lt;/author&gt;&lt;author&gt;Martinez, Gustavo J.&lt;/author&gt;&lt;author&gt;Yang, Xuexian O.&lt;/author&gt;&lt;author&gt;Tanaka, Shinya&lt;/author&gt;&lt;author&gt;Matskevitch, Tatyana D.&lt;/author&gt;&lt;author&gt;Wang, Yi-Hong&lt;/author&gt;&lt;author&gt;Dong, Chen&lt;/author&gt;&lt;/authors&gt;&lt;/contributors&gt;&lt;titles&gt;&lt;title&gt;Bcl6 Mediates the Development of T Follicular Helper Cells&lt;/title&gt;&lt;secondary-title&gt;Science (New York, N.Y.)&lt;/secondary-title&gt;&lt;/titles&gt;&lt;periodical&gt;&lt;full-title&gt;Science (New York, N.Y.)&lt;/full-title&gt;&lt;/periodical&gt;&lt;pages&gt;1001-1005&lt;/pages&gt;&lt;volume&gt;325&lt;/volume&gt;&lt;number&gt;5943&lt;/number&gt;&lt;dates&gt;&lt;year&gt;2009&lt;/year&gt;&lt;pub-dates&gt;&lt;date&gt;07/23&lt;/date&gt;&lt;/pub-dates&gt;&lt;/dates&gt;&lt;isbn&gt;0036-8075&amp;#xD;1095-9203&lt;/isbn&gt;&lt;accession-num&gt;PMC2857334&lt;/accession-num&gt;&lt;urls&gt;&lt;related-urls&gt;&lt;url&gt;http://www.ncbi.nlm.nih.gov/pmc/articles/PMC2857334/&lt;/url&gt;&lt;/related-urls&gt;&lt;/urls&gt;&lt;electronic-resource-num&gt;10.1126/science.1176676&lt;/electronic-resource-num&gt;&lt;remote-database-name&gt;PMC&lt;/remote-database-name&gt;&lt;/record&gt;&lt;/Cite&gt;&lt;/EndNote&gt;</w:instrText>
      </w:r>
      <w:r w:rsidR="00065DF0" w:rsidRPr="005421A3">
        <w:rPr>
          <w:rFonts w:ascii="Times New Roman" w:hAnsi="Times New Roman"/>
          <w:sz w:val="24"/>
          <w:szCs w:val="24"/>
        </w:rPr>
        <w:fldChar w:fldCharType="separate"/>
      </w:r>
      <w:r w:rsidR="0099343C">
        <w:rPr>
          <w:rFonts w:ascii="Times New Roman" w:hAnsi="Times New Roman"/>
          <w:noProof/>
          <w:sz w:val="24"/>
          <w:szCs w:val="24"/>
        </w:rPr>
        <w:t>(8)</w:t>
      </w:r>
      <w:r w:rsidR="00065DF0" w:rsidRPr="005421A3">
        <w:rPr>
          <w:rFonts w:ascii="Times New Roman" w:hAnsi="Times New Roman"/>
          <w:sz w:val="24"/>
          <w:szCs w:val="24"/>
        </w:rPr>
        <w:fldChar w:fldCharType="end"/>
      </w:r>
      <w:r w:rsidR="00591048" w:rsidRPr="005421A3">
        <w:rPr>
          <w:rFonts w:ascii="Times New Roman" w:hAnsi="Times New Roman"/>
          <w:sz w:val="24"/>
          <w:szCs w:val="24"/>
        </w:rPr>
        <w:t>.</w:t>
      </w:r>
      <w:r w:rsidR="00C41A60" w:rsidRPr="005421A3">
        <w:rPr>
          <w:rFonts w:ascii="Times New Roman" w:hAnsi="Times New Roman"/>
          <w:sz w:val="24"/>
          <w:szCs w:val="24"/>
        </w:rPr>
        <w:t xml:space="preserve"> </w:t>
      </w:r>
      <w:r w:rsidRPr="005421A3">
        <w:rPr>
          <w:rFonts w:ascii="Times New Roman" w:hAnsi="Times New Roman"/>
          <w:color w:val="000000"/>
          <w:sz w:val="24"/>
          <w:szCs w:val="24"/>
        </w:rPr>
        <w:t>Considering the importance of T</w:t>
      </w:r>
      <w:r w:rsidRPr="005421A3">
        <w:rPr>
          <w:rFonts w:ascii="Times New Roman" w:hAnsi="Times New Roman"/>
          <w:color w:val="000000"/>
          <w:sz w:val="24"/>
          <w:szCs w:val="24"/>
          <w:vertAlign w:val="subscript"/>
        </w:rPr>
        <w:t>FH</w:t>
      </w:r>
      <w:r w:rsidRPr="005421A3">
        <w:rPr>
          <w:rFonts w:ascii="Times New Roman" w:hAnsi="Times New Roman"/>
          <w:color w:val="000000"/>
          <w:sz w:val="24"/>
          <w:szCs w:val="24"/>
        </w:rPr>
        <w:t xml:space="preserve"> for B</w:t>
      </w:r>
      <w:r w:rsidRPr="00E218C0">
        <w:rPr>
          <w:rFonts w:ascii="Times New Roman" w:hAnsi="Times New Roman"/>
          <w:color w:val="000000"/>
          <w:sz w:val="24"/>
          <w:szCs w:val="24"/>
        </w:rPr>
        <w:t xml:space="preserve"> cell antibody response, novel vaccine</w:t>
      </w:r>
      <w:r w:rsidR="00D45827" w:rsidRPr="00E218C0">
        <w:rPr>
          <w:rFonts w:ascii="Times New Roman" w:hAnsi="Times New Roman"/>
          <w:color w:val="000000"/>
          <w:sz w:val="24"/>
          <w:szCs w:val="24"/>
        </w:rPr>
        <w:t xml:space="preserve">s </w:t>
      </w:r>
      <w:r w:rsidRPr="00E218C0">
        <w:rPr>
          <w:rFonts w:ascii="Times New Roman" w:hAnsi="Times New Roman"/>
          <w:color w:val="000000"/>
          <w:sz w:val="24"/>
          <w:szCs w:val="24"/>
        </w:rPr>
        <w:t xml:space="preserve">to </w:t>
      </w:r>
      <w:r w:rsidR="00FF6B15">
        <w:rPr>
          <w:rFonts w:ascii="Times New Roman" w:hAnsi="Times New Roman"/>
          <w:color w:val="000000"/>
          <w:sz w:val="24"/>
          <w:szCs w:val="24"/>
        </w:rPr>
        <w:t>induce/activate</w:t>
      </w:r>
      <w:r w:rsidRPr="00E218C0">
        <w:rPr>
          <w:rFonts w:ascii="Times New Roman" w:hAnsi="Times New Roman"/>
          <w:color w:val="000000"/>
          <w:sz w:val="24"/>
          <w:szCs w:val="24"/>
        </w:rPr>
        <w:t xml:space="preserve"> T</w:t>
      </w:r>
      <w:r w:rsidRPr="00E218C0">
        <w:rPr>
          <w:rFonts w:ascii="Times New Roman" w:hAnsi="Times New Roman"/>
          <w:color w:val="000000"/>
          <w:sz w:val="24"/>
          <w:szCs w:val="24"/>
          <w:vertAlign w:val="subscript"/>
        </w:rPr>
        <w:t>FH</w:t>
      </w:r>
      <w:r w:rsidRPr="00E218C0">
        <w:rPr>
          <w:rFonts w:ascii="Times New Roman" w:hAnsi="Times New Roman"/>
          <w:color w:val="000000"/>
          <w:sz w:val="24"/>
          <w:szCs w:val="24"/>
        </w:rPr>
        <w:t xml:space="preserve"> </w:t>
      </w:r>
      <w:r w:rsidR="00FF6B15">
        <w:rPr>
          <w:rFonts w:ascii="Times New Roman" w:hAnsi="Times New Roman"/>
          <w:color w:val="000000"/>
          <w:sz w:val="24"/>
          <w:szCs w:val="24"/>
        </w:rPr>
        <w:t>cells</w:t>
      </w:r>
      <w:r w:rsidRPr="00E218C0">
        <w:rPr>
          <w:rFonts w:ascii="Times New Roman" w:hAnsi="Times New Roman"/>
          <w:color w:val="000000"/>
          <w:sz w:val="24"/>
          <w:szCs w:val="24"/>
        </w:rPr>
        <w:t xml:space="preserve"> may be an </w:t>
      </w:r>
      <w:r w:rsidR="00D45827" w:rsidRPr="00E218C0">
        <w:rPr>
          <w:rFonts w:ascii="Times New Roman" w:hAnsi="Times New Roman"/>
          <w:color w:val="000000"/>
          <w:sz w:val="24"/>
          <w:szCs w:val="24"/>
        </w:rPr>
        <w:t>effective</w:t>
      </w:r>
      <w:r w:rsidRPr="00E218C0">
        <w:rPr>
          <w:rFonts w:ascii="Times New Roman" w:hAnsi="Times New Roman"/>
          <w:color w:val="000000"/>
          <w:sz w:val="24"/>
          <w:szCs w:val="24"/>
        </w:rPr>
        <w:t xml:space="preserve"> </w:t>
      </w:r>
      <w:r w:rsidR="00C42482" w:rsidRPr="00E218C0">
        <w:rPr>
          <w:rFonts w:ascii="Times New Roman" w:hAnsi="Times New Roman"/>
          <w:color w:val="000000"/>
          <w:sz w:val="24"/>
          <w:szCs w:val="24"/>
        </w:rPr>
        <w:t xml:space="preserve">vaccination </w:t>
      </w:r>
      <w:r w:rsidRPr="00E218C0">
        <w:rPr>
          <w:rFonts w:ascii="Times New Roman" w:hAnsi="Times New Roman"/>
          <w:color w:val="000000"/>
          <w:sz w:val="24"/>
          <w:szCs w:val="24"/>
        </w:rPr>
        <w:t xml:space="preserve">strategy </w:t>
      </w:r>
      <w:r w:rsidR="00FF6B15">
        <w:rPr>
          <w:rFonts w:ascii="Times New Roman" w:hAnsi="Times New Roman"/>
          <w:color w:val="000000"/>
          <w:sz w:val="24"/>
          <w:szCs w:val="24"/>
        </w:rPr>
        <w:t>for</w:t>
      </w:r>
      <w:r w:rsidRPr="00E218C0">
        <w:rPr>
          <w:rFonts w:ascii="Times New Roman" w:hAnsi="Times New Roman"/>
          <w:color w:val="000000"/>
          <w:sz w:val="24"/>
          <w:szCs w:val="24"/>
        </w:rPr>
        <w:t xml:space="preserve"> </w:t>
      </w:r>
      <w:r w:rsidR="00FF6B15">
        <w:rPr>
          <w:rFonts w:ascii="Times New Roman" w:hAnsi="Times New Roman"/>
          <w:color w:val="000000"/>
          <w:sz w:val="24"/>
          <w:szCs w:val="24"/>
        </w:rPr>
        <w:t>better</w:t>
      </w:r>
      <w:r w:rsidRPr="00E218C0">
        <w:rPr>
          <w:rFonts w:ascii="Times New Roman" w:hAnsi="Times New Roman"/>
          <w:color w:val="000000"/>
          <w:sz w:val="24"/>
          <w:szCs w:val="24"/>
        </w:rPr>
        <w:t xml:space="preserve"> vaccine efficacy in humans.</w:t>
      </w:r>
    </w:p>
    <w:p w14:paraId="41BACF46" w14:textId="1536F7A0" w:rsidR="00EC2DE2" w:rsidRPr="00E218C0" w:rsidRDefault="00EC2DE2" w:rsidP="00793402">
      <w:pPr>
        <w:autoSpaceDE w:val="0"/>
        <w:autoSpaceDN w:val="0"/>
        <w:adjustRightInd w:val="0"/>
        <w:spacing w:after="0" w:line="480" w:lineRule="auto"/>
        <w:jc w:val="both"/>
        <w:rPr>
          <w:rFonts w:ascii="Times New Roman" w:hAnsi="Times New Roman"/>
          <w:sz w:val="24"/>
          <w:szCs w:val="24"/>
        </w:rPr>
      </w:pPr>
      <w:r w:rsidRPr="00E218C0">
        <w:rPr>
          <w:rFonts w:ascii="Times New Roman" w:hAnsi="Times New Roman"/>
          <w:sz w:val="24"/>
          <w:szCs w:val="24"/>
        </w:rPr>
        <w:t xml:space="preserve">Influenza virus </w:t>
      </w:r>
      <w:r w:rsidR="00CE1B15" w:rsidRPr="00E218C0">
        <w:rPr>
          <w:rFonts w:ascii="Times New Roman" w:hAnsi="Times New Roman"/>
          <w:sz w:val="24"/>
          <w:szCs w:val="24"/>
        </w:rPr>
        <w:t>i</w:t>
      </w:r>
      <w:r w:rsidRPr="00E218C0">
        <w:rPr>
          <w:rFonts w:ascii="Times New Roman" w:hAnsi="Times New Roman"/>
          <w:sz w:val="24"/>
          <w:szCs w:val="24"/>
        </w:rPr>
        <w:t xml:space="preserve">nfects </w:t>
      </w:r>
      <w:r w:rsidR="00C76C3C" w:rsidRPr="00E218C0">
        <w:rPr>
          <w:rFonts w:ascii="Times New Roman" w:hAnsi="Times New Roman"/>
          <w:sz w:val="24"/>
          <w:szCs w:val="24"/>
        </w:rPr>
        <w:t>nasopharyngeal</w:t>
      </w:r>
      <w:r w:rsidR="00644757" w:rsidRPr="00E218C0">
        <w:rPr>
          <w:rFonts w:ascii="Times New Roman" w:hAnsi="Times New Roman"/>
          <w:sz w:val="24"/>
          <w:szCs w:val="24"/>
        </w:rPr>
        <w:t xml:space="preserve"> mucosa </w:t>
      </w:r>
      <w:r w:rsidRPr="00E218C0">
        <w:rPr>
          <w:rFonts w:ascii="Times New Roman" w:hAnsi="Times New Roman"/>
          <w:sz w:val="24"/>
          <w:szCs w:val="24"/>
        </w:rPr>
        <w:t xml:space="preserve">by binding </w:t>
      </w:r>
      <w:r w:rsidR="00B008D9">
        <w:rPr>
          <w:rFonts w:ascii="Times New Roman" w:hAnsi="Times New Roman"/>
          <w:sz w:val="24"/>
          <w:szCs w:val="24"/>
        </w:rPr>
        <w:t>its</w:t>
      </w:r>
      <w:r w:rsidRPr="00E218C0">
        <w:rPr>
          <w:rFonts w:ascii="Times New Roman" w:hAnsi="Times New Roman"/>
          <w:sz w:val="24"/>
          <w:szCs w:val="24"/>
        </w:rPr>
        <w:t xml:space="preserve"> surface HA to sialic acid receptors on the host cell</w:t>
      </w:r>
      <w:r w:rsidR="00B008D9">
        <w:rPr>
          <w:rFonts w:ascii="Times New Roman" w:hAnsi="Times New Roman"/>
          <w:sz w:val="24"/>
          <w:szCs w:val="24"/>
        </w:rPr>
        <w:t xml:space="preserve"> </w:t>
      </w:r>
      <w:r w:rsidR="00D37EA1" w:rsidRPr="00E218C0">
        <w:rPr>
          <w:rFonts w:ascii="Times New Roman" w:hAnsi="Times New Roman"/>
          <w:sz w:val="24"/>
          <w:szCs w:val="24"/>
        </w:rPr>
        <w:fldChar w:fldCharType="begin"/>
      </w:r>
      <w:r w:rsidR="0099343C">
        <w:rPr>
          <w:rFonts w:ascii="Times New Roman" w:hAnsi="Times New Roman"/>
          <w:sz w:val="24"/>
          <w:szCs w:val="24"/>
        </w:rPr>
        <w:instrText xml:space="preserve"> ADDIN EN.CITE &lt;EndNote&gt;&lt;Cite&gt;&lt;Author&gt;Barbey-Martin&lt;/Author&gt;&lt;Year&gt;2002&lt;/Year&gt;&lt;RecNum&gt;399&lt;/RecNum&gt;&lt;DisplayText&gt;(9)&lt;/DisplayText&gt;&lt;record&gt;&lt;rec-number&gt;399&lt;/rec-number&gt;&lt;foreign-keys&gt;&lt;key app="EN" db-id="xvtxferz2tafspetz2jxrxdhe2adt50a2fxe" timestamp="1408631042"&gt;399&lt;/key&gt;&lt;/foreign-keys&gt;&lt;ref-type name="Journal Article"&gt;17&lt;/ref-type&gt;&lt;contributors&gt;&lt;authors&gt;&lt;author&gt;Barbey-Martin, C.&lt;/author&gt;&lt;author&gt;Gigant, B.&lt;/author&gt;&lt;author&gt;Bizebard, T.&lt;/author&gt;&lt;author&gt;Calder, L. J.&lt;/author&gt;&lt;author&gt;Wharton, S. A.&lt;/author&gt;&lt;author&gt;Skehel, J. J.&lt;/author&gt;&lt;author&gt;Knossow, M.&lt;/author&gt;&lt;/authors&gt;&lt;/contributors&gt;&lt;titles&gt;&lt;title&gt;An Antibody That Prevents the Hemagglutinin Low pH Fusogenic Transition&lt;/title&gt;&lt;secondary-title&gt;Virology&lt;/secondary-title&gt;&lt;/titles&gt;&lt;periodical&gt;&lt;full-title&gt;Virology&lt;/full-title&gt;&lt;/periodical&gt;&lt;pages&gt;70-74&lt;/pages&gt;&lt;volume&gt;294&lt;/volume&gt;&lt;number&gt;1&lt;/number&gt;&lt;keywords&gt;&lt;keyword&gt;influenza&lt;/keyword&gt;&lt;keyword&gt;membrane fusion&lt;/keyword&gt;&lt;keyword&gt;hemagglutinin&lt;/keyword&gt;&lt;keyword&gt;structure&lt;/keyword&gt;&lt;keyword&gt;antibody&lt;/keyword&gt;&lt;/keywords&gt;&lt;dates&gt;&lt;year&gt;2002&lt;/year&gt;&lt;pub-dates&gt;&lt;date&gt;3/1/&lt;/date&gt;&lt;/pub-dates&gt;&lt;/dates&gt;&lt;isbn&gt;0042-6822&lt;/isbn&gt;&lt;urls&gt;&lt;related-urls&gt;&lt;url&gt;http://www.sciencedirect.com/science/article/pii/S0042682201913200&lt;/url&gt;&lt;/related-urls&gt;&lt;/urls&gt;&lt;electronic-resource-num&gt;http://dx.doi.org/10.1006/viro.2001.1320&lt;/electronic-resource-num&gt;&lt;/record&gt;&lt;/Cite&gt;&lt;/EndNote&gt;</w:instrText>
      </w:r>
      <w:r w:rsidR="00D37EA1" w:rsidRPr="00E218C0">
        <w:rPr>
          <w:rFonts w:ascii="Times New Roman" w:hAnsi="Times New Roman"/>
          <w:sz w:val="24"/>
          <w:szCs w:val="24"/>
        </w:rPr>
        <w:fldChar w:fldCharType="separate"/>
      </w:r>
      <w:r w:rsidR="0099343C">
        <w:rPr>
          <w:rFonts w:ascii="Times New Roman" w:hAnsi="Times New Roman"/>
          <w:noProof/>
          <w:sz w:val="24"/>
          <w:szCs w:val="24"/>
        </w:rPr>
        <w:t>(9)</w:t>
      </w:r>
      <w:r w:rsidR="00D37EA1" w:rsidRPr="00E218C0">
        <w:rPr>
          <w:rFonts w:ascii="Times New Roman" w:hAnsi="Times New Roman"/>
          <w:sz w:val="24"/>
          <w:szCs w:val="24"/>
        </w:rPr>
        <w:fldChar w:fldCharType="end"/>
      </w:r>
      <w:r w:rsidRPr="00E218C0">
        <w:rPr>
          <w:rFonts w:ascii="Times New Roman" w:hAnsi="Times New Roman"/>
          <w:sz w:val="24"/>
          <w:szCs w:val="24"/>
        </w:rPr>
        <w:t xml:space="preserve">. Intranasal vaccination has been proposed </w:t>
      </w:r>
      <w:r w:rsidR="009F21F6" w:rsidRPr="00E218C0">
        <w:rPr>
          <w:rFonts w:ascii="Times New Roman" w:hAnsi="Times New Roman"/>
          <w:sz w:val="24"/>
          <w:szCs w:val="24"/>
        </w:rPr>
        <w:t>as</w:t>
      </w:r>
      <w:r w:rsidRPr="00E218C0">
        <w:rPr>
          <w:rFonts w:ascii="Times New Roman" w:hAnsi="Times New Roman"/>
          <w:sz w:val="24"/>
          <w:szCs w:val="24"/>
        </w:rPr>
        <w:t xml:space="preserve"> a</w:t>
      </w:r>
      <w:r w:rsidR="005421A3">
        <w:rPr>
          <w:rFonts w:ascii="Times New Roman" w:hAnsi="Times New Roman"/>
          <w:sz w:val="24"/>
          <w:szCs w:val="24"/>
        </w:rPr>
        <w:t>n</w:t>
      </w:r>
      <w:r w:rsidRPr="00E218C0">
        <w:rPr>
          <w:rFonts w:ascii="Times New Roman" w:hAnsi="Times New Roman"/>
          <w:sz w:val="24"/>
          <w:szCs w:val="24"/>
        </w:rPr>
        <w:t xml:space="preserve"> effective way of immuni</w:t>
      </w:r>
      <w:r w:rsidR="00535A23">
        <w:rPr>
          <w:rFonts w:ascii="Times New Roman" w:hAnsi="Times New Roman"/>
          <w:sz w:val="24"/>
          <w:szCs w:val="24"/>
        </w:rPr>
        <w:t>sing</w:t>
      </w:r>
      <w:r w:rsidRPr="00E218C0">
        <w:rPr>
          <w:rFonts w:ascii="Times New Roman" w:hAnsi="Times New Roman"/>
          <w:sz w:val="24"/>
          <w:szCs w:val="24"/>
        </w:rPr>
        <w:t xml:space="preserve"> against influenza</w:t>
      </w:r>
      <w:r w:rsidR="005421A3">
        <w:rPr>
          <w:rFonts w:ascii="Times New Roman" w:hAnsi="Times New Roman"/>
          <w:sz w:val="24"/>
          <w:szCs w:val="24"/>
        </w:rPr>
        <w:t xml:space="preserve"> through induction of anti-HA antibody, which relies</w:t>
      </w:r>
      <w:r w:rsidRPr="00E218C0">
        <w:rPr>
          <w:rFonts w:ascii="Times New Roman" w:hAnsi="Times New Roman"/>
          <w:sz w:val="24"/>
          <w:szCs w:val="24"/>
        </w:rPr>
        <w:t xml:space="preserve"> on the </w:t>
      </w:r>
      <w:r w:rsidR="00774D56" w:rsidRPr="00E218C0">
        <w:rPr>
          <w:rFonts w:ascii="Times New Roman" w:hAnsi="Times New Roman"/>
          <w:sz w:val="24"/>
          <w:szCs w:val="24"/>
        </w:rPr>
        <w:t xml:space="preserve">local mucosal immune tissue, i.e. </w:t>
      </w:r>
      <w:r w:rsidR="00CE1B15" w:rsidRPr="00E218C0">
        <w:rPr>
          <w:rFonts w:ascii="Times New Roman" w:hAnsi="Times New Roman"/>
          <w:sz w:val="24"/>
          <w:szCs w:val="24"/>
        </w:rPr>
        <w:t>nasopharynx-associated lymphoid tissue (</w:t>
      </w:r>
      <w:r w:rsidRPr="00E218C0">
        <w:rPr>
          <w:rFonts w:ascii="Times New Roman" w:hAnsi="Times New Roman"/>
          <w:sz w:val="24"/>
          <w:szCs w:val="24"/>
        </w:rPr>
        <w:t xml:space="preserve">NALT) </w:t>
      </w:r>
      <w:r w:rsidR="00BE4814" w:rsidRPr="00E218C0">
        <w:rPr>
          <w:rFonts w:ascii="Times New Roman" w:hAnsi="Times New Roman"/>
          <w:sz w:val="24"/>
          <w:szCs w:val="24"/>
        </w:rPr>
        <w:t xml:space="preserve">as the induction site </w:t>
      </w:r>
      <w:r w:rsidRPr="00E218C0">
        <w:rPr>
          <w:rFonts w:ascii="Times New Roman" w:hAnsi="Times New Roman"/>
          <w:sz w:val="24"/>
          <w:szCs w:val="24"/>
        </w:rPr>
        <w:t>for immun</w:t>
      </w:r>
      <w:r w:rsidR="00B83304" w:rsidRPr="00E218C0">
        <w:rPr>
          <w:rFonts w:ascii="Times New Roman" w:hAnsi="Times New Roman"/>
          <w:sz w:val="24"/>
          <w:szCs w:val="24"/>
        </w:rPr>
        <w:t>ity</w:t>
      </w:r>
      <w:r w:rsidRPr="00E218C0">
        <w:rPr>
          <w:rFonts w:ascii="Times New Roman" w:hAnsi="Times New Roman"/>
          <w:sz w:val="24"/>
          <w:szCs w:val="24"/>
        </w:rPr>
        <w:t xml:space="preserve">. Human adenoids and tonsils are major components of NALT and </w:t>
      </w:r>
      <w:r w:rsidR="009F21F6" w:rsidRPr="00E218C0">
        <w:rPr>
          <w:rFonts w:ascii="Times New Roman" w:hAnsi="Times New Roman"/>
          <w:sz w:val="24"/>
          <w:szCs w:val="24"/>
        </w:rPr>
        <w:t>are known to be major</w:t>
      </w:r>
      <w:r w:rsidRPr="00E218C0">
        <w:rPr>
          <w:rFonts w:ascii="Times New Roman" w:hAnsi="Times New Roman"/>
          <w:sz w:val="24"/>
          <w:szCs w:val="24"/>
        </w:rPr>
        <w:t xml:space="preserve"> induction sites for </w:t>
      </w:r>
      <w:r w:rsidRPr="00E218C0">
        <w:rPr>
          <w:rFonts w:ascii="Times New Roman" w:hAnsi="Times New Roman"/>
          <w:sz w:val="24"/>
          <w:szCs w:val="24"/>
        </w:rPr>
        <w:lastRenderedPageBreak/>
        <w:t xml:space="preserve">both mucosal and systemic immunity against upper respiratory tract pathogens including influenza </w:t>
      </w:r>
      <w:r w:rsidR="00B008D9">
        <w:rPr>
          <w:rFonts w:ascii="Times New Roman" w:hAnsi="Times New Roman"/>
          <w:sz w:val="24"/>
          <w:szCs w:val="24"/>
        </w:rPr>
        <w:t>virus</w:t>
      </w:r>
      <w:r w:rsidRPr="00E218C0">
        <w:rPr>
          <w:rFonts w:ascii="Times New Roman" w:hAnsi="Times New Roman"/>
          <w:sz w:val="24"/>
          <w:szCs w:val="24"/>
        </w:rPr>
        <w:t xml:space="preserve"> </w:t>
      </w:r>
      <w:r w:rsidR="00D37EA1" w:rsidRPr="00E218C0">
        <w:rPr>
          <w:rFonts w:ascii="Times New Roman" w:hAnsi="Times New Roman"/>
          <w:sz w:val="24"/>
          <w:szCs w:val="24"/>
        </w:rPr>
        <w:fldChar w:fldCharType="begin">
          <w:fldData xml:space="preserve">PEVuZE5vdGU+PENpdGU+PEF1dGhvcj5XdTwvQXV0aG9yPjxZZWFyPjE5OTc8L1llYXI+PFJlY051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</w:fldData>
        </w:fldChar>
      </w:r>
      <w:r w:rsidR="0099343C">
        <w:rPr>
          <w:rFonts w:ascii="Times New Roman" w:hAnsi="Times New Roman"/>
          <w:sz w:val="24"/>
          <w:szCs w:val="24"/>
        </w:rPr>
        <w:instrText xml:space="preserve"> ADDIN EN.CITE </w:instrText>
      </w:r>
      <w:r w:rsidR="0099343C">
        <w:rPr>
          <w:rFonts w:ascii="Times New Roman" w:hAnsi="Times New Roman"/>
          <w:sz w:val="24"/>
          <w:szCs w:val="24"/>
        </w:rPr>
        <w:fldChar w:fldCharType="begin">
          <w:fldData xml:space="preserve">PEVuZE5vdGU+PENpdGU+PEF1dGhvcj5XdTwvQXV0aG9yPjxZZWFyPjE5OTc8L1llYXI+PFJlY051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</w:fldData>
        </w:fldChar>
      </w:r>
      <w:r w:rsidR="0099343C">
        <w:rPr>
          <w:rFonts w:ascii="Times New Roman" w:hAnsi="Times New Roman"/>
          <w:sz w:val="24"/>
          <w:szCs w:val="24"/>
        </w:rPr>
        <w:instrText xml:space="preserve"> ADDIN EN.CITE.DATA </w:instrText>
      </w:r>
      <w:r w:rsidR="0099343C">
        <w:rPr>
          <w:rFonts w:ascii="Times New Roman" w:hAnsi="Times New Roman"/>
          <w:sz w:val="24"/>
          <w:szCs w:val="24"/>
        </w:rPr>
      </w:r>
      <w:r w:rsidR="0099343C">
        <w:rPr>
          <w:rFonts w:ascii="Times New Roman" w:hAnsi="Times New Roman"/>
          <w:sz w:val="24"/>
          <w:szCs w:val="24"/>
        </w:rPr>
        <w:fldChar w:fldCharType="end"/>
      </w:r>
      <w:r w:rsidR="00D37EA1" w:rsidRPr="00E218C0">
        <w:rPr>
          <w:rFonts w:ascii="Times New Roman" w:hAnsi="Times New Roman"/>
          <w:sz w:val="24"/>
          <w:szCs w:val="24"/>
        </w:rPr>
      </w:r>
      <w:r w:rsidR="00D37EA1" w:rsidRPr="00E218C0">
        <w:rPr>
          <w:rFonts w:ascii="Times New Roman" w:hAnsi="Times New Roman"/>
          <w:sz w:val="24"/>
          <w:szCs w:val="24"/>
        </w:rPr>
        <w:fldChar w:fldCharType="separate"/>
      </w:r>
      <w:r w:rsidR="0099343C">
        <w:rPr>
          <w:rFonts w:ascii="Times New Roman" w:hAnsi="Times New Roman"/>
          <w:noProof/>
          <w:sz w:val="24"/>
          <w:szCs w:val="24"/>
        </w:rPr>
        <w:t>(10-13)</w:t>
      </w:r>
      <w:r w:rsidR="00D37EA1" w:rsidRPr="00E218C0">
        <w:rPr>
          <w:rFonts w:ascii="Times New Roman" w:hAnsi="Times New Roman"/>
          <w:sz w:val="24"/>
          <w:szCs w:val="24"/>
        </w:rPr>
        <w:fldChar w:fldCharType="end"/>
      </w:r>
      <w:r w:rsidRPr="00E218C0">
        <w:rPr>
          <w:rFonts w:ascii="Times New Roman" w:hAnsi="Times New Roman"/>
          <w:sz w:val="24"/>
          <w:szCs w:val="24"/>
        </w:rPr>
        <w:t xml:space="preserve">. </w:t>
      </w:r>
    </w:p>
    <w:p w14:paraId="1F173112" w14:textId="44764812" w:rsidR="009679B9" w:rsidRPr="00E218C0" w:rsidRDefault="00EC2DE2" w:rsidP="00793402">
      <w:pPr>
        <w:autoSpaceDE w:val="0"/>
        <w:autoSpaceDN w:val="0"/>
        <w:adjustRightInd w:val="0"/>
        <w:spacing w:before="120" w:after="0" w:line="480" w:lineRule="auto"/>
        <w:jc w:val="both"/>
        <w:rPr>
          <w:rFonts w:ascii="Times New Roman" w:hAnsi="Times New Roman"/>
          <w:sz w:val="24"/>
          <w:szCs w:val="24"/>
        </w:rPr>
      </w:pPr>
      <w:r w:rsidRPr="00E218C0">
        <w:rPr>
          <w:rFonts w:ascii="Times New Roman" w:hAnsi="Times New Roman"/>
          <w:bCs/>
          <w:sz w:val="24"/>
          <w:szCs w:val="24"/>
        </w:rPr>
        <w:t>Live Attenuated Influenza Vaccines</w:t>
      </w:r>
      <w:r w:rsidRPr="00E218C0">
        <w:rPr>
          <w:rFonts w:ascii="Times New Roman" w:hAnsi="Times New Roman"/>
          <w:b/>
          <w:bCs/>
          <w:sz w:val="24"/>
          <w:szCs w:val="24"/>
        </w:rPr>
        <w:t xml:space="preserve"> </w:t>
      </w:r>
      <w:r w:rsidRPr="00E218C0">
        <w:rPr>
          <w:rFonts w:ascii="Times New Roman" w:hAnsi="Times New Roman"/>
          <w:sz w:val="24"/>
          <w:szCs w:val="24"/>
        </w:rPr>
        <w:t xml:space="preserve">(LAIV) </w:t>
      </w:r>
      <w:r w:rsidR="00290E42" w:rsidRPr="00E218C0">
        <w:rPr>
          <w:rFonts w:ascii="Times New Roman" w:hAnsi="Times New Roman"/>
          <w:sz w:val="24"/>
          <w:szCs w:val="24"/>
        </w:rPr>
        <w:t xml:space="preserve">are </w:t>
      </w:r>
      <w:r w:rsidR="00B05B04">
        <w:rPr>
          <w:rFonts w:ascii="Times New Roman" w:hAnsi="Times New Roman"/>
          <w:sz w:val="24"/>
          <w:szCs w:val="24"/>
        </w:rPr>
        <w:t>administered</w:t>
      </w:r>
      <w:r w:rsidR="00B05B04" w:rsidRPr="00E218C0">
        <w:rPr>
          <w:rFonts w:ascii="Times New Roman" w:hAnsi="Times New Roman"/>
          <w:sz w:val="24"/>
          <w:szCs w:val="24"/>
        </w:rPr>
        <w:t xml:space="preserve"> </w:t>
      </w:r>
      <w:r w:rsidR="00385884" w:rsidRPr="00E218C0">
        <w:rPr>
          <w:rFonts w:ascii="Times New Roman" w:hAnsi="Times New Roman"/>
          <w:sz w:val="24"/>
          <w:szCs w:val="24"/>
        </w:rPr>
        <w:t>as</w:t>
      </w:r>
      <w:r w:rsidR="00290E42" w:rsidRPr="00E218C0">
        <w:rPr>
          <w:rFonts w:ascii="Times New Roman" w:hAnsi="Times New Roman"/>
          <w:sz w:val="24"/>
          <w:szCs w:val="24"/>
        </w:rPr>
        <w:t xml:space="preserve"> </w:t>
      </w:r>
      <w:r w:rsidRPr="00E218C0">
        <w:rPr>
          <w:rFonts w:ascii="Times New Roman" w:hAnsi="Times New Roman"/>
          <w:sz w:val="24"/>
          <w:szCs w:val="24"/>
        </w:rPr>
        <w:t>intranasal spray</w:t>
      </w:r>
      <w:r w:rsidR="00AE3C4B">
        <w:rPr>
          <w:rFonts w:ascii="Times New Roman" w:hAnsi="Times New Roman"/>
          <w:sz w:val="24"/>
          <w:szCs w:val="24"/>
        </w:rPr>
        <w:t>s</w:t>
      </w:r>
      <w:r w:rsidRPr="00E218C0">
        <w:rPr>
          <w:rFonts w:ascii="Times New Roman" w:hAnsi="Times New Roman"/>
          <w:sz w:val="24"/>
          <w:szCs w:val="24"/>
        </w:rPr>
        <w:t xml:space="preserve"> </w:t>
      </w:r>
      <w:r w:rsidR="00B05B04">
        <w:rPr>
          <w:rFonts w:ascii="Times New Roman" w:hAnsi="Times New Roman"/>
          <w:sz w:val="24"/>
          <w:szCs w:val="24"/>
        </w:rPr>
        <w:t xml:space="preserve">and </w:t>
      </w:r>
      <w:r w:rsidR="003926D7">
        <w:rPr>
          <w:rFonts w:ascii="Times New Roman" w:hAnsi="Times New Roman"/>
          <w:sz w:val="24"/>
          <w:szCs w:val="24"/>
        </w:rPr>
        <w:t xml:space="preserve">comprise of live-attenuated </w:t>
      </w:r>
      <w:r w:rsidRPr="00E218C0">
        <w:rPr>
          <w:rFonts w:ascii="Times New Roman" w:hAnsi="Times New Roman"/>
          <w:sz w:val="24"/>
          <w:szCs w:val="24"/>
        </w:rPr>
        <w:t xml:space="preserve">influenza </w:t>
      </w:r>
      <w:r w:rsidR="00F52415" w:rsidRPr="00E218C0">
        <w:rPr>
          <w:rFonts w:ascii="Times New Roman" w:hAnsi="Times New Roman"/>
          <w:sz w:val="24"/>
          <w:szCs w:val="24"/>
        </w:rPr>
        <w:t xml:space="preserve">type </w:t>
      </w:r>
      <w:r w:rsidRPr="00E218C0">
        <w:rPr>
          <w:rFonts w:ascii="Times New Roman" w:hAnsi="Times New Roman"/>
          <w:sz w:val="24"/>
          <w:szCs w:val="24"/>
        </w:rPr>
        <w:t xml:space="preserve">A </w:t>
      </w:r>
      <w:r w:rsidR="00F52415" w:rsidRPr="00E218C0">
        <w:rPr>
          <w:rFonts w:ascii="Times New Roman" w:hAnsi="Times New Roman"/>
          <w:sz w:val="24"/>
          <w:szCs w:val="24"/>
        </w:rPr>
        <w:t>(H1N1 and H3N2), and type</w:t>
      </w:r>
      <w:r w:rsidRPr="00E218C0">
        <w:rPr>
          <w:rFonts w:ascii="Times New Roman" w:hAnsi="Times New Roman"/>
          <w:sz w:val="24"/>
          <w:szCs w:val="24"/>
        </w:rPr>
        <w:t xml:space="preserve"> B virus</w:t>
      </w:r>
      <w:r w:rsidR="00F52415" w:rsidRPr="00E218C0">
        <w:rPr>
          <w:rFonts w:ascii="Times New Roman" w:hAnsi="Times New Roman"/>
          <w:sz w:val="24"/>
          <w:szCs w:val="24"/>
        </w:rPr>
        <w:t>es</w:t>
      </w:r>
      <w:r w:rsidRPr="00E218C0">
        <w:rPr>
          <w:rFonts w:ascii="Times New Roman" w:hAnsi="Times New Roman"/>
          <w:sz w:val="24"/>
          <w:szCs w:val="24"/>
        </w:rPr>
        <w:t xml:space="preserve">. </w:t>
      </w:r>
      <w:r w:rsidR="006E3B93" w:rsidRPr="00E218C0">
        <w:rPr>
          <w:rFonts w:ascii="Times New Roman" w:hAnsi="Times New Roman"/>
          <w:sz w:val="24"/>
          <w:szCs w:val="24"/>
        </w:rPr>
        <w:t>LAIV has been used in a number of countries including USA and Canada (FluMist</w:t>
      </w:r>
      <w:r w:rsidR="006E3B93" w:rsidRPr="00E218C0">
        <w:rPr>
          <w:rFonts w:ascii="Times New Roman" w:hAnsi="Times New Roman"/>
          <w:sz w:val="24"/>
          <w:szCs w:val="24"/>
          <w:vertAlign w:val="superscript"/>
        </w:rPr>
        <w:t>®</w:t>
      </w:r>
      <w:r w:rsidR="006E3B93" w:rsidRPr="00E218C0">
        <w:rPr>
          <w:rFonts w:ascii="Times New Roman" w:hAnsi="Times New Roman"/>
          <w:sz w:val="24"/>
          <w:szCs w:val="24"/>
        </w:rPr>
        <w:t xml:space="preserve">) </w:t>
      </w:r>
      <w:r w:rsidR="006E3B93" w:rsidRPr="00E218C0">
        <w:rPr>
          <w:rFonts w:ascii="Times New Roman" w:hAnsi="Times New Roman"/>
          <w:sz w:val="24"/>
          <w:szCs w:val="24"/>
        </w:rPr>
        <w:fldChar w:fldCharType="begin"/>
      </w:r>
      <w:r w:rsidR="0099343C">
        <w:rPr>
          <w:rFonts w:ascii="Times New Roman" w:hAnsi="Times New Roman"/>
          <w:sz w:val="24"/>
          <w:szCs w:val="24"/>
        </w:rPr>
        <w:instrText xml:space="preserve"> ADDIN EN.CITE &lt;EndNote&gt;&lt;Cite&gt;&lt;Author&gt;Belshe&lt;/Author&gt;&lt;Year&gt;2004&lt;/Year&gt;&lt;RecNum&gt;411&lt;/RecNum&gt;&lt;DisplayText&gt;(14)&lt;/DisplayText&gt;&lt;record&gt;&lt;rec-number&gt;411&lt;/rec-number&gt;&lt;foreign-keys&gt;&lt;key app="EN" db-id="xvtxferz2tafspetz2jxrxdhe2adt50a2fxe" timestamp="1408650003"&gt;411&lt;/key&gt;&lt;/foreign-keys&gt;&lt;ref-type name="Journal Article"&gt;17&lt;/ref-type&gt;&lt;contributors&gt;&lt;authors&gt;&lt;author&gt;Belshe, Robert B.&lt;/author&gt;&lt;/authors&gt;&lt;/contributors&gt;&lt;titles&gt;&lt;title&gt;Current status of live attenuated influenza virus vaccine in the US&lt;/title&gt;&lt;secondary-title&gt;Virus Research&lt;/secondary-title&gt;&lt;/titles&gt;&lt;periodical&gt;&lt;full-title&gt;Virus Research&lt;/full-title&gt;&lt;/periodical&gt;&lt;pages&gt;177-185&lt;/pages&gt;&lt;volume&gt;103&lt;/volume&gt;&lt;number&gt;1–2&lt;/number&gt;&lt;keywords&gt;&lt;keyword&gt;Live attenuated influenza vaccine&lt;/keyword&gt;&lt;keyword&gt;Intranasal influenza vaccine&lt;/keyword&gt;&lt;/keywords&gt;&lt;dates&gt;&lt;year&gt;2004&lt;/year&gt;&lt;pub-dates&gt;&lt;date&gt;7//&lt;/date&gt;&lt;/pub-dates&gt;&lt;/dates&gt;&lt;isbn&gt;0168-1702&lt;/isbn&gt;&lt;urls&gt;&lt;related-urls&gt;&lt;url&gt;http://www.sciencedirect.com/science/article/pii/S0168170204001303&lt;/url&gt;&lt;/related-urls&gt;&lt;/urls&gt;&lt;electronic-resource-num&gt;http://dx.doi.org/10.1016/j.virusres.2004.02.031&lt;/electronic-resource-num&gt;&lt;/record&gt;&lt;/Cite&gt;&lt;/EndNote&gt;</w:instrText>
      </w:r>
      <w:r w:rsidR="006E3B93" w:rsidRPr="00E218C0">
        <w:rPr>
          <w:rFonts w:ascii="Times New Roman" w:hAnsi="Times New Roman"/>
          <w:sz w:val="24"/>
          <w:szCs w:val="24"/>
        </w:rPr>
        <w:fldChar w:fldCharType="separate"/>
      </w:r>
      <w:r w:rsidR="0099343C">
        <w:rPr>
          <w:rFonts w:ascii="Times New Roman" w:hAnsi="Times New Roman"/>
          <w:noProof/>
          <w:sz w:val="24"/>
          <w:szCs w:val="24"/>
        </w:rPr>
        <w:t>(14)</w:t>
      </w:r>
      <w:r w:rsidR="006E3B93" w:rsidRPr="00E218C0">
        <w:rPr>
          <w:rFonts w:ascii="Times New Roman" w:hAnsi="Times New Roman"/>
          <w:sz w:val="24"/>
          <w:szCs w:val="24"/>
        </w:rPr>
        <w:fldChar w:fldCharType="end"/>
      </w:r>
      <w:r w:rsidR="006E3B93" w:rsidRPr="00E218C0">
        <w:rPr>
          <w:rFonts w:ascii="Times New Roman" w:hAnsi="Times New Roman"/>
          <w:sz w:val="24"/>
          <w:szCs w:val="24"/>
        </w:rPr>
        <w:t>, and in Europe (Fluenz</w:t>
      </w:r>
      <w:r w:rsidR="006E3B93" w:rsidRPr="00E218C0">
        <w:rPr>
          <w:rFonts w:ascii="Times New Roman" w:hAnsi="Times New Roman"/>
          <w:sz w:val="24"/>
          <w:szCs w:val="24"/>
          <w:vertAlign w:val="superscript"/>
        </w:rPr>
        <w:t>™</w:t>
      </w:r>
      <w:r w:rsidR="006E3B93" w:rsidRPr="00E218C0">
        <w:rPr>
          <w:rFonts w:ascii="Times New Roman" w:hAnsi="Times New Roman"/>
          <w:sz w:val="24"/>
          <w:szCs w:val="24"/>
        </w:rPr>
        <w:t>)</w:t>
      </w:r>
      <w:r w:rsidR="00B008D9">
        <w:rPr>
          <w:rFonts w:ascii="Times New Roman" w:hAnsi="Times New Roman"/>
          <w:sz w:val="24"/>
          <w:szCs w:val="24"/>
        </w:rPr>
        <w:t>, and been</w:t>
      </w:r>
      <w:r w:rsidR="005B7CDE" w:rsidRPr="00E218C0">
        <w:rPr>
          <w:rFonts w:ascii="Times New Roman" w:hAnsi="Times New Roman"/>
          <w:sz w:val="24"/>
          <w:szCs w:val="24"/>
        </w:rPr>
        <w:t xml:space="preserve"> shown to </w:t>
      </w:r>
      <w:r w:rsidRPr="00E218C0">
        <w:rPr>
          <w:rFonts w:ascii="Times New Roman" w:hAnsi="Times New Roman"/>
          <w:sz w:val="24"/>
          <w:szCs w:val="24"/>
        </w:rPr>
        <w:t xml:space="preserve">induce </w:t>
      </w:r>
      <w:r w:rsidR="00385884" w:rsidRPr="00E218C0">
        <w:rPr>
          <w:rFonts w:ascii="Times New Roman" w:eastAsia="Times New Roman" w:hAnsi="Times New Roman"/>
          <w:sz w:val="24"/>
          <w:szCs w:val="24"/>
          <w:lang w:eastAsia="en-GB"/>
        </w:rPr>
        <w:t xml:space="preserve">both </w:t>
      </w:r>
      <w:r w:rsidRPr="00E218C0">
        <w:rPr>
          <w:rFonts w:ascii="Times New Roman" w:eastAsia="Times New Roman" w:hAnsi="Times New Roman"/>
          <w:sz w:val="24"/>
          <w:szCs w:val="24"/>
          <w:lang w:eastAsia="en-GB"/>
        </w:rPr>
        <w:t xml:space="preserve">mucosal </w:t>
      </w:r>
      <w:r w:rsidR="004D086F" w:rsidRPr="00E218C0">
        <w:rPr>
          <w:rFonts w:ascii="Times New Roman" w:eastAsia="Times New Roman" w:hAnsi="Times New Roman"/>
          <w:sz w:val="24"/>
          <w:szCs w:val="24"/>
          <w:lang w:eastAsia="en-GB"/>
        </w:rPr>
        <w:t xml:space="preserve">and </w:t>
      </w:r>
      <w:r w:rsidRPr="00E218C0">
        <w:rPr>
          <w:rFonts w:ascii="Times New Roman" w:eastAsia="Times New Roman" w:hAnsi="Times New Roman"/>
          <w:sz w:val="24"/>
          <w:szCs w:val="24"/>
          <w:lang w:eastAsia="en-GB"/>
        </w:rPr>
        <w:t xml:space="preserve">serum </w:t>
      </w:r>
      <w:r w:rsidR="00385884" w:rsidRPr="00E218C0">
        <w:rPr>
          <w:rFonts w:ascii="Times New Roman" w:eastAsia="Times New Roman" w:hAnsi="Times New Roman"/>
          <w:sz w:val="24"/>
          <w:szCs w:val="24"/>
          <w:lang w:eastAsia="en-GB"/>
        </w:rPr>
        <w:t>antibodies</w:t>
      </w:r>
      <w:r w:rsidRPr="00E218C0">
        <w:rPr>
          <w:rFonts w:ascii="Times New Roman" w:eastAsia="Times New Roman" w:hAnsi="Times New Roman"/>
          <w:sz w:val="24"/>
          <w:szCs w:val="24"/>
          <w:lang w:eastAsia="en-GB"/>
        </w:rPr>
        <w:t>,</w:t>
      </w:r>
      <w:r w:rsidR="00385884" w:rsidRPr="00E218C0">
        <w:rPr>
          <w:rFonts w:ascii="Times New Roman" w:eastAsia="Times New Roman" w:hAnsi="Times New Roman"/>
          <w:sz w:val="24"/>
          <w:szCs w:val="24"/>
          <w:lang w:eastAsia="en-GB"/>
        </w:rPr>
        <w:t xml:space="preserve"> </w:t>
      </w:r>
      <w:r w:rsidR="004D086F" w:rsidRPr="00E218C0">
        <w:rPr>
          <w:rFonts w:ascii="Times New Roman" w:eastAsia="Times New Roman" w:hAnsi="Times New Roman"/>
          <w:sz w:val="24"/>
          <w:szCs w:val="24"/>
          <w:lang w:eastAsia="en-GB"/>
        </w:rPr>
        <w:t>as well as</w:t>
      </w:r>
      <w:r w:rsidRPr="00E218C0">
        <w:rPr>
          <w:rFonts w:ascii="Times New Roman" w:hAnsi="Times New Roman"/>
          <w:sz w:val="24"/>
          <w:szCs w:val="24"/>
        </w:rPr>
        <w:t xml:space="preserve"> cellular immune response</w:t>
      </w:r>
      <w:r w:rsidR="007A5215" w:rsidRPr="00E218C0">
        <w:rPr>
          <w:rFonts w:ascii="Times New Roman" w:hAnsi="Times New Roman"/>
          <w:sz w:val="24"/>
          <w:szCs w:val="24"/>
        </w:rPr>
        <w:t xml:space="preserve">s </w:t>
      </w:r>
      <w:r w:rsidR="00C9369C" w:rsidRPr="00E218C0">
        <w:rPr>
          <w:rFonts w:ascii="Times New Roman" w:hAnsi="Times New Roman"/>
          <w:sz w:val="24"/>
          <w:szCs w:val="24"/>
        </w:rPr>
        <w:fldChar w:fldCharType="begin">
          <w:fldData xml:space="preserve">PEVuZE5vdGU+PENpdGU+PEF1dGhvcj5Nb2xkb3ZlYW51PC9BdXRob3I+PFllYXI+MTk5NTwvWWVh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==
</w:fldData>
        </w:fldChar>
      </w:r>
      <w:r w:rsidR="0099343C">
        <w:rPr>
          <w:rFonts w:ascii="Times New Roman" w:hAnsi="Times New Roman"/>
          <w:sz w:val="24"/>
          <w:szCs w:val="24"/>
        </w:rPr>
        <w:instrText xml:space="preserve"> ADDIN EN.CITE </w:instrText>
      </w:r>
      <w:r w:rsidR="0099343C">
        <w:rPr>
          <w:rFonts w:ascii="Times New Roman" w:hAnsi="Times New Roman"/>
          <w:sz w:val="24"/>
          <w:szCs w:val="24"/>
        </w:rPr>
        <w:fldChar w:fldCharType="begin">
          <w:fldData xml:space="preserve">PEVuZE5vdGU+PENpdGU+PEF1dGhvcj5Nb2xkb3ZlYW51PC9BdXRob3I+PFllYXI+MTk5NTwvWWVh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==
</w:fldData>
        </w:fldChar>
      </w:r>
      <w:r w:rsidR="0099343C">
        <w:rPr>
          <w:rFonts w:ascii="Times New Roman" w:hAnsi="Times New Roman"/>
          <w:sz w:val="24"/>
          <w:szCs w:val="24"/>
        </w:rPr>
        <w:instrText xml:space="preserve"> ADDIN EN.CITE.DATA </w:instrText>
      </w:r>
      <w:r w:rsidR="0099343C">
        <w:rPr>
          <w:rFonts w:ascii="Times New Roman" w:hAnsi="Times New Roman"/>
          <w:sz w:val="24"/>
          <w:szCs w:val="24"/>
        </w:rPr>
      </w:r>
      <w:r w:rsidR="0099343C">
        <w:rPr>
          <w:rFonts w:ascii="Times New Roman" w:hAnsi="Times New Roman"/>
          <w:sz w:val="24"/>
          <w:szCs w:val="24"/>
        </w:rPr>
        <w:fldChar w:fldCharType="end"/>
      </w:r>
      <w:r w:rsidR="00C9369C" w:rsidRPr="00E218C0">
        <w:rPr>
          <w:rFonts w:ascii="Times New Roman" w:hAnsi="Times New Roman"/>
          <w:sz w:val="24"/>
          <w:szCs w:val="24"/>
        </w:rPr>
      </w:r>
      <w:r w:rsidR="00C9369C" w:rsidRPr="00E218C0">
        <w:rPr>
          <w:rFonts w:ascii="Times New Roman" w:hAnsi="Times New Roman"/>
          <w:sz w:val="24"/>
          <w:szCs w:val="24"/>
        </w:rPr>
        <w:fldChar w:fldCharType="separate"/>
      </w:r>
      <w:r w:rsidR="0099343C">
        <w:rPr>
          <w:rFonts w:ascii="Times New Roman" w:hAnsi="Times New Roman"/>
          <w:noProof/>
          <w:sz w:val="24"/>
          <w:szCs w:val="24"/>
        </w:rPr>
        <w:t>(15-17)</w:t>
      </w:r>
      <w:r w:rsidR="00C9369C" w:rsidRPr="00E218C0">
        <w:rPr>
          <w:rFonts w:ascii="Times New Roman" w:hAnsi="Times New Roman"/>
          <w:sz w:val="24"/>
          <w:szCs w:val="24"/>
        </w:rPr>
        <w:fldChar w:fldCharType="end"/>
      </w:r>
      <w:r w:rsidRPr="00E218C0">
        <w:rPr>
          <w:rFonts w:ascii="Times New Roman" w:hAnsi="Times New Roman"/>
          <w:sz w:val="24"/>
          <w:szCs w:val="24"/>
        </w:rPr>
        <w:t xml:space="preserve">. </w:t>
      </w:r>
    </w:p>
    <w:p w14:paraId="46A0CB4D" w14:textId="1B0DB444" w:rsidR="00BE4814" w:rsidRPr="00E218C0" w:rsidRDefault="00EC2DE2" w:rsidP="00793402">
      <w:pPr>
        <w:autoSpaceDE w:val="0"/>
        <w:autoSpaceDN w:val="0"/>
        <w:adjustRightInd w:val="0"/>
        <w:spacing w:before="120" w:after="0" w:line="480" w:lineRule="auto"/>
        <w:jc w:val="both"/>
        <w:rPr>
          <w:rFonts w:ascii="Times New Roman" w:hAnsi="Times New Roman"/>
          <w:sz w:val="24"/>
          <w:szCs w:val="24"/>
        </w:rPr>
      </w:pPr>
      <w:r w:rsidRPr="00E218C0">
        <w:rPr>
          <w:rFonts w:ascii="Times New Roman" w:hAnsi="Times New Roman"/>
          <w:sz w:val="24"/>
          <w:szCs w:val="24"/>
        </w:rPr>
        <w:t xml:space="preserve">Although </w:t>
      </w:r>
      <w:r w:rsidR="009F2AF9" w:rsidRPr="00E218C0">
        <w:rPr>
          <w:rFonts w:ascii="Times New Roman" w:hAnsi="Times New Roman"/>
          <w:sz w:val="24"/>
          <w:szCs w:val="24"/>
        </w:rPr>
        <w:t>LAIV</w:t>
      </w:r>
      <w:r w:rsidRPr="00E218C0">
        <w:rPr>
          <w:rFonts w:ascii="Times New Roman" w:hAnsi="Times New Roman"/>
          <w:sz w:val="24"/>
          <w:szCs w:val="24"/>
        </w:rPr>
        <w:t xml:space="preserve"> has been shown to be effective </w:t>
      </w:r>
      <w:r w:rsidR="007615DE" w:rsidRPr="00E218C0">
        <w:rPr>
          <w:rFonts w:ascii="Times New Roman" w:hAnsi="Times New Roman"/>
          <w:sz w:val="24"/>
          <w:szCs w:val="24"/>
        </w:rPr>
        <w:t>ag</w:t>
      </w:r>
      <w:r w:rsidR="00F43AFA" w:rsidRPr="00E218C0">
        <w:rPr>
          <w:rFonts w:ascii="Times New Roman" w:hAnsi="Times New Roman"/>
          <w:sz w:val="24"/>
          <w:szCs w:val="24"/>
        </w:rPr>
        <w:t>a</w:t>
      </w:r>
      <w:r w:rsidR="007615DE" w:rsidRPr="00E218C0">
        <w:rPr>
          <w:rFonts w:ascii="Times New Roman" w:hAnsi="Times New Roman"/>
          <w:sz w:val="24"/>
          <w:szCs w:val="24"/>
        </w:rPr>
        <w:t xml:space="preserve">inst </w:t>
      </w:r>
      <w:r w:rsidR="00E66821" w:rsidRPr="00E218C0">
        <w:rPr>
          <w:rFonts w:ascii="Times New Roman" w:hAnsi="Times New Roman"/>
          <w:sz w:val="24"/>
          <w:szCs w:val="24"/>
        </w:rPr>
        <w:t>influenza</w:t>
      </w:r>
      <w:r w:rsidR="00DC09EE" w:rsidRPr="00E218C0">
        <w:rPr>
          <w:rFonts w:ascii="Times New Roman" w:hAnsi="Times New Roman"/>
          <w:sz w:val="24"/>
          <w:szCs w:val="24"/>
        </w:rPr>
        <w:t xml:space="preserve"> </w:t>
      </w:r>
      <w:r w:rsidR="00DC09EE" w:rsidRPr="00E218C0">
        <w:rPr>
          <w:rFonts w:ascii="Times New Roman" w:hAnsi="Times New Roman"/>
          <w:sz w:val="24"/>
          <w:szCs w:val="24"/>
        </w:rPr>
        <w:fldChar w:fldCharType="begin"/>
      </w:r>
      <w:r w:rsidR="0099343C">
        <w:rPr>
          <w:rFonts w:ascii="Times New Roman" w:hAnsi="Times New Roman"/>
          <w:sz w:val="24"/>
          <w:szCs w:val="24"/>
        </w:rPr>
        <w:instrText xml:space="preserve"> ADDIN EN.CITE &lt;EndNote&gt;&lt;Cite&gt;&lt;Author&gt;Belshe&lt;/Author&gt;&lt;Year&gt;2007&lt;/Year&gt;&lt;RecNum&gt;6105&lt;/RecNum&gt;&lt;DisplayText&gt;(18)&lt;/DisplayText&gt;&lt;record&gt;&lt;rec-number&gt;6105&lt;/rec-number&gt;&lt;foreign-keys&gt;&lt;key app="EN" db-id="ptpdtf2p509w9berxd3vdszkv5f5ftvzxwef" timestamp="0"&gt;6105&lt;/key&gt;&lt;/foreign-keys&gt;&lt;ref-type name="Journal Article"&gt;17&lt;/ref-type&gt;&lt;contributors&gt;&lt;authors&gt;&lt;author&gt;Belshe, Robert B.&lt;/author&gt;&lt;author&gt;Edwards, Kathryn M.&lt;/author&gt;&lt;author&gt;Vesikari, Timo&lt;/author&gt;&lt;author&gt;Black, Steven V.&lt;/author&gt;&lt;author&gt;Walker, Robert E.&lt;/author&gt;&lt;author&gt;Hultquist, Micki&lt;/author&gt;&lt;author&gt;Kemble, George&lt;/author&gt;&lt;author&gt;Connor, Edward M.&lt;/author&gt;&lt;/authors&gt;&lt;/contributors&gt;&lt;titles&gt;&lt;title&gt;Live Attenuated versus Inactivated Influenza Vaccine in Infants and Young Children&lt;/title&gt;&lt;secondary-title&gt;New England Journal of Medicine&lt;/secondary-title&gt;&lt;/titles&gt;&lt;pages&gt;685-696&lt;/pages&gt;&lt;volume&gt;356&lt;/volume&gt;&lt;number&gt;7&lt;/number&gt;&lt;dates&gt;&lt;year&gt;2007&lt;/year&gt;&lt;/dates&gt;&lt;accession-num&gt;17301299&lt;/accession-num&gt;&lt;urls&gt;&lt;related-urls&gt;&lt;url&gt;http://www.nejm.org/doi/full/10.1056/NEJMoa065368&lt;/url&gt;&lt;/related-urls&gt;&lt;/urls&gt;&lt;electronic-resource-num&gt;doi:10.1056/NEJMoa065368&lt;/electronic-resource-num&gt;&lt;/record&gt;&lt;/Cite&gt;&lt;/EndNote&gt;</w:instrText>
      </w:r>
      <w:r w:rsidR="00DC09EE" w:rsidRPr="00E218C0">
        <w:rPr>
          <w:rFonts w:ascii="Times New Roman" w:hAnsi="Times New Roman"/>
          <w:sz w:val="24"/>
          <w:szCs w:val="24"/>
        </w:rPr>
        <w:fldChar w:fldCharType="separate"/>
      </w:r>
      <w:r w:rsidR="0099343C">
        <w:rPr>
          <w:rFonts w:ascii="Times New Roman" w:hAnsi="Times New Roman"/>
          <w:noProof/>
          <w:sz w:val="24"/>
          <w:szCs w:val="24"/>
        </w:rPr>
        <w:t>(18)</w:t>
      </w:r>
      <w:r w:rsidR="00DC09EE" w:rsidRPr="00E218C0">
        <w:rPr>
          <w:rFonts w:ascii="Times New Roman" w:hAnsi="Times New Roman"/>
          <w:sz w:val="24"/>
          <w:szCs w:val="24"/>
        </w:rPr>
        <w:fldChar w:fldCharType="end"/>
      </w:r>
      <w:r w:rsidR="00DC09EE" w:rsidRPr="00E218C0">
        <w:rPr>
          <w:rFonts w:ascii="Times New Roman" w:hAnsi="Times New Roman"/>
          <w:sz w:val="24"/>
          <w:szCs w:val="24"/>
        </w:rPr>
        <w:t>,</w:t>
      </w:r>
      <w:r w:rsidR="00206262" w:rsidRPr="00E218C0">
        <w:rPr>
          <w:rFonts w:ascii="Times New Roman" w:hAnsi="Times New Roman"/>
          <w:sz w:val="24"/>
          <w:szCs w:val="24"/>
        </w:rPr>
        <w:t xml:space="preserve"> </w:t>
      </w:r>
      <w:r w:rsidR="00FC389B" w:rsidRPr="00E218C0">
        <w:rPr>
          <w:rFonts w:ascii="Times New Roman" w:hAnsi="Times New Roman"/>
          <w:sz w:val="24"/>
          <w:szCs w:val="24"/>
        </w:rPr>
        <w:t>limited</w:t>
      </w:r>
      <w:r w:rsidR="00292188" w:rsidRPr="00E218C0">
        <w:rPr>
          <w:rFonts w:ascii="Times New Roman" w:hAnsi="Times New Roman"/>
          <w:sz w:val="24"/>
          <w:szCs w:val="24"/>
        </w:rPr>
        <w:t xml:space="preserve"> data </w:t>
      </w:r>
      <w:r w:rsidR="00F323B1" w:rsidRPr="00E218C0">
        <w:rPr>
          <w:rFonts w:ascii="Times New Roman" w:hAnsi="Times New Roman"/>
          <w:sz w:val="24"/>
          <w:szCs w:val="24"/>
        </w:rPr>
        <w:t xml:space="preserve">are available </w:t>
      </w:r>
      <w:r w:rsidR="00283E73" w:rsidRPr="00E218C0">
        <w:rPr>
          <w:rFonts w:ascii="Times New Roman" w:hAnsi="Times New Roman"/>
          <w:sz w:val="24"/>
          <w:szCs w:val="24"/>
        </w:rPr>
        <w:t xml:space="preserve">on the </w:t>
      </w:r>
      <w:r w:rsidR="00A815A0" w:rsidRPr="00E218C0">
        <w:rPr>
          <w:rFonts w:ascii="Times New Roman" w:hAnsi="Times New Roman"/>
          <w:sz w:val="24"/>
          <w:szCs w:val="24"/>
        </w:rPr>
        <w:t xml:space="preserve">induction of </w:t>
      </w:r>
      <w:r w:rsidR="003D2D3C" w:rsidRPr="00E218C0">
        <w:rPr>
          <w:rFonts w:ascii="Times New Roman" w:hAnsi="Times New Roman"/>
          <w:sz w:val="24"/>
          <w:szCs w:val="24"/>
        </w:rPr>
        <w:t>LAIV-induced imm</w:t>
      </w:r>
      <w:r w:rsidR="0052052B" w:rsidRPr="00E218C0">
        <w:rPr>
          <w:rFonts w:ascii="Times New Roman" w:hAnsi="Times New Roman"/>
          <w:sz w:val="24"/>
          <w:szCs w:val="24"/>
        </w:rPr>
        <w:t>unity</w:t>
      </w:r>
      <w:r w:rsidR="00DC09EE" w:rsidRPr="00E218C0">
        <w:rPr>
          <w:rFonts w:ascii="Times New Roman" w:hAnsi="Times New Roman"/>
          <w:sz w:val="24"/>
          <w:szCs w:val="24"/>
        </w:rPr>
        <w:t xml:space="preserve"> </w:t>
      </w:r>
      <w:r w:rsidR="006964D2" w:rsidRPr="00E218C0">
        <w:rPr>
          <w:rFonts w:ascii="Times New Roman" w:hAnsi="Times New Roman"/>
          <w:sz w:val="24"/>
          <w:szCs w:val="24"/>
        </w:rPr>
        <w:t xml:space="preserve">in humans </w:t>
      </w:r>
      <w:r w:rsidR="00DC09EE" w:rsidRPr="00E218C0">
        <w:rPr>
          <w:rFonts w:ascii="Times New Roman" w:hAnsi="Times New Roman"/>
          <w:sz w:val="24"/>
          <w:szCs w:val="24"/>
        </w:rPr>
        <w:t xml:space="preserve">and on </w:t>
      </w:r>
      <w:r w:rsidR="00133160" w:rsidRPr="00E218C0">
        <w:rPr>
          <w:rFonts w:ascii="Times New Roman" w:hAnsi="Times New Roman"/>
          <w:sz w:val="24"/>
          <w:szCs w:val="24"/>
        </w:rPr>
        <w:t xml:space="preserve">how the </w:t>
      </w:r>
      <w:r w:rsidR="00DC09EE" w:rsidRPr="00E218C0">
        <w:rPr>
          <w:rFonts w:ascii="Times New Roman" w:hAnsi="Times New Roman"/>
          <w:sz w:val="24"/>
          <w:szCs w:val="24"/>
        </w:rPr>
        <w:t xml:space="preserve">anti-HA </w:t>
      </w:r>
      <w:r w:rsidR="00133160" w:rsidRPr="00E218C0">
        <w:rPr>
          <w:rFonts w:ascii="Times New Roman" w:hAnsi="Times New Roman"/>
          <w:sz w:val="24"/>
          <w:szCs w:val="24"/>
        </w:rPr>
        <w:t xml:space="preserve">antibody response is regulated by </w:t>
      </w:r>
      <w:r w:rsidR="00133160" w:rsidRPr="00E218C0">
        <w:rPr>
          <w:rFonts w:ascii="Times New Roman" w:hAnsi="Times New Roman"/>
          <w:color w:val="000000"/>
          <w:sz w:val="24"/>
          <w:szCs w:val="24"/>
        </w:rPr>
        <w:t>T cells</w:t>
      </w:r>
      <w:r w:rsidR="00F82B1E" w:rsidRPr="00E218C0">
        <w:rPr>
          <w:rFonts w:ascii="Times New Roman" w:hAnsi="Times New Roman"/>
          <w:sz w:val="24"/>
          <w:szCs w:val="24"/>
        </w:rPr>
        <w:t xml:space="preserve">. </w:t>
      </w:r>
      <w:r w:rsidR="00BE4814" w:rsidRPr="00E218C0">
        <w:rPr>
          <w:rFonts w:ascii="Times New Roman" w:hAnsi="Times New Roman"/>
          <w:sz w:val="24"/>
          <w:szCs w:val="24"/>
        </w:rPr>
        <w:t>We have studied the activation</w:t>
      </w:r>
      <w:r w:rsidR="00AA4EEB" w:rsidRPr="00E218C0">
        <w:rPr>
          <w:rFonts w:ascii="Times New Roman" w:hAnsi="Times New Roman"/>
          <w:sz w:val="24"/>
          <w:szCs w:val="24"/>
        </w:rPr>
        <w:t xml:space="preserve"> and </w:t>
      </w:r>
      <w:r w:rsidR="00BE4814" w:rsidRPr="00E218C0">
        <w:rPr>
          <w:rFonts w:ascii="Times New Roman" w:hAnsi="Times New Roman"/>
          <w:sz w:val="24"/>
          <w:szCs w:val="24"/>
        </w:rPr>
        <w:t>induction of T</w:t>
      </w:r>
      <w:r w:rsidR="00E9303E" w:rsidRPr="00E218C0">
        <w:rPr>
          <w:rFonts w:ascii="Times New Roman" w:hAnsi="Times New Roman"/>
          <w:sz w:val="24"/>
          <w:szCs w:val="24"/>
          <w:vertAlign w:val="subscript"/>
        </w:rPr>
        <w:t>FH</w:t>
      </w:r>
      <w:r w:rsidR="00BE4814" w:rsidRPr="00E218C0">
        <w:rPr>
          <w:rFonts w:ascii="Times New Roman" w:hAnsi="Times New Roman"/>
          <w:sz w:val="24"/>
          <w:szCs w:val="24"/>
        </w:rPr>
        <w:t xml:space="preserve"> by LAIV</w:t>
      </w:r>
      <w:r w:rsidR="00D02D1D" w:rsidRPr="00E218C0">
        <w:rPr>
          <w:rFonts w:ascii="Times New Roman" w:hAnsi="Times New Roman"/>
          <w:sz w:val="24"/>
          <w:szCs w:val="24"/>
        </w:rPr>
        <w:t xml:space="preserve"> </w:t>
      </w:r>
      <w:r w:rsidR="00BE4814" w:rsidRPr="00E218C0">
        <w:rPr>
          <w:rFonts w:ascii="Times New Roman" w:hAnsi="Times New Roman"/>
          <w:sz w:val="24"/>
          <w:szCs w:val="24"/>
        </w:rPr>
        <w:t xml:space="preserve">and its </w:t>
      </w:r>
      <w:r w:rsidR="00FF6B15">
        <w:rPr>
          <w:rFonts w:ascii="Times New Roman" w:hAnsi="Times New Roman"/>
          <w:sz w:val="24"/>
          <w:szCs w:val="24"/>
        </w:rPr>
        <w:t>role</w:t>
      </w:r>
      <w:r w:rsidR="00427FB8" w:rsidRPr="00E218C0">
        <w:rPr>
          <w:rFonts w:ascii="Times New Roman" w:hAnsi="Times New Roman"/>
          <w:sz w:val="24"/>
          <w:szCs w:val="24"/>
        </w:rPr>
        <w:t xml:space="preserve"> on </w:t>
      </w:r>
      <w:r w:rsidR="005860ED" w:rsidRPr="00E218C0">
        <w:rPr>
          <w:rFonts w:ascii="Times New Roman" w:hAnsi="Times New Roman"/>
          <w:sz w:val="24"/>
          <w:szCs w:val="24"/>
        </w:rPr>
        <w:t xml:space="preserve">the </w:t>
      </w:r>
      <w:r w:rsidR="00BE4814" w:rsidRPr="00E218C0">
        <w:rPr>
          <w:rFonts w:ascii="Times New Roman" w:hAnsi="Times New Roman"/>
          <w:sz w:val="24"/>
          <w:szCs w:val="24"/>
        </w:rPr>
        <w:t>anti</w:t>
      </w:r>
      <w:r w:rsidR="005860ED" w:rsidRPr="00E218C0">
        <w:rPr>
          <w:rFonts w:ascii="Times New Roman" w:hAnsi="Times New Roman"/>
          <w:sz w:val="24"/>
          <w:szCs w:val="24"/>
        </w:rPr>
        <w:t>-HA anti</w:t>
      </w:r>
      <w:r w:rsidR="00BE4814" w:rsidRPr="00E218C0">
        <w:rPr>
          <w:rFonts w:ascii="Times New Roman" w:hAnsi="Times New Roman"/>
          <w:sz w:val="24"/>
          <w:szCs w:val="24"/>
        </w:rPr>
        <w:t xml:space="preserve">body response in </w:t>
      </w:r>
      <w:r w:rsidR="00DC09EE" w:rsidRPr="00E218C0">
        <w:rPr>
          <w:rFonts w:ascii="Times New Roman" w:hAnsi="Times New Roman"/>
          <w:sz w:val="24"/>
          <w:szCs w:val="24"/>
        </w:rPr>
        <w:t xml:space="preserve">human </w:t>
      </w:r>
      <w:r w:rsidR="00670D93" w:rsidRPr="00E218C0">
        <w:rPr>
          <w:rFonts w:ascii="Times New Roman" w:hAnsi="Times New Roman"/>
          <w:sz w:val="24"/>
          <w:szCs w:val="24"/>
        </w:rPr>
        <w:t>NALT tissue</w:t>
      </w:r>
      <w:r w:rsidR="00907CFD">
        <w:rPr>
          <w:rFonts w:ascii="Times New Roman" w:hAnsi="Times New Roman"/>
          <w:sz w:val="24"/>
          <w:szCs w:val="24"/>
        </w:rPr>
        <w:t>, and shown</w:t>
      </w:r>
      <w:r w:rsidR="00E87683" w:rsidRPr="00E218C0">
        <w:rPr>
          <w:rFonts w:ascii="Times New Roman" w:hAnsi="Times New Roman"/>
          <w:sz w:val="24"/>
          <w:szCs w:val="24"/>
        </w:rPr>
        <w:t xml:space="preserve"> </w:t>
      </w:r>
      <w:r w:rsidR="006964D2">
        <w:rPr>
          <w:rFonts w:ascii="Times New Roman" w:hAnsi="Times New Roman"/>
          <w:sz w:val="24"/>
          <w:szCs w:val="24"/>
        </w:rPr>
        <w:t xml:space="preserve">the </w:t>
      </w:r>
      <w:r w:rsidR="00E87683" w:rsidRPr="00E218C0">
        <w:rPr>
          <w:rFonts w:ascii="Times New Roman" w:hAnsi="Times New Roman"/>
          <w:sz w:val="24"/>
          <w:szCs w:val="24"/>
        </w:rPr>
        <w:t xml:space="preserve">induction </w:t>
      </w:r>
      <w:r w:rsidR="005860ED" w:rsidRPr="00E218C0">
        <w:rPr>
          <w:rFonts w:ascii="Times New Roman" w:hAnsi="Times New Roman"/>
          <w:sz w:val="24"/>
          <w:szCs w:val="24"/>
        </w:rPr>
        <w:t>of antigen-specific T</w:t>
      </w:r>
      <w:r w:rsidR="005860ED" w:rsidRPr="00E218C0">
        <w:rPr>
          <w:rFonts w:ascii="Times New Roman" w:hAnsi="Times New Roman"/>
          <w:sz w:val="24"/>
          <w:szCs w:val="24"/>
          <w:vertAlign w:val="subscript"/>
        </w:rPr>
        <w:t>FH</w:t>
      </w:r>
      <w:r w:rsidR="005860ED" w:rsidRPr="00E218C0">
        <w:rPr>
          <w:rFonts w:ascii="Times New Roman" w:hAnsi="Times New Roman"/>
          <w:sz w:val="24"/>
          <w:szCs w:val="24"/>
        </w:rPr>
        <w:t xml:space="preserve"> in NALT </w:t>
      </w:r>
      <w:r w:rsidR="006964D2">
        <w:rPr>
          <w:rFonts w:ascii="Times New Roman" w:hAnsi="Times New Roman"/>
          <w:sz w:val="24"/>
          <w:szCs w:val="24"/>
        </w:rPr>
        <w:t>is</w:t>
      </w:r>
      <w:r w:rsidR="00E87683" w:rsidRPr="00E218C0">
        <w:rPr>
          <w:rFonts w:ascii="Times New Roman" w:hAnsi="Times New Roman"/>
          <w:sz w:val="24"/>
          <w:szCs w:val="24"/>
        </w:rPr>
        <w:t xml:space="preserve"> critical in LAIV-induced anti-influenza HA</w:t>
      </w:r>
      <w:r w:rsidR="00670D93" w:rsidRPr="00E218C0">
        <w:rPr>
          <w:rFonts w:ascii="Times New Roman" w:hAnsi="Times New Roman"/>
          <w:sz w:val="24"/>
          <w:szCs w:val="24"/>
        </w:rPr>
        <w:t xml:space="preserve"> </w:t>
      </w:r>
      <w:r w:rsidR="00E87683" w:rsidRPr="00E218C0">
        <w:rPr>
          <w:rFonts w:ascii="Times New Roman" w:hAnsi="Times New Roman"/>
          <w:sz w:val="24"/>
          <w:szCs w:val="24"/>
        </w:rPr>
        <w:t>antibody response</w:t>
      </w:r>
      <w:r w:rsidR="00670D93" w:rsidRPr="00E218C0">
        <w:rPr>
          <w:rFonts w:ascii="Times New Roman" w:hAnsi="Times New Roman"/>
          <w:sz w:val="24"/>
          <w:szCs w:val="24"/>
        </w:rPr>
        <w:t>.</w:t>
      </w:r>
      <w:r w:rsidR="005860ED" w:rsidRPr="00E218C0">
        <w:rPr>
          <w:rFonts w:ascii="Times New Roman" w:hAnsi="Times New Roman"/>
          <w:sz w:val="24"/>
          <w:szCs w:val="24"/>
        </w:rPr>
        <w:t xml:space="preserve"> </w:t>
      </w:r>
    </w:p>
    <w:p w14:paraId="21A42E6E" w14:textId="77777777" w:rsidR="00EC2DE2" w:rsidRPr="00E218C0" w:rsidRDefault="00EC2DE2" w:rsidP="00793402">
      <w:pPr>
        <w:autoSpaceDE w:val="0"/>
        <w:autoSpaceDN w:val="0"/>
        <w:adjustRightInd w:val="0"/>
        <w:spacing w:after="0" w:line="480" w:lineRule="auto"/>
        <w:jc w:val="both"/>
        <w:rPr>
          <w:rFonts w:ascii="Times New Roman" w:hAnsi="Times New Roman"/>
          <w:sz w:val="24"/>
          <w:szCs w:val="24"/>
        </w:rPr>
      </w:pPr>
    </w:p>
    <w:p w14:paraId="0D9DA5D9" w14:textId="7BFCE555" w:rsidR="00461680" w:rsidRPr="00E218C0" w:rsidRDefault="00461680" w:rsidP="00793402">
      <w:pPr>
        <w:pStyle w:val="Heading1"/>
        <w:spacing w:before="240" w:line="480" w:lineRule="auto"/>
        <w:jc w:val="both"/>
        <w:rPr>
          <w:rFonts w:ascii="Times New Roman" w:hAnsi="Times New Roman" w:cs="Times New Roman"/>
          <w:color w:val="auto"/>
          <w:sz w:val="24"/>
          <w:szCs w:val="24"/>
        </w:rPr>
      </w:pPr>
      <w:bookmarkStart w:id="2" w:name="_Toc403496265"/>
      <w:bookmarkStart w:id="3" w:name="_Toc404709101"/>
      <w:bookmarkStart w:id="4" w:name="_Toc403496264"/>
      <w:bookmarkStart w:id="5" w:name="_Toc404709100"/>
      <w:r w:rsidRPr="00E218C0">
        <w:rPr>
          <w:rFonts w:ascii="Times New Roman" w:hAnsi="Times New Roman" w:cs="Times New Roman"/>
          <w:color w:val="auto"/>
          <w:sz w:val="24"/>
          <w:szCs w:val="24"/>
        </w:rPr>
        <w:t>RESULTS</w:t>
      </w:r>
    </w:p>
    <w:p w14:paraId="3CE6FA9E" w14:textId="10983D66" w:rsidR="00A669DF" w:rsidRDefault="00FA4D39" w:rsidP="00A669DF">
      <w:pPr>
        <w:spacing w:after="120" w:line="480" w:lineRule="auto"/>
        <w:jc w:val="both"/>
        <w:rPr>
          <w:rFonts w:ascii="Times New Roman" w:hAnsi="Times New Roman"/>
          <w:b/>
          <w:i/>
          <w:sz w:val="24"/>
          <w:szCs w:val="24"/>
        </w:rPr>
      </w:pPr>
      <w:r w:rsidRPr="00E218C0">
        <w:rPr>
          <w:rFonts w:ascii="Times New Roman" w:hAnsi="Times New Roman"/>
          <w:b/>
          <w:i/>
          <w:sz w:val="24"/>
          <w:szCs w:val="24"/>
        </w:rPr>
        <w:t xml:space="preserve">LAIV </w:t>
      </w:r>
      <w:r w:rsidR="00032366">
        <w:rPr>
          <w:rFonts w:ascii="Times New Roman" w:hAnsi="Times New Roman"/>
          <w:b/>
          <w:i/>
          <w:sz w:val="24"/>
          <w:szCs w:val="24"/>
        </w:rPr>
        <w:t>activates</w:t>
      </w:r>
      <w:r w:rsidR="00315450" w:rsidRPr="00E218C0">
        <w:rPr>
          <w:rFonts w:ascii="Times New Roman" w:hAnsi="Times New Roman"/>
          <w:b/>
          <w:i/>
          <w:sz w:val="24"/>
          <w:szCs w:val="24"/>
        </w:rPr>
        <w:t xml:space="preserve"> </w:t>
      </w:r>
      <w:r w:rsidR="00F04E6C" w:rsidRPr="00E218C0">
        <w:rPr>
          <w:rFonts w:ascii="Times New Roman" w:hAnsi="Times New Roman"/>
          <w:b/>
          <w:i/>
          <w:sz w:val="24"/>
          <w:szCs w:val="24"/>
        </w:rPr>
        <w:t>a proliferative T</w:t>
      </w:r>
      <w:r w:rsidR="00F04E6C" w:rsidRPr="00E218C0">
        <w:rPr>
          <w:rFonts w:ascii="Times New Roman" w:hAnsi="Times New Roman"/>
          <w:b/>
          <w:i/>
          <w:sz w:val="24"/>
          <w:szCs w:val="24"/>
          <w:vertAlign w:val="subscript"/>
        </w:rPr>
        <w:t>FH</w:t>
      </w:r>
      <w:r w:rsidR="00F04E6C" w:rsidRPr="00E218C0">
        <w:rPr>
          <w:rFonts w:ascii="Times New Roman" w:hAnsi="Times New Roman"/>
          <w:b/>
          <w:i/>
          <w:sz w:val="24"/>
          <w:szCs w:val="24"/>
        </w:rPr>
        <w:t xml:space="preserve"> response </w:t>
      </w:r>
      <w:r w:rsidR="008E7DC7" w:rsidRPr="00E218C0">
        <w:rPr>
          <w:rFonts w:ascii="Times New Roman" w:hAnsi="Times New Roman"/>
          <w:b/>
          <w:i/>
          <w:sz w:val="24"/>
          <w:szCs w:val="24"/>
        </w:rPr>
        <w:t xml:space="preserve">in NALT </w:t>
      </w:r>
      <w:r w:rsidR="00103815" w:rsidRPr="00E218C0">
        <w:rPr>
          <w:rFonts w:ascii="Times New Roman" w:hAnsi="Times New Roman"/>
          <w:b/>
          <w:i/>
          <w:sz w:val="24"/>
          <w:szCs w:val="24"/>
        </w:rPr>
        <w:t xml:space="preserve">that </w:t>
      </w:r>
      <w:r w:rsidR="008E7DC7">
        <w:rPr>
          <w:rFonts w:ascii="Times New Roman" w:hAnsi="Times New Roman"/>
          <w:b/>
          <w:i/>
          <w:sz w:val="24"/>
          <w:szCs w:val="24"/>
        </w:rPr>
        <w:t xml:space="preserve">provides critical help for </w:t>
      </w:r>
      <w:r w:rsidR="00315450" w:rsidRPr="00E218C0">
        <w:rPr>
          <w:rFonts w:ascii="Times New Roman" w:hAnsi="Times New Roman"/>
          <w:b/>
          <w:i/>
          <w:sz w:val="24"/>
          <w:szCs w:val="24"/>
        </w:rPr>
        <w:t xml:space="preserve">anti-HA antibody </w:t>
      </w:r>
      <w:r w:rsidR="004D1536" w:rsidRPr="00E218C0">
        <w:rPr>
          <w:rFonts w:ascii="Times New Roman" w:hAnsi="Times New Roman"/>
          <w:b/>
          <w:i/>
          <w:sz w:val="24"/>
          <w:szCs w:val="24"/>
        </w:rPr>
        <w:t>production</w:t>
      </w:r>
      <w:r w:rsidR="00F04E6C" w:rsidRPr="00E218C0">
        <w:rPr>
          <w:rFonts w:ascii="Times New Roman" w:hAnsi="Times New Roman"/>
          <w:b/>
          <w:i/>
          <w:sz w:val="24"/>
          <w:szCs w:val="24"/>
        </w:rPr>
        <w:t xml:space="preserve"> </w:t>
      </w:r>
      <w:bookmarkStart w:id="6" w:name="OLE_LINK44"/>
      <w:bookmarkEnd w:id="2"/>
      <w:bookmarkEnd w:id="3"/>
    </w:p>
    <w:p w14:paraId="5D56E56D" w14:textId="2154A9B0" w:rsidR="00F04E6C" w:rsidRPr="00A669DF" w:rsidRDefault="00B709CF" w:rsidP="00A669DF">
      <w:pPr>
        <w:spacing w:after="120" w:line="480" w:lineRule="auto"/>
        <w:jc w:val="both"/>
        <w:rPr>
          <w:rFonts w:ascii="Times New Roman" w:hAnsi="Times New Roman"/>
          <w:b/>
          <w:i/>
          <w:sz w:val="24"/>
          <w:szCs w:val="24"/>
        </w:rPr>
      </w:pPr>
      <w:r>
        <w:rPr>
          <w:rFonts w:ascii="Times New Roman" w:hAnsi="Times New Roman"/>
          <w:sz w:val="24"/>
          <w:szCs w:val="24"/>
        </w:rPr>
        <w:t xml:space="preserve">Activation of </w:t>
      </w:r>
      <w:r w:rsidR="00F04E6C" w:rsidRPr="00E218C0">
        <w:rPr>
          <w:rFonts w:ascii="Times New Roman" w:hAnsi="Times New Roman"/>
          <w:sz w:val="24"/>
          <w:szCs w:val="24"/>
        </w:rPr>
        <w:t>T</w:t>
      </w:r>
      <w:r w:rsidR="00F04E6C" w:rsidRPr="00E218C0">
        <w:rPr>
          <w:rFonts w:ascii="Times New Roman" w:hAnsi="Times New Roman"/>
          <w:sz w:val="24"/>
          <w:szCs w:val="24"/>
          <w:vertAlign w:val="subscript"/>
        </w:rPr>
        <w:t>FH</w:t>
      </w:r>
      <w:r w:rsidR="00F04E6C" w:rsidRPr="00E218C0">
        <w:rPr>
          <w:rFonts w:ascii="Times New Roman" w:hAnsi="Times New Roman"/>
          <w:sz w:val="24"/>
          <w:szCs w:val="24"/>
        </w:rPr>
        <w:t xml:space="preserve"> in </w:t>
      </w:r>
      <w:r w:rsidR="00EF0470" w:rsidRPr="00E218C0">
        <w:rPr>
          <w:rFonts w:ascii="Times New Roman" w:hAnsi="Times New Roman"/>
          <w:sz w:val="24"/>
          <w:szCs w:val="24"/>
        </w:rPr>
        <w:t>NALT</w:t>
      </w:r>
      <w:r w:rsidRPr="00B709CF">
        <w:rPr>
          <w:rFonts w:ascii="Times New Roman" w:hAnsi="Times New Roman"/>
          <w:sz w:val="24"/>
          <w:szCs w:val="24"/>
        </w:rPr>
        <w:t xml:space="preserve"> </w:t>
      </w:r>
      <w:r>
        <w:rPr>
          <w:rFonts w:ascii="Times New Roman" w:hAnsi="Times New Roman"/>
          <w:sz w:val="24"/>
          <w:szCs w:val="24"/>
        </w:rPr>
        <w:t xml:space="preserve">was examined by LAIV stimulation of </w:t>
      </w:r>
      <w:r w:rsidR="00F04E6C" w:rsidRPr="00E218C0">
        <w:rPr>
          <w:rFonts w:ascii="Times New Roman" w:hAnsi="Times New Roman"/>
          <w:sz w:val="24"/>
          <w:szCs w:val="24"/>
        </w:rPr>
        <w:t xml:space="preserve">adenotonsillar MNC </w:t>
      </w:r>
      <w:r w:rsidR="00644E75">
        <w:rPr>
          <w:rFonts w:ascii="Times New Roman" w:hAnsi="Times New Roman"/>
          <w:sz w:val="24"/>
          <w:szCs w:val="24"/>
        </w:rPr>
        <w:t xml:space="preserve">for 3 days </w:t>
      </w:r>
      <w:r w:rsidR="00EF0470" w:rsidRPr="00E218C0">
        <w:rPr>
          <w:rFonts w:ascii="Times New Roman" w:hAnsi="Times New Roman"/>
          <w:sz w:val="24"/>
          <w:szCs w:val="24"/>
        </w:rPr>
        <w:t xml:space="preserve">followed </w:t>
      </w:r>
      <w:r w:rsidR="00F04E6C" w:rsidRPr="00E218C0">
        <w:rPr>
          <w:rFonts w:ascii="Times New Roman" w:hAnsi="Times New Roman"/>
          <w:sz w:val="24"/>
          <w:szCs w:val="24"/>
        </w:rPr>
        <w:t>by enumerating T</w:t>
      </w:r>
      <w:r w:rsidR="00E9303E" w:rsidRPr="00E218C0">
        <w:rPr>
          <w:rFonts w:ascii="Times New Roman" w:hAnsi="Times New Roman"/>
          <w:sz w:val="24"/>
          <w:szCs w:val="24"/>
          <w:vertAlign w:val="subscript"/>
        </w:rPr>
        <w:t>FH</w:t>
      </w:r>
      <w:r w:rsidR="002B7418" w:rsidRPr="00E218C0">
        <w:rPr>
          <w:rFonts w:ascii="Times New Roman" w:hAnsi="Times New Roman"/>
          <w:sz w:val="24"/>
          <w:szCs w:val="24"/>
        </w:rPr>
        <w:t xml:space="preserve"> numbers using flow </w:t>
      </w:r>
      <w:r w:rsidR="00F04E6C" w:rsidRPr="00E218C0">
        <w:rPr>
          <w:rFonts w:ascii="Times New Roman" w:hAnsi="Times New Roman"/>
          <w:sz w:val="24"/>
          <w:szCs w:val="24"/>
        </w:rPr>
        <w:t xml:space="preserve">cytometry. As shown in </w:t>
      </w:r>
      <w:r w:rsidR="00551DE8">
        <w:rPr>
          <w:rFonts w:ascii="Times New Roman" w:hAnsi="Times New Roman"/>
          <w:sz w:val="24"/>
          <w:szCs w:val="24"/>
        </w:rPr>
        <w:t>F</w:t>
      </w:r>
      <w:r w:rsidR="00F04E6C" w:rsidRPr="00E218C0">
        <w:rPr>
          <w:rFonts w:ascii="Times New Roman" w:hAnsi="Times New Roman"/>
          <w:sz w:val="24"/>
          <w:szCs w:val="24"/>
        </w:rPr>
        <w:t xml:space="preserve">igure </w:t>
      </w:r>
      <w:r w:rsidR="00A07A66" w:rsidRPr="00E218C0">
        <w:rPr>
          <w:rFonts w:ascii="Times New Roman" w:hAnsi="Times New Roman"/>
          <w:sz w:val="24"/>
          <w:szCs w:val="24"/>
        </w:rPr>
        <w:t>1a</w:t>
      </w:r>
      <w:r w:rsidR="009B4C82" w:rsidRPr="00E218C0">
        <w:rPr>
          <w:rFonts w:ascii="Times New Roman" w:hAnsi="Times New Roman"/>
          <w:sz w:val="24"/>
          <w:szCs w:val="24"/>
        </w:rPr>
        <w:t>+b</w:t>
      </w:r>
      <w:r w:rsidR="008E7036" w:rsidRPr="00E218C0">
        <w:rPr>
          <w:rFonts w:ascii="Times New Roman" w:hAnsi="Times New Roman"/>
          <w:sz w:val="24"/>
          <w:szCs w:val="24"/>
        </w:rPr>
        <w:t>, LAIV stimulation elicited a significant</w:t>
      </w:r>
      <w:r w:rsidR="00F04E6C" w:rsidRPr="00E218C0">
        <w:rPr>
          <w:rFonts w:ascii="Times New Roman" w:hAnsi="Times New Roman"/>
          <w:sz w:val="24"/>
          <w:szCs w:val="24"/>
        </w:rPr>
        <w:t xml:space="preserve"> increase in </w:t>
      </w:r>
      <w:r w:rsidR="00D15D4F" w:rsidRPr="00E218C0">
        <w:rPr>
          <w:rFonts w:ascii="Times New Roman" w:hAnsi="Times New Roman"/>
          <w:sz w:val="24"/>
          <w:szCs w:val="24"/>
        </w:rPr>
        <w:t>T</w:t>
      </w:r>
      <w:r w:rsidR="00D15D4F" w:rsidRPr="00E218C0">
        <w:rPr>
          <w:rFonts w:ascii="Times New Roman" w:hAnsi="Times New Roman"/>
          <w:sz w:val="24"/>
          <w:szCs w:val="24"/>
          <w:vertAlign w:val="subscript"/>
        </w:rPr>
        <w:t>FH</w:t>
      </w:r>
      <w:r w:rsidR="00D15D4F" w:rsidRPr="00E218C0">
        <w:rPr>
          <w:rFonts w:ascii="Times New Roman" w:hAnsi="Times New Roman"/>
          <w:sz w:val="24"/>
          <w:szCs w:val="24"/>
        </w:rPr>
        <w:t xml:space="preserve"> </w:t>
      </w:r>
      <w:r w:rsidR="00F04E6C" w:rsidRPr="00E218C0">
        <w:rPr>
          <w:rFonts w:ascii="Times New Roman" w:hAnsi="Times New Roman"/>
          <w:sz w:val="24"/>
          <w:szCs w:val="24"/>
        </w:rPr>
        <w:t xml:space="preserve">number </w:t>
      </w:r>
      <w:r w:rsidR="00522116" w:rsidRPr="00E218C0">
        <w:rPr>
          <w:rFonts w:ascii="Times New Roman" w:hAnsi="Times New Roman"/>
          <w:sz w:val="24"/>
          <w:szCs w:val="24"/>
        </w:rPr>
        <w:t>(CD4</w:t>
      </w:r>
      <w:r w:rsidR="00522116" w:rsidRPr="00E218C0">
        <w:rPr>
          <w:rFonts w:ascii="Times New Roman" w:hAnsi="Times New Roman"/>
          <w:sz w:val="24"/>
          <w:szCs w:val="24"/>
          <w:vertAlign w:val="superscript"/>
        </w:rPr>
        <w:t>+</w:t>
      </w:r>
      <w:r w:rsidR="00522116" w:rsidRPr="00E218C0">
        <w:rPr>
          <w:rFonts w:ascii="Times New Roman" w:hAnsi="Times New Roman"/>
          <w:sz w:val="24"/>
          <w:szCs w:val="24"/>
        </w:rPr>
        <w:t>CXCR5</w:t>
      </w:r>
      <w:r w:rsidR="00F45895">
        <w:rPr>
          <w:rFonts w:ascii="Times New Roman" w:hAnsi="Times New Roman"/>
          <w:sz w:val="24"/>
          <w:szCs w:val="24"/>
          <w:vertAlign w:val="superscript"/>
        </w:rPr>
        <w:t>hi</w:t>
      </w:r>
      <w:r w:rsidR="00522116" w:rsidRPr="00E218C0">
        <w:rPr>
          <w:rFonts w:ascii="Times New Roman" w:hAnsi="Times New Roman"/>
          <w:sz w:val="24"/>
          <w:szCs w:val="24"/>
        </w:rPr>
        <w:t>ICOS</w:t>
      </w:r>
      <w:r w:rsidR="00F45895">
        <w:rPr>
          <w:rFonts w:ascii="Times New Roman" w:hAnsi="Times New Roman"/>
          <w:sz w:val="24"/>
          <w:szCs w:val="24"/>
          <w:vertAlign w:val="superscript"/>
        </w:rPr>
        <w:t>hi</w:t>
      </w:r>
      <w:r w:rsidR="00F45895" w:rsidRPr="00E218C0">
        <w:rPr>
          <w:rFonts w:ascii="Times New Roman" w:hAnsi="Times New Roman"/>
          <w:sz w:val="24"/>
          <w:szCs w:val="24"/>
        </w:rPr>
        <w:t xml:space="preserve">) </w:t>
      </w:r>
      <w:r w:rsidR="00F04E6C" w:rsidRPr="00E218C0">
        <w:rPr>
          <w:rFonts w:ascii="Times New Roman" w:hAnsi="Times New Roman"/>
          <w:sz w:val="24"/>
          <w:szCs w:val="24"/>
        </w:rPr>
        <w:t xml:space="preserve">compared to unstimulated control (p&lt;0.01). </w:t>
      </w:r>
      <w:r w:rsidR="00522116" w:rsidRPr="00E218C0">
        <w:rPr>
          <w:rFonts w:ascii="Times New Roman" w:hAnsi="Times New Roman"/>
          <w:sz w:val="24"/>
          <w:szCs w:val="24"/>
        </w:rPr>
        <w:t xml:space="preserve">The </w:t>
      </w:r>
      <w:r w:rsidR="00EF0470" w:rsidRPr="00E218C0">
        <w:rPr>
          <w:rFonts w:ascii="Times New Roman" w:hAnsi="Times New Roman"/>
          <w:sz w:val="24"/>
          <w:szCs w:val="24"/>
        </w:rPr>
        <w:t>T</w:t>
      </w:r>
      <w:r w:rsidR="00E9303E" w:rsidRPr="00E218C0">
        <w:rPr>
          <w:rFonts w:ascii="Times New Roman" w:hAnsi="Times New Roman"/>
          <w:sz w:val="24"/>
          <w:szCs w:val="24"/>
          <w:vertAlign w:val="subscript"/>
        </w:rPr>
        <w:t>FH</w:t>
      </w:r>
      <w:r w:rsidR="00EF0470" w:rsidRPr="00E218C0">
        <w:rPr>
          <w:rFonts w:ascii="Times New Roman" w:hAnsi="Times New Roman"/>
          <w:sz w:val="24"/>
          <w:szCs w:val="24"/>
        </w:rPr>
        <w:t xml:space="preserve"> </w:t>
      </w:r>
      <w:r w:rsidR="00A07A66" w:rsidRPr="00E218C0">
        <w:rPr>
          <w:rFonts w:ascii="Times New Roman" w:hAnsi="Times New Roman"/>
          <w:sz w:val="24"/>
          <w:szCs w:val="24"/>
        </w:rPr>
        <w:t>response</w:t>
      </w:r>
      <w:r w:rsidR="00EF0470" w:rsidRPr="00E218C0">
        <w:rPr>
          <w:rFonts w:ascii="Times New Roman" w:hAnsi="Times New Roman"/>
          <w:sz w:val="24"/>
          <w:szCs w:val="24"/>
        </w:rPr>
        <w:t xml:space="preserve"> was </w:t>
      </w:r>
      <w:r w:rsidR="00A07A66" w:rsidRPr="00E218C0">
        <w:rPr>
          <w:rFonts w:ascii="Times New Roman" w:hAnsi="Times New Roman"/>
          <w:sz w:val="24"/>
          <w:szCs w:val="24"/>
        </w:rPr>
        <w:t>further</w:t>
      </w:r>
      <w:r w:rsidR="00EF0470" w:rsidRPr="00E218C0">
        <w:rPr>
          <w:rFonts w:ascii="Times New Roman" w:hAnsi="Times New Roman"/>
          <w:sz w:val="24"/>
          <w:szCs w:val="24"/>
        </w:rPr>
        <w:t xml:space="preserve"> asse</w:t>
      </w:r>
      <w:r w:rsidR="008A41AA" w:rsidRPr="00E218C0">
        <w:rPr>
          <w:rFonts w:ascii="Times New Roman" w:hAnsi="Times New Roman"/>
          <w:sz w:val="24"/>
          <w:szCs w:val="24"/>
        </w:rPr>
        <w:t>ssed</w:t>
      </w:r>
      <w:r w:rsidR="00EF0470" w:rsidRPr="00E218C0">
        <w:rPr>
          <w:rFonts w:ascii="Times New Roman" w:hAnsi="Times New Roman"/>
          <w:sz w:val="24"/>
          <w:szCs w:val="24"/>
        </w:rPr>
        <w:t xml:space="preserve"> by analysis of T cell proliferation</w:t>
      </w:r>
      <w:r w:rsidR="00522116" w:rsidRPr="00E218C0">
        <w:rPr>
          <w:rFonts w:ascii="Times New Roman" w:hAnsi="Times New Roman"/>
          <w:sz w:val="24"/>
          <w:szCs w:val="24"/>
        </w:rPr>
        <w:t xml:space="preserve"> u</w:t>
      </w:r>
      <w:r w:rsidR="00F04E6C" w:rsidRPr="00E218C0">
        <w:rPr>
          <w:rFonts w:ascii="Times New Roman" w:hAnsi="Times New Roman"/>
          <w:sz w:val="24"/>
          <w:szCs w:val="24"/>
        </w:rPr>
        <w:t xml:space="preserve">sing </w:t>
      </w:r>
      <w:r w:rsidR="008A41AA" w:rsidRPr="00E218C0">
        <w:rPr>
          <w:rFonts w:ascii="Times New Roman" w:hAnsi="Times New Roman"/>
          <w:sz w:val="24"/>
          <w:szCs w:val="24"/>
        </w:rPr>
        <w:t>CFSE cell tracing</w:t>
      </w:r>
      <w:r w:rsidR="00522116" w:rsidRPr="00E218C0">
        <w:rPr>
          <w:rFonts w:ascii="Times New Roman" w:hAnsi="Times New Roman"/>
          <w:sz w:val="24"/>
          <w:szCs w:val="24"/>
        </w:rPr>
        <w:t xml:space="preserve">. As can be seen in </w:t>
      </w:r>
      <w:r w:rsidR="00551DE8">
        <w:rPr>
          <w:rFonts w:ascii="Times New Roman" w:hAnsi="Times New Roman"/>
          <w:sz w:val="24"/>
          <w:szCs w:val="24"/>
        </w:rPr>
        <w:t>F</w:t>
      </w:r>
      <w:r w:rsidR="00522116" w:rsidRPr="00E218C0">
        <w:rPr>
          <w:rFonts w:ascii="Times New Roman" w:hAnsi="Times New Roman"/>
          <w:sz w:val="24"/>
          <w:szCs w:val="24"/>
        </w:rPr>
        <w:t xml:space="preserve">igure </w:t>
      </w:r>
      <w:r w:rsidR="00D43A6E" w:rsidRPr="00E218C0">
        <w:rPr>
          <w:rFonts w:ascii="Times New Roman" w:hAnsi="Times New Roman"/>
          <w:sz w:val="24"/>
          <w:szCs w:val="24"/>
        </w:rPr>
        <w:t>1c+d</w:t>
      </w:r>
      <w:r w:rsidR="00522116" w:rsidRPr="00E218C0">
        <w:rPr>
          <w:rFonts w:ascii="Times New Roman" w:hAnsi="Times New Roman"/>
          <w:sz w:val="24"/>
          <w:szCs w:val="24"/>
        </w:rPr>
        <w:t xml:space="preserve">, </w:t>
      </w:r>
      <w:r w:rsidR="008E7DC7">
        <w:rPr>
          <w:rFonts w:ascii="Times New Roman" w:hAnsi="Times New Roman"/>
          <w:sz w:val="24"/>
          <w:szCs w:val="24"/>
        </w:rPr>
        <w:t xml:space="preserve">stimulation of tonsillar MNC by </w:t>
      </w:r>
      <w:r w:rsidR="00F04E6C" w:rsidRPr="00E218C0">
        <w:rPr>
          <w:rFonts w:ascii="Times New Roman" w:hAnsi="Times New Roman"/>
          <w:sz w:val="24"/>
          <w:szCs w:val="24"/>
        </w:rPr>
        <w:t xml:space="preserve">LAIV </w:t>
      </w:r>
      <w:r w:rsidR="00EF0470" w:rsidRPr="00E218C0">
        <w:rPr>
          <w:rFonts w:ascii="Times New Roman" w:hAnsi="Times New Roman"/>
          <w:sz w:val="24"/>
          <w:szCs w:val="24"/>
        </w:rPr>
        <w:t>elicited</w:t>
      </w:r>
      <w:r w:rsidR="00F04E6C" w:rsidRPr="00E218C0">
        <w:rPr>
          <w:rFonts w:ascii="Times New Roman" w:hAnsi="Times New Roman"/>
          <w:sz w:val="24"/>
          <w:szCs w:val="24"/>
        </w:rPr>
        <w:t xml:space="preserve"> a </w:t>
      </w:r>
      <w:r w:rsidR="008E7036" w:rsidRPr="00E218C0">
        <w:rPr>
          <w:rFonts w:ascii="Times New Roman" w:hAnsi="Times New Roman"/>
          <w:sz w:val="24"/>
          <w:szCs w:val="24"/>
        </w:rPr>
        <w:t xml:space="preserve">marked </w:t>
      </w:r>
      <w:r w:rsidR="00F04E6C" w:rsidRPr="00E218C0">
        <w:rPr>
          <w:rFonts w:ascii="Times New Roman" w:hAnsi="Times New Roman"/>
          <w:sz w:val="24"/>
          <w:szCs w:val="24"/>
        </w:rPr>
        <w:t>T</w:t>
      </w:r>
      <w:r w:rsidR="00F04E6C" w:rsidRPr="00E218C0">
        <w:rPr>
          <w:rFonts w:ascii="Times New Roman" w:hAnsi="Times New Roman"/>
          <w:sz w:val="24"/>
          <w:szCs w:val="24"/>
          <w:vertAlign w:val="subscript"/>
        </w:rPr>
        <w:t>FH</w:t>
      </w:r>
      <w:r w:rsidR="00EF0470" w:rsidRPr="00E218C0">
        <w:rPr>
          <w:rFonts w:ascii="Times New Roman" w:hAnsi="Times New Roman"/>
          <w:sz w:val="24"/>
          <w:szCs w:val="24"/>
        </w:rPr>
        <w:t xml:space="preserve"> proliferative response</w:t>
      </w:r>
      <w:r w:rsidR="00F04E6C" w:rsidRPr="00E218C0">
        <w:rPr>
          <w:rFonts w:ascii="Times New Roman" w:hAnsi="Times New Roman"/>
          <w:sz w:val="24"/>
          <w:szCs w:val="24"/>
        </w:rPr>
        <w:t xml:space="preserve"> </w:t>
      </w:r>
      <w:r w:rsidR="00763A90">
        <w:rPr>
          <w:rFonts w:ascii="Times New Roman" w:hAnsi="Times New Roman"/>
          <w:sz w:val="24"/>
          <w:szCs w:val="24"/>
        </w:rPr>
        <w:t xml:space="preserve">detected at day 5 of cell culture </w:t>
      </w:r>
      <w:r w:rsidR="00F04E6C" w:rsidRPr="00E218C0">
        <w:rPr>
          <w:rFonts w:ascii="Times New Roman" w:hAnsi="Times New Roman"/>
          <w:sz w:val="24"/>
          <w:szCs w:val="24"/>
        </w:rPr>
        <w:t xml:space="preserve">(p&lt;0.001). </w:t>
      </w:r>
      <w:r w:rsidR="001F1F8E" w:rsidRPr="00E218C0">
        <w:rPr>
          <w:rFonts w:ascii="Times New Roman" w:hAnsi="Times New Roman"/>
          <w:sz w:val="24"/>
          <w:szCs w:val="24"/>
        </w:rPr>
        <w:t>Further analysis also demonstrated a</w:t>
      </w:r>
      <w:r w:rsidR="00C405E4">
        <w:rPr>
          <w:rFonts w:ascii="Times New Roman" w:hAnsi="Times New Roman"/>
          <w:sz w:val="24"/>
          <w:szCs w:val="24"/>
        </w:rPr>
        <w:t xml:space="preserve"> marked </w:t>
      </w:r>
      <w:r w:rsidR="001F1F8E" w:rsidRPr="00E218C0">
        <w:rPr>
          <w:rFonts w:ascii="Times New Roman" w:hAnsi="Times New Roman"/>
          <w:sz w:val="24"/>
          <w:szCs w:val="24"/>
        </w:rPr>
        <w:t xml:space="preserve">increase in the number </w:t>
      </w:r>
      <w:r w:rsidR="008E7036" w:rsidRPr="00E218C0">
        <w:rPr>
          <w:rFonts w:ascii="Times New Roman" w:hAnsi="Times New Roman"/>
          <w:sz w:val="24"/>
          <w:szCs w:val="24"/>
        </w:rPr>
        <w:t xml:space="preserve">of </w:t>
      </w:r>
      <w:r w:rsidR="001F1F8E" w:rsidRPr="00E218C0">
        <w:rPr>
          <w:rFonts w:ascii="Times New Roman" w:hAnsi="Times New Roman"/>
          <w:sz w:val="24"/>
          <w:szCs w:val="24"/>
        </w:rPr>
        <w:t>germinal center B cell</w:t>
      </w:r>
      <w:r w:rsidR="00404DE6" w:rsidRPr="00E218C0">
        <w:rPr>
          <w:rFonts w:ascii="Times New Roman" w:hAnsi="Times New Roman"/>
          <w:sz w:val="24"/>
          <w:szCs w:val="24"/>
        </w:rPr>
        <w:t>s</w:t>
      </w:r>
      <w:r w:rsidR="001F1F8E" w:rsidRPr="00E218C0">
        <w:rPr>
          <w:rFonts w:ascii="Times New Roman" w:hAnsi="Times New Roman"/>
          <w:sz w:val="24"/>
          <w:szCs w:val="24"/>
        </w:rPr>
        <w:t xml:space="preserve"> (CD19</w:t>
      </w:r>
      <w:r w:rsidR="001F1F8E" w:rsidRPr="00E218C0">
        <w:rPr>
          <w:rFonts w:ascii="Times New Roman" w:hAnsi="Times New Roman"/>
          <w:sz w:val="24"/>
          <w:szCs w:val="24"/>
          <w:vertAlign w:val="superscript"/>
        </w:rPr>
        <w:t>+</w:t>
      </w:r>
      <w:r w:rsidR="001F1F8E" w:rsidRPr="00E218C0">
        <w:rPr>
          <w:rFonts w:ascii="Times New Roman" w:hAnsi="Times New Roman"/>
          <w:sz w:val="24"/>
          <w:szCs w:val="24"/>
        </w:rPr>
        <w:t>CD38</w:t>
      </w:r>
      <w:r w:rsidR="001F1F8E" w:rsidRPr="00E218C0">
        <w:rPr>
          <w:rFonts w:ascii="Times New Roman" w:hAnsi="Times New Roman"/>
          <w:sz w:val="24"/>
          <w:szCs w:val="24"/>
          <w:vertAlign w:val="superscript"/>
        </w:rPr>
        <w:t>+</w:t>
      </w:r>
      <w:r w:rsidR="001F1F8E" w:rsidRPr="00E218C0">
        <w:rPr>
          <w:rFonts w:ascii="Times New Roman" w:hAnsi="Times New Roman"/>
          <w:sz w:val="24"/>
          <w:szCs w:val="24"/>
        </w:rPr>
        <w:t>IgD</w:t>
      </w:r>
      <w:r w:rsidR="001F1F8E" w:rsidRPr="00E218C0">
        <w:rPr>
          <w:rFonts w:ascii="Times New Roman" w:hAnsi="Times New Roman"/>
          <w:sz w:val="24"/>
          <w:szCs w:val="24"/>
          <w:vertAlign w:val="superscript"/>
        </w:rPr>
        <w:t>-</w:t>
      </w:r>
      <w:r w:rsidR="001F1F8E" w:rsidRPr="00E218C0">
        <w:rPr>
          <w:rFonts w:ascii="Times New Roman" w:hAnsi="Times New Roman"/>
          <w:sz w:val="24"/>
          <w:szCs w:val="24"/>
        </w:rPr>
        <w:t>) following LAIV stimulation (</w:t>
      </w:r>
      <w:r w:rsidR="00D2265F" w:rsidRPr="00E218C0">
        <w:rPr>
          <w:rFonts w:ascii="Times New Roman" w:hAnsi="Times New Roman"/>
          <w:sz w:val="24"/>
          <w:szCs w:val="24"/>
        </w:rPr>
        <w:t>Fig 1</w:t>
      </w:r>
      <w:r w:rsidR="00F07CA9" w:rsidRPr="00E218C0">
        <w:rPr>
          <w:rFonts w:ascii="Times New Roman" w:hAnsi="Times New Roman"/>
          <w:sz w:val="24"/>
          <w:szCs w:val="24"/>
        </w:rPr>
        <w:t>e</w:t>
      </w:r>
      <w:r w:rsidR="00D86C55" w:rsidRPr="00E218C0">
        <w:rPr>
          <w:rFonts w:ascii="Times New Roman" w:hAnsi="Times New Roman"/>
          <w:sz w:val="24"/>
          <w:szCs w:val="24"/>
        </w:rPr>
        <w:t>+f</w:t>
      </w:r>
      <w:r w:rsidR="00D2265F" w:rsidRPr="00E218C0">
        <w:rPr>
          <w:rFonts w:ascii="Times New Roman" w:hAnsi="Times New Roman"/>
          <w:sz w:val="24"/>
          <w:szCs w:val="24"/>
        </w:rPr>
        <w:t>, p&lt;0.01</w:t>
      </w:r>
      <w:r w:rsidR="001F1F8E" w:rsidRPr="00E218C0">
        <w:rPr>
          <w:rFonts w:ascii="Times New Roman" w:hAnsi="Times New Roman"/>
          <w:sz w:val="24"/>
          <w:szCs w:val="24"/>
        </w:rPr>
        <w:t>).</w:t>
      </w:r>
    </w:p>
    <w:p w14:paraId="14CE7C6E" w14:textId="5B01973B" w:rsidR="00315450" w:rsidRPr="00E218C0" w:rsidRDefault="008A41AA" w:rsidP="00793402">
      <w:pPr>
        <w:pStyle w:val="Heading2"/>
        <w:spacing w:line="480" w:lineRule="auto"/>
        <w:jc w:val="both"/>
        <w:rPr>
          <w:rFonts w:ascii="Times New Roman" w:hAnsi="Times New Roman" w:cs="Times New Roman"/>
          <w:sz w:val="24"/>
          <w:szCs w:val="24"/>
        </w:rPr>
      </w:pPr>
      <w:r w:rsidRPr="00E218C0">
        <w:rPr>
          <w:rFonts w:ascii="Times New Roman" w:hAnsi="Times New Roman" w:cs="Times New Roman"/>
          <w:b w:val="0"/>
          <w:color w:val="auto"/>
          <w:sz w:val="24"/>
          <w:szCs w:val="24"/>
        </w:rPr>
        <w:lastRenderedPageBreak/>
        <w:t>A</w:t>
      </w:r>
      <w:r w:rsidR="007D4227" w:rsidRPr="00E218C0">
        <w:rPr>
          <w:rFonts w:ascii="Times New Roman" w:hAnsi="Times New Roman" w:cs="Times New Roman"/>
          <w:b w:val="0"/>
          <w:color w:val="auto"/>
          <w:sz w:val="24"/>
          <w:szCs w:val="24"/>
        </w:rPr>
        <w:t xml:space="preserve">nti-influenza antibody </w:t>
      </w:r>
      <w:r w:rsidR="0010430F" w:rsidRPr="00E218C0">
        <w:rPr>
          <w:rFonts w:ascii="Times New Roman" w:hAnsi="Times New Roman" w:cs="Times New Roman"/>
          <w:b w:val="0"/>
          <w:color w:val="auto"/>
          <w:sz w:val="24"/>
          <w:szCs w:val="24"/>
        </w:rPr>
        <w:t>production</w:t>
      </w:r>
      <w:r w:rsidR="007D4227" w:rsidRPr="00E218C0">
        <w:rPr>
          <w:rFonts w:ascii="Times New Roman" w:hAnsi="Times New Roman" w:cs="Times New Roman"/>
          <w:b w:val="0"/>
          <w:color w:val="auto"/>
          <w:sz w:val="24"/>
          <w:szCs w:val="24"/>
        </w:rPr>
        <w:t xml:space="preserve"> </w:t>
      </w:r>
      <w:r w:rsidRPr="00E218C0">
        <w:rPr>
          <w:rFonts w:ascii="Times New Roman" w:hAnsi="Times New Roman" w:cs="Times New Roman"/>
          <w:b w:val="0"/>
          <w:color w:val="auto"/>
          <w:sz w:val="24"/>
          <w:szCs w:val="24"/>
        </w:rPr>
        <w:t>w</w:t>
      </w:r>
      <w:r w:rsidR="0010430F" w:rsidRPr="00E218C0">
        <w:rPr>
          <w:rFonts w:ascii="Times New Roman" w:hAnsi="Times New Roman" w:cs="Times New Roman"/>
          <w:b w:val="0"/>
          <w:color w:val="auto"/>
          <w:sz w:val="24"/>
          <w:szCs w:val="24"/>
        </w:rPr>
        <w:t>as</w:t>
      </w:r>
      <w:r w:rsidRPr="00E218C0">
        <w:rPr>
          <w:rFonts w:ascii="Times New Roman" w:hAnsi="Times New Roman" w:cs="Times New Roman"/>
          <w:b w:val="0"/>
          <w:color w:val="auto"/>
          <w:sz w:val="24"/>
          <w:szCs w:val="24"/>
        </w:rPr>
        <w:t xml:space="preserve"> </w:t>
      </w:r>
      <w:r w:rsidR="00697462">
        <w:rPr>
          <w:rFonts w:ascii="Times New Roman" w:hAnsi="Times New Roman" w:cs="Times New Roman"/>
          <w:b w:val="0"/>
          <w:color w:val="auto"/>
          <w:sz w:val="24"/>
          <w:szCs w:val="24"/>
        </w:rPr>
        <w:t>measured</w:t>
      </w:r>
      <w:r w:rsidRPr="00E218C0">
        <w:rPr>
          <w:rFonts w:ascii="Times New Roman" w:hAnsi="Times New Roman" w:cs="Times New Roman"/>
          <w:b w:val="0"/>
          <w:color w:val="auto"/>
          <w:sz w:val="24"/>
          <w:szCs w:val="24"/>
        </w:rPr>
        <w:t xml:space="preserve"> </w:t>
      </w:r>
      <w:r w:rsidR="0010430F" w:rsidRPr="00E218C0">
        <w:rPr>
          <w:rFonts w:ascii="Times New Roman" w:hAnsi="Times New Roman" w:cs="Times New Roman"/>
          <w:b w:val="0"/>
          <w:color w:val="auto"/>
          <w:sz w:val="24"/>
          <w:szCs w:val="24"/>
        </w:rPr>
        <w:t xml:space="preserve">in </w:t>
      </w:r>
      <w:r w:rsidR="00326517" w:rsidRPr="00E218C0">
        <w:rPr>
          <w:rFonts w:ascii="Times New Roman" w:hAnsi="Times New Roman" w:cs="Times New Roman"/>
          <w:b w:val="0"/>
          <w:color w:val="auto"/>
          <w:sz w:val="24"/>
          <w:szCs w:val="24"/>
        </w:rPr>
        <w:t xml:space="preserve">tonsillar </w:t>
      </w:r>
      <w:r w:rsidR="0010430F" w:rsidRPr="00E218C0">
        <w:rPr>
          <w:rFonts w:ascii="Times New Roman" w:hAnsi="Times New Roman" w:cs="Times New Roman"/>
          <w:b w:val="0"/>
          <w:color w:val="auto"/>
          <w:sz w:val="24"/>
          <w:szCs w:val="24"/>
        </w:rPr>
        <w:t xml:space="preserve">MNC </w:t>
      </w:r>
      <w:r w:rsidR="00F03828" w:rsidRPr="00E218C0">
        <w:rPr>
          <w:rFonts w:ascii="Times New Roman" w:hAnsi="Times New Roman" w:cs="Times New Roman"/>
          <w:b w:val="0"/>
          <w:color w:val="auto"/>
          <w:sz w:val="24"/>
          <w:szCs w:val="24"/>
        </w:rPr>
        <w:t>culture supernatant</w:t>
      </w:r>
      <w:r w:rsidR="00F03828">
        <w:rPr>
          <w:rFonts w:ascii="Times New Roman" w:hAnsi="Times New Roman" w:cs="Times New Roman"/>
          <w:b w:val="0"/>
          <w:color w:val="auto"/>
          <w:sz w:val="24"/>
          <w:szCs w:val="24"/>
        </w:rPr>
        <w:t xml:space="preserve"> </w:t>
      </w:r>
      <w:r w:rsidR="00184AA8">
        <w:rPr>
          <w:rFonts w:ascii="Times New Roman" w:hAnsi="Times New Roman" w:cs="Times New Roman"/>
          <w:b w:val="0"/>
          <w:color w:val="auto"/>
          <w:sz w:val="24"/>
          <w:szCs w:val="24"/>
        </w:rPr>
        <w:t xml:space="preserve">following </w:t>
      </w:r>
      <w:r w:rsidR="00184AA8" w:rsidRPr="00E218C0">
        <w:rPr>
          <w:rFonts w:ascii="Times New Roman" w:hAnsi="Times New Roman" w:cs="Times New Roman"/>
          <w:b w:val="0"/>
          <w:color w:val="auto"/>
          <w:sz w:val="24"/>
          <w:szCs w:val="24"/>
        </w:rPr>
        <w:t>LAIV stimulation</w:t>
      </w:r>
      <w:r w:rsidR="00184AA8">
        <w:rPr>
          <w:rFonts w:ascii="Times New Roman" w:hAnsi="Times New Roman" w:cs="Times New Roman"/>
          <w:b w:val="0"/>
          <w:color w:val="auto"/>
          <w:sz w:val="24"/>
          <w:szCs w:val="24"/>
        </w:rPr>
        <w:t xml:space="preserve"> for 8 days</w:t>
      </w:r>
      <w:r w:rsidR="00FE08A5">
        <w:rPr>
          <w:rFonts w:ascii="Times New Roman" w:hAnsi="Times New Roman" w:cs="Times New Roman"/>
          <w:b w:val="0"/>
          <w:color w:val="auto"/>
          <w:sz w:val="24"/>
          <w:szCs w:val="24"/>
        </w:rPr>
        <w:t>.</w:t>
      </w:r>
      <w:r w:rsidR="00184AA8">
        <w:rPr>
          <w:rFonts w:ascii="Times New Roman" w:hAnsi="Times New Roman" w:cs="Times New Roman"/>
          <w:b w:val="0"/>
          <w:color w:val="auto"/>
          <w:sz w:val="24"/>
          <w:szCs w:val="24"/>
        </w:rPr>
        <w:t xml:space="preserve"> </w:t>
      </w:r>
      <w:r w:rsidR="00FE08A5">
        <w:rPr>
          <w:rFonts w:ascii="Times New Roman" w:hAnsi="Times New Roman" w:cs="Times New Roman"/>
          <w:b w:val="0"/>
          <w:color w:val="auto"/>
          <w:sz w:val="24"/>
          <w:szCs w:val="24"/>
        </w:rPr>
        <w:t>A</w:t>
      </w:r>
      <w:r w:rsidR="00D15D4F">
        <w:rPr>
          <w:rFonts w:ascii="Times New Roman" w:hAnsi="Times New Roman" w:cs="Times New Roman"/>
          <w:b w:val="0"/>
          <w:color w:val="auto"/>
          <w:sz w:val="24"/>
          <w:szCs w:val="24"/>
        </w:rPr>
        <w:t xml:space="preserve">s expected, </w:t>
      </w:r>
      <w:r w:rsidR="00184AA8" w:rsidRPr="001A164C">
        <w:rPr>
          <w:rFonts w:ascii="Times New Roman" w:hAnsi="Times New Roman" w:cs="Times New Roman"/>
          <w:b w:val="0"/>
          <w:color w:val="auto"/>
          <w:sz w:val="24"/>
          <w:szCs w:val="24"/>
        </w:rPr>
        <w:t>LAIV elicited marked anti-HA antibody production (Fig 1g)</w:t>
      </w:r>
      <w:bookmarkEnd w:id="6"/>
      <w:r w:rsidR="00FE08A5">
        <w:rPr>
          <w:rFonts w:ascii="Times New Roman" w:hAnsi="Times New Roman" w:cs="Times New Roman"/>
          <w:b w:val="0"/>
          <w:color w:val="auto"/>
          <w:sz w:val="24"/>
          <w:szCs w:val="24"/>
        </w:rPr>
        <w:t>, and</w:t>
      </w:r>
      <w:r w:rsidR="006522AC">
        <w:rPr>
          <w:rFonts w:ascii="Times New Roman" w:hAnsi="Times New Roman" w:cs="Times New Roman"/>
          <w:b w:val="0"/>
          <w:color w:val="auto"/>
          <w:sz w:val="24"/>
          <w:szCs w:val="24"/>
        </w:rPr>
        <w:t xml:space="preserve"> T-</w:t>
      </w:r>
      <w:r w:rsidR="00970050" w:rsidRPr="001A164C">
        <w:rPr>
          <w:rFonts w:ascii="Times New Roman" w:hAnsi="Times New Roman" w:cs="Times New Roman"/>
          <w:b w:val="0"/>
          <w:color w:val="auto"/>
          <w:sz w:val="24"/>
          <w:szCs w:val="24"/>
        </w:rPr>
        <w:t xml:space="preserve"> B cell co-culture experiment demonstrated</w:t>
      </w:r>
      <w:r w:rsidR="00970050" w:rsidRPr="001A164C">
        <w:rPr>
          <w:rFonts w:ascii="Times New Roman" w:hAnsi="Times New Roman" w:cs="Times New Roman"/>
          <w:b w:val="0"/>
          <w:color w:val="000000" w:themeColor="text1"/>
          <w:sz w:val="24"/>
          <w:szCs w:val="24"/>
        </w:rPr>
        <w:t xml:space="preserve"> </w:t>
      </w:r>
      <w:r w:rsidR="00C865CC" w:rsidRPr="001A164C">
        <w:rPr>
          <w:rFonts w:ascii="Times New Roman" w:hAnsi="Times New Roman" w:cs="Times New Roman"/>
          <w:b w:val="0"/>
          <w:color w:val="000000" w:themeColor="text1"/>
          <w:sz w:val="24"/>
          <w:szCs w:val="24"/>
        </w:rPr>
        <w:t xml:space="preserve">B cells </w:t>
      </w:r>
      <w:r w:rsidR="005A4C0A" w:rsidRPr="001A164C">
        <w:rPr>
          <w:rFonts w:ascii="Times New Roman" w:hAnsi="Times New Roman" w:cs="Times New Roman"/>
          <w:b w:val="0"/>
          <w:color w:val="000000" w:themeColor="text1"/>
          <w:sz w:val="24"/>
          <w:szCs w:val="24"/>
        </w:rPr>
        <w:t>c</w:t>
      </w:r>
      <w:r w:rsidR="001838A3" w:rsidRPr="001A164C">
        <w:rPr>
          <w:rFonts w:ascii="Times New Roman" w:hAnsi="Times New Roman" w:cs="Times New Roman"/>
          <w:b w:val="0"/>
          <w:color w:val="000000" w:themeColor="text1"/>
          <w:sz w:val="24"/>
          <w:szCs w:val="24"/>
        </w:rPr>
        <w:t>o-culture</w:t>
      </w:r>
      <w:r w:rsidR="00C865CC" w:rsidRPr="001A164C">
        <w:rPr>
          <w:rFonts w:ascii="Times New Roman" w:hAnsi="Times New Roman" w:cs="Times New Roman"/>
          <w:b w:val="0"/>
          <w:color w:val="000000" w:themeColor="text1"/>
          <w:sz w:val="24"/>
          <w:szCs w:val="24"/>
        </w:rPr>
        <w:t>d</w:t>
      </w:r>
      <w:r w:rsidR="001838A3" w:rsidRPr="001A164C">
        <w:rPr>
          <w:rFonts w:ascii="Times New Roman" w:hAnsi="Times New Roman" w:cs="Times New Roman"/>
          <w:b w:val="0"/>
          <w:color w:val="000000" w:themeColor="text1"/>
          <w:sz w:val="24"/>
          <w:szCs w:val="24"/>
        </w:rPr>
        <w:t xml:space="preserve"> </w:t>
      </w:r>
      <w:r w:rsidR="00C865CC" w:rsidRPr="001A164C">
        <w:rPr>
          <w:rFonts w:ascii="Times New Roman" w:hAnsi="Times New Roman" w:cs="Times New Roman"/>
          <w:b w:val="0"/>
          <w:color w:val="000000" w:themeColor="text1"/>
          <w:sz w:val="24"/>
          <w:szCs w:val="24"/>
        </w:rPr>
        <w:t>with</w:t>
      </w:r>
      <w:r w:rsidR="001838A3" w:rsidRPr="001A164C">
        <w:rPr>
          <w:rFonts w:ascii="Times New Roman" w:hAnsi="Times New Roman" w:cs="Times New Roman"/>
          <w:b w:val="0"/>
          <w:color w:val="000000" w:themeColor="text1"/>
          <w:sz w:val="24"/>
          <w:szCs w:val="24"/>
        </w:rPr>
        <w:t xml:space="preserve"> </w:t>
      </w:r>
      <w:r w:rsidR="00970050" w:rsidRPr="001A164C">
        <w:rPr>
          <w:rFonts w:ascii="Times New Roman" w:hAnsi="Times New Roman" w:cs="Times New Roman"/>
          <w:b w:val="0"/>
          <w:color w:val="000000" w:themeColor="text1"/>
          <w:sz w:val="24"/>
          <w:szCs w:val="24"/>
        </w:rPr>
        <w:t xml:space="preserve">purified </w:t>
      </w:r>
      <w:r w:rsidR="00315450" w:rsidRPr="001A164C">
        <w:rPr>
          <w:rFonts w:ascii="Times New Roman" w:hAnsi="Times New Roman" w:cs="Times New Roman"/>
          <w:b w:val="0"/>
          <w:color w:val="000000" w:themeColor="text1"/>
          <w:sz w:val="24"/>
          <w:szCs w:val="24"/>
        </w:rPr>
        <w:t>T</w:t>
      </w:r>
      <w:r w:rsidR="00315450" w:rsidRPr="001A164C">
        <w:rPr>
          <w:rFonts w:ascii="Times New Roman" w:hAnsi="Times New Roman" w:cs="Times New Roman"/>
          <w:b w:val="0"/>
          <w:color w:val="000000" w:themeColor="text1"/>
          <w:sz w:val="24"/>
          <w:szCs w:val="24"/>
          <w:vertAlign w:val="subscript"/>
        </w:rPr>
        <w:t>FH</w:t>
      </w:r>
      <w:r w:rsidR="00315450" w:rsidRPr="001A164C">
        <w:rPr>
          <w:rFonts w:ascii="Times New Roman" w:hAnsi="Times New Roman" w:cs="Times New Roman"/>
          <w:b w:val="0"/>
          <w:color w:val="000000" w:themeColor="text1"/>
          <w:sz w:val="24"/>
          <w:szCs w:val="24"/>
        </w:rPr>
        <w:t xml:space="preserve"> </w:t>
      </w:r>
      <w:r w:rsidR="00F06430" w:rsidRPr="001A164C">
        <w:rPr>
          <w:rFonts w:ascii="Times New Roman" w:hAnsi="Times New Roman" w:cs="Times New Roman"/>
          <w:b w:val="0"/>
          <w:color w:val="000000" w:themeColor="text1"/>
          <w:sz w:val="24"/>
          <w:szCs w:val="24"/>
        </w:rPr>
        <w:t xml:space="preserve">elicited </w:t>
      </w:r>
      <w:r w:rsidR="001838A3" w:rsidRPr="001A164C">
        <w:rPr>
          <w:rFonts w:ascii="Times New Roman" w:hAnsi="Times New Roman" w:cs="Times New Roman"/>
          <w:b w:val="0"/>
          <w:color w:val="000000" w:themeColor="text1"/>
          <w:sz w:val="24"/>
          <w:szCs w:val="24"/>
        </w:rPr>
        <w:t xml:space="preserve">anti-HA </w:t>
      </w:r>
      <w:r w:rsidR="00315450" w:rsidRPr="001A164C">
        <w:rPr>
          <w:rFonts w:ascii="Times New Roman" w:hAnsi="Times New Roman" w:cs="Times New Roman"/>
          <w:b w:val="0"/>
          <w:color w:val="000000" w:themeColor="text1"/>
          <w:sz w:val="24"/>
          <w:szCs w:val="24"/>
        </w:rPr>
        <w:t>antibod</w:t>
      </w:r>
      <w:r w:rsidR="00697462" w:rsidRPr="001A164C">
        <w:rPr>
          <w:rFonts w:ascii="Times New Roman" w:hAnsi="Times New Roman" w:cs="Times New Roman"/>
          <w:b w:val="0"/>
          <w:color w:val="000000" w:themeColor="text1"/>
          <w:sz w:val="24"/>
          <w:szCs w:val="24"/>
        </w:rPr>
        <w:t>y production</w:t>
      </w:r>
      <w:r w:rsidR="00970050" w:rsidRPr="001A164C">
        <w:rPr>
          <w:rFonts w:ascii="Times New Roman" w:hAnsi="Times New Roman" w:cs="Times New Roman"/>
          <w:b w:val="0"/>
          <w:color w:val="000000" w:themeColor="text1"/>
          <w:sz w:val="24"/>
          <w:szCs w:val="24"/>
        </w:rPr>
        <w:t>,</w:t>
      </w:r>
      <w:r w:rsidR="008E7036" w:rsidRPr="001A164C">
        <w:rPr>
          <w:rFonts w:ascii="Times New Roman" w:hAnsi="Times New Roman" w:cs="Times New Roman"/>
          <w:b w:val="0"/>
          <w:color w:val="000000" w:themeColor="text1"/>
          <w:sz w:val="24"/>
          <w:szCs w:val="24"/>
        </w:rPr>
        <w:t xml:space="preserve"> </w:t>
      </w:r>
      <w:r w:rsidR="00D97E8E" w:rsidRPr="001A164C">
        <w:rPr>
          <w:rFonts w:ascii="Times New Roman" w:hAnsi="Times New Roman" w:cs="Times New Roman"/>
          <w:b w:val="0"/>
          <w:color w:val="000000" w:themeColor="text1"/>
          <w:sz w:val="24"/>
          <w:szCs w:val="24"/>
        </w:rPr>
        <w:t xml:space="preserve">whereas </w:t>
      </w:r>
      <w:r w:rsidR="001838A3" w:rsidRPr="001A164C">
        <w:rPr>
          <w:rFonts w:ascii="Times New Roman" w:hAnsi="Times New Roman" w:cs="Times New Roman"/>
          <w:b w:val="0"/>
          <w:color w:val="000000" w:themeColor="text1"/>
          <w:sz w:val="24"/>
          <w:szCs w:val="24"/>
        </w:rPr>
        <w:t xml:space="preserve">no antibody production </w:t>
      </w:r>
      <w:r w:rsidR="00A45313">
        <w:rPr>
          <w:rFonts w:ascii="Times New Roman" w:hAnsi="Times New Roman" w:cs="Times New Roman"/>
          <w:b w:val="0"/>
          <w:color w:val="000000" w:themeColor="text1"/>
          <w:sz w:val="24"/>
          <w:szCs w:val="24"/>
        </w:rPr>
        <w:t xml:space="preserve">was shown </w:t>
      </w:r>
      <w:r w:rsidR="001838A3" w:rsidRPr="001A164C">
        <w:rPr>
          <w:rFonts w:ascii="Times New Roman" w:hAnsi="Times New Roman" w:cs="Times New Roman"/>
          <w:b w:val="0"/>
          <w:color w:val="000000" w:themeColor="text1"/>
          <w:sz w:val="24"/>
          <w:szCs w:val="24"/>
        </w:rPr>
        <w:t xml:space="preserve">in </w:t>
      </w:r>
      <w:r w:rsidR="00EB4EE4" w:rsidRPr="001A164C">
        <w:rPr>
          <w:rFonts w:ascii="Times New Roman" w:hAnsi="Times New Roman" w:cs="Times New Roman"/>
          <w:b w:val="0"/>
          <w:color w:val="000000" w:themeColor="text1"/>
          <w:sz w:val="24"/>
          <w:szCs w:val="24"/>
        </w:rPr>
        <w:t xml:space="preserve">B cells </w:t>
      </w:r>
      <w:r w:rsidR="001838A3" w:rsidRPr="001A164C">
        <w:rPr>
          <w:rFonts w:ascii="Times New Roman" w:hAnsi="Times New Roman" w:cs="Times New Roman"/>
          <w:b w:val="0"/>
          <w:color w:val="000000" w:themeColor="text1"/>
          <w:sz w:val="24"/>
          <w:szCs w:val="24"/>
        </w:rPr>
        <w:t>co-culture</w:t>
      </w:r>
      <w:r w:rsidR="00EB4EE4" w:rsidRPr="001A164C">
        <w:rPr>
          <w:rFonts w:ascii="Times New Roman" w:hAnsi="Times New Roman" w:cs="Times New Roman"/>
          <w:b w:val="0"/>
          <w:color w:val="000000" w:themeColor="text1"/>
          <w:sz w:val="24"/>
          <w:szCs w:val="24"/>
        </w:rPr>
        <w:t>d with</w:t>
      </w:r>
      <w:r w:rsidR="001838A3" w:rsidRPr="001A164C">
        <w:rPr>
          <w:rFonts w:ascii="Times New Roman" w:hAnsi="Times New Roman" w:cs="Times New Roman"/>
          <w:b w:val="0"/>
          <w:color w:val="000000" w:themeColor="text1"/>
          <w:sz w:val="24"/>
          <w:szCs w:val="24"/>
        </w:rPr>
        <w:t xml:space="preserve"> non-T</w:t>
      </w:r>
      <w:r w:rsidR="001838A3" w:rsidRPr="001A164C">
        <w:rPr>
          <w:rFonts w:ascii="Times New Roman" w:hAnsi="Times New Roman" w:cs="Times New Roman"/>
          <w:b w:val="0"/>
          <w:color w:val="000000" w:themeColor="text1"/>
          <w:sz w:val="24"/>
          <w:szCs w:val="24"/>
          <w:vertAlign w:val="subscript"/>
        </w:rPr>
        <w:t>FH</w:t>
      </w:r>
      <w:r w:rsidR="001838A3" w:rsidRPr="001A164C">
        <w:rPr>
          <w:rFonts w:ascii="Times New Roman" w:hAnsi="Times New Roman" w:cs="Times New Roman"/>
          <w:b w:val="0"/>
          <w:color w:val="000000" w:themeColor="text1"/>
          <w:sz w:val="24"/>
          <w:szCs w:val="24"/>
        </w:rPr>
        <w:t xml:space="preserve"> (</w:t>
      </w:r>
      <w:r w:rsidR="00315450" w:rsidRPr="001A164C">
        <w:rPr>
          <w:rFonts w:ascii="Times New Roman" w:hAnsi="Times New Roman" w:cs="Times New Roman"/>
          <w:b w:val="0"/>
          <w:color w:val="000000" w:themeColor="text1"/>
          <w:sz w:val="24"/>
          <w:szCs w:val="24"/>
        </w:rPr>
        <w:t>CXCR5</w:t>
      </w:r>
      <w:r w:rsidR="00315450" w:rsidRPr="001A164C">
        <w:rPr>
          <w:rFonts w:ascii="Times New Roman" w:hAnsi="Times New Roman" w:cs="Times New Roman"/>
          <w:b w:val="0"/>
          <w:color w:val="000000" w:themeColor="text1"/>
          <w:sz w:val="24"/>
          <w:szCs w:val="24"/>
          <w:vertAlign w:val="superscript"/>
        </w:rPr>
        <w:t>-</w:t>
      </w:r>
      <w:r w:rsidR="008C0440" w:rsidRPr="001A164C">
        <w:rPr>
          <w:rFonts w:ascii="Times New Roman" w:hAnsi="Times New Roman" w:cs="Times New Roman"/>
          <w:b w:val="0"/>
          <w:color w:val="000000" w:themeColor="text1"/>
          <w:sz w:val="24"/>
          <w:szCs w:val="24"/>
        </w:rPr>
        <w:t>CD4</w:t>
      </w:r>
      <w:r w:rsidR="008C0440" w:rsidRPr="001A164C">
        <w:rPr>
          <w:rFonts w:ascii="Times New Roman" w:hAnsi="Times New Roman" w:cs="Times New Roman"/>
          <w:b w:val="0"/>
          <w:color w:val="000000" w:themeColor="text1"/>
          <w:sz w:val="24"/>
          <w:szCs w:val="24"/>
          <w:vertAlign w:val="superscript"/>
        </w:rPr>
        <w:t>+</w:t>
      </w:r>
      <w:r w:rsidR="00EB4EE4" w:rsidRPr="001A164C">
        <w:rPr>
          <w:rFonts w:ascii="Times New Roman" w:hAnsi="Times New Roman" w:cs="Times New Roman"/>
          <w:b w:val="0"/>
          <w:color w:val="000000" w:themeColor="text1"/>
          <w:sz w:val="24"/>
          <w:szCs w:val="24"/>
        </w:rPr>
        <w:t>)</w:t>
      </w:r>
      <w:r w:rsidR="008C0440" w:rsidRPr="001A164C">
        <w:rPr>
          <w:rFonts w:ascii="Times New Roman" w:hAnsi="Times New Roman" w:cs="Times New Roman"/>
          <w:b w:val="0"/>
          <w:color w:val="000000" w:themeColor="text1"/>
          <w:sz w:val="24"/>
          <w:szCs w:val="24"/>
        </w:rPr>
        <w:t xml:space="preserve"> cell</w:t>
      </w:r>
      <w:r w:rsidR="00EB4EE4" w:rsidRPr="001A164C">
        <w:rPr>
          <w:rFonts w:ascii="Times New Roman" w:hAnsi="Times New Roman" w:cs="Times New Roman"/>
          <w:b w:val="0"/>
          <w:color w:val="000000" w:themeColor="text1"/>
          <w:sz w:val="24"/>
          <w:szCs w:val="24"/>
        </w:rPr>
        <w:t>s</w:t>
      </w:r>
      <w:r w:rsidR="008C0440" w:rsidRPr="001A164C">
        <w:rPr>
          <w:rFonts w:ascii="Times New Roman" w:hAnsi="Times New Roman" w:cs="Times New Roman"/>
          <w:b w:val="0"/>
          <w:color w:val="000000" w:themeColor="text1"/>
          <w:sz w:val="24"/>
          <w:szCs w:val="24"/>
          <w:vertAlign w:val="superscript"/>
        </w:rPr>
        <w:t xml:space="preserve"> </w:t>
      </w:r>
      <w:r w:rsidR="00970050" w:rsidRPr="001A164C">
        <w:rPr>
          <w:rFonts w:ascii="Times New Roman" w:hAnsi="Times New Roman" w:cs="Times New Roman"/>
          <w:b w:val="0"/>
          <w:color w:val="000000" w:themeColor="text1"/>
          <w:sz w:val="24"/>
          <w:szCs w:val="24"/>
        </w:rPr>
        <w:t>(Fig 1h)</w:t>
      </w:r>
      <w:r w:rsidR="001838A3" w:rsidRPr="001A164C">
        <w:rPr>
          <w:rFonts w:ascii="Times New Roman" w:hAnsi="Times New Roman" w:cs="Times New Roman"/>
          <w:b w:val="0"/>
          <w:color w:val="000000" w:themeColor="text1"/>
          <w:sz w:val="24"/>
          <w:szCs w:val="24"/>
        </w:rPr>
        <w:t>.</w:t>
      </w:r>
      <w:r w:rsidR="00531739" w:rsidRPr="00E218C0">
        <w:rPr>
          <w:rFonts w:ascii="Times New Roman" w:hAnsi="Times New Roman" w:cs="Times New Roman"/>
          <w:sz w:val="24"/>
          <w:szCs w:val="24"/>
        </w:rPr>
        <w:t xml:space="preserve"> </w:t>
      </w:r>
    </w:p>
    <w:p w14:paraId="5088568F" w14:textId="2632964C" w:rsidR="00EC2DE2" w:rsidRPr="00E218C0" w:rsidRDefault="00334213" w:rsidP="00793402">
      <w:pPr>
        <w:pStyle w:val="Heading2"/>
        <w:spacing w:line="480" w:lineRule="auto"/>
        <w:jc w:val="both"/>
        <w:rPr>
          <w:rFonts w:ascii="Times New Roman" w:hAnsi="Times New Roman" w:cs="Times New Roman"/>
          <w:i/>
          <w:color w:val="auto"/>
          <w:sz w:val="16"/>
          <w:szCs w:val="16"/>
        </w:rPr>
      </w:pPr>
      <w:r w:rsidRPr="00E218C0">
        <w:rPr>
          <w:rFonts w:ascii="Times New Roman" w:hAnsi="Times New Roman" w:cs="Times New Roman"/>
          <w:i/>
          <w:color w:val="auto"/>
          <w:sz w:val="24"/>
          <w:szCs w:val="24"/>
        </w:rPr>
        <w:t>I</w:t>
      </w:r>
      <w:r w:rsidR="00CF7AD1" w:rsidRPr="00E218C0">
        <w:rPr>
          <w:rFonts w:ascii="Times New Roman" w:hAnsi="Times New Roman" w:cs="Times New Roman"/>
          <w:i/>
          <w:color w:val="auto"/>
          <w:sz w:val="24"/>
          <w:szCs w:val="24"/>
        </w:rPr>
        <w:t>nduc</w:t>
      </w:r>
      <w:r w:rsidRPr="00E218C0">
        <w:rPr>
          <w:rFonts w:ascii="Times New Roman" w:hAnsi="Times New Roman" w:cs="Times New Roman"/>
          <w:i/>
          <w:color w:val="auto"/>
          <w:sz w:val="24"/>
          <w:szCs w:val="24"/>
        </w:rPr>
        <w:t xml:space="preserve">tion of </w:t>
      </w:r>
      <w:r w:rsidR="000C5A51" w:rsidRPr="00E218C0">
        <w:rPr>
          <w:rFonts w:ascii="Times New Roman" w:hAnsi="Times New Roman" w:cs="Times New Roman"/>
          <w:i/>
          <w:color w:val="auto"/>
          <w:sz w:val="24"/>
          <w:szCs w:val="24"/>
        </w:rPr>
        <w:t xml:space="preserve">antigen-specific </w:t>
      </w:r>
      <w:r w:rsidR="00EC2DE2" w:rsidRPr="00E218C0">
        <w:rPr>
          <w:rFonts w:ascii="Times New Roman" w:hAnsi="Times New Roman" w:cs="Times New Roman"/>
          <w:i/>
          <w:color w:val="auto"/>
          <w:sz w:val="24"/>
          <w:szCs w:val="24"/>
        </w:rPr>
        <w:t>T</w:t>
      </w:r>
      <w:r w:rsidR="00EC2DE2" w:rsidRPr="00E218C0">
        <w:rPr>
          <w:rFonts w:ascii="Times New Roman" w:hAnsi="Times New Roman" w:cs="Times New Roman"/>
          <w:i/>
          <w:color w:val="auto"/>
          <w:sz w:val="24"/>
          <w:szCs w:val="24"/>
          <w:vertAlign w:val="subscript"/>
        </w:rPr>
        <w:t>FH</w:t>
      </w:r>
      <w:r w:rsidR="00EC2DE2" w:rsidRPr="00E218C0">
        <w:rPr>
          <w:rFonts w:ascii="Times New Roman" w:hAnsi="Times New Roman" w:cs="Times New Roman"/>
          <w:i/>
          <w:color w:val="auto"/>
          <w:sz w:val="24"/>
          <w:szCs w:val="24"/>
        </w:rPr>
        <w:t xml:space="preserve"> </w:t>
      </w:r>
      <w:r w:rsidR="00C9384F" w:rsidRPr="00E218C0">
        <w:rPr>
          <w:rFonts w:ascii="Times New Roman" w:hAnsi="Times New Roman" w:cs="Times New Roman"/>
          <w:i/>
          <w:color w:val="auto"/>
          <w:sz w:val="24"/>
          <w:szCs w:val="24"/>
        </w:rPr>
        <w:t xml:space="preserve">by LAIV </w:t>
      </w:r>
      <w:r w:rsidR="007174B3">
        <w:rPr>
          <w:rFonts w:ascii="Times New Roman" w:hAnsi="Times New Roman" w:cs="Times New Roman"/>
          <w:i/>
          <w:color w:val="auto"/>
          <w:sz w:val="24"/>
          <w:szCs w:val="24"/>
        </w:rPr>
        <w:t xml:space="preserve">that correlates with </w:t>
      </w:r>
      <w:r w:rsidR="005C6E25">
        <w:rPr>
          <w:rFonts w:ascii="Times New Roman" w:hAnsi="Times New Roman" w:cs="Times New Roman"/>
          <w:i/>
          <w:color w:val="auto"/>
          <w:sz w:val="24"/>
          <w:szCs w:val="24"/>
        </w:rPr>
        <w:t xml:space="preserve">antibody </w:t>
      </w:r>
      <w:r w:rsidR="007174B3">
        <w:rPr>
          <w:rFonts w:ascii="Times New Roman" w:hAnsi="Times New Roman" w:cs="Times New Roman"/>
          <w:i/>
          <w:color w:val="auto"/>
          <w:sz w:val="24"/>
          <w:szCs w:val="24"/>
        </w:rPr>
        <w:t>production</w:t>
      </w:r>
      <w:r w:rsidR="005C6E25">
        <w:rPr>
          <w:rFonts w:ascii="Times New Roman" w:hAnsi="Times New Roman" w:cs="Times New Roman"/>
          <w:i/>
          <w:color w:val="auto"/>
          <w:sz w:val="24"/>
          <w:szCs w:val="24"/>
        </w:rPr>
        <w:t xml:space="preserve"> </w:t>
      </w:r>
      <w:bookmarkEnd w:id="4"/>
      <w:bookmarkEnd w:id="5"/>
    </w:p>
    <w:p w14:paraId="196D9A8C" w14:textId="6F955C5B" w:rsidR="000C5A51" w:rsidRPr="00492B2B" w:rsidRDefault="00FA4D39" w:rsidP="00793402">
      <w:pPr>
        <w:spacing w:line="480" w:lineRule="auto"/>
        <w:jc w:val="both"/>
        <w:rPr>
          <w:rFonts w:ascii="Times New Roman" w:hAnsi="Times New Roman"/>
          <w:bCs/>
          <w:i/>
          <w:iCs/>
          <w:sz w:val="24"/>
          <w:szCs w:val="24"/>
        </w:rPr>
      </w:pPr>
      <w:r w:rsidRPr="00E218C0">
        <w:rPr>
          <w:rFonts w:ascii="Times New Roman" w:hAnsi="Times New Roman"/>
          <w:sz w:val="24"/>
          <w:szCs w:val="24"/>
        </w:rPr>
        <w:t xml:space="preserve">To </w:t>
      </w:r>
      <w:r w:rsidR="003B26BA" w:rsidRPr="00E218C0">
        <w:rPr>
          <w:rFonts w:ascii="Times New Roman" w:hAnsi="Times New Roman"/>
          <w:sz w:val="24"/>
          <w:szCs w:val="24"/>
        </w:rPr>
        <w:t>determine</w:t>
      </w:r>
      <w:r w:rsidRPr="00E218C0">
        <w:rPr>
          <w:rFonts w:ascii="Times New Roman" w:hAnsi="Times New Roman"/>
          <w:sz w:val="24"/>
          <w:szCs w:val="24"/>
        </w:rPr>
        <w:t xml:space="preserve"> whether LAIV induces T</w:t>
      </w:r>
      <w:r w:rsidRPr="00E218C0">
        <w:rPr>
          <w:rFonts w:ascii="Times New Roman" w:hAnsi="Times New Roman"/>
          <w:sz w:val="24"/>
          <w:szCs w:val="24"/>
          <w:vertAlign w:val="subscript"/>
        </w:rPr>
        <w:t>FH</w:t>
      </w:r>
      <w:r w:rsidRPr="00E218C0">
        <w:rPr>
          <w:rFonts w:ascii="Times New Roman" w:hAnsi="Times New Roman"/>
          <w:sz w:val="24"/>
          <w:szCs w:val="24"/>
        </w:rPr>
        <w:t xml:space="preserve"> </w:t>
      </w:r>
      <w:r w:rsidR="00B804AE">
        <w:rPr>
          <w:rFonts w:ascii="Times New Roman" w:hAnsi="Times New Roman"/>
          <w:sz w:val="24"/>
          <w:szCs w:val="24"/>
        </w:rPr>
        <w:t>differentiation</w:t>
      </w:r>
      <w:r w:rsidRPr="00E218C0">
        <w:rPr>
          <w:rFonts w:ascii="Times New Roman" w:hAnsi="Times New Roman"/>
          <w:sz w:val="24"/>
          <w:szCs w:val="24"/>
        </w:rPr>
        <w:t xml:space="preserve"> from naive CD4</w:t>
      </w:r>
      <w:r w:rsidRPr="00E218C0">
        <w:rPr>
          <w:rFonts w:ascii="Times New Roman" w:hAnsi="Times New Roman"/>
          <w:sz w:val="24"/>
          <w:szCs w:val="24"/>
          <w:vertAlign w:val="superscript"/>
        </w:rPr>
        <w:t>+</w:t>
      </w:r>
      <w:r w:rsidRPr="00E218C0">
        <w:rPr>
          <w:rFonts w:ascii="Times New Roman" w:hAnsi="Times New Roman"/>
          <w:sz w:val="24"/>
          <w:szCs w:val="24"/>
        </w:rPr>
        <w:t xml:space="preserve"> T cell</w:t>
      </w:r>
      <w:r w:rsidR="00927178" w:rsidRPr="00E218C0">
        <w:rPr>
          <w:rFonts w:ascii="Times New Roman" w:hAnsi="Times New Roman"/>
          <w:sz w:val="24"/>
          <w:szCs w:val="24"/>
        </w:rPr>
        <w:t>s</w:t>
      </w:r>
      <w:r w:rsidR="003562EF">
        <w:rPr>
          <w:rFonts w:ascii="Times New Roman" w:hAnsi="Times New Roman"/>
          <w:sz w:val="24"/>
          <w:szCs w:val="24"/>
        </w:rPr>
        <w:t xml:space="preserve"> in NALT</w:t>
      </w:r>
      <w:r w:rsidR="001F1F8E" w:rsidRPr="00E218C0">
        <w:rPr>
          <w:rFonts w:ascii="Times New Roman" w:hAnsi="Times New Roman"/>
          <w:sz w:val="24"/>
          <w:szCs w:val="24"/>
        </w:rPr>
        <w:t xml:space="preserve">, </w:t>
      </w:r>
      <w:r w:rsidRPr="00E218C0">
        <w:rPr>
          <w:rFonts w:ascii="Times New Roman" w:hAnsi="Times New Roman"/>
          <w:sz w:val="24"/>
          <w:szCs w:val="24"/>
        </w:rPr>
        <w:t xml:space="preserve">tonsillar MNC depleted of </w:t>
      </w:r>
      <w:r w:rsidR="001F1F8E" w:rsidRPr="00E218C0">
        <w:rPr>
          <w:rFonts w:ascii="Times New Roman" w:hAnsi="Times New Roman"/>
          <w:sz w:val="24"/>
          <w:szCs w:val="24"/>
        </w:rPr>
        <w:t>CD45RO</w:t>
      </w:r>
      <w:r w:rsidR="001F1F8E" w:rsidRPr="00E218C0">
        <w:rPr>
          <w:rFonts w:ascii="Times New Roman" w:hAnsi="Times New Roman"/>
          <w:sz w:val="24"/>
          <w:szCs w:val="24"/>
          <w:vertAlign w:val="superscript"/>
        </w:rPr>
        <w:t xml:space="preserve">+ </w:t>
      </w:r>
      <w:r w:rsidRPr="00E218C0">
        <w:rPr>
          <w:rFonts w:ascii="Times New Roman" w:hAnsi="Times New Roman"/>
          <w:sz w:val="24"/>
          <w:szCs w:val="24"/>
        </w:rPr>
        <w:t>T cells</w:t>
      </w:r>
      <w:r w:rsidR="00CB1758" w:rsidRPr="00E218C0">
        <w:rPr>
          <w:rFonts w:ascii="Times New Roman" w:hAnsi="Times New Roman"/>
          <w:sz w:val="24"/>
          <w:szCs w:val="24"/>
        </w:rPr>
        <w:t xml:space="preserve"> (</w:t>
      </w:r>
      <w:r w:rsidR="003562EF" w:rsidRPr="00492B2B">
        <w:rPr>
          <w:rFonts w:ascii="Times New Roman" w:hAnsi="Times New Roman"/>
          <w:sz w:val="24"/>
          <w:szCs w:val="24"/>
        </w:rPr>
        <w:t>resulting</w:t>
      </w:r>
      <w:r w:rsidR="003562EF">
        <w:rPr>
          <w:rFonts w:ascii="Times New Roman" w:hAnsi="Times New Roman"/>
          <w:sz w:val="24"/>
          <w:szCs w:val="24"/>
        </w:rPr>
        <w:t xml:space="preserve"> in </w:t>
      </w:r>
      <w:r w:rsidR="00CB1758" w:rsidRPr="00E218C0">
        <w:rPr>
          <w:rFonts w:ascii="Times New Roman" w:hAnsi="Times New Roman"/>
          <w:sz w:val="24"/>
          <w:szCs w:val="24"/>
        </w:rPr>
        <w:t>CD45RO</w:t>
      </w:r>
      <w:r w:rsidR="00CB1758" w:rsidRPr="0091724B">
        <w:rPr>
          <w:rFonts w:ascii="Times New Roman" w:hAnsi="Times New Roman"/>
          <w:sz w:val="28"/>
          <w:szCs w:val="28"/>
          <w:vertAlign w:val="superscript"/>
        </w:rPr>
        <w:t>-</w:t>
      </w:r>
      <w:r w:rsidR="00CB1758" w:rsidRPr="00E218C0">
        <w:rPr>
          <w:rFonts w:ascii="Times New Roman" w:hAnsi="Times New Roman"/>
          <w:sz w:val="24"/>
          <w:szCs w:val="24"/>
        </w:rPr>
        <w:t xml:space="preserve"> MNC)</w:t>
      </w:r>
      <w:r w:rsidRPr="00E218C0">
        <w:rPr>
          <w:rFonts w:ascii="Times New Roman" w:hAnsi="Times New Roman"/>
          <w:sz w:val="24"/>
          <w:szCs w:val="24"/>
        </w:rPr>
        <w:t xml:space="preserve"> were stimulated for 7 days </w:t>
      </w:r>
      <w:bookmarkStart w:id="7" w:name="OLE_LINK35"/>
      <w:r w:rsidRPr="00E218C0">
        <w:rPr>
          <w:rFonts w:ascii="Times New Roman" w:hAnsi="Times New Roman"/>
          <w:sz w:val="24"/>
          <w:szCs w:val="24"/>
        </w:rPr>
        <w:t xml:space="preserve">with </w:t>
      </w:r>
      <w:r w:rsidRPr="000D277E">
        <w:rPr>
          <w:rFonts w:ascii="Times New Roman" w:hAnsi="Times New Roman"/>
          <w:sz w:val="24"/>
          <w:szCs w:val="24"/>
        </w:rPr>
        <w:t>LAIV</w:t>
      </w:r>
      <w:bookmarkEnd w:id="7"/>
      <w:r w:rsidR="002D0075" w:rsidRPr="000D277E">
        <w:rPr>
          <w:rFonts w:ascii="Times New Roman" w:hAnsi="Times New Roman"/>
          <w:sz w:val="24"/>
          <w:szCs w:val="24"/>
        </w:rPr>
        <w:t xml:space="preserve">. </w:t>
      </w:r>
      <w:r w:rsidR="003562EF" w:rsidRPr="00692349">
        <w:rPr>
          <w:rFonts w:ascii="Times New Roman" w:hAnsi="Times New Roman"/>
          <w:sz w:val="24"/>
          <w:szCs w:val="24"/>
        </w:rPr>
        <w:t xml:space="preserve">The </w:t>
      </w:r>
      <w:r w:rsidR="00CB1758" w:rsidRPr="00692349">
        <w:rPr>
          <w:rFonts w:ascii="Times New Roman" w:hAnsi="Times New Roman"/>
          <w:sz w:val="24"/>
          <w:szCs w:val="24"/>
        </w:rPr>
        <w:t>CD45RO</w:t>
      </w:r>
      <w:r w:rsidR="00CB1758" w:rsidRPr="00692349">
        <w:rPr>
          <w:rFonts w:ascii="Times New Roman" w:hAnsi="Times New Roman"/>
          <w:sz w:val="28"/>
          <w:szCs w:val="28"/>
          <w:vertAlign w:val="superscript"/>
        </w:rPr>
        <w:t>-</w:t>
      </w:r>
      <w:r w:rsidR="00CB1758" w:rsidRPr="00692349">
        <w:rPr>
          <w:rFonts w:ascii="Times New Roman" w:hAnsi="Times New Roman"/>
          <w:sz w:val="24"/>
          <w:szCs w:val="24"/>
        </w:rPr>
        <w:t xml:space="preserve"> MNC</w:t>
      </w:r>
      <w:r w:rsidRPr="00692349">
        <w:rPr>
          <w:rFonts w:ascii="Times New Roman" w:hAnsi="Times New Roman"/>
          <w:sz w:val="24"/>
          <w:szCs w:val="24"/>
        </w:rPr>
        <w:t xml:space="preserve"> </w:t>
      </w:r>
      <w:r w:rsidR="0054421A" w:rsidRPr="00692349">
        <w:rPr>
          <w:rFonts w:ascii="Times New Roman" w:hAnsi="Times New Roman"/>
          <w:sz w:val="24"/>
          <w:szCs w:val="24"/>
        </w:rPr>
        <w:t>contained naive T cells but without CD45RO</w:t>
      </w:r>
      <w:r w:rsidR="0054421A" w:rsidRPr="00692349">
        <w:rPr>
          <w:rFonts w:ascii="Times New Roman" w:hAnsi="Times New Roman"/>
          <w:sz w:val="24"/>
          <w:szCs w:val="24"/>
          <w:vertAlign w:val="superscript"/>
        </w:rPr>
        <w:t>+</w:t>
      </w:r>
      <w:r w:rsidR="0054421A" w:rsidRPr="00692349">
        <w:rPr>
          <w:rFonts w:ascii="Times New Roman" w:hAnsi="Times New Roman"/>
          <w:sz w:val="24"/>
          <w:szCs w:val="24"/>
        </w:rPr>
        <w:t xml:space="preserve"> cells including </w:t>
      </w:r>
      <w:r w:rsidRPr="00692349">
        <w:rPr>
          <w:rFonts w:ascii="Times New Roman" w:hAnsi="Times New Roman"/>
          <w:sz w:val="24"/>
          <w:szCs w:val="24"/>
        </w:rPr>
        <w:t>CXCR5</w:t>
      </w:r>
      <w:r w:rsidRPr="00692349">
        <w:rPr>
          <w:rFonts w:ascii="Times New Roman" w:hAnsi="Times New Roman"/>
          <w:sz w:val="24"/>
          <w:szCs w:val="24"/>
          <w:vertAlign w:val="superscript"/>
        </w:rPr>
        <w:t>+</w:t>
      </w:r>
      <w:r w:rsidRPr="00692349">
        <w:rPr>
          <w:rFonts w:ascii="Times New Roman" w:hAnsi="Times New Roman"/>
          <w:sz w:val="24"/>
          <w:szCs w:val="24"/>
        </w:rPr>
        <w:t xml:space="preserve"> T</w:t>
      </w:r>
      <w:r w:rsidR="00E9303E" w:rsidRPr="00692349">
        <w:rPr>
          <w:rFonts w:ascii="Times New Roman" w:hAnsi="Times New Roman"/>
          <w:sz w:val="24"/>
          <w:szCs w:val="24"/>
          <w:vertAlign w:val="subscript"/>
        </w:rPr>
        <w:t>FH</w:t>
      </w:r>
      <w:r w:rsidRPr="00692349">
        <w:rPr>
          <w:rFonts w:ascii="Times New Roman" w:hAnsi="Times New Roman"/>
          <w:sz w:val="24"/>
          <w:szCs w:val="24"/>
        </w:rPr>
        <w:t xml:space="preserve">. </w:t>
      </w:r>
      <w:r w:rsidRPr="000D277E">
        <w:rPr>
          <w:rFonts w:ascii="Times New Roman" w:hAnsi="Times New Roman"/>
          <w:sz w:val="24"/>
          <w:szCs w:val="24"/>
        </w:rPr>
        <w:t xml:space="preserve">As </w:t>
      </w:r>
      <w:r w:rsidR="00C278B8" w:rsidRPr="000D277E">
        <w:rPr>
          <w:rFonts w:ascii="Times New Roman" w:hAnsi="Times New Roman"/>
          <w:sz w:val="24"/>
          <w:szCs w:val="24"/>
        </w:rPr>
        <w:t>shown</w:t>
      </w:r>
      <w:r w:rsidR="00E86CDD" w:rsidRPr="000D277E">
        <w:rPr>
          <w:rFonts w:ascii="Times New Roman" w:hAnsi="Times New Roman"/>
          <w:sz w:val="24"/>
          <w:szCs w:val="24"/>
        </w:rPr>
        <w:t xml:space="preserve"> </w:t>
      </w:r>
      <w:r w:rsidR="00C278B8" w:rsidRPr="000D277E">
        <w:rPr>
          <w:rFonts w:ascii="Times New Roman" w:hAnsi="Times New Roman"/>
          <w:sz w:val="24"/>
          <w:szCs w:val="24"/>
        </w:rPr>
        <w:t xml:space="preserve">in </w:t>
      </w:r>
      <w:r w:rsidR="00551DE8" w:rsidRPr="000D277E">
        <w:rPr>
          <w:rFonts w:ascii="Times New Roman" w:hAnsi="Times New Roman"/>
          <w:sz w:val="24"/>
          <w:szCs w:val="24"/>
        </w:rPr>
        <w:t>F</w:t>
      </w:r>
      <w:r w:rsidR="00C278B8" w:rsidRPr="000D277E">
        <w:rPr>
          <w:rFonts w:ascii="Times New Roman" w:hAnsi="Times New Roman"/>
          <w:sz w:val="24"/>
          <w:szCs w:val="24"/>
        </w:rPr>
        <w:t>igure</w:t>
      </w:r>
      <w:r w:rsidR="00843E6F" w:rsidRPr="000D277E">
        <w:rPr>
          <w:rFonts w:ascii="Times New Roman" w:hAnsi="Times New Roman"/>
          <w:sz w:val="24"/>
          <w:szCs w:val="24"/>
        </w:rPr>
        <w:t xml:space="preserve"> </w:t>
      </w:r>
      <w:r w:rsidR="001A164C" w:rsidRPr="000D277E">
        <w:rPr>
          <w:rFonts w:ascii="Times New Roman" w:hAnsi="Times New Roman"/>
          <w:sz w:val="24"/>
          <w:szCs w:val="24"/>
        </w:rPr>
        <w:t>2</w:t>
      </w:r>
      <w:r w:rsidR="00843E6F" w:rsidRPr="000D277E">
        <w:rPr>
          <w:rFonts w:ascii="Times New Roman" w:hAnsi="Times New Roman"/>
          <w:sz w:val="24"/>
          <w:szCs w:val="24"/>
        </w:rPr>
        <w:t>a</w:t>
      </w:r>
      <w:r w:rsidR="00A869AB" w:rsidRPr="000D277E">
        <w:rPr>
          <w:rFonts w:ascii="Times New Roman" w:hAnsi="Times New Roman"/>
          <w:sz w:val="24"/>
          <w:szCs w:val="24"/>
        </w:rPr>
        <w:t>+b</w:t>
      </w:r>
      <w:r w:rsidR="00DC19E0" w:rsidRPr="000D277E">
        <w:rPr>
          <w:rFonts w:ascii="Times New Roman" w:hAnsi="Times New Roman"/>
          <w:sz w:val="24"/>
          <w:szCs w:val="24"/>
        </w:rPr>
        <w:t xml:space="preserve">, LAIV </w:t>
      </w:r>
      <w:r w:rsidR="00B804AE" w:rsidRPr="000D277E">
        <w:rPr>
          <w:rFonts w:ascii="Times New Roman" w:hAnsi="Times New Roman"/>
          <w:sz w:val="24"/>
          <w:szCs w:val="24"/>
        </w:rPr>
        <w:t xml:space="preserve">stimulation </w:t>
      </w:r>
      <w:r w:rsidR="001A164C" w:rsidRPr="000D277E">
        <w:rPr>
          <w:rFonts w:ascii="Times New Roman" w:hAnsi="Times New Roman"/>
          <w:sz w:val="24"/>
          <w:szCs w:val="24"/>
        </w:rPr>
        <w:t>of CD45RO</w:t>
      </w:r>
      <w:r w:rsidR="001A164C" w:rsidRPr="000D277E">
        <w:rPr>
          <w:rFonts w:ascii="Times New Roman" w:hAnsi="Times New Roman"/>
          <w:sz w:val="28"/>
          <w:szCs w:val="28"/>
          <w:vertAlign w:val="superscript"/>
        </w:rPr>
        <w:t>-</w:t>
      </w:r>
      <w:r w:rsidR="001A164C" w:rsidRPr="000D277E">
        <w:rPr>
          <w:rFonts w:ascii="Times New Roman" w:hAnsi="Times New Roman"/>
          <w:sz w:val="24"/>
          <w:szCs w:val="24"/>
        </w:rPr>
        <w:t xml:space="preserve"> MNC </w:t>
      </w:r>
      <w:r w:rsidR="00DC19E0" w:rsidRPr="000D277E">
        <w:rPr>
          <w:rFonts w:ascii="Times New Roman" w:hAnsi="Times New Roman"/>
          <w:sz w:val="24"/>
          <w:szCs w:val="24"/>
        </w:rPr>
        <w:t xml:space="preserve">induced a marked </w:t>
      </w:r>
      <w:r w:rsidR="00AD0EB0" w:rsidRPr="000D277E">
        <w:rPr>
          <w:rFonts w:ascii="Times New Roman" w:hAnsi="Times New Roman"/>
          <w:sz w:val="24"/>
          <w:szCs w:val="24"/>
        </w:rPr>
        <w:t>increase in</w:t>
      </w:r>
      <w:r w:rsidR="00AD0EB0" w:rsidRPr="00492B2B">
        <w:rPr>
          <w:rFonts w:ascii="Times New Roman" w:hAnsi="Times New Roman"/>
          <w:sz w:val="24"/>
          <w:szCs w:val="24"/>
        </w:rPr>
        <w:t xml:space="preserve"> the </w:t>
      </w:r>
      <w:r w:rsidR="00F037E1" w:rsidRPr="00492B2B">
        <w:rPr>
          <w:rFonts w:ascii="Times New Roman" w:hAnsi="Times New Roman"/>
          <w:sz w:val="24"/>
          <w:szCs w:val="24"/>
        </w:rPr>
        <w:t>number of CD4</w:t>
      </w:r>
      <w:r w:rsidR="00F037E1" w:rsidRPr="00492B2B">
        <w:rPr>
          <w:rFonts w:ascii="Times New Roman" w:hAnsi="Times New Roman"/>
          <w:sz w:val="24"/>
          <w:szCs w:val="24"/>
          <w:vertAlign w:val="superscript"/>
        </w:rPr>
        <w:t>+</w:t>
      </w:r>
      <w:r w:rsidR="00354D72" w:rsidRPr="00492B2B">
        <w:rPr>
          <w:rFonts w:ascii="Times New Roman" w:hAnsi="Times New Roman"/>
          <w:sz w:val="24"/>
          <w:szCs w:val="24"/>
        </w:rPr>
        <w:t>ICOS</w:t>
      </w:r>
      <w:r w:rsidR="00F037E1" w:rsidRPr="00492B2B">
        <w:rPr>
          <w:rFonts w:ascii="Times New Roman" w:hAnsi="Times New Roman"/>
          <w:sz w:val="24"/>
          <w:szCs w:val="24"/>
          <w:vertAlign w:val="superscript"/>
        </w:rPr>
        <w:t>+</w:t>
      </w:r>
      <w:r w:rsidR="00354D72" w:rsidRPr="00492B2B">
        <w:rPr>
          <w:rFonts w:ascii="Times New Roman" w:hAnsi="Times New Roman"/>
          <w:sz w:val="24"/>
          <w:szCs w:val="24"/>
        </w:rPr>
        <w:t>CXCR</w:t>
      </w:r>
      <w:r w:rsidR="00F037E1" w:rsidRPr="00492B2B">
        <w:rPr>
          <w:rFonts w:ascii="Times New Roman" w:hAnsi="Times New Roman"/>
          <w:sz w:val="24"/>
          <w:szCs w:val="24"/>
        </w:rPr>
        <w:t>5</w:t>
      </w:r>
      <w:r w:rsidR="00354D72" w:rsidRPr="00492B2B">
        <w:rPr>
          <w:rFonts w:ascii="Times New Roman" w:hAnsi="Times New Roman"/>
          <w:sz w:val="24"/>
          <w:szCs w:val="24"/>
          <w:vertAlign w:val="superscript"/>
        </w:rPr>
        <w:t>+</w:t>
      </w:r>
      <w:r w:rsidR="00722FC8" w:rsidRPr="00492B2B">
        <w:rPr>
          <w:rFonts w:ascii="Times New Roman" w:hAnsi="Times New Roman"/>
          <w:sz w:val="24"/>
          <w:szCs w:val="24"/>
        </w:rPr>
        <w:t xml:space="preserve"> (</w:t>
      </w:r>
      <w:r w:rsidRPr="00492B2B">
        <w:rPr>
          <w:rFonts w:ascii="Times New Roman" w:hAnsi="Times New Roman"/>
          <w:sz w:val="24"/>
          <w:szCs w:val="24"/>
        </w:rPr>
        <w:t>T</w:t>
      </w:r>
      <w:r w:rsidRPr="00492B2B">
        <w:rPr>
          <w:rFonts w:ascii="Times New Roman" w:hAnsi="Times New Roman"/>
          <w:sz w:val="24"/>
          <w:szCs w:val="24"/>
          <w:vertAlign w:val="subscript"/>
        </w:rPr>
        <w:t>FH</w:t>
      </w:r>
      <w:r w:rsidR="00722FC8" w:rsidRPr="00492B2B">
        <w:rPr>
          <w:rFonts w:ascii="Times New Roman" w:hAnsi="Times New Roman"/>
          <w:sz w:val="24"/>
          <w:szCs w:val="24"/>
        </w:rPr>
        <w:t>)</w:t>
      </w:r>
      <w:r w:rsidR="00F037E1" w:rsidRPr="00492B2B">
        <w:rPr>
          <w:rFonts w:ascii="Times New Roman" w:hAnsi="Times New Roman"/>
          <w:sz w:val="24"/>
          <w:szCs w:val="24"/>
        </w:rPr>
        <w:t xml:space="preserve"> cells</w:t>
      </w:r>
      <w:r w:rsidR="00DB476D" w:rsidRPr="00492B2B">
        <w:rPr>
          <w:rFonts w:ascii="Times New Roman" w:hAnsi="Times New Roman"/>
          <w:sz w:val="24"/>
          <w:szCs w:val="24"/>
        </w:rPr>
        <w:t xml:space="preserve"> following 7 days of </w:t>
      </w:r>
      <w:r w:rsidR="001A164C" w:rsidRPr="00492B2B">
        <w:rPr>
          <w:rFonts w:ascii="Times New Roman" w:hAnsi="Times New Roman"/>
          <w:sz w:val="24"/>
          <w:szCs w:val="24"/>
        </w:rPr>
        <w:t xml:space="preserve">cell </w:t>
      </w:r>
      <w:r w:rsidR="00DB476D" w:rsidRPr="00492B2B">
        <w:rPr>
          <w:rFonts w:ascii="Times New Roman" w:hAnsi="Times New Roman"/>
          <w:sz w:val="24"/>
          <w:szCs w:val="24"/>
        </w:rPr>
        <w:t>culture. The induced T</w:t>
      </w:r>
      <w:r w:rsidR="00DB476D" w:rsidRPr="00492B2B">
        <w:rPr>
          <w:rFonts w:ascii="Times New Roman" w:hAnsi="Times New Roman"/>
          <w:sz w:val="24"/>
          <w:szCs w:val="24"/>
          <w:vertAlign w:val="subscript"/>
        </w:rPr>
        <w:t>FH</w:t>
      </w:r>
      <w:r w:rsidR="00DB476D" w:rsidRPr="00492B2B">
        <w:rPr>
          <w:rFonts w:ascii="Times New Roman" w:hAnsi="Times New Roman"/>
          <w:sz w:val="24"/>
          <w:szCs w:val="24"/>
        </w:rPr>
        <w:t xml:space="preserve"> were</w:t>
      </w:r>
      <w:r w:rsidR="007B26D5" w:rsidRPr="00492B2B">
        <w:rPr>
          <w:rFonts w:ascii="Times New Roman" w:hAnsi="Times New Roman"/>
          <w:sz w:val="24"/>
          <w:szCs w:val="24"/>
        </w:rPr>
        <w:t xml:space="preserve"> </w:t>
      </w:r>
      <w:r w:rsidR="00DB476D" w:rsidRPr="00492B2B">
        <w:rPr>
          <w:rFonts w:ascii="Times New Roman" w:hAnsi="Times New Roman"/>
          <w:sz w:val="24"/>
          <w:szCs w:val="24"/>
        </w:rPr>
        <w:t xml:space="preserve">shown to </w:t>
      </w:r>
      <w:r w:rsidR="007B26D5" w:rsidRPr="00492B2B">
        <w:rPr>
          <w:rFonts w:ascii="Times New Roman" w:hAnsi="Times New Roman"/>
          <w:sz w:val="24"/>
          <w:szCs w:val="24"/>
        </w:rPr>
        <w:t>expr</w:t>
      </w:r>
      <w:r w:rsidR="00DA763C" w:rsidRPr="00492B2B">
        <w:rPr>
          <w:rFonts w:ascii="Times New Roman" w:hAnsi="Times New Roman"/>
          <w:sz w:val="24"/>
          <w:szCs w:val="24"/>
        </w:rPr>
        <w:t>ess the transcription factor BCL</w:t>
      </w:r>
      <w:r w:rsidR="007B26D5" w:rsidRPr="00492B2B">
        <w:rPr>
          <w:rFonts w:ascii="Times New Roman" w:hAnsi="Times New Roman"/>
          <w:sz w:val="24"/>
          <w:szCs w:val="24"/>
        </w:rPr>
        <w:t>6</w:t>
      </w:r>
      <w:r w:rsidR="00190CAE" w:rsidRPr="00492B2B">
        <w:rPr>
          <w:rFonts w:ascii="Times New Roman" w:hAnsi="Times New Roman"/>
          <w:sz w:val="24"/>
          <w:szCs w:val="24"/>
        </w:rPr>
        <w:t xml:space="preserve"> and </w:t>
      </w:r>
      <w:r w:rsidR="00DB476D" w:rsidRPr="00492B2B">
        <w:rPr>
          <w:rFonts w:ascii="Times New Roman" w:hAnsi="Times New Roman"/>
          <w:sz w:val="24"/>
          <w:szCs w:val="24"/>
        </w:rPr>
        <w:t xml:space="preserve">cytokine </w:t>
      </w:r>
      <w:r w:rsidR="00190CAE" w:rsidRPr="00492B2B">
        <w:rPr>
          <w:rFonts w:ascii="Times New Roman" w:hAnsi="Times New Roman"/>
          <w:sz w:val="24"/>
          <w:szCs w:val="24"/>
        </w:rPr>
        <w:t>IL21</w:t>
      </w:r>
      <w:r w:rsidR="00AC24B3" w:rsidRPr="00492B2B">
        <w:rPr>
          <w:rFonts w:ascii="Times New Roman" w:hAnsi="Times New Roman"/>
          <w:sz w:val="24"/>
          <w:szCs w:val="24"/>
        </w:rPr>
        <w:t xml:space="preserve"> (</w:t>
      </w:r>
      <w:r w:rsidR="001A164C" w:rsidRPr="00492B2B">
        <w:rPr>
          <w:rFonts w:ascii="Times New Roman" w:hAnsi="Times New Roman"/>
          <w:sz w:val="24"/>
          <w:szCs w:val="24"/>
        </w:rPr>
        <w:t>Fig 2</w:t>
      </w:r>
      <w:r w:rsidR="00DA763C" w:rsidRPr="00492B2B">
        <w:rPr>
          <w:rFonts w:ascii="Times New Roman" w:hAnsi="Times New Roman"/>
          <w:sz w:val="24"/>
          <w:szCs w:val="24"/>
        </w:rPr>
        <w:t>c+d)</w:t>
      </w:r>
      <w:r w:rsidR="007B26D5" w:rsidRPr="00492B2B">
        <w:rPr>
          <w:rFonts w:ascii="Times New Roman" w:hAnsi="Times New Roman"/>
          <w:sz w:val="24"/>
          <w:szCs w:val="24"/>
        </w:rPr>
        <w:t>.</w:t>
      </w:r>
      <w:r w:rsidR="00190CAE" w:rsidRPr="00492B2B">
        <w:rPr>
          <w:rFonts w:ascii="Times New Roman" w:hAnsi="Times New Roman"/>
          <w:sz w:val="24"/>
          <w:szCs w:val="24"/>
        </w:rPr>
        <w:t xml:space="preserve"> </w:t>
      </w:r>
      <w:r w:rsidR="007B26D5" w:rsidRPr="00492B2B">
        <w:rPr>
          <w:rFonts w:ascii="Times New Roman" w:hAnsi="Times New Roman"/>
          <w:sz w:val="24"/>
          <w:szCs w:val="24"/>
        </w:rPr>
        <w:t>The</w:t>
      </w:r>
      <w:r w:rsidR="003B4924" w:rsidRPr="00492B2B">
        <w:rPr>
          <w:rFonts w:ascii="Times New Roman" w:hAnsi="Times New Roman"/>
          <w:sz w:val="24"/>
          <w:szCs w:val="24"/>
        </w:rPr>
        <w:t xml:space="preserve"> </w:t>
      </w:r>
      <w:r w:rsidR="00F3456E" w:rsidRPr="00492B2B">
        <w:rPr>
          <w:rFonts w:ascii="Times New Roman" w:hAnsi="Times New Roman"/>
          <w:sz w:val="24"/>
          <w:szCs w:val="24"/>
        </w:rPr>
        <w:t>induc</w:t>
      </w:r>
      <w:r w:rsidR="007174B3" w:rsidRPr="00492B2B">
        <w:rPr>
          <w:rFonts w:ascii="Times New Roman" w:hAnsi="Times New Roman"/>
          <w:sz w:val="24"/>
          <w:szCs w:val="24"/>
        </w:rPr>
        <w:t>tion</w:t>
      </w:r>
      <w:r w:rsidR="00F3456E" w:rsidRPr="00492B2B">
        <w:rPr>
          <w:rFonts w:ascii="Times New Roman" w:hAnsi="Times New Roman"/>
          <w:sz w:val="24"/>
          <w:szCs w:val="24"/>
        </w:rPr>
        <w:t xml:space="preserve"> </w:t>
      </w:r>
      <w:r w:rsidR="007174B3" w:rsidRPr="00492B2B">
        <w:rPr>
          <w:rFonts w:ascii="Times New Roman" w:hAnsi="Times New Roman"/>
          <w:sz w:val="24"/>
          <w:szCs w:val="24"/>
        </w:rPr>
        <w:t xml:space="preserve">of </w:t>
      </w:r>
      <w:r w:rsidR="00323372" w:rsidRPr="00492B2B">
        <w:rPr>
          <w:rFonts w:ascii="Times New Roman" w:hAnsi="Times New Roman"/>
          <w:sz w:val="24"/>
          <w:szCs w:val="24"/>
        </w:rPr>
        <w:t>T</w:t>
      </w:r>
      <w:r w:rsidR="00E9303E" w:rsidRPr="00492B2B">
        <w:rPr>
          <w:rFonts w:ascii="Times New Roman" w:hAnsi="Times New Roman"/>
          <w:sz w:val="24"/>
          <w:szCs w:val="24"/>
          <w:vertAlign w:val="subscript"/>
        </w:rPr>
        <w:t>FH</w:t>
      </w:r>
      <w:r w:rsidR="00323372" w:rsidRPr="00492B2B">
        <w:rPr>
          <w:rFonts w:ascii="Times New Roman" w:hAnsi="Times New Roman"/>
          <w:sz w:val="24"/>
          <w:szCs w:val="24"/>
        </w:rPr>
        <w:t xml:space="preserve"> </w:t>
      </w:r>
      <w:r w:rsidR="007174B3" w:rsidRPr="00492B2B">
        <w:rPr>
          <w:rFonts w:ascii="Times New Roman" w:hAnsi="Times New Roman"/>
          <w:sz w:val="24"/>
          <w:szCs w:val="24"/>
        </w:rPr>
        <w:t xml:space="preserve">by LAIV </w:t>
      </w:r>
      <w:r w:rsidR="003B4924" w:rsidRPr="00492B2B">
        <w:rPr>
          <w:rFonts w:ascii="Times New Roman" w:hAnsi="Times New Roman"/>
          <w:sz w:val="24"/>
          <w:szCs w:val="24"/>
        </w:rPr>
        <w:t xml:space="preserve">was </w:t>
      </w:r>
      <w:r w:rsidR="007B26D5" w:rsidRPr="00492B2B">
        <w:rPr>
          <w:rFonts w:ascii="Times New Roman" w:hAnsi="Times New Roman"/>
          <w:sz w:val="24"/>
          <w:szCs w:val="24"/>
        </w:rPr>
        <w:t xml:space="preserve">shown </w:t>
      </w:r>
      <w:r w:rsidR="00914423" w:rsidRPr="00492B2B">
        <w:rPr>
          <w:rFonts w:ascii="Times New Roman" w:hAnsi="Times New Roman"/>
          <w:sz w:val="24"/>
          <w:szCs w:val="24"/>
        </w:rPr>
        <w:t>in a</w:t>
      </w:r>
      <w:r w:rsidR="00247669" w:rsidRPr="00492B2B">
        <w:rPr>
          <w:rFonts w:ascii="Times New Roman" w:hAnsi="Times New Roman"/>
          <w:sz w:val="24"/>
          <w:szCs w:val="24"/>
        </w:rPr>
        <w:t xml:space="preserve"> </w:t>
      </w:r>
      <w:r w:rsidR="003B4924" w:rsidRPr="00492B2B">
        <w:rPr>
          <w:rFonts w:ascii="Times New Roman" w:hAnsi="Times New Roman"/>
          <w:sz w:val="24"/>
          <w:szCs w:val="24"/>
        </w:rPr>
        <w:t xml:space="preserve">dose-dependent </w:t>
      </w:r>
      <w:r w:rsidR="00914423" w:rsidRPr="00492B2B">
        <w:rPr>
          <w:rFonts w:ascii="Times New Roman" w:hAnsi="Times New Roman"/>
          <w:sz w:val="24"/>
          <w:szCs w:val="24"/>
        </w:rPr>
        <w:t xml:space="preserve">fashion </w:t>
      </w:r>
      <w:r w:rsidR="00323372" w:rsidRPr="00492B2B">
        <w:rPr>
          <w:rFonts w:ascii="Times New Roman" w:hAnsi="Times New Roman"/>
          <w:sz w:val="24"/>
          <w:szCs w:val="24"/>
        </w:rPr>
        <w:t>(</w:t>
      </w:r>
      <w:r w:rsidR="00843E6F" w:rsidRPr="00492B2B">
        <w:rPr>
          <w:rFonts w:ascii="Times New Roman" w:hAnsi="Times New Roman"/>
          <w:sz w:val="24"/>
          <w:szCs w:val="24"/>
        </w:rPr>
        <w:t xml:space="preserve">Fig </w:t>
      </w:r>
      <w:r w:rsidR="001A164C" w:rsidRPr="00492B2B">
        <w:rPr>
          <w:rFonts w:ascii="Times New Roman" w:hAnsi="Times New Roman"/>
          <w:sz w:val="24"/>
          <w:szCs w:val="24"/>
        </w:rPr>
        <w:t>2</w:t>
      </w:r>
      <w:r w:rsidR="00DA763C" w:rsidRPr="00492B2B">
        <w:rPr>
          <w:rFonts w:ascii="Times New Roman" w:hAnsi="Times New Roman"/>
          <w:sz w:val="24"/>
          <w:szCs w:val="24"/>
        </w:rPr>
        <w:t>e</w:t>
      </w:r>
      <w:r w:rsidR="007B26D5" w:rsidRPr="00492B2B">
        <w:rPr>
          <w:rFonts w:ascii="Times New Roman" w:hAnsi="Times New Roman"/>
          <w:sz w:val="24"/>
          <w:szCs w:val="24"/>
        </w:rPr>
        <w:t xml:space="preserve">, top), which was accompanied by a dose-dependent increase in anti-HA </w:t>
      </w:r>
      <w:r w:rsidR="001A164C" w:rsidRPr="00492B2B">
        <w:rPr>
          <w:rFonts w:ascii="Times New Roman" w:hAnsi="Times New Roman"/>
          <w:sz w:val="24"/>
          <w:szCs w:val="24"/>
        </w:rPr>
        <w:t xml:space="preserve">IgG </w:t>
      </w:r>
      <w:r w:rsidR="007B26D5" w:rsidRPr="00492B2B">
        <w:rPr>
          <w:rFonts w:ascii="Times New Roman" w:hAnsi="Times New Roman"/>
          <w:sz w:val="24"/>
          <w:szCs w:val="24"/>
        </w:rPr>
        <w:t xml:space="preserve">antibody production in the cell culture supernatant </w:t>
      </w:r>
      <w:r w:rsidR="00190CAE" w:rsidRPr="00492B2B">
        <w:rPr>
          <w:rFonts w:ascii="Times New Roman" w:hAnsi="Times New Roman"/>
          <w:sz w:val="24"/>
          <w:szCs w:val="24"/>
        </w:rPr>
        <w:t xml:space="preserve">detected </w:t>
      </w:r>
      <w:r w:rsidR="007B26D5" w:rsidRPr="00492B2B">
        <w:rPr>
          <w:rFonts w:ascii="Times New Roman" w:hAnsi="Times New Roman"/>
          <w:sz w:val="24"/>
          <w:szCs w:val="24"/>
        </w:rPr>
        <w:t>at day 14 (</w:t>
      </w:r>
      <w:r w:rsidR="001A164C" w:rsidRPr="00492B2B">
        <w:rPr>
          <w:rFonts w:ascii="Times New Roman" w:hAnsi="Times New Roman"/>
          <w:sz w:val="24"/>
          <w:szCs w:val="24"/>
        </w:rPr>
        <w:t>2</w:t>
      </w:r>
      <w:r w:rsidR="00DA763C" w:rsidRPr="00492B2B">
        <w:rPr>
          <w:rFonts w:ascii="Times New Roman" w:hAnsi="Times New Roman"/>
          <w:sz w:val="24"/>
          <w:szCs w:val="24"/>
        </w:rPr>
        <w:t>e</w:t>
      </w:r>
      <w:r w:rsidR="007B26D5" w:rsidRPr="00492B2B">
        <w:rPr>
          <w:rFonts w:ascii="Times New Roman" w:hAnsi="Times New Roman"/>
          <w:sz w:val="24"/>
          <w:szCs w:val="24"/>
        </w:rPr>
        <w:t>, bottom</w:t>
      </w:r>
      <w:r w:rsidR="00323372" w:rsidRPr="00492B2B">
        <w:rPr>
          <w:rFonts w:ascii="Times New Roman" w:hAnsi="Times New Roman"/>
          <w:sz w:val="24"/>
          <w:szCs w:val="24"/>
        </w:rPr>
        <w:t>).</w:t>
      </w:r>
      <w:r w:rsidR="00D31F7F" w:rsidRPr="00492B2B">
        <w:rPr>
          <w:rFonts w:ascii="Times New Roman" w:hAnsi="Times New Roman"/>
          <w:sz w:val="24"/>
          <w:szCs w:val="24"/>
        </w:rPr>
        <w:t xml:space="preserve"> </w:t>
      </w:r>
      <w:r w:rsidR="000E0912" w:rsidRPr="00492B2B">
        <w:rPr>
          <w:rFonts w:ascii="Times New Roman" w:hAnsi="Times New Roman"/>
          <w:sz w:val="24"/>
          <w:szCs w:val="24"/>
        </w:rPr>
        <w:t xml:space="preserve">All </w:t>
      </w:r>
      <w:r w:rsidR="00174A70" w:rsidRPr="00492B2B">
        <w:rPr>
          <w:rFonts w:ascii="Times New Roman" w:hAnsi="Times New Roman"/>
          <w:sz w:val="24"/>
          <w:szCs w:val="24"/>
        </w:rPr>
        <w:t xml:space="preserve">the </w:t>
      </w:r>
      <w:r w:rsidR="000E0912" w:rsidRPr="00492B2B">
        <w:rPr>
          <w:rFonts w:ascii="Times New Roman" w:hAnsi="Times New Roman"/>
          <w:sz w:val="24"/>
          <w:szCs w:val="24"/>
        </w:rPr>
        <w:t xml:space="preserve">3 </w:t>
      </w:r>
      <w:r w:rsidR="00174A70" w:rsidRPr="00492B2B">
        <w:rPr>
          <w:rFonts w:ascii="Times New Roman" w:hAnsi="Times New Roman"/>
          <w:sz w:val="24"/>
          <w:szCs w:val="24"/>
        </w:rPr>
        <w:t xml:space="preserve">major </w:t>
      </w:r>
      <w:r w:rsidR="00923FA3" w:rsidRPr="00492B2B">
        <w:rPr>
          <w:rFonts w:ascii="Times New Roman" w:hAnsi="Times New Roman"/>
          <w:sz w:val="24"/>
          <w:szCs w:val="24"/>
        </w:rPr>
        <w:t xml:space="preserve">antibody </w:t>
      </w:r>
      <w:r w:rsidR="000E0912" w:rsidRPr="00492B2B">
        <w:rPr>
          <w:rFonts w:ascii="Times New Roman" w:hAnsi="Times New Roman"/>
          <w:sz w:val="24"/>
          <w:szCs w:val="24"/>
        </w:rPr>
        <w:t>isotypes</w:t>
      </w:r>
      <w:r w:rsidR="00CA446B" w:rsidRPr="00492B2B">
        <w:rPr>
          <w:rFonts w:ascii="Times New Roman" w:hAnsi="Times New Roman"/>
          <w:sz w:val="24"/>
          <w:szCs w:val="24"/>
        </w:rPr>
        <w:t xml:space="preserve"> including </w:t>
      </w:r>
      <w:r w:rsidR="00D31F7F" w:rsidRPr="00492B2B">
        <w:rPr>
          <w:rFonts w:ascii="Times New Roman" w:hAnsi="Times New Roman"/>
          <w:sz w:val="24"/>
          <w:szCs w:val="24"/>
        </w:rPr>
        <w:t xml:space="preserve">IgG, IgM and IgA </w:t>
      </w:r>
      <w:r w:rsidR="00CA446B" w:rsidRPr="00492B2B">
        <w:rPr>
          <w:rFonts w:ascii="Times New Roman" w:hAnsi="Times New Roman"/>
          <w:sz w:val="24"/>
          <w:szCs w:val="24"/>
        </w:rPr>
        <w:t>anti-</w:t>
      </w:r>
      <w:r w:rsidR="00565F2B" w:rsidRPr="00492B2B">
        <w:rPr>
          <w:rFonts w:ascii="Times New Roman" w:hAnsi="Times New Roman"/>
          <w:sz w:val="24"/>
          <w:szCs w:val="24"/>
        </w:rPr>
        <w:t xml:space="preserve">HA </w:t>
      </w:r>
      <w:r w:rsidR="00D31F7F" w:rsidRPr="00492B2B">
        <w:rPr>
          <w:rFonts w:ascii="Times New Roman" w:hAnsi="Times New Roman"/>
          <w:sz w:val="24"/>
          <w:szCs w:val="24"/>
        </w:rPr>
        <w:t xml:space="preserve">antibodies were </w:t>
      </w:r>
      <w:r w:rsidR="00CA446B" w:rsidRPr="00492B2B">
        <w:rPr>
          <w:rFonts w:ascii="Times New Roman" w:hAnsi="Times New Roman"/>
          <w:sz w:val="24"/>
          <w:szCs w:val="24"/>
        </w:rPr>
        <w:t xml:space="preserve">detected in the </w:t>
      </w:r>
      <w:r w:rsidR="00D31F7F" w:rsidRPr="00492B2B">
        <w:rPr>
          <w:rFonts w:ascii="Times New Roman" w:hAnsi="Times New Roman"/>
          <w:sz w:val="24"/>
          <w:szCs w:val="24"/>
        </w:rPr>
        <w:t xml:space="preserve">culture supernatant at day 14 following LAIV stimulation (Fig </w:t>
      </w:r>
      <w:r w:rsidR="001A164C" w:rsidRPr="00492B2B">
        <w:rPr>
          <w:rFonts w:ascii="Times New Roman" w:hAnsi="Times New Roman"/>
          <w:sz w:val="24"/>
          <w:szCs w:val="24"/>
        </w:rPr>
        <w:t>2</w:t>
      </w:r>
      <w:r w:rsidR="002656DA" w:rsidRPr="00492B2B">
        <w:rPr>
          <w:rFonts w:ascii="Times New Roman" w:hAnsi="Times New Roman"/>
          <w:sz w:val="24"/>
          <w:szCs w:val="24"/>
        </w:rPr>
        <w:t>f</w:t>
      </w:r>
      <w:r w:rsidR="00D31F7F" w:rsidRPr="00492B2B">
        <w:rPr>
          <w:rFonts w:ascii="Times New Roman" w:hAnsi="Times New Roman"/>
          <w:sz w:val="24"/>
          <w:szCs w:val="24"/>
        </w:rPr>
        <w:t>).</w:t>
      </w:r>
    </w:p>
    <w:p w14:paraId="34E770B6" w14:textId="5007D237" w:rsidR="00570E9D" w:rsidRPr="00045795" w:rsidRDefault="00380DB9" w:rsidP="00284AA3">
      <w:pPr>
        <w:widowControl w:val="0"/>
        <w:autoSpaceDE w:val="0"/>
        <w:autoSpaceDN w:val="0"/>
        <w:adjustRightInd w:val="0"/>
        <w:spacing w:after="240" w:line="480" w:lineRule="auto"/>
        <w:jc w:val="both"/>
        <w:rPr>
          <w:rFonts w:ascii="Times New Roman" w:hAnsi="Times New Roman"/>
          <w:sz w:val="24"/>
          <w:szCs w:val="24"/>
        </w:rPr>
      </w:pPr>
      <w:r>
        <w:rPr>
          <w:rFonts w:ascii="Times New Roman" w:hAnsi="Times New Roman"/>
          <w:color w:val="333333"/>
          <w:sz w:val="24"/>
          <w:szCs w:val="24"/>
          <w:shd w:val="clear" w:color="auto" w:fill="FFFFFF"/>
        </w:rPr>
        <w:t xml:space="preserve">Having </w:t>
      </w:r>
      <w:r w:rsidR="00C7741A">
        <w:rPr>
          <w:rFonts w:ascii="Times New Roman" w:hAnsi="Times New Roman"/>
          <w:color w:val="333333"/>
          <w:sz w:val="24"/>
          <w:szCs w:val="24"/>
          <w:shd w:val="clear" w:color="auto" w:fill="FFFFFF"/>
        </w:rPr>
        <w:t>shown</w:t>
      </w:r>
      <w:r>
        <w:rPr>
          <w:rFonts w:ascii="Times New Roman" w:hAnsi="Times New Roman"/>
          <w:color w:val="333333"/>
          <w:sz w:val="24"/>
          <w:szCs w:val="24"/>
          <w:shd w:val="clear" w:color="auto" w:fill="FFFFFF"/>
        </w:rPr>
        <w:t xml:space="preserve"> the induction of </w:t>
      </w:r>
      <w:r w:rsidRPr="00E218C0">
        <w:rPr>
          <w:rFonts w:ascii="Times New Roman" w:hAnsi="Times New Roman"/>
          <w:sz w:val="24"/>
          <w:szCs w:val="24"/>
        </w:rPr>
        <w:t>T</w:t>
      </w:r>
      <w:r w:rsidRPr="00E218C0">
        <w:rPr>
          <w:rFonts w:ascii="Times New Roman" w:hAnsi="Times New Roman"/>
          <w:sz w:val="24"/>
          <w:szCs w:val="24"/>
          <w:vertAlign w:val="subscript"/>
        </w:rPr>
        <w:t>FH</w:t>
      </w:r>
      <w:r w:rsidRPr="00E218C0">
        <w:rPr>
          <w:rFonts w:ascii="Times New Roman" w:hAnsi="Times New Roman"/>
          <w:sz w:val="24"/>
          <w:szCs w:val="24"/>
        </w:rPr>
        <w:t xml:space="preserve"> </w:t>
      </w:r>
      <w:r>
        <w:rPr>
          <w:rFonts w:ascii="Times New Roman" w:hAnsi="Times New Roman"/>
          <w:sz w:val="24"/>
          <w:szCs w:val="24"/>
        </w:rPr>
        <w:t>by LAIV, w</w:t>
      </w:r>
      <w:r w:rsidR="003C067B">
        <w:rPr>
          <w:rFonts w:ascii="Times New Roman" w:hAnsi="Times New Roman"/>
          <w:color w:val="333333"/>
          <w:sz w:val="24"/>
          <w:szCs w:val="24"/>
          <w:shd w:val="clear" w:color="auto" w:fill="FFFFFF"/>
        </w:rPr>
        <w:t xml:space="preserve">e next </w:t>
      </w:r>
      <w:r w:rsidR="008146BC">
        <w:rPr>
          <w:rFonts w:ascii="Times New Roman" w:hAnsi="Times New Roman"/>
          <w:color w:val="333333"/>
          <w:sz w:val="24"/>
          <w:szCs w:val="24"/>
          <w:shd w:val="clear" w:color="auto" w:fill="FFFFFF"/>
        </w:rPr>
        <w:t>examined</w:t>
      </w:r>
      <w:r w:rsidR="003C067B">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the specificity of these induced </w:t>
      </w:r>
      <w:r w:rsidRPr="00E218C0">
        <w:rPr>
          <w:rFonts w:ascii="Times New Roman" w:hAnsi="Times New Roman"/>
          <w:sz w:val="24"/>
          <w:szCs w:val="24"/>
        </w:rPr>
        <w:t>T</w:t>
      </w:r>
      <w:r w:rsidRPr="00E218C0">
        <w:rPr>
          <w:rFonts w:ascii="Times New Roman" w:hAnsi="Times New Roman"/>
          <w:sz w:val="24"/>
          <w:szCs w:val="24"/>
          <w:vertAlign w:val="subscript"/>
        </w:rPr>
        <w:t>FH</w:t>
      </w:r>
      <w:r w:rsidRPr="00E218C0">
        <w:rPr>
          <w:rFonts w:ascii="Times New Roman" w:hAnsi="Times New Roman"/>
          <w:sz w:val="24"/>
          <w:szCs w:val="24"/>
        </w:rPr>
        <w:t xml:space="preserve"> </w:t>
      </w:r>
      <w:r>
        <w:rPr>
          <w:rFonts w:ascii="Times New Roman" w:hAnsi="Times New Roman"/>
          <w:sz w:val="24"/>
          <w:szCs w:val="24"/>
        </w:rPr>
        <w:t xml:space="preserve">for influenza antigens. </w:t>
      </w:r>
      <w:r w:rsidR="007215D1">
        <w:rPr>
          <w:rFonts w:ascii="Times New Roman" w:hAnsi="Times New Roman"/>
          <w:sz w:val="24"/>
          <w:szCs w:val="24"/>
        </w:rPr>
        <w:t xml:space="preserve">As </w:t>
      </w:r>
      <w:r w:rsidR="00D36936">
        <w:rPr>
          <w:rFonts w:ascii="Times New Roman" w:hAnsi="Times New Roman"/>
          <w:bCs/>
          <w:iCs/>
          <w:sz w:val="24"/>
          <w:szCs w:val="24"/>
        </w:rPr>
        <w:t>CD154</w:t>
      </w:r>
      <w:r w:rsidR="00397C9C">
        <w:rPr>
          <w:rFonts w:ascii="Times New Roman" w:hAnsi="Times New Roman"/>
          <w:color w:val="333333"/>
          <w:sz w:val="24"/>
          <w:szCs w:val="24"/>
          <w:shd w:val="clear" w:color="auto" w:fill="FFFFFF"/>
        </w:rPr>
        <w:t xml:space="preserve"> </w:t>
      </w:r>
      <w:r w:rsidR="00C278B8" w:rsidRPr="00E218C0">
        <w:rPr>
          <w:rFonts w:ascii="Times New Roman" w:hAnsi="Times New Roman"/>
          <w:color w:val="333333"/>
          <w:sz w:val="24"/>
          <w:szCs w:val="24"/>
          <w:shd w:val="clear" w:color="auto" w:fill="FFFFFF"/>
        </w:rPr>
        <w:t>is</w:t>
      </w:r>
      <w:r w:rsidR="00280A7D" w:rsidRPr="00E218C0">
        <w:rPr>
          <w:rFonts w:ascii="Times New Roman" w:hAnsi="Times New Roman"/>
          <w:color w:val="333333"/>
          <w:sz w:val="24"/>
          <w:szCs w:val="24"/>
          <w:shd w:val="clear" w:color="auto" w:fill="FFFFFF"/>
        </w:rPr>
        <w:t xml:space="preserve"> </w:t>
      </w:r>
      <w:r w:rsidR="00914423" w:rsidRPr="00E218C0">
        <w:rPr>
          <w:rFonts w:ascii="Times New Roman" w:hAnsi="Times New Roman"/>
          <w:color w:val="333333"/>
          <w:sz w:val="24"/>
          <w:szCs w:val="24"/>
          <w:shd w:val="clear" w:color="auto" w:fill="FFFFFF"/>
        </w:rPr>
        <w:t xml:space="preserve">considered </w:t>
      </w:r>
      <w:r w:rsidR="00280A7D" w:rsidRPr="00E218C0">
        <w:rPr>
          <w:rFonts w:ascii="Times New Roman" w:hAnsi="Times New Roman"/>
          <w:color w:val="333333"/>
          <w:sz w:val="24"/>
          <w:szCs w:val="24"/>
          <w:shd w:val="clear" w:color="auto" w:fill="FFFFFF"/>
        </w:rPr>
        <w:t xml:space="preserve">a reliable functional marker for antigen-activated T </w:t>
      </w:r>
      <w:r w:rsidR="00280A7D" w:rsidRPr="00E218C0">
        <w:rPr>
          <w:rFonts w:ascii="Times New Roman" w:hAnsi="Times New Roman"/>
          <w:color w:val="000000" w:themeColor="text1"/>
          <w:sz w:val="24"/>
          <w:szCs w:val="24"/>
          <w:shd w:val="clear" w:color="auto" w:fill="FFFFFF"/>
        </w:rPr>
        <w:t>cells</w:t>
      </w:r>
      <w:r w:rsidR="00CC0C83" w:rsidRPr="00E218C0">
        <w:rPr>
          <w:rFonts w:ascii="Times New Roman" w:hAnsi="Times New Roman"/>
          <w:color w:val="000000" w:themeColor="text1"/>
          <w:sz w:val="24"/>
          <w:szCs w:val="24"/>
          <w:shd w:val="clear" w:color="auto" w:fill="FFFFFF"/>
        </w:rPr>
        <w:t xml:space="preserve">, </w:t>
      </w:r>
      <w:r w:rsidR="00397C9C">
        <w:rPr>
          <w:rFonts w:ascii="Times New Roman" w:hAnsi="Times New Roman"/>
          <w:color w:val="000000" w:themeColor="text1"/>
          <w:sz w:val="24"/>
          <w:szCs w:val="24"/>
          <w:shd w:val="clear" w:color="auto" w:fill="FFFFFF"/>
        </w:rPr>
        <w:t>i.e.</w:t>
      </w:r>
      <w:r w:rsidR="00CC0C83" w:rsidRPr="00E218C0">
        <w:rPr>
          <w:rFonts w:ascii="Times New Roman" w:hAnsi="Times New Roman"/>
          <w:color w:val="000000" w:themeColor="text1"/>
          <w:sz w:val="24"/>
          <w:szCs w:val="24"/>
          <w:shd w:val="clear" w:color="auto" w:fill="FFFFFF"/>
        </w:rPr>
        <w:t xml:space="preserve"> a marker for anti</w:t>
      </w:r>
      <w:r w:rsidR="00A522B0" w:rsidRPr="00E218C0">
        <w:rPr>
          <w:rFonts w:ascii="Times New Roman" w:hAnsi="Times New Roman"/>
          <w:color w:val="000000" w:themeColor="text1"/>
          <w:sz w:val="24"/>
          <w:szCs w:val="24"/>
          <w:shd w:val="clear" w:color="auto" w:fill="FFFFFF"/>
        </w:rPr>
        <w:t>gen-specific T cells</w:t>
      </w:r>
      <w:r w:rsidR="000E1168" w:rsidRPr="00E218C0">
        <w:rPr>
          <w:rFonts w:ascii="Times New Roman" w:hAnsi="Times New Roman"/>
          <w:color w:val="000000" w:themeColor="text1"/>
          <w:sz w:val="24"/>
          <w:szCs w:val="24"/>
          <w:shd w:val="clear" w:color="auto" w:fill="FFFFFF"/>
        </w:rPr>
        <w:t xml:space="preserve"> </w:t>
      </w:r>
      <w:r w:rsidR="004B5C9E" w:rsidRPr="00E218C0">
        <w:rPr>
          <w:rFonts w:ascii="Times New Roman" w:hAnsi="Times New Roman"/>
          <w:color w:val="000000" w:themeColor="text1"/>
          <w:sz w:val="24"/>
          <w:szCs w:val="24"/>
          <w:shd w:val="clear" w:color="auto" w:fill="FFFFFF"/>
        </w:rPr>
        <w:fldChar w:fldCharType="begin">
          <w:fldData xml:space="preserve">PEVuZE5vdGU+PENpdGU+PEF1dGhvcj5DaGF0dG9wYWRoeWF5PC9BdXRob3I+PFllYXI+MjAwNTwv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</w:fldData>
        </w:fldChar>
      </w:r>
      <w:r w:rsidR="0099343C">
        <w:rPr>
          <w:rFonts w:ascii="Times New Roman" w:hAnsi="Times New Roman"/>
          <w:color w:val="000000" w:themeColor="text1"/>
          <w:sz w:val="24"/>
          <w:szCs w:val="24"/>
          <w:shd w:val="clear" w:color="auto" w:fill="FFFFFF"/>
        </w:rPr>
        <w:instrText xml:space="preserve"> ADDIN EN.CITE </w:instrText>
      </w:r>
      <w:r w:rsidR="0099343C">
        <w:rPr>
          <w:rFonts w:ascii="Times New Roman" w:hAnsi="Times New Roman"/>
          <w:color w:val="000000" w:themeColor="text1"/>
          <w:sz w:val="24"/>
          <w:szCs w:val="24"/>
          <w:shd w:val="clear" w:color="auto" w:fill="FFFFFF"/>
        </w:rPr>
        <w:fldChar w:fldCharType="begin">
          <w:fldData xml:space="preserve">PEVuZE5vdGU+PENpdGU+PEF1dGhvcj5DaGF0dG9wYWRoeWF5PC9BdXRob3I+PFllYXI+MjAwNTwv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</w:fldData>
        </w:fldChar>
      </w:r>
      <w:r w:rsidR="0099343C">
        <w:rPr>
          <w:rFonts w:ascii="Times New Roman" w:hAnsi="Times New Roman"/>
          <w:color w:val="000000" w:themeColor="text1"/>
          <w:sz w:val="24"/>
          <w:szCs w:val="24"/>
          <w:shd w:val="clear" w:color="auto" w:fill="FFFFFF"/>
        </w:rPr>
        <w:instrText xml:space="preserve"> ADDIN EN.CITE.DATA </w:instrText>
      </w:r>
      <w:r w:rsidR="0099343C">
        <w:rPr>
          <w:rFonts w:ascii="Times New Roman" w:hAnsi="Times New Roman"/>
          <w:color w:val="000000" w:themeColor="text1"/>
          <w:sz w:val="24"/>
          <w:szCs w:val="24"/>
          <w:shd w:val="clear" w:color="auto" w:fill="FFFFFF"/>
        </w:rPr>
      </w:r>
      <w:r w:rsidR="0099343C">
        <w:rPr>
          <w:rFonts w:ascii="Times New Roman" w:hAnsi="Times New Roman"/>
          <w:color w:val="000000" w:themeColor="text1"/>
          <w:sz w:val="24"/>
          <w:szCs w:val="24"/>
          <w:shd w:val="clear" w:color="auto" w:fill="FFFFFF"/>
        </w:rPr>
        <w:fldChar w:fldCharType="end"/>
      </w:r>
      <w:r w:rsidR="004B5C9E" w:rsidRPr="00E218C0">
        <w:rPr>
          <w:rFonts w:ascii="Times New Roman" w:hAnsi="Times New Roman"/>
          <w:color w:val="000000" w:themeColor="text1"/>
          <w:sz w:val="24"/>
          <w:szCs w:val="24"/>
          <w:shd w:val="clear" w:color="auto" w:fill="FFFFFF"/>
        </w:rPr>
      </w:r>
      <w:r w:rsidR="004B5C9E" w:rsidRPr="00E218C0">
        <w:rPr>
          <w:rFonts w:ascii="Times New Roman" w:hAnsi="Times New Roman"/>
          <w:color w:val="000000" w:themeColor="text1"/>
          <w:sz w:val="24"/>
          <w:szCs w:val="24"/>
          <w:shd w:val="clear" w:color="auto" w:fill="FFFFFF"/>
        </w:rPr>
        <w:fldChar w:fldCharType="separate"/>
      </w:r>
      <w:r w:rsidR="0099343C">
        <w:rPr>
          <w:rFonts w:ascii="Times New Roman" w:hAnsi="Times New Roman"/>
          <w:noProof/>
          <w:color w:val="000000" w:themeColor="text1"/>
          <w:sz w:val="24"/>
          <w:szCs w:val="24"/>
          <w:shd w:val="clear" w:color="auto" w:fill="FFFFFF"/>
        </w:rPr>
        <w:t>(5, 19-21)</w:t>
      </w:r>
      <w:r w:rsidR="004B5C9E" w:rsidRPr="00E218C0">
        <w:rPr>
          <w:rFonts w:ascii="Times New Roman" w:hAnsi="Times New Roman"/>
          <w:color w:val="000000" w:themeColor="text1"/>
          <w:sz w:val="24"/>
          <w:szCs w:val="24"/>
          <w:shd w:val="clear" w:color="auto" w:fill="FFFFFF"/>
        </w:rPr>
        <w:fldChar w:fldCharType="end"/>
      </w:r>
      <w:r w:rsidR="007215D1">
        <w:rPr>
          <w:rFonts w:ascii="Times New Roman" w:hAnsi="Times New Roman"/>
          <w:color w:val="000000" w:themeColor="text1"/>
          <w:sz w:val="24"/>
          <w:szCs w:val="24"/>
          <w:shd w:val="clear" w:color="auto" w:fill="FFFFFF"/>
        </w:rPr>
        <w:t xml:space="preserve">, </w:t>
      </w:r>
      <w:r w:rsidR="007215D1">
        <w:rPr>
          <w:rFonts w:ascii="Times New Roman" w:hAnsi="Times New Roman"/>
          <w:color w:val="333333"/>
          <w:sz w:val="24"/>
          <w:szCs w:val="24"/>
          <w:shd w:val="clear" w:color="auto" w:fill="FFFFFF"/>
        </w:rPr>
        <w:t xml:space="preserve">CD154 </w:t>
      </w:r>
      <w:r w:rsidR="007215D1">
        <w:rPr>
          <w:rFonts w:ascii="Times New Roman" w:hAnsi="Times New Roman"/>
          <w:sz w:val="24"/>
          <w:szCs w:val="24"/>
        </w:rPr>
        <w:t>expression</w:t>
      </w:r>
      <w:r w:rsidR="00771E31">
        <w:rPr>
          <w:rFonts w:ascii="Times New Roman" w:hAnsi="Times New Roman"/>
          <w:sz w:val="24"/>
          <w:szCs w:val="24"/>
        </w:rPr>
        <w:t xml:space="preserve"> in </w:t>
      </w:r>
      <w:r w:rsidR="00E6192F">
        <w:rPr>
          <w:rFonts w:ascii="Times New Roman" w:hAnsi="Times New Roman"/>
          <w:sz w:val="24"/>
          <w:szCs w:val="24"/>
        </w:rPr>
        <w:t xml:space="preserve">the </w:t>
      </w:r>
      <w:r w:rsidR="009A1F41">
        <w:rPr>
          <w:rFonts w:ascii="Times New Roman" w:hAnsi="Times New Roman"/>
          <w:sz w:val="24"/>
          <w:szCs w:val="24"/>
        </w:rPr>
        <w:t xml:space="preserve">CD4+ T cell subsets </w:t>
      </w:r>
      <w:r w:rsidR="008146BC">
        <w:rPr>
          <w:rFonts w:ascii="Times New Roman" w:hAnsi="Times New Roman"/>
          <w:sz w:val="24"/>
          <w:szCs w:val="24"/>
        </w:rPr>
        <w:t>was analyzed</w:t>
      </w:r>
      <w:r w:rsidR="007215D1">
        <w:rPr>
          <w:rFonts w:ascii="Times New Roman" w:hAnsi="Times New Roman"/>
          <w:sz w:val="24"/>
          <w:szCs w:val="24"/>
        </w:rPr>
        <w:t xml:space="preserve"> </w:t>
      </w:r>
      <w:r w:rsidR="007215D1">
        <w:rPr>
          <w:rFonts w:ascii="Times New Roman" w:hAnsi="Times New Roman"/>
          <w:color w:val="333333"/>
          <w:sz w:val="24"/>
          <w:szCs w:val="24"/>
          <w:shd w:val="clear" w:color="auto" w:fill="FFFFFF"/>
        </w:rPr>
        <w:t>f</w:t>
      </w:r>
      <w:r w:rsidR="007215D1" w:rsidRPr="00E218C0">
        <w:rPr>
          <w:rFonts w:ascii="Times New Roman" w:hAnsi="Times New Roman"/>
          <w:bCs/>
          <w:iCs/>
          <w:sz w:val="24"/>
          <w:szCs w:val="24"/>
        </w:rPr>
        <w:t xml:space="preserve">ollowing </w:t>
      </w:r>
      <w:r w:rsidR="00380892">
        <w:rPr>
          <w:rFonts w:ascii="Times New Roman" w:hAnsi="Times New Roman"/>
          <w:bCs/>
          <w:iCs/>
          <w:sz w:val="24"/>
          <w:szCs w:val="24"/>
        </w:rPr>
        <w:t xml:space="preserve">either an inactivated </w:t>
      </w:r>
      <w:r w:rsidR="007215D1" w:rsidRPr="00E218C0">
        <w:rPr>
          <w:rFonts w:ascii="Times New Roman" w:hAnsi="Times New Roman"/>
          <w:bCs/>
          <w:iCs/>
          <w:sz w:val="24"/>
          <w:szCs w:val="24"/>
        </w:rPr>
        <w:t>sH1N1</w:t>
      </w:r>
      <w:r w:rsidR="00380892">
        <w:rPr>
          <w:rFonts w:ascii="Times New Roman" w:hAnsi="Times New Roman"/>
          <w:bCs/>
          <w:iCs/>
          <w:sz w:val="24"/>
          <w:szCs w:val="24"/>
        </w:rPr>
        <w:t xml:space="preserve"> virus </w:t>
      </w:r>
      <w:r w:rsidR="001C30E5">
        <w:rPr>
          <w:rFonts w:ascii="Times New Roman" w:hAnsi="Times New Roman"/>
          <w:bCs/>
          <w:iCs/>
          <w:sz w:val="24"/>
          <w:szCs w:val="24"/>
        </w:rPr>
        <w:t xml:space="preserve">antigen </w:t>
      </w:r>
      <w:r w:rsidR="00380892">
        <w:rPr>
          <w:rFonts w:ascii="Times New Roman" w:hAnsi="Times New Roman"/>
          <w:bCs/>
          <w:iCs/>
          <w:sz w:val="24"/>
          <w:szCs w:val="24"/>
        </w:rPr>
        <w:t>or</w:t>
      </w:r>
      <w:r w:rsidR="00C77907">
        <w:rPr>
          <w:rFonts w:ascii="Times New Roman" w:hAnsi="Times New Roman"/>
          <w:bCs/>
          <w:iCs/>
          <w:sz w:val="24"/>
          <w:szCs w:val="24"/>
        </w:rPr>
        <w:t xml:space="preserve"> recombinant </w:t>
      </w:r>
      <w:r w:rsidR="00AC5814">
        <w:rPr>
          <w:rFonts w:ascii="Times New Roman" w:hAnsi="Times New Roman"/>
          <w:bCs/>
          <w:iCs/>
          <w:sz w:val="24"/>
          <w:szCs w:val="24"/>
        </w:rPr>
        <w:t>HA</w:t>
      </w:r>
      <w:r w:rsidR="007215D1" w:rsidRPr="00E218C0">
        <w:rPr>
          <w:rFonts w:ascii="Times New Roman" w:hAnsi="Times New Roman"/>
          <w:bCs/>
          <w:iCs/>
          <w:sz w:val="24"/>
          <w:szCs w:val="24"/>
        </w:rPr>
        <w:t xml:space="preserve"> </w:t>
      </w:r>
      <w:r w:rsidR="001C30E5" w:rsidRPr="004F5239">
        <w:rPr>
          <w:rFonts w:ascii="Times New Roman" w:hAnsi="Times New Roman"/>
          <w:bCs/>
          <w:iCs/>
          <w:sz w:val="24"/>
          <w:szCs w:val="24"/>
        </w:rPr>
        <w:t>challenge</w:t>
      </w:r>
      <w:r w:rsidR="009A1F41" w:rsidRPr="004F5239">
        <w:rPr>
          <w:rFonts w:ascii="Times New Roman" w:hAnsi="Times New Roman"/>
          <w:bCs/>
          <w:iCs/>
          <w:sz w:val="24"/>
          <w:szCs w:val="24"/>
        </w:rPr>
        <w:t xml:space="preserve">. </w:t>
      </w:r>
      <w:r w:rsidR="001C30E5" w:rsidRPr="004F5239">
        <w:rPr>
          <w:rFonts w:ascii="Times New Roman" w:hAnsi="Times New Roman"/>
          <w:bCs/>
          <w:iCs/>
          <w:sz w:val="24"/>
          <w:szCs w:val="24"/>
        </w:rPr>
        <w:t>A representative dot plot demonstrat</w:t>
      </w:r>
      <w:r w:rsidR="00366F7D" w:rsidRPr="004F5239">
        <w:rPr>
          <w:rFonts w:ascii="Times New Roman" w:hAnsi="Times New Roman"/>
          <w:bCs/>
          <w:iCs/>
          <w:sz w:val="24"/>
          <w:szCs w:val="24"/>
        </w:rPr>
        <w:t>ing</w:t>
      </w:r>
      <w:r w:rsidR="001C30E5" w:rsidRPr="004F5239">
        <w:rPr>
          <w:rFonts w:ascii="Times New Roman" w:hAnsi="Times New Roman"/>
          <w:bCs/>
          <w:iCs/>
          <w:sz w:val="24"/>
          <w:szCs w:val="24"/>
        </w:rPr>
        <w:t xml:space="preserve"> the </w:t>
      </w:r>
      <w:r w:rsidR="001C30E5" w:rsidRPr="004F5239">
        <w:rPr>
          <w:rFonts w:ascii="Times New Roman" w:hAnsi="Times New Roman"/>
          <w:sz w:val="24"/>
          <w:szCs w:val="24"/>
        </w:rPr>
        <w:t>activated T</w:t>
      </w:r>
      <w:r w:rsidR="001C30E5" w:rsidRPr="004F5239">
        <w:rPr>
          <w:rFonts w:ascii="Times New Roman" w:hAnsi="Times New Roman"/>
          <w:sz w:val="24"/>
          <w:szCs w:val="24"/>
          <w:vertAlign w:val="subscript"/>
        </w:rPr>
        <w:t>FH</w:t>
      </w:r>
      <w:r w:rsidR="001C30E5" w:rsidRPr="004F5239">
        <w:rPr>
          <w:rFonts w:ascii="Times New Roman" w:hAnsi="Times New Roman"/>
          <w:color w:val="333333"/>
          <w:sz w:val="24"/>
          <w:szCs w:val="24"/>
          <w:shd w:val="clear" w:color="auto" w:fill="FFFFFF"/>
        </w:rPr>
        <w:t xml:space="preserve"> </w:t>
      </w:r>
      <w:r w:rsidR="001C30E5" w:rsidRPr="004F5239">
        <w:rPr>
          <w:rFonts w:ascii="Times New Roman" w:hAnsi="Times New Roman"/>
          <w:bCs/>
          <w:iCs/>
          <w:sz w:val="24"/>
          <w:szCs w:val="24"/>
        </w:rPr>
        <w:t>(</w:t>
      </w:r>
      <w:r w:rsidR="001C30E5" w:rsidRPr="004F5239">
        <w:rPr>
          <w:rFonts w:ascii="Times New Roman" w:hAnsi="Times New Roman"/>
          <w:sz w:val="24"/>
          <w:szCs w:val="24"/>
        </w:rPr>
        <w:t>ICOS</w:t>
      </w:r>
      <w:r w:rsidR="001C30E5" w:rsidRPr="004F5239">
        <w:rPr>
          <w:rFonts w:ascii="Times New Roman" w:hAnsi="Times New Roman"/>
          <w:sz w:val="24"/>
          <w:szCs w:val="24"/>
          <w:vertAlign w:val="superscript"/>
        </w:rPr>
        <w:t>+</w:t>
      </w:r>
      <w:r w:rsidR="001C30E5" w:rsidRPr="004F5239">
        <w:rPr>
          <w:rFonts w:ascii="Times New Roman" w:hAnsi="Times New Roman"/>
          <w:sz w:val="24"/>
          <w:szCs w:val="24"/>
        </w:rPr>
        <w:t>CXCR5</w:t>
      </w:r>
      <w:r w:rsidR="001C30E5" w:rsidRPr="004F5239">
        <w:rPr>
          <w:rFonts w:ascii="Times New Roman" w:hAnsi="Times New Roman"/>
          <w:sz w:val="24"/>
          <w:szCs w:val="24"/>
          <w:vertAlign w:val="superscript"/>
        </w:rPr>
        <w:t>+</w:t>
      </w:r>
      <w:r w:rsidR="001C30E5" w:rsidRPr="004F5239">
        <w:rPr>
          <w:rFonts w:ascii="Times New Roman" w:hAnsi="Times New Roman"/>
          <w:sz w:val="24"/>
          <w:szCs w:val="24"/>
        </w:rPr>
        <w:t xml:space="preserve">, </w:t>
      </w:r>
      <w:r w:rsidR="00187C9E" w:rsidRPr="004F5239">
        <w:rPr>
          <w:rFonts w:ascii="Times New Roman" w:hAnsi="Times New Roman"/>
          <w:sz w:val="24"/>
          <w:szCs w:val="24"/>
        </w:rPr>
        <w:t>top right quadrant</w:t>
      </w:r>
      <w:r w:rsidR="001C30E5" w:rsidRPr="004F5239">
        <w:rPr>
          <w:rFonts w:ascii="Times New Roman" w:hAnsi="Times New Roman"/>
          <w:sz w:val="24"/>
          <w:szCs w:val="24"/>
        </w:rPr>
        <w:t xml:space="preserve">) following </w:t>
      </w:r>
      <w:r w:rsidR="004F5239" w:rsidRPr="004F5239">
        <w:rPr>
          <w:rFonts w:ascii="Times New Roman" w:hAnsi="Times New Roman"/>
          <w:sz w:val="24"/>
          <w:szCs w:val="24"/>
        </w:rPr>
        <w:t xml:space="preserve">the </w:t>
      </w:r>
      <w:r w:rsidR="001C30E5" w:rsidRPr="004F5239">
        <w:rPr>
          <w:rFonts w:ascii="Times New Roman" w:hAnsi="Times New Roman"/>
          <w:sz w:val="24"/>
          <w:szCs w:val="24"/>
        </w:rPr>
        <w:t xml:space="preserve">antigen challenge was shown in </w:t>
      </w:r>
      <w:r w:rsidR="001C30E5" w:rsidRPr="004F5239">
        <w:rPr>
          <w:rFonts w:ascii="Times New Roman" w:hAnsi="Times New Roman"/>
          <w:bCs/>
          <w:iCs/>
          <w:sz w:val="24"/>
          <w:szCs w:val="24"/>
        </w:rPr>
        <w:t>Fig 3a</w:t>
      </w:r>
      <w:r w:rsidR="00366F7D" w:rsidRPr="004F5239">
        <w:rPr>
          <w:rFonts w:ascii="Times New Roman" w:hAnsi="Times New Roman"/>
          <w:bCs/>
          <w:iCs/>
          <w:sz w:val="24"/>
          <w:szCs w:val="24"/>
        </w:rPr>
        <w:t>, and t</w:t>
      </w:r>
      <w:r w:rsidR="001425A1" w:rsidRPr="004F5239">
        <w:rPr>
          <w:rFonts w:ascii="Times New Roman" w:hAnsi="Times New Roman"/>
          <w:sz w:val="24"/>
          <w:szCs w:val="24"/>
        </w:rPr>
        <w:t>he</w:t>
      </w:r>
      <w:r w:rsidR="008B75FE" w:rsidRPr="004F5239">
        <w:rPr>
          <w:rFonts w:ascii="Times New Roman" w:hAnsi="Times New Roman"/>
          <w:sz w:val="24"/>
          <w:szCs w:val="24"/>
        </w:rPr>
        <w:t xml:space="preserve"> </w:t>
      </w:r>
      <w:r w:rsidR="00140601" w:rsidRPr="004F5239">
        <w:rPr>
          <w:rFonts w:ascii="Times New Roman" w:hAnsi="Times New Roman"/>
          <w:sz w:val="24"/>
          <w:szCs w:val="24"/>
        </w:rPr>
        <w:t>f</w:t>
      </w:r>
      <w:r w:rsidR="001425A1" w:rsidRPr="004F5239">
        <w:rPr>
          <w:rFonts w:ascii="Times New Roman" w:hAnsi="Times New Roman"/>
          <w:sz w:val="24"/>
          <w:szCs w:val="24"/>
        </w:rPr>
        <w:t>requencies</w:t>
      </w:r>
      <w:r w:rsidR="008B75FE" w:rsidRPr="004F5239">
        <w:rPr>
          <w:rFonts w:ascii="Times New Roman" w:hAnsi="Times New Roman"/>
          <w:sz w:val="24"/>
          <w:szCs w:val="24"/>
        </w:rPr>
        <w:t xml:space="preserve"> of </w:t>
      </w:r>
      <w:r w:rsidR="00D232EF" w:rsidRPr="004F5239">
        <w:rPr>
          <w:rFonts w:ascii="Times New Roman" w:hAnsi="Times New Roman"/>
          <w:sz w:val="24"/>
          <w:szCs w:val="24"/>
        </w:rPr>
        <w:t>activated T</w:t>
      </w:r>
      <w:r w:rsidR="00D232EF" w:rsidRPr="004F5239">
        <w:rPr>
          <w:rFonts w:ascii="Times New Roman" w:hAnsi="Times New Roman"/>
          <w:sz w:val="24"/>
          <w:szCs w:val="24"/>
          <w:vertAlign w:val="subscript"/>
        </w:rPr>
        <w:t>FH</w:t>
      </w:r>
      <w:r w:rsidR="00D232EF">
        <w:rPr>
          <w:rFonts w:ascii="Times New Roman" w:hAnsi="Times New Roman"/>
          <w:sz w:val="24"/>
          <w:szCs w:val="24"/>
        </w:rPr>
        <w:t xml:space="preserve"> </w:t>
      </w:r>
      <w:r w:rsidR="008B75FE" w:rsidRPr="004F5239">
        <w:rPr>
          <w:rFonts w:ascii="Times New Roman" w:hAnsi="Times New Roman"/>
          <w:sz w:val="24"/>
          <w:szCs w:val="24"/>
        </w:rPr>
        <w:t>(</w:t>
      </w:r>
      <w:r w:rsidR="00A83399" w:rsidRPr="004F5239">
        <w:rPr>
          <w:rFonts w:ascii="Times New Roman" w:hAnsi="Times New Roman"/>
          <w:sz w:val="24"/>
          <w:szCs w:val="24"/>
        </w:rPr>
        <w:t xml:space="preserve">% </w:t>
      </w:r>
      <w:r w:rsidR="008B75FE" w:rsidRPr="004F5239">
        <w:rPr>
          <w:rFonts w:ascii="Times New Roman" w:hAnsi="Times New Roman"/>
          <w:sz w:val="24"/>
          <w:szCs w:val="24"/>
        </w:rPr>
        <w:t xml:space="preserve">of CD4+ T cell) </w:t>
      </w:r>
      <w:r w:rsidR="00366F7D" w:rsidRPr="004F5239">
        <w:rPr>
          <w:rFonts w:ascii="Times New Roman" w:hAnsi="Times New Roman"/>
          <w:sz w:val="24"/>
          <w:szCs w:val="24"/>
        </w:rPr>
        <w:t xml:space="preserve">following sH1N1 antigen </w:t>
      </w:r>
      <w:r w:rsidR="00187C9E" w:rsidRPr="004F5239">
        <w:rPr>
          <w:rFonts w:ascii="Times New Roman" w:hAnsi="Times New Roman"/>
          <w:sz w:val="24"/>
          <w:szCs w:val="24"/>
        </w:rPr>
        <w:t>or</w:t>
      </w:r>
      <w:r w:rsidR="00366F7D" w:rsidRPr="004F5239">
        <w:rPr>
          <w:rFonts w:ascii="Times New Roman" w:hAnsi="Times New Roman"/>
          <w:sz w:val="24"/>
          <w:szCs w:val="24"/>
        </w:rPr>
        <w:t xml:space="preserve"> HA challenge </w:t>
      </w:r>
      <w:r w:rsidR="001425A1" w:rsidRPr="004F5239">
        <w:rPr>
          <w:rFonts w:ascii="Times New Roman" w:hAnsi="Times New Roman"/>
          <w:sz w:val="24"/>
          <w:szCs w:val="24"/>
        </w:rPr>
        <w:t>were</w:t>
      </w:r>
      <w:r w:rsidR="00D232EF" w:rsidRPr="004F5239">
        <w:rPr>
          <w:rFonts w:ascii="Times New Roman" w:hAnsi="Times New Roman"/>
          <w:sz w:val="24"/>
          <w:szCs w:val="24"/>
        </w:rPr>
        <w:t xml:space="preserve"> </w:t>
      </w:r>
      <w:r w:rsidR="00A83399" w:rsidRPr="004F5239">
        <w:rPr>
          <w:rFonts w:ascii="Times New Roman" w:hAnsi="Times New Roman"/>
          <w:sz w:val="24"/>
          <w:szCs w:val="24"/>
        </w:rPr>
        <w:t>shown in</w:t>
      </w:r>
      <w:r w:rsidR="00D232EF" w:rsidRPr="004F5239">
        <w:rPr>
          <w:rFonts w:ascii="Times New Roman" w:hAnsi="Times New Roman"/>
          <w:sz w:val="24"/>
          <w:szCs w:val="24"/>
        </w:rPr>
        <w:t xml:space="preserve"> Fig </w:t>
      </w:r>
      <w:r w:rsidR="001A164C" w:rsidRPr="004F5239">
        <w:rPr>
          <w:rFonts w:ascii="Times New Roman" w:hAnsi="Times New Roman"/>
          <w:sz w:val="24"/>
          <w:szCs w:val="24"/>
        </w:rPr>
        <w:t>3</w:t>
      </w:r>
      <w:r w:rsidR="00366F7D" w:rsidRPr="004F5239">
        <w:rPr>
          <w:rFonts w:ascii="Times New Roman" w:hAnsi="Times New Roman"/>
          <w:sz w:val="24"/>
          <w:szCs w:val="24"/>
        </w:rPr>
        <w:t xml:space="preserve">b. Both </w:t>
      </w:r>
      <w:r w:rsidR="00C00E5C" w:rsidRPr="004F5239">
        <w:rPr>
          <w:rFonts w:ascii="Times New Roman" w:hAnsi="Times New Roman"/>
          <w:sz w:val="24"/>
          <w:szCs w:val="24"/>
        </w:rPr>
        <w:t>antigen</w:t>
      </w:r>
      <w:r w:rsidR="00C00E5C">
        <w:rPr>
          <w:rFonts w:ascii="Times New Roman" w:hAnsi="Times New Roman"/>
          <w:sz w:val="24"/>
          <w:szCs w:val="24"/>
        </w:rPr>
        <w:t xml:space="preserve"> </w:t>
      </w:r>
      <w:r w:rsidR="00C00E5C">
        <w:rPr>
          <w:rFonts w:ascii="Times New Roman" w:hAnsi="Times New Roman"/>
          <w:sz w:val="24"/>
          <w:szCs w:val="24"/>
        </w:rPr>
        <w:lastRenderedPageBreak/>
        <w:t xml:space="preserve">stimulations activated a </w:t>
      </w:r>
      <w:r w:rsidR="00C0398F">
        <w:rPr>
          <w:rFonts w:ascii="Times New Roman" w:hAnsi="Times New Roman"/>
          <w:sz w:val="24"/>
          <w:szCs w:val="24"/>
        </w:rPr>
        <w:t>marked</w:t>
      </w:r>
      <w:r w:rsidR="00C00E5C">
        <w:rPr>
          <w:rFonts w:ascii="Times New Roman" w:hAnsi="Times New Roman"/>
          <w:sz w:val="24"/>
          <w:szCs w:val="24"/>
        </w:rPr>
        <w:t xml:space="preserve"> increase in the </w:t>
      </w:r>
      <w:r w:rsidR="00C00E5C" w:rsidRPr="00E218C0">
        <w:rPr>
          <w:rFonts w:ascii="Times New Roman" w:hAnsi="Times New Roman"/>
          <w:sz w:val="24"/>
          <w:szCs w:val="24"/>
        </w:rPr>
        <w:t>T</w:t>
      </w:r>
      <w:r w:rsidR="00C00E5C" w:rsidRPr="00E218C0">
        <w:rPr>
          <w:rFonts w:ascii="Times New Roman" w:hAnsi="Times New Roman"/>
          <w:sz w:val="24"/>
          <w:szCs w:val="24"/>
          <w:vertAlign w:val="subscript"/>
        </w:rPr>
        <w:t>FH</w:t>
      </w:r>
      <w:r w:rsidR="00C00E5C">
        <w:rPr>
          <w:rFonts w:ascii="Times New Roman" w:hAnsi="Times New Roman"/>
          <w:sz w:val="24"/>
          <w:szCs w:val="24"/>
        </w:rPr>
        <w:t xml:space="preserve"> </w:t>
      </w:r>
      <w:r w:rsidR="009C4378">
        <w:rPr>
          <w:rFonts w:ascii="Times New Roman" w:hAnsi="Times New Roman"/>
          <w:sz w:val="24"/>
          <w:szCs w:val="24"/>
        </w:rPr>
        <w:t>numbers</w:t>
      </w:r>
      <w:r w:rsidR="00C00E5C">
        <w:rPr>
          <w:rFonts w:ascii="Times New Roman" w:hAnsi="Times New Roman"/>
          <w:sz w:val="24"/>
          <w:szCs w:val="24"/>
        </w:rPr>
        <w:t xml:space="preserve"> </w:t>
      </w:r>
      <w:r w:rsidR="00641D36">
        <w:rPr>
          <w:rFonts w:ascii="Times New Roman" w:hAnsi="Times New Roman"/>
          <w:sz w:val="24"/>
          <w:szCs w:val="24"/>
        </w:rPr>
        <w:t>compared to</w:t>
      </w:r>
      <w:r w:rsidR="00C00E5C">
        <w:rPr>
          <w:rFonts w:ascii="Times New Roman" w:hAnsi="Times New Roman"/>
          <w:sz w:val="24"/>
          <w:szCs w:val="24"/>
        </w:rPr>
        <w:t xml:space="preserve"> </w:t>
      </w:r>
      <w:r w:rsidR="00C0398F">
        <w:rPr>
          <w:rFonts w:ascii="Times New Roman" w:hAnsi="Times New Roman"/>
          <w:sz w:val="24"/>
          <w:szCs w:val="24"/>
        </w:rPr>
        <w:t>non-antigen control</w:t>
      </w:r>
      <w:r w:rsidR="00C00E5C">
        <w:rPr>
          <w:rFonts w:ascii="Times New Roman" w:hAnsi="Times New Roman"/>
          <w:sz w:val="24"/>
          <w:szCs w:val="24"/>
        </w:rPr>
        <w:t xml:space="preserve">, and </w:t>
      </w:r>
      <w:r w:rsidR="00F718D8">
        <w:rPr>
          <w:rFonts w:ascii="Times New Roman" w:hAnsi="Times New Roman"/>
          <w:sz w:val="24"/>
          <w:szCs w:val="24"/>
        </w:rPr>
        <w:t xml:space="preserve">as expected, </w:t>
      </w:r>
      <w:r w:rsidR="00284AA3">
        <w:rPr>
          <w:rFonts w:ascii="Times New Roman" w:hAnsi="Times New Roman"/>
          <w:sz w:val="24"/>
          <w:szCs w:val="24"/>
        </w:rPr>
        <w:t xml:space="preserve">the </w:t>
      </w:r>
      <w:r w:rsidR="001425A1">
        <w:rPr>
          <w:rFonts w:ascii="Times New Roman" w:hAnsi="Times New Roman"/>
          <w:sz w:val="24"/>
          <w:szCs w:val="24"/>
        </w:rPr>
        <w:t xml:space="preserve">sH1N1 virus antigen </w:t>
      </w:r>
      <w:r w:rsidR="00C5691D">
        <w:rPr>
          <w:rFonts w:ascii="Times New Roman" w:hAnsi="Times New Roman"/>
          <w:sz w:val="24"/>
          <w:szCs w:val="24"/>
        </w:rPr>
        <w:t xml:space="preserve">challenge </w:t>
      </w:r>
      <w:r w:rsidR="00C00E5C">
        <w:rPr>
          <w:rFonts w:ascii="Times New Roman" w:hAnsi="Times New Roman"/>
          <w:sz w:val="24"/>
          <w:szCs w:val="24"/>
        </w:rPr>
        <w:t>elicited</w:t>
      </w:r>
      <w:r w:rsidR="00140601">
        <w:rPr>
          <w:rFonts w:ascii="Times New Roman" w:hAnsi="Times New Roman"/>
          <w:sz w:val="24"/>
          <w:szCs w:val="24"/>
        </w:rPr>
        <w:t xml:space="preserve"> a higher </w:t>
      </w:r>
      <w:r w:rsidR="00641D36">
        <w:rPr>
          <w:rFonts w:ascii="Times New Roman" w:hAnsi="Times New Roman"/>
          <w:sz w:val="24"/>
          <w:szCs w:val="24"/>
        </w:rPr>
        <w:t>increase</w:t>
      </w:r>
      <w:r w:rsidR="00140601">
        <w:rPr>
          <w:rFonts w:ascii="Times New Roman" w:hAnsi="Times New Roman"/>
          <w:sz w:val="24"/>
          <w:szCs w:val="24"/>
        </w:rPr>
        <w:t xml:space="preserve"> </w:t>
      </w:r>
      <w:r w:rsidR="00421CEF">
        <w:rPr>
          <w:rFonts w:ascii="Times New Roman" w:hAnsi="Times New Roman"/>
          <w:sz w:val="24"/>
          <w:szCs w:val="24"/>
        </w:rPr>
        <w:t>in</w:t>
      </w:r>
      <w:r w:rsidR="001425A1">
        <w:rPr>
          <w:rFonts w:ascii="Times New Roman" w:hAnsi="Times New Roman"/>
          <w:sz w:val="24"/>
          <w:szCs w:val="24"/>
        </w:rPr>
        <w:t xml:space="preserve"> </w:t>
      </w:r>
      <w:r w:rsidR="001425A1" w:rsidRPr="00E218C0">
        <w:rPr>
          <w:rFonts w:ascii="Times New Roman" w:hAnsi="Times New Roman"/>
          <w:sz w:val="24"/>
          <w:szCs w:val="24"/>
        </w:rPr>
        <w:t>T</w:t>
      </w:r>
      <w:r w:rsidR="001425A1" w:rsidRPr="00E218C0">
        <w:rPr>
          <w:rFonts w:ascii="Times New Roman" w:hAnsi="Times New Roman"/>
          <w:sz w:val="24"/>
          <w:szCs w:val="24"/>
          <w:vertAlign w:val="subscript"/>
        </w:rPr>
        <w:t>FH</w:t>
      </w:r>
      <w:r w:rsidR="001425A1">
        <w:rPr>
          <w:rFonts w:ascii="Times New Roman" w:hAnsi="Times New Roman"/>
          <w:sz w:val="24"/>
          <w:szCs w:val="24"/>
        </w:rPr>
        <w:t xml:space="preserve"> </w:t>
      </w:r>
      <w:r w:rsidR="00421CEF">
        <w:rPr>
          <w:rFonts w:ascii="Times New Roman" w:hAnsi="Times New Roman"/>
          <w:sz w:val="24"/>
          <w:szCs w:val="24"/>
        </w:rPr>
        <w:t xml:space="preserve">frequency </w:t>
      </w:r>
      <w:r w:rsidR="001425A1">
        <w:rPr>
          <w:rFonts w:ascii="Times New Roman" w:hAnsi="Times New Roman"/>
          <w:sz w:val="24"/>
          <w:szCs w:val="24"/>
        </w:rPr>
        <w:t xml:space="preserve">than </w:t>
      </w:r>
      <w:r w:rsidR="00C00E5C">
        <w:rPr>
          <w:rFonts w:ascii="Times New Roman" w:hAnsi="Times New Roman"/>
          <w:sz w:val="24"/>
          <w:szCs w:val="24"/>
        </w:rPr>
        <w:t>HA</w:t>
      </w:r>
      <w:r w:rsidR="00C0398F">
        <w:rPr>
          <w:rFonts w:ascii="Times New Roman" w:hAnsi="Times New Roman"/>
          <w:sz w:val="24"/>
          <w:szCs w:val="24"/>
        </w:rPr>
        <w:t xml:space="preserve"> (</w:t>
      </w:r>
      <w:r w:rsidR="001A164C" w:rsidRPr="006D6DC1">
        <w:rPr>
          <w:rFonts w:ascii="Times New Roman" w:hAnsi="Times New Roman"/>
          <w:sz w:val="24"/>
          <w:szCs w:val="24"/>
        </w:rPr>
        <w:t>3</w:t>
      </w:r>
      <w:r w:rsidR="00366F7D" w:rsidRPr="006D6DC1">
        <w:rPr>
          <w:rFonts w:ascii="Times New Roman" w:hAnsi="Times New Roman"/>
          <w:sz w:val="24"/>
          <w:szCs w:val="24"/>
        </w:rPr>
        <w:t>b</w:t>
      </w:r>
      <w:r w:rsidR="00C0398F" w:rsidRPr="006D6DC1">
        <w:rPr>
          <w:rFonts w:ascii="Times New Roman" w:hAnsi="Times New Roman"/>
          <w:sz w:val="24"/>
          <w:szCs w:val="24"/>
        </w:rPr>
        <w:t>)</w:t>
      </w:r>
      <w:r w:rsidR="007215D1" w:rsidRPr="006D6DC1">
        <w:rPr>
          <w:rFonts w:ascii="Times New Roman" w:hAnsi="Times New Roman"/>
          <w:bCs/>
          <w:iCs/>
          <w:sz w:val="24"/>
          <w:szCs w:val="24"/>
        </w:rPr>
        <w:t>.</w:t>
      </w:r>
      <w:r w:rsidR="006E12E0" w:rsidRPr="006D6DC1">
        <w:rPr>
          <w:rFonts w:ascii="Times New Roman" w:hAnsi="Times New Roman"/>
          <w:bCs/>
          <w:iCs/>
          <w:sz w:val="24"/>
          <w:szCs w:val="24"/>
        </w:rPr>
        <w:t xml:space="preserve"> </w:t>
      </w:r>
      <w:r w:rsidR="001425A1" w:rsidRPr="006D6DC1">
        <w:rPr>
          <w:rFonts w:ascii="Times New Roman" w:hAnsi="Times New Roman"/>
          <w:bCs/>
          <w:iCs/>
          <w:sz w:val="24"/>
          <w:szCs w:val="24"/>
        </w:rPr>
        <w:t xml:space="preserve">Among the activated </w:t>
      </w:r>
      <w:r w:rsidR="001425A1" w:rsidRPr="006D6DC1">
        <w:rPr>
          <w:rFonts w:ascii="Times New Roman" w:hAnsi="Times New Roman"/>
          <w:sz w:val="24"/>
          <w:szCs w:val="24"/>
        </w:rPr>
        <w:t>T</w:t>
      </w:r>
      <w:r w:rsidR="001425A1" w:rsidRPr="006D6DC1">
        <w:rPr>
          <w:rFonts w:ascii="Times New Roman" w:hAnsi="Times New Roman"/>
          <w:sz w:val="24"/>
          <w:szCs w:val="24"/>
          <w:vertAlign w:val="subscript"/>
        </w:rPr>
        <w:t>FH</w:t>
      </w:r>
      <w:r w:rsidR="00045795" w:rsidRPr="006D6DC1">
        <w:rPr>
          <w:rFonts w:ascii="Times New Roman" w:hAnsi="Times New Roman"/>
          <w:sz w:val="24"/>
          <w:szCs w:val="24"/>
        </w:rPr>
        <w:t xml:space="preserve"> cells</w:t>
      </w:r>
      <w:r w:rsidR="00F718D8">
        <w:rPr>
          <w:rFonts w:ascii="Times New Roman" w:hAnsi="Times New Roman"/>
          <w:sz w:val="24"/>
          <w:szCs w:val="24"/>
        </w:rPr>
        <w:t xml:space="preserve"> following sH1N1 challenge</w:t>
      </w:r>
      <w:r w:rsidR="000B4537" w:rsidRPr="006D6DC1">
        <w:rPr>
          <w:rFonts w:ascii="Times New Roman" w:hAnsi="Times New Roman"/>
          <w:sz w:val="24"/>
          <w:szCs w:val="24"/>
        </w:rPr>
        <w:t>,</w:t>
      </w:r>
      <w:r w:rsidR="009B3F4C" w:rsidRPr="006D6DC1">
        <w:rPr>
          <w:rFonts w:ascii="Times New Roman" w:hAnsi="Times New Roman"/>
          <w:sz w:val="24"/>
          <w:szCs w:val="24"/>
        </w:rPr>
        <w:t xml:space="preserve"> </w:t>
      </w:r>
      <w:r w:rsidR="0037575E" w:rsidRPr="006D6DC1">
        <w:rPr>
          <w:rFonts w:ascii="Times New Roman" w:hAnsi="Times New Roman"/>
          <w:bCs/>
          <w:iCs/>
          <w:sz w:val="24"/>
          <w:szCs w:val="24"/>
        </w:rPr>
        <w:t>a</w:t>
      </w:r>
      <w:r w:rsidR="008B7DFA" w:rsidRPr="006D6DC1">
        <w:rPr>
          <w:rFonts w:ascii="Times New Roman" w:hAnsi="Times New Roman"/>
          <w:bCs/>
          <w:iCs/>
          <w:sz w:val="24"/>
          <w:szCs w:val="24"/>
        </w:rPr>
        <w:t xml:space="preserve"> </w:t>
      </w:r>
      <w:r w:rsidR="0037575E" w:rsidRPr="006D6DC1">
        <w:rPr>
          <w:rFonts w:ascii="Times New Roman" w:hAnsi="Times New Roman"/>
          <w:bCs/>
          <w:iCs/>
          <w:sz w:val="24"/>
          <w:szCs w:val="24"/>
        </w:rPr>
        <w:t>large</w:t>
      </w:r>
      <w:r w:rsidR="008B7DFA" w:rsidRPr="006D6DC1">
        <w:rPr>
          <w:rFonts w:ascii="Times New Roman" w:hAnsi="Times New Roman"/>
          <w:bCs/>
          <w:iCs/>
          <w:sz w:val="24"/>
          <w:szCs w:val="24"/>
        </w:rPr>
        <w:t xml:space="preserve"> proportion (</w:t>
      </w:r>
      <w:r w:rsidR="008334D5" w:rsidRPr="006D6DC1">
        <w:rPr>
          <w:rFonts w:ascii="Times New Roman" w:hAnsi="Times New Roman"/>
          <w:bCs/>
          <w:iCs/>
          <w:sz w:val="24"/>
          <w:szCs w:val="24"/>
        </w:rPr>
        <w:t xml:space="preserve">mean </w:t>
      </w:r>
      <w:r w:rsidR="00321834" w:rsidRPr="006D6DC1">
        <w:rPr>
          <w:rFonts w:ascii="Times New Roman" w:hAnsi="Times New Roman"/>
          <w:bCs/>
          <w:iCs/>
          <w:sz w:val="24"/>
          <w:szCs w:val="24"/>
        </w:rPr>
        <w:t>62</w:t>
      </w:r>
      <w:r w:rsidR="008334D5" w:rsidRPr="006D6DC1">
        <w:rPr>
          <w:rFonts w:ascii="Times New Roman" w:hAnsi="Times New Roman"/>
          <w:bCs/>
          <w:iCs/>
          <w:sz w:val="24"/>
          <w:szCs w:val="24"/>
        </w:rPr>
        <w:t>.2</w:t>
      </w:r>
      <w:r w:rsidR="00D36936" w:rsidRPr="006D6DC1">
        <w:rPr>
          <w:rFonts w:ascii="Times New Roman" w:hAnsi="Times New Roman"/>
          <w:bCs/>
          <w:iCs/>
          <w:sz w:val="24"/>
          <w:szCs w:val="24"/>
        </w:rPr>
        <w:t>%</w:t>
      </w:r>
      <w:r w:rsidR="008B7DFA" w:rsidRPr="006D6DC1">
        <w:rPr>
          <w:rFonts w:ascii="Times New Roman" w:hAnsi="Times New Roman"/>
          <w:bCs/>
          <w:iCs/>
          <w:sz w:val="24"/>
          <w:szCs w:val="24"/>
        </w:rPr>
        <w:t>)</w:t>
      </w:r>
      <w:r w:rsidR="00D36936" w:rsidRPr="006D6DC1">
        <w:rPr>
          <w:rFonts w:ascii="Times New Roman" w:hAnsi="Times New Roman"/>
          <w:bCs/>
          <w:iCs/>
          <w:sz w:val="24"/>
          <w:szCs w:val="24"/>
        </w:rPr>
        <w:t xml:space="preserve"> express</w:t>
      </w:r>
      <w:r w:rsidR="00883E06" w:rsidRPr="006D6DC1">
        <w:rPr>
          <w:rFonts w:ascii="Times New Roman" w:hAnsi="Times New Roman"/>
          <w:bCs/>
          <w:iCs/>
          <w:sz w:val="24"/>
          <w:szCs w:val="24"/>
        </w:rPr>
        <w:t>ed</w:t>
      </w:r>
      <w:r w:rsidR="000F222A" w:rsidRPr="006D6DC1">
        <w:rPr>
          <w:rFonts w:ascii="Times New Roman" w:hAnsi="Times New Roman"/>
          <w:bCs/>
          <w:iCs/>
          <w:sz w:val="24"/>
          <w:szCs w:val="24"/>
        </w:rPr>
        <w:t xml:space="preserve"> </w:t>
      </w:r>
      <w:r w:rsidR="0033687F" w:rsidRPr="006D6DC1">
        <w:rPr>
          <w:rFonts w:ascii="Times New Roman" w:hAnsi="Times New Roman"/>
          <w:bCs/>
          <w:iCs/>
          <w:sz w:val="24"/>
          <w:szCs w:val="24"/>
        </w:rPr>
        <w:t>CD154</w:t>
      </w:r>
      <w:r w:rsidR="00421CEF" w:rsidRPr="006D6DC1">
        <w:rPr>
          <w:rFonts w:ascii="Times New Roman" w:hAnsi="Times New Roman"/>
          <w:sz w:val="24"/>
          <w:szCs w:val="24"/>
          <w:vertAlign w:val="superscript"/>
        </w:rPr>
        <w:t xml:space="preserve"> </w:t>
      </w:r>
      <w:r w:rsidR="00421CEF" w:rsidRPr="006D6DC1">
        <w:rPr>
          <w:rFonts w:ascii="Times New Roman" w:hAnsi="Times New Roman"/>
          <w:sz w:val="24"/>
          <w:szCs w:val="24"/>
        </w:rPr>
        <w:t>(</w:t>
      </w:r>
      <w:r w:rsidR="001A164C" w:rsidRPr="006D6DC1">
        <w:rPr>
          <w:rFonts w:ascii="Times New Roman" w:hAnsi="Times New Roman"/>
          <w:sz w:val="24"/>
          <w:szCs w:val="24"/>
        </w:rPr>
        <w:t>3</w:t>
      </w:r>
      <w:r w:rsidR="00F00E54" w:rsidRPr="006D6DC1">
        <w:rPr>
          <w:rFonts w:ascii="Times New Roman" w:hAnsi="Times New Roman"/>
          <w:sz w:val="24"/>
          <w:szCs w:val="24"/>
        </w:rPr>
        <w:t>c</w:t>
      </w:r>
      <w:r w:rsidR="00DC4272" w:rsidRPr="006D6DC1">
        <w:rPr>
          <w:rFonts w:ascii="Times New Roman" w:hAnsi="Times New Roman"/>
          <w:sz w:val="24"/>
          <w:szCs w:val="24"/>
        </w:rPr>
        <w:t>+d</w:t>
      </w:r>
      <w:r w:rsidR="00421CEF" w:rsidRPr="006D6DC1">
        <w:rPr>
          <w:rFonts w:ascii="Times New Roman" w:hAnsi="Times New Roman"/>
          <w:sz w:val="24"/>
          <w:szCs w:val="24"/>
        </w:rPr>
        <w:t>)</w:t>
      </w:r>
      <w:r w:rsidR="009718B1" w:rsidRPr="006D6DC1">
        <w:rPr>
          <w:rFonts w:ascii="Times New Roman" w:hAnsi="Times New Roman"/>
          <w:bCs/>
          <w:iCs/>
          <w:sz w:val="24"/>
          <w:szCs w:val="24"/>
        </w:rPr>
        <w:t>,</w:t>
      </w:r>
      <w:r w:rsidR="00657A77" w:rsidRPr="006D6DC1">
        <w:rPr>
          <w:rFonts w:ascii="Times New Roman" w:hAnsi="Times New Roman"/>
          <w:bCs/>
          <w:iCs/>
          <w:sz w:val="24"/>
          <w:szCs w:val="24"/>
        </w:rPr>
        <w:t xml:space="preserve"> </w:t>
      </w:r>
      <w:r w:rsidR="006E12E0" w:rsidRPr="006D6DC1">
        <w:rPr>
          <w:rFonts w:ascii="Times New Roman" w:hAnsi="Times New Roman"/>
          <w:sz w:val="24"/>
          <w:szCs w:val="24"/>
        </w:rPr>
        <w:t>demonstrating</w:t>
      </w:r>
      <w:r w:rsidR="009718B1" w:rsidRPr="006D6DC1">
        <w:rPr>
          <w:rFonts w:ascii="Times New Roman" w:hAnsi="Times New Roman"/>
          <w:sz w:val="24"/>
          <w:szCs w:val="24"/>
        </w:rPr>
        <w:t xml:space="preserve"> the </w:t>
      </w:r>
      <w:r w:rsidR="00920AF8" w:rsidRPr="006D6DC1">
        <w:rPr>
          <w:rFonts w:ascii="Times New Roman" w:hAnsi="Times New Roman"/>
          <w:sz w:val="24"/>
          <w:szCs w:val="24"/>
        </w:rPr>
        <w:t xml:space="preserve">high frequency </w:t>
      </w:r>
      <w:r w:rsidR="009718B1" w:rsidRPr="006D6DC1">
        <w:rPr>
          <w:rFonts w:ascii="Times New Roman" w:hAnsi="Times New Roman"/>
          <w:sz w:val="24"/>
          <w:szCs w:val="24"/>
        </w:rPr>
        <w:t xml:space="preserve">of </w:t>
      </w:r>
      <w:r w:rsidR="00045795" w:rsidRPr="006D6DC1">
        <w:rPr>
          <w:rFonts w:ascii="Times New Roman" w:hAnsi="Times New Roman"/>
          <w:sz w:val="24"/>
          <w:szCs w:val="24"/>
        </w:rPr>
        <w:t xml:space="preserve">activated </w:t>
      </w:r>
      <w:r w:rsidR="00A308EB" w:rsidRPr="006D6DC1">
        <w:rPr>
          <w:rFonts w:ascii="Times New Roman" w:hAnsi="Times New Roman"/>
          <w:sz w:val="24"/>
          <w:szCs w:val="24"/>
        </w:rPr>
        <w:t xml:space="preserve">influenza </w:t>
      </w:r>
      <w:r w:rsidR="00B3312A" w:rsidRPr="006D6DC1">
        <w:rPr>
          <w:rFonts w:ascii="Times New Roman" w:hAnsi="Times New Roman"/>
          <w:sz w:val="24"/>
          <w:szCs w:val="24"/>
        </w:rPr>
        <w:t>antigen</w:t>
      </w:r>
      <w:r w:rsidR="009718B1" w:rsidRPr="006D6DC1">
        <w:rPr>
          <w:rFonts w:ascii="Times New Roman" w:hAnsi="Times New Roman"/>
          <w:sz w:val="24"/>
          <w:szCs w:val="24"/>
        </w:rPr>
        <w:t xml:space="preserve">–specific </w:t>
      </w:r>
      <w:r w:rsidR="00920AF8" w:rsidRPr="006D6DC1">
        <w:rPr>
          <w:rFonts w:ascii="Times New Roman" w:hAnsi="Times New Roman"/>
          <w:sz w:val="24"/>
          <w:szCs w:val="24"/>
        </w:rPr>
        <w:t>T cells in the</w:t>
      </w:r>
      <w:r w:rsidR="00D51A32" w:rsidRPr="006D6DC1">
        <w:rPr>
          <w:rFonts w:ascii="Times New Roman" w:hAnsi="Times New Roman"/>
          <w:sz w:val="24"/>
          <w:szCs w:val="24"/>
        </w:rPr>
        <w:t>se</w:t>
      </w:r>
      <w:r w:rsidR="00920AF8" w:rsidRPr="006D6DC1">
        <w:rPr>
          <w:rFonts w:ascii="Times New Roman" w:hAnsi="Times New Roman"/>
          <w:sz w:val="24"/>
          <w:szCs w:val="24"/>
        </w:rPr>
        <w:t xml:space="preserve"> </w:t>
      </w:r>
      <w:r w:rsidR="00B3312A" w:rsidRPr="006D6DC1">
        <w:rPr>
          <w:rFonts w:ascii="Times New Roman" w:hAnsi="Times New Roman"/>
          <w:sz w:val="24"/>
          <w:szCs w:val="24"/>
        </w:rPr>
        <w:t>T</w:t>
      </w:r>
      <w:r w:rsidR="00B3312A" w:rsidRPr="006D6DC1">
        <w:rPr>
          <w:rFonts w:ascii="Times New Roman" w:hAnsi="Times New Roman"/>
          <w:sz w:val="24"/>
          <w:szCs w:val="24"/>
          <w:vertAlign w:val="subscript"/>
        </w:rPr>
        <w:t>FH</w:t>
      </w:r>
      <w:r w:rsidR="00D51A32" w:rsidRPr="006D6DC1">
        <w:rPr>
          <w:rFonts w:ascii="Times New Roman" w:hAnsi="Times New Roman"/>
          <w:sz w:val="24"/>
          <w:szCs w:val="24"/>
        </w:rPr>
        <w:t xml:space="preserve">, </w:t>
      </w:r>
      <w:r w:rsidR="00920AF8" w:rsidRPr="006D6DC1">
        <w:rPr>
          <w:rFonts w:ascii="Times New Roman" w:hAnsi="Times New Roman"/>
          <w:sz w:val="24"/>
          <w:szCs w:val="24"/>
        </w:rPr>
        <w:t xml:space="preserve"> </w:t>
      </w:r>
      <w:r w:rsidR="00070CD4" w:rsidRPr="006D6DC1">
        <w:rPr>
          <w:rFonts w:ascii="Times New Roman" w:hAnsi="Times New Roman"/>
          <w:sz w:val="24"/>
          <w:szCs w:val="24"/>
        </w:rPr>
        <w:t xml:space="preserve">substantially higher than the </w:t>
      </w:r>
      <w:r w:rsidR="00C7741A" w:rsidRPr="006D6DC1">
        <w:rPr>
          <w:rFonts w:ascii="Times New Roman" w:hAnsi="Times New Roman"/>
          <w:bCs/>
          <w:iCs/>
          <w:sz w:val="24"/>
          <w:szCs w:val="24"/>
        </w:rPr>
        <w:t>other</w:t>
      </w:r>
      <w:r w:rsidR="003B1997" w:rsidRPr="006D6DC1">
        <w:rPr>
          <w:rFonts w:ascii="Times New Roman" w:hAnsi="Times New Roman"/>
          <w:bCs/>
          <w:iCs/>
          <w:sz w:val="24"/>
          <w:szCs w:val="24"/>
        </w:rPr>
        <w:t xml:space="preserve"> non-T</w:t>
      </w:r>
      <w:r w:rsidR="003B1997" w:rsidRPr="006D6DC1">
        <w:rPr>
          <w:rFonts w:ascii="Times New Roman" w:hAnsi="Times New Roman"/>
          <w:bCs/>
          <w:iCs/>
          <w:sz w:val="24"/>
          <w:szCs w:val="24"/>
          <w:vertAlign w:val="subscript"/>
        </w:rPr>
        <w:t>FH</w:t>
      </w:r>
      <w:r w:rsidR="003B1997" w:rsidRPr="006D6DC1">
        <w:rPr>
          <w:rFonts w:ascii="Times New Roman" w:hAnsi="Times New Roman"/>
          <w:bCs/>
          <w:iCs/>
          <w:sz w:val="24"/>
          <w:szCs w:val="24"/>
        </w:rPr>
        <w:t xml:space="preserve"> </w:t>
      </w:r>
      <w:r w:rsidR="00045795" w:rsidRPr="006D6DC1">
        <w:rPr>
          <w:rFonts w:ascii="Times New Roman" w:hAnsi="Times New Roman"/>
          <w:bCs/>
          <w:iCs/>
          <w:sz w:val="24"/>
          <w:szCs w:val="24"/>
        </w:rPr>
        <w:t xml:space="preserve">CD4+ </w:t>
      </w:r>
      <w:r w:rsidR="003B1997" w:rsidRPr="006D6DC1">
        <w:rPr>
          <w:rFonts w:ascii="Times New Roman" w:hAnsi="Times New Roman"/>
          <w:bCs/>
          <w:iCs/>
          <w:sz w:val="24"/>
          <w:szCs w:val="24"/>
        </w:rPr>
        <w:t xml:space="preserve">cell populations: </w:t>
      </w:r>
      <w:r w:rsidR="005A76E7" w:rsidRPr="006D6DC1">
        <w:rPr>
          <w:rFonts w:ascii="Times New Roman" w:hAnsi="Times New Roman"/>
          <w:bCs/>
          <w:iCs/>
          <w:sz w:val="24"/>
          <w:szCs w:val="24"/>
        </w:rPr>
        <w:t xml:space="preserve"> 0.</w:t>
      </w:r>
      <w:r w:rsidR="008334D5" w:rsidRPr="006D6DC1">
        <w:rPr>
          <w:rFonts w:ascii="Times New Roman" w:hAnsi="Times New Roman"/>
          <w:bCs/>
          <w:iCs/>
          <w:sz w:val="24"/>
          <w:szCs w:val="24"/>
        </w:rPr>
        <w:t>4</w:t>
      </w:r>
      <w:r w:rsidR="005A76E7" w:rsidRPr="006D6DC1">
        <w:rPr>
          <w:rFonts w:ascii="Times New Roman" w:hAnsi="Times New Roman"/>
          <w:bCs/>
          <w:iCs/>
          <w:sz w:val="24"/>
          <w:szCs w:val="24"/>
        </w:rPr>
        <w:t xml:space="preserve">5% in </w:t>
      </w:r>
      <w:r w:rsidR="008146BC" w:rsidRPr="006D6DC1">
        <w:rPr>
          <w:rFonts w:ascii="Times New Roman" w:hAnsi="Times New Roman"/>
          <w:sz w:val="24"/>
          <w:szCs w:val="24"/>
        </w:rPr>
        <w:t>ICOS</w:t>
      </w:r>
      <w:r w:rsidR="008146BC" w:rsidRPr="006D6DC1">
        <w:rPr>
          <w:rFonts w:ascii="Times New Roman" w:hAnsi="Times New Roman"/>
          <w:sz w:val="24"/>
          <w:szCs w:val="24"/>
          <w:vertAlign w:val="superscript"/>
        </w:rPr>
        <w:t>-</w:t>
      </w:r>
      <w:r w:rsidR="008146BC" w:rsidRPr="006D6DC1">
        <w:rPr>
          <w:rFonts w:ascii="Times New Roman" w:hAnsi="Times New Roman"/>
          <w:sz w:val="24"/>
          <w:szCs w:val="24"/>
        </w:rPr>
        <w:t>CXCR5</w:t>
      </w:r>
      <w:r w:rsidR="008146BC" w:rsidRPr="006D6DC1">
        <w:rPr>
          <w:rFonts w:ascii="Times New Roman" w:hAnsi="Times New Roman"/>
          <w:sz w:val="24"/>
          <w:szCs w:val="24"/>
          <w:vertAlign w:val="superscript"/>
        </w:rPr>
        <w:t>-</w:t>
      </w:r>
      <w:r w:rsidR="008334D5" w:rsidRPr="006D6DC1">
        <w:rPr>
          <w:rFonts w:ascii="Times New Roman" w:hAnsi="Times New Roman"/>
          <w:bCs/>
          <w:iCs/>
          <w:sz w:val="24"/>
          <w:szCs w:val="24"/>
        </w:rPr>
        <w:t xml:space="preserve">, </w:t>
      </w:r>
      <w:r w:rsidR="002A7EA2" w:rsidRPr="006D6DC1">
        <w:rPr>
          <w:rFonts w:ascii="Times New Roman" w:hAnsi="Times New Roman"/>
          <w:bCs/>
          <w:iCs/>
          <w:sz w:val="24"/>
          <w:szCs w:val="24"/>
        </w:rPr>
        <w:t>3</w:t>
      </w:r>
      <w:r w:rsidR="00D231E8" w:rsidRPr="006D6DC1">
        <w:rPr>
          <w:rFonts w:ascii="Times New Roman" w:hAnsi="Times New Roman"/>
          <w:bCs/>
          <w:iCs/>
          <w:sz w:val="24"/>
          <w:szCs w:val="24"/>
        </w:rPr>
        <w:t>.05</w:t>
      </w:r>
      <w:r w:rsidR="008334D5" w:rsidRPr="006D6DC1">
        <w:rPr>
          <w:rFonts w:ascii="Times New Roman" w:hAnsi="Times New Roman"/>
          <w:bCs/>
          <w:iCs/>
          <w:sz w:val="24"/>
          <w:szCs w:val="24"/>
        </w:rPr>
        <w:t>% in ICOS</w:t>
      </w:r>
      <w:r w:rsidR="008334D5" w:rsidRPr="006D6DC1">
        <w:rPr>
          <w:rFonts w:ascii="Times New Roman" w:hAnsi="Times New Roman"/>
          <w:bCs/>
          <w:iCs/>
          <w:sz w:val="24"/>
          <w:szCs w:val="24"/>
          <w:vertAlign w:val="superscript"/>
        </w:rPr>
        <w:t>-</w:t>
      </w:r>
      <w:r w:rsidR="008334D5" w:rsidRPr="006D6DC1">
        <w:rPr>
          <w:rFonts w:ascii="Times New Roman" w:hAnsi="Times New Roman"/>
          <w:bCs/>
          <w:iCs/>
          <w:sz w:val="24"/>
          <w:szCs w:val="24"/>
        </w:rPr>
        <w:t>CXCR5</w:t>
      </w:r>
      <w:r w:rsidR="008334D5" w:rsidRPr="006D6DC1">
        <w:rPr>
          <w:rFonts w:ascii="Times New Roman" w:hAnsi="Times New Roman"/>
          <w:bCs/>
          <w:iCs/>
          <w:sz w:val="24"/>
          <w:szCs w:val="24"/>
          <w:vertAlign w:val="superscript"/>
        </w:rPr>
        <w:t>+</w:t>
      </w:r>
      <w:r w:rsidR="008334D5" w:rsidRPr="006D6DC1">
        <w:rPr>
          <w:rFonts w:ascii="Times New Roman" w:hAnsi="Times New Roman"/>
          <w:bCs/>
          <w:iCs/>
          <w:sz w:val="24"/>
          <w:szCs w:val="24"/>
        </w:rPr>
        <w:t>, and 20.6% in ICOS</w:t>
      </w:r>
      <w:r w:rsidR="008334D5" w:rsidRPr="006D6DC1">
        <w:rPr>
          <w:rFonts w:ascii="Times New Roman" w:hAnsi="Times New Roman"/>
          <w:bCs/>
          <w:iCs/>
          <w:sz w:val="24"/>
          <w:szCs w:val="24"/>
          <w:vertAlign w:val="superscript"/>
        </w:rPr>
        <w:t>+</w:t>
      </w:r>
      <w:r w:rsidR="008334D5" w:rsidRPr="006D6DC1">
        <w:rPr>
          <w:rFonts w:ascii="Times New Roman" w:hAnsi="Times New Roman"/>
          <w:bCs/>
          <w:iCs/>
          <w:sz w:val="24"/>
          <w:szCs w:val="24"/>
        </w:rPr>
        <w:t>CXCR5</w:t>
      </w:r>
      <w:r w:rsidR="00311568" w:rsidRPr="006D6DC1">
        <w:rPr>
          <w:rFonts w:ascii="Times New Roman" w:hAnsi="Times New Roman"/>
          <w:bCs/>
          <w:iCs/>
          <w:sz w:val="24"/>
          <w:szCs w:val="24"/>
          <w:vertAlign w:val="superscript"/>
        </w:rPr>
        <w:t>-</w:t>
      </w:r>
      <w:r w:rsidR="008334D5" w:rsidRPr="006D6DC1">
        <w:rPr>
          <w:rFonts w:ascii="Times New Roman" w:hAnsi="Times New Roman"/>
          <w:bCs/>
          <w:iCs/>
          <w:sz w:val="24"/>
          <w:szCs w:val="24"/>
        </w:rPr>
        <w:t xml:space="preserve"> </w:t>
      </w:r>
      <w:r w:rsidR="008146BC" w:rsidRPr="006D6DC1">
        <w:rPr>
          <w:rFonts w:ascii="Times New Roman" w:hAnsi="Times New Roman"/>
          <w:bCs/>
          <w:iCs/>
          <w:sz w:val="24"/>
          <w:szCs w:val="24"/>
        </w:rPr>
        <w:t>population</w:t>
      </w:r>
      <w:r w:rsidR="008334D5" w:rsidRPr="006D6DC1">
        <w:rPr>
          <w:rFonts w:ascii="Times New Roman" w:hAnsi="Times New Roman"/>
          <w:bCs/>
          <w:iCs/>
          <w:sz w:val="24"/>
          <w:szCs w:val="24"/>
        </w:rPr>
        <w:t>s</w:t>
      </w:r>
      <w:r w:rsidR="008146BC" w:rsidRPr="006D6DC1">
        <w:rPr>
          <w:rFonts w:ascii="Times New Roman" w:hAnsi="Times New Roman"/>
          <w:bCs/>
          <w:iCs/>
          <w:sz w:val="24"/>
          <w:szCs w:val="24"/>
        </w:rPr>
        <w:t xml:space="preserve"> (</w:t>
      </w:r>
      <w:r w:rsidR="00A522B0" w:rsidRPr="006D6DC1">
        <w:rPr>
          <w:rFonts w:ascii="Times New Roman" w:hAnsi="Times New Roman"/>
          <w:bCs/>
          <w:iCs/>
          <w:sz w:val="24"/>
          <w:szCs w:val="24"/>
        </w:rPr>
        <w:t>p&lt;0.0</w:t>
      </w:r>
      <w:r w:rsidR="00070CD4" w:rsidRPr="006D6DC1">
        <w:rPr>
          <w:rFonts w:ascii="Times New Roman" w:hAnsi="Times New Roman"/>
          <w:bCs/>
          <w:iCs/>
          <w:sz w:val="24"/>
          <w:szCs w:val="24"/>
        </w:rPr>
        <w:t>0</w:t>
      </w:r>
      <w:r w:rsidR="00A522B0" w:rsidRPr="006D6DC1">
        <w:rPr>
          <w:rFonts w:ascii="Times New Roman" w:hAnsi="Times New Roman"/>
          <w:bCs/>
          <w:iCs/>
          <w:sz w:val="24"/>
          <w:szCs w:val="24"/>
        </w:rPr>
        <w:t>1</w:t>
      </w:r>
      <w:r w:rsidR="00070CD4" w:rsidRPr="006D6DC1">
        <w:rPr>
          <w:rFonts w:ascii="Times New Roman" w:hAnsi="Times New Roman"/>
          <w:bCs/>
          <w:iCs/>
          <w:sz w:val="24"/>
          <w:szCs w:val="24"/>
        </w:rPr>
        <w:t>, p&lt;0.001 and p&lt;0.01 respectively</w:t>
      </w:r>
      <w:r w:rsidR="00A522B0" w:rsidRPr="006D6DC1">
        <w:rPr>
          <w:rFonts w:ascii="Times New Roman" w:hAnsi="Times New Roman"/>
          <w:bCs/>
          <w:iCs/>
          <w:sz w:val="24"/>
          <w:szCs w:val="24"/>
        </w:rPr>
        <w:t>)</w:t>
      </w:r>
      <w:r w:rsidR="0022767C" w:rsidRPr="006D6DC1">
        <w:rPr>
          <w:rFonts w:ascii="Times New Roman" w:hAnsi="Times New Roman"/>
          <w:bCs/>
          <w:iCs/>
          <w:sz w:val="24"/>
          <w:szCs w:val="24"/>
        </w:rPr>
        <w:t xml:space="preserve"> </w:t>
      </w:r>
      <w:r w:rsidR="000C5A51" w:rsidRPr="006D6DC1">
        <w:rPr>
          <w:rFonts w:ascii="Times New Roman" w:hAnsi="Times New Roman"/>
          <w:sz w:val="24"/>
          <w:szCs w:val="24"/>
        </w:rPr>
        <w:t>(</w:t>
      </w:r>
      <w:r w:rsidR="007B3EB7" w:rsidRPr="006D6DC1">
        <w:rPr>
          <w:rFonts w:ascii="Times New Roman" w:hAnsi="Times New Roman"/>
          <w:sz w:val="24"/>
          <w:szCs w:val="24"/>
        </w:rPr>
        <w:t xml:space="preserve">Fig </w:t>
      </w:r>
      <w:r w:rsidR="00ED33B8" w:rsidRPr="006D6DC1">
        <w:rPr>
          <w:rFonts w:ascii="Times New Roman" w:hAnsi="Times New Roman"/>
          <w:sz w:val="24"/>
          <w:szCs w:val="24"/>
        </w:rPr>
        <w:t>3</w:t>
      </w:r>
      <w:r w:rsidR="005A76E7" w:rsidRPr="006D6DC1">
        <w:rPr>
          <w:rFonts w:ascii="Times New Roman" w:hAnsi="Times New Roman"/>
          <w:sz w:val="24"/>
          <w:szCs w:val="24"/>
        </w:rPr>
        <w:t>c</w:t>
      </w:r>
      <w:r w:rsidR="00651073" w:rsidRPr="006D6DC1">
        <w:rPr>
          <w:rFonts w:ascii="Times New Roman" w:hAnsi="Times New Roman"/>
          <w:sz w:val="24"/>
          <w:szCs w:val="24"/>
        </w:rPr>
        <w:t>+d</w:t>
      </w:r>
      <w:r w:rsidR="000C5A51" w:rsidRPr="006D6DC1">
        <w:rPr>
          <w:rFonts w:ascii="Times New Roman" w:hAnsi="Times New Roman"/>
          <w:sz w:val="24"/>
          <w:szCs w:val="24"/>
        </w:rPr>
        <w:t>)</w:t>
      </w:r>
      <w:r w:rsidR="00724E2C" w:rsidRPr="006D6DC1">
        <w:rPr>
          <w:rFonts w:ascii="Times New Roman" w:hAnsi="Times New Roman"/>
          <w:sz w:val="24"/>
          <w:szCs w:val="24"/>
        </w:rPr>
        <w:t>.</w:t>
      </w:r>
      <w:r w:rsidR="00045795" w:rsidRPr="006D6DC1">
        <w:rPr>
          <w:rFonts w:ascii="Times New Roman" w:hAnsi="Times New Roman"/>
          <w:sz w:val="24"/>
          <w:szCs w:val="24"/>
        </w:rPr>
        <w:t xml:space="preserve"> </w:t>
      </w:r>
      <w:r w:rsidR="00F718D8">
        <w:rPr>
          <w:rFonts w:ascii="Times New Roman" w:hAnsi="Times New Roman"/>
          <w:sz w:val="24"/>
          <w:szCs w:val="24"/>
        </w:rPr>
        <w:t xml:space="preserve">A similar </w:t>
      </w:r>
      <w:r w:rsidR="00045795" w:rsidRPr="006D6DC1">
        <w:rPr>
          <w:rFonts w:ascii="Times New Roman" w:hAnsi="Times New Roman"/>
          <w:sz w:val="24"/>
          <w:szCs w:val="24"/>
        </w:rPr>
        <w:t>proportion</w:t>
      </w:r>
      <w:r w:rsidR="00E035A1">
        <w:rPr>
          <w:rFonts w:ascii="Times New Roman" w:hAnsi="Times New Roman"/>
          <w:sz w:val="24"/>
          <w:szCs w:val="24"/>
        </w:rPr>
        <w:t>s</w:t>
      </w:r>
      <w:r w:rsidR="00045795" w:rsidRPr="006D6DC1">
        <w:rPr>
          <w:rFonts w:ascii="Times New Roman" w:hAnsi="Times New Roman"/>
          <w:sz w:val="24"/>
          <w:szCs w:val="24"/>
        </w:rPr>
        <w:t xml:space="preserve"> of CD154+ </w:t>
      </w:r>
      <w:r w:rsidR="00E035A1">
        <w:rPr>
          <w:rFonts w:ascii="Times New Roman" w:hAnsi="Times New Roman"/>
          <w:sz w:val="24"/>
          <w:szCs w:val="24"/>
        </w:rPr>
        <w:t xml:space="preserve">CD4+ </w:t>
      </w:r>
      <w:r w:rsidR="00E847C4">
        <w:rPr>
          <w:rFonts w:ascii="Times New Roman" w:hAnsi="Times New Roman"/>
          <w:sz w:val="24"/>
          <w:szCs w:val="24"/>
        </w:rPr>
        <w:t xml:space="preserve">T cell populations including CD154+ </w:t>
      </w:r>
      <w:r w:rsidR="006F0FDB" w:rsidRPr="006D6DC1">
        <w:rPr>
          <w:rFonts w:ascii="Times New Roman" w:hAnsi="Times New Roman"/>
          <w:bCs/>
          <w:iCs/>
          <w:sz w:val="24"/>
          <w:szCs w:val="24"/>
        </w:rPr>
        <w:t>T</w:t>
      </w:r>
      <w:r w:rsidR="006F0FDB" w:rsidRPr="006D6DC1">
        <w:rPr>
          <w:rFonts w:ascii="Times New Roman" w:hAnsi="Times New Roman"/>
          <w:bCs/>
          <w:iCs/>
          <w:sz w:val="24"/>
          <w:szCs w:val="24"/>
          <w:vertAlign w:val="subscript"/>
        </w:rPr>
        <w:t xml:space="preserve">FH </w:t>
      </w:r>
      <w:r w:rsidR="00E847C4">
        <w:rPr>
          <w:rFonts w:ascii="Times New Roman" w:hAnsi="Times New Roman"/>
          <w:bCs/>
          <w:iCs/>
          <w:sz w:val="24"/>
          <w:szCs w:val="24"/>
        </w:rPr>
        <w:t>were</w:t>
      </w:r>
      <w:r w:rsidR="00E035A1" w:rsidRPr="00E035A1">
        <w:rPr>
          <w:rFonts w:ascii="Times New Roman" w:hAnsi="Times New Roman"/>
          <w:bCs/>
          <w:iCs/>
          <w:sz w:val="24"/>
          <w:szCs w:val="24"/>
        </w:rPr>
        <w:t xml:space="preserve"> shown</w:t>
      </w:r>
      <w:r w:rsidR="00E035A1">
        <w:rPr>
          <w:rFonts w:ascii="Times New Roman" w:hAnsi="Times New Roman"/>
          <w:bCs/>
          <w:iCs/>
          <w:sz w:val="24"/>
          <w:szCs w:val="24"/>
          <w:vertAlign w:val="subscript"/>
        </w:rPr>
        <w:t xml:space="preserve"> </w:t>
      </w:r>
      <w:r w:rsidR="00DF2735" w:rsidRPr="006D6DC1">
        <w:rPr>
          <w:rFonts w:ascii="Times New Roman" w:hAnsi="Times New Roman"/>
          <w:bCs/>
          <w:iCs/>
          <w:sz w:val="24"/>
          <w:szCs w:val="24"/>
        </w:rPr>
        <w:t xml:space="preserve">following the </w:t>
      </w:r>
      <w:r w:rsidR="00F718D8">
        <w:rPr>
          <w:rFonts w:ascii="Times New Roman" w:hAnsi="Times New Roman"/>
          <w:bCs/>
          <w:iCs/>
          <w:sz w:val="24"/>
          <w:szCs w:val="24"/>
        </w:rPr>
        <w:t xml:space="preserve">HA </w:t>
      </w:r>
      <w:r w:rsidR="00DF2735" w:rsidRPr="006D6DC1">
        <w:rPr>
          <w:rFonts w:ascii="Times New Roman" w:hAnsi="Times New Roman"/>
          <w:bCs/>
          <w:iCs/>
          <w:sz w:val="24"/>
          <w:szCs w:val="24"/>
        </w:rPr>
        <w:t xml:space="preserve">antigen challenge </w:t>
      </w:r>
      <w:r w:rsidR="00045795" w:rsidRPr="006D6DC1">
        <w:rPr>
          <w:rFonts w:ascii="Times New Roman" w:hAnsi="Times New Roman"/>
          <w:bCs/>
          <w:iCs/>
          <w:sz w:val="24"/>
          <w:szCs w:val="24"/>
        </w:rPr>
        <w:t>(data not shown).</w:t>
      </w:r>
    </w:p>
    <w:p w14:paraId="1BBD2F9F" w14:textId="5484DE52" w:rsidR="00F651C5" w:rsidRDefault="00F651C5" w:rsidP="00F651C5">
      <w:pPr>
        <w:autoSpaceDE w:val="0"/>
        <w:autoSpaceDN w:val="0"/>
        <w:adjustRightInd w:val="0"/>
        <w:spacing w:before="120" w:after="0" w:line="480" w:lineRule="auto"/>
        <w:jc w:val="both"/>
        <w:rPr>
          <w:rFonts w:ascii="Times New Roman" w:hAnsi="Times New Roman"/>
          <w:b/>
          <w:i/>
          <w:sz w:val="24"/>
          <w:szCs w:val="24"/>
        </w:rPr>
      </w:pPr>
      <w:r w:rsidRPr="007E5FE6">
        <w:rPr>
          <w:rFonts w:ascii="Times New Roman" w:hAnsi="Times New Roman"/>
          <w:b/>
          <w:i/>
          <w:sz w:val="24"/>
          <w:szCs w:val="24"/>
        </w:rPr>
        <w:t>LAIV-activated induction of T</w:t>
      </w:r>
      <w:r w:rsidRPr="007E5FE6">
        <w:rPr>
          <w:rFonts w:ascii="Times New Roman" w:hAnsi="Times New Roman"/>
          <w:b/>
          <w:i/>
          <w:sz w:val="24"/>
          <w:szCs w:val="24"/>
          <w:vertAlign w:val="subscript"/>
        </w:rPr>
        <w:t xml:space="preserve">FH </w:t>
      </w:r>
      <w:r w:rsidRPr="007E5FE6">
        <w:rPr>
          <w:rFonts w:ascii="Times New Roman" w:hAnsi="Times New Roman"/>
          <w:b/>
          <w:i/>
          <w:sz w:val="24"/>
          <w:szCs w:val="24"/>
        </w:rPr>
        <w:t xml:space="preserve">in NALT </w:t>
      </w:r>
      <w:r w:rsidR="00321834" w:rsidRPr="007E5FE6">
        <w:rPr>
          <w:rFonts w:ascii="Times New Roman" w:hAnsi="Times New Roman"/>
          <w:b/>
          <w:i/>
          <w:sz w:val="24"/>
          <w:szCs w:val="24"/>
        </w:rPr>
        <w:t xml:space="preserve">involves </w:t>
      </w:r>
      <w:r w:rsidRPr="007E5FE6">
        <w:rPr>
          <w:rFonts w:ascii="Times New Roman" w:hAnsi="Times New Roman"/>
          <w:b/>
          <w:i/>
          <w:sz w:val="24"/>
          <w:szCs w:val="24"/>
        </w:rPr>
        <w:t>IL21, ICOS</w:t>
      </w:r>
      <w:r w:rsidR="006D6DC1" w:rsidRPr="007E5FE6">
        <w:rPr>
          <w:rFonts w:ascii="Times New Roman" w:hAnsi="Times New Roman"/>
          <w:b/>
          <w:i/>
          <w:sz w:val="24"/>
          <w:szCs w:val="24"/>
        </w:rPr>
        <w:t xml:space="preserve">, </w:t>
      </w:r>
      <w:r w:rsidRPr="007E5FE6">
        <w:rPr>
          <w:rFonts w:ascii="Times New Roman" w:hAnsi="Times New Roman"/>
          <w:b/>
          <w:i/>
          <w:sz w:val="24"/>
          <w:szCs w:val="24"/>
        </w:rPr>
        <w:t>CD40</w:t>
      </w:r>
      <w:r w:rsidR="006D6DC1" w:rsidRPr="007E5FE6">
        <w:rPr>
          <w:rFonts w:ascii="Times New Roman" w:hAnsi="Times New Roman"/>
          <w:b/>
          <w:i/>
          <w:sz w:val="24"/>
          <w:szCs w:val="24"/>
        </w:rPr>
        <w:t xml:space="preserve"> and BCL6</w:t>
      </w:r>
      <w:r w:rsidRPr="007E5FE6">
        <w:rPr>
          <w:rFonts w:ascii="Times New Roman" w:hAnsi="Times New Roman"/>
          <w:b/>
          <w:i/>
          <w:sz w:val="24"/>
          <w:szCs w:val="24"/>
        </w:rPr>
        <w:t xml:space="preserve"> signalling,</w:t>
      </w:r>
      <w:r>
        <w:rPr>
          <w:rFonts w:ascii="Times New Roman" w:hAnsi="Times New Roman"/>
          <w:b/>
          <w:i/>
          <w:sz w:val="24"/>
          <w:szCs w:val="24"/>
        </w:rPr>
        <w:t xml:space="preserve">  </w:t>
      </w:r>
    </w:p>
    <w:p w14:paraId="43D8BA9B" w14:textId="21E9C2B3" w:rsidR="00F651C5" w:rsidRDefault="00F651C5" w:rsidP="00F651C5">
      <w:pPr>
        <w:autoSpaceDE w:val="0"/>
        <w:autoSpaceDN w:val="0"/>
        <w:adjustRightInd w:val="0"/>
        <w:spacing w:before="120" w:after="0" w:line="480" w:lineRule="auto"/>
        <w:jc w:val="both"/>
        <w:rPr>
          <w:rFonts w:ascii="Times New Roman" w:eastAsiaTheme="majorEastAsia" w:hAnsi="Times New Roman"/>
          <w:b/>
          <w:bCs/>
          <w:i/>
          <w:sz w:val="18"/>
          <w:szCs w:val="18"/>
        </w:rPr>
      </w:pPr>
      <w:r w:rsidRPr="00B440CC">
        <w:rPr>
          <w:rFonts w:ascii="Times New Roman" w:hAnsi="Times New Roman"/>
          <w:sz w:val="24"/>
          <w:szCs w:val="24"/>
        </w:rPr>
        <w:t>As LAIV induced T</w:t>
      </w:r>
      <w:r w:rsidRPr="00B440CC">
        <w:rPr>
          <w:rFonts w:ascii="Times New Roman" w:hAnsi="Times New Roman"/>
          <w:sz w:val="24"/>
          <w:szCs w:val="24"/>
          <w:vertAlign w:val="subscript"/>
        </w:rPr>
        <w:t>FH</w:t>
      </w:r>
      <w:r w:rsidRPr="00B440CC">
        <w:rPr>
          <w:rFonts w:ascii="Times New Roman" w:hAnsi="Times New Roman"/>
          <w:sz w:val="24"/>
          <w:szCs w:val="24"/>
        </w:rPr>
        <w:t xml:space="preserve"> cells expressed a high level of IL21 and ICOS, we determined whether the T</w:t>
      </w:r>
      <w:r w:rsidRPr="00B440CC">
        <w:rPr>
          <w:rFonts w:ascii="Times New Roman" w:hAnsi="Times New Roman"/>
          <w:sz w:val="24"/>
          <w:szCs w:val="24"/>
          <w:vertAlign w:val="subscript"/>
        </w:rPr>
        <w:t>FH</w:t>
      </w:r>
      <w:r w:rsidRPr="00B440CC">
        <w:rPr>
          <w:rFonts w:ascii="Times New Roman" w:hAnsi="Times New Roman"/>
          <w:sz w:val="24"/>
          <w:szCs w:val="24"/>
        </w:rPr>
        <w:t xml:space="preserve"> induction from naïve T cells involved IL21</w:t>
      </w:r>
      <w:r>
        <w:rPr>
          <w:rFonts w:ascii="Times New Roman" w:hAnsi="Times New Roman"/>
          <w:sz w:val="24"/>
          <w:szCs w:val="24"/>
        </w:rPr>
        <w:t xml:space="preserve">R </w:t>
      </w:r>
      <w:r w:rsidRPr="00B440CC">
        <w:rPr>
          <w:rFonts w:ascii="Times New Roman" w:hAnsi="Times New Roman"/>
          <w:sz w:val="24"/>
          <w:szCs w:val="24"/>
        </w:rPr>
        <w:t xml:space="preserve">and ICOS </w:t>
      </w:r>
      <w:r>
        <w:rPr>
          <w:rFonts w:ascii="Times New Roman" w:hAnsi="Times New Roman"/>
          <w:sz w:val="24"/>
          <w:szCs w:val="24"/>
        </w:rPr>
        <w:t>signalling</w:t>
      </w:r>
      <w:r w:rsidRPr="00B440CC">
        <w:rPr>
          <w:rFonts w:ascii="Times New Roman" w:hAnsi="Times New Roman"/>
          <w:sz w:val="24"/>
          <w:szCs w:val="24"/>
        </w:rPr>
        <w:t xml:space="preserve">. </w:t>
      </w:r>
      <w:r>
        <w:rPr>
          <w:rFonts w:ascii="Times New Roman" w:hAnsi="Times New Roman"/>
          <w:sz w:val="24"/>
          <w:szCs w:val="24"/>
        </w:rPr>
        <w:t>Co-incubation of naïve T cell-containing CD45RO</w:t>
      </w:r>
      <w:r w:rsidRPr="005838BD">
        <w:rPr>
          <w:rFonts w:ascii="Times New Roman" w:hAnsi="Times New Roman"/>
          <w:sz w:val="24"/>
          <w:szCs w:val="24"/>
          <w:vertAlign w:val="superscript"/>
        </w:rPr>
        <w:t>-</w:t>
      </w:r>
      <w:r>
        <w:rPr>
          <w:rFonts w:ascii="Times New Roman" w:hAnsi="Times New Roman"/>
          <w:sz w:val="24"/>
          <w:szCs w:val="24"/>
        </w:rPr>
        <w:t xml:space="preserve"> MNC with either </w:t>
      </w:r>
      <w:r w:rsidRPr="00B440CC">
        <w:rPr>
          <w:rFonts w:ascii="Times New Roman" w:hAnsi="Times New Roman"/>
          <w:sz w:val="24"/>
          <w:szCs w:val="24"/>
        </w:rPr>
        <w:t xml:space="preserve">IL21R </w:t>
      </w:r>
      <w:r>
        <w:rPr>
          <w:rFonts w:ascii="Times New Roman" w:hAnsi="Times New Roman"/>
          <w:sz w:val="24"/>
          <w:szCs w:val="24"/>
        </w:rPr>
        <w:t>or</w:t>
      </w:r>
      <w:r w:rsidRPr="00B440CC">
        <w:rPr>
          <w:rFonts w:ascii="Times New Roman" w:hAnsi="Times New Roman"/>
          <w:sz w:val="24"/>
          <w:szCs w:val="24"/>
        </w:rPr>
        <w:t xml:space="preserve"> ICOS-Ligand </w:t>
      </w:r>
      <w:r>
        <w:rPr>
          <w:rFonts w:ascii="Times New Roman" w:hAnsi="Times New Roman"/>
          <w:sz w:val="24"/>
          <w:szCs w:val="24"/>
        </w:rPr>
        <w:t>b</w:t>
      </w:r>
      <w:r w:rsidRPr="00B440CC">
        <w:rPr>
          <w:rFonts w:ascii="Times New Roman" w:hAnsi="Times New Roman"/>
          <w:sz w:val="24"/>
          <w:szCs w:val="24"/>
        </w:rPr>
        <w:t>locking antibod</w:t>
      </w:r>
      <w:r>
        <w:rPr>
          <w:rFonts w:ascii="Times New Roman" w:hAnsi="Times New Roman"/>
          <w:sz w:val="24"/>
          <w:szCs w:val="24"/>
        </w:rPr>
        <w:t>y</w:t>
      </w:r>
      <w:r w:rsidRPr="00B440CC">
        <w:rPr>
          <w:rFonts w:ascii="Times New Roman" w:hAnsi="Times New Roman"/>
          <w:sz w:val="24"/>
          <w:szCs w:val="24"/>
        </w:rPr>
        <w:t xml:space="preserve"> </w:t>
      </w:r>
      <w:r>
        <w:rPr>
          <w:rFonts w:ascii="Times New Roman" w:hAnsi="Times New Roman"/>
          <w:sz w:val="24"/>
          <w:szCs w:val="24"/>
        </w:rPr>
        <w:t xml:space="preserve">led to a </w:t>
      </w:r>
      <w:r w:rsidR="00F26D49">
        <w:rPr>
          <w:rFonts w:ascii="Times New Roman" w:hAnsi="Times New Roman"/>
          <w:sz w:val="24"/>
          <w:szCs w:val="24"/>
        </w:rPr>
        <w:t>marked</w:t>
      </w:r>
      <w:r>
        <w:rPr>
          <w:rFonts w:ascii="Times New Roman" w:hAnsi="Times New Roman"/>
          <w:sz w:val="24"/>
          <w:szCs w:val="24"/>
        </w:rPr>
        <w:t xml:space="preserve"> reduction in</w:t>
      </w:r>
      <w:r w:rsidRPr="00B440CC">
        <w:rPr>
          <w:rFonts w:ascii="Times New Roman" w:hAnsi="Times New Roman"/>
          <w:sz w:val="24"/>
          <w:szCs w:val="24"/>
        </w:rPr>
        <w:t xml:space="preserve"> </w:t>
      </w:r>
      <w:r w:rsidRPr="00E218C0">
        <w:rPr>
          <w:rFonts w:ascii="Times New Roman" w:hAnsi="Times New Roman"/>
          <w:sz w:val="24"/>
          <w:szCs w:val="24"/>
        </w:rPr>
        <w:t>T</w:t>
      </w:r>
      <w:r w:rsidRPr="00E218C0">
        <w:rPr>
          <w:rFonts w:ascii="Times New Roman" w:hAnsi="Times New Roman"/>
          <w:sz w:val="24"/>
          <w:szCs w:val="24"/>
          <w:vertAlign w:val="subscript"/>
        </w:rPr>
        <w:t>FH</w:t>
      </w:r>
      <w:r w:rsidRPr="00B440CC">
        <w:rPr>
          <w:rFonts w:ascii="Times New Roman" w:hAnsi="Times New Roman"/>
          <w:sz w:val="24"/>
          <w:szCs w:val="24"/>
        </w:rPr>
        <w:t xml:space="preserve"> </w:t>
      </w:r>
      <w:r>
        <w:rPr>
          <w:rFonts w:ascii="Times New Roman" w:hAnsi="Times New Roman"/>
          <w:sz w:val="24"/>
          <w:szCs w:val="24"/>
        </w:rPr>
        <w:t xml:space="preserve">cell induction by LAIV respectively </w:t>
      </w:r>
      <w:r w:rsidRPr="006D6DC1">
        <w:rPr>
          <w:rFonts w:ascii="Times New Roman" w:hAnsi="Times New Roman"/>
          <w:sz w:val="24"/>
          <w:szCs w:val="24"/>
        </w:rPr>
        <w:t>(</w:t>
      </w:r>
      <w:r w:rsidR="00E43016" w:rsidRPr="006D6DC1">
        <w:rPr>
          <w:rFonts w:ascii="Times New Roman" w:hAnsi="Times New Roman"/>
          <w:sz w:val="24"/>
          <w:szCs w:val="24"/>
        </w:rPr>
        <w:t xml:space="preserve">Fig </w:t>
      </w:r>
      <w:r w:rsidR="00ED33B8" w:rsidRPr="006D6DC1">
        <w:rPr>
          <w:rFonts w:ascii="Times New Roman" w:hAnsi="Times New Roman"/>
          <w:sz w:val="24"/>
          <w:szCs w:val="24"/>
        </w:rPr>
        <w:t>3</w:t>
      </w:r>
      <w:r w:rsidR="000030DB" w:rsidRPr="006D6DC1">
        <w:rPr>
          <w:rFonts w:ascii="Times New Roman" w:hAnsi="Times New Roman"/>
          <w:sz w:val="24"/>
          <w:szCs w:val="24"/>
        </w:rPr>
        <w:t>e</w:t>
      </w:r>
      <w:r w:rsidR="00353748">
        <w:rPr>
          <w:rFonts w:ascii="Times New Roman" w:hAnsi="Times New Roman"/>
          <w:sz w:val="24"/>
          <w:szCs w:val="24"/>
        </w:rPr>
        <w:t>, p&lt;0.01</w:t>
      </w:r>
      <w:r w:rsidR="00B95280" w:rsidRPr="006D6DC1">
        <w:rPr>
          <w:rFonts w:ascii="Times New Roman" w:hAnsi="Times New Roman"/>
          <w:sz w:val="24"/>
          <w:szCs w:val="24"/>
        </w:rPr>
        <w:t>).</w:t>
      </w:r>
      <w:r w:rsidRPr="006D6DC1">
        <w:rPr>
          <w:rFonts w:ascii="Times New Roman" w:hAnsi="Times New Roman"/>
          <w:sz w:val="24"/>
          <w:szCs w:val="24"/>
        </w:rPr>
        <w:t xml:space="preserve"> </w:t>
      </w:r>
      <w:r w:rsidR="00BD7E5C" w:rsidRPr="006D6DC1">
        <w:rPr>
          <w:rFonts w:ascii="Times New Roman" w:hAnsi="Times New Roman"/>
          <w:sz w:val="24"/>
          <w:szCs w:val="24"/>
        </w:rPr>
        <w:t>Further</w:t>
      </w:r>
      <w:r w:rsidR="008B5567" w:rsidRPr="006D6DC1">
        <w:rPr>
          <w:rFonts w:ascii="Times New Roman" w:hAnsi="Times New Roman"/>
          <w:sz w:val="24"/>
          <w:szCs w:val="24"/>
        </w:rPr>
        <w:t xml:space="preserve">, </w:t>
      </w:r>
      <w:r w:rsidRPr="006D6DC1">
        <w:rPr>
          <w:rFonts w:ascii="Times New Roman" w:hAnsi="Times New Roman"/>
          <w:sz w:val="24"/>
          <w:szCs w:val="24"/>
        </w:rPr>
        <w:t xml:space="preserve">co-incubation with CD40-ligand blocking antibody </w:t>
      </w:r>
      <w:r w:rsidR="006D6DC1" w:rsidRPr="006D6DC1">
        <w:rPr>
          <w:rFonts w:ascii="Times New Roman" w:hAnsi="Times New Roman"/>
          <w:sz w:val="24"/>
          <w:szCs w:val="24"/>
        </w:rPr>
        <w:t xml:space="preserve">or a BCL6 inhibitor </w:t>
      </w:r>
      <w:r w:rsidRPr="006D6DC1">
        <w:rPr>
          <w:rFonts w:ascii="Times New Roman" w:hAnsi="Times New Roman"/>
          <w:sz w:val="24"/>
          <w:szCs w:val="24"/>
        </w:rPr>
        <w:t xml:space="preserve">also led to a </w:t>
      </w:r>
      <w:r w:rsidR="00F26D49" w:rsidRPr="006D6DC1">
        <w:rPr>
          <w:rFonts w:ascii="Times New Roman" w:hAnsi="Times New Roman"/>
          <w:sz w:val="24"/>
          <w:szCs w:val="24"/>
        </w:rPr>
        <w:t xml:space="preserve">marked </w:t>
      </w:r>
      <w:r w:rsidRPr="006D6DC1">
        <w:rPr>
          <w:rFonts w:ascii="Times New Roman" w:hAnsi="Times New Roman"/>
          <w:sz w:val="24"/>
          <w:szCs w:val="24"/>
        </w:rPr>
        <w:t>reduction in the T</w:t>
      </w:r>
      <w:r w:rsidRPr="006D6DC1">
        <w:rPr>
          <w:rFonts w:ascii="Times New Roman" w:hAnsi="Times New Roman"/>
          <w:sz w:val="24"/>
          <w:szCs w:val="24"/>
          <w:vertAlign w:val="subscript"/>
        </w:rPr>
        <w:t>FH</w:t>
      </w:r>
      <w:r w:rsidRPr="006D6DC1">
        <w:rPr>
          <w:rFonts w:ascii="Times New Roman" w:hAnsi="Times New Roman"/>
          <w:sz w:val="24"/>
          <w:szCs w:val="24"/>
        </w:rPr>
        <w:t xml:space="preserve"> induction (</w:t>
      </w:r>
      <w:r w:rsidR="00ED33B8" w:rsidRPr="006D6DC1">
        <w:rPr>
          <w:rFonts w:ascii="Times New Roman" w:hAnsi="Times New Roman"/>
          <w:sz w:val="24"/>
          <w:szCs w:val="24"/>
        </w:rPr>
        <w:t>3</w:t>
      </w:r>
      <w:r w:rsidR="00FF16BC" w:rsidRPr="006D6DC1">
        <w:rPr>
          <w:rFonts w:ascii="Times New Roman" w:hAnsi="Times New Roman"/>
          <w:sz w:val="24"/>
          <w:szCs w:val="24"/>
        </w:rPr>
        <w:t>e</w:t>
      </w:r>
      <w:r w:rsidRPr="006D6DC1">
        <w:rPr>
          <w:rFonts w:ascii="Times New Roman" w:hAnsi="Times New Roman"/>
          <w:sz w:val="24"/>
          <w:szCs w:val="24"/>
        </w:rPr>
        <w:t xml:space="preserve">). </w:t>
      </w:r>
      <w:r w:rsidR="00BD7E5C" w:rsidRPr="006D6DC1">
        <w:rPr>
          <w:rFonts w:ascii="Times New Roman" w:hAnsi="Times New Roman"/>
          <w:sz w:val="24"/>
          <w:szCs w:val="24"/>
        </w:rPr>
        <w:t>Finally</w:t>
      </w:r>
      <w:r w:rsidR="008B5567" w:rsidRPr="006D6DC1">
        <w:rPr>
          <w:rFonts w:ascii="Times New Roman" w:hAnsi="Times New Roman"/>
          <w:sz w:val="24"/>
          <w:szCs w:val="24"/>
        </w:rPr>
        <w:t xml:space="preserve">, </w:t>
      </w:r>
      <w:r w:rsidR="00190FE1" w:rsidRPr="006D6DC1">
        <w:rPr>
          <w:rFonts w:ascii="Times New Roman" w:hAnsi="Times New Roman"/>
          <w:sz w:val="24"/>
          <w:szCs w:val="24"/>
        </w:rPr>
        <w:t>co-incubation with anti-</w:t>
      </w:r>
      <w:r w:rsidR="008B5567" w:rsidRPr="006D6DC1">
        <w:rPr>
          <w:rFonts w:ascii="Times New Roman" w:hAnsi="Times New Roman"/>
          <w:sz w:val="24"/>
          <w:szCs w:val="24"/>
        </w:rPr>
        <w:t>IL21</w:t>
      </w:r>
      <w:r w:rsidR="00190FE1" w:rsidRPr="006D6DC1">
        <w:rPr>
          <w:rFonts w:ascii="Times New Roman" w:hAnsi="Times New Roman"/>
          <w:sz w:val="24"/>
          <w:szCs w:val="24"/>
        </w:rPr>
        <w:t>R</w:t>
      </w:r>
      <w:r w:rsidR="008B5567" w:rsidRPr="006D6DC1">
        <w:rPr>
          <w:rFonts w:ascii="Times New Roman" w:hAnsi="Times New Roman"/>
          <w:sz w:val="24"/>
          <w:szCs w:val="24"/>
        </w:rPr>
        <w:t>, ICOS</w:t>
      </w:r>
      <w:r w:rsidR="00190FE1" w:rsidRPr="006D6DC1">
        <w:rPr>
          <w:rFonts w:ascii="Times New Roman" w:hAnsi="Times New Roman"/>
          <w:sz w:val="24"/>
          <w:szCs w:val="24"/>
        </w:rPr>
        <w:t>-L</w:t>
      </w:r>
      <w:r w:rsidR="008B5567" w:rsidRPr="006D6DC1">
        <w:rPr>
          <w:rFonts w:ascii="Times New Roman" w:hAnsi="Times New Roman"/>
          <w:sz w:val="24"/>
          <w:szCs w:val="24"/>
        </w:rPr>
        <w:t xml:space="preserve"> </w:t>
      </w:r>
      <w:r w:rsidR="00190FE1" w:rsidRPr="006D6DC1">
        <w:rPr>
          <w:rFonts w:ascii="Times New Roman" w:hAnsi="Times New Roman"/>
          <w:sz w:val="24"/>
          <w:szCs w:val="24"/>
        </w:rPr>
        <w:t>and</w:t>
      </w:r>
      <w:r w:rsidR="008B5567" w:rsidRPr="006D6DC1">
        <w:rPr>
          <w:rFonts w:ascii="Times New Roman" w:hAnsi="Times New Roman"/>
          <w:sz w:val="24"/>
          <w:szCs w:val="24"/>
        </w:rPr>
        <w:t xml:space="preserve"> CD40</w:t>
      </w:r>
      <w:r w:rsidR="00190FE1" w:rsidRPr="006D6DC1">
        <w:rPr>
          <w:rFonts w:ascii="Times New Roman" w:hAnsi="Times New Roman"/>
          <w:sz w:val="24"/>
          <w:szCs w:val="24"/>
        </w:rPr>
        <w:t>-L</w:t>
      </w:r>
      <w:r w:rsidR="00BD7E5C" w:rsidRPr="006D6DC1">
        <w:rPr>
          <w:rFonts w:ascii="Times New Roman" w:hAnsi="Times New Roman"/>
          <w:sz w:val="24"/>
          <w:szCs w:val="24"/>
        </w:rPr>
        <w:t xml:space="preserve"> </w:t>
      </w:r>
      <w:r w:rsidR="00B25FD2" w:rsidRPr="006D6DC1">
        <w:rPr>
          <w:rFonts w:ascii="Times New Roman" w:hAnsi="Times New Roman"/>
          <w:sz w:val="24"/>
          <w:szCs w:val="24"/>
        </w:rPr>
        <w:t>antibodies</w:t>
      </w:r>
      <w:r w:rsidR="006D6DC1" w:rsidRPr="006D6DC1">
        <w:rPr>
          <w:rFonts w:ascii="Times New Roman" w:hAnsi="Times New Roman"/>
          <w:sz w:val="24"/>
          <w:szCs w:val="24"/>
        </w:rPr>
        <w:t xml:space="preserve"> or the BCL6 blocker</w:t>
      </w:r>
      <w:r w:rsidR="00B25FD2" w:rsidRPr="006D6DC1">
        <w:rPr>
          <w:rFonts w:ascii="Times New Roman" w:hAnsi="Times New Roman"/>
          <w:sz w:val="24"/>
          <w:szCs w:val="24"/>
        </w:rPr>
        <w:t xml:space="preserve"> respectively </w:t>
      </w:r>
      <w:r w:rsidR="00E43016" w:rsidRPr="006D6DC1">
        <w:rPr>
          <w:rFonts w:ascii="Times New Roman" w:hAnsi="Times New Roman"/>
          <w:sz w:val="24"/>
          <w:szCs w:val="24"/>
        </w:rPr>
        <w:t>inhibited</w:t>
      </w:r>
      <w:r w:rsidR="001D4B8D" w:rsidRPr="006D6DC1">
        <w:rPr>
          <w:rFonts w:ascii="Times New Roman" w:hAnsi="Times New Roman"/>
          <w:sz w:val="24"/>
          <w:szCs w:val="24"/>
        </w:rPr>
        <w:t xml:space="preserve"> </w:t>
      </w:r>
      <w:r w:rsidR="00B7614E" w:rsidRPr="006D6DC1">
        <w:rPr>
          <w:rFonts w:ascii="Times New Roman" w:hAnsi="Times New Roman"/>
          <w:sz w:val="24"/>
          <w:szCs w:val="24"/>
        </w:rPr>
        <w:t xml:space="preserve">the </w:t>
      </w:r>
      <w:r w:rsidR="009D585E" w:rsidRPr="006D6DC1">
        <w:rPr>
          <w:rFonts w:ascii="Times New Roman" w:hAnsi="Times New Roman"/>
          <w:sz w:val="24"/>
          <w:szCs w:val="24"/>
        </w:rPr>
        <w:t xml:space="preserve">LAIV-induced </w:t>
      </w:r>
      <w:r w:rsidR="00E65448" w:rsidRPr="006D6DC1">
        <w:rPr>
          <w:rFonts w:ascii="Times New Roman" w:hAnsi="Times New Roman"/>
          <w:sz w:val="24"/>
          <w:szCs w:val="24"/>
        </w:rPr>
        <w:t xml:space="preserve">anti-HA antibody production </w:t>
      </w:r>
      <w:r w:rsidR="001D4B8D" w:rsidRPr="006D6DC1">
        <w:rPr>
          <w:rFonts w:ascii="Times New Roman" w:hAnsi="Times New Roman"/>
          <w:sz w:val="24"/>
          <w:szCs w:val="24"/>
        </w:rPr>
        <w:t>in</w:t>
      </w:r>
      <w:r w:rsidR="005B2F68" w:rsidRPr="006D6DC1">
        <w:rPr>
          <w:rFonts w:ascii="Times New Roman" w:hAnsi="Times New Roman"/>
          <w:sz w:val="24"/>
          <w:szCs w:val="24"/>
        </w:rPr>
        <w:t xml:space="preserve"> CD45RO</w:t>
      </w:r>
      <w:r w:rsidR="005B2F68" w:rsidRPr="006D6DC1">
        <w:rPr>
          <w:rFonts w:ascii="Times New Roman" w:hAnsi="Times New Roman"/>
          <w:sz w:val="24"/>
          <w:szCs w:val="24"/>
          <w:vertAlign w:val="superscript"/>
        </w:rPr>
        <w:t>-</w:t>
      </w:r>
      <w:r w:rsidR="005B2F68" w:rsidRPr="006D6DC1">
        <w:rPr>
          <w:rFonts w:ascii="Times New Roman" w:hAnsi="Times New Roman"/>
          <w:sz w:val="24"/>
          <w:szCs w:val="24"/>
        </w:rPr>
        <w:t xml:space="preserve"> MNC </w:t>
      </w:r>
      <w:r w:rsidR="00E65448" w:rsidRPr="006D6DC1">
        <w:rPr>
          <w:rFonts w:ascii="Times New Roman" w:hAnsi="Times New Roman"/>
          <w:sz w:val="24"/>
          <w:szCs w:val="24"/>
        </w:rPr>
        <w:t>(</w:t>
      </w:r>
      <w:r w:rsidR="00ED33B8" w:rsidRPr="006D6DC1">
        <w:rPr>
          <w:rFonts w:ascii="Times New Roman" w:hAnsi="Times New Roman"/>
          <w:sz w:val="24"/>
          <w:szCs w:val="24"/>
        </w:rPr>
        <w:t>3</w:t>
      </w:r>
      <w:r w:rsidR="00FF16BC" w:rsidRPr="006D6DC1">
        <w:rPr>
          <w:rFonts w:ascii="Times New Roman" w:hAnsi="Times New Roman"/>
          <w:sz w:val="24"/>
          <w:szCs w:val="24"/>
        </w:rPr>
        <w:t>f</w:t>
      </w:r>
      <w:r w:rsidR="00353748">
        <w:rPr>
          <w:rFonts w:ascii="Times New Roman" w:hAnsi="Times New Roman"/>
          <w:sz w:val="24"/>
          <w:szCs w:val="24"/>
        </w:rPr>
        <w:t>, p&lt;0.01</w:t>
      </w:r>
      <w:r w:rsidR="00E65448" w:rsidRPr="006D6DC1">
        <w:rPr>
          <w:rFonts w:ascii="Times New Roman" w:hAnsi="Times New Roman"/>
          <w:sz w:val="24"/>
          <w:szCs w:val="24"/>
        </w:rPr>
        <w:t>).</w:t>
      </w:r>
    </w:p>
    <w:p w14:paraId="65F38E18" w14:textId="0BAC8496" w:rsidR="00334213" w:rsidRPr="00E218C0" w:rsidRDefault="00334213" w:rsidP="00793402">
      <w:pPr>
        <w:pStyle w:val="Heading2"/>
        <w:spacing w:line="480" w:lineRule="auto"/>
        <w:jc w:val="both"/>
        <w:rPr>
          <w:rFonts w:ascii="Times New Roman" w:hAnsi="Times New Roman" w:cs="Times New Roman"/>
          <w:i/>
          <w:color w:val="auto"/>
          <w:sz w:val="24"/>
          <w:szCs w:val="24"/>
        </w:rPr>
      </w:pPr>
      <w:bookmarkStart w:id="8" w:name="_Toc403496272"/>
      <w:bookmarkStart w:id="9" w:name="_Toc404709108"/>
      <w:bookmarkStart w:id="10" w:name="_Toc403496271"/>
      <w:bookmarkStart w:id="11" w:name="_Toc404709107"/>
      <w:r w:rsidRPr="00E218C0">
        <w:rPr>
          <w:rFonts w:ascii="Times New Roman" w:hAnsi="Times New Roman" w:cs="Times New Roman"/>
          <w:i/>
          <w:color w:val="auto"/>
          <w:sz w:val="24"/>
          <w:szCs w:val="24"/>
        </w:rPr>
        <w:t xml:space="preserve">IL-21 </w:t>
      </w:r>
      <w:r w:rsidR="005C1C7A">
        <w:rPr>
          <w:rFonts w:ascii="Times New Roman" w:hAnsi="Times New Roman" w:cs="Times New Roman"/>
          <w:i/>
          <w:color w:val="auto"/>
          <w:sz w:val="24"/>
          <w:szCs w:val="24"/>
        </w:rPr>
        <w:t>production</w:t>
      </w:r>
      <w:r w:rsidRPr="00E218C0">
        <w:rPr>
          <w:rFonts w:ascii="Times New Roman" w:hAnsi="Times New Roman" w:cs="Times New Roman"/>
          <w:i/>
          <w:color w:val="auto"/>
          <w:sz w:val="24"/>
          <w:szCs w:val="24"/>
        </w:rPr>
        <w:t xml:space="preserve"> </w:t>
      </w:r>
      <w:r w:rsidR="005C1C7A">
        <w:rPr>
          <w:rFonts w:ascii="Times New Roman" w:hAnsi="Times New Roman" w:cs="Times New Roman"/>
          <w:i/>
          <w:color w:val="auto"/>
          <w:sz w:val="24"/>
          <w:szCs w:val="24"/>
        </w:rPr>
        <w:t>by</w:t>
      </w:r>
      <w:r w:rsidR="001E1117" w:rsidRPr="00E218C0">
        <w:rPr>
          <w:rFonts w:ascii="Times New Roman" w:hAnsi="Times New Roman" w:cs="Times New Roman"/>
          <w:i/>
          <w:color w:val="auto"/>
          <w:sz w:val="24"/>
          <w:szCs w:val="24"/>
        </w:rPr>
        <w:t xml:space="preserve"> </w:t>
      </w:r>
      <w:r w:rsidR="00422D7B" w:rsidRPr="00E218C0">
        <w:rPr>
          <w:rFonts w:ascii="Times New Roman" w:hAnsi="Times New Roman" w:cs="Times New Roman"/>
          <w:i/>
          <w:color w:val="auto"/>
          <w:sz w:val="24"/>
          <w:szCs w:val="24"/>
        </w:rPr>
        <w:t>LAIV</w:t>
      </w:r>
      <w:r w:rsidR="00B131FB" w:rsidRPr="00E218C0">
        <w:rPr>
          <w:rFonts w:ascii="Times New Roman" w:hAnsi="Times New Roman" w:cs="Times New Roman"/>
          <w:i/>
          <w:color w:val="auto"/>
          <w:sz w:val="24"/>
          <w:szCs w:val="24"/>
        </w:rPr>
        <w:t>-activated</w:t>
      </w:r>
      <w:r w:rsidR="00422D7B" w:rsidRPr="00E218C0">
        <w:rPr>
          <w:rFonts w:ascii="Times New Roman" w:hAnsi="Times New Roman" w:cs="Times New Roman"/>
          <w:i/>
          <w:color w:val="auto"/>
          <w:sz w:val="24"/>
          <w:szCs w:val="24"/>
        </w:rPr>
        <w:t xml:space="preserve"> </w:t>
      </w:r>
      <w:r w:rsidR="001E1117" w:rsidRPr="00E218C0">
        <w:rPr>
          <w:rFonts w:ascii="Times New Roman" w:hAnsi="Times New Roman" w:cs="Times New Roman"/>
          <w:i/>
          <w:color w:val="auto"/>
          <w:sz w:val="24"/>
          <w:szCs w:val="24"/>
        </w:rPr>
        <w:t>T</w:t>
      </w:r>
      <w:r w:rsidR="00E9303E" w:rsidRPr="00E218C0">
        <w:rPr>
          <w:rFonts w:ascii="Times New Roman" w:hAnsi="Times New Roman" w:cs="Times New Roman"/>
          <w:i/>
          <w:color w:val="auto"/>
          <w:sz w:val="24"/>
          <w:szCs w:val="24"/>
          <w:vertAlign w:val="subscript"/>
        </w:rPr>
        <w:t>FH</w:t>
      </w:r>
      <w:r w:rsidR="001E1117" w:rsidRPr="00E218C0">
        <w:rPr>
          <w:rFonts w:ascii="Times New Roman" w:hAnsi="Times New Roman" w:cs="Times New Roman"/>
          <w:i/>
          <w:color w:val="auto"/>
          <w:sz w:val="24"/>
          <w:szCs w:val="24"/>
        </w:rPr>
        <w:t xml:space="preserve"> </w:t>
      </w:r>
      <w:r w:rsidR="005C1C7A">
        <w:rPr>
          <w:rFonts w:ascii="Times New Roman" w:hAnsi="Times New Roman" w:cs="Times New Roman"/>
          <w:i/>
          <w:color w:val="auto"/>
          <w:sz w:val="24"/>
          <w:szCs w:val="24"/>
        </w:rPr>
        <w:t xml:space="preserve">is </w:t>
      </w:r>
      <w:r w:rsidR="00457656">
        <w:rPr>
          <w:rFonts w:ascii="Times New Roman" w:hAnsi="Times New Roman" w:cs="Times New Roman"/>
          <w:i/>
          <w:color w:val="auto"/>
          <w:sz w:val="24"/>
          <w:szCs w:val="24"/>
        </w:rPr>
        <w:t>critical for</w:t>
      </w:r>
      <w:r w:rsidR="005C1C7A">
        <w:rPr>
          <w:rFonts w:ascii="Times New Roman" w:hAnsi="Times New Roman" w:cs="Times New Roman"/>
          <w:i/>
          <w:color w:val="auto"/>
          <w:sz w:val="24"/>
          <w:szCs w:val="24"/>
        </w:rPr>
        <w:t xml:space="preserve"> </w:t>
      </w:r>
      <w:r w:rsidR="001E1117" w:rsidRPr="00E218C0">
        <w:rPr>
          <w:rFonts w:ascii="Times New Roman" w:hAnsi="Times New Roman" w:cs="Times New Roman"/>
          <w:i/>
          <w:color w:val="auto"/>
          <w:sz w:val="24"/>
          <w:szCs w:val="24"/>
        </w:rPr>
        <w:t xml:space="preserve">anti-HA </w:t>
      </w:r>
      <w:r w:rsidRPr="00E218C0">
        <w:rPr>
          <w:rFonts w:ascii="Times New Roman" w:hAnsi="Times New Roman" w:cs="Times New Roman"/>
          <w:i/>
          <w:color w:val="auto"/>
          <w:sz w:val="24"/>
          <w:szCs w:val="24"/>
        </w:rPr>
        <w:t xml:space="preserve">antibody production </w:t>
      </w:r>
      <w:bookmarkEnd w:id="8"/>
      <w:bookmarkEnd w:id="9"/>
    </w:p>
    <w:p w14:paraId="4B9F23C2" w14:textId="46F7040E" w:rsidR="00B850FD" w:rsidRPr="00E218C0" w:rsidRDefault="005C1C7A" w:rsidP="00793402">
      <w:pPr>
        <w:autoSpaceDE w:val="0"/>
        <w:autoSpaceDN w:val="0"/>
        <w:adjustRightInd w:val="0"/>
        <w:spacing w:after="0" w:line="480" w:lineRule="auto"/>
        <w:jc w:val="both"/>
        <w:rPr>
          <w:rFonts w:ascii="Times New Roman" w:hAnsi="Times New Roman"/>
          <w:sz w:val="24"/>
          <w:szCs w:val="24"/>
        </w:rPr>
      </w:pPr>
      <w:bookmarkStart w:id="12" w:name="OLE_LINK17"/>
      <w:bookmarkEnd w:id="10"/>
      <w:bookmarkEnd w:id="11"/>
      <w:r>
        <w:rPr>
          <w:rFonts w:ascii="Times New Roman" w:hAnsi="Times New Roman"/>
          <w:sz w:val="24"/>
          <w:szCs w:val="24"/>
        </w:rPr>
        <w:t>We next examined the cellular source</w:t>
      </w:r>
      <w:r w:rsidR="00F23812">
        <w:rPr>
          <w:rFonts w:ascii="Times New Roman" w:hAnsi="Times New Roman"/>
          <w:sz w:val="24"/>
          <w:szCs w:val="24"/>
        </w:rPr>
        <w:t xml:space="preserve"> and production</w:t>
      </w:r>
      <w:r>
        <w:rPr>
          <w:rFonts w:ascii="Times New Roman" w:hAnsi="Times New Roman"/>
          <w:sz w:val="24"/>
          <w:szCs w:val="24"/>
        </w:rPr>
        <w:t xml:space="preserve"> of </w:t>
      </w:r>
      <w:r w:rsidR="00862773" w:rsidRPr="00E218C0">
        <w:rPr>
          <w:rFonts w:ascii="Times New Roman" w:hAnsi="Times New Roman"/>
          <w:sz w:val="24"/>
          <w:szCs w:val="24"/>
        </w:rPr>
        <w:t>IL21</w:t>
      </w:r>
      <w:r w:rsidR="00F23812">
        <w:rPr>
          <w:rFonts w:ascii="Times New Roman" w:hAnsi="Times New Roman"/>
          <w:sz w:val="24"/>
          <w:szCs w:val="24"/>
        </w:rPr>
        <w:t xml:space="preserve"> </w:t>
      </w:r>
      <w:r>
        <w:rPr>
          <w:rFonts w:ascii="Times New Roman" w:hAnsi="Times New Roman"/>
          <w:sz w:val="24"/>
          <w:szCs w:val="24"/>
        </w:rPr>
        <w:t>in tonsillar MNC</w:t>
      </w:r>
      <w:r w:rsidR="00330B36" w:rsidRPr="00330B36">
        <w:rPr>
          <w:rFonts w:ascii="Times New Roman" w:hAnsi="Times New Roman"/>
          <w:color w:val="000000" w:themeColor="text1"/>
          <w:sz w:val="24"/>
          <w:szCs w:val="24"/>
        </w:rPr>
        <w:t xml:space="preserve"> </w:t>
      </w:r>
      <w:r w:rsidR="00330B36">
        <w:rPr>
          <w:rFonts w:ascii="Times New Roman" w:hAnsi="Times New Roman"/>
          <w:color w:val="000000" w:themeColor="text1"/>
          <w:sz w:val="24"/>
          <w:szCs w:val="24"/>
        </w:rPr>
        <w:t>f</w:t>
      </w:r>
      <w:r w:rsidR="00330B36" w:rsidRPr="00E218C0">
        <w:rPr>
          <w:rFonts w:ascii="Times New Roman" w:hAnsi="Times New Roman"/>
          <w:color w:val="000000" w:themeColor="text1"/>
          <w:sz w:val="24"/>
          <w:szCs w:val="24"/>
        </w:rPr>
        <w:t>ollowing LAIV stimulation</w:t>
      </w:r>
      <w:r>
        <w:rPr>
          <w:rFonts w:ascii="Times New Roman" w:hAnsi="Times New Roman"/>
          <w:sz w:val="24"/>
          <w:szCs w:val="24"/>
        </w:rPr>
        <w:t xml:space="preserve">, and </w:t>
      </w:r>
      <w:r w:rsidR="00F23812">
        <w:rPr>
          <w:rFonts w:ascii="Times New Roman" w:hAnsi="Times New Roman"/>
          <w:sz w:val="24"/>
          <w:szCs w:val="24"/>
        </w:rPr>
        <w:t>its</w:t>
      </w:r>
      <w:r w:rsidR="00330B36">
        <w:rPr>
          <w:rFonts w:ascii="Times New Roman" w:hAnsi="Times New Roman"/>
          <w:sz w:val="24"/>
          <w:szCs w:val="24"/>
        </w:rPr>
        <w:t xml:space="preserve"> </w:t>
      </w:r>
      <w:r w:rsidR="00F23812">
        <w:rPr>
          <w:rFonts w:ascii="Times New Roman" w:hAnsi="Times New Roman"/>
          <w:sz w:val="24"/>
          <w:szCs w:val="24"/>
        </w:rPr>
        <w:t xml:space="preserve">effect </w:t>
      </w:r>
      <w:r w:rsidR="00A47B73" w:rsidRPr="00E218C0">
        <w:rPr>
          <w:rFonts w:ascii="Times New Roman" w:hAnsi="Times New Roman"/>
          <w:sz w:val="24"/>
          <w:szCs w:val="24"/>
        </w:rPr>
        <w:t xml:space="preserve">on </w:t>
      </w:r>
      <w:r w:rsidR="00862773" w:rsidRPr="00E218C0">
        <w:rPr>
          <w:rFonts w:ascii="Times New Roman" w:hAnsi="Times New Roman"/>
          <w:sz w:val="24"/>
          <w:szCs w:val="24"/>
        </w:rPr>
        <w:t>T</w:t>
      </w:r>
      <w:r w:rsidR="00E9303E" w:rsidRPr="00E218C0">
        <w:rPr>
          <w:rFonts w:ascii="Times New Roman" w:hAnsi="Times New Roman"/>
          <w:sz w:val="24"/>
          <w:szCs w:val="24"/>
          <w:vertAlign w:val="subscript"/>
        </w:rPr>
        <w:t>FH</w:t>
      </w:r>
      <w:r w:rsidR="00862773" w:rsidRPr="00E218C0">
        <w:rPr>
          <w:rFonts w:ascii="Times New Roman" w:hAnsi="Times New Roman"/>
          <w:sz w:val="24"/>
          <w:szCs w:val="24"/>
        </w:rPr>
        <w:t xml:space="preserve"> </w:t>
      </w:r>
      <w:r w:rsidR="009145AF" w:rsidRPr="00E218C0">
        <w:rPr>
          <w:rFonts w:ascii="Times New Roman" w:hAnsi="Times New Roman"/>
          <w:sz w:val="24"/>
          <w:szCs w:val="24"/>
        </w:rPr>
        <w:t xml:space="preserve">activation </w:t>
      </w:r>
      <w:r w:rsidR="00862773" w:rsidRPr="00E218C0">
        <w:rPr>
          <w:rFonts w:ascii="Times New Roman" w:hAnsi="Times New Roman"/>
          <w:sz w:val="24"/>
          <w:szCs w:val="24"/>
        </w:rPr>
        <w:t>and antibody production.</w:t>
      </w:r>
      <w:r w:rsidR="000F0873" w:rsidRPr="00E218C0">
        <w:rPr>
          <w:rFonts w:ascii="Times New Roman" w:hAnsi="Times New Roman"/>
          <w:sz w:val="24"/>
          <w:szCs w:val="24"/>
        </w:rPr>
        <w:t xml:space="preserve"> </w:t>
      </w:r>
      <w:r w:rsidR="00A65EBF">
        <w:rPr>
          <w:rFonts w:ascii="Times New Roman" w:hAnsi="Times New Roman"/>
          <w:sz w:val="24"/>
          <w:szCs w:val="24"/>
        </w:rPr>
        <w:t xml:space="preserve">Among tonsillar lymphocytes, </w:t>
      </w:r>
      <w:r w:rsidR="00330B36" w:rsidRPr="00E218C0">
        <w:rPr>
          <w:rFonts w:ascii="Times New Roman" w:hAnsi="Times New Roman"/>
          <w:sz w:val="24"/>
          <w:szCs w:val="24"/>
        </w:rPr>
        <w:t>T</w:t>
      </w:r>
      <w:r w:rsidR="00330B36" w:rsidRPr="00E218C0">
        <w:rPr>
          <w:rFonts w:ascii="Times New Roman" w:hAnsi="Times New Roman"/>
          <w:sz w:val="24"/>
          <w:szCs w:val="24"/>
          <w:vertAlign w:val="subscript"/>
        </w:rPr>
        <w:t>FH</w:t>
      </w:r>
      <w:r w:rsidR="00330B36">
        <w:rPr>
          <w:rFonts w:ascii="Times New Roman" w:hAnsi="Times New Roman"/>
          <w:sz w:val="24"/>
          <w:szCs w:val="24"/>
        </w:rPr>
        <w:t xml:space="preserve"> were shown as </w:t>
      </w:r>
      <w:r w:rsidR="00A65EBF">
        <w:rPr>
          <w:rFonts w:ascii="Times New Roman" w:hAnsi="Times New Roman"/>
          <w:sz w:val="24"/>
          <w:szCs w:val="24"/>
        </w:rPr>
        <w:t>a</w:t>
      </w:r>
      <w:r w:rsidR="00330B36">
        <w:rPr>
          <w:rFonts w:ascii="Times New Roman" w:hAnsi="Times New Roman"/>
          <w:sz w:val="24"/>
          <w:szCs w:val="24"/>
        </w:rPr>
        <w:t xml:space="preserve"> predominant source of IL21 (</w:t>
      </w:r>
      <w:r w:rsidR="001E6DF2" w:rsidRPr="004F5239">
        <w:rPr>
          <w:rFonts w:ascii="Times New Roman" w:hAnsi="Times New Roman"/>
          <w:sz w:val="24"/>
          <w:szCs w:val="24"/>
        </w:rPr>
        <w:t>4</w:t>
      </w:r>
      <w:r w:rsidR="00330B36" w:rsidRPr="004F5239">
        <w:rPr>
          <w:rFonts w:ascii="Times New Roman" w:hAnsi="Times New Roman"/>
          <w:sz w:val="24"/>
          <w:szCs w:val="24"/>
        </w:rPr>
        <w:t>a</w:t>
      </w:r>
      <w:r w:rsidR="00330B36" w:rsidRPr="00E218C0">
        <w:rPr>
          <w:rFonts w:ascii="Times New Roman" w:hAnsi="Times New Roman"/>
          <w:sz w:val="24"/>
          <w:szCs w:val="24"/>
        </w:rPr>
        <w:t>)</w:t>
      </w:r>
      <w:r w:rsidR="00330B36">
        <w:rPr>
          <w:rFonts w:ascii="Times New Roman" w:hAnsi="Times New Roman"/>
          <w:sz w:val="24"/>
          <w:szCs w:val="24"/>
        </w:rPr>
        <w:t>.</w:t>
      </w:r>
      <w:r w:rsidR="004E7C0B">
        <w:rPr>
          <w:rFonts w:ascii="Times New Roman" w:hAnsi="Times New Roman"/>
          <w:color w:val="000000" w:themeColor="text1"/>
          <w:sz w:val="24"/>
          <w:szCs w:val="24"/>
        </w:rPr>
        <w:t xml:space="preserve"> </w:t>
      </w:r>
      <w:r w:rsidR="002F4F92">
        <w:rPr>
          <w:rFonts w:ascii="Times New Roman" w:hAnsi="Times New Roman"/>
          <w:color w:val="000000" w:themeColor="text1"/>
          <w:sz w:val="24"/>
          <w:szCs w:val="24"/>
        </w:rPr>
        <w:t>F</w:t>
      </w:r>
      <w:r w:rsidR="002F4F92" w:rsidRPr="00E218C0">
        <w:rPr>
          <w:rFonts w:ascii="Times New Roman" w:hAnsi="Times New Roman"/>
          <w:color w:val="000000" w:themeColor="text1"/>
          <w:sz w:val="24"/>
          <w:szCs w:val="24"/>
        </w:rPr>
        <w:t>ollowing LAIV stimulation</w:t>
      </w:r>
      <w:r w:rsidR="002F4F92">
        <w:rPr>
          <w:rFonts w:ascii="Times New Roman" w:hAnsi="Times New Roman"/>
          <w:color w:val="000000" w:themeColor="text1"/>
          <w:sz w:val="24"/>
          <w:szCs w:val="24"/>
        </w:rPr>
        <w:t xml:space="preserve"> t</w:t>
      </w:r>
      <w:r w:rsidR="009B04F6" w:rsidRPr="00E218C0">
        <w:rPr>
          <w:rFonts w:ascii="Times New Roman" w:hAnsi="Times New Roman"/>
          <w:sz w:val="24"/>
          <w:szCs w:val="24"/>
        </w:rPr>
        <w:t xml:space="preserve">here was </w:t>
      </w:r>
      <w:r w:rsidR="00862773" w:rsidRPr="00E218C0">
        <w:rPr>
          <w:rFonts w:ascii="Times New Roman" w:hAnsi="Times New Roman"/>
          <w:sz w:val="24"/>
          <w:szCs w:val="24"/>
        </w:rPr>
        <w:t xml:space="preserve">an </w:t>
      </w:r>
      <w:r w:rsidR="00861454" w:rsidRPr="00E218C0">
        <w:rPr>
          <w:rFonts w:ascii="Times New Roman" w:hAnsi="Times New Roman"/>
          <w:sz w:val="24"/>
          <w:szCs w:val="24"/>
        </w:rPr>
        <w:t xml:space="preserve">increase </w:t>
      </w:r>
      <w:r w:rsidR="00F73466" w:rsidRPr="00E218C0">
        <w:rPr>
          <w:rFonts w:ascii="Times New Roman" w:hAnsi="Times New Roman"/>
          <w:sz w:val="24"/>
          <w:szCs w:val="24"/>
        </w:rPr>
        <w:t>of</w:t>
      </w:r>
      <w:r w:rsidR="00861454" w:rsidRPr="00E218C0">
        <w:rPr>
          <w:rFonts w:ascii="Times New Roman" w:hAnsi="Times New Roman"/>
          <w:sz w:val="24"/>
          <w:szCs w:val="24"/>
        </w:rPr>
        <w:t xml:space="preserve"> </w:t>
      </w:r>
      <w:r w:rsidR="003E7FDC" w:rsidRPr="00E218C0">
        <w:rPr>
          <w:rFonts w:ascii="Times New Roman" w:hAnsi="Times New Roman"/>
          <w:sz w:val="24"/>
          <w:szCs w:val="24"/>
        </w:rPr>
        <w:t>IL21</w:t>
      </w:r>
      <w:r w:rsidR="006554C1" w:rsidRPr="00E218C0">
        <w:rPr>
          <w:rFonts w:ascii="Times New Roman" w:hAnsi="Times New Roman"/>
          <w:sz w:val="24"/>
          <w:szCs w:val="24"/>
        </w:rPr>
        <w:t>-producing</w:t>
      </w:r>
      <w:r w:rsidR="006A32D7" w:rsidRPr="00E218C0">
        <w:rPr>
          <w:rFonts w:ascii="Times New Roman" w:hAnsi="Times New Roman"/>
          <w:sz w:val="24"/>
          <w:szCs w:val="24"/>
        </w:rPr>
        <w:t xml:space="preserve"> </w:t>
      </w:r>
      <w:r w:rsidR="000F0873" w:rsidRPr="00E218C0">
        <w:rPr>
          <w:rFonts w:ascii="Times New Roman" w:hAnsi="Times New Roman"/>
          <w:color w:val="000000" w:themeColor="text1"/>
          <w:sz w:val="24"/>
          <w:szCs w:val="24"/>
        </w:rPr>
        <w:t>T</w:t>
      </w:r>
      <w:r w:rsidR="00E9303E" w:rsidRPr="00E218C0">
        <w:rPr>
          <w:rFonts w:ascii="Times New Roman" w:hAnsi="Times New Roman"/>
          <w:color w:val="000000" w:themeColor="text1"/>
          <w:sz w:val="24"/>
          <w:szCs w:val="24"/>
          <w:vertAlign w:val="subscript"/>
        </w:rPr>
        <w:t>FH</w:t>
      </w:r>
      <w:r w:rsidR="00F73466" w:rsidRPr="00E218C0">
        <w:rPr>
          <w:rFonts w:ascii="Times New Roman" w:hAnsi="Times New Roman"/>
          <w:color w:val="000000" w:themeColor="text1"/>
          <w:sz w:val="24"/>
          <w:szCs w:val="24"/>
        </w:rPr>
        <w:t xml:space="preserve"> </w:t>
      </w:r>
      <w:r w:rsidR="004E7C0B">
        <w:rPr>
          <w:rFonts w:ascii="Times New Roman" w:hAnsi="Times New Roman"/>
          <w:color w:val="000000" w:themeColor="text1"/>
          <w:sz w:val="24"/>
          <w:szCs w:val="24"/>
        </w:rPr>
        <w:t xml:space="preserve">in </w:t>
      </w:r>
      <w:r w:rsidR="004E7C0B" w:rsidRPr="00E218C0">
        <w:rPr>
          <w:rFonts w:ascii="Times New Roman" w:hAnsi="Times New Roman"/>
          <w:color w:val="000000" w:themeColor="text1"/>
          <w:sz w:val="24"/>
          <w:szCs w:val="24"/>
        </w:rPr>
        <w:t xml:space="preserve">tonsillar MNC </w:t>
      </w:r>
      <w:r w:rsidR="00EC2DE2" w:rsidRPr="00E218C0">
        <w:rPr>
          <w:rFonts w:ascii="Times New Roman" w:hAnsi="Times New Roman"/>
          <w:color w:val="000000" w:themeColor="text1"/>
          <w:sz w:val="24"/>
          <w:szCs w:val="24"/>
        </w:rPr>
        <w:t>(Fig</w:t>
      </w:r>
      <w:r w:rsidR="00F73466" w:rsidRPr="00E218C0">
        <w:rPr>
          <w:rFonts w:ascii="Times New Roman" w:hAnsi="Times New Roman"/>
          <w:color w:val="000000" w:themeColor="text1"/>
          <w:sz w:val="24"/>
          <w:szCs w:val="24"/>
        </w:rPr>
        <w:t xml:space="preserve"> </w:t>
      </w:r>
      <w:r w:rsidR="001E6DF2">
        <w:rPr>
          <w:rFonts w:ascii="Times New Roman" w:hAnsi="Times New Roman"/>
          <w:color w:val="000000" w:themeColor="text1"/>
          <w:sz w:val="24"/>
          <w:szCs w:val="24"/>
        </w:rPr>
        <w:t>4</w:t>
      </w:r>
      <w:r w:rsidR="00330B36">
        <w:rPr>
          <w:rFonts w:ascii="Times New Roman" w:hAnsi="Times New Roman"/>
          <w:color w:val="000000" w:themeColor="text1"/>
          <w:sz w:val="24"/>
          <w:szCs w:val="24"/>
        </w:rPr>
        <w:t>b</w:t>
      </w:r>
      <w:r w:rsidR="00EC2DE2" w:rsidRPr="00E218C0">
        <w:rPr>
          <w:rFonts w:ascii="Times New Roman" w:hAnsi="Times New Roman"/>
          <w:color w:val="000000" w:themeColor="text1"/>
          <w:sz w:val="24"/>
          <w:szCs w:val="24"/>
        </w:rPr>
        <w:t>)</w:t>
      </w:r>
      <w:r w:rsidR="00EC5288" w:rsidRPr="00E218C0">
        <w:rPr>
          <w:rFonts w:ascii="Times New Roman" w:hAnsi="Times New Roman"/>
          <w:color w:val="000000" w:themeColor="text1"/>
          <w:sz w:val="24"/>
          <w:szCs w:val="24"/>
        </w:rPr>
        <w:t xml:space="preserve">, </w:t>
      </w:r>
      <w:r w:rsidR="008B43F1" w:rsidRPr="00E218C0">
        <w:rPr>
          <w:rFonts w:ascii="Times New Roman" w:hAnsi="Times New Roman"/>
          <w:color w:val="000000" w:themeColor="text1"/>
          <w:sz w:val="24"/>
          <w:szCs w:val="24"/>
        </w:rPr>
        <w:t xml:space="preserve">together with </w:t>
      </w:r>
      <w:r w:rsidR="004E7C0B">
        <w:rPr>
          <w:rFonts w:ascii="Times New Roman" w:hAnsi="Times New Roman"/>
          <w:color w:val="000000" w:themeColor="text1"/>
          <w:sz w:val="24"/>
          <w:szCs w:val="24"/>
        </w:rPr>
        <w:t>a marked</w:t>
      </w:r>
      <w:r w:rsidR="00862773" w:rsidRPr="00E218C0">
        <w:rPr>
          <w:rFonts w:ascii="Times New Roman" w:hAnsi="Times New Roman"/>
          <w:color w:val="000000" w:themeColor="text1"/>
          <w:sz w:val="24"/>
          <w:szCs w:val="24"/>
        </w:rPr>
        <w:t xml:space="preserve"> increase in IL21 </w:t>
      </w:r>
      <w:r w:rsidR="00862773" w:rsidRPr="00E218C0">
        <w:rPr>
          <w:rFonts w:ascii="Times New Roman" w:hAnsi="Times New Roman"/>
          <w:sz w:val="24"/>
          <w:szCs w:val="24"/>
        </w:rPr>
        <w:t xml:space="preserve">concentration </w:t>
      </w:r>
      <w:r w:rsidR="00F72052" w:rsidRPr="00E218C0">
        <w:rPr>
          <w:rFonts w:ascii="Times New Roman" w:hAnsi="Times New Roman"/>
          <w:sz w:val="24"/>
          <w:szCs w:val="24"/>
        </w:rPr>
        <w:t xml:space="preserve">in the </w:t>
      </w:r>
      <w:r w:rsidR="004E7C0B">
        <w:rPr>
          <w:rFonts w:ascii="Times New Roman" w:hAnsi="Times New Roman"/>
          <w:sz w:val="24"/>
          <w:szCs w:val="24"/>
        </w:rPr>
        <w:t xml:space="preserve">MNC </w:t>
      </w:r>
      <w:r w:rsidR="00F72052" w:rsidRPr="00E218C0">
        <w:rPr>
          <w:rFonts w:ascii="Times New Roman" w:hAnsi="Times New Roman"/>
          <w:sz w:val="24"/>
          <w:szCs w:val="24"/>
        </w:rPr>
        <w:t>culture supernatant</w:t>
      </w:r>
      <w:r w:rsidR="00F26602" w:rsidRPr="00E218C0">
        <w:rPr>
          <w:rFonts w:ascii="Times New Roman" w:hAnsi="Times New Roman"/>
          <w:sz w:val="24"/>
          <w:szCs w:val="24"/>
        </w:rPr>
        <w:t xml:space="preserve"> </w:t>
      </w:r>
      <w:r w:rsidR="007B3EB7">
        <w:rPr>
          <w:rFonts w:ascii="Times New Roman" w:hAnsi="Times New Roman"/>
          <w:sz w:val="24"/>
          <w:szCs w:val="24"/>
        </w:rPr>
        <w:t>(</w:t>
      </w:r>
      <w:r w:rsidR="001E6DF2">
        <w:rPr>
          <w:rFonts w:ascii="Times New Roman" w:hAnsi="Times New Roman"/>
          <w:sz w:val="24"/>
          <w:szCs w:val="24"/>
        </w:rPr>
        <w:t>4</w:t>
      </w:r>
      <w:r w:rsidR="00330B36">
        <w:rPr>
          <w:rFonts w:ascii="Times New Roman" w:hAnsi="Times New Roman"/>
          <w:sz w:val="24"/>
          <w:szCs w:val="24"/>
        </w:rPr>
        <w:t>c</w:t>
      </w:r>
      <w:r w:rsidR="00862773" w:rsidRPr="00E218C0">
        <w:rPr>
          <w:rFonts w:ascii="Times New Roman" w:hAnsi="Times New Roman"/>
          <w:sz w:val="24"/>
          <w:szCs w:val="24"/>
        </w:rPr>
        <w:t>).</w:t>
      </w:r>
      <w:r w:rsidR="00457656">
        <w:rPr>
          <w:rFonts w:ascii="Times New Roman" w:hAnsi="Times New Roman"/>
          <w:sz w:val="24"/>
          <w:szCs w:val="24"/>
        </w:rPr>
        <w:t xml:space="preserve"> </w:t>
      </w:r>
      <w:r w:rsidR="00CF3A93">
        <w:rPr>
          <w:rFonts w:ascii="Times New Roman" w:hAnsi="Times New Roman"/>
          <w:sz w:val="24"/>
          <w:szCs w:val="24"/>
        </w:rPr>
        <w:t>Further</w:t>
      </w:r>
      <w:r w:rsidR="00FC7102" w:rsidRPr="00E218C0">
        <w:rPr>
          <w:rFonts w:ascii="Times New Roman" w:hAnsi="Times New Roman"/>
          <w:sz w:val="24"/>
          <w:szCs w:val="24"/>
        </w:rPr>
        <w:t xml:space="preserve">, </w:t>
      </w:r>
      <w:r w:rsidR="00CF3A93">
        <w:rPr>
          <w:rFonts w:ascii="Times New Roman" w:hAnsi="Times New Roman"/>
          <w:sz w:val="24"/>
          <w:szCs w:val="24"/>
        </w:rPr>
        <w:t>the</w:t>
      </w:r>
      <w:r w:rsidR="009839B4" w:rsidRPr="00E218C0">
        <w:rPr>
          <w:rFonts w:ascii="Times New Roman" w:hAnsi="Times New Roman"/>
          <w:sz w:val="24"/>
          <w:szCs w:val="24"/>
        </w:rPr>
        <w:t xml:space="preserve"> increase in </w:t>
      </w:r>
      <w:r w:rsidR="00CE06C2" w:rsidRPr="00E218C0">
        <w:rPr>
          <w:rFonts w:ascii="Times New Roman" w:hAnsi="Times New Roman"/>
          <w:sz w:val="24"/>
          <w:szCs w:val="24"/>
        </w:rPr>
        <w:t xml:space="preserve">IL21 </w:t>
      </w:r>
      <w:r w:rsidR="00732A09" w:rsidRPr="00E218C0">
        <w:rPr>
          <w:rFonts w:ascii="Times New Roman" w:hAnsi="Times New Roman"/>
          <w:sz w:val="24"/>
          <w:szCs w:val="24"/>
        </w:rPr>
        <w:t>concentration</w:t>
      </w:r>
      <w:r w:rsidR="00CE06C2" w:rsidRPr="00E218C0">
        <w:rPr>
          <w:rFonts w:ascii="Times New Roman" w:hAnsi="Times New Roman"/>
          <w:sz w:val="24"/>
          <w:szCs w:val="24"/>
        </w:rPr>
        <w:t xml:space="preserve"> </w:t>
      </w:r>
      <w:r w:rsidR="00732A09" w:rsidRPr="00E218C0">
        <w:rPr>
          <w:rFonts w:ascii="Times New Roman" w:hAnsi="Times New Roman"/>
          <w:sz w:val="24"/>
          <w:szCs w:val="24"/>
        </w:rPr>
        <w:t xml:space="preserve">was </w:t>
      </w:r>
      <w:r w:rsidR="00732A09" w:rsidRPr="00E218C0">
        <w:rPr>
          <w:rFonts w:ascii="Times New Roman" w:hAnsi="Times New Roman"/>
          <w:sz w:val="24"/>
          <w:szCs w:val="24"/>
        </w:rPr>
        <w:lastRenderedPageBreak/>
        <w:t xml:space="preserve">shown </w:t>
      </w:r>
      <w:r w:rsidR="00CE06C2" w:rsidRPr="00E218C0">
        <w:rPr>
          <w:rFonts w:ascii="Times New Roman" w:hAnsi="Times New Roman"/>
          <w:sz w:val="24"/>
          <w:szCs w:val="24"/>
        </w:rPr>
        <w:t xml:space="preserve">in the </w:t>
      </w:r>
      <w:r w:rsidR="000A476B" w:rsidRPr="00E218C0">
        <w:rPr>
          <w:rFonts w:ascii="Times New Roman" w:hAnsi="Times New Roman"/>
          <w:sz w:val="24"/>
          <w:szCs w:val="24"/>
        </w:rPr>
        <w:t xml:space="preserve">co-culture </w:t>
      </w:r>
      <w:r w:rsidR="00CE06C2" w:rsidRPr="00E218C0">
        <w:rPr>
          <w:rFonts w:ascii="Times New Roman" w:hAnsi="Times New Roman"/>
          <w:sz w:val="24"/>
          <w:szCs w:val="24"/>
        </w:rPr>
        <w:t xml:space="preserve">of </w:t>
      </w:r>
      <w:r w:rsidR="00FC7102" w:rsidRPr="00E218C0">
        <w:rPr>
          <w:rFonts w:ascii="Times New Roman" w:hAnsi="Times New Roman"/>
          <w:sz w:val="24"/>
          <w:szCs w:val="24"/>
        </w:rPr>
        <w:t>T</w:t>
      </w:r>
      <w:r w:rsidR="00E9303E" w:rsidRPr="00E218C0">
        <w:rPr>
          <w:rFonts w:ascii="Times New Roman" w:hAnsi="Times New Roman"/>
          <w:sz w:val="24"/>
          <w:szCs w:val="24"/>
          <w:vertAlign w:val="subscript"/>
        </w:rPr>
        <w:t>FH</w:t>
      </w:r>
      <w:r w:rsidR="00FC7102" w:rsidRPr="00E218C0">
        <w:rPr>
          <w:rFonts w:ascii="Times New Roman" w:hAnsi="Times New Roman"/>
          <w:sz w:val="24"/>
          <w:szCs w:val="24"/>
        </w:rPr>
        <w:t xml:space="preserve"> </w:t>
      </w:r>
      <w:r w:rsidR="00CE06C2" w:rsidRPr="00E218C0">
        <w:rPr>
          <w:rFonts w:ascii="Times New Roman" w:hAnsi="Times New Roman"/>
          <w:sz w:val="24"/>
          <w:szCs w:val="24"/>
        </w:rPr>
        <w:t>and</w:t>
      </w:r>
      <w:r w:rsidR="0087359C" w:rsidRPr="00E218C0">
        <w:rPr>
          <w:rFonts w:ascii="Times New Roman" w:hAnsi="Times New Roman"/>
          <w:sz w:val="24"/>
          <w:szCs w:val="24"/>
        </w:rPr>
        <w:t xml:space="preserve"> B cell</w:t>
      </w:r>
      <w:r w:rsidR="000A476B" w:rsidRPr="00E218C0">
        <w:rPr>
          <w:rFonts w:ascii="Times New Roman" w:hAnsi="Times New Roman"/>
          <w:sz w:val="24"/>
          <w:szCs w:val="24"/>
        </w:rPr>
        <w:t>s</w:t>
      </w:r>
      <w:r w:rsidR="0087359C" w:rsidRPr="00E218C0">
        <w:rPr>
          <w:rFonts w:ascii="Times New Roman" w:hAnsi="Times New Roman"/>
          <w:sz w:val="24"/>
          <w:szCs w:val="24"/>
        </w:rPr>
        <w:t xml:space="preserve"> </w:t>
      </w:r>
      <w:r w:rsidR="00250C07" w:rsidRPr="00E218C0">
        <w:rPr>
          <w:rFonts w:ascii="Times New Roman" w:hAnsi="Times New Roman"/>
          <w:sz w:val="24"/>
          <w:szCs w:val="24"/>
        </w:rPr>
        <w:t>(</w:t>
      </w:r>
      <w:r w:rsidR="00FC3135" w:rsidRPr="00DA73C6">
        <w:rPr>
          <w:rFonts w:ascii="Times New Roman" w:hAnsi="Times New Roman"/>
          <w:sz w:val="24"/>
          <w:szCs w:val="24"/>
          <w:u w:val="single"/>
        </w:rPr>
        <w:t>4</w:t>
      </w:r>
      <w:r w:rsidR="00330B36" w:rsidRPr="00DA73C6">
        <w:rPr>
          <w:rFonts w:ascii="Times New Roman" w:hAnsi="Times New Roman"/>
          <w:sz w:val="24"/>
          <w:szCs w:val="24"/>
          <w:u w:val="single"/>
        </w:rPr>
        <w:t>d</w:t>
      </w:r>
      <w:r w:rsidR="00CE06C2" w:rsidRPr="00E218C0">
        <w:rPr>
          <w:rFonts w:ascii="Times New Roman" w:hAnsi="Times New Roman"/>
          <w:sz w:val="24"/>
          <w:szCs w:val="24"/>
        </w:rPr>
        <w:t>)</w:t>
      </w:r>
      <w:r w:rsidR="00001697" w:rsidRPr="00E218C0">
        <w:rPr>
          <w:rFonts w:ascii="Times New Roman" w:hAnsi="Times New Roman"/>
          <w:sz w:val="24"/>
          <w:szCs w:val="24"/>
        </w:rPr>
        <w:t xml:space="preserve">, </w:t>
      </w:r>
      <w:r w:rsidR="00CF3A93">
        <w:rPr>
          <w:rFonts w:ascii="Times New Roman" w:hAnsi="Times New Roman"/>
          <w:sz w:val="24"/>
          <w:szCs w:val="24"/>
        </w:rPr>
        <w:t>but not</w:t>
      </w:r>
      <w:r w:rsidR="00732A09" w:rsidRPr="00E218C0">
        <w:rPr>
          <w:rFonts w:ascii="Times New Roman" w:hAnsi="Times New Roman"/>
          <w:sz w:val="24"/>
          <w:szCs w:val="24"/>
        </w:rPr>
        <w:t xml:space="preserve"> seen </w:t>
      </w:r>
      <w:r w:rsidR="00BE7AEF" w:rsidRPr="00E218C0">
        <w:rPr>
          <w:rFonts w:ascii="Times New Roman" w:hAnsi="Times New Roman"/>
          <w:sz w:val="24"/>
          <w:szCs w:val="24"/>
        </w:rPr>
        <w:t xml:space="preserve">in the co-culture of </w:t>
      </w:r>
      <w:r w:rsidR="00001697" w:rsidRPr="00E218C0">
        <w:rPr>
          <w:rFonts w:ascii="Times New Roman" w:hAnsi="Times New Roman"/>
          <w:sz w:val="24"/>
          <w:szCs w:val="24"/>
        </w:rPr>
        <w:t>non-T</w:t>
      </w:r>
      <w:r w:rsidR="00001697" w:rsidRPr="00E218C0">
        <w:rPr>
          <w:rFonts w:ascii="Times New Roman" w:hAnsi="Times New Roman"/>
          <w:sz w:val="24"/>
          <w:szCs w:val="24"/>
          <w:vertAlign w:val="subscript"/>
        </w:rPr>
        <w:t>FH</w:t>
      </w:r>
      <w:r w:rsidR="00001697" w:rsidRPr="00E218C0">
        <w:rPr>
          <w:rFonts w:ascii="Times New Roman" w:hAnsi="Times New Roman"/>
          <w:sz w:val="24"/>
          <w:szCs w:val="24"/>
        </w:rPr>
        <w:t xml:space="preserve"> </w:t>
      </w:r>
      <w:r w:rsidR="00585AAE" w:rsidRPr="00E218C0">
        <w:rPr>
          <w:rFonts w:ascii="Times New Roman" w:hAnsi="Times New Roman"/>
          <w:sz w:val="24"/>
          <w:szCs w:val="24"/>
        </w:rPr>
        <w:t>with</w:t>
      </w:r>
      <w:r w:rsidR="00001697" w:rsidRPr="00E218C0">
        <w:rPr>
          <w:rFonts w:ascii="Times New Roman" w:hAnsi="Times New Roman"/>
          <w:sz w:val="24"/>
          <w:szCs w:val="24"/>
        </w:rPr>
        <w:t xml:space="preserve"> </w:t>
      </w:r>
      <w:r w:rsidR="00BE7AEF" w:rsidRPr="00E218C0">
        <w:rPr>
          <w:rFonts w:ascii="Times New Roman" w:hAnsi="Times New Roman"/>
          <w:sz w:val="24"/>
          <w:szCs w:val="24"/>
        </w:rPr>
        <w:t>B cell</w:t>
      </w:r>
      <w:r w:rsidR="00585AAE" w:rsidRPr="00E218C0">
        <w:rPr>
          <w:rFonts w:ascii="Times New Roman" w:hAnsi="Times New Roman"/>
          <w:sz w:val="24"/>
          <w:szCs w:val="24"/>
        </w:rPr>
        <w:t>s</w:t>
      </w:r>
      <w:r w:rsidR="00B11759" w:rsidRPr="00E218C0">
        <w:rPr>
          <w:rFonts w:ascii="Times New Roman" w:hAnsi="Times New Roman"/>
          <w:sz w:val="24"/>
          <w:szCs w:val="24"/>
        </w:rPr>
        <w:t xml:space="preserve"> </w:t>
      </w:r>
      <w:r w:rsidR="00250C07" w:rsidRPr="00E218C0">
        <w:rPr>
          <w:rFonts w:ascii="Times New Roman" w:hAnsi="Times New Roman"/>
          <w:sz w:val="24"/>
          <w:szCs w:val="24"/>
        </w:rPr>
        <w:t xml:space="preserve">following LAIV stimulation </w:t>
      </w:r>
      <w:r w:rsidR="00B11759" w:rsidRPr="00E218C0">
        <w:rPr>
          <w:rFonts w:ascii="Times New Roman" w:hAnsi="Times New Roman"/>
          <w:sz w:val="24"/>
          <w:szCs w:val="24"/>
        </w:rPr>
        <w:t>(</w:t>
      </w:r>
      <w:r w:rsidR="001E6DF2" w:rsidRPr="004F5239">
        <w:rPr>
          <w:rFonts w:ascii="Times New Roman" w:hAnsi="Times New Roman"/>
          <w:sz w:val="24"/>
          <w:szCs w:val="24"/>
        </w:rPr>
        <w:t>4</w:t>
      </w:r>
      <w:r w:rsidR="00330B36" w:rsidRPr="004F5239">
        <w:rPr>
          <w:rFonts w:ascii="Times New Roman" w:hAnsi="Times New Roman"/>
          <w:sz w:val="24"/>
          <w:szCs w:val="24"/>
        </w:rPr>
        <w:t>e</w:t>
      </w:r>
      <w:r w:rsidR="00B11759" w:rsidRPr="00E218C0">
        <w:rPr>
          <w:rFonts w:ascii="Times New Roman" w:hAnsi="Times New Roman"/>
          <w:sz w:val="24"/>
          <w:szCs w:val="24"/>
        </w:rPr>
        <w:t>)</w:t>
      </w:r>
      <w:bookmarkStart w:id="13" w:name="OLE_LINK42"/>
      <w:bookmarkEnd w:id="12"/>
      <w:r w:rsidR="00D06EF8">
        <w:rPr>
          <w:rFonts w:ascii="Times New Roman" w:hAnsi="Times New Roman"/>
          <w:sz w:val="24"/>
          <w:szCs w:val="24"/>
        </w:rPr>
        <w:t>.</w:t>
      </w:r>
    </w:p>
    <w:p w14:paraId="2A8CFE77" w14:textId="79A6A083" w:rsidR="00EC2DE2" w:rsidRDefault="00E1452E" w:rsidP="00793402">
      <w:pPr>
        <w:autoSpaceDE w:val="0"/>
        <w:autoSpaceDN w:val="0"/>
        <w:adjustRightInd w:val="0"/>
        <w:spacing w:before="120" w:after="0" w:line="480" w:lineRule="auto"/>
        <w:jc w:val="both"/>
        <w:rPr>
          <w:rFonts w:ascii="Times New Roman" w:hAnsi="Times New Roman"/>
          <w:sz w:val="24"/>
          <w:szCs w:val="24"/>
        </w:rPr>
      </w:pPr>
      <w:r w:rsidRPr="004F5239">
        <w:rPr>
          <w:rFonts w:ascii="Times New Roman" w:hAnsi="Times New Roman"/>
          <w:sz w:val="24"/>
          <w:szCs w:val="24"/>
        </w:rPr>
        <w:t xml:space="preserve">IL21 receptor blocking </w:t>
      </w:r>
      <w:r w:rsidR="00B11759" w:rsidRPr="004F5239">
        <w:rPr>
          <w:rFonts w:ascii="Times New Roman" w:hAnsi="Times New Roman"/>
          <w:sz w:val="24"/>
          <w:szCs w:val="24"/>
        </w:rPr>
        <w:t xml:space="preserve">using </w:t>
      </w:r>
      <w:r w:rsidR="004F5239" w:rsidRPr="004F5239">
        <w:rPr>
          <w:rFonts w:ascii="Times New Roman" w:hAnsi="Times New Roman"/>
          <w:sz w:val="24"/>
          <w:szCs w:val="24"/>
        </w:rPr>
        <w:t>anti-</w:t>
      </w:r>
      <w:r w:rsidRPr="004F5239">
        <w:rPr>
          <w:rFonts w:ascii="Times New Roman" w:hAnsi="Times New Roman"/>
          <w:sz w:val="24"/>
          <w:szCs w:val="24"/>
        </w:rPr>
        <w:t>IL21R</w:t>
      </w:r>
      <w:r w:rsidR="004F5239" w:rsidRPr="004F5239">
        <w:rPr>
          <w:rFonts w:ascii="Times New Roman" w:hAnsi="Times New Roman"/>
          <w:sz w:val="24"/>
          <w:szCs w:val="24"/>
        </w:rPr>
        <w:t xml:space="preserve"> antibody</w:t>
      </w:r>
      <w:r w:rsidR="00E9684B" w:rsidRPr="004F5239">
        <w:rPr>
          <w:rFonts w:ascii="Times New Roman" w:hAnsi="Times New Roman"/>
          <w:sz w:val="24"/>
          <w:szCs w:val="24"/>
        </w:rPr>
        <w:t xml:space="preserve"> abrogated the increase of</w:t>
      </w:r>
      <w:r w:rsidRPr="004F5239">
        <w:rPr>
          <w:rFonts w:ascii="Times New Roman" w:hAnsi="Times New Roman"/>
          <w:sz w:val="24"/>
          <w:szCs w:val="24"/>
        </w:rPr>
        <w:t xml:space="preserve"> T</w:t>
      </w:r>
      <w:r w:rsidRPr="004F5239">
        <w:rPr>
          <w:rFonts w:ascii="Times New Roman" w:hAnsi="Times New Roman"/>
          <w:sz w:val="24"/>
          <w:szCs w:val="24"/>
          <w:vertAlign w:val="subscript"/>
        </w:rPr>
        <w:t>FH</w:t>
      </w:r>
      <w:r w:rsidRPr="004F5239">
        <w:rPr>
          <w:rFonts w:ascii="Times New Roman" w:hAnsi="Times New Roman"/>
          <w:sz w:val="24"/>
          <w:szCs w:val="24"/>
        </w:rPr>
        <w:t xml:space="preserve"> </w:t>
      </w:r>
      <w:r w:rsidR="00307F25" w:rsidRPr="004F5239">
        <w:rPr>
          <w:rFonts w:ascii="Times New Roman" w:hAnsi="Times New Roman"/>
          <w:sz w:val="24"/>
          <w:szCs w:val="24"/>
        </w:rPr>
        <w:t xml:space="preserve">number </w:t>
      </w:r>
      <w:r w:rsidR="00A44B64" w:rsidRPr="004F5239">
        <w:rPr>
          <w:rFonts w:ascii="Times New Roman" w:hAnsi="Times New Roman"/>
          <w:sz w:val="24"/>
          <w:szCs w:val="24"/>
        </w:rPr>
        <w:t xml:space="preserve">in tonsillar MNC </w:t>
      </w:r>
      <w:r w:rsidR="00307F25" w:rsidRPr="004F5239">
        <w:rPr>
          <w:rFonts w:ascii="Times New Roman" w:hAnsi="Times New Roman"/>
          <w:sz w:val="24"/>
          <w:szCs w:val="24"/>
        </w:rPr>
        <w:t>elicited</w:t>
      </w:r>
      <w:r w:rsidRPr="004F5239">
        <w:rPr>
          <w:rFonts w:ascii="Times New Roman" w:hAnsi="Times New Roman"/>
          <w:sz w:val="24"/>
          <w:szCs w:val="24"/>
        </w:rPr>
        <w:t xml:space="preserve"> by </w:t>
      </w:r>
      <w:r w:rsidR="0005603F" w:rsidRPr="004F5239">
        <w:rPr>
          <w:rFonts w:ascii="Times New Roman" w:hAnsi="Times New Roman"/>
          <w:sz w:val="24"/>
          <w:szCs w:val="24"/>
        </w:rPr>
        <w:t>LAIV</w:t>
      </w:r>
      <w:r w:rsidRPr="004F5239">
        <w:rPr>
          <w:rFonts w:ascii="Times New Roman" w:hAnsi="Times New Roman"/>
          <w:sz w:val="24"/>
          <w:szCs w:val="24"/>
        </w:rPr>
        <w:t xml:space="preserve"> </w:t>
      </w:r>
      <w:r w:rsidR="002A0688" w:rsidRPr="004F5239">
        <w:rPr>
          <w:rFonts w:ascii="Times New Roman" w:hAnsi="Times New Roman"/>
          <w:sz w:val="24"/>
          <w:szCs w:val="24"/>
        </w:rPr>
        <w:t xml:space="preserve">stimulation </w:t>
      </w:r>
      <w:r w:rsidR="007B3EB7" w:rsidRPr="004F5239">
        <w:rPr>
          <w:rFonts w:ascii="Times New Roman" w:hAnsi="Times New Roman"/>
          <w:sz w:val="24"/>
          <w:szCs w:val="24"/>
        </w:rPr>
        <w:t>(</w:t>
      </w:r>
      <w:r w:rsidR="001E6DF2" w:rsidRPr="004F5239">
        <w:rPr>
          <w:rFonts w:ascii="Times New Roman" w:hAnsi="Times New Roman"/>
          <w:sz w:val="24"/>
          <w:szCs w:val="24"/>
        </w:rPr>
        <w:t>4</w:t>
      </w:r>
      <w:r w:rsidR="007807C1" w:rsidRPr="004F5239">
        <w:rPr>
          <w:rFonts w:ascii="Times New Roman" w:hAnsi="Times New Roman"/>
          <w:sz w:val="24"/>
          <w:szCs w:val="24"/>
        </w:rPr>
        <w:t>f</w:t>
      </w:r>
      <w:r w:rsidR="00B11759" w:rsidRPr="004F5239">
        <w:rPr>
          <w:rFonts w:ascii="Times New Roman" w:hAnsi="Times New Roman"/>
          <w:sz w:val="24"/>
          <w:szCs w:val="24"/>
        </w:rPr>
        <w:t xml:space="preserve">), </w:t>
      </w:r>
      <w:r w:rsidR="002A0688" w:rsidRPr="004F5239">
        <w:rPr>
          <w:rFonts w:ascii="Times New Roman" w:hAnsi="Times New Roman"/>
          <w:sz w:val="24"/>
          <w:szCs w:val="24"/>
        </w:rPr>
        <w:t xml:space="preserve">followed by a </w:t>
      </w:r>
      <w:r w:rsidR="007201E2" w:rsidRPr="004F5239">
        <w:rPr>
          <w:rFonts w:ascii="Times New Roman" w:hAnsi="Times New Roman"/>
          <w:sz w:val="24"/>
          <w:szCs w:val="24"/>
        </w:rPr>
        <w:t>significant</w:t>
      </w:r>
      <w:r w:rsidR="00E9684B" w:rsidRPr="004F5239">
        <w:rPr>
          <w:rFonts w:ascii="Times New Roman" w:hAnsi="Times New Roman"/>
          <w:sz w:val="24"/>
          <w:szCs w:val="24"/>
        </w:rPr>
        <w:t xml:space="preserve"> </w:t>
      </w:r>
      <w:r w:rsidR="008E5D56" w:rsidRPr="004F5239">
        <w:rPr>
          <w:rFonts w:ascii="Times New Roman" w:hAnsi="Times New Roman"/>
          <w:sz w:val="24"/>
          <w:szCs w:val="24"/>
        </w:rPr>
        <w:t xml:space="preserve">reduction </w:t>
      </w:r>
      <w:r w:rsidR="00754A38" w:rsidRPr="004F5239">
        <w:rPr>
          <w:rFonts w:ascii="Times New Roman" w:hAnsi="Times New Roman"/>
          <w:sz w:val="24"/>
          <w:szCs w:val="24"/>
        </w:rPr>
        <w:t>in</w:t>
      </w:r>
      <w:r w:rsidR="008E5D56" w:rsidRPr="004F5239">
        <w:rPr>
          <w:rFonts w:ascii="Times New Roman" w:hAnsi="Times New Roman"/>
          <w:sz w:val="24"/>
          <w:szCs w:val="24"/>
        </w:rPr>
        <w:t xml:space="preserve"> </w:t>
      </w:r>
      <w:r w:rsidR="00B11759" w:rsidRPr="004F5239">
        <w:rPr>
          <w:rFonts w:ascii="Times New Roman" w:hAnsi="Times New Roman"/>
          <w:sz w:val="24"/>
          <w:szCs w:val="24"/>
        </w:rPr>
        <w:t xml:space="preserve">anti-HA antibody production in tonsillar MNC </w:t>
      </w:r>
      <w:r w:rsidRPr="004F5239">
        <w:rPr>
          <w:rFonts w:ascii="Times New Roman" w:hAnsi="Times New Roman"/>
          <w:sz w:val="24"/>
          <w:szCs w:val="24"/>
        </w:rPr>
        <w:t>(</w:t>
      </w:r>
      <w:r w:rsidR="001E6DF2" w:rsidRPr="004F5239">
        <w:rPr>
          <w:rFonts w:ascii="Times New Roman" w:hAnsi="Times New Roman"/>
          <w:sz w:val="24"/>
          <w:szCs w:val="24"/>
        </w:rPr>
        <w:t>4</w:t>
      </w:r>
      <w:r w:rsidR="007E5FE6" w:rsidRPr="004F5239">
        <w:rPr>
          <w:rFonts w:ascii="Times New Roman" w:hAnsi="Times New Roman"/>
          <w:sz w:val="24"/>
          <w:szCs w:val="24"/>
        </w:rPr>
        <w:t>g</w:t>
      </w:r>
      <w:r w:rsidRPr="004F5239">
        <w:rPr>
          <w:rFonts w:ascii="Times New Roman" w:hAnsi="Times New Roman"/>
          <w:sz w:val="24"/>
          <w:szCs w:val="24"/>
        </w:rPr>
        <w:t>).</w:t>
      </w:r>
      <w:bookmarkEnd w:id="13"/>
    </w:p>
    <w:p w14:paraId="7E0AD7FE" w14:textId="77777777" w:rsidR="00EC2DE2" w:rsidRPr="00E218C0" w:rsidRDefault="00A9738D" w:rsidP="00793402">
      <w:pPr>
        <w:pStyle w:val="Heading2"/>
        <w:spacing w:line="480" w:lineRule="auto"/>
        <w:jc w:val="both"/>
        <w:rPr>
          <w:rFonts w:ascii="Times New Roman" w:hAnsi="Times New Roman" w:cs="Times New Roman"/>
          <w:i/>
          <w:color w:val="auto"/>
          <w:sz w:val="24"/>
          <w:szCs w:val="24"/>
        </w:rPr>
      </w:pPr>
      <w:bookmarkStart w:id="14" w:name="_Toc403496273"/>
      <w:bookmarkStart w:id="15" w:name="_Toc404709109"/>
      <w:r w:rsidRPr="00E218C0">
        <w:rPr>
          <w:rFonts w:ascii="Times New Roman" w:hAnsi="Times New Roman" w:cs="Times New Roman"/>
          <w:i/>
          <w:color w:val="auto"/>
          <w:sz w:val="24"/>
          <w:szCs w:val="24"/>
        </w:rPr>
        <w:t xml:space="preserve">Activation of </w:t>
      </w:r>
      <w:r w:rsidR="00EC2DE2" w:rsidRPr="00E218C0">
        <w:rPr>
          <w:rFonts w:ascii="Times New Roman" w:hAnsi="Times New Roman" w:cs="Times New Roman"/>
          <w:i/>
          <w:color w:val="auto"/>
          <w:sz w:val="24"/>
          <w:szCs w:val="24"/>
        </w:rPr>
        <w:t>T</w:t>
      </w:r>
      <w:r w:rsidR="00EC2DE2" w:rsidRPr="00E218C0">
        <w:rPr>
          <w:rFonts w:ascii="Times New Roman" w:hAnsi="Times New Roman" w:cs="Times New Roman"/>
          <w:i/>
          <w:color w:val="auto"/>
          <w:sz w:val="24"/>
          <w:szCs w:val="24"/>
          <w:vertAlign w:val="subscript"/>
        </w:rPr>
        <w:t>FH</w:t>
      </w:r>
      <w:r w:rsidR="00AB24BC" w:rsidRPr="00E218C0">
        <w:rPr>
          <w:rFonts w:ascii="Times New Roman" w:hAnsi="Times New Roman" w:cs="Times New Roman"/>
          <w:i/>
          <w:color w:val="auto"/>
          <w:sz w:val="24"/>
          <w:szCs w:val="24"/>
        </w:rPr>
        <w:t xml:space="preserve">–like </w:t>
      </w:r>
      <w:r w:rsidR="00EC2DE2" w:rsidRPr="00E218C0">
        <w:rPr>
          <w:rFonts w:ascii="Times New Roman" w:hAnsi="Times New Roman" w:cs="Times New Roman"/>
          <w:i/>
          <w:color w:val="auto"/>
          <w:sz w:val="24"/>
          <w:szCs w:val="24"/>
        </w:rPr>
        <w:t>cells</w:t>
      </w:r>
      <w:r w:rsidR="00AB24BC" w:rsidRPr="00E218C0">
        <w:rPr>
          <w:rFonts w:ascii="Times New Roman" w:hAnsi="Times New Roman" w:cs="Times New Roman"/>
          <w:i/>
          <w:color w:val="auto"/>
          <w:sz w:val="24"/>
          <w:szCs w:val="24"/>
        </w:rPr>
        <w:t xml:space="preserve"> </w:t>
      </w:r>
      <w:r w:rsidR="00D12EC6" w:rsidRPr="00E218C0">
        <w:rPr>
          <w:rFonts w:ascii="Times New Roman" w:hAnsi="Times New Roman" w:cs="Times New Roman"/>
          <w:i/>
          <w:color w:val="auto"/>
          <w:sz w:val="24"/>
          <w:szCs w:val="24"/>
        </w:rPr>
        <w:t xml:space="preserve">in PBMC </w:t>
      </w:r>
      <w:r w:rsidRPr="00E218C0">
        <w:rPr>
          <w:rFonts w:ascii="Times New Roman" w:hAnsi="Times New Roman" w:cs="Times New Roman"/>
          <w:i/>
          <w:color w:val="auto"/>
          <w:sz w:val="24"/>
          <w:szCs w:val="24"/>
        </w:rPr>
        <w:t xml:space="preserve">by LAIV </w:t>
      </w:r>
      <w:bookmarkEnd w:id="14"/>
      <w:bookmarkEnd w:id="15"/>
    </w:p>
    <w:p w14:paraId="010D3765" w14:textId="43A825F5" w:rsidR="00EC2DE2" w:rsidRPr="00E218C0" w:rsidRDefault="003401CC" w:rsidP="00793402">
      <w:pPr>
        <w:spacing w:line="480" w:lineRule="auto"/>
        <w:jc w:val="both"/>
        <w:rPr>
          <w:rFonts w:ascii="Times New Roman" w:hAnsi="Times New Roman"/>
          <w:sz w:val="24"/>
          <w:szCs w:val="24"/>
        </w:rPr>
      </w:pPr>
      <w:r w:rsidRPr="00E218C0">
        <w:rPr>
          <w:rFonts w:ascii="Times New Roman" w:hAnsi="Times New Roman"/>
          <w:sz w:val="24"/>
          <w:szCs w:val="24"/>
        </w:rPr>
        <w:t xml:space="preserve">Recent studies suggest there </w:t>
      </w:r>
      <w:r w:rsidR="0015612C" w:rsidRPr="00E218C0">
        <w:rPr>
          <w:rFonts w:ascii="Times New Roman" w:hAnsi="Times New Roman"/>
          <w:sz w:val="24"/>
          <w:szCs w:val="24"/>
        </w:rPr>
        <w:t>are</w:t>
      </w:r>
      <w:r w:rsidRPr="00E218C0">
        <w:rPr>
          <w:rFonts w:ascii="Times New Roman" w:hAnsi="Times New Roman"/>
          <w:sz w:val="24"/>
          <w:szCs w:val="24"/>
        </w:rPr>
        <w:t xml:space="preserve"> T</w:t>
      </w:r>
      <w:r w:rsidRPr="00E218C0">
        <w:rPr>
          <w:rFonts w:ascii="Times New Roman" w:hAnsi="Times New Roman"/>
          <w:sz w:val="24"/>
          <w:szCs w:val="24"/>
          <w:vertAlign w:val="subscript"/>
        </w:rPr>
        <w:t>FH</w:t>
      </w:r>
      <w:r w:rsidR="0075560D" w:rsidRPr="00E218C0">
        <w:rPr>
          <w:rFonts w:ascii="Times New Roman" w:hAnsi="Times New Roman"/>
          <w:sz w:val="24"/>
          <w:szCs w:val="24"/>
        </w:rPr>
        <w:t>-</w:t>
      </w:r>
      <w:r w:rsidR="00343E76" w:rsidRPr="00E218C0">
        <w:rPr>
          <w:rFonts w:ascii="Times New Roman" w:hAnsi="Times New Roman"/>
          <w:sz w:val="24"/>
          <w:szCs w:val="24"/>
        </w:rPr>
        <w:t xml:space="preserve">like cells </w:t>
      </w:r>
      <w:r w:rsidRPr="00E218C0">
        <w:rPr>
          <w:rFonts w:ascii="Times New Roman" w:hAnsi="Times New Roman"/>
          <w:sz w:val="24"/>
          <w:szCs w:val="24"/>
        </w:rPr>
        <w:t>in peripheral blood</w:t>
      </w:r>
      <w:r w:rsidR="0057600F" w:rsidRPr="00E218C0">
        <w:rPr>
          <w:rFonts w:ascii="Times New Roman" w:hAnsi="Times New Roman"/>
          <w:sz w:val="24"/>
          <w:szCs w:val="24"/>
        </w:rPr>
        <w:t xml:space="preserve"> </w:t>
      </w:r>
      <w:r w:rsidRPr="00E218C0">
        <w:rPr>
          <w:rFonts w:ascii="Times New Roman" w:hAnsi="Times New Roman"/>
          <w:sz w:val="24"/>
          <w:szCs w:val="24"/>
        </w:rPr>
        <w:t xml:space="preserve">that express CXCR5 and ICOS and have similar B cell-help functions </w:t>
      </w:r>
      <w:r w:rsidR="00D37EA1" w:rsidRPr="00E218C0">
        <w:rPr>
          <w:rFonts w:ascii="Times New Roman" w:hAnsi="Times New Roman"/>
          <w:sz w:val="24"/>
          <w:szCs w:val="24"/>
        </w:rPr>
        <w:fldChar w:fldCharType="begin">
          <w:fldData xml:space="preserve">PEVuZE5vdGU+PENpdGU+PEF1dGhvcj5Nb3JpdGE8L0F1dGhvcj48WWVhcj4yMDExPC9ZZWFyPjxS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</w:fldData>
        </w:fldChar>
      </w:r>
      <w:r w:rsidR="0099343C">
        <w:rPr>
          <w:rFonts w:ascii="Times New Roman" w:hAnsi="Times New Roman"/>
          <w:sz w:val="24"/>
          <w:szCs w:val="24"/>
        </w:rPr>
        <w:instrText xml:space="preserve"> ADDIN EN.CITE </w:instrText>
      </w:r>
      <w:r w:rsidR="0099343C">
        <w:rPr>
          <w:rFonts w:ascii="Times New Roman" w:hAnsi="Times New Roman"/>
          <w:sz w:val="24"/>
          <w:szCs w:val="24"/>
        </w:rPr>
        <w:fldChar w:fldCharType="begin">
          <w:fldData xml:space="preserve">PEVuZE5vdGU+PENpdGU+PEF1dGhvcj5Nb3JpdGE8L0F1dGhvcj48WWVhcj4yMDExPC9ZZWFyPjxS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</w:fldData>
        </w:fldChar>
      </w:r>
      <w:r w:rsidR="0099343C">
        <w:rPr>
          <w:rFonts w:ascii="Times New Roman" w:hAnsi="Times New Roman"/>
          <w:sz w:val="24"/>
          <w:szCs w:val="24"/>
        </w:rPr>
        <w:instrText xml:space="preserve"> ADDIN EN.CITE.DATA </w:instrText>
      </w:r>
      <w:r w:rsidR="0099343C">
        <w:rPr>
          <w:rFonts w:ascii="Times New Roman" w:hAnsi="Times New Roman"/>
          <w:sz w:val="24"/>
          <w:szCs w:val="24"/>
        </w:rPr>
      </w:r>
      <w:r w:rsidR="0099343C">
        <w:rPr>
          <w:rFonts w:ascii="Times New Roman" w:hAnsi="Times New Roman"/>
          <w:sz w:val="24"/>
          <w:szCs w:val="24"/>
        </w:rPr>
        <w:fldChar w:fldCharType="end"/>
      </w:r>
      <w:r w:rsidR="00D37EA1" w:rsidRPr="00E218C0">
        <w:rPr>
          <w:rFonts w:ascii="Times New Roman" w:hAnsi="Times New Roman"/>
          <w:sz w:val="24"/>
          <w:szCs w:val="24"/>
        </w:rPr>
      </w:r>
      <w:r w:rsidR="00D37EA1" w:rsidRPr="00E218C0">
        <w:rPr>
          <w:rFonts w:ascii="Times New Roman" w:hAnsi="Times New Roman"/>
          <w:sz w:val="24"/>
          <w:szCs w:val="24"/>
        </w:rPr>
        <w:fldChar w:fldCharType="separate"/>
      </w:r>
      <w:r w:rsidR="0099343C">
        <w:rPr>
          <w:rFonts w:ascii="Times New Roman" w:hAnsi="Times New Roman"/>
          <w:noProof/>
          <w:sz w:val="24"/>
          <w:szCs w:val="24"/>
        </w:rPr>
        <w:t>(5, 22-25)</w:t>
      </w:r>
      <w:r w:rsidR="00D37EA1" w:rsidRPr="00E218C0">
        <w:rPr>
          <w:rFonts w:ascii="Times New Roman" w:hAnsi="Times New Roman"/>
          <w:sz w:val="24"/>
          <w:szCs w:val="24"/>
        </w:rPr>
        <w:fldChar w:fldCharType="end"/>
      </w:r>
      <w:r w:rsidR="000E2C60" w:rsidRPr="00E218C0">
        <w:rPr>
          <w:rFonts w:ascii="Times New Roman" w:hAnsi="Times New Roman"/>
          <w:color w:val="000000"/>
          <w:sz w:val="24"/>
          <w:szCs w:val="24"/>
        </w:rPr>
        <w:t>.</w:t>
      </w:r>
      <w:r w:rsidR="002D37C2" w:rsidRPr="00E218C0">
        <w:rPr>
          <w:rFonts w:ascii="Times New Roman" w:hAnsi="Times New Roman"/>
          <w:color w:val="000000"/>
          <w:sz w:val="24"/>
          <w:szCs w:val="24"/>
        </w:rPr>
        <w:t xml:space="preserve"> </w:t>
      </w:r>
      <w:r w:rsidR="00976777" w:rsidRPr="00E218C0">
        <w:rPr>
          <w:rFonts w:ascii="Times New Roman" w:hAnsi="Times New Roman"/>
          <w:sz w:val="24"/>
          <w:szCs w:val="24"/>
        </w:rPr>
        <w:t>T</w:t>
      </w:r>
      <w:r w:rsidR="00EC2DE2" w:rsidRPr="00E218C0">
        <w:rPr>
          <w:rFonts w:ascii="Times New Roman" w:hAnsi="Times New Roman"/>
          <w:sz w:val="24"/>
          <w:szCs w:val="24"/>
        </w:rPr>
        <w:t xml:space="preserve">o </w:t>
      </w:r>
      <w:r w:rsidR="00A70143" w:rsidRPr="00E218C0">
        <w:rPr>
          <w:rFonts w:ascii="Times New Roman" w:hAnsi="Times New Roman"/>
          <w:sz w:val="24"/>
          <w:szCs w:val="24"/>
        </w:rPr>
        <w:t>de</w:t>
      </w:r>
      <w:r w:rsidR="002D37C2" w:rsidRPr="00E218C0">
        <w:rPr>
          <w:rFonts w:ascii="Times New Roman" w:hAnsi="Times New Roman"/>
          <w:sz w:val="24"/>
          <w:szCs w:val="24"/>
        </w:rPr>
        <w:t>termine</w:t>
      </w:r>
      <w:r w:rsidR="00EC2DE2" w:rsidRPr="00E218C0">
        <w:rPr>
          <w:rFonts w:ascii="Times New Roman" w:hAnsi="Times New Roman"/>
          <w:sz w:val="24"/>
          <w:szCs w:val="24"/>
        </w:rPr>
        <w:t xml:space="preserve"> </w:t>
      </w:r>
      <w:r w:rsidR="000E2C60" w:rsidRPr="00E218C0">
        <w:rPr>
          <w:rFonts w:ascii="Times New Roman" w:hAnsi="Times New Roman"/>
          <w:sz w:val="24"/>
          <w:szCs w:val="24"/>
        </w:rPr>
        <w:t xml:space="preserve">whether </w:t>
      </w:r>
      <w:r w:rsidR="00EC2DE2" w:rsidRPr="00E218C0">
        <w:rPr>
          <w:rFonts w:ascii="Times New Roman" w:hAnsi="Times New Roman"/>
          <w:sz w:val="24"/>
          <w:szCs w:val="24"/>
        </w:rPr>
        <w:t xml:space="preserve">LAIV </w:t>
      </w:r>
      <w:r w:rsidR="000E2C60" w:rsidRPr="00E218C0">
        <w:rPr>
          <w:rFonts w:ascii="Times New Roman" w:hAnsi="Times New Roman"/>
          <w:sz w:val="24"/>
          <w:szCs w:val="24"/>
        </w:rPr>
        <w:t>activate</w:t>
      </w:r>
      <w:r w:rsidR="004F6B51" w:rsidRPr="00E218C0">
        <w:rPr>
          <w:rFonts w:ascii="Times New Roman" w:hAnsi="Times New Roman"/>
          <w:sz w:val="24"/>
          <w:szCs w:val="24"/>
        </w:rPr>
        <w:t xml:space="preserve"> </w:t>
      </w:r>
      <w:r w:rsidR="00EC2DE2" w:rsidRPr="00E218C0">
        <w:rPr>
          <w:rFonts w:ascii="Times New Roman" w:hAnsi="Times New Roman"/>
          <w:sz w:val="24"/>
          <w:szCs w:val="24"/>
        </w:rPr>
        <w:t>T</w:t>
      </w:r>
      <w:r w:rsidR="00EC2DE2" w:rsidRPr="00E218C0">
        <w:rPr>
          <w:rFonts w:ascii="Times New Roman" w:hAnsi="Times New Roman"/>
          <w:sz w:val="24"/>
          <w:szCs w:val="24"/>
          <w:vertAlign w:val="subscript"/>
        </w:rPr>
        <w:t>FH</w:t>
      </w:r>
      <w:r w:rsidR="00934D68" w:rsidRPr="00E218C0">
        <w:rPr>
          <w:rFonts w:ascii="Times New Roman" w:hAnsi="Times New Roman"/>
          <w:sz w:val="24"/>
          <w:szCs w:val="24"/>
        </w:rPr>
        <w:t xml:space="preserve">-like </w:t>
      </w:r>
      <w:r w:rsidR="00EC2DE2" w:rsidRPr="00E218C0">
        <w:rPr>
          <w:rFonts w:ascii="Times New Roman" w:hAnsi="Times New Roman"/>
          <w:sz w:val="24"/>
          <w:szCs w:val="24"/>
        </w:rPr>
        <w:t xml:space="preserve">cells </w:t>
      </w:r>
      <w:r w:rsidR="002A4D4C">
        <w:rPr>
          <w:rFonts w:ascii="Times New Roman" w:hAnsi="Times New Roman"/>
          <w:sz w:val="24"/>
          <w:szCs w:val="24"/>
        </w:rPr>
        <w:t xml:space="preserve">and </w:t>
      </w:r>
      <w:r w:rsidR="002A4D4C" w:rsidRPr="00257597">
        <w:rPr>
          <w:rFonts w:ascii="Times New Roman" w:hAnsi="Times New Roman"/>
          <w:sz w:val="24"/>
          <w:szCs w:val="24"/>
        </w:rPr>
        <w:t xml:space="preserve">antibody production </w:t>
      </w:r>
      <w:r w:rsidR="00EC2DE2" w:rsidRPr="00257597">
        <w:rPr>
          <w:rFonts w:ascii="Times New Roman" w:hAnsi="Times New Roman"/>
          <w:sz w:val="24"/>
          <w:szCs w:val="24"/>
        </w:rPr>
        <w:t>in</w:t>
      </w:r>
      <w:r w:rsidR="000E2C60" w:rsidRPr="00257597">
        <w:rPr>
          <w:rFonts w:ascii="Times New Roman" w:hAnsi="Times New Roman"/>
          <w:sz w:val="24"/>
          <w:szCs w:val="24"/>
        </w:rPr>
        <w:t xml:space="preserve"> peripheral blood</w:t>
      </w:r>
      <w:r w:rsidRPr="00257597">
        <w:rPr>
          <w:rFonts w:ascii="Times New Roman" w:hAnsi="Times New Roman"/>
          <w:i/>
          <w:sz w:val="24"/>
          <w:szCs w:val="24"/>
        </w:rPr>
        <w:t xml:space="preserve">, </w:t>
      </w:r>
      <w:r w:rsidR="002D37C2" w:rsidRPr="00257597">
        <w:rPr>
          <w:rFonts w:ascii="Times New Roman" w:hAnsi="Times New Roman"/>
          <w:sz w:val="24"/>
          <w:szCs w:val="24"/>
        </w:rPr>
        <w:t xml:space="preserve">freshly isolated </w:t>
      </w:r>
      <w:r w:rsidR="00557AB5" w:rsidRPr="00257597">
        <w:rPr>
          <w:rFonts w:ascii="Times New Roman" w:hAnsi="Times New Roman"/>
          <w:sz w:val="24"/>
          <w:szCs w:val="24"/>
        </w:rPr>
        <w:t>PBMC were</w:t>
      </w:r>
      <w:r w:rsidR="00EC2DE2" w:rsidRPr="00257597">
        <w:rPr>
          <w:rFonts w:ascii="Times New Roman" w:hAnsi="Times New Roman"/>
          <w:sz w:val="24"/>
          <w:szCs w:val="24"/>
        </w:rPr>
        <w:t xml:space="preserve"> stimulated </w:t>
      </w:r>
      <w:r w:rsidR="0057600F" w:rsidRPr="00257597">
        <w:rPr>
          <w:rFonts w:ascii="Times New Roman" w:hAnsi="Times New Roman"/>
          <w:sz w:val="24"/>
          <w:szCs w:val="24"/>
        </w:rPr>
        <w:t xml:space="preserve">by </w:t>
      </w:r>
      <w:r w:rsidR="00EC2DE2" w:rsidRPr="00257597">
        <w:rPr>
          <w:rFonts w:ascii="Times New Roman" w:hAnsi="Times New Roman"/>
          <w:sz w:val="24"/>
          <w:szCs w:val="24"/>
        </w:rPr>
        <w:t>LAIV</w:t>
      </w:r>
      <w:r w:rsidR="002D37C2" w:rsidRPr="00257597">
        <w:rPr>
          <w:rFonts w:ascii="Times New Roman" w:hAnsi="Times New Roman"/>
          <w:sz w:val="24"/>
          <w:szCs w:val="24"/>
        </w:rPr>
        <w:t xml:space="preserve"> </w:t>
      </w:r>
      <w:r w:rsidR="002A4D4C" w:rsidRPr="00257597">
        <w:rPr>
          <w:rFonts w:ascii="Times New Roman" w:hAnsi="Times New Roman"/>
          <w:sz w:val="24"/>
          <w:szCs w:val="24"/>
        </w:rPr>
        <w:t xml:space="preserve">for up to 14 days </w:t>
      </w:r>
      <w:r w:rsidR="002D37C2" w:rsidRPr="00257597">
        <w:rPr>
          <w:rFonts w:ascii="Times New Roman" w:hAnsi="Times New Roman"/>
          <w:sz w:val="24"/>
          <w:szCs w:val="24"/>
        </w:rPr>
        <w:t xml:space="preserve">followed by </w:t>
      </w:r>
      <w:r w:rsidR="0068607B" w:rsidRPr="00257597">
        <w:rPr>
          <w:rFonts w:ascii="Times New Roman" w:hAnsi="Times New Roman"/>
          <w:sz w:val="24"/>
          <w:szCs w:val="24"/>
        </w:rPr>
        <w:t xml:space="preserve">flow-cytometry </w:t>
      </w:r>
      <w:r w:rsidR="00604A30" w:rsidRPr="00257597">
        <w:rPr>
          <w:rFonts w:ascii="Times New Roman" w:hAnsi="Times New Roman"/>
          <w:sz w:val="24"/>
          <w:szCs w:val="24"/>
        </w:rPr>
        <w:t xml:space="preserve">and antibody </w:t>
      </w:r>
      <w:r w:rsidR="0068607B" w:rsidRPr="00257597">
        <w:rPr>
          <w:rFonts w:ascii="Times New Roman" w:hAnsi="Times New Roman"/>
          <w:sz w:val="24"/>
          <w:szCs w:val="24"/>
        </w:rPr>
        <w:t>detection</w:t>
      </w:r>
      <w:r w:rsidR="00076949" w:rsidRPr="00257597">
        <w:rPr>
          <w:rFonts w:ascii="Times New Roman" w:hAnsi="Times New Roman"/>
          <w:sz w:val="24"/>
          <w:szCs w:val="24"/>
        </w:rPr>
        <w:t>.</w:t>
      </w:r>
      <w:r w:rsidR="00C20FD6" w:rsidRPr="00257597">
        <w:rPr>
          <w:rFonts w:ascii="Times New Roman" w:hAnsi="Times New Roman"/>
          <w:sz w:val="24"/>
          <w:szCs w:val="24"/>
        </w:rPr>
        <w:t xml:space="preserve"> </w:t>
      </w:r>
      <w:r w:rsidR="00EC2DE2" w:rsidRPr="00257597">
        <w:rPr>
          <w:rFonts w:ascii="Times New Roman" w:hAnsi="Times New Roman"/>
          <w:sz w:val="24"/>
          <w:szCs w:val="24"/>
        </w:rPr>
        <w:t xml:space="preserve">As shown in figure </w:t>
      </w:r>
      <w:r w:rsidR="00A738E3" w:rsidRPr="00257597">
        <w:rPr>
          <w:rFonts w:ascii="Times New Roman" w:hAnsi="Times New Roman"/>
          <w:sz w:val="24"/>
          <w:szCs w:val="24"/>
        </w:rPr>
        <w:t>5</w:t>
      </w:r>
      <w:r w:rsidR="0015612C" w:rsidRPr="00257597">
        <w:rPr>
          <w:rFonts w:ascii="Times New Roman" w:hAnsi="Times New Roman"/>
          <w:sz w:val="24"/>
          <w:szCs w:val="24"/>
        </w:rPr>
        <w:t>a</w:t>
      </w:r>
      <w:r w:rsidR="00F321C7" w:rsidRPr="00257597">
        <w:rPr>
          <w:rFonts w:ascii="Times New Roman" w:hAnsi="Times New Roman"/>
          <w:sz w:val="24"/>
          <w:szCs w:val="24"/>
        </w:rPr>
        <w:t>+b</w:t>
      </w:r>
      <w:r w:rsidR="002C2979" w:rsidRPr="00257597">
        <w:rPr>
          <w:rFonts w:ascii="Times New Roman" w:hAnsi="Times New Roman"/>
          <w:sz w:val="24"/>
          <w:szCs w:val="24"/>
        </w:rPr>
        <w:t xml:space="preserve">, </w:t>
      </w:r>
      <w:r w:rsidR="00EC2DE2" w:rsidRPr="00257597">
        <w:rPr>
          <w:rFonts w:ascii="Times New Roman" w:hAnsi="Times New Roman"/>
          <w:sz w:val="24"/>
          <w:szCs w:val="24"/>
        </w:rPr>
        <w:t xml:space="preserve">LAIV </w:t>
      </w:r>
      <w:r w:rsidR="008771FD" w:rsidRPr="00257597">
        <w:rPr>
          <w:rFonts w:ascii="Times New Roman" w:hAnsi="Times New Roman"/>
          <w:sz w:val="24"/>
          <w:szCs w:val="24"/>
        </w:rPr>
        <w:t xml:space="preserve">stimulation </w:t>
      </w:r>
      <w:r w:rsidR="00EC2DE2" w:rsidRPr="00257597">
        <w:rPr>
          <w:rFonts w:ascii="Times New Roman" w:hAnsi="Times New Roman"/>
          <w:sz w:val="24"/>
          <w:szCs w:val="24"/>
        </w:rPr>
        <w:t xml:space="preserve">induced </w:t>
      </w:r>
      <w:r w:rsidR="00F67AC1" w:rsidRPr="00257597">
        <w:rPr>
          <w:rFonts w:ascii="Times New Roman" w:hAnsi="Times New Roman"/>
          <w:sz w:val="24"/>
          <w:szCs w:val="24"/>
        </w:rPr>
        <w:t>an</w:t>
      </w:r>
      <w:r w:rsidR="00EE21BB" w:rsidRPr="00257597">
        <w:rPr>
          <w:rFonts w:ascii="Times New Roman" w:hAnsi="Times New Roman"/>
          <w:sz w:val="24"/>
          <w:szCs w:val="24"/>
        </w:rPr>
        <w:t xml:space="preserve"> </w:t>
      </w:r>
      <w:r w:rsidR="00EC2DE2" w:rsidRPr="00257597">
        <w:rPr>
          <w:rFonts w:ascii="Times New Roman" w:hAnsi="Times New Roman"/>
          <w:sz w:val="24"/>
          <w:szCs w:val="24"/>
        </w:rPr>
        <w:t xml:space="preserve">increase </w:t>
      </w:r>
      <w:r w:rsidR="0057600F" w:rsidRPr="00257597">
        <w:rPr>
          <w:rFonts w:ascii="Times New Roman" w:hAnsi="Times New Roman"/>
          <w:sz w:val="24"/>
          <w:szCs w:val="24"/>
        </w:rPr>
        <w:t>of</w:t>
      </w:r>
      <w:r w:rsidR="00EC2DE2" w:rsidRPr="00257597">
        <w:rPr>
          <w:rFonts w:ascii="Times New Roman" w:hAnsi="Times New Roman"/>
          <w:sz w:val="24"/>
          <w:szCs w:val="24"/>
        </w:rPr>
        <w:t xml:space="preserve"> </w:t>
      </w:r>
      <w:r w:rsidR="00604A30" w:rsidRPr="00257597">
        <w:rPr>
          <w:rFonts w:ascii="Times New Roman" w:hAnsi="Times New Roman"/>
          <w:sz w:val="24"/>
          <w:szCs w:val="24"/>
        </w:rPr>
        <w:t>T</w:t>
      </w:r>
      <w:r w:rsidR="00604A30" w:rsidRPr="00257597">
        <w:rPr>
          <w:rFonts w:ascii="Times New Roman" w:hAnsi="Times New Roman"/>
          <w:sz w:val="24"/>
          <w:szCs w:val="24"/>
          <w:vertAlign w:val="subscript"/>
        </w:rPr>
        <w:t>FH</w:t>
      </w:r>
      <w:r w:rsidR="00604A30" w:rsidRPr="00257597">
        <w:rPr>
          <w:rFonts w:ascii="Times New Roman" w:hAnsi="Times New Roman"/>
          <w:sz w:val="24"/>
          <w:szCs w:val="24"/>
        </w:rPr>
        <w:t>–like</w:t>
      </w:r>
      <w:r w:rsidR="00604A30" w:rsidRPr="00257597">
        <w:rPr>
          <w:rFonts w:ascii="Times New Roman" w:hAnsi="Times New Roman"/>
          <w:i/>
          <w:sz w:val="24"/>
          <w:szCs w:val="24"/>
        </w:rPr>
        <w:t xml:space="preserve"> (</w:t>
      </w:r>
      <w:r w:rsidR="00072172" w:rsidRPr="00257597">
        <w:rPr>
          <w:rFonts w:ascii="Times New Roman" w:hAnsi="Times New Roman"/>
          <w:sz w:val="24"/>
          <w:szCs w:val="24"/>
        </w:rPr>
        <w:t>CXCR5</w:t>
      </w:r>
      <w:r w:rsidR="00E72E2F" w:rsidRPr="00257597">
        <w:rPr>
          <w:rFonts w:ascii="Times New Roman" w:hAnsi="Times New Roman"/>
          <w:sz w:val="24"/>
          <w:szCs w:val="24"/>
          <w:vertAlign w:val="superscript"/>
        </w:rPr>
        <w:t>+</w:t>
      </w:r>
      <w:r w:rsidR="00072172" w:rsidRPr="00257597">
        <w:rPr>
          <w:rFonts w:ascii="Times New Roman" w:hAnsi="Times New Roman"/>
          <w:sz w:val="24"/>
          <w:szCs w:val="24"/>
        </w:rPr>
        <w:t>ICOS</w:t>
      </w:r>
      <w:r w:rsidR="00E72E2F" w:rsidRPr="00257597">
        <w:rPr>
          <w:rFonts w:ascii="Times New Roman" w:hAnsi="Times New Roman"/>
          <w:sz w:val="24"/>
          <w:szCs w:val="24"/>
          <w:vertAlign w:val="superscript"/>
        </w:rPr>
        <w:t>+</w:t>
      </w:r>
      <w:r w:rsidR="00604A30" w:rsidRPr="00257597">
        <w:rPr>
          <w:rFonts w:ascii="Times New Roman" w:hAnsi="Times New Roman"/>
          <w:sz w:val="24"/>
          <w:szCs w:val="24"/>
        </w:rPr>
        <w:t xml:space="preserve">) </w:t>
      </w:r>
      <w:r w:rsidR="00B13DCD" w:rsidRPr="00257597">
        <w:rPr>
          <w:rFonts w:ascii="Times New Roman" w:hAnsi="Times New Roman"/>
          <w:sz w:val="24"/>
          <w:szCs w:val="24"/>
        </w:rPr>
        <w:t>CD4+</w:t>
      </w:r>
      <w:r w:rsidR="00B13DCD" w:rsidRPr="00257597">
        <w:rPr>
          <w:rFonts w:ascii="Times New Roman" w:hAnsi="Times New Roman"/>
          <w:sz w:val="24"/>
          <w:szCs w:val="24"/>
          <w:vertAlign w:val="superscript"/>
        </w:rPr>
        <w:t xml:space="preserve"> </w:t>
      </w:r>
      <w:r w:rsidR="00ED270A" w:rsidRPr="00257597">
        <w:rPr>
          <w:rFonts w:ascii="Times New Roman" w:hAnsi="Times New Roman"/>
          <w:sz w:val="24"/>
          <w:szCs w:val="24"/>
        </w:rPr>
        <w:t>T</w:t>
      </w:r>
      <w:r w:rsidR="00E72E2F" w:rsidRPr="00257597">
        <w:rPr>
          <w:rFonts w:ascii="Times New Roman" w:hAnsi="Times New Roman"/>
          <w:sz w:val="24"/>
          <w:szCs w:val="24"/>
        </w:rPr>
        <w:t xml:space="preserve"> </w:t>
      </w:r>
      <w:r w:rsidR="00EC2DE2" w:rsidRPr="00257597">
        <w:rPr>
          <w:rFonts w:ascii="Times New Roman" w:hAnsi="Times New Roman"/>
          <w:sz w:val="24"/>
          <w:szCs w:val="24"/>
        </w:rPr>
        <w:t>cells in PBMC</w:t>
      </w:r>
      <w:r w:rsidR="003221C9" w:rsidRPr="00257597">
        <w:rPr>
          <w:rFonts w:ascii="Times New Roman" w:hAnsi="Times New Roman"/>
          <w:sz w:val="24"/>
          <w:szCs w:val="24"/>
        </w:rPr>
        <w:t xml:space="preserve"> (at day </w:t>
      </w:r>
      <w:r w:rsidR="00DC00BA" w:rsidRPr="00257597">
        <w:rPr>
          <w:rFonts w:ascii="Times New Roman" w:hAnsi="Times New Roman"/>
          <w:sz w:val="24"/>
          <w:szCs w:val="24"/>
        </w:rPr>
        <w:t>7</w:t>
      </w:r>
      <w:r w:rsidR="003221C9" w:rsidRPr="00257597">
        <w:rPr>
          <w:rFonts w:ascii="Times New Roman" w:hAnsi="Times New Roman"/>
          <w:sz w:val="24"/>
          <w:szCs w:val="24"/>
        </w:rPr>
        <w:t>)</w:t>
      </w:r>
      <w:r w:rsidR="00DC00BA" w:rsidRPr="00257597">
        <w:rPr>
          <w:rFonts w:ascii="Times New Roman" w:hAnsi="Times New Roman"/>
          <w:sz w:val="24"/>
          <w:szCs w:val="24"/>
        </w:rPr>
        <w:t xml:space="preserve">, followed by the detection of anti-HA IgG and IgM antibodies in the PBMC culture supernatants (Fig 5c). The activation of </w:t>
      </w:r>
      <w:r w:rsidR="00F16608" w:rsidRPr="00257597">
        <w:rPr>
          <w:rFonts w:ascii="Times New Roman" w:hAnsi="Times New Roman"/>
          <w:sz w:val="24"/>
          <w:szCs w:val="24"/>
        </w:rPr>
        <w:t xml:space="preserve">influenza </w:t>
      </w:r>
      <w:r w:rsidR="00DC00BA" w:rsidRPr="00257597">
        <w:rPr>
          <w:rFonts w:ascii="Times New Roman" w:hAnsi="Times New Roman"/>
          <w:sz w:val="24"/>
          <w:szCs w:val="24"/>
        </w:rPr>
        <w:t>antigen-specific T</w:t>
      </w:r>
      <w:r w:rsidR="00DC00BA" w:rsidRPr="00257597">
        <w:rPr>
          <w:rFonts w:ascii="Times New Roman" w:hAnsi="Times New Roman"/>
          <w:sz w:val="24"/>
          <w:szCs w:val="24"/>
          <w:vertAlign w:val="subscript"/>
        </w:rPr>
        <w:t>FH</w:t>
      </w:r>
      <w:r w:rsidR="00DC00BA" w:rsidRPr="00257597">
        <w:rPr>
          <w:rFonts w:ascii="Times New Roman" w:hAnsi="Times New Roman"/>
          <w:sz w:val="24"/>
          <w:szCs w:val="24"/>
        </w:rPr>
        <w:t>–like cells by LAIV was demonstrated</w:t>
      </w:r>
      <w:r w:rsidR="00DC00BA" w:rsidRPr="00257597">
        <w:rPr>
          <w:rFonts w:ascii="Times New Roman" w:hAnsi="Times New Roman"/>
          <w:i/>
          <w:sz w:val="24"/>
          <w:szCs w:val="24"/>
        </w:rPr>
        <w:t xml:space="preserve"> </w:t>
      </w:r>
      <w:r w:rsidR="00DC00BA" w:rsidRPr="00257597">
        <w:rPr>
          <w:rFonts w:ascii="Times New Roman" w:hAnsi="Times New Roman"/>
          <w:sz w:val="24"/>
          <w:szCs w:val="24"/>
        </w:rPr>
        <w:t xml:space="preserve">by the finding that a </w:t>
      </w:r>
      <w:r w:rsidR="00F16608" w:rsidRPr="00257597">
        <w:rPr>
          <w:rFonts w:ascii="Times New Roman" w:hAnsi="Times New Roman"/>
          <w:sz w:val="24"/>
          <w:szCs w:val="24"/>
        </w:rPr>
        <w:t>major</w:t>
      </w:r>
      <w:r w:rsidR="00DC00BA" w:rsidRPr="00257597">
        <w:rPr>
          <w:rFonts w:ascii="Times New Roman" w:hAnsi="Times New Roman"/>
          <w:sz w:val="24"/>
          <w:szCs w:val="24"/>
        </w:rPr>
        <w:t xml:space="preserve"> proportion (mean 45.6%) of these cells expressed CD154 following the H1N1 antigen challenge, markedly higher than the other non-T</w:t>
      </w:r>
      <w:r w:rsidR="00DC00BA" w:rsidRPr="00257597">
        <w:rPr>
          <w:rFonts w:ascii="Times New Roman" w:hAnsi="Times New Roman"/>
          <w:sz w:val="24"/>
          <w:szCs w:val="24"/>
          <w:vertAlign w:val="subscript"/>
        </w:rPr>
        <w:t>FH</w:t>
      </w:r>
      <w:r w:rsidR="00DC00BA" w:rsidRPr="00257597">
        <w:rPr>
          <w:rFonts w:ascii="Times New Roman" w:hAnsi="Times New Roman"/>
          <w:sz w:val="24"/>
          <w:szCs w:val="24"/>
        </w:rPr>
        <w:t xml:space="preserve"> cell populations (Fig 5d).</w:t>
      </w:r>
      <w:r w:rsidR="00DC00BA">
        <w:rPr>
          <w:rFonts w:ascii="Times New Roman" w:hAnsi="Times New Roman"/>
          <w:sz w:val="24"/>
          <w:szCs w:val="24"/>
        </w:rPr>
        <w:t xml:space="preserve"> </w:t>
      </w:r>
    </w:p>
    <w:p w14:paraId="7312C494" w14:textId="77777777" w:rsidR="00EC2DE2" w:rsidRDefault="00EC2DE2" w:rsidP="00793402">
      <w:pPr>
        <w:pStyle w:val="Heading1"/>
        <w:spacing w:line="480" w:lineRule="auto"/>
        <w:jc w:val="both"/>
        <w:rPr>
          <w:rFonts w:ascii="Times New Roman" w:hAnsi="Times New Roman" w:cs="Times New Roman"/>
          <w:caps/>
          <w:color w:val="auto"/>
          <w:sz w:val="24"/>
          <w:szCs w:val="24"/>
        </w:rPr>
      </w:pPr>
      <w:bookmarkStart w:id="16" w:name="_Toc404709110"/>
      <w:r w:rsidRPr="00E218C0">
        <w:rPr>
          <w:rFonts w:ascii="Times New Roman" w:hAnsi="Times New Roman" w:cs="Times New Roman"/>
          <w:caps/>
          <w:color w:val="auto"/>
          <w:sz w:val="24"/>
          <w:szCs w:val="24"/>
        </w:rPr>
        <w:t>Discussion</w:t>
      </w:r>
      <w:bookmarkEnd w:id="16"/>
    </w:p>
    <w:p w14:paraId="6A12A18D" w14:textId="24C155D1" w:rsidR="00D55322" w:rsidRPr="00692349" w:rsidRDefault="00D55322" w:rsidP="00D55322">
      <w:pPr>
        <w:spacing w:line="480" w:lineRule="auto"/>
        <w:jc w:val="both"/>
      </w:pPr>
      <w:r w:rsidRPr="00692349">
        <w:rPr>
          <w:rFonts w:ascii="Times New Roman" w:eastAsia="Times New Roman" w:hAnsi="Times New Roman"/>
          <w:sz w:val="24"/>
          <w:szCs w:val="24"/>
        </w:rPr>
        <w:t>LAIV is thought to replicate in upper respiratory tract to induce immunity throu</w:t>
      </w:r>
      <w:r w:rsidR="00D0560E" w:rsidRPr="00692349">
        <w:rPr>
          <w:rFonts w:ascii="Times New Roman" w:eastAsia="Times New Roman" w:hAnsi="Times New Roman"/>
          <w:sz w:val="24"/>
          <w:szCs w:val="24"/>
        </w:rPr>
        <w:t>gh the local immune tissue NALT, and it</w:t>
      </w:r>
      <w:r w:rsidRPr="00692349">
        <w:rPr>
          <w:rFonts w:ascii="Times New Roman" w:eastAsia="Times New Roman" w:hAnsi="Times New Roman"/>
          <w:sz w:val="24"/>
          <w:szCs w:val="24"/>
        </w:rPr>
        <w:t xml:space="preserve"> </w:t>
      </w:r>
      <w:r w:rsidR="00D0560E" w:rsidRPr="00692349">
        <w:rPr>
          <w:rFonts w:ascii="Times New Roman" w:eastAsia="Times New Roman" w:hAnsi="Times New Roman"/>
          <w:sz w:val="24"/>
          <w:szCs w:val="24"/>
        </w:rPr>
        <w:t xml:space="preserve">was </w:t>
      </w:r>
      <w:r w:rsidRPr="00692349">
        <w:rPr>
          <w:rFonts w:ascii="Times New Roman" w:eastAsia="Times New Roman" w:hAnsi="Times New Roman"/>
          <w:sz w:val="24"/>
          <w:szCs w:val="24"/>
        </w:rPr>
        <w:t>shown to repl</w:t>
      </w:r>
      <w:r w:rsidR="00D0560E" w:rsidRPr="00692349">
        <w:rPr>
          <w:rFonts w:ascii="Times New Roman" w:eastAsia="Times New Roman" w:hAnsi="Times New Roman"/>
          <w:sz w:val="24"/>
          <w:szCs w:val="24"/>
        </w:rPr>
        <w:t>icate in nasal epithelial cells</w:t>
      </w:r>
      <w:r w:rsidRPr="00692349">
        <w:rPr>
          <w:rFonts w:ascii="Times New Roman" w:eastAsia="Times New Roman" w:hAnsi="Times New Roman"/>
          <w:sz w:val="24"/>
          <w:szCs w:val="24"/>
        </w:rPr>
        <w:fldChar w:fldCharType="begin"/>
      </w:r>
      <w:r w:rsidRPr="00692349">
        <w:rPr>
          <w:rFonts w:ascii="Times New Roman" w:eastAsia="Times New Roman" w:hAnsi="Times New Roman"/>
          <w:sz w:val="24"/>
          <w:szCs w:val="24"/>
        </w:rPr>
        <w:instrText xml:space="preserve"> ADDIN EN.CITE &lt;EndNote&gt;&lt;Cite&gt;&lt;Author&gt;Fischer&lt;/Author&gt;&lt;Year&gt;2014&lt;/Year&gt;&lt;RecNum&gt;6171&lt;/RecNum&gt;&lt;DisplayText&gt;(26)&lt;/DisplayText&gt;&lt;record&gt;&lt;rec-number&gt;6171&lt;/rec-number&gt;&lt;foreign-keys&gt;&lt;key app="EN" db-id="ptpdtf2p509w9berxd3vdszkv5f5ftvzxwef" timestamp="1515604058"&gt;6171&lt;/key&gt;&lt;/foreign-keys&gt;&lt;ref-type name="Journal Article"&gt;17&lt;/ref-type&gt;&lt;contributors&gt;&lt;authors&gt;&lt;author&gt;Fischer, William A.&lt;/author&gt;&lt;author&gt;Brighton, Missy&lt;/author&gt;&lt;author&gt;Jaspers, Ilona&lt;/author&gt;&lt;/authors&gt;&lt;/contributors&gt;&lt;titles&gt;&lt;title&gt;Live Attenuated Influenza Vaccine Strains Elicit a Greater Innate Immune Response than Antigenically-Matched Seasonal Influenza Viruses during Infection of Human Nasal Epithelial Cell Cultures&lt;/title&gt;&lt;secondary-title&gt;Vaccine&lt;/secondary-title&gt;&lt;/titles&gt;&lt;periodical&gt;&lt;full-title&gt;Vaccine&lt;/full-title&gt;&lt;/periodical&gt;&lt;pages&gt;1761-1767&lt;/pages&gt;&lt;volume&gt;32&lt;/volume&gt;&lt;number&gt;15&lt;/number&gt;&lt;dates&gt;&lt;year&gt;2014&lt;/year&gt;&lt;pub-dates&gt;&lt;date&gt;01/30&lt;/date&gt;&lt;/pub-dates&gt;&lt;/dates&gt;&lt;isbn&gt;0264-410X&amp;#xD;1873-2518&lt;/isbn&gt;&lt;accession-num&gt;PMC3979967&lt;/accession-num&gt;&lt;urls&gt;&lt;related-urls&gt;&lt;url&gt;http://www.ncbi.nlm.nih.gov/pmc/articles/PMC3979967/&lt;/url&gt;&lt;/related-urls&gt;&lt;/urls&gt;&lt;electronic-resource-num&gt;10.1016/j.vaccine.2013.12.069&lt;/electronic-resource-num&gt;&lt;remote-database-name&gt;PMC&lt;/remote-database-name&gt;&lt;/record&gt;&lt;/Cite&gt;&lt;/EndNote&gt;</w:instrText>
      </w:r>
      <w:r w:rsidRPr="00692349">
        <w:rPr>
          <w:rFonts w:ascii="Times New Roman" w:eastAsia="Times New Roman" w:hAnsi="Times New Roman"/>
          <w:sz w:val="24"/>
          <w:szCs w:val="24"/>
        </w:rPr>
        <w:fldChar w:fldCharType="separate"/>
      </w:r>
      <w:r w:rsidRPr="00692349">
        <w:rPr>
          <w:rFonts w:ascii="Times New Roman" w:eastAsia="Times New Roman" w:hAnsi="Times New Roman"/>
          <w:noProof/>
          <w:sz w:val="24"/>
          <w:szCs w:val="24"/>
        </w:rPr>
        <w:t>(26)</w:t>
      </w:r>
      <w:r w:rsidRPr="00692349">
        <w:rPr>
          <w:rFonts w:ascii="Times New Roman" w:eastAsia="Times New Roman" w:hAnsi="Times New Roman"/>
          <w:sz w:val="24"/>
          <w:szCs w:val="24"/>
        </w:rPr>
        <w:fldChar w:fldCharType="end"/>
      </w:r>
      <w:r w:rsidRPr="00692349">
        <w:rPr>
          <w:rFonts w:ascii="Times New Roman" w:eastAsia="Times New Roman" w:hAnsi="Times New Roman"/>
          <w:sz w:val="24"/>
          <w:szCs w:val="24"/>
        </w:rPr>
        <w:t xml:space="preserve">. As part of the mucosal immune system in human nasopharynx, adenotonsillar tissue has a surface reticular epithelial cell layer in which epithelial cells mixed with other cells including a large number of B cells. Many B cells infiltrating the epithelial layer exhibit memory B cell markers and </w:t>
      </w:r>
      <w:r w:rsidR="00CF3A68" w:rsidRPr="00692349">
        <w:rPr>
          <w:rFonts w:ascii="Times New Roman" w:eastAsia="Times New Roman" w:hAnsi="Times New Roman"/>
          <w:sz w:val="24"/>
          <w:szCs w:val="24"/>
        </w:rPr>
        <w:t xml:space="preserve">have </w:t>
      </w:r>
      <w:r w:rsidRPr="00692349">
        <w:rPr>
          <w:rFonts w:ascii="Times New Roman" w:eastAsia="Times New Roman" w:hAnsi="Times New Roman"/>
          <w:sz w:val="24"/>
          <w:szCs w:val="24"/>
        </w:rPr>
        <w:t>gre</w:t>
      </w:r>
      <w:r w:rsidR="00D0560E" w:rsidRPr="00692349">
        <w:rPr>
          <w:rFonts w:ascii="Times New Roman" w:eastAsia="Times New Roman" w:hAnsi="Times New Roman"/>
          <w:sz w:val="24"/>
          <w:szCs w:val="24"/>
        </w:rPr>
        <w:t>at antigen-presenting potential</w:t>
      </w:r>
      <w:r w:rsidRPr="00692349">
        <w:rPr>
          <w:rFonts w:ascii="Times New Roman" w:eastAsia="Times New Roman" w:hAnsi="Times New Roman"/>
          <w:sz w:val="24"/>
          <w:szCs w:val="24"/>
        </w:rPr>
        <w:fldChar w:fldCharType="begin">
          <w:fldData xml:space="preserve">PEVuZE5vdGU+PENpdGU+PEF1dGhvcj5CYW5jaGVyZWF1PC9BdXRob3I+PFllYXI+MTk5NDwvWWVh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</w:fldData>
        </w:fldChar>
      </w:r>
      <w:r w:rsidRPr="00692349">
        <w:rPr>
          <w:rFonts w:ascii="Times New Roman" w:eastAsia="Times New Roman" w:hAnsi="Times New Roman"/>
          <w:sz w:val="24"/>
          <w:szCs w:val="24"/>
        </w:rPr>
        <w:instrText xml:space="preserve"> ADDIN EN.CITE </w:instrText>
      </w:r>
      <w:r w:rsidRPr="00692349">
        <w:rPr>
          <w:rFonts w:ascii="Times New Roman" w:eastAsia="Times New Roman" w:hAnsi="Times New Roman"/>
          <w:sz w:val="24"/>
          <w:szCs w:val="24"/>
        </w:rPr>
        <w:fldChar w:fldCharType="begin">
          <w:fldData xml:space="preserve">PEVuZE5vdGU+PENpdGU+PEF1dGhvcj5CYW5jaGVyZWF1PC9BdXRob3I+PFllYXI+MTk5NDwvWWVh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</w:fldData>
        </w:fldChar>
      </w:r>
      <w:r w:rsidRPr="00692349">
        <w:rPr>
          <w:rFonts w:ascii="Times New Roman" w:eastAsia="Times New Roman" w:hAnsi="Times New Roman"/>
          <w:sz w:val="24"/>
          <w:szCs w:val="24"/>
        </w:rPr>
        <w:instrText xml:space="preserve"> ADDIN EN.CITE.DATA </w:instrText>
      </w:r>
      <w:r w:rsidRPr="00692349">
        <w:rPr>
          <w:rFonts w:ascii="Times New Roman" w:eastAsia="Times New Roman" w:hAnsi="Times New Roman"/>
          <w:sz w:val="24"/>
          <w:szCs w:val="24"/>
        </w:rPr>
      </w:r>
      <w:r w:rsidRPr="00692349">
        <w:rPr>
          <w:rFonts w:ascii="Times New Roman" w:eastAsia="Times New Roman" w:hAnsi="Times New Roman"/>
          <w:sz w:val="24"/>
          <w:szCs w:val="24"/>
        </w:rPr>
        <w:fldChar w:fldCharType="end"/>
      </w:r>
      <w:r w:rsidRPr="00692349">
        <w:rPr>
          <w:rFonts w:ascii="Times New Roman" w:eastAsia="Times New Roman" w:hAnsi="Times New Roman"/>
          <w:sz w:val="24"/>
          <w:szCs w:val="24"/>
        </w:rPr>
      </w:r>
      <w:r w:rsidRPr="00692349">
        <w:rPr>
          <w:rFonts w:ascii="Times New Roman" w:eastAsia="Times New Roman" w:hAnsi="Times New Roman"/>
          <w:sz w:val="24"/>
          <w:szCs w:val="24"/>
        </w:rPr>
        <w:fldChar w:fldCharType="separate"/>
      </w:r>
      <w:r w:rsidRPr="00692349">
        <w:rPr>
          <w:rFonts w:ascii="Times New Roman" w:eastAsia="Times New Roman" w:hAnsi="Times New Roman"/>
          <w:noProof/>
          <w:sz w:val="24"/>
          <w:szCs w:val="24"/>
        </w:rPr>
        <w:t>(27, 28)</w:t>
      </w:r>
      <w:r w:rsidRPr="00692349">
        <w:rPr>
          <w:rFonts w:ascii="Times New Roman" w:eastAsia="Times New Roman" w:hAnsi="Times New Roman"/>
          <w:sz w:val="24"/>
          <w:szCs w:val="24"/>
        </w:rPr>
        <w:fldChar w:fldCharType="end"/>
      </w:r>
      <w:r w:rsidRPr="00692349">
        <w:rPr>
          <w:rFonts w:ascii="Times New Roman" w:eastAsia="Times New Roman" w:hAnsi="Times New Roman"/>
          <w:sz w:val="24"/>
          <w:szCs w:val="24"/>
        </w:rPr>
        <w:t xml:space="preserve">. In our adenotonsillar MNC culture, the predominant cell populations are lymphocytes of which over 50% </w:t>
      </w:r>
      <w:r w:rsidR="00D0560E" w:rsidRPr="00692349">
        <w:rPr>
          <w:rFonts w:ascii="Times New Roman" w:eastAsia="Times New Roman" w:hAnsi="Times New Roman"/>
          <w:sz w:val="24"/>
          <w:szCs w:val="24"/>
        </w:rPr>
        <w:t>are B cells</w:t>
      </w:r>
      <w:r w:rsidRPr="00692349">
        <w:rPr>
          <w:rFonts w:ascii="Times New Roman" w:eastAsia="Times New Roman" w:hAnsi="Times New Roman"/>
          <w:sz w:val="24"/>
          <w:szCs w:val="24"/>
        </w:rPr>
        <w:fldChar w:fldCharType="begin"/>
      </w:r>
      <w:r w:rsidRPr="00692349">
        <w:rPr>
          <w:rFonts w:ascii="Times New Roman" w:eastAsia="Times New Roman" w:hAnsi="Times New Roman"/>
          <w:sz w:val="24"/>
          <w:szCs w:val="24"/>
        </w:rPr>
        <w:instrText xml:space="preserve"> ADDIN EN.CITE &lt;EndNote&gt;&lt;Cite&gt;&lt;Author&gt;Zhang&lt;/Author&gt;&lt;Year&gt;2002&lt;/Year&gt;&lt;RecNum&gt;4158&lt;/RecNum&gt;&lt;DisplayText&gt;(29)&lt;/DisplayText&gt;&lt;record&gt;&lt;rec-number&gt;4158&lt;/rec-number&gt;&lt;foreign-keys&gt;&lt;key app="EN" db-id="ptpdtf2p509w9berxd3vdszkv5f5ftvzxwef" timestamp="0"&gt;4158&lt;/key&gt;&lt;/foreign-keys&gt;&lt;ref-type name="Journal Article"&gt;17&lt;/ref-type&gt;&lt;contributors&gt;&lt;authors&gt;&lt;author&gt;Zhang, Q.&lt;/author&gt;&lt;author&gt;Choo, S.&lt;/author&gt;&lt;author&gt;Finn, A.&lt;/author&gt;&lt;/authors&gt;&lt;/contributors&gt;&lt;titles&gt;&lt;title&gt;Immune responses to novel pneumococcal proteins (Pneumolysin, PspA, PsaA and CbpA) in adenoidal B cells from children&lt;/title&gt;&lt;secondary-title&gt;Infection &amp;amp; Immunity&lt;/secondary-title&gt;&lt;/titles&gt;&lt;pages&gt;5363-5369&lt;/pages&gt;&lt;volume&gt;70&lt;/volume&gt;&lt;number&gt;10&lt;/number&gt;&lt;reprint-edition&gt;NOT IN FILE&lt;/reprint-edition&gt;&lt;keywords&gt;&lt;keyword&gt;pneumococcal&lt;/keyword&gt;&lt;keyword&gt;protein&lt;/keyword&gt;&lt;keyword&gt;b-cell&lt;/keyword&gt;&lt;keyword&gt;Mice&lt;/keyword&gt;&lt;keyword&gt;Proteins&lt;/keyword&gt;&lt;keyword&gt;vaccine&lt;/keyword&gt;&lt;keyword&gt;Humans&lt;/keyword&gt;&lt;keyword&gt;Human&lt;/keyword&gt;&lt;keyword&gt;Lymphocytes&lt;/keyword&gt;&lt;keyword&gt;20&lt;/keyword&gt;&lt;keyword&gt;Adenoidectomy&lt;/keyword&gt;&lt;keyword&gt;elispot&lt;/keyword&gt;&lt;keyword&gt;antibody secreting cell&lt;/keyword&gt;&lt;keyword&gt;A&lt;/keyword&gt;&lt;keyword&gt;CC&lt;/keyword&gt;&lt;keyword&gt;pneumococcus&lt;/keyword&gt;&lt;keyword&gt;Antigens&lt;/keyword&gt;&lt;keyword&gt;Antigen&lt;/keyword&gt;&lt;keyword&gt;Immunoglobulin G&lt;/keyword&gt;&lt;keyword&gt;IgG&lt;/keyword&gt;&lt;keyword&gt;P&lt;/keyword&gt;&lt;keyword&gt;IgA&lt;/keyword&gt;&lt;keyword&gt;Antibodies&lt;/keyword&gt;&lt;keyword&gt;antibody&lt;/keyword&gt;&lt;keyword&gt;saliva&lt;/keyword&gt;&lt;keyword&gt;Adenoids&lt;/keyword&gt;&lt;keyword&gt;Support&lt;/keyword&gt;&lt;keyword&gt;Immunization&lt;/keyword&gt;&lt;keyword&gt;infection&lt;/keyword&gt;&lt;/keywords&gt;&lt;dates&gt;&lt;year&gt;2002&lt;/year&gt;&lt;/dates&gt;&lt;urls&gt;&lt;related-urls&gt;&lt;url&gt;http://iai.asm.org/cgi/reprint/70/10/5363&lt;/url&gt;&lt;/related-urls&gt;&lt;/urls&gt;&lt;/record&gt;&lt;/Cite&gt;&lt;/EndNote&gt;</w:instrText>
      </w:r>
      <w:r w:rsidRPr="00692349">
        <w:rPr>
          <w:rFonts w:ascii="Times New Roman" w:eastAsia="Times New Roman" w:hAnsi="Times New Roman"/>
          <w:sz w:val="24"/>
          <w:szCs w:val="24"/>
        </w:rPr>
        <w:fldChar w:fldCharType="separate"/>
      </w:r>
      <w:r w:rsidRPr="00692349">
        <w:rPr>
          <w:rFonts w:ascii="Times New Roman" w:eastAsia="Times New Roman" w:hAnsi="Times New Roman"/>
          <w:noProof/>
          <w:sz w:val="24"/>
          <w:szCs w:val="24"/>
        </w:rPr>
        <w:t>(29)</w:t>
      </w:r>
      <w:r w:rsidRPr="00692349">
        <w:rPr>
          <w:rFonts w:ascii="Times New Roman" w:eastAsia="Times New Roman" w:hAnsi="Times New Roman"/>
          <w:sz w:val="24"/>
          <w:szCs w:val="24"/>
        </w:rPr>
        <w:fldChar w:fldCharType="end"/>
      </w:r>
      <w:r w:rsidRPr="00692349">
        <w:rPr>
          <w:rFonts w:ascii="Times New Roman" w:eastAsia="Times New Roman" w:hAnsi="Times New Roman"/>
          <w:sz w:val="24"/>
          <w:szCs w:val="24"/>
        </w:rPr>
        <w:t>.</w:t>
      </w:r>
      <w:r w:rsidR="00D0560E" w:rsidRPr="00692349">
        <w:rPr>
          <w:rFonts w:ascii="Times New Roman" w:eastAsia="Times New Roman" w:hAnsi="Times New Roman"/>
          <w:sz w:val="24"/>
          <w:szCs w:val="24"/>
        </w:rPr>
        <w:t xml:space="preserve"> W</w:t>
      </w:r>
      <w:r w:rsidRPr="00692349">
        <w:rPr>
          <w:rFonts w:ascii="Times New Roman" w:eastAsia="Times New Roman" w:hAnsi="Times New Roman"/>
          <w:sz w:val="24"/>
          <w:szCs w:val="24"/>
        </w:rPr>
        <w:t xml:space="preserve">e previously showed a </w:t>
      </w:r>
      <w:r w:rsidRPr="00692349">
        <w:rPr>
          <w:rFonts w:ascii="Times New Roman" w:hAnsi="Times New Roman"/>
          <w:color w:val="000000"/>
          <w:sz w:val="24"/>
          <w:szCs w:val="24"/>
        </w:rPr>
        <w:t xml:space="preserve">Modified Vaccinia </w:t>
      </w:r>
      <w:r w:rsidRPr="00692349">
        <w:rPr>
          <w:rFonts w:ascii="Times New Roman" w:hAnsi="Times New Roman"/>
          <w:color w:val="000000"/>
          <w:sz w:val="24"/>
          <w:szCs w:val="24"/>
        </w:rPr>
        <w:lastRenderedPageBreak/>
        <w:t>Virus Ankara</w:t>
      </w:r>
      <w:r w:rsidRPr="00692349">
        <w:rPr>
          <w:rFonts w:ascii="Times New Roman" w:eastAsia="Times New Roman" w:hAnsi="Times New Roman"/>
          <w:sz w:val="24"/>
          <w:szCs w:val="24"/>
        </w:rPr>
        <w:t>(MVA) vectored influenza vaccine predominantly infected tonsillar B cells which were also the major cells presenting vaccine antigen</w:t>
      </w:r>
      <w:r w:rsidR="00CF3A68" w:rsidRPr="00692349">
        <w:rPr>
          <w:rFonts w:ascii="Times New Roman" w:eastAsia="Times New Roman" w:hAnsi="Times New Roman"/>
          <w:sz w:val="24"/>
          <w:szCs w:val="24"/>
        </w:rPr>
        <w:t>s</w:t>
      </w:r>
      <w:r w:rsidRPr="00692349">
        <w:rPr>
          <w:rFonts w:ascii="Times New Roman" w:eastAsia="Times New Roman" w:hAnsi="Times New Roman"/>
          <w:sz w:val="24"/>
          <w:szCs w:val="24"/>
        </w:rPr>
        <w:fldChar w:fldCharType="begin"/>
      </w:r>
      <w:r w:rsidRPr="00692349">
        <w:rPr>
          <w:rFonts w:ascii="Times New Roman" w:eastAsia="Times New Roman" w:hAnsi="Times New Roman"/>
          <w:sz w:val="24"/>
          <w:szCs w:val="24"/>
        </w:rPr>
        <w:instrText xml:space="preserve"> ADDIN EN.CITE &lt;EndNote&gt;&lt;Cite&gt;&lt;Author&gt;Mullin&lt;/Author&gt;&lt;Year&gt;2016&lt;/Year&gt;&lt;RecNum&gt;6128&lt;/RecNum&gt;&lt;DisplayText&gt;(30)&lt;/DisplayText&gt;&lt;record&gt;&lt;rec-number&gt;6128&lt;/rec-number&gt;&lt;foreign-keys&gt;&lt;key app="EN" db-id="ptpdtf2p509w9berxd3vdszkv5f5ftvzxwef" timestamp="0"&gt;6128&lt;/key&gt;&lt;/foreign-keys&gt;&lt;ref-type name="Journal Article"&gt;17&lt;/ref-type&gt;&lt;contributors&gt;&lt;authors&gt;&lt;author&gt;Mullin, Jennifer&lt;/author&gt;&lt;author&gt;Ahmed, Muhammed S.&lt;/author&gt;&lt;author&gt;Sharma, Ravi&lt;/author&gt;&lt;author&gt;Upile, Navdeep&lt;/author&gt;&lt;author&gt;Beer, Helen&lt;/author&gt;&lt;author&gt;Achar, Priya&lt;/author&gt;&lt;author&gt;Puksuriwong, Suttida&lt;/author&gt;&lt;author&gt;Ferrara, Francesca&lt;/author&gt;&lt;author&gt;Temperton, Nigel&lt;/author&gt;&lt;author&gt;McNamara, Paul&lt;/author&gt;&lt;author&gt;Lambe, Teresa&lt;/author&gt;&lt;author&gt;Gilbert, Sarah C.&lt;/author&gt;&lt;author&gt;Zhang, Qibo&lt;/author&gt;&lt;/authors&gt;&lt;/contributors&gt;&lt;titles&gt;&lt;title&gt;Activation of cross-reactive mucosal T and B cell responses in human nasopharynx-associated lymphoid tissue in vitro by Modified Vaccinia Ankara-vectored influenza vaccines&lt;/title&gt;&lt;secondary-title&gt;Vaccine&lt;/secondary-title&gt;&lt;/titles&gt;&lt;periodical&gt;&lt;full-title&gt;Vaccine&lt;/full-title&gt;&lt;/periodical&gt;&lt;pages&gt;1688-1695&lt;/pages&gt;&lt;volume&gt;34&lt;/volume&gt;&lt;number&gt;14&lt;/number&gt;&lt;keywords&gt;&lt;keyword&gt;Mucosal immunity&lt;/keyword&gt;&lt;keyword&gt;Influenza vaccine&lt;/keyword&gt;&lt;keyword&gt;Antibody response&lt;/keyword&gt;&lt;keyword&gt;Nasopharynx-associated lymphoid tissue (NALT)&lt;/keyword&gt;&lt;keyword&gt;MVA-vectored vaccine&lt;/keyword&gt;&lt;keyword&gt;Children and adults&lt;/keyword&gt;&lt;/keywords&gt;&lt;dates&gt;&lt;year&gt;2016&lt;/year&gt;&lt;/dates&gt;&lt;isbn&gt;0264-410X&lt;/isbn&gt;&lt;urls&gt;&lt;related-urls&gt;&lt;url&gt;http://www.sciencedirect.com/science/article/pii/S0264410X16001705&lt;/url&gt;&lt;/related-urls&gt;&lt;/urls&gt;&lt;electronic-resource-num&gt;http://dx.doi.org/10.1016/j.vaccine.2016.02.028&lt;/electronic-resource-num&gt;&lt;/record&gt;&lt;/Cite&gt;&lt;/EndNote&gt;</w:instrText>
      </w:r>
      <w:r w:rsidRPr="00692349">
        <w:rPr>
          <w:rFonts w:ascii="Times New Roman" w:eastAsia="Times New Roman" w:hAnsi="Times New Roman"/>
          <w:sz w:val="24"/>
          <w:szCs w:val="24"/>
        </w:rPr>
        <w:fldChar w:fldCharType="separate"/>
      </w:r>
      <w:r w:rsidRPr="00692349">
        <w:rPr>
          <w:rFonts w:ascii="Times New Roman" w:eastAsia="Times New Roman" w:hAnsi="Times New Roman"/>
          <w:noProof/>
          <w:sz w:val="24"/>
          <w:szCs w:val="24"/>
        </w:rPr>
        <w:t>(30)</w:t>
      </w:r>
      <w:r w:rsidRPr="00692349">
        <w:rPr>
          <w:rFonts w:ascii="Times New Roman" w:eastAsia="Times New Roman" w:hAnsi="Times New Roman"/>
          <w:sz w:val="24"/>
          <w:szCs w:val="24"/>
        </w:rPr>
        <w:fldChar w:fldCharType="end"/>
      </w:r>
      <w:r w:rsidR="003F4488" w:rsidRPr="00692349">
        <w:rPr>
          <w:rFonts w:ascii="Times New Roman" w:eastAsia="Times New Roman" w:hAnsi="Times New Roman"/>
          <w:sz w:val="24"/>
          <w:szCs w:val="24"/>
        </w:rPr>
        <w:t>.</w:t>
      </w:r>
      <w:r w:rsidRPr="00692349">
        <w:rPr>
          <w:rFonts w:ascii="Times New Roman" w:eastAsia="Times New Roman" w:hAnsi="Times New Roman"/>
          <w:sz w:val="24"/>
          <w:szCs w:val="24"/>
        </w:rPr>
        <w:t xml:space="preserve"> It is likely tonsillar B cells are a major cell population involved in LAIV replication and antigen presentation </w:t>
      </w:r>
      <w:r w:rsidR="00A16771" w:rsidRPr="00692349">
        <w:rPr>
          <w:rFonts w:ascii="Times New Roman" w:eastAsia="Times New Roman" w:hAnsi="Times New Roman"/>
          <w:sz w:val="24"/>
          <w:szCs w:val="24"/>
        </w:rPr>
        <w:t>to T cells</w:t>
      </w:r>
      <w:r w:rsidR="001F3F0D" w:rsidRPr="00692349">
        <w:rPr>
          <w:rFonts w:ascii="Times New Roman" w:eastAsia="Times New Roman" w:hAnsi="Times New Roman"/>
          <w:sz w:val="24"/>
          <w:szCs w:val="24"/>
        </w:rPr>
        <w:t>,</w:t>
      </w:r>
      <w:r w:rsidR="00D0560E" w:rsidRPr="00692349">
        <w:rPr>
          <w:rFonts w:ascii="Times New Roman" w:eastAsia="Times New Roman" w:hAnsi="Times New Roman"/>
          <w:sz w:val="24"/>
          <w:szCs w:val="24"/>
        </w:rPr>
        <w:t xml:space="preserve"> </w:t>
      </w:r>
      <w:r w:rsidR="001F3F0D" w:rsidRPr="00692349">
        <w:rPr>
          <w:rFonts w:ascii="Times New Roman" w:eastAsia="Times New Roman" w:hAnsi="Times New Roman"/>
          <w:sz w:val="24"/>
          <w:szCs w:val="24"/>
        </w:rPr>
        <w:t xml:space="preserve">and this B and T cell interaction contributes to the vaccine-induced response </w:t>
      </w:r>
      <w:r w:rsidR="00D0560E" w:rsidRPr="00692349">
        <w:rPr>
          <w:rFonts w:ascii="Times New Roman" w:eastAsia="Times New Roman" w:hAnsi="Times New Roman"/>
          <w:sz w:val="24"/>
          <w:szCs w:val="24"/>
        </w:rPr>
        <w:t>in NALT</w:t>
      </w:r>
      <w:r w:rsidRPr="00692349">
        <w:rPr>
          <w:rFonts w:ascii="Times New Roman" w:eastAsia="Times New Roman" w:hAnsi="Times New Roman"/>
          <w:sz w:val="24"/>
          <w:szCs w:val="24"/>
        </w:rPr>
        <w:t xml:space="preserve">. Our recent pilot data </w:t>
      </w:r>
      <w:r w:rsidR="001F3F0D" w:rsidRPr="00692349">
        <w:rPr>
          <w:rFonts w:ascii="Times New Roman" w:eastAsia="Times New Roman" w:hAnsi="Times New Roman"/>
          <w:sz w:val="24"/>
          <w:szCs w:val="24"/>
        </w:rPr>
        <w:t>showed</w:t>
      </w:r>
      <w:r w:rsidRPr="00692349">
        <w:rPr>
          <w:rFonts w:ascii="Times New Roman" w:eastAsia="Times New Roman" w:hAnsi="Times New Roman"/>
          <w:sz w:val="24"/>
          <w:szCs w:val="24"/>
        </w:rPr>
        <w:t xml:space="preserve"> a time-dependent increase in HA expression in tonsillar B cells following LAIV stimulation, consistent with virus replication in tonsil</w:t>
      </w:r>
      <w:r w:rsidR="001F3F0D" w:rsidRPr="00692349">
        <w:rPr>
          <w:rFonts w:ascii="Times New Roman" w:eastAsia="Times New Roman" w:hAnsi="Times New Roman"/>
          <w:sz w:val="24"/>
          <w:szCs w:val="24"/>
        </w:rPr>
        <w:t>lar B cells. Fetal bovine serum</w:t>
      </w:r>
      <w:r w:rsidRPr="00692349">
        <w:rPr>
          <w:rFonts w:ascii="Times New Roman" w:eastAsia="Times New Roman" w:hAnsi="Times New Roman"/>
          <w:sz w:val="24"/>
          <w:szCs w:val="24"/>
        </w:rPr>
        <w:t xml:space="preserve">(10%) </w:t>
      </w:r>
      <w:r w:rsidR="001F3F0D" w:rsidRPr="00692349">
        <w:rPr>
          <w:rFonts w:ascii="Times New Roman" w:eastAsia="Times New Roman" w:hAnsi="Times New Roman"/>
          <w:sz w:val="24"/>
          <w:szCs w:val="24"/>
        </w:rPr>
        <w:t>was</w:t>
      </w:r>
      <w:r w:rsidRPr="00692349">
        <w:rPr>
          <w:rFonts w:ascii="Times New Roman" w:eastAsia="Times New Roman" w:hAnsi="Times New Roman"/>
          <w:sz w:val="24"/>
          <w:szCs w:val="24"/>
        </w:rPr>
        <w:t xml:space="preserve"> used in our cell culture, and we did not find any evidence </w:t>
      </w:r>
      <w:r w:rsidR="00CF3A68" w:rsidRPr="00692349">
        <w:rPr>
          <w:rFonts w:ascii="Times New Roman" w:eastAsia="Times New Roman" w:hAnsi="Times New Roman"/>
          <w:sz w:val="24"/>
          <w:szCs w:val="24"/>
        </w:rPr>
        <w:t xml:space="preserve">suggesting </w:t>
      </w:r>
      <w:r w:rsidR="001F3F0D" w:rsidRPr="00692349">
        <w:rPr>
          <w:rFonts w:ascii="Times New Roman" w:eastAsia="Times New Roman" w:hAnsi="Times New Roman"/>
          <w:sz w:val="24"/>
          <w:szCs w:val="24"/>
        </w:rPr>
        <w:t>block</w:t>
      </w:r>
      <w:r w:rsidR="00CF3A68" w:rsidRPr="00692349">
        <w:rPr>
          <w:rFonts w:ascii="Times New Roman" w:eastAsia="Times New Roman" w:hAnsi="Times New Roman"/>
          <w:sz w:val="24"/>
          <w:szCs w:val="24"/>
        </w:rPr>
        <w:t>ade of</w:t>
      </w:r>
      <w:r w:rsidR="001F3F0D" w:rsidRPr="00692349">
        <w:rPr>
          <w:rFonts w:ascii="Times New Roman" w:eastAsia="Times New Roman" w:hAnsi="Times New Roman"/>
          <w:sz w:val="24"/>
          <w:szCs w:val="24"/>
        </w:rPr>
        <w:t xml:space="preserve"> LAIV replication</w:t>
      </w:r>
      <w:r w:rsidRPr="00692349">
        <w:rPr>
          <w:rFonts w:ascii="Times New Roman" w:eastAsia="Times New Roman" w:hAnsi="Times New Roman"/>
          <w:sz w:val="24"/>
          <w:szCs w:val="24"/>
        </w:rPr>
        <w:t>(data not shown).</w:t>
      </w:r>
    </w:p>
    <w:p w14:paraId="320C4606" w14:textId="18B8593A" w:rsidR="00EC2DE2" w:rsidRPr="00E218C0" w:rsidRDefault="00D55322" w:rsidP="0079340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In this study, we have </w:t>
      </w:r>
      <w:r w:rsidR="0064179F">
        <w:rPr>
          <w:rFonts w:ascii="Times New Roman" w:hAnsi="Times New Roman"/>
          <w:sz w:val="24"/>
          <w:szCs w:val="24"/>
        </w:rPr>
        <w:t>demonstrate</w:t>
      </w:r>
      <w:r>
        <w:rPr>
          <w:rFonts w:ascii="Times New Roman" w:hAnsi="Times New Roman"/>
          <w:sz w:val="24"/>
          <w:szCs w:val="24"/>
        </w:rPr>
        <w:t>d</w:t>
      </w:r>
      <w:r w:rsidR="00D33DDB">
        <w:rPr>
          <w:rFonts w:ascii="Times New Roman" w:hAnsi="Times New Roman"/>
          <w:sz w:val="24"/>
          <w:szCs w:val="24"/>
        </w:rPr>
        <w:t xml:space="preserve"> </w:t>
      </w:r>
      <w:r w:rsidR="0064179F">
        <w:rPr>
          <w:rFonts w:ascii="Times New Roman" w:hAnsi="Times New Roman"/>
          <w:sz w:val="24"/>
          <w:szCs w:val="24"/>
        </w:rPr>
        <w:t>the</w:t>
      </w:r>
      <w:r w:rsidR="003C75B9">
        <w:rPr>
          <w:rFonts w:ascii="Times New Roman" w:hAnsi="Times New Roman"/>
          <w:sz w:val="24"/>
          <w:szCs w:val="24"/>
        </w:rPr>
        <w:t xml:space="preserve"> </w:t>
      </w:r>
      <w:r w:rsidR="006118A9">
        <w:rPr>
          <w:rFonts w:ascii="Times New Roman" w:hAnsi="Times New Roman"/>
          <w:sz w:val="24"/>
          <w:szCs w:val="24"/>
        </w:rPr>
        <w:t xml:space="preserve">activation and </w:t>
      </w:r>
      <w:r w:rsidR="003C75B9">
        <w:rPr>
          <w:rFonts w:ascii="Times New Roman" w:hAnsi="Times New Roman"/>
          <w:sz w:val="24"/>
          <w:szCs w:val="24"/>
        </w:rPr>
        <w:t xml:space="preserve">induction of </w:t>
      </w:r>
      <w:r w:rsidR="0064179F">
        <w:rPr>
          <w:rFonts w:ascii="Times New Roman" w:hAnsi="Times New Roman"/>
          <w:sz w:val="24"/>
          <w:szCs w:val="24"/>
        </w:rPr>
        <w:t xml:space="preserve">antigen-specific </w:t>
      </w:r>
      <w:r w:rsidR="003C75B9" w:rsidRPr="00E218C0">
        <w:rPr>
          <w:rFonts w:ascii="Times New Roman" w:hAnsi="Times New Roman"/>
          <w:sz w:val="24"/>
          <w:szCs w:val="24"/>
        </w:rPr>
        <w:t>T</w:t>
      </w:r>
      <w:r w:rsidR="003C75B9" w:rsidRPr="00E218C0">
        <w:rPr>
          <w:rFonts w:ascii="Times New Roman" w:hAnsi="Times New Roman"/>
          <w:sz w:val="24"/>
          <w:szCs w:val="24"/>
          <w:vertAlign w:val="subscript"/>
        </w:rPr>
        <w:t>FH</w:t>
      </w:r>
      <w:r w:rsidR="003C75B9">
        <w:rPr>
          <w:rFonts w:ascii="Times New Roman" w:hAnsi="Times New Roman"/>
          <w:sz w:val="24"/>
          <w:szCs w:val="24"/>
          <w:vertAlign w:val="subscript"/>
        </w:rPr>
        <w:t xml:space="preserve"> </w:t>
      </w:r>
      <w:r w:rsidR="0064179F" w:rsidRPr="003C75B9">
        <w:rPr>
          <w:rFonts w:ascii="Times New Roman" w:hAnsi="Times New Roman"/>
          <w:sz w:val="24"/>
          <w:szCs w:val="24"/>
        </w:rPr>
        <w:t xml:space="preserve">in human </w:t>
      </w:r>
      <w:r w:rsidR="009218C4">
        <w:rPr>
          <w:rFonts w:ascii="Times New Roman" w:hAnsi="Times New Roman"/>
          <w:sz w:val="24"/>
          <w:szCs w:val="24"/>
        </w:rPr>
        <w:t>nasopharynx immune tissue</w:t>
      </w:r>
      <w:r w:rsidR="0064179F" w:rsidRPr="0064179F">
        <w:rPr>
          <w:rFonts w:ascii="Times New Roman" w:hAnsi="Times New Roman"/>
          <w:sz w:val="24"/>
          <w:szCs w:val="24"/>
        </w:rPr>
        <w:t xml:space="preserve"> by</w:t>
      </w:r>
      <w:r w:rsidR="003C75B9" w:rsidRPr="003C75B9">
        <w:rPr>
          <w:rFonts w:ascii="Times New Roman" w:hAnsi="Times New Roman"/>
          <w:sz w:val="24"/>
          <w:szCs w:val="24"/>
        </w:rPr>
        <w:t xml:space="preserve"> LAIV</w:t>
      </w:r>
      <w:r w:rsidR="009218C4">
        <w:rPr>
          <w:rFonts w:ascii="Times New Roman" w:hAnsi="Times New Roman"/>
          <w:sz w:val="24"/>
          <w:szCs w:val="24"/>
        </w:rPr>
        <w:t xml:space="preserve">, and show </w:t>
      </w:r>
      <w:r w:rsidR="009218C4" w:rsidRPr="00E218C0">
        <w:rPr>
          <w:rFonts w:ascii="Times New Roman" w:hAnsi="Times New Roman"/>
          <w:sz w:val="24"/>
          <w:szCs w:val="24"/>
        </w:rPr>
        <w:t>T</w:t>
      </w:r>
      <w:r w:rsidR="009218C4" w:rsidRPr="00E218C0">
        <w:rPr>
          <w:rFonts w:ascii="Times New Roman" w:hAnsi="Times New Roman"/>
          <w:sz w:val="24"/>
          <w:szCs w:val="24"/>
          <w:vertAlign w:val="subscript"/>
        </w:rPr>
        <w:t>FH</w:t>
      </w:r>
      <w:r w:rsidR="009218C4">
        <w:rPr>
          <w:rFonts w:ascii="Times New Roman" w:hAnsi="Times New Roman"/>
          <w:sz w:val="24"/>
          <w:szCs w:val="24"/>
          <w:vertAlign w:val="subscript"/>
        </w:rPr>
        <w:t xml:space="preserve"> </w:t>
      </w:r>
      <w:r w:rsidR="009218C4">
        <w:rPr>
          <w:rFonts w:ascii="Times New Roman" w:hAnsi="Times New Roman"/>
          <w:sz w:val="24"/>
          <w:szCs w:val="24"/>
        </w:rPr>
        <w:t>are</w:t>
      </w:r>
      <w:r w:rsidR="00A17609">
        <w:rPr>
          <w:rFonts w:ascii="Times New Roman" w:hAnsi="Times New Roman"/>
          <w:sz w:val="24"/>
          <w:szCs w:val="24"/>
        </w:rPr>
        <w:t xml:space="preserve"> critical for LAIV-induced </w:t>
      </w:r>
      <w:r w:rsidR="00D0560E">
        <w:rPr>
          <w:rFonts w:ascii="Times New Roman" w:hAnsi="Times New Roman"/>
          <w:sz w:val="24"/>
          <w:szCs w:val="24"/>
        </w:rPr>
        <w:t xml:space="preserve">B cell </w:t>
      </w:r>
      <w:r w:rsidR="003C75B9" w:rsidRPr="003C75B9">
        <w:rPr>
          <w:rFonts w:ascii="Times New Roman" w:hAnsi="Times New Roman"/>
          <w:sz w:val="24"/>
          <w:szCs w:val="24"/>
        </w:rPr>
        <w:t>anti-HA antibody response</w:t>
      </w:r>
      <w:r w:rsidR="0028792D">
        <w:rPr>
          <w:rFonts w:ascii="Times New Roman" w:hAnsi="Times New Roman"/>
          <w:sz w:val="24"/>
          <w:szCs w:val="24"/>
        </w:rPr>
        <w:t xml:space="preserve"> in the immune induction tissue</w:t>
      </w:r>
      <w:r w:rsidR="00127F01">
        <w:rPr>
          <w:rFonts w:ascii="Times New Roman" w:hAnsi="Times New Roman"/>
          <w:sz w:val="24"/>
          <w:szCs w:val="24"/>
        </w:rPr>
        <w:t xml:space="preserve"> of children and adults.</w:t>
      </w:r>
      <w:r w:rsidR="003C75B9" w:rsidRPr="003C75B9">
        <w:rPr>
          <w:rFonts w:ascii="Times New Roman" w:hAnsi="Times New Roman"/>
          <w:sz w:val="24"/>
          <w:szCs w:val="24"/>
        </w:rPr>
        <w:t xml:space="preserve"> </w:t>
      </w:r>
    </w:p>
    <w:p w14:paraId="0B0BF376" w14:textId="5EF3F5CC" w:rsidR="007664E4" w:rsidRPr="00E218C0" w:rsidRDefault="00174A70" w:rsidP="00A16771">
      <w:pPr>
        <w:autoSpaceDE w:val="0"/>
        <w:autoSpaceDN w:val="0"/>
        <w:adjustRightInd w:val="0"/>
        <w:spacing w:before="120" w:after="0" w:line="480" w:lineRule="auto"/>
        <w:jc w:val="both"/>
        <w:rPr>
          <w:rFonts w:ascii="Times New Roman" w:hAnsi="Times New Roman"/>
          <w:sz w:val="24"/>
          <w:szCs w:val="24"/>
        </w:rPr>
      </w:pPr>
      <w:r>
        <w:rPr>
          <w:rFonts w:ascii="Times New Roman" w:hAnsi="Times New Roman"/>
          <w:sz w:val="24"/>
          <w:szCs w:val="24"/>
        </w:rPr>
        <w:t>W</w:t>
      </w:r>
      <w:r w:rsidR="00EC2DE2" w:rsidRPr="00E218C0">
        <w:rPr>
          <w:rFonts w:ascii="Times New Roman" w:hAnsi="Times New Roman"/>
          <w:sz w:val="24"/>
          <w:szCs w:val="24"/>
        </w:rPr>
        <w:t xml:space="preserve">e </w:t>
      </w:r>
      <w:r w:rsidR="005B0C6B" w:rsidRPr="00E218C0">
        <w:rPr>
          <w:rFonts w:ascii="Times New Roman" w:hAnsi="Times New Roman"/>
          <w:sz w:val="24"/>
          <w:szCs w:val="24"/>
        </w:rPr>
        <w:t>show</w:t>
      </w:r>
      <w:r w:rsidR="00154D1A">
        <w:rPr>
          <w:rFonts w:ascii="Times New Roman" w:hAnsi="Times New Roman"/>
          <w:sz w:val="24"/>
          <w:szCs w:val="24"/>
        </w:rPr>
        <w:t>ed</w:t>
      </w:r>
      <w:r w:rsidR="00AD3301" w:rsidRPr="00E218C0">
        <w:rPr>
          <w:rFonts w:ascii="Times New Roman" w:hAnsi="Times New Roman"/>
          <w:sz w:val="24"/>
          <w:szCs w:val="24"/>
        </w:rPr>
        <w:t xml:space="preserve"> a marked increase in</w:t>
      </w:r>
      <w:r w:rsidR="00EC2DE2" w:rsidRPr="00E218C0">
        <w:rPr>
          <w:rFonts w:ascii="Times New Roman" w:hAnsi="Times New Roman"/>
          <w:sz w:val="24"/>
          <w:szCs w:val="24"/>
        </w:rPr>
        <w:t xml:space="preserve"> T</w:t>
      </w:r>
      <w:r w:rsidR="00EC2DE2" w:rsidRPr="00E218C0">
        <w:rPr>
          <w:rFonts w:ascii="Times New Roman" w:hAnsi="Times New Roman"/>
          <w:sz w:val="24"/>
          <w:szCs w:val="24"/>
          <w:vertAlign w:val="subscript"/>
        </w:rPr>
        <w:t>FH</w:t>
      </w:r>
      <w:r w:rsidR="007F3BBC" w:rsidRPr="00E218C0">
        <w:rPr>
          <w:rFonts w:ascii="Times New Roman" w:hAnsi="Times New Roman"/>
          <w:sz w:val="24"/>
          <w:szCs w:val="24"/>
        </w:rPr>
        <w:t xml:space="preserve"> number</w:t>
      </w:r>
      <w:r w:rsidR="00EC2DE2" w:rsidRPr="00E218C0">
        <w:rPr>
          <w:rFonts w:ascii="Times New Roman" w:hAnsi="Times New Roman"/>
          <w:sz w:val="24"/>
          <w:szCs w:val="24"/>
        </w:rPr>
        <w:t xml:space="preserve"> </w:t>
      </w:r>
      <w:r w:rsidR="006D5E88" w:rsidRPr="00E218C0">
        <w:rPr>
          <w:rFonts w:ascii="Times New Roman" w:hAnsi="Times New Roman"/>
          <w:sz w:val="24"/>
          <w:szCs w:val="24"/>
        </w:rPr>
        <w:t xml:space="preserve">in </w:t>
      </w:r>
      <w:r w:rsidR="00284D57" w:rsidRPr="00E218C0">
        <w:rPr>
          <w:rFonts w:ascii="Times New Roman" w:hAnsi="Times New Roman"/>
          <w:sz w:val="24"/>
          <w:szCs w:val="24"/>
        </w:rPr>
        <w:t xml:space="preserve">tonsillar </w:t>
      </w:r>
      <w:r w:rsidR="00243C53" w:rsidRPr="00E218C0">
        <w:rPr>
          <w:rFonts w:ascii="Times New Roman" w:hAnsi="Times New Roman"/>
          <w:sz w:val="24"/>
          <w:szCs w:val="24"/>
        </w:rPr>
        <w:t>MNC</w:t>
      </w:r>
      <w:r w:rsidR="00284D57" w:rsidRPr="00E218C0">
        <w:rPr>
          <w:rFonts w:ascii="Times New Roman" w:hAnsi="Times New Roman"/>
          <w:sz w:val="24"/>
          <w:szCs w:val="24"/>
        </w:rPr>
        <w:t xml:space="preserve"> </w:t>
      </w:r>
      <w:r w:rsidR="00EC2DE2" w:rsidRPr="00E218C0">
        <w:rPr>
          <w:rFonts w:ascii="Times New Roman" w:hAnsi="Times New Roman"/>
          <w:sz w:val="24"/>
          <w:szCs w:val="24"/>
        </w:rPr>
        <w:t>following stimulation by LAIV</w:t>
      </w:r>
      <w:r w:rsidR="00103815" w:rsidRPr="00E218C0">
        <w:rPr>
          <w:rFonts w:ascii="Times New Roman" w:hAnsi="Times New Roman"/>
          <w:sz w:val="24"/>
          <w:szCs w:val="24"/>
        </w:rPr>
        <w:t xml:space="preserve"> (Fig</w:t>
      </w:r>
      <w:r w:rsidR="00C80FDC" w:rsidRPr="00E218C0">
        <w:rPr>
          <w:rFonts w:ascii="Times New Roman" w:hAnsi="Times New Roman"/>
          <w:sz w:val="24"/>
          <w:szCs w:val="24"/>
        </w:rPr>
        <w:t xml:space="preserve"> 1a+b</w:t>
      </w:r>
      <w:r w:rsidR="00103815" w:rsidRPr="00E218C0">
        <w:rPr>
          <w:rFonts w:ascii="Times New Roman" w:hAnsi="Times New Roman"/>
          <w:sz w:val="24"/>
          <w:szCs w:val="24"/>
        </w:rPr>
        <w:t>)</w:t>
      </w:r>
      <w:r w:rsidR="00EC2DE2" w:rsidRPr="00E218C0">
        <w:rPr>
          <w:rFonts w:ascii="Times New Roman" w:hAnsi="Times New Roman"/>
          <w:sz w:val="24"/>
          <w:szCs w:val="24"/>
        </w:rPr>
        <w:t>.</w:t>
      </w:r>
      <w:r w:rsidR="00C252D7">
        <w:rPr>
          <w:rFonts w:ascii="Times New Roman" w:hAnsi="Times New Roman"/>
          <w:sz w:val="24"/>
          <w:szCs w:val="24"/>
        </w:rPr>
        <w:t xml:space="preserve"> W</w:t>
      </w:r>
      <w:r w:rsidR="00FD5594" w:rsidRPr="00E218C0">
        <w:rPr>
          <w:rFonts w:ascii="Times New Roman" w:hAnsi="Times New Roman"/>
          <w:sz w:val="24"/>
          <w:szCs w:val="24"/>
        </w:rPr>
        <w:t xml:space="preserve">ith </w:t>
      </w:r>
      <w:r w:rsidR="00B904BC" w:rsidRPr="00E218C0">
        <w:rPr>
          <w:rFonts w:ascii="Times New Roman" w:hAnsi="Times New Roman"/>
          <w:sz w:val="24"/>
          <w:szCs w:val="24"/>
        </w:rPr>
        <w:t xml:space="preserve">CFSE cell tracing, we </w:t>
      </w:r>
      <w:r w:rsidR="00084092">
        <w:rPr>
          <w:rFonts w:ascii="Times New Roman" w:hAnsi="Times New Roman"/>
          <w:sz w:val="24"/>
          <w:szCs w:val="24"/>
        </w:rPr>
        <w:t>also demonstrated</w:t>
      </w:r>
      <w:r w:rsidR="00C252D7" w:rsidRPr="00E218C0">
        <w:rPr>
          <w:rFonts w:ascii="Times New Roman" w:hAnsi="Times New Roman"/>
          <w:sz w:val="24"/>
          <w:szCs w:val="24"/>
        </w:rPr>
        <w:t xml:space="preserve"> </w:t>
      </w:r>
      <w:r w:rsidR="00EC408D" w:rsidRPr="00E218C0">
        <w:rPr>
          <w:rFonts w:ascii="Times New Roman" w:hAnsi="Times New Roman"/>
          <w:sz w:val="24"/>
          <w:szCs w:val="24"/>
        </w:rPr>
        <w:t>T</w:t>
      </w:r>
      <w:r w:rsidR="00EC408D" w:rsidRPr="00E218C0">
        <w:rPr>
          <w:rFonts w:ascii="Times New Roman" w:hAnsi="Times New Roman"/>
          <w:sz w:val="24"/>
          <w:szCs w:val="24"/>
          <w:vertAlign w:val="subscript"/>
        </w:rPr>
        <w:t>FH</w:t>
      </w:r>
      <w:r w:rsidR="00EC408D" w:rsidRPr="00E218C0">
        <w:rPr>
          <w:rFonts w:ascii="Times New Roman" w:hAnsi="Times New Roman"/>
          <w:sz w:val="24"/>
          <w:szCs w:val="24"/>
        </w:rPr>
        <w:t xml:space="preserve"> proliferation</w:t>
      </w:r>
      <w:r w:rsidR="00103815" w:rsidRPr="00E218C0">
        <w:rPr>
          <w:rFonts w:ascii="Times New Roman" w:hAnsi="Times New Roman"/>
          <w:sz w:val="24"/>
          <w:szCs w:val="24"/>
        </w:rPr>
        <w:t xml:space="preserve"> </w:t>
      </w:r>
      <w:r w:rsidR="00084092">
        <w:rPr>
          <w:rFonts w:ascii="Times New Roman" w:hAnsi="Times New Roman"/>
          <w:sz w:val="24"/>
          <w:szCs w:val="24"/>
        </w:rPr>
        <w:t>following the stimulation</w:t>
      </w:r>
      <w:r w:rsidR="00084092" w:rsidRPr="00E218C0">
        <w:rPr>
          <w:rFonts w:ascii="Times New Roman" w:hAnsi="Times New Roman"/>
          <w:sz w:val="24"/>
          <w:szCs w:val="24"/>
        </w:rPr>
        <w:t xml:space="preserve"> </w:t>
      </w:r>
      <w:r w:rsidR="00103815" w:rsidRPr="00E218C0">
        <w:rPr>
          <w:rFonts w:ascii="Times New Roman" w:hAnsi="Times New Roman"/>
          <w:sz w:val="24"/>
          <w:szCs w:val="24"/>
        </w:rPr>
        <w:t xml:space="preserve">(Fig </w:t>
      </w:r>
      <w:r w:rsidR="00C80FDC" w:rsidRPr="00E218C0">
        <w:rPr>
          <w:rFonts w:ascii="Times New Roman" w:hAnsi="Times New Roman"/>
          <w:sz w:val="24"/>
          <w:szCs w:val="24"/>
        </w:rPr>
        <w:t>1c+d</w:t>
      </w:r>
      <w:r w:rsidR="00103815" w:rsidRPr="00E218C0">
        <w:rPr>
          <w:rFonts w:ascii="Times New Roman" w:hAnsi="Times New Roman"/>
          <w:sz w:val="24"/>
          <w:szCs w:val="24"/>
        </w:rPr>
        <w:t>)</w:t>
      </w:r>
      <w:r w:rsidR="00790A4D" w:rsidRPr="00E218C0">
        <w:rPr>
          <w:rFonts w:ascii="Times New Roman" w:hAnsi="Times New Roman"/>
          <w:sz w:val="24"/>
          <w:szCs w:val="24"/>
        </w:rPr>
        <w:t xml:space="preserve">. </w:t>
      </w:r>
      <w:r w:rsidR="004B20E2" w:rsidRPr="00E218C0">
        <w:rPr>
          <w:rFonts w:ascii="Times New Roman" w:hAnsi="Times New Roman"/>
          <w:sz w:val="24"/>
          <w:szCs w:val="24"/>
        </w:rPr>
        <w:t>The</w:t>
      </w:r>
      <w:r w:rsidR="00357702" w:rsidRPr="00E218C0">
        <w:rPr>
          <w:rFonts w:ascii="Times New Roman" w:hAnsi="Times New Roman"/>
          <w:sz w:val="24"/>
          <w:szCs w:val="24"/>
        </w:rPr>
        <w:t xml:space="preserve"> increase in T</w:t>
      </w:r>
      <w:r w:rsidR="00E9303E" w:rsidRPr="00E218C0">
        <w:rPr>
          <w:rFonts w:ascii="Times New Roman" w:hAnsi="Times New Roman"/>
          <w:sz w:val="24"/>
          <w:szCs w:val="24"/>
          <w:vertAlign w:val="subscript"/>
        </w:rPr>
        <w:t>FH</w:t>
      </w:r>
      <w:r w:rsidR="00357702" w:rsidRPr="00E218C0">
        <w:rPr>
          <w:rFonts w:ascii="Times New Roman" w:hAnsi="Times New Roman"/>
          <w:sz w:val="24"/>
          <w:szCs w:val="24"/>
        </w:rPr>
        <w:t xml:space="preserve"> </w:t>
      </w:r>
      <w:r w:rsidR="00F66BAF" w:rsidRPr="00E218C0">
        <w:rPr>
          <w:rFonts w:ascii="Times New Roman" w:hAnsi="Times New Roman"/>
          <w:sz w:val="24"/>
          <w:szCs w:val="24"/>
        </w:rPr>
        <w:t xml:space="preserve">number </w:t>
      </w:r>
      <w:r w:rsidR="003A392E" w:rsidRPr="00E218C0">
        <w:rPr>
          <w:rFonts w:ascii="Times New Roman" w:hAnsi="Times New Roman"/>
          <w:sz w:val="24"/>
          <w:szCs w:val="24"/>
        </w:rPr>
        <w:t>wa</w:t>
      </w:r>
      <w:r w:rsidR="00357702" w:rsidRPr="00E218C0">
        <w:rPr>
          <w:rFonts w:ascii="Times New Roman" w:hAnsi="Times New Roman"/>
          <w:sz w:val="24"/>
          <w:szCs w:val="24"/>
        </w:rPr>
        <w:t xml:space="preserve">s accompanied by </w:t>
      </w:r>
      <w:r w:rsidR="00154D1A">
        <w:rPr>
          <w:rFonts w:ascii="Times New Roman" w:hAnsi="Times New Roman"/>
          <w:sz w:val="24"/>
          <w:szCs w:val="24"/>
        </w:rPr>
        <w:t>the</w:t>
      </w:r>
      <w:r w:rsidR="00357702" w:rsidRPr="00E218C0">
        <w:rPr>
          <w:rFonts w:ascii="Times New Roman" w:hAnsi="Times New Roman"/>
          <w:sz w:val="24"/>
          <w:szCs w:val="24"/>
        </w:rPr>
        <w:t xml:space="preserve"> production of anti-HA antibodies </w:t>
      </w:r>
      <w:r w:rsidR="00B81954" w:rsidRPr="00E218C0">
        <w:rPr>
          <w:rFonts w:ascii="Times New Roman" w:hAnsi="Times New Roman"/>
          <w:sz w:val="24"/>
          <w:szCs w:val="24"/>
        </w:rPr>
        <w:t xml:space="preserve">in </w:t>
      </w:r>
      <w:r w:rsidR="00B81954" w:rsidRPr="00AF106B">
        <w:rPr>
          <w:rFonts w:ascii="Times New Roman" w:hAnsi="Times New Roman"/>
          <w:sz w:val="24"/>
          <w:szCs w:val="24"/>
        </w:rPr>
        <w:t xml:space="preserve">tonsillar </w:t>
      </w:r>
      <w:r w:rsidR="00243C53" w:rsidRPr="00AF106B">
        <w:rPr>
          <w:rFonts w:ascii="Times New Roman" w:hAnsi="Times New Roman"/>
          <w:sz w:val="24"/>
          <w:szCs w:val="24"/>
        </w:rPr>
        <w:t>MNC</w:t>
      </w:r>
      <w:r w:rsidR="00C80FDC" w:rsidRPr="00AF106B">
        <w:rPr>
          <w:rFonts w:ascii="Times New Roman" w:hAnsi="Times New Roman"/>
          <w:sz w:val="24"/>
          <w:szCs w:val="24"/>
        </w:rPr>
        <w:t xml:space="preserve"> (Fig </w:t>
      </w:r>
      <w:r w:rsidR="00D73964" w:rsidRPr="00AF106B">
        <w:rPr>
          <w:rFonts w:ascii="Times New Roman" w:hAnsi="Times New Roman"/>
          <w:sz w:val="24"/>
          <w:szCs w:val="24"/>
        </w:rPr>
        <w:t>1g</w:t>
      </w:r>
      <w:r w:rsidR="00C80FDC" w:rsidRPr="00AF106B">
        <w:rPr>
          <w:rFonts w:ascii="Times New Roman" w:hAnsi="Times New Roman"/>
          <w:sz w:val="24"/>
          <w:szCs w:val="24"/>
        </w:rPr>
        <w:t>)</w:t>
      </w:r>
      <w:r w:rsidR="00357702" w:rsidRPr="00AF106B">
        <w:rPr>
          <w:rFonts w:ascii="Times New Roman" w:hAnsi="Times New Roman"/>
          <w:sz w:val="24"/>
          <w:szCs w:val="24"/>
        </w:rPr>
        <w:t>.</w:t>
      </w:r>
      <w:r w:rsidR="00C252D7" w:rsidRPr="00AF106B">
        <w:rPr>
          <w:rFonts w:ascii="Times New Roman" w:hAnsi="Times New Roman"/>
          <w:sz w:val="24"/>
          <w:szCs w:val="24"/>
        </w:rPr>
        <w:t xml:space="preserve"> W</w:t>
      </w:r>
      <w:r w:rsidR="00DC0A99" w:rsidRPr="00AF106B">
        <w:rPr>
          <w:rFonts w:ascii="Times New Roman" w:hAnsi="Times New Roman"/>
          <w:sz w:val="24"/>
          <w:szCs w:val="24"/>
        </w:rPr>
        <w:t xml:space="preserve">e </w:t>
      </w:r>
      <w:r w:rsidR="00C252D7" w:rsidRPr="00AF106B">
        <w:rPr>
          <w:rFonts w:ascii="Times New Roman" w:hAnsi="Times New Roman"/>
          <w:sz w:val="24"/>
          <w:szCs w:val="24"/>
        </w:rPr>
        <w:t xml:space="preserve">further </w:t>
      </w:r>
      <w:r w:rsidR="00DC0A99" w:rsidRPr="00AF106B">
        <w:rPr>
          <w:rFonts w:ascii="Times New Roman" w:hAnsi="Times New Roman"/>
          <w:sz w:val="24"/>
          <w:szCs w:val="24"/>
        </w:rPr>
        <w:t>demonstrate</w:t>
      </w:r>
      <w:r w:rsidR="00C252D7" w:rsidRPr="00AF106B">
        <w:rPr>
          <w:rFonts w:ascii="Times New Roman" w:hAnsi="Times New Roman"/>
          <w:sz w:val="24"/>
          <w:szCs w:val="24"/>
        </w:rPr>
        <w:t>d</w:t>
      </w:r>
      <w:r w:rsidR="007664E4" w:rsidRPr="00AF106B">
        <w:rPr>
          <w:rFonts w:ascii="Times New Roman" w:hAnsi="Times New Roman"/>
          <w:sz w:val="24"/>
          <w:szCs w:val="24"/>
        </w:rPr>
        <w:t xml:space="preserve"> </w:t>
      </w:r>
      <w:r w:rsidR="002575E9" w:rsidRPr="00AF106B">
        <w:rPr>
          <w:rFonts w:ascii="Times New Roman" w:hAnsi="Times New Roman"/>
          <w:sz w:val="24"/>
          <w:szCs w:val="24"/>
        </w:rPr>
        <w:t xml:space="preserve">in the cell co-culture experiment </w:t>
      </w:r>
      <w:r w:rsidR="007664E4" w:rsidRPr="00AF106B">
        <w:rPr>
          <w:rFonts w:ascii="Times New Roman" w:hAnsi="Times New Roman"/>
          <w:sz w:val="24"/>
          <w:szCs w:val="24"/>
        </w:rPr>
        <w:t xml:space="preserve">that </w:t>
      </w:r>
      <w:r w:rsidR="00B81954" w:rsidRPr="00AF106B">
        <w:rPr>
          <w:rFonts w:ascii="Times New Roman" w:hAnsi="Times New Roman"/>
          <w:sz w:val="24"/>
          <w:szCs w:val="24"/>
        </w:rPr>
        <w:t>purified T</w:t>
      </w:r>
      <w:r w:rsidR="00E9303E" w:rsidRPr="00AF106B">
        <w:rPr>
          <w:rFonts w:ascii="Times New Roman" w:hAnsi="Times New Roman"/>
          <w:sz w:val="24"/>
          <w:szCs w:val="24"/>
          <w:vertAlign w:val="subscript"/>
        </w:rPr>
        <w:t>FH</w:t>
      </w:r>
      <w:r w:rsidR="00B81954" w:rsidRPr="00AF106B">
        <w:rPr>
          <w:rFonts w:ascii="Times New Roman" w:hAnsi="Times New Roman"/>
          <w:sz w:val="24"/>
          <w:szCs w:val="24"/>
        </w:rPr>
        <w:t xml:space="preserve"> from </w:t>
      </w:r>
      <w:r w:rsidR="00E95EA6" w:rsidRPr="00AF106B">
        <w:rPr>
          <w:rFonts w:ascii="Times New Roman" w:hAnsi="Times New Roman"/>
          <w:sz w:val="24"/>
          <w:szCs w:val="24"/>
        </w:rPr>
        <w:t>tonsillar MNC helped B cell</w:t>
      </w:r>
      <w:r w:rsidR="00B81954" w:rsidRPr="00AF106B">
        <w:rPr>
          <w:rFonts w:ascii="Times New Roman" w:hAnsi="Times New Roman"/>
          <w:sz w:val="24"/>
          <w:szCs w:val="24"/>
        </w:rPr>
        <w:t xml:space="preserve"> anti-HA antibody production, whereas non-T</w:t>
      </w:r>
      <w:r w:rsidR="00E9303E" w:rsidRPr="00AF106B">
        <w:rPr>
          <w:rFonts w:ascii="Times New Roman" w:hAnsi="Times New Roman"/>
          <w:sz w:val="24"/>
          <w:szCs w:val="24"/>
          <w:vertAlign w:val="subscript"/>
        </w:rPr>
        <w:t>FH</w:t>
      </w:r>
      <w:r w:rsidR="00B81954" w:rsidRPr="00AF106B">
        <w:rPr>
          <w:rFonts w:ascii="Times New Roman" w:hAnsi="Times New Roman"/>
          <w:sz w:val="24"/>
          <w:szCs w:val="24"/>
        </w:rPr>
        <w:t xml:space="preserve"> cells did not</w:t>
      </w:r>
      <w:r w:rsidR="00C80FDC" w:rsidRPr="00AF106B">
        <w:rPr>
          <w:rFonts w:ascii="Times New Roman" w:hAnsi="Times New Roman"/>
          <w:sz w:val="24"/>
          <w:szCs w:val="24"/>
        </w:rPr>
        <w:t xml:space="preserve"> (Fig </w:t>
      </w:r>
      <w:r w:rsidR="00D73964" w:rsidRPr="00AF106B">
        <w:rPr>
          <w:rFonts w:ascii="Times New Roman" w:hAnsi="Times New Roman"/>
          <w:sz w:val="24"/>
          <w:szCs w:val="24"/>
        </w:rPr>
        <w:t>1h</w:t>
      </w:r>
      <w:r w:rsidR="00C80FDC" w:rsidRPr="00AF106B">
        <w:rPr>
          <w:rFonts w:ascii="Times New Roman" w:hAnsi="Times New Roman"/>
          <w:sz w:val="24"/>
          <w:szCs w:val="24"/>
        </w:rPr>
        <w:t>)</w:t>
      </w:r>
      <w:r w:rsidR="00B81954" w:rsidRPr="00AF106B">
        <w:rPr>
          <w:rFonts w:ascii="Times New Roman" w:hAnsi="Times New Roman"/>
          <w:sz w:val="24"/>
          <w:szCs w:val="24"/>
        </w:rPr>
        <w:t xml:space="preserve">. </w:t>
      </w:r>
      <w:r w:rsidR="007664E4" w:rsidRPr="00AF106B">
        <w:rPr>
          <w:rFonts w:ascii="Times New Roman" w:hAnsi="Times New Roman"/>
          <w:sz w:val="24"/>
          <w:szCs w:val="24"/>
        </w:rPr>
        <w:t xml:space="preserve">These results </w:t>
      </w:r>
      <w:r w:rsidR="00C46A18" w:rsidRPr="00AF106B">
        <w:rPr>
          <w:rFonts w:ascii="Times New Roman" w:hAnsi="Times New Roman"/>
          <w:sz w:val="24"/>
          <w:szCs w:val="24"/>
        </w:rPr>
        <w:t xml:space="preserve">support that </w:t>
      </w:r>
      <w:r w:rsidR="00A31201" w:rsidRPr="00AF106B">
        <w:rPr>
          <w:rFonts w:ascii="Times New Roman" w:hAnsi="Times New Roman"/>
          <w:sz w:val="24"/>
          <w:szCs w:val="24"/>
        </w:rPr>
        <w:t>T</w:t>
      </w:r>
      <w:r w:rsidR="00E9303E" w:rsidRPr="00AF106B">
        <w:rPr>
          <w:rFonts w:ascii="Times New Roman" w:hAnsi="Times New Roman"/>
          <w:sz w:val="24"/>
          <w:szCs w:val="24"/>
          <w:vertAlign w:val="subscript"/>
        </w:rPr>
        <w:t>FH</w:t>
      </w:r>
      <w:r w:rsidR="00A31201" w:rsidRPr="00AF106B">
        <w:rPr>
          <w:rFonts w:ascii="Times New Roman" w:hAnsi="Times New Roman"/>
          <w:sz w:val="24"/>
          <w:szCs w:val="24"/>
        </w:rPr>
        <w:t xml:space="preserve"> </w:t>
      </w:r>
      <w:r w:rsidR="00AA2899" w:rsidRPr="00AF106B">
        <w:rPr>
          <w:rFonts w:ascii="Times New Roman" w:hAnsi="Times New Roman"/>
          <w:sz w:val="24"/>
          <w:szCs w:val="24"/>
        </w:rPr>
        <w:t>provide</w:t>
      </w:r>
      <w:r w:rsidR="007664E4" w:rsidRPr="00AF106B">
        <w:rPr>
          <w:rFonts w:ascii="Times New Roman" w:hAnsi="Times New Roman"/>
          <w:sz w:val="24"/>
          <w:szCs w:val="24"/>
        </w:rPr>
        <w:t xml:space="preserve"> critical </w:t>
      </w:r>
      <w:r w:rsidR="00AA2899" w:rsidRPr="00AF106B">
        <w:rPr>
          <w:rFonts w:ascii="Times New Roman" w:hAnsi="Times New Roman"/>
          <w:sz w:val="24"/>
          <w:szCs w:val="24"/>
        </w:rPr>
        <w:t xml:space="preserve">help </w:t>
      </w:r>
      <w:r w:rsidR="00A31201" w:rsidRPr="00AF106B">
        <w:rPr>
          <w:rFonts w:ascii="Times New Roman" w:hAnsi="Times New Roman"/>
          <w:sz w:val="24"/>
          <w:szCs w:val="24"/>
        </w:rPr>
        <w:t xml:space="preserve">for </w:t>
      </w:r>
      <w:r w:rsidRPr="00AF106B">
        <w:rPr>
          <w:rFonts w:ascii="Times New Roman" w:hAnsi="Times New Roman"/>
          <w:sz w:val="24"/>
          <w:szCs w:val="24"/>
        </w:rPr>
        <w:t xml:space="preserve">LAIV-induced </w:t>
      </w:r>
      <w:r w:rsidR="00B81954" w:rsidRPr="00AF106B">
        <w:rPr>
          <w:rFonts w:ascii="Times New Roman" w:hAnsi="Times New Roman"/>
          <w:sz w:val="24"/>
          <w:szCs w:val="24"/>
        </w:rPr>
        <w:t>B cell</w:t>
      </w:r>
      <w:r w:rsidR="00A31201" w:rsidRPr="00AF106B">
        <w:rPr>
          <w:rFonts w:ascii="Times New Roman" w:hAnsi="Times New Roman"/>
          <w:sz w:val="24"/>
          <w:szCs w:val="24"/>
        </w:rPr>
        <w:t xml:space="preserve"> </w:t>
      </w:r>
      <w:r w:rsidR="007664E4" w:rsidRPr="00AF106B">
        <w:rPr>
          <w:rFonts w:ascii="Times New Roman" w:hAnsi="Times New Roman"/>
          <w:sz w:val="24"/>
          <w:szCs w:val="24"/>
        </w:rPr>
        <w:t>anti-HA antibody</w:t>
      </w:r>
      <w:r w:rsidR="007664E4" w:rsidRPr="00E218C0">
        <w:rPr>
          <w:rFonts w:ascii="Times New Roman" w:hAnsi="Times New Roman"/>
          <w:sz w:val="24"/>
          <w:szCs w:val="24"/>
        </w:rPr>
        <w:t xml:space="preserve"> </w:t>
      </w:r>
      <w:r w:rsidR="005E76FB" w:rsidRPr="00E218C0">
        <w:rPr>
          <w:rFonts w:ascii="Times New Roman" w:hAnsi="Times New Roman"/>
          <w:sz w:val="24"/>
          <w:szCs w:val="24"/>
        </w:rPr>
        <w:t>production</w:t>
      </w:r>
      <w:r w:rsidR="00AE327B" w:rsidRPr="00E218C0">
        <w:rPr>
          <w:rFonts w:ascii="Times New Roman" w:hAnsi="Times New Roman"/>
          <w:sz w:val="24"/>
          <w:szCs w:val="24"/>
        </w:rPr>
        <w:t xml:space="preserve"> in human NALT</w:t>
      </w:r>
      <w:r w:rsidR="0033503B" w:rsidRPr="00E218C0">
        <w:rPr>
          <w:rFonts w:ascii="Times New Roman" w:hAnsi="Times New Roman"/>
          <w:sz w:val="24"/>
          <w:szCs w:val="24"/>
        </w:rPr>
        <w:t>.</w:t>
      </w:r>
    </w:p>
    <w:p w14:paraId="466984C2" w14:textId="7CB87D73" w:rsidR="00EC2DE2" w:rsidRPr="00EB3AC9" w:rsidRDefault="00827129" w:rsidP="00A16771">
      <w:pPr>
        <w:autoSpaceDE w:val="0"/>
        <w:autoSpaceDN w:val="0"/>
        <w:adjustRightInd w:val="0"/>
        <w:spacing w:before="120" w:after="0" w:line="480" w:lineRule="auto"/>
        <w:jc w:val="both"/>
        <w:rPr>
          <w:rFonts w:ascii="Times New Roman" w:hAnsi="Times New Roman"/>
          <w:strike/>
          <w:sz w:val="16"/>
          <w:szCs w:val="16"/>
        </w:rPr>
      </w:pPr>
      <w:r w:rsidRPr="00E218C0">
        <w:rPr>
          <w:rFonts w:ascii="Times New Roman" w:hAnsi="Times New Roman"/>
          <w:sz w:val="24"/>
          <w:szCs w:val="24"/>
        </w:rPr>
        <w:t>Together</w:t>
      </w:r>
      <w:r w:rsidR="00C46A18" w:rsidRPr="00E218C0">
        <w:rPr>
          <w:rFonts w:ascii="Times New Roman" w:hAnsi="Times New Roman"/>
          <w:sz w:val="24"/>
          <w:szCs w:val="24"/>
        </w:rPr>
        <w:t xml:space="preserve"> </w:t>
      </w:r>
      <w:r w:rsidR="00852793" w:rsidRPr="00E218C0">
        <w:rPr>
          <w:rFonts w:ascii="Times New Roman" w:hAnsi="Times New Roman"/>
          <w:sz w:val="24"/>
          <w:szCs w:val="24"/>
        </w:rPr>
        <w:t xml:space="preserve">with the </w:t>
      </w:r>
      <w:r w:rsidR="001F3AE8" w:rsidRPr="00E218C0">
        <w:rPr>
          <w:rFonts w:ascii="Times New Roman" w:hAnsi="Times New Roman"/>
          <w:sz w:val="24"/>
          <w:szCs w:val="24"/>
        </w:rPr>
        <w:t>increase in T</w:t>
      </w:r>
      <w:r w:rsidR="00E9303E" w:rsidRPr="00E218C0">
        <w:rPr>
          <w:rFonts w:ascii="Times New Roman" w:hAnsi="Times New Roman"/>
          <w:sz w:val="24"/>
          <w:szCs w:val="24"/>
          <w:vertAlign w:val="subscript"/>
        </w:rPr>
        <w:t>FH</w:t>
      </w:r>
      <w:r w:rsidR="001F3AE8" w:rsidRPr="00E218C0">
        <w:rPr>
          <w:rFonts w:ascii="Times New Roman" w:hAnsi="Times New Roman"/>
          <w:sz w:val="24"/>
          <w:szCs w:val="24"/>
        </w:rPr>
        <w:t xml:space="preserve"> and </w:t>
      </w:r>
      <w:r w:rsidR="00A02C70" w:rsidRPr="00E218C0">
        <w:rPr>
          <w:rFonts w:ascii="Times New Roman" w:hAnsi="Times New Roman"/>
          <w:sz w:val="24"/>
          <w:szCs w:val="24"/>
        </w:rPr>
        <w:t>antibody production</w:t>
      </w:r>
      <w:r w:rsidR="00D4692A" w:rsidRPr="00E218C0">
        <w:rPr>
          <w:rFonts w:ascii="Times New Roman" w:hAnsi="Times New Roman"/>
          <w:sz w:val="24"/>
          <w:szCs w:val="24"/>
        </w:rPr>
        <w:t xml:space="preserve"> </w:t>
      </w:r>
      <w:r w:rsidRPr="00E218C0">
        <w:rPr>
          <w:rFonts w:ascii="Times New Roman" w:hAnsi="Times New Roman"/>
          <w:sz w:val="24"/>
          <w:szCs w:val="24"/>
        </w:rPr>
        <w:t>following LAIV stimulation</w:t>
      </w:r>
      <w:r w:rsidR="00A02C70" w:rsidRPr="00E218C0">
        <w:rPr>
          <w:rFonts w:ascii="Times New Roman" w:hAnsi="Times New Roman"/>
          <w:sz w:val="24"/>
          <w:szCs w:val="24"/>
        </w:rPr>
        <w:t xml:space="preserve">, </w:t>
      </w:r>
      <w:r w:rsidR="00852793" w:rsidRPr="00E218C0">
        <w:rPr>
          <w:rFonts w:ascii="Times New Roman" w:hAnsi="Times New Roman"/>
          <w:sz w:val="24"/>
          <w:szCs w:val="24"/>
        </w:rPr>
        <w:t>a</w:t>
      </w:r>
      <w:r w:rsidR="00CB79FA" w:rsidRPr="00E218C0">
        <w:rPr>
          <w:rFonts w:ascii="Times New Roman" w:hAnsi="Times New Roman"/>
          <w:sz w:val="24"/>
          <w:szCs w:val="24"/>
        </w:rPr>
        <w:t xml:space="preserve"> marked</w:t>
      </w:r>
      <w:r w:rsidR="00852793" w:rsidRPr="00E218C0">
        <w:rPr>
          <w:rFonts w:ascii="Times New Roman" w:hAnsi="Times New Roman"/>
          <w:sz w:val="24"/>
          <w:szCs w:val="24"/>
        </w:rPr>
        <w:t xml:space="preserve"> </w:t>
      </w:r>
      <w:r w:rsidR="0098069C" w:rsidRPr="00E218C0">
        <w:rPr>
          <w:rFonts w:ascii="Times New Roman" w:hAnsi="Times New Roman"/>
          <w:sz w:val="24"/>
          <w:szCs w:val="24"/>
        </w:rPr>
        <w:t xml:space="preserve">increase in GC B cells </w:t>
      </w:r>
      <w:r w:rsidR="00793115" w:rsidRPr="00E218C0">
        <w:rPr>
          <w:rFonts w:ascii="Times New Roman" w:hAnsi="Times New Roman"/>
          <w:sz w:val="24"/>
          <w:szCs w:val="24"/>
        </w:rPr>
        <w:t xml:space="preserve">was also seen </w:t>
      </w:r>
      <w:r w:rsidR="00222C48" w:rsidRPr="00E218C0">
        <w:rPr>
          <w:rFonts w:ascii="Times New Roman" w:hAnsi="Times New Roman"/>
          <w:sz w:val="24"/>
          <w:szCs w:val="24"/>
        </w:rPr>
        <w:t xml:space="preserve">in tonsillar MNC </w:t>
      </w:r>
      <w:r w:rsidR="00A02C70" w:rsidRPr="00E218C0">
        <w:rPr>
          <w:rFonts w:ascii="Times New Roman" w:hAnsi="Times New Roman"/>
          <w:sz w:val="24"/>
          <w:szCs w:val="24"/>
        </w:rPr>
        <w:t>(Fig</w:t>
      </w:r>
      <w:r w:rsidR="00551DE8">
        <w:rPr>
          <w:rFonts w:ascii="Times New Roman" w:hAnsi="Times New Roman"/>
          <w:sz w:val="24"/>
          <w:szCs w:val="24"/>
        </w:rPr>
        <w:t xml:space="preserve"> </w:t>
      </w:r>
      <w:r w:rsidR="00C80FDC" w:rsidRPr="00E218C0">
        <w:rPr>
          <w:rFonts w:ascii="Times New Roman" w:hAnsi="Times New Roman"/>
          <w:sz w:val="24"/>
          <w:szCs w:val="24"/>
        </w:rPr>
        <w:t>1e+f</w:t>
      </w:r>
      <w:r w:rsidR="00A02C70" w:rsidRPr="00E218C0">
        <w:rPr>
          <w:rFonts w:ascii="Times New Roman" w:hAnsi="Times New Roman"/>
          <w:sz w:val="24"/>
          <w:szCs w:val="24"/>
        </w:rPr>
        <w:t>)</w:t>
      </w:r>
      <w:r w:rsidR="0098069C" w:rsidRPr="00E218C0">
        <w:rPr>
          <w:rFonts w:ascii="Times New Roman" w:hAnsi="Times New Roman"/>
          <w:sz w:val="24"/>
          <w:szCs w:val="24"/>
        </w:rPr>
        <w:t xml:space="preserve">. </w:t>
      </w:r>
      <w:r w:rsidR="0096014B" w:rsidRPr="00E218C0">
        <w:rPr>
          <w:rFonts w:ascii="Times New Roman" w:hAnsi="Times New Roman"/>
          <w:sz w:val="24"/>
          <w:szCs w:val="24"/>
        </w:rPr>
        <w:t>This</w:t>
      </w:r>
      <w:r w:rsidR="00C46A18" w:rsidRPr="00E218C0">
        <w:rPr>
          <w:rFonts w:ascii="Times New Roman" w:hAnsi="Times New Roman"/>
          <w:sz w:val="24"/>
          <w:szCs w:val="24"/>
        </w:rPr>
        <w:t xml:space="preserve"> </w:t>
      </w:r>
      <w:r w:rsidR="00F00064">
        <w:rPr>
          <w:rFonts w:ascii="Times New Roman" w:hAnsi="Times New Roman"/>
          <w:sz w:val="24"/>
          <w:szCs w:val="24"/>
        </w:rPr>
        <w:t>is</w:t>
      </w:r>
      <w:r w:rsidR="00C46A18" w:rsidRPr="00E218C0">
        <w:rPr>
          <w:rFonts w:ascii="Times New Roman" w:hAnsi="Times New Roman"/>
          <w:sz w:val="24"/>
          <w:szCs w:val="24"/>
        </w:rPr>
        <w:t xml:space="preserve"> </w:t>
      </w:r>
      <w:r w:rsidR="0096014B" w:rsidRPr="00E218C0">
        <w:rPr>
          <w:rFonts w:ascii="Times New Roman" w:hAnsi="Times New Roman"/>
          <w:sz w:val="24"/>
          <w:szCs w:val="24"/>
        </w:rPr>
        <w:t xml:space="preserve">consistent with the </w:t>
      </w:r>
      <w:r w:rsidR="00A57AEA" w:rsidRPr="00E218C0">
        <w:rPr>
          <w:rFonts w:ascii="Times New Roman" w:hAnsi="Times New Roman"/>
          <w:sz w:val="24"/>
          <w:szCs w:val="24"/>
        </w:rPr>
        <w:t>assumption</w:t>
      </w:r>
      <w:r w:rsidR="00C46A18" w:rsidRPr="00E218C0">
        <w:rPr>
          <w:rFonts w:ascii="Times New Roman" w:hAnsi="Times New Roman"/>
          <w:sz w:val="24"/>
          <w:szCs w:val="24"/>
        </w:rPr>
        <w:t xml:space="preserve"> that </w:t>
      </w:r>
      <w:r w:rsidR="0075224A" w:rsidRPr="00E218C0">
        <w:rPr>
          <w:rFonts w:ascii="Times New Roman" w:hAnsi="Times New Roman"/>
          <w:sz w:val="24"/>
          <w:szCs w:val="24"/>
        </w:rPr>
        <w:t>LAIV</w:t>
      </w:r>
      <w:r w:rsidR="00890A25" w:rsidRPr="00E218C0">
        <w:rPr>
          <w:rFonts w:ascii="Times New Roman" w:hAnsi="Times New Roman"/>
          <w:sz w:val="24"/>
          <w:szCs w:val="24"/>
        </w:rPr>
        <w:t xml:space="preserve"> </w:t>
      </w:r>
      <w:r w:rsidR="00C46A18" w:rsidRPr="00E218C0">
        <w:rPr>
          <w:rFonts w:ascii="Times New Roman" w:hAnsi="Times New Roman"/>
          <w:sz w:val="24"/>
          <w:szCs w:val="24"/>
        </w:rPr>
        <w:t>activat</w:t>
      </w:r>
      <w:r w:rsidR="0075224A" w:rsidRPr="00E218C0">
        <w:rPr>
          <w:rFonts w:ascii="Times New Roman" w:hAnsi="Times New Roman"/>
          <w:sz w:val="24"/>
          <w:szCs w:val="24"/>
        </w:rPr>
        <w:t>es</w:t>
      </w:r>
      <w:r w:rsidR="00C46A18" w:rsidRPr="00E218C0">
        <w:rPr>
          <w:rFonts w:ascii="Times New Roman" w:hAnsi="Times New Roman"/>
          <w:sz w:val="24"/>
          <w:szCs w:val="24"/>
        </w:rPr>
        <w:t xml:space="preserve"> T</w:t>
      </w:r>
      <w:r w:rsidR="00E9303E" w:rsidRPr="00E218C0">
        <w:rPr>
          <w:rFonts w:ascii="Times New Roman" w:hAnsi="Times New Roman"/>
          <w:sz w:val="24"/>
          <w:szCs w:val="24"/>
          <w:vertAlign w:val="subscript"/>
        </w:rPr>
        <w:t>FH</w:t>
      </w:r>
      <w:r w:rsidR="00C46A18" w:rsidRPr="00E218C0">
        <w:rPr>
          <w:rFonts w:ascii="Times New Roman" w:hAnsi="Times New Roman"/>
          <w:sz w:val="24"/>
          <w:szCs w:val="24"/>
        </w:rPr>
        <w:t xml:space="preserve"> </w:t>
      </w:r>
      <w:r w:rsidR="00CB79FA" w:rsidRPr="00E218C0">
        <w:rPr>
          <w:rFonts w:ascii="Times New Roman" w:hAnsi="Times New Roman"/>
          <w:sz w:val="24"/>
          <w:szCs w:val="24"/>
        </w:rPr>
        <w:t xml:space="preserve">which </w:t>
      </w:r>
      <w:r w:rsidR="004608C8" w:rsidRPr="00E218C0">
        <w:rPr>
          <w:rFonts w:ascii="Times New Roman" w:hAnsi="Times New Roman"/>
          <w:sz w:val="24"/>
          <w:szCs w:val="24"/>
        </w:rPr>
        <w:t>support</w:t>
      </w:r>
      <w:r w:rsidR="00890A25" w:rsidRPr="00E218C0">
        <w:rPr>
          <w:rFonts w:ascii="Times New Roman" w:hAnsi="Times New Roman"/>
          <w:sz w:val="24"/>
          <w:szCs w:val="24"/>
        </w:rPr>
        <w:t xml:space="preserve"> GC B cell proliferation and differentiation</w:t>
      </w:r>
      <w:r w:rsidR="00A02C70" w:rsidRPr="00E218C0">
        <w:rPr>
          <w:rFonts w:ascii="Times New Roman" w:hAnsi="Times New Roman"/>
          <w:sz w:val="24"/>
          <w:szCs w:val="24"/>
        </w:rPr>
        <w:t xml:space="preserve"> </w:t>
      </w:r>
      <w:r w:rsidR="00890A25" w:rsidRPr="00E218C0">
        <w:rPr>
          <w:rFonts w:ascii="Times New Roman" w:hAnsi="Times New Roman"/>
          <w:sz w:val="24"/>
          <w:szCs w:val="24"/>
        </w:rPr>
        <w:t>for antibody production</w:t>
      </w:r>
      <w:r w:rsidR="00A02C70" w:rsidRPr="00E218C0">
        <w:rPr>
          <w:rFonts w:ascii="Times New Roman" w:hAnsi="Times New Roman"/>
          <w:sz w:val="24"/>
          <w:szCs w:val="24"/>
        </w:rPr>
        <w:t>.</w:t>
      </w:r>
      <w:r w:rsidR="00890A25" w:rsidRPr="00E218C0">
        <w:rPr>
          <w:rFonts w:ascii="Times New Roman" w:hAnsi="Times New Roman"/>
          <w:sz w:val="24"/>
          <w:szCs w:val="24"/>
        </w:rPr>
        <w:t xml:space="preserve"> </w:t>
      </w:r>
      <w:r w:rsidR="003324F9" w:rsidRPr="00E218C0">
        <w:rPr>
          <w:rFonts w:ascii="Times New Roman" w:hAnsi="Times New Roman"/>
          <w:sz w:val="24"/>
          <w:szCs w:val="24"/>
        </w:rPr>
        <w:t xml:space="preserve">We reported previously that </w:t>
      </w:r>
      <w:r w:rsidR="00CB79FA" w:rsidRPr="00E218C0">
        <w:rPr>
          <w:rFonts w:ascii="Times New Roman" w:hAnsi="Times New Roman"/>
          <w:sz w:val="24"/>
          <w:szCs w:val="24"/>
        </w:rPr>
        <w:t>the number</w:t>
      </w:r>
      <w:r w:rsidR="003324F9" w:rsidRPr="00E218C0">
        <w:rPr>
          <w:rFonts w:ascii="Times New Roman" w:hAnsi="Times New Roman"/>
          <w:sz w:val="24"/>
          <w:szCs w:val="24"/>
        </w:rPr>
        <w:t xml:space="preserve"> of T</w:t>
      </w:r>
      <w:r w:rsidR="003324F9" w:rsidRPr="00E218C0">
        <w:rPr>
          <w:rFonts w:ascii="Times New Roman" w:hAnsi="Times New Roman"/>
          <w:sz w:val="24"/>
          <w:szCs w:val="24"/>
          <w:vertAlign w:val="subscript"/>
        </w:rPr>
        <w:t>FH</w:t>
      </w:r>
      <w:r w:rsidR="0098069C" w:rsidRPr="00E218C0">
        <w:rPr>
          <w:rFonts w:ascii="Times New Roman" w:hAnsi="Times New Roman"/>
          <w:sz w:val="24"/>
          <w:szCs w:val="24"/>
        </w:rPr>
        <w:t xml:space="preserve"> correlate</w:t>
      </w:r>
      <w:r w:rsidR="00CB79FA" w:rsidRPr="00E218C0">
        <w:rPr>
          <w:rFonts w:ascii="Times New Roman" w:hAnsi="Times New Roman"/>
          <w:sz w:val="24"/>
          <w:szCs w:val="24"/>
        </w:rPr>
        <w:t>d</w:t>
      </w:r>
      <w:r w:rsidR="003324F9" w:rsidRPr="00E218C0">
        <w:rPr>
          <w:rFonts w:ascii="Times New Roman" w:hAnsi="Times New Roman"/>
          <w:sz w:val="24"/>
          <w:szCs w:val="24"/>
        </w:rPr>
        <w:t xml:space="preserve"> with</w:t>
      </w:r>
      <w:r w:rsidR="00CB79FA" w:rsidRPr="00E218C0">
        <w:rPr>
          <w:rFonts w:ascii="Times New Roman" w:hAnsi="Times New Roman"/>
          <w:sz w:val="24"/>
          <w:szCs w:val="24"/>
        </w:rPr>
        <w:t xml:space="preserve"> that of GC B cells </w:t>
      </w:r>
      <w:r w:rsidR="00890A25" w:rsidRPr="00E218C0">
        <w:rPr>
          <w:rFonts w:ascii="Times New Roman" w:hAnsi="Times New Roman"/>
          <w:sz w:val="24"/>
          <w:szCs w:val="24"/>
        </w:rPr>
        <w:t>in NALT</w:t>
      </w:r>
      <w:r w:rsidR="003324F9" w:rsidRPr="00E218C0">
        <w:rPr>
          <w:rFonts w:ascii="Times New Roman" w:hAnsi="Times New Roman"/>
          <w:sz w:val="24"/>
          <w:szCs w:val="24"/>
        </w:rPr>
        <w:t xml:space="preserve"> (</w:t>
      </w:r>
      <w:r w:rsidR="009D4C28" w:rsidRPr="00E218C0">
        <w:rPr>
          <w:rFonts w:ascii="Times New Roman" w:hAnsi="Times New Roman"/>
          <w:bCs/>
          <w:noProof/>
          <w:sz w:val="24"/>
          <w:szCs w:val="24"/>
        </w:rPr>
        <w:t>20</w:t>
      </w:r>
      <w:r w:rsidR="003324F9" w:rsidRPr="00E218C0">
        <w:rPr>
          <w:rFonts w:ascii="Times New Roman" w:hAnsi="Times New Roman"/>
          <w:sz w:val="24"/>
          <w:szCs w:val="24"/>
        </w:rPr>
        <w:t>).</w:t>
      </w:r>
      <w:r w:rsidR="00890A25" w:rsidRPr="00E218C0">
        <w:rPr>
          <w:rFonts w:ascii="Times New Roman" w:hAnsi="Times New Roman"/>
          <w:sz w:val="24"/>
          <w:szCs w:val="24"/>
        </w:rPr>
        <w:t xml:space="preserve"> </w:t>
      </w:r>
      <w:r w:rsidR="009104C7">
        <w:rPr>
          <w:rFonts w:ascii="Times New Roman" w:hAnsi="Times New Roman"/>
          <w:sz w:val="24"/>
          <w:szCs w:val="24"/>
        </w:rPr>
        <w:t xml:space="preserve">These </w:t>
      </w:r>
      <w:r w:rsidR="00187BB2" w:rsidRPr="00E218C0">
        <w:rPr>
          <w:rFonts w:ascii="Times New Roman" w:hAnsi="Times New Roman"/>
          <w:sz w:val="24"/>
          <w:szCs w:val="24"/>
        </w:rPr>
        <w:t xml:space="preserve">are </w:t>
      </w:r>
      <w:r w:rsidR="007369C7">
        <w:rPr>
          <w:rFonts w:ascii="Times New Roman" w:hAnsi="Times New Roman"/>
          <w:sz w:val="24"/>
          <w:szCs w:val="24"/>
        </w:rPr>
        <w:t xml:space="preserve">concordant </w:t>
      </w:r>
      <w:r w:rsidR="00187BB2" w:rsidRPr="00E218C0">
        <w:rPr>
          <w:rFonts w:ascii="Times New Roman" w:hAnsi="Times New Roman"/>
          <w:sz w:val="24"/>
          <w:szCs w:val="24"/>
        </w:rPr>
        <w:t xml:space="preserve">with previous reports </w:t>
      </w:r>
      <w:r w:rsidR="00271D66" w:rsidRPr="00E218C0">
        <w:rPr>
          <w:rFonts w:ascii="Times New Roman" w:hAnsi="Times New Roman"/>
          <w:sz w:val="24"/>
          <w:szCs w:val="24"/>
        </w:rPr>
        <w:t>in mouse model</w:t>
      </w:r>
      <w:r w:rsidR="004721F2" w:rsidRPr="00E218C0">
        <w:rPr>
          <w:rFonts w:ascii="Times New Roman" w:hAnsi="Times New Roman"/>
          <w:sz w:val="24"/>
          <w:szCs w:val="24"/>
        </w:rPr>
        <w:t>s</w:t>
      </w:r>
      <w:r w:rsidR="00271D66" w:rsidRPr="00E218C0">
        <w:rPr>
          <w:rFonts w:ascii="Times New Roman" w:hAnsi="Times New Roman"/>
          <w:sz w:val="24"/>
          <w:szCs w:val="24"/>
        </w:rPr>
        <w:t xml:space="preserve"> </w:t>
      </w:r>
      <w:r w:rsidR="00187BB2" w:rsidRPr="00E218C0">
        <w:rPr>
          <w:rFonts w:ascii="Times New Roman" w:hAnsi="Times New Roman"/>
          <w:sz w:val="24"/>
          <w:szCs w:val="24"/>
        </w:rPr>
        <w:t xml:space="preserve">that </w:t>
      </w:r>
      <w:r w:rsidR="00890A25" w:rsidRPr="00E218C0">
        <w:rPr>
          <w:rFonts w:ascii="Times New Roman" w:hAnsi="Times New Roman"/>
          <w:sz w:val="24"/>
          <w:szCs w:val="24"/>
        </w:rPr>
        <w:t>GC B cell</w:t>
      </w:r>
      <w:r w:rsidR="004721F2" w:rsidRPr="00E218C0">
        <w:rPr>
          <w:rFonts w:ascii="Times New Roman" w:hAnsi="Times New Roman"/>
          <w:sz w:val="24"/>
          <w:szCs w:val="24"/>
        </w:rPr>
        <w:t>s</w:t>
      </w:r>
      <w:r w:rsidR="00890A25" w:rsidRPr="00E218C0">
        <w:rPr>
          <w:rFonts w:ascii="Times New Roman" w:hAnsi="Times New Roman"/>
          <w:sz w:val="24"/>
          <w:szCs w:val="24"/>
        </w:rPr>
        <w:t xml:space="preserve"> correlate</w:t>
      </w:r>
      <w:r w:rsidR="00271D66" w:rsidRPr="00E218C0">
        <w:rPr>
          <w:rFonts w:ascii="Times New Roman" w:hAnsi="Times New Roman"/>
          <w:sz w:val="24"/>
          <w:szCs w:val="24"/>
        </w:rPr>
        <w:t>d</w:t>
      </w:r>
      <w:r w:rsidR="00890A25" w:rsidRPr="00E218C0">
        <w:rPr>
          <w:rFonts w:ascii="Times New Roman" w:hAnsi="Times New Roman"/>
          <w:sz w:val="24"/>
          <w:szCs w:val="24"/>
        </w:rPr>
        <w:t xml:space="preserve"> with the appearance of T</w:t>
      </w:r>
      <w:r w:rsidR="00890A25" w:rsidRPr="00E218C0">
        <w:rPr>
          <w:rFonts w:ascii="Times New Roman" w:hAnsi="Times New Roman"/>
          <w:sz w:val="24"/>
          <w:szCs w:val="24"/>
          <w:vertAlign w:val="subscript"/>
        </w:rPr>
        <w:t>FH</w:t>
      </w:r>
      <w:r w:rsidR="00890A25" w:rsidRPr="00E218C0">
        <w:rPr>
          <w:rFonts w:ascii="Times New Roman" w:hAnsi="Times New Roman"/>
          <w:sz w:val="24"/>
          <w:szCs w:val="24"/>
        </w:rPr>
        <w:t xml:space="preserve"> after influenza virus infection </w:t>
      </w:r>
      <w:r w:rsidR="00D37EA1" w:rsidRPr="00E218C0">
        <w:rPr>
          <w:rFonts w:ascii="Times New Roman" w:hAnsi="Times New Roman"/>
          <w:sz w:val="24"/>
          <w:szCs w:val="24"/>
        </w:rPr>
        <w:fldChar w:fldCharType="begin"/>
      </w:r>
      <w:r w:rsidR="00D55322">
        <w:rPr>
          <w:rFonts w:ascii="Times New Roman" w:hAnsi="Times New Roman"/>
          <w:sz w:val="24"/>
          <w:szCs w:val="24"/>
        </w:rPr>
        <w:instrText xml:space="preserve"> ADDIN EN.CITE &lt;EndNote&gt;&lt;Cite&gt;&lt;Author&gt;Elsner&lt;/Author&gt;&lt;Year&gt;2012&lt;/Year&gt;&lt;RecNum&gt;419&lt;/RecNum&gt;&lt;DisplayText&gt;(31)&lt;/DisplayText&gt;&lt;record&gt;&lt;rec-number&gt;419&lt;/rec-number&gt;&lt;foreign-keys&gt;&lt;key app="EN" db-id="xvtxferz2tafspetz2jxrxdhe2adt50a2fxe" timestamp="1409852198"&gt;419&lt;/key&gt;&lt;/foreign-keys&gt;&lt;ref-type name="Journal Article"&gt;17&lt;/ref-type&gt;&lt;contributors&gt;&lt;authors&gt;&lt;author&gt;Elsner, Rebecca A.&lt;/author&gt;&lt;author&gt;Ernst, David N.&lt;/author&gt;&lt;author&gt;Baumgarth, Nicole&lt;/author&gt;&lt;/authors&gt;&lt;/contributors&gt;&lt;titles&gt;&lt;title&gt;Single and Coexpression of CXCR4 and CXCR5 Identifies CD4 T Helper Cells in Distinct Lymph Node Niches during Influenza Virus Infection&lt;/title&gt;&lt;secondary-title&gt;Journal of Virology&lt;/secondary-title&gt;&lt;/titles&gt;&lt;periodical&gt;&lt;full-title&gt;Journal of Virology&lt;/full-title&gt;&lt;/periodical&gt;&lt;pages&gt;7146-7157&lt;/pages&gt;&lt;volume&gt;86&lt;/volume&gt;&lt;number&gt;13&lt;/number&gt;&lt;dates&gt;&lt;year&gt;2012&lt;/year&gt;&lt;pub-dates&gt;&lt;date&gt;July 1, 2012&lt;/date&gt;&lt;/pub-dates&gt;&lt;/dates&gt;&lt;urls&gt;&lt;related-urls&gt;&lt;url&gt;http://jvi.asm.org/content/86/13/7146.abstract&lt;/url&gt;&lt;/related-urls&gt;&lt;/urls&gt;&lt;electronic-resource-num&gt;10.1128/jvi.06904-11&lt;/electronic-resource-num&gt;&lt;/record&gt;&lt;/Cite&gt;&lt;/EndNote&gt;</w:instrText>
      </w:r>
      <w:r w:rsidR="00D37EA1" w:rsidRPr="00E218C0">
        <w:rPr>
          <w:rFonts w:ascii="Times New Roman" w:hAnsi="Times New Roman"/>
          <w:sz w:val="24"/>
          <w:szCs w:val="24"/>
        </w:rPr>
        <w:fldChar w:fldCharType="separate"/>
      </w:r>
      <w:r w:rsidR="00D55322">
        <w:rPr>
          <w:rFonts w:ascii="Times New Roman" w:hAnsi="Times New Roman"/>
          <w:noProof/>
          <w:sz w:val="24"/>
          <w:szCs w:val="24"/>
        </w:rPr>
        <w:t>(31)</w:t>
      </w:r>
      <w:r w:rsidR="00D37EA1" w:rsidRPr="00E218C0">
        <w:rPr>
          <w:rFonts w:ascii="Times New Roman" w:hAnsi="Times New Roman"/>
          <w:sz w:val="24"/>
          <w:szCs w:val="24"/>
        </w:rPr>
        <w:fldChar w:fldCharType="end"/>
      </w:r>
      <w:r w:rsidR="007369C7">
        <w:rPr>
          <w:rFonts w:ascii="Times New Roman" w:hAnsi="Times New Roman"/>
          <w:sz w:val="24"/>
          <w:szCs w:val="24"/>
        </w:rPr>
        <w:t xml:space="preserve"> and</w:t>
      </w:r>
      <w:r w:rsidR="00271D66" w:rsidRPr="00E218C0">
        <w:rPr>
          <w:rFonts w:ascii="Times New Roman" w:hAnsi="Times New Roman"/>
          <w:sz w:val="24"/>
          <w:szCs w:val="24"/>
        </w:rPr>
        <w:t xml:space="preserve"> </w:t>
      </w:r>
      <w:r w:rsidR="004721F2" w:rsidRPr="00E218C0">
        <w:rPr>
          <w:rFonts w:ascii="Times New Roman" w:hAnsi="Times New Roman"/>
          <w:color w:val="2E2E2E"/>
          <w:sz w:val="24"/>
          <w:szCs w:val="24"/>
          <w:shd w:val="clear" w:color="auto" w:fill="FFFFFF"/>
        </w:rPr>
        <w:t>the magnitude of T</w:t>
      </w:r>
      <w:r w:rsidR="00E9303E" w:rsidRPr="00E218C0">
        <w:rPr>
          <w:rFonts w:ascii="Times New Roman" w:hAnsi="Times New Roman"/>
          <w:color w:val="2E2E2E"/>
          <w:sz w:val="24"/>
          <w:szCs w:val="24"/>
          <w:shd w:val="clear" w:color="auto" w:fill="FFFFFF"/>
          <w:vertAlign w:val="subscript"/>
        </w:rPr>
        <w:t>FH</w:t>
      </w:r>
      <w:r w:rsidR="004721F2" w:rsidRPr="00E218C0">
        <w:rPr>
          <w:rFonts w:ascii="Times New Roman" w:hAnsi="Times New Roman"/>
          <w:color w:val="2E2E2E"/>
          <w:sz w:val="24"/>
          <w:szCs w:val="24"/>
          <w:shd w:val="clear" w:color="auto" w:fill="FFFFFF"/>
        </w:rPr>
        <w:t xml:space="preserve"> response was directly correlated with the GC B cell response</w:t>
      </w:r>
      <w:r w:rsidR="004721F2" w:rsidRPr="00E218C0">
        <w:rPr>
          <w:rFonts w:ascii="Times New Roman" w:hAnsi="Times New Roman"/>
          <w:bCs/>
          <w:sz w:val="24"/>
          <w:szCs w:val="24"/>
        </w:rPr>
        <w:t xml:space="preserve"> </w:t>
      </w:r>
      <w:r w:rsidR="004721F2" w:rsidRPr="00E218C0">
        <w:rPr>
          <w:rFonts w:ascii="Times New Roman" w:hAnsi="Times New Roman"/>
          <w:bCs/>
          <w:sz w:val="24"/>
          <w:szCs w:val="24"/>
        </w:rPr>
        <w:fldChar w:fldCharType="begin">
          <w:fldData xml:space="preserve">PEVuZE5vdGU+PENpdGU+PEF1dGhvcj5CYXVtam9oYW5uPC9BdXRob3I+PFllYXI+MjAxMzwvWWVh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</w:fldData>
        </w:fldChar>
      </w:r>
      <w:r w:rsidR="00D55322">
        <w:rPr>
          <w:rFonts w:ascii="Times New Roman" w:hAnsi="Times New Roman"/>
          <w:bCs/>
          <w:sz w:val="24"/>
          <w:szCs w:val="24"/>
        </w:rPr>
        <w:instrText xml:space="preserve"> ADDIN EN.CITE </w:instrText>
      </w:r>
      <w:r w:rsidR="00D55322">
        <w:rPr>
          <w:rFonts w:ascii="Times New Roman" w:hAnsi="Times New Roman"/>
          <w:bCs/>
          <w:sz w:val="24"/>
          <w:szCs w:val="24"/>
        </w:rPr>
        <w:fldChar w:fldCharType="begin">
          <w:fldData xml:space="preserve">PEVuZE5vdGU+PENpdGU+PEF1dGhvcj5CYXVtam9oYW5uPC9BdXRob3I+PFllYXI+MjAxMzwvWWVh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</w:fldData>
        </w:fldChar>
      </w:r>
      <w:r w:rsidR="00D55322">
        <w:rPr>
          <w:rFonts w:ascii="Times New Roman" w:hAnsi="Times New Roman"/>
          <w:bCs/>
          <w:sz w:val="24"/>
          <w:szCs w:val="24"/>
        </w:rPr>
        <w:instrText xml:space="preserve"> ADDIN EN.CITE.DATA </w:instrText>
      </w:r>
      <w:r w:rsidR="00D55322">
        <w:rPr>
          <w:rFonts w:ascii="Times New Roman" w:hAnsi="Times New Roman"/>
          <w:bCs/>
          <w:sz w:val="24"/>
          <w:szCs w:val="24"/>
        </w:rPr>
      </w:r>
      <w:r w:rsidR="00D55322">
        <w:rPr>
          <w:rFonts w:ascii="Times New Roman" w:hAnsi="Times New Roman"/>
          <w:bCs/>
          <w:sz w:val="24"/>
          <w:szCs w:val="24"/>
        </w:rPr>
        <w:fldChar w:fldCharType="end"/>
      </w:r>
      <w:r w:rsidR="004721F2" w:rsidRPr="00E218C0">
        <w:rPr>
          <w:rFonts w:ascii="Times New Roman" w:hAnsi="Times New Roman"/>
          <w:bCs/>
          <w:sz w:val="24"/>
          <w:szCs w:val="24"/>
        </w:rPr>
      </w:r>
      <w:r w:rsidR="004721F2" w:rsidRPr="00E218C0">
        <w:rPr>
          <w:rFonts w:ascii="Times New Roman" w:hAnsi="Times New Roman"/>
          <w:bCs/>
          <w:sz w:val="24"/>
          <w:szCs w:val="24"/>
        </w:rPr>
        <w:fldChar w:fldCharType="separate"/>
      </w:r>
      <w:r w:rsidR="00D55322">
        <w:rPr>
          <w:rFonts w:ascii="Times New Roman" w:hAnsi="Times New Roman"/>
          <w:bCs/>
          <w:noProof/>
          <w:sz w:val="24"/>
          <w:szCs w:val="24"/>
        </w:rPr>
        <w:t>(32, 33)</w:t>
      </w:r>
      <w:r w:rsidR="004721F2" w:rsidRPr="00E218C0">
        <w:rPr>
          <w:rFonts w:ascii="Times New Roman" w:hAnsi="Times New Roman"/>
          <w:bCs/>
          <w:sz w:val="24"/>
          <w:szCs w:val="24"/>
        </w:rPr>
        <w:fldChar w:fldCharType="end"/>
      </w:r>
      <w:r w:rsidR="004721F2" w:rsidRPr="00E8156A">
        <w:rPr>
          <w:rFonts w:ascii="Times New Roman" w:hAnsi="Times New Roman"/>
          <w:bCs/>
          <w:sz w:val="24"/>
          <w:szCs w:val="24"/>
        </w:rPr>
        <w:t>.</w:t>
      </w:r>
      <w:r w:rsidR="004721F2" w:rsidRPr="00EB3AC9">
        <w:rPr>
          <w:rFonts w:ascii="Times New Roman" w:hAnsi="Times New Roman"/>
          <w:bCs/>
          <w:strike/>
          <w:sz w:val="16"/>
          <w:szCs w:val="16"/>
        </w:rPr>
        <w:t xml:space="preserve"> </w:t>
      </w:r>
    </w:p>
    <w:p w14:paraId="13438AB4" w14:textId="19715A91" w:rsidR="00930A59" w:rsidRDefault="00F54F2D" w:rsidP="00A16771">
      <w:pPr>
        <w:autoSpaceDE w:val="0"/>
        <w:autoSpaceDN w:val="0"/>
        <w:adjustRightInd w:val="0"/>
        <w:spacing w:before="120" w:after="0" w:line="480" w:lineRule="auto"/>
        <w:jc w:val="both"/>
        <w:rPr>
          <w:rFonts w:ascii="Times New Roman" w:hAnsi="Times New Roman"/>
          <w:sz w:val="24"/>
          <w:szCs w:val="24"/>
        </w:rPr>
      </w:pPr>
      <w:r w:rsidRPr="00E218C0">
        <w:rPr>
          <w:rFonts w:ascii="Times New Roman" w:hAnsi="Times New Roman"/>
          <w:sz w:val="24"/>
          <w:szCs w:val="24"/>
        </w:rPr>
        <w:lastRenderedPageBreak/>
        <w:t xml:space="preserve">We </w:t>
      </w:r>
      <w:r w:rsidR="008B422C">
        <w:rPr>
          <w:rFonts w:ascii="Times New Roman" w:hAnsi="Times New Roman"/>
          <w:sz w:val="24"/>
          <w:szCs w:val="24"/>
        </w:rPr>
        <w:t>next</w:t>
      </w:r>
      <w:r w:rsidRPr="00E218C0">
        <w:rPr>
          <w:rFonts w:ascii="Times New Roman" w:hAnsi="Times New Roman"/>
          <w:sz w:val="24"/>
          <w:szCs w:val="24"/>
        </w:rPr>
        <w:t xml:space="preserve"> </w:t>
      </w:r>
      <w:r w:rsidR="00631A9E">
        <w:rPr>
          <w:rFonts w:ascii="Times New Roman" w:hAnsi="Times New Roman"/>
          <w:sz w:val="24"/>
          <w:szCs w:val="24"/>
        </w:rPr>
        <w:t>examined</w:t>
      </w:r>
      <w:r w:rsidRPr="00E218C0">
        <w:rPr>
          <w:rFonts w:ascii="Times New Roman" w:hAnsi="Times New Roman"/>
          <w:sz w:val="24"/>
          <w:szCs w:val="24"/>
        </w:rPr>
        <w:t xml:space="preserve"> the induction of </w:t>
      </w:r>
      <w:r w:rsidR="00DB4958" w:rsidRPr="00E218C0">
        <w:rPr>
          <w:rFonts w:ascii="Times New Roman" w:hAnsi="Times New Roman"/>
          <w:sz w:val="24"/>
          <w:szCs w:val="24"/>
        </w:rPr>
        <w:t xml:space="preserve">influenza antigen-specific </w:t>
      </w:r>
      <w:r w:rsidRPr="00E218C0">
        <w:rPr>
          <w:rFonts w:ascii="Times New Roman" w:hAnsi="Times New Roman"/>
          <w:sz w:val="24"/>
          <w:szCs w:val="24"/>
        </w:rPr>
        <w:t>T</w:t>
      </w:r>
      <w:r w:rsidR="00E9303E" w:rsidRPr="00E218C0">
        <w:rPr>
          <w:rFonts w:ascii="Times New Roman" w:hAnsi="Times New Roman"/>
          <w:sz w:val="24"/>
          <w:szCs w:val="24"/>
          <w:vertAlign w:val="subscript"/>
        </w:rPr>
        <w:t>FH</w:t>
      </w:r>
      <w:r w:rsidRPr="00E218C0">
        <w:rPr>
          <w:rFonts w:ascii="Times New Roman" w:hAnsi="Times New Roman"/>
          <w:sz w:val="24"/>
          <w:szCs w:val="24"/>
        </w:rPr>
        <w:t xml:space="preserve"> from naïve T cells</w:t>
      </w:r>
      <w:r w:rsidR="0092374F">
        <w:rPr>
          <w:rFonts w:ascii="Times New Roman" w:hAnsi="Times New Roman"/>
          <w:sz w:val="24"/>
          <w:szCs w:val="24"/>
        </w:rPr>
        <w:t xml:space="preserve"> by LAIV using </w:t>
      </w:r>
      <w:r w:rsidR="0012444A" w:rsidRPr="00E218C0">
        <w:rPr>
          <w:rFonts w:ascii="Times New Roman" w:hAnsi="Times New Roman"/>
          <w:sz w:val="24"/>
          <w:szCs w:val="24"/>
        </w:rPr>
        <w:t>T</w:t>
      </w:r>
      <w:r w:rsidR="0012444A" w:rsidRPr="00E218C0">
        <w:rPr>
          <w:rFonts w:ascii="Times New Roman" w:hAnsi="Times New Roman"/>
          <w:sz w:val="24"/>
          <w:szCs w:val="24"/>
          <w:vertAlign w:val="subscript"/>
        </w:rPr>
        <w:t>FH</w:t>
      </w:r>
      <w:r w:rsidR="0012444A">
        <w:rPr>
          <w:rFonts w:ascii="Times New Roman" w:hAnsi="Times New Roman"/>
          <w:sz w:val="24"/>
          <w:szCs w:val="24"/>
        </w:rPr>
        <w:t xml:space="preserve">-depleted </w:t>
      </w:r>
      <w:r w:rsidR="00631A9E">
        <w:rPr>
          <w:rFonts w:ascii="Times New Roman" w:hAnsi="Times New Roman"/>
          <w:sz w:val="24"/>
          <w:szCs w:val="24"/>
        </w:rPr>
        <w:t>CD45RO</w:t>
      </w:r>
      <w:r w:rsidR="0012444A">
        <w:rPr>
          <w:rFonts w:ascii="Times New Roman" w:hAnsi="Times New Roman"/>
          <w:sz w:val="24"/>
          <w:szCs w:val="24"/>
          <w:vertAlign w:val="superscript"/>
        </w:rPr>
        <w:t>-</w:t>
      </w:r>
      <w:r w:rsidR="00631A9E">
        <w:rPr>
          <w:rFonts w:ascii="Times New Roman" w:hAnsi="Times New Roman"/>
          <w:sz w:val="24"/>
          <w:szCs w:val="24"/>
        </w:rPr>
        <w:t xml:space="preserve"> </w:t>
      </w:r>
      <w:r w:rsidR="0012444A">
        <w:rPr>
          <w:rFonts w:ascii="Times New Roman" w:hAnsi="Times New Roman"/>
          <w:sz w:val="24"/>
          <w:szCs w:val="24"/>
        </w:rPr>
        <w:t>MNC</w:t>
      </w:r>
      <w:r w:rsidR="00631A9E">
        <w:rPr>
          <w:rFonts w:ascii="Times New Roman" w:hAnsi="Times New Roman"/>
          <w:sz w:val="24"/>
          <w:szCs w:val="24"/>
        </w:rPr>
        <w:t xml:space="preserve">. </w:t>
      </w:r>
      <w:r w:rsidR="00293698">
        <w:rPr>
          <w:rFonts w:ascii="Times New Roman" w:hAnsi="Times New Roman"/>
          <w:sz w:val="24"/>
          <w:szCs w:val="24"/>
        </w:rPr>
        <w:t xml:space="preserve">7 days following </w:t>
      </w:r>
      <w:r w:rsidR="00631A9E">
        <w:rPr>
          <w:rFonts w:ascii="Times New Roman" w:hAnsi="Times New Roman"/>
          <w:sz w:val="24"/>
          <w:szCs w:val="24"/>
        </w:rPr>
        <w:t>LAIV stimulation</w:t>
      </w:r>
      <w:r w:rsidR="007369C7">
        <w:rPr>
          <w:rFonts w:ascii="Times New Roman" w:hAnsi="Times New Roman"/>
          <w:sz w:val="24"/>
          <w:szCs w:val="24"/>
        </w:rPr>
        <w:t>,</w:t>
      </w:r>
      <w:r w:rsidR="00293698">
        <w:rPr>
          <w:rFonts w:ascii="Times New Roman" w:hAnsi="Times New Roman"/>
          <w:sz w:val="24"/>
          <w:szCs w:val="24"/>
        </w:rPr>
        <w:t xml:space="preserve"> we have observed </w:t>
      </w:r>
      <w:r w:rsidR="00D24D7B" w:rsidRPr="00E218C0">
        <w:rPr>
          <w:rFonts w:ascii="Times New Roman" w:hAnsi="Times New Roman"/>
          <w:sz w:val="24"/>
          <w:szCs w:val="24"/>
        </w:rPr>
        <w:t xml:space="preserve">a </w:t>
      </w:r>
      <w:r w:rsidR="00537DFA" w:rsidRPr="00E218C0">
        <w:rPr>
          <w:rFonts w:ascii="Times New Roman" w:hAnsi="Times New Roman"/>
          <w:sz w:val="24"/>
          <w:szCs w:val="24"/>
        </w:rPr>
        <w:t>dose-dependent</w:t>
      </w:r>
      <w:r w:rsidR="00D24D7B" w:rsidRPr="00E218C0">
        <w:rPr>
          <w:rFonts w:ascii="Times New Roman" w:hAnsi="Times New Roman"/>
          <w:sz w:val="24"/>
          <w:szCs w:val="24"/>
        </w:rPr>
        <w:t xml:space="preserve"> increase in </w:t>
      </w:r>
      <w:r w:rsidR="00631A9E">
        <w:rPr>
          <w:rFonts w:ascii="Times New Roman" w:hAnsi="Times New Roman"/>
          <w:sz w:val="24"/>
          <w:szCs w:val="24"/>
        </w:rPr>
        <w:t xml:space="preserve">the </w:t>
      </w:r>
      <w:r w:rsidR="000A65CE">
        <w:rPr>
          <w:rFonts w:ascii="Times New Roman" w:hAnsi="Times New Roman"/>
          <w:sz w:val="24"/>
          <w:szCs w:val="24"/>
        </w:rPr>
        <w:t xml:space="preserve">number of </w:t>
      </w:r>
      <w:r w:rsidR="00631A9E">
        <w:rPr>
          <w:rFonts w:ascii="Times New Roman" w:hAnsi="Times New Roman"/>
          <w:sz w:val="24"/>
          <w:szCs w:val="24"/>
        </w:rPr>
        <w:t xml:space="preserve">newly differentiated </w:t>
      </w:r>
      <w:r w:rsidR="00447035" w:rsidRPr="00E218C0">
        <w:rPr>
          <w:rFonts w:ascii="Times New Roman" w:hAnsi="Times New Roman"/>
          <w:sz w:val="24"/>
          <w:szCs w:val="24"/>
        </w:rPr>
        <w:t>T</w:t>
      </w:r>
      <w:r w:rsidR="00E9303E" w:rsidRPr="00E218C0">
        <w:rPr>
          <w:rFonts w:ascii="Times New Roman" w:hAnsi="Times New Roman"/>
          <w:sz w:val="24"/>
          <w:szCs w:val="24"/>
          <w:vertAlign w:val="subscript"/>
        </w:rPr>
        <w:t>FH</w:t>
      </w:r>
      <w:r w:rsidR="00447035" w:rsidRPr="00E218C0">
        <w:rPr>
          <w:rFonts w:ascii="Times New Roman" w:hAnsi="Times New Roman"/>
          <w:sz w:val="24"/>
          <w:szCs w:val="24"/>
        </w:rPr>
        <w:t xml:space="preserve"> </w:t>
      </w:r>
      <w:r w:rsidR="0012444A">
        <w:rPr>
          <w:rFonts w:ascii="Times New Roman" w:hAnsi="Times New Roman"/>
          <w:sz w:val="24"/>
          <w:szCs w:val="24"/>
        </w:rPr>
        <w:t>(CXCR5+ICOS+)</w:t>
      </w:r>
      <w:r w:rsidR="00631A9E">
        <w:rPr>
          <w:rFonts w:ascii="Times New Roman" w:hAnsi="Times New Roman"/>
          <w:sz w:val="24"/>
          <w:szCs w:val="24"/>
        </w:rPr>
        <w:t xml:space="preserve"> </w:t>
      </w:r>
      <w:r w:rsidR="009D1916">
        <w:rPr>
          <w:rFonts w:ascii="Times New Roman" w:hAnsi="Times New Roman"/>
          <w:sz w:val="24"/>
          <w:szCs w:val="24"/>
        </w:rPr>
        <w:t>that</w:t>
      </w:r>
      <w:r w:rsidR="00631A9E">
        <w:rPr>
          <w:rFonts w:ascii="Times New Roman" w:hAnsi="Times New Roman"/>
          <w:sz w:val="24"/>
          <w:szCs w:val="24"/>
        </w:rPr>
        <w:t xml:space="preserve"> </w:t>
      </w:r>
      <w:r w:rsidR="00815C63">
        <w:rPr>
          <w:rFonts w:ascii="Times New Roman" w:hAnsi="Times New Roman"/>
          <w:sz w:val="24"/>
          <w:szCs w:val="24"/>
        </w:rPr>
        <w:t xml:space="preserve">co-expressed </w:t>
      </w:r>
      <w:r w:rsidR="0025372F">
        <w:rPr>
          <w:rFonts w:ascii="Times New Roman" w:hAnsi="Times New Roman"/>
          <w:sz w:val="24"/>
          <w:szCs w:val="24"/>
        </w:rPr>
        <w:t xml:space="preserve">BCL6 and IL21, which was followed by the detection of anti-HA antibody at day 14 </w:t>
      </w:r>
      <w:r w:rsidR="00314A18" w:rsidRPr="00F26A62">
        <w:rPr>
          <w:rFonts w:ascii="Times New Roman" w:hAnsi="Times New Roman"/>
          <w:sz w:val="24"/>
          <w:szCs w:val="24"/>
        </w:rPr>
        <w:t xml:space="preserve">(Fig </w:t>
      </w:r>
      <w:r w:rsidR="00D73964" w:rsidRPr="00F26A62">
        <w:rPr>
          <w:rFonts w:ascii="Times New Roman" w:hAnsi="Times New Roman"/>
          <w:sz w:val="24"/>
          <w:szCs w:val="24"/>
        </w:rPr>
        <w:t>2</w:t>
      </w:r>
      <w:r w:rsidR="0025372F">
        <w:rPr>
          <w:rFonts w:ascii="Times New Roman" w:hAnsi="Times New Roman"/>
          <w:sz w:val="24"/>
          <w:szCs w:val="24"/>
        </w:rPr>
        <w:t>a-e</w:t>
      </w:r>
      <w:r w:rsidR="00314A18" w:rsidRPr="00F26A62">
        <w:rPr>
          <w:rFonts w:ascii="Times New Roman" w:hAnsi="Times New Roman"/>
          <w:sz w:val="24"/>
          <w:szCs w:val="24"/>
        </w:rPr>
        <w:t>)</w:t>
      </w:r>
      <w:r w:rsidR="0092374F" w:rsidRPr="00F26A62">
        <w:rPr>
          <w:rFonts w:ascii="Times New Roman" w:hAnsi="Times New Roman"/>
          <w:sz w:val="24"/>
          <w:szCs w:val="24"/>
        </w:rPr>
        <w:t xml:space="preserve">. </w:t>
      </w:r>
      <w:r w:rsidR="009E6690" w:rsidRPr="00F26A62">
        <w:rPr>
          <w:rFonts w:ascii="Times New Roman" w:hAnsi="Times New Roman"/>
          <w:sz w:val="24"/>
          <w:szCs w:val="24"/>
        </w:rPr>
        <w:t xml:space="preserve">Both </w:t>
      </w:r>
      <w:r w:rsidR="0092374F" w:rsidRPr="00F26A62">
        <w:rPr>
          <w:rFonts w:ascii="Times New Roman" w:hAnsi="Times New Roman"/>
          <w:sz w:val="24"/>
          <w:szCs w:val="24"/>
        </w:rPr>
        <w:t>BCL6</w:t>
      </w:r>
      <w:r w:rsidR="009D1916" w:rsidRPr="00F26A62">
        <w:rPr>
          <w:rFonts w:ascii="Times New Roman" w:hAnsi="Times New Roman"/>
          <w:sz w:val="24"/>
          <w:szCs w:val="24"/>
        </w:rPr>
        <w:t xml:space="preserve"> </w:t>
      </w:r>
      <w:r w:rsidR="009E6690" w:rsidRPr="00F26A62">
        <w:rPr>
          <w:rFonts w:ascii="Times New Roman" w:hAnsi="Times New Roman"/>
          <w:sz w:val="24"/>
          <w:szCs w:val="24"/>
        </w:rPr>
        <w:t>and IL21 are known to be essential for</w:t>
      </w:r>
      <w:r w:rsidR="00FB0016" w:rsidRPr="00F26A62">
        <w:rPr>
          <w:rFonts w:ascii="Times New Roman" w:hAnsi="Times New Roman"/>
          <w:sz w:val="24"/>
          <w:szCs w:val="24"/>
        </w:rPr>
        <w:t xml:space="preserve"> T</w:t>
      </w:r>
      <w:r w:rsidR="00FB0016" w:rsidRPr="00F26A62">
        <w:rPr>
          <w:rFonts w:ascii="Times New Roman" w:hAnsi="Times New Roman"/>
          <w:sz w:val="24"/>
          <w:szCs w:val="24"/>
          <w:vertAlign w:val="subscript"/>
        </w:rPr>
        <w:t>FH</w:t>
      </w:r>
      <w:r w:rsidR="00FB0016" w:rsidRPr="00F26A62">
        <w:rPr>
          <w:rFonts w:ascii="Times New Roman" w:hAnsi="Times New Roman"/>
          <w:sz w:val="24"/>
          <w:szCs w:val="24"/>
        </w:rPr>
        <w:t xml:space="preserve"> differentiation from</w:t>
      </w:r>
      <w:r w:rsidR="00FB0016" w:rsidRPr="00D73964">
        <w:rPr>
          <w:rFonts w:ascii="Times New Roman" w:hAnsi="Times New Roman"/>
          <w:sz w:val="24"/>
          <w:szCs w:val="24"/>
        </w:rPr>
        <w:t xml:space="preserve"> naïve T cells</w:t>
      </w:r>
      <w:r w:rsidR="00FB0016" w:rsidRPr="00D73964">
        <w:rPr>
          <w:rFonts w:ascii="Times New Roman" w:hAnsi="Times New Roman"/>
          <w:color w:val="222222"/>
          <w:sz w:val="24"/>
          <w:szCs w:val="24"/>
          <w:shd w:val="clear" w:color="auto" w:fill="FFFFFF"/>
        </w:rPr>
        <w:t xml:space="preserve"> </w:t>
      </w:r>
      <w:r w:rsidR="009E6690" w:rsidRPr="00D73964">
        <w:rPr>
          <w:rFonts w:ascii="Times New Roman" w:hAnsi="Times New Roman"/>
          <w:color w:val="222222"/>
          <w:sz w:val="24"/>
          <w:szCs w:val="24"/>
          <w:shd w:val="clear" w:color="auto" w:fill="FFFFFF"/>
        </w:rPr>
        <w:t xml:space="preserve">in animal studies </w:t>
      </w:r>
      <w:r w:rsidR="00FB0016" w:rsidRPr="00D73964">
        <w:rPr>
          <w:rFonts w:ascii="Times New Roman" w:hAnsi="Times New Roman"/>
          <w:sz w:val="24"/>
          <w:szCs w:val="24"/>
        </w:rPr>
        <w:fldChar w:fldCharType="begin">
          <w:fldData xml:space="preserve">PEVuZE5vdGU+PENpdGU+PEF1dGhvcj5OdXJpZXZhPC9BdXRob3I+PFllYXI+MjAwOTwvWWVhcj48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</w:fldData>
        </w:fldChar>
      </w:r>
      <w:r w:rsidR="00D55322">
        <w:rPr>
          <w:rFonts w:ascii="Times New Roman" w:hAnsi="Times New Roman"/>
          <w:sz w:val="24"/>
          <w:szCs w:val="24"/>
        </w:rPr>
        <w:instrText xml:space="preserve"> ADDIN EN.CITE </w:instrText>
      </w:r>
      <w:r w:rsidR="00D55322">
        <w:rPr>
          <w:rFonts w:ascii="Times New Roman" w:hAnsi="Times New Roman"/>
          <w:sz w:val="24"/>
          <w:szCs w:val="24"/>
        </w:rPr>
        <w:fldChar w:fldCharType="begin">
          <w:fldData xml:space="preserve">PEVuZE5vdGU+PENpdGU+PEF1dGhvcj5OdXJpZXZhPC9BdXRob3I+PFllYXI+MjAwOTwvWWVhcj48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</w:fldData>
        </w:fldChar>
      </w:r>
      <w:r w:rsidR="00D55322">
        <w:rPr>
          <w:rFonts w:ascii="Times New Roman" w:hAnsi="Times New Roman"/>
          <w:sz w:val="24"/>
          <w:szCs w:val="24"/>
        </w:rPr>
        <w:instrText xml:space="preserve"> ADDIN EN.CITE.DATA </w:instrText>
      </w:r>
      <w:r w:rsidR="00D55322">
        <w:rPr>
          <w:rFonts w:ascii="Times New Roman" w:hAnsi="Times New Roman"/>
          <w:sz w:val="24"/>
          <w:szCs w:val="24"/>
        </w:rPr>
      </w:r>
      <w:r w:rsidR="00D55322">
        <w:rPr>
          <w:rFonts w:ascii="Times New Roman" w:hAnsi="Times New Roman"/>
          <w:sz w:val="24"/>
          <w:szCs w:val="24"/>
        </w:rPr>
        <w:fldChar w:fldCharType="end"/>
      </w:r>
      <w:r w:rsidR="00FB0016" w:rsidRPr="00D73964">
        <w:rPr>
          <w:rFonts w:ascii="Times New Roman" w:hAnsi="Times New Roman"/>
          <w:sz w:val="24"/>
          <w:szCs w:val="24"/>
        </w:rPr>
      </w:r>
      <w:r w:rsidR="00FB0016" w:rsidRPr="00D73964">
        <w:rPr>
          <w:rFonts w:ascii="Times New Roman" w:hAnsi="Times New Roman"/>
          <w:sz w:val="24"/>
          <w:szCs w:val="24"/>
        </w:rPr>
        <w:fldChar w:fldCharType="separate"/>
      </w:r>
      <w:r w:rsidR="00D55322">
        <w:rPr>
          <w:rFonts w:ascii="Times New Roman" w:hAnsi="Times New Roman"/>
          <w:noProof/>
          <w:sz w:val="24"/>
          <w:szCs w:val="24"/>
        </w:rPr>
        <w:t>(8, 34, 35)</w:t>
      </w:r>
      <w:r w:rsidR="00FB0016" w:rsidRPr="00D73964">
        <w:rPr>
          <w:rFonts w:ascii="Times New Roman" w:hAnsi="Times New Roman"/>
          <w:sz w:val="24"/>
          <w:szCs w:val="24"/>
        </w:rPr>
        <w:fldChar w:fldCharType="end"/>
      </w:r>
      <w:r w:rsidR="00C466B9" w:rsidRPr="00D73964">
        <w:rPr>
          <w:rFonts w:ascii="Times New Roman" w:hAnsi="Times New Roman"/>
          <w:sz w:val="24"/>
          <w:szCs w:val="24"/>
        </w:rPr>
        <w:t>.</w:t>
      </w:r>
      <w:r w:rsidR="00774CF6" w:rsidRPr="00D73964">
        <w:rPr>
          <w:rFonts w:ascii="Times New Roman" w:hAnsi="Times New Roman"/>
          <w:sz w:val="24"/>
          <w:szCs w:val="24"/>
        </w:rPr>
        <w:t xml:space="preserve"> </w:t>
      </w:r>
      <w:r w:rsidR="00F16D22" w:rsidRPr="00D73964">
        <w:rPr>
          <w:rFonts w:ascii="Times New Roman" w:hAnsi="Times New Roman"/>
          <w:sz w:val="24"/>
          <w:szCs w:val="24"/>
        </w:rPr>
        <w:t xml:space="preserve"> </w:t>
      </w:r>
      <w:r w:rsidR="002E3F3C">
        <w:rPr>
          <w:rFonts w:ascii="Times New Roman" w:hAnsi="Times New Roman"/>
          <w:sz w:val="24"/>
          <w:szCs w:val="24"/>
        </w:rPr>
        <w:t>O</w:t>
      </w:r>
      <w:r w:rsidR="001906D5" w:rsidRPr="00D73964">
        <w:rPr>
          <w:rFonts w:ascii="Times New Roman" w:hAnsi="Times New Roman"/>
          <w:sz w:val="24"/>
          <w:szCs w:val="24"/>
        </w:rPr>
        <w:t>ur resu</w:t>
      </w:r>
      <w:r w:rsidR="00F30C6B" w:rsidRPr="00D73964">
        <w:rPr>
          <w:rFonts w:ascii="Times New Roman" w:hAnsi="Times New Roman"/>
          <w:sz w:val="24"/>
          <w:szCs w:val="24"/>
        </w:rPr>
        <w:t>lts here</w:t>
      </w:r>
      <w:r w:rsidR="00F30C6B">
        <w:rPr>
          <w:rFonts w:ascii="Times New Roman" w:hAnsi="Times New Roman"/>
          <w:sz w:val="24"/>
          <w:szCs w:val="24"/>
        </w:rPr>
        <w:t xml:space="preserve"> </w:t>
      </w:r>
      <w:r w:rsidR="007369C7">
        <w:rPr>
          <w:rFonts w:ascii="Times New Roman" w:hAnsi="Times New Roman"/>
          <w:sz w:val="24"/>
          <w:szCs w:val="24"/>
        </w:rPr>
        <w:t>support</w:t>
      </w:r>
      <w:r w:rsidR="00F30C6B">
        <w:rPr>
          <w:rFonts w:ascii="Times New Roman" w:hAnsi="Times New Roman"/>
          <w:sz w:val="24"/>
          <w:szCs w:val="24"/>
        </w:rPr>
        <w:t xml:space="preserve"> </w:t>
      </w:r>
      <w:r w:rsidR="00F30C6B" w:rsidRPr="00E218C0">
        <w:rPr>
          <w:rFonts w:ascii="Times New Roman" w:hAnsi="Times New Roman"/>
          <w:sz w:val="24"/>
          <w:szCs w:val="24"/>
        </w:rPr>
        <w:t>T</w:t>
      </w:r>
      <w:r w:rsidR="00F30C6B" w:rsidRPr="00E218C0">
        <w:rPr>
          <w:rFonts w:ascii="Times New Roman" w:hAnsi="Times New Roman"/>
          <w:sz w:val="24"/>
          <w:szCs w:val="24"/>
          <w:vertAlign w:val="subscript"/>
        </w:rPr>
        <w:t>FH</w:t>
      </w:r>
      <w:r w:rsidR="00F30C6B">
        <w:rPr>
          <w:rFonts w:ascii="Times New Roman" w:hAnsi="Times New Roman"/>
          <w:sz w:val="24"/>
          <w:szCs w:val="24"/>
        </w:rPr>
        <w:t xml:space="preserve"> induction in human immune tissue also requires BCL6 and IL21. </w:t>
      </w:r>
      <w:r w:rsidR="001906D5">
        <w:rPr>
          <w:rFonts w:ascii="Times New Roman" w:hAnsi="Times New Roman"/>
          <w:sz w:val="24"/>
          <w:szCs w:val="24"/>
        </w:rPr>
        <w:t xml:space="preserve"> </w:t>
      </w:r>
      <w:r w:rsidR="00F30C6B">
        <w:rPr>
          <w:rFonts w:ascii="Times New Roman" w:hAnsi="Times New Roman"/>
          <w:sz w:val="24"/>
          <w:szCs w:val="24"/>
        </w:rPr>
        <w:t xml:space="preserve">Indeed, further experiment with BCL6 blocker and IL21 blocking antibody </w:t>
      </w:r>
      <w:r w:rsidR="00681D46">
        <w:rPr>
          <w:rFonts w:ascii="Times New Roman" w:hAnsi="Times New Roman"/>
          <w:sz w:val="24"/>
          <w:szCs w:val="24"/>
        </w:rPr>
        <w:t xml:space="preserve">demonstrated </w:t>
      </w:r>
      <w:r w:rsidR="00CD6CE5">
        <w:rPr>
          <w:rFonts w:ascii="Times New Roman" w:hAnsi="Times New Roman"/>
          <w:sz w:val="24"/>
          <w:szCs w:val="24"/>
        </w:rPr>
        <w:t xml:space="preserve">marked reduction of </w:t>
      </w:r>
      <w:r w:rsidR="00CD6CE5" w:rsidRPr="00E218C0">
        <w:rPr>
          <w:rFonts w:ascii="Times New Roman" w:hAnsi="Times New Roman"/>
          <w:sz w:val="24"/>
          <w:szCs w:val="24"/>
        </w:rPr>
        <w:t>T</w:t>
      </w:r>
      <w:r w:rsidR="00CD6CE5" w:rsidRPr="00E218C0">
        <w:rPr>
          <w:rFonts w:ascii="Times New Roman" w:hAnsi="Times New Roman"/>
          <w:sz w:val="24"/>
          <w:szCs w:val="24"/>
          <w:vertAlign w:val="subscript"/>
        </w:rPr>
        <w:t>FH</w:t>
      </w:r>
      <w:r w:rsidR="00CD6CE5">
        <w:rPr>
          <w:rFonts w:ascii="Times New Roman" w:hAnsi="Times New Roman"/>
          <w:sz w:val="24"/>
          <w:szCs w:val="24"/>
        </w:rPr>
        <w:t xml:space="preserve"> induction from naïve </w:t>
      </w:r>
      <w:r w:rsidR="00422D3C">
        <w:rPr>
          <w:rFonts w:ascii="Times New Roman" w:hAnsi="Times New Roman"/>
          <w:sz w:val="24"/>
          <w:szCs w:val="24"/>
        </w:rPr>
        <w:t xml:space="preserve">tonsillar T cells, confirming </w:t>
      </w:r>
      <w:r w:rsidR="00D1667C">
        <w:rPr>
          <w:rFonts w:ascii="Times New Roman" w:hAnsi="Times New Roman"/>
          <w:sz w:val="24"/>
          <w:szCs w:val="24"/>
        </w:rPr>
        <w:t>a</w:t>
      </w:r>
      <w:r w:rsidR="00422D3C">
        <w:rPr>
          <w:rFonts w:ascii="Times New Roman" w:hAnsi="Times New Roman"/>
          <w:sz w:val="24"/>
          <w:szCs w:val="24"/>
        </w:rPr>
        <w:t xml:space="preserve"> critical role of BCL6 and IL21 in </w:t>
      </w:r>
      <w:r w:rsidR="00422D3C" w:rsidRPr="00E218C0">
        <w:rPr>
          <w:rFonts w:ascii="Times New Roman" w:hAnsi="Times New Roman"/>
          <w:sz w:val="24"/>
          <w:szCs w:val="24"/>
        </w:rPr>
        <w:t>T</w:t>
      </w:r>
      <w:r w:rsidR="00422D3C" w:rsidRPr="00E218C0">
        <w:rPr>
          <w:rFonts w:ascii="Times New Roman" w:hAnsi="Times New Roman"/>
          <w:sz w:val="24"/>
          <w:szCs w:val="24"/>
          <w:vertAlign w:val="subscript"/>
        </w:rPr>
        <w:t>FH</w:t>
      </w:r>
      <w:r w:rsidR="00422D3C">
        <w:rPr>
          <w:rFonts w:ascii="Times New Roman" w:hAnsi="Times New Roman"/>
          <w:sz w:val="24"/>
          <w:szCs w:val="24"/>
        </w:rPr>
        <w:t xml:space="preserve"> induction. We also showed ICOS signalling blocking inhibited </w:t>
      </w:r>
      <w:r w:rsidR="005B1511">
        <w:rPr>
          <w:rFonts w:ascii="Times New Roman" w:hAnsi="Times New Roman"/>
          <w:sz w:val="24"/>
          <w:szCs w:val="24"/>
        </w:rPr>
        <w:t xml:space="preserve">ICOS activation and </w:t>
      </w:r>
      <w:r w:rsidR="00422D3C" w:rsidRPr="00E218C0">
        <w:rPr>
          <w:rFonts w:ascii="Times New Roman" w:hAnsi="Times New Roman"/>
          <w:sz w:val="24"/>
          <w:szCs w:val="24"/>
        </w:rPr>
        <w:t>T</w:t>
      </w:r>
      <w:r w:rsidR="00422D3C" w:rsidRPr="00E218C0">
        <w:rPr>
          <w:rFonts w:ascii="Times New Roman" w:hAnsi="Times New Roman"/>
          <w:sz w:val="24"/>
          <w:szCs w:val="24"/>
          <w:vertAlign w:val="subscript"/>
        </w:rPr>
        <w:t>FH</w:t>
      </w:r>
      <w:r w:rsidR="005B1511">
        <w:rPr>
          <w:rFonts w:ascii="Times New Roman" w:hAnsi="Times New Roman"/>
          <w:sz w:val="24"/>
          <w:szCs w:val="24"/>
        </w:rPr>
        <w:t xml:space="preserve"> induction, supporting that</w:t>
      </w:r>
      <w:r w:rsidR="00422D3C">
        <w:rPr>
          <w:rFonts w:ascii="Times New Roman" w:hAnsi="Times New Roman"/>
          <w:sz w:val="24"/>
          <w:szCs w:val="24"/>
        </w:rPr>
        <w:t xml:space="preserve"> ICOS activation </w:t>
      </w:r>
      <w:r w:rsidR="005B1511">
        <w:rPr>
          <w:rFonts w:ascii="Times New Roman" w:hAnsi="Times New Roman"/>
          <w:sz w:val="24"/>
          <w:szCs w:val="24"/>
        </w:rPr>
        <w:t xml:space="preserve">is required </w:t>
      </w:r>
      <w:r w:rsidR="00422D3C">
        <w:rPr>
          <w:rFonts w:ascii="Times New Roman" w:hAnsi="Times New Roman"/>
          <w:sz w:val="24"/>
          <w:szCs w:val="24"/>
        </w:rPr>
        <w:t xml:space="preserve">in </w:t>
      </w:r>
      <w:r w:rsidR="00422D3C" w:rsidRPr="00E218C0">
        <w:rPr>
          <w:rFonts w:ascii="Times New Roman" w:hAnsi="Times New Roman"/>
          <w:sz w:val="24"/>
          <w:szCs w:val="24"/>
        </w:rPr>
        <w:t>T</w:t>
      </w:r>
      <w:r w:rsidR="00422D3C" w:rsidRPr="00E218C0">
        <w:rPr>
          <w:rFonts w:ascii="Times New Roman" w:hAnsi="Times New Roman"/>
          <w:sz w:val="24"/>
          <w:szCs w:val="24"/>
          <w:vertAlign w:val="subscript"/>
        </w:rPr>
        <w:t>FH</w:t>
      </w:r>
      <w:r w:rsidR="00422D3C">
        <w:rPr>
          <w:rFonts w:ascii="Times New Roman" w:hAnsi="Times New Roman"/>
          <w:sz w:val="24"/>
          <w:szCs w:val="24"/>
        </w:rPr>
        <w:t xml:space="preserve"> differentiation. It has been </w:t>
      </w:r>
      <w:r w:rsidR="00F71570">
        <w:rPr>
          <w:rFonts w:ascii="Times New Roman" w:hAnsi="Times New Roman"/>
          <w:sz w:val="24"/>
          <w:szCs w:val="24"/>
        </w:rPr>
        <w:t>suggested</w:t>
      </w:r>
      <w:r w:rsidR="00422D3C">
        <w:rPr>
          <w:rFonts w:ascii="Times New Roman" w:hAnsi="Times New Roman"/>
          <w:sz w:val="24"/>
          <w:szCs w:val="24"/>
        </w:rPr>
        <w:t xml:space="preserve"> that </w:t>
      </w:r>
      <w:r w:rsidR="00F71570">
        <w:rPr>
          <w:rFonts w:ascii="Times New Roman" w:hAnsi="Times New Roman"/>
          <w:sz w:val="24"/>
          <w:szCs w:val="24"/>
        </w:rPr>
        <w:t xml:space="preserve">CD4+ </w:t>
      </w:r>
      <w:r w:rsidR="00C466B9">
        <w:rPr>
          <w:rFonts w:ascii="Times New Roman" w:hAnsi="Times New Roman"/>
          <w:sz w:val="24"/>
          <w:szCs w:val="24"/>
        </w:rPr>
        <w:t xml:space="preserve">T cells utilize </w:t>
      </w:r>
      <w:r w:rsidR="00422D3C">
        <w:rPr>
          <w:rFonts w:ascii="Times New Roman" w:hAnsi="Times New Roman"/>
          <w:sz w:val="24"/>
          <w:szCs w:val="24"/>
        </w:rPr>
        <w:t>ICOS</w:t>
      </w:r>
      <w:r w:rsidR="00C466B9">
        <w:rPr>
          <w:rFonts w:ascii="Times New Roman" w:hAnsi="Times New Roman"/>
          <w:sz w:val="24"/>
          <w:szCs w:val="24"/>
        </w:rPr>
        <w:t xml:space="preserve">:ICOSL interactions </w:t>
      </w:r>
      <w:r w:rsidR="00F71570">
        <w:rPr>
          <w:rFonts w:ascii="Times New Roman" w:hAnsi="Times New Roman"/>
          <w:sz w:val="24"/>
          <w:szCs w:val="24"/>
        </w:rPr>
        <w:t xml:space="preserve">to upregulate </w:t>
      </w:r>
      <w:r w:rsidR="007E6552" w:rsidRPr="007369C7">
        <w:rPr>
          <w:rFonts w:ascii="Times New Roman" w:hAnsi="Times New Roman"/>
          <w:sz w:val="24"/>
          <w:szCs w:val="24"/>
        </w:rPr>
        <w:t xml:space="preserve">IL21 production </w:t>
      </w:r>
      <w:r w:rsidR="00F71570">
        <w:rPr>
          <w:rFonts w:ascii="Times New Roman" w:hAnsi="Times New Roman"/>
          <w:sz w:val="24"/>
          <w:szCs w:val="24"/>
        </w:rPr>
        <w:t xml:space="preserve">through which to contribute to </w:t>
      </w:r>
      <w:r w:rsidR="00422D3C" w:rsidRPr="00E218C0">
        <w:rPr>
          <w:rFonts w:ascii="Times New Roman" w:hAnsi="Times New Roman"/>
          <w:sz w:val="24"/>
          <w:szCs w:val="24"/>
        </w:rPr>
        <w:t>T</w:t>
      </w:r>
      <w:r w:rsidR="00422D3C" w:rsidRPr="00E218C0">
        <w:rPr>
          <w:rFonts w:ascii="Times New Roman" w:hAnsi="Times New Roman"/>
          <w:sz w:val="24"/>
          <w:szCs w:val="24"/>
          <w:vertAlign w:val="subscript"/>
        </w:rPr>
        <w:t>FH</w:t>
      </w:r>
      <w:r w:rsidR="00422D3C">
        <w:rPr>
          <w:rFonts w:ascii="Times New Roman" w:hAnsi="Times New Roman"/>
          <w:sz w:val="24"/>
          <w:szCs w:val="24"/>
        </w:rPr>
        <w:t xml:space="preserve"> induction </w:t>
      </w:r>
      <w:r w:rsidR="00C466B9" w:rsidRPr="007369C7">
        <w:rPr>
          <w:rFonts w:ascii="Times New Roman" w:hAnsi="Times New Roman"/>
          <w:color w:val="2E2E2E"/>
          <w:sz w:val="24"/>
          <w:szCs w:val="24"/>
          <w:shd w:val="clear" w:color="auto" w:fill="FFFFFF"/>
        </w:rPr>
        <w:fldChar w:fldCharType="begin"/>
      </w:r>
      <w:r w:rsidR="00D55322">
        <w:rPr>
          <w:rFonts w:ascii="Times New Roman" w:hAnsi="Times New Roman"/>
          <w:color w:val="2E2E2E"/>
          <w:sz w:val="24"/>
          <w:szCs w:val="24"/>
          <w:shd w:val="clear" w:color="auto" w:fill="FFFFFF"/>
        </w:rPr>
        <w:instrText xml:space="preserve"> ADDIN EN.CITE &lt;EndNote&gt;&lt;Cite&gt;&lt;Author&gt;Vogelzang&lt;/Author&gt;&lt;Year&gt;2008&lt;/Year&gt;&lt;RecNum&gt;6168&lt;/RecNum&gt;&lt;DisplayText&gt;(35)&lt;/DisplayText&gt;&lt;record&gt;&lt;rec-number&gt;6168&lt;/rec-number&gt;&lt;foreign-keys&gt;&lt;key app="EN" db-id="5dwttz5waed9zoeaw9f5zxwst0ef5pfevtps" timestamp="1503405355"&gt;6168&lt;/key&gt;&lt;/foreign-keys&gt;&lt;ref-type name="Journal Article"&gt;17&lt;/ref-type&gt;&lt;contributors&gt;&lt;authors&gt;&lt;author&gt;Vogelzang, Alexis&lt;/author&gt;&lt;author&gt;McGuire, Helen M.&lt;/author&gt;&lt;author&gt;Yu, Di&lt;/author&gt;&lt;author&gt;Sprent, Jonathan&lt;/author&gt;&lt;author&gt;Mackay, Charles R.&lt;/author&gt;&lt;author&gt;King, Cecile&lt;/author&gt;&lt;/authors&gt;&lt;/contributors&gt;&lt;titles&gt;&lt;title&gt;A Fundamental Role for Interleukin-21 in the Generation of T Follicular Helper Cells&lt;/title&gt;&lt;secondary-title&gt;Immunity&lt;/secondary-title&gt;&lt;/titles&gt;&lt;periodical&gt;&lt;full-title&gt;Immunity&lt;/full-title&gt;&lt;/periodical&gt;&lt;pages&gt;127-137&lt;/pages&gt;&lt;volume&gt;29&lt;/volume&gt;&lt;number&gt;1&lt;/number&gt;&lt;keywords&gt;&lt;keyword&gt;CELLIMMUNO&lt;/keyword&gt;&lt;keyword&gt;MOLIMMUNO&lt;/keyword&gt;&lt;/keywords&gt;&lt;dates&gt;&lt;year&gt;2008&lt;/year&gt;&lt;pub-dates&gt;&lt;date&gt;7/18/&lt;/date&gt;&lt;/pub-dates&gt;&lt;/dates&gt;&lt;isbn&gt;1074-7613&lt;/isbn&gt;&lt;urls&gt;&lt;related-urls&gt;&lt;url&gt;http://www.sciencedirect.com/science/article/pii/S1074761308002744&lt;/url&gt;&lt;/related-urls&gt;&lt;/urls&gt;&lt;electronic-resource-num&gt;https://doi.org/10.1016/j.immuni.2008.06.001&lt;/electronic-resource-num&gt;&lt;/record&gt;&lt;/Cite&gt;&lt;/EndNote&gt;</w:instrText>
      </w:r>
      <w:r w:rsidR="00C466B9" w:rsidRPr="007369C7">
        <w:rPr>
          <w:rFonts w:ascii="Times New Roman" w:hAnsi="Times New Roman"/>
          <w:color w:val="2E2E2E"/>
          <w:sz w:val="24"/>
          <w:szCs w:val="24"/>
          <w:shd w:val="clear" w:color="auto" w:fill="FFFFFF"/>
        </w:rPr>
        <w:fldChar w:fldCharType="separate"/>
      </w:r>
      <w:r w:rsidR="00D55322">
        <w:rPr>
          <w:rFonts w:ascii="Times New Roman" w:hAnsi="Times New Roman"/>
          <w:noProof/>
          <w:color w:val="2E2E2E"/>
          <w:sz w:val="24"/>
          <w:szCs w:val="24"/>
          <w:shd w:val="clear" w:color="auto" w:fill="FFFFFF"/>
        </w:rPr>
        <w:t>(35)</w:t>
      </w:r>
      <w:r w:rsidR="00C466B9" w:rsidRPr="007369C7">
        <w:rPr>
          <w:rFonts w:ascii="Times New Roman" w:hAnsi="Times New Roman"/>
          <w:color w:val="2E2E2E"/>
          <w:sz w:val="24"/>
          <w:szCs w:val="24"/>
          <w:shd w:val="clear" w:color="auto" w:fill="FFFFFF"/>
        </w:rPr>
        <w:fldChar w:fldCharType="end"/>
      </w:r>
      <w:r w:rsidR="00422D3C" w:rsidRPr="007369C7">
        <w:rPr>
          <w:rFonts w:ascii="Times New Roman" w:hAnsi="Times New Roman"/>
          <w:sz w:val="24"/>
          <w:szCs w:val="24"/>
        </w:rPr>
        <w:t xml:space="preserve">.  </w:t>
      </w:r>
      <w:r w:rsidR="005B1511" w:rsidRPr="007369C7">
        <w:rPr>
          <w:rFonts w:ascii="Times New Roman" w:hAnsi="Times New Roman"/>
          <w:sz w:val="24"/>
          <w:szCs w:val="24"/>
        </w:rPr>
        <w:t xml:space="preserve">Our </w:t>
      </w:r>
      <w:r w:rsidR="002236C4" w:rsidRPr="007369C7">
        <w:rPr>
          <w:rFonts w:ascii="Times New Roman" w:hAnsi="Times New Roman"/>
          <w:sz w:val="24"/>
          <w:szCs w:val="24"/>
        </w:rPr>
        <w:t>finding</w:t>
      </w:r>
      <w:r w:rsidR="00422D3C" w:rsidRPr="007369C7">
        <w:rPr>
          <w:rFonts w:ascii="Times New Roman" w:hAnsi="Times New Roman"/>
          <w:sz w:val="24"/>
          <w:szCs w:val="24"/>
        </w:rPr>
        <w:t xml:space="preserve"> that CD40L blocking </w:t>
      </w:r>
      <w:r w:rsidR="005B1511" w:rsidRPr="007369C7">
        <w:rPr>
          <w:rFonts w:ascii="Times New Roman" w:hAnsi="Times New Roman"/>
          <w:sz w:val="24"/>
          <w:szCs w:val="24"/>
        </w:rPr>
        <w:t xml:space="preserve">antibody </w:t>
      </w:r>
      <w:r w:rsidR="00422D3C" w:rsidRPr="007369C7">
        <w:rPr>
          <w:rFonts w:ascii="Times New Roman" w:hAnsi="Times New Roman"/>
          <w:sz w:val="24"/>
          <w:szCs w:val="24"/>
        </w:rPr>
        <w:t>abrogated T</w:t>
      </w:r>
      <w:r w:rsidR="00422D3C" w:rsidRPr="007369C7">
        <w:rPr>
          <w:rFonts w:ascii="Times New Roman" w:hAnsi="Times New Roman"/>
          <w:sz w:val="24"/>
          <w:szCs w:val="24"/>
          <w:vertAlign w:val="subscript"/>
        </w:rPr>
        <w:t>FH</w:t>
      </w:r>
      <w:r w:rsidR="00422D3C" w:rsidRPr="007369C7">
        <w:rPr>
          <w:rFonts w:ascii="Times New Roman" w:hAnsi="Times New Roman"/>
          <w:sz w:val="24"/>
          <w:szCs w:val="24"/>
        </w:rPr>
        <w:t xml:space="preserve"> induction </w:t>
      </w:r>
      <w:r w:rsidR="000F2BBB" w:rsidRPr="007369C7">
        <w:rPr>
          <w:rFonts w:ascii="Times New Roman" w:hAnsi="Times New Roman"/>
          <w:sz w:val="24"/>
          <w:szCs w:val="24"/>
        </w:rPr>
        <w:t xml:space="preserve">is </w:t>
      </w:r>
      <w:r w:rsidR="00B97553" w:rsidRPr="007369C7">
        <w:rPr>
          <w:rFonts w:ascii="Times New Roman" w:hAnsi="Times New Roman"/>
          <w:sz w:val="24"/>
          <w:szCs w:val="24"/>
        </w:rPr>
        <w:t xml:space="preserve">in line </w:t>
      </w:r>
      <w:r w:rsidR="002236C4" w:rsidRPr="007369C7">
        <w:rPr>
          <w:rFonts w:ascii="Times New Roman" w:hAnsi="Times New Roman"/>
          <w:sz w:val="24"/>
          <w:szCs w:val="24"/>
        </w:rPr>
        <w:t xml:space="preserve">with the </w:t>
      </w:r>
      <w:r w:rsidR="00930A59" w:rsidRPr="007369C7">
        <w:rPr>
          <w:rFonts w:ascii="Times New Roman" w:hAnsi="Times New Roman"/>
          <w:sz w:val="24"/>
          <w:szCs w:val="24"/>
        </w:rPr>
        <w:t>hypothesis</w:t>
      </w:r>
      <w:r w:rsidR="005B1511" w:rsidRPr="007369C7">
        <w:rPr>
          <w:rFonts w:ascii="Times New Roman" w:hAnsi="Times New Roman"/>
          <w:sz w:val="24"/>
          <w:szCs w:val="24"/>
        </w:rPr>
        <w:t xml:space="preserve"> that </w:t>
      </w:r>
      <w:r w:rsidR="002236C4" w:rsidRPr="007369C7">
        <w:rPr>
          <w:rFonts w:ascii="Times New Roman" w:hAnsi="Times New Roman"/>
          <w:sz w:val="24"/>
          <w:szCs w:val="24"/>
        </w:rPr>
        <w:t xml:space="preserve">B and </w:t>
      </w:r>
      <w:r w:rsidR="000F2BBB" w:rsidRPr="007369C7">
        <w:rPr>
          <w:rFonts w:ascii="Times New Roman" w:hAnsi="Times New Roman"/>
          <w:sz w:val="24"/>
          <w:szCs w:val="24"/>
        </w:rPr>
        <w:t>T cell cognate interaction through CD40</w:t>
      </w:r>
      <w:r w:rsidR="00B97553" w:rsidRPr="007369C7">
        <w:rPr>
          <w:rFonts w:ascii="Times New Roman" w:hAnsi="Times New Roman"/>
          <w:sz w:val="24"/>
          <w:szCs w:val="24"/>
        </w:rPr>
        <w:t>:</w:t>
      </w:r>
      <w:r w:rsidR="000F2BBB" w:rsidRPr="007369C7">
        <w:rPr>
          <w:rFonts w:ascii="Times New Roman" w:hAnsi="Times New Roman"/>
          <w:sz w:val="24"/>
          <w:szCs w:val="24"/>
        </w:rPr>
        <w:t>CD40</w:t>
      </w:r>
      <w:r w:rsidR="00B97553" w:rsidRPr="007369C7">
        <w:rPr>
          <w:rFonts w:ascii="Times New Roman" w:hAnsi="Times New Roman"/>
          <w:sz w:val="24"/>
          <w:szCs w:val="24"/>
        </w:rPr>
        <w:t>L</w:t>
      </w:r>
      <w:r w:rsidR="000F2BBB" w:rsidRPr="007369C7">
        <w:rPr>
          <w:rFonts w:ascii="Times New Roman" w:hAnsi="Times New Roman"/>
          <w:sz w:val="24"/>
          <w:szCs w:val="24"/>
        </w:rPr>
        <w:t xml:space="preserve"> signalling is critical in T</w:t>
      </w:r>
      <w:r w:rsidR="000F2BBB" w:rsidRPr="007369C7">
        <w:rPr>
          <w:rFonts w:ascii="Times New Roman" w:hAnsi="Times New Roman"/>
          <w:sz w:val="24"/>
          <w:szCs w:val="24"/>
          <w:vertAlign w:val="subscript"/>
        </w:rPr>
        <w:t>FH</w:t>
      </w:r>
      <w:r w:rsidR="000F2BBB" w:rsidRPr="007369C7">
        <w:rPr>
          <w:rFonts w:ascii="Times New Roman" w:hAnsi="Times New Roman"/>
          <w:sz w:val="24"/>
          <w:szCs w:val="24"/>
        </w:rPr>
        <w:t xml:space="preserve"> induction. </w:t>
      </w:r>
    </w:p>
    <w:p w14:paraId="2CAC2E8A" w14:textId="5317B950" w:rsidR="0025372F" w:rsidRPr="00692349" w:rsidRDefault="00156AC8" w:rsidP="00A16771">
      <w:pPr>
        <w:autoSpaceDE w:val="0"/>
        <w:autoSpaceDN w:val="0"/>
        <w:adjustRightInd w:val="0"/>
        <w:spacing w:before="120" w:after="0" w:line="480" w:lineRule="auto"/>
        <w:jc w:val="both"/>
        <w:rPr>
          <w:rFonts w:ascii="Times New Roman" w:hAnsi="Times New Roman"/>
          <w:sz w:val="24"/>
          <w:szCs w:val="24"/>
        </w:rPr>
      </w:pPr>
      <w:r w:rsidRPr="00692349">
        <w:rPr>
          <w:rFonts w:ascii="Times New Roman" w:eastAsia="Times New Roman" w:hAnsi="Times New Roman"/>
          <w:sz w:val="24"/>
          <w:szCs w:val="24"/>
        </w:rPr>
        <w:t xml:space="preserve">One finding we observed </w:t>
      </w:r>
      <w:r w:rsidR="0074326F" w:rsidRPr="00692349">
        <w:rPr>
          <w:rFonts w:ascii="Times New Roman" w:eastAsia="Times New Roman" w:hAnsi="Times New Roman"/>
          <w:sz w:val="24"/>
          <w:szCs w:val="24"/>
        </w:rPr>
        <w:t>was</w:t>
      </w:r>
      <w:r w:rsidRPr="00692349">
        <w:rPr>
          <w:rFonts w:ascii="Times New Roman" w:eastAsia="Times New Roman" w:hAnsi="Times New Roman"/>
          <w:sz w:val="24"/>
          <w:szCs w:val="24"/>
        </w:rPr>
        <w:t xml:space="preserve"> that CD45RO+ cell depletion, which removes memory T cells from tonsillar MNC, markedly reduced anti-HA antibody production analysed at day 8 </w:t>
      </w:r>
      <w:r w:rsidR="0072392E" w:rsidRPr="00692349">
        <w:rPr>
          <w:rFonts w:ascii="Times New Roman" w:eastAsia="Times New Roman" w:hAnsi="Times New Roman"/>
          <w:sz w:val="24"/>
          <w:szCs w:val="24"/>
        </w:rPr>
        <w:t xml:space="preserve">(for memory response). </w:t>
      </w:r>
      <w:r w:rsidRPr="00692349">
        <w:rPr>
          <w:rFonts w:ascii="Times New Roman" w:eastAsia="Times New Roman" w:hAnsi="Times New Roman"/>
          <w:sz w:val="24"/>
          <w:szCs w:val="24"/>
        </w:rPr>
        <w:t xml:space="preserve"> </w:t>
      </w:r>
      <w:r w:rsidR="0072392E" w:rsidRPr="00692349">
        <w:rPr>
          <w:rFonts w:ascii="Times New Roman" w:eastAsia="Times New Roman" w:hAnsi="Times New Roman"/>
          <w:sz w:val="24"/>
          <w:szCs w:val="24"/>
        </w:rPr>
        <w:t xml:space="preserve">The fact that anti-HA IgG level could be readily detected </w:t>
      </w:r>
      <w:r w:rsidR="00D81CF8" w:rsidRPr="00692349">
        <w:rPr>
          <w:rFonts w:ascii="Times New Roman" w:eastAsia="Times New Roman" w:hAnsi="Times New Roman"/>
          <w:sz w:val="24"/>
          <w:szCs w:val="24"/>
        </w:rPr>
        <w:t xml:space="preserve">at a high level </w:t>
      </w:r>
      <w:r w:rsidR="0072392E" w:rsidRPr="00692349">
        <w:rPr>
          <w:rFonts w:ascii="Times New Roman" w:eastAsia="Times New Roman" w:hAnsi="Times New Roman"/>
          <w:sz w:val="24"/>
          <w:szCs w:val="24"/>
        </w:rPr>
        <w:t xml:space="preserve">in </w:t>
      </w:r>
      <w:r w:rsidR="00BB7E1F" w:rsidRPr="00692349">
        <w:rPr>
          <w:rFonts w:ascii="Times New Roman" w:eastAsia="Times New Roman" w:hAnsi="Times New Roman"/>
          <w:sz w:val="24"/>
          <w:szCs w:val="24"/>
        </w:rPr>
        <w:t xml:space="preserve">whole </w:t>
      </w:r>
      <w:r w:rsidR="00D81CF8" w:rsidRPr="00692349">
        <w:rPr>
          <w:rFonts w:ascii="Times New Roman" w:eastAsia="Times New Roman" w:hAnsi="Times New Roman"/>
          <w:sz w:val="24"/>
          <w:szCs w:val="24"/>
        </w:rPr>
        <w:t>tonsillar</w:t>
      </w:r>
      <w:r w:rsidR="0072392E" w:rsidRPr="00692349">
        <w:rPr>
          <w:rFonts w:ascii="Times New Roman" w:eastAsia="Times New Roman" w:hAnsi="Times New Roman"/>
          <w:sz w:val="24"/>
          <w:szCs w:val="24"/>
        </w:rPr>
        <w:t xml:space="preserve"> MNC </w:t>
      </w:r>
      <w:r w:rsidR="00945BDA" w:rsidRPr="00692349">
        <w:rPr>
          <w:rFonts w:ascii="Times New Roman" w:eastAsia="Times New Roman" w:hAnsi="Times New Roman"/>
          <w:sz w:val="24"/>
          <w:szCs w:val="24"/>
        </w:rPr>
        <w:t xml:space="preserve">following vaccine stimulation </w:t>
      </w:r>
      <w:r w:rsidR="0072392E" w:rsidRPr="00692349">
        <w:rPr>
          <w:rFonts w:ascii="Times New Roman" w:eastAsia="Times New Roman" w:hAnsi="Times New Roman"/>
          <w:sz w:val="24"/>
          <w:szCs w:val="24"/>
        </w:rPr>
        <w:t>at day 8</w:t>
      </w:r>
      <w:r w:rsidR="00D81CF8" w:rsidRPr="00692349">
        <w:rPr>
          <w:rFonts w:ascii="Times New Roman" w:eastAsia="Times New Roman" w:hAnsi="Times New Roman"/>
          <w:sz w:val="24"/>
          <w:szCs w:val="24"/>
        </w:rPr>
        <w:t xml:space="preserve"> (Fig 1g)</w:t>
      </w:r>
      <w:r w:rsidR="0072392E" w:rsidRPr="00692349">
        <w:rPr>
          <w:rFonts w:ascii="Times New Roman" w:eastAsia="Times New Roman" w:hAnsi="Times New Roman"/>
          <w:sz w:val="24"/>
          <w:szCs w:val="24"/>
        </w:rPr>
        <w:t>, wherea</w:t>
      </w:r>
      <w:r w:rsidR="00D81CF8" w:rsidRPr="00692349">
        <w:rPr>
          <w:rFonts w:ascii="Times New Roman" w:eastAsia="Times New Roman" w:hAnsi="Times New Roman"/>
          <w:sz w:val="24"/>
          <w:szCs w:val="24"/>
        </w:rPr>
        <w:t>s in memory T cell-depleted MNC</w:t>
      </w:r>
      <w:r w:rsidR="0072392E" w:rsidRPr="00692349">
        <w:rPr>
          <w:rFonts w:ascii="Times New Roman" w:eastAsia="Times New Roman" w:hAnsi="Times New Roman"/>
          <w:sz w:val="24"/>
          <w:szCs w:val="24"/>
        </w:rPr>
        <w:t xml:space="preserve"> the antibody production could only be detected at around day 14</w:t>
      </w:r>
      <w:r w:rsidR="00D81CF8" w:rsidRPr="00692349">
        <w:rPr>
          <w:rFonts w:ascii="Times New Roman" w:eastAsia="Times New Roman" w:hAnsi="Times New Roman"/>
          <w:sz w:val="24"/>
          <w:szCs w:val="24"/>
        </w:rPr>
        <w:t xml:space="preserve"> at a lower level (Fig 2f)</w:t>
      </w:r>
      <w:r w:rsidR="0072392E" w:rsidRPr="00692349">
        <w:rPr>
          <w:rFonts w:ascii="Times New Roman" w:eastAsia="Times New Roman" w:hAnsi="Times New Roman"/>
          <w:sz w:val="24"/>
          <w:szCs w:val="24"/>
        </w:rPr>
        <w:t xml:space="preserve"> suggests the presence of influenza-specific memory </w:t>
      </w:r>
      <w:r w:rsidR="00D81CF8" w:rsidRPr="00692349">
        <w:rPr>
          <w:rFonts w:ascii="Times New Roman" w:eastAsia="Times New Roman" w:hAnsi="Times New Roman"/>
          <w:sz w:val="24"/>
          <w:szCs w:val="24"/>
        </w:rPr>
        <w:t xml:space="preserve">T/B </w:t>
      </w:r>
      <w:r w:rsidR="0072392E" w:rsidRPr="00692349">
        <w:rPr>
          <w:rFonts w:ascii="Times New Roman" w:eastAsia="Times New Roman" w:hAnsi="Times New Roman"/>
          <w:sz w:val="24"/>
          <w:szCs w:val="24"/>
        </w:rPr>
        <w:t xml:space="preserve">cells in tonsillar MNC.  </w:t>
      </w:r>
      <w:r w:rsidR="0025372F" w:rsidRPr="00692349">
        <w:rPr>
          <w:rFonts w:ascii="Times New Roman" w:eastAsia="Times New Roman" w:hAnsi="Times New Roman"/>
          <w:sz w:val="24"/>
          <w:szCs w:val="24"/>
        </w:rPr>
        <w:t>In this study, although tonsillar tissues were from non-vaccinated donors, it is likely some of the donors had experienced an influenza infection previously</w:t>
      </w:r>
      <w:r w:rsidR="00AB488C" w:rsidRPr="00692349">
        <w:rPr>
          <w:rFonts w:ascii="Times New Roman" w:eastAsia="Times New Roman" w:hAnsi="Times New Roman"/>
          <w:sz w:val="24"/>
          <w:szCs w:val="24"/>
        </w:rPr>
        <w:t xml:space="preserve">, and had influenza-specific </w:t>
      </w:r>
      <w:r w:rsidR="0025372F" w:rsidRPr="00692349">
        <w:rPr>
          <w:rFonts w:ascii="Times New Roman" w:eastAsia="Times New Roman" w:hAnsi="Times New Roman"/>
          <w:sz w:val="24"/>
          <w:szCs w:val="24"/>
        </w:rPr>
        <w:t xml:space="preserve">memory </w:t>
      </w:r>
      <w:r w:rsidR="00AB488C" w:rsidRPr="00692349">
        <w:rPr>
          <w:rFonts w:ascii="Times New Roman" w:eastAsia="Times New Roman" w:hAnsi="Times New Roman"/>
          <w:sz w:val="24"/>
          <w:szCs w:val="24"/>
        </w:rPr>
        <w:t xml:space="preserve">T/B </w:t>
      </w:r>
      <w:r w:rsidR="0025372F" w:rsidRPr="00692349">
        <w:rPr>
          <w:rFonts w:ascii="Times New Roman" w:eastAsia="Times New Roman" w:hAnsi="Times New Roman"/>
          <w:sz w:val="24"/>
          <w:szCs w:val="24"/>
        </w:rPr>
        <w:t>cells</w:t>
      </w:r>
      <w:r w:rsidR="00AB488C" w:rsidRPr="00692349">
        <w:rPr>
          <w:rFonts w:ascii="Times New Roman" w:eastAsia="Times New Roman" w:hAnsi="Times New Roman"/>
          <w:sz w:val="24"/>
          <w:szCs w:val="24"/>
        </w:rPr>
        <w:t xml:space="preserve">. Therefore the presence of </w:t>
      </w:r>
      <w:r w:rsidR="00BB7E1F" w:rsidRPr="00692349">
        <w:rPr>
          <w:rFonts w:ascii="Times New Roman" w:eastAsia="Times New Roman" w:hAnsi="Times New Roman"/>
          <w:sz w:val="24"/>
          <w:szCs w:val="24"/>
        </w:rPr>
        <w:t xml:space="preserve">the </w:t>
      </w:r>
      <w:r w:rsidR="00AB488C" w:rsidRPr="00692349">
        <w:rPr>
          <w:rFonts w:ascii="Times New Roman" w:eastAsia="Times New Roman" w:hAnsi="Times New Roman"/>
          <w:sz w:val="24"/>
          <w:szCs w:val="24"/>
        </w:rPr>
        <w:t xml:space="preserve">memory T cells including Tfh in tonsillar MNC helped </w:t>
      </w:r>
      <w:r w:rsidR="00BB7E1F" w:rsidRPr="00692349">
        <w:rPr>
          <w:rFonts w:ascii="Times New Roman" w:eastAsia="Times New Roman" w:hAnsi="Times New Roman"/>
          <w:sz w:val="24"/>
          <w:szCs w:val="24"/>
        </w:rPr>
        <w:t xml:space="preserve">the </w:t>
      </w:r>
      <w:r w:rsidR="00AB488C" w:rsidRPr="00692349">
        <w:rPr>
          <w:rFonts w:ascii="Times New Roman" w:eastAsia="Times New Roman" w:hAnsi="Times New Roman"/>
          <w:sz w:val="24"/>
          <w:szCs w:val="24"/>
        </w:rPr>
        <w:t xml:space="preserve">memory B cell response following </w:t>
      </w:r>
      <w:r w:rsidR="00BB7E1F" w:rsidRPr="00692349">
        <w:rPr>
          <w:rFonts w:ascii="Times New Roman" w:eastAsia="Times New Roman" w:hAnsi="Times New Roman"/>
          <w:sz w:val="24"/>
          <w:szCs w:val="24"/>
        </w:rPr>
        <w:t>LAIV</w:t>
      </w:r>
      <w:r w:rsidR="00AB488C" w:rsidRPr="00692349">
        <w:rPr>
          <w:rFonts w:ascii="Times New Roman" w:eastAsia="Times New Roman" w:hAnsi="Times New Roman"/>
          <w:sz w:val="24"/>
          <w:szCs w:val="24"/>
        </w:rPr>
        <w:t xml:space="preserve"> stimulation. </w:t>
      </w:r>
    </w:p>
    <w:p w14:paraId="0D2DDB6D" w14:textId="6449A00A" w:rsidR="003A646A" w:rsidRDefault="00930A59" w:rsidP="004707E3">
      <w:pPr>
        <w:autoSpaceDE w:val="0"/>
        <w:autoSpaceDN w:val="0"/>
        <w:adjustRightInd w:val="0"/>
        <w:spacing w:before="120" w:after="0" w:line="480" w:lineRule="auto"/>
        <w:jc w:val="both"/>
        <w:rPr>
          <w:rFonts w:ascii="Times New Roman" w:hAnsi="Times New Roman"/>
          <w:sz w:val="24"/>
          <w:szCs w:val="24"/>
        </w:rPr>
      </w:pPr>
      <w:r w:rsidRPr="007369C7">
        <w:rPr>
          <w:rFonts w:ascii="Times New Roman" w:hAnsi="Times New Roman"/>
          <w:sz w:val="24"/>
          <w:szCs w:val="24"/>
        </w:rPr>
        <w:lastRenderedPageBreak/>
        <w:t xml:space="preserve">Further to the </w:t>
      </w:r>
      <w:r w:rsidR="00E0359C" w:rsidRPr="007369C7">
        <w:rPr>
          <w:rFonts w:ascii="Times New Roman" w:hAnsi="Times New Roman"/>
          <w:sz w:val="24"/>
          <w:szCs w:val="24"/>
        </w:rPr>
        <w:t>reduction</w:t>
      </w:r>
      <w:r w:rsidRPr="007369C7">
        <w:rPr>
          <w:rFonts w:ascii="Times New Roman" w:hAnsi="Times New Roman"/>
          <w:sz w:val="24"/>
          <w:szCs w:val="24"/>
        </w:rPr>
        <w:t xml:space="preserve"> of T</w:t>
      </w:r>
      <w:r w:rsidRPr="007369C7">
        <w:rPr>
          <w:rFonts w:ascii="Times New Roman" w:hAnsi="Times New Roman"/>
          <w:sz w:val="24"/>
          <w:szCs w:val="24"/>
          <w:vertAlign w:val="subscript"/>
        </w:rPr>
        <w:t>FH</w:t>
      </w:r>
      <w:r w:rsidRPr="007369C7">
        <w:rPr>
          <w:rFonts w:ascii="Times New Roman" w:hAnsi="Times New Roman"/>
          <w:sz w:val="24"/>
          <w:szCs w:val="24"/>
        </w:rPr>
        <w:t xml:space="preserve"> induction</w:t>
      </w:r>
      <w:r w:rsidR="00E0359C" w:rsidRPr="007369C7">
        <w:rPr>
          <w:rFonts w:ascii="Times New Roman" w:hAnsi="Times New Roman"/>
          <w:sz w:val="24"/>
          <w:szCs w:val="24"/>
        </w:rPr>
        <w:t xml:space="preserve"> following BCL6, IL21, ICOS and CD40L signalling </w:t>
      </w:r>
      <w:r w:rsidR="00B97553" w:rsidRPr="007369C7">
        <w:rPr>
          <w:rFonts w:ascii="Times New Roman" w:hAnsi="Times New Roman"/>
          <w:sz w:val="24"/>
          <w:szCs w:val="24"/>
        </w:rPr>
        <w:t>blocking</w:t>
      </w:r>
      <w:r w:rsidRPr="007369C7">
        <w:rPr>
          <w:rFonts w:ascii="Times New Roman" w:hAnsi="Times New Roman"/>
          <w:sz w:val="24"/>
          <w:szCs w:val="24"/>
        </w:rPr>
        <w:t xml:space="preserve">, </w:t>
      </w:r>
      <w:r w:rsidR="00B374BC" w:rsidRPr="007369C7">
        <w:rPr>
          <w:rFonts w:ascii="Times New Roman" w:hAnsi="Times New Roman"/>
          <w:sz w:val="24"/>
          <w:szCs w:val="24"/>
        </w:rPr>
        <w:t xml:space="preserve">we </w:t>
      </w:r>
      <w:r w:rsidR="00E0359C" w:rsidRPr="007369C7">
        <w:rPr>
          <w:rFonts w:ascii="Times New Roman" w:hAnsi="Times New Roman"/>
          <w:sz w:val="24"/>
          <w:szCs w:val="24"/>
        </w:rPr>
        <w:t>showed</w:t>
      </w:r>
      <w:r w:rsidR="00B374BC" w:rsidRPr="007369C7">
        <w:rPr>
          <w:rFonts w:ascii="Times New Roman" w:hAnsi="Times New Roman"/>
          <w:sz w:val="24"/>
          <w:szCs w:val="24"/>
        </w:rPr>
        <w:t xml:space="preserve"> </w:t>
      </w:r>
      <w:r w:rsidR="00E0359C" w:rsidRPr="007369C7">
        <w:rPr>
          <w:rFonts w:ascii="Times New Roman" w:hAnsi="Times New Roman"/>
          <w:sz w:val="24"/>
          <w:szCs w:val="24"/>
        </w:rPr>
        <w:t xml:space="preserve">that </w:t>
      </w:r>
      <w:r w:rsidR="00B374BC" w:rsidRPr="007369C7">
        <w:rPr>
          <w:rFonts w:ascii="Times New Roman" w:hAnsi="Times New Roman"/>
          <w:sz w:val="24"/>
          <w:szCs w:val="24"/>
        </w:rPr>
        <w:t>the block</w:t>
      </w:r>
      <w:r w:rsidR="00B97553" w:rsidRPr="007369C7">
        <w:rPr>
          <w:rFonts w:ascii="Times New Roman" w:hAnsi="Times New Roman"/>
          <w:sz w:val="24"/>
          <w:szCs w:val="24"/>
        </w:rPr>
        <w:t xml:space="preserve">ade </w:t>
      </w:r>
      <w:r w:rsidR="00594FE4" w:rsidRPr="007369C7">
        <w:rPr>
          <w:rFonts w:ascii="Times New Roman" w:hAnsi="Times New Roman"/>
          <w:sz w:val="24"/>
          <w:szCs w:val="24"/>
        </w:rPr>
        <w:t xml:space="preserve">of these signallings </w:t>
      </w:r>
      <w:r w:rsidR="00B374BC" w:rsidRPr="007369C7">
        <w:rPr>
          <w:rFonts w:ascii="Times New Roman" w:hAnsi="Times New Roman"/>
          <w:sz w:val="24"/>
          <w:szCs w:val="24"/>
        </w:rPr>
        <w:t xml:space="preserve">led to </w:t>
      </w:r>
      <w:r w:rsidR="00B97553" w:rsidRPr="007369C7">
        <w:rPr>
          <w:rFonts w:ascii="Times New Roman" w:hAnsi="Times New Roman"/>
          <w:sz w:val="24"/>
          <w:szCs w:val="24"/>
        </w:rPr>
        <w:t xml:space="preserve">a </w:t>
      </w:r>
      <w:r w:rsidR="00B374BC" w:rsidRPr="007369C7">
        <w:rPr>
          <w:rFonts w:ascii="Times New Roman" w:hAnsi="Times New Roman"/>
          <w:sz w:val="24"/>
          <w:szCs w:val="24"/>
        </w:rPr>
        <w:t xml:space="preserve">diminished anti-HA antibody production, </w:t>
      </w:r>
      <w:r w:rsidRPr="007369C7">
        <w:rPr>
          <w:rFonts w:ascii="Times New Roman" w:hAnsi="Times New Roman"/>
          <w:sz w:val="24"/>
          <w:szCs w:val="24"/>
        </w:rPr>
        <w:t xml:space="preserve">supporting </w:t>
      </w:r>
      <w:r w:rsidR="00E0359C" w:rsidRPr="007369C7">
        <w:rPr>
          <w:rFonts w:ascii="Times New Roman" w:hAnsi="Times New Roman"/>
          <w:sz w:val="24"/>
          <w:szCs w:val="24"/>
        </w:rPr>
        <w:t xml:space="preserve">the </w:t>
      </w:r>
      <w:r w:rsidR="00594FE4" w:rsidRPr="007369C7">
        <w:rPr>
          <w:rFonts w:ascii="Times New Roman" w:hAnsi="Times New Roman"/>
          <w:sz w:val="24"/>
          <w:szCs w:val="24"/>
        </w:rPr>
        <w:t xml:space="preserve">critical involvement </w:t>
      </w:r>
      <w:r w:rsidR="00E0359C" w:rsidRPr="007369C7">
        <w:rPr>
          <w:rFonts w:ascii="Times New Roman" w:hAnsi="Times New Roman"/>
          <w:sz w:val="24"/>
          <w:szCs w:val="24"/>
        </w:rPr>
        <w:t xml:space="preserve">of </w:t>
      </w:r>
      <w:r w:rsidR="00B374BC" w:rsidRPr="007369C7">
        <w:rPr>
          <w:rFonts w:ascii="Times New Roman" w:hAnsi="Times New Roman"/>
          <w:sz w:val="24"/>
          <w:szCs w:val="24"/>
        </w:rPr>
        <w:t xml:space="preserve">these </w:t>
      </w:r>
      <w:r w:rsidR="00322128" w:rsidRPr="007369C7">
        <w:rPr>
          <w:rFonts w:ascii="Times New Roman" w:hAnsi="Times New Roman"/>
          <w:sz w:val="24"/>
          <w:szCs w:val="24"/>
        </w:rPr>
        <w:t>pathways</w:t>
      </w:r>
      <w:r w:rsidR="00E0359C" w:rsidRPr="007369C7">
        <w:rPr>
          <w:rFonts w:ascii="Times New Roman" w:hAnsi="Times New Roman"/>
          <w:sz w:val="24"/>
          <w:szCs w:val="24"/>
        </w:rPr>
        <w:t xml:space="preserve"> </w:t>
      </w:r>
      <w:r w:rsidR="00594FE4" w:rsidRPr="007369C7">
        <w:rPr>
          <w:rFonts w:ascii="Times New Roman" w:hAnsi="Times New Roman"/>
          <w:sz w:val="24"/>
          <w:szCs w:val="24"/>
        </w:rPr>
        <w:t>in</w:t>
      </w:r>
      <w:r w:rsidR="00E0359C" w:rsidRPr="007369C7">
        <w:rPr>
          <w:rFonts w:ascii="Times New Roman" w:hAnsi="Times New Roman"/>
          <w:sz w:val="24"/>
          <w:szCs w:val="24"/>
        </w:rPr>
        <w:t xml:space="preserve"> T</w:t>
      </w:r>
      <w:r w:rsidR="00E0359C" w:rsidRPr="007369C7">
        <w:rPr>
          <w:rFonts w:ascii="Times New Roman" w:hAnsi="Times New Roman"/>
          <w:sz w:val="24"/>
          <w:szCs w:val="24"/>
          <w:vertAlign w:val="subscript"/>
        </w:rPr>
        <w:t>FH</w:t>
      </w:r>
      <w:r w:rsidR="00E0359C" w:rsidRPr="007369C7">
        <w:rPr>
          <w:rFonts w:ascii="Times New Roman" w:hAnsi="Times New Roman"/>
          <w:sz w:val="24"/>
          <w:szCs w:val="24"/>
        </w:rPr>
        <w:t xml:space="preserve"> induction</w:t>
      </w:r>
      <w:r w:rsidR="004C0468" w:rsidRPr="007369C7">
        <w:rPr>
          <w:rFonts w:ascii="Times New Roman" w:hAnsi="Times New Roman"/>
          <w:sz w:val="24"/>
          <w:szCs w:val="24"/>
        </w:rPr>
        <w:t xml:space="preserve"> and T</w:t>
      </w:r>
      <w:r w:rsidR="004C0468" w:rsidRPr="007369C7">
        <w:rPr>
          <w:rFonts w:ascii="Times New Roman" w:hAnsi="Times New Roman"/>
          <w:sz w:val="24"/>
          <w:szCs w:val="24"/>
          <w:vertAlign w:val="subscript"/>
        </w:rPr>
        <w:t>FH</w:t>
      </w:r>
      <w:r w:rsidR="004C0468" w:rsidRPr="007369C7">
        <w:rPr>
          <w:rFonts w:ascii="Times New Roman" w:hAnsi="Times New Roman"/>
          <w:sz w:val="24"/>
          <w:szCs w:val="24"/>
        </w:rPr>
        <w:t>-mediated</w:t>
      </w:r>
      <w:r w:rsidR="004C0468" w:rsidRPr="004C0468">
        <w:rPr>
          <w:rFonts w:ascii="Times New Roman" w:hAnsi="Times New Roman"/>
          <w:sz w:val="24"/>
          <w:szCs w:val="24"/>
        </w:rPr>
        <w:t xml:space="preserve"> B cell antibody production.</w:t>
      </w:r>
      <w:r w:rsidR="00E0359C">
        <w:rPr>
          <w:rFonts w:ascii="Times New Roman" w:hAnsi="Times New Roman"/>
          <w:sz w:val="24"/>
          <w:szCs w:val="24"/>
        </w:rPr>
        <w:t xml:space="preserve"> The induction of </w:t>
      </w:r>
      <w:r w:rsidR="00B529F4">
        <w:rPr>
          <w:rFonts w:ascii="Times New Roman" w:hAnsi="Times New Roman"/>
          <w:sz w:val="24"/>
          <w:szCs w:val="24"/>
        </w:rPr>
        <w:t xml:space="preserve">influenza </w:t>
      </w:r>
      <w:r w:rsidR="00E0359C">
        <w:rPr>
          <w:rFonts w:ascii="Times New Roman" w:hAnsi="Times New Roman"/>
          <w:sz w:val="24"/>
          <w:szCs w:val="24"/>
        </w:rPr>
        <w:t xml:space="preserve">antigen-specific </w:t>
      </w:r>
      <w:r w:rsidR="00E0359C" w:rsidRPr="00E218C0">
        <w:rPr>
          <w:rFonts w:ascii="Times New Roman" w:hAnsi="Times New Roman"/>
          <w:sz w:val="24"/>
          <w:szCs w:val="24"/>
        </w:rPr>
        <w:t>T</w:t>
      </w:r>
      <w:r w:rsidR="00E0359C" w:rsidRPr="00E218C0">
        <w:rPr>
          <w:rFonts w:ascii="Times New Roman" w:hAnsi="Times New Roman"/>
          <w:sz w:val="24"/>
          <w:szCs w:val="24"/>
          <w:vertAlign w:val="subscript"/>
        </w:rPr>
        <w:t>FH</w:t>
      </w:r>
      <w:r w:rsidR="00E0359C">
        <w:rPr>
          <w:rFonts w:ascii="Times New Roman" w:hAnsi="Times New Roman"/>
          <w:sz w:val="24"/>
          <w:szCs w:val="24"/>
        </w:rPr>
        <w:t xml:space="preserve"> by LAIV was demonstrated </w:t>
      </w:r>
      <w:r w:rsidR="009D1916">
        <w:rPr>
          <w:rFonts w:ascii="Times New Roman" w:hAnsi="Times New Roman"/>
          <w:sz w:val="24"/>
          <w:szCs w:val="24"/>
        </w:rPr>
        <w:t xml:space="preserve">by </w:t>
      </w:r>
      <w:r w:rsidR="00E0359C">
        <w:rPr>
          <w:rFonts w:ascii="Times New Roman" w:hAnsi="Times New Roman"/>
          <w:sz w:val="24"/>
          <w:szCs w:val="24"/>
        </w:rPr>
        <w:t xml:space="preserve">the </w:t>
      </w:r>
      <w:r w:rsidR="009D1916">
        <w:rPr>
          <w:rFonts w:ascii="Times New Roman" w:hAnsi="Times New Roman"/>
          <w:sz w:val="24"/>
          <w:szCs w:val="24"/>
        </w:rPr>
        <w:t xml:space="preserve">detection of </w:t>
      </w:r>
      <w:r w:rsidR="009104C7">
        <w:rPr>
          <w:rFonts w:ascii="Times New Roman" w:hAnsi="Times New Roman"/>
          <w:sz w:val="24"/>
          <w:szCs w:val="24"/>
        </w:rPr>
        <w:t>antigen-specific CD4+ T cell</w:t>
      </w:r>
      <w:r w:rsidR="00E0359C">
        <w:rPr>
          <w:rFonts w:ascii="Times New Roman" w:hAnsi="Times New Roman"/>
          <w:sz w:val="24"/>
          <w:szCs w:val="24"/>
        </w:rPr>
        <w:t xml:space="preserve"> activation marker </w:t>
      </w:r>
      <w:r w:rsidR="00B529F4">
        <w:rPr>
          <w:rFonts w:ascii="Times New Roman" w:hAnsi="Times New Roman"/>
          <w:sz w:val="24"/>
          <w:szCs w:val="24"/>
        </w:rPr>
        <w:t>CD154</w:t>
      </w:r>
      <w:r w:rsidR="00791751">
        <w:rPr>
          <w:rFonts w:ascii="Times New Roman" w:hAnsi="Times New Roman"/>
          <w:sz w:val="24"/>
          <w:szCs w:val="24"/>
        </w:rPr>
        <w:t xml:space="preserve">, which was </w:t>
      </w:r>
      <w:r w:rsidR="00791751" w:rsidRPr="007369C7">
        <w:rPr>
          <w:rFonts w:ascii="Times New Roman" w:hAnsi="Times New Roman"/>
          <w:sz w:val="24"/>
          <w:szCs w:val="24"/>
        </w:rPr>
        <w:t xml:space="preserve">expressed </w:t>
      </w:r>
      <w:r w:rsidR="004C0468" w:rsidRPr="007369C7">
        <w:rPr>
          <w:rFonts w:ascii="Times New Roman" w:hAnsi="Times New Roman"/>
          <w:sz w:val="24"/>
          <w:szCs w:val="24"/>
        </w:rPr>
        <w:t>in a large proportion of the induced T</w:t>
      </w:r>
      <w:r w:rsidR="004C0468" w:rsidRPr="007369C7">
        <w:rPr>
          <w:rFonts w:ascii="Times New Roman" w:hAnsi="Times New Roman"/>
          <w:sz w:val="24"/>
          <w:szCs w:val="24"/>
          <w:vertAlign w:val="subscript"/>
        </w:rPr>
        <w:t>FH</w:t>
      </w:r>
      <w:r w:rsidR="004C0468" w:rsidRPr="007369C7">
        <w:rPr>
          <w:rFonts w:ascii="Times New Roman" w:hAnsi="Times New Roman"/>
          <w:sz w:val="24"/>
          <w:szCs w:val="24"/>
        </w:rPr>
        <w:t xml:space="preserve"> </w:t>
      </w:r>
      <w:r w:rsidR="00791751" w:rsidRPr="007369C7">
        <w:rPr>
          <w:rFonts w:ascii="Times New Roman" w:hAnsi="Times New Roman"/>
          <w:sz w:val="24"/>
          <w:szCs w:val="24"/>
        </w:rPr>
        <w:t xml:space="preserve">following </w:t>
      </w:r>
      <w:r w:rsidR="00B529F4" w:rsidRPr="007369C7">
        <w:rPr>
          <w:rFonts w:ascii="Times New Roman" w:hAnsi="Times New Roman"/>
          <w:sz w:val="24"/>
          <w:szCs w:val="24"/>
        </w:rPr>
        <w:t>influenza antigen</w:t>
      </w:r>
      <w:r w:rsidR="00791751" w:rsidRPr="007369C7">
        <w:rPr>
          <w:rFonts w:ascii="Times New Roman" w:hAnsi="Times New Roman"/>
          <w:sz w:val="24"/>
          <w:szCs w:val="24"/>
        </w:rPr>
        <w:t xml:space="preserve"> challenge </w:t>
      </w:r>
      <w:r w:rsidR="002249EF" w:rsidRPr="007369C7">
        <w:rPr>
          <w:rFonts w:ascii="Times New Roman" w:hAnsi="Times New Roman"/>
          <w:sz w:val="24"/>
          <w:szCs w:val="24"/>
        </w:rPr>
        <w:t xml:space="preserve">(Fig </w:t>
      </w:r>
      <w:r w:rsidR="007369C7" w:rsidRPr="007369C7">
        <w:rPr>
          <w:rFonts w:ascii="Times New Roman" w:hAnsi="Times New Roman"/>
          <w:sz w:val="24"/>
          <w:szCs w:val="24"/>
        </w:rPr>
        <w:t>3</w:t>
      </w:r>
      <w:r w:rsidR="002249EF" w:rsidRPr="007369C7">
        <w:rPr>
          <w:rFonts w:ascii="Times New Roman" w:hAnsi="Times New Roman"/>
          <w:sz w:val="24"/>
          <w:szCs w:val="24"/>
        </w:rPr>
        <w:t>).</w:t>
      </w:r>
      <w:r w:rsidR="006A055B" w:rsidRPr="007369C7">
        <w:rPr>
          <w:rFonts w:ascii="Times New Roman" w:hAnsi="Times New Roman"/>
          <w:sz w:val="24"/>
          <w:szCs w:val="24"/>
        </w:rPr>
        <w:t xml:space="preserve"> </w:t>
      </w:r>
      <w:r w:rsidR="002249EF" w:rsidRPr="007369C7">
        <w:rPr>
          <w:rFonts w:ascii="Times New Roman" w:hAnsi="Times New Roman"/>
          <w:sz w:val="24"/>
          <w:szCs w:val="24"/>
        </w:rPr>
        <w:t>This</w:t>
      </w:r>
      <w:r w:rsidR="002249EF">
        <w:rPr>
          <w:rFonts w:ascii="Times New Roman" w:hAnsi="Times New Roman"/>
          <w:sz w:val="24"/>
          <w:szCs w:val="24"/>
        </w:rPr>
        <w:t xml:space="preserve"> finding is consistent with the report </w:t>
      </w:r>
      <w:r w:rsidR="00871E41" w:rsidRPr="00871E41">
        <w:rPr>
          <w:rFonts w:ascii="Times New Roman" w:hAnsi="Times New Roman"/>
          <w:sz w:val="24"/>
          <w:szCs w:val="24"/>
        </w:rPr>
        <w:t xml:space="preserve">by Bentebibel </w:t>
      </w:r>
      <w:r w:rsidR="00871E41" w:rsidRPr="00871E41">
        <w:rPr>
          <w:rFonts w:ascii="Times New Roman" w:hAnsi="Times New Roman"/>
          <w:i/>
          <w:sz w:val="24"/>
          <w:szCs w:val="24"/>
        </w:rPr>
        <w:t>et al</w:t>
      </w:r>
      <w:r w:rsidR="00871E41">
        <w:rPr>
          <w:rFonts w:ascii="Times New Roman" w:hAnsi="Times New Roman"/>
          <w:sz w:val="24"/>
          <w:szCs w:val="24"/>
        </w:rPr>
        <w:t xml:space="preserve"> </w:t>
      </w:r>
      <w:r w:rsidR="002249EF">
        <w:rPr>
          <w:rFonts w:ascii="Times New Roman" w:hAnsi="Times New Roman"/>
          <w:sz w:val="24"/>
          <w:szCs w:val="24"/>
        </w:rPr>
        <w:t xml:space="preserve">demonstrating </w:t>
      </w:r>
      <w:r w:rsidR="004C0468">
        <w:rPr>
          <w:rFonts w:ascii="Times New Roman" w:hAnsi="Times New Roman"/>
          <w:sz w:val="24"/>
          <w:szCs w:val="24"/>
        </w:rPr>
        <w:t xml:space="preserve">the increase in </w:t>
      </w:r>
      <w:r w:rsidR="00DC3F8B">
        <w:rPr>
          <w:rFonts w:ascii="Times New Roman" w:hAnsi="Times New Roman"/>
          <w:sz w:val="24"/>
          <w:szCs w:val="24"/>
        </w:rPr>
        <w:t xml:space="preserve">influenza antigen-specific </w:t>
      </w:r>
      <w:r w:rsidR="00DC3F8B" w:rsidRPr="00E218C0">
        <w:rPr>
          <w:rFonts w:ascii="Times New Roman" w:hAnsi="Times New Roman"/>
          <w:sz w:val="24"/>
          <w:szCs w:val="24"/>
        </w:rPr>
        <w:t>T</w:t>
      </w:r>
      <w:r w:rsidR="00DC3F8B" w:rsidRPr="00E218C0">
        <w:rPr>
          <w:rFonts w:ascii="Times New Roman" w:hAnsi="Times New Roman"/>
          <w:sz w:val="24"/>
          <w:szCs w:val="24"/>
          <w:vertAlign w:val="subscript"/>
        </w:rPr>
        <w:t>FH</w:t>
      </w:r>
      <w:r w:rsidR="00DC3F8B">
        <w:rPr>
          <w:rFonts w:ascii="Times New Roman" w:hAnsi="Times New Roman"/>
          <w:sz w:val="24"/>
          <w:szCs w:val="24"/>
        </w:rPr>
        <w:t xml:space="preserve">-like cells in peripheral blood following an inactivated vaccine immunization in humans </w:t>
      </w:r>
      <w:r w:rsidR="00065DF0">
        <w:rPr>
          <w:rFonts w:ascii="Times New Roman" w:hAnsi="Times New Roman"/>
          <w:sz w:val="24"/>
          <w:szCs w:val="24"/>
        </w:rPr>
        <w:fldChar w:fldCharType="begin"/>
      </w:r>
      <w:r w:rsidR="0099343C">
        <w:rPr>
          <w:rFonts w:ascii="Times New Roman" w:hAnsi="Times New Roman"/>
          <w:sz w:val="24"/>
          <w:szCs w:val="24"/>
        </w:rPr>
        <w:instrText xml:space="preserve"> ADDIN EN.CITE &lt;EndNote&gt;&lt;Cite&gt;&lt;Author&gt;Bentebibel&lt;/Author&gt;&lt;Year&gt;2013&lt;/Year&gt;&lt;RecNum&gt;6106&lt;/RecNum&gt;&lt;DisplayText&gt;(5)&lt;/DisplayText&gt;&lt;record&gt;&lt;rec-number&gt;6106&lt;/rec-number&gt;&lt;foreign-keys&gt;&lt;key app="EN" db-id="ptpdtf2p509w9berxd3vdszkv5f5ftvzxwef" timestamp="0"&gt;6106&lt;/key&gt;&lt;/foreign-keys&gt;&lt;ref-type name="Journal Article"&gt;17&lt;/ref-type&gt;&lt;contributors&gt;&lt;authors&gt;&lt;author&gt;Bentebibel, Salah-Eddine&lt;/author&gt;&lt;author&gt;Lopez, Santiago&lt;/author&gt;&lt;author&gt;Obermoser, Gerlinde&lt;/author&gt;&lt;author&gt;Schmitt, Nathalie&lt;/author&gt;&lt;author&gt;Mueller, Cynthia&lt;/author&gt;&lt;author&gt;Harrod, Carson&lt;/author&gt;&lt;author&gt;Flano, Emilio&lt;/author&gt;&lt;author&gt;Mejias, Asuncion&lt;/author&gt;&lt;author&gt;Albrecht, Randy A.&lt;/author&gt;&lt;author&gt;Blankenship, Derek&lt;/author&gt;&lt;author&gt;Xu, Hui&lt;/author&gt;&lt;author&gt;Pascual, Virginia&lt;/author&gt;&lt;author&gt;Banchereau, Jacques&lt;/author&gt;&lt;author&gt;Garcia-Sastre, Adolfo&lt;/author&gt;&lt;author&gt;Palucka, Anna Karolina&lt;/author&gt;&lt;author&gt;Ramilo, Octavio&lt;/author&gt;&lt;author&gt;Ueno, Hideki&lt;/author&gt;&lt;/authors&gt;&lt;/contributors&gt;&lt;titles&gt;&lt;title&gt;Induction of ICOS+CXCR3+CXCR5+ TH Cells Correlates with Antibody Responses to Influenza Vaccination&lt;/title&gt;&lt;secondary-title&gt;Science Translational Medicine&lt;/secondary-title&gt;&lt;/titles&gt;&lt;pages&gt;176ra32-176ra32&lt;/pages&gt;&lt;volume&gt;5&lt;/volume&gt;&lt;number&gt;176&lt;/number&gt;&lt;dates&gt;&lt;year&gt;2013&lt;/year&gt;&lt;pub-dates&gt;&lt;date&gt;2013-03-13 00:00:00&lt;/date&gt;&lt;/pub-dates&gt;&lt;/dates&gt;&lt;urls&gt;&lt;related-urls&gt;&lt;url&gt;http://stm.sciencemag.org/scitransmed/5/176/176ra32.full.pdf&lt;/url&gt;&lt;/related-urls&gt;&lt;/urls&gt;&lt;electronic-resource-num&gt;10.1126/scitranslmed.3005191&lt;/electronic-resource-num&gt;&lt;/record&gt;&lt;/Cite&gt;&lt;/EndNote&gt;</w:instrText>
      </w:r>
      <w:r w:rsidR="00065DF0">
        <w:rPr>
          <w:rFonts w:ascii="Times New Roman" w:hAnsi="Times New Roman"/>
          <w:sz w:val="24"/>
          <w:szCs w:val="24"/>
        </w:rPr>
        <w:fldChar w:fldCharType="separate"/>
      </w:r>
      <w:r w:rsidR="0099343C">
        <w:rPr>
          <w:rFonts w:ascii="Times New Roman" w:hAnsi="Times New Roman"/>
          <w:noProof/>
          <w:sz w:val="24"/>
          <w:szCs w:val="24"/>
        </w:rPr>
        <w:t>(5)</w:t>
      </w:r>
      <w:r w:rsidR="00065DF0">
        <w:rPr>
          <w:rFonts w:ascii="Times New Roman" w:hAnsi="Times New Roman"/>
          <w:sz w:val="24"/>
          <w:szCs w:val="24"/>
        </w:rPr>
        <w:fldChar w:fldCharType="end"/>
      </w:r>
      <w:r w:rsidR="00DC3F8B">
        <w:rPr>
          <w:rFonts w:ascii="Times New Roman" w:hAnsi="Times New Roman"/>
          <w:sz w:val="24"/>
          <w:szCs w:val="24"/>
        </w:rPr>
        <w:t xml:space="preserve">. </w:t>
      </w:r>
    </w:p>
    <w:p w14:paraId="19C8D4F7" w14:textId="2E7DA7A1" w:rsidR="00EC2DE2" w:rsidRPr="00E218C0" w:rsidRDefault="000C2C74" w:rsidP="00793402">
      <w:pPr>
        <w:autoSpaceDE w:val="0"/>
        <w:autoSpaceDN w:val="0"/>
        <w:adjustRightInd w:val="0"/>
        <w:spacing w:after="0" w:line="480" w:lineRule="auto"/>
        <w:jc w:val="both"/>
        <w:rPr>
          <w:rFonts w:ascii="Times New Roman" w:hAnsi="Times New Roman"/>
          <w:sz w:val="24"/>
          <w:szCs w:val="24"/>
        </w:rPr>
      </w:pPr>
      <w:r w:rsidRPr="00385428">
        <w:rPr>
          <w:rFonts w:ascii="Times New Roman" w:hAnsi="Times New Roman"/>
          <w:sz w:val="24"/>
          <w:szCs w:val="24"/>
        </w:rPr>
        <w:t xml:space="preserve">Studies in animal model </w:t>
      </w:r>
      <w:r w:rsidR="00E666BB" w:rsidRPr="00385428">
        <w:rPr>
          <w:rFonts w:ascii="Times New Roman" w:hAnsi="Times New Roman"/>
          <w:sz w:val="24"/>
          <w:szCs w:val="24"/>
        </w:rPr>
        <w:t>demonstrated</w:t>
      </w:r>
      <w:r w:rsidRPr="00385428">
        <w:rPr>
          <w:rFonts w:ascii="Times New Roman" w:hAnsi="Times New Roman"/>
          <w:sz w:val="24"/>
          <w:szCs w:val="24"/>
        </w:rPr>
        <w:t xml:space="preserve"> a </w:t>
      </w:r>
      <w:r w:rsidR="003267BD" w:rsidRPr="00385428">
        <w:rPr>
          <w:rFonts w:ascii="Times New Roman" w:hAnsi="Times New Roman"/>
          <w:sz w:val="24"/>
          <w:szCs w:val="24"/>
        </w:rPr>
        <w:t>critical role of IL</w:t>
      </w:r>
      <w:r w:rsidR="00EC2DE2" w:rsidRPr="00385428">
        <w:rPr>
          <w:rFonts w:ascii="Times New Roman" w:hAnsi="Times New Roman"/>
          <w:sz w:val="24"/>
          <w:szCs w:val="24"/>
        </w:rPr>
        <w:t xml:space="preserve">21 </w:t>
      </w:r>
      <w:r w:rsidR="009B1B74" w:rsidRPr="00385428">
        <w:rPr>
          <w:rFonts w:ascii="Times New Roman" w:hAnsi="Times New Roman"/>
          <w:sz w:val="24"/>
          <w:szCs w:val="24"/>
        </w:rPr>
        <w:t>in</w:t>
      </w:r>
      <w:r w:rsidR="00EC2DE2" w:rsidRPr="00385428">
        <w:rPr>
          <w:rFonts w:ascii="Times New Roman" w:hAnsi="Times New Roman"/>
          <w:sz w:val="24"/>
          <w:szCs w:val="24"/>
        </w:rPr>
        <w:t xml:space="preserve"> T</w:t>
      </w:r>
      <w:r w:rsidR="00EC2DE2" w:rsidRPr="00385428">
        <w:rPr>
          <w:rFonts w:ascii="Times New Roman" w:hAnsi="Times New Roman"/>
          <w:sz w:val="24"/>
          <w:szCs w:val="24"/>
          <w:vertAlign w:val="subscript"/>
        </w:rPr>
        <w:t>FH</w:t>
      </w:r>
      <w:r w:rsidR="00EC2DE2" w:rsidRPr="00385428">
        <w:rPr>
          <w:rFonts w:ascii="Times New Roman" w:hAnsi="Times New Roman"/>
          <w:sz w:val="24"/>
          <w:szCs w:val="24"/>
        </w:rPr>
        <w:t xml:space="preserve"> </w:t>
      </w:r>
      <w:r w:rsidR="00A7703B" w:rsidRPr="00385428">
        <w:rPr>
          <w:rFonts w:ascii="Times New Roman" w:hAnsi="Times New Roman"/>
          <w:sz w:val="24"/>
          <w:szCs w:val="24"/>
        </w:rPr>
        <w:t>activation</w:t>
      </w:r>
      <w:r w:rsidR="00EC2DE2" w:rsidRPr="00385428">
        <w:rPr>
          <w:rFonts w:ascii="Times New Roman" w:hAnsi="Times New Roman"/>
          <w:sz w:val="24"/>
          <w:szCs w:val="24"/>
        </w:rPr>
        <w:t xml:space="preserve"> </w:t>
      </w:r>
      <w:r w:rsidR="00A7703B" w:rsidRPr="00385428">
        <w:rPr>
          <w:rFonts w:ascii="Times New Roman" w:hAnsi="Times New Roman"/>
          <w:sz w:val="24"/>
          <w:szCs w:val="24"/>
        </w:rPr>
        <w:t>and T</w:t>
      </w:r>
      <w:r w:rsidR="00A7703B" w:rsidRPr="00385428">
        <w:rPr>
          <w:rFonts w:ascii="Times New Roman" w:hAnsi="Times New Roman"/>
          <w:sz w:val="24"/>
          <w:szCs w:val="24"/>
          <w:vertAlign w:val="subscript"/>
        </w:rPr>
        <w:t>FH</w:t>
      </w:r>
      <w:r w:rsidR="00A7703B" w:rsidRPr="00385428">
        <w:rPr>
          <w:rFonts w:ascii="Times New Roman" w:hAnsi="Times New Roman"/>
          <w:sz w:val="24"/>
          <w:szCs w:val="24"/>
        </w:rPr>
        <w:t xml:space="preserve"> were also shown to be the predominant source of IL21</w:t>
      </w:r>
      <w:r w:rsidR="00D37EA1" w:rsidRPr="00385428">
        <w:rPr>
          <w:rFonts w:ascii="Times New Roman" w:hAnsi="Times New Roman"/>
          <w:sz w:val="24"/>
          <w:szCs w:val="24"/>
        </w:rPr>
        <w:fldChar w:fldCharType="begin"/>
      </w:r>
      <w:r w:rsidR="00D55322">
        <w:rPr>
          <w:rFonts w:ascii="Times New Roman" w:hAnsi="Times New Roman"/>
          <w:sz w:val="24"/>
          <w:szCs w:val="24"/>
        </w:rPr>
        <w:instrText xml:space="preserve"> ADDIN EN.CITE &lt;EndNote&gt;&lt;Cite&gt;&lt;Author&gt;Eto&lt;/Author&gt;&lt;Year&gt;2011&lt;/Year&gt;&lt;RecNum&gt;189&lt;/RecNum&gt;&lt;DisplayText&gt;(34, 36)&lt;/DisplayText&gt;&lt;record&gt;&lt;rec-number&gt;189&lt;/rec-number&gt;&lt;foreign-keys&gt;&lt;key app="EN" db-id="xvtxferz2tafspetz2jxrxdhe2adt50a2fxe" timestamp="1312815875"&gt;189&lt;/key&gt;&lt;/foreign-keys&gt;&lt;ref-type name="Journal Article"&gt;17&lt;/ref-type&gt;&lt;contributors&gt;&lt;authors&gt;&lt;author&gt;Eto, Danelle&lt;/author&gt;&lt;author&gt;Lao, Christopher&lt;/author&gt;&lt;author&gt;DiToro, Daniel&lt;/author&gt;&lt;author&gt;Barnett, Burton&lt;/author&gt;&lt;author&gt;Escobar, Tania C.&lt;/author&gt;&lt;author&gt;Kageyama, Robin&lt;/author&gt;&lt;author&gt;Yusuf, Isharat&lt;/author&gt;&lt;author&gt;Crotty, Shane&lt;/author&gt;&lt;/authors&gt;&lt;/contributors&gt;&lt;titles&gt;&lt;title&gt;IL-21 and IL-6 Are Critical for Different Aspects of B Cell Immunity and Redundantly Induce Optimal Follicular Helper CD4 T Cell (Tfh) Differentiation&lt;/title&gt;&lt;secondary-title&gt;PLoS ONE&lt;/secondary-title&gt;&lt;/titles&gt;&lt;periodical&gt;&lt;full-title&gt;PLoS ONE&lt;/full-title&gt;&lt;/periodical&gt;&lt;pages&gt;e17739&lt;/pages&gt;&lt;volume&gt;6&lt;/volume&gt;&lt;number&gt;3&lt;/number&gt;&lt;dates&gt;&lt;year&gt;2011&lt;/year&gt;&lt;/dates&gt;&lt;publisher&gt;Public Library of Science&lt;/publisher&gt;&lt;urls&gt;&lt;related-urls&gt;&lt;url&gt;http://dx.doi.org/10.1371%2Fjournal.pone.0017739&lt;/url&gt;&lt;/related-urls&gt;&lt;/urls&gt;&lt;/record&gt;&lt;/Cite&gt;&lt;Cite&gt;&lt;Author&gt;Spolski&lt;/Author&gt;&lt;Year&gt;2010&lt;/Year&gt;&lt;RecNum&gt;6167&lt;/RecNum&gt;&lt;record&gt;&lt;rec-number&gt;6167&lt;/rec-number&gt;&lt;foreign-keys&gt;&lt;key app="EN" db-id="ptpdtf2p509w9berxd3vdszkv5f5ftvzxwef" timestamp="0"&gt;6167&lt;/key&gt;&lt;/foreign-keys&gt;&lt;ref-type name="Journal Article"&gt;17&lt;/ref-type&gt;&lt;contributors&gt;&lt;authors&gt;&lt;author&gt;Spolski, Rosanne&lt;/author&gt;&lt;author&gt;Leonard, Warren J.&lt;/author&gt;&lt;/authors&gt;&lt;/contributors&gt;&lt;titles&gt;&lt;title&gt;IL-21 and T follicular helper cells&lt;/title&gt;&lt;secondary-title&gt;International Immunology&lt;/secondary-title&gt;&lt;/titles&gt;&lt;pages&gt;7-12&lt;/pages&gt;&lt;volume&gt;22&lt;/volume&gt;&lt;number&gt;1&lt;/number&gt;&lt;dates&gt;&lt;year&gt;2010&lt;/year&gt;&lt;/dates&gt;&lt;isbn&gt;0953-8178&lt;/isbn&gt;&lt;urls&gt;&lt;related-urls&gt;&lt;url&gt;http://dx.doi.org/10.1093/intimm/dxp112&lt;/url&gt;&lt;/related-urls&gt;&lt;/urls&gt;&lt;electronic-resource-num&gt;10.1093/intimm/dxp112&lt;/electronic-resource-num&gt;&lt;/record&gt;&lt;/Cite&gt;&lt;/EndNote&gt;</w:instrText>
      </w:r>
      <w:r w:rsidR="00D37EA1" w:rsidRPr="00385428">
        <w:rPr>
          <w:rFonts w:ascii="Times New Roman" w:hAnsi="Times New Roman"/>
          <w:sz w:val="24"/>
          <w:szCs w:val="24"/>
        </w:rPr>
        <w:fldChar w:fldCharType="separate"/>
      </w:r>
      <w:r w:rsidR="00D55322">
        <w:rPr>
          <w:rFonts w:ascii="Times New Roman" w:hAnsi="Times New Roman"/>
          <w:noProof/>
          <w:sz w:val="24"/>
          <w:szCs w:val="24"/>
        </w:rPr>
        <w:t>(34, 36)</w:t>
      </w:r>
      <w:r w:rsidR="00D37EA1" w:rsidRPr="00385428">
        <w:rPr>
          <w:rFonts w:ascii="Times New Roman" w:hAnsi="Times New Roman"/>
          <w:sz w:val="24"/>
          <w:szCs w:val="24"/>
        </w:rPr>
        <w:fldChar w:fldCharType="end"/>
      </w:r>
      <w:r w:rsidR="00F83A5B" w:rsidRPr="00385428">
        <w:rPr>
          <w:rFonts w:ascii="Times New Roman" w:hAnsi="Times New Roman"/>
          <w:color w:val="FF0000"/>
          <w:sz w:val="24"/>
          <w:szCs w:val="24"/>
        </w:rPr>
        <w:t>.</w:t>
      </w:r>
      <w:r w:rsidR="00AE3FE6" w:rsidRPr="00385428">
        <w:rPr>
          <w:rFonts w:ascii="Times New Roman" w:hAnsi="Times New Roman"/>
          <w:sz w:val="24"/>
          <w:szCs w:val="24"/>
        </w:rPr>
        <w:t xml:space="preserve"> </w:t>
      </w:r>
      <w:r w:rsidR="00F83A5B" w:rsidRPr="00385428">
        <w:rPr>
          <w:rFonts w:ascii="Times New Roman" w:hAnsi="Times New Roman"/>
          <w:sz w:val="24"/>
          <w:szCs w:val="24"/>
        </w:rPr>
        <w:t>We showed here that stimulation of tonsillar MNC with LAIV activated a marked increase in IL21-producing T</w:t>
      </w:r>
      <w:r w:rsidR="00F83A5B" w:rsidRPr="00385428">
        <w:rPr>
          <w:rFonts w:ascii="Times New Roman" w:hAnsi="Times New Roman"/>
          <w:sz w:val="24"/>
          <w:szCs w:val="24"/>
          <w:vertAlign w:val="subscript"/>
        </w:rPr>
        <w:t>FH</w:t>
      </w:r>
      <w:r w:rsidR="00F83A5B" w:rsidRPr="00385428">
        <w:rPr>
          <w:rFonts w:ascii="Times New Roman" w:hAnsi="Times New Roman"/>
          <w:sz w:val="24"/>
          <w:szCs w:val="24"/>
        </w:rPr>
        <w:t xml:space="preserve"> and </w:t>
      </w:r>
      <w:r w:rsidR="00A7703B" w:rsidRPr="00385428">
        <w:rPr>
          <w:rFonts w:ascii="Times New Roman" w:hAnsi="Times New Roman"/>
          <w:sz w:val="24"/>
          <w:szCs w:val="24"/>
        </w:rPr>
        <w:t xml:space="preserve">in </w:t>
      </w:r>
      <w:r w:rsidR="00F83A5B" w:rsidRPr="00385428">
        <w:rPr>
          <w:rFonts w:ascii="Times New Roman" w:hAnsi="Times New Roman"/>
          <w:sz w:val="24"/>
          <w:szCs w:val="24"/>
        </w:rPr>
        <w:t xml:space="preserve">IL21 concentration in the cell culture supernatant. </w:t>
      </w:r>
      <w:r w:rsidR="00A7703B" w:rsidRPr="00385428">
        <w:rPr>
          <w:rFonts w:ascii="Times New Roman" w:hAnsi="Times New Roman"/>
          <w:sz w:val="24"/>
          <w:szCs w:val="24"/>
        </w:rPr>
        <w:t xml:space="preserve">These </w:t>
      </w:r>
      <w:r w:rsidR="00F83A5B" w:rsidRPr="00385428">
        <w:rPr>
          <w:rFonts w:ascii="Times New Roman" w:hAnsi="Times New Roman"/>
          <w:sz w:val="24"/>
          <w:szCs w:val="24"/>
        </w:rPr>
        <w:t xml:space="preserve">results are consistent with </w:t>
      </w:r>
      <w:r w:rsidR="00E666BB" w:rsidRPr="00385428">
        <w:rPr>
          <w:rFonts w:ascii="Times New Roman" w:hAnsi="Times New Roman"/>
          <w:sz w:val="24"/>
          <w:szCs w:val="24"/>
        </w:rPr>
        <w:t xml:space="preserve">the </w:t>
      </w:r>
      <w:r w:rsidR="00A7703B" w:rsidRPr="00385428">
        <w:rPr>
          <w:rFonts w:ascii="Times New Roman" w:hAnsi="Times New Roman"/>
          <w:sz w:val="24"/>
          <w:szCs w:val="24"/>
        </w:rPr>
        <w:t>assumption</w:t>
      </w:r>
      <w:r w:rsidR="00E666BB" w:rsidRPr="00385428">
        <w:rPr>
          <w:rFonts w:ascii="Times New Roman" w:hAnsi="Times New Roman"/>
          <w:sz w:val="24"/>
          <w:szCs w:val="24"/>
        </w:rPr>
        <w:t xml:space="preserve"> that </w:t>
      </w:r>
      <w:r w:rsidR="007E0227" w:rsidRPr="00385428">
        <w:rPr>
          <w:rFonts w:ascii="Times New Roman" w:hAnsi="Times New Roman"/>
          <w:sz w:val="24"/>
          <w:szCs w:val="24"/>
        </w:rPr>
        <w:t>T</w:t>
      </w:r>
      <w:r w:rsidR="007E0227" w:rsidRPr="00385428">
        <w:rPr>
          <w:rFonts w:ascii="Times New Roman" w:hAnsi="Times New Roman"/>
          <w:sz w:val="24"/>
          <w:szCs w:val="24"/>
          <w:vertAlign w:val="subscript"/>
        </w:rPr>
        <w:t>FH</w:t>
      </w:r>
      <w:r w:rsidR="007E0227" w:rsidRPr="00385428">
        <w:rPr>
          <w:rFonts w:ascii="Times New Roman" w:hAnsi="Times New Roman"/>
          <w:sz w:val="24"/>
          <w:szCs w:val="24"/>
        </w:rPr>
        <w:t xml:space="preserve"> </w:t>
      </w:r>
      <w:r w:rsidR="00E666BB" w:rsidRPr="00385428">
        <w:rPr>
          <w:rFonts w:ascii="Times New Roman" w:hAnsi="Times New Roman"/>
          <w:sz w:val="24"/>
          <w:szCs w:val="24"/>
        </w:rPr>
        <w:t>are</w:t>
      </w:r>
      <w:r w:rsidR="007E0227" w:rsidRPr="00385428">
        <w:rPr>
          <w:rFonts w:ascii="Times New Roman" w:hAnsi="Times New Roman"/>
          <w:sz w:val="24"/>
          <w:szCs w:val="24"/>
        </w:rPr>
        <w:t xml:space="preserve"> </w:t>
      </w:r>
      <w:r w:rsidR="00E666BB" w:rsidRPr="00385428">
        <w:rPr>
          <w:rFonts w:ascii="Times New Roman" w:hAnsi="Times New Roman"/>
          <w:sz w:val="24"/>
          <w:szCs w:val="24"/>
        </w:rPr>
        <w:t>a</w:t>
      </w:r>
      <w:r w:rsidR="007E0227" w:rsidRPr="00385428">
        <w:rPr>
          <w:rFonts w:ascii="Times New Roman" w:hAnsi="Times New Roman"/>
          <w:sz w:val="24"/>
          <w:szCs w:val="24"/>
        </w:rPr>
        <w:t xml:space="preserve"> major cellular source of IL21</w:t>
      </w:r>
      <w:r w:rsidR="00A7703B" w:rsidRPr="00385428">
        <w:rPr>
          <w:rFonts w:ascii="Times New Roman" w:hAnsi="Times New Roman"/>
          <w:sz w:val="24"/>
          <w:szCs w:val="24"/>
        </w:rPr>
        <w:t xml:space="preserve"> in human tonsillar lymphocytes</w:t>
      </w:r>
      <w:r w:rsidR="007E0227" w:rsidRPr="00385428">
        <w:rPr>
          <w:rFonts w:ascii="Times New Roman" w:hAnsi="Times New Roman"/>
          <w:sz w:val="24"/>
          <w:szCs w:val="24"/>
        </w:rPr>
        <w:t xml:space="preserve">, </w:t>
      </w:r>
      <w:r w:rsidR="00A7703B" w:rsidRPr="00385428">
        <w:rPr>
          <w:rFonts w:ascii="Times New Roman" w:hAnsi="Times New Roman"/>
          <w:sz w:val="24"/>
          <w:szCs w:val="24"/>
        </w:rPr>
        <w:t xml:space="preserve">as we found </w:t>
      </w:r>
      <w:r w:rsidR="00E74869" w:rsidRPr="00385428">
        <w:rPr>
          <w:rFonts w:ascii="Times New Roman" w:hAnsi="Times New Roman"/>
          <w:sz w:val="24"/>
          <w:szCs w:val="24"/>
        </w:rPr>
        <w:t>no significant IL21 production in the absence of T</w:t>
      </w:r>
      <w:r w:rsidR="00E74869" w:rsidRPr="00385428">
        <w:rPr>
          <w:rFonts w:ascii="Times New Roman" w:hAnsi="Times New Roman"/>
          <w:sz w:val="24"/>
          <w:szCs w:val="24"/>
          <w:vertAlign w:val="subscript"/>
        </w:rPr>
        <w:t>FH</w:t>
      </w:r>
      <w:r w:rsidR="00E74869" w:rsidRPr="00385428">
        <w:rPr>
          <w:rFonts w:ascii="Times New Roman" w:hAnsi="Times New Roman"/>
          <w:sz w:val="24"/>
          <w:szCs w:val="24"/>
        </w:rPr>
        <w:t xml:space="preserve"> in the T-B cell co-culture experiment </w:t>
      </w:r>
      <w:r w:rsidR="00F72052" w:rsidRPr="00385428">
        <w:rPr>
          <w:rFonts w:ascii="Times New Roman" w:hAnsi="Times New Roman"/>
          <w:sz w:val="24"/>
          <w:szCs w:val="24"/>
        </w:rPr>
        <w:t xml:space="preserve">(Fig </w:t>
      </w:r>
      <w:r w:rsidR="004F01CF" w:rsidRPr="00385428">
        <w:rPr>
          <w:rFonts w:ascii="Times New Roman" w:hAnsi="Times New Roman"/>
          <w:sz w:val="24"/>
          <w:szCs w:val="24"/>
        </w:rPr>
        <w:t>4</w:t>
      </w:r>
      <w:r w:rsidR="00F72052" w:rsidRPr="00385428">
        <w:rPr>
          <w:rFonts w:ascii="Times New Roman" w:hAnsi="Times New Roman"/>
          <w:sz w:val="24"/>
          <w:szCs w:val="24"/>
        </w:rPr>
        <w:t>)</w:t>
      </w:r>
      <w:r w:rsidR="00EC2DE2" w:rsidRPr="00385428">
        <w:rPr>
          <w:rFonts w:ascii="Times New Roman" w:hAnsi="Times New Roman"/>
          <w:sz w:val="24"/>
          <w:szCs w:val="24"/>
        </w:rPr>
        <w:t xml:space="preserve">. </w:t>
      </w:r>
      <w:r w:rsidR="003B2F0E" w:rsidRPr="00385428">
        <w:rPr>
          <w:rFonts w:ascii="Times New Roman" w:hAnsi="Times New Roman"/>
          <w:sz w:val="24"/>
          <w:szCs w:val="24"/>
        </w:rPr>
        <w:t>We also demonstrated that newly</w:t>
      </w:r>
      <w:r w:rsidR="003B2F0E">
        <w:rPr>
          <w:rFonts w:ascii="Times New Roman" w:hAnsi="Times New Roman"/>
          <w:sz w:val="24"/>
          <w:szCs w:val="24"/>
        </w:rPr>
        <w:t xml:space="preserve"> </w:t>
      </w:r>
      <w:r w:rsidR="003B2F0E" w:rsidRPr="00385428">
        <w:rPr>
          <w:rFonts w:ascii="Times New Roman" w:hAnsi="Times New Roman"/>
          <w:sz w:val="24"/>
          <w:szCs w:val="24"/>
        </w:rPr>
        <w:t>differentiated T</w:t>
      </w:r>
      <w:r w:rsidR="003B2F0E" w:rsidRPr="00385428">
        <w:rPr>
          <w:rFonts w:ascii="Times New Roman" w:hAnsi="Times New Roman"/>
          <w:sz w:val="24"/>
          <w:szCs w:val="24"/>
          <w:vertAlign w:val="subscript"/>
        </w:rPr>
        <w:t>FH</w:t>
      </w:r>
      <w:r w:rsidR="003B2F0E" w:rsidRPr="00385428">
        <w:rPr>
          <w:rFonts w:ascii="Times New Roman" w:hAnsi="Times New Roman"/>
          <w:sz w:val="24"/>
          <w:szCs w:val="24"/>
        </w:rPr>
        <w:t xml:space="preserve"> </w:t>
      </w:r>
      <w:r w:rsidR="004661C6" w:rsidRPr="00385428">
        <w:rPr>
          <w:rFonts w:ascii="Times New Roman" w:hAnsi="Times New Roman"/>
          <w:sz w:val="24"/>
          <w:szCs w:val="24"/>
        </w:rPr>
        <w:t xml:space="preserve">following LAIV stimulation </w:t>
      </w:r>
      <w:r w:rsidR="003B2F0E" w:rsidRPr="00385428">
        <w:rPr>
          <w:rFonts w:ascii="Times New Roman" w:hAnsi="Times New Roman"/>
          <w:sz w:val="24"/>
          <w:szCs w:val="24"/>
        </w:rPr>
        <w:t>expressed a high level of IL21</w:t>
      </w:r>
      <w:r w:rsidR="004661C6" w:rsidRPr="00385428">
        <w:rPr>
          <w:rFonts w:ascii="Times New Roman" w:hAnsi="Times New Roman"/>
          <w:sz w:val="24"/>
          <w:szCs w:val="24"/>
        </w:rPr>
        <w:t xml:space="preserve"> (Fig </w:t>
      </w:r>
      <w:r w:rsidR="001F2A41" w:rsidRPr="00385428">
        <w:rPr>
          <w:rFonts w:ascii="Times New Roman" w:hAnsi="Times New Roman"/>
          <w:sz w:val="24"/>
          <w:szCs w:val="24"/>
        </w:rPr>
        <w:t>2</w:t>
      </w:r>
      <w:r w:rsidR="004661C6" w:rsidRPr="00385428">
        <w:rPr>
          <w:rFonts w:ascii="Times New Roman" w:hAnsi="Times New Roman"/>
          <w:sz w:val="24"/>
          <w:szCs w:val="24"/>
        </w:rPr>
        <w:t>)</w:t>
      </w:r>
      <w:r w:rsidR="003B2F0E" w:rsidRPr="00385428">
        <w:rPr>
          <w:rFonts w:ascii="Times New Roman" w:hAnsi="Times New Roman"/>
          <w:sz w:val="24"/>
          <w:szCs w:val="24"/>
        </w:rPr>
        <w:t xml:space="preserve">. </w:t>
      </w:r>
      <w:r w:rsidR="008C5FA3" w:rsidRPr="00385428">
        <w:rPr>
          <w:rFonts w:ascii="Times New Roman" w:hAnsi="Times New Roman"/>
          <w:sz w:val="24"/>
          <w:szCs w:val="24"/>
        </w:rPr>
        <w:t>As tonsillar</w:t>
      </w:r>
      <w:r w:rsidR="008C5FA3" w:rsidRPr="008C5FA3">
        <w:rPr>
          <w:rFonts w:ascii="Times New Roman" w:hAnsi="Times New Roman"/>
          <w:sz w:val="24"/>
          <w:szCs w:val="24"/>
        </w:rPr>
        <w:t xml:space="preserve"> </w:t>
      </w:r>
      <w:r w:rsidR="00D00451" w:rsidRPr="00E218C0">
        <w:rPr>
          <w:rFonts w:ascii="Times New Roman" w:hAnsi="Times New Roman"/>
          <w:sz w:val="24"/>
          <w:szCs w:val="24"/>
        </w:rPr>
        <w:t>T</w:t>
      </w:r>
      <w:r w:rsidR="00D00451" w:rsidRPr="00E218C0">
        <w:rPr>
          <w:rFonts w:ascii="Times New Roman" w:hAnsi="Times New Roman"/>
          <w:sz w:val="24"/>
          <w:szCs w:val="24"/>
          <w:vertAlign w:val="subscript"/>
        </w:rPr>
        <w:t>FH</w:t>
      </w:r>
      <w:r w:rsidR="00D00451" w:rsidRPr="00E218C0">
        <w:rPr>
          <w:rFonts w:ascii="Times New Roman" w:hAnsi="Times New Roman"/>
          <w:sz w:val="24"/>
          <w:szCs w:val="24"/>
        </w:rPr>
        <w:t xml:space="preserve"> </w:t>
      </w:r>
      <w:r w:rsidR="00E4249F" w:rsidRPr="008C5FA3">
        <w:rPr>
          <w:rFonts w:ascii="Times New Roman" w:hAnsi="Times New Roman"/>
          <w:color w:val="2E2E2E"/>
          <w:sz w:val="24"/>
          <w:szCs w:val="24"/>
          <w:shd w:val="clear" w:color="auto" w:fill="FFFFFF"/>
        </w:rPr>
        <w:t xml:space="preserve">were </w:t>
      </w:r>
      <w:r w:rsidR="008C5FA3" w:rsidRPr="008C5FA3">
        <w:rPr>
          <w:rFonts w:ascii="Times New Roman" w:hAnsi="Times New Roman"/>
          <w:color w:val="2E2E2E"/>
          <w:sz w:val="24"/>
          <w:szCs w:val="24"/>
          <w:shd w:val="clear" w:color="auto" w:fill="FFFFFF"/>
        </w:rPr>
        <w:t xml:space="preserve">also </w:t>
      </w:r>
      <w:r w:rsidR="00E4249F" w:rsidRPr="008C5FA3">
        <w:rPr>
          <w:rFonts w:ascii="Times New Roman" w:hAnsi="Times New Roman"/>
          <w:color w:val="2E2E2E"/>
          <w:sz w:val="24"/>
          <w:szCs w:val="24"/>
          <w:shd w:val="clear" w:color="auto" w:fill="FFFFFF"/>
        </w:rPr>
        <w:t xml:space="preserve">known to express </w:t>
      </w:r>
      <w:r w:rsidR="003267BD" w:rsidRPr="008C5FA3">
        <w:rPr>
          <w:rFonts w:ascii="Times New Roman" w:hAnsi="Times New Roman"/>
          <w:color w:val="2E2E2E"/>
          <w:sz w:val="24"/>
          <w:szCs w:val="24"/>
          <w:shd w:val="clear" w:color="auto" w:fill="FFFFFF"/>
        </w:rPr>
        <w:t>IL</w:t>
      </w:r>
      <w:r w:rsidR="00E4249F" w:rsidRPr="008C5FA3">
        <w:rPr>
          <w:rFonts w:ascii="Times New Roman" w:hAnsi="Times New Roman"/>
          <w:color w:val="2E2E2E"/>
          <w:sz w:val="24"/>
          <w:szCs w:val="24"/>
          <w:shd w:val="clear" w:color="auto" w:fill="FFFFFF"/>
        </w:rPr>
        <w:t xml:space="preserve">21R </w:t>
      </w:r>
      <w:r w:rsidR="008C5FA3" w:rsidRPr="008C5FA3">
        <w:rPr>
          <w:rFonts w:ascii="Times New Roman" w:hAnsi="Times New Roman"/>
          <w:color w:val="2E2E2E"/>
          <w:sz w:val="24"/>
          <w:szCs w:val="24"/>
          <w:shd w:val="clear" w:color="auto" w:fill="FFFFFF"/>
        </w:rPr>
        <w:fldChar w:fldCharType="begin"/>
      </w:r>
      <w:r w:rsidR="00D55322">
        <w:rPr>
          <w:rFonts w:ascii="Times New Roman" w:hAnsi="Times New Roman"/>
          <w:color w:val="2E2E2E"/>
          <w:sz w:val="24"/>
          <w:szCs w:val="24"/>
          <w:shd w:val="clear" w:color="auto" w:fill="FFFFFF"/>
        </w:rPr>
        <w:instrText xml:space="preserve"> ADDIN EN.CITE &lt;EndNote&gt;&lt;Cite&gt;&lt;Author&gt;Vogelzang&lt;/Author&gt;&lt;Year&gt;2008&lt;/Year&gt;&lt;RecNum&gt;6168&lt;/RecNum&gt;&lt;DisplayText&gt;(35)&lt;/DisplayText&gt;&lt;record&gt;&lt;rec-number&gt;6168&lt;/rec-number&gt;&lt;foreign-keys&gt;&lt;key app="EN" db-id="5dwttz5waed9zoeaw9f5zxwst0ef5pfevtps" timestamp="1503405355"&gt;6168&lt;/key&gt;&lt;/foreign-keys&gt;&lt;ref-type name="Journal Article"&gt;17&lt;/ref-type&gt;&lt;contributors&gt;&lt;authors&gt;&lt;author&gt;Vogelzang, Alexis&lt;/author&gt;&lt;author&gt;McGuire, Helen M.&lt;/author&gt;&lt;author&gt;Yu, Di&lt;/author&gt;&lt;author&gt;Sprent, Jonathan&lt;/author&gt;&lt;author&gt;Mackay, Charles R.&lt;/author&gt;&lt;author&gt;King, Cecile&lt;/author&gt;&lt;/authors&gt;&lt;/contributors&gt;&lt;titles&gt;&lt;title&gt;A Fundamental Role for Interleukin-21 in the Generation of T Follicular Helper Cells&lt;/title&gt;&lt;secondary-title&gt;Immunity&lt;/secondary-title&gt;&lt;/titles&gt;&lt;periodical&gt;&lt;full-title&gt;Immunity&lt;/full-title&gt;&lt;/periodical&gt;&lt;pages&gt;127-137&lt;/pages&gt;&lt;volume&gt;29&lt;/volume&gt;&lt;number&gt;1&lt;/number&gt;&lt;keywords&gt;&lt;keyword&gt;CELLIMMUNO&lt;/keyword&gt;&lt;keyword&gt;MOLIMMUNO&lt;/keyword&gt;&lt;/keywords&gt;&lt;dates&gt;&lt;year&gt;2008&lt;/year&gt;&lt;pub-dates&gt;&lt;date&gt;7/18/&lt;/date&gt;&lt;/pub-dates&gt;&lt;/dates&gt;&lt;isbn&gt;1074-7613&lt;/isbn&gt;&lt;urls&gt;&lt;related-urls&gt;&lt;url&gt;http://www.sciencedirect.com/science/article/pii/S1074761308002744&lt;/url&gt;&lt;/related-urls&gt;&lt;/urls&gt;&lt;electronic-resource-num&gt;https://doi.org/10.1016/j.immuni.2008.06.001&lt;/electronic-resource-num&gt;&lt;/record&gt;&lt;/Cite&gt;&lt;/EndNote&gt;</w:instrText>
      </w:r>
      <w:r w:rsidR="008C5FA3" w:rsidRPr="008C5FA3">
        <w:rPr>
          <w:rFonts w:ascii="Times New Roman" w:hAnsi="Times New Roman"/>
          <w:color w:val="2E2E2E"/>
          <w:sz w:val="24"/>
          <w:szCs w:val="24"/>
          <w:shd w:val="clear" w:color="auto" w:fill="FFFFFF"/>
        </w:rPr>
        <w:fldChar w:fldCharType="separate"/>
      </w:r>
      <w:r w:rsidR="00D55322">
        <w:rPr>
          <w:rFonts w:ascii="Times New Roman" w:hAnsi="Times New Roman"/>
          <w:noProof/>
          <w:color w:val="2E2E2E"/>
          <w:sz w:val="24"/>
          <w:szCs w:val="24"/>
          <w:shd w:val="clear" w:color="auto" w:fill="FFFFFF"/>
        </w:rPr>
        <w:t>(35)</w:t>
      </w:r>
      <w:r w:rsidR="008C5FA3" w:rsidRPr="008C5FA3">
        <w:rPr>
          <w:rFonts w:ascii="Times New Roman" w:hAnsi="Times New Roman"/>
          <w:color w:val="2E2E2E"/>
          <w:sz w:val="24"/>
          <w:szCs w:val="24"/>
          <w:shd w:val="clear" w:color="auto" w:fill="FFFFFF"/>
        </w:rPr>
        <w:fldChar w:fldCharType="end"/>
      </w:r>
      <w:r w:rsidR="001F2A41">
        <w:rPr>
          <w:rFonts w:ascii="Times New Roman" w:hAnsi="Times New Roman"/>
          <w:color w:val="2E2E2E"/>
          <w:sz w:val="24"/>
          <w:szCs w:val="24"/>
          <w:shd w:val="clear" w:color="auto" w:fill="FFFFFF"/>
        </w:rPr>
        <w:t>, th</w:t>
      </w:r>
      <w:r w:rsidR="00E666BB">
        <w:rPr>
          <w:rFonts w:ascii="Times New Roman" w:hAnsi="Times New Roman"/>
          <w:color w:val="2E2E2E"/>
          <w:sz w:val="24"/>
          <w:szCs w:val="24"/>
          <w:shd w:val="clear" w:color="auto" w:fill="FFFFFF"/>
        </w:rPr>
        <w:t>is</w:t>
      </w:r>
      <w:r w:rsidR="00E4249F" w:rsidRPr="008C5FA3">
        <w:rPr>
          <w:rFonts w:ascii="Times New Roman" w:hAnsi="Times New Roman"/>
          <w:color w:val="2E2E2E"/>
          <w:sz w:val="24"/>
          <w:szCs w:val="24"/>
          <w:shd w:val="clear" w:color="auto" w:fill="FFFFFF"/>
        </w:rPr>
        <w:t xml:space="preserve"> co</w:t>
      </w:r>
      <w:r w:rsidR="00E666BB">
        <w:rPr>
          <w:rFonts w:ascii="Times New Roman" w:hAnsi="Times New Roman"/>
          <w:color w:val="2E2E2E"/>
          <w:sz w:val="24"/>
          <w:szCs w:val="24"/>
          <w:shd w:val="clear" w:color="auto" w:fill="FFFFFF"/>
        </w:rPr>
        <w:t>-</w:t>
      </w:r>
      <w:r w:rsidR="00E4249F" w:rsidRPr="008C5FA3">
        <w:rPr>
          <w:rFonts w:ascii="Times New Roman" w:hAnsi="Times New Roman"/>
          <w:color w:val="2E2E2E"/>
          <w:sz w:val="24"/>
          <w:szCs w:val="24"/>
          <w:shd w:val="clear" w:color="auto" w:fill="FFFFFF"/>
        </w:rPr>
        <w:t xml:space="preserve">expression </w:t>
      </w:r>
      <w:r w:rsidR="008C5FA3" w:rsidRPr="008C5FA3">
        <w:rPr>
          <w:rFonts w:ascii="Times New Roman" w:hAnsi="Times New Roman"/>
          <w:color w:val="2E2E2E"/>
          <w:sz w:val="24"/>
          <w:szCs w:val="24"/>
          <w:shd w:val="clear" w:color="auto" w:fill="FFFFFF"/>
        </w:rPr>
        <w:t>of IL21 and IL21</w:t>
      </w:r>
      <w:r w:rsidR="00AE3FE6">
        <w:rPr>
          <w:rFonts w:ascii="Times New Roman" w:hAnsi="Times New Roman"/>
          <w:color w:val="2E2E2E"/>
          <w:sz w:val="24"/>
          <w:szCs w:val="24"/>
          <w:shd w:val="clear" w:color="auto" w:fill="FFFFFF"/>
        </w:rPr>
        <w:t>R</w:t>
      </w:r>
      <w:r w:rsidR="008C5FA3" w:rsidRPr="008C5FA3">
        <w:rPr>
          <w:rFonts w:ascii="Times New Roman" w:hAnsi="Times New Roman"/>
          <w:color w:val="2E2E2E"/>
          <w:sz w:val="24"/>
          <w:szCs w:val="24"/>
          <w:shd w:val="clear" w:color="auto" w:fill="FFFFFF"/>
        </w:rPr>
        <w:t xml:space="preserve"> by </w:t>
      </w:r>
      <w:r w:rsidR="00A7703B">
        <w:rPr>
          <w:rFonts w:ascii="Times New Roman" w:hAnsi="Times New Roman"/>
          <w:color w:val="2E2E2E"/>
          <w:sz w:val="24"/>
          <w:szCs w:val="24"/>
          <w:shd w:val="clear" w:color="auto" w:fill="FFFFFF"/>
        </w:rPr>
        <w:t xml:space="preserve">tonsillar </w:t>
      </w:r>
      <w:r w:rsidR="008C5FA3" w:rsidRPr="008C5FA3">
        <w:rPr>
          <w:rFonts w:ascii="Times New Roman" w:hAnsi="Times New Roman"/>
          <w:sz w:val="24"/>
          <w:szCs w:val="24"/>
        </w:rPr>
        <w:t>T</w:t>
      </w:r>
      <w:r w:rsidR="008C5FA3" w:rsidRPr="008C5FA3">
        <w:rPr>
          <w:rFonts w:ascii="Times New Roman" w:hAnsi="Times New Roman"/>
          <w:sz w:val="24"/>
          <w:szCs w:val="24"/>
          <w:vertAlign w:val="subscript"/>
        </w:rPr>
        <w:t>FH</w:t>
      </w:r>
      <w:r w:rsidR="008C5FA3" w:rsidRPr="008C5FA3">
        <w:rPr>
          <w:rFonts w:ascii="Times New Roman" w:hAnsi="Times New Roman"/>
          <w:sz w:val="24"/>
          <w:szCs w:val="24"/>
        </w:rPr>
        <w:t xml:space="preserve"> </w:t>
      </w:r>
      <w:r w:rsidR="00E4249F" w:rsidRPr="008C5FA3">
        <w:rPr>
          <w:rFonts w:ascii="Times New Roman" w:hAnsi="Times New Roman"/>
          <w:color w:val="2E2E2E"/>
          <w:sz w:val="24"/>
          <w:szCs w:val="24"/>
          <w:shd w:val="clear" w:color="auto" w:fill="FFFFFF"/>
        </w:rPr>
        <w:t xml:space="preserve">supports </w:t>
      </w:r>
      <w:r w:rsidR="00594FE4">
        <w:rPr>
          <w:rFonts w:ascii="Times New Roman" w:hAnsi="Times New Roman"/>
          <w:color w:val="2E2E2E"/>
          <w:sz w:val="24"/>
          <w:szCs w:val="24"/>
          <w:shd w:val="clear" w:color="auto" w:fill="FFFFFF"/>
        </w:rPr>
        <w:t>the hypothesis that</w:t>
      </w:r>
      <w:r w:rsidR="00E4249F" w:rsidRPr="008C5FA3">
        <w:rPr>
          <w:rFonts w:ascii="Times New Roman" w:hAnsi="Times New Roman"/>
          <w:color w:val="2E2E2E"/>
          <w:sz w:val="24"/>
          <w:szCs w:val="24"/>
          <w:shd w:val="clear" w:color="auto" w:fill="FFFFFF"/>
        </w:rPr>
        <w:t xml:space="preserve"> IL21 </w:t>
      </w:r>
      <w:r w:rsidR="00594FE4">
        <w:rPr>
          <w:rFonts w:ascii="Times New Roman" w:hAnsi="Times New Roman"/>
          <w:color w:val="2E2E2E"/>
          <w:sz w:val="24"/>
          <w:szCs w:val="24"/>
          <w:shd w:val="clear" w:color="auto" w:fill="FFFFFF"/>
        </w:rPr>
        <w:t>acts in</w:t>
      </w:r>
      <w:r w:rsidR="001F2A41">
        <w:rPr>
          <w:rFonts w:ascii="Times New Roman" w:hAnsi="Times New Roman"/>
          <w:color w:val="2E2E2E"/>
          <w:sz w:val="24"/>
          <w:szCs w:val="24"/>
          <w:shd w:val="clear" w:color="auto" w:fill="FFFFFF"/>
        </w:rPr>
        <w:t xml:space="preserve"> an autocrine</w:t>
      </w:r>
      <w:r w:rsidR="00594FE4">
        <w:rPr>
          <w:rFonts w:ascii="Times New Roman" w:hAnsi="Times New Roman"/>
          <w:color w:val="2E2E2E"/>
          <w:sz w:val="24"/>
          <w:szCs w:val="24"/>
          <w:shd w:val="clear" w:color="auto" w:fill="FFFFFF"/>
        </w:rPr>
        <w:t>-loop</w:t>
      </w:r>
      <w:r w:rsidR="001F2A41">
        <w:rPr>
          <w:rFonts w:ascii="Times New Roman" w:hAnsi="Times New Roman"/>
          <w:color w:val="2E2E2E"/>
          <w:sz w:val="24"/>
          <w:szCs w:val="24"/>
          <w:shd w:val="clear" w:color="auto" w:fill="FFFFFF"/>
        </w:rPr>
        <w:t xml:space="preserve"> </w:t>
      </w:r>
      <w:r w:rsidR="00594FE4">
        <w:rPr>
          <w:rFonts w:ascii="Times New Roman" w:hAnsi="Times New Roman"/>
          <w:color w:val="2E2E2E"/>
          <w:sz w:val="24"/>
          <w:szCs w:val="24"/>
          <w:shd w:val="clear" w:color="auto" w:fill="FFFFFF"/>
        </w:rPr>
        <w:t>fashion</w:t>
      </w:r>
      <w:r w:rsidR="001F2A41">
        <w:rPr>
          <w:rFonts w:ascii="Times New Roman" w:hAnsi="Times New Roman"/>
          <w:color w:val="2E2E2E"/>
          <w:sz w:val="24"/>
          <w:szCs w:val="24"/>
          <w:shd w:val="clear" w:color="auto" w:fill="FFFFFF"/>
        </w:rPr>
        <w:t xml:space="preserve"> </w:t>
      </w:r>
      <w:r w:rsidR="00E4249F" w:rsidRPr="008C5FA3">
        <w:rPr>
          <w:rFonts w:ascii="Times New Roman" w:hAnsi="Times New Roman"/>
          <w:color w:val="2E2E2E"/>
          <w:sz w:val="24"/>
          <w:szCs w:val="24"/>
          <w:shd w:val="clear" w:color="auto" w:fill="FFFFFF"/>
        </w:rPr>
        <w:t xml:space="preserve">in </w:t>
      </w:r>
      <w:r w:rsidR="00594FE4">
        <w:rPr>
          <w:rFonts w:ascii="Times New Roman" w:hAnsi="Times New Roman"/>
          <w:color w:val="2E2E2E"/>
          <w:sz w:val="24"/>
          <w:szCs w:val="24"/>
          <w:shd w:val="clear" w:color="auto" w:fill="FFFFFF"/>
        </w:rPr>
        <w:t xml:space="preserve">the </w:t>
      </w:r>
      <w:r w:rsidR="00D00451">
        <w:rPr>
          <w:rFonts w:ascii="Times New Roman" w:hAnsi="Times New Roman"/>
          <w:color w:val="2E2E2E"/>
          <w:sz w:val="24"/>
          <w:szCs w:val="24"/>
          <w:shd w:val="clear" w:color="auto" w:fill="FFFFFF"/>
        </w:rPr>
        <w:t xml:space="preserve">vaccine-induced </w:t>
      </w:r>
      <w:r w:rsidR="00E4249F" w:rsidRPr="008C5FA3">
        <w:rPr>
          <w:rFonts w:ascii="Times New Roman" w:hAnsi="Times New Roman"/>
          <w:sz w:val="24"/>
          <w:szCs w:val="24"/>
        </w:rPr>
        <w:t>T</w:t>
      </w:r>
      <w:r w:rsidR="00E4249F" w:rsidRPr="008C5FA3">
        <w:rPr>
          <w:rFonts w:ascii="Times New Roman" w:hAnsi="Times New Roman"/>
          <w:sz w:val="24"/>
          <w:szCs w:val="24"/>
          <w:vertAlign w:val="subscript"/>
        </w:rPr>
        <w:t>FH</w:t>
      </w:r>
      <w:r w:rsidR="00E4249F" w:rsidRPr="008C5FA3">
        <w:rPr>
          <w:rFonts w:ascii="Times New Roman" w:hAnsi="Times New Roman"/>
          <w:sz w:val="24"/>
          <w:szCs w:val="24"/>
        </w:rPr>
        <w:t xml:space="preserve"> differentiation </w:t>
      </w:r>
      <w:r w:rsidR="00E666BB">
        <w:rPr>
          <w:rFonts w:ascii="Times New Roman" w:hAnsi="Times New Roman"/>
          <w:sz w:val="24"/>
          <w:szCs w:val="24"/>
        </w:rPr>
        <w:t xml:space="preserve">and function </w:t>
      </w:r>
      <w:r w:rsidR="00E4249F" w:rsidRPr="008C5FA3">
        <w:rPr>
          <w:rFonts w:ascii="Times New Roman" w:hAnsi="Times New Roman"/>
          <w:color w:val="2E2E2E"/>
          <w:sz w:val="24"/>
          <w:szCs w:val="24"/>
          <w:shd w:val="clear" w:color="auto" w:fill="FFFFFF"/>
        </w:rPr>
        <w:t xml:space="preserve">in </w:t>
      </w:r>
      <w:r w:rsidR="008C5FA3" w:rsidRPr="008C5FA3">
        <w:rPr>
          <w:rFonts w:ascii="Times New Roman" w:hAnsi="Times New Roman"/>
          <w:color w:val="2E2E2E"/>
          <w:sz w:val="24"/>
          <w:szCs w:val="24"/>
          <w:shd w:val="clear" w:color="auto" w:fill="FFFFFF"/>
        </w:rPr>
        <w:t xml:space="preserve">human </w:t>
      </w:r>
      <w:r w:rsidR="00E4249F" w:rsidRPr="008C5FA3">
        <w:rPr>
          <w:rFonts w:ascii="Times New Roman" w:hAnsi="Times New Roman"/>
          <w:color w:val="2E2E2E"/>
          <w:sz w:val="24"/>
          <w:szCs w:val="24"/>
          <w:shd w:val="clear" w:color="auto" w:fill="FFFFFF"/>
        </w:rPr>
        <w:t>NALT</w:t>
      </w:r>
      <w:r w:rsidR="00E4249F" w:rsidRPr="00E4249F">
        <w:rPr>
          <w:rFonts w:ascii="Arial" w:hAnsi="Arial" w:cs="Arial"/>
          <w:color w:val="2E2E2E"/>
          <w:shd w:val="clear" w:color="auto" w:fill="FFFFFF"/>
        </w:rPr>
        <w:t>.</w:t>
      </w:r>
      <w:r w:rsidR="00E4249F" w:rsidRPr="00E218C0">
        <w:rPr>
          <w:rFonts w:ascii="Times New Roman" w:hAnsi="Times New Roman"/>
          <w:sz w:val="24"/>
          <w:szCs w:val="24"/>
        </w:rPr>
        <w:t xml:space="preserve"> </w:t>
      </w:r>
      <w:r w:rsidR="00AE3FE6" w:rsidRPr="00E218C0">
        <w:rPr>
          <w:rFonts w:ascii="Times New Roman" w:hAnsi="Times New Roman"/>
          <w:sz w:val="24"/>
          <w:szCs w:val="24"/>
        </w:rPr>
        <w:t xml:space="preserve">Indeed, </w:t>
      </w:r>
      <w:r w:rsidR="00AE3FE6" w:rsidRPr="00E218C0">
        <w:rPr>
          <w:rFonts w:ascii="Times New Roman" w:hAnsi="Times New Roman"/>
          <w:bCs/>
          <w:sz w:val="24"/>
          <w:szCs w:val="24"/>
        </w:rPr>
        <w:t xml:space="preserve">we showed that blocking </w:t>
      </w:r>
      <w:r w:rsidR="004266BA">
        <w:rPr>
          <w:rFonts w:ascii="Times New Roman" w:hAnsi="Times New Roman"/>
          <w:bCs/>
          <w:sz w:val="24"/>
          <w:szCs w:val="24"/>
        </w:rPr>
        <w:t xml:space="preserve">IL21 signalling by an </w:t>
      </w:r>
      <w:r w:rsidR="00AE3FE6" w:rsidRPr="00E218C0">
        <w:rPr>
          <w:rFonts w:ascii="Times New Roman" w:hAnsi="Times New Roman"/>
          <w:bCs/>
          <w:sz w:val="24"/>
          <w:szCs w:val="24"/>
        </w:rPr>
        <w:t>IL-21R</w:t>
      </w:r>
      <w:r w:rsidR="004266BA">
        <w:rPr>
          <w:rFonts w:ascii="Times New Roman" w:hAnsi="Times New Roman"/>
          <w:bCs/>
          <w:sz w:val="24"/>
          <w:szCs w:val="24"/>
        </w:rPr>
        <w:t xml:space="preserve"> </w:t>
      </w:r>
      <w:r w:rsidR="002465C4">
        <w:rPr>
          <w:rFonts w:ascii="Times New Roman" w:hAnsi="Times New Roman"/>
          <w:bCs/>
          <w:sz w:val="24"/>
          <w:szCs w:val="24"/>
        </w:rPr>
        <w:t xml:space="preserve">neutralizing </w:t>
      </w:r>
      <w:r w:rsidR="004266BA">
        <w:rPr>
          <w:rFonts w:ascii="Times New Roman" w:hAnsi="Times New Roman"/>
          <w:bCs/>
          <w:sz w:val="24"/>
          <w:szCs w:val="24"/>
        </w:rPr>
        <w:t>antibody</w:t>
      </w:r>
      <w:r w:rsidR="00AE3FE6" w:rsidRPr="00E218C0">
        <w:rPr>
          <w:rFonts w:ascii="Times New Roman" w:hAnsi="Times New Roman"/>
          <w:bCs/>
          <w:sz w:val="24"/>
          <w:szCs w:val="24"/>
        </w:rPr>
        <w:t xml:space="preserve"> </w:t>
      </w:r>
      <w:r w:rsidR="001F2A41">
        <w:rPr>
          <w:rFonts w:ascii="Times New Roman" w:hAnsi="Times New Roman"/>
          <w:bCs/>
          <w:sz w:val="24"/>
          <w:szCs w:val="24"/>
        </w:rPr>
        <w:t xml:space="preserve">inhibited </w:t>
      </w:r>
      <w:r w:rsidR="004266BA">
        <w:rPr>
          <w:rFonts w:ascii="Times New Roman" w:hAnsi="Times New Roman"/>
          <w:bCs/>
          <w:sz w:val="24"/>
          <w:szCs w:val="24"/>
        </w:rPr>
        <w:t xml:space="preserve">both activation and </w:t>
      </w:r>
      <w:r w:rsidR="001F2A41" w:rsidRPr="008C5FA3">
        <w:rPr>
          <w:rFonts w:ascii="Times New Roman" w:hAnsi="Times New Roman"/>
          <w:sz w:val="24"/>
          <w:szCs w:val="24"/>
        </w:rPr>
        <w:t>differentiation</w:t>
      </w:r>
      <w:r w:rsidR="00AE3FE6" w:rsidRPr="00E218C0">
        <w:rPr>
          <w:rFonts w:ascii="Times New Roman" w:hAnsi="Times New Roman"/>
          <w:bCs/>
          <w:sz w:val="24"/>
          <w:szCs w:val="24"/>
        </w:rPr>
        <w:t xml:space="preserve"> </w:t>
      </w:r>
      <w:r w:rsidR="004266BA">
        <w:rPr>
          <w:rFonts w:ascii="Times New Roman" w:hAnsi="Times New Roman"/>
          <w:bCs/>
          <w:sz w:val="24"/>
          <w:szCs w:val="24"/>
        </w:rPr>
        <w:t xml:space="preserve">of </w:t>
      </w:r>
      <w:r w:rsidR="004266BA" w:rsidRPr="008C5FA3">
        <w:rPr>
          <w:rFonts w:ascii="Times New Roman" w:hAnsi="Times New Roman"/>
          <w:sz w:val="24"/>
          <w:szCs w:val="24"/>
        </w:rPr>
        <w:t>T</w:t>
      </w:r>
      <w:r w:rsidR="004266BA" w:rsidRPr="008C5FA3">
        <w:rPr>
          <w:rFonts w:ascii="Times New Roman" w:hAnsi="Times New Roman"/>
          <w:sz w:val="24"/>
          <w:szCs w:val="24"/>
          <w:vertAlign w:val="subscript"/>
        </w:rPr>
        <w:t>FH</w:t>
      </w:r>
      <w:r w:rsidR="004266BA">
        <w:rPr>
          <w:rFonts w:ascii="Times New Roman" w:hAnsi="Times New Roman"/>
          <w:bCs/>
          <w:sz w:val="24"/>
          <w:szCs w:val="24"/>
        </w:rPr>
        <w:t xml:space="preserve"> </w:t>
      </w:r>
      <w:r w:rsidR="001F2A41">
        <w:rPr>
          <w:rFonts w:ascii="Times New Roman" w:hAnsi="Times New Roman"/>
          <w:bCs/>
          <w:sz w:val="24"/>
          <w:szCs w:val="24"/>
        </w:rPr>
        <w:t>induced</w:t>
      </w:r>
      <w:r w:rsidR="00AE3FE6" w:rsidRPr="00E218C0">
        <w:rPr>
          <w:rFonts w:ascii="Times New Roman" w:hAnsi="Times New Roman"/>
          <w:bCs/>
          <w:sz w:val="24"/>
          <w:szCs w:val="24"/>
        </w:rPr>
        <w:t xml:space="preserve"> by LAIV, and that </w:t>
      </w:r>
      <w:r w:rsidR="004266BA">
        <w:rPr>
          <w:rFonts w:ascii="Times New Roman" w:hAnsi="Times New Roman"/>
          <w:bCs/>
          <w:sz w:val="24"/>
          <w:szCs w:val="24"/>
        </w:rPr>
        <w:t>diminished the anti-</w:t>
      </w:r>
      <w:r w:rsidR="00AE3FE6" w:rsidRPr="00E218C0">
        <w:rPr>
          <w:rFonts w:ascii="Times New Roman" w:hAnsi="Times New Roman"/>
          <w:bCs/>
          <w:sz w:val="24"/>
          <w:szCs w:val="24"/>
        </w:rPr>
        <w:t xml:space="preserve">HA antibody production. </w:t>
      </w:r>
      <w:r w:rsidR="002465C4">
        <w:rPr>
          <w:rFonts w:ascii="Times New Roman" w:hAnsi="Times New Roman"/>
          <w:bCs/>
          <w:sz w:val="24"/>
          <w:szCs w:val="24"/>
        </w:rPr>
        <w:t>So o</w:t>
      </w:r>
      <w:r w:rsidR="006C7F03">
        <w:rPr>
          <w:rFonts w:ascii="Times New Roman" w:hAnsi="Times New Roman"/>
          <w:bCs/>
          <w:sz w:val="24"/>
          <w:szCs w:val="24"/>
        </w:rPr>
        <w:t xml:space="preserve">ur results </w:t>
      </w:r>
      <w:r w:rsidR="00BD5EAB">
        <w:rPr>
          <w:rFonts w:ascii="Times New Roman" w:hAnsi="Times New Roman"/>
          <w:bCs/>
          <w:sz w:val="24"/>
          <w:szCs w:val="24"/>
        </w:rPr>
        <w:t xml:space="preserve">provide direct </w:t>
      </w:r>
      <w:r w:rsidR="006C7F03">
        <w:rPr>
          <w:rFonts w:ascii="Times New Roman" w:hAnsi="Times New Roman"/>
          <w:bCs/>
          <w:sz w:val="24"/>
          <w:szCs w:val="24"/>
        </w:rPr>
        <w:t>support</w:t>
      </w:r>
      <w:r w:rsidR="00BD5EAB">
        <w:rPr>
          <w:rFonts w:ascii="Times New Roman" w:hAnsi="Times New Roman"/>
          <w:bCs/>
          <w:sz w:val="24"/>
          <w:szCs w:val="24"/>
        </w:rPr>
        <w:t xml:space="preserve">ing evidence </w:t>
      </w:r>
      <w:r w:rsidR="006C7F03">
        <w:rPr>
          <w:rFonts w:ascii="Times New Roman" w:hAnsi="Times New Roman"/>
          <w:bCs/>
          <w:sz w:val="24"/>
          <w:szCs w:val="24"/>
        </w:rPr>
        <w:t xml:space="preserve">that </w:t>
      </w:r>
      <w:r w:rsidR="00AC16E1">
        <w:rPr>
          <w:rFonts w:ascii="Times New Roman" w:hAnsi="Times New Roman"/>
          <w:bCs/>
          <w:sz w:val="24"/>
          <w:szCs w:val="24"/>
        </w:rPr>
        <w:t xml:space="preserve">IL21 is crucial in </w:t>
      </w:r>
      <w:r w:rsidR="007E0227">
        <w:rPr>
          <w:rFonts w:ascii="Times New Roman" w:hAnsi="Times New Roman"/>
          <w:bCs/>
          <w:sz w:val="24"/>
          <w:szCs w:val="24"/>
        </w:rPr>
        <w:t xml:space="preserve">vaccine-induced </w:t>
      </w:r>
      <w:r w:rsidR="00AC16E1">
        <w:rPr>
          <w:rFonts w:ascii="Times New Roman" w:hAnsi="Times New Roman"/>
          <w:sz w:val="24"/>
          <w:szCs w:val="24"/>
        </w:rPr>
        <w:t>T</w:t>
      </w:r>
      <w:r w:rsidR="00AC16E1">
        <w:rPr>
          <w:rFonts w:ascii="Times New Roman" w:hAnsi="Times New Roman"/>
          <w:sz w:val="24"/>
          <w:szCs w:val="24"/>
          <w:vertAlign w:val="subscript"/>
        </w:rPr>
        <w:t>FH</w:t>
      </w:r>
      <w:r w:rsidR="00AC16E1">
        <w:rPr>
          <w:rFonts w:ascii="Times New Roman" w:hAnsi="Times New Roman"/>
          <w:sz w:val="24"/>
          <w:szCs w:val="24"/>
        </w:rPr>
        <w:t xml:space="preserve"> differentiation, and </w:t>
      </w:r>
      <w:r w:rsidR="007E0227">
        <w:rPr>
          <w:rFonts w:ascii="Times New Roman" w:hAnsi="Times New Roman"/>
          <w:sz w:val="24"/>
          <w:szCs w:val="24"/>
        </w:rPr>
        <w:t>in T</w:t>
      </w:r>
      <w:r w:rsidR="007E0227">
        <w:rPr>
          <w:rFonts w:ascii="Times New Roman" w:hAnsi="Times New Roman"/>
          <w:sz w:val="24"/>
          <w:szCs w:val="24"/>
          <w:vertAlign w:val="subscript"/>
        </w:rPr>
        <w:t>FH</w:t>
      </w:r>
      <w:r w:rsidR="007E0227">
        <w:rPr>
          <w:rFonts w:ascii="Times New Roman" w:hAnsi="Times New Roman"/>
          <w:sz w:val="24"/>
          <w:szCs w:val="24"/>
        </w:rPr>
        <w:t>-dependent B cell antibody production</w:t>
      </w:r>
      <w:r w:rsidR="007E0227" w:rsidRPr="007E0227">
        <w:rPr>
          <w:rFonts w:ascii="Times New Roman" w:hAnsi="Times New Roman"/>
          <w:bCs/>
          <w:sz w:val="24"/>
          <w:szCs w:val="24"/>
        </w:rPr>
        <w:t xml:space="preserve"> </w:t>
      </w:r>
      <w:r w:rsidR="007E0227">
        <w:rPr>
          <w:rFonts w:ascii="Times New Roman" w:hAnsi="Times New Roman"/>
          <w:bCs/>
          <w:sz w:val="24"/>
          <w:szCs w:val="24"/>
        </w:rPr>
        <w:t>in human</w:t>
      </w:r>
      <w:r w:rsidR="00002952">
        <w:rPr>
          <w:rFonts w:ascii="Times New Roman" w:hAnsi="Times New Roman"/>
          <w:bCs/>
          <w:sz w:val="24"/>
          <w:szCs w:val="24"/>
        </w:rPr>
        <w:t xml:space="preserve"> immune tissue.</w:t>
      </w:r>
      <w:r w:rsidR="002465C4">
        <w:rPr>
          <w:rFonts w:ascii="Times New Roman" w:hAnsi="Times New Roman"/>
          <w:bCs/>
          <w:sz w:val="24"/>
          <w:szCs w:val="24"/>
        </w:rPr>
        <w:t xml:space="preserve"> </w:t>
      </w:r>
    </w:p>
    <w:p w14:paraId="0C5E337B" w14:textId="7E4302B3" w:rsidR="002D0C06" w:rsidRDefault="00C80F69" w:rsidP="00607EBE">
      <w:pPr>
        <w:autoSpaceDE w:val="0"/>
        <w:autoSpaceDN w:val="0"/>
        <w:adjustRightInd w:val="0"/>
        <w:spacing w:before="120" w:after="0" w:line="480" w:lineRule="auto"/>
        <w:jc w:val="both"/>
        <w:rPr>
          <w:rFonts w:ascii="Times New Roman" w:hAnsi="Times New Roman"/>
          <w:sz w:val="24"/>
          <w:szCs w:val="24"/>
        </w:rPr>
      </w:pPr>
      <w:r w:rsidRPr="00E218C0">
        <w:rPr>
          <w:rFonts w:ascii="Times New Roman" w:hAnsi="Times New Roman"/>
          <w:bCs/>
          <w:sz w:val="24"/>
          <w:szCs w:val="24"/>
        </w:rPr>
        <w:lastRenderedPageBreak/>
        <w:t xml:space="preserve">Consistent with recent </w:t>
      </w:r>
      <w:r w:rsidR="00AF400C" w:rsidRPr="00E218C0">
        <w:rPr>
          <w:rFonts w:ascii="Times New Roman" w:hAnsi="Times New Roman"/>
          <w:bCs/>
          <w:sz w:val="24"/>
          <w:szCs w:val="24"/>
        </w:rPr>
        <w:t>reports</w:t>
      </w:r>
      <w:r w:rsidRPr="00E218C0">
        <w:rPr>
          <w:rFonts w:ascii="Times New Roman" w:hAnsi="Times New Roman"/>
          <w:bCs/>
          <w:sz w:val="24"/>
          <w:szCs w:val="24"/>
        </w:rPr>
        <w:t xml:space="preserve"> that </w:t>
      </w:r>
      <w:r w:rsidR="007256B3" w:rsidRPr="00E218C0">
        <w:rPr>
          <w:rFonts w:ascii="Times New Roman" w:hAnsi="Times New Roman"/>
          <w:bCs/>
          <w:sz w:val="24"/>
          <w:szCs w:val="24"/>
        </w:rPr>
        <w:t xml:space="preserve">there </w:t>
      </w:r>
      <w:r w:rsidR="00793D93" w:rsidRPr="00E218C0">
        <w:rPr>
          <w:rFonts w:ascii="Times New Roman" w:hAnsi="Times New Roman"/>
          <w:bCs/>
          <w:sz w:val="24"/>
          <w:szCs w:val="24"/>
        </w:rPr>
        <w:t>was</w:t>
      </w:r>
      <w:r w:rsidR="00286D9F" w:rsidRPr="00E218C0">
        <w:rPr>
          <w:rFonts w:ascii="Times New Roman" w:hAnsi="Times New Roman"/>
          <w:bCs/>
          <w:sz w:val="24"/>
          <w:szCs w:val="24"/>
        </w:rPr>
        <w:t xml:space="preserve"> an </w:t>
      </w:r>
      <w:r w:rsidR="00AF400C" w:rsidRPr="00E218C0">
        <w:rPr>
          <w:rFonts w:ascii="Times New Roman" w:hAnsi="Times New Roman"/>
          <w:bCs/>
          <w:sz w:val="24"/>
          <w:szCs w:val="24"/>
        </w:rPr>
        <w:t>increase in T</w:t>
      </w:r>
      <w:r w:rsidR="00E9303E" w:rsidRPr="00E218C0">
        <w:rPr>
          <w:rFonts w:ascii="Times New Roman" w:hAnsi="Times New Roman"/>
          <w:bCs/>
          <w:sz w:val="24"/>
          <w:szCs w:val="24"/>
          <w:vertAlign w:val="subscript"/>
        </w:rPr>
        <w:t>FH</w:t>
      </w:r>
      <w:r w:rsidR="00AF400C" w:rsidRPr="00E218C0">
        <w:rPr>
          <w:rFonts w:ascii="Times New Roman" w:hAnsi="Times New Roman"/>
          <w:bCs/>
          <w:sz w:val="24"/>
          <w:szCs w:val="24"/>
        </w:rPr>
        <w:t xml:space="preserve">-like cells </w:t>
      </w:r>
      <w:r w:rsidR="00AF400C" w:rsidRPr="00E218C0">
        <w:rPr>
          <w:rFonts w:ascii="Times New Roman" w:hAnsi="Times New Roman"/>
          <w:sz w:val="24"/>
          <w:szCs w:val="24"/>
        </w:rPr>
        <w:t xml:space="preserve">in </w:t>
      </w:r>
      <w:r w:rsidR="00F27229" w:rsidRPr="00E218C0">
        <w:rPr>
          <w:rFonts w:ascii="Times New Roman" w:hAnsi="Times New Roman"/>
          <w:sz w:val="24"/>
          <w:szCs w:val="24"/>
        </w:rPr>
        <w:t xml:space="preserve">human </w:t>
      </w:r>
      <w:r w:rsidR="00AF400C" w:rsidRPr="00E218C0">
        <w:rPr>
          <w:rFonts w:ascii="Times New Roman" w:hAnsi="Times New Roman"/>
          <w:sz w:val="24"/>
          <w:szCs w:val="24"/>
        </w:rPr>
        <w:t xml:space="preserve">peripheral blood following parenteral influenza vaccination </w:t>
      </w:r>
      <w:r w:rsidR="00702043" w:rsidRPr="00E218C0">
        <w:rPr>
          <w:rFonts w:ascii="Times New Roman" w:hAnsi="Times New Roman"/>
          <w:sz w:val="24"/>
          <w:szCs w:val="24"/>
        </w:rPr>
        <w:t xml:space="preserve">which </w:t>
      </w:r>
      <w:r w:rsidR="00AF400C" w:rsidRPr="00E218C0">
        <w:rPr>
          <w:rFonts w:ascii="Times New Roman" w:hAnsi="Times New Roman"/>
          <w:sz w:val="24"/>
          <w:szCs w:val="24"/>
        </w:rPr>
        <w:t xml:space="preserve">correlated with the anti-HA antibody response </w:t>
      </w:r>
      <w:r w:rsidR="00427706" w:rsidRPr="00E218C0">
        <w:rPr>
          <w:rFonts w:ascii="Times New Roman" w:hAnsi="Times New Roman"/>
          <w:sz w:val="24"/>
          <w:szCs w:val="24"/>
        </w:rPr>
        <w:fldChar w:fldCharType="begin">
          <w:fldData xml:space="preserve">PEVuZE5vdGU+PENpdGU+PEF1dGhvcj5CZW50ZWJpYmVsPC9BdXRob3I+PFllYXI+MjAxMzwvWWVh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</w:fldData>
        </w:fldChar>
      </w:r>
      <w:r w:rsidR="0099343C">
        <w:rPr>
          <w:rFonts w:ascii="Times New Roman" w:hAnsi="Times New Roman"/>
          <w:sz w:val="24"/>
          <w:szCs w:val="24"/>
        </w:rPr>
        <w:instrText xml:space="preserve"> ADDIN EN.CITE </w:instrText>
      </w:r>
      <w:r w:rsidR="0099343C">
        <w:rPr>
          <w:rFonts w:ascii="Times New Roman" w:hAnsi="Times New Roman"/>
          <w:sz w:val="24"/>
          <w:szCs w:val="24"/>
        </w:rPr>
        <w:fldChar w:fldCharType="begin">
          <w:fldData xml:space="preserve">PEVuZE5vdGU+PENpdGU+PEF1dGhvcj5CZW50ZWJpYmVsPC9BdXRob3I+PFllYXI+MjAxMzwvWWVh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</w:fldData>
        </w:fldChar>
      </w:r>
      <w:r w:rsidR="0099343C">
        <w:rPr>
          <w:rFonts w:ascii="Times New Roman" w:hAnsi="Times New Roman"/>
          <w:sz w:val="24"/>
          <w:szCs w:val="24"/>
        </w:rPr>
        <w:instrText xml:space="preserve"> ADDIN EN.CITE.DATA </w:instrText>
      </w:r>
      <w:r w:rsidR="0099343C">
        <w:rPr>
          <w:rFonts w:ascii="Times New Roman" w:hAnsi="Times New Roman"/>
          <w:sz w:val="24"/>
          <w:szCs w:val="24"/>
        </w:rPr>
      </w:r>
      <w:r w:rsidR="0099343C">
        <w:rPr>
          <w:rFonts w:ascii="Times New Roman" w:hAnsi="Times New Roman"/>
          <w:sz w:val="24"/>
          <w:szCs w:val="24"/>
        </w:rPr>
        <w:fldChar w:fldCharType="end"/>
      </w:r>
      <w:r w:rsidR="00427706" w:rsidRPr="00E218C0">
        <w:rPr>
          <w:rFonts w:ascii="Times New Roman" w:hAnsi="Times New Roman"/>
          <w:sz w:val="24"/>
          <w:szCs w:val="24"/>
        </w:rPr>
      </w:r>
      <w:r w:rsidR="00427706" w:rsidRPr="00E218C0">
        <w:rPr>
          <w:rFonts w:ascii="Times New Roman" w:hAnsi="Times New Roman"/>
          <w:sz w:val="24"/>
          <w:szCs w:val="24"/>
        </w:rPr>
        <w:fldChar w:fldCharType="separate"/>
      </w:r>
      <w:r w:rsidR="0099343C">
        <w:rPr>
          <w:rFonts w:ascii="Times New Roman" w:hAnsi="Times New Roman"/>
          <w:noProof/>
          <w:sz w:val="24"/>
          <w:szCs w:val="24"/>
        </w:rPr>
        <w:t>(5, 6)</w:t>
      </w:r>
      <w:r w:rsidR="00427706" w:rsidRPr="00E218C0">
        <w:rPr>
          <w:rFonts w:ascii="Times New Roman" w:hAnsi="Times New Roman"/>
          <w:sz w:val="24"/>
          <w:szCs w:val="24"/>
        </w:rPr>
        <w:fldChar w:fldCharType="end"/>
      </w:r>
      <w:r w:rsidR="00793D93" w:rsidRPr="00E218C0">
        <w:rPr>
          <w:rFonts w:ascii="Times New Roman" w:hAnsi="Times New Roman"/>
          <w:bCs/>
          <w:sz w:val="24"/>
          <w:szCs w:val="24"/>
        </w:rPr>
        <w:t>, we show</w:t>
      </w:r>
      <w:r w:rsidR="00412014">
        <w:rPr>
          <w:rFonts w:ascii="Times New Roman" w:hAnsi="Times New Roman"/>
          <w:bCs/>
          <w:sz w:val="24"/>
          <w:szCs w:val="24"/>
        </w:rPr>
        <w:t>ed</w:t>
      </w:r>
      <w:r w:rsidR="00A41073" w:rsidRPr="00E218C0">
        <w:rPr>
          <w:rFonts w:ascii="Times New Roman" w:hAnsi="Times New Roman"/>
          <w:bCs/>
          <w:sz w:val="24"/>
          <w:szCs w:val="24"/>
        </w:rPr>
        <w:t xml:space="preserve"> LAIV stimulation </w:t>
      </w:r>
      <w:r w:rsidR="00AF400C" w:rsidRPr="00E218C0">
        <w:rPr>
          <w:rFonts w:ascii="Times New Roman" w:hAnsi="Times New Roman"/>
          <w:bCs/>
          <w:sz w:val="24"/>
          <w:szCs w:val="24"/>
        </w:rPr>
        <w:t xml:space="preserve">of PBMC </w:t>
      </w:r>
      <w:r w:rsidR="002D5ABB" w:rsidRPr="00E218C0">
        <w:rPr>
          <w:rFonts w:ascii="Times New Roman" w:hAnsi="Times New Roman"/>
          <w:bCs/>
          <w:sz w:val="24"/>
          <w:szCs w:val="24"/>
        </w:rPr>
        <w:t xml:space="preserve">also </w:t>
      </w:r>
      <w:r w:rsidR="00A41073" w:rsidRPr="00E218C0">
        <w:rPr>
          <w:rFonts w:ascii="Times New Roman" w:hAnsi="Times New Roman"/>
          <w:bCs/>
          <w:sz w:val="24"/>
          <w:szCs w:val="24"/>
        </w:rPr>
        <w:t>induced a</w:t>
      </w:r>
      <w:r w:rsidR="002D5ABB" w:rsidRPr="00E218C0">
        <w:rPr>
          <w:rFonts w:ascii="Times New Roman" w:hAnsi="Times New Roman"/>
          <w:bCs/>
          <w:sz w:val="24"/>
          <w:szCs w:val="24"/>
        </w:rPr>
        <w:t xml:space="preserve">n </w:t>
      </w:r>
      <w:r w:rsidR="00A41073" w:rsidRPr="00E218C0">
        <w:rPr>
          <w:rFonts w:ascii="Times New Roman" w:hAnsi="Times New Roman"/>
          <w:bCs/>
          <w:sz w:val="24"/>
          <w:szCs w:val="24"/>
        </w:rPr>
        <w:t xml:space="preserve">increase in </w:t>
      </w:r>
      <w:r w:rsidR="008528C1" w:rsidRPr="00E218C0">
        <w:rPr>
          <w:rFonts w:ascii="Times New Roman" w:hAnsi="Times New Roman"/>
          <w:bCs/>
          <w:sz w:val="24"/>
          <w:szCs w:val="24"/>
        </w:rPr>
        <w:t>CXC5</w:t>
      </w:r>
      <w:r w:rsidR="008528C1" w:rsidRPr="00E218C0">
        <w:rPr>
          <w:rFonts w:ascii="Times New Roman" w:hAnsi="Times New Roman"/>
          <w:bCs/>
          <w:sz w:val="24"/>
          <w:szCs w:val="24"/>
          <w:vertAlign w:val="superscript"/>
        </w:rPr>
        <w:t>+</w:t>
      </w:r>
      <w:r w:rsidR="008528C1" w:rsidRPr="00E218C0">
        <w:rPr>
          <w:rFonts w:ascii="Times New Roman" w:hAnsi="Times New Roman"/>
          <w:bCs/>
          <w:sz w:val="24"/>
          <w:szCs w:val="24"/>
        </w:rPr>
        <w:t xml:space="preserve"> </w:t>
      </w:r>
      <w:r w:rsidR="00A41073" w:rsidRPr="00E218C0">
        <w:rPr>
          <w:rFonts w:ascii="Times New Roman" w:hAnsi="Times New Roman"/>
          <w:bCs/>
          <w:sz w:val="24"/>
          <w:szCs w:val="24"/>
        </w:rPr>
        <w:t>T</w:t>
      </w:r>
      <w:r w:rsidR="00E9303E" w:rsidRPr="00E218C0">
        <w:rPr>
          <w:rFonts w:ascii="Times New Roman" w:hAnsi="Times New Roman"/>
          <w:bCs/>
          <w:sz w:val="24"/>
          <w:szCs w:val="24"/>
          <w:vertAlign w:val="subscript"/>
        </w:rPr>
        <w:t>FH</w:t>
      </w:r>
      <w:r w:rsidR="009E3DF6" w:rsidRPr="00E218C0">
        <w:rPr>
          <w:rFonts w:ascii="Times New Roman" w:hAnsi="Times New Roman"/>
          <w:bCs/>
          <w:sz w:val="24"/>
          <w:szCs w:val="24"/>
        </w:rPr>
        <w:t>-like</w:t>
      </w:r>
      <w:r w:rsidR="00A41073" w:rsidRPr="00E218C0">
        <w:rPr>
          <w:rFonts w:ascii="Times New Roman" w:hAnsi="Times New Roman"/>
          <w:bCs/>
          <w:sz w:val="24"/>
          <w:szCs w:val="24"/>
        </w:rPr>
        <w:t xml:space="preserve"> cells </w:t>
      </w:r>
      <w:r w:rsidR="00480094" w:rsidRPr="00E218C0">
        <w:rPr>
          <w:rFonts w:ascii="Times New Roman" w:hAnsi="Times New Roman"/>
          <w:bCs/>
          <w:sz w:val="24"/>
          <w:szCs w:val="24"/>
        </w:rPr>
        <w:t>together</w:t>
      </w:r>
      <w:r w:rsidR="00A41073" w:rsidRPr="00E218C0">
        <w:rPr>
          <w:rFonts w:ascii="Times New Roman" w:hAnsi="Times New Roman"/>
          <w:bCs/>
          <w:sz w:val="24"/>
          <w:szCs w:val="24"/>
        </w:rPr>
        <w:t xml:space="preserve"> with </w:t>
      </w:r>
      <w:r w:rsidR="001440C0" w:rsidRPr="00E218C0">
        <w:rPr>
          <w:rFonts w:ascii="Times New Roman" w:hAnsi="Times New Roman"/>
          <w:bCs/>
          <w:sz w:val="24"/>
          <w:szCs w:val="24"/>
        </w:rPr>
        <w:t xml:space="preserve">the </w:t>
      </w:r>
      <w:r w:rsidR="00451337" w:rsidRPr="00E218C0">
        <w:rPr>
          <w:rFonts w:ascii="Times New Roman" w:hAnsi="Times New Roman"/>
          <w:bCs/>
          <w:sz w:val="24"/>
          <w:szCs w:val="24"/>
        </w:rPr>
        <w:t>productio</w:t>
      </w:r>
      <w:r w:rsidR="005C7205" w:rsidRPr="00E218C0">
        <w:rPr>
          <w:rFonts w:ascii="Times New Roman" w:hAnsi="Times New Roman"/>
          <w:bCs/>
          <w:sz w:val="24"/>
          <w:szCs w:val="24"/>
        </w:rPr>
        <w:t>n</w:t>
      </w:r>
      <w:r w:rsidR="001440C0" w:rsidRPr="00E218C0">
        <w:rPr>
          <w:rFonts w:ascii="Times New Roman" w:hAnsi="Times New Roman"/>
          <w:bCs/>
          <w:sz w:val="24"/>
          <w:szCs w:val="24"/>
        </w:rPr>
        <w:t xml:space="preserve"> in </w:t>
      </w:r>
      <w:r w:rsidR="00A41073" w:rsidRPr="00E218C0">
        <w:rPr>
          <w:rFonts w:ascii="Times New Roman" w:hAnsi="Times New Roman"/>
          <w:bCs/>
          <w:sz w:val="24"/>
          <w:szCs w:val="24"/>
        </w:rPr>
        <w:t xml:space="preserve">anti-HA </w:t>
      </w:r>
      <w:r w:rsidR="00866ABB" w:rsidRPr="00E218C0">
        <w:rPr>
          <w:rFonts w:ascii="Times New Roman" w:hAnsi="Times New Roman"/>
          <w:bCs/>
          <w:sz w:val="24"/>
          <w:szCs w:val="24"/>
        </w:rPr>
        <w:t>an</w:t>
      </w:r>
      <w:r w:rsidR="005C7205" w:rsidRPr="00E218C0">
        <w:rPr>
          <w:rFonts w:ascii="Times New Roman" w:hAnsi="Times New Roman"/>
          <w:bCs/>
          <w:sz w:val="24"/>
          <w:szCs w:val="24"/>
        </w:rPr>
        <w:t>tibodies</w:t>
      </w:r>
      <w:r w:rsidR="00B31CB9" w:rsidRPr="00E218C0">
        <w:rPr>
          <w:rFonts w:ascii="Times New Roman" w:hAnsi="Times New Roman"/>
          <w:bCs/>
          <w:sz w:val="24"/>
          <w:szCs w:val="24"/>
        </w:rPr>
        <w:t xml:space="preserve"> in the PBMC</w:t>
      </w:r>
      <w:r w:rsidR="00480094" w:rsidRPr="00E218C0">
        <w:rPr>
          <w:rFonts w:ascii="Times New Roman" w:hAnsi="Times New Roman"/>
          <w:bCs/>
          <w:sz w:val="24"/>
          <w:szCs w:val="24"/>
        </w:rPr>
        <w:t xml:space="preserve"> (Fig 5)</w:t>
      </w:r>
      <w:r w:rsidR="00A41073" w:rsidRPr="00E218C0">
        <w:rPr>
          <w:rFonts w:ascii="Times New Roman" w:hAnsi="Times New Roman"/>
          <w:bCs/>
          <w:sz w:val="24"/>
          <w:szCs w:val="24"/>
        </w:rPr>
        <w:t>.</w:t>
      </w:r>
      <w:r w:rsidR="00AF400C" w:rsidRPr="00E218C0">
        <w:rPr>
          <w:rFonts w:ascii="Times New Roman" w:hAnsi="Times New Roman"/>
          <w:bCs/>
          <w:sz w:val="24"/>
          <w:szCs w:val="24"/>
        </w:rPr>
        <w:t xml:space="preserve"> </w:t>
      </w:r>
      <w:r w:rsidR="00412014">
        <w:rPr>
          <w:rFonts w:ascii="Times New Roman" w:hAnsi="Times New Roman"/>
          <w:bCs/>
          <w:sz w:val="24"/>
          <w:szCs w:val="24"/>
        </w:rPr>
        <w:t xml:space="preserve">The activation of influenza antigen-specific </w:t>
      </w:r>
      <w:r w:rsidR="00412014" w:rsidRPr="00E218C0">
        <w:rPr>
          <w:rFonts w:ascii="Times New Roman" w:hAnsi="Times New Roman"/>
          <w:bCs/>
          <w:sz w:val="24"/>
          <w:szCs w:val="24"/>
        </w:rPr>
        <w:t>T</w:t>
      </w:r>
      <w:r w:rsidR="00412014" w:rsidRPr="00E218C0">
        <w:rPr>
          <w:rFonts w:ascii="Times New Roman" w:hAnsi="Times New Roman"/>
          <w:bCs/>
          <w:sz w:val="24"/>
          <w:szCs w:val="24"/>
          <w:vertAlign w:val="subscript"/>
        </w:rPr>
        <w:t>FH</w:t>
      </w:r>
      <w:r w:rsidR="00412014" w:rsidRPr="00E218C0">
        <w:rPr>
          <w:rFonts w:ascii="Times New Roman" w:hAnsi="Times New Roman"/>
          <w:bCs/>
          <w:sz w:val="24"/>
          <w:szCs w:val="24"/>
        </w:rPr>
        <w:t xml:space="preserve"> </w:t>
      </w:r>
      <w:r w:rsidR="00E01461">
        <w:rPr>
          <w:rFonts w:ascii="Times New Roman" w:hAnsi="Times New Roman"/>
          <w:bCs/>
          <w:sz w:val="24"/>
          <w:szCs w:val="24"/>
        </w:rPr>
        <w:t xml:space="preserve">in PBMC </w:t>
      </w:r>
      <w:r w:rsidR="00412014">
        <w:rPr>
          <w:rFonts w:ascii="Times New Roman" w:hAnsi="Times New Roman"/>
          <w:bCs/>
          <w:sz w:val="24"/>
          <w:szCs w:val="24"/>
        </w:rPr>
        <w:t>by LAIV was demonstrated by the expression of antigen-specific T cell activation marker CD154</w:t>
      </w:r>
      <w:r w:rsidR="00E01461">
        <w:rPr>
          <w:rFonts w:ascii="Times New Roman" w:hAnsi="Times New Roman"/>
          <w:bCs/>
          <w:sz w:val="24"/>
          <w:szCs w:val="24"/>
        </w:rPr>
        <w:t xml:space="preserve"> upon antigen challenge</w:t>
      </w:r>
      <w:r w:rsidR="00412014">
        <w:rPr>
          <w:rFonts w:ascii="Times New Roman" w:hAnsi="Times New Roman"/>
          <w:bCs/>
          <w:sz w:val="24"/>
          <w:szCs w:val="24"/>
        </w:rPr>
        <w:t xml:space="preserve">. </w:t>
      </w:r>
      <w:r w:rsidR="00FD234B">
        <w:rPr>
          <w:rFonts w:ascii="Times New Roman" w:hAnsi="Times New Roman"/>
          <w:bCs/>
          <w:sz w:val="24"/>
          <w:szCs w:val="24"/>
        </w:rPr>
        <w:t xml:space="preserve">These </w:t>
      </w:r>
      <w:r w:rsidR="00E01461">
        <w:rPr>
          <w:rFonts w:ascii="Times New Roman" w:hAnsi="Times New Roman"/>
          <w:bCs/>
          <w:sz w:val="24"/>
          <w:szCs w:val="24"/>
        </w:rPr>
        <w:t xml:space="preserve">results </w:t>
      </w:r>
      <w:r w:rsidR="002D0C06" w:rsidRPr="00E218C0">
        <w:rPr>
          <w:rFonts w:ascii="Times New Roman" w:hAnsi="Times New Roman"/>
          <w:bCs/>
          <w:sz w:val="24"/>
          <w:szCs w:val="24"/>
        </w:rPr>
        <w:t xml:space="preserve">support </w:t>
      </w:r>
      <w:r w:rsidR="00E01461">
        <w:rPr>
          <w:rFonts w:ascii="Times New Roman" w:hAnsi="Times New Roman"/>
          <w:bCs/>
          <w:sz w:val="24"/>
          <w:szCs w:val="24"/>
        </w:rPr>
        <w:t xml:space="preserve">the concept that there are </w:t>
      </w:r>
      <w:r w:rsidR="00E01461" w:rsidRPr="00E218C0">
        <w:rPr>
          <w:rFonts w:ascii="Times New Roman" w:hAnsi="Times New Roman"/>
          <w:bCs/>
          <w:sz w:val="24"/>
          <w:szCs w:val="24"/>
        </w:rPr>
        <w:t>T</w:t>
      </w:r>
      <w:r w:rsidR="00E01461" w:rsidRPr="00E218C0">
        <w:rPr>
          <w:rFonts w:ascii="Times New Roman" w:hAnsi="Times New Roman"/>
          <w:bCs/>
          <w:sz w:val="24"/>
          <w:szCs w:val="24"/>
          <w:vertAlign w:val="subscript"/>
        </w:rPr>
        <w:t>FH</w:t>
      </w:r>
      <w:r w:rsidR="00E01461" w:rsidRPr="00E218C0">
        <w:rPr>
          <w:rFonts w:ascii="Times New Roman" w:hAnsi="Times New Roman"/>
          <w:bCs/>
          <w:sz w:val="24"/>
          <w:szCs w:val="24"/>
        </w:rPr>
        <w:t xml:space="preserve">-like cells </w:t>
      </w:r>
      <w:r w:rsidR="00E01461">
        <w:rPr>
          <w:rFonts w:ascii="Times New Roman" w:hAnsi="Times New Roman"/>
          <w:bCs/>
          <w:sz w:val="24"/>
          <w:szCs w:val="24"/>
        </w:rPr>
        <w:t xml:space="preserve">in peripheral circulation </w:t>
      </w:r>
      <w:r w:rsidR="00E01461">
        <w:rPr>
          <w:rFonts w:ascii="Times New Roman" w:hAnsi="Times New Roman"/>
          <w:sz w:val="24"/>
          <w:szCs w:val="24"/>
        </w:rPr>
        <w:t>which are</w:t>
      </w:r>
      <w:r w:rsidR="002D0C06" w:rsidRPr="00E218C0">
        <w:rPr>
          <w:rFonts w:ascii="Times New Roman" w:hAnsi="Times New Roman"/>
          <w:sz w:val="24"/>
          <w:szCs w:val="24"/>
        </w:rPr>
        <w:t xml:space="preserve"> functionally similar to T</w:t>
      </w:r>
      <w:r w:rsidR="002D0C06" w:rsidRPr="00E218C0">
        <w:rPr>
          <w:rFonts w:ascii="Times New Roman" w:hAnsi="Times New Roman"/>
          <w:sz w:val="24"/>
          <w:szCs w:val="24"/>
          <w:vertAlign w:val="subscript"/>
        </w:rPr>
        <w:t>FH</w:t>
      </w:r>
      <w:r w:rsidR="002D0C06" w:rsidRPr="00E218C0">
        <w:rPr>
          <w:rFonts w:ascii="Times New Roman" w:hAnsi="Times New Roman"/>
          <w:sz w:val="24"/>
          <w:szCs w:val="24"/>
        </w:rPr>
        <w:t xml:space="preserve"> found in </w:t>
      </w:r>
      <w:r w:rsidR="00E01461">
        <w:rPr>
          <w:rFonts w:ascii="Times New Roman" w:hAnsi="Times New Roman"/>
          <w:sz w:val="24"/>
          <w:szCs w:val="24"/>
        </w:rPr>
        <w:t xml:space="preserve">lymphoid tissue such as </w:t>
      </w:r>
      <w:r w:rsidR="002D0C06" w:rsidRPr="00E218C0">
        <w:rPr>
          <w:rFonts w:ascii="Times New Roman" w:hAnsi="Times New Roman"/>
          <w:sz w:val="24"/>
          <w:szCs w:val="24"/>
        </w:rPr>
        <w:t>NALT</w:t>
      </w:r>
      <w:r w:rsidR="00E01461">
        <w:rPr>
          <w:rFonts w:ascii="Times New Roman" w:hAnsi="Times New Roman"/>
          <w:sz w:val="24"/>
          <w:szCs w:val="24"/>
        </w:rPr>
        <w:t xml:space="preserve">, </w:t>
      </w:r>
      <w:r w:rsidR="002D0C06" w:rsidRPr="00E218C0">
        <w:rPr>
          <w:rFonts w:ascii="Times New Roman" w:hAnsi="Times New Roman"/>
          <w:sz w:val="24"/>
          <w:szCs w:val="24"/>
        </w:rPr>
        <w:t xml:space="preserve"> </w:t>
      </w:r>
      <w:r w:rsidR="00E01461">
        <w:rPr>
          <w:rFonts w:ascii="Times New Roman" w:hAnsi="Times New Roman"/>
          <w:sz w:val="24"/>
          <w:szCs w:val="24"/>
        </w:rPr>
        <w:t>and</w:t>
      </w:r>
      <w:r w:rsidR="0097379F" w:rsidRPr="00E218C0">
        <w:rPr>
          <w:rFonts w:ascii="Times New Roman" w:hAnsi="Times New Roman"/>
          <w:sz w:val="24"/>
          <w:szCs w:val="24"/>
        </w:rPr>
        <w:t xml:space="preserve"> </w:t>
      </w:r>
      <w:r w:rsidR="002D0C06" w:rsidRPr="00E218C0">
        <w:rPr>
          <w:rFonts w:ascii="Times New Roman" w:hAnsi="Times New Roman"/>
          <w:sz w:val="24"/>
          <w:szCs w:val="24"/>
        </w:rPr>
        <w:t xml:space="preserve">provide help to B cells </w:t>
      </w:r>
      <w:r w:rsidR="0097379F" w:rsidRPr="00E218C0">
        <w:rPr>
          <w:rFonts w:ascii="Times New Roman" w:hAnsi="Times New Roman"/>
          <w:sz w:val="24"/>
          <w:szCs w:val="24"/>
        </w:rPr>
        <w:t xml:space="preserve">for </w:t>
      </w:r>
      <w:r w:rsidR="0097379F" w:rsidRPr="00E218C0">
        <w:rPr>
          <w:rFonts w:ascii="Times New Roman" w:hAnsi="Times New Roman"/>
          <w:color w:val="000000"/>
          <w:sz w:val="24"/>
          <w:szCs w:val="24"/>
        </w:rPr>
        <w:t>antibody production</w:t>
      </w:r>
      <w:r w:rsidR="002D0C06" w:rsidRPr="00E218C0">
        <w:rPr>
          <w:rFonts w:ascii="Times New Roman" w:hAnsi="Times New Roman"/>
          <w:color w:val="000000"/>
          <w:sz w:val="24"/>
          <w:szCs w:val="24"/>
        </w:rPr>
        <w:t xml:space="preserve"> </w:t>
      </w:r>
      <w:r w:rsidR="002D0C06" w:rsidRPr="00E218C0">
        <w:rPr>
          <w:rFonts w:ascii="Times New Roman" w:hAnsi="Times New Roman"/>
          <w:sz w:val="24"/>
          <w:szCs w:val="24"/>
        </w:rPr>
        <w:t xml:space="preserve">in an IL21- and ICOS-dependent manner </w:t>
      </w:r>
      <w:r w:rsidR="00D37EA1" w:rsidRPr="00E218C0">
        <w:rPr>
          <w:rFonts w:ascii="Times New Roman" w:hAnsi="Times New Roman"/>
          <w:sz w:val="24"/>
          <w:szCs w:val="24"/>
        </w:rPr>
        <w:fldChar w:fldCharType="begin"/>
      </w:r>
      <w:r w:rsidR="0099343C">
        <w:rPr>
          <w:rFonts w:ascii="Times New Roman" w:hAnsi="Times New Roman"/>
          <w:sz w:val="24"/>
          <w:szCs w:val="24"/>
        </w:rPr>
        <w:instrText xml:space="preserve"> ADDIN EN.CITE &lt;EndNote&gt;&lt;Cite&gt;&lt;Author&gt;Morita&lt;/Author&gt;&lt;Year&gt;2011&lt;/Year&gt;&lt;RecNum&gt;91&lt;/RecNum&gt;&lt;DisplayText&gt;(22)&lt;/DisplayText&gt;&lt;record&gt;&lt;rec-number&gt;91&lt;/rec-number&gt;&lt;foreign-keys&gt;&lt;key app="EN" db-id="xvtxferz2tafspetz2jxrxdhe2adt50a2fxe" timestamp="1300471133"&gt;91&lt;/key&gt;&lt;/foreign-keys&gt;&lt;ref-type name="Journal Article"&gt;17&lt;/ref-type&gt;&lt;contributors&gt;&lt;authors&gt;&lt;author&gt;Morita, Rimpei&lt;/author&gt;&lt;author&gt;Schmitt, Nathalie&lt;/author&gt;&lt;author&gt;Bentebibel, Salah-Eddine&lt;/author&gt;&lt;author&gt;Ranganathan, Rajaram&lt;/author&gt;&lt;author&gt;Bourdery, Laure&lt;/author&gt;&lt;author&gt;Zurawski, Gerard&lt;/author&gt;&lt;author&gt;Foucat, Emile&lt;/author&gt;&lt;author&gt;Dullaers, Melissa&lt;/author&gt;&lt;author&gt;Oh, SangKon&lt;/author&gt;&lt;author&gt;Sabzghabaei, Natalie&lt;/author&gt;&lt;author&gt;Lavecchio, Elizabeth M.&lt;/author&gt;&lt;author&gt;Punaro, Marilynn&lt;/author&gt;&lt;author&gt;Pascual, Virginia&lt;/author&gt;&lt;author&gt;Banchereau, Jacques&lt;/author&gt;&lt;author&gt;Ueno, Hideki&lt;/author&gt;&lt;/authors&gt;&lt;/contributors&gt;&lt;titles&gt;&lt;title&gt;Human Blood CXCR5+CD4+ T Cells Are Counterparts of T Follicular Cells and Contain Specific Subsets that Differentially Support Antibody Secretion&lt;/title&gt;&lt;secondary-title&gt;Immunity&lt;/secondary-title&gt;&lt;/titles&gt;&lt;periodical&gt;&lt;full-title&gt;Immunity&lt;/full-title&gt;&lt;/periodical&gt;&lt;pages&gt;108-121&lt;/pages&gt;&lt;volume&gt;34&lt;/volume&gt;&lt;number&gt;1&lt;/number&gt;&lt;dates&gt;&lt;year&gt;2011&lt;/year&gt;&lt;/dates&gt;&lt;isbn&gt;1074-7613&lt;/isbn&gt;&lt;urls&gt;&lt;related-urls&gt;&lt;url&gt;http://www.sciencedirect.com/science/article/B6WSP-51WDTDK-1/2/f35750b5da0f141a709d22790374b27a&lt;/url&gt;&lt;/related-urls&gt;&lt;/urls&gt;&lt;electronic-resource-num&gt;10.1016/j.immuni.2010.12.012&lt;/electronic-resource-num&gt;&lt;/record&gt;&lt;/Cite&gt;&lt;/EndNote&gt;</w:instrText>
      </w:r>
      <w:r w:rsidR="00D37EA1" w:rsidRPr="00E218C0">
        <w:rPr>
          <w:rFonts w:ascii="Times New Roman" w:hAnsi="Times New Roman"/>
          <w:sz w:val="24"/>
          <w:szCs w:val="24"/>
        </w:rPr>
        <w:fldChar w:fldCharType="separate"/>
      </w:r>
      <w:r w:rsidR="0099343C">
        <w:rPr>
          <w:rFonts w:ascii="Times New Roman" w:hAnsi="Times New Roman"/>
          <w:noProof/>
          <w:sz w:val="24"/>
          <w:szCs w:val="24"/>
        </w:rPr>
        <w:t>(22)</w:t>
      </w:r>
      <w:r w:rsidR="00D37EA1" w:rsidRPr="00E218C0">
        <w:rPr>
          <w:rFonts w:ascii="Times New Roman" w:hAnsi="Times New Roman"/>
          <w:sz w:val="24"/>
          <w:szCs w:val="24"/>
        </w:rPr>
        <w:fldChar w:fldCharType="end"/>
      </w:r>
      <w:r w:rsidR="002D0C06" w:rsidRPr="00E218C0">
        <w:rPr>
          <w:rFonts w:ascii="Times New Roman" w:hAnsi="Times New Roman"/>
          <w:sz w:val="24"/>
          <w:szCs w:val="24"/>
        </w:rPr>
        <w:t xml:space="preserve">. </w:t>
      </w:r>
    </w:p>
    <w:p w14:paraId="27DD6320" w14:textId="28A9647E" w:rsidR="00127F01" w:rsidRDefault="00EC2DE2" w:rsidP="006118A9">
      <w:pPr>
        <w:autoSpaceDE w:val="0"/>
        <w:autoSpaceDN w:val="0"/>
        <w:adjustRightInd w:val="0"/>
        <w:spacing w:before="240" w:after="0" w:line="480" w:lineRule="auto"/>
        <w:jc w:val="both"/>
        <w:rPr>
          <w:rFonts w:ascii="Times New Roman" w:hAnsi="Times New Roman"/>
          <w:sz w:val="24"/>
          <w:szCs w:val="24"/>
        </w:rPr>
      </w:pPr>
      <w:r w:rsidRPr="00E218C0">
        <w:rPr>
          <w:rFonts w:ascii="Times New Roman" w:hAnsi="Times New Roman"/>
          <w:sz w:val="24"/>
          <w:szCs w:val="24"/>
        </w:rPr>
        <w:t xml:space="preserve">In </w:t>
      </w:r>
      <w:r w:rsidR="00276C28" w:rsidRPr="00E218C0">
        <w:rPr>
          <w:rFonts w:ascii="Times New Roman" w:hAnsi="Times New Roman"/>
          <w:sz w:val="24"/>
          <w:szCs w:val="24"/>
        </w:rPr>
        <w:t>conclusion</w:t>
      </w:r>
      <w:r w:rsidRPr="00E218C0">
        <w:rPr>
          <w:rFonts w:ascii="Times New Roman" w:hAnsi="Times New Roman"/>
          <w:sz w:val="24"/>
          <w:szCs w:val="24"/>
        </w:rPr>
        <w:t xml:space="preserve">, </w:t>
      </w:r>
      <w:r w:rsidR="0071221F" w:rsidRPr="00E218C0">
        <w:rPr>
          <w:rFonts w:ascii="Times New Roman" w:hAnsi="Times New Roman"/>
          <w:sz w:val="24"/>
          <w:szCs w:val="24"/>
        </w:rPr>
        <w:t>we demonstrate</w:t>
      </w:r>
      <w:r w:rsidR="00444C6F" w:rsidRPr="00E218C0">
        <w:rPr>
          <w:rFonts w:ascii="Times New Roman" w:hAnsi="Times New Roman"/>
          <w:sz w:val="24"/>
          <w:szCs w:val="24"/>
        </w:rPr>
        <w:t xml:space="preserve"> </w:t>
      </w:r>
      <w:r w:rsidR="006118A9">
        <w:rPr>
          <w:rFonts w:ascii="Times New Roman" w:hAnsi="Times New Roman"/>
          <w:sz w:val="24"/>
          <w:szCs w:val="24"/>
        </w:rPr>
        <w:t xml:space="preserve">for the first time </w:t>
      </w:r>
      <w:r w:rsidR="001163BA">
        <w:rPr>
          <w:rFonts w:ascii="Times New Roman" w:hAnsi="Times New Roman"/>
          <w:sz w:val="24"/>
          <w:szCs w:val="24"/>
        </w:rPr>
        <w:t>the</w:t>
      </w:r>
      <w:r w:rsidR="00AF1556" w:rsidRPr="00E218C0">
        <w:rPr>
          <w:rFonts w:ascii="Times New Roman" w:hAnsi="Times New Roman"/>
          <w:sz w:val="24"/>
          <w:szCs w:val="24"/>
        </w:rPr>
        <w:t xml:space="preserve"> </w:t>
      </w:r>
      <w:r w:rsidR="00357175" w:rsidRPr="00E218C0">
        <w:rPr>
          <w:rFonts w:ascii="Times New Roman" w:hAnsi="Times New Roman"/>
          <w:sz w:val="24"/>
          <w:szCs w:val="24"/>
        </w:rPr>
        <w:t xml:space="preserve">induction </w:t>
      </w:r>
      <w:r w:rsidR="00AF1556" w:rsidRPr="00E218C0">
        <w:rPr>
          <w:rFonts w:ascii="Times New Roman" w:hAnsi="Times New Roman"/>
          <w:sz w:val="24"/>
          <w:szCs w:val="24"/>
        </w:rPr>
        <w:t>of antigen-specific T</w:t>
      </w:r>
      <w:r w:rsidR="00AF1556" w:rsidRPr="00E218C0">
        <w:rPr>
          <w:rFonts w:ascii="Times New Roman" w:hAnsi="Times New Roman"/>
          <w:sz w:val="24"/>
          <w:szCs w:val="24"/>
          <w:vertAlign w:val="subscript"/>
        </w:rPr>
        <w:t>FH</w:t>
      </w:r>
      <w:r w:rsidR="00AF1556" w:rsidRPr="00E218C0">
        <w:rPr>
          <w:rFonts w:ascii="Times New Roman" w:hAnsi="Times New Roman"/>
          <w:sz w:val="24"/>
          <w:szCs w:val="24"/>
        </w:rPr>
        <w:t xml:space="preserve"> </w:t>
      </w:r>
      <w:r w:rsidR="009B1B74">
        <w:rPr>
          <w:rFonts w:ascii="Times New Roman" w:hAnsi="Times New Roman"/>
          <w:sz w:val="24"/>
          <w:szCs w:val="24"/>
        </w:rPr>
        <w:t xml:space="preserve">in </w:t>
      </w:r>
      <w:r w:rsidR="00310631" w:rsidRPr="00E218C0">
        <w:rPr>
          <w:rFonts w:ascii="Times New Roman" w:hAnsi="Times New Roman"/>
          <w:sz w:val="24"/>
          <w:szCs w:val="24"/>
        </w:rPr>
        <w:t xml:space="preserve">human </w:t>
      </w:r>
      <w:r w:rsidR="001163BA">
        <w:rPr>
          <w:rFonts w:ascii="Times New Roman" w:hAnsi="Times New Roman"/>
          <w:sz w:val="24"/>
          <w:szCs w:val="24"/>
        </w:rPr>
        <w:t xml:space="preserve">immune tissue </w:t>
      </w:r>
      <w:r w:rsidR="006118A9">
        <w:rPr>
          <w:rFonts w:ascii="Times New Roman" w:hAnsi="Times New Roman"/>
          <w:sz w:val="24"/>
          <w:szCs w:val="24"/>
        </w:rPr>
        <w:t>by an intranasal influenza vaccine</w:t>
      </w:r>
      <w:r w:rsidR="001163BA">
        <w:rPr>
          <w:rFonts w:ascii="Times New Roman" w:hAnsi="Times New Roman"/>
          <w:sz w:val="24"/>
          <w:szCs w:val="24"/>
        </w:rPr>
        <w:t xml:space="preserve">, </w:t>
      </w:r>
      <w:r w:rsidR="006118A9">
        <w:rPr>
          <w:rFonts w:ascii="Times New Roman" w:hAnsi="Times New Roman"/>
          <w:sz w:val="24"/>
          <w:szCs w:val="24"/>
        </w:rPr>
        <w:t xml:space="preserve">and show its </w:t>
      </w:r>
      <w:r w:rsidR="001163BA">
        <w:rPr>
          <w:rFonts w:ascii="Times New Roman" w:hAnsi="Times New Roman"/>
          <w:sz w:val="24"/>
          <w:szCs w:val="24"/>
        </w:rPr>
        <w:t xml:space="preserve">critical </w:t>
      </w:r>
      <w:r w:rsidR="006118A9">
        <w:rPr>
          <w:rFonts w:ascii="Times New Roman" w:hAnsi="Times New Roman"/>
          <w:sz w:val="24"/>
          <w:szCs w:val="24"/>
        </w:rPr>
        <w:t>role in the</w:t>
      </w:r>
      <w:r w:rsidR="00AF1556" w:rsidRPr="00E218C0">
        <w:rPr>
          <w:rFonts w:ascii="Times New Roman" w:hAnsi="Times New Roman"/>
          <w:sz w:val="24"/>
          <w:szCs w:val="24"/>
        </w:rPr>
        <w:t xml:space="preserve"> anti-influenza HA antibody response</w:t>
      </w:r>
      <w:r w:rsidR="00444C6F" w:rsidRPr="00E218C0">
        <w:rPr>
          <w:rFonts w:ascii="Times New Roman" w:hAnsi="Times New Roman"/>
          <w:sz w:val="24"/>
          <w:szCs w:val="24"/>
        </w:rPr>
        <w:t>.</w:t>
      </w:r>
      <w:r w:rsidR="00127F01">
        <w:rPr>
          <w:rFonts w:ascii="Times New Roman" w:hAnsi="Times New Roman"/>
          <w:sz w:val="24"/>
          <w:szCs w:val="24"/>
        </w:rPr>
        <w:t xml:space="preserve"> Our results suggest </w:t>
      </w:r>
      <w:r w:rsidR="00282C07">
        <w:rPr>
          <w:rFonts w:ascii="Times New Roman" w:hAnsi="Times New Roman"/>
          <w:sz w:val="24"/>
          <w:szCs w:val="24"/>
        </w:rPr>
        <w:t>p</w:t>
      </w:r>
      <w:r w:rsidR="00127F01" w:rsidRPr="007D0CBB">
        <w:rPr>
          <w:rFonts w:ascii="Times New Roman" w:hAnsi="Times New Roman"/>
          <w:sz w:val="24"/>
          <w:szCs w:val="24"/>
        </w:rPr>
        <w:t>romoting antigen-specific T</w:t>
      </w:r>
      <w:r w:rsidR="00127F01" w:rsidRPr="007D0CBB">
        <w:rPr>
          <w:rFonts w:ascii="Times New Roman" w:hAnsi="Times New Roman"/>
          <w:sz w:val="24"/>
          <w:szCs w:val="24"/>
          <w:vertAlign w:val="subscript"/>
        </w:rPr>
        <w:t>FH</w:t>
      </w:r>
      <w:r w:rsidR="00127F01" w:rsidRPr="007D0CBB">
        <w:rPr>
          <w:rFonts w:ascii="Times New Roman" w:hAnsi="Times New Roman"/>
          <w:sz w:val="24"/>
          <w:szCs w:val="24"/>
        </w:rPr>
        <w:t xml:space="preserve"> in </w:t>
      </w:r>
      <w:r w:rsidR="00F901FB">
        <w:rPr>
          <w:rFonts w:ascii="Times New Roman" w:hAnsi="Times New Roman"/>
          <w:sz w:val="24"/>
          <w:szCs w:val="24"/>
        </w:rPr>
        <w:t xml:space="preserve">human </w:t>
      </w:r>
      <w:r w:rsidR="00127F01" w:rsidRPr="007D0CBB">
        <w:rPr>
          <w:rFonts w:ascii="Times New Roman" w:hAnsi="Times New Roman"/>
          <w:sz w:val="24"/>
          <w:szCs w:val="24"/>
        </w:rPr>
        <w:t>NALT by intranasal vaccines may provide an effective vaccination strategy against respiratory infections in humans.</w:t>
      </w:r>
      <w:r w:rsidR="00127F01" w:rsidRPr="00E218C0">
        <w:rPr>
          <w:rFonts w:ascii="Times New Roman" w:hAnsi="Times New Roman"/>
          <w:sz w:val="24"/>
          <w:szCs w:val="24"/>
        </w:rPr>
        <w:t xml:space="preserve"> </w:t>
      </w:r>
    </w:p>
    <w:p w14:paraId="2BCCE232" w14:textId="77777777" w:rsidR="00494AFF" w:rsidRDefault="00494AFF" w:rsidP="00494AFF">
      <w:pPr>
        <w:autoSpaceDE w:val="0"/>
        <w:autoSpaceDN w:val="0"/>
        <w:adjustRightInd w:val="0"/>
        <w:spacing w:before="240" w:after="0" w:line="480" w:lineRule="auto"/>
        <w:jc w:val="both"/>
        <w:rPr>
          <w:rFonts w:ascii="Times New Roman" w:hAnsi="Times New Roman"/>
          <w:b/>
          <w:caps/>
          <w:sz w:val="24"/>
          <w:szCs w:val="24"/>
        </w:rPr>
      </w:pPr>
    </w:p>
    <w:p w14:paraId="3A5BDB4C" w14:textId="3B6D5AC8" w:rsidR="00494AFF" w:rsidRPr="00E218C0" w:rsidRDefault="00FD234B" w:rsidP="00494AFF">
      <w:pPr>
        <w:autoSpaceDE w:val="0"/>
        <w:autoSpaceDN w:val="0"/>
        <w:adjustRightInd w:val="0"/>
        <w:spacing w:before="240" w:after="0" w:line="480" w:lineRule="auto"/>
        <w:jc w:val="both"/>
        <w:rPr>
          <w:rFonts w:ascii="Times New Roman" w:hAnsi="Times New Roman"/>
          <w:b/>
          <w:caps/>
          <w:sz w:val="24"/>
          <w:szCs w:val="24"/>
        </w:rPr>
      </w:pPr>
      <w:r>
        <w:rPr>
          <w:rFonts w:ascii="Times New Roman" w:hAnsi="Times New Roman"/>
          <w:b/>
          <w:caps/>
          <w:sz w:val="24"/>
          <w:szCs w:val="24"/>
        </w:rPr>
        <w:t xml:space="preserve"> </w:t>
      </w:r>
      <w:r w:rsidR="00494AFF" w:rsidRPr="00E218C0">
        <w:rPr>
          <w:rFonts w:ascii="Times New Roman" w:hAnsi="Times New Roman"/>
          <w:b/>
          <w:caps/>
          <w:sz w:val="24"/>
          <w:szCs w:val="24"/>
        </w:rPr>
        <w:t>methods</w:t>
      </w:r>
    </w:p>
    <w:p w14:paraId="70F8B5BE" w14:textId="77777777" w:rsidR="00494AFF" w:rsidRPr="00E218C0" w:rsidRDefault="00494AFF" w:rsidP="00494AFF">
      <w:pPr>
        <w:autoSpaceDE w:val="0"/>
        <w:autoSpaceDN w:val="0"/>
        <w:adjustRightInd w:val="0"/>
        <w:spacing w:before="240" w:after="0" w:line="480" w:lineRule="auto"/>
        <w:jc w:val="both"/>
        <w:rPr>
          <w:rFonts w:ascii="Times New Roman" w:hAnsi="Times New Roman"/>
          <w:sz w:val="24"/>
          <w:szCs w:val="24"/>
        </w:rPr>
      </w:pPr>
      <w:r w:rsidRPr="00E218C0">
        <w:rPr>
          <w:rFonts w:ascii="Times New Roman" w:hAnsi="Times New Roman"/>
          <w:b/>
          <w:bCs/>
          <w:i/>
          <w:iCs/>
          <w:sz w:val="24"/>
          <w:szCs w:val="24"/>
        </w:rPr>
        <w:t>Patients and samples</w:t>
      </w:r>
      <w:r w:rsidRPr="00E218C0">
        <w:rPr>
          <w:rFonts w:ascii="Times New Roman" w:hAnsi="Times New Roman"/>
          <w:color w:val="231F20"/>
          <w:sz w:val="24"/>
          <w:szCs w:val="24"/>
        </w:rPr>
        <w:t>. Patients (age 2–30 years) undergoing adenoidectomy and/or tonsillectomy due to upper airway obstruction were recruited, and adenotonsillar tissues obtained following operation</w:t>
      </w:r>
      <w:r w:rsidRPr="00E218C0">
        <w:rPr>
          <w:rFonts w:ascii="Times New Roman" w:hAnsi="Times New Roman"/>
          <w:sz w:val="24"/>
          <w:szCs w:val="24"/>
        </w:rPr>
        <w:t xml:space="preserve">. </w:t>
      </w:r>
      <w:r>
        <w:rPr>
          <w:rFonts w:ascii="Times New Roman" w:hAnsi="Times New Roman"/>
          <w:color w:val="231F20"/>
          <w:sz w:val="24"/>
          <w:szCs w:val="24"/>
        </w:rPr>
        <w:t xml:space="preserve">A peripheral blood sample was also obtained before operation. </w:t>
      </w:r>
      <w:r w:rsidRPr="00E218C0">
        <w:rPr>
          <w:rFonts w:ascii="Times New Roman" w:hAnsi="Times New Roman"/>
          <w:sz w:val="24"/>
          <w:szCs w:val="24"/>
        </w:rPr>
        <w:t>The tonsillar tissues were transported in HBSS medium (Hank’s Balanced salt solution) to the laboratory. Tissue samples exhibiting any signs of gross inflammation were excluded</w:t>
      </w:r>
      <w:r w:rsidRPr="00D7109D">
        <w:rPr>
          <w:rFonts w:ascii="Times New Roman" w:hAnsi="Times New Roman"/>
          <w:sz w:val="24"/>
          <w:szCs w:val="24"/>
        </w:rPr>
        <w:t>. P</w:t>
      </w:r>
      <w:r w:rsidRPr="00D7109D">
        <w:rPr>
          <w:rFonts w:ascii="Times New Roman" w:hAnsi="Times New Roman"/>
          <w:color w:val="231F20"/>
          <w:sz w:val="24"/>
          <w:szCs w:val="24"/>
        </w:rPr>
        <w:t>atients with</w:t>
      </w:r>
      <w:r>
        <w:rPr>
          <w:rFonts w:ascii="Times New Roman" w:hAnsi="Times New Roman"/>
          <w:color w:val="231F20"/>
          <w:sz w:val="24"/>
          <w:szCs w:val="24"/>
        </w:rPr>
        <w:t xml:space="preserve"> any</w:t>
      </w:r>
      <w:r w:rsidRPr="00D7109D">
        <w:rPr>
          <w:rFonts w:ascii="Times New Roman" w:hAnsi="Times New Roman"/>
          <w:color w:val="231F20"/>
          <w:sz w:val="24"/>
          <w:szCs w:val="24"/>
        </w:rPr>
        <w:t xml:space="preserve"> known immunodeficiency were excluded from the study.</w:t>
      </w:r>
      <w:r w:rsidRPr="00E218C0">
        <w:rPr>
          <w:rFonts w:ascii="Times New Roman" w:hAnsi="Times New Roman"/>
          <w:color w:val="231F20"/>
          <w:sz w:val="24"/>
          <w:szCs w:val="24"/>
        </w:rPr>
        <w:t xml:space="preserve"> Subjects who received influenza vaccination previously were also excluded from the study. The Liverpool Paediatric Research Ethics Committee approved the study [08/H1002/92] and written informed consent was obtained in each case.</w:t>
      </w:r>
    </w:p>
    <w:p w14:paraId="106130A3" w14:textId="36D88594" w:rsidR="00494AFF" w:rsidRPr="00692349" w:rsidRDefault="00494AFF" w:rsidP="00E946A0">
      <w:pPr>
        <w:autoSpaceDE w:val="0"/>
        <w:autoSpaceDN w:val="0"/>
        <w:adjustRightInd w:val="0"/>
        <w:spacing w:after="0" w:line="480" w:lineRule="auto"/>
        <w:jc w:val="both"/>
        <w:rPr>
          <w:rFonts w:ascii="Times New Roman" w:hAnsi="Times New Roman"/>
          <w:sz w:val="24"/>
          <w:szCs w:val="24"/>
        </w:rPr>
      </w:pPr>
      <w:r w:rsidRPr="00E946A0">
        <w:rPr>
          <w:rFonts w:ascii="Times New Roman" w:hAnsi="Times New Roman"/>
          <w:b/>
          <w:bCs/>
          <w:i/>
          <w:sz w:val="24"/>
          <w:szCs w:val="24"/>
        </w:rPr>
        <w:lastRenderedPageBreak/>
        <w:t>LAIV vaccine and influenza antigens</w:t>
      </w:r>
      <w:r w:rsidRPr="00E946A0">
        <w:rPr>
          <w:rFonts w:ascii="Times New Roman" w:hAnsi="Times New Roman"/>
          <w:b/>
          <w:bCs/>
          <w:iCs/>
          <w:sz w:val="24"/>
          <w:szCs w:val="24"/>
        </w:rPr>
        <w:t xml:space="preserve">. </w:t>
      </w:r>
      <w:r w:rsidRPr="00E946A0">
        <w:rPr>
          <w:rFonts w:ascii="Times New Roman" w:hAnsi="Times New Roman"/>
          <w:bCs/>
          <w:iCs/>
          <w:sz w:val="24"/>
          <w:szCs w:val="24"/>
        </w:rPr>
        <w:t>An</w:t>
      </w:r>
      <w:r w:rsidRPr="00E946A0">
        <w:rPr>
          <w:rFonts w:ascii="Times New Roman" w:hAnsi="Times New Roman"/>
          <w:b/>
          <w:bCs/>
          <w:iCs/>
          <w:sz w:val="24"/>
          <w:szCs w:val="24"/>
        </w:rPr>
        <w:t xml:space="preserve"> </w:t>
      </w:r>
      <w:r w:rsidRPr="00E946A0">
        <w:rPr>
          <w:rFonts w:ascii="Times New Roman" w:hAnsi="Times New Roman"/>
          <w:sz w:val="24"/>
          <w:szCs w:val="24"/>
        </w:rPr>
        <w:t xml:space="preserve">intranasal LAIV (FluMist, </w:t>
      </w:r>
      <w:r w:rsidRPr="00E946A0">
        <w:rPr>
          <w:rFonts w:ascii="Times New Roman" w:hAnsi="Times New Roman"/>
          <w:bCs/>
          <w:sz w:val="24"/>
          <w:szCs w:val="24"/>
        </w:rPr>
        <w:t>2009-10</w:t>
      </w:r>
      <w:r w:rsidRPr="00E946A0">
        <w:rPr>
          <w:rFonts w:ascii="Times New Roman" w:hAnsi="Times New Roman"/>
          <w:sz w:val="24"/>
          <w:szCs w:val="24"/>
        </w:rPr>
        <w:t xml:space="preserve">) that included A/Brisbane/59/2007 (H1N1), A/Brisbane/10/2007 (H3N2) and B influenza strains was obtained from BEI resources (ATCC, </w:t>
      </w:r>
      <w:r w:rsidRPr="00E946A0">
        <w:rPr>
          <w:rFonts w:ascii="Times New Roman" w:hAnsi="Times New Roman"/>
          <w:sz w:val="24"/>
          <w:szCs w:val="24"/>
          <w:lang w:val="en-US"/>
        </w:rPr>
        <w:t>Manassas,VA</w:t>
      </w:r>
      <w:r w:rsidRPr="00E946A0">
        <w:rPr>
          <w:rFonts w:ascii="Times New Roman" w:hAnsi="Times New Roman"/>
          <w:sz w:val="24"/>
          <w:szCs w:val="24"/>
        </w:rPr>
        <w:t xml:space="preserve">). 0.2ml of LAIV contains approximately </w:t>
      </w:r>
      <w:r w:rsidRPr="00E946A0">
        <w:rPr>
          <w:rFonts w:ascii="Times New Roman" w:hAnsi="Times New Roman"/>
          <w:color w:val="000000" w:themeColor="text1"/>
          <w:sz w:val="24"/>
          <w:szCs w:val="24"/>
        </w:rPr>
        <w:t>10</w:t>
      </w:r>
      <w:r w:rsidRPr="00E946A0">
        <w:rPr>
          <w:rFonts w:ascii="Times New Roman" w:hAnsi="Times New Roman"/>
          <w:color w:val="000000" w:themeColor="text1"/>
          <w:sz w:val="24"/>
          <w:szCs w:val="24"/>
          <w:vertAlign w:val="superscript"/>
        </w:rPr>
        <w:t>7</w:t>
      </w:r>
      <w:r w:rsidRPr="00E946A0">
        <w:rPr>
          <w:rFonts w:ascii="Times New Roman" w:hAnsi="Times New Roman"/>
          <w:color w:val="000000" w:themeColor="text1"/>
          <w:sz w:val="24"/>
          <w:szCs w:val="24"/>
        </w:rPr>
        <w:t xml:space="preserve"> </w:t>
      </w:r>
      <w:r w:rsidRPr="00E946A0">
        <w:rPr>
          <w:rFonts w:ascii="Times New Roman" w:hAnsi="Times New Roman"/>
          <w:bCs/>
          <w:color w:val="000000" w:themeColor="text1"/>
          <w:sz w:val="24"/>
          <w:szCs w:val="24"/>
          <w:lang w:val="en-US"/>
        </w:rPr>
        <w:t>fluorescent focus units (FFU) of each strain</w:t>
      </w:r>
      <w:r w:rsidR="00EA6EF4">
        <w:rPr>
          <w:rFonts w:ascii="Times New Roman" w:hAnsi="Times New Roman"/>
          <w:bCs/>
          <w:color w:val="000000" w:themeColor="text1"/>
          <w:sz w:val="24"/>
          <w:szCs w:val="24"/>
          <w:lang w:val="en-US"/>
        </w:rPr>
        <w:t xml:space="preserve">, </w:t>
      </w:r>
      <w:r w:rsidR="00EA6EF4" w:rsidRPr="00692349">
        <w:rPr>
          <w:rFonts w:ascii="Times New Roman" w:hAnsi="Times New Roman"/>
          <w:bCs/>
          <w:color w:val="000000" w:themeColor="text1"/>
          <w:sz w:val="24"/>
          <w:szCs w:val="24"/>
          <w:lang w:val="en-US"/>
        </w:rPr>
        <w:t>and we used 2µl/ml (</w:t>
      </w:r>
      <w:r w:rsidR="00EA6EF4" w:rsidRPr="00692349">
        <w:rPr>
          <w:rFonts w:ascii="Times New Roman" w:hAnsi="Times New Roman"/>
          <w:bCs/>
          <w:color w:val="000000" w:themeColor="text1"/>
          <w:sz w:val="24"/>
          <w:szCs w:val="24"/>
          <w:lang w:val="en-US"/>
        </w:rPr>
        <w:sym w:font="Symbol" w:char="F07E"/>
      </w:r>
      <w:r w:rsidR="00EA6EF4" w:rsidRPr="00692349">
        <w:rPr>
          <w:rFonts w:ascii="Times New Roman" w:hAnsi="Times New Roman"/>
          <w:bCs/>
          <w:color w:val="000000" w:themeColor="text1"/>
          <w:sz w:val="24"/>
          <w:szCs w:val="24"/>
          <w:lang w:val="en-US"/>
        </w:rPr>
        <w:t>10</w:t>
      </w:r>
      <w:r w:rsidR="00EA6EF4" w:rsidRPr="00692349">
        <w:rPr>
          <w:rFonts w:ascii="Times New Roman" w:hAnsi="Times New Roman"/>
          <w:bCs/>
          <w:color w:val="000000" w:themeColor="text1"/>
          <w:sz w:val="24"/>
          <w:szCs w:val="24"/>
          <w:vertAlign w:val="superscript"/>
          <w:lang w:val="en-US"/>
        </w:rPr>
        <w:t>5</w:t>
      </w:r>
      <w:r w:rsidR="00EA6EF4" w:rsidRPr="00692349">
        <w:rPr>
          <w:rFonts w:ascii="Times New Roman" w:hAnsi="Times New Roman"/>
          <w:bCs/>
          <w:color w:val="000000" w:themeColor="text1"/>
          <w:sz w:val="24"/>
          <w:szCs w:val="24"/>
          <w:lang w:val="en-US"/>
        </w:rPr>
        <w:t>FFU/ml) in cell stimulation</w:t>
      </w:r>
      <w:r w:rsidR="00EA6EF4" w:rsidRPr="00692349">
        <w:rPr>
          <w:rFonts w:ascii="Times New Roman" w:eastAsia="Times New Roman" w:hAnsi="Times New Roman"/>
          <w:sz w:val="24"/>
          <w:szCs w:val="24"/>
        </w:rPr>
        <w:t xml:space="preserve"> which was a predetermined optimal concentration for the activation of anti-HA antibody response following dose titration experiments. </w:t>
      </w:r>
      <w:r w:rsidRPr="00692349">
        <w:rPr>
          <w:rFonts w:ascii="Times New Roman" w:hAnsi="Times New Roman"/>
          <w:sz w:val="24"/>
          <w:szCs w:val="24"/>
        </w:rPr>
        <w:t>A</w:t>
      </w:r>
      <w:r w:rsidRPr="00E946A0">
        <w:rPr>
          <w:rFonts w:ascii="Times New Roman" w:hAnsi="Times New Roman"/>
          <w:sz w:val="24"/>
          <w:szCs w:val="24"/>
        </w:rPr>
        <w:t xml:space="preserve">n inactivated seasonal </w:t>
      </w:r>
      <w:r w:rsidRPr="00E946A0">
        <w:rPr>
          <w:rFonts w:ascii="Times New Roman" w:hAnsi="Times New Roman"/>
          <w:bCs/>
          <w:sz w:val="24"/>
          <w:szCs w:val="24"/>
        </w:rPr>
        <w:t xml:space="preserve">A/Brisbane/59/2007 </w:t>
      </w:r>
      <w:r w:rsidRPr="00E946A0">
        <w:rPr>
          <w:rFonts w:ascii="Times New Roman" w:hAnsi="Times New Roman"/>
          <w:sz w:val="24"/>
          <w:szCs w:val="24"/>
        </w:rPr>
        <w:t xml:space="preserve">H1N1 influenza virus (sH1N1) antigen, </w:t>
      </w:r>
      <w:r w:rsidRPr="00E946A0">
        <w:rPr>
          <w:rFonts w:ascii="Times New Roman" w:hAnsi="Times New Roman"/>
          <w:bCs/>
          <w:sz w:val="24"/>
          <w:szCs w:val="24"/>
        </w:rPr>
        <w:t xml:space="preserve">which was </w:t>
      </w:r>
      <w:r w:rsidRPr="00E946A0">
        <w:rPr>
          <w:rFonts w:ascii="Times New Roman" w:hAnsi="Times New Roman"/>
          <w:sz w:val="24"/>
          <w:szCs w:val="24"/>
        </w:rPr>
        <w:t xml:space="preserve">inactivated by </w:t>
      </w:r>
      <w:r w:rsidRPr="00E946A0">
        <w:rPr>
          <w:rFonts w:ascii="Times New Roman" w:eastAsia="TimesNewRoman" w:hAnsi="Times New Roman"/>
          <w:sz w:val="24"/>
          <w:szCs w:val="24"/>
        </w:rPr>
        <w:t>β</w:t>
      </w:r>
      <w:r w:rsidRPr="00E946A0">
        <w:rPr>
          <w:rFonts w:ascii="Times New Roman" w:hAnsi="Times New Roman"/>
          <w:sz w:val="24"/>
          <w:szCs w:val="24"/>
        </w:rPr>
        <w:t xml:space="preserve">-propiolactone and partially purified </w:t>
      </w:r>
      <w:r w:rsidRPr="00E946A0">
        <w:rPr>
          <w:rFonts w:ascii="Times New Roman" w:hAnsi="Times New Roman"/>
          <w:sz w:val="24"/>
          <w:szCs w:val="24"/>
        </w:rPr>
        <w:fldChar w:fldCharType="begin"/>
      </w:r>
      <w:r w:rsidR="00D55322">
        <w:rPr>
          <w:rFonts w:ascii="Times New Roman" w:hAnsi="Times New Roman"/>
          <w:sz w:val="24"/>
          <w:szCs w:val="24"/>
        </w:rPr>
        <w:instrText xml:space="preserve"> ADDIN EN.CITE &lt;EndNote&gt;&lt;Cite&gt;&lt;Author&gt;Wood&lt;/Author&gt;&lt;Year&gt;1977&lt;/Year&gt;&lt;RecNum&gt;6069&lt;/RecNum&gt;&lt;DisplayText&gt;(37)&lt;/DisplayText&gt;&lt;record&gt;&lt;rec-number&gt;6069&lt;/rec-number&gt;&lt;foreign-keys&gt;&lt;key app="EN" db-id="ptpdtf2p509w9berxd3vdszkv5f5ftvzxwef" timestamp="0"&gt;6069&lt;/key&gt;&lt;/foreign-keys&gt;&lt;ref-type name="Journal Article"&gt;17&lt;/ref-type&gt;&lt;contributors&gt;&lt;authors&gt;&lt;author&gt;Wood, J.M.&lt;/author&gt;&lt;author&gt;Schild, G.C.&lt;/author&gt;&lt;author&gt;Newman, R.W.&lt;/author&gt;&lt;author&gt;Seagroatt, V.&lt;/author&gt;&lt;/authors&gt;&lt;/contributors&gt;&lt;titles&gt;&lt;title&gt;An improved single-radial-immunodiffusion technique for the assay of influenza haemagglutinin antigen: application for potency determinations of inactivated whole virus and subunit vaccines.&lt;/title&gt;&lt;secondary-title&gt;J Biol Stand. &lt;/secondary-title&gt;&lt;/titles&gt;&lt;pages&gt;237-47.&lt;/pages&gt;&lt;volume&gt;5&lt;/volume&gt;&lt;number&gt;3&lt;/number&gt;&lt;dates&gt;&lt;year&gt;1977&lt;/year&gt;&lt;/dates&gt;&lt;urls&gt;&lt;/urls&gt;&lt;/record&gt;&lt;/Cite&gt;&lt;/EndNote&gt;</w:instrText>
      </w:r>
      <w:r w:rsidRPr="00E946A0">
        <w:rPr>
          <w:rFonts w:ascii="Times New Roman" w:hAnsi="Times New Roman"/>
          <w:sz w:val="24"/>
          <w:szCs w:val="24"/>
        </w:rPr>
        <w:fldChar w:fldCharType="separate"/>
      </w:r>
      <w:r w:rsidR="00D55322">
        <w:rPr>
          <w:rFonts w:ascii="Times New Roman" w:hAnsi="Times New Roman"/>
          <w:noProof/>
          <w:sz w:val="24"/>
          <w:szCs w:val="24"/>
        </w:rPr>
        <w:t>(37)</w:t>
      </w:r>
      <w:r w:rsidRPr="00E946A0">
        <w:rPr>
          <w:rFonts w:ascii="Times New Roman" w:hAnsi="Times New Roman"/>
          <w:sz w:val="24"/>
          <w:szCs w:val="24"/>
        </w:rPr>
        <w:fldChar w:fldCharType="end"/>
      </w:r>
      <w:r w:rsidRPr="00E946A0">
        <w:rPr>
          <w:rFonts w:ascii="Times New Roman" w:hAnsi="Times New Roman"/>
          <w:sz w:val="24"/>
          <w:szCs w:val="24"/>
        </w:rPr>
        <w:t xml:space="preserve"> was obtained from the National Institute for Biological Standards and Control (NIBSC, UK). This inactivated sH1N1 antigen contained 83ug/ml of HA. A p</w:t>
      </w:r>
      <w:r w:rsidRPr="00E946A0">
        <w:rPr>
          <w:rFonts w:ascii="Times New Roman" w:hAnsi="Times New Roman"/>
          <w:sz w:val="24"/>
          <w:szCs w:val="24"/>
          <w:lang w:val="en-US"/>
        </w:rPr>
        <w:t>urified recombinant HA of sH1N1 (ATCC</w:t>
      </w:r>
      <w:r w:rsidR="008C3187" w:rsidRPr="00E946A0">
        <w:rPr>
          <w:rFonts w:ascii="Times New Roman" w:eastAsia="Times New Roman" w:hAnsi="Times New Roman"/>
          <w:i/>
          <w:sz w:val="24"/>
          <w:szCs w:val="24"/>
        </w:rPr>
        <w:t>)</w:t>
      </w:r>
      <w:r w:rsidR="00F54C72" w:rsidRPr="00E946A0">
        <w:rPr>
          <w:rFonts w:ascii="Times New Roman" w:hAnsi="Times New Roman"/>
          <w:sz w:val="24"/>
          <w:szCs w:val="24"/>
        </w:rPr>
        <w:t xml:space="preserve"> </w:t>
      </w:r>
      <w:r w:rsidRPr="00E946A0">
        <w:rPr>
          <w:rFonts w:ascii="Times New Roman" w:hAnsi="Times New Roman"/>
          <w:sz w:val="24"/>
          <w:szCs w:val="24"/>
          <w:lang w:val="en-US"/>
        </w:rPr>
        <w:t xml:space="preserve">was </w:t>
      </w:r>
      <w:r w:rsidRPr="00E946A0">
        <w:rPr>
          <w:rFonts w:ascii="Times New Roman" w:hAnsi="Times New Roman"/>
          <w:sz w:val="24"/>
          <w:szCs w:val="24"/>
        </w:rPr>
        <w:t xml:space="preserve">used for HA antigen stimulation as well as the coating antigen for anti-HA antibody measurement by ELISA. </w:t>
      </w:r>
      <w:r w:rsidR="00F54C72" w:rsidRPr="00692349">
        <w:rPr>
          <w:rFonts w:ascii="Times New Roman" w:hAnsi="Times New Roman"/>
          <w:sz w:val="24"/>
          <w:szCs w:val="24"/>
        </w:rPr>
        <w:t xml:space="preserve">The </w:t>
      </w:r>
      <w:r w:rsidR="00E946A0" w:rsidRPr="00692349">
        <w:rPr>
          <w:rFonts w:ascii="Times New Roman" w:hAnsi="Times New Roman"/>
          <w:sz w:val="24"/>
          <w:szCs w:val="24"/>
        </w:rPr>
        <w:t xml:space="preserve">recombinant </w:t>
      </w:r>
      <w:r w:rsidR="00F54C72" w:rsidRPr="00692349">
        <w:rPr>
          <w:rFonts w:ascii="Times New Roman" w:hAnsi="Times New Roman"/>
          <w:sz w:val="24"/>
          <w:szCs w:val="24"/>
        </w:rPr>
        <w:t>HA contain</w:t>
      </w:r>
      <w:r w:rsidR="00E946A0" w:rsidRPr="00692349">
        <w:rPr>
          <w:rFonts w:ascii="Times New Roman" w:hAnsi="Times New Roman"/>
          <w:sz w:val="24"/>
          <w:szCs w:val="24"/>
        </w:rPr>
        <w:t>ed</w:t>
      </w:r>
      <w:r w:rsidR="00F54C72" w:rsidRPr="00692349">
        <w:rPr>
          <w:rFonts w:ascii="Times New Roman" w:hAnsi="Times New Roman"/>
          <w:sz w:val="24"/>
          <w:szCs w:val="24"/>
        </w:rPr>
        <w:t xml:space="preserve"> a C-terminal histidine tag and were produced in High Five insect cells using a baculovirus expression vector system</w:t>
      </w:r>
      <w:r w:rsidR="00E946A0" w:rsidRPr="00692349">
        <w:rPr>
          <w:rFonts w:ascii="Times New Roman" w:hAnsi="Times New Roman"/>
          <w:sz w:val="24"/>
          <w:szCs w:val="24"/>
        </w:rPr>
        <w:t xml:space="preserve">, purified from cell culture supernatant by immobilized-metal affinity chromatography (IMAC) and contain a trimerizing (foldon) domain </w:t>
      </w:r>
      <w:r w:rsidR="00E946A0" w:rsidRPr="00692349">
        <w:rPr>
          <w:rFonts w:ascii="Times New Roman" w:hAnsi="Times New Roman"/>
          <w:sz w:val="24"/>
          <w:szCs w:val="24"/>
        </w:rPr>
        <w:fldChar w:fldCharType="begin"/>
      </w:r>
      <w:r w:rsidR="00D55322" w:rsidRPr="00692349">
        <w:rPr>
          <w:rFonts w:ascii="Times New Roman" w:hAnsi="Times New Roman"/>
          <w:sz w:val="24"/>
          <w:szCs w:val="24"/>
        </w:rPr>
        <w:instrText xml:space="preserve"> ADDIN EN.CITE &lt;EndNote&gt;&lt;Cite&gt;&lt;Author&gt;Stevens&lt;/Author&gt;&lt;Year&gt;2004&lt;/Year&gt;&lt;RecNum&gt;5969&lt;/RecNum&gt;&lt;DisplayText&gt;(38)&lt;/DisplayText&gt;&lt;record&gt;&lt;rec-number&gt;5969&lt;/rec-number&gt;&lt;foreign-keys&gt;&lt;key app="EN" db-id="ptpdtf2p509w9berxd3vdszkv5f5ftvzxwef" timestamp="0"&gt;5969&lt;/key&gt;&lt;/foreign-keys&gt;&lt;ref-type name="Journal Article"&gt;17&lt;/ref-type&gt;&lt;contributors&gt;&lt;authors&gt;&lt;author&gt;Stevens, James&lt;/author&gt;&lt;author&gt;Corper, Adam L.&lt;/author&gt;&lt;author&gt;Basler, Christopher F.&lt;/author&gt;&lt;author&gt;Taubenberger, Jeffery K.&lt;/author&gt;&lt;author&gt;Palese, Peter&lt;/author&gt;&lt;author&gt;Wilson, Ian A.&lt;/author&gt;&lt;/authors&gt;&lt;/contributors&gt;&lt;titles&gt;&lt;title&gt;Structure of the Uncleaved Human H1 Hemagglutinin from the Extinct 1918 Influenza Virus&lt;/title&gt;&lt;secondary-title&gt;Science&lt;/secondary-title&gt;&lt;/titles&gt;&lt;pages&gt;1866-1870&lt;/pages&gt;&lt;volume&gt;303&lt;/volume&gt;&lt;number&gt;5665&lt;/number&gt;&lt;dates&gt;&lt;year&gt;2004&lt;/year&gt;&lt;pub-dates&gt;&lt;date&gt;March 19, 2004&lt;/date&gt;&lt;/pub-dates&gt;&lt;/dates&gt;&lt;urls&gt;&lt;related-urls&gt;&lt;url&gt;http://www.sciencemag.org/content/303/5665/1866.abstract&lt;/url&gt;&lt;/related-urls&gt;&lt;/urls&gt;&lt;electronic-resource-num&gt;10.1126/science.1093373&lt;/electronic-resource-num&gt;&lt;/record&gt;&lt;/Cite&gt;&lt;/EndNote&gt;</w:instrText>
      </w:r>
      <w:r w:rsidR="00E946A0" w:rsidRPr="00692349">
        <w:rPr>
          <w:rFonts w:ascii="Times New Roman" w:hAnsi="Times New Roman"/>
          <w:sz w:val="24"/>
          <w:szCs w:val="24"/>
        </w:rPr>
        <w:fldChar w:fldCharType="separate"/>
      </w:r>
      <w:r w:rsidR="00D55322" w:rsidRPr="00692349">
        <w:rPr>
          <w:rFonts w:ascii="Times New Roman" w:hAnsi="Times New Roman"/>
          <w:noProof/>
          <w:sz w:val="24"/>
          <w:szCs w:val="24"/>
        </w:rPr>
        <w:t>(38)</w:t>
      </w:r>
      <w:r w:rsidR="00E946A0" w:rsidRPr="00692349">
        <w:rPr>
          <w:rFonts w:ascii="Times New Roman" w:hAnsi="Times New Roman"/>
          <w:sz w:val="24"/>
          <w:szCs w:val="24"/>
        </w:rPr>
        <w:fldChar w:fldCharType="end"/>
      </w:r>
      <w:r w:rsidR="00F54C72" w:rsidRPr="00692349">
        <w:rPr>
          <w:rFonts w:ascii="Times New Roman" w:hAnsi="Times New Roman"/>
          <w:sz w:val="24"/>
          <w:szCs w:val="24"/>
          <w:lang w:val="en-US"/>
        </w:rPr>
        <w:t>.</w:t>
      </w:r>
    </w:p>
    <w:p w14:paraId="7B93A55E" w14:textId="48183AF4" w:rsidR="00494AFF" w:rsidRPr="00E218C0" w:rsidRDefault="00494AFF" w:rsidP="00494AFF">
      <w:pPr>
        <w:autoSpaceDE w:val="0"/>
        <w:autoSpaceDN w:val="0"/>
        <w:adjustRightInd w:val="0"/>
        <w:spacing w:before="240" w:after="0" w:line="480" w:lineRule="auto"/>
        <w:jc w:val="both"/>
        <w:rPr>
          <w:rFonts w:ascii="Times New Roman" w:hAnsi="Times New Roman"/>
          <w:sz w:val="24"/>
          <w:szCs w:val="24"/>
        </w:rPr>
      </w:pPr>
      <w:r w:rsidRPr="00E218C0">
        <w:rPr>
          <w:rFonts w:ascii="Times New Roman" w:hAnsi="Times New Roman"/>
          <w:b/>
          <w:i/>
          <w:color w:val="1A1718"/>
          <w:sz w:val="24"/>
          <w:szCs w:val="24"/>
          <w:lang w:val="en-US"/>
        </w:rPr>
        <w:t>Cell culture and stimulation</w:t>
      </w:r>
      <w:r w:rsidRPr="00E218C0">
        <w:rPr>
          <w:rFonts w:ascii="Times New Roman" w:hAnsi="Times New Roman"/>
          <w:b/>
          <w:color w:val="1A1718"/>
          <w:sz w:val="24"/>
          <w:szCs w:val="24"/>
          <w:lang w:val="en-US"/>
        </w:rPr>
        <w:t xml:space="preserve">. </w:t>
      </w:r>
      <w:r w:rsidRPr="00E218C0">
        <w:rPr>
          <w:rFonts w:ascii="Times New Roman" w:hAnsi="Times New Roman"/>
          <w:sz w:val="24"/>
          <w:szCs w:val="24"/>
        </w:rPr>
        <w:t xml:space="preserve">Mononuclear cells (MNC) from adenotonsillar tissues were isolated using Ficoll density centrifugation </w:t>
      </w:r>
      <w:r w:rsidRPr="00E218C0">
        <w:rPr>
          <w:rFonts w:ascii="Times New Roman" w:hAnsi="Times New Roman"/>
          <w:sz w:val="24"/>
          <w:szCs w:val="24"/>
        </w:rPr>
        <w:fldChar w:fldCharType="begin"/>
      </w:r>
      <w:r w:rsidR="00D55322">
        <w:rPr>
          <w:rFonts w:ascii="Times New Roman" w:hAnsi="Times New Roman"/>
          <w:sz w:val="24"/>
          <w:szCs w:val="24"/>
        </w:rPr>
        <w:instrText xml:space="preserve"> ADDIN EN.CITE &lt;EndNote&gt;&lt;Cite&gt;&lt;Author&gt;Zhang&lt;/Author&gt;&lt;Year&gt;2006&lt;/Year&gt;&lt;RecNum&gt;5113&lt;/RecNum&gt;&lt;DisplayText&gt;(39)&lt;/DisplayText&gt;&lt;record&gt;&lt;rec-number&gt;5113&lt;/rec-number&gt;&lt;foreign-keys&gt;&lt;key app="EN" db-id="ptpdtf2p509w9berxd3vdszkv5f5ftvzxwef" timestamp="0"&gt;5113&lt;/key&gt;&lt;/foreign-keys&gt;&lt;ref-type name="Journal Article"&gt;17&lt;/ref-type&gt;&lt;contributors&gt;&lt;authors&gt;&lt;author&gt;Zhang, Q.&lt;/author&gt;&lt;author&gt;Bernatoniene, J.&lt;/author&gt;&lt;author&gt;Bagrade, L.&lt;/author&gt;&lt;author&gt;Pollard, A. J.&lt;/author&gt;&lt;author&gt;Mitchell, T. J.&lt;/author&gt;&lt;author&gt;Paton, J. C.&lt;/author&gt;&lt;author&gt;Finn, A.&lt;/author&gt;&lt;/authors&gt;&lt;/contributors&gt;&lt;titles&gt;&lt;title&gt;Serum and mucosal antibody responses to pneumococcal protein antigens in children: relationships with carriage status&lt;/title&gt;&lt;secondary-title&gt;European Journal of Immunology&lt;/secondary-title&gt;&lt;/titles&gt;&lt;pages&gt;46-57&lt;/pages&gt;&lt;volume&gt;36&lt;/volume&gt;&lt;reprint-edition&gt;NOT IN FILE&lt;/reprint-edition&gt;&lt;keywords&gt;&lt;keyword&gt;antibody&lt;/keyword&gt;&lt;keyword&gt;Antibodies&lt;/keyword&gt;&lt;keyword&gt;pneumococcal&lt;/keyword&gt;&lt;keyword&gt;protein&lt;/keyword&gt;&lt;keyword&gt;Antigens&lt;/keyword&gt;&lt;keyword&gt;Antigen&lt;/keyword&gt;&lt;keyword&gt;carriage&lt;/keyword&gt;&lt;/keywords&gt;&lt;dates&gt;&lt;year&gt;2006&lt;/year&gt;&lt;/dates&gt;&lt;urls&gt;&lt;/urls&gt;&lt;/record&gt;&lt;/Cite&gt;&lt;/EndNote&gt;</w:instrText>
      </w:r>
      <w:r w:rsidRPr="00E218C0">
        <w:rPr>
          <w:rFonts w:ascii="Times New Roman" w:hAnsi="Times New Roman"/>
          <w:sz w:val="24"/>
          <w:szCs w:val="24"/>
        </w:rPr>
        <w:fldChar w:fldCharType="separate"/>
      </w:r>
      <w:r w:rsidR="00D55322">
        <w:rPr>
          <w:rFonts w:ascii="Times New Roman" w:hAnsi="Times New Roman"/>
          <w:noProof/>
          <w:sz w:val="24"/>
          <w:szCs w:val="24"/>
        </w:rPr>
        <w:t>(39)</w:t>
      </w:r>
      <w:r w:rsidRPr="00E218C0">
        <w:rPr>
          <w:rFonts w:ascii="Times New Roman" w:hAnsi="Times New Roman"/>
          <w:sz w:val="24"/>
          <w:szCs w:val="24"/>
        </w:rPr>
        <w:fldChar w:fldCharType="end"/>
      </w:r>
      <w:r w:rsidRPr="00E218C0">
        <w:rPr>
          <w:rFonts w:ascii="Times New Roman" w:hAnsi="Times New Roman"/>
          <w:sz w:val="24"/>
          <w:szCs w:val="24"/>
        </w:rPr>
        <w:t xml:space="preserve"> </w:t>
      </w:r>
      <w:r w:rsidRPr="00E218C0">
        <w:rPr>
          <w:rFonts w:ascii="Times New Roman" w:hAnsi="Times New Roman"/>
          <w:sz w:val="24"/>
          <w:szCs w:val="24"/>
        </w:rPr>
        <w:fldChar w:fldCharType="begin"/>
      </w:r>
      <w:r w:rsidR="00D55322">
        <w:rPr>
          <w:rFonts w:ascii="Times New Roman" w:hAnsi="Times New Roman"/>
          <w:sz w:val="24"/>
          <w:szCs w:val="24"/>
        </w:rPr>
        <w:instrText xml:space="preserve"> ADDIN EN.CITE &lt;EndNote&gt;&lt;Cite&gt;&lt;Author&gt;Zhang&lt;/Author&gt;&lt;Year&gt;2011&lt;/Year&gt;&lt;RecNum&gt;5909&lt;/RecNum&gt;&lt;DisplayText&gt;(40)&lt;/DisplayText&gt;&lt;record&gt;&lt;rec-number&gt;5909&lt;/rec-number&gt;&lt;foreign-keys&gt;&lt;key app="EN" db-id="ptpdtf2p509w9berxd3vdszkv5f5ftvzxwef" timestamp="0"&gt;5909&lt;/key&gt;&lt;/foreign-keys&gt;&lt;ref-type name="Journal Article"&gt;17&lt;/ref-type&gt;&lt;contributors&gt;&lt;authors&gt;&lt;author&gt;Zhang, Qibo&lt;/author&gt;&lt;author&gt;Leong, Samuel C.&lt;/author&gt;&lt;author&gt;McNamara, Paul S.&lt;/author&gt;&lt;author&gt;Mubarak, Ayman&lt;/author&gt;&lt;author&gt;Malley, Richard&lt;/author&gt;&lt;author&gt;Finn, Adam&lt;/author&gt;&lt;/authors&gt;&lt;/contributors&gt;&lt;titles&gt;&lt;title&gt;Characterisation of Regulatory T Cells in Nasal Associated Lymphoid Tissue in Children: Relationships with Pneumococcal Colonization&lt;/title&gt;&lt;secondary-title&gt;PLoS Pathog&lt;/secondary-title&gt;&lt;/titles&gt;&lt;pages&gt;e1002175&lt;/pages&gt;&lt;volume&gt;7&lt;/volume&gt;&lt;number&gt;8&lt;/number&gt;&lt;dates&gt;&lt;year&gt;2011&lt;/year&gt;&lt;/dates&gt;&lt;publisher&gt;Public Library of Science&lt;/publisher&gt;&lt;urls&gt;&lt;related-urls&gt;&lt;url&gt;http://dx.doi.org/10.1371%2Fjournal.ppat.1002175&lt;/url&gt;&lt;/related-urls&gt;&lt;/urls&gt;&lt;electronic-resource-num&gt;10.1371/journal.ppat.1002175&lt;/electronic-resource-num&gt;&lt;/record&gt;&lt;/Cite&gt;&lt;/EndNote&gt;</w:instrText>
      </w:r>
      <w:r w:rsidRPr="00E218C0">
        <w:rPr>
          <w:rFonts w:ascii="Times New Roman" w:hAnsi="Times New Roman"/>
          <w:sz w:val="24"/>
          <w:szCs w:val="24"/>
        </w:rPr>
        <w:fldChar w:fldCharType="separate"/>
      </w:r>
      <w:r w:rsidR="00D55322">
        <w:rPr>
          <w:rFonts w:ascii="Times New Roman" w:hAnsi="Times New Roman"/>
          <w:noProof/>
          <w:sz w:val="24"/>
          <w:szCs w:val="24"/>
        </w:rPr>
        <w:t>(40)</w:t>
      </w:r>
      <w:r w:rsidRPr="00E218C0">
        <w:rPr>
          <w:rFonts w:ascii="Times New Roman" w:hAnsi="Times New Roman"/>
          <w:sz w:val="24"/>
          <w:szCs w:val="24"/>
        </w:rPr>
        <w:fldChar w:fldCharType="end"/>
      </w:r>
      <w:r w:rsidRPr="00E218C0">
        <w:rPr>
          <w:rFonts w:ascii="Times New Roman" w:hAnsi="Times New Roman"/>
          <w:sz w:val="24"/>
          <w:szCs w:val="24"/>
        </w:rPr>
        <w:t>. In some experiments, tonsillar MNC were depleted of effector and memory (CD45RO</w:t>
      </w:r>
      <w:r w:rsidRPr="00E218C0">
        <w:rPr>
          <w:rFonts w:ascii="Times New Roman" w:hAnsi="Times New Roman"/>
          <w:sz w:val="24"/>
          <w:szCs w:val="24"/>
          <w:vertAlign w:val="superscript"/>
        </w:rPr>
        <w:t>+</w:t>
      </w:r>
      <w:r w:rsidRPr="00E218C0">
        <w:rPr>
          <w:rFonts w:ascii="Times New Roman" w:hAnsi="Times New Roman"/>
          <w:sz w:val="24"/>
          <w:szCs w:val="24"/>
        </w:rPr>
        <w:t xml:space="preserve">) T cells using CD45RO microbeads and magnetic cell sorting (Miltenyi) by passing cells through the depletion column twice as described previously </w:t>
      </w:r>
      <w:r w:rsidRPr="00E218C0">
        <w:rPr>
          <w:rFonts w:ascii="Times New Roman" w:hAnsi="Times New Roman"/>
          <w:sz w:val="24"/>
          <w:szCs w:val="24"/>
        </w:rPr>
        <w:fldChar w:fldCharType="begin">
          <w:fldData xml:space="preserve">PEVuZE5vdGU+PENpdGU+PEF1dGhvcj5aaGFuZzwvQXV0aG9yPjxZZWFyPjIwMDc8L1llYXI+PFJl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</w:fldData>
        </w:fldChar>
      </w:r>
      <w:r w:rsidR="00D55322">
        <w:rPr>
          <w:rFonts w:ascii="Times New Roman" w:hAnsi="Times New Roman"/>
          <w:sz w:val="24"/>
          <w:szCs w:val="24"/>
        </w:rPr>
        <w:instrText xml:space="preserve"> ADDIN EN.CITE </w:instrText>
      </w:r>
      <w:r w:rsidR="00D55322">
        <w:rPr>
          <w:rFonts w:ascii="Times New Roman" w:hAnsi="Times New Roman"/>
          <w:sz w:val="24"/>
          <w:szCs w:val="24"/>
        </w:rPr>
        <w:fldChar w:fldCharType="begin">
          <w:fldData xml:space="preserve">PEVuZE5vdGU+PENpdGU+PEF1dGhvcj5aaGFuZzwvQXV0aG9yPjxZZWFyPjIwMDc8L1llYXI+PFJl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</w:fldData>
        </w:fldChar>
      </w:r>
      <w:r w:rsidR="00D55322">
        <w:rPr>
          <w:rFonts w:ascii="Times New Roman" w:hAnsi="Times New Roman"/>
          <w:sz w:val="24"/>
          <w:szCs w:val="24"/>
        </w:rPr>
        <w:instrText xml:space="preserve"> ADDIN EN.CITE.DATA </w:instrText>
      </w:r>
      <w:r w:rsidR="00D55322">
        <w:rPr>
          <w:rFonts w:ascii="Times New Roman" w:hAnsi="Times New Roman"/>
          <w:sz w:val="24"/>
          <w:szCs w:val="24"/>
        </w:rPr>
      </w:r>
      <w:r w:rsidR="00D55322">
        <w:rPr>
          <w:rFonts w:ascii="Times New Roman" w:hAnsi="Times New Roman"/>
          <w:sz w:val="24"/>
          <w:szCs w:val="24"/>
        </w:rPr>
        <w:fldChar w:fldCharType="end"/>
      </w:r>
      <w:r w:rsidRPr="00E218C0">
        <w:rPr>
          <w:rFonts w:ascii="Times New Roman" w:hAnsi="Times New Roman"/>
          <w:sz w:val="24"/>
          <w:szCs w:val="24"/>
        </w:rPr>
      </w:r>
      <w:r w:rsidRPr="00E218C0">
        <w:rPr>
          <w:rFonts w:ascii="Times New Roman" w:hAnsi="Times New Roman"/>
          <w:sz w:val="24"/>
          <w:szCs w:val="24"/>
        </w:rPr>
        <w:fldChar w:fldCharType="separate"/>
      </w:r>
      <w:r w:rsidR="00D55322">
        <w:rPr>
          <w:rFonts w:ascii="Times New Roman" w:hAnsi="Times New Roman"/>
          <w:noProof/>
          <w:sz w:val="24"/>
          <w:szCs w:val="24"/>
        </w:rPr>
        <w:t>(41, 42)</w:t>
      </w:r>
      <w:r w:rsidRPr="00E218C0">
        <w:rPr>
          <w:rFonts w:ascii="Times New Roman" w:hAnsi="Times New Roman"/>
          <w:sz w:val="24"/>
          <w:szCs w:val="24"/>
        </w:rPr>
        <w:fldChar w:fldCharType="end"/>
      </w:r>
      <w:hyperlink w:anchor="_ENREF_27" w:tooltip="Gray, 2014 #6031" w:history="1"/>
      <w:r w:rsidRPr="00E218C0">
        <w:rPr>
          <w:rFonts w:ascii="Times New Roman" w:hAnsi="Times New Roman"/>
          <w:sz w:val="24"/>
          <w:szCs w:val="24"/>
        </w:rPr>
        <w:t>. The depletion of CD45RO</w:t>
      </w:r>
      <w:r w:rsidRPr="00E218C0">
        <w:rPr>
          <w:rFonts w:ascii="Times New Roman" w:hAnsi="Times New Roman"/>
          <w:sz w:val="24"/>
          <w:szCs w:val="24"/>
          <w:vertAlign w:val="superscript"/>
        </w:rPr>
        <w:t>+</w:t>
      </w:r>
      <w:r w:rsidRPr="00E218C0">
        <w:rPr>
          <w:rFonts w:ascii="Times New Roman" w:hAnsi="Times New Roman"/>
          <w:sz w:val="24"/>
          <w:szCs w:val="24"/>
        </w:rPr>
        <w:t xml:space="preserve"> cells from </w:t>
      </w:r>
      <w:r w:rsidRPr="00E218C0">
        <w:rPr>
          <w:rFonts w:ascii="Times New Roman" w:hAnsi="Times New Roman"/>
          <w:bCs/>
          <w:iCs/>
          <w:sz w:val="24"/>
          <w:szCs w:val="24"/>
        </w:rPr>
        <w:t>tonsillar</w:t>
      </w:r>
      <w:r w:rsidRPr="00E218C0">
        <w:rPr>
          <w:rFonts w:ascii="Times New Roman" w:hAnsi="Times New Roman"/>
          <w:sz w:val="24"/>
          <w:szCs w:val="24"/>
        </w:rPr>
        <w:t xml:space="preserve"> MNC removed T</w:t>
      </w:r>
      <w:r w:rsidRPr="00E218C0">
        <w:rPr>
          <w:rFonts w:ascii="Times New Roman" w:hAnsi="Times New Roman"/>
          <w:sz w:val="24"/>
          <w:szCs w:val="24"/>
          <w:vertAlign w:val="subscript"/>
        </w:rPr>
        <w:t>FH</w:t>
      </w:r>
      <w:r w:rsidRPr="00E218C0">
        <w:rPr>
          <w:rFonts w:ascii="Times New Roman" w:hAnsi="Times New Roman"/>
          <w:sz w:val="24"/>
          <w:szCs w:val="24"/>
        </w:rPr>
        <w:t xml:space="preserve"> cells (&gt;98%). Unfractionated whole MNC or CD45RO</w:t>
      </w:r>
      <w:r w:rsidRPr="00E218C0">
        <w:rPr>
          <w:rFonts w:ascii="Times New Roman" w:hAnsi="Times New Roman"/>
          <w:sz w:val="24"/>
          <w:szCs w:val="24"/>
          <w:vertAlign w:val="superscript"/>
        </w:rPr>
        <w:t>+</w:t>
      </w:r>
      <w:r w:rsidRPr="00E218C0">
        <w:rPr>
          <w:rFonts w:ascii="Times New Roman" w:hAnsi="Times New Roman"/>
          <w:sz w:val="24"/>
          <w:szCs w:val="24"/>
        </w:rPr>
        <w:t>cell-depleted MNC were cultured (4x10</w:t>
      </w:r>
      <w:r w:rsidRPr="00E218C0">
        <w:rPr>
          <w:rFonts w:ascii="Times New Roman" w:hAnsi="Times New Roman"/>
          <w:sz w:val="24"/>
          <w:szCs w:val="24"/>
          <w:vertAlign w:val="superscript"/>
        </w:rPr>
        <w:t>6</w:t>
      </w:r>
      <w:r w:rsidRPr="00E218C0">
        <w:rPr>
          <w:rFonts w:ascii="Times New Roman" w:hAnsi="Times New Roman"/>
          <w:sz w:val="24"/>
          <w:szCs w:val="24"/>
        </w:rPr>
        <w:t>/ml) in RPMI-1640 medium supplemented with 10% fetal bovine serum (FBS), streptomycin (50μg/ml) and penicillin (50U/ml) (Sigma), in the presence the LAIV (2µl/ml unless otherwise stated)</w:t>
      </w:r>
      <w:r>
        <w:rPr>
          <w:rFonts w:ascii="Times New Roman" w:hAnsi="Times New Roman"/>
          <w:sz w:val="24"/>
          <w:szCs w:val="24"/>
        </w:rPr>
        <w:t xml:space="preserve"> for up to 14 days</w:t>
      </w:r>
      <w:r w:rsidRPr="00E218C0">
        <w:rPr>
          <w:rFonts w:ascii="Times New Roman" w:hAnsi="Times New Roman"/>
          <w:sz w:val="24"/>
          <w:szCs w:val="24"/>
        </w:rPr>
        <w:t xml:space="preserve">. </w:t>
      </w:r>
      <w:r>
        <w:rPr>
          <w:rFonts w:ascii="Times New Roman" w:hAnsi="Times New Roman"/>
          <w:sz w:val="24"/>
          <w:szCs w:val="24"/>
        </w:rPr>
        <w:t xml:space="preserve">Cells were collected at pre-defined time points for analysis of </w:t>
      </w:r>
      <w:r w:rsidRPr="00E218C0">
        <w:rPr>
          <w:rFonts w:ascii="Times New Roman" w:hAnsi="Times New Roman"/>
          <w:bCs/>
          <w:iCs/>
          <w:sz w:val="24"/>
          <w:szCs w:val="24"/>
        </w:rPr>
        <w:t>T</w:t>
      </w:r>
      <w:r w:rsidRPr="00E218C0">
        <w:rPr>
          <w:rFonts w:ascii="Times New Roman" w:hAnsi="Times New Roman"/>
          <w:bCs/>
          <w:iCs/>
          <w:sz w:val="24"/>
          <w:szCs w:val="24"/>
          <w:vertAlign w:val="subscript"/>
        </w:rPr>
        <w:t>FH</w:t>
      </w:r>
      <w:r>
        <w:rPr>
          <w:rFonts w:ascii="Times New Roman" w:hAnsi="Times New Roman"/>
          <w:sz w:val="24"/>
          <w:szCs w:val="24"/>
        </w:rPr>
        <w:t xml:space="preserve"> cells by flow-cytometry. </w:t>
      </w:r>
      <w:r w:rsidRPr="00E218C0">
        <w:rPr>
          <w:rFonts w:ascii="Times New Roman" w:hAnsi="Times New Roman"/>
          <w:sz w:val="24"/>
          <w:szCs w:val="24"/>
        </w:rPr>
        <w:t xml:space="preserve">Cell culture supernatants were collected for measurement of cytokine and antibody production respectively by ELISA. </w:t>
      </w:r>
    </w:p>
    <w:p w14:paraId="6A3C0447" w14:textId="0B81122C" w:rsidR="00494AFF" w:rsidRPr="00E218C0" w:rsidRDefault="00494AFF" w:rsidP="00494AFF">
      <w:pPr>
        <w:pStyle w:val="Default"/>
        <w:spacing w:before="120" w:line="480" w:lineRule="auto"/>
        <w:jc w:val="both"/>
        <w:rPr>
          <w:rFonts w:ascii="Times New Roman" w:hAnsi="Times New Roman" w:cs="Times New Roman"/>
          <w:color w:val="231F20"/>
        </w:rPr>
      </w:pPr>
      <w:r w:rsidRPr="00E218C0">
        <w:rPr>
          <w:rFonts w:ascii="Times New Roman" w:hAnsi="Times New Roman" w:cs="Times New Roman"/>
          <w:b/>
          <w:bCs/>
          <w:i/>
        </w:rPr>
        <w:lastRenderedPageBreak/>
        <w:t xml:space="preserve">Flow-cytometry analysis of </w:t>
      </w:r>
      <w:r w:rsidRPr="00E218C0">
        <w:rPr>
          <w:rFonts w:ascii="Times New Roman" w:hAnsi="Times New Roman" w:cs="Times New Roman"/>
          <w:b/>
          <w:i/>
        </w:rPr>
        <w:t>T</w:t>
      </w:r>
      <w:r w:rsidRPr="00E218C0">
        <w:rPr>
          <w:rFonts w:ascii="Times New Roman" w:hAnsi="Times New Roman" w:cs="Times New Roman"/>
          <w:b/>
          <w:i/>
          <w:vertAlign w:val="subscript"/>
        </w:rPr>
        <w:t xml:space="preserve">FH, </w:t>
      </w:r>
      <w:r w:rsidRPr="00E218C0">
        <w:rPr>
          <w:rFonts w:ascii="Times New Roman" w:hAnsi="Times New Roman" w:cs="Times New Roman"/>
          <w:b/>
          <w:i/>
          <w:color w:val="231F20"/>
        </w:rPr>
        <w:t xml:space="preserve">cell proliferation and intracellular </w:t>
      </w:r>
      <w:r w:rsidRPr="00E218C0">
        <w:rPr>
          <w:rFonts w:ascii="Times New Roman" w:hAnsi="Times New Roman" w:cs="Times New Roman"/>
          <w:b/>
          <w:bCs/>
          <w:i/>
        </w:rPr>
        <w:t>cytokine expression</w:t>
      </w:r>
      <w:r w:rsidRPr="00E218C0">
        <w:rPr>
          <w:rFonts w:ascii="Times New Roman" w:hAnsi="Times New Roman" w:cs="Times New Roman"/>
          <w:color w:val="231F20"/>
        </w:rPr>
        <w:t xml:space="preserve">. </w:t>
      </w:r>
      <w:r w:rsidRPr="00E218C0">
        <w:rPr>
          <w:rFonts w:ascii="Times New Roman" w:hAnsi="Times New Roman" w:cs="Times New Roman"/>
        </w:rPr>
        <w:t>For T</w:t>
      </w:r>
      <w:r w:rsidRPr="00E218C0">
        <w:rPr>
          <w:rFonts w:ascii="Times New Roman" w:hAnsi="Times New Roman" w:cs="Times New Roman"/>
          <w:vertAlign w:val="subscript"/>
        </w:rPr>
        <w:t>FH</w:t>
      </w:r>
      <w:r w:rsidRPr="00E218C0">
        <w:rPr>
          <w:rFonts w:ascii="Times New Roman" w:hAnsi="Times New Roman" w:cs="Times New Roman"/>
        </w:rPr>
        <w:t xml:space="preserve"> identification, tonsillar MNC were stained with anti-human CD3, CD4, CXCR5 and ICOS antibodies followed by flow cytometry and CD4</w:t>
      </w:r>
      <w:r w:rsidRPr="00E218C0">
        <w:rPr>
          <w:rFonts w:ascii="Times New Roman" w:hAnsi="Times New Roman" w:cs="Times New Roman"/>
          <w:vertAlign w:val="superscript"/>
        </w:rPr>
        <w:t>+</w:t>
      </w:r>
      <w:r w:rsidRPr="00E218C0">
        <w:rPr>
          <w:rFonts w:ascii="Times New Roman" w:hAnsi="Times New Roman" w:cs="Times New Roman"/>
        </w:rPr>
        <w:t xml:space="preserve"> CXCR5</w:t>
      </w:r>
      <w:r w:rsidRPr="00E218C0">
        <w:rPr>
          <w:rFonts w:ascii="Times New Roman" w:hAnsi="Times New Roman" w:cs="Times New Roman"/>
          <w:vertAlign w:val="superscript"/>
        </w:rPr>
        <w:t>hi</w:t>
      </w:r>
      <w:r w:rsidRPr="00E218C0">
        <w:rPr>
          <w:rFonts w:ascii="Times New Roman" w:hAnsi="Times New Roman" w:cs="Times New Roman"/>
        </w:rPr>
        <w:t xml:space="preserve"> ICOS</w:t>
      </w:r>
      <w:r w:rsidRPr="00E218C0">
        <w:rPr>
          <w:rFonts w:ascii="Times New Roman" w:hAnsi="Times New Roman" w:cs="Times New Roman"/>
          <w:vertAlign w:val="superscript"/>
        </w:rPr>
        <w:t>hi</w:t>
      </w:r>
      <w:r w:rsidRPr="00E218C0">
        <w:rPr>
          <w:rFonts w:ascii="Times New Roman" w:hAnsi="Times New Roman" w:cs="Times New Roman"/>
        </w:rPr>
        <w:t xml:space="preserve"> cells were identified as T</w:t>
      </w:r>
      <w:r w:rsidRPr="00E218C0">
        <w:rPr>
          <w:rFonts w:ascii="Times New Roman" w:hAnsi="Times New Roman" w:cs="Times New Roman"/>
          <w:vertAlign w:val="subscript"/>
        </w:rPr>
        <w:t>FH</w:t>
      </w:r>
      <w:r w:rsidRPr="00E218C0">
        <w:rPr>
          <w:rFonts w:ascii="Times New Roman" w:hAnsi="Times New Roman" w:cs="Times New Roman"/>
        </w:rPr>
        <w:t xml:space="preserve"> </w:t>
      </w:r>
      <w:r w:rsidRPr="00E218C0">
        <w:rPr>
          <w:rFonts w:ascii="Times New Roman" w:hAnsi="Times New Roman" w:cs="Times New Roman"/>
        </w:rPr>
        <w:fldChar w:fldCharType="begin">
          <w:fldData xml:space="preserve">PEVuZE5vdGU+PENpdGU+PEF1dGhvcj5BbGp1cmF5eWFuPC9BdXRob3I+PFllYXI+MjAxNjwvWWVh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</w:fldData>
        </w:fldChar>
      </w:r>
      <w:r w:rsidR="00D55322">
        <w:rPr>
          <w:rFonts w:ascii="Times New Roman" w:hAnsi="Times New Roman" w:cs="Times New Roman"/>
        </w:rPr>
        <w:instrText xml:space="preserve"> ADDIN EN.CITE </w:instrText>
      </w:r>
      <w:r w:rsidR="00D55322">
        <w:rPr>
          <w:rFonts w:ascii="Times New Roman" w:hAnsi="Times New Roman" w:cs="Times New Roman"/>
        </w:rPr>
        <w:fldChar w:fldCharType="begin">
          <w:fldData xml:space="preserve">PEVuZE5vdGU+PENpdGU+PEF1dGhvcj5BbGp1cmF5eWFuPC9BdXRob3I+PFllYXI+MjAxNjwvWWVh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</w:fldData>
        </w:fldChar>
      </w:r>
      <w:r w:rsidR="00D55322">
        <w:rPr>
          <w:rFonts w:ascii="Times New Roman" w:hAnsi="Times New Roman" w:cs="Times New Roman"/>
        </w:rPr>
        <w:instrText xml:space="preserve"> ADDIN EN.CITE.DATA </w:instrText>
      </w:r>
      <w:r w:rsidR="00D55322">
        <w:rPr>
          <w:rFonts w:ascii="Times New Roman" w:hAnsi="Times New Roman" w:cs="Times New Roman"/>
        </w:rPr>
      </w:r>
      <w:r w:rsidR="00D55322">
        <w:rPr>
          <w:rFonts w:ascii="Times New Roman" w:hAnsi="Times New Roman" w:cs="Times New Roman"/>
        </w:rPr>
        <w:fldChar w:fldCharType="end"/>
      </w:r>
      <w:r w:rsidRPr="00E218C0">
        <w:rPr>
          <w:rFonts w:ascii="Times New Roman" w:hAnsi="Times New Roman" w:cs="Times New Roman"/>
        </w:rPr>
      </w:r>
      <w:r w:rsidRPr="00E218C0">
        <w:rPr>
          <w:rFonts w:ascii="Times New Roman" w:hAnsi="Times New Roman" w:cs="Times New Roman"/>
        </w:rPr>
        <w:fldChar w:fldCharType="separate"/>
      </w:r>
      <w:r w:rsidR="00D55322">
        <w:rPr>
          <w:rFonts w:ascii="Times New Roman" w:hAnsi="Times New Roman" w:cs="Times New Roman"/>
          <w:noProof/>
        </w:rPr>
        <w:t>(43, 44)</w:t>
      </w:r>
      <w:r w:rsidRPr="00E218C0">
        <w:rPr>
          <w:rFonts w:ascii="Times New Roman" w:hAnsi="Times New Roman" w:cs="Times New Roman"/>
        </w:rPr>
        <w:fldChar w:fldCharType="end"/>
      </w:r>
      <w:r w:rsidRPr="00E218C0">
        <w:rPr>
          <w:rFonts w:ascii="Times New Roman" w:hAnsi="Times New Roman" w:cs="Times New Roman"/>
        </w:rPr>
        <w:t xml:space="preserve">. </w:t>
      </w:r>
      <w:r w:rsidR="00645711" w:rsidRPr="00692349">
        <w:rPr>
          <w:rFonts w:ascii="Times New Roman" w:eastAsia="Times New Roman" w:hAnsi="Times New Roman" w:cs="Times New Roman"/>
        </w:rPr>
        <w:t>The tonsillar lymphocytes gated for analysis based on typical FSC/SSC characteristics and singlet selection has a typical viability &gt;98% viability when examined with propidium iodide staining.</w:t>
      </w:r>
      <w:r w:rsidR="00645711">
        <w:rPr>
          <w:rFonts w:eastAsia="Times New Roman"/>
        </w:rPr>
        <w:t xml:space="preserve"> </w:t>
      </w:r>
      <w:r>
        <w:rPr>
          <w:rFonts w:ascii="Times New Roman" w:hAnsi="Times New Roman" w:cs="Times New Roman"/>
        </w:rPr>
        <w:t xml:space="preserve">Expression of </w:t>
      </w:r>
      <w:r w:rsidRPr="001C0A3A">
        <w:rPr>
          <w:rFonts w:ascii="Times New Roman" w:hAnsi="Times New Roman" w:cs="Times New Roman"/>
          <w:color w:val="231F20"/>
        </w:rPr>
        <w:t>B-cell lymphoma 6 protein (</w:t>
      </w:r>
      <w:r w:rsidRPr="001C0A3A">
        <w:rPr>
          <w:rFonts w:ascii="Times New Roman" w:hAnsi="Times New Roman" w:cs="Times New Roman"/>
          <w:color w:val="222222"/>
          <w:shd w:val="clear" w:color="auto" w:fill="FFFFFF"/>
        </w:rPr>
        <w:t>BCL6)</w:t>
      </w:r>
      <w:r>
        <w:rPr>
          <w:rFonts w:ascii="Times New Roman" w:hAnsi="Times New Roman" w:cs="Times New Roman"/>
          <w:color w:val="222222"/>
          <w:shd w:val="clear" w:color="auto" w:fill="FFFFFF"/>
        </w:rPr>
        <w:t xml:space="preserve">, </w:t>
      </w:r>
      <w:r w:rsidRPr="001C0A3A">
        <w:rPr>
          <w:rFonts w:ascii="Times New Roman" w:hAnsi="Times New Roman" w:cs="Times New Roman"/>
          <w:color w:val="222222"/>
          <w:shd w:val="clear" w:color="auto" w:fill="FFFFFF"/>
        </w:rPr>
        <w:t>a master transcription factor </w:t>
      </w:r>
      <w:r>
        <w:rPr>
          <w:rFonts w:ascii="Times New Roman" w:hAnsi="Times New Roman" w:cs="Times New Roman"/>
          <w:color w:val="222222"/>
          <w:shd w:val="clear" w:color="auto" w:fill="FFFFFF"/>
        </w:rPr>
        <w:t xml:space="preserve">for </w:t>
      </w:r>
      <w:r w:rsidRPr="001C0A3A">
        <w:rPr>
          <w:rFonts w:ascii="Times New Roman" w:hAnsi="Times New Roman" w:cs="Times New Roman"/>
        </w:rPr>
        <w:t>T</w:t>
      </w:r>
      <w:r w:rsidRPr="001C0A3A">
        <w:rPr>
          <w:rFonts w:ascii="Times New Roman" w:hAnsi="Times New Roman" w:cs="Times New Roman"/>
          <w:vertAlign w:val="subscript"/>
        </w:rPr>
        <w:t xml:space="preserve">FH </w:t>
      </w:r>
      <w:r w:rsidRPr="00F01CD8">
        <w:rPr>
          <w:rFonts w:ascii="Times New Roman" w:hAnsi="Times New Roman" w:cs="Times New Roman"/>
        </w:rPr>
        <w:t>differentiation</w:t>
      </w:r>
      <w:r>
        <w:rPr>
          <w:rFonts w:ascii="Times New Roman" w:hAnsi="Times New Roman" w:cs="Times New Roman"/>
          <w:vertAlign w:val="subscript"/>
        </w:rPr>
        <w:t xml:space="preserve"> </w:t>
      </w:r>
      <w:r w:rsidRPr="001C0A3A">
        <w:rPr>
          <w:rFonts w:ascii="Times New Roman" w:hAnsi="Times New Roman" w:cs="Times New Roman"/>
        </w:rPr>
        <w:fldChar w:fldCharType="begin"/>
      </w:r>
      <w:r w:rsidR="0099343C">
        <w:rPr>
          <w:rFonts w:ascii="Times New Roman" w:hAnsi="Times New Roman" w:cs="Times New Roman"/>
        </w:rPr>
        <w:instrText xml:space="preserve"> ADDIN EN.CITE &lt;EndNote&gt;&lt;Cite&gt;&lt;Author&gt;Nurieva&lt;/Author&gt;&lt;Year&gt;2009&lt;/Year&gt;&lt;RecNum&gt;6167&lt;/RecNum&gt;&lt;DisplayText&gt;(8)&lt;/DisplayText&gt;&lt;record&gt;&lt;rec-number&gt;6167&lt;/rec-number&gt;&lt;foreign-keys&gt;&lt;key app="EN" db-id="5dwttz5waed9zoeaw9f5zxwst0ef5pfevtps" timestamp="1502101665"&gt;6167&lt;/key&gt;&lt;/foreign-keys&gt;&lt;ref-type name="Journal Article"&gt;17&lt;/ref-type&gt;&lt;contributors&gt;&lt;authors&gt;&lt;author&gt;Nurieva, Roza I.&lt;/author&gt;&lt;author&gt;Chung, Yeonseok&lt;/author&gt;&lt;author&gt;Martinez, Gustavo J.&lt;/author&gt;&lt;author&gt;Yang, Xuexian O.&lt;/author&gt;&lt;author&gt;Tanaka, Shinya&lt;/author&gt;&lt;author&gt;Matskevitch, Tatyana D.&lt;/author&gt;&lt;author&gt;Wang, Yi-Hong&lt;/author&gt;&lt;author&gt;Dong, Chen&lt;/author&gt;&lt;/authors&gt;&lt;/contributors&gt;&lt;titles&gt;&lt;title&gt;Bcl6 Mediates the Development of T Follicular Helper Cells&lt;/title&gt;&lt;secondary-title&gt;Science (New York, N.Y.)&lt;/secondary-title&gt;&lt;/titles&gt;&lt;periodical&gt;&lt;full-title&gt;Science (New York, N.Y.)&lt;/full-title&gt;&lt;/periodical&gt;&lt;pages&gt;1001-1005&lt;/pages&gt;&lt;volume&gt;325&lt;/volume&gt;&lt;number&gt;5943&lt;/number&gt;&lt;dates&gt;&lt;year&gt;2009&lt;/year&gt;&lt;pub-dates&gt;&lt;date&gt;07/23&lt;/date&gt;&lt;/pub-dates&gt;&lt;/dates&gt;&lt;isbn&gt;0036-8075&amp;#xD;1095-9203&lt;/isbn&gt;&lt;accession-num&gt;PMC2857334&lt;/accession-num&gt;&lt;urls&gt;&lt;related-urls&gt;&lt;url&gt;http://www.ncbi.nlm.nih.gov/pmc/articles/PMC2857334/&lt;/url&gt;&lt;/related-urls&gt;&lt;/urls&gt;&lt;electronic-resource-num&gt;10.1126/science.1176676&lt;/electronic-resource-num&gt;&lt;remote-database-name&gt;PMC&lt;/remote-database-name&gt;&lt;/record&gt;&lt;/Cite&gt;&lt;/EndNote&gt;</w:instrText>
      </w:r>
      <w:r w:rsidRPr="001C0A3A">
        <w:rPr>
          <w:rFonts w:ascii="Times New Roman" w:hAnsi="Times New Roman" w:cs="Times New Roman"/>
        </w:rPr>
        <w:fldChar w:fldCharType="separate"/>
      </w:r>
      <w:r w:rsidR="0099343C">
        <w:rPr>
          <w:rFonts w:ascii="Times New Roman" w:hAnsi="Times New Roman" w:cs="Times New Roman"/>
          <w:noProof/>
        </w:rPr>
        <w:t>(8)</w:t>
      </w:r>
      <w:r w:rsidRPr="001C0A3A">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color w:val="231F20"/>
        </w:rPr>
        <w:t xml:space="preserve">in newly induced </w:t>
      </w:r>
      <w:r w:rsidRPr="00E218C0">
        <w:rPr>
          <w:rFonts w:ascii="Times New Roman" w:hAnsi="Times New Roman" w:cs="Times New Roman"/>
        </w:rPr>
        <w:t>T</w:t>
      </w:r>
      <w:r w:rsidRPr="00E218C0">
        <w:rPr>
          <w:rFonts w:ascii="Times New Roman" w:hAnsi="Times New Roman" w:cs="Times New Roman"/>
          <w:vertAlign w:val="subscript"/>
        </w:rPr>
        <w:t>FH</w:t>
      </w:r>
      <w:r w:rsidRPr="00E218C0">
        <w:rPr>
          <w:rFonts w:ascii="Times New Roman" w:hAnsi="Times New Roman" w:cs="Times New Roman"/>
        </w:rPr>
        <w:t xml:space="preserve"> </w:t>
      </w:r>
      <w:r>
        <w:rPr>
          <w:rFonts w:ascii="Times New Roman" w:hAnsi="Times New Roman" w:cs="Times New Roman"/>
        </w:rPr>
        <w:t xml:space="preserve">cells </w:t>
      </w:r>
      <w:r w:rsidRPr="00E218C0">
        <w:rPr>
          <w:rFonts w:ascii="Times New Roman" w:hAnsi="Times New Roman" w:cs="Times New Roman"/>
          <w:color w:val="231F20"/>
        </w:rPr>
        <w:t xml:space="preserve">was </w:t>
      </w:r>
      <w:r>
        <w:rPr>
          <w:rFonts w:ascii="Times New Roman" w:hAnsi="Times New Roman" w:cs="Times New Roman"/>
          <w:color w:val="231F20"/>
        </w:rPr>
        <w:t xml:space="preserve">analyzed by intracellular staining with </w:t>
      </w:r>
      <w:r w:rsidRPr="00E218C0">
        <w:rPr>
          <w:rFonts w:ascii="Times New Roman" w:hAnsi="Times New Roman" w:cs="Times New Roman"/>
          <w:color w:val="231F20"/>
        </w:rPr>
        <w:t xml:space="preserve">anti-human </w:t>
      </w:r>
      <w:r w:rsidRPr="00147A5D">
        <w:rPr>
          <w:rFonts w:ascii="Times New Roman" w:hAnsi="Times New Roman" w:cs="Times New Roman"/>
          <w:color w:val="231F20"/>
        </w:rPr>
        <w:t>BCL6 antibody after cell f</w:t>
      </w:r>
      <w:r w:rsidRPr="00147A5D">
        <w:rPr>
          <w:rFonts w:ascii="Times New Roman" w:hAnsi="Times New Roman" w:cs="Times New Roman"/>
          <w:color w:val="auto"/>
          <w:lang w:val="en"/>
        </w:rPr>
        <w:t xml:space="preserve">ixation/permeabilization </w:t>
      </w:r>
      <w:r w:rsidRPr="00147A5D">
        <w:rPr>
          <w:rFonts w:ascii="Times New Roman" w:hAnsi="Times New Roman" w:cs="Times New Roman"/>
          <w:color w:val="231F20"/>
        </w:rPr>
        <w:t>following manufacturer’ instructions</w:t>
      </w:r>
      <w:r w:rsidRPr="00E218C0">
        <w:rPr>
          <w:rFonts w:ascii="Times New Roman" w:hAnsi="Times New Roman" w:cs="Times New Roman"/>
          <w:color w:val="231F20"/>
        </w:rPr>
        <w:t xml:space="preserve"> (eBioscience)</w:t>
      </w:r>
      <w:r>
        <w:rPr>
          <w:rFonts w:ascii="Times New Roman" w:hAnsi="Times New Roman" w:cs="Times New Roman"/>
          <w:color w:val="231F20"/>
        </w:rPr>
        <w:t xml:space="preserve">. </w:t>
      </w:r>
      <w:r w:rsidRPr="00E218C0">
        <w:rPr>
          <w:rFonts w:ascii="Times New Roman" w:hAnsi="Times New Roman" w:cs="Times New Roman"/>
          <w:color w:val="231F20"/>
        </w:rPr>
        <w:t xml:space="preserve">Cell proliferation was examined by </w:t>
      </w:r>
      <w:r w:rsidRPr="00E218C0">
        <w:rPr>
          <w:rFonts w:ascii="Times New Roman" w:hAnsi="Times New Roman" w:cs="Times New Roman"/>
          <w:bCs/>
          <w:color w:val="222222"/>
          <w:shd w:val="clear" w:color="auto" w:fill="FFFFFF"/>
        </w:rPr>
        <w:t>Carboxyfluorescein succinimidyl ester</w:t>
      </w:r>
      <w:r w:rsidRPr="00E218C0">
        <w:rPr>
          <w:rFonts w:ascii="Times New Roman" w:hAnsi="Times New Roman" w:cs="Times New Roman"/>
          <w:color w:val="231F20"/>
        </w:rPr>
        <w:t xml:space="preserve"> (CFSE) staining of </w:t>
      </w:r>
      <w:r>
        <w:rPr>
          <w:rFonts w:ascii="Times New Roman" w:hAnsi="Times New Roman" w:cs="Times New Roman"/>
          <w:color w:val="231F20"/>
        </w:rPr>
        <w:t>tonsillar MNC (Molecular Probes</w:t>
      </w:r>
      <w:r w:rsidRPr="00E218C0">
        <w:rPr>
          <w:rFonts w:ascii="Times New Roman" w:hAnsi="Times New Roman" w:cs="Times New Roman"/>
          <w:color w:val="231F20"/>
        </w:rPr>
        <w:t xml:space="preserve">), followed by cell stimulation for 5 days and by flow cytometry </w:t>
      </w:r>
      <w:r w:rsidRPr="00E218C0">
        <w:rPr>
          <w:rFonts w:ascii="Times New Roman" w:hAnsi="Times New Roman" w:cs="Times New Roman"/>
          <w:color w:val="231F20"/>
        </w:rPr>
        <w:fldChar w:fldCharType="begin">
          <w:fldData xml:space="preserve">PEVuZE5vdGU+PENpdGU+PEF1dGhvcj5HcmF5PC9BdXRob3I+PFllYXI+MjAxNDwvWWVhcj48UmVj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</w:fldData>
        </w:fldChar>
      </w:r>
      <w:r w:rsidR="00D55322">
        <w:rPr>
          <w:rFonts w:ascii="Times New Roman" w:hAnsi="Times New Roman" w:cs="Times New Roman"/>
          <w:color w:val="231F20"/>
        </w:rPr>
        <w:instrText xml:space="preserve"> ADDIN EN.CITE </w:instrText>
      </w:r>
      <w:r w:rsidR="00D55322">
        <w:rPr>
          <w:rFonts w:ascii="Times New Roman" w:hAnsi="Times New Roman" w:cs="Times New Roman"/>
          <w:color w:val="231F20"/>
        </w:rPr>
        <w:fldChar w:fldCharType="begin">
          <w:fldData xml:space="preserve">PEVuZE5vdGU+PENpdGU+PEF1dGhvcj5HcmF5PC9BdXRob3I+PFllYXI+MjAxNDwvWWVhcj48UmVj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</w:fldData>
        </w:fldChar>
      </w:r>
      <w:r w:rsidR="00D55322">
        <w:rPr>
          <w:rFonts w:ascii="Times New Roman" w:hAnsi="Times New Roman" w:cs="Times New Roman"/>
          <w:color w:val="231F20"/>
        </w:rPr>
        <w:instrText xml:space="preserve"> ADDIN EN.CITE.DATA </w:instrText>
      </w:r>
      <w:r w:rsidR="00D55322">
        <w:rPr>
          <w:rFonts w:ascii="Times New Roman" w:hAnsi="Times New Roman" w:cs="Times New Roman"/>
          <w:color w:val="231F20"/>
        </w:rPr>
      </w:r>
      <w:r w:rsidR="00D55322">
        <w:rPr>
          <w:rFonts w:ascii="Times New Roman" w:hAnsi="Times New Roman" w:cs="Times New Roman"/>
          <w:color w:val="231F20"/>
        </w:rPr>
        <w:fldChar w:fldCharType="end"/>
      </w:r>
      <w:r w:rsidRPr="00E218C0">
        <w:rPr>
          <w:rFonts w:ascii="Times New Roman" w:hAnsi="Times New Roman" w:cs="Times New Roman"/>
          <w:color w:val="231F20"/>
        </w:rPr>
      </w:r>
      <w:r w:rsidRPr="00E218C0">
        <w:rPr>
          <w:rFonts w:ascii="Times New Roman" w:hAnsi="Times New Roman" w:cs="Times New Roman"/>
          <w:color w:val="231F20"/>
        </w:rPr>
        <w:fldChar w:fldCharType="separate"/>
      </w:r>
      <w:r w:rsidR="00D55322">
        <w:rPr>
          <w:rFonts w:ascii="Times New Roman" w:hAnsi="Times New Roman" w:cs="Times New Roman"/>
          <w:noProof/>
          <w:color w:val="231F20"/>
        </w:rPr>
        <w:t>(41, 42)</w:t>
      </w:r>
      <w:r w:rsidRPr="00E218C0">
        <w:rPr>
          <w:rFonts w:ascii="Times New Roman" w:hAnsi="Times New Roman" w:cs="Times New Roman"/>
          <w:color w:val="231F20"/>
        </w:rPr>
        <w:fldChar w:fldCharType="end"/>
      </w:r>
      <w:r w:rsidRPr="00E218C0">
        <w:rPr>
          <w:rFonts w:ascii="Times New Roman" w:hAnsi="Times New Roman" w:cs="Times New Roman"/>
          <w:color w:val="231F20"/>
        </w:rPr>
        <w:t xml:space="preserve">. Briefly, </w:t>
      </w:r>
      <w:r w:rsidRPr="00E218C0">
        <w:rPr>
          <w:rFonts w:ascii="Times New Roman" w:hAnsi="Times New Roman" w:cs="Times New Roman"/>
        </w:rPr>
        <w:t xml:space="preserve">tonsillar MNC were labelled with CFSE (at 37°C, for 8 min) and resuspended in RPMI before cell stimulation with LAIV </w:t>
      </w:r>
      <w:r>
        <w:rPr>
          <w:rFonts w:ascii="Times New Roman" w:hAnsi="Times New Roman" w:cs="Times New Roman"/>
        </w:rPr>
        <w:t>(</w:t>
      </w:r>
      <w:r w:rsidRPr="00E218C0">
        <w:rPr>
          <w:rFonts w:ascii="Times New Roman" w:hAnsi="Times New Roman" w:cs="Times New Roman"/>
        </w:rPr>
        <w:t>2μl</w:t>
      </w:r>
      <w:r>
        <w:rPr>
          <w:rFonts w:ascii="Times New Roman" w:hAnsi="Times New Roman" w:cs="Times New Roman"/>
        </w:rPr>
        <w:t xml:space="preserve"> /m</w:t>
      </w:r>
      <w:r w:rsidRPr="00E218C0">
        <w:rPr>
          <w:rFonts w:ascii="Times New Roman" w:hAnsi="Times New Roman" w:cs="Times New Roman"/>
        </w:rPr>
        <w:t>l</w:t>
      </w:r>
      <w:r>
        <w:rPr>
          <w:rFonts w:ascii="Times New Roman" w:hAnsi="Times New Roman" w:cs="Times New Roman"/>
        </w:rPr>
        <w:t>)</w:t>
      </w:r>
      <w:r w:rsidRPr="00E218C0">
        <w:rPr>
          <w:rFonts w:ascii="Times New Roman" w:hAnsi="Times New Roman" w:cs="Times New Roman"/>
        </w:rPr>
        <w:t xml:space="preserve"> for 5 days. T</w:t>
      </w:r>
      <w:r w:rsidRPr="00E218C0">
        <w:rPr>
          <w:rFonts w:ascii="Times New Roman" w:hAnsi="Times New Roman" w:cs="Times New Roman"/>
          <w:vertAlign w:val="subscript"/>
        </w:rPr>
        <w:t>FH</w:t>
      </w:r>
      <w:r w:rsidRPr="00E218C0">
        <w:rPr>
          <w:rFonts w:ascii="Times New Roman" w:hAnsi="Times New Roman" w:cs="Times New Roman"/>
        </w:rPr>
        <w:t xml:space="preserve"> cell proliferation was then examined by analysis of CFSE dilution </w:t>
      </w:r>
      <w:r>
        <w:rPr>
          <w:rFonts w:ascii="Times New Roman" w:hAnsi="Times New Roman" w:cs="Times New Roman"/>
        </w:rPr>
        <w:t>in</w:t>
      </w:r>
      <w:r w:rsidRPr="00E218C0">
        <w:rPr>
          <w:rFonts w:ascii="Times New Roman" w:hAnsi="Times New Roman" w:cs="Times New Roman"/>
        </w:rPr>
        <w:t xml:space="preserve"> T</w:t>
      </w:r>
      <w:r w:rsidRPr="00E218C0">
        <w:rPr>
          <w:rFonts w:ascii="Times New Roman" w:hAnsi="Times New Roman" w:cs="Times New Roman"/>
          <w:vertAlign w:val="subscript"/>
        </w:rPr>
        <w:t>FH</w:t>
      </w:r>
      <w:r w:rsidRPr="00E218C0">
        <w:rPr>
          <w:rFonts w:ascii="Times New Roman" w:hAnsi="Times New Roman" w:cs="Times New Roman"/>
        </w:rPr>
        <w:t xml:space="preserve"> cells (CXCR5</w:t>
      </w:r>
      <w:r w:rsidRPr="00E218C0">
        <w:rPr>
          <w:rFonts w:ascii="Times New Roman" w:hAnsi="Times New Roman" w:cs="Times New Roman"/>
          <w:vertAlign w:val="superscript"/>
        </w:rPr>
        <w:t>hi</w:t>
      </w:r>
      <w:r w:rsidRPr="00E218C0">
        <w:rPr>
          <w:rFonts w:ascii="Times New Roman" w:hAnsi="Times New Roman" w:cs="Times New Roman"/>
        </w:rPr>
        <w:t xml:space="preserve"> ICOS</w:t>
      </w:r>
      <w:r w:rsidRPr="00E218C0">
        <w:rPr>
          <w:rFonts w:ascii="Times New Roman" w:hAnsi="Times New Roman" w:cs="Times New Roman"/>
          <w:vertAlign w:val="superscript"/>
        </w:rPr>
        <w:t>hi</w:t>
      </w:r>
      <w:r w:rsidRPr="00E218C0">
        <w:rPr>
          <w:rFonts w:ascii="Times New Roman" w:hAnsi="Times New Roman" w:cs="Times New Roman"/>
        </w:rPr>
        <w:t xml:space="preserve"> cells) by flow cytometry. </w:t>
      </w:r>
      <w:r w:rsidRPr="00E218C0">
        <w:rPr>
          <w:rFonts w:ascii="Times New Roman" w:hAnsi="Times New Roman" w:cs="Times New Roman"/>
          <w:color w:val="231F20"/>
        </w:rPr>
        <w:t xml:space="preserve">Intracellular cytokine </w:t>
      </w:r>
      <w:r>
        <w:rPr>
          <w:rFonts w:ascii="Times New Roman" w:hAnsi="Times New Roman" w:cs="Times New Roman"/>
          <w:color w:val="231F20"/>
        </w:rPr>
        <w:t xml:space="preserve">expression e.g. IL21 </w:t>
      </w:r>
      <w:r w:rsidRPr="00E218C0">
        <w:rPr>
          <w:rFonts w:ascii="Times New Roman" w:hAnsi="Times New Roman" w:cs="Times New Roman"/>
          <w:color w:val="231F20"/>
        </w:rPr>
        <w:t xml:space="preserve">was </w:t>
      </w:r>
      <w:r>
        <w:rPr>
          <w:rFonts w:ascii="Times New Roman" w:hAnsi="Times New Roman" w:cs="Times New Roman"/>
          <w:color w:val="231F20"/>
        </w:rPr>
        <w:t xml:space="preserve">analysed </w:t>
      </w:r>
      <w:r w:rsidRPr="00E218C0">
        <w:rPr>
          <w:rFonts w:ascii="Times New Roman" w:hAnsi="Times New Roman" w:cs="Times New Roman"/>
          <w:color w:val="231F20"/>
        </w:rPr>
        <w:t xml:space="preserve">following </w:t>
      </w:r>
      <w:r>
        <w:rPr>
          <w:rFonts w:ascii="Times New Roman" w:hAnsi="Times New Roman" w:cs="Times New Roman"/>
          <w:color w:val="231F20"/>
        </w:rPr>
        <w:t>a standard intracellular staining procedure including cell permeabilization</w:t>
      </w:r>
      <w:r w:rsidRPr="00E218C0">
        <w:rPr>
          <w:rFonts w:ascii="Times New Roman" w:hAnsi="Times New Roman" w:cs="Times New Roman"/>
          <w:color w:val="231F20"/>
        </w:rPr>
        <w:t xml:space="preserve"> as described previously </w:t>
      </w:r>
      <w:r w:rsidRPr="00E218C0">
        <w:rPr>
          <w:rFonts w:ascii="Times New Roman" w:hAnsi="Times New Roman" w:cs="Times New Roman"/>
          <w:color w:val="231F20"/>
        </w:rPr>
        <w:fldChar w:fldCharType="begin"/>
      </w:r>
      <w:r w:rsidR="00D55322">
        <w:rPr>
          <w:rFonts w:ascii="Times New Roman" w:hAnsi="Times New Roman" w:cs="Times New Roman"/>
          <w:color w:val="231F20"/>
        </w:rPr>
        <w:instrText xml:space="preserve"> ADDIN EN.CITE &lt;EndNote&gt;&lt;Cite&gt;&lt;Author&gt;Zhang&lt;/Author&gt;&lt;Year&gt;2011&lt;/Year&gt;&lt;RecNum&gt;5909&lt;/RecNum&gt;&lt;DisplayText&gt;(40)&lt;/DisplayText&gt;&lt;record&gt;&lt;rec-number&gt;5909&lt;/rec-number&gt;&lt;foreign-keys&gt;&lt;key app="EN" db-id="ptpdtf2p509w9berxd3vdszkv5f5ftvzxwef" timestamp="0"&gt;5909&lt;/key&gt;&lt;/foreign-keys&gt;&lt;ref-type name="Journal Article"&gt;17&lt;/ref-type&gt;&lt;contributors&gt;&lt;authors&gt;&lt;author&gt;Zhang, Qibo&lt;/author&gt;&lt;author&gt;Leong, Samuel C.&lt;/author&gt;&lt;author&gt;McNamara, Paul S.&lt;/author&gt;&lt;author&gt;Mubarak, Ayman&lt;/author&gt;&lt;author&gt;Malley, Richard&lt;/author&gt;&lt;author&gt;Finn, Adam&lt;/author&gt;&lt;/authors&gt;&lt;/contributors&gt;&lt;titles&gt;&lt;title&gt;Characterisation of Regulatory T Cells in Nasal Associated Lymphoid Tissue in Children: Relationships with Pneumococcal Colonization&lt;/title&gt;&lt;secondary-title&gt;PLoS Pathog&lt;/secondary-title&gt;&lt;/titles&gt;&lt;pages&gt;e1002175&lt;/pages&gt;&lt;volume&gt;7&lt;/volume&gt;&lt;number&gt;8&lt;/number&gt;&lt;dates&gt;&lt;year&gt;2011&lt;/year&gt;&lt;/dates&gt;&lt;publisher&gt;Public Library of Science&lt;/publisher&gt;&lt;urls&gt;&lt;related-urls&gt;&lt;url&gt;http://dx.doi.org/10.1371%2Fjournal.ppat.1002175&lt;/url&gt;&lt;/related-urls&gt;&lt;/urls&gt;&lt;electronic-resource-num&gt;10.1371/journal.ppat.1002175&lt;/electronic-resource-num&gt;&lt;/record&gt;&lt;/Cite&gt;&lt;/EndNote&gt;</w:instrText>
      </w:r>
      <w:r w:rsidRPr="00E218C0">
        <w:rPr>
          <w:rFonts w:ascii="Times New Roman" w:hAnsi="Times New Roman" w:cs="Times New Roman"/>
          <w:color w:val="231F20"/>
        </w:rPr>
        <w:fldChar w:fldCharType="separate"/>
      </w:r>
      <w:r w:rsidR="00D55322">
        <w:rPr>
          <w:rFonts w:ascii="Times New Roman" w:hAnsi="Times New Roman" w:cs="Times New Roman"/>
          <w:noProof/>
          <w:color w:val="231F20"/>
        </w:rPr>
        <w:t>(40)</w:t>
      </w:r>
      <w:r w:rsidRPr="00E218C0">
        <w:rPr>
          <w:rFonts w:ascii="Times New Roman" w:hAnsi="Times New Roman" w:cs="Times New Roman"/>
          <w:color w:val="231F20"/>
        </w:rPr>
        <w:fldChar w:fldCharType="end"/>
      </w:r>
      <w:r w:rsidRPr="00E218C0">
        <w:rPr>
          <w:rFonts w:ascii="Times New Roman" w:hAnsi="Times New Roman" w:cs="Times New Roman"/>
          <w:color w:val="231F20"/>
        </w:rPr>
        <w:t xml:space="preserve">. </w:t>
      </w:r>
      <w:r>
        <w:rPr>
          <w:rFonts w:ascii="Times New Roman" w:hAnsi="Times New Roman" w:cs="Times New Roman"/>
          <w:color w:val="231F20"/>
        </w:rPr>
        <w:t>F</w:t>
      </w:r>
      <w:r w:rsidRPr="00E218C0">
        <w:rPr>
          <w:rFonts w:ascii="Times New Roman" w:hAnsi="Times New Roman" w:cs="Times New Roman"/>
          <w:color w:val="231F20"/>
        </w:rPr>
        <w:t xml:space="preserve">low cytometry data analyzed using </w:t>
      </w:r>
      <w:r>
        <w:rPr>
          <w:rFonts w:ascii="Times New Roman" w:hAnsi="Times New Roman" w:cs="Times New Roman"/>
          <w:color w:val="231F20"/>
        </w:rPr>
        <w:t>FlowJo software</w:t>
      </w:r>
      <w:r w:rsidRPr="00E218C0">
        <w:rPr>
          <w:rFonts w:ascii="Times New Roman" w:hAnsi="Times New Roman" w:cs="Times New Roman"/>
          <w:color w:val="231F20"/>
        </w:rPr>
        <w:t>.</w:t>
      </w:r>
    </w:p>
    <w:p w14:paraId="1B7CFED2" w14:textId="77777777" w:rsidR="00494AFF" w:rsidRPr="00E218C0" w:rsidRDefault="00494AFF" w:rsidP="00494AFF">
      <w:pPr>
        <w:pStyle w:val="Default"/>
        <w:spacing w:before="120" w:line="480" w:lineRule="auto"/>
        <w:jc w:val="both"/>
        <w:rPr>
          <w:rFonts w:ascii="Times New Roman" w:hAnsi="Times New Roman" w:cs="Times New Roman"/>
        </w:rPr>
      </w:pPr>
      <w:r w:rsidRPr="00E218C0">
        <w:rPr>
          <w:rFonts w:ascii="Times New Roman" w:hAnsi="Times New Roman" w:cs="Times New Roman"/>
          <w:color w:val="231F20"/>
        </w:rPr>
        <w:t xml:space="preserve">Germinal center (GC) B cell subset was analyzed by flow-cytometry </w:t>
      </w:r>
      <w:r w:rsidRPr="00E218C0">
        <w:rPr>
          <w:rFonts w:ascii="Times New Roman" w:hAnsi="Times New Roman" w:cs="Times New Roman"/>
        </w:rPr>
        <w:t xml:space="preserve">with a combination of CD19, CD38 and IgD </w:t>
      </w:r>
      <w:r w:rsidRPr="00E218C0">
        <w:rPr>
          <w:rFonts w:ascii="Times New Roman" w:hAnsi="Times New Roman" w:cs="Times New Roman"/>
          <w:bCs/>
        </w:rPr>
        <w:t xml:space="preserve">fluorescence-labelled </w:t>
      </w:r>
      <w:r w:rsidRPr="00E218C0">
        <w:rPr>
          <w:rFonts w:ascii="Times New Roman" w:hAnsi="Times New Roman" w:cs="Times New Roman"/>
        </w:rPr>
        <w:t>anti-human antibodies and identified as CD19</w:t>
      </w:r>
      <w:r w:rsidRPr="00E218C0">
        <w:rPr>
          <w:rFonts w:ascii="Times New Roman" w:hAnsi="Times New Roman" w:cs="Times New Roman"/>
          <w:vertAlign w:val="superscript"/>
        </w:rPr>
        <w:t>+</w:t>
      </w:r>
      <w:r w:rsidRPr="00E218C0">
        <w:rPr>
          <w:rFonts w:ascii="Times New Roman" w:hAnsi="Times New Roman" w:cs="Times New Roman"/>
        </w:rPr>
        <w:t>CD38</w:t>
      </w:r>
      <w:r w:rsidRPr="00E218C0">
        <w:rPr>
          <w:rFonts w:ascii="Times New Roman" w:hAnsi="Times New Roman" w:cs="Times New Roman"/>
          <w:vertAlign w:val="superscript"/>
        </w:rPr>
        <w:t>hi</w:t>
      </w:r>
      <w:r w:rsidRPr="00E218C0">
        <w:rPr>
          <w:rFonts w:ascii="Times New Roman" w:hAnsi="Times New Roman" w:cs="Times New Roman"/>
        </w:rPr>
        <w:t>IgD</w:t>
      </w:r>
      <w:r w:rsidRPr="00E218C0">
        <w:rPr>
          <w:rFonts w:ascii="Times New Roman" w:hAnsi="Times New Roman" w:cs="Times New Roman"/>
          <w:vertAlign w:val="superscript"/>
        </w:rPr>
        <w:t>-</w:t>
      </w:r>
      <w:r w:rsidRPr="00E218C0">
        <w:rPr>
          <w:rFonts w:ascii="Times New Roman" w:hAnsi="Times New Roman" w:cs="Times New Roman"/>
        </w:rPr>
        <w:t>.</w:t>
      </w:r>
      <w:r>
        <w:rPr>
          <w:rFonts w:ascii="Times New Roman" w:hAnsi="Times New Roman" w:cs="Times New Roman"/>
        </w:rPr>
        <w:t xml:space="preserve"> </w:t>
      </w:r>
    </w:p>
    <w:p w14:paraId="25488EC4" w14:textId="1968CAE6" w:rsidR="00494AFF" w:rsidRPr="00E218C0" w:rsidRDefault="00494AFF" w:rsidP="00494AFF">
      <w:pPr>
        <w:autoSpaceDE w:val="0"/>
        <w:autoSpaceDN w:val="0"/>
        <w:adjustRightInd w:val="0"/>
        <w:spacing w:before="240" w:after="0" w:line="480" w:lineRule="auto"/>
        <w:jc w:val="both"/>
        <w:rPr>
          <w:rFonts w:ascii="Times New Roman" w:hAnsi="Times New Roman"/>
          <w:sz w:val="24"/>
          <w:szCs w:val="24"/>
        </w:rPr>
      </w:pPr>
      <w:r w:rsidRPr="00E218C0">
        <w:rPr>
          <w:rFonts w:ascii="Times New Roman" w:hAnsi="Times New Roman"/>
          <w:b/>
          <w:i/>
          <w:sz w:val="24"/>
          <w:szCs w:val="24"/>
        </w:rPr>
        <w:t>Analysis of antigen-specific T</w:t>
      </w:r>
      <w:r w:rsidRPr="00E218C0">
        <w:rPr>
          <w:rFonts w:ascii="Times New Roman" w:hAnsi="Times New Roman"/>
          <w:b/>
          <w:i/>
          <w:sz w:val="24"/>
          <w:szCs w:val="24"/>
          <w:vertAlign w:val="subscript"/>
        </w:rPr>
        <w:t>FH</w:t>
      </w:r>
      <w:r w:rsidRPr="00E218C0">
        <w:rPr>
          <w:rFonts w:ascii="Times New Roman" w:hAnsi="Times New Roman"/>
          <w:b/>
          <w:i/>
          <w:sz w:val="24"/>
          <w:szCs w:val="24"/>
        </w:rPr>
        <w:t xml:space="preserve"> induction</w:t>
      </w:r>
      <w:r w:rsidRPr="00E218C0">
        <w:rPr>
          <w:rFonts w:ascii="Times New Roman" w:hAnsi="Times New Roman"/>
          <w:sz w:val="24"/>
          <w:szCs w:val="24"/>
        </w:rPr>
        <w:t xml:space="preserve">. </w:t>
      </w:r>
      <w:r w:rsidRPr="00E218C0">
        <w:rPr>
          <w:rFonts w:ascii="Times New Roman" w:hAnsi="Times New Roman"/>
          <w:bCs/>
          <w:iCs/>
          <w:sz w:val="24"/>
          <w:szCs w:val="24"/>
        </w:rPr>
        <w:t>T</w:t>
      </w:r>
      <w:r w:rsidRPr="00E218C0">
        <w:rPr>
          <w:rFonts w:ascii="Times New Roman" w:hAnsi="Times New Roman"/>
          <w:bCs/>
          <w:iCs/>
          <w:sz w:val="24"/>
          <w:szCs w:val="24"/>
          <w:vertAlign w:val="subscript"/>
        </w:rPr>
        <w:t xml:space="preserve">FH </w:t>
      </w:r>
      <w:r w:rsidRPr="00E218C0">
        <w:rPr>
          <w:rFonts w:ascii="Times New Roman" w:hAnsi="Times New Roman"/>
          <w:bCs/>
          <w:iCs/>
          <w:sz w:val="24"/>
          <w:szCs w:val="24"/>
        </w:rPr>
        <w:t>differentiation</w:t>
      </w:r>
      <w:r>
        <w:rPr>
          <w:rFonts w:ascii="Times New Roman" w:hAnsi="Times New Roman"/>
          <w:bCs/>
          <w:iCs/>
          <w:sz w:val="24"/>
          <w:szCs w:val="24"/>
        </w:rPr>
        <w:t>/induction</w:t>
      </w:r>
      <w:r w:rsidRPr="00E218C0">
        <w:rPr>
          <w:rFonts w:ascii="Times New Roman" w:hAnsi="Times New Roman"/>
          <w:bCs/>
          <w:iCs/>
          <w:sz w:val="24"/>
          <w:szCs w:val="24"/>
          <w:vertAlign w:val="subscript"/>
        </w:rPr>
        <w:t xml:space="preserve"> </w:t>
      </w:r>
      <w:r w:rsidRPr="00E218C0">
        <w:rPr>
          <w:rFonts w:ascii="Times New Roman" w:hAnsi="Times New Roman"/>
          <w:bCs/>
          <w:iCs/>
          <w:sz w:val="24"/>
          <w:szCs w:val="24"/>
        </w:rPr>
        <w:t>from naïve tonsillar T cells</w:t>
      </w:r>
      <w:r>
        <w:rPr>
          <w:rFonts w:ascii="Times New Roman" w:hAnsi="Times New Roman"/>
          <w:bCs/>
          <w:iCs/>
          <w:sz w:val="24"/>
          <w:szCs w:val="24"/>
        </w:rPr>
        <w:t xml:space="preserve"> by LAIV </w:t>
      </w:r>
      <w:r w:rsidRPr="00E218C0">
        <w:rPr>
          <w:rFonts w:ascii="Times New Roman" w:hAnsi="Times New Roman"/>
          <w:bCs/>
          <w:iCs/>
          <w:sz w:val="24"/>
          <w:szCs w:val="24"/>
        </w:rPr>
        <w:t xml:space="preserve">was examined </w:t>
      </w:r>
      <w:r>
        <w:rPr>
          <w:rFonts w:ascii="Times New Roman" w:hAnsi="Times New Roman"/>
          <w:bCs/>
          <w:iCs/>
          <w:sz w:val="24"/>
          <w:szCs w:val="24"/>
        </w:rPr>
        <w:t xml:space="preserve">using </w:t>
      </w:r>
      <w:r w:rsidRPr="00E218C0">
        <w:rPr>
          <w:rFonts w:ascii="Times New Roman" w:hAnsi="Times New Roman"/>
          <w:sz w:val="24"/>
          <w:szCs w:val="24"/>
        </w:rPr>
        <w:t>CD45RO</w:t>
      </w:r>
      <w:r w:rsidRPr="00E218C0">
        <w:rPr>
          <w:rFonts w:ascii="Times New Roman" w:hAnsi="Times New Roman"/>
          <w:sz w:val="24"/>
          <w:szCs w:val="24"/>
          <w:vertAlign w:val="superscript"/>
        </w:rPr>
        <w:t>+</w:t>
      </w:r>
      <w:r>
        <w:rPr>
          <w:rFonts w:ascii="Times New Roman" w:hAnsi="Times New Roman"/>
          <w:sz w:val="24"/>
          <w:szCs w:val="24"/>
        </w:rPr>
        <w:t>cell</w:t>
      </w:r>
      <w:r w:rsidRPr="00E218C0">
        <w:rPr>
          <w:rFonts w:ascii="Times New Roman" w:hAnsi="Times New Roman"/>
          <w:sz w:val="24"/>
          <w:szCs w:val="24"/>
        </w:rPr>
        <w:t xml:space="preserve">-depleted MNC </w:t>
      </w:r>
      <w:r>
        <w:rPr>
          <w:rFonts w:ascii="Times New Roman" w:hAnsi="Times New Roman"/>
          <w:sz w:val="24"/>
          <w:szCs w:val="24"/>
        </w:rPr>
        <w:t xml:space="preserve">(which resulted in </w:t>
      </w:r>
      <w:r w:rsidRPr="00E218C0">
        <w:rPr>
          <w:rFonts w:ascii="Times New Roman" w:hAnsi="Times New Roman"/>
          <w:sz w:val="24"/>
          <w:szCs w:val="24"/>
        </w:rPr>
        <w:t>CD45RO</w:t>
      </w:r>
      <w:r>
        <w:rPr>
          <w:rFonts w:ascii="Times New Roman" w:hAnsi="Times New Roman"/>
          <w:sz w:val="24"/>
          <w:szCs w:val="24"/>
          <w:vertAlign w:val="superscript"/>
        </w:rPr>
        <w:t>-</w:t>
      </w:r>
      <w:r>
        <w:rPr>
          <w:rFonts w:ascii="Times New Roman" w:hAnsi="Times New Roman"/>
          <w:sz w:val="24"/>
          <w:szCs w:val="24"/>
        </w:rPr>
        <w:t xml:space="preserve"> MNC) as described earlier</w:t>
      </w:r>
      <w:r w:rsidRPr="00E218C0">
        <w:rPr>
          <w:rFonts w:ascii="Times New Roman" w:hAnsi="Times New Roman"/>
          <w:sz w:val="24"/>
          <w:szCs w:val="24"/>
        </w:rPr>
        <w:t xml:space="preserve">. </w:t>
      </w:r>
      <w:r>
        <w:rPr>
          <w:rFonts w:ascii="Times New Roman" w:hAnsi="Times New Roman"/>
          <w:sz w:val="24"/>
          <w:szCs w:val="24"/>
        </w:rPr>
        <w:t xml:space="preserve">The </w:t>
      </w:r>
      <w:r w:rsidRPr="00E218C0">
        <w:rPr>
          <w:rFonts w:ascii="Times New Roman" w:hAnsi="Times New Roman"/>
          <w:sz w:val="24"/>
          <w:szCs w:val="24"/>
        </w:rPr>
        <w:t>CD45RO</w:t>
      </w:r>
      <w:r>
        <w:rPr>
          <w:rFonts w:ascii="Times New Roman" w:hAnsi="Times New Roman"/>
          <w:sz w:val="24"/>
          <w:szCs w:val="24"/>
          <w:vertAlign w:val="superscript"/>
        </w:rPr>
        <w:t>-</w:t>
      </w:r>
      <w:r w:rsidRPr="00E218C0">
        <w:rPr>
          <w:rFonts w:ascii="Times New Roman" w:hAnsi="Times New Roman"/>
          <w:sz w:val="24"/>
          <w:szCs w:val="24"/>
        </w:rPr>
        <w:t xml:space="preserve"> MNC </w:t>
      </w:r>
      <w:r>
        <w:rPr>
          <w:rFonts w:ascii="Times New Roman" w:hAnsi="Times New Roman"/>
          <w:sz w:val="24"/>
          <w:szCs w:val="24"/>
        </w:rPr>
        <w:t xml:space="preserve">(with </w:t>
      </w:r>
      <w:r w:rsidRPr="00E218C0">
        <w:rPr>
          <w:rFonts w:ascii="Times New Roman" w:hAnsi="Times New Roman"/>
          <w:bCs/>
          <w:iCs/>
          <w:sz w:val="24"/>
          <w:szCs w:val="24"/>
        </w:rPr>
        <w:t>T</w:t>
      </w:r>
      <w:r w:rsidRPr="00E218C0">
        <w:rPr>
          <w:rFonts w:ascii="Times New Roman" w:hAnsi="Times New Roman"/>
          <w:bCs/>
          <w:iCs/>
          <w:sz w:val="24"/>
          <w:szCs w:val="24"/>
          <w:vertAlign w:val="subscript"/>
        </w:rPr>
        <w:t>FH</w:t>
      </w:r>
      <w:r>
        <w:rPr>
          <w:rFonts w:ascii="Times New Roman" w:hAnsi="Times New Roman"/>
          <w:sz w:val="24"/>
          <w:szCs w:val="24"/>
        </w:rPr>
        <w:t xml:space="preserve"> removed</w:t>
      </w:r>
      <w:r w:rsidRPr="004B6EDE">
        <w:rPr>
          <w:rFonts w:ascii="Times New Roman" w:hAnsi="Times New Roman"/>
          <w:bCs/>
          <w:iCs/>
          <w:sz w:val="24"/>
          <w:szCs w:val="24"/>
        </w:rPr>
        <w:t xml:space="preserve"> </w:t>
      </w:r>
      <w:r>
        <w:rPr>
          <w:rFonts w:ascii="Times New Roman" w:hAnsi="Times New Roman"/>
          <w:sz w:val="24"/>
          <w:szCs w:val="24"/>
        </w:rPr>
        <w:t xml:space="preserve">but retained naïve T cell) </w:t>
      </w:r>
      <w:r w:rsidRPr="00E218C0">
        <w:rPr>
          <w:rFonts w:ascii="Times New Roman" w:hAnsi="Times New Roman"/>
          <w:sz w:val="24"/>
          <w:szCs w:val="24"/>
        </w:rPr>
        <w:t xml:space="preserve">were stimulated with </w:t>
      </w:r>
      <w:r w:rsidRPr="00E218C0">
        <w:rPr>
          <w:rFonts w:ascii="Times New Roman" w:hAnsi="Times New Roman"/>
          <w:bCs/>
          <w:iCs/>
          <w:sz w:val="24"/>
          <w:szCs w:val="24"/>
        </w:rPr>
        <w:t xml:space="preserve">LAIV (2µl/ml, otherwise as stated) and </w:t>
      </w:r>
      <w:r w:rsidRPr="00E218C0">
        <w:rPr>
          <w:rFonts w:ascii="Times New Roman" w:hAnsi="Times New Roman"/>
          <w:sz w:val="24"/>
          <w:szCs w:val="24"/>
        </w:rPr>
        <w:t xml:space="preserve">cultured </w:t>
      </w:r>
      <w:r w:rsidRPr="00E218C0">
        <w:rPr>
          <w:rFonts w:ascii="Times New Roman" w:hAnsi="Times New Roman"/>
          <w:bCs/>
          <w:iCs/>
          <w:sz w:val="24"/>
          <w:szCs w:val="24"/>
        </w:rPr>
        <w:t xml:space="preserve">for </w:t>
      </w:r>
      <w:r>
        <w:rPr>
          <w:rFonts w:ascii="Times New Roman" w:hAnsi="Times New Roman"/>
          <w:bCs/>
          <w:iCs/>
          <w:sz w:val="24"/>
          <w:szCs w:val="24"/>
        </w:rPr>
        <w:t>7</w:t>
      </w:r>
      <w:r w:rsidRPr="00E218C0">
        <w:rPr>
          <w:rFonts w:ascii="Times New Roman" w:hAnsi="Times New Roman"/>
          <w:bCs/>
          <w:iCs/>
          <w:sz w:val="24"/>
          <w:szCs w:val="24"/>
        </w:rPr>
        <w:t xml:space="preserve"> days</w:t>
      </w:r>
      <w:r>
        <w:rPr>
          <w:rFonts w:ascii="Times New Roman" w:hAnsi="Times New Roman"/>
          <w:bCs/>
          <w:iCs/>
          <w:sz w:val="24"/>
          <w:szCs w:val="24"/>
        </w:rPr>
        <w:t xml:space="preserve"> before flow-cytometric analysis for </w:t>
      </w:r>
      <w:r w:rsidRPr="00E218C0">
        <w:rPr>
          <w:rFonts w:ascii="Times New Roman" w:hAnsi="Times New Roman"/>
          <w:bCs/>
          <w:iCs/>
          <w:sz w:val="24"/>
          <w:szCs w:val="24"/>
        </w:rPr>
        <w:t>T</w:t>
      </w:r>
      <w:r w:rsidRPr="00E218C0">
        <w:rPr>
          <w:rFonts w:ascii="Times New Roman" w:hAnsi="Times New Roman"/>
          <w:bCs/>
          <w:iCs/>
          <w:sz w:val="24"/>
          <w:szCs w:val="24"/>
          <w:vertAlign w:val="subscript"/>
        </w:rPr>
        <w:t>FH</w:t>
      </w:r>
      <w:r>
        <w:rPr>
          <w:rFonts w:ascii="Times New Roman" w:hAnsi="Times New Roman"/>
          <w:bCs/>
          <w:iCs/>
          <w:sz w:val="24"/>
          <w:szCs w:val="24"/>
        </w:rPr>
        <w:t xml:space="preserve"> cells including CXCR5, ICOS and BCL6 expressions. For the detection of induced influenza antigen-specific </w:t>
      </w:r>
      <w:r w:rsidRPr="00E218C0">
        <w:rPr>
          <w:rFonts w:ascii="Times New Roman" w:hAnsi="Times New Roman"/>
          <w:bCs/>
          <w:iCs/>
          <w:sz w:val="24"/>
          <w:szCs w:val="24"/>
        </w:rPr>
        <w:t>T</w:t>
      </w:r>
      <w:r w:rsidRPr="00E218C0">
        <w:rPr>
          <w:rFonts w:ascii="Times New Roman" w:hAnsi="Times New Roman"/>
          <w:bCs/>
          <w:iCs/>
          <w:sz w:val="24"/>
          <w:szCs w:val="24"/>
          <w:vertAlign w:val="subscript"/>
        </w:rPr>
        <w:t>FH</w:t>
      </w:r>
      <w:r w:rsidRPr="00E218C0">
        <w:rPr>
          <w:rFonts w:ascii="Times New Roman" w:hAnsi="Times New Roman"/>
          <w:bCs/>
          <w:iCs/>
          <w:sz w:val="24"/>
          <w:szCs w:val="24"/>
        </w:rPr>
        <w:t xml:space="preserve"> </w:t>
      </w:r>
      <w:r>
        <w:rPr>
          <w:rFonts w:ascii="Times New Roman" w:hAnsi="Times New Roman"/>
          <w:bCs/>
          <w:iCs/>
          <w:sz w:val="24"/>
          <w:szCs w:val="24"/>
        </w:rPr>
        <w:t>cells after LAIV stimulation, t</w:t>
      </w:r>
      <w:r w:rsidRPr="00E218C0">
        <w:rPr>
          <w:rFonts w:ascii="Times New Roman" w:hAnsi="Times New Roman"/>
          <w:bCs/>
          <w:iCs/>
          <w:sz w:val="24"/>
          <w:szCs w:val="24"/>
        </w:rPr>
        <w:t xml:space="preserve">he cells </w:t>
      </w:r>
      <w:r>
        <w:rPr>
          <w:rFonts w:ascii="Times New Roman" w:hAnsi="Times New Roman"/>
          <w:bCs/>
          <w:iCs/>
          <w:sz w:val="24"/>
          <w:szCs w:val="24"/>
        </w:rPr>
        <w:t xml:space="preserve">(at day 7) </w:t>
      </w:r>
      <w:r w:rsidRPr="00E218C0">
        <w:rPr>
          <w:rFonts w:ascii="Times New Roman" w:hAnsi="Times New Roman"/>
          <w:bCs/>
          <w:iCs/>
          <w:sz w:val="24"/>
          <w:szCs w:val="24"/>
        </w:rPr>
        <w:t xml:space="preserve">were </w:t>
      </w:r>
      <w:r>
        <w:rPr>
          <w:rFonts w:ascii="Times New Roman" w:hAnsi="Times New Roman"/>
          <w:bCs/>
          <w:iCs/>
          <w:sz w:val="24"/>
          <w:szCs w:val="24"/>
        </w:rPr>
        <w:t xml:space="preserve">washed and incubated for </w:t>
      </w:r>
      <w:r w:rsidRPr="00A81B87">
        <w:rPr>
          <w:rFonts w:ascii="Times New Roman" w:hAnsi="Times New Roman"/>
          <w:bCs/>
          <w:iCs/>
          <w:sz w:val="24"/>
          <w:szCs w:val="24"/>
        </w:rPr>
        <w:t>24 hours in fresh culture medium</w:t>
      </w:r>
      <w:r>
        <w:rPr>
          <w:rFonts w:ascii="Times New Roman" w:hAnsi="Times New Roman"/>
          <w:bCs/>
          <w:iCs/>
          <w:sz w:val="24"/>
          <w:szCs w:val="24"/>
        </w:rPr>
        <w:t xml:space="preserve"> only</w:t>
      </w:r>
      <w:r w:rsidRPr="00A81B87">
        <w:rPr>
          <w:rFonts w:ascii="Times New Roman" w:hAnsi="Times New Roman"/>
          <w:bCs/>
          <w:iCs/>
          <w:sz w:val="24"/>
          <w:szCs w:val="24"/>
        </w:rPr>
        <w:t xml:space="preserve">, followed by antigen challenge with sH1N1 virus antigen or </w:t>
      </w:r>
      <w:r w:rsidRPr="00A81B87">
        <w:rPr>
          <w:rFonts w:ascii="Times New Roman" w:hAnsi="Times New Roman"/>
          <w:bCs/>
          <w:iCs/>
          <w:sz w:val="24"/>
          <w:szCs w:val="24"/>
        </w:rPr>
        <w:lastRenderedPageBreak/>
        <w:t>recombinant HA (1µg/ml) for 6 hours</w:t>
      </w:r>
      <w:r w:rsidRPr="00A81B87">
        <w:rPr>
          <w:rFonts w:ascii="Times New Roman" w:hAnsi="Times New Roman"/>
          <w:sz w:val="24"/>
          <w:szCs w:val="24"/>
        </w:rPr>
        <w:t xml:space="preserve"> in the presence of brefeldin A</w:t>
      </w:r>
      <w:r w:rsidRPr="00A81B87">
        <w:rPr>
          <w:rFonts w:ascii="Times New Roman" w:hAnsi="Times New Roman"/>
          <w:bCs/>
          <w:iCs/>
          <w:sz w:val="24"/>
          <w:szCs w:val="24"/>
        </w:rPr>
        <w:t>. The cells were then stained for</w:t>
      </w:r>
      <w:r w:rsidRPr="005A56E1">
        <w:rPr>
          <w:rFonts w:ascii="Times New Roman" w:hAnsi="Times New Roman"/>
          <w:bCs/>
          <w:iCs/>
          <w:sz w:val="24"/>
          <w:szCs w:val="24"/>
        </w:rPr>
        <w:t xml:space="preserve"> T</w:t>
      </w:r>
      <w:r w:rsidRPr="005A56E1">
        <w:rPr>
          <w:rFonts w:ascii="Times New Roman" w:hAnsi="Times New Roman"/>
          <w:bCs/>
          <w:iCs/>
          <w:sz w:val="24"/>
          <w:szCs w:val="24"/>
          <w:vertAlign w:val="subscript"/>
        </w:rPr>
        <w:t>FH</w:t>
      </w:r>
      <w:r w:rsidRPr="005A56E1">
        <w:rPr>
          <w:rFonts w:ascii="Times New Roman" w:hAnsi="Times New Roman"/>
          <w:bCs/>
          <w:iCs/>
          <w:sz w:val="24"/>
          <w:szCs w:val="24"/>
        </w:rPr>
        <w:t xml:space="preserve"> including </w:t>
      </w:r>
      <w:r>
        <w:rPr>
          <w:rFonts w:ascii="Times New Roman" w:hAnsi="Times New Roman"/>
          <w:bCs/>
          <w:iCs/>
          <w:sz w:val="24"/>
          <w:szCs w:val="24"/>
        </w:rPr>
        <w:t xml:space="preserve">CD4, CXCR5, </w:t>
      </w:r>
      <w:r w:rsidRPr="005A56E1">
        <w:rPr>
          <w:rFonts w:ascii="Times New Roman" w:hAnsi="Times New Roman"/>
          <w:bCs/>
          <w:iCs/>
          <w:sz w:val="24"/>
          <w:szCs w:val="24"/>
        </w:rPr>
        <w:t>ICOS, and intracellular CD154 expression a</w:t>
      </w:r>
      <w:r w:rsidRPr="005A56E1">
        <w:rPr>
          <w:rFonts w:ascii="Times New Roman" w:hAnsi="Times New Roman"/>
          <w:sz w:val="24"/>
          <w:szCs w:val="24"/>
        </w:rPr>
        <w:t>fter cell fixation/permeabilization</w:t>
      </w:r>
      <w:r w:rsidRPr="005A56E1">
        <w:rPr>
          <w:rFonts w:ascii="Times New Roman" w:hAnsi="Times New Roman"/>
          <w:bCs/>
          <w:iCs/>
          <w:sz w:val="24"/>
          <w:szCs w:val="24"/>
        </w:rPr>
        <w:t xml:space="preserve"> which detects antigen-specific T cells by flow cytometry </w:t>
      </w:r>
      <w:r w:rsidRPr="005A56E1">
        <w:rPr>
          <w:rFonts w:ascii="Times New Roman" w:hAnsi="Times New Roman"/>
          <w:sz w:val="24"/>
          <w:szCs w:val="24"/>
          <w:shd w:val="clear" w:color="auto" w:fill="FFFFFF"/>
        </w:rPr>
        <w:fldChar w:fldCharType="begin">
          <w:fldData xml:space="preserve">PEVuZE5vdGU+PENpdGU+PEF1dGhvcj5DaGF0dG9wYWRoeWF5PC9BdXRob3I+PFllYXI+MjAwNTwv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</w:fldData>
        </w:fldChar>
      </w:r>
      <w:r w:rsidR="0099343C">
        <w:rPr>
          <w:rFonts w:ascii="Times New Roman" w:hAnsi="Times New Roman"/>
          <w:sz w:val="24"/>
          <w:szCs w:val="24"/>
          <w:shd w:val="clear" w:color="auto" w:fill="FFFFFF"/>
        </w:rPr>
        <w:instrText xml:space="preserve"> ADDIN EN.CITE </w:instrText>
      </w:r>
      <w:r w:rsidR="0099343C">
        <w:rPr>
          <w:rFonts w:ascii="Times New Roman" w:hAnsi="Times New Roman"/>
          <w:sz w:val="24"/>
          <w:szCs w:val="24"/>
          <w:shd w:val="clear" w:color="auto" w:fill="FFFFFF"/>
        </w:rPr>
        <w:fldChar w:fldCharType="begin">
          <w:fldData xml:space="preserve">PEVuZE5vdGU+PENpdGU+PEF1dGhvcj5DaGF0dG9wYWRoeWF5PC9BdXRob3I+PFllYXI+MjAwNTwv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</w:fldData>
        </w:fldChar>
      </w:r>
      <w:r w:rsidR="0099343C">
        <w:rPr>
          <w:rFonts w:ascii="Times New Roman" w:hAnsi="Times New Roman"/>
          <w:sz w:val="24"/>
          <w:szCs w:val="24"/>
          <w:shd w:val="clear" w:color="auto" w:fill="FFFFFF"/>
        </w:rPr>
        <w:instrText xml:space="preserve"> ADDIN EN.CITE.DATA </w:instrText>
      </w:r>
      <w:r w:rsidR="0099343C">
        <w:rPr>
          <w:rFonts w:ascii="Times New Roman" w:hAnsi="Times New Roman"/>
          <w:sz w:val="24"/>
          <w:szCs w:val="24"/>
          <w:shd w:val="clear" w:color="auto" w:fill="FFFFFF"/>
        </w:rPr>
      </w:r>
      <w:r w:rsidR="0099343C">
        <w:rPr>
          <w:rFonts w:ascii="Times New Roman" w:hAnsi="Times New Roman"/>
          <w:sz w:val="24"/>
          <w:szCs w:val="24"/>
          <w:shd w:val="clear" w:color="auto" w:fill="FFFFFF"/>
        </w:rPr>
        <w:fldChar w:fldCharType="end"/>
      </w:r>
      <w:r w:rsidRPr="005A56E1">
        <w:rPr>
          <w:rFonts w:ascii="Times New Roman" w:hAnsi="Times New Roman"/>
          <w:sz w:val="24"/>
          <w:szCs w:val="24"/>
          <w:shd w:val="clear" w:color="auto" w:fill="FFFFFF"/>
        </w:rPr>
      </w:r>
      <w:r w:rsidRPr="005A56E1">
        <w:rPr>
          <w:rFonts w:ascii="Times New Roman" w:hAnsi="Times New Roman"/>
          <w:sz w:val="24"/>
          <w:szCs w:val="24"/>
          <w:shd w:val="clear" w:color="auto" w:fill="FFFFFF"/>
        </w:rPr>
        <w:fldChar w:fldCharType="separate"/>
      </w:r>
      <w:r w:rsidR="0099343C">
        <w:rPr>
          <w:rFonts w:ascii="Times New Roman" w:hAnsi="Times New Roman"/>
          <w:noProof/>
          <w:sz w:val="24"/>
          <w:szCs w:val="24"/>
          <w:shd w:val="clear" w:color="auto" w:fill="FFFFFF"/>
        </w:rPr>
        <w:t>(19-21)</w:t>
      </w:r>
      <w:r w:rsidRPr="005A56E1">
        <w:rPr>
          <w:rFonts w:ascii="Times New Roman" w:hAnsi="Times New Roman"/>
          <w:sz w:val="24"/>
          <w:szCs w:val="24"/>
          <w:shd w:val="clear" w:color="auto" w:fill="FFFFFF"/>
        </w:rPr>
        <w:fldChar w:fldCharType="end"/>
      </w:r>
      <w:r w:rsidRPr="005A56E1">
        <w:rPr>
          <w:rFonts w:ascii="Times New Roman" w:hAnsi="Times New Roman"/>
          <w:bCs/>
          <w:iCs/>
          <w:sz w:val="24"/>
          <w:szCs w:val="24"/>
        </w:rPr>
        <w:t xml:space="preserve">. </w:t>
      </w:r>
    </w:p>
    <w:p w14:paraId="6B99ABD3" w14:textId="77777777" w:rsidR="00494AFF" w:rsidRPr="00E218C0" w:rsidRDefault="00494AFF" w:rsidP="00494AFF">
      <w:pPr>
        <w:pStyle w:val="Default"/>
        <w:spacing w:before="240" w:line="480" w:lineRule="auto"/>
        <w:jc w:val="both"/>
        <w:rPr>
          <w:rFonts w:ascii="Times New Roman" w:hAnsi="Times New Roman" w:cs="Times New Roman"/>
        </w:rPr>
      </w:pPr>
      <w:r w:rsidRPr="000C6ACC">
        <w:rPr>
          <w:rFonts w:ascii="Times New Roman" w:hAnsi="Times New Roman" w:cs="Times New Roman"/>
          <w:bCs/>
          <w:iCs/>
        </w:rPr>
        <w:t>To determine if</w:t>
      </w:r>
      <w:r>
        <w:rPr>
          <w:rFonts w:ascii="Times New Roman" w:hAnsi="Times New Roman" w:cs="Times New Roman"/>
          <w:bCs/>
          <w:iCs/>
        </w:rPr>
        <w:t xml:space="preserve"> </w:t>
      </w:r>
      <w:r w:rsidRPr="000C6ACC">
        <w:rPr>
          <w:rFonts w:ascii="Times New Roman" w:hAnsi="Times New Roman" w:cs="Times New Roman"/>
          <w:bCs/>
          <w:iCs/>
        </w:rPr>
        <w:t xml:space="preserve">IL21, </w:t>
      </w:r>
      <w:r>
        <w:rPr>
          <w:rFonts w:ascii="Times New Roman" w:hAnsi="Times New Roman" w:cs="Times New Roman"/>
          <w:bCs/>
          <w:iCs/>
        </w:rPr>
        <w:t xml:space="preserve">ICOS, </w:t>
      </w:r>
      <w:r w:rsidRPr="000C6ACC">
        <w:rPr>
          <w:rFonts w:ascii="Times New Roman" w:hAnsi="Times New Roman" w:cs="Times New Roman"/>
          <w:bCs/>
          <w:iCs/>
        </w:rPr>
        <w:t>CD40</w:t>
      </w:r>
      <w:r>
        <w:rPr>
          <w:rFonts w:ascii="Times New Roman" w:hAnsi="Times New Roman" w:cs="Times New Roman"/>
          <w:bCs/>
          <w:iCs/>
        </w:rPr>
        <w:t xml:space="preserve"> and</w:t>
      </w:r>
      <w:r w:rsidRPr="000C6ACC">
        <w:rPr>
          <w:rFonts w:ascii="Times New Roman" w:hAnsi="Times New Roman" w:cs="Times New Roman"/>
          <w:bCs/>
          <w:iCs/>
        </w:rPr>
        <w:t xml:space="preserve"> </w:t>
      </w:r>
      <w:r>
        <w:rPr>
          <w:rFonts w:ascii="Times New Roman" w:hAnsi="Times New Roman" w:cs="Times New Roman"/>
          <w:bCs/>
          <w:iCs/>
        </w:rPr>
        <w:t xml:space="preserve">BCL6 </w:t>
      </w:r>
      <w:r w:rsidRPr="000C6ACC">
        <w:rPr>
          <w:rFonts w:ascii="Times New Roman" w:hAnsi="Times New Roman" w:cs="Times New Roman"/>
          <w:bCs/>
          <w:iCs/>
        </w:rPr>
        <w:t>signalling pathways are involved in the activation/induction of T</w:t>
      </w:r>
      <w:r w:rsidRPr="000C6ACC">
        <w:rPr>
          <w:rFonts w:ascii="Times New Roman" w:hAnsi="Times New Roman" w:cs="Times New Roman"/>
          <w:bCs/>
          <w:iCs/>
          <w:vertAlign w:val="subscript"/>
        </w:rPr>
        <w:t>FH</w:t>
      </w:r>
      <w:r w:rsidRPr="000C6ACC">
        <w:rPr>
          <w:rFonts w:ascii="Times New Roman" w:hAnsi="Times New Roman" w:cs="Times New Roman"/>
          <w:bCs/>
          <w:iCs/>
        </w:rPr>
        <w:t>, neutralizing/blocking antibodies to IL21 receptor, ICOS- and CD40-</w:t>
      </w:r>
      <w:r w:rsidRPr="00FD4E9F">
        <w:rPr>
          <w:rFonts w:ascii="Times New Roman" w:hAnsi="Times New Roman" w:cs="Times New Roman"/>
          <w:bCs/>
          <w:iCs/>
        </w:rPr>
        <w:t>ligand (L) or a BCL6 inhibitor were used to co-incubate with tonsillar MNC before LAIV stimulation</w:t>
      </w:r>
      <w:r w:rsidRPr="00FD4E9F">
        <w:rPr>
          <w:rFonts w:ascii="Times New Roman" w:hAnsi="Times New Roman" w:cs="Times New Roman"/>
          <w:b/>
          <w:bCs/>
          <w:i/>
          <w:iCs/>
        </w:rPr>
        <w:t>.</w:t>
      </w:r>
      <w:r w:rsidRPr="00FD4E9F">
        <w:rPr>
          <w:rFonts w:ascii="Times New Roman" w:hAnsi="Times New Roman" w:cs="Times New Roman"/>
          <w:bCs/>
          <w:iCs/>
        </w:rPr>
        <w:t xml:space="preserve"> Briefly, recombinant human </w:t>
      </w:r>
      <w:r w:rsidRPr="00FD4E9F">
        <w:rPr>
          <w:rFonts w:ascii="Times New Roman" w:hAnsi="Times New Roman" w:cs="Times New Roman"/>
        </w:rPr>
        <w:t xml:space="preserve">IL21R-Fc chimera, anti-ICOS-L </w:t>
      </w:r>
      <w:r w:rsidRPr="00FD4E9F">
        <w:rPr>
          <w:rFonts w:ascii="Times New Roman" w:hAnsi="Times New Roman" w:cs="Times New Roman"/>
          <w:bCs/>
          <w:iCs/>
        </w:rPr>
        <w:t>(R&amp;D systems</w:t>
      </w:r>
      <w:r w:rsidRPr="00FD4E9F">
        <w:rPr>
          <w:rFonts w:ascii="Times New Roman" w:hAnsi="Times New Roman" w:cs="Times New Roman"/>
        </w:rPr>
        <w:t xml:space="preserve">) and </w:t>
      </w:r>
      <w:r w:rsidRPr="00FD4E9F">
        <w:rPr>
          <w:rFonts w:ascii="Times New Roman" w:hAnsi="Times New Roman" w:cs="Times New Roman"/>
          <w:color w:val="auto"/>
          <w:kern w:val="36"/>
          <w:lang w:val="en"/>
        </w:rPr>
        <w:t>anti-CD40-L antibodies</w:t>
      </w:r>
      <w:r w:rsidRPr="00FD4E9F">
        <w:rPr>
          <w:rFonts w:ascii="GillSansMTProMedium" w:hAnsi="GillSansMTProMedium" w:cs="Arial"/>
          <w:color w:val="auto"/>
          <w:kern w:val="36"/>
          <w:sz w:val="36"/>
          <w:szCs w:val="36"/>
          <w:lang w:val="en"/>
        </w:rPr>
        <w:t xml:space="preserve"> </w:t>
      </w:r>
      <w:r w:rsidRPr="00FD4E9F">
        <w:rPr>
          <w:rFonts w:ascii="Times New Roman" w:hAnsi="Times New Roman" w:cs="Times New Roman"/>
          <w:color w:val="auto"/>
          <w:kern w:val="36"/>
          <w:lang w:val="en"/>
        </w:rPr>
        <w:t xml:space="preserve">(InvivoGen) </w:t>
      </w:r>
      <w:r w:rsidRPr="00FD4E9F">
        <w:rPr>
          <w:rFonts w:ascii="Times New Roman" w:hAnsi="Times New Roman" w:cs="Times New Roman"/>
        </w:rPr>
        <w:t xml:space="preserve">or isotype controls (10µg/ml) or </w:t>
      </w:r>
      <w:r w:rsidRPr="00FD4E9F">
        <w:rPr>
          <w:rFonts w:ascii="Times New Roman" w:hAnsi="Times New Roman" w:cs="Times New Roman"/>
          <w:bCs/>
          <w:iCs/>
        </w:rPr>
        <w:t xml:space="preserve">BCL6 inhibitor (79-6, Calbiochem)(50 µM) </w:t>
      </w:r>
      <w:r w:rsidRPr="00FD4E9F">
        <w:rPr>
          <w:rFonts w:ascii="Times New Roman" w:hAnsi="Times New Roman" w:cs="Times New Roman"/>
        </w:rPr>
        <w:t>were co-incubated with tonsillar MNC or CD45RO</w:t>
      </w:r>
      <w:r w:rsidRPr="00FD4E9F">
        <w:rPr>
          <w:rFonts w:ascii="Times New Roman" w:hAnsi="Times New Roman" w:cs="Times New Roman"/>
          <w:vertAlign w:val="superscript"/>
        </w:rPr>
        <w:t>-</w:t>
      </w:r>
      <w:r w:rsidRPr="00FD4E9F">
        <w:rPr>
          <w:rFonts w:ascii="Times New Roman" w:hAnsi="Times New Roman" w:cs="Times New Roman"/>
        </w:rPr>
        <w:t xml:space="preserve"> MNC for 1 hour prior to stimulation by LAIV. </w:t>
      </w:r>
      <w:r w:rsidRPr="00FD4E9F">
        <w:rPr>
          <w:rFonts w:ascii="Times New Roman" w:hAnsi="Times New Roman" w:cs="Times New Roman"/>
          <w:bCs/>
          <w:iCs/>
        </w:rPr>
        <w:t xml:space="preserve">BCL6 inhibitor 79-6 is a </w:t>
      </w:r>
      <w:r w:rsidRPr="00FD4E9F">
        <w:rPr>
          <w:rFonts w:ascii="Times New Roman" w:hAnsi="Times New Roman" w:cs="Times New Roman"/>
        </w:rPr>
        <w:t>cell-permeable compound that selectively inhibits the transcriptional</w:t>
      </w:r>
      <w:r w:rsidRPr="00980EFB">
        <w:rPr>
          <w:rFonts w:ascii="Times New Roman" w:hAnsi="Times New Roman" w:cs="Times New Roman"/>
        </w:rPr>
        <w:t xml:space="preserve"> repression activity of BCL6. The </w:t>
      </w:r>
      <w:r>
        <w:rPr>
          <w:rFonts w:ascii="Times New Roman" w:hAnsi="Times New Roman" w:cs="Times New Roman"/>
        </w:rPr>
        <w:t>MNC</w:t>
      </w:r>
      <w:r w:rsidRPr="00980EFB">
        <w:rPr>
          <w:rFonts w:ascii="Times New Roman" w:hAnsi="Times New Roman" w:cs="Times New Roman"/>
        </w:rPr>
        <w:t xml:space="preserve"> were then cultured</w:t>
      </w:r>
      <w:r w:rsidRPr="00980EFB">
        <w:rPr>
          <w:rFonts w:ascii="Times New Roman" w:hAnsi="Times New Roman" w:cs="Times New Roman"/>
          <w:vertAlign w:val="subscript"/>
        </w:rPr>
        <w:t xml:space="preserve"> </w:t>
      </w:r>
      <w:r w:rsidRPr="00980EFB">
        <w:rPr>
          <w:rFonts w:ascii="Times New Roman" w:hAnsi="Times New Roman" w:cs="Times New Roman"/>
        </w:rPr>
        <w:t>for up to 7-14 days before analysis for T</w:t>
      </w:r>
      <w:r w:rsidRPr="00980EFB">
        <w:rPr>
          <w:rFonts w:ascii="Times New Roman" w:hAnsi="Times New Roman" w:cs="Times New Roman"/>
          <w:vertAlign w:val="subscript"/>
        </w:rPr>
        <w:t>FH</w:t>
      </w:r>
      <w:r w:rsidRPr="00E218C0">
        <w:rPr>
          <w:rFonts w:ascii="Times New Roman" w:hAnsi="Times New Roman" w:cs="Times New Roman"/>
        </w:rPr>
        <w:t xml:space="preserve"> and </w:t>
      </w:r>
      <w:r>
        <w:rPr>
          <w:rFonts w:ascii="Times New Roman" w:hAnsi="Times New Roman" w:cs="Times New Roman"/>
        </w:rPr>
        <w:t xml:space="preserve">anti-HA </w:t>
      </w:r>
      <w:r w:rsidRPr="00E218C0">
        <w:rPr>
          <w:rFonts w:ascii="Times New Roman" w:hAnsi="Times New Roman" w:cs="Times New Roman"/>
        </w:rPr>
        <w:t>antibody production.</w:t>
      </w:r>
    </w:p>
    <w:p w14:paraId="0161A775" w14:textId="09C4FC48" w:rsidR="00494AFF" w:rsidRPr="00692349" w:rsidRDefault="00494AFF" w:rsidP="00494AFF">
      <w:pPr>
        <w:autoSpaceDE w:val="0"/>
        <w:autoSpaceDN w:val="0"/>
        <w:adjustRightInd w:val="0"/>
        <w:spacing w:before="240" w:after="0" w:line="480" w:lineRule="auto"/>
        <w:jc w:val="both"/>
        <w:rPr>
          <w:rFonts w:ascii="Times New Roman" w:hAnsi="Times New Roman"/>
          <w:sz w:val="24"/>
          <w:szCs w:val="24"/>
        </w:rPr>
      </w:pPr>
      <w:r w:rsidRPr="00E218C0">
        <w:rPr>
          <w:rFonts w:ascii="Times New Roman" w:hAnsi="Times New Roman"/>
          <w:b/>
          <w:bCs/>
          <w:i/>
          <w:sz w:val="24"/>
          <w:szCs w:val="24"/>
        </w:rPr>
        <w:t>Measurement of HA-Specific antibodies.</w:t>
      </w:r>
      <w:r w:rsidRPr="00E218C0">
        <w:rPr>
          <w:rFonts w:ascii="Times New Roman" w:hAnsi="Times New Roman"/>
          <w:b/>
          <w:bCs/>
          <w:sz w:val="24"/>
          <w:szCs w:val="24"/>
        </w:rPr>
        <w:t xml:space="preserve"> </w:t>
      </w:r>
      <w:r w:rsidRPr="00E218C0">
        <w:rPr>
          <w:rFonts w:ascii="Times New Roman" w:hAnsi="Times New Roman"/>
          <w:bCs/>
          <w:sz w:val="24"/>
          <w:szCs w:val="24"/>
        </w:rPr>
        <w:t>Production of anti-</w:t>
      </w:r>
      <w:r w:rsidRPr="00E218C0">
        <w:rPr>
          <w:rFonts w:ascii="Times New Roman" w:hAnsi="Times New Roman"/>
          <w:sz w:val="24"/>
          <w:szCs w:val="24"/>
        </w:rPr>
        <w:t xml:space="preserve">HA IgG, IgM and IgA antibodies to sH1N1 virus in cell culture supernatants was measured as previously described </w:t>
      </w:r>
      <w:r w:rsidRPr="00E218C0">
        <w:rPr>
          <w:rFonts w:ascii="Times New Roman" w:hAnsi="Times New Roman"/>
          <w:sz w:val="24"/>
          <w:szCs w:val="24"/>
        </w:rPr>
        <w:fldChar w:fldCharType="begin">
          <w:fldData xml:space="preserve">PEVuZE5vdGU+PENpdGU+PEF1dGhvcj5BaG1lZDwvQXV0aG9yPjxZZWFyPjIwMTU8L1llYXI+PFJl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</w:fldData>
        </w:fldChar>
      </w:r>
      <w:r w:rsidR="00D55322">
        <w:rPr>
          <w:rFonts w:ascii="Times New Roman" w:hAnsi="Times New Roman"/>
          <w:sz w:val="24"/>
          <w:szCs w:val="24"/>
        </w:rPr>
        <w:instrText xml:space="preserve"> ADDIN EN.CITE </w:instrText>
      </w:r>
      <w:r w:rsidR="00D55322">
        <w:rPr>
          <w:rFonts w:ascii="Times New Roman" w:hAnsi="Times New Roman"/>
          <w:sz w:val="24"/>
          <w:szCs w:val="24"/>
        </w:rPr>
        <w:fldChar w:fldCharType="begin">
          <w:fldData xml:space="preserve">PEVuZE5vdGU+PENpdGU+PEF1dGhvcj5BaG1lZDwvQXV0aG9yPjxZZWFyPjIwMTU8L1llYXI+PFJl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</w:fldData>
        </w:fldChar>
      </w:r>
      <w:r w:rsidR="00D55322">
        <w:rPr>
          <w:rFonts w:ascii="Times New Roman" w:hAnsi="Times New Roman"/>
          <w:sz w:val="24"/>
          <w:szCs w:val="24"/>
        </w:rPr>
        <w:instrText xml:space="preserve"> ADDIN EN.CITE.DATA </w:instrText>
      </w:r>
      <w:r w:rsidR="00D55322">
        <w:rPr>
          <w:rFonts w:ascii="Times New Roman" w:hAnsi="Times New Roman"/>
          <w:sz w:val="24"/>
          <w:szCs w:val="24"/>
        </w:rPr>
      </w:r>
      <w:r w:rsidR="00D55322">
        <w:rPr>
          <w:rFonts w:ascii="Times New Roman" w:hAnsi="Times New Roman"/>
          <w:sz w:val="24"/>
          <w:szCs w:val="24"/>
        </w:rPr>
        <w:fldChar w:fldCharType="end"/>
      </w:r>
      <w:r w:rsidRPr="00E218C0">
        <w:rPr>
          <w:rFonts w:ascii="Times New Roman" w:hAnsi="Times New Roman"/>
          <w:sz w:val="24"/>
          <w:szCs w:val="24"/>
        </w:rPr>
      </w:r>
      <w:r w:rsidRPr="00E218C0">
        <w:rPr>
          <w:rFonts w:ascii="Times New Roman" w:hAnsi="Times New Roman"/>
          <w:sz w:val="24"/>
          <w:szCs w:val="24"/>
        </w:rPr>
        <w:fldChar w:fldCharType="separate"/>
      </w:r>
      <w:r w:rsidR="00D55322">
        <w:rPr>
          <w:rFonts w:ascii="Times New Roman" w:hAnsi="Times New Roman"/>
          <w:noProof/>
          <w:sz w:val="24"/>
          <w:szCs w:val="24"/>
        </w:rPr>
        <w:t>(45, 46)</w:t>
      </w:r>
      <w:r w:rsidRPr="00E218C0">
        <w:rPr>
          <w:rFonts w:ascii="Times New Roman" w:hAnsi="Times New Roman"/>
          <w:sz w:val="24"/>
          <w:szCs w:val="24"/>
        </w:rPr>
        <w:fldChar w:fldCharType="end"/>
      </w:r>
      <w:r w:rsidRPr="00E218C0">
        <w:rPr>
          <w:rFonts w:ascii="Times New Roman" w:hAnsi="Times New Roman"/>
          <w:sz w:val="24"/>
          <w:szCs w:val="24"/>
        </w:rPr>
        <w:t xml:space="preserve">. In brief, ELISA plates were coated with recombinant </w:t>
      </w:r>
      <w:r>
        <w:rPr>
          <w:rFonts w:ascii="Times New Roman" w:hAnsi="Times New Roman"/>
          <w:sz w:val="24"/>
          <w:szCs w:val="24"/>
        </w:rPr>
        <w:t xml:space="preserve">sH1N1 </w:t>
      </w:r>
      <w:r w:rsidRPr="00E218C0">
        <w:rPr>
          <w:rFonts w:ascii="Times New Roman" w:hAnsi="Times New Roman"/>
          <w:sz w:val="24"/>
          <w:szCs w:val="24"/>
        </w:rPr>
        <w:t xml:space="preserve">HA overnight. Following blocking, cell culture supernatants were added and incubated for 2 hours. Alkaline phosphatase-conjugated anti-human IgG, IgM or IgA antibody was then added and incubated. Following the addition of pNPP substrate, color development was read at OD405nm </w:t>
      </w:r>
      <w:r>
        <w:rPr>
          <w:rFonts w:ascii="Times New Roman" w:hAnsi="Times New Roman"/>
          <w:sz w:val="24"/>
          <w:szCs w:val="24"/>
        </w:rPr>
        <w:t xml:space="preserve">at 1 hour </w:t>
      </w:r>
      <w:r w:rsidRPr="00E218C0">
        <w:rPr>
          <w:rFonts w:ascii="Times New Roman" w:hAnsi="Times New Roman"/>
          <w:sz w:val="24"/>
          <w:szCs w:val="24"/>
        </w:rPr>
        <w:t>and data were analysed using DeltaSoft software.</w:t>
      </w:r>
      <w:r>
        <w:rPr>
          <w:rFonts w:ascii="Times New Roman" w:hAnsi="Times New Roman"/>
          <w:sz w:val="24"/>
          <w:szCs w:val="24"/>
        </w:rPr>
        <w:t xml:space="preserve"> </w:t>
      </w:r>
      <w:r w:rsidRPr="00692349">
        <w:rPr>
          <w:rFonts w:ascii="Times New Roman" w:hAnsi="Times New Roman"/>
          <w:sz w:val="24"/>
          <w:szCs w:val="24"/>
        </w:rPr>
        <w:t xml:space="preserve">Intravenous immunoglobulin (IVIG, Intratect ) containing high titers of anti-sH1N1 HA IgG antibody was used as a reference standard for IgG antibody. Anti-HA IgM and IgA antibody titers were expressed as OD values </w:t>
      </w:r>
      <w:r w:rsidR="00EA6EF4" w:rsidRPr="00692349">
        <w:rPr>
          <w:rFonts w:ascii="Times New Roman" w:hAnsi="Times New Roman"/>
          <w:sz w:val="24"/>
          <w:szCs w:val="24"/>
        </w:rPr>
        <w:t xml:space="preserve">(read at 30min) </w:t>
      </w:r>
      <w:r w:rsidRPr="00692349">
        <w:rPr>
          <w:rFonts w:ascii="Times New Roman" w:hAnsi="Times New Roman"/>
          <w:sz w:val="24"/>
          <w:szCs w:val="24"/>
        </w:rPr>
        <w:t xml:space="preserve">as no reference standard was available. </w:t>
      </w:r>
    </w:p>
    <w:p w14:paraId="1A61D2E7" w14:textId="21A16E60" w:rsidR="00494AFF" w:rsidRPr="00E218C0" w:rsidRDefault="00494AFF" w:rsidP="00494AFF">
      <w:pPr>
        <w:autoSpaceDE w:val="0"/>
        <w:autoSpaceDN w:val="0"/>
        <w:adjustRightInd w:val="0"/>
        <w:spacing w:before="120" w:after="0" w:line="480" w:lineRule="auto"/>
        <w:jc w:val="both"/>
        <w:rPr>
          <w:rFonts w:ascii="Times New Roman" w:hAnsi="Times New Roman"/>
          <w:sz w:val="24"/>
          <w:szCs w:val="24"/>
        </w:rPr>
      </w:pPr>
      <w:r w:rsidRPr="00E218C0">
        <w:rPr>
          <w:rFonts w:ascii="Times New Roman" w:hAnsi="Times New Roman"/>
          <w:b/>
          <w:bCs/>
          <w:i/>
          <w:sz w:val="24"/>
          <w:szCs w:val="24"/>
        </w:rPr>
        <w:t>Cell purification and T</w:t>
      </w:r>
      <w:r w:rsidRPr="00E218C0">
        <w:rPr>
          <w:rFonts w:ascii="Times New Roman" w:hAnsi="Times New Roman"/>
          <w:b/>
          <w:bCs/>
          <w:i/>
          <w:sz w:val="24"/>
          <w:szCs w:val="24"/>
          <w:vertAlign w:val="subscript"/>
        </w:rPr>
        <w:t>FH</w:t>
      </w:r>
      <w:r w:rsidRPr="00E218C0">
        <w:rPr>
          <w:rFonts w:ascii="Times New Roman" w:hAnsi="Times New Roman"/>
          <w:b/>
          <w:bCs/>
          <w:i/>
          <w:sz w:val="24"/>
          <w:szCs w:val="24"/>
        </w:rPr>
        <w:t>-B cell co-culture</w:t>
      </w:r>
      <w:r w:rsidRPr="00E218C0">
        <w:rPr>
          <w:rFonts w:ascii="Times New Roman" w:hAnsi="Times New Roman"/>
          <w:b/>
          <w:bCs/>
          <w:sz w:val="24"/>
          <w:szCs w:val="24"/>
        </w:rPr>
        <w:t xml:space="preserve">. </w:t>
      </w:r>
      <w:r w:rsidRPr="00E218C0">
        <w:rPr>
          <w:rFonts w:ascii="Times New Roman" w:hAnsi="Times New Roman"/>
          <w:bCs/>
          <w:sz w:val="24"/>
          <w:szCs w:val="24"/>
        </w:rPr>
        <w:t>Tonsillar T</w:t>
      </w:r>
      <w:r w:rsidRPr="00E218C0">
        <w:rPr>
          <w:rFonts w:ascii="Times New Roman" w:hAnsi="Times New Roman"/>
          <w:bCs/>
          <w:sz w:val="24"/>
          <w:szCs w:val="24"/>
          <w:vertAlign w:val="subscript"/>
        </w:rPr>
        <w:t>FH</w:t>
      </w:r>
      <w:r w:rsidRPr="00E218C0">
        <w:rPr>
          <w:rFonts w:ascii="Times New Roman" w:hAnsi="Times New Roman"/>
          <w:bCs/>
          <w:sz w:val="24"/>
          <w:szCs w:val="24"/>
        </w:rPr>
        <w:t xml:space="preserve"> and B cells were purified using magnetic cell sorting as described previously </w:t>
      </w:r>
      <w:r w:rsidRPr="00E218C0">
        <w:rPr>
          <w:rFonts w:ascii="Times New Roman" w:hAnsi="Times New Roman"/>
          <w:bCs/>
          <w:sz w:val="24"/>
          <w:szCs w:val="24"/>
        </w:rPr>
        <w:fldChar w:fldCharType="begin"/>
      </w:r>
      <w:r w:rsidR="00D55322">
        <w:rPr>
          <w:rFonts w:ascii="Times New Roman" w:hAnsi="Times New Roman"/>
          <w:bCs/>
          <w:sz w:val="24"/>
          <w:szCs w:val="24"/>
        </w:rPr>
        <w:instrText xml:space="preserve"> ADDIN EN.CITE &lt;EndNote&gt;&lt;Cite&gt;&lt;Author&gt;Aljurayyan&lt;/Author&gt;&lt;Year&gt;2016&lt;/Year&gt;&lt;RecNum&gt;6158&lt;/RecNum&gt;&lt;DisplayText&gt;(43)&lt;/DisplayText&gt;&lt;record&gt;&lt;rec-number&gt;6158&lt;/rec-number&gt;&lt;foreign-keys&gt;&lt;key app="EN" db-id="ptpdtf2p509w9berxd3vdszkv5f5ftvzxwef" timestamp="0"&gt;6158&lt;/key&gt;&lt;/foreign-keys&gt;&lt;ref-type name="Journal Article"&gt;17&lt;/ref-type&gt;&lt;contributors&gt;&lt;authors&gt;&lt;author&gt;Aljurayyan, A. N.&lt;/author&gt;&lt;author&gt;Sharma, R.&lt;/author&gt;&lt;author&gt;Upile, N.&lt;/author&gt;&lt;author&gt;Beer, H.&lt;/author&gt;&lt;author&gt;Vaughan, C.&lt;/author&gt;&lt;author&gt;Xie, C.&lt;/author&gt;&lt;author&gt;Achar, P.&lt;/author&gt;&lt;author&gt;Ahmed, M. S.&lt;/author&gt;&lt;author&gt;McNamara, P. S.&lt;/author&gt;&lt;author&gt;Gordon, S. B.&lt;/author&gt;&lt;author&gt;Zhang, Q.&lt;/author&gt;&lt;/authors&gt;&lt;/contributors&gt;&lt;titles&gt;&lt;title&gt;A critical role of T follicular helper cells in human mucosal anti-influenza response that can be enhanced by immunological adjuvant CpG-DNA&lt;/title&gt;&lt;secondary-title&gt;Antiviral Research&lt;/secondary-title&gt;&lt;/titles&gt;&lt;pages&gt;122-130&lt;/pages&gt;&lt;volume&gt;132&lt;/volume&gt;&lt;keywords&gt;&lt;keyword&gt;T follicular helper cell (TFH)&lt;/keyword&gt;&lt;keyword&gt;Influenza virus&lt;/keyword&gt;&lt;keyword&gt;Influenza vaccine&lt;/keyword&gt;&lt;keyword&gt;Anti-hemagglutinin (HA) antibody response&lt;/keyword&gt;&lt;keyword&gt;Nasopharynx-associated lymphoid tissues (NALT)&lt;/keyword&gt;&lt;keyword&gt;CpG-DNA&lt;/keyword&gt;&lt;keyword&gt;Children and adults&lt;/keyword&gt;&lt;/keywords&gt;&lt;dates&gt;&lt;year&gt;2016&lt;/year&gt;&lt;pub-dates&gt;&lt;date&gt;8//&lt;/date&gt;&lt;/pub-dates&gt;&lt;/dates&gt;&lt;isbn&gt;0166-3542&lt;/isbn&gt;&lt;urls&gt;&lt;related-urls&gt;&lt;url&gt;http://www.sciencedirect.com/science/article/pii/S0166354216301292&lt;/url&gt;&lt;/related-urls&gt;&lt;/urls&gt;&lt;electronic-resource-num&gt;https://doi.org/10.1016/j.antiviral.2016.05.021&lt;/electronic-resource-num&gt;&lt;/record&gt;&lt;/Cite&gt;&lt;/EndNote&gt;</w:instrText>
      </w:r>
      <w:r w:rsidRPr="00E218C0">
        <w:rPr>
          <w:rFonts w:ascii="Times New Roman" w:hAnsi="Times New Roman"/>
          <w:bCs/>
          <w:sz w:val="24"/>
          <w:szCs w:val="24"/>
        </w:rPr>
        <w:fldChar w:fldCharType="separate"/>
      </w:r>
      <w:r w:rsidR="00D55322">
        <w:rPr>
          <w:rFonts w:ascii="Times New Roman" w:hAnsi="Times New Roman"/>
          <w:bCs/>
          <w:noProof/>
          <w:sz w:val="24"/>
          <w:szCs w:val="24"/>
        </w:rPr>
        <w:t>(43)</w:t>
      </w:r>
      <w:r w:rsidRPr="00E218C0">
        <w:rPr>
          <w:rFonts w:ascii="Times New Roman" w:hAnsi="Times New Roman"/>
          <w:bCs/>
          <w:sz w:val="24"/>
          <w:szCs w:val="24"/>
        </w:rPr>
        <w:fldChar w:fldCharType="end"/>
      </w:r>
      <w:r w:rsidRPr="00E218C0">
        <w:rPr>
          <w:rFonts w:ascii="Times New Roman" w:hAnsi="Times New Roman"/>
          <w:bCs/>
          <w:sz w:val="24"/>
          <w:szCs w:val="24"/>
        </w:rPr>
        <w:t xml:space="preserve">. Briefly, </w:t>
      </w:r>
      <w:r w:rsidRPr="00E218C0">
        <w:rPr>
          <w:rFonts w:ascii="Times New Roman" w:hAnsi="Times New Roman"/>
          <w:sz w:val="24"/>
          <w:szCs w:val="24"/>
        </w:rPr>
        <w:t xml:space="preserve">B cells were purified by negative selection using </w:t>
      </w:r>
      <w:r w:rsidRPr="00E218C0">
        <w:rPr>
          <w:rFonts w:ascii="Times New Roman" w:hAnsi="Times New Roman"/>
          <w:bCs/>
          <w:sz w:val="24"/>
          <w:szCs w:val="24"/>
        </w:rPr>
        <w:t xml:space="preserve">B </w:t>
      </w:r>
      <w:r w:rsidRPr="00E218C0">
        <w:rPr>
          <w:rFonts w:ascii="Times New Roman" w:hAnsi="Times New Roman"/>
          <w:bCs/>
          <w:sz w:val="24"/>
          <w:szCs w:val="24"/>
        </w:rPr>
        <w:lastRenderedPageBreak/>
        <w:t xml:space="preserve">cell purification kit (EasySep™, Stemcell) which </w:t>
      </w:r>
      <w:r w:rsidRPr="00E218C0">
        <w:rPr>
          <w:rFonts w:ascii="Times New Roman" w:hAnsi="Times New Roman"/>
          <w:sz w:val="24"/>
          <w:szCs w:val="24"/>
        </w:rPr>
        <w:t xml:space="preserve">yielded B cell purity &gt;99%. For </w:t>
      </w:r>
      <w:r w:rsidRPr="00E218C0">
        <w:rPr>
          <w:rFonts w:ascii="Times New Roman" w:hAnsi="Times New Roman"/>
          <w:bCs/>
          <w:sz w:val="24"/>
          <w:szCs w:val="24"/>
        </w:rPr>
        <w:t>T</w:t>
      </w:r>
      <w:r w:rsidRPr="00E218C0">
        <w:rPr>
          <w:rFonts w:ascii="Times New Roman" w:hAnsi="Times New Roman"/>
          <w:bCs/>
          <w:sz w:val="24"/>
          <w:szCs w:val="24"/>
          <w:vertAlign w:val="subscript"/>
        </w:rPr>
        <w:t>FH</w:t>
      </w:r>
      <w:r w:rsidRPr="00E218C0">
        <w:rPr>
          <w:rFonts w:ascii="Times New Roman" w:hAnsi="Times New Roman"/>
          <w:sz w:val="24"/>
          <w:szCs w:val="24"/>
        </w:rPr>
        <w:t xml:space="preserve"> purification, CD4</w:t>
      </w:r>
      <w:r w:rsidRPr="00E218C0">
        <w:rPr>
          <w:rFonts w:ascii="Times New Roman" w:hAnsi="Times New Roman"/>
          <w:sz w:val="24"/>
          <w:szCs w:val="24"/>
          <w:vertAlign w:val="superscript"/>
        </w:rPr>
        <w:t>+</w:t>
      </w:r>
      <w:r w:rsidRPr="00E218C0">
        <w:rPr>
          <w:rFonts w:ascii="Times New Roman" w:hAnsi="Times New Roman"/>
          <w:sz w:val="24"/>
          <w:szCs w:val="24"/>
        </w:rPr>
        <w:t xml:space="preserve">T cells were first isolated by negative selection, </w:t>
      </w:r>
      <w:r w:rsidRPr="00E218C0">
        <w:rPr>
          <w:rFonts w:ascii="Times New Roman" w:hAnsi="Times New Roman"/>
          <w:bCs/>
          <w:sz w:val="24"/>
          <w:szCs w:val="24"/>
        </w:rPr>
        <w:t xml:space="preserve">followed by </w:t>
      </w:r>
      <w:r w:rsidRPr="00E218C0">
        <w:rPr>
          <w:rFonts w:ascii="Times New Roman" w:hAnsi="Times New Roman"/>
          <w:sz w:val="24"/>
          <w:szCs w:val="24"/>
        </w:rPr>
        <w:t xml:space="preserve">positive selection of </w:t>
      </w:r>
      <w:r w:rsidRPr="00E218C0">
        <w:rPr>
          <w:rFonts w:ascii="Times New Roman" w:hAnsi="Times New Roman"/>
          <w:bCs/>
          <w:sz w:val="24"/>
          <w:szCs w:val="24"/>
        </w:rPr>
        <w:t>CXCR5</w:t>
      </w:r>
      <w:r w:rsidRPr="00E218C0">
        <w:rPr>
          <w:rFonts w:ascii="Times New Roman" w:hAnsi="Times New Roman"/>
          <w:bCs/>
          <w:sz w:val="24"/>
          <w:szCs w:val="24"/>
          <w:vertAlign w:val="superscript"/>
        </w:rPr>
        <w:t>high</w:t>
      </w:r>
      <w:r w:rsidRPr="00E218C0">
        <w:rPr>
          <w:rFonts w:ascii="Times New Roman" w:hAnsi="Times New Roman"/>
          <w:sz w:val="24"/>
          <w:szCs w:val="24"/>
        </w:rPr>
        <w:t xml:space="preserve"> (T</w:t>
      </w:r>
      <w:r w:rsidRPr="00E218C0">
        <w:rPr>
          <w:rFonts w:ascii="Times New Roman" w:hAnsi="Times New Roman"/>
          <w:sz w:val="24"/>
          <w:szCs w:val="24"/>
          <w:vertAlign w:val="subscript"/>
        </w:rPr>
        <w:t>FH</w:t>
      </w:r>
      <w:r w:rsidRPr="00E218C0">
        <w:rPr>
          <w:rFonts w:ascii="Times New Roman" w:hAnsi="Times New Roman"/>
          <w:sz w:val="24"/>
          <w:szCs w:val="24"/>
        </w:rPr>
        <w:t>) using biotin anti-CXCR5 antibody. The amount of anti-CXCR5 antibody was optimised to ensure only CXCR5</w:t>
      </w:r>
      <w:r w:rsidRPr="00E218C0">
        <w:rPr>
          <w:rFonts w:ascii="Times New Roman" w:hAnsi="Times New Roman"/>
          <w:sz w:val="24"/>
          <w:szCs w:val="24"/>
          <w:vertAlign w:val="superscript"/>
        </w:rPr>
        <w:t>high</w:t>
      </w:r>
      <w:r w:rsidRPr="00E218C0">
        <w:rPr>
          <w:rFonts w:ascii="Times New Roman" w:hAnsi="Times New Roman"/>
          <w:sz w:val="24"/>
          <w:szCs w:val="24"/>
        </w:rPr>
        <w:t xml:space="preserve">-expressing cells were selected (purity&gt;95%). </w:t>
      </w:r>
      <w:r w:rsidRPr="00E218C0">
        <w:rPr>
          <w:rFonts w:ascii="Times New Roman" w:hAnsi="Times New Roman"/>
          <w:bCs/>
          <w:sz w:val="24"/>
          <w:szCs w:val="24"/>
        </w:rPr>
        <w:t>CXCR5</w:t>
      </w:r>
      <w:r w:rsidRPr="00E218C0">
        <w:rPr>
          <w:rFonts w:ascii="Times New Roman" w:hAnsi="Times New Roman"/>
          <w:bCs/>
          <w:sz w:val="24"/>
          <w:szCs w:val="24"/>
          <w:vertAlign w:val="superscript"/>
        </w:rPr>
        <w:t xml:space="preserve">- </w:t>
      </w:r>
      <w:r w:rsidRPr="00E218C0">
        <w:rPr>
          <w:rFonts w:ascii="Times New Roman" w:hAnsi="Times New Roman"/>
          <w:bCs/>
          <w:sz w:val="24"/>
          <w:szCs w:val="24"/>
        </w:rPr>
        <w:t>CD4</w:t>
      </w:r>
      <w:r w:rsidRPr="00E218C0">
        <w:rPr>
          <w:rFonts w:ascii="Times New Roman" w:hAnsi="Times New Roman"/>
          <w:bCs/>
          <w:sz w:val="24"/>
          <w:szCs w:val="24"/>
          <w:vertAlign w:val="superscript"/>
        </w:rPr>
        <w:t>+</w:t>
      </w:r>
      <w:r w:rsidRPr="00E218C0">
        <w:rPr>
          <w:rFonts w:ascii="Times New Roman" w:hAnsi="Times New Roman"/>
          <w:sz w:val="24"/>
          <w:szCs w:val="24"/>
        </w:rPr>
        <w:t>T (non-T</w:t>
      </w:r>
      <w:r w:rsidRPr="00E218C0">
        <w:rPr>
          <w:rFonts w:ascii="Times New Roman" w:hAnsi="Times New Roman"/>
          <w:sz w:val="24"/>
          <w:szCs w:val="24"/>
          <w:vertAlign w:val="subscript"/>
        </w:rPr>
        <w:t>FH</w:t>
      </w:r>
      <w:r w:rsidRPr="00E218C0">
        <w:rPr>
          <w:rFonts w:ascii="Times New Roman" w:hAnsi="Times New Roman"/>
          <w:sz w:val="24"/>
          <w:szCs w:val="24"/>
        </w:rPr>
        <w:t>) cells were isolated by negative selection from CD4</w:t>
      </w:r>
      <w:r w:rsidRPr="00E218C0">
        <w:rPr>
          <w:rFonts w:ascii="Times New Roman" w:hAnsi="Times New Roman"/>
          <w:sz w:val="24"/>
          <w:szCs w:val="24"/>
          <w:vertAlign w:val="superscript"/>
        </w:rPr>
        <w:t>+</w:t>
      </w:r>
      <w:r w:rsidRPr="00E218C0">
        <w:rPr>
          <w:rFonts w:ascii="Times New Roman" w:hAnsi="Times New Roman"/>
          <w:sz w:val="24"/>
          <w:szCs w:val="24"/>
        </w:rPr>
        <w:t>T cells using an optimised amount of anti-CXCR5 antibody (purity &gt;99%)</w:t>
      </w:r>
      <w:r w:rsidRPr="00E218C0">
        <w:rPr>
          <w:rFonts w:ascii="Times New Roman" w:hAnsi="Times New Roman"/>
          <w:bCs/>
          <w:sz w:val="24"/>
          <w:szCs w:val="24"/>
        </w:rPr>
        <w:t xml:space="preserve">. </w:t>
      </w:r>
      <w:r w:rsidRPr="00E218C0">
        <w:rPr>
          <w:rFonts w:ascii="Times New Roman" w:hAnsi="Times New Roman"/>
          <w:sz w:val="24"/>
          <w:szCs w:val="24"/>
        </w:rPr>
        <w:t>Purified B cells were co-cultured (1:1 ratio) with either purified T</w:t>
      </w:r>
      <w:r w:rsidRPr="00E218C0">
        <w:rPr>
          <w:rFonts w:ascii="Times New Roman" w:hAnsi="Times New Roman"/>
          <w:sz w:val="24"/>
          <w:szCs w:val="24"/>
          <w:vertAlign w:val="subscript"/>
        </w:rPr>
        <w:t>FH</w:t>
      </w:r>
      <w:r w:rsidRPr="00E218C0">
        <w:rPr>
          <w:rFonts w:ascii="Times New Roman" w:hAnsi="Times New Roman"/>
          <w:sz w:val="24"/>
          <w:szCs w:val="24"/>
        </w:rPr>
        <w:t xml:space="preserve"> or non-T</w:t>
      </w:r>
      <w:r w:rsidRPr="00E218C0">
        <w:rPr>
          <w:rFonts w:ascii="Times New Roman" w:hAnsi="Times New Roman"/>
          <w:sz w:val="24"/>
          <w:szCs w:val="24"/>
          <w:vertAlign w:val="subscript"/>
        </w:rPr>
        <w:t>FH</w:t>
      </w:r>
      <w:r w:rsidRPr="00E218C0">
        <w:rPr>
          <w:rFonts w:ascii="Times New Roman" w:hAnsi="Times New Roman"/>
          <w:sz w:val="24"/>
          <w:szCs w:val="24"/>
        </w:rPr>
        <w:t xml:space="preserve"> cells at 5x10</w:t>
      </w:r>
      <w:r w:rsidRPr="00E218C0">
        <w:rPr>
          <w:rFonts w:ascii="Times New Roman" w:hAnsi="Times New Roman"/>
          <w:sz w:val="24"/>
          <w:szCs w:val="24"/>
          <w:vertAlign w:val="superscript"/>
        </w:rPr>
        <w:t>5</w:t>
      </w:r>
      <w:r w:rsidRPr="00E218C0">
        <w:rPr>
          <w:rFonts w:ascii="Times New Roman" w:hAnsi="Times New Roman"/>
          <w:sz w:val="24"/>
          <w:szCs w:val="24"/>
        </w:rPr>
        <w:t xml:space="preserve"> cells/ml in the presence of LAIV. The cells were cultured for</w:t>
      </w:r>
      <w:r w:rsidRPr="00E218C0">
        <w:rPr>
          <w:rFonts w:ascii="Times New Roman" w:hAnsi="Times New Roman"/>
          <w:sz w:val="24"/>
          <w:szCs w:val="24"/>
          <w:vertAlign w:val="subscript"/>
        </w:rPr>
        <w:t xml:space="preserve"> </w:t>
      </w:r>
      <w:r w:rsidRPr="00E218C0">
        <w:rPr>
          <w:rFonts w:ascii="Times New Roman" w:hAnsi="Times New Roman"/>
          <w:sz w:val="24"/>
          <w:szCs w:val="24"/>
        </w:rPr>
        <w:t>10 days and cell culture supernatant</w:t>
      </w:r>
      <w:r>
        <w:rPr>
          <w:rFonts w:ascii="Times New Roman" w:hAnsi="Times New Roman"/>
          <w:sz w:val="24"/>
          <w:szCs w:val="24"/>
        </w:rPr>
        <w:t>s</w:t>
      </w:r>
      <w:r w:rsidRPr="00E218C0">
        <w:rPr>
          <w:rFonts w:ascii="Times New Roman" w:hAnsi="Times New Roman"/>
          <w:sz w:val="24"/>
          <w:szCs w:val="24"/>
        </w:rPr>
        <w:t xml:space="preserve"> were collected for anti-HA antibody analysis</w:t>
      </w:r>
      <w:r w:rsidRPr="00E218C0">
        <w:rPr>
          <w:rFonts w:ascii="Times New Roman" w:hAnsi="Times New Roman"/>
          <w:bCs/>
          <w:sz w:val="24"/>
          <w:szCs w:val="24"/>
        </w:rPr>
        <w:t xml:space="preserve">. </w:t>
      </w:r>
    </w:p>
    <w:p w14:paraId="35E49F84" w14:textId="77777777" w:rsidR="00494AFF" w:rsidRPr="00E218C0" w:rsidRDefault="00494AFF" w:rsidP="00494AFF">
      <w:pPr>
        <w:spacing w:before="240" w:line="480" w:lineRule="auto"/>
        <w:jc w:val="both"/>
        <w:rPr>
          <w:rFonts w:ascii="Times New Roman" w:hAnsi="Times New Roman"/>
          <w:sz w:val="24"/>
          <w:szCs w:val="24"/>
        </w:rPr>
      </w:pPr>
      <w:r w:rsidRPr="00E218C0">
        <w:rPr>
          <w:rFonts w:ascii="Times New Roman" w:hAnsi="Times New Roman"/>
          <w:b/>
          <w:bCs/>
          <w:i/>
          <w:iCs/>
          <w:sz w:val="24"/>
          <w:szCs w:val="24"/>
        </w:rPr>
        <w:t>Statistical Analysis.</w:t>
      </w:r>
      <w:r w:rsidRPr="00E218C0">
        <w:rPr>
          <w:rFonts w:ascii="Times New Roman" w:hAnsi="Times New Roman"/>
          <w:b/>
          <w:bCs/>
          <w:iCs/>
          <w:sz w:val="24"/>
          <w:szCs w:val="24"/>
        </w:rPr>
        <w:t xml:space="preserve"> </w:t>
      </w:r>
      <w:r>
        <w:rPr>
          <w:rFonts w:ascii="Times New Roman" w:hAnsi="Times New Roman"/>
          <w:sz w:val="24"/>
          <w:szCs w:val="24"/>
        </w:rPr>
        <w:t xml:space="preserve">Means and standard errors are used unless indicated otherwise. </w:t>
      </w:r>
      <w:r w:rsidRPr="00E218C0">
        <w:rPr>
          <w:rFonts w:ascii="Times New Roman" w:hAnsi="Times New Roman"/>
          <w:sz w:val="24"/>
          <w:szCs w:val="24"/>
        </w:rPr>
        <w:t>Differences between two groups were analysed using Student’s t test,</w:t>
      </w:r>
      <w:r w:rsidRPr="00E218C0">
        <w:rPr>
          <w:rFonts w:ascii="Times New Roman" w:hAnsi="Times New Roman"/>
          <w:bCs/>
          <w:iCs/>
          <w:sz w:val="24"/>
          <w:szCs w:val="24"/>
        </w:rPr>
        <w:t xml:space="preserve"> and paired T test was used for </w:t>
      </w:r>
      <w:r w:rsidRPr="00E218C0">
        <w:rPr>
          <w:rFonts w:ascii="Times New Roman" w:hAnsi="Times New Roman"/>
          <w:sz w:val="24"/>
          <w:szCs w:val="24"/>
        </w:rPr>
        <w:t xml:space="preserve">paired samples. Statistical analysis was performed using GraphPad Prism 5 software. P&lt;0.05 was considered statistically significant. </w:t>
      </w:r>
    </w:p>
    <w:p w14:paraId="7D5422DB" w14:textId="28037648" w:rsidR="00E20236" w:rsidRDefault="00E20236" w:rsidP="00793402">
      <w:pPr>
        <w:autoSpaceDE w:val="0"/>
        <w:autoSpaceDN w:val="0"/>
        <w:adjustRightInd w:val="0"/>
        <w:spacing w:after="0" w:line="480" w:lineRule="auto"/>
        <w:jc w:val="both"/>
        <w:rPr>
          <w:rFonts w:ascii="Times New Roman" w:hAnsi="Times New Roman"/>
          <w:sz w:val="24"/>
          <w:szCs w:val="24"/>
        </w:rPr>
      </w:pPr>
    </w:p>
    <w:p w14:paraId="4AC44456" w14:textId="51DD9436" w:rsidR="000511F5" w:rsidRDefault="000511F5" w:rsidP="000511F5">
      <w:pPr>
        <w:autoSpaceDE w:val="0"/>
        <w:autoSpaceDN w:val="0"/>
        <w:adjustRightInd w:val="0"/>
        <w:spacing w:after="0" w:line="480" w:lineRule="auto"/>
        <w:jc w:val="both"/>
        <w:rPr>
          <w:rFonts w:ascii="Times New Roman" w:hAnsi="Times New Roman"/>
          <w:color w:val="000000"/>
          <w:sz w:val="24"/>
          <w:szCs w:val="24"/>
        </w:rPr>
      </w:pPr>
      <w:r w:rsidRPr="000511F5">
        <w:rPr>
          <w:rFonts w:ascii="Times New Roman" w:hAnsi="Times New Roman"/>
          <w:caps/>
          <w:color w:val="000000"/>
          <w:sz w:val="24"/>
          <w:szCs w:val="24"/>
        </w:rPr>
        <w:t>Acknowledgement</w:t>
      </w:r>
      <w:r w:rsidRPr="000511F5">
        <w:rPr>
          <w:rFonts w:ascii="Times New Roman" w:hAnsi="Times New Roman"/>
          <w:color w:val="000000"/>
          <w:sz w:val="24"/>
          <w:szCs w:val="24"/>
        </w:rPr>
        <w:t xml:space="preserve">: </w:t>
      </w:r>
      <w:r w:rsidRPr="000511F5">
        <w:rPr>
          <w:rFonts w:ascii="Times New Roman" w:hAnsi="Times New Roman"/>
          <w:sz w:val="24"/>
          <w:szCs w:val="24"/>
        </w:rPr>
        <w:t>We thank the patients who took part in the study and the theatre staff in the Liverpool Children’s Hospital and Royal Liverpool and Broadgreen University Hospitals for helping the collection of samples. We also acknowledge funding support from SPARKS Medical Research, UK [1</w:t>
      </w:r>
      <w:r>
        <w:rPr>
          <w:rFonts w:ascii="Times New Roman" w:hAnsi="Times New Roman"/>
          <w:sz w:val="24"/>
          <w:szCs w:val="24"/>
        </w:rPr>
        <w:t>5</w:t>
      </w:r>
      <w:r w:rsidRPr="000511F5">
        <w:rPr>
          <w:rFonts w:ascii="Times New Roman" w:hAnsi="Times New Roman"/>
          <w:sz w:val="24"/>
          <w:szCs w:val="24"/>
        </w:rPr>
        <w:t xml:space="preserve">Liv01] and British Medical Association [HC </w:t>
      </w:r>
      <w:r>
        <w:rPr>
          <w:rFonts w:ascii="Times New Roman" w:hAnsi="Times New Roman"/>
          <w:sz w:val="24"/>
          <w:szCs w:val="24"/>
        </w:rPr>
        <w:t>Roscoe Award</w:t>
      </w:r>
      <w:r w:rsidRPr="000511F5">
        <w:rPr>
          <w:rFonts w:ascii="Times New Roman" w:hAnsi="Times New Roman"/>
          <w:sz w:val="24"/>
          <w:szCs w:val="24"/>
        </w:rPr>
        <w:t>], and Royal Embassy of Saudi Arabia Culture Bureau [studentship].</w:t>
      </w:r>
      <w:r w:rsidRPr="000511F5">
        <w:rPr>
          <w:rFonts w:ascii="Times New Roman" w:hAnsi="Times New Roman"/>
          <w:color w:val="000000"/>
          <w:sz w:val="24"/>
          <w:szCs w:val="24"/>
        </w:rPr>
        <w:t xml:space="preserve"> </w:t>
      </w:r>
    </w:p>
    <w:p w14:paraId="5E6B05A4" w14:textId="77777777" w:rsidR="000511F5" w:rsidRPr="00E218C0" w:rsidRDefault="000511F5" w:rsidP="00793402">
      <w:pPr>
        <w:autoSpaceDE w:val="0"/>
        <w:autoSpaceDN w:val="0"/>
        <w:adjustRightInd w:val="0"/>
        <w:spacing w:after="0" w:line="480" w:lineRule="auto"/>
        <w:jc w:val="both"/>
        <w:rPr>
          <w:rFonts w:ascii="Times New Roman" w:hAnsi="Times New Roman"/>
          <w:sz w:val="24"/>
          <w:szCs w:val="24"/>
        </w:rPr>
      </w:pPr>
    </w:p>
    <w:p w14:paraId="79877FCF" w14:textId="5E3F18F7" w:rsidR="00E20236" w:rsidRPr="00E218C0" w:rsidRDefault="00E20236" w:rsidP="00793402">
      <w:pPr>
        <w:autoSpaceDE w:val="0"/>
        <w:autoSpaceDN w:val="0"/>
        <w:adjustRightInd w:val="0"/>
        <w:spacing w:after="0" w:line="480" w:lineRule="auto"/>
        <w:jc w:val="both"/>
        <w:rPr>
          <w:rFonts w:ascii="Times New Roman" w:hAnsi="Times New Roman"/>
          <w:b/>
          <w:caps/>
          <w:sz w:val="24"/>
          <w:szCs w:val="24"/>
        </w:rPr>
      </w:pPr>
      <w:r w:rsidRPr="00E218C0">
        <w:rPr>
          <w:rFonts w:ascii="Times New Roman" w:hAnsi="Times New Roman"/>
          <w:b/>
          <w:caps/>
          <w:sz w:val="24"/>
          <w:szCs w:val="24"/>
        </w:rPr>
        <w:t>References</w:t>
      </w:r>
    </w:p>
    <w:p w14:paraId="32F8A7B9" w14:textId="77777777" w:rsidR="00D66B03" w:rsidRPr="00D66B03" w:rsidRDefault="00D37EA1" w:rsidP="002C0F6F">
      <w:pPr>
        <w:pStyle w:val="EndNoteBibliography"/>
        <w:spacing w:after="0" w:line="276" w:lineRule="auto"/>
        <w:ind w:left="720" w:hanging="720"/>
      </w:pPr>
      <w:r w:rsidRPr="000511F5">
        <w:rPr>
          <w:rFonts w:ascii="Times New Roman" w:hAnsi="Times New Roman" w:cs="Times New Roman"/>
        </w:rPr>
        <w:fldChar w:fldCharType="begin"/>
      </w:r>
      <w:r w:rsidR="00507E72" w:rsidRPr="000511F5">
        <w:rPr>
          <w:rFonts w:ascii="Times New Roman" w:hAnsi="Times New Roman" w:cs="Times New Roman"/>
        </w:rPr>
        <w:instrText xml:space="preserve"> ADDIN EN.REFLIST </w:instrText>
      </w:r>
      <w:r w:rsidRPr="000511F5">
        <w:rPr>
          <w:rFonts w:ascii="Times New Roman" w:hAnsi="Times New Roman" w:cs="Times New Roman"/>
        </w:rPr>
        <w:fldChar w:fldCharType="separate"/>
      </w:r>
      <w:r w:rsidR="00D66B03" w:rsidRPr="00D66B03">
        <w:t>1.</w:t>
      </w:r>
      <w:r w:rsidR="00D66B03" w:rsidRPr="00D66B03">
        <w:tab/>
      </w:r>
      <w:r w:rsidR="00D66B03" w:rsidRPr="00D66B03">
        <w:rPr>
          <w:b/>
        </w:rPr>
        <w:t xml:space="preserve">Crotty S. </w:t>
      </w:r>
      <w:r w:rsidR="00D66B03" w:rsidRPr="00D66B03">
        <w:t xml:space="preserve">2014. T Follicular Helper Cell Differentiation, Function, and Roles in Disease. Immunity </w:t>
      </w:r>
      <w:r w:rsidR="00D66B03" w:rsidRPr="00D66B03">
        <w:rPr>
          <w:b/>
        </w:rPr>
        <w:t>41:</w:t>
      </w:r>
      <w:r w:rsidR="00D66B03" w:rsidRPr="00D66B03">
        <w:t>529-542.</w:t>
      </w:r>
    </w:p>
    <w:p w14:paraId="17AEF9FD" w14:textId="77777777" w:rsidR="00D66B03" w:rsidRPr="00D66B03" w:rsidRDefault="00D66B03" w:rsidP="002C0F6F">
      <w:pPr>
        <w:pStyle w:val="EndNoteBibliography"/>
        <w:spacing w:after="0" w:line="276" w:lineRule="auto"/>
        <w:ind w:left="720" w:hanging="720"/>
      </w:pPr>
      <w:r w:rsidRPr="00D66B03">
        <w:t>2.</w:t>
      </w:r>
      <w:r w:rsidRPr="00D66B03">
        <w:tab/>
      </w:r>
      <w:r w:rsidRPr="00D66B03">
        <w:rPr>
          <w:b/>
        </w:rPr>
        <w:t xml:space="preserve">Slight SR, Rangel-Moreno J, Gopal R, Lin Y, Fallert Junecko BA, Mehra S, Selman M, Becerril-Villanueva E, Baquera-Heredia J, Pavon L, Kaushal D, Reinhart TA, Randall TD, Khader SA. </w:t>
      </w:r>
      <w:r w:rsidRPr="00D66B03">
        <w:t xml:space="preserve">2013. CXCR5(+) T helper cells mediate protective immunity against tuberculosis. The Journal of Clinical Investigation </w:t>
      </w:r>
      <w:r w:rsidRPr="00D66B03">
        <w:rPr>
          <w:b/>
        </w:rPr>
        <w:t>123:</w:t>
      </w:r>
      <w:r w:rsidRPr="00D66B03">
        <w:t>712-726.</w:t>
      </w:r>
    </w:p>
    <w:p w14:paraId="68085713" w14:textId="77777777" w:rsidR="00D66B03" w:rsidRPr="00D66B03" w:rsidRDefault="00D66B03" w:rsidP="002C0F6F">
      <w:pPr>
        <w:pStyle w:val="EndNoteBibliography"/>
        <w:spacing w:after="0" w:line="276" w:lineRule="auto"/>
        <w:ind w:left="720" w:hanging="720"/>
      </w:pPr>
      <w:r w:rsidRPr="00D66B03">
        <w:lastRenderedPageBreak/>
        <w:t>3.</w:t>
      </w:r>
      <w:r w:rsidRPr="00D66B03">
        <w:tab/>
      </w:r>
      <w:r w:rsidRPr="00D66B03">
        <w:rPr>
          <w:b/>
        </w:rPr>
        <w:t xml:space="preserve">Herati RS, Reuter MA, Dolfi DV, Mansfield KD, Aung H, Badwan OZ, Kurupati RK, Kannan S, Ertl H, Schmader KE, Betts MR, Canaday DH, Wherry EJ. </w:t>
      </w:r>
      <w:r w:rsidRPr="00D66B03">
        <w:t xml:space="preserve">2014. Circulating CXCR5(+)PD-1(+) response predicts influenza vaccine antibody responses in young adults but not elderly adults. Journal of immunology (Baltimore, Md : 1950) </w:t>
      </w:r>
      <w:r w:rsidRPr="00D66B03">
        <w:rPr>
          <w:b/>
        </w:rPr>
        <w:t>193:</w:t>
      </w:r>
      <w:r w:rsidRPr="00D66B03">
        <w:t>3528-3537.</w:t>
      </w:r>
    </w:p>
    <w:p w14:paraId="0C97CFF7" w14:textId="77777777" w:rsidR="00D66B03" w:rsidRPr="00D66B03" w:rsidRDefault="00D66B03" w:rsidP="002C0F6F">
      <w:pPr>
        <w:pStyle w:val="EndNoteBibliography"/>
        <w:spacing w:after="0" w:line="276" w:lineRule="auto"/>
        <w:ind w:left="720" w:hanging="720"/>
      </w:pPr>
      <w:r w:rsidRPr="00D66B03">
        <w:t>4.</w:t>
      </w:r>
      <w:r w:rsidRPr="00D66B03">
        <w:tab/>
      </w:r>
      <w:r w:rsidRPr="00D66B03">
        <w:rPr>
          <w:b/>
        </w:rPr>
        <w:t xml:space="preserve">Morita R, Schmitt N, Bentebibel S-E, Ranganathan R, Bourdery L, Zurawski G, Foucat E, Dullaers M, Oh S, Sabzghabaei N, Lavecchio EM, Punaro M, Pascual V, Banchereau J, Ueno H. </w:t>
      </w:r>
      <w:r w:rsidRPr="00D66B03">
        <w:t xml:space="preserve">2011. Human Blood CXCR5(+)CD4(+) T Cells Are Counterparts of T Follicular Cells and Contain Specific Subsets that Differentially Support Antibody Secretion. Immunity </w:t>
      </w:r>
      <w:r w:rsidRPr="00D66B03">
        <w:rPr>
          <w:b/>
        </w:rPr>
        <w:t>34:</w:t>
      </w:r>
      <w:r w:rsidRPr="00D66B03">
        <w:t>108-121.</w:t>
      </w:r>
    </w:p>
    <w:p w14:paraId="6DE06418" w14:textId="77777777" w:rsidR="00D66B03" w:rsidRPr="00D66B03" w:rsidRDefault="00D66B03" w:rsidP="002C0F6F">
      <w:pPr>
        <w:pStyle w:val="EndNoteBibliography"/>
        <w:spacing w:after="0" w:line="276" w:lineRule="auto"/>
        <w:ind w:left="720" w:hanging="720"/>
      </w:pPr>
      <w:r w:rsidRPr="00D66B03">
        <w:t>5.</w:t>
      </w:r>
      <w:r w:rsidRPr="00D66B03">
        <w:tab/>
      </w:r>
      <w:r w:rsidRPr="00D66B03">
        <w:rPr>
          <w:b/>
        </w:rPr>
        <w:t xml:space="preserve">Bentebibel S-E, Lopez S, Obermoser G, Schmitt N, Mueller C, Harrod C, Flano E, Mejias A, Albrecht RA, Blankenship D, Xu H, Pascual V, Banchereau J, Garcia-Sastre A, Palucka AK, Ramilo O, Ueno H. </w:t>
      </w:r>
      <w:r w:rsidRPr="00D66B03">
        <w:t xml:space="preserve">2013. Induction of ICOS+CXCR3+CXCR5+ TH Cells Correlates with Antibody Responses to Influenza Vaccination. Science Translational Medicine </w:t>
      </w:r>
      <w:r w:rsidRPr="00D66B03">
        <w:rPr>
          <w:b/>
        </w:rPr>
        <w:t>5:</w:t>
      </w:r>
      <w:r w:rsidRPr="00D66B03">
        <w:t>176ra132-176ra132.</w:t>
      </w:r>
    </w:p>
    <w:p w14:paraId="5A30A640" w14:textId="77777777" w:rsidR="00D66B03" w:rsidRPr="00D66B03" w:rsidRDefault="00D66B03" w:rsidP="002C0F6F">
      <w:pPr>
        <w:pStyle w:val="EndNoteBibliography"/>
        <w:spacing w:after="0" w:line="276" w:lineRule="auto"/>
        <w:ind w:left="720" w:hanging="720"/>
      </w:pPr>
      <w:r w:rsidRPr="00D66B03">
        <w:t>6.</w:t>
      </w:r>
      <w:r w:rsidRPr="00D66B03">
        <w:tab/>
      </w:r>
      <w:r w:rsidRPr="00D66B03">
        <w:rPr>
          <w:b/>
        </w:rPr>
        <w:t xml:space="preserve">Spensieri F, Borgogni E, Zedda L, Bardelli M, Buricchi F, Volpini G, Fragapane E, Tavarini S, Finco O, Rappuoli R, Del Giudice G, Galli G, Castellino F. </w:t>
      </w:r>
      <w:r w:rsidRPr="00D66B03">
        <w:t xml:space="preserve">2013. Human circulating influenza-CD4+ ICOS1+IL-21+ T cells expand after vaccination, exert helper function, and predict antibody responses. Proceedings of the National Academy of Sciences </w:t>
      </w:r>
      <w:r w:rsidRPr="00D66B03">
        <w:rPr>
          <w:b/>
        </w:rPr>
        <w:t>110:</w:t>
      </w:r>
      <w:r w:rsidRPr="00D66B03">
        <w:t>14330-14335.</w:t>
      </w:r>
    </w:p>
    <w:p w14:paraId="6090CE9A" w14:textId="77777777" w:rsidR="00D66B03" w:rsidRPr="00D66B03" w:rsidRDefault="00D66B03" w:rsidP="002C0F6F">
      <w:pPr>
        <w:pStyle w:val="EndNoteBibliography"/>
        <w:spacing w:after="0" w:line="276" w:lineRule="auto"/>
        <w:ind w:left="720" w:hanging="720"/>
      </w:pPr>
      <w:r w:rsidRPr="00D66B03">
        <w:t>7.</w:t>
      </w:r>
      <w:r w:rsidRPr="00D66B03">
        <w:tab/>
      </w:r>
      <w:r w:rsidRPr="00D66B03">
        <w:rPr>
          <w:b/>
        </w:rPr>
        <w:t xml:space="preserve">Choi Youn S, Kageyama R, Eto D, Escobar Tania C, Johnston Robert J, Monticelli L, Lao C, Crotty S. </w:t>
      </w:r>
      <w:r w:rsidRPr="00D66B03">
        <w:t xml:space="preserve">2011. ICOS Receptor Instructs T Follicular Helper Cell versus Effector Cell Differentiation via Induction of the Transcriptional Repressor Bcl6. Immunity </w:t>
      </w:r>
      <w:r w:rsidRPr="00D66B03">
        <w:rPr>
          <w:b/>
        </w:rPr>
        <w:t>34:</w:t>
      </w:r>
      <w:r w:rsidRPr="00D66B03">
        <w:t>932-946.</w:t>
      </w:r>
    </w:p>
    <w:p w14:paraId="0DA48A05" w14:textId="77777777" w:rsidR="00D66B03" w:rsidRPr="00D66B03" w:rsidRDefault="00D66B03" w:rsidP="002C0F6F">
      <w:pPr>
        <w:pStyle w:val="EndNoteBibliography"/>
        <w:spacing w:after="0" w:line="276" w:lineRule="auto"/>
        <w:ind w:left="720" w:hanging="720"/>
      </w:pPr>
      <w:r w:rsidRPr="00D66B03">
        <w:t>8.</w:t>
      </w:r>
      <w:r w:rsidRPr="00D66B03">
        <w:tab/>
      </w:r>
      <w:r w:rsidRPr="00D66B03">
        <w:rPr>
          <w:b/>
        </w:rPr>
        <w:t xml:space="preserve">Nurieva RI, Chung Y, Martinez GJ, Yang XO, Tanaka S, Matskevitch TD, Wang Y-H, Dong C. </w:t>
      </w:r>
      <w:r w:rsidRPr="00D66B03">
        <w:t xml:space="preserve">2009. Bcl6 Mediates the Development of T Follicular Helper Cells. Science (New York, NY) </w:t>
      </w:r>
      <w:r w:rsidRPr="00D66B03">
        <w:rPr>
          <w:b/>
        </w:rPr>
        <w:t>325:</w:t>
      </w:r>
      <w:r w:rsidRPr="00D66B03">
        <w:t>1001-1005.</w:t>
      </w:r>
    </w:p>
    <w:p w14:paraId="1604FA11" w14:textId="77777777" w:rsidR="00D66B03" w:rsidRPr="00D66B03" w:rsidRDefault="00D66B03" w:rsidP="002C0F6F">
      <w:pPr>
        <w:pStyle w:val="EndNoteBibliography"/>
        <w:spacing w:after="0" w:line="276" w:lineRule="auto"/>
        <w:ind w:left="720" w:hanging="720"/>
      </w:pPr>
      <w:r w:rsidRPr="00D66B03">
        <w:t>9.</w:t>
      </w:r>
      <w:r w:rsidRPr="00D66B03">
        <w:tab/>
      </w:r>
      <w:r w:rsidRPr="00D66B03">
        <w:rPr>
          <w:b/>
        </w:rPr>
        <w:t xml:space="preserve">Barbey-Martin C, Gigant B, Bizebard T, Calder LJ, Wharton SA, Skehel JJ, Knossow M. </w:t>
      </w:r>
      <w:r w:rsidRPr="00D66B03">
        <w:t xml:space="preserve">2002. An Antibody That Prevents the Hemagglutinin Low pH Fusogenic Transition. Virology </w:t>
      </w:r>
      <w:r w:rsidRPr="00D66B03">
        <w:rPr>
          <w:b/>
        </w:rPr>
        <w:t>294:</w:t>
      </w:r>
      <w:r w:rsidRPr="00D66B03">
        <w:t>70-74.</w:t>
      </w:r>
    </w:p>
    <w:p w14:paraId="47B2F52E" w14:textId="77777777" w:rsidR="00D66B03" w:rsidRPr="00D66B03" w:rsidRDefault="00D66B03" w:rsidP="002C0F6F">
      <w:pPr>
        <w:pStyle w:val="EndNoteBibliography"/>
        <w:spacing w:after="0" w:line="276" w:lineRule="auto"/>
        <w:ind w:left="720" w:hanging="720"/>
      </w:pPr>
      <w:r w:rsidRPr="00D66B03">
        <w:t>10.</w:t>
      </w:r>
      <w:r w:rsidRPr="00D66B03">
        <w:tab/>
      </w:r>
      <w:r w:rsidRPr="00D66B03">
        <w:rPr>
          <w:b/>
        </w:rPr>
        <w:t xml:space="preserve">Wu HY, Russell MW. </w:t>
      </w:r>
      <w:r w:rsidRPr="00D66B03">
        <w:t xml:space="preserve">1997. Nasal lymphoid tissue, intranasal immunization, and compartmentalization of the common mucosal immune system. Immunol Res </w:t>
      </w:r>
      <w:r w:rsidRPr="00D66B03">
        <w:rPr>
          <w:b/>
        </w:rPr>
        <w:t>16:</w:t>
      </w:r>
      <w:r w:rsidRPr="00D66B03">
        <w:t>187-201.</w:t>
      </w:r>
    </w:p>
    <w:p w14:paraId="14303E0C" w14:textId="77777777" w:rsidR="00D66B03" w:rsidRPr="00D66B03" w:rsidRDefault="00D66B03" w:rsidP="002C0F6F">
      <w:pPr>
        <w:pStyle w:val="EndNoteBibliography"/>
        <w:spacing w:after="0" w:line="276" w:lineRule="auto"/>
        <w:ind w:left="720" w:hanging="720"/>
      </w:pPr>
      <w:r w:rsidRPr="00D66B03">
        <w:t>11.</w:t>
      </w:r>
      <w:r w:rsidRPr="00D66B03">
        <w:tab/>
      </w:r>
      <w:r w:rsidRPr="00D66B03">
        <w:rPr>
          <w:b/>
        </w:rPr>
        <w:t xml:space="preserve">Kiyono H, Fukuyama S. </w:t>
      </w:r>
      <w:r w:rsidRPr="00D66B03">
        <w:t xml:space="preserve">2004. NALT- versus PEYER'S-patch-mediated mucosal immunity. Nat Rev Immunol </w:t>
      </w:r>
      <w:r w:rsidRPr="00D66B03">
        <w:rPr>
          <w:b/>
        </w:rPr>
        <w:t>4:</w:t>
      </w:r>
      <w:r w:rsidRPr="00D66B03">
        <w:t>699-710.</w:t>
      </w:r>
    </w:p>
    <w:p w14:paraId="2E416B91" w14:textId="77777777" w:rsidR="00D66B03" w:rsidRPr="00D66B03" w:rsidRDefault="00D66B03" w:rsidP="002C0F6F">
      <w:pPr>
        <w:pStyle w:val="EndNoteBibliography"/>
        <w:spacing w:after="0" w:line="276" w:lineRule="auto"/>
        <w:ind w:left="720" w:hanging="720"/>
      </w:pPr>
      <w:r w:rsidRPr="00D66B03">
        <w:t>12.</w:t>
      </w:r>
      <w:r w:rsidRPr="00D66B03">
        <w:tab/>
      </w:r>
      <w:r w:rsidRPr="00D66B03">
        <w:rPr>
          <w:b/>
        </w:rPr>
        <w:t xml:space="preserve">Zuercher AW, Coffin SE, Thurnheer MC, Fundova P, Cebra JJ. </w:t>
      </w:r>
      <w:r w:rsidRPr="00D66B03">
        <w:t xml:space="preserve">2002. Nasal-Associated Lymphoid Tissue Is a Mucosal Inductive Site for Virus-Specific Humoral and Cellular Immune Responses. The Journal of Immunology </w:t>
      </w:r>
      <w:r w:rsidRPr="00D66B03">
        <w:rPr>
          <w:b/>
        </w:rPr>
        <w:t>168:</w:t>
      </w:r>
      <w:r w:rsidRPr="00D66B03">
        <w:t>1796-1803.</w:t>
      </w:r>
    </w:p>
    <w:p w14:paraId="5044D8D1" w14:textId="77777777" w:rsidR="00D66B03" w:rsidRPr="00D66B03" w:rsidRDefault="00D66B03" w:rsidP="002C0F6F">
      <w:pPr>
        <w:pStyle w:val="EndNoteBibliography"/>
        <w:spacing w:after="0" w:line="276" w:lineRule="auto"/>
        <w:ind w:left="720" w:hanging="720"/>
      </w:pPr>
      <w:r w:rsidRPr="00D66B03">
        <w:t>13.</w:t>
      </w:r>
      <w:r w:rsidRPr="00D66B03">
        <w:tab/>
      </w:r>
      <w:r w:rsidRPr="00D66B03">
        <w:rPr>
          <w:b/>
        </w:rPr>
        <w:t xml:space="preserve">Tamura SI, Kurata T. </w:t>
      </w:r>
      <w:r w:rsidRPr="00D66B03">
        <w:t xml:space="preserve">2004. Defense mechanisms against influenza virus infection in the respiratory tract mucosa. Japanese Journal of Infectious Diseases </w:t>
      </w:r>
      <w:r w:rsidRPr="00D66B03">
        <w:rPr>
          <w:b/>
        </w:rPr>
        <w:t>57:</w:t>
      </w:r>
      <w:r w:rsidRPr="00D66B03">
        <w:t>236-247.</w:t>
      </w:r>
    </w:p>
    <w:p w14:paraId="0A934294" w14:textId="77777777" w:rsidR="00D66B03" w:rsidRPr="00D66B03" w:rsidRDefault="00D66B03" w:rsidP="002C0F6F">
      <w:pPr>
        <w:pStyle w:val="EndNoteBibliography"/>
        <w:spacing w:after="0" w:line="276" w:lineRule="auto"/>
        <w:ind w:left="720" w:hanging="720"/>
      </w:pPr>
      <w:r w:rsidRPr="00D66B03">
        <w:t>14.</w:t>
      </w:r>
      <w:r w:rsidRPr="00D66B03">
        <w:tab/>
      </w:r>
      <w:r w:rsidRPr="00D66B03">
        <w:rPr>
          <w:b/>
        </w:rPr>
        <w:t xml:space="preserve">Belshe RB. </w:t>
      </w:r>
      <w:r w:rsidRPr="00D66B03">
        <w:t xml:space="preserve">2004. Current status of live attenuated influenza virus vaccine in the US. Virus Research </w:t>
      </w:r>
      <w:r w:rsidRPr="00D66B03">
        <w:rPr>
          <w:b/>
        </w:rPr>
        <w:t>103:</w:t>
      </w:r>
      <w:r w:rsidRPr="00D66B03">
        <w:t>177-185.</w:t>
      </w:r>
    </w:p>
    <w:p w14:paraId="7BE4C5BB" w14:textId="77777777" w:rsidR="00D66B03" w:rsidRPr="00D66B03" w:rsidRDefault="00D66B03" w:rsidP="002C0F6F">
      <w:pPr>
        <w:pStyle w:val="EndNoteBibliography"/>
        <w:spacing w:after="0" w:line="276" w:lineRule="auto"/>
        <w:ind w:left="720" w:hanging="720"/>
      </w:pPr>
      <w:r w:rsidRPr="00D66B03">
        <w:t>15.</w:t>
      </w:r>
      <w:r w:rsidRPr="00D66B03">
        <w:tab/>
      </w:r>
      <w:r w:rsidRPr="00D66B03">
        <w:rPr>
          <w:b/>
        </w:rPr>
        <w:t xml:space="preserve">Moldoveanu Z, Clements ML, Prince SJ, Murphy BR, Mestecky J. </w:t>
      </w:r>
      <w:r w:rsidRPr="00D66B03">
        <w:t xml:space="preserve">1995. Human immune responses to influenza virus vaccines administered by systemic or mucosal routes. Vaccine </w:t>
      </w:r>
      <w:r w:rsidRPr="00D66B03">
        <w:rPr>
          <w:b/>
        </w:rPr>
        <w:t>13:</w:t>
      </w:r>
      <w:r w:rsidRPr="00D66B03">
        <w:t>1006-1012.</w:t>
      </w:r>
    </w:p>
    <w:p w14:paraId="78B6B08D" w14:textId="77777777" w:rsidR="00D66B03" w:rsidRPr="00D66B03" w:rsidRDefault="00D66B03" w:rsidP="002C0F6F">
      <w:pPr>
        <w:pStyle w:val="EndNoteBibliography"/>
        <w:spacing w:after="0" w:line="276" w:lineRule="auto"/>
        <w:ind w:left="720" w:hanging="720"/>
      </w:pPr>
      <w:r w:rsidRPr="00D66B03">
        <w:t>16.</w:t>
      </w:r>
      <w:r w:rsidRPr="00D66B03">
        <w:tab/>
      </w:r>
      <w:r w:rsidRPr="00D66B03">
        <w:rPr>
          <w:b/>
        </w:rPr>
        <w:t xml:space="preserve">Hoft DF, Babusis E, Worku S, Spencer CT, Lottenbach K, Truscott SM, Abate G, Sakala IG, Edwards KM, Creech CB, Gerber MA, Bernstein DI, Newman F, Graham I, Anderson EL, Belshe RB. </w:t>
      </w:r>
      <w:r w:rsidRPr="00D66B03">
        <w:t xml:space="preserve">2011. Live and Inactivated Influenza Vaccines Induce Similar Humoral Responses, but Only Live Vaccines Induce Diverse T-Cell Responses in Young Children. The Journal of Infectious Diseases </w:t>
      </w:r>
      <w:r w:rsidRPr="00D66B03">
        <w:rPr>
          <w:b/>
        </w:rPr>
        <w:t>204:</w:t>
      </w:r>
      <w:r w:rsidRPr="00D66B03">
        <w:t>845-853.</w:t>
      </w:r>
    </w:p>
    <w:p w14:paraId="7FC08938" w14:textId="77777777" w:rsidR="00D66B03" w:rsidRPr="00D66B03" w:rsidRDefault="00D66B03" w:rsidP="002C0F6F">
      <w:pPr>
        <w:pStyle w:val="EndNoteBibliography"/>
        <w:spacing w:after="0" w:line="276" w:lineRule="auto"/>
        <w:ind w:left="720" w:hanging="720"/>
      </w:pPr>
      <w:r w:rsidRPr="00D66B03">
        <w:t>17.</w:t>
      </w:r>
      <w:r w:rsidRPr="00D66B03">
        <w:tab/>
      </w:r>
      <w:r w:rsidRPr="00D66B03">
        <w:rPr>
          <w:b/>
        </w:rPr>
        <w:t xml:space="preserve">Sridhar S, Brokstad KA, Cox RJ. </w:t>
      </w:r>
      <w:r w:rsidRPr="00D66B03">
        <w:t xml:space="preserve">2015. Influenza Vaccination Strategies: Comparing Inactivated and Live Attenuated Influenza Vaccines. Vaccines </w:t>
      </w:r>
      <w:r w:rsidRPr="00D66B03">
        <w:rPr>
          <w:b/>
        </w:rPr>
        <w:t>3:</w:t>
      </w:r>
      <w:r w:rsidRPr="00D66B03">
        <w:t>373-389.</w:t>
      </w:r>
    </w:p>
    <w:p w14:paraId="667A0D9F" w14:textId="77777777" w:rsidR="00D66B03" w:rsidRPr="00D66B03" w:rsidRDefault="00D66B03" w:rsidP="002C0F6F">
      <w:pPr>
        <w:pStyle w:val="EndNoteBibliography"/>
        <w:spacing w:after="0" w:line="276" w:lineRule="auto"/>
        <w:ind w:left="720" w:hanging="720"/>
      </w:pPr>
      <w:r w:rsidRPr="00D66B03">
        <w:lastRenderedPageBreak/>
        <w:t>18.</w:t>
      </w:r>
      <w:r w:rsidRPr="00D66B03">
        <w:tab/>
      </w:r>
      <w:r w:rsidRPr="00D66B03">
        <w:rPr>
          <w:b/>
        </w:rPr>
        <w:t xml:space="preserve">Belshe RB, Edwards KM, Vesikari T, Black SV, Walker RE, Hultquist M, Kemble G, Connor EM. </w:t>
      </w:r>
      <w:r w:rsidRPr="00D66B03">
        <w:t xml:space="preserve">2007. Live Attenuated versus Inactivated Influenza Vaccine in Infants and Young Children. New England Journal of Medicine </w:t>
      </w:r>
      <w:r w:rsidRPr="00D66B03">
        <w:rPr>
          <w:b/>
        </w:rPr>
        <w:t>356:</w:t>
      </w:r>
      <w:r w:rsidRPr="00D66B03">
        <w:t>685-696.</w:t>
      </w:r>
    </w:p>
    <w:p w14:paraId="394B15E4" w14:textId="77777777" w:rsidR="00D66B03" w:rsidRPr="00D66B03" w:rsidRDefault="00D66B03" w:rsidP="002C0F6F">
      <w:pPr>
        <w:pStyle w:val="EndNoteBibliography"/>
        <w:spacing w:after="0" w:line="276" w:lineRule="auto"/>
        <w:ind w:left="720" w:hanging="720"/>
      </w:pPr>
      <w:r w:rsidRPr="00D66B03">
        <w:t>19.</w:t>
      </w:r>
      <w:r w:rsidRPr="00D66B03">
        <w:tab/>
      </w:r>
      <w:r w:rsidRPr="00D66B03">
        <w:rPr>
          <w:b/>
        </w:rPr>
        <w:t xml:space="preserve">Chattopadhyay PK, Yu J, Roederer M. </w:t>
      </w:r>
      <w:r w:rsidRPr="00D66B03">
        <w:t xml:space="preserve">2005. A live-cell assay to detect antigen-specific CD4+ T cells with diverse cytokine profiles. Nat Med </w:t>
      </w:r>
      <w:r w:rsidRPr="00D66B03">
        <w:rPr>
          <w:b/>
        </w:rPr>
        <w:t>11:</w:t>
      </w:r>
      <w:r w:rsidRPr="00D66B03">
        <w:t>1113-1117.</w:t>
      </w:r>
    </w:p>
    <w:p w14:paraId="6CA89A8B" w14:textId="77777777" w:rsidR="00D66B03" w:rsidRPr="00D66B03" w:rsidRDefault="00D66B03" w:rsidP="002C0F6F">
      <w:pPr>
        <w:pStyle w:val="EndNoteBibliography"/>
        <w:spacing w:after="0" w:line="276" w:lineRule="auto"/>
        <w:ind w:left="720" w:hanging="720"/>
      </w:pPr>
      <w:r w:rsidRPr="00D66B03">
        <w:t>20.</w:t>
      </w:r>
      <w:r w:rsidRPr="00D66B03">
        <w:tab/>
      </w:r>
      <w:r w:rsidRPr="00D66B03">
        <w:rPr>
          <w:b/>
        </w:rPr>
        <w:t xml:space="preserve">Frentsch M, Arbach O, Kirchhoff D, Moewes B, Worm M, Rothe M, Scheffold A, Thiel A. </w:t>
      </w:r>
      <w:r w:rsidRPr="00D66B03">
        <w:t xml:space="preserve">2005. Direct access to CD4+ T cells specific for defined antigens according to CD154 expression. Nat Med </w:t>
      </w:r>
      <w:r w:rsidRPr="00D66B03">
        <w:rPr>
          <w:b/>
        </w:rPr>
        <w:t>11:</w:t>
      </w:r>
      <w:r w:rsidRPr="00D66B03">
        <w:t>1118-1124.</w:t>
      </w:r>
    </w:p>
    <w:p w14:paraId="157E7A5B" w14:textId="77777777" w:rsidR="00D66B03" w:rsidRPr="00D66B03" w:rsidRDefault="00D66B03" w:rsidP="002C0F6F">
      <w:pPr>
        <w:pStyle w:val="EndNoteBibliography"/>
        <w:spacing w:after="0" w:line="276" w:lineRule="auto"/>
        <w:ind w:left="720" w:hanging="720"/>
      </w:pPr>
      <w:r w:rsidRPr="00D66B03">
        <w:t>21.</w:t>
      </w:r>
      <w:r w:rsidRPr="00D66B03">
        <w:tab/>
      </w:r>
      <w:r w:rsidRPr="00D66B03">
        <w:rPr>
          <w:b/>
        </w:rPr>
        <w:t xml:space="preserve">Bacher P, Schink C, Teutschbein J, Kniemeyer O, Assenmacher M, Brakhage AA, Scheffold A. </w:t>
      </w:r>
      <w:r w:rsidRPr="00D66B03">
        <w:t xml:space="preserve">2013. Antigen-Reactive T Cell Enrichment for Direct, High-Resolution Analysis of the Human Naive and Memory Th Cell Repertoire. The Journal of Immunology </w:t>
      </w:r>
      <w:r w:rsidRPr="00D66B03">
        <w:rPr>
          <w:b/>
        </w:rPr>
        <w:t>190:</w:t>
      </w:r>
      <w:r w:rsidRPr="00D66B03">
        <w:t>3967-3976.</w:t>
      </w:r>
    </w:p>
    <w:p w14:paraId="29249CB9" w14:textId="77777777" w:rsidR="00D66B03" w:rsidRPr="00D66B03" w:rsidRDefault="00D66B03" w:rsidP="002C0F6F">
      <w:pPr>
        <w:pStyle w:val="EndNoteBibliography"/>
        <w:spacing w:after="0" w:line="276" w:lineRule="auto"/>
        <w:ind w:left="720" w:hanging="720"/>
      </w:pPr>
      <w:r w:rsidRPr="00D66B03">
        <w:t>22.</w:t>
      </w:r>
      <w:r w:rsidRPr="00D66B03">
        <w:tab/>
      </w:r>
      <w:r w:rsidRPr="00D66B03">
        <w:rPr>
          <w:b/>
        </w:rPr>
        <w:t xml:space="preserve">Morita R, Schmitt N, Bentebibel S-E, Ranganathan R, Bourdery L, Zurawski G, Foucat E, Dullaers M, Oh S, Sabzghabaei N, Lavecchio EM, Punaro M, Pascual V, Banchereau J, Ueno H. </w:t>
      </w:r>
      <w:r w:rsidRPr="00D66B03">
        <w:t xml:space="preserve">2011. Human Blood CXCR5+CD4+ T Cells Are Counterparts of T Follicular Cells and Contain Specific Subsets that Differentially Support Antibody Secretion. Immunity </w:t>
      </w:r>
      <w:r w:rsidRPr="00D66B03">
        <w:rPr>
          <w:b/>
        </w:rPr>
        <w:t>34:</w:t>
      </w:r>
      <w:r w:rsidRPr="00D66B03">
        <w:t>108-121.</w:t>
      </w:r>
    </w:p>
    <w:p w14:paraId="341BC87A" w14:textId="77777777" w:rsidR="00D66B03" w:rsidRPr="00D66B03" w:rsidRDefault="00D66B03" w:rsidP="002C0F6F">
      <w:pPr>
        <w:pStyle w:val="EndNoteBibliography"/>
        <w:spacing w:after="0" w:line="276" w:lineRule="auto"/>
        <w:ind w:left="720" w:hanging="720"/>
      </w:pPr>
      <w:r w:rsidRPr="00D66B03">
        <w:t>23.</w:t>
      </w:r>
      <w:r w:rsidRPr="00D66B03">
        <w:tab/>
      </w:r>
      <w:r w:rsidRPr="00D66B03">
        <w:rPr>
          <w:b/>
        </w:rPr>
        <w:t xml:space="preserve">Vinuesa CG, Cook MC. </w:t>
      </w:r>
      <w:r w:rsidRPr="00D66B03">
        <w:t xml:space="preserve">2011. Blood Relatives of Follicular Helper T Cells. Immunity </w:t>
      </w:r>
      <w:r w:rsidRPr="00D66B03">
        <w:rPr>
          <w:b/>
        </w:rPr>
        <w:t>34:</w:t>
      </w:r>
      <w:r w:rsidRPr="00D66B03">
        <w:t>10-12.</w:t>
      </w:r>
    </w:p>
    <w:p w14:paraId="5CDABCDA" w14:textId="77777777" w:rsidR="00D66B03" w:rsidRPr="00D66B03" w:rsidRDefault="00D66B03" w:rsidP="002C0F6F">
      <w:pPr>
        <w:pStyle w:val="EndNoteBibliography"/>
        <w:spacing w:after="0" w:line="276" w:lineRule="auto"/>
        <w:ind w:left="720" w:hanging="720"/>
      </w:pPr>
      <w:r w:rsidRPr="00D66B03">
        <w:t>24.</w:t>
      </w:r>
      <w:r w:rsidRPr="00D66B03">
        <w:tab/>
      </w:r>
      <w:r w:rsidRPr="00D66B03">
        <w:rPr>
          <w:b/>
        </w:rPr>
        <w:t xml:space="preserve">Simpson N, Gatenby PA, Wilson A, Malik S, Fulcher DA, Tangye SG, Manku H, Vyse TJ, Roncador G, Huttley GA, Goodnow CC, Vinuesa CG, Cook MC. </w:t>
      </w:r>
      <w:r w:rsidRPr="00D66B03">
        <w:t xml:space="preserve">2010. Expansion of circulating T cells resembling follicular helper T cells is a fixed phenotype that identifies a subset of severe systemic lupus erythematosus. Arthritis &amp; Rheumatism </w:t>
      </w:r>
      <w:r w:rsidRPr="00D66B03">
        <w:rPr>
          <w:b/>
        </w:rPr>
        <w:t>62:</w:t>
      </w:r>
      <w:r w:rsidRPr="00D66B03">
        <w:t>234-244.</w:t>
      </w:r>
    </w:p>
    <w:p w14:paraId="4DB482CA" w14:textId="77777777" w:rsidR="00D66B03" w:rsidRPr="00D66B03" w:rsidRDefault="00D66B03" w:rsidP="002C0F6F">
      <w:pPr>
        <w:pStyle w:val="EndNoteBibliography"/>
        <w:spacing w:after="0" w:line="276" w:lineRule="auto"/>
        <w:ind w:left="720" w:hanging="720"/>
      </w:pPr>
      <w:r w:rsidRPr="00D66B03">
        <w:t>25.</w:t>
      </w:r>
      <w:r w:rsidRPr="00D66B03">
        <w:tab/>
      </w:r>
      <w:r w:rsidRPr="00D66B03">
        <w:rPr>
          <w:b/>
        </w:rPr>
        <w:t xml:space="preserve">Pallikkuth S, Parmigiani A, Silva SY, George VK, Fischl M, Pahwa R, Pahwa S. </w:t>
      </w:r>
      <w:r w:rsidRPr="00D66B03">
        <w:t xml:space="preserve">2012. Impaired peripheral blood T-follicular helper cell function in HIV-infected nonresponders to the 2009 H1N1/09 vaccine. Blood </w:t>
      </w:r>
      <w:r w:rsidRPr="00D66B03">
        <w:rPr>
          <w:b/>
        </w:rPr>
        <w:t>120:</w:t>
      </w:r>
      <w:r w:rsidRPr="00D66B03">
        <w:t>985-993.</w:t>
      </w:r>
    </w:p>
    <w:p w14:paraId="782BBECA" w14:textId="77777777" w:rsidR="00D66B03" w:rsidRPr="00D66B03" w:rsidRDefault="00D66B03" w:rsidP="002C0F6F">
      <w:pPr>
        <w:pStyle w:val="EndNoteBibliography"/>
        <w:spacing w:after="0" w:line="276" w:lineRule="auto"/>
        <w:ind w:left="720" w:hanging="720"/>
      </w:pPr>
      <w:r w:rsidRPr="00D66B03">
        <w:t>26.</w:t>
      </w:r>
      <w:r w:rsidRPr="00D66B03">
        <w:tab/>
      </w:r>
      <w:r w:rsidRPr="00D66B03">
        <w:rPr>
          <w:b/>
        </w:rPr>
        <w:t xml:space="preserve">Fischer WA, Brighton M, Jaspers I. </w:t>
      </w:r>
      <w:r w:rsidRPr="00D66B03">
        <w:t xml:space="preserve">2014. Live Attenuated Influenza Vaccine Strains Elicit a Greater Innate Immune Response than Antigenically-Matched Seasonal Influenza Viruses during Infection of Human Nasal Epithelial Cell Cultures. Vaccine </w:t>
      </w:r>
      <w:r w:rsidRPr="00D66B03">
        <w:rPr>
          <w:b/>
        </w:rPr>
        <w:t>32:</w:t>
      </w:r>
      <w:r w:rsidRPr="00D66B03">
        <w:t>1761-1767.</w:t>
      </w:r>
    </w:p>
    <w:p w14:paraId="4EA90060" w14:textId="77777777" w:rsidR="00D66B03" w:rsidRPr="00D66B03" w:rsidRDefault="00D66B03" w:rsidP="002C0F6F">
      <w:pPr>
        <w:pStyle w:val="EndNoteBibliography"/>
        <w:spacing w:after="0" w:line="276" w:lineRule="auto"/>
        <w:ind w:left="720" w:hanging="720"/>
      </w:pPr>
      <w:r w:rsidRPr="00D66B03">
        <w:t>27.</w:t>
      </w:r>
      <w:r w:rsidRPr="00D66B03">
        <w:tab/>
      </w:r>
      <w:r w:rsidRPr="00D66B03">
        <w:rPr>
          <w:b/>
        </w:rPr>
        <w:t xml:space="preserve">Banchereau J, Bazan F, Blanchard D, Briere F, Galizzi JP, van Kooten C, Liu YJ, Rousset F, Saeland S. </w:t>
      </w:r>
      <w:r w:rsidRPr="00D66B03">
        <w:t xml:space="preserve">1994. The CD40 antigen and its ligand. [Review]. Annual Review of Immunology </w:t>
      </w:r>
      <w:r w:rsidRPr="00D66B03">
        <w:rPr>
          <w:b/>
        </w:rPr>
        <w:t>12:</w:t>
      </w:r>
      <w:r w:rsidRPr="00D66B03">
        <w:t>881-922.</w:t>
      </w:r>
    </w:p>
    <w:p w14:paraId="7981595B" w14:textId="77777777" w:rsidR="00D66B03" w:rsidRPr="00D66B03" w:rsidRDefault="00D66B03" w:rsidP="002C0F6F">
      <w:pPr>
        <w:pStyle w:val="EndNoteBibliography"/>
        <w:spacing w:after="0" w:line="276" w:lineRule="auto"/>
        <w:ind w:left="720" w:hanging="720"/>
      </w:pPr>
      <w:r w:rsidRPr="00D66B03">
        <w:t>28.</w:t>
      </w:r>
      <w:r w:rsidRPr="00D66B03">
        <w:tab/>
      </w:r>
      <w:r w:rsidRPr="00D66B03">
        <w:rPr>
          <w:b/>
        </w:rPr>
        <w:t xml:space="preserve">Banchereau J, Brière F, Liu YJ, Rousset F. </w:t>
      </w:r>
      <w:r w:rsidRPr="00D66B03">
        <w:t xml:space="preserve">1994. Molecular control of B Lymphocyte growth and differentiation. STEM CELLS </w:t>
      </w:r>
      <w:r w:rsidRPr="00D66B03">
        <w:rPr>
          <w:b/>
        </w:rPr>
        <w:t>12:</w:t>
      </w:r>
      <w:r w:rsidRPr="00D66B03">
        <w:t>278-288.</w:t>
      </w:r>
    </w:p>
    <w:p w14:paraId="66050859" w14:textId="77777777" w:rsidR="00D66B03" w:rsidRPr="00D66B03" w:rsidRDefault="00D66B03" w:rsidP="002C0F6F">
      <w:pPr>
        <w:pStyle w:val="EndNoteBibliography"/>
        <w:spacing w:after="0" w:line="276" w:lineRule="auto"/>
        <w:ind w:left="720" w:hanging="720"/>
      </w:pPr>
      <w:r w:rsidRPr="00D66B03">
        <w:t>29.</w:t>
      </w:r>
      <w:r w:rsidRPr="00D66B03">
        <w:tab/>
      </w:r>
      <w:r w:rsidRPr="00D66B03">
        <w:rPr>
          <w:b/>
        </w:rPr>
        <w:t xml:space="preserve">Zhang Q, Choo S, Finn A. </w:t>
      </w:r>
      <w:r w:rsidRPr="00D66B03">
        <w:t xml:space="preserve">2002. Immune responses to novel pneumococcal proteins (Pneumolysin, PspA, PsaA and CbpA) in adenoidal B cells from children. Infection &amp; Immunity </w:t>
      </w:r>
      <w:r w:rsidRPr="00D66B03">
        <w:rPr>
          <w:b/>
        </w:rPr>
        <w:t>70:</w:t>
      </w:r>
      <w:r w:rsidRPr="00D66B03">
        <w:t>5363-5369.</w:t>
      </w:r>
    </w:p>
    <w:p w14:paraId="27AED5ED" w14:textId="77777777" w:rsidR="00D66B03" w:rsidRPr="00D66B03" w:rsidRDefault="00D66B03" w:rsidP="002C0F6F">
      <w:pPr>
        <w:pStyle w:val="EndNoteBibliography"/>
        <w:spacing w:after="0" w:line="276" w:lineRule="auto"/>
        <w:ind w:left="720" w:hanging="720"/>
      </w:pPr>
      <w:r w:rsidRPr="00D66B03">
        <w:t>30.</w:t>
      </w:r>
      <w:r w:rsidRPr="00D66B03">
        <w:tab/>
      </w:r>
      <w:r w:rsidRPr="00D66B03">
        <w:rPr>
          <w:b/>
        </w:rPr>
        <w:t xml:space="preserve">Mullin J, Ahmed MS, Sharma R, Upile N, Beer H, Achar P, Puksuriwong S, Ferrara F, Temperton N, McNamara P, Lambe T, Gilbert SC, Zhang Q. </w:t>
      </w:r>
      <w:r w:rsidRPr="00D66B03">
        <w:t xml:space="preserve">2016. Activation of cross-reactive mucosal T and B cell responses in human nasopharynx-associated lymphoid tissue in vitro by Modified Vaccinia Ankara-vectored influenza vaccines. Vaccine </w:t>
      </w:r>
      <w:r w:rsidRPr="00D66B03">
        <w:rPr>
          <w:b/>
        </w:rPr>
        <w:t>34:</w:t>
      </w:r>
      <w:r w:rsidRPr="00D66B03">
        <w:t>1688-1695.</w:t>
      </w:r>
    </w:p>
    <w:p w14:paraId="0305BED4" w14:textId="77777777" w:rsidR="00D66B03" w:rsidRPr="00D66B03" w:rsidRDefault="00D66B03" w:rsidP="002C0F6F">
      <w:pPr>
        <w:pStyle w:val="EndNoteBibliography"/>
        <w:spacing w:after="0" w:line="276" w:lineRule="auto"/>
        <w:ind w:left="720" w:hanging="720"/>
      </w:pPr>
      <w:r w:rsidRPr="00D66B03">
        <w:t>31.</w:t>
      </w:r>
      <w:r w:rsidRPr="00D66B03">
        <w:tab/>
      </w:r>
      <w:r w:rsidRPr="00D66B03">
        <w:rPr>
          <w:b/>
        </w:rPr>
        <w:t xml:space="preserve">Elsner RA, Ernst DN, Baumgarth N. </w:t>
      </w:r>
      <w:r w:rsidRPr="00D66B03">
        <w:t xml:space="preserve">2012. Single and Coexpression of CXCR4 and CXCR5 Identifies CD4 T Helper Cells in Distinct Lymph Node Niches during Influenza Virus Infection. Journal of Virology </w:t>
      </w:r>
      <w:r w:rsidRPr="00D66B03">
        <w:rPr>
          <w:b/>
        </w:rPr>
        <w:t>86:</w:t>
      </w:r>
      <w:r w:rsidRPr="00D66B03">
        <w:t>7146-7157.</w:t>
      </w:r>
    </w:p>
    <w:p w14:paraId="242C9A49" w14:textId="77777777" w:rsidR="00D66B03" w:rsidRPr="00D66B03" w:rsidRDefault="00D66B03" w:rsidP="002C0F6F">
      <w:pPr>
        <w:pStyle w:val="EndNoteBibliography"/>
        <w:spacing w:after="0" w:line="276" w:lineRule="auto"/>
        <w:ind w:left="720" w:hanging="720"/>
      </w:pPr>
      <w:r w:rsidRPr="00D66B03">
        <w:t>32.</w:t>
      </w:r>
      <w:r w:rsidRPr="00D66B03">
        <w:tab/>
      </w:r>
      <w:r w:rsidRPr="00D66B03">
        <w:rPr>
          <w:b/>
        </w:rPr>
        <w:t xml:space="preserve">Baumjohann D, Preite S, Reboldi A, Ronchi F, Ansel KM, Lanzavecchia A, Sallusto F. </w:t>
      </w:r>
      <w:r w:rsidRPr="00D66B03">
        <w:t xml:space="preserve">2013. Persistent Antigen and Germinal Center B Cells Sustain T Follicular Helper Cell Responses and Phenotype. Immunity </w:t>
      </w:r>
      <w:r w:rsidRPr="00D66B03">
        <w:rPr>
          <w:b/>
        </w:rPr>
        <w:t>38:</w:t>
      </w:r>
      <w:r w:rsidRPr="00D66B03">
        <w:t>596-605.</w:t>
      </w:r>
    </w:p>
    <w:p w14:paraId="30C61CE5" w14:textId="77777777" w:rsidR="00D66B03" w:rsidRPr="00D66B03" w:rsidRDefault="00D66B03" w:rsidP="002C0F6F">
      <w:pPr>
        <w:pStyle w:val="EndNoteBibliography"/>
        <w:spacing w:after="0" w:line="276" w:lineRule="auto"/>
        <w:ind w:left="720" w:hanging="720"/>
      </w:pPr>
      <w:r w:rsidRPr="00D66B03">
        <w:lastRenderedPageBreak/>
        <w:t>33.</w:t>
      </w:r>
      <w:r w:rsidRPr="00D66B03">
        <w:tab/>
      </w:r>
      <w:r w:rsidRPr="00D66B03">
        <w:rPr>
          <w:b/>
        </w:rPr>
        <w:t xml:space="preserve">Fernandez S, Cisney ED, Hall SI, Ulrich RG. </w:t>
      </w:r>
      <w:r w:rsidRPr="00D66B03">
        <w:t xml:space="preserve">2011. Nasal Immunity to Staphylococcal Toxic Shock Is Controlled by the Nasopharynx-Associated Lymphoid Tissue. Clinical and Vaccine Immunology </w:t>
      </w:r>
      <w:r w:rsidRPr="00D66B03">
        <w:rPr>
          <w:b/>
        </w:rPr>
        <w:t>18:</w:t>
      </w:r>
      <w:r w:rsidRPr="00D66B03">
        <w:t>667-675.</w:t>
      </w:r>
    </w:p>
    <w:p w14:paraId="0FB0204F" w14:textId="77777777" w:rsidR="00D66B03" w:rsidRPr="00D66B03" w:rsidRDefault="00D66B03" w:rsidP="002C0F6F">
      <w:pPr>
        <w:pStyle w:val="EndNoteBibliography"/>
        <w:spacing w:after="0" w:line="276" w:lineRule="auto"/>
        <w:ind w:left="720" w:hanging="720"/>
      </w:pPr>
      <w:r w:rsidRPr="00D66B03">
        <w:t>34.</w:t>
      </w:r>
      <w:r w:rsidRPr="00D66B03">
        <w:tab/>
      </w:r>
      <w:r w:rsidRPr="00D66B03">
        <w:rPr>
          <w:b/>
        </w:rPr>
        <w:t xml:space="preserve">Spolski R, Leonard WJ. </w:t>
      </w:r>
      <w:r w:rsidRPr="00D66B03">
        <w:t xml:space="preserve">2010. IL-21 and T follicular helper cells. International Immunology </w:t>
      </w:r>
      <w:r w:rsidRPr="00D66B03">
        <w:rPr>
          <w:b/>
        </w:rPr>
        <w:t>22:</w:t>
      </w:r>
      <w:r w:rsidRPr="00D66B03">
        <w:t>7-12.</w:t>
      </w:r>
    </w:p>
    <w:p w14:paraId="35206EFC" w14:textId="77777777" w:rsidR="00D66B03" w:rsidRPr="00D66B03" w:rsidRDefault="00D66B03" w:rsidP="002C0F6F">
      <w:pPr>
        <w:pStyle w:val="EndNoteBibliography"/>
        <w:spacing w:after="0" w:line="276" w:lineRule="auto"/>
        <w:ind w:left="720" w:hanging="720"/>
      </w:pPr>
      <w:r w:rsidRPr="00D66B03">
        <w:t>35.</w:t>
      </w:r>
      <w:r w:rsidRPr="00D66B03">
        <w:tab/>
      </w:r>
      <w:r w:rsidRPr="00D66B03">
        <w:rPr>
          <w:b/>
        </w:rPr>
        <w:t xml:space="preserve">Vogelzang A, McGuire HM, Yu D, Sprent J, Mackay CR, King C. </w:t>
      </w:r>
      <w:r w:rsidRPr="00D66B03">
        <w:t xml:space="preserve">2008. A Fundamental Role for Interleukin-21 in the Generation of T Follicular Helper Cells. Immunity </w:t>
      </w:r>
      <w:r w:rsidRPr="00D66B03">
        <w:rPr>
          <w:b/>
        </w:rPr>
        <w:t>29:</w:t>
      </w:r>
      <w:r w:rsidRPr="00D66B03">
        <w:t>127-137.</w:t>
      </w:r>
    </w:p>
    <w:p w14:paraId="68E92153" w14:textId="77777777" w:rsidR="00D66B03" w:rsidRPr="00D66B03" w:rsidRDefault="00D66B03" w:rsidP="002C0F6F">
      <w:pPr>
        <w:pStyle w:val="EndNoteBibliography"/>
        <w:spacing w:after="0" w:line="276" w:lineRule="auto"/>
        <w:ind w:left="720" w:hanging="720"/>
      </w:pPr>
      <w:r w:rsidRPr="00D66B03">
        <w:t>36.</w:t>
      </w:r>
      <w:r w:rsidRPr="00D66B03">
        <w:tab/>
      </w:r>
      <w:r w:rsidRPr="00D66B03">
        <w:rPr>
          <w:b/>
        </w:rPr>
        <w:t xml:space="preserve">Eto D, Lao C, DiToro D, Barnett B, Escobar TC, Kageyama R, Yusuf I, Crotty S. </w:t>
      </w:r>
      <w:r w:rsidRPr="00D66B03">
        <w:t xml:space="preserve">2011. IL-21 and IL-6 Are Critical for Different Aspects of B Cell Immunity and Redundantly Induce Optimal Follicular Helper CD4 T Cell (Tfh) Differentiation. PLoS ONE </w:t>
      </w:r>
      <w:r w:rsidRPr="00D66B03">
        <w:rPr>
          <w:b/>
        </w:rPr>
        <w:t>6:</w:t>
      </w:r>
      <w:r w:rsidRPr="00D66B03">
        <w:t>e17739.</w:t>
      </w:r>
    </w:p>
    <w:p w14:paraId="0A61AAF3" w14:textId="77777777" w:rsidR="00D66B03" w:rsidRPr="00D66B03" w:rsidRDefault="00D66B03" w:rsidP="002C0F6F">
      <w:pPr>
        <w:pStyle w:val="EndNoteBibliography"/>
        <w:spacing w:after="0" w:line="276" w:lineRule="auto"/>
        <w:ind w:left="720" w:hanging="720"/>
      </w:pPr>
      <w:r w:rsidRPr="00D66B03">
        <w:t>37.</w:t>
      </w:r>
      <w:r w:rsidRPr="00D66B03">
        <w:tab/>
      </w:r>
      <w:r w:rsidRPr="00D66B03">
        <w:rPr>
          <w:b/>
        </w:rPr>
        <w:t xml:space="preserve">Wood JM, Schild GC, Newman RW, Seagroatt V. </w:t>
      </w:r>
      <w:r w:rsidRPr="00D66B03">
        <w:t xml:space="preserve">1977. An improved single-radial-immunodiffusion technique for the assay of influenza haemagglutinin antigen: application for potency determinations of inactivated whole virus and subunit vaccines. J Biol Stand </w:t>
      </w:r>
      <w:r w:rsidRPr="00D66B03">
        <w:rPr>
          <w:b/>
        </w:rPr>
        <w:t>5:</w:t>
      </w:r>
      <w:r w:rsidRPr="00D66B03">
        <w:t>237-247.</w:t>
      </w:r>
    </w:p>
    <w:p w14:paraId="60290222" w14:textId="77777777" w:rsidR="00D66B03" w:rsidRPr="00D66B03" w:rsidRDefault="00D66B03" w:rsidP="002C0F6F">
      <w:pPr>
        <w:pStyle w:val="EndNoteBibliography"/>
        <w:spacing w:after="0" w:line="276" w:lineRule="auto"/>
        <w:ind w:left="720" w:hanging="720"/>
      </w:pPr>
      <w:r w:rsidRPr="00D66B03">
        <w:t>38.</w:t>
      </w:r>
      <w:r w:rsidRPr="00D66B03">
        <w:tab/>
      </w:r>
      <w:r w:rsidRPr="00D66B03">
        <w:rPr>
          <w:b/>
        </w:rPr>
        <w:t xml:space="preserve">Stevens J, Corper AL, Basler CF, Taubenberger JK, Palese P, Wilson IA. </w:t>
      </w:r>
      <w:r w:rsidRPr="00D66B03">
        <w:t xml:space="preserve">2004. Structure of the Uncleaved Human H1 Hemagglutinin from the Extinct 1918 Influenza Virus. Science </w:t>
      </w:r>
      <w:r w:rsidRPr="00D66B03">
        <w:rPr>
          <w:b/>
        </w:rPr>
        <w:t>303:</w:t>
      </w:r>
      <w:r w:rsidRPr="00D66B03">
        <w:t>1866-1870.</w:t>
      </w:r>
    </w:p>
    <w:p w14:paraId="4B3004B7" w14:textId="77777777" w:rsidR="00D66B03" w:rsidRPr="00D66B03" w:rsidRDefault="00D66B03" w:rsidP="002C0F6F">
      <w:pPr>
        <w:pStyle w:val="EndNoteBibliography"/>
        <w:spacing w:after="0" w:line="276" w:lineRule="auto"/>
        <w:ind w:left="720" w:hanging="720"/>
      </w:pPr>
      <w:r w:rsidRPr="00D66B03">
        <w:t>39.</w:t>
      </w:r>
      <w:r w:rsidRPr="00D66B03">
        <w:tab/>
      </w:r>
      <w:r w:rsidRPr="00D66B03">
        <w:rPr>
          <w:b/>
        </w:rPr>
        <w:t xml:space="preserve">Zhang Q, Bernatoniene J, Bagrade L, Pollard AJ, Mitchell TJ, Paton JC, Finn A. </w:t>
      </w:r>
      <w:r w:rsidRPr="00D66B03">
        <w:t xml:space="preserve">2006. Serum and mucosal antibody responses to pneumococcal protein antigens in children: relationships with carriage status. European Journal of Immunology </w:t>
      </w:r>
      <w:r w:rsidRPr="00D66B03">
        <w:rPr>
          <w:b/>
        </w:rPr>
        <w:t>36:</w:t>
      </w:r>
      <w:r w:rsidRPr="00D66B03">
        <w:t>46-57.</w:t>
      </w:r>
    </w:p>
    <w:p w14:paraId="0D052E04" w14:textId="77777777" w:rsidR="00D66B03" w:rsidRPr="00D66B03" w:rsidRDefault="00D66B03" w:rsidP="002C0F6F">
      <w:pPr>
        <w:pStyle w:val="EndNoteBibliography"/>
        <w:spacing w:after="0" w:line="276" w:lineRule="auto"/>
        <w:ind w:left="720" w:hanging="720"/>
      </w:pPr>
      <w:r w:rsidRPr="00D66B03">
        <w:t>40.</w:t>
      </w:r>
      <w:r w:rsidRPr="00D66B03">
        <w:tab/>
      </w:r>
      <w:r w:rsidRPr="00D66B03">
        <w:rPr>
          <w:b/>
        </w:rPr>
        <w:t xml:space="preserve">Zhang Q, Leong SC, McNamara PS, Mubarak A, Malley R, Finn A. </w:t>
      </w:r>
      <w:r w:rsidRPr="00D66B03">
        <w:t xml:space="preserve">2011. Characterisation of Regulatory T Cells in Nasal Associated Lymphoid Tissue in Children: Relationships with Pneumococcal Colonization. PLoS Pathog </w:t>
      </w:r>
      <w:r w:rsidRPr="00D66B03">
        <w:rPr>
          <w:b/>
        </w:rPr>
        <w:t>7:</w:t>
      </w:r>
      <w:r w:rsidRPr="00D66B03">
        <w:t>e1002175.</w:t>
      </w:r>
    </w:p>
    <w:p w14:paraId="568A1458" w14:textId="77777777" w:rsidR="00D66B03" w:rsidRPr="00D66B03" w:rsidRDefault="00D66B03" w:rsidP="002C0F6F">
      <w:pPr>
        <w:pStyle w:val="EndNoteBibliography"/>
        <w:spacing w:after="0" w:line="276" w:lineRule="auto"/>
        <w:ind w:left="720" w:hanging="720"/>
      </w:pPr>
      <w:r w:rsidRPr="00D66B03">
        <w:t>41.</w:t>
      </w:r>
      <w:r w:rsidRPr="00D66B03">
        <w:tab/>
      </w:r>
      <w:r w:rsidRPr="00D66B03">
        <w:rPr>
          <w:b/>
        </w:rPr>
        <w:t xml:space="preserve">Zhang Q, Bernatoniene J, Bagrade L, Clarke E, Paton JC, Mitchell TJ, Nunez DA, Finn A. </w:t>
      </w:r>
      <w:r w:rsidRPr="00D66B03">
        <w:t xml:space="preserve">2007. Low CD4 T cell immunity to pneumolysin is associated with nasopharyngeal carriage of pneumococci in children. Journal of Infectious Diseases </w:t>
      </w:r>
      <w:r w:rsidRPr="00D66B03">
        <w:rPr>
          <w:b/>
        </w:rPr>
        <w:t>195:</w:t>
      </w:r>
      <w:r w:rsidRPr="00D66B03">
        <w:t>1194-1202.</w:t>
      </w:r>
    </w:p>
    <w:p w14:paraId="4B4C6152" w14:textId="77777777" w:rsidR="00D66B03" w:rsidRPr="00D66B03" w:rsidRDefault="00D66B03" w:rsidP="002C0F6F">
      <w:pPr>
        <w:pStyle w:val="EndNoteBibliography"/>
        <w:spacing w:after="0" w:line="276" w:lineRule="auto"/>
        <w:ind w:left="720" w:hanging="720"/>
      </w:pPr>
      <w:r w:rsidRPr="00D66B03">
        <w:t>42.</w:t>
      </w:r>
      <w:r w:rsidRPr="00D66B03">
        <w:tab/>
      </w:r>
      <w:r w:rsidRPr="00D66B03">
        <w:rPr>
          <w:b/>
        </w:rPr>
        <w:t xml:space="preserve">Gray C, Ahmed MS, Mubarak A, Kasbekar AV, Derbyshire S, McCormick MS, Mughal MK, McNamara PS, Mitchell T, Zhang Q. </w:t>
      </w:r>
      <w:r w:rsidRPr="00D66B03">
        <w:t xml:space="preserve">2014. Activation of memory Th17 cells by domain 4 pneumolysin in human nasopharynx-associated lymphoid tissue and its association with pneumococcal carriage. Mucosal Immunol </w:t>
      </w:r>
      <w:r w:rsidRPr="00D66B03">
        <w:rPr>
          <w:b/>
        </w:rPr>
        <w:t>7:</w:t>
      </w:r>
      <w:r w:rsidRPr="00D66B03">
        <w:t>705-717.</w:t>
      </w:r>
    </w:p>
    <w:p w14:paraId="538B00A0" w14:textId="77777777" w:rsidR="00D66B03" w:rsidRPr="00D66B03" w:rsidRDefault="00D66B03" w:rsidP="002C0F6F">
      <w:pPr>
        <w:pStyle w:val="EndNoteBibliography"/>
        <w:spacing w:after="0" w:line="276" w:lineRule="auto"/>
        <w:ind w:left="720" w:hanging="720"/>
      </w:pPr>
      <w:r w:rsidRPr="00D66B03">
        <w:t>43.</w:t>
      </w:r>
      <w:r w:rsidRPr="00D66B03">
        <w:tab/>
      </w:r>
      <w:r w:rsidRPr="00D66B03">
        <w:rPr>
          <w:b/>
        </w:rPr>
        <w:t xml:space="preserve">Aljurayyan AN, Sharma R, Upile N, Beer H, Vaughan C, Xie C, Achar P, Ahmed MS, McNamara PS, Gordon SB, Zhang Q. </w:t>
      </w:r>
      <w:r w:rsidRPr="00D66B03">
        <w:t xml:space="preserve">2016. A critical role of T follicular helper cells in human mucosal anti-influenza response that can be enhanced by immunological adjuvant CpG-DNA. Antiviral Research </w:t>
      </w:r>
      <w:r w:rsidRPr="00D66B03">
        <w:rPr>
          <w:b/>
        </w:rPr>
        <w:t>132:</w:t>
      </w:r>
      <w:r w:rsidRPr="00D66B03">
        <w:t>122-130.</w:t>
      </w:r>
    </w:p>
    <w:p w14:paraId="25668F1C" w14:textId="77777777" w:rsidR="00D66B03" w:rsidRPr="00D66B03" w:rsidRDefault="00D66B03" w:rsidP="002C0F6F">
      <w:pPr>
        <w:pStyle w:val="EndNoteBibliography"/>
        <w:spacing w:after="0" w:line="276" w:lineRule="auto"/>
        <w:ind w:left="720" w:hanging="720"/>
      </w:pPr>
      <w:r w:rsidRPr="00D66B03">
        <w:t>44.</w:t>
      </w:r>
      <w:r w:rsidRPr="00D66B03">
        <w:tab/>
      </w:r>
      <w:r w:rsidRPr="00D66B03">
        <w:rPr>
          <w:b/>
        </w:rPr>
        <w:t xml:space="preserve">Rasheed A-U, Rahn H-P, Sallusto F, Lipp M, Müller G. </w:t>
      </w:r>
      <w:r w:rsidRPr="00D66B03">
        <w:t xml:space="preserve">2006. Follicular B helper T cell activity is confined to CXCR5hiICOShi CD4 T cells and is independent of CD57 expression. Eur J Immunol </w:t>
      </w:r>
      <w:r w:rsidRPr="00D66B03">
        <w:rPr>
          <w:b/>
        </w:rPr>
        <w:t>36:</w:t>
      </w:r>
      <w:r w:rsidRPr="00D66B03">
        <w:t>1892–1903.</w:t>
      </w:r>
    </w:p>
    <w:p w14:paraId="0B54A95F" w14:textId="77777777" w:rsidR="00D66B03" w:rsidRPr="00D66B03" w:rsidRDefault="00D66B03" w:rsidP="002C0F6F">
      <w:pPr>
        <w:pStyle w:val="EndNoteBibliography"/>
        <w:spacing w:after="0" w:line="276" w:lineRule="auto"/>
        <w:ind w:left="720" w:hanging="720"/>
      </w:pPr>
      <w:r w:rsidRPr="00D66B03">
        <w:t>45.</w:t>
      </w:r>
      <w:r w:rsidRPr="00D66B03">
        <w:tab/>
      </w:r>
      <w:r w:rsidRPr="00D66B03">
        <w:rPr>
          <w:b/>
        </w:rPr>
        <w:t xml:space="preserve">Ahmed MS, Jacques LC, Mahallawi W, Ferrara F, Temperton N, Upile N, Vaughan C, Sharma R, Beer H, Hoschler K, McNamara PS, Zhang Q. </w:t>
      </w:r>
      <w:r w:rsidRPr="00D66B03">
        <w:t xml:space="preserve">2015. Cross-reactive immunity against influenza viruses in children and adults following 2009 pandemic H1N1 infection. Antiviral Research </w:t>
      </w:r>
      <w:r w:rsidRPr="00D66B03">
        <w:rPr>
          <w:b/>
        </w:rPr>
        <w:t>114:</w:t>
      </w:r>
      <w:r w:rsidRPr="00D66B03">
        <w:t>106-112.</w:t>
      </w:r>
    </w:p>
    <w:p w14:paraId="07D68F53" w14:textId="77777777" w:rsidR="00D66B03" w:rsidRPr="00D66B03" w:rsidRDefault="00D66B03" w:rsidP="002C0F6F">
      <w:pPr>
        <w:pStyle w:val="EndNoteBibliography"/>
        <w:spacing w:line="276" w:lineRule="auto"/>
        <w:ind w:left="720" w:hanging="720"/>
      </w:pPr>
      <w:r w:rsidRPr="00D66B03">
        <w:t>46.</w:t>
      </w:r>
      <w:r w:rsidRPr="00D66B03">
        <w:tab/>
      </w:r>
      <w:r w:rsidRPr="00D66B03">
        <w:rPr>
          <w:b/>
        </w:rPr>
        <w:t xml:space="preserve">Mahallawi WH, Kasbekar AV, McCormick MS, Hoschler K, Temperton N, Leong SC, Beer H, Ferrara F, McNamara PS, Zhang Q. </w:t>
      </w:r>
      <w:r w:rsidRPr="00D66B03">
        <w:t xml:space="preserve">2013. Infection with 2009 H1N1 influenza virus primes for immunological memory in human nose-associated lymphoid tissue, offering cross-reactive immunity to H1N1 and avian H5N1 viruses. J Virol </w:t>
      </w:r>
      <w:r w:rsidRPr="00D66B03">
        <w:rPr>
          <w:b/>
        </w:rPr>
        <w:t>87:</w:t>
      </w:r>
      <w:r w:rsidRPr="00D66B03">
        <w:t>5331-5339.</w:t>
      </w:r>
    </w:p>
    <w:p w14:paraId="7A2A2296" w14:textId="7242CD9A" w:rsidR="00EC2DE2" w:rsidRPr="000511F5" w:rsidRDefault="00D37EA1" w:rsidP="002C0F6F">
      <w:pPr>
        <w:jc w:val="both"/>
        <w:rPr>
          <w:rFonts w:ascii="Times New Roman" w:hAnsi="Times New Roman"/>
        </w:rPr>
      </w:pPr>
      <w:r w:rsidRPr="000511F5">
        <w:rPr>
          <w:rFonts w:ascii="Times New Roman" w:hAnsi="Times New Roman"/>
        </w:rPr>
        <w:fldChar w:fldCharType="end"/>
      </w:r>
    </w:p>
    <w:p w14:paraId="23A0D6B9" w14:textId="57B14F67" w:rsidR="007B664D" w:rsidRDefault="007B664D" w:rsidP="00793402">
      <w:pPr>
        <w:spacing w:line="480" w:lineRule="auto"/>
        <w:jc w:val="both"/>
        <w:rPr>
          <w:rFonts w:ascii="Times New Roman" w:hAnsi="Times New Roman"/>
          <w:sz w:val="24"/>
          <w:szCs w:val="24"/>
        </w:rPr>
      </w:pPr>
    </w:p>
    <w:p w14:paraId="4B219F8B" w14:textId="2A4B36E8" w:rsidR="007B664D" w:rsidRDefault="007B664D" w:rsidP="00793402">
      <w:pPr>
        <w:spacing w:line="480" w:lineRule="auto"/>
        <w:jc w:val="both"/>
        <w:rPr>
          <w:rFonts w:ascii="Times New Roman" w:hAnsi="Times New Roman"/>
          <w:sz w:val="24"/>
          <w:szCs w:val="24"/>
        </w:rPr>
      </w:pPr>
      <w:r>
        <w:rPr>
          <w:rFonts w:ascii="Times New Roman" w:hAnsi="Times New Roman"/>
          <w:sz w:val="24"/>
          <w:szCs w:val="24"/>
        </w:rPr>
        <w:t>Figure legends</w:t>
      </w:r>
    </w:p>
    <w:p w14:paraId="0CD96C5D" w14:textId="7333353F" w:rsidR="007B664D" w:rsidRPr="00692349" w:rsidRDefault="007B664D" w:rsidP="007B664D">
      <w:pPr>
        <w:spacing w:after="120" w:line="360" w:lineRule="auto"/>
        <w:jc w:val="both"/>
        <w:rPr>
          <w:rFonts w:ascii="Times New Roman" w:hAnsi="Times New Roman"/>
          <w:i/>
          <w:iCs/>
          <w:sz w:val="24"/>
          <w:szCs w:val="24"/>
        </w:rPr>
      </w:pPr>
      <w:r w:rsidRPr="007B664D">
        <w:rPr>
          <w:rFonts w:ascii="Times New Roman" w:hAnsi="Times New Roman"/>
          <w:b/>
          <w:sz w:val="24"/>
          <w:szCs w:val="24"/>
        </w:rPr>
        <w:t xml:space="preserve">Figure 1. </w:t>
      </w:r>
      <w:r w:rsidRPr="007B664D">
        <w:rPr>
          <w:rFonts w:ascii="Times New Roman" w:hAnsi="Times New Roman"/>
          <w:b/>
          <w:i/>
          <w:sz w:val="24"/>
          <w:szCs w:val="24"/>
        </w:rPr>
        <w:t>LAIV induces T</w:t>
      </w:r>
      <w:r w:rsidRPr="007B664D">
        <w:rPr>
          <w:rFonts w:ascii="Times New Roman" w:hAnsi="Times New Roman"/>
          <w:b/>
          <w:i/>
          <w:sz w:val="24"/>
          <w:szCs w:val="24"/>
          <w:vertAlign w:val="subscript"/>
        </w:rPr>
        <w:t>FH</w:t>
      </w:r>
      <w:r w:rsidRPr="007B664D">
        <w:rPr>
          <w:rFonts w:ascii="Times New Roman" w:hAnsi="Times New Roman"/>
          <w:b/>
          <w:i/>
          <w:sz w:val="24"/>
          <w:szCs w:val="24"/>
        </w:rPr>
        <w:t xml:space="preserve"> proliferation that correlates with GC B cell response and antibody production in NALT</w:t>
      </w:r>
      <w:r w:rsidRPr="006D11DD">
        <w:rPr>
          <w:rFonts w:ascii="Times New Roman" w:hAnsi="Times New Roman"/>
          <w:i/>
          <w:sz w:val="24"/>
          <w:szCs w:val="24"/>
        </w:rPr>
        <w:t xml:space="preserve">. </w:t>
      </w:r>
      <w:r w:rsidRPr="006D11DD">
        <w:rPr>
          <w:rFonts w:ascii="Times New Roman" w:hAnsi="Times New Roman"/>
          <w:bCs/>
          <w:iCs/>
          <w:sz w:val="24"/>
          <w:szCs w:val="24"/>
        </w:rPr>
        <w:t>LAIV stimulation induced an increase in</w:t>
      </w:r>
      <w:r w:rsidRPr="006D11DD">
        <w:rPr>
          <w:rFonts w:ascii="Times New Roman" w:hAnsi="Times New Roman"/>
          <w:bCs/>
          <w:i/>
          <w:iCs/>
          <w:sz w:val="24"/>
          <w:szCs w:val="24"/>
        </w:rPr>
        <w:t xml:space="preserve"> </w:t>
      </w:r>
      <w:r w:rsidRPr="006D11DD">
        <w:rPr>
          <w:rFonts w:ascii="Times New Roman" w:hAnsi="Times New Roman"/>
          <w:sz w:val="24"/>
          <w:szCs w:val="24"/>
        </w:rPr>
        <w:t>T</w:t>
      </w:r>
      <w:r w:rsidRPr="006D11DD">
        <w:rPr>
          <w:rFonts w:ascii="Times New Roman" w:hAnsi="Times New Roman"/>
          <w:sz w:val="24"/>
          <w:szCs w:val="24"/>
          <w:vertAlign w:val="subscript"/>
        </w:rPr>
        <w:t>FH</w:t>
      </w:r>
      <w:r w:rsidRPr="006D11DD">
        <w:rPr>
          <w:rFonts w:ascii="Times New Roman" w:hAnsi="Times New Roman"/>
          <w:bCs/>
          <w:iCs/>
          <w:sz w:val="24"/>
          <w:szCs w:val="24"/>
        </w:rPr>
        <w:t xml:space="preserve"> number (a+b) and </w:t>
      </w:r>
      <w:r w:rsidRPr="006D11DD">
        <w:rPr>
          <w:rFonts w:ascii="Times New Roman" w:hAnsi="Times New Roman"/>
          <w:sz w:val="24"/>
          <w:szCs w:val="24"/>
        </w:rPr>
        <w:t>T</w:t>
      </w:r>
      <w:r w:rsidRPr="006D11DD">
        <w:rPr>
          <w:rFonts w:ascii="Times New Roman" w:hAnsi="Times New Roman"/>
          <w:sz w:val="24"/>
          <w:szCs w:val="24"/>
          <w:vertAlign w:val="subscript"/>
        </w:rPr>
        <w:t>FH</w:t>
      </w:r>
      <w:r w:rsidRPr="006D11DD">
        <w:rPr>
          <w:rFonts w:ascii="Times New Roman" w:hAnsi="Times New Roman"/>
          <w:bCs/>
          <w:iCs/>
          <w:sz w:val="24"/>
          <w:szCs w:val="24"/>
        </w:rPr>
        <w:t xml:space="preserve"> proliferation (c+d) in tonsillar MNC (b &amp; d, n=15, **p&lt;0.01</w:t>
      </w:r>
      <w:r w:rsidR="00555001" w:rsidRPr="006D11DD">
        <w:rPr>
          <w:rFonts w:ascii="Times New Roman" w:hAnsi="Times New Roman"/>
          <w:bCs/>
          <w:iCs/>
          <w:sz w:val="24"/>
          <w:szCs w:val="24"/>
        </w:rPr>
        <w:t xml:space="preserve"> </w:t>
      </w:r>
      <w:r w:rsidR="006D11DD">
        <w:rPr>
          <w:rFonts w:ascii="Times New Roman" w:hAnsi="Times New Roman"/>
          <w:bCs/>
          <w:iCs/>
          <w:sz w:val="24"/>
          <w:szCs w:val="24"/>
        </w:rPr>
        <w:t xml:space="preserve">vs </w:t>
      </w:r>
      <w:r w:rsidR="00555001" w:rsidRPr="006D11DD">
        <w:rPr>
          <w:rFonts w:ascii="Times New Roman" w:hAnsi="Times New Roman"/>
          <w:bCs/>
          <w:iCs/>
          <w:sz w:val="24"/>
          <w:szCs w:val="24"/>
        </w:rPr>
        <w:t xml:space="preserve">unstimulated </w:t>
      </w:r>
      <w:r w:rsidR="006D11DD">
        <w:rPr>
          <w:rFonts w:ascii="Times New Roman" w:hAnsi="Times New Roman"/>
          <w:bCs/>
          <w:iCs/>
          <w:sz w:val="24"/>
          <w:szCs w:val="24"/>
        </w:rPr>
        <w:t xml:space="preserve">medium </w:t>
      </w:r>
      <w:r w:rsidR="00555001" w:rsidRPr="006D11DD">
        <w:rPr>
          <w:rFonts w:ascii="Times New Roman" w:hAnsi="Times New Roman"/>
          <w:bCs/>
          <w:iCs/>
          <w:sz w:val="24"/>
          <w:szCs w:val="24"/>
        </w:rPr>
        <w:t>controls</w:t>
      </w:r>
      <w:r w:rsidRPr="006D11DD">
        <w:rPr>
          <w:rFonts w:ascii="Times New Roman" w:hAnsi="Times New Roman"/>
          <w:bCs/>
          <w:iCs/>
          <w:sz w:val="24"/>
          <w:szCs w:val="24"/>
        </w:rPr>
        <w:t>).  (a &amp; c)  R</w:t>
      </w:r>
      <w:r w:rsidRPr="006D11DD">
        <w:rPr>
          <w:rFonts w:ascii="Times New Roman" w:hAnsi="Times New Roman"/>
          <w:sz w:val="24"/>
          <w:szCs w:val="24"/>
        </w:rPr>
        <w:t xml:space="preserve">epresentative plots </w:t>
      </w:r>
      <w:r w:rsidR="00986109">
        <w:rPr>
          <w:rFonts w:ascii="Times New Roman" w:hAnsi="Times New Roman"/>
          <w:sz w:val="24"/>
          <w:szCs w:val="24"/>
        </w:rPr>
        <w:t xml:space="preserve">or histogram </w:t>
      </w:r>
      <w:r w:rsidRPr="006D11DD">
        <w:rPr>
          <w:rFonts w:ascii="Times New Roman" w:hAnsi="Times New Roman"/>
          <w:sz w:val="24"/>
          <w:szCs w:val="24"/>
        </w:rPr>
        <w:t>of T</w:t>
      </w:r>
      <w:r w:rsidRPr="006D11DD">
        <w:rPr>
          <w:rFonts w:ascii="Times New Roman" w:hAnsi="Times New Roman"/>
          <w:sz w:val="24"/>
          <w:szCs w:val="24"/>
          <w:vertAlign w:val="subscript"/>
        </w:rPr>
        <w:t>FH</w:t>
      </w:r>
      <w:r w:rsidRPr="006D11DD">
        <w:rPr>
          <w:rFonts w:ascii="Times New Roman" w:hAnsi="Times New Roman"/>
          <w:bCs/>
          <w:iCs/>
          <w:sz w:val="24"/>
          <w:szCs w:val="24"/>
        </w:rPr>
        <w:t xml:space="preserve"> </w:t>
      </w:r>
      <w:r w:rsidRPr="006D11DD">
        <w:rPr>
          <w:rFonts w:ascii="Times New Roman" w:hAnsi="Times New Roman"/>
          <w:sz w:val="24"/>
          <w:szCs w:val="24"/>
        </w:rPr>
        <w:t>subset (CXCR5</w:t>
      </w:r>
      <w:r w:rsidRPr="006D11DD">
        <w:rPr>
          <w:rFonts w:ascii="Times New Roman" w:hAnsi="Times New Roman"/>
          <w:sz w:val="24"/>
          <w:szCs w:val="24"/>
          <w:vertAlign w:val="superscript"/>
        </w:rPr>
        <w:t>hi</w:t>
      </w:r>
      <w:r w:rsidRPr="006D11DD">
        <w:rPr>
          <w:rFonts w:ascii="Times New Roman" w:hAnsi="Times New Roman"/>
          <w:sz w:val="24"/>
          <w:szCs w:val="24"/>
        </w:rPr>
        <w:t>/ICOS</w:t>
      </w:r>
      <w:r w:rsidRPr="006D11DD">
        <w:rPr>
          <w:rFonts w:ascii="Times New Roman" w:hAnsi="Times New Roman"/>
          <w:sz w:val="24"/>
          <w:szCs w:val="24"/>
          <w:vertAlign w:val="superscript"/>
        </w:rPr>
        <w:t>hi</w:t>
      </w:r>
      <w:r w:rsidRPr="006D11DD">
        <w:rPr>
          <w:rFonts w:ascii="Times New Roman" w:hAnsi="Times New Roman"/>
          <w:sz w:val="24"/>
          <w:szCs w:val="24"/>
        </w:rPr>
        <w:t>) in CD4+ T cells following stimulation (a, day 3), and T</w:t>
      </w:r>
      <w:r w:rsidRPr="006D11DD">
        <w:rPr>
          <w:rFonts w:ascii="Times New Roman" w:hAnsi="Times New Roman"/>
          <w:sz w:val="24"/>
          <w:szCs w:val="24"/>
          <w:vertAlign w:val="subscript"/>
        </w:rPr>
        <w:t>FH</w:t>
      </w:r>
      <w:r w:rsidRPr="006D11DD">
        <w:rPr>
          <w:rFonts w:ascii="Times New Roman" w:hAnsi="Times New Roman"/>
          <w:bCs/>
          <w:iCs/>
          <w:sz w:val="24"/>
          <w:szCs w:val="24"/>
        </w:rPr>
        <w:t xml:space="preserve"> proliferation </w:t>
      </w:r>
      <w:r w:rsidRPr="006D11DD">
        <w:rPr>
          <w:rFonts w:ascii="Times New Roman" w:hAnsi="Times New Roman"/>
          <w:iCs/>
          <w:sz w:val="24"/>
          <w:szCs w:val="24"/>
        </w:rPr>
        <w:t>analysed by CFSE</w:t>
      </w:r>
      <w:r w:rsidRPr="006D11DD">
        <w:rPr>
          <w:rFonts w:ascii="Times New Roman" w:hAnsi="Times New Roman"/>
          <w:bCs/>
          <w:iCs/>
          <w:sz w:val="24"/>
          <w:szCs w:val="24"/>
        </w:rPr>
        <w:t xml:space="preserve"> (</w:t>
      </w:r>
      <w:r w:rsidRPr="006D11DD">
        <w:rPr>
          <w:rFonts w:ascii="Times New Roman" w:hAnsi="Times New Roman"/>
          <w:sz w:val="24"/>
          <w:szCs w:val="24"/>
        </w:rPr>
        <w:t>c, day 5</w:t>
      </w:r>
      <w:r w:rsidR="00C94DC9">
        <w:rPr>
          <w:rFonts w:ascii="Times New Roman" w:hAnsi="Times New Roman"/>
          <w:sz w:val="24"/>
          <w:szCs w:val="24"/>
        </w:rPr>
        <w:t>, red line: LAIV, grey shaded: medium control</w:t>
      </w:r>
      <w:r w:rsidRPr="006D11DD">
        <w:rPr>
          <w:rFonts w:ascii="Times New Roman" w:hAnsi="Times New Roman"/>
          <w:sz w:val="24"/>
          <w:szCs w:val="24"/>
        </w:rPr>
        <w:t>). (e &amp; f)  Increase in GC B cell number (CD19</w:t>
      </w:r>
      <w:r w:rsidRPr="006D11DD">
        <w:rPr>
          <w:rFonts w:ascii="Times New Roman" w:hAnsi="Times New Roman"/>
          <w:sz w:val="24"/>
          <w:szCs w:val="24"/>
          <w:vertAlign w:val="superscript"/>
        </w:rPr>
        <w:t>+</w:t>
      </w:r>
      <w:r w:rsidRPr="006D11DD">
        <w:rPr>
          <w:rFonts w:ascii="Times New Roman" w:hAnsi="Times New Roman"/>
          <w:sz w:val="24"/>
          <w:szCs w:val="24"/>
        </w:rPr>
        <w:t xml:space="preserve"> CD38</w:t>
      </w:r>
      <w:r w:rsidRPr="006D11DD">
        <w:rPr>
          <w:rFonts w:ascii="Times New Roman" w:hAnsi="Times New Roman"/>
          <w:sz w:val="24"/>
          <w:szCs w:val="24"/>
          <w:vertAlign w:val="superscript"/>
        </w:rPr>
        <w:t xml:space="preserve">hi </w:t>
      </w:r>
      <w:r w:rsidRPr="006D11DD">
        <w:rPr>
          <w:rFonts w:ascii="Times New Roman" w:hAnsi="Times New Roman"/>
          <w:sz w:val="24"/>
          <w:szCs w:val="24"/>
        </w:rPr>
        <w:t>IgD</w:t>
      </w:r>
      <w:r w:rsidRPr="006D11DD">
        <w:rPr>
          <w:rFonts w:ascii="Times New Roman" w:hAnsi="Times New Roman"/>
          <w:sz w:val="24"/>
          <w:szCs w:val="24"/>
          <w:vertAlign w:val="superscript"/>
        </w:rPr>
        <w:t>-</w:t>
      </w:r>
      <w:r w:rsidRPr="006D11DD">
        <w:rPr>
          <w:rFonts w:ascii="Times New Roman" w:hAnsi="Times New Roman"/>
          <w:sz w:val="24"/>
          <w:szCs w:val="24"/>
        </w:rPr>
        <w:t>) in tonsillar MNC after LAIV stimulation (n=13, **P &lt; 0.01</w:t>
      </w:r>
      <w:r w:rsidR="00555001" w:rsidRPr="006D11DD">
        <w:rPr>
          <w:rFonts w:ascii="Times New Roman" w:hAnsi="Times New Roman"/>
          <w:sz w:val="24"/>
          <w:szCs w:val="24"/>
        </w:rPr>
        <w:t xml:space="preserve"> vs control</w:t>
      </w:r>
      <w:r w:rsidRPr="006D11DD">
        <w:rPr>
          <w:rFonts w:ascii="Times New Roman" w:hAnsi="Times New Roman"/>
          <w:sz w:val="24"/>
          <w:szCs w:val="24"/>
        </w:rPr>
        <w:t>). LAIV-induced anti-HA IgG antibody production in tonsillar MNC (g, n=20, **p&lt;0.01</w:t>
      </w:r>
      <w:r w:rsidR="00555001" w:rsidRPr="006D11DD">
        <w:rPr>
          <w:rFonts w:ascii="Times New Roman" w:hAnsi="Times New Roman"/>
          <w:sz w:val="24"/>
          <w:szCs w:val="24"/>
        </w:rPr>
        <w:t xml:space="preserve"> vs control</w:t>
      </w:r>
      <w:r w:rsidR="00753900">
        <w:rPr>
          <w:rFonts w:ascii="Times New Roman" w:hAnsi="Times New Roman"/>
          <w:sz w:val="24"/>
          <w:szCs w:val="24"/>
        </w:rPr>
        <w:t>, day 8</w:t>
      </w:r>
      <w:r w:rsidRPr="006D11DD">
        <w:rPr>
          <w:rFonts w:ascii="Times New Roman" w:hAnsi="Times New Roman"/>
          <w:sz w:val="24"/>
          <w:szCs w:val="24"/>
        </w:rPr>
        <w:t xml:space="preserve">), and LAIV-induced anti-HA </w:t>
      </w:r>
      <w:r w:rsidRPr="006D11DD">
        <w:rPr>
          <w:rFonts w:ascii="Times New Roman" w:hAnsi="Times New Roman"/>
          <w:bCs/>
          <w:sz w:val="24"/>
          <w:szCs w:val="24"/>
        </w:rPr>
        <w:t xml:space="preserve">IgG production in </w:t>
      </w:r>
      <w:r w:rsidRPr="006D11DD">
        <w:rPr>
          <w:rFonts w:ascii="Times New Roman" w:hAnsi="Times New Roman"/>
          <w:sz w:val="24"/>
          <w:szCs w:val="24"/>
        </w:rPr>
        <w:t xml:space="preserve">B cells co-cultured with </w:t>
      </w:r>
      <w:r w:rsidRPr="006D11DD">
        <w:rPr>
          <w:rFonts w:ascii="Times New Roman" w:hAnsi="Times New Roman"/>
          <w:bCs/>
          <w:sz w:val="24"/>
          <w:szCs w:val="24"/>
        </w:rPr>
        <w:t>T</w:t>
      </w:r>
      <w:r w:rsidRPr="006D11DD">
        <w:rPr>
          <w:rFonts w:ascii="Times New Roman" w:hAnsi="Times New Roman"/>
          <w:bCs/>
          <w:sz w:val="24"/>
          <w:szCs w:val="24"/>
          <w:vertAlign w:val="subscript"/>
        </w:rPr>
        <w:t>FH</w:t>
      </w:r>
      <w:r w:rsidRPr="006D11DD">
        <w:rPr>
          <w:rFonts w:ascii="Times New Roman" w:hAnsi="Times New Roman"/>
          <w:bCs/>
          <w:sz w:val="24"/>
          <w:szCs w:val="24"/>
        </w:rPr>
        <w:t xml:space="preserve"> (red bar) or with non-T</w:t>
      </w:r>
      <w:r w:rsidRPr="006D11DD">
        <w:rPr>
          <w:rFonts w:ascii="Times New Roman" w:hAnsi="Times New Roman"/>
          <w:bCs/>
          <w:sz w:val="24"/>
          <w:szCs w:val="24"/>
          <w:vertAlign w:val="subscript"/>
        </w:rPr>
        <w:t>FH</w:t>
      </w:r>
      <w:r w:rsidRPr="006D11DD">
        <w:rPr>
          <w:rFonts w:ascii="Times New Roman" w:hAnsi="Times New Roman"/>
          <w:bCs/>
          <w:sz w:val="24"/>
          <w:szCs w:val="24"/>
        </w:rPr>
        <w:t xml:space="preserve"> cells (blank bar) </w:t>
      </w:r>
      <w:r w:rsidRPr="006D11DD">
        <w:rPr>
          <w:rFonts w:ascii="Times New Roman" w:hAnsi="Times New Roman"/>
          <w:sz w:val="24"/>
          <w:szCs w:val="24"/>
        </w:rPr>
        <w:t>(h</w:t>
      </w:r>
      <w:r w:rsidRPr="007B664D">
        <w:rPr>
          <w:rFonts w:ascii="Times New Roman" w:hAnsi="Times New Roman"/>
          <w:b/>
          <w:sz w:val="24"/>
          <w:szCs w:val="24"/>
        </w:rPr>
        <w:t xml:space="preserve">, </w:t>
      </w:r>
      <w:r w:rsidRPr="007B664D">
        <w:rPr>
          <w:rFonts w:ascii="Times New Roman" w:hAnsi="Times New Roman"/>
          <w:sz w:val="24"/>
          <w:szCs w:val="24"/>
        </w:rPr>
        <w:t xml:space="preserve">n=10, **p&lt;0.01, #p&gt;0.05 </w:t>
      </w:r>
      <w:r w:rsidR="006D11DD" w:rsidRPr="00692349">
        <w:rPr>
          <w:rFonts w:ascii="Times New Roman" w:hAnsi="Times New Roman"/>
          <w:sz w:val="24"/>
          <w:szCs w:val="24"/>
        </w:rPr>
        <w:t>vs</w:t>
      </w:r>
      <w:r w:rsidRPr="00692349">
        <w:rPr>
          <w:rFonts w:ascii="Times New Roman" w:hAnsi="Times New Roman"/>
          <w:sz w:val="24"/>
          <w:szCs w:val="24"/>
        </w:rPr>
        <w:t xml:space="preserve"> control).</w:t>
      </w:r>
      <w:r w:rsidRPr="00692349">
        <w:rPr>
          <w:rFonts w:ascii="Times New Roman" w:hAnsi="Times New Roman"/>
          <w:i/>
          <w:iCs/>
          <w:sz w:val="24"/>
          <w:szCs w:val="24"/>
        </w:rPr>
        <w:t xml:space="preserve"> </w:t>
      </w:r>
      <w:r w:rsidR="000A27BE" w:rsidRPr="00692349">
        <w:rPr>
          <w:rFonts w:ascii="Times New Roman" w:hAnsi="Times New Roman"/>
          <w:iCs/>
          <w:sz w:val="24"/>
          <w:szCs w:val="24"/>
        </w:rPr>
        <w:t>Data in the bar figures are means and SE from a number of different experiments done with tonsils from different donors.</w:t>
      </w:r>
    </w:p>
    <w:p w14:paraId="5A1D6F65" w14:textId="3E203124" w:rsidR="00407F0A" w:rsidRPr="007B664D" w:rsidRDefault="00407F0A" w:rsidP="007B664D">
      <w:pPr>
        <w:spacing w:after="120" w:line="360" w:lineRule="auto"/>
        <w:jc w:val="both"/>
        <w:rPr>
          <w:rFonts w:ascii="Times New Roman" w:hAnsi="Times New Roman"/>
          <w:bCs/>
          <w:sz w:val="24"/>
          <w:szCs w:val="24"/>
        </w:rPr>
      </w:pPr>
    </w:p>
    <w:p w14:paraId="4625C809" w14:textId="277ABBEF" w:rsidR="007B664D" w:rsidRDefault="007B664D" w:rsidP="007B664D">
      <w:pPr>
        <w:pStyle w:val="Caption"/>
        <w:spacing w:line="360" w:lineRule="auto"/>
        <w:jc w:val="both"/>
        <w:rPr>
          <w:rFonts w:ascii="Times New Roman" w:hAnsi="Times New Roman" w:cs="Times New Roman"/>
          <w:b w:val="0"/>
          <w:color w:val="auto"/>
          <w:sz w:val="24"/>
          <w:szCs w:val="24"/>
        </w:rPr>
      </w:pPr>
      <w:r w:rsidRPr="007B664D">
        <w:rPr>
          <w:rFonts w:ascii="Times New Roman" w:hAnsi="Times New Roman" w:cs="Times New Roman"/>
          <w:color w:val="000000" w:themeColor="text1"/>
          <w:sz w:val="24"/>
          <w:szCs w:val="24"/>
        </w:rPr>
        <w:t>Figure 2.</w:t>
      </w:r>
      <w:r w:rsidRPr="007B664D">
        <w:rPr>
          <w:rFonts w:ascii="Times New Roman" w:hAnsi="Times New Roman" w:cs="Times New Roman"/>
          <w:i/>
          <w:color w:val="000000" w:themeColor="text1"/>
          <w:sz w:val="24"/>
          <w:szCs w:val="24"/>
        </w:rPr>
        <w:t xml:space="preserve"> Induction of T</w:t>
      </w:r>
      <w:r w:rsidRPr="007B664D">
        <w:rPr>
          <w:rFonts w:ascii="Times New Roman" w:hAnsi="Times New Roman" w:cs="Times New Roman"/>
          <w:i/>
          <w:color w:val="000000" w:themeColor="text1"/>
          <w:sz w:val="24"/>
          <w:szCs w:val="24"/>
          <w:vertAlign w:val="subscript"/>
        </w:rPr>
        <w:t>FH</w:t>
      </w:r>
      <w:r w:rsidRPr="007B664D">
        <w:rPr>
          <w:rFonts w:ascii="Times New Roman" w:hAnsi="Times New Roman" w:cs="Times New Roman"/>
          <w:i/>
          <w:color w:val="000000" w:themeColor="text1"/>
          <w:sz w:val="24"/>
          <w:szCs w:val="24"/>
        </w:rPr>
        <w:t xml:space="preserve"> from naïve tonsillar T cells and antibody production by LAIV. </w:t>
      </w:r>
      <w:r w:rsidRPr="007B664D">
        <w:rPr>
          <w:rFonts w:ascii="Times New Roman" w:hAnsi="Times New Roman" w:cs="Times New Roman"/>
          <w:b w:val="0"/>
          <w:iCs/>
          <w:color w:val="auto"/>
          <w:sz w:val="24"/>
          <w:szCs w:val="24"/>
        </w:rPr>
        <w:t xml:space="preserve">Representative </w:t>
      </w:r>
      <w:r w:rsidRPr="007B664D">
        <w:rPr>
          <w:rFonts w:ascii="Times New Roman" w:hAnsi="Times New Roman" w:cs="Times New Roman"/>
          <w:b w:val="0"/>
          <w:color w:val="auto"/>
          <w:sz w:val="24"/>
          <w:szCs w:val="24"/>
        </w:rPr>
        <w:t>plots (a) and bar graph (b) show the induction of T</w:t>
      </w:r>
      <w:r w:rsidRPr="007B664D">
        <w:rPr>
          <w:rFonts w:ascii="Times New Roman" w:hAnsi="Times New Roman" w:cs="Times New Roman"/>
          <w:b w:val="0"/>
          <w:color w:val="auto"/>
          <w:sz w:val="24"/>
          <w:szCs w:val="24"/>
          <w:vertAlign w:val="subscript"/>
        </w:rPr>
        <w:t>FH</w:t>
      </w:r>
      <w:r w:rsidRPr="007B664D">
        <w:rPr>
          <w:rFonts w:ascii="Times New Roman" w:hAnsi="Times New Roman" w:cs="Times New Roman"/>
          <w:b w:val="0"/>
          <w:color w:val="auto"/>
          <w:sz w:val="24"/>
          <w:szCs w:val="24"/>
        </w:rPr>
        <w:t xml:space="preserve"> (CD4</w:t>
      </w:r>
      <w:r w:rsidRPr="007B664D">
        <w:rPr>
          <w:rFonts w:ascii="Times New Roman" w:hAnsi="Times New Roman" w:cs="Times New Roman"/>
          <w:b w:val="0"/>
          <w:color w:val="auto"/>
          <w:sz w:val="24"/>
          <w:szCs w:val="24"/>
          <w:vertAlign w:val="superscript"/>
        </w:rPr>
        <w:t>+</w:t>
      </w:r>
      <w:r w:rsidRPr="007B664D">
        <w:rPr>
          <w:rFonts w:ascii="Times New Roman" w:hAnsi="Times New Roman" w:cs="Times New Roman"/>
          <w:b w:val="0"/>
          <w:color w:val="auto"/>
          <w:sz w:val="24"/>
          <w:szCs w:val="24"/>
        </w:rPr>
        <w:t>CXCR5</w:t>
      </w:r>
      <w:r w:rsidRPr="007B664D">
        <w:rPr>
          <w:rFonts w:ascii="Times New Roman" w:hAnsi="Times New Roman" w:cs="Times New Roman"/>
          <w:b w:val="0"/>
          <w:color w:val="auto"/>
          <w:sz w:val="24"/>
          <w:szCs w:val="24"/>
          <w:vertAlign w:val="superscript"/>
        </w:rPr>
        <w:t>+</w:t>
      </w:r>
      <w:r w:rsidRPr="007B664D">
        <w:rPr>
          <w:rFonts w:ascii="Times New Roman" w:hAnsi="Times New Roman" w:cs="Times New Roman"/>
          <w:b w:val="0"/>
          <w:color w:val="auto"/>
          <w:sz w:val="24"/>
          <w:szCs w:val="24"/>
        </w:rPr>
        <w:t>ICOS</w:t>
      </w:r>
      <w:r w:rsidRPr="007B664D">
        <w:rPr>
          <w:rFonts w:ascii="Times New Roman" w:hAnsi="Times New Roman" w:cs="Times New Roman"/>
          <w:b w:val="0"/>
          <w:color w:val="auto"/>
          <w:sz w:val="24"/>
          <w:szCs w:val="24"/>
          <w:vertAlign w:val="superscript"/>
        </w:rPr>
        <w:t>+</w:t>
      </w:r>
      <w:r w:rsidRPr="007B664D">
        <w:rPr>
          <w:rFonts w:ascii="Times New Roman" w:hAnsi="Times New Roman" w:cs="Times New Roman"/>
          <w:b w:val="0"/>
          <w:color w:val="auto"/>
          <w:sz w:val="24"/>
          <w:szCs w:val="24"/>
        </w:rPr>
        <w:t>) from CD45RO</w:t>
      </w:r>
      <w:r w:rsidRPr="007B664D">
        <w:rPr>
          <w:rFonts w:ascii="Times New Roman" w:hAnsi="Times New Roman" w:cs="Times New Roman"/>
          <w:b w:val="0"/>
          <w:color w:val="auto"/>
          <w:sz w:val="24"/>
          <w:szCs w:val="24"/>
          <w:vertAlign w:val="superscript"/>
        </w:rPr>
        <w:t>-ve</w:t>
      </w:r>
      <w:r w:rsidRPr="007B664D">
        <w:rPr>
          <w:rFonts w:ascii="Times New Roman" w:hAnsi="Times New Roman" w:cs="Times New Roman"/>
          <w:b w:val="0"/>
          <w:color w:val="auto"/>
          <w:sz w:val="24"/>
          <w:szCs w:val="24"/>
        </w:rPr>
        <w:t xml:space="preserve"> MNC by LAIV compared with </w:t>
      </w:r>
      <w:r w:rsidR="008C405D">
        <w:rPr>
          <w:rFonts w:ascii="Times New Roman" w:hAnsi="Times New Roman" w:cs="Times New Roman"/>
          <w:b w:val="0"/>
          <w:color w:val="auto"/>
          <w:sz w:val="24"/>
          <w:szCs w:val="24"/>
        </w:rPr>
        <w:t>medium</w:t>
      </w:r>
      <w:r w:rsidRPr="007B664D">
        <w:rPr>
          <w:rFonts w:ascii="Times New Roman" w:hAnsi="Times New Roman" w:cs="Times New Roman"/>
          <w:b w:val="0"/>
          <w:color w:val="auto"/>
          <w:sz w:val="24"/>
          <w:szCs w:val="24"/>
        </w:rPr>
        <w:t xml:space="preserve"> control </w:t>
      </w:r>
      <w:r w:rsidRPr="007B664D">
        <w:rPr>
          <w:rFonts w:ascii="Times New Roman" w:hAnsi="Times New Roman" w:cs="Times New Roman"/>
          <w:b w:val="0"/>
          <w:iCs/>
          <w:color w:val="auto"/>
          <w:sz w:val="24"/>
          <w:szCs w:val="24"/>
        </w:rPr>
        <w:t>(n=10, **p&lt;0.01)</w:t>
      </w:r>
      <w:r w:rsidRPr="007B664D">
        <w:rPr>
          <w:rFonts w:ascii="Times New Roman" w:hAnsi="Times New Roman" w:cs="Times New Roman"/>
          <w:b w:val="0"/>
          <w:color w:val="auto"/>
          <w:sz w:val="24"/>
          <w:szCs w:val="24"/>
        </w:rPr>
        <w:t>.</w:t>
      </w:r>
      <w:r w:rsidRPr="007B664D">
        <w:rPr>
          <w:rFonts w:ascii="Times New Roman" w:hAnsi="Times New Roman" w:cs="Times New Roman"/>
          <w:b w:val="0"/>
          <w:iCs/>
          <w:color w:val="auto"/>
          <w:sz w:val="24"/>
          <w:szCs w:val="24"/>
        </w:rPr>
        <w:t xml:space="preserve">  (c &amp; d) FACS </w:t>
      </w:r>
      <w:r w:rsidRPr="00692349">
        <w:rPr>
          <w:rFonts w:ascii="Times New Roman" w:hAnsi="Times New Roman" w:cs="Times New Roman"/>
          <w:b w:val="0"/>
          <w:iCs/>
          <w:color w:val="auto"/>
          <w:sz w:val="24"/>
          <w:szCs w:val="24"/>
        </w:rPr>
        <w:t xml:space="preserve">histograms of BCL6 (c) and IL21 expression (d) in </w:t>
      </w:r>
      <w:r w:rsidR="00407F0A" w:rsidRPr="00692349">
        <w:rPr>
          <w:rFonts w:ascii="Times New Roman" w:hAnsi="Times New Roman" w:cs="Times New Roman"/>
          <w:b w:val="0"/>
          <w:iCs/>
          <w:color w:val="auto"/>
          <w:sz w:val="24"/>
          <w:szCs w:val="24"/>
        </w:rPr>
        <w:t>LAIV-</w:t>
      </w:r>
      <w:r w:rsidRPr="00692349">
        <w:rPr>
          <w:rFonts w:ascii="Times New Roman" w:hAnsi="Times New Roman" w:cs="Times New Roman"/>
          <w:b w:val="0"/>
          <w:iCs/>
          <w:color w:val="auto"/>
          <w:sz w:val="24"/>
          <w:szCs w:val="24"/>
        </w:rPr>
        <w:t xml:space="preserve">induced </w:t>
      </w:r>
      <w:r w:rsidRPr="00692349">
        <w:rPr>
          <w:rFonts w:ascii="Times New Roman" w:hAnsi="Times New Roman" w:cs="Times New Roman"/>
          <w:b w:val="0"/>
          <w:color w:val="auto"/>
          <w:sz w:val="24"/>
          <w:szCs w:val="24"/>
        </w:rPr>
        <w:t>T</w:t>
      </w:r>
      <w:r w:rsidRPr="00692349">
        <w:rPr>
          <w:rFonts w:ascii="Times New Roman" w:hAnsi="Times New Roman" w:cs="Times New Roman"/>
          <w:b w:val="0"/>
          <w:color w:val="auto"/>
          <w:sz w:val="24"/>
          <w:szCs w:val="24"/>
          <w:vertAlign w:val="subscript"/>
        </w:rPr>
        <w:t>FH</w:t>
      </w:r>
      <w:r w:rsidR="002C0F6F" w:rsidRPr="00692349">
        <w:rPr>
          <w:rFonts w:ascii="Times New Roman" w:hAnsi="Times New Roman" w:cs="Times New Roman"/>
          <w:b w:val="0"/>
          <w:color w:val="auto"/>
          <w:sz w:val="24"/>
          <w:szCs w:val="24"/>
          <w:vertAlign w:val="subscript"/>
        </w:rPr>
        <w:t xml:space="preserve"> </w:t>
      </w:r>
      <w:r w:rsidR="002C0F6F" w:rsidRPr="00692349">
        <w:rPr>
          <w:rFonts w:ascii="Times New Roman" w:hAnsi="Times New Roman" w:cs="Times New Roman"/>
          <w:b w:val="0"/>
          <w:color w:val="auto"/>
          <w:sz w:val="24"/>
          <w:szCs w:val="24"/>
        </w:rPr>
        <w:t xml:space="preserve">as compared to unstimulated </w:t>
      </w:r>
      <w:r w:rsidR="00B21461" w:rsidRPr="00692349">
        <w:rPr>
          <w:rFonts w:ascii="Times New Roman" w:hAnsi="Times New Roman" w:cs="Times New Roman"/>
          <w:b w:val="0"/>
          <w:color w:val="auto"/>
          <w:sz w:val="24"/>
          <w:szCs w:val="24"/>
        </w:rPr>
        <w:t xml:space="preserve">medium </w:t>
      </w:r>
      <w:r w:rsidR="002C0F6F" w:rsidRPr="00692349">
        <w:rPr>
          <w:rFonts w:ascii="Times New Roman" w:hAnsi="Times New Roman" w:cs="Times New Roman"/>
          <w:b w:val="0"/>
          <w:color w:val="auto"/>
          <w:sz w:val="24"/>
          <w:szCs w:val="24"/>
        </w:rPr>
        <w:t>control</w:t>
      </w:r>
      <w:r w:rsidR="00B21461" w:rsidRPr="00692349">
        <w:rPr>
          <w:rFonts w:ascii="Times New Roman" w:hAnsi="Times New Roman" w:cs="Times New Roman"/>
          <w:b w:val="0"/>
          <w:color w:val="auto"/>
          <w:sz w:val="24"/>
          <w:szCs w:val="24"/>
        </w:rPr>
        <w:t>)</w:t>
      </w:r>
      <w:r w:rsidR="002C0F6F" w:rsidRPr="00692349">
        <w:rPr>
          <w:rFonts w:ascii="Times New Roman" w:hAnsi="Times New Roman" w:cs="Times New Roman"/>
          <w:b w:val="0"/>
          <w:color w:val="auto"/>
          <w:sz w:val="24"/>
          <w:szCs w:val="24"/>
        </w:rPr>
        <w:t xml:space="preserve"> (isotype controls: shaded)</w:t>
      </w:r>
      <w:r w:rsidRPr="00692349">
        <w:rPr>
          <w:rFonts w:ascii="Times New Roman" w:hAnsi="Times New Roman" w:cs="Times New Roman"/>
          <w:b w:val="0"/>
          <w:iCs/>
          <w:color w:val="auto"/>
          <w:sz w:val="24"/>
          <w:szCs w:val="24"/>
        </w:rPr>
        <w:t xml:space="preserve">.  (e) Dose-dependent induction of </w:t>
      </w:r>
      <w:r w:rsidRPr="00692349">
        <w:rPr>
          <w:rFonts w:ascii="Times New Roman" w:hAnsi="Times New Roman" w:cs="Times New Roman"/>
          <w:b w:val="0"/>
          <w:color w:val="auto"/>
          <w:sz w:val="24"/>
          <w:szCs w:val="24"/>
        </w:rPr>
        <w:t>T</w:t>
      </w:r>
      <w:r w:rsidRPr="00692349">
        <w:rPr>
          <w:rFonts w:ascii="Times New Roman" w:hAnsi="Times New Roman" w:cs="Times New Roman"/>
          <w:b w:val="0"/>
          <w:color w:val="auto"/>
          <w:sz w:val="24"/>
          <w:szCs w:val="24"/>
          <w:vertAlign w:val="subscript"/>
        </w:rPr>
        <w:t>FH</w:t>
      </w:r>
      <w:r w:rsidRPr="00692349">
        <w:rPr>
          <w:rFonts w:ascii="Times New Roman" w:hAnsi="Times New Roman" w:cs="Times New Roman"/>
          <w:b w:val="0"/>
          <w:color w:val="auto"/>
          <w:sz w:val="24"/>
          <w:szCs w:val="24"/>
        </w:rPr>
        <w:t xml:space="preserve"> (day 7, top) and</w:t>
      </w:r>
      <w:r w:rsidRPr="007B664D">
        <w:rPr>
          <w:rFonts w:ascii="Times New Roman" w:hAnsi="Times New Roman" w:cs="Times New Roman"/>
          <w:b w:val="0"/>
          <w:color w:val="auto"/>
          <w:sz w:val="24"/>
          <w:szCs w:val="24"/>
        </w:rPr>
        <w:t xml:space="preserve"> anti-HA IgG antibody production (day 14, bottom) from CD45RO</w:t>
      </w:r>
      <w:r w:rsidRPr="007B664D">
        <w:rPr>
          <w:rFonts w:ascii="Times New Roman" w:hAnsi="Times New Roman" w:cs="Times New Roman"/>
          <w:b w:val="0"/>
          <w:color w:val="auto"/>
          <w:sz w:val="24"/>
          <w:szCs w:val="24"/>
          <w:vertAlign w:val="superscript"/>
        </w:rPr>
        <w:t>-ve</w:t>
      </w:r>
      <w:r w:rsidRPr="007B664D">
        <w:rPr>
          <w:rFonts w:ascii="Times New Roman" w:hAnsi="Times New Roman" w:cs="Times New Roman"/>
          <w:b w:val="0"/>
          <w:color w:val="auto"/>
          <w:sz w:val="24"/>
          <w:szCs w:val="24"/>
        </w:rPr>
        <w:t xml:space="preserve"> MNC following LAIV stimulation (n=6). (f) LAIV-induced anti-HA IgG, IgM and IgA production in CD45RO</w:t>
      </w:r>
      <w:r w:rsidRPr="007B664D">
        <w:rPr>
          <w:rFonts w:ascii="Times New Roman" w:hAnsi="Times New Roman" w:cs="Times New Roman"/>
          <w:b w:val="0"/>
          <w:color w:val="auto"/>
          <w:sz w:val="24"/>
          <w:szCs w:val="24"/>
          <w:vertAlign w:val="superscript"/>
        </w:rPr>
        <w:t>-ve</w:t>
      </w:r>
      <w:r w:rsidRPr="007B664D">
        <w:rPr>
          <w:rFonts w:ascii="Times New Roman" w:hAnsi="Times New Roman" w:cs="Times New Roman"/>
          <w:b w:val="0"/>
          <w:color w:val="auto"/>
          <w:sz w:val="24"/>
          <w:szCs w:val="24"/>
        </w:rPr>
        <w:t xml:space="preserve"> MNC (day 14,  n=10, **p&lt;0.01).</w:t>
      </w:r>
    </w:p>
    <w:p w14:paraId="035B1C09" w14:textId="3F10A5A7" w:rsidR="006D11DD" w:rsidRPr="006D11DD" w:rsidRDefault="006D11DD" w:rsidP="006D11DD"/>
    <w:p w14:paraId="53A004A6" w14:textId="1F87FDAC" w:rsidR="007B664D" w:rsidRPr="007B664D" w:rsidRDefault="007B664D" w:rsidP="007B664D">
      <w:pPr>
        <w:spacing w:line="360" w:lineRule="auto"/>
        <w:rPr>
          <w:rFonts w:ascii="Times New Roman" w:hAnsi="Times New Roman"/>
          <w:sz w:val="24"/>
          <w:szCs w:val="24"/>
        </w:rPr>
      </w:pPr>
      <w:r w:rsidRPr="007B664D">
        <w:rPr>
          <w:rFonts w:ascii="Times New Roman" w:hAnsi="Times New Roman"/>
          <w:b/>
          <w:sz w:val="24"/>
          <w:szCs w:val="24"/>
        </w:rPr>
        <w:t>Figure 3</w:t>
      </w:r>
      <w:r w:rsidRPr="007B664D">
        <w:rPr>
          <w:rFonts w:ascii="Times New Roman" w:hAnsi="Times New Roman"/>
          <w:sz w:val="24"/>
          <w:szCs w:val="24"/>
        </w:rPr>
        <w:t xml:space="preserve">.  </w:t>
      </w:r>
      <w:r w:rsidRPr="007B664D">
        <w:rPr>
          <w:rFonts w:ascii="Times New Roman" w:hAnsi="Times New Roman"/>
          <w:b/>
          <w:i/>
          <w:sz w:val="24"/>
          <w:szCs w:val="24"/>
        </w:rPr>
        <w:t xml:space="preserve">Detection of LAIV-induced antigen-specific </w:t>
      </w:r>
      <w:r w:rsidRPr="007B664D">
        <w:rPr>
          <w:rFonts w:ascii="Times New Roman" w:hAnsi="Times New Roman"/>
          <w:b/>
          <w:i/>
          <w:color w:val="000000" w:themeColor="text1"/>
          <w:sz w:val="24"/>
          <w:szCs w:val="24"/>
        </w:rPr>
        <w:t>T</w:t>
      </w:r>
      <w:r w:rsidRPr="007B664D">
        <w:rPr>
          <w:rFonts w:ascii="Times New Roman" w:hAnsi="Times New Roman"/>
          <w:b/>
          <w:i/>
          <w:color w:val="000000" w:themeColor="text1"/>
          <w:sz w:val="24"/>
          <w:szCs w:val="24"/>
          <w:vertAlign w:val="subscript"/>
        </w:rPr>
        <w:t>FH</w:t>
      </w:r>
      <w:r w:rsidRPr="007B664D">
        <w:rPr>
          <w:rFonts w:ascii="Times New Roman" w:hAnsi="Times New Roman"/>
          <w:b/>
          <w:i/>
          <w:sz w:val="24"/>
          <w:szCs w:val="24"/>
        </w:rPr>
        <w:t xml:space="preserve"> and effect of IL21, ICOS</w:t>
      </w:r>
      <w:r w:rsidR="00F2321D">
        <w:rPr>
          <w:rFonts w:ascii="Times New Roman" w:hAnsi="Times New Roman"/>
          <w:b/>
          <w:i/>
          <w:sz w:val="24"/>
          <w:szCs w:val="24"/>
        </w:rPr>
        <w:t xml:space="preserve">, </w:t>
      </w:r>
      <w:r w:rsidRPr="007B664D">
        <w:rPr>
          <w:rFonts w:ascii="Times New Roman" w:hAnsi="Times New Roman"/>
          <w:b/>
          <w:i/>
          <w:sz w:val="24"/>
          <w:szCs w:val="24"/>
        </w:rPr>
        <w:t>CD40</w:t>
      </w:r>
      <w:r w:rsidR="00F2321D">
        <w:rPr>
          <w:rFonts w:ascii="Times New Roman" w:hAnsi="Times New Roman"/>
          <w:b/>
          <w:i/>
          <w:sz w:val="24"/>
          <w:szCs w:val="24"/>
        </w:rPr>
        <w:t xml:space="preserve"> and BCL6</w:t>
      </w:r>
      <w:r w:rsidRPr="007B664D">
        <w:rPr>
          <w:rFonts w:ascii="Times New Roman" w:hAnsi="Times New Roman"/>
          <w:b/>
          <w:i/>
          <w:sz w:val="24"/>
          <w:szCs w:val="24"/>
        </w:rPr>
        <w:t xml:space="preserve"> signalling</w:t>
      </w:r>
      <w:r w:rsidR="00F2321D">
        <w:rPr>
          <w:rFonts w:ascii="Times New Roman" w:hAnsi="Times New Roman"/>
          <w:b/>
          <w:i/>
          <w:sz w:val="24"/>
          <w:szCs w:val="24"/>
        </w:rPr>
        <w:t>s</w:t>
      </w:r>
      <w:r w:rsidRPr="007B664D">
        <w:rPr>
          <w:rFonts w:ascii="Times New Roman" w:hAnsi="Times New Roman"/>
          <w:b/>
          <w:i/>
          <w:sz w:val="24"/>
          <w:szCs w:val="24"/>
        </w:rPr>
        <w:t xml:space="preserve"> on </w:t>
      </w:r>
      <w:r w:rsidRPr="007B664D">
        <w:rPr>
          <w:rFonts w:ascii="Times New Roman" w:hAnsi="Times New Roman"/>
          <w:b/>
          <w:i/>
          <w:color w:val="000000" w:themeColor="text1"/>
          <w:sz w:val="24"/>
          <w:szCs w:val="24"/>
        </w:rPr>
        <w:t>T</w:t>
      </w:r>
      <w:r w:rsidRPr="007B664D">
        <w:rPr>
          <w:rFonts w:ascii="Times New Roman" w:hAnsi="Times New Roman"/>
          <w:b/>
          <w:i/>
          <w:color w:val="000000" w:themeColor="text1"/>
          <w:sz w:val="24"/>
          <w:szCs w:val="24"/>
          <w:vertAlign w:val="subscript"/>
        </w:rPr>
        <w:t>FH</w:t>
      </w:r>
      <w:r w:rsidRPr="007B664D">
        <w:rPr>
          <w:rFonts w:ascii="Times New Roman" w:hAnsi="Times New Roman"/>
          <w:b/>
          <w:i/>
          <w:sz w:val="24"/>
          <w:szCs w:val="24"/>
        </w:rPr>
        <w:t xml:space="preserve"> and antibody induction</w:t>
      </w:r>
      <w:r w:rsidRPr="007B664D">
        <w:rPr>
          <w:rFonts w:ascii="Times New Roman" w:hAnsi="Times New Roman"/>
          <w:sz w:val="24"/>
          <w:szCs w:val="24"/>
        </w:rPr>
        <w:t xml:space="preserve">. </w:t>
      </w:r>
      <w:r w:rsidRPr="007B664D">
        <w:rPr>
          <w:rFonts w:ascii="Times New Roman" w:hAnsi="Times New Roman"/>
          <w:bCs/>
          <w:sz w:val="24"/>
          <w:szCs w:val="24"/>
        </w:rPr>
        <w:t>CD45RO</w:t>
      </w:r>
      <w:r w:rsidRPr="007B664D">
        <w:rPr>
          <w:rFonts w:ascii="Times New Roman" w:hAnsi="Times New Roman"/>
          <w:bCs/>
          <w:sz w:val="24"/>
          <w:szCs w:val="24"/>
          <w:vertAlign w:val="superscript"/>
        </w:rPr>
        <w:t>-ve</w:t>
      </w:r>
      <w:r w:rsidRPr="007B664D">
        <w:rPr>
          <w:rFonts w:ascii="Times New Roman" w:hAnsi="Times New Roman"/>
          <w:bCs/>
          <w:sz w:val="24"/>
          <w:szCs w:val="24"/>
        </w:rPr>
        <w:t xml:space="preserve"> </w:t>
      </w:r>
      <w:r w:rsidRPr="007B664D">
        <w:rPr>
          <w:rFonts w:ascii="Times New Roman" w:hAnsi="Times New Roman"/>
          <w:sz w:val="24"/>
          <w:szCs w:val="24"/>
        </w:rPr>
        <w:t xml:space="preserve">MNC were </w:t>
      </w:r>
      <w:r w:rsidR="000F1494">
        <w:rPr>
          <w:rFonts w:ascii="Times New Roman" w:hAnsi="Times New Roman"/>
          <w:sz w:val="24"/>
          <w:szCs w:val="24"/>
        </w:rPr>
        <w:t xml:space="preserve">first </w:t>
      </w:r>
      <w:r w:rsidR="000F1494" w:rsidRPr="007B664D">
        <w:rPr>
          <w:rFonts w:ascii="Times New Roman" w:hAnsi="Times New Roman"/>
          <w:sz w:val="24"/>
          <w:szCs w:val="24"/>
        </w:rPr>
        <w:t>stimulat</w:t>
      </w:r>
      <w:r w:rsidR="000F1494">
        <w:rPr>
          <w:rFonts w:ascii="Times New Roman" w:hAnsi="Times New Roman"/>
          <w:sz w:val="24"/>
          <w:szCs w:val="24"/>
        </w:rPr>
        <w:t xml:space="preserve">ed by LAIV for 7 days </w:t>
      </w:r>
      <w:r w:rsidR="0094156F">
        <w:rPr>
          <w:rFonts w:ascii="Times New Roman" w:hAnsi="Times New Roman"/>
          <w:sz w:val="24"/>
          <w:szCs w:val="24"/>
        </w:rPr>
        <w:t>followed by influenza antigen</w:t>
      </w:r>
      <w:r w:rsidR="000F1494">
        <w:rPr>
          <w:rFonts w:ascii="Times New Roman" w:hAnsi="Times New Roman"/>
          <w:sz w:val="24"/>
          <w:szCs w:val="24"/>
        </w:rPr>
        <w:t xml:space="preserve"> challenge</w:t>
      </w:r>
      <w:r w:rsidRPr="007B664D">
        <w:rPr>
          <w:rFonts w:ascii="Times New Roman" w:hAnsi="Times New Roman"/>
          <w:sz w:val="24"/>
          <w:szCs w:val="24"/>
        </w:rPr>
        <w:t xml:space="preserve"> with sH1N1 or HA antigen.  (</w:t>
      </w:r>
      <w:r w:rsidRPr="007B664D">
        <w:rPr>
          <w:rFonts w:ascii="Times New Roman" w:hAnsi="Times New Roman"/>
          <w:b/>
          <w:bCs/>
          <w:iCs/>
          <w:sz w:val="24"/>
          <w:szCs w:val="24"/>
        </w:rPr>
        <w:t>a</w:t>
      </w:r>
      <w:r w:rsidRPr="007B664D">
        <w:rPr>
          <w:rFonts w:ascii="Times New Roman" w:hAnsi="Times New Roman"/>
          <w:bCs/>
          <w:iCs/>
          <w:sz w:val="24"/>
          <w:szCs w:val="24"/>
        </w:rPr>
        <w:t xml:space="preserve">) A representative </w:t>
      </w:r>
      <w:r w:rsidRPr="00692349">
        <w:rPr>
          <w:rFonts w:ascii="Times New Roman" w:hAnsi="Times New Roman"/>
          <w:bCs/>
          <w:iCs/>
          <w:sz w:val="24"/>
          <w:szCs w:val="24"/>
        </w:rPr>
        <w:t xml:space="preserve">plot showing </w:t>
      </w:r>
      <w:r w:rsidRPr="00692349">
        <w:rPr>
          <w:rFonts w:ascii="Times New Roman" w:hAnsi="Times New Roman"/>
          <w:sz w:val="24"/>
          <w:szCs w:val="24"/>
        </w:rPr>
        <w:t>activated T</w:t>
      </w:r>
      <w:r w:rsidRPr="00692349">
        <w:rPr>
          <w:rFonts w:ascii="Times New Roman" w:hAnsi="Times New Roman"/>
          <w:sz w:val="24"/>
          <w:szCs w:val="24"/>
          <w:vertAlign w:val="subscript"/>
        </w:rPr>
        <w:t>FH</w:t>
      </w:r>
      <w:r w:rsidRPr="00692349">
        <w:rPr>
          <w:rFonts w:ascii="Times New Roman" w:hAnsi="Times New Roman"/>
          <w:color w:val="333333"/>
          <w:sz w:val="24"/>
          <w:szCs w:val="24"/>
          <w:shd w:val="clear" w:color="auto" w:fill="FFFFFF"/>
        </w:rPr>
        <w:t xml:space="preserve"> </w:t>
      </w:r>
      <w:r w:rsidRPr="00692349">
        <w:rPr>
          <w:rFonts w:ascii="Times New Roman" w:hAnsi="Times New Roman"/>
          <w:bCs/>
          <w:iCs/>
          <w:sz w:val="24"/>
          <w:szCs w:val="24"/>
        </w:rPr>
        <w:t>(</w:t>
      </w:r>
      <w:r w:rsidRPr="00692349">
        <w:rPr>
          <w:rFonts w:ascii="Times New Roman" w:hAnsi="Times New Roman"/>
          <w:sz w:val="24"/>
          <w:szCs w:val="24"/>
        </w:rPr>
        <w:t>ICOS</w:t>
      </w:r>
      <w:r w:rsidRPr="00692349">
        <w:rPr>
          <w:rFonts w:ascii="Times New Roman" w:hAnsi="Times New Roman"/>
          <w:sz w:val="24"/>
          <w:szCs w:val="24"/>
          <w:vertAlign w:val="superscript"/>
        </w:rPr>
        <w:t>+</w:t>
      </w:r>
      <w:r w:rsidRPr="00692349">
        <w:rPr>
          <w:rFonts w:ascii="Times New Roman" w:hAnsi="Times New Roman"/>
          <w:sz w:val="24"/>
          <w:szCs w:val="24"/>
        </w:rPr>
        <w:t>CXCR5</w:t>
      </w:r>
      <w:r w:rsidRPr="00692349">
        <w:rPr>
          <w:rFonts w:ascii="Times New Roman" w:hAnsi="Times New Roman"/>
          <w:sz w:val="24"/>
          <w:szCs w:val="24"/>
          <w:vertAlign w:val="superscript"/>
        </w:rPr>
        <w:t>+</w:t>
      </w:r>
      <w:r w:rsidRPr="00692349">
        <w:rPr>
          <w:rFonts w:ascii="Times New Roman" w:hAnsi="Times New Roman"/>
          <w:sz w:val="24"/>
          <w:szCs w:val="24"/>
        </w:rPr>
        <w:t xml:space="preserve">) following </w:t>
      </w:r>
      <w:r w:rsidR="000F1494" w:rsidRPr="00692349">
        <w:rPr>
          <w:rFonts w:ascii="Times New Roman" w:hAnsi="Times New Roman"/>
          <w:sz w:val="24"/>
          <w:szCs w:val="24"/>
        </w:rPr>
        <w:t>sH1N1 antigen</w:t>
      </w:r>
      <w:r w:rsidRPr="00692349">
        <w:rPr>
          <w:rFonts w:ascii="Times New Roman" w:hAnsi="Times New Roman"/>
          <w:sz w:val="24"/>
          <w:szCs w:val="24"/>
        </w:rPr>
        <w:t xml:space="preserve"> challenge</w:t>
      </w:r>
      <w:r w:rsidRPr="00692349">
        <w:rPr>
          <w:rFonts w:ascii="Times New Roman" w:hAnsi="Times New Roman"/>
          <w:bCs/>
          <w:iCs/>
          <w:sz w:val="24"/>
          <w:szCs w:val="24"/>
        </w:rPr>
        <w:t>, and (</w:t>
      </w:r>
      <w:r w:rsidRPr="00692349">
        <w:rPr>
          <w:rFonts w:ascii="Times New Roman" w:hAnsi="Times New Roman"/>
          <w:b/>
          <w:bCs/>
          <w:iCs/>
          <w:sz w:val="24"/>
          <w:szCs w:val="24"/>
        </w:rPr>
        <w:t>b</w:t>
      </w:r>
      <w:r w:rsidRPr="00692349">
        <w:rPr>
          <w:rFonts w:ascii="Times New Roman" w:hAnsi="Times New Roman"/>
          <w:bCs/>
          <w:iCs/>
          <w:sz w:val="24"/>
          <w:szCs w:val="24"/>
        </w:rPr>
        <w:t>) showing t</w:t>
      </w:r>
      <w:r w:rsidRPr="00692349">
        <w:rPr>
          <w:rFonts w:ascii="Times New Roman" w:hAnsi="Times New Roman"/>
          <w:sz w:val="24"/>
          <w:szCs w:val="24"/>
        </w:rPr>
        <w:t>he frequencies of activated T</w:t>
      </w:r>
      <w:r w:rsidRPr="00692349">
        <w:rPr>
          <w:rFonts w:ascii="Times New Roman" w:hAnsi="Times New Roman"/>
          <w:sz w:val="24"/>
          <w:szCs w:val="24"/>
          <w:vertAlign w:val="subscript"/>
        </w:rPr>
        <w:t>FH</w:t>
      </w:r>
      <w:r w:rsidRPr="00692349">
        <w:rPr>
          <w:rFonts w:ascii="Times New Roman" w:hAnsi="Times New Roman"/>
          <w:sz w:val="24"/>
          <w:szCs w:val="24"/>
        </w:rPr>
        <w:t xml:space="preserve"> (% of CD4+ T cell) </w:t>
      </w:r>
      <w:r w:rsidR="00190FCF" w:rsidRPr="00692349">
        <w:rPr>
          <w:rFonts w:ascii="Times New Roman" w:hAnsi="Times New Roman"/>
          <w:sz w:val="24"/>
          <w:szCs w:val="24"/>
        </w:rPr>
        <w:t>after</w:t>
      </w:r>
      <w:r w:rsidRPr="00692349">
        <w:rPr>
          <w:rFonts w:ascii="Times New Roman" w:hAnsi="Times New Roman"/>
          <w:sz w:val="24"/>
          <w:szCs w:val="24"/>
        </w:rPr>
        <w:t xml:space="preserve"> sH1N1 or HA challenge</w:t>
      </w:r>
      <w:r w:rsidR="00190FCF" w:rsidRPr="00692349">
        <w:rPr>
          <w:rFonts w:ascii="Times New Roman" w:hAnsi="Times New Roman"/>
          <w:sz w:val="24"/>
          <w:szCs w:val="24"/>
        </w:rPr>
        <w:t xml:space="preserve"> following prior LAIV stimulation</w:t>
      </w:r>
      <w:r w:rsidRPr="00692349">
        <w:rPr>
          <w:rFonts w:ascii="Times New Roman" w:hAnsi="Times New Roman"/>
          <w:sz w:val="24"/>
          <w:szCs w:val="24"/>
        </w:rPr>
        <w:t xml:space="preserve"> (**p&lt;0.01, ***p&lt;0.001 vs </w:t>
      </w:r>
      <w:r w:rsidR="00190FCF" w:rsidRPr="00692349">
        <w:rPr>
          <w:rFonts w:ascii="Times New Roman" w:hAnsi="Times New Roman"/>
          <w:sz w:val="24"/>
          <w:szCs w:val="24"/>
        </w:rPr>
        <w:t>LAIV stimulation alone. Medium alone negative</w:t>
      </w:r>
      <w:r w:rsidR="00190FCF" w:rsidRPr="002C0F6F">
        <w:rPr>
          <w:rFonts w:ascii="Times New Roman" w:hAnsi="Times New Roman"/>
          <w:sz w:val="24"/>
          <w:szCs w:val="24"/>
          <w:u w:val="single"/>
        </w:rPr>
        <w:t xml:space="preserve"> </w:t>
      </w:r>
      <w:r w:rsidR="00190FCF" w:rsidRPr="00692349">
        <w:rPr>
          <w:rFonts w:ascii="Times New Roman" w:hAnsi="Times New Roman"/>
          <w:sz w:val="24"/>
          <w:szCs w:val="24"/>
        </w:rPr>
        <w:lastRenderedPageBreak/>
        <w:t>control is also shown</w:t>
      </w:r>
      <w:r w:rsidRPr="00692349">
        <w:rPr>
          <w:rFonts w:ascii="Times New Roman" w:hAnsi="Times New Roman"/>
          <w:sz w:val="24"/>
          <w:szCs w:val="24"/>
        </w:rPr>
        <w:t xml:space="preserve">). Representative plots </w:t>
      </w:r>
      <w:r w:rsidRPr="00692349">
        <w:rPr>
          <w:rFonts w:ascii="Times New Roman" w:hAnsi="Times New Roman"/>
          <w:b/>
          <w:sz w:val="24"/>
          <w:szCs w:val="24"/>
        </w:rPr>
        <w:t>(c)</w:t>
      </w:r>
      <w:r w:rsidRPr="00692349">
        <w:rPr>
          <w:rFonts w:ascii="Times New Roman" w:hAnsi="Times New Roman"/>
          <w:sz w:val="24"/>
          <w:szCs w:val="24"/>
        </w:rPr>
        <w:t xml:space="preserve"> and summary frequency (</w:t>
      </w:r>
      <w:r w:rsidRPr="00692349">
        <w:rPr>
          <w:rFonts w:ascii="Times New Roman" w:hAnsi="Times New Roman"/>
          <w:b/>
          <w:sz w:val="24"/>
          <w:szCs w:val="24"/>
        </w:rPr>
        <w:t>d</w:t>
      </w:r>
      <w:r w:rsidRPr="00692349">
        <w:rPr>
          <w:rFonts w:ascii="Times New Roman" w:hAnsi="Times New Roman"/>
          <w:sz w:val="24"/>
          <w:szCs w:val="24"/>
        </w:rPr>
        <w:t>, n=5) of CD154+</w:t>
      </w:r>
      <w:r w:rsidRPr="007B664D">
        <w:rPr>
          <w:rFonts w:ascii="Times New Roman" w:hAnsi="Times New Roman"/>
          <w:sz w:val="24"/>
          <w:szCs w:val="24"/>
        </w:rPr>
        <w:t xml:space="preserve"> expression in the CD4+ T cell subsets including </w:t>
      </w:r>
      <w:r w:rsidRPr="007B664D">
        <w:rPr>
          <w:rFonts w:ascii="Times New Roman" w:hAnsi="Times New Roman"/>
          <w:color w:val="000000" w:themeColor="text1"/>
          <w:sz w:val="24"/>
          <w:szCs w:val="24"/>
        </w:rPr>
        <w:t>T</w:t>
      </w:r>
      <w:r w:rsidRPr="007B664D">
        <w:rPr>
          <w:rFonts w:ascii="Times New Roman" w:hAnsi="Times New Roman"/>
          <w:color w:val="000000" w:themeColor="text1"/>
          <w:sz w:val="24"/>
          <w:szCs w:val="24"/>
          <w:vertAlign w:val="subscript"/>
        </w:rPr>
        <w:t>FH</w:t>
      </w:r>
      <w:r w:rsidRPr="007B664D">
        <w:rPr>
          <w:rFonts w:ascii="Times New Roman" w:hAnsi="Times New Roman"/>
          <w:b/>
          <w:i/>
          <w:sz w:val="24"/>
          <w:szCs w:val="24"/>
        </w:rPr>
        <w:t xml:space="preserve"> </w:t>
      </w:r>
      <w:r w:rsidRPr="007B664D">
        <w:rPr>
          <w:rFonts w:ascii="Times New Roman" w:hAnsi="Times New Roman"/>
          <w:sz w:val="24"/>
          <w:szCs w:val="24"/>
        </w:rPr>
        <w:t xml:space="preserve">following sH1N1 </w:t>
      </w:r>
      <w:r w:rsidR="000F1494">
        <w:rPr>
          <w:rFonts w:ascii="Times New Roman" w:hAnsi="Times New Roman"/>
          <w:sz w:val="24"/>
          <w:szCs w:val="24"/>
        </w:rPr>
        <w:t>antigen</w:t>
      </w:r>
      <w:r w:rsidRPr="007B664D">
        <w:rPr>
          <w:rFonts w:ascii="Times New Roman" w:hAnsi="Times New Roman"/>
          <w:sz w:val="24"/>
          <w:szCs w:val="24"/>
        </w:rPr>
        <w:t xml:space="preserve"> challenge. (</w:t>
      </w:r>
      <w:r w:rsidRPr="007B664D">
        <w:rPr>
          <w:rFonts w:ascii="Times New Roman" w:hAnsi="Times New Roman"/>
          <w:b/>
          <w:sz w:val="24"/>
          <w:szCs w:val="24"/>
        </w:rPr>
        <w:t>e+f</w:t>
      </w:r>
      <w:r w:rsidRPr="007B664D">
        <w:rPr>
          <w:rFonts w:ascii="Times New Roman" w:hAnsi="Times New Roman"/>
          <w:sz w:val="24"/>
          <w:szCs w:val="24"/>
        </w:rPr>
        <w:t>)</w:t>
      </w:r>
      <w:r w:rsidRPr="007B664D">
        <w:rPr>
          <w:rFonts w:ascii="Times New Roman" w:hAnsi="Times New Roman"/>
          <w:b/>
          <w:i/>
          <w:sz w:val="24"/>
          <w:szCs w:val="24"/>
        </w:rPr>
        <w:t xml:space="preserve"> </w:t>
      </w:r>
      <w:r w:rsidRPr="007B664D">
        <w:rPr>
          <w:rFonts w:ascii="Times New Roman" w:hAnsi="Times New Roman"/>
          <w:sz w:val="24"/>
          <w:szCs w:val="24"/>
        </w:rPr>
        <w:t xml:space="preserve">Effect of neutralizing antibodies to IL21R, ICOS-and CD40-L </w:t>
      </w:r>
      <w:r w:rsidR="000F1494">
        <w:rPr>
          <w:rFonts w:ascii="Times New Roman" w:hAnsi="Times New Roman"/>
          <w:sz w:val="24"/>
          <w:szCs w:val="24"/>
        </w:rPr>
        <w:t xml:space="preserve">or BCL6 blocker </w:t>
      </w:r>
      <w:r w:rsidRPr="007B664D">
        <w:rPr>
          <w:rFonts w:ascii="Times New Roman" w:hAnsi="Times New Roman"/>
          <w:sz w:val="24"/>
          <w:szCs w:val="24"/>
        </w:rPr>
        <w:t xml:space="preserve">on </w:t>
      </w:r>
      <w:r w:rsidRPr="007B664D">
        <w:rPr>
          <w:rFonts w:ascii="Times New Roman" w:hAnsi="Times New Roman"/>
          <w:color w:val="000000" w:themeColor="text1"/>
          <w:sz w:val="24"/>
          <w:szCs w:val="24"/>
        </w:rPr>
        <w:t>T</w:t>
      </w:r>
      <w:r w:rsidRPr="007B664D">
        <w:rPr>
          <w:rFonts w:ascii="Times New Roman" w:hAnsi="Times New Roman"/>
          <w:color w:val="000000" w:themeColor="text1"/>
          <w:sz w:val="24"/>
          <w:szCs w:val="24"/>
          <w:vertAlign w:val="subscript"/>
        </w:rPr>
        <w:t>FH</w:t>
      </w:r>
      <w:r w:rsidRPr="007B664D">
        <w:rPr>
          <w:rFonts w:ascii="Times New Roman" w:hAnsi="Times New Roman"/>
          <w:sz w:val="24"/>
          <w:szCs w:val="24"/>
        </w:rPr>
        <w:t xml:space="preserve"> induction</w:t>
      </w:r>
      <w:r w:rsidRPr="007B664D">
        <w:rPr>
          <w:rFonts w:ascii="Times New Roman" w:hAnsi="Times New Roman"/>
          <w:b/>
          <w:i/>
          <w:sz w:val="24"/>
          <w:szCs w:val="24"/>
        </w:rPr>
        <w:t xml:space="preserve"> </w:t>
      </w:r>
      <w:r w:rsidRPr="007B664D">
        <w:rPr>
          <w:rFonts w:ascii="Times New Roman" w:hAnsi="Times New Roman"/>
          <w:sz w:val="24"/>
          <w:szCs w:val="24"/>
        </w:rPr>
        <w:t>(</w:t>
      </w:r>
      <w:r w:rsidRPr="007B664D">
        <w:rPr>
          <w:rFonts w:ascii="Times New Roman" w:hAnsi="Times New Roman"/>
          <w:b/>
          <w:sz w:val="24"/>
          <w:szCs w:val="24"/>
        </w:rPr>
        <w:t>e</w:t>
      </w:r>
      <w:r w:rsidRPr="007B664D">
        <w:rPr>
          <w:rFonts w:ascii="Times New Roman" w:hAnsi="Times New Roman"/>
          <w:sz w:val="24"/>
          <w:szCs w:val="24"/>
        </w:rPr>
        <w:t>,</w:t>
      </w:r>
      <w:r w:rsidRPr="007B664D">
        <w:rPr>
          <w:rFonts w:ascii="Times New Roman" w:hAnsi="Times New Roman"/>
          <w:b/>
          <w:i/>
          <w:sz w:val="24"/>
          <w:szCs w:val="24"/>
        </w:rPr>
        <w:t xml:space="preserve"> </w:t>
      </w:r>
      <w:r w:rsidRPr="007B664D">
        <w:rPr>
          <w:rFonts w:ascii="Times New Roman" w:hAnsi="Times New Roman"/>
          <w:sz w:val="24"/>
          <w:szCs w:val="24"/>
        </w:rPr>
        <w:t>day 7) and antibody production (</w:t>
      </w:r>
      <w:r w:rsidRPr="007B664D">
        <w:rPr>
          <w:rFonts w:ascii="Times New Roman" w:hAnsi="Times New Roman"/>
          <w:b/>
          <w:sz w:val="24"/>
          <w:szCs w:val="24"/>
        </w:rPr>
        <w:t>f</w:t>
      </w:r>
      <w:r w:rsidRPr="007B664D">
        <w:rPr>
          <w:rFonts w:ascii="Times New Roman" w:hAnsi="Times New Roman"/>
          <w:b/>
          <w:i/>
          <w:sz w:val="24"/>
          <w:szCs w:val="24"/>
        </w:rPr>
        <w:t xml:space="preserve">, </w:t>
      </w:r>
      <w:r w:rsidRPr="007B664D">
        <w:rPr>
          <w:rFonts w:ascii="Times New Roman" w:hAnsi="Times New Roman"/>
          <w:sz w:val="24"/>
          <w:szCs w:val="24"/>
        </w:rPr>
        <w:t xml:space="preserve">day 14) in </w:t>
      </w:r>
      <w:r w:rsidRPr="007B664D">
        <w:rPr>
          <w:rFonts w:ascii="Times New Roman" w:hAnsi="Times New Roman"/>
          <w:bCs/>
          <w:sz w:val="24"/>
          <w:szCs w:val="24"/>
        </w:rPr>
        <w:t>CD45RO</w:t>
      </w:r>
      <w:r w:rsidRPr="007B664D">
        <w:rPr>
          <w:rFonts w:ascii="Times New Roman" w:hAnsi="Times New Roman"/>
          <w:bCs/>
          <w:sz w:val="24"/>
          <w:szCs w:val="24"/>
          <w:vertAlign w:val="superscript"/>
        </w:rPr>
        <w:t>-ve</w:t>
      </w:r>
      <w:r w:rsidRPr="007B664D">
        <w:rPr>
          <w:rFonts w:ascii="Times New Roman" w:hAnsi="Times New Roman"/>
          <w:bCs/>
          <w:sz w:val="24"/>
          <w:szCs w:val="24"/>
        </w:rPr>
        <w:t xml:space="preserve"> </w:t>
      </w:r>
      <w:r w:rsidRPr="007B664D">
        <w:rPr>
          <w:rFonts w:ascii="Times New Roman" w:hAnsi="Times New Roman"/>
          <w:sz w:val="24"/>
          <w:szCs w:val="24"/>
        </w:rPr>
        <w:t xml:space="preserve">MNC following LAIV stimulation (**p&lt;0.01 </w:t>
      </w:r>
      <w:r w:rsidR="00015361">
        <w:rPr>
          <w:rFonts w:ascii="Times New Roman" w:hAnsi="Times New Roman"/>
          <w:sz w:val="24"/>
          <w:szCs w:val="24"/>
        </w:rPr>
        <w:t xml:space="preserve">vs </w:t>
      </w:r>
      <w:r w:rsidRPr="007B664D">
        <w:rPr>
          <w:rFonts w:ascii="Times New Roman" w:hAnsi="Times New Roman"/>
          <w:sz w:val="24"/>
          <w:szCs w:val="24"/>
        </w:rPr>
        <w:t>LAIV stimulation</w:t>
      </w:r>
      <w:r w:rsidR="00015361">
        <w:rPr>
          <w:rFonts w:ascii="Times New Roman" w:hAnsi="Times New Roman"/>
          <w:sz w:val="24"/>
          <w:szCs w:val="24"/>
        </w:rPr>
        <w:t xml:space="preserve"> or isotype control</w:t>
      </w:r>
      <w:r w:rsidR="00D242BC">
        <w:rPr>
          <w:rFonts w:ascii="Times New Roman" w:hAnsi="Times New Roman"/>
          <w:sz w:val="24"/>
          <w:szCs w:val="24"/>
        </w:rPr>
        <w:t xml:space="preserve"> antibodie</w:t>
      </w:r>
      <w:r w:rsidR="00015361">
        <w:rPr>
          <w:rFonts w:ascii="Times New Roman" w:hAnsi="Times New Roman"/>
          <w:sz w:val="24"/>
          <w:szCs w:val="24"/>
        </w:rPr>
        <w:t>s</w:t>
      </w:r>
      <w:r w:rsidRPr="007B664D">
        <w:rPr>
          <w:rFonts w:ascii="Times New Roman" w:hAnsi="Times New Roman"/>
          <w:sz w:val="24"/>
          <w:szCs w:val="24"/>
        </w:rPr>
        <w:t>).</w:t>
      </w:r>
    </w:p>
    <w:p w14:paraId="3A5CF4FD" w14:textId="7B6D8839" w:rsidR="007B664D" w:rsidRPr="007B664D" w:rsidRDefault="007B664D" w:rsidP="007B664D">
      <w:pPr>
        <w:pStyle w:val="Caption"/>
        <w:spacing w:line="360" w:lineRule="auto"/>
        <w:jc w:val="both"/>
        <w:rPr>
          <w:rFonts w:ascii="Times New Roman" w:hAnsi="Times New Roman" w:cs="Times New Roman"/>
          <w:b w:val="0"/>
          <w:bCs w:val="0"/>
          <w:color w:val="auto"/>
          <w:sz w:val="24"/>
          <w:szCs w:val="24"/>
        </w:rPr>
      </w:pPr>
      <w:bookmarkStart w:id="17" w:name="_Toc402194040"/>
      <w:bookmarkStart w:id="18" w:name="_Toc404709819"/>
      <w:r w:rsidRPr="007B664D">
        <w:rPr>
          <w:rFonts w:ascii="Times New Roman" w:hAnsi="Times New Roman" w:cs="Times New Roman"/>
          <w:color w:val="auto"/>
          <w:sz w:val="24"/>
          <w:szCs w:val="24"/>
        </w:rPr>
        <w:t xml:space="preserve">Figure 4. </w:t>
      </w:r>
      <w:r w:rsidRPr="007B664D">
        <w:rPr>
          <w:rFonts w:ascii="Times New Roman" w:hAnsi="Times New Roman" w:cs="Times New Roman"/>
          <w:i/>
          <w:color w:val="auto"/>
          <w:sz w:val="24"/>
          <w:szCs w:val="24"/>
        </w:rPr>
        <w:t>IL-21 expression in LAIV-activated T</w:t>
      </w:r>
      <w:r w:rsidRPr="007B664D">
        <w:rPr>
          <w:rFonts w:ascii="Times New Roman" w:hAnsi="Times New Roman" w:cs="Times New Roman"/>
          <w:i/>
          <w:color w:val="auto"/>
          <w:sz w:val="24"/>
          <w:szCs w:val="24"/>
          <w:vertAlign w:val="subscript"/>
        </w:rPr>
        <w:t>FH</w:t>
      </w:r>
      <w:r w:rsidRPr="007B664D">
        <w:rPr>
          <w:rFonts w:ascii="Times New Roman" w:hAnsi="Times New Roman" w:cs="Times New Roman"/>
          <w:i/>
          <w:color w:val="auto"/>
          <w:sz w:val="24"/>
          <w:szCs w:val="24"/>
        </w:rPr>
        <w:t xml:space="preserve"> and its effect on anti-HA antibody production. </w:t>
      </w:r>
      <w:bookmarkEnd w:id="17"/>
      <w:bookmarkEnd w:id="18"/>
      <w:r w:rsidR="005E03C6" w:rsidRPr="007B664D">
        <w:rPr>
          <w:rFonts w:ascii="Times New Roman" w:hAnsi="Times New Roman" w:cs="Times New Roman"/>
          <w:b w:val="0"/>
          <w:color w:val="auto"/>
          <w:sz w:val="24"/>
          <w:szCs w:val="24"/>
        </w:rPr>
        <w:t>(a</w:t>
      </w:r>
      <w:r w:rsidR="005E03C6" w:rsidRPr="007B664D">
        <w:rPr>
          <w:rFonts w:ascii="Times New Roman" w:hAnsi="Times New Roman" w:cs="Times New Roman"/>
          <w:b w:val="0"/>
          <w:iCs/>
          <w:color w:val="auto"/>
          <w:sz w:val="24"/>
          <w:szCs w:val="24"/>
        </w:rPr>
        <w:t>)</w:t>
      </w:r>
      <w:r w:rsidR="005E03C6">
        <w:rPr>
          <w:rFonts w:ascii="Times New Roman" w:hAnsi="Times New Roman" w:cs="Times New Roman"/>
          <w:b w:val="0"/>
          <w:iCs/>
          <w:color w:val="auto"/>
          <w:sz w:val="24"/>
          <w:szCs w:val="24"/>
        </w:rPr>
        <w:t xml:space="preserve"> </w:t>
      </w:r>
      <w:r w:rsidR="005E03C6" w:rsidRPr="005E03C6">
        <w:rPr>
          <w:rFonts w:ascii="Times New Roman" w:hAnsi="Times New Roman" w:cs="Times New Roman"/>
          <w:b w:val="0"/>
          <w:iCs/>
          <w:color w:val="auto"/>
          <w:sz w:val="24"/>
          <w:szCs w:val="24"/>
        </w:rPr>
        <w:t>Representative plots showing T</w:t>
      </w:r>
      <w:r w:rsidR="005E03C6" w:rsidRPr="005E03C6">
        <w:rPr>
          <w:rFonts w:ascii="Times New Roman" w:hAnsi="Times New Roman" w:cs="Times New Roman"/>
          <w:b w:val="0"/>
          <w:iCs/>
          <w:color w:val="auto"/>
          <w:sz w:val="24"/>
          <w:szCs w:val="24"/>
          <w:vertAlign w:val="subscript"/>
        </w:rPr>
        <w:t>FH</w:t>
      </w:r>
      <w:r w:rsidR="005E03C6" w:rsidRPr="005E03C6">
        <w:rPr>
          <w:rFonts w:ascii="Times New Roman" w:hAnsi="Times New Roman" w:cs="Times New Roman"/>
          <w:b w:val="0"/>
          <w:iCs/>
          <w:color w:val="auto"/>
          <w:sz w:val="24"/>
          <w:szCs w:val="24"/>
        </w:rPr>
        <w:t xml:space="preserve"> subset and IL21 expression in tonsillar CD4+ T c</w:t>
      </w:r>
      <w:r w:rsidR="00B21461">
        <w:rPr>
          <w:rFonts w:ascii="Times New Roman" w:hAnsi="Times New Roman" w:cs="Times New Roman"/>
          <w:b w:val="0"/>
          <w:iCs/>
          <w:color w:val="auto"/>
          <w:sz w:val="24"/>
          <w:szCs w:val="24"/>
        </w:rPr>
        <w:t xml:space="preserve">ells following </w:t>
      </w:r>
      <w:r w:rsidR="00B21461" w:rsidRPr="00692349">
        <w:rPr>
          <w:rFonts w:ascii="Times New Roman" w:hAnsi="Times New Roman" w:cs="Times New Roman"/>
          <w:b w:val="0"/>
          <w:iCs/>
          <w:color w:val="auto"/>
          <w:sz w:val="24"/>
          <w:szCs w:val="24"/>
        </w:rPr>
        <w:t>LAIV stimulation (shaded histogram: isotype control).</w:t>
      </w:r>
      <w:r w:rsidR="005E03C6" w:rsidRPr="00692349">
        <w:rPr>
          <w:rFonts w:ascii="Times New Roman" w:hAnsi="Times New Roman" w:cs="Times New Roman"/>
          <w:b w:val="0"/>
          <w:i/>
          <w:iCs/>
          <w:color w:val="auto"/>
          <w:sz w:val="24"/>
          <w:szCs w:val="24"/>
        </w:rPr>
        <w:t xml:space="preserve"> </w:t>
      </w:r>
      <w:r w:rsidR="009922D2" w:rsidRPr="00692349">
        <w:rPr>
          <w:rFonts w:ascii="Times New Roman" w:hAnsi="Times New Roman" w:cs="Times New Roman"/>
          <w:b w:val="0"/>
          <w:i/>
          <w:iCs/>
          <w:color w:val="auto"/>
          <w:sz w:val="24"/>
          <w:szCs w:val="24"/>
        </w:rPr>
        <w:t>(b)</w:t>
      </w:r>
      <w:r w:rsidRPr="00692349">
        <w:rPr>
          <w:rFonts w:ascii="Times New Roman" w:hAnsi="Times New Roman" w:cs="Times New Roman"/>
          <w:b w:val="0"/>
          <w:iCs/>
          <w:color w:val="auto"/>
          <w:sz w:val="24"/>
          <w:szCs w:val="24"/>
        </w:rPr>
        <w:t>An increase in</w:t>
      </w:r>
      <w:r w:rsidRPr="00692349">
        <w:rPr>
          <w:rFonts w:ascii="Times New Roman" w:hAnsi="Times New Roman" w:cs="Times New Roman"/>
          <w:b w:val="0"/>
          <w:i/>
          <w:iCs/>
          <w:color w:val="auto"/>
          <w:sz w:val="24"/>
          <w:szCs w:val="24"/>
        </w:rPr>
        <w:t xml:space="preserve"> </w:t>
      </w:r>
      <w:r w:rsidRPr="00692349">
        <w:rPr>
          <w:rFonts w:ascii="Times New Roman" w:hAnsi="Times New Roman" w:cs="Times New Roman"/>
          <w:b w:val="0"/>
          <w:color w:val="auto"/>
          <w:sz w:val="24"/>
          <w:szCs w:val="24"/>
        </w:rPr>
        <w:t>IL-21-producing T</w:t>
      </w:r>
      <w:r w:rsidRPr="00692349">
        <w:rPr>
          <w:rFonts w:ascii="Times New Roman" w:hAnsi="Times New Roman" w:cs="Times New Roman"/>
          <w:b w:val="0"/>
          <w:color w:val="auto"/>
          <w:sz w:val="24"/>
          <w:szCs w:val="24"/>
          <w:vertAlign w:val="subscript"/>
        </w:rPr>
        <w:t>FH</w:t>
      </w:r>
      <w:r w:rsidRPr="00692349">
        <w:rPr>
          <w:rFonts w:ascii="Times New Roman" w:hAnsi="Times New Roman" w:cs="Times New Roman"/>
          <w:b w:val="0"/>
          <w:color w:val="auto"/>
          <w:sz w:val="24"/>
          <w:szCs w:val="24"/>
        </w:rPr>
        <w:t xml:space="preserve"> (% of</w:t>
      </w:r>
      <w:r w:rsidRPr="007B664D">
        <w:rPr>
          <w:rFonts w:ascii="Times New Roman" w:hAnsi="Times New Roman" w:cs="Times New Roman"/>
          <w:b w:val="0"/>
          <w:color w:val="auto"/>
          <w:sz w:val="24"/>
          <w:szCs w:val="24"/>
        </w:rPr>
        <w:t xml:space="preserve"> CD4+ T cells) of tonsillar MNC following LAIV stimulation (n=10, **P &lt; 0.01 vs control).</w:t>
      </w:r>
      <w:r w:rsidRPr="007B664D">
        <w:rPr>
          <w:rFonts w:ascii="Times New Roman" w:hAnsi="Times New Roman" w:cs="Times New Roman"/>
          <w:b w:val="0"/>
          <w:iCs/>
          <w:color w:val="auto"/>
          <w:sz w:val="24"/>
          <w:szCs w:val="24"/>
        </w:rPr>
        <w:t xml:space="preserve"> (</w:t>
      </w:r>
      <w:r w:rsidR="009922D2">
        <w:rPr>
          <w:rFonts w:ascii="Times New Roman" w:hAnsi="Times New Roman" w:cs="Times New Roman"/>
          <w:b w:val="0"/>
          <w:iCs/>
          <w:color w:val="auto"/>
          <w:sz w:val="24"/>
          <w:szCs w:val="24"/>
        </w:rPr>
        <w:t>c</w:t>
      </w:r>
      <w:r w:rsidRPr="007B664D">
        <w:rPr>
          <w:rFonts w:ascii="Times New Roman" w:hAnsi="Times New Roman" w:cs="Times New Roman"/>
          <w:b w:val="0"/>
          <w:iCs/>
          <w:color w:val="auto"/>
          <w:sz w:val="24"/>
          <w:szCs w:val="24"/>
        </w:rPr>
        <w:t>-</w:t>
      </w:r>
      <w:r w:rsidR="009922D2">
        <w:rPr>
          <w:rFonts w:ascii="Times New Roman" w:hAnsi="Times New Roman" w:cs="Times New Roman"/>
          <w:b w:val="0"/>
          <w:iCs/>
          <w:color w:val="auto"/>
          <w:sz w:val="24"/>
          <w:szCs w:val="24"/>
        </w:rPr>
        <w:t>e</w:t>
      </w:r>
      <w:r w:rsidRPr="007B664D">
        <w:rPr>
          <w:rFonts w:ascii="Times New Roman" w:hAnsi="Times New Roman" w:cs="Times New Roman"/>
          <w:b w:val="0"/>
          <w:iCs/>
          <w:color w:val="auto"/>
          <w:sz w:val="24"/>
          <w:szCs w:val="24"/>
        </w:rPr>
        <w:t xml:space="preserve">) IL21 concentrations following stimulation in the culture supernatants of tonsillar </w:t>
      </w:r>
      <w:r w:rsidRPr="007B664D">
        <w:rPr>
          <w:rFonts w:ascii="Times New Roman" w:hAnsi="Times New Roman" w:cs="Times New Roman"/>
          <w:b w:val="0"/>
          <w:color w:val="auto"/>
          <w:sz w:val="24"/>
          <w:szCs w:val="24"/>
        </w:rPr>
        <w:t xml:space="preserve">MNC </w:t>
      </w:r>
      <w:r w:rsidR="009922D2">
        <w:rPr>
          <w:rFonts w:ascii="Times New Roman" w:hAnsi="Times New Roman" w:cs="Times New Roman"/>
          <w:b w:val="0"/>
          <w:color w:val="auto"/>
          <w:sz w:val="24"/>
          <w:szCs w:val="24"/>
        </w:rPr>
        <w:t>(c</w:t>
      </w:r>
      <w:r w:rsidRPr="007B664D">
        <w:rPr>
          <w:rFonts w:ascii="Times New Roman" w:hAnsi="Times New Roman" w:cs="Times New Roman"/>
          <w:b w:val="0"/>
          <w:color w:val="auto"/>
          <w:sz w:val="24"/>
          <w:szCs w:val="24"/>
        </w:rPr>
        <w:t>, n=22), of B cells co-cultured with T</w:t>
      </w:r>
      <w:r w:rsidRPr="007B664D">
        <w:rPr>
          <w:rFonts w:ascii="Times New Roman" w:hAnsi="Times New Roman" w:cs="Times New Roman"/>
          <w:b w:val="0"/>
          <w:color w:val="auto"/>
          <w:sz w:val="24"/>
          <w:szCs w:val="24"/>
          <w:vertAlign w:val="subscript"/>
        </w:rPr>
        <w:t>FH</w:t>
      </w:r>
      <w:r w:rsidR="009922D2">
        <w:rPr>
          <w:rFonts w:ascii="Times New Roman" w:hAnsi="Times New Roman" w:cs="Times New Roman"/>
          <w:b w:val="0"/>
          <w:color w:val="auto"/>
          <w:sz w:val="24"/>
          <w:szCs w:val="24"/>
        </w:rPr>
        <w:t xml:space="preserve"> (d</w:t>
      </w:r>
      <w:r w:rsidRPr="007B664D">
        <w:rPr>
          <w:rFonts w:ascii="Times New Roman" w:hAnsi="Times New Roman" w:cs="Times New Roman"/>
          <w:b w:val="0"/>
          <w:color w:val="auto"/>
          <w:sz w:val="24"/>
          <w:szCs w:val="24"/>
        </w:rPr>
        <w:t>, n=10)</w:t>
      </w:r>
      <w:r w:rsidRPr="007B664D">
        <w:rPr>
          <w:rFonts w:ascii="Times New Roman" w:hAnsi="Times New Roman" w:cs="Times New Roman"/>
          <w:b w:val="0"/>
          <w:iCs/>
          <w:color w:val="auto"/>
          <w:sz w:val="24"/>
          <w:szCs w:val="24"/>
        </w:rPr>
        <w:t xml:space="preserve"> or with non-T</w:t>
      </w:r>
      <w:r w:rsidRPr="007B664D">
        <w:rPr>
          <w:rFonts w:ascii="Times New Roman" w:hAnsi="Times New Roman" w:cs="Times New Roman"/>
          <w:b w:val="0"/>
          <w:iCs/>
          <w:color w:val="auto"/>
          <w:sz w:val="24"/>
          <w:szCs w:val="24"/>
          <w:vertAlign w:val="subscript"/>
        </w:rPr>
        <w:t>FH</w:t>
      </w:r>
      <w:r w:rsidR="009922D2">
        <w:rPr>
          <w:rFonts w:ascii="Times New Roman" w:hAnsi="Times New Roman" w:cs="Times New Roman"/>
          <w:b w:val="0"/>
          <w:iCs/>
          <w:color w:val="auto"/>
          <w:sz w:val="24"/>
          <w:szCs w:val="24"/>
        </w:rPr>
        <w:t xml:space="preserve"> cells (e</w:t>
      </w:r>
      <w:r w:rsidRPr="007B664D">
        <w:rPr>
          <w:rFonts w:ascii="Times New Roman" w:hAnsi="Times New Roman" w:cs="Times New Roman"/>
          <w:b w:val="0"/>
          <w:iCs/>
          <w:color w:val="auto"/>
          <w:sz w:val="24"/>
          <w:szCs w:val="24"/>
        </w:rPr>
        <w:t>, n=10)</w:t>
      </w:r>
      <w:r w:rsidR="002722C0">
        <w:rPr>
          <w:rFonts w:ascii="Times New Roman" w:hAnsi="Times New Roman" w:cs="Times New Roman"/>
          <w:b w:val="0"/>
          <w:color w:val="auto"/>
          <w:sz w:val="24"/>
          <w:szCs w:val="24"/>
        </w:rPr>
        <w:t xml:space="preserve"> (</w:t>
      </w:r>
      <w:r w:rsidRPr="007B664D">
        <w:rPr>
          <w:rFonts w:ascii="Times New Roman" w:hAnsi="Times New Roman" w:cs="Times New Roman"/>
          <w:b w:val="0"/>
          <w:color w:val="auto"/>
          <w:sz w:val="24"/>
          <w:szCs w:val="24"/>
        </w:rPr>
        <w:t xml:space="preserve">**P &lt; 0.01 vs control, NS: </w:t>
      </w:r>
      <w:bookmarkStart w:id="19" w:name="_GoBack"/>
      <w:bookmarkEnd w:id="19"/>
      <w:r w:rsidRPr="007B664D">
        <w:rPr>
          <w:rFonts w:ascii="Times New Roman" w:hAnsi="Times New Roman" w:cs="Times New Roman"/>
          <w:b w:val="0"/>
          <w:color w:val="auto"/>
          <w:sz w:val="24"/>
          <w:szCs w:val="24"/>
        </w:rPr>
        <w:t>not significant).</w:t>
      </w:r>
      <w:r w:rsidRPr="007B664D">
        <w:rPr>
          <w:rFonts w:ascii="Times New Roman" w:hAnsi="Times New Roman" w:cs="Times New Roman"/>
          <w:b w:val="0"/>
          <w:i/>
          <w:iCs/>
          <w:color w:val="auto"/>
          <w:sz w:val="24"/>
          <w:szCs w:val="24"/>
        </w:rPr>
        <w:t xml:space="preserve"> </w:t>
      </w:r>
      <w:bookmarkStart w:id="20" w:name="_Toc402194042"/>
      <w:bookmarkStart w:id="21" w:name="_Toc404709821"/>
      <w:r w:rsidR="009922D2">
        <w:rPr>
          <w:rFonts w:ascii="Times New Roman" w:hAnsi="Times New Roman" w:cs="Times New Roman"/>
          <w:b w:val="0"/>
          <w:color w:val="auto"/>
          <w:sz w:val="24"/>
          <w:szCs w:val="24"/>
        </w:rPr>
        <w:t>(f</w:t>
      </w:r>
      <w:r w:rsidRPr="007B664D">
        <w:rPr>
          <w:rFonts w:ascii="Times New Roman" w:hAnsi="Times New Roman" w:cs="Times New Roman"/>
          <w:b w:val="0"/>
          <w:color w:val="auto"/>
          <w:sz w:val="24"/>
          <w:szCs w:val="24"/>
        </w:rPr>
        <w:t>+</w:t>
      </w:r>
      <w:r w:rsidR="009922D2">
        <w:rPr>
          <w:rFonts w:ascii="Times New Roman" w:hAnsi="Times New Roman" w:cs="Times New Roman"/>
          <w:b w:val="0"/>
          <w:color w:val="auto"/>
          <w:sz w:val="24"/>
          <w:szCs w:val="24"/>
        </w:rPr>
        <w:t>g</w:t>
      </w:r>
      <w:r w:rsidRPr="007B664D">
        <w:rPr>
          <w:rFonts w:ascii="Times New Roman" w:hAnsi="Times New Roman" w:cs="Times New Roman"/>
          <w:b w:val="0"/>
          <w:color w:val="auto"/>
          <w:sz w:val="24"/>
          <w:szCs w:val="24"/>
        </w:rPr>
        <w:t>) IL-21R blocking by adding anti-IL-21R antibody to tonsillar MNC led to a reduction in T</w:t>
      </w:r>
      <w:r w:rsidRPr="007B664D">
        <w:rPr>
          <w:rFonts w:ascii="Times New Roman" w:hAnsi="Times New Roman" w:cs="Times New Roman"/>
          <w:b w:val="0"/>
          <w:color w:val="auto"/>
          <w:sz w:val="24"/>
          <w:szCs w:val="24"/>
          <w:vertAlign w:val="subscript"/>
        </w:rPr>
        <w:t xml:space="preserve">FH </w:t>
      </w:r>
      <w:r w:rsidR="009922D2">
        <w:rPr>
          <w:rFonts w:ascii="Times New Roman" w:hAnsi="Times New Roman" w:cs="Times New Roman"/>
          <w:b w:val="0"/>
          <w:color w:val="auto"/>
          <w:sz w:val="24"/>
          <w:szCs w:val="24"/>
        </w:rPr>
        <w:t>number (f</w:t>
      </w:r>
      <w:r w:rsidRPr="007B664D">
        <w:rPr>
          <w:rFonts w:ascii="Times New Roman" w:hAnsi="Times New Roman" w:cs="Times New Roman"/>
          <w:b w:val="0"/>
          <w:color w:val="auto"/>
          <w:sz w:val="24"/>
          <w:szCs w:val="24"/>
        </w:rPr>
        <w:t xml:space="preserve">) and </w:t>
      </w:r>
      <w:r w:rsidR="008C405D">
        <w:rPr>
          <w:rFonts w:ascii="Times New Roman" w:hAnsi="Times New Roman" w:cs="Times New Roman"/>
          <w:b w:val="0"/>
          <w:color w:val="auto"/>
          <w:sz w:val="24"/>
          <w:szCs w:val="24"/>
        </w:rPr>
        <w:t xml:space="preserve">in </w:t>
      </w:r>
      <w:r w:rsidRPr="007B664D">
        <w:rPr>
          <w:rFonts w:ascii="Times New Roman" w:hAnsi="Times New Roman" w:cs="Times New Roman"/>
          <w:b w:val="0"/>
          <w:color w:val="auto"/>
          <w:sz w:val="24"/>
          <w:szCs w:val="24"/>
        </w:rPr>
        <w:t>anti-HA IgG, IgM and IgA antibody produc</w:t>
      </w:r>
      <w:r w:rsidR="009922D2">
        <w:rPr>
          <w:rFonts w:ascii="Times New Roman" w:hAnsi="Times New Roman" w:cs="Times New Roman"/>
          <w:b w:val="0"/>
          <w:color w:val="auto"/>
          <w:sz w:val="24"/>
          <w:szCs w:val="24"/>
        </w:rPr>
        <w:t>tion (g</w:t>
      </w:r>
      <w:r w:rsidRPr="007B664D">
        <w:rPr>
          <w:rFonts w:ascii="Times New Roman" w:hAnsi="Times New Roman" w:cs="Times New Roman"/>
          <w:b w:val="0"/>
          <w:color w:val="auto"/>
          <w:sz w:val="24"/>
          <w:szCs w:val="24"/>
        </w:rPr>
        <w:t xml:space="preserve">) </w:t>
      </w:r>
      <w:bookmarkEnd w:id="20"/>
      <w:bookmarkEnd w:id="21"/>
      <w:r w:rsidRPr="007B664D">
        <w:rPr>
          <w:rFonts w:ascii="Times New Roman" w:hAnsi="Times New Roman" w:cs="Times New Roman"/>
          <w:b w:val="0"/>
          <w:color w:val="auto"/>
          <w:sz w:val="24"/>
          <w:szCs w:val="24"/>
        </w:rPr>
        <w:t>(n=8, **p&lt;0.01).</w:t>
      </w:r>
    </w:p>
    <w:p w14:paraId="54435128" w14:textId="741B667B" w:rsidR="007B664D" w:rsidRPr="007B664D" w:rsidRDefault="007B664D" w:rsidP="007B664D">
      <w:pPr>
        <w:pStyle w:val="Caption"/>
        <w:spacing w:line="360" w:lineRule="auto"/>
        <w:jc w:val="both"/>
        <w:rPr>
          <w:rFonts w:ascii="Times New Roman" w:hAnsi="Times New Roman" w:cs="Times New Roman"/>
          <w:b w:val="0"/>
          <w:color w:val="auto"/>
          <w:sz w:val="24"/>
          <w:szCs w:val="24"/>
        </w:rPr>
      </w:pPr>
      <w:bookmarkStart w:id="22" w:name="_Toc402194043"/>
      <w:bookmarkStart w:id="23" w:name="_Toc404709822"/>
      <w:r w:rsidRPr="007B664D">
        <w:rPr>
          <w:rFonts w:ascii="Times New Roman" w:hAnsi="Times New Roman" w:cs="Times New Roman"/>
          <w:color w:val="auto"/>
          <w:sz w:val="24"/>
          <w:szCs w:val="24"/>
        </w:rPr>
        <w:t xml:space="preserve">Figure 5. </w:t>
      </w:r>
      <w:r w:rsidRPr="007B664D">
        <w:rPr>
          <w:rFonts w:ascii="Times New Roman" w:hAnsi="Times New Roman" w:cs="Times New Roman"/>
          <w:i/>
          <w:color w:val="auto"/>
          <w:sz w:val="24"/>
          <w:szCs w:val="24"/>
        </w:rPr>
        <w:t>Activation of T</w:t>
      </w:r>
      <w:r w:rsidRPr="007B664D">
        <w:rPr>
          <w:rFonts w:ascii="Times New Roman" w:hAnsi="Times New Roman" w:cs="Times New Roman"/>
          <w:i/>
          <w:color w:val="auto"/>
          <w:sz w:val="24"/>
          <w:szCs w:val="24"/>
          <w:vertAlign w:val="subscript"/>
        </w:rPr>
        <w:t>FH</w:t>
      </w:r>
      <w:r w:rsidRPr="007B664D">
        <w:rPr>
          <w:rFonts w:ascii="Times New Roman" w:hAnsi="Times New Roman" w:cs="Times New Roman"/>
          <w:i/>
          <w:color w:val="auto"/>
          <w:sz w:val="24"/>
          <w:szCs w:val="24"/>
        </w:rPr>
        <w:t>–like cells in PBMC</w:t>
      </w:r>
      <w:bookmarkEnd w:id="22"/>
      <w:bookmarkEnd w:id="23"/>
      <w:r w:rsidRPr="007B664D">
        <w:rPr>
          <w:rFonts w:ascii="Times New Roman" w:hAnsi="Times New Roman" w:cs="Times New Roman"/>
          <w:i/>
          <w:color w:val="auto"/>
          <w:sz w:val="24"/>
          <w:szCs w:val="24"/>
        </w:rPr>
        <w:t>.</w:t>
      </w:r>
      <w:r w:rsidRPr="007B664D">
        <w:rPr>
          <w:rFonts w:ascii="Times New Roman" w:hAnsi="Times New Roman" w:cs="Times New Roman"/>
          <w:color w:val="auto"/>
          <w:sz w:val="24"/>
          <w:szCs w:val="24"/>
        </w:rPr>
        <w:t xml:space="preserve"> </w:t>
      </w:r>
      <w:r w:rsidRPr="007B664D">
        <w:rPr>
          <w:rFonts w:ascii="Times New Roman" w:hAnsi="Times New Roman" w:cs="Times New Roman"/>
          <w:b w:val="0"/>
          <w:color w:val="auto"/>
          <w:sz w:val="24"/>
          <w:szCs w:val="24"/>
        </w:rPr>
        <w:t xml:space="preserve">(a) </w:t>
      </w:r>
      <w:r w:rsidR="00FA2A6E">
        <w:rPr>
          <w:rFonts w:ascii="Times New Roman" w:hAnsi="Times New Roman" w:cs="Times New Roman"/>
          <w:b w:val="0"/>
          <w:color w:val="auto"/>
          <w:sz w:val="24"/>
          <w:szCs w:val="24"/>
        </w:rPr>
        <w:t>R</w:t>
      </w:r>
      <w:r w:rsidRPr="007B664D">
        <w:rPr>
          <w:rFonts w:ascii="Times New Roman" w:hAnsi="Times New Roman" w:cs="Times New Roman"/>
          <w:b w:val="0"/>
          <w:color w:val="auto"/>
          <w:sz w:val="24"/>
          <w:szCs w:val="24"/>
        </w:rPr>
        <w:t>epresentative plot</w:t>
      </w:r>
      <w:r w:rsidR="00FA2A6E">
        <w:rPr>
          <w:rFonts w:ascii="Times New Roman" w:hAnsi="Times New Roman" w:cs="Times New Roman"/>
          <w:b w:val="0"/>
          <w:color w:val="auto"/>
          <w:sz w:val="24"/>
          <w:szCs w:val="24"/>
        </w:rPr>
        <w:t>s</w:t>
      </w:r>
      <w:r w:rsidRPr="007B664D">
        <w:rPr>
          <w:rFonts w:ascii="Times New Roman" w:hAnsi="Times New Roman" w:cs="Times New Roman"/>
          <w:b w:val="0"/>
          <w:color w:val="auto"/>
          <w:sz w:val="24"/>
          <w:szCs w:val="24"/>
        </w:rPr>
        <w:t xml:space="preserve"> shows the increase of T</w:t>
      </w:r>
      <w:r w:rsidRPr="007B664D">
        <w:rPr>
          <w:rFonts w:ascii="Times New Roman" w:hAnsi="Times New Roman" w:cs="Times New Roman"/>
          <w:b w:val="0"/>
          <w:color w:val="auto"/>
          <w:sz w:val="24"/>
          <w:szCs w:val="24"/>
          <w:vertAlign w:val="subscript"/>
        </w:rPr>
        <w:t>FH</w:t>
      </w:r>
      <w:r w:rsidRPr="007B664D">
        <w:rPr>
          <w:rFonts w:ascii="Times New Roman" w:hAnsi="Times New Roman" w:cs="Times New Roman"/>
          <w:b w:val="0"/>
          <w:color w:val="auto"/>
          <w:sz w:val="24"/>
          <w:szCs w:val="24"/>
        </w:rPr>
        <w:t>–like cells (CD4</w:t>
      </w:r>
      <w:r w:rsidRPr="007B664D">
        <w:rPr>
          <w:rFonts w:ascii="Times New Roman" w:hAnsi="Times New Roman" w:cs="Times New Roman"/>
          <w:b w:val="0"/>
          <w:color w:val="auto"/>
          <w:sz w:val="24"/>
          <w:szCs w:val="24"/>
          <w:vertAlign w:val="superscript"/>
        </w:rPr>
        <w:t>+</w:t>
      </w:r>
      <w:r w:rsidRPr="007B664D">
        <w:rPr>
          <w:rFonts w:ascii="Times New Roman" w:hAnsi="Times New Roman" w:cs="Times New Roman"/>
          <w:b w:val="0"/>
          <w:color w:val="auto"/>
          <w:sz w:val="24"/>
          <w:szCs w:val="24"/>
        </w:rPr>
        <w:t>CXCR5</w:t>
      </w:r>
      <w:r w:rsidRPr="007B664D">
        <w:rPr>
          <w:rFonts w:ascii="Times New Roman" w:hAnsi="Times New Roman" w:cs="Times New Roman"/>
          <w:b w:val="0"/>
          <w:color w:val="auto"/>
          <w:sz w:val="24"/>
          <w:szCs w:val="24"/>
          <w:vertAlign w:val="superscript"/>
        </w:rPr>
        <w:t>+</w:t>
      </w:r>
      <w:r w:rsidRPr="007B664D">
        <w:rPr>
          <w:rFonts w:ascii="Times New Roman" w:hAnsi="Times New Roman" w:cs="Times New Roman"/>
          <w:b w:val="0"/>
          <w:color w:val="auto"/>
          <w:sz w:val="24"/>
          <w:szCs w:val="24"/>
        </w:rPr>
        <w:t>ICOS</w:t>
      </w:r>
      <w:r w:rsidRPr="007B664D">
        <w:rPr>
          <w:rFonts w:ascii="Times New Roman" w:hAnsi="Times New Roman" w:cs="Times New Roman"/>
          <w:b w:val="0"/>
          <w:color w:val="auto"/>
          <w:sz w:val="24"/>
          <w:szCs w:val="24"/>
          <w:vertAlign w:val="superscript"/>
        </w:rPr>
        <w:t>+</w:t>
      </w:r>
      <w:r w:rsidRPr="007B664D">
        <w:rPr>
          <w:rFonts w:ascii="Times New Roman" w:hAnsi="Times New Roman" w:cs="Times New Roman"/>
          <w:b w:val="0"/>
          <w:color w:val="auto"/>
          <w:sz w:val="24"/>
          <w:szCs w:val="24"/>
        </w:rPr>
        <w:t xml:space="preserve">) in PBMC following stimulation for 3 days by LAIV, as compared to </w:t>
      </w:r>
      <w:r w:rsidR="00FA2A6E">
        <w:rPr>
          <w:rFonts w:ascii="Times New Roman" w:hAnsi="Times New Roman" w:cs="Times New Roman"/>
          <w:b w:val="0"/>
          <w:color w:val="auto"/>
          <w:sz w:val="24"/>
          <w:szCs w:val="24"/>
        </w:rPr>
        <w:t>medium</w:t>
      </w:r>
      <w:r w:rsidRPr="007B664D">
        <w:rPr>
          <w:rFonts w:ascii="Times New Roman" w:hAnsi="Times New Roman" w:cs="Times New Roman"/>
          <w:b w:val="0"/>
          <w:color w:val="auto"/>
          <w:sz w:val="24"/>
          <w:szCs w:val="24"/>
        </w:rPr>
        <w:t xml:space="preserve"> control.</w:t>
      </w:r>
      <w:r w:rsidRPr="007B664D">
        <w:rPr>
          <w:rFonts w:ascii="Times New Roman" w:hAnsi="Times New Roman" w:cs="Times New Roman"/>
          <w:b w:val="0"/>
          <w:i/>
          <w:iCs/>
          <w:color w:val="auto"/>
          <w:sz w:val="24"/>
          <w:szCs w:val="24"/>
        </w:rPr>
        <w:t xml:space="preserve"> </w:t>
      </w:r>
      <w:r w:rsidRPr="007B664D">
        <w:rPr>
          <w:rFonts w:ascii="Times New Roman" w:hAnsi="Times New Roman" w:cs="Times New Roman"/>
          <w:b w:val="0"/>
          <w:color w:val="auto"/>
          <w:sz w:val="24"/>
          <w:szCs w:val="24"/>
        </w:rPr>
        <w:t xml:space="preserve"> (b</w:t>
      </w:r>
      <w:r w:rsidRPr="007B664D">
        <w:rPr>
          <w:rFonts w:ascii="Times New Roman" w:hAnsi="Times New Roman" w:cs="Times New Roman"/>
          <w:b w:val="0"/>
          <w:iCs/>
          <w:color w:val="auto"/>
          <w:sz w:val="24"/>
          <w:szCs w:val="24"/>
        </w:rPr>
        <w:t>)</w:t>
      </w:r>
      <w:r w:rsidRPr="007B664D">
        <w:rPr>
          <w:rFonts w:ascii="Times New Roman" w:hAnsi="Times New Roman" w:cs="Times New Roman"/>
          <w:b w:val="0"/>
          <w:i/>
          <w:iCs/>
          <w:color w:val="auto"/>
          <w:sz w:val="24"/>
          <w:szCs w:val="24"/>
        </w:rPr>
        <w:t xml:space="preserve"> </w:t>
      </w:r>
      <w:r w:rsidRPr="007B664D">
        <w:rPr>
          <w:rFonts w:ascii="Times New Roman" w:hAnsi="Times New Roman" w:cs="Times New Roman"/>
          <w:b w:val="0"/>
          <w:iCs/>
          <w:color w:val="auto"/>
          <w:sz w:val="24"/>
          <w:szCs w:val="24"/>
        </w:rPr>
        <w:t>LAIV-induced increase in</w:t>
      </w:r>
      <w:r w:rsidRPr="007B664D">
        <w:rPr>
          <w:rFonts w:ascii="Times New Roman" w:hAnsi="Times New Roman" w:cs="Times New Roman"/>
          <w:b w:val="0"/>
          <w:i/>
          <w:iCs/>
          <w:color w:val="auto"/>
          <w:sz w:val="24"/>
          <w:szCs w:val="24"/>
        </w:rPr>
        <w:t xml:space="preserve"> </w:t>
      </w:r>
      <w:r w:rsidRPr="007B664D">
        <w:rPr>
          <w:rFonts w:ascii="Times New Roman" w:hAnsi="Times New Roman" w:cs="Times New Roman"/>
          <w:b w:val="0"/>
          <w:color w:val="auto"/>
          <w:sz w:val="24"/>
          <w:szCs w:val="24"/>
        </w:rPr>
        <w:t>T</w:t>
      </w:r>
      <w:r w:rsidRPr="007B664D">
        <w:rPr>
          <w:rFonts w:ascii="Times New Roman" w:hAnsi="Times New Roman" w:cs="Times New Roman"/>
          <w:b w:val="0"/>
          <w:color w:val="auto"/>
          <w:sz w:val="24"/>
          <w:szCs w:val="24"/>
          <w:vertAlign w:val="subscript"/>
        </w:rPr>
        <w:t>FH</w:t>
      </w:r>
      <w:r w:rsidRPr="007B664D">
        <w:rPr>
          <w:rFonts w:ascii="Times New Roman" w:hAnsi="Times New Roman" w:cs="Times New Roman"/>
          <w:b w:val="0"/>
          <w:color w:val="auto"/>
          <w:sz w:val="24"/>
          <w:szCs w:val="24"/>
        </w:rPr>
        <w:t xml:space="preserve">–like cells in PBMC compared with control (n=10, </w:t>
      </w:r>
      <w:bookmarkStart w:id="24" w:name="OLE_LINK45"/>
      <w:r w:rsidRPr="007B664D">
        <w:rPr>
          <w:rFonts w:ascii="Times New Roman" w:hAnsi="Times New Roman" w:cs="Times New Roman"/>
          <w:b w:val="0"/>
          <w:color w:val="auto"/>
          <w:sz w:val="24"/>
          <w:szCs w:val="24"/>
        </w:rPr>
        <w:t>**P &lt; 0.01).</w:t>
      </w:r>
      <w:r w:rsidRPr="007B664D">
        <w:rPr>
          <w:rFonts w:ascii="Times New Roman" w:hAnsi="Times New Roman" w:cs="Times New Roman"/>
          <w:b w:val="0"/>
          <w:i/>
          <w:iCs/>
          <w:color w:val="auto"/>
          <w:sz w:val="24"/>
          <w:szCs w:val="24"/>
        </w:rPr>
        <w:t xml:space="preserve"> </w:t>
      </w:r>
      <w:r w:rsidRPr="007B664D">
        <w:rPr>
          <w:rFonts w:ascii="Times New Roman" w:hAnsi="Times New Roman" w:cs="Times New Roman"/>
          <w:b w:val="0"/>
          <w:iCs/>
          <w:color w:val="auto"/>
          <w:sz w:val="24"/>
          <w:szCs w:val="24"/>
        </w:rPr>
        <w:t>(c)</w:t>
      </w:r>
      <w:r w:rsidRPr="007B664D">
        <w:rPr>
          <w:rFonts w:ascii="Times New Roman" w:hAnsi="Times New Roman" w:cs="Times New Roman"/>
          <w:b w:val="0"/>
          <w:i/>
          <w:iCs/>
          <w:color w:val="auto"/>
          <w:sz w:val="24"/>
          <w:szCs w:val="24"/>
        </w:rPr>
        <w:t xml:space="preserve"> </w:t>
      </w:r>
      <w:r w:rsidRPr="007B664D">
        <w:rPr>
          <w:rFonts w:ascii="Times New Roman" w:hAnsi="Times New Roman" w:cs="Times New Roman"/>
          <w:b w:val="0"/>
          <w:color w:val="auto"/>
          <w:sz w:val="24"/>
          <w:szCs w:val="24"/>
        </w:rPr>
        <w:t>Anti-HA IgG and IgM antibody production in PBMC culture supernatant following LAIV stimulation (n=10, **P &lt; 0.01).</w:t>
      </w:r>
      <w:r w:rsidRPr="007B664D">
        <w:rPr>
          <w:rFonts w:ascii="Times New Roman" w:hAnsi="Times New Roman" w:cs="Times New Roman"/>
          <w:b w:val="0"/>
          <w:i/>
          <w:iCs/>
          <w:color w:val="auto"/>
          <w:sz w:val="24"/>
          <w:szCs w:val="24"/>
        </w:rPr>
        <w:t xml:space="preserve"> </w:t>
      </w:r>
      <w:r w:rsidRPr="007B664D">
        <w:rPr>
          <w:rFonts w:ascii="Times New Roman" w:hAnsi="Times New Roman" w:cs="Times New Roman"/>
          <w:b w:val="0"/>
          <w:iCs/>
          <w:color w:val="auto"/>
          <w:sz w:val="24"/>
          <w:szCs w:val="24"/>
        </w:rPr>
        <w:t>(d)</w:t>
      </w:r>
      <w:r w:rsidRPr="007B664D">
        <w:rPr>
          <w:rFonts w:ascii="Times New Roman" w:hAnsi="Times New Roman" w:cs="Times New Roman"/>
          <w:b w:val="0"/>
          <w:i/>
          <w:iCs/>
          <w:color w:val="auto"/>
          <w:sz w:val="24"/>
          <w:szCs w:val="24"/>
        </w:rPr>
        <w:t xml:space="preserve"> </w:t>
      </w:r>
      <w:r w:rsidRPr="007B664D">
        <w:rPr>
          <w:rFonts w:ascii="Times New Roman" w:hAnsi="Times New Roman" w:cs="Times New Roman"/>
          <w:b w:val="0"/>
          <w:iCs/>
          <w:color w:val="auto"/>
          <w:sz w:val="24"/>
          <w:szCs w:val="24"/>
        </w:rPr>
        <w:t xml:space="preserve">Frequency of </w:t>
      </w:r>
      <w:r w:rsidR="00FA2A6E">
        <w:rPr>
          <w:rFonts w:ascii="Times New Roman" w:hAnsi="Times New Roman" w:cs="Times New Roman"/>
          <w:b w:val="0"/>
          <w:iCs/>
          <w:color w:val="auto"/>
          <w:sz w:val="24"/>
          <w:szCs w:val="24"/>
        </w:rPr>
        <w:t>anti</w:t>
      </w:r>
      <w:r w:rsidRPr="007B664D">
        <w:rPr>
          <w:rFonts w:ascii="Times New Roman" w:hAnsi="Times New Roman" w:cs="Times New Roman"/>
          <w:b w:val="0"/>
          <w:iCs/>
          <w:color w:val="auto"/>
          <w:sz w:val="24"/>
          <w:szCs w:val="24"/>
        </w:rPr>
        <w:t>g</w:t>
      </w:r>
      <w:r w:rsidR="00FA2A6E">
        <w:rPr>
          <w:rFonts w:ascii="Times New Roman" w:hAnsi="Times New Roman" w:cs="Times New Roman"/>
          <w:b w:val="0"/>
          <w:iCs/>
          <w:color w:val="auto"/>
          <w:sz w:val="24"/>
          <w:szCs w:val="24"/>
        </w:rPr>
        <w:t>en</w:t>
      </w:r>
      <w:r w:rsidRPr="007B664D">
        <w:rPr>
          <w:rFonts w:ascii="Times New Roman" w:hAnsi="Times New Roman" w:cs="Times New Roman"/>
          <w:b w:val="0"/>
          <w:iCs/>
          <w:color w:val="auto"/>
          <w:sz w:val="24"/>
          <w:szCs w:val="24"/>
        </w:rPr>
        <w:t>-specific CD154+</w:t>
      </w:r>
      <w:r w:rsidRPr="007B664D">
        <w:rPr>
          <w:rFonts w:ascii="Times New Roman" w:hAnsi="Times New Roman" w:cs="Times New Roman"/>
          <w:b w:val="0"/>
          <w:i/>
          <w:iCs/>
          <w:color w:val="auto"/>
          <w:sz w:val="24"/>
          <w:szCs w:val="24"/>
        </w:rPr>
        <w:t xml:space="preserve"> </w:t>
      </w:r>
      <w:r w:rsidRPr="007B664D">
        <w:rPr>
          <w:rFonts w:ascii="Times New Roman" w:hAnsi="Times New Roman" w:cs="Times New Roman"/>
          <w:b w:val="0"/>
          <w:color w:val="auto"/>
          <w:sz w:val="24"/>
          <w:szCs w:val="24"/>
        </w:rPr>
        <w:t>T</w:t>
      </w:r>
      <w:r w:rsidRPr="007B664D">
        <w:rPr>
          <w:rFonts w:ascii="Times New Roman" w:hAnsi="Times New Roman" w:cs="Times New Roman"/>
          <w:b w:val="0"/>
          <w:color w:val="auto"/>
          <w:sz w:val="24"/>
          <w:szCs w:val="24"/>
          <w:vertAlign w:val="subscript"/>
        </w:rPr>
        <w:t>FH</w:t>
      </w:r>
      <w:r w:rsidRPr="007B664D">
        <w:rPr>
          <w:rFonts w:ascii="Times New Roman" w:hAnsi="Times New Roman" w:cs="Times New Roman"/>
          <w:b w:val="0"/>
          <w:color w:val="auto"/>
          <w:sz w:val="24"/>
          <w:szCs w:val="24"/>
        </w:rPr>
        <w:t xml:space="preserve">–like cells (% of CD4+ T cells, red bar) in PBMC following LAIV stimulation and subsequent sH1N1 </w:t>
      </w:r>
      <w:r w:rsidR="00D242BC">
        <w:rPr>
          <w:rFonts w:ascii="Times New Roman" w:hAnsi="Times New Roman" w:cs="Times New Roman"/>
          <w:b w:val="0"/>
          <w:color w:val="auto"/>
          <w:sz w:val="24"/>
          <w:szCs w:val="24"/>
        </w:rPr>
        <w:t>antigen</w:t>
      </w:r>
      <w:r w:rsidRPr="007B664D">
        <w:rPr>
          <w:rFonts w:ascii="Times New Roman" w:hAnsi="Times New Roman" w:cs="Times New Roman"/>
          <w:b w:val="0"/>
          <w:color w:val="auto"/>
          <w:sz w:val="24"/>
          <w:szCs w:val="24"/>
        </w:rPr>
        <w:t xml:space="preserve"> challenge, compared to other CD4+ T cell sub-populations as indicated (</w:t>
      </w:r>
      <w:r w:rsidR="00007912">
        <w:rPr>
          <w:rFonts w:ascii="Times New Roman" w:hAnsi="Times New Roman" w:cs="Times New Roman"/>
          <w:b w:val="0"/>
          <w:color w:val="auto"/>
          <w:sz w:val="24"/>
          <w:szCs w:val="24"/>
        </w:rPr>
        <w:t>n=4,</w:t>
      </w:r>
      <w:r w:rsidRPr="007B664D">
        <w:rPr>
          <w:rFonts w:ascii="Times New Roman" w:hAnsi="Times New Roman" w:cs="Times New Roman"/>
          <w:b w:val="0"/>
          <w:color w:val="auto"/>
          <w:sz w:val="24"/>
          <w:szCs w:val="24"/>
        </w:rPr>
        <w:t>**p&lt;0.01, ***p&lt;0.001).</w:t>
      </w:r>
    </w:p>
    <w:bookmarkEnd w:id="24"/>
    <w:p w14:paraId="3A947E32" w14:textId="07E898F1" w:rsidR="007B664D" w:rsidRPr="00E218C0" w:rsidRDefault="007B664D" w:rsidP="00793402">
      <w:pPr>
        <w:spacing w:line="480" w:lineRule="auto"/>
        <w:jc w:val="both"/>
        <w:rPr>
          <w:rFonts w:ascii="Times New Roman" w:hAnsi="Times New Roman"/>
          <w:sz w:val="24"/>
          <w:szCs w:val="24"/>
        </w:rPr>
      </w:pPr>
    </w:p>
    <w:sectPr w:rsidR="007B664D" w:rsidRPr="00E218C0" w:rsidSect="00883C42">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9423B" w14:textId="77777777" w:rsidR="002D750C" w:rsidRDefault="002D750C">
      <w:pPr>
        <w:spacing w:after="0" w:line="240" w:lineRule="auto"/>
      </w:pPr>
      <w:r>
        <w:separator/>
      </w:r>
    </w:p>
  </w:endnote>
  <w:endnote w:type="continuationSeparator" w:id="0">
    <w:p w14:paraId="3785977D" w14:textId="77777777" w:rsidR="002D750C" w:rsidRDefault="002D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60000287" w:usb1="00000001" w:usb2="00000000" w:usb3="00000000" w:csb0="0000019F" w:csb1="00000000"/>
  </w:font>
  <w:font w:name="Diverda Sans Com Medium">
    <w:altName w:val="Cambria"/>
    <w:panose1 w:val="00000000000000000000"/>
    <w:charset w:val="00"/>
    <w:family w:val="swiss"/>
    <w:notTrueType/>
    <w:pitch w:val="default"/>
    <w:sig w:usb0="00000003" w:usb1="00000000" w:usb2="00000000" w:usb3="00000000" w:csb0="00000001"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illSansMTProMedium">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163665"/>
      <w:docPartObj>
        <w:docPartGallery w:val="Page Numbers (Bottom of Page)"/>
        <w:docPartUnique/>
      </w:docPartObj>
    </w:sdtPr>
    <w:sdtEndPr>
      <w:rPr>
        <w:noProof/>
      </w:rPr>
    </w:sdtEndPr>
    <w:sdtContent>
      <w:p w14:paraId="1BDBFDDE" w14:textId="0DA2284A" w:rsidR="00AB488C" w:rsidRDefault="00AB488C">
        <w:pPr>
          <w:pStyle w:val="Footer"/>
          <w:jc w:val="right"/>
        </w:pPr>
        <w:r>
          <w:fldChar w:fldCharType="begin"/>
        </w:r>
        <w:r>
          <w:instrText xml:space="preserve"> PAGE   \* MERGEFORMAT </w:instrText>
        </w:r>
        <w:r>
          <w:fldChar w:fldCharType="separate"/>
        </w:r>
        <w:r w:rsidR="00692349">
          <w:rPr>
            <w:noProof/>
          </w:rPr>
          <w:t>1</w:t>
        </w:r>
        <w:r>
          <w:rPr>
            <w:noProof/>
          </w:rPr>
          <w:fldChar w:fldCharType="end"/>
        </w:r>
      </w:p>
    </w:sdtContent>
  </w:sdt>
  <w:p w14:paraId="03899353" w14:textId="77777777" w:rsidR="00F628CA" w:rsidRDefault="00F62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44520" w14:textId="77777777" w:rsidR="002D750C" w:rsidRDefault="002D750C">
      <w:pPr>
        <w:spacing w:after="0" w:line="240" w:lineRule="auto"/>
      </w:pPr>
      <w:r>
        <w:separator/>
      </w:r>
    </w:p>
  </w:footnote>
  <w:footnote w:type="continuationSeparator" w:id="0">
    <w:p w14:paraId="6A0D6ECD" w14:textId="77777777" w:rsidR="002D750C" w:rsidRDefault="002D7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940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D89D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5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B0BAB"/>
    <w:multiLevelType w:val="hybridMultilevel"/>
    <w:tmpl w:val="C670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36549"/>
    <w:multiLevelType w:val="multilevel"/>
    <w:tmpl w:val="E2A222C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5D3D97"/>
    <w:multiLevelType w:val="multilevel"/>
    <w:tmpl w:val="B11AD1D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084BEF"/>
    <w:multiLevelType w:val="multilevel"/>
    <w:tmpl w:val="9D1602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9821F8"/>
    <w:multiLevelType w:val="hybridMultilevel"/>
    <w:tmpl w:val="8FC4F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31F16"/>
    <w:multiLevelType w:val="hybridMultilevel"/>
    <w:tmpl w:val="C7D6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818EC"/>
    <w:multiLevelType w:val="multilevel"/>
    <w:tmpl w:val="7F1EFF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8F74E6"/>
    <w:multiLevelType w:val="hybridMultilevel"/>
    <w:tmpl w:val="4D0A0A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C86487"/>
    <w:multiLevelType w:val="multilevel"/>
    <w:tmpl w:val="E2A222C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DC6A94"/>
    <w:multiLevelType w:val="multilevel"/>
    <w:tmpl w:val="7706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503782"/>
    <w:multiLevelType w:val="multilevel"/>
    <w:tmpl w:val="77068B7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552ECD"/>
    <w:multiLevelType w:val="multilevel"/>
    <w:tmpl w:val="C486ED34"/>
    <w:lvl w:ilvl="0">
      <w:start w:val="1"/>
      <w:numFmt w:val="decimal"/>
      <w:lvlText w:val="%1."/>
      <w:lvlJc w:val="left"/>
      <w:pPr>
        <w:ind w:left="720" w:hanging="360"/>
      </w:pPr>
      <w:rPr>
        <w:sz w:val="24"/>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6D1DA9"/>
    <w:multiLevelType w:val="hybridMultilevel"/>
    <w:tmpl w:val="47609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A4644"/>
    <w:multiLevelType w:val="hybridMultilevel"/>
    <w:tmpl w:val="D82E0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D4AEF"/>
    <w:multiLevelType w:val="hybridMultilevel"/>
    <w:tmpl w:val="66AA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84BA1"/>
    <w:multiLevelType w:val="hybridMultilevel"/>
    <w:tmpl w:val="2680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9449B"/>
    <w:multiLevelType w:val="hybridMultilevel"/>
    <w:tmpl w:val="4EE8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C444D"/>
    <w:multiLevelType w:val="multilevel"/>
    <w:tmpl w:val="8A16FBA4"/>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color w:val="auto"/>
        <w:sz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i w:val="0"/>
        <w:sz w:val="24"/>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DA260F"/>
    <w:multiLevelType w:val="multilevel"/>
    <w:tmpl w:val="45F2EA68"/>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cstheme="minorBidi" w:hint="default"/>
        <w:b/>
        <w:i w:val="0"/>
      </w:rPr>
    </w:lvl>
    <w:lvl w:ilvl="2">
      <w:start w:val="1"/>
      <w:numFmt w:val="decimal"/>
      <w:isLgl/>
      <w:lvlText w:val="%1.%2.%3"/>
      <w:lvlJc w:val="left"/>
      <w:pPr>
        <w:ind w:left="1080" w:hanging="720"/>
      </w:pPr>
      <w:rPr>
        <w:rFonts w:cstheme="minorBidi" w:hint="default"/>
        <w:b/>
        <w:i w:val="0"/>
      </w:rPr>
    </w:lvl>
    <w:lvl w:ilvl="3">
      <w:start w:val="1"/>
      <w:numFmt w:val="decimal"/>
      <w:isLgl/>
      <w:lvlText w:val="%1.%2.%3.%4"/>
      <w:lvlJc w:val="left"/>
      <w:pPr>
        <w:ind w:left="1080" w:hanging="720"/>
      </w:pPr>
      <w:rPr>
        <w:rFonts w:cstheme="minorBidi" w:hint="default"/>
        <w:b/>
        <w:i w:val="0"/>
      </w:rPr>
    </w:lvl>
    <w:lvl w:ilvl="4">
      <w:start w:val="1"/>
      <w:numFmt w:val="decimal"/>
      <w:isLgl/>
      <w:lvlText w:val="%1.%2.%3.%4.%5"/>
      <w:lvlJc w:val="left"/>
      <w:pPr>
        <w:ind w:left="1440" w:hanging="1080"/>
      </w:pPr>
      <w:rPr>
        <w:rFonts w:cstheme="minorBidi" w:hint="default"/>
        <w:b/>
        <w:i/>
      </w:rPr>
    </w:lvl>
    <w:lvl w:ilvl="5">
      <w:start w:val="1"/>
      <w:numFmt w:val="decimal"/>
      <w:isLgl/>
      <w:lvlText w:val="%1.%2.%3.%4.%5.%6"/>
      <w:lvlJc w:val="left"/>
      <w:pPr>
        <w:ind w:left="1440" w:hanging="1080"/>
      </w:pPr>
      <w:rPr>
        <w:rFonts w:cstheme="minorBidi" w:hint="default"/>
        <w:b/>
        <w:i/>
      </w:rPr>
    </w:lvl>
    <w:lvl w:ilvl="6">
      <w:start w:val="1"/>
      <w:numFmt w:val="decimal"/>
      <w:isLgl/>
      <w:lvlText w:val="%1.%2.%3.%4.%5.%6.%7"/>
      <w:lvlJc w:val="left"/>
      <w:pPr>
        <w:ind w:left="1800" w:hanging="1440"/>
      </w:pPr>
      <w:rPr>
        <w:rFonts w:cstheme="minorBidi" w:hint="default"/>
        <w:b/>
        <w:i/>
      </w:rPr>
    </w:lvl>
    <w:lvl w:ilvl="7">
      <w:start w:val="1"/>
      <w:numFmt w:val="decimal"/>
      <w:isLgl/>
      <w:lvlText w:val="%1.%2.%3.%4.%5.%6.%7.%8"/>
      <w:lvlJc w:val="left"/>
      <w:pPr>
        <w:ind w:left="1800" w:hanging="1440"/>
      </w:pPr>
      <w:rPr>
        <w:rFonts w:cstheme="minorBidi" w:hint="default"/>
        <w:b/>
        <w:i/>
      </w:rPr>
    </w:lvl>
    <w:lvl w:ilvl="8">
      <w:start w:val="1"/>
      <w:numFmt w:val="decimal"/>
      <w:isLgl/>
      <w:lvlText w:val="%1.%2.%3.%4.%5.%6.%7.%8.%9"/>
      <w:lvlJc w:val="left"/>
      <w:pPr>
        <w:ind w:left="2160" w:hanging="1800"/>
      </w:pPr>
      <w:rPr>
        <w:rFonts w:cstheme="minorBidi" w:hint="default"/>
        <w:b/>
        <w:i/>
      </w:rPr>
    </w:lvl>
  </w:abstractNum>
  <w:abstractNum w:abstractNumId="22" w15:restartNumberingAfterBreak="0">
    <w:nsid w:val="52AC6A6E"/>
    <w:multiLevelType w:val="multilevel"/>
    <w:tmpl w:val="9104C64A"/>
    <w:lvl w:ilvl="0">
      <w:start w:val="2"/>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b/>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2E3CD2"/>
    <w:multiLevelType w:val="multilevel"/>
    <w:tmpl w:val="E2A222C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D669F3"/>
    <w:multiLevelType w:val="hybridMultilevel"/>
    <w:tmpl w:val="A0B61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F5585"/>
    <w:multiLevelType w:val="hybridMultilevel"/>
    <w:tmpl w:val="4A50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9701F"/>
    <w:multiLevelType w:val="multilevel"/>
    <w:tmpl w:val="9ACAC6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277E84"/>
    <w:multiLevelType w:val="multilevel"/>
    <w:tmpl w:val="E2A222C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7083DC3"/>
    <w:multiLevelType w:val="hybridMultilevel"/>
    <w:tmpl w:val="299CD4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14"/>
  </w:num>
  <w:num w:numId="4">
    <w:abstractNumId w:val="16"/>
  </w:num>
  <w:num w:numId="5">
    <w:abstractNumId w:val="13"/>
  </w:num>
  <w:num w:numId="6">
    <w:abstractNumId w:val="21"/>
  </w:num>
  <w:num w:numId="7">
    <w:abstractNumId w:val="22"/>
  </w:num>
  <w:num w:numId="8">
    <w:abstractNumId w:val="5"/>
  </w:num>
  <w:num w:numId="9">
    <w:abstractNumId w:val="18"/>
  </w:num>
  <w:num w:numId="10">
    <w:abstractNumId w:val="9"/>
  </w:num>
  <w:num w:numId="11">
    <w:abstractNumId w:val="19"/>
  </w:num>
  <w:num w:numId="12">
    <w:abstractNumId w:val="20"/>
  </w:num>
  <w:num w:numId="13">
    <w:abstractNumId w:val="26"/>
  </w:num>
  <w:num w:numId="14">
    <w:abstractNumId w:val="12"/>
  </w:num>
  <w:num w:numId="15">
    <w:abstractNumId w:val="6"/>
  </w:num>
  <w:num w:numId="16">
    <w:abstractNumId w:val="15"/>
  </w:num>
  <w:num w:numId="17">
    <w:abstractNumId w:val="24"/>
  </w:num>
  <w:num w:numId="18">
    <w:abstractNumId w:val="27"/>
  </w:num>
  <w:num w:numId="19">
    <w:abstractNumId w:val="4"/>
  </w:num>
  <w:num w:numId="20">
    <w:abstractNumId w:val="11"/>
  </w:num>
  <w:num w:numId="21">
    <w:abstractNumId w:val="23"/>
  </w:num>
  <w:num w:numId="22">
    <w:abstractNumId w:val="10"/>
  </w:num>
  <w:num w:numId="23">
    <w:abstractNumId w:val="7"/>
  </w:num>
  <w:num w:numId="24">
    <w:abstractNumId w:val="8"/>
  </w:num>
  <w:num w:numId="25">
    <w:abstractNumId w:val="3"/>
  </w:num>
  <w:num w:numId="26">
    <w:abstractNumId w:val="17"/>
  </w:num>
  <w:num w:numId="27">
    <w:abstractNumId w:val="2"/>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Vi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pdtf2p509w9berxd3vdszkv5f5ftvzxwef&quot;&gt;Qibo EndNote Library 14092017&lt;record-ids&gt;&lt;item&gt;873&lt;/item&gt;&lt;item&gt;4158&lt;/item&gt;&lt;item&gt;5113&lt;/item&gt;&lt;item&gt;5345&lt;/item&gt;&lt;item&gt;5909&lt;/item&gt;&lt;item&gt;5924&lt;/item&gt;&lt;item&gt;5969&lt;/item&gt;&lt;item&gt;6031&lt;/item&gt;&lt;item&gt;6047&lt;/item&gt;&lt;item&gt;6069&lt;/item&gt;&lt;item&gt;6075&lt;/item&gt;&lt;item&gt;6077&lt;/item&gt;&lt;item&gt;6105&lt;/item&gt;&lt;item&gt;6106&lt;/item&gt;&lt;item&gt;6111&lt;/item&gt;&lt;item&gt;6117&lt;/item&gt;&lt;item&gt;6118&lt;/item&gt;&lt;item&gt;6128&lt;/item&gt;&lt;item&gt;6129&lt;/item&gt;&lt;item&gt;6158&lt;/item&gt;&lt;item&gt;6159&lt;/item&gt;&lt;item&gt;6160&lt;/item&gt;&lt;item&gt;6161&lt;/item&gt;&lt;item&gt;6162&lt;/item&gt;&lt;item&gt;6163&lt;/item&gt;&lt;item&gt;6167&lt;/item&gt;&lt;item&gt;6171&lt;/item&gt;&lt;item&gt;6172&lt;/item&gt;&lt;item&gt;6173&lt;/item&gt;&lt;item&gt;6176&lt;/item&gt;&lt;/record-ids&gt;&lt;/item&gt;&lt;/Libraries&gt;"/>
  </w:docVars>
  <w:rsids>
    <w:rsidRoot w:val="00933770"/>
    <w:rsid w:val="00000F4E"/>
    <w:rsid w:val="00001697"/>
    <w:rsid w:val="00001F3F"/>
    <w:rsid w:val="00002301"/>
    <w:rsid w:val="000026D2"/>
    <w:rsid w:val="00002952"/>
    <w:rsid w:val="00002B56"/>
    <w:rsid w:val="000030DB"/>
    <w:rsid w:val="00003849"/>
    <w:rsid w:val="0000384A"/>
    <w:rsid w:val="0000507A"/>
    <w:rsid w:val="0000748C"/>
    <w:rsid w:val="00007912"/>
    <w:rsid w:val="00011F72"/>
    <w:rsid w:val="00013666"/>
    <w:rsid w:val="0001382B"/>
    <w:rsid w:val="00015361"/>
    <w:rsid w:val="00015611"/>
    <w:rsid w:val="00015668"/>
    <w:rsid w:val="000172BD"/>
    <w:rsid w:val="00021F9E"/>
    <w:rsid w:val="00022F6D"/>
    <w:rsid w:val="0002576E"/>
    <w:rsid w:val="0002717A"/>
    <w:rsid w:val="0003011F"/>
    <w:rsid w:val="00031463"/>
    <w:rsid w:val="00032366"/>
    <w:rsid w:val="0003276F"/>
    <w:rsid w:val="0003638B"/>
    <w:rsid w:val="00037120"/>
    <w:rsid w:val="000415BA"/>
    <w:rsid w:val="00044E85"/>
    <w:rsid w:val="00045795"/>
    <w:rsid w:val="0004648A"/>
    <w:rsid w:val="00046547"/>
    <w:rsid w:val="00046564"/>
    <w:rsid w:val="000511F5"/>
    <w:rsid w:val="0005284C"/>
    <w:rsid w:val="00052B03"/>
    <w:rsid w:val="00052F63"/>
    <w:rsid w:val="00054370"/>
    <w:rsid w:val="00054DE3"/>
    <w:rsid w:val="00055BA6"/>
    <w:rsid w:val="0005603F"/>
    <w:rsid w:val="0005702A"/>
    <w:rsid w:val="0005716A"/>
    <w:rsid w:val="00064BB4"/>
    <w:rsid w:val="0006548D"/>
    <w:rsid w:val="00065DF0"/>
    <w:rsid w:val="00066786"/>
    <w:rsid w:val="0006725D"/>
    <w:rsid w:val="00070CD4"/>
    <w:rsid w:val="00071ECC"/>
    <w:rsid w:val="00072172"/>
    <w:rsid w:val="00072685"/>
    <w:rsid w:val="00072EDF"/>
    <w:rsid w:val="00073045"/>
    <w:rsid w:val="00073583"/>
    <w:rsid w:val="00076949"/>
    <w:rsid w:val="00080258"/>
    <w:rsid w:val="00080994"/>
    <w:rsid w:val="000836FE"/>
    <w:rsid w:val="00083F95"/>
    <w:rsid w:val="00084092"/>
    <w:rsid w:val="000840D8"/>
    <w:rsid w:val="00084323"/>
    <w:rsid w:val="00086F7D"/>
    <w:rsid w:val="00094732"/>
    <w:rsid w:val="000A0939"/>
    <w:rsid w:val="000A157E"/>
    <w:rsid w:val="000A1957"/>
    <w:rsid w:val="000A27BE"/>
    <w:rsid w:val="000A2DEE"/>
    <w:rsid w:val="000A3678"/>
    <w:rsid w:val="000A476B"/>
    <w:rsid w:val="000A47CB"/>
    <w:rsid w:val="000A500F"/>
    <w:rsid w:val="000A56A6"/>
    <w:rsid w:val="000A65CE"/>
    <w:rsid w:val="000A7714"/>
    <w:rsid w:val="000A79B9"/>
    <w:rsid w:val="000B29C0"/>
    <w:rsid w:val="000B34D2"/>
    <w:rsid w:val="000B4537"/>
    <w:rsid w:val="000B4E77"/>
    <w:rsid w:val="000C2A09"/>
    <w:rsid w:val="000C2C74"/>
    <w:rsid w:val="000C30A4"/>
    <w:rsid w:val="000C4077"/>
    <w:rsid w:val="000C5A51"/>
    <w:rsid w:val="000C6ACC"/>
    <w:rsid w:val="000C70E3"/>
    <w:rsid w:val="000C7491"/>
    <w:rsid w:val="000C77AA"/>
    <w:rsid w:val="000D277E"/>
    <w:rsid w:val="000D37E9"/>
    <w:rsid w:val="000D3F25"/>
    <w:rsid w:val="000D4309"/>
    <w:rsid w:val="000D5DDE"/>
    <w:rsid w:val="000D6EA3"/>
    <w:rsid w:val="000E0912"/>
    <w:rsid w:val="000E1168"/>
    <w:rsid w:val="000E1214"/>
    <w:rsid w:val="000E22E7"/>
    <w:rsid w:val="000E2356"/>
    <w:rsid w:val="000E242B"/>
    <w:rsid w:val="000E2C60"/>
    <w:rsid w:val="000E4343"/>
    <w:rsid w:val="000E4642"/>
    <w:rsid w:val="000E52F5"/>
    <w:rsid w:val="000E6151"/>
    <w:rsid w:val="000E6938"/>
    <w:rsid w:val="000F0873"/>
    <w:rsid w:val="000F1494"/>
    <w:rsid w:val="000F222A"/>
    <w:rsid w:val="000F2BBB"/>
    <w:rsid w:val="000F5653"/>
    <w:rsid w:val="0010068A"/>
    <w:rsid w:val="001012A7"/>
    <w:rsid w:val="00103815"/>
    <w:rsid w:val="0010430F"/>
    <w:rsid w:val="00104530"/>
    <w:rsid w:val="001061A8"/>
    <w:rsid w:val="00107C7F"/>
    <w:rsid w:val="00112C26"/>
    <w:rsid w:val="00113B0C"/>
    <w:rsid w:val="00114A3D"/>
    <w:rsid w:val="00116210"/>
    <w:rsid w:val="001163BA"/>
    <w:rsid w:val="00117EE8"/>
    <w:rsid w:val="00120877"/>
    <w:rsid w:val="001213C5"/>
    <w:rsid w:val="00121AFB"/>
    <w:rsid w:val="001228D2"/>
    <w:rsid w:val="001231AE"/>
    <w:rsid w:val="0012444A"/>
    <w:rsid w:val="00125B1E"/>
    <w:rsid w:val="00125C5D"/>
    <w:rsid w:val="001260D5"/>
    <w:rsid w:val="00126117"/>
    <w:rsid w:val="00127479"/>
    <w:rsid w:val="00127F01"/>
    <w:rsid w:val="00130A9C"/>
    <w:rsid w:val="00133160"/>
    <w:rsid w:val="0013602E"/>
    <w:rsid w:val="00136A7B"/>
    <w:rsid w:val="00140601"/>
    <w:rsid w:val="001425A1"/>
    <w:rsid w:val="0014396A"/>
    <w:rsid w:val="001440C0"/>
    <w:rsid w:val="00144F13"/>
    <w:rsid w:val="00144F9A"/>
    <w:rsid w:val="001458FA"/>
    <w:rsid w:val="00146373"/>
    <w:rsid w:val="001473A6"/>
    <w:rsid w:val="00147A5D"/>
    <w:rsid w:val="00150972"/>
    <w:rsid w:val="001509AE"/>
    <w:rsid w:val="001514BD"/>
    <w:rsid w:val="001516B7"/>
    <w:rsid w:val="00151C03"/>
    <w:rsid w:val="0015342E"/>
    <w:rsid w:val="00154CFB"/>
    <w:rsid w:val="00154D1A"/>
    <w:rsid w:val="001553ED"/>
    <w:rsid w:val="0015612C"/>
    <w:rsid w:val="00156AC8"/>
    <w:rsid w:val="00160A66"/>
    <w:rsid w:val="00163931"/>
    <w:rsid w:val="00163D8B"/>
    <w:rsid w:val="001671DA"/>
    <w:rsid w:val="001712C5"/>
    <w:rsid w:val="00171B31"/>
    <w:rsid w:val="00174A70"/>
    <w:rsid w:val="00174E6A"/>
    <w:rsid w:val="00175129"/>
    <w:rsid w:val="00177835"/>
    <w:rsid w:val="00177CB0"/>
    <w:rsid w:val="00181F0D"/>
    <w:rsid w:val="00183667"/>
    <w:rsid w:val="001838A3"/>
    <w:rsid w:val="00184AA8"/>
    <w:rsid w:val="00184CFB"/>
    <w:rsid w:val="00184E91"/>
    <w:rsid w:val="00185957"/>
    <w:rsid w:val="0018781E"/>
    <w:rsid w:val="0018798E"/>
    <w:rsid w:val="00187BB2"/>
    <w:rsid w:val="00187C9E"/>
    <w:rsid w:val="001906D5"/>
    <w:rsid w:val="00190CAE"/>
    <w:rsid w:val="00190FCF"/>
    <w:rsid w:val="00190FE1"/>
    <w:rsid w:val="00191754"/>
    <w:rsid w:val="001919E3"/>
    <w:rsid w:val="0019288C"/>
    <w:rsid w:val="00193473"/>
    <w:rsid w:val="00193A5E"/>
    <w:rsid w:val="001941FC"/>
    <w:rsid w:val="00195502"/>
    <w:rsid w:val="0019607A"/>
    <w:rsid w:val="001971E0"/>
    <w:rsid w:val="0019797E"/>
    <w:rsid w:val="001A126A"/>
    <w:rsid w:val="001A164C"/>
    <w:rsid w:val="001A2AA6"/>
    <w:rsid w:val="001C0A3A"/>
    <w:rsid w:val="001C1089"/>
    <w:rsid w:val="001C30E5"/>
    <w:rsid w:val="001C424C"/>
    <w:rsid w:val="001C5A27"/>
    <w:rsid w:val="001C729D"/>
    <w:rsid w:val="001D098E"/>
    <w:rsid w:val="001D0DD8"/>
    <w:rsid w:val="001D21E7"/>
    <w:rsid w:val="001D25D2"/>
    <w:rsid w:val="001D3C70"/>
    <w:rsid w:val="001D4391"/>
    <w:rsid w:val="001D4B8D"/>
    <w:rsid w:val="001D4F3D"/>
    <w:rsid w:val="001D54BA"/>
    <w:rsid w:val="001E0B2D"/>
    <w:rsid w:val="001E1117"/>
    <w:rsid w:val="001E2886"/>
    <w:rsid w:val="001E4261"/>
    <w:rsid w:val="001E6DF2"/>
    <w:rsid w:val="001F0CFE"/>
    <w:rsid w:val="001F1F8E"/>
    <w:rsid w:val="001F2A25"/>
    <w:rsid w:val="001F2A41"/>
    <w:rsid w:val="001F3035"/>
    <w:rsid w:val="001F3840"/>
    <w:rsid w:val="001F3A31"/>
    <w:rsid w:val="001F3AE8"/>
    <w:rsid w:val="001F3F0D"/>
    <w:rsid w:val="001F4240"/>
    <w:rsid w:val="001F5390"/>
    <w:rsid w:val="001F745E"/>
    <w:rsid w:val="00200BFC"/>
    <w:rsid w:val="00201091"/>
    <w:rsid w:val="00201750"/>
    <w:rsid w:val="002033AF"/>
    <w:rsid w:val="00204604"/>
    <w:rsid w:val="00205C94"/>
    <w:rsid w:val="00206262"/>
    <w:rsid w:val="002072A7"/>
    <w:rsid w:val="00212D11"/>
    <w:rsid w:val="00213CB2"/>
    <w:rsid w:val="00213F0B"/>
    <w:rsid w:val="00222C48"/>
    <w:rsid w:val="002236C4"/>
    <w:rsid w:val="0022396A"/>
    <w:rsid w:val="00223E4F"/>
    <w:rsid w:val="002249EF"/>
    <w:rsid w:val="00225AD8"/>
    <w:rsid w:val="00226D1E"/>
    <w:rsid w:val="0022767C"/>
    <w:rsid w:val="002315F2"/>
    <w:rsid w:val="00232CE3"/>
    <w:rsid w:val="0023411B"/>
    <w:rsid w:val="00236110"/>
    <w:rsid w:val="00236636"/>
    <w:rsid w:val="00241C6F"/>
    <w:rsid w:val="00241DDC"/>
    <w:rsid w:val="00242066"/>
    <w:rsid w:val="00242ECC"/>
    <w:rsid w:val="00243626"/>
    <w:rsid w:val="00243C53"/>
    <w:rsid w:val="002447C0"/>
    <w:rsid w:val="002465C4"/>
    <w:rsid w:val="00247669"/>
    <w:rsid w:val="00250C07"/>
    <w:rsid w:val="002515F2"/>
    <w:rsid w:val="0025372F"/>
    <w:rsid w:val="00253730"/>
    <w:rsid w:val="002543E9"/>
    <w:rsid w:val="00254446"/>
    <w:rsid w:val="00255BCE"/>
    <w:rsid w:val="00257597"/>
    <w:rsid w:val="002575E9"/>
    <w:rsid w:val="00265499"/>
    <w:rsid w:val="002656DA"/>
    <w:rsid w:val="00265DD7"/>
    <w:rsid w:val="00270868"/>
    <w:rsid w:val="00270A39"/>
    <w:rsid w:val="00271D66"/>
    <w:rsid w:val="002722C0"/>
    <w:rsid w:val="00272D3C"/>
    <w:rsid w:val="00273376"/>
    <w:rsid w:val="00273F0D"/>
    <w:rsid w:val="002762F9"/>
    <w:rsid w:val="00276C28"/>
    <w:rsid w:val="002774F0"/>
    <w:rsid w:val="0027787F"/>
    <w:rsid w:val="00280A7D"/>
    <w:rsid w:val="002813BF"/>
    <w:rsid w:val="002818FB"/>
    <w:rsid w:val="002821ED"/>
    <w:rsid w:val="0028234E"/>
    <w:rsid w:val="002829CD"/>
    <w:rsid w:val="00282C07"/>
    <w:rsid w:val="00283E73"/>
    <w:rsid w:val="00284AA3"/>
    <w:rsid w:val="00284BE2"/>
    <w:rsid w:val="00284D57"/>
    <w:rsid w:val="00285870"/>
    <w:rsid w:val="002867D5"/>
    <w:rsid w:val="00286D9F"/>
    <w:rsid w:val="0028792D"/>
    <w:rsid w:val="00287D56"/>
    <w:rsid w:val="00290E42"/>
    <w:rsid w:val="002913EA"/>
    <w:rsid w:val="00292188"/>
    <w:rsid w:val="00293698"/>
    <w:rsid w:val="00293C86"/>
    <w:rsid w:val="00295125"/>
    <w:rsid w:val="002962E6"/>
    <w:rsid w:val="0029750A"/>
    <w:rsid w:val="00297E3F"/>
    <w:rsid w:val="002A0666"/>
    <w:rsid w:val="002A0688"/>
    <w:rsid w:val="002A1438"/>
    <w:rsid w:val="002A25DD"/>
    <w:rsid w:val="002A4D4C"/>
    <w:rsid w:val="002A5DB4"/>
    <w:rsid w:val="002A7EA2"/>
    <w:rsid w:val="002A7F04"/>
    <w:rsid w:val="002B09CA"/>
    <w:rsid w:val="002B165F"/>
    <w:rsid w:val="002B16A7"/>
    <w:rsid w:val="002B1E13"/>
    <w:rsid w:val="002B27F3"/>
    <w:rsid w:val="002B2D26"/>
    <w:rsid w:val="002B44F8"/>
    <w:rsid w:val="002B7418"/>
    <w:rsid w:val="002B781F"/>
    <w:rsid w:val="002C0F6F"/>
    <w:rsid w:val="002C1A70"/>
    <w:rsid w:val="002C2979"/>
    <w:rsid w:val="002C3136"/>
    <w:rsid w:val="002C4614"/>
    <w:rsid w:val="002C4787"/>
    <w:rsid w:val="002D0075"/>
    <w:rsid w:val="002D0C06"/>
    <w:rsid w:val="002D0D2C"/>
    <w:rsid w:val="002D1266"/>
    <w:rsid w:val="002D2981"/>
    <w:rsid w:val="002D37C2"/>
    <w:rsid w:val="002D5341"/>
    <w:rsid w:val="002D5ABB"/>
    <w:rsid w:val="002D606E"/>
    <w:rsid w:val="002D6A99"/>
    <w:rsid w:val="002D72B7"/>
    <w:rsid w:val="002D750C"/>
    <w:rsid w:val="002D75AF"/>
    <w:rsid w:val="002E22F7"/>
    <w:rsid w:val="002E2CAB"/>
    <w:rsid w:val="002E3F3C"/>
    <w:rsid w:val="002E610A"/>
    <w:rsid w:val="002F165D"/>
    <w:rsid w:val="002F1804"/>
    <w:rsid w:val="002F195B"/>
    <w:rsid w:val="002F4F92"/>
    <w:rsid w:val="002F5057"/>
    <w:rsid w:val="002F5757"/>
    <w:rsid w:val="002F5950"/>
    <w:rsid w:val="002F5EF5"/>
    <w:rsid w:val="002F6A4C"/>
    <w:rsid w:val="003043A4"/>
    <w:rsid w:val="00305664"/>
    <w:rsid w:val="0030685C"/>
    <w:rsid w:val="003076EE"/>
    <w:rsid w:val="003078C7"/>
    <w:rsid w:val="00307EEB"/>
    <w:rsid w:val="00307F25"/>
    <w:rsid w:val="00310631"/>
    <w:rsid w:val="00310FD3"/>
    <w:rsid w:val="00311568"/>
    <w:rsid w:val="00311B59"/>
    <w:rsid w:val="00313253"/>
    <w:rsid w:val="00314A18"/>
    <w:rsid w:val="00315450"/>
    <w:rsid w:val="00316943"/>
    <w:rsid w:val="00317551"/>
    <w:rsid w:val="003203DE"/>
    <w:rsid w:val="00321834"/>
    <w:rsid w:val="00322119"/>
    <w:rsid w:val="00322128"/>
    <w:rsid w:val="003221C9"/>
    <w:rsid w:val="0032247F"/>
    <w:rsid w:val="00323372"/>
    <w:rsid w:val="00325277"/>
    <w:rsid w:val="00326517"/>
    <w:rsid w:val="003267BD"/>
    <w:rsid w:val="0033058A"/>
    <w:rsid w:val="00330B36"/>
    <w:rsid w:val="00331673"/>
    <w:rsid w:val="003324F9"/>
    <w:rsid w:val="00334213"/>
    <w:rsid w:val="00334617"/>
    <w:rsid w:val="0033503B"/>
    <w:rsid w:val="0033687F"/>
    <w:rsid w:val="003401CC"/>
    <w:rsid w:val="00340797"/>
    <w:rsid w:val="00342D29"/>
    <w:rsid w:val="0034380E"/>
    <w:rsid w:val="00343E76"/>
    <w:rsid w:val="00344257"/>
    <w:rsid w:val="00345061"/>
    <w:rsid w:val="003461EF"/>
    <w:rsid w:val="00347F8C"/>
    <w:rsid w:val="0035040F"/>
    <w:rsid w:val="00352219"/>
    <w:rsid w:val="003529AE"/>
    <w:rsid w:val="00352E66"/>
    <w:rsid w:val="00353748"/>
    <w:rsid w:val="003545E1"/>
    <w:rsid w:val="00354D72"/>
    <w:rsid w:val="00355CAE"/>
    <w:rsid w:val="003562EF"/>
    <w:rsid w:val="00357175"/>
    <w:rsid w:val="00357702"/>
    <w:rsid w:val="00361B94"/>
    <w:rsid w:val="003664CD"/>
    <w:rsid w:val="003664EF"/>
    <w:rsid w:val="00366F7D"/>
    <w:rsid w:val="00367E30"/>
    <w:rsid w:val="00367F8E"/>
    <w:rsid w:val="00370C87"/>
    <w:rsid w:val="00371F88"/>
    <w:rsid w:val="00372718"/>
    <w:rsid w:val="00372A2B"/>
    <w:rsid w:val="00372FF2"/>
    <w:rsid w:val="0037575E"/>
    <w:rsid w:val="00380892"/>
    <w:rsid w:val="00380BDD"/>
    <w:rsid w:val="00380DB9"/>
    <w:rsid w:val="0038197E"/>
    <w:rsid w:val="00381A81"/>
    <w:rsid w:val="003830CF"/>
    <w:rsid w:val="00385428"/>
    <w:rsid w:val="00385884"/>
    <w:rsid w:val="003873D8"/>
    <w:rsid w:val="00387628"/>
    <w:rsid w:val="00390588"/>
    <w:rsid w:val="003926D7"/>
    <w:rsid w:val="00393CE4"/>
    <w:rsid w:val="003944AF"/>
    <w:rsid w:val="00397C9C"/>
    <w:rsid w:val="003A1F51"/>
    <w:rsid w:val="003A37BE"/>
    <w:rsid w:val="003A392E"/>
    <w:rsid w:val="003A4940"/>
    <w:rsid w:val="003A4EC0"/>
    <w:rsid w:val="003A646A"/>
    <w:rsid w:val="003B077D"/>
    <w:rsid w:val="003B1997"/>
    <w:rsid w:val="003B26BA"/>
    <w:rsid w:val="003B2F0E"/>
    <w:rsid w:val="003B3ABF"/>
    <w:rsid w:val="003B4924"/>
    <w:rsid w:val="003B606B"/>
    <w:rsid w:val="003B73A6"/>
    <w:rsid w:val="003C067B"/>
    <w:rsid w:val="003C3438"/>
    <w:rsid w:val="003C3B8D"/>
    <w:rsid w:val="003C4574"/>
    <w:rsid w:val="003C45AF"/>
    <w:rsid w:val="003C75B9"/>
    <w:rsid w:val="003D063C"/>
    <w:rsid w:val="003D099C"/>
    <w:rsid w:val="003D1E2B"/>
    <w:rsid w:val="003D2D3C"/>
    <w:rsid w:val="003D3828"/>
    <w:rsid w:val="003D62E1"/>
    <w:rsid w:val="003E0623"/>
    <w:rsid w:val="003E27FC"/>
    <w:rsid w:val="003E2CAC"/>
    <w:rsid w:val="003E3C81"/>
    <w:rsid w:val="003E5AF6"/>
    <w:rsid w:val="003E71B5"/>
    <w:rsid w:val="003E7FDC"/>
    <w:rsid w:val="003F4488"/>
    <w:rsid w:val="003F4D2F"/>
    <w:rsid w:val="003F5182"/>
    <w:rsid w:val="003F6CBC"/>
    <w:rsid w:val="0040191E"/>
    <w:rsid w:val="00402176"/>
    <w:rsid w:val="00402275"/>
    <w:rsid w:val="00402642"/>
    <w:rsid w:val="004026F9"/>
    <w:rsid w:val="00402F40"/>
    <w:rsid w:val="00404DE6"/>
    <w:rsid w:val="00407F0A"/>
    <w:rsid w:val="00412014"/>
    <w:rsid w:val="004132B0"/>
    <w:rsid w:val="004134F2"/>
    <w:rsid w:val="004137D9"/>
    <w:rsid w:val="004141C0"/>
    <w:rsid w:val="00414749"/>
    <w:rsid w:val="0041502F"/>
    <w:rsid w:val="004152C8"/>
    <w:rsid w:val="00416943"/>
    <w:rsid w:val="00421622"/>
    <w:rsid w:val="004219CC"/>
    <w:rsid w:val="00421CEF"/>
    <w:rsid w:val="00422C8C"/>
    <w:rsid w:val="00422D3C"/>
    <w:rsid w:val="00422D7B"/>
    <w:rsid w:val="00424A4C"/>
    <w:rsid w:val="004266BA"/>
    <w:rsid w:val="00427706"/>
    <w:rsid w:val="00427FB8"/>
    <w:rsid w:val="0043212E"/>
    <w:rsid w:val="004336FB"/>
    <w:rsid w:val="00435180"/>
    <w:rsid w:val="00437520"/>
    <w:rsid w:val="00437620"/>
    <w:rsid w:val="00437737"/>
    <w:rsid w:val="00444C2F"/>
    <w:rsid w:val="00444C6F"/>
    <w:rsid w:val="00444E63"/>
    <w:rsid w:val="0044516D"/>
    <w:rsid w:val="00447035"/>
    <w:rsid w:val="00451337"/>
    <w:rsid w:val="00453327"/>
    <w:rsid w:val="00453AF0"/>
    <w:rsid w:val="004548A2"/>
    <w:rsid w:val="004548E5"/>
    <w:rsid w:val="004570EC"/>
    <w:rsid w:val="00457656"/>
    <w:rsid w:val="004608C8"/>
    <w:rsid w:val="0046144B"/>
    <w:rsid w:val="00461680"/>
    <w:rsid w:val="0046170F"/>
    <w:rsid w:val="00461C49"/>
    <w:rsid w:val="004661C6"/>
    <w:rsid w:val="004707E3"/>
    <w:rsid w:val="004721F2"/>
    <w:rsid w:val="00472758"/>
    <w:rsid w:val="0047320E"/>
    <w:rsid w:val="00474C82"/>
    <w:rsid w:val="00475CF4"/>
    <w:rsid w:val="00476161"/>
    <w:rsid w:val="00477DF0"/>
    <w:rsid w:val="00480094"/>
    <w:rsid w:val="00480CAC"/>
    <w:rsid w:val="0048203D"/>
    <w:rsid w:val="00482293"/>
    <w:rsid w:val="0048273F"/>
    <w:rsid w:val="00483B8E"/>
    <w:rsid w:val="004858CC"/>
    <w:rsid w:val="00485CB9"/>
    <w:rsid w:val="004872F9"/>
    <w:rsid w:val="0049123D"/>
    <w:rsid w:val="004920E5"/>
    <w:rsid w:val="00492B2B"/>
    <w:rsid w:val="00494AFF"/>
    <w:rsid w:val="00494F68"/>
    <w:rsid w:val="00495CB5"/>
    <w:rsid w:val="00497EA9"/>
    <w:rsid w:val="004A2988"/>
    <w:rsid w:val="004A32AA"/>
    <w:rsid w:val="004A5768"/>
    <w:rsid w:val="004A5AD7"/>
    <w:rsid w:val="004A6251"/>
    <w:rsid w:val="004A69F0"/>
    <w:rsid w:val="004A6BC5"/>
    <w:rsid w:val="004A74DE"/>
    <w:rsid w:val="004B0B20"/>
    <w:rsid w:val="004B14D8"/>
    <w:rsid w:val="004B20E2"/>
    <w:rsid w:val="004B4CC6"/>
    <w:rsid w:val="004B5C9E"/>
    <w:rsid w:val="004B6EDE"/>
    <w:rsid w:val="004C028C"/>
    <w:rsid w:val="004C0468"/>
    <w:rsid w:val="004C1419"/>
    <w:rsid w:val="004C270B"/>
    <w:rsid w:val="004C28C7"/>
    <w:rsid w:val="004C3501"/>
    <w:rsid w:val="004C3779"/>
    <w:rsid w:val="004C417C"/>
    <w:rsid w:val="004C44D1"/>
    <w:rsid w:val="004C47FC"/>
    <w:rsid w:val="004C487A"/>
    <w:rsid w:val="004C5887"/>
    <w:rsid w:val="004C6196"/>
    <w:rsid w:val="004C7A63"/>
    <w:rsid w:val="004C7AE5"/>
    <w:rsid w:val="004C7BD1"/>
    <w:rsid w:val="004D086F"/>
    <w:rsid w:val="004D1536"/>
    <w:rsid w:val="004D2824"/>
    <w:rsid w:val="004D38A3"/>
    <w:rsid w:val="004D4339"/>
    <w:rsid w:val="004D45F5"/>
    <w:rsid w:val="004D47B4"/>
    <w:rsid w:val="004D582D"/>
    <w:rsid w:val="004D62E6"/>
    <w:rsid w:val="004D6F39"/>
    <w:rsid w:val="004D711A"/>
    <w:rsid w:val="004E076E"/>
    <w:rsid w:val="004E0BBA"/>
    <w:rsid w:val="004E11CE"/>
    <w:rsid w:val="004E40A1"/>
    <w:rsid w:val="004E43D6"/>
    <w:rsid w:val="004E62F3"/>
    <w:rsid w:val="004E6D17"/>
    <w:rsid w:val="004E7C0B"/>
    <w:rsid w:val="004F01CF"/>
    <w:rsid w:val="004F2432"/>
    <w:rsid w:val="004F28C3"/>
    <w:rsid w:val="004F2B43"/>
    <w:rsid w:val="004F2D19"/>
    <w:rsid w:val="004F2F9A"/>
    <w:rsid w:val="004F4370"/>
    <w:rsid w:val="004F5239"/>
    <w:rsid w:val="004F5FF5"/>
    <w:rsid w:val="004F6B51"/>
    <w:rsid w:val="004F71A4"/>
    <w:rsid w:val="004F721E"/>
    <w:rsid w:val="005001F9"/>
    <w:rsid w:val="00501315"/>
    <w:rsid w:val="00505D91"/>
    <w:rsid w:val="00507A9D"/>
    <w:rsid w:val="00507E72"/>
    <w:rsid w:val="00507FF1"/>
    <w:rsid w:val="005110C2"/>
    <w:rsid w:val="0051216B"/>
    <w:rsid w:val="00514F72"/>
    <w:rsid w:val="0051587B"/>
    <w:rsid w:val="00516740"/>
    <w:rsid w:val="0052052B"/>
    <w:rsid w:val="005214EC"/>
    <w:rsid w:val="00522116"/>
    <w:rsid w:val="005243E9"/>
    <w:rsid w:val="00525281"/>
    <w:rsid w:val="00526253"/>
    <w:rsid w:val="00530CCB"/>
    <w:rsid w:val="00531739"/>
    <w:rsid w:val="00532DD2"/>
    <w:rsid w:val="00534403"/>
    <w:rsid w:val="00535A23"/>
    <w:rsid w:val="00537DFA"/>
    <w:rsid w:val="00540351"/>
    <w:rsid w:val="0054050C"/>
    <w:rsid w:val="00540D0E"/>
    <w:rsid w:val="00541A96"/>
    <w:rsid w:val="00541D21"/>
    <w:rsid w:val="005421A3"/>
    <w:rsid w:val="0054421A"/>
    <w:rsid w:val="005443BD"/>
    <w:rsid w:val="005444DF"/>
    <w:rsid w:val="005459A5"/>
    <w:rsid w:val="0054671F"/>
    <w:rsid w:val="00546784"/>
    <w:rsid w:val="005471BE"/>
    <w:rsid w:val="005500C0"/>
    <w:rsid w:val="005515B8"/>
    <w:rsid w:val="0055170C"/>
    <w:rsid w:val="00551DE8"/>
    <w:rsid w:val="005538B4"/>
    <w:rsid w:val="0055458F"/>
    <w:rsid w:val="00554B8F"/>
    <w:rsid w:val="00555001"/>
    <w:rsid w:val="00555EF1"/>
    <w:rsid w:val="005563BB"/>
    <w:rsid w:val="00557AB5"/>
    <w:rsid w:val="00560721"/>
    <w:rsid w:val="005647FC"/>
    <w:rsid w:val="00565F2B"/>
    <w:rsid w:val="00570E9D"/>
    <w:rsid w:val="00571539"/>
    <w:rsid w:val="00572A8B"/>
    <w:rsid w:val="00573059"/>
    <w:rsid w:val="00573448"/>
    <w:rsid w:val="00574824"/>
    <w:rsid w:val="0057600F"/>
    <w:rsid w:val="00577CD6"/>
    <w:rsid w:val="00580779"/>
    <w:rsid w:val="0058267B"/>
    <w:rsid w:val="0058337B"/>
    <w:rsid w:val="005838BD"/>
    <w:rsid w:val="00584990"/>
    <w:rsid w:val="00585AAE"/>
    <w:rsid w:val="00585B19"/>
    <w:rsid w:val="005860ED"/>
    <w:rsid w:val="00590072"/>
    <w:rsid w:val="005901BB"/>
    <w:rsid w:val="00590ACA"/>
    <w:rsid w:val="00591048"/>
    <w:rsid w:val="00594EC9"/>
    <w:rsid w:val="00594FE4"/>
    <w:rsid w:val="005A1EED"/>
    <w:rsid w:val="005A35B9"/>
    <w:rsid w:val="005A4C0A"/>
    <w:rsid w:val="005A4D9F"/>
    <w:rsid w:val="005A56E1"/>
    <w:rsid w:val="005A667D"/>
    <w:rsid w:val="005A76E7"/>
    <w:rsid w:val="005A7713"/>
    <w:rsid w:val="005B0776"/>
    <w:rsid w:val="005B09CE"/>
    <w:rsid w:val="005B0C6B"/>
    <w:rsid w:val="005B1511"/>
    <w:rsid w:val="005B2F68"/>
    <w:rsid w:val="005B3A68"/>
    <w:rsid w:val="005B411F"/>
    <w:rsid w:val="005B476D"/>
    <w:rsid w:val="005B4A4B"/>
    <w:rsid w:val="005B4E6D"/>
    <w:rsid w:val="005B6617"/>
    <w:rsid w:val="005B6873"/>
    <w:rsid w:val="005B7CDE"/>
    <w:rsid w:val="005C0797"/>
    <w:rsid w:val="005C19E7"/>
    <w:rsid w:val="005C1C7A"/>
    <w:rsid w:val="005C6E25"/>
    <w:rsid w:val="005C7205"/>
    <w:rsid w:val="005C7BAE"/>
    <w:rsid w:val="005D1B1F"/>
    <w:rsid w:val="005D326E"/>
    <w:rsid w:val="005D5604"/>
    <w:rsid w:val="005D5FE6"/>
    <w:rsid w:val="005D693C"/>
    <w:rsid w:val="005D6C36"/>
    <w:rsid w:val="005D6E41"/>
    <w:rsid w:val="005D6FFA"/>
    <w:rsid w:val="005E03C6"/>
    <w:rsid w:val="005E086E"/>
    <w:rsid w:val="005E5ABC"/>
    <w:rsid w:val="005E76FB"/>
    <w:rsid w:val="005E7E2A"/>
    <w:rsid w:val="005F0AF7"/>
    <w:rsid w:val="005F306D"/>
    <w:rsid w:val="005F31A8"/>
    <w:rsid w:val="005F3A80"/>
    <w:rsid w:val="005F4F76"/>
    <w:rsid w:val="00600E27"/>
    <w:rsid w:val="00601C92"/>
    <w:rsid w:val="0060230D"/>
    <w:rsid w:val="006028C9"/>
    <w:rsid w:val="0060486A"/>
    <w:rsid w:val="00604A30"/>
    <w:rsid w:val="00607EBE"/>
    <w:rsid w:val="006118A9"/>
    <w:rsid w:val="00611B51"/>
    <w:rsid w:val="00615822"/>
    <w:rsid w:val="00615C79"/>
    <w:rsid w:val="0061685E"/>
    <w:rsid w:val="00617211"/>
    <w:rsid w:val="0061796B"/>
    <w:rsid w:val="0061799B"/>
    <w:rsid w:val="00620C90"/>
    <w:rsid w:val="00622A55"/>
    <w:rsid w:val="0062336A"/>
    <w:rsid w:val="006247DF"/>
    <w:rsid w:val="006264F2"/>
    <w:rsid w:val="00627A4D"/>
    <w:rsid w:val="00631A9E"/>
    <w:rsid w:val="00635559"/>
    <w:rsid w:val="00637871"/>
    <w:rsid w:val="00637F46"/>
    <w:rsid w:val="006415F3"/>
    <w:rsid w:val="0064179F"/>
    <w:rsid w:val="00641874"/>
    <w:rsid w:val="00641D36"/>
    <w:rsid w:val="00644757"/>
    <w:rsid w:val="00644E75"/>
    <w:rsid w:val="00644ECB"/>
    <w:rsid w:val="006455F3"/>
    <w:rsid w:val="00645711"/>
    <w:rsid w:val="0064653C"/>
    <w:rsid w:val="00646ADA"/>
    <w:rsid w:val="00647E08"/>
    <w:rsid w:val="00651073"/>
    <w:rsid w:val="006522AC"/>
    <w:rsid w:val="00652756"/>
    <w:rsid w:val="00653A3B"/>
    <w:rsid w:val="006554C1"/>
    <w:rsid w:val="00657453"/>
    <w:rsid w:val="00657A77"/>
    <w:rsid w:val="00657B16"/>
    <w:rsid w:val="00662938"/>
    <w:rsid w:val="00663610"/>
    <w:rsid w:val="00666773"/>
    <w:rsid w:val="006668C8"/>
    <w:rsid w:val="00670D93"/>
    <w:rsid w:val="00672597"/>
    <w:rsid w:val="00672F55"/>
    <w:rsid w:val="00673B6B"/>
    <w:rsid w:val="00681937"/>
    <w:rsid w:val="00681D46"/>
    <w:rsid w:val="00681E58"/>
    <w:rsid w:val="006823DD"/>
    <w:rsid w:val="00682924"/>
    <w:rsid w:val="00683481"/>
    <w:rsid w:val="006840CA"/>
    <w:rsid w:val="006850BD"/>
    <w:rsid w:val="00685D46"/>
    <w:rsid w:val="0068607B"/>
    <w:rsid w:val="00686B06"/>
    <w:rsid w:val="00686D17"/>
    <w:rsid w:val="006874D3"/>
    <w:rsid w:val="00690A08"/>
    <w:rsid w:val="006915F0"/>
    <w:rsid w:val="00692349"/>
    <w:rsid w:val="0069380C"/>
    <w:rsid w:val="00695A9B"/>
    <w:rsid w:val="006964D2"/>
    <w:rsid w:val="00697462"/>
    <w:rsid w:val="006974B1"/>
    <w:rsid w:val="006A055B"/>
    <w:rsid w:val="006A0929"/>
    <w:rsid w:val="006A2F39"/>
    <w:rsid w:val="006A32D7"/>
    <w:rsid w:val="006A4ECD"/>
    <w:rsid w:val="006A5F84"/>
    <w:rsid w:val="006A6550"/>
    <w:rsid w:val="006B0CC7"/>
    <w:rsid w:val="006B2FED"/>
    <w:rsid w:val="006B338A"/>
    <w:rsid w:val="006B349E"/>
    <w:rsid w:val="006B40AB"/>
    <w:rsid w:val="006B4563"/>
    <w:rsid w:val="006B4C38"/>
    <w:rsid w:val="006B58D9"/>
    <w:rsid w:val="006B6C74"/>
    <w:rsid w:val="006C1E1E"/>
    <w:rsid w:val="006C2AC2"/>
    <w:rsid w:val="006C3C88"/>
    <w:rsid w:val="006C4CF0"/>
    <w:rsid w:val="006C7935"/>
    <w:rsid w:val="006C7F03"/>
    <w:rsid w:val="006D11DD"/>
    <w:rsid w:val="006D13C9"/>
    <w:rsid w:val="006D3003"/>
    <w:rsid w:val="006D4122"/>
    <w:rsid w:val="006D41D2"/>
    <w:rsid w:val="006D44F6"/>
    <w:rsid w:val="006D45CE"/>
    <w:rsid w:val="006D555D"/>
    <w:rsid w:val="006D559E"/>
    <w:rsid w:val="006D5E88"/>
    <w:rsid w:val="006D6DC1"/>
    <w:rsid w:val="006E12E0"/>
    <w:rsid w:val="006E21F2"/>
    <w:rsid w:val="006E36B8"/>
    <w:rsid w:val="006E3B93"/>
    <w:rsid w:val="006E3E82"/>
    <w:rsid w:val="006E41D3"/>
    <w:rsid w:val="006E6EDC"/>
    <w:rsid w:val="006E7169"/>
    <w:rsid w:val="006E7EEF"/>
    <w:rsid w:val="006F013B"/>
    <w:rsid w:val="006F0FDB"/>
    <w:rsid w:val="006F36AE"/>
    <w:rsid w:val="006F6083"/>
    <w:rsid w:val="006F6BFF"/>
    <w:rsid w:val="00702043"/>
    <w:rsid w:val="00705804"/>
    <w:rsid w:val="00710285"/>
    <w:rsid w:val="00711399"/>
    <w:rsid w:val="0071182D"/>
    <w:rsid w:val="0071221F"/>
    <w:rsid w:val="0071279A"/>
    <w:rsid w:val="00713B2A"/>
    <w:rsid w:val="00714F87"/>
    <w:rsid w:val="007174B3"/>
    <w:rsid w:val="007176D1"/>
    <w:rsid w:val="007201E2"/>
    <w:rsid w:val="0072100A"/>
    <w:rsid w:val="007215D1"/>
    <w:rsid w:val="0072247B"/>
    <w:rsid w:val="00722FC8"/>
    <w:rsid w:val="007237D9"/>
    <w:rsid w:val="00723862"/>
    <w:rsid w:val="0072392E"/>
    <w:rsid w:val="00724E2C"/>
    <w:rsid w:val="00724E60"/>
    <w:rsid w:val="007252E7"/>
    <w:rsid w:val="007256B3"/>
    <w:rsid w:val="00726E0B"/>
    <w:rsid w:val="007310C5"/>
    <w:rsid w:val="00732A09"/>
    <w:rsid w:val="007366DD"/>
    <w:rsid w:val="007369C7"/>
    <w:rsid w:val="007375FF"/>
    <w:rsid w:val="00741876"/>
    <w:rsid w:val="00742EB2"/>
    <w:rsid w:val="0074326F"/>
    <w:rsid w:val="00743E30"/>
    <w:rsid w:val="00745BA1"/>
    <w:rsid w:val="00745BBD"/>
    <w:rsid w:val="0075224A"/>
    <w:rsid w:val="00753900"/>
    <w:rsid w:val="00754A38"/>
    <w:rsid w:val="00754ABF"/>
    <w:rsid w:val="0075560D"/>
    <w:rsid w:val="0076048B"/>
    <w:rsid w:val="0076123C"/>
    <w:rsid w:val="007615DE"/>
    <w:rsid w:val="007629B0"/>
    <w:rsid w:val="00763983"/>
    <w:rsid w:val="00763A90"/>
    <w:rsid w:val="0076403D"/>
    <w:rsid w:val="00764715"/>
    <w:rsid w:val="007664E4"/>
    <w:rsid w:val="0076789D"/>
    <w:rsid w:val="00767D84"/>
    <w:rsid w:val="0077014A"/>
    <w:rsid w:val="007706F6"/>
    <w:rsid w:val="00770800"/>
    <w:rsid w:val="00771E31"/>
    <w:rsid w:val="00774CC2"/>
    <w:rsid w:val="00774CF6"/>
    <w:rsid w:val="00774D56"/>
    <w:rsid w:val="00776365"/>
    <w:rsid w:val="00777081"/>
    <w:rsid w:val="0077718D"/>
    <w:rsid w:val="007807C1"/>
    <w:rsid w:val="00780F35"/>
    <w:rsid w:val="007827DA"/>
    <w:rsid w:val="00784D68"/>
    <w:rsid w:val="00784E64"/>
    <w:rsid w:val="007852F1"/>
    <w:rsid w:val="0078557D"/>
    <w:rsid w:val="0078568A"/>
    <w:rsid w:val="00786D30"/>
    <w:rsid w:val="007873F0"/>
    <w:rsid w:val="00790A4D"/>
    <w:rsid w:val="00791751"/>
    <w:rsid w:val="007926E5"/>
    <w:rsid w:val="00793115"/>
    <w:rsid w:val="00793402"/>
    <w:rsid w:val="00793D93"/>
    <w:rsid w:val="007950C0"/>
    <w:rsid w:val="00796D56"/>
    <w:rsid w:val="00797A22"/>
    <w:rsid w:val="007A29AD"/>
    <w:rsid w:val="007A318E"/>
    <w:rsid w:val="007A4800"/>
    <w:rsid w:val="007A492C"/>
    <w:rsid w:val="007A49CE"/>
    <w:rsid w:val="007A4E00"/>
    <w:rsid w:val="007A5215"/>
    <w:rsid w:val="007A7F87"/>
    <w:rsid w:val="007B02B1"/>
    <w:rsid w:val="007B08AE"/>
    <w:rsid w:val="007B2399"/>
    <w:rsid w:val="007B26D5"/>
    <w:rsid w:val="007B3EB7"/>
    <w:rsid w:val="007B3F12"/>
    <w:rsid w:val="007B6636"/>
    <w:rsid w:val="007B664D"/>
    <w:rsid w:val="007B7A2A"/>
    <w:rsid w:val="007B7D43"/>
    <w:rsid w:val="007C270F"/>
    <w:rsid w:val="007C320E"/>
    <w:rsid w:val="007C43C7"/>
    <w:rsid w:val="007C6142"/>
    <w:rsid w:val="007C7054"/>
    <w:rsid w:val="007D0AD8"/>
    <w:rsid w:val="007D0CBB"/>
    <w:rsid w:val="007D1DEA"/>
    <w:rsid w:val="007D3281"/>
    <w:rsid w:val="007D3958"/>
    <w:rsid w:val="007D4227"/>
    <w:rsid w:val="007D6924"/>
    <w:rsid w:val="007D6C25"/>
    <w:rsid w:val="007D7D63"/>
    <w:rsid w:val="007E0202"/>
    <w:rsid w:val="007E0227"/>
    <w:rsid w:val="007E482E"/>
    <w:rsid w:val="007E4EA4"/>
    <w:rsid w:val="007E50B5"/>
    <w:rsid w:val="007E5891"/>
    <w:rsid w:val="007E5FE6"/>
    <w:rsid w:val="007E6552"/>
    <w:rsid w:val="007E6785"/>
    <w:rsid w:val="007F0E29"/>
    <w:rsid w:val="007F1372"/>
    <w:rsid w:val="007F13B1"/>
    <w:rsid w:val="007F2EE9"/>
    <w:rsid w:val="007F3AA7"/>
    <w:rsid w:val="007F3BBC"/>
    <w:rsid w:val="007F5F47"/>
    <w:rsid w:val="00800C13"/>
    <w:rsid w:val="00802288"/>
    <w:rsid w:val="0080239E"/>
    <w:rsid w:val="00805220"/>
    <w:rsid w:val="008060B3"/>
    <w:rsid w:val="008105FF"/>
    <w:rsid w:val="00810D62"/>
    <w:rsid w:val="008146BC"/>
    <w:rsid w:val="00815C63"/>
    <w:rsid w:val="00820FA5"/>
    <w:rsid w:val="008215D4"/>
    <w:rsid w:val="008218AE"/>
    <w:rsid w:val="00821947"/>
    <w:rsid w:val="00821AAC"/>
    <w:rsid w:val="008233B3"/>
    <w:rsid w:val="008235B3"/>
    <w:rsid w:val="008240B0"/>
    <w:rsid w:val="00827129"/>
    <w:rsid w:val="00830ABE"/>
    <w:rsid w:val="00831161"/>
    <w:rsid w:val="008332F9"/>
    <w:rsid w:val="008334D5"/>
    <w:rsid w:val="00833FEE"/>
    <w:rsid w:val="00836264"/>
    <w:rsid w:val="008406CA"/>
    <w:rsid w:val="00843E6F"/>
    <w:rsid w:val="00846247"/>
    <w:rsid w:val="008467BC"/>
    <w:rsid w:val="0085260E"/>
    <w:rsid w:val="00852793"/>
    <w:rsid w:val="008528C1"/>
    <w:rsid w:val="00852CC0"/>
    <w:rsid w:val="008532A4"/>
    <w:rsid w:val="00855343"/>
    <w:rsid w:val="00855E9C"/>
    <w:rsid w:val="0085624F"/>
    <w:rsid w:val="0085741A"/>
    <w:rsid w:val="0085757C"/>
    <w:rsid w:val="00857DFB"/>
    <w:rsid w:val="00861454"/>
    <w:rsid w:val="00861B1A"/>
    <w:rsid w:val="00862773"/>
    <w:rsid w:val="00866ABB"/>
    <w:rsid w:val="00867ADF"/>
    <w:rsid w:val="00871E41"/>
    <w:rsid w:val="00872CC8"/>
    <w:rsid w:val="008734DB"/>
    <w:rsid w:val="0087359C"/>
    <w:rsid w:val="00873CC1"/>
    <w:rsid w:val="00876F31"/>
    <w:rsid w:val="008771FD"/>
    <w:rsid w:val="00882EC0"/>
    <w:rsid w:val="00883C42"/>
    <w:rsid w:val="00883E06"/>
    <w:rsid w:val="00890A25"/>
    <w:rsid w:val="00894A2E"/>
    <w:rsid w:val="00895304"/>
    <w:rsid w:val="00896628"/>
    <w:rsid w:val="00896ABB"/>
    <w:rsid w:val="008976AF"/>
    <w:rsid w:val="008A41AA"/>
    <w:rsid w:val="008A4D73"/>
    <w:rsid w:val="008A6C20"/>
    <w:rsid w:val="008A700A"/>
    <w:rsid w:val="008B2BC7"/>
    <w:rsid w:val="008B422C"/>
    <w:rsid w:val="008B43F1"/>
    <w:rsid w:val="008B4422"/>
    <w:rsid w:val="008B546B"/>
    <w:rsid w:val="008B5567"/>
    <w:rsid w:val="008B5A9C"/>
    <w:rsid w:val="008B75FE"/>
    <w:rsid w:val="008B7DFA"/>
    <w:rsid w:val="008C0440"/>
    <w:rsid w:val="008C112C"/>
    <w:rsid w:val="008C13F5"/>
    <w:rsid w:val="008C2E94"/>
    <w:rsid w:val="008C3187"/>
    <w:rsid w:val="008C335B"/>
    <w:rsid w:val="008C405D"/>
    <w:rsid w:val="008C499A"/>
    <w:rsid w:val="008C5278"/>
    <w:rsid w:val="008C57A5"/>
    <w:rsid w:val="008C5FA3"/>
    <w:rsid w:val="008C7BD4"/>
    <w:rsid w:val="008D3CA9"/>
    <w:rsid w:val="008D5E78"/>
    <w:rsid w:val="008D68DA"/>
    <w:rsid w:val="008E0838"/>
    <w:rsid w:val="008E216C"/>
    <w:rsid w:val="008E3A50"/>
    <w:rsid w:val="008E438B"/>
    <w:rsid w:val="008E5697"/>
    <w:rsid w:val="008E5D56"/>
    <w:rsid w:val="008E7036"/>
    <w:rsid w:val="008E7DC7"/>
    <w:rsid w:val="008E7E26"/>
    <w:rsid w:val="008F17D0"/>
    <w:rsid w:val="008F26FF"/>
    <w:rsid w:val="008F62B5"/>
    <w:rsid w:val="008F6F55"/>
    <w:rsid w:val="009003A1"/>
    <w:rsid w:val="00900A55"/>
    <w:rsid w:val="00901026"/>
    <w:rsid w:val="009013AA"/>
    <w:rsid w:val="00902273"/>
    <w:rsid w:val="00903352"/>
    <w:rsid w:val="009069DA"/>
    <w:rsid w:val="009070CF"/>
    <w:rsid w:val="00907CFD"/>
    <w:rsid w:val="00907F36"/>
    <w:rsid w:val="009104C7"/>
    <w:rsid w:val="009107E3"/>
    <w:rsid w:val="009122D0"/>
    <w:rsid w:val="00914423"/>
    <w:rsid w:val="009145AF"/>
    <w:rsid w:val="00914FBE"/>
    <w:rsid w:val="0091724B"/>
    <w:rsid w:val="00920677"/>
    <w:rsid w:val="00920AF8"/>
    <w:rsid w:val="009218C4"/>
    <w:rsid w:val="00922DC3"/>
    <w:rsid w:val="00923279"/>
    <w:rsid w:val="0092374F"/>
    <w:rsid w:val="00923FA3"/>
    <w:rsid w:val="00924AF5"/>
    <w:rsid w:val="00927178"/>
    <w:rsid w:val="00930A59"/>
    <w:rsid w:val="009312DF"/>
    <w:rsid w:val="009314F5"/>
    <w:rsid w:val="00933770"/>
    <w:rsid w:val="00934D68"/>
    <w:rsid w:val="00936015"/>
    <w:rsid w:val="0094156F"/>
    <w:rsid w:val="00944ECC"/>
    <w:rsid w:val="00945BDA"/>
    <w:rsid w:val="00946759"/>
    <w:rsid w:val="00952410"/>
    <w:rsid w:val="00952637"/>
    <w:rsid w:val="009528ED"/>
    <w:rsid w:val="00952BF8"/>
    <w:rsid w:val="00955F3E"/>
    <w:rsid w:val="0096014B"/>
    <w:rsid w:val="00962B50"/>
    <w:rsid w:val="00965608"/>
    <w:rsid w:val="0096572E"/>
    <w:rsid w:val="0096634B"/>
    <w:rsid w:val="0096747A"/>
    <w:rsid w:val="009679B9"/>
    <w:rsid w:val="00967EA7"/>
    <w:rsid w:val="00970050"/>
    <w:rsid w:val="00970807"/>
    <w:rsid w:val="009718B1"/>
    <w:rsid w:val="009726B4"/>
    <w:rsid w:val="0097379F"/>
    <w:rsid w:val="00976777"/>
    <w:rsid w:val="009768BD"/>
    <w:rsid w:val="00977322"/>
    <w:rsid w:val="00977668"/>
    <w:rsid w:val="00977DCF"/>
    <w:rsid w:val="0098069C"/>
    <w:rsid w:val="00980EFB"/>
    <w:rsid w:val="00981D97"/>
    <w:rsid w:val="00982F1D"/>
    <w:rsid w:val="009839B4"/>
    <w:rsid w:val="00983B04"/>
    <w:rsid w:val="009855D5"/>
    <w:rsid w:val="00985E69"/>
    <w:rsid w:val="00986109"/>
    <w:rsid w:val="00990093"/>
    <w:rsid w:val="00991C7D"/>
    <w:rsid w:val="009922D2"/>
    <w:rsid w:val="009923E0"/>
    <w:rsid w:val="0099343C"/>
    <w:rsid w:val="00994E2B"/>
    <w:rsid w:val="00994FB3"/>
    <w:rsid w:val="00996DB8"/>
    <w:rsid w:val="00997386"/>
    <w:rsid w:val="009A1F41"/>
    <w:rsid w:val="009A2AA3"/>
    <w:rsid w:val="009A41AB"/>
    <w:rsid w:val="009A6CF7"/>
    <w:rsid w:val="009B00DF"/>
    <w:rsid w:val="009B04F6"/>
    <w:rsid w:val="009B0578"/>
    <w:rsid w:val="009B1B74"/>
    <w:rsid w:val="009B2096"/>
    <w:rsid w:val="009B3873"/>
    <w:rsid w:val="009B3C9E"/>
    <w:rsid w:val="009B3F4C"/>
    <w:rsid w:val="009B4614"/>
    <w:rsid w:val="009B4C82"/>
    <w:rsid w:val="009B4DE7"/>
    <w:rsid w:val="009B6170"/>
    <w:rsid w:val="009B6791"/>
    <w:rsid w:val="009B72E5"/>
    <w:rsid w:val="009C0591"/>
    <w:rsid w:val="009C1CE8"/>
    <w:rsid w:val="009C3A33"/>
    <w:rsid w:val="009C4378"/>
    <w:rsid w:val="009C6162"/>
    <w:rsid w:val="009D14FA"/>
    <w:rsid w:val="009D1916"/>
    <w:rsid w:val="009D1D96"/>
    <w:rsid w:val="009D2789"/>
    <w:rsid w:val="009D3B64"/>
    <w:rsid w:val="009D4C28"/>
    <w:rsid w:val="009D585E"/>
    <w:rsid w:val="009D6386"/>
    <w:rsid w:val="009D6C6C"/>
    <w:rsid w:val="009D6E4A"/>
    <w:rsid w:val="009E2074"/>
    <w:rsid w:val="009E3B47"/>
    <w:rsid w:val="009E3DF6"/>
    <w:rsid w:val="009E5F63"/>
    <w:rsid w:val="009E6690"/>
    <w:rsid w:val="009E68CC"/>
    <w:rsid w:val="009F21F6"/>
    <w:rsid w:val="009F2A4F"/>
    <w:rsid w:val="009F2AF9"/>
    <w:rsid w:val="009F3409"/>
    <w:rsid w:val="009F4681"/>
    <w:rsid w:val="009F54AA"/>
    <w:rsid w:val="009F5B0C"/>
    <w:rsid w:val="00A02C34"/>
    <w:rsid w:val="00A02C70"/>
    <w:rsid w:val="00A03286"/>
    <w:rsid w:val="00A05C7E"/>
    <w:rsid w:val="00A07381"/>
    <w:rsid w:val="00A07A66"/>
    <w:rsid w:val="00A11DF2"/>
    <w:rsid w:val="00A11E66"/>
    <w:rsid w:val="00A123B1"/>
    <w:rsid w:val="00A12DBD"/>
    <w:rsid w:val="00A15512"/>
    <w:rsid w:val="00A15D15"/>
    <w:rsid w:val="00A16771"/>
    <w:rsid w:val="00A17609"/>
    <w:rsid w:val="00A232A7"/>
    <w:rsid w:val="00A237EB"/>
    <w:rsid w:val="00A25DBC"/>
    <w:rsid w:val="00A265AC"/>
    <w:rsid w:val="00A27EEA"/>
    <w:rsid w:val="00A30094"/>
    <w:rsid w:val="00A308EB"/>
    <w:rsid w:val="00A31201"/>
    <w:rsid w:val="00A31499"/>
    <w:rsid w:val="00A33C6E"/>
    <w:rsid w:val="00A35EAF"/>
    <w:rsid w:val="00A36230"/>
    <w:rsid w:val="00A37FF8"/>
    <w:rsid w:val="00A4032B"/>
    <w:rsid w:val="00A40E40"/>
    <w:rsid w:val="00A41073"/>
    <w:rsid w:val="00A44ADF"/>
    <w:rsid w:val="00A44B64"/>
    <w:rsid w:val="00A45313"/>
    <w:rsid w:val="00A47B73"/>
    <w:rsid w:val="00A50112"/>
    <w:rsid w:val="00A51085"/>
    <w:rsid w:val="00A51520"/>
    <w:rsid w:val="00A522B0"/>
    <w:rsid w:val="00A5236B"/>
    <w:rsid w:val="00A526B6"/>
    <w:rsid w:val="00A53081"/>
    <w:rsid w:val="00A53565"/>
    <w:rsid w:val="00A53567"/>
    <w:rsid w:val="00A5437D"/>
    <w:rsid w:val="00A570CA"/>
    <w:rsid w:val="00A57AEA"/>
    <w:rsid w:val="00A603AC"/>
    <w:rsid w:val="00A61CB1"/>
    <w:rsid w:val="00A63340"/>
    <w:rsid w:val="00A64A18"/>
    <w:rsid w:val="00A6597A"/>
    <w:rsid w:val="00A65EBF"/>
    <w:rsid w:val="00A669DF"/>
    <w:rsid w:val="00A66D8C"/>
    <w:rsid w:val="00A66EFC"/>
    <w:rsid w:val="00A67063"/>
    <w:rsid w:val="00A673DE"/>
    <w:rsid w:val="00A70143"/>
    <w:rsid w:val="00A7074D"/>
    <w:rsid w:val="00A738E3"/>
    <w:rsid w:val="00A759CD"/>
    <w:rsid w:val="00A7624E"/>
    <w:rsid w:val="00A7703B"/>
    <w:rsid w:val="00A7743B"/>
    <w:rsid w:val="00A815A0"/>
    <w:rsid w:val="00A818B0"/>
    <w:rsid w:val="00A81B87"/>
    <w:rsid w:val="00A81D86"/>
    <w:rsid w:val="00A83399"/>
    <w:rsid w:val="00A85055"/>
    <w:rsid w:val="00A869AB"/>
    <w:rsid w:val="00A87293"/>
    <w:rsid w:val="00A93583"/>
    <w:rsid w:val="00A97226"/>
    <w:rsid w:val="00A9738D"/>
    <w:rsid w:val="00AA059D"/>
    <w:rsid w:val="00AA092A"/>
    <w:rsid w:val="00AA1F35"/>
    <w:rsid w:val="00AA2899"/>
    <w:rsid w:val="00AA48B6"/>
    <w:rsid w:val="00AA4EEB"/>
    <w:rsid w:val="00AA5720"/>
    <w:rsid w:val="00AA7945"/>
    <w:rsid w:val="00AB24BC"/>
    <w:rsid w:val="00AB3A67"/>
    <w:rsid w:val="00AB488C"/>
    <w:rsid w:val="00AB5522"/>
    <w:rsid w:val="00AC16E1"/>
    <w:rsid w:val="00AC24B3"/>
    <w:rsid w:val="00AC25F4"/>
    <w:rsid w:val="00AC32B7"/>
    <w:rsid w:val="00AC5814"/>
    <w:rsid w:val="00AC5F52"/>
    <w:rsid w:val="00AC63DC"/>
    <w:rsid w:val="00AC6885"/>
    <w:rsid w:val="00AD0EB0"/>
    <w:rsid w:val="00AD1521"/>
    <w:rsid w:val="00AD1F25"/>
    <w:rsid w:val="00AD267E"/>
    <w:rsid w:val="00AD2B3F"/>
    <w:rsid w:val="00AD329D"/>
    <w:rsid w:val="00AD3301"/>
    <w:rsid w:val="00AD344A"/>
    <w:rsid w:val="00AD3992"/>
    <w:rsid w:val="00AD48E0"/>
    <w:rsid w:val="00AD4A89"/>
    <w:rsid w:val="00AD55B0"/>
    <w:rsid w:val="00AD64A4"/>
    <w:rsid w:val="00AE0435"/>
    <w:rsid w:val="00AE327B"/>
    <w:rsid w:val="00AE3C4B"/>
    <w:rsid w:val="00AE3CCD"/>
    <w:rsid w:val="00AE3FE6"/>
    <w:rsid w:val="00AE4531"/>
    <w:rsid w:val="00AF106B"/>
    <w:rsid w:val="00AF1556"/>
    <w:rsid w:val="00AF2CF1"/>
    <w:rsid w:val="00AF400C"/>
    <w:rsid w:val="00AF6662"/>
    <w:rsid w:val="00B001AE"/>
    <w:rsid w:val="00B0029B"/>
    <w:rsid w:val="00B008D9"/>
    <w:rsid w:val="00B01043"/>
    <w:rsid w:val="00B01842"/>
    <w:rsid w:val="00B0296C"/>
    <w:rsid w:val="00B0363B"/>
    <w:rsid w:val="00B04087"/>
    <w:rsid w:val="00B0492B"/>
    <w:rsid w:val="00B05A6A"/>
    <w:rsid w:val="00B05B04"/>
    <w:rsid w:val="00B10583"/>
    <w:rsid w:val="00B11759"/>
    <w:rsid w:val="00B12F35"/>
    <w:rsid w:val="00B131FB"/>
    <w:rsid w:val="00B13C17"/>
    <w:rsid w:val="00B13DCD"/>
    <w:rsid w:val="00B14F86"/>
    <w:rsid w:val="00B17C5F"/>
    <w:rsid w:val="00B21461"/>
    <w:rsid w:val="00B21764"/>
    <w:rsid w:val="00B21CF3"/>
    <w:rsid w:val="00B21E86"/>
    <w:rsid w:val="00B238CF"/>
    <w:rsid w:val="00B23919"/>
    <w:rsid w:val="00B25FD2"/>
    <w:rsid w:val="00B31CB9"/>
    <w:rsid w:val="00B32E42"/>
    <w:rsid w:val="00B3312A"/>
    <w:rsid w:val="00B359C7"/>
    <w:rsid w:val="00B37037"/>
    <w:rsid w:val="00B374BC"/>
    <w:rsid w:val="00B42C93"/>
    <w:rsid w:val="00B42ECF"/>
    <w:rsid w:val="00B440CC"/>
    <w:rsid w:val="00B45275"/>
    <w:rsid w:val="00B45302"/>
    <w:rsid w:val="00B514A9"/>
    <w:rsid w:val="00B52980"/>
    <w:rsid w:val="00B529F4"/>
    <w:rsid w:val="00B57E04"/>
    <w:rsid w:val="00B60A01"/>
    <w:rsid w:val="00B61502"/>
    <w:rsid w:val="00B63227"/>
    <w:rsid w:val="00B637A2"/>
    <w:rsid w:val="00B63B1D"/>
    <w:rsid w:val="00B656C9"/>
    <w:rsid w:val="00B672A5"/>
    <w:rsid w:val="00B709CF"/>
    <w:rsid w:val="00B71A74"/>
    <w:rsid w:val="00B7335C"/>
    <w:rsid w:val="00B73605"/>
    <w:rsid w:val="00B7450E"/>
    <w:rsid w:val="00B754D9"/>
    <w:rsid w:val="00B7614E"/>
    <w:rsid w:val="00B767C8"/>
    <w:rsid w:val="00B77848"/>
    <w:rsid w:val="00B804AE"/>
    <w:rsid w:val="00B814CD"/>
    <w:rsid w:val="00B81954"/>
    <w:rsid w:val="00B8230E"/>
    <w:rsid w:val="00B82631"/>
    <w:rsid w:val="00B83304"/>
    <w:rsid w:val="00B83FAE"/>
    <w:rsid w:val="00B84049"/>
    <w:rsid w:val="00B84524"/>
    <w:rsid w:val="00B850FD"/>
    <w:rsid w:val="00B8539D"/>
    <w:rsid w:val="00B871FA"/>
    <w:rsid w:val="00B904BC"/>
    <w:rsid w:val="00B90A43"/>
    <w:rsid w:val="00B917D1"/>
    <w:rsid w:val="00B91B37"/>
    <w:rsid w:val="00B92176"/>
    <w:rsid w:val="00B924DA"/>
    <w:rsid w:val="00B92684"/>
    <w:rsid w:val="00B95280"/>
    <w:rsid w:val="00B95579"/>
    <w:rsid w:val="00B95806"/>
    <w:rsid w:val="00B96FFF"/>
    <w:rsid w:val="00B97553"/>
    <w:rsid w:val="00BA14A4"/>
    <w:rsid w:val="00BA19C0"/>
    <w:rsid w:val="00BA261A"/>
    <w:rsid w:val="00BA5944"/>
    <w:rsid w:val="00BB0309"/>
    <w:rsid w:val="00BB4028"/>
    <w:rsid w:val="00BB7E1F"/>
    <w:rsid w:val="00BC0E95"/>
    <w:rsid w:val="00BC292D"/>
    <w:rsid w:val="00BC71B4"/>
    <w:rsid w:val="00BD230E"/>
    <w:rsid w:val="00BD52A6"/>
    <w:rsid w:val="00BD535A"/>
    <w:rsid w:val="00BD5EAB"/>
    <w:rsid w:val="00BD7E5C"/>
    <w:rsid w:val="00BE02D9"/>
    <w:rsid w:val="00BE286E"/>
    <w:rsid w:val="00BE4814"/>
    <w:rsid w:val="00BE5283"/>
    <w:rsid w:val="00BE5930"/>
    <w:rsid w:val="00BE627D"/>
    <w:rsid w:val="00BE6AD4"/>
    <w:rsid w:val="00BE7AEF"/>
    <w:rsid w:val="00BE7E4A"/>
    <w:rsid w:val="00BF2B94"/>
    <w:rsid w:val="00BF3E62"/>
    <w:rsid w:val="00BF3F5E"/>
    <w:rsid w:val="00BF5EEF"/>
    <w:rsid w:val="00C00E5C"/>
    <w:rsid w:val="00C015E8"/>
    <w:rsid w:val="00C0169F"/>
    <w:rsid w:val="00C024CE"/>
    <w:rsid w:val="00C0398F"/>
    <w:rsid w:val="00C05D82"/>
    <w:rsid w:val="00C06399"/>
    <w:rsid w:val="00C06E97"/>
    <w:rsid w:val="00C0763E"/>
    <w:rsid w:val="00C100B0"/>
    <w:rsid w:val="00C115F0"/>
    <w:rsid w:val="00C13A3A"/>
    <w:rsid w:val="00C13EA4"/>
    <w:rsid w:val="00C144F1"/>
    <w:rsid w:val="00C20FD6"/>
    <w:rsid w:val="00C227EC"/>
    <w:rsid w:val="00C252D7"/>
    <w:rsid w:val="00C278B8"/>
    <w:rsid w:val="00C32A93"/>
    <w:rsid w:val="00C34185"/>
    <w:rsid w:val="00C370F5"/>
    <w:rsid w:val="00C405E4"/>
    <w:rsid w:val="00C416DA"/>
    <w:rsid w:val="00C41A60"/>
    <w:rsid w:val="00C42482"/>
    <w:rsid w:val="00C45BEC"/>
    <w:rsid w:val="00C466B9"/>
    <w:rsid w:val="00C46A18"/>
    <w:rsid w:val="00C500BD"/>
    <w:rsid w:val="00C527CC"/>
    <w:rsid w:val="00C53CFA"/>
    <w:rsid w:val="00C53FF7"/>
    <w:rsid w:val="00C55A07"/>
    <w:rsid w:val="00C5691D"/>
    <w:rsid w:val="00C56EB6"/>
    <w:rsid w:val="00C57553"/>
    <w:rsid w:val="00C57946"/>
    <w:rsid w:val="00C57ED2"/>
    <w:rsid w:val="00C64BD8"/>
    <w:rsid w:val="00C6561D"/>
    <w:rsid w:val="00C65E36"/>
    <w:rsid w:val="00C66157"/>
    <w:rsid w:val="00C720F8"/>
    <w:rsid w:val="00C728EC"/>
    <w:rsid w:val="00C736D9"/>
    <w:rsid w:val="00C73724"/>
    <w:rsid w:val="00C7554C"/>
    <w:rsid w:val="00C757B2"/>
    <w:rsid w:val="00C76C3C"/>
    <w:rsid w:val="00C77103"/>
    <w:rsid w:val="00C7741A"/>
    <w:rsid w:val="00C77457"/>
    <w:rsid w:val="00C77907"/>
    <w:rsid w:val="00C80F69"/>
    <w:rsid w:val="00C80FDC"/>
    <w:rsid w:val="00C85C16"/>
    <w:rsid w:val="00C85F34"/>
    <w:rsid w:val="00C865CC"/>
    <w:rsid w:val="00C86D75"/>
    <w:rsid w:val="00C9369C"/>
    <w:rsid w:val="00C9384F"/>
    <w:rsid w:val="00C94DC9"/>
    <w:rsid w:val="00C9539F"/>
    <w:rsid w:val="00C9593C"/>
    <w:rsid w:val="00CA0A0F"/>
    <w:rsid w:val="00CA1029"/>
    <w:rsid w:val="00CA38D8"/>
    <w:rsid w:val="00CA446B"/>
    <w:rsid w:val="00CA630A"/>
    <w:rsid w:val="00CA63F6"/>
    <w:rsid w:val="00CA646F"/>
    <w:rsid w:val="00CA6646"/>
    <w:rsid w:val="00CB1721"/>
    <w:rsid w:val="00CB1758"/>
    <w:rsid w:val="00CB5345"/>
    <w:rsid w:val="00CB6B9D"/>
    <w:rsid w:val="00CB79FA"/>
    <w:rsid w:val="00CC0C83"/>
    <w:rsid w:val="00CC1428"/>
    <w:rsid w:val="00CC1840"/>
    <w:rsid w:val="00CC2A59"/>
    <w:rsid w:val="00CC7DAB"/>
    <w:rsid w:val="00CD0034"/>
    <w:rsid w:val="00CD2693"/>
    <w:rsid w:val="00CD5CDC"/>
    <w:rsid w:val="00CD6194"/>
    <w:rsid w:val="00CD6196"/>
    <w:rsid w:val="00CD6A44"/>
    <w:rsid w:val="00CD6CE5"/>
    <w:rsid w:val="00CE00F3"/>
    <w:rsid w:val="00CE06C2"/>
    <w:rsid w:val="00CE1B15"/>
    <w:rsid w:val="00CE280E"/>
    <w:rsid w:val="00CE296C"/>
    <w:rsid w:val="00CE49E4"/>
    <w:rsid w:val="00CE69FB"/>
    <w:rsid w:val="00CE7357"/>
    <w:rsid w:val="00CF0BC0"/>
    <w:rsid w:val="00CF0BE2"/>
    <w:rsid w:val="00CF3A68"/>
    <w:rsid w:val="00CF3A93"/>
    <w:rsid w:val="00CF6215"/>
    <w:rsid w:val="00CF63FB"/>
    <w:rsid w:val="00CF653B"/>
    <w:rsid w:val="00CF7AD1"/>
    <w:rsid w:val="00D00451"/>
    <w:rsid w:val="00D00AE3"/>
    <w:rsid w:val="00D01EB7"/>
    <w:rsid w:val="00D02D1D"/>
    <w:rsid w:val="00D0560E"/>
    <w:rsid w:val="00D06EF8"/>
    <w:rsid w:val="00D0771E"/>
    <w:rsid w:val="00D10D4D"/>
    <w:rsid w:val="00D12EC6"/>
    <w:rsid w:val="00D13AFB"/>
    <w:rsid w:val="00D14694"/>
    <w:rsid w:val="00D15D4F"/>
    <w:rsid w:val="00D1667C"/>
    <w:rsid w:val="00D175CB"/>
    <w:rsid w:val="00D179AC"/>
    <w:rsid w:val="00D206F0"/>
    <w:rsid w:val="00D21A6F"/>
    <w:rsid w:val="00D21AE2"/>
    <w:rsid w:val="00D220B6"/>
    <w:rsid w:val="00D22336"/>
    <w:rsid w:val="00D2265F"/>
    <w:rsid w:val="00D231E8"/>
    <w:rsid w:val="00D232EF"/>
    <w:rsid w:val="00D23B45"/>
    <w:rsid w:val="00D242BC"/>
    <w:rsid w:val="00D24CC9"/>
    <w:rsid w:val="00D24D7B"/>
    <w:rsid w:val="00D30665"/>
    <w:rsid w:val="00D31F7F"/>
    <w:rsid w:val="00D33C76"/>
    <w:rsid w:val="00D33DDB"/>
    <w:rsid w:val="00D35C78"/>
    <w:rsid w:val="00D36936"/>
    <w:rsid w:val="00D37208"/>
    <w:rsid w:val="00D3738E"/>
    <w:rsid w:val="00D37C29"/>
    <w:rsid w:val="00D37EA1"/>
    <w:rsid w:val="00D41C93"/>
    <w:rsid w:val="00D4259E"/>
    <w:rsid w:val="00D43A6E"/>
    <w:rsid w:val="00D4498A"/>
    <w:rsid w:val="00D45827"/>
    <w:rsid w:val="00D45C75"/>
    <w:rsid w:val="00D4692A"/>
    <w:rsid w:val="00D47A10"/>
    <w:rsid w:val="00D518DF"/>
    <w:rsid w:val="00D51A32"/>
    <w:rsid w:val="00D53B3D"/>
    <w:rsid w:val="00D55322"/>
    <w:rsid w:val="00D57440"/>
    <w:rsid w:val="00D60687"/>
    <w:rsid w:val="00D60CCA"/>
    <w:rsid w:val="00D61B9C"/>
    <w:rsid w:val="00D61DB9"/>
    <w:rsid w:val="00D61F17"/>
    <w:rsid w:val="00D65724"/>
    <w:rsid w:val="00D66B03"/>
    <w:rsid w:val="00D71092"/>
    <w:rsid w:val="00D7109D"/>
    <w:rsid w:val="00D71249"/>
    <w:rsid w:val="00D71E33"/>
    <w:rsid w:val="00D73017"/>
    <w:rsid w:val="00D73964"/>
    <w:rsid w:val="00D73B17"/>
    <w:rsid w:val="00D73C13"/>
    <w:rsid w:val="00D75CB4"/>
    <w:rsid w:val="00D81648"/>
    <w:rsid w:val="00D8181D"/>
    <w:rsid w:val="00D81CF8"/>
    <w:rsid w:val="00D83DA5"/>
    <w:rsid w:val="00D852FC"/>
    <w:rsid w:val="00D86C55"/>
    <w:rsid w:val="00D86C67"/>
    <w:rsid w:val="00D90586"/>
    <w:rsid w:val="00D92E58"/>
    <w:rsid w:val="00D93735"/>
    <w:rsid w:val="00D93884"/>
    <w:rsid w:val="00D948F1"/>
    <w:rsid w:val="00D95E28"/>
    <w:rsid w:val="00D96588"/>
    <w:rsid w:val="00D969F2"/>
    <w:rsid w:val="00D97862"/>
    <w:rsid w:val="00D97E8E"/>
    <w:rsid w:val="00DA4398"/>
    <w:rsid w:val="00DA6A2C"/>
    <w:rsid w:val="00DA73C6"/>
    <w:rsid w:val="00DA7472"/>
    <w:rsid w:val="00DA763C"/>
    <w:rsid w:val="00DB05C6"/>
    <w:rsid w:val="00DB15E5"/>
    <w:rsid w:val="00DB476D"/>
    <w:rsid w:val="00DB4958"/>
    <w:rsid w:val="00DB60A6"/>
    <w:rsid w:val="00DC00BA"/>
    <w:rsid w:val="00DC09EE"/>
    <w:rsid w:val="00DC0A99"/>
    <w:rsid w:val="00DC19E0"/>
    <w:rsid w:val="00DC1A29"/>
    <w:rsid w:val="00DC3F8B"/>
    <w:rsid w:val="00DC4272"/>
    <w:rsid w:val="00DC4C06"/>
    <w:rsid w:val="00DC71EE"/>
    <w:rsid w:val="00DC7D31"/>
    <w:rsid w:val="00DC7E78"/>
    <w:rsid w:val="00DD00F1"/>
    <w:rsid w:val="00DD17E9"/>
    <w:rsid w:val="00DD24CE"/>
    <w:rsid w:val="00DD2716"/>
    <w:rsid w:val="00DD4085"/>
    <w:rsid w:val="00DD426D"/>
    <w:rsid w:val="00DD4379"/>
    <w:rsid w:val="00DD548A"/>
    <w:rsid w:val="00DD77A5"/>
    <w:rsid w:val="00DE0DE2"/>
    <w:rsid w:val="00DE2625"/>
    <w:rsid w:val="00DE4294"/>
    <w:rsid w:val="00DE6B4B"/>
    <w:rsid w:val="00DF2735"/>
    <w:rsid w:val="00DF2836"/>
    <w:rsid w:val="00DF3820"/>
    <w:rsid w:val="00DF3A5F"/>
    <w:rsid w:val="00DF4F5E"/>
    <w:rsid w:val="00DF68D8"/>
    <w:rsid w:val="00DF6D66"/>
    <w:rsid w:val="00E01461"/>
    <w:rsid w:val="00E01D8B"/>
    <w:rsid w:val="00E01DDD"/>
    <w:rsid w:val="00E0359C"/>
    <w:rsid w:val="00E035A1"/>
    <w:rsid w:val="00E03C4E"/>
    <w:rsid w:val="00E059BA"/>
    <w:rsid w:val="00E06B4C"/>
    <w:rsid w:val="00E07455"/>
    <w:rsid w:val="00E134ED"/>
    <w:rsid w:val="00E14229"/>
    <w:rsid w:val="00E1433A"/>
    <w:rsid w:val="00E14426"/>
    <w:rsid w:val="00E1452E"/>
    <w:rsid w:val="00E14E6C"/>
    <w:rsid w:val="00E159E3"/>
    <w:rsid w:val="00E17BDD"/>
    <w:rsid w:val="00E17F38"/>
    <w:rsid w:val="00E20236"/>
    <w:rsid w:val="00E218C0"/>
    <w:rsid w:val="00E23141"/>
    <w:rsid w:val="00E23FBE"/>
    <w:rsid w:val="00E24376"/>
    <w:rsid w:val="00E25719"/>
    <w:rsid w:val="00E262DE"/>
    <w:rsid w:val="00E26CE0"/>
    <w:rsid w:val="00E31337"/>
    <w:rsid w:val="00E3172B"/>
    <w:rsid w:val="00E322F2"/>
    <w:rsid w:val="00E32564"/>
    <w:rsid w:val="00E32E17"/>
    <w:rsid w:val="00E352AC"/>
    <w:rsid w:val="00E3579D"/>
    <w:rsid w:val="00E35CBE"/>
    <w:rsid w:val="00E36EC7"/>
    <w:rsid w:val="00E4238B"/>
    <w:rsid w:val="00E4249F"/>
    <w:rsid w:val="00E427BC"/>
    <w:rsid w:val="00E43016"/>
    <w:rsid w:val="00E44B24"/>
    <w:rsid w:val="00E47478"/>
    <w:rsid w:val="00E4793C"/>
    <w:rsid w:val="00E50B9D"/>
    <w:rsid w:val="00E54BC9"/>
    <w:rsid w:val="00E55078"/>
    <w:rsid w:val="00E57031"/>
    <w:rsid w:val="00E57ABA"/>
    <w:rsid w:val="00E57BBE"/>
    <w:rsid w:val="00E57BD1"/>
    <w:rsid w:val="00E6055A"/>
    <w:rsid w:val="00E613BA"/>
    <w:rsid w:val="00E6192F"/>
    <w:rsid w:val="00E63EEA"/>
    <w:rsid w:val="00E64DE3"/>
    <w:rsid w:val="00E65448"/>
    <w:rsid w:val="00E665D1"/>
    <w:rsid w:val="00E666BB"/>
    <w:rsid w:val="00E66821"/>
    <w:rsid w:val="00E66D59"/>
    <w:rsid w:val="00E66F2C"/>
    <w:rsid w:val="00E672C7"/>
    <w:rsid w:val="00E72384"/>
    <w:rsid w:val="00E72E2F"/>
    <w:rsid w:val="00E736A8"/>
    <w:rsid w:val="00E74869"/>
    <w:rsid w:val="00E75336"/>
    <w:rsid w:val="00E8156A"/>
    <w:rsid w:val="00E8182A"/>
    <w:rsid w:val="00E821E0"/>
    <w:rsid w:val="00E8238E"/>
    <w:rsid w:val="00E847C4"/>
    <w:rsid w:val="00E86CDD"/>
    <w:rsid w:val="00E87683"/>
    <w:rsid w:val="00E87ED0"/>
    <w:rsid w:val="00E92FAC"/>
    <w:rsid w:val="00E9303E"/>
    <w:rsid w:val="00E946A0"/>
    <w:rsid w:val="00E95EA6"/>
    <w:rsid w:val="00E9684B"/>
    <w:rsid w:val="00E97681"/>
    <w:rsid w:val="00EA21F1"/>
    <w:rsid w:val="00EA3669"/>
    <w:rsid w:val="00EA4553"/>
    <w:rsid w:val="00EA47D9"/>
    <w:rsid w:val="00EA5439"/>
    <w:rsid w:val="00EA6DDE"/>
    <w:rsid w:val="00EA6EF4"/>
    <w:rsid w:val="00EB239B"/>
    <w:rsid w:val="00EB2B0A"/>
    <w:rsid w:val="00EB3797"/>
    <w:rsid w:val="00EB3AC9"/>
    <w:rsid w:val="00EB4EE4"/>
    <w:rsid w:val="00EB5583"/>
    <w:rsid w:val="00EB61F2"/>
    <w:rsid w:val="00EC0650"/>
    <w:rsid w:val="00EC083D"/>
    <w:rsid w:val="00EC24EA"/>
    <w:rsid w:val="00EC2B48"/>
    <w:rsid w:val="00EC2DE2"/>
    <w:rsid w:val="00EC408D"/>
    <w:rsid w:val="00EC5288"/>
    <w:rsid w:val="00ED270A"/>
    <w:rsid w:val="00ED289D"/>
    <w:rsid w:val="00ED33B8"/>
    <w:rsid w:val="00ED4091"/>
    <w:rsid w:val="00ED4A65"/>
    <w:rsid w:val="00ED68D2"/>
    <w:rsid w:val="00ED6FC3"/>
    <w:rsid w:val="00EE21BB"/>
    <w:rsid w:val="00EE2FB7"/>
    <w:rsid w:val="00EE3DD7"/>
    <w:rsid w:val="00EE40F2"/>
    <w:rsid w:val="00EE5F11"/>
    <w:rsid w:val="00EE5F29"/>
    <w:rsid w:val="00EE7AD3"/>
    <w:rsid w:val="00EF0470"/>
    <w:rsid w:val="00EF057D"/>
    <w:rsid w:val="00EF1074"/>
    <w:rsid w:val="00EF127E"/>
    <w:rsid w:val="00EF4DE5"/>
    <w:rsid w:val="00EF5407"/>
    <w:rsid w:val="00EF582A"/>
    <w:rsid w:val="00EF6C34"/>
    <w:rsid w:val="00EF70F5"/>
    <w:rsid w:val="00F00064"/>
    <w:rsid w:val="00F009F9"/>
    <w:rsid w:val="00F00E54"/>
    <w:rsid w:val="00F01CD8"/>
    <w:rsid w:val="00F037E1"/>
    <w:rsid w:val="00F03828"/>
    <w:rsid w:val="00F04E6C"/>
    <w:rsid w:val="00F06430"/>
    <w:rsid w:val="00F07CA9"/>
    <w:rsid w:val="00F11437"/>
    <w:rsid w:val="00F12A4E"/>
    <w:rsid w:val="00F15885"/>
    <w:rsid w:val="00F16608"/>
    <w:rsid w:val="00F167CD"/>
    <w:rsid w:val="00F16C96"/>
    <w:rsid w:val="00F16D22"/>
    <w:rsid w:val="00F17829"/>
    <w:rsid w:val="00F20A76"/>
    <w:rsid w:val="00F20B73"/>
    <w:rsid w:val="00F2321D"/>
    <w:rsid w:val="00F23812"/>
    <w:rsid w:val="00F256FB"/>
    <w:rsid w:val="00F26602"/>
    <w:rsid w:val="00F26A62"/>
    <w:rsid w:val="00F26D49"/>
    <w:rsid w:val="00F26FB5"/>
    <w:rsid w:val="00F27229"/>
    <w:rsid w:val="00F30C6B"/>
    <w:rsid w:val="00F30E09"/>
    <w:rsid w:val="00F315D8"/>
    <w:rsid w:val="00F321C7"/>
    <w:rsid w:val="00F323B1"/>
    <w:rsid w:val="00F336C5"/>
    <w:rsid w:val="00F33BAA"/>
    <w:rsid w:val="00F3456E"/>
    <w:rsid w:val="00F34E50"/>
    <w:rsid w:val="00F351BB"/>
    <w:rsid w:val="00F35FB3"/>
    <w:rsid w:val="00F36CBB"/>
    <w:rsid w:val="00F40C83"/>
    <w:rsid w:val="00F4193F"/>
    <w:rsid w:val="00F43AFA"/>
    <w:rsid w:val="00F43B38"/>
    <w:rsid w:val="00F44824"/>
    <w:rsid w:val="00F45895"/>
    <w:rsid w:val="00F47325"/>
    <w:rsid w:val="00F52415"/>
    <w:rsid w:val="00F53E65"/>
    <w:rsid w:val="00F542EB"/>
    <w:rsid w:val="00F54C72"/>
    <w:rsid w:val="00F54F2D"/>
    <w:rsid w:val="00F603B4"/>
    <w:rsid w:val="00F628CA"/>
    <w:rsid w:val="00F63AEE"/>
    <w:rsid w:val="00F651C5"/>
    <w:rsid w:val="00F66421"/>
    <w:rsid w:val="00F66BAF"/>
    <w:rsid w:val="00F66CC9"/>
    <w:rsid w:val="00F6708A"/>
    <w:rsid w:val="00F67A7F"/>
    <w:rsid w:val="00F67AC1"/>
    <w:rsid w:val="00F67B79"/>
    <w:rsid w:val="00F7010D"/>
    <w:rsid w:val="00F71570"/>
    <w:rsid w:val="00F718D8"/>
    <w:rsid w:val="00F72052"/>
    <w:rsid w:val="00F73466"/>
    <w:rsid w:val="00F739AA"/>
    <w:rsid w:val="00F74EE0"/>
    <w:rsid w:val="00F7653E"/>
    <w:rsid w:val="00F82B1E"/>
    <w:rsid w:val="00F82B36"/>
    <w:rsid w:val="00F83A5B"/>
    <w:rsid w:val="00F8450C"/>
    <w:rsid w:val="00F852E4"/>
    <w:rsid w:val="00F86083"/>
    <w:rsid w:val="00F870A2"/>
    <w:rsid w:val="00F901FB"/>
    <w:rsid w:val="00F902FA"/>
    <w:rsid w:val="00F91DE8"/>
    <w:rsid w:val="00F95457"/>
    <w:rsid w:val="00FA2173"/>
    <w:rsid w:val="00FA2A6E"/>
    <w:rsid w:val="00FA4D39"/>
    <w:rsid w:val="00FA5732"/>
    <w:rsid w:val="00FA5866"/>
    <w:rsid w:val="00FA5C01"/>
    <w:rsid w:val="00FA6BEE"/>
    <w:rsid w:val="00FA7B34"/>
    <w:rsid w:val="00FB0016"/>
    <w:rsid w:val="00FB2E33"/>
    <w:rsid w:val="00FB3336"/>
    <w:rsid w:val="00FB4730"/>
    <w:rsid w:val="00FB4E43"/>
    <w:rsid w:val="00FB757D"/>
    <w:rsid w:val="00FB7F47"/>
    <w:rsid w:val="00FC2AFC"/>
    <w:rsid w:val="00FC3135"/>
    <w:rsid w:val="00FC389B"/>
    <w:rsid w:val="00FC4BA6"/>
    <w:rsid w:val="00FC6D90"/>
    <w:rsid w:val="00FC7102"/>
    <w:rsid w:val="00FC71D8"/>
    <w:rsid w:val="00FD0D50"/>
    <w:rsid w:val="00FD1DEE"/>
    <w:rsid w:val="00FD234B"/>
    <w:rsid w:val="00FD23C3"/>
    <w:rsid w:val="00FD4E9F"/>
    <w:rsid w:val="00FD5594"/>
    <w:rsid w:val="00FD60F8"/>
    <w:rsid w:val="00FE0422"/>
    <w:rsid w:val="00FE08A5"/>
    <w:rsid w:val="00FE1110"/>
    <w:rsid w:val="00FE199A"/>
    <w:rsid w:val="00FE4585"/>
    <w:rsid w:val="00FF03C1"/>
    <w:rsid w:val="00FF078D"/>
    <w:rsid w:val="00FF0A41"/>
    <w:rsid w:val="00FF16BC"/>
    <w:rsid w:val="00FF28E1"/>
    <w:rsid w:val="00FF3B70"/>
    <w:rsid w:val="00FF4268"/>
    <w:rsid w:val="00FF475E"/>
    <w:rsid w:val="00FF5BF0"/>
    <w:rsid w:val="00FF6B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753AC99"/>
  <w15:docId w15:val="{BC4A8323-0D90-4C8F-94A7-933BCD02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42"/>
    <w:pPr>
      <w:spacing w:after="200" w:line="276" w:lineRule="auto"/>
    </w:pPr>
    <w:rPr>
      <w:sz w:val="22"/>
      <w:szCs w:val="22"/>
    </w:rPr>
  </w:style>
  <w:style w:type="paragraph" w:styleId="Heading1">
    <w:name w:val="heading 1"/>
    <w:basedOn w:val="Normal"/>
    <w:next w:val="Normal"/>
    <w:link w:val="Heading1Char"/>
    <w:uiPriority w:val="9"/>
    <w:qFormat/>
    <w:rsid w:val="00EC2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2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2D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2D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D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2D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2DE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C2DE2"/>
    <w:rPr>
      <w:rFonts w:asciiTheme="majorHAnsi" w:eastAsiaTheme="majorEastAsia" w:hAnsiTheme="majorHAnsi" w:cstheme="majorBidi"/>
      <w:b/>
      <w:bCs/>
      <w:i/>
      <w:iCs/>
      <w:color w:val="4F81BD" w:themeColor="accent1"/>
      <w:sz w:val="22"/>
      <w:szCs w:val="22"/>
    </w:rPr>
  </w:style>
  <w:style w:type="paragraph" w:styleId="Footer">
    <w:name w:val="footer"/>
    <w:basedOn w:val="Normal"/>
    <w:link w:val="FooterChar"/>
    <w:uiPriority w:val="99"/>
    <w:unhideWhenUsed/>
    <w:rsid w:val="009B6791"/>
    <w:pPr>
      <w:tabs>
        <w:tab w:val="center" w:pos="4513"/>
        <w:tab w:val="right" w:pos="9026"/>
      </w:tabs>
      <w:spacing w:after="0" w:line="240" w:lineRule="auto"/>
    </w:pPr>
  </w:style>
  <w:style w:type="character" w:customStyle="1" w:styleId="FooterChar">
    <w:name w:val="Footer Char"/>
    <w:link w:val="Footer"/>
    <w:uiPriority w:val="99"/>
    <w:rsid w:val="009B6791"/>
    <w:rPr>
      <w:sz w:val="22"/>
      <w:szCs w:val="22"/>
    </w:rPr>
  </w:style>
  <w:style w:type="character" w:customStyle="1" w:styleId="hps">
    <w:name w:val="hps"/>
    <w:rsid w:val="009B6791"/>
  </w:style>
  <w:style w:type="paragraph" w:styleId="ListParagraph">
    <w:name w:val="List Paragraph"/>
    <w:basedOn w:val="Normal"/>
    <w:uiPriority w:val="34"/>
    <w:qFormat/>
    <w:rsid w:val="00EC2DE2"/>
    <w:pPr>
      <w:ind w:left="720"/>
      <w:contextualSpacing/>
    </w:pPr>
    <w:rPr>
      <w:rFonts w:asciiTheme="minorHAnsi" w:eastAsiaTheme="minorHAnsi" w:hAnsiTheme="minorHAnsi" w:cstheme="minorBidi"/>
    </w:rPr>
  </w:style>
  <w:style w:type="paragraph" w:styleId="Subtitle">
    <w:name w:val="Subtitle"/>
    <w:basedOn w:val="Normal"/>
    <w:next w:val="Normal"/>
    <w:link w:val="SubtitleChar"/>
    <w:uiPriority w:val="11"/>
    <w:qFormat/>
    <w:rsid w:val="00EC2D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2DE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C2DE2"/>
    <w:rPr>
      <w:b/>
      <w:bCs/>
      <w:i/>
      <w:iCs/>
      <w:color w:val="4F81BD" w:themeColor="accent1"/>
    </w:rPr>
  </w:style>
  <w:style w:type="paragraph" w:styleId="Title">
    <w:name w:val="Title"/>
    <w:basedOn w:val="Normal"/>
    <w:next w:val="Normal"/>
    <w:link w:val="TitleChar"/>
    <w:uiPriority w:val="10"/>
    <w:qFormat/>
    <w:rsid w:val="00EC2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2DE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C2DE2"/>
    <w:pPr>
      <w:autoSpaceDE w:val="0"/>
      <w:autoSpaceDN w:val="0"/>
      <w:adjustRightInd w:val="0"/>
    </w:pPr>
    <w:rPr>
      <w:rFonts w:eastAsiaTheme="minorHAnsi" w:cs="Calibri"/>
      <w:color w:val="000000"/>
      <w:sz w:val="24"/>
      <w:szCs w:val="24"/>
    </w:rPr>
  </w:style>
  <w:style w:type="character" w:styleId="Hyperlink">
    <w:name w:val="Hyperlink"/>
    <w:basedOn w:val="DefaultParagraphFont"/>
    <w:uiPriority w:val="99"/>
    <w:unhideWhenUsed/>
    <w:rsid w:val="00EC2DE2"/>
    <w:rPr>
      <w:color w:val="0000FF" w:themeColor="hyperlink"/>
      <w:u w:val="single"/>
    </w:rPr>
  </w:style>
  <w:style w:type="character" w:customStyle="1" w:styleId="BalloonTextChar">
    <w:name w:val="Balloon Text Char"/>
    <w:basedOn w:val="DefaultParagraphFont"/>
    <w:link w:val="BalloonText"/>
    <w:uiPriority w:val="99"/>
    <w:semiHidden/>
    <w:rsid w:val="00EC2DE2"/>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EC2DE2"/>
    <w:pPr>
      <w:spacing w:after="0" w:line="240" w:lineRule="auto"/>
    </w:pPr>
    <w:rPr>
      <w:rFonts w:ascii="Tahoma" w:eastAsiaTheme="minorHAnsi" w:hAnsi="Tahoma" w:cs="Tahoma"/>
      <w:sz w:val="16"/>
      <w:szCs w:val="16"/>
    </w:rPr>
  </w:style>
  <w:style w:type="paragraph" w:styleId="Header">
    <w:name w:val="header"/>
    <w:basedOn w:val="Normal"/>
    <w:link w:val="HeaderChar"/>
    <w:uiPriority w:val="99"/>
    <w:unhideWhenUsed/>
    <w:rsid w:val="00EC2DE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C2DE2"/>
    <w:rPr>
      <w:rFonts w:asciiTheme="minorHAnsi" w:eastAsiaTheme="minorHAnsi" w:hAnsiTheme="minorHAnsi" w:cstheme="minorBidi"/>
      <w:sz w:val="22"/>
      <w:szCs w:val="22"/>
    </w:rPr>
  </w:style>
  <w:style w:type="character" w:customStyle="1" w:styleId="A12">
    <w:name w:val="A12"/>
    <w:uiPriority w:val="99"/>
    <w:rsid w:val="00EC2DE2"/>
    <w:rPr>
      <w:rFonts w:cs="Trade Gothic LT Std"/>
      <w:color w:val="000000"/>
      <w:sz w:val="11"/>
      <w:szCs w:val="11"/>
    </w:rPr>
  </w:style>
  <w:style w:type="paragraph" w:styleId="NormalWeb">
    <w:name w:val="Normal (Web)"/>
    <w:basedOn w:val="Normal"/>
    <w:uiPriority w:val="99"/>
    <w:unhideWhenUsed/>
    <w:rsid w:val="00EC2DE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EC2DE2"/>
    <w:rPr>
      <w:i/>
      <w:iCs/>
    </w:rPr>
  </w:style>
  <w:style w:type="paragraph" w:customStyle="1" w:styleId="EndNoteBibliographyTitle">
    <w:name w:val="EndNote Bibliography Title"/>
    <w:basedOn w:val="Normal"/>
    <w:link w:val="EndNoteBibliographyTitleChar"/>
    <w:rsid w:val="00EC2DE2"/>
    <w:pPr>
      <w:spacing w:after="0"/>
      <w:jc w:val="center"/>
    </w:pPr>
    <w:rPr>
      <w:rFonts w:eastAsiaTheme="minorHAnsi" w:cstheme="minorBidi"/>
      <w:noProof/>
      <w:lang w:val="en-US"/>
    </w:rPr>
  </w:style>
  <w:style w:type="character" w:customStyle="1" w:styleId="EndNoteBibliographyTitleChar">
    <w:name w:val="EndNote Bibliography Title Char"/>
    <w:basedOn w:val="DefaultParagraphFont"/>
    <w:link w:val="EndNoteBibliographyTitle"/>
    <w:rsid w:val="00EC2DE2"/>
    <w:rPr>
      <w:rFonts w:eastAsiaTheme="minorHAnsi" w:cstheme="minorBidi"/>
      <w:noProof/>
      <w:sz w:val="22"/>
      <w:szCs w:val="22"/>
      <w:lang w:val="en-US"/>
    </w:rPr>
  </w:style>
  <w:style w:type="paragraph" w:customStyle="1" w:styleId="EndNoteBibliography">
    <w:name w:val="EndNote Bibliography"/>
    <w:basedOn w:val="Normal"/>
    <w:link w:val="EndNoteBibliographyChar"/>
    <w:rsid w:val="00EC2DE2"/>
    <w:pPr>
      <w:spacing w:line="240" w:lineRule="auto"/>
    </w:pPr>
    <w:rPr>
      <w:rFonts w:eastAsiaTheme="minorHAnsi" w:cstheme="minorBidi"/>
      <w:noProof/>
      <w:lang w:val="en-US"/>
    </w:rPr>
  </w:style>
  <w:style w:type="character" w:customStyle="1" w:styleId="EndNoteBibliographyChar">
    <w:name w:val="EndNote Bibliography Char"/>
    <w:basedOn w:val="DefaultParagraphFont"/>
    <w:link w:val="EndNoteBibliography"/>
    <w:rsid w:val="00EC2DE2"/>
    <w:rPr>
      <w:rFonts w:eastAsiaTheme="minorHAnsi" w:cstheme="minorBidi"/>
      <w:noProof/>
      <w:sz w:val="22"/>
      <w:szCs w:val="22"/>
      <w:lang w:val="en-US"/>
    </w:rPr>
  </w:style>
  <w:style w:type="paragraph" w:styleId="CommentText">
    <w:name w:val="annotation text"/>
    <w:basedOn w:val="Normal"/>
    <w:link w:val="CommentTextChar"/>
    <w:uiPriority w:val="99"/>
    <w:semiHidden/>
    <w:unhideWhenUsed/>
    <w:rsid w:val="00EC2DE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C2DE2"/>
    <w:rPr>
      <w:rFonts w:asciiTheme="minorHAnsi" w:eastAsiaTheme="minorHAnsi" w:hAnsiTheme="minorHAnsi" w:cstheme="minorBidi"/>
    </w:rPr>
  </w:style>
  <w:style w:type="paragraph" w:customStyle="1" w:styleId="Pa9">
    <w:name w:val="Pa9"/>
    <w:basedOn w:val="Default"/>
    <w:next w:val="Default"/>
    <w:uiPriority w:val="99"/>
    <w:rsid w:val="00EC2DE2"/>
    <w:pPr>
      <w:spacing w:line="181" w:lineRule="atLeast"/>
    </w:pPr>
    <w:rPr>
      <w:rFonts w:ascii="Trade Gothic LT Std" w:hAnsi="Trade Gothic LT Std" w:cstheme="minorBidi"/>
      <w:color w:val="auto"/>
    </w:rPr>
  </w:style>
  <w:style w:type="paragraph" w:customStyle="1" w:styleId="Pa2">
    <w:name w:val="Pa2"/>
    <w:basedOn w:val="Default"/>
    <w:next w:val="Default"/>
    <w:uiPriority w:val="99"/>
    <w:rsid w:val="00EC2DE2"/>
    <w:pPr>
      <w:spacing w:line="181" w:lineRule="atLeast"/>
    </w:pPr>
    <w:rPr>
      <w:rFonts w:ascii="Trade Gothic LT Std" w:hAnsi="Trade Gothic LT Std" w:cstheme="minorBidi"/>
      <w:color w:val="auto"/>
    </w:rPr>
  </w:style>
  <w:style w:type="character" w:customStyle="1" w:styleId="A5">
    <w:name w:val="A5"/>
    <w:uiPriority w:val="99"/>
    <w:rsid w:val="00EC2DE2"/>
    <w:rPr>
      <w:rFonts w:ascii="Minion Pro" w:hAnsi="Minion Pro" w:cs="Minion Pro"/>
      <w:color w:val="000000"/>
      <w:sz w:val="13"/>
      <w:szCs w:val="13"/>
    </w:rPr>
  </w:style>
  <w:style w:type="character" w:customStyle="1" w:styleId="A4">
    <w:name w:val="A4"/>
    <w:uiPriority w:val="99"/>
    <w:rsid w:val="00EC2DE2"/>
    <w:rPr>
      <w:rFonts w:ascii="Minion Pro" w:hAnsi="Minion Pro" w:cs="Minion Pro"/>
      <w:color w:val="000000"/>
      <w:sz w:val="13"/>
      <w:szCs w:val="13"/>
    </w:rPr>
  </w:style>
  <w:style w:type="paragraph" w:customStyle="1" w:styleId="Pa3">
    <w:name w:val="Pa3"/>
    <w:basedOn w:val="Default"/>
    <w:next w:val="Default"/>
    <w:uiPriority w:val="99"/>
    <w:rsid w:val="00EC2DE2"/>
    <w:pPr>
      <w:spacing w:line="181" w:lineRule="atLeast"/>
    </w:pPr>
    <w:rPr>
      <w:rFonts w:ascii="Trade Gothic LT Std" w:hAnsi="Trade Gothic LT Std" w:cstheme="minorBidi"/>
      <w:color w:val="auto"/>
    </w:rPr>
  </w:style>
  <w:style w:type="paragraph" w:styleId="TOC1">
    <w:name w:val="toc 1"/>
    <w:basedOn w:val="Normal"/>
    <w:next w:val="Normal"/>
    <w:autoRedefine/>
    <w:uiPriority w:val="39"/>
    <w:unhideWhenUsed/>
    <w:qFormat/>
    <w:rsid w:val="00EC2DE2"/>
    <w:pPr>
      <w:tabs>
        <w:tab w:val="left" w:pos="851"/>
        <w:tab w:val="right" w:leader="dot" w:pos="8188"/>
      </w:tabs>
      <w:spacing w:after="100"/>
      <w:jc w:val="both"/>
    </w:pPr>
    <w:rPr>
      <w:rFonts w:ascii="Times New Roman" w:eastAsiaTheme="minorHAnsi" w:hAnsi="Times New Roman"/>
      <w:noProof/>
      <w:sz w:val="24"/>
      <w:szCs w:val="24"/>
    </w:rPr>
  </w:style>
  <w:style w:type="paragraph" w:styleId="TOC2">
    <w:name w:val="toc 2"/>
    <w:basedOn w:val="Normal"/>
    <w:next w:val="Normal"/>
    <w:autoRedefine/>
    <w:uiPriority w:val="39"/>
    <w:unhideWhenUsed/>
    <w:qFormat/>
    <w:rsid w:val="00EC2DE2"/>
    <w:pPr>
      <w:tabs>
        <w:tab w:val="left" w:pos="880"/>
        <w:tab w:val="right" w:leader="dot" w:pos="8188"/>
      </w:tabs>
      <w:spacing w:after="100" w:line="360" w:lineRule="auto"/>
      <w:jc w:val="both"/>
    </w:pPr>
    <w:rPr>
      <w:rFonts w:asciiTheme="minorHAnsi" w:eastAsiaTheme="minorHAnsi" w:hAnsiTheme="minorHAnsi" w:cstheme="minorBidi"/>
    </w:rPr>
  </w:style>
  <w:style w:type="paragraph" w:styleId="TOCHeading">
    <w:name w:val="TOC Heading"/>
    <w:basedOn w:val="Heading1"/>
    <w:next w:val="Normal"/>
    <w:uiPriority w:val="39"/>
    <w:unhideWhenUsed/>
    <w:qFormat/>
    <w:rsid w:val="00EC2DE2"/>
    <w:pPr>
      <w:outlineLvl w:val="9"/>
    </w:pPr>
    <w:rPr>
      <w:lang w:val="en-US"/>
    </w:rPr>
  </w:style>
  <w:style w:type="paragraph" w:styleId="TOC3">
    <w:name w:val="toc 3"/>
    <w:basedOn w:val="Normal"/>
    <w:next w:val="Normal"/>
    <w:autoRedefine/>
    <w:uiPriority w:val="39"/>
    <w:unhideWhenUsed/>
    <w:qFormat/>
    <w:rsid w:val="00EC2DE2"/>
    <w:pPr>
      <w:tabs>
        <w:tab w:val="left" w:pos="851"/>
        <w:tab w:val="right" w:leader="dot" w:pos="8188"/>
      </w:tabs>
      <w:spacing w:after="100"/>
    </w:pPr>
    <w:rPr>
      <w:rFonts w:asciiTheme="minorHAnsi" w:eastAsiaTheme="minorHAnsi" w:hAnsiTheme="minorHAnsi" w:cstheme="minorBidi"/>
    </w:rPr>
  </w:style>
  <w:style w:type="character" w:customStyle="1" w:styleId="A1">
    <w:name w:val="A1"/>
    <w:uiPriority w:val="99"/>
    <w:rsid w:val="00EC2DE2"/>
    <w:rPr>
      <w:rFonts w:cs="Minion Pro"/>
      <w:color w:val="000000"/>
      <w:sz w:val="10"/>
      <w:szCs w:val="10"/>
    </w:rPr>
  </w:style>
  <w:style w:type="character" w:customStyle="1" w:styleId="A2">
    <w:name w:val="A2"/>
    <w:uiPriority w:val="99"/>
    <w:rsid w:val="00EC2DE2"/>
    <w:rPr>
      <w:rFonts w:cs="Minion Pro"/>
      <w:color w:val="000000"/>
      <w:sz w:val="10"/>
      <w:szCs w:val="10"/>
    </w:rPr>
  </w:style>
  <w:style w:type="paragraph" w:customStyle="1" w:styleId="Pa0">
    <w:name w:val="Pa0"/>
    <w:basedOn w:val="Default"/>
    <w:next w:val="Default"/>
    <w:uiPriority w:val="99"/>
    <w:rsid w:val="00EC2DE2"/>
    <w:pPr>
      <w:spacing w:line="185" w:lineRule="atLeast"/>
    </w:pPr>
    <w:rPr>
      <w:rFonts w:ascii="Diverda Sans Com Medium" w:hAnsi="Diverda Sans Com Medium" w:cstheme="minorBidi"/>
      <w:color w:val="auto"/>
    </w:rPr>
  </w:style>
  <w:style w:type="paragraph" w:customStyle="1" w:styleId="Pa1">
    <w:name w:val="Pa1"/>
    <w:basedOn w:val="Default"/>
    <w:next w:val="Default"/>
    <w:uiPriority w:val="99"/>
    <w:rsid w:val="00EC2DE2"/>
    <w:pPr>
      <w:spacing w:line="185" w:lineRule="atLeast"/>
    </w:pPr>
    <w:rPr>
      <w:rFonts w:ascii="Diverda Sans Com Medium" w:hAnsi="Diverda Sans Com Medium" w:cstheme="minorBidi"/>
      <w:color w:val="auto"/>
    </w:rPr>
  </w:style>
  <w:style w:type="character" w:customStyle="1" w:styleId="A3">
    <w:name w:val="A3"/>
    <w:uiPriority w:val="99"/>
    <w:rsid w:val="00EC2DE2"/>
    <w:rPr>
      <w:rFonts w:ascii="ITC Symbol Std Book" w:hAnsi="ITC Symbol Std Book" w:cs="ITC Symbol Std Book"/>
      <w:color w:val="000000"/>
      <w:sz w:val="14"/>
      <w:szCs w:val="14"/>
    </w:rPr>
  </w:style>
  <w:style w:type="character" w:customStyle="1" w:styleId="A24">
    <w:name w:val="A24"/>
    <w:uiPriority w:val="99"/>
    <w:rsid w:val="00EC2DE2"/>
    <w:rPr>
      <w:rFonts w:cs="Minion Pro"/>
      <w:color w:val="000000"/>
      <w:sz w:val="10"/>
      <w:szCs w:val="10"/>
    </w:rPr>
  </w:style>
  <w:style w:type="paragraph" w:customStyle="1" w:styleId="Pa21">
    <w:name w:val="Pa21"/>
    <w:basedOn w:val="Default"/>
    <w:next w:val="Default"/>
    <w:uiPriority w:val="99"/>
    <w:rsid w:val="00EC2DE2"/>
    <w:pPr>
      <w:spacing w:line="171" w:lineRule="atLeast"/>
    </w:pPr>
    <w:rPr>
      <w:rFonts w:ascii="Diverda Sans Com Light" w:hAnsi="Diverda Sans Com Light" w:cstheme="minorBidi"/>
      <w:color w:val="auto"/>
    </w:rPr>
  </w:style>
  <w:style w:type="character" w:customStyle="1" w:styleId="CommentSubjectChar">
    <w:name w:val="Comment Subject Char"/>
    <w:basedOn w:val="CommentTextChar"/>
    <w:link w:val="CommentSubject"/>
    <w:uiPriority w:val="99"/>
    <w:semiHidden/>
    <w:rsid w:val="00EC2DE2"/>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EC2DE2"/>
    <w:rPr>
      <w:b/>
      <w:bCs/>
    </w:rPr>
  </w:style>
  <w:style w:type="paragraph" w:styleId="Caption">
    <w:name w:val="caption"/>
    <w:basedOn w:val="Normal"/>
    <w:next w:val="Normal"/>
    <w:uiPriority w:val="35"/>
    <w:unhideWhenUsed/>
    <w:qFormat/>
    <w:rsid w:val="00EC2DE2"/>
    <w:pPr>
      <w:spacing w:line="240" w:lineRule="auto"/>
    </w:pPr>
    <w:rPr>
      <w:rFonts w:asciiTheme="minorHAnsi" w:eastAsiaTheme="minorHAnsi" w:hAnsiTheme="minorHAnsi" w:cstheme="minorBidi"/>
      <w:b/>
      <w:bCs/>
      <w:color w:val="4F81BD" w:themeColor="accent1"/>
      <w:sz w:val="18"/>
      <w:szCs w:val="18"/>
    </w:rPr>
  </w:style>
  <w:style w:type="paragraph" w:styleId="TableofFigures">
    <w:name w:val="table of figures"/>
    <w:basedOn w:val="Normal"/>
    <w:next w:val="Normal"/>
    <w:uiPriority w:val="99"/>
    <w:unhideWhenUsed/>
    <w:rsid w:val="00EC2DE2"/>
    <w:pPr>
      <w:spacing w:after="0"/>
      <w:ind w:left="440" w:hanging="440"/>
    </w:pPr>
    <w:rPr>
      <w:rFonts w:asciiTheme="minorHAnsi" w:eastAsiaTheme="minorHAnsi" w:hAnsiTheme="minorHAnsi" w:cstheme="minorBidi"/>
      <w:b/>
      <w:bCs/>
      <w:sz w:val="20"/>
      <w:szCs w:val="20"/>
    </w:rPr>
  </w:style>
  <w:style w:type="character" w:customStyle="1" w:styleId="EndnoteTextChar">
    <w:name w:val="Endnote Text Char"/>
    <w:basedOn w:val="DefaultParagraphFont"/>
    <w:link w:val="EndnoteText"/>
    <w:uiPriority w:val="99"/>
    <w:semiHidden/>
    <w:rsid w:val="00EC2DE2"/>
    <w:rPr>
      <w:rFonts w:eastAsiaTheme="minorEastAsia"/>
      <w:lang w:eastAsia="en-GB"/>
    </w:rPr>
  </w:style>
  <w:style w:type="paragraph" w:styleId="EndnoteText">
    <w:name w:val="endnote text"/>
    <w:basedOn w:val="Normal"/>
    <w:link w:val="EndnoteTextChar"/>
    <w:uiPriority w:val="99"/>
    <w:semiHidden/>
    <w:unhideWhenUsed/>
    <w:rsid w:val="00EC2DE2"/>
    <w:pPr>
      <w:spacing w:after="0" w:line="240" w:lineRule="auto"/>
    </w:pPr>
    <w:rPr>
      <w:rFonts w:eastAsiaTheme="minorEastAsia"/>
      <w:sz w:val="20"/>
      <w:szCs w:val="20"/>
      <w:lang w:eastAsia="en-GB"/>
    </w:rPr>
  </w:style>
  <w:style w:type="character" w:customStyle="1" w:styleId="EndnoteTextChar1">
    <w:name w:val="Endnote Text Char1"/>
    <w:basedOn w:val="DefaultParagraphFont"/>
    <w:uiPriority w:val="99"/>
    <w:semiHidden/>
    <w:rsid w:val="00EC2DE2"/>
    <w:rPr>
      <w:sz w:val="24"/>
      <w:szCs w:val="24"/>
    </w:rPr>
  </w:style>
  <w:style w:type="character" w:customStyle="1" w:styleId="DocumentMapChar">
    <w:name w:val="Document Map Char"/>
    <w:basedOn w:val="DefaultParagraphFont"/>
    <w:link w:val="DocumentMap"/>
    <w:uiPriority w:val="99"/>
    <w:semiHidden/>
    <w:rsid w:val="00EC2DE2"/>
    <w:rPr>
      <w:rFonts w:ascii="Tahoma" w:eastAsiaTheme="minorEastAsia" w:hAnsi="Tahoma" w:cs="Tahoma"/>
      <w:sz w:val="16"/>
      <w:szCs w:val="16"/>
      <w:lang w:eastAsia="en-GB"/>
    </w:rPr>
  </w:style>
  <w:style w:type="paragraph" w:styleId="DocumentMap">
    <w:name w:val="Document Map"/>
    <w:basedOn w:val="Normal"/>
    <w:link w:val="DocumentMapChar"/>
    <w:uiPriority w:val="99"/>
    <w:semiHidden/>
    <w:unhideWhenUsed/>
    <w:rsid w:val="00EC2DE2"/>
    <w:pPr>
      <w:spacing w:after="0" w:line="240" w:lineRule="auto"/>
    </w:pPr>
    <w:rPr>
      <w:rFonts w:ascii="Tahoma" w:eastAsiaTheme="minorEastAsia" w:hAnsi="Tahoma" w:cs="Tahoma"/>
      <w:sz w:val="16"/>
      <w:szCs w:val="16"/>
      <w:lang w:eastAsia="en-GB"/>
    </w:rPr>
  </w:style>
  <w:style w:type="character" w:customStyle="1" w:styleId="DocumentMapChar1">
    <w:name w:val="Document Map Char1"/>
    <w:basedOn w:val="DefaultParagraphFont"/>
    <w:uiPriority w:val="99"/>
    <w:semiHidden/>
    <w:rsid w:val="00EC2DE2"/>
    <w:rPr>
      <w:rFonts w:ascii="Lucida Grande" w:hAnsi="Lucida Grande" w:cs="Lucida Grande"/>
      <w:sz w:val="24"/>
      <w:szCs w:val="24"/>
    </w:rPr>
  </w:style>
  <w:style w:type="paragraph" w:customStyle="1" w:styleId="EndNoteCategoryHeading">
    <w:name w:val="EndNote Category Heading"/>
    <w:basedOn w:val="Normal"/>
    <w:link w:val="EndNoteCategoryHeadingChar"/>
    <w:rsid w:val="00EC2DE2"/>
    <w:pPr>
      <w:spacing w:before="120" w:after="120"/>
    </w:pPr>
    <w:rPr>
      <w:rFonts w:asciiTheme="minorHAnsi" w:eastAsiaTheme="minorHAnsi" w:hAnsiTheme="minorHAnsi" w:cstheme="minorBidi"/>
      <w:b/>
      <w:noProof/>
      <w:lang w:val="en-US"/>
    </w:rPr>
  </w:style>
  <w:style w:type="character" w:customStyle="1" w:styleId="EndNoteCategoryHeadingChar">
    <w:name w:val="EndNote Category Heading Char"/>
    <w:basedOn w:val="DefaultParagraphFont"/>
    <w:link w:val="EndNoteCategoryHeading"/>
    <w:rsid w:val="00EC2DE2"/>
    <w:rPr>
      <w:rFonts w:asciiTheme="minorHAnsi" w:eastAsiaTheme="minorHAnsi" w:hAnsiTheme="minorHAnsi" w:cstheme="minorBidi"/>
      <w:b/>
      <w:noProof/>
      <w:sz w:val="22"/>
      <w:szCs w:val="22"/>
      <w:lang w:val="en-US"/>
    </w:rPr>
  </w:style>
  <w:style w:type="paragraph" w:styleId="TOC4">
    <w:name w:val="toc 4"/>
    <w:basedOn w:val="Normal"/>
    <w:next w:val="Normal"/>
    <w:autoRedefine/>
    <w:uiPriority w:val="39"/>
    <w:unhideWhenUsed/>
    <w:rsid w:val="00EC2DE2"/>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EC2DE2"/>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EC2DE2"/>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EC2DE2"/>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EC2DE2"/>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EC2DE2"/>
    <w:pPr>
      <w:spacing w:after="100"/>
      <w:ind w:left="1760"/>
    </w:pPr>
    <w:rPr>
      <w:rFonts w:asciiTheme="minorHAnsi" w:eastAsiaTheme="minorEastAsia" w:hAnsiTheme="minorHAnsi" w:cstheme="minorBidi"/>
      <w:lang w:eastAsia="en-GB"/>
    </w:rPr>
  </w:style>
  <w:style w:type="character" w:customStyle="1" w:styleId="apple-converted-space">
    <w:name w:val="apple-converted-space"/>
    <w:basedOn w:val="DefaultParagraphFont"/>
    <w:rsid w:val="00280A7D"/>
  </w:style>
  <w:style w:type="character" w:styleId="CommentReference">
    <w:name w:val="annotation reference"/>
    <w:basedOn w:val="DefaultParagraphFont"/>
    <w:uiPriority w:val="99"/>
    <w:semiHidden/>
    <w:unhideWhenUsed/>
    <w:rsid w:val="0000748C"/>
    <w:rPr>
      <w:sz w:val="18"/>
      <w:szCs w:val="18"/>
    </w:rPr>
  </w:style>
  <w:style w:type="character" w:customStyle="1" w:styleId="st1">
    <w:name w:val="st1"/>
    <w:basedOn w:val="DefaultParagraphFont"/>
    <w:rsid w:val="00242066"/>
  </w:style>
  <w:style w:type="paragraph" w:styleId="ListBullet">
    <w:name w:val="List Bullet"/>
    <w:basedOn w:val="Normal"/>
    <w:uiPriority w:val="99"/>
    <w:unhideWhenUsed/>
    <w:rsid w:val="00284AA3"/>
    <w:pPr>
      <w:numPr>
        <w:numId w:val="29"/>
      </w:numPr>
      <w:contextualSpacing/>
    </w:pPr>
  </w:style>
  <w:style w:type="paragraph" w:customStyle="1" w:styleId="Style-1">
    <w:name w:val="Style-1"/>
    <w:rsid w:val="000511F5"/>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4398">
      <w:bodyDiv w:val="1"/>
      <w:marLeft w:val="0"/>
      <w:marRight w:val="0"/>
      <w:marTop w:val="0"/>
      <w:marBottom w:val="0"/>
      <w:divBdr>
        <w:top w:val="none" w:sz="0" w:space="0" w:color="auto"/>
        <w:left w:val="none" w:sz="0" w:space="0" w:color="auto"/>
        <w:bottom w:val="none" w:sz="0" w:space="0" w:color="auto"/>
        <w:right w:val="none" w:sz="0" w:space="0" w:color="auto"/>
      </w:divBdr>
      <w:divsChild>
        <w:div w:id="599023252">
          <w:marLeft w:val="0"/>
          <w:marRight w:val="0"/>
          <w:marTop w:val="0"/>
          <w:marBottom w:val="0"/>
          <w:divBdr>
            <w:top w:val="none" w:sz="0" w:space="0" w:color="auto"/>
            <w:left w:val="none" w:sz="0" w:space="0" w:color="auto"/>
            <w:bottom w:val="none" w:sz="0" w:space="0" w:color="auto"/>
            <w:right w:val="none" w:sz="0" w:space="0" w:color="auto"/>
          </w:divBdr>
          <w:divsChild>
            <w:div w:id="539441797">
              <w:marLeft w:val="0"/>
              <w:marRight w:val="0"/>
              <w:marTop w:val="0"/>
              <w:marBottom w:val="0"/>
              <w:divBdr>
                <w:top w:val="none" w:sz="0" w:space="0" w:color="auto"/>
                <w:left w:val="none" w:sz="0" w:space="0" w:color="auto"/>
                <w:bottom w:val="none" w:sz="0" w:space="0" w:color="auto"/>
                <w:right w:val="none" w:sz="0" w:space="0" w:color="auto"/>
              </w:divBdr>
              <w:divsChild>
                <w:div w:id="750545635">
                  <w:marLeft w:val="0"/>
                  <w:marRight w:val="0"/>
                  <w:marTop w:val="0"/>
                  <w:marBottom w:val="0"/>
                  <w:divBdr>
                    <w:top w:val="none" w:sz="0" w:space="0" w:color="auto"/>
                    <w:left w:val="none" w:sz="0" w:space="0" w:color="auto"/>
                    <w:bottom w:val="none" w:sz="0" w:space="0" w:color="auto"/>
                    <w:right w:val="none" w:sz="0" w:space="0" w:color="auto"/>
                  </w:divBdr>
                  <w:divsChild>
                    <w:div w:id="1870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3589">
      <w:bodyDiv w:val="1"/>
      <w:marLeft w:val="0"/>
      <w:marRight w:val="0"/>
      <w:marTop w:val="0"/>
      <w:marBottom w:val="0"/>
      <w:divBdr>
        <w:top w:val="none" w:sz="0" w:space="0" w:color="auto"/>
        <w:left w:val="none" w:sz="0" w:space="0" w:color="auto"/>
        <w:bottom w:val="none" w:sz="0" w:space="0" w:color="auto"/>
        <w:right w:val="none" w:sz="0" w:space="0" w:color="auto"/>
      </w:divBdr>
      <w:divsChild>
        <w:div w:id="959536011">
          <w:marLeft w:val="0"/>
          <w:marRight w:val="0"/>
          <w:marTop w:val="0"/>
          <w:marBottom w:val="0"/>
          <w:divBdr>
            <w:top w:val="none" w:sz="0" w:space="0" w:color="auto"/>
            <w:left w:val="none" w:sz="0" w:space="0" w:color="auto"/>
            <w:bottom w:val="none" w:sz="0" w:space="0" w:color="auto"/>
            <w:right w:val="none" w:sz="0" w:space="0" w:color="auto"/>
          </w:divBdr>
          <w:divsChild>
            <w:div w:id="1759476639">
              <w:marLeft w:val="0"/>
              <w:marRight w:val="0"/>
              <w:marTop w:val="0"/>
              <w:marBottom w:val="0"/>
              <w:divBdr>
                <w:top w:val="none" w:sz="0" w:space="0" w:color="auto"/>
                <w:left w:val="none" w:sz="0" w:space="0" w:color="auto"/>
                <w:bottom w:val="none" w:sz="0" w:space="0" w:color="auto"/>
                <w:right w:val="none" w:sz="0" w:space="0" w:color="auto"/>
              </w:divBdr>
              <w:divsChild>
                <w:div w:id="1715231333">
                  <w:marLeft w:val="0"/>
                  <w:marRight w:val="0"/>
                  <w:marTop w:val="0"/>
                  <w:marBottom w:val="0"/>
                  <w:divBdr>
                    <w:top w:val="none" w:sz="0" w:space="0" w:color="auto"/>
                    <w:left w:val="none" w:sz="0" w:space="0" w:color="auto"/>
                    <w:bottom w:val="none" w:sz="0" w:space="0" w:color="auto"/>
                    <w:right w:val="none" w:sz="0" w:space="0" w:color="auto"/>
                  </w:divBdr>
                  <w:divsChild>
                    <w:div w:id="3265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6059">
      <w:bodyDiv w:val="1"/>
      <w:marLeft w:val="0"/>
      <w:marRight w:val="0"/>
      <w:marTop w:val="0"/>
      <w:marBottom w:val="0"/>
      <w:divBdr>
        <w:top w:val="none" w:sz="0" w:space="0" w:color="auto"/>
        <w:left w:val="none" w:sz="0" w:space="0" w:color="auto"/>
        <w:bottom w:val="none" w:sz="0" w:space="0" w:color="auto"/>
        <w:right w:val="none" w:sz="0" w:space="0" w:color="auto"/>
      </w:divBdr>
      <w:divsChild>
        <w:div w:id="1944147265">
          <w:marLeft w:val="0"/>
          <w:marRight w:val="0"/>
          <w:marTop w:val="0"/>
          <w:marBottom w:val="0"/>
          <w:divBdr>
            <w:top w:val="none" w:sz="0" w:space="0" w:color="auto"/>
            <w:left w:val="none" w:sz="0" w:space="0" w:color="auto"/>
            <w:bottom w:val="none" w:sz="0" w:space="0" w:color="auto"/>
            <w:right w:val="none" w:sz="0" w:space="0" w:color="auto"/>
          </w:divBdr>
          <w:divsChild>
            <w:div w:id="1655841577">
              <w:marLeft w:val="0"/>
              <w:marRight w:val="0"/>
              <w:marTop w:val="0"/>
              <w:marBottom w:val="0"/>
              <w:divBdr>
                <w:top w:val="none" w:sz="0" w:space="0" w:color="auto"/>
                <w:left w:val="none" w:sz="0" w:space="0" w:color="auto"/>
                <w:bottom w:val="none" w:sz="0" w:space="0" w:color="auto"/>
                <w:right w:val="none" w:sz="0" w:space="0" w:color="auto"/>
              </w:divBdr>
              <w:divsChild>
                <w:div w:id="973486353">
                  <w:marLeft w:val="0"/>
                  <w:marRight w:val="0"/>
                  <w:marTop w:val="0"/>
                  <w:marBottom w:val="0"/>
                  <w:divBdr>
                    <w:top w:val="none" w:sz="0" w:space="0" w:color="auto"/>
                    <w:left w:val="none" w:sz="0" w:space="0" w:color="auto"/>
                    <w:bottom w:val="none" w:sz="0" w:space="0" w:color="auto"/>
                    <w:right w:val="none" w:sz="0" w:space="0" w:color="auto"/>
                  </w:divBdr>
                  <w:divsChild>
                    <w:div w:id="7326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1605">
      <w:bodyDiv w:val="1"/>
      <w:marLeft w:val="0"/>
      <w:marRight w:val="0"/>
      <w:marTop w:val="0"/>
      <w:marBottom w:val="0"/>
      <w:divBdr>
        <w:top w:val="none" w:sz="0" w:space="0" w:color="auto"/>
        <w:left w:val="none" w:sz="0" w:space="0" w:color="auto"/>
        <w:bottom w:val="none" w:sz="0" w:space="0" w:color="auto"/>
        <w:right w:val="none" w:sz="0" w:space="0" w:color="auto"/>
      </w:divBdr>
    </w:div>
    <w:div w:id="1340277284">
      <w:bodyDiv w:val="1"/>
      <w:marLeft w:val="0"/>
      <w:marRight w:val="0"/>
      <w:marTop w:val="0"/>
      <w:marBottom w:val="0"/>
      <w:divBdr>
        <w:top w:val="none" w:sz="0" w:space="0" w:color="auto"/>
        <w:left w:val="none" w:sz="0" w:space="0" w:color="auto"/>
        <w:bottom w:val="none" w:sz="0" w:space="0" w:color="auto"/>
        <w:right w:val="none" w:sz="0" w:space="0" w:color="auto"/>
      </w:divBdr>
      <w:divsChild>
        <w:div w:id="389421720">
          <w:marLeft w:val="0"/>
          <w:marRight w:val="0"/>
          <w:marTop w:val="0"/>
          <w:marBottom w:val="0"/>
          <w:divBdr>
            <w:top w:val="none" w:sz="0" w:space="0" w:color="auto"/>
            <w:left w:val="none" w:sz="0" w:space="0" w:color="auto"/>
            <w:bottom w:val="none" w:sz="0" w:space="0" w:color="auto"/>
            <w:right w:val="none" w:sz="0" w:space="0" w:color="auto"/>
          </w:divBdr>
          <w:divsChild>
            <w:div w:id="557205323">
              <w:marLeft w:val="0"/>
              <w:marRight w:val="0"/>
              <w:marTop w:val="0"/>
              <w:marBottom w:val="0"/>
              <w:divBdr>
                <w:top w:val="none" w:sz="0" w:space="0" w:color="auto"/>
                <w:left w:val="none" w:sz="0" w:space="0" w:color="auto"/>
                <w:bottom w:val="none" w:sz="0" w:space="0" w:color="auto"/>
                <w:right w:val="none" w:sz="0" w:space="0" w:color="auto"/>
              </w:divBdr>
              <w:divsChild>
                <w:div w:id="1149788044">
                  <w:marLeft w:val="0"/>
                  <w:marRight w:val="0"/>
                  <w:marTop w:val="0"/>
                  <w:marBottom w:val="0"/>
                  <w:divBdr>
                    <w:top w:val="none" w:sz="0" w:space="0" w:color="auto"/>
                    <w:left w:val="none" w:sz="0" w:space="0" w:color="auto"/>
                    <w:bottom w:val="none" w:sz="0" w:space="0" w:color="auto"/>
                    <w:right w:val="none" w:sz="0" w:space="0" w:color="auto"/>
                  </w:divBdr>
                  <w:divsChild>
                    <w:div w:id="3036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3813">
      <w:bodyDiv w:val="1"/>
      <w:marLeft w:val="0"/>
      <w:marRight w:val="0"/>
      <w:marTop w:val="0"/>
      <w:marBottom w:val="0"/>
      <w:divBdr>
        <w:top w:val="none" w:sz="0" w:space="0" w:color="auto"/>
        <w:left w:val="none" w:sz="0" w:space="0" w:color="auto"/>
        <w:bottom w:val="none" w:sz="0" w:space="0" w:color="auto"/>
        <w:right w:val="none" w:sz="0" w:space="0" w:color="auto"/>
      </w:divBdr>
      <w:divsChild>
        <w:div w:id="841315953">
          <w:marLeft w:val="0"/>
          <w:marRight w:val="0"/>
          <w:marTop w:val="0"/>
          <w:marBottom w:val="0"/>
          <w:divBdr>
            <w:top w:val="none" w:sz="0" w:space="0" w:color="auto"/>
            <w:left w:val="none" w:sz="0" w:space="0" w:color="auto"/>
            <w:bottom w:val="none" w:sz="0" w:space="0" w:color="auto"/>
            <w:right w:val="none" w:sz="0" w:space="0" w:color="auto"/>
          </w:divBdr>
          <w:divsChild>
            <w:div w:id="1581718201">
              <w:marLeft w:val="0"/>
              <w:marRight w:val="0"/>
              <w:marTop w:val="0"/>
              <w:marBottom w:val="0"/>
              <w:divBdr>
                <w:top w:val="none" w:sz="0" w:space="0" w:color="auto"/>
                <w:left w:val="none" w:sz="0" w:space="0" w:color="auto"/>
                <w:bottom w:val="none" w:sz="0" w:space="0" w:color="auto"/>
                <w:right w:val="none" w:sz="0" w:space="0" w:color="auto"/>
              </w:divBdr>
              <w:divsChild>
                <w:div w:id="868495766">
                  <w:marLeft w:val="0"/>
                  <w:marRight w:val="0"/>
                  <w:marTop w:val="0"/>
                  <w:marBottom w:val="0"/>
                  <w:divBdr>
                    <w:top w:val="none" w:sz="0" w:space="0" w:color="auto"/>
                    <w:left w:val="none" w:sz="0" w:space="0" w:color="auto"/>
                    <w:bottom w:val="none" w:sz="0" w:space="0" w:color="auto"/>
                    <w:right w:val="none" w:sz="0" w:space="0" w:color="auto"/>
                  </w:divBdr>
                  <w:divsChild>
                    <w:div w:id="1169293750">
                      <w:marLeft w:val="0"/>
                      <w:marRight w:val="0"/>
                      <w:marTop w:val="0"/>
                      <w:marBottom w:val="0"/>
                      <w:divBdr>
                        <w:top w:val="none" w:sz="0" w:space="0" w:color="auto"/>
                        <w:left w:val="none" w:sz="0" w:space="0" w:color="auto"/>
                        <w:bottom w:val="none" w:sz="0" w:space="0" w:color="auto"/>
                        <w:right w:val="none" w:sz="0" w:space="0" w:color="auto"/>
                      </w:divBdr>
                      <w:divsChild>
                        <w:div w:id="3351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hrle\Downloads\abstra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0C5A1ADA32944B9CA922516FE791AC" ma:contentTypeVersion="0" ma:contentTypeDescription="Ein neues Dokument erstellen." ma:contentTypeScope="" ma:versionID="08279de0e0ed350e7f87dcc535a88c81">
  <xsd:schema xmlns:xsd="http://www.w3.org/2001/XMLSchema" xmlns:xs="http://www.w3.org/2001/XMLSchema" xmlns:p="http://schemas.microsoft.com/office/2006/metadata/properties" targetNamespace="http://schemas.microsoft.com/office/2006/metadata/properties" ma:root="true" ma:fieldsID="a9a6f0208de13c5d4da0f7a3b5b592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045B1B2-DD45-49AD-927A-D326F7E4992F}">
  <ds:schemaRefs>
    <ds:schemaRef ds:uri="http://schemas.microsoft.com/sharepoint/v3/contenttype/forms"/>
  </ds:schemaRefs>
</ds:datastoreItem>
</file>

<file path=customXml/itemProps2.xml><?xml version="1.0" encoding="utf-8"?>
<ds:datastoreItem xmlns:ds="http://schemas.openxmlformats.org/officeDocument/2006/customXml" ds:itemID="{F052197F-11DA-4355-9E29-6933A3334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D3131B-E20A-432C-9A36-597CC033EA73}">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E37A7C4-7189-4495-9C86-277276A7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template.dot</Template>
  <TotalTime>0</TotalTime>
  <Pages>21</Pages>
  <Words>11092</Words>
  <Characters>63227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CAP PARTNER</Company>
  <LinksUpToDate>false</LinksUpToDate>
  <CharactersWithSpaces>74171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Qibo</dc:creator>
  <cp:keywords/>
  <dc:description/>
  <cp:lastModifiedBy>Zhang, Qibo</cp:lastModifiedBy>
  <cp:revision>2</cp:revision>
  <cp:lastPrinted>1901-01-01T00:00:00Z</cp:lastPrinted>
  <dcterms:created xsi:type="dcterms:W3CDTF">2018-01-19T15:52:00Z</dcterms:created>
  <dcterms:modified xsi:type="dcterms:W3CDTF">2018-01-19T15:52:00Z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0x010100E60C5A1ADA32944B9CA922516FE791AC</vt:lpwstr>
  </property>
  <property fmtid="{D5CDD505-2E9C-101B-9397-08002B2CF9AE}" pid="3" name="IsMyDocuments">
    <vt:bool>true</vt:bool>
  </property>
  <property fmtid="{D5CDD505-2E9C-101B-9397-08002B2CF9AE}" pid="4" name="key">
    <vt:lpwstr>352207e5-22e2-43ae-926c-094778775513</vt:lpwstr>
  </property>
</Properties>
</file>