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5E" w:rsidRPr="00D60A94" w:rsidRDefault="006F1B8D" w:rsidP="005B3AB7">
      <w:pPr>
        <w:spacing w:before="480" w:after="0" w:line="480" w:lineRule="auto"/>
        <w:rPr>
          <w:rFonts w:ascii="Arial" w:eastAsia="Calibri" w:hAnsi="Arial" w:cs="Arial"/>
          <w:b/>
          <w:color w:val="221F1F"/>
          <w:sz w:val="22"/>
          <w:szCs w:val="22"/>
          <w:lang w:eastAsia="en-GB"/>
        </w:rPr>
      </w:pPr>
      <w:bookmarkStart w:id="0" w:name="_GoBack"/>
      <w:bookmarkEnd w:id="0"/>
      <w:r w:rsidRPr="00D60A94">
        <w:rPr>
          <w:rFonts w:ascii="Arial" w:eastAsia="Calibri" w:hAnsi="Arial" w:cs="Arial"/>
          <w:b/>
          <w:color w:val="221F1F"/>
          <w:sz w:val="22"/>
          <w:szCs w:val="22"/>
          <w:lang w:eastAsia="en-GB"/>
        </w:rPr>
        <w:t>Arrh</w:t>
      </w:r>
      <w:r w:rsidR="00FC5DB6" w:rsidRPr="00D60A94">
        <w:rPr>
          <w:rFonts w:ascii="Arial" w:eastAsia="Calibri" w:hAnsi="Arial" w:cs="Arial"/>
          <w:b/>
          <w:color w:val="221F1F"/>
          <w:sz w:val="22"/>
          <w:szCs w:val="22"/>
          <w:lang w:eastAsia="en-GB"/>
        </w:rPr>
        <w:t xml:space="preserve">ythmogenic gene remodelling in </w:t>
      </w:r>
      <w:r w:rsidR="004426D3">
        <w:rPr>
          <w:rFonts w:ascii="Arial" w:eastAsia="Calibri" w:hAnsi="Arial" w:cs="Arial"/>
          <w:b/>
          <w:color w:val="221F1F"/>
          <w:sz w:val="22"/>
          <w:szCs w:val="22"/>
          <w:lang w:eastAsia="en-GB"/>
        </w:rPr>
        <w:t>elderly patients</w:t>
      </w:r>
      <w:r w:rsidRPr="00D60A94">
        <w:rPr>
          <w:rFonts w:ascii="Arial" w:eastAsia="Calibri" w:hAnsi="Arial" w:cs="Arial"/>
          <w:b/>
          <w:color w:val="221F1F"/>
          <w:sz w:val="22"/>
          <w:szCs w:val="22"/>
          <w:lang w:eastAsia="en-GB"/>
        </w:rPr>
        <w:t xml:space="preserve"> with type 2 diabetes</w:t>
      </w:r>
      <w:r w:rsidR="008E1858" w:rsidRPr="00D60A94">
        <w:rPr>
          <w:rFonts w:ascii="Arial" w:eastAsia="Calibri" w:hAnsi="Arial" w:cs="Arial"/>
          <w:b/>
          <w:color w:val="221F1F"/>
          <w:sz w:val="22"/>
          <w:szCs w:val="22"/>
          <w:lang w:eastAsia="en-GB"/>
        </w:rPr>
        <w:t xml:space="preserve"> with aortic stenosis and normal left ventricular ejection fraction</w:t>
      </w:r>
    </w:p>
    <w:p w:rsidR="00F978D4" w:rsidRPr="00D60A94" w:rsidRDefault="001F2084" w:rsidP="005B3AB7">
      <w:pPr>
        <w:spacing w:before="480" w:after="0" w:line="480" w:lineRule="auto"/>
        <w:rPr>
          <w:rFonts w:ascii="Arial" w:eastAsia="Times New Roman" w:hAnsi="Arial" w:cs="Arial"/>
          <w:sz w:val="22"/>
          <w:szCs w:val="22"/>
          <w:lang w:val="en-US"/>
        </w:rPr>
      </w:pPr>
      <w:r w:rsidRPr="00D60A94">
        <w:rPr>
          <w:rFonts w:ascii="Arial" w:eastAsia="Calibri" w:hAnsi="Arial" w:cs="Arial"/>
          <w:b/>
          <w:color w:val="221F1F"/>
          <w:sz w:val="22"/>
          <w:szCs w:val="22"/>
          <w:lang w:eastAsia="en-GB"/>
        </w:rPr>
        <w:t>Running</w:t>
      </w:r>
      <w:r w:rsidR="00F978D4" w:rsidRPr="00D60A94">
        <w:rPr>
          <w:rFonts w:ascii="Arial" w:eastAsia="Calibri" w:hAnsi="Arial" w:cs="Arial"/>
          <w:b/>
          <w:color w:val="221F1F"/>
          <w:sz w:val="22"/>
          <w:szCs w:val="22"/>
          <w:lang w:eastAsia="en-GB"/>
        </w:rPr>
        <w:t xml:space="preserve"> Title</w:t>
      </w:r>
      <w:r w:rsidR="00F978D4" w:rsidRPr="00D60A94">
        <w:rPr>
          <w:rFonts w:ascii="Arial" w:eastAsia="Calibri" w:hAnsi="Arial" w:cs="Arial"/>
          <w:color w:val="221F1F"/>
          <w:sz w:val="22"/>
          <w:szCs w:val="22"/>
          <w:lang w:eastAsia="en-GB"/>
        </w:rPr>
        <w:t xml:space="preserve">:  Arrhythmogenesis and Genetic Change in Diabetes </w:t>
      </w:r>
    </w:p>
    <w:p w:rsidR="00737F93" w:rsidRPr="00D60A94" w:rsidRDefault="008838E9">
      <w:pPr>
        <w:spacing w:before="480" w:after="0"/>
        <w:rPr>
          <w:rFonts w:ascii="Arial" w:eastAsia="Times New Roman" w:hAnsi="Arial" w:cs="Arial"/>
          <w:sz w:val="22"/>
          <w:szCs w:val="22"/>
          <w:vertAlign w:val="superscript"/>
          <w:lang w:val="en-US"/>
        </w:rPr>
      </w:pPr>
      <w:r w:rsidRPr="00D60A94">
        <w:rPr>
          <w:rFonts w:ascii="Arial" w:eastAsia="Times New Roman" w:hAnsi="Arial" w:cs="Arial"/>
          <w:sz w:val="22"/>
          <w:szCs w:val="22"/>
          <w:lang w:val="en-US"/>
        </w:rPr>
        <w:t>R. Ashrafi</w:t>
      </w:r>
      <w:r w:rsidR="001444AE" w:rsidRPr="00D60A94">
        <w:rPr>
          <w:rFonts w:ascii="Arial" w:eastAsia="Times New Roman" w:hAnsi="Arial" w:cs="Arial"/>
          <w:sz w:val="22"/>
          <w:szCs w:val="22"/>
          <w:vertAlign w:val="superscript"/>
          <w:lang w:val="en-US"/>
        </w:rPr>
        <w:t>1</w:t>
      </w:r>
      <w:r w:rsidR="00C73F9B" w:rsidRPr="00D60A94">
        <w:rPr>
          <w:rFonts w:ascii="Arial" w:eastAsia="Times New Roman" w:hAnsi="Arial" w:cs="Arial"/>
          <w:sz w:val="22"/>
          <w:szCs w:val="22"/>
          <w:lang w:val="en-US"/>
        </w:rPr>
        <w:t>, P.</w:t>
      </w:r>
      <w:r w:rsidR="00F978D4" w:rsidRPr="00D60A94">
        <w:rPr>
          <w:rFonts w:ascii="Arial" w:eastAsia="Times New Roman" w:hAnsi="Arial" w:cs="Arial"/>
          <w:sz w:val="22"/>
          <w:szCs w:val="22"/>
          <w:lang w:val="en-US"/>
        </w:rPr>
        <w:t xml:space="preserve"> Modi</w:t>
      </w:r>
      <w:r w:rsidR="001444AE" w:rsidRPr="00D60A94">
        <w:rPr>
          <w:rFonts w:ascii="Arial" w:eastAsia="Times New Roman" w:hAnsi="Arial" w:cs="Arial"/>
          <w:sz w:val="22"/>
          <w:szCs w:val="22"/>
          <w:vertAlign w:val="superscript"/>
          <w:lang w:val="en-US"/>
        </w:rPr>
        <w:t>2</w:t>
      </w:r>
      <w:r w:rsidR="00755E44" w:rsidRPr="00D60A94">
        <w:rPr>
          <w:rFonts w:ascii="Arial" w:eastAsia="Times New Roman" w:hAnsi="Arial" w:cs="Arial"/>
          <w:sz w:val="22"/>
          <w:szCs w:val="22"/>
          <w:lang w:val="en-US"/>
        </w:rPr>
        <w:t xml:space="preserve"> </w:t>
      </w:r>
      <w:r w:rsidRPr="00D60A94">
        <w:rPr>
          <w:rFonts w:ascii="Arial" w:eastAsia="Times New Roman" w:hAnsi="Arial" w:cs="Arial"/>
          <w:sz w:val="22"/>
          <w:szCs w:val="22"/>
          <w:lang w:val="en-US"/>
        </w:rPr>
        <w:t>A.Y. Oo</w:t>
      </w:r>
      <w:r w:rsidR="001444AE" w:rsidRPr="00D60A94">
        <w:rPr>
          <w:rFonts w:ascii="Arial" w:eastAsia="Times New Roman" w:hAnsi="Arial" w:cs="Arial"/>
          <w:sz w:val="22"/>
          <w:szCs w:val="22"/>
          <w:vertAlign w:val="superscript"/>
          <w:lang w:val="en-US"/>
        </w:rPr>
        <w:t>2</w:t>
      </w:r>
      <w:r w:rsidRPr="00D60A94">
        <w:rPr>
          <w:rFonts w:ascii="Arial" w:eastAsia="Times New Roman" w:hAnsi="Arial" w:cs="Arial"/>
          <w:sz w:val="22"/>
          <w:szCs w:val="22"/>
          <w:lang w:val="en-US"/>
        </w:rPr>
        <w:t>, D.M Pullan</w:t>
      </w:r>
      <w:r w:rsidR="001444AE" w:rsidRPr="00D60A94">
        <w:rPr>
          <w:rFonts w:ascii="Arial" w:eastAsia="Times New Roman" w:hAnsi="Arial" w:cs="Arial"/>
          <w:sz w:val="22"/>
          <w:szCs w:val="22"/>
          <w:vertAlign w:val="superscript"/>
          <w:lang w:val="en-US"/>
        </w:rPr>
        <w:t>2</w:t>
      </w:r>
      <w:r w:rsidRPr="00D60A94">
        <w:rPr>
          <w:rFonts w:ascii="Arial" w:eastAsia="Times New Roman" w:hAnsi="Arial" w:cs="Arial"/>
          <w:sz w:val="22"/>
          <w:szCs w:val="22"/>
          <w:lang w:val="en-US"/>
        </w:rPr>
        <w:t>,</w:t>
      </w:r>
      <w:r w:rsidR="00755E44" w:rsidRPr="00D60A94">
        <w:rPr>
          <w:rFonts w:ascii="Arial" w:eastAsia="Times New Roman" w:hAnsi="Arial" w:cs="Arial"/>
          <w:sz w:val="22"/>
          <w:szCs w:val="22"/>
          <w:lang w:val="en-US"/>
        </w:rPr>
        <w:t xml:space="preserve"> K. Jian</w:t>
      </w:r>
      <w:r w:rsidR="001444AE" w:rsidRPr="00D60A94">
        <w:rPr>
          <w:rFonts w:ascii="Arial" w:eastAsia="Times New Roman" w:hAnsi="Arial" w:cs="Arial"/>
          <w:sz w:val="22"/>
          <w:szCs w:val="22"/>
          <w:vertAlign w:val="superscript"/>
          <w:lang w:val="en-US"/>
        </w:rPr>
        <w:t>3</w:t>
      </w:r>
      <w:r w:rsidR="00755E44" w:rsidRPr="00D60A94">
        <w:rPr>
          <w:rFonts w:ascii="Arial" w:eastAsia="Times New Roman" w:hAnsi="Arial" w:cs="Arial"/>
          <w:sz w:val="22"/>
          <w:szCs w:val="22"/>
          <w:lang w:val="en-US"/>
        </w:rPr>
        <w:t>, H. Zhang</w:t>
      </w:r>
      <w:r w:rsidR="001654EB" w:rsidRPr="00D60A94">
        <w:rPr>
          <w:rFonts w:ascii="Arial" w:eastAsia="Times New Roman" w:hAnsi="Arial" w:cs="Arial"/>
          <w:sz w:val="22"/>
          <w:szCs w:val="22"/>
          <w:vertAlign w:val="superscript"/>
          <w:lang w:val="en-US"/>
        </w:rPr>
        <w:t>3</w:t>
      </w:r>
      <w:r w:rsidR="001654EB" w:rsidRPr="00D60A94">
        <w:rPr>
          <w:rFonts w:ascii="Arial" w:eastAsia="Times New Roman" w:hAnsi="Arial" w:cs="Arial"/>
          <w:sz w:val="22"/>
          <w:szCs w:val="22"/>
          <w:lang w:val="en-US"/>
        </w:rPr>
        <w:t>, J.</w:t>
      </w:r>
      <w:r w:rsidRPr="00D60A94">
        <w:rPr>
          <w:rFonts w:ascii="Arial" w:eastAsia="Times New Roman" w:hAnsi="Arial" w:cs="Arial"/>
          <w:sz w:val="22"/>
          <w:szCs w:val="22"/>
          <w:lang w:val="en-US"/>
        </w:rPr>
        <w:t xml:space="preserve"> Yanni Gerges</w:t>
      </w:r>
      <w:r w:rsidR="001444AE" w:rsidRPr="00D60A94">
        <w:rPr>
          <w:rFonts w:ascii="Arial" w:eastAsia="Times New Roman" w:hAnsi="Arial" w:cs="Arial"/>
          <w:sz w:val="22"/>
          <w:szCs w:val="22"/>
          <w:vertAlign w:val="superscript"/>
          <w:lang w:val="en-US"/>
        </w:rPr>
        <w:t>4</w:t>
      </w:r>
      <w:r w:rsidRPr="00D60A94">
        <w:rPr>
          <w:rFonts w:ascii="Arial" w:eastAsia="Times New Roman" w:hAnsi="Arial" w:cs="Arial"/>
          <w:sz w:val="22"/>
          <w:szCs w:val="22"/>
          <w:lang w:val="en-US"/>
        </w:rPr>
        <w:t>, G. Hart</w:t>
      </w:r>
      <w:r w:rsidR="001444AE" w:rsidRPr="00D60A94">
        <w:rPr>
          <w:rFonts w:ascii="Arial" w:eastAsia="Times New Roman" w:hAnsi="Arial" w:cs="Arial"/>
          <w:sz w:val="22"/>
          <w:szCs w:val="22"/>
          <w:vertAlign w:val="superscript"/>
          <w:lang w:val="en-US"/>
        </w:rPr>
        <w:t>4</w:t>
      </w:r>
      <w:r w:rsidRPr="00D60A94">
        <w:rPr>
          <w:rFonts w:ascii="Arial" w:eastAsia="Times New Roman" w:hAnsi="Arial" w:cs="Arial"/>
          <w:sz w:val="22"/>
          <w:szCs w:val="22"/>
          <w:lang w:val="en-US"/>
        </w:rPr>
        <w:t>, M.R. Boyett</w:t>
      </w:r>
      <w:r w:rsidR="001444AE" w:rsidRPr="00D60A94">
        <w:rPr>
          <w:rFonts w:ascii="Arial" w:eastAsia="Times New Roman" w:hAnsi="Arial" w:cs="Arial"/>
          <w:sz w:val="22"/>
          <w:szCs w:val="22"/>
          <w:vertAlign w:val="superscript"/>
          <w:lang w:val="en-US"/>
        </w:rPr>
        <w:t>4</w:t>
      </w:r>
      <w:r w:rsidRPr="00D60A94">
        <w:rPr>
          <w:rFonts w:ascii="Arial" w:eastAsia="Times New Roman" w:hAnsi="Arial" w:cs="Arial"/>
          <w:sz w:val="22"/>
          <w:szCs w:val="22"/>
          <w:lang w:val="en-US"/>
        </w:rPr>
        <w:t>, G.K. Davis</w:t>
      </w:r>
      <w:r w:rsidR="00E257C8">
        <w:rPr>
          <w:rFonts w:ascii="Arial" w:eastAsia="Times New Roman" w:hAnsi="Arial" w:cs="Arial"/>
          <w:sz w:val="22"/>
          <w:szCs w:val="22"/>
          <w:vertAlign w:val="superscript"/>
          <w:lang w:val="en-US"/>
        </w:rPr>
        <w:t>1</w:t>
      </w:r>
      <w:r w:rsidR="00755E44" w:rsidRPr="00D60A94">
        <w:rPr>
          <w:rFonts w:ascii="Arial" w:eastAsia="Times New Roman" w:hAnsi="Arial" w:cs="Arial"/>
          <w:sz w:val="22"/>
          <w:szCs w:val="22"/>
          <w:vertAlign w:val="superscript"/>
          <w:lang w:val="en-US"/>
        </w:rPr>
        <w:t xml:space="preserve">, </w:t>
      </w:r>
      <w:r w:rsidR="001444AE" w:rsidRPr="00D60A94">
        <w:rPr>
          <w:rFonts w:ascii="Arial" w:eastAsia="Times New Roman" w:hAnsi="Arial" w:cs="Arial"/>
          <w:sz w:val="22"/>
          <w:szCs w:val="22"/>
          <w:vertAlign w:val="superscript"/>
          <w:lang w:val="en-US"/>
        </w:rPr>
        <w:t>5</w:t>
      </w:r>
      <w:r w:rsidRPr="00D60A94">
        <w:rPr>
          <w:rFonts w:ascii="Arial" w:eastAsia="Times New Roman" w:hAnsi="Arial" w:cs="Arial"/>
          <w:sz w:val="22"/>
          <w:szCs w:val="22"/>
          <w:lang w:val="en-US"/>
        </w:rPr>
        <w:t xml:space="preserve"> and J.P.H. Wilding</w:t>
      </w:r>
      <w:r w:rsidR="00E257C8">
        <w:rPr>
          <w:rFonts w:ascii="Arial" w:eastAsia="Times New Roman" w:hAnsi="Arial" w:cs="Arial"/>
          <w:sz w:val="22"/>
          <w:szCs w:val="22"/>
          <w:vertAlign w:val="superscript"/>
          <w:lang w:val="en-US"/>
        </w:rPr>
        <w:t xml:space="preserve"> 1</w:t>
      </w:r>
    </w:p>
    <w:p w:rsidR="00737F93" w:rsidRPr="00D60A94" w:rsidRDefault="00737F93">
      <w:pPr>
        <w:spacing w:after="0"/>
        <w:ind w:left="720"/>
        <w:rPr>
          <w:rFonts w:ascii="Arial" w:eastAsia="Times New Roman" w:hAnsi="Arial" w:cs="Arial"/>
          <w:sz w:val="22"/>
          <w:szCs w:val="22"/>
          <w:lang w:val="en-US"/>
        </w:rPr>
      </w:pPr>
    </w:p>
    <w:p w:rsidR="00737F93" w:rsidRPr="00D60A94" w:rsidRDefault="00737F93" w:rsidP="00E254C1">
      <w:pPr>
        <w:spacing w:after="0" w:line="480" w:lineRule="auto"/>
        <w:rPr>
          <w:rFonts w:ascii="Arial" w:eastAsia="Times New Roman" w:hAnsi="Arial" w:cs="Arial"/>
          <w:sz w:val="22"/>
          <w:szCs w:val="22"/>
          <w:lang w:val="en-US"/>
        </w:rPr>
      </w:pPr>
    </w:p>
    <w:p w:rsidR="00E257C8" w:rsidRPr="00E257C8" w:rsidRDefault="00755E44" w:rsidP="00E257C8">
      <w:pPr>
        <w:numPr>
          <w:ilvl w:val="0"/>
          <w:numId w:val="4"/>
        </w:numPr>
        <w:suppressAutoHyphens w:val="0"/>
        <w:autoSpaceDN/>
        <w:spacing w:after="0" w:line="480" w:lineRule="auto"/>
        <w:textAlignment w:val="auto"/>
        <w:rPr>
          <w:rFonts w:ascii="Arial" w:eastAsia="Times New Roman" w:hAnsi="Arial" w:cs="Arial"/>
          <w:sz w:val="22"/>
          <w:szCs w:val="22"/>
          <w:lang w:val="en-US"/>
        </w:rPr>
      </w:pPr>
      <w:r w:rsidRPr="00D60A94">
        <w:rPr>
          <w:rFonts w:ascii="Arial" w:eastAsia="Times New Roman" w:hAnsi="Arial" w:cs="Arial"/>
          <w:sz w:val="22"/>
          <w:szCs w:val="22"/>
          <w:lang w:val="en-US"/>
        </w:rPr>
        <w:t>Obesity &amp; Endocrinology</w:t>
      </w:r>
      <w:r w:rsidR="00AC5A34" w:rsidRPr="00D60A94">
        <w:rPr>
          <w:rFonts w:ascii="Arial" w:eastAsia="Times New Roman" w:hAnsi="Arial" w:cs="Arial"/>
          <w:sz w:val="22"/>
          <w:szCs w:val="22"/>
          <w:lang w:val="en-US"/>
        </w:rPr>
        <w:t xml:space="preserve"> Research</w:t>
      </w:r>
      <w:r w:rsidRPr="00D60A94">
        <w:rPr>
          <w:rFonts w:ascii="Arial" w:eastAsia="Times New Roman" w:hAnsi="Arial" w:cs="Arial"/>
          <w:sz w:val="22"/>
          <w:szCs w:val="22"/>
          <w:lang w:val="en-US"/>
        </w:rPr>
        <w:t xml:space="preserve">, Institute of Ageing and Chronic Disease, </w:t>
      </w:r>
      <w:r w:rsidR="008244A6" w:rsidRPr="00D60A94">
        <w:rPr>
          <w:rFonts w:ascii="Arial" w:eastAsia="Times New Roman" w:hAnsi="Arial" w:cs="Arial"/>
          <w:sz w:val="22"/>
          <w:szCs w:val="22"/>
        </w:rPr>
        <w:t xml:space="preserve">Clinical Sciences Centre, </w:t>
      </w:r>
      <w:r w:rsidR="00E257C8">
        <w:rPr>
          <w:rFonts w:ascii="Arial" w:eastAsia="Times New Roman" w:hAnsi="Arial" w:cs="Arial"/>
          <w:sz w:val="22"/>
          <w:szCs w:val="22"/>
        </w:rPr>
        <w:t xml:space="preserve">University of Liverpool, </w:t>
      </w:r>
      <w:r w:rsidR="008244A6" w:rsidRPr="00D60A94">
        <w:rPr>
          <w:rFonts w:ascii="Arial" w:eastAsia="Times New Roman" w:hAnsi="Arial" w:cs="Arial"/>
          <w:sz w:val="22"/>
          <w:szCs w:val="22"/>
        </w:rPr>
        <w:t xml:space="preserve">University </w:t>
      </w:r>
      <w:r w:rsidR="00E257C8">
        <w:rPr>
          <w:rFonts w:ascii="Arial" w:eastAsia="Times New Roman" w:hAnsi="Arial" w:cs="Arial"/>
          <w:sz w:val="22"/>
          <w:szCs w:val="22"/>
        </w:rPr>
        <w:t>Hospital Aintree,</w:t>
      </w:r>
      <w:r w:rsidR="008244A6" w:rsidRPr="00D60A94">
        <w:rPr>
          <w:rFonts w:ascii="Arial" w:eastAsia="Times New Roman" w:hAnsi="Arial" w:cs="Arial"/>
          <w:sz w:val="22"/>
          <w:szCs w:val="22"/>
        </w:rPr>
        <w:t xml:space="preserve"> </w:t>
      </w:r>
      <w:r w:rsidR="00E257C8">
        <w:rPr>
          <w:rFonts w:ascii="Arial" w:eastAsia="Times New Roman" w:hAnsi="Arial" w:cs="Arial"/>
          <w:sz w:val="22"/>
          <w:szCs w:val="22"/>
        </w:rPr>
        <w:t>Liverpool, UK</w:t>
      </w:r>
    </w:p>
    <w:p w:rsidR="00910343" w:rsidRPr="00D60A94" w:rsidRDefault="00910343" w:rsidP="00910343">
      <w:pPr>
        <w:numPr>
          <w:ilvl w:val="0"/>
          <w:numId w:val="4"/>
        </w:numPr>
        <w:spacing w:after="0" w:line="480" w:lineRule="auto"/>
        <w:rPr>
          <w:rFonts w:ascii="Arial" w:eastAsia="Times New Roman" w:hAnsi="Arial" w:cs="Arial"/>
          <w:sz w:val="22"/>
          <w:szCs w:val="22"/>
          <w:lang w:val="en-US"/>
        </w:rPr>
      </w:pPr>
      <w:r w:rsidRPr="00D60A94">
        <w:rPr>
          <w:rFonts w:ascii="Arial" w:eastAsia="Times New Roman" w:hAnsi="Arial" w:cs="Arial"/>
          <w:sz w:val="22"/>
          <w:szCs w:val="22"/>
          <w:lang w:val="en-US"/>
        </w:rPr>
        <w:t xml:space="preserve">Department of Cardiothoracic Surgery, Liverpool Heart and Chest Hospital, </w:t>
      </w:r>
      <w:r w:rsidR="00E257C8">
        <w:rPr>
          <w:rFonts w:ascii="Arial" w:eastAsia="Times New Roman" w:hAnsi="Arial" w:cs="Arial"/>
          <w:sz w:val="22"/>
          <w:szCs w:val="22"/>
          <w:lang w:val="en-US"/>
        </w:rPr>
        <w:t>Liverpool, UK</w:t>
      </w:r>
    </w:p>
    <w:p w:rsidR="00755E44" w:rsidRPr="00D60A94" w:rsidRDefault="00755E44" w:rsidP="00755E44">
      <w:pPr>
        <w:numPr>
          <w:ilvl w:val="0"/>
          <w:numId w:val="4"/>
        </w:numPr>
        <w:spacing w:after="0" w:line="480" w:lineRule="auto"/>
        <w:rPr>
          <w:rFonts w:ascii="Arial" w:eastAsia="Times New Roman" w:hAnsi="Arial" w:cs="Arial"/>
          <w:sz w:val="22"/>
          <w:szCs w:val="22"/>
          <w:lang w:val="en-US"/>
        </w:rPr>
      </w:pPr>
      <w:r w:rsidRPr="00D60A94">
        <w:rPr>
          <w:rFonts w:ascii="Arial" w:hAnsi="Arial" w:cs="Arial"/>
          <w:sz w:val="22"/>
          <w:szCs w:val="22"/>
        </w:rPr>
        <w:t>Biological Physics Group,</w:t>
      </w:r>
      <w:r w:rsidR="00E257C8">
        <w:rPr>
          <w:rFonts w:ascii="Arial" w:hAnsi="Arial" w:cs="Arial"/>
          <w:sz w:val="22"/>
          <w:szCs w:val="22"/>
        </w:rPr>
        <w:t xml:space="preserve"> School of Physics &amp; Astronomy</w:t>
      </w:r>
      <w:r w:rsidR="008A0B0D" w:rsidRPr="00D60A94">
        <w:rPr>
          <w:rFonts w:ascii="Arial" w:hAnsi="Arial" w:cs="Arial"/>
          <w:sz w:val="22"/>
          <w:szCs w:val="22"/>
          <w:shd w:val="clear" w:color="auto" w:fill="FFFFFF"/>
        </w:rPr>
        <w:t xml:space="preserve">, </w:t>
      </w:r>
      <w:r w:rsidRPr="00D60A94">
        <w:rPr>
          <w:rFonts w:ascii="Arial" w:hAnsi="Arial" w:cs="Arial"/>
          <w:sz w:val="22"/>
          <w:szCs w:val="22"/>
        </w:rPr>
        <w:t>The University of</w:t>
      </w:r>
      <w:r w:rsidR="00E257C8">
        <w:rPr>
          <w:rFonts w:ascii="Arial" w:hAnsi="Arial" w:cs="Arial"/>
          <w:sz w:val="22"/>
          <w:szCs w:val="22"/>
        </w:rPr>
        <w:t xml:space="preserve"> Manchester, Manchester UK</w:t>
      </w:r>
    </w:p>
    <w:p w:rsidR="00910343" w:rsidRPr="00E257C8" w:rsidRDefault="002C085E" w:rsidP="00E257C8">
      <w:pPr>
        <w:numPr>
          <w:ilvl w:val="0"/>
          <w:numId w:val="4"/>
        </w:numPr>
        <w:suppressAutoHyphens w:val="0"/>
        <w:autoSpaceDN/>
        <w:spacing w:after="0" w:line="480" w:lineRule="auto"/>
        <w:textAlignment w:val="auto"/>
        <w:rPr>
          <w:rFonts w:ascii="Arial" w:eastAsia="Times New Roman" w:hAnsi="Arial" w:cs="Arial"/>
          <w:sz w:val="22"/>
          <w:szCs w:val="22"/>
          <w:lang w:val="en-US"/>
        </w:rPr>
      </w:pPr>
      <w:r w:rsidRPr="00D60A94">
        <w:rPr>
          <w:rFonts w:ascii="Arial" w:hAnsi="Arial" w:cs="Arial"/>
          <w:sz w:val="22"/>
          <w:szCs w:val="22"/>
        </w:rPr>
        <w:t xml:space="preserve">Division </w:t>
      </w:r>
      <w:r w:rsidR="00910343" w:rsidRPr="00D60A94">
        <w:rPr>
          <w:rFonts w:ascii="Arial" w:hAnsi="Arial" w:cs="Arial"/>
          <w:sz w:val="22"/>
          <w:szCs w:val="22"/>
        </w:rPr>
        <w:t>of Cardiovascular Sciences</w:t>
      </w:r>
      <w:r w:rsidR="00910343" w:rsidRPr="00D60A94">
        <w:rPr>
          <w:rFonts w:ascii="Arial" w:eastAsia="Times New Roman" w:hAnsi="Arial" w:cs="Arial"/>
          <w:sz w:val="22"/>
          <w:szCs w:val="22"/>
          <w:lang w:val="en-US"/>
        </w:rPr>
        <w:t xml:space="preserve">, University of Manchester, </w:t>
      </w:r>
      <w:r w:rsidR="00E257C8">
        <w:rPr>
          <w:rFonts w:ascii="Arial" w:eastAsia="Times New Roman" w:hAnsi="Arial" w:cs="Arial"/>
          <w:sz w:val="22"/>
          <w:szCs w:val="22"/>
          <w:lang w:val="en-US" w:eastAsia="en-GB"/>
        </w:rPr>
        <w:t>The Core Technology Facility, Manchester,</w:t>
      </w:r>
      <w:r w:rsidR="00910343" w:rsidRPr="00E257C8">
        <w:rPr>
          <w:rFonts w:ascii="Arial" w:eastAsia="Times New Roman" w:hAnsi="Arial" w:cs="Arial"/>
          <w:sz w:val="22"/>
          <w:szCs w:val="22"/>
          <w:lang w:val="en-US" w:eastAsia="en-GB"/>
        </w:rPr>
        <w:t xml:space="preserve"> UK</w:t>
      </w:r>
    </w:p>
    <w:p w:rsidR="00910343" w:rsidRPr="00D60A94" w:rsidRDefault="00910343" w:rsidP="00910343">
      <w:pPr>
        <w:numPr>
          <w:ilvl w:val="0"/>
          <w:numId w:val="4"/>
        </w:numPr>
        <w:suppressAutoHyphens w:val="0"/>
        <w:autoSpaceDN/>
        <w:spacing w:after="0" w:line="480" w:lineRule="auto"/>
        <w:textAlignment w:val="auto"/>
        <w:rPr>
          <w:rFonts w:ascii="Arial" w:eastAsia="Times New Roman" w:hAnsi="Arial" w:cs="Arial"/>
          <w:sz w:val="22"/>
          <w:szCs w:val="22"/>
          <w:lang w:val="en-US"/>
        </w:rPr>
      </w:pPr>
      <w:r w:rsidRPr="00D60A94">
        <w:rPr>
          <w:rFonts w:ascii="Arial" w:eastAsia="Times New Roman" w:hAnsi="Arial" w:cs="Arial"/>
          <w:sz w:val="22"/>
          <w:szCs w:val="22"/>
          <w:lang w:val="en-US"/>
        </w:rPr>
        <w:t xml:space="preserve">Department of Cardiology, Aintree University Hospital, NHS Foundation Trust, </w:t>
      </w:r>
      <w:r w:rsidR="00E257C8">
        <w:rPr>
          <w:rFonts w:ascii="Arial" w:eastAsia="Times New Roman" w:hAnsi="Arial" w:cs="Arial"/>
          <w:sz w:val="22"/>
          <w:szCs w:val="22"/>
          <w:lang w:val="en-US"/>
        </w:rPr>
        <w:t xml:space="preserve">Liverpool, </w:t>
      </w:r>
      <w:r w:rsidRPr="00D60A94">
        <w:rPr>
          <w:rFonts w:ascii="Arial" w:eastAsia="Times New Roman" w:hAnsi="Arial" w:cs="Arial"/>
          <w:sz w:val="22"/>
          <w:szCs w:val="22"/>
          <w:lang w:val="en-US"/>
        </w:rPr>
        <w:t>UK</w:t>
      </w:r>
    </w:p>
    <w:p w:rsidR="00755E44" w:rsidRPr="00D60A94" w:rsidRDefault="00755E44" w:rsidP="00755E44">
      <w:pPr>
        <w:suppressAutoHyphens w:val="0"/>
        <w:autoSpaceDN/>
        <w:spacing w:after="0" w:line="480" w:lineRule="auto"/>
        <w:ind w:left="720"/>
        <w:textAlignment w:val="auto"/>
        <w:rPr>
          <w:rFonts w:ascii="Arial" w:eastAsia="Times New Roman" w:hAnsi="Arial" w:cs="Arial"/>
          <w:sz w:val="22"/>
          <w:szCs w:val="22"/>
          <w:lang w:val="en-US"/>
        </w:rPr>
      </w:pPr>
    </w:p>
    <w:p w:rsidR="00FB31A0" w:rsidRPr="00D60A94" w:rsidRDefault="00FB31A0" w:rsidP="00910343">
      <w:pPr>
        <w:spacing w:after="0" w:line="480" w:lineRule="auto"/>
        <w:jc w:val="both"/>
        <w:rPr>
          <w:rFonts w:ascii="Arial" w:eastAsia="Times New Roman" w:hAnsi="Arial" w:cs="Arial"/>
          <w:b/>
          <w:sz w:val="22"/>
          <w:szCs w:val="22"/>
          <w:lang w:val="en-US"/>
        </w:rPr>
      </w:pPr>
    </w:p>
    <w:p w:rsidR="00FB31A0" w:rsidRPr="00D60A94" w:rsidRDefault="00FB31A0" w:rsidP="00910343">
      <w:pPr>
        <w:spacing w:after="0" w:line="480" w:lineRule="auto"/>
        <w:jc w:val="both"/>
        <w:rPr>
          <w:rFonts w:ascii="Arial" w:eastAsia="Times New Roman" w:hAnsi="Arial" w:cs="Arial"/>
          <w:b/>
          <w:sz w:val="22"/>
          <w:szCs w:val="22"/>
          <w:lang w:val="en-US"/>
        </w:rPr>
      </w:pPr>
    </w:p>
    <w:p w:rsidR="00910343" w:rsidRPr="00D60A94" w:rsidRDefault="00E254C1" w:rsidP="00910343">
      <w:pPr>
        <w:spacing w:after="0" w:line="480" w:lineRule="auto"/>
        <w:jc w:val="both"/>
        <w:rPr>
          <w:rFonts w:ascii="Arial" w:eastAsia="Times New Roman" w:hAnsi="Arial" w:cs="Arial"/>
          <w:b/>
          <w:sz w:val="22"/>
          <w:szCs w:val="22"/>
          <w:lang w:val="en-US"/>
        </w:rPr>
      </w:pPr>
      <w:r w:rsidRPr="00D60A94">
        <w:rPr>
          <w:rFonts w:ascii="Arial" w:eastAsia="Times New Roman" w:hAnsi="Arial" w:cs="Arial"/>
          <w:b/>
          <w:sz w:val="22"/>
          <w:szCs w:val="22"/>
          <w:lang w:val="en-US"/>
        </w:rPr>
        <w:t>Correspondence to:</w:t>
      </w:r>
    </w:p>
    <w:p w:rsidR="00910343" w:rsidRPr="00D60A94" w:rsidRDefault="001444AE" w:rsidP="00910343">
      <w:pPr>
        <w:spacing w:after="0" w:line="480" w:lineRule="auto"/>
        <w:jc w:val="both"/>
        <w:rPr>
          <w:rFonts w:ascii="Arial" w:eastAsia="Times New Roman" w:hAnsi="Arial" w:cs="Arial"/>
          <w:sz w:val="22"/>
          <w:szCs w:val="22"/>
          <w:lang w:val="en-US"/>
        </w:rPr>
      </w:pPr>
      <w:r w:rsidRPr="00D60A94">
        <w:rPr>
          <w:rFonts w:ascii="Arial" w:eastAsia="Times New Roman" w:hAnsi="Arial" w:cs="Arial"/>
          <w:sz w:val="22"/>
          <w:szCs w:val="22"/>
          <w:lang w:val="en-US"/>
        </w:rPr>
        <w:t>Professor J.P.H. Wilding</w:t>
      </w:r>
    </w:p>
    <w:p w:rsidR="001444AE" w:rsidRPr="00D60A94" w:rsidRDefault="001444AE" w:rsidP="008D3A8A">
      <w:pPr>
        <w:suppressAutoHyphens w:val="0"/>
        <w:autoSpaceDN/>
        <w:spacing w:after="0" w:line="480" w:lineRule="auto"/>
        <w:textAlignment w:val="auto"/>
        <w:rPr>
          <w:rFonts w:ascii="Arial" w:eastAsia="Times New Roman" w:hAnsi="Arial" w:cs="Arial"/>
          <w:sz w:val="22"/>
          <w:szCs w:val="22"/>
        </w:rPr>
      </w:pPr>
      <w:r w:rsidRPr="00D60A94">
        <w:rPr>
          <w:rFonts w:ascii="Arial" w:eastAsia="Times New Roman" w:hAnsi="Arial" w:cs="Arial"/>
          <w:sz w:val="22"/>
          <w:szCs w:val="22"/>
          <w:lang w:val="en-US"/>
        </w:rPr>
        <w:t xml:space="preserve">Obesity &amp; Endocrinology Research, Institute of Ageing and Chronic Disease, </w:t>
      </w:r>
      <w:r w:rsidRPr="00D60A94">
        <w:rPr>
          <w:rFonts w:ascii="Arial" w:eastAsia="Times New Roman" w:hAnsi="Arial" w:cs="Arial"/>
          <w:sz w:val="22"/>
          <w:szCs w:val="22"/>
        </w:rPr>
        <w:t xml:space="preserve">Clinical Sciences Centre, University </w:t>
      </w:r>
      <w:r w:rsidR="008D3A8A" w:rsidRPr="00D60A94">
        <w:rPr>
          <w:rFonts w:ascii="Arial" w:eastAsia="Times New Roman" w:hAnsi="Arial" w:cs="Arial"/>
          <w:sz w:val="22"/>
          <w:szCs w:val="22"/>
        </w:rPr>
        <w:t>Hospital Aintree</w:t>
      </w:r>
      <w:r w:rsidRPr="00D60A94">
        <w:rPr>
          <w:rFonts w:ascii="Arial" w:eastAsia="Times New Roman" w:hAnsi="Arial" w:cs="Arial"/>
          <w:sz w:val="22"/>
          <w:szCs w:val="22"/>
        </w:rPr>
        <w:t xml:space="preserve">, Longmoor Lane, Liverpool, L9 7AL, </w:t>
      </w:r>
    </w:p>
    <w:p w:rsidR="001444AE" w:rsidRPr="00D60A94" w:rsidRDefault="001444AE" w:rsidP="008D3A8A">
      <w:pPr>
        <w:suppressAutoHyphens w:val="0"/>
        <w:autoSpaceDN/>
        <w:spacing w:after="0" w:line="480" w:lineRule="auto"/>
        <w:textAlignment w:val="auto"/>
        <w:rPr>
          <w:rFonts w:ascii="Arial" w:eastAsia="Times New Roman" w:hAnsi="Arial" w:cs="Arial"/>
          <w:sz w:val="22"/>
          <w:szCs w:val="22"/>
          <w:lang w:val="en-US"/>
        </w:rPr>
      </w:pPr>
      <w:r w:rsidRPr="00D60A94">
        <w:rPr>
          <w:rFonts w:ascii="Arial" w:eastAsia="Times New Roman" w:hAnsi="Arial" w:cs="Arial"/>
          <w:sz w:val="22"/>
          <w:szCs w:val="22"/>
        </w:rPr>
        <w:t>UK +44 (0)151 529 5899</w:t>
      </w:r>
      <w:r w:rsidRPr="00D60A94">
        <w:rPr>
          <w:sz w:val="22"/>
          <w:szCs w:val="22"/>
        </w:rPr>
        <w:t xml:space="preserve"> </w:t>
      </w:r>
      <w:r w:rsidRPr="00D60A94">
        <w:rPr>
          <w:rFonts w:ascii="Arial" w:eastAsia="Times New Roman" w:hAnsi="Arial" w:cs="Arial"/>
          <w:sz w:val="22"/>
          <w:szCs w:val="22"/>
        </w:rPr>
        <w:t>J.P.H.Wilding@liverpool.ac.uk</w:t>
      </w:r>
    </w:p>
    <w:p w:rsidR="00F978D4" w:rsidRPr="00D60A94" w:rsidRDefault="00F978D4" w:rsidP="00910343">
      <w:pPr>
        <w:spacing w:after="0" w:line="480" w:lineRule="auto"/>
        <w:rPr>
          <w:rFonts w:ascii="Arial" w:hAnsi="Arial" w:cs="Arial"/>
          <w:bCs/>
          <w:sz w:val="22"/>
          <w:szCs w:val="22"/>
        </w:rPr>
      </w:pPr>
    </w:p>
    <w:p w:rsidR="001F2084" w:rsidRPr="00D60A94" w:rsidRDefault="001F2084" w:rsidP="001F2084">
      <w:pPr>
        <w:spacing w:after="0" w:line="480" w:lineRule="auto"/>
        <w:jc w:val="both"/>
        <w:rPr>
          <w:rFonts w:ascii="Arial" w:eastAsia="Times New Roman" w:hAnsi="Arial" w:cs="Arial"/>
          <w:sz w:val="22"/>
          <w:szCs w:val="22"/>
          <w:lang w:val="en-US"/>
        </w:rPr>
      </w:pPr>
      <w:r w:rsidRPr="00D60A94">
        <w:rPr>
          <w:rFonts w:ascii="Arial" w:eastAsia="Times New Roman" w:hAnsi="Arial" w:cs="Arial"/>
          <w:b/>
          <w:sz w:val="22"/>
          <w:szCs w:val="22"/>
          <w:lang w:val="en-US"/>
        </w:rPr>
        <w:lastRenderedPageBreak/>
        <w:t>Word Count:</w:t>
      </w:r>
      <w:r w:rsidR="001A2F85" w:rsidRPr="00D60A94">
        <w:rPr>
          <w:rFonts w:ascii="Arial" w:eastAsia="Times New Roman" w:hAnsi="Arial" w:cs="Arial"/>
          <w:b/>
          <w:sz w:val="22"/>
          <w:szCs w:val="22"/>
          <w:lang w:val="en-US"/>
        </w:rPr>
        <w:t xml:space="preserve"> </w:t>
      </w:r>
      <w:r w:rsidR="00286DCC">
        <w:rPr>
          <w:rFonts w:ascii="Arial" w:eastAsia="Times New Roman" w:hAnsi="Arial" w:cs="Arial"/>
          <w:sz w:val="22"/>
          <w:szCs w:val="22"/>
          <w:lang w:val="en-US"/>
        </w:rPr>
        <w:t>487</w:t>
      </w:r>
      <w:r w:rsidR="00574F96">
        <w:rPr>
          <w:rFonts w:ascii="Arial" w:eastAsia="Times New Roman" w:hAnsi="Arial" w:cs="Arial"/>
          <w:sz w:val="22"/>
          <w:szCs w:val="22"/>
          <w:lang w:val="en-US"/>
        </w:rPr>
        <w:t>6</w:t>
      </w:r>
    </w:p>
    <w:p w:rsidR="001F2084" w:rsidRPr="00D60A94" w:rsidRDefault="001F2084" w:rsidP="001F2084">
      <w:pPr>
        <w:spacing w:after="0" w:line="480" w:lineRule="auto"/>
        <w:jc w:val="both"/>
        <w:rPr>
          <w:rFonts w:ascii="Arial" w:eastAsia="Times New Roman" w:hAnsi="Arial" w:cs="Arial"/>
          <w:sz w:val="22"/>
          <w:szCs w:val="22"/>
          <w:lang w:val="en-US"/>
        </w:rPr>
      </w:pPr>
      <w:r w:rsidRPr="00D60A94">
        <w:rPr>
          <w:rFonts w:ascii="Arial" w:eastAsia="Times New Roman" w:hAnsi="Arial" w:cs="Arial"/>
          <w:b/>
          <w:sz w:val="22"/>
          <w:szCs w:val="22"/>
          <w:lang w:val="en-US"/>
        </w:rPr>
        <w:t xml:space="preserve">References: </w:t>
      </w:r>
      <w:r w:rsidR="00F85763">
        <w:rPr>
          <w:rFonts w:ascii="Arial" w:eastAsia="Times New Roman" w:hAnsi="Arial" w:cs="Arial"/>
          <w:sz w:val="22"/>
          <w:szCs w:val="22"/>
          <w:lang w:val="en-US"/>
        </w:rPr>
        <w:t>59</w:t>
      </w:r>
    </w:p>
    <w:p w:rsidR="001F2084" w:rsidRPr="00D60A94" w:rsidRDefault="001F2084" w:rsidP="001F2084">
      <w:pPr>
        <w:spacing w:after="0" w:line="480" w:lineRule="auto"/>
        <w:jc w:val="both"/>
        <w:rPr>
          <w:rFonts w:ascii="Arial" w:eastAsia="Times New Roman" w:hAnsi="Arial" w:cs="Arial"/>
          <w:sz w:val="22"/>
          <w:szCs w:val="22"/>
          <w:lang w:val="en-US"/>
        </w:rPr>
      </w:pPr>
      <w:r w:rsidRPr="00D60A94">
        <w:rPr>
          <w:rFonts w:ascii="Arial" w:eastAsia="Times New Roman" w:hAnsi="Arial" w:cs="Arial"/>
          <w:b/>
          <w:sz w:val="22"/>
          <w:szCs w:val="22"/>
          <w:lang w:val="en-US"/>
        </w:rPr>
        <w:t>Subject area:</w:t>
      </w:r>
      <w:r w:rsidRPr="00D60A94">
        <w:rPr>
          <w:rFonts w:ascii="Arial" w:eastAsia="Times New Roman" w:hAnsi="Arial" w:cs="Arial"/>
          <w:sz w:val="22"/>
          <w:szCs w:val="22"/>
          <w:lang w:val="en-US"/>
        </w:rPr>
        <w:t xml:space="preserve"> Heart/cardiac muscle</w:t>
      </w:r>
    </w:p>
    <w:p w:rsidR="009716C5" w:rsidRPr="00D60A94" w:rsidRDefault="009716C5" w:rsidP="009716C5">
      <w:pPr>
        <w:spacing w:line="480" w:lineRule="auto"/>
        <w:rPr>
          <w:rFonts w:ascii="Arial" w:hAnsi="Arial" w:cs="Arial"/>
          <w:b/>
          <w:bCs/>
          <w:sz w:val="22"/>
          <w:szCs w:val="22"/>
        </w:rPr>
      </w:pPr>
      <w:r w:rsidRPr="00D60A94">
        <w:rPr>
          <w:rFonts w:ascii="Arial" w:hAnsi="Arial" w:cs="Arial"/>
          <w:b/>
          <w:bCs/>
          <w:sz w:val="22"/>
          <w:szCs w:val="22"/>
        </w:rPr>
        <w:t xml:space="preserve">Keywords: </w:t>
      </w:r>
      <w:r w:rsidRPr="00D60A94">
        <w:rPr>
          <w:rFonts w:ascii="Arial" w:hAnsi="Arial" w:cs="Arial"/>
          <w:bCs/>
          <w:sz w:val="22"/>
          <w:szCs w:val="22"/>
        </w:rPr>
        <w:t xml:space="preserve">Diabetes, Potassium channels, Action potential, Repolarisation, Genetics </w:t>
      </w:r>
    </w:p>
    <w:p w:rsidR="009716C5" w:rsidRPr="00D60A94" w:rsidRDefault="009716C5" w:rsidP="001F2084">
      <w:pPr>
        <w:spacing w:after="0" w:line="480" w:lineRule="auto"/>
        <w:jc w:val="both"/>
        <w:rPr>
          <w:rFonts w:ascii="Arial" w:eastAsia="Times New Roman" w:hAnsi="Arial" w:cs="Arial"/>
          <w:b/>
          <w:sz w:val="22"/>
          <w:szCs w:val="22"/>
          <w:lang w:val="en-US"/>
        </w:rPr>
      </w:pPr>
    </w:p>
    <w:p w:rsidR="009716C5" w:rsidRPr="00D60A94" w:rsidRDefault="009716C5" w:rsidP="00C73F9B">
      <w:pPr>
        <w:spacing w:after="0" w:line="480" w:lineRule="auto"/>
        <w:rPr>
          <w:rFonts w:ascii="Arial" w:hAnsi="Arial" w:cs="Arial"/>
          <w:b/>
          <w:bCs/>
          <w:sz w:val="22"/>
          <w:szCs w:val="22"/>
        </w:rPr>
      </w:pPr>
    </w:p>
    <w:p w:rsidR="00C73F9B" w:rsidRPr="00D60A94" w:rsidRDefault="00C73F9B" w:rsidP="00C73F9B">
      <w:pPr>
        <w:spacing w:after="0" w:line="480" w:lineRule="auto"/>
        <w:rPr>
          <w:rFonts w:ascii="Arial" w:hAnsi="Arial" w:cs="Arial"/>
          <w:b/>
          <w:bCs/>
          <w:sz w:val="22"/>
          <w:szCs w:val="22"/>
        </w:rPr>
      </w:pPr>
      <w:r w:rsidRPr="00D60A94">
        <w:rPr>
          <w:rFonts w:ascii="Arial" w:hAnsi="Arial" w:cs="Arial"/>
          <w:b/>
          <w:bCs/>
          <w:sz w:val="22"/>
          <w:szCs w:val="22"/>
        </w:rPr>
        <w:t>New Findings</w:t>
      </w:r>
    </w:p>
    <w:p w:rsidR="00C73F9B" w:rsidRPr="00D60A94" w:rsidRDefault="00C73F9B" w:rsidP="00C73F9B">
      <w:pPr>
        <w:numPr>
          <w:ilvl w:val="0"/>
          <w:numId w:val="7"/>
        </w:numPr>
        <w:spacing w:after="0" w:line="480" w:lineRule="auto"/>
        <w:rPr>
          <w:rFonts w:ascii="Arial" w:hAnsi="Arial" w:cs="Arial"/>
          <w:b/>
          <w:bCs/>
          <w:sz w:val="22"/>
          <w:szCs w:val="22"/>
        </w:rPr>
      </w:pPr>
      <w:r w:rsidRPr="00D60A94">
        <w:rPr>
          <w:rFonts w:ascii="Arial" w:hAnsi="Arial" w:cs="Arial"/>
          <w:b/>
          <w:bCs/>
          <w:sz w:val="22"/>
          <w:szCs w:val="22"/>
        </w:rPr>
        <w:t>What is the central question of this study?</w:t>
      </w:r>
    </w:p>
    <w:p w:rsidR="00C73F9B" w:rsidRPr="00D60A94" w:rsidRDefault="00C73F9B" w:rsidP="00C73F9B">
      <w:pPr>
        <w:spacing w:after="0" w:line="480" w:lineRule="auto"/>
        <w:ind w:left="360"/>
        <w:rPr>
          <w:rFonts w:ascii="Arial" w:hAnsi="Arial" w:cs="Arial"/>
          <w:bCs/>
          <w:sz w:val="22"/>
          <w:szCs w:val="22"/>
        </w:rPr>
      </w:pPr>
      <w:r w:rsidRPr="00D60A94">
        <w:rPr>
          <w:rFonts w:ascii="Arial" w:hAnsi="Arial" w:cs="Arial"/>
          <w:bCs/>
          <w:sz w:val="22"/>
          <w:szCs w:val="22"/>
        </w:rPr>
        <w:t xml:space="preserve">Type 2 diabetes is associated with a higher rate of ventricular arrhythmias compared to the </w:t>
      </w:r>
      <w:r w:rsidR="00AC5A34" w:rsidRPr="00D60A94">
        <w:rPr>
          <w:rFonts w:ascii="Arial" w:hAnsi="Arial" w:cs="Arial"/>
          <w:bCs/>
          <w:sz w:val="22"/>
          <w:szCs w:val="22"/>
        </w:rPr>
        <w:t xml:space="preserve">non-diabetic </w:t>
      </w:r>
      <w:r w:rsidRPr="00D60A94">
        <w:rPr>
          <w:rFonts w:ascii="Arial" w:hAnsi="Arial" w:cs="Arial"/>
          <w:bCs/>
          <w:sz w:val="22"/>
          <w:szCs w:val="22"/>
        </w:rPr>
        <w:t>population</w:t>
      </w:r>
      <w:r w:rsidR="00E257C8">
        <w:rPr>
          <w:rFonts w:ascii="Arial" w:hAnsi="Arial" w:cs="Arial"/>
          <w:bCs/>
          <w:sz w:val="22"/>
          <w:szCs w:val="22"/>
        </w:rPr>
        <w:t>,</w:t>
      </w:r>
      <w:r w:rsidRPr="00D60A94">
        <w:rPr>
          <w:rFonts w:ascii="Arial" w:hAnsi="Arial" w:cs="Arial"/>
          <w:bCs/>
          <w:sz w:val="22"/>
          <w:szCs w:val="22"/>
        </w:rPr>
        <w:t xml:space="preserve"> but the </w:t>
      </w:r>
      <w:r w:rsidR="00AC5A34" w:rsidRPr="00D60A94">
        <w:rPr>
          <w:rFonts w:ascii="Arial" w:hAnsi="Arial" w:cs="Arial"/>
          <w:bCs/>
          <w:sz w:val="22"/>
          <w:szCs w:val="22"/>
        </w:rPr>
        <w:t xml:space="preserve">associated myocardial </w:t>
      </w:r>
      <w:r w:rsidRPr="00D60A94">
        <w:rPr>
          <w:rFonts w:ascii="Arial" w:hAnsi="Arial" w:cs="Arial"/>
          <w:bCs/>
          <w:sz w:val="22"/>
          <w:szCs w:val="22"/>
        </w:rPr>
        <w:t>gene expression changes</w:t>
      </w:r>
      <w:r w:rsidR="00AC5A34" w:rsidRPr="00D60A94">
        <w:rPr>
          <w:rFonts w:ascii="Arial" w:hAnsi="Arial" w:cs="Arial"/>
          <w:bCs/>
          <w:sz w:val="22"/>
          <w:szCs w:val="22"/>
        </w:rPr>
        <w:t xml:space="preserve"> are unknown; furthermore, it is also unknown if any changes are due to chronic </w:t>
      </w:r>
      <w:r w:rsidR="008D3A8A" w:rsidRPr="00D60A94">
        <w:rPr>
          <w:rFonts w:ascii="Arial" w:hAnsi="Arial" w:cs="Arial"/>
          <w:bCs/>
          <w:sz w:val="22"/>
          <w:szCs w:val="22"/>
        </w:rPr>
        <w:t>hyperglycaemia or</w:t>
      </w:r>
      <w:r w:rsidRPr="00D60A94">
        <w:rPr>
          <w:rFonts w:ascii="Arial" w:hAnsi="Arial" w:cs="Arial"/>
          <w:bCs/>
          <w:sz w:val="22"/>
          <w:szCs w:val="22"/>
        </w:rPr>
        <w:t xml:space="preserve"> a consequence of structural changes</w:t>
      </w:r>
      <w:r w:rsidR="00AC5A34" w:rsidRPr="00D60A94">
        <w:rPr>
          <w:rFonts w:ascii="Arial" w:hAnsi="Arial" w:cs="Arial"/>
          <w:bCs/>
          <w:sz w:val="22"/>
          <w:szCs w:val="22"/>
        </w:rPr>
        <w:t>.</w:t>
      </w:r>
    </w:p>
    <w:p w:rsidR="00C73F9B" w:rsidRPr="00D60A94" w:rsidRDefault="00C73F9B" w:rsidP="00C73F9B">
      <w:pPr>
        <w:numPr>
          <w:ilvl w:val="0"/>
          <w:numId w:val="7"/>
        </w:numPr>
        <w:spacing w:after="0" w:line="480" w:lineRule="auto"/>
        <w:rPr>
          <w:rFonts w:ascii="Arial" w:hAnsi="Arial" w:cs="Arial"/>
          <w:b/>
          <w:bCs/>
          <w:sz w:val="22"/>
          <w:szCs w:val="22"/>
        </w:rPr>
      </w:pPr>
      <w:r w:rsidRPr="00D60A94">
        <w:rPr>
          <w:rFonts w:ascii="Arial" w:hAnsi="Arial" w:cs="Arial"/>
          <w:b/>
          <w:bCs/>
          <w:sz w:val="22"/>
          <w:szCs w:val="22"/>
        </w:rPr>
        <w:t>What is the main finding and its importance?</w:t>
      </w:r>
    </w:p>
    <w:p w:rsidR="00C73F9B" w:rsidRPr="00E257C8" w:rsidRDefault="00E257C8" w:rsidP="001700E3">
      <w:pPr>
        <w:spacing w:line="480" w:lineRule="auto"/>
        <w:ind w:left="360"/>
        <w:rPr>
          <w:rFonts w:ascii="Arial" w:hAnsi="Arial" w:cs="Arial"/>
          <w:sz w:val="22"/>
          <w:szCs w:val="22"/>
        </w:rPr>
      </w:pPr>
      <w:r w:rsidRPr="00E257C8">
        <w:rPr>
          <w:rFonts w:ascii="Arial" w:hAnsi="Arial" w:cs="Arial"/>
          <w:sz w:val="22"/>
          <w:szCs w:val="22"/>
        </w:rPr>
        <w:t>We found downregulation of left ventricular ERG gene expression and increased NCX1gene expression in humans with type 2 diabetes compared with control patients with comparable left ventricular hypertrophy and possible myocardial fibrosis. This was associated with QT interval prolongation. Diabetes and associated chronic hyperglycaemia may therefore promote ventricular arrhythmogenesis independently of structural changes.</w:t>
      </w:r>
    </w:p>
    <w:p w:rsidR="001654EB" w:rsidRDefault="001654EB" w:rsidP="00C73F9B">
      <w:pPr>
        <w:spacing w:line="480" w:lineRule="auto"/>
        <w:rPr>
          <w:rFonts w:ascii="Arial" w:hAnsi="Arial" w:cs="Arial"/>
          <w:b/>
          <w:bCs/>
          <w:sz w:val="22"/>
          <w:szCs w:val="22"/>
        </w:rPr>
      </w:pPr>
    </w:p>
    <w:p w:rsidR="00C73F9B" w:rsidRPr="00D60A94" w:rsidRDefault="008D3A8A" w:rsidP="00C73F9B">
      <w:pPr>
        <w:spacing w:line="480" w:lineRule="auto"/>
        <w:rPr>
          <w:rFonts w:ascii="Arial" w:hAnsi="Arial" w:cs="Arial"/>
          <w:b/>
          <w:bCs/>
          <w:sz w:val="22"/>
          <w:szCs w:val="22"/>
        </w:rPr>
      </w:pPr>
      <w:r w:rsidRPr="00D60A94">
        <w:rPr>
          <w:rFonts w:ascii="Arial" w:hAnsi="Arial" w:cs="Arial"/>
          <w:b/>
          <w:bCs/>
          <w:sz w:val="22"/>
          <w:szCs w:val="22"/>
        </w:rPr>
        <w:t>Abstract</w:t>
      </w:r>
    </w:p>
    <w:p w:rsidR="00B0175C" w:rsidRPr="001700E3" w:rsidRDefault="001700E3" w:rsidP="001700E3">
      <w:pPr>
        <w:spacing w:line="480" w:lineRule="auto"/>
        <w:rPr>
          <w:rFonts w:ascii="Arial" w:hAnsi="Arial" w:cs="Arial"/>
          <w:sz w:val="22"/>
          <w:szCs w:val="22"/>
        </w:rPr>
      </w:pPr>
      <w:r w:rsidRPr="001700E3">
        <w:rPr>
          <w:rFonts w:ascii="Arial" w:hAnsi="Arial" w:cs="Arial"/>
          <w:sz w:val="22"/>
          <w:szCs w:val="22"/>
        </w:rPr>
        <w:t xml:space="preserve">Type 2 diabetes is associated with a higher rate of ventricular arrhythmias, and this is hypothesized to be independent of coronary artery disease or hypertension. To investigate further, we compared changes in left ventricular myocardial gene expression in type 2 diabetes patients with patients in a control group with left ventricular hypertrophy. Nine </w:t>
      </w:r>
      <w:r w:rsidRPr="001700E3">
        <w:rPr>
          <w:rFonts w:ascii="Arial" w:hAnsi="Arial" w:cs="Arial"/>
          <w:sz w:val="22"/>
          <w:szCs w:val="22"/>
        </w:rPr>
        <w:lastRenderedPageBreak/>
        <w:t>control patients and seven patients with type 2 diabetes with aortic stenosis undergoing aortic valve replacement had standard ECGs, signal-averaged ECGs and echocardiograms before surgery. During surgery, a left ventricular biopsy was taken, and mRNA expressions for genes relevant to the cardiac action potential were estimated by RT-PCR. Mathematical modelling of the action potential and calcium transient was undertaken using the O'Hara–Rudy model using scaled changes in gene expression. Echocardiography revealed similar values for left ventricular size, filling pressures and ejection fraction between groups. No difference was seen in positive signal-averaged ECGs between groups, but the standard ECG demonstrated a prolonged QT interval in the diabetes group. Gene expression of KCNH2 and KCNJ3 we</w:t>
      </w:r>
      <w:r>
        <w:rPr>
          <w:rFonts w:ascii="Arial" w:hAnsi="Arial" w:cs="Arial"/>
          <w:sz w:val="22"/>
          <w:szCs w:val="22"/>
        </w:rPr>
        <w:t xml:space="preserve">re lower in the diabetes group, </w:t>
      </w:r>
      <w:r w:rsidRPr="001700E3">
        <w:rPr>
          <w:rFonts w:ascii="Arial" w:hAnsi="Arial" w:cs="Arial"/>
          <w:sz w:val="22"/>
          <w:szCs w:val="22"/>
        </w:rPr>
        <w:t>whereas KCNJ2, KCNJ5 and SLC8A1 expression were higher. Modelling suggested that these changes would lead to prolongation of the action potential duration with generation of early after-depolarizations secondary to a reduction in density of the rapid delayed rectifier K+current and increased Na+–Ca2+ exchange current. These data suggest that diabetes leads to pro-arrythmogenic changes in myocardial gene expression independently of left ventricular hypertrophy or fibrosis in an elderly population</w:t>
      </w:r>
    </w:p>
    <w:p w:rsidR="001654EB" w:rsidRPr="00D60A94" w:rsidRDefault="001654EB" w:rsidP="00361BB6">
      <w:pPr>
        <w:spacing w:line="480" w:lineRule="auto"/>
        <w:rPr>
          <w:rFonts w:ascii="Arial" w:hAnsi="Arial" w:cs="Arial"/>
          <w:b/>
          <w:bCs/>
          <w:sz w:val="22"/>
          <w:szCs w:val="22"/>
        </w:rPr>
      </w:pPr>
      <w:r w:rsidRPr="00D60A94">
        <w:rPr>
          <w:rFonts w:ascii="Arial" w:hAnsi="Arial" w:cs="Arial"/>
          <w:b/>
          <w:bCs/>
          <w:sz w:val="22"/>
          <w:szCs w:val="22"/>
        </w:rPr>
        <w:t>Abbreviations</w:t>
      </w:r>
      <w:r w:rsidR="00C02E50" w:rsidRPr="00D60A94">
        <w:rPr>
          <w:rFonts w:ascii="Arial" w:hAnsi="Arial" w:cs="Arial"/>
          <w:b/>
          <w:bCs/>
          <w:sz w:val="22"/>
          <w:szCs w:val="22"/>
        </w:rPr>
        <w:t xml:space="preserve">. </w:t>
      </w:r>
      <w:r w:rsidR="00B358CD" w:rsidRPr="00D60A94">
        <w:rPr>
          <w:rFonts w:ascii="Arial" w:hAnsi="Arial" w:cs="Arial"/>
          <w:b/>
          <w:bCs/>
          <w:sz w:val="22"/>
          <w:szCs w:val="22"/>
        </w:rPr>
        <w:t>2D,</w:t>
      </w:r>
      <w:r w:rsidRPr="00D60A94">
        <w:rPr>
          <w:rFonts w:ascii="Arial" w:hAnsi="Arial" w:cs="Arial"/>
          <w:b/>
          <w:bCs/>
          <w:sz w:val="22"/>
          <w:szCs w:val="22"/>
        </w:rPr>
        <w:t xml:space="preserve"> </w:t>
      </w:r>
      <w:r w:rsidRPr="00D60A94">
        <w:rPr>
          <w:rFonts w:ascii="Arial" w:hAnsi="Arial" w:cs="Arial"/>
          <w:sz w:val="22"/>
          <w:szCs w:val="22"/>
        </w:rPr>
        <w:t>2-dimensional</w:t>
      </w:r>
      <w:r w:rsidR="00B358CD" w:rsidRPr="00D60A94">
        <w:rPr>
          <w:rFonts w:ascii="Arial" w:hAnsi="Arial" w:cs="Arial"/>
          <w:sz w:val="22"/>
          <w:szCs w:val="22"/>
        </w:rPr>
        <w:t>;</w:t>
      </w:r>
      <w:r w:rsidR="00B358CD" w:rsidRPr="00D60A94">
        <w:rPr>
          <w:rFonts w:ascii="Arial" w:hAnsi="Arial" w:cs="Arial"/>
          <w:b/>
          <w:bCs/>
          <w:sz w:val="22"/>
          <w:szCs w:val="22"/>
        </w:rPr>
        <w:t xml:space="preserve"> AP, </w:t>
      </w:r>
      <w:r w:rsidR="00B358CD" w:rsidRPr="00D60A94">
        <w:rPr>
          <w:rFonts w:ascii="Arial" w:hAnsi="Arial" w:cs="Arial"/>
          <w:bCs/>
          <w:sz w:val="22"/>
          <w:szCs w:val="22"/>
        </w:rPr>
        <w:t>action potential;</w:t>
      </w:r>
      <w:r w:rsidR="00B358CD" w:rsidRPr="00D60A94">
        <w:rPr>
          <w:rFonts w:ascii="Arial" w:hAnsi="Arial" w:cs="Arial"/>
          <w:b/>
          <w:bCs/>
          <w:sz w:val="22"/>
          <w:szCs w:val="22"/>
        </w:rPr>
        <w:t xml:space="preserve"> BMI, </w:t>
      </w:r>
      <w:r w:rsidR="00B358CD" w:rsidRPr="00D60A94">
        <w:rPr>
          <w:rFonts w:ascii="Arial" w:hAnsi="Arial" w:cs="Arial"/>
          <w:bCs/>
          <w:sz w:val="22"/>
          <w:szCs w:val="22"/>
        </w:rPr>
        <w:t>b</w:t>
      </w:r>
      <w:r w:rsidRPr="00D60A94">
        <w:rPr>
          <w:rFonts w:ascii="Arial" w:hAnsi="Arial" w:cs="Arial"/>
          <w:bCs/>
          <w:sz w:val="22"/>
          <w:szCs w:val="22"/>
        </w:rPr>
        <w:t>ody mass index</w:t>
      </w:r>
      <w:r w:rsidR="00B358CD" w:rsidRPr="00D60A94">
        <w:rPr>
          <w:rFonts w:ascii="Arial" w:hAnsi="Arial" w:cs="Arial"/>
          <w:bCs/>
          <w:sz w:val="22"/>
          <w:szCs w:val="22"/>
        </w:rPr>
        <w:t>;</w:t>
      </w:r>
      <w:r w:rsidRPr="00D60A94">
        <w:rPr>
          <w:rFonts w:ascii="Arial" w:hAnsi="Arial" w:cs="Arial"/>
          <w:bCs/>
          <w:sz w:val="22"/>
          <w:szCs w:val="22"/>
        </w:rPr>
        <w:t xml:space="preserve"> </w:t>
      </w:r>
      <w:r w:rsidR="00B358CD" w:rsidRPr="00D60A94">
        <w:rPr>
          <w:rFonts w:ascii="Arial" w:hAnsi="Arial" w:cs="Arial"/>
          <w:b/>
          <w:bCs/>
          <w:sz w:val="22"/>
          <w:szCs w:val="22"/>
        </w:rPr>
        <w:t xml:space="preserve">CACNA1c-d, </w:t>
      </w:r>
      <w:r w:rsidR="00800581" w:rsidRPr="00D60A94">
        <w:rPr>
          <w:rFonts w:ascii="Arial" w:hAnsi="Arial" w:cs="Arial"/>
          <w:sz w:val="22"/>
          <w:szCs w:val="22"/>
        </w:rPr>
        <w:t>L-type voltage gated Ca</w:t>
      </w:r>
      <w:r w:rsidR="00800581" w:rsidRPr="00D60A94">
        <w:rPr>
          <w:rFonts w:ascii="Arial" w:hAnsi="Arial" w:cs="Arial"/>
          <w:sz w:val="22"/>
          <w:szCs w:val="22"/>
          <w:vertAlign w:val="superscript"/>
        </w:rPr>
        <w:t xml:space="preserve">2 </w:t>
      </w:r>
      <w:r w:rsidR="00800581" w:rsidRPr="00D60A94">
        <w:rPr>
          <w:rFonts w:ascii="Arial" w:hAnsi="Arial" w:cs="Arial"/>
          <w:sz w:val="22"/>
          <w:szCs w:val="22"/>
        </w:rPr>
        <w:t>channel α subunit 1c</w:t>
      </w:r>
      <w:r w:rsidR="00B358CD" w:rsidRPr="00D60A94">
        <w:rPr>
          <w:rFonts w:ascii="Arial" w:hAnsi="Arial" w:cs="Arial"/>
          <w:sz w:val="22"/>
          <w:szCs w:val="22"/>
        </w:rPr>
        <w:t>-d</w:t>
      </w:r>
      <w:r w:rsidR="00B358CD" w:rsidRPr="00D60A94">
        <w:rPr>
          <w:rFonts w:ascii="Arial" w:hAnsi="Arial" w:cs="Arial"/>
          <w:b/>
          <w:bCs/>
          <w:sz w:val="22"/>
          <w:szCs w:val="22"/>
        </w:rPr>
        <w:t xml:space="preserve">; </w:t>
      </w:r>
      <w:r w:rsidR="00B358CD" w:rsidRPr="00D60A94">
        <w:rPr>
          <w:rFonts w:ascii="Arial" w:hAnsi="Arial" w:cs="Arial"/>
          <w:b/>
          <w:sz w:val="22"/>
          <w:szCs w:val="22"/>
        </w:rPr>
        <w:t>CX40-43,</w:t>
      </w:r>
      <w:r w:rsidR="00B358CD" w:rsidRPr="00D60A94">
        <w:rPr>
          <w:rFonts w:ascii="Arial" w:hAnsi="Arial" w:cs="Arial"/>
          <w:sz w:val="22"/>
          <w:szCs w:val="22"/>
        </w:rPr>
        <w:t xml:space="preserve"> connexin 40-</w:t>
      </w:r>
      <w:r w:rsidR="00C82014" w:rsidRPr="00D60A94">
        <w:rPr>
          <w:rFonts w:ascii="Arial" w:hAnsi="Arial" w:cs="Arial"/>
          <w:sz w:val="22"/>
          <w:szCs w:val="22"/>
        </w:rPr>
        <w:t>43</w:t>
      </w:r>
      <w:r w:rsidR="00B358CD" w:rsidRPr="00D60A94">
        <w:rPr>
          <w:rFonts w:ascii="Arial" w:hAnsi="Arial" w:cs="Arial"/>
          <w:sz w:val="22"/>
          <w:szCs w:val="22"/>
        </w:rPr>
        <w:t>;</w:t>
      </w:r>
      <w:r w:rsidR="00690D6D" w:rsidRPr="00D60A94">
        <w:rPr>
          <w:rFonts w:ascii="Arial" w:hAnsi="Arial" w:cs="Arial"/>
          <w:sz w:val="22"/>
          <w:szCs w:val="22"/>
        </w:rPr>
        <w:t xml:space="preserve"> </w:t>
      </w:r>
      <w:r w:rsidR="00B358CD" w:rsidRPr="00D60A94">
        <w:rPr>
          <w:rFonts w:ascii="Arial" w:hAnsi="Arial" w:cs="Arial"/>
          <w:b/>
          <w:sz w:val="22"/>
          <w:szCs w:val="22"/>
        </w:rPr>
        <w:t xml:space="preserve">EAD, </w:t>
      </w:r>
      <w:r w:rsidR="00B358CD" w:rsidRPr="00D60A94">
        <w:rPr>
          <w:rFonts w:ascii="Arial" w:hAnsi="Arial" w:cs="Arial"/>
          <w:sz w:val="22"/>
          <w:szCs w:val="22"/>
        </w:rPr>
        <w:t>early after-depolarisation</w:t>
      </w:r>
      <w:r w:rsidR="00B358CD" w:rsidRPr="00D60A94">
        <w:rPr>
          <w:rFonts w:ascii="Arial" w:hAnsi="Arial" w:cs="Arial"/>
          <w:b/>
          <w:bCs/>
          <w:sz w:val="22"/>
          <w:szCs w:val="22"/>
        </w:rPr>
        <w:t xml:space="preserve">; EF, </w:t>
      </w:r>
      <w:r w:rsidR="00B358CD" w:rsidRPr="00D60A94">
        <w:rPr>
          <w:rFonts w:ascii="Arial" w:hAnsi="Arial" w:cs="Arial"/>
          <w:bCs/>
          <w:sz w:val="22"/>
          <w:szCs w:val="22"/>
        </w:rPr>
        <w:t>e</w:t>
      </w:r>
      <w:r w:rsidRPr="00D60A94">
        <w:rPr>
          <w:rFonts w:ascii="Arial" w:hAnsi="Arial" w:cs="Arial"/>
          <w:bCs/>
          <w:sz w:val="22"/>
          <w:szCs w:val="22"/>
        </w:rPr>
        <w:t>jection fraction</w:t>
      </w:r>
      <w:r w:rsidR="00B358CD" w:rsidRPr="00D60A94">
        <w:rPr>
          <w:rFonts w:ascii="Arial" w:hAnsi="Arial" w:cs="Arial"/>
          <w:bCs/>
          <w:sz w:val="22"/>
          <w:szCs w:val="22"/>
        </w:rPr>
        <w:t>;</w:t>
      </w:r>
      <w:r w:rsidR="00B358CD" w:rsidRPr="00D60A94">
        <w:rPr>
          <w:rFonts w:ascii="Arial" w:hAnsi="Arial" w:cs="Arial"/>
          <w:b/>
          <w:bCs/>
          <w:sz w:val="22"/>
          <w:szCs w:val="22"/>
        </w:rPr>
        <w:t xml:space="preserve"> </w:t>
      </w:r>
      <w:r w:rsidRPr="00D60A94">
        <w:rPr>
          <w:rFonts w:ascii="Arial" w:hAnsi="Arial" w:cs="Arial"/>
          <w:b/>
          <w:bCs/>
          <w:sz w:val="22"/>
          <w:szCs w:val="22"/>
        </w:rPr>
        <w:t>ERG</w:t>
      </w:r>
      <w:r w:rsidR="00B358CD" w:rsidRPr="00D60A94">
        <w:rPr>
          <w:rFonts w:ascii="Arial" w:hAnsi="Arial" w:cs="Arial"/>
          <w:b/>
          <w:bCs/>
          <w:sz w:val="22"/>
          <w:szCs w:val="22"/>
        </w:rPr>
        <w:t xml:space="preserve">, </w:t>
      </w:r>
      <w:r w:rsidR="00B358CD" w:rsidRPr="00D60A94">
        <w:rPr>
          <w:rFonts w:ascii="Arial" w:hAnsi="Arial" w:cs="Arial"/>
          <w:bCs/>
          <w:sz w:val="22"/>
          <w:szCs w:val="22"/>
        </w:rPr>
        <w:t>e</w:t>
      </w:r>
      <w:r w:rsidRPr="00D60A94">
        <w:rPr>
          <w:rFonts w:ascii="Arial" w:hAnsi="Arial" w:cs="Arial"/>
          <w:bCs/>
          <w:sz w:val="22"/>
          <w:szCs w:val="22"/>
        </w:rPr>
        <w:t>ther-à-go-go-related gene</w:t>
      </w:r>
      <w:r w:rsidR="00B358CD" w:rsidRPr="00D60A94">
        <w:rPr>
          <w:rFonts w:ascii="Arial" w:hAnsi="Arial" w:cs="Arial"/>
          <w:bCs/>
          <w:sz w:val="22"/>
          <w:szCs w:val="22"/>
        </w:rPr>
        <w:t>;</w:t>
      </w:r>
      <w:r w:rsidR="009E7E53" w:rsidRPr="00D60A94">
        <w:rPr>
          <w:rFonts w:ascii="Arial" w:hAnsi="Arial" w:cs="Arial"/>
          <w:bCs/>
          <w:sz w:val="22"/>
          <w:szCs w:val="22"/>
        </w:rPr>
        <w:t xml:space="preserve"> </w:t>
      </w:r>
      <w:r w:rsidR="009E7E53" w:rsidRPr="00D60A94">
        <w:rPr>
          <w:rFonts w:ascii="Arial" w:hAnsi="Arial" w:cs="Arial"/>
          <w:b/>
          <w:bCs/>
          <w:sz w:val="22"/>
          <w:szCs w:val="22"/>
        </w:rPr>
        <w:t>DAD</w:t>
      </w:r>
      <w:r w:rsidR="009E7E53" w:rsidRPr="00D60A94">
        <w:rPr>
          <w:rFonts w:ascii="Arial" w:hAnsi="Arial" w:cs="Arial"/>
          <w:bCs/>
          <w:sz w:val="22"/>
          <w:szCs w:val="22"/>
        </w:rPr>
        <w:t>,</w:t>
      </w:r>
      <w:r w:rsidR="009E7E53" w:rsidRPr="00D60A94">
        <w:rPr>
          <w:rFonts w:ascii="Arial" w:hAnsi="Arial" w:cs="Arial"/>
          <w:sz w:val="22"/>
          <w:szCs w:val="22"/>
        </w:rPr>
        <w:t xml:space="preserve"> delayed after depolarization</w:t>
      </w:r>
      <w:r w:rsidR="009E7E53" w:rsidRPr="00D60A94">
        <w:rPr>
          <w:rFonts w:ascii="Arial" w:hAnsi="Arial" w:cs="Arial"/>
          <w:bCs/>
          <w:sz w:val="22"/>
          <w:szCs w:val="22"/>
        </w:rPr>
        <w:t>:</w:t>
      </w:r>
      <w:r w:rsidR="00B358CD" w:rsidRPr="00D60A94">
        <w:rPr>
          <w:rFonts w:ascii="Arial" w:hAnsi="Arial" w:cs="Arial"/>
          <w:bCs/>
          <w:sz w:val="22"/>
          <w:szCs w:val="22"/>
        </w:rPr>
        <w:t xml:space="preserve"> </w:t>
      </w:r>
      <w:r w:rsidR="00B358CD" w:rsidRPr="00D60A94">
        <w:rPr>
          <w:rFonts w:ascii="Arial" w:hAnsi="Arial" w:cs="Arial"/>
          <w:b/>
          <w:bCs/>
          <w:sz w:val="22"/>
          <w:szCs w:val="22"/>
        </w:rPr>
        <w:t xml:space="preserve">IFCC, </w:t>
      </w:r>
      <w:r w:rsidR="00B358CD" w:rsidRPr="00D60A94">
        <w:rPr>
          <w:rFonts w:ascii="Arial" w:hAnsi="Arial" w:cs="Arial"/>
          <w:color w:val="000000"/>
          <w:sz w:val="22"/>
          <w:szCs w:val="22"/>
          <w:shd w:val="clear" w:color="auto" w:fill="FFFFFF"/>
        </w:rPr>
        <w:t>international federation of clinical chemistry and laboratory m</w:t>
      </w:r>
      <w:r w:rsidRPr="00D60A94">
        <w:rPr>
          <w:rFonts w:ascii="Arial" w:hAnsi="Arial" w:cs="Arial"/>
          <w:color w:val="000000"/>
          <w:sz w:val="22"/>
          <w:szCs w:val="22"/>
          <w:shd w:val="clear" w:color="auto" w:fill="FFFFFF"/>
        </w:rPr>
        <w:t>edicine</w:t>
      </w:r>
      <w:r w:rsidR="00B358CD" w:rsidRPr="00D60A94">
        <w:rPr>
          <w:rFonts w:ascii="Arial" w:hAnsi="Arial" w:cs="Arial"/>
          <w:b/>
          <w:bCs/>
          <w:sz w:val="22"/>
          <w:szCs w:val="22"/>
        </w:rPr>
        <w:t xml:space="preserve">; </w:t>
      </w:r>
      <w:r w:rsidR="00B5681B" w:rsidRPr="00D60A94">
        <w:rPr>
          <w:rFonts w:ascii="Arial" w:hAnsi="Arial" w:cs="Arial"/>
          <w:b/>
          <w:color w:val="000000"/>
          <w:sz w:val="22"/>
          <w:szCs w:val="22"/>
          <w:shd w:val="clear" w:color="auto" w:fill="FFFFFF"/>
        </w:rPr>
        <w:t xml:space="preserve">HCN </w:t>
      </w:r>
      <w:r w:rsidR="00B358CD" w:rsidRPr="00D60A94">
        <w:rPr>
          <w:rFonts w:ascii="Arial" w:hAnsi="Arial" w:cs="Arial"/>
          <w:b/>
          <w:color w:val="000000"/>
          <w:sz w:val="22"/>
          <w:szCs w:val="22"/>
          <w:shd w:val="clear" w:color="auto" w:fill="FFFFFF"/>
        </w:rPr>
        <w:t>1-</w:t>
      </w:r>
      <w:r w:rsidR="00B5681B" w:rsidRPr="00D60A94">
        <w:rPr>
          <w:rFonts w:ascii="Arial" w:hAnsi="Arial" w:cs="Arial"/>
          <w:b/>
          <w:color w:val="000000"/>
          <w:sz w:val="22"/>
          <w:szCs w:val="22"/>
          <w:shd w:val="clear" w:color="auto" w:fill="FFFFFF"/>
        </w:rPr>
        <w:t>4</w:t>
      </w:r>
      <w:r w:rsidR="00B358CD" w:rsidRPr="00D60A94">
        <w:rPr>
          <w:rFonts w:ascii="Arial" w:hAnsi="Arial" w:cs="Arial"/>
          <w:color w:val="000000"/>
          <w:sz w:val="22"/>
          <w:szCs w:val="22"/>
          <w:shd w:val="clear" w:color="auto" w:fill="FFFFFF"/>
        </w:rPr>
        <w:t xml:space="preserve">, </w:t>
      </w:r>
      <w:r w:rsidR="00B5681B" w:rsidRPr="00D60A94">
        <w:rPr>
          <w:rFonts w:ascii="Arial" w:hAnsi="Arial" w:cs="Arial"/>
          <w:sz w:val="22"/>
          <w:szCs w:val="22"/>
        </w:rPr>
        <w:t>Na</w:t>
      </w:r>
      <w:r w:rsidR="00B5681B" w:rsidRPr="00D60A94">
        <w:rPr>
          <w:rFonts w:ascii="Arial" w:hAnsi="Arial" w:cs="Arial"/>
          <w:sz w:val="22"/>
          <w:szCs w:val="22"/>
          <w:vertAlign w:val="superscript"/>
        </w:rPr>
        <w:t>+</w:t>
      </w:r>
      <w:r w:rsidR="00B5681B" w:rsidRPr="00D60A94">
        <w:rPr>
          <w:rFonts w:ascii="Arial" w:hAnsi="Arial" w:cs="Arial"/>
          <w:sz w:val="22"/>
          <w:szCs w:val="22"/>
        </w:rPr>
        <w:t>/K</w:t>
      </w:r>
      <w:r w:rsidR="00B5681B" w:rsidRPr="00D60A94">
        <w:rPr>
          <w:rFonts w:ascii="Arial" w:hAnsi="Arial" w:cs="Arial"/>
          <w:sz w:val="22"/>
          <w:szCs w:val="22"/>
          <w:vertAlign w:val="superscript"/>
        </w:rPr>
        <w:t>+</w:t>
      </w:r>
      <w:r w:rsidR="00B5681B" w:rsidRPr="00D60A94">
        <w:rPr>
          <w:rFonts w:ascii="Arial" w:hAnsi="Arial" w:cs="Arial"/>
          <w:sz w:val="22"/>
          <w:szCs w:val="22"/>
        </w:rPr>
        <w:t xml:space="preserve"> hyperpolarisation-activated </w:t>
      </w:r>
      <w:r w:rsidR="00B5681B" w:rsidRPr="00D60A94">
        <w:rPr>
          <w:rFonts w:ascii="Arial" w:hAnsi="Arial" w:cs="Arial"/>
          <w:sz w:val="22"/>
          <w:szCs w:val="22"/>
          <w:shd w:val="clear" w:color="auto" w:fill="FFFFFF"/>
        </w:rPr>
        <w:t>cyclic nucleotid</w:t>
      </w:r>
      <w:r w:rsidR="00E3775F">
        <w:rPr>
          <w:rFonts w:ascii="Arial" w:hAnsi="Arial" w:cs="Arial"/>
          <w:sz w:val="22"/>
          <w:szCs w:val="22"/>
          <w:shd w:val="clear" w:color="auto" w:fill="FFFFFF"/>
        </w:rPr>
        <w:t xml:space="preserve">e </w:t>
      </w:r>
      <w:r w:rsidR="00B5681B" w:rsidRPr="00D60A94">
        <w:rPr>
          <w:rFonts w:ascii="Arial" w:hAnsi="Arial" w:cs="Arial"/>
          <w:sz w:val="22"/>
          <w:szCs w:val="22"/>
          <w:shd w:val="clear" w:color="auto" w:fill="FFFFFF"/>
        </w:rPr>
        <w:t>gated channel</w:t>
      </w:r>
      <w:r w:rsidR="00690D6D" w:rsidRPr="00D60A94">
        <w:rPr>
          <w:rFonts w:ascii="Arial" w:hAnsi="Arial" w:cs="Arial"/>
          <w:sz w:val="22"/>
          <w:szCs w:val="22"/>
        </w:rPr>
        <w:t xml:space="preserve"> 1-</w:t>
      </w:r>
      <w:r w:rsidR="00B5681B" w:rsidRPr="00D60A94">
        <w:rPr>
          <w:rFonts w:ascii="Arial" w:hAnsi="Arial" w:cs="Arial"/>
          <w:sz w:val="22"/>
          <w:szCs w:val="22"/>
        </w:rPr>
        <w:t>4</w:t>
      </w:r>
      <w:r w:rsidR="00690D6D" w:rsidRPr="00D60A94">
        <w:rPr>
          <w:rFonts w:ascii="Arial" w:hAnsi="Arial" w:cs="Arial"/>
          <w:sz w:val="22"/>
          <w:szCs w:val="22"/>
        </w:rPr>
        <w:t xml:space="preserve">; </w:t>
      </w:r>
      <w:r w:rsidR="00800581" w:rsidRPr="00D60A94">
        <w:rPr>
          <w:rFonts w:ascii="Arial" w:hAnsi="Arial" w:cs="Arial"/>
          <w:b/>
          <w:bCs/>
          <w:i/>
          <w:sz w:val="22"/>
          <w:szCs w:val="22"/>
        </w:rPr>
        <w:t>I</w:t>
      </w:r>
      <w:r w:rsidR="00800581" w:rsidRPr="00D60A94">
        <w:rPr>
          <w:rFonts w:ascii="Arial" w:hAnsi="Arial" w:cs="Arial"/>
          <w:b/>
          <w:bCs/>
          <w:i/>
          <w:sz w:val="22"/>
          <w:szCs w:val="22"/>
          <w:vertAlign w:val="subscript"/>
        </w:rPr>
        <w:t>CaL</w:t>
      </w:r>
      <w:r w:rsidR="00690D6D" w:rsidRPr="00D60A94">
        <w:rPr>
          <w:rFonts w:ascii="Arial" w:hAnsi="Arial" w:cs="Arial"/>
          <w:b/>
          <w:bCs/>
          <w:i/>
          <w:sz w:val="22"/>
          <w:szCs w:val="22"/>
        </w:rPr>
        <w:t xml:space="preserve">, </w:t>
      </w:r>
      <w:r w:rsidR="00C82014" w:rsidRPr="00D60A94">
        <w:rPr>
          <w:rFonts w:ascii="Arial" w:hAnsi="Arial" w:cs="Arial"/>
          <w:bCs/>
          <w:sz w:val="22"/>
          <w:szCs w:val="22"/>
        </w:rPr>
        <w:t>L</w:t>
      </w:r>
      <w:r w:rsidR="00800581" w:rsidRPr="00D60A94">
        <w:rPr>
          <w:rFonts w:ascii="Arial" w:hAnsi="Arial" w:cs="Arial"/>
          <w:bCs/>
          <w:sz w:val="22"/>
          <w:szCs w:val="22"/>
        </w:rPr>
        <w:t xml:space="preserve"> type</w:t>
      </w:r>
      <w:r w:rsidR="00800581" w:rsidRPr="00D60A94">
        <w:rPr>
          <w:rFonts w:ascii="Arial" w:hAnsi="Arial" w:cs="Arial"/>
          <w:b/>
          <w:bCs/>
          <w:i/>
          <w:sz w:val="22"/>
          <w:szCs w:val="22"/>
        </w:rPr>
        <w:t xml:space="preserve"> </w:t>
      </w:r>
      <w:r w:rsidR="00800581" w:rsidRPr="00D60A94">
        <w:rPr>
          <w:rFonts w:ascii="Arial" w:hAnsi="Arial" w:cs="Arial"/>
          <w:sz w:val="22"/>
          <w:szCs w:val="22"/>
        </w:rPr>
        <w:t>Ca</w:t>
      </w:r>
      <w:r w:rsidR="00800581" w:rsidRPr="00D60A94">
        <w:rPr>
          <w:rFonts w:ascii="Arial" w:hAnsi="Arial" w:cs="Arial"/>
          <w:sz w:val="22"/>
          <w:szCs w:val="22"/>
          <w:vertAlign w:val="superscript"/>
        </w:rPr>
        <w:t>2+</w:t>
      </w:r>
      <w:r w:rsidR="00800581" w:rsidRPr="00D60A94">
        <w:rPr>
          <w:rFonts w:ascii="Arial" w:hAnsi="Arial" w:cs="Arial"/>
          <w:sz w:val="22"/>
          <w:szCs w:val="22"/>
        </w:rPr>
        <w:t xml:space="preserve"> current</w:t>
      </w:r>
      <w:r w:rsidR="00690D6D" w:rsidRPr="00D60A94">
        <w:rPr>
          <w:rFonts w:ascii="Arial" w:hAnsi="Arial" w:cs="Arial"/>
          <w:sz w:val="22"/>
          <w:szCs w:val="22"/>
        </w:rPr>
        <w:t>;</w:t>
      </w:r>
      <w:r w:rsidR="00690D6D" w:rsidRPr="00D60A94">
        <w:rPr>
          <w:rFonts w:ascii="Arial" w:hAnsi="Arial" w:cs="Arial"/>
          <w:b/>
          <w:bCs/>
          <w:sz w:val="22"/>
          <w:szCs w:val="22"/>
        </w:rPr>
        <w:t xml:space="preserve"> </w:t>
      </w:r>
      <w:r w:rsidR="00B5681B" w:rsidRPr="00D60A94">
        <w:rPr>
          <w:rFonts w:ascii="Arial" w:hAnsi="Arial" w:cs="Arial"/>
          <w:b/>
          <w:i/>
          <w:sz w:val="22"/>
          <w:szCs w:val="22"/>
        </w:rPr>
        <w:t>I</w:t>
      </w:r>
      <w:r w:rsidR="00690D6D" w:rsidRPr="00D60A94">
        <w:rPr>
          <w:rFonts w:ascii="Arial" w:hAnsi="Arial" w:cs="Arial"/>
          <w:b/>
          <w:i/>
          <w:sz w:val="22"/>
          <w:szCs w:val="22"/>
          <w:vertAlign w:val="subscript"/>
        </w:rPr>
        <w:t>F</w:t>
      </w:r>
      <w:r w:rsidR="00690D6D" w:rsidRPr="00D60A94">
        <w:rPr>
          <w:rFonts w:ascii="Arial" w:hAnsi="Arial" w:cs="Arial"/>
          <w:bCs/>
          <w:sz w:val="22"/>
          <w:szCs w:val="22"/>
        </w:rPr>
        <w:t>, f</w:t>
      </w:r>
      <w:r w:rsidR="00B5681B" w:rsidRPr="00D60A94">
        <w:rPr>
          <w:rFonts w:ascii="Arial" w:hAnsi="Arial" w:cs="Arial"/>
          <w:bCs/>
          <w:sz w:val="22"/>
          <w:szCs w:val="22"/>
        </w:rPr>
        <w:t>unny current</w:t>
      </w:r>
      <w:r w:rsidR="00690D6D" w:rsidRPr="00D60A94">
        <w:rPr>
          <w:rFonts w:ascii="Arial" w:hAnsi="Arial" w:cs="Arial"/>
          <w:bCs/>
          <w:sz w:val="22"/>
          <w:szCs w:val="22"/>
        </w:rPr>
        <w:t>;</w:t>
      </w:r>
      <w:r w:rsidR="00690D6D" w:rsidRPr="00D60A94">
        <w:rPr>
          <w:rFonts w:ascii="Arial" w:hAnsi="Arial" w:cs="Arial"/>
          <w:b/>
          <w:bCs/>
          <w:sz w:val="22"/>
          <w:szCs w:val="22"/>
        </w:rPr>
        <w:t xml:space="preserve"> </w:t>
      </w:r>
      <w:r w:rsidR="00C82014" w:rsidRPr="00D60A94">
        <w:rPr>
          <w:rFonts w:ascii="Arial" w:hAnsi="Arial" w:cs="Arial"/>
          <w:b/>
          <w:i/>
          <w:sz w:val="22"/>
          <w:szCs w:val="22"/>
        </w:rPr>
        <w:t>I</w:t>
      </w:r>
      <w:r w:rsidR="00C82014" w:rsidRPr="00D60A94">
        <w:rPr>
          <w:rFonts w:ascii="Arial" w:hAnsi="Arial" w:cs="Arial"/>
          <w:b/>
          <w:i/>
          <w:sz w:val="22"/>
          <w:szCs w:val="22"/>
          <w:vertAlign w:val="subscript"/>
        </w:rPr>
        <w:t>K,1</w:t>
      </w:r>
      <w:r w:rsidR="00690D6D" w:rsidRPr="00D60A94">
        <w:rPr>
          <w:rFonts w:ascii="Arial" w:hAnsi="Arial" w:cs="Arial"/>
          <w:b/>
          <w:sz w:val="22"/>
          <w:szCs w:val="22"/>
        </w:rPr>
        <w:t>,</w:t>
      </w:r>
      <w:r w:rsidR="00690D6D" w:rsidRPr="00D60A94">
        <w:rPr>
          <w:rFonts w:ascii="Arial" w:hAnsi="Arial" w:cs="Arial"/>
          <w:sz w:val="22"/>
          <w:szCs w:val="22"/>
        </w:rPr>
        <w:t xml:space="preserve"> i</w:t>
      </w:r>
      <w:r w:rsidR="00C82014" w:rsidRPr="00D60A94">
        <w:rPr>
          <w:rFonts w:ascii="Arial" w:hAnsi="Arial" w:cs="Arial"/>
          <w:sz w:val="22"/>
          <w:szCs w:val="22"/>
        </w:rPr>
        <w:t>nward rectifying K</w:t>
      </w:r>
      <w:r w:rsidR="00C82014" w:rsidRPr="00D60A94">
        <w:rPr>
          <w:rFonts w:ascii="Arial" w:hAnsi="Arial" w:cs="Arial"/>
          <w:sz w:val="22"/>
          <w:szCs w:val="22"/>
          <w:vertAlign w:val="superscript"/>
        </w:rPr>
        <w:t>+</w:t>
      </w:r>
      <w:r w:rsidR="00C82014" w:rsidRPr="00D60A94">
        <w:rPr>
          <w:rFonts w:ascii="Arial" w:hAnsi="Arial" w:cs="Arial"/>
          <w:sz w:val="22"/>
          <w:szCs w:val="22"/>
        </w:rPr>
        <w:t xml:space="preserve"> current</w:t>
      </w:r>
      <w:r w:rsidR="00690D6D" w:rsidRPr="00D60A94">
        <w:rPr>
          <w:rFonts w:ascii="Arial" w:hAnsi="Arial" w:cs="Arial"/>
          <w:b/>
          <w:bCs/>
          <w:sz w:val="22"/>
          <w:szCs w:val="22"/>
        </w:rPr>
        <w:t xml:space="preserve">; </w:t>
      </w:r>
      <w:r w:rsidR="00C82014" w:rsidRPr="00D60A94">
        <w:rPr>
          <w:rFonts w:ascii="Arial" w:hAnsi="Arial" w:cs="Arial"/>
          <w:b/>
          <w:i/>
          <w:sz w:val="22"/>
          <w:szCs w:val="22"/>
        </w:rPr>
        <w:t>I</w:t>
      </w:r>
      <w:r w:rsidR="00690D6D" w:rsidRPr="00D60A94">
        <w:rPr>
          <w:rFonts w:ascii="Arial" w:hAnsi="Arial" w:cs="Arial"/>
          <w:b/>
          <w:sz w:val="22"/>
          <w:szCs w:val="22"/>
          <w:vertAlign w:val="subscript"/>
        </w:rPr>
        <w:t>k,</w:t>
      </w:r>
      <w:r w:rsidR="00C82014" w:rsidRPr="00D60A94">
        <w:rPr>
          <w:rFonts w:ascii="Arial" w:hAnsi="Arial" w:cs="Arial"/>
          <w:b/>
          <w:sz w:val="22"/>
          <w:szCs w:val="22"/>
          <w:vertAlign w:val="subscript"/>
        </w:rPr>
        <w:t>ach</w:t>
      </w:r>
      <w:r w:rsidR="00690D6D" w:rsidRPr="00D60A94">
        <w:rPr>
          <w:rFonts w:ascii="Arial" w:hAnsi="Arial" w:cs="Arial"/>
          <w:b/>
          <w:sz w:val="22"/>
          <w:szCs w:val="22"/>
          <w:vertAlign w:val="subscript"/>
        </w:rPr>
        <w:t xml:space="preserve"> </w:t>
      </w:r>
      <w:r w:rsidR="00690D6D" w:rsidRPr="00D60A94">
        <w:rPr>
          <w:rFonts w:ascii="Arial" w:hAnsi="Arial" w:cs="Arial"/>
          <w:b/>
          <w:sz w:val="22"/>
          <w:szCs w:val="22"/>
        </w:rPr>
        <w:t>,</w:t>
      </w:r>
      <w:r w:rsidR="00690D6D" w:rsidRPr="00D60A94">
        <w:rPr>
          <w:rFonts w:ascii="Arial" w:hAnsi="Arial" w:cs="Arial"/>
          <w:i/>
          <w:sz w:val="22"/>
          <w:szCs w:val="22"/>
          <w:vertAlign w:val="subscript"/>
        </w:rPr>
        <w:t xml:space="preserve"> </w:t>
      </w:r>
      <w:r w:rsidR="00690D6D" w:rsidRPr="00D60A94">
        <w:rPr>
          <w:rFonts w:ascii="Arial" w:hAnsi="Arial" w:cs="Arial"/>
          <w:sz w:val="22"/>
          <w:szCs w:val="22"/>
        </w:rPr>
        <w:t>a</w:t>
      </w:r>
      <w:r w:rsidR="00C82014" w:rsidRPr="00D60A94">
        <w:rPr>
          <w:rFonts w:ascii="Arial" w:hAnsi="Arial" w:cs="Arial"/>
          <w:sz w:val="22"/>
          <w:szCs w:val="22"/>
        </w:rPr>
        <w:t>cetylcholin</w:t>
      </w:r>
      <w:r w:rsidR="00E3775F">
        <w:rPr>
          <w:rFonts w:ascii="Arial" w:hAnsi="Arial" w:cs="Arial"/>
          <w:sz w:val="22"/>
          <w:szCs w:val="22"/>
        </w:rPr>
        <w:t xml:space="preserve">e </w:t>
      </w:r>
      <w:r w:rsidR="00C82014" w:rsidRPr="00D60A94">
        <w:rPr>
          <w:rFonts w:ascii="Arial" w:hAnsi="Arial" w:cs="Arial"/>
          <w:sz w:val="22"/>
          <w:szCs w:val="22"/>
        </w:rPr>
        <w:t>activated inward rectifying current</w:t>
      </w:r>
      <w:r w:rsidR="00690D6D" w:rsidRPr="00D60A94">
        <w:rPr>
          <w:rFonts w:ascii="Arial" w:hAnsi="Arial" w:cs="Arial"/>
          <w:b/>
          <w:bCs/>
          <w:sz w:val="22"/>
          <w:szCs w:val="22"/>
        </w:rPr>
        <w:t xml:space="preserve">; </w:t>
      </w:r>
      <w:r w:rsidRPr="00D60A94">
        <w:rPr>
          <w:rFonts w:ascii="Arial" w:hAnsi="Arial" w:cs="Arial"/>
          <w:b/>
          <w:bCs/>
          <w:i/>
          <w:sz w:val="22"/>
          <w:szCs w:val="22"/>
        </w:rPr>
        <w:t>I</w:t>
      </w:r>
      <w:r w:rsidRPr="00D60A94">
        <w:rPr>
          <w:rFonts w:ascii="Arial" w:hAnsi="Arial" w:cs="Arial"/>
          <w:b/>
          <w:bCs/>
          <w:i/>
          <w:sz w:val="22"/>
          <w:szCs w:val="22"/>
          <w:vertAlign w:val="subscript"/>
        </w:rPr>
        <w:t>K, r</w:t>
      </w:r>
      <w:r w:rsidR="00690D6D" w:rsidRPr="00D60A94">
        <w:rPr>
          <w:rFonts w:ascii="Arial" w:hAnsi="Arial" w:cs="Arial"/>
          <w:b/>
          <w:bCs/>
          <w:sz w:val="22"/>
          <w:szCs w:val="22"/>
        </w:rPr>
        <w:t>, r</w:t>
      </w:r>
      <w:r w:rsidRPr="00D60A94">
        <w:rPr>
          <w:rFonts w:ascii="Arial" w:hAnsi="Arial" w:cs="Arial"/>
          <w:sz w:val="22"/>
          <w:szCs w:val="22"/>
        </w:rPr>
        <w:t>apid delayed rectifier K</w:t>
      </w:r>
      <w:r w:rsidRPr="00D60A94">
        <w:rPr>
          <w:rFonts w:ascii="Arial" w:hAnsi="Arial" w:cs="Arial"/>
          <w:sz w:val="22"/>
          <w:szCs w:val="22"/>
          <w:vertAlign w:val="superscript"/>
        </w:rPr>
        <w:t>+</w:t>
      </w:r>
      <w:r w:rsidRPr="00D60A94">
        <w:rPr>
          <w:rFonts w:ascii="Arial" w:hAnsi="Arial" w:cs="Arial"/>
          <w:sz w:val="22"/>
          <w:szCs w:val="22"/>
        </w:rPr>
        <w:t xml:space="preserve"> current</w:t>
      </w:r>
      <w:r w:rsidR="00690D6D" w:rsidRPr="00D60A94">
        <w:rPr>
          <w:rFonts w:ascii="Arial" w:hAnsi="Arial" w:cs="Arial"/>
          <w:sz w:val="22"/>
          <w:szCs w:val="22"/>
        </w:rPr>
        <w:t>;</w:t>
      </w:r>
      <w:r w:rsidR="00C02E50" w:rsidRPr="00D60A94">
        <w:rPr>
          <w:rFonts w:ascii="Arial" w:hAnsi="Arial" w:cs="Arial"/>
          <w:b/>
          <w:bCs/>
          <w:sz w:val="22"/>
          <w:szCs w:val="22"/>
        </w:rPr>
        <w:t xml:space="preserve"> </w:t>
      </w:r>
      <w:r w:rsidR="00581B64" w:rsidRPr="00D60A94">
        <w:rPr>
          <w:rFonts w:ascii="Arial" w:hAnsi="Arial" w:cs="Arial"/>
          <w:b/>
          <w:i/>
          <w:sz w:val="22"/>
          <w:szCs w:val="22"/>
        </w:rPr>
        <w:t>I</w:t>
      </w:r>
      <w:r w:rsidR="00581B64" w:rsidRPr="00D60A94">
        <w:rPr>
          <w:rFonts w:ascii="Arial" w:hAnsi="Arial" w:cs="Arial"/>
          <w:b/>
          <w:sz w:val="22"/>
          <w:szCs w:val="22"/>
          <w:vertAlign w:val="subscript"/>
        </w:rPr>
        <w:t>K, ur</w:t>
      </w:r>
      <w:r w:rsidR="00C02E50" w:rsidRPr="00D60A94">
        <w:rPr>
          <w:rFonts w:ascii="Arial" w:hAnsi="Arial" w:cs="Arial"/>
          <w:sz w:val="22"/>
          <w:szCs w:val="22"/>
        </w:rPr>
        <w:t>, u</w:t>
      </w:r>
      <w:r w:rsidR="00581B64" w:rsidRPr="00D60A94">
        <w:rPr>
          <w:rFonts w:ascii="Arial" w:hAnsi="Arial" w:cs="Arial"/>
          <w:sz w:val="22"/>
          <w:szCs w:val="22"/>
        </w:rPr>
        <w:t>ltra-rapid delayed rectifier K</w:t>
      </w:r>
      <w:r w:rsidR="00581B64" w:rsidRPr="00D60A94">
        <w:rPr>
          <w:rFonts w:ascii="Arial" w:hAnsi="Arial" w:cs="Arial"/>
          <w:sz w:val="22"/>
          <w:szCs w:val="22"/>
          <w:vertAlign w:val="superscript"/>
        </w:rPr>
        <w:t>+</w:t>
      </w:r>
      <w:r w:rsidR="00581B64" w:rsidRPr="00D60A94">
        <w:rPr>
          <w:rFonts w:ascii="Arial" w:hAnsi="Arial" w:cs="Arial"/>
          <w:sz w:val="22"/>
          <w:szCs w:val="22"/>
        </w:rPr>
        <w:t xml:space="preserve"> current </w:t>
      </w:r>
      <w:r w:rsidR="00C02E50" w:rsidRPr="00D60A94">
        <w:rPr>
          <w:rFonts w:ascii="Arial" w:hAnsi="Arial" w:cs="Arial"/>
          <w:sz w:val="22"/>
          <w:szCs w:val="22"/>
        </w:rPr>
        <w:t xml:space="preserve">; </w:t>
      </w:r>
      <w:r w:rsidR="001171D4" w:rsidRPr="00D60A94">
        <w:rPr>
          <w:rFonts w:ascii="Arial" w:hAnsi="Arial" w:cs="Arial"/>
          <w:b/>
          <w:i/>
          <w:sz w:val="22"/>
          <w:szCs w:val="22"/>
        </w:rPr>
        <w:t>I</w:t>
      </w:r>
      <w:r w:rsidR="001171D4" w:rsidRPr="00D60A94">
        <w:rPr>
          <w:rFonts w:ascii="Arial" w:hAnsi="Arial" w:cs="Arial"/>
          <w:b/>
          <w:sz w:val="22"/>
          <w:szCs w:val="22"/>
          <w:vertAlign w:val="subscript"/>
        </w:rPr>
        <w:t>K, s</w:t>
      </w:r>
      <w:r w:rsidR="00C02E50" w:rsidRPr="00D60A94">
        <w:rPr>
          <w:rFonts w:ascii="Arial" w:hAnsi="Arial" w:cs="Arial"/>
          <w:sz w:val="22"/>
          <w:szCs w:val="22"/>
        </w:rPr>
        <w:t>, s</w:t>
      </w:r>
      <w:r w:rsidR="001171D4" w:rsidRPr="00D60A94">
        <w:rPr>
          <w:rFonts w:ascii="Arial" w:hAnsi="Arial" w:cs="Arial"/>
          <w:sz w:val="22"/>
          <w:szCs w:val="22"/>
        </w:rPr>
        <w:t>low delayed rectifier K</w:t>
      </w:r>
      <w:r w:rsidR="001171D4" w:rsidRPr="00D60A94">
        <w:rPr>
          <w:rFonts w:ascii="Arial" w:hAnsi="Arial" w:cs="Arial"/>
          <w:sz w:val="22"/>
          <w:szCs w:val="22"/>
          <w:vertAlign w:val="superscript"/>
        </w:rPr>
        <w:t>+</w:t>
      </w:r>
      <w:r w:rsidR="00C02E50" w:rsidRPr="00D60A94">
        <w:rPr>
          <w:rFonts w:ascii="Arial" w:hAnsi="Arial" w:cs="Arial"/>
          <w:sz w:val="22"/>
          <w:szCs w:val="22"/>
        </w:rPr>
        <w:t xml:space="preserve"> current; </w:t>
      </w:r>
      <w:r w:rsidR="00581B64" w:rsidRPr="00D60A94">
        <w:rPr>
          <w:rFonts w:ascii="Arial" w:hAnsi="Arial" w:cs="Arial"/>
          <w:b/>
          <w:i/>
          <w:sz w:val="22"/>
          <w:szCs w:val="22"/>
          <w:shd w:val="clear" w:color="auto" w:fill="FFFFFF"/>
        </w:rPr>
        <w:t>I</w:t>
      </w:r>
      <w:r w:rsidR="00581B64" w:rsidRPr="00D60A94">
        <w:rPr>
          <w:rFonts w:ascii="Arial" w:hAnsi="Arial" w:cs="Arial"/>
          <w:b/>
          <w:sz w:val="22"/>
          <w:szCs w:val="22"/>
          <w:shd w:val="clear" w:color="auto" w:fill="FFFFFF"/>
          <w:vertAlign w:val="subscript"/>
        </w:rPr>
        <w:t>Na</w:t>
      </w:r>
      <w:r w:rsidR="00C02E50" w:rsidRPr="00D60A94">
        <w:rPr>
          <w:rFonts w:ascii="Arial" w:hAnsi="Arial" w:cs="Arial"/>
          <w:sz w:val="22"/>
          <w:szCs w:val="22"/>
          <w:shd w:val="clear" w:color="auto" w:fill="FFFFFF"/>
        </w:rPr>
        <w:t>, f</w:t>
      </w:r>
      <w:r w:rsidR="00581B64" w:rsidRPr="00D60A94">
        <w:rPr>
          <w:rFonts w:ascii="Arial" w:hAnsi="Arial" w:cs="Arial"/>
          <w:sz w:val="22"/>
          <w:szCs w:val="22"/>
          <w:shd w:val="clear" w:color="auto" w:fill="FFFFFF"/>
        </w:rPr>
        <w:t>ast Na</w:t>
      </w:r>
      <w:r w:rsidR="00581B64" w:rsidRPr="00D60A94">
        <w:rPr>
          <w:rFonts w:ascii="Arial" w:hAnsi="Arial" w:cs="Arial"/>
          <w:sz w:val="22"/>
          <w:szCs w:val="22"/>
          <w:shd w:val="clear" w:color="auto" w:fill="FFFFFF"/>
          <w:vertAlign w:val="superscript"/>
        </w:rPr>
        <w:t>+</w:t>
      </w:r>
      <w:r w:rsidR="00581B64" w:rsidRPr="00D60A94">
        <w:rPr>
          <w:rFonts w:ascii="Arial" w:hAnsi="Arial" w:cs="Arial"/>
          <w:sz w:val="22"/>
          <w:szCs w:val="22"/>
          <w:shd w:val="clear" w:color="auto" w:fill="FFFFFF"/>
        </w:rPr>
        <w:t xml:space="preserve"> current</w:t>
      </w:r>
      <w:r w:rsidR="00C02E50" w:rsidRPr="00D60A94">
        <w:rPr>
          <w:rFonts w:ascii="Arial" w:hAnsi="Arial" w:cs="Arial"/>
          <w:bCs/>
          <w:i/>
          <w:sz w:val="22"/>
          <w:szCs w:val="22"/>
        </w:rPr>
        <w:t xml:space="preserve">; </w:t>
      </w:r>
      <w:r w:rsidR="00581B64" w:rsidRPr="00D60A94">
        <w:rPr>
          <w:rFonts w:ascii="Arial" w:hAnsi="Arial" w:cs="Arial"/>
          <w:b/>
          <w:bCs/>
          <w:i/>
          <w:sz w:val="22"/>
          <w:szCs w:val="22"/>
        </w:rPr>
        <w:t>I</w:t>
      </w:r>
      <w:r w:rsidR="00581B64" w:rsidRPr="00D60A94">
        <w:rPr>
          <w:rFonts w:ascii="Arial" w:hAnsi="Arial" w:cs="Arial"/>
          <w:b/>
          <w:bCs/>
          <w:i/>
          <w:sz w:val="22"/>
          <w:szCs w:val="22"/>
          <w:vertAlign w:val="subscript"/>
        </w:rPr>
        <w:t>Na/Ca</w:t>
      </w:r>
      <w:r w:rsidR="00C02E50" w:rsidRPr="00D60A94">
        <w:rPr>
          <w:rFonts w:ascii="Arial" w:hAnsi="Arial" w:cs="Arial"/>
          <w:sz w:val="22"/>
          <w:szCs w:val="22"/>
        </w:rPr>
        <w:t xml:space="preserve">, </w:t>
      </w:r>
      <w:r w:rsidR="00581B64" w:rsidRPr="00D60A94">
        <w:rPr>
          <w:rFonts w:ascii="Arial" w:hAnsi="Arial" w:cs="Arial"/>
          <w:sz w:val="22"/>
          <w:szCs w:val="22"/>
        </w:rPr>
        <w:t>Na</w:t>
      </w:r>
      <w:r w:rsidR="00581B64" w:rsidRPr="00D60A94">
        <w:rPr>
          <w:rFonts w:ascii="Arial" w:hAnsi="Arial" w:cs="Arial"/>
          <w:sz w:val="22"/>
          <w:szCs w:val="22"/>
          <w:vertAlign w:val="superscript"/>
        </w:rPr>
        <w:t>+</w:t>
      </w:r>
      <w:r w:rsidR="00581B64" w:rsidRPr="00D60A94">
        <w:rPr>
          <w:rFonts w:ascii="Arial" w:hAnsi="Arial" w:cs="Arial"/>
          <w:sz w:val="22"/>
          <w:szCs w:val="22"/>
        </w:rPr>
        <w:t>-Ca</w:t>
      </w:r>
      <w:r w:rsidR="00581B64" w:rsidRPr="00D60A94">
        <w:rPr>
          <w:rFonts w:ascii="Arial" w:hAnsi="Arial" w:cs="Arial"/>
          <w:sz w:val="22"/>
          <w:szCs w:val="22"/>
          <w:vertAlign w:val="superscript"/>
        </w:rPr>
        <w:t>2+</w:t>
      </w:r>
      <w:r w:rsidR="00581B64" w:rsidRPr="00D60A94">
        <w:rPr>
          <w:rFonts w:ascii="Arial" w:hAnsi="Arial" w:cs="Arial"/>
          <w:sz w:val="22"/>
          <w:szCs w:val="22"/>
        </w:rPr>
        <w:t xml:space="preserve"> calcium exchange current</w:t>
      </w:r>
      <w:r w:rsidR="00037C95" w:rsidRPr="00D60A94">
        <w:rPr>
          <w:rFonts w:ascii="Arial" w:hAnsi="Arial" w:cs="Arial"/>
          <w:b/>
          <w:bCs/>
          <w:sz w:val="22"/>
          <w:szCs w:val="22"/>
        </w:rPr>
        <w:t xml:space="preserve">; </w:t>
      </w:r>
      <w:r w:rsidR="009E7E53" w:rsidRPr="00D60A94">
        <w:rPr>
          <w:rFonts w:ascii="Arial" w:hAnsi="Arial" w:cs="Arial"/>
          <w:b/>
          <w:i/>
          <w:sz w:val="22"/>
          <w:szCs w:val="22"/>
        </w:rPr>
        <w:t>I</w:t>
      </w:r>
      <w:r w:rsidR="009E7E53" w:rsidRPr="00D60A94">
        <w:rPr>
          <w:rFonts w:ascii="Arial" w:hAnsi="Arial" w:cs="Arial"/>
          <w:b/>
          <w:sz w:val="22"/>
          <w:szCs w:val="22"/>
          <w:vertAlign w:val="subscript"/>
        </w:rPr>
        <w:t>Ti</w:t>
      </w:r>
      <w:r w:rsidR="009E7E53" w:rsidRPr="00D60A94">
        <w:rPr>
          <w:rFonts w:ascii="Arial" w:hAnsi="Arial" w:cs="Arial"/>
          <w:sz w:val="22"/>
          <w:szCs w:val="22"/>
        </w:rPr>
        <w:t xml:space="preserve">, late transient inward current; </w:t>
      </w:r>
      <w:r w:rsidR="00581B64" w:rsidRPr="00D60A94">
        <w:rPr>
          <w:rFonts w:ascii="Arial" w:hAnsi="Arial" w:cs="Arial"/>
          <w:b/>
          <w:i/>
          <w:sz w:val="22"/>
          <w:szCs w:val="22"/>
        </w:rPr>
        <w:t>I</w:t>
      </w:r>
      <w:r w:rsidR="00581B64" w:rsidRPr="00D60A94">
        <w:rPr>
          <w:rFonts w:ascii="Arial" w:hAnsi="Arial" w:cs="Arial"/>
          <w:b/>
          <w:sz w:val="22"/>
          <w:szCs w:val="22"/>
          <w:vertAlign w:val="subscript"/>
        </w:rPr>
        <w:t>to-f</w:t>
      </w:r>
      <w:r w:rsidR="00037C95" w:rsidRPr="00D60A94">
        <w:rPr>
          <w:rFonts w:ascii="Arial" w:hAnsi="Arial" w:cs="Arial"/>
          <w:sz w:val="22"/>
          <w:szCs w:val="22"/>
        </w:rPr>
        <w:t>, f</w:t>
      </w:r>
      <w:r w:rsidR="00581B64" w:rsidRPr="00D60A94">
        <w:rPr>
          <w:rFonts w:ascii="Arial" w:hAnsi="Arial" w:cs="Arial"/>
          <w:sz w:val="22"/>
          <w:szCs w:val="22"/>
        </w:rPr>
        <w:t>ast-transient outward K</w:t>
      </w:r>
      <w:r w:rsidR="00581B64" w:rsidRPr="00D60A94">
        <w:rPr>
          <w:rFonts w:ascii="Arial" w:hAnsi="Arial" w:cs="Arial"/>
          <w:sz w:val="22"/>
          <w:szCs w:val="22"/>
          <w:vertAlign w:val="superscript"/>
        </w:rPr>
        <w:t>+</w:t>
      </w:r>
      <w:r w:rsidR="00581B64" w:rsidRPr="00D60A94">
        <w:rPr>
          <w:rFonts w:ascii="Arial" w:hAnsi="Arial" w:cs="Arial"/>
          <w:sz w:val="22"/>
          <w:szCs w:val="22"/>
        </w:rPr>
        <w:t xml:space="preserve"> current</w:t>
      </w:r>
      <w:r w:rsidR="00037C95" w:rsidRPr="00D60A94">
        <w:rPr>
          <w:rFonts w:ascii="Arial" w:hAnsi="Arial" w:cs="Arial"/>
          <w:sz w:val="22"/>
          <w:szCs w:val="22"/>
        </w:rPr>
        <w:t>;</w:t>
      </w:r>
      <w:r w:rsidR="00581B64" w:rsidRPr="00D60A94">
        <w:rPr>
          <w:rFonts w:ascii="Arial" w:hAnsi="Arial" w:cs="Arial"/>
          <w:sz w:val="22"/>
          <w:szCs w:val="22"/>
        </w:rPr>
        <w:t xml:space="preserve"> </w:t>
      </w:r>
      <w:r w:rsidR="00581B64" w:rsidRPr="00D60A94">
        <w:rPr>
          <w:rFonts w:ascii="Arial" w:hAnsi="Arial" w:cs="Arial"/>
          <w:b/>
          <w:i/>
          <w:sz w:val="22"/>
          <w:szCs w:val="22"/>
        </w:rPr>
        <w:t>I</w:t>
      </w:r>
      <w:r w:rsidR="00581B64" w:rsidRPr="00D60A94">
        <w:rPr>
          <w:rFonts w:ascii="Arial" w:hAnsi="Arial" w:cs="Arial"/>
          <w:b/>
          <w:sz w:val="22"/>
          <w:szCs w:val="22"/>
          <w:vertAlign w:val="subscript"/>
        </w:rPr>
        <w:t>to-s</w:t>
      </w:r>
      <w:r w:rsidR="00037C95" w:rsidRPr="00D60A94">
        <w:rPr>
          <w:rFonts w:ascii="Arial" w:hAnsi="Arial" w:cs="Arial"/>
          <w:b/>
          <w:sz w:val="22"/>
          <w:szCs w:val="22"/>
        </w:rPr>
        <w:t xml:space="preserve">, </w:t>
      </w:r>
      <w:r w:rsidR="00037C95" w:rsidRPr="00D60A94">
        <w:rPr>
          <w:rFonts w:ascii="Arial" w:hAnsi="Arial" w:cs="Arial"/>
          <w:sz w:val="22"/>
          <w:szCs w:val="22"/>
        </w:rPr>
        <w:t>s</w:t>
      </w:r>
      <w:r w:rsidR="00581B64" w:rsidRPr="00D60A94">
        <w:rPr>
          <w:rFonts w:ascii="Arial" w:hAnsi="Arial" w:cs="Arial"/>
          <w:sz w:val="22"/>
          <w:szCs w:val="22"/>
        </w:rPr>
        <w:t>low transient outward K</w:t>
      </w:r>
      <w:r w:rsidR="00581B64" w:rsidRPr="00D60A94">
        <w:rPr>
          <w:rFonts w:ascii="Arial" w:hAnsi="Arial" w:cs="Arial"/>
          <w:sz w:val="22"/>
          <w:szCs w:val="22"/>
          <w:vertAlign w:val="superscript"/>
        </w:rPr>
        <w:t>+</w:t>
      </w:r>
      <w:r w:rsidR="00037C95" w:rsidRPr="00D60A94">
        <w:rPr>
          <w:rFonts w:ascii="Arial" w:hAnsi="Arial" w:cs="Arial"/>
          <w:sz w:val="22"/>
          <w:szCs w:val="22"/>
        </w:rPr>
        <w:t xml:space="preserve"> current; </w:t>
      </w:r>
      <w:r w:rsidR="001171D4" w:rsidRPr="00D60A94">
        <w:rPr>
          <w:rFonts w:ascii="Arial" w:hAnsi="Arial" w:cs="Arial"/>
          <w:b/>
          <w:sz w:val="22"/>
          <w:szCs w:val="22"/>
        </w:rPr>
        <w:t>KChIP2</w:t>
      </w:r>
      <w:r w:rsidR="00037C95" w:rsidRPr="00D60A94">
        <w:rPr>
          <w:rFonts w:ascii="Arial" w:hAnsi="Arial" w:cs="Arial"/>
          <w:sz w:val="22"/>
          <w:szCs w:val="22"/>
        </w:rPr>
        <w:t>,</w:t>
      </w:r>
      <w:r w:rsidR="001171D4" w:rsidRPr="00D60A94">
        <w:rPr>
          <w:rFonts w:ascii="Arial" w:hAnsi="Arial" w:cs="Arial"/>
          <w:bCs/>
          <w:sz w:val="22"/>
          <w:szCs w:val="22"/>
        </w:rPr>
        <w:t xml:space="preserve"> K</w:t>
      </w:r>
      <w:r w:rsidR="001171D4" w:rsidRPr="00D60A94">
        <w:rPr>
          <w:rFonts w:ascii="Arial" w:hAnsi="Arial" w:cs="Arial"/>
          <w:bCs/>
          <w:sz w:val="22"/>
          <w:szCs w:val="22"/>
          <w:vertAlign w:val="superscript"/>
        </w:rPr>
        <w:t>+</w:t>
      </w:r>
      <w:r w:rsidR="001171D4" w:rsidRPr="00D60A94">
        <w:rPr>
          <w:rFonts w:ascii="Arial" w:hAnsi="Arial" w:cs="Arial"/>
          <w:bCs/>
          <w:sz w:val="22"/>
          <w:szCs w:val="22"/>
        </w:rPr>
        <w:t xml:space="preserve"> </w:t>
      </w:r>
      <w:r w:rsidR="001171D4" w:rsidRPr="00D60A94">
        <w:rPr>
          <w:rFonts w:ascii="Arial" w:hAnsi="Arial" w:cs="Arial"/>
          <w:sz w:val="22"/>
          <w:szCs w:val="22"/>
          <w:shd w:val="clear" w:color="auto" w:fill="FFFFFF"/>
        </w:rPr>
        <w:t>voltag</w:t>
      </w:r>
      <w:r w:rsidR="00E3775F">
        <w:rPr>
          <w:rFonts w:ascii="Arial" w:hAnsi="Arial" w:cs="Arial"/>
          <w:sz w:val="22"/>
          <w:szCs w:val="22"/>
          <w:shd w:val="clear" w:color="auto" w:fill="FFFFFF"/>
        </w:rPr>
        <w:t xml:space="preserve">e </w:t>
      </w:r>
      <w:r w:rsidR="001171D4" w:rsidRPr="00D60A94">
        <w:rPr>
          <w:rFonts w:ascii="Arial" w:hAnsi="Arial" w:cs="Arial"/>
          <w:sz w:val="22"/>
          <w:szCs w:val="22"/>
          <w:shd w:val="clear" w:color="auto" w:fill="FFFFFF"/>
        </w:rPr>
        <w:t>gated c</w:t>
      </w:r>
      <w:r w:rsidR="001171D4" w:rsidRPr="00D60A94">
        <w:rPr>
          <w:rFonts w:ascii="Arial" w:hAnsi="Arial" w:cs="Arial"/>
          <w:bCs/>
          <w:sz w:val="22"/>
          <w:szCs w:val="22"/>
        </w:rPr>
        <w:t>hannel interacting protein 2</w:t>
      </w:r>
      <w:r w:rsidR="00037C95" w:rsidRPr="00D60A94">
        <w:rPr>
          <w:rFonts w:ascii="Arial" w:hAnsi="Arial" w:cs="Arial"/>
          <w:sz w:val="22"/>
          <w:szCs w:val="22"/>
        </w:rPr>
        <w:t xml:space="preserve">; </w:t>
      </w:r>
      <w:r w:rsidR="00581B64" w:rsidRPr="00D60A94">
        <w:rPr>
          <w:rFonts w:ascii="Arial" w:hAnsi="Arial" w:cs="Arial"/>
          <w:b/>
          <w:bCs/>
          <w:sz w:val="22"/>
          <w:szCs w:val="22"/>
        </w:rPr>
        <w:t>KCNA4</w:t>
      </w:r>
      <w:r w:rsidR="00037C95" w:rsidRPr="00D60A94">
        <w:rPr>
          <w:rFonts w:ascii="Arial" w:hAnsi="Arial" w:cs="Arial"/>
          <w:b/>
          <w:bCs/>
          <w:sz w:val="22"/>
          <w:szCs w:val="22"/>
        </w:rPr>
        <w:t>-</w:t>
      </w:r>
      <w:r w:rsidR="001171D4" w:rsidRPr="00D60A94">
        <w:rPr>
          <w:rFonts w:ascii="Arial" w:hAnsi="Arial" w:cs="Arial"/>
          <w:b/>
          <w:bCs/>
          <w:sz w:val="22"/>
          <w:szCs w:val="22"/>
        </w:rPr>
        <w:t>5</w:t>
      </w:r>
      <w:r w:rsidR="00037C95" w:rsidRPr="00D60A94">
        <w:rPr>
          <w:rFonts w:ascii="Arial" w:hAnsi="Arial" w:cs="Arial"/>
          <w:b/>
          <w:bCs/>
          <w:sz w:val="22"/>
          <w:szCs w:val="22"/>
        </w:rPr>
        <w:t xml:space="preserve">, </w:t>
      </w:r>
      <w:r w:rsidR="00581B64" w:rsidRPr="00D60A94">
        <w:rPr>
          <w:rFonts w:ascii="Arial" w:hAnsi="Arial" w:cs="Arial"/>
          <w:bCs/>
          <w:sz w:val="22"/>
          <w:szCs w:val="22"/>
        </w:rPr>
        <w:t>K</w:t>
      </w:r>
      <w:r w:rsidR="00581B64" w:rsidRPr="00D60A94">
        <w:rPr>
          <w:rFonts w:ascii="Arial" w:hAnsi="Arial" w:cs="Arial"/>
          <w:bCs/>
          <w:sz w:val="22"/>
          <w:szCs w:val="22"/>
          <w:vertAlign w:val="superscript"/>
        </w:rPr>
        <w:t>+</w:t>
      </w:r>
      <w:r w:rsidR="00581B64" w:rsidRPr="00D60A94">
        <w:rPr>
          <w:rFonts w:ascii="Arial" w:hAnsi="Arial" w:cs="Arial"/>
          <w:bCs/>
          <w:sz w:val="22"/>
          <w:szCs w:val="22"/>
        </w:rPr>
        <w:t xml:space="preserve"> </w:t>
      </w:r>
      <w:r w:rsidR="00581B64" w:rsidRPr="00D60A94">
        <w:rPr>
          <w:rFonts w:ascii="Arial" w:hAnsi="Arial" w:cs="Arial"/>
          <w:sz w:val="22"/>
          <w:szCs w:val="22"/>
          <w:shd w:val="clear" w:color="auto" w:fill="FFFFFF"/>
        </w:rPr>
        <w:t>voltag</w:t>
      </w:r>
      <w:r w:rsidR="00E3775F">
        <w:rPr>
          <w:rFonts w:ascii="Arial" w:hAnsi="Arial" w:cs="Arial"/>
          <w:sz w:val="22"/>
          <w:szCs w:val="22"/>
          <w:shd w:val="clear" w:color="auto" w:fill="FFFFFF"/>
        </w:rPr>
        <w:t xml:space="preserve">e </w:t>
      </w:r>
      <w:r w:rsidR="00581B64" w:rsidRPr="00D60A94">
        <w:rPr>
          <w:rFonts w:ascii="Arial" w:hAnsi="Arial" w:cs="Arial"/>
          <w:sz w:val="22"/>
          <w:szCs w:val="22"/>
          <w:shd w:val="clear" w:color="auto" w:fill="FFFFFF"/>
        </w:rPr>
        <w:t>gated channel subfamily A member 4</w:t>
      </w:r>
      <w:r w:rsidR="001171D4" w:rsidRPr="00D60A94">
        <w:rPr>
          <w:rFonts w:ascii="Arial" w:hAnsi="Arial" w:cs="Arial"/>
          <w:sz w:val="22"/>
          <w:szCs w:val="22"/>
          <w:shd w:val="clear" w:color="auto" w:fill="FFFFFF"/>
        </w:rPr>
        <w:t xml:space="preserve"> and 5</w:t>
      </w:r>
      <w:r w:rsidR="00690D6D" w:rsidRPr="00D60A94">
        <w:rPr>
          <w:rFonts w:ascii="Arial" w:hAnsi="Arial" w:cs="Arial"/>
          <w:sz w:val="22"/>
          <w:szCs w:val="22"/>
          <w:shd w:val="clear" w:color="auto" w:fill="FFFFFF"/>
        </w:rPr>
        <w:t xml:space="preserve">; </w:t>
      </w:r>
      <w:r w:rsidR="001171D4" w:rsidRPr="00D60A94">
        <w:rPr>
          <w:rFonts w:ascii="Arial" w:hAnsi="Arial" w:cs="Arial"/>
          <w:b/>
          <w:bCs/>
          <w:sz w:val="22"/>
          <w:szCs w:val="22"/>
        </w:rPr>
        <w:t>KCND2/3</w:t>
      </w:r>
      <w:r w:rsidR="00690D6D" w:rsidRPr="00D60A94">
        <w:rPr>
          <w:rFonts w:ascii="Arial" w:hAnsi="Arial" w:cs="Arial"/>
          <w:b/>
          <w:bCs/>
          <w:sz w:val="22"/>
          <w:szCs w:val="22"/>
        </w:rPr>
        <w:t xml:space="preserve">, </w:t>
      </w:r>
      <w:r w:rsidR="001171D4" w:rsidRPr="00D60A94">
        <w:rPr>
          <w:rFonts w:ascii="Arial" w:hAnsi="Arial" w:cs="Arial"/>
          <w:bCs/>
          <w:sz w:val="22"/>
          <w:szCs w:val="22"/>
        </w:rPr>
        <w:t>K</w:t>
      </w:r>
      <w:r w:rsidR="001171D4" w:rsidRPr="00D60A94">
        <w:rPr>
          <w:rFonts w:ascii="Arial" w:hAnsi="Arial" w:cs="Arial"/>
          <w:bCs/>
          <w:sz w:val="22"/>
          <w:szCs w:val="22"/>
          <w:vertAlign w:val="superscript"/>
        </w:rPr>
        <w:t>+</w:t>
      </w:r>
      <w:r w:rsidR="001171D4" w:rsidRPr="00D60A94">
        <w:rPr>
          <w:rFonts w:ascii="Arial" w:hAnsi="Arial" w:cs="Arial"/>
          <w:bCs/>
          <w:sz w:val="22"/>
          <w:szCs w:val="22"/>
        </w:rPr>
        <w:t xml:space="preserve"> voltag</w:t>
      </w:r>
      <w:r w:rsidR="00E3775F">
        <w:rPr>
          <w:rFonts w:ascii="Arial" w:hAnsi="Arial" w:cs="Arial"/>
          <w:bCs/>
          <w:sz w:val="22"/>
          <w:szCs w:val="22"/>
        </w:rPr>
        <w:t>e</w:t>
      </w:r>
      <w:r w:rsidR="001171D4" w:rsidRPr="00D60A94">
        <w:rPr>
          <w:rFonts w:ascii="Arial" w:hAnsi="Arial" w:cs="Arial"/>
          <w:bCs/>
          <w:sz w:val="22"/>
          <w:szCs w:val="22"/>
        </w:rPr>
        <w:t>gated channel subfamily D member 2</w:t>
      </w:r>
      <w:r w:rsidR="00690D6D" w:rsidRPr="00D60A94">
        <w:rPr>
          <w:rFonts w:ascii="Arial" w:hAnsi="Arial" w:cs="Arial"/>
          <w:bCs/>
          <w:sz w:val="22"/>
          <w:szCs w:val="22"/>
        </w:rPr>
        <w:t>-</w:t>
      </w:r>
      <w:r w:rsidR="001171D4" w:rsidRPr="00D60A94">
        <w:rPr>
          <w:rFonts w:ascii="Arial" w:hAnsi="Arial" w:cs="Arial"/>
          <w:bCs/>
          <w:sz w:val="22"/>
          <w:szCs w:val="22"/>
        </w:rPr>
        <w:t>5</w:t>
      </w:r>
      <w:r w:rsidR="00690D6D" w:rsidRPr="00D60A94">
        <w:rPr>
          <w:rFonts w:ascii="Arial" w:hAnsi="Arial" w:cs="Arial"/>
          <w:bCs/>
          <w:sz w:val="22"/>
          <w:szCs w:val="22"/>
        </w:rPr>
        <w:t xml:space="preserve">; </w:t>
      </w:r>
      <w:r w:rsidRPr="00D60A94">
        <w:rPr>
          <w:rFonts w:ascii="Arial" w:hAnsi="Arial" w:cs="Arial"/>
          <w:b/>
          <w:bCs/>
          <w:sz w:val="22"/>
          <w:szCs w:val="22"/>
        </w:rPr>
        <w:t>KCNJ2</w:t>
      </w:r>
      <w:r w:rsidR="00690D6D" w:rsidRPr="00D60A94">
        <w:rPr>
          <w:rFonts w:ascii="Arial" w:hAnsi="Arial" w:cs="Arial"/>
          <w:b/>
          <w:bCs/>
          <w:sz w:val="22"/>
          <w:szCs w:val="22"/>
        </w:rPr>
        <w:t>/-</w:t>
      </w:r>
      <w:r w:rsidR="001171D4" w:rsidRPr="00D60A94">
        <w:rPr>
          <w:rFonts w:ascii="Arial" w:hAnsi="Arial" w:cs="Arial"/>
          <w:b/>
          <w:bCs/>
          <w:sz w:val="22"/>
          <w:szCs w:val="22"/>
        </w:rPr>
        <w:t>5</w:t>
      </w:r>
      <w:r w:rsidR="00690D6D" w:rsidRPr="00D60A94">
        <w:rPr>
          <w:rFonts w:ascii="Arial" w:hAnsi="Arial" w:cs="Arial"/>
          <w:b/>
          <w:bCs/>
          <w:sz w:val="22"/>
          <w:szCs w:val="22"/>
        </w:rPr>
        <w:t xml:space="preserve">, </w:t>
      </w:r>
      <w:r w:rsidRPr="00D60A94">
        <w:rPr>
          <w:rFonts w:ascii="Arial" w:hAnsi="Arial" w:cs="Arial"/>
          <w:bCs/>
          <w:sz w:val="22"/>
          <w:szCs w:val="22"/>
        </w:rPr>
        <w:t>K</w:t>
      </w:r>
      <w:r w:rsidRPr="00D60A94">
        <w:rPr>
          <w:rFonts w:ascii="Arial" w:hAnsi="Arial" w:cs="Arial"/>
          <w:bCs/>
          <w:sz w:val="22"/>
          <w:szCs w:val="22"/>
          <w:vertAlign w:val="superscript"/>
        </w:rPr>
        <w:t>+</w:t>
      </w:r>
      <w:r w:rsidRPr="00D60A94">
        <w:rPr>
          <w:rFonts w:ascii="Arial" w:hAnsi="Arial" w:cs="Arial"/>
          <w:bCs/>
          <w:sz w:val="22"/>
          <w:szCs w:val="22"/>
        </w:rPr>
        <w:t xml:space="preserve"> voltag</w:t>
      </w:r>
      <w:r w:rsidR="00E3775F">
        <w:rPr>
          <w:rFonts w:ascii="Arial" w:hAnsi="Arial" w:cs="Arial"/>
          <w:bCs/>
          <w:sz w:val="22"/>
          <w:szCs w:val="22"/>
        </w:rPr>
        <w:t xml:space="preserve">e </w:t>
      </w:r>
      <w:r w:rsidRPr="00D60A94">
        <w:rPr>
          <w:rFonts w:ascii="Arial" w:hAnsi="Arial" w:cs="Arial"/>
          <w:bCs/>
          <w:sz w:val="22"/>
          <w:szCs w:val="22"/>
        </w:rPr>
        <w:t>gated channel subfamily J member 2</w:t>
      </w:r>
      <w:r w:rsidR="00690D6D" w:rsidRPr="00D60A94">
        <w:rPr>
          <w:rFonts w:ascii="Arial" w:hAnsi="Arial" w:cs="Arial"/>
          <w:bCs/>
          <w:sz w:val="22"/>
          <w:szCs w:val="22"/>
        </w:rPr>
        <w:t>-</w:t>
      </w:r>
      <w:r w:rsidR="001171D4" w:rsidRPr="00D60A94">
        <w:rPr>
          <w:rFonts w:ascii="Arial" w:hAnsi="Arial" w:cs="Arial"/>
          <w:bCs/>
          <w:sz w:val="22"/>
          <w:szCs w:val="22"/>
        </w:rPr>
        <w:t xml:space="preserve"> 5</w:t>
      </w:r>
      <w:r w:rsidR="00690D6D" w:rsidRPr="00D60A94">
        <w:rPr>
          <w:rFonts w:ascii="Arial" w:hAnsi="Arial" w:cs="Arial"/>
          <w:bCs/>
          <w:sz w:val="22"/>
          <w:szCs w:val="22"/>
        </w:rPr>
        <w:t xml:space="preserve">; </w:t>
      </w:r>
      <w:r w:rsidR="001171D4" w:rsidRPr="00D60A94">
        <w:rPr>
          <w:rFonts w:ascii="Arial" w:hAnsi="Arial" w:cs="Arial"/>
          <w:b/>
          <w:bCs/>
          <w:sz w:val="22"/>
          <w:szCs w:val="22"/>
        </w:rPr>
        <w:t>KCNQ1</w:t>
      </w:r>
      <w:r w:rsidR="00690D6D" w:rsidRPr="00D60A94">
        <w:rPr>
          <w:rFonts w:ascii="Arial" w:hAnsi="Arial" w:cs="Arial"/>
          <w:b/>
          <w:bCs/>
          <w:sz w:val="22"/>
          <w:szCs w:val="22"/>
        </w:rPr>
        <w:t>,</w:t>
      </w:r>
      <w:r w:rsidR="001171D4" w:rsidRPr="00D60A94">
        <w:rPr>
          <w:rFonts w:ascii="Arial" w:hAnsi="Arial" w:cs="Arial"/>
          <w:bCs/>
          <w:sz w:val="22"/>
          <w:szCs w:val="22"/>
        </w:rPr>
        <w:t xml:space="preserve"> K</w:t>
      </w:r>
      <w:r w:rsidR="001171D4" w:rsidRPr="00D60A94">
        <w:rPr>
          <w:rFonts w:ascii="Arial" w:hAnsi="Arial" w:cs="Arial"/>
          <w:bCs/>
          <w:sz w:val="22"/>
          <w:szCs w:val="22"/>
          <w:vertAlign w:val="superscript"/>
        </w:rPr>
        <w:t>+</w:t>
      </w:r>
      <w:r w:rsidR="001171D4" w:rsidRPr="00D60A94">
        <w:rPr>
          <w:rFonts w:ascii="Arial" w:hAnsi="Arial" w:cs="Arial"/>
          <w:bCs/>
          <w:sz w:val="22"/>
          <w:szCs w:val="22"/>
        </w:rPr>
        <w:t xml:space="preserve"> </w:t>
      </w:r>
      <w:r w:rsidR="001171D4" w:rsidRPr="00D60A94">
        <w:rPr>
          <w:rFonts w:ascii="Arial" w:hAnsi="Arial" w:cs="Arial"/>
          <w:sz w:val="22"/>
          <w:szCs w:val="22"/>
          <w:shd w:val="clear" w:color="auto" w:fill="FFFFFF"/>
        </w:rPr>
        <w:t>voltag</w:t>
      </w:r>
      <w:r w:rsidR="00E3775F">
        <w:rPr>
          <w:rFonts w:ascii="Arial" w:hAnsi="Arial" w:cs="Arial"/>
          <w:sz w:val="22"/>
          <w:szCs w:val="22"/>
          <w:shd w:val="clear" w:color="auto" w:fill="FFFFFF"/>
        </w:rPr>
        <w:t xml:space="preserve">e </w:t>
      </w:r>
      <w:r w:rsidR="001171D4" w:rsidRPr="00D60A94">
        <w:rPr>
          <w:rFonts w:ascii="Arial" w:hAnsi="Arial" w:cs="Arial"/>
          <w:sz w:val="22"/>
          <w:szCs w:val="22"/>
          <w:shd w:val="clear" w:color="auto" w:fill="FFFFFF"/>
        </w:rPr>
        <w:t>gated channel subfamily Q member 1</w:t>
      </w:r>
      <w:r w:rsidR="00690D6D" w:rsidRPr="00D60A94">
        <w:rPr>
          <w:rFonts w:ascii="Arial" w:hAnsi="Arial" w:cs="Arial"/>
          <w:sz w:val="22"/>
          <w:szCs w:val="22"/>
          <w:shd w:val="clear" w:color="auto" w:fill="FFFFFF"/>
        </w:rPr>
        <w:t xml:space="preserve">; </w:t>
      </w:r>
      <w:r w:rsidR="00690D6D" w:rsidRPr="00D60A94">
        <w:rPr>
          <w:rFonts w:ascii="Arial" w:hAnsi="Arial" w:cs="Arial"/>
          <w:b/>
          <w:bCs/>
          <w:sz w:val="22"/>
          <w:szCs w:val="22"/>
        </w:rPr>
        <w:t xml:space="preserve">LV, </w:t>
      </w:r>
      <w:r w:rsidR="00690D6D" w:rsidRPr="00D60A94">
        <w:rPr>
          <w:rFonts w:ascii="Arial" w:hAnsi="Arial" w:cs="Arial"/>
          <w:bCs/>
          <w:sz w:val="22"/>
          <w:szCs w:val="22"/>
        </w:rPr>
        <w:t>left v</w:t>
      </w:r>
      <w:r w:rsidRPr="00D60A94">
        <w:rPr>
          <w:rFonts w:ascii="Arial" w:hAnsi="Arial" w:cs="Arial"/>
          <w:bCs/>
          <w:sz w:val="22"/>
          <w:szCs w:val="22"/>
        </w:rPr>
        <w:t>entricle</w:t>
      </w:r>
      <w:r w:rsidR="00690D6D" w:rsidRPr="00D60A94">
        <w:rPr>
          <w:rFonts w:ascii="Arial" w:hAnsi="Arial" w:cs="Arial"/>
          <w:bCs/>
          <w:sz w:val="22"/>
          <w:szCs w:val="22"/>
        </w:rPr>
        <w:t xml:space="preserve">; </w:t>
      </w:r>
      <w:r w:rsidRPr="00D60A94">
        <w:rPr>
          <w:rFonts w:ascii="Arial" w:hAnsi="Arial" w:cs="Arial"/>
          <w:b/>
          <w:bCs/>
          <w:sz w:val="22"/>
          <w:szCs w:val="22"/>
        </w:rPr>
        <w:t>MAPSE</w:t>
      </w:r>
      <w:r w:rsidR="00690D6D" w:rsidRPr="00D60A94">
        <w:rPr>
          <w:rFonts w:ascii="Arial" w:hAnsi="Arial" w:cs="Arial"/>
          <w:b/>
          <w:bCs/>
          <w:sz w:val="22"/>
          <w:szCs w:val="22"/>
        </w:rPr>
        <w:t xml:space="preserve">, </w:t>
      </w:r>
      <w:r w:rsidRPr="00D60A94">
        <w:rPr>
          <w:rFonts w:ascii="Arial" w:hAnsi="Arial" w:cs="Arial"/>
          <w:sz w:val="22"/>
          <w:szCs w:val="22"/>
        </w:rPr>
        <w:t>mitral annular longitudinal excursion</w:t>
      </w:r>
      <w:r w:rsidR="00690D6D" w:rsidRPr="00D60A94">
        <w:rPr>
          <w:rFonts w:ascii="Arial" w:hAnsi="Arial" w:cs="Arial"/>
          <w:b/>
          <w:bCs/>
          <w:sz w:val="22"/>
          <w:szCs w:val="22"/>
        </w:rPr>
        <w:t xml:space="preserve">; MRI, </w:t>
      </w:r>
      <w:r w:rsidR="00690D6D" w:rsidRPr="00D60A94">
        <w:rPr>
          <w:rFonts w:ascii="Arial" w:hAnsi="Arial" w:cs="Arial"/>
          <w:bCs/>
          <w:sz w:val="22"/>
          <w:szCs w:val="22"/>
        </w:rPr>
        <w:t>m</w:t>
      </w:r>
      <w:r w:rsidRPr="00D60A94">
        <w:rPr>
          <w:rFonts w:ascii="Arial" w:hAnsi="Arial" w:cs="Arial"/>
          <w:color w:val="000000"/>
          <w:sz w:val="22"/>
          <w:szCs w:val="22"/>
        </w:rPr>
        <w:t>agnetic resonance imaging</w:t>
      </w:r>
      <w:r w:rsidR="00690D6D" w:rsidRPr="00D60A94">
        <w:rPr>
          <w:rFonts w:ascii="Arial" w:hAnsi="Arial" w:cs="Arial"/>
          <w:b/>
          <w:bCs/>
          <w:sz w:val="22"/>
          <w:szCs w:val="22"/>
        </w:rPr>
        <w:t xml:space="preserve">; </w:t>
      </w:r>
      <w:r w:rsidRPr="00D60A94">
        <w:rPr>
          <w:rFonts w:ascii="Arial" w:hAnsi="Arial" w:cs="Arial"/>
          <w:b/>
          <w:bCs/>
          <w:sz w:val="22"/>
          <w:szCs w:val="22"/>
        </w:rPr>
        <w:t>NCX1</w:t>
      </w:r>
      <w:r w:rsidR="00690D6D" w:rsidRPr="00D60A94">
        <w:rPr>
          <w:rFonts w:ascii="Arial" w:hAnsi="Arial" w:cs="Arial"/>
          <w:bCs/>
          <w:sz w:val="22"/>
          <w:szCs w:val="22"/>
        </w:rPr>
        <w:t xml:space="preserve">, </w:t>
      </w:r>
      <w:r w:rsidRPr="00D60A94">
        <w:rPr>
          <w:rFonts w:ascii="Arial" w:hAnsi="Arial" w:cs="Arial"/>
          <w:sz w:val="22"/>
          <w:szCs w:val="22"/>
        </w:rPr>
        <w:t>Na</w:t>
      </w:r>
      <w:r w:rsidRPr="00D60A94">
        <w:rPr>
          <w:rFonts w:ascii="Arial" w:hAnsi="Arial" w:cs="Arial"/>
          <w:sz w:val="22"/>
          <w:szCs w:val="22"/>
          <w:vertAlign w:val="superscript"/>
        </w:rPr>
        <w:t>+</w:t>
      </w:r>
      <w:r w:rsidRPr="00D60A94">
        <w:rPr>
          <w:rFonts w:ascii="Arial" w:hAnsi="Arial" w:cs="Arial"/>
          <w:sz w:val="22"/>
          <w:szCs w:val="22"/>
        </w:rPr>
        <w:t>-Ca</w:t>
      </w:r>
      <w:r w:rsidRPr="00D60A94">
        <w:rPr>
          <w:rFonts w:ascii="Arial" w:hAnsi="Arial" w:cs="Arial"/>
          <w:sz w:val="22"/>
          <w:szCs w:val="22"/>
          <w:vertAlign w:val="superscript"/>
        </w:rPr>
        <w:t>2+</w:t>
      </w:r>
      <w:r w:rsidR="00690D6D" w:rsidRPr="00D60A94">
        <w:rPr>
          <w:rFonts w:ascii="Arial" w:hAnsi="Arial" w:cs="Arial"/>
          <w:sz w:val="22"/>
          <w:szCs w:val="22"/>
        </w:rPr>
        <w:t xml:space="preserve"> calcium exchanger</w:t>
      </w:r>
      <w:r w:rsidR="00690D6D" w:rsidRPr="00D60A94">
        <w:rPr>
          <w:rFonts w:ascii="Arial" w:hAnsi="Arial" w:cs="Arial"/>
          <w:b/>
          <w:sz w:val="22"/>
          <w:szCs w:val="22"/>
        </w:rPr>
        <w:t xml:space="preserve">; OCT, </w:t>
      </w:r>
      <w:r w:rsidR="00690D6D" w:rsidRPr="00D60A94">
        <w:rPr>
          <w:rFonts w:ascii="Arial" w:hAnsi="Arial" w:cs="Arial"/>
          <w:sz w:val="22"/>
          <w:szCs w:val="22"/>
        </w:rPr>
        <w:t>optimal cutting t</w:t>
      </w:r>
      <w:r w:rsidRPr="00D60A94">
        <w:rPr>
          <w:rFonts w:ascii="Arial" w:hAnsi="Arial" w:cs="Arial"/>
          <w:sz w:val="22"/>
          <w:szCs w:val="22"/>
        </w:rPr>
        <w:t>emperature compound</w:t>
      </w:r>
      <w:r w:rsidR="00690D6D" w:rsidRPr="00D60A94">
        <w:rPr>
          <w:rFonts w:ascii="Arial" w:hAnsi="Arial" w:cs="Arial"/>
          <w:sz w:val="22"/>
          <w:szCs w:val="22"/>
        </w:rPr>
        <w:t>;</w:t>
      </w:r>
      <w:r w:rsidR="00690D6D" w:rsidRPr="00D60A94">
        <w:rPr>
          <w:rFonts w:ascii="Arial" w:hAnsi="Arial" w:cs="Arial"/>
          <w:b/>
          <w:sz w:val="22"/>
          <w:szCs w:val="22"/>
        </w:rPr>
        <w:t xml:space="preserve"> qPCR</w:t>
      </w:r>
      <w:r w:rsidR="00690D6D" w:rsidRPr="00D60A94">
        <w:rPr>
          <w:rFonts w:ascii="Arial" w:hAnsi="Arial" w:cs="Arial"/>
          <w:b/>
          <w:bCs/>
          <w:sz w:val="22"/>
          <w:szCs w:val="22"/>
        </w:rPr>
        <w:t>,</w:t>
      </w:r>
      <w:r w:rsidR="00690D6D" w:rsidRPr="00D60A94">
        <w:rPr>
          <w:rFonts w:ascii="Arial" w:hAnsi="Arial" w:cs="Arial"/>
          <w:bCs/>
          <w:sz w:val="22"/>
          <w:szCs w:val="22"/>
        </w:rPr>
        <w:t xml:space="preserve"> q</w:t>
      </w:r>
      <w:r w:rsidRPr="00D60A94">
        <w:rPr>
          <w:rFonts w:ascii="Arial" w:hAnsi="Arial" w:cs="Arial"/>
          <w:bCs/>
          <w:sz w:val="22"/>
          <w:szCs w:val="22"/>
        </w:rPr>
        <w:t>uantitative polymerase chain reaction measurement</w:t>
      </w:r>
      <w:r w:rsidR="00690D6D" w:rsidRPr="00D60A94">
        <w:rPr>
          <w:rFonts w:ascii="Arial" w:hAnsi="Arial" w:cs="Arial"/>
          <w:bCs/>
          <w:sz w:val="22"/>
          <w:szCs w:val="22"/>
        </w:rPr>
        <w:t xml:space="preserve">; </w:t>
      </w:r>
      <w:r w:rsidR="00B5681B" w:rsidRPr="00D60A94">
        <w:rPr>
          <w:rFonts w:ascii="Arial" w:hAnsi="Arial" w:cs="Arial"/>
          <w:b/>
          <w:bCs/>
          <w:sz w:val="22"/>
          <w:szCs w:val="22"/>
        </w:rPr>
        <w:t>RY</w:t>
      </w:r>
      <w:r w:rsidR="00690D6D" w:rsidRPr="00D60A94">
        <w:rPr>
          <w:rFonts w:ascii="Arial" w:hAnsi="Arial" w:cs="Arial"/>
          <w:b/>
          <w:bCs/>
          <w:sz w:val="22"/>
          <w:szCs w:val="22"/>
        </w:rPr>
        <w:t>R2</w:t>
      </w:r>
      <w:r w:rsidR="00690D6D" w:rsidRPr="00D60A94">
        <w:rPr>
          <w:rFonts w:ascii="Arial" w:hAnsi="Arial" w:cs="Arial"/>
          <w:bCs/>
          <w:sz w:val="22"/>
          <w:szCs w:val="22"/>
        </w:rPr>
        <w:t>, r</w:t>
      </w:r>
      <w:r w:rsidR="00B358CD" w:rsidRPr="00D60A94">
        <w:rPr>
          <w:rFonts w:ascii="Arial" w:hAnsi="Arial" w:cs="Arial"/>
          <w:bCs/>
          <w:sz w:val="22"/>
          <w:szCs w:val="22"/>
        </w:rPr>
        <w:t>yanodine receptor 2</w:t>
      </w:r>
      <w:r w:rsidR="00690D6D" w:rsidRPr="00D60A94">
        <w:rPr>
          <w:rFonts w:ascii="Arial" w:hAnsi="Arial" w:cs="Arial"/>
          <w:b/>
          <w:bCs/>
          <w:sz w:val="22"/>
          <w:szCs w:val="22"/>
        </w:rPr>
        <w:t xml:space="preserve">; </w:t>
      </w:r>
      <w:r w:rsidRPr="00D60A94">
        <w:rPr>
          <w:rFonts w:ascii="Arial" w:hAnsi="Arial" w:cs="Arial"/>
          <w:b/>
          <w:sz w:val="22"/>
          <w:szCs w:val="22"/>
        </w:rPr>
        <w:t>SAECG</w:t>
      </w:r>
      <w:r w:rsidR="00690D6D" w:rsidRPr="00D60A94">
        <w:rPr>
          <w:rFonts w:ascii="Arial" w:hAnsi="Arial" w:cs="Arial"/>
          <w:sz w:val="22"/>
          <w:szCs w:val="22"/>
        </w:rPr>
        <w:t>, s</w:t>
      </w:r>
      <w:r w:rsidRPr="00D60A94">
        <w:rPr>
          <w:rFonts w:ascii="Arial" w:hAnsi="Arial" w:cs="Arial"/>
          <w:sz w:val="22"/>
          <w:szCs w:val="22"/>
        </w:rPr>
        <w:t>ignal averaged ECG</w:t>
      </w:r>
      <w:r w:rsidR="00690D6D" w:rsidRPr="00D60A94">
        <w:rPr>
          <w:rFonts w:ascii="Arial" w:hAnsi="Arial" w:cs="Arial"/>
          <w:sz w:val="22"/>
          <w:szCs w:val="22"/>
        </w:rPr>
        <w:t>;</w:t>
      </w:r>
      <w:r w:rsidRPr="00D60A94">
        <w:rPr>
          <w:rFonts w:ascii="Arial" w:hAnsi="Arial" w:cs="Arial"/>
          <w:sz w:val="22"/>
          <w:szCs w:val="22"/>
        </w:rPr>
        <w:t xml:space="preserve"> </w:t>
      </w:r>
      <w:r w:rsidR="00581B64" w:rsidRPr="00D60A94">
        <w:rPr>
          <w:rFonts w:ascii="Arial" w:hAnsi="Arial" w:cs="Arial"/>
          <w:b/>
          <w:sz w:val="22"/>
          <w:szCs w:val="22"/>
        </w:rPr>
        <w:t>SCN</w:t>
      </w:r>
      <w:r w:rsidR="00800581" w:rsidRPr="00D60A94">
        <w:rPr>
          <w:rFonts w:ascii="Arial" w:hAnsi="Arial" w:cs="Arial"/>
          <w:b/>
          <w:sz w:val="22"/>
          <w:szCs w:val="22"/>
        </w:rPr>
        <w:t>5a</w:t>
      </w:r>
      <w:r w:rsidR="00690D6D" w:rsidRPr="00D60A94">
        <w:rPr>
          <w:rFonts w:ascii="Arial" w:hAnsi="Arial" w:cs="Arial"/>
          <w:sz w:val="22"/>
          <w:szCs w:val="22"/>
        </w:rPr>
        <w:t xml:space="preserve">, </w:t>
      </w:r>
      <w:r w:rsidR="00800581" w:rsidRPr="00D60A94">
        <w:rPr>
          <w:rFonts w:ascii="Arial" w:hAnsi="Arial" w:cs="Arial"/>
          <w:sz w:val="22"/>
          <w:szCs w:val="22"/>
        </w:rPr>
        <w:t>Na</w:t>
      </w:r>
      <w:r w:rsidR="00800581" w:rsidRPr="00D60A94">
        <w:rPr>
          <w:rFonts w:ascii="Arial" w:hAnsi="Arial" w:cs="Arial"/>
          <w:sz w:val="22"/>
          <w:szCs w:val="22"/>
          <w:vertAlign w:val="superscript"/>
        </w:rPr>
        <w:t xml:space="preserve">+ </w:t>
      </w:r>
      <w:r w:rsidR="00800581" w:rsidRPr="00D60A94">
        <w:rPr>
          <w:rFonts w:ascii="Arial" w:hAnsi="Arial" w:cs="Arial"/>
          <w:sz w:val="22"/>
          <w:szCs w:val="22"/>
        </w:rPr>
        <w:t>voltage gated channel subunit α5</w:t>
      </w:r>
      <w:r w:rsidR="00690D6D" w:rsidRPr="00D60A94">
        <w:rPr>
          <w:rFonts w:ascii="Arial" w:hAnsi="Arial" w:cs="Arial"/>
          <w:sz w:val="22"/>
          <w:szCs w:val="22"/>
        </w:rPr>
        <w:t xml:space="preserve">; </w:t>
      </w:r>
      <w:r w:rsidR="00B5681B" w:rsidRPr="00D60A94">
        <w:rPr>
          <w:rFonts w:ascii="Arial" w:hAnsi="Arial" w:cs="Arial"/>
          <w:b/>
          <w:sz w:val="22"/>
          <w:szCs w:val="22"/>
        </w:rPr>
        <w:t>SERCA2a</w:t>
      </w:r>
      <w:r w:rsidR="00690D6D" w:rsidRPr="00D60A94">
        <w:rPr>
          <w:rFonts w:ascii="Arial" w:hAnsi="Arial" w:cs="Arial"/>
          <w:b/>
          <w:sz w:val="22"/>
          <w:szCs w:val="22"/>
        </w:rPr>
        <w:t xml:space="preserve">, </w:t>
      </w:r>
      <w:r w:rsidR="00690D6D" w:rsidRPr="00D60A94">
        <w:rPr>
          <w:rFonts w:ascii="Arial" w:hAnsi="Arial" w:cs="Arial"/>
          <w:sz w:val="22"/>
          <w:szCs w:val="22"/>
        </w:rPr>
        <w:t>s</w:t>
      </w:r>
      <w:r w:rsidR="00B358CD" w:rsidRPr="00D60A94">
        <w:rPr>
          <w:rFonts w:ascii="Arial" w:hAnsi="Arial" w:cs="Arial"/>
          <w:sz w:val="22"/>
          <w:szCs w:val="22"/>
        </w:rPr>
        <w:t>arco</w:t>
      </w:r>
      <w:r w:rsidR="00B5681B" w:rsidRPr="00D60A94">
        <w:rPr>
          <w:rFonts w:ascii="Arial" w:hAnsi="Arial" w:cs="Arial"/>
          <w:sz w:val="22"/>
          <w:szCs w:val="22"/>
        </w:rPr>
        <w:t>plasmic reticulum Ca</w:t>
      </w:r>
      <w:r w:rsidR="00B5681B" w:rsidRPr="00D60A94">
        <w:rPr>
          <w:rFonts w:ascii="Arial" w:hAnsi="Arial" w:cs="Arial"/>
          <w:sz w:val="22"/>
          <w:szCs w:val="22"/>
          <w:vertAlign w:val="superscript"/>
        </w:rPr>
        <w:t>2+</w:t>
      </w:r>
      <w:r w:rsidR="00B5681B" w:rsidRPr="00D60A94">
        <w:rPr>
          <w:rFonts w:ascii="Arial" w:hAnsi="Arial" w:cs="Arial"/>
          <w:sz w:val="22"/>
          <w:szCs w:val="22"/>
        </w:rPr>
        <w:t>-ATPase</w:t>
      </w:r>
      <w:r w:rsidR="00690D6D" w:rsidRPr="00D60A94">
        <w:rPr>
          <w:rFonts w:ascii="Arial" w:hAnsi="Arial" w:cs="Arial"/>
          <w:b/>
          <w:sz w:val="22"/>
          <w:szCs w:val="22"/>
        </w:rPr>
        <w:t xml:space="preserve">; </w:t>
      </w:r>
      <w:r w:rsidRPr="00E257C8">
        <w:rPr>
          <w:rFonts w:ascii="Arial" w:hAnsi="Arial" w:cs="Arial"/>
          <w:b/>
          <w:sz w:val="22"/>
          <w:szCs w:val="22"/>
        </w:rPr>
        <w:t>T</w:t>
      </w:r>
      <w:r w:rsidRPr="00E257C8">
        <w:rPr>
          <w:rFonts w:ascii="Arial" w:hAnsi="Arial" w:cs="Arial"/>
          <w:b/>
          <w:sz w:val="22"/>
          <w:szCs w:val="22"/>
          <w:vertAlign w:val="subscript"/>
        </w:rPr>
        <w:t>1</w:t>
      </w:r>
      <w:r w:rsidR="00690D6D" w:rsidRPr="00D60A94">
        <w:rPr>
          <w:rFonts w:ascii="Arial" w:hAnsi="Arial" w:cs="Arial"/>
          <w:sz w:val="22"/>
          <w:szCs w:val="22"/>
        </w:rPr>
        <w:t>, s</w:t>
      </w:r>
      <w:r w:rsidRPr="00D60A94">
        <w:rPr>
          <w:rFonts w:ascii="Arial" w:hAnsi="Arial" w:cs="Arial"/>
          <w:sz w:val="22"/>
          <w:szCs w:val="22"/>
        </w:rPr>
        <w:t>pin–lattice relaxation time</w:t>
      </w:r>
    </w:p>
    <w:p w:rsidR="00B52297" w:rsidRDefault="00B52297" w:rsidP="00361BB6">
      <w:pPr>
        <w:spacing w:line="480" w:lineRule="auto"/>
        <w:rPr>
          <w:rFonts w:ascii="Arial" w:hAnsi="Arial" w:cs="Arial"/>
          <w:b/>
          <w:bCs/>
          <w:sz w:val="22"/>
          <w:szCs w:val="22"/>
        </w:rPr>
      </w:pPr>
    </w:p>
    <w:p w:rsidR="00B52297" w:rsidRDefault="00B52297" w:rsidP="00361BB6">
      <w:pPr>
        <w:spacing w:line="480" w:lineRule="auto"/>
        <w:rPr>
          <w:rFonts w:ascii="Arial" w:hAnsi="Arial" w:cs="Arial"/>
          <w:b/>
          <w:bCs/>
          <w:sz w:val="22"/>
          <w:szCs w:val="22"/>
        </w:rPr>
      </w:pPr>
    </w:p>
    <w:p w:rsidR="00737F93" w:rsidRPr="00D60A94" w:rsidRDefault="00724D48" w:rsidP="00361BB6">
      <w:pPr>
        <w:spacing w:line="480" w:lineRule="auto"/>
        <w:rPr>
          <w:rFonts w:ascii="Arial" w:hAnsi="Arial" w:cs="Arial"/>
          <w:bCs/>
          <w:sz w:val="22"/>
          <w:szCs w:val="22"/>
        </w:rPr>
      </w:pPr>
      <w:r w:rsidRPr="00D60A94">
        <w:rPr>
          <w:rFonts w:ascii="Arial" w:hAnsi="Arial" w:cs="Arial"/>
          <w:b/>
          <w:bCs/>
          <w:sz w:val="22"/>
          <w:szCs w:val="22"/>
        </w:rPr>
        <w:t>I</w:t>
      </w:r>
      <w:r w:rsidR="008838E9" w:rsidRPr="00D60A94">
        <w:rPr>
          <w:rFonts w:ascii="Arial" w:hAnsi="Arial" w:cs="Arial"/>
          <w:b/>
          <w:bCs/>
          <w:sz w:val="22"/>
          <w:szCs w:val="22"/>
        </w:rPr>
        <w:t>ntroduction</w:t>
      </w:r>
    </w:p>
    <w:p w:rsidR="007D5DA7" w:rsidRPr="00D60A94" w:rsidRDefault="006600D1" w:rsidP="00361BB6">
      <w:pPr>
        <w:spacing w:line="480" w:lineRule="auto"/>
        <w:rPr>
          <w:rFonts w:ascii="Arial" w:hAnsi="Arial" w:cs="Arial"/>
          <w:bCs/>
          <w:sz w:val="22"/>
          <w:szCs w:val="22"/>
        </w:rPr>
      </w:pPr>
      <w:r w:rsidRPr="00D60A94">
        <w:rPr>
          <w:rFonts w:ascii="Arial" w:hAnsi="Arial" w:cs="Arial"/>
          <w:bCs/>
          <w:sz w:val="22"/>
          <w:szCs w:val="22"/>
        </w:rPr>
        <w:t>Type 2 diabetes is</w:t>
      </w:r>
      <w:r w:rsidR="00F505D4" w:rsidRPr="00D60A94">
        <w:rPr>
          <w:rFonts w:ascii="Arial" w:hAnsi="Arial" w:cs="Arial"/>
          <w:bCs/>
          <w:sz w:val="22"/>
          <w:szCs w:val="22"/>
        </w:rPr>
        <w:t xml:space="preserve"> becoming increasingly common</w:t>
      </w:r>
      <w:r w:rsidR="00B0175C" w:rsidRPr="00D60A94">
        <w:rPr>
          <w:rFonts w:ascii="Arial" w:hAnsi="Arial" w:cs="Arial"/>
          <w:bCs/>
          <w:sz w:val="22"/>
          <w:szCs w:val="22"/>
        </w:rPr>
        <w:t xml:space="preserve"> world</w:t>
      </w:r>
      <w:r w:rsidR="0076161E" w:rsidRPr="00D60A94">
        <w:rPr>
          <w:rFonts w:ascii="Arial" w:hAnsi="Arial" w:cs="Arial"/>
          <w:bCs/>
          <w:sz w:val="22"/>
          <w:szCs w:val="22"/>
        </w:rPr>
        <w:t>wide</w:t>
      </w:r>
      <w:r w:rsidR="00B0175C" w:rsidRPr="00D60A94">
        <w:rPr>
          <w:rFonts w:ascii="Arial" w:hAnsi="Arial" w:cs="Arial"/>
          <w:bCs/>
          <w:sz w:val="22"/>
          <w:szCs w:val="22"/>
        </w:rPr>
        <w:t xml:space="preserve"> </w:t>
      </w:r>
      <w:r w:rsidR="00F505D4" w:rsidRPr="00D60A94">
        <w:rPr>
          <w:rFonts w:ascii="Arial" w:hAnsi="Arial" w:cs="Arial"/>
          <w:bCs/>
          <w:sz w:val="22"/>
          <w:szCs w:val="22"/>
        </w:rPr>
        <w:t xml:space="preserve">and is associated with ischaemic heart disease and other </w:t>
      </w:r>
      <w:r w:rsidR="00B0175C" w:rsidRPr="00D60A94">
        <w:rPr>
          <w:rFonts w:ascii="Arial" w:hAnsi="Arial" w:cs="Arial"/>
          <w:bCs/>
          <w:sz w:val="22"/>
          <w:szCs w:val="22"/>
        </w:rPr>
        <w:t xml:space="preserve">macrovascular diseases. </w:t>
      </w:r>
      <w:r w:rsidR="00EE7B73" w:rsidRPr="00D60A94">
        <w:rPr>
          <w:rFonts w:ascii="Arial" w:hAnsi="Arial" w:cs="Arial"/>
          <w:bCs/>
          <w:sz w:val="22"/>
          <w:szCs w:val="22"/>
        </w:rPr>
        <w:t xml:space="preserve">A </w:t>
      </w:r>
      <w:r w:rsidR="00B0175C" w:rsidRPr="00D60A94">
        <w:rPr>
          <w:rFonts w:ascii="Arial" w:hAnsi="Arial" w:cs="Arial"/>
          <w:bCs/>
          <w:sz w:val="22"/>
          <w:szCs w:val="22"/>
        </w:rPr>
        <w:t xml:space="preserve">cardiomyopathy </w:t>
      </w:r>
      <w:r w:rsidR="00F505D4" w:rsidRPr="00D60A94">
        <w:rPr>
          <w:rFonts w:ascii="Arial" w:hAnsi="Arial" w:cs="Arial"/>
          <w:bCs/>
          <w:sz w:val="22"/>
          <w:szCs w:val="22"/>
        </w:rPr>
        <w:t xml:space="preserve">related to chronic </w:t>
      </w:r>
      <w:r w:rsidR="00A32F73" w:rsidRPr="00D60A94">
        <w:rPr>
          <w:rFonts w:ascii="Arial" w:hAnsi="Arial" w:cs="Arial"/>
          <w:bCs/>
          <w:sz w:val="22"/>
          <w:szCs w:val="22"/>
        </w:rPr>
        <w:t xml:space="preserve">damage from hyperglycaemia </w:t>
      </w:r>
      <w:r w:rsidR="00980862" w:rsidRPr="00D60A94">
        <w:rPr>
          <w:rFonts w:ascii="Arial" w:hAnsi="Arial" w:cs="Arial"/>
          <w:bCs/>
          <w:sz w:val="22"/>
          <w:szCs w:val="22"/>
        </w:rPr>
        <w:t>has been described</w:t>
      </w:r>
      <w:r w:rsidR="00EE7B73" w:rsidRPr="00D60A94">
        <w:rPr>
          <w:rFonts w:ascii="Arial" w:hAnsi="Arial" w:cs="Arial"/>
          <w:bCs/>
          <w:sz w:val="22"/>
          <w:szCs w:val="22"/>
        </w:rPr>
        <w:t xml:space="preserve"> and </w:t>
      </w:r>
      <w:r w:rsidR="00F505D4" w:rsidRPr="00D60A94">
        <w:rPr>
          <w:rFonts w:ascii="Arial" w:hAnsi="Arial" w:cs="Arial"/>
          <w:bCs/>
          <w:sz w:val="22"/>
          <w:szCs w:val="22"/>
        </w:rPr>
        <w:t>termed ‘diabetic cardiomyopathy’</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&lt;EndNote&gt;&lt;Cite&gt;&lt;Author&gt;Miki&lt;/Author&gt;&lt;Year&gt;2013&lt;/Year&gt;&lt;RecNum&gt;664&lt;/RecNum&gt;&lt;DisplayText&gt;(Miki&lt;style face="italic"&gt; et al.&lt;/style&gt;, 2013)&lt;/DisplayText&gt;&lt;record&gt;&lt;rec-number&gt;664&lt;/rec-number&gt;&lt;foreign-keys&gt;&lt;key app="EN" db-id="zrrvrv0wmewx0pex9arvaevlpfwzr5aez02z" timestamp="1443380023"&gt;664&lt;/key&gt;&lt;/foreign-keys&gt;&lt;ref-type name="Journal Article"&gt;17&lt;/ref-type&gt;&lt;contributors&gt;&lt;authors&gt;&lt;author&gt;Miki, T.&lt;/author&gt;&lt;author&gt;Yuda, S.&lt;/author&gt;&lt;author&gt;Kouzu, H.&lt;/author&gt;&lt;author&gt;Miura, T.&lt;/author&gt;&lt;/authors&gt;&lt;/contributors&gt;&lt;auth-address&gt;Division of Cardiology, Second Department of Internal Medicine, School of Medicine, Sapporo Medical University, South-1 West-16, Chuo-ku, Sapporo, 060-8543, Japan.&lt;/auth-address&gt;&lt;titles&gt;&lt;title&gt;Diabetic cardiomyopathy: pathophysiology and clinical features&lt;/title&gt;&lt;secondary-title&gt;Heart Fail Rev&lt;/secondary-title&gt;&lt;/titles&gt;&lt;periodical&gt;&lt;full-title&gt;Heart Fail Rev&lt;/full-title&gt;&lt;/periodical&gt;&lt;pages&gt;149-66&lt;/pages&gt;&lt;volume&gt;18&lt;/volume&gt;&lt;number&gt;2&lt;/number&gt;&lt;keywords&gt;&lt;keyword&gt;Diabetes Mellitus/metabolism/*physiopathology&lt;/keyword&gt;&lt;keyword&gt;Diabetic Cardiomyopathies/metabolism/*physiopathology&lt;/keyword&gt;&lt;keyword&gt;Disease Management&lt;/keyword&gt;&lt;keyword&gt;Echocardiography, Doppler&lt;/keyword&gt;&lt;keyword&gt;Heart/*physiopathology&lt;/keyword&gt;&lt;keyword&gt;Heart Failure/metabolism/*physiopathology&lt;/keyword&gt;&lt;keyword&gt;Humans&lt;/keyword&gt;&lt;keyword&gt;Signal Transduction&lt;/keyword&gt;&lt;/keywords&gt;&lt;dates&gt;&lt;year&gt;2013&lt;/year&gt;&lt;pub-dates&gt;&lt;date&gt;Mar&lt;/date&gt;&lt;/pub-dates&gt;&lt;/dates&gt;&lt;isbn&gt;1573-7322 (Electronic)&amp;#xD;1382-4147 (Linking)&lt;/isbn&gt;&lt;accession-num&gt;22453289&lt;/accession-num&gt;&lt;urls&gt;&lt;related-urls&gt;&lt;url&gt;http://www.ncbi.nlm.nih.gov/pubmed/22453289&lt;/url&gt;&lt;/related-urls&gt;&lt;/urls&gt;&lt;custom2&gt;PMC3593009&lt;/custom2&gt;&lt;electronic-resource-num&gt;10.1007/s10741-012-9313-3&lt;/electronic-resource-num&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38" w:tooltip="Miki, 2013 #664" w:history="1">
        <w:r w:rsidR="00864FF1" w:rsidRPr="00D60A94">
          <w:rPr>
            <w:rFonts w:ascii="Arial" w:hAnsi="Arial" w:cs="Arial"/>
            <w:bCs/>
            <w:noProof/>
            <w:sz w:val="22"/>
            <w:szCs w:val="22"/>
          </w:rPr>
          <w:t>Miki</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2013</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F505D4" w:rsidRPr="00D60A94">
        <w:rPr>
          <w:rFonts w:ascii="Arial" w:hAnsi="Arial" w:cs="Arial"/>
          <w:bCs/>
          <w:sz w:val="22"/>
          <w:szCs w:val="22"/>
        </w:rPr>
        <w:t xml:space="preserve">. </w:t>
      </w:r>
      <w:r w:rsidR="0076161E" w:rsidRPr="00D60A94">
        <w:rPr>
          <w:rFonts w:ascii="Arial" w:hAnsi="Arial" w:cs="Arial"/>
          <w:bCs/>
          <w:sz w:val="22"/>
          <w:szCs w:val="22"/>
        </w:rPr>
        <w:t xml:space="preserve">Higher rates of cardiac arrhythmias </w:t>
      </w:r>
      <w:r w:rsidR="00ED4987" w:rsidRPr="00D60A94">
        <w:rPr>
          <w:rFonts w:ascii="Arial" w:hAnsi="Arial" w:cs="Arial"/>
          <w:bCs/>
          <w:sz w:val="22"/>
          <w:szCs w:val="22"/>
        </w:rPr>
        <w:t xml:space="preserve">are observed in </w:t>
      </w:r>
      <w:r w:rsidR="00620E25" w:rsidRPr="00D60A94">
        <w:rPr>
          <w:rFonts w:ascii="Arial" w:hAnsi="Arial" w:cs="Arial"/>
          <w:bCs/>
          <w:sz w:val="22"/>
          <w:szCs w:val="22"/>
        </w:rPr>
        <w:t xml:space="preserve">diabetes </w:t>
      </w:r>
      <w:r w:rsidR="00FA5C94" w:rsidRPr="00D60A94">
        <w:rPr>
          <w:rFonts w:ascii="Arial" w:hAnsi="Arial" w:cs="Arial"/>
          <w:bCs/>
          <w:sz w:val="22"/>
          <w:szCs w:val="22"/>
        </w:rPr>
        <w:fldChar w:fldCharType="begin">
          <w:fldData xml:space="preserve">PEVuZE5vdGU+PENpdGU+PEF1dGhvcj5TdWFyZXo8L0F1dGhvcj48WWVhcj4yMDA1PC9ZZWFyPjxS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</w:fldData>
        </w:fldChar>
      </w:r>
      <w:r w:rsidR="00FA5C94" w:rsidRPr="00D60A94">
        <w:rPr>
          <w:rFonts w:ascii="Arial" w:hAnsi="Arial" w:cs="Arial"/>
          <w:bCs/>
          <w:sz w:val="22"/>
          <w:szCs w:val="22"/>
        </w:rPr>
        <w:instrText xml:space="preserve"> ADDIN EN.CITE </w:instrText>
      </w:r>
      <w:r w:rsidR="00FA5C94" w:rsidRPr="00D60A94">
        <w:rPr>
          <w:rFonts w:ascii="Arial" w:hAnsi="Arial" w:cs="Arial"/>
          <w:bCs/>
          <w:sz w:val="22"/>
          <w:szCs w:val="22"/>
        </w:rPr>
        <w:fldChar w:fldCharType="begin">
          <w:fldData xml:space="preserve">PEVuZE5vdGU+PENpdGU+PEF1dGhvcj5TdWFyZXo8L0F1dGhvcj48WWVhcj4yMDA1PC9ZZWFyPjxS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</w:fldData>
        </w:fldChar>
      </w:r>
      <w:r w:rsidR="00FA5C94" w:rsidRPr="00D60A94">
        <w:rPr>
          <w:rFonts w:ascii="Arial" w:hAnsi="Arial" w:cs="Arial"/>
          <w:bCs/>
          <w:sz w:val="22"/>
          <w:szCs w:val="22"/>
        </w:rPr>
        <w:instrText xml:space="preserve"> ADDIN EN.CITE.DATA </w:instrText>
      </w:r>
      <w:r w:rsidR="00FA5C94" w:rsidRPr="00D60A94">
        <w:rPr>
          <w:rFonts w:ascii="Arial" w:hAnsi="Arial" w:cs="Arial"/>
          <w:bCs/>
          <w:sz w:val="22"/>
          <w:szCs w:val="22"/>
        </w:rPr>
      </w:r>
      <w:r w:rsidR="00FA5C94" w:rsidRPr="00D60A94">
        <w:rPr>
          <w:rFonts w:ascii="Arial" w:hAnsi="Arial" w:cs="Arial"/>
          <w:bCs/>
          <w:sz w:val="22"/>
          <w:szCs w:val="22"/>
        </w:rPr>
        <w:fldChar w:fldCharType="end"/>
      </w:r>
      <w:r w:rsidR="00FA5C94" w:rsidRPr="00D60A94">
        <w:rPr>
          <w:rFonts w:ascii="Arial" w:hAnsi="Arial" w:cs="Arial"/>
          <w:bCs/>
          <w:sz w:val="22"/>
          <w:szCs w:val="22"/>
        </w:rPr>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53" w:tooltip="Suarez, 2005 #279" w:history="1">
        <w:r w:rsidR="00864FF1" w:rsidRPr="00D60A94">
          <w:rPr>
            <w:rFonts w:ascii="Arial" w:hAnsi="Arial" w:cs="Arial"/>
            <w:bCs/>
            <w:noProof/>
            <w:sz w:val="22"/>
            <w:szCs w:val="22"/>
          </w:rPr>
          <w:t>Suarez</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2005</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620E25" w:rsidRPr="00D60A94">
        <w:rPr>
          <w:rFonts w:ascii="Arial" w:hAnsi="Arial" w:cs="Arial"/>
          <w:bCs/>
          <w:sz w:val="22"/>
          <w:szCs w:val="22"/>
        </w:rPr>
        <w:t xml:space="preserve"> and </w:t>
      </w:r>
      <w:r w:rsidR="00ED4987" w:rsidRPr="00D60A94">
        <w:rPr>
          <w:rFonts w:ascii="Arial" w:hAnsi="Arial" w:cs="Arial"/>
          <w:bCs/>
          <w:sz w:val="22"/>
          <w:szCs w:val="22"/>
        </w:rPr>
        <w:t xml:space="preserve">specifically in </w:t>
      </w:r>
      <w:r w:rsidR="00620E25" w:rsidRPr="00D60A94">
        <w:rPr>
          <w:rFonts w:ascii="Arial" w:hAnsi="Arial" w:cs="Arial"/>
          <w:bCs/>
          <w:sz w:val="22"/>
          <w:szCs w:val="22"/>
        </w:rPr>
        <w:t xml:space="preserve">type 2 diabetes </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&lt;EndNote&gt;&lt;Cite&gt;&lt;Author&gt;Panova&lt;/Author&gt;&lt;Year&gt;2006&lt;/Year&gt;&lt;RecNum&gt;277&lt;/RecNum&gt;&lt;DisplayText&gt;(Panova &amp;amp; Korneva, 2006)&lt;/DisplayText&gt;&lt;record&gt;&lt;rec-number&gt;277&lt;/rec-number&gt;&lt;foreign-keys&gt;&lt;key app="EN" db-id="zrrvrv0wmewx0pex9arvaevlpfwzr5aez02z" timestamp="1388250467"&gt;277&lt;/key&gt;&lt;/foreign-keys&gt;&lt;ref-type name="Journal Article"&gt;17&lt;/ref-type&gt;&lt;contributors&gt;&lt;authors&gt;&lt;author&gt;Panova, E. I.&lt;/author&gt;&lt;author&gt;Korneva, K. G.&lt;/author&gt;&lt;/authors&gt;&lt;/contributors&gt;&lt;titles&gt;&lt;title&gt;[The peculiarities of cardial arrhythmias in patients with type 2 diabetes]&lt;/title&gt;&lt;secondary-title&gt;Klin Med (Mosk)&lt;/secondary-title&gt;&lt;alt-title&gt;Klinicheskaia meditsina&lt;/alt-title&gt;&lt;/titles&gt;&lt;periodical&gt;&lt;full-title&gt;Klin Med (Mosk)&lt;/full-title&gt;&lt;abbr-1&gt;Klinicheskaia meditsina&lt;/abbr-1&gt;&lt;/periodical&gt;&lt;alt-periodical&gt;&lt;full-title&gt;Klin Med (Mosk)&lt;/full-title&gt;&lt;abbr-1&gt;Klinicheskaia meditsina&lt;/abbr-1&gt;&lt;/alt-periodical&gt;&lt;pages&gt;21-4&lt;/pages&gt;&lt;volume&gt;84&lt;/volume&gt;&lt;number&gt;7&lt;/number&gt;&lt;keywords&gt;&lt;keyword&gt;Arrhythmias, Cardiac/blood/complications/*physiopathology&lt;/keyword&gt;&lt;keyword&gt;C-Reactive Protein/metabolism&lt;/keyword&gt;&lt;keyword&gt;Diabetes Mellitus, Type 2/blood/*complications/physiopathology&lt;/keyword&gt;&lt;keyword&gt;Echocardiography&lt;/keyword&gt;&lt;keyword&gt;Electrocardiography, Ambulatory&lt;/keyword&gt;&lt;keyword&gt;Female&lt;/keyword&gt;&lt;keyword&gt;Follow-Up Studies&lt;/keyword&gt;&lt;keyword&gt;Heart Rate/physiology&lt;/keyword&gt;&lt;keyword&gt;Heart Ventricles/physiopathology/ultrasonography&lt;/keyword&gt;&lt;keyword&gt;Hemoglobin A, Glycosylated/metabolism&lt;/keyword&gt;&lt;keyword&gt;Humans&lt;/keyword&gt;&lt;keyword&gt;Insulin/blood&lt;/keyword&gt;&lt;keyword&gt;Male&lt;/keyword&gt;&lt;keyword&gt;Middle Aged&lt;/keyword&gt;&lt;keyword&gt;Prognosis&lt;/keyword&gt;&lt;keyword&gt;Severity of Illness Index&lt;/keyword&gt;&lt;/keywords&gt;&lt;dates&gt;&lt;year&gt;2006&lt;/year&gt;&lt;/dates&gt;&lt;isbn&gt;0023-2149 (Print)&amp;#xD;0023-2149 (Linking)&lt;/isbn&gt;&lt;accession-num&gt;16924795&lt;/accession-num&gt;&lt;urls&gt;&lt;related-urls&gt;&lt;url&gt;http://www.ncbi.nlm.nih.gov/pubmed/16924795&lt;/url&gt;&lt;/related-urls&gt;&lt;/urls&gt;&lt;/record&gt;&lt;/Cite&gt;&lt;/EndNote&gt;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46" w:tooltip="Panova, 2006 #277" w:history="1">
        <w:r w:rsidR="00864FF1" w:rsidRPr="00D60A94">
          <w:rPr>
            <w:rFonts w:ascii="Arial" w:hAnsi="Arial" w:cs="Arial"/>
            <w:bCs/>
            <w:noProof/>
            <w:sz w:val="22"/>
            <w:szCs w:val="22"/>
          </w:rPr>
          <w:t>Panova &amp; Korneva, 2006</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7936D2" w:rsidRPr="00D60A94">
        <w:rPr>
          <w:rFonts w:ascii="Arial" w:hAnsi="Arial" w:cs="Arial"/>
          <w:bCs/>
          <w:sz w:val="22"/>
          <w:szCs w:val="22"/>
        </w:rPr>
        <w:t xml:space="preserve"> </w:t>
      </w:r>
      <w:r w:rsidR="00ED4987" w:rsidRPr="00D60A94">
        <w:rPr>
          <w:rFonts w:ascii="Arial" w:hAnsi="Arial" w:cs="Arial"/>
          <w:bCs/>
          <w:sz w:val="22"/>
          <w:szCs w:val="22"/>
        </w:rPr>
        <w:t xml:space="preserve">compared to control patients without diabetes, both </w:t>
      </w:r>
      <w:r w:rsidR="00A32F73" w:rsidRPr="00D60A94">
        <w:rPr>
          <w:rFonts w:ascii="Arial" w:hAnsi="Arial" w:cs="Arial"/>
          <w:bCs/>
          <w:sz w:val="22"/>
          <w:szCs w:val="22"/>
        </w:rPr>
        <w:t xml:space="preserve">in </w:t>
      </w:r>
      <w:r w:rsidR="00ED4987" w:rsidRPr="00D60A94">
        <w:rPr>
          <w:rFonts w:ascii="Arial" w:hAnsi="Arial" w:cs="Arial"/>
          <w:bCs/>
          <w:sz w:val="22"/>
          <w:szCs w:val="22"/>
        </w:rPr>
        <w:t xml:space="preserve">patients with </w:t>
      </w:r>
      <w:r w:rsidR="00A32F73" w:rsidRPr="00D60A94">
        <w:rPr>
          <w:rFonts w:ascii="Arial" w:hAnsi="Arial" w:cs="Arial"/>
          <w:bCs/>
          <w:sz w:val="22"/>
          <w:szCs w:val="22"/>
        </w:rPr>
        <w:t xml:space="preserve">established coronary artery disease </w:t>
      </w:r>
      <w:r w:rsidR="00ED4987" w:rsidRPr="00D60A94">
        <w:rPr>
          <w:rFonts w:ascii="Arial" w:hAnsi="Arial" w:cs="Arial"/>
          <w:bCs/>
          <w:sz w:val="22"/>
          <w:szCs w:val="22"/>
        </w:rPr>
        <w:t>and</w:t>
      </w:r>
      <w:r w:rsidR="00A32F73" w:rsidRPr="00D60A94">
        <w:rPr>
          <w:rFonts w:ascii="Arial" w:hAnsi="Arial" w:cs="Arial"/>
          <w:bCs/>
          <w:sz w:val="22"/>
          <w:szCs w:val="22"/>
        </w:rPr>
        <w:t xml:space="preserve"> in the general population</w:t>
      </w:r>
      <w:r w:rsidR="00ED4987" w:rsidRPr="00D60A94">
        <w:rPr>
          <w:rFonts w:ascii="Arial" w:hAnsi="Arial" w:cs="Arial"/>
          <w:bCs/>
          <w:sz w:val="22"/>
          <w:szCs w:val="22"/>
        </w:rPr>
        <w:t xml:space="preserve"> </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&lt;EndNote&gt;&lt;Cite&gt;&lt;Author&gt;Movahed&lt;/Author&gt;&lt;Year&gt;2007&lt;/Year&gt;&lt;RecNum&gt;665&lt;/RecNum&gt;&lt;DisplayText&gt;(Movahed&lt;style face="italic"&gt; et al.&lt;/style&gt;, 2007)&lt;/DisplayText&gt;&lt;record&gt;&lt;rec-number&gt;665&lt;/rec-number&gt;&lt;foreign-keys&gt;&lt;key app="EN" db-id="zrrvrv0wmewx0pex9arvaevlpfwzr5aez02z" timestamp="1443881259"&gt;665&lt;/key&gt;&lt;/foreign-keys&gt;&lt;ref-type name="Journal Article"&gt;17&lt;/ref-type&gt;&lt;contributors&gt;&lt;authors&gt;&lt;author&gt;Movahed, Mohammad-Reza&lt;/author&gt;&lt;author&gt;Hashemzadeh, Mehrtash&lt;/author&gt;&lt;author&gt;Jamal, Mazen&lt;/author&gt;&lt;/authors&gt;&lt;/contributors&gt;&lt;titles&gt;&lt;title&gt;Increased prevalence of ventricular fibrillation in patients with type 2 diabetes mellitus&lt;/title&gt;&lt;secondary-title&gt;Heart and Vessels&lt;/secondary-title&gt;&lt;alt-title&gt;Heart Vessels&lt;/alt-title&gt;&lt;/titles&gt;&lt;periodical&gt;&lt;full-title&gt;Heart and Vessels&lt;/full-title&gt;&lt;abbr-1&gt;Heart Vessels&lt;/abbr-1&gt;&lt;/periodical&gt;&lt;alt-periodical&gt;&lt;full-title&gt;Heart and Vessels&lt;/full-title&gt;&lt;abbr-1&gt;Heart Vessels&lt;/abbr-1&gt;&lt;/alt-periodical&gt;&lt;pages&gt;251-253&lt;/pages&gt;&lt;volume&gt;22&lt;/volume&gt;&lt;number&gt;4&lt;/number&gt;&lt;keywords&gt;&lt;keyword&gt;Diabetes mellitus&lt;/keyword&gt;&lt;keyword&gt;Ventricular fibrillation&lt;/keyword&gt;&lt;keyword&gt;Arrhythmia&lt;/keyword&gt;&lt;keyword&gt;Sudden death&lt;/keyword&gt;&lt;/keywords&gt;&lt;dates&gt;&lt;year&gt;2007&lt;/year&gt;&lt;pub-dates&gt;&lt;date&gt;2007/07/01&lt;/date&gt;&lt;/pub-dates&gt;&lt;/dates&gt;&lt;publisher&gt;Springer-Verlag&lt;/publisher&gt;&lt;isbn&gt;0910-8327&lt;/isbn&gt;&lt;urls&gt;&lt;related-urls&gt;&lt;url&gt;http://dx.doi.org/10.1007/s00380-006-0962-9&lt;/url&gt;&lt;/related-urls&gt;&lt;/urls&gt;&lt;electronic-resource-num&gt;10.1007/s00380-006-0962-9&lt;/electronic-resource-num&gt;&lt;language&gt;English&lt;/language&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39" w:tooltip="Movahed, 2007 #665" w:history="1">
        <w:r w:rsidR="00864FF1" w:rsidRPr="00D60A94">
          <w:rPr>
            <w:rFonts w:ascii="Arial" w:hAnsi="Arial" w:cs="Arial"/>
            <w:bCs/>
            <w:noProof/>
            <w:sz w:val="22"/>
            <w:szCs w:val="22"/>
          </w:rPr>
          <w:t>Movahed</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2007</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620E25" w:rsidRPr="00D60A94">
        <w:rPr>
          <w:rFonts w:ascii="Arial" w:hAnsi="Arial" w:cs="Arial"/>
          <w:bCs/>
          <w:sz w:val="22"/>
          <w:szCs w:val="22"/>
        </w:rPr>
        <w:t>.</w:t>
      </w:r>
      <w:r w:rsidR="00A5641D" w:rsidRPr="00D60A94">
        <w:rPr>
          <w:rFonts w:ascii="Arial" w:hAnsi="Arial" w:cs="Arial"/>
          <w:bCs/>
          <w:sz w:val="22"/>
          <w:szCs w:val="22"/>
        </w:rPr>
        <w:t xml:space="preserve"> </w:t>
      </w:r>
    </w:p>
    <w:p w:rsidR="005D2FDC" w:rsidRPr="00D60A94" w:rsidRDefault="00CD7194" w:rsidP="00361BB6">
      <w:pPr>
        <w:spacing w:line="480" w:lineRule="auto"/>
        <w:rPr>
          <w:rFonts w:ascii="Arial" w:hAnsi="Arial" w:cs="Arial"/>
          <w:bCs/>
          <w:sz w:val="22"/>
          <w:szCs w:val="22"/>
        </w:rPr>
      </w:pPr>
      <w:r w:rsidRPr="00D60A94">
        <w:rPr>
          <w:rFonts w:ascii="Arial" w:hAnsi="Arial" w:cs="Arial"/>
          <w:bCs/>
          <w:sz w:val="22"/>
          <w:szCs w:val="22"/>
        </w:rPr>
        <w:t>The</w:t>
      </w:r>
      <w:r w:rsidR="00A5641D" w:rsidRPr="00D60A94">
        <w:rPr>
          <w:rFonts w:ascii="Arial" w:hAnsi="Arial" w:cs="Arial"/>
          <w:bCs/>
          <w:sz w:val="22"/>
          <w:szCs w:val="22"/>
        </w:rPr>
        <w:t xml:space="preserve"> mechanism</w:t>
      </w:r>
      <w:r w:rsidR="00F011E9" w:rsidRPr="00D60A94">
        <w:rPr>
          <w:rFonts w:ascii="Arial" w:hAnsi="Arial" w:cs="Arial"/>
          <w:bCs/>
          <w:sz w:val="22"/>
          <w:szCs w:val="22"/>
        </w:rPr>
        <w:t>s</w:t>
      </w:r>
      <w:r w:rsidRPr="00D60A94">
        <w:rPr>
          <w:rFonts w:ascii="Arial" w:hAnsi="Arial" w:cs="Arial"/>
          <w:bCs/>
          <w:sz w:val="22"/>
          <w:szCs w:val="22"/>
        </w:rPr>
        <w:t xml:space="preserve"> predisposing to increased</w:t>
      </w:r>
      <w:r w:rsidR="00A5641D" w:rsidRPr="00D60A94">
        <w:rPr>
          <w:rFonts w:ascii="Arial" w:hAnsi="Arial" w:cs="Arial"/>
          <w:bCs/>
          <w:sz w:val="22"/>
          <w:szCs w:val="22"/>
        </w:rPr>
        <w:t xml:space="preserve"> arrhythmogenesis in patients with type 2 diabetes </w:t>
      </w:r>
      <w:r w:rsidRPr="00D60A94">
        <w:rPr>
          <w:rFonts w:ascii="Arial" w:hAnsi="Arial" w:cs="Arial"/>
          <w:bCs/>
          <w:sz w:val="22"/>
          <w:szCs w:val="22"/>
        </w:rPr>
        <w:t>are complex but</w:t>
      </w:r>
      <w:r w:rsidR="00F011E9" w:rsidRPr="00D60A94">
        <w:rPr>
          <w:rFonts w:ascii="Arial" w:hAnsi="Arial" w:cs="Arial"/>
          <w:bCs/>
          <w:sz w:val="22"/>
          <w:szCs w:val="22"/>
        </w:rPr>
        <w:t xml:space="preserve"> it </w:t>
      </w:r>
      <w:r w:rsidRPr="00D60A94">
        <w:rPr>
          <w:rFonts w:ascii="Arial" w:hAnsi="Arial" w:cs="Arial"/>
          <w:bCs/>
          <w:sz w:val="22"/>
          <w:szCs w:val="22"/>
        </w:rPr>
        <w:t>does seem</w:t>
      </w:r>
      <w:r w:rsidR="00F011E9" w:rsidRPr="00D60A94">
        <w:rPr>
          <w:rFonts w:ascii="Arial" w:hAnsi="Arial" w:cs="Arial"/>
          <w:bCs/>
          <w:sz w:val="22"/>
          <w:szCs w:val="22"/>
        </w:rPr>
        <w:t xml:space="preserve"> to be independent of coronary artery disease and cardiac ejection fraction</w:t>
      </w:r>
      <w:r w:rsidR="00ED4987" w:rsidRPr="00D60A94">
        <w:rPr>
          <w:rFonts w:ascii="Arial" w:hAnsi="Arial" w:cs="Arial"/>
          <w:bCs/>
          <w:sz w:val="22"/>
          <w:szCs w:val="22"/>
        </w:rPr>
        <w:t xml:space="preserve"> </w:t>
      </w:r>
      <w:r w:rsidR="00980862" w:rsidRPr="00D60A94">
        <w:rPr>
          <w:rFonts w:ascii="Arial" w:hAnsi="Arial" w:cs="Arial"/>
          <w:bCs/>
          <w:sz w:val="22"/>
          <w:szCs w:val="22"/>
        </w:rPr>
        <w:fldChar w:fldCharType="begin">
          <w:fldData xml:space="preserve">PEVuZE5vdGU+PENpdGU+PEF1dGhvcj5KdW50dGlsYTwvQXV0aG9yPjxZZWFyPjIwMTA8L1llYXI+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=
</w:fldData>
        </w:fldChar>
      </w:r>
      <w:r w:rsidR="00FA5C94" w:rsidRPr="00D60A94">
        <w:rPr>
          <w:rFonts w:ascii="Arial" w:hAnsi="Arial" w:cs="Arial"/>
          <w:bCs/>
          <w:sz w:val="22"/>
          <w:szCs w:val="22"/>
        </w:rPr>
        <w:instrText xml:space="preserve"> ADDIN EN.CITE </w:instrText>
      </w:r>
      <w:r w:rsidR="00FA5C94" w:rsidRPr="00D60A94">
        <w:rPr>
          <w:rFonts w:ascii="Arial" w:hAnsi="Arial" w:cs="Arial"/>
          <w:bCs/>
          <w:sz w:val="22"/>
          <w:szCs w:val="22"/>
        </w:rPr>
        <w:fldChar w:fldCharType="begin">
          <w:fldData xml:space="preserve">PEVuZE5vdGU+PENpdGU+PEF1dGhvcj5KdW50dGlsYTwvQXV0aG9yPjxZZWFyPjIwMTA8L1llYXI+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=
</w:fldData>
        </w:fldChar>
      </w:r>
      <w:r w:rsidR="00FA5C94" w:rsidRPr="00D60A94">
        <w:rPr>
          <w:rFonts w:ascii="Arial" w:hAnsi="Arial" w:cs="Arial"/>
          <w:bCs/>
          <w:sz w:val="22"/>
          <w:szCs w:val="22"/>
        </w:rPr>
        <w:instrText xml:space="preserve"> ADDIN EN.CITE.DATA </w:instrText>
      </w:r>
      <w:r w:rsidR="00FA5C94" w:rsidRPr="00D60A94">
        <w:rPr>
          <w:rFonts w:ascii="Arial" w:hAnsi="Arial" w:cs="Arial"/>
          <w:bCs/>
          <w:sz w:val="22"/>
          <w:szCs w:val="22"/>
        </w:rPr>
      </w:r>
      <w:r w:rsidR="00FA5C94" w:rsidRPr="00D60A94">
        <w:rPr>
          <w:rFonts w:ascii="Arial" w:hAnsi="Arial" w:cs="Arial"/>
          <w:bCs/>
          <w:sz w:val="22"/>
          <w:szCs w:val="22"/>
        </w:rPr>
        <w:fldChar w:fldCharType="end"/>
      </w:r>
      <w:r w:rsidR="00980862" w:rsidRPr="00D60A94">
        <w:rPr>
          <w:rFonts w:ascii="Arial" w:hAnsi="Arial" w:cs="Arial"/>
          <w:bCs/>
          <w:sz w:val="22"/>
          <w:szCs w:val="22"/>
        </w:rPr>
      </w:r>
      <w:r w:rsidR="00980862"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29" w:tooltip="Junttila, 2010 #768" w:history="1">
        <w:r w:rsidR="00864FF1" w:rsidRPr="00D60A94">
          <w:rPr>
            <w:rFonts w:ascii="Arial" w:hAnsi="Arial" w:cs="Arial"/>
            <w:bCs/>
            <w:noProof/>
            <w:sz w:val="22"/>
            <w:szCs w:val="22"/>
          </w:rPr>
          <w:t>Junttila</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2010</w:t>
        </w:r>
      </w:hyperlink>
      <w:r w:rsidR="00FA5C94" w:rsidRPr="00D60A94">
        <w:rPr>
          <w:rFonts w:ascii="Arial" w:hAnsi="Arial" w:cs="Arial"/>
          <w:bCs/>
          <w:noProof/>
          <w:sz w:val="22"/>
          <w:szCs w:val="22"/>
        </w:rPr>
        <w:t xml:space="preserve">; </w:t>
      </w:r>
      <w:hyperlink w:anchor="_ENREF_17" w:tooltip="Eranti, 2016 #769" w:history="1">
        <w:r w:rsidR="00864FF1" w:rsidRPr="00D60A94">
          <w:rPr>
            <w:rFonts w:ascii="Arial" w:hAnsi="Arial" w:cs="Arial"/>
            <w:bCs/>
            <w:noProof/>
            <w:sz w:val="22"/>
            <w:szCs w:val="22"/>
          </w:rPr>
          <w:t>Eranti</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2016</w:t>
        </w:r>
      </w:hyperlink>
      <w:r w:rsidR="00FA5C94" w:rsidRPr="00D60A94">
        <w:rPr>
          <w:rFonts w:ascii="Arial" w:hAnsi="Arial" w:cs="Arial"/>
          <w:bCs/>
          <w:noProof/>
          <w:sz w:val="22"/>
          <w:szCs w:val="22"/>
        </w:rPr>
        <w:t>)</w:t>
      </w:r>
      <w:r w:rsidR="00980862" w:rsidRPr="00D60A94">
        <w:rPr>
          <w:rFonts w:ascii="Arial" w:hAnsi="Arial" w:cs="Arial"/>
          <w:bCs/>
          <w:sz w:val="22"/>
          <w:szCs w:val="22"/>
        </w:rPr>
        <w:fldChar w:fldCharType="end"/>
      </w:r>
      <w:r w:rsidR="00A5641D" w:rsidRPr="00D60A94">
        <w:rPr>
          <w:rFonts w:ascii="Arial" w:hAnsi="Arial" w:cs="Arial"/>
          <w:bCs/>
          <w:sz w:val="22"/>
          <w:szCs w:val="22"/>
        </w:rPr>
        <w:t>.</w:t>
      </w:r>
      <w:r w:rsidR="00EE7B73" w:rsidRPr="00D60A94">
        <w:rPr>
          <w:rFonts w:ascii="Arial" w:hAnsi="Arial" w:cs="Arial"/>
          <w:bCs/>
          <w:sz w:val="22"/>
          <w:szCs w:val="22"/>
        </w:rPr>
        <w:t xml:space="preserve"> </w:t>
      </w:r>
      <w:r w:rsidR="00E637FC" w:rsidRPr="00D60A94">
        <w:rPr>
          <w:rFonts w:ascii="Arial" w:hAnsi="Arial" w:cs="Arial"/>
          <w:bCs/>
          <w:sz w:val="22"/>
          <w:szCs w:val="22"/>
        </w:rPr>
        <w:t xml:space="preserve">Suggested potential </w:t>
      </w:r>
      <w:r w:rsidR="00240712" w:rsidRPr="00D60A94">
        <w:rPr>
          <w:rFonts w:ascii="Arial" w:hAnsi="Arial" w:cs="Arial"/>
          <w:bCs/>
          <w:sz w:val="22"/>
          <w:szCs w:val="22"/>
        </w:rPr>
        <w:t xml:space="preserve">disease specific </w:t>
      </w:r>
      <w:r w:rsidR="00E637FC" w:rsidRPr="00D60A94">
        <w:rPr>
          <w:rFonts w:ascii="Arial" w:hAnsi="Arial" w:cs="Arial"/>
          <w:bCs/>
          <w:sz w:val="22"/>
          <w:szCs w:val="22"/>
        </w:rPr>
        <w:t>mechanisms</w:t>
      </w:r>
      <w:r w:rsidR="00D66DB0">
        <w:rPr>
          <w:rFonts w:ascii="Arial" w:hAnsi="Arial" w:cs="Arial"/>
          <w:bCs/>
          <w:sz w:val="22"/>
          <w:szCs w:val="22"/>
        </w:rPr>
        <w:t xml:space="preserve"> from animal studies </w:t>
      </w:r>
      <w:r w:rsidR="00E637FC" w:rsidRPr="00D60A94">
        <w:rPr>
          <w:rFonts w:ascii="Arial" w:hAnsi="Arial" w:cs="Arial"/>
          <w:bCs/>
          <w:sz w:val="22"/>
          <w:szCs w:val="22"/>
        </w:rPr>
        <w:t xml:space="preserve"> include</w:t>
      </w:r>
      <w:r w:rsidR="00240712" w:rsidRPr="00D60A94">
        <w:rPr>
          <w:rFonts w:ascii="Arial" w:hAnsi="Arial" w:cs="Arial"/>
          <w:bCs/>
          <w:sz w:val="22"/>
          <w:szCs w:val="22"/>
        </w:rPr>
        <w:t xml:space="preserve"> an abnormal responses to catecholamines</w:t>
      </w:r>
      <w:r w:rsidR="00ED4987" w:rsidRPr="00D60A94">
        <w:rPr>
          <w:rFonts w:ascii="Arial" w:hAnsi="Arial" w:cs="Arial"/>
          <w:bCs/>
          <w:sz w:val="22"/>
          <w:szCs w:val="22"/>
        </w:rPr>
        <w:t xml:space="preserve"> </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&lt;EndNote&gt;&lt;Cite&gt;&lt;Author&gt;Frier&lt;/Author&gt;&lt;Year&gt;2011&lt;/Year&gt;&lt;RecNum&gt;281&lt;/RecNum&gt;&lt;DisplayText&gt;(Frier&lt;style face="italic"&gt; et al.&lt;/style&gt;, 2011)&lt;/DisplayText&gt;&lt;record&gt;&lt;rec-number&gt;281&lt;/rec-number&gt;&lt;foreign-keys&gt;&lt;key app="EN" db-id="zrrvrv0wmewx0pex9arvaevlpfwzr5aez02z" timestamp="1388258898"&gt;281&lt;/key&gt;&lt;/foreign-keys&gt;&lt;ref-type name="Journal Article"&gt;17&lt;/ref-type&gt;&lt;contributors&gt;&lt;authors&gt;&lt;author&gt;Frier, B. M.&lt;/author&gt;&lt;author&gt;Schernthaner, G.&lt;/author&gt;&lt;author&gt;Heller, S. R.&lt;/author&gt;&lt;/authors&gt;&lt;/contributors&gt;&lt;auth-address&gt;Department of Diabetes, Royal Infirmary, Edinburgh, UK. brian.frier@luht.scot.nhs.uk&lt;/auth-address&gt;&lt;titles&gt;&lt;title&gt;Hypoglycemia and cardiovascular risks&lt;/title&gt;&lt;secondary-title&gt;Diabetes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care&lt;/abbr-1&gt;&lt;/alt-periodical&gt;&lt;pages&gt;S132-7&lt;/pages&gt;&lt;volume&gt;34 Suppl 2&lt;/volume&gt;&lt;keywords&gt;&lt;keyword&gt;Cardiovascular Diseases/*etiology&lt;/keyword&gt;&lt;keyword&gt;Humans&lt;/keyword&gt;&lt;keyword&gt;Hypoglycemia/*chemically induced/*complications&lt;/keyword&gt;&lt;keyword&gt;Hypoglycemic Agents/*adverse effects/therapeutic use&lt;/keyword&gt;&lt;keyword&gt;Insulin/adverse effects/therapeutic use&lt;/keyword&gt;&lt;/keywords&gt;&lt;dates&gt;&lt;year&gt;2011&lt;/year&gt;&lt;pub-dates&gt;&lt;date&gt;May&lt;/date&gt;&lt;/pub-dates&gt;&lt;/dates&gt;&lt;isbn&gt;1935-5548 (Electronic)&amp;#xD;0149-5992 (Linking)&lt;/isbn&gt;&lt;accession-num&gt;21525444&lt;/accession-num&gt;&lt;urls&gt;&lt;related-urls&gt;&lt;url&gt;http://www.ncbi.nlm.nih.gov/pubmed/21525444&lt;/url&gt;&lt;/related-urls&gt;&lt;/urls&gt;&lt;custom2&gt;3632150&lt;/custom2&gt;&lt;electronic-resource-num&gt;10.2337/dc11-s220&lt;/electronic-resource-num&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19" w:tooltip="Frier, 2011 #281" w:history="1">
        <w:r w:rsidR="00864FF1" w:rsidRPr="00D60A94">
          <w:rPr>
            <w:rFonts w:ascii="Arial" w:hAnsi="Arial" w:cs="Arial"/>
            <w:bCs/>
            <w:noProof/>
            <w:sz w:val="22"/>
            <w:szCs w:val="22"/>
          </w:rPr>
          <w:t>Frier</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2011</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240712" w:rsidRPr="00D60A94">
        <w:rPr>
          <w:rFonts w:ascii="Arial" w:hAnsi="Arial" w:cs="Arial"/>
          <w:bCs/>
          <w:sz w:val="22"/>
          <w:szCs w:val="22"/>
        </w:rPr>
        <w:t>, inhibitio</w:t>
      </w:r>
      <w:r w:rsidR="001654EB" w:rsidRPr="00D60A94">
        <w:rPr>
          <w:rFonts w:ascii="Arial" w:hAnsi="Arial" w:cs="Arial"/>
          <w:bCs/>
          <w:sz w:val="22"/>
          <w:szCs w:val="22"/>
        </w:rPr>
        <w:t>n of the ERG channel</w:t>
      </w:r>
      <w:r w:rsidR="00ED4987" w:rsidRPr="00D60A94">
        <w:rPr>
          <w:rFonts w:ascii="Arial" w:hAnsi="Arial" w:cs="Arial"/>
          <w:bCs/>
          <w:sz w:val="22"/>
          <w:szCs w:val="22"/>
        </w:rPr>
        <w:t xml:space="preserve"> </w:t>
      </w:r>
      <w:r w:rsidR="00FA5C94" w:rsidRPr="00D60A94">
        <w:rPr>
          <w:rFonts w:ascii="Arial" w:hAnsi="Arial" w:cs="Arial"/>
          <w:bCs/>
          <w:sz w:val="22"/>
          <w:szCs w:val="22"/>
        </w:rPr>
        <w:fldChar w:fldCharType="begin">
          <w:fldData xml:space="preserve">PEVuZE5vdGU+PENpdGU+PEF1dGhvcj5aaGFuZzwvQXV0aG9yPjxZZWFyPjIwMDY8L1llYXI+PFJl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aXRsZT5BbSBKIFBoeXNpb2wgSGVhcnQgQ2lyYyBQaHlzaW9sPC9mdWxsLXRpdGxlPjxhYmJyLTE+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</w:fldData>
        </w:fldChar>
      </w:r>
      <w:r w:rsidR="00FA5C94" w:rsidRPr="00D60A94">
        <w:rPr>
          <w:rFonts w:ascii="Arial" w:hAnsi="Arial" w:cs="Arial"/>
          <w:bCs/>
          <w:sz w:val="22"/>
          <w:szCs w:val="22"/>
        </w:rPr>
        <w:instrText xml:space="preserve"> ADDIN EN.CITE </w:instrText>
      </w:r>
      <w:r w:rsidR="00FA5C94" w:rsidRPr="00D60A94">
        <w:rPr>
          <w:rFonts w:ascii="Arial" w:hAnsi="Arial" w:cs="Arial"/>
          <w:bCs/>
          <w:sz w:val="22"/>
          <w:szCs w:val="22"/>
        </w:rPr>
        <w:fldChar w:fldCharType="begin">
          <w:fldData xml:space="preserve">PEVuZE5vdGU+PENpdGU+PEF1dGhvcj5aaGFuZzwvQXV0aG9yPjxZZWFyPjIwMDY8L1llYXI+PFJl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aXRsZT5BbSBKIFBoeXNpb2wgSGVhcnQgQ2lyYyBQaHlzaW9sPC9mdWxsLXRpdGxlPjxhYmJyLTE+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</w:fldData>
        </w:fldChar>
      </w:r>
      <w:r w:rsidR="00FA5C94" w:rsidRPr="00D60A94">
        <w:rPr>
          <w:rFonts w:ascii="Arial" w:hAnsi="Arial" w:cs="Arial"/>
          <w:bCs/>
          <w:sz w:val="22"/>
          <w:szCs w:val="22"/>
        </w:rPr>
        <w:instrText xml:space="preserve"> ADDIN EN.CITE.DATA </w:instrText>
      </w:r>
      <w:r w:rsidR="00FA5C94" w:rsidRPr="00D60A94">
        <w:rPr>
          <w:rFonts w:ascii="Arial" w:hAnsi="Arial" w:cs="Arial"/>
          <w:bCs/>
          <w:sz w:val="22"/>
          <w:szCs w:val="22"/>
        </w:rPr>
      </w:r>
      <w:r w:rsidR="00FA5C94" w:rsidRPr="00D60A94">
        <w:rPr>
          <w:rFonts w:ascii="Arial" w:hAnsi="Arial" w:cs="Arial"/>
          <w:bCs/>
          <w:sz w:val="22"/>
          <w:szCs w:val="22"/>
        </w:rPr>
        <w:fldChar w:fldCharType="end"/>
      </w:r>
      <w:r w:rsidR="00FA5C94" w:rsidRPr="00D60A94">
        <w:rPr>
          <w:rFonts w:ascii="Arial" w:hAnsi="Arial" w:cs="Arial"/>
          <w:bCs/>
          <w:sz w:val="22"/>
          <w:szCs w:val="22"/>
        </w:rPr>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62" w:tooltip="Zhang, 2006 #311" w:history="1">
        <w:r w:rsidR="00864FF1" w:rsidRPr="00D60A94">
          <w:rPr>
            <w:rFonts w:ascii="Arial" w:hAnsi="Arial" w:cs="Arial"/>
            <w:bCs/>
            <w:noProof/>
            <w:sz w:val="22"/>
            <w:szCs w:val="22"/>
          </w:rPr>
          <w:t>Zhang</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2006</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Pr="00D60A94">
        <w:rPr>
          <w:rFonts w:ascii="Arial" w:hAnsi="Arial" w:cs="Arial"/>
          <w:bCs/>
          <w:sz w:val="22"/>
          <w:szCs w:val="22"/>
        </w:rPr>
        <w:t xml:space="preserve"> or</w:t>
      </w:r>
      <w:r w:rsidR="00240712" w:rsidRPr="00D60A94">
        <w:rPr>
          <w:rFonts w:ascii="Arial" w:hAnsi="Arial" w:cs="Arial"/>
          <w:bCs/>
          <w:sz w:val="22"/>
          <w:szCs w:val="22"/>
        </w:rPr>
        <w:t xml:space="preserve">  </w:t>
      </w:r>
      <w:r w:rsidR="00240712" w:rsidRPr="00D60A94">
        <w:rPr>
          <w:rFonts w:ascii="Arial" w:hAnsi="Arial" w:cs="Arial"/>
          <w:sz w:val="22"/>
          <w:szCs w:val="22"/>
        </w:rPr>
        <w:t>alterations in cardiac ryanodine receptor number/function, as a result of chronic hyperglycaemia</w:t>
      </w:r>
      <w:r w:rsidR="00ED4987" w:rsidRPr="00D60A94">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&lt;EndNote&gt;&lt;Cite&gt;&lt;Author&gt;Yaras&lt;/Author&gt;&lt;Year&gt;2005&lt;/Year&gt;&lt;RecNum&gt;87&lt;/RecNum&gt;&lt;DisplayText&gt;(Yaras&lt;style face="italic"&gt; et al.&lt;/style&gt;, 2005)&lt;/DisplayText&gt;&lt;record&gt;&lt;rec-number&gt;87&lt;/rec-number&gt;&lt;foreign-keys&gt;&lt;key app="EN" db-id="zrrvrv0wmewx0pex9arvaevlpfwzr5aez02z" timestamp="1363374228"&gt;87&lt;/key&gt;&lt;/foreign-keys&gt;&lt;ref-type name="Journal Article"&gt;17&lt;/ref-type&gt;&lt;contributors&gt;&lt;authors&gt;&lt;author&gt;Yaras, N.&lt;/author&gt;&lt;author&gt;Ugur, M.&lt;/author&gt;&lt;author&gt;Ozdemir, S.&lt;/author&gt;&lt;author&gt;Gurdal, H.&lt;/author&gt;&lt;author&gt;Purali, N.&lt;/author&gt;&lt;author&gt;Lacampagne, A.&lt;/author&gt;&lt;author&gt;Vassort, G.&lt;/author&gt;&lt;author&gt;Turan, B.&lt;/author&gt;&lt;/authors&gt;&lt;/contributors&gt;&lt;auth-address&gt;Department of Biophysics, School of Medicine, Ankara University, Ankara, Turkey.&lt;/auth-address&gt;&lt;titles&gt;&lt;title&gt;Effects of diabetes on ryanodine receptor Ca release channel (RyR2) and Ca2+ homeostasis in rat heart&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3082-8&lt;/pages&gt;&lt;volume&gt;54&lt;/volume&gt;&lt;number&gt;11&lt;/number&gt;&lt;keywords&gt;&lt;keyword&gt;Animals&lt;/keyword&gt;&lt;keyword&gt;Caffeine/pharmacology&lt;/keyword&gt;&lt;keyword&gt;Calcium/*metabolism&lt;/keyword&gt;&lt;keyword&gt;Calcium Signaling&lt;/keyword&gt;&lt;keyword&gt;Diabetes Mellitus, Experimental/*metabolism&lt;/keyword&gt;&lt;keyword&gt;Gene Expression Regulation&lt;/keyword&gt;&lt;keyword&gt;Heart/drug effects&lt;/keyword&gt;&lt;keyword&gt;*Homeostasis&lt;/keyword&gt;&lt;keyword&gt;Insulin/pharmacology&lt;/keyword&gt;&lt;keyword&gt;Myocardium/cytology/*metabolism&lt;/keyword&gt;&lt;keyword&gt;Rats&lt;/keyword&gt;&lt;keyword&gt;Ryanodine Receptor Calcium Release Channel/genetics/*metabolism&lt;/keyword&gt;&lt;keyword&gt;Sarcoplasmic Reticulum/metabolism&lt;/keyword&gt;&lt;/keywords&gt;&lt;dates&gt;&lt;year&gt;2005&lt;/year&gt;&lt;pub-dates&gt;&lt;date&gt;Nov&lt;/date&gt;&lt;/pub-dates&gt;&lt;/dates&gt;&lt;isbn&gt;0012-1797 (Print)&amp;#xD;0012-1797 (Linking)&lt;/isbn&gt;&lt;accession-num&gt;16249429&lt;/accession-num&gt;&lt;urls&gt;&lt;related-urls&gt;&lt;url&gt;http://www.ncbi.nlm.nih.gov/pubmed/16249429&lt;/url&gt;&lt;/related-urls&gt;&lt;/urls&gt;&lt;/record&gt;&lt;/Cite&gt;&lt;/EndNote&gt;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60" w:tooltip="Yaras, 2005 #87" w:history="1">
        <w:r w:rsidR="00864FF1" w:rsidRPr="00D60A94">
          <w:rPr>
            <w:rFonts w:ascii="Arial" w:hAnsi="Arial" w:cs="Arial"/>
            <w:noProof/>
            <w:sz w:val="22"/>
            <w:szCs w:val="22"/>
          </w:rPr>
          <w:t>Yaras</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2005</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240712" w:rsidRPr="00D60A94">
        <w:rPr>
          <w:rFonts w:ascii="Arial" w:hAnsi="Arial" w:cs="Arial"/>
          <w:sz w:val="22"/>
          <w:szCs w:val="22"/>
        </w:rPr>
        <w:t>. In addition to effects of type 2 diabetes, the treatment of this condition</w:t>
      </w:r>
      <w:r w:rsidR="00603BC8" w:rsidRPr="00D60A94">
        <w:rPr>
          <w:rFonts w:ascii="Arial" w:hAnsi="Arial" w:cs="Arial"/>
          <w:sz w:val="22"/>
          <w:szCs w:val="22"/>
        </w:rPr>
        <w:t xml:space="preserve"> can potentially be</w:t>
      </w:r>
      <w:r w:rsidR="00240712" w:rsidRPr="00D60A94">
        <w:rPr>
          <w:rFonts w:ascii="Arial" w:hAnsi="Arial" w:cs="Arial"/>
          <w:sz w:val="22"/>
          <w:szCs w:val="22"/>
        </w:rPr>
        <w:t xml:space="preserve"> </w:t>
      </w:r>
      <w:r w:rsidR="00603BC8" w:rsidRPr="00D60A94">
        <w:rPr>
          <w:rFonts w:ascii="Arial" w:hAnsi="Arial" w:cs="Arial"/>
          <w:sz w:val="22"/>
          <w:szCs w:val="22"/>
        </w:rPr>
        <w:t>arrhythmogenic</w:t>
      </w:r>
      <w:r w:rsidR="00D66DB0">
        <w:rPr>
          <w:rFonts w:ascii="Arial" w:hAnsi="Arial" w:cs="Arial"/>
          <w:sz w:val="22"/>
          <w:szCs w:val="22"/>
        </w:rPr>
        <w:t>,</w:t>
      </w:r>
      <w:r w:rsidR="00603BC8" w:rsidRPr="00D60A94">
        <w:rPr>
          <w:rFonts w:ascii="Arial" w:hAnsi="Arial" w:cs="Arial"/>
          <w:sz w:val="22"/>
          <w:szCs w:val="22"/>
        </w:rPr>
        <w:t xml:space="preserve"> w</w:t>
      </w:r>
      <w:r w:rsidR="00603BC8" w:rsidRPr="00D60A94">
        <w:rPr>
          <w:rFonts w:ascii="Arial" w:hAnsi="Arial" w:cs="Arial"/>
          <w:bCs/>
          <w:sz w:val="22"/>
          <w:szCs w:val="22"/>
        </w:rPr>
        <w:t>ith h</w:t>
      </w:r>
      <w:r w:rsidR="003B7704" w:rsidRPr="00D60A94">
        <w:rPr>
          <w:rFonts w:ascii="Arial" w:hAnsi="Arial" w:cs="Arial"/>
          <w:bCs/>
          <w:sz w:val="22"/>
          <w:szCs w:val="22"/>
        </w:rPr>
        <w:t xml:space="preserve">ypoglycaemia </w:t>
      </w:r>
      <w:r w:rsidR="00F011E9" w:rsidRPr="00D60A94">
        <w:rPr>
          <w:rFonts w:ascii="Arial" w:hAnsi="Arial" w:cs="Arial"/>
          <w:bCs/>
          <w:sz w:val="22"/>
          <w:szCs w:val="22"/>
        </w:rPr>
        <w:t>as a result of treatmen</w:t>
      </w:r>
      <w:r w:rsidR="00D66DB0">
        <w:rPr>
          <w:rFonts w:ascii="Arial" w:hAnsi="Arial" w:cs="Arial"/>
          <w:bCs/>
          <w:sz w:val="22"/>
          <w:szCs w:val="22"/>
        </w:rPr>
        <w:t>t with insulin or sulfonylureas</w:t>
      </w:r>
      <w:r w:rsidR="00603BC8" w:rsidRPr="00D60A94">
        <w:rPr>
          <w:rFonts w:ascii="Arial" w:hAnsi="Arial" w:cs="Arial"/>
          <w:bCs/>
          <w:sz w:val="22"/>
          <w:szCs w:val="22"/>
        </w:rPr>
        <w:t xml:space="preserve"> linked to arrhythmias</w:t>
      </w:r>
      <w:r w:rsidR="00ED4987" w:rsidRPr="00D60A94">
        <w:rPr>
          <w:rFonts w:ascii="Arial" w:hAnsi="Arial" w:cs="Arial"/>
          <w:bCs/>
          <w:sz w:val="22"/>
          <w:szCs w:val="22"/>
        </w:rPr>
        <w:t xml:space="preserve"> </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&lt;EndNote&gt;&lt;Cite&gt;&lt;Author&gt;Lindstrom&lt;/Author&gt;&lt;Year&gt;1992&lt;/Year&gt;&lt;RecNum&gt;667&lt;/RecNum&gt;&lt;DisplayText&gt;(Lindstrom&lt;style face="italic"&gt; et al.&lt;/style&gt;, 1992)&lt;/DisplayText&gt;&lt;record&gt;&lt;rec-number&gt;667&lt;/rec-number&gt;&lt;foreign-keys&gt;&lt;key app="EN" db-id="zrrvrv0wmewx0pex9arvaevlpfwzr5aez02z" timestamp="1443882573"&gt;667&lt;/key&gt;&lt;/foreign-keys&gt;&lt;ref-type name="Journal Article"&gt;17&lt;/ref-type&gt;&lt;contributors&gt;&lt;authors&gt;&lt;author&gt;Lindstrom, T.&lt;/author&gt;&lt;author&gt;Jorfeldt, L.&lt;/author&gt;&lt;author&gt;Tegler, L.&lt;/author&gt;&lt;author&gt;Arnqvist, H. J.&lt;/author&gt;&lt;/authors&gt;&lt;/contributors&gt;&lt;auth-address&gt;Department of Internal Medicine, Faculty of Health Sciences, Linkoping University, Sweden.&lt;/auth-address&gt;&lt;titles&gt;&lt;title&gt;Hypoglycaemia and cardiac arrhythmias in patients with type 2 diabetes mellitus&lt;/title&gt;&lt;secondary-title&gt;Diabet Med&lt;/secondary-title&gt;&lt;/titles&gt;&lt;periodical&gt;&lt;full-title&gt;Diabet Med&lt;/full-title&gt;&lt;abbr-1&gt;Diabetic medicine : a journal of the British Diabetic Association&lt;/abbr-1&gt;&lt;/periodical&gt;&lt;pages&gt;536-41&lt;/pages&gt;&lt;volume&gt;9&lt;/volume&gt;&lt;number&gt;6&lt;/number&gt;&lt;keywords&gt;&lt;keyword&gt;Arrhythmias, Cardiac/*etiology/physiopathology&lt;/keyword&gt;&lt;keyword&gt;Blood Glucose/metabolism&lt;/keyword&gt;&lt;keyword&gt;Blood Pressure&lt;/keyword&gt;&lt;keyword&gt;C-Peptide/blood&lt;/keyword&gt;&lt;keyword&gt;Diabetes Mellitus, Type 2/*drug therapy/physiopathology&lt;/keyword&gt;&lt;keyword&gt;Electrocardiography&lt;/keyword&gt;&lt;keyword&gt;Epinephrine/blood&lt;/keyword&gt;&lt;keyword&gt;Fatty Acids, Nonesterified/blood&lt;/keyword&gt;&lt;keyword&gt;Humans&lt;/keyword&gt;&lt;keyword&gt;Hypoglycemia/chemically induced/*physiopathology&lt;/keyword&gt;&lt;keyword&gt;Insulin/*adverse effects/therapeutic use&lt;/keyword&gt;&lt;keyword&gt;Middle Aged&lt;/keyword&gt;&lt;keyword&gt;Norepinephrine/blood&lt;/keyword&gt;&lt;keyword&gt;Potassium/blood&lt;/keyword&gt;&lt;/keywords&gt;&lt;dates&gt;&lt;year&gt;1992&lt;/year&gt;&lt;pub-dates&gt;&lt;date&gt;Jul&lt;/date&gt;&lt;/pub-dates&gt;&lt;/dates&gt;&lt;isbn&gt;0742-3071 (Print)&amp;#xD;0742-3071 (Linking)&lt;/isbn&gt;&lt;accession-num&gt;1643801&lt;/accession-num&gt;&lt;urls&gt;&lt;related-urls&gt;&lt;url&gt;http://www.ncbi.nlm.nih.gov/pubmed/1643801&lt;/url&gt;&lt;/related-urls&gt;&lt;/urls&gt;&lt;/record&gt;&lt;/Cite&gt;&lt;/EndNote&gt;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34" w:tooltip="Lindstrom, 1992 #667" w:history="1">
        <w:r w:rsidR="00864FF1" w:rsidRPr="00D60A94">
          <w:rPr>
            <w:rFonts w:ascii="Arial" w:hAnsi="Arial" w:cs="Arial"/>
            <w:bCs/>
            <w:noProof/>
            <w:sz w:val="22"/>
            <w:szCs w:val="22"/>
          </w:rPr>
          <w:t>Lindstrom</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1992</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D66DB0">
        <w:rPr>
          <w:rFonts w:ascii="Arial" w:hAnsi="Arial" w:cs="Arial"/>
          <w:bCs/>
          <w:sz w:val="22"/>
          <w:szCs w:val="22"/>
        </w:rPr>
        <w:t xml:space="preserve"> and specifically  as </w:t>
      </w:r>
      <w:r w:rsidR="00603BC8" w:rsidRPr="00D60A94">
        <w:rPr>
          <w:rFonts w:ascii="Arial" w:hAnsi="Arial" w:cs="Arial"/>
          <w:bCs/>
          <w:sz w:val="22"/>
          <w:szCs w:val="22"/>
        </w:rPr>
        <w:t>sul</w:t>
      </w:r>
      <w:r w:rsidR="001D4EA3" w:rsidRPr="00D60A94">
        <w:rPr>
          <w:rFonts w:ascii="Arial" w:hAnsi="Arial" w:cs="Arial"/>
          <w:bCs/>
          <w:sz w:val="22"/>
          <w:szCs w:val="22"/>
        </w:rPr>
        <w:t>f</w:t>
      </w:r>
      <w:r w:rsidR="00603BC8" w:rsidRPr="00D60A94">
        <w:rPr>
          <w:rFonts w:ascii="Arial" w:hAnsi="Arial" w:cs="Arial"/>
          <w:bCs/>
          <w:sz w:val="22"/>
          <w:szCs w:val="22"/>
        </w:rPr>
        <w:t>o</w:t>
      </w:r>
      <w:r w:rsidR="001D4EA3" w:rsidRPr="00D60A94">
        <w:rPr>
          <w:rFonts w:ascii="Arial" w:hAnsi="Arial" w:cs="Arial"/>
          <w:bCs/>
          <w:sz w:val="22"/>
          <w:szCs w:val="22"/>
        </w:rPr>
        <w:t>n</w:t>
      </w:r>
      <w:r w:rsidR="00D66DB0">
        <w:rPr>
          <w:rFonts w:ascii="Arial" w:hAnsi="Arial" w:cs="Arial"/>
          <w:bCs/>
          <w:sz w:val="22"/>
          <w:szCs w:val="22"/>
        </w:rPr>
        <w:t>ylureas also have</w:t>
      </w:r>
      <w:r w:rsidR="00603BC8" w:rsidRPr="00D60A94">
        <w:rPr>
          <w:rFonts w:ascii="Arial" w:hAnsi="Arial" w:cs="Arial"/>
          <w:bCs/>
          <w:sz w:val="22"/>
          <w:szCs w:val="22"/>
        </w:rPr>
        <w:t xml:space="preserve"> an effect on cardiac K</w:t>
      </w:r>
      <w:r w:rsidR="00603BC8" w:rsidRPr="00D60A94">
        <w:rPr>
          <w:rFonts w:ascii="Arial" w:hAnsi="Arial" w:cs="Arial"/>
          <w:bCs/>
          <w:sz w:val="22"/>
          <w:szCs w:val="22"/>
          <w:vertAlign w:val="superscript"/>
        </w:rPr>
        <w:t xml:space="preserve">+ </w:t>
      </w:r>
      <w:r w:rsidR="00603BC8" w:rsidRPr="00D60A94">
        <w:rPr>
          <w:rFonts w:ascii="Arial" w:hAnsi="Arial" w:cs="Arial"/>
          <w:bCs/>
          <w:sz w:val="22"/>
          <w:szCs w:val="22"/>
        </w:rPr>
        <w:t>channels</w:t>
      </w:r>
      <w:r w:rsidR="00ED4987" w:rsidRPr="00D60A94">
        <w:rPr>
          <w:rFonts w:ascii="Arial" w:hAnsi="Arial" w:cs="Arial"/>
          <w:bCs/>
          <w:sz w:val="22"/>
          <w:szCs w:val="22"/>
        </w:rPr>
        <w:t xml:space="preserve"> </w:t>
      </w:r>
      <w:hyperlink w:anchor="_ENREF_5" w:tooltip="Frier, 2011 #281" w:history="1"/>
      <w:hyperlink w:anchor="_ENREF_6" w:tooltip="Zhang, 2006 #311" w:history="1"/>
      <w:hyperlink w:anchor="_ENREF_7" w:tooltip="Nagamachi, 2006 #284" w:history="1"/>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&lt;EndNote&gt;&lt;Cite&gt;&lt;Author&gt;Brady&lt;/Author&gt;&lt;Year&gt;1998&lt;/Year&gt;&lt;RecNum&gt;666&lt;/RecNum&gt;&lt;DisplayText&gt;(Brady &amp;amp; Terzic, 1998)&lt;/DisplayText&gt;&lt;record&gt;&lt;rec-number&gt;666&lt;/rec-number&gt;&lt;foreign-keys&gt;&lt;key app="EN" db-id="zrrvrv0wmewx0pex9arvaevlpfwzr5aez02z" timestamp="1443881990"&gt;666&lt;/key&gt;&lt;/foreign-keys&gt;&lt;ref-type name="Journal Article"&gt;17&lt;/ref-type&gt;&lt;contributors&gt;&lt;authors&gt;&lt;author&gt;Brady, P. A.&lt;/author&gt;&lt;author&gt;Terzic, A.&lt;/author&gt;&lt;/authors&gt;&lt;/contributors&gt;&lt;auth-address&gt;Department of Medicine, Mayo Clinic, Mayo Foundation, Rochester, Minnesota 55905, USA.&lt;/auth-address&gt;&lt;titles&gt;&lt;title&gt;The sulfonylurea controversy: more questions from the heart&lt;/title&gt;&lt;secondary-title&gt;J Am Coll Cardiol&lt;/secondary-title&gt;&lt;/titles&gt;&lt;periodical&gt;&lt;full-title&gt;J Am Coll Cardiol&lt;/full-title&gt;&lt;abbr-1&gt;Journal of the American College of Cardiology&lt;/abbr-1&gt;&lt;/periodical&gt;&lt;pages&gt;950-6&lt;/pages&gt;&lt;volume&gt;31&lt;/volume&gt;&lt;number&gt;5&lt;/number&gt;&lt;keywords&gt;&lt;keyword&gt;Animals&lt;/keyword&gt;&lt;keyword&gt;*Diabetes Complications&lt;/keyword&gt;&lt;keyword&gt;Diabetes Mellitus/physiopathology&lt;/keyword&gt;&lt;keyword&gt;Heart/*drug effects/physiopathology&lt;/keyword&gt;&lt;keyword&gt;Heart Diseases/*complications/drug therapy/physiopathology&lt;/keyword&gt;&lt;keyword&gt;Humans&lt;/keyword&gt;&lt;keyword&gt;Hypoglycemic Agents/*pharmacology/therapeutic use&lt;/keyword&gt;&lt;keyword&gt;Ischemic Preconditioning, Myocardial&lt;/keyword&gt;&lt;keyword&gt;Pancreas/drug effects&lt;/keyword&gt;&lt;keyword&gt;Potassium Channel Blockers&lt;/keyword&gt;&lt;keyword&gt;Potassium Channels/drug effects/physiology&lt;/keyword&gt;&lt;keyword&gt;Sulfonylurea Compounds/*pharmacology/therapeutic use&lt;/keyword&gt;&lt;/keywords&gt;&lt;dates&gt;&lt;year&gt;1998&lt;/year&gt;&lt;pub-dates&gt;&lt;date&gt;Apr&lt;/date&gt;&lt;/pub-dates&gt;&lt;/dates&gt;&lt;isbn&gt;0735-1097 (Print)&amp;#xD;0735-1097 (Linking)&lt;/isbn&gt;&lt;accession-num&gt;9561992&lt;/accession-num&gt;&lt;urls&gt;&lt;related-urls&gt;&lt;url&gt;http://www.ncbi.nlm.nih.gov/pubmed/9561992&lt;/url&gt;&lt;/related-urls&gt;&lt;/urls&gt;&lt;/record&gt;&lt;/Cite&gt;&lt;/EndNote&gt;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11" w:tooltip="Brady, 1998 #666" w:history="1">
        <w:r w:rsidR="00864FF1" w:rsidRPr="00D60A94">
          <w:rPr>
            <w:rFonts w:ascii="Arial" w:hAnsi="Arial" w:cs="Arial"/>
            <w:noProof/>
            <w:sz w:val="22"/>
            <w:szCs w:val="22"/>
          </w:rPr>
          <w:t>Brady &amp; Terzic, 1998</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AE0BA6" w:rsidRPr="00D60A94">
        <w:rPr>
          <w:rFonts w:ascii="Arial" w:hAnsi="Arial" w:cs="Arial"/>
          <w:sz w:val="22"/>
          <w:szCs w:val="22"/>
        </w:rPr>
        <w:t>.</w:t>
      </w:r>
      <w:r w:rsidR="009D5BAD" w:rsidRPr="00D60A94">
        <w:rPr>
          <w:rFonts w:ascii="Arial" w:hAnsi="Arial" w:cs="Arial"/>
          <w:sz w:val="22"/>
          <w:szCs w:val="22"/>
        </w:rPr>
        <w:t xml:space="preserve"> </w:t>
      </w:r>
      <w:r w:rsidR="00603BC8" w:rsidRPr="00D60A94">
        <w:rPr>
          <w:rFonts w:ascii="Arial" w:hAnsi="Arial" w:cs="Arial"/>
          <w:bCs/>
          <w:sz w:val="22"/>
          <w:szCs w:val="22"/>
        </w:rPr>
        <w:t xml:space="preserve">In addition to pro-arrhythmic cellular and channel level changes, arrhythmogenic structural changes such as </w:t>
      </w:r>
      <w:r w:rsidR="003A6B50" w:rsidRPr="00D60A94">
        <w:rPr>
          <w:rFonts w:ascii="Arial" w:hAnsi="Arial" w:cs="Arial"/>
          <w:bCs/>
          <w:sz w:val="22"/>
          <w:szCs w:val="22"/>
        </w:rPr>
        <w:t>left ventricular hypertrophy</w:t>
      </w:r>
      <w:r w:rsidR="00AE0BA6" w:rsidRPr="00D60A94">
        <w:rPr>
          <w:rFonts w:ascii="Arial" w:hAnsi="Arial" w:cs="Arial"/>
          <w:bCs/>
          <w:sz w:val="22"/>
          <w:szCs w:val="22"/>
        </w:rPr>
        <w:t xml:space="preserve"> (LVH)</w:t>
      </w:r>
      <w:r w:rsidR="003A6B50" w:rsidRPr="00D60A94">
        <w:rPr>
          <w:rFonts w:ascii="Arial" w:hAnsi="Arial" w:cs="Arial"/>
          <w:bCs/>
          <w:sz w:val="22"/>
          <w:szCs w:val="22"/>
        </w:rPr>
        <w:t xml:space="preserve"> and myocardial fibrosis </w:t>
      </w:r>
      <w:r w:rsidR="00603BC8" w:rsidRPr="00D60A94">
        <w:rPr>
          <w:rFonts w:ascii="Arial" w:hAnsi="Arial" w:cs="Arial"/>
          <w:bCs/>
          <w:sz w:val="22"/>
          <w:szCs w:val="22"/>
        </w:rPr>
        <w:t>are common in type 2 diabetes</w:t>
      </w:r>
      <w:r w:rsidR="00037C95" w:rsidRPr="00D60A94">
        <w:rPr>
          <w:rFonts w:ascii="Arial" w:hAnsi="Arial" w:cs="Arial"/>
          <w:bCs/>
          <w:sz w:val="22"/>
          <w:szCs w:val="22"/>
        </w:rPr>
        <w:t xml:space="preserve"> </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&lt;EndNote&gt;&lt;Cite&gt;&lt;Author&gt;Karagueuzian&lt;/Author&gt;&lt;Year&gt;2011&lt;/Year&gt;&lt;RecNum&gt;291&lt;/RecNum&gt;&lt;DisplayText&gt;(Karagueuzian, 2011)&lt;/DisplayText&gt;&lt;record&gt;&lt;rec-number&gt;291&lt;/rec-number&gt;&lt;foreign-keys&gt;&lt;key app="EN" db-id="zrrvrv0wmewx0pex9arvaevlpfwzr5aez02z" timestamp="1388338861"&gt;291&lt;/key&gt;&lt;/foreign-keys&gt;&lt;ref-type name="Journal Article"&gt;17&lt;/ref-type&gt;&lt;contributors&gt;&lt;authors&gt;&lt;author&gt;Karagueuzian, H. S.&lt;/author&gt;&lt;/authors&gt;&lt;/contributors&gt;&lt;auth-address&gt;Translational Arrhythmia Research Section, UCLA Cardiovascular Research Laboratory and the Division of Cardiology, Departments of Medicine, David Geffen School of Medicine at UCLA Los Angeles, California, USA.&lt;/auth-address&gt;&lt;titles&gt;&lt;title&gt;Targeting cardiac fibrosis: a new frontier in antiarrhythmic therapy?&lt;/title&gt;&lt;secondary-title&gt;Am J Cardiovasc Dis&lt;/secondary-title&gt;&lt;alt-title&gt;American journal of cardiovascular disease&lt;/alt-title&gt;&lt;/titles&gt;&lt;periodical&gt;&lt;full-title&gt;Am J Cardiovasc Dis&lt;/full-title&gt;&lt;abbr-1&gt;American journal of cardiovascular disease&lt;/abbr-1&gt;&lt;/periodical&gt;&lt;alt-periodical&gt;&lt;full-title&gt;Am J Cardiovasc Dis&lt;/full-title&gt;&lt;abbr-1&gt;American journal of cardiovascular disease&lt;/abbr-1&gt;&lt;/alt-periodical&gt;&lt;pages&gt;101-9&lt;/pages&gt;&lt;volume&gt;1&lt;/volume&gt;&lt;number&gt;2&lt;/number&gt;&lt;dates&gt;&lt;year&gt;2011&lt;/year&gt;&lt;/dates&gt;&lt;isbn&gt;2160-200X (Electronic)&amp;#xD;2160-200X (Linking)&lt;/isbn&gt;&lt;accession-num&gt;22254191&lt;/accession-num&gt;&lt;urls&gt;&lt;related-urls&gt;&lt;url&gt;http://www.ncbi.nlm.nih.gov/pubmed/22254191&lt;/url&gt;&lt;/related-urls&gt;&lt;/urls&gt;&lt;custom2&gt;3253497&lt;/custom2&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30" w:tooltip="Karagueuzian, 2011 #291" w:history="1">
        <w:r w:rsidR="00864FF1" w:rsidRPr="00D60A94">
          <w:rPr>
            <w:rFonts w:ascii="Arial" w:hAnsi="Arial" w:cs="Arial"/>
            <w:bCs/>
            <w:noProof/>
            <w:sz w:val="22"/>
            <w:szCs w:val="22"/>
          </w:rPr>
          <w:t>Karagueuzian, 2011</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AE0BA6" w:rsidRPr="00D60A94">
        <w:rPr>
          <w:rFonts w:ascii="Arial" w:hAnsi="Arial" w:cs="Arial"/>
          <w:bCs/>
          <w:sz w:val="22"/>
          <w:szCs w:val="22"/>
        </w:rPr>
        <w:t>.</w:t>
      </w:r>
      <w:r w:rsidR="004C38DF" w:rsidRPr="00D60A94">
        <w:rPr>
          <w:rFonts w:ascii="Arial" w:hAnsi="Arial" w:cs="Arial"/>
          <w:b/>
          <w:bCs/>
          <w:sz w:val="22"/>
          <w:szCs w:val="22"/>
        </w:rPr>
        <w:t xml:space="preserve"> </w:t>
      </w:r>
      <w:r w:rsidR="00603BC8" w:rsidRPr="00D60A94">
        <w:rPr>
          <w:rFonts w:ascii="Arial" w:hAnsi="Arial" w:cs="Arial"/>
          <w:bCs/>
          <w:sz w:val="22"/>
          <w:szCs w:val="22"/>
        </w:rPr>
        <w:t>C</w:t>
      </w:r>
      <w:r w:rsidR="00FD5BAB" w:rsidRPr="00D60A94">
        <w:rPr>
          <w:rFonts w:ascii="Arial" w:hAnsi="Arial" w:cs="Arial"/>
          <w:bCs/>
          <w:sz w:val="22"/>
          <w:szCs w:val="22"/>
        </w:rPr>
        <w:t xml:space="preserve">ardiac hypertrophy and fibrosis in the absence of </w:t>
      </w:r>
      <w:r w:rsidR="00603BC8" w:rsidRPr="00D60A94">
        <w:rPr>
          <w:rFonts w:ascii="Arial" w:hAnsi="Arial" w:cs="Arial"/>
          <w:bCs/>
          <w:sz w:val="22"/>
          <w:szCs w:val="22"/>
        </w:rPr>
        <w:t>hypertension</w:t>
      </w:r>
      <w:r w:rsidRPr="00D60A94">
        <w:rPr>
          <w:rFonts w:ascii="Arial" w:hAnsi="Arial" w:cs="Arial"/>
          <w:bCs/>
          <w:sz w:val="22"/>
          <w:szCs w:val="22"/>
        </w:rPr>
        <w:t xml:space="preserve"> or ischaemia</w:t>
      </w:r>
      <w:r w:rsidR="00603BC8" w:rsidRPr="00D60A94">
        <w:rPr>
          <w:rFonts w:ascii="Arial" w:hAnsi="Arial" w:cs="Arial"/>
          <w:bCs/>
          <w:sz w:val="22"/>
          <w:szCs w:val="22"/>
        </w:rPr>
        <w:t xml:space="preserve">, </w:t>
      </w:r>
      <w:r w:rsidR="00FD5BAB" w:rsidRPr="00D60A94">
        <w:rPr>
          <w:rFonts w:ascii="Arial" w:hAnsi="Arial" w:cs="Arial"/>
          <w:bCs/>
          <w:sz w:val="22"/>
          <w:szCs w:val="22"/>
        </w:rPr>
        <w:t>can be seen in other cardiac diseases such as valvular aortic stenosis</w:t>
      </w:r>
      <w:r w:rsidR="00ED4987" w:rsidRPr="00D60A94">
        <w:rPr>
          <w:rFonts w:ascii="Arial" w:hAnsi="Arial" w:cs="Arial"/>
          <w:bCs/>
          <w:sz w:val="22"/>
          <w:szCs w:val="22"/>
        </w:rPr>
        <w:t xml:space="preserve"> </w:t>
      </w:r>
      <w:r w:rsidR="00FA5C94" w:rsidRPr="00D60A94">
        <w:rPr>
          <w:rFonts w:ascii="Arial" w:hAnsi="Arial" w:cs="Arial"/>
          <w:bCs/>
          <w:sz w:val="22"/>
          <w:szCs w:val="22"/>
        </w:rPr>
        <w:fldChar w:fldCharType="begin">
          <w:fldData xml:space="preserve">PEVuZE5vdGU+PENpdGU+PEF1dGhvcj5XZWlkZW1hbm48L0F1dGhvcj48WWVhcj4yMDA5PC9ZZWFy
PjxSZWNOdW0+MjkzPC9SZWNOdW0+PERpc3BsYXlUZXh0PihXZWlkZW1hbm48c3R5bGUgZmFjZT0i
aXRhbGljIj4gZXQgYWwuPC9zdHlsZT4sIDIwMDkpPC9EaXNwbGF5VGV4dD48cmVjb3JkPjxyZWMt
bnVtYmVyPjI5MzwvcmVjLW51bWJlcj48Zm9yZWlnbi1rZXlzPjxrZXkgYXBwPSJFTiIgZGItaWQ9
InpycnZydjB3bWV3eDBwZXg5YXJ2YWV2bHBmd3pyNWFlejAyeiIgdGltZXN0YW1wPSIxMzg4MzM5
NDg4Ij4yOTM8L2tleT48L2ZvcmVpZ24ta2V5cz48cmVmLXR5cGUgbmFtZT0iSm91cm5hbCBBcnRp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bCs/>
          <w:sz w:val="22"/>
          <w:szCs w:val="22"/>
        </w:rPr>
        <w:instrText xml:space="preserve"> ADDIN EN.CITE </w:instrText>
      </w:r>
      <w:r w:rsidR="00FA5C94" w:rsidRPr="00D60A94">
        <w:rPr>
          <w:rFonts w:ascii="Arial" w:hAnsi="Arial" w:cs="Arial"/>
          <w:bCs/>
          <w:sz w:val="22"/>
          <w:szCs w:val="22"/>
        </w:rPr>
        <w:fldChar w:fldCharType="begin">
          <w:fldData xml:space="preserve">PEVuZE5vdGU+PENpdGU+PEF1dGhvcj5XZWlkZW1hbm48L0F1dGhvcj48WWVhcj4yMDA5PC9ZZWFy
PjxSZWNOdW0+MjkzPC9SZWNOdW0+PERpc3BsYXlUZXh0PihXZWlkZW1hbm48c3R5bGUgZmFjZT0i
aXRhbGljIj4gZXQgYWwuPC9zdHlsZT4sIDIwMDkpPC9EaXNwbGF5VGV4dD48cmVjb3JkPjxyZWMt
bnVtYmVyPjI5MzwvcmVjLW51bWJlcj48Zm9yZWlnbi1rZXlzPjxrZXkgYXBwPSJFTiIgZGItaWQ9
InpycnZydjB3bWV3eDBwZXg5YXJ2YWV2bHBmd3pyNWFlejAyeiIgdGltZXN0YW1wPSIxMzg4MzM5
NDg4Ij4yOTM8L2tleT48L2ZvcmVpZ24ta2V5cz48cmVmLXR5cGUgbmFtZT0iSm91cm5hbCBBcnRp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bCs/>
          <w:sz w:val="22"/>
          <w:szCs w:val="22"/>
        </w:rPr>
        <w:instrText xml:space="preserve"> ADDIN EN.CITE.DATA </w:instrText>
      </w:r>
      <w:r w:rsidR="00FA5C94" w:rsidRPr="00D60A94">
        <w:rPr>
          <w:rFonts w:ascii="Arial" w:hAnsi="Arial" w:cs="Arial"/>
          <w:bCs/>
          <w:sz w:val="22"/>
          <w:szCs w:val="22"/>
        </w:rPr>
      </w:r>
      <w:r w:rsidR="00FA5C94" w:rsidRPr="00D60A94">
        <w:rPr>
          <w:rFonts w:ascii="Arial" w:hAnsi="Arial" w:cs="Arial"/>
          <w:bCs/>
          <w:sz w:val="22"/>
          <w:szCs w:val="22"/>
        </w:rPr>
        <w:fldChar w:fldCharType="end"/>
      </w:r>
      <w:r w:rsidR="00FA5C94" w:rsidRPr="00D60A94">
        <w:rPr>
          <w:rFonts w:ascii="Arial" w:hAnsi="Arial" w:cs="Arial"/>
          <w:bCs/>
          <w:sz w:val="22"/>
          <w:szCs w:val="22"/>
        </w:rPr>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59" w:tooltip="Weidemann, 2009 #293" w:history="1">
        <w:r w:rsidR="00864FF1" w:rsidRPr="00D60A94">
          <w:rPr>
            <w:rFonts w:ascii="Arial" w:hAnsi="Arial" w:cs="Arial"/>
            <w:bCs/>
            <w:noProof/>
            <w:sz w:val="22"/>
            <w:szCs w:val="22"/>
          </w:rPr>
          <w:t>Weidemann</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2009</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AE0BA6" w:rsidRPr="00D60A94">
        <w:rPr>
          <w:rFonts w:ascii="Arial" w:hAnsi="Arial" w:cs="Arial"/>
          <w:bCs/>
          <w:sz w:val="22"/>
          <w:szCs w:val="22"/>
        </w:rPr>
        <w:t>.</w:t>
      </w:r>
      <w:r w:rsidR="00E90351" w:rsidRPr="00D60A94">
        <w:rPr>
          <w:rFonts w:ascii="Arial" w:hAnsi="Arial" w:cs="Arial"/>
          <w:bCs/>
          <w:sz w:val="22"/>
          <w:szCs w:val="22"/>
        </w:rPr>
        <w:t xml:space="preserve"> </w:t>
      </w:r>
    </w:p>
    <w:p w:rsidR="00603BC8" w:rsidRPr="00D60A94" w:rsidRDefault="00AE0BA6" w:rsidP="00361BB6">
      <w:pPr>
        <w:spacing w:line="480" w:lineRule="auto"/>
        <w:rPr>
          <w:rFonts w:ascii="Arial" w:hAnsi="Arial" w:cs="Arial"/>
          <w:bCs/>
          <w:sz w:val="22"/>
          <w:szCs w:val="22"/>
        </w:rPr>
      </w:pPr>
      <w:r w:rsidRPr="00D60A94">
        <w:rPr>
          <w:rFonts w:ascii="Arial" w:hAnsi="Arial" w:cs="Arial"/>
          <w:bCs/>
          <w:sz w:val="22"/>
          <w:szCs w:val="22"/>
        </w:rPr>
        <w:t>In this</w:t>
      </w:r>
      <w:r w:rsidR="000E4ACF" w:rsidRPr="00D60A94">
        <w:rPr>
          <w:rFonts w:ascii="Arial" w:hAnsi="Arial" w:cs="Arial"/>
          <w:bCs/>
          <w:sz w:val="22"/>
          <w:szCs w:val="22"/>
        </w:rPr>
        <w:t xml:space="preserve"> </w:t>
      </w:r>
      <w:r w:rsidR="001654EB" w:rsidRPr="00D60A94">
        <w:rPr>
          <w:rFonts w:ascii="Arial" w:hAnsi="Arial" w:cs="Arial"/>
          <w:bCs/>
          <w:sz w:val="22"/>
          <w:szCs w:val="22"/>
        </w:rPr>
        <w:t>study,</w:t>
      </w:r>
      <w:r w:rsidR="00626B4A" w:rsidRPr="00D60A94">
        <w:rPr>
          <w:rFonts w:ascii="Arial" w:hAnsi="Arial" w:cs="Arial"/>
          <w:bCs/>
          <w:sz w:val="22"/>
          <w:szCs w:val="22"/>
        </w:rPr>
        <w:t xml:space="preserve"> we </w:t>
      </w:r>
      <w:r w:rsidR="002B7EBD" w:rsidRPr="00D60A94">
        <w:rPr>
          <w:rFonts w:ascii="Arial" w:hAnsi="Arial" w:cs="Arial"/>
          <w:bCs/>
          <w:sz w:val="22"/>
          <w:szCs w:val="22"/>
        </w:rPr>
        <w:t xml:space="preserve">measured </w:t>
      </w:r>
      <w:r w:rsidR="00626B4A" w:rsidRPr="00D60A94">
        <w:rPr>
          <w:rFonts w:ascii="Arial" w:hAnsi="Arial" w:cs="Arial"/>
          <w:bCs/>
          <w:sz w:val="22"/>
          <w:szCs w:val="22"/>
        </w:rPr>
        <w:t xml:space="preserve">the </w:t>
      </w:r>
      <w:r w:rsidRPr="00D60A94">
        <w:rPr>
          <w:rFonts w:ascii="Arial" w:hAnsi="Arial" w:cs="Arial"/>
          <w:bCs/>
          <w:sz w:val="22"/>
          <w:szCs w:val="22"/>
        </w:rPr>
        <w:t xml:space="preserve">gene </w:t>
      </w:r>
      <w:r w:rsidR="00626B4A" w:rsidRPr="00D60A94">
        <w:rPr>
          <w:rFonts w:ascii="Arial" w:hAnsi="Arial" w:cs="Arial"/>
          <w:bCs/>
          <w:sz w:val="22"/>
          <w:szCs w:val="22"/>
        </w:rPr>
        <w:t xml:space="preserve">expression of key </w:t>
      </w:r>
      <w:r w:rsidR="007B0E4F" w:rsidRPr="00D60A94">
        <w:rPr>
          <w:rFonts w:ascii="Arial" w:hAnsi="Arial" w:cs="Arial"/>
          <w:bCs/>
          <w:sz w:val="22"/>
          <w:szCs w:val="22"/>
        </w:rPr>
        <w:t>ion channels and</w:t>
      </w:r>
      <w:r w:rsidR="00626B4A" w:rsidRPr="00D60A94">
        <w:rPr>
          <w:rFonts w:ascii="Arial" w:hAnsi="Arial" w:cs="Arial"/>
          <w:bCs/>
          <w:sz w:val="22"/>
          <w:szCs w:val="22"/>
        </w:rPr>
        <w:t xml:space="preserve"> </w:t>
      </w:r>
      <w:r w:rsidR="00DA3F6E" w:rsidRPr="00D60A94">
        <w:rPr>
          <w:rFonts w:ascii="Arial" w:hAnsi="Arial" w:cs="Arial"/>
          <w:bCs/>
          <w:sz w:val="22"/>
          <w:szCs w:val="22"/>
        </w:rPr>
        <w:t>associated</w:t>
      </w:r>
      <w:r w:rsidRPr="00D60A94">
        <w:rPr>
          <w:rFonts w:ascii="Arial" w:hAnsi="Arial" w:cs="Arial"/>
          <w:bCs/>
          <w:sz w:val="22"/>
          <w:szCs w:val="22"/>
        </w:rPr>
        <w:t xml:space="preserve"> molecules</w:t>
      </w:r>
      <w:r w:rsidR="00626B4A" w:rsidRPr="00D60A94">
        <w:rPr>
          <w:rFonts w:ascii="Arial" w:hAnsi="Arial" w:cs="Arial"/>
          <w:bCs/>
          <w:sz w:val="22"/>
          <w:szCs w:val="22"/>
        </w:rPr>
        <w:t xml:space="preserve"> to </w:t>
      </w:r>
      <w:r w:rsidR="00ED4987" w:rsidRPr="00D60A94">
        <w:rPr>
          <w:rFonts w:ascii="Arial" w:hAnsi="Arial" w:cs="Arial"/>
          <w:bCs/>
          <w:sz w:val="22"/>
          <w:szCs w:val="22"/>
        </w:rPr>
        <w:t>investigate</w:t>
      </w:r>
      <w:r w:rsidR="00626B4A" w:rsidRPr="00D60A94">
        <w:rPr>
          <w:rFonts w:ascii="Arial" w:hAnsi="Arial" w:cs="Arial"/>
          <w:bCs/>
          <w:sz w:val="22"/>
          <w:szCs w:val="22"/>
        </w:rPr>
        <w:t xml:space="preserve"> what changes may underpin the higher arrhythmic event rate in patients with type 2 diabetes</w:t>
      </w:r>
      <w:r w:rsidR="00D63B68" w:rsidRPr="00D60A94">
        <w:rPr>
          <w:rFonts w:ascii="Arial" w:hAnsi="Arial" w:cs="Arial"/>
          <w:bCs/>
          <w:sz w:val="22"/>
          <w:szCs w:val="22"/>
        </w:rPr>
        <w:t xml:space="preserve"> and how</w:t>
      </w:r>
      <w:r w:rsidR="00980862" w:rsidRPr="00D60A94">
        <w:rPr>
          <w:rFonts w:ascii="Arial" w:hAnsi="Arial" w:cs="Arial"/>
          <w:bCs/>
          <w:sz w:val="22"/>
          <w:szCs w:val="22"/>
        </w:rPr>
        <w:t>,</w:t>
      </w:r>
      <w:r w:rsidR="00D63B68" w:rsidRPr="00D60A94">
        <w:rPr>
          <w:rFonts w:ascii="Arial" w:hAnsi="Arial" w:cs="Arial"/>
          <w:bCs/>
          <w:sz w:val="22"/>
          <w:szCs w:val="22"/>
        </w:rPr>
        <w:t xml:space="preserve"> using mathematical modelling</w:t>
      </w:r>
      <w:r w:rsidR="00980862" w:rsidRPr="00D60A94">
        <w:rPr>
          <w:rFonts w:ascii="Arial" w:hAnsi="Arial" w:cs="Arial"/>
          <w:bCs/>
          <w:sz w:val="22"/>
          <w:szCs w:val="22"/>
        </w:rPr>
        <w:t xml:space="preserve"> based on gene expression data</w:t>
      </w:r>
      <w:r w:rsidR="00D63B68" w:rsidRPr="00D60A94">
        <w:rPr>
          <w:rFonts w:ascii="Arial" w:hAnsi="Arial" w:cs="Arial"/>
          <w:bCs/>
          <w:sz w:val="22"/>
          <w:szCs w:val="22"/>
        </w:rPr>
        <w:t xml:space="preserve"> the action potential may</w:t>
      </w:r>
      <w:r w:rsidR="00980862" w:rsidRPr="00D60A94">
        <w:rPr>
          <w:rFonts w:ascii="Arial" w:hAnsi="Arial" w:cs="Arial"/>
          <w:bCs/>
          <w:sz w:val="22"/>
          <w:szCs w:val="22"/>
        </w:rPr>
        <w:t xml:space="preserve"> </w:t>
      </w:r>
      <w:r w:rsidR="00D63B68" w:rsidRPr="00D60A94">
        <w:rPr>
          <w:rFonts w:ascii="Arial" w:hAnsi="Arial" w:cs="Arial"/>
          <w:bCs/>
          <w:sz w:val="22"/>
          <w:szCs w:val="22"/>
        </w:rPr>
        <w:t>be affected</w:t>
      </w:r>
      <w:r w:rsidR="00CA64F0" w:rsidRPr="00D60A94">
        <w:rPr>
          <w:rFonts w:ascii="Arial" w:hAnsi="Arial" w:cs="Arial"/>
          <w:bCs/>
          <w:sz w:val="22"/>
          <w:szCs w:val="22"/>
        </w:rPr>
        <w:t xml:space="preserve">. We undertook this study in </w:t>
      </w:r>
      <w:r w:rsidR="00626B4A" w:rsidRPr="00D60A94">
        <w:rPr>
          <w:rFonts w:ascii="Arial" w:hAnsi="Arial" w:cs="Arial"/>
          <w:bCs/>
          <w:sz w:val="22"/>
          <w:szCs w:val="22"/>
        </w:rPr>
        <w:t xml:space="preserve">patients with aortic stenosis, a condition </w:t>
      </w:r>
      <w:r w:rsidR="00CA64F0" w:rsidRPr="00D60A94">
        <w:rPr>
          <w:rFonts w:ascii="Arial" w:hAnsi="Arial" w:cs="Arial"/>
          <w:bCs/>
          <w:sz w:val="22"/>
          <w:szCs w:val="22"/>
        </w:rPr>
        <w:t>which also causes</w:t>
      </w:r>
      <w:r w:rsidR="00626B4A" w:rsidRPr="00D60A94">
        <w:rPr>
          <w:rFonts w:ascii="Arial" w:hAnsi="Arial" w:cs="Arial"/>
          <w:bCs/>
          <w:sz w:val="22"/>
          <w:szCs w:val="22"/>
        </w:rPr>
        <w:t xml:space="preserve"> LVH and myocardial fibrosis</w:t>
      </w:r>
      <w:r w:rsidR="00CA64F0" w:rsidRPr="00D60A94">
        <w:rPr>
          <w:rFonts w:ascii="Arial" w:hAnsi="Arial" w:cs="Arial"/>
          <w:bCs/>
          <w:sz w:val="22"/>
          <w:szCs w:val="22"/>
        </w:rPr>
        <w:t>,</w:t>
      </w:r>
      <w:r w:rsidR="005D2FDC" w:rsidRPr="00D60A94">
        <w:rPr>
          <w:rFonts w:ascii="Arial" w:hAnsi="Arial" w:cs="Arial"/>
          <w:bCs/>
          <w:sz w:val="22"/>
          <w:szCs w:val="22"/>
        </w:rPr>
        <w:t xml:space="preserve"> to </w:t>
      </w:r>
      <w:r w:rsidR="001D4EA3" w:rsidRPr="00D60A94">
        <w:rPr>
          <w:rFonts w:ascii="Arial" w:hAnsi="Arial" w:cs="Arial"/>
          <w:bCs/>
          <w:sz w:val="22"/>
          <w:szCs w:val="22"/>
        </w:rPr>
        <w:t>try and identify changes specific to diabetes.</w:t>
      </w:r>
    </w:p>
    <w:p w:rsidR="00737F93" w:rsidRPr="00D60A94" w:rsidRDefault="008838E9" w:rsidP="00361BB6">
      <w:pPr>
        <w:spacing w:line="480" w:lineRule="auto"/>
        <w:rPr>
          <w:rFonts w:ascii="Arial" w:hAnsi="Arial" w:cs="Arial"/>
          <w:b/>
          <w:bCs/>
          <w:sz w:val="22"/>
          <w:szCs w:val="22"/>
        </w:rPr>
      </w:pPr>
      <w:r w:rsidRPr="00D60A94">
        <w:rPr>
          <w:rFonts w:ascii="Arial" w:hAnsi="Arial" w:cs="Arial"/>
          <w:b/>
          <w:bCs/>
          <w:sz w:val="22"/>
          <w:szCs w:val="22"/>
        </w:rPr>
        <w:t>Methods</w:t>
      </w:r>
    </w:p>
    <w:p w:rsidR="00651DED" w:rsidRPr="00D60A94" w:rsidRDefault="00651DED" w:rsidP="00651DED">
      <w:pPr>
        <w:spacing w:line="480" w:lineRule="auto"/>
        <w:rPr>
          <w:rFonts w:ascii="Arial" w:hAnsi="Arial" w:cs="Arial"/>
          <w:b/>
          <w:sz w:val="22"/>
          <w:szCs w:val="22"/>
        </w:rPr>
      </w:pPr>
      <w:r w:rsidRPr="00D60A94">
        <w:rPr>
          <w:rFonts w:ascii="Arial" w:hAnsi="Arial" w:cs="Arial"/>
          <w:b/>
          <w:sz w:val="22"/>
          <w:szCs w:val="22"/>
        </w:rPr>
        <w:t xml:space="preserve">Ethics </w:t>
      </w:r>
      <w:r w:rsidR="00EC7F09" w:rsidRPr="00D60A94">
        <w:rPr>
          <w:rFonts w:ascii="Arial" w:hAnsi="Arial" w:cs="Arial"/>
          <w:b/>
          <w:sz w:val="22"/>
          <w:szCs w:val="22"/>
        </w:rPr>
        <w:t>a</w:t>
      </w:r>
      <w:r w:rsidRPr="00D60A94">
        <w:rPr>
          <w:rFonts w:ascii="Arial" w:hAnsi="Arial" w:cs="Arial"/>
          <w:b/>
          <w:sz w:val="22"/>
          <w:szCs w:val="22"/>
        </w:rPr>
        <w:t>pproval</w:t>
      </w:r>
    </w:p>
    <w:p w:rsidR="00651DED" w:rsidRPr="00D60A94" w:rsidRDefault="00651DED" w:rsidP="00651DED">
      <w:pPr>
        <w:spacing w:line="480" w:lineRule="auto"/>
        <w:rPr>
          <w:rFonts w:ascii="Arial" w:hAnsi="Arial" w:cs="Arial"/>
          <w:sz w:val="22"/>
          <w:szCs w:val="22"/>
        </w:rPr>
      </w:pPr>
      <w:r w:rsidRPr="00D60A94">
        <w:rPr>
          <w:rFonts w:ascii="Arial" w:hAnsi="Arial" w:cs="Arial"/>
          <w:sz w:val="22"/>
          <w:szCs w:val="22"/>
        </w:rPr>
        <w:t>The study was approved by the NHS Liverpool East Research Ethics Committee (</w:t>
      </w:r>
      <w:r w:rsidR="00603BC8" w:rsidRPr="00D60A94">
        <w:rPr>
          <w:rFonts w:ascii="Arial" w:hAnsi="Arial" w:cs="Arial"/>
          <w:sz w:val="22"/>
          <w:szCs w:val="22"/>
        </w:rPr>
        <w:t>11/NW/0290</w:t>
      </w:r>
      <w:r w:rsidRPr="00D60A94">
        <w:rPr>
          <w:rFonts w:ascii="Arial" w:hAnsi="Arial" w:cs="Arial"/>
          <w:sz w:val="22"/>
          <w:szCs w:val="22"/>
        </w:rPr>
        <w:t>)</w:t>
      </w:r>
      <w:r w:rsidR="00ED4987" w:rsidRPr="00D60A94">
        <w:rPr>
          <w:rFonts w:ascii="Arial" w:hAnsi="Arial" w:cs="Arial"/>
          <w:sz w:val="22"/>
          <w:szCs w:val="22"/>
        </w:rPr>
        <w:t xml:space="preserve"> </w:t>
      </w:r>
      <w:r w:rsidR="001654EB" w:rsidRPr="00D60A94">
        <w:rPr>
          <w:rFonts w:ascii="Arial" w:hAnsi="Arial" w:cs="Arial"/>
          <w:sz w:val="22"/>
          <w:szCs w:val="22"/>
        </w:rPr>
        <w:t>and conducted</w:t>
      </w:r>
      <w:r w:rsidRPr="00D60A94">
        <w:rPr>
          <w:rFonts w:ascii="Arial" w:hAnsi="Arial" w:cs="Arial"/>
          <w:sz w:val="22"/>
          <w:szCs w:val="22"/>
        </w:rPr>
        <w:t xml:space="preserve"> in accordance with the</w:t>
      </w:r>
      <w:r w:rsidR="001654EB" w:rsidRPr="00D60A94">
        <w:rPr>
          <w:rFonts w:ascii="Arial" w:hAnsi="Arial" w:cs="Arial"/>
          <w:sz w:val="22"/>
          <w:szCs w:val="22"/>
        </w:rPr>
        <w:t xml:space="preserve"> principles established in the</w:t>
      </w:r>
      <w:r w:rsidRPr="00D60A94">
        <w:rPr>
          <w:rFonts w:ascii="Arial" w:hAnsi="Arial" w:cs="Arial"/>
          <w:sz w:val="22"/>
          <w:szCs w:val="22"/>
        </w:rPr>
        <w:t xml:space="preserve"> Declaration of Helsinki</w:t>
      </w:r>
      <w:r w:rsidR="001654EB" w:rsidRPr="00D60A94">
        <w:rPr>
          <w:rFonts w:ascii="Arial" w:hAnsi="Arial" w:cs="Arial"/>
          <w:sz w:val="22"/>
          <w:szCs w:val="22"/>
        </w:rPr>
        <w:t xml:space="preserve"> sixth version</w:t>
      </w:r>
      <w:r w:rsidRPr="00D60A94">
        <w:rPr>
          <w:rFonts w:ascii="Arial" w:hAnsi="Arial" w:cs="Arial"/>
          <w:sz w:val="22"/>
          <w:szCs w:val="22"/>
        </w:rPr>
        <w:t>.</w:t>
      </w:r>
      <w:r w:rsidR="00491882">
        <w:rPr>
          <w:rFonts w:ascii="Arial" w:hAnsi="Arial" w:cs="Arial"/>
          <w:sz w:val="22"/>
          <w:szCs w:val="22"/>
        </w:rPr>
        <w:t xml:space="preserve"> The study was not registered in a research database and this is an exception to clause 35 of the Helsinki declaration. </w:t>
      </w:r>
      <w:r w:rsidRPr="00D60A94">
        <w:rPr>
          <w:rFonts w:ascii="Arial" w:hAnsi="Arial" w:cs="Arial"/>
          <w:sz w:val="22"/>
          <w:szCs w:val="22"/>
        </w:rPr>
        <w:t xml:space="preserve">  All pa</w:t>
      </w:r>
      <w:r w:rsidR="00ED4987" w:rsidRPr="00D60A94">
        <w:rPr>
          <w:rFonts w:ascii="Arial" w:hAnsi="Arial" w:cs="Arial"/>
          <w:sz w:val="22"/>
          <w:szCs w:val="22"/>
        </w:rPr>
        <w:t>rticipants</w:t>
      </w:r>
      <w:r w:rsidRPr="00D60A94">
        <w:rPr>
          <w:rFonts w:ascii="Arial" w:hAnsi="Arial" w:cs="Arial"/>
          <w:sz w:val="22"/>
          <w:szCs w:val="22"/>
        </w:rPr>
        <w:t xml:space="preserve"> gave written informed consent.</w:t>
      </w:r>
    </w:p>
    <w:p w:rsidR="00737F93" w:rsidRPr="00D60A94" w:rsidRDefault="004434AD" w:rsidP="00361BB6">
      <w:pPr>
        <w:spacing w:line="480" w:lineRule="auto"/>
        <w:rPr>
          <w:rFonts w:ascii="Arial" w:hAnsi="Arial" w:cs="Arial"/>
          <w:b/>
          <w:bCs/>
          <w:sz w:val="22"/>
          <w:szCs w:val="22"/>
        </w:rPr>
      </w:pPr>
      <w:r w:rsidRPr="00D60A94">
        <w:rPr>
          <w:rFonts w:ascii="Arial" w:hAnsi="Arial" w:cs="Arial"/>
          <w:b/>
          <w:bCs/>
          <w:sz w:val="22"/>
          <w:szCs w:val="22"/>
        </w:rPr>
        <w:t xml:space="preserve">Study </w:t>
      </w:r>
      <w:r w:rsidR="00EC7F09" w:rsidRPr="00D60A94">
        <w:rPr>
          <w:rFonts w:ascii="Arial" w:hAnsi="Arial" w:cs="Arial"/>
          <w:b/>
          <w:bCs/>
          <w:sz w:val="22"/>
          <w:szCs w:val="22"/>
        </w:rPr>
        <w:t>p</w:t>
      </w:r>
      <w:r w:rsidRPr="00D60A94">
        <w:rPr>
          <w:rFonts w:ascii="Arial" w:hAnsi="Arial" w:cs="Arial"/>
          <w:b/>
          <w:bCs/>
          <w:sz w:val="22"/>
          <w:szCs w:val="22"/>
        </w:rPr>
        <w:t>opulation</w:t>
      </w:r>
    </w:p>
    <w:p w:rsidR="00737F93" w:rsidRPr="00D60A94" w:rsidRDefault="008838E9" w:rsidP="00361BB6">
      <w:pPr>
        <w:pStyle w:val="BodyTextIndent"/>
        <w:widowControl/>
        <w:autoSpaceDE/>
        <w:spacing w:line="480" w:lineRule="auto"/>
        <w:ind w:left="0"/>
        <w:jc w:val="left"/>
        <w:rPr>
          <w:rFonts w:ascii="Arial" w:hAnsi="Arial" w:cs="Arial"/>
          <w:sz w:val="22"/>
          <w:szCs w:val="22"/>
        </w:rPr>
      </w:pPr>
      <w:r w:rsidRPr="00D60A94">
        <w:rPr>
          <w:rFonts w:ascii="Arial" w:hAnsi="Arial" w:cs="Arial"/>
          <w:sz w:val="22"/>
          <w:szCs w:val="22"/>
        </w:rPr>
        <w:t>Criteria for inclusion were patients</w:t>
      </w:r>
      <w:r w:rsidR="00651DED" w:rsidRPr="00D60A94">
        <w:rPr>
          <w:rFonts w:ascii="Arial" w:hAnsi="Arial" w:cs="Arial"/>
          <w:sz w:val="22"/>
          <w:szCs w:val="22"/>
        </w:rPr>
        <w:t xml:space="preserve"> over 18 years of age, male or post-menopausal female, with or without type 2 diabetes, </w:t>
      </w:r>
      <w:r w:rsidR="00E86A85" w:rsidRPr="00D60A94">
        <w:rPr>
          <w:rFonts w:ascii="Arial" w:hAnsi="Arial" w:cs="Arial"/>
          <w:sz w:val="22"/>
          <w:szCs w:val="22"/>
        </w:rPr>
        <w:t xml:space="preserve">undergoing </w:t>
      </w:r>
      <w:r w:rsidRPr="00D60A94">
        <w:rPr>
          <w:rFonts w:ascii="Arial" w:hAnsi="Arial" w:cs="Arial"/>
          <w:sz w:val="22"/>
          <w:szCs w:val="22"/>
        </w:rPr>
        <w:t>aortic valve replacement for aortic stenosis (calculated aortic valve area of 1cm</w:t>
      </w:r>
      <w:r w:rsidRPr="00D60A94">
        <w:rPr>
          <w:rFonts w:ascii="Arial" w:hAnsi="Arial" w:cs="Arial"/>
          <w:sz w:val="22"/>
          <w:szCs w:val="22"/>
          <w:vertAlign w:val="superscript"/>
        </w:rPr>
        <w:t xml:space="preserve">2 </w:t>
      </w:r>
      <w:r w:rsidRPr="00D60A94">
        <w:rPr>
          <w:rFonts w:ascii="Arial" w:hAnsi="Arial" w:cs="Arial"/>
          <w:sz w:val="22"/>
          <w:szCs w:val="22"/>
        </w:rPr>
        <w:t xml:space="preserve">or less) </w:t>
      </w:r>
      <w:r w:rsidR="0059079A" w:rsidRPr="00D60A94">
        <w:rPr>
          <w:rFonts w:ascii="Arial" w:hAnsi="Arial" w:cs="Arial"/>
          <w:sz w:val="22"/>
          <w:szCs w:val="22"/>
        </w:rPr>
        <w:t xml:space="preserve">with </w:t>
      </w:r>
      <w:r w:rsidR="00B83042" w:rsidRPr="00D60A94">
        <w:rPr>
          <w:rFonts w:ascii="Arial" w:hAnsi="Arial" w:cs="Arial"/>
          <w:sz w:val="22"/>
          <w:szCs w:val="22"/>
        </w:rPr>
        <w:t xml:space="preserve">preserved </w:t>
      </w:r>
      <w:r w:rsidRPr="00D60A94">
        <w:rPr>
          <w:rFonts w:ascii="Arial" w:hAnsi="Arial" w:cs="Arial"/>
          <w:sz w:val="22"/>
          <w:szCs w:val="22"/>
        </w:rPr>
        <w:t xml:space="preserve">left ventricular </w:t>
      </w:r>
      <w:r w:rsidR="00B83042" w:rsidRPr="00D60A94">
        <w:rPr>
          <w:rFonts w:ascii="Arial" w:hAnsi="Arial" w:cs="Arial"/>
          <w:sz w:val="22"/>
          <w:szCs w:val="22"/>
        </w:rPr>
        <w:t>function</w:t>
      </w:r>
      <w:r w:rsidRPr="00D60A94">
        <w:rPr>
          <w:rFonts w:ascii="Arial" w:hAnsi="Arial" w:cs="Arial"/>
          <w:sz w:val="22"/>
          <w:szCs w:val="22"/>
        </w:rPr>
        <w:t xml:space="preserve"> defined by European </w:t>
      </w:r>
      <w:r w:rsidR="002B7EBD" w:rsidRPr="00D60A94">
        <w:rPr>
          <w:rFonts w:ascii="Arial" w:hAnsi="Arial" w:cs="Arial"/>
          <w:sz w:val="22"/>
          <w:szCs w:val="22"/>
        </w:rPr>
        <w:t>S</w:t>
      </w:r>
      <w:r w:rsidRPr="00D60A94">
        <w:rPr>
          <w:rFonts w:ascii="Arial" w:hAnsi="Arial" w:cs="Arial"/>
          <w:sz w:val="22"/>
          <w:szCs w:val="22"/>
        </w:rPr>
        <w:t>o</w:t>
      </w:r>
      <w:r w:rsidR="00AC35A6" w:rsidRPr="00D60A94">
        <w:rPr>
          <w:rFonts w:ascii="Arial" w:hAnsi="Arial" w:cs="Arial"/>
          <w:sz w:val="22"/>
          <w:szCs w:val="22"/>
        </w:rPr>
        <w:t xml:space="preserve">ciety of </w:t>
      </w:r>
      <w:r w:rsidR="002B7EBD" w:rsidRPr="00D60A94">
        <w:rPr>
          <w:rFonts w:ascii="Arial" w:hAnsi="Arial" w:cs="Arial"/>
          <w:sz w:val="22"/>
          <w:szCs w:val="22"/>
        </w:rPr>
        <w:t>C</w:t>
      </w:r>
      <w:r w:rsidR="00AC35A6" w:rsidRPr="00D60A94">
        <w:rPr>
          <w:rFonts w:ascii="Arial" w:hAnsi="Arial" w:cs="Arial"/>
          <w:sz w:val="22"/>
          <w:szCs w:val="22"/>
        </w:rPr>
        <w:t>ardiology</w:t>
      </w:r>
      <w:r w:rsidR="00980862" w:rsidRPr="00D60A94">
        <w:rPr>
          <w:rFonts w:ascii="Arial" w:hAnsi="Arial" w:cs="Arial"/>
          <w:sz w:val="22"/>
          <w:szCs w:val="22"/>
        </w:rPr>
        <w:t xml:space="preserve"> and</w:t>
      </w:r>
      <w:r w:rsidR="00B83042" w:rsidRPr="00D60A94">
        <w:rPr>
          <w:rFonts w:ascii="Arial" w:hAnsi="Arial" w:cs="Arial"/>
          <w:sz w:val="22"/>
          <w:szCs w:val="22"/>
        </w:rPr>
        <w:t xml:space="preserve"> an ejection fraction of </w:t>
      </w:r>
      <w:r w:rsidR="00AC35A6" w:rsidRPr="00D60A94">
        <w:rPr>
          <w:rFonts w:ascii="Arial" w:hAnsi="Arial" w:cs="Arial"/>
          <w:sz w:val="22"/>
          <w:szCs w:val="22"/>
        </w:rPr>
        <w:t>over 50%</w:t>
      </w:r>
      <w:r w:rsidR="00ED4987"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PEVuZE5vdGU+PENpdGU+PEF1dGhvcj5OYWd1ZWg8L0F1dGhvcj48WWVhcj4yMDA5PC9ZZWFyPjxS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PEVuZE5vdGU+PENpdGU+PEF1dGhvcj5OYWd1ZWg8L0F1dGhvcj48WWVhcj4yMDA5PC9ZZWFyPjxS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40" w:tooltip="Nagueh, 2009 #197" w:history="1">
        <w:r w:rsidR="00864FF1" w:rsidRPr="00D60A94">
          <w:rPr>
            <w:rFonts w:ascii="Arial" w:hAnsi="Arial" w:cs="Arial"/>
            <w:noProof/>
            <w:sz w:val="22"/>
            <w:szCs w:val="22"/>
          </w:rPr>
          <w:t>Nagueh</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2009</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2B7EBD" w:rsidRPr="00D60A94">
        <w:rPr>
          <w:rFonts w:ascii="Arial" w:hAnsi="Arial" w:cs="Arial"/>
          <w:sz w:val="22"/>
          <w:szCs w:val="22"/>
        </w:rPr>
        <w:t xml:space="preserve"> </w:t>
      </w:r>
      <w:r w:rsidR="00E86A85" w:rsidRPr="00D60A94">
        <w:rPr>
          <w:rFonts w:ascii="Arial" w:hAnsi="Arial" w:cs="Arial"/>
          <w:sz w:val="22"/>
          <w:szCs w:val="22"/>
        </w:rPr>
        <w:t>at Liverpool Heart and Chest Hospital</w:t>
      </w:r>
      <w:r w:rsidR="00651DED" w:rsidRPr="00D60A94">
        <w:rPr>
          <w:rFonts w:ascii="Arial" w:hAnsi="Arial" w:cs="Arial"/>
          <w:sz w:val="22"/>
          <w:szCs w:val="22"/>
        </w:rPr>
        <w:t xml:space="preserve">.  </w:t>
      </w:r>
    </w:p>
    <w:p w:rsidR="004434AD" w:rsidRDefault="008838E9" w:rsidP="00065BD9">
      <w:pPr>
        <w:autoSpaceDE w:val="0"/>
        <w:spacing w:line="480" w:lineRule="auto"/>
        <w:jc w:val="both"/>
        <w:rPr>
          <w:rFonts w:ascii="Arial" w:hAnsi="Arial" w:cs="Arial"/>
          <w:color w:val="000000"/>
          <w:sz w:val="22"/>
          <w:szCs w:val="22"/>
        </w:rPr>
      </w:pPr>
      <w:r w:rsidRPr="00D60A94">
        <w:rPr>
          <w:rFonts w:ascii="Arial" w:hAnsi="Arial" w:cs="Arial"/>
          <w:sz w:val="22"/>
          <w:szCs w:val="22"/>
        </w:rPr>
        <w:t xml:space="preserve">Exclusion criteria </w:t>
      </w:r>
      <w:r w:rsidR="002B7EBD" w:rsidRPr="00D60A94">
        <w:rPr>
          <w:rFonts w:ascii="Arial" w:hAnsi="Arial" w:cs="Arial"/>
          <w:sz w:val="22"/>
          <w:szCs w:val="22"/>
        </w:rPr>
        <w:t>were</w:t>
      </w:r>
      <w:r w:rsidR="00603BC8" w:rsidRPr="00D60A94">
        <w:rPr>
          <w:rFonts w:ascii="Arial" w:hAnsi="Arial" w:cs="Arial"/>
          <w:sz w:val="22"/>
          <w:szCs w:val="22"/>
        </w:rPr>
        <w:t xml:space="preserve"> patients in atrial fibrillation, patients with type 1 diabetes, chronic renal impairment with an estimated glomerular fi</w:t>
      </w:r>
      <w:r w:rsidR="00980862" w:rsidRPr="00D60A94">
        <w:rPr>
          <w:rFonts w:ascii="Arial" w:hAnsi="Arial" w:cs="Arial"/>
          <w:sz w:val="22"/>
          <w:szCs w:val="22"/>
        </w:rPr>
        <w:t>ltration rate of less than 30ml</w:t>
      </w:r>
      <w:r w:rsidR="00603BC8" w:rsidRPr="00D60A94">
        <w:rPr>
          <w:rFonts w:ascii="Arial" w:hAnsi="Arial" w:cs="Arial"/>
          <w:sz w:val="22"/>
          <w:szCs w:val="22"/>
        </w:rPr>
        <w:t>/minute</w:t>
      </w:r>
      <w:r w:rsidR="00ED4987" w:rsidRPr="00D60A94">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&lt;EndNote&gt;&lt;Cite&gt;&lt;Author&gt;Levey&lt;/Author&gt;&lt;Year&gt;1999&lt;/Year&gt;&lt;RecNum&gt;668&lt;/RecNum&gt;&lt;DisplayText&gt;(Levey&lt;style face="italic"&gt; et al.&lt;/style&gt;, 1999)&lt;/DisplayText&gt;&lt;record&gt;&lt;rec-number&gt;668&lt;/rec-number&gt;&lt;foreign-keys&gt;&lt;key app="EN" db-id="zrrvrv0wmewx0pex9arvaevlpfwzr5aez02z" timestamp="1443883305"&gt;668&lt;/key&gt;&lt;/foreign-keys&gt;&lt;ref-type name="Journal Article"&gt;17&lt;/ref-type&gt;&lt;contributors&gt;&lt;authors&gt;&lt;author&gt;Levey, Andrew S.&lt;/author&gt;&lt;author&gt;Bosch, Juan P.&lt;/author&gt;&lt;author&gt;Lewis, Julia Breyer&lt;/author&gt;&lt;author&gt;Greene, Tom&lt;/author&gt;&lt;author&gt;Rogers, Nancy&lt;/author&gt;&lt;author&gt;Roth, David&lt;/author&gt;&lt;/authors&gt;&lt;/contributors&gt;&lt;titles&gt;&lt;title&gt;A More Accurate Method To Estimate Glomerular Filtration Rate from Serum Creatinine: A New Prediction Equation&lt;/title&gt;&lt;secondary-title&gt;Annals of Internal Medicine&lt;/secondary-title&gt;&lt;/titles&gt;&lt;periodical&gt;&lt;full-title&gt;Ann Intern Med&lt;/full-title&gt;&lt;abbr-1&gt;Annals of internal medicine&lt;/abbr-1&gt;&lt;/periodical&gt;&lt;pages&gt;461-470&lt;/pages&gt;&lt;volume&gt;130&lt;/volume&gt;&lt;number&gt;6&lt;/number&gt;&lt;dates&gt;&lt;year&gt;1999&lt;/year&gt;&lt;/dates&gt;&lt;isbn&gt;0003-4819&lt;/isbn&gt;&lt;urls&gt;&lt;related-urls&gt;&lt;url&gt;http://dx.doi.org/10.7326/0003-4819-130-6-199903160-00002&lt;/url&gt;&lt;/related-urls&gt;&lt;/urls&gt;&lt;electronic-resource-num&gt;10.7326/0003-4819-130-6-199903160-00002&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33" w:tooltip="Levey, 1999 #668" w:history="1">
        <w:r w:rsidR="00864FF1" w:rsidRPr="00D60A94">
          <w:rPr>
            <w:rFonts w:ascii="Arial" w:hAnsi="Arial" w:cs="Arial"/>
            <w:noProof/>
            <w:sz w:val="22"/>
            <w:szCs w:val="22"/>
          </w:rPr>
          <w:t>Levey</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1999</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EC7F09" w:rsidRPr="00D60A94">
        <w:rPr>
          <w:rFonts w:ascii="Arial" w:hAnsi="Arial" w:cs="Arial"/>
          <w:sz w:val="22"/>
          <w:szCs w:val="22"/>
        </w:rPr>
        <w:t>, need f</w:t>
      </w:r>
      <w:r w:rsidR="00980862" w:rsidRPr="00D60A94">
        <w:rPr>
          <w:rFonts w:ascii="Arial" w:hAnsi="Arial" w:cs="Arial"/>
          <w:sz w:val="22"/>
          <w:szCs w:val="22"/>
        </w:rPr>
        <w:t>or surgery in addition</w:t>
      </w:r>
      <w:r w:rsidR="00EC7F09" w:rsidRPr="00D60A94">
        <w:rPr>
          <w:rFonts w:ascii="Arial" w:hAnsi="Arial" w:cs="Arial"/>
          <w:sz w:val="22"/>
          <w:szCs w:val="22"/>
        </w:rPr>
        <w:t xml:space="preserve"> </w:t>
      </w:r>
      <w:r w:rsidR="00980862" w:rsidRPr="00D60A94">
        <w:rPr>
          <w:rFonts w:ascii="Arial" w:hAnsi="Arial" w:cs="Arial"/>
          <w:sz w:val="22"/>
          <w:szCs w:val="22"/>
        </w:rPr>
        <w:t xml:space="preserve">to the aortic valve replacement other than coronary artery grafting, </w:t>
      </w:r>
      <w:r w:rsidR="00EC7F09" w:rsidRPr="00D60A94">
        <w:rPr>
          <w:rFonts w:ascii="Arial" w:hAnsi="Arial" w:cs="Arial"/>
          <w:sz w:val="22"/>
          <w:szCs w:val="22"/>
        </w:rPr>
        <w:t>other conditions which may cause LV impairment such as regurgitant valvular lesions graded moderate or more, thyroid dysfunction</w:t>
      </w:r>
      <w:r w:rsidR="00EC7F09" w:rsidRPr="00D60A94">
        <w:rPr>
          <w:rFonts w:ascii="Arial" w:hAnsi="Arial" w:cs="Arial"/>
          <w:color w:val="000000"/>
          <w:sz w:val="22"/>
          <w:szCs w:val="22"/>
        </w:rPr>
        <w:t xml:space="preserve"> and excess alcohol consumption.</w:t>
      </w:r>
    </w:p>
    <w:p w:rsidR="008219F6" w:rsidRPr="00E257C8" w:rsidRDefault="008219F6" w:rsidP="00065BD9">
      <w:pPr>
        <w:autoSpaceDE w:val="0"/>
        <w:spacing w:line="480" w:lineRule="auto"/>
        <w:jc w:val="both"/>
        <w:rPr>
          <w:rFonts w:ascii="Arial" w:hAnsi="Arial" w:cs="Arial"/>
          <w:b/>
          <w:bCs/>
          <w:sz w:val="22"/>
          <w:szCs w:val="22"/>
        </w:rPr>
      </w:pPr>
      <w:r w:rsidRPr="00E257C8">
        <w:rPr>
          <w:rFonts w:ascii="Arial" w:hAnsi="Arial" w:cs="Arial"/>
          <w:color w:val="000000"/>
          <w:sz w:val="22"/>
          <w:szCs w:val="22"/>
        </w:rPr>
        <w:t>Our control group had their available medical records reviewed for previous random blood sugar measurements and fasting samples. All patients in the control group had not had any abnormal fasting glucose measurements (</w:t>
      </w:r>
      <w:r w:rsidRPr="00E257C8">
        <w:rPr>
          <w:rFonts w:ascii="Arial" w:hAnsi="Arial" w:cs="Arial"/>
          <w:sz w:val="22"/>
          <w:szCs w:val="22"/>
        </w:rPr>
        <w:t>&gt;</w:t>
      </w:r>
      <w:r w:rsidR="00832AD7" w:rsidRPr="00E257C8">
        <w:rPr>
          <w:rFonts w:ascii="Arial" w:hAnsi="Arial" w:cs="Arial"/>
          <w:sz w:val="22"/>
          <w:szCs w:val="22"/>
        </w:rPr>
        <w:t>7.0</w:t>
      </w:r>
      <w:r w:rsidRPr="00E257C8">
        <w:rPr>
          <w:rFonts w:ascii="Arial" w:hAnsi="Arial" w:cs="Arial"/>
          <w:sz w:val="22"/>
          <w:szCs w:val="22"/>
        </w:rPr>
        <w:t>mmol/L)</w:t>
      </w:r>
      <w:r w:rsidRPr="00E257C8">
        <w:rPr>
          <w:rFonts w:ascii="Arial" w:hAnsi="Arial" w:cs="Arial"/>
          <w:color w:val="000000"/>
          <w:sz w:val="22"/>
          <w:szCs w:val="22"/>
        </w:rPr>
        <w:t xml:space="preserve"> or random samples over </w:t>
      </w:r>
      <w:r w:rsidRPr="00E257C8">
        <w:rPr>
          <w:rFonts w:ascii="Arial" w:hAnsi="Arial" w:cs="Arial"/>
          <w:sz w:val="22"/>
          <w:szCs w:val="22"/>
        </w:rPr>
        <w:t>11</w:t>
      </w:r>
      <w:r w:rsidR="00832AD7" w:rsidRPr="00E257C8">
        <w:rPr>
          <w:rFonts w:ascii="Arial" w:hAnsi="Arial" w:cs="Arial"/>
          <w:sz w:val="22"/>
          <w:szCs w:val="22"/>
        </w:rPr>
        <w:t>.0</w:t>
      </w:r>
      <w:r w:rsidRPr="00E257C8">
        <w:rPr>
          <w:rFonts w:ascii="Arial" w:hAnsi="Arial" w:cs="Arial"/>
          <w:sz w:val="22"/>
          <w:szCs w:val="22"/>
        </w:rPr>
        <w:t>mmol/L with typical symptoms</w:t>
      </w:r>
      <w:r>
        <w:rPr>
          <w:rFonts w:ascii="Arial" w:hAnsi="Arial" w:cs="Arial"/>
          <w:sz w:val="22"/>
          <w:szCs w:val="22"/>
        </w:rPr>
        <w:fldChar w:fldCharType="begin"/>
      </w:r>
      <w:r>
        <w:rPr>
          <w:rFonts w:ascii="Arial" w:hAnsi="Arial" w:cs="Arial"/>
          <w:sz w:val="22"/>
          <w:szCs w:val="22"/>
        </w:rPr>
        <w:instrText xml:space="preserve"> ADDIN EN.CITE &lt;EndNote&gt;&lt;Cite&gt;&lt;Author&gt;American Diabetes Association&lt;/Author&gt;&lt;Year&gt;2015&lt;/Year&gt;&lt;RecNum&gt;828&lt;/RecNum&gt;&lt;DisplayText&gt;(American Diabetes Association, 2015)&lt;/DisplayText&gt;&lt;record&gt;&lt;rec-number&gt;828&lt;/rec-number&gt;&lt;foreign-keys&gt;&lt;key app="EN" db-id="zrrvrv0wmewx0pex9arvaevlpfwzr5aez02z" timestamp="1500028986"&gt;828&lt;/key&gt;&lt;/foreign-keys&gt;&lt;ref-type name="Journal Article"&gt;17&lt;/ref-type&gt;&lt;contributors&gt;&lt;authors&gt;&lt;author&gt;American Diabetes Association,&lt;/author&gt;&lt;/authors&gt;&lt;/contributors&gt;&lt;titles&gt;&lt;title&gt;Classification and diagnosis of diabetes&lt;/title&gt;&lt;secondary-title&gt;Diabetes Care&lt;/secondary-title&gt;&lt;/titles&gt;&lt;periodical&gt;&lt;full-title&gt;Diabetes Care&lt;/full-title&gt;&lt;abbr-1&gt;Diabetes care&lt;/abbr-1&gt;&lt;/periodical&gt;&lt;pages&gt;S8-S16&lt;/pages&gt;&lt;volume&gt;38 Suppl&lt;/volume&gt;&lt;keywords&gt;&lt;keyword&gt;Diabetes Mellitus/classification/diagnosis&lt;/keyword&gt;&lt;keyword&gt;Diabetes Mellitus, Type 1/classification/*diagnosis&lt;/keyword&gt;&lt;keyword&gt;Diabetes Mellitus, Type 2/classification/*diagnosis&lt;/keyword&gt;&lt;keyword&gt;Diabetes, Gestational/classification/*diagnosis&lt;/keyword&gt;&lt;keyword&gt;Female&lt;/keyword&gt;&lt;keyword&gt;Glucose Tolerance Test&lt;/keyword&gt;&lt;keyword&gt;Hemoglobin A, Glycosylated&lt;/keyword&gt;&lt;keyword&gt;Humans&lt;/keyword&gt;&lt;keyword&gt;Pregnancy&lt;/keyword&gt;&lt;/keywords&gt;&lt;dates&gt;&lt;year&gt;2015&lt;/year&gt;&lt;pub-dates&gt;&lt;date&gt;Jan&lt;/date&gt;&lt;/pub-dates&gt;&lt;/dates&gt;&lt;isbn&gt;1935-5548 (Electronic)&amp;#xD;0149-5992 (Linking)&lt;/isbn&gt;&lt;accession-num&gt;25537714&lt;/accession-num&gt;&lt;urls&gt;&lt;related-urls&gt;&lt;url&gt;https://www.ncbi.nlm.nih.gov/pubmed/25537714&lt;/url&gt;&lt;/related-urls&gt;&lt;/urls&gt;&lt;electronic-resource-num&gt;10.2337/dc15-S005&lt;/electronic-resource-num&gt;&lt;/record&gt;&lt;/Cite&gt;&lt;/EndNote&gt;</w:instrText>
      </w:r>
      <w:r>
        <w:rPr>
          <w:rFonts w:ascii="Arial" w:hAnsi="Arial" w:cs="Arial"/>
          <w:sz w:val="22"/>
          <w:szCs w:val="22"/>
        </w:rPr>
        <w:fldChar w:fldCharType="separate"/>
      </w:r>
      <w:r>
        <w:rPr>
          <w:rFonts w:ascii="Arial" w:hAnsi="Arial" w:cs="Arial"/>
          <w:noProof/>
          <w:sz w:val="22"/>
          <w:szCs w:val="22"/>
        </w:rPr>
        <w:t>(</w:t>
      </w:r>
      <w:hyperlink w:anchor="_ENREF_3" w:tooltip="American Diabetes Association, 2015 #828" w:history="1">
        <w:r w:rsidR="00864FF1">
          <w:rPr>
            <w:rFonts w:ascii="Arial" w:hAnsi="Arial" w:cs="Arial"/>
            <w:noProof/>
            <w:sz w:val="22"/>
            <w:szCs w:val="22"/>
          </w:rPr>
          <w:t>American Diabetes Association, 2015</w:t>
        </w:r>
      </w:hyperlink>
      <w:r>
        <w:rPr>
          <w:rFonts w:ascii="Arial" w:hAnsi="Arial" w:cs="Arial"/>
          <w:noProof/>
          <w:sz w:val="22"/>
          <w:szCs w:val="22"/>
        </w:rPr>
        <w:t>)</w:t>
      </w:r>
      <w:r>
        <w:rPr>
          <w:rFonts w:ascii="Arial" w:hAnsi="Arial" w:cs="Arial"/>
          <w:sz w:val="22"/>
          <w:szCs w:val="22"/>
        </w:rPr>
        <w:fldChar w:fldCharType="end"/>
      </w:r>
      <w:r w:rsidRPr="00E257C8">
        <w:rPr>
          <w:rFonts w:ascii="Arial" w:hAnsi="Arial" w:cs="Arial"/>
          <w:sz w:val="22"/>
          <w:szCs w:val="22"/>
        </w:rPr>
        <w:t>.</w:t>
      </w:r>
    </w:p>
    <w:p w:rsidR="00737F93" w:rsidRPr="00D60A94" w:rsidRDefault="008838E9" w:rsidP="00361BB6">
      <w:pPr>
        <w:spacing w:line="480" w:lineRule="auto"/>
        <w:rPr>
          <w:rFonts w:ascii="Arial" w:hAnsi="Arial" w:cs="Arial"/>
          <w:bCs/>
          <w:sz w:val="22"/>
          <w:szCs w:val="22"/>
        </w:rPr>
      </w:pPr>
      <w:r w:rsidRPr="00D60A94">
        <w:rPr>
          <w:rFonts w:ascii="Arial" w:hAnsi="Arial" w:cs="Arial"/>
          <w:bCs/>
          <w:sz w:val="22"/>
          <w:szCs w:val="22"/>
        </w:rPr>
        <w:t>Patients</w:t>
      </w:r>
      <w:r w:rsidR="00EC7F09" w:rsidRPr="00D60A94">
        <w:rPr>
          <w:rFonts w:ascii="Arial" w:hAnsi="Arial" w:cs="Arial"/>
          <w:bCs/>
          <w:sz w:val="22"/>
          <w:szCs w:val="22"/>
        </w:rPr>
        <w:t xml:space="preserve"> </w:t>
      </w:r>
      <w:r w:rsidRPr="00D60A94">
        <w:rPr>
          <w:rFonts w:ascii="Arial" w:hAnsi="Arial" w:cs="Arial"/>
          <w:bCs/>
          <w:sz w:val="22"/>
          <w:szCs w:val="22"/>
        </w:rPr>
        <w:t>had their height, weight and waist circumference measured</w:t>
      </w:r>
      <w:r w:rsidR="00F64ECC" w:rsidRPr="00D60A94">
        <w:rPr>
          <w:rFonts w:ascii="Arial" w:hAnsi="Arial" w:cs="Arial"/>
          <w:bCs/>
          <w:sz w:val="22"/>
          <w:szCs w:val="22"/>
        </w:rPr>
        <w:t>, body mass index (BMI) calculated</w:t>
      </w:r>
      <w:r w:rsidRPr="00D60A94">
        <w:rPr>
          <w:rFonts w:ascii="Arial" w:hAnsi="Arial" w:cs="Arial"/>
          <w:bCs/>
          <w:sz w:val="22"/>
          <w:szCs w:val="22"/>
        </w:rPr>
        <w:t xml:space="preserve"> and patients with diabetes had their most recent glycated haemoglobin</w:t>
      </w:r>
      <w:r w:rsidR="008219F6">
        <w:rPr>
          <w:rFonts w:ascii="Arial" w:hAnsi="Arial" w:cs="Arial"/>
          <w:bCs/>
          <w:sz w:val="22"/>
          <w:szCs w:val="22"/>
        </w:rPr>
        <w:t>( HbA1c)</w:t>
      </w:r>
      <w:r w:rsidRPr="00D60A94">
        <w:rPr>
          <w:rFonts w:ascii="Arial" w:hAnsi="Arial" w:cs="Arial"/>
          <w:bCs/>
          <w:sz w:val="22"/>
          <w:szCs w:val="22"/>
        </w:rPr>
        <w:t xml:space="preserve"> recorded</w:t>
      </w:r>
      <w:r w:rsidR="00EC7F09" w:rsidRPr="00D60A94">
        <w:rPr>
          <w:rFonts w:ascii="Arial" w:hAnsi="Arial" w:cs="Arial"/>
          <w:bCs/>
          <w:sz w:val="22"/>
          <w:szCs w:val="22"/>
        </w:rPr>
        <w:t xml:space="preserve"> using the </w:t>
      </w:r>
      <w:r w:rsidR="00EC7F09" w:rsidRPr="00D60A94">
        <w:rPr>
          <w:rFonts w:ascii="Arial" w:hAnsi="Arial" w:cs="Arial"/>
          <w:color w:val="000000"/>
          <w:sz w:val="22"/>
          <w:szCs w:val="22"/>
          <w:shd w:val="clear" w:color="auto" w:fill="FFFFFF"/>
        </w:rPr>
        <w:t>International Federation of Clinical Chemistry and Laboratory Medicine (IFCC) method</w:t>
      </w:r>
      <w:r w:rsidR="00FA5C94" w:rsidRPr="00D60A94">
        <w:rPr>
          <w:rFonts w:ascii="Arial" w:hAnsi="Arial" w:cs="Arial"/>
          <w:bCs/>
          <w:sz w:val="22"/>
          <w:szCs w:val="22"/>
        </w:rPr>
        <w:fldChar w:fldCharType="begin"/>
      </w:r>
      <w:r w:rsidR="00FA5C94" w:rsidRPr="00D60A94">
        <w:rPr>
          <w:rFonts w:ascii="Arial" w:hAnsi="Arial" w:cs="Arial"/>
          <w:bCs/>
          <w:sz w:val="22"/>
          <w:szCs w:val="22"/>
        </w:rPr>
        <w:instrText xml:space="preserve"> ADDIN EN.CITE &lt;EndNote&gt;&lt;Cite&gt;&lt;Author&gt;John&lt;/Author&gt;&lt;Year&gt;2007&lt;/Year&gt;&lt;RecNum&gt;669&lt;/RecNum&gt;&lt;DisplayText&gt;(John&lt;style face="italic"&gt; et al.&lt;/style&gt;, 2007)&lt;/DisplayText&gt;&lt;record&gt;&lt;rec-number&gt;669&lt;/rec-number&gt;&lt;foreign-keys&gt;&lt;key app="EN" db-id="zrrvrv0wmewx0pex9arvaevlpfwzr5aez02z" timestamp="1443883554"&gt;669&lt;/key&gt;&lt;/foreign-keys&gt;&lt;ref-type name="Journal Article"&gt;17&lt;/ref-type&gt;&lt;contributors&gt;&lt;authors&gt;&lt;author&gt;John, W. Garry&lt;/author&gt;&lt;author&gt;Mosca, Andrea&lt;/author&gt;&lt;author&gt;Weykamp, Cas&lt;/author&gt;&lt;author&gt;Goodall, Ian&lt;/author&gt;&lt;/authors&gt;&lt;/contributors&gt;&lt;titles&gt;&lt;title&gt;HbA(1c) Standardisation: History, Science and Politics&lt;/title&gt;&lt;secondary-title&gt;The Clinical Biochemist Reviews&lt;/secondary-title&gt;&lt;/titles&gt;&lt;periodical&gt;&lt;full-title&gt;The Clinical Biochemist Reviews&lt;/full-title&gt;&lt;/periodical&gt;&lt;pages&gt;163-168&lt;/pages&gt;&lt;volume&gt;28&lt;/volume&gt;&lt;number&gt;4&lt;/number&gt;&lt;dates&gt;&lt;year&gt;2007&lt;/year&gt;&lt;/dates&gt;&lt;publisher&gt;The Australian Association of Clinical Biochemists&lt;/publisher&gt;&lt;isbn&gt;0159-8090&lt;/isbn&gt;&lt;accession-num&gt;PMC2282401&lt;/accession-num&gt;&lt;urls&gt;&lt;related-urls&gt;&lt;url&gt;http://www.ncbi.nlm.nih.gov/pmc/articles/PMC2282401/&lt;/url&gt;&lt;/related-urls&gt;&lt;/urls&gt;&lt;remote-database-name&gt;PMC&lt;/remote-database-name&gt;&lt;/record&gt;&lt;/Cite&gt;&lt;/EndNote&gt;</w:instrText>
      </w:r>
      <w:r w:rsidR="00FA5C94" w:rsidRPr="00D60A94">
        <w:rPr>
          <w:rFonts w:ascii="Arial" w:hAnsi="Arial" w:cs="Arial"/>
          <w:bCs/>
          <w:sz w:val="22"/>
          <w:szCs w:val="22"/>
        </w:rPr>
        <w:fldChar w:fldCharType="separate"/>
      </w:r>
      <w:r w:rsidR="00FA5C94" w:rsidRPr="00D60A94">
        <w:rPr>
          <w:rFonts w:ascii="Arial" w:hAnsi="Arial" w:cs="Arial"/>
          <w:bCs/>
          <w:noProof/>
          <w:sz w:val="22"/>
          <w:szCs w:val="22"/>
        </w:rPr>
        <w:t>(</w:t>
      </w:r>
      <w:hyperlink w:anchor="_ENREF_28" w:tooltip="John, 2007 #669" w:history="1">
        <w:r w:rsidR="00864FF1" w:rsidRPr="00D60A94">
          <w:rPr>
            <w:rFonts w:ascii="Arial" w:hAnsi="Arial" w:cs="Arial"/>
            <w:bCs/>
            <w:noProof/>
            <w:sz w:val="22"/>
            <w:szCs w:val="22"/>
          </w:rPr>
          <w:t>John</w:t>
        </w:r>
        <w:r w:rsidR="00864FF1" w:rsidRPr="00D60A94">
          <w:rPr>
            <w:rFonts w:ascii="Arial" w:hAnsi="Arial" w:cs="Arial"/>
            <w:bCs/>
            <w:i/>
            <w:noProof/>
            <w:sz w:val="22"/>
            <w:szCs w:val="22"/>
          </w:rPr>
          <w:t xml:space="preserve"> et al.</w:t>
        </w:r>
        <w:r w:rsidR="00864FF1" w:rsidRPr="00D60A94">
          <w:rPr>
            <w:rFonts w:ascii="Arial" w:hAnsi="Arial" w:cs="Arial"/>
            <w:bCs/>
            <w:noProof/>
            <w:sz w:val="22"/>
            <w:szCs w:val="22"/>
          </w:rPr>
          <w:t>, 2007</w:t>
        </w:r>
      </w:hyperlink>
      <w:r w:rsidR="00FA5C94" w:rsidRPr="00D60A94">
        <w:rPr>
          <w:rFonts w:ascii="Arial" w:hAnsi="Arial" w:cs="Arial"/>
          <w:bCs/>
          <w:noProof/>
          <w:sz w:val="22"/>
          <w:szCs w:val="22"/>
        </w:rPr>
        <w:t>)</w:t>
      </w:r>
      <w:r w:rsidR="00FA5C94" w:rsidRPr="00D60A94">
        <w:rPr>
          <w:rFonts w:ascii="Arial" w:hAnsi="Arial" w:cs="Arial"/>
          <w:bCs/>
          <w:sz w:val="22"/>
          <w:szCs w:val="22"/>
        </w:rPr>
        <w:fldChar w:fldCharType="end"/>
      </w:r>
      <w:r w:rsidR="00AE0BA6" w:rsidRPr="00D60A94">
        <w:rPr>
          <w:rFonts w:ascii="Arial" w:hAnsi="Arial" w:cs="Arial"/>
          <w:bCs/>
          <w:sz w:val="22"/>
          <w:szCs w:val="22"/>
        </w:rPr>
        <w:t>.</w:t>
      </w:r>
      <w:r w:rsidR="00F72181" w:rsidRPr="00D60A94">
        <w:rPr>
          <w:rFonts w:ascii="Arial" w:hAnsi="Arial" w:cs="Arial"/>
          <w:bCs/>
          <w:sz w:val="22"/>
          <w:szCs w:val="22"/>
        </w:rPr>
        <w:t xml:space="preserve"> In </w:t>
      </w:r>
      <w:r w:rsidR="00980862" w:rsidRPr="00D60A94">
        <w:rPr>
          <w:rFonts w:ascii="Arial" w:hAnsi="Arial" w:cs="Arial"/>
          <w:bCs/>
          <w:sz w:val="22"/>
          <w:szCs w:val="22"/>
        </w:rPr>
        <w:t>addition,</w:t>
      </w:r>
      <w:r w:rsidR="00F72181" w:rsidRPr="00D60A94">
        <w:rPr>
          <w:rFonts w:ascii="Arial" w:hAnsi="Arial" w:cs="Arial"/>
          <w:bCs/>
          <w:sz w:val="22"/>
          <w:szCs w:val="22"/>
        </w:rPr>
        <w:t xml:space="preserve"> medications for each patient’s diabetes treatment and any cardiac specific medication was recorded.</w:t>
      </w:r>
    </w:p>
    <w:p w:rsidR="00737F93" w:rsidRPr="00D60A94" w:rsidRDefault="00A22478" w:rsidP="00361BB6">
      <w:pPr>
        <w:spacing w:line="480" w:lineRule="auto"/>
        <w:rPr>
          <w:rFonts w:ascii="Arial" w:hAnsi="Arial" w:cs="Arial"/>
          <w:b/>
          <w:bCs/>
          <w:sz w:val="22"/>
          <w:szCs w:val="22"/>
        </w:rPr>
      </w:pPr>
      <w:r w:rsidRPr="00D60A94">
        <w:rPr>
          <w:rFonts w:ascii="Arial" w:hAnsi="Arial" w:cs="Arial"/>
          <w:b/>
          <w:sz w:val="22"/>
          <w:szCs w:val="22"/>
        </w:rPr>
        <w:t>ECG assessment</w:t>
      </w:r>
    </w:p>
    <w:p w:rsidR="00A22478" w:rsidRPr="00D60A94" w:rsidRDefault="002C085E" w:rsidP="00361BB6">
      <w:pPr>
        <w:pStyle w:val="BodyTextIndent"/>
        <w:widowControl/>
        <w:autoSpaceDE/>
        <w:spacing w:line="480" w:lineRule="auto"/>
        <w:ind w:left="0"/>
        <w:jc w:val="left"/>
        <w:rPr>
          <w:rFonts w:ascii="Arial" w:hAnsi="Arial" w:cs="Arial"/>
          <w:sz w:val="22"/>
          <w:szCs w:val="22"/>
        </w:rPr>
      </w:pPr>
      <w:r w:rsidRPr="00D60A94">
        <w:rPr>
          <w:rFonts w:ascii="Arial" w:hAnsi="Arial" w:cs="Arial"/>
          <w:sz w:val="22"/>
          <w:szCs w:val="22"/>
        </w:rPr>
        <w:t>A</w:t>
      </w:r>
      <w:r w:rsidR="00A22478" w:rsidRPr="00D60A94">
        <w:rPr>
          <w:rFonts w:ascii="Arial" w:hAnsi="Arial" w:cs="Arial"/>
          <w:sz w:val="22"/>
          <w:szCs w:val="22"/>
        </w:rPr>
        <w:t>ll patie</w:t>
      </w:r>
      <w:r w:rsidRPr="00D60A94">
        <w:rPr>
          <w:rFonts w:ascii="Arial" w:hAnsi="Arial" w:cs="Arial"/>
          <w:sz w:val="22"/>
          <w:szCs w:val="22"/>
        </w:rPr>
        <w:t>nts had a</w:t>
      </w:r>
      <w:r w:rsidR="00CD7194" w:rsidRPr="00D60A94">
        <w:rPr>
          <w:rFonts w:ascii="Arial" w:hAnsi="Arial" w:cs="Arial"/>
          <w:sz w:val="22"/>
          <w:szCs w:val="22"/>
        </w:rPr>
        <w:t xml:space="preserve"> standard </w:t>
      </w:r>
      <w:r w:rsidRPr="00D60A94">
        <w:rPr>
          <w:rFonts w:ascii="Arial" w:hAnsi="Arial" w:cs="Arial"/>
          <w:sz w:val="22"/>
          <w:szCs w:val="22"/>
        </w:rPr>
        <w:t>12 lead</w:t>
      </w:r>
      <w:r w:rsidR="00A22478" w:rsidRPr="00D60A94">
        <w:rPr>
          <w:rFonts w:ascii="Arial" w:hAnsi="Arial" w:cs="Arial"/>
          <w:sz w:val="22"/>
          <w:szCs w:val="22"/>
        </w:rPr>
        <w:t xml:space="preserve"> ECG </w:t>
      </w:r>
      <w:r w:rsidRPr="00D60A94">
        <w:rPr>
          <w:rFonts w:ascii="Arial" w:hAnsi="Arial" w:cs="Arial"/>
          <w:sz w:val="22"/>
          <w:szCs w:val="22"/>
        </w:rPr>
        <w:t>and their</w:t>
      </w:r>
      <w:r w:rsidR="00A22478" w:rsidRPr="00D60A94">
        <w:rPr>
          <w:rFonts w:ascii="Arial" w:hAnsi="Arial" w:cs="Arial"/>
          <w:sz w:val="22"/>
          <w:szCs w:val="22"/>
        </w:rPr>
        <w:t xml:space="preserve"> QT </w:t>
      </w:r>
      <w:r w:rsidRPr="00D60A94">
        <w:rPr>
          <w:rFonts w:ascii="Arial" w:hAnsi="Arial" w:cs="Arial"/>
          <w:sz w:val="22"/>
          <w:szCs w:val="22"/>
        </w:rPr>
        <w:t xml:space="preserve">interval measured </w:t>
      </w:r>
      <w:r w:rsidR="00A22478" w:rsidRPr="00D60A94">
        <w:rPr>
          <w:rFonts w:ascii="Arial" w:hAnsi="Arial" w:cs="Arial"/>
          <w:sz w:val="22"/>
          <w:szCs w:val="22"/>
        </w:rPr>
        <w:t xml:space="preserve">using the </w:t>
      </w:r>
      <w:r w:rsidR="00AE0BA6" w:rsidRPr="00D60A94">
        <w:rPr>
          <w:rFonts w:ascii="Arial" w:hAnsi="Arial" w:cs="Arial"/>
          <w:sz w:val="22"/>
          <w:szCs w:val="22"/>
        </w:rPr>
        <w:t>Bazett formula</w:t>
      </w:r>
      <w:r w:rsidR="00ED4987" w:rsidRPr="00D60A94">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&lt;EndNote&gt;&lt;Cite&gt;&lt;Author&gt;Luo&lt;/Author&gt;&lt;RecNum&gt;670&lt;/RecNum&gt;&lt;DisplayText&gt;(Luo&lt;style face="italic"&gt; et al.&lt;/style&gt;)&lt;/DisplayText&gt;&lt;record&gt;&lt;rec-number&gt;670&lt;/rec-number&gt;&lt;foreign-keys&gt;&lt;key app="EN" db-id="zrrvrv0wmewx0pex9arvaevlpfwzr5aez02z" timestamp="1443886224"&gt;670&lt;/key&gt;&lt;/foreign-keys&gt;&lt;ref-type name="Journal Article"&gt;17&lt;/ref-type&gt;&lt;contributors&gt;&lt;authors&gt;&lt;author&gt;Luo, Shen&lt;/author&gt;&lt;author&gt;Michler, Kurt&lt;/author&gt;&lt;author&gt;Johnston, Paul&lt;/author&gt;&lt;author&gt;Macfarlane, Peter W.&lt;/author&gt;&lt;/authors&gt;&lt;/contributors&gt;&lt;titles&gt;&lt;title&gt;A comparison of commonly used QT correction formulae: The effect of heart rate on the QTc of normal ECGs&lt;/title&gt;&lt;secondary-title&gt;Journal of Electrocardiology&lt;/secondary-title&gt;&lt;/titles&gt;&lt;periodical&gt;&lt;full-title&gt;J Electrocardiol&lt;/full-title&gt;&lt;abbr-1&gt;Journal of electrocardiology&lt;/abbr-1&gt;&lt;/periodical&gt;&lt;pages&gt;81-90&lt;/pages&gt;&lt;volume&gt;37&lt;/volume&gt;&lt;dates&gt;&lt;/dates&gt;&lt;publisher&gt;Elsevier&lt;/publisher&gt;&lt;urls&gt;&lt;related-urls&gt;&lt;url&gt;http://dx.doi.org/10.1016/j.jelectrocard.2004.08.030&lt;/url&gt;&lt;/related-urls&gt;&lt;/urls&gt;&lt;electronic-resource-num&gt;10.1016/j.jelectrocard.2004.08.030&lt;/electronic-resource-num&gt;&lt;access-date&gt;2015/10/03&lt;/access-date&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36" w:tooltip="Luo,  #670" w:history="1">
        <w:r w:rsidR="00864FF1" w:rsidRPr="00D60A94">
          <w:rPr>
            <w:rFonts w:ascii="Arial" w:hAnsi="Arial" w:cs="Arial"/>
            <w:noProof/>
            <w:sz w:val="22"/>
            <w:szCs w:val="22"/>
          </w:rPr>
          <w:t>Luo</w:t>
        </w:r>
        <w:r w:rsidR="00864FF1" w:rsidRPr="00D60A94">
          <w:rPr>
            <w:rFonts w:ascii="Arial" w:hAnsi="Arial" w:cs="Arial"/>
            <w:i/>
            <w:noProof/>
            <w:sz w:val="22"/>
            <w:szCs w:val="22"/>
          </w:rPr>
          <w:t xml:space="preserve"> et al.</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AE0BA6" w:rsidRPr="00D60A94">
        <w:rPr>
          <w:rFonts w:ascii="Arial" w:hAnsi="Arial" w:cs="Arial"/>
          <w:sz w:val="22"/>
          <w:szCs w:val="22"/>
        </w:rPr>
        <w:t>.</w:t>
      </w:r>
      <w:r w:rsidR="00A22478" w:rsidRPr="00D60A94">
        <w:rPr>
          <w:rFonts w:ascii="Arial" w:hAnsi="Arial" w:cs="Arial"/>
          <w:sz w:val="22"/>
          <w:szCs w:val="22"/>
        </w:rPr>
        <w:t xml:space="preserve"> </w:t>
      </w:r>
      <w:r w:rsidR="008838E9" w:rsidRPr="00D60A94">
        <w:rPr>
          <w:rFonts w:ascii="Arial" w:hAnsi="Arial" w:cs="Arial"/>
          <w:sz w:val="22"/>
          <w:szCs w:val="22"/>
        </w:rPr>
        <w:t>All patients underwent signal averaged ECG monitoring</w:t>
      </w:r>
      <w:r w:rsidR="00AE0BA6" w:rsidRPr="00D60A94">
        <w:rPr>
          <w:rFonts w:ascii="Arial" w:hAnsi="Arial" w:cs="Arial"/>
          <w:sz w:val="22"/>
          <w:szCs w:val="22"/>
        </w:rPr>
        <w:t xml:space="preserve"> (SAECG)</w:t>
      </w:r>
      <w:r w:rsidR="008838E9" w:rsidRPr="00D60A94">
        <w:rPr>
          <w:rFonts w:ascii="Arial" w:hAnsi="Arial" w:cs="Arial"/>
          <w:sz w:val="22"/>
          <w:szCs w:val="22"/>
        </w:rPr>
        <w:t xml:space="preserve"> following a </w:t>
      </w:r>
      <w:r w:rsidR="00AE0BA6" w:rsidRPr="00D60A94">
        <w:rPr>
          <w:rFonts w:ascii="Arial" w:hAnsi="Arial" w:cs="Arial"/>
          <w:sz w:val="22"/>
          <w:szCs w:val="22"/>
        </w:rPr>
        <w:t>10-minute</w:t>
      </w:r>
      <w:r w:rsidR="00CD7194" w:rsidRPr="00D60A94">
        <w:rPr>
          <w:rFonts w:ascii="Arial" w:hAnsi="Arial" w:cs="Arial"/>
          <w:sz w:val="22"/>
          <w:szCs w:val="22"/>
        </w:rPr>
        <w:t xml:space="preserve"> rest in the supine position </w:t>
      </w:r>
      <w:r w:rsidR="008838E9" w:rsidRPr="00D60A94">
        <w:rPr>
          <w:rFonts w:ascii="Arial" w:hAnsi="Arial" w:cs="Arial"/>
          <w:sz w:val="22"/>
          <w:szCs w:val="22"/>
        </w:rPr>
        <w:t>using a MAC 500 machine (GE healthcare</w:t>
      </w:r>
      <w:r w:rsidR="007969A4">
        <w:rPr>
          <w:rFonts w:ascii="Arial" w:hAnsi="Arial" w:cs="Arial"/>
          <w:sz w:val="22"/>
          <w:szCs w:val="22"/>
        </w:rPr>
        <w:t>,Madison, WI,USA</w:t>
      </w:r>
      <w:r w:rsidR="008838E9" w:rsidRPr="00D60A94">
        <w:rPr>
          <w:rFonts w:ascii="Arial" w:hAnsi="Arial" w:cs="Arial"/>
          <w:sz w:val="22"/>
          <w:szCs w:val="22"/>
        </w:rPr>
        <w:t xml:space="preserve">) </w:t>
      </w:r>
      <w:r w:rsidR="00E86A85" w:rsidRPr="00D60A94">
        <w:rPr>
          <w:rFonts w:ascii="Arial" w:hAnsi="Arial" w:cs="Arial"/>
          <w:sz w:val="22"/>
          <w:szCs w:val="22"/>
        </w:rPr>
        <w:t xml:space="preserve">prior to cardiac surgery.  </w:t>
      </w:r>
      <w:r w:rsidR="008838E9" w:rsidRPr="00D60A94">
        <w:rPr>
          <w:rFonts w:ascii="Arial" w:hAnsi="Arial" w:cs="Arial"/>
          <w:sz w:val="22"/>
          <w:szCs w:val="22"/>
        </w:rPr>
        <w:t>Digital filtering was performed with a 40-250HZ band pass bidirectional filter and averages were taken over 250 beats with maximum acceptable noise of 0.5</w:t>
      </w:r>
      <w:r w:rsidR="009711A2" w:rsidRPr="00D60A94">
        <w:rPr>
          <w:rFonts w:ascii="Arial" w:eastAsia="Symbol" w:hAnsi="Arial" w:cs="Arial"/>
          <w:sz w:val="22"/>
          <w:szCs w:val="22"/>
        </w:rPr>
        <w:t>µ</w:t>
      </w:r>
      <w:r w:rsidR="008838E9" w:rsidRPr="00D60A94">
        <w:rPr>
          <w:rFonts w:ascii="Arial" w:hAnsi="Arial" w:cs="Arial"/>
          <w:sz w:val="22"/>
          <w:szCs w:val="22"/>
        </w:rPr>
        <w:t>V.</w:t>
      </w:r>
    </w:p>
    <w:p w:rsidR="00737F93" w:rsidRPr="00D60A94" w:rsidRDefault="008838E9" w:rsidP="0059079A">
      <w:pPr>
        <w:pStyle w:val="BodyTextIndent"/>
        <w:widowControl/>
        <w:autoSpaceDE/>
        <w:spacing w:line="480" w:lineRule="auto"/>
        <w:ind w:left="0"/>
        <w:jc w:val="left"/>
        <w:rPr>
          <w:rFonts w:ascii="Arial" w:hAnsi="Arial" w:cs="Arial"/>
          <w:sz w:val="22"/>
          <w:szCs w:val="22"/>
        </w:rPr>
      </w:pPr>
      <w:r w:rsidRPr="00D60A94">
        <w:rPr>
          <w:rFonts w:ascii="Arial" w:hAnsi="Arial" w:cs="Arial"/>
          <w:sz w:val="22"/>
          <w:szCs w:val="22"/>
        </w:rPr>
        <w:t xml:space="preserve">All ECGs were analysed for late potentials </w:t>
      </w:r>
      <w:r w:rsidR="00FA5C94" w:rsidRPr="00D60A94">
        <w:rPr>
          <w:rFonts w:ascii="Arial" w:hAnsi="Arial" w:cs="Arial"/>
          <w:sz w:val="22"/>
          <w:szCs w:val="22"/>
        </w:rPr>
        <w:fldChar w:fldCharType="begin">
          <w:fldData xml:space="preserve">PEVuZE5vdGU+PENpdGU+PEF1dGhvcj5Pa2luPC9BdXRob3I+PFllYXI+MTk5NTwvWWVhcj48UmVj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PEVuZE5vdGU+PENpdGU+PEF1dGhvcj5Pa2luPC9BdXRob3I+PFllYXI+MTk5NTwvWWVhcj48UmVj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44" w:tooltip="Okin, 1995 #68" w:history="1">
        <w:r w:rsidR="00864FF1" w:rsidRPr="00D60A94">
          <w:rPr>
            <w:rFonts w:ascii="Arial" w:hAnsi="Arial" w:cs="Arial"/>
            <w:noProof/>
            <w:sz w:val="22"/>
            <w:szCs w:val="22"/>
          </w:rPr>
          <w:t>Okin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1995</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AE0BA6" w:rsidRPr="00D60A94">
        <w:rPr>
          <w:rFonts w:ascii="Arial" w:hAnsi="Arial" w:cs="Arial"/>
          <w:sz w:val="22"/>
          <w:szCs w:val="22"/>
        </w:rPr>
        <w:t>.</w:t>
      </w:r>
    </w:p>
    <w:p w:rsidR="00737F93" w:rsidRPr="00D60A94" w:rsidRDefault="008838E9" w:rsidP="00361BB6">
      <w:pPr>
        <w:pStyle w:val="BodyTextIndent"/>
        <w:widowControl/>
        <w:autoSpaceDE/>
        <w:spacing w:line="480" w:lineRule="auto"/>
        <w:ind w:left="0"/>
        <w:jc w:val="left"/>
        <w:rPr>
          <w:rFonts w:ascii="Arial" w:hAnsi="Arial" w:cs="Arial"/>
          <w:b/>
          <w:sz w:val="22"/>
          <w:szCs w:val="22"/>
        </w:rPr>
      </w:pPr>
      <w:r w:rsidRPr="00D60A94">
        <w:rPr>
          <w:rFonts w:ascii="Arial" w:hAnsi="Arial" w:cs="Arial"/>
          <w:b/>
          <w:sz w:val="22"/>
          <w:szCs w:val="22"/>
        </w:rPr>
        <w:t>Echocardiography</w:t>
      </w:r>
    </w:p>
    <w:p w:rsidR="00737F93" w:rsidRPr="00D60A94" w:rsidRDefault="008838E9" w:rsidP="00361BB6">
      <w:pPr>
        <w:pStyle w:val="BodyTextIndent"/>
        <w:widowControl/>
        <w:autoSpaceDE/>
        <w:spacing w:line="480" w:lineRule="auto"/>
        <w:ind w:left="0"/>
        <w:jc w:val="left"/>
        <w:rPr>
          <w:rFonts w:ascii="Arial" w:hAnsi="Arial" w:cs="Arial"/>
          <w:sz w:val="22"/>
          <w:szCs w:val="22"/>
        </w:rPr>
      </w:pPr>
      <w:r w:rsidRPr="00D60A94">
        <w:rPr>
          <w:rFonts w:ascii="Arial" w:hAnsi="Arial" w:cs="Arial"/>
          <w:sz w:val="22"/>
          <w:szCs w:val="22"/>
        </w:rPr>
        <w:t xml:space="preserve">All patients underwent </w:t>
      </w:r>
      <w:r w:rsidR="001654EB" w:rsidRPr="00D60A94">
        <w:rPr>
          <w:rFonts w:ascii="Arial" w:hAnsi="Arial" w:cs="Arial"/>
          <w:sz w:val="22"/>
          <w:szCs w:val="22"/>
        </w:rPr>
        <w:t>2-dimensional (2D)</w:t>
      </w:r>
      <w:r w:rsidRPr="00D60A94">
        <w:rPr>
          <w:rFonts w:ascii="Arial" w:hAnsi="Arial" w:cs="Arial"/>
          <w:sz w:val="22"/>
          <w:szCs w:val="22"/>
        </w:rPr>
        <w:t xml:space="preserve"> echocardiography </w:t>
      </w:r>
      <w:r w:rsidR="00BA6B08" w:rsidRPr="00D60A94">
        <w:rPr>
          <w:rFonts w:ascii="Arial" w:hAnsi="Arial" w:cs="Arial"/>
          <w:sz w:val="22"/>
          <w:szCs w:val="22"/>
        </w:rPr>
        <w:t xml:space="preserve">study </w:t>
      </w:r>
      <w:r w:rsidRPr="00D60A94">
        <w:rPr>
          <w:rFonts w:ascii="Arial" w:hAnsi="Arial" w:cs="Arial"/>
          <w:sz w:val="22"/>
          <w:szCs w:val="22"/>
        </w:rPr>
        <w:t>prior to cardiac surgery using commercially available vivid Q, vivid 7 (</w:t>
      </w:r>
      <w:r w:rsidRPr="00D60A94">
        <w:rPr>
          <w:rFonts w:ascii="Arial" w:hAnsi="Arial" w:cs="Arial"/>
          <w:color w:val="000000"/>
          <w:sz w:val="22"/>
          <w:szCs w:val="22"/>
        </w:rPr>
        <w:t xml:space="preserve">GE healthcare, Hatfield, Hertfordshire, UK) </w:t>
      </w:r>
      <w:r w:rsidRPr="00D60A94">
        <w:rPr>
          <w:rFonts w:ascii="Arial" w:hAnsi="Arial" w:cs="Arial"/>
          <w:sz w:val="22"/>
          <w:szCs w:val="22"/>
        </w:rPr>
        <w:t>and IE 9</w:t>
      </w:r>
      <w:r w:rsidR="00980862" w:rsidRPr="00D60A94">
        <w:rPr>
          <w:rFonts w:ascii="Arial" w:hAnsi="Arial" w:cs="Arial"/>
          <w:sz w:val="22"/>
          <w:szCs w:val="22"/>
        </w:rPr>
        <w:t xml:space="preserve"> </w:t>
      </w:r>
      <w:r w:rsidRPr="00D60A94">
        <w:rPr>
          <w:rFonts w:ascii="Arial" w:hAnsi="Arial" w:cs="Arial"/>
          <w:sz w:val="22"/>
          <w:szCs w:val="22"/>
        </w:rPr>
        <w:t xml:space="preserve">(Phillips, Guilford, Surrey) systems </w:t>
      </w:r>
      <w:r w:rsidRPr="00D60A94">
        <w:rPr>
          <w:rFonts w:ascii="Arial" w:hAnsi="Arial" w:cs="Arial"/>
          <w:color w:val="000000"/>
          <w:sz w:val="22"/>
          <w:szCs w:val="22"/>
        </w:rPr>
        <w:t xml:space="preserve">and a 3.5 MHz transducer. </w:t>
      </w:r>
    </w:p>
    <w:p w:rsidR="00A64136" w:rsidRPr="00D60A94" w:rsidRDefault="00BA6B08" w:rsidP="00361BB6">
      <w:pPr>
        <w:pStyle w:val="BodyTextIndent"/>
        <w:widowControl/>
        <w:autoSpaceDE/>
        <w:spacing w:line="480" w:lineRule="auto"/>
        <w:ind w:left="0"/>
        <w:jc w:val="left"/>
        <w:rPr>
          <w:rFonts w:ascii="Arial" w:hAnsi="Arial" w:cs="Arial"/>
          <w:color w:val="000000"/>
          <w:sz w:val="22"/>
          <w:szCs w:val="22"/>
        </w:rPr>
      </w:pPr>
      <w:r w:rsidRPr="00D60A94">
        <w:rPr>
          <w:rFonts w:ascii="Arial" w:hAnsi="Arial" w:cs="Arial"/>
          <w:color w:val="000000"/>
          <w:sz w:val="22"/>
          <w:szCs w:val="22"/>
        </w:rPr>
        <w:t>Assessment of strain was made using offline software (EchoPAC, GE healthcare)</w:t>
      </w:r>
      <w:r w:rsidR="001E1821" w:rsidRPr="00D60A94">
        <w:rPr>
          <w:rFonts w:ascii="Arial" w:hAnsi="Arial" w:cs="Arial"/>
          <w:color w:val="000000"/>
          <w:sz w:val="22"/>
          <w:szCs w:val="22"/>
        </w:rPr>
        <w:t xml:space="preserve"> and m</w:t>
      </w:r>
      <w:r w:rsidR="00B7073D" w:rsidRPr="00D60A94">
        <w:rPr>
          <w:rFonts w:ascii="Arial" w:hAnsi="Arial" w:cs="Arial"/>
          <w:color w:val="000000"/>
          <w:sz w:val="22"/>
          <w:szCs w:val="22"/>
        </w:rPr>
        <w:t>easurements were made in apical 2, 3 and 4 chamber for global longitudinal strain with values from each segment being averaged for a mean score</w:t>
      </w:r>
      <w:r w:rsidR="001E16CD" w:rsidRPr="00D60A94">
        <w:rPr>
          <w:rFonts w:ascii="Arial" w:hAnsi="Arial" w:cs="Arial"/>
          <w:color w:val="000000"/>
          <w:sz w:val="22"/>
          <w:szCs w:val="22"/>
        </w:rPr>
        <w:t xml:space="preserve">. </w:t>
      </w:r>
      <w:hyperlink w:anchor="_ENREF_22" w:tooltip="Ng, 2012 #296" w:history="1"/>
      <w:r w:rsidR="00B7073D" w:rsidRPr="00D60A94">
        <w:rPr>
          <w:rFonts w:ascii="Arial" w:hAnsi="Arial" w:cs="Arial"/>
          <w:color w:val="000000"/>
          <w:sz w:val="22"/>
          <w:szCs w:val="22"/>
        </w:rPr>
        <w:t>Circumferential and radial strain was measured using a mean score from 6 segments in the parasternal short axis at the mid wall level as previously described</w:t>
      </w:r>
      <w:r w:rsidR="00ED4987" w:rsidRPr="00D60A94">
        <w:rPr>
          <w:rFonts w:ascii="Arial" w:hAnsi="Arial" w:cs="Arial"/>
          <w:color w:val="000000"/>
          <w:sz w:val="22"/>
          <w:szCs w:val="22"/>
        </w:rPr>
        <w:t xml:space="preserve"> </w:t>
      </w:r>
      <w:r w:rsidR="00FA5C94" w:rsidRPr="00D60A94">
        <w:rPr>
          <w:rFonts w:ascii="Arial" w:hAnsi="Arial" w:cs="Arial"/>
          <w:color w:val="000000"/>
          <w:sz w:val="22"/>
          <w:szCs w:val="22"/>
        </w:rPr>
        <w:fldChar w:fldCharType="begin">
          <w:fldData xml:space="preserve">PEVuZE5vdGU+PENpdGU+PEF1dGhvcj5IdW5nPC9BdXRob3I+PFllYXI+MjAxMDwvWWVhcj48UmVj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bGxlZ2Ugb2YgQ2FyZGlvbG9neTwvYWJici0xPjwvYWx0LXBlcmlvZGljYWw+PHBhZ2VzPjE4MTIt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</w:fldData>
        </w:fldChar>
      </w:r>
      <w:r w:rsidR="00FA5C94" w:rsidRPr="00D60A94">
        <w:rPr>
          <w:rFonts w:ascii="Arial" w:hAnsi="Arial" w:cs="Arial"/>
          <w:color w:val="000000"/>
          <w:sz w:val="22"/>
          <w:szCs w:val="22"/>
        </w:rPr>
        <w:instrText xml:space="preserve"> ADDIN EN.CITE </w:instrText>
      </w:r>
      <w:r w:rsidR="00FA5C94" w:rsidRPr="00D60A94">
        <w:rPr>
          <w:rFonts w:ascii="Arial" w:hAnsi="Arial" w:cs="Arial"/>
          <w:color w:val="000000"/>
          <w:sz w:val="22"/>
          <w:szCs w:val="22"/>
        </w:rPr>
        <w:fldChar w:fldCharType="begin">
          <w:fldData xml:space="preserve">PEVuZE5vdGU+PENpdGU+PEF1dGhvcj5IdW5nPC9BdXRob3I+PFllYXI+MjAxMDwvWWVhcj48UmVj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bGxlZ2Ugb2YgQ2FyZGlvbG9neTwvYWJici0xPjwvYWx0LXBlcmlvZGljYWw+PHBhZ2VzPjE4MTIt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</w:fldData>
        </w:fldChar>
      </w:r>
      <w:r w:rsidR="00FA5C94" w:rsidRPr="00D60A94">
        <w:rPr>
          <w:rFonts w:ascii="Arial" w:hAnsi="Arial" w:cs="Arial"/>
          <w:color w:val="000000"/>
          <w:sz w:val="22"/>
          <w:szCs w:val="22"/>
        </w:rPr>
        <w:instrText xml:space="preserve"> ADDIN EN.CITE.DATA </w:instrText>
      </w:r>
      <w:r w:rsidR="00FA5C94" w:rsidRPr="00D60A94">
        <w:rPr>
          <w:rFonts w:ascii="Arial" w:hAnsi="Arial" w:cs="Arial"/>
          <w:color w:val="000000"/>
          <w:sz w:val="22"/>
          <w:szCs w:val="22"/>
        </w:rPr>
      </w:r>
      <w:r w:rsidR="00FA5C94" w:rsidRPr="00D60A94">
        <w:rPr>
          <w:rFonts w:ascii="Arial" w:hAnsi="Arial" w:cs="Arial"/>
          <w:color w:val="000000"/>
          <w:sz w:val="22"/>
          <w:szCs w:val="22"/>
        </w:rPr>
        <w:fldChar w:fldCharType="end"/>
      </w:r>
      <w:r w:rsidR="00FA5C94" w:rsidRPr="00D60A94">
        <w:rPr>
          <w:rFonts w:ascii="Arial" w:hAnsi="Arial" w:cs="Arial"/>
          <w:color w:val="000000"/>
          <w:sz w:val="22"/>
          <w:szCs w:val="22"/>
        </w:rPr>
      </w:r>
      <w:r w:rsidR="00FA5C94" w:rsidRPr="00D60A94">
        <w:rPr>
          <w:rFonts w:ascii="Arial" w:hAnsi="Arial" w:cs="Arial"/>
          <w:color w:val="000000"/>
          <w:sz w:val="22"/>
          <w:szCs w:val="22"/>
        </w:rPr>
        <w:fldChar w:fldCharType="separate"/>
      </w:r>
      <w:r w:rsidR="00FA5C94" w:rsidRPr="00D60A94">
        <w:rPr>
          <w:rFonts w:ascii="Arial" w:hAnsi="Arial" w:cs="Arial"/>
          <w:noProof/>
          <w:color w:val="000000"/>
          <w:sz w:val="22"/>
          <w:szCs w:val="22"/>
        </w:rPr>
        <w:t>(</w:t>
      </w:r>
      <w:hyperlink w:anchor="_ENREF_26" w:tooltip="Hung, 2010 #297" w:history="1">
        <w:r w:rsidR="00864FF1" w:rsidRPr="00D60A94">
          <w:rPr>
            <w:rFonts w:ascii="Arial" w:hAnsi="Arial" w:cs="Arial"/>
            <w:noProof/>
            <w:color w:val="000000"/>
            <w:sz w:val="22"/>
            <w:szCs w:val="22"/>
          </w:rPr>
          <w:t>Hung</w:t>
        </w:r>
        <w:r w:rsidR="00864FF1" w:rsidRPr="00D60A94">
          <w:rPr>
            <w:rFonts w:ascii="Arial" w:hAnsi="Arial" w:cs="Arial"/>
            <w:i/>
            <w:noProof/>
            <w:color w:val="000000"/>
            <w:sz w:val="22"/>
            <w:szCs w:val="22"/>
          </w:rPr>
          <w:t xml:space="preserve"> et al.</w:t>
        </w:r>
        <w:r w:rsidR="00864FF1" w:rsidRPr="00D60A94">
          <w:rPr>
            <w:rFonts w:ascii="Arial" w:hAnsi="Arial" w:cs="Arial"/>
            <w:noProof/>
            <w:color w:val="000000"/>
            <w:sz w:val="22"/>
            <w:szCs w:val="22"/>
          </w:rPr>
          <w:t>, 2010</w:t>
        </w:r>
      </w:hyperlink>
      <w:r w:rsidR="00FA5C94" w:rsidRPr="00D60A94">
        <w:rPr>
          <w:rFonts w:ascii="Arial" w:hAnsi="Arial" w:cs="Arial"/>
          <w:noProof/>
          <w:color w:val="000000"/>
          <w:sz w:val="22"/>
          <w:szCs w:val="22"/>
        </w:rPr>
        <w:t>)</w:t>
      </w:r>
      <w:r w:rsidR="00FA5C94" w:rsidRPr="00D60A94">
        <w:rPr>
          <w:rFonts w:ascii="Arial" w:hAnsi="Arial" w:cs="Arial"/>
          <w:color w:val="000000"/>
          <w:sz w:val="22"/>
          <w:szCs w:val="22"/>
        </w:rPr>
        <w:fldChar w:fldCharType="end"/>
      </w:r>
      <w:r w:rsidR="00AE0BA6" w:rsidRPr="00D60A94">
        <w:rPr>
          <w:rFonts w:ascii="Arial" w:hAnsi="Arial" w:cs="Arial"/>
          <w:color w:val="000000"/>
          <w:sz w:val="22"/>
          <w:szCs w:val="22"/>
        </w:rPr>
        <w:t>.</w:t>
      </w:r>
    </w:p>
    <w:p w:rsidR="00B66454" w:rsidRPr="00D60A94" w:rsidRDefault="002C085E" w:rsidP="00361BB6">
      <w:pPr>
        <w:pStyle w:val="BodyTextIndent"/>
        <w:widowControl/>
        <w:autoSpaceDE/>
        <w:spacing w:line="480" w:lineRule="auto"/>
        <w:ind w:left="0"/>
        <w:jc w:val="left"/>
        <w:rPr>
          <w:rFonts w:ascii="Arial" w:hAnsi="Arial" w:cs="Arial"/>
          <w:color w:val="000000"/>
          <w:sz w:val="22"/>
          <w:szCs w:val="22"/>
        </w:rPr>
      </w:pPr>
      <w:r w:rsidRPr="00D60A94">
        <w:rPr>
          <w:rFonts w:ascii="Arial" w:hAnsi="Arial" w:cs="Arial"/>
          <w:color w:val="000000"/>
          <w:sz w:val="22"/>
          <w:szCs w:val="22"/>
        </w:rPr>
        <w:t xml:space="preserve">Several studies have reported that myocardial fibrosis can associated </w:t>
      </w:r>
      <w:r w:rsidR="00FD68FA" w:rsidRPr="00D60A94">
        <w:rPr>
          <w:rFonts w:ascii="Arial" w:hAnsi="Arial" w:cs="Arial"/>
          <w:color w:val="000000"/>
          <w:sz w:val="22"/>
          <w:szCs w:val="22"/>
        </w:rPr>
        <w:t>with higher rates of arrhythmias</w:t>
      </w:r>
      <w:r w:rsidR="00FD68FA" w:rsidRPr="00D60A94">
        <w:rPr>
          <w:rFonts w:ascii="Arial" w:hAnsi="Arial" w:cs="Arial"/>
          <w:color w:val="000000"/>
          <w:sz w:val="22"/>
          <w:szCs w:val="22"/>
        </w:rPr>
        <w:fldChar w:fldCharType="begin"/>
      </w:r>
      <w:r w:rsidR="00FD68FA" w:rsidRPr="00D60A94">
        <w:rPr>
          <w:rFonts w:ascii="Arial" w:hAnsi="Arial" w:cs="Arial"/>
          <w:color w:val="000000"/>
          <w:sz w:val="22"/>
          <w:szCs w:val="22"/>
        </w:rPr>
        <w:instrText xml:space="preserve"> ADDIN EN.CITE &lt;EndNote&gt;&lt;Cite&gt;&lt;Author&gt;de Jong&lt;/Author&gt;&lt;Year&gt;2011&lt;/Year&gt;&lt;RecNum&gt;790&lt;/RecNum&gt;&lt;DisplayText&gt;(de Jong&lt;style face="italic"&gt; et al.&lt;/style&gt;, 2011)&lt;/DisplayText&gt;&lt;record&gt;&lt;rec-number&gt;790&lt;/rec-number&gt;&lt;foreign-keys&gt;&lt;key app="EN" db-id="zrrvrv0wmewx0pex9arvaevlpfwzr5aez02z" timestamp="1488307936"&gt;790&lt;/key&gt;&lt;/foreign-keys&gt;&lt;ref-type name="Journal Article"&gt;17&lt;/ref-type&gt;&lt;contributors&gt;&lt;authors&gt;&lt;author&gt;de Jong, S.&lt;/author&gt;&lt;author&gt;van Veen, T. A.&lt;/author&gt;&lt;author&gt;van Rijen, H. V.&lt;/author&gt;&lt;author&gt;de Bakker, J. M.&lt;/author&gt;&lt;/authors&gt;&lt;/contributors&gt;&lt;auth-address&gt;Department of Medical Physiology, University Medical Center, Utrecht, The Netherlands.&lt;/auth-address&gt;&lt;titles&gt;&lt;title&gt;Fibrosis and cardiac arrhythmias&lt;/title&gt;&lt;secondary-title&gt;J Cardiovasc Pharmacol&lt;/secondary-title&gt;&lt;/titles&gt;&lt;periodical&gt;&lt;full-title&gt;J Cardiovasc Pharmacol&lt;/full-title&gt;&lt;/periodical&gt;&lt;pages&gt;630-8&lt;/pages&gt;&lt;volume&gt;57&lt;/volume&gt;&lt;number&gt;6&lt;/number&gt;&lt;keywords&gt;&lt;keyword&gt;Aging&lt;/keyword&gt;&lt;keyword&gt;Animals&lt;/keyword&gt;&lt;keyword&gt;Arrhythmias, Cardiac/diagnosis/etiology/*prevention &amp;amp; control&lt;/keyword&gt;&lt;keyword&gt;Cardiomyopathies/drug therapy/etiology/pathology/*physiopathology&lt;/keyword&gt;&lt;keyword&gt;Channelopathies/physiopathology&lt;/keyword&gt;&lt;keyword&gt;Early Diagnosis&lt;/keyword&gt;&lt;keyword&gt;Endomyocardial Fibrosis/drug therapy/etiology/physiopathology&lt;/keyword&gt;&lt;keyword&gt;Fibrosis&lt;/keyword&gt;&lt;keyword&gt;Heart Atria/*pathology/physiopathology&lt;/keyword&gt;&lt;keyword&gt;Humans&lt;/keyword&gt;&lt;keyword&gt;Magnetic Resonance Imaging/methods&lt;/keyword&gt;&lt;keyword&gt;Tachycardia, Ventricular/diagnosis/etiology&lt;/keyword&gt;&lt;/keywords&gt;&lt;dates&gt;&lt;year&gt;2011&lt;/year&gt;&lt;pub-dates&gt;&lt;date&gt;Jun&lt;/date&gt;&lt;/pub-dates&gt;&lt;/dates&gt;&lt;isbn&gt;1533-4023 (Electronic)&amp;#xD;0160-2446 (Linking)&lt;/isbn&gt;&lt;accession-num&gt;21150449&lt;/accession-num&gt;&lt;urls&gt;&lt;related-urls&gt;&lt;url&gt;https://www.ncbi.nlm.nih.gov/pubmed/21150449&lt;/url&gt;&lt;/related-urls&gt;&lt;/urls&gt;&lt;electronic-resource-num&gt;10.1097/FJC.0b013e318207a35f&lt;/electronic-resource-num&gt;&lt;/record&gt;&lt;/Cite&gt;&lt;/EndNote&gt;</w:instrText>
      </w:r>
      <w:r w:rsidR="00FD68FA" w:rsidRPr="00D60A94">
        <w:rPr>
          <w:rFonts w:ascii="Arial" w:hAnsi="Arial" w:cs="Arial"/>
          <w:color w:val="000000"/>
          <w:sz w:val="22"/>
          <w:szCs w:val="22"/>
        </w:rPr>
        <w:fldChar w:fldCharType="separate"/>
      </w:r>
      <w:r w:rsidR="00FD68FA" w:rsidRPr="00D60A94">
        <w:rPr>
          <w:rFonts w:ascii="Arial" w:hAnsi="Arial" w:cs="Arial"/>
          <w:noProof/>
          <w:color w:val="000000"/>
          <w:sz w:val="22"/>
          <w:szCs w:val="22"/>
        </w:rPr>
        <w:t>(</w:t>
      </w:r>
      <w:hyperlink w:anchor="_ENREF_15" w:tooltip="de Jong, 2011 #790" w:history="1">
        <w:r w:rsidR="00864FF1" w:rsidRPr="00D60A94">
          <w:rPr>
            <w:rFonts w:ascii="Arial" w:hAnsi="Arial" w:cs="Arial"/>
            <w:noProof/>
            <w:color w:val="000000"/>
            <w:sz w:val="22"/>
            <w:szCs w:val="22"/>
          </w:rPr>
          <w:t>de Jong</w:t>
        </w:r>
        <w:r w:rsidR="00864FF1" w:rsidRPr="00D60A94">
          <w:rPr>
            <w:rFonts w:ascii="Arial" w:hAnsi="Arial" w:cs="Arial"/>
            <w:i/>
            <w:noProof/>
            <w:color w:val="000000"/>
            <w:sz w:val="22"/>
            <w:szCs w:val="22"/>
          </w:rPr>
          <w:t xml:space="preserve"> et al.</w:t>
        </w:r>
        <w:r w:rsidR="00864FF1" w:rsidRPr="00D60A94">
          <w:rPr>
            <w:rFonts w:ascii="Arial" w:hAnsi="Arial" w:cs="Arial"/>
            <w:noProof/>
            <w:color w:val="000000"/>
            <w:sz w:val="22"/>
            <w:szCs w:val="22"/>
          </w:rPr>
          <w:t>, 2011</w:t>
        </w:r>
      </w:hyperlink>
      <w:r w:rsidR="00FD68FA" w:rsidRPr="00D60A94">
        <w:rPr>
          <w:rFonts w:ascii="Arial" w:hAnsi="Arial" w:cs="Arial"/>
          <w:noProof/>
          <w:color w:val="000000"/>
          <w:sz w:val="22"/>
          <w:szCs w:val="22"/>
        </w:rPr>
        <w:t>)</w:t>
      </w:r>
      <w:r w:rsidR="00FD68FA" w:rsidRPr="00D60A94">
        <w:rPr>
          <w:rFonts w:ascii="Arial" w:hAnsi="Arial" w:cs="Arial"/>
          <w:color w:val="000000"/>
          <w:sz w:val="22"/>
          <w:szCs w:val="22"/>
        </w:rPr>
        <w:fldChar w:fldCharType="end"/>
      </w:r>
      <w:r w:rsidR="00FD68FA" w:rsidRPr="00D60A94">
        <w:rPr>
          <w:rFonts w:ascii="Arial" w:hAnsi="Arial" w:cs="Arial"/>
          <w:color w:val="000000"/>
          <w:sz w:val="22"/>
          <w:szCs w:val="22"/>
        </w:rPr>
        <w:t xml:space="preserve"> and is widely reported in patients with diabetes </w:t>
      </w:r>
      <w:r w:rsidR="00FD68FA" w:rsidRPr="00D60A94">
        <w:rPr>
          <w:rFonts w:ascii="Arial" w:hAnsi="Arial" w:cs="Arial"/>
          <w:color w:val="000000"/>
          <w:sz w:val="22"/>
          <w:szCs w:val="22"/>
        </w:rPr>
        <w:fldChar w:fldCharType="begin">
          <w:fldData xml:space="preserve">PEVuZE5vdGU+PENpdGU+PEF1dGhvcj5QaWNhdG9zdGU8L0F1dGhvcj48WWVhcj4yMDEzPC9ZZWFy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</w:fldData>
        </w:fldChar>
      </w:r>
      <w:r w:rsidR="00FD68FA" w:rsidRPr="00D60A94">
        <w:rPr>
          <w:rFonts w:ascii="Arial" w:hAnsi="Arial" w:cs="Arial"/>
          <w:color w:val="000000"/>
          <w:sz w:val="22"/>
          <w:szCs w:val="22"/>
        </w:rPr>
        <w:instrText xml:space="preserve"> ADDIN EN.CITE </w:instrText>
      </w:r>
      <w:r w:rsidR="00FD68FA" w:rsidRPr="00D60A94">
        <w:rPr>
          <w:rFonts w:ascii="Arial" w:hAnsi="Arial" w:cs="Arial"/>
          <w:color w:val="000000"/>
          <w:sz w:val="22"/>
          <w:szCs w:val="22"/>
        </w:rPr>
        <w:fldChar w:fldCharType="begin">
          <w:fldData xml:space="preserve">PEVuZE5vdGU+PENpdGU+PEF1dGhvcj5QaWNhdG9zdGU8L0F1dGhvcj48WWVhcj4yMDEzPC9ZZWFy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</w:fldData>
        </w:fldChar>
      </w:r>
      <w:r w:rsidR="00FD68FA" w:rsidRPr="00D60A94">
        <w:rPr>
          <w:rFonts w:ascii="Arial" w:hAnsi="Arial" w:cs="Arial"/>
          <w:color w:val="000000"/>
          <w:sz w:val="22"/>
          <w:szCs w:val="22"/>
        </w:rPr>
        <w:instrText xml:space="preserve"> ADDIN EN.CITE.DATA </w:instrText>
      </w:r>
      <w:r w:rsidR="00FD68FA" w:rsidRPr="00D60A94">
        <w:rPr>
          <w:rFonts w:ascii="Arial" w:hAnsi="Arial" w:cs="Arial"/>
          <w:color w:val="000000"/>
          <w:sz w:val="22"/>
          <w:szCs w:val="22"/>
        </w:rPr>
      </w:r>
      <w:r w:rsidR="00FD68FA" w:rsidRPr="00D60A94">
        <w:rPr>
          <w:rFonts w:ascii="Arial" w:hAnsi="Arial" w:cs="Arial"/>
          <w:color w:val="000000"/>
          <w:sz w:val="22"/>
          <w:szCs w:val="22"/>
        </w:rPr>
        <w:fldChar w:fldCharType="end"/>
      </w:r>
      <w:r w:rsidR="00FD68FA" w:rsidRPr="00D60A94">
        <w:rPr>
          <w:rFonts w:ascii="Arial" w:hAnsi="Arial" w:cs="Arial"/>
          <w:color w:val="000000"/>
          <w:sz w:val="22"/>
          <w:szCs w:val="22"/>
        </w:rPr>
      </w:r>
      <w:r w:rsidR="00FD68FA" w:rsidRPr="00D60A94">
        <w:rPr>
          <w:rFonts w:ascii="Arial" w:hAnsi="Arial" w:cs="Arial"/>
          <w:color w:val="000000"/>
          <w:sz w:val="22"/>
          <w:szCs w:val="22"/>
        </w:rPr>
        <w:fldChar w:fldCharType="separate"/>
      </w:r>
      <w:r w:rsidR="00FD68FA" w:rsidRPr="00D60A94">
        <w:rPr>
          <w:rFonts w:ascii="Arial" w:hAnsi="Arial" w:cs="Arial"/>
          <w:noProof/>
          <w:color w:val="000000"/>
          <w:sz w:val="22"/>
          <w:szCs w:val="22"/>
        </w:rPr>
        <w:t>(</w:t>
      </w:r>
      <w:hyperlink w:anchor="_ENREF_49" w:tooltip="Picatoste, 2013 #791" w:history="1">
        <w:r w:rsidR="00864FF1" w:rsidRPr="00D60A94">
          <w:rPr>
            <w:rFonts w:ascii="Arial" w:hAnsi="Arial" w:cs="Arial"/>
            <w:noProof/>
            <w:color w:val="000000"/>
            <w:sz w:val="22"/>
            <w:szCs w:val="22"/>
          </w:rPr>
          <w:t>Picatoste</w:t>
        </w:r>
        <w:r w:rsidR="00864FF1" w:rsidRPr="00D60A94">
          <w:rPr>
            <w:rFonts w:ascii="Arial" w:hAnsi="Arial" w:cs="Arial"/>
            <w:i/>
            <w:noProof/>
            <w:color w:val="000000"/>
            <w:sz w:val="22"/>
            <w:szCs w:val="22"/>
          </w:rPr>
          <w:t xml:space="preserve"> et al.</w:t>
        </w:r>
        <w:r w:rsidR="00864FF1" w:rsidRPr="00D60A94">
          <w:rPr>
            <w:rFonts w:ascii="Arial" w:hAnsi="Arial" w:cs="Arial"/>
            <w:noProof/>
            <w:color w:val="000000"/>
            <w:sz w:val="22"/>
            <w:szCs w:val="22"/>
          </w:rPr>
          <w:t>, 2013</w:t>
        </w:r>
      </w:hyperlink>
      <w:r w:rsidR="00FD68FA" w:rsidRPr="00D60A94">
        <w:rPr>
          <w:rFonts w:ascii="Arial" w:hAnsi="Arial" w:cs="Arial"/>
          <w:noProof/>
          <w:color w:val="000000"/>
          <w:sz w:val="22"/>
          <w:szCs w:val="22"/>
        </w:rPr>
        <w:t>)</w:t>
      </w:r>
      <w:r w:rsidR="00FD68FA" w:rsidRPr="00D60A94">
        <w:rPr>
          <w:rFonts w:ascii="Arial" w:hAnsi="Arial" w:cs="Arial"/>
          <w:color w:val="000000"/>
          <w:sz w:val="22"/>
          <w:szCs w:val="22"/>
        </w:rPr>
        <w:fldChar w:fldCharType="end"/>
      </w:r>
      <w:r w:rsidR="00FD68FA" w:rsidRPr="00D60A94">
        <w:rPr>
          <w:rFonts w:ascii="Arial" w:hAnsi="Arial" w:cs="Arial"/>
          <w:color w:val="000000"/>
          <w:sz w:val="22"/>
          <w:szCs w:val="22"/>
        </w:rPr>
        <w:t xml:space="preserve"> and when trying to allow for this potential confounder we have tried to match our experimental group to a control group reported to also exhibit signs of myocardial fibrosis (patients with aortic stenosis). </w:t>
      </w:r>
      <w:hyperlink w:anchor="_ENREF_23" w:tooltip="Hung, 2010 #297" w:history="1"/>
      <w:r w:rsidR="004E65AD" w:rsidRPr="00D60A94">
        <w:rPr>
          <w:rFonts w:ascii="Arial" w:hAnsi="Arial" w:cs="Arial"/>
          <w:color w:val="000000"/>
          <w:sz w:val="22"/>
          <w:szCs w:val="22"/>
        </w:rPr>
        <w:t xml:space="preserve">Myocardial fibrosis can be assessed by cardiac MRI </w:t>
      </w:r>
      <w:r w:rsidR="001654EB" w:rsidRPr="00D60A94">
        <w:rPr>
          <w:rFonts w:ascii="Arial" w:hAnsi="Arial" w:cs="Arial"/>
          <w:color w:val="000000"/>
          <w:sz w:val="22"/>
          <w:szCs w:val="22"/>
        </w:rPr>
        <w:t xml:space="preserve">(magnetic resonance imaging) </w:t>
      </w:r>
      <w:r w:rsidR="004E65AD" w:rsidRPr="00D60A94">
        <w:rPr>
          <w:rFonts w:ascii="Arial" w:hAnsi="Arial" w:cs="Arial"/>
          <w:color w:val="000000"/>
          <w:sz w:val="22"/>
          <w:szCs w:val="22"/>
        </w:rPr>
        <w:t xml:space="preserve">or histological </w:t>
      </w:r>
      <w:r w:rsidR="004E65AD" w:rsidRPr="00D60A94">
        <w:rPr>
          <w:rFonts w:ascii="Arial" w:hAnsi="Arial" w:cs="Arial"/>
          <w:sz w:val="22"/>
          <w:szCs w:val="22"/>
        </w:rPr>
        <w:t>examination</w:t>
      </w:r>
      <w:r w:rsidR="00980862" w:rsidRPr="00D60A94">
        <w:rPr>
          <w:rFonts w:ascii="Arial" w:hAnsi="Arial" w:cs="Arial"/>
          <w:sz w:val="22"/>
          <w:szCs w:val="22"/>
        </w:rPr>
        <w:t>,</w:t>
      </w:r>
      <w:r w:rsidR="004E65AD" w:rsidRPr="00D60A94">
        <w:rPr>
          <w:rFonts w:ascii="Arial" w:hAnsi="Arial" w:cs="Arial"/>
          <w:sz w:val="22"/>
          <w:szCs w:val="22"/>
        </w:rPr>
        <w:t xml:space="preserve"> but there have been studies in</w:t>
      </w:r>
      <w:r w:rsidR="000F4AFC" w:rsidRPr="00D60A94">
        <w:rPr>
          <w:rFonts w:ascii="Arial" w:hAnsi="Arial" w:cs="Arial"/>
          <w:sz w:val="22"/>
          <w:szCs w:val="22"/>
        </w:rPr>
        <w:t xml:space="preserve"> aortic stenosis</w:t>
      </w:r>
      <w:r w:rsidR="00ED4987"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PEVuZE5vdGU+PENpdGU+PEF1dGhvcj5XZWlkZW1hbm48L0F1dGhvcj48WWVhcj4yMDA5PC9ZZWFy
PjxSZWNOdW0+MzAzPC9SZWNOdW0+PERpc3BsYXlUZXh0PihXZWlkZW1hbm48c3R5bGUgZmFjZT0i
aXRhbGljIj4gZXQgYWwuPC9zdHlsZT4sIDIwMDkpPC9EaXNwbGF5VGV4dD48cmVjb3JkPjxyZWMt
bnVtYmVyPjMwMzwvcmVjLW51bWJlcj48Zm9yZWlnbi1rZXlzPjxrZXkgYXBwPSJFTiIgZGItaWQ9
InpycnZydjB3bWV3eDBwZXg5YXJ2YWV2bHBmd3pyNWFlejAyeiIgdGltZXN0YW1wPSIxMzg5NjMz
OTI3Ij4zMDM8L2tleT48L2ZvcmVpZ24ta2V5cz48cmVmLXR5cGUgbmFtZT0iSm91cm5hbCBBcnRp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PEVuZE5vdGU+PENpdGU+PEF1dGhvcj5XZWlkZW1hbm48L0F1dGhvcj48WWVhcj4yMDA5PC9ZZWFy
PjxSZWNOdW0+MzAzPC9SZWNOdW0+PERpc3BsYXlUZXh0PihXZWlkZW1hbm48c3R5bGUgZmFjZT0i
aXRhbGljIj4gZXQgYWwuPC9zdHlsZT4sIDIwMDkpPC9EaXNwbGF5VGV4dD48cmVjb3JkPjxyZWMt
bnVtYmVyPjMwMzwvcmVjLW51bWJlcj48Zm9yZWlnbi1rZXlzPjxrZXkgYXBwPSJFTiIgZGItaWQ9
InpycnZydjB3bWV3eDBwZXg5YXJ2YWV2bHBmd3pyNWFlejAyeiIgdGltZXN0YW1wPSIxMzg5NjMz
OTI3Ij4zMDM8L2tleT48L2ZvcmVpZ24ta2V5cz48cmVmLXR5cGUgbmFtZT0iSm91cm5hbCBBcnRp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9" w:tooltip="Weidemann, 2009 #293" w:history="1">
        <w:r w:rsidR="00864FF1" w:rsidRPr="00D60A94">
          <w:rPr>
            <w:rFonts w:ascii="Arial" w:hAnsi="Arial" w:cs="Arial"/>
            <w:noProof/>
            <w:sz w:val="22"/>
            <w:szCs w:val="22"/>
          </w:rPr>
          <w:t>Weidemann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2009</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4E65AD" w:rsidRPr="00D60A94">
        <w:rPr>
          <w:rFonts w:ascii="Arial" w:hAnsi="Arial" w:cs="Arial"/>
          <w:sz w:val="22"/>
          <w:szCs w:val="22"/>
        </w:rPr>
        <w:t xml:space="preserve"> and diabetes</w:t>
      </w:r>
      <w:r w:rsidR="00FD68FA"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41" w:tooltip="Ng, 2012 #296" w:history="1">
        <w:r w:rsidR="00864FF1" w:rsidRPr="00D60A94">
          <w:rPr>
            <w:rFonts w:ascii="Arial" w:hAnsi="Arial" w:cs="Arial"/>
            <w:noProof/>
            <w:sz w:val="22"/>
            <w:szCs w:val="22"/>
          </w:rPr>
          <w:t>Ng</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2012</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4E65AD" w:rsidRPr="00D60A94">
        <w:rPr>
          <w:rFonts w:ascii="Arial" w:hAnsi="Arial" w:cs="Arial"/>
          <w:sz w:val="22"/>
          <w:szCs w:val="22"/>
        </w:rPr>
        <w:t xml:space="preserve"> looking at the correlation</w:t>
      </w:r>
      <w:r w:rsidR="007F116E" w:rsidRPr="00D60A94">
        <w:rPr>
          <w:rFonts w:ascii="Arial" w:hAnsi="Arial" w:cs="Arial"/>
          <w:sz w:val="22"/>
          <w:szCs w:val="22"/>
        </w:rPr>
        <w:t xml:space="preserve"> of</w:t>
      </w:r>
      <w:r w:rsidR="004E65AD" w:rsidRPr="00D60A94">
        <w:rPr>
          <w:rFonts w:ascii="Arial" w:hAnsi="Arial" w:cs="Arial"/>
          <w:sz w:val="22"/>
          <w:szCs w:val="22"/>
        </w:rPr>
        <w:t xml:space="preserve"> </w:t>
      </w:r>
      <w:r w:rsidR="00724D48" w:rsidRPr="00D60A94">
        <w:rPr>
          <w:rFonts w:ascii="Arial" w:hAnsi="Arial" w:cs="Arial"/>
          <w:sz w:val="22"/>
          <w:szCs w:val="22"/>
        </w:rPr>
        <w:t>2D</w:t>
      </w:r>
      <w:r w:rsidR="00A64136" w:rsidRPr="00D60A94">
        <w:rPr>
          <w:rFonts w:ascii="Arial" w:hAnsi="Arial" w:cs="Arial"/>
          <w:sz w:val="22"/>
          <w:szCs w:val="22"/>
        </w:rPr>
        <w:t xml:space="preserve"> speckle tracking </w:t>
      </w:r>
      <w:r w:rsidR="004E65AD" w:rsidRPr="00D60A94">
        <w:rPr>
          <w:rFonts w:ascii="Arial" w:hAnsi="Arial" w:cs="Arial"/>
          <w:sz w:val="22"/>
          <w:szCs w:val="22"/>
        </w:rPr>
        <w:t xml:space="preserve">strain rate </w:t>
      </w:r>
      <w:r w:rsidR="00A64136" w:rsidRPr="00D60A94">
        <w:rPr>
          <w:rFonts w:ascii="Arial" w:hAnsi="Arial" w:cs="Arial"/>
          <w:sz w:val="22"/>
          <w:szCs w:val="22"/>
        </w:rPr>
        <w:t xml:space="preserve">using echocardiography </w:t>
      </w:r>
      <w:r w:rsidR="004E65AD" w:rsidRPr="00D60A94">
        <w:rPr>
          <w:rFonts w:ascii="Arial" w:hAnsi="Arial" w:cs="Arial"/>
          <w:sz w:val="22"/>
          <w:szCs w:val="22"/>
        </w:rPr>
        <w:t>with fibrosis</w:t>
      </w:r>
      <w:r w:rsidR="00D63B68" w:rsidRPr="00D60A94">
        <w:rPr>
          <w:rFonts w:ascii="Arial" w:hAnsi="Arial" w:cs="Arial"/>
          <w:sz w:val="22"/>
          <w:szCs w:val="22"/>
        </w:rPr>
        <w:t xml:space="preserve"> in patients with normal ejection fraction values</w:t>
      </w:r>
      <w:r w:rsidR="004E65AD" w:rsidRPr="00D60A94">
        <w:rPr>
          <w:rFonts w:ascii="Arial" w:hAnsi="Arial" w:cs="Arial"/>
          <w:sz w:val="22"/>
          <w:szCs w:val="22"/>
        </w:rPr>
        <w:t>.</w:t>
      </w:r>
      <w:r w:rsidR="00AD3127" w:rsidRPr="00D60A94">
        <w:rPr>
          <w:rFonts w:ascii="Arial" w:hAnsi="Arial" w:cs="Arial"/>
          <w:sz w:val="22"/>
          <w:szCs w:val="22"/>
        </w:rPr>
        <w:t xml:space="preserve"> A</w:t>
      </w:r>
      <w:r w:rsidR="004E65AD" w:rsidRPr="00D60A94">
        <w:rPr>
          <w:rFonts w:ascii="Arial" w:hAnsi="Arial" w:cs="Arial"/>
          <w:sz w:val="22"/>
          <w:szCs w:val="22"/>
        </w:rPr>
        <w:t xml:space="preserve"> </w:t>
      </w:r>
      <w:r w:rsidR="004E65AD" w:rsidRPr="00D60A94">
        <w:rPr>
          <w:rStyle w:val="apple-converted-space"/>
          <w:rFonts w:ascii="Arial" w:hAnsi="Arial" w:cs="Arial"/>
          <w:sz w:val="22"/>
          <w:szCs w:val="22"/>
          <w:shd w:val="clear" w:color="auto" w:fill="FFFFFF"/>
        </w:rPr>
        <w:t>global</w:t>
      </w:r>
      <w:r w:rsidR="004E65AD" w:rsidRPr="00D60A94">
        <w:rPr>
          <w:rFonts w:ascii="Arial" w:hAnsi="Arial" w:cs="Arial"/>
          <w:sz w:val="22"/>
          <w:szCs w:val="22"/>
          <w:shd w:val="clear" w:color="auto" w:fill="FFFFFF"/>
        </w:rPr>
        <w:t xml:space="preserve"> contrast-enhanced myocardial T</w:t>
      </w:r>
      <w:r w:rsidR="004E65AD" w:rsidRPr="00D60A94">
        <w:rPr>
          <w:rFonts w:ascii="Arial" w:hAnsi="Arial" w:cs="Arial"/>
          <w:sz w:val="22"/>
          <w:szCs w:val="22"/>
          <w:bdr w:val="none" w:sz="0" w:space="0" w:color="auto" w:frame="1"/>
          <w:shd w:val="clear" w:color="auto" w:fill="FFFFFF"/>
          <w:vertAlign w:val="subscript"/>
        </w:rPr>
        <w:t>1</w:t>
      </w:r>
      <w:r w:rsidR="004E65AD" w:rsidRPr="00D60A94">
        <w:rPr>
          <w:rStyle w:val="apple-converted-space"/>
          <w:rFonts w:ascii="Arial" w:hAnsi="Arial" w:cs="Arial"/>
          <w:sz w:val="22"/>
          <w:szCs w:val="22"/>
          <w:shd w:val="clear" w:color="auto" w:fill="FFFFFF"/>
        </w:rPr>
        <w:t> </w:t>
      </w:r>
      <w:r w:rsidR="0022050E" w:rsidRPr="00D60A94">
        <w:rPr>
          <w:rStyle w:val="apple-converted-space"/>
          <w:rFonts w:ascii="Arial" w:hAnsi="Arial" w:cs="Arial"/>
          <w:sz w:val="22"/>
          <w:szCs w:val="22"/>
          <w:shd w:val="clear" w:color="auto" w:fill="FFFFFF"/>
        </w:rPr>
        <w:t xml:space="preserve">mapping </w:t>
      </w:r>
      <w:r w:rsidR="004E65AD" w:rsidRPr="00D60A94">
        <w:rPr>
          <w:rFonts w:ascii="Arial" w:hAnsi="Arial" w:cs="Arial"/>
          <w:sz w:val="22"/>
          <w:szCs w:val="22"/>
          <w:shd w:val="clear" w:color="auto" w:fill="FFFFFF"/>
        </w:rPr>
        <w:t>time</w:t>
      </w:r>
      <w:r w:rsidR="001654EB" w:rsidRPr="00D60A94">
        <w:rPr>
          <w:rFonts w:ascii="Arial" w:hAnsi="Arial" w:cs="Arial"/>
          <w:sz w:val="22"/>
          <w:szCs w:val="22"/>
          <w:shd w:val="clear" w:color="auto" w:fill="FFFFFF"/>
        </w:rPr>
        <w:t xml:space="preserve"> (spin–lattice relaxation time) </w:t>
      </w:r>
      <w:r w:rsidR="00A64136" w:rsidRPr="00D60A94">
        <w:rPr>
          <w:rStyle w:val="apple-converted-space"/>
          <w:rFonts w:ascii="Arial" w:hAnsi="Arial" w:cs="Arial"/>
          <w:sz w:val="22"/>
          <w:szCs w:val="22"/>
          <w:shd w:val="clear" w:color="auto" w:fill="FFFFFF"/>
        </w:rPr>
        <w:t xml:space="preserve">on MRI </w:t>
      </w:r>
      <w:r w:rsidR="004E65AD" w:rsidRPr="00D60A94">
        <w:rPr>
          <w:rStyle w:val="apple-converted-space"/>
          <w:rFonts w:ascii="Arial" w:hAnsi="Arial" w:cs="Arial"/>
          <w:sz w:val="22"/>
          <w:szCs w:val="22"/>
          <w:shd w:val="clear" w:color="auto" w:fill="FFFFFF"/>
        </w:rPr>
        <w:t xml:space="preserve">of less than 500ms has been shown to correlate </w:t>
      </w:r>
      <w:r w:rsidR="007F116E" w:rsidRPr="00D60A94">
        <w:rPr>
          <w:rStyle w:val="apple-converted-space"/>
          <w:rFonts w:ascii="Arial" w:hAnsi="Arial" w:cs="Arial"/>
          <w:sz w:val="22"/>
          <w:szCs w:val="22"/>
          <w:shd w:val="clear" w:color="auto" w:fill="FFFFFF"/>
        </w:rPr>
        <w:t>with</w:t>
      </w:r>
      <w:r w:rsidR="004E65AD" w:rsidRPr="00D60A94">
        <w:rPr>
          <w:rStyle w:val="apple-converted-space"/>
          <w:rFonts w:ascii="Arial" w:hAnsi="Arial" w:cs="Arial"/>
          <w:sz w:val="22"/>
          <w:szCs w:val="22"/>
          <w:shd w:val="clear" w:color="auto" w:fill="FFFFFF"/>
        </w:rPr>
        <w:t xml:space="preserve"> fibrosis</w:t>
      </w:r>
      <w:r w:rsidR="00FA5C94" w:rsidRPr="00D60A94">
        <w:rPr>
          <w:rStyle w:val="apple-converted-space"/>
          <w:rFonts w:ascii="Arial" w:hAnsi="Arial" w:cs="Arial"/>
          <w:sz w:val="22"/>
          <w:szCs w:val="22"/>
          <w:shd w:val="clear" w:color="auto" w:fill="FFFFFF"/>
        </w:rPr>
        <w:fldChar w:fldCharType="begin">
          <w:fldData xml:space="preserve">PEVuZE5vdGU+PENpdGU+PEF1dGhvcj5JbGVzPC9BdXRob3I+PFllYXI+MjAwODwvWWVhcj48UmVj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ci0xPjwvYWx0LXBlcmlvZGljYWw+PHBhZ2VzPjE1NzQtODA8L3BhZ2VzPjx2b2x1bWU+NTI8L3Zv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</w:fldData>
        </w:fldChar>
      </w:r>
      <w:r w:rsidR="00FA5C94" w:rsidRPr="00D60A94">
        <w:rPr>
          <w:rStyle w:val="apple-converted-space"/>
          <w:rFonts w:ascii="Arial" w:hAnsi="Arial" w:cs="Arial"/>
          <w:sz w:val="22"/>
          <w:szCs w:val="22"/>
          <w:shd w:val="clear" w:color="auto" w:fill="FFFFFF"/>
        </w:rPr>
        <w:instrText xml:space="preserve"> ADDIN EN.CITE </w:instrText>
      </w:r>
      <w:r w:rsidR="00FA5C94" w:rsidRPr="00D60A94">
        <w:rPr>
          <w:rStyle w:val="apple-converted-space"/>
          <w:rFonts w:ascii="Arial" w:hAnsi="Arial" w:cs="Arial"/>
          <w:sz w:val="22"/>
          <w:szCs w:val="22"/>
          <w:shd w:val="clear" w:color="auto" w:fill="FFFFFF"/>
        </w:rPr>
        <w:fldChar w:fldCharType="begin">
          <w:fldData xml:space="preserve">PEVuZE5vdGU+PENpdGU+PEF1dGhvcj5JbGVzPC9BdXRob3I+PFllYXI+MjAwODwvWWVhcj48UmVj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ci0xPjwvYWx0LXBlcmlvZGljYWw+PHBhZ2VzPjE1NzQtODA8L3BhZ2VzPjx2b2x1bWU+NTI8L3Zv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</w:fldData>
        </w:fldChar>
      </w:r>
      <w:r w:rsidR="00FA5C94" w:rsidRPr="00D60A94">
        <w:rPr>
          <w:rStyle w:val="apple-converted-space"/>
          <w:rFonts w:ascii="Arial" w:hAnsi="Arial" w:cs="Arial"/>
          <w:sz w:val="22"/>
          <w:szCs w:val="22"/>
          <w:shd w:val="clear" w:color="auto" w:fill="FFFFFF"/>
        </w:rPr>
        <w:instrText xml:space="preserve"> ADDIN EN.CITE.DATA </w:instrText>
      </w:r>
      <w:r w:rsidR="00FA5C94" w:rsidRPr="00D60A94">
        <w:rPr>
          <w:rStyle w:val="apple-converted-space"/>
          <w:rFonts w:ascii="Arial" w:hAnsi="Arial" w:cs="Arial"/>
          <w:sz w:val="22"/>
          <w:szCs w:val="22"/>
          <w:shd w:val="clear" w:color="auto" w:fill="FFFFFF"/>
        </w:rPr>
      </w:r>
      <w:r w:rsidR="00FA5C94" w:rsidRPr="00D60A94">
        <w:rPr>
          <w:rStyle w:val="apple-converted-space"/>
          <w:rFonts w:ascii="Arial" w:hAnsi="Arial" w:cs="Arial"/>
          <w:sz w:val="22"/>
          <w:szCs w:val="22"/>
          <w:shd w:val="clear" w:color="auto" w:fill="FFFFFF"/>
        </w:rPr>
        <w:fldChar w:fldCharType="end"/>
      </w:r>
      <w:r w:rsidR="00FA5C94" w:rsidRPr="00D60A94">
        <w:rPr>
          <w:rStyle w:val="apple-converted-space"/>
          <w:rFonts w:ascii="Arial" w:hAnsi="Arial" w:cs="Arial"/>
          <w:sz w:val="22"/>
          <w:szCs w:val="22"/>
          <w:shd w:val="clear" w:color="auto" w:fill="FFFFFF"/>
        </w:rPr>
      </w:r>
      <w:r w:rsidR="00FA5C94" w:rsidRPr="00D60A94">
        <w:rPr>
          <w:rStyle w:val="apple-converted-space"/>
          <w:rFonts w:ascii="Arial" w:hAnsi="Arial" w:cs="Arial"/>
          <w:sz w:val="22"/>
          <w:szCs w:val="22"/>
          <w:shd w:val="clear" w:color="auto" w:fill="FFFFFF"/>
        </w:rPr>
        <w:fldChar w:fldCharType="separate"/>
      </w:r>
      <w:r w:rsidR="00FA5C94" w:rsidRPr="00D60A94">
        <w:rPr>
          <w:rStyle w:val="apple-converted-space"/>
          <w:rFonts w:ascii="Arial" w:hAnsi="Arial" w:cs="Arial"/>
          <w:noProof/>
          <w:sz w:val="22"/>
          <w:szCs w:val="22"/>
          <w:shd w:val="clear" w:color="auto" w:fill="FFFFFF"/>
        </w:rPr>
        <w:t>(</w:t>
      </w:r>
      <w:hyperlink w:anchor="_ENREF_27" w:tooltip="Iles, 2008 #301" w:history="1">
        <w:r w:rsidR="00864FF1" w:rsidRPr="00D60A94">
          <w:rPr>
            <w:rStyle w:val="apple-converted-space"/>
            <w:rFonts w:ascii="Arial" w:hAnsi="Arial" w:cs="Arial"/>
            <w:noProof/>
            <w:sz w:val="22"/>
            <w:szCs w:val="22"/>
            <w:shd w:val="clear" w:color="auto" w:fill="FFFFFF"/>
          </w:rPr>
          <w:t>Iles</w:t>
        </w:r>
        <w:r w:rsidR="00864FF1" w:rsidRPr="00D60A94">
          <w:rPr>
            <w:rStyle w:val="apple-converted-space"/>
            <w:rFonts w:ascii="Arial" w:hAnsi="Arial" w:cs="Arial"/>
            <w:i/>
            <w:noProof/>
            <w:sz w:val="22"/>
            <w:szCs w:val="22"/>
            <w:shd w:val="clear" w:color="auto" w:fill="FFFFFF"/>
          </w:rPr>
          <w:t xml:space="preserve"> et al.</w:t>
        </w:r>
        <w:r w:rsidR="00864FF1" w:rsidRPr="00D60A94">
          <w:rPr>
            <w:rStyle w:val="apple-converted-space"/>
            <w:rFonts w:ascii="Arial" w:hAnsi="Arial" w:cs="Arial"/>
            <w:noProof/>
            <w:sz w:val="22"/>
            <w:szCs w:val="22"/>
            <w:shd w:val="clear" w:color="auto" w:fill="FFFFFF"/>
          </w:rPr>
          <w:t>, 2008</w:t>
        </w:r>
      </w:hyperlink>
      <w:r w:rsidR="00FA5C94" w:rsidRPr="00D60A94">
        <w:rPr>
          <w:rStyle w:val="apple-converted-space"/>
          <w:rFonts w:ascii="Arial" w:hAnsi="Arial" w:cs="Arial"/>
          <w:noProof/>
          <w:sz w:val="22"/>
          <w:szCs w:val="22"/>
          <w:shd w:val="clear" w:color="auto" w:fill="FFFFFF"/>
        </w:rPr>
        <w:t>)</w:t>
      </w:r>
      <w:r w:rsidR="00FA5C94" w:rsidRPr="00D60A94">
        <w:rPr>
          <w:rStyle w:val="apple-converted-space"/>
          <w:rFonts w:ascii="Arial" w:hAnsi="Arial" w:cs="Arial"/>
          <w:sz w:val="22"/>
          <w:szCs w:val="22"/>
          <w:shd w:val="clear" w:color="auto" w:fill="FFFFFF"/>
        </w:rPr>
        <w:fldChar w:fldCharType="end"/>
      </w:r>
      <w:r w:rsidR="004E65AD" w:rsidRPr="00D60A94">
        <w:rPr>
          <w:rStyle w:val="apple-converted-space"/>
          <w:rFonts w:ascii="Arial" w:hAnsi="Arial" w:cs="Arial"/>
          <w:sz w:val="22"/>
          <w:szCs w:val="22"/>
          <w:shd w:val="clear" w:color="auto" w:fill="FFFFFF"/>
        </w:rPr>
        <w:t xml:space="preserve"> and</w:t>
      </w:r>
      <w:r w:rsidR="00A64136" w:rsidRPr="00D60A94">
        <w:rPr>
          <w:rStyle w:val="apple-converted-space"/>
          <w:rFonts w:ascii="Arial" w:hAnsi="Arial" w:cs="Arial"/>
          <w:sz w:val="22"/>
          <w:szCs w:val="22"/>
          <w:shd w:val="clear" w:color="auto" w:fill="FFFFFF"/>
        </w:rPr>
        <w:t xml:space="preserve"> </w:t>
      </w:r>
      <w:r w:rsidR="0022050E" w:rsidRPr="00D60A94">
        <w:rPr>
          <w:rStyle w:val="apple-converted-space"/>
          <w:rFonts w:ascii="Arial" w:hAnsi="Arial" w:cs="Arial"/>
          <w:sz w:val="22"/>
          <w:szCs w:val="22"/>
          <w:shd w:val="clear" w:color="auto" w:fill="FFFFFF"/>
        </w:rPr>
        <w:t xml:space="preserve">a </w:t>
      </w:r>
      <w:r w:rsidR="00B66454" w:rsidRPr="00D60A94">
        <w:rPr>
          <w:rStyle w:val="apple-converted-space"/>
          <w:rFonts w:ascii="Arial" w:hAnsi="Arial" w:cs="Arial"/>
          <w:sz w:val="22"/>
          <w:szCs w:val="22"/>
          <w:shd w:val="clear" w:color="auto" w:fill="FFFFFF"/>
        </w:rPr>
        <w:t xml:space="preserve">T1 mapping time of less than </w:t>
      </w:r>
      <w:r w:rsidR="007F116E" w:rsidRPr="00D60A94">
        <w:rPr>
          <w:rStyle w:val="apple-converted-space"/>
          <w:rFonts w:ascii="Arial" w:hAnsi="Arial" w:cs="Arial"/>
          <w:sz w:val="22"/>
          <w:szCs w:val="22"/>
          <w:shd w:val="clear" w:color="auto" w:fill="FFFFFF"/>
        </w:rPr>
        <w:t>500ms</w:t>
      </w:r>
      <w:r w:rsidR="0022050E" w:rsidRPr="00D60A94">
        <w:rPr>
          <w:rStyle w:val="apple-converted-space"/>
          <w:rFonts w:ascii="Arial" w:hAnsi="Arial" w:cs="Arial"/>
          <w:sz w:val="22"/>
          <w:szCs w:val="22"/>
          <w:shd w:val="clear" w:color="auto" w:fill="FFFFFF"/>
        </w:rPr>
        <w:t xml:space="preserve"> has been correlated with a global longitu</w:t>
      </w:r>
      <w:r w:rsidR="00833CB7" w:rsidRPr="00D60A94">
        <w:rPr>
          <w:rStyle w:val="apple-converted-space"/>
          <w:rFonts w:ascii="Arial" w:hAnsi="Arial" w:cs="Arial"/>
          <w:sz w:val="22"/>
          <w:szCs w:val="22"/>
          <w:shd w:val="clear" w:color="auto" w:fill="FFFFFF"/>
        </w:rPr>
        <w:t xml:space="preserve">dinal strain of less than -18% </w:t>
      </w:r>
      <w:r w:rsidR="0022050E" w:rsidRPr="00D60A94">
        <w:rPr>
          <w:rStyle w:val="apple-converted-space"/>
          <w:rFonts w:ascii="Arial" w:hAnsi="Arial" w:cs="Arial"/>
          <w:sz w:val="22"/>
          <w:szCs w:val="22"/>
          <w:shd w:val="clear" w:color="auto" w:fill="FFFFFF"/>
        </w:rPr>
        <w:t>using 2d speckle tracking echocardiography</w:t>
      </w:r>
      <w:r w:rsidR="00ED4987" w:rsidRPr="00D60A94">
        <w:rPr>
          <w:rStyle w:val="apple-converted-space"/>
          <w:rFonts w:ascii="Arial" w:hAnsi="Arial" w:cs="Arial"/>
          <w:sz w:val="22"/>
          <w:szCs w:val="22"/>
          <w:shd w:val="clear" w:color="auto" w:fill="FFFFFF"/>
        </w:rPr>
        <w:t xml:space="preserve"> </w:t>
      </w:r>
      <w:r w:rsidR="00FA5C94" w:rsidRPr="00D60A94">
        <w:rPr>
          <w:rStyle w:val="apple-converted-space"/>
          <w:rFonts w:ascii="Arial" w:hAnsi="Arial" w:cs="Arial"/>
          <w:sz w:val="22"/>
          <w:szCs w:val="22"/>
          <w:shd w:val="clear" w:color="auto" w:fill="FFFFFF"/>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Style w:val="apple-converted-space"/>
          <w:rFonts w:ascii="Arial" w:hAnsi="Arial" w:cs="Arial"/>
          <w:sz w:val="22"/>
          <w:szCs w:val="22"/>
          <w:shd w:val="clear" w:color="auto" w:fill="FFFFFF"/>
        </w:rPr>
        <w:instrText xml:space="preserve"> ADDIN EN.CITE </w:instrText>
      </w:r>
      <w:r w:rsidR="00FA5C94" w:rsidRPr="00D60A94">
        <w:rPr>
          <w:rStyle w:val="apple-converted-space"/>
          <w:rFonts w:ascii="Arial" w:hAnsi="Arial" w:cs="Arial"/>
          <w:sz w:val="22"/>
          <w:szCs w:val="22"/>
          <w:shd w:val="clear" w:color="auto" w:fill="FFFFFF"/>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Style w:val="apple-converted-space"/>
          <w:rFonts w:ascii="Arial" w:hAnsi="Arial" w:cs="Arial"/>
          <w:sz w:val="22"/>
          <w:szCs w:val="22"/>
          <w:shd w:val="clear" w:color="auto" w:fill="FFFFFF"/>
        </w:rPr>
        <w:instrText xml:space="preserve"> ADDIN EN.CITE.DATA </w:instrText>
      </w:r>
      <w:r w:rsidR="00FA5C94" w:rsidRPr="00D60A94">
        <w:rPr>
          <w:rStyle w:val="apple-converted-space"/>
          <w:rFonts w:ascii="Arial" w:hAnsi="Arial" w:cs="Arial"/>
          <w:sz w:val="22"/>
          <w:szCs w:val="22"/>
          <w:shd w:val="clear" w:color="auto" w:fill="FFFFFF"/>
        </w:rPr>
      </w:r>
      <w:r w:rsidR="00FA5C94" w:rsidRPr="00D60A94">
        <w:rPr>
          <w:rStyle w:val="apple-converted-space"/>
          <w:rFonts w:ascii="Arial" w:hAnsi="Arial" w:cs="Arial"/>
          <w:sz w:val="22"/>
          <w:szCs w:val="22"/>
          <w:shd w:val="clear" w:color="auto" w:fill="FFFFFF"/>
        </w:rPr>
        <w:fldChar w:fldCharType="end"/>
      </w:r>
      <w:r w:rsidR="00FA5C94" w:rsidRPr="00D60A94">
        <w:rPr>
          <w:rStyle w:val="apple-converted-space"/>
          <w:rFonts w:ascii="Arial" w:hAnsi="Arial" w:cs="Arial"/>
          <w:sz w:val="22"/>
          <w:szCs w:val="22"/>
          <w:shd w:val="clear" w:color="auto" w:fill="FFFFFF"/>
        </w:rPr>
      </w:r>
      <w:r w:rsidR="00FA5C94" w:rsidRPr="00D60A94">
        <w:rPr>
          <w:rStyle w:val="apple-converted-space"/>
          <w:rFonts w:ascii="Arial" w:hAnsi="Arial" w:cs="Arial"/>
          <w:sz w:val="22"/>
          <w:szCs w:val="22"/>
          <w:shd w:val="clear" w:color="auto" w:fill="FFFFFF"/>
        </w:rPr>
        <w:fldChar w:fldCharType="separate"/>
      </w:r>
      <w:r w:rsidR="00FA5C94" w:rsidRPr="00D60A94">
        <w:rPr>
          <w:rStyle w:val="apple-converted-space"/>
          <w:rFonts w:ascii="Arial" w:hAnsi="Arial" w:cs="Arial"/>
          <w:noProof/>
          <w:sz w:val="22"/>
          <w:szCs w:val="22"/>
          <w:shd w:val="clear" w:color="auto" w:fill="FFFFFF"/>
        </w:rPr>
        <w:t>(</w:t>
      </w:r>
      <w:hyperlink w:anchor="_ENREF_41" w:tooltip="Ng, 2012 #296" w:history="1">
        <w:r w:rsidR="00864FF1" w:rsidRPr="00D60A94">
          <w:rPr>
            <w:rStyle w:val="apple-converted-space"/>
            <w:rFonts w:ascii="Arial" w:hAnsi="Arial" w:cs="Arial"/>
            <w:noProof/>
            <w:sz w:val="22"/>
            <w:szCs w:val="22"/>
            <w:shd w:val="clear" w:color="auto" w:fill="FFFFFF"/>
          </w:rPr>
          <w:t>Ng</w:t>
        </w:r>
        <w:r w:rsidR="00864FF1" w:rsidRPr="00D60A94">
          <w:rPr>
            <w:rStyle w:val="apple-converted-space"/>
            <w:rFonts w:ascii="Arial" w:hAnsi="Arial" w:cs="Arial"/>
            <w:i/>
            <w:noProof/>
            <w:sz w:val="22"/>
            <w:szCs w:val="22"/>
            <w:shd w:val="clear" w:color="auto" w:fill="FFFFFF"/>
          </w:rPr>
          <w:t xml:space="preserve"> et al.</w:t>
        </w:r>
        <w:r w:rsidR="00864FF1" w:rsidRPr="00D60A94">
          <w:rPr>
            <w:rStyle w:val="apple-converted-space"/>
            <w:rFonts w:ascii="Arial" w:hAnsi="Arial" w:cs="Arial"/>
            <w:noProof/>
            <w:sz w:val="22"/>
            <w:szCs w:val="22"/>
            <w:shd w:val="clear" w:color="auto" w:fill="FFFFFF"/>
          </w:rPr>
          <w:t>, 2012</w:t>
        </w:r>
      </w:hyperlink>
      <w:r w:rsidR="00FA5C94" w:rsidRPr="00D60A94">
        <w:rPr>
          <w:rStyle w:val="apple-converted-space"/>
          <w:rFonts w:ascii="Arial" w:hAnsi="Arial" w:cs="Arial"/>
          <w:noProof/>
          <w:sz w:val="22"/>
          <w:szCs w:val="22"/>
          <w:shd w:val="clear" w:color="auto" w:fill="FFFFFF"/>
        </w:rPr>
        <w:t>)</w:t>
      </w:r>
      <w:r w:rsidR="00FA5C94" w:rsidRPr="00D60A94">
        <w:rPr>
          <w:rStyle w:val="apple-converted-space"/>
          <w:rFonts w:ascii="Arial" w:hAnsi="Arial" w:cs="Arial"/>
          <w:sz w:val="22"/>
          <w:szCs w:val="22"/>
          <w:shd w:val="clear" w:color="auto" w:fill="FFFFFF"/>
        </w:rPr>
        <w:fldChar w:fldCharType="end"/>
      </w:r>
      <w:r w:rsidR="00AE0BA6" w:rsidRPr="00D60A94">
        <w:rPr>
          <w:rStyle w:val="apple-converted-space"/>
          <w:rFonts w:ascii="Arial" w:hAnsi="Arial" w:cs="Arial"/>
          <w:sz w:val="22"/>
          <w:szCs w:val="22"/>
          <w:shd w:val="clear" w:color="auto" w:fill="FFFFFF"/>
        </w:rPr>
        <w:t>.</w:t>
      </w:r>
      <w:r w:rsidR="00B66454" w:rsidRPr="00D60A94">
        <w:rPr>
          <w:rStyle w:val="apple-converted-space"/>
          <w:rFonts w:ascii="Arial" w:hAnsi="Arial" w:cs="Arial"/>
          <w:color w:val="191919"/>
          <w:sz w:val="22"/>
          <w:szCs w:val="22"/>
          <w:shd w:val="clear" w:color="auto" w:fill="FFFFFF"/>
        </w:rPr>
        <w:t xml:space="preserve"> </w:t>
      </w:r>
    </w:p>
    <w:p w:rsidR="00737F93" w:rsidRPr="00D60A94" w:rsidRDefault="008838E9" w:rsidP="00361BB6">
      <w:pPr>
        <w:spacing w:line="480" w:lineRule="auto"/>
        <w:rPr>
          <w:rFonts w:ascii="Arial" w:hAnsi="Arial" w:cs="Arial"/>
          <w:b/>
          <w:bCs/>
          <w:sz w:val="22"/>
          <w:szCs w:val="22"/>
        </w:rPr>
      </w:pPr>
      <w:r w:rsidRPr="00D60A94">
        <w:rPr>
          <w:rFonts w:ascii="Arial" w:hAnsi="Arial" w:cs="Arial"/>
          <w:b/>
          <w:bCs/>
          <w:sz w:val="22"/>
          <w:szCs w:val="22"/>
        </w:rPr>
        <w:t xml:space="preserve">Left </w:t>
      </w:r>
      <w:r w:rsidR="00F72181" w:rsidRPr="00D60A94">
        <w:rPr>
          <w:rFonts w:ascii="Arial" w:hAnsi="Arial" w:cs="Arial"/>
          <w:b/>
          <w:bCs/>
          <w:sz w:val="22"/>
          <w:szCs w:val="22"/>
        </w:rPr>
        <w:t>v</w:t>
      </w:r>
      <w:r w:rsidRPr="00D60A94">
        <w:rPr>
          <w:rFonts w:ascii="Arial" w:hAnsi="Arial" w:cs="Arial"/>
          <w:b/>
          <w:bCs/>
          <w:sz w:val="22"/>
          <w:szCs w:val="22"/>
        </w:rPr>
        <w:t xml:space="preserve">entricular </w:t>
      </w:r>
      <w:r w:rsidR="00F72181" w:rsidRPr="00D60A94">
        <w:rPr>
          <w:rFonts w:ascii="Arial" w:hAnsi="Arial" w:cs="Arial"/>
          <w:b/>
          <w:bCs/>
          <w:sz w:val="22"/>
          <w:szCs w:val="22"/>
        </w:rPr>
        <w:t>b</w:t>
      </w:r>
      <w:r w:rsidRPr="00D60A94">
        <w:rPr>
          <w:rFonts w:ascii="Arial" w:hAnsi="Arial" w:cs="Arial"/>
          <w:b/>
          <w:bCs/>
          <w:sz w:val="22"/>
          <w:szCs w:val="22"/>
        </w:rPr>
        <w:t>iopsy</w:t>
      </w:r>
    </w:p>
    <w:p w:rsidR="00737F93" w:rsidRPr="00D60A94" w:rsidRDefault="008838E9" w:rsidP="00361BB6">
      <w:pPr>
        <w:pStyle w:val="BodyTextIndent"/>
        <w:widowControl/>
        <w:autoSpaceDE/>
        <w:spacing w:line="480" w:lineRule="auto"/>
        <w:ind w:left="0"/>
        <w:jc w:val="left"/>
        <w:rPr>
          <w:rFonts w:ascii="Arial" w:hAnsi="Arial" w:cs="Arial"/>
          <w:color w:val="000000"/>
          <w:sz w:val="22"/>
          <w:szCs w:val="22"/>
        </w:rPr>
      </w:pPr>
      <w:r w:rsidRPr="00D60A94">
        <w:rPr>
          <w:rFonts w:ascii="Arial" w:hAnsi="Arial" w:cs="Arial"/>
          <w:color w:val="000000"/>
          <w:sz w:val="22"/>
          <w:szCs w:val="22"/>
        </w:rPr>
        <w:t>Patients had a biopsy sample taken by</w:t>
      </w:r>
      <w:r w:rsidR="00980862" w:rsidRPr="00D60A94">
        <w:rPr>
          <w:rFonts w:ascii="Arial" w:hAnsi="Arial" w:cs="Arial"/>
          <w:color w:val="000000"/>
          <w:sz w:val="22"/>
          <w:szCs w:val="22"/>
        </w:rPr>
        <w:t xml:space="preserve"> a </w:t>
      </w:r>
      <w:r w:rsidRPr="00D60A94">
        <w:rPr>
          <w:rFonts w:ascii="Arial" w:hAnsi="Arial" w:cs="Arial"/>
          <w:color w:val="000000"/>
          <w:sz w:val="22"/>
          <w:szCs w:val="22"/>
        </w:rPr>
        <w:t xml:space="preserve">consultant cardiothoracic surgeon through the LV apex in the position normally </w:t>
      </w:r>
      <w:r w:rsidR="00980862" w:rsidRPr="00D60A94">
        <w:rPr>
          <w:rFonts w:ascii="Arial" w:hAnsi="Arial" w:cs="Arial"/>
          <w:color w:val="000000"/>
          <w:sz w:val="22"/>
          <w:szCs w:val="22"/>
        </w:rPr>
        <w:t>used</w:t>
      </w:r>
      <w:r w:rsidRPr="00D60A94">
        <w:rPr>
          <w:rFonts w:ascii="Arial" w:hAnsi="Arial" w:cs="Arial"/>
          <w:color w:val="000000"/>
          <w:sz w:val="22"/>
          <w:szCs w:val="22"/>
        </w:rPr>
        <w:t xml:space="preserve"> for transapical aortic valve implantation</w:t>
      </w:r>
      <w:r w:rsidR="00FD68FA" w:rsidRPr="00D60A94">
        <w:rPr>
          <w:rFonts w:ascii="Arial" w:hAnsi="Arial" w:cs="Arial"/>
          <w:color w:val="000000"/>
          <w:sz w:val="22"/>
          <w:szCs w:val="22"/>
        </w:rPr>
        <w:t xml:space="preserve"> at the time of aortic valve replacement surgery</w:t>
      </w:r>
      <w:r w:rsidRPr="00D60A94">
        <w:rPr>
          <w:rFonts w:ascii="Arial" w:hAnsi="Arial" w:cs="Arial"/>
          <w:color w:val="000000"/>
          <w:sz w:val="22"/>
          <w:szCs w:val="22"/>
        </w:rPr>
        <w:t>. The biopsy was performed using a single TRUCUT™ biopsy needle (Cardinal Health</w:t>
      </w:r>
      <w:r w:rsidR="000E4ACF" w:rsidRPr="00D60A94">
        <w:rPr>
          <w:rFonts w:ascii="Arial" w:hAnsi="Arial" w:cs="Arial"/>
          <w:color w:val="000000"/>
          <w:sz w:val="22"/>
          <w:szCs w:val="22"/>
        </w:rPr>
        <w:t xml:space="preserve">, </w:t>
      </w:r>
      <w:r w:rsidR="001700E3">
        <w:rPr>
          <w:rFonts w:ascii="Arial" w:hAnsi="Arial" w:cs="Arial"/>
          <w:color w:val="000000"/>
          <w:sz w:val="22"/>
          <w:szCs w:val="22"/>
        </w:rPr>
        <w:t xml:space="preserve">Dublin, </w:t>
      </w:r>
      <w:r w:rsidR="000E4ACF" w:rsidRPr="00D60A94">
        <w:rPr>
          <w:rFonts w:ascii="Arial" w:hAnsi="Arial" w:cs="Arial"/>
          <w:color w:val="000000"/>
          <w:sz w:val="22"/>
          <w:szCs w:val="22"/>
        </w:rPr>
        <w:t>Ohio, USA</w:t>
      </w:r>
      <w:r w:rsidRPr="00D60A94">
        <w:rPr>
          <w:rFonts w:ascii="Arial" w:hAnsi="Arial" w:cs="Arial"/>
          <w:color w:val="000000"/>
          <w:sz w:val="22"/>
          <w:szCs w:val="22"/>
        </w:rPr>
        <w:t>) just prior to the insertion of cardioplegia solution. The sample was then taken and immediately placed in physiological Hartma</w:t>
      </w:r>
      <w:r w:rsidR="00980862" w:rsidRPr="00D60A94">
        <w:rPr>
          <w:rFonts w:ascii="Arial" w:hAnsi="Arial" w:cs="Arial"/>
          <w:color w:val="000000"/>
          <w:sz w:val="22"/>
          <w:szCs w:val="22"/>
        </w:rPr>
        <w:t>n</w:t>
      </w:r>
      <w:r w:rsidRPr="00D60A94">
        <w:rPr>
          <w:rFonts w:ascii="Arial" w:hAnsi="Arial" w:cs="Arial"/>
          <w:color w:val="000000"/>
          <w:sz w:val="22"/>
          <w:szCs w:val="22"/>
        </w:rPr>
        <w:t>n’s solution (Baxter Health</w:t>
      </w:r>
      <w:r w:rsidR="000E4ACF" w:rsidRPr="00D60A94">
        <w:rPr>
          <w:rFonts w:ascii="Arial" w:hAnsi="Arial" w:cs="Arial"/>
          <w:color w:val="000000"/>
          <w:sz w:val="22"/>
          <w:szCs w:val="22"/>
        </w:rPr>
        <w:t>, Berkshire, UK</w:t>
      </w:r>
      <w:r w:rsidRPr="00D60A94">
        <w:rPr>
          <w:rFonts w:ascii="Arial" w:hAnsi="Arial" w:cs="Arial"/>
          <w:color w:val="000000"/>
          <w:sz w:val="22"/>
          <w:szCs w:val="22"/>
        </w:rPr>
        <w:t xml:space="preserve">) before immediate transfer to the lab for processing. All samples were mounted in </w:t>
      </w:r>
      <w:r w:rsidR="00800581" w:rsidRPr="00D60A94">
        <w:rPr>
          <w:rFonts w:ascii="Arial" w:hAnsi="Arial" w:cs="Arial"/>
          <w:color w:val="000000"/>
          <w:sz w:val="22"/>
          <w:szCs w:val="22"/>
        </w:rPr>
        <w:t>OCT (</w:t>
      </w:r>
      <w:r w:rsidR="001654EB" w:rsidRPr="00D60A94">
        <w:rPr>
          <w:rFonts w:ascii="Arial" w:hAnsi="Arial" w:cs="Arial"/>
          <w:color w:val="000000"/>
          <w:sz w:val="22"/>
          <w:szCs w:val="22"/>
        </w:rPr>
        <w:t>optimal cutting temperature compound,</w:t>
      </w:r>
      <w:r w:rsidR="001654EB" w:rsidRPr="00D60A94">
        <w:rPr>
          <w:sz w:val="22"/>
          <w:szCs w:val="22"/>
        </w:rPr>
        <w:t xml:space="preserve"> </w:t>
      </w:r>
      <w:r w:rsidR="001654EB" w:rsidRPr="00D60A94">
        <w:rPr>
          <w:rFonts w:ascii="Arial" w:hAnsi="Arial" w:cs="Arial"/>
          <w:color w:val="000000"/>
          <w:sz w:val="22"/>
          <w:szCs w:val="22"/>
        </w:rPr>
        <w:t>Tissue Tek, Fisher Scientific, Loughborough, UK)</w:t>
      </w:r>
      <w:r w:rsidRPr="00D60A94">
        <w:rPr>
          <w:rFonts w:ascii="Arial" w:hAnsi="Arial" w:cs="Arial"/>
          <w:color w:val="000000"/>
          <w:sz w:val="22"/>
          <w:szCs w:val="22"/>
        </w:rPr>
        <w:t xml:space="preserve"> before flash freezing in liquid nitrogen.</w:t>
      </w:r>
    </w:p>
    <w:p w:rsidR="00737F93" w:rsidRPr="00D60A94" w:rsidRDefault="008838E9" w:rsidP="00361BB6">
      <w:pPr>
        <w:spacing w:line="480" w:lineRule="auto"/>
        <w:rPr>
          <w:rFonts w:ascii="Arial" w:hAnsi="Arial" w:cs="Arial"/>
          <w:b/>
          <w:bCs/>
          <w:sz w:val="22"/>
          <w:szCs w:val="22"/>
        </w:rPr>
      </w:pPr>
      <w:r w:rsidRPr="00D60A94">
        <w:rPr>
          <w:rFonts w:ascii="Arial" w:hAnsi="Arial" w:cs="Arial"/>
          <w:b/>
          <w:bCs/>
          <w:sz w:val="22"/>
          <w:szCs w:val="22"/>
        </w:rPr>
        <w:t>RNA isolation</w:t>
      </w:r>
      <w:r w:rsidR="00BE3107" w:rsidRPr="00D60A94">
        <w:rPr>
          <w:rFonts w:ascii="Arial" w:hAnsi="Arial" w:cs="Arial"/>
          <w:b/>
          <w:bCs/>
          <w:sz w:val="22"/>
          <w:szCs w:val="22"/>
        </w:rPr>
        <w:t xml:space="preserve"> and </w:t>
      </w:r>
      <w:r w:rsidR="00F72181" w:rsidRPr="00D60A94">
        <w:rPr>
          <w:rFonts w:ascii="Arial" w:hAnsi="Arial" w:cs="Arial"/>
          <w:b/>
          <w:bCs/>
          <w:sz w:val="22"/>
          <w:szCs w:val="22"/>
        </w:rPr>
        <w:t>q</w:t>
      </w:r>
      <w:r w:rsidR="00BE3107" w:rsidRPr="00D60A94">
        <w:rPr>
          <w:rFonts w:ascii="Arial" w:hAnsi="Arial" w:cs="Arial"/>
          <w:b/>
          <w:bCs/>
          <w:sz w:val="22"/>
          <w:szCs w:val="22"/>
        </w:rPr>
        <w:t xml:space="preserve">uantitative </w:t>
      </w:r>
      <w:r w:rsidR="00F72181" w:rsidRPr="00D60A94">
        <w:rPr>
          <w:rFonts w:ascii="Arial" w:hAnsi="Arial" w:cs="Arial"/>
          <w:b/>
          <w:bCs/>
          <w:sz w:val="22"/>
          <w:szCs w:val="22"/>
        </w:rPr>
        <w:t>p</w:t>
      </w:r>
      <w:r w:rsidR="00BE3107" w:rsidRPr="00D60A94">
        <w:rPr>
          <w:rFonts w:ascii="Arial" w:hAnsi="Arial" w:cs="Arial"/>
          <w:b/>
          <w:bCs/>
          <w:sz w:val="22"/>
          <w:szCs w:val="22"/>
        </w:rPr>
        <w:t xml:space="preserve">olymerase </w:t>
      </w:r>
      <w:r w:rsidR="00F72181" w:rsidRPr="00D60A94">
        <w:rPr>
          <w:rFonts w:ascii="Arial" w:hAnsi="Arial" w:cs="Arial"/>
          <w:b/>
          <w:bCs/>
          <w:sz w:val="22"/>
          <w:szCs w:val="22"/>
        </w:rPr>
        <w:t>c</w:t>
      </w:r>
      <w:r w:rsidR="00BE3107" w:rsidRPr="00D60A94">
        <w:rPr>
          <w:rFonts w:ascii="Arial" w:hAnsi="Arial" w:cs="Arial"/>
          <w:b/>
          <w:bCs/>
          <w:sz w:val="22"/>
          <w:szCs w:val="22"/>
        </w:rPr>
        <w:t xml:space="preserve">hain </w:t>
      </w:r>
      <w:r w:rsidR="00F72181" w:rsidRPr="00D60A94">
        <w:rPr>
          <w:rFonts w:ascii="Arial" w:hAnsi="Arial" w:cs="Arial"/>
          <w:b/>
          <w:bCs/>
          <w:sz w:val="22"/>
          <w:szCs w:val="22"/>
        </w:rPr>
        <w:t>r</w:t>
      </w:r>
      <w:r w:rsidR="00BE3107" w:rsidRPr="00D60A94">
        <w:rPr>
          <w:rFonts w:ascii="Arial" w:hAnsi="Arial" w:cs="Arial"/>
          <w:b/>
          <w:bCs/>
          <w:sz w:val="22"/>
          <w:szCs w:val="22"/>
        </w:rPr>
        <w:t xml:space="preserve">eaction </w:t>
      </w:r>
      <w:r w:rsidR="00F72181" w:rsidRPr="00D60A94">
        <w:rPr>
          <w:rFonts w:ascii="Arial" w:hAnsi="Arial" w:cs="Arial"/>
          <w:b/>
          <w:bCs/>
          <w:sz w:val="22"/>
          <w:szCs w:val="22"/>
        </w:rPr>
        <w:t>m</w:t>
      </w:r>
      <w:r w:rsidR="002A0233" w:rsidRPr="00D60A94">
        <w:rPr>
          <w:rFonts w:ascii="Arial" w:hAnsi="Arial" w:cs="Arial"/>
          <w:b/>
          <w:bCs/>
          <w:sz w:val="22"/>
          <w:szCs w:val="22"/>
        </w:rPr>
        <w:t>easurement</w:t>
      </w:r>
      <w:r w:rsidR="00F72181" w:rsidRPr="00D60A94">
        <w:rPr>
          <w:rFonts w:ascii="Arial" w:hAnsi="Arial" w:cs="Arial"/>
          <w:b/>
          <w:bCs/>
          <w:sz w:val="22"/>
          <w:szCs w:val="22"/>
        </w:rPr>
        <w:t xml:space="preserve"> (qPCR)</w:t>
      </w:r>
    </w:p>
    <w:p w:rsidR="002F3301" w:rsidRPr="00D60A94" w:rsidRDefault="00AD3127" w:rsidP="00361BB6">
      <w:pPr>
        <w:spacing w:line="480" w:lineRule="auto"/>
        <w:jc w:val="both"/>
        <w:rPr>
          <w:rFonts w:ascii="Arial" w:hAnsi="Arial" w:cs="Arial"/>
          <w:color w:val="191919"/>
          <w:sz w:val="22"/>
          <w:szCs w:val="22"/>
          <w:lang w:val="en-US"/>
        </w:rPr>
      </w:pPr>
      <w:r w:rsidRPr="00D60A94">
        <w:rPr>
          <w:rFonts w:ascii="Arial" w:hAnsi="Arial" w:cs="Arial"/>
          <w:sz w:val="22"/>
          <w:szCs w:val="22"/>
        </w:rPr>
        <w:t>Briefly, from f</w:t>
      </w:r>
      <w:r w:rsidR="008838E9" w:rsidRPr="00D60A94">
        <w:rPr>
          <w:rFonts w:ascii="Arial" w:hAnsi="Arial" w:cs="Arial"/>
          <w:sz w:val="22"/>
          <w:szCs w:val="22"/>
        </w:rPr>
        <w:t>rozen tissue</w:t>
      </w:r>
      <w:r w:rsidR="00724D48" w:rsidRPr="00D60A94">
        <w:rPr>
          <w:rFonts w:ascii="Arial" w:hAnsi="Arial" w:cs="Arial"/>
          <w:sz w:val="22"/>
          <w:szCs w:val="22"/>
        </w:rPr>
        <w:t>,</w:t>
      </w:r>
      <w:r w:rsidR="008838E9" w:rsidRPr="00D60A94">
        <w:rPr>
          <w:rFonts w:ascii="Arial" w:hAnsi="Arial" w:cs="Arial"/>
          <w:sz w:val="22"/>
          <w:szCs w:val="22"/>
        </w:rPr>
        <w:t xml:space="preserve"> </w:t>
      </w:r>
      <w:r w:rsidR="008838E9" w:rsidRPr="00D60A94">
        <w:rPr>
          <w:rFonts w:ascii="Arial" w:hAnsi="Arial" w:cs="Arial"/>
          <w:color w:val="191919"/>
          <w:sz w:val="22"/>
          <w:szCs w:val="22"/>
          <w:lang w:val="en-US"/>
        </w:rPr>
        <w:t xml:space="preserve">RNA was isolated using </w:t>
      </w:r>
      <w:r w:rsidR="008838E9" w:rsidRPr="00D60A94">
        <w:rPr>
          <w:rFonts w:ascii="Arial" w:hAnsi="Arial" w:cs="Arial"/>
          <w:i/>
          <w:color w:val="191919"/>
          <w:sz w:val="22"/>
          <w:szCs w:val="22"/>
          <w:lang w:val="en-US"/>
        </w:rPr>
        <w:t>mir</w:t>
      </w:r>
      <w:r w:rsidR="008838E9" w:rsidRPr="00D60A94">
        <w:rPr>
          <w:rFonts w:ascii="Arial" w:hAnsi="Arial" w:cs="Arial"/>
          <w:color w:val="191919"/>
          <w:sz w:val="22"/>
          <w:szCs w:val="22"/>
          <w:lang w:val="en-US"/>
        </w:rPr>
        <w:t>Vana RNA isolation kit (Life Technologies</w:t>
      </w:r>
      <w:r w:rsidR="002F3301" w:rsidRPr="00D60A94">
        <w:rPr>
          <w:rFonts w:ascii="Arial" w:hAnsi="Arial" w:cs="Arial"/>
          <w:color w:val="191919"/>
          <w:sz w:val="22"/>
          <w:szCs w:val="22"/>
          <w:lang w:val="en-US"/>
        </w:rPr>
        <w:t>, Paisley, UK</w:t>
      </w:r>
      <w:r w:rsidRPr="00D60A94">
        <w:rPr>
          <w:rFonts w:ascii="Arial" w:hAnsi="Arial" w:cs="Arial"/>
          <w:color w:val="191919"/>
          <w:sz w:val="22"/>
          <w:szCs w:val="22"/>
          <w:lang w:val="en-US"/>
        </w:rPr>
        <w:t>) and</w:t>
      </w:r>
      <w:r w:rsidR="002F3301" w:rsidRPr="00D60A94">
        <w:rPr>
          <w:rFonts w:ascii="Arial" w:hAnsi="Arial" w:cs="Arial"/>
          <w:color w:val="191919"/>
          <w:sz w:val="22"/>
          <w:szCs w:val="22"/>
          <w:lang w:val="en-US"/>
        </w:rPr>
        <w:t xml:space="preserve"> then amplified to cDNA using high-capacity RNA</w:t>
      </w:r>
      <w:r w:rsidR="00DF5817" w:rsidRPr="00D60A94">
        <w:rPr>
          <w:rFonts w:ascii="Arial" w:hAnsi="Arial" w:cs="Arial"/>
          <w:color w:val="191919"/>
          <w:sz w:val="22"/>
          <w:szCs w:val="22"/>
          <w:lang w:val="en-US"/>
        </w:rPr>
        <w:t xml:space="preserve"> to cDNA for quantitative PCR</w:t>
      </w:r>
      <w:r w:rsidR="002F3301" w:rsidRPr="00D60A94">
        <w:rPr>
          <w:rFonts w:ascii="Arial" w:hAnsi="Arial" w:cs="Arial"/>
          <w:color w:val="191919"/>
          <w:sz w:val="22"/>
          <w:szCs w:val="22"/>
          <w:lang w:val="en-US"/>
        </w:rPr>
        <w:t xml:space="preserve"> (Applied Biosystems,</w:t>
      </w:r>
      <w:r w:rsidR="002F3301" w:rsidRPr="00D60A94">
        <w:rPr>
          <w:rFonts w:ascii="Arial" w:hAnsi="Arial" w:cs="Arial"/>
          <w:sz w:val="22"/>
          <w:szCs w:val="22"/>
        </w:rPr>
        <w:t xml:space="preserve"> Warrington, UK</w:t>
      </w:r>
      <w:r w:rsidR="002F3301" w:rsidRPr="00D60A94">
        <w:rPr>
          <w:rFonts w:ascii="Arial" w:hAnsi="Arial" w:cs="Arial"/>
          <w:color w:val="191919"/>
          <w:sz w:val="22"/>
          <w:szCs w:val="22"/>
          <w:lang w:val="en-US"/>
        </w:rPr>
        <w:t>).</w:t>
      </w:r>
    </w:p>
    <w:p w:rsidR="000B54E5" w:rsidRPr="00E257C8" w:rsidRDefault="002F3301" w:rsidP="00361BB6">
      <w:pPr>
        <w:suppressAutoHyphens w:val="0"/>
        <w:autoSpaceDN/>
        <w:spacing w:line="480" w:lineRule="auto"/>
        <w:jc w:val="both"/>
        <w:textAlignment w:val="auto"/>
        <w:rPr>
          <w:rFonts w:ascii="Arial" w:hAnsi="Arial" w:cs="Arial"/>
          <w:sz w:val="22"/>
          <w:szCs w:val="22"/>
        </w:rPr>
      </w:pPr>
      <w:r w:rsidRPr="00D60A94">
        <w:rPr>
          <w:rFonts w:ascii="Arial" w:hAnsi="Arial" w:cs="Arial"/>
          <w:sz w:val="22"/>
          <w:szCs w:val="22"/>
        </w:rPr>
        <w:t>Quantitative PCR was performed using custom pr</w:t>
      </w:r>
      <w:r w:rsidR="00D66DB0">
        <w:rPr>
          <w:rFonts w:ascii="Arial" w:hAnsi="Arial" w:cs="Arial"/>
          <w:sz w:val="22"/>
          <w:szCs w:val="22"/>
        </w:rPr>
        <w:t>e</w:t>
      </w:r>
      <w:r w:rsidRPr="00D60A94">
        <w:rPr>
          <w:rFonts w:ascii="Arial" w:hAnsi="Arial" w:cs="Arial"/>
          <w:sz w:val="22"/>
          <w:szCs w:val="22"/>
        </w:rPr>
        <w:t>loaded low-density Taqman array microfluidic cards</w:t>
      </w:r>
      <w:r w:rsidR="005E787A" w:rsidRPr="00D60A94">
        <w:rPr>
          <w:rFonts w:ascii="Arial" w:hAnsi="Arial" w:cs="Arial"/>
          <w:sz w:val="22"/>
          <w:szCs w:val="22"/>
        </w:rPr>
        <w:t xml:space="preserve"> which contain multiple specific individual custom gene primer sequences</w:t>
      </w:r>
      <w:r w:rsidR="00F666A2">
        <w:rPr>
          <w:rFonts w:ascii="Arial" w:hAnsi="Arial" w:cs="Arial"/>
          <w:sz w:val="22"/>
          <w:szCs w:val="22"/>
        </w:rPr>
        <w:t xml:space="preserve"> and</w:t>
      </w:r>
      <w:r w:rsidRPr="00D60A94">
        <w:rPr>
          <w:rFonts w:ascii="Arial" w:hAnsi="Arial" w:cs="Arial"/>
          <w:sz w:val="22"/>
          <w:szCs w:val="22"/>
        </w:rPr>
        <w:t xml:space="preserve"> universal Mastermix II and a 7900HT fast real-time PCR system (all Applied Bi</w:t>
      </w:r>
      <w:r w:rsidR="002A0233" w:rsidRPr="00D60A94">
        <w:rPr>
          <w:rFonts w:ascii="Arial" w:hAnsi="Arial" w:cs="Arial"/>
          <w:sz w:val="22"/>
          <w:szCs w:val="22"/>
        </w:rPr>
        <w:t>os</w:t>
      </w:r>
      <w:r w:rsidR="006E6563" w:rsidRPr="00D60A94">
        <w:rPr>
          <w:rFonts w:ascii="Arial" w:hAnsi="Arial" w:cs="Arial"/>
          <w:sz w:val="22"/>
          <w:szCs w:val="22"/>
        </w:rPr>
        <w:t xml:space="preserve">ystems). </w:t>
      </w:r>
      <w:r w:rsidR="00E552C0">
        <w:rPr>
          <w:rFonts w:ascii="Arial" w:hAnsi="Arial" w:cs="Arial"/>
          <w:sz w:val="22"/>
          <w:szCs w:val="22"/>
          <w:lang w:val="en-US"/>
        </w:rPr>
        <w:t>Samples were run with one control sample with distilled water</w:t>
      </w:r>
      <w:r w:rsidR="008E0B83">
        <w:rPr>
          <w:rFonts w:ascii="Arial" w:hAnsi="Arial" w:cs="Arial"/>
          <w:sz w:val="22"/>
          <w:szCs w:val="22"/>
          <w:lang w:val="en-US"/>
        </w:rPr>
        <w:t xml:space="preserve"> for every gene target</w:t>
      </w:r>
      <w:r w:rsidR="00E552C0">
        <w:rPr>
          <w:rFonts w:ascii="Arial" w:hAnsi="Arial" w:cs="Arial"/>
          <w:sz w:val="22"/>
          <w:szCs w:val="22"/>
          <w:lang w:val="en-US"/>
        </w:rPr>
        <w:t xml:space="preserve"> run per card. </w:t>
      </w:r>
      <w:r w:rsidR="006E6563" w:rsidRPr="00D60A94">
        <w:rPr>
          <w:rFonts w:ascii="Arial" w:hAnsi="Arial" w:cs="Arial"/>
          <w:sz w:val="22"/>
          <w:szCs w:val="22"/>
        </w:rPr>
        <w:t>Ex</w:t>
      </w:r>
      <w:r w:rsidRPr="00D60A94">
        <w:rPr>
          <w:rFonts w:ascii="Arial" w:hAnsi="Arial" w:cs="Arial"/>
          <w:sz w:val="22"/>
          <w:szCs w:val="22"/>
        </w:rPr>
        <w:t xml:space="preserve">pression of the gene targets was </w:t>
      </w:r>
      <w:r w:rsidR="009A0A6D">
        <w:rPr>
          <w:rFonts w:ascii="Arial" w:hAnsi="Arial" w:cs="Arial"/>
          <w:sz w:val="22"/>
          <w:szCs w:val="22"/>
        </w:rPr>
        <w:t>referenced to an abundant</w:t>
      </w:r>
      <w:r w:rsidR="009A0A6D" w:rsidRPr="00D60A94">
        <w:rPr>
          <w:rFonts w:ascii="Arial" w:hAnsi="Arial" w:cs="Arial"/>
          <w:sz w:val="22"/>
          <w:szCs w:val="22"/>
        </w:rPr>
        <w:t xml:space="preserve"> </w:t>
      </w:r>
      <w:r w:rsidR="00DD1588" w:rsidRPr="00D60A94">
        <w:rPr>
          <w:rFonts w:ascii="Arial" w:hAnsi="Arial" w:cs="Arial"/>
          <w:sz w:val="22"/>
          <w:szCs w:val="22"/>
          <w:lang w:val="en-US"/>
        </w:rPr>
        <w:t>abundant housekeeper gene, 18</w:t>
      </w:r>
      <w:r w:rsidRPr="00D60A94">
        <w:rPr>
          <w:rFonts w:ascii="Arial" w:hAnsi="Arial" w:cs="Arial"/>
          <w:sz w:val="22"/>
          <w:szCs w:val="22"/>
          <w:lang w:val="en-US"/>
        </w:rPr>
        <w:t>-S in this study.</w:t>
      </w:r>
      <w:r w:rsidR="001F6FE4">
        <w:rPr>
          <w:rFonts w:ascii="Arial" w:hAnsi="Arial" w:cs="Arial"/>
          <w:sz w:val="22"/>
          <w:szCs w:val="22"/>
          <w:lang w:val="en-US"/>
        </w:rPr>
        <w:t xml:space="preserve"> We chose 18-s as the housekeeper gene for this study based on previous experimental work</w:t>
      </w:r>
      <w:r w:rsidR="001F6FE4">
        <w:rPr>
          <w:rFonts w:ascii="Arial" w:hAnsi="Arial" w:cs="Arial"/>
          <w:sz w:val="22"/>
          <w:szCs w:val="22"/>
          <w:lang w:val="en-US"/>
        </w:rPr>
        <w:fldChar w:fldCharType="begin">
          <w:fldData xml:space="preserve">PEVuZE5vdGU+PENpdGU+PEF1dGhvcj5TaGFybWE8L0F1dGhvcj48WWVhcj4yMDA0PC9ZZWFyPjxS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</w:fldData>
        </w:fldChar>
      </w:r>
      <w:r w:rsidR="001F6FE4">
        <w:rPr>
          <w:rFonts w:ascii="Arial" w:hAnsi="Arial" w:cs="Arial"/>
          <w:sz w:val="22"/>
          <w:szCs w:val="22"/>
          <w:lang w:val="en-US"/>
        </w:rPr>
        <w:instrText xml:space="preserve"> ADDIN EN.CITE </w:instrText>
      </w:r>
      <w:r w:rsidR="001F6FE4">
        <w:rPr>
          <w:rFonts w:ascii="Arial" w:hAnsi="Arial" w:cs="Arial"/>
          <w:sz w:val="22"/>
          <w:szCs w:val="22"/>
          <w:lang w:val="en-US"/>
        </w:rPr>
        <w:fldChar w:fldCharType="begin">
          <w:fldData xml:space="preserve">PEVuZE5vdGU+PENpdGU+PEF1dGhvcj5TaGFybWE8L0F1dGhvcj48WWVhcj4yMDA0PC9ZZWFyPjxS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</w:fldData>
        </w:fldChar>
      </w:r>
      <w:r w:rsidR="001F6FE4">
        <w:rPr>
          <w:rFonts w:ascii="Arial" w:hAnsi="Arial" w:cs="Arial"/>
          <w:sz w:val="22"/>
          <w:szCs w:val="22"/>
          <w:lang w:val="en-US"/>
        </w:rPr>
        <w:instrText xml:space="preserve"> ADDIN EN.CITE.DATA </w:instrText>
      </w:r>
      <w:r w:rsidR="001F6FE4">
        <w:rPr>
          <w:rFonts w:ascii="Arial" w:hAnsi="Arial" w:cs="Arial"/>
          <w:sz w:val="22"/>
          <w:szCs w:val="22"/>
          <w:lang w:val="en-US"/>
        </w:rPr>
      </w:r>
      <w:r w:rsidR="001F6FE4">
        <w:rPr>
          <w:rFonts w:ascii="Arial" w:hAnsi="Arial" w:cs="Arial"/>
          <w:sz w:val="22"/>
          <w:szCs w:val="22"/>
          <w:lang w:val="en-US"/>
        </w:rPr>
        <w:fldChar w:fldCharType="end"/>
      </w:r>
      <w:r w:rsidR="001F6FE4">
        <w:rPr>
          <w:rFonts w:ascii="Arial" w:hAnsi="Arial" w:cs="Arial"/>
          <w:sz w:val="22"/>
          <w:szCs w:val="22"/>
          <w:lang w:val="en-US"/>
        </w:rPr>
      </w:r>
      <w:r w:rsidR="001F6FE4">
        <w:rPr>
          <w:rFonts w:ascii="Arial" w:hAnsi="Arial" w:cs="Arial"/>
          <w:sz w:val="22"/>
          <w:szCs w:val="22"/>
          <w:lang w:val="en-US"/>
        </w:rPr>
        <w:fldChar w:fldCharType="separate"/>
      </w:r>
      <w:r w:rsidR="001F6FE4">
        <w:rPr>
          <w:rFonts w:ascii="Arial" w:hAnsi="Arial" w:cs="Arial"/>
          <w:noProof/>
          <w:sz w:val="22"/>
          <w:szCs w:val="22"/>
          <w:lang w:val="en-US"/>
        </w:rPr>
        <w:t>(</w:t>
      </w:r>
      <w:hyperlink w:anchor="_ENREF_52" w:tooltip="Sharma, 2004 #823" w:history="1">
        <w:r w:rsidR="00864FF1">
          <w:rPr>
            <w:rFonts w:ascii="Arial" w:hAnsi="Arial" w:cs="Arial"/>
            <w:noProof/>
            <w:sz w:val="22"/>
            <w:szCs w:val="22"/>
            <w:lang w:val="en-US"/>
          </w:rPr>
          <w:t>Sharma</w:t>
        </w:r>
        <w:r w:rsidR="00864FF1" w:rsidRPr="001F6FE4">
          <w:rPr>
            <w:rFonts w:ascii="Arial" w:hAnsi="Arial" w:cs="Arial"/>
            <w:i/>
            <w:noProof/>
            <w:sz w:val="22"/>
            <w:szCs w:val="22"/>
            <w:lang w:val="en-US"/>
          </w:rPr>
          <w:t xml:space="preserve"> et al.</w:t>
        </w:r>
        <w:r w:rsidR="00864FF1">
          <w:rPr>
            <w:rFonts w:ascii="Arial" w:hAnsi="Arial" w:cs="Arial"/>
            <w:noProof/>
            <w:sz w:val="22"/>
            <w:szCs w:val="22"/>
            <w:lang w:val="en-US"/>
          </w:rPr>
          <w:t>, 2004</w:t>
        </w:r>
      </w:hyperlink>
      <w:r w:rsidR="001F6FE4">
        <w:rPr>
          <w:rFonts w:ascii="Arial" w:hAnsi="Arial" w:cs="Arial"/>
          <w:noProof/>
          <w:sz w:val="22"/>
          <w:szCs w:val="22"/>
          <w:lang w:val="en-US"/>
        </w:rPr>
        <w:t xml:space="preserve">; </w:t>
      </w:r>
      <w:hyperlink w:anchor="_ENREF_48" w:tooltip="Pérez, 2007 #824" w:history="1">
        <w:r w:rsidR="00864FF1">
          <w:rPr>
            <w:rFonts w:ascii="Arial" w:hAnsi="Arial" w:cs="Arial"/>
            <w:noProof/>
            <w:sz w:val="22"/>
            <w:szCs w:val="22"/>
            <w:lang w:val="en-US"/>
          </w:rPr>
          <w:t>Pérez</w:t>
        </w:r>
        <w:r w:rsidR="00864FF1" w:rsidRPr="001F6FE4">
          <w:rPr>
            <w:rFonts w:ascii="Arial" w:hAnsi="Arial" w:cs="Arial"/>
            <w:i/>
            <w:noProof/>
            <w:sz w:val="22"/>
            <w:szCs w:val="22"/>
            <w:lang w:val="en-US"/>
          </w:rPr>
          <w:t xml:space="preserve"> et al.</w:t>
        </w:r>
        <w:r w:rsidR="00864FF1">
          <w:rPr>
            <w:rFonts w:ascii="Arial" w:hAnsi="Arial" w:cs="Arial"/>
            <w:noProof/>
            <w:sz w:val="22"/>
            <w:szCs w:val="22"/>
            <w:lang w:val="en-US"/>
          </w:rPr>
          <w:t>, 2007</w:t>
        </w:r>
      </w:hyperlink>
      <w:r w:rsidR="001F6FE4">
        <w:rPr>
          <w:rFonts w:ascii="Arial" w:hAnsi="Arial" w:cs="Arial"/>
          <w:noProof/>
          <w:sz w:val="22"/>
          <w:szCs w:val="22"/>
          <w:lang w:val="en-US"/>
        </w:rPr>
        <w:t>)</w:t>
      </w:r>
      <w:r w:rsidR="001F6FE4">
        <w:rPr>
          <w:rFonts w:ascii="Arial" w:hAnsi="Arial" w:cs="Arial"/>
          <w:sz w:val="22"/>
          <w:szCs w:val="22"/>
          <w:lang w:val="en-US"/>
        </w:rPr>
        <w:fldChar w:fldCharType="end"/>
      </w:r>
      <w:r w:rsidR="001F6FE4">
        <w:rPr>
          <w:rFonts w:ascii="Arial" w:hAnsi="Arial" w:cs="Arial"/>
          <w:sz w:val="22"/>
          <w:szCs w:val="22"/>
          <w:lang w:val="en-US"/>
        </w:rPr>
        <w:t xml:space="preserve"> and preliminary animal data from a previous study performed within the department</w:t>
      </w:r>
      <w:r w:rsidR="008219F6">
        <w:rPr>
          <w:rFonts w:ascii="Arial" w:hAnsi="Arial" w:cs="Arial"/>
          <w:sz w:val="22"/>
          <w:szCs w:val="22"/>
          <w:lang w:val="en-US"/>
        </w:rPr>
        <w:t xml:space="preserve"> </w:t>
      </w:r>
      <w:r w:rsidR="001F6FE4">
        <w:rPr>
          <w:rFonts w:ascii="Arial" w:hAnsi="Arial" w:cs="Arial"/>
          <w:sz w:val="22"/>
          <w:szCs w:val="22"/>
          <w:lang w:val="en-US"/>
        </w:rPr>
        <w:fldChar w:fldCharType="begin"/>
      </w:r>
      <w:r w:rsidR="001F6FE4">
        <w:rPr>
          <w:rFonts w:ascii="Arial" w:hAnsi="Arial" w:cs="Arial"/>
          <w:sz w:val="22"/>
          <w:szCs w:val="22"/>
          <w:lang w:val="en-US"/>
        </w:rPr>
        <w:instrText xml:space="preserve"> ADDIN EN.CITE &lt;EndNote&gt;&lt;Cite&gt;&lt;Author&gt;Ashrafi&lt;/Author&gt;&lt;Year&gt;2016&lt;/Year&gt;&lt;RecNum&gt;789&lt;/RecNum&gt;&lt;DisplayText&gt;(Ashrafi&lt;style face="italic"&gt; et al.&lt;/style&gt;, 2016)&lt;/DisplayText&gt;&lt;record&gt;&lt;rec-number&gt;789&lt;/rec-number&gt;&lt;foreign-keys&gt;&lt;key app="EN" db-id="zrrvrv0wmewx0pex9arvaevlpfwzr5aez02z" timestamp="1488275822"&gt;789&lt;/key&gt;&lt;/foreign-keys&gt;&lt;ref-type name="Journal Article"&gt;17&lt;/ref-type&gt;&lt;contributors&gt;&lt;authors&gt;&lt;author&gt;Ashrafi, Reza&lt;/author&gt;&lt;author&gt;Yon, Marianne&lt;/author&gt;&lt;author&gt;Pickavance, Lucy&lt;/author&gt;&lt;author&gt;Yanni Gerges, Joseph&lt;/author&gt;&lt;author&gt;Davis, Gershan&lt;/author&gt;&lt;author&gt;Wilding, John&lt;/author&gt;&lt;author&gt;Jian, Kun&lt;/author&gt;&lt;author&gt;Zhang, Henggui&lt;/author&gt;&lt;author&gt;Hart, George&lt;/author&gt;&lt;author&gt;Boyett, Mark&lt;/author&gt;&lt;/authors&gt;&lt;/contributors&gt;&lt;titles&gt;&lt;title&gt;Altered Left Ventricular Ion Channel Transcriptome in a High-Fat-Fed Rat Model of Obesity: Insight into Obesity-Induced Arrhythmogenesis&lt;/title&gt;&lt;secondary-title&gt;Journal of Obesity&lt;/secondary-title&gt;&lt;/titles&gt;&lt;periodical&gt;&lt;full-title&gt;Journal of Obesity&lt;/full-title&gt;&lt;/periodical&gt;&lt;pages&gt;12&lt;/pages&gt;&lt;volume&gt;2016&lt;/volume&gt;&lt;dates&gt;&lt;year&gt;2016&lt;/year&gt;&lt;/dates&gt;&lt;urls&gt;&lt;related-urls&gt;&lt;url&gt;http://dx.doi.org/10.1155/2016/7127898&lt;/url&gt;&lt;/related-urls&gt;&lt;/urls&gt;&lt;custom7&gt;7127898&lt;/custom7&gt;&lt;electronic-resource-num&gt;10.1155/2016/7127898&lt;/electronic-resource-num&gt;&lt;/record&gt;&lt;/Cite&gt;&lt;/EndNote&gt;</w:instrText>
      </w:r>
      <w:r w:rsidR="001F6FE4">
        <w:rPr>
          <w:rFonts w:ascii="Arial" w:hAnsi="Arial" w:cs="Arial"/>
          <w:sz w:val="22"/>
          <w:szCs w:val="22"/>
          <w:lang w:val="en-US"/>
        </w:rPr>
        <w:fldChar w:fldCharType="separate"/>
      </w:r>
      <w:r w:rsidR="001F6FE4">
        <w:rPr>
          <w:rFonts w:ascii="Arial" w:hAnsi="Arial" w:cs="Arial"/>
          <w:noProof/>
          <w:sz w:val="22"/>
          <w:szCs w:val="22"/>
          <w:lang w:val="en-US"/>
        </w:rPr>
        <w:t>(</w:t>
      </w:r>
      <w:hyperlink w:anchor="_ENREF_6" w:tooltip="Ashrafi, 2016 #789" w:history="1">
        <w:r w:rsidR="00864FF1">
          <w:rPr>
            <w:rFonts w:ascii="Arial" w:hAnsi="Arial" w:cs="Arial"/>
            <w:noProof/>
            <w:sz w:val="22"/>
            <w:szCs w:val="22"/>
            <w:lang w:val="en-US"/>
          </w:rPr>
          <w:t>Ashrafi</w:t>
        </w:r>
        <w:r w:rsidR="00864FF1" w:rsidRPr="001F6FE4">
          <w:rPr>
            <w:rFonts w:ascii="Arial" w:hAnsi="Arial" w:cs="Arial"/>
            <w:i/>
            <w:noProof/>
            <w:sz w:val="22"/>
            <w:szCs w:val="22"/>
            <w:lang w:val="en-US"/>
          </w:rPr>
          <w:t xml:space="preserve"> et al.</w:t>
        </w:r>
        <w:r w:rsidR="00864FF1">
          <w:rPr>
            <w:rFonts w:ascii="Arial" w:hAnsi="Arial" w:cs="Arial"/>
            <w:noProof/>
            <w:sz w:val="22"/>
            <w:szCs w:val="22"/>
            <w:lang w:val="en-US"/>
          </w:rPr>
          <w:t>, 2016</w:t>
        </w:r>
      </w:hyperlink>
      <w:r w:rsidR="001F6FE4">
        <w:rPr>
          <w:rFonts w:ascii="Arial" w:hAnsi="Arial" w:cs="Arial"/>
          <w:noProof/>
          <w:sz w:val="22"/>
          <w:szCs w:val="22"/>
          <w:lang w:val="en-US"/>
        </w:rPr>
        <w:t>)</w:t>
      </w:r>
      <w:r w:rsidR="001F6FE4">
        <w:rPr>
          <w:rFonts w:ascii="Arial" w:hAnsi="Arial" w:cs="Arial"/>
          <w:sz w:val="22"/>
          <w:szCs w:val="22"/>
          <w:lang w:val="en-US"/>
        </w:rPr>
        <w:fldChar w:fldCharType="end"/>
      </w:r>
      <w:r w:rsidR="001F6FE4">
        <w:rPr>
          <w:rFonts w:ascii="Arial" w:hAnsi="Arial" w:cs="Arial"/>
          <w:sz w:val="22"/>
          <w:szCs w:val="22"/>
          <w:lang w:val="en-US"/>
        </w:rPr>
        <w:t xml:space="preserve">. </w:t>
      </w:r>
      <w:r w:rsidRPr="00D60A94">
        <w:rPr>
          <w:rFonts w:ascii="Arial" w:hAnsi="Arial" w:cs="Arial"/>
          <w:sz w:val="22"/>
          <w:szCs w:val="22"/>
          <w:lang w:val="en-US"/>
        </w:rPr>
        <w:t xml:space="preserve"> </w:t>
      </w:r>
      <w:r w:rsidR="001F6FE4">
        <w:rPr>
          <w:rFonts w:ascii="Arial" w:hAnsi="Arial" w:cs="Arial"/>
          <w:sz w:val="22"/>
          <w:szCs w:val="22"/>
          <w:lang w:val="en-US"/>
        </w:rPr>
        <w:t xml:space="preserve"> </w:t>
      </w:r>
      <w:r w:rsidR="009379A5">
        <w:rPr>
          <w:rFonts w:ascii="Arial" w:hAnsi="Arial" w:cs="Arial"/>
          <w:sz w:val="22"/>
          <w:szCs w:val="22"/>
          <w:lang w:val="en-US"/>
        </w:rPr>
        <w:t xml:space="preserve">Initial mRNA expression data was </w:t>
      </w:r>
      <w:r w:rsidR="009379A5" w:rsidRPr="00E257C8">
        <w:rPr>
          <w:rFonts w:ascii="Arial" w:hAnsi="Arial" w:cs="Arial"/>
          <w:sz w:val="22"/>
          <w:szCs w:val="22"/>
          <w:lang w:val="en-US"/>
        </w:rPr>
        <w:t xml:space="preserve">logarithmically transformed using the </w:t>
      </w:r>
      <w:r w:rsidR="009379A5" w:rsidRPr="00E257C8">
        <w:rPr>
          <w:rStyle w:val="apple-converted-space"/>
          <w:rFonts w:ascii="Arial" w:hAnsi="Arial" w:cs="Arial"/>
          <w:color w:val="000000"/>
          <w:sz w:val="22"/>
          <w:szCs w:val="22"/>
          <w:shd w:val="clear" w:color="auto" w:fill="FFFFFF"/>
        </w:rPr>
        <w:t>2</w:t>
      </w:r>
      <w:r w:rsidR="009379A5" w:rsidRPr="00E257C8">
        <w:rPr>
          <w:rFonts w:ascii="Arial" w:hAnsi="Arial" w:cs="Arial"/>
          <w:color w:val="000000"/>
          <w:sz w:val="22"/>
          <w:szCs w:val="22"/>
          <w:shd w:val="clear" w:color="auto" w:fill="FFFFFF"/>
          <w:vertAlign w:val="superscript"/>
        </w:rPr>
        <w:t>-ΔΔ</w:t>
      </w:r>
      <w:r w:rsidR="009379A5" w:rsidRPr="00E257C8">
        <w:rPr>
          <w:rStyle w:val="Emphasis"/>
          <w:rFonts w:ascii="Arial" w:hAnsi="Arial" w:cs="Arial"/>
          <w:color w:val="000000"/>
          <w:sz w:val="22"/>
          <w:szCs w:val="22"/>
          <w:shd w:val="clear" w:color="auto" w:fill="FFFFFF"/>
          <w:vertAlign w:val="superscript"/>
        </w:rPr>
        <w:t>CT</w:t>
      </w:r>
      <w:r w:rsidR="009379A5">
        <w:rPr>
          <w:rStyle w:val="Emphasis"/>
          <w:rFonts w:ascii="Arial" w:hAnsi="Arial" w:cs="Arial"/>
          <w:color w:val="000000"/>
          <w:sz w:val="22"/>
          <w:szCs w:val="22"/>
          <w:shd w:val="clear" w:color="auto" w:fill="FFFFFF"/>
          <w:vertAlign w:val="superscript"/>
        </w:rPr>
        <w:t xml:space="preserve"> </w:t>
      </w:r>
      <w:r w:rsidR="009379A5">
        <w:rPr>
          <w:rStyle w:val="Emphasis"/>
          <w:rFonts w:ascii="Arial" w:hAnsi="Arial" w:cs="Arial"/>
          <w:i w:val="0"/>
          <w:color w:val="000000"/>
          <w:sz w:val="22"/>
          <w:szCs w:val="22"/>
          <w:shd w:val="clear" w:color="auto" w:fill="FFFFFF"/>
        </w:rPr>
        <w:t>method as previously described</w:t>
      </w:r>
      <w:r w:rsidR="008219F6">
        <w:rPr>
          <w:rStyle w:val="Emphasis"/>
          <w:rFonts w:ascii="Arial" w:hAnsi="Arial" w:cs="Arial"/>
          <w:i w:val="0"/>
          <w:color w:val="000000"/>
          <w:sz w:val="22"/>
          <w:szCs w:val="22"/>
          <w:shd w:val="clear" w:color="auto" w:fill="FFFFFF"/>
        </w:rPr>
        <w:t xml:space="preserve"> </w:t>
      </w:r>
      <w:r w:rsidR="009379A5">
        <w:rPr>
          <w:rStyle w:val="Emphasis"/>
          <w:rFonts w:ascii="Arial" w:hAnsi="Arial" w:cs="Arial"/>
          <w:i w:val="0"/>
          <w:color w:val="000000"/>
          <w:sz w:val="22"/>
          <w:szCs w:val="22"/>
          <w:shd w:val="clear" w:color="auto" w:fill="FFFFFF"/>
        </w:rPr>
        <w:fldChar w:fldCharType="begin"/>
      </w:r>
      <w:r w:rsidR="009379A5">
        <w:rPr>
          <w:rStyle w:val="Emphasis"/>
          <w:rFonts w:ascii="Arial" w:hAnsi="Arial" w:cs="Arial"/>
          <w:i w:val="0"/>
          <w:color w:val="000000"/>
          <w:sz w:val="22"/>
          <w:szCs w:val="22"/>
          <w:shd w:val="clear" w:color="auto" w:fill="FFFFFF"/>
        </w:rPr>
        <w:instrText xml:space="preserve"> ADDIN EN.CITE &lt;EndNote&gt;&lt;Cite&gt;&lt;Author&gt;Livak&lt;/Author&gt;&lt;Year&gt;2001&lt;/Year&gt;&lt;RecNum&gt;826&lt;/RecNum&gt;&lt;DisplayText&gt;(Livak &amp;amp; Schmittgen, 2001)&lt;/DisplayText&gt;&lt;record&gt;&lt;rec-number&gt;826&lt;/rec-number&gt;&lt;foreign-keys&gt;&lt;key app="EN" db-id="zrrvrv0wmewx0pex9arvaevlpfwzr5aez02z" timestamp="1497290404"&gt;826&lt;/key&gt;&lt;/foreign-keys&gt;&lt;ref-type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s://www.ncbi.nlm.nih.gov/pubmed/11846609&lt;/url&gt;&lt;/related-urls&gt;&lt;/urls&gt;&lt;electronic-resource-num&gt;10.1006/meth.2001.1262&lt;/electronic-resource-num&gt;&lt;/record&gt;&lt;/Cite&gt;&lt;/EndNote&gt;</w:instrText>
      </w:r>
      <w:r w:rsidR="009379A5">
        <w:rPr>
          <w:rStyle w:val="Emphasis"/>
          <w:rFonts w:ascii="Arial" w:hAnsi="Arial" w:cs="Arial"/>
          <w:i w:val="0"/>
          <w:color w:val="000000"/>
          <w:sz w:val="22"/>
          <w:szCs w:val="22"/>
          <w:shd w:val="clear" w:color="auto" w:fill="FFFFFF"/>
        </w:rPr>
        <w:fldChar w:fldCharType="separate"/>
      </w:r>
      <w:r w:rsidR="009379A5">
        <w:rPr>
          <w:rStyle w:val="Emphasis"/>
          <w:rFonts w:ascii="Arial" w:hAnsi="Arial" w:cs="Arial"/>
          <w:i w:val="0"/>
          <w:noProof/>
          <w:color w:val="000000"/>
          <w:sz w:val="22"/>
          <w:szCs w:val="22"/>
          <w:shd w:val="clear" w:color="auto" w:fill="FFFFFF"/>
        </w:rPr>
        <w:t>(</w:t>
      </w:r>
      <w:hyperlink w:anchor="_ENREF_35" w:tooltip="Livak, 2001 #826" w:history="1">
        <w:r w:rsidR="00864FF1">
          <w:rPr>
            <w:rStyle w:val="Emphasis"/>
            <w:rFonts w:ascii="Arial" w:hAnsi="Arial" w:cs="Arial"/>
            <w:i w:val="0"/>
            <w:noProof/>
            <w:color w:val="000000"/>
            <w:sz w:val="22"/>
            <w:szCs w:val="22"/>
            <w:shd w:val="clear" w:color="auto" w:fill="FFFFFF"/>
          </w:rPr>
          <w:t>Livak &amp; Schmittgen, 2001</w:t>
        </w:r>
      </w:hyperlink>
      <w:r w:rsidR="009379A5">
        <w:rPr>
          <w:rStyle w:val="Emphasis"/>
          <w:rFonts w:ascii="Arial" w:hAnsi="Arial" w:cs="Arial"/>
          <w:i w:val="0"/>
          <w:noProof/>
          <w:color w:val="000000"/>
          <w:sz w:val="22"/>
          <w:szCs w:val="22"/>
          <w:shd w:val="clear" w:color="auto" w:fill="FFFFFF"/>
        </w:rPr>
        <w:t>)</w:t>
      </w:r>
      <w:r w:rsidR="009379A5">
        <w:rPr>
          <w:rStyle w:val="Emphasis"/>
          <w:rFonts w:ascii="Arial" w:hAnsi="Arial" w:cs="Arial"/>
          <w:i w:val="0"/>
          <w:color w:val="000000"/>
          <w:sz w:val="22"/>
          <w:szCs w:val="22"/>
          <w:shd w:val="clear" w:color="auto" w:fill="FFFFFF"/>
        </w:rPr>
        <w:fldChar w:fldCharType="end"/>
      </w:r>
      <w:r w:rsidR="009379A5">
        <w:rPr>
          <w:rStyle w:val="Emphasis"/>
          <w:rFonts w:ascii="Arial" w:hAnsi="Arial" w:cs="Arial"/>
          <w:i w:val="0"/>
          <w:color w:val="000000"/>
          <w:sz w:val="22"/>
          <w:szCs w:val="22"/>
          <w:shd w:val="clear" w:color="auto" w:fill="FFFFFF"/>
        </w:rPr>
        <w:t>.</w:t>
      </w:r>
    </w:p>
    <w:p w:rsidR="000B54E5" w:rsidRDefault="000B54E5" w:rsidP="00361BB6">
      <w:pPr>
        <w:suppressAutoHyphens w:val="0"/>
        <w:autoSpaceDN/>
        <w:spacing w:line="480" w:lineRule="auto"/>
        <w:jc w:val="both"/>
        <w:textAlignment w:val="auto"/>
        <w:rPr>
          <w:rFonts w:ascii="Arial" w:hAnsi="Arial" w:cs="Arial"/>
          <w:sz w:val="22"/>
          <w:szCs w:val="22"/>
        </w:rPr>
      </w:pPr>
      <w:r>
        <w:rPr>
          <w:rFonts w:ascii="Arial" w:hAnsi="Arial" w:cs="Arial"/>
          <w:sz w:val="22"/>
          <w:szCs w:val="22"/>
        </w:rPr>
        <w:t xml:space="preserve">The list of target genes analysed with their </w:t>
      </w:r>
      <w:r w:rsidR="009A0A6D">
        <w:rPr>
          <w:rFonts w:ascii="Arial" w:hAnsi="Arial" w:cs="Arial"/>
          <w:sz w:val="22"/>
          <w:szCs w:val="22"/>
        </w:rPr>
        <w:t xml:space="preserve">context </w:t>
      </w:r>
      <w:r>
        <w:rPr>
          <w:rFonts w:ascii="Arial" w:hAnsi="Arial" w:cs="Arial"/>
          <w:sz w:val="22"/>
          <w:szCs w:val="22"/>
        </w:rPr>
        <w:t>sequences is listed below in Table 1:</w:t>
      </w:r>
    </w:p>
    <w:tbl>
      <w:tblPr>
        <w:tblW w:w="4813" w:type="pct"/>
        <w:tblLayout w:type="fixed"/>
        <w:tblLook w:val="04A0" w:firstRow="1" w:lastRow="0" w:firstColumn="1" w:lastColumn="0" w:noHBand="0" w:noVBand="1"/>
      </w:tblPr>
      <w:tblGrid>
        <w:gridCol w:w="995"/>
        <w:gridCol w:w="4393"/>
        <w:gridCol w:w="3300"/>
      </w:tblGrid>
      <w:tr w:rsidR="000B54E5" w:rsidRPr="00424A9E" w:rsidTr="00E257C8">
        <w:trPr>
          <w:trHeight w:val="274"/>
        </w:trPr>
        <w:tc>
          <w:tcPr>
            <w:tcW w:w="573" w:type="pct"/>
            <w:tcBorders>
              <w:top w:val="single" w:sz="4" w:space="0" w:color="auto"/>
              <w:bottom w:val="single" w:sz="4" w:space="0" w:color="auto"/>
            </w:tcBorders>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 xml:space="preserve">Gene </w:t>
            </w:r>
          </w:p>
        </w:tc>
        <w:tc>
          <w:tcPr>
            <w:tcW w:w="2528" w:type="pct"/>
            <w:tcBorders>
              <w:top w:val="single" w:sz="4" w:space="0" w:color="auto"/>
              <w:bottom w:val="single" w:sz="4" w:space="0" w:color="auto"/>
            </w:tcBorders>
            <w:shd w:val="clear" w:color="auto" w:fill="auto"/>
          </w:tcPr>
          <w:p w:rsidR="000B54E5" w:rsidRPr="00E257C8" w:rsidRDefault="004D2A35" w:rsidP="00424A9E">
            <w:pPr>
              <w:suppressAutoHyphens w:val="0"/>
              <w:autoSpaceDN/>
              <w:spacing w:after="0" w:line="360" w:lineRule="auto"/>
              <w:textAlignment w:val="auto"/>
              <w:rPr>
                <w:rFonts w:ascii="Arial" w:eastAsia="Calibri" w:hAnsi="Arial" w:cs="Arial"/>
                <w:b/>
                <w:sz w:val="16"/>
                <w:szCs w:val="16"/>
              </w:rPr>
            </w:pPr>
            <w:r w:rsidRPr="00424A9E">
              <w:rPr>
                <w:rFonts w:ascii="Arial" w:eastAsia="Calibri" w:hAnsi="Arial" w:cs="Arial"/>
                <w:b/>
                <w:sz w:val="16"/>
                <w:szCs w:val="16"/>
              </w:rPr>
              <w:t>Gene n</w:t>
            </w:r>
            <w:r w:rsidR="000B54E5" w:rsidRPr="00E257C8">
              <w:rPr>
                <w:rFonts w:ascii="Arial" w:eastAsia="Calibri" w:hAnsi="Arial" w:cs="Arial"/>
                <w:b/>
                <w:sz w:val="16"/>
                <w:szCs w:val="16"/>
              </w:rPr>
              <w:t>ame</w:t>
            </w:r>
          </w:p>
        </w:tc>
        <w:tc>
          <w:tcPr>
            <w:tcW w:w="1899" w:type="pct"/>
            <w:tcBorders>
              <w:top w:val="single" w:sz="4" w:space="0" w:color="auto"/>
              <w:bottom w:val="single" w:sz="4" w:space="0" w:color="auto"/>
            </w:tcBorders>
            <w:shd w:val="clear" w:color="auto" w:fill="auto"/>
          </w:tcPr>
          <w:p w:rsidR="000B54E5" w:rsidRPr="00E257C8" w:rsidRDefault="009A0A6D" w:rsidP="00424A9E">
            <w:pPr>
              <w:suppressAutoHyphens w:val="0"/>
              <w:autoSpaceDN/>
              <w:spacing w:after="0" w:line="360" w:lineRule="auto"/>
              <w:textAlignment w:val="auto"/>
              <w:rPr>
                <w:rFonts w:ascii="Arial" w:eastAsia="Calibri" w:hAnsi="Arial" w:cs="Arial"/>
                <w:b/>
                <w:sz w:val="16"/>
                <w:szCs w:val="16"/>
              </w:rPr>
            </w:pPr>
            <w:r>
              <w:rPr>
                <w:rFonts w:ascii="Arial" w:eastAsia="Calibri" w:hAnsi="Arial" w:cs="Arial"/>
                <w:b/>
                <w:sz w:val="16"/>
                <w:szCs w:val="16"/>
              </w:rPr>
              <w:t>Context</w:t>
            </w:r>
            <w:r w:rsidR="004D2A35" w:rsidRPr="00424A9E">
              <w:rPr>
                <w:rFonts w:ascii="Arial" w:eastAsia="Calibri" w:hAnsi="Arial" w:cs="Arial"/>
                <w:b/>
                <w:sz w:val="16"/>
                <w:szCs w:val="16"/>
              </w:rPr>
              <w:t xml:space="preserve"> sequences</w:t>
            </w:r>
          </w:p>
        </w:tc>
      </w:tr>
      <w:tr w:rsidR="000B54E5" w:rsidRPr="00424A9E" w:rsidTr="00E257C8">
        <w:trPr>
          <w:trHeight w:val="125"/>
        </w:trPr>
        <w:tc>
          <w:tcPr>
            <w:tcW w:w="573" w:type="pct"/>
            <w:tcBorders>
              <w:top w:val="single" w:sz="4" w:space="0" w:color="auto"/>
            </w:tcBorders>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18-S</w:t>
            </w:r>
          </w:p>
        </w:tc>
        <w:tc>
          <w:tcPr>
            <w:tcW w:w="2528" w:type="pct"/>
            <w:tcBorders>
              <w:top w:val="single" w:sz="4" w:space="0" w:color="auto"/>
            </w:tcBorders>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Eukaryotic 18-S</w:t>
            </w:r>
          </w:p>
        </w:tc>
        <w:tc>
          <w:tcPr>
            <w:tcW w:w="1899" w:type="pct"/>
            <w:tcBorders>
              <w:top w:val="single" w:sz="4" w:space="0" w:color="auto"/>
            </w:tcBorders>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CCATTGGAGGGCAAGTCTGGTGCCA</w:t>
            </w:r>
          </w:p>
        </w:tc>
      </w:tr>
      <w:tr w:rsidR="000B54E5" w:rsidRPr="00424A9E" w:rsidTr="00E257C8">
        <w:trPr>
          <w:trHeight w:val="183"/>
        </w:trPr>
        <w:tc>
          <w:tcPr>
            <w:tcW w:w="573"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ATP2A2</w:t>
            </w:r>
          </w:p>
        </w:tc>
        <w:tc>
          <w:tcPr>
            <w:tcW w:w="2528"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Cardiac Sarcoplasmic Reticulum Ca</w:t>
            </w:r>
            <w:r w:rsidRPr="00E257C8">
              <w:rPr>
                <w:rFonts w:ascii="Arial" w:eastAsia="Calibri" w:hAnsi="Arial" w:cs="Arial"/>
                <w:sz w:val="16"/>
                <w:szCs w:val="16"/>
                <w:vertAlign w:val="superscript"/>
              </w:rPr>
              <w:t>2+</w:t>
            </w:r>
            <w:r w:rsidRPr="00E257C8">
              <w:rPr>
                <w:rFonts w:ascii="Arial" w:eastAsia="Calibri" w:hAnsi="Arial" w:cs="Arial"/>
                <w:sz w:val="16"/>
                <w:szCs w:val="16"/>
              </w:rPr>
              <w:t>Activated- ATPase 2a</w:t>
            </w:r>
          </w:p>
        </w:tc>
        <w:tc>
          <w:tcPr>
            <w:tcW w:w="1899"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AGATGTCTGTCTGCAAGATGTTTAT</w:t>
            </w:r>
          </w:p>
        </w:tc>
      </w:tr>
      <w:tr w:rsidR="000B54E5" w:rsidRPr="00424A9E" w:rsidTr="00E257C8">
        <w:tc>
          <w:tcPr>
            <w:tcW w:w="573"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CACNA1C</w:t>
            </w:r>
          </w:p>
        </w:tc>
        <w:tc>
          <w:tcPr>
            <w:tcW w:w="2528"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L-type Voltage-Gated Ca</w:t>
            </w:r>
            <w:r w:rsidRPr="00E257C8">
              <w:rPr>
                <w:rFonts w:ascii="Arial" w:eastAsia="Calibri" w:hAnsi="Arial" w:cs="Arial"/>
                <w:sz w:val="16"/>
                <w:szCs w:val="16"/>
                <w:vertAlign w:val="superscript"/>
              </w:rPr>
              <w:t>2+</w:t>
            </w:r>
            <w:r w:rsidRPr="00E257C8">
              <w:rPr>
                <w:rFonts w:ascii="Arial" w:eastAsia="Calibri" w:hAnsi="Arial" w:cs="Arial"/>
                <w:sz w:val="16"/>
                <w:szCs w:val="16"/>
              </w:rPr>
              <w:t xml:space="preserve"> Channel Alpha Subunit 1c</w:t>
            </w:r>
          </w:p>
        </w:tc>
        <w:tc>
          <w:tcPr>
            <w:tcW w:w="1899"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ACCAATTCCAACCTGGAACGAGTGG</w:t>
            </w:r>
          </w:p>
        </w:tc>
      </w:tr>
      <w:tr w:rsidR="000B54E5" w:rsidRPr="00424A9E" w:rsidTr="00E257C8">
        <w:trPr>
          <w:trHeight w:val="153"/>
        </w:trPr>
        <w:tc>
          <w:tcPr>
            <w:tcW w:w="573"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CACNA1D</w:t>
            </w:r>
          </w:p>
        </w:tc>
        <w:tc>
          <w:tcPr>
            <w:tcW w:w="2528"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L-type Voltage-Gated Ca</w:t>
            </w:r>
            <w:r w:rsidRPr="00E257C8">
              <w:rPr>
                <w:rFonts w:ascii="Arial" w:eastAsia="Calibri" w:hAnsi="Arial" w:cs="Arial"/>
                <w:sz w:val="16"/>
                <w:szCs w:val="16"/>
                <w:vertAlign w:val="superscript"/>
              </w:rPr>
              <w:t>2+</w:t>
            </w:r>
            <w:r w:rsidRPr="00E257C8">
              <w:rPr>
                <w:rFonts w:ascii="Arial" w:eastAsia="Calibri" w:hAnsi="Arial" w:cs="Arial"/>
                <w:sz w:val="16"/>
                <w:szCs w:val="16"/>
              </w:rPr>
              <w:t xml:space="preserve"> Channel Alpha Subunit 1d</w:t>
            </w:r>
          </w:p>
        </w:tc>
        <w:tc>
          <w:tcPr>
            <w:tcW w:w="1899" w:type="pct"/>
            <w:shd w:val="clear" w:color="auto" w:fill="auto"/>
          </w:tcPr>
          <w:p w:rsidR="000B54E5" w:rsidRPr="00E257C8" w:rsidRDefault="000B54E5"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GAATGGAAACCATTTGACATATTTA</w:t>
            </w: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HCN1</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Hyperpolarisation Activated Gated K</w:t>
            </w:r>
            <w:r w:rsidRPr="00E257C8">
              <w:rPr>
                <w:rFonts w:ascii="Arial" w:eastAsia="Calibri" w:hAnsi="Arial" w:cs="Arial"/>
                <w:sz w:val="16"/>
                <w:szCs w:val="16"/>
                <w:vertAlign w:val="superscript"/>
              </w:rPr>
              <w:t xml:space="preserve">+ </w:t>
            </w:r>
            <w:r w:rsidRPr="00E257C8">
              <w:rPr>
                <w:rFonts w:ascii="Arial" w:eastAsia="Calibri" w:hAnsi="Arial" w:cs="Arial"/>
                <w:sz w:val="16"/>
                <w:szCs w:val="16"/>
              </w:rPr>
              <w:t>Channel 1</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ATCAGTGGGAGGAGATCTTCCACAT</w:t>
            </w: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HCN2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Hyperpolarisation Activated Gated 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Channel 2</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CCCTACAGTGACTTCAGATTTTACT</w:t>
            </w:r>
          </w:p>
        </w:tc>
      </w:tr>
      <w:tr w:rsidR="009A0A6D" w:rsidRPr="00424A9E" w:rsidTr="00E257C8">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HCN4</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Hyperpolarisation Activated Gated K</w:t>
            </w:r>
            <w:r w:rsidRPr="00E257C8">
              <w:rPr>
                <w:rFonts w:ascii="Arial" w:eastAsia="Calibri" w:hAnsi="Arial" w:cs="Arial"/>
                <w:sz w:val="16"/>
                <w:szCs w:val="16"/>
                <w:vertAlign w:val="superscript"/>
              </w:rPr>
              <w:t xml:space="preserve">+ </w:t>
            </w:r>
            <w:r w:rsidRPr="00E257C8">
              <w:rPr>
                <w:rFonts w:ascii="Arial" w:eastAsia="Calibri" w:hAnsi="Arial" w:cs="Arial"/>
                <w:sz w:val="16"/>
                <w:szCs w:val="16"/>
              </w:rPr>
              <w:t>Channel 4</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ATGATGGCTTATTACAGTGGCAATG</w:t>
            </w:r>
          </w:p>
        </w:tc>
      </w:tr>
      <w:tr w:rsidR="009A0A6D" w:rsidRPr="00424A9E" w:rsidTr="00E257C8">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KCNA4</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voltage-gated channel, shaker-related subfamily, 4</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ATGGGAGGCTTGCTGAACATGGATA</w:t>
            </w:r>
          </w:p>
        </w:tc>
      </w:tr>
      <w:tr w:rsidR="009A0A6D" w:rsidRPr="00424A9E" w:rsidTr="00E257C8">
        <w:trPr>
          <w:trHeight w:val="93"/>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KCNA5</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voltage-gated channel, shaker-related subfamily, 5</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TCTAACAGCCGATCCAGTTTAAATG</w:t>
            </w:r>
          </w:p>
        </w:tc>
      </w:tr>
      <w:tr w:rsidR="009A0A6D" w:rsidRPr="00424A9E" w:rsidTr="00E257C8">
        <w:trPr>
          <w:trHeight w:val="85"/>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KCND2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voltage-gated channel, Shal-related subfamily, 2</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CACAACCAGTCGCTCCAGCCTTAAT</w:t>
            </w:r>
          </w:p>
        </w:tc>
      </w:tr>
      <w:tr w:rsidR="009A0A6D" w:rsidRPr="00424A9E" w:rsidTr="00E257C8">
        <w:trPr>
          <w:trHeight w:val="85"/>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KCND3</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voltage-gated channel, Shal-related subfamily, 3</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CTCTGGCTCTGAGGAGCTGATCGGG</w:t>
            </w:r>
          </w:p>
        </w:tc>
      </w:tr>
      <w:tr w:rsidR="009A0A6D" w:rsidRPr="00424A9E" w:rsidTr="00E257C8">
        <w:trPr>
          <w:trHeight w:val="118"/>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KCNH2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Human Ether Related a Go-Go</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CAGTTCTTTCCTCAAGGAGACTCCA</w:t>
            </w:r>
          </w:p>
        </w:tc>
      </w:tr>
      <w:tr w:rsidR="009A0A6D" w:rsidRPr="00424A9E" w:rsidTr="00E257C8">
        <w:trPr>
          <w:trHeight w:val="107"/>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KCNIP2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bscript"/>
              </w:rPr>
              <w:t>v</w:t>
            </w:r>
            <w:r w:rsidRPr="00E257C8">
              <w:rPr>
                <w:rFonts w:ascii="Arial" w:eastAsia="Calibri" w:hAnsi="Arial" w:cs="Arial"/>
                <w:sz w:val="16"/>
                <w:szCs w:val="16"/>
              </w:rPr>
              <w:t xml:space="preserve"> channel-interacting protein 2</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CCTGCGCCAGCAACAGGACATGTTC</w:t>
            </w:r>
          </w:p>
        </w:tc>
      </w:tr>
      <w:tr w:rsidR="009A0A6D" w:rsidRPr="00424A9E" w:rsidTr="00E257C8">
        <w:trPr>
          <w:trHeight w:val="81"/>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KCNJ2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inwardly-rectifying channel, subfamily J, 2</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AAGCTGCTCAAATCTCGGCAGACAC</w:t>
            </w:r>
          </w:p>
        </w:tc>
      </w:tr>
      <w:tr w:rsidR="009A0A6D" w:rsidRPr="00424A9E" w:rsidTr="00E257C8">
        <w:trPr>
          <w:trHeight w:val="142"/>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KCNJ3</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inwardly-rectifying channel, subfamily J, 3</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GTGGAAGCCACAGGCATGACCTGCC</w:t>
            </w:r>
          </w:p>
        </w:tc>
      </w:tr>
      <w:tr w:rsidR="009A0A6D" w:rsidRPr="00424A9E" w:rsidTr="00E257C8">
        <w:trPr>
          <w:trHeight w:val="125"/>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KCNJ5</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inwardly-rectifying channel, subfamily J, 5</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CACCCACATCTCACAGCTGCGGGAA</w:t>
            </w: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KCNQ1</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K</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voltage-gated channel, KQT-like subfamily, 1</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CATTACTGCAGGCCACCTACTCATG</w:t>
            </w: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RYR2</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Ryanodine Receptor 2</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CCCGCCAGACACGACCACGCCATCG</w:t>
            </w: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SLC8A1</w:t>
            </w: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Na</w:t>
            </w:r>
            <w:r w:rsidRPr="00E257C8">
              <w:rPr>
                <w:rFonts w:ascii="Arial" w:eastAsia="Calibri" w:hAnsi="Arial" w:cs="Arial"/>
                <w:sz w:val="16"/>
                <w:szCs w:val="16"/>
                <w:vertAlign w:val="superscript"/>
              </w:rPr>
              <w:t>+</w:t>
            </w:r>
            <w:r w:rsidRPr="00E257C8">
              <w:rPr>
                <w:rFonts w:ascii="Arial" w:eastAsia="Calibri" w:hAnsi="Arial" w:cs="Arial"/>
                <w:sz w:val="16"/>
                <w:szCs w:val="16"/>
              </w:rPr>
              <w:t>-Ca</w:t>
            </w:r>
            <w:r w:rsidRPr="00E257C8">
              <w:rPr>
                <w:rFonts w:ascii="Arial" w:eastAsia="Calibri" w:hAnsi="Arial" w:cs="Arial"/>
                <w:sz w:val="16"/>
                <w:szCs w:val="16"/>
                <w:vertAlign w:val="superscript"/>
              </w:rPr>
              <w:t>2+</w:t>
            </w:r>
            <w:r w:rsidRPr="00E257C8">
              <w:rPr>
                <w:rFonts w:ascii="Arial" w:eastAsia="Calibri" w:hAnsi="Arial" w:cs="Arial"/>
                <w:sz w:val="16"/>
                <w:szCs w:val="16"/>
              </w:rPr>
              <w:t> Exchanger</w:t>
            </w: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TCACTGTCAGTGCTGGGGAAGATGA</w:t>
            </w:r>
          </w:p>
        </w:tc>
      </w:tr>
      <w:tr w:rsidR="009A0A6D" w:rsidRPr="00424A9E" w:rsidTr="00E257C8">
        <w:trPr>
          <w:trHeight w:val="179"/>
        </w:trPr>
        <w:tc>
          <w:tcPr>
            <w:tcW w:w="573" w:type="pct"/>
            <w:tcBorders>
              <w:bottom w:val="single" w:sz="4" w:space="0" w:color="auto"/>
            </w:tcBorders>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r w:rsidRPr="00E257C8">
              <w:rPr>
                <w:rFonts w:ascii="Arial" w:eastAsia="Calibri" w:hAnsi="Arial" w:cs="Arial"/>
                <w:b/>
                <w:sz w:val="16"/>
                <w:szCs w:val="16"/>
              </w:rPr>
              <w:t>SCN5A</w:t>
            </w:r>
          </w:p>
        </w:tc>
        <w:tc>
          <w:tcPr>
            <w:tcW w:w="2528" w:type="pct"/>
            <w:tcBorders>
              <w:bottom w:val="single" w:sz="4" w:space="0" w:color="auto"/>
            </w:tcBorders>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Na</w:t>
            </w:r>
            <w:r w:rsidRPr="00E257C8">
              <w:rPr>
                <w:rFonts w:ascii="Arial" w:eastAsia="Calibri" w:hAnsi="Arial" w:cs="Arial"/>
                <w:sz w:val="16"/>
                <w:szCs w:val="16"/>
                <w:vertAlign w:val="superscript"/>
              </w:rPr>
              <w:t>+</w:t>
            </w:r>
            <w:r w:rsidRPr="00E257C8">
              <w:rPr>
                <w:rFonts w:ascii="Arial" w:eastAsia="Calibri" w:hAnsi="Arial" w:cs="Arial"/>
                <w:sz w:val="16"/>
                <w:szCs w:val="16"/>
              </w:rPr>
              <w:t xml:space="preserve"> Channel, Voltage-Gated Type Vα </w:t>
            </w:r>
          </w:p>
        </w:tc>
        <w:tc>
          <w:tcPr>
            <w:tcW w:w="1899" w:type="pct"/>
            <w:tcBorders>
              <w:bottom w:val="single" w:sz="4" w:space="0" w:color="auto"/>
            </w:tcBorders>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r w:rsidRPr="00E257C8">
              <w:rPr>
                <w:rFonts w:ascii="Arial" w:eastAsia="Calibri" w:hAnsi="Arial" w:cs="Arial"/>
                <w:sz w:val="16"/>
                <w:szCs w:val="16"/>
              </w:rPr>
              <w:t>TGAGAAAGTGTACCACATCTGTGTG</w:t>
            </w:r>
          </w:p>
        </w:tc>
      </w:tr>
      <w:tr w:rsidR="009A0A6D" w:rsidRPr="00424A9E" w:rsidTr="00E257C8">
        <w:trPr>
          <w:trHeight w:val="125"/>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p>
        </w:tc>
      </w:tr>
      <w:tr w:rsidR="009A0A6D" w:rsidRPr="00424A9E" w:rsidTr="00E257C8">
        <w:trPr>
          <w:trHeight w:val="80"/>
        </w:trPr>
        <w:tc>
          <w:tcPr>
            <w:tcW w:w="573"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b/>
                <w:sz w:val="16"/>
                <w:szCs w:val="16"/>
              </w:rPr>
            </w:pPr>
          </w:p>
        </w:tc>
        <w:tc>
          <w:tcPr>
            <w:tcW w:w="2528"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p>
        </w:tc>
        <w:tc>
          <w:tcPr>
            <w:tcW w:w="1899" w:type="pct"/>
            <w:shd w:val="clear" w:color="auto" w:fill="auto"/>
          </w:tcPr>
          <w:p w:rsidR="009A0A6D" w:rsidRPr="00E257C8" w:rsidRDefault="009A0A6D" w:rsidP="00424A9E">
            <w:pPr>
              <w:suppressAutoHyphens w:val="0"/>
              <w:autoSpaceDN/>
              <w:spacing w:after="0" w:line="360" w:lineRule="auto"/>
              <w:textAlignment w:val="auto"/>
              <w:rPr>
                <w:rFonts w:ascii="Arial" w:eastAsia="Calibri" w:hAnsi="Arial" w:cs="Arial"/>
                <w:sz w:val="16"/>
                <w:szCs w:val="16"/>
              </w:rPr>
            </w:pPr>
          </w:p>
        </w:tc>
      </w:tr>
    </w:tbl>
    <w:p w:rsidR="002F3301" w:rsidRPr="00D60A94" w:rsidRDefault="004D2A35" w:rsidP="00361BB6">
      <w:pPr>
        <w:suppressAutoHyphens w:val="0"/>
        <w:autoSpaceDN/>
        <w:spacing w:line="480" w:lineRule="auto"/>
        <w:jc w:val="both"/>
        <w:textAlignment w:val="auto"/>
        <w:rPr>
          <w:rFonts w:ascii="Arial" w:hAnsi="Arial" w:cs="Arial"/>
          <w:sz w:val="22"/>
          <w:szCs w:val="22"/>
        </w:rPr>
      </w:pPr>
      <w:r>
        <w:rPr>
          <w:rFonts w:ascii="Arial" w:hAnsi="Arial" w:cs="Arial"/>
          <w:b/>
          <w:sz w:val="22"/>
          <w:szCs w:val="22"/>
          <w:lang w:val="en-US"/>
        </w:rPr>
        <w:t xml:space="preserve">Table 1: </w:t>
      </w:r>
      <w:r w:rsidRPr="00E257C8">
        <w:rPr>
          <w:rFonts w:ascii="Arial" w:hAnsi="Arial" w:cs="Arial"/>
          <w:sz w:val="22"/>
          <w:szCs w:val="22"/>
          <w:lang w:val="en-US"/>
        </w:rPr>
        <w:t>Gene targets and primer sequences</w:t>
      </w:r>
    </w:p>
    <w:p w:rsidR="001E1821" w:rsidRPr="00D60A94" w:rsidRDefault="001E1821" w:rsidP="00361BB6">
      <w:pPr>
        <w:suppressAutoHyphens w:val="0"/>
        <w:autoSpaceDN/>
        <w:spacing w:line="480" w:lineRule="auto"/>
        <w:jc w:val="both"/>
        <w:textAlignment w:val="auto"/>
        <w:rPr>
          <w:rFonts w:ascii="Arial" w:hAnsi="Arial" w:cs="Arial"/>
          <w:b/>
          <w:sz w:val="22"/>
          <w:szCs w:val="22"/>
        </w:rPr>
      </w:pPr>
      <w:r w:rsidRPr="00D60A94">
        <w:rPr>
          <w:rFonts w:ascii="Arial" w:hAnsi="Arial" w:cs="Arial"/>
          <w:b/>
          <w:sz w:val="22"/>
          <w:szCs w:val="22"/>
        </w:rPr>
        <w:t xml:space="preserve">Mathematical </w:t>
      </w:r>
      <w:r w:rsidR="00BD1637" w:rsidRPr="00D60A94">
        <w:rPr>
          <w:rFonts w:ascii="Arial" w:hAnsi="Arial" w:cs="Arial"/>
          <w:b/>
          <w:sz w:val="22"/>
          <w:szCs w:val="22"/>
        </w:rPr>
        <w:t>m</w:t>
      </w:r>
      <w:r w:rsidRPr="00D60A94">
        <w:rPr>
          <w:rFonts w:ascii="Arial" w:hAnsi="Arial" w:cs="Arial"/>
          <w:b/>
          <w:sz w:val="22"/>
          <w:szCs w:val="22"/>
        </w:rPr>
        <w:t xml:space="preserve">odelling of the </w:t>
      </w:r>
      <w:r w:rsidR="00980862" w:rsidRPr="00D60A94">
        <w:rPr>
          <w:rFonts w:ascii="Arial" w:hAnsi="Arial" w:cs="Arial"/>
          <w:b/>
          <w:sz w:val="22"/>
          <w:szCs w:val="22"/>
        </w:rPr>
        <w:t>action potential</w:t>
      </w:r>
    </w:p>
    <w:p w:rsidR="00C8004E" w:rsidRPr="00D60A94" w:rsidRDefault="0078490D" w:rsidP="00361BB6">
      <w:pPr>
        <w:suppressAutoHyphens w:val="0"/>
        <w:autoSpaceDN/>
        <w:spacing w:line="480" w:lineRule="auto"/>
        <w:jc w:val="both"/>
        <w:textAlignment w:val="auto"/>
        <w:rPr>
          <w:rFonts w:ascii="Arial" w:hAnsi="Arial" w:cs="Arial"/>
          <w:sz w:val="22"/>
          <w:szCs w:val="22"/>
        </w:rPr>
      </w:pPr>
      <w:r w:rsidRPr="00D60A94">
        <w:rPr>
          <w:rFonts w:ascii="Arial" w:hAnsi="Arial" w:cs="Arial"/>
          <w:sz w:val="22"/>
          <w:szCs w:val="22"/>
        </w:rPr>
        <w:t>In this study we</w:t>
      </w:r>
      <w:r w:rsidR="003A209D" w:rsidRPr="00D60A94">
        <w:rPr>
          <w:rFonts w:ascii="Arial" w:hAnsi="Arial" w:cs="Arial"/>
          <w:sz w:val="22"/>
          <w:szCs w:val="22"/>
        </w:rPr>
        <w:t xml:space="preserve"> used the O’Hara-Rudy</w:t>
      </w:r>
      <w:r w:rsidR="00F666A2">
        <w:rPr>
          <w:rFonts w:ascii="Arial" w:hAnsi="Arial" w:cs="Arial"/>
          <w:sz w:val="22"/>
          <w:szCs w:val="22"/>
        </w:rPr>
        <w:t xml:space="preserve"> dynamic model</w:t>
      </w:r>
      <w:r w:rsidR="00292DFF"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PEVuZE5vdGU+PENpdGU+PEF1dGhvcj5PJmFwb3M7SGFyYTwvQXV0aG9yPjxZZWFyPjIwMTE8L1ll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PEVuZE5vdGU+PENpdGU+PEF1dGhvcj5PJmFwb3M7SGFyYTwvQXV0aG9yPjxZZWFyPjIwMTE8L1ll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42" w:tooltip="O'Hara, 2011 #455" w:history="1">
        <w:r w:rsidR="00864FF1" w:rsidRPr="00D60A94">
          <w:rPr>
            <w:rFonts w:ascii="Arial" w:hAnsi="Arial" w:cs="Arial"/>
            <w:noProof/>
            <w:sz w:val="22"/>
            <w:szCs w:val="22"/>
          </w:rPr>
          <w:t>O'Hara</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2011</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Pr="00D60A94">
        <w:rPr>
          <w:rFonts w:ascii="Arial" w:hAnsi="Arial" w:cs="Arial"/>
          <w:sz w:val="22"/>
          <w:szCs w:val="22"/>
        </w:rPr>
        <w:t>,</w:t>
      </w:r>
      <w:r w:rsidR="003A209D" w:rsidRPr="00D60A94">
        <w:rPr>
          <w:rFonts w:ascii="Arial" w:hAnsi="Arial" w:cs="Arial"/>
          <w:sz w:val="22"/>
          <w:szCs w:val="22"/>
        </w:rPr>
        <w:t xml:space="preserve"> which is a mathematical model simulating the human ventricular myocyte action potential transmurally</w:t>
      </w:r>
      <w:r w:rsidRPr="00D60A94">
        <w:rPr>
          <w:rFonts w:ascii="Arial" w:hAnsi="Arial" w:cs="Arial"/>
          <w:sz w:val="22"/>
          <w:szCs w:val="22"/>
        </w:rPr>
        <w:t>,</w:t>
      </w:r>
      <w:r w:rsidR="00C8004E" w:rsidRPr="00D60A94">
        <w:rPr>
          <w:rFonts w:ascii="Arial" w:hAnsi="Arial" w:cs="Arial"/>
          <w:sz w:val="22"/>
          <w:szCs w:val="22"/>
        </w:rPr>
        <w:t xml:space="preserve"> to look at the effect of the changes </w:t>
      </w:r>
      <w:r w:rsidR="00E86A85" w:rsidRPr="00D60A94">
        <w:rPr>
          <w:rFonts w:ascii="Arial" w:hAnsi="Arial" w:cs="Arial"/>
          <w:sz w:val="22"/>
          <w:szCs w:val="22"/>
        </w:rPr>
        <w:t xml:space="preserve">in mRNA </w:t>
      </w:r>
      <w:r w:rsidR="00C8004E" w:rsidRPr="00D60A94">
        <w:rPr>
          <w:rFonts w:ascii="Arial" w:hAnsi="Arial" w:cs="Arial"/>
          <w:sz w:val="22"/>
          <w:szCs w:val="22"/>
        </w:rPr>
        <w:t>seen in the diabetes group</w:t>
      </w:r>
      <w:r w:rsidR="003A209D" w:rsidRPr="00D60A94">
        <w:rPr>
          <w:rFonts w:ascii="Arial" w:hAnsi="Arial" w:cs="Arial"/>
          <w:sz w:val="22"/>
          <w:szCs w:val="22"/>
        </w:rPr>
        <w:t>. This model has been used in a wide variety of experiments and experimental condition</w:t>
      </w:r>
      <w:r w:rsidR="00F72181" w:rsidRPr="00D60A94">
        <w:rPr>
          <w:rFonts w:ascii="Arial" w:hAnsi="Arial" w:cs="Arial"/>
          <w:sz w:val="22"/>
          <w:szCs w:val="22"/>
        </w:rPr>
        <w:t>s</w:t>
      </w:r>
      <w:r w:rsidR="003A209D" w:rsidRPr="00D60A94">
        <w:rPr>
          <w:rFonts w:ascii="Arial" w:hAnsi="Arial" w:cs="Arial"/>
          <w:sz w:val="22"/>
          <w:szCs w:val="22"/>
        </w:rPr>
        <w:t xml:space="preserve"> with good validation</w:t>
      </w:r>
      <w:r w:rsidR="00FA5C94" w:rsidRPr="00D60A94">
        <w:rPr>
          <w:rFonts w:ascii="Arial" w:hAnsi="Arial" w:cs="Arial"/>
          <w:sz w:val="22"/>
          <w:szCs w:val="22"/>
        </w:rPr>
        <w:fldChar w:fldCharType="begin">
          <w:fldData xml:space="preserve">PEVuZE5vdGU+PENpdGU+PEF1dGhvcj5CYXJ0b3M8L0F1dGhvcj48WWVhcj4yMDEzPC9ZZWFyPjxS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PEVuZE5vdGU+PENpdGU+PEF1dGhvcj5CYXJ0b3M8L0F1dGhvcj48WWVhcj4yMDEzPC9ZZWFyPjxS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9" w:tooltip="Bartos, 2013 #456" w:history="1">
        <w:r w:rsidR="00864FF1" w:rsidRPr="00D60A94">
          <w:rPr>
            <w:rFonts w:ascii="Arial" w:hAnsi="Arial" w:cs="Arial"/>
            <w:noProof/>
            <w:sz w:val="22"/>
            <w:szCs w:val="22"/>
          </w:rPr>
          <w:t>Bartos</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2013</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AE0BA6" w:rsidRPr="00D60A94">
        <w:rPr>
          <w:rFonts w:ascii="Arial" w:hAnsi="Arial" w:cs="Arial"/>
          <w:sz w:val="22"/>
          <w:szCs w:val="22"/>
        </w:rPr>
        <w:t>.</w:t>
      </w:r>
      <w:r w:rsidR="003A209D" w:rsidRPr="00D60A94">
        <w:rPr>
          <w:rFonts w:ascii="Arial" w:hAnsi="Arial" w:cs="Arial"/>
          <w:sz w:val="22"/>
          <w:szCs w:val="22"/>
        </w:rPr>
        <w:t xml:space="preserve"> </w:t>
      </w:r>
      <w:r w:rsidR="00F72181" w:rsidRPr="00D60A94">
        <w:rPr>
          <w:rFonts w:ascii="Arial" w:hAnsi="Arial" w:cs="Arial"/>
          <w:sz w:val="22"/>
          <w:szCs w:val="22"/>
        </w:rPr>
        <w:t xml:space="preserve">Using this model, channel conductance was scaled </w:t>
      </w:r>
      <w:r w:rsidR="001654EB" w:rsidRPr="00D60A94">
        <w:rPr>
          <w:rFonts w:ascii="Arial" w:hAnsi="Arial" w:cs="Arial"/>
          <w:sz w:val="22"/>
          <w:szCs w:val="22"/>
        </w:rPr>
        <w:t>per</w:t>
      </w:r>
      <w:r w:rsidR="00F72181" w:rsidRPr="00D60A94">
        <w:rPr>
          <w:rFonts w:ascii="Arial" w:hAnsi="Arial" w:cs="Arial"/>
          <w:sz w:val="22"/>
          <w:szCs w:val="22"/>
        </w:rPr>
        <w:t xml:space="preserve"> the measured average ratio of mRNA between the control and the diabetes groups. In the control and the diabetes groups, the models were run for a </w:t>
      </w:r>
      <w:r w:rsidR="001654EB" w:rsidRPr="00D60A94">
        <w:rPr>
          <w:rFonts w:ascii="Arial" w:hAnsi="Arial" w:cs="Arial"/>
          <w:sz w:val="22"/>
          <w:szCs w:val="22"/>
        </w:rPr>
        <w:t>5-s</w:t>
      </w:r>
      <w:r w:rsidR="00F72181" w:rsidRPr="00D60A94">
        <w:rPr>
          <w:rFonts w:ascii="Arial" w:hAnsi="Arial" w:cs="Arial"/>
          <w:sz w:val="22"/>
          <w:szCs w:val="22"/>
        </w:rPr>
        <w:t xml:space="preserve"> period to obtain a stable state condition before a sequence of external stimulus pulses (with an amplitude of 0.8 nA, duration of 5 ms and frequency of 1 Hz) were applied</w:t>
      </w:r>
      <w:r w:rsidRPr="00D60A94">
        <w:rPr>
          <w:rFonts w:ascii="Arial" w:hAnsi="Arial" w:cs="Arial"/>
          <w:sz w:val="22"/>
          <w:szCs w:val="22"/>
        </w:rPr>
        <w:t>,</w:t>
      </w:r>
      <w:r w:rsidR="00F72181" w:rsidRPr="00D60A94">
        <w:rPr>
          <w:rFonts w:ascii="Arial" w:hAnsi="Arial" w:cs="Arial"/>
          <w:sz w:val="22"/>
          <w:szCs w:val="22"/>
        </w:rPr>
        <w:t xml:space="preserve"> to evoke an action potential. </w:t>
      </w:r>
      <w:r w:rsidR="00C82014" w:rsidRPr="00D60A94">
        <w:rPr>
          <w:rFonts w:ascii="Arial" w:hAnsi="Arial" w:cs="Arial"/>
          <w:sz w:val="22"/>
          <w:szCs w:val="22"/>
        </w:rPr>
        <w:t>T</w:t>
      </w:r>
      <w:r w:rsidR="00F72181" w:rsidRPr="00D60A94">
        <w:rPr>
          <w:rFonts w:ascii="Arial" w:hAnsi="Arial" w:cs="Arial"/>
          <w:sz w:val="22"/>
          <w:szCs w:val="22"/>
        </w:rPr>
        <w:t xml:space="preserve">o evaluate the relative role of each of the remodelled ion channels, simulations were also performed by looking at the change to each individual ion channel alone. </w:t>
      </w:r>
    </w:p>
    <w:p w:rsidR="00737F93" w:rsidRPr="00D60A94" w:rsidRDefault="008838E9" w:rsidP="00361BB6">
      <w:pPr>
        <w:spacing w:line="480" w:lineRule="auto"/>
        <w:jc w:val="both"/>
        <w:rPr>
          <w:rFonts w:ascii="Arial" w:hAnsi="Arial" w:cs="Arial"/>
          <w:sz w:val="22"/>
          <w:szCs w:val="22"/>
        </w:rPr>
      </w:pPr>
      <w:r w:rsidRPr="00D60A94">
        <w:rPr>
          <w:rFonts w:ascii="Arial" w:hAnsi="Arial" w:cs="Arial"/>
          <w:b/>
          <w:sz w:val="22"/>
          <w:szCs w:val="22"/>
          <w:lang w:val="en-US"/>
        </w:rPr>
        <w:t xml:space="preserve">Statistical </w:t>
      </w:r>
      <w:r w:rsidR="00BD1637" w:rsidRPr="00D60A94">
        <w:rPr>
          <w:rFonts w:ascii="Arial" w:hAnsi="Arial" w:cs="Arial"/>
          <w:b/>
          <w:sz w:val="22"/>
          <w:szCs w:val="22"/>
          <w:lang w:val="en-US"/>
        </w:rPr>
        <w:t>a</w:t>
      </w:r>
      <w:r w:rsidRPr="00D60A94">
        <w:rPr>
          <w:rFonts w:ascii="Arial" w:hAnsi="Arial" w:cs="Arial"/>
          <w:b/>
          <w:sz w:val="22"/>
          <w:szCs w:val="22"/>
          <w:lang w:val="en-US"/>
        </w:rPr>
        <w:t>nalysis</w:t>
      </w:r>
    </w:p>
    <w:p w:rsidR="00F72181" w:rsidRPr="00E257C8" w:rsidRDefault="00BD1637" w:rsidP="00361BB6">
      <w:pPr>
        <w:spacing w:line="480" w:lineRule="auto"/>
        <w:rPr>
          <w:rFonts w:ascii="Arial" w:hAnsi="Arial" w:cs="Arial"/>
          <w:sz w:val="22"/>
          <w:szCs w:val="22"/>
        </w:rPr>
      </w:pPr>
      <w:r w:rsidRPr="00D60A94">
        <w:rPr>
          <w:rFonts w:ascii="Arial" w:hAnsi="Arial" w:cs="Arial"/>
          <w:sz w:val="22"/>
          <w:szCs w:val="22"/>
        </w:rPr>
        <w:t>Patient characteristics</w:t>
      </w:r>
      <w:r w:rsidR="005330F1" w:rsidRPr="00D60A94">
        <w:rPr>
          <w:rFonts w:ascii="Arial" w:hAnsi="Arial" w:cs="Arial"/>
          <w:sz w:val="22"/>
          <w:szCs w:val="22"/>
        </w:rPr>
        <w:t xml:space="preserve"> are shown as mean and 95% confidence intervals. Experimental</w:t>
      </w:r>
      <w:r w:rsidRPr="00D60A94">
        <w:rPr>
          <w:rFonts w:ascii="Arial" w:hAnsi="Arial" w:cs="Arial"/>
          <w:sz w:val="22"/>
          <w:szCs w:val="22"/>
        </w:rPr>
        <w:t xml:space="preserve"> </w:t>
      </w:r>
      <w:r w:rsidR="002F3301" w:rsidRPr="00D60A94">
        <w:rPr>
          <w:rFonts w:ascii="Arial" w:hAnsi="Arial" w:cs="Arial"/>
          <w:sz w:val="22"/>
          <w:szCs w:val="22"/>
        </w:rPr>
        <w:t>data are reported as mean ±</w:t>
      </w:r>
      <w:r w:rsidR="00E86A85" w:rsidRPr="00D60A94">
        <w:rPr>
          <w:rFonts w:ascii="Arial" w:hAnsi="Arial" w:cs="Arial"/>
          <w:sz w:val="22"/>
          <w:szCs w:val="22"/>
        </w:rPr>
        <w:t xml:space="preserve"> </w:t>
      </w:r>
      <w:r w:rsidR="009379A5">
        <w:rPr>
          <w:rFonts w:ascii="Arial" w:hAnsi="Arial" w:cs="Arial"/>
          <w:sz w:val="22"/>
          <w:szCs w:val="22"/>
        </w:rPr>
        <w:t>SD</w:t>
      </w:r>
      <w:r w:rsidR="002F3301" w:rsidRPr="00D60A94">
        <w:rPr>
          <w:rFonts w:ascii="Arial" w:hAnsi="Arial" w:cs="Arial"/>
          <w:color w:val="000000"/>
          <w:sz w:val="22"/>
          <w:szCs w:val="22"/>
        </w:rPr>
        <w:t xml:space="preserve"> </w:t>
      </w:r>
      <w:r w:rsidR="00FA5C94" w:rsidRPr="00D60A94">
        <w:rPr>
          <w:rFonts w:ascii="Arial" w:hAnsi="Arial" w:cs="Arial"/>
          <w:color w:val="000000"/>
          <w:sz w:val="22"/>
          <w:szCs w:val="22"/>
        </w:rPr>
        <w:t xml:space="preserve"> .</w:t>
      </w:r>
      <w:r w:rsidR="008838E9" w:rsidRPr="00D60A94">
        <w:rPr>
          <w:rFonts w:ascii="Arial" w:hAnsi="Arial" w:cs="Arial"/>
          <w:color w:val="000000"/>
          <w:sz w:val="22"/>
          <w:szCs w:val="22"/>
        </w:rPr>
        <w:t xml:space="preserve">All </w:t>
      </w:r>
      <w:r w:rsidR="00F666A2">
        <w:rPr>
          <w:rFonts w:ascii="Arial" w:hAnsi="Arial" w:cs="Arial"/>
          <w:color w:val="000000"/>
          <w:sz w:val="22"/>
          <w:szCs w:val="22"/>
        </w:rPr>
        <w:t>single variable</w:t>
      </w:r>
      <w:r w:rsidR="00DD1588" w:rsidRPr="00D60A94">
        <w:rPr>
          <w:rFonts w:ascii="Arial" w:hAnsi="Arial" w:cs="Arial"/>
          <w:color w:val="000000"/>
          <w:sz w:val="22"/>
          <w:szCs w:val="22"/>
        </w:rPr>
        <w:t xml:space="preserve"> </w:t>
      </w:r>
      <w:r w:rsidR="008838E9" w:rsidRPr="00D60A94">
        <w:rPr>
          <w:rFonts w:ascii="Arial" w:hAnsi="Arial" w:cs="Arial"/>
          <w:color w:val="000000"/>
          <w:sz w:val="22"/>
          <w:szCs w:val="22"/>
        </w:rPr>
        <w:t>experimental work was analysed</w:t>
      </w:r>
      <w:r w:rsidR="00DD1588" w:rsidRPr="00D60A94">
        <w:rPr>
          <w:rFonts w:ascii="Arial" w:hAnsi="Arial" w:cs="Arial"/>
          <w:color w:val="000000"/>
          <w:sz w:val="22"/>
          <w:szCs w:val="22"/>
        </w:rPr>
        <w:t xml:space="preserve"> for significance</w:t>
      </w:r>
      <w:r w:rsidR="008838E9" w:rsidRPr="00D60A94">
        <w:rPr>
          <w:rFonts w:ascii="Arial" w:hAnsi="Arial" w:cs="Arial"/>
          <w:color w:val="000000"/>
          <w:sz w:val="22"/>
          <w:szCs w:val="22"/>
        </w:rPr>
        <w:t xml:space="preserve"> using a</w:t>
      </w:r>
      <w:r w:rsidR="0078490D" w:rsidRPr="00D60A94">
        <w:rPr>
          <w:rFonts w:ascii="Arial" w:hAnsi="Arial" w:cs="Arial"/>
          <w:color w:val="000000"/>
          <w:sz w:val="22"/>
          <w:szCs w:val="22"/>
        </w:rPr>
        <w:t xml:space="preserve"> </w:t>
      </w:r>
      <w:r w:rsidR="007969A4">
        <w:rPr>
          <w:rFonts w:ascii="Arial" w:hAnsi="Arial" w:cs="Arial"/>
          <w:color w:val="000000"/>
          <w:sz w:val="22"/>
          <w:szCs w:val="22"/>
        </w:rPr>
        <w:t xml:space="preserve">Student’s unpaired </w:t>
      </w:r>
      <w:r w:rsidR="007969A4" w:rsidRPr="007969A4">
        <w:rPr>
          <w:rFonts w:ascii="Arial" w:hAnsi="Arial" w:cs="Arial"/>
          <w:i/>
          <w:color w:val="000000"/>
          <w:sz w:val="22"/>
          <w:szCs w:val="22"/>
        </w:rPr>
        <w:t>t</w:t>
      </w:r>
      <w:r w:rsidR="007969A4">
        <w:rPr>
          <w:rFonts w:ascii="Arial" w:hAnsi="Arial" w:cs="Arial"/>
          <w:color w:val="000000"/>
          <w:sz w:val="22"/>
          <w:szCs w:val="22"/>
        </w:rPr>
        <w:t>-</w:t>
      </w:r>
      <w:r w:rsidR="00E86A85" w:rsidRPr="007969A4">
        <w:rPr>
          <w:rFonts w:ascii="Arial" w:hAnsi="Arial" w:cs="Arial"/>
          <w:color w:val="000000"/>
          <w:sz w:val="22"/>
          <w:szCs w:val="22"/>
        </w:rPr>
        <w:t>t</w:t>
      </w:r>
      <w:r w:rsidR="008838E9" w:rsidRPr="007969A4">
        <w:rPr>
          <w:rFonts w:ascii="Arial" w:hAnsi="Arial" w:cs="Arial"/>
          <w:color w:val="000000"/>
          <w:sz w:val="22"/>
          <w:szCs w:val="22"/>
        </w:rPr>
        <w:t>est</w:t>
      </w:r>
      <w:r w:rsidR="008838E9" w:rsidRPr="00D60A94">
        <w:rPr>
          <w:rFonts w:ascii="Arial" w:hAnsi="Arial" w:cs="Arial"/>
          <w:color w:val="000000"/>
          <w:sz w:val="22"/>
          <w:szCs w:val="22"/>
        </w:rPr>
        <w:t xml:space="preserve"> comparing the control group to the </w:t>
      </w:r>
      <w:r w:rsidR="00DD1588" w:rsidRPr="00D60A94">
        <w:rPr>
          <w:rFonts w:ascii="Arial" w:hAnsi="Arial" w:cs="Arial"/>
          <w:color w:val="000000"/>
          <w:sz w:val="22"/>
          <w:szCs w:val="22"/>
        </w:rPr>
        <w:t>type 2 diabetes</w:t>
      </w:r>
      <w:r w:rsidR="008838E9" w:rsidRPr="00D60A94">
        <w:rPr>
          <w:rFonts w:ascii="Arial" w:hAnsi="Arial" w:cs="Arial"/>
          <w:color w:val="000000"/>
          <w:sz w:val="22"/>
          <w:szCs w:val="22"/>
        </w:rPr>
        <w:t xml:space="preserve"> group</w:t>
      </w:r>
      <w:r w:rsidR="006567AB">
        <w:rPr>
          <w:rFonts w:ascii="Arial" w:hAnsi="Arial" w:cs="Arial"/>
          <w:color w:val="000000"/>
          <w:sz w:val="22"/>
          <w:szCs w:val="22"/>
        </w:rPr>
        <w:t xml:space="preserve">. As previously described </w:t>
      </w:r>
      <w:r w:rsidR="000B5C5B">
        <w:rPr>
          <w:rFonts w:ascii="Arial" w:hAnsi="Arial" w:cs="Arial"/>
          <w:color w:val="000000"/>
          <w:sz w:val="22"/>
          <w:szCs w:val="22"/>
        </w:rPr>
        <w:t>multiple</w:t>
      </w:r>
      <w:r w:rsidR="006567AB">
        <w:rPr>
          <w:rFonts w:ascii="Arial" w:hAnsi="Arial" w:cs="Arial"/>
          <w:color w:val="000000"/>
          <w:sz w:val="22"/>
          <w:szCs w:val="22"/>
        </w:rPr>
        <w:t xml:space="preserve"> t-tests with a Benjamini-Hochberg</w:t>
      </w:r>
      <w:r w:rsidR="000B5C5B">
        <w:rPr>
          <w:rFonts w:ascii="Arial" w:hAnsi="Arial" w:cs="Arial"/>
          <w:color w:val="000000"/>
          <w:sz w:val="22"/>
          <w:szCs w:val="22"/>
        </w:rPr>
        <w:t xml:space="preserve"> false discovery rate </w:t>
      </w:r>
      <w:r w:rsidR="000B5C5B" w:rsidRPr="00E257C8">
        <w:rPr>
          <w:rFonts w:ascii="Arial" w:hAnsi="Arial" w:cs="Arial"/>
          <w:sz w:val="22"/>
          <w:szCs w:val="22"/>
        </w:rPr>
        <w:t>correction (</w:t>
      </w:r>
      <w:r w:rsidR="000B5C5B" w:rsidRPr="00E257C8">
        <w:rPr>
          <w:rFonts w:ascii="dinproregular" w:hAnsi="dinproregular"/>
          <w:shd w:val="clear" w:color="auto" w:fill="FFFFFF"/>
        </w:rPr>
        <w:t>≤0.05</w:t>
      </w:r>
      <w:r w:rsidR="000B5C5B" w:rsidRPr="00E257C8">
        <w:rPr>
          <w:rFonts w:ascii="Arial" w:hAnsi="Arial" w:cs="Arial"/>
          <w:sz w:val="22"/>
          <w:szCs w:val="22"/>
        </w:rPr>
        <w:t>) was used</w:t>
      </w:r>
      <w:r w:rsidR="000B5C5B">
        <w:rPr>
          <w:rFonts w:ascii="Arial" w:hAnsi="Arial" w:cs="Arial"/>
          <w:color w:val="000000"/>
          <w:sz w:val="22"/>
          <w:szCs w:val="22"/>
        </w:rPr>
        <w:t xml:space="preserve"> to assess the significance of the mRNA expression results</w:t>
      </w:r>
      <w:r w:rsidR="008219F6">
        <w:rPr>
          <w:rFonts w:ascii="Arial" w:hAnsi="Arial" w:cs="Arial"/>
          <w:color w:val="000000"/>
          <w:sz w:val="22"/>
          <w:szCs w:val="22"/>
        </w:rPr>
        <w:t xml:space="preserve"> </w:t>
      </w:r>
      <w:r w:rsidR="000B5C5B">
        <w:rPr>
          <w:rFonts w:ascii="Arial" w:hAnsi="Arial" w:cs="Arial"/>
          <w:color w:val="000000"/>
          <w:sz w:val="22"/>
          <w:szCs w:val="22"/>
        </w:rPr>
        <w:fldChar w:fldCharType="begin">
          <w:fldData xml:space="preserve">PEVuZE5vdGU+PENpdGU+PEF1dGhvcj5Uc2F5PC9BdXRob3I+PFllYXI+MjAxNTwvWWVhcj48UmVj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=
</w:fldData>
        </w:fldChar>
      </w:r>
      <w:r w:rsidR="000B5C5B">
        <w:rPr>
          <w:rFonts w:ascii="Arial" w:hAnsi="Arial" w:cs="Arial"/>
          <w:color w:val="000000"/>
          <w:sz w:val="22"/>
          <w:szCs w:val="22"/>
        </w:rPr>
        <w:instrText xml:space="preserve"> ADDIN EN.CITE </w:instrText>
      </w:r>
      <w:r w:rsidR="000B5C5B">
        <w:rPr>
          <w:rFonts w:ascii="Arial" w:hAnsi="Arial" w:cs="Arial"/>
          <w:color w:val="000000"/>
          <w:sz w:val="22"/>
          <w:szCs w:val="22"/>
        </w:rPr>
        <w:fldChar w:fldCharType="begin">
          <w:fldData xml:space="preserve">PEVuZE5vdGU+PENpdGU+PEF1dGhvcj5Uc2F5PC9BdXRob3I+PFllYXI+MjAxNTwvWWVhcj48UmVj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=
</w:fldData>
        </w:fldChar>
      </w:r>
      <w:r w:rsidR="000B5C5B">
        <w:rPr>
          <w:rFonts w:ascii="Arial" w:hAnsi="Arial" w:cs="Arial"/>
          <w:color w:val="000000"/>
          <w:sz w:val="22"/>
          <w:szCs w:val="22"/>
        </w:rPr>
        <w:instrText xml:space="preserve"> ADDIN EN.CITE.DATA </w:instrText>
      </w:r>
      <w:r w:rsidR="000B5C5B">
        <w:rPr>
          <w:rFonts w:ascii="Arial" w:hAnsi="Arial" w:cs="Arial"/>
          <w:color w:val="000000"/>
          <w:sz w:val="22"/>
          <w:szCs w:val="22"/>
        </w:rPr>
      </w:r>
      <w:r w:rsidR="000B5C5B">
        <w:rPr>
          <w:rFonts w:ascii="Arial" w:hAnsi="Arial" w:cs="Arial"/>
          <w:color w:val="000000"/>
          <w:sz w:val="22"/>
          <w:szCs w:val="22"/>
        </w:rPr>
        <w:fldChar w:fldCharType="end"/>
      </w:r>
      <w:r w:rsidR="000B5C5B">
        <w:rPr>
          <w:rFonts w:ascii="Arial" w:hAnsi="Arial" w:cs="Arial"/>
          <w:color w:val="000000"/>
          <w:sz w:val="22"/>
          <w:szCs w:val="22"/>
        </w:rPr>
      </w:r>
      <w:r w:rsidR="000B5C5B">
        <w:rPr>
          <w:rFonts w:ascii="Arial" w:hAnsi="Arial" w:cs="Arial"/>
          <w:color w:val="000000"/>
          <w:sz w:val="22"/>
          <w:szCs w:val="22"/>
        </w:rPr>
        <w:fldChar w:fldCharType="separate"/>
      </w:r>
      <w:r w:rsidR="000B5C5B">
        <w:rPr>
          <w:rFonts w:ascii="Arial" w:hAnsi="Arial" w:cs="Arial"/>
          <w:noProof/>
          <w:color w:val="000000"/>
          <w:sz w:val="22"/>
          <w:szCs w:val="22"/>
        </w:rPr>
        <w:t>(</w:t>
      </w:r>
      <w:hyperlink w:anchor="_ENREF_55" w:tooltip="Tsay, 2015 #827" w:history="1">
        <w:r w:rsidR="00864FF1">
          <w:rPr>
            <w:rFonts w:ascii="Arial" w:hAnsi="Arial" w:cs="Arial"/>
            <w:noProof/>
            <w:color w:val="000000"/>
            <w:sz w:val="22"/>
            <w:szCs w:val="22"/>
          </w:rPr>
          <w:t>Tsay</w:t>
        </w:r>
        <w:r w:rsidR="00864FF1" w:rsidRPr="000B5C5B">
          <w:rPr>
            <w:rFonts w:ascii="Arial" w:hAnsi="Arial" w:cs="Arial"/>
            <w:i/>
            <w:noProof/>
            <w:color w:val="000000"/>
            <w:sz w:val="22"/>
            <w:szCs w:val="22"/>
          </w:rPr>
          <w:t xml:space="preserve"> et al.</w:t>
        </w:r>
        <w:r w:rsidR="00864FF1">
          <w:rPr>
            <w:rFonts w:ascii="Arial" w:hAnsi="Arial" w:cs="Arial"/>
            <w:noProof/>
            <w:color w:val="000000"/>
            <w:sz w:val="22"/>
            <w:szCs w:val="22"/>
          </w:rPr>
          <w:t>, 2015</w:t>
        </w:r>
      </w:hyperlink>
      <w:r w:rsidR="000B5C5B">
        <w:rPr>
          <w:rFonts w:ascii="Arial" w:hAnsi="Arial" w:cs="Arial"/>
          <w:noProof/>
          <w:color w:val="000000"/>
          <w:sz w:val="22"/>
          <w:szCs w:val="22"/>
        </w:rPr>
        <w:t>)</w:t>
      </w:r>
      <w:r w:rsidR="000B5C5B">
        <w:rPr>
          <w:rFonts w:ascii="Arial" w:hAnsi="Arial" w:cs="Arial"/>
          <w:color w:val="000000"/>
          <w:sz w:val="22"/>
          <w:szCs w:val="22"/>
        </w:rPr>
        <w:fldChar w:fldCharType="end"/>
      </w:r>
      <w:r w:rsidR="000B5C5B">
        <w:rPr>
          <w:rFonts w:ascii="Arial" w:hAnsi="Arial" w:cs="Arial"/>
          <w:color w:val="000000"/>
          <w:sz w:val="22"/>
          <w:szCs w:val="22"/>
        </w:rPr>
        <w:t xml:space="preserve">. </w:t>
      </w:r>
      <w:r w:rsidR="006567AB">
        <w:rPr>
          <w:rFonts w:ascii="Arial" w:hAnsi="Arial" w:cs="Arial"/>
          <w:color w:val="000000"/>
          <w:sz w:val="22"/>
          <w:szCs w:val="22"/>
        </w:rPr>
        <w:t xml:space="preserve"> </w:t>
      </w:r>
      <w:r w:rsidR="00DD1588" w:rsidRPr="00D60A94">
        <w:rPr>
          <w:rFonts w:ascii="Arial" w:hAnsi="Arial" w:cs="Arial"/>
          <w:color w:val="000000"/>
          <w:sz w:val="22"/>
          <w:szCs w:val="22"/>
        </w:rPr>
        <w:t xml:space="preserve">. </w:t>
      </w:r>
      <w:r w:rsidR="008838E9" w:rsidRPr="00D60A94">
        <w:rPr>
          <w:rFonts w:ascii="Arial" w:hAnsi="Arial" w:cs="Arial"/>
          <w:color w:val="000000"/>
          <w:sz w:val="22"/>
          <w:szCs w:val="22"/>
        </w:rPr>
        <w:t xml:space="preserve">Results were taken as being significant with </w:t>
      </w:r>
      <w:r w:rsidR="008838E9" w:rsidRPr="00E257C8">
        <w:rPr>
          <w:rFonts w:ascii="Arial" w:hAnsi="Arial" w:cs="Arial"/>
          <w:sz w:val="22"/>
          <w:szCs w:val="22"/>
        </w:rPr>
        <w:t xml:space="preserve">a </w:t>
      </w:r>
      <w:r w:rsidR="0066642B" w:rsidRPr="00E257C8">
        <w:rPr>
          <w:rFonts w:ascii="Arial" w:hAnsi="Arial" w:cs="Arial"/>
          <w:i/>
          <w:sz w:val="22"/>
          <w:szCs w:val="22"/>
        </w:rPr>
        <w:t>P</w:t>
      </w:r>
      <w:r w:rsidR="008838E9" w:rsidRPr="00E257C8">
        <w:rPr>
          <w:rFonts w:ascii="Arial" w:hAnsi="Arial" w:cs="Arial"/>
          <w:sz w:val="22"/>
          <w:szCs w:val="22"/>
        </w:rPr>
        <w:t xml:space="preserve"> value of </w:t>
      </w:r>
      <w:r w:rsidR="000B5C5B" w:rsidRPr="00E257C8">
        <w:rPr>
          <w:rFonts w:ascii="Arial" w:hAnsi="Arial" w:cs="Arial"/>
          <w:sz w:val="22"/>
          <w:szCs w:val="22"/>
          <w:shd w:val="clear" w:color="auto" w:fill="FFFFFF"/>
        </w:rPr>
        <w:t>≤0.05</w:t>
      </w:r>
      <w:r w:rsidR="008838E9" w:rsidRPr="00E257C8">
        <w:rPr>
          <w:rFonts w:ascii="Arial" w:hAnsi="Arial" w:cs="Arial"/>
          <w:sz w:val="22"/>
          <w:szCs w:val="22"/>
        </w:rPr>
        <w:t xml:space="preserve">. </w:t>
      </w:r>
    </w:p>
    <w:p w:rsidR="00737F93" w:rsidRPr="00D60A94" w:rsidRDefault="008838E9" w:rsidP="00361BB6">
      <w:pPr>
        <w:spacing w:line="480" w:lineRule="auto"/>
        <w:rPr>
          <w:rFonts w:ascii="Arial" w:hAnsi="Arial" w:cs="Arial"/>
          <w:b/>
          <w:bCs/>
          <w:sz w:val="22"/>
          <w:szCs w:val="22"/>
        </w:rPr>
      </w:pPr>
      <w:r w:rsidRPr="00D60A94">
        <w:rPr>
          <w:rFonts w:ascii="Arial" w:hAnsi="Arial" w:cs="Arial"/>
          <w:b/>
          <w:bCs/>
          <w:sz w:val="22"/>
          <w:szCs w:val="22"/>
        </w:rPr>
        <w:t xml:space="preserve">Results </w:t>
      </w:r>
    </w:p>
    <w:p w:rsidR="00737F93" w:rsidRPr="00D60A94" w:rsidRDefault="008838E9" w:rsidP="00361BB6">
      <w:pPr>
        <w:spacing w:line="480" w:lineRule="auto"/>
        <w:rPr>
          <w:rFonts w:ascii="Arial" w:hAnsi="Arial" w:cs="Arial"/>
          <w:b/>
          <w:bCs/>
          <w:sz w:val="22"/>
          <w:szCs w:val="22"/>
        </w:rPr>
      </w:pPr>
      <w:r w:rsidRPr="00D60A94">
        <w:rPr>
          <w:rFonts w:ascii="Arial" w:hAnsi="Arial" w:cs="Arial"/>
          <w:b/>
          <w:bCs/>
          <w:sz w:val="22"/>
          <w:szCs w:val="22"/>
        </w:rPr>
        <w:t xml:space="preserve">Patient </w:t>
      </w:r>
      <w:r w:rsidR="00A22478" w:rsidRPr="00D60A94">
        <w:rPr>
          <w:rFonts w:ascii="Arial" w:hAnsi="Arial" w:cs="Arial"/>
          <w:b/>
          <w:bCs/>
          <w:sz w:val="22"/>
          <w:szCs w:val="22"/>
        </w:rPr>
        <w:t>c</w:t>
      </w:r>
      <w:r w:rsidRPr="00D60A94">
        <w:rPr>
          <w:rFonts w:ascii="Arial" w:hAnsi="Arial" w:cs="Arial"/>
          <w:b/>
          <w:bCs/>
          <w:sz w:val="22"/>
          <w:szCs w:val="22"/>
        </w:rPr>
        <w:t>haracteristics</w:t>
      </w:r>
    </w:p>
    <w:p w:rsidR="00E26CDB" w:rsidRDefault="008838E9" w:rsidP="001F2084">
      <w:pPr>
        <w:spacing w:after="0" w:line="480" w:lineRule="auto"/>
        <w:rPr>
          <w:rFonts w:ascii="Arial" w:hAnsi="Arial" w:cs="Arial"/>
          <w:bCs/>
          <w:sz w:val="22"/>
          <w:szCs w:val="22"/>
        </w:rPr>
      </w:pPr>
      <w:r w:rsidRPr="00D60A94">
        <w:rPr>
          <w:rFonts w:ascii="Arial" w:hAnsi="Arial" w:cs="Arial"/>
          <w:bCs/>
          <w:sz w:val="22"/>
          <w:szCs w:val="22"/>
        </w:rPr>
        <w:t xml:space="preserve">A summary of patients recruited and </w:t>
      </w:r>
      <w:r w:rsidR="00D606DC" w:rsidRPr="00D60A94">
        <w:rPr>
          <w:rFonts w:ascii="Arial" w:hAnsi="Arial" w:cs="Arial"/>
          <w:bCs/>
          <w:sz w:val="22"/>
          <w:szCs w:val="22"/>
        </w:rPr>
        <w:t>their mean baseline information</w:t>
      </w:r>
      <w:r w:rsidR="00A22478" w:rsidRPr="00D60A94">
        <w:rPr>
          <w:rFonts w:ascii="Arial" w:hAnsi="Arial" w:cs="Arial"/>
          <w:bCs/>
          <w:sz w:val="22"/>
          <w:szCs w:val="22"/>
        </w:rPr>
        <w:t xml:space="preserve"> </w:t>
      </w:r>
      <w:r w:rsidRPr="00D60A94">
        <w:rPr>
          <w:rFonts w:ascii="Arial" w:hAnsi="Arial" w:cs="Arial"/>
          <w:bCs/>
          <w:sz w:val="22"/>
          <w:szCs w:val="22"/>
        </w:rPr>
        <w:t xml:space="preserve">is shown </w:t>
      </w:r>
      <w:r w:rsidR="00AE0BA6" w:rsidRPr="00D60A94">
        <w:rPr>
          <w:rFonts w:ascii="Arial" w:hAnsi="Arial" w:cs="Arial"/>
          <w:bCs/>
          <w:sz w:val="22"/>
          <w:szCs w:val="22"/>
        </w:rPr>
        <w:t>in T</w:t>
      </w:r>
      <w:r w:rsidR="00CD7194" w:rsidRPr="00D60A94">
        <w:rPr>
          <w:rFonts w:ascii="Arial" w:hAnsi="Arial" w:cs="Arial"/>
          <w:bCs/>
          <w:sz w:val="22"/>
          <w:szCs w:val="22"/>
        </w:rPr>
        <w:t xml:space="preserve">able </w:t>
      </w:r>
      <w:r w:rsidR="004D2A35">
        <w:rPr>
          <w:rFonts w:ascii="Arial" w:hAnsi="Arial" w:cs="Arial"/>
          <w:bCs/>
          <w:sz w:val="22"/>
          <w:szCs w:val="22"/>
        </w:rPr>
        <w:t>2</w:t>
      </w:r>
      <w:r w:rsidR="00E364CC" w:rsidRPr="00D60A94">
        <w:rPr>
          <w:rFonts w:ascii="Arial" w:hAnsi="Arial" w:cs="Arial"/>
          <w:bCs/>
          <w:sz w:val="22"/>
          <w:szCs w:val="22"/>
        </w:rPr>
        <w:t xml:space="preserve"> and there were no were no significant differences in baseline patient characteristics (</w:t>
      </w:r>
      <w:r w:rsidR="00E364CC" w:rsidRPr="00D60A94">
        <w:rPr>
          <w:rFonts w:ascii="Arial" w:hAnsi="Arial" w:cs="Arial"/>
          <w:bCs/>
          <w:i/>
          <w:sz w:val="22"/>
          <w:szCs w:val="22"/>
        </w:rPr>
        <w:t>P</w:t>
      </w:r>
      <w:r w:rsidR="00E364CC" w:rsidRPr="00D60A94">
        <w:rPr>
          <w:rFonts w:ascii="Arial" w:hAnsi="Arial" w:cs="Arial"/>
          <w:bCs/>
          <w:sz w:val="22"/>
          <w:szCs w:val="22"/>
        </w:rPr>
        <w:t>=ns).</w:t>
      </w:r>
      <w:r w:rsidR="00FD68FA" w:rsidRPr="00D60A94">
        <w:rPr>
          <w:rFonts w:ascii="Arial" w:hAnsi="Arial" w:cs="Arial"/>
          <w:bCs/>
          <w:sz w:val="22"/>
          <w:szCs w:val="22"/>
        </w:rPr>
        <w:t xml:space="preserve"> </w:t>
      </w:r>
      <w:r w:rsidR="004D2A35">
        <w:rPr>
          <w:rFonts w:ascii="Arial" w:hAnsi="Arial" w:cs="Arial"/>
          <w:bCs/>
          <w:sz w:val="22"/>
          <w:szCs w:val="22"/>
        </w:rPr>
        <w:t>Patient medication breakdowns are shown in Table 3</w:t>
      </w:r>
      <w:r w:rsidR="00E26CDB">
        <w:rPr>
          <w:rFonts w:ascii="Arial" w:hAnsi="Arial" w:cs="Arial"/>
          <w:bCs/>
          <w:sz w:val="22"/>
          <w:szCs w:val="22"/>
        </w:rPr>
        <w:t xml:space="preserve"> with</w:t>
      </w:r>
      <w:r w:rsidR="00FD68FA" w:rsidRPr="00D60A94">
        <w:rPr>
          <w:rFonts w:ascii="Arial" w:hAnsi="Arial" w:cs="Arial"/>
          <w:bCs/>
          <w:sz w:val="22"/>
          <w:szCs w:val="22"/>
        </w:rPr>
        <w:t xml:space="preserve"> no </w:t>
      </w:r>
      <w:r w:rsidR="00E26CDB">
        <w:rPr>
          <w:rFonts w:ascii="Arial" w:hAnsi="Arial" w:cs="Arial"/>
          <w:bCs/>
          <w:sz w:val="22"/>
          <w:szCs w:val="22"/>
        </w:rPr>
        <w:t xml:space="preserve">significant </w:t>
      </w:r>
      <w:r w:rsidR="00FD68FA" w:rsidRPr="00D60A94">
        <w:rPr>
          <w:rFonts w:ascii="Arial" w:hAnsi="Arial" w:cs="Arial"/>
          <w:bCs/>
          <w:sz w:val="22"/>
          <w:szCs w:val="22"/>
        </w:rPr>
        <w:t xml:space="preserve">difference in medications usage between groups for β-blockers, </w:t>
      </w:r>
      <w:r w:rsidR="00FD68FA" w:rsidRPr="00D60A94">
        <w:rPr>
          <w:rFonts w:ascii="Arial" w:hAnsi="Arial" w:cs="Arial"/>
          <w:sz w:val="22"/>
          <w:szCs w:val="22"/>
        </w:rPr>
        <w:t>angiotensin blocking drugs</w:t>
      </w:r>
      <w:r w:rsidR="00E26CDB">
        <w:rPr>
          <w:rFonts w:ascii="Arial" w:hAnsi="Arial" w:cs="Arial"/>
          <w:sz w:val="22"/>
          <w:szCs w:val="22"/>
        </w:rPr>
        <w:t xml:space="preserve"> (ACE/ARB)</w:t>
      </w:r>
      <w:r w:rsidR="00FD68FA" w:rsidRPr="00D60A94">
        <w:rPr>
          <w:rFonts w:ascii="Arial" w:hAnsi="Arial" w:cs="Arial"/>
          <w:bCs/>
          <w:sz w:val="22"/>
          <w:szCs w:val="22"/>
        </w:rPr>
        <w:t xml:space="preserve"> or statin use. </w:t>
      </w:r>
    </w:p>
    <w:p w:rsidR="00DA5100" w:rsidRPr="00D60A94" w:rsidRDefault="00DA5100" w:rsidP="001F2084">
      <w:pPr>
        <w:spacing w:after="0" w:line="480" w:lineRule="auto"/>
        <w:rPr>
          <w:rFonts w:ascii="Arial" w:hAnsi="Arial" w:cs="Arial"/>
          <w:b/>
          <w:bCs/>
          <w:sz w:val="22"/>
          <w:szCs w:val="22"/>
        </w:rPr>
      </w:pPr>
    </w:p>
    <w:p w:rsidR="001F2084" w:rsidRPr="00D60A94" w:rsidRDefault="001F2084" w:rsidP="001F2084">
      <w:pPr>
        <w:spacing w:after="0" w:line="480" w:lineRule="auto"/>
        <w:rPr>
          <w:rFonts w:ascii="Arial" w:hAnsi="Arial" w:cs="Arial"/>
          <w:sz w:val="22"/>
          <w:szCs w:val="22"/>
        </w:rPr>
      </w:pPr>
      <w:r w:rsidRPr="00D60A94">
        <w:rPr>
          <w:rFonts w:ascii="Arial" w:hAnsi="Arial" w:cs="Arial"/>
          <w:b/>
          <w:bCs/>
          <w:sz w:val="22"/>
          <w:szCs w:val="22"/>
        </w:rPr>
        <w:t xml:space="preserve">Table </w:t>
      </w:r>
      <w:r w:rsidR="004D2A35">
        <w:rPr>
          <w:rFonts w:ascii="Arial" w:hAnsi="Arial" w:cs="Arial"/>
          <w:b/>
          <w:bCs/>
          <w:sz w:val="22"/>
          <w:szCs w:val="22"/>
        </w:rPr>
        <w:t>2</w:t>
      </w:r>
      <w:r w:rsidR="00B2376F" w:rsidRPr="00D60A94">
        <w:rPr>
          <w:rFonts w:ascii="Arial" w:hAnsi="Arial" w:cs="Arial"/>
          <w:b/>
          <w:bCs/>
          <w:sz w:val="22"/>
          <w:szCs w:val="22"/>
        </w:rPr>
        <w:t>:</w:t>
      </w:r>
      <w:r w:rsidRPr="00D60A94">
        <w:rPr>
          <w:rFonts w:ascii="Arial" w:hAnsi="Arial" w:cs="Arial"/>
          <w:b/>
          <w:bCs/>
          <w:sz w:val="22"/>
          <w:szCs w:val="22"/>
        </w:rPr>
        <w:t xml:space="preserve"> </w:t>
      </w:r>
      <w:r w:rsidRPr="00D60A94">
        <w:rPr>
          <w:rFonts w:ascii="Arial" w:hAnsi="Arial" w:cs="Arial"/>
          <w:bCs/>
          <w:sz w:val="22"/>
          <w:szCs w:val="22"/>
        </w:rPr>
        <w:t>Patient characteristics</w:t>
      </w:r>
    </w:p>
    <w:p w:rsidR="00E26CDB" w:rsidRPr="00D60A94" w:rsidRDefault="004D2A35" w:rsidP="00E26CDB">
      <w:pPr>
        <w:spacing w:after="0" w:line="480" w:lineRule="auto"/>
        <w:rPr>
          <w:rFonts w:ascii="Arial" w:hAnsi="Arial" w:cs="Arial"/>
          <w:sz w:val="22"/>
          <w:szCs w:val="22"/>
        </w:rPr>
      </w:pPr>
      <w:r>
        <w:rPr>
          <w:rFonts w:ascii="Arial" w:hAnsi="Arial" w:cs="Arial"/>
          <w:b/>
          <w:bCs/>
          <w:sz w:val="22"/>
          <w:szCs w:val="22"/>
        </w:rPr>
        <w:t>Table 3</w:t>
      </w:r>
      <w:r w:rsidR="00E26CDB" w:rsidRPr="00D60A94">
        <w:rPr>
          <w:rFonts w:ascii="Arial" w:hAnsi="Arial" w:cs="Arial"/>
          <w:b/>
          <w:bCs/>
          <w:sz w:val="22"/>
          <w:szCs w:val="22"/>
        </w:rPr>
        <w:t xml:space="preserve">: </w:t>
      </w:r>
      <w:r w:rsidR="00E26CDB" w:rsidRPr="00D60A94">
        <w:rPr>
          <w:rFonts w:ascii="Arial" w:hAnsi="Arial" w:cs="Arial"/>
          <w:bCs/>
          <w:sz w:val="22"/>
          <w:szCs w:val="22"/>
        </w:rPr>
        <w:t xml:space="preserve">Patient </w:t>
      </w:r>
      <w:r w:rsidR="00E26CDB">
        <w:rPr>
          <w:rFonts w:ascii="Arial" w:hAnsi="Arial" w:cs="Arial"/>
          <w:bCs/>
          <w:sz w:val="22"/>
          <w:szCs w:val="22"/>
        </w:rPr>
        <w:t>medications</w:t>
      </w:r>
    </w:p>
    <w:p w:rsidR="001F2084" w:rsidRPr="00D60A94" w:rsidRDefault="00DA5100" w:rsidP="001654EB">
      <w:pPr>
        <w:tabs>
          <w:tab w:val="left" w:pos="1370"/>
        </w:tabs>
        <w:spacing w:after="0" w:line="480" w:lineRule="auto"/>
        <w:rPr>
          <w:rFonts w:ascii="Arial" w:hAnsi="Arial" w:cs="Arial"/>
          <w:sz w:val="22"/>
          <w:szCs w:val="22"/>
        </w:rPr>
      </w:pPr>
      <w:r w:rsidRPr="00D60A94">
        <w:rPr>
          <w:rFonts w:ascii="Arial" w:hAnsi="Arial" w:cs="Arial"/>
          <w:sz w:val="22"/>
          <w:szCs w:val="22"/>
        </w:rPr>
        <w:tab/>
      </w:r>
    </w:p>
    <w:p w:rsidR="009711A2" w:rsidRPr="00D60A94" w:rsidRDefault="00A22478" w:rsidP="00361BB6">
      <w:pPr>
        <w:spacing w:line="480" w:lineRule="auto"/>
        <w:rPr>
          <w:rFonts w:ascii="Arial" w:hAnsi="Arial" w:cs="Arial"/>
          <w:b/>
          <w:sz w:val="22"/>
          <w:szCs w:val="22"/>
        </w:rPr>
      </w:pPr>
      <w:r w:rsidRPr="00D60A94">
        <w:rPr>
          <w:rFonts w:ascii="Arial" w:hAnsi="Arial" w:cs="Arial"/>
          <w:b/>
          <w:sz w:val="22"/>
          <w:szCs w:val="22"/>
        </w:rPr>
        <w:t>ECG assessment</w:t>
      </w:r>
    </w:p>
    <w:p w:rsidR="008B5C64" w:rsidRPr="00D60A94" w:rsidRDefault="004724D5" w:rsidP="00361BB6">
      <w:pPr>
        <w:spacing w:line="480" w:lineRule="auto"/>
        <w:rPr>
          <w:rFonts w:ascii="Arial" w:hAnsi="Arial" w:cs="Arial"/>
          <w:sz w:val="22"/>
          <w:szCs w:val="22"/>
        </w:rPr>
      </w:pPr>
      <w:r w:rsidRPr="00D60A94">
        <w:rPr>
          <w:rFonts w:ascii="Arial" w:hAnsi="Arial" w:cs="Arial"/>
          <w:sz w:val="22"/>
          <w:szCs w:val="22"/>
        </w:rPr>
        <w:t>Standard ECG assessment of the corrected QT</w:t>
      </w:r>
      <w:r w:rsidR="00E364CC" w:rsidRPr="00D60A94">
        <w:rPr>
          <w:rFonts w:ascii="Arial" w:hAnsi="Arial" w:cs="Arial"/>
          <w:sz w:val="22"/>
          <w:szCs w:val="22"/>
        </w:rPr>
        <w:t xml:space="preserve"> intervals</w:t>
      </w:r>
      <w:r w:rsidRPr="00D60A94">
        <w:rPr>
          <w:rFonts w:ascii="Arial" w:hAnsi="Arial" w:cs="Arial"/>
          <w:sz w:val="22"/>
          <w:szCs w:val="22"/>
        </w:rPr>
        <w:t xml:space="preserve"> revealed</w:t>
      </w:r>
      <w:r w:rsidR="008E055B" w:rsidRPr="00D60A94">
        <w:rPr>
          <w:rFonts w:ascii="Arial" w:hAnsi="Arial" w:cs="Arial"/>
          <w:sz w:val="22"/>
          <w:szCs w:val="22"/>
        </w:rPr>
        <w:t xml:space="preserve"> a</w:t>
      </w:r>
      <w:r w:rsidRPr="00D60A94">
        <w:rPr>
          <w:rFonts w:ascii="Arial" w:hAnsi="Arial" w:cs="Arial"/>
          <w:sz w:val="22"/>
          <w:szCs w:val="22"/>
        </w:rPr>
        <w:t xml:space="preserve"> </w:t>
      </w:r>
      <w:r w:rsidR="00292DFF" w:rsidRPr="00D60A94">
        <w:rPr>
          <w:rFonts w:ascii="Arial" w:hAnsi="Arial" w:cs="Arial"/>
          <w:sz w:val="22"/>
          <w:szCs w:val="22"/>
        </w:rPr>
        <w:t>higher</w:t>
      </w:r>
      <w:r w:rsidRPr="00D60A94">
        <w:rPr>
          <w:rFonts w:ascii="Arial" w:hAnsi="Arial" w:cs="Arial"/>
          <w:sz w:val="22"/>
          <w:szCs w:val="22"/>
        </w:rPr>
        <w:t xml:space="preserve"> </w:t>
      </w:r>
      <w:r w:rsidR="00E364CC" w:rsidRPr="00D60A94">
        <w:rPr>
          <w:rFonts w:ascii="Arial" w:hAnsi="Arial" w:cs="Arial"/>
          <w:sz w:val="22"/>
          <w:szCs w:val="22"/>
        </w:rPr>
        <w:t xml:space="preserve">mean QT interval in the diabetes group </w:t>
      </w:r>
      <w:r w:rsidR="00800581" w:rsidRPr="00D60A94">
        <w:rPr>
          <w:rFonts w:ascii="Arial" w:hAnsi="Arial" w:cs="Arial"/>
          <w:sz w:val="22"/>
          <w:szCs w:val="22"/>
        </w:rPr>
        <w:t xml:space="preserve">(n=9) </w:t>
      </w:r>
      <w:r w:rsidR="00E364CC" w:rsidRPr="00D60A94">
        <w:rPr>
          <w:rFonts w:ascii="Arial" w:hAnsi="Arial" w:cs="Arial"/>
          <w:sz w:val="22"/>
          <w:szCs w:val="22"/>
        </w:rPr>
        <w:t>(467ms±</w:t>
      </w:r>
      <w:r w:rsidR="00270FD2" w:rsidRPr="00D60A94">
        <w:rPr>
          <w:rFonts w:ascii="Arial" w:hAnsi="Arial" w:cs="Arial"/>
          <w:sz w:val="22"/>
          <w:szCs w:val="22"/>
        </w:rPr>
        <w:t>2.32) compared with the control group</w:t>
      </w:r>
      <w:r w:rsidR="00800581" w:rsidRPr="00D60A94">
        <w:rPr>
          <w:rFonts w:ascii="Arial" w:hAnsi="Arial" w:cs="Arial"/>
          <w:sz w:val="22"/>
          <w:szCs w:val="22"/>
        </w:rPr>
        <w:t>(n=7)</w:t>
      </w:r>
      <w:r w:rsidR="00270FD2" w:rsidRPr="00D60A94">
        <w:rPr>
          <w:rFonts w:ascii="Arial" w:hAnsi="Arial" w:cs="Arial"/>
          <w:sz w:val="22"/>
          <w:szCs w:val="22"/>
        </w:rPr>
        <w:t xml:space="preserve"> (</w:t>
      </w:r>
      <w:r w:rsidR="00E364CC" w:rsidRPr="00D60A94">
        <w:rPr>
          <w:rFonts w:ascii="Arial" w:hAnsi="Arial" w:cs="Arial"/>
          <w:sz w:val="22"/>
          <w:szCs w:val="22"/>
        </w:rPr>
        <w:t>451ms±5.26</w:t>
      </w:r>
      <w:r w:rsidR="00270FD2" w:rsidRPr="00D60A94">
        <w:rPr>
          <w:rFonts w:ascii="Arial" w:hAnsi="Arial" w:cs="Arial"/>
          <w:sz w:val="22"/>
          <w:szCs w:val="22"/>
        </w:rPr>
        <w:t>;</w:t>
      </w:r>
      <w:r w:rsidR="00E364CC" w:rsidRPr="00D60A94">
        <w:rPr>
          <w:rFonts w:ascii="Arial" w:hAnsi="Arial" w:cs="Arial"/>
          <w:sz w:val="22"/>
          <w:szCs w:val="22"/>
        </w:rPr>
        <w:t xml:space="preserve"> </w:t>
      </w:r>
      <w:r w:rsidR="0066642B" w:rsidRPr="00D60A94">
        <w:rPr>
          <w:rFonts w:ascii="Arial" w:hAnsi="Arial" w:cs="Arial"/>
          <w:i/>
          <w:sz w:val="22"/>
          <w:szCs w:val="22"/>
        </w:rPr>
        <w:t>P</w:t>
      </w:r>
      <w:r w:rsidR="00270FD2" w:rsidRPr="00D60A94">
        <w:rPr>
          <w:rFonts w:ascii="Arial" w:hAnsi="Arial" w:cs="Arial"/>
          <w:sz w:val="22"/>
          <w:szCs w:val="22"/>
        </w:rPr>
        <w:t>=0.01</w:t>
      </w:r>
      <w:r w:rsidR="00800581" w:rsidRPr="00D60A94">
        <w:rPr>
          <w:rFonts w:ascii="Arial" w:hAnsi="Arial" w:cs="Arial"/>
          <w:sz w:val="22"/>
          <w:szCs w:val="22"/>
        </w:rPr>
        <w:t>1</w:t>
      </w:r>
      <w:r w:rsidR="00270FD2" w:rsidRPr="00D60A94">
        <w:rPr>
          <w:rFonts w:ascii="Arial" w:hAnsi="Arial" w:cs="Arial"/>
          <w:sz w:val="22"/>
          <w:szCs w:val="22"/>
        </w:rPr>
        <w:t>)</w:t>
      </w:r>
      <w:r w:rsidRPr="00D60A94">
        <w:rPr>
          <w:rFonts w:ascii="Arial" w:hAnsi="Arial" w:cs="Arial"/>
          <w:sz w:val="22"/>
          <w:szCs w:val="22"/>
        </w:rPr>
        <w:t xml:space="preserve">.  </w:t>
      </w:r>
      <w:r w:rsidR="00CA64F0" w:rsidRPr="00D60A94">
        <w:rPr>
          <w:rFonts w:ascii="Arial" w:hAnsi="Arial" w:cs="Arial"/>
          <w:sz w:val="22"/>
          <w:szCs w:val="22"/>
        </w:rPr>
        <w:t>SAECG</w:t>
      </w:r>
      <w:r w:rsidR="00D640FC" w:rsidRPr="00D60A94">
        <w:rPr>
          <w:rFonts w:ascii="Arial" w:hAnsi="Arial" w:cs="Arial"/>
          <w:sz w:val="22"/>
          <w:szCs w:val="22"/>
        </w:rPr>
        <w:t xml:space="preserve"> assessment of our </w:t>
      </w:r>
      <w:r w:rsidR="00270FD2" w:rsidRPr="00D60A94">
        <w:rPr>
          <w:rFonts w:ascii="Arial" w:hAnsi="Arial" w:cs="Arial"/>
          <w:sz w:val="22"/>
          <w:szCs w:val="22"/>
        </w:rPr>
        <w:t>2</w:t>
      </w:r>
      <w:r w:rsidR="00D640FC" w:rsidRPr="00D60A94">
        <w:rPr>
          <w:rFonts w:ascii="Arial" w:hAnsi="Arial" w:cs="Arial"/>
          <w:sz w:val="22"/>
          <w:szCs w:val="22"/>
        </w:rPr>
        <w:t xml:space="preserve"> groups</w:t>
      </w:r>
      <w:r w:rsidR="00B5207F" w:rsidRPr="00D60A94">
        <w:rPr>
          <w:rFonts w:ascii="Arial" w:hAnsi="Arial" w:cs="Arial"/>
          <w:sz w:val="22"/>
          <w:szCs w:val="22"/>
        </w:rPr>
        <w:t xml:space="preserve"> yielded </w:t>
      </w:r>
      <w:r w:rsidR="00270FD2" w:rsidRPr="00D60A94">
        <w:rPr>
          <w:rFonts w:ascii="Arial" w:hAnsi="Arial" w:cs="Arial"/>
          <w:sz w:val="22"/>
          <w:szCs w:val="22"/>
        </w:rPr>
        <w:t>1</w:t>
      </w:r>
      <w:r w:rsidR="007262DC" w:rsidRPr="00D60A94">
        <w:rPr>
          <w:rFonts w:ascii="Arial" w:hAnsi="Arial" w:cs="Arial"/>
          <w:sz w:val="22"/>
          <w:szCs w:val="22"/>
        </w:rPr>
        <w:t xml:space="preserve"> patient in each group with </w:t>
      </w:r>
      <w:r w:rsidR="00D606DC" w:rsidRPr="00D60A94">
        <w:rPr>
          <w:rFonts w:ascii="Arial" w:hAnsi="Arial" w:cs="Arial"/>
          <w:sz w:val="22"/>
          <w:szCs w:val="22"/>
        </w:rPr>
        <w:t>a positive SAE</w:t>
      </w:r>
      <w:r w:rsidR="00800581" w:rsidRPr="00D60A94">
        <w:rPr>
          <w:rFonts w:ascii="Arial" w:hAnsi="Arial" w:cs="Arial"/>
          <w:sz w:val="22"/>
          <w:szCs w:val="22"/>
        </w:rPr>
        <w:t>CG for late potentials</w:t>
      </w:r>
      <w:r w:rsidR="008B5C64" w:rsidRPr="00D60A94">
        <w:rPr>
          <w:rFonts w:ascii="Arial" w:hAnsi="Arial" w:cs="Arial"/>
          <w:sz w:val="22"/>
          <w:szCs w:val="22"/>
        </w:rPr>
        <w:t xml:space="preserve">. </w:t>
      </w:r>
    </w:p>
    <w:p w:rsidR="00B42D4F" w:rsidRPr="00D60A94" w:rsidRDefault="00867FBC" w:rsidP="00361BB6">
      <w:pPr>
        <w:spacing w:line="480" w:lineRule="auto"/>
        <w:rPr>
          <w:rFonts w:ascii="Arial" w:hAnsi="Arial" w:cs="Arial"/>
          <w:b/>
          <w:sz w:val="22"/>
          <w:szCs w:val="22"/>
        </w:rPr>
      </w:pPr>
      <w:r w:rsidRPr="00D60A94">
        <w:rPr>
          <w:rFonts w:ascii="Arial" w:hAnsi="Arial" w:cs="Arial"/>
          <w:b/>
          <w:sz w:val="22"/>
          <w:szCs w:val="22"/>
        </w:rPr>
        <w:t xml:space="preserve">Echocardiographic </w:t>
      </w:r>
      <w:r w:rsidR="00A22478" w:rsidRPr="00D60A94">
        <w:rPr>
          <w:rFonts w:ascii="Arial" w:hAnsi="Arial" w:cs="Arial"/>
          <w:b/>
          <w:sz w:val="22"/>
          <w:szCs w:val="22"/>
        </w:rPr>
        <w:t>a</w:t>
      </w:r>
      <w:r w:rsidRPr="00D60A94">
        <w:rPr>
          <w:rFonts w:ascii="Arial" w:hAnsi="Arial" w:cs="Arial"/>
          <w:b/>
          <w:sz w:val="22"/>
          <w:szCs w:val="22"/>
        </w:rPr>
        <w:t>ssessment</w:t>
      </w:r>
    </w:p>
    <w:p w:rsidR="008E18DA" w:rsidRPr="00D60A94" w:rsidRDefault="005741ED" w:rsidP="00361BB6">
      <w:pPr>
        <w:spacing w:before="240" w:after="0" w:line="480" w:lineRule="auto"/>
        <w:rPr>
          <w:rFonts w:ascii="Arial" w:hAnsi="Arial" w:cs="Arial"/>
          <w:sz w:val="22"/>
          <w:szCs w:val="22"/>
        </w:rPr>
      </w:pPr>
      <w:r w:rsidRPr="00D60A94">
        <w:rPr>
          <w:rFonts w:ascii="Arial" w:hAnsi="Arial" w:cs="Arial"/>
          <w:sz w:val="22"/>
          <w:szCs w:val="22"/>
        </w:rPr>
        <w:t xml:space="preserve">Our results show that both study groups </w:t>
      </w:r>
      <w:r w:rsidR="00DA5100" w:rsidRPr="00D60A94">
        <w:rPr>
          <w:rFonts w:ascii="Arial" w:hAnsi="Arial" w:cs="Arial"/>
          <w:sz w:val="22"/>
          <w:szCs w:val="22"/>
        </w:rPr>
        <w:t>wer</w:t>
      </w:r>
      <w:r w:rsidRPr="00D60A94">
        <w:rPr>
          <w:rFonts w:ascii="Arial" w:hAnsi="Arial" w:cs="Arial"/>
          <w:sz w:val="22"/>
          <w:szCs w:val="22"/>
        </w:rPr>
        <w:t>e comparable in terms of traditional measurements of left ventricular function (ejection fraction</w:t>
      </w:r>
      <w:r w:rsidR="001654EB" w:rsidRPr="00D60A94">
        <w:rPr>
          <w:rFonts w:ascii="Arial" w:hAnsi="Arial" w:cs="Arial"/>
          <w:sz w:val="22"/>
          <w:szCs w:val="22"/>
        </w:rPr>
        <w:t xml:space="preserve"> (EF)</w:t>
      </w:r>
      <w:r w:rsidRPr="00D60A94">
        <w:rPr>
          <w:rFonts w:ascii="Arial" w:hAnsi="Arial" w:cs="Arial"/>
          <w:sz w:val="22"/>
          <w:szCs w:val="22"/>
        </w:rPr>
        <w:t>) and left ventricular wall thickness (septal width</w:t>
      </w:r>
      <w:r w:rsidR="002C55D8" w:rsidRPr="00D60A94">
        <w:rPr>
          <w:rFonts w:ascii="Arial" w:hAnsi="Arial" w:cs="Arial"/>
          <w:sz w:val="22"/>
          <w:szCs w:val="22"/>
        </w:rPr>
        <w:t>). Both</w:t>
      </w:r>
      <w:r w:rsidR="00270FD2" w:rsidRPr="00D60A94">
        <w:rPr>
          <w:rFonts w:ascii="Arial" w:hAnsi="Arial" w:cs="Arial"/>
          <w:sz w:val="22"/>
          <w:szCs w:val="22"/>
        </w:rPr>
        <w:t xml:space="preserve"> groups showed significant</w:t>
      </w:r>
      <w:r w:rsidRPr="00D60A94">
        <w:rPr>
          <w:rFonts w:ascii="Arial" w:hAnsi="Arial" w:cs="Arial"/>
          <w:sz w:val="22"/>
          <w:szCs w:val="22"/>
        </w:rPr>
        <w:t xml:space="preserve"> h</w:t>
      </w:r>
      <w:r w:rsidR="00270FD2" w:rsidRPr="00D60A94">
        <w:rPr>
          <w:rFonts w:ascii="Arial" w:hAnsi="Arial" w:cs="Arial"/>
          <w:sz w:val="22"/>
          <w:szCs w:val="22"/>
        </w:rPr>
        <w:t>ypertrophy of the left ventricular</w:t>
      </w:r>
      <w:r w:rsidRPr="00D60A94">
        <w:rPr>
          <w:rFonts w:ascii="Arial" w:hAnsi="Arial" w:cs="Arial"/>
          <w:sz w:val="22"/>
          <w:szCs w:val="22"/>
        </w:rPr>
        <w:t xml:space="preserve"> septum wh</w:t>
      </w:r>
      <w:r w:rsidR="005E687A" w:rsidRPr="00D60A94">
        <w:rPr>
          <w:rFonts w:ascii="Arial" w:hAnsi="Arial" w:cs="Arial"/>
          <w:sz w:val="22"/>
          <w:szCs w:val="22"/>
        </w:rPr>
        <w:t>en compared to reference values</w:t>
      </w:r>
      <w:r w:rsidR="00292DFF"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PEVuZE5vdGU+PENpdGU+PEF1dGhvcj5MYW5nPC9BdXRob3I+PFllYXI+MjAwNTwvWWVhcj48UmVj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PEVuZE5vdGU+PENpdGU+PEF1dGhvcj5MYW5nPC9BdXRob3I+PFllYXI+MjAwNTwvWWVhcj48UmVj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31" w:tooltip="Lang, 2005 #142" w:history="1">
        <w:r w:rsidR="00864FF1" w:rsidRPr="00D60A94">
          <w:rPr>
            <w:rFonts w:ascii="Arial" w:hAnsi="Arial" w:cs="Arial"/>
            <w:noProof/>
            <w:sz w:val="22"/>
            <w:szCs w:val="22"/>
          </w:rPr>
          <w:t>Lang</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2005</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E26CDB">
        <w:rPr>
          <w:rFonts w:ascii="Arial" w:hAnsi="Arial" w:cs="Arial"/>
          <w:sz w:val="22"/>
          <w:szCs w:val="22"/>
        </w:rPr>
        <w:t xml:space="preserve"> and </w:t>
      </w:r>
      <w:r w:rsidR="00802FE0">
        <w:rPr>
          <w:rFonts w:ascii="Arial" w:hAnsi="Arial" w:cs="Arial"/>
          <w:sz w:val="22"/>
          <w:szCs w:val="22"/>
        </w:rPr>
        <w:t xml:space="preserve">the left ventricular hypertrophy seen was felt to be due to </w:t>
      </w:r>
      <w:r w:rsidR="00E26CDB">
        <w:rPr>
          <w:rFonts w:ascii="Arial" w:hAnsi="Arial" w:cs="Arial"/>
          <w:sz w:val="22"/>
          <w:szCs w:val="22"/>
        </w:rPr>
        <w:t>pressure loading from the aortic stenosis and therefore by European society of cardiology guidance is appropriate and not suggestive of hypertrophic cardiomyopathy</w:t>
      </w:r>
      <w:r w:rsidR="00E26CDB">
        <w:rPr>
          <w:rFonts w:ascii="Arial" w:hAnsi="Arial" w:cs="Arial"/>
          <w:sz w:val="22"/>
          <w:szCs w:val="22"/>
        </w:rPr>
        <w:fldChar w:fldCharType="begin">
          <w:fldData xml:space="preserve">PEVuZE5vdGU+PENpdGU+PEF1dGhvcj5BdXRob3JzL1Rhc2sgRm9yY2U8L0F1dGhvcj48WWVhcj4y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</w:fldData>
        </w:fldChar>
      </w:r>
      <w:r w:rsidR="00E26CDB">
        <w:rPr>
          <w:rFonts w:ascii="Arial" w:hAnsi="Arial" w:cs="Arial"/>
          <w:sz w:val="22"/>
          <w:szCs w:val="22"/>
        </w:rPr>
        <w:instrText xml:space="preserve"> ADDIN EN.CITE </w:instrText>
      </w:r>
      <w:r w:rsidR="00E26CDB">
        <w:rPr>
          <w:rFonts w:ascii="Arial" w:hAnsi="Arial" w:cs="Arial"/>
          <w:sz w:val="22"/>
          <w:szCs w:val="22"/>
        </w:rPr>
        <w:fldChar w:fldCharType="begin">
          <w:fldData xml:space="preserve">PEVuZE5vdGU+PENpdGU+PEF1dGhvcj5BdXRob3JzL1Rhc2sgRm9yY2U8L0F1dGhvcj48WWVhcj4y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</w:fldData>
        </w:fldChar>
      </w:r>
      <w:r w:rsidR="00E26CDB">
        <w:rPr>
          <w:rFonts w:ascii="Arial" w:hAnsi="Arial" w:cs="Arial"/>
          <w:sz w:val="22"/>
          <w:szCs w:val="22"/>
        </w:rPr>
        <w:instrText xml:space="preserve"> ADDIN EN.CITE.DATA </w:instrText>
      </w:r>
      <w:r w:rsidR="00E26CDB">
        <w:rPr>
          <w:rFonts w:ascii="Arial" w:hAnsi="Arial" w:cs="Arial"/>
          <w:sz w:val="22"/>
          <w:szCs w:val="22"/>
        </w:rPr>
      </w:r>
      <w:r w:rsidR="00E26CDB">
        <w:rPr>
          <w:rFonts w:ascii="Arial" w:hAnsi="Arial" w:cs="Arial"/>
          <w:sz w:val="22"/>
          <w:szCs w:val="22"/>
        </w:rPr>
        <w:fldChar w:fldCharType="end"/>
      </w:r>
      <w:r w:rsidR="00E26CDB">
        <w:rPr>
          <w:rFonts w:ascii="Arial" w:hAnsi="Arial" w:cs="Arial"/>
          <w:sz w:val="22"/>
          <w:szCs w:val="22"/>
        </w:rPr>
      </w:r>
      <w:r w:rsidR="00E26CDB">
        <w:rPr>
          <w:rFonts w:ascii="Arial" w:hAnsi="Arial" w:cs="Arial"/>
          <w:sz w:val="22"/>
          <w:szCs w:val="22"/>
        </w:rPr>
        <w:fldChar w:fldCharType="separate"/>
      </w:r>
      <w:r w:rsidR="00E26CDB">
        <w:rPr>
          <w:rFonts w:ascii="Arial" w:hAnsi="Arial" w:cs="Arial"/>
          <w:noProof/>
          <w:sz w:val="22"/>
          <w:szCs w:val="22"/>
        </w:rPr>
        <w:t>(</w:t>
      </w:r>
      <w:hyperlink w:anchor="_ENREF_7" w:tooltip="Authors/Task Force, 2014 #822" w:history="1">
        <w:r w:rsidR="00864FF1">
          <w:rPr>
            <w:rFonts w:ascii="Arial" w:hAnsi="Arial" w:cs="Arial"/>
            <w:noProof/>
            <w:sz w:val="22"/>
            <w:szCs w:val="22"/>
          </w:rPr>
          <w:t>Authors/Task Force</w:t>
        </w:r>
        <w:r w:rsidR="00864FF1" w:rsidRPr="00E26CDB">
          <w:rPr>
            <w:rFonts w:ascii="Arial" w:hAnsi="Arial" w:cs="Arial"/>
            <w:i/>
            <w:noProof/>
            <w:sz w:val="22"/>
            <w:szCs w:val="22"/>
          </w:rPr>
          <w:t xml:space="preserve"> et al.</w:t>
        </w:r>
        <w:r w:rsidR="00864FF1">
          <w:rPr>
            <w:rFonts w:ascii="Arial" w:hAnsi="Arial" w:cs="Arial"/>
            <w:noProof/>
            <w:sz w:val="22"/>
            <w:szCs w:val="22"/>
          </w:rPr>
          <w:t>, 2014</w:t>
        </w:r>
      </w:hyperlink>
      <w:r w:rsidR="00E26CDB">
        <w:rPr>
          <w:rFonts w:ascii="Arial" w:hAnsi="Arial" w:cs="Arial"/>
          <w:noProof/>
          <w:sz w:val="22"/>
          <w:szCs w:val="22"/>
        </w:rPr>
        <w:t>)</w:t>
      </w:r>
      <w:r w:rsidR="00E26CDB">
        <w:rPr>
          <w:rFonts w:ascii="Arial" w:hAnsi="Arial" w:cs="Arial"/>
          <w:sz w:val="22"/>
          <w:szCs w:val="22"/>
        </w:rPr>
        <w:fldChar w:fldCharType="end"/>
      </w:r>
      <w:r w:rsidR="00AE0BA6" w:rsidRPr="00D60A94">
        <w:rPr>
          <w:rFonts w:ascii="Arial" w:hAnsi="Arial" w:cs="Arial"/>
          <w:sz w:val="22"/>
          <w:szCs w:val="22"/>
        </w:rPr>
        <w:t>.</w:t>
      </w:r>
      <w:r w:rsidRPr="00D60A94">
        <w:rPr>
          <w:rFonts w:ascii="Arial" w:hAnsi="Arial" w:cs="Arial"/>
          <w:sz w:val="22"/>
          <w:szCs w:val="22"/>
        </w:rPr>
        <w:t xml:space="preserve"> </w:t>
      </w:r>
      <w:r w:rsidR="0006282F" w:rsidRPr="00D60A94">
        <w:rPr>
          <w:rFonts w:ascii="Arial" w:hAnsi="Arial" w:cs="Arial"/>
          <w:sz w:val="22"/>
          <w:szCs w:val="22"/>
        </w:rPr>
        <w:t>H</w:t>
      </w:r>
      <w:r w:rsidRPr="00D60A94">
        <w:rPr>
          <w:rFonts w:ascii="Arial" w:hAnsi="Arial" w:cs="Arial"/>
          <w:sz w:val="22"/>
          <w:szCs w:val="22"/>
        </w:rPr>
        <w:t xml:space="preserve">owever longitudinal function was </w:t>
      </w:r>
      <w:r w:rsidR="008E055B" w:rsidRPr="00D60A94">
        <w:rPr>
          <w:rFonts w:ascii="Arial" w:hAnsi="Arial" w:cs="Arial"/>
          <w:sz w:val="22"/>
          <w:szCs w:val="22"/>
        </w:rPr>
        <w:t>lower</w:t>
      </w:r>
      <w:r w:rsidR="0006282F" w:rsidRPr="00D60A94">
        <w:rPr>
          <w:rFonts w:ascii="Arial" w:hAnsi="Arial" w:cs="Arial"/>
          <w:sz w:val="22"/>
          <w:szCs w:val="22"/>
        </w:rPr>
        <w:t xml:space="preserve"> </w:t>
      </w:r>
      <w:r w:rsidRPr="00D60A94">
        <w:rPr>
          <w:rFonts w:ascii="Arial" w:hAnsi="Arial" w:cs="Arial"/>
          <w:sz w:val="22"/>
          <w:szCs w:val="22"/>
        </w:rPr>
        <w:t xml:space="preserve">in the </w:t>
      </w:r>
      <w:r w:rsidR="00270FD2" w:rsidRPr="00D60A94">
        <w:rPr>
          <w:rFonts w:ascii="Arial" w:hAnsi="Arial" w:cs="Arial"/>
          <w:sz w:val="22"/>
          <w:szCs w:val="22"/>
        </w:rPr>
        <w:t>diabetes</w:t>
      </w:r>
      <w:r w:rsidR="00800581" w:rsidRPr="00D60A94">
        <w:rPr>
          <w:rFonts w:ascii="Arial" w:hAnsi="Arial" w:cs="Arial"/>
          <w:sz w:val="22"/>
          <w:szCs w:val="22"/>
        </w:rPr>
        <w:t xml:space="preserve"> (n=9) </w:t>
      </w:r>
      <w:r w:rsidR="00270FD2" w:rsidRPr="00D60A94">
        <w:rPr>
          <w:rFonts w:ascii="Arial" w:hAnsi="Arial" w:cs="Arial"/>
          <w:sz w:val="22"/>
          <w:szCs w:val="22"/>
        </w:rPr>
        <w:t xml:space="preserve"> group</w:t>
      </w:r>
      <w:r w:rsidRPr="00D60A94">
        <w:rPr>
          <w:rFonts w:ascii="Arial" w:hAnsi="Arial" w:cs="Arial"/>
          <w:sz w:val="22"/>
          <w:szCs w:val="22"/>
        </w:rPr>
        <w:t xml:space="preserve"> </w:t>
      </w:r>
      <w:r w:rsidR="002C55D8" w:rsidRPr="00D60A94">
        <w:rPr>
          <w:rFonts w:ascii="Arial" w:hAnsi="Arial" w:cs="Arial"/>
          <w:sz w:val="22"/>
          <w:szCs w:val="22"/>
        </w:rPr>
        <w:t>measured using mitral annular longitudinal excursion (MAPSE)</w:t>
      </w:r>
      <w:r w:rsidRPr="00D60A94">
        <w:rPr>
          <w:rFonts w:ascii="Arial" w:hAnsi="Arial" w:cs="Arial"/>
          <w:sz w:val="22"/>
          <w:szCs w:val="22"/>
        </w:rPr>
        <w:t xml:space="preserve"> and there was </w:t>
      </w:r>
      <w:r w:rsidR="0006282F" w:rsidRPr="00D60A94">
        <w:rPr>
          <w:rFonts w:ascii="Arial" w:hAnsi="Arial" w:cs="Arial"/>
          <w:sz w:val="22"/>
          <w:szCs w:val="22"/>
        </w:rPr>
        <w:t xml:space="preserve">greater </w:t>
      </w:r>
      <w:r w:rsidRPr="00D60A94">
        <w:rPr>
          <w:rFonts w:ascii="Arial" w:hAnsi="Arial" w:cs="Arial"/>
          <w:sz w:val="22"/>
          <w:szCs w:val="22"/>
        </w:rPr>
        <w:t>left atrial size</w:t>
      </w:r>
      <w:r w:rsidR="00800581" w:rsidRPr="00D60A94">
        <w:rPr>
          <w:rFonts w:ascii="Arial" w:hAnsi="Arial" w:cs="Arial"/>
          <w:sz w:val="22"/>
          <w:szCs w:val="22"/>
        </w:rPr>
        <w:t xml:space="preserve"> compared to the control group (n=7)</w:t>
      </w:r>
      <w:r w:rsidR="0006282F" w:rsidRPr="00D60A94">
        <w:rPr>
          <w:rFonts w:ascii="Arial" w:hAnsi="Arial" w:cs="Arial"/>
          <w:sz w:val="22"/>
          <w:szCs w:val="22"/>
        </w:rPr>
        <w:t>,</w:t>
      </w:r>
      <w:r w:rsidR="005D2FDC" w:rsidRPr="00D60A94">
        <w:rPr>
          <w:rFonts w:ascii="Arial" w:hAnsi="Arial" w:cs="Arial"/>
          <w:sz w:val="22"/>
          <w:szCs w:val="22"/>
        </w:rPr>
        <w:t xml:space="preserve"> consistent with other studies</w:t>
      </w:r>
      <w:r w:rsidR="002C55D8" w:rsidRPr="00D60A94">
        <w:rPr>
          <w:rFonts w:ascii="Arial" w:hAnsi="Arial" w:cs="Arial"/>
          <w:sz w:val="22"/>
          <w:szCs w:val="22"/>
        </w:rPr>
        <w:t xml:space="preserve"> (T</w:t>
      </w:r>
      <w:r w:rsidR="001F1080">
        <w:rPr>
          <w:rFonts w:ascii="Arial" w:hAnsi="Arial" w:cs="Arial"/>
          <w:sz w:val="22"/>
          <w:szCs w:val="22"/>
        </w:rPr>
        <w:t>able 4</w:t>
      </w:r>
      <w:r w:rsidR="00405842" w:rsidRPr="00D60A94">
        <w:rPr>
          <w:rFonts w:ascii="Arial" w:hAnsi="Arial" w:cs="Arial"/>
          <w:sz w:val="22"/>
          <w:szCs w:val="22"/>
        </w:rPr>
        <w:t>)</w:t>
      </w:r>
      <w:r w:rsidR="00292DFF"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PEVuZE5vdGU+PENpdGU+PEF1dGhvcj5IYTwvQXV0aG9yPjxZZWFyPjIwMDc8L1llYXI+PFJlY051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PEVuZE5vdGU+PENpdGU+PEF1dGhvcj5IYTwvQXV0aG9yPjxZZWFyPjIwMDc8L1llYXI+PFJlY051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22" w:tooltip="Ha, 2007 #720" w:history="1">
        <w:r w:rsidR="00864FF1" w:rsidRPr="00D60A94">
          <w:rPr>
            <w:rFonts w:ascii="Arial" w:hAnsi="Arial" w:cs="Arial"/>
            <w:noProof/>
            <w:sz w:val="22"/>
            <w:szCs w:val="22"/>
          </w:rPr>
          <w:t>Ha</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2007</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AE0BA6" w:rsidRPr="00D60A94">
        <w:rPr>
          <w:rFonts w:ascii="Arial" w:hAnsi="Arial" w:cs="Arial"/>
          <w:sz w:val="22"/>
          <w:szCs w:val="22"/>
        </w:rPr>
        <w:t>.</w:t>
      </w:r>
    </w:p>
    <w:p w:rsidR="001F2084" w:rsidRPr="00D60A94" w:rsidRDefault="001F2084" w:rsidP="001F2084">
      <w:pPr>
        <w:spacing w:after="0" w:line="480" w:lineRule="auto"/>
        <w:rPr>
          <w:rFonts w:ascii="Arial" w:hAnsi="Arial" w:cs="Arial"/>
          <w:b/>
          <w:sz w:val="22"/>
          <w:szCs w:val="22"/>
        </w:rPr>
      </w:pPr>
    </w:p>
    <w:p w:rsidR="001F2084" w:rsidRPr="00D60A94" w:rsidRDefault="00E43BD8" w:rsidP="001F2084">
      <w:pPr>
        <w:spacing w:after="0" w:line="480" w:lineRule="auto"/>
        <w:rPr>
          <w:rFonts w:ascii="Arial" w:hAnsi="Arial" w:cs="Arial"/>
          <w:sz w:val="22"/>
          <w:szCs w:val="22"/>
        </w:rPr>
      </w:pPr>
      <w:r w:rsidRPr="00D60A94">
        <w:rPr>
          <w:rFonts w:ascii="Arial" w:hAnsi="Arial" w:cs="Arial"/>
          <w:b/>
          <w:sz w:val="22"/>
          <w:szCs w:val="22"/>
        </w:rPr>
        <w:t xml:space="preserve">Table </w:t>
      </w:r>
      <w:r w:rsidR="001F1080">
        <w:rPr>
          <w:rFonts w:ascii="Arial" w:hAnsi="Arial" w:cs="Arial"/>
          <w:b/>
          <w:sz w:val="22"/>
          <w:szCs w:val="22"/>
        </w:rPr>
        <w:t>4</w:t>
      </w:r>
      <w:r w:rsidR="00B2376F" w:rsidRPr="00D60A94">
        <w:rPr>
          <w:rFonts w:ascii="Arial" w:hAnsi="Arial" w:cs="Arial"/>
          <w:b/>
          <w:sz w:val="22"/>
          <w:szCs w:val="22"/>
        </w:rPr>
        <w:t>:</w:t>
      </w:r>
      <w:r w:rsidR="001F2084" w:rsidRPr="00D60A94">
        <w:rPr>
          <w:rFonts w:ascii="Arial" w:hAnsi="Arial" w:cs="Arial"/>
          <w:b/>
          <w:sz w:val="22"/>
          <w:szCs w:val="22"/>
        </w:rPr>
        <w:t xml:space="preserve"> </w:t>
      </w:r>
      <w:r w:rsidR="001F2084" w:rsidRPr="00D60A94">
        <w:rPr>
          <w:rFonts w:ascii="Arial" w:hAnsi="Arial" w:cs="Arial"/>
          <w:sz w:val="22"/>
          <w:szCs w:val="22"/>
        </w:rPr>
        <w:t>Standard echocardiographic parameters</w:t>
      </w:r>
      <w:r w:rsidR="00800581" w:rsidRPr="00D60A94">
        <w:rPr>
          <w:rFonts w:ascii="Arial" w:hAnsi="Arial" w:cs="Arial"/>
          <w:sz w:val="22"/>
          <w:szCs w:val="22"/>
        </w:rPr>
        <w:t xml:space="preserve"> with mean and </w:t>
      </w:r>
      <w:r w:rsidR="00832AD7">
        <w:rPr>
          <w:rFonts w:ascii="Arial" w:hAnsi="Arial" w:cs="Arial"/>
          <w:sz w:val="22"/>
          <w:szCs w:val="22"/>
        </w:rPr>
        <w:t>SD</w:t>
      </w:r>
    </w:p>
    <w:p w:rsidR="00F44532" w:rsidRPr="00D60A94" w:rsidRDefault="00E4768F" w:rsidP="00361BB6">
      <w:pPr>
        <w:spacing w:before="240" w:after="0" w:line="480" w:lineRule="auto"/>
        <w:rPr>
          <w:rFonts w:ascii="Arial" w:hAnsi="Arial" w:cs="Arial"/>
          <w:sz w:val="22"/>
          <w:szCs w:val="22"/>
        </w:rPr>
      </w:pPr>
      <w:r w:rsidRPr="00D60A94">
        <w:rPr>
          <w:rFonts w:ascii="Arial" w:hAnsi="Arial" w:cs="Arial"/>
          <w:sz w:val="22"/>
          <w:szCs w:val="22"/>
        </w:rPr>
        <w:t>Speckle tracking s</w:t>
      </w:r>
      <w:r w:rsidR="002C55D8" w:rsidRPr="00D60A94">
        <w:rPr>
          <w:rFonts w:ascii="Arial" w:hAnsi="Arial" w:cs="Arial"/>
          <w:sz w:val="22"/>
          <w:szCs w:val="22"/>
        </w:rPr>
        <w:t>train a</w:t>
      </w:r>
      <w:r w:rsidR="00A013FA" w:rsidRPr="00D60A94">
        <w:rPr>
          <w:rFonts w:ascii="Arial" w:hAnsi="Arial" w:cs="Arial"/>
          <w:sz w:val="22"/>
          <w:szCs w:val="22"/>
        </w:rPr>
        <w:t xml:space="preserve">nalysis </w:t>
      </w:r>
      <w:r w:rsidR="0066642B" w:rsidRPr="00D60A94">
        <w:rPr>
          <w:rFonts w:ascii="Arial" w:hAnsi="Arial" w:cs="Arial"/>
          <w:sz w:val="22"/>
          <w:szCs w:val="22"/>
        </w:rPr>
        <w:t>is</w:t>
      </w:r>
      <w:r w:rsidRPr="00D60A94">
        <w:rPr>
          <w:rFonts w:ascii="Arial" w:hAnsi="Arial" w:cs="Arial"/>
          <w:sz w:val="22"/>
          <w:szCs w:val="22"/>
        </w:rPr>
        <w:t xml:space="preserve"> a more detailed measurement of myocardial function and pathology</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&lt;EndNote&gt;&lt;Cite&gt;&lt;Author&gt;Gorcsan&lt;/Author&gt;&lt;Year&gt;2011&lt;/Year&gt;&lt;RecNum&gt;767&lt;/RecNum&gt;&lt;DisplayText&gt;(Gorcsan &amp;amp; Tanaka, 2011)&lt;/DisplayText&gt;&lt;record&gt;&lt;rec-number&gt;767&lt;/rec-number&gt;&lt;foreign-keys&gt;&lt;key app="EN" db-id="zrrvrv0wmewx0pex9arvaevlpfwzr5aez02z" timestamp="1461756225"&gt;767&lt;/key&gt;&lt;/foreign-keys&gt;&lt;ref-type name="Journal Article"&gt;17&lt;/ref-type&gt;&lt;contributors&gt;&lt;authors&gt;&lt;author&gt;Gorcsan, I. I. I. John&lt;/author&gt;&lt;author&gt;Tanaka, Hidekazu&lt;/author&gt;&lt;/authors&gt;&lt;/contributors&gt;&lt;titles&gt;&lt;title&gt;Echocardiographic Assessment of Myocardial Strain&lt;/title&gt;&lt;secondary-title&gt;Journal of the American College of Cardiology&lt;/secondary-title&gt;&lt;/titles&gt;&lt;periodical&gt;&lt;full-title&gt;J Am Coll Cardiol&lt;/full-title&gt;&lt;abbr-1&gt;Journal of the American College of Cardiology&lt;/abbr-1&gt;&lt;/periodical&gt;&lt;pages&gt;1401-1413&lt;/pages&gt;&lt;volume&gt;58&lt;/volume&gt;&lt;number&gt;14&lt;/number&gt;&lt;dates&gt;&lt;year&gt;2011&lt;/year&gt;&lt;/dates&gt;&lt;isbn&gt;0735-1097&lt;/isbn&gt;&lt;urls&gt;&lt;related-urls&gt;&lt;url&gt;http://dx.doi.org/10.1016/j.jacc.2011.06.038&lt;/url&gt;&lt;/related-urls&gt;&lt;/urls&gt;&lt;electronic-resource-num&gt;10.1016/j.jacc.2011.06.038&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21" w:tooltip="Gorcsan, 2011 #767" w:history="1">
        <w:r w:rsidR="00864FF1" w:rsidRPr="00D60A94">
          <w:rPr>
            <w:rFonts w:ascii="Arial" w:hAnsi="Arial" w:cs="Arial"/>
            <w:noProof/>
            <w:sz w:val="22"/>
            <w:szCs w:val="22"/>
          </w:rPr>
          <w:t>Gorcsan &amp; Tanaka, 2011</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Pr="00D60A94">
        <w:rPr>
          <w:rFonts w:ascii="Arial" w:hAnsi="Arial" w:cs="Arial"/>
          <w:sz w:val="22"/>
          <w:szCs w:val="22"/>
        </w:rPr>
        <w:t xml:space="preserve"> </w:t>
      </w:r>
      <w:r w:rsidR="0066642B" w:rsidRPr="00D60A94">
        <w:rPr>
          <w:rFonts w:ascii="Arial" w:hAnsi="Arial" w:cs="Arial"/>
          <w:sz w:val="22"/>
          <w:szCs w:val="22"/>
        </w:rPr>
        <w:t xml:space="preserve"> as it measures myocardial deformation using tissue tracking and this is more accurate than looking at </w:t>
      </w:r>
      <w:r w:rsidRPr="00D60A94">
        <w:rPr>
          <w:rFonts w:ascii="Arial" w:hAnsi="Arial" w:cs="Arial"/>
          <w:sz w:val="22"/>
          <w:szCs w:val="22"/>
        </w:rPr>
        <w:t xml:space="preserve">simple movement </w:t>
      </w:r>
      <w:r w:rsidR="0066642B" w:rsidRPr="00D60A94">
        <w:rPr>
          <w:rFonts w:ascii="Arial" w:hAnsi="Arial" w:cs="Arial"/>
          <w:sz w:val="22"/>
          <w:szCs w:val="22"/>
        </w:rPr>
        <w:t xml:space="preserve">(MAPSE) or volume change (ejection fraction) to truly understand the myocardium’s tissue function.  Strain analysis </w:t>
      </w:r>
      <w:r w:rsidRPr="00D60A94">
        <w:rPr>
          <w:rFonts w:ascii="Arial" w:hAnsi="Arial" w:cs="Arial"/>
          <w:sz w:val="22"/>
          <w:szCs w:val="22"/>
        </w:rPr>
        <w:t xml:space="preserve">was undertaken </w:t>
      </w:r>
      <w:r w:rsidR="00A013FA" w:rsidRPr="00D60A94">
        <w:rPr>
          <w:rFonts w:ascii="Arial" w:hAnsi="Arial" w:cs="Arial"/>
          <w:sz w:val="22"/>
          <w:szCs w:val="22"/>
        </w:rPr>
        <w:t>between the groups to look for subtle left ventricular dysfunction</w:t>
      </w:r>
      <w:r w:rsidRPr="00D60A94">
        <w:rPr>
          <w:rFonts w:ascii="Arial" w:hAnsi="Arial" w:cs="Arial"/>
          <w:sz w:val="22"/>
          <w:szCs w:val="22"/>
        </w:rPr>
        <w:t xml:space="preserve">/pathology </w:t>
      </w:r>
      <w:r w:rsidR="0066642B" w:rsidRPr="00D60A94">
        <w:rPr>
          <w:rFonts w:ascii="Arial" w:hAnsi="Arial" w:cs="Arial"/>
          <w:sz w:val="22"/>
          <w:szCs w:val="22"/>
        </w:rPr>
        <w:t>and was</w:t>
      </w:r>
      <w:r w:rsidR="00A013FA" w:rsidRPr="00D60A94">
        <w:rPr>
          <w:rFonts w:ascii="Arial" w:hAnsi="Arial" w:cs="Arial"/>
          <w:sz w:val="22"/>
          <w:szCs w:val="22"/>
        </w:rPr>
        <w:t xml:space="preserve"> assessed in the circumferential, radial and longitudinal </w:t>
      </w:r>
      <w:r w:rsidR="002C55D8" w:rsidRPr="00D60A94">
        <w:rPr>
          <w:rFonts w:ascii="Arial" w:hAnsi="Arial" w:cs="Arial"/>
          <w:sz w:val="22"/>
          <w:szCs w:val="22"/>
        </w:rPr>
        <w:t>directions</w:t>
      </w:r>
      <w:r w:rsidRPr="00D60A94">
        <w:rPr>
          <w:rFonts w:ascii="Arial" w:hAnsi="Arial" w:cs="Arial"/>
          <w:sz w:val="22"/>
          <w:szCs w:val="22"/>
        </w:rPr>
        <w:t>.</w:t>
      </w:r>
      <w:r w:rsidR="002C55D8" w:rsidRPr="00D60A94">
        <w:rPr>
          <w:rFonts w:ascii="Arial" w:hAnsi="Arial" w:cs="Arial"/>
          <w:sz w:val="22"/>
          <w:szCs w:val="22"/>
        </w:rPr>
        <w:t xml:space="preserve"> </w:t>
      </w:r>
      <w:r w:rsidR="00270FD2" w:rsidRPr="00D60A94">
        <w:rPr>
          <w:rFonts w:ascii="Arial" w:hAnsi="Arial" w:cs="Arial"/>
          <w:sz w:val="22"/>
          <w:szCs w:val="22"/>
        </w:rPr>
        <w:t>G</w:t>
      </w:r>
      <w:r w:rsidR="00A013FA" w:rsidRPr="00D60A94">
        <w:rPr>
          <w:rFonts w:ascii="Arial" w:hAnsi="Arial" w:cs="Arial"/>
          <w:sz w:val="22"/>
          <w:szCs w:val="22"/>
        </w:rPr>
        <w:t xml:space="preserve">lobal </w:t>
      </w:r>
      <w:r w:rsidR="000E302D" w:rsidRPr="00D60A94">
        <w:rPr>
          <w:rFonts w:ascii="Arial" w:hAnsi="Arial" w:cs="Arial"/>
          <w:sz w:val="22"/>
          <w:szCs w:val="22"/>
        </w:rPr>
        <w:t xml:space="preserve">circumferential </w:t>
      </w:r>
      <w:r w:rsidR="00270FD2" w:rsidRPr="00D60A94">
        <w:rPr>
          <w:rFonts w:ascii="Arial" w:hAnsi="Arial" w:cs="Arial"/>
          <w:sz w:val="22"/>
          <w:szCs w:val="22"/>
        </w:rPr>
        <w:t>strain in the diabetes group was nearly 50%</w:t>
      </w:r>
      <w:r w:rsidR="00DA5100" w:rsidRPr="00D60A94">
        <w:rPr>
          <w:rFonts w:ascii="Arial" w:hAnsi="Arial" w:cs="Arial"/>
          <w:sz w:val="22"/>
          <w:szCs w:val="22"/>
        </w:rPr>
        <w:t xml:space="preserve"> lower </w:t>
      </w:r>
      <w:r w:rsidR="00270FD2" w:rsidRPr="00D60A94">
        <w:rPr>
          <w:rFonts w:ascii="Arial" w:hAnsi="Arial" w:cs="Arial"/>
          <w:sz w:val="22"/>
          <w:szCs w:val="22"/>
        </w:rPr>
        <w:t>(11.6±6.2) compared to the control group (-20.5±1.9;</w:t>
      </w:r>
      <w:r w:rsidR="00270FD2" w:rsidRPr="00D60A94">
        <w:rPr>
          <w:rFonts w:ascii="Arial" w:hAnsi="Arial" w:cs="Arial"/>
          <w:i/>
          <w:sz w:val="22"/>
          <w:szCs w:val="22"/>
        </w:rPr>
        <w:t xml:space="preserve"> P</w:t>
      </w:r>
      <w:r w:rsidR="00270FD2" w:rsidRPr="00D60A94">
        <w:rPr>
          <w:rFonts w:ascii="Arial" w:hAnsi="Arial" w:cs="Arial"/>
          <w:sz w:val="22"/>
          <w:szCs w:val="22"/>
        </w:rPr>
        <w:t>=</w:t>
      </w:r>
      <w:r w:rsidR="00800581" w:rsidRPr="00D60A94">
        <w:rPr>
          <w:rFonts w:ascii="Arial" w:hAnsi="Arial" w:cs="Arial"/>
          <w:sz w:val="22"/>
          <w:szCs w:val="22"/>
        </w:rPr>
        <w:t>&lt;</w:t>
      </w:r>
      <w:r w:rsidR="00270FD2" w:rsidRPr="00D60A94">
        <w:rPr>
          <w:rFonts w:ascii="Arial" w:hAnsi="Arial" w:cs="Arial"/>
          <w:sz w:val="22"/>
          <w:szCs w:val="22"/>
        </w:rPr>
        <w:t xml:space="preserve">0.01) </w:t>
      </w:r>
      <w:r w:rsidR="00A013FA" w:rsidRPr="00D60A94">
        <w:rPr>
          <w:rFonts w:ascii="Arial" w:hAnsi="Arial" w:cs="Arial"/>
          <w:sz w:val="22"/>
          <w:szCs w:val="22"/>
        </w:rPr>
        <w:t>and</w:t>
      </w:r>
      <w:r w:rsidR="00270FD2" w:rsidRPr="00D60A94">
        <w:rPr>
          <w:rFonts w:ascii="Arial" w:hAnsi="Arial" w:cs="Arial"/>
          <w:sz w:val="22"/>
          <w:szCs w:val="22"/>
        </w:rPr>
        <w:t xml:space="preserve"> similarly</w:t>
      </w:r>
      <w:r w:rsidR="00A013FA" w:rsidRPr="00D60A94">
        <w:rPr>
          <w:rFonts w:ascii="Arial" w:hAnsi="Arial" w:cs="Arial"/>
          <w:sz w:val="22"/>
          <w:szCs w:val="22"/>
        </w:rPr>
        <w:t xml:space="preserve"> longitudinal strain</w:t>
      </w:r>
      <w:r w:rsidR="00270FD2" w:rsidRPr="00D60A94">
        <w:rPr>
          <w:rFonts w:ascii="Arial" w:hAnsi="Arial" w:cs="Arial"/>
          <w:sz w:val="22"/>
          <w:szCs w:val="22"/>
        </w:rPr>
        <w:t xml:space="preserve"> was </w:t>
      </w:r>
      <w:r w:rsidR="00DA5100" w:rsidRPr="00D60A94">
        <w:rPr>
          <w:rFonts w:ascii="Arial" w:hAnsi="Arial" w:cs="Arial"/>
          <w:sz w:val="22"/>
          <w:szCs w:val="22"/>
        </w:rPr>
        <w:t>lower i</w:t>
      </w:r>
      <w:r w:rsidR="00270FD2" w:rsidRPr="00D60A94">
        <w:rPr>
          <w:rFonts w:ascii="Arial" w:hAnsi="Arial" w:cs="Arial"/>
          <w:sz w:val="22"/>
          <w:szCs w:val="22"/>
        </w:rPr>
        <w:t>n the diabetes group</w:t>
      </w:r>
      <w:r w:rsidR="00F75649" w:rsidRPr="00D60A94">
        <w:rPr>
          <w:rFonts w:ascii="Arial" w:hAnsi="Arial" w:cs="Arial"/>
          <w:sz w:val="22"/>
          <w:szCs w:val="22"/>
        </w:rPr>
        <w:t xml:space="preserve"> </w:t>
      </w:r>
      <w:r w:rsidR="00270FD2" w:rsidRPr="00D60A94">
        <w:rPr>
          <w:rFonts w:ascii="Arial" w:hAnsi="Arial" w:cs="Arial"/>
          <w:sz w:val="22"/>
          <w:szCs w:val="22"/>
        </w:rPr>
        <w:t xml:space="preserve">(-12.7±1.09) compared to the control group (-16.5± 0.75; </w:t>
      </w:r>
      <w:r w:rsidR="00270FD2" w:rsidRPr="00D60A94">
        <w:rPr>
          <w:rFonts w:ascii="Arial" w:hAnsi="Arial" w:cs="Arial"/>
          <w:i/>
          <w:sz w:val="22"/>
          <w:szCs w:val="22"/>
        </w:rPr>
        <w:t>P</w:t>
      </w:r>
      <w:r w:rsidR="00270FD2" w:rsidRPr="00D60A94">
        <w:rPr>
          <w:rFonts w:ascii="Arial" w:hAnsi="Arial" w:cs="Arial"/>
          <w:sz w:val="22"/>
          <w:szCs w:val="22"/>
        </w:rPr>
        <w:t>=0.013)</w:t>
      </w:r>
      <w:r w:rsidR="002F7DE1" w:rsidRPr="00D60A94">
        <w:rPr>
          <w:rFonts w:ascii="Arial" w:hAnsi="Arial" w:cs="Arial"/>
          <w:sz w:val="22"/>
          <w:szCs w:val="22"/>
        </w:rPr>
        <w:t xml:space="preserve">. </w:t>
      </w:r>
      <w:r w:rsidRPr="00D60A94">
        <w:rPr>
          <w:rFonts w:ascii="Arial" w:hAnsi="Arial" w:cs="Arial"/>
          <w:sz w:val="22"/>
          <w:szCs w:val="22"/>
        </w:rPr>
        <w:t>As myocardial fibrosis progresses</w:t>
      </w:r>
      <w:r w:rsidR="00DA5100" w:rsidRPr="00D60A94">
        <w:rPr>
          <w:rFonts w:ascii="Arial" w:hAnsi="Arial" w:cs="Arial"/>
          <w:sz w:val="22"/>
          <w:szCs w:val="22"/>
        </w:rPr>
        <w:t>,</w:t>
      </w:r>
      <w:r w:rsidRPr="00D60A94">
        <w:rPr>
          <w:rFonts w:ascii="Arial" w:hAnsi="Arial" w:cs="Arial"/>
          <w:sz w:val="22"/>
          <w:szCs w:val="22"/>
        </w:rPr>
        <w:t xml:space="preserve"> replacing tissue between myocytes, this leads to reduced myocardial deformation which can be measured using strain analysis. In our control and diabetes groups we observed </w:t>
      </w:r>
      <w:r w:rsidR="002F7DE1" w:rsidRPr="00D60A94">
        <w:rPr>
          <w:rFonts w:ascii="Arial" w:hAnsi="Arial" w:cs="Arial"/>
          <w:sz w:val="22"/>
          <w:szCs w:val="22"/>
        </w:rPr>
        <w:t>lon</w:t>
      </w:r>
      <w:r w:rsidR="00F90056" w:rsidRPr="00D60A94">
        <w:rPr>
          <w:rFonts w:ascii="Arial" w:hAnsi="Arial" w:cs="Arial"/>
          <w:sz w:val="22"/>
          <w:szCs w:val="22"/>
        </w:rPr>
        <w:t>gitudinal strain measurements (</w:t>
      </w:r>
      <w:r w:rsidR="002F7DE1" w:rsidRPr="00D60A94">
        <w:rPr>
          <w:rFonts w:ascii="Arial" w:hAnsi="Arial" w:cs="Arial"/>
          <w:sz w:val="22"/>
          <w:szCs w:val="22"/>
        </w:rPr>
        <w:t>below -18%) in the range associated with myocardial fibrosis</w:t>
      </w:r>
      <w:r w:rsidR="007B0E4F" w:rsidRPr="00D60A94">
        <w:rPr>
          <w:rFonts w:ascii="Arial" w:hAnsi="Arial" w:cs="Arial"/>
          <w:sz w:val="22"/>
          <w:szCs w:val="22"/>
        </w:rPr>
        <w:t xml:space="preserve"> in diabetes</w:t>
      </w:r>
      <w:r w:rsidR="00DA5100" w:rsidRPr="00D60A94">
        <w:rPr>
          <w:rFonts w:ascii="Arial" w:hAnsi="Arial" w:cs="Arial"/>
          <w:sz w:val="22"/>
          <w:szCs w:val="22"/>
        </w:rPr>
        <w:t xml:space="preserve"> </w:t>
      </w:r>
      <w:r w:rsidR="00FA5C94" w:rsidRPr="00D60A94">
        <w:rPr>
          <w:rFonts w:ascii="Arial" w:hAnsi="Arial" w:cs="Arial"/>
          <w:sz w:val="22"/>
          <w:szCs w:val="22"/>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PEVuZE5vdGU+PENpdGU+PEF1dGhvcj5OZzwvQXV0aG9yPjxZZWFyPjIwMTI8L1llYXI+PFJlY051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41" w:tooltip="Ng, 2012 #296" w:history="1">
        <w:r w:rsidR="00864FF1" w:rsidRPr="00D60A94">
          <w:rPr>
            <w:rFonts w:ascii="Arial" w:hAnsi="Arial" w:cs="Arial"/>
            <w:noProof/>
            <w:sz w:val="22"/>
            <w:szCs w:val="22"/>
          </w:rPr>
          <w:t>Ng</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2012</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7B0E4F" w:rsidRPr="00D60A94">
        <w:rPr>
          <w:rFonts w:ascii="Arial" w:hAnsi="Arial" w:cs="Arial"/>
          <w:sz w:val="22"/>
          <w:szCs w:val="22"/>
        </w:rPr>
        <w:t xml:space="preserve"> and in aortic stenosis alone</w:t>
      </w:r>
      <w:r w:rsidR="00BC14E6" w:rsidRPr="00D60A94">
        <w:rPr>
          <w:rFonts w:ascii="Arial" w:hAnsi="Arial" w:cs="Arial"/>
          <w:sz w:val="22"/>
          <w:szCs w:val="22"/>
        </w:rPr>
        <w:t xml:space="preserve"> when a normal ejection fraction has been recorded</w:t>
      </w:r>
      <w:r w:rsidR="00DA5100" w:rsidRPr="00D60A94">
        <w:rPr>
          <w:rFonts w:ascii="Arial" w:hAnsi="Arial" w:cs="Arial"/>
          <w:sz w:val="22"/>
          <w:szCs w:val="22"/>
        </w:rPr>
        <w:t xml:space="preserve"> </w:t>
      </w:r>
      <w:r w:rsidR="001654EB" w:rsidRPr="00D60A94">
        <w:rPr>
          <w:rFonts w:ascii="Arial" w:hAnsi="Arial" w:cs="Arial"/>
          <w:sz w:val="22"/>
          <w:szCs w:val="22"/>
        </w:rPr>
        <w:t xml:space="preserve"> in patients without diabetes </w:t>
      </w:r>
      <w:r w:rsidR="00FA5C94" w:rsidRPr="00D60A94">
        <w:rPr>
          <w:rFonts w:ascii="Arial" w:hAnsi="Arial" w:cs="Arial"/>
          <w:sz w:val="22"/>
          <w:szCs w:val="22"/>
        </w:rPr>
        <w:fldChar w:fldCharType="begin">
          <w:fldData xml:space="preserve">PEVuZE5vdGU+PENpdGU+PEF1dGhvcj5XZWlkZW1hbm48L0F1dGhvcj48WWVhcj4yMDA5PC9ZZWFy
PjxSZWNOdW0+MzAzPC9SZWNOdW0+PERpc3BsYXlUZXh0PihXZWlkZW1hbm48c3R5bGUgZmFjZT0i
aXRhbGljIj4gZXQgYWwuPC9zdHlsZT4sIDIwMDkpPC9EaXNwbGF5VGV4dD48cmVjb3JkPjxyZWMt
bnVtYmVyPjMwMzwvcmVjLW51bWJlcj48Zm9yZWlnbi1rZXlzPjxrZXkgYXBwPSJFTiIgZGItaWQ9
InpycnZydjB3bWV3eDBwZXg5YXJ2YWV2bHBmd3pyNWFlejAyeiIgdGltZXN0YW1wPSIxMzg5NjMz
OTI3Ij4zMDM8L2tleT48L2ZvcmVpZ24ta2V5cz48cmVmLXR5cGUgbmFtZT0iSm91cm5hbCBBcnRp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PEVuZE5vdGU+PENpdGU+PEF1dGhvcj5XZWlkZW1hbm48L0F1dGhvcj48WWVhcj4yMDA5PC9ZZWFy
PjxSZWNOdW0+MzAzPC9SZWNOdW0+PERpc3BsYXlUZXh0PihXZWlkZW1hbm48c3R5bGUgZmFjZT0i
aXRhbGljIj4gZXQgYWwuPC9zdHlsZT4sIDIwMDkpPC9EaXNwbGF5VGV4dD48cmVjb3JkPjxyZWMt
bnVtYmVyPjMwMzwvcmVjLW51bWJlcj48Zm9yZWlnbi1rZXlzPjxrZXkgYXBwPSJFTiIgZGItaWQ9
InpycnZydjB3bWV3eDBwZXg5YXJ2YWV2bHBmd3pyNWFlejAyeiIgdGltZXN0YW1wPSIxMzg5NjMz
OTI3Ij4zMDM8L2tleT48L2ZvcmVpZ24ta2V5cz48cmVmLXR5cGUgbmFtZT0iSm91cm5hbCBBcnRp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9" w:tooltip="Weidemann, 2009 #293" w:history="1">
        <w:r w:rsidR="00864FF1" w:rsidRPr="00D60A94">
          <w:rPr>
            <w:rFonts w:ascii="Arial" w:hAnsi="Arial" w:cs="Arial"/>
            <w:noProof/>
            <w:sz w:val="22"/>
            <w:szCs w:val="22"/>
          </w:rPr>
          <w:t>Weidemann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2009</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270FD2" w:rsidRPr="00D60A94">
        <w:rPr>
          <w:rFonts w:ascii="Arial" w:hAnsi="Arial" w:cs="Arial"/>
          <w:sz w:val="22"/>
          <w:szCs w:val="22"/>
        </w:rPr>
        <w:t>.</w:t>
      </w:r>
      <w:r w:rsidR="00F637E9">
        <w:rPr>
          <w:rFonts w:ascii="Arial" w:hAnsi="Arial" w:cs="Arial"/>
          <w:sz w:val="22"/>
          <w:szCs w:val="22"/>
        </w:rPr>
        <w:t xml:space="preserve"> These figures suggest our diabetes group and control group are similarly matched with regards to potential fibrosis.</w:t>
      </w:r>
    </w:p>
    <w:p w:rsidR="00581B64" w:rsidRPr="00D60A94" w:rsidRDefault="00581B64" w:rsidP="00361BB6">
      <w:pPr>
        <w:spacing w:line="480" w:lineRule="auto"/>
        <w:rPr>
          <w:rFonts w:ascii="Arial" w:hAnsi="Arial" w:cs="Arial"/>
          <w:b/>
          <w:color w:val="0D0D0D"/>
          <w:sz w:val="22"/>
          <w:szCs w:val="22"/>
        </w:rPr>
      </w:pPr>
    </w:p>
    <w:p w:rsidR="001D611E" w:rsidRPr="00B126CC" w:rsidRDefault="00F1557E" w:rsidP="00361BB6">
      <w:pPr>
        <w:spacing w:line="480" w:lineRule="auto"/>
        <w:rPr>
          <w:rFonts w:ascii="Arial" w:hAnsi="Arial" w:cs="Arial"/>
          <w:b/>
          <w:color w:val="0D0D0D"/>
          <w:sz w:val="22"/>
          <w:szCs w:val="22"/>
        </w:rPr>
      </w:pPr>
      <w:r w:rsidRPr="00B126CC">
        <w:rPr>
          <w:rFonts w:ascii="Arial" w:hAnsi="Arial" w:cs="Arial"/>
          <w:b/>
          <w:color w:val="0D0D0D"/>
          <w:sz w:val="22"/>
          <w:szCs w:val="22"/>
        </w:rPr>
        <w:t xml:space="preserve">Ventricular </w:t>
      </w:r>
      <w:r w:rsidR="00F96AB7" w:rsidRPr="00B126CC">
        <w:rPr>
          <w:rFonts w:ascii="Arial" w:hAnsi="Arial" w:cs="Arial"/>
          <w:b/>
          <w:color w:val="0D0D0D"/>
          <w:sz w:val="22"/>
          <w:szCs w:val="22"/>
        </w:rPr>
        <w:t xml:space="preserve">mRNA </w:t>
      </w:r>
      <w:r w:rsidR="004724D5" w:rsidRPr="00B126CC">
        <w:rPr>
          <w:rFonts w:ascii="Arial" w:hAnsi="Arial" w:cs="Arial"/>
          <w:b/>
          <w:color w:val="0D0D0D"/>
          <w:sz w:val="22"/>
          <w:szCs w:val="22"/>
        </w:rPr>
        <w:t>e</w:t>
      </w:r>
      <w:r w:rsidR="00F96AB7" w:rsidRPr="00B126CC">
        <w:rPr>
          <w:rFonts w:ascii="Arial" w:hAnsi="Arial" w:cs="Arial"/>
          <w:b/>
          <w:color w:val="0D0D0D"/>
          <w:sz w:val="22"/>
          <w:szCs w:val="22"/>
        </w:rPr>
        <w:t>xpression</w:t>
      </w:r>
    </w:p>
    <w:p w:rsidR="00B126CC" w:rsidRPr="00B126CC" w:rsidRDefault="00B126CC" w:rsidP="00B126CC">
      <w:pPr>
        <w:pStyle w:val="BodyText"/>
        <w:spacing w:before="134" w:line="480" w:lineRule="auto"/>
        <w:ind w:right="98"/>
        <w:rPr>
          <w:rFonts w:ascii="Arial" w:eastAsia="Times New Roman" w:hAnsi="Arial" w:cs="Arial"/>
          <w:sz w:val="22"/>
          <w:szCs w:val="22"/>
        </w:rPr>
      </w:pPr>
      <w:r w:rsidRPr="00B126CC">
        <w:rPr>
          <w:rFonts w:ascii="Arial" w:hAnsi="Arial" w:cs="Arial"/>
          <w:w w:val="105"/>
          <w:sz w:val="22"/>
          <w:szCs w:val="22"/>
        </w:rPr>
        <w:t xml:space="preserve">Results from the gene expression part of the study are summarized </w:t>
      </w:r>
      <w:r w:rsidRPr="00B126CC">
        <w:rPr>
          <w:rFonts w:ascii="Arial" w:hAnsi="Arial" w:cs="Arial"/>
          <w:spacing w:val="-4"/>
          <w:w w:val="105"/>
          <w:sz w:val="22"/>
          <w:szCs w:val="22"/>
        </w:rPr>
        <w:t xml:space="preserve">in </w:t>
      </w:r>
      <w:r w:rsidRPr="00B126CC">
        <w:rPr>
          <w:rFonts w:ascii="Arial" w:hAnsi="Arial" w:cs="Arial"/>
          <w:spacing w:val="-5"/>
          <w:w w:val="105"/>
          <w:sz w:val="22"/>
          <w:szCs w:val="22"/>
        </w:rPr>
        <w:t xml:space="preserve">Table </w:t>
      </w:r>
      <w:r w:rsidRPr="00B126CC">
        <w:rPr>
          <w:rFonts w:ascii="Arial" w:hAnsi="Arial" w:cs="Arial"/>
          <w:spacing w:val="-27"/>
          <w:w w:val="105"/>
          <w:sz w:val="22"/>
          <w:szCs w:val="22"/>
        </w:rPr>
        <w:t xml:space="preserve">5, </w:t>
      </w:r>
      <w:r w:rsidRPr="00B126CC">
        <w:rPr>
          <w:rFonts w:ascii="Arial" w:hAnsi="Arial" w:cs="Arial"/>
          <w:w w:val="105"/>
          <w:sz w:val="22"/>
          <w:szCs w:val="22"/>
        </w:rPr>
        <w:t xml:space="preserve">with significant increases </w:t>
      </w:r>
      <w:r w:rsidRPr="00B126CC">
        <w:rPr>
          <w:rFonts w:ascii="Arial" w:hAnsi="Arial" w:cs="Arial"/>
          <w:spacing w:val="-4"/>
          <w:w w:val="105"/>
          <w:sz w:val="22"/>
          <w:szCs w:val="22"/>
        </w:rPr>
        <w:t xml:space="preserve">in </w:t>
      </w:r>
      <w:r w:rsidRPr="00B126CC">
        <w:rPr>
          <w:rFonts w:ascii="Arial" w:hAnsi="Arial" w:cs="Arial"/>
          <w:w w:val="105"/>
          <w:sz w:val="22"/>
          <w:szCs w:val="22"/>
        </w:rPr>
        <w:t>the diabetes</w:t>
      </w:r>
      <w:r w:rsidRPr="00B126CC">
        <w:rPr>
          <w:rFonts w:ascii="Arial" w:hAnsi="Arial" w:cs="Arial"/>
          <w:spacing w:val="-31"/>
          <w:w w:val="105"/>
          <w:sz w:val="22"/>
          <w:szCs w:val="22"/>
        </w:rPr>
        <w:t xml:space="preserve"> </w:t>
      </w:r>
      <w:r w:rsidRPr="00B126CC">
        <w:rPr>
          <w:rFonts w:ascii="Arial" w:hAnsi="Arial" w:cs="Arial"/>
          <w:w w:val="105"/>
          <w:sz w:val="22"/>
          <w:szCs w:val="22"/>
        </w:rPr>
        <w:t>group</w:t>
      </w:r>
      <w:r w:rsidRPr="00B126CC">
        <w:rPr>
          <w:rFonts w:ascii="Arial" w:hAnsi="Arial" w:cs="Arial"/>
          <w:spacing w:val="-31"/>
          <w:w w:val="105"/>
          <w:sz w:val="22"/>
          <w:szCs w:val="22"/>
        </w:rPr>
        <w:t xml:space="preserve"> </w:t>
      </w:r>
      <w:r w:rsidRPr="00B126CC">
        <w:rPr>
          <w:rFonts w:ascii="Arial" w:hAnsi="Arial" w:cs="Arial"/>
          <w:w w:val="105"/>
          <w:sz w:val="22"/>
          <w:szCs w:val="22"/>
        </w:rPr>
        <w:t>for</w:t>
      </w:r>
      <w:r w:rsidRPr="00B126CC">
        <w:rPr>
          <w:rFonts w:ascii="Arial" w:hAnsi="Arial" w:cs="Arial"/>
          <w:spacing w:val="-31"/>
          <w:w w:val="105"/>
          <w:sz w:val="22"/>
          <w:szCs w:val="22"/>
        </w:rPr>
        <w:t xml:space="preserve"> </w:t>
      </w:r>
      <w:r w:rsidRPr="00B126CC">
        <w:rPr>
          <w:rFonts w:ascii="Arial" w:hAnsi="Arial" w:cs="Arial"/>
          <w:i/>
          <w:w w:val="105"/>
          <w:sz w:val="22"/>
          <w:szCs w:val="22"/>
        </w:rPr>
        <w:t>SLC8A1</w:t>
      </w:r>
      <w:r w:rsidRPr="00B126CC">
        <w:rPr>
          <w:rFonts w:ascii="Arial" w:hAnsi="Arial" w:cs="Arial"/>
          <w:w w:val="105"/>
          <w:sz w:val="22"/>
          <w:szCs w:val="22"/>
        </w:rPr>
        <w:t>,</w:t>
      </w:r>
      <w:r w:rsidRPr="00B126CC">
        <w:rPr>
          <w:rFonts w:ascii="Arial" w:hAnsi="Arial" w:cs="Arial"/>
          <w:spacing w:val="-31"/>
          <w:w w:val="105"/>
          <w:sz w:val="22"/>
          <w:szCs w:val="22"/>
        </w:rPr>
        <w:t xml:space="preserve"> </w:t>
      </w:r>
      <w:r w:rsidRPr="00B126CC">
        <w:rPr>
          <w:rFonts w:ascii="Arial" w:hAnsi="Arial" w:cs="Arial"/>
          <w:i/>
          <w:w w:val="105"/>
          <w:sz w:val="22"/>
          <w:szCs w:val="22"/>
        </w:rPr>
        <w:t>KCNJ2</w:t>
      </w:r>
      <w:r w:rsidRPr="00B126CC">
        <w:rPr>
          <w:rFonts w:ascii="Arial" w:hAnsi="Arial" w:cs="Arial"/>
          <w:i/>
          <w:spacing w:val="-29"/>
          <w:w w:val="105"/>
          <w:sz w:val="22"/>
          <w:szCs w:val="22"/>
        </w:rPr>
        <w:t xml:space="preserve"> </w:t>
      </w:r>
      <w:r w:rsidRPr="00B126CC">
        <w:rPr>
          <w:rFonts w:ascii="Arial" w:hAnsi="Arial" w:cs="Arial"/>
          <w:w w:val="105"/>
          <w:sz w:val="22"/>
          <w:szCs w:val="22"/>
        </w:rPr>
        <w:t>and</w:t>
      </w:r>
      <w:r w:rsidRPr="00B126CC">
        <w:rPr>
          <w:rFonts w:ascii="Arial" w:hAnsi="Arial" w:cs="Arial"/>
          <w:spacing w:val="-31"/>
          <w:w w:val="105"/>
          <w:sz w:val="22"/>
          <w:szCs w:val="22"/>
        </w:rPr>
        <w:t xml:space="preserve"> </w:t>
      </w:r>
      <w:r w:rsidRPr="00B126CC">
        <w:rPr>
          <w:rFonts w:ascii="Arial" w:hAnsi="Arial" w:cs="Arial"/>
          <w:i/>
          <w:w w:val="105"/>
          <w:sz w:val="22"/>
          <w:szCs w:val="22"/>
        </w:rPr>
        <w:t>KCNJ5</w:t>
      </w:r>
      <w:r w:rsidRPr="00B126CC">
        <w:rPr>
          <w:rFonts w:ascii="Arial" w:hAnsi="Arial" w:cs="Arial"/>
          <w:w w:val="105"/>
          <w:sz w:val="22"/>
          <w:szCs w:val="22"/>
        </w:rPr>
        <w:t>.</w:t>
      </w:r>
      <w:r w:rsidRPr="00B126CC">
        <w:rPr>
          <w:rFonts w:ascii="Arial" w:hAnsi="Arial" w:cs="Arial"/>
          <w:spacing w:val="-31"/>
          <w:w w:val="105"/>
          <w:sz w:val="22"/>
          <w:szCs w:val="22"/>
        </w:rPr>
        <w:t xml:space="preserve"> </w:t>
      </w:r>
      <w:r w:rsidRPr="00B126CC">
        <w:rPr>
          <w:rFonts w:ascii="Arial" w:hAnsi="Arial" w:cs="Arial"/>
          <w:w w:val="105"/>
          <w:sz w:val="22"/>
          <w:szCs w:val="22"/>
        </w:rPr>
        <w:t>There</w:t>
      </w:r>
      <w:r w:rsidRPr="00B126CC">
        <w:rPr>
          <w:rFonts w:ascii="Arial" w:hAnsi="Arial" w:cs="Arial"/>
          <w:spacing w:val="-31"/>
          <w:w w:val="105"/>
          <w:sz w:val="22"/>
          <w:szCs w:val="22"/>
        </w:rPr>
        <w:t xml:space="preserve"> </w:t>
      </w:r>
      <w:r w:rsidRPr="00B126CC">
        <w:rPr>
          <w:rFonts w:ascii="Arial" w:hAnsi="Arial" w:cs="Arial"/>
          <w:w w:val="105"/>
          <w:sz w:val="22"/>
          <w:szCs w:val="22"/>
        </w:rPr>
        <w:t xml:space="preserve">was a reduction in the diabetes group in the expression of </w:t>
      </w:r>
      <w:r w:rsidRPr="00B126CC">
        <w:rPr>
          <w:rFonts w:ascii="Arial" w:hAnsi="Arial" w:cs="Arial"/>
          <w:i/>
          <w:sz w:val="22"/>
          <w:szCs w:val="22"/>
        </w:rPr>
        <w:t>KCNH2</w:t>
      </w:r>
      <w:r w:rsidRPr="00B126CC">
        <w:rPr>
          <w:rFonts w:ascii="Arial" w:hAnsi="Arial" w:cs="Arial"/>
          <w:i/>
          <w:spacing w:val="-27"/>
          <w:sz w:val="22"/>
          <w:szCs w:val="22"/>
        </w:rPr>
        <w:t xml:space="preserve"> </w:t>
      </w:r>
      <w:r w:rsidRPr="00B126CC">
        <w:rPr>
          <w:rFonts w:ascii="Arial" w:hAnsi="Arial" w:cs="Arial"/>
          <w:sz w:val="22"/>
          <w:szCs w:val="22"/>
        </w:rPr>
        <w:t>and</w:t>
      </w:r>
      <w:r w:rsidRPr="00B126CC">
        <w:rPr>
          <w:rFonts w:ascii="Arial" w:hAnsi="Arial" w:cs="Arial"/>
          <w:spacing w:val="-29"/>
          <w:sz w:val="22"/>
          <w:szCs w:val="22"/>
        </w:rPr>
        <w:t xml:space="preserve"> </w:t>
      </w:r>
      <w:r w:rsidRPr="00B126CC">
        <w:rPr>
          <w:rFonts w:ascii="Arial" w:hAnsi="Arial" w:cs="Arial"/>
          <w:i/>
          <w:sz w:val="22"/>
          <w:szCs w:val="22"/>
        </w:rPr>
        <w:t>KCNJ3</w:t>
      </w:r>
      <w:r w:rsidRPr="00B126CC">
        <w:rPr>
          <w:rFonts w:ascii="Arial" w:hAnsi="Arial" w:cs="Arial"/>
          <w:sz w:val="22"/>
          <w:szCs w:val="22"/>
        </w:rPr>
        <w:t>.</w:t>
      </w:r>
    </w:p>
    <w:p w:rsidR="00832AD7" w:rsidRDefault="00832AD7" w:rsidP="00CE7467">
      <w:pPr>
        <w:spacing w:line="480" w:lineRule="auto"/>
        <w:rPr>
          <w:rFonts w:ascii="Arial" w:hAnsi="Arial" w:cs="Arial"/>
          <w:b/>
          <w:sz w:val="22"/>
          <w:szCs w:val="22"/>
        </w:rPr>
      </w:pPr>
    </w:p>
    <w:p w:rsidR="00832AD7" w:rsidRPr="00D60A94" w:rsidRDefault="00832AD7" w:rsidP="00832AD7">
      <w:pPr>
        <w:spacing w:after="0" w:line="480" w:lineRule="auto"/>
        <w:rPr>
          <w:rFonts w:ascii="Arial" w:hAnsi="Arial" w:cs="Arial"/>
          <w:sz w:val="22"/>
          <w:szCs w:val="22"/>
        </w:rPr>
      </w:pPr>
      <w:r w:rsidRPr="00D60A94">
        <w:rPr>
          <w:rFonts w:ascii="Arial" w:hAnsi="Arial" w:cs="Arial"/>
          <w:b/>
          <w:sz w:val="22"/>
          <w:szCs w:val="22"/>
        </w:rPr>
        <w:t xml:space="preserve">Table </w:t>
      </w:r>
      <w:r w:rsidR="001F1080">
        <w:rPr>
          <w:rFonts w:ascii="Arial" w:hAnsi="Arial" w:cs="Arial"/>
          <w:b/>
          <w:sz w:val="22"/>
          <w:szCs w:val="22"/>
        </w:rPr>
        <w:t>5</w:t>
      </w:r>
      <w:r w:rsidRPr="00D60A94">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mRNA expression with </w:t>
      </w:r>
      <w:r w:rsidRPr="00D60A94">
        <w:rPr>
          <w:rFonts w:ascii="Arial" w:hAnsi="Arial" w:cs="Arial"/>
          <w:sz w:val="22"/>
          <w:szCs w:val="22"/>
        </w:rPr>
        <w:t xml:space="preserve">mean and </w:t>
      </w:r>
      <w:r>
        <w:rPr>
          <w:rFonts w:ascii="Arial" w:hAnsi="Arial" w:cs="Arial"/>
          <w:sz w:val="22"/>
          <w:szCs w:val="22"/>
        </w:rPr>
        <w:t>SD. Raw P values and adjusted P values for false discovery</w:t>
      </w:r>
    </w:p>
    <w:p w:rsidR="00832AD7" w:rsidRDefault="00832AD7" w:rsidP="00CE7467">
      <w:pPr>
        <w:spacing w:line="480" w:lineRule="auto"/>
        <w:rPr>
          <w:rFonts w:ascii="Arial" w:hAnsi="Arial" w:cs="Arial"/>
          <w:b/>
          <w:sz w:val="22"/>
          <w:szCs w:val="22"/>
        </w:rPr>
      </w:pPr>
    </w:p>
    <w:p w:rsidR="00D810F3" w:rsidRPr="00D60A94" w:rsidRDefault="00201EFC" w:rsidP="00CE7467">
      <w:pPr>
        <w:spacing w:line="480" w:lineRule="auto"/>
        <w:rPr>
          <w:rFonts w:ascii="Arial" w:hAnsi="Arial" w:cs="Arial"/>
          <w:b/>
          <w:sz w:val="22"/>
          <w:szCs w:val="22"/>
        </w:rPr>
      </w:pPr>
      <w:r w:rsidRPr="00D60A94">
        <w:rPr>
          <w:rFonts w:ascii="Arial" w:hAnsi="Arial" w:cs="Arial"/>
          <w:b/>
          <w:sz w:val="22"/>
          <w:szCs w:val="22"/>
        </w:rPr>
        <w:t>Action potential</w:t>
      </w:r>
      <w:r w:rsidR="00C55784" w:rsidRPr="00D60A94">
        <w:rPr>
          <w:rFonts w:ascii="Arial" w:hAnsi="Arial" w:cs="Arial"/>
          <w:b/>
          <w:sz w:val="22"/>
          <w:szCs w:val="22"/>
        </w:rPr>
        <w:t xml:space="preserve"> </w:t>
      </w:r>
      <w:r w:rsidR="00D7516A" w:rsidRPr="00D60A94">
        <w:rPr>
          <w:rFonts w:ascii="Arial" w:hAnsi="Arial" w:cs="Arial"/>
          <w:b/>
          <w:sz w:val="22"/>
          <w:szCs w:val="22"/>
        </w:rPr>
        <w:t>m</w:t>
      </w:r>
      <w:r w:rsidR="00C55784" w:rsidRPr="00D60A94">
        <w:rPr>
          <w:rFonts w:ascii="Arial" w:hAnsi="Arial" w:cs="Arial"/>
          <w:b/>
          <w:sz w:val="22"/>
          <w:szCs w:val="22"/>
        </w:rPr>
        <w:t>odelling</w:t>
      </w:r>
    </w:p>
    <w:p w:rsidR="00B2376F" w:rsidRPr="00D60A94" w:rsidRDefault="0066642B" w:rsidP="00B2376F">
      <w:pPr>
        <w:spacing w:after="0" w:line="480" w:lineRule="auto"/>
        <w:rPr>
          <w:rFonts w:ascii="Arial" w:hAnsi="Arial" w:cs="Arial"/>
          <w:sz w:val="22"/>
          <w:szCs w:val="22"/>
        </w:rPr>
      </w:pPr>
      <w:r w:rsidRPr="00D60A94">
        <w:rPr>
          <w:rFonts w:ascii="Arial" w:hAnsi="Arial" w:cs="Arial"/>
          <w:sz w:val="22"/>
          <w:szCs w:val="22"/>
        </w:rPr>
        <w:t>Using the mRNA results discussed above, we used the relative percentage difference in gene expression to alter current density in the diabetes group and utilising the O’Hara-Rudy dynamic model we were able to produce</w:t>
      </w:r>
      <w:r w:rsidR="00201EFC" w:rsidRPr="00D60A94">
        <w:rPr>
          <w:rFonts w:ascii="Arial" w:hAnsi="Arial" w:cs="Arial"/>
          <w:sz w:val="22"/>
          <w:szCs w:val="22"/>
        </w:rPr>
        <w:t xml:space="preserve"> action potential</w:t>
      </w:r>
      <w:r w:rsidR="00B7293E">
        <w:rPr>
          <w:rFonts w:ascii="Arial" w:hAnsi="Arial" w:cs="Arial"/>
          <w:sz w:val="22"/>
          <w:szCs w:val="22"/>
        </w:rPr>
        <w:t>s</w:t>
      </w:r>
      <w:r w:rsidR="00201EFC" w:rsidRPr="00D60A94">
        <w:rPr>
          <w:rFonts w:ascii="Arial" w:hAnsi="Arial" w:cs="Arial"/>
          <w:sz w:val="22"/>
          <w:szCs w:val="22"/>
        </w:rPr>
        <w:t xml:space="preserve"> (</w:t>
      </w:r>
      <w:r w:rsidRPr="00D60A94">
        <w:rPr>
          <w:rFonts w:ascii="Arial" w:hAnsi="Arial" w:cs="Arial"/>
          <w:sz w:val="22"/>
          <w:szCs w:val="22"/>
        </w:rPr>
        <w:t>AP</w:t>
      </w:r>
      <w:r w:rsidR="00201EFC" w:rsidRPr="00D60A94">
        <w:rPr>
          <w:rFonts w:ascii="Arial" w:hAnsi="Arial" w:cs="Arial"/>
          <w:sz w:val="22"/>
          <w:szCs w:val="22"/>
        </w:rPr>
        <w:t>)</w:t>
      </w:r>
      <w:r w:rsidRPr="00D60A94">
        <w:rPr>
          <w:rFonts w:ascii="Arial" w:hAnsi="Arial" w:cs="Arial"/>
          <w:sz w:val="22"/>
          <w:szCs w:val="22"/>
        </w:rPr>
        <w:t xml:space="preserve"> for the control and diabetes group at both the endocardial and epicardial levels</w:t>
      </w:r>
      <w:r w:rsidR="001F1080">
        <w:rPr>
          <w:rFonts w:ascii="Arial" w:hAnsi="Arial" w:cs="Arial"/>
          <w:sz w:val="22"/>
          <w:szCs w:val="22"/>
        </w:rPr>
        <w:t xml:space="preserve"> (Table 6</w:t>
      </w:r>
      <w:r w:rsidR="00B72E1A" w:rsidRPr="00D60A94">
        <w:rPr>
          <w:rFonts w:ascii="Arial" w:hAnsi="Arial" w:cs="Arial"/>
          <w:sz w:val="22"/>
          <w:szCs w:val="22"/>
        </w:rPr>
        <w:t>)</w:t>
      </w:r>
      <w:r w:rsidRPr="00D60A94">
        <w:rPr>
          <w:rFonts w:ascii="Arial" w:hAnsi="Arial" w:cs="Arial"/>
          <w:sz w:val="22"/>
          <w:szCs w:val="22"/>
        </w:rPr>
        <w:t xml:space="preserve">. </w:t>
      </w:r>
    </w:p>
    <w:p w:rsidR="00B2376F" w:rsidRPr="00D60A94" w:rsidRDefault="00B2376F" w:rsidP="00CE7467">
      <w:pPr>
        <w:spacing w:line="480" w:lineRule="auto"/>
        <w:rPr>
          <w:rFonts w:ascii="Arial" w:hAnsi="Arial" w:cs="Arial"/>
          <w:sz w:val="22"/>
          <w:szCs w:val="22"/>
        </w:rPr>
      </w:pPr>
    </w:p>
    <w:p w:rsidR="00EA67FD" w:rsidRPr="00D60A94" w:rsidRDefault="00D810F3" w:rsidP="00CE7467">
      <w:pPr>
        <w:spacing w:line="480" w:lineRule="auto"/>
        <w:rPr>
          <w:rFonts w:ascii="Arial" w:hAnsi="Arial" w:cs="Arial"/>
          <w:sz w:val="22"/>
          <w:szCs w:val="22"/>
        </w:rPr>
      </w:pPr>
      <w:r w:rsidRPr="00D60A94">
        <w:rPr>
          <w:rFonts w:ascii="Arial" w:hAnsi="Arial" w:cs="Arial"/>
          <w:sz w:val="22"/>
          <w:szCs w:val="22"/>
        </w:rPr>
        <w:t xml:space="preserve">Figure </w:t>
      </w:r>
      <w:r w:rsidR="001F1080">
        <w:rPr>
          <w:rFonts w:ascii="Arial" w:hAnsi="Arial" w:cs="Arial"/>
          <w:sz w:val="22"/>
          <w:szCs w:val="22"/>
        </w:rPr>
        <w:t>1</w:t>
      </w:r>
      <w:r w:rsidRPr="00D60A94">
        <w:rPr>
          <w:rFonts w:ascii="Arial" w:hAnsi="Arial" w:cs="Arial"/>
          <w:sz w:val="22"/>
          <w:szCs w:val="22"/>
        </w:rPr>
        <w:t xml:space="preserve"> shows </w:t>
      </w:r>
      <w:r w:rsidR="00D606DC" w:rsidRPr="00D60A94">
        <w:rPr>
          <w:rFonts w:ascii="Arial" w:hAnsi="Arial" w:cs="Arial"/>
          <w:sz w:val="22"/>
          <w:szCs w:val="22"/>
        </w:rPr>
        <w:t>a modelled A</w:t>
      </w:r>
      <w:r w:rsidR="008219F6" w:rsidRPr="00D60A94">
        <w:rPr>
          <w:rFonts w:ascii="Arial" w:hAnsi="Arial" w:cs="Arial"/>
          <w:sz w:val="22"/>
          <w:szCs w:val="22"/>
        </w:rPr>
        <w:t>p</w:t>
      </w:r>
      <w:r w:rsidR="008219F6">
        <w:rPr>
          <w:rFonts w:ascii="Arial" w:hAnsi="Arial" w:cs="Arial"/>
          <w:sz w:val="22"/>
          <w:szCs w:val="22"/>
        </w:rPr>
        <w:t xml:space="preserve">s </w:t>
      </w:r>
      <w:r w:rsidRPr="00D60A94">
        <w:rPr>
          <w:rFonts w:ascii="Arial" w:hAnsi="Arial" w:cs="Arial"/>
          <w:sz w:val="22"/>
          <w:szCs w:val="22"/>
        </w:rPr>
        <w:t>from the endocardium</w:t>
      </w:r>
      <w:r w:rsidR="001F2084" w:rsidRPr="00D60A94">
        <w:rPr>
          <w:rFonts w:ascii="Arial" w:hAnsi="Arial" w:cs="Arial"/>
          <w:sz w:val="22"/>
          <w:szCs w:val="22"/>
        </w:rPr>
        <w:t>, A,</w:t>
      </w:r>
      <w:r w:rsidRPr="00D60A94">
        <w:rPr>
          <w:rFonts w:ascii="Arial" w:hAnsi="Arial" w:cs="Arial"/>
          <w:sz w:val="22"/>
          <w:szCs w:val="22"/>
        </w:rPr>
        <w:t xml:space="preserve"> and</w:t>
      </w:r>
      <w:r w:rsidR="00D606DC" w:rsidRPr="00D60A94">
        <w:rPr>
          <w:rFonts w:ascii="Arial" w:hAnsi="Arial" w:cs="Arial"/>
          <w:sz w:val="22"/>
          <w:szCs w:val="22"/>
        </w:rPr>
        <w:t xml:space="preserve"> </w:t>
      </w:r>
      <w:r w:rsidR="0066642B" w:rsidRPr="00D60A94">
        <w:rPr>
          <w:rFonts w:ascii="Arial" w:hAnsi="Arial" w:cs="Arial"/>
          <w:sz w:val="22"/>
          <w:szCs w:val="22"/>
        </w:rPr>
        <w:t>epicardium</w:t>
      </w:r>
      <w:r w:rsidR="001F2084" w:rsidRPr="00D60A94">
        <w:rPr>
          <w:rFonts w:ascii="Arial" w:hAnsi="Arial" w:cs="Arial"/>
          <w:sz w:val="22"/>
          <w:szCs w:val="22"/>
        </w:rPr>
        <w:t>, B</w:t>
      </w:r>
      <w:r w:rsidRPr="00D60A94">
        <w:rPr>
          <w:rFonts w:ascii="Arial" w:hAnsi="Arial" w:cs="Arial"/>
          <w:sz w:val="22"/>
          <w:szCs w:val="22"/>
        </w:rPr>
        <w:t>. In both modelled wall layers, changes in the diabetes groups produced increased amplitude</w:t>
      </w:r>
      <w:r w:rsidR="0066642B" w:rsidRPr="00D60A94">
        <w:rPr>
          <w:rFonts w:ascii="Arial" w:hAnsi="Arial" w:cs="Arial"/>
          <w:sz w:val="22"/>
          <w:szCs w:val="22"/>
        </w:rPr>
        <w:t>s</w:t>
      </w:r>
      <w:r w:rsidRPr="00D60A94">
        <w:rPr>
          <w:rFonts w:ascii="Arial" w:hAnsi="Arial" w:cs="Arial"/>
          <w:sz w:val="22"/>
          <w:szCs w:val="22"/>
        </w:rPr>
        <w:t xml:space="preserve"> of the action potential, elevation in the plateau phase and prolonga</w:t>
      </w:r>
      <w:r w:rsidR="00B358CD" w:rsidRPr="00D60A94">
        <w:rPr>
          <w:rFonts w:ascii="Arial" w:hAnsi="Arial" w:cs="Arial"/>
          <w:sz w:val="22"/>
          <w:szCs w:val="22"/>
        </w:rPr>
        <w:t>tion in the AP</w:t>
      </w:r>
      <w:r w:rsidRPr="00D60A94">
        <w:rPr>
          <w:rFonts w:ascii="Arial" w:hAnsi="Arial" w:cs="Arial"/>
          <w:sz w:val="22"/>
          <w:szCs w:val="22"/>
        </w:rPr>
        <w:t>.</w:t>
      </w:r>
      <w:r w:rsidR="00C247EF" w:rsidRPr="00D60A94">
        <w:rPr>
          <w:rFonts w:ascii="Arial" w:hAnsi="Arial" w:cs="Arial"/>
          <w:sz w:val="22"/>
          <w:szCs w:val="22"/>
        </w:rPr>
        <w:t xml:space="preserve"> We were also able to show at the endocardial layer modelled creation of an early after-depolarisation (EAD)</w:t>
      </w:r>
      <w:r w:rsidR="00B53095" w:rsidRPr="00D60A94">
        <w:rPr>
          <w:rFonts w:ascii="Arial" w:hAnsi="Arial" w:cs="Arial"/>
          <w:sz w:val="22"/>
          <w:szCs w:val="22"/>
        </w:rPr>
        <w:t xml:space="preserve"> at the plateau phase,</w:t>
      </w:r>
      <w:r w:rsidR="00EA67FD" w:rsidRPr="00D60A94">
        <w:rPr>
          <w:rFonts w:ascii="Arial" w:hAnsi="Arial" w:cs="Arial"/>
          <w:sz w:val="22"/>
          <w:szCs w:val="22"/>
        </w:rPr>
        <w:t xml:space="preserve"> the trigger for many types of ventricular arrhythmias.</w:t>
      </w:r>
    </w:p>
    <w:p w:rsidR="00F747BA" w:rsidRPr="00D60A94" w:rsidRDefault="00F747BA" w:rsidP="00CE7467">
      <w:pPr>
        <w:spacing w:line="480" w:lineRule="auto"/>
        <w:rPr>
          <w:rFonts w:ascii="Arial" w:hAnsi="Arial" w:cs="Arial"/>
          <w:sz w:val="22"/>
          <w:szCs w:val="22"/>
        </w:rPr>
      </w:pPr>
    </w:p>
    <w:p w:rsidR="009716C5" w:rsidRDefault="00B72E1A" w:rsidP="00B126CC">
      <w:pPr>
        <w:pStyle w:val="BodyText"/>
        <w:spacing w:before="6" w:line="480" w:lineRule="auto"/>
        <w:ind w:left="162" w:right="104"/>
        <w:jc w:val="both"/>
        <w:rPr>
          <w:rFonts w:ascii="Arial" w:hAnsi="Arial" w:cs="Arial"/>
          <w:i/>
          <w:sz w:val="22"/>
          <w:szCs w:val="22"/>
        </w:rPr>
      </w:pPr>
      <w:r w:rsidRPr="00B126CC">
        <w:rPr>
          <w:rFonts w:ascii="Arial" w:hAnsi="Arial" w:cs="Arial"/>
          <w:sz w:val="22"/>
          <w:szCs w:val="22"/>
        </w:rPr>
        <w:t>In Fi</w:t>
      </w:r>
      <w:r w:rsidR="00EA67FD" w:rsidRPr="00B126CC">
        <w:rPr>
          <w:rFonts w:ascii="Arial" w:hAnsi="Arial" w:cs="Arial"/>
          <w:sz w:val="22"/>
          <w:szCs w:val="22"/>
        </w:rPr>
        <w:t>gure</w:t>
      </w:r>
      <w:r w:rsidR="00D606DC" w:rsidRPr="00B126CC">
        <w:rPr>
          <w:rFonts w:ascii="Arial" w:hAnsi="Arial" w:cs="Arial"/>
          <w:sz w:val="22"/>
          <w:szCs w:val="22"/>
        </w:rPr>
        <w:t xml:space="preserve"> </w:t>
      </w:r>
      <w:r w:rsidR="00B126CC" w:rsidRPr="00B126CC">
        <w:rPr>
          <w:rFonts w:ascii="Arial" w:hAnsi="Arial" w:cs="Arial"/>
          <w:sz w:val="22"/>
          <w:szCs w:val="22"/>
        </w:rPr>
        <w:t>2</w:t>
      </w:r>
      <w:r w:rsidRPr="00B126CC">
        <w:rPr>
          <w:rFonts w:ascii="Arial" w:hAnsi="Arial" w:cs="Arial"/>
          <w:sz w:val="22"/>
          <w:szCs w:val="22"/>
        </w:rPr>
        <w:t xml:space="preserve"> panels </w:t>
      </w:r>
      <w:r w:rsidR="009716C5" w:rsidRPr="00B126CC">
        <w:rPr>
          <w:rFonts w:ascii="Arial" w:hAnsi="Arial" w:cs="Arial"/>
          <w:sz w:val="22"/>
          <w:szCs w:val="22"/>
        </w:rPr>
        <w:t>A</w:t>
      </w:r>
      <w:r w:rsidRPr="00B126CC">
        <w:rPr>
          <w:rFonts w:ascii="Arial" w:hAnsi="Arial" w:cs="Arial"/>
          <w:sz w:val="22"/>
          <w:szCs w:val="22"/>
        </w:rPr>
        <w:t xml:space="preserve"> (for the endocardium) and</w:t>
      </w:r>
      <w:r w:rsidR="009716C5" w:rsidRPr="00B126CC">
        <w:rPr>
          <w:rFonts w:ascii="Arial" w:hAnsi="Arial" w:cs="Arial"/>
          <w:sz w:val="22"/>
          <w:szCs w:val="22"/>
        </w:rPr>
        <w:t xml:space="preserve"> B</w:t>
      </w:r>
      <w:r w:rsidR="00B7293E" w:rsidRPr="00B126CC">
        <w:rPr>
          <w:rFonts w:ascii="Arial" w:hAnsi="Arial" w:cs="Arial"/>
          <w:sz w:val="22"/>
          <w:szCs w:val="22"/>
        </w:rPr>
        <w:t xml:space="preserve"> (f</w:t>
      </w:r>
      <w:r w:rsidRPr="00B126CC">
        <w:rPr>
          <w:rFonts w:ascii="Arial" w:hAnsi="Arial" w:cs="Arial"/>
          <w:sz w:val="22"/>
          <w:szCs w:val="22"/>
        </w:rPr>
        <w:t>or the epicardium)</w:t>
      </w:r>
      <w:r w:rsidR="00EA67FD" w:rsidRPr="00B126CC">
        <w:rPr>
          <w:rFonts w:ascii="Arial" w:hAnsi="Arial" w:cs="Arial"/>
          <w:sz w:val="22"/>
          <w:szCs w:val="22"/>
        </w:rPr>
        <w:t xml:space="preserve"> the </w:t>
      </w:r>
      <w:r w:rsidR="0066642B" w:rsidRPr="00B126CC">
        <w:rPr>
          <w:rFonts w:ascii="Arial" w:hAnsi="Arial" w:cs="Arial"/>
          <w:sz w:val="22"/>
          <w:szCs w:val="22"/>
        </w:rPr>
        <w:t xml:space="preserve">effects </w:t>
      </w:r>
      <w:r w:rsidR="00EA67FD" w:rsidRPr="00B126CC">
        <w:rPr>
          <w:rFonts w:ascii="Arial" w:hAnsi="Arial" w:cs="Arial"/>
          <w:sz w:val="22"/>
          <w:szCs w:val="22"/>
        </w:rPr>
        <w:t xml:space="preserve">of all the individual currents </w:t>
      </w:r>
      <w:r w:rsidR="00DC3FFF" w:rsidRPr="00B126CC">
        <w:rPr>
          <w:rFonts w:ascii="Arial" w:hAnsi="Arial" w:cs="Arial"/>
          <w:sz w:val="22"/>
          <w:szCs w:val="22"/>
        </w:rPr>
        <w:t xml:space="preserve">are </w:t>
      </w:r>
      <w:r w:rsidR="00EA67FD" w:rsidRPr="00B126CC">
        <w:rPr>
          <w:rFonts w:ascii="Arial" w:hAnsi="Arial" w:cs="Arial"/>
          <w:sz w:val="22"/>
          <w:szCs w:val="22"/>
        </w:rPr>
        <w:t>modelled to identify which of the currents</w:t>
      </w:r>
      <w:r w:rsidRPr="00B126CC">
        <w:rPr>
          <w:rFonts w:ascii="Arial" w:hAnsi="Arial" w:cs="Arial"/>
          <w:sz w:val="22"/>
          <w:szCs w:val="22"/>
        </w:rPr>
        <w:t xml:space="preserve"> are</w:t>
      </w:r>
      <w:r w:rsidR="00EA67FD" w:rsidRPr="00B126CC">
        <w:rPr>
          <w:rFonts w:ascii="Arial" w:hAnsi="Arial" w:cs="Arial"/>
          <w:sz w:val="22"/>
          <w:szCs w:val="22"/>
        </w:rPr>
        <w:t xml:space="preserve"> responsible primarily for the AP prolongation and EAD generation we have seen </w:t>
      </w:r>
      <w:r w:rsidR="00D606DC" w:rsidRPr="00B126CC">
        <w:rPr>
          <w:rFonts w:ascii="Arial" w:hAnsi="Arial" w:cs="Arial"/>
          <w:sz w:val="22"/>
          <w:szCs w:val="22"/>
        </w:rPr>
        <w:t>at the endocardial layer</w:t>
      </w:r>
      <w:r w:rsidR="00EA67FD" w:rsidRPr="00B126CC">
        <w:rPr>
          <w:rFonts w:ascii="Arial" w:hAnsi="Arial" w:cs="Arial"/>
          <w:sz w:val="22"/>
          <w:szCs w:val="22"/>
        </w:rPr>
        <w:t xml:space="preserve">. </w:t>
      </w:r>
      <w:r w:rsidR="00DC3FFF" w:rsidRPr="00B126CC">
        <w:rPr>
          <w:rFonts w:ascii="Arial" w:hAnsi="Arial" w:cs="Arial"/>
          <w:sz w:val="22"/>
          <w:szCs w:val="22"/>
        </w:rPr>
        <w:t>M</w:t>
      </w:r>
      <w:r w:rsidR="008D16DB" w:rsidRPr="00B126CC">
        <w:rPr>
          <w:rFonts w:ascii="Arial" w:hAnsi="Arial" w:cs="Arial"/>
          <w:sz w:val="22"/>
          <w:szCs w:val="22"/>
        </w:rPr>
        <w:t>ost of the currents modelled individually do not have much input into the AP prolongation</w:t>
      </w:r>
      <w:r w:rsidR="00DC3FFF" w:rsidRPr="00B126CC">
        <w:rPr>
          <w:rFonts w:ascii="Arial" w:hAnsi="Arial" w:cs="Arial"/>
          <w:sz w:val="22"/>
          <w:szCs w:val="22"/>
        </w:rPr>
        <w:t xml:space="preserve"> suggested above,</w:t>
      </w:r>
      <w:r w:rsidR="008D16DB" w:rsidRPr="00B126CC">
        <w:rPr>
          <w:rFonts w:ascii="Arial" w:hAnsi="Arial" w:cs="Arial"/>
          <w:sz w:val="22"/>
          <w:szCs w:val="22"/>
        </w:rPr>
        <w:t xml:space="preserve"> apart from </w:t>
      </w:r>
      <w:r w:rsidR="008D16DB" w:rsidRPr="00B126CC">
        <w:rPr>
          <w:rFonts w:ascii="Arial" w:hAnsi="Arial" w:cs="Arial"/>
          <w:i/>
          <w:sz w:val="22"/>
          <w:szCs w:val="22"/>
        </w:rPr>
        <w:t>I</w:t>
      </w:r>
      <w:r w:rsidR="00E34B23" w:rsidRPr="00B126CC">
        <w:rPr>
          <w:rFonts w:ascii="Arial" w:hAnsi="Arial" w:cs="Arial"/>
          <w:i/>
          <w:sz w:val="22"/>
          <w:szCs w:val="22"/>
          <w:vertAlign w:val="subscript"/>
        </w:rPr>
        <w:t>NaCa</w:t>
      </w:r>
      <w:r w:rsidR="00E34B23" w:rsidRPr="00B126CC">
        <w:rPr>
          <w:rFonts w:ascii="Arial" w:hAnsi="Arial" w:cs="Arial"/>
          <w:i/>
          <w:sz w:val="22"/>
          <w:szCs w:val="22"/>
        </w:rPr>
        <w:t xml:space="preserve"> </w:t>
      </w:r>
      <w:r w:rsidR="00B126CC" w:rsidRPr="00B126CC">
        <w:rPr>
          <w:rFonts w:ascii="Arial" w:hAnsi="Arial" w:cs="Arial"/>
          <w:w w:val="105"/>
          <w:sz w:val="22"/>
          <w:szCs w:val="22"/>
        </w:rPr>
        <w:t xml:space="preserve">encoded    by    </w:t>
      </w:r>
      <w:r w:rsidR="00B126CC" w:rsidRPr="00B126CC">
        <w:rPr>
          <w:rFonts w:ascii="Arial" w:hAnsi="Arial" w:cs="Arial"/>
          <w:i/>
          <w:w w:val="105"/>
          <w:sz w:val="22"/>
          <w:szCs w:val="22"/>
        </w:rPr>
        <w:t xml:space="preserve">SLC8A1    </w:t>
      </w:r>
      <w:r w:rsidR="00B126CC" w:rsidRPr="00B126CC">
        <w:rPr>
          <w:rFonts w:ascii="Arial" w:hAnsi="Arial" w:cs="Arial"/>
          <w:w w:val="105"/>
          <w:sz w:val="22"/>
          <w:szCs w:val="22"/>
        </w:rPr>
        <w:t xml:space="preserve">and    </w:t>
      </w:r>
      <w:r w:rsidR="00B126CC" w:rsidRPr="00B126CC">
        <w:rPr>
          <w:rFonts w:ascii="Arial" w:hAnsi="Arial" w:cs="Arial"/>
          <w:i/>
          <w:w w:val="105"/>
          <w:sz w:val="22"/>
          <w:szCs w:val="22"/>
        </w:rPr>
        <w:t>I</w:t>
      </w:r>
      <w:r w:rsidR="00B126CC" w:rsidRPr="00B126CC">
        <w:rPr>
          <w:rFonts w:ascii="Arial" w:hAnsi="Arial" w:cs="Arial"/>
          <w:w w:val="105"/>
          <w:position w:val="-2"/>
          <w:sz w:val="22"/>
          <w:szCs w:val="22"/>
        </w:rPr>
        <w:t xml:space="preserve">Kr  </w:t>
      </w:r>
      <w:r w:rsidR="00B126CC" w:rsidRPr="00B126CC">
        <w:rPr>
          <w:rFonts w:ascii="Arial" w:hAnsi="Arial" w:cs="Arial"/>
          <w:spacing w:val="37"/>
          <w:w w:val="105"/>
          <w:position w:val="-2"/>
          <w:sz w:val="22"/>
          <w:szCs w:val="22"/>
        </w:rPr>
        <w:t xml:space="preserve"> </w:t>
      </w:r>
      <w:r w:rsidR="00B126CC" w:rsidRPr="00B126CC">
        <w:rPr>
          <w:rFonts w:ascii="Arial" w:hAnsi="Arial" w:cs="Arial"/>
          <w:spacing w:val="-3"/>
          <w:w w:val="105"/>
          <w:sz w:val="22"/>
          <w:szCs w:val="22"/>
        </w:rPr>
        <w:t xml:space="preserve">coded     by </w:t>
      </w:r>
      <w:r w:rsidR="00B126CC" w:rsidRPr="00B126CC">
        <w:rPr>
          <w:rFonts w:ascii="Arial" w:hAnsi="Arial" w:cs="Arial"/>
          <w:i/>
          <w:w w:val="105"/>
          <w:sz w:val="22"/>
          <w:szCs w:val="22"/>
        </w:rPr>
        <w:t>KCNH2</w:t>
      </w:r>
      <w:r w:rsidR="00B126CC" w:rsidRPr="00B126CC">
        <w:rPr>
          <w:rFonts w:ascii="Arial" w:hAnsi="Arial" w:cs="Arial"/>
          <w:w w:val="105"/>
          <w:sz w:val="22"/>
          <w:szCs w:val="22"/>
        </w:rPr>
        <w:t xml:space="preserve">. </w:t>
      </w:r>
      <w:r w:rsidR="00DC3FFF" w:rsidRPr="00B126CC">
        <w:rPr>
          <w:rFonts w:ascii="Arial" w:hAnsi="Arial" w:cs="Arial"/>
          <w:sz w:val="22"/>
          <w:szCs w:val="22"/>
        </w:rPr>
        <w:t xml:space="preserve">There was also a </w:t>
      </w:r>
      <w:r w:rsidR="008D16DB" w:rsidRPr="00B126CC">
        <w:rPr>
          <w:rFonts w:ascii="Arial" w:hAnsi="Arial" w:cs="Arial"/>
          <w:sz w:val="22"/>
          <w:szCs w:val="22"/>
        </w:rPr>
        <w:t xml:space="preserve">very slight acceleration in the final phase of repolarisation, creating a steeper rate of descent in the diabetes group </w:t>
      </w:r>
      <w:r w:rsidR="0066642B" w:rsidRPr="00B126CC">
        <w:rPr>
          <w:rFonts w:ascii="Arial" w:hAnsi="Arial" w:cs="Arial"/>
          <w:sz w:val="22"/>
          <w:szCs w:val="22"/>
        </w:rPr>
        <w:t xml:space="preserve">which appeared to be </w:t>
      </w:r>
      <w:r w:rsidR="008D16DB" w:rsidRPr="00B126CC">
        <w:rPr>
          <w:rFonts w:ascii="Arial" w:hAnsi="Arial" w:cs="Arial"/>
          <w:sz w:val="22"/>
          <w:szCs w:val="22"/>
        </w:rPr>
        <w:t>created by</w:t>
      </w:r>
      <w:r w:rsidR="0066642B" w:rsidRPr="00B126CC">
        <w:rPr>
          <w:rFonts w:ascii="Arial" w:hAnsi="Arial" w:cs="Arial"/>
          <w:sz w:val="22"/>
          <w:szCs w:val="22"/>
        </w:rPr>
        <w:t xml:space="preserve"> the modelled increase in</w:t>
      </w:r>
      <w:r w:rsidR="008D16DB" w:rsidRPr="00B126CC">
        <w:rPr>
          <w:rFonts w:ascii="Arial" w:hAnsi="Arial" w:cs="Arial"/>
          <w:sz w:val="22"/>
          <w:szCs w:val="22"/>
        </w:rPr>
        <w:t xml:space="preserve"> </w:t>
      </w:r>
      <w:r w:rsidR="008D16DB" w:rsidRPr="00B126CC">
        <w:rPr>
          <w:rFonts w:ascii="Arial" w:hAnsi="Arial" w:cs="Arial"/>
          <w:i/>
          <w:sz w:val="22"/>
          <w:szCs w:val="22"/>
        </w:rPr>
        <w:t>I</w:t>
      </w:r>
      <w:r w:rsidR="008D16DB" w:rsidRPr="00B126CC">
        <w:rPr>
          <w:rFonts w:ascii="Arial" w:hAnsi="Arial" w:cs="Arial"/>
          <w:i/>
          <w:sz w:val="22"/>
          <w:szCs w:val="22"/>
          <w:vertAlign w:val="subscript"/>
        </w:rPr>
        <w:t>K</w:t>
      </w:r>
      <w:r w:rsidR="00020C03" w:rsidRPr="00B126CC">
        <w:rPr>
          <w:rFonts w:ascii="Arial" w:hAnsi="Arial" w:cs="Arial"/>
          <w:i/>
          <w:sz w:val="22"/>
          <w:szCs w:val="22"/>
          <w:vertAlign w:val="subscript"/>
        </w:rPr>
        <w:t>,</w:t>
      </w:r>
      <w:r w:rsidR="008D16DB" w:rsidRPr="00B126CC">
        <w:rPr>
          <w:rFonts w:ascii="Arial" w:hAnsi="Arial" w:cs="Arial"/>
          <w:i/>
          <w:sz w:val="22"/>
          <w:szCs w:val="22"/>
          <w:vertAlign w:val="subscript"/>
        </w:rPr>
        <w:t>1</w:t>
      </w:r>
      <w:r w:rsidR="008D16DB" w:rsidRPr="00B126CC">
        <w:rPr>
          <w:rFonts w:ascii="Arial" w:hAnsi="Arial" w:cs="Arial"/>
          <w:i/>
          <w:sz w:val="22"/>
          <w:szCs w:val="22"/>
        </w:rPr>
        <w:t>.</w:t>
      </w:r>
    </w:p>
    <w:p w:rsidR="00B126CC" w:rsidRPr="00B126CC" w:rsidRDefault="00B126CC" w:rsidP="00B126CC">
      <w:pPr>
        <w:pStyle w:val="BodyText"/>
        <w:spacing w:before="6" w:line="480" w:lineRule="auto"/>
        <w:ind w:left="162" w:right="104"/>
        <w:rPr>
          <w:rFonts w:ascii="Arial" w:eastAsia="Times New Roman" w:hAnsi="Arial" w:cs="Arial"/>
          <w:sz w:val="22"/>
          <w:szCs w:val="22"/>
        </w:rPr>
      </w:pPr>
    </w:p>
    <w:p w:rsidR="009A7F14" w:rsidRPr="00D60A94" w:rsidRDefault="009A7F14" w:rsidP="00CE7467">
      <w:pPr>
        <w:spacing w:line="480" w:lineRule="auto"/>
        <w:rPr>
          <w:rFonts w:ascii="Arial" w:hAnsi="Arial" w:cs="Arial"/>
          <w:b/>
          <w:sz w:val="22"/>
          <w:szCs w:val="22"/>
        </w:rPr>
      </w:pPr>
      <w:r w:rsidRPr="00D60A94">
        <w:rPr>
          <w:rFonts w:ascii="Arial" w:hAnsi="Arial" w:cs="Arial"/>
          <w:b/>
          <w:sz w:val="22"/>
          <w:szCs w:val="22"/>
        </w:rPr>
        <w:t>Discussion</w:t>
      </w:r>
    </w:p>
    <w:p w:rsidR="00B75D53" w:rsidRPr="00D60A94" w:rsidRDefault="00FC5DB6" w:rsidP="00A1041D">
      <w:pPr>
        <w:suppressAutoHyphens w:val="0"/>
        <w:autoSpaceDN/>
        <w:spacing w:after="0" w:line="480" w:lineRule="auto"/>
        <w:jc w:val="both"/>
        <w:textAlignment w:val="auto"/>
        <w:rPr>
          <w:rFonts w:ascii="Arial" w:hAnsi="Arial" w:cs="Arial"/>
          <w:sz w:val="22"/>
          <w:szCs w:val="22"/>
        </w:rPr>
      </w:pPr>
      <w:r w:rsidRPr="00D60A94">
        <w:rPr>
          <w:rFonts w:ascii="Arial" w:hAnsi="Arial" w:cs="Arial"/>
          <w:sz w:val="22"/>
          <w:szCs w:val="22"/>
        </w:rPr>
        <w:t xml:space="preserve">In </w:t>
      </w:r>
      <w:r w:rsidR="00751A99" w:rsidRPr="00D60A94">
        <w:rPr>
          <w:rFonts w:ascii="Arial" w:hAnsi="Arial" w:cs="Arial"/>
          <w:sz w:val="22"/>
          <w:szCs w:val="22"/>
        </w:rPr>
        <w:t>this study</w:t>
      </w:r>
      <w:r w:rsidR="008B0705" w:rsidRPr="00D60A94">
        <w:rPr>
          <w:rFonts w:ascii="Arial" w:hAnsi="Arial" w:cs="Arial"/>
          <w:sz w:val="22"/>
          <w:szCs w:val="22"/>
        </w:rPr>
        <w:t xml:space="preserve">, we report for the </w:t>
      </w:r>
      <w:r w:rsidR="00B7293E" w:rsidRPr="00D60A94">
        <w:rPr>
          <w:rFonts w:ascii="Arial" w:hAnsi="Arial" w:cs="Arial"/>
          <w:sz w:val="22"/>
          <w:szCs w:val="22"/>
        </w:rPr>
        <w:t>first-time</w:t>
      </w:r>
      <w:r w:rsidR="008C1417" w:rsidRPr="00D60A94">
        <w:rPr>
          <w:rFonts w:ascii="Arial" w:hAnsi="Arial" w:cs="Arial"/>
          <w:sz w:val="22"/>
          <w:szCs w:val="22"/>
        </w:rPr>
        <w:t xml:space="preserve"> </w:t>
      </w:r>
      <w:r w:rsidR="00361D8F" w:rsidRPr="00D60A94">
        <w:rPr>
          <w:rFonts w:ascii="Arial" w:hAnsi="Arial" w:cs="Arial"/>
          <w:sz w:val="22"/>
          <w:szCs w:val="22"/>
        </w:rPr>
        <w:t xml:space="preserve">lower </w:t>
      </w:r>
      <w:r w:rsidR="00B053A9" w:rsidRPr="00D60A94">
        <w:rPr>
          <w:rFonts w:ascii="Arial" w:hAnsi="Arial" w:cs="Arial"/>
          <w:sz w:val="22"/>
          <w:szCs w:val="22"/>
        </w:rPr>
        <w:t>le</w:t>
      </w:r>
      <w:r w:rsidR="00B126CC">
        <w:rPr>
          <w:rFonts w:ascii="Arial" w:hAnsi="Arial" w:cs="Arial"/>
          <w:sz w:val="22"/>
          <w:szCs w:val="22"/>
        </w:rPr>
        <w:t xml:space="preserve">ft ventricular expression of </w:t>
      </w:r>
      <w:r w:rsidR="00B126CC">
        <w:rPr>
          <w:rFonts w:ascii="Arial" w:hAnsi="Arial" w:cs="Arial"/>
          <w:i/>
          <w:sz w:val="22"/>
          <w:szCs w:val="22"/>
        </w:rPr>
        <w:t>KCNH2</w:t>
      </w:r>
      <w:r w:rsidR="00B053A9" w:rsidRPr="00D60A94">
        <w:rPr>
          <w:rFonts w:ascii="Arial" w:hAnsi="Arial" w:cs="Arial"/>
          <w:sz w:val="22"/>
          <w:szCs w:val="22"/>
        </w:rPr>
        <w:t xml:space="preserve"> and </w:t>
      </w:r>
      <w:r w:rsidR="00D77B00" w:rsidRPr="00D60A94">
        <w:rPr>
          <w:rFonts w:ascii="Arial" w:hAnsi="Arial" w:cs="Arial"/>
          <w:sz w:val="22"/>
          <w:szCs w:val="22"/>
        </w:rPr>
        <w:t xml:space="preserve">increased </w:t>
      </w:r>
      <w:r w:rsidR="00A1041D">
        <w:rPr>
          <w:rFonts w:ascii="Arial" w:hAnsi="Arial" w:cs="Arial"/>
          <w:i/>
          <w:sz w:val="22"/>
          <w:szCs w:val="22"/>
        </w:rPr>
        <w:t>SLC8A1</w:t>
      </w:r>
      <w:r w:rsidR="00B053A9" w:rsidRPr="00D60A94">
        <w:rPr>
          <w:rFonts w:ascii="Arial" w:hAnsi="Arial" w:cs="Arial"/>
          <w:sz w:val="22"/>
          <w:szCs w:val="22"/>
        </w:rPr>
        <w:t xml:space="preserve"> </w:t>
      </w:r>
      <w:r w:rsidR="008C1417" w:rsidRPr="00D60A94">
        <w:rPr>
          <w:rFonts w:ascii="Arial" w:hAnsi="Arial" w:cs="Arial"/>
          <w:sz w:val="22"/>
          <w:szCs w:val="22"/>
        </w:rPr>
        <w:t>in humans</w:t>
      </w:r>
      <w:r w:rsidR="00E34B23" w:rsidRPr="00D60A94">
        <w:rPr>
          <w:rFonts w:ascii="Arial" w:hAnsi="Arial" w:cs="Arial"/>
          <w:sz w:val="22"/>
          <w:szCs w:val="22"/>
        </w:rPr>
        <w:t xml:space="preserve"> with</w:t>
      </w:r>
      <w:r w:rsidR="008C1417" w:rsidRPr="00D60A94">
        <w:rPr>
          <w:rFonts w:ascii="Arial" w:hAnsi="Arial" w:cs="Arial"/>
          <w:sz w:val="22"/>
          <w:szCs w:val="22"/>
        </w:rPr>
        <w:t xml:space="preserve"> </w:t>
      </w:r>
      <w:r w:rsidR="008F3DE6" w:rsidRPr="00D60A94">
        <w:rPr>
          <w:rFonts w:ascii="Arial" w:hAnsi="Arial" w:cs="Arial"/>
          <w:sz w:val="22"/>
          <w:szCs w:val="22"/>
        </w:rPr>
        <w:t xml:space="preserve">type 2 </w:t>
      </w:r>
      <w:r w:rsidRPr="00D60A94">
        <w:rPr>
          <w:rFonts w:ascii="Arial" w:hAnsi="Arial" w:cs="Arial"/>
          <w:sz w:val="22"/>
          <w:szCs w:val="22"/>
        </w:rPr>
        <w:t>diabetes</w:t>
      </w:r>
      <w:r w:rsidR="00B75D53" w:rsidRPr="00D60A94">
        <w:rPr>
          <w:rFonts w:ascii="Arial" w:hAnsi="Arial" w:cs="Arial"/>
          <w:sz w:val="22"/>
          <w:szCs w:val="22"/>
        </w:rPr>
        <w:t xml:space="preserve"> </w:t>
      </w:r>
      <w:r w:rsidR="00510F95" w:rsidRPr="00D60A94">
        <w:rPr>
          <w:rFonts w:ascii="Arial" w:hAnsi="Arial" w:cs="Arial"/>
          <w:sz w:val="22"/>
          <w:szCs w:val="22"/>
        </w:rPr>
        <w:t>and aortic stenosis</w:t>
      </w:r>
      <w:r w:rsidR="00361D8F" w:rsidRPr="00D60A94">
        <w:rPr>
          <w:rFonts w:ascii="Arial" w:hAnsi="Arial" w:cs="Arial"/>
          <w:sz w:val="22"/>
          <w:szCs w:val="22"/>
        </w:rPr>
        <w:t xml:space="preserve"> (compared to non-diabetic patients with the same condition)</w:t>
      </w:r>
      <w:r w:rsidR="00510F95" w:rsidRPr="00D60A94">
        <w:rPr>
          <w:rFonts w:ascii="Arial" w:hAnsi="Arial" w:cs="Arial"/>
          <w:sz w:val="22"/>
          <w:szCs w:val="22"/>
        </w:rPr>
        <w:t xml:space="preserve"> </w:t>
      </w:r>
      <w:r w:rsidR="00B053A9" w:rsidRPr="00D60A94">
        <w:rPr>
          <w:rFonts w:ascii="Arial" w:hAnsi="Arial" w:cs="Arial"/>
          <w:sz w:val="22"/>
          <w:szCs w:val="22"/>
        </w:rPr>
        <w:t>with the corresponding clinical s</w:t>
      </w:r>
      <w:r w:rsidR="00B75D53" w:rsidRPr="00D60A94">
        <w:rPr>
          <w:rFonts w:ascii="Arial" w:hAnsi="Arial" w:cs="Arial"/>
          <w:sz w:val="22"/>
          <w:szCs w:val="22"/>
        </w:rPr>
        <w:t>e</w:t>
      </w:r>
      <w:r w:rsidR="00B053A9" w:rsidRPr="00D60A94">
        <w:rPr>
          <w:rFonts w:ascii="Arial" w:hAnsi="Arial" w:cs="Arial"/>
          <w:sz w:val="22"/>
          <w:szCs w:val="22"/>
        </w:rPr>
        <w:t>quelae of</w:t>
      </w:r>
      <w:r w:rsidR="00B75D53" w:rsidRPr="00D60A94">
        <w:rPr>
          <w:rFonts w:ascii="Arial" w:hAnsi="Arial" w:cs="Arial"/>
          <w:sz w:val="22"/>
          <w:szCs w:val="22"/>
        </w:rPr>
        <w:t xml:space="preserve"> </w:t>
      </w:r>
      <w:r w:rsidR="00B053A9" w:rsidRPr="00D60A94">
        <w:rPr>
          <w:rFonts w:ascii="Arial" w:hAnsi="Arial" w:cs="Arial"/>
          <w:sz w:val="22"/>
          <w:szCs w:val="22"/>
        </w:rPr>
        <w:t>prolongation of the</w:t>
      </w:r>
      <w:r w:rsidR="00B75D53" w:rsidRPr="00D60A94">
        <w:rPr>
          <w:rFonts w:ascii="Arial" w:hAnsi="Arial" w:cs="Arial"/>
          <w:sz w:val="22"/>
          <w:szCs w:val="22"/>
        </w:rPr>
        <w:t xml:space="preserve"> QT interval</w:t>
      </w:r>
      <w:r w:rsidR="00B053A9" w:rsidRPr="00D60A94">
        <w:rPr>
          <w:rFonts w:ascii="Arial" w:hAnsi="Arial" w:cs="Arial"/>
          <w:sz w:val="22"/>
          <w:szCs w:val="22"/>
        </w:rPr>
        <w:t>.</w:t>
      </w:r>
      <w:r w:rsidR="00BF2950" w:rsidRPr="00D60A94">
        <w:rPr>
          <w:rFonts w:ascii="Arial" w:hAnsi="Arial" w:cs="Arial"/>
          <w:sz w:val="22"/>
          <w:szCs w:val="22"/>
        </w:rPr>
        <w:t xml:space="preserve"> Whilst QT</w:t>
      </w:r>
      <w:r w:rsidR="008C1417" w:rsidRPr="00D60A94">
        <w:rPr>
          <w:rFonts w:ascii="Arial" w:hAnsi="Arial" w:cs="Arial"/>
          <w:sz w:val="22"/>
          <w:szCs w:val="22"/>
        </w:rPr>
        <w:t xml:space="preserve"> interval elongation in humans with type 2 diabetes</w:t>
      </w:r>
      <w:r w:rsidR="00361D8F" w:rsidRPr="00D60A94">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&lt;EndNote&gt;&lt;Cite&gt;&lt;Author&gt;Rutter&lt;/Author&gt;&lt;Year&gt;2002&lt;/Year&gt;&lt;RecNum&gt;770&lt;/RecNum&gt;&lt;DisplayText&gt;(Rutter&lt;style face="italic"&gt; et al.&lt;/style&gt;, 2002)&lt;/DisplayText&gt;&lt;record&gt;&lt;rec-number&gt;770&lt;/rec-number&gt;&lt;foreign-keys&gt;&lt;key app="EN" db-id="zrrvrv0wmewx0pex9arvaevlpfwzr5aez02z" timestamp="1463928387"&gt;770&lt;/key&gt;&lt;/foreign-keys&gt;&lt;ref-type name="Journal Article"&gt;17&lt;/ref-type&gt;&lt;contributors&gt;&lt;authors&gt;&lt;author&gt;Rutter, M. K.&lt;/author&gt;&lt;author&gt;Viswanath, S.&lt;/author&gt;&lt;author&gt;McComb, J. M.&lt;/author&gt;&lt;author&gt;Kesteven, P.&lt;/author&gt;&lt;author&gt;Marshall, S. M.&lt;/author&gt;&lt;/authors&gt;&lt;/contributors&gt;&lt;auth-address&gt;Cardiology Department, Lahey Clinic, 41 Mall Rd., Burlington, MA 01805, USA. Martinkenrutter@AOL.com&lt;/auth-address&gt;&lt;titles&gt;&lt;title&gt;QT prolongation in patients with Type 2 diabetes and microalbuminuria&lt;/title&gt;&lt;secondary-title&gt;Clin Auton Res&lt;/secondary-title&gt;&lt;/titles&gt;&lt;periodical&gt;&lt;full-title&gt;Clin Auton Res&lt;/full-title&gt;&lt;/periodical&gt;&lt;pages&gt;366-72&lt;/pages&gt;&lt;volume&gt;12&lt;/volume&gt;&lt;number&gt;5&lt;/number&gt;&lt;keywords&gt;&lt;keyword&gt;Adrenergic beta-Antagonists/adverse effects&lt;/keyword&gt;&lt;keyword&gt;Aged&lt;/keyword&gt;&lt;keyword&gt;Albuminuria/*etiology&lt;/keyword&gt;&lt;keyword&gt;Diabetes Mellitus, Type 2/*blood/*physiopathology&lt;/keyword&gt;&lt;keyword&gt;*Electrocardiography&lt;/keyword&gt;&lt;keyword&gt;Female&lt;/keyword&gt;&lt;keyword&gt;Heart/drug effects/*physiopathology&lt;/keyword&gt;&lt;keyword&gt;Humans&lt;/keyword&gt;&lt;keyword&gt;Male&lt;/keyword&gt;&lt;keyword&gt;Middle Aged&lt;/keyword&gt;&lt;/keywords&gt;&lt;dates&gt;&lt;year&gt;2002&lt;/year&gt;&lt;pub-dates&gt;&lt;date&gt;Oct&lt;/date&gt;&lt;/pub-dates&gt;&lt;/dates&gt;&lt;isbn&gt;0959-9851 (Print)&amp;#xD;0959-9851 (Linking)&lt;/isbn&gt;&lt;accession-num&gt;12420081&lt;/accession-num&gt;&lt;urls&gt;&lt;related-urls&gt;&lt;url&gt;http://www.ncbi.nlm.nih.gov/pubmed/12420081&lt;/url&gt;&lt;/related-urls&gt;&lt;/urls&gt;&lt;electronic-resource-num&gt;10.1007/s10286-002-0036-8&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1" w:tooltip="Rutter, 2002 #770" w:history="1">
        <w:r w:rsidR="00864FF1" w:rsidRPr="00D60A94">
          <w:rPr>
            <w:rFonts w:ascii="Arial" w:hAnsi="Arial" w:cs="Arial"/>
            <w:noProof/>
            <w:sz w:val="22"/>
            <w:szCs w:val="22"/>
          </w:rPr>
          <w:t>Rutter</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2002</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304B93" w:rsidRPr="00D60A94">
        <w:rPr>
          <w:rFonts w:ascii="Arial" w:hAnsi="Arial" w:cs="Arial"/>
          <w:sz w:val="22"/>
          <w:szCs w:val="22"/>
        </w:rPr>
        <w:t xml:space="preserve"> and </w:t>
      </w:r>
      <w:r w:rsidR="00A1041D">
        <w:rPr>
          <w:rFonts w:ascii="Arial" w:hAnsi="Arial" w:cs="Arial"/>
          <w:i/>
          <w:sz w:val="22"/>
          <w:szCs w:val="22"/>
        </w:rPr>
        <w:t xml:space="preserve">KCNH2/SLC8a1 </w:t>
      </w:r>
      <w:r w:rsidR="00304B93" w:rsidRPr="00D60A94">
        <w:rPr>
          <w:rFonts w:ascii="Arial" w:hAnsi="Arial" w:cs="Arial"/>
          <w:sz w:val="22"/>
          <w:szCs w:val="22"/>
        </w:rPr>
        <w:t>mRNA cardiac</w:t>
      </w:r>
      <w:r w:rsidR="008C1417" w:rsidRPr="00D60A94">
        <w:rPr>
          <w:rFonts w:ascii="Arial" w:hAnsi="Arial" w:cs="Arial"/>
          <w:sz w:val="22"/>
          <w:szCs w:val="22"/>
        </w:rPr>
        <w:t xml:space="preserve"> expression </w:t>
      </w:r>
      <w:r w:rsidR="009E7E53" w:rsidRPr="00D60A94">
        <w:rPr>
          <w:rFonts w:ascii="Arial" w:hAnsi="Arial" w:cs="Arial"/>
          <w:sz w:val="22"/>
          <w:szCs w:val="22"/>
        </w:rPr>
        <w:t>alteration</w:t>
      </w:r>
      <w:r w:rsidR="008C1417" w:rsidRPr="00D60A94">
        <w:rPr>
          <w:rFonts w:ascii="Arial" w:hAnsi="Arial" w:cs="Arial"/>
          <w:sz w:val="22"/>
          <w:szCs w:val="22"/>
        </w:rPr>
        <w:t xml:space="preserve"> in animal</w:t>
      </w:r>
      <w:r w:rsidR="00510F95" w:rsidRPr="00D60A94">
        <w:rPr>
          <w:rFonts w:ascii="Arial" w:hAnsi="Arial" w:cs="Arial"/>
          <w:sz w:val="22"/>
          <w:szCs w:val="22"/>
        </w:rPr>
        <w:t xml:space="preserve"> </w:t>
      </w:r>
      <w:r w:rsidR="00BF2950" w:rsidRPr="00D60A94">
        <w:rPr>
          <w:rFonts w:ascii="Arial" w:hAnsi="Arial" w:cs="Arial"/>
          <w:sz w:val="22"/>
          <w:szCs w:val="22"/>
        </w:rPr>
        <w:t>models of diabetes</w:t>
      </w:r>
      <w:r w:rsidR="00B7293E">
        <w:rPr>
          <w:rFonts w:ascii="Arial" w:hAnsi="Arial" w:cs="Arial"/>
          <w:sz w:val="22"/>
          <w:szCs w:val="22"/>
        </w:rPr>
        <w:t xml:space="preserve"> </w:t>
      </w:r>
      <w:r w:rsidR="00BF2950" w:rsidRPr="00D60A94">
        <w:rPr>
          <w:rFonts w:ascii="Arial" w:hAnsi="Arial" w:cs="Arial"/>
          <w:sz w:val="22"/>
          <w:szCs w:val="22"/>
        </w:rPr>
        <w:fldChar w:fldCharType="begin">
          <w:fldData xml:space="preserve">PEVuZE5vdGU+PENpdGU+PEF1dGhvcj5IYXR0b3JpPC9BdXRob3I+PFllYXI+MjAwMDwvWWVhcj48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PEVuZE5vdGU+PENpdGU+PEF1dGhvcj5IYXR0b3JpPC9BdXRob3I+PFllYXI+MjAwMDwvWWVhcj48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BF2950" w:rsidRPr="00D60A94">
        <w:rPr>
          <w:rFonts w:ascii="Arial" w:hAnsi="Arial" w:cs="Arial"/>
          <w:sz w:val="22"/>
          <w:szCs w:val="22"/>
        </w:rPr>
      </w:r>
      <w:r w:rsidR="00BF2950" w:rsidRPr="00D60A94">
        <w:rPr>
          <w:rFonts w:ascii="Arial" w:hAnsi="Arial" w:cs="Arial"/>
          <w:sz w:val="22"/>
          <w:szCs w:val="22"/>
        </w:rPr>
        <w:fldChar w:fldCharType="separate"/>
      </w:r>
      <w:r w:rsidR="00FA5C94" w:rsidRPr="00D60A94">
        <w:rPr>
          <w:rFonts w:ascii="Arial" w:hAnsi="Arial" w:cs="Arial"/>
          <w:noProof/>
          <w:sz w:val="22"/>
          <w:szCs w:val="22"/>
        </w:rPr>
        <w:t>(</w:t>
      </w:r>
      <w:hyperlink w:anchor="_ENREF_23" w:tooltip="Hattori, 2000 #426" w:history="1">
        <w:r w:rsidR="00864FF1" w:rsidRPr="00D60A94">
          <w:rPr>
            <w:rFonts w:ascii="Arial" w:hAnsi="Arial" w:cs="Arial"/>
            <w:noProof/>
            <w:sz w:val="22"/>
            <w:szCs w:val="22"/>
          </w:rPr>
          <w:t>Hattori</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2000</w:t>
        </w:r>
      </w:hyperlink>
      <w:r w:rsidR="00FA5C94" w:rsidRPr="00D60A94">
        <w:rPr>
          <w:rFonts w:ascii="Arial" w:hAnsi="Arial" w:cs="Arial"/>
          <w:noProof/>
          <w:sz w:val="22"/>
          <w:szCs w:val="22"/>
        </w:rPr>
        <w:t xml:space="preserve">; </w:t>
      </w:r>
      <w:hyperlink w:anchor="_ENREF_61" w:tooltip="Zhang, 2007 #427" w:history="1">
        <w:r w:rsidR="00864FF1" w:rsidRPr="00D60A94">
          <w:rPr>
            <w:rFonts w:ascii="Arial" w:hAnsi="Arial" w:cs="Arial"/>
            <w:noProof/>
            <w:sz w:val="22"/>
            <w:szCs w:val="22"/>
          </w:rPr>
          <w:t>Zhang</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2007</w:t>
        </w:r>
      </w:hyperlink>
      <w:r w:rsidR="00FA5C94" w:rsidRPr="00D60A94">
        <w:rPr>
          <w:rFonts w:ascii="Arial" w:hAnsi="Arial" w:cs="Arial"/>
          <w:noProof/>
          <w:sz w:val="22"/>
          <w:szCs w:val="22"/>
        </w:rPr>
        <w:t>)</w:t>
      </w:r>
      <w:r w:rsidR="00BF2950" w:rsidRPr="00D60A94">
        <w:rPr>
          <w:rFonts w:ascii="Arial" w:hAnsi="Arial" w:cs="Arial"/>
          <w:sz w:val="22"/>
          <w:szCs w:val="22"/>
        </w:rPr>
        <w:fldChar w:fldCharType="end"/>
      </w:r>
      <w:r w:rsidR="009E7E53" w:rsidRPr="00D60A94">
        <w:rPr>
          <w:rFonts w:ascii="Arial" w:hAnsi="Arial" w:cs="Arial"/>
          <w:sz w:val="22"/>
          <w:szCs w:val="22"/>
        </w:rPr>
        <w:t xml:space="preserve"> have been reported previously, </w:t>
      </w:r>
      <w:r w:rsidR="00510F95" w:rsidRPr="00D60A94">
        <w:rPr>
          <w:rFonts w:ascii="Arial" w:hAnsi="Arial" w:cs="Arial"/>
          <w:sz w:val="22"/>
          <w:szCs w:val="22"/>
        </w:rPr>
        <w:t xml:space="preserve"> the combination has not been reported in humans before. The other novel aspect of our study was</w:t>
      </w:r>
      <w:r w:rsidR="00063839" w:rsidRPr="00D60A94">
        <w:rPr>
          <w:rFonts w:ascii="Arial" w:hAnsi="Arial" w:cs="Arial"/>
          <w:sz w:val="22"/>
          <w:szCs w:val="22"/>
        </w:rPr>
        <w:t xml:space="preserve"> the use of a control group with a condition </w:t>
      </w:r>
      <w:r w:rsidR="00455E69" w:rsidRPr="00D60A94">
        <w:rPr>
          <w:rFonts w:ascii="Arial" w:hAnsi="Arial" w:cs="Arial"/>
          <w:sz w:val="22"/>
          <w:szCs w:val="22"/>
        </w:rPr>
        <w:t xml:space="preserve">other than diabetes </w:t>
      </w:r>
      <w:r w:rsidR="00063839" w:rsidRPr="00D60A94">
        <w:rPr>
          <w:rFonts w:ascii="Arial" w:hAnsi="Arial" w:cs="Arial"/>
          <w:sz w:val="22"/>
          <w:szCs w:val="22"/>
        </w:rPr>
        <w:t>that produces LVH and myocardial fibrosis (aortic stenosis</w:t>
      </w:r>
      <w:r w:rsidR="00FA5C94" w:rsidRPr="00D60A94">
        <w:rPr>
          <w:rFonts w:ascii="Arial" w:hAnsi="Arial" w:cs="Arial"/>
          <w:sz w:val="22"/>
          <w:szCs w:val="22"/>
        </w:rPr>
        <w:fldChar w:fldCharType="begin">
          <w:fldData xml:space="preserve">PEVuZE5vdGU+PENpdGU+PEF1dGhvcj5XZWlkZW1hbm48L0F1dGhvcj48WWVhcj4yMDA5PC9ZZWFy
PjxSZWNOdW0+MjkzPC9SZWNOdW0+PERpc3BsYXlUZXh0PihXZWlkZW1hbm48c3R5bGUgZmFjZT0i
aXRhbGljIj4gZXQgYWwuPC9zdHlsZT4sIDIwMDkpPC9EaXNwbGF5VGV4dD48cmVjb3JkPjxyZWMt
bnVtYmVyPjI5MzwvcmVjLW51bWJlcj48Zm9yZWlnbi1rZXlzPjxrZXkgYXBwPSJFTiIgZGItaWQ9
InpycnZydjB3bWV3eDBwZXg5YXJ2YWV2bHBmd3pyNWFlejAyeiIgdGltZXN0YW1wPSIxMzg4MzM5
NDg4Ij4yOTM8L2tleT48L2ZvcmVpZ24ta2V5cz48cmVmLXR5cGUgbmFtZT0iSm91cm5hbCBBcnRp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 </w:instrText>
      </w:r>
      <w:r w:rsidR="00FA5C94" w:rsidRPr="00D60A94">
        <w:rPr>
          <w:rFonts w:ascii="Arial" w:hAnsi="Arial" w:cs="Arial"/>
          <w:sz w:val="22"/>
          <w:szCs w:val="22"/>
        </w:rPr>
        <w:fldChar w:fldCharType="begin">
          <w:fldData xml:space="preserve">PEVuZE5vdGU+PENpdGU+PEF1dGhvcj5XZWlkZW1hbm48L0F1dGhvcj48WWVhcj4yMDA5PC9ZZWFy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dWxhdGlvbjwvYWJici0xPjwvYWx0LXBlcmlvZGljYWw+PHBhZ2VzPjU3Ny04NDwvcGFnZXM+PHZv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</w:fldData>
        </w:fldChar>
      </w:r>
      <w:r w:rsidR="00FA5C94" w:rsidRPr="00D60A94">
        <w:rPr>
          <w:rFonts w:ascii="Arial" w:hAnsi="Arial" w:cs="Arial"/>
          <w:sz w:val="22"/>
          <w:szCs w:val="22"/>
        </w:rPr>
        <w:instrText xml:space="preserve"> ADDIN EN.CITE.DATA </w:instrText>
      </w:r>
      <w:r w:rsidR="00FA5C94" w:rsidRPr="00D60A94">
        <w:rPr>
          <w:rFonts w:ascii="Arial" w:hAnsi="Arial" w:cs="Arial"/>
          <w:sz w:val="22"/>
          <w:szCs w:val="22"/>
        </w:rPr>
      </w:r>
      <w:r w:rsidR="00FA5C94" w:rsidRPr="00D60A94">
        <w:rPr>
          <w:rFonts w:ascii="Arial" w:hAnsi="Arial" w:cs="Arial"/>
          <w:sz w:val="22"/>
          <w:szCs w:val="22"/>
        </w:rPr>
        <w:fldChar w:fldCharType="end"/>
      </w:r>
      <w:r w:rsidR="00FA5C94" w:rsidRPr="00D60A94">
        <w:rPr>
          <w:rFonts w:ascii="Arial" w:hAnsi="Arial" w:cs="Arial"/>
          <w:sz w:val="22"/>
          <w:szCs w:val="22"/>
        </w:rPr>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9" w:tooltip="Weidemann, 2009 #293" w:history="1">
        <w:r w:rsidR="00864FF1" w:rsidRPr="00D60A94">
          <w:rPr>
            <w:rFonts w:ascii="Arial" w:hAnsi="Arial" w:cs="Arial"/>
            <w:noProof/>
            <w:sz w:val="22"/>
            <w:szCs w:val="22"/>
          </w:rPr>
          <w:t>Weidemann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2009</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510F95" w:rsidRPr="00D60A94">
        <w:rPr>
          <w:rFonts w:ascii="Arial" w:hAnsi="Arial" w:cs="Arial"/>
          <w:sz w:val="22"/>
          <w:szCs w:val="22"/>
        </w:rPr>
        <w:t xml:space="preserve"> </w:t>
      </w:r>
      <w:r w:rsidR="00E34B23" w:rsidRPr="00D60A94">
        <w:rPr>
          <w:rFonts w:ascii="Arial" w:hAnsi="Arial" w:cs="Arial"/>
          <w:sz w:val="22"/>
          <w:szCs w:val="22"/>
        </w:rPr>
        <w:t>and this helps support the theory that gene expression changes in our diabetes group were as a result of diabetes</w:t>
      </w:r>
      <w:r w:rsidR="00361D8F" w:rsidRPr="00D60A94">
        <w:rPr>
          <w:rFonts w:ascii="Arial" w:hAnsi="Arial" w:cs="Arial"/>
          <w:sz w:val="22"/>
          <w:szCs w:val="22"/>
        </w:rPr>
        <w:t>/hyperglycaemia</w:t>
      </w:r>
      <w:r w:rsidR="00E34B23" w:rsidRPr="00D60A94">
        <w:rPr>
          <w:rFonts w:ascii="Arial" w:hAnsi="Arial" w:cs="Arial"/>
          <w:sz w:val="22"/>
          <w:szCs w:val="22"/>
        </w:rPr>
        <w:t xml:space="preserve"> not just a final common downstream pathway linked to fibrosis and LVH.</w:t>
      </w:r>
      <w:r w:rsidR="00927BA5" w:rsidRPr="00D60A94">
        <w:rPr>
          <w:rFonts w:ascii="Arial" w:hAnsi="Arial" w:cs="Arial"/>
          <w:sz w:val="22"/>
          <w:szCs w:val="22"/>
        </w:rPr>
        <w:t xml:space="preserve"> </w:t>
      </w:r>
    </w:p>
    <w:p w:rsidR="00361D8F" w:rsidRPr="00D60A94" w:rsidRDefault="00361D8F" w:rsidP="00B75D53">
      <w:pPr>
        <w:suppressAutoHyphens w:val="0"/>
        <w:autoSpaceDN/>
        <w:spacing w:after="0" w:line="480" w:lineRule="auto"/>
        <w:textAlignment w:val="auto"/>
        <w:rPr>
          <w:rFonts w:ascii="Arial" w:hAnsi="Arial" w:cs="Arial"/>
          <w:sz w:val="22"/>
          <w:szCs w:val="22"/>
        </w:rPr>
      </w:pPr>
    </w:p>
    <w:p w:rsidR="00FC5DB6" w:rsidRPr="00E257C8" w:rsidRDefault="00B75D53" w:rsidP="00CE7467">
      <w:pPr>
        <w:suppressAutoHyphens w:val="0"/>
        <w:autoSpaceDN/>
        <w:spacing w:after="0" w:line="480" w:lineRule="auto"/>
        <w:textAlignment w:val="auto"/>
        <w:rPr>
          <w:rFonts w:ascii="Arial" w:hAnsi="Arial" w:cs="Arial"/>
          <w:sz w:val="22"/>
          <w:szCs w:val="22"/>
        </w:rPr>
      </w:pPr>
      <w:r w:rsidRPr="00D60A94">
        <w:rPr>
          <w:rFonts w:ascii="Arial" w:hAnsi="Arial" w:cs="Arial"/>
          <w:sz w:val="22"/>
          <w:szCs w:val="22"/>
        </w:rPr>
        <w:t>The major gene expression change</w:t>
      </w:r>
      <w:r w:rsidR="00361D8F" w:rsidRPr="00D60A94">
        <w:rPr>
          <w:rFonts w:ascii="Arial" w:hAnsi="Arial" w:cs="Arial"/>
          <w:sz w:val="22"/>
          <w:szCs w:val="22"/>
        </w:rPr>
        <w:t xml:space="preserve"> found</w:t>
      </w:r>
      <w:r w:rsidRPr="00D60A94">
        <w:rPr>
          <w:rFonts w:ascii="Arial" w:hAnsi="Arial" w:cs="Arial"/>
          <w:sz w:val="22"/>
          <w:szCs w:val="22"/>
        </w:rPr>
        <w:t xml:space="preserve"> was a</w:t>
      </w:r>
      <w:r w:rsidR="00FC5DB6" w:rsidRPr="00D60A94">
        <w:rPr>
          <w:rFonts w:ascii="Arial" w:hAnsi="Arial" w:cs="Arial"/>
          <w:sz w:val="22"/>
          <w:szCs w:val="22"/>
        </w:rPr>
        <w:t xml:space="preserve"> marked reduction in ventricular expression </w:t>
      </w:r>
      <w:r w:rsidR="00FC5DB6" w:rsidRPr="00E257C8">
        <w:rPr>
          <w:rFonts w:ascii="Arial" w:hAnsi="Arial" w:cs="Arial"/>
          <w:sz w:val="22"/>
          <w:szCs w:val="22"/>
        </w:rPr>
        <w:t xml:space="preserve">of ERG mRNA which encodes the pore forming subunit of the </w:t>
      </w:r>
      <w:r w:rsidR="005551B4" w:rsidRPr="00E257C8">
        <w:rPr>
          <w:rFonts w:ascii="Arial" w:hAnsi="Arial" w:cs="Arial"/>
          <w:i/>
          <w:sz w:val="22"/>
          <w:szCs w:val="22"/>
        </w:rPr>
        <w:t>I</w:t>
      </w:r>
      <w:r w:rsidR="005551B4" w:rsidRPr="00E257C8">
        <w:rPr>
          <w:rFonts w:ascii="Arial" w:hAnsi="Arial" w:cs="Arial"/>
          <w:i/>
          <w:sz w:val="22"/>
          <w:szCs w:val="22"/>
          <w:vertAlign w:val="subscript"/>
        </w:rPr>
        <w:t>K, r</w:t>
      </w:r>
      <w:r w:rsidR="00FC5DB6" w:rsidRPr="00E257C8">
        <w:rPr>
          <w:rFonts w:ascii="Arial" w:hAnsi="Arial" w:cs="Arial"/>
          <w:sz w:val="22"/>
          <w:szCs w:val="22"/>
          <w:vertAlign w:val="subscript"/>
        </w:rPr>
        <w:t xml:space="preserve"> </w:t>
      </w:r>
      <w:r w:rsidR="00FC5DB6" w:rsidRPr="00E257C8">
        <w:rPr>
          <w:rFonts w:ascii="Arial" w:hAnsi="Arial" w:cs="Arial"/>
          <w:sz w:val="22"/>
          <w:szCs w:val="22"/>
        </w:rPr>
        <w:t xml:space="preserve">channel, the major outward </w:t>
      </w:r>
      <w:r w:rsidR="009147A6" w:rsidRPr="00E257C8">
        <w:rPr>
          <w:rFonts w:ascii="Arial" w:hAnsi="Arial" w:cs="Arial"/>
          <w:sz w:val="22"/>
          <w:szCs w:val="22"/>
        </w:rPr>
        <w:t>K</w:t>
      </w:r>
      <w:r w:rsidR="009147A6" w:rsidRPr="00E257C8">
        <w:rPr>
          <w:rFonts w:ascii="Arial" w:hAnsi="Arial" w:cs="Arial"/>
          <w:sz w:val="22"/>
          <w:szCs w:val="22"/>
          <w:vertAlign w:val="superscript"/>
        </w:rPr>
        <w:t>+</w:t>
      </w:r>
      <w:r w:rsidR="009147A6" w:rsidRPr="00E257C8">
        <w:rPr>
          <w:rFonts w:ascii="Arial" w:hAnsi="Arial" w:cs="Arial"/>
          <w:sz w:val="22"/>
          <w:szCs w:val="22"/>
        </w:rPr>
        <w:t xml:space="preserve"> </w:t>
      </w:r>
      <w:r w:rsidR="00FC5DB6" w:rsidRPr="00E257C8">
        <w:rPr>
          <w:rFonts w:ascii="Arial" w:hAnsi="Arial" w:cs="Arial"/>
          <w:sz w:val="22"/>
          <w:szCs w:val="22"/>
        </w:rPr>
        <w:t xml:space="preserve">delayed rectifying current with a marked prolongation of the </w:t>
      </w:r>
      <w:r w:rsidR="00AB2822" w:rsidRPr="00E257C8">
        <w:rPr>
          <w:rFonts w:ascii="Arial" w:hAnsi="Arial" w:cs="Arial"/>
          <w:sz w:val="22"/>
          <w:szCs w:val="22"/>
        </w:rPr>
        <w:t>modelled AP</w:t>
      </w:r>
      <w:r w:rsidR="00927BA5" w:rsidRPr="00E257C8">
        <w:rPr>
          <w:rFonts w:ascii="Arial" w:hAnsi="Arial" w:cs="Arial"/>
          <w:sz w:val="22"/>
          <w:szCs w:val="22"/>
        </w:rPr>
        <w:t>.</w:t>
      </w:r>
      <w:r w:rsidR="00FC5DB6" w:rsidRPr="00E257C8">
        <w:rPr>
          <w:rFonts w:ascii="Arial" w:hAnsi="Arial" w:cs="Arial"/>
          <w:sz w:val="22"/>
          <w:szCs w:val="22"/>
        </w:rPr>
        <w:t xml:space="preserve"> </w:t>
      </w:r>
      <w:r w:rsidR="005551B4" w:rsidRPr="00E257C8">
        <w:rPr>
          <w:rFonts w:ascii="Arial" w:hAnsi="Arial" w:cs="Arial"/>
          <w:i/>
          <w:sz w:val="22"/>
          <w:szCs w:val="22"/>
        </w:rPr>
        <w:t>I</w:t>
      </w:r>
      <w:r w:rsidR="005551B4" w:rsidRPr="00E257C8">
        <w:rPr>
          <w:rFonts w:ascii="Arial" w:hAnsi="Arial" w:cs="Arial"/>
          <w:i/>
          <w:sz w:val="22"/>
          <w:szCs w:val="22"/>
          <w:vertAlign w:val="subscript"/>
        </w:rPr>
        <w:t>K, r</w:t>
      </w:r>
      <w:r w:rsidR="00FC5DB6" w:rsidRPr="00E257C8">
        <w:rPr>
          <w:rFonts w:ascii="Arial" w:hAnsi="Arial" w:cs="Arial"/>
          <w:sz w:val="22"/>
          <w:szCs w:val="22"/>
        </w:rPr>
        <w:t xml:space="preserve"> </w:t>
      </w:r>
      <w:r w:rsidR="00E4582F" w:rsidRPr="00E257C8">
        <w:rPr>
          <w:rFonts w:ascii="Arial" w:hAnsi="Arial" w:cs="Arial"/>
          <w:sz w:val="22"/>
          <w:szCs w:val="22"/>
        </w:rPr>
        <w:t>is a K</w:t>
      </w:r>
      <w:r w:rsidR="00E4582F" w:rsidRPr="00E257C8">
        <w:rPr>
          <w:rFonts w:ascii="Arial" w:hAnsi="Arial" w:cs="Arial"/>
          <w:sz w:val="22"/>
          <w:szCs w:val="22"/>
          <w:vertAlign w:val="superscript"/>
        </w:rPr>
        <w:t xml:space="preserve">+ </w:t>
      </w:r>
      <w:r w:rsidR="00E4582F" w:rsidRPr="00E257C8">
        <w:rPr>
          <w:rFonts w:ascii="Arial" w:hAnsi="Arial" w:cs="Arial"/>
          <w:sz w:val="22"/>
          <w:szCs w:val="22"/>
        </w:rPr>
        <w:t xml:space="preserve">voltage gated current which begins to be activated as the membrane potential drops at the end of phase 2, the plateau </w:t>
      </w:r>
      <w:r w:rsidR="005551B4" w:rsidRPr="00E257C8">
        <w:rPr>
          <w:rFonts w:ascii="Arial" w:hAnsi="Arial" w:cs="Arial"/>
          <w:sz w:val="22"/>
          <w:szCs w:val="22"/>
        </w:rPr>
        <w:t>phase, reaching</w:t>
      </w:r>
      <w:r w:rsidR="00E4582F" w:rsidRPr="00E257C8">
        <w:rPr>
          <w:rFonts w:ascii="Arial" w:hAnsi="Arial" w:cs="Arial"/>
          <w:sz w:val="22"/>
          <w:szCs w:val="22"/>
        </w:rPr>
        <w:t xml:space="preserve"> a current maximum </w:t>
      </w:r>
      <w:r w:rsidR="009147A6" w:rsidRPr="00E257C8">
        <w:rPr>
          <w:rFonts w:ascii="Arial" w:hAnsi="Arial" w:cs="Arial"/>
          <w:sz w:val="22"/>
          <w:szCs w:val="22"/>
        </w:rPr>
        <w:t>at -40mV</w:t>
      </w:r>
      <w:r w:rsidR="00E4582F" w:rsidRPr="00E257C8">
        <w:rPr>
          <w:rFonts w:ascii="Arial" w:hAnsi="Arial" w:cs="Arial"/>
          <w:sz w:val="22"/>
          <w:szCs w:val="22"/>
        </w:rPr>
        <w:t xml:space="preserve"> during phase 3 allowing for a large outward current.</w:t>
      </w:r>
      <w:r w:rsidR="00FC5DB6" w:rsidRPr="00E257C8">
        <w:rPr>
          <w:rFonts w:ascii="Arial" w:hAnsi="Arial" w:cs="Arial"/>
          <w:sz w:val="22"/>
          <w:szCs w:val="22"/>
        </w:rPr>
        <w:t xml:space="preserve"> </w:t>
      </w:r>
      <w:r w:rsidR="005551B4" w:rsidRPr="00E257C8">
        <w:rPr>
          <w:rFonts w:ascii="Arial" w:hAnsi="Arial" w:cs="Arial"/>
          <w:i/>
          <w:sz w:val="22"/>
          <w:szCs w:val="22"/>
        </w:rPr>
        <w:t>I</w:t>
      </w:r>
      <w:r w:rsidR="005551B4" w:rsidRPr="00E257C8">
        <w:rPr>
          <w:rFonts w:ascii="Arial" w:hAnsi="Arial" w:cs="Arial"/>
          <w:i/>
          <w:sz w:val="22"/>
          <w:szCs w:val="22"/>
          <w:vertAlign w:val="subscript"/>
        </w:rPr>
        <w:t>K, r</w:t>
      </w:r>
      <w:r w:rsidR="00E4582F" w:rsidRPr="00E257C8">
        <w:rPr>
          <w:rFonts w:ascii="Arial" w:hAnsi="Arial" w:cs="Arial"/>
          <w:sz w:val="22"/>
          <w:szCs w:val="22"/>
        </w:rPr>
        <w:t xml:space="preserve"> is at positive voltages in quickly inactivated maintaining the AP plateau, but is also quick to recover from inactivation, allowing </w:t>
      </w:r>
      <w:r w:rsidR="005551B4" w:rsidRPr="00E257C8">
        <w:rPr>
          <w:rFonts w:ascii="Arial" w:hAnsi="Arial" w:cs="Arial"/>
          <w:sz w:val="22"/>
          <w:szCs w:val="22"/>
        </w:rPr>
        <w:t>the generation</w:t>
      </w:r>
      <w:r w:rsidR="00E4582F" w:rsidRPr="00E257C8">
        <w:rPr>
          <w:rFonts w:ascii="Arial" w:hAnsi="Arial" w:cs="Arial"/>
          <w:sz w:val="22"/>
          <w:szCs w:val="22"/>
        </w:rPr>
        <w:t xml:space="preserve"> of the large outward current which is largely responsible for phase 3 in humans and limits the </w:t>
      </w:r>
      <w:r w:rsidR="00FC5DB6" w:rsidRPr="00E257C8">
        <w:rPr>
          <w:rFonts w:ascii="Arial" w:hAnsi="Arial" w:cs="Arial"/>
          <w:sz w:val="22"/>
          <w:szCs w:val="22"/>
        </w:rPr>
        <w:t>A</w:t>
      </w:r>
      <w:r w:rsidR="00E4582F" w:rsidRPr="00E257C8">
        <w:rPr>
          <w:rFonts w:ascii="Arial" w:hAnsi="Arial" w:cs="Arial"/>
          <w:sz w:val="22"/>
          <w:szCs w:val="22"/>
        </w:rPr>
        <w:t>P duration</w:t>
      </w:r>
      <w:r w:rsidR="00FA5C94" w:rsidRPr="00E257C8">
        <w:rPr>
          <w:rFonts w:ascii="Arial" w:hAnsi="Arial" w:cs="Arial"/>
          <w:sz w:val="22"/>
          <w:szCs w:val="22"/>
        </w:rPr>
        <w:fldChar w:fldCharType="begin">
          <w:fldData xml:space="preserve">PEVuZE5vdGU+PENpdGU+PEF1dGhvcj5WYW5kZW5iZXJnPC9BdXRob3I+PFllYXI+MjAxMjwvWWVh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</w:fldData>
        </w:fldChar>
      </w:r>
      <w:r w:rsidR="00FA5C94" w:rsidRPr="00E257C8">
        <w:rPr>
          <w:rFonts w:ascii="Arial" w:hAnsi="Arial" w:cs="Arial"/>
          <w:sz w:val="22"/>
          <w:szCs w:val="22"/>
        </w:rPr>
        <w:instrText xml:space="preserve"> ADDIN EN.CITE </w:instrText>
      </w:r>
      <w:r w:rsidR="00FA5C94" w:rsidRPr="00E257C8">
        <w:rPr>
          <w:rFonts w:ascii="Arial" w:hAnsi="Arial" w:cs="Arial"/>
          <w:sz w:val="22"/>
          <w:szCs w:val="22"/>
        </w:rPr>
        <w:fldChar w:fldCharType="begin">
          <w:fldData xml:space="preserve">PEVuZE5vdGU+PENpdGU+PEF1dGhvcj5WYW5kZW5iZXJnPC9BdXRob3I+PFllYXI+MjAxMjwvWWVh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</w:fldData>
        </w:fldChar>
      </w:r>
      <w:r w:rsidR="00FA5C94" w:rsidRPr="00E257C8">
        <w:rPr>
          <w:rFonts w:ascii="Arial" w:hAnsi="Arial" w:cs="Arial"/>
          <w:sz w:val="22"/>
          <w:szCs w:val="22"/>
        </w:rPr>
        <w:instrText xml:space="preserve"> ADDIN EN.CITE.DATA </w:instrText>
      </w:r>
      <w:r w:rsidR="00FA5C94" w:rsidRPr="00E257C8">
        <w:rPr>
          <w:rFonts w:ascii="Arial" w:hAnsi="Arial" w:cs="Arial"/>
          <w:sz w:val="22"/>
          <w:szCs w:val="22"/>
        </w:rPr>
      </w:r>
      <w:r w:rsidR="00FA5C94" w:rsidRPr="00E257C8">
        <w:rPr>
          <w:rFonts w:ascii="Arial" w:hAnsi="Arial" w:cs="Arial"/>
          <w:sz w:val="22"/>
          <w:szCs w:val="22"/>
        </w:rPr>
        <w:fldChar w:fldCharType="end"/>
      </w:r>
      <w:r w:rsidR="00FA5C94" w:rsidRPr="00E257C8">
        <w:rPr>
          <w:rFonts w:ascii="Arial" w:hAnsi="Arial" w:cs="Arial"/>
          <w:sz w:val="22"/>
          <w:szCs w:val="22"/>
        </w:rPr>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56" w:tooltip="Vandenberg, 2012 #459" w:history="1">
        <w:r w:rsidR="00864FF1" w:rsidRPr="00E257C8">
          <w:rPr>
            <w:rFonts w:ascii="Arial" w:hAnsi="Arial" w:cs="Arial"/>
            <w:noProof/>
            <w:sz w:val="22"/>
            <w:szCs w:val="22"/>
          </w:rPr>
          <w:t>Vandenberg</w:t>
        </w:r>
        <w:r w:rsidR="00864FF1" w:rsidRPr="00E257C8">
          <w:rPr>
            <w:rFonts w:ascii="Arial" w:hAnsi="Arial" w:cs="Arial"/>
            <w:i/>
            <w:noProof/>
            <w:sz w:val="22"/>
            <w:szCs w:val="22"/>
          </w:rPr>
          <w:t xml:space="preserve"> et al.</w:t>
        </w:r>
        <w:r w:rsidR="00864FF1" w:rsidRPr="00E257C8">
          <w:rPr>
            <w:rFonts w:ascii="Arial" w:hAnsi="Arial" w:cs="Arial"/>
            <w:noProof/>
            <w:sz w:val="22"/>
            <w:szCs w:val="22"/>
          </w:rPr>
          <w:t>, 2012</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00FC5DB6" w:rsidRPr="00E257C8">
        <w:rPr>
          <w:rFonts w:ascii="Arial" w:hAnsi="Arial" w:cs="Arial"/>
          <w:sz w:val="22"/>
          <w:szCs w:val="22"/>
        </w:rPr>
        <w:t xml:space="preserve">.   </w:t>
      </w:r>
    </w:p>
    <w:p w:rsidR="00CD07E1" w:rsidRPr="00E257C8" w:rsidRDefault="00FC5DB6" w:rsidP="00C1098B">
      <w:pPr>
        <w:suppressAutoHyphens w:val="0"/>
        <w:autoSpaceDN/>
        <w:spacing w:after="0" w:line="480" w:lineRule="auto"/>
        <w:textAlignment w:val="auto"/>
        <w:rPr>
          <w:rFonts w:ascii="Arial" w:hAnsi="Arial" w:cs="Arial"/>
          <w:sz w:val="22"/>
          <w:szCs w:val="22"/>
        </w:rPr>
      </w:pPr>
      <w:r w:rsidRPr="00E257C8">
        <w:rPr>
          <w:rFonts w:ascii="Arial" w:hAnsi="Arial" w:cs="Arial"/>
          <w:sz w:val="22"/>
          <w:szCs w:val="22"/>
        </w:rPr>
        <w:t xml:space="preserve">Our AP modelling shows that down-regulation of ERG creates </w:t>
      </w:r>
      <w:r w:rsidR="00C1098B" w:rsidRPr="00E257C8">
        <w:rPr>
          <w:rFonts w:ascii="Arial" w:hAnsi="Arial" w:cs="Arial"/>
          <w:sz w:val="22"/>
          <w:szCs w:val="22"/>
        </w:rPr>
        <w:t>EADs</w:t>
      </w:r>
      <w:r w:rsidRPr="00E257C8">
        <w:rPr>
          <w:rFonts w:ascii="Arial" w:hAnsi="Arial" w:cs="Arial"/>
          <w:sz w:val="22"/>
          <w:szCs w:val="22"/>
        </w:rPr>
        <w:t xml:space="preserve"> at the endocardial level at</w:t>
      </w:r>
      <w:r w:rsidR="00C1098B" w:rsidRPr="00E257C8">
        <w:rPr>
          <w:rFonts w:ascii="Arial" w:hAnsi="Arial" w:cs="Arial"/>
          <w:sz w:val="22"/>
          <w:szCs w:val="22"/>
        </w:rPr>
        <w:t>, which has been reported previously in long QT syndromes with normal cellular coupling</w:t>
      </w:r>
      <w:r w:rsidR="00FA5C94" w:rsidRPr="00E257C8">
        <w:rPr>
          <w:rFonts w:ascii="Arial" w:hAnsi="Arial" w:cs="Arial"/>
          <w:sz w:val="22"/>
          <w:szCs w:val="22"/>
        </w:rPr>
        <w:fldChar w:fldCharType="begin"/>
      </w:r>
      <w:r w:rsidR="00FA5C94" w:rsidRPr="00E257C8">
        <w:rPr>
          <w:rFonts w:ascii="Arial" w:hAnsi="Arial" w:cs="Arial"/>
          <w:sz w:val="22"/>
          <w:szCs w:val="22"/>
        </w:rPr>
        <w:instrText xml:space="preserve"> ADDIN EN.CITE &lt;EndNote&gt;&lt;Cite&gt;&lt;Author&gt;Viswanathan&lt;/Author&gt;&lt;Year&gt;2000&lt;/Year&gt;&lt;RecNum&gt;458&lt;/RecNum&gt;&lt;DisplayText&gt;(Viswanathan &amp;amp; Rudy, 2000)&lt;/DisplayText&gt;&lt;record&gt;&lt;rec-number&gt;458&lt;/rec-number&gt;&lt;foreign-keys&gt;&lt;key app="EN" db-id="zrrvrv0wmewx0pex9arvaevlpfwzr5aez02z" timestamp="1404662011"&gt;458&lt;/key&gt;&lt;/foreign-keys&gt;&lt;ref-type name="Journal Article"&gt;17&lt;/ref-type&gt;&lt;contributors&gt;&lt;authors&gt;&lt;author&gt;Viswanathan, P. C.&lt;/author&gt;&lt;author&gt;Rudy, Y.&lt;/author&gt;&lt;/authors&gt;&lt;/contributors&gt;&lt;auth-address&gt;Cardiac Bioelectricity Research and Training Center, Department of Physiology and Biophysics, Case Western Reserve University, Cleveland, OH 44106-7207, USA.&lt;/auth-address&gt;&lt;titles&gt;&lt;title&gt;Cellular arrhythmogenic effects of congenital and acquired long-QT syndrome in the heterogeneous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1192-8&lt;/pages&gt;&lt;volume&gt;101&lt;/volume&gt;&lt;number&gt;10&lt;/number&gt;&lt;keywords&gt;&lt;keyword&gt;Action Potentials&lt;/keyword&gt;&lt;keyword&gt;Adenosine Diphosphate/metabolism&lt;/keyword&gt;&lt;keyword&gt;Animals&lt;/keyword&gt;&lt;keyword&gt;Anti-Arrhythmia Agents/pharmacology&lt;/keyword&gt;&lt;keyword&gt;Gap Junctions/physiology&lt;/keyword&gt;&lt;keyword&gt;Guinea Pigs&lt;/keyword&gt;&lt;keyword&gt;Long QT Syndrome/chemically induced/congenital/*physiopathology&lt;/keyword&gt;&lt;keyword&gt;Potassium Channel Blockers&lt;/keyword&gt;&lt;keyword&gt;Potassium Channels/*physiology&lt;/keyword&gt;&lt;keyword&gt;Sodium Channel Blockers&lt;/keyword&gt;&lt;keyword&gt;Sodium Channels/*physiology&lt;/keyword&gt;&lt;/keywords&gt;&lt;dates&gt;&lt;year&gt;2000&lt;/year&gt;&lt;pub-dates&gt;&lt;date&gt;Mar 14&lt;/date&gt;&lt;/pub-dates&gt;&lt;/dates&gt;&lt;isbn&gt;1524-4539 (Electronic)&amp;#xD;0009-7322 (Linking)&lt;/isbn&gt;&lt;accession-num&gt;10715268&lt;/accession-num&gt;&lt;urls&gt;&lt;related-urls&gt;&lt;url&gt;http://www.ncbi.nlm.nih.gov/pubmed/10715268&lt;/url&gt;&lt;/related-urls&gt;&lt;/urls&gt;&lt;/record&gt;&lt;/Cite&gt;&lt;/EndNote&gt;</w:instrText>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57" w:tooltip="Viswanathan, 2000 #458" w:history="1">
        <w:r w:rsidR="00864FF1" w:rsidRPr="00E257C8">
          <w:rPr>
            <w:rFonts w:ascii="Arial" w:hAnsi="Arial" w:cs="Arial"/>
            <w:noProof/>
            <w:sz w:val="22"/>
            <w:szCs w:val="22"/>
          </w:rPr>
          <w:t>Viswanathan &amp; Rudy, 2000</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00C1098B" w:rsidRPr="00E257C8">
        <w:rPr>
          <w:rFonts w:ascii="Arial" w:hAnsi="Arial" w:cs="Arial"/>
          <w:sz w:val="22"/>
          <w:szCs w:val="22"/>
        </w:rPr>
        <w:t xml:space="preserve">, this being </w:t>
      </w:r>
      <w:r w:rsidRPr="00E257C8">
        <w:rPr>
          <w:rFonts w:ascii="Arial" w:hAnsi="Arial" w:cs="Arial"/>
          <w:sz w:val="22"/>
          <w:szCs w:val="22"/>
        </w:rPr>
        <w:t>though</w:t>
      </w:r>
      <w:r w:rsidR="00C1098B" w:rsidRPr="00E257C8">
        <w:rPr>
          <w:rFonts w:ascii="Arial" w:hAnsi="Arial" w:cs="Arial"/>
          <w:sz w:val="22"/>
          <w:szCs w:val="22"/>
        </w:rPr>
        <w:t xml:space="preserve">t to be due to reactivation of </w:t>
      </w:r>
      <w:r w:rsidRPr="00E257C8">
        <w:rPr>
          <w:rFonts w:ascii="Arial" w:hAnsi="Arial" w:cs="Arial"/>
          <w:sz w:val="22"/>
          <w:szCs w:val="22"/>
        </w:rPr>
        <w:t xml:space="preserve"> </w:t>
      </w:r>
      <w:r w:rsidRPr="00E257C8">
        <w:rPr>
          <w:rFonts w:ascii="Arial" w:hAnsi="Arial" w:cs="Arial"/>
          <w:i/>
          <w:sz w:val="22"/>
          <w:szCs w:val="22"/>
        </w:rPr>
        <w:t>I</w:t>
      </w:r>
      <w:r w:rsidR="00C1098B" w:rsidRPr="00E257C8">
        <w:rPr>
          <w:rFonts w:ascii="Arial" w:hAnsi="Arial" w:cs="Arial"/>
          <w:i/>
          <w:sz w:val="22"/>
          <w:szCs w:val="22"/>
          <w:vertAlign w:val="subscript"/>
        </w:rPr>
        <w:t xml:space="preserve">Ca, </w:t>
      </w:r>
      <w:r w:rsidRPr="00E257C8">
        <w:rPr>
          <w:rFonts w:ascii="Arial" w:hAnsi="Arial" w:cs="Arial"/>
          <w:i/>
          <w:sz w:val="22"/>
          <w:szCs w:val="22"/>
          <w:vertAlign w:val="subscript"/>
        </w:rPr>
        <w:t>L</w:t>
      </w:r>
      <w:r w:rsidRPr="00E257C8">
        <w:rPr>
          <w:rFonts w:ascii="Arial" w:hAnsi="Arial" w:cs="Arial"/>
          <w:sz w:val="22"/>
          <w:szCs w:val="22"/>
        </w:rPr>
        <w:t xml:space="preserve">, created by extension of the plateau </w:t>
      </w:r>
      <w:r w:rsidR="008F3DE6" w:rsidRPr="00E257C8">
        <w:rPr>
          <w:rFonts w:ascii="Arial" w:hAnsi="Arial" w:cs="Arial"/>
          <w:sz w:val="22"/>
          <w:szCs w:val="22"/>
        </w:rPr>
        <w:t>phase</w:t>
      </w:r>
      <w:r w:rsidR="00C1098B" w:rsidRPr="00E257C8">
        <w:rPr>
          <w:rFonts w:ascii="Arial" w:hAnsi="Arial" w:cs="Arial"/>
          <w:sz w:val="22"/>
          <w:szCs w:val="22"/>
        </w:rPr>
        <w:t xml:space="preserve"> due to reduced ERG.</w:t>
      </w:r>
      <w:r w:rsidR="008F3DE6" w:rsidRPr="00E257C8">
        <w:rPr>
          <w:rFonts w:ascii="Arial" w:hAnsi="Arial" w:cs="Arial"/>
          <w:sz w:val="22"/>
          <w:szCs w:val="22"/>
        </w:rPr>
        <w:t xml:space="preserve"> </w:t>
      </w:r>
      <w:r w:rsidR="00C1098B" w:rsidRPr="00E257C8">
        <w:rPr>
          <w:rFonts w:ascii="Arial" w:hAnsi="Arial" w:cs="Arial"/>
          <w:sz w:val="22"/>
          <w:szCs w:val="22"/>
        </w:rPr>
        <w:t>The</w:t>
      </w:r>
      <w:r w:rsidRPr="00E257C8">
        <w:rPr>
          <w:rFonts w:ascii="Arial" w:hAnsi="Arial" w:cs="Arial"/>
          <w:sz w:val="22"/>
          <w:szCs w:val="22"/>
        </w:rPr>
        <w:t xml:space="preserve"> endocardium </w:t>
      </w:r>
      <w:r w:rsidR="00C1098B" w:rsidRPr="00E257C8">
        <w:rPr>
          <w:rFonts w:ascii="Arial" w:hAnsi="Arial" w:cs="Arial"/>
          <w:sz w:val="22"/>
          <w:szCs w:val="22"/>
        </w:rPr>
        <w:t xml:space="preserve">seems to be more vulnerable to EADs than the epicardium </w:t>
      </w:r>
      <w:r w:rsidRPr="00E257C8">
        <w:rPr>
          <w:rFonts w:ascii="Arial" w:hAnsi="Arial" w:cs="Arial"/>
          <w:sz w:val="22"/>
          <w:szCs w:val="22"/>
        </w:rPr>
        <w:t xml:space="preserve">predominantly as the sharper electrical gradient between the epicardium and mid-myocardium allows formation of a ‘sink’ for excess current in the epicardium reducing EADs in </w:t>
      </w:r>
      <w:r w:rsidR="00C1098B" w:rsidRPr="00E257C8">
        <w:rPr>
          <w:rFonts w:ascii="Arial" w:hAnsi="Arial" w:cs="Arial"/>
          <w:sz w:val="22"/>
          <w:szCs w:val="22"/>
        </w:rPr>
        <w:t>the mid- and epicardial layers</w:t>
      </w:r>
      <w:r w:rsidR="00FA5C94" w:rsidRPr="00E257C8">
        <w:rPr>
          <w:rFonts w:ascii="Arial" w:hAnsi="Arial" w:cs="Arial"/>
          <w:sz w:val="22"/>
          <w:szCs w:val="22"/>
        </w:rPr>
        <w:fldChar w:fldCharType="begin"/>
      </w:r>
      <w:r w:rsidR="00FA5C94" w:rsidRPr="00E257C8">
        <w:rPr>
          <w:rFonts w:ascii="Arial" w:hAnsi="Arial" w:cs="Arial"/>
          <w:sz w:val="22"/>
          <w:szCs w:val="22"/>
        </w:rPr>
        <w:instrText xml:space="preserve"> ADDIN EN.CITE &lt;EndNote&gt;&lt;Cite&gt;&lt;Author&gt;Viswanathan&lt;/Author&gt;&lt;Year&gt;2000&lt;/Year&gt;&lt;RecNum&gt;458&lt;/RecNum&gt;&lt;DisplayText&gt;(Viswanathan &amp;amp; Rudy, 2000)&lt;/DisplayText&gt;&lt;record&gt;&lt;rec-number&gt;458&lt;/rec-number&gt;&lt;foreign-keys&gt;&lt;key app="EN" db-id="zrrvrv0wmewx0pex9arvaevlpfwzr5aez02z" timestamp="1404662011"&gt;458&lt;/key&gt;&lt;/foreign-keys&gt;&lt;ref-type name="Journal Article"&gt;17&lt;/ref-type&gt;&lt;contributors&gt;&lt;authors&gt;&lt;author&gt;Viswanathan, P. C.&lt;/author&gt;&lt;author&gt;Rudy, Y.&lt;/author&gt;&lt;/authors&gt;&lt;/contributors&gt;&lt;auth-address&gt;Cardiac Bioelectricity Research and Training Center, Department of Physiology and Biophysics, Case Western Reserve University, Cleveland, OH 44106-7207, USA.&lt;/auth-address&gt;&lt;titles&gt;&lt;title&gt;Cellular arrhythmogenic effects of congenital and acquired long-QT syndrome in the heterogeneous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1192-8&lt;/pages&gt;&lt;volume&gt;101&lt;/volume&gt;&lt;number&gt;10&lt;/number&gt;&lt;keywords&gt;&lt;keyword&gt;Action Potentials&lt;/keyword&gt;&lt;keyword&gt;Adenosine Diphosphate/metabolism&lt;/keyword&gt;&lt;keyword&gt;Animals&lt;/keyword&gt;&lt;keyword&gt;Anti-Arrhythmia Agents/pharmacology&lt;/keyword&gt;&lt;keyword&gt;Gap Junctions/physiology&lt;/keyword&gt;&lt;keyword&gt;Guinea Pigs&lt;/keyword&gt;&lt;keyword&gt;Long QT Syndrome/chemically induced/congenital/*physiopathology&lt;/keyword&gt;&lt;keyword&gt;Potassium Channel Blockers&lt;/keyword&gt;&lt;keyword&gt;Potassium Channels/*physiology&lt;/keyword&gt;&lt;keyword&gt;Sodium Channel Blockers&lt;/keyword&gt;&lt;keyword&gt;Sodium Channels/*physiology&lt;/keyword&gt;&lt;/keywords&gt;&lt;dates&gt;&lt;year&gt;2000&lt;/year&gt;&lt;pub-dates&gt;&lt;date&gt;Mar 14&lt;/date&gt;&lt;/pub-dates&gt;&lt;/dates&gt;&lt;isbn&gt;1524-4539 (Electronic)&amp;#xD;0009-7322 (Linking)&lt;/isbn&gt;&lt;accession-num&gt;10715268&lt;/accession-num&gt;&lt;urls&gt;&lt;related-urls&gt;&lt;url&gt;http://www.ncbi.nlm.nih.gov/pubmed/10715268&lt;/url&gt;&lt;/related-urls&gt;&lt;/urls&gt;&lt;/record&gt;&lt;/Cite&gt;&lt;/EndNote&gt;</w:instrText>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57" w:tooltip="Viswanathan, 2000 #458" w:history="1">
        <w:r w:rsidR="00864FF1" w:rsidRPr="00E257C8">
          <w:rPr>
            <w:rFonts w:ascii="Arial" w:hAnsi="Arial" w:cs="Arial"/>
            <w:noProof/>
            <w:sz w:val="22"/>
            <w:szCs w:val="22"/>
          </w:rPr>
          <w:t>Viswanathan &amp; Rudy, 2000</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00C1098B" w:rsidRPr="00E257C8">
        <w:rPr>
          <w:rFonts w:ascii="Arial" w:hAnsi="Arial" w:cs="Arial"/>
          <w:sz w:val="22"/>
          <w:szCs w:val="22"/>
        </w:rPr>
        <w:t xml:space="preserve">.  </w:t>
      </w:r>
      <w:r w:rsidR="00BC0AC4" w:rsidRPr="00E257C8">
        <w:rPr>
          <w:rFonts w:ascii="Arial" w:hAnsi="Arial" w:cs="Arial"/>
          <w:sz w:val="22"/>
          <w:szCs w:val="22"/>
        </w:rPr>
        <w:t>R</w:t>
      </w:r>
      <w:r w:rsidRPr="00E257C8">
        <w:rPr>
          <w:rFonts w:ascii="Arial" w:hAnsi="Arial" w:cs="Arial"/>
          <w:sz w:val="22"/>
          <w:szCs w:val="22"/>
        </w:rPr>
        <w:t>educed ERG expression and or ERG blockade clinically in arrhythmogenesis</w:t>
      </w:r>
      <w:r w:rsidR="00FA5C94" w:rsidRPr="00E257C8">
        <w:rPr>
          <w:rFonts w:ascii="Arial" w:hAnsi="Arial" w:cs="Arial"/>
          <w:sz w:val="22"/>
          <w:szCs w:val="22"/>
        </w:rPr>
        <w:fldChar w:fldCharType="begin">
          <w:fldData xml:space="preserve">PEVuZE5vdGU+PENpdGU+PEF1dGhvcj5Hb25nPC9BdXRob3I+PFllYXI+MjAwNzwvWWVhcj48UmVj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Y3VsYXRpb248L2FiYnItMT48L2FsdC1wZXJpb2RpY2FsPjxwYWdlcz4xNy0yNDwvcGFnZXM+PHZv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=
</w:fldData>
        </w:fldChar>
      </w:r>
      <w:r w:rsidR="00FA5C94" w:rsidRPr="00E257C8">
        <w:rPr>
          <w:rFonts w:ascii="Arial" w:hAnsi="Arial" w:cs="Arial"/>
          <w:sz w:val="22"/>
          <w:szCs w:val="22"/>
        </w:rPr>
        <w:instrText xml:space="preserve"> ADDIN EN.CITE </w:instrText>
      </w:r>
      <w:r w:rsidR="00FA5C94" w:rsidRPr="00E257C8">
        <w:rPr>
          <w:rFonts w:ascii="Arial" w:hAnsi="Arial" w:cs="Arial"/>
          <w:sz w:val="22"/>
          <w:szCs w:val="22"/>
        </w:rPr>
        <w:fldChar w:fldCharType="begin">
          <w:fldData xml:space="preserve">PEVuZE5vdGU+PENpdGU+PEF1dGhvcj5Hb25nPC9BdXRob3I+PFllYXI+MjAwNzwvWWVhcj48UmVj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Y3VsYXRpb248L2FiYnItMT48L2FsdC1wZXJpb2RpY2FsPjxwYWdlcz4xNy0yNDwvcGFnZXM+PHZv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=
</w:fldData>
        </w:fldChar>
      </w:r>
      <w:r w:rsidR="00FA5C94" w:rsidRPr="00E257C8">
        <w:rPr>
          <w:rFonts w:ascii="Arial" w:hAnsi="Arial" w:cs="Arial"/>
          <w:sz w:val="22"/>
          <w:szCs w:val="22"/>
        </w:rPr>
        <w:instrText xml:space="preserve"> ADDIN EN.CITE.DATA </w:instrText>
      </w:r>
      <w:r w:rsidR="00FA5C94" w:rsidRPr="00E257C8">
        <w:rPr>
          <w:rFonts w:ascii="Arial" w:hAnsi="Arial" w:cs="Arial"/>
          <w:sz w:val="22"/>
          <w:szCs w:val="22"/>
        </w:rPr>
      </w:r>
      <w:r w:rsidR="00FA5C94" w:rsidRPr="00E257C8">
        <w:rPr>
          <w:rFonts w:ascii="Arial" w:hAnsi="Arial" w:cs="Arial"/>
          <w:sz w:val="22"/>
          <w:szCs w:val="22"/>
        </w:rPr>
        <w:fldChar w:fldCharType="end"/>
      </w:r>
      <w:r w:rsidR="00FA5C94" w:rsidRPr="00E257C8">
        <w:rPr>
          <w:rFonts w:ascii="Arial" w:hAnsi="Arial" w:cs="Arial"/>
          <w:sz w:val="22"/>
          <w:szCs w:val="22"/>
        </w:rPr>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20" w:tooltip="Gong, 2007 #312" w:history="1">
        <w:r w:rsidR="00864FF1" w:rsidRPr="00E257C8">
          <w:rPr>
            <w:rFonts w:ascii="Arial" w:hAnsi="Arial" w:cs="Arial"/>
            <w:noProof/>
            <w:sz w:val="22"/>
            <w:szCs w:val="22"/>
          </w:rPr>
          <w:t>Gong</w:t>
        </w:r>
        <w:r w:rsidR="00864FF1" w:rsidRPr="00E257C8">
          <w:rPr>
            <w:rFonts w:ascii="Arial" w:hAnsi="Arial" w:cs="Arial"/>
            <w:i/>
            <w:noProof/>
            <w:sz w:val="22"/>
            <w:szCs w:val="22"/>
          </w:rPr>
          <w:t xml:space="preserve"> et al.</w:t>
        </w:r>
        <w:r w:rsidR="00864FF1" w:rsidRPr="00E257C8">
          <w:rPr>
            <w:rFonts w:ascii="Arial" w:hAnsi="Arial" w:cs="Arial"/>
            <w:noProof/>
            <w:sz w:val="22"/>
            <w:szCs w:val="22"/>
          </w:rPr>
          <w:t>, 2007</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Pr="00E257C8">
        <w:rPr>
          <w:rFonts w:ascii="Arial" w:hAnsi="Arial" w:cs="Arial"/>
          <w:sz w:val="22"/>
          <w:szCs w:val="22"/>
        </w:rPr>
        <w:t xml:space="preserve"> </w:t>
      </w:r>
      <w:r w:rsidR="00361D8F" w:rsidRPr="00E257C8">
        <w:rPr>
          <w:rFonts w:ascii="Arial" w:hAnsi="Arial" w:cs="Arial"/>
          <w:sz w:val="22"/>
          <w:szCs w:val="22"/>
        </w:rPr>
        <w:t>has been previously</w:t>
      </w:r>
      <w:r w:rsidRPr="00E257C8">
        <w:rPr>
          <w:rFonts w:ascii="Arial" w:hAnsi="Arial" w:cs="Arial"/>
          <w:sz w:val="22"/>
          <w:szCs w:val="22"/>
        </w:rPr>
        <w:t xml:space="preserve"> reported</w:t>
      </w:r>
      <w:r w:rsidR="00361D8F" w:rsidRPr="00E257C8">
        <w:rPr>
          <w:rFonts w:ascii="Arial" w:hAnsi="Arial" w:cs="Arial"/>
          <w:sz w:val="22"/>
          <w:szCs w:val="22"/>
        </w:rPr>
        <w:t>,</w:t>
      </w:r>
      <w:r w:rsidRPr="00E257C8">
        <w:rPr>
          <w:rFonts w:ascii="Arial" w:hAnsi="Arial" w:cs="Arial"/>
          <w:sz w:val="22"/>
          <w:szCs w:val="22"/>
        </w:rPr>
        <w:t xml:space="preserve"> particularly </w:t>
      </w:r>
      <w:r w:rsidR="00361D8F" w:rsidRPr="00E257C8">
        <w:rPr>
          <w:rFonts w:ascii="Arial" w:hAnsi="Arial" w:cs="Arial"/>
          <w:sz w:val="22"/>
          <w:szCs w:val="22"/>
        </w:rPr>
        <w:t xml:space="preserve">in </w:t>
      </w:r>
      <w:r w:rsidRPr="00E257C8">
        <w:rPr>
          <w:rFonts w:ascii="Arial" w:hAnsi="Arial" w:cs="Arial"/>
          <w:sz w:val="22"/>
          <w:szCs w:val="22"/>
        </w:rPr>
        <w:t>patients with diabetes</w:t>
      </w:r>
      <w:r w:rsidR="000E302D" w:rsidRPr="00E257C8">
        <w:rPr>
          <w:rFonts w:ascii="Arial" w:hAnsi="Arial" w:cs="Arial"/>
          <w:sz w:val="22"/>
          <w:szCs w:val="22"/>
        </w:rPr>
        <w:t xml:space="preserve">. </w:t>
      </w:r>
      <w:r w:rsidR="00FA5C94" w:rsidRPr="00E257C8">
        <w:rPr>
          <w:rFonts w:ascii="Arial" w:hAnsi="Arial" w:cs="Arial"/>
          <w:sz w:val="22"/>
          <w:szCs w:val="22"/>
        </w:rPr>
        <w:fldChar w:fldCharType="begin">
          <w:fldData xml:space="preserve">PEVuZE5vdGU+PENpdGU+PEF1dGhvcj5aaGFuZzwvQXV0aG9yPjxZZWFyPjIwMDY8L1llYXI+PFJl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aXRsZT5BbSBKIFBoeXNpb2wgSGVhcnQgQ2lyYyBQaHlzaW9sPC9mdWxsLXRpdGxlPjxhYmJyLTE+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</w:fldData>
        </w:fldChar>
      </w:r>
      <w:r w:rsidR="00FA5C94" w:rsidRPr="00E257C8">
        <w:rPr>
          <w:rFonts w:ascii="Arial" w:hAnsi="Arial" w:cs="Arial"/>
          <w:sz w:val="22"/>
          <w:szCs w:val="22"/>
        </w:rPr>
        <w:instrText xml:space="preserve"> ADDIN EN.CITE </w:instrText>
      </w:r>
      <w:r w:rsidR="00FA5C94" w:rsidRPr="00E257C8">
        <w:rPr>
          <w:rFonts w:ascii="Arial" w:hAnsi="Arial" w:cs="Arial"/>
          <w:sz w:val="22"/>
          <w:szCs w:val="22"/>
        </w:rPr>
        <w:fldChar w:fldCharType="begin">
          <w:fldData xml:space="preserve">PEVuZE5vdGU+PENpdGU+PEF1dGhvcj5aaGFuZzwvQXV0aG9yPjxZZWFyPjIwMDY8L1llYXI+PFJl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aXRsZT5BbSBKIFBoeXNpb2wgSGVhcnQgQ2lyYyBQaHlzaW9sPC9mdWxsLXRpdGxlPjxhYmJyLTE+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</w:fldData>
        </w:fldChar>
      </w:r>
      <w:r w:rsidR="00FA5C94" w:rsidRPr="00E257C8">
        <w:rPr>
          <w:rFonts w:ascii="Arial" w:hAnsi="Arial" w:cs="Arial"/>
          <w:sz w:val="22"/>
          <w:szCs w:val="22"/>
        </w:rPr>
        <w:instrText xml:space="preserve"> ADDIN EN.CITE.DATA </w:instrText>
      </w:r>
      <w:r w:rsidR="00FA5C94" w:rsidRPr="00E257C8">
        <w:rPr>
          <w:rFonts w:ascii="Arial" w:hAnsi="Arial" w:cs="Arial"/>
          <w:sz w:val="22"/>
          <w:szCs w:val="22"/>
        </w:rPr>
      </w:r>
      <w:r w:rsidR="00FA5C94" w:rsidRPr="00E257C8">
        <w:rPr>
          <w:rFonts w:ascii="Arial" w:hAnsi="Arial" w:cs="Arial"/>
          <w:sz w:val="22"/>
          <w:szCs w:val="22"/>
        </w:rPr>
        <w:fldChar w:fldCharType="end"/>
      </w:r>
      <w:r w:rsidR="00FA5C94" w:rsidRPr="00E257C8">
        <w:rPr>
          <w:rFonts w:ascii="Arial" w:hAnsi="Arial" w:cs="Arial"/>
          <w:sz w:val="22"/>
          <w:szCs w:val="22"/>
        </w:rPr>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62" w:tooltip="Zhang, 2006 #311" w:history="1">
        <w:r w:rsidR="00864FF1" w:rsidRPr="00E257C8">
          <w:rPr>
            <w:rFonts w:ascii="Arial" w:hAnsi="Arial" w:cs="Arial"/>
            <w:noProof/>
            <w:sz w:val="22"/>
            <w:szCs w:val="22"/>
          </w:rPr>
          <w:t>Zhang</w:t>
        </w:r>
        <w:r w:rsidR="00864FF1" w:rsidRPr="00E257C8">
          <w:rPr>
            <w:rFonts w:ascii="Arial" w:hAnsi="Arial" w:cs="Arial"/>
            <w:i/>
            <w:noProof/>
            <w:sz w:val="22"/>
            <w:szCs w:val="22"/>
          </w:rPr>
          <w:t xml:space="preserve"> et al.</w:t>
        </w:r>
        <w:r w:rsidR="00864FF1" w:rsidRPr="00E257C8">
          <w:rPr>
            <w:rFonts w:ascii="Arial" w:hAnsi="Arial" w:cs="Arial"/>
            <w:noProof/>
            <w:sz w:val="22"/>
            <w:szCs w:val="22"/>
          </w:rPr>
          <w:t>, 2006</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Pr="00E257C8">
        <w:rPr>
          <w:rFonts w:ascii="Arial" w:hAnsi="Arial" w:cs="Arial"/>
          <w:sz w:val="22"/>
          <w:szCs w:val="22"/>
        </w:rPr>
        <w:t xml:space="preserve"> In previous studies lookin</w:t>
      </w:r>
      <w:r w:rsidR="00C1098B" w:rsidRPr="00E257C8">
        <w:rPr>
          <w:rFonts w:ascii="Arial" w:hAnsi="Arial" w:cs="Arial"/>
          <w:sz w:val="22"/>
          <w:szCs w:val="22"/>
        </w:rPr>
        <w:t>g at ERG down-regulation, it has</w:t>
      </w:r>
      <w:r w:rsidRPr="00E257C8">
        <w:rPr>
          <w:rFonts w:ascii="Arial" w:hAnsi="Arial" w:cs="Arial"/>
          <w:sz w:val="22"/>
          <w:szCs w:val="22"/>
        </w:rPr>
        <w:t xml:space="preserve"> been shown that both myocardial hypertrophy</w:t>
      </w:r>
      <w:r w:rsidR="00FA5C94" w:rsidRPr="00E257C8">
        <w:rPr>
          <w:rFonts w:ascii="Arial" w:hAnsi="Arial" w:cs="Arial"/>
          <w:sz w:val="22"/>
          <w:szCs w:val="22"/>
        </w:rPr>
        <w:fldChar w:fldCharType="begin">
          <w:fldData xml:space="preserve">PEVuZE5vdGU+PENpdGU+PEF1dGhvcj5IdTwvQXV0aG9yPjxZZWFyPjIwMTE8L1llYXI+PFJlY051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</w:fldData>
        </w:fldChar>
      </w:r>
      <w:r w:rsidR="00FA5C94" w:rsidRPr="00E257C8">
        <w:rPr>
          <w:rFonts w:ascii="Arial" w:hAnsi="Arial" w:cs="Arial"/>
          <w:sz w:val="22"/>
          <w:szCs w:val="22"/>
        </w:rPr>
        <w:instrText xml:space="preserve"> ADDIN EN.CITE </w:instrText>
      </w:r>
      <w:r w:rsidR="00FA5C94" w:rsidRPr="00E257C8">
        <w:rPr>
          <w:rFonts w:ascii="Arial" w:hAnsi="Arial" w:cs="Arial"/>
          <w:sz w:val="22"/>
          <w:szCs w:val="22"/>
        </w:rPr>
        <w:fldChar w:fldCharType="begin">
          <w:fldData xml:space="preserve">PEVuZE5vdGU+PENpdGU+PEF1dGhvcj5IdTwvQXV0aG9yPjxZZWFyPjIwMTE8L1llYXI+PFJlY051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</w:fldData>
        </w:fldChar>
      </w:r>
      <w:r w:rsidR="00FA5C94" w:rsidRPr="00E257C8">
        <w:rPr>
          <w:rFonts w:ascii="Arial" w:hAnsi="Arial" w:cs="Arial"/>
          <w:sz w:val="22"/>
          <w:szCs w:val="22"/>
        </w:rPr>
        <w:instrText xml:space="preserve"> ADDIN EN.CITE.DATA </w:instrText>
      </w:r>
      <w:r w:rsidR="00FA5C94" w:rsidRPr="00E257C8">
        <w:rPr>
          <w:rFonts w:ascii="Arial" w:hAnsi="Arial" w:cs="Arial"/>
          <w:sz w:val="22"/>
          <w:szCs w:val="22"/>
        </w:rPr>
      </w:r>
      <w:r w:rsidR="00FA5C94" w:rsidRPr="00E257C8">
        <w:rPr>
          <w:rFonts w:ascii="Arial" w:hAnsi="Arial" w:cs="Arial"/>
          <w:sz w:val="22"/>
          <w:szCs w:val="22"/>
        </w:rPr>
        <w:fldChar w:fldCharType="end"/>
      </w:r>
      <w:r w:rsidR="00FA5C94" w:rsidRPr="00E257C8">
        <w:rPr>
          <w:rFonts w:ascii="Arial" w:hAnsi="Arial" w:cs="Arial"/>
          <w:sz w:val="22"/>
          <w:szCs w:val="22"/>
        </w:rPr>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25" w:tooltip="Hu, 2011 #313" w:history="1">
        <w:r w:rsidR="00864FF1" w:rsidRPr="00E257C8">
          <w:rPr>
            <w:rFonts w:ascii="Arial" w:hAnsi="Arial" w:cs="Arial"/>
            <w:noProof/>
            <w:sz w:val="22"/>
            <w:szCs w:val="22"/>
          </w:rPr>
          <w:t>Hu</w:t>
        </w:r>
        <w:r w:rsidR="00864FF1" w:rsidRPr="00E257C8">
          <w:rPr>
            <w:rFonts w:ascii="Arial" w:hAnsi="Arial" w:cs="Arial"/>
            <w:i/>
            <w:noProof/>
            <w:sz w:val="22"/>
            <w:szCs w:val="22"/>
          </w:rPr>
          <w:t xml:space="preserve"> et al.</w:t>
        </w:r>
        <w:r w:rsidR="00864FF1" w:rsidRPr="00E257C8">
          <w:rPr>
            <w:rFonts w:ascii="Arial" w:hAnsi="Arial" w:cs="Arial"/>
            <w:noProof/>
            <w:sz w:val="22"/>
            <w:szCs w:val="22"/>
          </w:rPr>
          <w:t>, 2011</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Pr="00E257C8">
        <w:rPr>
          <w:rFonts w:ascii="Arial" w:hAnsi="Arial" w:cs="Arial"/>
          <w:sz w:val="22"/>
          <w:szCs w:val="22"/>
        </w:rPr>
        <w:t xml:space="preserve"> and myocardial fibrosis</w:t>
      </w:r>
      <w:r w:rsidR="00361D8F" w:rsidRPr="00E257C8">
        <w:rPr>
          <w:rFonts w:ascii="Arial" w:hAnsi="Arial" w:cs="Arial"/>
          <w:sz w:val="22"/>
          <w:szCs w:val="22"/>
        </w:rPr>
        <w:t xml:space="preserve"> </w:t>
      </w:r>
      <w:r w:rsidR="00FA5C94" w:rsidRPr="00E257C8">
        <w:rPr>
          <w:rFonts w:ascii="Arial" w:hAnsi="Arial" w:cs="Arial"/>
          <w:sz w:val="22"/>
          <w:szCs w:val="22"/>
        </w:rPr>
        <w:fldChar w:fldCharType="begin">
          <w:fldData xml:space="preserve">PEVuZE5vdGU+PENpdGU+PEF1dGhvcj5DaHU8L0F1dGhvcj48WWVhcj4yMDEyPC9ZZWFyPjxSZWNO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</w:fldData>
        </w:fldChar>
      </w:r>
      <w:r w:rsidR="00FA5C94" w:rsidRPr="00E257C8">
        <w:rPr>
          <w:rFonts w:ascii="Arial" w:hAnsi="Arial" w:cs="Arial"/>
          <w:sz w:val="22"/>
          <w:szCs w:val="22"/>
        </w:rPr>
        <w:instrText xml:space="preserve"> ADDIN EN.CITE </w:instrText>
      </w:r>
      <w:r w:rsidR="00FA5C94" w:rsidRPr="00E257C8">
        <w:rPr>
          <w:rFonts w:ascii="Arial" w:hAnsi="Arial" w:cs="Arial"/>
          <w:sz w:val="22"/>
          <w:szCs w:val="22"/>
        </w:rPr>
        <w:fldChar w:fldCharType="begin">
          <w:fldData xml:space="preserve">PEVuZE5vdGU+PENpdGU+PEF1dGhvcj5DaHU8L0F1dGhvcj48WWVhcj4yMDEyPC9ZZWFyPjxSZWNO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</w:fldData>
        </w:fldChar>
      </w:r>
      <w:r w:rsidR="00FA5C94" w:rsidRPr="00E257C8">
        <w:rPr>
          <w:rFonts w:ascii="Arial" w:hAnsi="Arial" w:cs="Arial"/>
          <w:sz w:val="22"/>
          <w:szCs w:val="22"/>
        </w:rPr>
        <w:instrText xml:space="preserve"> ADDIN EN.CITE.DATA </w:instrText>
      </w:r>
      <w:r w:rsidR="00FA5C94" w:rsidRPr="00E257C8">
        <w:rPr>
          <w:rFonts w:ascii="Arial" w:hAnsi="Arial" w:cs="Arial"/>
          <w:sz w:val="22"/>
          <w:szCs w:val="22"/>
        </w:rPr>
      </w:r>
      <w:r w:rsidR="00FA5C94" w:rsidRPr="00E257C8">
        <w:rPr>
          <w:rFonts w:ascii="Arial" w:hAnsi="Arial" w:cs="Arial"/>
          <w:sz w:val="22"/>
          <w:szCs w:val="22"/>
        </w:rPr>
        <w:fldChar w:fldCharType="end"/>
      </w:r>
      <w:r w:rsidR="00FA5C94" w:rsidRPr="00E257C8">
        <w:rPr>
          <w:rFonts w:ascii="Arial" w:hAnsi="Arial" w:cs="Arial"/>
          <w:sz w:val="22"/>
          <w:szCs w:val="22"/>
        </w:rPr>
      </w:r>
      <w:r w:rsidR="00FA5C94" w:rsidRPr="00E257C8">
        <w:rPr>
          <w:rFonts w:ascii="Arial" w:hAnsi="Arial" w:cs="Arial"/>
          <w:sz w:val="22"/>
          <w:szCs w:val="22"/>
        </w:rPr>
        <w:fldChar w:fldCharType="separate"/>
      </w:r>
      <w:r w:rsidR="00FA5C94" w:rsidRPr="00E257C8">
        <w:rPr>
          <w:rFonts w:ascii="Arial" w:hAnsi="Arial" w:cs="Arial"/>
          <w:noProof/>
          <w:sz w:val="22"/>
          <w:szCs w:val="22"/>
        </w:rPr>
        <w:t>(</w:t>
      </w:r>
      <w:hyperlink w:anchor="_ENREF_14" w:tooltip="Chu, 2012 #314" w:history="1">
        <w:r w:rsidR="00864FF1" w:rsidRPr="00E257C8">
          <w:rPr>
            <w:rFonts w:ascii="Arial" w:hAnsi="Arial" w:cs="Arial"/>
            <w:noProof/>
            <w:sz w:val="22"/>
            <w:szCs w:val="22"/>
          </w:rPr>
          <w:t>Chu</w:t>
        </w:r>
        <w:r w:rsidR="00864FF1" w:rsidRPr="00E257C8">
          <w:rPr>
            <w:rFonts w:ascii="Arial" w:hAnsi="Arial" w:cs="Arial"/>
            <w:i/>
            <w:noProof/>
            <w:sz w:val="22"/>
            <w:szCs w:val="22"/>
          </w:rPr>
          <w:t xml:space="preserve"> et al.</w:t>
        </w:r>
        <w:r w:rsidR="00864FF1" w:rsidRPr="00E257C8">
          <w:rPr>
            <w:rFonts w:ascii="Arial" w:hAnsi="Arial" w:cs="Arial"/>
            <w:noProof/>
            <w:sz w:val="22"/>
            <w:szCs w:val="22"/>
          </w:rPr>
          <w:t>, 2012</w:t>
        </w:r>
      </w:hyperlink>
      <w:r w:rsidR="00FA5C94" w:rsidRPr="00E257C8">
        <w:rPr>
          <w:rFonts w:ascii="Arial" w:hAnsi="Arial" w:cs="Arial"/>
          <w:noProof/>
          <w:sz w:val="22"/>
          <w:szCs w:val="22"/>
        </w:rPr>
        <w:t>)</w:t>
      </w:r>
      <w:r w:rsidR="00FA5C94" w:rsidRPr="00E257C8">
        <w:rPr>
          <w:rFonts w:ascii="Arial" w:hAnsi="Arial" w:cs="Arial"/>
          <w:sz w:val="22"/>
          <w:szCs w:val="22"/>
        </w:rPr>
        <w:fldChar w:fldCharType="end"/>
      </w:r>
      <w:r w:rsidRPr="00E257C8">
        <w:rPr>
          <w:rFonts w:ascii="Arial" w:hAnsi="Arial" w:cs="Arial"/>
          <w:sz w:val="22"/>
          <w:szCs w:val="22"/>
        </w:rPr>
        <w:t xml:space="preserve"> </w:t>
      </w:r>
      <w:r w:rsidR="00F637E9" w:rsidRPr="00E257C8">
        <w:rPr>
          <w:rFonts w:ascii="Arial" w:hAnsi="Arial" w:cs="Arial"/>
          <w:sz w:val="22"/>
          <w:szCs w:val="22"/>
        </w:rPr>
        <w:t xml:space="preserve">are </w:t>
      </w:r>
      <w:r w:rsidR="00416327" w:rsidRPr="00E257C8">
        <w:rPr>
          <w:rFonts w:ascii="Arial" w:hAnsi="Arial" w:cs="Arial"/>
          <w:sz w:val="22"/>
          <w:szCs w:val="22"/>
        </w:rPr>
        <w:t>associated with</w:t>
      </w:r>
      <w:r w:rsidR="00C1098B" w:rsidRPr="00E257C8">
        <w:rPr>
          <w:rFonts w:ascii="Arial" w:hAnsi="Arial" w:cs="Arial"/>
          <w:sz w:val="22"/>
          <w:szCs w:val="22"/>
        </w:rPr>
        <w:t xml:space="preserve"> reduced ERG and it was no</w:t>
      </w:r>
      <w:r w:rsidRPr="00E257C8">
        <w:rPr>
          <w:rFonts w:ascii="Arial" w:hAnsi="Arial" w:cs="Arial"/>
          <w:sz w:val="22"/>
          <w:szCs w:val="22"/>
        </w:rPr>
        <w:t xml:space="preserve">t clear that diabetes had a specific effect on ERG expression within the myocardium or whether down-regulation of ERG was a function of hypertrophy/fibrosis. </w:t>
      </w:r>
      <w:r w:rsidR="003812DB" w:rsidRPr="00E257C8">
        <w:rPr>
          <w:rFonts w:ascii="Arial" w:hAnsi="Arial" w:cs="Arial"/>
          <w:sz w:val="22"/>
          <w:szCs w:val="22"/>
        </w:rPr>
        <w:t>As discussed above by comparison with a similar control group there</w:t>
      </w:r>
      <w:r w:rsidRPr="00E257C8">
        <w:rPr>
          <w:rFonts w:ascii="Arial" w:hAnsi="Arial" w:cs="Arial"/>
          <w:sz w:val="22"/>
          <w:szCs w:val="22"/>
        </w:rPr>
        <w:t xml:space="preserve"> seems to be a specific effect of diabetes on ERG expression within the myocardium and that this may go some way to explaining higher arrhythmia rates in patients with diabetes, particularly in the light of the modelled EAD formation</w:t>
      </w:r>
      <w:r w:rsidR="00CD07E1" w:rsidRPr="00E257C8">
        <w:rPr>
          <w:rFonts w:ascii="Arial" w:hAnsi="Arial" w:cs="Arial"/>
          <w:sz w:val="22"/>
          <w:szCs w:val="22"/>
        </w:rPr>
        <w:t xml:space="preserve"> and longer QT intervals seen</w:t>
      </w:r>
      <w:r w:rsidR="008F3DE6" w:rsidRPr="00E257C8">
        <w:rPr>
          <w:rFonts w:ascii="Arial" w:hAnsi="Arial" w:cs="Arial"/>
          <w:sz w:val="22"/>
          <w:szCs w:val="22"/>
        </w:rPr>
        <w:t xml:space="preserve">. </w:t>
      </w:r>
    </w:p>
    <w:p w:rsidR="00361D8F" w:rsidRPr="00E257C8" w:rsidRDefault="00361D8F" w:rsidP="00C1098B">
      <w:pPr>
        <w:suppressAutoHyphens w:val="0"/>
        <w:autoSpaceDN/>
        <w:spacing w:after="0" w:line="480" w:lineRule="auto"/>
        <w:textAlignment w:val="auto"/>
        <w:rPr>
          <w:rFonts w:ascii="Arial" w:hAnsi="Arial" w:cs="Arial"/>
          <w:sz w:val="22"/>
          <w:szCs w:val="22"/>
        </w:rPr>
      </w:pPr>
    </w:p>
    <w:p w:rsidR="00AB2822" w:rsidRPr="00E257C8" w:rsidRDefault="00BC0AC4" w:rsidP="00CE7467">
      <w:pPr>
        <w:suppressAutoHyphens w:val="0"/>
        <w:autoSpaceDN/>
        <w:spacing w:after="0" w:line="480" w:lineRule="auto"/>
        <w:textAlignment w:val="auto"/>
        <w:rPr>
          <w:rFonts w:ascii="Arial" w:hAnsi="Arial" w:cs="Arial"/>
          <w:color w:val="000000"/>
          <w:sz w:val="22"/>
          <w:szCs w:val="22"/>
          <w:shd w:val="clear" w:color="auto" w:fill="FFFFFF"/>
        </w:rPr>
      </w:pPr>
      <w:r w:rsidRPr="00E257C8">
        <w:rPr>
          <w:rFonts w:ascii="Arial" w:hAnsi="Arial" w:cs="Arial"/>
          <w:color w:val="000000"/>
          <w:sz w:val="22"/>
          <w:szCs w:val="22"/>
          <w:shd w:val="clear" w:color="auto" w:fill="FFFFFF"/>
        </w:rPr>
        <w:t>As well as reduced</w:t>
      </w:r>
      <w:r w:rsidR="003812DB" w:rsidRPr="00E257C8">
        <w:rPr>
          <w:rFonts w:ascii="Arial" w:hAnsi="Arial" w:cs="Arial"/>
          <w:color w:val="000000"/>
          <w:sz w:val="22"/>
          <w:szCs w:val="22"/>
          <w:shd w:val="clear" w:color="auto" w:fill="FFFFFF"/>
        </w:rPr>
        <w:t xml:space="preserve"> ERG expression, we also </w:t>
      </w:r>
      <w:r w:rsidR="00C1098B" w:rsidRPr="00E257C8">
        <w:rPr>
          <w:rFonts w:ascii="Arial" w:hAnsi="Arial" w:cs="Arial"/>
          <w:color w:val="000000"/>
          <w:sz w:val="22"/>
          <w:szCs w:val="22"/>
          <w:shd w:val="clear" w:color="auto" w:fill="FFFFFF"/>
        </w:rPr>
        <w:t>observed</w:t>
      </w:r>
      <w:r w:rsidR="003812DB" w:rsidRPr="00E257C8">
        <w:rPr>
          <w:rFonts w:ascii="Arial" w:hAnsi="Arial" w:cs="Arial"/>
          <w:color w:val="000000"/>
          <w:sz w:val="22"/>
          <w:szCs w:val="22"/>
          <w:shd w:val="clear" w:color="auto" w:fill="FFFFFF"/>
        </w:rPr>
        <w:t xml:space="preserve"> </w:t>
      </w:r>
      <w:r w:rsidR="00AB2822" w:rsidRPr="00E257C8">
        <w:rPr>
          <w:rFonts w:ascii="Arial" w:hAnsi="Arial" w:cs="Arial"/>
          <w:color w:val="000000"/>
          <w:sz w:val="22"/>
          <w:szCs w:val="22"/>
          <w:shd w:val="clear" w:color="auto" w:fill="FFFFFF"/>
        </w:rPr>
        <w:t xml:space="preserve">NCX1 over expression </w:t>
      </w:r>
      <w:r w:rsidRPr="00E257C8">
        <w:rPr>
          <w:rFonts w:ascii="Arial" w:hAnsi="Arial" w:cs="Arial"/>
          <w:color w:val="000000"/>
          <w:sz w:val="22"/>
          <w:szCs w:val="22"/>
          <w:shd w:val="clear" w:color="auto" w:fill="FFFFFF"/>
        </w:rPr>
        <w:t>which would</w:t>
      </w:r>
      <w:r w:rsidR="003812DB" w:rsidRPr="00E257C8">
        <w:rPr>
          <w:rFonts w:ascii="Arial" w:hAnsi="Arial" w:cs="Arial"/>
          <w:color w:val="000000"/>
          <w:sz w:val="22"/>
          <w:szCs w:val="22"/>
          <w:shd w:val="clear" w:color="auto" w:fill="FFFFFF"/>
        </w:rPr>
        <w:t xml:space="preserve"> prolong</w:t>
      </w:r>
      <w:r w:rsidR="00AB2822" w:rsidRPr="00E257C8">
        <w:rPr>
          <w:rFonts w:ascii="Arial" w:hAnsi="Arial" w:cs="Arial"/>
          <w:color w:val="000000"/>
          <w:sz w:val="22"/>
          <w:szCs w:val="22"/>
          <w:shd w:val="clear" w:color="auto" w:fill="FFFFFF"/>
        </w:rPr>
        <w:t xml:space="preserve"> the AP as </w:t>
      </w:r>
      <w:r w:rsidR="00C1098B" w:rsidRPr="00E257C8">
        <w:rPr>
          <w:rFonts w:ascii="Arial" w:hAnsi="Arial" w:cs="Arial"/>
          <w:color w:val="000000"/>
          <w:sz w:val="22"/>
          <w:szCs w:val="22"/>
          <w:shd w:val="clear" w:color="auto" w:fill="FFFFFF"/>
        </w:rPr>
        <w:t>was shown</w:t>
      </w:r>
      <w:r w:rsidR="00AB2822" w:rsidRPr="00E257C8">
        <w:rPr>
          <w:rFonts w:ascii="Arial" w:hAnsi="Arial" w:cs="Arial"/>
          <w:color w:val="000000"/>
          <w:sz w:val="22"/>
          <w:szCs w:val="22"/>
          <w:shd w:val="clear" w:color="auto" w:fill="FFFFFF"/>
        </w:rPr>
        <w:t xml:space="preserve"> </w:t>
      </w:r>
      <w:r w:rsidRPr="00E257C8">
        <w:rPr>
          <w:rFonts w:ascii="Arial" w:hAnsi="Arial" w:cs="Arial"/>
          <w:color w:val="000000"/>
          <w:sz w:val="22"/>
          <w:szCs w:val="22"/>
          <w:shd w:val="clear" w:color="auto" w:fill="FFFFFF"/>
        </w:rPr>
        <w:t xml:space="preserve">in our modelling </w:t>
      </w:r>
      <w:r w:rsidR="00AB2822" w:rsidRPr="00E257C8">
        <w:rPr>
          <w:rFonts w:ascii="Arial" w:hAnsi="Arial" w:cs="Arial"/>
          <w:color w:val="000000"/>
          <w:sz w:val="22"/>
          <w:szCs w:val="22"/>
          <w:shd w:val="clear" w:color="auto" w:fill="FFFFFF"/>
        </w:rPr>
        <w:t>and this with reduced</w:t>
      </w:r>
      <w:r w:rsidR="00AB2822" w:rsidRPr="00E257C8">
        <w:rPr>
          <w:rFonts w:ascii="Arial" w:hAnsi="Arial" w:cs="Arial"/>
          <w:i/>
          <w:sz w:val="22"/>
          <w:szCs w:val="22"/>
        </w:rPr>
        <w:t xml:space="preserve"> </w:t>
      </w:r>
      <w:r w:rsidR="005551B4" w:rsidRPr="00E257C8">
        <w:rPr>
          <w:rFonts w:ascii="Arial" w:hAnsi="Arial" w:cs="Arial"/>
          <w:i/>
          <w:sz w:val="22"/>
          <w:szCs w:val="22"/>
        </w:rPr>
        <w:t>I</w:t>
      </w:r>
      <w:r w:rsidR="005551B4" w:rsidRPr="00E257C8">
        <w:rPr>
          <w:rFonts w:ascii="Arial" w:hAnsi="Arial" w:cs="Arial"/>
          <w:i/>
          <w:sz w:val="22"/>
          <w:szCs w:val="22"/>
          <w:vertAlign w:val="subscript"/>
        </w:rPr>
        <w:t>K, r</w:t>
      </w:r>
      <w:r w:rsidR="005551B4" w:rsidRPr="00E257C8">
        <w:rPr>
          <w:rFonts w:ascii="Arial" w:hAnsi="Arial" w:cs="Arial"/>
          <w:color w:val="000000"/>
          <w:sz w:val="22"/>
          <w:szCs w:val="22"/>
          <w:shd w:val="clear" w:color="auto" w:fill="FFFFFF"/>
        </w:rPr>
        <w:t>,</w:t>
      </w:r>
      <w:r w:rsidR="0038639F" w:rsidRPr="00E257C8">
        <w:rPr>
          <w:rFonts w:ascii="Arial" w:hAnsi="Arial" w:cs="Arial"/>
          <w:color w:val="000000"/>
          <w:sz w:val="22"/>
          <w:szCs w:val="22"/>
          <w:shd w:val="clear" w:color="auto" w:fill="FFFFFF"/>
        </w:rPr>
        <w:t xml:space="preserve"> </w:t>
      </w:r>
      <w:r w:rsidR="00AB2822" w:rsidRPr="00E257C8">
        <w:rPr>
          <w:rFonts w:ascii="Arial" w:hAnsi="Arial" w:cs="Arial"/>
          <w:color w:val="000000"/>
          <w:sz w:val="22"/>
          <w:szCs w:val="22"/>
          <w:shd w:val="clear" w:color="auto" w:fill="FFFFFF"/>
        </w:rPr>
        <w:t>leads to EAD generation at the endocardial level.</w:t>
      </w:r>
    </w:p>
    <w:p w:rsidR="00AB2822" w:rsidRPr="00E257C8" w:rsidRDefault="00AB2822" w:rsidP="00CE7467">
      <w:pPr>
        <w:suppressAutoHyphens w:val="0"/>
        <w:autoSpaceDN/>
        <w:spacing w:after="0" w:line="480" w:lineRule="auto"/>
        <w:textAlignment w:val="auto"/>
        <w:rPr>
          <w:rFonts w:ascii="Arial" w:hAnsi="Arial" w:cs="Arial"/>
          <w:color w:val="000000"/>
          <w:sz w:val="22"/>
          <w:szCs w:val="22"/>
          <w:shd w:val="clear" w:color="auto" w:fill="FFFFFF"/>
        </w:rPr>
      </w:pPr>
      <w:r w:rsidRPr="00E257C8">
        <w:rPr>
          <w:rFonts w:ascii="Arial" w:hAnsi="Arial" w:cs="Arial"/>
          <w:color w:val="000000"/>
          <w:sz w:val="22"/>
          <w:szCs w:val="22"/>
          <w:shd w:val="clear" w:color="auto" w:fill="FFFFFF"/>
        </w:rPr>
        <w:t>As well as EAD formation, prolongation of the action pote</w:t>
      </w:r>
      <w:r w:rsidR="00C1098B" w:rsidRPr="00E257C8">
        <w:rPr>
          <w:rFonts w:ascii="Arial" w:hAnsi="Arial" w:cs="Arial"/>
          <w:color w:val="000000"/>
          <w:sz w:val="22"/>
          <w:szCs w:val="22"/>
          <w:shd w:val="clear" w:color="auto" w:fill="FFFFFF"/>
        </w:rPr>
        <w:t xml:space="preserve">ntial leads to stimulation of </w:t>
      </w:r>
      <w:r w:rsidRPr="00E257C8">
        <w:rPr>
          <w:rFonts w:ascii="Arial" w:hAnsi="Arial" w:cs="Arial"/>
          <w:color w:val="000000"/>
          <w:sz w:val="22"/>
          <w:szCs w:val="22"/>
          <w:shd w:val="clear" w:color="auto" w:fill="FFFFFF"/>
        </w:rPr>
        <w:t xml:space="preserve">NCX1 forward mode, </w:t>
      </w:r>
      <w:r w:rsidR="000E302D" w:rsidRPr="00E257C8">
        <w:rPr>
          <w:rFonts w:ascii="Arial" w:hAnsi="Arial" w:cs="Arial"/>
          <w:color w:val="000000"/>
          <w:sz w:val="22"/>
          <w:szCs w:val="22"/>
          <w:shd w:val="clear" w:color="auto" w:fill="FFFFFF"/>
        </w:rPr>
        <w:t>and</w:t>
      </w:r>
      <w:r w:rsidRPr="00E257C8">
        <w:rPr>
          <w:rFonts w:ascii="Arial" w:hAnsi="Arial" w:cs="Arial"/>
          <w:color w:val="000000"/>
          <w:sz w:val="22"/>
          <w:szCs w:val="22"/>
          <w:shd w:val="clear" w:color="auto" w:fill="FFFFFF"/>
        </w:rPr>
        <w:t xml:space="preserve"> generation of </w:t>
      </w:r>
      <w:r w:rsidR="000E302D" w:rsidRPr="00E257C8">
        <w:rPr>
          <w:rFonts w:ascii="Arial" w:hAnsi="Arial" w:cs="Arial"/>
          <w:color w:val="000000"/>
          <w:sz w:val="22"/>
          <w:szCs w:val="22"/>
          <w:shd w:val="clear" w:color="auto" w:fill="FFFFFF"/>
        </w:rPr>
        <w:t xml:space="preserve">a late transient inward current, </w:t>
      </w:r>
      <w:r w:rsidRPr="00E257C8">
        <w:rPr>
          <w:rFonts w:ascii="Arial" w:hAnsi="Arial" w:cs="Arial"/>
          <w:i/>
          <w:sz w:val="22"/>
          <w:szCs w:val="22"/>
        </w:rPr>
        <w:t>I</w:t>
      </w:r>
      <w:r w:rsidRPr="00E257C8">
        <w:rPr>
          <w:rFonts w:ascii="Arial" w:hAnsi="Arial" w:cs="Arial"/>
          <w:sz w:val="22"/>
          <w:szCs w:val="22"/>
          <w:vertAlign w:val="subscript"/>
        </w:rPr>
        <w:t>TI</w:t>
      </w:r>
      <w:r w:rsidR="001578E1" w:rsidRPr="00E257C8">
        <w:rPr>
          <w:rFonts w:ascii="Arial" w:hAnsi="Arial" w:cs="Arial"/>
          <w:i/>
          <w:sz w:val="22"/>
          <w:szCs w:val="22"/>
          <w:vertAlign w:val="subscript"/>
        </w:rPr>
        <w:t>,</w:t>
      </w:r>
      <w:r w:rsidR="000E302D" w:rsidRPr="00E257C8">
        <w:rPr>
          <w:rFonts w:ascii="Arial" w:hAnsi="Arial" w:cs="Arial"/>
          <w:i/>
          <w:color w:val="000000"/>
          <w:sz w:val="22"/>
          <w:szCs w:val="22"/>
          <w:shd w:val="clear" w:color="auto" w:fill="FFFFFF"/>
        </w:rPr>
        <w:t xml:space="preserve"> </w:t>
      </w:r>
      <w:r w:rsidRPr="00E257C8">
        <w:rPr>
          <w:rFonts w:ascii="Arial" w:hAnsi="Arial" w:cs="Arial"/>
          <w:color w:val="000000"/>
          <w:sz w:val="22"/>
          <w:szCs w:val="22"/>
          <w:shd w:val="clear" w:color="auto" w:fill="FFFFFF"/>
        </w:rPr>
        <w:t xml:space="preserve">in phase </w:t>
      </w:r>
      <w:r w:rsidR="002310B9" w:rsidRPr="00E257C8">
        <w:rPr>
          <w:rFonts w:ascii="Arial" w:hAnsi="Arial" w:cs="Arial"/>
          <w:color w:val="000000"/>
          <w:sz w:val="22"/>
          <w:szCs w:val="22"/>
          <w:shd w:val="clear" w:color="auto" w:fill="FFFFFF"/>
        </w:rPr>
        <w:t>3</w:t>
      </w:r>
      <w:r w:rsidRPr="00E257C8">
        <w:rPr>
          <w:rFonts w:ascii="Arial" w:hAnsi="Arial" w:cs="Arial"/>
          <w:color w:val="000000"/>
          <w:sz w:val="22"/>
          <w:szCs w:val="22"/>
          <w:shd w:val="clear" w:color="auto" w:fill="FFFFFF"/>
        </w:rPr>
        <w:t xml:space="preserve"> of the action potential, which is more likely with a sharper membrane potential </w:t>
      </w:r>
      <w:r w:rsidR="000E302D" w:rsidRPr="00E257C8">
        <w:rPr>
          <w:rFonts w:ascii="Arial" w:hAnsi="Arial" w:cs="Arial"/>
          <w:color w:val="000000"/>
          <w:sz w:val="22"/>
          <w:szCs w:val="22"/>
          <w:shd w:val="clear" w:color="auto" w:fill="FFFFFF"/>
        </w:rPr>
        <w:t xml:space="preserve">drop </w:t>
      </w:r>
      <w:r w:rsidRPr="00E257C8">
        <w:rPr>
          <w:rFonts w:ascii="Arial" w:hAnsi="Arial" w:cs="Arial"/>
          <w:color w:val="000000"/>
          <w:sz w:val="22"/>
          <w:szCs w:val="22"/>
          <w:shd w:val="clear" w:color="auto" w:fill="FFFFFF"/>
        </w:rPr>
        <w:t xml:space="preserve">as we have observed in our modelled AP (largely </w:t>
      </w:r>
      <w:r w:rsidR="00C1098B" w:rsidRPr="00E257C8">
        <w:rPr>
          <w:rFonts w:ascii="Arial" w:hAnsi="Arial" w:cs="Arial"/>
          <w:color w:val="000000"/>
          <w:sz w:val="22"/>
          <w:szCs w:val="22"/>
          <w:shd w:val="clear" w:color="auto" w:fill="FFFFFF"/>
        </w:rPr>
        <w:t>the result of</w:t>
      </w:r>
      <w:r w:rsidRPr="00E257C8">
        <w:rPr>
          <w:rFonts w:ascii="Arial" w:hAnsi="Arial" w:cs="Arial"/>
          <w:sz w:val="22"/>
          <w:szCs w:val="22"/>
        </w:rPr>
        <w:t xml:space="preserve"> increased </w:t>
      </w:r>
      <w:r w:rsidRPr="00E257C8">
        <w:rPr>
          <w:rFonts w:ascii="Arial" w:hAnsi="Arial" w:cs="Arial"/>
          <w:i/>
          <w:sz w:val="22"/>
          <w:szCs w:val="22"/>
        </w:rPr>
        <w:t>I</w:t>
      </w:r>
      <w:r w:rsidRPr="00E257C8">
        <w:rPr>
          <w:rFonts w:ascii="Arial" w:hAnsi="Arial" w:cs="Arial"/>
          <w:i/>
          <w:sz w:val="22"/>
          <w:szCs w:val="22"/>
          <w:vertAlign w:val="subscript"/>
        </w:rPr>
        <w:t>K1</w:t>
      </w:r>
      <w:r w:rsidRPr="00E257C8">
        <w:rPr>
          <w:rFonts w:ascii="Arial" w:hAnsi="Arial" w:cs="Arial"/>
          <w:sz w:val="22"/>
          <w:szCs w:val="22"/>
        </w:rPr>
        <w:t>) and in patients with hyperglycaemia secondary to increased Na</w:t>
      </w:r>
      <w:r w:rsidRPr="00E257C8">
        <w:rPr>
          <w:rFonts w:ascii="Arial" w:hAnsi="Arial" w:cs="Arial"/>
          <w:sz w:val="22"/>
          <w:szCs w:val="22"/>
          <w:vertAlign w:val="superscript"/>
        </w:rPr>
        <w:t xml:space="preserve">+ </w:t>
      </w:r>
      <w:r w:rsidRPr="00E257C8">
        <w:rPr>
          <w:rFonts w:ascii="Arial" w:hAnsi="Arial" w:cs="Arial"/>
          <w:sz w:val="22"/>
          <w:szCs w:val="22"/>
        </w:rPr>
        <w:t>levels.</w:t>
      </w:r>
      <w:r w:rsidR="001578E1" w:rsidRPr="00E257C8">
        <w:rPr>
          <w:rFonts w:ascii="Arial" w:hAnsi="Arial" w:cs="Arial"/>
          <w:color w:val="000000"/>
          <w:sz w:val="22"/>
          <w:szCs w:val="22"/>
          <w:shd w:val="clear" w:color="auto" w:fill="FFFFFF"/>
        </w:rPr>
        <w:t xml:space="preserve"> </w:t>
      </w:r>
      <w:r w:rsidR="001578E1" w:rsidRPr="00E257C8">
        <w:rPr>
          <w:rFonts w:ascii="Arial" w:hAnsi="Arial" w:cs="Arial"/>
          <w:i/>
          <w:sz w:val="22"/>
          <w:szCs w:val="22"/>
        </w:rPr>
        <w:t>I</w:t>
      </w:r>
      <w:r w:rsidR="001578E1" w:rsidRPr="00E257C8">
        <w:rPr>
          <w:rFonts w:ascii="Arial" w:hAnsi="Arial" w:cs="Arial"/>
          <w:i/>
          <w:sz w:val="22"/>
          <w:szCs w:val="22"/>
          <w:vertAlign w:val="subscript"/>
        </w:rPr>
        <w:t xml:space="preserve">TI, </w:t>
      </w:r>
      <w:r w:rsidR="000E302D" w:rsidRPr="00E257C8">
        <w:rPr>
          <w:rFonts w:ascii="Arial" w:hAnsi="Arial" w:cs="Arial"/>
          <w:sz w:val="22"/>
          <w:szCs w:val="22"/>
        </w:rPr>
        <w:t>can cause delayed after depolarization</w:t>
      </w:r>
      <w:r w:rsidR="003812DB" w:rsidRPr="00E257C8">
        <w:rPr>
          <w:rFonts w:ascii="Arial" w:hAnsi="Arial" w:cs="Arial"/>
          <w:sz w:val="22"/>
          <w:szCs w:val="22"/>
        </w:rPr>
        <w:t>s</w:t>
      </w:r>
      <w:r w:rsidR="001578E1" w:rsidRPr="00E257C8">
        <w:rPr>
          <w:rFonts w:ascii="Arial" w:hAnsi="Arial" w:cs="Arial"/>
          <w:sz w:val="22"/>
          <w:szCs w:val="22"/>
        </w:rPr>
        <w:t xml:space="preserve"> (DADs) if the current generated is large enough. </w:t>
      </w:r>
    </w:p>
    <w:p w:rsidR="00AB2822" w:rsidRDefault="00AB2822" w:rsidP="00CD07E1">
      <w:pPr>
        <w:suppressAutoHyphens w:val="0"/>
        <w:autoSpaceDN/>
        <w:spacing w:after="0" w:line="480" w:lineRule="auto"/>
        <w:textAlignment w:val="auto"/>
        <w:rPr>
          <w:rFonts w:ascii="Arial" w:hAnsi="Arial" w:cs="Arial"/>
          <w:color w:val="000000"/>
          <w:sz w:val="22"/>
          <w:szCs w:val="22"/>
          <w:shd w:val="clear" w:color="auto" w:fill="FFFFFF"/>
        </w:rPr>
      </w:pPr>
      <w:r w:rsidRPr="00E257C8">
        <w:rPr>
          <w:rFonts w:ascii="Arial" w:hAnsi="Arial" w:cs="Arial"/>
          <w:color w:val="000000"/>
          <w:sz w:val="22"/>
          <w:szCs w:val="22"/>
          <w:shd w:val="clear" w:color="auto" w:fill="FFFFFF"/>
        </w:rPr>
        <w:t>NCX1 expression has been seen to be increased in LV hypertrophy</w:t>
      </w:r>
      <w:r w:rsidR="00FA5C94" w:rsidRPr="00E257C8">
        <w:rPr>
          <w:rFonts w:ascii="Arial" w:hAnsi="Arial" w:cs="Arial"/>
          <w:color w:val="000000"/>
          <w:sz w:val="22"/>
          <w:szCs w:val="22"/>
          <w:shd w:val="clear" w:color="auto" w:fill="FFFFFF"/>
        </w:rPr>
        <w:fldChar w:fldCharType="begin">
          <w:fldData xml:space="preserve">PEVuZE5vdGU+PENpdGU+PEF1dGhvcj5NZW5pY2s8L0F1dGhvcj48WWVhcj4yMDEzPC9ZZWFyPjxS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</w:fldData>
        </w:fldChar>
      </w:r>
      <w:r w:rsidR="00FA5C94" w:rsidRPr="00E257C8">
        <w:rPr>
          <w:rFonts w:ascii="Arial" w:hAnsi="Arial" w:cs="Arial"/>
          <w:color w:val="000000"/>
          <w:sz w:val="22"/>
          <w:szCs w:val="22"/>
          <w:shd w:val="clear" w:color="auto" w:fill="FFFFFF"/>
        </w:rPr>
        <w:instrText xml:space="preserve"> ADDIN EN.CITE </w:instrText>
      </w:r>
      <w:r w:rsidR="00FA5C94" w:rsidRPr="00E257C8">
        <w:rPr>
          <w:rFonts w:ascii="Arial" w:hAnsi="Arial" w:cs="Arial"/>
          <w:color w:val="000000"/>
          <w:sz w:val="22"/>
          <w:szCs w:val="22"/>
          <w:shd w:val="clear" w:color="auto" w:fill="FFFFFF"/>
        </w:rPr>
        <w:fldChar w:fldCharType="begin">
          <w:fldData xml:space="preserve">PEVuZE5vdGU+PENpdGU+PEF1dGhvcj5NZW5pY2s8L0F1dGhvcj48WWVhcj4yMDEzPC9ZZWFyPjxS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</w:fldData>
        </w:fldChar>
      </w:r>
      <w:r w:rsidR="00FA5C94" w:rsidRPr="00E257C8">
        <w:rPr>
          <w:rFonts w:ascii="Arial" w:hAnsi="Arial" w:cs="Arial"/>
          <w:color w:val="000000"/>
          <w:sz w:val="22"/>
          <w:szCs w:val="22"/>
          <w:shd w:val="clear" w:color="auto" w:fill="FFFFFF"/>
        </w:rPr>
        <w:instrText xml:space="preserve"> ADDIN EN.CITE.DATA </w:instrText>
      </w:r>
      <w:r w:rsidR="00FA5C94" w:rsidRPr="00E257C8">
        <w:rPr>
          <w:rFonts w:ascii="Arial" w:hAnsi="Arial" w:cs="Arial"/>
          <w:color w:val="000000"/>
          <w:sz w:val="22"/>
          <w:szCs w:val="22"/>
          <w:shd w:val="clear" w:color="auto" w:fill="FFFFFF"/>
        </w:rPr>
      </w:r>
      <w:r w:rsidR="00FA5C94" w:rsidRPr="00E257C8">
        <w:rPr>
          <w:rFonts w:ascii="Arial" w:hAnsi="Arial" w:cs="Arial"/>
          <w:color w:val="000000"/>
          <w:sz w:val="22"/>
          <w:szCs w:val="22"/>
          <w:shd w:val="clear" w:color="auto" w:fill="FFFFFF"/>
        </w:rPr>
        <w:fldChar w:fldCharType="end"/>
      </w:r>
      <w:r w:rsidR="00FA5C94" w:rsidRPr="00E257C8">
        <w:rPr>
          <w:rFonts w:ascii="Arial" w:hAnsi="Arial" w:cs="Arial"/>
          <w:color w:val="000000"/>
          <w:sz w:val="22"/>
          <w:szCs w:val="22"/>
          <w:shd w:val="clear" w:color="auto" w:fill="FFFFFF"/>
        </w:rPr>
      </w:r>
      <w:r w:rsidR="00FA5C94" w:rsidRPr="00E257C8">
        <w:rPr>
          <w:rFonts w:ascii="Arial" w:hAnsi="Arial" w:cs="Arial"/>
          <w:color w:val="000000"/>
          <w:sz w:val="22"/>
          <w:szCs w:val="22"/>
          <w:shd w:val="clear" w:color="auto" w:fill="FFFFFF"/>
        </w:rPr>
        <w:fldChar w:fldCharType="separate"/>
      </w:r>
      <w:r w:rsidR="00FA5C94" w:rsidRPr="00E257C8">
        <w:rPr>
          <w:rFonts w:ascii="Arial" w:hAnsi="Arial" w:cs="Arial"/>
          <w:noProof/>
          <w:color w:val="000000"/>
          <w:sz w:val="22"/>
          <w:szCs w:val="22"/>
          <w:shd w:val="clear" w:color="auto" w:fill="FFFFFF"/>
        </w:rPr>
        <w:t>(</w:t>
      </w:r>
      <w:hyperlink w:anchor="_ENREF_37" w:tooltip="Menick, 2013 #324" w:history="1">
        <w:r w:rsidR="00864FF1" w:rsidRPr="00E257C8">
          <w:rPr>
            <w:rFonts w:ascii="Arial" w:hAnsi="Arial" w:cs="Arial"/>
            <w:noProof/>
            <w:color w:val="000000"/>
            <w:sz w:val="22"/>
            <w:szCs w:val="22"/>
            <w:shd w:val="clear" w:color="auto" w:fill="FFFFFF"/>
          </w:rPr>
          <w:t>Menick</w:t>
        </w:r>
        <w:r w:rsidR="00864FF1" w:rsidRPr="00E257C8">
          <w:rPr>
            <w:rFonts w:ascii="Arial" w:hAnsi="Arial" w:cs="Arial"/>
            <w:i/>
            <w:noProof/>
            <w:color w:val="000000"/>
            <w:sz w:val="22"/>
            <w:szCs w:val="22"/>
            <w:shd w:val="clear" w:color="auto" w:fill="FFFFFF"/>
          </w:rPr>
          <w:t xml:space="preserve"> et al.</w:t>
        </w:r>
        <w:r w:rsidR="00864FF1" w:rsidRPr="00E257C8">
          <w:rPr>
            <w:rFonts w:ascii="Arial" w:hAnsi="Arial" w:cs="Arial"/>
            <w:noProof/>
            <w:color w:val="000000"/>
            <w:sz w:val="22"/>
            <w:szCs w:val="22"/>
            <w:shd w:val="clear" w:color="auto" w:fill="FFFFFF"/>
          </w:rPr>
          <w:t>, 2013</w:t>
        </w:r>
      </w:hyperlink>
      <w:r w:rsidR="00FA5C94" w:rsidRPr="00E257C8">
        <w:rPr>
          <w:rFonts w:ascii="Arial" w:hAnsi="Arial" w:cs="Arial"/>
          <w:noProof/>
          <w:color w:val="000000"/>
          <w:sz w:val="22"/>
          <w:szCs w:val="22"/>
          <w:shd w:val="clear" w:color="auto" w:fill="FFFFFF"/>
        </w:rPr>
        <w:t>)</w:t>
      </w:r>
      <w:r w:rsidR="00FA5C94" w:rsidRPr="00E257C8">
        <w:rPr>
          <w:rFonts w:ascii="Arial" w:hAnsi="Arial" w:cs="Arial"/>
          <w:color w:val="000000"/>
          <w:sz w:val="22"/>
          <w:szCs w:val="22"/>
          <w:shd w:val="clear" w:color="auto" w:fill="FFFFFF"/>
        </w:rPr>
        <w:fldChar w:fldCharType="end"/>
      </w:r>
      <w:r w:rsidRPr="00E257C8">
        <w:rPr>
          <w:rFonts w:ascii="Arial" w:hAnsi="Arial" w:cs="Arial"/>
          <w:color w:val="000000"/>
          <w:sz w:val="22"/>
          <w:szCs w:val="22"/>
          <w:shd w:val="clear" w:color="auto" w:fill="FFFFFF"/>
        </w:rPr>
        <w:t xml:space="preserve"> and by comparing our </w:t>
      </w:r>
      <w:r w:rsidR="001578E1" w:rsidRPr="00E257C8">
        <w:rPr>
          <w:rFonts w:ascii="Arial" w:hAnsi="Arial" w:cs="Arial"/>
          <w:color w:val="000000"/>
          <w:sz w:val="22"/>
          <w:szCs w:val="22"/>
          <w:shd w:val="clear" w:color="auto" w:fill="FFFFFF"/>
        </w:rPr>
        <w:t>diabetes group</w:t>
      </w:r>
      <w:r w:rsidRPr="00E257C8">
        <w:rPr>
          <w:rFonts w:ascii="Arial" w:hAnsi="Arial" w:cs="Arial"/>
          <w:color w:val="000000"/>
          <w:sz w:val="22"/>
          <w:szCs w:val="22"/>
          <w:shd w:val="clear" w:color="auto" w:fill="FFFFFF"/>
        </w:rPr>
        <w:t xml:space="preserve"> who </w:t>
      </w:r>
      <w:r w:rsidR="0038639F" w:rsidRPr="00E257C8">
        <w:rPr>
          <w:rFonts w:ascii="Arial" w:hAnsi="Arial" w:cs="Arial"/>
          <w:color w:val="000000"/>
          <w:sz w:val="22"/>
          <w:szCs w:val="22"/>
          <w:shd w:val="clear" w:color="auto" w:fill="FFFFFF"/>
        </w:rPr>
        <w:t xml:space="preserve">would be expected to </w:t>
      </w:r>
      <w:r w:rsidRPr="00E257C8">
        <w:rPr>
          <w:rFonts w:ascii="Arial" w:hAnsi="Arial" w:cs="Arial"/>
          <w:color w:val="000000"/>
          <w:sz w:val="22"/>
          <w:szCs w:val="22"/>
          <w:shd w:val="clear" w:color="auto" w:fill="FFFFFF"/>
        </w:rPr>
        <w:t>have increased LV mass, with a control</w:t>
      </w:r>
      <w:r w:rsidR="001578E1" w:rsidRPr="00E257C8">
        <w:rPr>
          <w:rFonts w:ascii="Arial" w:hAnsi="Arial" w:cs="Arial"/>
          <w:color w:val="000000"/>
          <w:sz w:val="22"/>
          <w:szCs w:val="22"/>
          <w:shd w:val="clear" w:color="auto" w:fill="FFFFFF"/>
        </w:rPr>
        <w:t xml:space="preserve"> group</w:t>
      </w:r>
      <w:r w:rsidRPr="00E257C8">
        <w:rPr>
          <w:rFonts w:ascii="Arial" w:hAnsi="Arial" w:cs="Arial"/>
          <w:color w:val="000000"/>
          <w:sz w:val="22"/>
          <w:szCs w:val="22"/>
          <w:shd w:val="clear" w:color="auto" w:fill="FFFFFF"/>
        </w:rPr>
        <w:t xml:space="preserve"> with LV hypertrophy</w:t>
      </w:r>
      <w:r w:rsidR="001578E1" w:rsidRPr="00E257C8">
        <w:rPr>
          <w:rFonts w:ascii="Arial" w:hAnsi="Arial" w:cs="Arial"/>
          <w:color w:val="000000"/>
          <w:sz w:val="22"/>
          <w:szCs w:val="22"/>
          <w:shd w:val="clear" w:color="auto" w:fill="FFFFFF"/>
        </w:rPr>
        <w:t xml:space="preserve"> (as a result of aortic stenosis)</w:t>
      </w:r>
      <w:r w:rsidRPr="00E257C8">
        <w:rPr>
          <w:rFonts w:ascii="Arial" w:hAnsi="Arial" w:cs="Arial"/>
          <w:color w:val="000000"/>
          <w:sz w:val="22"/>
          <w:szCs w:val="22"/>
          <w:shd w:val="clear" w:color="auto" w:fill="FFFFFF"/>
        </w:rPr>
        <w:t xml:space="preserve"> we </w:t>
      </w:r>
      <w:r w:rsidR="001578E1" w:rsidRPr="00E257C8">
        <w:rPr>
          <w:rFonts w:ascii="Arial" w:hAnsi="Arial" w:cs="Arial"/>
          <w:color w:val="000000"/>
          <w:sz w:val="22"/>
          <w:szCs w:val="22"/>
          <w:shd w:val="clear" w:color="auto" w:fill="FFFFFF"/>
        </w:rPr>
        <w:t>are able to show support for the theory tha</w:t>
      </w:r>
      <w:r w:rsidRPr="00E257C8">
        <w:rPr>
          <w:rFonts w:ascii="Arial" w:hAnsi="Arial" w:cs="Arial"/>
          <w:color w:val="000000"/>
          <w:sz w:val="22"/>
          <w:szCs w:val="22"/>
          <w:shd w:val="clear" w:color="auto" w:fill="FFFFFF"/>
        </w:rPr>
        <w:t xml:space="preserve">t diabetes </w:t>
      </w:r>
      <w:r w:rsidR="00FB31A0" w:rsidRPr="00E257C8">
        <w:rPr>
          <w:rFonts w:ascii="Arial" w:hAnsi="Arial" w:cs="Arial"/>
          <w:color w:val="000000"/>
          <w:sz w:val="22"/>
          <w:szCs w:val="22"/>
          <w:shd w:val="clear" w:color="auto" w:fill="FFFFFF"/>
        </w:rPr>
        <w:t xml:space="preserve">specifically </w:t>
      </w:r>
      <w:r w:rsidRPr="00E257C8">
        <w:rPr>
          <w:rFonts w:ascii="Arial" w:hAnsi="Arial" w:cs="Arial"/>
          <w:color w:val="000000"/>
          <w:sz w:val="22"/>
          <w:szCs w:val="22"/>
          <w:shd w:val="clear" w:color="auto" w:fill="FFFFFF"/>
        </w:rPr>
        <w:t xml:space="preserve">does seem to </w:t>
      </w:r>
      <w:r w:rsidR="0038639F" w:rsidRPr="00E257C8">
        <w:rPr>
          <w:rFonts w:ascii="Arial" w:hAnsi="Arial" w:cs="Arial"/>
          <w:color w:val="000000"/>
          <w:sz w:val="22"/>
          <w:szCs w:val="22"/>
          <w:shd w:val="clear" w:color="auto" w:fill="FFFFFF"/>
        </w:rPr>
        <w:t xml:space="preserve">be associated with </w:t>
      </w:r>
      <w:r w:rsidRPr="00E257C8">
        <w:rPr>
          <w:rFonts w:ascii="Arial" w:hAnsi="Arial" w:cs="Arial"/>
          <w:color w:val="000000"/>
          <w:sz w:val="22"/>
          <w:szCs w:val="22"/>
          <w:shd w:val="clear" w:color="auto" w:fill="FFFFFF"/>
        </w:rPr>
        <w:t>NCX1 overexpres</w:t>
      </w:r>
      <w:r w:rsidR="00CD07E1" w:rsidRPr="00E257C8">
        <w:rPr>
          <w:rFonts w:ascii="Arial" w:hAnsi="Arial" w:cs="Arial"/>
          <w:color w:val="000000"/>
          <w:sz w:val="22"/>
          <w:szCs w:val="22"/>
          <w:shd w:val="clear" w:color="auto" w:fill="FFFFFF"/>
        </w:rPr>
        <w:t>sion.</w:t>
      </w:r>
    </w:p>
    <w:p w:rsidR="0062183A" w:rsidRPr="004A157D" w:rsidRDefault="0062183A" w:rsidP="00CD07E1">
      <w:pPr>
        <w:suppressAutoHyphens w:val="0"/>
        <w:autoSpaceDN/>
        <w:spacing w:after="0" w:line="480" w:lineRule="auto"/>
        <w:textAlignment w:val="auto"/>
        <w:rPr>
          <w:rFonts w:ascii="Arial" w:hAnsi="Arial" w:cs="Arial"/>
          <w:color w:val="000000"/>
          <w:sz w:val="22"/>
          <w:szCs w:val="22"/>
          <w:shd w:val="clear" w:color="auto" w:fill="FFFFFF"/>
        </w:rPr>
      </w:pPr>
      <w:r>
        <w:rPr>
          <w:rFonts w:ascii="Arial" w:hAnsi="Arial" w:cs="Arial"/>
          <w:color w:val="000000"/>
          <w:sz w:val="22"/>
          <w:szCs w:val="22"/>
          <w:shd w:val="clear" w:color="auto" w:fill="FFFFFF"/>
        </w:rPr>
        <w:t>The role of NCX1 on the AP has been the subject of much discussion and findings have been variable in differing experiments due to the forward and reverse modes of NCX1. It has been shown previously in failing canine hearts with high Na</w:t>
      </w:r>
      <w:r>
        <w:rPr>
          <w:rFonts w:ascii="Arial" w:hAnsi="Arial" w:cs="Arial"/>
          <w:color w:val="000000"/>
          <w:sz w:val="22"/>
          <w:szCs w:val="22"/>
          <w:shd w:val="clear" w:color="auto" w:fill="FFFFFF"/>
          <w:vertAlign w:val="superscript"/>
        </w:rPr>
        <w:t xml:space="preserve">+ </w:t>
      </w:r>
      <w:r>
        <w:rPr>
          <w:rFonts w:ascii="Arial" w:hAnsi="Arial" w:cs="Arial"/>
          <w:color w:val="000000"/>
          <w:sz w:val="22"/>
          <w:szCs w:val="22"/>
          <w:shd w:val="clear" w:color="auto" w:fill="FFFFFF"/>
        </w:rPr>
        <w:t>that NCX 1</w:t>
      </w:r>
      <w:r w:rsidR="004A157D">
        <w:rPr>
          <w:rFonts w:ascii="Arial" w:hAnsi="Arial" w:cs="Arial"/>
          <w:color w:val="000000"/>
          <w:sz w:val="22"/>
          <w:szCs w:val="22"/>
          <w:shd w:val="clear" w:color="auto" w:fill="FFFFFF"/>
        </w:rPr>
        <w:t xml:space="preserve"> acts in the outward mode to shorten the AP but in low Na</w:t>
      </w:r>
      <w:r w:rsidR="004A157D">
        <w:rPr>
          <w:rFonts w:ascii="Arial" w:hAnsi="Arial" w:cs="Arial"/>
          <w:color w:val="000000"/>
          <w:sz w:val="22"/>
          <w:szCs w:val="22"/>
          <w:shd w:val="clear" w:color="auto" w:fill="FFFFFF"/>
          <w:vertAlign w:val="superscript"/>
        </w:rPr>
        <w:t xml:space="preserve">+ </w:t>
      </w:r>
      <w:r w:rsidR="004A157D">
        <w:rPr>
          <w:rFonts w:ascii="Arial" w:hAnsi="Arial" w:cs="Arial"/>
          <w:color w:val="000000"/>
          <w:sz w:val="22"/>
          <w:szCs w:val="22"/>
          <w:shd w:val="clear" w:color="auto" w:fill="FFFFFF"/>
        </w:rPr>
        <w:t>states it acts in the inward mode to prolong the AP</w:t>
      </w:r>
      <w:r w:rsidR="004A157D">
        <w:rPr>
          <w:rFonts w:ascii="Arial" w:hAnsi="Arial" w:cs="Arial"/>
          <w:color w:val="000000"/>
          <w:sz w:val="22"/>
          <w:szCs w:val="22"/>
          <w:shd w:val="clear" w:color="auto" w:fill="FFFFFF"/>
        </w:rPr>
        <w:fldChar w:fldCharType="begin"/>
      </w:r>
      <w:r w:rsidR="004A157D">
        <w:rPr>
          <w:rFonts w:ascii="Arial" w:hAnsi="Arial" w:cs="Arial"/>
          <w:color w:val="000000"/>
          <w:sz w:val="22"/>
          <w:szCs w:val="22"/>
          <w:shd w:val="clear" w:color="auto" w:fill="FFFFFF"/>
        </w:rPr>
        <w:instrText xml:space="preserve"> ADDIN EN.CITE &lt;EndNote&gt;&lt;Cite&gt;&lt;Author&gt;Armoundas&lt;/Author&gt;&lt;Year&gt;2003&lt;/Year&gt;&lt;RecNum&gt;792&lt;/RecNum&gt;&lt;DisplayText&gt;(Armoundas&lt;style face="italic"&gt; et al.&lt;/style&gt;, 2003)&lt;/DisplayText&gt;&lt;record&gt;&lt;rec-number&gt;792&lt;/rec-number&gt;&lt;foreign-keys&gt;&lt;key app="EN" db-id="zrrvrv0wmewx0pex9arvaevlpfwzr5aez02z" timestamp="1490810414"&gt;792&lt;/key&gt;&lt;/foreign-keys&gt;&lt;ref-type name="Journal Article"&gt;17&lt;/ref-type&gt;&lt;contributors&gt;&lt;authors&gt;&lt;author&gt;Armoundas, Antonis A.&lt;/author&gt;&lt;author&gt;Hobai, Ion A.&lt;/author&gt;&lt;author&gt;Tomaselli, Gordon F.&lt;/author&gt;&lt;author&gt;Winslow, Raimond L.&lt;/author&gt;&lt;author&gt;O’Rourke, Brian&lt;/author&gt;&lt;/authors&gt;&lt;/contributors&gt;&lt;titles&gt;&lt;title&gt;Role of Sodium-Calcium Exchanger in Modulating the Action Potential of Ventricular Myocytes From Normal and Failing Hearts&lt;/title&gt;&lt;secondary-title&gt;Circulation research&lt;/secondary-title&gt;&lt;/titles&gt;&lt;periodical&gt;&lt;full-title&gt;Circ Res&lt;/full-title&gt;&lt;abbr-1&gt;Circulation research&lt;/abbr-1&gt;&lt;/periodical&gt;&lt;pages&gt;46-53&lt;/pages&gt;&lt;volume&gt;93&lt;/volume&gt;&lt;number&gt;1&lt;/number&gt;&lt;dates&gt;&lt;year&gt;2003&lt;/year&gt;&lt;pub-dates&gt;&lt;date&gt;06/12&lt;/date&gt;&lt;/pub-dates&gt;&lt;/dates&gt;&lt;isbn&gt;0009-7330&amp;#xD;1524-4571&lt;/isbn&gt;&lt;accession-num&gt;PMC1237121&lt;/accession-num&gt;&lt;urls&gt;&lt;related-urls&gt;&lt;url&gt;http://www.ncbi.nlm.nih.gov/pmc/articles/PMC1237121/&lt;/url&gt;&lt;/related-urls&gt;&lt;/urls&gt;&lt;electronic-resource-num&gt;10.1161/01.RES.0000080932.98903.D8&lt;/electronic-resource-num&gt;&lt;remote-database-name&gt;PMC&lt;/remote-database-name&gt;&lt;/record&gt;&lt;/Cite&gt;&lt;/EndNote&gt;</w:instrText>
      </w:r>
      <w:r w:rsidR="004A157D">
        <w:rPr>
          <w:rFonts w:ascii="Arial" w:hAnsi="Arial" w:cs="Arial"/>
          <w:color w:val="000000"/>
          <w:sz w:val="22"/>
          <w:szCs w:val="22"/>
          <w:shd w:val="clear" w:color="auto" w:fill="FFFFFF"/>
        </w:rPr>
        <w:fldChar w:fldCharType="separate"/>
      </w:r>
      <w:r w:rsidR="004A157D">
        <w:rPr>
          <w:rFonts w:ascii="Arial" w:hAnsi="Arial" w:cs="Arial"/>
          <w:noProof/>
          <w:color w:val="000000"/>
          <w:sz w:val="22"/>
          <w:szCs w:val="22"/>
          <w:shd w:val="clear" w:color="auto" w:fill="FFFFFF"/>
        </w:rPr>
        <w:t>(</w:t>
      </w:r>
      <w:hyperlink w:anchor="_ENREF_4" w:tooltip="Armoundas, 2003 #792" w:history="1">
        <w:r w:rsidR="00864FF1">
          <w:rPr>
            <w:rFonts w:ascii="Arial" w:hAnsi="Arial" w:cs="Arial"/>
            <w:noProof/>
            <w:color w:val="000000"/>
            <w:sz w:val="22"/>
            <w:szCs w:val="22"/>
            <w:shd w:val="clear" w:color="auto" w:fill="FFFFFF"/>
          </w:rPr>
          <w:t>Armoundas</w:t>
        </w:r>
        <w:r w:rsidR="00864FF1" w:rsidRPr="004A157D">
          <w:rPr>
            <w:rFonts w:ascii="Arial" w:hAnsi="Arial" w:cs="Arial"/>
            <w:i/>
            <w:noProof/>
            <w:color w:val="000000"/>
            <w:sz w:val="22"/>
            <w:szCs w:val="22"/>
            <w:shd w:val="clear" w:color="auto" w:fill="FFFFFF"/>
          </w:rPr>
          <w:t xml:space="preserve"> et al.</w:t>
        </w:r>
        <w:r w:rsidR="00864FF1">
          <w:rPr>
            <w:rFonts w:ascii="Arial" w:hAnsi="Arial" w:cs="Arial"/>
            <w:noProof/>
            <w:color w:val="000000"/>
            <w:sz w:val="22"/>
            <w:szCs w:val="22"/>
            <w:shd w:val="clear" w:color="auto" w:fill="FFFFFF"/>
          </w:rPr>
          <w:t>, 2003</w:t>
        </w:r>
      </w:hyperlink>
      <w:r w:rsidR="004A157D">
        <w:rPr>
          <w:rFonts w:ascii="Arial" w:hAnsi="Arial" w:cs="Arial"/>
          <w:noProof/>
          <w:color w:val="000000"/>
          <w:sz w:val="22"/>
          <w:szCs w:val="22"/>
          <w:shd w:val="clear" w:color="auto" w:fill="FFFFFF"/>
        </w:rPr>
        <w:t>)</w:t>
      </w:r>
      <w:r w:rsidR="004A157D">
        <w:rPr>
          <w:rFonts w:ascii="Arial" w:hAnsi="Arial" w:cs="Arial"/>
          <w:color w:val="000000"/>
          <w:sz w:val="22"/>
          <w:szCs w:val="22"/>
          <w:shd w:val="clear" w:color="auto" w:fill="FFFFFF"/>
        </w:rPr>
        <w:fldChar w:fldCharType="end"/>
      </w:r>
      <w:r w:rsidR="004A157D">
        <w:rPr>
          <w:rFonts w:ascii="Arial" w:hAnsi="Arial" w:cs="Arial"/>
          <w:color w:val="000000"/>
          <w:sz w:val="22"/>
          <w:szCs w:val="22"/>
          <w:shd w:val="clear" w:color="auto" w:fill="FFFFFF"/>
        </w:rPr>
        <w:t>.</w:t>
      </w:r>
      <w:r w:rsidR="00A169CC">
        <w:rPr>
          <w:rFonts w:ascii="Arial" w:hAnsi="Arial" w:cs="Arial"/>
          <w:color w:val="000000"/>
          <w:sz w:val="22"/>
          <w:szCs w:val="22"/>
          <w:shd w:val="clear" w:color="auto" w:fill="FFFFFF"/>
        </w:rPr>
        <w:t xml:space="preserve"> In similar pathological states with hypertrophy and fibrosis, increased NCX1 has been shown prolong repolarisation at the end of the AP</w:t>
      </w:r>
      <w:r w:rsidR="00A169CC">
        <w:rPr>
          <w:rFonts w:ascii="Arial" w:hAnsi="Arial" w:cs="Arial"/>
          <w:color w:val="000000"/>
          <w:sz w:val="22"/>
          <w:szCs w:val="22"/>
          <w:shd w:val="clear" w:color="auto" w:fill="FFFFFF"/>
        </w:rPr>
        <w:fldChar w:fldCharType="begin"/>
      </w:r>
      <w:r w:rsidR="00A169CC">
        <w:rPr>
          <w:rFonts w:ascii="Arial" w:hAnsi="Arial" w:cs="Arial"/>
          <w:color w:val="000000"/>
          <w:sz w:val="22"/>
          <w:szCs w:val="22"/>
          <w:shd w:val="clear" w:color="auto" w:fill="FFFFFF"/>
        </w:rPr>
        <w:instrText xml:space="preserve"> ADDIN EN.CITE &lt;EndNote&gt;&lt;Cite&gt;&lt;Author&gt;Wang&lt;/Author&gt;&lt;RecNum&gt;793&lt;/RecNum&gt;&lt;DisplayText&gt;(Wang&lt;style face="italic"&gt; et al.&lt;/style&gt;)&lt;/DisplayText&gt;&lt;record&gt;&lt;rec-number&gt;793&lt;/rec-number&gt;&lt;foreign-keys&gt;&lt;key app="EN" db-id="zrrvrv0wmewx0pex9arvaevlpfwzr5aez02z" timestamp="1490811917"&gt;793&lt;/key&gt;&lt;/foreign-keys&gt;&lt;ref-type name="Journal Article"&gt;17&lt;/ref-type&gt;&lt;contributors&gt;&lt;authors&gt;&lt;author&gt;Wang, JuFang&lt;/author&gt;&lt;author&gt;Gao, Erhe&lt;/author&gt;&lt;author&gt;Chan, Tung O.&lt;/author&gt;&lt;author&gt;Zhang, Xue-Qian&lt;/author&gt;&lt;author&gt;Song, Jianliang&lt;/author&gt;&lt;author&gt;Shang, Xiying&lt;/author&gt;&lt;author&gt;Koch, Walter J.&lt;/author&gt;&lt;author&gt;Feldman, Arthur M.&lt;/author&gt;&lt;author&gt;Cheung, Joseph Y.&lt;/author&gt;&lt;/authors&gt;&lt;/contributors&gt;&lt;titles&gt;&lt;title&gt;Induced Overexpression of Na&amp;lt;sup&amp;gt;+&amp;lt;/sup&amp;gt;/Ca&amp;lt;sup&amp;gt;2+&amp;lt;/sup&amp;gt; Exchanger Does Not Aggravate Myocardial Dysfunction Induced by Transverse Aortic Constriction&lt;/title&gt;&lt;secondary-title&gt;Journal of Cardiac Failure&lt;/secondary-title&gt;&lt;/titles&gt;&lt;periodical&gt;&lt;full-title&gt;J Card Fail&lt;/full-title&gt;&lt;abbr-1&gt;Journal of cardiac failure&lt;/abbr-1&gt;&lt;/periodical&gt;&lt;pages&gt;60-70&lt;/pages&gt;&lt;volume&gt;19&lt;/volume&gt;&lt;number&gt;1&lt;/number&gt;&lt;dates&gt;&lt;/dates&gt;&lt;publisher&gt;Elsevier&lt;/publisher&gt;&lt;isbn&gt;1071-9164&lt;/isbn&gt;&lt;urls&gt;&lt;related-urls&gt;&lt;url&gt;http://dx.doi.org/10.1016/j.cardfail.2012.11.003&lt;/url&gt;&lt;/related-urls&gt;&lt;/urls&gt;&lt;electronic-resource-num&gt;10.1016/j.cardfail.2012.11.003&lt;/electronic-resource-num&gt;&lt;access-date&gt;2017/03/29&lt;/access-date&gt;&lt;/record&gt;&lt;/Cite&gt;&lt;/EndNote&gt;</w:instrText>
      </w:r>
      <w:r w:rsidR="00A169CC">
        <w:rPr>
          <w:rFonts w:ascii="Arial" w:hAnsi="Arial" w:cs="Arial"/>
          <w:color w:val="000000"/>
          <w:sz w:val="22"/>
          <w:szCs w:val="22"/>
          <w:shd w:val="clear" w:color="auto" w:fill="FFFFFF"/>
        </w:rPr>
        <w:fldChar w:fldCharType="separate"/>
      </w:r>
      <w:r w:rsidR="00A169CC">
        <w:rPr>
          <w:rFonts w:ascii="Arial" w:hAnsi="Arial" w:cs="Arial"/>
          <w:noProof/>
          <w:color w:val="000000"/>
          <w:sz w:val="22"/>
          <w:szCs w:val="22"/>
          <w:shd w:val="clear" w:color="auto" w:fill="FFFFFF"/>
        </w:rPr>
        <w:t>(</w:t>
      </w:r>
      <w:hyperlink w:anchor="_ENREF_58" w:tooltip="Wang,  #793" w:history="1">
        <w:r w:rsidR="00864FF1">
          <w:rPr>
            <w:rFonts w:ascii="Arial" w:hAnsi="Arial" w:cs="Arial"/>
            <w:noProof/>
            <w:color w:val="000000"/>
            <w:sz w:val="22"/>
            <w:szCs w:val="22"/>
            <w:shd w:val="clear" w:color="auto" w:fill="FFFFFF"/>
          </w:rPr>
          <w:t>Wang</w:t>
        </w:r>
        <w:r w:rsidR="00864FF1" w:rsidRPr="00A169CC">
          <w:rPr>
            <w:rFonts w:ascii="Arial" w:hAnsi="Arial" w:cs="Arial"/>
            <w:i/>
            <w:noProof/>
            <w:color w:val="000000"/>
            <w:sz w:val="22"/>
            <w:szCs w:val="22"/>
            <w:shd w:val="clear" w:color="auto" w:fill="FFFFFF"/>
          </w:rPr>
          <w:t xml:space="preserve"> et al.</w:t>
        </w:r>
      </w:hyperlink>
      <w:r w:rsidR="00A169CC">
        <w:rPr>
          <w:rFonts w:ascii="Arial" w:hAnsi="Arial" w:cs="Arial"/>
          <w:noProof/>
          <w:color w:val="000000"/>
          <w:sz w:val="22"/>
          <w:szCs w:val="22"/>
          <w:shd w:val="clear" w:color="auto" w:fill="FFFFFF"/>
        </w:rPr>
        <w:t>)</w:t>
      </w:r>
      <w:r w:rsidR="00A169CC">
        <w:rPr>
          <w:rFonts w:ascii="Arial" w:hAnsi="Arial" w:cs="Arial"/>
          <w:color w:val="000000"/>
          <w:sz w:val="22"/>
          <w:szCs w:val="22"/>
          <w:shd w:val="clear" w:color="auto" w:fill="FFFFFF"/>
        </w:rPr>
        <w:fldChar w:fldCharType="end"/>
      </w:r>
      <w:r w:rsidR="00A169CC">
        <w:rPr>
          <w:rFonts w:ascii="Arial" w:hAnsi="Arial" w:cs="Arial"/>
          <w:color w:val="000000"/>
          <w:sz w:val="22"/>
          <w:szCs w:val="22"/>
          <w:shd w:val="clear" w:color="auto" w:fill="FFFFFF"/>
        </w:rPr>
        <w:t xml:space="preserve"> and over expression of NCX1 in diabetes has been shown in animal models to prolong the AP and increase systolic function</w:t>
      </w:r>
      <w:r w:rsidR="00D66084">
        <w:rPr>
          <w:rFonts w:ascii="Arial" w:hAnsi="Arial" w:cs="Arial"/>
          <w:color w:val="000000"/>
          <w:sz w:val="22"/>
          <w:szCs w:val="22"/>
          <w:shd w:val="clear" w:color="auto" w:fill="FFFFFF"/>
        </w:rPr>
        <w:fldChar w:fldCharType="begin"/>
      </w:r>
      <w:r w:rsidR="00D66084">
        <w:rPr>
          <w:rFonts w:ascii="Arial" w:hAnsi="Arial" w:cs="Arial"/>
          <w:color w:val="000000"/>
          <w:sz w:val="22"/>
          <w:szCs w:val="22"/>
          <w:shd w:val="clear" w:color="auto" w:fill="FFFFFF"/>
        </w:rPr>
        <w:instrText xml:space="preserve"> ADDIN EN.CITE &lt;EndNote&gt;&lt;Cite&gt;&lt;Author&gt;LaRocca&lt;/Author&gt;&lt;Year&gt;2012&lt;/Year&gt;&lt;RecNum&gt;794&lt;/RecNum&gt;&lt;DisplayText&gt;(LaRocca&lt;style face="italic"&gt; et al.&lt;/style&gt;, 2012)&lt;/DisplayText&gt;&lt;record&gt;&lt;rec-number&gt;794&lt;/rec-number&gt;&lt;foreign-keys&gt;&lt;key app="EN" db-id="zrrvrv0wmewx0pex9arvaevlpfwzr5aez02z" timestamp="1490812906"&gt;794&lt;/key&gt;&lt;/foreign-keys&gt;&lt;ref-type name="Journal Article"&gt;17&lt;/ref-type&gt;&lt;contributors&gt;&lt;authors&gt;&lt;author&gt;LaRocca, Thomas J.&lt;/author&gt;&lt;author&gt;Fabris, Frank&lt;/author&gt;&lt;author&gt;Chen, Jiqiu&lt;/author&gt;&lt;author&gt;Benhayon, Daniel&lt;/author&gt;&lt;author&gt;Zhang, Shihong&lt;/author&gt;&lt;author&gt;McCollum, LaTronya&lt;/author&gt;&lt;author&gt;Schecter, Alison D.&lt;/author&gt;&lt;author&gt;Cheung, Joseph Y.&lt;/author&gt;&lt;author&gt;Sobie, Eric A.&lt;/author&gt;&lt;author&gt;Hajjar, Roger J.&lt;/author&gt;&lt;author&gt;Lebeche, Djamel&lt;/author&gt;&lt;/authors&gt;&lt;/contributors&gt;&lt;titles&gt;&lt;title&gt;Na(+)/Ca(2+) exchanger-1 protects against systolic failure in the Akita(ins2) model of diabetic cardiomyopathy via a CXCR4/NF-κB pathway&lt;/title&gt;&lt;secondary-title&gt;American Journal of Physiology - Heart and Circulatory Physiology&lt;/secondary-title&gt;&lt;/titles&gt;&lt;periodical&gt;&lt;full-title&gt;American Journal of Physiology - Heart and Circulatory Physiology&lt;/full-title&gt;&lt;/periodical&gt;&lt;pages&gt;H353-H367&lt;/pages&gt;&lt;volume&gt;303&lt;/volume&gt;&lt;number&gt;3&lt;/number&gt;&lt;dates&gt;&lt;year&gt;2012&lt;/year&gt;&lt;pub-dates&gt;&lt;date&gt;05/18&amp;#xD;12/23/received&amp;#xD;05/16/accepted&lt;/date&gt;&lt;/pub-dates&gt;&lt;/dates&gt;&lt;pub-location&gt;Bethesda, MD&lt;/pub-location&gt;&lt;publisher&gt;American Physiological Society&lt;/publisher&gt;&lt;isbn&gt;0363-6135&amp;#xD;1522-1539&lt;/isbn&gt;&lt;accession-num&gt;PMC3423163&lt;/accession-num&gt;&lt;urls&gt;&lt;related-urls&gt;&lt;url&gt;http://www.ncbi.nlm.nih.gov/pmc/articles/PMC3423163/&lt;/url&gt;&lt;/related-urls&gt;&lt;/urls&gt;&lt;electronic-resource-num&gt;10.1152/ajpheart.01198.2011&lt;/electronic-resource-num&gt;&lt;remote-database-name&gt;PMC&lt;/remote-database-name&gt;&lt;/record&gt;&lt;/Cite&gt;&lt;/EndNote&gt;</w:instrText>
      </w:r>
      <w:r w:rsidR="00D66084">
        <w:rPr>
          <w:rFonts w:ascii="Arial" w:hAnsi="Arial" w:cs="Arial"/>
          <w:color w:val="000000"/>
          <w:sz w:val="22"/>
          <w:szCs w:val="22"/>
          <w:shd w:val="clear" w:color="auto" w:fill="FFFFFF"/>
        </w:rPr>
        <w:fldChar w:fldCharType="separate"/>
      </w:r>
      <w:r w:rsidR="00D66084">
        <w:rPr>
          <w:rFonts w:ascii="Arial" w:hAnsi="Arial" w:cs="Arial"/>
          <w:noProof/>
          <w:color w:val="000000"/>
          <w:sz w:val="22"/>
          <w:szCs w:val="22"/>
          <w:shd w:val="clear" w:color="auto" w:fill="FFFFFF"/>
        </w:rPr>
        <w:t>(</w:t>
      </w:r>
      <w:hyperlink w:anchor="_ENREF_32" w:tooltip="LaRocca, 2012 #794" w:history="1">
        <w:r w:rsidR="00864FF1">
          <w:rPr>
            <w:rFonts w:ascii="Arial" w:hAnsi="Arial" w:cs="Arial"/>
            <w:noProof/>
            <w:color w:val="000000"/>
            <w:sz w:val="22"/>
            <w:szCs w:val="22"/>
            <w:shd w:val="clear" w:color="auto" w:fill="FFFFFF"/>
          </w:rPr>
          <w:t>LaRocca</w:t>
        </w:r>
        <w:r w:rsidR="00864FF1" w:rsidRPr="00D66084">
          <w:rPr>
            <w:rFonts w:ascii="Arial" w:hAnsi="Arial" w:cs="Arial"/>
            <w:i/>
            <w:noProof/>
            <w:color w:val="000000"/>
            <w:sz w:val="22"/>
            <w:szCs w:val="22"/>
            <w:shd w:val="clear" w:color="auto" w:fill="FFFFFF"/>
          </w:rPr>
          <w:t xml:space="preserve"> et al.</w:t>
        </w:r>
        <w:r w:rsidR="00864FF1">
          <w:rPr>
            <w:rFonts w:ascii="Arial" w:hAnsi="Arial" w:cs="Arial"/>
            <w:noProof/>
            <w:color w:val="000000"/>
            <w:sz w:val="22"/>
            <w:szCs w:val="22"/>
            <w:shd w:val="clear" w:color="auto" w:fill="FFFFFF"/>
          </w:rPr>
          <w:t>, 2012</w:t>
        </w:r>
      </w:hyperlink>
      <w:r w:rsidR="00D66084">
        <w:rPr>
          <w:rFonts w:ascii="Arial" w:hAnsi="Arial" w:cs="Arial"/>
          <w:noProof/>
          <w:color w:val="000000"/>
          <w:sz w:val="22"/>
          <w:szCs w:val="22"/>
          <w:shd w:val="clear" w:color="auto" w:fill="FFFFFF"/>
        </w:rPr>
        <w:t>)</w:t>
      </w:r>
      <w:r w:rsidR="00D66084">
        <w:rPr>
          <w:rFonts w:ascii="Arial" w:hAnsi="Arial" w:cs="Arial"/>
          <w:color w:val="000000"/>
          <w:sz w:val="22"/>
          <w:szCs w:val="22"/>
          <w:shd w:val="clear" w:color="auto" w:fill="FFFFFF"/>
        </w:rPr>
        <w:fldChar w:fldCharType="end"/>
      </w:r>
      <w:r w:rsidR="00A169CC">
        <w:rPr>
          <w:rFonts w:ascii="Arial" w:hAnsi="Arial" w:cs="Arial"/>
          <w:color w:val="000000"/>
          <w:sz w:val="22"/>
          <w:szCs w:val="22"/>
          <w:shd w:val="clear" w:color="auto" w:fill="FFFFFF"/>
        </w:rPr>
        <w:t>.</w:t>
      </w:r>
      <w:r w:rsidR="00D66084">
        <w:rPr>
          <w:rFonts w:ascii="Arial" w:hAnsi="Arial" w:cs="Arial"/>
          <w:color w:val="000000"/>
          <w:sz w:val="22"/>
          <w:szCs w:val="22"/>
          <w:shd w:val="clear" w:color="auto" w:fill="FFFFFF"/>
        </w:rPr>
        <w:t xml:space="preserve"> </w:t>
      </w:r>
      <w:r w:rsidR="008219F6">
        <w:rPr>
          <w:rFonts w:ascii="Arial" w:hAnsi="Arial" w:cs="Arial"/>
          <w:color w:val="000000"/>
          <w:sz w:val="22"/>
          <w:szCs w:val="22"/>
          <w:shd w:val="clear" w:color="auto" w:fill="FFFFFF"/>
        </w:rPr>
        <w:t>There has been conflicting data on NCX1 expression in the streptozocin rate model with several papers showing a reduction in NCX1 expression</w:t>
      </w:r>
      <w:r w:rsidR="008219F6">
        <w:rPr>
          <w:rFonts w:ascii="Arial" w:hAnsi="Arial" w:cs="Arial"/>
          <w:color w:val="000000"/>
          <w:sz w:val="22"/>
          <w:szCs w:val="22"/>
          <w:shd w:val="clear" w:color="auto" w:fill="FFFFFF"/>
        </w:rPr>
        <w:fldChar w:fldCharType="begin">
          <w:fldData xml:space="preserve">PEVuZE5vdGU+PENpdGU+PEF1dGhvcj5aaGFvPC9BdXRob3I+PFllYXI+MjAxNDwvWWVhcj48UmVj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==
</w:fldData>
        </w:fldChar>
      </w:r>
      <w:r w:rsidR="008219F6">
        <w:rPr>
          <w:rFonts w:ascii="Arial" w:hAnsi="Arial" w:cs="Arial"/>
          <w:color w:val="000000"/>
          <w:sz w:val="22"/>
          <w:szCs w:val="22"/>
          <w:shd w:val="clear" w:color="auto" w:fill="FFFFFF"/>
        </w:rPr>
        <w:instrText xml:space="preserve"> ADDIN EN.CITE </w:instrText>
      </w:r>
      <w:r w:rsidR="008219F6">
        <w:rPr>
          <w:rFonts w:ascii="Arial" w:hAnsi="Arial" w:cs="Arial"/>
          <w:color w:val="000000"/>
          <w:sz w:val="22"/>
          <w:szCs w:val="22"/>
          <w:shd w:val="clear" w:color="auto" w:fill="FFFFFF"/>
        </w:rPr>
        <w:fldChar w:fldCharType="begin">
          <w:fldData xml:space="preserve">PEVuZE5vdGU+PENpdGU+PEF1dGhvcj5aaGFvPC9BdXRob3I+PFllYXI+MjAxNDwvWWVhcj48UmVj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==
</w:fldData>
        </w:fldChar>
      </w:r>
      <w:r w:rsidR="008219F6">
        <w:rPr>
          <w:rFonts w:ascii="Arial" w:hAnsi="Arial" w:cs="Arial"/>
          <w:color w:val="000000"/>
          <w:sz w:val="22"/>
          <w:szCs w:val="22"/>
          <w:shd w:val="clear" w:color="auto" w:fill="FFFFFF"/>
        </w:rPr>
        <w:instrText xml:space="preserve"> ADDIN EN.CITE.DATA </w:instrText>
      </w:r>
      <w:r w:rsidR="008219F6">
        <w:rPr>
          <w:rFonts w:ascii="Arial" w:hAnsi="Arial" w:cs="Arial"/>
          <w:color w:val="000000"/>
          <w:sz w:val="22"/>
          <w:szCs w:val="22"/>
          <w:shd w:val="clear" w:color="auto" w:fill="FFFFFF"/>
        </w:rPr>
      </w:r>
      <w:r w:rsidR="008219F6">
        <w:rPr>
          <w:rFonts w:ascii="Arial" w:hAnsi="Arial" w:cs="Arial"/>
          <w:color w:val="000000"/>
          <w:sz w:val="22"/>
          <w:szCs w:val="22"/>
          <w:shd w:val="clear" w:color="auto" w:fill="FFFFFF"/>
        </w:rPr>
        <w:fldChar w:fldCharType="end"/>
      </w:r>
      <w:r w:rsidR="008219F6">
        <w:rPr>
          <w:rFonts w:ascii="Arial" w:hAnsi="Arial" w:cs="Arial"/>
          <w:color w:val="000000"/>
          <w:sz w:val="22"/>
          <w:szCs w:val="22"/>
          <w:shd w:val="clear" w:color="auto" w:fill="FFFFFF"/>
        </w:rPr>
      </w:r>
      <w:r w:rsidR="008219F6">
        <w:rPr>
          <w:rFonts w:ascii="Arial" w:hAnsi="Arial" w:cs="Arial"/>
          <w:color w:val="000000"/>
          <w:sz w:val="22"/>
          <w:szCs w:val="22"/>
          <w:shd w:val="clear" w:color="auto" w:fill="FFFFFF"/>
        </w:rPr>
        <w:fldChar w:fldCharType="separate"/>
      </w:r>
      <w:r w:rsidR="008219F6">
        <w:rPr>
          <w:rFonts w:ascii="Arial" w:hAnsi="Arial" w:cs="Arial"/>
          <w:noProof/>
          <w:color w:val="000000"/>
          <w:sz w:val="22"/>
          <w:szCs w:val="22"/>
          <w:shd w:val="clear" w:color="auto" w:fill="FFFFFF"/>
        </w:rPr>
        <w:t>(</w:t>
      </w:r>
      <w:hyperlink w:anchor="_ENREF_63" w:tooltip="Zhao, 2014 #830" w:history="1">
        <w:r w:rsidR="00864FF1">
          <w:rPr>
            <w:rFonts w:ascii="Arial" w:hAnsi="Arial" w:cs="Arial"/>
            <w:noProof/>
            <w:color w:val="000000"/>
            <w:sz w:val="22"/>
            <w:szCs w:val="22"/>
            <w:shd w:val="clear" w:color="auto" w:fill="FFFFFF"/>
          </w:rPr>
          <w:t>Zhao</w:t>
        </w:r>
        <w:r w:rsidR="00864FF1" w:rsidRPr="008219F6">
          <w:rPr>
            <w:rFonts w:ascii="Arial" w:hAnsi="Arial" w:cs="Arial"/>
            <w:i/>
            <w:noProof/>
            <w:color w:val="000000"/>
            <w:sz w:val="22"/>
            <w:szCs w:val="22"/>
            <w:shd w:val="clear" w:color="auto" w:fill="FFFFFF"/>
          </w:rPr>
          <w:t xml:space="preserve"> et al.</w:t>
        </w:r>
        <w:r w:rsidR="00864FF1">
          <w:rPr>
            <w:rFonts w:ascii="Arial" w:hAnsi="Arial" w:cs="Arial"/>
            <w:noProof/>
            <w:color w:val="000000"/>
            <w:sz w:val="22"/>
            <w:szCs w:val="22"/>
            <w:shd w:val="clear" w:color="auto" w:fill="FFFFFF"/>
          </w:rPr>
          <w:t>, 2014</w:t>
        </w:r>
      </w:hyperlink>
      <w:r w:rsidR="008219F6">
        <w:rPr>
          <w:rFonts w:ascii="Arial" w:hAnsi="Arial" w:cs="Arial"/>
          <w:noProof/>
          <w:color w:val="000000"/>
          <w:sz w:val="22"/>
          <w:szCs w:val="22"/>
          <w:shd w:val="clear" w:color="auto" w:fill="FFFFFF"/>
        </w:rPr>
        <w:t xml:space="preserve">; </w:t>
      </w:r>
      <w:hyperlink w:anchor="_ENREF_1" w:tooltip="Akhtar, 2016 #829" w:history="1">
        <w:r w:rsidR="00864FF1">
          <w:rPr>
            <w:rFonts w:ascii="Arial" w:hAnsi="Arial" w:cs="Arial"/>
            <w:noProof/>
            <w:color w:val="000000"/>
            <w:sz w:val="22"/>
            <w:szCs w:val="22"/>
            <w:shd w:val="clear" w:color="auto" w:fill="FFFFFF"/>
          </w:rPr>
          <w:t>Akhtar</w:t>
        </w:r>
        <w:r w:rsidR="00864FF1" w:rsidRPr="008219F6">
          <w:rPr>
            <w:rFonts w:ascii="Arial" w:hAnsi="Arial" w:cs="Arial"/>
            <w:i/>
            <w:noProof/>
            <w:color w:val="000000"/>
            <w:sz w:val="22"/>
            <w:szCs w:val="22"/>
            <w:shd w:val="clear" w:color="auto" w:fill="FFFFFF"/>
          </w:rPr>
          <w:t xml:space="preserve"> et al.</w:t>
        </w:r>
        <w:r w:rsidR="00864FF1">
          <w:rPr>
            <w:rFonts w:ascii="Arial" w:hAnsi="Arial" w:cs="Arial"/>
            <w:noProof/>
            <w:color w:val="000000"/>
            <w:sz w:val="22"/>
            <w:szCs w:val="22"/>
            <w:shd w:val="clear" w:color="auto" w:fill="FFFFFF"/>
          </w:rPr>
          <w:t>, 2016</w:t>
        </w:r>
      </w:hyperlink>
      <w:r w:rsidR="008219F6">
        <w:rPr>
          <w:rFonts w:ascii="Arial" w:hAnsi="Arial" w:cs="Arial"/>
          <w:noProof/>
          <w:color w:val="000000"/>
          <w:sz w:val="22"/>
          <w:szCs w:val="22"/>
          <w:shd w:val="clear" w:color="auto" w:fill="FFFFFF"/>
        </w:rPr>
        <w:t>)</w:t>
      </w:r>
      <w:r w:rsidR="008219F6">
        <w:rPr>
          <w:rFonts w:ascii="Arial" w:hAnsi="Arial" w:cs="Arial"/>
          <w:color w:val="000000"/>
          <w:sz w:val="22"/>
          <w:szCs w:val="22"/>
          <w:shd w:val="clear" w:color="auto" w:fill="FFFFFF"/>
        </w:rPr>
        <w:fldChar w:fldCharType="end"/>
      </w:r>
      <w:r w:rsidR="008219F6">
        <w:rPr>
          <w:rFonts w:ascii="Arial" w:hAnsi="Arial" w:cs="Arial"/>
          <w:color w:val="000000"/>
          <w:sz w:val="22"/>
          <w:szCs w:val="22"/>
          <w:shd w:val="clear" w:color="auto" w:fill="FFFFFF"/>
        </w:rPr>
        <w:t xml:space="preserve">. In these </w:t>
      </w:r>
      <w:r w:rsidR="00832AD7">
        <w:rPr>
          <w:rFonts w:ascii="Arial" w:hAnsi="Arial" w:cs="Arial"/>
          <w:color w:val="000000"/>
          <w:sz w:val="22"/>
          <w:szCs w:val="22"/>
          <w:shd w:val="clear" w:color="auto" w:fill="FFFFFF"/>
        </w:rPr>
        <w:t>studies,</w:t>
      </w:r>
      <w:r w:rsidR="008219F6">
        <w:rPr>
          <w:rFonts w:ascii="Arial" w:hAnsi="Arial" w:cs="Arial"/>
          <w:color w:val="000000"/>
          <w:sz w:val="22"/>
          <w:szCs w:val="22"/>
          <w:shd w:val="clear" w:color="auto" w:fill="FFFFFF"/>
        </w:rPr>
        <w:t xml:space="preserve"> the studied rats were comparatively young with significantly lower body weights and left ventricular function and our results may reflect a different </w:t>
      </w:r>
      <w:r w:rsidR="00832AD7">
        <w:rPr>
          <w:rFonts w:ascii="Arial" w:hAnsi="Arial" w:cs="Arial"/>
          <w:color w:val="000000"/>
          <w:sz w:val="22"/>
          <w:szCs w:val="22"/>
          <w:shd w:val="clear" w:color="auto" w:fill="FFFFFF"/>
        </w:rPr>
        <w:t>diabetes process</w:t>
      </w:r>
      <w:r w:rsidR="008219F6">
        <w:rPr>
          <w:rFonts w:ascii="Arial" w:hAnsi="Arial" w:cs="Arial"/>
          <w:color w:val="000000"/>
          <w:sz w:val="22"/>
          <w:szCs w:val="22"/>
          <w:shd w:val="clear" w:color="auto" w:fill="FFFFFF"/>
        </w:rPr>
        <w:t xml:space="preserve"> related to insulin resistance and obesity.</w:t>
      </w:r>
    </w:p>
    <w:p w:rsidR="00AB2822" w:rsidRPr="00D60A94" w:rsidRDefault="003812DB" w:rsidP="00CE7467">
      <w:pPr>
        <w:suppressAutoHyphens w:val="0"/>
        <w:autoSpaceDN/>
        <w:spacing w:after="0" w:line="480" w:lineRule="auto"/>
        <w:textAlignment w:val="auto"/>
        <w:rPr>
          <w:rFonts w:ascii="Arial" w:hAnsi="Arial" w:cs="Arial"/>
          <w:sz w:val="22"/>
          <w:szCs w:val="22"/>
        </w:rPr>
      </w:pPr>
      <w:r w:rsidRPr="00D60A94">
        <w:rPr>
          <w:rFonts w:ascii="Arial" w:hAnsi="Arial" w:cs="Arial"/>
          <w:sz w:val="22"/>
          <w:szCs w:val="22"/>
        </w:rPr>
        <w:t>Contra</w:t>
      </w:r>
      <w:r w:rsidR="00A1041D">
        <w:rPr>
          <w:rFonts w:ascii="Arial" w:hAnsi="Arial" w:cs="Arial"/>
          <w:sz w:val="22"/>
          <w:szCs w:val="22"/>
        </w:rPr>
        <w:t xml:space="preserve">ry to the above changes in </w:t>
      </w:r>
      <w:r w:rsidR="00A1041D">
        <w:rPr>
          <w:rFonts w:ascii="Arial" w:hAnsi="Arial" w:cs="Arial"/>
          <w:i/>
          <w:sz w:val="22"/>
          <w:szCs w:val="22"/>
        </w:rPr>
        <w:t>KCNH2/SLC8A1</w:t>
      </w:r>
      <w:r w:rsidRPr="00D60A94">
        <w:rPr>
          <w:rFonts w:ascii="Arial" w:hAnsi="Arial" w:cs="Arial"/>
          <w:sz w:val="22"/>
          <w:szCs w:val="22"/>
        </w:rPr>
        <w:t>, the</w:t>
      </w:r>
      <w:r w:rsidR="00FC5DB6" w:rsidRPr="00D60A94">
        <w:rPr>
          <w:rFonts w:ascii="Arial" w:hAnsi="Arial" w:cs="Arial"/>
          <w:sz w:val="22"/>
          <w:szCs w:val="22"/>
        </w:rPr>
        <w:t xml:space="preserve"> </w:t>
      </w:r>
      <w:r w:rsidR="001578E1" w:rsidRPr="00D60A94">
        <w:rPr>
          <w:rFonts w:ascii="Arial" w:hAnsi="Arial" w:cs="Arial"/>
          <w:sz w:val="22"/>
          <w:szCs w:val="22"/>
        </w:rPr>
        <w:t>diabetes group</w:t>
      </w:r>
      <w:r w:rsidRPr="00D60A94">
        <w:rPr>
          <w:rFonts w:ascii="Arial" w:hAnsi="Arial" w:cs="Arial"/>
          <w:sz w:val="22"/>
          <w:szCs w:val="22"/>
        </w:rPr>
        <w:t xml:space="preserve"> had</w:t>
      </w:r>
      <w:r w:rsidR="00AB2822" w:rsidRPr="00D60A94">
        <w:rPr>
          <w:rFonts w:ascii="Arial" w:hAnsi="Arial" w:cs="Arial"/>
          <w:sz w:val="22"/>
          <w:szCs w:val="22"/>
        </w:rPr>
        <w:t xml:space="preserve"> </w:t>
      </w:r>
      <w:r w:rsidR="00FC5DB6" w:rsidRPr="00D60A94">
        <w:rPr>
          <w:rFonts w:ascii="Arial" w:hAnsi="Arial" w:cs="Arial"/>
          <w:sz w:val="22"/>
          <w:szCs w:val="22"/>
        </w:rPr>
        <w:t xml:space="preserve">an up-regulation of </w:t>
      </w:r>
      <w:r w:rsidR="00FC5DB6" w:rsidRPr="00A1041D">
        <w:rPr>
          <w:rFonts w:ascii="Arial" w:hAnsi="Arial" w:cs="Arial"/>
          <w:i/>
          <w:sz w:val="22"/>
          <w:szCs w:val="22"/>
        </w:rPr>
        <w:t>KCNJ2</w:t>
      </w:r>
      <w:r w:rsidR="00FC5DB6" w:rsidRPr="00D60A94">
        <w:rPr>
          <w:rFonts w:ascii="Arial" w:hAnsi="Arial" w:cs="Arial"/>
          <w:sz w:val="22"/>
          <w:szCs w:val="22"/>
        </w:rPr>
        <w:t xml:space="preserve">, the gene responsible for the main component of </w:t>
      </w:r>
      <w:r w:rsidR="00FC5DB6" w:rsidRPr="00D60A94">
        <w:rPr>
          <w:rFonts w:ascii="Arial" w:hAnsi="Arial" w:cs="Arial"/>
          <w:i/>
          <w:sz w:val="22"/>
          <w:szCs w:val="22"/>
        </w:rPr>
        <w:t>I</w:t>
      </w:r>
      <w:r w:rsidR="00FC5DB6" w:rsidRPr="00D60A94">
        <w:rPr>
          <w:rFonts w:ascii="Arial" w:hAnsi="Arial" w:cs="Arial"/>
          <w:i/>
          <w:sz w:val="22"/>
          <w:szCs w:val="22"/>
          <w:vertAlign w:val="subscript"/>
        </w:rPr>
        <w:t>K</w:t>
      </w:r>
      <w:r w:rsidR="00020C03" w:rsidRPr="00D60A94">
        <w:rPr>
          <w:rFonts w:ascii="Arial" w:hAnsi="Arial" w:cs="Arial"/>
          <w:i/>
          <w:sz w:val="22"/>
          <w:szCs w:val="22"/>
          <w:vertAlign w:val="subscript"/>
        </w:rPr>
        <w:t>,</w:t>
      </w:r>
      <w:r w:rsidR="00FC5DB6" w:rsidRPr="00D60A94">
        <w:rPr>
          <w:rFonts w:ascii="Arial" w:hAnsi="Arial" w:cs="Arial"/>
          <w:i/>
          <w:sz w:val="22"/>
          <w:szCs w:val="22"/>
          <w:vertAlign w:val="subscript"/>
        </w:rPr>
        <w:t>1</w:t>
      </w:r>
      <w:r w:rsidR="00FC5DB6" w:rsidRPr="00D60A94">
        <w:rPr>
          <w:rFonts w:ascii="Arial" w:hAnsi="Arial" w:cs="Arial"/>
          <w:sz w:val="22"/>
          <w:szCs w:val="22"/>
        </w:rPr>
        <w:t xml:space="preserve"> channel, which sets the resting membrane potential. Our AP modelling has shown that this probably has only a small effect on the AP, most obviously in acceleration in phase 3 of repolarisation to give a sharper terminal part of the </w:t>
      </w:r>
      <w:r w:rsidR="00416327">
        <w:rPr>
          <w:rFonts w:ascii="Arial" w:hAnsi="Arial" w:cs="Arial"/>
          <w:sz w:val="22"/>
          <w:szCs w:val="22"/>
        </w:rPr>
        <w:t>AP</w:t>
      </w:r>
      <w:r w:rsidRPr="00D60A94">
        <w:rPr>
          <w:rFonts w:ascii="Arial" w:hAnsi="Arial" w:cs="Arial"/>
          <w:sz w:val="22"/>
          <w:szCs w:val="22"/>
        </w:rPr>
        <w:t xml:space="preserve"> and acts to limit the AP duration</w:t>
      </w:r>
      <w:r w:rsidR="001578E1" w:rsidRPr="00D60A94">
        <w:rPr>
          <w:rFonts w:ascii="Arial" w:hAnsi="Arial" w:cs="Arial"/>
          <w:sz w:val="22"/>
          <w:szCs w:val="22"/>
        </w:rPr>
        <w:t xml:space="preserve">. </w:t>
      </w:r>
      <w:r w:rsidR="00CD07E1" w:rsidRPr="00D60A94">
        <w:rPr>
          <w:rFonts w:ascii="Arial" w:hAnsi="Arial" w:cs="Arial"/>
          <w:sz w:val="22"/>
          <w:szCs w:val="22"/>
        </w:rPr>
        <w:t xml:space="preserve">The role of </w:t>
      </w:r>
      <w:r w:rsidR="00CD07E1" w:rsidRPr="00D60A94">
        <w:rPr>
          <w:rFonts w:ascii="Arial" w:hAnsi="Arial" w:cs="Arial"/>
          <w:i/>
          <w:sz w:val="22"/>
          <w:szCs w:val="22"/>
        </w:rPr>
        <w:t>I</w:t>
      </w:r>
      <w:r w:rsidR="00CD07E1" w:rsidRPr="00D60A94">
        <w:rPr>
          <w:rFonts w:ascii="Arial" w:hAnsi="Arial" w:cs="Arial"/>
          <w:i/>
          <w:sz w:val="22"/>
          <w:szCs w:val="22"/>
          <w:vertAlign w:val="subscript"/>
        </w:rPr>
        <w:t>K,1</w:t>
      </w:r>
      <w:r w:rsidR="00CD07E1" w:rsidRPr="00D60A94">
        <w:rPr>
          <w:rFonts w:ascii="Arial" w:hAnsi="Arial" w:cs="Arial"/>
          <w:sz w:val="22"/>
          <w:szCs w:val="22"/>
        </w:rPr>
        <w:t xml:space="preserve"> this setting is difficult to be certain of but it is possible that the increase in mRNA may be compensatory in the face of the AP prolongation caused by </w:t>
      </w:r>
      <w:r w:rsidR="005551B4" w:rsidRPr="00D60A94">
        <w:rPr>
          <w:rFonts w:ascii="Arial" w:hAnsi="Arial" w:cs="Arial"/>
          <w:i/>
          <w:sz w:val="22"/>
          <w:szCs w:val="22"/>
        </w:rPr>
        <w:t>I</w:t>
      </w:r>
      <w:r w:rsidR="005551B4" w:rsidRPr="00D60A94">
        <w:rPr>
          <w:rFonts w:ascii="Arial" w:hAnsi="Arial" w:cs="Arial"/>
          <w:i/>
          <w:sz w:val="22"/>
          <w:szCs w:val="22"/>
          <w:vertAlign w:val="subscript"/>
        </w:rPr>
        <w:t>K, r</w:t>
      </w:r>
      <w:r w:rsidR="00CD07E1" w:rsidRPr="00D60A94">
        <w:rPr>
          <w:rFonts w:ascii="Arial" w:hAnsi="Arial" w:cs="Arial"/>
          <w:sz w:val="22"/>
          <w:szCs w:val="22"/>
        </w:rPr>
        <w:t xml:space="preserve"> and NCX1</w:t>
      </w:r>
    </w:p>
    <w:p w:rsidR="00751A99" w:rsidRPr="00D60A94" w:rsidRDefault="003812DB" w:rsidP="00751A99">
      <w:pPr>
        <w:suppressAutoHyphens w:val="0"/>
        <w:autoSpaceDN/>
        <w:spacing w:after="0" w:line="480" w:lineRule="auto"/>
        <w:textAlignment w:val="auto"/>
        <w:rPr>
          <w:rFonts w:ascii="Arial" w:hAnsi="Arial" w:cs="Arial"/>
          <w:i/>
          <w:sz w:val="22"/>
          <w:szCs w:val="22"/>
          <w:vertAlign w:val="subscript"/>
        </w:rPr>
      </w:pPr>
      <w:r w:rsidRPr="00D60A94">
        <w:rPr>
          <w:rFonts w:ascii="Arial" w:hAnsi="Arial" w:cs="Arial"/>
          <w:sz w:val="22"/>
          <w:szCs w:val="22"/>
        </w:rPr>
        <w:t xml:space="preserve">The final significant mRNA changes observed were in </w:t>
      </w:r>
      <w:r w:rsidRPr="00A1041D">
        <w:rPr>
          <w:rFonts w:ascii="Arial" w:hAnsi="Arial" w:cs="Arial"/>
          <w:i/>
          <w:sz w:val="22"/>
          <w:szCs w:val="22"/>
        </w:rPr>
        <w:t>KCNJ3/5</w:t>
      </w:r>
      <w:r w:rsidRPr="00D60A94">
        <w:rPr>
          <w:rFonts w:ascii="Arial" w:hAnsi="Arial" w:cs="Arial"/>
          <w:sz w:val="22"/>
          <w:szCs w:val="22"/>
        </w:rPr>
        <w:t>, with</w:t>
      </w:r>
      <w:r w:rsidR="00BC536D" w:rsidRPr="00D60A94">
        <w:rPr>
          <w:rFonts w:ascii="Arial" w:hAnsi="Arial" w:cs="Arial"/>
          <w:sz w:val="22"/>
          <w:szCs w:val="22"/>
        </w:rPr>
        <w:t xml:space="preserve"> </w:t>
      </w:r>
      <w:r w:rsidR="00FC5DB6" w:rsidRPr="00D60A94">
        <w:rPr>
          <w:rFonts w:ascii="Arial" w:hAnsi="Arial" w:cs="Arial"/>
          <w:sz w:val="22"/>
          <w:szCs w:val="22"/>
        </w:rPr>
        <w:t xml:space="preserve">reduced expression of </w:t>
      </w:r>
      <w:r w:rsidR="00FC5DB6" w:rsidRPr="00A1041D">
        <w:rPr>
          <w:rFonts w:ascii="Arial" w:hAnsi="Arial" w:cs="Arial"/>
          <w:i/>
          <w:sz w:val="22"/>
          <w:szCs w:val="22"/>
        </w:rPr>
        <w:t>KCNJ3</w:t>
      </w:r>
      <w:r w:rsidR="00FC5DB6" w:rsidRPr="00D60A94">
        <w:rPr>
          <w:rFonts w:ascii="Arial" w:hAnsi="Arial" w:cs="Arial"/>
          <w:sz w:val="22"/>
          <w:szCs w:val="22"/>
        </w:rPr>
        <w:t xml:space="preserve"> in the </w:t>
      </w:r>
      <w:r w:rsidR="001578E1" w:rsidRPr="00D60A94">
        <w:rPr>
          <w:rFonts w:ascii="Arial" w:hAnsi="Arial" w:cs="Arial"/>
          <w:sz w:val="22"/>
          <w:szCs w:val="22"/>
        </w:rPr>
        <w:t>diabetes group</w:t>
      </w:r>
      <w:r w:rsidRPr="00D60A94">
        <w:rPr>
          <w:rFonts w:ascii="Arial" w:hAnsi="Arial" w:cs="Arial"/>
          <w:sz w:val="22"/>
          <w:szCs w:val="22"/>
        </w:rPr>
        <w:t xml:space="preserve"> but increased </w:t>
      </w:r>
      <w:r w:rsidRPr="00A1041D">
        <w:rPr>
          <w:rFonts w:ascii="Arial" w:hAnsi="Arial" w:cs="Arial"/>
          <w:i/>
          <w:sz w:val="22"/>
          <w:szCs w:val="22"/>
        </w:rPr>
        <w:t>KCNJ5</w:t>
      </w:r>
      <w:r w:rsidR="00BC536D" w:rsidRPr="00D60A94">
        <w:rPr>
          <w:rFonts w:ascii="Arial" w:hAnsi="Arial" w:cs="Arial"/>
          <w:sz w:val="22"/>
          <w:szCs w:val="22"/>
        </w:rPr>
        <w:t xml:space="preserve">. </w:t>
      </w:r>
      <w:r w:rsidR="00BC536D" w:rsidRPr="00A1041D">
        <w:rPr>
          <w:rFonts w:ascii="Arial" w:hAnsi="Arial" w:cs="Arial"/>
          <w:i/>
          <w:sz w:val="22"/>
          <w:szCs w:val="22"/>
        </w:rPr>
        <w:t>KCNJ3</w:t>
      </w:r>
      <w:r w:rsidR="00FC5DB6" w:rsidRPr="00D60A94">
        <w:rPr>
          <w:rFonts w:ascii="Arial" w:hAnsi="Arial" w:cs="Arial"/>
          <w:sz w:val="22"/>
          <w:szCs w:val="22"/>
        </w:rPr>
        <w:t xml:space="preserve"> codes f</w:t>
      </w:r>
      <w:r w:rsidR="001578E1" w:rsidRPr="00D60A94">
        <w:rPr>
          <w:rFonts w:ascii="Arial" w:hAnsi="Arial" w:cs="Arial"/>
          <w:sz w:val="22"/>
          <w:szCs w:val="22"/>
        </w:rPr>
        <w:t>or a tetrameric, acetylcholine activated inward</w:t>
      </w:r>
      <w:r w:rsidR="00FC5DB6" w:rsidRPr="00D60A94">
        <w:rPr>
          <w:rFonts w:ascii="Arial" w:hAnsi="Arial" w:cs="Arial"/>
          <w:sz w:val="22"/>
          <w:szCs w:val="22"/>
        </w:rPr>
        <w:t xml:space="preserve"> </w:t>
      </w:r>
      <w:r w:rsidR="001578E1" w:rsidRPr="00D60A94">
        <w:rPr>
          <w:rFonts w:ascii="Arial" w:hAnsi="Arial" w:cs="Arial"/>
          <w:sz w:val="22"/>
          <w:szCs w:val="22"/>
        </w:rPr>
        <w:t>K</w:t>
      </w:r>
      <w:r w:rsidR="001578E1" w:rsidRPr="00D60A94">
        <w:rPr>
          <w:rFonts w:ascii="Arial" w:hAnsi="Arial" w:cs="Arial"/>
          <w:sz w:val="22"/>
          <w:szCs w:val="22"/>
          <w:vertAlign w:val="superscript"/>
        </w:rPr>
        <w:t xml:space="preserve">+ </w:t>
      </w:r>
      <w:r w:rsidR="00FC5DB6" w:rsidRPr="00D60A94">
        <w:rPr>
          <w:rFonts w:ascii="Arial" w:hAnsi="Arial" w:cs="Arial"/>
          <w:sz w:val="22"/>
          <w:szCs w:val="22"/>
        </w:rPr>
        <w:t>rectifying channel</w:t>
      </w:r>
      <w:r w:rsidR="00416327">
        <w:rPr>
          <w:rFonts w:ascii="Arial" w:hAnsi="Arial" w:cs="Arial"/>
          <w:sz w:val="22"/>
          <w:szCs w:val="22"/>
        </w:rPr>
        <w:t xml:space="preserve"> (</w:t>
      </w:r>
      <w:r w:rsidR="00416327" w:rsidRPr="00D60A94">
        <w:rPr>
          <w:rFonts w:ascii="Arial" w:hAnsi="Arial" w:cs="Arial"/>
          <w:i/>
          <w:sz w:val="22"/>
          <w:szCs w:val="22"/>
        </w:rPr>
        <w:t>I</w:t>
      </w:r>
      <w:r w:rsidR="00416327" w:rsidRPr="00416327">
        <w:rPr>
          <w:rFonts w:ascii="Arial" w:hAnsi="Arial" w:cs="Arial"/>
          <w:sz w:val="22"/>
          <w:szCs w:val="22"/>
          <w:vertAlign w:val="subscript"/>
        </w:rPr>
        <w:t>K, Ach</w:t>
      </w:r>
      <w:r w:rsidR="00416327">
        <w:rPr>
          <w:rFonts w:ascii="Arial" w:hAnsi="Arial" w:cs="Arial"/>
          <w:sz w:val="22"/>
          <w:szCs w:val="22"/>
        </w:rPr>
        <w:t>)</w:t>
      </w:r>
      <w:r w:rsidR="00FC5DB6" w:rsidRPr="00D60A94">
        <w:rPr>
          <w:rFonts w:ascii="Arial" w:hAnsi="Arial" w:cs="Arial"/>
          <w:sz w:val="22"/>
          <w:szCs w:val="22"/>
        </w:rPr>
        <w:t xml:space="preserve"> that </w:t>
      </w:r>
      <w:r w:rsidR="00BC536D" w:rsidRPr="00D60A94">
        <w:rPr>
          <w:rFonts w:ascii="Arial" w:hAnsi="Arial" w:cs="Arial"/>
          <w:sz w:val="22"/>
          <w:szCs w:val="22"/>
        </w:rPr>
        <w:t xml:space="preserve">is </w:t>
      </w:r>
      <w:r w:rsidR="00FC5DB6" w:rsidRPr="00D60A94">
        <w:rPr>
          <w:rFonts w:ascii="Arial" w:hAnsi="Arial" w:cs="Arial"/>
          <w:sz w:val="22"/>
          <w:szCs w:val="22"/>
        </w:rPr>
        <w:t xml:space="preserve">expressed in </w:t>
      </w:r>
      <w:r w:rsidR="00D05B83">
        <w:rPr>
          <w:rFonts w:ascii="Arial" w:hAnsi="Arial" w:cs="Arial"/>
          <w:sz w:val="22"/>
          <w:szCs w:val="22"/>
        </w:rPr>
        <w:t xml:space="preserve">the </w:t>
      </w:r>
      <w:r w:rsidR="00FC5DB6" w:rsidRPr="00D60A94">
        <w:rPr>
          <w:rFonts w:ascii="Arial" w:hAnsi="Arial" w:cs="Arial"/>
          <w:sz w:val="22"/>
          <w:szCs w:val="22"/>
        </w:rPr>
        <w:t>atria</w:t>
      </w:r>
      <w:r w:rsidR="00D05B83">
        <w:rPr>
          <w:rFonts w:ascii="Arial" w:hAnsi="Arial" w:cs="Arial"/>
          <w:sz w:val="22"/>
          <w:szCs w:val="22"/>
        </w:rPr>
        <w:t xml:space="preserve"> and ventricles</w:t>
      </w:r>
      <w:r w:rsidR="00FC5DB6" w:rsidRPr="00D60A94">
        <w:rPr>
          <w:rFonts w:ascii="Arial" w:hAnsi="Arial" w:cs="Arial"/>
          <w:sz w:val="22"/>
          <w:szCs w:val="22"/>
        </w:rPr>
        <w:t xml:space="preserve">. </w:t>
      </w:r>
      <w:r w:rsidR="00416327">
        <w:rPr>
          <w:rFonts w:ascii="Arial" w:hAnsi="Arial" w:cs="Arial"/>
          <w:sz w:val="22"/>
          <w:szCs w:val="22"/>
        </w:rPr>
        <w:t xml:space="preserve">Most prior experimental work </w:t>
      </w:r>
      <w:r w:rsidR="00FC5DB6" w:rsidRPr="00D60A94">
        <w:rPr>
          <w:rFonts w:ascii="Arial" w:hAnsi="Arial" w:cs="Arial"/>
          <w:sz w:val="22"/>
          <w:szCs w:val="22"/>
        </w:rPr>
        <w:t xml:space="preserve">is mainly </w:t>
      </w:r>
      <w:r w:rsidR="00416327">
        <w:rPr>
          <w:rFonts w:ascii="Arial" w:hAnsi="Arial" w:cs="Arial"/>
          <w:sz w:val="22"/>
          <w:szCs w:val="22"/>
        </w:rPr>
        <w:t xml:space="preserve">on the atrial effects of </w:t>
      </w:r>
      <w:r w:rsidR="00416327" w:rsidRPr="00D60A94">
        <w:rPr>
          <w:rFonts w:ascii="Arial" w:hAnsi="Arial" w:cs="Arial"/>
          <w:i/>
          <w:sz w:val="22"/>
          <w:szCs w:val="22"/>
        </w:rPr>
        <w:t>I</w:t>
      </w:r>
      <w:r w:rsidR="00416327" w:rsidRPr="00416327">
        <w:rPr>
          <w:rFonts w:ascii="Arial" w:hAnsi="Arial" w:cs="Arial"/>
          <w:sz w:val="22"/>
          <w:szCs w:val="22"/>
          <w:vertAlign w:val="subscript"/>
        </w:rPr>
        <w:t xml:space="preserve">K, </w:t>
      </w:r>
      <w:r w:rsidR="0062183A" w:rsidRPr="00416327">
        <w:rPr>
          <w:rFonts w:ascii="Arial" w:hAnsi="Arial" w:cs="Arial"/>
          <w:sz w:val="22"/>
          <w:szCs w:val="22"/>
          <w:vertAlign w:val="subscript"/>
        </w:rPr>
        <w:t xml:space="preserve">Ach </w:t>
      </w:r>
      <w:r w:rsidR="0062183A" w:rsidRPr="0062183A">
        <w:rPr>
          <w:rFonts w:ascii="Arial" w:hAnsi="Arial" w:cs="Arial"/>
          <w:sz w:val="22"/>
          <w:szCs w:val="22"/>
        </w:rPr>
        <w:t>and</w:t>
      </w:r>
      <w:r w:rsidR="00F637E9">
        <w:rPr>
          <w:rFonts w:ascii="Arial" w:hAnsi="Arial" w:cs="Arial"/>
          <w:sz w:val="22"/>
          <w:szCs w:val="22"/>
        </w:rPr>
        <w:t xml:space="preserve"> we did</w:t>
      </w:r>
      <w:r w:rsidR="0062183A">
        <w:rPr>
          <w:rFonts w:ascii="Arial" w:hAnsi="Arial" w:cs="Arial"/>
          <w:sz w:val="22"/>
          <w:szCs w:val="22"/>
        </w:rPr>
        <w:t xml:space="preserve"> not</w:t>
      </w:r>
      <w:r w:rsidR="00FC5DB6" w:rsidRPr="00D60A94">
        <w:rPr>
          <w:rFonts w:ascii="Arial" w:hAnsi="Arial" w:cs="Arial"/>
          <w:sz w:val="22"/>
          <w:szCs w:val="22"/>
        </w:rPr>
        <w:t xml:space="preserve"> incorporate this into our biophysical model</w:t>
      </w:r>
      <w:r w:rsidR="00F637E9">
        <w:rPr>
          <w:rFonts w:ascii="Arial" w:hAnsi="Arial" w:cs="Arial"/>
          <w:sz w:val="22"/>
          <w:szCs w:val="22"/>
        </w:rPr>
        <w:t xml:space="preserve"> as the channel is only active with acetylcholine</w:t>
      </w:r>
      <w:r w:rsidRPr="00D60A94">
        <w:rPr>
          <w:rFonts w:ascii="Arial" w:hAnsi="Arial" w:cs="Arial"/>
          <w:sz w:val="22"/>
          <w:szCs w:val="22"/>
        </w:rPr>
        <w:t>.</w:t>
      </w:r>
      <w:r w:rsidR="00FC5DB6" w:rsidRPr="00D60A94">
        <w:rPr>
          <w:rFonts w:ascii="Arial" w:hAnsi="Arial" w:cs="Arial"/>
          <w:sz w:val="22"/>
          <w:szCs w:val="22"/>
        </w:rPr>
        <w:t xml:space="preserve"> In atrial studies, inhibition of the </w:t>
      </w:r>
      <w:r w:rsidR="00FC5DB6" w:rsidRPr="00D60A94">
        <w:rPr>
          <w:rFonts w:ascii="Arial" w:hAnsi="Arial" w:cs="Arial"/>
          <w:i/>
          <w:sz w:val="22"/>
          <w:szCs w:val="22"/>
        </w:rPr>
        <w:t>I</w:t>
      </w:r>
      <w:r w:rsidR="00FC5DB6" w:rsidRPr="00416327">
        <w:rPr>
          <w:rFonts w:ascii="Arial" w:hAnsi="Arial" w:cs="Arial"/>
          <w:sz w:val="22"/>
          <w:szCs w:val="22"/>
          <w:vertAlign w:val="subscript"/>
        </w:rPr>
        <w:t>K</w:t>
      </w:r>
      <w:r w:rsidR="0010709F" w:rsidRPr="00416327">
        <w:rPr>
          <w:rFonts w:ascii="Arial" w:hAnsi="Arial" w:cs="Arial"/>
          <w:sz w:val="22"/>
          <w:szCs w:val="22"/>
          <w:vertAlign w:val="subscript"/>
        </w:rPr>
        <w:t>,</w:t>
      </w:r>
      <w:r w:rsidR="005551B4" w:rsidRPr="00416327">
        <w:rPr>
          <w:rFonts w:ascii="Arial" w:hAnsi="Arial" w:cs="Arial"/>
          <w:sz w:val="22"/>
          <w:szCs w:val="22"/>
          <w:vertAlign w:val="subscript"/>
        </w:rPr>
        <w:t xml:space="preserve"> </w:t>
      </w:r>
      <w:r w:rsidR="00416327" w:rsidRPr="00416327">
        <w:rPr>
          <w:rFonts w:ascii="Arial" w:hAnsi="Arial" w:cs="Arial"/>
          <w:sz w:val="22"/>
          <w:szCs w:val="22"/>
          <w:vertAlign w:val="subscript"/>
        </w:rPr>
        <w:t>Ach</w:t>
      </w:r>
      <w:r w:rsidR="00FC5DB6" w:rsidRPr="00416327">
        <w:rPr>
          <w:rFonts w:ascii="Arial" w:hAnsi="Arial" w:cs="Arial"/>
          <w:sz w:val="22"/>
          <w:szCs w:val="22"/>
          <w:vertAlign w:val="subscript"/>
        </w:rPr>
        <w:t xml:space="preserve"> </w:t>
      </w:r>
      <w:r w:rsidR="001578E1" w:rsidRPr="00D60A94">
        <w:rPr>
          <w:rFonts w:ascii="Arial" w:hAnsi="Arial" w:cs="Arial"/>
          <w:sz w:val="22"/>
          <w:szCs w:val="22"/>
        </w:rPr>
        <w:t>channel</w:t>
      </w:r>
      <w:r w:rsidR="00FC5DB6" w:rsidRPr="00D60A94">
        <w:rPr>
          <w:rFonts w:ascii="Arial" w:hAnsi="Arial" w:cs="Arial"/>
          <w:sz w:val="22"/>
          <w:szCs w:val="22"/>
        </w:rPr>
        <w:t xml:space="preserve"> resulted in prolongation of the</w:t>
      </w:r>
      <w:r w:rsidR="0010709F" w:rsidRPr="00D60A94">
        <w:rPr>
          <w:rFonts w:ascii="Arial" w:hAnsi="Arial" w:cs="Arial"/>
          <w:sz w:val="22"/>
          <w:szCs w:val="22"/>
        </w:rPr>
        <w:t xml:space="preserve"> action potential in the atria</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&lt;EndNote&gt;&lt;Cite&gt;&lt;Author&gt;Bingen&lt;/Author&gt;&lt;Year&gt;2013&lt;/Year&gt;&lt;RecNum&gt;315&lt;/RecNum&gt;&lt;DisplayText&gt;(Bingen&lt;style face="italic"&gt; et al.&lt;/style&gt;, 2013)&lt;/DisplayText&gt;&lt;record&gt;&lt;rec-number&gt;315&lt;/rec-number&gt;&lt;foreign-keys&gt;&lt;key app="EN" db-id="zrrvrv0wmewx0pex9arvaevlpfwzr5aez02z" timestamp="1391273640"&gt;315&lt;/key&gt;&lt;/foreign-keys&gt;&lt;ref-type name="Journal Article"&gt;17&lt;/ref-type&gt;&lt;contributors&gt;&lt;authors&gt;&lt;author&gt;Bingen, B. O.&lt;/author&gt;&lt;author&gt;Neshati, Z.&lt;/author&gt;&lt;author&gt;Askar, S. F.&lt;/author&gt;&lt;author&gt;Kazbanov, I. V.&lt;/author&gt;&lt;author&gt;Ypey, D. L.&lt;/author&gt;&lt;author&gt;Panfilov, A. V.&lt;/author&gt;&lt;author&gt;Schalij, M. J.&lt;/author&gt;&lt;author&gt;de Vries, A. A.&lt;/author&gt;&lt;author&gt;Pijnappels, D. A.&lt;/author&gt;&lt;/authors&gt;&lt;/contributors&gt;&lt;auth-address&gt;Laboratory of Experimental Cardiology, Department of Cardiology, Leiden University Medical Center, Leiden, The Netherlands (B.O.B., Z.N., S.F.A.A., D.L.Y., M.J.S., A.A.V.d.V., D.A.P.); and Department of Physics and Astronomy, Ghent University, Ghent, Belgium (I.V.K., A.V.P.).&lt;/auth-address&gt;&lt;titles&gt;&lt;title&gt;Atrium-Specific Kir3.x Determines Inducibility, Dynamics, and Termination of Fibrillation by Regulating Restitution-Driven Alternan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2732-44&lt;/pages&gt;&lt;volume&gt;128&lt;/volume&gt;&lt;number&gt;25&lt;/number&gt;&lt;dates&gt;&lt;year&gt;2013&lt;/year&gt;&lt;pub-dates&gt;&lt;date&gt;Dec 24&lt;/date&gt;&lt;/pub-dates&gt;&lt;/dates&gt;&lt;isbn&gt;1524-4539 (Electronic)&amp;#xD;0009-7322 (Linking)&lt;/isbn&gt;&lt;accession-num&gt;24065610&lt;/accession-num&gt;&lt;urls&gt;&lt;related-urls&gt;&lt;url&gt;http://www.ncbi.nlm.nih.gov/pubmed/24065610&lt;/url&gt;&lt;/related-urls&gt;&lt;/urls&gt;&lt;electronic-resource-num&gt;10.1161/CIRCULATIONAHA.113.005019&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10" w:tooltip="Bingen, 2013 #315" w:history="1">
        <w:r w:rsidR="00864FF1" w:rsidRPr="00D60A94">
          <w:rPr>
            <w:rFonts w:ascii="Arial" w:hAnsi="Arial" w:cs="Arial"/>
            <w:noProof/>
            <w:sz w:val="22"/>
            <w:szCs w:val="22"/>
          </w:rPr>
          <w:t>Bingen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2013</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FC5DB6" w:rsidRPr="00D60A94">
        <w:rPr>
          <w:rFonts w:ascii="Arial" w:hAnsi="Arial" w:cs="Arial"/>
          <w:sz w:val="22"/>
          <w:szCs w:val="22"/>
        </w:rPr>
        <w:t>. Whether th</w:t>
      </w:r>
      <w:r w:rsidR="00AB2822" w:rsidRPr="00D60A94">
        <w:rPr>
          <w:rFonts w:ascii="Arial" w:hAnsi="Arial" w:cs="Arial"/>
          <w:sz w:val="22"/>
          <w:szCs w:val="22"/>
        </w:rPr>
        <w:t>is effect</w:t>
      </w:r>
      <w:r w:rsidR="00FC5DB6" w:rsidRPr="00D60A94">
        <w:rPr>
          <w:rFonts w:ascii="Arial" w:hAnsi="Arial" w:cs="Arial"/>
          <w:sz w:val="22"/>
          <w:szCs w:val="22"/>
        </w:rPr>
        <w:t xml:space="preserve"> would be reproduced in the ventricle would require physiological testing but </w:t>
      </w:r>
      <w:r w:rsidR="00AB2822" w:rsidRPr="00D60A94">
        <w:rPr>
          <w:rFonts w:ascii="Arial" w:hAnsi="Arial" w:cs="Arial"/>
          <w:sz w:val="22"/>
          <w:szCs w:val="22"/>
        </w:rPr>
        <w:t>seems in keeping with the prolonged AP we have modelled.</w:t>
      </w:r>
      <w:r w:rsidRPr="00D60A94">
        <w:rPr>
          <w:rFonts w:ascii="Arial" w:hAnsi="Arial" w:cs="Arial"/>
          <w:sz w:val="22"/>
          <w:szCs w:val="22"/>
        </w:rPr>
        <w:t xml:space="preserve"> </w:t>
      </w:r>
      <w:r w:rsidR="00BC536D" w:rsidRPr="00A1041D">
        <w:rPr>
          <w:rFonts w:ascii="Arial" w:hAnsi="Arial" w:cs="Arial"/>
          <w:i/>
          <w:sz w:val="22"/>
          <w:szCs w:val="22"/>
        </w:rPr>
        <w:t>KCNJ5</w:t>
      </w:r>
      <w:r w:rsidR="00BC536D" w:rsidRPr="00D60A94">
        <w:rPr>
          <w:rFonts w:ascii="Arial" w:hAnsi="Arial" w:cs="Arial"/>
          <w:sz w:val="22"/>
          <w:szCs w:val="22"/>
        </w:rPr>
        <w:t xml:space="preserve"> </w:t>
      </w:r>
      <w:r w:rsidR="00FC5DB6" w:rsidRPr="00D60A94">
        <w:rPr>
          <w:rFonts w:ascii="Arial" w:hAnsi="Arial" w:cs="Arial"/>
          <w:sz w:val="22"/>
          <w:szCs w:val="22"/>
        </w:rPr>
        <w:t xml:space="preserve">codes for the </w:t>
      </w:r>
      <w:r w:rsidR="00BC536D" w:rsidRPr="00D60A94">
        <w:rPr>
          <w:rFonts w:ascii="Arial" w:hAnsi="Arial" w:cs="Arial"/>
          <w:sz w:val="22"/>
          <w:szCs w:val="22"/>
        </w:rPr>
        <w:t xml:space="preserve">remaining </w:t>
      </w:r>
      <w:r w:rsidR="00FC5DB6" w:rsidRPr="00D60A94">
        <w:rPr>
          <w:rFonts w:ascii="Arial" w:hAnsi="Arial" w:cs="Arial"/>
          <w:sz w:val="22"/>
          <w:szCs w:val="22"/>
        </w:rPr>
        <w:t xml:space="preserve">two of the four subunits of the </w:t>
      </w:r>
      <w:r w:rsidR="00416327" w:rsidRPr="00D60A94">
        <w:rPr>
          <w:rFonts w:ascii="Arial" w:hAnsi="Arial" w:cs="Arial"/>
          <w:i/>
          <w:sz w:val="22"/>
          <w:szCs w:val="22"/>
        </w:rPr>
        <w:t>I</w:t>
      </w:r>
      <w:r w:rsidR="00416327" w:rsidRPr="00416327">
        <w:rPr>
          <w:rFonts w:ascii="Arial" w:hAnsi="Arial" w:cs="Arial"/>
          <w:sz w:val="22"/>
          <w:szCs w:val="22"/>
          <w:vertAlign w:val="subscript"/>
        </w:rPr>
        <w:t xml:space="preserve">K, Ach </w:t>
      </w:r>
      <w:r w:rsidR="00FC5DB6" w:rsidRPr="00D60A94">
        <w:rPr>
          <w:rFonts w:ascii="Arial" w:hAnsi="Arial" w:cs="Arial"/>
          <w:sz w:val="22"/>
          <w:szCs w:val="22"/>
        </w:rPr>
        <w:t>channel and has stretch re</w:t>
      </w:r>
      <w:r w:rsidR="0010709F" w:rsidRPr="00D60A94">
        <w:rPr>
          <w:rFonts w:ascii="Arial" w:hAnsi="Arial" w:cs="Arial"/>
          <w:sz w:val="22"/>
          <w:szCs w:val="22"/>
        </w:rPr>
        <w:t xml:space="preserve">lated properties and </w:t>
      </w:r>
      <w:r w:rsidR="00FC5DB6" w:rsidRPr="00D60A94">
        <w:rPr>
          <w:rFonts w:ascii="Arial" w:hAnsi="Arial" w:cs="Arial"/>
          <w:sz w:val="22"/>
          <w:szCs w:val="22"/>
        </w:rPr>
        <w:t>in high stretch situations</w:t>
      </w:r>
      <w:r w:rsidR="0010709F" w:rsidRPr="00D60A94">
        <w:rPr>
          <w:rFonts w:ascii="Arial" w:hAnsi="Arial" w:cs="Arial"/>
          <w:sz w:val="22"/>
          <w:szCs w:val="22"/>
        </w:rPr>
        <w:t xml:space="preserve"> inhibits channel function</w:t>
      </w:r>
      <w:r w:rsidR="00AB2822" w:rsidRPr="00D60A94">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&lt;EndNote&gt;&lt;Cite&gt;&lt;Author&gt;Tamargo&lt;/Author&gt;&lt;Year&gt;2004&lt;/Year&gt;&lt;RecNum&gt;317&lt;/RecNum&gt;&lt;DisplayText&gt;(Tamargo&lt;style face="italic"&gt; et al.&lt;/style&gt;, 2004)&lt;/DisplayText&gt;&lt;record&gt;&lt;rec-number&gt;317&lt;/rec-number&gt;&lt;foreign-keys&gt;&lt;key app="EN" db-id="zrrvrv0wmewx0pex9arvaevlpfwzr5aez02z" timestamp="1391284377"&gt;317&lt;/key&gt;&lt;/foreign-keys&gt;&lt;ref-type name="Journal Article"&gt;17&lt;/ref-type&gt;&lt;contributors&gt;&lt;authors&gt;&lt;author&gt;Tamargo, J.&lt;/author&gt;&lt;author&gt;Caballero, R.&lt;/author&gt;&lt;author&gt;Gomez, R.&lt;/author&gt;&lt;author&gt;Valenzuela, C.&lt;/author&gt;&lt;author&gt;Delpon, E.&lt;/author&gt;&lt;/authors&gt;&lt;/contributors&gt;&lt;auth-address&gt;Department of Pharmacology, School of Medicine, Universidad Complutense, 28040 Madrid, Spain. jtamargo@med.ucm.es&lt;/auth-address&gt;&lt;titles&gt;&lt;title&gt;Pharmacology of cardiac potassium channels&lt;/title&gt;&lt;secondary-title&gt;Cardiovasc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research&lt;/abbr-1&gt;&lt;/alt-periodical&gt;&lt;pages&gt;9-33&lt;/pages&gt;&lt;volume&gt;62&lt;/volume&gt;&lt;number&gt;1&lt;/number&gt;&lt;keywords&gt;&lt;keyword&gt;Action Potentials/drug effects&lt;/keyword&gt;&lt;keyword&gt;Animals&lt;/keyword&gt;&lt;keyword&gt;Arrhythmias, Cardiac/drug therapy/*metabolism&lt;/keyword&gt;&lt;keyword&gt;Cell Membrane/*metabolism&lt;/keyword&gt;&lt;keyword&gt;Humans&lt;/keyword&gt;&lt;keyword&gt;Ion Channel Gating/drug effects&lt;/keyword&gt;&lt;keyword&gt;Mutation&lt;/keyword&gt;&lt;keyword&gt;Myocytes, Cardiac/*metabolism&lt;/keyword&gt;&lt;keyword&gt;Potassium Channel Blockers/*pharmacology&lt;/keyword&gt;&lt;keyword&gt;Potassium Channels/*drug effects/genetics/metabolism&lt;/keyword&gt;&lt;/keywords&gt;&lt;dates&gt;&lt;year&gt;2004&lt;/year&gt;&lt;pub-dates&gt;&lt;date&gt;Apr 1&lt;/date&gt;&lt;/pub-dates&gt;&lt;/dates&gt;&lt;isbn&gt;0008-6363 (Print)&amp;#xD;0008-6363 (Linking)&lt;/isbn&gt;&lt;accession-num&gt;15023549&lt;/accession-num&gt;&lt;urls&gt;&lt;related-urls&gt;&lt;url&gt;http://www.ncbi.nlm.nih.gov/pubmed/15023549&lt;/url&gt;&lt;/related-urls&gt;&lt;/urls&gt;&lt;electronic-resource-num&gt;10.1016/j.cardiores.2003.12.026&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4" w:tooltip="Tamargo, 2004 #317" w:history="1">
        <w:r w:rsidR="00864FF1" w:rsidRPr="00D60A94">
          <w:rPr>
            <w:rFonts w:ascii="Arial" w:hAnsi="Arial" w:cs="Arial"/>
            <w:noProof/>
            <w:sz w:val="22"/>
            <w:szCs w:val="22"/>
          </w:rPr>
          <w:t>Tamargo</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2004</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10709F" w:rsidRPr="00D60A94">
        <w:rPr>
          <w:rFonts w:ascii="Arial" w:hAnsi="Arial" w:cs="Arial"/>
          <w:sz w:val="22"/>
          <w:szCs w:val="22"/>
        </w:rPr>
        <w:t xml:space="preserve"> This upr</w:t>
      </w:r>
      <w:r w:rsidR="00FC5DB6" w:rsidRPr="00D60A94">
        <w:rPr>
          <w:rFonts w:ascii="Arial" w:hAnsi="Arial" w:cs="Arial"/>
          <w:sz w:val="22"/>
          <w:szCs w:val="22"/>
        </w:rPr>
        <w:t xml:space="preserve">egulation of the stretch sensitive subunits would suggest, that the higher LV filling pressures commonly seen in diabetes, may present a mechanism for further </w:t>
      </w:r>
      <w:r w:rsidR="00416327" w:rsidRPr="00D60A94">
        <w:rPr>
          <w:rFonts w:ascii="Arial" w:hAnsi="Arial" w:cs="Arial"/>
          <w:i/>
          <w:sz w:val="22"/>
          <w:szCs w:val="22"/>
        </w:rPr>
        <w:t>I</w:t>
      </w:r>
      <w:r w:rsidR="00416327" w:rsidRPr="00416327">
        <w:rPr>
          <w:rFonts w:ascii="Arial" w:hAnsi="Arial" w:cs="Arial"/>
          <w:sz w:val="22"/>
          <w:szCs w:val="22"/>
          <w:vertAlign w:val="subscript"/>
        </w:rPr>
        <w:t xml:space="preserve">K, Ach </w:t>
      </w:r>
      <w:r w:rsidR="00FC5DB6" w:rsidRPr="00D60A94">
        <w:rPr>
          <w:rFonts w:ascii="Arial" w:hAnsi="Arial" w:cs="Arial"/>
          <w:sz w:val="22"/>
          <w:szCs w:val="22"/>
        </w:rPr>
        <w:t>channel inhibition</w:t>
      </w:r>
      <w:r w:rsidR="0010709F" w:rsidRPr="00D60A94">
        <w:rPr>
          <w:rFonts w:ascii="Arial" w:hAnsi="Arial" w:cs="Arial"/>
          <w:sz w:val="22"/>
          <w:szCs w:val="22"/>
        </w:rPr>
        <w:t xml:space="preserve"> which would merit further physiological testing</w:t>
      </w:r>
      <w:r w:rsidR="00FC5DB6" w:rsidRPr="00D60A94">
        <w:rPr>
          <w:rFonts w:ascii="Arial" w:hAnsi="Arial" w:cs="Arial"/>
          <w:sz w:val="22"/>
          <w:szCs w:val="22"/>
        </w:rPr>
        <w:t>.</w:t>
      </w:r>
      <w:r w:rsidR="0062183A">
        <w:rPr>
          <w:rFonts w:ascii="Arial" w:hAnsi="Arial" w:cs="Arial"/>
          <w:sz w:val="22"/>
          <w:szCs w:val="22"/>
        </w:rPr>
        <w:t xml:space="preserve"> </w:t>
      </w:r>
    </w:p>
    <w:p w:rsidR="00361D8F" w:rsidRPr="00D60A94" w:rsidRDefault="00361D8F" w:rsidP="00751A99">
      <w:pPr>
        <w:suppressAutoHyphens w:val="0"/>
        <w:autoSpaceDN/>
        <w:spacing w:after="0" w:line="480" w:lineRule="auto"/>
        <w:textAlignment w:val="auto"/>
        <w:rPr>
          <w:rFonts w:ascii="Arial" w:hAnsi="Arial" w:cs="Arial"/>
          <w:sz w:val="22"/>
          <w:szCs w:val="22"/>
          <w:highlight w:val="yellow"/>
        </w:rPr>
      </w:pPr>
    </w:p>
    <w:p w:rsidR="008E055B" w:rsidRPr="00D60A94" w:rsidRDefault="00832AD7" w:rsidP="004204D3">
      <w:pPr>
        <w:suppressAutoHyphens w:val="0"/>
        <w:autoSpaceDN/>
        <w:spacing w:after="0" w:line="480" w:lineRule="auto"/>
        <w:textAlignment w:val="auto"/>
        <w:rPr>
          <w:rFonts w:ascii="Arial" w:hAnsi="Arial" w:cs="Arial"/>
          <w:sz w:val="22"/>
          <w:szCs w:val="22"/>
        </w:rPr>
      </w:pPr>
      <w:r>
        <w:rPr>
          <w:rFonts w:ascii="Arial" w:hAnsi="Arial" w:cs="Arial"/>
          <w:sz w:val="22"/>
          <w:szCs w:val="22"/>
        </w:rPr>
        <w:t xml:space="preserve">As with many studies similar to ours, a major limitation is the small sample size and before extrapolation to the wide human population with diabetes, larger studies would be needed. In our study population, we have had a relatively older group of patients with mean ages over 70 years in both groups and  fewer women than men which is an important limitation as age </w:t>
      </w:r>
      <w:r>
        <w:rPr>
          <w:rFonts w:ascii="Arial" w:hAnsi="Arial" w:cs="Arial"/>
          <w:sz w:val="22"/>
          <w:szCs w:val="22"/>
        </w:rPr>
        <w:fldChar w:fldCharType="begin">
          <w:fldData xml:space="preserve">PEVuZE5vdGU+PENpdGU+PEF1dGhvcj5SYWJraW48L0F1dGhvcj48WWVhcj4yMDE0PC9ZZWFyPjxS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PEVuZE5vdGU+PENpdGU+PEF1dGhvcj5SYWJraW48L0F1dGhvcj48WWVhcj4yMDE0PC9ZZWFyPjxS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hyperlink w:anchor="_ENREF_43" w:tooltip="Ocorr, 2007 #840" w:history="1">
        <w:r w:rsidR="00864FF1">
          <w:rPr>
            <w:rFonts w:ascii="Arial" w:hAnsi="Arial" w:cs="Arial"/>
            <w:noProof/>
            <w:sz w:val="22"/>
            <w:szCs w:val="22"/>
          </w:rPr>
          <w:t>Ocorr</w:t>
        </w:r>
        <w:r w:rsidR="00864FF1" w:rsidRPr="00832AD7">
          <w:rPr>
            <w:rFonts w:ascii="Arial" w:hAnsi="Arial" w:cs="Arial"/>
            <w:i/>
            <w:noProof/>
            <w:sz w:val="22"/>
            <w:szCs w:val="22"/>
          </w:rPr>
          <w:t xml:space="preserve"> et al.</w:t>
        </w:r>
        <w:r w:rsidR="00864FF1">
          <w:rPr>
            <w:rFonts w:ascii="Arial" w:hAnsi="Arial" w:cs="Arial"/>
            <w:noProof/>
            <w:sz w:val="22"/>
            <w:szCs w:val="22"/>
          </w:rPr>
          <w:t>, 2007</w:t>
        </w:r>
      </w:hyperlink>
      <w:r>
        <w:rPr>
          <w:rFonts w:ascii="Arial" w:hAnsi="Arial" w:cs="Arial"/>
          <w:noProof/>
          <w:sz w:val="22"/>
          <w:szCs w:val="22"/>
        </w:rPr>
        <w:t xml:space="preserve">; </w:t>
      </w:r>
      <w:hyperlink w:anchor="_ENREF_50" w:tooltip="Rabkin, 2014 #839" w:history="1">
        <w:r w:rsidR="00864FF1">
          <w:rPr>
            <w:rFonts w:ascii="Arial" w:hAnsi="Arial" w:cs="Arial"/>
            <w:noProof/>
            <w:sz w:val="22"/>
            <w:szCs w:val="22"/>
          </w:rPr>
          <w:t>Rabkin, 2014</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and gender </w:t>
      </w:r>
      <w:r>
        <w:rPr>
          <w:rFonts w:ascii="Arial" w:hAnsi="Arial" w:cs="Arial"/>
          <w:sz w:val="22"/>
          <w:szCs w:val="22"/>
        </w:rPr>
        <w:fldChar w:fldCharType="begin"/>
      </w:r>
      <w:r>
        <w:rPr>
          <w:rFonts w:ascii="Arial" w:hAnsi="Arial" w:cs="Arial"/>
          <w:sz w:val="22"/>
          <w:szCs w:val="22"/>
        </w:rPr>
        <w:instrText xml:space="preserve"> ADDIN EN.CITE &lt;EndNote&gt;&lt;Cite&gt;&lt;Author&gt;Cheng&lt;/Author&gt;&lt;Year&gt;2006&lt;/Year&gt;&lt;RecNum&gt;841&lt;/RecNum&gt;&lt;DisplayText&gt;(Cheng, 2006)&lt;/DisplayText&gt;&lt;record&gt;&lt;rec-number&gt;841&lt;/rec-number&gt;&lt;foreign-keys&gt;&lt;key app="EN" db-id="zrrvrv0wmewx0pex9arvaevlpfwzr5aez02z" timestamp="1500036809"&gt;841&lt;/key&gt;&lt;/foreign-keys&gt;&lt;ref-type name="Journal Article"&gt;17&lt;/ref-type&gt;&lt;contributors&gt;&lt;authors&gt;&lt;author&gt;Cheng, Jianhua&lt;/author&gt;&lt;/authors&gt;&lt;/contributors&gt;&lt;titles&gt;&lt;title&gt;Evidences of the gender-related differences in cardiac repolarization and the underlying mechanisms in different animal species and human&lt;/title&gt;&lt;secondary-title&gt;Fundamental &amp;amp; Clinical Pharmacology&lt;/secondary-title&gt;&lt;/titles&gt;&lt;periodical&gt;&lt;full-title&gt;Fundamental &amp;amp; Clinical Pharmacology&lt;/full-title&gt;&lt;/periodical&gt;&lt;pages&gt;1-8&lt;/pages&gt;&lt;volume&gt;20&lt;/volume&gt;&lt;number&gt;1&lt;/number&gt;&lt;keywords&gt;&lt;keyword&gt;gender difference&lt;/keyword&gt;&lt;keyword&gt;gonadectomy&lt;/keyword&gt;&lt;keyword&gt;hormone replacement therapy&lt;/keyword&gt;&lt;keyword&gt;repolarization&lt;/keyword&gt;&lt;/keywords&gt;&lt;dates&gt;&lt;year&gt;2006&lt;/year&gt;&lt;/dates&gt;&lt;publisher&gt;Blackwell Science Ltd&lt;/publisher&gt;&lt;isbn&gt;1472-8206&lt;/isbn&gt;&lt;urls&gt;&lt;related-urls&gt;&lt;url&gt;http://dx.doi.org/10.1111/j.1472-8206.2005.00384.x&lt;/url&gt;&lt;/related-urls&gt;&lt;/urls&gt;&lt;electronic-resource-num&gt;10.1111/j.1472-8206.2005.00384.x&lt;/electronic-resource-num&gt;&lt;/record&gt;&lt;/Cite&gt;&lt;/EndNote&gt;</w:instrText>
      </w:r>
      <w:r>
        <w:rPr>
          <w:rFonts w:ascii="Arial" w:hAnsi="Arial" w:cs="Arial"/>
          <w:sz w:val="22"/>
          <w:szCs w:val="22"/>
        </w:rPr>
        <w:fldChar w:fldCharType="separate"/>
      </w:r>
      <w:r>
        <w:rPr>
          <w:rFonts w:ascii="Arial" w:hAnsi="Arial" w:cs="Arial"/>
          <w:noProof/>
          <w:sz w:val="22"/>
          <w:szCs w:val="22"/>
        </w:rPr>
        <w:t>(</w:t>
      </w:r>
      <w:hyperlink w:anchor="_ENREF_13" w:tooltip="Cheng, 2006 #841" w:history="1">
        <w:r w:rsidR="00864FF1">
          <w:rPr>
            <w:rFonts w:ascii="Arial" w:hAnsi="Arial" w:cs="Arial"/>
            <w:noProof/>
            <w:sz w:val="22"/>
            <w:szCs w:val="22"/>
          </w:rPr>
          <w:t>Cheng, 2006</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are asscoaited with differences in cardiac repolarisation. A larger study would be needed to assess the importance of these factors in the changes we have observed and whether the results could be extrapolated in younger people and by gender specifically. </w:t>
      </w:r>
      <w:r w:rsidR="00B7293E">
        <w:rPr>
          <w:rFonts w:ascii="Arial" w:hAnsi="Arial" w:cs="Arial"/>
          <w:sz w:val="22"/>
          <w:szCs w:val="22"/>
        </w:rPr>
        <w:t xml:space="preserve">One </w:t>
      </w:r>
      <w:r w:rsidR="004204D3" w:rsidRPr="00D60A94">
        <w:rPr>
          <w:rFonts w:ascii="Arial" w:hAnsi="Arial" w:cs="Arial"/>
          <w:sz w:val="22"/>
          <w:szCs w:val="22"/>
        </w:rPr>
        <w:t>area of potential limitation is in the medication background of our diabetes group as sulphonylureas have been shown to have some effect on the cardiac ATP dependent K</w:t>
      </w:r>
      <w:r w:rsidR="004204D3" w:rsidRPr="00D60A94">
        <w:rPr>
          <w:rFonts w:ascii="Arial" w:hAnsi="Arial" w:cs="Arial"/>
          <w:sz w:val="22"/>
          <w:szCs w:val="22"/>
          <w:vertAlign w:val="superscript"/>
        </w:rPr>
        <w:t xml:space="preserve">+ </w:t>
      </w:r>
      <w:r w:rsidR="004204D3" w:rsidRPr="00D60A94">
        <w:rPr>
          <w:rFonts w:ascii="Arial" w:hAnsi="Arial" w:cs="Arial"/>
          <w:sz w:val="22"/>
          <w:szCs w:val="22"/>
        </w:rPr>
        <w:t>channel</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&lt;EndNote&gt;&lt;Cite&gt;&lt;Author&gt;Aronson&lt;/Author&gt;&lt;Year&gt;2003&lt;/Year&gt;&lt;RecNum&gt;785&lt;/RecNum&gt;&lt;DisplayText&gt;(Aronson&lt;style face="italic"&gt; et al.&lt;/style&gt;, 2003)&lt;/DisplayText&gt;&lt;record&gt;&lt;rec-number&gt;785&lt;/rec-number&gt;&lt;foreign-keys&gt;&lt;key app="EN" db-id="zrrvrv0wmewx0pex9arvaevlpfwzr5aez02z" timestamp="1485721728"&gt;785&lt;/key&gt;&lt;/foreign-keys&gt;&lt;ref-type name="Journal Article"&gt;17&lt;/ref-type&gt;&lt;contributors&gt;&lt;authors&gt;&lt;author&gt;Aronson, Doron&lt;/author&gt;&lt;author&gt;Mittleman, Murray A.&lt;/author&gt;&lt;author&gt;Burger, Andrew J.&lt;/author&gt;&lt;/authors&gt;&lt;/contributors&gt;&lt;titles&gt;&lt;title&gt;Effects of Sulfonylurea Hypoglycemic Agents and Adenosine Triphosphate Dependent Potassium Channel Antagonists on Ventricular Arrhythmias in Patients with Decompensated Heart Failure&lt;/title&gt;&lt;secondary-title&gt;Pacing and Clinical Electrophysiology&lt;/secondary-title&gt;&lt;/titles&gt;&lt;periodical&gt;&lt;full-title&gt;Pacing and Clinical Electrophysiology&lt;/full-title&gt;&lt;/periodical&gt;&lt;pages&gt;1254-1261&lt;/pages&gt;&lt;volume&gt;26&lt;/volume&gt;&lt;number&gt;5&lt;/number&gt;&lt;keywords&gt;&lt;keyword&gt;heart failure&lt;/keyword&gt;&lt;keyword&gt;diabetes mellitus&lt;/keyword&gt;&lt;keyword&gt;potassium channels&lt;/keyword&gt;&lt;keyword&gt;sulfonylurea compounds&lt;/keyword&gt;&lt;keyword&gt;ventricular arrhythmias&lt;/keyword&gt;&lt;/keywords&gt;&lt;dates&gt;&lt;year&gt;2003&lt;/year&gt;&lt;/dates&gt;&lt;publisher&gt;Blackwell Publishing&lt;/publisher&gt;&lt;isbn&gt;1540-8159&lt;/isbn&gt;&lt;urls&gt;&lt;related-urls&gt;&lt;url&gt;http://dx.doi.org/10.1046/j.1460-9592.2003.t01-1-00177.x&lt;/url&gt;&lt;/related-urls&gt;&lt;/urls&gt;&lt;electronic-resource-num&gt;10.1046/j.1460-9592.2003.t01-1-00177.x&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5" w:tooltip="Aronson, 2003 #785" w:history="1">
        <w:r w:rsidR="00864FF1" w:rsidRPr="00D60A94">
          <w:rPr>
            <w:rFonts w:ascii="Arial" w:hAnsi="Arial" w:cs="Arial"/>
            <w:noProof/>
            <w:sz w:val="22"/>
            <w:szCs w:val="22"/>
          </w:rPr>
          <w:t>Aronson</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2003</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4204D3" w:rsidRPr="00D60A94">
        <w:rPr>
          <w:rFonts w:ascii="Arial" w:hAnsi="Arial" w:cs="Arial"/>
          <w:sz w:val="22"/>
          <w:szCs w:val="22"/>
        </w:rPr>
        <w:t xml:space="preserve"> and whilst this channel was not assessed in this study, some overlap with the other K</w:t>
      </w:r>
      <w:r w:rsidR="004204D3" w:rsidRPr="00D60A94">
        <w:rPr>
          <w:rFonts w:ascii="Arial" w:hAnsi="Arial" w:cs="Arial"/>
          <w:sz w:val="22"/>
          <w:szCs w:val="22"/>
          <w:vertAlign w:val="superscript"/>
        </w:rPr>
        <w:t xml:space="preserve">+ </w:t>
      </w:r>
      <w:r w:rsidR="004204D3" w:rsidRPr="00D60A94">
        <w:rPr>
          <w:rFonts w:ascii="Arial" w:hAnsi="Arial" w:cs="Arial"/>
          <w:sz w:val="22"/>
          <w:szCs w:val="22"/>
        </w:rPr>
        <w:t>channel genes studied here cannot be excluded. Similarly, as metformin has wide ranging effects on growth factors and anti-fibrotic effect</w:t>
      </w:r>
      <w:r w:rsidR="00B7293E">
        <w:rPr>
          <w:rFonts w:ascii="Arial" w:hAnsi="Arial" w:cs="Arial"/>
          <w:sz w:val="22"/>
          <w:szCs w:val="22"/>
        </w:rPr>
        <w:t xml:space="preserve"> </w:t>
      </w:r>
      <w:r w:rsidR="00FA5C94" w:rsidRPr="00D60A94">
        <w:rPr>
          <w:rFonts w:ascii="Arial" w:hAnsi="Arial" w:cs="Arial"/>
          <w:sz w:val="22"/>
          <w:szCs w:val="22"/>
        </w:rPr>
        <w:fldChar w:fldCharType="begin"/>
      </w:r>
      <w:r w:rsidR="00FA5C94" w:rsidRPr="00D60A94">
        <w:rPr>
          <w:rFonts w:ascii="Arial" w:hAnsi="Arial" w:cs="Arial"/>
          <w:sz w:val="22"/>
          <w:szCs w:val="22"/>
        </w:rPr>
        <w:instrText xml:space="preserve"> ADDIN EN.CITE &lt;EndNote&gt;&lt;Cite&gt;&lt;Author&gt;Bai&lt;/Author&gt;&lt;Year&gt;2013&lt;/Year&gt;&lt;RecNum&gt;786&lt;/RecNum&gt;&lt;DisplayText&gt;(Bai&lt;style face="italic"&gt; et al.&lt;/style&gt;, 2013)&lt;/DisplayText&gt;&lt;record&gt;&lt;rec-number&gt;786&lt;/rec-number&gt;&lt;foreign-keys&gt;&lt;key app="EN" db-id="zrrvrv0wmewx0pex9arvaevlpfwzr5aez02z" timestamp="1485722262"&gt;786&lt;/key&gt;&lt;/foreign-keys&gt;&lt;ref-type name="Journal Article"&gt;17&lt;/ref-type&gt;&lt;contributors&gt;&lt;authors&gt;&lt;author&gt;Bai, Jian&lt;/author&gt;&lt;author&gt;Zhang, Na&lt;/author&gt;&lt;author&gt;Hua, Ying&lt;/author&gt;&lt;author&gt;Wang, Bingjian&lt;/author&gt;&lt;author&gt;Ling, Lin&lt;/author&gt;&lt;author&gt;Ferro, Albert&lt;/author&gt;&lt;author&gt;Xu, Biao&lt;/author&gt;&lt;/authors&gt;&lt;/contributors&gt;&lt;titles&gt;&lt;title&gt;Metformin Inhibits Angiotensin II-Induced Differentiation of Cardiac Fibroblasts into Myofibroblasts&lt;/title&gt;&lt;secondary-title&gt;PLOS ONE&lt;/secondary-title&gt;&lt;/titles&gt;&lt;periodical&gt;&lt;full-title&gt;PLoS One&lt;/full-title&gt;&lt;abbr-1&gt;PloS one&lt;/abbr-1&gt;&lt;/periodical&gt;&lt;pages&gt;e72120&lt;/pages&gt;&lt;volume&gt;8&lt;/volume&gt;&lt;number&gt;9&lt;/number&gt;&lt;dates&gt;&lt;year&gt;2013&lt;/year&gt;&lt;/dates&gt;&lt;publisher&gt;Public Library of Science&lt;/publisher&gt;&lt;urls&gt;&lt;related-urls&gt;&lt;url&gt;http://dx.doi.org/10.1371%2Fjournal.pone.0072120&lt;/url&gt;&lt;/related-urls&gt;&lt;/urls&gt;&lt;electronic-resource-num&gt;10.1371/journal.pone.0072120&lt;/electronic-resource-num&gt;&lt;/record&gt;&lt;/Cite&gt;&lt;/EndNote&gt;</w:instrText>
      </w:r>
      <w:r w:rsidR="00FA5C94" w:rsidRPr="00D60A94">
        <w:rPr>
          <w:rFonts w:ascii="Arial" w:hAnsi="Arial" w:cs="Arial"/>
          <w:sz w:val="22"/>
          <w:szCs w:val="22"/>
        </w:rPr>
        <w:fldChar w:fldCharType="separate"/>
      </w:r>
      <w:r w:rsidR="00FA5C94" w:rsidRPr="00D60A94">
        <w:rPr>
          <w:rFonts w:ascii="Arial" w:hAnsi="Arial" w:cs="Arial"/>
          <w:noProof/>
          <w:sz w:val="22"/>
          <w:szCs w:val="22"/>
        </w:rPr>
        <w:t>(</w:t>
      </w:r>
      <w:hyperlink w:anchor="_ENREF_8" w:tooltip="Bai, 2013 #786" w:history="1">
        <w:r w:rsidR="00864FF1" w:rsidRPr="00D60A94">
          <w:rPr>
            <w:rFonts w:ascii="Arial" w:hAnsi="Arial" w:cs="Arial"/>
            <w:noProof/>
            <w:sz w:val="22"/>
            <w:szCs w:val="22"/>
          </w:rPr>
          <w:t>Bai</w:t>
        </w:r>
        <w:r w:rsidR="00864FF1" w:rsidRPr="00D60A94">
          <w:rPr>
            <w:rFonts w:ascii="Arial" w:hAnsi="Arial" w:cs="Arial"/>
            <w:i/>
            <w:noProof/>
            <w:sz w:val="22"/>
            <w:szCs w:val="22"/>
          </w:rPr>
          <w:t xml:space="preserve"> et al.</w:t>
        </w:r>
        <w:r w:rsidR="00864FF1" w:rsidRPr="00D60A94">
          <w:rPr>
            <w:rFonts w:ascii="Arial" w:hAnsi="Arial" w:cs="Arial"/>
            <w:noProof/>
            <w:sz w:val="22"/>
            <w:szCs w:val="22"/>
          </w:rPr>
          <w:t>, 2013</w:t>
        </w:r>
      </w:hyperlink>
      <w:r w:rsidR="00FA5C94" w:rsidRPr="00D60A94">
        <w:rPr>
          <w:rFonts w:ascii="Arial" w:hAnsi="Arial" w:cs="Arial"/>
          <w:noProof/>
          <w:sz w:val="22"/>
          <w:szCs w:val="22"/>
        </w:rPr>
        <w:t>)</w:t>
      </w:r>
      <w:r w:rsidR="00FA5C94" w:rsidRPr="00D60A94">
        <w:rPr>
          <w:rFonts w:ascii="Arial" w:hAnsi="Arial" w:cs="Arial"/>
          <w:sz w:val="22"/>
          <w:szCs w:val="22"/>
        </w:rPr>
        <w:fldChar w:fldCharType="end"/>
      </w:r>
      <w:r w:rsidR="004204D3" w:rsidRPr="00D60A94">
        <w:rPr>
          <w:rFonts w:ascii="Arial" w:hAnsi="Arial" w:cs="Arial"/>
          <w:sz w:val="22"/>
          <w:szCs w:val="22"/>
        </w:rPr>
        <w:t xml:space="preserve">, some reduction in the gene expression changes we may have seen in the study could have occurred. In this </w:t>
      </w:r>
      <w:r w:rsidR="00416327" w:rsidRPr="00D60A94">
        <w:rPr>
          <w:rFonts w:ascii="Arial" w:hAnsi="Arial" w:cs="Arial"/>
          <w:sz w:val="22"/>
          <w:szCs w:val="22"/>
        </w:rPr>
        <w:t>study,</w:t>
      </w:r>
      <w:r w:rsidR="004204D3" w:rsidRPr="00D60A94">
        <w:rPr>
          <w:rFonts w:ascii="Arial" w:hAnsi="Arial" w:cs="Arial"/>
          <w:sz w:val="22"/>
          <w:szCs w:val="22"/>
        </w:rPr>
        <w:t xml:space="preserve"> we used a combination of </w:t>
      </w:r>
      <w:r w:rsidR="00B7293E">
        <w:rPr>
          <w:rFonts w:ascii="Arial" w:hAnsi="Arial" w:cs="Arial"/>
          <w:sz w:val="22"/>
          <w:szCs w:val="22"/>
        </w:rPr>
        <w:t>QT prolongation on the ECG with</w:t>
      </w:r>
      <w:r w:rsidR="00FA5C94" w:rsidRPr="00D60A94">
        <w:rPr>
          <w:rFonts w:ascii="Arial" w:hAnsi="Arial" w:cs="Arial"/>
          <w:sz w:val="22"/>
          <w:szCs w:val="22"/>
        </w:rPr>
        <w:t xml:space="preserve"> AP modelling and mRNA change to look at the effect of diabetes and confirmatory protein measurement of the mRNA results with direct electrophysiology measurement of myocytes from the diabetic human hearts would be required</w:t>
      </w:r>
      <w:r w:rsidR="00D05B83">
        <w:rPr>
          <w:rFonts w:ascii="Arial" w:hAnsi="Arial" w:cs="Arial"/>
          <w:sz w:val="22"/>
          <w:szCs w:val="22"/>
        </w:rPr>
        <w:t xml:space="preserve"> for confirmation of the effects reported here</w:t>
      </w:r>
      <w:r w:rsidR="00FA5C94" w:rsidRPr="00D60A94">
        <w:rPr>
          <w:rFonts w:ascii="Arial" w:hAnsi="Arial" w:cs="Arial"/>
          <w:sz w:val="22"/>
          <w:szCs w:val="22"/>
        </w:rPr>
        <w:t>.</w:t>
      </w:r>
      <w:r>
        <w:rPr>
          <w:rFonts w:ascii="Arial" w:hAnsi="Arial" w:cs="Arial"/>
          <w:sz w:val="22"/>
          <w:szCs w:val="22"/>
        </w:rPr>
        <w:t xml:space="preserve"> Review of the existing literature currently suggests that there is reasonable correlation of mRNA with protein measurements</w:t>
      </w:r>
      <w:r>
        <w:rPr>
          <w:rFonts w:ascii="Arial" w:hAnsi="Arial" w:cs="Arial"/>
          <w:sz w:val="22"/>
          <w:szCs w:val="22"/>
        </w:rPr>
        <w:fldChar w:fldCharType="begin">
          <w:fldData xml:space="preserve">PEVuZE5vdGU+PENpdGU+PEF1dGhvcj5FbGxpbmdoYXVzPC9BdXRob3I+PFllYXI+MjAwNTwvWWVh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PEVuZE5vdGU+PENpdGU+PEF1dGhvcj5FbGxpbmdoYXVzPC9BdXRob3I+PFllYXI+MjAwNTwvWWVh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hyperlink w:anchor="_ENREF_16" w:tooltip="Ellinghaus, 2005 #838" w:history="1">
        <w:r w:rsidR="00864FF1">
          <w:rPr>
            <w:rFonts w:ascii="Arial" w:hAnsi="Arial" w:cs="Arial"/>
            <w:noProof/>
            <w:sz w:val="22"/>
            <w:szCs w:val="22"/>
          </w:rPr>
          <w:t>Ellinghaus</w:t>
        </w:r>
        <w:r w:rsidR="00864FF1" w:rsidRPr="00832AD7">
          <w:rPr>
            <w:rFonts w:ascii="Arial" w:hAnsi="Arial" w:cs="Arial"/>
            <w:i/>
            <w:noProof/>
            <w:sz w:val="22"/>
            <w:szCs w:val="22"/>
          </w:rPr>
          <w:t xml:space="preserve"> et al.</w:t>
        </w:r>
        <w:r w:rsidR="00864FF1">
          <w:rPr>
            <w:rFonts w:ascii="Arial" w:hAnsi="Arial" w:cs="Arial"/>
            <w:noProof/>
            <w:sz w:val="22"/>
            <w:szCs w:val="22"/>
          </w:rPr>
          <w:t>, 2005</w:t>
        </w:r>
      </w:hyperlink>
      <w:r>
        <w:rPr>
          <w:rFonts w:ascii="Arial" w:hAnsi="Arial" w:cs="Arial"/>
          <w:noProof/>
          <w:sz w:val="22"/>
          <w:szCs w:val="22"/>
        </w:rPr>
        <w:t xml:space="preserve">; </w:t>
      </w:r>
      <w:hyperlink w:anchor="_ENREF_12" w:tooltip="Brioschi, 2009 #832" w:history="1">
        <w:r w:rsidR="00864FF1">
          <w:rPr>
            <w:rFonts w:ascii="Arial" w:hAnsi="Arial" w:cs="Arial"/>
            <w:noProof/>
            <w:sz w:val="22"/>
            <w:szCs w:val="22"/>
          </w:rPr>
          <w:t>Brioschi</w:t>
        </w:r>
        <w:r w:rsidR="00864FF1" w:rsidRPr="00832AD7">
          <w:rPr>
            <w:rFonts w:ascii="Arial" w:hAnsi="Arial" w:cs="Arial"/>
            <w:i/>
            <w:noProof/>
            <w:sz w:val="22"/>
            <w:szCs w:val="22"/>
          </w:rPr>
          <w:t xml:space="preserve"> et al.</w:t>
        </w:r>
        <w:r w:rsidR="00864FF1">
          <w:rPr>
            <w:rFonts w:ascii="Arial" w:hAnsi="Arial" w:cs="Arial"/>
            <w:noProof/>
            <w:sz w:val="22"/>
            <w:szCs w:val="22"/>
          </w:rPr>
          <w:t>, 2009</w:t>
        </w:r>
      </w:hyperlink>
      <w:r>
        <w:rPr>
          <w:rFonts w:ascii="Arial" w:hAnsi="Arial" w:cs="Arial"/>
          <w:noProof/>
          <w:sz w:val="22"/>
          <w:szCs w:val="22"/>
        </w:rPr>
        <w:t xml:space="preserve">; </w:t>
      </w:r>
      <w:hyperlink w:anchor="_ENREF_18" w:tooltip="Ferdous, 2016 #833" w:history="1">
        <w:r w:rsidR="00864FF1">
          <w:rPr>
            <w:rFonts w:ascii="Arial" w:hAnsi="Arial" w:cs="Arial"/>
            <w:noProof/>
            <w:sz w:val="22"/>
            <w:szCs w:val="22"/>
          </w:rPr>
          <w:t>Ferdous</w:t>
        </w:r>
        <w:r w:rsidR="00864FF1" w:rsidRPr="00832AD7">
          <w:rPr>
            <w:rFonts w:ascii="Arial" w:hAnsi="Arial" w:cs="Arial"/>
            <w:i/>
            <w:noProof/>
            <w:sz w:val="22"/>
            <w:szCs w:val="22"/>
          </w:rPr>
          <w:t xml:space="preserve"> et al.</w:t>
        </w:r>
        <w:r w:rsidR="00864FF1">
          <w:rPr>
            <w:rFonts w:ascii="Arial" w:hAnsi="Arial" w:cs="Arial"/>
            <w:noProof/>
            <w:sz w:val="22"/>
            <w:szCs w:val="22"/>
          </w:rPr>
          <w:t>, 2016</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and with electrophysiological measurements</w:t>
      </w:r>
      <w:r>
        <w:rPr>
          <w:rFonts w:ascii="Arial" w:hAnsi="Arial" w:cs="Arial"/>
          <w:sz w:val="22"/>
          <w:szCs w:val="22"/>
        </w:rPr>
        <w:fldChar w:fldCharType="begin"/>
      </w:r>
      <w:r>
        <w:rPr>
          <w:rFonts w:ascii="Arial" w:hAnsi="Arial" w:cs="Arial"/>
          <w:sz w:val="22"/>
          <w:szCs w:val="22"/>
        </w:rPr>
        <w:instrText xml:space="preserve"> ADDIN EN.CITE &lt;EndNote&gt;&lt;Cite&gt;&lt;Author&gt;Howarth&lt;/Author&gt;&lt;Year&gt;2009&lt;/Year&gt;&lt;RecNum&gt;837&lt;/RecNum&gt;&lt;DisplayText&gt;(Howarth&lt;style face="italic"&gt; et al.&lt;/style&gt;, 2009)&lt;/DisplayText&gt;&lt;record&gt;&lt;rec-number&gt;837&lt;/rec-number&gt;&lt;foreign-keys&gt;&lt;key app="EN" db-id="zrrvrv0wmewx0pex9arvaevlpfwzr5aez02z" timestamp="1500035272"&gt;837&lt;/key&gt;&lt;/foreign-keys&gt;&lt;ref-type name="Journal Article"&gt;17&lt;/ref-type&gt;&lt;contributors&gt;&lt;authors&gt;&lt;author&gt;Howarth, F. C.&lt;/author&gt;&lt;author&gt;Jacobson, M.&lt;/author&gt;&lt;author&gt;Qureshi, M. A.&lt;/author&gt;&lt;author&gt;Shafiullah, M.&lt;/author&gt;&lt;author&gt;Hameed, R. S.&lt;/author&gt;&lt;author&gt;Zilahi, E.&lt;/author&gt;&lt;author&gt;Al Haj, A.&lt;/author&gt;&lt;author&gt;Nowotny, N.&lt;/author&gt;&lt;author&gt;Adeghate, E.&lt;/author&gt;&lt;/authors&gt;&lt;/contributors&gt;&lt;titles&gt;&lt;title&gt;Altered gene expression may underlie prolonged duration of the QT interval and ventricular action potential in streptozotocin-induced diabetic rat heart&lt;/title&gt;&lt;secondary-title&gt;Molecular and Cellular Biochemistry&lt;/secondary-title&gt;&lt;/titles&gt;&lt;periodical&gt;&lt;full-title&gt;Molecular and Cellular Biochemistry&lt;/full-title&gt;&lt;/periodical&gt;&lt;pages&gt;57-65&lt;/pages&gt;&lt;volume&gt;328&lt;/volume&gt;&lt;number&gt;1&lt;/number&gt;&lt;dates&gt;&lt;year&gt;2009&lt;/year&gt;&lt;pub-dates&gt;&lt;date&gt;August 01&lt;/date&gt;&lt;/pub-dates&gt;&lt;/dates&gt;&lt;isbn&gt;1573-4919&lt;/isbn&gt;&lt;label&gt;Howarth2009&lt;/label&gt;&lt;work-type&gt;journal article&lt;/work-type&gt;&lt;urls&gt;&lt;related-urls&gt;&lt;url&gt;http://dx.doi.org/10.1007/s11010-009-0074-9&lt;/url&gt;&lt;/related-urls&gt;&lt;/urls&gt;&lt;electronic-resource-num&gt;10.1007/s11010-009-0074-9&lt;/electronic-resource-num&gt;&lt;/record&gt;&lt;/Cite&gt;&lt;/EndNote&gt;</w:instrText>
      </w:r>
      <w:r>
        <w:rPr>
          <w:rFonts w:ascii="Arial" w:hAnsi="Arial" w:cs="Arial"/>
          <w:sz w:val="22"/>
          <w:szCs w:val="22"/>
        </w:rPr>
        <w:fldChar w:fldCharType="separate"/>
      </w:r>
      <w:r>
        <w:rPr>
          <w:rFonts w:ascii="Arial" w:hAnsi="Arial" w:cs="Arial"/>
          <w:noProof/>
          <w:sz w:val="22"/>
          <w:szCs w:val="22"/>
        </w:rPr>
        <w:t>(</w:t>
      </w:r>
      <w:hyperlink w:anchor="_ENREF_24" w:tooltip="Howarth, 2009 #837" w:history="1">
        <w:r w:rsidR="00864FF1">
          <w:rPr>
            <w:rFonts w:ascii="Arial" w:hAnsi="Arial" w:cs="Arial"/>
            <w:noProof/>
            <w:sz w:val="22"/>
            <w:szCs w:val="22"/>
          </w:rPr>
          <w:t>Howarth</w:t>
        </w:r>
        <w:r w:rsidR="00864FF1" w:rsidRPr="00832AD7">
          <w:rPr>
            <w:rFonts w:ascii="Arial" w:hAnsi="Arial" w:cs="Arial"/>
            <w:i/>
            <w:noProof/>
            <w:sz w:val="22"/>
            <w:szCs w:val="22"/>
          </w:rPr>
          <w:t xml:space="preserve"> et al.</w:t>
        </w:r>
        <w:r w:rsidR="00864FF1">
          <w:rPr>
            <w:rFonts w:ascii="Arial" w:hAnsi="Arial" w:cs="Arial"/>
            <w:noProof/>
            <w:sz w:val="22"/>
            <w:szCs w:val="22"/>
          </w:rPr>
          <w:t>, 2009</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but that correlation is not universal and post-transcriptional mechanisms do play an important role in multiple settings</w:t>
      </w:r>
      <w:r>
        <w:rPr>
          <w:rFonts w:ascii="Arial" w:hAnsi="Arial" w:cs="Arial"/>
          <w:sz w:val="22"/>
          <w:szCs w:val="22"/>
        </w:rPr>
        <w:fldChar w:fldCharType="begin">
          <w:fldData xml:space="preserve">PEVuZE5vdGU+PENpdGU+PEF1dGhvcj5QYW5ndWx1cmk8L0F1dGhvcj48WWVhcj4yMDEzPC9ZZWFy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</w:fldData>
        </w:fldChar>
      </w:r>
      <w:r w:rsidR="00864FF1">
        <w:rPr>
          <w:rFonts w:ascii="Arial" w:hAnsi="Arial" w:cs="Arial"/>
          <w:sz w:val="22"/>
          <w:szCs w:val="22"/>
        </w:rPr>
        <w:instrText xml:space="preserve"> ADDIN EN.CITE </w:instrText>
      </w:r>
      <w:r w:rsidR="00864FF1">
        <w:rPr>
          <w:rFonts w:ascii="Arial" w:hAnsi="Arial" w:cs="Arial"/>
          <w:sz w:val="22"/>
          <w:szCs w:val="22"/>
        </w:rPr>
        <w:fldChar w:fldCharType="begin">
          <w:fldData xml:space="preserve">PEVuZE5vdGU+PENpdGU+PEF1dGhvcj5QYW5ndWx1cmk8L0F1dGhvcj48WWVhcj4yMDEzPC9ZZWFy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</w:fldData>
        </w:fldChar>
      </w:r>
      <w:r w:rsidR="00864FF1">
        <w:rPr>
          <w:rFonts w:ascii="Arial" w:hAnsi="Arial" w:cs="Arial"/>
          <w:sz w:val="22"/>
          <w:szCs w:val="22"/>
        </w:rPr>
        <w:instrText xml:space="preserve"> ADDIN EN.CITE.DATA </w:instrText>
      </w:r>
      <w:r w:rsidR="00864FF1">
        <w:rPr>
          <w:rFonts w:ascii="Arial" w:hAnsi="Arial" w:cs="Arial"/>
          <w:sz w:val="22"/>
          <w:szCs w:val="22"/>
        </w:rPr>
      </w:r>
      <w:r w:rsidR="00864FF1">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64FF1">
        <w:rPr>
          <w:rFonts w:ascii="Arial" w:hAnsi="Arial" w:cs="Arial"/>
          <w:noProof/>
          <w:sz w:val="22"/>
          <w:szCs w:val="22"/>
        </w:rPr>
        <w:t>(</w:t>
      </w:r>
      <w:hyperlink w:anchor="_ENREF_45" w:tooltip="Panguluri, 2013 #831" w:history="1">
        <w:r w:rsidR="00864FF1">
          <w:rPr>
            <w:rFonts w:ascii="Arial" w:hAnsi="Arial" w:cs="Arial"/>
            <w:noProof/>
            <w:sz w:val="22"/>
            <w:szCs w:val="22"/>
          </w:rPr>
          <w:t>Panguluri</w:t>
        </w:r>
        <w:r w:rsidR="00864FF1" w:rsidRPr="00864FF1">
          <w:rPr>
            <w:rFonts w:ascii="Arial" w:hAnsi="Arial" w:cs="Arial"/>
            <w:i/>
            <w:noProof/>
            <w:sz w:val="22"/>
            <w:szCs w:val="22"/>
          </w:rPr>
          <w:t xml:space="preserve"> et al.</w:t>
        </w:r>
        <w:r w:rsidR="00864FF1">
          <w:rPr>
            <w:rFonts w:ascii="Arial" w:hAnsi="Arial" w:cs="Arial"/>
            <w:noProof/>
            <w:sz w:val="22"/>
            <w:szCs w:val="22"/>
          </w:rPr>
          <w:t>, 2013</w:t>
        </w:r>
      </w:hyperlink>
      <w:r w:rsidR="00864FF1">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something which would need further analysis.</w:t>
      </w:r>
    </w:p>
    <w:p w:rsidR="00CD7E09" w:rsidRPr="00D60A94" w:rsidRDefault="00FB31A0" w:rsidP="00361BB6">
      <w:pPr>
        <w:spacing w:before="240" w:line="480" w:lineRule="auto"/>
        <w:rPr>
          <w:rFonts w:ascii="Arial" w:hAnsi="Arial" w:cs="Arial"/>
          <w:b/>
          <w:sz w:val="22"/>
          <w:szCs w:val="22"/>
        </w:rPr>
      </w:pPr>
      <w:r w:rsidRPr="00D60A94">
        <w:rPr>
          <w:rFonts w:ascii="Arial" w:hAnsi="Arial" w:cs="Arial"/>
          <w:b/>
          <w:sz w:val="22"/>
          <w:szCs w:val="22"/>
        </w:rPr>
        <w:t>Conclu</w:t>
      </w:r>
      <w:r w:rsidR="00CD7E09" w:rsidRPr="00D60A94">
        <w:rPr>
          <w:rFonts w:ascii="Arial" w:hAnsi="Arial" w:cs="Arial"/>
          <w:b/>
          <w:sz w:val="22"/>
          <w:szCs w:val="22"/>
        </w:rPr>
        <w:t>sion</w:t>
      </w:r>
    </w:p>
    <w:p w:rsidR="001D4EA3" w:rsidRPr="00D60A94" w:rsidRDefault="001D4EA3" w:rsidP="00361BB6">
      <w:pPr>
        <w:spacing w:before="240" w:line="480" w:lineRule="auto"/>
        <w:rPr>
          <w:rFonts w:ascii="Arial" w:hAnsi="Arial" w:cs="Arial"/>
          <w:sz w:val="22"/>
          <w:szCs w:val="22"/>
        </w:rPr>
      </w:pPr>
      <w:r w:rsidRPr="00D60A94">
        <w:rPr>
          <w:rFonts w:ascii="Arial" w:hAnsi="Arial" w:cs="Arial"/>
          <w:sz w:val="22"/>
          <w:szCs w:val="22"/>
        </w:rPr>
        <w:t xml:space="preserve">Patients with type 2 diabetes have a prolonged QT interval compared to a control population with similar levels of LV hypertrophy and that this is associated with gene expression changes likely to cause AP prolongation. These findings may </w:t>
      </w:r>
      <w:r w:rsidR="00065ABD" w:rsidRPr="00D60A94">
        <w:rPr>
          <w:rFonts w:ascii="Arial" w:hAnsi="Arial" w:cs="Arial"/>
          <w:sz w:val="22"/>
          <w:szCs w:val="22"/>
        </w:rPr>
        <w:t xml:space="preserve">partly </w:t>
      </w:r>
      <w:r w:rsidRPr="00D60A94">
        <w:rPr>
          <w:rFonts w:ascii="Arial" w:hAnsi="Arial" w:cs="Arial"/>
          <w:sz w:val="22"/>
          <w:szCs w:val="22"/>
        </w:rPr>
        <w:t>explain the higher rates of ventricular arrhythmias seen in patients with diabetes.</w:t>
      </w:r>
    </w:p>
    <w:p w:rsidR="000D30B6" w:rsidRPr="00D60A94" w:rsidRDefault="00F371BC" w:rsidP="00361BB6">
      <w:pPr>
        <w:spacing w:line="480" w:lineRule="auto"/>
        <w:rPr>
          <w:rFonts w:ascii="Arial" w:hAnsi="Arial" w:cs="Arial"/>
          <w:b/>
          <w:sz w:val="22"/>
          <w:szCs w:val="22"/>
        </w:rPr>
      </w:pPr>
      <w:hyperlink w:anchor="_ENREF_32" w:tooltip="Hu, 2011 #313" w:history="1"/>
      <w:hyperlink w:anchor="_ENREF_33" w:tooltip="Chu, 2012 #314" w:history="1"/>
      <w:hyperlink w:anchor="_ENREF_35" w:tooltip="Menick, 2013 #324" w:history="1"/>
      <w:r w:rsidR="000D30B6" w:rsidRPr="00D60A94">
        <w:rPr>
          <w:rFonts w:ascii="Arial" w:hAnsi="Arial" w:cs="Arial"/>
          <w:b/>
          <w:sz w:val="22"/>
          <w:szCs w:val="22"/>
        </w:rPr>
        <w:t>Funding and Competing Interests</w:t>
      </w:r>
    </w:p>
    <w:p w:rsidR="000D30B6" w:rsidRPr="00D60A94" w:rsidRDefault="000D30B6" w:rsidP="00361BB6">
      <w:pPr>
        <w:spacing w:line="480" w:lineRule="auto"/>
        <w:rPr>
          <w:rFonts w:ascii="Arial" w:hAnsi="Arial" w:cs="Arial"/>
          <w:sz w:val="22"/>
          <w:szCs w:val="22"/>
        </w:rPr>
      </w:pPr>
      <w:r w:rsidRPr="00D60A94">
        <w:rPr>
          <w:rFonts w:ascii="Arial" w:hAnsi="Arial" w:cs="Arial"/>
          <w:sz w:val="22"/>
          <w:szCs w:val="22"/>
        </w:rPr>
        <w:t>This work was funded by Aint</w:t>
      </w:r>
      <w:r w:rsidR="00B7293E">
        <w:rPr>
          <w:rFonts w:ascii="Arial" w:hAnsi="Arial" w:cs="Arial"/>
          <w:sz w:val="22"/>
          <w:szCs w:val="22"/>
        </w:rPr>
        <w:t>ree University Hospital NHS Foundation T</w:t>
      </w:r>
      <w:r w:rsidRPr="00D60A94">
        <w:rPr>
          <w:rFonts w:ascii="Arial" w:hAnsi="Arial" w:cs="Arial"/>
          <w:sz w:val="22"/>
          <w:szCs w:val="22"/>
        </w:rPr>
        <w:t>rust. There are no competing interests.</w:t>
      </w:r>
    </w:p>
    <w:p w:rsidR="00653E5C" w:rsidRPr="00D60A94" w:rsidRDefault="00653E5C" w:rsidP="00361BB6">
      <w:pPr>
        <w:spacing w:line="480" w:lineRule="auto"/>
        <w:rPr>
          <w:rFonts w:ascii="Arial" w:hAnsi="Arial" w:cs="Arial"/>
          <w:b/>
          <w:sz w:val="22"/>
          <w:szCs w:val="22"/>
        </w:rPr>
      </w:pPr>
      <w:r w:rsidRPr="00D60A94">
        <w:rPr>
          <w:rFonts w:ascii="Arial" w:hAnsi="Arial" w:cs="Arial"/>
          <w:b/>
          <w:sz w:val="22"/>
          <w:szCs w:val="22"/>
        </w:rPr>
        <w:t>Author contributions</w:t>
      </w:r>
    </w:p>
    <w:p w:rsidR="009716C5" w:rsidRPr="00D60A94" w:rsidRDefault="00653E5C" w:rsidP="00361BB6">
      <w:pPr>
        <w:spacing w:line="480" w:lineRule="auto"/>
        <w:rPr>
          <w:rFonts w:ascii="Arial" w:hAnsi="Arial" w:cs="Arial"/>
          <w:color w:val="000000"/>
          <w:sz w:val="22"/>
          <w:szCs w:val="22"/>
          <w:shd w:val="clear" w:color="auto" w:fill="FFFFFF"/>
        </w:rPr>
      </w:pPr>
      <w:r w:rsidRPr="00D60A94">
        <w:rPr>
          <w:rFonts w:ascii="Arial" w:hAnsi="Arial" w:cs="Arial"/>
          <w:sz w:val="22"/>
          <w:szCs w:val="22"/>
        </w:rPr>
        <w:t>All laboratory experiments were performed at the University of Manchester. RA, GH, MRB, GKD and JPHW conceived the study and designed the project methods. RA PM, DMP, AYO, KJ, HZ, JYG, GH, MRB, GKD and JPHW</w:t>
      </w:r>
      <w:r w:rsidRPr="00D60A94">
        <w:rPr>
          <w:rFonts w:ascii="Arial" w:eastAsia="Times New Roman" w:hAnsi="Arial" w:cs="Arial"/>
          <w:sz w:val="22"/>
          <w:szCs w:val="22"/>
          <w:lang w:val="en-US"/>
        </w:rPr>
        <w:t xml:space="preserve"> contributed to </w:t>
      </w:r>
      <w:r w:rsidRPr="00D60A94">
        <w:rPr>
          <w:rFonts w:ascii="Arial" w:hAnsi="Arial" w:cs="Arial"/>
          <w:color w:val="000000"/>
          <w:sz w:val="22"/>
          <w:szCs w:val="22"/>
          <w:shd w:val="clear" w:color="auto" w:fill="FFFFFF"/>
        </w:rPr>
        <w:t>acquisition, analysis, or interpretation of data and to the drafting of the manuscript and its revision.</w:t>
      </w:r>
    </w:p>
    <w:p w:rsidR="00F76B4E" w:rsidRPr="00D60A94" w:rsidRDefault="00F76B4E" w:rsidP="00361BB6">
      <w:pPr>
        <w:spacing w:line="480" w:lineRule="auto"/>
        <w:rPr>
          <w:rFonts w:ascii="Arial" w:hAnsi="Arial" w:cs="Arial"/>
          <w:b/>
          <w:color w:val="000000"/>
          <w:sz w:val="22"/>
          <w:szCs w:val="22"/>
          <w:shd w:val="clear" w:color="auto" w:fill="FFFFFF"/>
        </w:rPr>
      </w:pPr>
      <w:r w:rsidRPr="00D60A94">
        <w:rPr>
          <w:rFonts w:ascii="Arial" w:hAnsi="Arial" w:cs="Arial"/>
          <w:b/>
          <w:color w:val="000000"/>
          <w:sz w:val="22"/>
          <w:szCs w:val="22"/>
          <w:shd w:val="clear" w:color="auto" w:fill="FFFFFF"/>
        </w:rPr>
        <w:t>Acknowledgements</w:t>
      </w:r>
    </w:p>
    <w:p w:rsidR="00F76B4E" w:rsidRPr="00D60A94" w:rsidRDefault="00F76B4E" w:rsidP="00361BB6">
      <w:pPr>
        <w:spacing w:line="480" w:lineRule="auto"/>
        <w:rPr>
          <w:rFonts w:ascii="Arial" w:hAnsi="Arial" w:cs="Arial"/>
          <w:sz w:val="22"/>
          <w:szCs w:val="22"/>
        </w:rPr>
      </w:pPr>
      <w:r w:rsidRPr="00D60A94">
        <w:rPr>
          <w:rFonts w:ascii="Arial" w:hAnsi="Arial" w:cs="Arial"/>
          <w:color w:val="000000"/>
          <w:sz w:val="22"/>
          <w:szCs w:val="22"/>
          <w:shd w:val="clear" w:color="auto" w:fill="FFFFFF"/>
        </w:rPr>
        <w:t>We would like to acknowledge the patients who kindly took part in this study for their generosity without which the study would not have been possible.</w:t>
      </w:r>
    </w:p>
    <w:p w:rsidR="00F44532" w:rsidRPr="00D60A94" w:rsidRDefault="00F44532" w:rsidP="00361BB6">
      <w:pPr>
        <w:spacing w:line="480" w:lineRule="auto"/>
        <w:rPr>
          <w:rFonts w:ascii="Arial" w:hAnsi="Arial" w:cs="Arial"/>
          <w:b/>
          <w:sz w:val="22"/>
          <w:szCs w:val="22"/>
        </w:rPr>
      </w:pPr>
    </w:p>
    <w:p w:rsidR="009A7F14" w:rsidRPr="00D60A94" w:rsidRDefault="002A077F" w:rsidP="00361BB6">
      <w:pPr>
        <w:spacing w:line="480" w:lineRule="auto"/>
        <w:rPr>
          <w:rFonts w:ascii="Arial" w:hAnsi="Arial" w:cs="Arial"/>
          <w:b/>
          <w:sz w:val="22"/>
          <w:szCs w:val="22"/>
        </w:rPr>
      </w:pPr>
      <w:r w:rsidRPr="00D60A94">
        <w:rPr>
          <w:rFonts w:ascii="Arial" w:hAnsi="Arial" w:cs="Arial"/>
          <w:b/>
          <w:sz w:val="22"/>
          <w:szCs w:val="22"/>
        </w:rPr>
        <w:t xml:space="preserve">References </w:t>
      </w:r>
    </w:p>
    <w:p w:rsidR="00864FF1" w:rsidRPr="00864FF1" w:rsidRDefault="00AC35A6" w:rsidP="00864FF1">
      <w:pPr>
        <w:pStyle w:val="EndNoteBibliography"/>
        <w:ind w:left="720" w:hanging="720"/>
        <w:rPr>
          <w:noProof/>
        </w:rPr>
      </w:pPr>
      <w:r w:rsidRPr="00D60A94">
        <w:rPr>
          <w:sz w:val="22"/>
          <w:szCs w:val="22"/>
        </w:rPr>
        <w:fldChar w:fldCharType="begin"/>
      </w:r>
      <w:r w:rsidRPr="00D60A94">
        <w:rPr>
          <w:sz w:val="22"/>
          <w:szCs w:val="22"/>
        </w:rPr>
        <w:instrText xml:space="preserve"> ADDIN EN.REFLIST </w:instrText>
      </w:r>
      <w:r w:rsidRPr="00D60A94">
        <w:rPr>
          <w:sz w:val="22"/>
          <w:szCs w:val="22"/>
        </w:rPr>
        <w:fldChar w:fldCharType="separate"/>
      </w:r>
      <w:bookmarkStart w:id="1" w:name="_ENREF_1"/>
      <w:r w:rsidR="00864FF1" w:rsidRPr="00864FF1">
        <w:rPr>
          <w:noProof/>
        </w:rPr>
        <w:t xml:space="preserve">Akhtar MS, Pillai KK, Hassan MQ, Dhyani N, Ismail MV &amp; Najmi AK (2016). Levosimendan reduces myocardial damage and improves cardiodynamics in streptozotocin induced diabetic cardiomyopathy via SERCA2a/NCX1 pathway. </w:t>
      </w:r>
      <w:r w:rsidR="00864FF1" w:rsidRPr="00864FF1">
        <w:rPr>
          <w:i/>
          <w:noProof/>
        </w:rPr>
        <w:t>Life Sci</w:t>
      </w:r>
      <w:r w:rsidR="00864FF1" w:rsidRPr="00864FF1">
        <w:rPr>
          <w:noProof/>
        </w:rPr>
        <w:t xml:space="preserve"> </w:t>
      </w:r>
      <w:r w:rsidR="00864FF1" w:rsidRPr="00864FF1">
        <w:rPr>
          <w:b/>
          <w:noProof/>
        </w:rPr>
        <w:t>153,</w:t>
      </w:r>
      <w:r w:rsidR="00864FF1" w:rsidRPr="00864FF1">
        <w:rPr>
          <w:noProof/>
        </w:rPr>
        <w:t xml:space="preserve"> 55-65.</w:t>
      </w:r>
    </w:p>
    <w:bookmarkEnd w:id="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 w:name="_ENREF_2"/>
      <w:r w:rsidRPr="00864FF1">
        <w:rPr>
          <w:noProof/>
        </w:rPr>
        <w:t xml:space="preserve">Allah EA, Tellez JO, Yanni J, Nelson T, Monfredi O, Boyett MR &amp; Dobrzynski H (2011). Changes in the expression of ion channels, connexins and Ca2+-handling proteins in the sino-atrial node during postnatal development. </w:t>
      </w:r>
      <w:r w:rsidRPr="00864FF1">
        <w:rPr>
          <w:i/>
          <w:noProof/>
        </w:rPr>
        <w:t>Exp Physiol</w:t>
      </w:r>
      <w:r w:rsidRPr="00864FF1">
        <w:rPr>
          <w:noProof/>
        </w:rPr>
        <w:t xml:space="preserve"> </w:t>
      </w:r>
      <w:r w:rsidRPr="00864FF1">
        <w:rPr>
          <w:b/>
          <w:noProof/>
        </w:rPr>
        <w:t>96,</w:t>
      </w:r>
      <w:r w:rsidRPr="00864FF1">
        <w:rPr>
          <w:noProof/>
        </w:rPr>
        <w:t xml:space="preserve"> 426-438.</w:t>
      </w:r>
    </w:p>
    <w:bookmarkEnd w:id="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 w:name="_ENREF_3"/>
      <w:r w:rsidRPr="00864FF1">
        <w:rPr>
          <w:noProof/>
        </w:rPr>
        <w:t xml:space="preserve">American Diabetes Association (2015). Classification and diagnosis of diabetes. </w:t>
      </w:r>
      <w:r w:rsidRPr="00864FF1">
        <w:rPr>
          <w:i/>
          <w:noProof/>
        </w:rPr>
        <w:t>Diabetes Care</w:t>
      </w:r>
      <w:r w:rsidRPr="00864FF1">
        <w:rPr>
          <w:noProof/>
        </w:rPr>
        <w:t xml:space="preserve"> </w:t>
      </w:r>
      <w:r w:rsidRPr="00864FF1">
        <w:rPr>
          <w:b/>
          <w:noProof/>
        </w:rPr>
        <w:t>38 Suppl,</w:t>
      </w:r>
      <w:r w:rsidRPr="00864FF1">
        <w:rPr>
          <w:noProof/>
        </w:rPr>
        <w:t xml:space="preserve"> S8-S16.</w:t>
      </w:r>
    </w:p>
    <w:bookmarkEnd w:id="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 w:name="_ENREF_4"/>
      <w:r w:rsidRPr="00864FF1">
        <w:rPr>
          <w:noProof/>
        </w:rPr>
        <w:t xml:space="preserve">Armoundas AA, Hobai IA, Tomaselli GF, Winslow RL &amp; O’Rourke B (2003). Role of Sodium-Calcium Exchanger in Modulating the Action Potential of Ventricular Myocytes From Normal and Failing Hearts. </w:t>
      </w:r>
      <w:r w:rsidRPr="00864FF1">
        <w:rPr>
          <w:i/>
          <w:noProof/>
        </w:rPr>
        <w:t>Circ Res</w:t>
      </w:r>
      <w:r w:rsidRPr="00864FF1">
        <w:rPr>
          <w:noProof/>
        </w:rPr>
        <w:t xml:space="preserve"> </w:t>
      </w:r>
      <w:r w:rsidRPr="00864FF1">
        <w:rPr>
          <w:b/>
          <w:noProof/>
        </w:rPr>
        <w:t>93,</w:t>
      </w:r>
      <w:r w:rsidRPr="00864FF1">
        <w:rPr>
          <w:noProof/>
        </w:rPr>
        <w:t xml:space="preserve"> 46-53.</w:t>
      </w:r>
    </w:p>
    <w:bookmarkEnd w:id="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 w:name="_ENREF_5"/>
      <w:r w:rsidRPr="00864FF1">
        <w:rPr>
          <w:noProof/>
        </w:rPr>
        <w:t xml:space="preserve">Aronson D, Mittleman MA &amp; Burger AJ (2003). Effects of Sulfonylurea Hypoglycemic Agents and Adenosine Triphosphate Dependent Potassium Channel Antagonists on Ventricular Arrhythmias in Patients with Decompensated Heart Failure. </w:t>
      </w:r>
      <w:r w:rsidRPr="00864FF1">
        <w:rPr>
          <w:i/>
          <w:noProof/>
        </w:rPr>
        <w:t>Pacing and Clinical Electrophysiology</w:t>
      </w:r>
      <w:r w:rsidRPr="00864FF1">
        <w:rPr>
          <w:noProof/>
        </w:rPr>
        <w:t xml:space="preserve"> </w:t>
      </w:r>
      <w:r w:rsidRPr="00864FF1">
        <w:rPr>
          <w:b/>
          <w:noProof/>
        </w:rPr>
        <w:t>26,</w:t>
      </w:r>
      <w:r w:rsidRPr="00864FF1">
        <w:rPr>
          <w:noProof/>
        </w:rPr>
        <w:t xml:space="preserve"> 1254-1261.</w:t>
      </w:r>
    </w:p>
    <w:bookmarkEnd w:id="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6" w:name="_ENREF_6"/>
      <w:r w:rsidRPr="00864FF1">
        <w:rPr>
          <w:noProof/>
        </w:rPr>
        <w:t xml:space="preserve">Ashrafi R, Yon M, Pickavance L, Yanni Gerges J, Davis G, Wilding J, Jian K, Zhang H, Hart G &amp; Boyett M (2016). Altered Left Ventricular Ion Channel Transcriptome in a High-Fat-Fed Rat Model of Obesity: Insight into Obesity-Induced Arrhythmogenesis. </w:t>
      </w:r>
      <w:r w:rsidRPr="00864FF1">
        <w:rPr>
          <w:i/>
          <w:noProof/>
        </w:rPr>
        <w:t>Journal of Obesity</w:t>
      </w:r>
      <w:r w:rsidRPr="00864FF1">
        <w:rPr>
          <w:noProof/>
        </w:rPr>
        <w:t xml:space="preserve"> </w:t>
      </w:r>
      <w:r w:rsidRPr="00864FF1">
        <w:rPr>
          <w:b/>
          <w:noProof/>
        </w:rPr>
        <w:t>2016,</w:t>
      </w:r>
      <w:r w:rsidRPr="00864FF1">
        <w:rPr>
          <w:noProof/>
        </w:rPr>
        <w:t xml:space="preserve"> 12.</w:t>
      </w:r>
    </w:p>
    <w:bookmarkEnd w:id="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7" w:name="_ENREF_7"/>
      <w:r w:rsidRPr="00864FF1">
        <w:rPr>
          <w:noProof/>
        </w:rPr>
        <w:t xml:space="preserve">Authors/Task Force m, Elliott PM, Anastasakis A, Borger MA, Borggrefe M, Cecchi F, Charron P, Hagege AA, Lafont A, Limongelli G, Mahrholdt H, McKenna WJ, Mogensen J, Nihoyannopoulos P, Nistri S, Pieper PG, Pieske B, Rapezzi C, Rutten FH, Tillmanns C &amp; Watkins H (2014). 2014 ESC Guidelines on diagnosis and management of hypertrophic cardiomyopathy: the Task Force for the Diagnosis and Management of Hypertrophic Cardiomyopathy of the European Society of Cardiology (ESC). </w:t>
      </w:r>
      <w:r w:rsidRPr="00864FF1">
        <w:rPr>
          <w:i/>
          <w:noProof/>
        </w:rPr>
        <w:t>Eur Heart J</w:t>
      </w:r>
      <w:r w:rsidRPr="00864FF1">
        <w:rPr>
          <w:noProof/>
        </w:rPr>
        <w:t xml:space="preserve"> </w:t>
      </w:r>
      <w:r w:rsidRPr="00864FF1">
        <w:rPr>
          <w:b/>
          <w:noProof/>
        </w:rPr>
        <w:t>35,</w:t>
      </w:r>
      <w:r w:rsidRPr="00864FF1">
        <w:rPr>
          <w:noProof/>
        </w:rPr>
        <w:t xml:space="preserve"> 2733-2779.</w:t>
      </w:r>
    </w:p>
    <w:bookmarkEnd w:id="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8" w:name="_ENREF_8"/>
      <w:r w:rsidRPr="00864FF1">
        <w:rPr>
          <w:noProof/>
        </w:rPr>
        <w:t xml:space="preserve">Bai J, Zhang N, Hua Y, Wang B, Ling L, Ferro A &amp; Xu B (2013). Metformin Inhibits Angiotensin II-Induced Differentiation of Cardiac Fibroblasts into Myofibroblasts. </w:t>
      </w:r>
      <w:r w:rsidRPr="00864FF1">
        <w:rPr>
          <w:i/>
          <w:noProof/>
        </w:rPr>
        <w:t>PLoS One</w:t>
      </w:r>
      <w:r w:rsidRPr="00864FF1">
        <w:rPr>
          <w:noProof/>
        </w:rPr>
        <w:t xml:space="preserve"> </w:t>
      </w:r>
      <w:r w:rsidRPr="00864FF1">
        <w:rPr>
          <w:b/>
          <w:noProof/>
        </w:rPr>
        <w:t>8,</w:t>
      </w:r>
      <w:r w:rsidRPr="00864FF1">
        <w:rPr>
          <w:noProof/>
        </w:rPr>
        <w:t xml:space="preserve"> e72120.</w:t>
      </w:r>
    </w:p>
    <w:bookmarkEnd w:id="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9" w:name="_ENREF_9"/>
      <w:r w:rsidRPr="00864FF1">
        <w:rPr>
          <w:noProof/>
        </w:rPr>
        <w:t xml:space="preserve">Bartos DC, Anderson JB, Bastiaenen R, Johnson JN, Gollob MH, Tester DJ, Burgess DE, Homfray T, Behr ER, Ackerman MJ, Guicheney P &amp; Delisle BP (2013). A KCNQ1 mutation causes a high penetrance for familial atrial fibrillation. </w:t>
      </w:r>
      <w:r w:rsidRPr="00864FF1">
        <w:rPr>
          <w:i/>
          <w:noProof/>
        </w:rPr>
        <w:t>J Cardiovasc Electrophysiol</w:t>
      </w:r>
      <w:r w:rsidRPr="00864FF1">
        <w:rPr>
          <w:noProof/>
        </w:rPr>
        <w:t xml:space="preserve"> </w:t>
      </w:r>
      <w:r w:rsidRPr="00864FF1">
        <w:rPr>
          <w:b/>
          <w:noProof/>
        </w:rPr>
        <w:t>24,</w:t>
      </w:r>
      <w:r w:rsidRPr="00864FF1">
        <w:rPr>
          <w:noProof/>
        </w:rPr>
        <w:t xml:space="preserve"> 562-569.</w:t>
      </w:r>
    </w:p>
    <w:bookmarkEnd w:id="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0" w:name="_ENREF_10"/>
      <w:r w:rsidRPr="00864FF1">
        <w:rPr>
          <w:noProof/>
        </w:rPr>
        <w:t xml:space="preserve">Bingen BO, Neshati Z, Askar SF, Kazbanov IV, Ypey DL, Panfilov AV, Schalij MJ, de Vries AA &amp; Pijnappels DA (2013). Atrium-Specific Kir3.x Determines Inducibility, Dynamics, and Termination of Fibrillation by Regulating Restitution-Driven Alternans. </w:t>
      </w:r>
      <w:r w:rsidRPr="00864FF1">
        <w:rPr>
          <w:i/>
          <w:noProof/>
        </w:rPr>
        <w:t>Circulation</w:t>
      </w:r>
      <w:r w:rsidRPr="00864FF1">
        <w:rPr>
          <w:noProof/>
        </w:rPr>
        <w:t xml:space="preserve"> </w:t>
      </w:r>
      <w:r w:rsidRPr="00864FF1">
        <w:rPr>
          <w:b/>
          <w:noProof/>
        </w:rPr>
        <w:t>128,</w:t>
      </w:r>
      <w:r w:rsidRPr="00864FF1">
        <w:rPr>
          <w:noProof/>
        </w:rPr>
        <w:t xml:space="preserve"> 2732-2744.</w:t>
      </w:r>
    </w:p>
    <w:bookmarkEnd w:id="1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1" w:name="_ENREF_11"/>
      <w:r w:rsidRPr="00864FF1">
        <w:rPr>
          <w:noProof/>
        </w:rPr>
        <w:t xml:space="preserve">Brady PA &amp; Terzic A (1998). The sulfonylurea controversy: more questions from the heart. </w:t>
      </w:r>
      <w:r w:rsidRPr="00864FF1">
        <w:rPr>
          <w:i/>
          <w:noProof/>
        </w:rPr>
        <w:t>J Am Coll Cardiol</w:t>
      </w:r>
      <w:r w:rsidRPr="00864FF1">
        <w:rPr>
          <w:noProof/>
        </w:rPr>
        <w:t xml:space="preserve"> </w:t>
      </w:r>
      <w:r w:rsidRPr="00864FF1">
        <w:rPr>
          <w:b/>
          <w:noProof/>
        </w:rPr>
        <w:t>31,</w:t>
      </w:r>
      <w:r w:rsidRPr="00864FF1">
        <w:rPr>
          <w:noProof/>
        </w:rPr>
        <w:t xml:space="preserve"> 950-956.</w:t>
      </w:r>
    </w:p>
    <w:bookmarkEnd w:id="1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2" w:name="_ENREF_12"/>
      <w:r w:rsidRPr="00864FF1">
        <w:rPr>
          <w:noProof/>
        </w:rPr>
        <w:t xml:space="preserve">Brioschi C, Micheloni S, Tellez JO, Pisoni G, Longhi R, Moroni P, Billeter R, Barbuti A, Dobrzynski H, Boyett MR, DiFrancesco D &amp; Baruscotti M (2009). Distribution of the pacemaker HCN4 channel mRNA and protein in the rabbit sinoatrial node. </w:t>
      </w:r>
      <w:r w:rsidRPr="00864FF1">
        <w:rPr>
          <w:i/>
          <w:noProof/>
        </w:rPr>
        <w:t>J Mol Cell Cardiol</w:t>
      </w:r>
      <w:r w:rsidRPr="00864FF1">
        <w:rPr>
          <w:noProof/>
        </w:rPr>
        <w:t xml:space="preserve"> </w:t>
      </w:r>
      <w:r w:rsidRPr="00864FF1">
        <w:rPr>
          <w:b/>
          <w:noProof/>
        </w:rPr>
        <w:t>47,</w:t>
      </w:r>
      <w:r w:rsidRPr="00864FF1">
        <w:rPr>
          <w:noProof/>
        </w:rPr>
        <w:t xml:space="preserve"> 221-227.</w:t>
      </w:r>
    </w:p>
    <w:bookmarkEnd w:id="1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3" w:name="_ENREF_13"/>
      <w:r w:rsidRPr="00864FF1">
        <w:rPr>
          <w:noProof/>
        </w:rPr>
        <w:t xml:space="preserve">Cheng J (2006). Evidences of the gender-related differences in cardiac repolarization and the underlying mechanisms in different animal species and human. </w:t>
      </w:r>
      <w:r w:rsidRPr="00864FF1">
        <w:rPr>
          <w:i/>
          <w:noProof/>
        </w:rPr>
        <w:t>Fundamental &amp; Clinical Pharmacology</w:t>
      </w:r>
      <w:r w:rsidRPr="00864FF1">
        <w:rPr>
          <w:noProof/>
        </w:rPr>
        <w:t xml:space="preserve"> </w:t>
      </w:r>
      <w:r w:rsidRPr="00864FF1">
        <w:rPr>
          <w:b/>
          <w:noProof/>
        </w:rPr>
        <w:t>20,</w:t>
      </w:r>
      <w:r w:rsidRPr="00864FF1">
        <w:rPr>
          <w:noProof/>
        </w:rPr>
        <w:t xml:space="preserve"> 1-8.</w:t>
      </w:r>
    </w:p>
    <w:bookmarkEnd w:id="1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4" w:name="_ENREF_14"/>
      <w:r w:rsidRPr="00864FF1">
        <w:rPr>
          <w:noProof/>
        </w:rPr>
        <w:t xml:space="preserve">Chu W, Li C, Qu X, Zhao D, Wang X, Yu X, Cai F, Liang H, Zhang Y, Zhao X, Li B, Qiao G, Dong D, Lu Y, Du Z &amp; Yang B (2012). Arsenic-induced interstitial myocardial fibrosis reveals a new insight into drug-induced long QT syndrome. </w:t>
      </w:r>
      <w:r w:rsidRPr="00864FF1">
        <w:rPr>
          <w:i/>
          <w:noProof/>
        </w:rPr>
        <w:t>Cardiovasc Res</w:t>
      </w:r>
      <w:r w:rsidRPr="00864FF1">
        <w:rPr>
          <w:noProof/>
        </w:rPr>
        <w:t xml:space="preserve"> </w:t>
      </w:r>
      <w:r w:rsidRPr="00864FF1">
        <w:rPr>
          <w:b/>
          <w:noProof/>
        </w:rPr>
        <w:t>96,</w:t>
      </w:r>
      <w:r w:rsidRPr="00864FF1">
        <w:rPr>
          <w:noProof/>
        </w:rPr>
        <w:t xml:space="preserve"> 90-98.</w:t>
      </w:r>
    </w:p>
    <w:bookmarkEnd w:id="1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5" w:name="_ENREF_15"/>
      <w:r w:rsidRPr="00864FF1">
        <w:rPr>
          <w:noProof/>
        </w:rPr>
        <w:t xml:space="preserve">de Jong S, van Veen TA, van Rijen HV &amp; de Bakker JM (2011). Fibrosis and cardiac arrhythmias. </w:t>
      </w:r>
      <w:r w:rsidRPr="00864FF1">
        <w:rPr>
          <w:i/>
          <w:noProof/>
        </w:rPr>
        <w:t>J Cardiovasc Pharmacol</w:t>
      </w:r>
      <w:r w:rsidRPr="00864FF1">
        <w:rPr>
          <w:noProof/>
        </w:rPr>
        <w:t xml:space="preserve"> </w:t>
      </w:r>
      <w:r w:rsidRPr="00864FF1">
        <w:rPr>
          <w:b/>
          <w:noProof/>
        </w:rPr>
        <w:t>57,</w:t>
      </w:r>
      <w:r w:rsidRPr="00864FF1">
        <w:rPr>
          <w:noProof/>
        </w:rPr>
        <w:t xml:space="preserve"> 630-638.</w:t>
      </w:r>
    </w:p>
    <w:bookmarkEnd w:id="1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6" w:name="_ENREF_16"/>
      <w:r w:rsidRPr="00864FF1">
        <w:rPr>
          <w:noProof/>
        </w:rPr>
        <w:t xml:space="preserve">Ellinghaus P, Scheubel RJ, Dobrev D, Ravens U, Holtz J, Huetter J, Nielsch U &amp; Morawietz H (2005). Comparing the global mRNA expression profile of human atrial and ventricular myocardium with high-density oligonucleotide arrays. </w:t>
      </w:r>
      <w:r w:rsidRPr="00864FF1">
        <w:rPr>
          <w:i/>
          <w:noProof/>
        </w:rPr>
        <w:t>J Thorac Cardiovasc Surg</w:t>
      </w:r>
      <w:r w:rsidRPr="00864FF1">
        <w:rPr>
          <w:noProof/>
        </w:rPr>
        <w:t xml:space="preserve"> </w:t>
      </w:r>
      <w:r w:rsidRPr="00864FF1">
        <w:rPr>
          <w:b/>
          <w:noProof/>
        </w:rPr>
        <w:t>129,</w:t>
      </w:r>
      <w:r w:rsidRPr="00864FF1">
        <w:rPr>
          <w:noProof/>
        </w:rPr>
        <w:t xml:space="preserve"> 1383-1390.</w:t>
      </w:r>
    </w:p>
    <w:bookmarkEnd w:id="1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7" w:name="_ENREF_17"/>
      <w:r w:rsidRPr="00864FF1">
        <w:rPr>
          <w:noProof/>
        </w:rPr>
        <w:t xml:space="preserve">Eranti A, Kerola T, Aro AL, Tikkanen JT, Rissanen HA, Anttonen O, Junttila MJ, Knekt P &amp; Huikuri HV (2016). Diabetes, glucose tolerance, and the risk of sudden cardiac death. </w:t>
      </w:r>
      <w:r w:rsidRPr="00864FF1">
        <w:rPr>
          <w:i/>
          <w:noProof/>
        </w:rPr>
        <w:t>BMC Cardiovasc Disord</w:t>
      </w:r>
      <w:r w:rsidRPr="00864FF1">
        <w:rPr>
          <w:noProof/>
        </w:rPr>
        <w:t xml:space="preserve"> </w:t>
      </w:r>
      <w:r w:rsidRPr="00864FF1">
        <w:rPr>
          <w:b/>
          <w:noProof/>
        </w:rPr>
        <w:t>16,</w:t>
      </w:r>
      <w:r w:rsidRPr="00864FF1">
        <w:rPr>
          <w:noProof/>
        </w:rPr>
        <w:t xml:space="preserve"> 51.</w:t>
      </w:r>
    </w:p>
    <w:bookmarkEnd w:id="1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8" w:name="_ENREF_18"/>
      <w:r w:rsidRPr="00864FF1">
        <w:rPr>
          <w:noProof/>
        </w:rPr>
        <w:t xml:space="preserve">Ferdous Z, Qureshi MA, Jayaprakash P, Parekh K, John A, Oz M, Raza H, Dobrzynski H, Adrian TE &amp; Howarth FC (2016). Different Profile of mRNA Expression in Sinoatrial Node from Streptozotocin-Induced Diabetic Rat. </w:t>
      </w:r>
      <w:r w:rsidRPr="00864FF1">
        <w:rPr>
          <w:i/>
          <w:noProof/>
        </w:rPr>
        <w:t>PLoS One</w:t>
      </w:r>
      <w:r w:rsidRPr="00864FF1">
        <w:rPr>
          <w:noProof/>
        </w:rPr>
        <w:t xml:space="preserve"> </w:t>
      </w:r>
      <w:r w:rsidRPr="00864FF1">
        <w:rPr>
          <w:b/>
          <w:noProof/>
        </w:rPr>
        <w:t>11,</w:t>
      </w:r>
      <w:r w:rsidRPr="00864FF1">
        <w:rPr>
          <w:noProof/>
        </w:rPr>
        <w:t xml:space="preserve"> e0153934.</w:t>
      </w:r>
    </w:p>
    <w:bookmarkEnd w:id="1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19" w:name="_ENREF_19"/>
      <w:r w:rsidRPr="00864FF1">
        <w:rPr>
          <w:noProof/>
        </w:rPr>
        <w:t xml:space="preserve">Frier BM, Schernthaner G &amp; Heller SR (2011). Hypoglycemia and cardiovascular risks. </w:t>
      </w:r>
      <w:r w:rsidRPr="00864FF1">
        <w:rPr>
          <w:i/>
          <w:noProof/>
        </w:rPr>
        <w:t>Diabetes Care</w:t>
      </w:r>
      <w:r w:rsidRPr="00864FF1">
        <w:rPr>
          <w:noProof/>
        </w:rPr>
        <w:t xml:space="preserve"> </w:t>
      </w:r>
      <w:r w:rsidRPr="00864FF1">
        <w:rPr>
          <w:b/>
          <w:noProof/>
        </w:rPr>
        <w:t>34 Suppl 2,</w:t>
      </w:r>
      <w:r w:rsidRPr="00864FF1">
        <w:rPr>
          <w:noProof/>
        </w:rPr>
        <w:t xml:space="preserve"> S132-137.</w:t>
      </w:r>
    </w:p>
    <w:bookmarkEnd w:id="1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0" w:name="_ENREF_20"/>
      <w:r w:rsidRPr="00864FF1">
        <w:rPr>
          <w:noProof/>
        </w:rPr>
        <w:t xml:space="preserve">Gong Q, Zhang L, Vincent GM, Horne BD &amp; Zhou Z (2007). Nonsense mutations in hERG cause a decrease in mutant mRNA transcripts by nonsense-mediated mRNA decay in human long-QT syndrome. </w:t>
      </w:r>
      <w:r w:rsidRPr="00864FF1">
        <w:rPr>
          <w:i/>
          <w:noProof/>
        </w:rPr>
        <w:t>Circulation</w:t>
      </w:r>
      <w:r w:rsidRPr="00864FF1">
        <w:rPr>
          <w:noProof/>
        </w:rPr>
        <w:t xml:space="preserve"> </w:t>
      </w:r>
      <w:r w:rsidRPr="00864FF1">
        <w:rPr>
          <w:b/>
          <w:noProof/>
        </w:rPr>
        <w:t>116,</w:t>
      </w:r>
      <w:r w:rsidRPr="00864FF1">
        <w:rPr>
          <w:noProof/>
        </w:rPr>
        <w:t xml:space="preserve"> 17-24.</w:t>
      </w:r>
    </w:p>
    <w:bookmarkEnd w:id="2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1" w:name="_ENREF_21"/>
      <w:r w:rsidRPr="00864FF1">
        <w:rPr>
          <w:noProof/>
        </w:rPr>
        <w:t xml:space="preserve">Gorcsan IIIJ &amp; Tanaka H (2011). Echocardiographic Assessment of Myocardial Strain. </w:t>
      </w:r>
      <w:r w:rsidRPr="00864FF1">
        <w:rPr>
          <w:i/>
          <w:noProof/>
        </w:rPr>
        <w:t>J Am Coll Cardiol</w:t>
      </w:r>
      <w:r w:rsidRPr="00864FF1">
        <w:rPr>
          <w:noProof/>
        </w:rPr>
        <w:t xml:space="preserve"> </w:t>
      </w:r>
      <w:r w:rsidRPr="00864FF1">
        <w:rPr>
          <w:b/>
          <w:noProof/>
        </w:rPr>
        <w:t>58,</w:t>
      </w:r>
      <w:r w:rsidRPr="00864FF1">
        <w:rPr>
          <w:noProof/>
        </w:rPr>
        <w:t xml:space="preserve"> 1401-1413.</w:t>
      </w:r>
    </w:p>
    <w:bookmarkEnd w:id="2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2" w:name="_ENREF_22"/>
      <w:r w:rsidRPr="00864FF1">
        <w:rPr>
          <w:noProof/>
        </w:rPr>
        <w:t xml:space="preserve">Ha JW, Lee HC, Kang ES, Ahn CM, Kim JM, Ahn JA, Lee SW, Choi EY, Rim SJ, Oh JK &amp; Chung N (2007). Abnormal left ventricular longitudinal functional reserve in patients with diabetes mellitus: implication for detecting subclinical myocardial dysfunction using exercise tissue Doppler echocardiography. </w:t>
      </w:r>
      <w:r w:rsidRPr="00864FF1">
        <w:rPr>
          <w:i/>
          <w:noProof/>
        </w:rPr>
        <w:t>Heart</w:t>
      </w:r>
      <w:r w:rsidRPr="00864FF1">
        <w:rPr>
          <w:noProof/>
        </w:rPr>
        <w:t xml:space="preserve"> </w:t>
      </w:r>
      <w:r w:rsidRPr="00864FF1">
        <w:rPr>
          <w:b/>
          <w:noProof/>
        </w:rPr>
        <w:t>93,</w:t>
      </w:r>
      <w:r w:rsidRPr="00864FF1">
        <w:rPr>
          <w:noProof/>
        </w:rPr>
        <w:t xml:space="preserve"> 1571-1576.</w:t>
      </w:r>
    </w:p>
    <w:bookmarkEnd w:id="2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3" w:name="_ENREF_23"/>
      <w:r w:rsidRPr="00864FF1">
        <w:rPr>
          <w:noProof/>
        </w:rPr>
        <w:t xml:space="preserve">Hattori Y, Matsuda N, Kimura J, Ishitani T, Tamada A, Gando S, Kemmotsu O &amp; Kanno M (2000). Diminished function and expression of the cardiac Na+-Ca2+ exchanger in diabetic rats: implication in Ca2+ overload. </w:t>
      </w:r>
      <w:r w:rsidRPr="00864FF1">
        <w:rPr>
          <w:i/>
          <w:noProof/>
        </w:rPr>
        <w:t>The Journal of Physiology</w:t>
      </w:r>
      <w:r w:rsidRPr="00864FF1">
        <w:rPr>
          <w:noProof/>
        </w:rPr>
        <w:t xml:space="preserve"> </w:t>
      </w:r>
      <w:r w:rsidRPr="00864FF1">
        <w:rPr>
          <w:b/>
          <w:noProof/>
        </w:rPr>
        <w:t>527,</w:t>
      </w:r>
      <w:r w:rsidRPr="00864FF1">
        <w:rPr>
          <w:noProof/>
        </w:rPr>
        <w:t xml:space="preserve"> 85-94.</w:t>
      </w:r>
    </w:p>
    <w:bookmarkEnd w:id="2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4" w:name="_ENREF_24"/>
      <w:r w:rsidRPr="00864FF1">
        <w:rPr>
          <w:noProof/>
        </w:rPr>
        <w:t xml:space="preserve">Howarth FC, Jacobson M, Qureshi MA, Shafiullah M, Hameed RS, Zilahi E, Al Haj A, Nowotny N &amp; Adeghate E (2009). Altered gene expression may underlie prolonged duration of the QT interval and ventricular action potential in streptozotocin-induced diabetic rat heart. </w:t>
      </w:r>
      <w:r w:rsidRPr="00864FF1">
        <w:rPr>
          <w:i/>
          <w:noProof/>
        </w:rPr>
        <w:t>Molecular and Cellular Biochemistry</w:t>
      </w:r>
      <w:r w:rsidRPr="00864FF1">
        <w:rPr>
          <w:noProof/>
        </w:rPr>
        <w:t xml:space="preserve"> </w:t>
      </w:r>
      <w:r w:rsidRPr="00864FF1">
        <w:rPr>
          <w:b/>
          <w:noProof/>
        </w:rPr>
        <w:t>328,</w:t>
      </w:r>
      <w:r w:rsidRPr="00864FF1">
        <w:rPr>
          <w:noProof/>
        </w:rPr>
        <w:t xml:space="preserve"> 57-65.</w:t>
      </w:r>
    </w:p>
    <w:bookmarkEnd w:id="2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5" w:name="_ENREF_25"/>
      <w:r w:rsidRPr="00864FF1">
        <w:rPr>
          <w:noProof/>
        </w:rPr>
        <w:t xml:space="preserve">Hu C, Yan C, Lin J, Liu S &amp; Li Y (2011). Down-regulation of the human ether-a-go-go-related gene in rat cardiac hypertrophy. </w:t>
      </w:r>
      <w:r w:rsidRPr="00864FF1">
        <w:rPr>
          <w:i/>
          <w:noProof/>
        </w:rPr>
        <w:t>Am J Med Sci</w:t>
      </w:r>
      <w:r w:rsidRPr="00864FF1">
        <w:rPr>
          <w:noProof/>
        </w:rPr>
        <w:t xml:space="preserve"> </w:t>
      </w:r>
      <w:r w:rsidRPr="00864FF1">
        <w:rPr>
          <w:b/>
          <w:noProof/>
        </w:rPr>
        <w:t>341,</w:t>
      </w:r>
      <w:r w:rsidRPr="00864FF1">
        <w:rPr>
          <w:noProof/>
        </w:rPr>
        <w:t xml:space="preserve"> 119-125.</w:t>
      </w:r>
    </w:p>
    <w:bookmarkEnd w:id="2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6" w:name="_ENREF_26"/>
      <w:r w:rsidRPr="00864FF1">
        <w:rPr>
          <w:noProof/>
        </w:rPr>
        <w:t xml:space="preserve">Hung CL, Verma A, Uno H, Shin SH, Bourgoun M, Hassanein AH, McMurray JJ, Velazquez EJ, Kober L, Pfeffer MA, Solomon SD &amp; investigators V (2010). Longitudinal and circumferential strain rate, left ventricular remodeling, and prognosis after myocardial infarction. </w:t>
      </w:r>
      <w:r w:rsidRPr="00864FF1">
        <w:rPr>
          <w:i/>
          <w:noProof/>
        </w:rPr>
        <w:t>J Am Coll Cardiol</w:t>
      </w:r>
      <w:r w:rsidRPr="00864FF1">
        <w:rPr>
          <w:noProof/>
        </w:rPr>
        <w:t xml:space="preserve"> </w:t>
      </w:r>
      <w:r w:rsidRPr="00864FF1">
        <w:rPr>
          <w:b/>
          <w:noProof/>
        </w:rPr>
        <w:t>56,</w:t>
      </w:r>
      <w:r w:rsidRPr="00864FF1">
        <w:rPr>
          <w:noProof/>
        </w:rPr>
        <w:t xml:space="preserve"> 1812-1822.</w:t>
      </w:r>
    </w:p>
    <w:bookmarkEnd w:id="2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7" w:name="_ENREF_27"/>
      <w:r w:rsidRPr="00864FF1">
        <w:rPr>
          <w:noProof/>
        </w:rPr>
        <w:t xml:space="preserve">Iles L, Pfluger H, Phrommintikul A, Cherayath J, Aksit P, Gupta SN, Kaye DM &amp; Taylor AJ (2008). Evaluation of diffuse myocardial fibrosis in heart failure with cardiac magnetic resonance contrast-enhanced T1 mapping. </w:t>
      </w:r>
      <w:r w:rsidRPr="00864FF1">
        <w:rPr>
          <w:i/>
          <w:noProof/>
        </w:rPr>
        <w:t>J Am Coll Cardiol</w:t>
      </w:r>
      <w:r w:rsidRPr="00864FF1">
        <w:rPr>
          <w:noProof/>
        </w:rPr>
        <w:t xml:space="preserve"> </w:t>
      </w:r>
      <w:r w:rsidRPr="00864FF1">
        <w:rPr>
          <w:b/>
          <w:noProof/>
        </w:rPr>
        <w:t>52,</w:t>
      </w:r>
      <w:r w:rsidRPr="00864FF1">
        <w:rPr>
          <w:noProof/>
        </w:rPr>
        <w:t xml:space="preserve"> 1574-1580.</w:t>
      </w:r>
    </w:p>
    <w:bookmarkEnd w:id="2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8" w:name="_ENREF_28"/>
      <w:r w:rsidRPr="00864FF1">
        <w:rPr>
          <w:noProof/>
        </w:rPr>
        <w:t xml:space="preserve">John WG, Mosca A, Weykamp C &amp; Goodall I (2007). HbA(1c) Standardisation: History, Science and Politics. </w:t>
      </w:r>
      <w:r w:rsidRPr="00864FF1">
        <w:rPr>
          <w:i/>
          <w:noProof/>
        </w:rPr>
        <w:t>The Clinical Biochemist Reviews</w:t>
      </w:r>
      <w:r w:rsidRPr="00864FF1">
        <w:rPr>
          <w:noProof/>
        </w:rPr>
        <w:t xml:space="preserve"> </w:t>
      </w:r>
      <w:r w:rsidRPr="00864FF1">
        <w:rPr>
          <w:b/>
          <w:noProof/>
        </w:rPr>
        <w:t>28,</w:t>
      </w:r>
      <w:r w:rsidRPr="00864FF1">
        <w:rPr>
          <w:noProof/>
        </w:rPr>
        <w:t xml:space="preserve"> 163-168.</w:t>
      </w:r>
    </w:p>
    <w:bookmarkEnd w:id="2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29" w:name="_ENREF_29"/>
      <w:r w:rsidRPr="00864FF1">
        <w:rPr>
          <w:noProof/>
        </w:rPr>
        <w:t xml:space="preserve">Junttila MJ, Barthel P, Myerburg RJ, Makikallio TH, Bauer A, Ulm K, Kiviniemi A, Tulppo M, Perkiomaki JS, Schmidt G &amp; Huikuri HV (2010). Sudden cardiac death after myocardial infarction in patients with type 2 diabetes. </w:t>
      </w:r>
      <w:r w:rsidRPr="00864FF1">
        <w:rPr>
          <w:i/>
          <w:noProof/>
        </w:rPr>
        <w:t>Heart Rhythm</w:t>
      </w:r>
      <w:r w:rsidRPr="00864FF1">
        <w:rPr>
          <w:noProof/>
        </w:rPr>
        <w:t xml:space="preserve"> </w:t>
      </w:r>
      <w:r w:rsidRPr="00864FF1">
        <w:rPr>
          <w:b/>
          <w:noProof/>
        </w:rPr>
        <w:t>7,</w:t>
      </w:r>
      <w:r w:rsidRPr="00864FF1">
        <w:rPr>
          <w:noProof/>
        </w:rPr>
        <w:t xml:space="preserve"> 1396-1403.</w:t>
      </w:r>
    </w:p>
    <w:bookmarkEnd w:id="2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0" w:name="_ENREF_30"/>
      <w:r w:rsidRPr="00864FF1">
        <w:rPr>
          <w:noProof/>
        </w:rPr>
        <w:t xml:space="preserve">Karagueuzian HS (2011). Targeting cardiac fibrosis: a new frontier in antiarrhythmic therapy? </w:t>
      </w:r>
      <w:r w:rsidRPr="00864FF1">
        <w:rPr>
          <w:i/>
          <w:noProof/>
        </w:rPr>
        <w:t>Am J Cardiovasc Dis</w:t>
      </w:r>
      <w:r w:rsidRPr="00864FF1">
        <w:rPr>
          <w:noProof/>
        </w:rPr>
        <w:t xml:space="preserve"> </w:t>
      </w:r>
      <w:r w:rsidRPr="00864FF1">
        <w:rPr>
          <w:b/>
          <w:noProof/>
        </w:rPr>
        <w:t>1,</w:t>
      </w:r>
      <w:r w:rsidRPr="00864FF1">
        <w:rPr>
          <w:noProof/>
        </w:rPr>
        <w:t xml:space="preserve"> 101-109.</w:t>
      </w:r>
    </w:p>
    <w:bookmarkEnd w:id="3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1" w:name="_ENREF_31"/>
      <w:r w:rsidRPr="00864FF1">
        <w:rPr>
          <w:noProof/>
        </w:rPr>
        <w:t xml:space="preserve">Lang RM, Bierig M, Devereux RB, Flachskampf FA, Foster E, Pellikka PA, Picard MH, Roman MJ, Seward J, Shanewise JS, Solomon SD, Spencer KT, Sutton MS, Stewart WJ, Chamber Quantification Writing G, American Society of Echocardiography's G, Standards C &amp; European Association of E (2005).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864FF1">
        <w:rPr>
          <w:i/>
          <w:noProof/>
        </w:rPr>
        <w:t>J Am Soc Echocardiogr</w:t>
      </w:r>
      <w:r w:rsidRPr="00864FF1">
        <w:rPr>
          <w:noProof/>
        </w:rPr>
        <w:t xml:space="preserve"> </w:t>
      </w:r>
      <w:r w:rsidRPr="00864FF1">
        <w:rPr>
          <w:b/>
          <w:noProof/>
        </w:rPr>
        <w:t>18,</w:t>
      </w:r>
      <w:r w:rsidRPr="00864FF1">
        <w:rPr>
          <w:noProof/>
        </w:rPr>
        <w:t xml:space="preserve"> 1440-1463.</w:t>
      </w:r>
    </w:p>
    <w:bookmarkEnd w:id="3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2" w:name="_ENREF_32"/>
      <w:r w:rsidRPr="00864FF1">
        <w:rPr>
          <w:noProof/>
        </w:rPr>
        <w:t xml:space="preserve">LaRocca TJ, Fabris F, Chen J, Benhayon D, Zhang S, McCollum L, Schecter AD, Cheung JY, Sobie EA, Hajjar RJ &amp; Lebeche D (2012). Na(+)/Ca(2+) exchanger-1 protects against systolic failure in the Akita(ins2) model of diabetic cardiomyopathy via a CXCR4/NF-κB pathway. </w:t>
      </w:r>
      <w:r w:rsidRPr="00864FF1">
        <w:rPr>
          <w:i/>
          <w:noProof/>
        </w:rPr>
        <w:t>American Journal of Physiology - Heart and Circulatory Physiology</w:t>
      </w:r>
      <w:r w:rsidRPr="00864FF1">
        <w:rPr>
          <w:noProof/>
        </w:rPr>
        <w:t xml:space="preserve"> </w:t>
      </w:r>
      <w:r w:rsidRPr="00864FF1">
        <w:rPr>
          <w:b/>
          <w:noProof/>
        </w:rPr>
        <w:t>303,</w:t>
      </w:r>
      <w:r w:rsidRPr="00864FF1">
        <w:rPr>
          <w:noProof/>
        </w:rPr>
        <w:t xml:space="preserve"> H353-H367.</w:t>
      </w:r>
    </w:p>
    <w:bookmarkEnd w:id="3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3" w:name="_ENREF_33"/>
      <w:r w:rsidRPr="00864FF1">
        <w:rPr>
          <w:noProof/>
        </w:rPr>
        <w:t xml:space="preserve">Levey AS, Bosch JP, Lewis JB, Greene T, Rogers N &amp; Roth D (1999). A More Accurate Method To Estimate Glomerular Filtration Rate from Serum Creatinine: A New Prediction Equation. </w:t>
      </w:r>
      <w:r w:rsidRPr="00864FF1">
        <w:rPr>
          <w:i/>
          <w:noProof/>
        </w:rPr>
        <w:t>Ann Intern Med</w:t>
      </w:r>
      <w:r w:rsidRPr="00864FF1">
        <w:rPr>
          <w:noProof/>
        </w:rPr>
        <w:t xml:space="preserve"> </w:t>
      </w:r>
      <w:r w:rsidRPr="00864FF1">
        <w:rPr>
          <w:b/>
          <w:noProof/>
        </w:rPr>
        <w:t>130,</w:t>
      </w:r>
      <w:r w:rsidRPr="00864FF1">
        <w:rPr>
          <w:noProof/>
        </w:rPr>
        <w:t xml:space="preserve"> 461-470.</w:t>
      </w:r>
    </w:p>
    <w:bookmarkEnd w:id="3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4" w:name="_ENREF_34"/>
      <w:r w:rsidRPr="00864FF1">
        <w:rPr>
          <w:noProof/>
        </w:rPr>
        <w:t xml:space="preserve">Lindstrom T, Jorfeldt L, Tegler L &amp; Arnqvist HJ (1992). Hypoglycaemia and cardiac arrhythmias in patients with type 2 diabetes mellitus. </w:t>
      </w:r>
      <w:r w:rsidRPr="00864FF1">
        <w:rPr>
          <w:i/>
          <w:noProof/>
        </w:rPr>
        <w:t>Diabet Med</w:t>
      </w:r>
      <w:r w:rsidRPr="00864FF1">
        <w:rPr>
          <w:noProof/>
        </w:rPr>
        <w:t xml:space="preserve"> </w:t>
      </w:r>
      <w:r w:rsidRPr="00864FF1">
        <w:rPr>
          <w:b/>
          <w:noProof/>
        </w:rPr>
        <w:t>9,</w:t>
      </w:r>
      <w:r w:rsidRPr="00864FF1">
        <w:rPr>
          <w:noProof/>
        </w:rPr>
        <w:t xml:space="preserve"> 536-541.</w:t>
      </w:r>
    </w:p>
    <w:bookmarkEnd w:id="3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5" w:name="_ENREF_35"/>
      <w:r w:rsidRPr="00864FF1">
        <w:rPr>
          <w:noProof/>
        </w:rPr>
        <w:t xml:space="preserve">Livak KJ &amp; Schmittgen TD (2001). Analysis of relative gene expression data using real-time quantitative PCR and the 2(-Delta Delta C(T)) Method. </w:t>
      </w:r>
      <w:r w:rsidRPr="00864FF1">
        <w:rPr>
          <w:i/>
          <w:noProof/>
        </w:rPr>
        <w:t>Methods</w:t>
      </w:r>
      <w:r w:rsidRPr="00864FF1">
        <w:rPr>
          <w:noProof/>
        </w:rPr>
        <w:t xml:space="preserve"> </w:t>
      </w:r>
      <w:r w:rsidRPr="00864FF1">
        <w:rPr>
          <w:b/>
          <w:noProof/>
        </w:rPr>
        <w:t>25,</w:t>
      </w:r>
      <w:r w:rsidRPr="00864FF1">
        <w:rPr>
          <w:noProof/>
        </w:rPr>
        <w:t xml:space="preserve"> 402-408.</w:t>
      </w:r>
    </w:p>
    <w:bookmarkEnd w:id="3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6" w:name="_ENREF_36"/>
      <w:r w:rsidRPr="00864FF1">
        <w:rPr>
          <w:noProof/>
        </w:rPr>
        <w:t xml:space="preserve">Luo S, Michler K, Johnston P &amp; Macfarlane PW A comparison of commonly used QT correction formulae: The effect of heart rate on the QTc of normal ECGs. </w:t>
      </w:r>
      <w:r w:rsidRPr="00864FF1">
        <w:rPr>
          <w:i/>
          <w:noProof/>
        </w:rPr>
        <w:t>J Electrocardiol</w:t>
      </w:r>
      <w:r w:rsidRPr="00864FF1">
        <w:rPr>
          <w:noProof/>
        </w:rPr>
        <w:t xml:space="preserve"> </w:t>
      </w:r>
      <w:r w:rsidRPr="00864FF1">
        <w:rPr>
          <w:b/>
          <w:noProof/>
        </w:rPr>
        <w:t>37,</w:t>
      </w:r>
      <w:r w:rsidRPr="00864FF1">
        <w:rPr>
          <w:noProof/>
        </w:rPr>
        <w:t xml:space="preserve"> 81-90.</w:t>
      </w:r>
    </w:p>
    <w:bookmarkEnd w:id="3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7" w:name="_ENREF_37"/>
      <w:r w:rsidRPr="00864FF1">
        <w:rPr>
          <w:noProof/>
        </w:rPr>
        <w:t xml:space="preserve">Menick DR, Li MS, Chernysh O, Renaud L, Kimbrough D, Kasiganesan H &amp; Mani SK (2013). Transcriptional pathways and potential therapeutic targets in the regulation of Ncx1 expression in cardiac hypertrophy and failure. </w:t>
      </w:r>
      <w:r w:rsidRPr="00864FF1">
        <w:rPr>
          <w:i/>
          <w:noProof/>
        </w:rPr>
        <w:t>Adv Exp Med Biol</w:t>
      </w:r>
      <w:r w:rsidRPr="00864FF1">
        <w:rPr>
          <w:noProof/>
        </w:rPr>
        <w:t xml:space="preserve"> </w:t>
      </w:r>
      <w:r w:rsidRPr="00864FF1">
        <w:rPr>
          <w:b/>
          <w:noProof/>
        </w:rPr>
        <w:t>961,</w:t>
      </w:r>
      <w:r w:rsidRPr="00864FF1">
        <w:rPr>
          <w:noProof/>
        </w:rPr>
        <w:t xml:space="preserve"> 125-135.</w:t>
      </w:r>
    </w:p>
    <w:bookmarkEnd w:id="3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8" w:name="_ENREF_38"/>
      <w:r w:rsidRPr="00864FF1">
        <w:rPr>
          <w:noProof/>
        </w:rPr>
        <w:t xml:space="preserve">Miki T, Yuda S, Kouzu H &amp; Miura T (2013). Diabetic cardiomyopathy: pathophysiology and clinical features. </w:t>
      </w:r>
      <w:r w:rsidRPr="00864FF1">
        <w:rPr>
          <w:i/>
          <w:noProof/>
        </w:rPr>
        <w:t>Heart Fail Rev</w:t>
      </w:r>
      <w:r w:rsidRPr="00864FF1">
        <w:rPr>
          <w:noProof/>
        </w:rPr>
        <w:t xml:space="preserve"> </w:t>
      </w:r>
      <w:r w:rsidRPr="00864FF1">
        <w:rPr>
          <w:b/>
          <w:noProof/>
        </w:rPr>
        <w:t>18,</w:t>
      </w:r>
      <w:r w:rsidRPr="00864FF1">
        <w:rPr>
          <w:noProof/>
        </w:rPr>
        <w:t xml:space="preserve"> 149-166.</w:t>
      </w:r>
    </w:p>
    <w:bookmarkEnd w:id="3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39" w:name="_ENREF_39"/>
      <w:r w:rsidRPr="00864FF1">
        <w:rPr>
          <w:noProof/>
        </w:rPr>
        <w:t xml:space="preserve">Movahed M-R, Hashemzadeh M &amp; Jamal M (2007). Increased prevalence of ventricular fibrillation in patients with type 2 diabetes mellitus. </w:t>
      </w:r>
      <w:r w:rsidRPr="00864FF1">
        <w:rPr>
          <w:i/>
          <w:noProof/>
        </w:rPr>
        <w:t>Heart and Vessels</w:t>
      </w:r>
      <w:r w:rsidRPr="00864FF1">
        <w:rPr>
          <w:noProof/>
        </w:rPr>
        <w:t xml:space="preserve"> </w:t>
      </w:r>
      <w:r w:rsidRPr="00864FF1">
        <w:rPr>
          <w:b/>
          <w:noProof/>
        </w:rPr>
        <w:t>22,</w:t>
      </w:r>
      <w:r w:rsidRPr="00864FF1">
        <w:rPr>
          <w:noProof/>
        </w:rPr>
        <w:t xml:space="preserve"> 251-253.</w:t>
      </w:r>
    </w:p>
    <w:bookmarkEnd w:id="3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0" w:name="_ENREF_40"/>
      <w:r w:rsidRPr="00864FF1">
        <w:rPr>
          <w:noProof/>
        </w:rPr>
        <w:t xml:space="preserve">Nagueh SF, Appleton CP, Gillebert TC, Marino PN, Oh JK, Smiseth OA, Waggoner AD, Flachskampf FA, Pellikka PA &amp; Evangelisa A (2009). Recommendations for the evaluation of left ventricular diastolic function by echocardiography. </w:t>
      </w:r>
      <w:r w:rsidRPr="00864FF1">
        <w:rPr>
          <w:i/>
          <w:noProof/>
        </w:rPr>
        <w:t>Eur J Echocardiogr</w:t>
      </w:r>
      <w:r w:rsidRPr="00864FF1">
        <w:rPr>
          <w:noProof/>
        </w:rPr>
        <w:t xml:space="preserve"> </w:t>
      </w:r>
      <w:r w:rsidRPr="00864FF1">
        <w:rPr>
          <w:b/>
          <w:noProof/>
        </w:rPr>
        <w:t>10,</w:t>
      </w:r>
      <w:r w:rsidRPr="00864FF1">
        <w:rPr>
          <w:noProof/>
        </w:rPr>
        <w:t xml:space="preserve"> 165-193.</w:t>
      </w:r>
    </w:p>
    <w:bookmarkEnd w:id="4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1" w:name="_ENREF_41"/>
      <w:r w:rsidRPr="00864FF1">
        <w:rPr>
          <w:noProof/>
        </w:rPr>
        <w:t xml:space="preserve">Ng AC, Auger D, Delgado V, van Elderen SG, Bertini M, Siebelink HM, van der Geest RJ, Bonetti C, van der Velde ET, de Roos A, Smit JW, Leung DY, Bax JJ &amp; Lamb HJ (2012). Association between diffuse myocardial fibrosis by cardiac magnetic resonance contrast-enhanced T(1) mapping and subclinical myocardial dysfunction in diabetic patients: a pilot study. </w:t>
      </w:r>
      <w:r w:rsidRPr="00864FF1">
        <w:rPr>
          <w:i/>
          <w:noProof/>
        </w:rPr>
        <w:t>Circ Cardiovasc Imaging</w:t>
      </w:r>
      <w:r w:rsidRPr="00864FF1">
        <w:rPr>
          <w:noProof/>
        </w:rPr>
        <w:t xml:space="preserve"> </w:t>
      </w:r>
      <w:r w:rsidRPr="00864FF1">
        <w:rPr>
          <w:b/>
          <w:noProof/>
        </w:rPr>
        <w:t>5,</w:t>
      </w:r>
      <w:r w:rsidRPr="00864FF1">
        <w:rPr>
          <w:noProof/>
        </w:rPr>
        <w:t xml:space="preserve"> 51-59.</w:t>
      </w:r>
    </w:p>
    <w:bookmarkEnd w:id="4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2" w:name="_ENREF_42"/>
      <w:r w:rsidRPr="00864FF1">
        <w:rPr>
          <w:noProof/>
        </w:rPr>
        <w:t xml:space="preserve">O'Hara T, Virag L, Varro A &amp; Rudy Y (2011). Simulation of the undiseased human cardiac ventricular action potential: model formulation and experimental validation. </w:t>
      </w:r>
      <w:r w:rsidRPr="00864FF1">
        <w:rPr>
          <w:i/>
          <w:noProof/>
        </w:rPr>
        <w:t>PLoS Comput Biol</w:t>
      </w:r>
      <w:r w:rsidRPr="00864FF1">
        <w:rPr>
          <w:noProof/>
        </w:rPr>
        <w:t xml:space="preserve"> </w:t>
      </w:r>
      <w:r w:rsidRPr="00864FF1">
        <w:rPr>
          <w:b/>
          <w:noProof/>
        </w:rPr>
        <w:t>7,</w:t>
      </w:r>
      <w:r w:rsidRPr="00864FF1">
        <w:rPr>
          <w:noProof/>
        </w:rPr>
        <w:t xml:space="preserve"> e1002061.</w:t>
      </w:r>
    </w:p>
    <w:bookmarkEnd w:id="4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3" w:name="_ENREF_43"/>
      <w:r w:rsidRPr="00864FF1">
        <w:rPr>
          <w:noProof/>
        </w:rPr>
        <w:t xml:space="preserve">Ocorr K, Reeves NL, Wessells RJ, Fink M, Chen H-SV, Akasaka T, Yasuda S, Metzger JM, Giles W, Posakony JW &amp; Bodmer R (2007). KCNQ potassium channel mutations cause cardiac arrhythmias in Drosophila that mimic the effects of aging. </w:t>
      </w:r>
      <w:r w:rsidRPr="00864FF1">
        <w:rPr>
          <w:i/>
          <w:noProof/>
        </w:rPr>
        <w:t>Proceedings of the National Academy of Sciences</w:t>
      </w:r>
      <w:r w:rsidRPr="00864FF1">
        <w:rPr>
          <w:noProof/>
        </w:rPr>
        <w:t xml:space="preserve"> </w:t>
      </w:r>
      <w:r w:rsidRPr="00864FF1">
        <w:rPr>
          <w:b/>
          <w:noProof/>
        </w:rPr>
        <w:t>104,</w:t>
      </w:r>
      <w:r w:rsidRPr="00864FF1">
        <w:rPr>
          <w:noProof/>
        </w:rPr>
        <w:t xml:space="preserve"> 3943-3948.</w:t>
      </w:r>
    </w:p>
    <w:bookmarkEnd w:id="4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4" w:name="_ENREF_44"/>
      <w:r w:rsidRPr="00864FF1">
        <w:rPr>
          <w:noProof/>
        </w:rPr>
        <w:t xml:space="preserve">Okin PM, Stein KM, Lippman N, Lerman BB &amp; Kligfield P (1995). Performance of the signal-averaged electrocardiogram: relation to baseline QRS duration. </w:t>
      </w:r>
      <w:r w:rsidRPr="00864FF1">
        <w:rPr>
          <w:i/>
          <w:noProof/>
        </w:rPr>
        <w:t>Am Heart J</w:t>
      </w:r>
      <w:r w:rsidRPr="00864FF1">
        <w:rPr>
          <w:noProof/>
        </w:rPr>
        <w:t xml:space="preserve"> </w:t>
      </w:r>
      <w:r w:rsidRPr="00864FF1">
        <w:rPr>
          <w:b/>
          <w:noProof/>
        </w:rPr>
        <w:t>129,</w:t>
      </w:r>
      <w:r w:rsidRPr="00864FF1">
        <w:rPr>
          <w:noProof/>
        </w:rPr>
        <w:t xml:space="preserve"> 932-940.</w:t>
      </w:r>
    </w:p>
    <w:bookmarkEnd w:id="4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5" w:name="_ENREF_45"/>
      <w:r w:rsidRPr="00864FF1">
        <w:rPr>
          <w:noProof/>
        </w:rPr>
        <w:t xml:space="preserve">Panguluri SK, Tur J, Chapalamadugu KC, Katnik C, Cuevas J &amp; Tipparaju SM (2013). MicroRNA-301a mediated regulation of Kv4.2 in diabetes: identification of key modulators. </w:t>
      </w:r>
      <w:r w:rsidRPr="00864FF1">
        <w:rPr>
          <w:i/>
          <w:noProof/>
        </w:rPr>
        <w:t>PLoS One</w:t>
      </w:r>
      <w:r w:rsidRPr="00864FF1">
        <w:rPr>
          <w:noProof/>
        </w:rPr>
        <w:t xml:space="preserve"> </w:t>
      </w:r>
      <w:r w:rsidRPr="00864FF1">
        <w:rPr>
          <w:b/>
          <w:noProof/>
        </w:rPr>
        <w:t>8,</w:t>
      </w:r>
      <w:r w:rsidRPr="00864FF1">
        <w:rPr>
          <w:noProof/>
        </w:rPr>
        <w:t xml:space="preserve"> e60545.</w:t>
      </w:r>
    </w:p>
    <w:bookmarkEnd w:id="4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6" w:name="_ENREF_46"/>
      <w:r w:rsidRPr="00864FF1">
        <w:rPr>
          <w:noProof/>
        </w:rPr>
        <w:t xml:space="preserve">Panova EI &amp; Korneva KG (2006). [The peculiarities of cardial arrhythmias in patients with type 2 diabetes]. </w:t>
      </w:r>
      <w:r w:rsidRPr="00864FF1">
        <w:rPr>
          <w:i/>
          <w:noProof/>
        </w:rPr>
        <w:t>Klin Med (Mosk)</w:t>
      </w:r>
      <w:r w:rsidRPr="00864FF1">
        <w:rPr>
          <w:noProof/>
        </w:rPr>
        <w:t xml:space="preserve"> </w:t>
      </w:r>
      <w:r w:rsidRPr="00864FF1">
        <w:rPr>
          <w:b/>
          <w:noProof/>
        </w:rPr>
        <w:t>84,</w:t>
      </w:r>
      <w:r w:rsidRPr="00864FF1">
        <w:rPr>
          <w:noProof/>
        </w:rPr>
        <w:t xml:space="preserve"> 21-24.</w:t>
      </w:r>
    </w:p>
    <w:bookmarkEnd w:id="4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7" w:name="_ENREF_47"/>
      <w:r w:rsidRPr="00864FF1">
        <w:rPr>
          <w:noProof/>
        </w:rPr>
        <w:t xml:space="preserve">Peng R, Zhai Y, Ding H, Di T, Zhang T, Li B, Shen W &amp; Wei Z (2012). Analysis of reference gene expression for real-time PCR based on relative quantitation and dual spike-in strategy in the silkworm Bombyx mori. </w:t>
      </w:r>
      <w:r w:rsidRPr="00864FF1">
        <w:rPr>
          <w:i/>
          <w:noProof/>
        </w:rPr>
        <w:t>Acta Biochim et Biophysica Sinica (Shanghai)</w:t>
      </w:r>
      <w:r w:rsidRPr="00864FF1">
        <w:rPr>
          <w:noProof/>
        </w:rPr>
        <w:t xml:space="preserve"> </w:t>
      </w:r>
      <w:r w:rsidRPr="00864FF1">
        <w:rPr>
          <w:b/>
          <w:noProof/>
        </w:rPr>
        <w:t>44,</w:t>
      </w:r>
      <w:r w:rsidRPr="00864FF1">
        <w:rPr>
          <w:noProof/>
        </w:rPr>
        <w:t xml:space="preserve"> 614-622.</w:t>
      </w:r>
    </w:p>
    <w:bookmarkEnd w:id="4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8" w:name="_ENREF_48"/>
      <w:r w:rsidRPr="00864FF1">
        <w:rPr>
          <w:noProof/>
        </w:rPr>
        <w:t xml:space="preserve">Pérez S, Royo LJ, Astudillo A, Escudero D, Álvarez F, Rodríguez A, Gómez E &amp; Otero J (2007). Identifying the most suitable endogenous control for determining gene expression in hearts from organ donors. </w:t>
      </w:r>
      <w:r w:rsidRPr="00864FF1">
        <w:rPr>
          <w:i/>
          <w:noProof/>
        </w:rPr>
        <w:t>BMC Molecular Biology</w:t>
      </w:r>
      <w:r w:rsidRPr="00864FF1">
        <w:rPr>
          <w:noProof/>
        </w:rPr>
        <w:t xml:space="preserve"> </w:t>
      </w:r>
      <w:r w:rsidRPr="00864FF1">
        <w:rPr>
          <w:b/>
          <w:noProof/>
        </w:rPr>
        <w:t>8,</w:t>
      </w:r>
      <w:r w:rsidRPr="00864FF1">
        <w:rPr>
          <w:noProof/>
        </w:rPr>
        <w:t xml:space="preserve"> 114-114.</w:t>
      </w:r>
    </w:p>
    <w:bookmarkEnd w:id="4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49" w:name="_ENREF_49"/>
      <w:r w:rsidRPr="00864FF1">
        <w:rPr>
          <w:noProof/>
        </w:rPr>
        <w:t xml:space="preserve">Picatoste B, Ramirez E, Caro-Vadillo A, Iborra C, Ares-Carrasco S, Egido J, Tunon J &amp; Lorenzo O (2013). Sitagliptin reduces cardiac apoptosis, hypertrophy and fibrosis primarily by insulin-dependent mechanisms in experimental type-II diabetes. Potential roles of GLP-1 isoforms. </w:t>
      </w:r>
      <w:r w:rsidRPr="00864FF1">
        <w:rPr>
          <w:i/>
          <w:noProof/>
        </w:rPr>
        <w:t>PLoS One</w:t>
      </w:r>
      <w:r w:rsidRPr="00864FF1">
        <w:rPr>
          <w:noProof/>
        </w:rPr>
        <w:t xml:space="preserve"> </w:t>
      </w:r>
      <w:r w:rsidRPr="00864FF1">
        <w:rPr>
          <w:b/>
          <w:noProof/>
        </w:rPr>
        <w:t>8,</w:t>
      </w:r>
      <w:r w:rsidRPr="00864FF1">
        <w:rPr>
          <w:noProof/>
        </w:rPr>
        <w:t xml:space="preserve"> e78330.</w:t>
      </w:r>
    </w:p>
    <w:bookmarkEnd w:id="4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0" w:name="_ENREF_50"/>
      <w:r w:rsidRPr="00864FF1">
        <w:rPr>
          <w:noProof/>
        </w:rPr>
        <w:t xml:space="preserve">Rabkin SW (2014). Aging effects on QT interval: Implications for cardiac safety of antipsychotic drugs. </w:t>
      </w:r>
      <w:r w:rsidRPr="00864FF1">
        <w:rPr>
          <w:i/>
          <w:noProof/>
        </w:rPr>
        <w:t>Journal of Geriatric Cardiology : JGC</w:t>
      </w:r>
      <w:r w:rsidRPr="00864FF1">
        <w:rPr>
          <w:noProof/>
        </w:rPr>
        <w:t xml:space="preserve"> </w:t>
      </w:r>
      <w:r w:rsidRPr="00864FF1">
        <w:rPr>
          <w:b/>
          <w:noProof/>
        </w:rPr>
        <w:t>11,</w:t>
      </w:r>
      <w:r w:rsidRPr="00864FF1">
        <w:rPr>
          <w:noProof/>
        </w:rPr>
        <w:t xml:space="preserve"> 20-25.</w:t>
      </w:r>
    </w:p>
    <w:bookmarkEnd w:id="5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1" w:name="_ENREF_51"/>
      <w:r w:rsidRPr="00864FF1">
        <w:rPr>
          <w:noProof/>
        </w:rPr>
        <w:t xml:space="preserve">Rutter MK, Viswanath S, McComb JM, Kesteven P &amp; Marshall SM (2002). QT prolongation in patients with Type 2 diabetes and microalbuminuria. </w:t>
      </w:r>
      <w:r w:rsidRPr="00864FF1">
        <w:rPr>
          <w:i/>
          <w:noProof/>
        </w:rPr>
        <w:t>Clin Auton Res</w:t>
      </w:r>
      <w:r w:rsidRPr="00864FF1">
        <w:rPr>
          <w:noProof/>
        </w:rPr>
        <w:t xml:space="preserve"> </w:t>
      </w:r>
      <w:r w:rsidRPr="00864FF1">
        <w:rPr>
          <w:b/>
          <w:noProof/>
        </w:rPr>
        <w:t>12,</w:t>
      </w:r>
      <w:r w:rsidRPr="00864FF1">
        <w:rPr>
          <w:noProof/>
        </w:rPr>
        <w:t xml:space="preserve"> 366-372.</w:t>
      </w:r>
    </w:p>
    <w:bookmarkEnd w:id="5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2" w:name="_ENREF_52"/>
      <w:r w:rsidRPr="00864FF1">
        <w:rPr>
          <w:noProof/>
        </w:rPr>
        <w:t xml:space="preserve">Sharma S, Adrogue JV, Golfman L, Uray I, Lemm J, Youker K, Noon GP, Frazier OH &amp; Taegtmeyer H (2004). Intramyocardial lipid accumulation in the failing human heart resembles the lipotoxic rat heart. </w:t>
      </w:r>
      <w:r w:rsidRPr="00864FF1">
        <w:rPr>
          <w:i/>
          <w:noProof/>
        </w:rPr>
        <w:t>FASEB J</w:t>
      </w:r>
      <w:r w:rsidRPr="00864FF1">
        <w:rPr>
          <w:noProof/>
        </w:rPr>
        <w:t xml:space="preserve"> </w:t>
      </w:r>
      <w:r w:rsidRPr="00864FF1">
        <w:rPr>
          <w:b/>
          <w:noProof/>
        </w:rPr>
        <w:t>18,</w:t>
      </w:r>
      <w:r w:rsidRPr="00864FF1">
        <w:rPr>
          <w:noProof/>
        </w:rPr>
        <w:t xml:space="preserve"> 1692-1700.</w:t>
      </w:r>
    </w:p>
    <w:bookmarkEnd w:id="5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3" w:name="_ENREF_53"/>
      <w:r w:rsidRPr="00864FF1">
        <w:rPr>
          <w:noProof/>
        </w:rPr>
        <w:t xml:space="preserve">Suarez GA, Clark VM, Norell JE, Kottke TE, Callahan MJ, O'Brien PC, Low PA &amp; Dyck PJ (2005). Sudden cardiac death in diabetes mellitus: risk factors in the Rochester diabetic neuropathy study. </w:t>
      </w:r>
      <w:r w:rsidRPr="00864FF1">
        <w:rPr>
          <w:i/>
          <w:noProof/>
        </w:rPr>
        <w:t>J Neurol Neurosurg Psychiatry</w:t>
      </w:r>
      <w:r w:rsidRPr="00864FF1">
        <w:rPr>
          <w:noProof/>
        </w:rPr>
        <w:t xml:space="preserve"> </w:t>
      </w:r>
      <w:r w:rsidRPr="00864FF1">
        <w:rPr>
          <w:b/>
          <w:noProof/>
        </w:rPr>
        <w:t>76,</w:t>
      </w:r>
      <w:r w:rsidRPr="00864FF1">
        <w:rPr>
          <w:noProof/>
        </w:rPr>
        <w:t xml:space="preserve"> 240-245.</w:t>
      </w:r>
    </w:p>
    <w:bookmarkEnd w:id="53"/>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4" w:name="_ENREF_54"/>
      <w:r w:rsidRPr="00864FF1">
        <w:rPr>
          <w:noProof/>
        </w:rPr>
        <w:t xml:space="preserve">Tamargo J, Caballero R, Gomez R, Valenzuela C &amp; Delpon E (2004). Pharmacology of cardiac potassium channels. </w:t>
      </w:r>
      <w:r w:rsidRPr="00864FF1">
        <w:rPr>
          <w:i/>
          <w:noProof/>
        </w:rPr>
        <w:t>Cardiovasc Res</w:t>
      </w:r>
      <w:r w:rsidRPr="00864FF1">
        <w:rPr>
          <w:noProof/>
        </w:rPr>
        <w:t xml:space="preserve"> </w:t>
      </w:r>
      <w:r w:rsidRPr="00864FF1">
        <w:rPr>
          <w:b/>
          <w:noProof/>
        </w:rPr>
        <w:t>62,</w:t>
      </w:r>
      <w:r w:rsidRPr="00864FF1">
        <w:rPr>
          <w:noProof/>
        </w:rPr>
        <w:t xml:space="preserve"> 9-33.</w:t>
      </w:r>
    </w:p>
    <w:bookmarkEnd w:id="54"/>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5" w:name="_ENREF_55"/>
      <w:r w:rsidRPr="00864FF1">
        <w:rPr>
          <w:noProof/>
        </w:rPr>
        <w:t xml:space="preserve">Tsay JC, Li Z, Yie TA, Wu F, Segal L, Greenberg AK, Leibert E, Weiden MD, Pass H, Munger J, Statnikov A, Tchou-Wong KM &amp; Rom WN (2015). Molecular characterization of the peripheral airway field of cancerization in lung adenocarcinoma. </w:t>
      </w:r>
      <w:r w:rsidRPr="00864FF1">
        <w:rPr>
          <w:i/>
          <w:noProof/>
        </w:rPr>
        <w:t>PLoS One</w:t>
      </w:r>
      <w:r w:rsidRPr="00864FF1">
        <w:rPr>
          <w:noProof/>
        </w:rPr>
        <w:t xml:space="preserve"> </w:t>
      </w:r>
      <w:r w:rsidRPr="00864FF1">
        <w:rPr>
          <w:b/>
          <w:noProof/>
        </w:rPr>
        <w:t>10,</w:t>
      </w:r>
      <w:r w:rsidRPr="00864FF1">
        <w:rPr>
          <w:noProof/>
        </w:rPr>
        <w:t xml:space="preserve"> e0118132.</w:t>
      </w:r>
    </w:p>
    <w:bookmarkEnd w:id="55"/>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6" w:name="_ENREF_56"/>
      <w:r w:rsidRPr="00864FF1">
        <w:rPr>
          <w:noProof/>
        </w:rPr>
        <w:t xml:space="preserve">Vandenberg JI, Perry MD, Perrin MJ, Mann SA, Ke Y &amp; Hill AP (2012). hERG K(+) channels: structure, function, and clinical significance. </w:t>
      </w:r>
      <w:r w:rsidRPr="00864FF1">
        <w:rPr>
          <w:i/>
          <w:noProof/>
        </w:rPr>
        <w:t>Physiol Rev</w:t>
      </w:r>
      <w:r w:rsidRPr="00864FF1">
        <w:rPr>
          <w:noProof/>
        </w:rPr>
        <w:t xml:space="preserve"> </w:t>
      </w:r>
      <w:r w:rsidRPr="00864FF1">
        <w:rPr>
          <w:b/>
          <w:noProof/>
        </w:rPr>
        <w:t>92,</w:t>
      </w:r>
      <w:r w:rsidRPr="00864FF1">
        <w:rPr>
          <w:noProof/>
        </w:rPr>
        <w:t xml:space="preserve"> 1393-1478.</w:t>
      </w:r>
    </w:p>
    <w:bookmarkEnd w:id="56"/>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7" w:name="_ENREF_57"/>
      <w:r w:rsidRPr="00864FF1">
        <w:rPr>
          <w:noProof/>
        </w:rPr>
        <w:t xml:space="preserve">Viswanathan PC &amp; Rudy Y (2000). Cellular arrhythmogenic effects of congenital and acquired long-QT syndrome in the heterogeneous myocardium. </w:t>
      </w:r>
      <w:r w:rsidRPr="00864FF1">
        <w:rPr>
          <w:i/>
          <w:noProof/>
        </w:rPr>
        <w:t>Circulation</w:t>
      </w:r>
      <w:r w:rsidRPr="00864FF1">
        <w:rPr>
          <w:noProof/>
        </w:rPr>
        <w:t xml:space="preserve"> </w:t>
      </w:r>
      <w:r w:rsidRPr="00864FF1">
        <w:rPr>
          <w:b/>
          <w:noProof/>
        </w:rPr>
        <w:t>101,</w:t>
      </w:r>
      <w:r w:rsidRPr="00864FF1">
        <w:rPr>
          <w:noProof/>
        </w:rPr>
        <w:t xml:space="preserve"> 1192-1198.</w:t>
      </w:r>
    </w:p>
    <w:bookmarkEnd w:id="57"/>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8" w:name="_ENREF_58"/>
      <w:r w:rsidRPr="00864FF1">
        <w:rPr>
          <w:noProof/>
        </w:rPr>
        <w:t xml:space="preserve">Wang J, Gao E, Chan TO, Zhang X-Q, Song J, Shang X, Koch WJ, Feldman AM &amp; Cheung JY Induced Overexpression of Na&lt;sup&gt;+&lt;/sup&gt;/Ca&lt;sup&gt;2+&lt;/sup&gt; Exchanger Does Not Aggravate Myocardial Dysfunction Induced by Transverse Aortic Constriction. </w:t>
      </w:r>
      <w:r w:rsidRPr="00864FF1">
        <w:rPr>
          <w:i/>
          <w:noProof/>
        </w:rPr>
        <w:t>J Card Fail</w:t>
      </w:r>
      <w:r w:rsidRPr="00864FF1">
        <w:rPr>
          <w:noProof/>
        </w:rPr>
        <w:t xml:space="preserve"> </w:t>
      </w:r>
      <w:r w:rsidRPr="00864FF1">
        <w:rPr>
          <w:b/>
          <w:noProof/>
        </w:rPr>
        <w:t>19,</w:t>
      </w:r>
      <w:r w:rsidRPr="00864FF1">
        <w:rPr>
          <w:noProof/>
        </w:rPr>
        <w:t xml:space="preserve"> 60-70.</w:t>
      </w:r>
    </w:p>
    <w:bookmarkEnd w:id="58"/>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59" w:name="_ENREF_59"/>
      <w:r w:rsidRPr="00864FF1">
        <w:rPr>
          <w:noProof/>
        </w:rPr>
        <w:t xml:space="preserve">Weidemann F, Herrmann S, Stork S, Niemann M, Frantz S, Lange V, Beer M, Gattenlohner S, Voelker W, Ertl G &amp; Strotmann JM (2009). Impact of myocardial fibrosis in patients with symptomatic severe aortic stenosis. </w:t>
      </w:r>
      <w:r w:rsidRPr="00864FF1">
        <w:rPr>
          <w:i/>
          <w:noProof/>
        </w:rPr>
        <w:t>Circulation</w:t>
      </w:r>
      <w:r w:rsidRPr="00864FF1">
        <w:rPr>
          <w:noProof/>
        </w:rPr>
        <w:t xml:space="preserve"> </w:t>
      </w:r>
      <w:r w:rsidRPr="00864FF1">
        <w:rPr>
          <w:b/>
          <w:noProof/>
        </w:rPr>
        <w:t>120,</w:t>
      </w:r>
      <w:r w:rsidRPr="00864FF1">
        <w:rPr>
          <w:noProof/>
        </w:rPr>
        <w:t xml:space="preserve"> 577-584.</w:t>
      </w:r>
    </w:p>
    <w:bookmarkEnd w:id="59"/>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60" w:name="_ENREF_60"/>
      <w:r w:rsidRPr="00864FF1">
        <w:rPr>
          <w:noProof/>
        </w:rPr>
        <w:t xml:space="preserve">Yaras N, Ugur M, Ozdemir S, Gurdal H, Purali N, Lacampagne A, Vassort G &amp; Turan B (2005). Effects of diabetes on ryanodine receptor Ca release channel (RyR2) and Ca2+ homeostasis in rat heart. </w:t>
      </w:r>
      <w:r w:rsidRPr="00864FF1">
        <w:rPr>
          <w:i/>
          <w:noProof/>
        </w:rPr>
        <w:t>Diabetes</w:t>
      </w:r>
      <w:r w:rsidRPr="00864FF1">
        <w:rPr>
          <w:noProof/>
        </w:rPr>
        <w:t xml:space="preserve"> </w:t>
      </w:r>
      <w:r w:rsidRPr="00864FF1">
        <w:rPr>
          <w:b/>
          <w:noProof/>
        </w:rPr>
        <w:t>54,</w:t>
      </w:r>
      <w:r w:rsidRPr="00864FF1">
        <w:rPr>
          <w:noProof/>
        </w:rPr>
        <w:t xml:space="preserve"> 3082-3088.</w:t>
      </w:r>
    </w:p>
    <w:bookmarkEnd w:id="60"/>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61" w:name="_ENREF_61"/>
      <w:r w:rsidRPr="00864FF1">
        <w:rPr>
          <w:noProof/>
        </w:rPr>
        <w:t xml:space="preserve">Zhang Y, Xiao J, Lin H, Luo X, Wang H, Bai Y, Wang J, Zhang H, Yang B &amp; Wang Z (2007). Ionic Mechanisms Underlying Abnormal QT Prolongation and the Associated Arrhythmias in Diabetic Rabbits: A Role of Rapid Delayed Rectifier K&lt;sup&gt;+&lt;/sup&gt; Current. </w:t>
      </w:r>
      <w:r w:rsidRPr="00864FF1">
        <w:rPr>
          <w:i/>
          <w:noProof/>
        </w:rPr>
        <w:t>Cellular Physiology and Biochemistry</w:t>
      </w:r>
      <w:r w:rsidRPr="00864FF1">
        <w:rPr>
          <w:noProof/>
        </w:rPr>
        <w:t xml:space="preserve"> </w:t>
      </w:r>
      <w:r w:rsidRPr="00864FF1">
        <w:rPr>
          <w:b/>
          <w:noProof/>
        </w:rPr>
        <w:t>19,</w:t>
      </w:r>
      <w:r w:rsidRPr="00864FF1">
        <w:rPr>
          <w:noProof/>
        </w:rPr>
        <w:t xml:space="preserve"> 225-238.</w:t>
      </w:r>
    </w:p>
    <w:bookmarkEnd w:id="61"/>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62" w:name="_ENREF_62"/>
      <w:r w:rsidRPr="00864FF1">
        <w:rPr>
          <w:noProof/>
        </w:rPr>
        <w:t xml:space="preserve">Zhang Y, Xiao J, Wang H, Luo X, Wang J, Villeneuve LR, Zhang H, Bai Y, Yang B &amp; Wang Z (2006). Restoring depressed HERG K+ channel function as a mechanism for insulin treatment of abnormal QT prolongation and associated arrhythmias in diabetic rabbits. </w:t>
      </w:r>
      <w:r w:rsidRPr="00864FF1">
        <w:rPr>
          <w:i/>
          <w:noProof/>
        </w:rPr>
        <w:t>Am J Physiol Heart Circ Physiol</w:t>
      </w:r>
      <w:r w:rsidRPr="00864FF1">
        <w:rPr>
          <w:noProof/>
        </w:rPr>
        <w:t xml:space="preserve"> </w:t>
      </w:r>
      <w:r w:rsidRPr="00864FF1">
        <w:rPr>
          <w:b/>
          <w:noProof/>
        </w:rPr>
        <w:t>291,</w:t>
      </w:r>
      <w:r w:rsidRPr="00864FF1">
        <w:rPr>
          <w:noProof/>
        </w:rPr>
        <w:t xml:space="preserve"> H1446-1455.</w:t>
      </w:r>
    </w:p>
    <w:bookmarkEnd w:id="62"/>
    <w:p w:rsidR="00864FF1" w:rsidRPr="00864FF1" w:rsidRDefault="00864FF1" w:rsidP="00864FF1">
      <w:pPr>
        <w:pStyle w:val="EndNoteBibliography"/>
        <w:spacing w:after="0"/>
        <w:rPr>
          <w:noProof/>
        </w:rPr>
      </w:pPr>
    </w:p>
    <w:p w:rsidR="00864FF1" w:rsidRPr="00864FF1" w:rsidRDefault="00864FF1" w:rsidP="00864FF1">
      <w:pPr>
        <w:pStyle w:val="EndNoteBibliography"/>
        <w:ind w:left="720" w:hanging="720"/>
        <w:rPr>
          <w:noProof/>
        </w:rPr>
      </w:pPr>
      <w:bookmarkStart w:id="63" w:name="_ENREF_63"/>
      <w:r w:rsidRPr="00864FF1">
        <w:rPr>
          <w:noProof/>
        </w:rPr>
        <w:t xml:space="preserve">Zhao SM, Wang YL, Guo CY, Chen JL &amp; Wu YQ (2014). Progressive decay of Ca2+ homeostasis in the development of diabetic cardiomyopathy. </w:t>
      </w:r>
      <w:r w:rsidRPr="00864FF1">
        <w:rPr>
          <w:i/>
          <w:noProof/>
        </w:rPr>
        <w:t>Cardiovasc Diabetol</w:t>
      </w:r>
      <w:r w:rsidRPr="00864FF1">
        <w:rPr>
          <w:noProof/>
        </w:rPr>
        <w:t xml:space="preserve"> </w:t>
      </w:r>
      <w:r w:rsidRPr="00864FF1">
        <w:rPr>
          <w:b/>
          <w:noProof/>
        </w:rPr>
        <w:t>13,</w:t>
      </w:r>
      <w:r w:rsidRPr="00864FF1">
        <w:rPr>
          <w:noProof/>
        </w:rPr>
        <w:t xml:space="preserve"> 75.</w:t>
      </w:r>
    </w:p>
    <w:bookmarkEnd w:id="63"/>
    <w:p w:rsidR="00864FF1" w:rsidRPr="00864FF1" w:rsidRDefault="00864FF1" w:rsidP="00864FF1">
      <w:pPr>
        <w:pStyle w:val="EndNoteBibliography"/>
        <w:rPr>
          <w:noProof/>
        </w:rPr>
      </w:pPr>
    </w:p>
    <w:p w:rsidR="00724D48" w:rsidRDefault="00AC35A6" w:rsidP="00361BB6">
      <w:pPr>
        <w:spacing w:line="480" w:lineRule="auto"/>
        <w:rPr>
          <w:rFonts w:ascii="Arial" w:hAnsi="Arial" w:cs="Arial"/>
          <w:sz w:val="22"/>
          <w:szCs w:val="22"/>
        </w:rPr>
      </w:pPr>
      <w:r w:rsidRPr="00D60A94">
        <w:rPr>
          <w:rFonts w:ascii="Arial" w:hAnsi="Arial" w:cs="Arial"/>
          <w:sz w:val="22"/>
          <w:szCs w:val="22"/>
        </w:rPr>
        <w:fldChar w:fldCharType="end"/>
      </w:r>
    </w:p>
    <w:p w:rsidR="00832AD7" w:rsidRDefault="00832AD7"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B52297" w:rsidRDefault="00B52297" w:rsidP="00361BB6">
      <w:pPr>
        <w:spacing w:line="480" w:lineRule="auto"/>
        <w:rPr>
          <w:rFonts w:ascii="Arial" w:hAnsi="Arial" w:cs="Arial"/>
          <w:sz w:val="22"/>
          <w:szCs w:val="22"/>
        </w:rPr>
      </w:pPr>
    </w:p>
    <w:p w:rsidR="00832AD7" w:rsidRPr="00D60A94" w:rsidRDefault="00832AD7" w:rsidP="00361BB6">
      <w:pPr>
        <w:spacing w:line="480" w:lineRule="auto"/>
        <w:rPr>
          <w:rFonts w:ascii="Arial" w:hAnsi="Arial" w:cs="Arial"/>
          <w:sz w:val="22"/>
          <w:szCs w:val="22"/>
        </w:rPr>
      </w:pPr>
    </w:p>
    <w:tbl>
      <w:tblPr>
        <w:tblpPr w:leftFromText="180" w:rightFromText="180" w:vertAnchor="text" w:horzAnchor="margin" w:tblpY="33"/>
        <w:tblW w:w="9639"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101"/>
        <w:gridCol w:w="850"/>
        <w:gridCol w:w="851"/>
        <w:gridCol w:w="1275"/>
        <w:gridCol w:w="709"/>
        <w:gridCol w:w="1418"/>
        <w:gridCol w:w="1417"/>
        <w:gridCol w:w="2018"/>
      </w:tblGrid>
      <w:tr w:rsidR="00E452B1" w:rsidRPr="00D60A94" w:rsidTr="00951D14">
        <w:trPr>
          <w:trHeight w:val="416"/>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bookmarkStart w:id="64" w:name="_Hlk484522253"/>
            <w:r w:rsidRPr="00A75925">
              <w:rPr>
                <w:rFonts w:ascii="Arial" w:hAnsi="Arial" w:cs="Arial"/>
                <w:b/>
                <w:sz w:val="16"/>
                <w:szCs w:val="16"/>
              </w:rPr>
              <w:t>Group</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Number</w:t>
            </w:r>
          </w:p>
        </w:tc>
        <w:tc>
          <w:tcPr>
            <w:tcW w:w="851" w:type="dxa"/>
            <w:tcBorders>
              <w:top w:val="single" w:sz="4" w:space="0" w:color="auto"/>
              <w:bottom w:val="single" w:sz="4" w:space="0" w:color="auto"/>
            </w:tcBorders>
          </w:tcPr>
          <w:p w:rsidR="00E452B1" w:rsidRPr="00A75925" w:rsidRDefault="00E452B1" w:rsidP="00B1011C">
            <w:pPr>
              <w:spacing w:after="0" w:line="480" w:lineRule="auto"/>
              <w:rPr>
                <w:rFonts w:ascii="Arial" w:hAnsi="Arial" w:cs="Arial"/>
                <w:b/>
                <w:sz w:val="16"/>
                <w:szCs w:val="16"/>
              </w:rPr>
            </w:pPr>
            <w:r>
              <w:rPr>
                <w:rFonts w:ascii="Arial" w:hAnsi="Arial" w:cs="Arial"/>
                <w:b/>
                <w:sz w:val="16"/>
                <w:szCs w:val="16"/>
              </w:rPr>
              <w:t>Caucasian</w:t>
            </w:r>
          </w:p>
        </w:tc>
        <w:tc>
          <w:tcPr>
            <w:tcW w:w="1275"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Age (Years)</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Male</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Waist (Cm)</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BMI (kg/m</w:t>
            </w:r>
            <w:r w:rsidRPr="00A75925">
              <w:rPr>
                <w:rFonts w:ascii="Arial" w:hAnsi="Arial" w:cs="Arial"/>
                <w:b/>
                <w:sz w:val="16"/>
                <w:szCs w:val="16"/>
                <w:vertAlign w:val="superscript"/>
              </w:rPr>
              <w:t>2</w:t>
            </w:r>
            <w:r w:rsidRPr="00A75925">
              <w:rPr>
                <w:rFonts w:ascii="Arial" w:hAnsi="Arial" w:cs="Arial"/>
                <w:b/>
                <w:sz w:val="16"/>
                <w:szCs w:val="16"/>
              </w:rPr>
              <w:t>)</w:t>
            </w:r>
          </w:p>
        </w:tc>
        <w:tc>
          <w:tcPr>
            <w:tcW w:w="2018" w:type="dxa"/>
            <w:tcBorders>
              <w:top w:val="single" w:sz="4" w:space="0" w:color="auto"/>
              <w:bottom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HbA1c (mmol/mol</w:t>
            </w:r>
            <w:r w:rsidR="00951D14">
              <w:rPr>
                <w:rFonts w:ascii="Arial" w:hAnsi="Arial" w:cs="Arial"/>
                <w:b/>
                <w:sz w:val="16"/>
                <w:szCs w:val="16"/>
                <w:vertAlign w:val="superscript"/>
              </w:rPr>
              <w:t>-1</w:t>
            </w:r>
            <w:r w:rsidRPr="00A75925">
              <w:rPr>
                <w:rFonts w:ascii="Arial" w:hAnsi="Arial" w:cs="Arial"/>
                <w:b/>
                <w:sz w:val="16"/>
                <w:szCs w:val="16"/>
              </w:rPr>
              <w:t>)</w:t>
            </w:r>
          </w:p>
        </w:tc>
      </w:tr>
      <w:tr w:rsidR="00E452B1" w:rsidRPr="00D60A94" w:rsidTr="00951D14">
        <w:trPr>
          <w:trHeight w:val="496"/>
        </w:trPr>
        <w:tc>
          <w:tcPr>
            <w:tcW w:w="1101"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Control</w:t>
            </w:r>
          </w:p>
        </w:tc>
        <w:tc>
          <w:tcPr>
            <w:tcW w:w="850"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9</w:t>
            </w:r>
          </w:p>
        </w:tc>
        <w:tc>
          <w:tcPr>
            <w:tcW w:w="851" w:type="dxa"/>
            <w:tcBorders>
              <w:top w:val="single" w:sz="4" w:space="0" w:color="auto"/>
            </w:tcBorders>
          </w:tcPr>
          <w:p w:rsidR="00E452B1" w:rsidRPr="00A75925" w:rsidRDefault="00E452B1" w:rsidP="00B1011C">
            <w:pPr>
              <w:spacing w:after="0" w:line="480" w:lineRule="auto"/>
              <w:rPr>
                <w:rFonts w:ascii="Arial" w:hAnsi="Arial" w:cs="Arial"/>
                <w:sz w:val="16"/>
                <w:szCs w:val="16"/>
              </w:rPr>
            </w:pPr>
            <w:r>
              <w:rPr>
                <w:rFonts w:ascii="Arial" w:hAnsi="Arial" w:cs="Arial"/>
                <w:sz w:val="16"/>
                <w:szCs w:val="16"/>
              </w:rPr>
              <w:t>9</w:t>
            </w:r>
          </w:p>
        </w:tc>
        <w:tc>
          <w:tcPr>
            <w:tcW w:w="1275"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78.8 (</w:t>
            </w:r>
            <w:r w:rsidR="00811521">
              <w:rPr>
                <w:rFonts w:ascii="Arial" w:hAnsi="Arial" w:cs="Arial"/>
                <w:sz w:val="16"/>
                <w:szCs w:val="16"/>
              </w:rPr>
              <w:t>8.29</w:t>
            </w:r>
            <w:r w:rsidRPr="00A75925">
              <w:rPr>
                <w:rFonts w:ascii="Arial" w:hAnsi="Arial" w:cs="Arial"/>
                <w:sz w:val="16"/>
                <w:szCs w:val="16"/>
              </w:rPr>
              <w:t>)</w:t>
            </w:r>
          </w:p>
        </w:tc>
        <w:tc>
          <w:tcPr>
            <w:tcW w:w="709"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6</w:t>
            </w:r>
          </w:p>
        </w:tc>
        <w:tc>
          <w:tcPr>
            <w:tcW w:w="1418"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35.8 (</w:t>
            </w:r>
            <w:r w:rsidR="00811521">
              <w:rPr>
                <w:rFonts w:ascii="Arial" w:hAnsi="Arial" w:cs="Arial"/>
                <w:sz w:val="16"/>
                <w:szCs w:val="16"/>
              </w:rPr>
              <w:t>2.73</w:t>
            </w:r>
            <w:r w:rsidRPr="00A75925">
              <w:rPr>
                <w:rFonts w:ascii="Arial" w:hAnsi="Arial" w:cs="Arial"/>
                <w:sz w:val="16"/>
                <w:szCs w:val="16"/>
              </w:rPr>
              <w:t>)</w:t>
            </w:r>
          </w:p>
        </w:tc>
        <w:tc>
          <w:tcPr>
            <w:tcW w:w="1417"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27.8 (</w:t>
            </w:r>
            <w:r w:rsidR="00811521">
              <w:rPr>
                <w:rFonts w:ascii="Arial" w:hAnsi="Arial" w:cs="Arial"/>
                <w:sz w:val="16"/>
                <w:szCs w:val="16"/>
              </w:rPr>
              <w:t>2.28</w:t>
            </w:r>
            <w:r w:rsidRPr="00A75925">
              <w:rPr>
                <w:rFonts w:ascii="Arial" w:hAnsi="Arial" w:cs="Arial"/>
                <w:sz w:val="16"/>
                <w:szCs w:val="16"/>
              </w:rPr>
              <w:t>)</w:t>
            </w:r>
          </w:p>
        </w:tc>
        <w:tc>
          <w:tcPr>
            <w:tcW w:w="2018" w:type="dxa"/>
            <w:tcBorders>
              <w:top w:val="single" w:sz="4" w:space="0" w:color="auto"/>
            </w:tcBorders>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Not recorded</w:t>
            </w:r>
          </w:p>
        </w:tc>
      </w:tr>
      <w:tr w:rsidR="00E452B1" w:rsidRPr="00D60A94" w:rsidTr="00951D14">
        <w:trPr>
          <w:trHeight w:val="168"/>
        </w:trPr>
        <w:tc>
          <w:tcPr>
            <w:tcW w:w="1101"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b/>
                <w:sz w:val="16"/>
                <w:szCs w:val="16"/>
              </w:rPr>
            </w:pPr>
            <w:r w:rsidRPr="00A75925">
              <w:rPr>
                <w:rFonts w:ascii="Arial" w:hAnsi="Arial" w:cs="Arial"/>
                <w:b/>
                <w:sz w:val="16"/>
                <w:szCs w:val="16"/>
              </w:rPr>
              <w:t>Diabetes</w:t>
            </w:r>
          </w:p>
        </w:tc>
        <w:tc>
          <w:tcPr>
            <w:tcW w:w="850"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7</w:t>
            </w:r>
          </w:p>
        </w:tc>
        <w:tc>
          <w:tcPr>
            <w:tcW w:w="851" w:type="dxa"/>
          </w:tcPr>
          <w:p w:rsidR="00E452B1" w:rsidRPr="00A75925" w:rsidRDefault="00E452B1" w:rsidP="00B1011C">
            <w:pPr>
              <w:spacing w:after="0" w:line="480" w:lineRule="auto"/>
              <w:rPr>
                <w:rFonts w:ascii="Arial" w:hAnsi="Arial" w:cs="Arial"/>
                <w:sz w:val="16"/>
                <w:szCs w:val="16"/>
              </w:rPr>
            </w:pPr>
            <w:r>
              <w:rPr>
                <w:rFonts w:ascii="Arial" w:hAnsi="Arial" w:cs="Arial"/>
                <w:sz w:val="16"/>
                <w:szCs w:val="16"/>
              </w:rPr>
              <w:t>7</w:t>
            </w:r>
          </w:p>
        </w:tc>
        <w:tc>
          <w:tcPr>
            <w:tcW w:w="1275"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74.9 (</w:t>
            </w:r>
            <w:r w:rsidR="00811521">
              <w:rPr>
                <w:rFonts w:ascii="Arial" w:hAnsi="Arial" w:cs="Arial"/>
                <w:sz w:val="16"/>
                <w:szCs w:val="16"/>
              </w:rPr>
              <w:t>12.80</w:t>
            </w:r>
            <w:r w:rsidRPr="00A75925">
              <w:rPr>
                <w:rFonts w:ascii="Arial" w:hAnsi="Arial" w:cs="Arial"/>
                <w:sz w:val="16"/>
                <w:szCs w:val="16"/>
              </w:rPr>
              <w:t>)</w:t>
            </w:r>
            <w:r w:rsidRPr="00A75925" w:rsidDel="00104B0C">
              <w:rPr>
                <w:rFonts w:ascii="Arial" w:hAnsi="Arial" w:cs="Arial"/>
                <w:sz w:val="16"/>
                <w:szCs w:val="16"/>
              </w:rPr>
              <w:t xml:space="preserve"> </w:t>
            </w:r>
          </w:p>
        </w:tc>
        <w:tc>
          <w:tcPr>
            <w:tcW w:w="709"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4</w:t>
            </w:r>
          </w:p>
        </w:tc>
        <w:tc>
          <w:tcPr>
            <w:tcW w:w="1418"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39.7 (</w:t>
            </w:r>
            <w:r w:rsidR="00811521">
              <w:rPr>
                <w:rFonts w:ascii="Arial" w:hAnsi="Arial" w:cs="Arial"/>
                <w:sz w:val="16"/>
                <w:szCs w:val="16"/>
              </w:rPr>
              <w:t>8.81</w:t>
            </w:r>
            <w:r w:rsidRPr="00A75925">
              <w:rPr>
                <w:rFonts w:ascii="Arial" w:hAnsi="Arial" w:cs="Arial"/>
                <w:sz w:val="16"/>
                <w:szCs w:val="16"/>
              </w:rPr>
              <w:t>)</w:t>
            </w:r>
          </w:p>
        </w:tc>
        <w:tc>
          <w:tcPr>
            <w:tcW w:w="1417"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31.2 (</w:t>
            </w:r>
            <w:r w:rsidR="00811521">
              <w:rPr>
                <w:rFonts w:ascii="Arial" w:hAnsi="Arial" w:cs="Arial"/>
                <w:sz w:val="16"/>
                <w:szCs w:val="16"/>
              </w:rPr>
              <w:t>6.86</w:t>
            </w:r>
            <w:r w:rsidRPr="00A75925">
              <w:rPr>
                <w:rFonts w:ascii="Arial" w:hAnsi="Arial" w:cs="Arial"/>
                <w:sz w:val="16"/>
                <w:szCs w:val="16"/>
              </w:rPr>
              <w:t xml:space="preserve">) </w:t>
            </w:r>
          </w:p>
        </w:tc>
        <w:tc>
          <w:tcPr>
            <w:tcW w:w="2018" w:type="dxa"/>
            <w:shd w:val="clear" w:color="auto" w:fill="auto"/>
            <w:tcMar>
              <w:top w:w="0" w:type="dxa"/>
              <w:left w:w="108" w:type="dxa"/>
              <w:bottom w:w="0" w:type="dxa"/>
              <w:right w:w="108" w:type="dxa"/>
            </w:tcMar>
          </w:tcPr>
          <w:p w:rsidR="00E452B1" w:rsidRPr="00A75925" w:rsidRDefault="00E452B1" w:rsidP="00B1011C">
            <w:pPr>
              <w:spacing w:after="0" w:line="480" w:lineRule="auto"/>
              <w:rPr>
                <w:rFonts w:ascii="Arial" w:hAnsi="Arial" w:cs="Arial"/>
                <w:sz w:val="16"/>
                <w:szCs w:val="16"/>
              </w:rPr>
            </w:pPr>
            <w:r w:rsidRPr="00A75925">
              <w:rPr>
                <w:rFonts w:ascii="Arial" w:hAnsi="Arial" w:cs="Arial"/>
                <w:sz w:val="16"/>
                <w:szCs w:val="16"/>
              </w:rPr>
              <w:t>57.9 (</w:t>
            </w:r>
            <w:r w:rsidR="00F23E9B">
              <w:rPr>
                <w:rFonts w:ascii="Arial" w:hAnsi="Arial" w:cs="Arial"/>
                <w:sz w:val="16"/>
                <w:szCs w:val="16"/>
              </w:rPr>
              <w:t>14.57</w:t>
            </w:r>
            <w:r w:rsidRPr="00A75925">
              <w:rPr>
                <w:rFonts w:ascii="Arial" w:hAnsi="Arial" w:cs="Arial"/>
                <w:sz w:val="16"/>
                <w:szCs w:val="16"/>
              </w:rPr>
              <w:t>)</w:t>
            </w:r>
          </w:p>
        </w:tc>
      </w:tr>
      <w:bookmarkEnd w:id="64"/>
    </w:tbl>
    <w:p w:rsidR="00E43BD8" w:rsidRPr="00D60A94" w:rsidRDefault="00E43BD8" w:rsidP="00E43BD8">
      <w:pPr>
        <w:spacing w:after="0" w:line="480" w:lineRule="auto"/>
        <w:rPr>
          <w:rFonts w:ascii="Arial" w:hAnsi="Arial" w:cs="Arial"/>
          <w:b/>
          <w:bCs/>
          <w:sz w:val="22"/>
          <w:szCs w:val="22"/>
        </w:rPr>
      </w:pPr>
    </w:p>
    <w:p w:rsidR="00E43BD8" w:rsidRPr="00951D14" w:rsidRDefault="00951D14" w:rsidP="00E43BD8">
      <w:pPr>
        <w:spacing w:after="0" w:line="480" w:lineRule="auto"/>
        <w:rPr>
          <w:rFonts w:ascii="Arial" w:hAnsi="Arial" w:cs="Arial"/>
          <w:bCs/>
          <w:sz w:val="22"/>
          <w:szCs w:val="22"/>
        </w:rPr>
      </w:pPr>
      <w:r>
        <w:rPr>
          <w:rFonts w:ascii="Arial" w:hAnsi="Arial" w:cs="Arial"/>
          <w:b/>
          <w:bCs/>
          <w:sz w:val="22"/>
          <w:szCs w:val="22"/>
        </w:rPr>
        <w:t>Table 2</w:t>
      </w:r>
      <w:r w:rsidR="00E43BD8" w:rsidRPr="00D60A94">
        <w:rPr>
          <w:rFonts w:ascii="Arial" w:hAnsi="Arial" w:cs="Arial"/>
          <w:b/>
          <w:bCs/>
          <w:sz w:val="22"/>
          <w:szCs w:val="22"/>
        </w:rPr>
        <w:t xml:space="preserve">: </w:t>
      </w:r>
      <w:r w:rsidR="00E43BD8" w:rsidRPr="00D60A94">
        <w:rPr>
          <w:rFonts w:ascii="Arial" w:hAnsi="Arial" w:cs="Arial"/>
          <w:bCs/>
          <w:sz w:val="22"/>
          <w:szCs w:val="22"/>
        </w:rPr>
        <w:t>Patient characteristics</w:t>
      </w:r>
      <w:r>
        <w:rPr>
          <w:rFonts w:ascii="Arial" w:hAnsi="Arial" w:cs="Arial"/>
          <w:bCs/>
          <w:sz w:val="22"/>
          <w:szCs w:val="22"/>
        </w:rPr>
        <w:t>. Values are means (SD). Abbreviations: BMI, body mass index and HbA</w:t>
      </w:r>
      <w:r>
        <w:rPr>
          <w:rFonts w:ascii="Arial" w:hAnsi="Arial" w:cs="Arial"/>
          <w:bCs/>
          <w:sz w:val="22"/>
          <w:szCs w:val="22"/>
          <w:vertAlign w:val="subscript"/>
        </w:rPr>
        <w:t>1c</w:t>
      </w:r>
      <w:r>
        <w:rPr>
          <w:rFonts w:ascii="Arial" w:hAnsi="Arial" w:cs="Arial"/>
          <w:bCs/>
          <w:sz w:val="22"/>
          <w:szCs w:val="22"/>
        </w:rPr>
        <w:t>, glycated haemoglobin</w:t>
      </w: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Default="00832AD7" w:rsidP="00E43BD8">
      <w:pPr>
        <w:spacing w:after="0" w:line="480" w:lineRule="auto"/>
        <w:rPr>
          <w:rFonts w:ascii="Arial" w:hAnsi="Arial" w:cs="Arial"/>
          <w:bCs/>
          <w:sz w:val="22"/>
          <w:szCs w:val="22"/>
        </w:rPr>
      </w:pPr>
    </w:p>
    <w:p w:rsidR="00832AD7" w:rsidRPr="00D60A94" w:rsidRDefault="00832AD7" w:rsidP="00E43BD8">
      <w:pPr>
        <w:spacing w:after="0" w:line="480" w:lineRule="auto"/>
        <w:rPr>
          <w:rFonts w:ascii="Arial" w:hAnsi="Arial" w:cs="Arial"/>
          <w:sz w:val="22"/>
          <w:szCs w:val="22"/>
        </w:rPr>
      </w:pPr>
    </w:p>
    <w:tbl>
      <w:tblPr>
        <w:tblpPr w:leftFromText="180" w:rightFromText="180" w:vertAnchor="text" w:horzAnchor="margin" w:tblpY="33"/>
        <w:tblW w:w="9322"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101"/>
        <w:gridCol w:w="821"/>
        <w:gridCol w:w="1305"/>
        <w:gridCol w:w="992"/>
        <w:gridCol w:w="851"/>
        <w:gridCol w:w="992"/>
        <w:gridCol w:w="1559"/>
        <w:gridCol w:w="1701"/>
      </w:tblGrid>
      <w:tr w:rsidR="00E26CDB" w:rsidRPr="00A75925" w:rsidTr="00E26CDB">
        <w:trPr>
          <w:trHeight w:val="416"/>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sidRPr="00A75925">
              <w:rPr>
                <w:rFonts w:ascii="Arial" w:hAnsi="Arial" w:cs="Arial"/>
                <w:b/>
                <w:sz w:val="16"/>
                <w:szCs w:val="16"/>
              </w:rPr>
              <w:t>Group</w:t>
            </w:r>
          </w:p>
        </w:tc>
        <w:tc>
          <w:tcPr>
            <w:tcW w:w="821"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sidRPr="00A75925">
              <w:rPr>
                <w:rFonts w:ascii="Arial" w:hAnsi="Arial" w:cs="Arial"/>
                <w:b/>
                <w:sz w:val="16"/>
                <w:szCs w:val="16"/>
              </w:rPr>
              <w:t>Number</w:t>
            </w:r>
          </w:p>
        </w:tc>
        <w:tc>
          <w:tcPr>
            <w:tcW w:w="1305"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Pr>
                <w:rFonts w:ascii="Arial" w:hAnsi="Arial" w:cs="Arial"/>
                <w:b/>
                <w:sz w:val="16"/>
                <w:szCs w:val="16"/>
              </w:rPr>
              <w:t>Beta blocker</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Pr>
                <w:rFonts w:ascii="Arial" w:hAnsi="Arial" w:cs="Arial"/>
                <w:b/>
                <w:sz w:val="16"/>
                <w:szCs w:val="16"/>
              </w:rPr>
              <w:t>ACE/ARB</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Pr>
                <w:rFonts w:ascii="Arial" w:hAnsi="Arial" w:cs="Arial"/>
                <w:b/>
                <w:sz w:val="16"/>
                <w:szCs w:val="16"/>
              </w:rPr>
              <w:t>Insulin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Pr>
                <w:rFonts w:ascii="Arial" w:hAnsi="Arial" w:cs="Arial"/>
                <w:b/>
                <w:sz w:val="16"/>
                <w:szCs w:val="16"/>
              </w:rPr>
              <w:t xml:space="preserve">Metformin </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Pr>
                <w:rFonts w:ascii="Arial" w:hAnsi="Arial" w:cs="Arial"/>
                <w:b/>
                <w:sz w:val="16"/>
                <w:szCs w:val="16"/>
              </w:rPr>
              <w:t>Sulphonylureas</w:t>
            </w:r>
          </w:p>
        </w:tc>
        <w:tc>
          <w:tcPr>
            <w:tcW w:w="1701" w:type="dxa"/>
            <w:tcBorders>
              <w:top w:val="single" w:sz="4" w:space="0" w:color="auto"/>
              <w:bottom w:val="single" w:sz="4" w:space="0" w:color="auto"/>
            </w:tcBorders>
          </w:tcPr>
          <w:p w:rsidR="00E26CDB" w:rsidRDefault="00E26CDB" w:rsidP="00E26CDB">
            <w:pPr>
              <w:spacing w:after="0" w:line="480" w:lineRule="auto"/>
              <w:rPr>
                <w:rFonts w:ascii="Arial" w:hAnsi="Arial" w:cs="Arial"/>
                <w:b/>
                <w:sz w:val="16"/>
                <w:szCs w:val="16"/>
              </w:rPr>
            </w:pPr>
            <w:r>
              <w:rPr>
                <w:rFonts w:ascii="Arial" w:hAnsi="Arial" w:cs="Arial"/>
                <w:b/>
                <w:sz w:val="16"/>
                <w:szCs w:val="16"/>
              </w:rPr>
              <w:t>Statin</w:t>
            </w:r>
          </w:p>
        </w:tc>
      </w:tr>
      <w:tr w:rsidR="00E26CDB" w:rsidRPr="00A75925" w:rsidTr="00E26CDB">
        <w:trPr>
          <w:trHeight w:val="496"/>
        </w:trPr>
        <w:tc>
          <w:tcPr>
            <w:tcW w:w="1101"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sidRPr="00A75925">
              <w:rPr>
                <w:rFonts w:ascii="Arial" w:hAnsi="Arial" w:cs="Arial"/>
                <w:b/>
                <w:sz w:val="16"/>
                <w:szCs w:val="16"/>
              </w:rPr>
              <w:t>Control</w:t>
            </w:r>
          </w:p>
        </w:tc>
        <w:tc>
          <w:tcPr>
            <w:tcW w:w="821"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sidRPr="00A75925">
              <w:rPr>
                <w:rFonts w:ascii="Arial" w:hAnsi="Arial" w:cs="Arial"/>
                <w:sz w:val="16"/>
                <w:szCs w:val="16"/>
              </w:rPr>
              <w:t>9</w:t>
            </w:r>
          </w:p>
        </w:tc>
        <w:tc>
          <w:tcPr>
            <w:tcW w:w="1305"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3</w:t>
            </w:r>
          </w:p>
        </w:tc>
        <w:tc>
          <w:tcPr>
            <w:tcW w:w="992"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5</w:t>
            </w:r>
          </w:p>
        </w:tc>
        <w:tc>
          <w:tcPr>
            <w:tcW w:w="851"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0</w:t>
            </w:r>
          </w:p>
        </w:tc>
        <w:tc>
          <w:tcPr>
            <w:tcW w:w="992"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0</w:t>
            </w:r>
          </w:p>
        </w:tc>
        <w:tc>
          <w:tcPr>
            <w:tcW w:w="1559" w:type="dxa"/>
            <w:tcBorders>
              <w:top w:val="single" w:sz="4" w:space="0" w:color="auto"/>
            </w:tcBorders>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0</w:t>
            </w:r>
          </w:p>
        </w:tc>
        <w:tc>
          <w:tcPr>
            <w:tcW w:w="1701" w:type="dxa"/>
            <w:tcBorders>
              <w:top w:val="single" w:sz="4" w:space="0" w:color="auto"/>
            </w:tcBorders>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4</w:t>
            </w:r>
          </w:p>
        </w:tc>
      </w:tr>
      <w:tr w:rsidR="00E26CDB" w:rsidRPr="00A75925" w:rsidTr="00E26CDB">
        <w:trPr>
          <w:trHeight w:val="168"/>
        </w:trPr>
        <w:tc>
          <w:tcPr>
            <w:tcW w:w="1101"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b/>
                <w:sz w:val="16"/>
                <w:szCs w:val="16"/>
              </w:rPr>
            </w:pPr>
            <w:r w:rsidRPr="00A75925">
              <w:rPr>
                <w:rFonts w:ascii="Arial" w:hAnsi="Arial" w:cs="Arial"/>
                <w:b/>
                <w:sz w:val="16"/>
                <w:szCs w:val="16"/>
              </w:rPr>
              <w:t>Diabetes</w:t>
            </w:r>
          </w:p>
        </w:tc>
        <w:tc>
          <w:tcPr>
            <w:tcW w:w="821"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sidRPr="00A75925">
              <w:rPr>
                <w:rFonts w:ascii="Arial" w:hAnsi="Arial" w:cs="Arial"/>
                <w:sz w:val="16"/>
                <w:szCs w:val="16"/>
              </w:rPr>
              <w:t>7</w:t>
            </w:r>
          </w:p>
        </w:tc>
        <w:tc>
          <w:tcPr>
            <w:tcW w:w="1305"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3</w:t>
            </w:r>
          </w:p>
        </w:tc>
        <w:tc>
          <w:tcPr>
            <w:tcW w:w="992"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5</w:t>
            </w:r>
          </w:p>
        </w:tc>
        <w:tc>
          <w:tcPr>
            <w:tcW w:w="851"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0</w:t>
            </w:r>
          </w:p>
        </w:tc>
        <w:tc>
          <w:tcPr>
            <w:tcW w:w="992"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4</w:t>
            </w:r>
            <w:r w:rsidRPr="00A75925">
              <w:rPr>
                <w:rFonts w:ascii="Arial" w:hAnsi="Arial" w:cs="Arial"/>
                <w:sz w:val="16"/>
                <w:szCs w:val="16"/>
              </w:rPr>
              <w:t xml:space="preserve"> </w:t>
            </w:r>
          </w:p>
        </w:tc>
        <w:tc>
          <w:tcPr>
            <w:tcW w:w="1559" w:type="dxa"/>
            <w:shd w:val="clear" w:color="auto" w:fill="auto"/>
            <w:tcMar>
              <w:top w:w="0" w:type="dxa"/>
              <w:left w:w="108" w:type="dxa"/>
              <w:bottom w:w="0" w:type="dxa"/>
              <w:right w:w="108" w:type="dxa"/>
            </w:tcMar>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2</w:t>
            </w:r>
          </w:p>
        </w:tc>
        <w:tc>
          <w:tcPr>
            <w:tcW w:w="1701" w:type="dxa"/>
          </w:tcPr>
          <w:p w:rsidR="00E26CDB" w:rsidRPr="00A75925" w:rsidRDefault="00E26CDB" w:rsidP="00E26CDB">
            <w:pPr>
              <w:spacing w:after="0" w:line="480" w:lineRule="auto"/>
              <w:rPr>
                <w:rFonts w:ascii="Arial" w:hAnsi="Arial" w:cs="Arial"/>
                <w:sz w:val="16"/>
                <w:szCs w:val="16"/>
              </w:rPr>
            </w:pPr>
            <w:r>
              <w:rPr>
                <w:rFonts w:ascii="Arial" w:hAnsi="Arial" w:cs="Arial"/>
                <w:sz w:val="16"/>
                <w:szCs w:val="16"/>
              </w:rPr>
              <w:t>6</w:t>
            </w:r>
          </w:p>
        </w:tc>
      </w:tr>
    </w:tbl>
    <w:p w:rsidR="00E26CDB" w:rsidRDefault="00E26CDB" w:rsidP="00E26CDB">
      <w:pPr>
        <w:spacing w:after="0" w:line="480" w:lineRule="auto"/>
        <w:rPr>
          <w:rFonts w:ascii="Arial" w:hAnsi="Arial" w:cs="Arial"/>
          <w:sz w:val="22"/>
          <w:szCs w:val="22"/>
        </w:rPr>
      </w:pPr>
    </w:p>
    <w:p w:rsidR="00E26CDB" w:rsidRPr="00D60A94" w:rsidRDefault="00951D14" w:rsidP="00E26CDB">
      <w:pPr>
        <w:spacing w:after="0" w:line="480" w:lineRule="auto"/>
        <w:rPr>
          <w:rFonts w:ascii="Arial" w:hAnsi="Arial" w:cs="Arial"/>
          <w:sz w:val="22"/>
          <w:szCs w:val="22"/>
        </w:rPr>
      </w:pPr>
      <w:r>
        <w:rPr>
          <w:rFonts w:ascii="Arial" w:hAnsi="Arial" w:cs="Arial"/>
          <w:b/>
          <w:bCs/>
          <w:sz w:val="22"/>
          <w:szCs w:val="22"/>
        </w:rPr>
        <w:t>Table 3</w:t>
      </w:r>
      <w:r w:rsidR="00E26CDB" w:rsidRPr="00D60A94">
        <w:rPr>
          <w:rFonts w:ascii="Arial" w:hAnsi="Arial" w:cs="Arial"/>
          <w:b/>
          <w:bCs/>
          <w:sz w:val="22"/>
          <w:szCs w:val="22"/>
        </w:rPr>
        <w:t xml:space="preserve">: </w:t>
      </w:r>
      <w:r w:rsidR="00E26CDB" w:rsidRPr="00D60A94">
        <w:rPr>
          <w:rFonts w:ascii="Arial" w:hAnsi="Arial" w:cs="Arial"/>
          <w:bCs/>
          <w:sz w:val="22"/>
          <w:szCs w:val="22"/>
        </w:rPr>
        <w:t xml:space="preserve">Patient </w:t>
      </w:r>
      <w:r w:rsidR="00E26CDB">
        <w:rPr>
          <w:rFonts w:ascii="Arial" w:hAnsi="Arial" w:cs="Arial"/>
          <w:bCs/>
          <w:sz w:val="22"/>
          <w:szCs w:val="22"/>
        </w:rPr>
        <w:t>medications</w:t>
      </w:r>
      <w:r>
        <w:rPr>
          <w:rFonts w:ascii="Arial" w:hAnsi="Arial" w:cs="Arial"/>
          <w:bCs/>
          <w:sz w:val="22"/>
          <w:szCs w:val="22"/>
        </w:rPr>
        <w:t>. Abbreviations: ACE, angiotensin-converting enzyme and ARB, angiotensin receptor blocker</w:t>
      </w: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p w:rsidR="00E43BD8" w:rsidRDefault="00E43BD8"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832AD7" w:rsidRDefault="00832AD7" w:rsidP="00361BB6">
      <w:pPr>
        <w:spacing w:line="480" w:lineRule="auto"/>
        <w:rPr>
          <w:rFonts w:ascii="Arial" w:hAnsi="Arial" w:cs="Arial"/>
          <w:sz w:val="22"/>
          <w:szCs w:val="22"/>
        </w:rPr>
      </w:pPr>
    </w:p>
    <w:p w:rsidR="00E43BD8" w:rsidRPr="00D60A94" w:rsidRDefault="00E43BD8" w:rsidP="00361BB6">
      <w:pPr>
        <w:spacing w:line="480" w:lineRule="auto"/>
        <w:rPr>
          <w:rFonts w:ascii="Arial" w:hAnsi="Arial" w:cs="Arial"/>
          <w:sz w:val="22"/>
          <w:szCs w:val="22"/>
        </w:rPr>
      </w:pPr>
    </w:p>
    <w:tbl>
      <w:tblPr>
        <w:tblpPr w:leftFromText="180" w:rightFromText="180" w:vertAnchor="text" w:horzAnchor="margin" w:tblpX="108" w:tblpY="19"/>
        <w:tblW w:w="9214" w:type="dxa"/>
        <w:tblBorders>
          <w:top w:val="single" w:sz="4" w:space="0" w:color="auto"/>
          <w:bottom w:val="single" w:sz="4" w:space="0" w:color="auto"/>
        </w:tblBorders>
        <w:tblLook w:val="04A0" w:firstRow="1" w:lastRow="0" w:firstColumn="1" w:lastColumn="0" w:noHBand="0" w:noVBand="1"/>
      </w:tblPr>
      <w:tblGrid>
        <w:gridCol w:w="4111"/>
        <w:gridCol w:w="1559"/>
        <w:gridCol w:w="2410"/>
        <w:gridCol w:w="1134"/>
      </w:tblGrid>
      <w:tr w:rsidR="00E43BD8" w:rsidRPr="00D60A94" w:rsidTr="00B1011C">
        <w:trPr>
          <w:trHeight w:val="302"/>
        </w:trPr>
        <w:tc>
          <w:tcPr>
            <w:tcW w:w="4111" w:type="dxa"/>
            <w:tcBorders>
              <w:top w:val="single" w:sz="4" w:space="0" w:color="auto"/>
              <w:bottom w:val="single" w:sz="4" w:space="0" w:color="auto"/>
            </w:tcBorders>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Echocardiographic parameter</w:t>
            </w:r>
          </w:p>
        </w:tc>
        <w:tc>
          <w:tcPr>
            <w:tcW w:w="1559" w:type="dxa"/>
            <w:tcBorders>
              <w:top w:val="single" w:sz="4" w:space="0" w:color="auto"/>
              <w:bottom w:val="single" w:sz="4" w:space="0" w:color="auto"/>
            </w:tcBorders>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Control group</w:t>
            </w:r>
          </w:p>
        </w:tc>
        <w:tc>
          <w:tcPr>
            <w:tcW w:w="2410" w:type="dxa"/>
            <w:tcBorders>
              <w:top w:val="single" w:sz="4" w:space="0" w:color="auto"/>
              <w:bottom w:val="single" w:sz="4" w:space="0" w:color="auto"/>
            </w:tcBorders>
            <w:shd w:val="clear" w:color="auto" w:fill="auto"/>
          </w:tcPr>
          <w:p w:rsidR="00E43BD8" w:rsidRPr="00D60A94" w:rsidRDefault="006236AA" w:rsidP="00B1011C">
            <w:pPr>
              <w:spacing w:after="0" w:line="480" w:lineRule="auto"/>
              <w:rPr>
                <w:rFonts w:ascii="Arial" w:hAnsi="Arial" w:cs="Arial"/>
                <w:b/>
                <w:sz w:val="22"/>
                <w:szCs w:val="22"/>
              </w:rPr>
            </w:pPr>
            <w:r>
              <w:rPr>
                <w:rFonts w:ascii="Arial" w:hAnsi="Arial" w:cs="Arial"/>
                <w:b/>
                <w:sz w:val="22"/>
                <w:szCs w:val="22"/>
              </w:rPr>
              <w:t>D</w:t>
            </w:r>
            <w:r w:rsidR="00E43BD8" w:rsidRPr="00D60A94">
              <w:rPr>
                <w:rFonts w:ascii="Arial" w:hAnsi="Arial" w:cs="Arial"/>
                <w:b/>
                <w:sz w:val="22"/>
                <w:szCs w:val="22"/>
              </w:rPr>
              <w:t>iabetes group</w:t>
            </w:r>
          </w:p>
        </w:tc>
        <w:tc>
          <w:tcPr>
            <w:tcW w:w="1134" w:type="dxa"/>
            <w:tcBorders>
              <w:top w:val="single" w:sz="4" w:space="0" w:color="auto"/>
              <w:bottom w:val="single" w:sz="4" w:space="0" w:color="auto"/>
            </w:tcBorders>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i/>
                <w:sz w:val="22"/>
                <w:szCs w:val="22"/>
              </w:rPr>
              <w:t>P</w:t>
            </w:r>
            <w:r w:rsidRPr="00D60A94">
              <w:rPr>
                <w:rFonts w:ascii="Arial" w:hAnsi="Arial" w:cs="Arial"/>
                <w:b/>
                <w:sz w:val="22"/>
                <w:szCs w:val="22"/>
              </w:rPr>
              <w:t xml:space="preserve"> value</w:t>
            </w:r>
          </w:p>
        </w:tc>
      </w:tr>
      <w:tr w:rsidR="00E43BD8" w:rsidRPr="00D60A94" w:rsidTr="00B1011C">
        <w:tc>
          <w:tcPr>
            <w:tcW w:w="4111" w:type="dxa"/>
            <w:tcBorders>
              <w:top w:val="single" w:sz="4" w:space="0" w:color="auto"/>
            </w:tcBorders>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Ejection fraction (%)</w:t>
            </w:r>
          </w:p>
        </w:tc>
        <w:tc>
          <w:tcPr>
            <w:tcW w:w="1559" w:type="dxa"/>
            <w:tcBorders>
              <w:top w:val="single" w:sz="4" w:space="0" w:color="auto"/>
            </w:tcBorders>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63.9 (</w:t>
            </w:r>
            <w:r w:rsidR="00832AD7">
              <w:rPr>
                <w:rFonts w:ascii="Arial" w:hAnsi="Arial" w:cs="Arial"/>
                <w:sz w:val="22"/>
                <w:szCs w:val="22"/>
              </w:rPr>
              <w:t>6.53</w:t>
            </w:r>
            <w:r w:rsidRPr="00D60A94">
              <w:rPr>
                <w:rFonts w:ascii="Arial" w:hAnsi="Arial" w:cs="Arial"/>
                <w:sz w:val="22"/>
                <w:szCs w:val="22"/>
              </w:rPr>
              <w:t>)</w:t>
            </w:r>
          </w:p>
        </w:tc>
        <w:tc>
          <w:tcPr>
            <w:tcW w:w="2410" w:type="dxa"/>
            <w:tcBorders>
              <w:top w:val="single" w:sz="4" w:space="0" w:color="auto"/>
            </w:tcBorders>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58.2 (</w:t>
            </w:r>
            <w:r w:rsidR="00832AD7">
              <w:rPr>
                <w:rFonts w:ascii="Arial" w:hAnsi="Arial" w:cs="Arial"/>
                <w:sz w:val="22"/>
                <w:szCs w:val="22"/>
              </w:rPr>
              <w:t>2.59</w:t>
            </w:r>
            <w:r w:rsidRPr="00D60A94">
              <w:rPr>
                <w:rFonts w:ascii="Arial" w:hAnsi="Arial" w:cs="Arial"/>
                <w:sz w:val="22"/>
                <w:szCs w:val="22"/>
              </w:rPr>
              <w:t>)</w:t>
            </w:r>
          </w:p>
        </w:tc>
        <w:tc>
          <w:tcPr>
            <w:tcW w:w="1134" w:type="dxa"/>
            <w:tcBorders>
              <w:top w:val="single" w:sz="4" w:space="0" w:color="auto"/>
            </w:tcBorders>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0.09</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LV septal width (cm)</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1.6 (0</w:t>
            </w:r>
            <w:r w:rsidR="00832AD7">
              <w:rPr>
                <w:rFonts w:ascii="Arial" w:hAnsi="Arial" w:cs="Arial"/>
                <w:sz w:val="22"/>
                <w:szCs w:val="22"/>
              </w:rPr>
              <w:t>.23</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1.7 (0.</w:t>
            </w:r>
            <w:r w:rsidR="00832AD7">
              <w:rPr>
                <w:rFonts w:ascii="Arial" w:hAnsi="Arial" w:cs="Arial"/>
                <w:sz w:val="22"/>
                <w:szCs w:val="22"/>
              </w:rPr>
              <w:t>44</w:t>
            </w:r>
            <w:r w:rsidRPr="00D60A94">
              <w:rPr>
                <w:rFonts w:ascii="Arial" w:hAnsi="Arial" w:cs="Arial"/>
                <w:sz w:val="22"/>
                <w:szCs w:val="22"/>
              </w:rPr>
              <w:t>)</w:t>
            </w:r>
          </w:p>
        </w:tc>
        <w:tc>
          <w:tcPr>
            <w:tcW w:w="1134"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0.53</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End systolic volume (mls)</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31.6 (</w:t>
            </w:r>
            <w:r w:rsidR="00832AD7">
              <w:rPr>
                <w:rFonts w:ascii="Arial" w:hAnsi="Arial" w:cs="Arial"/>
                <w:sz w:val="22"/>
                <w:szCs w:val="22"/>
              </w:rPr>
              <w:t>14.5</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37.8 (</w:t>
            </w:r>
            <w:r w:rsidR="00832AD7">
              <w:rPr>
                <w:rFonts w:ascii="Arial" w:hAnsi="Arial" w:cs="Arial"/>
                <w:sz w:val="22"/>
                <w:szCs w:val="22"/>
              </w:rPr>
              <w:t>6.22</w:t>
            </w:r>
            <w:r w:rsidRPr="00D60A94">
              <w:rPr>
                <w:rFonts w:ascii="Arial" w:hAnsi="Arial" w:cs="Arial"/>
                <w:sz w:val="22"/>
                <w:szCs w:val="22"/>
              </w:rPr>
              <w:t>)</w:t>
            </w:r>
          </w:p>
        </w:tc>
        <w:tc>
          <w:tcPr>
            <w:tcW w:w="1134"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0.39</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End diastolic volume (mls)</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76.2 (</w:t>
            </w:r>
            <w:r w:rsidR="00832AD7">
              <w:rPr>
                <w:rFonts w:ascii="Arial" w:hAnsi="Arial" w:cs="Arial"/>
                <w:sz w:val="22"/>
                <w:szCs w:val="22"/>
              </w:rPr>
              <w:t>26.5</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89.6 (</w:t>
            </w:r>
            <w:r w:rsidR="00832AD7">
              <w:rPr>
                <w:rFonts w:ascii="Arial" w:hAnsi="Arial" w:cs="Arial"/>
                <w:sz w:val="22"/>
                <w:szCs w:val="22"/>
              </w:rPr>
              <w:t>15.59</w:t>
            </w:r>
            <w:r w:rsidRPr="00D60A94">
              <w:rPr>
                <w:rFonts w:ascii="Arial" w:hAnsi="Arial" w:cs="Arial"/>
                <w:sz w:val="22"/>
                <w:szCs w:val="22"/>
              </w:rPr>
              <w:t>)</w:t>
            </w:r>
          </w:p>
        </w:tc>
        <w:tc>
          <w:tcPr>
            <w:tcW w:w="1134"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0.33</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shd w:val="clear" w:color="auto" w:fill="FFFFFF"/>
              </w:rPr>
              <w:t>MAPSE (cm)</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1.6 (0</w:t>
            </w:r>
            <w:r w:rsidR="00832AD7">
              <w:rPr>
                <w:rFonts w:ascii="Arial" w:hAnsi="Arial" w:cs="Arial"/>
                <w:sz w:val="22"/>
                <w:szCs w:val="22"/>
              </w:rPr>
              <w:t>.23</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1.1 (0.</w:t>
            </w:r>
            <w:r w:rsidR="00832AD7">
              <w:rPr>
                <w:rFonts w:ascii="Arial" w:hAnsi="Arial" w:cs="Arial"/>
                <w:sz w:val="22"/>
                <w:szCs w:val="22"/>
              </w:rPr>
              <w:t>20</w:t>
            </w:r>
            <w:r w:rsidRPr="00D60A94">
              <w:rPr>
                <w:rFonts w:ascii="Arial" w:hAnsi="Arial" w:cs="Arial"/>
                <w:sz w:val="22"/>
                <w:szCs w:val="22"/>
              </w:rPr>
              <w:t>)</w:t>
            </w:r>
          </w:p>
        </w:tc>
        <w:tc>
          <w:tcPr>
            <w:tcW w:w="1134" w:type="dxa"/>
            <w:shd w:val="clear" w:color="auto" w:fill="auto"/>
          </w:tcPr>
          <w:p w:rsidR="00E43BD8" w:rsidRPr="00E257C8" w:rsidRDefault="00E43BD8" w:rsidP="00B1011C">
            <w:pPr>
              <w:spacing w:after="0" w:line="480" w:lineRule="auto"/>
              <w:rPr>
                <w:rFonts w:ascii="Arial" w:hAnsi="Arial" w:cs="Arial"/>
                <w:b/>
                <w:sz w:val="22"/>
                <w:szCs w:val="22"/>
              </w:rPr>
            </w:pPr>
            <w:r w:rsidRPr="00E257C8">
              <w:rPr>
                <w:rFonts w:ascii="Arial" w:hAnsi="Arial" w:cs="Arial"/>
                <w:b/>
                <w:sz w:val="22"/>
                <w:szCs w:val="22"/>
              </w:rPr>
              <w:t>&lt;0.01</w:t>
            </w:r>
            <w:r w:rsidR="00951D14">
              <w:rPr>
                <w:rFonts w:ascii="Arial" w:hAnsi="Arial" w:cs="Arial"/>
                <w:b/>
                <w:sz w:val="22"/>
                <w:szCs w:val="22"/>
              </w:rPr>
              <w:t>*</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Left atrial area (cm</w:t>
            </w:r>
            <w:r w:rsidRPr="00D60A94">
              <w:rPr>
                <w:rFonts w:ascii="Arial" w:hAnsi="Arial" w:cs="Arial"/>
                <w:b/>
                <w:sz w:val="22"/>
                <w:szCs w:val="22"/>
                <w:vertAlign w:val="superscript"/>
              </w:rPr>
              <w:t>2</w:t>
            </w:r>
            <w:r w:rsidRPr="00D60A94">
              <w:rPr>
                <w:rFonts w:ascii="Arial" w:hAnsi="Arial" w:cs="Arial"/>
                <w:b/>
                <w:sz w:val="22"/>
                <w:szCs w:val="22"/>
              </w:rPr>
              <w:t>)</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20.4 (</w:t>
            </w:r>
            <w:r w:rsidR="00832AD7">
              <w:rPr>
                <w:rFonts w:ascii="Arial" w:hAnsi="Arial" w:cs="Arial"/>
                <w:sz w:val="22"/>
                <w:szCs w:val="22"/>
              </w:rPr>
              <w:t>2.20</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26.9 (</w:t>
            </w:r>
            <w:r w:rsidR="00832AD7">
              <w:rPr>
                <w:rFonts w:ascii="Arial" w:hAnsi="Arial" w:cs="Arial"/>
                <w:sz w:val="22"/>
                <w:szCs w:val="22"/>
              </w:rPr>
              <w:t>5.52</w:t>
            </w:r>
            <w:r w:rsidRPr="00D60A94">
              <w:rPr>
                <w:rFonts w:ascii="Arial" w:hAnsi="Arial" w:cs="Arial"/>
                <w:sz w:val="22"/>
                <w:szCs w:val="22"/>
              </w:rPr>
              <w:t xml:space="preserve">) </w:t>
            </w:r>
          </w:p>
        </w:tc>
        <w:tc>
          <w:tcPr>
            <w:tcW w:w="1134" w:type="dxa"/>
            <w:shd w:val="clear" w:color="auto" w:fill="auto"/>
          </w:tcPr>
          <w:p w:rsidR="00E43BD8" w:rsidRPr="00951D14" w:rsidRDefault="00E43BD8" w:rsidP="00B1011C">
            <w:pPr>
              <w:spacing w:after="0" w:line="480" w:lineRule="auto"/>
              <w:rPr>
                <w:rFonts w:ascii="Arial" w:hAnsi="Arial" w:cs="Arial"/>
                <w:b/>
                <w:sz w:val="22"/>
                <w:szCs w:val="22"/>
                <w:vertAlign w:val="superscript"/>
              </w:rPr>
            </w:pPr>
            <w:r w:rsidRPr="00E257C8">
              <w:rPr>
                <w:rFonts w:ascii="Arial" w:hAnsi="Arial" w:cs="Arial"/>
                <w:b/>
                <w:sz w:val="22"/>
                <w:szCs w:val="22"/>
              </w:rPr>
              <w:t>0.01</w:t>
            </w:r>
            <w:r w:rsidR="00951D14" w:rsidRPr="00951D14">
              <w:rPr>
                <w:rFonts w:ascii="Arial" w:hAnsi="Arial" w:cs="Arial"/>
                <w:b/>
                <w:sz w:val="22"/>
                <w:szCs w:val="22"/>
                <w:vertAlign w:val="superscript"/>
              </w:rPr>
              <w:t>*</w:t>
            </w:r>
          </w:p>
        </w:tc>
      </w:tr>
      <w:tr w:rsidR="00E43BD8" w:rsidRPr="00D60A94" w:rsidTr="00B1011C">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E/A ratio</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0.9 (0.</w:t>
            </w:r>
            <w:r w:rsidR="00832AD7">
              <w:rPr>
                <w:rFonts w:ascii="Arial" w:hAnsi="Arial" w:cs="Arial"/>
                <w:sz w:val="22"/>
                <w:szCs w:val="22"/>
              </w:rPr>
              <w:t>21</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0.9 (0.</w:t>
            </w:r>
            <w:r w:rsidR="00832AD7">
              <w:rPr>
                <w:rFonts w:ascii="Arial" w:hAnsi="Arial" w:cs="Arial"/>
                <w:sz w:val="22"/>
                <w:szCs w:val="22"/>
              </w:rPr>
              <w:t>23</w:t>
            </w:r>
            <w:r w:rsidRPr="00D60A94">
              <w:rPr>
                <w:rFonts w:ascii="Arial" w:hAnsi="Arial" w:cs="Arial"/>
                <w:sz w:val="22"/>
                <w:szCs w:val="22"/>
              </w:rPr>
              <w:t>)</w:t>
            </w:r>
          </w:p>
        </w:tc>
        <w:tc>
          <w:tcPr>
            <w:tcW w:w="1134"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0.81</w:t>
            </w:r>
          </w:p>
        </w:tc>
      </w:tr>
      <w:tr w:rsidR="00E43BD8" w:rsidRPr="00D60A94" w:rsidTr="00951D14">
        <w:trPr>
          <w:trHeight w:val="242"/>
        </w:trPr>
        <w:tc>
          <w:tcPr>
            <w:tcW w:w="4111" w:type="dxa"/>
            <w:shd w:val="clear" w:color="auto" w:fill="auto"/>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E/e’ lateral</w:t>
            </w:r>
          </w:p>
        </w:tc>
        <w:tc>
          <w:tcPr>
            <w:tcW w:w="1559"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11.2 (</w:t>
            </w:r>
            <w:r w:rsidR="00832AD7">
              <w:rPr>
                <w:rFonts w:ascii="Arial" w:hAnsi="Arial" w:cs="Arial"/>
                <w:sz w:val="22"/>
                <w:szCs w:val="22"/>
              </w:rPr>
              <w:t>3.27</w:t>
            </w:r>
            <w:r w:rsidRPr="00D60A94">
              <w:rPr>
                <w:rFonts w:ascii="Arial" w:hAnsi="Arial" w:cs="Arial"/>
                <w:sz w:val="22"/>
                <w:szCs w:val="22"/>
              </w:rPr>
              <w:t>)</w:t>
            </w:r>
          </w:p>
        </w:tc>
        <w:tc>
          <w:tcPr>
            <w:tcW w:w="2410"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12.8 (</w:t>
            </w:r>
            <w:r w:rsidR="00832AD7">
              <w:rPr>
                <w:rFonts w:ascii="Arial" w:hAnsi="Arial" w:cs="Arial"/>
                <w:sz w:val="22"/>
                <w:szCs w:val="22"/>
              </w:rPr>
              <w:t>3.42</w:t>
            </w:r>
            <w:r w:rsidRPr="00D60A94">
              <w:rPr>
                <w:rFonts w:ascii="Arial" w:hAnsi="Arial" w:cs="Arial"/>
                <w:sz w:val="22"/>
                <w:szCs w:val="22"/>
              </w:rPr>
              <w:t>)</w:t>
            </w:r>
          </w:p>
        </w:tc>
        <w:tc>
          <w:tcPr>
            <w:tcW w:w="1134" w:type="dxa"/>
            <w:shd w:val="clear" w:color="auto" w:fill="auto"/>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0.44</w:t>
            </w:r>
          </w:p>
        </w:tc>
      </w:tr>
    </w:tbl>
    <w:p w:rsidR="00724D48" w:rsidRPr="00D60A94" w:rsidRDefault="00724D48" w:rsidP="00361BB6">
      <w:pPr>
        <w:spacing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r w:rsidRPr="00D60A94">
        <w:rPr>
          <w:rFonts w:ascii="Arial" w:hAnsi="Arial" w:cs="Arial"/>
          <w:b/>
          <w:sz w:val="22"/>
          <w:szCs w:val="22"/>
        </w:rPr>
        <w:t xml:space="preserve">Table </w:t>
      </w:r>
      <w:r w:rsidR="00951D14">
        <w:rPr>
          <w:rFonts w:ascii="Arial" w:hAnsi="Arial" w:cs="Arial"/>
          <w:b/>
          <w:sz w:val="22"/>
          <w:szCs w:val="22"/>
        </w:rPr>
        <w:t>4</w:t>
      </w:r>
      <w:r w:rsidRPr="00D60A94">
        <w:rPr>
          <w:rFonts w:ascii="Arial" w:hAnsi="Arial" w:cs="Arial"/>
          <w:b/>
          <w:sz w:val="22"/>
          <w:szCs w:val="22"/>
        </w:rPr>
        <w:t xml:space="preserve">: </w:t>
      </w:r>
      <w:r w:rsidRPr="00D60A94">
        <w:rPr>
          <w:rFonts w:ascii="Arial" w:hAnsi="Arial" w:cs="Arial"/>
          <w:sz w:val="22"/>
          <w:szCs w:val="22"/>
        </w:rPr>
        <w:t>Standa</w:t>
      </w:r>
      <w:r w:rsidR="00951D14">
        <w:rPr>
          <w:rFonts w:ascii="Arial" w:hAnsi="Arial" w:cs="Arial"/>
          <w:sz w:val="22"/>
          <w:szCs w:val="22"/>
        </w:rPr>
        <w:t>rd echocardiographic parameters. Values are mean (SD). Abbreviations: LV, left ventricle and MAPSE, mitral annular longitudinal excursion. *= statistically significant.</w:t>
      </w: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37"/>
        <w:gridCol w:w="1934"/>
        <w:gridCol w:w="2017"/>
        <w:gridCol w:w="1255"/>
        <w:gridCol w:w="1588"/>
      </w:tblGrid>
      <w:tr w:rsidR="00832AD7" w:rsidRPr="00D50B43" w:rsidTr="009E1585">
        <w:trPr>
          <w:trHeight w:hRule="exact" w:val="567"/>
        </w:trPr>
        <w:tc>
          <w:tcPr>
            <w:tcW w:w="0" w:type="auto"/>
            <w:tcBorders>
              <w:bottom w:val="single" w:sz="4" w:space="0" w:color="auto"/>
            </w:tcBorders>
            <w:shd w:val="clear" w:color="auto" w:fill="auto"/>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 xml:space="preserve">Gene </w:t>
            </w:r>
          </w:p>
        </w:tc>
        <w:tc>
          <w:tcPr>
            <w:tcW w:w="0" w:type="auto"/>
            <w:tcBorders>
              <w:bottom w:val="single" w:sz="4" w:space="0" w:color="auto"/>
            </w:tcBorders>
            <w:shd w:val="clear" w:color="auto" w:fill="auto"/>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Channel</w:t>
            </w:r>
          </w:p>
        </w:tc>
        <w:tc>
          <w:tcPr>
            <w:tcW w:w="0" w:type="auto"/>
            <w:tcBorders>
              <w:bottom w:val="single" w:sz="4" w:space="0" w:color="auto"/>
            </w:tcBorders>
            <w:shd w:val="clear" w:color="auto" w:fill="auto"/>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Control mean and SD</w:t>
            </w:r>
          </w:p>
        </w:tc>
        <w:tc>
          <w:tcPr>
            <w:tcW w:w="0" w:type="auto"/>
            <w:tcBorders>
              <w:bottom w:val="single" w:sz="4" w:space="0" w:color="auto"/>
            </w:tcBorders>
            <w:shd w:val="clear" w:color="auto" w:fill="auto"/>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Diabetes mean and SD</w:t>
            </w:r>
          </w:p>
        </w:tc>
        <w:tc>
          <w:tcPr>
            <w:tcW w:w="0" w:type="auto"/>
            <w:tcBorders>
              <w:bottom w:val="single" w:sz="4" w:space="0" w:color="auto"/>
            </w:tcBorders>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Raw P-value</w:t>
            </w:r>
          </w:p>
        </w:tc>
        <w:tc>
          <w:tcPr>
            <w:tcW w:w="0" w:type="auto"/>
            <w:tcBorders>
              <w:bottom w:val="single" w:sz="4" w:space="0" w:color="auto"/>
            </w:tcBorders>
            <w:shd w:val="clear" w:color="auto" w:fill="auto"/>
          </w:tcPr>
          <w:p w:rsidR="00832AD7" w:rsidRPr="00D50B43" w:rsidRDefault="00832AD7" w:rsidP="009E1585">
            <w:pPr>
              <w:spacing w:after="0"/>
              <w:rPr>
                <w:rFonts w:ascii="Arial" w:hAnsi="Arial" w:cs="Arial"/>
                <w:b/>
                <w:sz w:val="20"/>
                <w:szCs w:val="20"/>
              </w:rPr>
            </w:pPr>
            <w:r w:rsidRPr="00D50B43">
              <w:rPr>
                <w:rFonts w:ascii="Arial" w:hAnsi="Arial" w:cs="Arial"/>
                <w:b/>
                <w:sz w:val="20"/>
                <w:szCs w:val="20"/>
              </w:rPr>
              <w:t>Adjusted P-value</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ATP2A2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SERCA2a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4.68x 10</w:t>
            </w:r>
            <w:r>
              <w:rPr>
                <w:rFonts w:ascii="Arial" w:hAnsi="Arial" w:cs="Arial"/>
                <w:sz w:val="18"/>
                <w:szCs w:val="18"/>
                <w:vertAlign w:val="superscript"/>
              </w:rPr>
              <w:t>-8</w:t>
            </w:r>
          </w:p>
          <w:p w:rsidR="00951D14" w:rsidRPr="00D50B43" w:rsidRDefault="001364DA" w:rsidP="00951D14">
            <w:pPr>
              <w:spacing w:after="0"/>
              <w:rPr>
                <w:rFonts w:ascii="Arial" w:hAnsi="Arial" w:cs="Arial"/>
                <w:sz w:val="18"/>
                <w:szCs w:val="18"/>
              </w:rPr>
            </w:pPr>
            <w:r>
              <w:rPr>
                <w:rFonts w:ascii="Arial" w:hAnsi="Arial" w:cs="Arial"/>
                <w:sz w:val="18"/>
                <w:szCs w:val="18"/>
              </w:rPr>
              <w:t>(1.76x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9.61x 10</w:t>
            </w:r>
            <w:r>
              <w:rPr>
                <w:rFonts w:ascii="Arial" w:hAnsi="Arial" w:cs="Arial"/>
                <w:sz w:val="18"/>
                <w:szCs w:val="18"/>
                <w:vertAlign w:val="superscript"/>
              </w:rPr>
              <w:t>-9</w:t>
            </w:r>
          </w:p>
          <w:p w:rsidR="00951D14" w:rsidRPr="00D50B43" w:rsidRDefault="001364DA" w:rsidP="00951D14">
            <w:pPr>
              <w:spacing w:after="0"/>
              <w:rPr>
                <w:rFonts w:ascii="Arial" w:hAnsi="Arial" w:cs="Arial"/>
                <w:sz w:val="18"/>
                <w:szCs w:val="18"/>
              </w:rPr>
            </w:pPr>
            <w:r>
              <w:rPr>
                <w:rFonts w:ascii="Arial" w:hAnsi="Arial" w:cs="Arial"/>
                <w:sz w:val="18"/>
                <w:szCs w:val="18"/>
              </w:rPr>
              <w:t>(1.06x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0.630</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0.795</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CACNA1C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Ca</w:t>
            </w:r>
            <w:r w:rsidRPr="00D50B43">
              <w:rPr>
                <w:rFonts w:ascii="Arial" w:hAnsi="Arial" w:cs="Arial"/>
                <w:sz w:val="18"/>
                <w:szCs w:val="18"/>
                <w:vertAlign w:val="subscript"/>
              </w:rPr>
              <w:t>v</w:t>
            </w:r>
            <w:r w:rsidRPr="00D50B43">
              <w:rPr>
                <w:rFonts w:ascii="Arial" w:hAnsi="Arial" w:cs="Arial"/>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0.000302</w:t>
            </w:r>
          </w:p>
          <w:p w:rsidR="001364DA" w:rsidRDefault="001364DA" w:rsidP="00951D14">
            <w:pPr>
              <w:spacing w:after="0"/>
              <w:rPr>
                <w:rFonts w:ascii="Arial" w:hAnsi="Arial" w:cs="Arial"/>
                <w:sz w:val="18"/>
                <w:szCs w:val="18"/>
              </w:rPr>
            </w:pPr>
            <w:r>
              <w:rPr>
                <w:rFonts w:ascii="Arial" w:hAnsi="Arial" w:cs="Arial"/>
                <w:sz w:val="18"/>
                <w:szCs w:val="18"/>
              </w:rPr>
              <w:t>(0.0000795)</w:t>
            </w:r>
          </w:p>
          <w:p w:rsidR="001364DA" w:rsidRDefault="001364DA" w:rsidP="00951D14">
            <w:pPr>
              <w:spacing w:after="0"/>
              <w:rPr>
                <w:rFonts w:ascii="Arial" w:hAnsi="Arial" w:cs="Arial"/>
                <w:sz w:val="18"/>
                <w:szCs w:val="18"/>
              </w:rPr>
            </w:pPr>
          </w:p>
          <w:p w:rsidR="00951D14" w:rsidRPr="00D50B43" w:rsidRDefault="00951D14" w:rsidP="00951D14">
            <w:pPr>
              <w:spacing w:after="0"/>
              <w:rPr>
                <w:rFonts w:ascii="Arial" w:hAnsi="Arial" w:cs="Arial"/>
                <w:sz w:val="18"/>
                <w:szCs w:val="18"/>
              </w:rPr>
            </w:pPr>
            <w:r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0.000346</w:t>
            </w:r>
          </w:p>
          <w:p w:rsidR="00951D14" w:rsidRPr="00D50B43" w:rsidRDefault="001364DA" w:rsidP="00951D14">
            <w:pPr>
              <w:spacing w:after="0"/>
              <w:rPr>
                <w:rFonts w:ascii="Arial" w:hAnsi="Arial" w:cs="Arial"/>
                <w:sz w:val="18"/>
                <w:szCs w:val="18"/>
              </w:rPr>
            </w:pPr>
            <w:r>
              <w:rPr>
                <w:rFonts w:ascii="Arial" w:hAnsi="Arial" w:cs="Arial"/>
                <w:sz w:val="18"/>
                <w:szCs w:val="18"/>
              </w:rPr>
              <w:t>(0.000192)</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0.551</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0.795</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CACNA1D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Ca</w:t>
            </w:r>
            <w:r w:rsidRPr="00D50B43">
              <w:rPr>
                <w:rFonts w:ascii="Arial" w:hAnsi="Arial" w:cs="Arial"/>
                <w:sz w:val="18"/>
                <w:szCs w:val="18"/>
                <w:vertAlign w:val="subscript"/>
              </w:rPr>
              <w:t>v</w:t>
            </w:r>
            <w:r w:rsidRPr="00D50B43">
              <w:rPr>
                <w:rFonts w:ascii="Arial" w:hAnsi="Arial" w:cs="Arial"/>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2</w:t>
            </w:r>
            <w:r w:rsidR="001364DA">
              <w:rPr>
                <w:rFonts w:ascii="Arial" w:hAnsi="Arial" w:cs="Arial"/>
                <w:sz w:val="18"/>
                <w:szCs w:val="18"/>
              </w:rPr>
              <w:t>.47 x 10</w:t>
            </w:r>
            <w:r w:rsidR="001364DA">
              <w:rPr>
                <w:rFonts w:ascii="Arial" w:hAnsi="Arial" w:cs="Arial"/>
                <w:sz w:val="18"/>
                <w:szCs w:val="18"/>
                <w:vertAlign w:val="superscript"/>
              </w:rPr>
              <w:t>-7</w:t>
            </w:r>
          </w:p>
          <w:p w:rsidR="00951D14" w:rsidRPr="00D50B43" w:rsidRDefault="001364DA" w:rsidP="00951D14">
            <w:pPr>
              <w:spacing w:after="0"/>
              <w:rPr>
                <w:rFonts w:ascii="Arial" w:hAnsi="Arial" w:cs="Arial"/>
                <w:sz w:val="18"/>
                <w:szCs w:val="18"/>
              </w:rPr>
            </w:pPr>
            <w:r>
              <w:rPr>
                <w:rFonts w:ascii="Arial" w:hAnsi="Arial" w:cs="Arial"/>
                <w:sz w:val="18"/>
                <w:szCs w:val="18"/>
              </w:rPr>
              <w:t>(1.94 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2.61</w:t>
            </w:r>
            <w:r w:rsidR="001364DA">
              <w:rPr>
                <w:rFonts w:ascii="Arial" w:hAnsi="Arial" w:cs="Arial"/>
                <w:sz w:val="18"/>
                <w:szCs w:val="18"/>
              </w:rPr>
              <w:t>x 10</w:t>
            </w:r>
            <w:r w:rsidR="001364DA">
              <w:rPr>
                <w:rFonts w:ascii="Arial" w:hAnsi="Arial" w:cs="Arial"/>
                <w:sz w:val="18"/>
                <w:szCs w:val="18"/>
                <w:vertAlign w:val="superscript"/>
              </w:rPr>
              <w:t>-7</w:t>
            </w:r>
          </w:p>
          <w:p w:rsidR="00951D14" w:rsidRPr="00D50B43" w:rsidRDefault="001364DA" w:rsidP="00951D14">
            <w:pPr>
              <w:spacing w:after="0"/>
              <w:rPr>
                <w:rFonts w:ascii="Arial" w:hAnsi="Arial" w:cs="Arial"/>
                <w:sz w:val="18"/>
                <w:szCs w:val="18"/>
              </w:rPr>
            </w:pPr>
            <w:r>
              <w:rPr>
                <w:rFonts w:ascii="Arial" w:hAnsi="Arial" w:cs="Arial"/>
                <w:sz w:val="18"/>
                <w:szCs w:val="18"/>
              </w:rPr>
              <w:t>(1.53x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0.876</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0.876</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7.1901e-007</w:t>
            </w:r>
          </w:p>
          <w:p w:rsidR="00951D14" w:rsidRPr="00D50B43" w:rsidRDefault="001364DA" w:rsidP="00951D14">
            <w:pPr>
              <w:spacing w:after="0"/>
              <w:rPr>
                <w:rFonts w:ascii="Arial" w:hAnsi="Arial" w:cs="Arial"/>
                <w:sz w:val="18"/>
                <w:szCs w:val="18"/>
              </w:rPr>
            </w:pPr>
            <w:r>
              <w:rPr>
                <w:rFonts w:ascii="Arial" w:hAnsi="Arial" w:cs="Arial"/>
                <w:sz w:val="18"/>
                <w:szCs w:val="18"/>
              </w:rPr>
              <w:t>(1.19x 10</w:t>
            </w:r>
            <w:r>
              <w:rPr>
                <w:rFonts w:ascii="Arial" w:hAnsi="Arial" w:cs="Arial"/>
                <w:sz w:val="18"/>
                <w:szCs w:val="18"/>
                <w:vertAlign w:val="superscript"/>
              </w:rPr>
              <w:t>-6</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5.48x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(0.00000820</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0.105</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0.249</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0.000119</w:t>
            </w:r>
          </w:p>
          <w:p w:rsidR="00951D14" w:rsidRPr="00D50B43" w:rsidRDefault="001364DA" w:rsidP="00951D14">
            <w:pPr>
              <w:spacing w:after="0"/>
              <w:rPr>
                <w:rFonts w:ascii="Arial" w:hAnsi="Arial" w:cs="Arial"/>
                <w:sz w:val="18"/>
                <w:szCs w:val="18"/>
              </w:rPr>
            </w:pPr>
            <w:r>
              <w:rPr>
                <w:rFonts w:ascii="Arial" w:hAnsi="Arial" w:cs="Arial"/>
                <w:sz w:val="18"/>
                <w:szCs w:val="18"/>
              </w:rPr>
              <w:t>(0.0000411</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6.00x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(0.0000454</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0.0173</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0.0546</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HCN4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3.27x 10</w:t>
            </w:r>
            <w:r>
              <w:rPr>
                <w:rFonts w:ascii="Arial" w:hAnsi="Arial" w:cs="Arial"/>
                <w:sz w:val="18"/>
                <w:szCs w:val="18"/>
                <w:vertAlign w:val="superscript"/>
              </w:rPr>
              <w:t>-5</w:t>
            </w:r>
          </w:p>
          <w:p w:rsidR="00951D14" w:rsidRPr="00D50B43" w:rsidRDefault="00951D14" w:rsidP="00951D14">
            <w:pPr>
              <w:spacing w:after="0"/>
              <w:rPr>
                <w:rFonts w:ascii="Arial" w:hAnsi="Arial" w:cs="Arial"/>
                <w:sz w:val="18"/>
                <w:szCs w:val="18"/>
              </w:rPr>
            </w:pPr>
            <w:r w:rsidRPr="00D50B43">
              <w:rPr>
                <w:rFonts w:ascii="Arial" w:hAnsi="Arial" w:cs="Arial"/>
                <w:sz w:val="18"/>
                <w:szCs w:val="18"/>
              </w:rPr>
              <w:t>(0.</w:t>
            </w:r>
            <w:r w:rsidR="001364DA">
              <w:rPr>
                <w:rFonts w:ascii="Arial" w:hAnsi="Arial" w:cs="Arial"/>
                <w:sz w:val="18"/>
                <w:szCs w:val="18"/>
              </w:rPr>
              <w:t>0000237</w:t>
            </w:r>
            <w:r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1.62 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(0.0000164</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0.139</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0.273</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KCNA4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w:t>
            </w:r>
            <w:r w:rsidRPr="00D50B43">
              <w:rPr>
                <w:rFonts w:ascii="Arial" w:hAnsi="Arial" w:cs="Arial"/>
                <w:sz w:val="18"/>
                <w:szCs w:val="18"/>
                <w:vertAlign w:val="subscript"/>
              </w:rPr>
              <w:t>v</w:t>
            </w:r>
            <w:r w:rsidRPr="00D50B43">
              <w:rPr>
                <w:rFonts w:ascii="Arial" w:hAnsi="Arial" w:cs="Arial"/>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1364DA">
            <w:pPr>
              <w:tabs>
                <w:tab w:val="right" w:pos="1738"/>
              </w:tabs>
              <w:spacing w:after="0"/>
              <w:rPr>
                <w:rFonts w:ascii="Arial" w:hAnsi="Arial" w:cs="Arial"/>
                <w:sz w:val="18"/>
                <w:szCs w:val="18"/>
              </w:rPr>
            </w:pPr>
            <w:r>
              <w:rPr>
                <w:rFonts w:ascii="Arial" w:hAnsi="Arial" w:cs="Arial"/>
                <w:sz w:val="18"/>
                <w:szCs w:val="18"/>
              </w:rPr>
              <w:t>3.04x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(0.0000156</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2.40x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(0.0000162</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0.438</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0.756</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KCNA5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w:t>
            </w:r>
            <w:r w:rsidRPr="00D50B43">
              <w:rPr>
                <w:rFonts w:ascii="Arial" w:hAnsi="Arial" w:cs="Arial"/>
                <w:sz w:val="18"/>
                <w:szCs w:val="18"/>
                <w:vertAlign w:val="subscript"/>
              </w:rPr>
              <w:t>v</w:t>
            </w:r>
            <w:r w:rsidRPr="00D50B43">
              <w:rPr>
                <w:rFonts w:ascii="Arial" w:hAnsi="Arial" w:cs="Arial"/>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5.63 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(0.0000432</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5.11 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(0.0000243</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0.759</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0.811</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KCND2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w:t>
            </w:r>
            <w:r w:rsidRPr="00D50B43">
              <w:rPr>
                <w:rFonts w:ascii="Arial" w:hAnsi="Arial" w:cs="Arial"/>
                <w:sz w:val="18"/>
                <w:szCs w:val="18"/>
                <w:vertAlign w:val="subscript"/>
              </w:rPr>
              <w:t>v</w:t>
            </w:r>
            <w:r w:rsidRPr="00D50B43">
              <w:rPr>
                <w:rFonts w:ascii="Arial" w:hAnsi="Arial" w:cs="Arial"/>
                <w:sz w:val="18"/>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2.80x 10</w:t>
            </w:r>
            <w:r>
              <w:rPr>
                <w:rFonts w:ascii="Arial" w:hAnsi="Arial" w:cs="Arial"/>
                <w:sz w:val="18"/>
                <w:szCs w:val="18"/>
                <w:vertAlign w:val="superscript"/>
              </w:rPr>
              <w:t>-7</w:t>
            </w:r>
          </w:p>
          <w:p w:rsidR="00951D14" w:rsidRPr="00D50B43" w:rsidRDefault="001364DA" w:rsidP="00951D14">
            <w:pPr>
              <w:spacing w:after="0"/>
              <w:rPr>
                <w:rFonts w:ascii="Arial" w:hAnsi="Arial" w:cs="Arial"/>
                <w:sz w:val="18"/>
                <w:szCs w:val="18"/>
              </w:rPr>
            </w:pPr>
            <w:r>
              <w:rPr>
                <w:rFonts w:ascii="Arial" w:hAnsi="Arial" w:cs="Arial"/>
                <w:sz w:val="18"/>
                <w:szCs w:val="18"/>
              </w:rPr>
              <w:t>(2.33x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5.86x 10</w:t>
            </w:r>
            <w:r>
              <w:rPr>
                <w:rFonts w:ascii="Arial" w:hAnsi="Arial" w:cs="Arial"/>
                <w:sz w:val="18"/>
                <w:szCs w:val="18"/>
                <w:vertAlign w:val="superscript"/>
              </w:rPr>
              <w:t>-7</w:t>
            </w:r>
          </w:p>
          <w:p w:rsidR="00951D14" w:rsidRPr="00D50B43" w:rsidRDefault="001364DA" w:rsidP="00951D14">
            <w:pPr>
              <w:spacing w:after="0"/>
              <w:rPr>
                <w:rFonts w:ascii="Arial" w:hAnsi="Arial" w:cs="Arial"/>
                <w:sz w:val="18"/>
                <w:szCs w:val="18"/>
              </w:rPr>
            </w:pPr>
            <w:r>
              <w:rPr>
                <w:rFonts w:ascii="Arial" w:hAnsi="Arial" w:cs="Arial"/>
                <w:sz w:val="18"/>
                <w:szCs w:val="18"/>
              </w:rPr>
              <w:t>(3.83 x 10</w:t>
            </w:r>
            <w:r>
              <w:rPr>
                <w:rFonts w:ascii="Arial" w:hAnsi="Arial" w:cs="Arial"/>
                <w:sz w:val="18"/>
                <w:szCs w:val="18"/>
                <w:vertAlign w:val="superscript"/>
              </w:rPr>
              <w:t>-7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0.0679</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0.184</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KCND3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w:t>
            </w:r>
            <w:r w:rsidRPr="00D50B43">
              <w:rPr>
                <w:rFonts w:ascii="Arial" w:hAnsi="Arial" w:cs="Arial"/>
                <w:sz w:val="18"/>
                <w:szCs w:val="18"/>
                <w:vertAlign w:val="subscript"/>
              </w:rPr>
              <w:t>v</w:t>
            </w:r>
            <w:r w:rsidRPr="00D50B43">
              <w:rPr>
                <w:rFonts w:ascii="Arial" w:hAnsi="Arial" w:cs="Arial"/>
                <w:sz w:val="18"/>
                <w:szCs w:val="18"/>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3.23x 10</w:t>
            </w:r>
            <w:r>
              <w:rPr>
                <w:rFonts w:ascii="Arial" w:hAnsi="Arial" w:cs="Arial"/>
                <w:sz w:val="18"/>
                <w:szCs w:val="18"/>
                <w:vertAlign w:val="superscript"/>
              </w:rPr>
              <w:t>-5</w:t>
            </w:r>
          </w:p>
          <w:p w:rsidR="00951D14" w:rsidRPr="00D50B43" w:rsidRDefault="002725EC" w:rsidP="00951D14">
            <w:pPr>
              <w:spacing w:after="0"/>
              <w:rPr>
                <w:rFonts w:ascii="Arial" w:hAnsi="Arial" w:cs="Arial"/>
                <w:sz w:val="18"/>
                <w:szCs w:val="18"/>
              </w:rPr>
            </w:pPr>
            <w:r>
              <w:rPr>
                <w:rFonts w:ascii="Arial" w:hAnsi="Arial" w:cs="Arial"/>
                <w:sz w:val="18"/>
                <w:szCs w:val="18"/>
              </w:rPr>
              <w:t>(0.0000257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1364DA" w:rsidP="00951D14">
            <w:pPr>
              <w:spacing w:after="0"/>
              <w:rPr>
                <w:rFonts w:ascii="Arial" w:hAnsi="Arial" w:cs="Arial"/>
                <w:sz w:val="18"/>
                <w:szCs w:val="18"/>
              </w:rPr>
            </w:pPr>
            <w:r>
              <w:rPr>
                <w:rFonts w:ascii="Arial" w:hAnsi="Arial" w:cs="Arial"/>
                <w:sz w:val="18"/>
                <w:szCs w:val="18"/>
              </w:rPr>
              <w:t>5.55 x 10</w:t>
            </w:r>
            <w:r>
              <w:rPr>
                <w:rFonts w:ascii="Arial" w:hAnsi="Arial" w:cs="Arial"/>
                <w:sz w:val="18"/>
                <w:szCs w:val="18"/>
                <w:vertAlign w:val="superscript"/>
              </w:rPr>
              <w:t>-5</w:t>
            </w:r>
          </w:p>
          <w:p w:rsidR="00951D14" w:rsidRPr="00D50B43" w:rsidRDefault="001364DA" w:rsidP="00951D14">
            <w:pPr>
              <w:spacing w:after="0"/>
              <w:rPr>
                <w:rFonts w:ascii="Arial" w:hAnsi="Arial" w:cs="Arial"/>
                <w:sz w:val="18"/>
                <w:szCs w:val="18"/>
              </w:rPr>
            </w:pPr>
            <w:r>
              <w:rPr>
                <w:rFonts w:ascii="Arial" w:hAnsi="Arial" w:cs="Arial"/>
                <w:sz w:val="18"/>
                <w:szCs w:val="18"/>
              </w:rPr>
              <w:t>(0.0000343</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0.143</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0.273</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KCNH2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ERG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0.000327</w:t>
            </w:r>
          </w:p>
          <w:p w:rsidR="00951D14" w:rsidRPr="00D50B43" w:rsidRDefault="002725EC" w:rsidP="00951D14">
            <w:pPr>
              <w:spacing w:after="0"/>
              <w:rPr>
                <w:rFonts w:ascii="Arial" w:hAnsi="Arial" w:cs="Arial"/>
                <w:sz w:val="18"/>
                <w:szCs w:val="18"/>
              </w:rPr>
            </w:pPr>
            <w:r>
              <w:rPr>
                <w:rFonts w:ascii="Arial" w:hAnsi="Arial" w:cs="Arial"/>
                <w:sz w:val="18"/>
                <w:szCs w:val="18"/>
              </w:rPr>
              <w:t>(0.0000747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0.000114</w:t>
            </w:r>
          </w:p>
          <w:p w:rsidR="00951D14" w:rsidRPr="00D50B43" w:rsidRDefault="002725EC" w:rsidP="00951D14">
            <w:pPr>
              <w:spacing w:after="0"/>
              <w:rPr>
                <w:rFonts w:ascii="Arial" w:hAnsi="Arial" w:cs="Arial"/>
                <w:sz w:val="18"/>
                <w:szCs w:val="18"/>
              </w:rPr>
            </w:pPr>
            <w:r>
              <w:rPr>
                <w:rFonts w:ascii="Arial" w:hAnsi="Arial" w:cs="Arial"/>
                <w:sz w:val="18"/>
                <w:szCs w:val="18"/>
              </w:rPr>
              <w:t>(0.0000684</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0.00004</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0.000750*</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KCNIP2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KChIP2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0.000109</w:t>
            </w:r>
          </w:p>
          <w:p w:rsidR="00951D14" w:rsidRPr="00D50B43" w:rsidRDefault="002725EC" w:rsidP="00951D14">
            <w:pPr>
              <w:spacing w:after="0"/>
              <w:rPr>
                <w:rFonts w:ascii="Arial" w:hAnsi="Arial" w:cs="Arial"/>
                <w:sz w:val="18"/>
                <w:szCs w:val="18"/>
              </w:rPr>
            </w:pPr>
            <w:r>
              <w:rPr>
                <w:rFonts w:ascii="Arial" w:hAnsi="Arial" w:cs="Arial"/>
                <w:sz w:val="18"/>
                <w:szCs w:val="18"/>
              </w:rPr>
              <w:t>(0.0000822</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0.00014957</w:t>
            </w:r>
          </w:p>
          <w:p w:rsidR="00951D14" w:rsidRPr="00D50B43" w:rsidRDefault="002725EC" w:rsidP="00951D14">
            <w:pPr>
              <w:spacing w:after="0"/>
              <w:rPr>
                <w:rFonts w:ascii="Arial" w:hAnsi="Arial" w:cs="Arial"/>
                <w:sz w:val="18"/>
                <w:szCs w:val="18"/>
              </w:rPr>
            </w:pPr>
            <w:r>
              <w:rPr>
                <w:rFonts w:ascii="Arial" w:hAnsi="Arial" w:cs="Arial"/>
                <w:sz w:val="18"/>
                <w:szCs w:val="18"/>
              </w:rPr>
              <w:t>(0.000187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0.567</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0.795</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KCNJ2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Kir2.1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0.000165</w:t>
            </w:r>
          </w:p>
          <w:p w:rsidR="00951D14" w:rsidRPr="00D50B43" w:rsidRDefault="002725EC" w:rsidP="00951D14">
            <w:pPr>
              <w:spacing w:after="0"/>
              <w:rPr>
                <w:rFonts w:ascii="Arial" w:hAnsi="Arial" w:cs="Arial"/>
                <w:sz w:val="18"/>
                <w:szCs w:val="18"/>
              </w:rPr>
            </w:pPr>
            <w:r>
              <w:rPr>
                <w:rFonts w:ascii="Arial" w:hAnsi="Arial" w:cs="Arial"/>
                <w:sz w:val="18"/>
                <w:szCs w:val="18"/>
              </w:rPr>
              <w:t>(0.0000348</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0.000306</w:t>
            </w:r>
          </w:p>
          <w:p w:rsidR="00951D14" w:rsidRPr="00D50B43" w:rsidRDefault="002725EC" w:rsidP="00951D14">
            <w:pPr>
              <w:spacing w:after="0"/>
              <w:rPr>
                <w:rFonts w:ascii="Arial" w:hAnsi="Arial" w:cs="Arial"/>
                <w:sz w:val="18"/>
                <w:szCs w:val="18"/>
              </w:rPr>
            </w:pPr>
            <w:r>
              <w:rPr>
                <w:rFonts w:ascii="Arial" w:hAnsi="Arial" w:cs="Arial"/>
                <w:sz w:val="18"/>
                <w:szCs w:val="18"/>
              </w:rPr>
              <w:t>(0.0000832</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0.000400</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0.00254*</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KCNJ3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Kir3.1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2.06 x 10</w:t>
            </w:r>
            <w:r>
              <w:rPr>
                <w:rFonts w:ascii="Arial" w:hAnsi="Arial" w:cs="Arial"/>
                <w:sz w:val="18"/>
                <w:szCs w:val="18"/>
                <w:vertAlign w:val="superscript"/>
              </w:rPr>
              <w:t>-5</w:t>
            </w:r>
          </w:p>
          <w:p w:rsidR="00951D14" w:rsidRPr="00D50B43" w:rsidRDefault="002725EC" w:rsidP="00951D14">
            <w:pPr>
              <w:spacing w:after="0"/>
              <w:rPr>
                <w:rFonts w:ascii="Arial" w:hAnsi="Arial" w:cs="Arial"/>
                <w:sz w:val="18"/>
                <w:szCs w:val="18"/>
              </w:rPr>
            </w:pPr>
            <w:r>
              <w:rPr>
                <w:rFonts w:ascii="Arial" w:hAnsi="Arial" w:cs="Arial"/>
                <w:sz w:val="18"/>
                <w:szCs w:val="18"/>
              </w:rPr>
              <w:t>(0.00000629</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2.94 x 10</w:t>
            </w:r>
            <w:r>
              <w:rPr>
                <w:rFonts w:ascii="Arial" w:hAnsi="Arial" w:cs="Arial"/>
                <w:sz w:val="18"/>
                <w:szCs w:val="18"/>
                <w:vertAlign w:val="superscript"/>
              </w:rPr>
              <w:t>-6</w:t>
            </w:r>
          </w:p>
          <w:p w:rsidR="00951D14" w:rsidRPr="00D50B43" w:rsidRDefault="002725EC" w:rsidP="00951D14">
            <w:pPr>
              <w:spacing w:after="0"/>
              <w:rPr>
                <w:rFonts w:ascii="Arial" w:hAnsi="Arial" w:cs="Arial"/>
                <w:sz w:val="18"/>
                <w:szCs w:val="18"/>
              </w:rPr>
            </w:pPr>
            <w:r>
              <w:rPr>
                <w:rFonts w:ascii="Arial" w:hAnsi="Arial" w:cs="Arial"/>
                <w:sz w:val="18"/>
                <w:szCs w:val="18"/>
              </w:rPr>
              <w:t>(0.0000124</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0.00223</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0.0106*</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KCNJ5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Kir3.4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6.02</w:t>
            </w:r>
            <w:r w:rsidR="002725EC">
              <w:rPr>
                <w:rFonts w:ascii="Arial" w:hAnsi="Arial" w:cs="Arial"/>
                <w:sz w:val="18"/>
                <w:szCs w:val="18"/>
              </w:rPr>
              <w:t>x 10</w:t>
            </w:r>
            <w:r w:rsidR="002725EC">
              <w:rPr>
                <w:rFonts w:ascii="Arial" w:hAnsi="Arial" w:cs="Arial"/>
                <w:sz w:val="18"/>
                <w:szCs w:val="18"/>
                <w:vertAlign w:val="superscript"/>
              </w:rPr>
              <w:t>-6</w:t>
            </w:r>
          </w:p>
          <w:p w:rsidR="00951D14" w:rsidRPr="00D50B43" w:rsidRDefault="00951D14" w:rsidP="00951D14">
            <w:pPr>
              <w:spacing w:after="0"/>
              <w:rPr>
                <w:rFonts w:ascii="Arial" w:hAnsi="Arial" w:cs="Arial"/>
                <w:sz w:val="18"/>
                <w:szCs w:val="18"/>
              </w:rPr>
            </w:pPr>
            <w:r w:rsidRPr="00D50B43">
              <w:rPr>
                <w:rFonts w:ascii="Arial" w:hAnsi="Arial" w:cs="Arial"/>
                <w:sz w:val="18"/>
                <w:szCs w:val="18"/>
              </w:rPr>
              <w:t>(1.06</w:t>
            </w:r>
            <w:r w:rsidR="002725EC">
              <w:rPr>
                <w:rFonts w:ascii="Arial" w:hAnsi="Arial" w:cs="Arial"/>
                <w:sz w:val="18"/>
                <w:szCs w:val="18"/>
              </w:rPr>
              <w:t>x 10</w:t>
            </w:r>
            <w:r w:rsidR="002725EC">
              <w:rPr>
                <w:rFonts w:ascii="Arial" w:hAnsi="Arial" w:cs="Arial"/>
                <w:sz w:val="18"/>
                <w:szCs w:val="18"/>
                <w:vertAlign w:val="superscript"/>
              </w:rPr>
              <w:t>-6</w:t>
            </w:r>
            <w:r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2725EC" w:rsidRDefault="002725EC" w:rsidP="00951D14">
            <w:pPr>
              <w:spacing w:after="0"/>
              <w:rPr>
                <w:rFonts w:ascii="Arial" w:hAnsi="Arial" w:cs="Arial"/>
                <w:sz w:val="18"/>
                <w:szCs w:val="18"/>
                <w:vertAlign w:val="superscript"/>
              </w:rPr>
            </w:pPr>
            <w:r>
              <w:rPr>
                <w:rFonts w:ascii="Arial" w:hAnsi="Arial" w:cs="Arial"/>
                <w:sz w:val="18"/>
                <w:szCs w:val="18"/>
              </w:rPr>
              <w:t>1.45x 10</w:t>
            </w:r>
            <w:r>
              <w:rPr>
                <w:rFonts w:ascii="Arial" w:hAnsi="Arial" w:cs="Arial"/>
                <w:sz w:val="18"/>
                <w:szCs w:val="18"/>
                <w:vertAlign w:val="superscript"/>
              </w:rPr>
              <w:t>-5</w:t>
            </w:r>
          </w:p>
          <w:p w:rsidR="00951D14" w:rsidRPr="00D50B43" w:rsidRDefault="002725EC" w:rsidP="00951D14">
            <w:pPr>
              <w:spacing w:after="0"/>
              <w:rPr>
                <w:rFonts w:ascii="Arial" w:hAnsi="Arial" w:cs="Arial"/>
                <w:sz w:val="18"/>
                <w:szCs w:val="18"/>
              </w:rPr>
            </w:pPr>
            <w:r>
              <w:rPr>
                <w:rFonts w:ascii="Arial" w:hAnsi="Arial" w:cs="Arial"/>
                <w:sz w:val="18"/>
                <w:szCs w:val="18"/>
              </w:rPr>
              <w:t>(4.96x 10</w:t>
            </w:r>
            <w:r>
              <w:rPr>
                <w:rFonts w:ascii="Arial" w:hAnsi="Arial" w:cs="Arial"/>
                <w:sz w:val="18"/>
                <w:szCs w:val="18"/>
                <w:vertAlign w:val="superscript"/>
              </w:rPr>
              <w:t>-6</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0.000190</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0.00184*</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KCNQ1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K</w:t>
            </w:r>
            <w:r w:rsidRPr="00D50B43">
              <w:rPr>
                <w:rFonts w:ascii="Arial" w:hAnsi="Arial" w:cs="Arial"/>
                <w:sz w:val="18"/>
                <w:szCs w:val="18"/>
                <w:vertAlign w:val="subscript"/>
              </w:rPr>
              <w:t>v</w:t>
            </w:r>
            <w:r w:rsidRPr="00D50B43">
              <w:rPr>
                <w:rFonts w:ascii="Arial" w:hAnsi="Arial" w:cs="Arial"/>
                <w:sz w:val="18"/>
                <w:szCs w:val="18"/>
              </w:rPr>
              <w:t>LQT1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0.000136</w:t>
            </w:r>
          </w:p>
          <w:p w:rsidR="00951D14" w:rsidRPr="00D50B43" w:rsidRDefault="002725EC" w:rsidP="00951D14">
            <w:pPr>
              <w:spacing w:after="0"/>
              <w:rPr>
                <w:rFonts w:ascii="Arial" w:hAnsi="Arial" w:cs="Arial"/>
                <w:sz w:val="18"/>
                <w:szCs w:val="18"/>
              </w:rPr>
            </w:pPr>
            <w:r>
              <w:rPr>
                <w:rFonts w:ascii="Arial" w:hAnsi="Arial" w:cs="Arial"/>
                <w:sz w:val="18"/>
                <w:szCs w:val="18"/>
              </w:rPr>
              <w:t>(0.0000413</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0.000128</w:t>
            </w:r>
          </w:p>
          <w:p w:rsidR="00951D14" w:rsidRPr="00D50B43" w:rsidRDefault="002725EC" w:rsidP="00951D14">
            <w:pPr>
              <w:spacing w:after="0"/>
              <w:rPr>
                <w:rFonts w:ascii="Arial" w:hAnsi="Arial" w:cs="Arial"/>
                <w:sz w:val="18"/>
                <w:szCs w:val="18"/>
              </w:rPr>
            </w:pPr>
            <w:r>
              <w:rPr>
                <w:rFonts w:ascii="Arial" w:hAnsi="Arial" w:cs="Arial"/>
                <w:sz w:val="18"/>
                <w:szCs w:val="18"/>
              </w:rPr>
              <w:t>(0.0000561</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0.770</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0.811</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RYR2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RYR2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0.00409</w:t>
            </w:r>
          </w:p>
          <w:p w:rsidR="00951D14" w:rsidRPr="00D50B43" w:rsidRDefault="002725EC" w:rsidP="00951D14">
            <w:pPr>
              <w:spacing w:after="0"/>
              <w:rPr>
                <w:rFonts w:ascii="Arial" w:hAnsi="Arial" w:cs="Arial"/>
                <w:sz w:val="18"/>
                <w:szCs w:val="18"/>
              </w:rPr>
            </w:pPr>
            <w:r>
              <w:rPr>
                <w:rFonts w:ascii="Arial" w:hAnsi="Arial" w:cs="Arial"/>
                <w:sz w:val="18"/>
                <w:szCs w:val="18"/>
              </w:rPr>
              <w:t>(0.00111</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0.003601</w:t>
            </w:r>
          </w:p>
          <w:p w:rsidR="00951D14" w:rsidRPr="00D50B43" w:rsidRDefault="002725EC" w:rsidP="00951D14">
            <w:pPr>
              <w:spacing w:after="0"/>
              <w:rPr>
                <w:rFonts w:ascii="Arial" w:hAnsi="Arial" w:cs="Arial"/>
                <w:sz w:val="18"/>
                <w:szCs w:val="18"/>
              </w:rPr>
            </w:pPr>
            <w:r>
              <w:rPr>
                <w:rFonts w:ascii="Arial" w:hAnsi="Arial" w:cs="Arial"/>
                <w:sz w:val="18"/>
                <w:szCs w:val="18"/>
              </w:rPr>
              <w:t>(0.00249</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0.669</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0.795</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SCN5A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Na</w:t>
            </w:r>
            <w:r w:rsidRPr="00D50B43">
              <w:rPr>
                <w:rFonts w:ascii="Arial" w:hAnsi="Arial" w:cs="Arial"/>
                <w:sz w:val="18"/>
                <w:szCs w:val="18"/>
                <w:vertAlign w:val="subscript"/>
              </w:rPr>
              <w:t>v</w:t>
            </w:r>
            <w:r w:rsidRPr="00D50B43">
              <w:rPr>
                <w:rFonts w:ascii="Arial" w:hAnsi="Arial" w:cs="Arial"/>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0.000787</w:t>
            </w:r>
          </w:p>
          <w:p w:rsidR="00951D14" w:rsidRPr="00D50B43" w:rsidRDefault="002725EC" w:rsidP="00951D14">
            <w:pPr>
              <w:spacing w:after="0"/>
              <w:rPr>
                <w:rFonts w:ascii="Arial" w:hAnsi="Arial" w:cs="Arial"/>
                <w:sz w:val="18"/>
                <w:szCs w:val="18"/>
              </w:rPr>
            </w:pPr>
            <w:r>
              <w:rPr>
                <w:rFonts w:ascii="Arial" w:hAnsi="Arial" w:cs="Arial"/>
                <w:sz w:val="18"/>
                <w:szCs w:val="18"/>
              </w:rPr>
              <w:t>0.000225</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0.000952</w:t>
            </w:r>
          </w:p>
          <w:p w:rsidR="00951D14" w:rsidRPr="00D50B43" w:rsidRDefault="002725EC" w:rsidP="00951D14">
            <w:pPr>
              <w:spacing w:after="0"/>
              <w:rPr>
                <w:rFonts w:ascii="Arial" w:hAnsi="Arial" w:cs="Arial"/>
                <w:sz w:val="18"/>
                <w:szCs w:val="18"/>
              </w:rPr>
            </w:pPr>
            <w:r>
              <w:rPr>
                <w:rFonts w:ascii="Arial" w:hAnsi="Arial" w:cs="Arial"/>
                <w:sz w:val="18"/>
                <w:szCs w:val="18"/>
              </w:rPr>
              <w:t>(0.000927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0.610</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0.795</w:t>
            </w:r>
          </w:p>
        </w:tc>
      </w:tr>
      <w:tr w:rsidR="00951D14" w:rsidRPr="00D50B43" w:rsidTr="009E1585">
        <w:trPr>
          <w:trHeight w:hRule="exact" w:val="567"/>
        </w:trPr>
        <w:tc>
          <w:tcPr>
            <w:tcW w:w="0" w:type="auto"/>
            <w:tcBorders>
              <w:top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SLC8A1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951D14" w:rsidP="00951D14">
            <w:pPr>
              <w:spacing w:after="0"/>
              <w:rPr>
                <w:rFonts w:ascii="Arial" w:hAnsi="Arial" w:cs="Arial"/>
                <w:sz w:val="18"/>
                <w:szCs w:val="18"/>
              </w:rPr>
            </w:pPr>
            <w:r w:rsidRPr="00D50B43">
              <w:rPr>
                <w:rFonts w:ascii="Arial" w:hAnsi="Arial" w:cs="Arial"/>
                <w:sz w:val="18"/>
                <w:szCs w:val="18"/>
              </w:rPr>
              <w:t>NCX1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25EC" w:rsidRPr="00D50B43" w:rsidRDefault="002725EC" w:rsidP="00951D14">
            <w:pPr>
              <w:spacing w:after="0"/>
              <w:rPr>
                <w:rFonts w:ascii="Arial" w:hAnsi="Arial" w:cs="Arial"/>
                <w:sz w:val="18"/>
                <w:szCs w:val="18"/>
              </w:rPr>
            </w:pPr>
            <w:r>
              <w:rPr>
                <w:rFonts w:ascii="Arial" w:hAnsi="Arial" w:cs="Arial"/>
                <w:sz w:val="18"/>
                <w:szCs w:val="18"/>
              </w:rPr>
              <w:t>0.000312</w:t>
            </w:r>
          </w:p>
          <w:p w:rsidR="00951D14" w:rsidRPr="00D50B43" w:rsidRDefault="00951D14" w:rsidP="00951D14">
            <w:pPr>
              <w:spacing w:after="0"/>
              <w:rPr>
                <w:rFonts w:ascii="Arial" w:hAnsi="Arial" w:cs="Arial"/>
                <w:sz w:val="18"/>
                <w:szCs w:val="18"/>
              </w:rPr>
            </w:pPr>
            <w:r w:rsidRPr="00D50B43">
              <w:rPr>
                <w:rFonts w:ascii="Arial" w:hAnsi="Arial" w:cs="Arial"/>
                <w:sz w:val="18"/>
                <w:szCs w:val="18"/>
              </w:rPr>
              <w:t>(0.00017</w:t>
            </w:r>
            <w:r w:rsidR="002725EC">
              <w:rPr>
                <w:rFonts w:ascii="Arial" w:hAnsi="Arial" w:cs="Arial"/>
                <w:sz w:val="18"/>
                <w:szCs w:val="18"/>
              </w:rPr>
              <w:t>9</w:t>
            </w:r>
            <w:r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D14" w:rsidRPr="00D50B43" w:rsidRDefault="002725EC" w:rsidP="00951D14">
            <w:pPr>
              <w:spacing w:after="0"/>
              <w:rPr>
                <w:rFonts w:ascii="Arial" w:hAnsi="Arial" w:cs="Arial"/>
                <w:sz w:val="18"/>
                <w:szCs w:val="18"/>
              </w:rPr>
            </w:pPr>
            <w:r>
              <w:rPr>
                <w:rFonts w:ascii="Arial" w:hAnsi="Arial" w:cs="Arial"/>
                <w:sz w:val="18"/>
                <w:szCs w:val="18"/>
              </w:rPr>
              <w:t>0.00107</w:t>
            </w:r>
          </w:p>
          <w:p w:rsidR="00951D14" w:rsidRPr="00D50B43" w:rsidRDefault="002725EC" w:rsidP="00951D14">
            <w:pPr>
              <w:spacing w:after="0"/>
              <w:rPr>
                <w:rFonts w:ascii="Arial" w:hAnsi="Arial" w:cs="Arial"/>
                <w:sz w:val="18"/>
                <w:szCs w:val="18"/>
              </w:rPr>
            </w:pPr>
            <w:r>
              <w:rPr>
                <w:rFonts w:ascii="Arial" w:hAnsi="Arial" w:cs="Arial"/>
                <w:sz w:val="18"/>
                <w:szCs w:val="18"/>
              </w:rPr>
              <w:t>(0.000637</w:t>
            </w:r>
            <w:r w:rsidR="00951D14" w:rsidRPr="00D50B43">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51D14" w:rsidRPr="00951D14" w:rsidRDefault="00951D14" w:rsidP="00951D14">
            <w:pPr>
              <w:rPr>
                <w:rFonts w:ascii="Arial" w:hAnsi="Arial" w:cs="Arial"/>
                <w:sz w:val="18"/>
                <w:szCs w:val="18"/>
              </w:rPr>
            </w:pPr>
            <w:r w:rsidRPr="00951D14">
              <w:rPr>
                <w:rFonts w:ascii="Arial" w:hAnsi="Arial" w:cs="Arial"/>
                <w:sz w:val="18"/>
                <w:szCs w:val="18"/>
              </w:rPr>
              <w:t>0.00394</w:t>
            </w:r>
          </w:p>
        </w:tc>
        <w:tc>
          <w:tcPr>
            <w:tcW w:w="0" w:type="auto"/>
            <w:tcBorders>
              <w:top w:val="single" w:sz="4" w:space="0" w:color="auto"/>
              <w:left w:val="single" w:sz="4" w:space="0" w:color="auto"/>
              <w:bottom w:val="single" w:sz="4" w:space="0" w:color="auto"/>
            </w:tcBorders>
            <w:shd w:val="clear" w:color="auto" w:fill="auto"/>
          </w:tcPr>
          <w:p w:rsidR="00951D14" w:rsidRPr="00951D14" w:rsidRDefault="00951D14" w:rsidP="00951D14">
            <w:pPr>
              <w:rPr>
                <w:rFonts w:ascii="Arial" w:hAnsi="Arial" w:cs="Arial"/>
                <w:sz w:val="18"/>
                <w:szCs w:val="18"/>
              </w:rPr>
            </w:pPr>
            <w:r w:rsidRPr="00951D14">
              <w:rPr>
                <w:rFonts w:ascii="Arial" w:hAnsi="Arial" w:cs="Arial"/>
                <w:sz w:val="18"/>
                <w:szCs w:val="18"/>
              </w:rPr>
              <w:t>0.0150*</w:t>
            </w:r>
          </w:p>
        </w:tc>
      </w:tr>
    </w:tbl>
    <w:p w:rsidR="00E43BD8" w:rsidRPr="00D60A94" w:rsidRDefault="00E43BD8" w:rsidP="00E43BD8">
      <w:pPr>
        <w:spacing w:after="0" w:line="480" w:lineRule="auto"/>
        <w:rPr>
          <w:rFonts w:ascii="Arial" w:hAnsi="Arial" w:cs="Arial"/>
          <w:sz w:val="22"/>
          <w:szCs w:val="22"/>
        </w:rPr>
      </w:pPr>
    </w:p>
    <w:p w:rsidR="00832AD7" w:rsidRPr="00D60A94" w:rsidRDefault="00832AD7" w:rsidP="00832AD7">
      <w:pPr>
        <w:spacing w:after="0" w:line="480" w:lineRule="auto"/>
        <w:rPr>
          <w:rFonts w:ascii="Arial" w:hAnsi="Arial" w:cs="Arial"/>
          <w:sz w:val="22"/>
          <w:szCs w:val="22"/>
        </w:rPr>
      </w:pPr>
      <w:r w:rsidRPr="00D60A94">
        <w:rPr>
          <w:rFonts w:ascii="Arial" w:hAnsi="Arial" w:cs="Arial"/>
          <w:b/>
          <w:sz w:val="22"/>
          <w:szCs w:val="22"/>
        </w:rPr>
        <w:t xml:space="preserve">Table </w:t>
      </w:r>
      <w:r w:rsidR="002725EC">
        <w:rPr>
          <w:rFonts w:ascii="Arial" w:hAnsi="Arial" w:cs="Arial"/>
          <w:b/>
          <w:sz w:val="22"/>
          <w:szCs w:val="22"/>
        </w:rPr>
        <w:t>5</w:t>
      </w:r>
      <w:r w:rsidRPr="00D60A94">
        <w:rPr>
          <w:rFonts w:ascii="Arial" w:hAnsi="Arial" w:cs="Arial"/>
          <w:b/>
          <w:sz w:val="22"/>
          <w:szCs w:val="22"/>
        </w:rPr>
        <w:t>:</w:t>
      </w:r>
      <w:r>
        <w:rPr>
          <w:rFonts w:ascii="Arial" w:hAnsi="Arial" w:cs="Arial"/>
          <w:b/>
          <w:sz w:val="22"/>
          <w:szCs w:val="22"/>
        </w:rPr>
        <w:t xml:space="preserve"> </w:t>
      </w:r>
      <w:r w:rsidR="002725EC">
        <w:rPr>
          <w:rFonts w:ascii="Arial" w:hAnsi="Arial" w:cs="Arial"/>
          <w:sz w:val="22"/>
          <w:szCs w:val="22"/>
        </w:rPr>
        <w:t>mRNA expression. Values are mean (SD)</w:t>
      </w:r>
      <w:r>
        <w:rPr>
          <w:rFonts w:ascii="Arial" w:hAnsi="Arial" w:cs="Arial"/>
          <w:sz w:val="22"/>
          <w:szCs w:val="22"/>
        </w:rPr>
        <w:t>. Raw P values and adjusted P values for false discovery</w:t>
      </w:r>
      <w:r w:rsidR="002725EC">
        <w:rPr>
          <w:rFonts w:ascii="Arial" w:hAnsi="Arial" w:cs="Arial"/>
          <w:sz w:val="22"/>
          <w:szCs w:val="22"/>
        </w:rPr>
        <w:t>. *=Statistically significant.</w:t>
      </w: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rPr>
          <w:rFonts w:ascii="Arial" w:hAnsi="Arial" w:cs="Arial"/>
          <w:sz w:val="22"/>
          <w:szCs w:val="22"/>
        </w:rPr>
      </w:pPr>
    </w:p>
    <w:p w:rsidR="00E43BD8" w:rsidRPr="00D60A94" w:rsidRDefault="00E43BD8" w:rsidP="00E43BD8">
      <w:pPr>
        <w:spacing w:after="0" w:line="480" w:lineRule="auto"/>
        <w:jc w:val="both"/>
        <w:rPr>
          <w:rFonts w:ascii="Arial" w:hAnsi="Arial" w:cs="Arial"/>
          <w:sz w:val="22"/>
          <w:szCs w:val="22"/>
        </w:rPr>
      </w:pPr>
    </w:p>
    <w:tbl>
      <w:tblPr>
        <w:tblW w:w="9073" w:type="dxa"/>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52"/>
        <w:gridCol w:w="2693"/>
        <w:gridCol w:w="3828"/>
      </w:tblGrid>
      <w:tr w:rsidR="00E43BD8" w:rsidRPr="00D60A94" w:rsidTr="00B1011C">
        <w:trPr>
          <w:trHeight w:val="165"/>
          <w:jc w:val="center"/>
        </w:trPr>
        <w:tc>
          <w:tcPr>
            <w:tcW w:w="2552" w:type="dxa"/>
            <w:tcBorders>
              <w:top w:val="single" w:sz="4" w:space="0" w:color="auto"/>
              <w:left w:val="nil"/>
              <w:bottom w:val="single" w:sz="4" w:space="0" w:color="auto"/>
              <w:right w:val="nil"/>
            </w:tcBorders>
            <w:shd w:val="clear" w:color="auto" w:fill="FFFFFF"/>
            <w:vAlign w:val="center"/>
            <w:hideMark/>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Channel</w:t>
            </w:r>
          </w:p>
        </w:tc>
        <w:tc>
          <w:tcPr>
            <w:tcW w:w="2693"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Current</w:t>
            </w:r>
          </w:p>
        </w:tc>
        <w:tc>
          <w:tcPr>
            <w:tcW w:w="3828" w:type="dxa"/>
            <w:tcBorders>
              <w:top w:val="single" w:sz="4" w:space="0" w:color="auto"/>
              <w:left w:val="nil"/>
              <w:bottom w:val="single" w:sz="4" w:space="0" w:color="auto"/>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b/>
                <w:sz w:val="22"/>
                <w:szCs w:val="22"/>
              </w:rPr>
            </w:pPr>
            <w:r w:rsidRPr="00D60A94">
              <w:rPr>
                <w:rFonts w:ascii="Arial" w:hAnsi="Arial" w:cs="Arial"/>
                <w:b/>
                <w:sz w:val="22"/>
                <w:szCs w:val="22"/>
              </w:rPr>
              <w:t>Expression change in the diabetes Group</w:t>
            </w:r>
          </w:p>
        </w:tc>
      </w:tr>
      <w:tr w:rsidR="00E43BD8" w:rsidRPr="00D60A94" w:rsidTr="00B1011C">
        <w:trPr>
          <w:trHeight w:val="44"/>
          <w:jc w:val="center"/>
        </w:trPr>
        <w:tc>
          <w:tcPr>
            <w:tcW w:w="2552" w:type="dxa"/>
            <w:tcBorders>
              <w:top w:val="single" w:sz="4" w:space="0" w:color="auto"/>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bCs/>
                <w:sz w:val="22"/>
                <w:szCs w:val="22"/>
              </w:rPr>
              <w:t>Na</w:t>
            </w:r>
            <w:r w:rsidRPr="00D60A94">
              <w:rPr>
                <w:rFonts w:ascii="Arial" w:hAnsi="Arial" w:cs="Arial"/>
                <w:bCs/>
                <w:sz w:val="22"/>
                <w:szCs w:val="22"/>
                <w:vertAlign w:val="subscript"/>
              </w:rPr>
              <w:t>v</w:t>
            </w:r>
            <w:r w:rsidRPr="00D60A94">
              <w:rPr>
                <w:rFonts w:ascii="Arial" w:hAnsi="Arial" w:cs="Arial"/>
                <w:bCs/>
                <w:sz w:val="22"/>
                <w:szCs w:val="22"/>
              </w:rPr>
              <w:t>1.5</w:t>
            </w:r>
            <w:r w:rsidRPr="00D60A94">
              <w:rPr>
                <w:rFonts w:ascii="Arial" w:hAnsi="Arial" w:cs="Arial"/>
                <w:sz w:val="22"/>
                <w:szCs w:val="22"/>
              </w:rPr>
              <w:t xml:space="preserve"> </w:t>
            </w:r>
          </w:p>
        </w:tc>
        <w:tc>
          <w:tcPr>
            <w:tcW w:w="2693"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Na</w:t>
            </w:r>
            <w:r w:rsidRPr="00D60A94">
              <w:rPr>
                <w:rFonts w:ascii="Arial" w:hAnsi="Arial" w:cs="Arial"/>
                <w:sz w:val="22"/>
                <w:szCs w:val="22"/>
              </w:rPr>
              <w:t xml:space="preserve"> </w:t>
            </w:r>
          </w:p>
        </w:tc>
        <w:tc>
          <w:tcPr>
            <w:tcW w:w="3828" w:type="dxa"/>
            <w:tcBorders>
              <w:top w:val="single" w:sz="4" w:space="0" w:color="auto"/>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+21.08%</w:t>
            </w:r>
          </w:p>
        </w:tc>
      </w:tr>
      <w:tr w:rsidR="00E43BD8" w:rsidRPr="00D60A94" w:rsidTr="00B1011C">
        <w:trPr>
          <w:trHeight w:val="44"/>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bCs/>
                <w:sz w:val="22"/>
                <w:szCs w:val="22"/>
              </w:rPr>
              <w:t>Ca</w:t>
            </w:r>
            <w:r w:rsidRPr="00D60A94">
              <w:rPr>
                <w:rFonts w:ascii="Arial" w:hAnsi="Arial" w:cs="Arial"/>
                <w:bCs/>
                <w:sz w:val="22"/>
                <w:szCs w:val="22"/>
                <w:vertAlign w:val="subscript"/>
              </w:rPr>
              <w:t>v</w:t>
            </w:r>
            <w:r w:rsidRPr="00D60A94">
              <w:rPr>
                <w:rFonts w:ascii="Arial" w:hAnsi="Arial" w:cs="Arial"/>
                <w:bCs/>
                <w:sz w:val="22"/>
                <w:szCs w:val="22"/>
              </w:rPr>
              <w:t>1.2</w:t>
            </w:r>
            <w:r w:rsidRPr="00D60A94">
              <w:rPr>
                <w:rFonts w:ascii="Arial" w:hAnsi="Arial" w:cs="Arial"/>
                <w:sz w:val="22"/>
                <w:szCs w:val="22"/>
              </w:rPr>
              <w:t xml:space="preserve"> and 1.3</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Ca, L</w:t>
            </w:r>
            <w:r w:rsidRPr="00D60A94">
              <w:rPr>
                <w:rFonts w:ascii="Arial" w:hAnsi="Arial" w:cs="Arial"/>
                <w:sz w:val="22"/>
                <w:szCs w:val="22"/>
              </w:rPr>
              <w:t xml:space="preserve"> </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+14.18%</w:t>
            </w:r>
          </w:p>
        </w:tc>
      </w:tr>
      <w:tr w:rsidR="00E43BD8" w:rsidRPr="00D60A94" w:rsidTr="00B1011C">
        <w:trPr>
          <w:trHeight w:val="324"/>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K</w:t>
            </w:r>
            <w:r w:rsidRPr="00D60A94">
              <w:rPr>
                <w:rFonts w:ascii="Arial" w:hAnsi="Arial" w:cs="Arial"/>
                <w:sz w:val="22"/>
                <w:szCs w:val="22"/>
                <w:vertAlign w:val="subscript"/>
              </w:rPr>
              <w:t>v</w:t>
            </w:r>
            <w:r w:rsidRPr="00D60A94">
              <w:rPr>
                <w:rFonts w:ascii="Arial" w:hAnsi="Arial" w:cs="Arial"/>
                <w:sz w:val="22"/>
                <w:szCs w:val="22"/>
              </w:rPr>
              <w:t>1.4, 4.2 and 4.3</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To</w:t>
            </w:r>
            <w:r w:rsidRPr="00D60A94">
              <w:rPr>
                <w:rFonts w:ascii="Arial" w:hAnsi="Arial" w:cs="Arial"/>
                <w:sz w:val="22"/>
                <w:szCs w:val="22"/>
              </w:rPr>
              <w:t xml:space="preserve"> </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+26.04%</w:t>
            </w:r>
          </w:p>
        </w:tc>
      </w:tr>
      <w:tr w:rsidR="00E43BD8" w:rsidRPr="00D60A94" w:rsidTr="00B1011C">
        <w:trPr>
          <w:trHeight w:val="324"/>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ERG</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vertAlign w:val="subscript"/>
              </w:rPr>
            </w:pPr>
            <w:r w:rsidRPr="00D60A94">
              <w:rPr>
                <w:rFonts w:ascii="Arial" w:hAnsi="Arial" w:cs="Arial"/>
                <w:i/>
                <w:sz w:val="22"/>
                <w:szCs w:val="22"/>
              </w:rPr>
              <w:t>I</w:t>
            </w:r>
            <w:r w:rsidRPr="00D60A94">
              <w:rPr>
                <w:rFonts w:ascii="Arial" w:hAnsi="Arial" w:cs="Arial"/>
                <w:sz w:val="22"/>
                <w:szCs w:val="22"/>
                <w:vertAlign w:val="subscript"/>
              </w:rPr>
              <w:t>K, r</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-65.24%</w:t>
            </w:r>
          </w:p>
        </w:tc>
      </w:tr>
      <w:tr w:rsidR="00E43BD8" w:rsidRPr="00D60A94" w:rsidTr="00B1011C">
        <w:trPr>
          <w:trHeight w:val="324"/>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K</w:t>
            </w:r>
            <w:r w:rsidRPr="00D60A94">
              <w:rPr>
                <w:rFonts w:ascii="Arial" w:hAnsi="Arial" w:cs="Arial"/>
                <w:sz w:val="22"/>
                <w:szCs w:val="22"/>
                <w:vertAlign w:val="subscript"/>
              </w:rPr>
              <w:t>v</w:t>
            </w:r>
            <w:r w:rsidRPr="00D60A94">
              <w:rPr>
                <w:rFonts w:ascii="Arial" w:hAnsi="Arial" w:cs="Arial"/>
                <w:sz w:val="22"/>
                <w:szCs w:val="22"/>
              </w:rPr>
              <w:t>LQT1</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K, s</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-5.38%</w:t>
            </w:r>
          </w:p>
        </w:tc>
      </w:tr>
      <w:tr w:rsidR="00E43BD8" w:rsidRPr="00D60A94" w:rsidTr="00B1011C">
        <w:trPr>
          <w:trHeight w:val="69"/>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K</w:t>
            </w:r>
            <w:r w:rsidRPr="00D60A94">
              <w:rPr>
                <w:rFonts w:ascii="Arial" w:hAnsi="Arial" w:cs="Arial"/>
                <w:sz w:val="22"/>
                <w:szCs w:val="22"/>
                <w:vertAlign w:val="subscript"/>
              </w:rPr>
              <w:t>ir</w:t>
            </w:r>
            <w:r w:rsidRPr="00D60A94">
              <w:rPr>
                <w:rFonts w:ascii="Arial" w:hAnsi="Arial" w:cs="Arial"/>
                <w:sz w:val="22"/>
                <w:szCs w:val="22"/>
              </w:rPr>
              <w:t xml:space="preserve">2.1 </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K, 1</w:t>
            </w:r>
            <w:r w:rsidRPr="00D60A94">
              <w:rPr>
                <w:rFonts w:ascii="Arial" w:hAnsi="Arial" w:cs="Arial"/>
                <w:sz w:val="22"/>
                <w:szCs w:val="22"/>
              </w:rPr>
              <w:t xml:space="preserve"> </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+85.23%</w:t>
            </w:r>
          </w:p>
        </w:tc>
      </w:tr>
      <w:tr w:rsidR="00E43BD8" w:rsidRPr="00D60A94" w:rsidTr="00B1011C">
        <w:trPr>
          <w:trHeight w:val="324"/>
          <w:jc w:val="center"/>
        </w:trPr>
        <w:tc>
          <w:tcPr>
            <w:tcW w:w="2552" w:type="dxa"/>
            <w:tcBorders>
              <w:top w:val="nil"/>
              <w:left w:val="nil"/>
              <w:bottom w:val="nil"/>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NCX1</w:t>
            </w:r>
          </w:p>
        </w:tc>
        <w:tc>
          <w:tcPr>
            <w:tcW w:w="2693"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i/>
                <w:sz w:val="22"/>
                <w:szCs w:val="22"/>
              </w:rPr>
              <w:t>I</w:t>
            </w:r>
            <w:r w:rsidRPr="00D60A94">
              <w:rPr>
                <w:rFonts w:ascii="Arial" w:hAnsi="Arial" w:cs="Arial"/>
                <w:sz w:val="22"/>
                <w:szCs w:val="22"/>
                <w:vertAlign w:val="subscript"/>
              </w:rPr>
              <w:t>NaCa</w:t>
            </w:r>
            <w:r w:rsidRPr="00D60A94">
              <w:rPr>
                <w:rFonts w:ascii="Arial" w:hAnsi="Arial" w:cs="Arial"/>
                <w:sz w:val="22"/>
                <w:szCs w:val="22"/>
              </w:rPr>
              <w:t xml:space="preserve"> </w:t>
            </w:r>
          </w:p>
        </w:tc>
        <w:tc>
          <w:tcPr>
            <w:tcW w:w="3828" w:type="dxa"/>
            <w:tcBorders>
              <w:top w:val="nil"/>
              <w:left w:val="nil"/>
              <w:bottom w:val="nil"/>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+243.83%</w:t>
            </w:r>
          </w:p>
        </w:tc>
      </w:tr>
      <w:tr w:rsidR="00E43BD8" w:rsidRPr="00D60A94" w:rsidTr="00B1011C">
        <w:trPr>
          <w:trHeight w:val="324"/>
          <w:jc w:val="center"/>
        </w:trPr>
        <w:tc>
          <w:tcPr>
            <w:tcW w:w="2552" w:type="dxa"/>
            <w:tcBorders>
              <w:top w:val="nil"/>
              <w:left w:val="nil"/>
              <w:bottom w:val="single" w:sz="4" w:space="0" w:color="auto"/>
              <w:right w:val="nil"/>
            </w:tcBorders>
            <w:shd w:val="clear" w:color="auto" w:fill="FFFFFF"/>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RYR2</w:t>
            </w:r>
          </w:p>
        </w:tc>
        <w:tc>
          <w:tcPr>
            <w:tcW w:w="2693" w:type="dxa"/>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 xml:space="preserve">SR </w:t>
            </w:r>
            <w:r w:rsidRPr="00D60A94">
              <w:rPr>
                <w:rFonts w:ascii="Arial" w:hAnsi="Arial" w:cs="Arial"/>
                <w:sz w:val="22"/>
                <w:szCs w:val="22"/>
                <w:lang w:val="en-AU"/>
              </w:rPr>
              <w:t>Ca</w:t>
            </w:r>
            <w:r w:rsidRPr="00D60A94">
              <w:rPr>
                <w:rFonts w:ascii="Arial" w:hAnsi="Arial" w:cs="Arial"/>
                <w:sz w:val="22"/>
                <w:szCs w:val="22"/>
                <w:vertAlign w:val="superscript"/>
                <w:lang w:val="en-AU"/>
              </w:rPr>
              <w:t>2+</w:t>
            </w:r>
            <w:r w:rsidRPr="00D60A94">
              <w:rPr>
                <w:rFonts w:ascii="Arial" w:hAnsi="Arial" w:cs="Arial"/>
                <w:sz w:val="22"/>
                <w:szCs w:val="22"/>
              </w:rPr>
              <w:t xml:space="preserve"> release</w:t>
            </w:r>
          </w:p>
        </w:tc>
        <w:tc>
          <w:tcPr>
            <w:tcW w:w="3828" w:type="dxa"/>
            <w:tcBorders>
              <w:top w:val="nil"/>
              <w:left w:val="nil"/>
              <w:bottom w:val="single" w:sz="4" w:space="0" w:color="auto"/>
              <w:right w:val="nil"/>
            </w:tcBorders>
            <w:shd w:val="clear" w:color="auto" w:fill="FFFFFF"/>
            <w:tcMar>
              <w:top w:w="15" w:type="dxa"/>
              <w:left w:w="15" w:type="dxa"/>
              <w:bottom w:w="0" w:type="dxa"/>
              <w:right w:w="15" w:type="dxa"/>
            </w:tcMar>
            <w:vAlign w:val="center"/>
            <w:hideMark/>
          </w:tcPr>
          <w:p w:rsidR="00E43BD8" w:rsidRPr="00D60A94" w:rsidRDefault="00E43BD8" w:rsidP="00B1011C">
            <w:pPr>
              <w:spacing w:after="0" w:line="480" w:lineRule="auto"/>
              <w:rPr>
                <w:rFonts w:ascii="Arial" w:hAnsi="Arial" w:cs="Arial"/>
                <w:sz w:val="22"/>
                <w:szCs w:val="22"/>
              </w:rPr>
            </w:pPr>
            <w:r w:rsidRPr="00D60A94">
              <w:rPr>
                <w:rFonts w:ascii="Arial" w:hAnsi="Arial" w:cs="Arial"/>
                <w:sz w:val="22"/>
                <w:szCs w:val="22"/>
              </w:rPr>
              <w:t>-10.07%</w:t>
            </w:r>
          </w:p>
        </w:tc>
      </w:tr>
    </w:tbl>
    <w:p w:rsidR="00E43BD8" w:rsidRPr="00D60A94" w:rsidRDefault="00E43BD8" w:rsidP="00E43BD8">
      <w:pPr>
        <w:spacing w:line="480" w:lineRule="auto"/>
        <w:rPr>
          <w:rFonts w:ascii="Arial" w:hAnsi="Arial" w:cs="Arial"/>
          <w:b/>
          <w:sz w:val="22"/>
          <w:szCs w:val="22"/>
        </w:rPr>
      </w:pPr>
    </w:p>
    <w:p w:rsidR="00E43BD8" w:rsidRPr="00D60A94" w:rsidRDefault="00416327" w:rsidP="00E43BD8">
      <w:pPr>
        <w:spacing w:line="480" w:lineRule="auto"/>
        <w:rPr>
          <w:rFonts w:ascii="Arial" w:hAnsi="Arial" w:cs="Arial"/>
          <w:sz w:val="22"/>
          <w:szCs w:val="22"/>
        </w:rPr>
      </w:pPr>
      <w:r>
        <w:rPr>
          <w:rFonts w:ascii="Arial" w:hAnsi="Arial" w:cs="Arial"/>
          <w:b/>
          <w:sz w:val="22"/>
          <w:szCs w:val="22"/>
        </w:rPr>
        <w:t xml:space="preserve">Table </w:t>
      </w:r>
      <w:r w:rsidR="001F1080">
        <w:rPr>
          <w:rFonts w:ascii="Arial" w:hAnsi="Arial" w:cs="Arial"/>
          <w:b/>
          <w:sz w:val="22"/>
          <w:szCs w:val="22"/>
        </w:rPr>
        <w:t>6</w:t>
      </w:r>
      <w:r w:rsidR="00E43BD8" w:rsidRPr="00D60A94">
        <w:rPr>
          <w:rFonts w:ascii="Arial" w:hAnsi="Arial" w:cs="Arial"/>
          <w:b/>
          <w:sz w:val="22"/>
          <w:szCs w:val="22"/>
        </w:rPr>
        <w:t xml:space="preserve">: </w:t>
      </w:r>
      <w:r w:rsidR="00E43BD8" w:rsidRPr="00D60A94">
        <w:rPr>
          <w:rFonts w:ascii="Arial" w:hAnsi="Arial" w:cs="Arial"/>
          <w:sz w:val="22"/>
          <w:szCs w:val="22"/>
        </w:rPr>
        <w:t>Relative mRNA expression changes in the diabetes group used to mathematically model the AP</w:t>
      </w: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sz w:val="22"/>
          <w:szCs w:val="22"/>
        </w:rPr>
      </w:pPr>
    </w:p>
    <w:p w:rsidR="00E43BD8" w:rsidRPr="00D60A94" w:rsidRDefault="00E43BD8" w:rsidP="00E43BD8">
      <w:pPr>
        <w:spacing w:line="480" w:lineRule="auto"/>
        <w:rPr>
          <w:rFonts w:ascii="Arial" w:hAnsi="Arial" w:cs="Arial"/>
          <w:b/>
          <w:sz w:val="22"/>
          <w:szCs w:val="22"/>
        </w:rPr>
      </w:pPr>
    </w:p>
    <w:p w:rsidR="00E43BD8" w:rsidRPr="00D60A94" w:rsidRDefault="00E43BD8" w:rsidP="00361BB6">
      <w:pPr>
        <w:spacing w:line="480" w:lineRule="auto"/>
        <w:rPr>
          <w:rFonts w:ascii="Arial" w:hAnsi="Arial" w:cs="Arial"/>
          <w:sz w:val="22"/>
          <w:szCs w:val="22"/>
        </w:rPr>
      </w:pPr>
    </w:p>
    <w:p w:rsidR="00E43BD8" w:rsidRPr="00D60A94" w:rsidRDefault="00416327" w:rsidP="00E43BD8">
      <w:pPr>
        <w:spacing w:line="480" w:lineRule="auto"/>
        <w:rPr>
          <w:rFonts w:ascii="Arial" w:hAnsi="Arial" w:cs="Arial"/>
          <w:sz w:val="22"/>
          <w:szCs w:val="22"/>
        </w:rPr>
      </w:pPr>
      <w:r>
        <w:rPr>
          <w:rFonts w:ascii="Arial" w:hAnsi="Arial" w:cs="Arial"/>
          <w:b/>
          <w:sz w:val="22"/>
          <w:szCs w:val="22"/>
        </w:rPr>
        <w:t xml:space="preserve">Fig </w:t>
      </w:r>
      <w:r w:rsidR="00C42090">
        <w:rPr>
          <w:rFonts w:ascii="Arial" w:hAnsi="Arial" w:cs="Arial"/>
          <w:b/>
          <w:sz w:val="22"/>
          <w:szCs w:val="22"/>
        </w:rPr>
        <w:t>1</w:t>
      </w:r>
      <w:r w:rsidR="00E43BD8" w:rsidRPr="00D60A94">
        <w:rPr>
          <w:rFonts w:ascii="Arial" w:hAnsi="Arial" w:cs="Arial"/>
          <w:b/>
          <w:sz w:val="22"/>
          <w:szCs w:val="22"/>
        </w:rPr>
        <w:t xml:space="preserve">: </w:t>
      </w:r>
      <w:r w:rsidR="00E43BD8" w:rsidRPr="00D60A94">
        <w:rPr>
          <w:rFonts w:ascii="Arial" w:hAnsi="Arial" w:cs="Arial"/>
          <w:sz w:val="22"/>
          <w:szCs w:val="22"/>
        </w:rPr>
        <w:t>Modelled A</w:t>
      </w:r>
      <w:r w:rsidR="008219F6">
        <w:rPr>
          <w:rFonts w:ascii="Arial" w:hAnsi="Arial" w:cs="Arial"/>
          <w:sz w:val="22"/>
          <w:szCs w:val="22"/>
        </w:rPr>
        <w:t xml:space="preserve">Ps </w:t>
      </w:r>
      <w:r w:rsidR="00E43BD8" w:rsidRPr="00D60A94">
        <w:rPr>
          <w:rFonts w:ascii="Arial" w:hAnsi="Arial" w:cs="Arial"/>
          <w:sz w:val="22"/>
          <w:szCs w:val="22"/>
        </w:rPr>
        <w:t>at the endocardial level, A and epicardial level, B for the control and diabetes groups using relative mRNA expression changes</w:t>
      </w:r>
      <w:r w:rsidR="008219F6">
        <w:rPr>
          <w:rFonts w:ascii="Arial" w:hAnsi="Arial" w:cs="Arial"/>
          <w:sz w:val="22"/>
          <w:szCs w:val="22"/>
        </w:rPr>
        <w:t>. Run with e</w:t>
      </w:r>
      <w:r w:rsidR="008219F6" w:rsidRPr="00D60A94">
        <w:rPr>
          <w:rFonts w:ascii="Arial" w:hAnsi="Arial" w:cs="Arial"/>
          <w:sz w:val="22"/>
          <w:szCs w:val="22"/>
        </w:rPr>
        <w:t xml:space="preserve">xternal stimulus pulses </w:t>
      </w:r>
      <w:r w:rsidR="008219F6">
        <w:rPr>
          <w:rFonts w:ascii="Arial" w:hAnsi="Arial" w:cs="Arial"/>
          <w:sz w:val="22"/>
          <w:szCs w:val="22"/>
        </w:rPr>
        <w:t xml:space="preserve">at </w:t>
      </w:r>
      <w:r w:rsidR="008219F6" w:rsidRPr="00D60A94">
        <w:rPr>
          <w:rFonts w:ascii="Arial" w:hAnsi="Arial" w:cs="Arial"/>
          <w:sz w:val="22"/>
          <w:szCs w:val="22"/>
        </w:rPr>
        <w:t>an amplitude of 0.8 nA, duration of 5 ms and frequency of 1 Hz</w:t>
      </w:r>
      <w:r w:rsidR="008219F6">
        <w:rPr>
          <w:rFonts w:ascii="Arial" w:hAnsi="Arial" w:cs="Arial"/>
          <w:sz w:val="22"/>
          <w:szCs w:val="22"/>
        </w:rPr>
        <w:t>.</w:t>
      </w: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B52297" w:rsidRDefault="00B52297" w:rsidP="00361BB6">
      <w:pPr>
        <w:spacing w:line="480" w:lineRule="auto"/>
        <w:rPr>
          <w:rFonts w:ascii="Arial" w:hAnsi="Arial" w:cs="Arial"/>
          <w:i/>
          <w:sz w:val="22"/>
          <w:szCs w:val="22"/>
        </w:rPr>
      </w:pPr>
    </w:p>
    <w:p w:rsidR="00E43BD8" w:rsidRPr="00D60A94" w:rsidRDefault="00E43BD8" w:rsidP="00361BB6">
      <w:pPr>
        <w:spacing w:line="480" w:lineRule="auto"/>
        <w:rPr>
          <w:rFonts w:ascii="Arial" w:hAnsi="Arial" w:cs="Arial"/>
          <w:i/>
          <w:sz w:val="22"/>
          <w:szCs w:val="22"/>
        </w:rPr>
      </w:pPr>
    </w:p>
    <w:p w:rsidR="00E43BD8" w:rsidRPr="00E257C8" w:rsidRDefault="00E43BD8" w:rsidP="00E43BD8">
      <w:pPr>
        <w:spacing w:line="480" w:lineRule="auto"/>
        <w:rPr>
          <w:rFonts w:ascii="Arial" w:hAnsi="Arial" w:cs="Arial"/>
          <w:b/>
          <w:sz w:val="22"/>
          <w:szCs w:val="22"/>
        </w:rPr>
      </w:pPr>
      <w:r w:rsidRPr="00D60A94">
        <w:rPr>
          <w:rFonts w:ascii="Arial" w:hAnsi="Arial" w:cs="Arial"/>
          <w:b/>
          <w:sz w:val="22"/>
          <w:szCs w:val="22"/>
        </w:rPr>
        <w:t xml:space="preserve">Fig </w:t>
      </w:r>
      <w:r w:rsidR="00B52297">
        <w:rPr>
          <w:rFonts w:ascii="Arial" w:hAnsi="Arial" w:cs="Arial"/>
          <w:b/>
          <w:sz w:val="22"/>
          <w:szCs w:val="22"/>
        </w:rPr>
        <w:t xml:space="preserve">2 </w:t>
      </w:r>
      <w:r w:rsidRPr="00D60A94">
        <w:rPr>
          <w:rFonts w:ascii="Arial" w:hAnsi="Arial" w:cs="Arial"/>
          <w:sz w:val="22"/>
          <w:szCs w:val="22"/>
        </w:rPr>
        <w:t>Individualised A</w:t>
      </w:r>
      <w:r w:rsidR="00C42090">
        <w:rPr>
          <w:rFonts w:ascii="Arial" w:hAnsi="Arial" w:cs="Arial"/>
          <w:sz w:val="22"/>
          <w:szCs w:val="22"/>
        </w:rPr>
        <w:t xml:space="preserve">Ps </w:t>
      </w:r>
      <w:r w:rsidRPr="00D60A94">
        <w:rPr>
          <w:rFonts w:ascii="Arial" w:hAnsi="Arial" w:cs="Arial"/>
          <w:sz w:val="22"/>
          <w:szCs w:val="22"/>
        </w:rPr>
        <w:t>from the endocardium, A and epicardium, B analysing the effect of each current singularly on the AP with control in black and diabetes group in red with scaled current change labelled.</w:t>
      </w:r>
      <w:r w:rsidR="008219F6" w:rsidRPr="008219F6">
        <w:rPr>
          <w:rFonts w:ascii="Arial" w:hAnsi="Arial" w:cs="Arial"/>
          <w:sz w:val="22"/>
          <w:szCs w:val="22"/>
        </w:rPr>
        <w:t xml:space="preserve"> </w:t>
      </w:r>
      <w:r w:rsidR="008219F6">
        <w:rPr>
          <w:rFonts w:ascii="Arial" w:hAnsi="Arial" w:cs="Arial"/>
          <w:sz w:val="22"/>
          <w:szCs w:val="22"/>
        </w:rPr>
        <w:t>Run with e</w:t>
      </w:r>
      <w:r w:rsidR="008219F6" w:rsidRPr="00D60A94">
        <w:rPr>
          <w:rFonts w:ascii="Arial" w:hAnsi="Arial" w:cs="Arial"/>
          <w:sz w:val="22"/>
          <w:szCs w:val="22"/>
        </w:rPr>
        <w:t xml:space="preserve">xternal stimulus pulses </w:t>
      </w:r>
      <w:r w:rsidR="008219F6">
        <w:rPr>
          <w:rFonts w:ascii="Arial" w:hAnsi="Arial" w:cs="Arial"/>
          <w:sz w:val="22"/>
          <w:szCs w:val="22"/>
        </w:rPr>
        <w:t xml:space="preserve">at </w:t>
      </w:r>
      <w:r w:rsidR="008219F6" w:rsidRPr="00D60A94">
        <w:rPr>
          <w:rFonts w:ascii="Arial" w:hAnsi="Arial" w:cs="Arial"/>
          <w:sz w:val="22"/>
          <w:szCs w:val="22"/>
        </w:rPr>
        <w:t>an amplitude of 0.8 nA, duration of 5 ms and frequency of 1 Hz</w:t>
      </w:r>
      <w:r w:rsidR="008219F6">
        <w:rPr>
          <w:rFonts w:ascii="Arial" w:hAnsi="Arial" w:cs="Arial"/>
          <w:sz w:val="22"/>
          <w:szCs w:val="22"/>
        </w:rPr>
        <w:t>.</w:t>
      </w:r>
    </w:p>
    <w:p w:rsidR="00E43BD8" w:rsidRPr="00D60A94" w:rsidRDefault="00E43BD8" w:rsidP="00361BB6">
      <w:pPr>
        <w:spacing w:line="480" w:lineRule="auto"/>
        <w:rPr>
          <w:rFonts w:ascii="Arial" w:hAnsi="Arial" w:cs="Arial"/>
          <w:sz w:val="22"/>
          <w:szCs w:val="22"/>
        </w:rPr>
      </w:pPr>
    </w:p>
    <w:sectPr w:rsidR="00E43BD8" w:rsidRPr="00D60A94">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C2" w:rsidRDefault="004139C2">
      <w:pPr>
        <w:spacing w:after="0"/>
      </w:pPr>
      <w:r>
        <w:separator/>
      </w:r>
    </w:p>
  </w:endnote>
  <w:endnote w:type="continuationSeparator" w:id="0">
    <w:p w:rsidR="004139C2" w:rsidRDefault="00413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5D" w:rsidRDefault="0095735D">
    <w:pPr>
      <w:pStyle w:val="Footer"/>
      <w:jc w:val="center"/>
    </w:pPr>
    <w:r>
      <w:fldChar w:fldCharType="begin"/>
    </w:r>
    <w:r>
      <w:instrText xml:space="preserve"> PAGE   \* MERGEFORMAT </w:instrText>
    </w:r>
    <w:r>
      <w:fldChar w:fldCharType="separate"/>
    </w:r>
    <w:r w:rsidR="00F371BC">
      <w:rPr>
        <w:noProof/>
      </w:rPr>
      <w:t>1</w:t>
    </w:r>
    <w:r>
      <w:rPr>
        <w:noProof/>
      </w:rPr>
      <w:fldChar w:fldCharType="end"/>
    </w:r>
  </w:p>
  <w:p w:rsidR="0095735D" w:rsidRDefault="0095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C2" w:rsidRDefault="004139C2">
      <w:pPr>
        <w:spacing w:after="0"/>
      </w:pPr>
      <w:r>
        <w:rPr>
          <w:color w:val="000000"/>
        </w:rPr>
        <w:separator/>
      </w:r>
    </w:p>
  </w:footnote>
  <w:footnote w:type="continuationSeparator" w:id="0">
    <w:p w:rsidR="004139C2" w:rsidRDefault="004139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A7C"/>
    <w:multiLevelType w:val="multilevel"/>
    <w:tmpl w:val="162AC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4403B"/>
    <w:multiLevelType w:val="multilevel"/>
    <w:tmpl w:val="162AC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2383D"/>
    <w:multiLevelType w:val="multilevel"/>
    <w:tmpl w:val="88661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72F5A"/>
    <w:multiLevelType w:val="multilevel"/>
    <w:tmpl w:val="7D04A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94A1E"/>
    <w:multiLevelType w:val="hybridMultilevel"/>
    <w:tmpl w:val="98A2FFF8"/>
    <w:lvl w:ilvl="0" w:tplc="478AE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52035"/>
    <w:multiLevelType w:val="hybridMultilevel"/>
    <w:tmpl w:val="766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6532D"/>
    <w:multiLevelType w:val="multilevel"/>
    <w:tmpl w:val="35B81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FD86085"/>
    <w:multiLevelType w:val="hybridMultilevel"/>
    <w:tmpl w:val="5BA8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xperi Physiology&lt;/Style&gt;&lt;LeftDelim&gt;{&lt;/LeftDelim&gt;&lt;RightDelim&gt;}&lt;/RightDelim&gt;&lt;FontName&gt;Arial&lt;/FontName&gt;&lt;FontSize&gt;8&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zrrvrv0wmewx0pex9arvaevlpfwzr5aez02z&quot;&gt;My EndNote Library&lt;record-ids&gt;&lt;item&gt;68&lt;/item&gt;&lt;item&gt;87&lt;/item&gt;&lt;item&gt;135&lt;/item&gt;&lt;item&gt;142&lt;/item&gt;&lt;item&gt;197&lt;/item&gt;&lt;item&gt;277&lt;/item&gt;&lt;item&gt;279&lt;/item&gt;&lt;item&gt;281&lt;/item&gt;&lt;item&gt;291&lt;/item&gt;&lt;item&gt;293&lt;/item&gt;&lt;item&gt;296&lt;/item&gt;&lt;item&gt;297&lt;/item&gt;&lt;item&gt;301&lt;/item&gt;&lt;item&gt;303&lt;/item&gt;&lt;item&gt;311&lt;/item&gt;&lt;item&gt;312&lt;/item&gt;&lt;item&gt;313&lt;/item&gt;&lt;item&gt;314&lt;/item&gt;&lt;item&gt;315&lt;/item&gt;&lt;item&gt;317&lt;/item&gt;&lt;item&gt;324&lt;/item&gt;&lt;item&gt;455&lt;/item&gt;&lt;item&gt;456&lt;/item&gt;&lt;item&gt;458&lt;/item&gt;&lt;item&gt;459&lt;/item&gt;&lt;item&gt;664&lt;/item&gt;&lt;item&gt;665&lt;/item&gt;&lt;item&gt;666&lt;/item&gt;&lt;item&gt;667&lt;/item&gt;&lt;item&gt;668&lt;/item&gt;&lt;item&gt;669&lt;/item&gt;&lt;item&gt;670&lt;/item&gt;&lt;item&gt;720&lt;/item&gt;&lt;item&gt;767&lt;/item&gt;&lt;item&gt;768&lt;/item&gt;&lt;item&gt;769&lt;/item&gt;&lt;item&gt;770&lt;/item&gt;&lt;item&gt;784&lt;/item&gt;&lt;item&gt;785&lt;/item&gt;&lt;item&gt;786&lt;/item&gt;&lt;item&gt;789&lt;/item&gt;&lt;item&gt;790&lt;/item&gt;&lt;item&gt;791&lt;/item&gt;&lt;item&gt;792&lt;/item&gt;&lt;item&gt;793&lt;/item&gt;&lt;item&gt;794&lt;/item&gt;&lt;item&gt;822&lt;/item&gt;&lt;item&gt;823&lt;/item&gt;&lt;item&gt;824&lt;/item&gt;&lt;item&gt;826&lt;/item&gt;&lt;item&gt;827&lt;/item&gt;&lt;item&gt;828&lt;/item&gt;&lt;item&gt;829&lt;/item&gt;&lt;item&gt;830&lt;/item&gt;&lt;item&gt;831&lt;/item&gt;&lt;item&gt;832&lt;/item&gt;&lt;item&gt;833&lt;/item&gt;&lt;item&gt;837&lt;/item&gt;&lt;item&gt;838&lt;/item&gt;&lt;item&gt;839&lt;/item&gt;&lt;item&gt;840&lt;/item&gt;&lt;item&gt;841&lt;/item&gt;&lt;/record-ids&gt;&lt;/item&gt;&lt;/Libraries&gt;"/>
  </w:docVars>
  <w:rsids>
    <w:rsidRoot w:val="00737F93"/>
    <w:rsid w:val="000100E0"/>
    <w:rsid w:val="0001176D"/>
    <w:rsid w:val="00020C03"/>
    <w:rsid w:val="000245E7"/>
    <w:rsid w:val="0002505A"/>
    <w:rsid w:val="00032120"/>
    <w:rsid w:val="00037C95"/>
    <w:rsid w:val="00045CB1"/>
    <w:rsid w:val="0006282F"/>
    <w:rsid w:val="00063839"/>
    <w:rsid w:val="00065ABD"/>
    <w:rsid w:val="00065BD9"/>
    <w:rsid w:val="00071596"/>
    <w:rsid w:val="000718B2"/>
    <w:rsid w:val="00075563"/>
    <w:rsid w:val="0008067D"/>
    <w:rsid w:val="00085F6D"/>
    <w:rsid w:val="00097AF9"/>
    <w:rsid w:val="000A6481"/>
    <w:rsid w:val="000A6719"/>
    <w:rsid w:val="000B50C1"/>
    <w:rsid w:val="000B54E5"/>
    <w:rsid w:val="000B5C5B"/>
    <w:rsid w:val="000D30B6"/>
    <w:rsid w:val="000D58B4"/>
    <w:rsid w:val="000D6662"/>
    <w:rsid w:val="000D6697"/>
    <w:rsid w:val="000E302D"/>
    <w:rsid w:val="000E3AF7"/>
    <w:rsid w:val="000E4ACF"/>
    <w:rsid w:val="000F4AFC"/>
    <w:rsid w:val="000F6A12"/>
    <w:rsid w:val="00104B0C"/>
    <w:rsid w:val="0010709F"/>
    <w:rsid w:val="00112299"/>
    <w:rsid w:val="001171D4"/>
    <w:rsid w:val="00117471"/>
    <w:rsid w:val="00124D94"/>
    <w:rsid w:val="001309E8"/>
    <w:rsid w:val="00134789"/>
    <w:rsid w:val="001364DA"/>
    <w:rsid w:val="00141066"/>
    <w:rsid w:val="001435A9"/>
    <w:rsid w:val="00143744"/>
    <w:rsid w:val="001444AE"/>
    <w:rsid w:val="00152017"/>
    <w:rsid w:val="001523EF"/>
    <w:rsid w:val="001578E1"/>
    <w:rsid w:val="00161EBC"/>
    <w:rsid w:val="001654EB"/>
    <w:rsid w:val="00166123"/>
    <w:rsid w:val="001700E3"/>
    <w:rsid w:val="00173FA8"/>
    <w:rsid w:val="001837C6"/>
    <w:rsid w:val="00186189"/>
    <w:rsid w:val="0018629C"/>
    <w:rsid w:val="00191280"/>
    <w:rsid w:val="0019265A"/>
    <w:rsid w:val="001A2D74"/>
    <w:rsid w:val="001A2F85"/>
    <w:rsid w:val="001A61E0"/>
    <w:rsid w:val="001B4544"/>
    <w:rsid w:val="001B4AE4"/>
    <w:rsid w:val="001B6C04"/>
    <w:rsid w:val="001B7736"/>
    <w:rsid w:val="001C72FC"/>
    <w:rsid w:val="001D0637"/>
    <w:rsid w:val="001D4EA3"/>
    <w:rsid w:val="001D611E"/>
    <w:rsid w:val="001E16CD"/>
    <w:rsid w:val="001E1821"/>
    <w:rsid w:val="001F1080"/>
    <w:rsid w:val="001F19CA"/>
    <w:rsid w:val="001F2084"/>
    <w:rsid w:val="001F3BC9"/>
    <w:rsid w:val="001F6FE4"/>
    <w:rsid w:val="00200055"/>
    <w:rsid w:val="002009C4"/>
    <w:rsid w:val="00201EFC"/>
    <w:rsid w:val="0022050E"/>
    <w:rsid w:val="002300B1"/>
    <w:rsid w:val="00230CAD"/>
    <w:rsid w:val="002310B9"/>
    <w:rsid w:val="00235DB7"/>
    <w:rsid w:val="00240712"/>
    <w:rsid w:val="00243A77"/>
    <w:rsid w:val="00244709"/>
    <w:rsid w:val="00245F81"/>
    <w:rsid w:val="00247FBC"/>
    <w:rsid w:val="0025165A"/>
    <w:rsid w:val="0025422C"/>
    <w:rsid w:val="00257341"/>
    <w:rsid w:val="00265B43"/>
    <w:rsid w:val="00266566"/>
    <w:rsid w:val="002672C7"/>
    <w:rsid w:val="00270FD2"/>
    <w:rsid w:val="002725EC"/>
    <w:rsid w:val="00274973"/>
    <w:rsid w:val="00285346"/>
    <w:rsid w:val="00285404"/>
    <w:rsid w:val="00286DCC"/>
    <w:rsid w:val="00290FE5"/>
    <w:rsid w:val="002913BA"/>
    <w:rsid w:val="00292520"/>
    <w:rsid w:val="00292DFF"/>
    <w:rsid w:val="002A0233"/>
    <w:rsid w:val="002A077F"/>
    <w:rsid w:val="002B2C66"/>
    <w:rsid w:val="002B3457"/>
    <w:rsid w:val="002B416E"/>
    <w:rsid w:val="002B4794"/>
    <w:rsid w:val="002B7EBD"/>
    <w:rsid w:val="002C085E"/>
    <w:rsid w:val="002C55D8"/>
    <w:rsid w:val="002C6195"/>
    <w:rsid w:val="002E5CC4"/>
    <w:rsid w:val="002F3301"/>
    <w:rsid w:val="002F5DEA"/>
    <w:rsid w:val="002F6C03"/>
    <w:rsid w:val="002F7DE1"/>
    <w:rsid w:val="00304B93"/>
    <w:rsid w:val="00322D42"/>
    <w:rsid w:val="00323627"/>
    <w:rsid w:val="00323CA4"/>
    <w:rsid w:val="003308E9"/>
    <w:rsid w:val="00330D8D"/>
    <w:rsid w:val="00337349"/>
    <w:rsid w:val="00361BB6"/>
    <w:rsid w:val="00361D8F"/>
    <w:rsid w:val="003812DB"/>
    <w:rsid w:val="0038639F"/>
    <w:rsid w:val="003A209D"/>
    <w:rsid w:val="003A25DF"/>
    <w:rsid w:val="003A6B50"/>
    <w:rsid w:val="003B2E6A"/>
    <w:rsid w:val="003B7704"/>
    <w:rsid w:val="003E1D81"/>
    <w:rsid w:val="003E5C57"/>
    <w:rsid w:val="003E6858"/>
    <w:rsid w:val="00405842"/>
    <w:rsid w:val="00411734"/>
    <w:rsid w:val="004139C2"/>
    <w:rsid w:val="00416327"/>
    <w:rsid w:val="004204D3"/>
    <w:rsid w:val="00424A9E"/>
    <w:rsid w:val="00431B29"/>
    <w:rsid w:val="004426D3"/>
    <w:rsid w:val="004434AD"/>
    <w:rsid w:val="004459C9"/>
    <w:rsid w:val="00451769"/>
    <w:rsid w:val="00455E69"/>
    <w:rsid w:val="00461068"/>
    <w:rsid w:val="004673FB"/>
    <w:rsid w:val="004724D5"/>
    <w:rsid w:val="0048072D"/>
    <w:rsid w:val="00491630"/>
    <w:rsid w:val="00491882"/>
    <w:rsid w:val="00492561"/>
    <w:rsid w:val="004966FF"/>
    <w:rsid w:val="004A157D"/>
    <w:rsid w:val="004C38DF"/>
    <w:rsid w:val="004D2A35"/>
    <w:rsid w:val="004E170B"/>
    <w:rsid w:val="004E3341"/>
    <w:rsid w:val="004E65AD"/>
    <w:rsid w:val="004F4DA6"/>
    <w:rsid w:val="004F6E84"/>
    <w:rsid w:val="00510F95"/>
    <w:rsid w:val="00517A79"/>
    <w:rsid w:val="005218C0"/>
    <w:rsid w:val="005330F1"/>
    <w:rsid w:val="005428B5"/>
    <w:rsid w:val="005457E0"/>
    <w:rsid w:val="005551B4"/>
    <w:rsid w:val="00560D50"/>
    <w:rsid w:val="005741ED"/>
    <w:rsid w:val="00574F96"/>
    <w:rsid w:val="00576075"/>
    <w:rsid w:val="00576925"/>
    <w:rsid w:val="005819E3"/>
    <w:rsid w:val="00581B64"/>
    <w:rsid w:val="0059079A"/>
    <w:rsid w:val="005A40A8"/>
    <w:rsid w:val="005B3AB7"/>
    <w:rsid w:val="005B4F45"/>
    <w:rsid w:val="005C5895"/>
    <w:rsid w:val="005D2FDC"/>
    <w:rsid w:val="005E6190"/>
    <w:rsid w:val="005E687A"/>
    <w:rsid w:val="005E787A"/>
    <w:rsid w:val="005F2C67"/>
    <w:rsid w:val="006027A4"/>
    <w:rsid w:val="00603BC8"/>
    <w:rsid w:val="00603CD4"/>
    <w:rsid w:val="006062E8"/>
    <w:rsid w:val="00614818"/>
    <w:rsid w:val="00620E25"/>
    <w:rsid w:val="0062183A"/>
    <w:rsid w:val="00622EC2"/>
    <w:rsid w:val="006236AA"/>
    <w:rsid w:val="00626B4A"/>
    <w:rsid w:val="0062705F"/>
    <w:rsid w:val="00632D83"/>
    <w:rsid w:val="00641185"/>
    <w:rsid w:val="00645418"/>
    <w:rsid w:val="00645CD0"/>
    <w:rsid w:val="00647F9E"/>
    <w:rsid w:val="00651DED"/>
    <w:rsid w:val="00653E5C"/>
    <w:rsid w:val="006567AB"/>
    <w:rsid w:val="006600D1"/>
    <w:rsid w:val="00663BD1"/>
    <w:rsid w:val="00664E2B"/>
    <w:rsid w:val="0066642B"/>
    <w:rsid w:val="00674D9B"/>
    <w:rsid w:val="006858DC"/>
    <w:rsid w:val="00690D6D"/>
    <w:rsid w:val="00693B3D"/>
    <w:rsid w:val="006D64A2"/>
    <w:rsid w:val="006E1749"/>
    <w:rsid w:val="006E368F"/>
    <w:rsid w:val="006E6563"/>
    <w:rsid w:val="006E7BD3"/>
    <w:rsid w:val="006F04DF"/>
    <w:rsid w:val="006F1B8D"/>
    <w:rsid w:val="006F3AA4"/>
    <w:rsid w:val="007022AF"/>
    <w:rsid w:val="00724D48"/>
    <w:rsid w:val="007262DC"/>
    <w:rsid w:val="00731F0E"/>
    <w:rsid w:val="00737F93"/>
    <w:rsid w:val="00742133"/>
    <w:rsid w:val="00742D84"/>
    <w:rsid w:val="00746AB1"/>
    <w:rsid w:val="00751A99"/>
    <w:rsid w:val="00751F1D"/>
    <w:rsid w:val="00754994"/>
    <w:rsid w:val="00755E44"/>
    <w:rsid w:val="0076046D"/>
    <w:rsid w:val="0076161E"/>
    <w:rsid w:val="00762D3B"/>
    <w:rsid w:val="00781F36"/>
    <w:rsid w:val="0078490D"/>
    <w:rsid w:val="0078629A"/>
    <w:rsid w:val="00791716"/>
    <w:rsid w:val="007936D2"/>
    <w:rsid w:val="007969A4"/>
    <w:rsid w:val="007B0E4F"/>
    <w:rsid w:val="007D2A92"/>
    <w:rsid w:val="007D5DA7"/>
    <w:rsid w:val="007D778E"/>
    <w:rsid w:val="007F01C3"/>
    <w:rsid w:val="007F116E"/>
    <w:rsid w:val="007F5101"/>
    <w:rsid w:val="00800581"/>
    <w:rsid w:val="00802FE0"/>
    <w:rsid w:val="00811521"/>
    <w:rsid w:val="008219F6"/>
    <w:rsid w:val="00823A8A"/>
    <w:rsid w:val="008244A6"/>
    <w:rsid w:val="00825848"/>
    <w:rsid w:val="00832AD7"/>
    <w:rsid w:val="00833CB7"/>
    <w:rsid w:val="00861F34"/>
    <w:rsid w:val="00864FF1"/>
    <w:rsid w:val="00867FBC"/>
    <w:rsid w:val="008801F9"/>
    <w:rsid w:val="0088321D"/>
    <w:rsid w:val="008838E9"/>
    <w:rsid w:val="00887B4F"/>
    <w:rsid w:val="00892FDB"/>
    <w:rsid w:val="008A0B0D"/>
    <w:rsid w:val="008B0705"/>
    <w:rsid w:val="008B3C5B"/>
    <w:rsid w:val="008B5C64"/>
    <w:rsid w:val="008B73A8"/>
    <w:rsid w:val="008C1417"/>
    <w:rsid w:val="008D16DB"/>
    <w:rsid w:val="008D3A8A"/>
    <w:rsid w:val="008E055B"/>
    <w:rsid w:val="008E0B83"/>
    <w:rsid w:val="008E1858"/>
    <w:rsid w:val="008E18DA"/>
    <w:rsid w:val="008E3662"/>
    <w:rsid w:val="008F16AA"/>
    <w:rsid w:val="008F3DE6"/>
    <w:rsid w:val="00910011"/>
    <w:rsid w:val="00910343"/>
    <w:rsid w:val="00912620"/>
    <w:rsid w:val="009147A6"/>
    <w:rsid w:val="00921CF0"/>
    <w:rsid w:val="00927BA5"/>
    <w:rsid w:val="00931B6E"/>
    <w:rsid w:val="0093239B"/>
    <w:rsid w:val="009379A5"/>
    <w:rsid w:val="00944102"/>
    <w:rsid w:val="009467E5"/>
    <w:rsid w:val="00951D14"/>
    <w:rsid w:val="0095735D"/>
    <w:rsid w:val="00957A21"/>
    <w:rsid w:val="0096479F"/>
    <w:rsid w:val="009711A2"/>
    <w:rsid w:val="009716C5"/>
    <w:rsid w:val="00980862"/>
    <w:rsid w:val="00980AF4"/>
    <w:rsid w:val="0098633B"/>
    <w:rsid w:val="009A0A6D"/>
    <w:rsid w:val="009A3051"/>
    <w:rsid w:val="009A3C61"/>
    <w:rsid w:val="009A7F14"/>
    <w:rsid w:val="009B350E"/>
    <w:rsid w:val="009B371E"/>
    <w:rsid w:val="009D0F4C"/>
    <w:rsid w:val="009D2FD9"/>
    <w:rsid w:val="009D5BAD"/>
    <w:rsid w:val="009D7192"/>
    <w:rsid w:val="009E1585"/>
    <w:rsid w:val="009E698B"/>
    <w:rsid w:val="009E7E53"/>
    <w:rsid w:val="009F2170"/>
    <w:rsid w:val="00A013FA"/>
    <w:rsid w:val="00A102AD"/>
    <w:rsid w:val="00A1041D"/>
    <w:rsid w:val="00A1075E"/>
    <w:rsid w:val="00A169CC"/>
    <w:rsid w:val="00A22478"/>
    <w:rsid w:val="00A23C65"/>
    <w:rsid w:val="00A327DD"/>
    <w:rsid w:val="00A32F73"/>
    <w:rsid w:val="00A37CCC"/>
    <w:rsid w:val="00A433BC"/>
    <w:rsid w:val="00A46162"/>
    <w:rsid w:val="00A52B0A"/>
    <w:rsid w:val="00A5641D"/>
    <w:rsid w:val="00A64136"/>
    <w:rsid w:val="00A75925"/>
    <w:rsid w:val="00A85D7C"/>
    <w:rsid w:val="00A87EDB"/>
    <w:rsid w:val="00A97451"/>
    <w:rsid w:val="00AA4922"/>
    <w:rsid w:val="00AA790F"/>
    <w:rsid w:val="00AB0F83"/>
    <w:rsid w:val="00AB2822"/>
    <w:rsid w:val="00AC356C"/>
    <w:rsid w:val="00AC35A6"/>
    <w:rsid w:val="00AC5A34"/>
    <w:rsid w:val="00AD3127"/>
    <w:rsid w:val="00AE0BA6"/>
    <w:rsid w:val="00AE23EC"/>
    <w:rsid w:val="00B0175C"/>
    <w:rsid w:val="00B0220D"/>
    <w:rsid w:val="00B053A9"/>
    <w:rsid w:val="00B1011C"/>
    <w:rsid w:val="00B126CC"/>
    <w:rsid w:val="00B22A77"/>
    <w:rsid w:val="00B2376F"/>
    <w:rsid w:val="00B25F37"/>
    <w:rsid w:val="00B358CD"/>
    <w:rsid w:val="00B42D4F"/>
    <w:rsid w:val="00B5207F"/>
    <w:rsid w:val="00B52297"/>
    <w:rsid w:val="00B52B8B"/>
    <w:rsid w:val="00B53095"/>
    <w:rsid w:val="00B5681B"/>
    <w:rsid w:val="00B62541"/>
    <w:rsid w:val="00B66454"/>
    <w:rsid w:val="00B66E42"/>
    <w:rsid w:val="00B7073D"/>
    <w:rsid w:val="00B72604"/>
    <w:rsid w:val="00B7293E"/>
    <w:rsid w:val="00B72E1A"/>
    <w:rsid w:val="00B75D53"/>
    <w:rsid w:val="00B821BC"/>
    <w:rsid w:val="00B83042"/>
    <w:rsid w:val="00B95410"/>
    <w:rsid w:val="00BA5478"/>
    <w:rsid w:val="00BA6B08"/>
    <w:rsid w:val="00BC0AC4"/>
    <w:rsid w:val="00BC14E6"/>
    <w:rsid w:val="00BC536D"/>
    <w:rsid w:val="00BD1637"/>
    <w:rsid w:val="00BD1DC2"/>
    <w:rsid w:val="00BE3107"/>
    <w:rsid w:val="00BE41EF"/>
    <w:rsid w:val="00BE6837"/>
    <w:rsid w:val="00BF13FC"/>
    <w:rsid w:val="00BF2950"/>
    <w:rsid w:val="00BF5442"/>
    <w:rsid w:val="00BF5D00"/>
    <w:rsid w:val="00C02E50"/>
    <w:rsid w:val="00C0431B"/>
    <w:rsid w:val="00C1098B"/>
    <w:rsid w:val="00C21F8B"/>
    <w:rsid w:val="00C247EF"/>
    <w:rsid w:val="00C42090"/>
    <w:rsid w:val="00C43AD7"/>
    <w:rsid w:val="00C44721"/>
    <w:rsid w:val="00C55784"/>
    <w:rsid w:val="00C57D51"/>
    <w:rsid w:val="00C62C09"/>
    <w:rsid w:val="00C64866"/>
    <w:rsid w:val="00C73F9B"/>
    <w:rsid w:val="00C8004E"/>
    <w:rsid w:val="00C82014"/>
    <w:rsid w:val="00C96486"/>
    <w:rsid w:val="00CA5875"/>
    <w:rsid w:val="00CA64F0"/>
    <w:rsid w:val="00CC2FE5"/>
    <w:rsid w:val="00CC382B"/>
    <w:rsid w:val="00CD07E1"/>
    <w:rsid w:val="00CD3AB1"/>
    <w:rsid w:val="00CD7194"/>
    <w:rsid w:val="00CD7E09"/>
    <w:rsid w:val="00CE130B"/>
    <w:rsid w:val="00CE17F6"/>
    <w:rsid w:val="00CE5D26"/>
    <w:rsid w:val="00CE6C88"/>
    <w:rsid w:val="00CE7467"/>
    <w:rsid w:val="00CF2E8C"/>
    <w:rsid w:val="00CF5E6A"/>
    <w:rsid w:val="00D05B83"/>
    <w:rsid w:val="00D0708B"/>
    <w:rsid w:val="00D341A8"/>
    <w:rsid w:val="00D34A82"/>
    <w:rsid w:val="00D606DC"/>
    <w:rsid w:val="00D60A94"/>
    <w:rsid w:val="00D61C19"/>
    <w:rsid w:val="00D63B68"/>
    <w:rsid w:val="00D640FC"/>
    <w:rsid w:val="00D66084"/>
    <w:rsid w:val="00D66DB0"/>
    <w:rsid w:val="00D7516A"/>
    <w:rsid w:val="00D77B00"/>
    <w:rsid w:val="00D810F3"/>
    <w:rsid w:val="00D9435B"/>
    <w:rsid w:val="00DA3F6E"/>
    <w:rsid w:val="00DA47C8"/>
    <w:rsid w:val="00DA5100"/>
    <w:rsid w:val="00DC3FFF"/>
    <w:rsid w:val="00DC6C58"/>
    <w:rsid w:val="00DD13BB"/>
    <w:rsid w:val="00DD1588"/>
    <w:rsid w:val="00DD21E0"/>
    <w:rsid w:val="00DE14DD"/>
    <w:rsid w:val="00DF5817"/>
    <w:rsid w:val="00E00BC9"/>
    <w:rsid w:val="00E04295"/>
    <w:rsid w:val="00E076F6"/>
    <w:rsid w:val="00E23A23"/>
    <w:rsid w:val="00E254C1"/>
    <w:rsid w:val="00E257B7"/>
    <w:rsid w:val="00E257C8"/>
    <w:rsid w:val="00E26CDB"/>
    <w:rsid w:val="00E34B23"/>
    <w:rsid w:val="00E364CC"/>
    <w:rsid w:val="00E3775F"/>
    <w:rsid w:val="00E43BD8"/>
    <w:rsid w:val="00E44898"/>
    <w:rsid w:val="00E452B1"/>
    <w:rsid w:val="00E4582F"/>
    <w:rsid w:val="00E4768F"/>
    <w:rsid w:val="00E552C0"/>
    <w:rsid w:val="00E637FC"/>
    <w:rsid w:val="00E67A56"/>
    <w:rsid w:val="00E72DBE"/>
    <w:rsid w:val="00E746E4"/>
    <w:rsid w:val="00E86A85"/>
    <w:rsid w:val="00E90351"/>
    <w:rsid w:val="00E90D19"/>
    <w:rsid w:val="00EA0D22"/>
    <w:rsid w:val="00EA10C4"/>
    <w:rsid w:val="00EA67FD"/>
    <w:rsid w:val="00EA6E54"/>
    <w:rsid w:val="00EC7F09"/>
    <w:rsid w:val="00ED182F"/>
    <w:rsid w:val="00ED4987"/>
    <w:rsid w:val="00EE4FD6"/>
    <w:rsid w:val="00EE788B"/>
    <w:rsid w:val="00EE7B73"/>
    <w:rsid w:val="00EF6F42"/>
    <w:rsid w:val="00F011E9"/>
    <w:rsid w:val="00F05FFC"/>
    <w:rsid w:val="00F1557E"/>
    <w:rsid w:val="00F167E4"/>
    <w:rsid w:val="00F225C0"/>
    <w:rsid w:val="00F23E9B"/>
    <w:rsid w:val="00F2709F"/>
    <w:rsid w:val="00F36ADD"/>
    <w:rsid w:val="00F371BC"/>
    <w:rsid w:val="00F4290A"/>
    <w:rsid w:val="00F44532"/>
    <w:rsid w:val="00F45D5B"/>
    <w:rsid w:val="00F505D4"/>
    <w:rsid w:val="00F637E9"/>
    <w:rsid w:val="00F64ECC"/>
    <w:rsid w:val="00F666A2"/>
    <w:rsid w:val="00F72181"/>
    <w:rsid w:val="00F747BA"/>
    <w:rsid w:val="00F75649"/>
    <w:rsid w:val="00F76B4E"/>
    <w:rsid w:val="00F814F2"/>
    <w:rsid w:val="00F82748"/>
    <w:rsid w:val="00F84C92"/>
    <w:rsid w:val="00F85763"/>
    <w:rsid w:val="00F85C5C"/>
    <w:rsid w:val="00F86DE1"/>
    <w:rsid w:val="00F90056"/>
    <w:rsid w:val="00F92A99"/>
    <w:rsid w:val="00F96AB7"/>
    <w:rsid w:val="00F978D4"/>
    <w:rsid w:val="00FA5C94"/>
    <w:rsid w:val="00FB188D"/>
    <w:rsid w:val="00FB31A0"/>
    <w:rsid w:val="00FB7C78"/>
    <w:rsid w:val="00FB7DDE"/>
    <w:rsid w:val="00FC5DB6"/>
    <w:rsid w:val="00FD5BAB"/>
    <w:rsid w:val="00FD68FA"/>
    <w:rsid w:val="00FE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A6EE-B202-4450-97A8-D556A4BD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5925"/>
    <w:pPr>
      <w:suppressAutoHyphens/>
      <w:autoSpaceDN w:val="0"/>
      <w:spacing w:after="200"/>
      <w:textAlignment w:val="baseline"/>
    </w:pPr>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ind w:left="567"/>
      <w:jc w:val="both"/>
    </w:pPr>
  </w:style>
  <w:style w:type="character" w:customStyle="1" w:styleId="BodyTextIndentChar">
    <w:name w:val="Body Text Indent Char"/>
    <w:rPr>
      <w:rFonts w:ascii="Cambria" w:eastAsia="Cambria" w:hAnsi="Cambria" w:cs="Times New Roman"/>
      <w:sz w:val="24"/>
      <w:szCs w:val="24"/>
    </w:rPr>
  </w:style>
  <w:style w:type="paragraph" w:styleId="ListParagraph">
    <w:name w:val="List Paragraph"/>
    <w:basedOn w:val="Normal"/>
    <w:pPr>
      <w:ind w:left="720"/>
    </w:pPr>
  </w:style>
  <w:style w:type="paragraph" w:customStyle="1" w:styleId="EndNoteBibliographyTitle">
    <w:name w:val="EndNote Bibliography Title"/>
    <w:basedOn w:val="Normal"/>
    <w:pPr>
      <w:spacing w:after="0"/>
      <w:jc w:val="center"/>
    </w:pPr>
    <w:rPr>
      <w:rFonts w:ascii="Arial" w:hAnsi="Arial" w:cs="Arial"/>
      <w:sz w:val="16"/>
      <w:lang w:val="en-US"/>
    </w:rPr>
  </w:style>
  <w:style w:type="character" w:customStyle="1" w:styleId="EndNoteBibliographyTitleChar">
    <w:name w:val="EndNote Bibliography Title Char"/>
    <w:rPr>
      <w:rFonts w:ascii="Cambria" w:eastAsia="Cambria" w:hAnsi="Cambria" w:cs="Times New Roman"/>
      <w:sz w:val="24"/>
      <w:szCs w:val="24"/>
      <w:lang w:val="en-US"/>
    </w:rPr>
  </w:style>
  <w:style w:type="paragraph" w:customStyle="1" w:styleId="EndNoteBibliography">
    <w:name w:val="EndNote Bibliography"/>
    <w:basedOn w:val="Normal"/>
    <w:pPr>
      <w:spacing w:line="480" w:lineRule="auto"/>
    </w:pPr>
    <w:rPr>
      <w:rFonts w:ascii="Arial" w:hAnsi="Arial" w:cs="Arial"/>
      <w:sz w:val="16"/>
      <w:lang w:val="en-US"/>
    </w:rPr>
  </w:style>
  <w:style w:type="character" w:customStyle="1" w:styleId="EndNoteBibliographyChar">
    <w:name w:val="EndNote Bibliography Char"/>
    <w:rPr>
      <w:rFonts w:ascii="Cambria" w:eastAsia="Cambria" w:hAnsi="Cambria" w:cs="Times New Roman"/>
      <w:sz w:val="24"/>
      <w:szCs w:val="24"/>
      <w:lang w:val="en-US"/>
    </w:rPr>
  </w:style>
  <w:style w:type="character" w:styleId="Hyperlink">
    <w:name w:val="Hyperlink"/>
    <w:rPr>
      <w:color w:val="0563C1"/>
      <w:u w:val="single"/>
    </w:rPr>
  </w:style>
  <w:style w:type="paragraph" w:styleId="BodyText">
    <w:name w:val="Body Text"/>
    <w:basedOn w:val="Normal"/>
    <w:link w:val="BodyTextChar"/>
    <w:uiPriority w:val="99"/>
    <w:unhideWhenUsed/>
    <w:rsid w:val="00B83042"/>
    <w:pPr>
      <w:spacing w:after="120"/>
    </w:pPr>
  </w:style>
  <w:style w:type="character" w:customStyle="1" w:styleId="BodyTextChar">
    <w:name w:val="Body Text Char"/>
    <w:link w:val="BodyText"/>
    <w:uiPriority w:val="99"/>
    <w:rsid w:val="00B83042"/>
    <w:rPr>
      <w:rFonts w:ascii="Cambria" w:eastAsia="Cambria" w:hAnsi="Cambria"/>
      <w:sz w:val="24"/>
      <w:szCs w:val="24"/>
      <w:lang w:eastAsia="en-US"/>
    </w:rPr>
  </w:style>
  <w:style w:type="table" w:styleId="TableGrid">
    <w:name w:val="Table Grid"/>
    <w:basedOn w:val="TableNormal"/>
    <w:uiPriority w:val="39"/>
    <w:rsid w:val="00DD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E65AD"/>
  </w:style>
  <w:style w:type="character" w:styleId="CommentReference">
    <w:name w:val="annotation reference"/>
    <w:uiPriority w:val="99"/>
    <w:semiHidden/>
    <w:unhideWhenUsed/>
    <w:rsid w:val="001E16CD"/>
    <w:rPr>
      <w:sz w:val="16"/>
      <w:szCs w:val="16"/>
    </w:rPr>
  </w:style>
  <w:style w:type="paragraph" w:styleId="CommentText">
    <w:name w:val="annotation text"/>
    <w:basedOn w:val="Normal"/>
    <w:link w:val="CommentTextChar"/>
    <w:uiPriority w:val="99"/>
    <w:semiHidden/>
    <w:unhideWhenUsed/>
    <w:rsid w:val="001E16CD"/>
    <w:rPr>
      <w:sz w:val="20"/>
      <w:szCs w:val="20"/>
    </w:rPr>
  </w:style>
  <w:style w:type="character" w:customStyle="1" w:styleId="CommentTextChar">
    <w:name w:val="Comment Text Char"/>
    <w:link w:val="CommentText"/>
    <w:uiPriority w:val="99"/>
    <w:semiHidden/>
    <w:rsid w:val="001E16CD"/>
    <w:rPr>
      <w:rFonts w:ascii="Cambria" w:eastAsia="Cambria" w:hAnsi="Cambria"/>
      <w:lang w:eastAsia="en-US"/>
    </w:rPr>
  </w:style>
  <w:style w:type="paragraph" w:styleId="CommentSubject">
    <w:name w:val="annotation subject"/>
    <w:basedOn w:val="CommentText"/>
    <w:next w:val="CommentText"/>
    <w:link w:val="CommentSubjectChar"/>
    <w:uiPriority w:val="99"/>
    <w:semiHidden/>
    <w:unhideWhenUsed/>
    <w:rsid w:val="001E16CD"/>
    <w:rPr>
      <w:b/>
      <w:bCs/>
    </w:rPr>
  </w:style>
  <w:style w:type="character" w:customStyle="1" w:styleId="CommentSubjectChar">
    <w:name w:val="Comment Subject Char"/>
    <w:link w:val="CommentSubject"/>
    <w:uiPriority w:val="99"/>
    <w:semiHidden/>
    <w:rsid w:val="001E16CD"/>
    <w:rPr>
      <w:rFonts w:ascii="Cambria" w:eastAsia="Cambria" w:hAnsi="Cambria"/>
      <w:b/>
      <w:bCs/>
      <w:lang w:eastAsia="en-US"/>
    </w:rPr>
  </w:style>
  <w:style w:type="paragraph" w:styleId="BalloonText">
    <w:name w:val="Balloon Text"/>
    <w:basedOn w:val="Normal"/>
    <w:link w:val="BalloonTextChar"/>
    <w:uiPriority w:val="99"/>
    <w:semiHidden/>
    <w:unhideWhenUsed/>
    <w:rsid w:val="001E16CD"/>
    <w:pPr>
      <w:spacing w:after="0"/>
    </w:pPr>
    <w:rPr>
      <w:rFonts w:ascii="Segoe UI" w:hAnsi="Segoe UI" w:cs="Segoe UI"/>
      <w:sz w:val="18"/>
      <w:szCs w:val="18"/>
    </w:rPr>
  </w:style>
  <w:style w:type="character" w:customStyle="1" w:styleId="BalloonTextChar">
    <w:name w:val="Balloon Text Char"/>
    <w:link w:val="BalloonText"/>
    <w:uiPriority w:val="99"/>
    <w:semiHidden/>
    <w:rsid w:val="001E16CD"/>
    <w:rPr>
      <w:rFonts w:ascii="Segoe UI" w:eastAsia="Cambria" w:hAnsi="Segoe UI" w:cs="Segoe UI"/>
      <w:sz w:val="18"/>
      <w:szCs w:val="18"/>
      <w:lang w:eastAsia="en-US"/>
    </w:rPr>
  </w:style>
  <w:style w:type="paragraph" w:styleId="Header">
    <w:name w:val="header"/>
    <w:basedOn w:val="Normal"/>
    <w:link w:val="HeaderChar"/>
    <w:uiPriority w:val="99"/>
    <w:unhideWhenUsed/>
    <w:rsid w:val="00D66DB0"/>
    <w:pPr>
      <w:tabs>
        <w:tab w:val="center" w:pos="4513"/>
        <w:tab w:val="right" w:pos="9026"/>
      </w:tabs>
    </w:pPr>
  </w:style>
  <w:style w:type="character" w:customStyle="1" w:styleId="HeaderChar">
    <w:name w:val="Header Char"/>
    <w:link w:val="Header"/>
    <w:uiPriority w:val="99"/>
    <w:rsid w:val="00D66DB0"/>
    <w:rPr>
      <w:rFonts w:ascii="Cambria" w:eastAsia="Cambria" w:hAnsi="Cambria"/>
      <w:sz w:val="24"/>
      <w:szCs w:val="24"/>
      <w:lang w:eastAsia="en-US"/>
    </w:rPr>
  </w:style>
  <w:style w:type="paragraph" w:styleId="Footer">
    <w:name w:val="footer"/>
    <w:basedOn w:val="Normal"/>
    <w:link w:val="FooterChar"/>
    <w:uiPriority w:val="99"/>
    <w:unhideWhenUsed/>
    <w:rsid w:val="00D66DB0"/>
    <w:pPr>
      <w:tabs>
        <w:tab w:val="center" w:pos="4513"/>
        <w:tab w:val="right" w:pos="9026"/>
      </w:tabs>
    </w:pPr>
  </w:style>
  <w:style w:type="character" w:customStyle="1" w:styleId="FooterChar">
    <w:name w:val="Footer Char"/>
    <w:link w:val="Footer"/>
    <w:uiPriority w:val="99"/>
    <w:rsid w:val="00D66DB0"/>
    <w:rPr>
      <w:rFonts w:ascii="Cambria" w:eastAsia="Cambria" w:hAnsi="Cambria"/>
      <w:sz w:val="24"/>
      <w:szCs w:val="24"/>
      <w:lang w:eastAsia="en-US"/>
    </w:rPr>
  </w:style>
  <w:style w:type="character" w:customStyle="1" w:styleId="Mention">
    <w:name w:val="Mention"/>
    <w:uiPriority w:val="99"/>
    <w:semiHidden/>
    <w:unhideWhenUsed/>
    <w:rsid w:val="004A157D"/>
    <w:rPr>
      <w:color w:val="2B579A"/>
      <w:shd w:val="clear" w:color="auto" w:fill="E6E6E6"/>
    </w:rPr>
  </w:style>
  <w:style w:type="paragraph" w:styleId="Revision">
    <w:name w:val="Revision"/>
    <w:hidden/>
    <w:uiPriority w:val="99"/>
    <w:semiHidden/>
    <w:rsid w:val="004426D3"/>
    <w:rPr>
      <w:rFonts w:ascii="Cambria" w:eastAsia="Cambria" w:hAnsi="Cambria"/>
      <w:sz w:val="24"/>
      <w:szCs w:val="24"/>
      <w:lang w:eastAsia="en-US"/>
    </w:rPr>
  </w:style>
  <w:style w:type="table" w:customStyle="1" w:styleId="TableGrid1">
    <w:name w:val="Table Grid1"/>
    <w:basedOn w:val="TableNormal"/>
    <w:next w:val="TableGrid"/>
    <w:uiPriority w:val="59"/>
    <w:rsid w:val="000B54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A0A6D"/>
    <w:rPr>
      <w:i/>
      <w:iCs/>
    </w:rPr>
  </w:style>
  <w:style w:type="character" w:customStyle="1" w:styleId="UnresolvedMention">
    <w:name w:val="Unresolved Mention"/>
    <w:uiPriority w:val="99"/>
    <w:semiHidden/>
    <w:unhideWhenUsed/>
    <w:rsid w:val="00265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59107">
      <w:bodyDiv w:val="1"/>
      <w:marLeft w:val="0"/>
      <w:marRight w:val="0"/>
      <w:marTop w:val="0"/>
      <w:marBottom w:val="0"/>
      <w:divBdr>
        <w:top w:val="none" w:sz="0" w:space="0" w:color="auto"/>
        <w:left w:val="none" w:sz="0" w:space="0" w:color="auto"/>
        <w:bottom w:val="none" w:sz="0" w:space="0" w:color="auto"/>
        <w:right w:val="none" w:sz="0" w:space="0" w:color="auto"/>
      </w:divBdr>
    </w:div>
    <w:div w:id="256518886">
      <w:bodyDiv w:val="1"/>
      <w:marLeft w:val="0"/>
      <w:marRight w:val="0"/>
      <w:marTop w:val="0"/>
      <w:marBottom w:val="0"/>
      <w:divBdr>
        <w:top w:val="none" w:sz="0" w:space="0" w:color="auto"/>
        <w:left w:val="none" w:sz="0" w:space="0" w:color="auto"/>
        <w:bottom w:val="none" w:sz="0" w:space="0" w:color="auto"/>
        <w:right w:val="none" w:sz="0" w:space="0" w:color="auto"/>
      </w:divBdr>
    </w:div>
    <w:div w:id="1046567671">
      <w:bodyDiv w:val="1"/>
      <w:marLeft w:val="0"/>
      <w:marRight w:val="0"/>
      <w:marTop w:val="0"/>
      <w:marBottom w:val="0"/>
      <w:divBdr>
        <w:top w:val="none" w:sz="0" w:space="0" w:color="auto"/>
        <w:left w:val="none" w:sz="0" w:space="0" w:color="auto"/>
        <w:bottom w:val="none" w:sz="0" w:space="0" w:color="auto"/>
        <w:right w:val="none" w:sz="0" w:space="0" w:color="auto"/>
      </w:divBdr>
    </w:div>
    <w:div w:id="1115951757">
      <w:bodyDiv w:val="1"/>
      <w:marLeft w:val="0"/>
      <w:marRight w:val="0"/>
      <w:marTop w:val="0"/>
      <w:marBottom w:val="0"/>
      <w:divBdr>
        <w:top w:val="none" w:sz="0" w:space="0" w:color="auto"/>
        <w:left w:val="none" w:sz="0" w:space="0" w:color="auto"/>
        <w:bottom w:val="none" w:sz="0" w:space="0" w:color="auto"/>
        <w:right w:val="none" w:sz="0" w:space="0" w:color="auto"/>
      </w:divBdr>
    </w:div>
    <w:div w:id="1362625885">
      <w:bodyDiv w:val="1"/>
      <w:marLeft w:val="0"/>
      <w:marRight w:val="0"/>
      <w:marTop w:val="0"/>
      <w:marBottom w:val="0"/>
      <w:divBdr>
        <w:top w:val="none" w:sz="0" w:space="0" w:color="auto"/>
        <w:left w:val="none" w:sz="0" w:space="0" w:color="auto"/>
        <w:bottom w:val="none" w:sz="0" w:space="0" w:color="auto"/>
        <w:right w:val="none" w:sz="0" w:space="0" w:color="auto"/>
      </w:divBdr>
    </w:div>
    <w:div w:id="1974552536">
      <w:bodyDiv w:val="1"/>
      <w:marLeft w:val="0"/>
      <w:marRight w:val="0"/>
      <w:marTop w:val="0"/>
      <w:marBottom w:val="0"/>
      <w:divBdr>
        <w:top w:val="none" w:sz="0" w:space="0" w:color="auto"/>
        <w:left w:val="none" w:sz="0" w:space="0" w:color="auto"/>
        <w:bottom w:val="none" w:sz="0" w:space="0" w:color="auto"/>
        <w:right w:val="none" w:sz="0" w:space="0" w:color="auto"/>
      </w:divBdr>
    </w:div>
    <w:div w:id="2090271215">
      <w:bodyDiv w:val="1"/>
      <w:marLeft w:val="0"/>
      <w:marRight w:val="0"/>
      <w:marTop w:val="0"/>
      <w:marBottom w:val="0"/>
      <w:divBdr>
        <w:top w:val="none" w:sz="0" w:space="0" w:color="auto"/>
        <w:left w:val="none" w:sz="0" w:space="0" w:color="auto"/>
        <w:bottom w:val="none" w:sz="0" w:space="0" w:color="auto"/>
        <w:right w:val="none" w:sz="0" w:space="0" w:color="auto"/>
      </w:divBdr>
    </w:div>
    <w:div w:id="210923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2CAB-03DB-41AE-957C-FC3665F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15054</Words>
  <Characters>85809</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100662</CharactersWithSpaces>
  <SharedDoc>false</SharedDoc>
  <HLinks>
    <vt:vector size="474" baseType="variant">
      <vt:variant>
        <vt:i4>4325387</vt:i4>
      </vt:variant>
      <vt:variant>
        <vt:i4>494</vt:i4>
      </vt:variant>
      <vt:variant>
        <vt:i4>0</vt:i4>
      </vt:variant>
      <vt:variant>
        <vt:i4>5</vt:i4>
      </vt:variant>
      <vt:variant>
        <vt:lpwstr/>
      </vt:variant>
      <vt:variant>
        <vt:lpwstr>_ENREF_35</vt:lpwstr>
      </vt:variant>
      <vt:variant>
        <vt:i4>4325387</vt:i4>
      </vt:variant>
      <vt:variant>
        <vt:i4>491</vt:i4>
      </vt:variant>
      <vt:variant>
        <vt:i4>0</vt:i4>
      </vt:variant>
      <vt:variant>
        <vt:i4>5</vt:i4>
      </vt:variant>
      <vt:variant>
        <vt:lpwstr/>
      </vt:variant>
      <vt:variant>
        <vt:lpwstr>_ENREF_33</vt:lpwstr>
      </vt:variant>
      <vt:variant>
        <vt:i4>4325387</vt:i4>
      </vt:variant>
      <vt:variant>
        <vt:i4>488</vt:i4>
      </vt:variant>
      <vt:variant>
        <vt:i4>0</vt:i4>
      </vt:variant>
      <vt:variant>
        <vt:i4>5</vt:i4>
      </vt:variant>
      <vt:variant>
        <vt:lpwstr/>
      </vt:variant>
      <vt:variant>
        <vt:lpwstr>_ENREF_32</vt:lpwstr>
      </vt:variant>
      <vt:variant>
        <vt:i4>4521995</vt:i4>
      </vt:variant>
      <vt:variant>
        <vt:i4>484</vt:i4>
      </vt:variant>
      <vt:variant>
        <vt:i4>0</vt:i4>
      </vt:variant>
      <vt:variant>
        <vt:i4>5</vt:i4>
      </vt:variant>
      <vt:variant>
        <vt:lpwstr/>
      </vt:variant>
      <vt:variant>
        <vt:lpwstr>_ENREF_45</vt:lpwstr>
      </vt:variant>
      <vt:variant>
        <vt:i4>4390923</vt:i4>
      </vt:variant>
      <vt:variant>
        <vt:i4>476</vt:i4>
      </vt:variant>
      <vt:variant>
        <vt:i4>0</vt:i4>
      </vt:variant>
      <vt:variant>
        <vt:i4>5</vt:i4>
      </vt:variant>
      <vt:variant>
        <vt:lpwstr/>
      </vt:variant>
      <vt:variant>
        <vt:lpwstr>_ENREF_24</vt:lpwstr>
      </vt:variant>
      <vt:variant>
        <vt:i4>4194315</vt:i4>
      </vt:variant>
      <vt:variant>
        <vt:i4>470</vt:i4>
      </vt:variant>
      <vt:variant>
        <vt:i4>0</vt:i4>
      </vt:variant>
      <vt:variant>
        <vt:i4>5</vt:i4>
      </vt:variant>
      <vt:variant>
        <vt:lpwstr/>
      </vt:variant>
      <vt:variant>
        <vt:lpwstr>_ENREF_18</vt:lpwstr>
      </vt:variant>
      <vt:variant>
        <vt:i4>4194315</vt:i4>
      </vt:variant>
      <vt:variant>
        <vt:i4>467</vt:i4>
      </vt:variant>
      <vt:variant>
        <vt:i4>0</vt:i4>
      </vt:variant>
      <vt:variant>
        <vt:i4>5</vt:i4>
      </vt:variant>
      <vt:variant>
        <vt:lpwstr/>
      </vt:variant>
      <vt:variant>
        <vt:lpwstr>_ENREF_12</vt:lpwstr>
      </vt:variant>
      <vt:variant>
        <vt:i4>4194315</vt:i4>
      </vt:variant>
      <vt:variant>
        <vt:i4>464</vt:i4>
      </vt:variant>
      <vt:variant>
        <vt:i4>0</vt:i4>
      </vt:variant>
      <vt:variant>
        <vt:i4>5</vt:i4>
      </vt:variant>
      <vt:variant>
        <vt:lpwstr/>
      </vt:variant>
      <vt:variant>
        <vt:lpwstr>_ENREF_16</vt:lpwstr>
      </vt:variant>
      <vt:variant>
        <vt:i4>4784139</vt:i4>
      </vt:variant>
      <vt:variant>
        <vt:i4>456</vt:i4>
      </vt:variant>
      <vt:variant>
        <vt:i4>0</vt:i4>
      </vt:variant>
      <vt:variant>
        <vt:i4>5</vt:i4>
      </vt:variant>
      <vt:variant>
        <vt:lpwstr/>
      </vt:variant>
      <vt:variant>
        <vt:lpwstr>_ENREF_8</vt:lpwstr>
      </vt:variant>
      <vt:variant>
        <vt:i4>4456459</vt:i4>
      </vt:variant>
      <vt:variant>
        <vt:i4>450</vt:i4>
      </vt:variant>
      <vt:variant>
        <vt:i4>0</vt:i4>
      </vt:variant>
      <vt:variant>
        <vt:i4>5</vt:i4>
      </vt:variant>
      <vt:variant>
        <vt:lpwstr/>
      </vt:variant>
      <vt:variant>
        <vt:lpwstr>_ENREF_5</vt:lpwstr>
      </vt:variant>
      <vt:variant>
        <vt:i4>4194315</vt:i4>
      </vt:variant>
      <vt:variant>
        <vt:i4>444</vt:i4>
      </vt:variant>
      <vt:variant>
        <vt:i4>0</vt:i4>
      </vt:variant>
      <vt:variant>
        <vt:i4>5</vt:i4>
      </vt:variant>
      <vt:variant>
        <vt:lpwstr/>
      </vt:variant>
      <vt:variant>
        <vt:lpwstr>_ENREF_13</vt:lpwstr>
      </vt:variant>
      <vt:variant>
        <vt:i4>4456459</vt:i4>
      </vt:variant>
      <vt:variant>
        <vt:i4>438</vt:i4>
      </vt:variant>
      <vt:variant>
        <vt:i4>0</vt:i4>
      </vt:variant>
      <vt:variant>
        <vt:i4>5</vt:i4>
      </vt:variant>
      <vt:variant>
        <vt:lpwstr/>
      </vt:variant>
      <vt:variant>
        <vt:lpwstr>_ENREF_50</vt:lpwstr>
      </vt:variant>
      <vt:variant>
        <vt:i4>4521995</vt:i4>
      </vt:variant>
      <vt:variant>
        <vt:i4>435</vt:i4>
      </vt:variant>
      <vt:variant>
        <vt:i4>0</vt:i4>
      </vt:variant>
      <vt:variant>
        <vt:i4>5</vt:i4>
      </vt:variant>
      <vt:variant>
        <vt:lpwstr/>
      </vt:variant>
      <vt:variant>
        <vt:lpwstr>_ENREF_43</vt:lpwstr>
      </vt:variant>
      <vt:variant>
        <vt:i4>4456459</vt:i4>
      </vt:variant>
      <vt:variant>
        <vt:i4>427</vt:i4>
      </vt:variant>
      <vt:variant>
        <vt:i4>0</vt:i4>
      </vt:variant>
      <vt:variant>
        <vt:i4>5</vt:i4>
      </vt:variant>
      <vt:variant>
        <vt:lpwstr/>
      </vt:variant>
      <vt:variant>
        <vt:lpwstr>_ENREF_54</vt:lpwstr>
      </vt:variant>
      <vt:variant>
        <vt:i4>4194315</vt:i4>
      </vt:variant>
      <vt:variant>
        <vt:i4>421</vt:i4>
      </vt:variant>
      <vt:variant>
        <vt:i4>0</vt:i4>
      </vt:variant>
      <vt:variant>
        <vt:i4>5</vt:i4>
      </vt:variant>
      <vt:variant>
        <vt:lpwstr/>
      </vt:variant>
      <vt:variant>
        <vt:lpwstr>_ENREF_10</vt:lpwstr>
      </vt:variant>
      <vt:variant>
        <vt:i4>4194315</vt:i4>
      </vt:variant>
      <vt:variant>
        <vt:i4>415</vt:i4>
      </vt:variant>
      <vt:variant>
        <vt:i4>0</vt:i4>
      </vt:variant>
      <vt:variant>
        <vt:i4>5</vt:i4>
      </vt:variant>
      <vt:variant>
        <vt:lpwstr/>
      </vt:variant>
      <vt:variant>
        <vt:lpwstr>_ENREF_1</vt:lpwstr>
      </vt:variant>
      <vt:variant>
        <vt:i4>4653067</vt:i4>
      </vt:variant>
      <vt:variant>
        <vt:i4>412</vt:i4>
      </vt:variant>
      <vt:variant>
        <vt:i4>0</vt:i4>
      </vt:variant>
      <vt:variant>
        <vt:i4>5</vt:i4>
      </vt:variant>
      <vt:variant>
        <vt:lpwstr/>
      </vt:variant>
      <vt:variant>
        <vt:lpwstr>_ENREF_63</vt:lpwstr>
      </vt:variant>
      <vt:variant>
        <vt:i4>4325387</vt:i4>
      </vt:variant>
      <vt:variant>
        <vt:i4>404</vt:i4>
      </vt:variant>
      <vt:variant>
        <vt:i4>0</vt:i4>
      </vt:variant>
      <vt:variant>
        <vt:i4>5</vt:i4>
      </vt:variant>
      <vt:variant>
        <vt:lpwstr/>
      </vt:variant>
      <vt:variant>
        <vt:lpwstr>_ENREF_32</vt:lpwstr>
      </vt:variant>
      <vt:variant>
        <vt:i4>4456459</vt:i4>
      </vt:variant>
      <vt:variant>
        <vt:i4>398</vt:i4>
      </vt:variant>
      <vt:variant>
        <vt:i4>0</vt:i4>
      </vt:variant>
      <vt:variant>
        <vt:i4>5</vt:i4>
      </vt:variant>
      <vt:variant>
        <vt:lpwstr/>
      </vt:variant>
      <vt:variant>
        <vt:lpwstr>_ENREF_58</vt:lpwstr>
      </vt:variant>
      <vt:variant>
        <vt:i4>4521995</vt:i4>
      </vt:variant>
      <vt:variant>
        <vt:i4>392</vt:i4>
      </vt:variant>
      <vt:variant>
        <vt:i4>0</vt:i4>
      </vt:variant>
      <vt:variant>
        <vt:i4>5</vt:i4>
      </vt:variant>
      <vt:variant>
        <vt:lpwstr/>
      </vt:variant>
      <vt:variant>
        <vt:lpwstr>_ENREF_4</vt:lpwstr>
      </vt:variant>
      <vt:variant>
        <vt:i4>4325387</vt:i4>
      </vt:variant>
      <vt:variant>
        <vt:i4>386</vt:i4>
      </vt:variant>
      <vt:variant>
        <vt:i4>0</vt:i4>
      </vt:variant>
      <vt:variant>
        <vt:i4>5</vt:i4>
      </vt:variant>
      <vt:variant>
        <vt:lpwstr/>
      </vt:variant>
      <vt:variant>
        <vt:lpwstr>_ENREF_37</vt:lpwstr>
      </vt:variant>
      <vt:variant>
        <vt:i4>4194315</vt:i4>
      </vt:variant>
      <vt:variant>
        <vt:i4>378</vt:i4>
      </vt:variant>
      <vt:variant>
        <vt:i4>0</vt:i4>
      </vt:variant>
      <vt:variant>
        <vt:i4>5</vt:i4>
      </vt:variant>
      <vt:variant>
        <vt:lpwstr/>
      </vt:variant>
      <vt:variant>
        <vt:lpwstr>_ENREF_14</vt:lpwstr>
      </vt:variant>
      <vt:variant>
        <vt:i4>4390923</vt:i4>
      </vt:variant>
      <vt:variant>
        <vt:i4>370</vt:i4>
      </vt:variant>
      <vt:variant>
        <vt:i4>0</vt:i4>
      </vt:variant>
      <vt:variant>
        <vt:i4>5</vt:i4>
      </vt:variant>
      <vt:variant>
        <vt:lpwstr/>
      </vt:variant>
      <vt:variant>
        <vt:lpwstr>_ENREF_25</vt:lpwstr>
      </vt:variant>
      <vt:variant>
        <vt:i4>4653067</vt:i4>
      </vt:variant>
      <vt:variant>
        <vt:i4>362</vt:i4>
      </vt:variant>
      <vt:variant>
        <vt:i4>0</vt:i4>
      </vt:variant>
      <vt:variant>
        <vt:i4>5</vt:i4>
      </vt:variant>
      <vt:variant>
        <vt:lpwstr/>
      </vt:variant>
      <vt:variant>
        <vt:lpwstr>_ENREF_62</vt:lpwstr>
      </vt:variant>
      <vt:variant>
        <vt:i4>4390923</vt:i4>
      </vt:variant>
      <vt:variant>
        <vt:i4>354</vt:i4>
      </vt:variant>
      <vt:variant>
        <vt:i4>0</vt:i4>
      </vt:variant>
      <vt:variant>
        <vt:i4>5</vt:i4>
      </vt:variant>
      <vt:variant>
        <vt:lpwstr/>
      </vt:variant>
      <vt:variant>
        <vt:lpwstr>_ENREF_20</vt:lpwstr>
      </vt:variant>
      <vt:variant>
        <vt:i4>4456459</vt:i4>
      </vt:variant>
      <vt:variant>
        <vt:i4>346</vt:i4>
      </vt:variant>
      <vt:variant>
        <vt:i4>0</vt:i4>
      </vt:variant>
      <vt:variant>
        <vt:i4>5</vt:i4>
      </vt:variant>
      <vt:variant>
        <vt:lpwstr/>
      </vt:variant>
      <vt:variant>
        <vt:lpwstr>_ENREF_57</vt:lpwstr>
      </vt:variant>
      <vt:variant>
        <vt:i4>4456459</vt:i4>
      </vt:variant>
      <vt:variant>
        <vt:i4>340</vt:i4>
      </vt:variant>
      <vt:variant>
        <vt:i4>0</vt:i4>
      </vt:variant>
      <vt:variant>
        <vt:i4>5</vt:i4>
      </vt:variant>
      <vt:variant>
        <vt:lpwstr/>
      </vt:variant>
      <vt:variant>
        <vt:lpwstr>_ENREF_57</vt:lpwstr>
      </vt:variant>
      <vt:variant>
        <vt:i4>4456459</vt:i4>
      </vt:variant>
      <vt:variant>
        <vt:i4>334</vt:i4>
      </vt:variant>
      <vt:variant>
        <vt:i4>0</vt:i4>
      </vt:variant>
      <vt:variant>
        <vt:i4>5</vt:i4>
      </vt:variant>
      <vt:variant>
        <vt:lpwstr/>
      </vt:variant>
      <vt:variant>
        <vt:lpwstr>_ENREF_56</vt:lpwstr>
      </vt:variant>
      <vt:variant>
        <vt:i4>4456459</vt:i4>
      </vt:variant>
      <vt:variant>
        <vt:i4>326</vt:i4>
      </vt:variant>
      <vt:variant>
        <vt:i4>0</vt:i4>
      </vt:variant>
      <vt:variant>
        <vt:i4>5</vt:i4>
      </vt:variant>
      <vt:variant>
        <vt:lpwstr/>
      </vt:variant>
      <vt:variant>
        <vt:lpwstr>_ENREF_59</vt:lpwstr>
      </vt:variant>
      <vt:variant>
        <vt:i4>4653067</vt:i4>
      </vt:variant>
      <vt:variant>
        <vt:i4>318</vt:i4>
      </vt:variant>
      <vt:variant>
        <vt:i4>0</vt:i4>
      </vt:variant>
      <vt:variant>
        <vt:i4>5</vt:i4>
      </vt:variant>
      <vt:variant>
        <vt:lpwstr/>
      </vt:variant>
      <vt:variant>
        <vt:lpwstr>_ENREF_61</vt:lpwstr>
      </vt:variant>
      <vt:variant>
        <vt:i4>4390923</vt:i4>
      </vt:variant>
      <vt:variant>
        <vt:i4>315</vt:i4>
      </vt:variant>
      <vt:variant>
        <vt:i4>0</vt:i4>
      </vt:variant>
      <vt:variant>
        <vt:i4>5</vt:i4>
      </vt:variant>
      <vt:variant>
        <vt:lpwstr/>
      </vt:variant>
      <vt:variant>
        <vt:lpwstr>_ENREF_23</vt:lpwstr>
      </vt:variant>
      <vt:variant>
        <vt:i4>4456459</vt:i4>
      </vt:variant>
      <vt:variant>
        <vt:i4>307</vt:i4>
      </vt:variant>
      <vt:variant>
        <vt:i4>0</vt:i4>
      </vt:variant>
      <vt:variant>
        <vt:i4>5</vt:i4>
      </vt:variant>
      <vt:variant>
        <vt:lpwstr/>
      </vt:variant>
      <vt:variant>
        <vt:lpwstr>_ENREF_51</vt:lpwstr>
      </vt:variant>
      <vt:variant>
        <vt:i4>4456459</vt:i4>
      </vt:variant>
      <vt:variant>
        <vt:i4>301</vt:i4>
      </vt:variant>
      <vt:variant>
        <vt:i4>0</vt:i4>
      </vt:variant>
      <vt:variant>
        <vt:i4>5</vt:i4>
      </vt:variant>
      <vt:variant>
        <vt:lpwstr/>
      </vt:variant>
      <vt:variant>
        <vt:lpwstr>_ENREF_59</vt:lpwstr>
      </vt:variant>
      <vt:variant>
        <vt:i4>4521995</vt:i4>
      </vt:variant>
      <vt:variant>
        <vt:i4>293</vt:i4>
      </vt:variant>
      <vt:variant>
        <vt:i4>0</vt:i4>
      </vt:variant>
      <vt:variant>
        <vt:i4>5</vt:i4>
      </vt:variant>
      <vt:variant>
        <vt:lpwstr/>
      </vt:variant>
      <vt:variant>
        <vt:lpwstr>_ENREF_41</vt:lpwstr>
      </vt:variant>
      <vt:variant>
        <vt:i4>4390923</vt:i4>
      </vt:variant>
      <vt:variant>
        <vt:i4>285</vt:i4>
      </vt:variant>
      <vt:variant>
        <vt:i4>0</vt:i4>
      </vt:variant>
      <vt:variant>
        <vt:i4>5</vt:i4>
      </vt:variant>
      <vt:variant>
        <vt:lpwstr/>
      </vt:variant>
      <vt:variant>
        <vt:lpwstr>_ENREF_21</vt:lpwstr>
      </vt:variant>
      <vt:variant>
        <vt:i4>4390923</vt:i4>
      </vt:variant>
      <vt:variant>
        <vt:i4>279</vt:i4>
      </vt:variant>
      <vt:variant>
        <vt:i4>0</vt:i4>
      </vt:variant>
      <vt:variant>
        <vt:i4>5</vt:i4>
      </vt:variant>
      <vt:variant>
        <vt:lpwstr/>
      </vt:variant>
      <vt:variant>
        <vt:lpwstr>_ENREF_22</vt:lpwstr>
      </vt:variant>
      <vt:variant>
        <vt:i4>4587531</vt:i4>
      </vt:variant>
      <vt:variant>
        <vt:i4>271</vt:i4>
      </vt:variant>
      <vt:variant>
        <vt:i4>0</vt:i4>
      </vt:variant>
      <vt:variant>
        <vt:i4>5</vt:i4>
      </vt:variant>
      <vt:variant>
        <vt:lpwstr/>
      </vt:variant>
      <vt:variant>
        <vt:lpwstr>_ENREF_7</vt:lpwstr>
      </vt:variant>
      <vt:variant>
        <vt:i4>4325387</vt:i4>
      </vt:variant>
      <vt:variant>
        <vt:i4>263</vt:i4>
      </vt:variant>
      <vt:variant>
        <vt:i4>0</vt:i4>
      </vt:variant>
      <vt:variant>
        <vt:i4>5</vt:i4>
      </vt:variant>
      <vt:variant>
        <vt:lpwstr/>
      </vt:variant>
      <vt:variant>
        <vt:lpwstr>_ENREF_31</vt:lpwstr>
      </vt:variant>
      <vt:variant>
        <vt:i4>4456459</vt:i4>
      </vt:variant>
      <vt:variant>
        <vt:i4>255</vt:i4>
      </vt:variant>
      <vt:variant>
        <vt:i4>0</vt:i4>
      </vt:variant>
      <vt:variant>
        <vt:i4>5</vt:i4>
      </vt:variant>
      <vt:variant>
        <vt:lpwstr/>
      </vt:variant>
      <vt:variant>
        <vt:lpwstr>_ENREF_55</vt:lpwstr>
      </vt:variant>
      <vt:variant>
        <vt:i4>4390923</vt:i4>
      </vt:variant>
      <vt:variant>
        <vt:i4>247</vt:i4>
      </vt:variant>
      <vt:variant>
        <vt:i4>0</vt:i4>
      </vt:variant>
      <vt:variant>
        <vt:i4>5</vt:i4>
      </vt:variant>
      <vt:variant>
        <vt:lpwstr/>
      </vt:variant>
      <vt:variant>
        <vt:lpwstr>_ENREF_2</vt:lpwstr>
      </vt:variant>
      <vt:variant>
        <vt:i4>4718603</vt:i4>
      </vt:variant>
      <vt:variant>
        <vt:i4>241</vt:i4>
      </vt:variant>
      <vt:variant>
        <vt:i4>0</vt:i4>
      </vt:variant>
      <vt:variant>
        <vt:i4>5</vt:i4>
      </vt:variant>
      <vt:variant>
        <vt:lpwstr/>
      </vt:variant>
      <vt:variant>
        <vt:lpwstr>_ENREF_9</vt:lpwstr>
      </vt:variant>
      <vt:variant>
        <vt:i4>4521995</vt:i4>
      </vt:variant>
      <vt:variant>
        <vt:i4>233</vt:i4>
      </vt:variant>
      <vt:variant>
        <vt:i4>0</vt:i4>
      </vt:variant>
      <vt:variant>
        <vt:i4>5</vt:i4>
      </vt:variant>
      <vt:variant>
        <vt:lpwstr/>
      </vt:variant>
      <vt:variant>
        <vt:lpwstr>_ENREF_42</vt:lpwstr>
      </vt:variant>
      <vt:variant>
        <vt:i4>4325387</vt:i4>
      </vt:variant>
      <vt:variant>
        <vt:i4>225</vt:i4>
      </vt:variant>
      <vt:variant>
        <vt:i4>0</vt:i4>
      </vt:variant>
      <vt:variant>
        <vt:i4>5</vt:i4>
      </vt:variant>
      <vt:variant>
        <vt:lpwstr/>
      </vt:variant>
      <vt:variant>
        <vt:lpwstr>_ENREF_35</vt:lpwstr>
      </vt:variant>
      <vt:variant>
        <vt:i4>4521995</vt:i4>
      </vt:variant>
      <vt:variant>
        <vt:i4>219</vt:i4>
      </vt:variant>
      <vt:variant>
        <vt:i4>0</vt:i4>
      </vt:variant>
      <vt:variant>
        <vt:i4>5</vt:i4>
      </vt:variant>
      <vt:variant>
        <vt:lpwstr/>
      </vt:variant>
      <vt:variant>
        <vt:lpwstr>_ENREF_47</vt:lpwstr>
      </vt:variant>
      <vt:variant>
        <vt:i4>4653067</vt:i4>
      </vt:variant>
      <vt:variant>
        <vt:i4>211</vt:i4>
      </vt:variant>
      <vt:variant>
        <vt:i4>0</vt:i4>
      </vt:variant>
      <vt:variant>
        <vt:i4>5</vt:i4>
      </vt:variant>
      <vt:variant>
        <vt:lpwstr/>
      </vt:variant>
      <vt:variant>
        <vt:lpwstr>_ENREF_6</vt:lpwstr>
      </vt:variant>
      <vt:variant>
        <vt:i4>4521995</vt:i4>
      </vt:variant>
      <vt:variant>
        <vt:i4>205</vt:i4>
      </vt:variant>
      <vt:variant>
        <vt:i4>0</vt:i4>
      </vt:variant>
      <vt:variant>
        <vt:i4>5</vt:i4>
      </vt:variant>
      <vt:variant>
        <vt:lpwstr/>
      </vt:variant>
      <vt:variant>
        <vt:lpwstr>_ENREF_48</vt:lpwstr>
      </vt:variant>
      <vt:variant>
        <vt:i4>4456459</vt:i4>
      </vt:variant>
      <vt:variant>
        <vt:i4>202</vt:i4>
      </vt:variant>
      <vt:variant>
        <vt:i4>0</vt:i4>
      </vt:variant>
      <vt:variant>
        <vt:i4>5</vt:i4>
      </vt:variant>
      <vt:variant>
        <vt:lpwstr/>
      </vt:variant>
      <vt:variant>
        <vt:lpwstr>_ENREF_52</vt:lpwstr>
      </vt:variant>
      <vt:variant>
        <vt:i4>4521995</vt:i4>
      </vt:variant>
      <vt:variant>
        <vt:i4>194</vt:i4>
      </vt:variant>
      <vt:variant>
        <vt:i4>0</vt:i4>
      </vt:variant>
      <vt:variant>
        <vt:i4>5</vt:i4>
      </vt:variant>
      <vt:variant>
        <vt:lpwstr/>
      </vt:variant>
      <vt:variant>
        <vt:lpwstr>_ENREF_41</vt:lpwstr>
      </vt:variant>
      <vt:variant>
        <vt:i4>4390923</vt:i4>
      </vt:variant>
      <vt:variant>
        <vt:i4>186</vt:i4>
      </vt:variant>
      <vt:variant>
        <vt:i4>0</vt:i4>
      </vt:variant>
      <vt:variant>
        <vt:i4>5</vt:i4>
      </vt:variant>
      <vt:variant>
        <vt:lpwstr/>
      </vt:variant>
      <vt:variant>
        <vt:lpwstr>_ENREF_27</vt:lpwstr>
      </vt:variant>
      <vt:variant>
        <vt:i4>4521995</vt:i4>
      </vt:variant>
      <vt:variant>
        <vt:i4>178</vt:i4>
      </vt:variant>
      <vt:variant>
        <vt:i4>0</vt:i4>
      </vt:variant>
      <vt:variant>
        <vt:i4>5</vt:i4>
      </vt:variant>
      <vt:variant>
        <vt:lpwstr/>
      </vt:variant>
      <vt:variant>
        <vt:lpwstr>_ENREF_41</vt:lpwstr>
      </vt:variant>
      <vt:variant>
        <vt:i4>4456459</vt:i4>
      </vt:variant>
      <vt:variant>
        <vt:i4>170</vt:i4>
      </vt:variant>
      <vt:variant>
        <vt:i4>0</vt:i4>
      </vt:variant>
      <vt:variant>
        <vt:i4>5</vt:i4>
      </vt:variant>
      <vt:variant>
        <vt:lpwstr/>
      </vt:variant>
      <vt:variant>
        <vt:lpwstr>_ENREF_59</vt:lpwstr>
      </vt:variant>
      <vt:variant>
        <vt:i4>4390923</vt:i4>
      </vt:variant>
      <vt:variant>
        <vt:i4>163</vt:i4>
      </vt:variant>
      <vt:variant>
        <vt:i4>0</vt:i4>
      </vt:variant>
      <vt:variant>
        <vt:i4>5</vt:i4>
      </vt:variant>
      <vt:variant>
        <vt:lpwstr/>
      </vt:variant>
      <vt:variant>
        <vt:lpwstr>_ENREF_23</vt:lpwstr>
      </vt:variant>
      <vt:variant>
        <vt:i4>4521995</vt:i4>
      </vt:variant>
      <vt:variant>
        <vt:i4>159</vt:i4>
      </vt:variant>
      <vt:variant>
        <vt:i4>0</vt:i4>
      </vt:variant>
      <vt:variant>
        <vt:i4>5</vt:i4>
      </vt:variant>
      <vt:variant>
        <vt:lpwstr/>
      </vt:variant>
      <vt:variant>
        <vt:lpwstr>_ENREF_49</vt:lpwstr>
      </vt:variant>
      <vt:variant>
        <vt:i4>4194315</vt:i4>
      </vt:variant>
      <vt:variant>
        <vt:i4>151</vt:i4>
      </vt:variant>
      <vt:variant>
        <vt:i4>0</vt:i4>
      </vt:variant>
      <vt:variant>
        <vt:i4>5</vt:i4>
      </vt:variant>
      <vt:variant>
        <vt:lpwstr/>
      </vt:variant>
      <vt:variant>
        <vt:lpwstr>_ENREF_15</vt:lpwstr>
      </vt:variant>
      <vt:variant>
        <vt:i4>4390923</vt:i4>
      </vt:variant>
      <vt:variant>
        <vt:i4>145</vt:i4>
      </vt:variant>
      <vt:variant>
        <vt:i4>0</vt:i4>
      </vt:variant>
      <vt:variant>
        <vt:i4>5</vt:i4>
      </vt:variant>
      <vt:variant>
        <vt:lpwstr/>
      </vt:variant>
      <vt:variant>
        <vt:lpwstr>_ENREF_26</vt:lpwstr>
      </vt:variant>
      <vt:variant>
        <vt:i4>4390923</vt:i4>
      </vt:variant>
      <vt:variant>
        <vt:i4>138</vt:i4>
      </vt:variant>
      <vt:variant>
        <vt:i4>0</vt:i4>
      </vt:variant>
      <vt:variant>
        <vt:i4>5</vt:i4>
      </vt:variant>
      <vt:variant>
        <vt:lpwstr/>
      </vt:variant>
      <vt:variant>
        <vt:lpwstr>_ENREF_22</vt:lpwstr>
      </vt:variant>
      <vt:variant>
        <vt:i4>4521995</vt:i4>
      </vt:variant>
      <vt:variant>
        <vt:i4>134</vt:i4>
      </vt:variant>
      <vt:variant>
        <vt:i4>0</vt:i4>
      </vt:variant>
      <vt:variant>
        <vt:i4>5</vt:i4>
      </vt:variant>
      <vt:variant>
        <vt:lpwstr/>
      </vt:variant>
      <vt:variant>
        <vt:lpwstr>_ENREF_44</vt:lpwstr>
      </vt:variant>
      <vt:variant>
        <vt:i4>4325387</vt:i4>
      </vt:variant>
      <vt:variant>
        <vt:i4>126</vt:i4>
      </vt:variant>
      <vt:variant>
        <vt:i4>0</vt:i4>
      </vt:variant>
      <vt:variant>
        <vt:i4>5</vt:i4>
      </vt:variant>
      <vt:variant>
        <vt:lpwstr/>
      </vt:variant>
      <vt:variant>
        <vt:lpwstr>_ENREF_36</vt:lpwstr>
      </vt:variant>
      <vt:variant>
        <vt:i4>4390923</vt:i4>
      </vt:variant>
      <vt:variant>
        <vt:i4>120</vt:i4>
      </vt:variant>
      <vt:variant>
        <vt:i4>0</vt:i4>
      </vt:variant>
      <vt:variant>
        <vt:i4>5</vt:i4>
      </vt:variant>
      <vt:variant>
        <vt:lpwstr/>
      </vt:variant>
      <vt:variant>
        <vt:lpwstr>_ENREF_28</vt:lpwstr>
      </vt:variant>
      <vt:variant>
        <vt:i4>4325387</vt:i4>
      </vt:variant>
      <vt:variant>
        <vt:i4>114</vt:i4>
      </vt:variant>
      <vt:variant>
        <vt:i4>0</vt:i4>
      </vt:variant>
      <vt:variant>
        <vt:i4>5</vt:i4>
      </vt:variant>
      <vt:variant>
        <vt:lpwstr/>
      </vt:variant>
      <vt:variant>
        <vt:lpwstr>_ENREF_3</vt:lpwstr>
      </vt:variant>
      <vt:variant>
        <vt:i4>4325387</vt:i4>
      </vt:variant>
      <vt:variant>
        <vt:i4>108</vt:i4>
      </vt:variant>
      <vt:variant>
        <vt:i4>0</vt:i4>
      </vt:variant>
      <vt:variant>
        <vt:i4>5</vt:i4>
      </vt:variant>
      <vt:variant>
        <vt:lpwstr/>
      </vt:variant>
      <vt:variant>
        <vt:lpwstr>_ENREF_33</vt:lpwstr>
      </vt:variant>
      <vt:variant>
        <vt:i4>4521995</vt:i4>
      </vt:variant>
      <vt:variant>
        <vt:i4>102</vt:i4>
      </vt:variant>
      <vt:variant>
        <vt:i4>0</vt:i4>
      </vt:variant>
      <vt:variant>
        <vt:i4>5</vt:i4>
      </vt:variant>
      <vt:variant>
        <vt:lpwstr/>
      </vt:variant>
      <vt:variant>
        <vt:lpwstr>_ENREF_40</vt:lpwstr>
      </vt:variant>
      <vt:variant>
        <vt:i4>4456459</vt:i4>
      </vt:variant>
      <vt:variant>
        <vt:i4>94</vt:i4>
      </vt:variant>
      <vt:variant>
        <vt:i4>0</vt:i4>
      </vt:variant>
      <vt:variant>
        <vt:i4>5</vt:i4>
      </vt:variant>
      <vt:variant>
        <vt:lpwstr/>
      </vt:variant>
      <vt:variant>
        <vt:lpwstr>_ENREF_59</vt:lpwstr>
      </vt:variant>
      <vt:variant>
        <vt:i4>4325387</vt:i4>
      </vt:variant>
      <vt:variant>
        <vt:i4>86</vt:i4>
      </vt:variant>
      <vt:variant>
        <vt:i4>0</vt:i4>
      </vt:variant>
      <vt:variant>
        <vt:i4>5</vt:i4>
      </vt:variant>
      <vt:variant>
        <vt:lpwstr/>
      </vt:variant>
      <vt:variant>
        <vt:lpwstr>_ENREF_30</vt:lpwstr>
      </vt:variant>
      <vt:variant>
        <vt:i4>4194315</vt:i4>
      </vt:variant>
      <vt:variant>
        <vt:i4>80</vt:i4>
      </vt:variant>
      <vt:variant>
        <vt:i4>0</vt:i4>
      </vt:variant>
      <vt:variant>
        <vt:i4>5</vt:i4>
      </vt:variant>
      <vt:variant>
        <vt:lpwstr/>
      </vt:variant>
      <vt:variant>
        <vt:lpwstr>_ENREF_11</vt:lpwstr>
      </vt:variant>
      <vt:variant>
        <vt:i4>4587531</vt:i4>
      </vt:variant>
      <vt:variant>
        <vt:i4>75</vt:i4>
      </vt:variant>
      <vt:variant>
        <vt:i4>0</vt:i4>
      </vt:variant>
      <vt:variant>
        <vt:i4>5</vt:i4>
      </vt:variant>
      <vt:variant>
        <vt:lpwstr/>
      </vt:variant>
      <vt:variant>
        <vt:lpwstr>_ENREF_7</vt:lpwstr>
      </vt:variant>
      <vt:variant>
        <vt:i4>4653067</vt:i4>
      </vt:variant>
      <vt:variant>
        <vt:i4>72</vt:i4>
      </vt:variant>
      <vt:variant>
        <vt:i4>0</vt:i4>
      </vt:variant>
      <vt:variant>
        <vt:i4>5</vt:i4>
      </vt:variant>
      <vt:variant>
        <vt:lpwstr/>
      </vt:variant>
      <vt:variant>
        <vt:lpwstr>_ENREF_6</vt:lpwstr>
      </vt:variant>
      <vt:variant>
        <vt:i4>4456459</vt:i4>
      </vt:variant>
      <vt:variant>
        <vt:i4>69</vt:i4>
      </vt:variant>
      <vt:variant>
        <vt:i4>0</vt:i4>
      </vt:variant>
      <vt:variant>
        <vt:i4>5</vt:i4>
      </vt:variant>
      <vt:variant>
        <vt:lpwstr/>
      </vt:variant>
      <vt:variant>
        <vt:lpwstr>_ENREF_5</vt:lpwstr>
      </vt:variant>
      <vt:variant>
        <vt:i4>4325387</vt:i4>
      </vt:variant>
      <vt:variant>
        <vt:i4>65</vt:i4>
      </vt:variant>
      <vt:variant>
        <vt:i4>0</vt:i4>
      </vt:variant>
      <vt:variant>
        <vt:i4>5</vt:i4>
      </vt:variant>
      <vt:variant>
        <vt:lpwstr/>
      </vt:variant>
      <vt:variant>
        <vt:lpwstr>_ENREF_34</vt:lpwstr>
      </vt:variant>
      <vt:variant>
        <vt:i4>4653067</vt:i4>
      </vt:variant>
      <vt:variant>
        <vt:i4>59</vt:i4>
      </vt:variant>
      <vt:variant>
        <vt:i4>0</vt:i4>
      </vt:variant>
      <vt:variant>
        <vt:i4>5</vt:i4>
      </vt:variant>
      <vt:variant>
        <vt:lpwstr/>
      </vt:variant>
      <vt:variant>
        <vt:lpwstr>_ENREF_60</vt:lpwstr>
      </vt:variant>
      <vt:variant>
        <vt:i4>4653067</vt:i4>
      </vt:variant>
      <vt:variant>
        <vt:i4>53</vt:i4>
      </vt:variant>
      <vt:variant>
        <vt:i4>0</vt:i4>
      </vt:variant>
      <vt:variant>
        <vt:i4>5</vt:i4>
      </vt:variant>
      <vt:variant>
        <vt:lpwstr/>
      </vt:variant>
      <vt:variant>
        <vt:lpwstr>_ENREF_62</vt:lpwstr>
      </vt:variant>
      <vt:variant>
        <vt:i4>4194315</vt:i4>
      </vt:variant>
      <vt:variant>
        <vt:i4>45</vt:i4>
      </vt:variant>
      <vt:variant>
        <vt:i4>0</vt:i4>
      </vt:variant>
      <vt:variant>
        <vt:i4>5</vt:i4>
      </vt:variant>
      <vt:variant>
        <vt:lpwstr/>
      </vt:variant>
      <vt:variant>
        <vt:lpwstr>_ENREF_19</vt:lpwstr>
      </vt:variant>
      <vt:variant>
        <vt:i4>4194315</vt:i4>
      </vt:variant>
      <vt:variant>
        <vt:i4>39</vt:i4>
      </vt:variant>
      <vt:variant>
        <vt:i4>0</vt:i4>
      </vt:variant>
      <vt:variant>
        <vt:i4>5</vt:i4>
      </vt:variant>
      <vt:variant>
        <vt:lpwstr/>
      </vt:variant>
      <vt:variant>
        <vt:lpwstr>_ENREF_17</vt:lpwstr>
      </vt:variant>
      <vt:variant>
        <vt:i4>4390923</vt:i4>
      </vt:variant>
      <vt:variant>
        <vt:i4>36</vt:i4>
      </vt:variant>
      <vt:variant>
        <vt:i4>0</vt:i4>
      </vt:variant>
      <vt:variant>
        <vt:i4>5</vt:i4>
      </vt:variant>
      <vt:variant>
        <vt:lpwstr/>
      </vt:variant>
      <vt:variant>
        <vt:lpwstr>_ENREF_29</vt:lpwstr>
      </vt:variant>
      <vt:variant>
        <vt:i4>4325387</vt:i4>
      </vt:variant>
      <vt:variant>
        <vt:i4>28</vt:i4>
      </vt:variant>
      <vt:variant>
        <vt:i4>0</vt:i4>
      </vt:variant>
      <vt:variant>
        <vt:i4>5</vt:i4>
      </vt:variant>
      <vt:variant>
        <vt:lpwstr/>
      </vt:variant>
      <vt:variant>
        <vt:lpwstr>_ENREF_39</vt:lpwstr>
      </vt:variant>
      <vt:variant>
        <vt:i4>4521995</vt:i4>
      </vt:variant>
      <vt:variant>
        <vt:i4>22</vt:i4>
      </vt:variant>
      <vt:variant>
        <vt:i4>0</vt:i4>
      </vt:variant>
      <vt:variant>
        <vt:i4>5</vt:i4>
      </vt:variant>
      <vt:variant>
        <vt:lpwstr/>
      </vt:variant>
      <vt:variant>
        <vt:lpwstr>_ENREF_46</vt:lpwstr>
      </vt:variant>
      <vt:variant>
        <vt:i4>4456459</vt:i4>
      </vt:variant>
      <vt:variant>
        <vt:i4>16</vt:i4>
      </vt:variant>
      <vt:variant>
        <vt:i4>0</vt:i4>
      </vt:variant>
      <vt:variant>
        <vt:i4>5</vt:i4>
      </vt:variant>
      <vt:variant>
        <vt:lpwstr/>
      </vt:variant>
      <vt:variant>
        <vt:lpwstr>_ENREF_53</vt:lpwstr>
      </vt:variant>
      <vt:variant>
        <vt:i4>4325387</vt:i4>
      </vt:variant>
      <vt:variant>
        <vt:i4>8</vt:i4>
      </vt:variant>
      <vt:variant>
        <vt:i4>0</vt:i4>
      </vt:variant>
      <vt:variant>
        <vt:i4>5</vt:i4>
      </vt:variant>
      <vt:variant>
        <vt:lpwstr/>
      </vt:variant>
      <vt:variant>
        <vt:lpwstr>_ENREF_38</vt:lpwstr>
      </vt:variant>
      <vt:variant>
        <vt:i4>4194315</vt:i4>
      </vt:variant>
      <vt:variant>
        <vt:i4>2</vt:i4>
      </vt:variant>
      <vt:variant>
        <vt:i4>0</vt:i4>
      </vt:variant>
      <vt:variant>
        <vt:i4>5</vt:i4>
      </vt:variant>
      <vt:variant>
        <vt:lpwstr/>
      </vt:variant>
      <vt:variant>
        <vt:lpwstr>_ENREF_13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John Wilding</cp:lastModifiedBy>
  <cp:revision>2</cp:revision>
  <dcterms:created xsi:type="dcterms:W3CDTF">2017-12-27T18:06:00Z</dcterms:created>
  <dcterms:modified xsi:type="dcterms:W3CDTF">2017-12-27T18:06:00Z</dcterms:modified>
</cp:coreProperties>
</file>