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D2" w:rsidRDefault="00E779D2" w:rsidP="00E779D2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TABLE 3.  RECOMMENDATIONS FOR OXCARBAZEPINE THERAPY BASED ON </w:t>
      </w:r>
      <w:r w:rsidRPr="00125AB4">
        <w:rPr>
          <w:rFonts w:ascii="Times New Roman" w:hAnsi="Times New Roman"/>
          <w:b/>
          <w:i/>
        </w:rPr>
        <w:t>HLA-B</w:t>
      </w:r>
      <w:r>
        <w:rPr>
          <w:rFonts w:ascii="Times New Roman" w:hAnsi="Times New Roman"/>
          <w:b/>
        </w:rPr>
        <w:t xml:space="preserve"> GENOTYPE</w:t>
      </w:r>
    </w:p>
    <w:p w:rsidR="00E779D2" w:rsidRDefault="00E779D2" w:rsidP="00E779D2">
      <w:pPr>
        <w:rPr>
          <w:sz w:val="16"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3510"/>
        <w:gridCol w:w="1890"/>
        <w:gridCol w:w="2430"/>
      </w:tblGrid>
      <w:tr w:rsidR="00E779D2" w:rsidRPr="0015138F" w:rsidTr="006E48FC">
        <w:tc>
          <w:tcPr>
            <w:tcW w:w="2515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Genotype</w:t>
            </w:r>
          </w:p>
        </w:tc>
        <w:tc>
          <w:tcPr>
            <w:tcW w:w="252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Implication</w:t>
            </w:r>
          </w:p>
        </w:tc>
        <w:tc>
          <w:tcPr>
            <w:tcW w:w="351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Therapeutic recommendation</w:t>
            </w:r>
          </w:p>
        </w:tc>
        <w:tc>
          <w:tcPr>
            <w:tcW w:w="189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Classification of recommendation</w:t>
            </w:r>
          </w:p>
        </w:tc>
        <w:tc>
          <w:tcPr>
            <w:tcW w:w="243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Considerations for other aromatic anticonvulsants</w:t>
            </w:r>
          </w:p>
        </w:tc>
      </w:tr>
      <w:tr w:rsidR="00E779D2" w:rsidRPr="0015138F" w:rsidTr="006E48FC">
        <w:tc>
          <w:tcPr>
            <w:tcW w:w="2515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D3636E">
              <w:rPr>
                <w:rFonts w:ascii="Times New Roman" w:hAnsi="Times New Roman"/>
                <w:i/>
                <w:szCs w:val="20"/>
              </w:rPr>
              <w:t>HLA-B*15:02</w:t>
            </w:r>
            <w:r w:rsidRPr="005D1894">
              <w:rPr>
                <w:rFonts w:ascii="Times New Roman" w:hAnsi="Times New Roman"/>
                <w:szCs w:val="20"/>
              </w:rPr>
              <w:t xml:space="preserve"> negative</w:t>
            </w:r>
          </w:p>
        </w:tc>
        <w:tc>
          <w:tcPr>
            <w:tcW w:w="252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Normal risk of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>-induced SJS/TEN</w:t>
            </w:r>
          </w:p>
        </w:tc>
        <w:tc>
          <w:tcPr>
            <w:tcW w:w="351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Use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 xml:space="preserve"> per standard dosing guidelines.</w:t>
            </w:r>
          </w:p>
        </w:tc>
        <w:tc>
          <w:tcPr>
            <w:tcW w:w="189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Strong</w:t>
            </w:r>
          </w:p>
        </w:tc>
        <w:tc>
          <w:tcPr>
            <w:tcW w:w="243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N/A</w:t>
            </w:r>
          </w:p>
        </w:tc>
      </w:tr>
      <w:tr w:rsidR="00E779D2" w:rsidRPr="0015138F" w:rsidTr="006E48FC">
        <w:tc>
          <w:tcPr>
            <w:tcW w:w="2515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D3636E">
              <w:rPr>
                <w:rFonts w:ascii="Times New Roman" w:hAnsi="Times New Roman"/>
                <w:i/>
                <w:szCs w:val="20"/>
              </w:rPr>
              <w:t>HLA-B*15:02</w:t>
            </w:r>
            <w:r w:rsidRPr="005D1894">
              <w:rPr>
                <w:rFonts w:ascii="Times New Roman" w:hAnsi="Times New Roman"/>
                <w:szCs w:val="20"/>
              </w:rPr>
              <w:t xml:space="preserve"> positive </w:t>
            </w:r>
          </w:p>
        </w:tc>
        <w:tc>
          <w:tcPr>
            <w:tcW w:w="252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Greater risk of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>-induced SJS/TEN</w:t>
            </w:r>
          </w:p>
        </w:tc>
        <w:tc>
          <w:tcPr>
            <w:tcW w:w="351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If patient is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 xml:space="preserve">-naïve, do not use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89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Strong</w:t>
            </w:r>
          </w:p>
        </w:tc>
        <w:tc>
          <w:tcPr>
            <w:tcW w:w="243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Other aromatic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anticonvulsants</w:t>
            </w:r>
            <w:r w:rsidRPr="005D1894">
              <w:rPr>
                <w:rFonts w:ascii="Times New Roman" w:hAnsi="Times New Roman"/>
                <w:szCs w:val="20"/>
                <w:vertAlign w:val="superscript"/>
              </w:rPr>
              <w:t>a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 xml:space="preserve"> have weaker evidence linking SJS/TEN with the </w:t>
            </w:r>
            <w:r w:rsidRPr="005D1894">
              <w:rPr>
                <w:rFonts w:ascii="Times New Roman" w:hAnsi="Times New Roman"/>
                <w:i/>
                <w:szCs w:val="20"/>
              </w:rPr>
              <w:t>HLA-B*15:02</w:t>
            </w:r>
            <w:r w:rsidRPr="005D1894">
              <w:rPr>
                <w:rFonts w:ascii="Times New Roman" w:hAnsi="Times New Roman"/>
                <w:szCs w:val="20"/>
              </w:rPr>
              <w:t xml:space="preserve"> allele; however, caution should still be used in choosing an alternative agent. </w:t>
            </w:r>
          </w:p>
        </w:tc>
      </w:tr>
      <w:tr w:rsidR="00E779D2" w:rsidRPr="0015138F" w:rsidTr="006E48FC">
        <w:trPr>
          <w:trHeight w:val="3365"/>
        </w:trPr>
        <w:tc>
          <w:tcPr>
            <w:tcW w:w="2515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1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The latency period for drug-induced SJS/TEN is short with continuous dosing and adherence to therapy (~4-28 days)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5D189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and cases usually occur within three</w:t>
            </w:r>
            <w:r w:rsidRPr="005D1894">
              <w:rPr>
                <w:rFonts w:ascii="Times New Roman" w:hAnsi="Times New Roman"/>
                <w:szCs w:val="20"/>
              </w:rPr>
              <w:t xml:space="preserve"> months of dosing; therefore, if the patient has previously used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consistently for longer than three</w:t>
            </w:r>
            <w:r w:rsidRPr="005D1894">
              <w:rPr>
                <w:rFonts w:ascii="Times New Roman" w:hAnsi="Times New Roman"/>
                <w:szCs w:val="20"/>
              </w:rPr>
              <w:t xml:space="preserve"> months without incidence of cutaneous adverse reactions, cautiously consider use of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 xml:space="preserve"> in the future.</w:t>
            </w:r>
          </w:p>
        </w:tc>
        <w:tc>
          <w:tcPr>
            <w:tcW w:w="189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>Optional</w:t>
            </w:r>
          </w:p>
        </w:tc>
        <w:tc>
          <w:tcPr>
            <w:tcW w:w="2430" w:type="dxa"/>
          </w:tcPr>
          <w:p w:rsidR="00E779D2" w:rsidRPr="005D1894" w:rsidRDefault="00E779D2" w:rsidP="006E48FC">
            <w:pPr>
              <w:rPr>
                <w:rFonts w:ascii="Times New Roman" w:hAnsi="Times New Roman"/>
                <w:szCs w:val="20"/>
              </w:rPr>
            </w:pPr>
            <w:r w:rsidRPr="005D1894">
              <w:rPr>
                <w:rFonts w:ascii="Times New Roman" w:hAnsi="Times New Roman"/>
                <w:szCs w:val="20"/>
              </w:rPr>
              <w:t xml:space="preserve">Previous tolerance of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oxcarbazepine</w:t>
            </w:r>
            <w:proofErr w:type="spellEnd"/>
            <w:r w:rsidRPr="005D1894">
              <w:rPr>
                <w:rFonts w:ascii="Times New Roman" w:hAnsi="Times New Roman"/>
                <w:szCs w:val="20"/>
              </w:rPr>
              <w:t xml:space="preserve"> is not indicative of tolerance to other aromatic </w:t>
            </w:r>
            <w:proofErr w:type="spellStart"/>
            <w:r w:rsidRPr="005D1894">
              <w:rPr>
                <w:rFonts w:ascii="Times New Roman" w:hAnsi="Times New Roman"/>
                <w:szCs w:val="20"/>
              </w:rPr>
              <w:t>anticonvulsants.</w:t>
            </w:r>
            <w:r w:rsidRPr="005D1894">
              <w:rPr>
                <w:rFonts w:ascii="Times New Roman" w:hAnsi="Times New Roman"/>
                <w:szCs w:val="20"/>
                <w:vertAlign w:val="superscript"/>
              </w:rPr>
              <w:t>a</w:t>
            </w:r>
            <w:proofErr w:type="spellEnd"/>
          </w:p>
        </w:tc>
      </w:tr>
    </w:tbl>
    <w:p w:rsidR="00E779D2" w:rsidRPr="000D05E8" w:rsidRDefault="00E779D2" w:rsidP="00E779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N/A = not applicable; </w:t>
      </w:r>
      <w:r w:rsidRPr="000D05E8">
        <w:rPr>
          <w:rFonts w:ascii="Times New Roman" w:hAnsi="Times New Roman"/>
          <w:sz w:val="22"/>
        </w:rPr>
        <w:t xml:space="preserve">SJS = Stevens-Johnson syndrome; TEN = toxic epidermal </w:t>
      </w:r>
      <w:proofErr w:type="spellStart"/>
      <w:r w:rsidRPr="000D05E8">
        <w:rPr>
          <w:rFonts w:ascii="Times New Roman" w:hAnsi="Times New Roman"/>
          <w:sz w:val="22"/>
        </w:rPr>
        <w:t>necrolysis</w:t>
      </w:r>
      <w:proofErr w:type="spellEnd"/>
    </w:p>
    <w:p w:rsidR="00E779D2" w:rsidRDefault="00E779D2" w:rsidP="00E779D2">
      <w:pPr>
        <w:rPr>
          <w:sz w:val="16"/>
        </w:rPr>
      </w:pPr>
      <w:proofErr w:type="spellStart"/>
      <w:proofErr w:type="gramStart"/>
      <w:r>
        <w:rPr>
          <w:rFonts w:ascii="Times New Roman" w:hAnsi="Times New Roman"/>
          <w:sz w:val="22"/>
          <w:vertAlign w:val="superscript"/>
        </w:rPr>
        <w:t>a</w:t>
      </w:r>
      <w:r w:rsidRPr="0015138F">
        <w:rPr>
          <w:rFonts w:ascii="Times New Roman" w:hAnsi="Times New Roman"/>
          <w:sz w:val="22"/>
        </w:rPr>
        <w:t>Aromatic</w:t>
      </w:r>
      <w:proofErr w:type="spellEnd"/>
      <w:proofErr w:type="gramEnd"/>
      <w:r w:rsidRPr="0015138F">
        <w:rPr>
          <w:rFonts w:ascii="Times New Roman" w:hAnsi="Times New Roman"/>
          <w:sz w:val="22"/>
        </w:rPr>
        <w:t xml:space="preserve"> anticonvulsants include carbamazepine, </w:t>
      </w:r>
      <w:proofErr w:type="spellStart"/>
      <w:r w:rsidRPr="0015138F">
        <w:rPr>
          <w:rFonts w:ascii="Times New Roman" w:hAnsi="Times New Roman"/>
          <w:sz w:val="22"/>
        </w:rPr>
        <w:t>oxcarbazepine</w:t>
      </w:r>
      <w:proofErr w:type="spellEnd"/>
      <w:r w:rsidRPr="0015138F">
        <w:rPr>
          <w:rFonts w:ascii="Times New Roman" w:hAnsi="Times New Roman"/>
          <w:sz w:val="22"/>
        </w:rPr>
        <w:t xml:space="preserve">, </w:t>
      </w:r>
      <w:proofErr w:type="spellStart"/>
      <w:r w:rsidRPr="0015138F">
        <w:rPr>
          <w:rFonts w:ascii="Times New Roman" w:hAnsi="Times New Roman"/>
          <w:sz w:val="22"/>
        </w:rPr>
        <w:t>eslicarbazepine</w:t>
      </w:r>
      <w:proofErr w:type="spellEnd"/>
      <w:r w:rsidRPr="0015138F">
        <w:rPr>
          <w:rFonts w:ascii="Times New Roman" w:hAnsi="Times New Roman"/>
          <w:sz w:val="22"/>
        </w:rPr>
        <w:t xml:space="preserve">, lamotrigine, phenytoin, </w:t>
      </w:r>
      <w:proofErr w:type="spellStart"/>
      <w:r w:rsidRPr="0015138F">
        <w:rPr>
          <w:rFonts w:ascii="Times New Roman" w:hAnsi="Times New Roman"/>
          <w:sz w:val="22"/>
        </w:rPr>
        <w:t>fosphenytoin</w:t>
      </w:r>
      <w:proofErr w:type="spellEnd"/>
      <w:r w:rsidRPr="0015138F">
        <w:rPr>
          <w:rFonts w:ascii="Times New Roman" w:hAnsi="Times New Roman"/>
          <w:sz w:val="22"/>
        </w:rPr>
        <w:t>, and phenobarbital.</w:t>
      </w:r>
    </w:p>
    <w:p w:rsidR="00186FD2" w:rsidRPr="00E779D2" w:rsidRDefault="00186FD2" w:rsidP="00E779D2"/>
    <w:sectPr w:rsidR="00186FD2" w:rsidRPr="00E779D2" w:rsidSect="000722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B"/>
    <w:rsid w:val="0007228F"/>
    <w:rsid w:val="00186FD2"/>
    <w:rsid w:val="00C2018B"/>
    <w:rsid w:val="00C2369C"/>
    <w:rsid w:val="00C72E27"/>
    <w:rsid w:val="00E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3659E-462E-41E8-9FE7-ED35FB5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Gammal, Roseann</dc:creator>
  <cp:keywords/>
  <dc:description/>
  <cp:lastModifiedBy>Gammal, Roseann</cp:lastModifiedBy>
  <cp:revision>5</cp:revision>
  <dcterms:created xsi:type="dcterms:W3CDTF">2017-10-17T14:22:00Z</dcterms:created>
  <dcterms:modified xsi:type="dcterms:W3CDTF">2017-10-17T14:22:00Z</dcterms:modified>
</cp:coreProperties>
</file>