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14" w:rsidRPr="00B07DAC" w:rsidRDefault="00B07DAC" w:rsidP="00B07DAC">
      <w:pPr>
        <w:jc w:val="center"/>
        <w:rPr>
          <w:b/>
          <w:bCs/>
          <w:sz w:val="32"/>
          <w:szCs w:val="32"/>
        </w:rPr>
      </w:pPr>
      <w:r w:rsidRPr="00B07DAC">
        <w:rPr>
          <w:b/>
          <w:bCs/>
          <w:sz w:val="32"/>
          <w:szCs w:val="32"/>
        </w:rPr>
        <w:t>You</w:t>
      </w:r>
      <w:r w:rsidR="00181610">
        <w:rPr>
          <w:b/>
          <w:bCs/>
          <w:sz w:val="32"/>
          <w:szCs w:val="32"/>
        </w:rPr>
        <w:t>ng adults</w:t>
      </w:r>
      <w:r w:rsidRPr="00B07DAC">
        <w:rPr>
          <w:b/>
          <w:bCs/>
          <w:sz w:val="32"/>
          <w:szCs w:val="32"/>
        </w:rPr>
        <w:t xml:space="preserve">, new media, leisure and </w:t>
      </w:r>
      <w:r w:rsidR="0035744C">
        <w:rPr>
          <w:b/>
          <w:bCs/>
          <w:sz w:val="32"/>
          <w:szCs w:val="32"/>
        </w:rPr>
        <w:t>change</w:t>
      </w:r>
      <w:r w:rsidRPr="00B07DAC">
        <w:rPr>
          <w:b/>
          <w:bCs/>
          <w:sz w:val="32"/>
          <w:szCs w:val="32"/>
        </w:rPr>
        <w:t xml:space="preserve"> in Saudi Arabia</w:t>
      </w:r>
    </w:p>
    <w:p w:rsidR="00B07DAC" w:rsidRPr="00B07DAC" w:rsidRDefault="00B07DAC" w:rsidP="00B07DAC">
      <w:pPr>
        <w:jc w:val="center"/>
        <w:rPr>
          <w:b/>
          <w:bCs/>
          <w:sz w:val="28"/>
          <w:szCs w:val="28"/>
        </w:rPr>
      </w:pPr>
      <w:proofErr w:type="spellStart"/>
      <w:r w:rsidRPr="00B07DAC">
        <w:rPr>
          <w:b/>
          <w:bCs/>
          <w:sz w:val="28"/>
          <w:szCs w:val="28"/>
        </w:rPr>
        <w:t>Talha</w:t>
      </w:r>
      <w:proofErr w:type="spellEnd"/>
      <w:r w:rsidRPr="00B07DAC">
        <w:rPr>
          <w:b/>
          <w:bCs/>
          <w:sz w:val="28"/>
          <w:szCs w:val="28"/>
        </w:rPr>
        <w:t xml:space="preserve"> </w:t>
      </w:r>
      <w:r w:rsidR="00423620">
        <w:rPr>
          <w:b/>
          <w:bCs/>
          <w:sz w:val="28"/>
          <w:szCs w:val="28"/>
        </w:rPr>
        <w:t xml:space="preserve">H </w:t>
      </w:r>
      <w:proofErr w:type="spellStart"/>
      <w:r w:rsidRPr="00B07DAC">
        <w:rPr>
          <w:b/>
          <w:bCs/>
          <w:sz w:val="28"/>
          <w:szCs w:val="28"/>
        </w:rPr>
        <w:t>Fadaak</w:t>
      </w:r>
      <w:proofErr w:type="spellEnd"/>
      <w:r w:rsidRPr="00B07DAC">
        <w:rPr>
          <w:b/>
          <w:bCs/>
          <w:sz w:val="28"/>
          <w:szCs w:val="28"/>
        </w:rPr>
        <w:t>*</w:t>
      </w:r>
    </w:p>
    <w:p w:rsidR="00B07DAC" w:rsidRPr="00B07DAC" w:rsidRDefault="00B07DAC" w:rsidP="00B07DAC">
      <w:pPr>
        <w:jc w:val="center"/>
        <w:rPr>
          <w:b/>
          <w:bCs/>
          <w:sz w:val="28"/>
          <w:szCs w:val="28"/>
        </w:rPr>
      </w:pPr>
      <w:r w:rsidRPr="00B07DAC">
        <w:rPr>
          <w:b/>
          <w:bCs/>
          <w:sz w:val="28"/>
          <w:szCs w:val="28"/>
        </w:rPr>
        <w:t>Umm Al-</w:t>
      </w:r>
      <w:proofErr w:type="spellStart"/>
      <w:r w:rsidRPr="00B07DAC">
        <w:rPr>
          <w:b/>
          <w:bCs/>
          <w:sz w:val="28"/>
          <w:szCs w:val="28"/>
        </w:rPr>
        <w:t>Qura</w:t>
      </w:r>
      <w:proofErr w:type="spellEnd"/>
      <w:r w:rsidRPr="00B07DAC">
        <w:rPr>
          <w:b/>
          <w:bCs/>
          <w:sz w:val="28"/>
          <w:szCs w:val="28"/>
        </w:rPr>
        <w:t xml:space="preserve"> University, </w:t>
      </w:r>
      <w:r w:rsidR="006116B1">
        <w:rPr>
          <w:b/>
          <w:bCs/>
          <w:sz w:val="28"/>
          <w:szCs w:val="28"/>
        </w:rPr>
        <w:t>Mecca</w:t>
      </w:r>
    </w:p>
    <w:p w:rsidR="00B07DAC" w:rsidRPr="00B07DAC" w:rsidRDefault="00B07DAC" w:rsidP="00B07DAC">
      <w:pPr>
        <w:jc w:val="center"/>
        <w:rPr>
          <w:b/>
          <w:bCs/>
          <w:sz w:val="28"/>
          <w:szCs w:val="28"/>
        </w:rPr>
      </w:pPr>
      <w:proofErr w:type="gramStart"/>
      <w:r w:rsidRPr="00B07DAC">
        <w:rPr>
          <w:b/>
          <w:bCs/>
          <w:sz w:val="28"/>
          <w:szCs w:val="28"/>
        </w:rPr>
        <w:t>and</w:t>
      </w:r>
      <w:proofErr w:type="gramEnd"/>
    </w:p>
    <w:p w:rsidR="00B07DAC" w:rsidRPr="00B07DAC" w:rsidRDefault="00B07DAC" w:rsidP="00B07DAC">
      <w:pPr>
        <w:jc w:val="center"/>
        <w:rPr>
          <w:b/>
          <w:bCs/>
          <w:sz w:val="28"/>
          <w:szCs w:val="28"/>
        </w:rPr>
      </w:pPr>
      <w:r w:rsidRPr="00B07DAC">
        <w:rPr>
          <w:b/>
          <w:bCs/>
          <w:sz w:val="28"/>
          <w:szCs w:val="28"/>
        </w:rPr>
        <w:t>Ken Roberts**</w:t>
      </w:r>
    </w:p>
    <w:p w:rsidR="00B07DAC" w:rsidRPr="00B07DAC" w:rsidRDefault="00B07DAC" w:rsidP="00B07DAC">
      <w:pPr>
        <w:jc w:val="center"/>
        <w:rPr>
          <w:b/>
          <w:bCs/>
          <w:sz w:val="32"/>
          <w:szCs w:val="32"/>
        </w:rPr>
      </w:pPr>
      <w:r w:rsidRPr="00B07DAC">
        <w:rPr>
          <w:b/>
          <w:bCs/>
          <w:sz w:val="28"/>
          <w:szCs w:val="28"/>
        </w:rPr>
        <w:t>University of Liverpool</w:t>
      </w:r>
    </w:p>
    <w:p w:rsidR="00B07DAC" w:rsidRPr="008C25D5" w:rsidRDefault="00B07DAC" w:rsidP="00C011CA">
      <w:pPr>
        <w:spacing w:after="100" w:afterAutospacing="1" w:line="240" w:lineRule="auto"/>
        <w:rPr>
          <w:rFonts w:asciiTheme="majorBidi" w:hAnsiTheme="majorBidi" w:cstheme="majorBidi"/>
        </w:rPr>
      </w:pPr>
      <w:r>
        <w:t>*</w:t>
      </w:r>
      <w:proofErr w:type="spellStart"/>
      <w:r w:rsidRPr="008C25D5">
        <w:rPr>
          <w:rFonts w:asciiTheme="majorBidi" w:hAnsiTheme="majorBidi" w:cstheme="majorBidi"/>
        </w:rPr>
        <w:t>Talha</w:t>
      </w:r>
      <w:proofErr w:type="spellEnd"/>
      <w:r w:rsidRPr="008C25D5">
        <w:rPr>
          <w:rFonts w:asciiTheme="majorBidi" w:hAnsiTheme="majorBidi" w:cstheme="majorBidi"/>
        </w:rPr>
        <w:t xml:space="preserve"> H </w:t>
      </w:r>
      <w:proofErr w:type="spellStart"/>
      <w:r w:rsidRPr="008C25D5">
        <w:rPr>
          <w:rFonts w:asciiTheme="majorBidi" w:hAnsiTheme="majorBidi" w:cstheme="majorBidi"/>
        </w:rPr>
        <w:t>Fadaak</w:t>
      </w:r>
      <w:proofErr w:type="spellEnd"/>
      <w:r w:rsidR="00C76009">
        <w:rPr>
          <w:rFonts w:asciiTheme="majorBidi" w:hAnsiTheme="majorBidi" w:cstheme="majorBidi"/>
        </w:rPr>
        <w:t xml:space="preserve">, </w:t>
      </w:r>
      <w:r w:rsidRPr="008C25D5">
        <w:rPr>
          <w:rFonts w:asciiTheme="majorBidi" w:hAnsiTheme="majorBidi" w:cstheme="majorBidi"/>
        </w:rPr>
        <w:t>Umm Al-</w:t>
      </w:r>
      <w:proofErr w:type="spellStart"/>
      <w:r w:rsidRPr="008C25D5">
        <w:rPr>
          <w:rFonts w:asciiTheme="majorBidi" w:hAnsiTheme="majorBidi" w:cstheme="majorBidi"/>
        </w:rPr>
        <w:t>Qura</w:t>
      </w:r>
      <w:proofErr w:type="spellEnd"/>
      <w:r w:rsidRPr="008C25D5">
        <w:rPr>
          <w:rFonts w:asciiTheme="majorBidi" w:hAnsiTheme="majorBidi" w:cstheme="majorBidi"/>
        </w:rPr>
        <w:t xml:space="preserve"> University</w:t>
      </w:r>
      <w:r w:rsidR="00C76009">
        <w:rPr>
          <w:rFonts w:asciiTheme="majorBidi" w:hAnsiTheme="majorBidi" w:cstheme="majorBidi"/>
        </w:rPr>
        <w:t xml:space="preserve">, </w:t>
      </w:r>
      <w:r w:rsidRPr="008C25D5">
        <w:rPr>
          <w:rFonts w:asciiTheme="majorBidi" w:hAnsiTheme="majorBidi" w:cstheme="majorBidi"/>
        </w:rPr>
        <w:t>College of Social Sciences</w:t>
      </w:r>
      <w:r w:rsidR="00C76009">
        <w:rPr>
          <w:rFonts w:asciiTheme="majorBidi" w:hAnsiTheme="majorBidi" w:cstheme="majorBidi"/>
        </w:rPr>
        <w:t>,</w:t>
      </w:r>
      <w:r w:rsidRPr="008C25D5">
        <w:rPr>
          <w:rFonts w:asciiTheme="majorBidi" w:hAnsiTheme="majorBidi" w:cstheme="majorBidi"/>
        </w:rPr>
        <w:t xml:space="preserve"> P.O Box 4105</w:t>
      </w:r>
      <w:r>
        <w:rPr>
          <w:rFonts w:asciiTheme="majorBidi" w:hAnsiTheme="majorBidi" w:cstheme="majorBidi"/>
        </w:rPr>
        <w:t>4</w:t>
      </w:r>
      <w:r w:rsidRPr="008C25D5">
        <w:rPr>
          <w:rFonts w:asciiTheme="majorBidi" w:hAnsiTheme="majorBidi" w:cstheme="majorBidi"/>
        </w:rPr>
        <w:t xml:space="preserve"> Jeddah 21521</w:t>
      </w:r>
      <w:r w:rsidR="00C76009">
        <w:rPr>
          <w:rFonts w:asciiTheme="majorBidi" w:hAnsiTheme="majorBidi" w:cstheme="majorBidi"/>
        </w:rPr>
        <w:t xml:space="preserve">, </w:t>
      </w:r>
      <w:r w:rsidRPr="00D42C1C">
        <w:rPr>
          <w:rFonts w:asciiTheme="majorBidi" w:hAnsiTheme="majorBidi" w:cstheme="majorBidi"/>
        </w:rPr>
        <w:t>Kingdom of Saudi Arabia</w:t>
      </w:r>
    </w:p>
    <w:p w:rsidR="00B07DAC" w:rsidRPr="008C25D5" w:rsidRDefault="00B07DAC" w:rsidP="00C011CA">
      <w:pPr>
        <w:spacing w:after="100" w:afterAutospacing="1" w:line="240" w:lineRule="auto"/>
        <w:rPr>
          <w:rFonts w:asciiTheme="majorBidi" w:hAnsiTheme="majorBidi" w:cstheme="majorBidi"/>
        </w:rPr>
      </w:pPr>
      <w:r w:rsidRPr="008C25D5">
        <w:rPr>
          <w:rFonts w:asciiTheme="majorBidi" w:hAnsiTheme="majorBidi" w:cstheme="majorBidi"/>
        </w:rPr>
        <w:t>Phone: 00966-538644933</w:t>
      </w:r>
    </w:p>
    <w:p w:rsidR="00B07DAC" w:rsidRDefault="00B07DAC" w:rsidP="00C011CA">
      <w:pPr>
        <w:spacing w:after="100" w:afterAutospacing="1" w:line="240" w:lineRule="auto"/>
        <w:rPr>
          <w:rStyle w:val="Hyperlink"/>
        </w:rPr>
      </w:pPr>
      <w:r w:rsidRPr="008C25D5">
        <w:rPr>
          <w:rFonts w:asciiTheme="majorBidi" w:hAnsiTheme="majorBidi" w:cstheme="majorBidi"/>
        </w:rPr>
        <w:t xml:space="preserve">Email: </w:t>
      </w:r>
      <w:hyperlink r:id="rId7" w:history="1">
        <w:r w:rsidRPr="008C25D5">
          <w:rPr>
            <w:rStyle w:val="Hyperlink"/>
            <w:rFonts w:asciiTheme="majorBidi" w:hAnsiTheme="majorBidi" w:cstheme="majorBidi"/>
          </w:rPr>
          <w:t>talha_fadak@hotmail.com</w:t>
        </w:r>
      </w:hyperlink>
    </w:p>
    <w:p w:rsidR="00B07DAC" w:rsidRPr="005108EC" w:rsidRDefault="00B07DAC" w:rsidP="00C011CA">
      <w:pPr>
        <w:spacing w:after="100" w:afterAutospacing="1" w:line="240" w:lineRule="auto"/>
        <w:rPr>
          <w:color w:val="FFFFFF" w:themeColor="background1"/>
        </w:rPr>
      </w:pPr>
    </w:p>
    <w:p w:rsidR="00B07DAC" w:rsidRDefault="00B07DAC" w:rsidP="00C011CA">
      <w:pPr>
        <w:spacing w:after="100" w:afterAutospacing="1" w:line="240" w:lineRule="auto"/>
      </w:pPr>
      <w:r>
        <w:rPr>
          <w:b/>
        </w:rPr>
        <w:t xml:space="preserve">** </w:t>
      </w:r>
      <w:r>
        <w:t>Ken Roberts (corresponding author)</w:t>
      </w:r>
    </w:p>
    <w:p w:rsidR="00B07DAC" w:rsidRDefault="00B07DAC" w:rsidP="00C011CA">
      <w:pPr>
        <w:spacing w:after="100" w:afterAutospacing="1" w:line="240" w:lineRule="auto"/>
      </w:pPr>
      <w:r>
        <w:t>University of Liverpool,</w:t>
      </w:r>
      <w:r w:rsidR="00C76009">
        <w:t xml:space="preserve"> </w:t>
      </w:r>
      <w:r>
        <w:t>Eleanor Rathbone Building,</w:t>
      </w:r>
      <w:r w:rsidR="00C76009">
        <w:t xml:space="preserve"> </w:t>
      </w:r>
      <w:r>
        <w:t>Bedford Street South,</w:t>
      </w:r>
      <w:r w:rsidR="00C76009">
        <w:t xml:space="preserve"> </w:t>
      </w:r>
      <w:r>
        <w:t>Liverpool L69 7ZA</w:t>
      </w:r>
      <w:r w:rsidR="00C76009">
        <w:t xml:space="preserve">, </w:t>
      </w:r>
      <w:r>
        <w:t>England</w:t>
      </w:r>
    </w:p>
    <w:p w:rsidR="00B07DAC" w:rsidRDefault="00B07DAC" w:rsidP="00C011CA">
      <w:pPr>
        <w:spacing w:after="100" w:afterAutospacing="1" w:line="240" w:lineRule="auto"/>
      </w:pPr>
      <w:r>
        <w:t>Phone: 44-(0)1695 574962</w:t>
      </w:r>
    </w:p>
    <w:p w:rsidR="00B07DAC" w:rsidRDefault="00B07DAC" w:rsidP="00C011CA">
      <w:pPr>
        <w:spacing w:after="100" w:afterAutospacing="1" w:line="240" w:lineRule="auto"/>
        <w:rPr>
          <w:rStyle w:val="Hyperlink"/>
        </w:rPr>
      </w:pPr>
      <w:r>
        <w:t xml:space="preserve">Email: </w:t>
      </w:r>
      <w:hyperlink r:id="rId8" w:history="1">
        <w:r w:rsidRPr="008D4396">
          <w:rPr>
            <w:rStyle w:val="Hyperlink"/>
          </w:rPr>
          <w:t>bert@liverpool.ac.uk</w:t>
        </w:r>
      </w:hyperlink>
    </w:p>
    <w:p w:rsidR="00C76009" w:rsidRDefault="00887FF1" w:rsidP="00F13A04">
      <w:pPr>
        <w:spacing w:after="160"/>
        <w:jc w:val="right"/>
      </w:pPr>
      <w:r>
        <w:t>August</w:t>
      </w:r>
      <w:r w:rsidR="00F13A04">
        <w:t xml:space="preserve"> 2017</w:t>
      </w:r>
      <w:r w:rsidR="00C76009">
        <w:br w:type="page"/>
      </w:r>
    </w:p>
    <w:p w:rsidR="00B07DAC" w:rsidRDefault="00B07DAC" w:rsidP="00B07DAC">
      <w:pPr>
        <w:rPr>
          <w:b/>
        </w:rPr>
      </w:pPr>
      <w:r w:rsidRPr="00C76009">
        <w:rPr>
          <w:b/>
        </w:rPr>
        <w:lastRenderedPageBreak/>
        <w:t>Abstract</w:t>
      </w:r>
    </w:p>
    <w:p w:rsidR="006B71ED" w:rsidRPr="006B71ED" w:rsidRDefault="006B71ED" w:rsidP="00B07DAC">
      <w:r>
        <w:t xml:space="preserve">This paper outlines how satellite television, the internet and cell phones have entered then spread within Saudi Arabia. We identify the short-term and discuss likely longer term outcomes in a country where, up to now, out-of-home leisure has been unusually restricted and which remains an absolute monarchy. Previous research into young people’s uses of the new media is reviewed, followed by the results of our own investigations into young Saudis’ uses of Twitter, YouTube and religious websites in 2015. We then use our findings from interviews with 23 young Saudi adults to add fine detail to what is known about uses and users of the new media. It is argued that although there has been no change up to now, the new media are very likely to be involved in the spread of support for </w:t>
      </w:r>
      <w:r w:rsidR="00731BA0">
        <w:t xml:space="preserve">further </w:t>
      </w:r>
      <w:r w:rsidR="00CE7DCA">
        <w:t>l</w:t>
      </w:r>
      <w:r>
        <w:t>iberalisation of uses of free time. We note that there has already been a seismic shift in Saudi political culture</w:t>
      </w:r>
      <w:r w:rsidR="00731BA0">
        <w:t>,</w:t>
      </w:r>
      <w:r>
        <w:t xml:space="preserve"> which, as power passes to a new generat</w:t>
      </w:r>
      <w:r w:rsidR="00504364">
        <w:t>i</w:t>
      </w:r>
      <w:r>
        <w:t>on o</w:t>
      </w:r>
      <w:r w:rsidR="00504364">
        <w:t>f</w:t>
      </w:r>
      <w:r>
        <w:t xml:space="preserve"> </w:t>
      </w:r>
      <w:r w:rsidR="00504364">
        <w:t>young</w:t>
      </w:r>
      <w:r>
        <w:t xml:space="preserve"> royals and government ministers, all in the context of the c</w:t>
      </w:r>
      <w:r w:rsidR="00504364">
        <w:t>o</w:t>
      </w:r>
      <w:r>
        <w:t>untry’s</w:t>
      </w:r>
      <w:r w:rsidR="00504364">
        <w:t xml:space="preserve"> </w:t>
      </w:r>
      <w:r>
        <w:t>need to rebalance it</w:t>
      </w:r>
      <w:r w:rsidR="00504364">
        <w:t>s</w:t>
      </w:r>
      <w:r>
        <w:t xml:space="preserve"> economy, </w:t>
      </w:r>
      <w:r w:rsidR="00CE7DCA">
        <w:t>make</w:t>
      </w:r>
      <w:r>
        <w:t xml:space="preserve"> liberalisation of </w:t>
      </w:r>
      <w:r w:rsidR="00731BA0">
        <w:t xml:space="preserve">out-of-home </w:t>
      </w:r>
      <w:r>
        <w:t>free time</w:t>
      </w:r>
      <w:r w:rsidR="00CE7DCA">
        <w:t xml:space="preserve"> uses</w:t>
      </w:r>
      <w:r>
        <w:t xml:space="preserve"> increasingly likely.  </w:t>
      </w:r>
    </w:p>
    <w:p w:rsidR="00B07DAC" w:rsidRPr="00C76009" w:rsidRDefault="00B07DAC" w:rsidP="00B07DAC">
      <w:pPr>
        <w:rPr>
          <w:b/>
        </w:rPr>
      </w:pPr>
      <w:r w:rsidRPr="00C76009">
        <w:rPr>
          <w:b/>
        </w:rPr>
        <w:t>Keywords</w:t>
      </w:r>
      <w:r w:rsidR="00C76009">
        <w:rPr>
          <w:b/>
        </w:rPr>
        <w:t>:</w:t>
      </w:r>
      <w:r w:rsidR="006B71ED">
        <w:rPr>
          <w:b/>
        </w:rPr>
        <w:t xml:space="preserve"> </w:t>
      </w:r>
      <w:r w:rsidR="006B71ED">
        <w:t>leisure, new media, politics, Saudi Arabia, youth</w:t>
      </w:r>
      <w:r w:rsidR="005160C2">
        <w:t>.</w:t>
      </w:r>
      <w:r w:rsidRPr="00C76009">
        <w:rPr>
          <w:b/>
        </w:rPr>
        <w:br w:type="page"/>
      </w:r>
    </w:p>
    <w:p w:rsidR="009C3828" w:rsidRDefault="009C3828">
      <w:pPr>
        <w:spacing w:after="160"/>
        <w:rPr>
          <w:b/>
        </w:rPr>
      </w:pPr>
      <w:r>
        <w:rPr>
          <w:b/>
        </w:rPr>
        <w:lastRenderedPageBreak/>
        <w:t>Introduction</w:t>
      </w:r>
    </w:p>
    <w:p w:rsidR="00177432" w:rsidRDefault="009C3828">
      <w:pPr>
        <w:spacing w:after="160"/>
      </w:pPr>
      <w:r>
        <w:t xml:space="preserve">This paper is about the impact on leisure and politics </w:t>
      </w:r>
      <w:r w:rsidR="0086064F">
        <w:t xml:space="preserve">when </w:t>
      </w:r>
      <w:r>
        <w:t>the full range of ICT</w:t>
      </w:r>
      <w:r w:rsidR="00B2771E">
        <w:t>-</w:t>
      </w:r>
      <w:r>
        <w:t>enabled media (satellite television, cell phones and the internet)</w:t>
      </w:r>
      <w:r w:rsidR="00177432">
        <w:t xml:space="preserve"> </w:t>
      </w:r>
      <w:r w:rsidR="0086064F">
        <w:t xml:space="preserve">arrive </w:t>
      </w:r>
      <w:r w:rsidR="00177432">
        <w:t xml:space="preserve">in a country where </w:t>
      </w:r>
      <w:r w:rsidR="0086064F">
        <w:t>free time use</w:t>
      </w:r>
      <w:r w:rsidR="00177432">
        <w:t xml:space="preserve"> ha</w:t>
      </w:r>
      <w:r w:rsidR="0086064F">
        <w:t>s</w:t>
      </w:r>
      <w:r w:rsidR="00177432">
        <w:t xml:space="preserve"> been unusually restricted and which is still an absolute monarchy.</w:t>
      </w:r>
    </w:p>
    <w:p w:rsidR="00177432" w:rsidRDefault="00177432">
      <w:pPr>
        <w:spacing w:after="160"/>
      </w:pPr>
    </w:p>
    <w:p w:rsidR="000C65C8" w:rsidRDefault="00177432">
      <w:pPr>
        <w:spacing w:after="160"/>
      </w:pPr>
      <w:r>
        <w:t xml:space="preserve">The impact of new media on the leisure lives of young and older people has been </w:t>
      </w:r>
      <w:r w:rsidR="0086064F">
        <w:t xml:space="preserve">researched </w:t>
      </w:r>
      <w:r>
        <w:t xml:space="preserve">extensively in economically advanced European and North American countries, </w:t>
      </w:r>
      <w:r w:rsidR="00B2771E">
        <w:t xml:space="preserve">in </w:t>
      </w:r>
      <w:r>
        <w:t xml:space="preserve">Australasia and </w:t>
      </w:r>
      <w:r w:rsidR="0086064F">
        <w:t xml:space="preserve">also in </w:t>
      </w:r>
      <w:r w:rsidR="00B2771E">
        <w:t xml:space="preserve">certain </w:t>
      </w:r>
      <w:r>
        <w:t xml:space="preserve">emerging market economies in South America and the Far East (see, for example, </w:t>
      </w:r>
      <w:proofErr w:type="spellStart"/>
      <w:r>
        <w:t>Albrechtsen</w:t>
      </w:r>
      <w:proofErr w:type="spellEnd"/>
      <w:r>
        <w:t xml:space="preserve">, 2000; Foley et al, 2007; Lee, 2008; Mason, 2008; Selwyn, 2003; Williams and Williams, 2005). New media </w:t>
      </w:r>
      <w:r w:rsidR="005160C2">
        <w:t xml:space="preserve">now account for substantial amounts of free time use, and </w:t>
      </w:r>
      <w:r>
        <w:t>ha</w:t>
      </w:r>
      <w:r w:rsidR="0086064F">
        <w:t>ve</w:t>
      </w:r>
      <w:r>
        <w:t xml:space="preserve"> been identified as </w:t>
      </w:r>
      <w:r w:rsidR="0086064F">
        <w:t>facilitating</w:t>
      </w:r>
      <w:r>
        <w:t xml:space="preserve"> the formation of new political generation</w:t>
      </w:r>
      <w:r w:rsidR="0086064F">
        <w:t>s</w:t>
      </w:r>
      <w:r>
        <w:t xml:space="preserve"> among young people who ‘do politics’ differently than their elders (see Castells, 2012; </w:t>
      </w:r>
      <w:proofErr w:type="spellStart"/>
      <w:r>
        <w:t>Honwana</w:t>
      </w:r>
      <w:proofErr w:type="spellEnd"/>
      <w:r>
        <w:t xml:space="preserve">, 2013; Porta and </w:t>
      </w:r>
      <w:proofErr w:type="spellStart"/>
      <w:r>
        <w:t>Mattoni</w:t>
      </w:r>
      <w:proofErr w:type="spellEnd"/>
      <w:r>
        <w:t>, 2014). The role of new media in the spread of protests that became known as the Arab Spring in 2011</w:t>
      </w:r>
      <w:r w:rsidR="0086064F">
        <w:t xml:space="preserve">, and also </w:t>
      </w:r>
      <w:r w:rsidR="00B2771E">
        <w:t xml:space="preserve">in </w:t>
      </w:r>
      <w:r w:rsidR="0086064F">
        <w:t xml:space="preserve">the spread of the Indignados movement in Spain and the </w:t>
      </w:r>
      <w:r w:rsidR="00181610">
        <w:t>O</w:t>
      </w:r>
      <w:r w:rsidR="0086064F">
        <w:t>ccupy movement which spread across the USA then into other countries, all in 2011,</w:t>
      </w:r>
      <w:r>
        <w:t xml:space="preserve"> has been widely </w:t>
      </w:r>
      <w:r w:rsidR="005160C2">
        <w:t>recognised</w:t>
      </w:r>
      <w:r>
        <w:t xml:space="preserve"> (see, for instance, </w:t>
      </w:r>
      <w:proofErr w:type="spellStart"/>
      <w:r>
        <w:t>Noueihad</w:t>
      </w:r>
      <w:proofErr w:type="spellEnd"/>
      <w:r>
        <w:t xml:space="preserve"> and Warren, 2013).</w:t>
      </w:r>
      <w:r w:rsidR="005160C2">
        <w:t xml:space="preserve"> Western cultural products that seeped through  the Iron Curtain are acknowledged as helping to foster a desire for change among Eastern Europe’s youth in the years preceding 1989 (Pilkington, 1994)</w:t>
      </w:r>
      <w:r w:rsidR="00731BA0">
        <w:t>.</w:t>
      </w:r>
      <w:r>
        <w:t xml:space="preserve">  </w:t>
      </w:r>
    </w:p>
    <w:p w:rsidR="000C65C8" w:rsidRDefault="000C65C8">
      <w:pPr>
        <w:spacing w:after="160"/>
      </w:pPr>
    </w:p>
    <w:p w:rsidR="004C6B5F" w:rsidRDefault="00177432">
      <w:pPr>
        <w:spacing w:after="160"/>
      </w:pPr>
      <w:r>
        <w:t>We doubt whether there can be one universally true answer to, ‘What are the effects</w:t>
      </w:r>
      <w:r w:rsidR="005160C2">
        <w:t xml:space="preserve"> of new media</w:t>
      </w:r>
      <w:r>
        <w:t>?’ Here we confine ourselves to one case study country, Saudi Arabia. It is an extreme case – an extremely conservative case – in the endurance of absolute rule by its monarchy (political parties and a</w:t>
      </w:r>
      <w:r w:rsidR="0086064F">
        <w:t>ll</w:t>
      </w:r>
      <w:r>
        <w:t xml:space="preserve"> demon</w:t>
      </w:r>
      <w:r w:rsidR="000C65C8">
        <w:t>s</w:t>
      </w:r>
      <w:r>
        <w:t>trations and political assemb</w:t>
      </w:r>
      <w:r w:rsidR="000C65C8">
        <w:t>l</w:t>
      </w:r>
      <w:r>
        <w:t>ies are banned),</w:t>
      </w:r>
      <w:r w:rsidR="000C65C8">
        <w:t xml:space="preserve"> and its Wahhabi version of Islam </w:t>
      </w:r>
      <w:r w:rsidR="00DF3ED3">
        <w:t xml:space="preserve">which </w:t>
      </w:r>
      <w:r w:rsidR="000C65C8">
        <w:t xml:space="preserve">prohibits most forms of out-of-home leisure that people throughout the </w:t>
      </w:r>
      <w:r w:rsidR="000C65C8">
        <w:lastRenderedPageBreak/>
        <w:t xml:space="preserve">rest of the world enjoy – consuming alcohol, cinemas, theatres, theme parks, concerts, galleries and exhibitions, for example. Men and families </w:t>
      </w:r>
      <w:r w:rsidR="0086064F">
        <w:t xml:space="preserve">in separate sections </w:t>
      </w:r>
      <w:r w:rsidR="000C65C8">
        <w:t xml:space="preserve">can visit cafes and restaurants. Women and families can shop in air conditioned malls. These are the highlights of regular legitimate </w:t>
      </w:r>
      <w:r w:rsidR="00E97787">
        <w:t xml:space="preserve">out-of-home </w:t>
      </w:r>
      <w:r w:rsidR="000C65C8">
        <w:t>uses of free time except that both sexes</w:t>
      </w:r>
      <w:r w:rsidR="00181610">
        <w:t xml:space="preserve"> (separately)</w:t>
      </w:r>
      <w:r w:rsidR="000C65C8">
        <w:t xml:space="preserve"> can pray, attend study groups and classes at mosques.</w:t>
      </w:r>
      <w:r w:rsidR="005160C2">
        <w:t xml:space="preserve"> However, in their homes Saudis now have access to the full range of media content plus a new ability to engage in peer-to-peer private communication.</w:t>
      </w:r>
    </w:p>
    <w:p w:rsidR="004C6B5F" w:rsidRPr="00BD0DAF" w:rsidRDefault="004C6B5F">
      <w:pPr>
        <w:spacing w:after="160"/>
        <w:rPr>
          <w:b/>
        </w:rPr>
      </w:pPr>
      <w:r w:rsidRPr="00BD0DAF">
        <w:rPr>
          <w:b/>
        </w:rPr>
        <w:t>Methods</w:t>
      </w:r>
    </w:p>
    <w:p w:rsidR="0069474E" w:rsidRDefault="004C6B5F">
      <w:pPr>
        <w:spacing w:after="160"/>
      </w:pPr>
      <w:r>
        <w:t>Our evidence is from government and commercial stat</w:t>
      </w:r>
      <w:r w:rsidR="00BD0DAF">
        <w:t>i</w:t>
      </w:r>
      <w:r>
        <w:t>stics on media penetration and audiences in Saudi Arabia, and previous academic enquiries that have questioned young people and their teachers ab</w:t>
      </w:r>
      <w:r w:rsidR="00BD0DAF">
        <w:t>o</w:t>
      </w:r>
      <w:r>
        <w:t>ut their experi</w:t>
      </w:r>
      <w:r w:rsidR="00BD0DAF">
        <w:t>e</w:t>
      </w:r>
      <w:r>
        <w:t xml:space="preserve">nces and views on the new media. Most of this research is available only in Arabic, but some is in English language. We add to this existing evidence our own research into new media content, and the results of semi-structured interviews with 23 25-35 year olds who were </w:t>
      </w:r>
      <w:r w:rsidR="00B2771E">
        <w:t xml:space="preserve">purposively </w:t>
      </w:r>
      <w:r>
        <w:t>selected in roughly equal numbers fr</w:t>
      </w:r>
      <w:r w:rsidR="00BD0DAF">
        <w:t>o</w:t>
      </w:r>
      <w:r>
        <w:t>m residents in Jeddah and Mecca, both major cit</w:t>
      </w:r>
      <w:r w:rsidR="00BD0DAF">
        <w:t>i</w:t>
      </w:r>
      <w:r>
        <w:t>es in the country’s Western province. Our interviewees wer</w:t>
      </w:r>
      <w:r w:rsidR="00BD0DAF">
        <w:t>e</w:t>
      </w:r>
      <w:r>
        <w:t xml:space="preserve"> all Saudi nationals. </w:t>
      </w:r>
      <w:r w:rsidR="00BD0DAF">
        <w:t>We selected 20</w:t>
      </w:r>
      <w:r>
        <w:t xml:space="preserve"> married couples because our wider rese</w:t>
      </w:r>
      <w:r w:rsidR="00BD0DAF">
        <w:t>a</w:t>
      </w:r>
      <w:r>
        <w:t xml:space="preserve">rch </w:t>
      </w:r>
      <w:r w:rsidR="00BD0DAF">
        <w:t>i</w:t>
      </w:r>
      <w:r>
        <w:t>nterests included all the major youth life stage tra</w:t>
      </w:r>
      <w:r w:rsidR="00BD0DAF">
        <w:t>n</w:t>
      </w:r>
      <w:r>
        <w:t>sitions – fr</w:t>
      </w:r>
      <w:r w:rsidR="00BD0DAF">
        <w:t>o</w:t>
      </w:r>
      <w:r>
        <w:t>m education to work or non-work, in family relationships and housing. None of the wives were employed</w:t>
      </w:r>
      <w:r w:rsidR="0086064F">
        <w:t>,</w:t>
      </w:r>
      <w:r>
        <w:t xml:space="preserve"> had ever been employed or had even sought employment after completing education. In addition to the 10 couples we therefore interviewed three single, employed women from the </w:t>
      </w:r>
      <w:r w:rsidR="00DF3ED3">
        <w:t xml:space="preserve">same </w:t>
      </w:r>
      <w:r>
        <w:t>25-35 age group. The respondents were selected</w:t>
      </w:r>
      <w:r w:rsidR="00BD0DAF">
        <w:t xml:space="preserve"> </w:t>
      </w:r>
      <w:r>
        <w:t>in roughly equal numbers from those living in villas and those in traditional housing. These are official categories in Saudi hou</w:t>
      </w:r>
      <w:r w:rsidR="00BD0DAF">
        <w:t>s</w:t>
      </w:r>
      <w:r>
        <w:t>ing statistics. Villas are typically detached, spacious dwellings. All the husbands who wer</w:t>
      </w:r>
      <w:r w:rsidR="00BD0DAF">
        <w:t>e</w:t>
      </w:r>
      <w:r>
        <w:t xml:space="preserve"> living in villas were university graduates and </w:t>
      </w:r>
      <w:r w:rsidR="00BD0DAF">
        <w:t xml:space="preserve">held middle class (professional or management) jobs. The husbands in traditional </w:t>
      </w:r>
      <w:r w:rsidR="00BD0DAF">
        <w:lastRenderedPageBreak/>
        <w:t>housing were all employed, but earning far less than their villa counterparts.</w:t>
      </w:r>
      <w:r w:rsidR="0069474E">
        <w:t xml:space="preserve"> All the interviews were conducted by same-sex interviewers between March and June 2016.</w:t>
      </w:r>
    </w:p>
    <w:p w:rsidR="0069474E" w:rsidRDefault="0069474E">
      <w:pPr>
        <w:spacing w:after="160"/>
      </w:pPr>
    </w:p>
    <w:p w:rsidR="0069474E" w:rsidRDefault="0069474E">
      <w:pPr>
        <w:spacing w:after="160"/>
      </w:pPr>
      <w:r>
        <w:t>Although not the main reason for targeting 25-35 year olds, the choice proved convenient for our questions about the impact of new media. Our opening question was</w:t>
      </w:r>
      <w:r w:rsidR="0086064F">
        <w:t>,</w:t>
      </w:r>
      <w:r>
        <w:t xml:space="preserve"> ‘How has your life been affected by…?’ and satellite television had usually entered their homes when they were children. The internet and cell phones had usually become part of their lives when they were teenagers or in their 20s</w:t>
      </w:r>
      <w:r w:rsidR="00F13FAD">
        <w:t>,</w:t>
      </w:r>
      <w:r>
        <w:t xml:space="preserve"> prior (where relevant) to marrying. Actually, as soon as we mentioned new media the respondents wanted to talk only about their smartphones, typically </w:t>
      </w:r>
      <w:r w:rsidR="00B2771E">
        <w:t>a</w:t>
      </w:r>
      <w:r w:rsidR="005160C2">
        <w:t xml:space="preserve"> latest </w:t>
      </w:r>
      <w:r>
        <w:t xml:space="preserve">iPhone or Samsung Galaxy. These were their new gadgets. Satellite television was relatively old, </w:t>
      </w:r>
      <w:r w:rsidR="0086064F">
        <w:t xml:space="preserve">and had become </w:t>
      </w:r>
      <w:r>
        <w:t xml:space="preserve">just normal television, but </w:t>
      </w:r>
      <w:r w:rsidR="0086064F">
        <w:t xml:space="preserve">respondents </w:t>
      </w:r>
      <w:r>
        <w:t>could recall the arrival of ‘boxes’ and ‘dishes’ in their childhood homes.</w:t>
      </w:r>
    </w:p>
    <w:p w:rsidR="0069474E" w:rsidRDefault="0069474E">
      <w:pPr>
        <w:spacing w:after="160"/>
      </w:pPr>
    </w:p>
    <w:p w:rsidR="0070164A" w:rsidRDefault="0069474E">
      <w:pPr>
        <w:spacing w:after="160"/>
      </w:pPr>
      <w:r>
        <w:t xml:space="preserve">We could not ask </w:t>
      </w:r>
      <w:r w:rsidR="002C389A">
        <w:t xml:space="preserve">directly </w:t>
      </w:r>
      <w:r>
        <w:t xml:space="preserve">about political opinions in a society where any criticism of the ruling dynasty is a serious offence, and likewise any criticism of Islam. The political views </w:t>
      </w:r>
      <w:r w:rsidR="0086064F">
        <w:t xml:space="preserve">of young people </w:t>
      </w:r>
      <w:r>
        <w:t>across the Arab region (including Saudi Arabia) have in fact been polled regularly since 2008 in what was originally intended to be consumer market research</w:t>
      </w:r>
      <w:r w:rsidR="00B2771E">
        <w:t>, but</w:t>
      </w:r>
      <w:r>
        <w:t xml:space="preserve"> which found the series c</w:t>
      </w:r>
      <w:r w:rsidR="002C389A">
        <w:t>o</w:t>
      </w:r>
      <w:r>
        <w:t xml:space="preserve">vering the years in which the ‘events of </w:t>
      </w:r>
      <w:proofErr w:type="gramStart"/>
      <w:r w:rsidR="002C389A">
        <w:t>2011</w:t>
      </w:r>
      <w:r>
        <w:t>‘</w:t>
      </w:r>
      <w:r w:rsidR="00B2771E">
        <w:t xml:space="preserve"> </w:t>
      </w:r>
      <w:r>
        <w:t>erupted</w:t>
      </w:r>
      <w:proofErr w:type="gramEnd"/>
      <w:r w:rsidR="002C389A">
        <w:t>,</w:t>
      </w:r>
      <w:r>
        <w:t xml:space="preserve"> </w:t>
      </w:r>
      <w:r w:rsidR="0086064F">
        <w:t>and this</w:t>
      </w:r>
      <w:r>
        <w:t xml:space="preserve"> led to the regular inclusion of structured questions </w:t>
      </w:r>
      <w:r w:rsidR="002C389A">
        <w:t xml:space="preserve">about attitudes towards democracy and what the respondents regarded as the main problems facing their countries (see ASDA’A </w:t>
      </w:r>
      <w:proofErr w:type="spellStart"/>
      <w:r w:rsidR="002C389A">
        <w:t>Burson</w:t>
      </w:r>
      <w:proofErr w:type="spellEnd"/>
      <w:r w:rsidR="002C389A">
        <w:t xml:space="preserve"> </w:t>
      </w:r>
      <w:proofErr w:type="spellStart"/>
      <w:r w:rsidR="002C389A">
        <w:t>Marsteller</w:t>
      </w:r>
      <w:proofErr w:type="spellEnd"/>
      <w:r w:rsidR="002C389A">
        <w:t xml:space="preserve">, 2008 – 2016). We refer to this evidence in what follows. However, our approach was to ask how respondents believed that their own lives and their country would change over the next 5 to 10 years. The interviews were conducted during the months following the announcement of the Saudi government’s </w:t>
      </w:r>
      <w:r w:rsidR="002C389A" w:rsidRPr="002C389A">
        <w:rPr>
          <w:i/>
        </w:rPr>
        <w:t>Vision 2030</w:t>
      </w:r>
      <w:r w:rsidR="002C389A">
        <w:t xml:space="preserve"> (see Global Research Strategy Report: Economy – KSA, </w:t>
      </w:r>
      <w:r w:rsidR="002C389A">
        <w:lastRenderedPageBreak/>
        <w:t>2016). The controversial proposals</w:t>
      </w:r>
      <w:r w:rsidR="0086064F">
        <w:t>, on</w:t>
      </w:r>
      <w:r w:rsidR="002C389A">
        <w:t xml:space="preserve"> which many of our respondents </w:t>
      </w:r>
      <w:r w:rsidR="0086064F">
        <w:t>gave opinions,</w:t>
      </w:r>
      <w:r w:rsidR="002C389A">
        <w:t xml:space="preserve"> included the part-privatisation of Saudi Aramco, until then the 100 percent state owned custodian of the country’s oil and gas reserves, cuts in su</w:t>
      </w:r>
      <w:r w:rsidR="0070164A">
        <w:t>b</w:t>
      </w:r>
      <w:r w:rsidR="002C389A">
        <w:t xml:space="preserve">sidies for domestic energy consumption, the introduction of a value added tax, and making it easier for foreign firms to invest and operate in Saudi Arabia. </w:t>
      </w:r>
      <w:r w:rsidR="002C389A" w:rsidRPr="0070164A">
        <w:rPr>
          <w:i/>
        </w:rPr>
        <w:t>Vision 2030</w:t>
      </w:r>
      <w:r w:rsidR="002C389A">
        <w:t xml:space="preserve"> incorporated earlier propos</w:t>
      </w:r>
      <w:r w:rsidR="0070164A">
        <w:t>a</w:t>
      </w:r>
      <w:r w:rsidR="002C389A">
        <w:t>ls to transform Saudi Arabia into a knowledge economy which would b</w:t>
      </w:r>
      <w:r w:rsidR="0070164A">
        <w:t>e</w:t>
      </w:r>
      <w:r w:rsidR="002C389A">
        <w:t xml:space="preserve"> less de</w:t>
      </w:r>
      <w:r w:rsidR="0070164A">
        <w:t>p</w:t>
      </w:r>
      <w:r w:rsidR="002C389A">
        <w:t>end</w:t>
      </w:r>
      <w:r w:rsidR="0070164A">
        <w:t>ent</w:t>
      </w:r>
      <w:r w:rsidR="002C389A">
        <w:t xml:space="preserve"> on oil and gas revenues (Kingdom of Saudi Arabia, 2013). This was the context in which our questions were answered.</w:t>
      </w:r>
    </w:p>
    <w:p w:rsidR="00DF3ED3" w:rsidRDefault="00DF3ED3">
      <w:pPr>
        <w:spacing w:after="160"/>
      </w:pPr>
    </w:p>
    <w:p w:rsidR="00DF3ED3" w:rsidRDefault="00DF3ED3">
      <w:pPr>
        <w:spacing w:after="160"/>
      </w:pPr>
      <w:r>
        <w:t xml:space="preserve">We proceed with a summary of what is known about the Saudi </w:t>
      </w:r>
      <w:proofErr w:type="spellStart"/>
      <w:r>
        <w:t>mediascape</w:t>
      </w:r>
      <w:proofErr w:type="spellEnd"/>
      <w:r>
        <w:t xml:space="preserve"> from published statistics</w:t>
      </w:r>
      <w:r w:rsidR="00CE7DCA">
        <w:t xml:space="preserve"> and</w:t>
      </w:r>
      <w:r>
        <w:t xml:space="preserve"> previous research </w:t>
      </w:r>
      <w:r w:rsidR="00B2771E">
        <w:t xml:space="preserve">into </w:t>
      </w:r>
      <w:r>
        <w:t>uses of the new media by young Saudis</w:t>
      </w:r>
      <w:r w:rsidR="00CE7DCA">
        <w:t>. This is followed by the results of</w:t>
      </w:r>
      <w:r>
        <w:t xml:space="preserve"> our own investigation </w:t>
      </w:r>
      <w:r w:rsidR="00CE7DCA">
        <w:t>into</w:t>
      </w:r>
      <w:r>
        <w:t xml:space="preserve"> Saudi contributo</w:t>
      </w:r>
      <w:r w:rsidR="00B2771E">
        <w:t>r</w:t>
      </w:r>
      <w:r>
        <w:t>s, followers and viewers on Twitter and YouTube, and selected religious sites</w:t>
      </w:r>
      <w:r w:rsidR="00CE7DCA">
        <w:t xml:space="preserve"> during 2015</w:t>
      </w:r>
      <w:r>
        <w:t xml:space="preserve">. We then present </w:t>
      </w:r>
      <w:r w:rsidR="00E97787">
        <w:t xml:space="preserve">illustrative </w:t>
      </w:r>
      <w:r>
        <w:t>evidence on uses of the new media by our 25-35 year old</w:t>
      </w:r>
      <w:r w:rsidR="005160C2">
        <w:t xml:space="preserve"> interviewees</w:t>
      </w:r>
      <w:r>
        <w:t xml:space="preserve"> and their families</w:t>
      </w:r>
      <w:r w:rsidR="005160C2">
        <w:t>. We</w:t>
      </w:r>
      <w:r>
        <w:t xml:space="preserve"> proceed to discuss how</w:t>
      </w:r>
      <w:r w:rsidR="00B2771E">
        <w:t xml:space="preserve">, up to 2016, </w:t>
      </w:r>
      <w:r>
        <w:t>other uses of free time ha</w:t>
      </w:r>
      <w:r w:rsidR="00B2771E">
        <w:t>d</w:t>
      </w:r>
      <w:r>
        <w:t xml:space="preserve"> remained as restricted as ever, but also how the creation of new public spaces ha</w:t>
      </w:r>
      <w:r w:rsidR="005160C2">
        <w:t>d already</w:t>
      </w:r>
      <w:r>
        <w:t xml:space="preserve"> changed Saudi political culture</w:t>
      </w:r>
      <w:r w:rsidR="005160C2">
        <w:t>. We conclude that,</w:t>
      </w:r>
      <w:r>
        <w:t xml:space="preserve"> alongside power passing to a new generation of reform</w:t>
      </w:r>
      <w:r w:rsidR="00B2771E">
        <w:t>-</w:t>
      </w:r>
      <w:r>
        <w:t>minded Saudi royals,</w:t>
      </w:r>
      <w:r w:rsidR="005160C2">
        <w:t xml:space="preserve"> coupled with a generally acknowledge</w:t>
      </w:r>
      <w:r w:rsidR="00887FF1">
        <w:t>d</w:t>
      </w:r>
      <w:r w:rsidR="005160C2">
        <w:t xml:space="preserve"> need to diversify the economy, the media induced desire of many young Saudis to live the normal lifestyles that they watch each day</w:t>
      </w:r>
      <w:r w:rsidR="009F3BA3">
        <w:t xml:space="preserve"> in their homes</w:t>
      </w:r>
      <w:r w:rsidR="00731BA0">
        <w:t xml:space="preserve"> on TV, PCs and cell phones</w:t>
      </w:r>
      <w:r>
        <w:t xml:space="preserve"> could lead to</w:t>
      </w:r>
      <w:r w:rsidR="00731BA0">
        <w:t xml:space="preserve"> a general </w:t>
      </w:r>
      <w:r>
        <w:t xml:space="preserve">liberalisation of </w:t>
      </w:r>
      <w:r w:rsidR="009F3BA3">
        <w:t xml:space="preserve">out-of-home </w:t>
      </w:r>
      <w:r>
        <w:t>uses of free time</w:t>
      </w:r>
      <w:r w:rsidR="009F3BA3">
        <w:t>. This will be</w:t>
      </w:r>
      <w:r>
        <w:t xml:space="preserve"> welcomed enthusiastically by some, but strongly opposed by other </w:t>
      </w:r>
      <w:r w:rsidR="00B2771E">
        <w:t>Saudis</w:t>
      </w:r>
      <w:r>
        <w:t>.</w:t>
      </w:r>
    </w:p>
    <w:p w:rsidR="0070164A" w:rsidRDefault="0070164A">
      <w:pPr>
        <w:spacing w:after="160"/>
        <w:rPr>
          <w:b/>
        </w:rPr>
      </w:pPr>
      <w:r w:rsidRPr="0070164A">
        <w:rPr>
          <w:b/>
        </w:rPr>
        <w:t xml:space="preserve">The Saudi </w:t>
      </w:r>
      <w:proofErr w:type="spellStart"/>
      <w:r w:rsidRPr="0070164A">
        <w:rPr>
          <w:b/>
        </w:rPr>
        <w:t>mediascape</w:t>
      </w:r>
      <w:proofErr w:type="spellEnd"/>
      <w:r w:rsidR="00BD0DAF" w:rsidRPr="0070164A">
        <w:rPr>
          <w:b/>
        </w:rPr>
        <w:t xml:space="preserve"> </w:t>
      </w:r>
    </w:p>
    <w:p w:rsidR="0095243E" w:rsidRDefault="004C6B5F">
      <w:pPr>
        <w:spacing w:after="160"/>
      </w:pPr>
      <w:r w:rsidRPr="0070164A">
        <w:rPr>
          <w:b/>
        </w:rPr>
        <w:t xml:space="preserve"> </w:t>
      </w:r>
      <w:r w:rsidR="0095243E">
        <w:t xml:space="preserve">Satellite television broadcasting to Saudi Arabia and other Gulf states began in 1990 during the first Gulf war (to liberate Kuwait). Previously Saudi households had been able to watch </w:t>
      </w:r>
      <w:r w:rsidR="0095243E">
        <w:lastRenderedPageBreak/>
        <w:t xml:space="preserve">just two terrestrial channels, both state owned and controlled, one devoted to news and the other to religion. In 1990 these channels also became available by satellite as did the news channels of other Gulf </w:t>
      </w:r>
      <w:proofErr w:type="gramStart"/>
      <w:r w:rsidR="0095243E">
        <w:t>states</w:t>
      </w:r>
      <w:proofErr w:type="gramEnd"/>
      <w:r w:rsidR="0095243E">
        <w:t xml:space="preserve"> as well as the CNN, BBC </w:t>
      </w:r>
      <w:r w:rsidR="009F3BA3">
        <w:t xml:space="preserve">and </w:t>
      </w:r>
      <w:r w:rsidR="0095243E">
        <w:t>other international broadcasters’ versions of regional and world news. Al-Jazeera began broadcasting from Qatar in 1996. News was followed quickly by entertainment channels with comedies, game shows, quizzes, dramas, music</w:t>
      </w:r>
      <w:r w:rsidR="00B2771E">
        <w:t>,</w:t>
      </w:r>
      <w:r w:rsidR="0095243E">
        <w:t xml:space="preserve"> films</w:t>
      </w:r>
      <w:r w:rsidR="00B2771E">
        <w:t xml:space="preserve"> and shopping channels</w:t>
      </w:r>
      <w:r w:rsidR="0095243E">
        <w:t xml:space="preserve">. </w:t>
      </w:r>
      <w:r w:rsidR="0095243E" w:rsidRPr="00572696">
        <w:rPr>
          <w:i/>
        </w:rPr>
        <w:t>Arab Idol</w:t>
      </w:r>
      <w:r w:rsidR="0095243E">
        <w:t xml:space="preserve"> is just one of many Arabic versions of popular Europ</w:t>
      </w:r>
      <w:r w:rsidR="00572696">
        <w:t>e</w:t>
      </w:r>
      <w:r w:rsidR="0095243E">
        <w:t xml:space="preserve">an and American programmes that are </w:t>
      </w:r>
      <w:r w:rsidR="00181610">
        <w:t xml:space="preserve">now </w:t>
      </w:r>
      <w:r w:rsidR="0095243E">
        <w:t>available</w:t>
      </w:r>
      <w:r w:rsidR="0086064F">
        <w:t xml:space="preserve"> across the Middle East</w:t>
      </w:r>
      <w:r w:rsidR="0095243E">
        <w:t xml:space="preserve">. Most satellite channels </w:t>
      </w:r>
      <w:r w:rsidR="0086064F">
        <w:t xml:space="preserve">that are available in Saudi Arabia </w:t>
      </w:r>
      <w:r w:rsidR="0095243E">
        <w:t>are free to view, funded by governments (mainly news, current affairs and religion) or by advertising. Households just need to purchase and install a dis</w:t>
      </w:r>
      <w:r w:rsidR="00181610">
        <w:t>h</w:t>
      </w:r>
      <w:r w:rsidR="0095243E">
        <w:t xml:space="preserve"> and box. Channels of</w:t>
      </w:r>
      <w:r w:rsidR="00572696">
        <w:t>f</w:t>
      </w:r>
      <w:r w:rsidR="0095243E">
        <w:t>ering the latest films and live</w:t>
      </w:r>
      <w:r w:rsidR="00731BA0">
        <w:t xml:space="preserve"> top</w:t>
      </w:r>
      <w:r w:rsidR="0095243E">
        <w:t xml:space="preserve"> sport require a subscription and a card for the box to decrypt the channels.</w:t>
      </w:r>
    </w:p>
    <w:p w:rsidR="00572696" w:rsidRDefault="00572696">
      <w:pPr>
        <w:spacing w:after="160"/>
      </w:pPr>
    </w:p>
    <w:p w:rsidR="007F76A7" w:rsidRDefault="00572696">
      <w:pPr>
        <w:spacing w:after="160"/>
      </w:pPr>
      <w:r>
        <w:t>As soon as this wide range of content became available, ther</w:t>
      </w:r>
      <w:r w:rsidR="0086064F">
        <w:t>e</w:t>
      </w:r>
      <w:r>
        <w:t xml:space="preserve"> was concern in all the Gulf states about how this was influencing the populations’ thoughts and behaviour, especially </w:t>
      </w:r>
      <w:r w:rsidR="0086064F">
        <w:t xml:space="preserve">those of </w:t>
      </w:r>
      <w:r>
        <w:t xml:space="preserve">young people (see </w:t>
      </w:r>
      <w:r w:rsidR="00E97787">
        <w:t>Al</w:t>
      </w:r>
      <w:r w:rsidR="009F3BA3">
        <w:t>-</w:t>
      </w:r>
      <w:proofErr w:type="spellStart"/>
      <w:r w:rsidR="00E97787">
        <w:t>Homoud</w:t>
      </w:r>
      <w:proofErr w:type="spellEnd"/>
      <w:r w:rsidR="00E97787">
        <w:t>, 2005; Al-</w:t>
      </w:r>
      <w:proofErr w:type="spellStart"/>
      <w:r w:rsidR="00E97787">
        <w:t>Luhiani</w:t>
      </w:r>
      <w:proofErr w:type="spellEnd"/>
      <w:r w:rsidR="00E97787">
        <w:t xml:space="preserve">, 2008; </w:t>
      </w:r>
      <w:proofErr w:type="spellStart"/>
      <w:r w:rsidR="00E97787">
        <w:t>Alzahrami</w:t>
      </w:r>
      <w:proofErr w:type="spellEnd"/>
      <w:r w:rsidR="00E97787">
        <w:t xml:space="preserve">, 2008; </w:t>
      </w:r>
      <w:r>
        <w:t>ASBAR, 2005a, 2005b, 2005c</w:t>
      </w:r>
      <w:r w:rsidR="00E97787">
        <w:t>;</w:t>
      </w:r>
      <w:r w:rsidR="00E97787" w:rsidRPr="00E97787">
        <w:t xml:space="preserve"> </w:t>
      </w:r>
      <w:proofErr w:type="spellStart"/>
      <w:r w:rsidR="00E97787">
        <w:t>Kraidy</w:t>
      </w:r>
      <w:proofErr w:type="spellEnd"/>
      <w:r w:rsidR="00E97787">
        <w:t>, 2013</w:t>
      </w:r>
      <w:r>
        <w:t xml:space="preserve">). </w:t>
      </w:r>
      <w:r w:rsidR="00E97787">
        <w:t>A</w:t>
      </w:r>
      <w:r>
        <w:t xml:space="preserve">udience research throughout the population </w:t>
      </w:r>
      <w:r w:rsidR="0086064F">
        <w:t>(</w:t>
      </w:r>
      <w:r>
        <w:t>which is essential for broadcasters seeking adver</w:t>
      </w:r>
      <w:r w:rsidR="0086064F">
        <w:t>ti</w:t>
      </w:r>
      <w:r>
        <w:t>sing revenue</w:t>
      </w:r>
      <w:r w:rsidR="0086064F">
        <w:t>)</w:t>
      </w:r>
      <w:r>
        <w:t xml:space="preserve"> shows that the most popular channels in Saudi Arabia are those bro</w:t>
      </w:r>
      <w:r w:rsidR="00E6342F">
        <w:t>a</w:t>
      </w:r>
      <w:r>
        <w:t>dcast by MBC (Middle East Broadcasting Centre) which began operating from London in 1991 but has been Dubai</w:t>
      </w:r>
      <w:r w:rsidR="00E6342F">
        <w:t>-</w:t>
      </w:r>
      <w:r>
        <w:t xml:space="preserve">based since 2002, </w:t>
      </w:r>
      <w:r w:rsidR="00181610">
        <w:t xml:space="preserve">though </w:t>
      </w:r>
      <w:r>
        <w:t>owned throughout by Saudi businessmen. Its 10 channels offer family entertainment, kids’ entertainment, movies, music and dram</w:t>
      </w:r>
      <w:r w:rsidR="00E6342F">
        <w:t>a</w:t>
      </w:r>
      <w:r>
        <w:t xml:space="preserve"> in addition to news. There is a Bollywood channel for those who prefer this to Hollywood</w:t>
      </w:r>
      <w:r w:rsidR="00DF3ED3">
        <w:t>, but Turkish dramas and ‘soap’ serials are also popular</w:t>
      </w:r>
      <w:r>
        <w:t xml:space="preserve">. </w:t>
      </w:r>
      <w:r w:rsidR="005925D9">
        <w:t>That said, as</w:t>
      </w:r>
      <w:r>
        <w:t xml:space="preserve"> throughout the r</w:t>
      </w:r>
      <w:r w:rsidR="00E6342F">
        <w:t>e</w:t>
      </w:r>
      <w:r>
        <w:t xml:space="preserve">st of the world (see </w:t>
      </w:r>
      <w:proofErr w:type="spellStart"/>
      <w:r>
        <w:t>Hesmondalgh</w:t>
      </w:r>
      <w:proofErr w:type="spellEnd"/>
      <w:r>
        <w:t>, 2013), the most popular news and entertainment in Saudi Arabia are locally sourced</w:t>
      </w:r>
      <w:r w:rsidR="007F76A7">
        <w:t>. National news channels are preferred to Qatar, American, British, Russian and other versions of world and Middle East news.</w:t>
      </w:r>
    </w:p>
    <w:p w:rsidR="007F76A7" w:rsidRDefault="007F76A7">
      <w:pPr>
        <w:spacing w:after="160"/>
      </w:pPr>
    </w:p>
    <w:p w:rsidR="008165BF" w:rsidRDefault="007F76A7">
      <w:pPr>
        <w:spacing w:after="160"/>
      </w:pPr>
      <w:r>
        <w:t>Satellite broadcasting is censored in Saudi Arabia, but only to exclude pornography (adult entertainment channels)</w:t>
      </w:r>
      <w:r w:rsidR="008165BF">
        <w:t>,</w:t>
      </w:r>
      <w:r>
        <w:t xml:space="preserve"> the propagation of faiths other than Islam</w:t>
      </w:r>
      <w:r w:rsidR="008165BF">
        <w:t>,</w:t>
      </w:r>
      <w:r>
        <w:t xml:space="preserve"> and Shiite channels that are explicitly hostile to the </w:t>
      </w:r>
      <w:r w:rsidR="00B2771E">
        <w:t xml:space="preserve">(Sunni) </w:t>
      </w:r>
      <w:r>
        <w:t>al-Saud regime</w:t>
      </w:r>
      <w:r w:rsidR="008165BF">
        <w:t>. T</w:t>
      </w:r>
      <w:r>
        <w:t>he royal dynasty and over 80 percent of the Saudi population are Sunni. A Shiite minor</w:t>
      </w:r>
      <w:r w:rsidR="008165BF">
        <w:t>i</w:t>
      </w:r>
      <w:r>
        <w:t>ty is concentrated in the East and tend</w:t>
      </w:r>
      <w:r w:rsidR="008165BF">
        <w:t>s</w:t>
      </w:r>
      <w:r>
        <w:t xml:space="preserve"> to tune to Bahrain rather than Saudi-source</w:t>
      </w:r>
      <w:r w:rsidR="008165BF">
        <w:t>d</w:t>
      </w:r>
      <w:r>
        <w:t xml:space="preserve"> channels. The Bahrain channels cater for their </w:t>
      </w:r>
      <w:r w:rsidR="008165BF">
        <w:t>o</w:t>
      </w:r>
      <w:r>
        <w:t>wn</w:t>
      </w:r>
      <w:r w:rsidR="00F13FAD">
        <w:t>,</w:t>
      </w:r>
      <w:r>
        <w:t xml:space="preserve"> main</w:t>
      </w:r>
      <w:r w:rsidR="00E6342F">
        <w:t>ly</w:t>
      </w:r>
      <w:r>
        <w:t xml:space="preserve"> Shiite</w:t>
      </w:r>
      <w:r w:rsidR="00F13FAD">
        <w:t>,</w:t>
      </w:r>
      <w:r>
        <w:t xml:space="preserve"> local viewers.</w:t>
      </w:r>
    </w:p>
    <w:p w:rsidR="008165BF" w:rsidRDefault="008165BF">
      <w:pPr>
        <w:spacing w:after="160"/>
      </w:pPr>
    </w:p>
    <w:p w:rsidR="008165BF" w:rsidRDefault="008165BF">
      <w:pPr>
        <w:spacing w:after="160"/>
      </w:pPr>
      <w:r>
        <w:t>A cell (mobile) telephone service became available in Saudi Arabia from 1998, and an internet service has been available since 2003. These services can be accessed in all regions, but whereas 97 percent of households now have satellite dishes, in 2014 only 64 percent had internet connections (see Table I). This is probably because smartphones have been available since 2009 and, if the respondents in our interviews are reliable guides, have become many people’s preferred way of accessing the internet. Saudi Arabia is third in the world league table in the number of cell phones in use per head of population (South Korea is top) (see Table II).</w:t>
      </w:r>
      <w:r w:rsidR="003331B8">
        <w:t xml:space="preserve"> </w:t>
      </w:r>
    </w:p>
    <w:p w:rsidR="008165BF" w:rsidRPr="00B2771E" w:rsidRDefault="008165BF" w:rsidP="008165BF">
      <w:pPr>
        <w:spacing w:line="240" w:lineRule="auto"/>
        <w:rPr>
          <w:b/>
        </w:rPr>
      </w:pPr>
      <w:r w:rsidRPr="00B2771E">
        <w:rPr>
          <w:b/>
        </w:rPr>
        <w:t>Table 1</w:t>
      </w:r>
    </w:p>
    <w:p w:rsidR="008165BF" w:rsidRPr="00B2771E" w:rsidRDefault="008165BF" w:rsidP="008165BF">
      <w:pPr>
        <w:spacing w:line="240" w:lineRule="auto"/>
        <w:rPr>
          <w:b/>
        </w:rPr>
      </w:pPr>
      <w:r w:rsidRPr="00B2771E">
        <w:rPr>
          <w:b/>
        </w:rPr>
        <w:t xml:space="preserve">Total Internet use in Saudi Arabia (2005-2014) </w:t>
      </w:r>
    </w:p>
    <w:tbl>
      <w:tblPr>
        <w:tblStyle w:val="TableGrid"/>
        <w:tblW w:w="9540" w:type="dxa"/>
        <w:tblInd w:w="-162" w:type="dxa"/>
        <w:tblLook w:val="04A0" w:firstRow="1" w:lastRow="0" w:firstColumn="1" w:lastColumn="0" w:noHBand="0" w:noVBand="1"/>
      </w:tblPr>
      <w:tblGrid>
        <w:gridCol w:w="1363"/>
        <w:gridCol w:w="805"/>
        <w:gridCol w:w="805"/>
        <w:gridCol w:w="804"/>
        <w:gridCol w:w="804"/>
        <w:gridCol w:w="804"/>
        <w:gridCol w:w="804"/>
        <w:gridCol w:w="836"/>
        <w:gridCol w:w="836"/>
        <w:gridCol w:w="836"/>
        <w:gridCol w:w="843"/>
      </w:tblGrid>
      <w:tr w:rsidR="008165BF" w:rsidRPr="00B2771E" w:rsidTr="003E0B14">
        <w:tc>
          <w:tcPr>
            <w:tcW w:w="1368" w:type="dxa"/>
          </w:tcPr>
          <w:p w:rsidR="008165BF" w:rsidRPr="00B2771E" w:rsidRDefault="008165BF" w:rsidP="003E0B14">
            <w:pPr>
              <w:jc w:val="left"/>
            </w:pPr>
          </w:p>
        </w:tc>
        <w:tc>
          <w:tcPr>
            <w:tcW w:w="814" w:type="dxa"/>
          </w:tcPr>
          <w:p w:rsidR="008165BF" w:rsidRPr="00B2771E" w:rsidRDefault="008165BF" w:rsidP="003E0B14">
            <w:pPr>
              <w:jc w:val="left"/>
            </w:pPr>
            <w:r w:rsidRPr="00B2771E">
              <w:t>2005</w:t>
            </w:r>
          </w:p>
        </w:tc>
        <w:tc>
          <w:tcPr>
            <w:tcW w:w="814" w:type="dxa"/>
          </w:tcPr>
          <w:p w:rsidR="008165BF" w:rsidRPr="00B2771E" w:rsidRDefault="008165BF" w:rsidP="003E0B14">
            <w:pPr>
              <w:jc w:val="left"/>
            </w:pPr>
            <w:r w:rsidRPr="00B2771E">
              <w:t>2006</w:t>
            </w:r>
          </w:p>
        </w:tc>
        <w:tc>
          <w:tcPr>
            <w:tcW w:w="814" w:type="dxa"/>
          </w:tcPr>
          <w:p w:rsidR="008165BF" w:rsidRPr="00B2771E" w:rsidRDefault="008165BF" w:rsidP="003E0B14">
            <w:pPr>
              <w:jc w:val="left"/>
            </w:pPr>
            <w:r w:rsidRPr="00B2771E">
              <w:t>2007</w:t>
            </w:r>
          </w:p>
        </w:tc>
        <w:tc>
          <w:tcPr>
            <w:tcW w:w="814" w:type="dxa"/>
          </w:tcPr>
          <w:p w:rsidR="008165BF" w:rsidRPr="00B2771E" w:rsidRDefault="008165BF" w:rsidP="003E0B14">
            <w:pPr>
              <w:jc w:val="left"/>
            </w:pPr>
            <w:r w:rsidRPr="00B2771E">
              <w:t>2008</w:t>
            </w:r>
          </w:p>
        </w:tc>
        <w:tc>
          <w:tcPr>
            <w:tcW w:w="814" w:type="dxa"/>
          </w:tcPr>
          <w:p w:rsidR="008165BF" w:rsidRPr="00B2771E" w:rsidRDefault="008165BF" w:rsidP="003E0B14">
            <w:pPr>
              <w:jc w:val="left"/>
            </w:pPr>
            <w:r w:rsidRPr="00B2771E">
              <w:t>2009</w:t>
            </w:r>
          </w:p>
        </w:tc>
        <w:tc>
          <w:tcPr>
            <w:tcW w:w="814" w:type="dxa"/>
          </w:tcPr>
          <w:p w:rsidR="008165BF" w:rsidRPr="00B2771E" w:rsidRDefault="008165BF" w:rsidP="003E0B14">
            <w:pPr>
              <w:jc w:val="left"/>
            </w:pPr>
            <w:r w:rsidRPr="00B2771E">
              <w:t>2010</w:t>
            </w:r>
          </w:p>
        </w:tc>
        <w:tc>
          <w:tcPr>
            <w:tcW w:w="814" w:type="dxa"/>
          </w:tcPr>
          <w:p w:rsidR="008165BF" w:rsidRPr="00B2771E" w:rsidRDefault="008165BF" w:rsidP="003E0B14">
            <w:pPr>
              <w:jc w:val="left"/>
            </w:pPr>
            <w:r w:rsidRPr="00B2771E">
              <w:t>2011</w:t>
            </w:r>
          </w:p>
        </w:tc>
        <w:tc>
          <w:tcPr>
            <w:tcW w:w="815" w:type="dxa"/>
          </w:tcPr>
          <w:p w:rsidR="008165BF" w:rsidRPr="00B2771E" w:rsidRDefault="008165BF" w:rsidP="003E0B14">
            <w:pPr>
              <w:jc w:val="left"/>
            </w:pPr>
            <w:r w:rsidRPr="00B2771E">
              <w:t>2012</w:t>
            </w:r>
          </w:p>
        </w:tc>
        <w:tc>
          <w:tcPr>
            <w:tcW w:w="815" w:type="dxa"/>
          </w:tcPr>
          <w:p w:rsidR="008165BF" w:rsidRPr="00B2771E" w:rsidRDefault="008165BF" w:rsidP="003E0B14">
            <w:pPr>
              <w:jc w:val="left"/>
            </w:pPr>
            <w:r w:rsidRPr="00B2771E">
              <w:t>2013</w:t>
            </w:r>
          </w:p>
        </w:tc>
        <w:tc>
          <w:tcPr>
            <w:tcW w:w="844" w:type="dxa"/>
          </w:tcPr>
          <w:p w:rsidR="008165BF" w:rsidRPr="00B2771E" w:rsidRDefault="008165BF" w:rsidP="003E0B14">
            <w:pPr>
              <w:jc w:val="left"/>
            </w:pPr>
            <w:r w:rsidRPr="00B2771E">
              <w:t>2014</w:t>
            </w:r>
          </w:p>
        </w:tc>
      </w:tr>
      <w:tr w:rsidR="008165BF" w:rsidRPr="00B2771E" w:rsidTr="003E0B14">
        <w:tc>
          <w:tcPr>
            <w:tcW w:w="1368" w:type="dxa"/>
          </w:tcPr>
          <w:p w:rsidR="008165BF" w:rsidRPr="00B2771E" w:rsidRDefault="008165BF" w:rsidP="003E0B14">
            <w:pPr>
              <w:jc w:val="left"/>
            </w:pPr>
            <w:r w:rsidRPr="00B2771E">
              <w:t>Internet users (in millions)</w:t>
            </w:r>
          </w:p>
        </w:tc>
        <w:tc>
          <w:tcPr>
            <w:tcW w:w="814" w:type="dxa"/>
          </w:tcPr>
          <w:p w:rsidR="008165BF" w:rsidRPr="00B2771E" w:rsidRDefault="008165BF" w:rsidP="003E0B14">
            <w:pPr>
              <w:jc w:val="left"/>
            </w:pPr>
            <w:r w:rsidRPr="00B2771E">
              <w:t>3.0</w:t>
            </w:r>
          </w:p>
        </w:tc>
        <w:tc>
          <w:tcPr>
            <w:tcW w:w="814" w:type="dxa"/>
          </w:tcPr>
          <w:p w:rsidR="008165BF" w:rsidRPr="00B2771E" w:rsidRDefault="008165BF" w:rsidP="003E0B14">
            <w:pPr>
              <w:jc w:val="left"/>
            </w:pPr>
            <w:r w:rsidRPr="00B2771E">
              <w:t>4.8</w:t>
            </w:r>
          </w:p>
        </w:tc>
        <w:tc>
          <w:tcPr>
            <w:tcW w:w="814" w:type="dxa"/>
          </w:tcPr>
          <w:p w:rsidR="008165BF" w:rsidRPr="00B2771E" w:rsidRDefault="008165BF" w:rsidP="003E0B14">
            <w:pPr>
              <w:jc w:val="left"/>
            </w:pPr>
            <w:r w:rsidRPr="00B2771E">
              <w:t>7.6</w:t>
            </w:r>
          </w:p>
        </w:tc>
        <w:tc>
          <w:tcPr>
            <w:tcW w:w="814" w:type="dxa"/>
          </w:tcPr>
          <w:p w:rsidR="008165BF" w:rsidRPr="00B2771E" w:rsidRDefault="008165BF" w:rsidP="003E0B14">
            <w:pPr>
              <w:jc w:val="left"/>
            </w:pPr>
            <w:r w:rsidRPr="00B2771E">
              <w:t>9.3</w:t>
            </w:r>
          </w:p>
        </w:tc>
        <w:tc>
          <w:tcPr>
            <w:tcW w:w="814" w:type="dxa"/>
          </w:tcPr>
          <w:p w:rsidR="008165BF" w:rsidRPr="00B2771E" w:rsidRDefault="008165BF" w:rsidP="003E0B14">
            <w:pPr>
              <w:jc w:val="left"/>
            </w:pPr>
            <w:r w:rsidRPr="00B2771E">
              <w:t>10.3</w:t>
            </w:r>
          </w:p>
        </w:tc>
        <w:tc>
          <w:tcPr>
            <w:tcW w:w="814" w:type="dxa"/>
          </w:tcPr>
          <w:p w:rsidR="008165BF" w:rsidRPr="00B2771E" w:rsidRDefault="008165BF" w:rsidP="003E0B14">
            <w:pPr>
              <w:jc w:val="left"/>
            </w:pPr>
            <w:r w:rsidRPr="00B2771E">
              <w:t>11.4</w:t>
            </w:r>
          </w:p>
        </w:tc>
        <w:tc>
          <w:tcPr>
            <w:tcW w:w="814" w:type="dxa"/>
          </w:tcPr>
          <w:p w:rsidR="008165BF" w:rsidRPr="00B2771E" w:rsidRDefault="008165BF" w:rsidP="003E0B14">
            <w:pPr>
              <w:jc w:val="left"/>
            </w:pPr>
            <w:r w:rsidRPr="00B2771E">
              <w:t>13.6</w:t>
            </w:r>
          </w:p>
        </w:tc>
        <w:tc>
          <w:tcPr>
            <w:tcW w:w="815" w:type="dxa"/>
          </w:tcPr>
          <w:p w:rsidR="008165BF" w:rsidRPr="00B2771E" w:rsidRDefault="008165BF" w:rsidP="003E0B14">
            <w:pPr>
              <w:jc w:val="left"/>
            </w:pPr>
            <w:r w:rsidRPr="00B2771E">
              <w:t>15.8</w:t>
            </w:r>
          </w:p>
        </w:tc>
        <w:tc>
          <w:tcPr>
            <w:tcW w:w="815" w:type="dxa"/>
          </w:tcPr>
          <w:p w:rsidR="008165BF" w:rsidRPr="00B2771E" w:rsidRDefault="008165BF" w:rsidP="003E0B14">
            <w:pPr>
              <w:jc w:val="left"/>
            </w:pPr>
            <w:r w:rsidRPr="00B2771E">
              <w:t>16.5</w:t>
            </w:r>
          </w:p>
        </w:tc>
        <w:tc>
          <w:tcPr>
            <w:tcW w:w="844" w:type="dxa"/>
          </w:tcPr>
          <w:p w:rsidR="008165BF" w:rsidRPr="00B2771E" w:rsidRDefault="008165BF" w:rsidP="003E0B14">
            <w:pPr>
              <w:jc w:val="left"/>
            </w:pPr>
            <w:r w:rsidRPr="00B2771E">
              <w:t>19.6</w:t>
            </w:r>
          </w:p>
        </w:tc>
      </w:tr>
      <w:tr w:rsidR="008165BF" w:rsidRPr="00B2771E" w:rsidTr="003E0B14">
        <w:tc>
          <w:tcPr>
            <w:tcW w:w="1368" w:type="dxa"/>
          </w:tcPr>
          <w:p w:rsidR="008165BF" w:rsidRPr="00B2771E" w:rsidRDefault="008165BF" w:rsidP="003E0B14">
            <w:pPr>
              <w:jc w:val="left"/>
            </w:pPr>
            <w:r w:rsidRPr="00B2771E">
              <w:t>Internet penetration as a percentage of the total population</w:t>
            </w:r>
          </w:p>
        </w:tc>
        <w:tc>
          <w:tcPr>
            <w:tcW w:w="814" w:type="dxa"/>
          </w:tcPr>
          <w:p w:rsidR="008165BF" w:rsidRPr="00B2771E" w:rsidRDefault="008165BF" w:rsidP="003E0B14">
            <w:pPr>
              <w:jc w:val="left"/>
            </w:pPr>
            <w:r w:rsidRPr="00B2771E">
              <w:t>13%</w:t>
            </w:r>
          </w:p>
        </w:tc>
        <w:tc>
          <w:tcPr>
            <w:tcW w:w="814" w:type="dxa"/>
          </w:tcPr>
          <w:p w:rsidR="008165BF" w:rsidRPr="00B2771E" w:rsidRDefault="008165BF" w:rsidP="003E0B14">
            <w:pPr>
              <w:jc w:val="left"/>
            </w:pPr>
            <w:r w:rsidRPr="00B2771E">
              <w:t>20%</w:t>
            </w:r>
          </w:p>
        </w:tc>
        <w:tc>
          <w:tcPr>
            <w:tcW w:w="814" w:type="dxa"/>
          </w:tcPr>
          <w:p w:rsidR="008165BF" w:rsidRPr="00B2771E" w:rsidRDefault="008165BF" w:rsidP="003E0B14">
            <w:pPr>
              <w:jc w:val="left"/>
            </w:pPr>
            <w:r w:rsidRPr="00B2771E">
              <w:t>30%</w:t>
            </w:r>
          </w:p>
        </w:tc>
        <w:tc>
          <w:tcPr>
            <w:tcW w:w="814" w:type="dxa"/>
          </w:tcPr>
          <w:p w:rsidR="008165BF" w:rsidRPr="00B2771E" w:rsidRDefault="008165BF" w:rsidP="003E0B14">
            <w:pPr>
              <w:jc w:val="left"/>
            </w:pPr>
            <w:r w:rsidRPr="00B2771E">
              <w:t>36%</w:t>
            </w:r>
          </w:p>
        </w:tc>
        <w:tc>
          <w:tcPr>
            <w:tcW w:w="814" w:type="dxa"/>
          </w:tcPr>
          <w:p w:rsidR="008165BF" w:rsidRPr="00B2771E" w:rsidRDefault="008165BF" w:rsidP="003E0B14">
            <w:pPr>
              <w:jc w:val="left"/>
            </w:pPr>
            <w:r w:rsidRPr="00B2771E">
              <w:t>38%</w:t>
            </w:r>
          </w:p>
        </w:tc>
        <w:tc>
          <w:tcPr>
            <w:tcW w:w="814" w:type="dxa"/>
          </w:tcPr>
          <w:p w:rsidR="008165BF" w:rsidRPr="00B2771E" w:rsidRDefault="008165BF" w:rsidP="003E0B14">
            <w:pPr>
              <w:jc w:val="left"/>
            </w:pPr>
            <w:r w:rsidRPr="00B2771E">
              <w:t>41%</w:t>
            </w:r>
          </w:p>
        </w:tc>
        <w:tc>
          <w:tcPr>
            <w:tcW w:w="814" w:type="dxa"/>
          </w:tcPr>
          <w:p w:rsidR="008165BF" w:rsidRPr="00B2771E" w:rsidRDefault="008165BF" w:rsidP="003E0B14">
            <w:pPr>
              <w:jc w:val="left"/>
            </w:pPr>
            <w:r w:rsidRPr="00B2771E">
              <w:t>47.5%</w:t>
            </w:r>
          </w:p>
        </w:tc>
        <w:tc>
          <w:tcPr>
            <w:tcW w:w="815" w:type="dxa"/>
          </w:tcPr>
          <w:p w:rsidR="008165BF" w:rsidRPr="00B2771E" w:rsidRDefault="008165BF" w:rsidP="003E0B14">
            <w:pPr>
              <w:jc w:val="left"/>
            </w:pPr>
            <w:r w:rsidRPr="00B2771E">
              <w:t>54.1%</w:t>
            </w:r>
          </w:p>
        </w:tc>
        <w:tc>
          <w:tcPr>
            <w:tcW w:w="815" w:type="dxa"/>
          </w:tcPr>
          <w:p w:rsidR="008165BF" w:rsidRPr="00B2771E" w:rsidRDefault="008165BF" w:rsidP="003E0B14">
            <w:pPr>
              <w:jc w:val="left"/>
            </w:pPr>
            <w:r w:rsidRPr="00B2771E">
              <w:t>55.1%</w:t>
            </w:r>
          </w:p>
        </w:tc>
        <w:tc>
          <w:tcPr>
            <w:tcW w:w="844" w:type="dxa"/>
          </w:tcPr>
          <w:p w:rsidR="008165BF" w:rsidRPr="00B2771E" w:rsidRDefault="008165BF" w:rsidP="003E0B14">
            <w:pPr>
              <w:jc w:val="left"/>
            </w:pPr>
            <w:r w:rsidRPr="00B2771E">
              <w:t>63.7%</w:t>
            </w:r>
          </w:p>
        </w:tc>
      </w:tr>
    </w:tbl>
    <w:p w:rsidR="008165BF" w:rsidRPr="00B2771E" w:rsidRDefault="008165BF" w:rsidP="008165BF">
      <w:pPr>
        <w:spacing w:line="240" w:lineRule="auto"/>
        <w:jc w:val="left"/>
      </w:pPr>
      <w:r w:rsidRPr="00B2771E">
        <w:t>Source: Annual Report 2014 of Saudi CITC – Communication and Information Technology Commission.</w:t>
      </w:r>
    </w:p>
    <w:p w:rsidR="008165BF" w:rsidRPr="00B2771E" w:rsidRDefault="008165BF" w:rsidP="008165BF">
      <w:pPr>
        <w:spacing w:line="240" w:lineRule="auto"/>
        <w:jc w:val="left"/>
        <w:rPr>
          <w:b/>
        </w:rPr>
      </w:pPr>
      <w:r w:rsidRPr="00B2771E">
        <w:rPr>
          <w:b/>
        </w:rPr>
        <w:lastRenderedPageBreak/>
        <w:t xml:space="preserve">Table </w:t>
      </w:r>
      <w:r w:rsidR="00F13FAD">
        <w:rPr>
          <w:b/>
        </w:rPr>
        <w:t>II</w:t>
      </w:r>
    </w:p>
    <w:p w:rsidR="008165BF" w:rsidRPr="00B2771E" w:rsidRDefault="008165BF" w:rsidP="008165BF">
      <w:pPr>
        <w:spacing w:line="240" w:lineRule="auto"/>
        <w:jc w:val="left"/>
        <w:rPr>
          <w:b/>
        </w:rPr>
      </w:pPr>
      <w:r w:rsidRPr="00B2771E">
        <w:rPr>
          <w:b/>
        </w:rPr>
        <w:t>Total mobile service subscriptions in Saudi Arabia (2007-2014)</w:t>
      </w:r>
    </w:p>
    <w:tbl>
      <w:tblPr>
        <w:tblStyle w:val="TableGrid"/>
        <w:tblW w:w="0" w:type="auto"/>
        <w:tblLook w:val="04A0" w:firstRow="1" w:lastRow="0" w:firstColumn="1" w:lastColumn="0" w:noHBand="0" w:noVBand="1"/>
      </w:tblPr>
      <w:tblGrid>
        <w:gridCol w:w="1548"/>
        <w:gridCol w:w="810"/>
        <w:gridCol w:w="900"/>
        <w:gridCol w:w="810"/>
        <w:gridCol w:w="900"/>
        <w:gridCol w:w="990"/>
        <w:gridCol w:w="895"/>
        <w:gridCol w:w="900"/>
        <w:gridCol w:w="990"/>
      </w:tblGrid>
      <w:tr w:rsidR="008165BF" w:rsidTr="003E0B14">
        <w:tc>
          <w:tcPr>
            <w:tcW w:w="1548" w:type="dxa"/>
          </w:tcPr>
          <w:p w:rsidR="008165BF" w:rsidRDefault="008165BF" w:rsidP="003E0B14">
            <w:pPr>
              <w:jc w:val="left"/>
              <w:rPr>
                <w:sz w:val="22"/>
                <w:szCs w:val="22"/>
              </w:rPr>
            </w:pPr>
          </w:p>
        </w:tc>
        <w:tc>
          <w:tcPr>
            <w:tcW w:w="810" w:type="dxa"/>
          </w:tcPr>
          <w:p w:rsidR="008165BF" w:rsidRDefault="008165BF" w:rsidP="003E0B14">
            <w:pPr>
              <w:jc w:val="left"/>
              <w:rPr>
                <w:sz w:val="22"/>
                <w:szCs w:val="22"/>
              </w:rPr>
            </w:pPr>
            <w:r>
              <w:rPr>
                <w:sz w:val="22"/>
                <w:szCs w:val="22"/>
              </w:rPr>
              <w:t>2007</w:t>
            </w:r>
          </w:p>
        </w:tc>
        <w:tc>
          <w:tcPr>
            <w:tcW w:w="900" w:type="dxa"/>
          </w:tcPr>
          <w:p w:rsidR="008165BF" w:rsidRDefault="008165BF" w:rsidP="003E0B14">
            <w:pPr>
              <w:jc w:val="left"/>
              <w:rPr>
                <w:sz w:val="22"/>
                <w:szCs w:val="22"/>
              </w:rPr>
            </w:pPr>
            <w:r>
              <w:rPr>
                <w:sz w:val="22"/>
                <w:szCs w:val="22"/>
              </w:rPr>
              <w:t>2008</w:t>
            </w:r>
          </w:p>
        </w:tc>
        <w:tc>
          <w:tcPr>
            <w:tcW w:w="810" w:type="dxa"/>
          </w:tcPr>
          <w:p w:rsidR="008165BF" w:rsidRDefault="008165BF" w:rsidP="003E0B14">
            <w:pPr>
              <w:jc w:val="left"/>
              <w:rPr>
                <w:sz w:val="22"/>
                <w:szCs w:val="22"/>
              </w:rPr>
            </w:pPr>
            <w:r>
              <w:rPr>
                <w:sz w:val="22"/>
                <w:szCs w:val="22"/>
              </w:rPr>
              <w:t>2009</w:t>
            </w:r>
          </w:p>
        </w:tc>
        <w:tc>
          <w:tcPr>
            <w:tcW w:w="900" w:type="dxa"/>
          </w:tcPr>
          <w:p w:rsidR="008165BF" w:rsidRDefault="008165BF" w:rsidP="003E0B14">
            <w:pPr>
              <w:jc w:val="left"/>
              <w:rPr>
                <w:sz w:val="22"/>
                <w:szCs w:val="22"/>
              </w:rPr>
            </w:pPr>
            <w:r>
              <w:rPr>
                <w:sz w:val="22"/>
                <w:szCs w:val="22"/>
              </w:rPr>
              <w:t>2010</w:t>
            </w:r>
          </w:p>
        </w:tc>
        <w:tc>
          <w:tcPr>
            <w:tcW w:w="990" w:type="dxa"/>
          </w:tcPr>
          <w:p w:rsidR="008165BF" w:rsidRDefault="008165BF" w:rsidP="003E0B14">
            <w:pPr>
              <w:jc w:val="left"/>
              <w:rPr>
                <w:sz w:val="22"/>
                <w:szCs w:val="22"/>
              </w:rPr>
            </w:pPr>
            <w:r>
              <w:rPr>
                <w:sz w:val="22"/>
                <w:szCs w:val="22"/>
              </w:rPr>
              <w:t>2011</w:t>
            </w:r>
          </w:p>
        </w:tc>
        <w:tc>
          <w:tcPr>
            <w:tcW w:w="810" w:type="dxa"/>
          </w:tcPr>
          <w:p w:rsidR="008165BF" w:rsidRDefault="008165BF" w:rsidP="003E0B14">
            <w:pPr>
              <w:jc w:val="left"/>
              <w:rPr>
                <w:sz w:val="22"/>
                <w:szCs w:val="22"/>
              </w:rPr>
            </w:pPr>
            <w:r>
              <w:rPr>
                <w:sz w:val="22"/>
                <w:szCs w:val="22"/>
              </w:rPr>
              <w:t>2012</w:t>
            </w:r>
          </w:p>
        </w:tc>
        <w:tc>
          <w:tcPr>
            <w:tcW w:w="900" w:type="dxa"/>
          </w:tcPr>
          <w:p w:rsidR="008165BF" w:rsidRDefault="008165BF" w:rsidP="003E0B14">
            <w:pPr>
              <w:jc w:val="left"/>
              <w:rPr>
                <w:sz w:val="22"/>
                <w:szCs w:val="22"/>
              </w:rPr>
            </w:pPr>
            <w:r>
              <w:rPr>
                <w:sz w:val="22"/>
                <w:szCs w:val="22"/>
              </w:rPr>
              <w:t>2013</w:t>
            </w:r>
          </w:p>
        </w:tc>
        <w:tc>
          <w:tcPr>
            <w:tcW w:w="990" w:type="dxa"/>
          </w:tcPr>
          <w:p w:rsidR="008165BF" w:rsidRDefault="008165BF" w:rsidP="003E0B14">
            <w:pPr>
              <w:jc w:val="left"/>
              <w:rPr>
                <w:sz w:val="22"/>
                <w:szCs w:val="22"/>
              </w:rPr>
            </w:pPr>
            <w:r>
              <w:rPr>
                <w:sz w:val="22"/>
                <w:szCs w:val="22"/>
              </w:rPr>
              <w:t>2014</w:t>
            </w:r>
          </w:p>
        </w:tc>
      </w:tr>
      <w:tr w:rsidR="008165BF" w:rsidTr="003E0B14">
        <w:tc>
          <w:tcPr>
            <w:tcW w:w="1548" w:type="dxa"/>
          </w:tcPr>
          <w:p w:rsidR="008165BF" w:rsidRDefault="008165BF" w:rsidP="003E0B14">
            <w:pPr>
              <w:jc w:val="left"/>
              <w:rPr>
                <w:sz w:val="22"/>
                <w:szCs w:val="22"/>
              </w:rPr>
            </w:pPr>
            <w:r w:rsidRPr="00C41466">
              <w:rPr>
                <w:sz w:val="22"/>
                <w:szCs w:val="22"/>
              </w:rPr>
              <w:t>Mob</w:t>
            </w:r>
            <w:r>
              <w:rPr>
                <w:sz w:val="22"/>
                <w:szCs w:val="22"/>
              </w:rPr>
              <w:t>ile service subscriptions (in</w:t>
            </w:r>
            <w:r w:rsidRPr="00C41466">
              <w:rPr>
                <w:sz w:val="22"/>
                <w:szCs w:val="22"/>
              </w:rPr>
              <w:t xml:space="preserve"> </w:t>
            </w:r>
            <w:r>
              <w:rPr>
                <w:sz w:val="22"/>
                <w:szCs w:val="22"/>
              </w:rPr>
              <w:t>m</w:t>
            </w:r>
            <w:r w:rsidRPr="00C41466">
              <w:rPr>
                <w:sz w:val="22"/>
                <w:szCs w:val="22"/>
              </w:rPr>
              <w:t>illion</w:t>
            </w:r>
            <w:r>
              <w:rPr>
                <w:sz w:val="22"/>
                <w:szCs w:val="22"/>
              </w:rPr>
              <w:t>s)</w:t>
            </w:r>
          </w:p>
        </w:tc>
        <w:tc>
          <w:tcPr>
            <w:tcW w:w="810" w:type="dxa"/>
          </w:tcPr>
          <w:p w:rsidR="008165BF" w:rsidRDefault="008165BF" w:rsidP="003E0B14">
            <w:pPr>
              <w:jc w:val="left"/>
              <w:rPr>
                <w:sz w:val="22"/>
                <w:szCs w:val="22"/>
              </w:rPr>
            </w:pPr>
            <w:r>
              <w:rPr>
                <w:sz w:val="22"/>
                <w:szCs w:val="22"/>
              </w:rPr>
              <w:t>28</w:t>
            </w:r>
          </w:p>
        </w:tc>
        <w:tc>
          <w:tcPr>
            <w:tcW w:w="900" w:type="dxa"/>
          </w:tcPr>
          <w:p w:rsidR="008165BF" w:rsidRDefault="008165BF" w:rsidP="003E0B14">
            <w:pPr>
              <w:jc w:val="left"/>
              <w:rPr>
                <w:sz w:val="22"/>
                <w:szCs w:val="22"/>
              </w:rPr>
            </w:pPr>
            <w:r>
              <w:rPr>
                <w:sz w:val="22"/>
                <w:szCs w:val="22"/>
              </w:rPr>
              <w:t>36</w:t>
            </w:r>
          </w:p>
        </w:tc>
        <w:tc>
          <w:tcPr>
            <w:tcW w:w="810" w:type="dxa"/>
          </w:tcPr>
          <w:p w:rsidR="008165BF" w:rsidRDefault="008165BF" w:rsidP="003E0B14">
            <w:pPr>
              <w:jc w:val="left"/>
              <w:rPr>
                <w:sz w:val="22"/>
                <w:szCs w:val="22"/>
              </w:rPr>
            </w:pPr>
            <w:r>
              <w:rPr>
                <w:sz w:val="22"/>
                <w:szCs w:val="22"/>
              </w:rPr>
              <w:t>44.8</w:t>
            </w:r>
          </w:p>
        </w:tc>
        <w:tc>
          <w:tcPr>
            <w:tcW w:w="900" w:type="dxa"/>
          </w:tcPr>
          <w:p w:rsidR="008165BF" w:rsidRDefault="008165BF" w:rsidP="003E0B14">
            <w:pPr>
              <w:jc w:val="left"/>
              <w:rPr>
                <w:sz w:val="22"/>
                <w:szCs w:val="22"/>
              </w:rPr>
            </w:pPr>
            <w:r>
              <w:rPr>
                <w:sz w:val="22"/>
                <w:szCs w:val="22"/>
              </w:rPr>
              <w:t>51.6</w:t>
            </w:r>
          </w:p>
        </w:tc>
        <w:tc>
          <w:tcPr>
            <w:tcW w:w="990" w:type="dxa"/>
          </w:tcPr>
          <w:p w:rsidR="008165BF" w:rsidRDefault="008165BF" w:rsidP="003E0B14">
            <w:pPr>
              <w:jc w:val="left"/>
              <w:rPr>
                <w:sz w:val="22"/>
                <w:szCs w:val="22"/>
              </w:rPr>
            </w:pPr>
            <w:r>
              <w:rPr>
                <w:sz w:val="22"/>
                <w:szCs w:val="22"/>
              </w:rPr>
              <w:t>53.7</w:t>
            </w:r>
          </w:p>
        </w:tc>
        <w:tc>
          <w:tcPr>
            <w:tcW w:w="810" w:type="dxa"/>
          </w:tcPr>
          <w:p w:rsidR="008165BF" w:rsidRDefault="008165BF" w:rsidP="003E0B14">
            <w:pPr>
              <w:jc w:val="left"/>
              <w:rPr>
                <w:sz w:val="22"/>
                <w:szCs w:val="22"/>
              </w:rPr>
            </w:pPr>
            <w:r>
              <w:rPr>
                <w:sz w:val="22"/>
                <w:szCs w:val="22"/>
              </w:rPr>
              <w:t>53</w:t>
            </w:r>
          </w:p>
        </w:tc>
        <w:tc>
          <w:tcPr>
            <w:tcW w:w="900" w:type="dxa"/>
          </w:tcPr>
          <w:p w:rsidR="008165BF" w:rsidRDefault="008165BF" w:rsidP="003E0B14">
            <w:pPr>
              <w:jc w:val="left"/>
              <w:rPr>
                <w:sz w:val="22"/>
                <w:szCs w:val="22"/>
              </w:rPr>
            </w:pPr>
            <w:r>
              <w:rPr>
                <w:sz w:val="22"/>
                <w:szCs w:val="22"/>
              </w:rPr>
              <w:t>51</w:t>
            </w:r>
          </w:p>
        </w:tc>
        <w:tc>
          <w:tcPr>
            <w:tcW w:w="990" w:type="dxa"/>
          </w:tcPr>
          <w:p w:rsidR="008165BF" w:rsidRDefault="008165BF" w:rsidP="003E0B14">
            <w:pPr>
              <w:jc w:val="left"/>
              <w:rPr>
                <w:sz w:val="22"/>
                <w:szCs w:val="22"/>
              </w:rPr>
            </w:pPr>
            <w:r>
              <w:rPr>
                <w:sz w:val="22"/>
                <w:szCs w:val="22"/>
              </w:rPr>
              <w:t>53</w:t>
            </w:r>
          </w:p>
        </w:tc>
      </w:tr>
      <w:tr w:rsidR="008165BF" w:rsidTr="003E0B14">
        <w:tc>
          <w:tcPr>
            <w:tcW w:w="1548" w:type="dxa"/>
          </w:tcPr>
          <w:p w:rsidR="008165BF" w:rsidRDefault="008165BF" w:rsidP="003E0B14">
            <w:pPr>
              <w:jc w:val="left"/>
              <w:rPr>
                <w:sz w:val="22"/>
                <w:szCs w:val="22"/>
              </w:rPr>
            </w:pPr>
            <w:r w:rsidRPr="00C41466">
              <w:rPr>
                <w:sz w:val="22"/>
                <w:szCs w:val="22"/>
              </w:rPr>
              <w:t>Mobile phone penetration as a percentage of the total population</w:t>
            </w:r>
          </w:p>
        </w:tc>
        <w:tc>
          <w:tcPr>
            <w:tcW w:w="810" w:type="dxa"/>
          </w:tcPr>
          <w:p w:rsidR="008165BF" w:rsidRDefault="008165BF" w:rsidP="003E0B14">
            <w:pPr>
              <w:jc w:val="left"/>
              <w:rPr>
                <w:sz w:val="22"/>
                <w:szCs w:val="22"/>
              </w:rPr>
            </w:pPr>
            <w:r>
              <w:rPr>
                <w:sz w:val="22"/>
                <w:szCs w:val="22"/>
              </w:rPr>
              <w:t>113%</w:t>
            </w:r>
          </w:p>
        </w:tc>
        <w:tc>
          <w:tcPr>
            <w:tcW w:w="900" w:type="dxa"/>
          </w:tcPr>
          <w:p w:rsidR="008165BF" w:rsidRDefault="008165BF" w:rsidP="003E0B14">
            <w:pPr>
              <w:jc w:val="left"/>
              <w:rPr>
                <w:sz w:val="22"/>
                <w:szCs w:val="22"/>
              </w:rPr>
            </w:pPr>
            <w:r>
              <w:rPr>
                <w:sz w:val="22"/>
                <w:szCs w:val="22"/>
              </w:rPr>
              <w:t>138%</w:t>
            </w:r>
          </w:p>
        </w:tc>
        <w:tc>
          <w:tcPr>
            <w:tcW w:w="810" w:type="dxa"/>
          </w:tcPr>
          <w:p w:rsidR="008165BF" w:rsidRDefault="008165BF" w:rsidP="003E0B14">
            <w:pPr>
              <w:jc w:val="left"/>
              <w:rPr>
                <w:sz w:val="22"/>
                <w:szCs w:val="22"/>
              </w:rPr>
            </w:pPr>
            <w:r>
              <w:rPr>
                <w:sz w:val="22"/>
                <w:szCs w:val="22"/>
              </w:rPr>
              <w:t>167%</w:t>
            </w:r>
          </w:p>
        </w:tc>
        <w:tc>
          <w:tcPr>
            <w:tcW w:w="900" w:type="dxa"/>
          </w:tcPr>
          <w:p w:rsidR="008165BF" w:rsidRDefault="008165BF" w:rsidP="003E0B14">
            <w:pPr>
              <w:jc w:val="left"/>
              <w:rPr>
                <w:sz w:val="22"/>
                <w:szCs w:val="22"/>
              </w:rPr>
            </w:pPr>
            <w:r>
              <w:rPr>
                <w:sz w:val="22"/>
                <w:szCs w:val="22"/>
              </w:rPr>
              <w:t>186%</w:t>
            </w:r>
          </w:p>
        </w:tc>
        <w:tc>
          <w:tcPr>
            <w:tcW w:w="990" w:type="dxa"/>
          </w:tcPr>
          <w:p w:rsidR="008165BF" w:rsidRDefault="008165BF" w:rsidP="003E0B14">
            <w:pPr>
              <w:jc w:val="left"/>
              <w:rPr>
                <w:sz w:val="22"/>
                <w:szCs w:val="22"/>
              </w:rPr>
            </w:pPr>
            <w:r>
              <w:rPr>
                <w:sz w:val="22"/>
                <w:szCs w:val="22"/>
              </w:rPr>
              <w:t>188%</w:t>
            </w:r>
          </w:p>
        </w:tc>
        <w:tc>
          <w:tcPr>
            <w:tcW w:w="810" w:type="dxa"/>
          </w:tcPr>
          <w:p w:rsidR="008165BF" w:rsidRDefault="008165BF" w:rsidP="003E0B14">
            <w:pPr>
              <w:jc w:val="left"/>
              <w:rPr>
                <w:sz w:val="22"/>
                <w:szCs w:val="22"/>
              </w:rPr>
            </w:pPr>
            <w:r>
              <w:rPr>
                <w:sz w:val="22"/>
                <w:szCs w:val="22"/>
              </w:rPr>
              <w:t>181.5%</w:t>
            </w:r>
          </w:p>
        </w:tc>
        <w:tc>
          <w:tcPr>
            <w:tcW w:w="900" w:type="dxa"/>
          </w:tcPr>
          <w:p w:rsidR="008165BF" w:rsidRDefault="008165BF" w:rsidP="003E0B14">
            <w:pPr>
              <w:jc w:val="left"/>
              <w:rPr>
                <w:sz w:val="22"/>
                <w:szCs w:val="22"/>
              </w:rPr>
            </w:pPr>
            <w:r>
              <w:rPr>
                <w:sz w:val="22"/>
                <w:szCs w:val="22"/>
              </w:rPr>
              <w:t>169.7%</w:t>
            </w:r>
          </w:p>
        </w:tc>
        <w:tc>
          <w:tcPr>
            <w:tcW w:w="990" w:type="dxa"/>
          </w:tcPr>
          <w:p w:rsidR="008165BF" w:rsidRDefault="008165BF" w:rsidP="003E0B14">
            <w:pPr>
              <w:jc w:val="left"/>
              <w:rPr>
                <w:sz w:val="22"/>
                <w:szCs w:val="22"/>
              </w:rPr>
            </w:pPr>
            <w:r>
              <w:rPr>
                <w:sz w:val="22"/>
                <w:szCs w:val="22"/>
              </w:rPr>
              <w:t>171.4%</w:t>
            </w:r>
          </w:p>
        </w:tc>
      </w:tr>
    </w:tbl>
    <w:p w:rsidR="008165BF" w:rsidRPr="00796CA3" w:rsidRDefault="008165BF" w:rsidP="008165BF">
      <w:pPr>
        <w:spacing w:line="240" w:lineRule="auto"/>
        <w:jc w:val="left"/>
        <w:rPr>
          <w:sz w:val="22"/>
          <w:szCs w:val="22"/>
        </w:rPr>
      </w:pPr>
      <w:r w:rsidRPr="00C41466">
        <w:rPr>
          <w:sz w:val="22"/>
          <w:szCs w:val="22"/>
        </w:rPr>
        <w:t>Sources: Annual Report 2014 of Saudi CITC – Communication and Information Technology Commission</w:t>
      </w:r>
    </w:p>
    <w:p w:rsidR="008165BF" w:rsidRPr="00E6342F" w:rsidRDefault="00177B77" w:rsidP="00177B77">
      <w:pPr>
        <w:rPr>
          <w:bCs/>
        </w:rPr>
      </w:pPr>
      <w:r w:rsidRPr="00E6342F">
        <w:t xml:space="preserve">There has been the same flurry of research into young people’s internet use as followed the advent of satellite television in the 1990s. This research has found that young Saudis use mainly social media (Facebook, WhatsApp, </w:t>
      </w:r>
      <w:proofErr w:type="gramStart"/>
      <w:r w:rsidRPr="00E6342F">
        <w:t>Instagram</w:t>
      </w:r>
      <w:proofErr w:type="gramEnd"/>
      <w:r w:rsidRPr="00E6342F">
        <w:t>)</w:t>
      </w:r>
      <w:r w:rsidR="00181610">
        <w:t xml:space="preserve">. They text, send emails, some </w:t>
      </w:r>
      <w:r w:rsidRPr="00E6342F">
        <w:t>visit Twitter, and many use YouTube for entertainment. (</w:t>
      </w:r>
      <w:proofErr w:type="spellStart"/>
      <w:r w:rsidRPr="00E6342F">
        <w:t>Alswayn</w:t>
      </w:r>
      <w:proofErr w:type="spellEnd"/>
      <w:r w:rsidRPr="00E6342F">
        <w:t>, 2014). Young people believe that the internet develops their new technology skills, widens their social and cultural horizons, and they value the privacy offered by their smartphones, tablets, laptops and PCs (</w:t>
      </w:r>
      <w:proofErr w:type="spellStart"/>
      <w:r w:rsidRPr="00E6342F">
        <w:t>Almuntashri</w:t>
      </w:r>
      <w:proofErr w:type="spellEnd"/>
      <w:r w:rsidRPr="00E6342F">
        <w:t xml:space="preserve">, 2012; </w:t>
      </w:r>
      <w:proofErr w:type="spellStart"/>
      <w:r w:rsidRPr="00E6342F">
        <w:t>Alnaimen</w:t>
      </w:r>
      <w:proofErr w:type="spellEnd"/>
      <w:r w:rsidRPr="00E6342F">
        <w:t>, 2012</w:t>
      </w:r>
      <w:proofErr w:type="gramStart"/>
      <w:r w:rsidRPr="00E6342F">
        <w:t xml:space="preserve">;  </w:t>
      </w:r>
      <w:proofErr w:type="spellStart"/>
      <w:r w:rsidRPr="00E6342F">
        <w:rPr>
          <w:bCs/>
        </w:rPr>
        <w:t>Aleinzi</w:t>
      </w:r>
      <w:proofErr w:type="spellEnd"/>
      <w:proofErr w:type="gramEnd"/>
      <w:r w:rsidRPr="00E6342F">
        <w:rPr>
          <w:bCs/>
        </w:rPr>
        <w:t xml:space="preserve"> and </w:t>
      </w:r>
      <w:proofErr w:type="spellStart"/>
      <w:r w:rsidRPr="00E6342F">
        <w:rPr>
          <w:bCs/>
        </w:rPr>
        <w:t>Alajloni</w:t>
      </w:r>
      <w:proofErr w:type="spellEnd"/>
      <w:r w:rsidRPr="00E6342F">
        <w:rPr>
          <w:bCs/>
        </w:rPr>
        <w:t xml:space="preserve">, 2009; </w:t>
      </w:r>
      <w:proofErr w:type="spellStart"/>
      <w:r w:rsidRPr="00E6342F">
        <w:t>Subehi</w:t>
      </w:r>
      <w:proofErr w:type="spellEnd"/>
      <w:r w:rsidRPr="00E6342F">
        <w:t xml:space="preserve"> and Al-</w:t>
      </w:r>
      <w:proofErr w:type="spellStart"/>
      <w:r w:rsidRPr="00E6342F">
        <w:t>mosa</w:t>
      </w:r>
      <w:proofErr w:type="spellEnd"/>
      <w:r w:rsidRPr="00E6342F">
        <w:t>, 2013</w:t>
      </w:r>
      <w:r w:rsidRPr="00E6342F">
        <w:rPr>
          <w:bCs/>
        </w:rPr>
        <w:t>). P</w:t>
      </w:r>
      <w:r w:rsidR="003E0B14" w:rsidRPr="00E6342F">
        <w:rPr>
          <w:bCs/>
        </w:rPr>
        <w:t>rivate p</w:t>
      </w:r>
      <w:r w:rsidRPr="00E6342F">
        <w:rPr>
          <w:bCs/>
        </w:rPr>
        <w:t xml:space="preserve">eer-to-peer interactive communication is possible by voice calls, texts and </w:t>
      </w:r>
      <w:r w:rsidR="003E0B14" w:rsidRPr="00E6342F">
        <w:rPr>
          <w:bCs/>
        </w:rPr>
        <w:t xml:space="preserve">in </w:t>
      </w:r>
      <w:r w:rsidRPr="00E6342F">
        <w:rPr>
          <w:bCs/>
        </w:rPr>
        <w:t>enclaves of friends</w:t>
      </w:r>
      <w:r w:rsidR="003E0B14" w:rsidRPr="00E6342F">
        <w:rPr>
          <w:bCs/>
        </w:rPr>
        <w:t xml:space="preserve"> on Facebook and WhatsApp (</w:t>
      </w:r>
      <w:r w:rsidR="003E0B14" w:rsidRPr="00E6342F">
        <w:t>Al-</w:t>
      </w:r>
      <w:proofErr w:type="spellStart"/>
      <w:r w:rsidR="003E0B14" w:rsidRPr="00E6342F">
        <w:t>Otaiby</w:t>
      </w:r>
      <w:proofErr w:type="spellEnd"/>
      <w:r w:rsidR="003E0B14" w:rsidRPr="00E6342F">
        <w:t>, 2014)</w:t>
      </w:r>
      <w:r w:rsidR="003E0B14" w:rsidRPr="00E6342F">
        <w:rPr>
          <w:bCs/>
        </w:rPr>
        <w:t>.</w:t>
      </w:r>
    </w:p>
    <w:p w:rsidR="003E0B14" w:rsidRPr="00E6342F" w:rsidRDefault="003E0B14" w:rsidP="00177B77">
      <w:pPr>
        <w:rPr>
          <w:bCs/>
        </w:rPr>
      </w:pPr>
    </w:p>
    <w:p w:rsidR="003E0B14" w:rsidRPr="00E6342F" w:rsidRDefault="003E0B14" w:rsidP="003E0B14">
      <w:r w:rsidRPr="00E6342F">
        <w:t>Some internet sites are blocked. As with satellite channels</w:t>
      </w:r>
      <w:r w:rsidR="00E6342F">
        <w:t>,</w:t>
      </w:r>
      <w:r w:rsidRPr="00E6342F">
        <w:t xml:space="preserve"> this is to exclude pornography and material considered religiously offensive, but with the internet </w:t>
      </w:r>
      <w:r w:rsidR="005925D9">
        <w:t xml:space="preserve">censorship </w:t>
      </w:r>
      <w:r w:rsidRPr="00E6342F">
        <w:t xml:space="preserve">proves far less effective. For example, the satellite channels and websites of radical Shiite clerics can be blocked but the same clerics </w:t>
      </w:r>
      <w:r w:rsidR="00181610">
        <w:t>pop up</w:t>
      </w:r>
      <w:r w:rsidRPr="00E6342F">
        <w:t xml:space="preserve"> on Twitter and </w:t>
      </w:r>
      <w:r w:rsidR="00181610">
        <w:t xml:space="preserve">be </w:t>
      </w:r>
      <w:r w:rsidRPr="00E6342F">
        <w:t xml:space="preserve">heard and </w:t>
      </w:r>
      <w:r w:rsidR="00181610">
        <w:t>watched</w:t>
      </w:r>
      <w:r w:rsidRPr="00E6342F">
        <w:t xml:space="preserve"> on YouTube. Pornography can be accessed by anyone who is willing to search.</w:t>
      </w:r>
    </w:p>
    <w:p w:rsidR="003E0B14" w:rsidRPr="00E6342F" w:rsidRDefault="003E0B14" w:rsidP="003E0B14"/>
    <w:p w:rsidR="00CE7DCA" w:rsidRPr="00CE7DCA" w:rsidRDefault="00CE7DCA" w:rsidP="003E0B14">
      <w:pPr>
        <w:rPr>
          <w:b/>
        </w:rPr>
      </w:pPr>
      <w:r w:rsidRPr="00CE7DCA">
        <w:rPr>
          <w:b/>
        </w:rPr>
        <w:lastRenderedPageBreak/>
        <w:t>Twitter, YouTube and religious website content in 2015</w:t>
      </w:r>
    </w:p>
    <w:p w:rsidR="003E0B14" w:rsidRDefault="003E0B14" w:rsidP="003E0B14">
      <w:r w:rsidRPr="00E6342F">
        <w:t xml:space="preserve">International researchers who have visited the Kingdom and who have perused Saudi input on new media sites, specifically YouTube and Twitter, have noted the anonymous contributions that are critical, often lampooning their country’s political and religious leaders (for example, Coleman, 2013; Murphy, 2011). This content, which does exist, needs to be set in context. Table </w:t>
      </w:r>
      <w:r w:rsidR="00F13FAD">
        <w:t>III</w:t>
      </w:r>
      <w:r w:rsidRPr="00E6342F">
        <w:t xml:space="preserve"> lists the Saudi bloggers on Twitter</w:t>
      </w:r>
      <w:r>
        <w:t xml:space="preserve"> who had the most followers in 2015.</w:t>
      </w:r>
    </w:p>
    <w:p w:rsidR="00E97787" w:rsidRDefault="00E97787">
      <w:pPr>
        <w:spacing w:after="160"/>
        <w:rPr>
          <w:rFonts w:asciiTheme="majorBidi" w:hAnsiTheme="majorBidi" w:cstheme="majorBidi"/>
          <w:b/>
          <w:bCs/>
        </w:rPr>
      </w:pPr>
      <w:r>
        <w:rPr>
          <w:rFonts w:asciiTheme="majorBidi" w:hAnsiTheme="majorBidi" w:cstheme="majorBidi"/>
          <w:b/>
          <w:bCs/>
        </w:rPr>
        <w:br w:type="page"/>
      </w:r>
    </w:p>
    <w:p w:rsidR="003E0B14" w:rsidRPr="003455C8" w:rsidRDefault="003E0B14" w:rsidP="003E0B14">
      <w:pPr>
        <w:rPr>
          <w:rFonts w:asciiTheme="majorBidi" w:hAnsiTheme="majorBidi" w:cstheme="majorBidi"/>
          <w:b/>
          <w:bCs/>
        </w:rPr>
      </w:pPr>
      <w:r w:rsidRPr="003455C8">
        <w:rPr>
          <w:rFonts w:asciiTheme="majorBidi" w:hAnsiTheme="majorBidi" w:cstheme="majorBidi"/>
          <w:b/>
          <w:bCs/>
        </w:rPr>
        <w:lastRenderedPageBreak/>
        <w:t xml:space="preserve">Table </w:t>
      </w:r>
      <w:r w:rsidR="00F13FAD">
        <w:rPr>
          <w:rFonts w:asciiTheme="majorBidi" w:hAnsiTheme="majorBidi" w:cstheme="majorBidi"/>
          <w:b/>
          <w:bCs/>
        </w:rPr>
        <w:t>III</w:t>
      </w:r>
      <w:r w:rsidRPr="003455C8">
        <w:rPr>
          <w:rFonts w:asciiTheme="majorBidi" w:hAnsiTheme="majorBidi" w:cstheme="majorBidi"/>
          <w:b/>
          <w:bCs/>
        </w:rPr>
        <w:t xml:space="preserve">:  </w:t>
      </w:r>
      <w:r>
        <w:rPr>
          <w:rFonts w:asciiTheme="majorBidi" w:hAnsiTheme="majorBidi" w:cstheme="majorBidi"/>
          <w:b/>
          <w:bCs/>
        </w:rPr>
        <w:t>T</w:t>
      </w:r>
      <w:r w:rsidRPr="003455C8">
        <w:rPr>
          <w:rFonts w:asciiTheme="majorBidi" w:hAnsiTheme="majorBidi" w:cstheme="majorBidi"/>
          <w:b/>
          <w:bCs/>
        </w:rPr>
        <w:t xml:space="preserve">op 10 </w:t>
      </w:r>
      <w:r>
        <w:rPr>
          <w:rFonts w:asciiTheme="majorBidi" w:hAnsiTheme="majorBidi" w:cstheme="majorBidi"/>
          <w:b/>
          <w:bCs/>
        </w:rPr>
        <w:t>in Saudi followers on</w:t>
      </w:r>
      <w:r w:rsidRPr="003455C8">
        <w:rPr>
          <w:rFonts w:asciiTheme="majorBidi" w:hAnsiTheme="majorBidi" w:cstheme="majorBidi"/>
          <w:b/>
          <w:bCs/>
        </w:rPr>
        <w:t xml:space="preserve"> Twitter in 2015</w:t>
      </w:r>
    </w:p>
    <w:tbl>
      <w:tblPr>
        <w:tblStyle w:val="TableGrid"/>
        <w:tblW w:w="0" w:type="auto"/>
        <w:tblInd w:w="-176" w:type="dxa"/>
        <w:tblLayout w:type="fixed"/>
        <w:tblLook w:val="04A0" w:firstRow="1" w:lastRow="0" w:firstColumn="1" w:lastColumn="0" w:noHBand="0" w:noVBand="1"/>
      </w:tblPr>
      <w:tblGrid>
        <w:gridCol w:w="426"/>
        <w:gridCol w:w="1134"/>
        <w:gridCol w:w="851"/>
        <w:gridCol w:w="3260"/>
        <w:gridCol w:w="1701"/>
        <w:gridCol w:w="992"/>
        <w:gridCol w:w="1054"/>
      </w:tblGrid>
      <w:tr w:rsidR="003E0B14" w:rsidRPr="000937DC" w:rsidTr="003E0B14">
        <w:tc>
          <w:tcPr>
            <w:tcW w:w="426" w:type="dxa"/>
          </w:tcPr>
          <w:p w:rsidR="003E0B14" w:rsidRPr="000937DC" w:rsidRDefault="003E0B14" w:rsidP="003E0B14">
            <w:pPr>
              <w:rPr>
                <w:rFonts w:asciiTheme="majorBidi" w:hAnsiTheme="majorBidi" w:cstheme="majorBidi"/>
                <w:sz w:val="20"/>
                <w:szCs w:val="20"/>
              </w:rPr>
            </w:pPr>
          </w:p>
        </w:tc>
        <w:tc>
          <w:tcPr>
            <w:tcW w:w="113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Name</w:t>
            </w:r>
          </w:p>
        </w:tc>
        <w:tc>
          <w:tcPr>
            <w:tcW w:w="851"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Gender</w:t>
            </w:r>
          </w:p>
        </w:tc>
        <w:tc>
          <w:tcPr>
            <w:tcW w:w="3260"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Websites</w:t>
            </w:r>
          </w:p>
        </w:tc>
        <w:tc>
          <w:tcPr>
            <w:tcW w:w="1701"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Main interests</w:t>
            </w:r>
          </w:p>
        </w:tc>
        <w:tc>
          <w:tcPr>
            <w:tcW w:w="992"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No. of tweets</w:t>
            </w:r>
          </w:p>
        </w:tc>
        <w:tc>
          <w:tcPr>
            <w:tcW w:w="105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No. of followers</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1</w:t>
            </w:r>
          </w:p>
        </w:tc>
        <w:tc>
          <w:tcPr>
            <w:tcW w:w="113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 xml:space="preserve">Omar </w:t>
            </w:r>
            <w:proofErr w:type="spellStart"/>
            <w:r w:rsidRPr="000937DC">
              <w:rPr>
                <w:rFonts w:asciiTheme="majorBidi" w:hAnsiTheme="majorBidi" w:cstheme="majorBidi"/>
                <w:sz w:val="20"/>
                <w:szCs w:val="20"/>
              </w:rPr>
              <w:t>Almulhem</w:t>
            </w:r>
            <w:proofErr w:type="spellEnd"/>
          </w:p>
        </w:tc>
        <w:tc>
          <w:tcPr>
            <w:tcW w:w="851"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M</w:t>
            </w:r>
          </w:p>
        </w:tc>
        <w:tc>
          <w:tcPr>
            <w:tcW w:w="3260" w:type="dxa"/>
          </w:tcPr>
          <w:p w:rsidR="003E0B14" w:rsidRPr="000937DC" w:rsidRDefault="006A44B0" w:rsidP="003E0B14">
            <w:pPr>
              <w:rPr>
                <w:sz w:val="20"/>
                <w:szCs w:val="20"/>
              </w:rPr>
            </w:pPr>
            <w:hyperlink r:id="rId9" w:history="1">
              <w:r w:rsidR="003E0B14" w:rsidRPr="000937DC">
                <w:rPr>
                  <w:rStyle w:val="Hyperlink"/>
                  <w:sz w:val="20"/>
                  <w:szCs w:val="20"/>
                </w:rPr>
                <w:t>https://mobile.twitter.com/Omar_Almulhem?ref_src=twsrc%5Etfw</w:t>
              </w:r>
            </w:hyperlink>
            <w:r w:rsidR="003E0B14" w:rsidRPr="000937DC">
              <w:rPr>
                <w:sz w:val="20"/>
                <w:szCs w:val="20"/>
              </w:rPr>
              <w:t xml:space="preserve"> </w:t>
            </w:r>
          </w:p>
          <w:p w:rsidR="003E0B14" w:rsidRPr="000937DC"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Social activist - voluntary work</w:t>
            </w:r>
          </w:p>
        </w:tc>
        <w:tc>
          <w:tcPr>
            <w:tcW w:w="992" w:type="dxa"/>
          </w:tcPr>
          <w:p w:rsidR="003E0B14" w:rsidRPr="000937DC" w:rsidRDefault="003E0B14" w:rsidP="003E0B14">
            <w:pPr>
              <w:rPr>
                <w:rFonts w:asciiTheme="majorBidi" w:hAnsiTheme="majorBidi" w:cstheme="majorBidi"/>
                <w:sz w:val="20"/>
                <w:szCs w:val="20"/>
              </w:rPr>
            </w:pPr>
            <w:r w:rsidRPr="000937DC">
              <w:rPr>
                <w:sz w:val="20"/>
                <w:szCs w:val="20"/>
              </w:rPr>
              <w:t>60,688</w:t>
            </w:r>
          </w:p>
        </w:tc>
        <w:tc>
          <w:tcPr>
            <w:tcW w:w="105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2,712,945</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2</w:t>
            </w:r>
          </w:p>
        </w:tc>
        <w:tc>
          <w:tcPr>
            <w:tcW w:w="113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 xml:space="preserve">Fahad </w:t>
            </w:r>
            <w:proofErr w:type="spellStart"/>
            <w:r w:rsidRPr="000937DC">
              <w:rPr>
                <w:rFonts w:asciiTheme="majorBidi" w:hAnsiTheme="majorBidi" w:cstheme="majorBidi"/>
                <w:sz w:val="20"/>
                <w:szCs w:val="20"/>
              </w:rPr>
              <w:t>Albutairi</w:t>
            </w:r>
            <w:proofErr w:type="spellEnd"/>
          </w:p>
        </w:tc>
        <w:tc>
          <w:tcPr>
            <w:tcW w:w="851"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M</w:t>
            </w:r>
          </w:p>
        </w:tc>
        <w:tc>
          <w:tcPr>
            <w:tcW w:w="3260" w:type="dxa"/>
          </w:tcPr>
          <w:p w:rsidR="003E0B14" w:rsidRPr="000937DC" w:rsidRDefault="006A44B0" w:rsidP="003E0B14">
            <w:pPr>
              <w:rPr>
                <w:sz w:val="20"/>
                <w:szCs w:val="20"/>
              </w:rPr>
            </w:pPr>
            <w:hyperlink r:id="rId10" w:history="1">
              <w:r w:rsidR="003E0B14" w:rsidRPr="000937DC">
                <w:rPr>
                  <w:rStyle w:val="Hyperlink"/>
                  <w:sz w:val="20"/>
                  <w:szCs w:val="20"/>
                </w:rPr>
                <w:t>https://mobile.twitter.com/Fahad?p=i</w:t>
              </w:r>
            </w:hyperlink>
            <w:r w:rsidR="003E0B14" w:rsidRPr="000937DC">
              <w:rPr>
                <w:sz w:val="20"/>
                <w:szCs w:val="20"/>
              </w:rPr>
              <w:t xml:space="preserve"> </w:t>
            </w:r>
            <w:r w:rsidR="003E0B14">
              <w:rPr>
                <w:sz w:val="20"/>
                <w:szCs w:val="20"/>
              </w:rPr>
              <w:t xml:space="preserve"> </w:t>
            </w:r>
          </w:p>
          <w:p w:rsidR="003E0B14" w:rsidRPr="000937DC"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comedian actor on Social media</w:t>
            </w:r>
          </w:p>
        </w:tc>
        <w:tc>
          <w:tcPr>
            <w:tcW w:w="992" w:type="dxa"/>
          </w:tcPr>
          <w:p w:rsidR="003E0B14" w:rsidRPr="000937DC" w:rsidRDefault="003E0B14" w:rsidP="003E0B14">
            <w:pPr>
              <w:rPr>
                <w:rFonts w:asciiTheme="majorBidi" w:hAnsiTheme="majorBidi" w:cstheme="majorBidi"/>
                <w:sz w:val="20"/>
                <w:szCs w:val="20"/>
              </w:rPr>
            </w:pPr>
            <w:r w:rsidRPr="000937DC">
              <w:rPr>
                <w:sz w:val="20"/>
                <w:szCs w:val="20"/>
              </w:rPr>
              <w:t>49,704</w:t>
            </w:r>
          </w:p>
        </w:tc>
        <w:tc>
          <w:tcPr>
            <w:tcW w:w="105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2,050,188</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3</w:t>
            </w:r>
          </w:p>
        </w:tc>
        <w:tc>
          <w:tcPr>
            <w:tcW w:w="1134"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Bader Saleh</w:t>
            </w:r>
          </w:p>
          <w:p w:rsidR="003E0B14" w:rsidRPr="000937DC" w:rsidRDefault="003E0B14" w:rsidP="003E0B14">
            <w:pPr>
              <w:rPr>
                <w:rFonts w:asciiTheme="majorBidi" w:hAnsiTheme="majorBidi" w:cstheme="majorBidi"/>
                <w:sz w:val="20"/>
                <w:szCs w:val="20"/>
              </w:rPr>
            </w:pPr>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M</w:t>
            </w:r>
          </w:p>
        </w:tc>
        <w:tc>
          <w:tcPr>
            <w:tcW w:w="3260" w:type="dxa"/>
          </w:tcPr>
          <w:p w:rsidR="003E0B14" w:rsidRPr="006230A8" w:rsidRDefault="006A44B0" w:rsidP="003E0B14">
            <w:pPr>
              <w:ind w:left="720" w:hanging="720"/>
              <w:rPr>
                <w:sz w:val="20"/>
                <w:szCs w:val="20"/>
              </w:rPr>
            </w:pPr>
            <w:hyperlink r:id="rId11" w:history="1">
              <w:r w:rsidR="003E0B14" w:rsidRPr="006230A8">
                <w:rPr>
                  <w:rStyle w:val="Hyperlink"/>
                  <w:sz w:val="20"/>
                  <w:szCs w:val="20"/>
                </w:rPr>
                <w:t>https://mobile.twitter.com/BidzSaleh?ref_src=twsrc%5Etfw</w:t>
              </w:r>
            </w:hyperlink>
            <w:r w:rsidR="003E0B14" w:rsidRPr="006230A8">
              <w:rPr>
                <w:sz w:val="20"/>
                <w:szCs w:val="20"/>
              </w:rPr>
              <w:t xml:space="preserve">. </w:t>
            </w:r>
          </w:p>
          <w:p w:rsidR="003E0B14" w:rsidRPr="000937DC"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color w:val="222222"/>
              </w:rPr>
            </w:pPr>
            <w:r w:rsidRPr="00990BF7">
              <w:rPr>
                <w:rFonts w:asciiTheme="majorBidi" w:hAnsiTheme="majorBidi" w:cstheme="majorBidi"/>
                <w:sz w:val="20"/>
                <w:szCs w:val="20"/>
              </w:rPr>
              <w:t>Saud writer and presenter of comedy program on YouTube.</w:t>
            </w:r>
          </w:p>
        </w:tc>
        <w:tc>
          <w:tcPr>
            <w:tcW w:w="992" w:type="dxa"/>
          </w:tcPr>
          <w:p w:rsidR="003E0B14" w:rsidRPr="000937DC" w:rsidRDefault="003E0B14" w:rsidP="003E0B14">
            <w:pPr>
              <w:rPr>
                <w:rFonts w:asciiTheme="majorBidi" w:hAnsiTheme="majorBidi" w:cstheme="majorBidi"/>
                <w:sz w:val="20"/>
                <w:szCs w:val="20"/>
              </w:rPr>
            </w:pPr>
            <w:r>
              <w:t>8,556</w:t>
            </w:r>
          </w:p>
        </w:tc>
        <w:tc>
          <w:tcPr>
            <w:tcW w:w="1054" w:type="dxa"/>
          </w:tcPr>
          <w:p w:rsidR="003E0B14" w:rsidRPr="000937DC" w:rsidRDefault="003E0B14" w:rsidP="003E0B14">
            <w:pPr>
              <w:rPr>
                <w:rFonts w:asciiTheme="majorBidi" w:hAnsiTheme="majorBidi" w:cstheme="majorBidi"/>
                <w:sz w:val="20"/>
                <w:szCs w:val="20"/>
              </w:rPr>
            </w:pPr>
            <w:r w:rsidRPr="00782363">
              <w:rPr>
                <w:rFonts w:asciiTheme="majorBidi" w:hAnsiTheme="majorBidi" w:cstheme="majorBidi"/>
                <w:sz w:val="20"/>
                <w:szCs w:val="20"/>
              </w:rPr>
              <w:t>2,028,542</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4</w:t>
            </w:r>
          </w:p>
        </w:tc>
        <w:tc>
          <w:tcPr>
            <w:tcW w:w="1134" w:type="dxa"/>
          </w:tcPr>
          <w:p w:rsidR="003E0B14" w:rsidRDefault="003E0B14" w:rsidP="003E0B14">
            <w:pPr>
              <w:rPr>
                <w:rFonts w:asciiTheme="majorBidi" w:hAnsiTheme="majorBidi" w:cstheme="majorBidi"/>
                <w:sz w:val="20"/>
                <w:szCs w:val="20"/>
              </w:rPr>
            </w:pPr>
            <w:proofErr w:type="spellStart"/>
            <w:r w:rsidRPr="00782363">
              <w:rPr>
                <w:rFonts w:asciiTheme="majorBidi" w:hAnsiTheme="majorBidi" w:cstheme="majorBidi"/>
                <w:sz w:val="20"/>
                <w:szCs w:val="20"/>
              </w:rPr>
              <w:t>Ameerah</w:t>
            </w:r>
            <w:proofErr w:type="spellEnd"/>
            <w:r w:rsidRPr="00782363">
              <w:rPr>
                <w:rFonts w:asciiTheme="majorBidi" w:hAnsiTheme="majorBidi" w:cstheme="majorBidi"/>
                <w:sz w:val="20"/>
                <w:szCs w:val="20"/>
              </w:rPr>
              <w:t xml:space="preserve"> </w:t>
            </w:r>
            <w:proofErr w:type="spellStart"/>
            <w:r w:rsidRPr="00782363">
              <w:rPr>
                <w:rFonts w:asciiTheme="majorBidi" w:hAnsiTheme="majorBidi" w:cstheme="majorBidi"/>
                <w:sz w:val="20"/>
                <w:szCs w:val="20"/>
              </w:rPr>
              <w:t>Altaweel</w:t>
            </w:r>
            <w:proofErr w:type="spellEnd"/>
          </w:p>
          <w:p w:rsidR="003E0B14" w:rsidRPr="00782363" w:rsidRDefault="003E0B14" w:rsidP="003E0B14">
            <w:pPr>
              <w:rPr>
                <w:rFonts w:asciiTheme="majorBidi" w:hAnsiTheme="majorBidi" w:cstheme="majorBidi"/>
                <w:sz w:val="20"/>
                <w:szCs w:val="20"/>
              </w:rPr>
            </w:pPr>
          </w:p>
          <w:p w:rsidR="003E0B14" w:rsidRPr="000937DC" w:rsidRDefault="003E0B14" w:rsidP="003E0B14">
            <w:pPr>
              <w:rPr>
                <w:rFonts w:asciiTheme="majorBidi" w:hAnsiTheme="majorBidi" w:cstheme="majorBidi"/>
                <w:sz w:val="20"/>
                <w:szCs w:val="20"/>
              </w:rPr>
            </w:pPr>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F</w:t>
            </w:r>
          </w:p>
        </w:tc>
        <w:tc>
          <w:tcPr>
            <w:tcW w:w="3260" w:type="dxa"/>
          </w:tcPr>
          <w:p w:rsidR="003E0B14" w:rsidRDefault="006A44B0" w:rsidP="003E0B14">
            <w:pPr>
              <w:rPr>
                <w:rFonts w:asciiTheme="majorBidi" w:hAnsiTheme="majorBidi" w:cstheme="majorBidi"/>
                <w:color w:val="222222"/>
              </w:rPr>
            </w:pPr>
            <w:hyperlink r:id="rId12" w:history="1">
              <w:r w:rsidR="003E0B14" w:rsidRPr="007924E6">
                <w:rPr>
                  <w:rStyle w:val="Hyperlink"/>
                  <w:rFonts w:asciiTheme="majorBidi" w:hAnsiTheme="majorBidi"/>
                </w:rPr>
                <w:t>https://mobile.twitter.com/AmeerahAltaweeL?ref_src=twsrc%5Etfw</w:t>
              </w:r>
            </w:hyperlink>
          </w:p>
          <w:p w:rsidR="003E0B14" w:rsidRPr="000937DC" w:rsidRDefault="003E0B14" w:rsidP="003E0B14">
            <w:pPr>
              <w:rPr>
                <w:rFonts w:asciiTheme="majorBidi" w:hAnsiTheme="majorBidi" w:cstheme="majorBidi"/>
                <w:sz w:val="20"/>
                <w:szCs w:val="20"/>
              </w:rPr>
            </w:pPr>
            <w:r w:rsidRPr="007924E6">
              <w:rPr>
                <w:rFonts w:asciiTheme="majorBidi" w:hAnsiTheme="majorBidi" w:cstheme="majorBidi"/>
                <w:color w:val="222222"/>
              </w:rPr>
              <w:t xml:space="preserve"> </w:t>
            </w:r>
            <w:r w:rsidRPr="00782363">
              <w:rPr>
                <w:rFonts w:asciiTheme="majorBidi" w:hAnsiTheme="majorBidi" w:cstheme="majorBidi"/>
                <w:sz w:val="20"/>
                <w:szCs w:val="20"/>
              </w:rPr>
              <w:t xml:space="preserve">Ex-wife of a Saudi prince Alwaleed bin </w:t>
            </w:r>
            <w:proofErr w:type="spellStart"/>
            <w:r w:rsidRPr="00782363">
              <w:rPr>
                <w:rFonts w:asciiTheme="majorBidi" w:hAnsiTheme="majorBidi" w:cstheme="majorBidi"/>
                <w:sz w:val="20"/>
                <w:szCs w:val="20"/>
              </w:rPr>
              <w:t>Talal</w:t>
            </w:r>
            <w:proofErr w:type="spellEnd"/>
          </w:p>
        </w:tc>
        <w:tc>
          <w:tcPr>
            <w:tcW w:w="170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Business and charitable work.</w:t>
            </w:r>
          </w:p>
        </w:tc>
        <w:tc>
          <w:tcPr>
            <w:tcW w:w="992" w:type="dxa"/>
          </w:tcPr>
          <w:p w:rsidR="003E0B14" w:rsidRPr="000937DC" w:rsidRDefault="003E0B14" w:rsidP="003E0B14">
            <w:pPr>
              <w:rPr>
                <w:rFonts w:asciiTheme="majorBidi" w:hAnsiTheme="majorBidi" w:cstheme="majorBidi"/>
                <w:sz w:val="20"/>
                <w:szCs w:val="20"/>
              </w:rPr>
            </w:pPr>
            <w:r>
              <w:t>3,142</w:t>
            </w:r>
          </w:p>
        </w:tc>
        <w:tc>
          <w:tcPr>
            <w:tcW w:w="1054" w:type="dxa"/>
          </w:tcPr>
          <w:p w:rsidR="003E0B14" w:rsidRPr="000937DC" w:rsidRDefault="003E0B14" w:rsidP="003E0B14">
            <w:pPr>
              <w:rPr>
                <w:rFonts w:asciiTheme="majorBidi" w:hAnsiTheme="majorBidi" w:cstheme="majorBidi"/>
                <w:sz w:val="20"/>
                <w:szCs w:val="20"/>
              </w:rPr>
            </w:pPr>
            <w:r w:rsidRPr="00782363">
              <w:rPr>
                <w:rFonts w:asciiTheme="majorBidi" w:hAnsiTheme="majorBidi" w:cstheme="majorBidi"/>
                <w:sz w:val="20"/>
                <w:szCs w:val="20"/>
              </w:rPr>
              <w:t>1,194,381</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5</w:t>
            </w:r>
          </w:p>
        </w:tc>
        <w:tc>
          <w:tcPr>
            <w:tcW w:w="1134" w:type="dxa"/>
          </w:tcPr>
          <w:p w:rsidR="003E0B14" w:rsidRPr="00D65915" w:rsidRDefault="003E0B14" w:rsidP="003E0B14">
            <w:pPr>
              <w:rPr>
                <w:rFonts w:asciiTheme="majorBidi" w:hAnsiTheme="majorBidi" w:cstheme="majorBidi"/>
                <w:sz w:val="20"/>
                <w:szCs w:val="20"/>
              </w:rPr>
            </w:pPr>
            <w:r w:rsidRPr="00D65915">
              <w:rPr>
                <w:rFonts w:asciiTheme="majorBidi" w:hAnsiTheme="majorBidi" w:cstheme="majorBidi"/>
                <w:sz w:val="20"/>
                <w:szCs w:val="20"/>
              </w:rPr>
              <w:t>Omer Hussein</w:t>
            </w:r>
          </w:p>
          <w:p w:rsidR="003E0B14" w:rsidRPr="00D65915" w:rsidRDefault="003E0B14" w:rsidP="003E0B14">
            <w:pPr>
              <w:rPr>
                <w:rFonts w:asciiTheme="majorBidi" w:hAnsiTheme="majorBidi" w:cstheme="majorBidi"/>
                <w:sz w:val="20"/>
                <w:szCs w:val="20"/>
              </w:rPr>
            </w:pPr>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M</w:t>
            </w:r>
          </w:p>
        </w:tc>
        <w:tc>
          <w:tcPr>
            <w:tcW w:w="3260" w:type="dxa"/>
          </w:tcPr>
          <w:p w:rsidR="003E0B14" w:rsidRPr="00AD18FD" w:rsidRDefault="006A44B0" w:rsidP="003E0B14">
            <w:pPr>
              <w:rPr>
                <w:rFonts w:asciiTheme="majorBidi" w:hAnsiTheme="majorBidi" w:cstheme="majorBidi"/>
                <w:sz w:val="20"/>
                <w:szCs w:val="20"/>
              </w:rPr>
            </w:pPr>
            <w:hyperlink r:id="rId13" w:history="1">
              <w:r w:rsidR="003E0B14" w:rsidRPr="00AD18FD">
                <w:rPr>
                  <w:rStyle w:val="Hyperlink"/>
                  <w:rFonts w:asciiTheme="majorBidi" w:hAnsiTheme="majorBidi"/>
                  <w:sz w:val="20"/>
                  <w:szCs w:val="20"/>
                </w:rPr>
                <w:t>https://mobile.twitter.com/omarhuss?ref_src=twsrc%5Etfw</w:t>
              </w:r>
            </w:hyperlink>
            <w:r w:rsidR="003E0B14" w:rsidRPr="00AD18FD">
              <w:rPr>
                <w:rFonts w:asciiTheme="majorBidi" w:hAnsiTheme="majorBidi" w:cstheme="majorBidi"/>
                <w:sz w:val="20"/>
                <w:szCs w:val="20"/>
              </w:rPr>
              <w:t xml:space="preserve">. </w:t>
            </w:r>
          </w:p>
          <w:p w:rsidR="003E0B14" w:rsidRPr="00446BC1"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Social media- presenter programs on YouTube</w:t>
            </w:r>
          </w:p>
        </w:tc>
        <w:tc>
          <w:tcPr>
            <w:tcW w:w="992" w:type="dxa"/>
          </w:tcPr>
          <w:p w:rsidR="003E0B14" w:rsidRPr="00D65915" w:rsidRDefault="003E0B14" w:rsidP="003E0B14">
            <w:pPr>
              <w:rPr>
                <w:rFonts w:asciiTheme="majorBidi" w:hAnsiTheme="majorBidi" w:cstheme="majorBidi"/>
                <w:sz w:val="20"/>
                <w:szCs w:val="20"/>
              </w:rPr>
            </w:pPr>
            <w:r w:rsidRPr="00D65915">
              <w:rPr>
                <w:rFonts w:asciiTheme="majorBidi" w:hAnsiTheme="majorBidi" w:cstheme="majorBidi"/>
                <w:sz w:val="20"/>
                <w:szCs w:val="20"/>
              </w:rPr>
              <w:t>49,012</w:t>
            </w:r>
          </w:p>
        </w:tc>
        <w:tc>
          <w:tcPr>
            <w:tcW w:w="1054" w:type="dxa"/>
          </w:tcPr>
          <w:p w:rsidR="003E0B14" w:rsidRPr="00D65915" w:rsidRDefault="003E0B14" w:rsidP="003E0B14">
            <w:pPr>
              <w:rPr>
                <w:rFonts w:asciiTheme="majorBidi" w:hAnsiTheme="majorBidi" w:cstheme="majorBidi"/>
                <w:sz w:val="20"/>
                <w:szCs w:val="20"/>
              </w:rPr>
            </w:pPr>
            <w:r w:rsidRPr="00D65915">
              <w:rPr>
                <w:rFonts w:asciiTheme="majorBidi" w:hAnsiTheme="majorBidi" w:cstheme="majorBidi"/>
                <w:sz w:val="20"/>
                <w:szCs w:val="20"/>
              </w:rPr>
              <w:t>1,084,395</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6</w:t>
            </w:r>
          </w:p>
        </w:tc>
        <w:tc>
          <w:tcPr>
            <w:tcW w:w="1134" w:type="dxa"/>
          </w:tcPr>
          <w:p w:rsidR="003E0B14" w:rsidRPr="005233E1" w:rsidRDefault="003E0B14" w:rsidP="003E0B14">
            <w:pPr>
              <w:rPr>
                <w:rFonts w:asciiTheme="majorBidi" w:hAnsiTheme="majorBidi" w:cstheme="majorBidi"/>
                <w:sz w:val="20"/>
                <w:szCs w:val="20"/>
              </w:rPr>
            </w:pPr>
            <w:proofErr w:type="spellStart"/>
            <w:r w:rsidRPr="005233E1">
              <w:rPr>
                <w:rFonts w:asciiTheme="majorBidi" w:hAnsiTheme="majorBidi" w:cstheme="majorBidi"/>
                <w:sz w:val="20"/>
                <w:szCs w:val="20"/>
              </w:rPr>
              <w:t>Essam</w:t>
            </w:r>
            <w:proofErr w:type="spellEnd"/>
            <w:r w:rsidRPr="005233E1">
              <w:rPr>
                <w:rFonts w:asciiTheme="majorBidi" w:hAnsiTheme="majorBidi" w:cstheme="majorBidi"/>
                <w:sz w:val="20"/>
                <w:szCs w:val="20"/>
              </w:rPr>
              <w:t xml:space="preserve"> </w:t>
            </w:r>
            <w:proofErr w:type="spellStart"/>
            <w:r w:rsidRPr="005233E1">
              <w:rPr>
                <w:rFonts w:asciiTheme="majorBidi" w:hAnsiTheme="majorBidi" w:cstheme="majorBidi"/>
                <w:sz w:val="20"/>
                <w:szCs w:val="20"/>
              </w:rPr>
              <w:t>Alzamel</w:t>
            </w:r>
            <w:proofErr w:type="spellEnd"/>
          </w:p>
          <w:p w:rsidR="003E0B14" w:rsidRPr="000937DC" w:rsidRDefault="003E0B14" w:rsidP="003E0B14">
            <w:pPr>
              <w:rPr>
                <w:rFonts w:asciiTheme="majorBidi" w:hAnsiTheme="majorBidi" w:cstheme="majorBidi"/>
                <w:sz w:val="20"/>
                <w:szCs w:val="20"/>
              </w:rPr>
            </w:pPr>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M</w:t>
            </w:r>
          </w:p>
        </w:tc>
        <w:tc>
          <w:tcPr>
            <w:tcW w:w="3260" w:type="dxa"/>
          </w:tcPr>
          <w:p w:rsidR="003E0B14" w:rsidRPr="00AD18FD" w:rsidRDefault="006A44B0" w:rsidP="003E0B14">
            <w:pPr>
              <w:rPr>
                <w:rFonts w:asciiTheme="majorBidi" w:hAnsiTheme="majorBidi" w:cstheme="majorBidi"/>
                <w:sz w:val="20"/>
                <w:szCs w:val="20"/>
              </w:rPr>
            </w:pPr>
            <w:hyperlink r:id="rId14" w:history="1">
              <w:r w:rsidR="003E0B14" w:rsidRPr="00AD18FD">
                <w:rPr>
                  <w:rStyle w:val="Hyperlink"/>
                  <w:rFonts w:asciiTheme="majorBidi" w:hAnsiTheme="majorBidi"/>
                  <w:sz w:val="20"/>
                  <w:szCs w:val="20"/>
                </w:rPr>
                <w:t>https://mobile.twitter.com/essamz?ref_src=twsrc%5Etfw</w:t>
              </w:r>
            </w:hyperlink>
            <w:r w:rsidR="003E0B14" w:rsidRPr="00AD18FD">
              <w:rPr>
                <w:rFonts w:asciiTheme="majorBidi" w:hAnsiTheme="majorBidi" w:cstheme="majorBidi"/>
                <w:sz w:val="20"/>
                <w:szCs w:val="20"/>
              </w:rPr>
              <w:t xml:space="preserve">. </w:t>
            </w:r>
          </w:p>
          <w:p w:rsidR="003E0B14" w:rsidRPr="00446BC1"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Business of  ICT- economic writer</w:t>
            </w:r>
          </w:p>
        </w:tc>
        <w:tc>
          <w:tcPr>
            <w:tcW w:w="992" w:type="dxa"/>
          </w:tcPr>
          <w:p w:rsidR="003E0B14" w:rsidRPr="00446BC1" w:rsidRDefault="003E0B14" w:rsidP="003E0B14">
            <w:pPr>
              <w:rPr>
                <w:rFonts w:asciiTheme="majorBidi" w:hAnsiTheme="majorBidi" w:cstheme="majorBidi"/>
                <w:sz w:val="20"/>
                <w:szCs w:val="20"/>
              </w:rPr>
            </w:pPr>
            <w:r w:rsidRPr="00446BC1">
              <w:rPr>
                <w:rFonts w:asciiTheme="majorBidi" w:hAnsiTheme="majorBidi" w:cstheme="majorBidi"/>
                <w:sz w:val="20"/>
                <w:szCs w:val="20"/>
              </w:rPr>
              <w:t>113,379</w:t>
            </w:r>
          </w:p>
        </w:tc>
        <w:tc>
          <w:tcPr>
            <w:tcW w:w="1054" w:type="dxa"/>
          </w:tcPr>
          <w:p w:rsidR="003E0B14" w:rsidRPr="00446BC1" w:rsidRDefault="003E0B14" w:rsidP="003E0B14">
            <w:pPr>
              <w:rPr>
                <w:rFonts w:asciiTheme="majorBidi" w:hAnsiTheme="majorBidi" w:cstheme="majorBidi"/>
                <w:sz w:val="20"/>
                <w:szCs w:val="20"/>
              </w:rPr>
            </w:pPr>
            <w:r w:rsidRPr="00446BC1">
              <w:rPr>
                <w:rFonts w:asciiTheme="majorBidi" w:hAnsiTheme="majorBidi" w:cstheme="majorBidi"/>
                <w:sz w:val="20"/>
                <w:szCs w:val="20"/>
              </w:rPr>
              <w:t>695,268</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7</w:t>
            </w:r>
          </w:p>
        </w:tc>
        <w:tc>
          <w:tcPr>
            <w:tcW w:w="1134" w:type="dxa"/>
          </w:tcPr>
          <w:p w:rsidR="003E0B14" w:rsidRPr="00CC073A" w:rsidRDefault="003E0B14" w:rsidP="003E0B14">
            <w:pPr>
              <w:rPr>
                <w:rFonts w:asciiTheme="majorBidi" w:hAnsiTheme="majorBidi" w:cstheme="majorBidi"/>
                <w:sz w:val="20"/>
                <w:szCs w:val="20"/>
              </w:rPr>
            </w:pPr>
            <w:r>
              <w:rPr>
                <w:rFonts w:asciiTheme="majorBidi" w:hAnsiTheme="majorBidi" w:cstheme="majorBidi"/>
                <w:sz w:val="20"/>
                <w:szCs w:val="20"/>
              </w:rPr>
              <w:t>Mali</w:t>
            </w:r>
            <w:r w:rsidRPr="00CC073A">
              <w:rPr>
                <w:rFonts w:asciiTheme="majorBidi" w:hAnsiTheme="majorBidi" w:cstheme="majorBidi"/>
                <w:sz w:val="20"/>
                <w:szCs w:val="20"/>
              </w:rPr>
              <w:t xml:space="preserve">k </w:t>
            </w:r>
            <w:proofErr w:type="spellStart"/>
            <w:r w:rsidRPr="00CC073A">
              <w:rPr>
                <w:rFonts w:asciiTheme="majorBidi" w:hAnsiTheme="majorBidi" w:cstheme="majorBidi"/>
                <w:sz w:val="20"/>
                <w:szCs w:val="20"/>
              </w:rPr>
              <w:t>Nejer</w:t>
            </w:r>
            <w:proofErr w:type="spellEnd"/>
            <w:r w:rsidRPr="00CC073A">
              <w:rPr>
                <w:rFonts w:asciiTheme="majorBidi" w:hAnsiTheme="majorBidi" w:cstheme="majorBidi"/>
                <w:sz w:val="20"/>
                <w:szCs w:val="20"/>
              </w:rPr>
              <w:t xml:space="preserve"> </w:t>
            </w:r>
          </w:p>
          <w:p w:rsidR="003E0B14" w:rsidRPr="00CC073A" w:rsidRDefault="003E0B14" w:rsidP="003E0B14">
            <w:pPr>
              <w:rPr>
                <w:rFonts w:asciiTheme="majorBidi" w:hAnsiTheme="majorBidi" w:cstheme="majorBidi"/>
                <w:sz w:val="20"/>
                <w:szCs w:val="20"/>
              </w:rPr>
            </w:pPr>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M</w:t>
            </w:r>
          </w:p>
        </w:tc>
        <w:tc>
          <w:tcPr>
            <w:tcW w:w="3260" w:type="dxa"/>
          </w:tcPr>
          <w:p w:rsidR="003E0B14" w:rsidRPr="00F06FE3" w:rsidRDefault="006A44B0" w:rsidP="003E0B14">
            <w:pPr>
              <w:pStyle w:val="HTMLPreformatted"/>
              <w:spacing w:line="276" w:lineRule="auto"/>
              <w:jc w:val="both"/>
              <w:rPr>
                <w:rFonts w:asciiTheme="majorBidi" w:hAnsiTheme="majorBidi" w:cstheme="majorBidi"/>
                <w:color w:val="222222"/>
                <w:sz w:val="22"/>
                <w:szCs w:val="22"/>
              </w:rPr>
            </w:pPr>
            <w:hyperlink r:id="rId15" w:history="1">
              <w:r w:rsidR="003E0B14" w:rsidRPr="00F06FE3">
                <w:rPr>
                  <w:rStyle w:val="Hyperlink"/>
                  <w:rFonts w:asciiTheme="majorBidi" w:eastAsiaTheme="majorEastAsia" w:hAnsiTheme="majorBidi"/>
                  <w:sz w:val="22"/>
                  <w:szCs w:val="22"/>
                </w:rPr>
                <w:t>https://mobile.twitter.com/Nejer?ref_src=twsrc%5Etfw</w:t>
              </w:r>
            </w:hyperlink>
            <w:r w:rsidR="003E0B14" w:rsidRPr="00F06FE3">
              <w:rPr>
                <w:rFonts w:asciiTheme="majorBidi" w:hAnsiTheme="majorBidi" w:cstheme="majorBidi"/>
                <w:color w:val="222222"/>
                <w:sz w:val="22"/>
                <w:szCs w:val="22"/>
              </w:rPr>
              <w:t>.</w:t>
            </w:r>
          </w:p>
          <w:p w:rsidR="003E0B14" w:rsidRPr="000937DC"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Painter and movie maker on YouTube</w:t>
            </w:r>
          </w:p>
        </w:tc>
        <w:tc>
          <w:tcPr>
            <w:tcW w:w="992"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5,750</w:t>
            </w:r>
          </w:p>
        </w:tc>
        <w:tc>
          <w:tcPr>
            <w:tcW w:w="1054"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659,207</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8</w:t>
            </w:r>
          </w:p>
        </w:tc>
        <w:tc>
          <w:tcPr>
            <w:tcW w:w="1134" w:type="dxa"/>
          </w:tcPr>
          <w:p w:rsidR="003E0B14" w:rsidRPr="00A10CCC" w:rsidRDefault="003E0B14" w:rsidP="003E0B14">
            <w:pPr>
              <w:rPr>
                <w:rFonts w:asciiTheme="majorBidi" w:hAnsiTheme="majorBidi" w:cstheme="majorBidi"/>
                <w:sz w:val="20"/>
                <w:szCs w:val="20"/>
              </w:rPr>
            </w:pPr>
            <w:r w:rsidRPr="00A10CCC">
              <w:rPr>
                <w:rFonts w:asciiTheme="majorBidi" w:hAnsiTheme="majorBidi" w:cstheme="majorBidi"/>
                <w:sz w:val="20"/>
                <w:szCs w:val="20"/>
              </w:rPr>
              <w:t xml:space="preserve">Abdullah </w:t>
            </w:r>
            <w:proofErr w:type="spellStart"/>
            <w:r w:rsidRPr="00A10CCC">
              <w:rPr>
                <w:rFonts w:asciiTheme="majorBidi" w:hAnsiTheme="majorBidi" w:cstheme="majorBidi"/>
                <w:sz w:val="20"/>
                <w:szCs w:val="20"/>
              </w:rPr>
              <w:t>Jaber</w:t>
            </w:r>
            <w:proofErr w:type="spellEnd"/>
          </w:p>
          <w:p w:rsidR="003E0B14" w:rsidRPr="000937DC" w:rsidRDefault="003E0B14" w:rsidP="003E0B14">
            <w:pPr>
              <w:rPr>
                <w:rFonts w:asciiTheme="majorBidi" w:hAnsiTheme="majorBidi" w:cstheme="majorBidi"/>
                <w:sz w:val="20"/>
                <w:szCs w:val="20"/>
              </w:rPr>
            </w:pPr>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M</w:t>
            </w:r>
          </w:p>
        </w:tc>
        <w:tc>
          <w:tcPr>
            <w:tcW w:w="3260" w:type="dxa"/>
          </w:tcPr>
          <w:p w:rsidR="003E0B14" w:rsidRDefault="006A44B0" w:rsidP="003E0B14">
            <w:pPr>
              <w:pStyle w:val="HTMLPreformatted"/>
              <w:spacing w:line="276" w:lineRule="auto"/>
              <w:jc w:val="both"/>
              <w:rPr>
                <w:rStyle w:val="Hyperlink"/>
                <w:rFonts w:asciiTheme="majorBidi" w:eastAsiaTheme="majorEastAsia" w:hAnsiTheme="majorBidi"/>
                <w:sz w:val="22"/>
                <w:szCs w:val="22"/>
              </w:rPr>
            </w:pPr>
            <w:hyperlink r:id="rId16" w:history="1">
              <w:r w:rsidR="003E0B14" w:rsidRPr="005B2F32">
                <w:rPr>
                  <w:rStyle w:val="Hyperlink"/>
                  <w:rFonts w:asciiTheme="majorBidi" w:eastAsiaTheme="majorEastAsia" w:hAnsiTheme="majorBidi"/>
                  <w:sz w:val="22"/>
                  <w:szCs w:val="22"/>
                </w:rPr>
                <w:t>https://twitter.com/jabertoon</w:t>
              </w:r>
            </w:hyperlink>
          </w:p>
          <w:p w:rsidR="003E0B14" w:rsidRPr="000937DC" w:rsidRDefault="003E0B14" w:rsidP="003E0B14">
            <w:pPr>
              <w:pStyle w:val="HTMLPreformatted"/>
              <w:spacing w:line="276" w:lineRule="auto"/>
              <w:jc w:val="both"/>
              <w:rPr>
                <w:rFonts w:asciiTheme="majorBidi" w:hAnsiTheme="majorBidi" w:cstheme="majorBidi"/>
              </w:rPr>
            </w:pPr>
          </w:p>
        </w:tc>
        <w:tc>
          <w:tcPr>
            <w:tcW w:w="170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Painter of Cartoon on Social Media (with critical views for social issues)</w:t>
            </w:r>
          </w:p>
        </w:tc>
        <w:tc>
          <w:tcPr>
            <w:tcW w:w="992"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18,478</w:t>
            </w:r>
          </w:p>
        </w:tc>
        <w:tc>
          <w:tcPr>
            <w:tcW w:w="1054" w:type="dxa"/>
          </w:tcPr>
          <w:p w:rsidR="003E0B14" w:rsidRPr="000937DC" w:rsidRDefault="003E0B14" w:rsidP="003E0B14">
            <w:pPr>
              <w:rPr>
                <w:rFonts w:asciiTheme="majorBidi" w:hAnsiTheme="majorBidi" w:cstheme="majorBidi"/>
                <w:sz w:val="20"/>
                <w:szCs w:val="20"/>
              </w:rPr>
            </w:pPr>
            <w:r w:rsidRPr="003D0983">
              <w:rPr>
                <w:rFonts w:asciiTheme="majorBidi" w:hAnsiTheme="majorBidi" w:cstheme="majorBidi"/>
                <w:sz w:val="20"/>
                <w:szCs w:val="20"/>
              </w:rPr>
              <w:t>374,962</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9</w:t>
            </w:r>
          </w:p>
        </w:tc>
        <w:tc>
          <w:tcPr>
            <w:tcW w:w="1134" w:type="dxa"/>
          </w:tcPr>
          <w:p w:rsidR="003E0B14" w:rsidRPr="000937DC" w:rsidRDefault="003E0B14" w:rsidP="003E0B14">
            <w:pPr>
              <w:rPr>
                <w:rFonts w:asciiTheme="majorBidi" w:hAnsiTheme="majorBidi" w:cstheme="majorBidi"/>
                <w:sz w:val="20"/>
                <w:szCs w:val="20"/>
              </w:rPr>
            </w:pPr>
            <w:proofErr w:type="spellStart"/>
            <w:r>
              <w:rPr>
                <w:rFonts w:asciiTheme="majorBidi" w:hAnsiTheme="majorBidi" w:cstheme="majorBidi"/>
                <w:sz w:val="20"/>
                <w:szCs w:val="20"/>
              </w:rPr>
              <w:t>Yazeed</w:t>
            </w:r>
            <w:proofErr w:type="spellEnd"/>
            <w:r>
              <w:rPr>
                <w:rFonts w:asciiTheme="majorBidi" w:hAnsiTheme="majorBidi" w:cstheme="majorBidi"/>
                <w:sz w:val="20"/>
                <w:szCs w:val="20"/>
              </w:rPr>
              <w:t xml:space="preserve"> Al-</w:t>
            </w:r>
            <w:proofErr w:type="spellStart"/>
            <w:r>
              <w:rPr>
                <w:rFonts w:asciiTheme="majorBidi" w:hAnsiTheme="majorBidi" w:cstheme="majorBidi"/>
                <w:sz w:val="20"/>
                <w:szCs w:val="20"/>
              </w:rPr>
              <w:t>rajhi</w:t>
            </w:r>
            <w:proofErr w:type="spellEnd"/>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M</w:t>
            </w:r>
          </w:p>
        </w:tc>
        <w:tc>
          <w:tcPr>
            <w:tcW w:w="3260" w:type="dxa"/>
          </w:tcPr>
          <w:p w:rsidR="003E0B14" w:rsidRPr="00831089" w:rsidRDefault="006A44B0" w:rsidP="003E0B14">
            <w:pPr>
              <w:ind w:left="360"/>
              <w:rPr>
                <w:rFonts w:asciiTheme="majorBidi" w:hAnsiTheme="majorBidi" w:cstheme="majorBidi"/>
              </w:rPr>
            </w:pPr>
            <w:hyperlink r:id="rId17" w:history="1">
              <w:r w:rsidR="003E0B14" w:rsidRPr="00831089">
                <w:rPr>
                  <w:rStyle w:val="Hyperlink"/>
                  <w:rFonts w:asciiTheme="majorBidi" w:hAnsiTheme="majorBidi"/>
                </w:rPr>
                <w:t>https://twitter.com/Yazeed_AlRajhi</w:t>
              </w:r>
            </w:hyperlink>
            <w:r w:rsidR="003E0B14" w:rsidRPr="00831089">
              <w:rPr>
                <w:rFonts w:asciiTheme="majorBidi" w:hAnsiTheme="majorBidi" w:cstheme="majorBidi"/>
              </w:rPr>
              <w:t xml:space="preserve"> </w:t>
            </w:r>
          </w:p>
          <w:p w:rsidR="003E0B14" w:rsidRPr="000937DC" w:rsidRDefault="003E0B14" w:rsidP="003E0B14">
            <w:pPr>
              <w:rPr>
                <w:rFonts w:asciiTheme="majorBidi" w:hAnsiTheme="majorBidi" w:cstheme="majorBidi"/>
                <w:sz w:val="20"/>
                <w:szCs w:val="20"/>
              </w:rPr>
            </w:pPr>
          </w:p>
        </w:tc>
        <w:tc>
          <w:tcPr>
            <w:tcW w:w="170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Business man -  rally racer</w:t>
            </w:r>
          </w:p>
        </w:tc>
        <w:tc>
          <w:tcPr>
            <w:tcW w:w="992" w:type="dxa"/>
          </w:tcPr>
          <w:p w:rsidR="003E0B14" w:rsidRPr="000937DC" w:rsidRDefault="003E0B14" w:rsidP="003E0B14">
            <w:pPr>
              <w:rPr>
                <w:rFonts w:asciiTheme="majorBidi" w:hAnsiTheme="majorBidi" w:cstheme="majorBidi"/>
                <w:sz w:val="20"/>
                <w:szCs w:val="20"/>
              </w:rPr>
            </w:pPr>
            <w:r w:rsidRPr="001C5BEF">
              <w:rPr>
                <w:rFonts w:asciiTheme="majorBidi" w:hAnsiTheme="majorBidi" w:cstheme="majorBidi"/>
                <w:sz w:val="20"/>
                <w:szCs w:val="20"/>
              </w:rPr>
              <w:t>20,723</w:t>
            </w:r>
          </w:p>
        </w:tc>
        <w:tc>
          <w:tcPr>
            <w:tcW w:w="1054" w:type="dxa"/>
          </w:tcPr>
          <w:p w:rsidR="003E0B14" w:rsidRPr="000937DC" w:rsidRDefault="003E0B14" w:rsidP="003E0B14">
            <w:pPr>
              <w:rPr>
                <w:rFonts w:asciiTheme="majorBidi" w:hAnsiTheme="majorBidi" w:cstheme="majorBidi"/>
                <w:sz w:val="20"/>
                <w:szCs w:val="20"/>
              </w:rPr>
            </w:pPr>
            <w:r w:rsidRPr="001C5BEF">
              <w:rPr>
                <w:rFonts w:asciiTheme="majorBidi" w:hAnsiTheme="majorBidi" w:cstheme="majorBidi"/>
                <w:sz w:val="20"/>
                <w:szCs w:val="20"/>
              </w:rPr>
              <w:t>273,177</w:t>
            </w:r>
          </w:p>
        </w:tc>
      </w:tr>
      <w:tr w:rsidR="003E0B14" w:rsidRPr="000937DC" w:rsidTr="003E0B14">
        <w:tc>
          <w:tcPr>
            <w:tcW w:w="426" w:type="dxa"/>
          </w:tcPr>
          <w:p w:rsidR="003E0B14" w:rsidRPr="000937DC" w:rsidRDefault="003E0B14" w:rsidP="003E0B14">
            <w:pPr>
              <w:rPr>
                <w:rFonts w:asciiTheme="majorBidi" w:hAnsiTheme="majorBidi" w:cstheme="majorBidi"/>
                <w:sz w:val="20"/>
                <w:szCs w:val="20"/>
              </w:rPr>
            </w:pPr>
            <w:r w:rsidRPr="000937DC">
              <w:rPr>
                <w:rFonts w:asciiTheme="majorBidi" w:hAnsiTheme="majorBidi" w:cstheme="majorBidi"/>
                <w:sz w:val="20"/>
                <w:szCs w:val="20"/>
              </w:rPr>
              <w:t>10</w:t>
            </w:r>
          </w:p>
        </w:tc>
        <w:tc>
          <w:tcPr>
            <w:tcW w:w="1134" w:type="dxa"/>
          </w:tcPr>
          <w:p w:rsidR="003E0B14" w:rsidRPr="000937DC" w:rsidRDefault="003E0B14" w:rsidP="003E0B14">
            <w:pPr>
              <w:rPr>
                <w:rFonts w:asciiTheme="majorBidi" w:hAnsiTheme="majorBidi" w:cstheme="majorBidi"/>
                <w:sz w:val="20"/>
                <w:szCs w:val="20"/>
              </w:rPr>
            </w:pPr>
            <w:proofErr w:type="spellStart"/>
            <w:r>
              <w:rPr>
                <w:rFonts w:asciiTheme="majorBidi" w:hAnsiTheme="majorBidi" w:cstheme="majorBidi"/>
                <w:sz w:val="20"/>
                <w:szCs w:val="20"/>
              </w:rPr>
              <w:t>Loujain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Hathloul</w:t>
            </w:r>
            <w:proofErr w:type="spellEnd"/>
          </w:p>
        </w:tc>
        <w:tc>
          <w:tcPr>
            <w:tcW w:w="851" w:type="dxa"/>
          </w:tcPr>
          <w:p w:rsidR="003E0B14" w:rsidRPr="000937DC" w:rsidRDefault="003E0B14" w:rsidP="003E0B14">
            <w:pPr>
              <w:rPr>
                <w:rFonts w:asciiTheme="majorBidi" w:hAnsiTheme="majorBidi" w:cstheme="majorBidi"/>
                <w:sz w:val="20"/>
                <w:szCs w:val="20"/>
              </w:rPr>
            </w:pPr>
            <w:r>
              <w:rPr>
                <w:rFonts w:asciiTheme="majorBidi" w:hAnsiTheme="majorBidi" w:cstheme="majorBidi"/>
                <w:sz w:val="20"/>
                <w:szCs w:val="20"/>
              </w:rPr>
              <w:t>F</w:t>
            </w:r>
          </w:p>
        </w:tc>
        <w:tc>
          <w:tcPr>
            <w:tcW w:w="3260" w:type="dxa"/>
          </w:tcPr>
          <w:p w:rsidR="003E0B14" w:rsidRPr="00181610" w:rsidRDefault="006A44B0" w:rsidP="003E0B14">
            <w:pPr>
              <w:rPr>
                <w:sz w:val="20"/>
                <w:szCs w:val="20"/>
              </w:rPr>
            </w:pPr>
            <w:hyperlink r:id="rId18" w:history="1">
              <w:r w:rsidR="003E0B14" w:rsidRPr="00181610">
                <w:rPr>
                  <w:rStyle w:val="Hyperlink"/>
                  <w:sz w:val="20"/>
                  <w:szCs w:val="20"/>
                </w:rPr>
                <w:t>https://twitter.com/LoujainHathloul</w:t>
              </w:r>
            </w:hyperlink>
            <w:r w:rsidR="003E0B14" w:rsidRPr="00181610">
              <w:rPr>
                <w:sz w:val="20"/>
                <w:szCs w:val="20"/>
              </w:rPr>
              <w:t xml:space="preserve"> </w:t>
            </w:r>
          </w:p>
          <w:p w:rsidR="003E0B14" w:rsidRPr="00181610" w:rsidRDefault="003E0B14" w:rsidP="003E0B14">
            <w:pPr>
              <w:rPr>
                <w:rFonts w:asciiTheme="majorBidi" w:hAnsiTheme="majorBidi" w:cstheme="majorBidi"/>
                <w:sz w:val="20"/>
                <w:szCs w:val="20"/>
              </w:rPr>
            </w:pPr>
            <w:r w:rsidRPr="00181610">
              <w:rPr>
                <w:rFonts w:asciiTheme="majorBidi" w:hAnsiTheme="majorBidi" w:cstheme="majorBidi"/>
                <w:sz w:val="20"/>
                <w:szCs w:val="20"/>
              </w:rPr>
              <w:t xml:space="preserve">the wife of Fahad </w:t>
            </w:r>
            <w:proofErr w:type="spellStart"/>
            <w:r w:rsidRPr="00181610">
              <w:rPr>
                <w:rFonts w:asciiTheme="majorBidi" w:hAnsiTheme="majorBidi" w:cstheme="majorBidi"/>
                <w:sz w:val="20"/>
                <w:szCs w:val="20"/>
              </w:rPr>
              <w:t>Albutairi</w:t>
            </w:r>
            <w:proofErr w:type="spellEnd"/>
            <w:r w:rsidRPr="00181610">
              <w:rPr>
                <w:rFonts w:asciiTheme="majorBidi" w:hAnsiTheme="majorBidi" w:cstheme="majorBidi"/>
                <w:sz w:val="20"/>
                <w:szCs w:val="20"/>
              </w:rPr>
              <w:t xml:space="preserve"> (no.2)</w:t>
            </w:r>
          </w:p>
        </w:tc>
        <w:tc>
          <w:tcPr>
            <w:tcW w:w="1701" w:type="dxa"/>
          </w:tcPr>
          <w:p w:rsidR="003E0B14" w:rsidRPr="00181610" w:rsidRDefault="003E0B14" w:rsidP="003E0B14">
            <w:pPr>
              <w:rPr>
                <w:rFonts w:asciiTheme="majorBidi" w:hAnsiTheme="majorBidi" w:cstheme="majorBidi"/>
                <w:sz w:val="20"/>
                <w:szCs w:val="20"/>
              </w:rPr>
            </w:pPr>
            <w:r w:rsidRPr="00181610">
              <w:rPr>
                <w:rFonts w:asciiTheme="majorBidi" w:hAnsiTheme="majorBidi" w:cstheme="majorBidi"/>
                <w:sz w:val="20"/>
                <w:szCs w:val="20"/>
              </w:rPr>
              <w:t>Feminist and social activist, famous for being filmed while driving a car on Saudi roads</w:t>
            </w:r>
          </w:p>
        </w:tc>
        <w:tc>
          <w:tcPr>
            <w:tcW w:w="992" w:type="dxa"/>
          </w:tcPr>
          <w:p w:rsidR="003E0B14" w:rsidRPr="000937DC" w:rsidRDefault="003E0B14" w:rsidP="003E0B14">
            <w:pPr>
              <w:rPr>
                <w:rFonts w:asciiTheme="majorBidi" w:hAnsiTheme="majorBidi" w:cstheme="majorBidi"/>
                <w:sz w:val="20"/>
                <w:szCs w:val="20"/>
              </w:rPr>
            </w:pPr>
            <w:r w:rsidRPr="00032B23">
              <w:rPr>
                <w:rFonts w:asciiTheme="majorBidi" w:hAnsiTheme="majorBidi" w:cstheme="majorBidi"/>
                <w:sz w:val="20"/>
                <w:szCs w:val="20"/>
              </w:rPr>
              <w:t>13,696</w:t>
            </w:r>
          </w:p>
        </w:tc>
        <w:tc>
          <w:tcPr>
            <w:tcW w:w="1054" w:type="dxa"/>
          </w:tcPr>
          <w:p w:rsidR="003E0B14" w:rsidRPr="000937DC" w:rsidRDefault="003E0B14" w:rsidP="003E0B14">
            <w:pPr>
              <w:rPr>
                <w:rFonts w:asciiTheme="majorBidi" w:hAnsiTheme="majorBidi" w:cstheme="majorBidi"/>
                <w:sz w:val="20"/>
                <w:szCs w:val="20"/>
              </w:rPr>
            </w:pPr>
            <w:r w:rsidRPr="00032B23">
              <w:rPr>
                <w:rFonts w:asciiTheme="majorBidi" w:hAnsiTheme="majorBidi" w:cstheme="majorBidi"/>
                <w:sz w:val="20"/>
                <w:szCs w:val="20"/>
              </w:rPr>
              <w:t>263,859</w:t>
            </w:r>
          </w:p>
        </w:tc>
      </w:tr>
    </w:tbl>
    <w:p w:rsidR="003E0B14" w:rsidRDefault="003E0B14" w:rsidP="003E0B14">
      <w:pPr>
        <w:rPr>
          <w:rFonts w:asciiTheme="majorBidi" w:hAnsiTheme="majorBidi" w:cstheme="majorBidi"/>
        </w:rPr>
      </w:pPr>
    </w:p>
    <w:p w:rsidR="003E0B14" w:rsidRDefault="003E0B14" w:rsidP="003E0B14">
      <w:pPr>
        <w:rPr>
          <w:rFonts w:asciiTheme="majorBidi" w:hAnsiTheme="majorBidi" w:cstheme="majorBidi"/>
        </w:rPr>
      </w:pPr>
      <w:r>
        <w:rPr>
          <w:rFonts w:asciiTheme="majorBidi" w:hAnsiTheme="majorBidi" w:cstheme="majorBidi"/>
        </w:rPr>
        <w:t xml:space="preserve">The list is headed by a social activist, Omar </w:t>
      </w:r>
      <w:proofErr w:type="spellStart"/>
      <w:r>
        <w:rPr>
          <w:rFonts w:asciiTheme="majorBidi" w:hAnsiTheme="majorBidi" w:cstheme="majorBidi"/>
        </w:rPr>
        <w:t>Almulhem</w:t>
      </w:r>
      <w:proofErr w:type="spellEnd"/>
      <w:r>
        <w:rPr>
          <w:rFonts w:asciiTheme="majorBidi" w:hAnsiTheme="majorBidi" w:cstheme="majorBidi"/>
        </w:rPr>
        <w:t xml:space="preserve">, who is well-known for promoting charitable work for needy groups who might be refugees, the aged or the disabled.  Moslems are expected to perform charitable work or </w:t>
      </w:r>
      <w:r w:rsidR="00F13FAD">
        <w:rPr>
          <w:rFonts w:asciiTheme="majorBidi" w:hAnsiTheme="majorBidi" w:cstheme="majorBidi"/>
        </w:rPr>
        <w:t xml:space="preserve">to </w:t>
      </w:r>
      <w:r>
        <w:rPr>
          <w:rFonts w:asciiTheme="majorBidi" w:hAnsiTheme="majorBidi" w:cstheme="majorBidi"/>
        </w:rPr>
        <w:t xml:space="preserve">give to charitable causes. Another name on the list, </w:t>
      </w:r>
      <w:proofErr w:type="spellStart"/>
      <w:r>
        <w:rPr>
          <w:rFonts w:asciiTheme="majorBidi" w:hAnsiTheme="majorBidi" w:cstheme="majorBidi"/>
        </w:rPr>
        <w:t>Ameera</w:t>
      </w:r>
      <w:proofErr w:type="spellEnd"/>
      <w:r>
        <w:rPr>
          <w:rFonts w:asciiTheme="majorBidi" w:hAnsiTheme="majorBidi" w:cstheme="majorBidi"/>
        </w:rPr>
        <w:t xml:space="preserve">, is also associated with her promotion of charities. However, most names are entertainers – comedians, cartoonists, painters, movie makers and a presenter of media shows. There is also a businessman/racing driver and </w:t>
      </w:r>
      <w:r w:rsidR="00B2771E">
        <w:rPr>
          <w:rFonts w:asciiTheme="majorBidi" w:hAnsiTheme="majorBidi" w:cstheme="majorBidi"/>
        </w:rPr>
        <w:t xml:space="preserve">the internationally </w:t>
      </w:r>
      <w:r>
        <w:rPr>
          <w:rFonts w:asciiTheme="majorBidi" w:hAnsiTheme="majorBidi" w:cstheme="majorBidi"/>
        </w:rPr>
        <w:t xml:space="preserve">well-known feminist </w:t>
      </w:r>
      <w:r w:rsidR="005925D9">
        <w:rPr>
          <w:rFonts w:asciiTheme="majorBidi" w:hAnsiTheme="majorBidi" w:cstheme="majorBidi"/>
        </w:rPr>
        <w:t xml:space="preserve">‘driving’ </w:t>
      </w:r>
      <w:r>
        <w:rPr>
          <w:rFonts w:asciiTheme="majorBidi" w:hAnsiTheme="majorBidi" w:cstheme="majorBidi"/>
        </w:rPr>
        <w:t>activist</w:t>
      </w:r>
      <w:r w:rsidR="005925D9">
        <w:rPr>
          <w:rFonts w:asciiTheme="majorBidi" w:hAnsiTheme="majorBidi" w:cstheme="majorBidi"/>
        </w:rPr>
        <w:t xml:space="preserve"> who lives </w:t>
      </w:r>
      <w:r w:rsidR="00CE7DCA">
        <w:rPr>
          <w:rFonts w:asciiTheme="majorBidi" w:hAnsiTheme="majorBidi" w:cstheme="majorBidi"/>
        </w:rPr>
        <w:t xml:space="preserve">in Dubai </w:t>
      </w:r>
      <w:r w:rsidR="005925D9">
        <w:rPr>
          <w:rFonts w:asciiTheme="majorBidi" w:hAnsiTheme="majorBidi" w:cstheme="majorBidi"/>
        </w:rPr>
        <w:t>with her even more followed</w:t>
      </w:r>
      <w:r w:rsidR="00CE7DCA">
        <w:rPr>
          <w:rFonts w:asciiTheme="majorBidi" w:hAnsiTheme="majorBidi" w:cstheme="majorBidi"/>
        </w:rPr>
        <w:t xml:space="preserve"> (on Twitter)</w:t>
      </w:r>
      <w:r w:rsidR="005925D9">
        <w:rPr>
          <w:rFonts w:asciiTheme="majorBidi" w:hAnsiTheme="majorBidi" w:cstheme="majorBidi"/>
        </w:rPr>
        <w:t xml:space="preserve"> husband</w:t>
      </w:r>
      <w:r w:rsidR="00B2771E">
        <w:rPr>
          <w:rFonts w:asciiTheme="majorBidi" w:hAnsiTheme="majorBidi" w:cstheme="majorBidi"/>
        </w:rPr>
        <w:t>.</w:t>
      </w:r>
      <w:r>
        <w:rPr>
          <w:rFonts w:asciiTheme="majorBidi" w:hAnsiTheme="majorBidi" w:cstheme="majorBidi"/>
        </w:rPr>
        <w:t xml:space="preserve"> </w:t>
      </w:r>
      <w:r w:rsidR="00B2771E">
        <w:rPr>
          <w:rFonts w:asciiTheme="majorBidi" w:hAnsiTheme="majorBidi" w:cstheme="majorBidi"/>
        </w:rPr>
        <w:t>N</w:t>
      </w:r>
      <w:r>
        <w:rPr>
          <w:rFonts w:asciiTheme="majorBidi" w:hAnsiTheme="majorBidi" w:cstheme="majorBidi"/>
        </w:rPr>
        <w:t xml:space="preserve">o clerics </w:t>
      </w:r>
      <w:r w:rsidR="00E6342F">
        <w:rPr>
          <w:rFonts w:asciiTheme="majorBidi" w:hAnsiTheme="majorBidi" w:cstheme="majorBidi"/>
        </w:rPr>
        <w:t xml:space="preserve">are </w:t>
      </w:r>
      <w:r>
        <w:rPr>
          <w:rFonts w:asciiTheme="majorBidi" w:hAnsiTheme="majorBidi" w:cstheme="majorBidi"/>
        </w:rPr>
        <w:t>among the top 10, nor any political commentators of any persuasion.</w:t>
      </w:r>
    </w:p>
    <w:p w:rsidR="003E0B14" w:rsidRDefault="003E0B14" w:rsidP="003E0B14">
      <w:pPr>
        <w:rPr>
          <w:rFonts w:asciiTheme="majorBidi" w:hAnsiTheme="majorBidi" w:cstheme="majorBidi"/>
        </w:rPr>
      </w:pPr>
    </w:p>
    <w:p w:rsidR="003E0B14" w:rsidRDefault="003E0B14" w:rsidP="003E0B14">
      <w:r>
        <w:t>In Saudi Arabia any talk about r</w:t>
      </w:r>
      <w:r w:rsidRPr="008C2908">
        <w:t>elig</w:t>
      </w:r>
      <w:r>
        <w:t>ious identity (Sunni or Shiite</w:t>
      </w:r>
      <w:r w:rsidRPr="008C2908">
        <w:t>)</w:t>
      </w:r>
      <w:r>
        <w:t xml:space="preserve"> or</w:t>
      </w:r>
      <w:r w:rsidRPr="008C2908">
        <w:t xml:space="preserve"> tribal identity</w:t>
      </w:r>
      <w:r w:rsidRPr="00D40291">
        <w:t xml:space="preserve"> raise</w:t>
      </w:r>
      <w:r>
        <w:t>s</w:t>
      </w:r>
      <w:r w:rsidRPr="00D40291">
        <w:t xml:space="preserve"> sensitive issues that </w:t>
      </w:r>
      <w:r>
        <w:t xml:space="preserve">are considered </w:t>
      </w:r>
      <w:r w:rsidRPr="00D40291">
        <w:t xml:space="preserve">incompatible with the unity of the nation </w:t>
      </w:r>
      <w:r>
        <w:t>which is</w:t>
      </w:r>
      <w:r w:rsidRPr="00D40291">
        <w:t xml:space="preserve"> emphasi</w:t>
      </w:r>
      <w:r>
        <w:t>s</w:t>
      </w:r>
      <w:r w:rsidRPr="00D40291">
        <w:t>ed</w:t>
      </w:r>
      <w:r>
        <w:t xml:space="preserve"> and demanded </w:t>
      </w:r>
      <w:r w:rsidRPr="00D40291">
        <w:t xml:space="preserve">by the state. </w:t>
      </w:r>
      <w:r>
        <w:t>So no-one</w:t>
      </w:r>
      <w:r w:rsidRPr="00D40291">
        <w:t xml:space="preserve"> likes to discuss th</w:t>
      </w:r>
      <w:r>
        <w:t>ese topics in</w:t>
      </w:r>
      <w:r w:rsidRPr="00D40291">
        <w:t xml:space="preserve"> public. </w:t>
      </w:r>
      <w:r>
        <w:t>However, the i</w:t>
      </w:r>
      <w:r w:rsidRPr="00D40291">
        <w:t xml:space="preserve">nternet </w:t>
      </w:r>
      <w:r>
        <w:t>creates</w:t>
      </w:r>
      <w:r w:rsidRPr="00D40291">
        <w:t xml:space="preserve"> online space </w:t>
      </w:r>
      <w:r w:rsidR="005925D9">
        <w:t>where</w:t>
      </w:r>
      <w:r w:rsidRPr="00D40291">
        <w:t xml:space="preserve"> young </w:t>
      </w:r>
      <w:r>
        <w:t xml:space="preserve">and older </w:t>
      </w:r>
      <w:r w:rsidRPr="00D40291">
        <w:t xml:space="preserve">people to do </w:t>
      </w:r>
      <w:r>
        <w:t>just this</w:t>
      </w:r>
      <w:r w:rsidR="00E97787">
        <w:t xml:space="preserve"> (see</w:t>
      </w:r>
      <w:r>
        <w:t xml:space="preserve"> </w:t>
      </w:r>
      <w:proofErr w:type="spellStart"/>
      <w:r w:rsidRPr="005D0D5C">
        <w:t>Samin</w:t>
      </w:r>
      <w:proofErr w:type="spellEnd"/>
      <w:r w:rsidR="00E97787">
        <w:t>,</w:t>
      </w:r>
      <w:r>
        <w:t xml:space="preserve"> 2008)</w:t>
      </w:r>
      <w:r w:rsidR="00E97787">
        <w:t>.</w:t>
      </w:r>
      <w:r>
        <w:t xml:space="preserve"> The content of these sites suggests that Saudi youth dislike ‘extremists’, except that Siegel (2016) has detected a trend since the escalation of the war in Syria in 2012 for Saudi clerics (Sunni and Shiite) and political leaders to adopt derogatory language which, she claims, has resulted in what was formerly extreme becoming mainstream. </w:t>
      </w:r>
    </w:p>
    <w:p w:rsidR="00E97787" w:rsidRDefault="00E97787" w:rsidP="003E0B14"/>
    <w:p w:rsidR="00E97787" w:rsidRDefault="003E0B14" w:rsidP="003E0B14">
      <w:pPr>
        <w:rPr>
          <w:color w:val="222222"/>
        </w:rPr>
      </w:pPr>
      <w:r>
        <w:t xml:space="preserve">In summary, our investigation of Saudi cyberspace suggests that most Saudi contributors are 20- or 30-somethings, and their top searches are for entertainment but also concern religion and security. Overall, those with political concerns are looking for stability and peace in their region rather than opportunities to oppose anyone – governments, religions or nations. </w:t>
      </w:r>
      <w:r w:rsidR="00E97787">
        <w:t>V</w:t>
      </w:r>
      <w:r>
        <w:t xml:space="preserve">ery </w:t>
      </w:r>
      <w:r>
        <w:lastRenderedPageBreak/>
        <w:t xml:space="preserve">few young people seem to like the ideas of any extremists. </w:t>
      </w:r>
      <w:r>
        <w:rPr>
          <w:color w:val="222222"/>
        </w:rPr>
        <w:t xml:space="preserve">Some absences from Saudi cyberspace are as noteworthy as presences. There has been no online outbreak of Saudi radicalism which, in a Saudi context, would be anti-Islam and republican on a scale to provoke a response from national authorities. </w:t>
      </w:r>
    </w:p>
    <w:p w:rsidR="003E0B14" w:rsidRDefault="00E6342F" w:rsidP="003E0B14">
      <w:pPr>
        <w:rPr>
          <w:b/>
        </w:rPr>
      </w:pPr>
      <w:r w:rsidRPr="00E6342F">
        <w:rPr>
          <w:b/>
        </w:rPr>
        <w:t>New media use by 25-35 year olds and their families</w:t>
      </w:r>
    </w:p>
    <w:p w:rsidR="00606902" w:rsidRPr="00606902" w:rsidRDefault="00B2771E" w:rsidP="00606902">
      <w:r>
        <w:t xml:space="preserve">Our interviews provide detailed </w:t>
      </w:r>
      <w:r w:rsidR="00E97787">
        <w:t xml:space="preserve">illustrative </w:t>
      </w:r>
      <w:r>
        <w:t xml:space="preserve">evidence on how the new media are being used by tech-savvy young Saudis. </w:t>
      </w:r>
      <w:r w:rsidR="00606902">
        <w:t>Satellite television ha</w:t>
      </w:r>
      <w:r w:rsidR="005925D9">
        <w:t>d</w:t>
      </w:r>
      <w:r w:rsidR="00606902">
        <w:t xml:space="preserve"> entered all but one of our respondents’ homes while they were children. In most families the wider choice of channels and programmes was eagerly embraced, but there had sometimes been </w:t>
      </w:r>
      <w:r w:rsidR="00E97787">
        <w:t xml:space="preserve">(ultimately unsuccessful) </w:t>
      </w:r>
      <w:r w:rsidR="00606902">
        <w:t xml:space="preserve">resistance. </w:t>
      </w:r>
    </w:p>
    <w:p w:rsidR="00E97787" w:rsidRDefault="00E97787" w:rsidP="00606902">
      <w:pPr>
        <w:pStyle w:val="HTMLPreformatted"/>
        <w:shd w:val="clear" w:color="auto" w:fill="FFFFFF"/>
        <w:spacing w:line="480" w:lineRule="auto"/>
        <w:jc w:val="both"/>
        <w:rPr>
          <w:rFonts w:ascii="Times New Roman" w:hAnsi="Times New Roman" w:cs="Times New Roman"/>
          <w:sz w:val="24"/>
          <w:szCs w:val="24"/>
        </w:rPr>
      </w:pPr>
    </w:p>
    <w:p w:rsidR="00606902" w:rsidRDefault="00606902" w:rsidP="00606902">
      <w:pPr>
        <w:pStyle w:val="HTMLPreformatted"/>
        <w:shd w:val="clear" w:color="auto" w:fill="FFFFFF"/>
        <w:spacing w:line="480" w:lineRule="auto"/>
        <w:jc w:val="both"/>
        <w:rPr>
          <w:rFonts w:ascii="Times New Roman" w:hAnsi="Times New Roman" w:cs="Times New Roman"/>
          <w:sz w:val="24"/>
          <w:szCs w:val="24"/>
        </w:rPr>
      </w:pPr>
      <w:r w:rsidRPr="00606902">
        <w:rPr>
          <w:rFonts w:ascii="Times New Roman" w:hAnsi="Times New Roman" w:cs="Times New Roman"/>
          <w:sz w:val="24"/>
          <w:szCs w:val="24"/>
        </w:rPr>
        <w:t xml:space="preserve">Male respondents </w:t>
      </w:r>
      <w:r w:rsidR="002E5F40">
        <w:rPr>
          <w:rFonts w:ascii="Times New Roman" w:hAnsi="Times New Roman" w:cs="Times New Roman"/>
          <w:sz w:val="24"/>
          <w:szCs w:val="24"/>
        </w:rPr>
        <w:t xml:space="preserve">who we interviewed </w:t>
      </w:r>
      <w:r w:rsidRPr="00606902">
        <w:rPr>
          <w:rFonts w:ascii="Times New Roman" w:hAnsi="Times New Roman" w:cs="Times New Roman"/>
          <w:sz w:val="24"/>
          <w:szCs w:val="24"/>
        </w:rPr>
        <w:t xml:space="preserve">typically explained that their jobs left little time for watching television, then reeled off all the programmes that they somehow managed to watch, typically the news, any interesting documentary, the sports channel for ‘must see’ events, and entertainment and cartoons with their families, and films with their wives. The married women were heavier, daytime viewers. </w:t>
      </w:r>
      <w:r w:rsidR="005925D9">
        <w:rPr>
          <w:rFonts w:ascii="Times New Roman" w:hAnsi="Times New Roman" w:cs="Times New Roman"/>
          <w:sz w:val="24"/>
          <w:szCs w:val="24"/>
        </w:rPr>
        <w:t>One</w:t>
      </w:r>
      <w:r w:rsidRPr="00606902">
        <w:rPr>
          <w:rFonts w:ascii="Times New Roman" w:hAnsi="Times New Roman" w:cs="Times New Roman"/>
          <w:sz w:val="24"/>
          <w:szCs w:val="24"/>
        </w:rPr>
        <w:t xml:space="preserve"> told us that, ‘TV satellite channels are very important for me. During the day I turn on the TV for the music channels and when I finish the housework I see some attractive channels like those about fashion, health and beauty, and also some shopping channels that have things that you cannot find at the local market. I do not like the political, economic or sport channels. Arabic drama is silly so I like to see global dramas like Turkish or English, and movies also.’</w:t>
      </w:r>
    </w:p>
    <w:p w:rsidR="00606902" w:rsidRDefault="00606902" w:rsidP="00606902">
      <w:pPr>
        <w:pStyle w:val="HTMLPreformatted"/>
        <w:shd w:val="clear" w:color="auto" w:fill="FFFFFF"/>
        <w:spacing w:line="480" w:lineRule="auto"/>
        <w:jc w:val="both"/>
        <w:rPr>
          <w:rFonts w:ascii="Times New Roman" w:hAnsi="Times New Roman" w:cs="Times New Roman"/>
          <w:sz w:val="24"/>
          <w:szCs w:val="24"/>
        </w:rPr>
      </w:pPr>
    </w:p>
    <w:p w:rsidR="00E97787" w:rsidRDefault="00606902" w:rsidP="00E97787">
      <w:pPr>
        <w:pStyle w:val="HTMLPreformatted"/>
        <w:shd w:val="clear" w:color="auto" w:fill="FFFFFF"/>
        <w:spacing w:line="480" w:lineRule="auto"/>
        <w:jc w:val="both"/>
        <w:rPr>
          <w:rFonts w:asciiTheme="majorBidi" w:hAnsiTheme="majorBidi" w:cstheme="majorBidi"/>
          <w:sz w:val="24"/>
          <w:szCs w:val="24"/>
        </w:rPr>
      </w:pPr>
      <w:r>
        <w:rPr>
          <w:rFonts w:ascii="Times New Roman" w:hAnsi="Times New Roman" w:cs="Times New Roman"/>
          <w:sz w:val="24"/>
          <w:szCs w:val="24"/>
        </w:rPr>
        <w:t xml:space="preserve">Some couples who lived in traditional housing were limiting the channels that they accessed on grounds of cost: they could not afford the subscription channels. However, a more common reason for self-censorship was to protect their children from non-Islamic content. </w:t>
      </w:r>
      <w:r w:rsidR="00CE7DCA">
        <w:rPr>
          <w:rFonts w:ascii="Times New Roman" w:hAnsi="Times New Roman" w:cs="Times New Roman"/>
          <w:sz w:val="24"/>
          <w:szCs w:val="24"/>
        </w:rPr>
        <w:t xml:space="preserve">This also </w:t>
      </w:r>
      <w:r w:rsidR="00CE7DCA">
        <w:rPr>
          <w:rFonts w:ascii="Times New Roman" w:hAnsi="Times New Roman" w:cs="Times New Roman"/>
          <w:sz w:val="24"/>
          <w:szCs w:val="24"/>
        </w:rPr>
        <w:lastRenderedPageBreak/>
        <w:t xml:space="preserve">applied in one of the villa households. </w:t>
      </w:r>
      <w:r>
        <w:rPr>
          <w:rFonts w:ascii="Times New Roman" w:hAnsi="Times New Roman" w:cs="Times New Roman"/>
          <w:sz w:val="24"/>
          <w:szCs w:val="24"/>
        </w:rPr>
        <w:t>Aziz, a graduate in Islamic studies who had become a school-teacher of the subject, had grown up in a family where there was no television and had initially resisted installing a set in his home following marriage. Aziz had eventually relented under pressure from his wife</w:t>
      </w:r>
      <w:r w:rsidR="00A811CA">
        <w:rPr>
          <w:rFonts w:ascii="Times New Roman" w:hAnsi="Times New Roman" w:cs="Times New Roman"/>
          <w:sz w:val="24"/>
          <w:szCs w:val="24"/>
        </w:rPr>
        <w:t>, but filtered availability to the channels that he considered safe.</w:t>
      </w:r>
      <w:r w:rsidR="009F3BA3">
        <w:rPr>
          <w:rFonts w:ascii="Times New Roman" w:hAnsi="Times New Roman" w:cs="Times New Roman"/>
          <w:sz w:val="24"/>
          <w:szCs w:val="24"/>
        </w:rPr>
        <w:t xml:space="preserve"> </w:t>
      </w:r>
      <w:r w:rsidR="00A811CA">
        <w:rPr>
          <w:rFonts w:asciiTheme="majorBidi" w:hAnsiTheme="majorBidi" w:cstheme="majorBidi"/>
          <w:sz w:val="24"/>
          <w:szCs w:val="24"/>
        </w:rPr>
        <w:t>Mohamed and his wife Amani, a couple with children who lived in a traditional house, were acting similarly.</w:t>
      </w:r>
      <w:r w:rsidR="00A811CA" w:rsidRPr="00A811CA">
        <w:rPr>
          <w:rFonts w:asciiTheme="majorBidi" w:hAnsiTheme="majorBidi" w:cstheme="majorBidi"/>
          <w:sz w:val="24"/>
          <w:szCs w:val="24"/>
        </w:rPr>
        <w:t xml:space="preserve"> </w:t>
      </w:r>
      <w:r w:rsidR="00A811CA">
        <w:rPr>
          <w:rFonts w:asciiTheme="majorBidi" w:hAnsiTheme="majorBidi" w:cstheme="majorBidi"/>
          <w:sz w:val="24"/>
          <w:szCs w:val="24"/>
        </w:rPr>
        <w:t xml:space="preserve">Mohamed explained that, ‘We have TV satellite channels but I have made a filter for them and left only the local and Islamic channels and also channels for news and sport. There is a lot of rubbish on some channels so we need to take </w:t>
      </w:r>
      <w:r w:rsidR="00A811CA" w:rsidRPr="00E97787">
        <w:rPr>
          <w:rFonts w:asciiTheme="majorBidi" w:hAnsiTheme="majorBidi" w:cstheme="majorBidi"/>
          <w:sz w:val="24"/>
          <w:szCs w:val="24"/>
        </w:rPr>
        <w:t>control</w:t>
      </w:r>
      <w:r w:rsidR="00E97787" w:rsidRPr="00E97787">
        <w:rPr>
          <w:rFonts w:asciiTheme="majorBidi" w:hAnsiTheme="majorBidi" w:cstheme="majorBidi"/>
          <w:sz w:val="24"/>
          <w:szCs w:val="24"/>
        </w:rPr>
        <w:t>.</w:t>
      </w:r>
    </w:p>
    <w:p w:rsidR="00E97787" w:rsidRDefault="00E97787" w:rsidP="00E97787">
      <w:pPr>
        <w:pStyle w:val="HTMLPreformatted"/>
        <w:shd w:val="clear" w:color="auto" w:fill="FFFFFF"/>
        <w:spacing w:line="480" w:lineRule="auto"/>
        <w:jc w:val="both"/>
        <w:rPr>
          <w:rFonts w:asciiTheme="majorBidi" w:hAnsiTheme="majorBidi" w:cstheme="majorBidi"/>
          <w:sz w:val="24"/>
          <w:szCs w:val="24"/>
        </w:rPr>
      </w:pPr>
    </w:p>
    <w:p w:rsidR="00B957A1" w:rsidRDefault="00A811CA" w:rsidP="00CF40EC">
      <w:pPr>
        <w:pStyle w:val="HTMLPreformatted"/>
        <w:shd w:val="clear" w:color="auto" w:fill="FFFFFF"/>
        <w:spacing w:line="480" w:lineRule="auto"/>
        <w:jc w:val="both"/>
        <w:rPr>
          <w:rFonts w:asciiTheme="majorBidi" w:hAnsiTheme="majorBidi" w:cstheme="majorBidi"/>
          <w:sz w:val="24"/>
          <w:szCs w:val="24"/>
        </w:rPr>
      </w:pPr>
      <w:r w:rsidRPr="00E97787">
        <w:rPr>
          <w:rFonts w:asciiTheme="majorBidi" w:hAnsiTheme="majorBidi" w:cstheme="majorBidi"/>
          <w:sz w:val="24"/>
          <w:szCs w:val="24"/>
        </w:rPr>
        <w:t>The men in management and professional jobs talked eagerly and at length about their smartphones, how these had become essential in their working lives, and how they had no time for frivolous uses</w:t>
      </w:r>
      <w:r w:rsidR="009F3BA3">
        <w:rPr>
          <w:rFonts w:asciiTheme="majorBidi" w:hAnsiTheme="majorBidi" w:cstheme="majorBidi"/>
          <w:sz w:val="24"/>
          <w:szCs w:val="24"/>
        </w:rPr>
        <w:t xml:space="preserve"> (though in practice they were all finding the time)</w:t>
      </w:r>
      <w:r w:rsidRPr="00E97787">
        <w:rPr>
          <w:rFonts w:asciiTheme="majorBidi" w:hAnsiTheme="majorBidi" w:cstheme="majorBidi"/>
          <w:sz w:val="24"/>
          <w:szCs w:val="24"/>
        </w:rPr>
        <w:t>.</w:t>
      </w:r>
      <w:r w:rsidR="00A64A7B" w:rsidRPr="00E97787">
        <w:rPr>
          <w:rFonts w:asciiTheme="majorBidi" w:hAnsiTheme="majorBidi" w:cstheme="majorBidi"/>
          <w:sz w:val="24"/>
          <w:szCs w:val="24"/>
        </w:rPr>
        <w:t xml:space="preserve"> Fahad, </w:t>
      </w:r>
      <w:r w:rsidR="00F13FAD" w:rsidRPr="00E97787">
        <w:rPr>
          <w:rFonts w:asciiTheme="majorBidi" w:hAnsiTheme="majorBidi" w:cstheme="majorBidi"/>
          <w:sz w:val="24"/>
          <w:szCs w:val="24"/>
        </w:rPr>
        <w:t>a</w:t>
      </w:r>
      <w:r w:rsidR="00A64A7B" w:rsidRPr="00E97787">
        <w:rPr>
          <w:rFonts w:asciiTheme="majorBidi" w:hAnsiTheme="majorBidi" w:cstheme="majorBidi"/>
          <w:sz w:val="24"/>
          <w:szCs w:val="24"/>
        </w:rPr>
        <w:t xml:space="preserve"> sales director in a retail chain, told us that, ‘The smartphone is part of my life, especially my job. I need it to manage all my job issues. On the level of my personal life, I like searching social networks, especially Twitter to know everything about something (he laughs). This is a huge world. It brings everything to your table but you have to be careful that you don’t try to eat everything. You have to be selective. Actually I am keen on political, economic and sport news. So I follow some groups on Twitter which send me updated news on all their issues.’</w:t>
      </w:r>
      <w:r w:rsidR="00731BA0">
        <w:rPr>
          <w:rFonts w:asciiTheme="majorBidi" w:hAnsiTheme="majorBidi" w:cstheme="majorBidi"/>
          <w:sz w:val="24"/>
          <w:szCs w:val="24"/>
        </w:rPr>
        <w:t xml:space="preserve"> </w:t>
      </w:r>
      <w:proofErr w:type="spellStart"/>
      <w:r w:rsidR="00A64A7B" w:rsidRPr="00B91B12">
        <w:rPr>
          <w:rFonts w:asciiTheme="majorBidi" w:hAnsiTheme="majorBidi" w:cstheme="majorBidi"/>
          <w:sz w:val="24"/>
          <w:szCs w:val="24"/>
        </w:rPr>
        <w:t>Samah</w:t>
      </w:r>
      <w:proofErr w:type="spellEnd"/>
      <w:r w:rsidR="00A64A7B" w:rsidRPr="00B91B12">
        <w:rPr>
          <w:rFonts w:asciiTheme="majorBidi" w:hAnsiTheme="majorBidi" w:cstheme="majorBidi"/>
          <w:sz w:val="24"/>
          <w:szCs w:val="24"/>
        </w:rPr>
        <w:t>, Fahad’s wife, had also found that her smartphone had become an essential</w:t>
      </w:r>
      <w:r w:rsidR="002E5F40">
        <w:rPr>
          <w:rFonts w:asciiTheme="majorBidi" w:hAnsiTheme="majorBidi" w:cstheme="majorBidi"/>
          <w:sz w:val="24"/>
          <w:szCs w:val="24"/>
        </w:rPr>
        <w:t xml:space="preserve"> part of her life</w:t>
      </w:r>
      <w:r w:rsidR="00A64A7B" w:rsidRPr="00B91B12">
        <w:rPr>
          <w:rFonts w:asciiTheme="majorBidi" w:hAnsiTheme="majorBidi" w:cstheme="majorBidi"/>
          <w:sz w:val="24"/>
          <w:szCs w:val="24"/>
        </w:rPr>
        <w:t xml:space="preserve">, but used it differently than her husband. ‘The smartphone is useful and very important to make contact with everyone immediately. </w:t>
      </w:r>
      <w:r w:rsidR="00A64A7B">
        <w:rPr>
          <w:rFonts w:asciiTheme="majorBidi" w:hAnsiTheme="majorBidi" w:cstheme="majorBidi"/>
          <w:sz w:val="24"/>
          <w:szCs w:val="24"/>
        </w:rPr>
        <w:t>I have three WhatsApp groups on my iPhone: f</w:t>
      </w:r>
      <w:r w:rsidR="00A64A7B" w:rsidRPr="0036557F">
        <w:rPr>
          <w:rFonts w:asciiTheme="majorBidi" w:hAnsiTheme="majorBidi" w:cstheme="majorBidi"/>
          <w:sz w:val="24"/>
          <w:szCs w:val="24"/>
        </w:rPr>
        <w:t xml:space="preserve">amily </w:t>
      </w:r>
      <w:r w:rsidR="00A64A7B">
        <w:rPr>
          <w:rFonts w:asciiTheme="majorBidi" w:hAnsiTheme="majorBidi" w:cstheme="majorBidi"/>
          <w:sz w:val="24"/>
          <w:szCs w:val="24"/>
        </w:rPr>
        <w:t>group (mum, dad, brothers and husband), m</w:t>
      </w:r>
      <w:r w:rsidR="00A64A7B" w:rsidRPr="0036557F">
        <w:rPr>
          <w:rFonts w:asciiTheme="majorBidi" w:hAnsiTheme="majorBidi" w:cstheme="majorBidi"/>
          <w:sz w:val="24"/>
          <w:szCs w:val="24"/>
        </w:rPr>
        <w:t>y close friend</w:t>
      </w:r>
      <w:r w:rsidR="00A64A7B">
        <w:rPr>
          <w:rFonts w:asciiTheme="majorBidi" w:hAnsiTheme="majorBidi" w:cstheme="majorBidi"/>
          <w:sz w:val="24"/>
          <w:szCs w:val="24"/>
        </w:rPr>
        <w:t>s group, and the school group (all teachers and mothers in the private schools of my kids). My friends chat and I do that when I have time. I use the Instagram to find news about things like music, beauty products and kids’ issues, so I can buy or order something online.</w:t>
      </w:r>
      <w:r w:rsidR="00B957A1">
        <w:rPr>
          <w:rFonts w:asciiTheme="majorBidi" w:hAnsiTheme="majorBidi" w:cstheme="majorBidi"/>
          <w:sz w:val="24"/>
          <w:szCs w:val="24"/>
        </w:rPr>
        <w:t>’</w:t>
      </w:r>
    </w:p>
    <w:p w:rsidR="00A64A7B" w:rsidRDefault="00A64A7B" w:rsidP="00CF40EC">
      <w:pPr>
        <w:pStyle w:val="HTMLPreformatted"/>
        <w:shd w:val="clear" w:color="auto" w:fill="FFFFFF"/>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p>
    <w:p w:rsidR="00AA2E3F" w:rsidRDefault="00A64A7B" w:rsidP="00CF40EC">
      <w:pPr>
        <w:pStyle w:val="HTMLPreformatted"/>
        <w:shd w:val="clear" w:color="auto" w:fill="FFFFFF"/>
        <w:spacing w:line="480" w:lineRule="auto"/>
        <w:jc w:val="both"/>
        <w:rPr>
          <w:rFonts w:asciiTheme="majorBidi" w:hAnsiTheme="majorBidi" w:cstheme="majorBidi"/>
          <w:sz w:val="24"/>
          <w:szCs w:val="24"/>
        </w:rPr>
      </w:pPr>
      <w:r>
        <w:rPr>
          <w:rFonts w:asciiTheme="majorBidi" w:hAnsiTheme="majorBidi" w:cstheme="majorBidi"/>
          <w:sz w:val="24"/>
          <w:szCs w:val="24"/>
        </w:rPr>
        <w:t>The husbands and wives who lived in traditional housing were using their smartphones (they all had one</w:t>
      </w:r>
      <w:r w:rsidR="002E5F40">
        <w:rPr>
          <w:rFonts w:asciiTheme="majorBidi" w:hAnsiTheme="majorBidi" w:cstheme="majorBidi"/>
          <w:sz w:val="24"/>
          <w:szCs w:val="24"/>
        </w:rPr>
        <w:t xml:space="preserve"> each</w:t>
      </w:r>
      <w:r>
        <w:rPr>
          <w:rFonts w:asciiTheme="majorBidi" w:hAnsiTheme="majorBidi" w:cstheme="majorBidi"/>
          <w:sz w:val="24"/>
          <w:szCs w:val="24"/>
        </w:rPr>
        <w:t>) in similar ways to their middle class counterparts, but were having t</w:t>
      </w:r>
      <w:r w:rsidR="002E5F40">
        <w:rPr>
          <w:rFonts w:asciiTheme="majorBidi" w:hAnsiTheme="majorBidi" w:cstheme="majorBidi"/>
          <w:sz w:val="24"/>
          <w:szCs w:val="24"/>
        </w:rPr>
        <w:t>o</w:t>
      </w:r>
      <w:r>
        <w:rPr>
          <w:rFonts w:asciiTheme="majorBidi" w:hAnsiTheme="majorBidi" w:cstheme="majorBidi"/>
          <w:sz w:val="24"/>
          <w:szCs w:val="24"/>
        </w:rPr>
        <w:t xml:space="preserve"> control the costs. Some of their phones were bought second-hand, and they were using top-up cards rather than contracts which typically cost $80 a month.</w:t>
      </w:r>
      <w:r w:rsidR="00B957A1">
        <w:rPr>
          <w:rFonts w:asciiTheme="majorBidi" w:hAnsiTheme="majorBidi" w:cstheme="majorBidi"/>
          <w:sz w:val="24"/>
          <w:szCs w:val="24"/>
        </w:rPr>
        <w:t xml:space="preserve"> </w:t>
      </w:r>
      <w:r w:rsidR="00AA2E3F">
        <w:rPr>
          <w:rFonts w:asciiTheme="majorBidi" w:hAnsiTheme="majorBidi" w:cstheme="majorBidi"/>
          <w:sz w:val="24"/>
          <w:szCs w:val="24"/>
        </w:rPr>
        <w:t xml:space="preserve">Just four out of our 23 respondents, all religious conservatives, were using the internet to </w:t>
      </w:r>
      <w:r w:rsidR="00731BA0">
        <w:rPr>
          <w:rFonts w:asciiTheme="majorBidi" w:hAnsiTheme="majorBidi" w:cstheme="majorBidi"/>
          <w:sz w:val="24"/>
          <w:szCs w:val="24"/>
        </w:rPr>
        <w:t xml:space="preserve">hear or </w:t>
      </w:r>
      <w:r w:rsidR="00AA2E3F">
        <w:rPr>
          <w:rFonts w:asciiTheme="majorBidi" w:hAnsiTheme="majorBidi" w:cstheme="majorBidi"/>
          <w:sz w:val="24"/>
          <w:szCs w:val="24"/>
        </w:rPr>
        <w:t>express views with political implications. Aisha, a wife living in traditional housing, used her smartphone, ‘As a recorder for the Holy Quran. It has a large space to download all Holy Quran voice readings</w:t>
      </w:r>
      <w:r w:rsidR="00B2771E">
        <w:rPr>
          <w:rFonts w:asciiTheme="majorBidi" w:hAnsiTheme="majorBidi" w:cstheme="majorBidi"/>
          <w:sz w:val="24"/>
          <w:szCs w:val="24"/>
        </w:rPr>
        <w:t>. I</w:t>
      </w:r>
      <w:r w:rsidR="00AA2E3F">
        <w:rPr>
          <w:rFonts w:asciiTheme="majorBidi" w:hAnsiTheme="majorBidi" w:cstheme="majorBidi"/>
          <w:sz w:val="24"/>
          <w:szCs w:val="24"/>
        </w:rPr>
        <w:t xml:space="preserve"> can revise the Quran that I learnt at the Quran </w:t>
      </w:r>
      <w:proofErr w:type="gramStart"/>
      <w:r w:rsidR="00AA2E3F">
        <w:rPr>
          <w:rFonts w:asciiTheme="majorBidi" w:hAnsiTheme="majorBidi" w:cstheme="majorBidi"/>
          <w:sz w:val="24"/>
          <w:szCs w:val="24"/>
        </w:rPr>
        <w:t>school</w:t>
      </w:r>
      <w:proofErr w:type="gramEnd"/>
      <w:r w:rsidR="00AA2E3F">
        <w:rPr>
          <w:rFonts w:asciiTheme="majorBidi" w:hAnsiTheme="majorBidi" w:cstheme="majorBidi"/>
          <w:sz w:val="24"/>
          <w:szCs w:val="24"/>
        </w:rPr>
        <w:t xml:space="preserve"> by listening in my free time. I have religious WhatsApp groups for religious women who are leaders in </w:t>
      </w:r>
      <w:proofErr w:type="spellStart"/>
      <w:r w:rsidR="00AA2E3F">
        <w:rPr>
          <w:rFonts w:asciiTheme="majorBidi" w:hAnsiTheme="majorBidi" w:cstheme="majorBidi"/>
          <w:sz w:val="24"/>
          <w:szCs w:val="24"/>
        </w:rPr>
        <w:t>da’wa</w:t>
      </w:r>
      <w:proofErr w:type="spellEnd"/>
      <w:r w:rsidR="00AA2E3F">
        <w:rPr>
          <w:rFonts w:asciiTheme="majorBidi" w:hAnsiTheme="majorBidi" w:cstheme="majorBidi"/>
          <w:sz w:val="24"/>
          <w:szCs w:val="24"/>
        </w:rPr>
        <w:t xml:space="preserve"> (preaching Islam). We are all females so we work as a group to promote Islam online by sending text messages.’</w:t>
      </w:r>
    </w:p>
    <w:p w:rsidR="00CF40EC" w:rsidRDefault="00CF40EC" w:rsidP="00CF40EC">
      <w:pPr>
        <w:pStyle w:val="HTMLPreformatted"/>
        <w:shd w:val="clear" w:color="auto" w:fill="FFFFFF"/>
        <w:spacing w:line="480" w:lineRule="auto"/>
        <w:jc w:val="both"/>
        <w:rPr>
          <w:rFonts w:asciiTheme="majorBidi" w:hAnsiTheme="majorBidi" w:cstheme="majorBidi"/>
          <w:b/>
          <w:sz w:val="24"/>
          <w:szCs w:val="24"/>
        </w:rPr>
      </w:pPr>
      <w:r w:rsidRPr="00CF40EC">
        <w:rPr>
          <w:rFonts w:asciiTheme="majorBidi" w:hAnsiTheme="majorBidi" w:cstheme="majorBidi"/>
          <w:b/>
          <w:sz w:val="24"/>
          <w:szCs w:val="24"/>
        </w:rPr>
        <w:t xml:space="preserve">Free time </w:t>
      </w:r>
    </w:p>
    <w:p w:rsidR="003E0D6F" w:rsidRDefault="003E0D6F" w:rsidP="00CF40EC">
      <w:pPr>
        <w:pStyle w:val="HTMLPreformatted"/>
        <w:shd w:val="clear" w:color="auto" w:fill="FFFFFF"/>
        <w:spacing w:line="480" w:lineRule="auto"/>
        <w:jc w:val="both"/>
        <w:rPr>
          <w:rFonts w:asciiTheme="majorBidi" w:hAnsiTheme="majorBidi" w:cstheme="majorBidi"/>
          <w:sz w:val="24"/>
          <w:szCs w:val="24"/>
        </w:rPr>
      </w:pPr>
      <w:r>
        <w:rPr>
          <w:rFonts w:asciiTheme="majorBidi" w:hAnsiTheme="majorBidi" w:cstheme="majorBidi"/>
          <w:sz w:val="24"/>
          <w:szCs w:val="24"/>
        </w:rPr>
        <w:t xml:space="preserve">Satellite television and the internet had made our respondents’ private time and family time more varied and interesting. New media were filling and sometimes cluttering what could otherwise </w:t>
      </w:r>
      <w:r w:rsidR="009F3BA3">
        <w:rPr>
          <w:rFonts w:asciiTheme="majorBidi" w:hAnsiTheme="majorBidi" w:cstheme="majorBidi"/>
          <w:sz w:val="24"/>
          <w:szCs w:val="24"/>
        </w:rPr>
        <w:t xml:space="preserve">have </w:t>
      </w:r>
      <w:r>
        <w:rPr>
          <w:rFonts w:asciiTheme="majorBidi" w:hAnsiTheme="majorBidi" w:cstheme="majorBidi"/>
          <w:sz w:val="24"/>
          <w:szCs w:val="24"/>
        </w:rPr>
        <w:t>be</w:t>
      </w:r>
      <w:r w:rsidR="009F3BA3">
        <w:rPr>
          <w:rFonts w:asciiTheme="majorBidi" w:hAnsiTheme="majorBidi" w:cstheme="majorBidi"/>
          <w:sz w:val="24"/>
          <w:szCs w:val="24"/>
        </w:rPr>
        <w:t>en</w:t>
      </w:r>
      <w:r>
        <w:rPr>
          <w:rFonts w:asciiTheme="majorBidi" w:hAnsiTheme="majorBidi" w:cstheme="majorBidi"/>
          <w:sz w:val="24"/>
          <w:szCs w:val="24"/>
        </w:rPr>
        <w:t xml:space="preserve"> a big emptiness. </w:t>
      </w:r>
      <w:r w:rsidR="000A2778">
        <w:rPr>
          <w:rFonts w:asciiTheme="majorBidi" w:hAnsiTheme="majorBidi" w:cstheme="majorBidi"/>
          <w:sz w:val="24"/>
          <w:szCs w:val="24"/>
        </w:rPr>
        <w:t xml:space="preserve">The cluttering applied equally to middle class men’s work time. </w:t>
      </w:r>
      <w:r>
        <w:rPr>
          <w:rFonts w:asciiTheme="majorBidi" w:hAnsiTheme="majorBidi" w:cstheme="majorBidi"/>
          <w:sz w:val="24"/>
          <w:szCs w:val="24"/>
        </w:rPr>
        <w:t xml:space="preserve">However, </w:t>
      </w:r>
      <w:r w:rsidR="000A2778">
        <w:rPr>
          <w:rFonts w:asciiTheme="majorBidi" w:hAnsiTheme="majorBidi" w:cstheme="majorBidi"/>
          <w:sz w:val="24"/>
          <w:szCs w:val="24"/>
        </w:rPr>
        <w:t>as regards the rest of men’s and women’s non</w:t>
      </w:r>
      <w:r w:rsidR="00CE7DCA">
        <w:rPr>
          <w:rFonts w:asciiTheme="majorBidi" w:hAnsiTheme="majorBidi" w:cstheme="majorBidi"/>
          <w:sz w:val="24"/>
          <w:szCs w:val="24"/>
        </w:rPr>
        <w:t>-</w:t>
      </w:r>
      <w:r w:rsidR="000A2778">
        <w:rPr>
          <w:rFonts w:asciiTheme="majorBidi" w:hAnsiTheme="majorBidi" w:cstheme="majorBidi"/>
          <w:sz w:val="24"/>
          <w:szCs w:val="24"/>
        </w:rPr>
        <w:t xml:space="preserve">work time, </w:t>
      </w:r>
      <w:r>
        <w:rPr>
          <w:rFonts w:asciiTheme="majorBidi" w:hAnsiTheme="majorBidi" w:cstheme="majorBidi"/>
          <w:sz w:val="24"/>
          <w:szCs w:val="24"/>
        </w:rPr>
        <w:t xml:space="preserve">the places to which they could go and the things that they could do outside their homes remained as limited as ever. That said, the new media had </w:t>
      </w:r>
      <w:r w:rsidR="009F3BA3">
        <w:rPr>
          <w:rFonts w:asciiTheme="majorBidi" w:hAnsiTheme="majorBidi" w:cstheme="majorBidi"/>
          <w:sz w:val="24"/>
          <w:szCs w:val="24"/>
        </w:rPr>
        <w:t>clearly</w:t>
      </w:r>
      <w:r w:rsidR="000A2778">
        <w:rPr>
          <w:rFonts w:asciiTheme="majorBidi" w:hAnsiTheme="majorBidi" w:cstheme="majorBidi"/>
          <w:sz w:val="24"/>
          <w:szCs w:val="24"/>
        </w:rPr>
        <w:t xml:space="preserve"> </w:t>
      </w:r>
      <w:r>
        <w:rPr>
          <w:rFonts w:asciiTheme="majorBidi" w:hAnsiTheme="majorBidi" w:cstheme="majorBidi"/>
          <w:sz w:val="24"/>
          <w:szCs w:val="24"/>
        </w:rPr>
        <w:t>whetted some respondents’ appetites for change</w:t>
      </w:r>
      <w:r w:rsidR="000A2778">
        <w:rPr>
          <w:rFonts w:asciiTheme="majorBidi" w:hAnsiTheme="majorBidi" w:cstheme="majorBidi"/>
          <w:sz w:val="24"/>
          <w:szCs w:val="24"/>
        </w:rPr>
        <w:t>, but this would not have been solely d</w:t>
      </w:r>
      <w:r w:rsidR="00CE7DCA">
        <w:rPr>
          <w:rFonts w:asciiTheme="majorBidi" w:hAnsiTheme="majorBidi" w:cstheme="majorBidi"/>
          <w:sz w:val="24"/>
          <w:szCs w:val="24"/>
        </w:rPr>
        <w:t>u</w:t>
      </w:r>
      <w:r w:rsidR="000A2778">
        <w:rPr>
          <w:rFonts w:asciiTheme="majorBidi" w:hAnsiTheme="majorBidi" w:cstheme="majorBidi"/>
          <w:sz w:val="24"/>
          <w:szCs w:val="24"/>
        </w:rPr>
        <w:t>e to the new media</w:t>
      </w:r>
      <w:r>
        <w:rPr>
          <w:rFonts w:asciiTheme="majorBidi" w:hAnsiTheme="majorBidi" w:cstheme="majorBidi"/>
          <w:sz w:val="24"/>
          <w:szCs w:val="24"/>
        </w:rPr>
        <w:t xml:space="preserve">. Many had personal experience of life outside their own country. As children they had been taken on family holidays to Turkey, Dubai and Lebanon. One couple had already visited Malaysia. At any time there are around 150,000 Saudi students studying overseas, and the main host country is the USA. </w:t>
      </w:r>
      <w:r w:rsidR="000A2778">
        <w:rPr>
          <w:rFonts w:asciiTheme="majorBidi" w:hAnsiTheme="majorBidi" w:cstheme="majorBidi"/>
          <w:sz w:val="24"/>
          <w:szCs w:val="24"/>
        </w:rPr>
        <w:t>However, the new media ha</w:t>
      </w:r>
      <w:r w:rsidR="00CE7DCA">
        <w:rPr>
          <w:rFonts w:asciiTheme="majorBidi" w:hAnsiTheme="majorBidi" w:cstheme="majorBidi"/>
          <w:sz w:val="24"/>
          <w:szCs w:val="24"/>
        </w:rPr>
        <w:t>ve</w:t>
      </w:r>
      <w:r w:rsidR="000A2778">
        <w:rPr>
          <w:rFonts w:asciiTheme="majorBidi" w:hAnsiTheme="majorBidi" w:cstheme="majorBidi"/>
          <w:sz w:val="24"/>
          <w:szCs w:val="24"/>
        </w:rPr>
        <w:t xml:space="preserve"> enabled everyone to wat</w:t>
      </w:r>
      <w:r>
        <w:rPr>
          <w:rFonts w:asciiTheme="majorBidi" w:hAnsiTheme="majorBidi" w:cstheme="majorBidi"/>
          <w:sz w:val="24"/>
          <w:szCs w:val="24"/>
        </w:rPr>
        <w:t>ch people living in other countries e</w:t>
      </w:r>
      <w:r w:rsidR="005925D9">
        <w:rPr>
          <w:rFonts w:asciiTheme="majorBidi" w:hAnsiTheme="majorBidi" w:cstheme="majorBidi"/>
          <w:sz w:val="24"/>
          <w:szCs w:val="24"/>
        </w:rPr>
        <w:t>ach</w:t>
      </w:r>
      <w:r>
        <w:rPr>
          <w:rFonts w:asciiTheme="majorBidi" w:hAnsiTheme="majorBidi" w:cstheme="majorBidi"/>
          <w:sz w:val="24"/>
          <w:szCs w:val="24"/>
        </w:rPr>
        <w:t xml:space="preserve"> day on television.</w:t>
      </w:r>
    </w:p>
    <w:p w:rsidR="003E0D6F" w:rsidRDefault="003E0D6F" w:rsidP="00CF40EC">
      <w:pPr>
        <w:pStyle w:val="HTMLPreformatted"/>
        <w:shd w:val="clear" w:color="auto" w:fill="FFFFFF"/>
        <w:spacing w:line="480" w:lineRule="auto"/>
        <w:jc w:val="both"/>
        <w:rPr>
          <w:rFonts w:asciiTheme="majorBidi" w:hAnsiTheme="majorBidi" w:cstheme="majorBidi"/>
          <w:sz w:val="24"/>
          <w:szCs w:val="24"/>
        </w:rPr>
      </w:pPr>
    </w:p>
    <w:p w:rsidR="00B91B12" w:rsidRPr="005925D9" w:rsidRDefault="003E0D6F" w:rsidP="00E30083">
      <w:pPr>
        <w:pStyle w:val="HTMLPreformatted"/>
        <w:shd w:val="clear" w:color="auto" w:fill="FFFFFF"/>
        <w:spacing w:line="480" w:lineRule="auto"/>
        <w:jc w:val="both"/>
        <w:rPr>
          <w:rFonts w:ascii="Times New Roman" w:hAnsi="Times New Roman" w:cs="Times New Roman"/>
          <w:sz w:val="24"/>
          <w:szCs w:val="24"/>
        </w:rPr>
      </w:pPr>
      <w:r>
        <w:rPr>
          <w:rFonts w:asciiTheme="majorBidi" w:hAnsiTheme="majorBidi" w:cstheme="majorBidi"/>
          <w:sz w:val="24"/>
          <w:szCs w:val="24"/>
        </w:rPr>
        <w:lastRenderedPageBreak/>
        <w:t xml:space="preserve">‘Dubai’ was </w:t>
      </w:r>
      <w:r w:rsidR="000A2778">
        <w:rPr>
          <w:rFonts w:asciiTheme="majorBidi" w:hAnsiTheme="majorBidi" w:cstheme="majorBidi"/>
          <w:sz w:val="24"/>
          <w:szCs w:val="24"/>
        </w:rPr>
        <w:t>one</w:t>
      </w:r>
      <w:r>
        <w:rPr>
          <w:rFonts w:asciiTheme="majorBidi" w:hAnsiTheme="majorBidi" w:cstheme="majorBidi"/>
          <w:sz w:val="24"/>
          <w:szCs w:val="24"/>
        </w:rPr>
        <w:t xml:space="preserve"> word that sparked strong reactions from our respondents. Some exclaimed, ‘Bring it on!’ For other</w:t>
      </w:r>
      <w:r w:rsidR="00CE7DCA">
        <w:rPr>
          <w:rFonts w:asciiTheme="majorBidi" w:hAnsiTheme="majorBidi" w:cstheme="majorBidi"/>
          <w:sz w:val="24"/>
          <w:szCs w:val="24"/>
        </w:rPr>
        <w:t>s, Dubai</w:t>
      </w:r>
      <w:r>
        <w:rPr>
          <w:rFonts w:asciiTheme="majorBidi" w:hAnsiTheme="majorBidi" w:cstheme="majorBidi"/>
          <w:sz w:val="24"/>
          <w:szCs w:val="24"/>
        </w:rPr>
        <w:t xml:space="preserve"> was a nightmare. Those who spoke about the need for liberalising free time in Saudi Arabia were all middle class villa dwellers who had the money and wanted more opportunities to spend it locally. </w:t>
      </w:r>
      <w:r w:rsidR="005925D9">
        <w:rPr>
          <w:rFonts w:ascii="Times New Roman" w:hAnsi="Times New Roman" w:cs="Times New Roman"/>
          <w:sz w:val="24"/>
          <w:szCs w:val="24"/>
        </w:rPr>
        <w:t>One middle class wife</w:t>
      </w:r>
      <w:r>
        <w:rPr>
          <w:rFonts w:ascii="Times New Roman" w:hAnsi="Times New Roman" w:cs="Times New Roman"/>
          <w:sz w:val="24"/>
          <w:szCs w:val="24"/>
        </w:rPr>
        <w:t xml:space="preserve"> believed that, </w:t>
      </w:r>
      <w:r w:rsidR="00A77243" w:rsidRPr="00B41F8A">
        <w:rPr>
          <w:rFonts w:ascii="Times New Roman" w:hAnsi="Times New Roman" w:cs="Times New Roman"/>
          <w:sz w:val="24"/>
          <w:szCs w:val="24"/>
        </w:rPr>
        <w:t>‘In 10 years Saudi will be like the emirates now. Jeddah will be like Dubai and more beautiful.’</w:t>
      </w:r>
      <w:r w:rsidR="00CE7DCA">
        <w:rPr>
          <w:rFonts w:ascii="Times New Roman" w:hAnsi="Times New Roman" w:cs="Times New Roman"/>
          <w:sz w:val="24"/>
          <w:szCs w:val="24"/>
        </w:rPr>
        <w:t xml:space="preserve"> </w:t>
      </w:r>
      <w:r w:rsidR="005925D9">
        <w:rPr>
          <w:rFonts w:ascii="Times New Roman" w:hAnsi="Times New Roman" w:cs="Times New Roman"/>
          <w:sz w:val="24"/>
          <w:szCs w:val="24"/>
        </w:rPr>
        <w:t xml:space="preserve">A second </w:t>
      </w:r>
      <w:r w:rsidR="000A2778">
        <w:rPr>
          <w:rFonts w:ascii="Times New Roman" w:hAnsi="Times New Roman" w:cs="Times New Roman"/>
          <w:sz w:val="24"/>
          <w:szCs w:val="24"/>
        </w:rPr>
        <w:t xml:space="preserve">middle class </w:t>
      </w:r>
      <w:r w:rsidR="005925D9">
        <w:rPr>
          <w:rFonts w:ascii="Times New Roman" w:hAnsi="Times New Roman" w:cs="Times New Roman"/>
          <w:sz w:val="24"/>
          <w:szCs w:val="24"/>
        </w:rPr>
        <w:t>wife had</w:t>
      </w:r>
      <w:r w:rsidR="00E30083">
        <w:rPr>
          <w:rFonts w:ascii="Times New Roman" w:hAnsi="Times New Roman" w:cs="Times New Roman"/>
          <w:sz w:val="24"/>
          <w:szCs w:val="24"/>
        </w:rPr>
        <w:t xml:space="preserve"> similar ideas. </w:t>
      </w:r>
      <w:r w:rsidR="00A77243">
        <w:rPr>
          <w:rFonts w:ascii="Times New Roman" w:hAnsi="Times New Roman" w:cs="Times New Roman"/>
          <w:sz w:val="24"/>
          <w:szCs w:val="24"/>
        </w:rPr>
        <w:t>‘</w:t>
      </w:r>
      <w:r w:rsidR="00A77243" w:rsidRPr="00B41F8A">
        <w:rPr>
          <w:rFonts w:ascii="Times New Roman" w:hAnsi="Times New Roman" w:cs="Times New Roman"/>
          <w:sz w:val="24"/>
          <w:szCs w:val="24"/>
        </w:rPr>
        <w:t xml:space="preserve">I hope Saudi society </w:t>
      </w:r>
      <w:r w:rsidR="005925D9">
        <w:rPr>
          <w:rFonts w:ascii="Times New Roman" w:hAnsi="Times New Roman" w:cs="Times New Roman"/>
          <w:sz w:val="24"/>
          <w:szCs w:val="24"/>
        </w:rPr>
        <w:t xml:space="preserve">will </w:t>
      </w:r>
      <w:r w:rsidR="00A77243" w:rsidRPr="00B41F8A">
        <w:rPr>
          <w:rFonts w:ascii="Times New Roman" w:hAnsi="Times New Roman" w:cs="Times New Roman"/>
          <w:sz w:val="24"/>
          <w:szCs w:val="24"/>
        </w:rPr>
        <w:t>be better than now. I travelled a lot with my family in the past and I saw different countries. I liked Beirut, Dubai and Bahrain and I wish that Saudi was more modern like these countries. What I mean by modern is the lifestyle</w:t>
      </w:r>
      <w:r w:rsidR="00E30083">
        <w:rPr>
          <w:rFonts w:ascii="Times New Roman" w:hAnsi="Times New Roman" w:cs="Times New Roman"/>
          <w:sz w:val="24"/>
          <w:szCs w:val="24"/>
        </w:rPr>
        <w:t>.</w:t>
      </w:r>
      <w:r w:rsidR="00A77243" w:rsidRPr="00B41F8A">
        <w:rPr>
          <w:rFonts w:ascii="Times New Roman" w:hAnsi="Times New Roman" w:cs="Times New Roman"/>
          <w:sz w:val="24"/>
          <w:szCs w:val="24"/>
        </w:rPr>
        <w:t xml:space="preserve"> For example, if I want to visit my family in Jeddah I need my husband to drive. I cannot go by </w:t>
      </w:r>
      <w:r w:rsidR="00A77243" w:rsidRPr="00E30083">
        <w:rPr>
          <w:rFonts w:ascii="Times New Roman" w:hAnsi="Times New Roman" w:cs="Times New Roman"/>
          <w:sz w:val="24"/>
          <w:szCs w:val="24"/>
        </w:rPr>
        <w:t>myself.</w:t>
      </w:r>
      <w:r w:rsidR="00E30083" w:rsidRPr="00E30083">
        <w:rPr>
          <w:rFonts w:ascii="Times New Roman" w:hAnsi="Times New Roman" w:cs="Times New Roman"/>
          <w:sz w:val="24"/>
          <w:szCs w:val="24"/>
        </w:rPr>
        <w:t xml:space="preserve">’ </w:t>
      </w:r>
    </w:p>
    <w:p w:rsidR="00B91B12" w:rsidRPr="00E30083" w:rsidRDefault="00B91B12" w:rsidP="00B91B12">
      <w:pPr>
        <w:pStyle w:val="HTMLPreformatted"/>
        <w:shd w:val="clear" w:color="auto" w:fill="FFFFFF"/>
        <w:spacing w:line="480" w:lineRule="auto"/>
        <w:jc w:val="both"/>
        <w:rPr>
          <w:rFonts w:ascii="Times New Roman" w:hAnsi="Times New Roman" w:cs="Times New Roman"/>
          <w:b/>
          <w:sz w:val="24"/>
          <w:szCs w:val="24"/>
        </w:rPr>
      </w:pPr>
    </w:p>
    <w:p w:rsidR="00B91B12" w:rsidRPr="00B41F8A" w:rsidRDefault="00B957A1" w:rsidP="00E30083">
      <w:r>
        <w:rPr>
          <w:rFonts w:eastAsia="Times New Roman"/>
        </w:rPr>
        <w:t>Others</w:t>
      </w:r>
      <w:r w:rsidR="00E30083">
        <w:rPr>
          <w:rFonts w:eastAsia="Times New Roman"/>
        </w:rPr>
        <w:t xml:space="preserve">, needless to say, had </w:t>
      </w:r>
      <w:r w:rsidR="005925D9">
        <w:rPr>
          <w:rFonts w:eastAsia="Times New Roman"/>
        </w:rPr>
        <w:t xml:space="preserve">completely </w:t>
      </w:r>
      <w:r w:rsidR="00E30083">
        <w:rPr>
          <w:rFonts w:eastAsia="Times New Roman"/>
        </w:rPr>
        <w:t xml:space="preserve">contrary ideas. </w:t>
      </w:r>
      <w:r>
        <w:rPr>
          <w:rFonts w:eastAsia="Times New Roman"/>
        </w:rPr>
        <w:t xml:space="preserve">Aziz, </w:t>
      </w:r>
      <w:r w:rsidR="009F3BA3">
        <w:rPr>
          <w:rFonts w:eastAsia="Times New Roman"/>
        </w:rPr>
        <w:t>the</w:t>
      </w:r>
      <w:r>
        <w:rPr>
          <w:rFonts w:eastAsia="Times New Roman"/>
        </w:rPr>
        <w:t xml:space="preserve"> teacher of Islamic studies, spoke as follows. </w:t>
      </w:r>
      <w:r w:rsidR="00A77243" w:rsidRPr="00B41F8A">
        <w:t>‘Look, maybe you will not like my words, but I think that Saudi walks on the wrong side. The development plan and new vision for the future are Western-made so will serve America and Israel. This is the painful truth. Is it normal for this to happen in this country? No, this is a Western pl</w:t>
      </w:r>
      <w:r w:rsidR="000A2778">
        <w:t>ot</w:t>
      </w:r>
      <w:r w:rsidR="00A77243" w:rsidRPr="00B41F8A">
        <w:t xml:space="preserve"> to cut the wings of Saudi as </w:t>
      </w:r>
      <w:r w:rsidR="00A77243">
        <w:t xml:space="preserve">a </w:t>
      </w:r>
      <w:r w:rsidR="00A77243" w:rsidRPr="00B41F8A">
        <w:t xml:space="preserve">symbol of Islam. There is also the ISIS story: all America-made. Because of that I think our society will go into a dark place. When Western countries </w:t>
      </w:r>
      <w:r w:rsidR="00E30083">
        <w:t>enter</w:t>
      </w:r>
      <w:r w:rsidR="00A77243" w:rsidRPr="00B41F8A">
        <w:t xml:space="preserve"> </w:t>
      </w:r>
      <w:r w:rsidR="00A77243">
        <w:t>a</w:t>
      </w:r>
      <w:r w:rsidR="00A77243" w:rsidRPr="00B41F8A">
        <w:t xml:space="preserve"> society they control </w:t>
      </w:r>
      <w:r w:rsidR="00CE7DCA">
        <w:t xml:space="preserve">not </w:t>
      </w:r>
      <w:r w:rsidR="00A77243" w:rsidRPr="00B41F8A">
        <w:t xml:space="preserve">only the oil </w:t>
      </w:r>
      <w:r w:rsidR="00A77243">
        <w:t>b</w:t>
      </w:r>
      <w:r w:rsidR="00A77243" w:rsidRPr="00B41F8A">
        <w:t xml:space="preserve">ut the whole society, and youth in particular. Maybe you will see cinemas, women without the veil, bars and wine, drugs and free relationships among persons of different or the same sex. This </w:t>
      </w:r>
      <w:r w:rsidR="002E5F40">
        <w:t xml:space="preserve">is </w:t>
      </w:r>
      <w:r w:rsidR="00A77243" w:rsidRPr="00B41F8A">
        <w:t xml:space="preserve">the black scenario. Rational thinking says that we have to beware and not go with everything the West wants or even what our </w:t>
      </w:r>
      <w:r w:rsidR="005925D9">
        <w:t xml:space="preserve">own </w:t>
      </w:r>
      <w:r w:rsidR="00A77243" w:rsidRPr="00B41F8A">
        <w:t>government wants if that is against Islam.</w:t>
      </w:r>
      <w:r>
        <w:t>’</w:t>
      </w:r>
      <w:r w:rsidR="00A77243" w:rsidRPr="00B41F8A">
        <w:t xml:space="preserve"> </w:t>
      </w:r>
    </w:p>
    <w:p w:rsidR="00E30083" w:rsidRDefault="00E30083" w:rsidP="00CF40EC">
      <w:pPr>
        <w:pStyle w:val="HTMLPreformatted"/>
        <w:shd w:val="clear" w:color="auto" w:fill="FFFFFF"/>
        <w:spacing w:line="480" w:lineRule="auto"/>
        <w:jc w:val="both"/>
        <w:rPr>
          <w:rFonts w:asciiTheme="majorBidi" w:hAnsiTheme="majorBidi" w:cstheme="majorBidi"/>
          <w:sz w:val="24"/>
          <w:szCs w:val="24"/>
        </w:rPr>
      </w:pPr>
    </w:p>
    <w:p w:rsidR="00B91B12" w:rsidRDefault="00B91B12" w:rsidP="00B91B12">
      <w:pPr>
        <w:pStyle w:val="HTMLPreformatted"/>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Aisha</w:t>
      </w:r>
      <w:r w:rsidR="005925D9">
        <w:rPr>
          <w:rFonts w:ascii="Times New Roman" w:hAnsi="Times New Roman" w:cs="Times New Roman"/>
          <w:sz w:val="24"/>
          <w:szCs w:val="24"/>
        </w:rPr>
        <w:t>, a wife in a traditional house,</w:t>
      </w:r>
      <w:r w:rsidR="00E30083">
        <w:rPr>
          <w:rFonts w:ascii="Times New Roman" w:hAnsi="Times New Roman" w:cs="Times New Roman"/>
          <w:sz w:val="24"/>
          <w:szCs w:val="24"/>
        </w:rPr>
        <w:t xml:space="preserve"> was equally concerned.</w:t>
      </w:r>
      <w:r w:rsidR="00B957A1">
        <w:rPr>
          <w:rFonts w:ascii="Times New Roman" w:hAnsi="Times New Roman" w:cs="Times New Roman"/>
          <w:sz w:val="24"/>
          <w:szCs w:val="24"/>
        </w:rPr>
        <w:t xml:space="preserve"> ‘</w:t>
      </w:r>
      <w:r w:rsidRPr="00B41F8A">
        <w:rPr>
          <w:rFonts w:ascii="Times New Roman" w:hAnsi="Times New Roman" w:cs="Times New Roman"/>
          <w:sz w:val="24"/>
          <w:szCs w:val="24"/>
        </w:rPr>
        <w:t xml:space="preserve">Dubai? You asked me about Dubai as a model. Of course, no, this is the worst model. I have not been there and I do not want to </w:t>
      </w:r>
      <w:r w:rsidRPr="00B41F8A">
        <w:rPr>
          <w:rFonts w:ascii="Times New Roman" w:hAnsi="Times New Roman" w:cs="Times New Roman"/>
          <w:sz w:val="24"/>
          <w:szCs w:val="24"/>
        </w:rPr>
        <w:lastRenderedPageBreak/>
        <w:t>be there, but I have read and looked through the internet about that miserable city. I am afraid that it includes a mixture of things that will destroy Islamic life.’</w:t>
      </w:r>
    </w:p>
    <w:p w:rsidR="00E30083" w:rsidRDefault="00E30083" w:rsidP="00B91B12">
      <w:pPr>
        <w:pStyle w:val="HTMLPreformatted"/>
        <w:shd w:val="clear" w:color="auto" w:fill="FFFFFF"/>
        <w:spacing w:line="480" w:lineRule="auto"/>
        <w:jc w:val="both"/>
        <w:rPr>
          <w:rFonts w:ascii="Times New Roman" w:hAnsi="Times New Roman" w:cs="Times New Roman"/>
          <w:b/>
          <w:sz w:val="24"/>
          <w:szCs w:val="24"/>
        </w:rPr>
      </w:pPr>
      <w:r w:rsidRPr="00E30083">
        <w:rPr>
          <w:rFonts w:ascii="Times New Roman" w:hAnsi="Times New Roman" w:cs="Times New Roman"/>
          <w:b/>
          <w:sz w:val="24"/>
          <w:szCs w:val="24"/>
        </w:rPr>
        <w:t>Politics</w:t>
      </w:r>
    </w:p>
    <w:p w:rsidR="00CC10A1" w:rsidRDefault="00B3477C" w:rsidP="00B91B12">
      <w:pPr>
        <w:pStyle w:val="HTMLPreformatted"/>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Everyday out-of-home life may have </w:t>
      </w:r>
      <w:r w:rsidR="007E0BD5">
        <w:rPr>
          <w:rFonts w:ascii="Times New Roman" w:hAnsi="Times New Roman" w:cs="Times New Roman"/>
          <w:sz w:val="24"/>
          <w:szCs w:val="24"/>
        </w:rPr>
        <w:t xml:space="preserve">hardly </w:t>
      </w:r>
      <w:r>
        <w:rPr>
          <w:rFonts w:ascii="Times New Roman" w:hAnsi="Times New Roman" w:cs="Times New Roman"/>
          <w:sz w:val="24"/>
          <w:szCs w:val="24"/>
        </w:rPr>
        <w:t>changed throughout the advent of the new media</w:t>
      </w:r>
      <w:r w:rsidR="005925D9">
        <w:rPr>
          <w:rFonts w:ascii="Times New Roman" w:hAnsi="Times New Roman" w:cs="Times New Roman"/>
          <w:sz w:val="24"/>
          <w:szCs w:val="24"/>
        </w:rPr>
        <w:t>,</w:t>
      </w:r>
      <w:r>
        <w:rPr>
          <w:rFonts w:ascii="Times New Roman" w:hAnsi="Times New Roman" w:cs="Times New Roman"/>
          <w:sz w:val="24"/>
          <w:szCs w:val="24"/>
        </w:rPr>
        <w:t xml:space="preserve"> and the </w:t>
      </w:r>
      <w:r w:rsidR="00B957A1">
        <w:rPr>
          <w:rFonts w:ascii="Times New Roman" w:hAnsi="Times New Roman" w:cs="Times New Roman"/>
          <w:sz w:val="24"/>
          <w:szCs w:val="24"/>
        </w:rPr>
        <w:t>Saudi Arabia i</w:t>
      </w:r>
      <w:r>
        <w:rPr>
          <w:rFonts w:ascii="Times New Roman" w:hAnsi="Times New Roman" w:cs="Times New Roman"/>
          <w:sz w:val="24"/>
          <w:szCs w:val="24"/>
        </w:rPr>
        <w:t xml:space="preserve">s still an absolute monarchy, but beneath the formal power structure there has been a seismic shift in Saudi political culture. The </w:t>
      </w:r>
      <w:r w:rsidR="000A2778">
        <w:rPr>
          <w:rFonts w:ascii="Times New Roman" w:hAnsi="Times New Roman" w:cs="Times New Roman"/>
          <w:sz w:val="24"/>
          <w:szCs w:val="24"/>
        </w:rPr>
        <w:t xml:space="preserve">primary </w:t>
      </w:r>
      <w:r>
        <w:rPr>
          <w:rFonts w:ascii="Times New Roman" w:hAnsi="Times New Roman" w:cs="Times New Roman"/>
          <w:sz w:val="24"/>
          <w:szCs w:val="24"/>
        </w:rPr>
        <w:t xml:space="preserve">agent has been satellite television. Instead of news channels </w:t>
      </w:r>
      <w:r w:rsidR="003F5B53">
        <w:rPr>
          <w:rFonts w:ascii="Times New Roman" w:hAnsi="Times New Roman" w:cs="Times New Roman"/>
          <w:sz w:val="24"/>
          <w:szCs w:val="24"/>
        </w:rPr>
        <w:t>that</w:t>
      </w:r>
      <w:r>
        <w:rPr>
          <w:rFonts w:ascii="Times New Roman" w:hAnsi="Times New Roman" w:cs="Times New Roman"/>
          <w:sz w:val="24"/>
          <w:szCs w:val="24"/>
        </w:rPr>
        <w:t xml:space="preserve"> present only the government’s position, for a quarter of a century the issues have been debated on satellite </w:t>
      </w:r>
      <w:r w:rsidR="003F5B53">
        <w:rPr>
          <w:rFonts w:ascii="Times New Roman" w:hAnsi="Times New Roman" w:cs="Times New Roman"/>
          <w:sz w:val="24"/>
          <w:szCs w:val="24"/>
        </w:rPr>
        <w:t>TV</w:t>
      </w:r>
      <w:r>
        <w:rPr>
          <w:rFonts w:ascii="Times New Roman" w:hAnsi="Times New Roman" w:cs="Times New Roman"/>
          <w:sz w:val="24"/>
          <w:szCs w:val="24"/>
        </w:rPr>
        <w:t xml:space="preserve">. This began with Arabic language foreign news channels, and eventually the Saudi channels were obliged to follow in order to retain their audiences. Monarchs must still be treated with </w:t>
      </w:r>
      <w:r w:rsidRPr="003F5B53">
        <w:rPr>
          <w:rFonts w:ascii="Times New Roman" w:hAnsi="Times New Roman" w:cs="Times New Roman"/>
          <w:sz w:val="24"/>
          <w:szCs w:val="24"/>
        </w:rPr>
        <w:t>res</w:t>
      </w:r>
      <w:r>
        <w:rPr>
          <w:rFonts w:ascii="Times New Roman" w:hAnsi="Times New Roman" w:cs="Times New Roman"/>
          <w:sz w:val="24"/>
          <w:szCs w:val="24"/>
        </w:rPr>
        <w:t xml:space="preserve">pect, but government ministers and senior officials must </w:t>
      </w:r>
      <w:r w:rsidR="003F5B53">
        <w:rPr>
          <w:rFonts w:ascii="Times New Roman" w:hAnsi="Times New Roman" w:cs="Times New Roman"/>
          <w:sz w:val="24"/>
          <w:szCs w:val="24"/>
        </w:rPr>
        <w:t xml:space="preserve">now </w:t>
      </w:r>
      <w:r>
        <w:rPr>
          <w:rFonts w:ascii="Times New Roman" w:hAnsi="Times New Roman" w:cs="Times New Roman"/>
          <w:sz w:val="24"/>
          <w:szCs w:val="24"/>
        </w:rPr>
        <w:t>expose themselves to questioning.</w:t>
      </w:r>
      <w:r w:rsidR="000A2778">
        <w:rPr>
          <w:rFonts w:ascii="Times New Roman" w:hAnsi="Times New Roman" w:cs="Times New Roman"/>
          <w:sz w:val="24"/>
          <w:szCs w:val="24"/>
        </w:rPr>
        <w:t xml:space="preserve"> During 2016 Prince Mohamed, </w:t>
      </w:r>
      <w:r w:rsidR="000A2778" w:rsidRPr="00887FF1">
        <w:rPr>
          <w:rFonts w:ascii="Times New Roman" w:hAnsi="Times New Roman" w:cs="Times New Roman"/>
          <w:sz w:val="24"/>
          <w:szCs w:val="24"/>
          <w:highlight w:val="yellow"/>
        </w:rPr>
        <w:t>the</w:t>
      </w:r>
      <w:r w:rsidR="00887FF1" w:rsidRPr="00887FF1">
        <w:rPr>
          <w:rFonts w:ascii="Times New Roman" w:hAnsi="Times New Roman" w:cs="Times New Roman"/>
          <w:sz w:val="24"/>
          <w:szCs w:val="24"/>
          <w:highlight w:val="yellow"/>
        </w:rPr>
        <w:t>n</w:t>
      </w:r>
      <w:r w:rsidR="000A2778" w:rsidRPr="00887FF1">
        <w:rPr>
          <w:rFonts w:ascii="Times New Roman" w:hAnsi="Times New Roman" w:cs="Times New Roman"/>
          <w:sz w:val="24"/>
          <w:szCs w:val="24"/>
          <w:highlight w:val="yellow"/>
        </w:rPr>
        <w:t xml:space="preserve"> </w:t>
      </w:r>
      <w:r w:rsidR="00CE7DCA" w:rsidRPr="00887FF1">
        <w:rPr>
          <w:rFonts w:ascii="Times New Roman" w:hAnsi="Times New Roman" w:cs="Times New Roman"/>
          <w:sz w:val="24"/>
          <w:szCs w:val="24"/>
          <w:highlight w:val="yellow"/>
        </w:rPr>
        <w:t>D</w:t>
      </w:r>
      <w:r w:rsidR="000A2778" w:rsidRPr="00887FF1">
        <w:rPr>
          <w:rFonts w:ascii="Times New Roman" w:hAnsi="Times New Roman" w:cs="Times New Roman"/>
          <w:sz w:val="24"/>
          <w:szCs w:val="24"/>
          <w:highlight w:val="yellow"/>
        </w:rPr>
        <w:t xml:space="preserve">eputy </w:t>
      </w:r>
      <w:r w:rsidR="00CE7DCA" w:rsidRPr="00887FF1">
        <w:rPr>
          <w:rFonts w:ascii="Times New Roman" w:hAnsi="Times New Roman" w:cs="Times New Roman"/>
          <w:sz w:val="24"/>
          <w:szCs w:val="24"/>
          <w:highlight w:val="yellow"/>
        </w:rPr>
        <w:t>C</w:t>
      </w:r>
      <w:r w:rsidR="000A2778" w:rsidRPr="00887FF1">
        <w:rPr>
          <w:rFonts w:ascii="Times New Roman" w:hAnsi="Times New Roman" w:cs="Times New Roman"/>
          <w:sz w:val="24"/>
          <w:szCs w:val="24"/>
          <w:highlight w:val="yellow"/>
        </w:rPr>
        <w:t xml:space="preserve">rown </w:t>
      </w:r>
      <w:r w:rsidR="00CE7DCA" w:rsidRPr="00887FF1">
        <w:rPr>
          <w:rFonts w:ascii="Times New Roman" w:hAnsi="Times New Roman" w:cs="Times New Roman"/>
          <w:sz w:val="24"/>
          <w:szCs w:val="24"/>
          <w:highlight w:val="yellow"/>
        </w:rPr>
        <w:t>P</w:t>
      </w:r>
      <w:r w:rsidR="000A2778" w:rsidRPr="00887FF1">
        <w:rPr>
          <w:rFonts w:ascii="Times New Roman" w:hAnsi="Times New Roman" w:cs="Times New Roman"/>
          <w:sz w:val="24"/>
          <w:szCs w:val="24"/>
          <w:highlight w:val="yellow"/>
        </w:rPr>
        <w:t>rince</w:t>
      </w:r>
      <w:r w:rsidR="00887FF1" w:rsidRPr="00887FF1">
        <w:rPr>
          <w:rFonts w:ascii="Times New Roman" w:hAnsi="Times New Roman" w:cs="Times New Roman"/>
          <w:sz w:val="24"/>
          <w:szCs w:val="24"/>
          <w:highlight w:val="yellow"/>
        </w:rPr>
        <w:t xml:space="preserve"> but Crown Prince since 2017</w:t>
      </w:r>
      <w:r w:rsidR="000A2778">
        <w:rPr>
          <w:rFonts w:ascii="Times New Roman" w:hAnsi="Times New Roman" w:cs="Times New Roman"/>
          <w:sz w:val="24"/>
          <w:szCs w:val="24"/>
        </w:rPr>
        <w:t xml:space="preserve">, was interviewed live on television and by a print journalist (for the </w:t>
      </w:r>
      <w:r w:rsidR="000A2778" w:rsidRPr="000A2778">
        <w:rPr>
          <w:rFonts w:ascii="Times New Roman" w:hAnsi="Times New Roman" w:cs="Times New Roman"/>
          <w:i/>
          <w:sz w:val="24"/>
          <w:szCs w:val="24"/>
        </w:rPr>
        <w:t>Economist</w:t>
      </w:r>
      <w:r w:rsidR="000A2778">
        <w:rPr>
          <w:rFonts w:ascii="Times New Roman" w:hAnsi="Times New Roman" w:cs="Times New Roman"/>
          <w:sz w:val="24"/>
          <w:szCs w:val="24"/>
        </w:rPr>
        <w:t xml:space="preserve"> magazine). These were the first such interviews by a prominent Saudi royal. </w:t>
      </w:r>
    </w:p>
    <w:p w:rsidR="00B3477C" w:rsidRDefault="00B3477C" w:rsidP="00B91B12">
      <w:pPr>
        <w:pStyle w:val="HTMLPreformatted"/>
        <w:shd w:val="clear" w:color="auto" w:fill="FFFFFF"/>
        <w:spacing w:line="480" w:lineRule="auto"/>
        <w:jc w:val="both"/>
        <w:rPr>
          <w:rFonts w:ascii="Times New Roman" w:hAnsi="Times New Roman" w:cs="Times New Roman"/>
          <w:sz w:val="24"/>
          <w:szCs w:val="24"/>
        </w:rPr>
      </w:pPr>
    </w:p>
    <w:p w:rsidR="00B3477C" w:rsidRDefault="00B3477C" w:rsidP="00B91B12">
      <w:pPr>
        <w:pStyle w:val="HTMLPreformatted"/>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Ordinary citizens </w:t>
      </w:r>
      <w:r w:rsidR="000A2778">
        <w:rPr>
          <w:rFonts w:ascii="Times New Roman" w:hAnsi="Times New Roman" w:cs="Times New Roman"/>
          <w:sz w:val="24"/>
          <w:szCs w:val="24"/>
        </w:rPr>
        <w:t xml:space="preserve">can </w:t>
      </w:r>
      <w:r>
        <w:rPr>
          <w:rFonts w:ascii="Times New Roman" w:hAnsi="Times New Roman" w:cs="Times New Roman"/>
          <w:sz w:val="24"/>
          <w:szCs w:val="24"/>
        </w:rPr>
        <w:t xml:space="preserve">now </w:t>
      </w:r>
      <w:r w:rsidR="000A2778">
        <w:rPr>
          <w:rFonts w:ascii="Times New Roman" w:hAnsi="Times New Roman" w:cs="Times New Roman"/>
          <w:sz w:val="24"/>
          <w:szCs w:val="24"/>
        </w:rPr>
        <w:t>express political views publicly</w:t>
      </w:r>
      <w:r>
        <w:rPr>
          <w:rFonts w:ascii="Times New Roman" w:hAnsi="Times New Roman" w:cs="Times New Roman"/>
          <w:sz w:val="24"/>
          <w:szCs w:val="24"/>
        </w:rPr>
        <w:t xml:space="preserve">. Political discussions are not just within families but spread into internet enclaves. </w:t>
      </w:r>
      <w:r w:rsidR="000A2778">
        <w:rPr>
          <w:rFonts w:ascii="Times New Roman" w:hAnsi="Times New Roman" w:cs="Times New Roman"/>
          <w:sz w:val="24"/>
          <w:szCs w:val="24"/>
        </w:rPr>
        <w:t>S</w:t>
      </w:r>
      <w:r>
        <w:rPr>
          <w:rFonts w:ascii="Times New Roman" w:hAnsi="Times New Roman" w:cs="Times New Roman"/>
          <w:sz w:val="24"/>
          <w:szCs w:val="24"/>
        </w:rPr>
        <w:t>audis</w:t>
      </w:r>
      <w:r w:rsidR="000A2778">
        <w:rPr>
          <w:rFonts w:ascii="Times New Roman" w:hAnsi="Times New Roman" w:cs="Times New Roman"/>
          <w:sz w:val="24"/>
          <w:szCs w:val="24"/>
        </w:rPr>
        <w:t xml:space="preserve"> who reside within Saudi Arabia normally use pseudonyms on public websites such as Twitter. Those who reside outside the country, typically in nearby Kuwait or Dubai, can achieve fame using their real names.</w:t>
      </w:r>
      <w:r>
        <w:rPr>
          <w:rFonts w:ascii="Times New Roman" w:hAnsi="Times New Roman" w:cs="Times New Roman"/>
          <w:sz w:val="24"/>
          <w:szCs w:val="24"/>
        </w:rPr>
        <w:t xml:space="preserve"> </w:t>
      </w:r>
      <w:r w:rsidR="00151CF5">
        <w:rPr>
          <w:rFonts w:ascii="Times New Roman" w:hAnsi="Times New Roman" w:cs="Times New Roman"/>
          <w:sz w:val="24"/>
          <w:szCs w:val="24"/>
        </w:rPr>
        <w:t xml:space="preserve">Most Saudi media personalities, whether entertainers or political commentators, live outside their own country, like the owners of the popular MBC television channels. </w:t>
      </w:r>
    </w:p>
    <w:p w:rsidR="00B957A1" w:rsidRDefault="00B957A1" w:rsidP="00B91B12">
      <w:pPr>
        <w:pStyle w:val="HTMLPreformatted"/>
        <w:shd w:val="clear" w:color="auto" w:fill="FFFFFF"/>
        <w:spacing w:line="480" w:lineRule="auto"/>
        <w:jc w:val="both"/>
        <w:rPr>
          <w:rFonts w:ascii="Times New Roman" w:hAnsi="Times New Roman" w:cs="Times New Roman"/>
          <w:sz w:val="24"/>
          <w:szCs w:val="24"/>
        </w:rPr>
      </w:pPr>
    </w:p>
    <w:p w:rsidR="00CC10A1" w:rsidRPr="009F3BA3" w:rsidRDefault="00B3477C" w:rsidP="009F3BA3">
      <w:pPr>
        <w:pStyle w:val="HTMLPreformatted"/>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 views to what our respondents </w:t>
      </w:r>
      <w:r w:rsidR="00CE7DCA">
        <w:rPr>
          <w:rFonts w:ascii="Times New Roman" w:hAnsi="Times New Roman" w:cs="Times New Roman"/>
          <w:sz w:val="24"/>
          <w:szCs w:val="24"/>
        </w:rPr>
        <w:t>told us</w:t>
      </w:r>
      <w:r>
        <w:rPr>
          <w:rFonts w:ascii="Times New Roman" w:hAnsi="Times New Roman" w:cs="Times New Roman"/>
          <w:sz w:val="24"/>
          <w:szCs w:val="24"/>
        </w:rPr>
        <w:t xml:space="preserve">, expressed more concisely, were </w:t>
      </w:r>
      <w:r w:rsidR="003F5B53">
        <w:rPr>
          <w:rFonts w:ascii="Times New Roman" w:hAnsi="Times New Roman" w:cs="Times New Roman"/>
          <w:sz w:val="24"/>
          <w:szCs w:val="24"/>
        </w:rPr>
        <w:t xml:space="preserve">simultaneously </w:t>
      </w:r>
      <w:r>
        <w:rPr>
          <w:rFonts w:ascii="Times New Roman" w:hAnsi="Times New Roman" w:cs="Times New Roman"/>
          <w:sz w:val="24"/>
          <w:szCs w:val="24"/>
        </w:rPr>
        <w:t xml:space="preserve">being posted on Twitter. </w:t>
      </w:r>
      <w:r w:rsidR="008322D5">
        <w:rPr>
          <w:rFonts w:ascii="Times New Roman" w:hAnsi="Times New Roman" w:cs="Times New Roman"/>
          <w:sz w:val="24"/>
          <w:szCs w:val="24"/>
        </w:rPr>
        <w:t xml:space="preserve">During 2016 there was considerable blogging about Saudi involvement in the war in Yemen. Saudis tended to agree that involvement was justified in </w:t>
      </w:r>
      <w:r w:rsidR="008322D5">
        <w:rPr>
          <w:rFonts w:ascii="Times New Roman" w:hAnsi="Times New Roman" w:cs="Times New Roman"/>
          <w:sz w:val="24"/>
          <w:szCs w:val="24"/>
        </w:rPr>
        <w:lastRenderedPageBreak/>
        <w:t xml:space="preserve">order to stem Shiite and Iranian influence, but were worried about the risks to Saudi troops, and the possible spread of fighting through Oman and into the Saudi provinces with substantial Shiite populations. </w:t>
      </w:r>
      <w:r>
        <w:rPr>
          <w:rFonts w:ascii="Times New Roman" w:hAnsi="Times New Roman" w:cs="Times New Roman"/>
          <w:sz w:val="24"/>
          <w:szCs w:val="24"/>
        </w:rPr>
        <w:t xml:space="preserve">There was </w:t>
      </w:r>
      <w:r w:rsidR="008322D5">
        <w:rPr>
          <w:rFonts w:ascii="Times New Roman" w:hAnsi="Times New Roman" w:cs="Times New Roman"/>
          <w:sz w:val="24"/>
          <w:szCs w:val="24"/>
        </w:rPr>
        <w:t>greater diversity in</w:t>
      </w:r>
      <w:r>
        <w:rPr>
          <w:rFonts w:ascii="Times New Roman" w:hAnsi="Times New Roman" w:cs="Times New Roman"/>
          <w:sz w:val="24"/>
          <w:szCs w:val="24"/>
        </w:rPr>
        <w:t xml:space="preserve"> tweeted opinions on </w:t>
      </w:r>
      <w:r w:rsidRPr="00B3477C">
        <w:rPr>
          <w:rFonts w:ascii="Times New Roman" w:hAnsi="Times New Roman" w:cs="Times New Roman"/>
          <w:i/>
          <w:sz w:val="24"/>
          <w:szCs w:val="24"/>
        </w:rPr>
        <w:t>Vision 2030</w:t>
      </w:r>
      <w:r w:rsidR="008322D5">
        <w:rPr>
          <w:rFonts w:ascii="Times New Roman" w:hAnsi="Times New Roman" w:cs="Times New Roman"/>
          <w:i/>
          <w:sz w:val="24"/>
          <w:szCs w:val="24"/>
        </w:rPr>
        <w:t>,</w:t>
      </w:r>
      <w:r>
        <w:rPr>
          <w:rFonts w:ascii="Times New Roman" w:hAnsi="Times New Roman" w:cs="Times New Roman"/>
          <w:sz w:val="24"/>
          <w:szCs w:val="24"/>
        </w:rPr>
        <w:t xml:space="preserve"> a</w:t>
      </w:r>
      <w:r w:rsidR="009F3BA3">
        <w:rPr>
          <w:rFonts w:ascii="Times New Roman" w:hAnsi="Times New Roman" w:cs="Times New Roman"/>
          <w:sz w:val="24"/>
          <w:szCs w:val="24"/>
        </w:rPr>
        <w:t>s</w:t>
      </w:r>
      <w:r w:rsidR="008322D5">
        <w:rPr>
          <w:rFonts w:ascii="Times New Roman" w:hAnsi="Times New Roman" w:cs="Times New Roman"/>
          <w:sz w:val="24"/>
          <w:szCs w:val="24"/>
        </w:rPr>
        <w:t xml:space="preserve"> applied</w:t>
      </w:r>
      <w:r>
        <w:rPr>
          <w:rFonts w:ascii="Times New Roman" w:hAnsi="Times New Roman" w:cs="Times New Roman"/>
          <w:sz w:val="24"/>
          <w:szCs w:val="24"/>
        </w:rPr>
        <w:t xml:space="preserve"> among our 23 interviewees. </w:t>
      </w:r>
      <w:proofErr w:type="gramStart"/>
      <w:r w:rsidR="008322D5">
        <w:rPr>
          <w:rFonts w:ascii="Times New Roman" w:hAnsi="Times New Roman" w:cs="Times New Roman"/>
          <w:sz w:val="24"/>
          <w:szCs w:val="24"/>
        </w:rPr>
        <w:t>Enthusiasts</w:t>
      </w:r>
      <w:proofErr w:type="gramEnd"/>
      <w:r w:rsidR="008322D5">
        <w:rPr>
          <w:rFonts w:ascii="Times New Roman" w:hAnsi="Times New Roman" w:cs="Times New Roman"/>
          <w:sz w:val="24"/>
          <w:szCs w:val="24"/>
        </w:rPr>
        <w:t xml:space="preserve"> blogged about Saudis becoming normal people. Others argued that economic modernisation would work only if accompanied by other modernisations, like the rule of law and involving the people in politics. Other bloggers were fearful or angry about immanent de-Islamisation. </w:t>
      </w:r>
      <w:r>
        <w:rPr>
          <w:rFonts w:ascii="Times New Roman" w:hAnsi="Times New Roman" w:cs="Times New Roman"/>
          <w:sz w:val="24"/>
          <w:szCs w:val="24"/>
        </w:rPr>
        <w:t>Some of our respondents wer</w:t>
      </w:r>
      <w:r w:rsidR="003F5B53">
        <w:rPr>
          <w:rFonts w:ascii="Times New Roman" w:hAnsi="Times New Roman" w:cs="Times New Roman"/>
          <w:sz w:val="24"/>
          <w:szCs w:val="24"/>
        </w:rPr>
        <w:t>e</w:t>
      </w:r>
      <w:r>
        <w:rPr>
          <w:rFonts w:ascii="Times New Roman" w:hAnsi="Times New Roman" w:cs="Times New Roman"/>
          <w:sz w:val="24"/>
          <w:szCs w:val="24"/>
        </w:rPr>
        <w:t xml:space="preserve"> firmly behind the government’s plan</w:t>
      </w:r>
      <w:r w:rsidR="008322D5">
        <w:rPr>
          <w:rFonts w:ascii="Times New Roman" w:hAnsi="Times New Roman" w:cs="Times New Roman"/>
          <w:sz w:val="24"/>
          <w:szCs w:val="24"/>
        </w:rPr>
        <w:t>s</w:t>
      </w:r>
      <w:r>
        <w:rPr>
          <w:rFonts w:ascii="Times New Roman" w:hAnsi="Times New Roman" w:cs="Times New Roman"/>
          <w:sz w:val="24"/>
          <w:szCs w:val="24"/>
        </w:rPr>
        <w:t xml:space="preserve">, but even they were likely to feel </w:t>
      </w:r>
      <w:r w:rsidR="003F5B53">
        <w:rPr>
          <w:rFonts w:ascii="Times New Roman" w:hAnsi="Times New Roman" w:cs="Times New Roman"/>
          <w:sz w:val="24"/>
          <w:szCs w:val="24"/>
        </w:rPr>
        <w:t>that it would take many years before the benefits were felt by most of the population.</w:t>
      </w:r>
      <w:r w:rsidR="008322D5">
        <w:rPr>
          <w:rFonts w:ascii="Times New Roman" w:hAnsi="Times New Roman" w:cs="Times New Roman"/>
          <w:sz w:val="24"/>
          <w:szCs w:val="24"/>
        </w:rPr>
        <w:t xml:space="preserve"> </w:t>
      </w:r>
      <w:r w:rsidR="00B957A1">
        <w:rPr>
          <w:rFonts w:ascii="Times New Roman" w:hAnsi="Times New Roman" w:cs="Times New Roman"/>
          <w:sz w:val="24"/>
          <w:szCs w:val="24"/>
        </w:rPr>
        <w:t>Many</w:t>
      </w:r>
      <w:r w:rsidR="00CC10A1" w:rsidRPr="00F1100D">
        <w:rPr>
          <w:rFonts w:ascii="Times New Roman" w:hAnsi="Times New Roman" w:cs="Times New Roman"/>
          <w:sz w:val="24"/>
          <w:szCs w:val="24"/>
        </w:rPr>
        <w:t xml:space="preserve"> had </w:t>
      </w:r>
      <w:r w:rsidR="00B957A1">
        <w:rPr>
          <w:rFonts w:ascii="Times New Roman" w:hAnsi="Times New Roman" w:cs="Times New Roman"/>
          <w:sz w:val="24"/>
          <w:szCs w:val="24"/>
        </w:rPr>
        <w:t>serious</w:t>
      </w:r>
      <w:r w:rsidR="00CC10A1" w:rsidRPr="00F1100D">
        <w:rPr>
          <w:rFonts w:ascii="Times New Roman" w:hAnsi="Times New Roman" w:cs="Times New Roman"/>
          <w:sz w:val="24"/>
          <w:szCs w:val="24"/>
        </w:rPr>
        <w:t xml:space="preserve"> concerns. O</w:t>
      </w:r>
      <w:r w:rsidR="005925D9">
        <w:rPr>
          <w:rFonts w:ascii="Times New Roman" w:hAnsi="Times New Roman" w:cs="Times New Roman"/>
          <w:sz w:val="24"/>
          <w:szCs w:val="24"/>
        </w:rPr>
        <w:t>ne</w:t>
      </w:r>
      <w:r w:rsidR="00CC10A1" w:rsidRPr="00F1100D">
        <w:rPr>
          <w:rFonts w:ascii="Times New Roman" w:hAnsi="Times New Roman" w:cs="Times New Roman"/>
          <w:sz w:val="24"/>
          <w:szCs w:val="24"/>
        </w:rPr>
        <w:t xml:space="preserve"> recognised that, ‘Saudi society now is now</w:t>
      </w:r>
      <w:r w:rsidR="00CC10A1" w:rsidRPr="00B41F8A">
        <w:rPr>
          <w:rFonts w:ascii="Times New Roman" w:hAnsi="Times New Roman" w:cs="Times New Roman"/>
          <w:sz w:val="24"/>
          <w:szCs w:val="24"/>
        </w:rPr>
        <w:t xml:space="preserve"> under the microscope for everything. Economically the new vision for 2030 will change the face of </w:t>
      </w:r>
      <w:r w:rsidR="00CC10A1">
        <w:rPr>
          <w:rFonts w:ascii="Times New Roman" w:hAnsi="Times New Roman" w:cs="Times New Roman"/>
          <w:sz w:val="24"/>
          <w:szCs w:val="24"/>
        </w:rPr>
        <w:t>our country</w:t>
      </w:r>
      <w:r w:rsidR="00CC10A1" w:rsidRPr="00B41F8A">
        <w:rPr>
          <w:rFonts w:ascii="Times New Roman" w:hAnsi="Times New Roman" w:cs="Times New Roman"/>
          <w:sz w:val="24"/>
          <w:szCs w:val="24"/>
        </w:rPr>
        <w:t xml:space="preserve">. After 10 years we </w:t>
      </w:r>
      <w:r w:rsidR="007E0BD5">
        <w:rPr>
          <w:rFonts w:ascii="Times New Roman" w:hAnsi="Times New Roman" w:cs="Times New Roman"/>
          <w:sz w:val="24"/>
          <w:szCs w:val="24"/>
        </w:rPr>
        <w:t>should</w:t>
      </w:r>
      <w:r w:rsidR="00CC10A1" w:rsidRPr="00B41F8A">
        <w:rPr>
          <w:rFonts w:ascii="Times New Roman" w:hAnsi="Times New Roman" w:cs="Times New Roman"/>
          <w:sz w:val="24"/>
          <w:szCs w:val="24"/>
        </w:rPr>
        <w:t xml:space="preserve"> see some results of this plan, and hopefully the life of society will change for the better, but in my opinion the plans are different from real life though this will not appear </w:t>
      </w:r>
      <w:r w:rsidR="00CC10A1" w:rsidRPr="009F3BA3">
        <w:rPr>
          <w:rFonts w:ascii="Times New Roman" w:hAnsi="Times New Roman" w:cs="Times New Roman"/>
          <w:sz w:val="24"/>
          <w:szCs w:val="24"/>
        </w:rPr>
        <w:t xml:space="preserve">quickly.’ </w:t>
      </w:r>
      <w:r w:rsidR="00B957A1" w:rsidRPr="009F3BA3">
        <w:rPr>
          <w:rFonts w:ascii="Times New Roman" w:hAnsi="Times New Roman" w:cs="Times New Roman"/>
          <w:sz w:val="24"/>
          <w:szCs w:val="24"/>
        </w:rPr>
        <w:t>W</w:t>
      </w:r>
      <w:r w:rsidR="007E0BD5" w:rsidRPr="009F3BA3">
        <w:rPr>
          <w:rFonts w:ascii="Times New Roman" w:hAnsi="Times New Roman" w:cs="Times New Roman"/>
          <w:sz w:val="24"/>
          <w:szCs w:val="24"/>
        </w:rPr>
        <w:t>ives talked mainly about the future of their families. N</w:t>
      </w:r>
      <w:r w:rsidR="00CC10A1" w:rsidRPr="009F3BA3">
        <w:rPr>
          <w:rFonts w:ascii="Times New Roman" w:hAnsi="Times New Roman" w:cs="Times New Roman"/>
          <w:sz w:val="24"/>
          <w:szCs w:val="24"/>
        </w:rPr>
        <w:t>on-graduate</w:t>
      </w:r>
      <w:r w:rsidR="007E0BD5" w:rsidRPr="009F3BA3">
        <w:rPr>
          <w:rFonts w:ascii="Times New Roman" w:hAnsi="Times New Roman" w:cs="Times New Roman"/>
          <w:sz w:val="24"/>
          <w:szCs w:val="24"/>
        </w:rPr>
        <w:t xml:space="preserve"> husbands</w:t>
      </w:r>
      <w:r w:rsidR="00CC10A1" w:rsidRPr="009F3BA3">
        <w:rPr>
          <w:rFonts w:ascii="Times New Roman" w:hAnsi="Times New Roman" w:cs="Times New Roman"/>
          <w:sz w:val="24"/>
          <w:szCs w:val="24"/>
        </w:rPr>
        <w:t xml:space="preserve"> and their wives were mostly sceptical about </w:t>
      </w:r>
      <w:r w:rsidR="00CC10A1" w:rsidRPr="009F3BA3">
        <w:rPr>
          <w:rFonts w:ascii="Times New Roman" w:hAnsi="Times New Roman" w:cs="Times New Roman"/>
          <w:i/>
          <w:sz w:val="24"/>
          <w:szCs w:val="24"/>
        </w:rPr>
        <w:t>Vision 2030</w:t>
      </w:r>
      <w:r w:rsidR="00CC10A1" w:rsidRPr="009F3BA3">
        <w:rPr>
          <w:rFonts w:ascii="Times New Roman" w:hAnsi="Times New Roman" w:cs="Times New Roman"/>
          <w:sz w:val="24"/>
          <w:szCs w:val="24"/>
        </w:rPr>
        <w:t xml:space="preserve">. Even if they agreed with the aims, they did not trust the government to deliver for people like themselves. </w:t>
      </w:r>
    </w:p>
    <w:p w:rsidR="00D95669" w:rsidRPr="009F3BA3" w:rsidRDefault="00D95669" w:rsidP="00CC10A1">
      <w:pPr>
        <w:rPr>
          <w:rFonts w:eastAsia="Times New Roman"/>
        </w:rPr>
      </w:pPr>
    </w:p>
    <w:p w:rsidR="00D95669" w:rsidRDefault="00D95669" w:rsidP="00CC10A1">
      <w:pPr>
        <w:rPr>
          <w:rFonts w:eastAsia="Times New Roman"/>
        </w:rPr>
      </w:pPr>
      <w:r>
        <w:rPr>
          <w:rFonts w:eastAsia="Times New Roman"/>
        </w:rPr>
        <w:t xml:space="preserve">The Saudi regime </w:t>
      </w:r>
      <w:r w:rsidR="00B31914">
        <w:rPr>
          <w:rFonts w:eastAsia="Times New Roman"/>
        </w:rPr>
        <w:t>is fully aware of the new public spaces that the new media have created, and therefore knows that it faces a new type of Saudi public opinion</w:t>
      </w:r>
      <w:r w:rsidR="00887FF1">
        <w:rPr>
          <w:rFonts w:eastAsia="Times New Roman"/>
        </w:rPr>
        <w:t xml:space="preserve"> </w:t>
      </w:r>
      <w:r w:rsidR="00887FF1" w:rsidRPr="00887FF1">
        <w:rPr>
          <w:rFonts w:eastAsia="Times New Roman"/>
          <w:highlight w:val="yellow"/>
        </w:rPr>
        <w:t>(see Thompson, 2017)</w:t>
      </w:r>
      <w:r w:rsidR="00B31914" w:rsidRPr="00887FF1">
        <w:rPr>
          <w:rFonts w:eastAsia="Times New Roman"/>
          <w:highlight w:val="yellow"/>
        </w:rPr>
        <w:t>.</w:t>
      </w:r>
      <w:r w:rsidR="00B31914">
        <w:rPr>
          <w:rFonts w:eastAsia="Times New Roman"/>
        </w:rPr>
        <w:t xml:space="preserve"> The regime </w:t>
      </w:r>
      <w:r>
        <w:rPr>
          <w:rFonts w:eastAsia="Times New Roman"/>
        </w:rPr>
        <w:t>knows that it must somehow manage and at least appear responsive</w:t>
      </w:r>
      <w:r w:rsidR="00B31914">
        <w:rPr>
          <w:rFonts w:eastAsia="Times New Roman"/>
        </w:rPr>
        <w:t>.</w:t>
      </w:r>
      <w:r>
        <w:rPr>
          <w:rFonts w:eastAsia="Times New Roman"/>
        </w:rPr>
        <w:t xml:space="preserve"> Local and national consultative bodies have been part of the power structure throughout the 20</w:t>
      </w:r>
      <w:r w:rsidRPr="00D95669">
        <w:rPr>
          <w:rFonts w:eastAsia="Times New Roman"/>
          <w:vertAlign w:val="superscript"/>
        </w:rPr>
        <w:t>th</w:t>
      </w:r>
      <w:r>
        <w:rPr>
          <w:rFonts w:eastAsia="Times New Roman"/>
        </w:rPr>
        <w:t xml:space="preserve"> century history of the Kingdom. Until 2005 all members of these bodies were chosen by royal highnesses, whose choices were usually tribal chiefs and heads of important businesses, but since 2005 local consultative bodies have been partly elected, and in 2015 the proportion of places filled by election rose to two-thirds and women were allowed to participate as candidates and voters. </w:t>
      </w:r>
      <w:r>
        <w:rPr>
          <w:rFonts w:eastAsia="Times New Roman"/>
        </w:rPr>
        <w:lastRenderedPageBreak/>
        <w:t>However, the national consultative body is still wholly appointed, and local elections are contested by individuals who do not represent parties with policies and programmes.</w:t>
      </w:r>
    </w:p>
    <w:p w:rsidR="00D95669" w:rsidRDefault="00D95669" w:rsidP="00CC10A1">
      <w:pPr>
        <w:rPr>
          <w:rFonts w:eastAsia="Times New Roman"/>
        </w:rPr>
      </w:pPr>
    </w:p>
    <w:p w:rsidR="00D95669" w:rsidRDefault="00D95669" w:rsidP="00CC10A1">
      <w:pPr>
        <w:rPr>
          <w:rFonts w:eastAsia="Times New Roman"/>
        </w:rPr>
      </w:pPr>
      <w:r>
        <w:rPr>
          <w:rFonts w:eastAsia="Times New Roman"/>
        </w:rPr>
        <w:t>Ther</w:t>
      </w:r>
      <w:r w:rsidR="00181610">
        <w:rPr>
          <w:rFonts w:eastAsia="Times New Roman"/>
        </w:rPr>
        <w:t>e</w:t>
      </w:r>
      <w:r>
        <w:rPr>
          <w:rFonts w:eastAsia="Times New Roman"/>
        </w:rPr>
        <w:t xml:space="preserve"> is currently a serious imbalance. Only the ‘anti-Dubai</w:t>
      </w:r>
      <w:r w:rsidR="00181610">
        <w:rPr>
          <w:rFonts w:eastAsia="Times New Roman"/>
        </w:rPr>
        <w:t>’</w:t>
      </w:r>
      <w:r>
        <w:rPr>
          <w:rFonts w:eastAsia="Times New Roman"/>
        </w:rPr>
        <w:t xml:space="preserve"> religious conservatives can blog publicly and upload on</w:t>
      </w:r>
      <w:r w:rsidR="00181610">
        <w:rPr>
          <w:rFonts w:eastAsia="Times New Roman"/>
        </w:rPr>
        <w:t>to</w:t>
      </w:r>
      <w:r>
        <w:rPr>
          <w:rFonts w:eastAsia="Times New Roman"/>
        </w:rPr>
        <w:t xml:space="preserve"> YouTube. They have dedicated television channels and websites. They can mobilise </w:t>
      </w:r>
      <w:r w:rsidR="00181610">
        <w:rPr>
          <w:rFonts w:eastAsia="Times New Roman"/>
        </w:rPr>
        <w:t>by following</w:t>
      </w:r>
      <w:r>
        <w:rPr>
          <w:rFonts w:eastAsia="Times New Roman"/>
        </w:rPr>
        <w:t xml:space="preserve"> favoured preachers</w:t>
      </w:r>
      <w:r w:rsidR="00181610">
        <w:rPr>
          <w:rFonts w:eastAsia="Times New Roman"/>
        </w:rPr>
        <w:t xml:space="preserve"> provided they do not stray into criticism of the monarchy or anything that might be construed as support for ‘terrorist’ movements such as ISIS and al-Qaeda. Religious conservatives can assemble in mosques to pray</w:t>
      </w:r>
      <w:r w:rsidR="00F13FAD">
        <w:rPr>
          <w:rFonts w:eastAsia="Times New Roman"/>
        </w:rPr>
        <w:t>,</w:t>
      </w:r>
      <w:r w:rsidR="00181610">
        <w:rPr>
          <w:rFonts w:eastAsia="Times New Roman"/>
        </w:rPr>
        <w:t xml:space="preserve"> and in Quran classes and study groups. ‘Pro-Dubai’ opinion is confined within families, close friends, and internet enclaves</w:t>
      </w:r>
      <w:r w:rsidR="008322D5">
        <w:rPr>
          <w:rFonts w:eastAsia="Times New Roman"/>
        </w:rPr>
        <w:t xml:space="preserve"> except when bloggers use pseudonyms or reside outside Saudi Arabia</w:t>
      </w:r>
      <w:r w:rsidR="00181610">
        <w:rPr>
          <w:rFonts w:eastAsia="Times New Roman"/>
        </w:rPr>
        <w:t xml:space="preserve">. These </w:t>
      </w:r>
      <w:r w:rsidR="007E0BD5">
        <w:rPr>
          <w:rFonts w:eastAsia="Times New Roman"/>
        </w:rPr>
        <w:t xml:space="preserve">citizens’ </w:t>
      </w:r>
      <w:r w:rsidR="00181610">
        <w:rPr>
          <w:rFonts w:eastAsia="Times New Roman"/>
        </w:rPr>
        <w:t xml:space="preserve">voices cannot be amplified </w:t>
      </w:r>
      <w:r w:rsidR="008322D5">
        <w:rPr>
          <w:rFonts w:eastAsia="Times New Roman"/>
        </w:rPr>
        <w:t xml:space="preserve">by Saudi-based leaders equivalent to clerics, </w:t>
      </w:r>
      <w:r w:rsidR="00181610">
        <w:rPr>
          <w:rFonts w:eastAsia="Times New Roman"/>
        </w:rPr>
        <w:t xml:space="preserve">and </w:t>
      </w:r>
      <w:r w:rsidR="002D02A2">
        <w:rPr>
          <w:rFonts w:eastAsia="Times New Roman"/>
        </w:rPr>
        <w:t>have no equivalents to mosques where they might assemble and display</w:t>
      </w:r>
      <w:r w:rsidR="007E0BD5">
        <w:rPr>
          <w:rFonts w:eastAsia="Times New Roman"/>
        </w:rPr>
        <w:t xml:space="preserve"> the extent of their support</w:t>
      </w:r>
      <w:r w:rsidR="00181610">
        <w:rPr>
          <w:rFonts w:eastAsia="Times New Roman"/>
        </w:rPr>
        <w:t xml:space="preserve"> because of the ban on ‘political’ parties and movements.</w:t>
      </w:r>
    </w:p>
    <w:p w:rsidR="00181610" w:rsidRDefault="00181610" w:rsidP="00CC10A1">
      <w:pPr>
        <w:rPr>
          <w:rFonts w:eastAsia="Times New Roman"/>
          <w:b/>
        </w:rPr>
      </w:pPr>
      <w:r w:rsidRPr="00181610">
        <w:rPr>
          <w:rFonts w:eastAsia="Times New Roman"/>
          <w:b/>
        </w:rPr>
        <w:t>Discussion and conclusions</w:t>
      </w:r>
    </w:p>
    <w:p w:rsidR="000F2AE2" w:rsidRDefault="002D02A2" w:rsidP="00CC10A1">
      <w:pPr>
        <w:rPr>
          <w:rFonts w:eastAsia="Times New Roman"/>
        </w:rPr>
      </w:pPr>
      <w:r>
        <w:rPr>
          <w:rFonts w:eastAsia="Times New Roman"/>
        </w:rPr>
        <w:t>However, t</w:t>
      </w:r>
      <w:r w:rsidR="000F2AE2">
        <w:rPr>
          <w:rFonts w:eastAsia="Times New Roman"/>
        </w:rPr>
        <w:t>he prospects for ‘pro-Dubai</w:t>
      </w:r>
      <w:r w:rsidR="00C25714">
        <w:rPr>
          <w:rFonts w:eastAsia="Times New Roman"/>
        </w:rPr>
        <w:t>’</w:t>
      </w:r>
      <w:r w:rsidR="000F2AE2">
        <w:rPr>
          <w:rFonts w:eastAsia="Times New Roman"/>
        </w:rPr>
        <w:t xml:space="preserve"> socio-cultural liberalisation in Saudi Arabia are rather better than would be read straight-forwardly from the current balance of mobilised opinion. Power i</w:t>
      </w:r>
      <w:r w:rsidR="00B31914">
        <w:rPr>
          <w:rFonts w:eastAsia="Times New Roman"/>
        </w:rPr>
        <w:t>n</w:t>
      </w:r>
      <w:r w:rsidR="000F2AE2">
        <w:rPr>
          <w:rFonts w:eastAsia="Times New Roman"/>
        </w:rPr>
        <w:t xml:space="preserve"> Saudi Arabia is currently passing to a new generation of royals. Up to now all successor kings have been sons of Abdul Aziz, the monarch who negotiated independence </w:t>
      </w:r>
      <w:r w:rsidR="00B31914">
        <w:rPr>
          <w:rFonts w:eastAsia="Times New Roman"/>
        </w:rPr>
        <w:t xml:space="preserve">in 1932 </w:t>
      </w:r>
      <w:r w:rsidR="000F2AE2">
        <w:rPr>
          <w:rFonts w:eastAsia="Times New Roman"/>
        </w:rPr>
        <w:t>then rule</w:t>
      </w:r>
      <w:r w:rsidR="00C25714">
        <w:rPr>
          <w:rFonts w:eastAsia="Times New Roman"/>
        </w:rPr>
        <w:t>d</w:t>
      </w:r>
      <w:r w:rsidR="000F2AE2">
        <w:rPr>
          <w:rFonts w:eastAsia="Times New Roman"/>
        </w:rPr>
        <w:t xml:space="preserve"> until 1953. Abdul </w:t>
      </w:r>
      <w:r w:rsidR="00C25714">
        <w:rPr>
          <w:rFonts w:eastAsia="Times New Roman"/>
        </w:rPr>
        <w:t>A</w:t>
      </w:r>
      <w:r w:rsidR="000F2AE2">
        <w:rPr>
          <w:rFonts w:eastAsia="Times New Roman"/>
        </w:rPr>
        <w:t>ziz had 22 wives and consorts and fathered 45 acknowledged sons. The last su</w:t>
      </w:r>
      <w:r>
        <w:rPr>
          <w:rFonts w:eastAsia="Times New Roman"/>
        </w:rPr>
        <w:t>ccessor</w:t>
      </w:r>
      <w:r w:rsidR="000F2AE2">
        <w:rPr>
          <w:rFonts w:eastAsia="Times New Roman"/>
        </w:rPr>
        <w:t xml:space="preserve"> son became King Salman in 2015 at the age of 80. King Salman’s </w:t>
      </w:r>
      <w:r w:rsidR="00C25714">
        <w:rPr>
          <w:rFonts w:eastAsia="Times New Roman"/>
        </w:rPr>
        <w:t xml:space="preserve">own </w:t>
      </w:r>
      <w:r w:rsidR="000F2AE2">
        <w:rPr>
          <w:rFonts w:eastAsia="Times New Roman"/>
        </w:rPr>
        <w:t>son, Prince Mohamed, aged 30 when his father ascended to the throne</w:t>
      </w:r>
      <w:r w:rsidR="00C25714">
        <w:rPr>
          <w:rFonts w:eastAsia="Times New Roman"/>
        </w:rPr>
        <w:t>,</w:t>
      </w:r>
      <w:r w:rsidR="000F2AE2">
        <w:rPr>
          <w:rFonts w:eastAsia="Times New Roman"/>
        </w:rPr>
        <w:t xml:space="preserve"> </w:t>
      </w:r>
      <w:r w:rsidR="00887FF1" w:rsidRPr="00887FF1">
        <w:rPr>
          <w:rFonts w:eastAsia="Times New Roman"/>
          <w:highlight w:val="yellow"/>
        </w:rPr>
        <w:t>became</w:t>
      </w:r>
      <w:r w:rsidR="000F2AE2" w:rsidRPr="00887FF1">
        <w:rPr>
          <w:rFonts w:eastAsia="Times New Roman"/>
          <w:highlight w:val="yellow"/>
        </w:rPr>
        <w:t xml:space="preserve"> Crown Prince</w:t>
      </w:r>
      <w:r w:rsidR="00887FF1" w:rsidRPr="00887FF1">
        <w:rPr>
          <w:rFonts w:eastAsia="Times New Roman"/>
          <w:highlight w:val="yellow"/>
        </w:rPr>
        <w:t xml:space="preserve"> in 2017</w:t>
      </w:r>
      <w:r w:rsidR="000F2AE2">
        <w:rPr>
          <w:rFonts w:eastAsia="Times New Roman"/>
        </w:rPr>
        <w:t xml:space="preserve"> but, more important, has become the main public spokesperson and apparent driver of government policy, including </w:t>
      </w:r>
      <w:r w:rsidR="000F2AE2" w:rsidRPr="00C25714">
        <w:rPr>
          <w:rFonts w:eastAsia="Times New Roman"/>
          <w:i/>
        </w:rPr>
        <w:t>Vision 2030</w:t>
      </w:r>
      <w:r w:rsidR="000F2AE2">
        <w:rPr>
          <w:rFonts w:eastAsia="Times New Roman"/>
        </w:rPr>
        <w:t>. King Salman and Pri</w:t>
      </w:r>
      <w:r w:rsidR="00C25714">
        <w:rPr>
          <w:rFonts w:eastAsia="Times New Roman"/>
        </w:rPr>
        <w:t>n</w:t>
      </w:r>
      <w:r w:rsidR="000F2AE2">
        <w:rPr>
          <w:rFonts w:eastAsia="Times New Roman"/>
        </w:rPr>
        <w:t>ce Mohamed are regarded as ‘hawks</w:t>
      </w:r>
      <w:r w:rsidR="00C25714">
        <w:rPr>
          <w:rFonts w:eastAsia="Times New Roman"/>
        </w:rPr>
        <w:t>’</w:t>
      </w:r>
      <w:r w:rsidR="000F2AE2">
        <w:rPr>
          <w:rFonts w:eastAsia="Times New Roman"/>
        </w:rPr>
        <w:t xml:space="preserve"> on foreign affairs compared with the previous King </w:t>
      </w:r>
      <w:r w:rsidR="000F2AE2">
        <w:rPr>
          <w:rFonts w:eastAsia="Times New Roman"/>
        </w:rPr>
        <w:lastRenderedPageBreak/>
        <w:t xml:space="preserve">Abdullah, but liberals on the </w:t>
      </w:r>
      <w:r w:rsidR="00C25714">
        <w:rPr>
          <w:rFonts w:eastAsia="Times New Roman"/>
        </w:rPr>
        <w:t>s</w:t>
      </w:r>
      <w:r w:rsidR="000F2AE2">
        <w:rPr>
          <w:rFonts w:eastAsia="Times New Roman"/>
        </w:rPr>
        <w:t xml:space="preserve">ide of economic and social reform. </w:t>
      </w:r>
      <w:r>
        <w:rPr>
          <w:rFonts w:eastAsia="Times New Roman"/>
        </w:rPr>
        <w:t xml:space="preserve">Prince Mohamed has established a council of young ministers, and most controversially, he has formed a Commission on Public Entertainment which has negotiated with </w:t>
      </w:r>
      <w:r w:rsidRPr="002D02A2">
        <w:rPr>
          <w:rFonts w:eastAsia="Times New Roman"/>
        </w:rPr>
        <w:t>Six Flags</w:t>
      </w:r>
      <w:r>
        <w:rPr>
          <w:rFonts w:eastAsia="Times New Roman"/>
        </w:rPr>
        <w:t xml:space="preserve">, a USA-based operator of amusement parks, with a view to opening facilities in Saudi Arabia. </w:t>
      </w:r>
      <w:r w:rsidR="00887FF1" w:rsidRPr="00887FF1">
        <w:rPr>
          <w:rFonts w:eastAsia="Times New Roman"/>
          <w:highlight w:val="yellow"/>
        </w:rPr>
        <w:t>During 2017 the first ever public concerts in Saudi Arabia were held. Also, the previously feared religious police lost their power to make arrests. The first museums opened, mainly to make visits by pilgrims more attractive, and to persuade them to prolong their visits and spend more while in Saudi Arabia.</w:t>
      </w:r>
      <w:r w:rsidR="00887FF1">
        <w:rPr>
          <w:rFonts w:eastAsia="Times New Roman"/>
        </w:rPr>
        <w:t xml:space="preserve"> </w:t>
      </w:r>
      <w:r>
        <w:rPr>
          <w:rFonts w:eastAsia="Times New Roman"/>
        </w:rPr>
        <w:t xml:space="preserve">Prince Mohamed has also held discussions with Silicon Valley entrepreneurs and encouraged them to base operations in Saudi Arabia. </w:t>
      </w:r>
      <w:r w:rsidR="000F2AE2">
        <w:rPr>
          <w:rFonts w:eastAsia="Times New Roman"/>
        </w:rPr>
        <w:t xml:space="preserve">It is possible that within </w:t>
      </w:r>
      <w:r w:rsidR="00ED68B8">
        <w:rPr>
          <w:rFonts w:eastAsia="Times New Roman"/>
        </w:rPr>
        <w:t>2</w:t>
      </w:r>
      <w:r w:rsidR="000F2AE2">
        <w:rPr>
          <w:rFonts w:eastAsia="Times New Roman"/>
        </w:rPr>
        <w:t xml:space="preserve">0 years Saudi Arabia will </w:t>
      </w:r>
      <w:r w:rsidR="001C0A71">
        <w:rPr>
          <w:rFonts w:eastAsia="Times New Roman"/>
        </w:rPr>
        <w:t>h</w:t>
      </w:r>
      <w:r w:rsidR="000F2AE2">
        <w:rPr>
          <w:rFonts w:eastAsia="Times New Roman"/>
        </w:rPr>
        <w:t>ave women driving cars, relaxation of the rules prescribing sex segregation in education, employment and public places</w:t>
      </w:r>
      <w:r w:rsidR="00C25714">
        <w:rPr>
          <w:rFonts w:eastAsia="Times New Roman"/>
        </w:rPr>
        <w:t xml:space="preserve">, and cinemas, theatres and concert halls in </w:t>
      </w:r>
      <w:r w:rsidR="00887FF1">
        <w:rPr>
          <w:rFonts w:eastAsia="Times New Roman"/>
        </w:rPr>
        <w:t xml:space="preserve">all </w:t>
      </w:r>
      <w:r w:rsidR="00C25714">
        <w:rPr>
          <w:rFonts w:eastAsia="Times New Roman"/>
        </w:rPr>
        <w:t>major cities.</w:t>
      </w:r>
      <w:r w:rsidR="001C0A71">
        <w:rPr>
          <w:rFonts w:eastAsia="Times New Roman"/>
        </w:rPr>
        <w:t xml:space="preserve"> If Prince Mohamed wished, he could make support for these policies publicly visible. Moderate clerics will acquiesce: Saudi Islam is state funded. The</w:t>
      </w:r>
      <w:r w:rsidR="00C25714">
        <w:rPr>
          <w:rFonts w:eastAsia="Times New Roman"/>
        </w:rPr>
        <w:t xml:space="preserve"> </w:t>
      </w:r>
      <w:proofErr w:type="spellStart"/>
      <w:r>
        <w:rPr>
          <w:rFonts w:eastAsia="Times New Roman"/>
        </w:rPr>
        <w:t>I</w:t>
      </w:r>
      <w:r w:rsidR="00C25714">
        <w:rPr>
          <w:rFonts w:eastAsia="Times New Roman"/>
        </w:rPr>
        <w:t>mans</w:t>
      </w:r>
      <w:proofErr w:type="spellEnd"/>
      <w:r w:rsidR="001C0A71">
        <w:rPr>
          <w:rFonts w:eastAsia="Times New Roman"/>
        </w:rPr>
        <w:t xml:space="preserve"> will recall that many of their traditions date only from when </w:t>
      </w:r>
      <w:r w:rsidR="00C25714">
        <w:rPr>
          <w:rFonts w:eastAsia="Times New Roman"/>
        </w:rPr>
        <w:t>Saudi Arabia</w:t>
      </w:r>
      <w:r w:rsidR="001C0A71">
        <w:rPr>
          <w:rFonts w:eastAsia="Times New Roman"/>
        </w:rPr>
        <w:t xml:space="preserve"> began to urbanise.</w:t>
      </w:r>
      <w:r w:rsidR="00887FF1">
        <w:rPr>
          <w:rFonts w:eastAsia="Times New Roman"/>
        </w:rPr>
        <w:t xml:space="preserve"> </w:t>
      </w:r>
      <w:r w:rsidR="00887FF1" w:rsidRPr="00FD3D57">
        <w:rPr>
          <w:rFonts w:eastAsia="Times New Roman"/>
          <w:highlight w:val="yellow"/>
        </w:rPr>
        <w:t>However, nothing is certain. Prince Mohamed will not necessarily become the next king. There could be a conservative backlash.</w:t>
      </w:r>
    </w:p>
    <w:p w:rsidR="001C0A71" w:rsidRDefault="001C0A71" w:rsidP="00CC10A1">
      <w:pPr>
        <w:rPr>
          <w:rFonts w:eastAsia="Times New Roman"/>
        </w:rPr>
      </w:pPr>
    </w:p>
    <w:p w:rsidR="001C0A71" w:rsidRDefault="00731BA0" w:rsidP="00CC10A1">
      <w:pPr>
        <w:rPr>
          <w:rFonts w:eastAsia="Times New Roman"/>
        </w:rPr>
      </w:pPr>
      <w:r>
        <w:rPr>
          <w:rFonts w:eastAsia="Times New Roman"/>
        </w:rPr>
        <w:t xml:space="preserve">‘Normal leisure’, if and when it becomes possible in Saudi Arabia, will not be the normal leisure of America or Europe but as in most Arabic Islamic countries. </w:t>
      </w:r>
      <w:r w:rsidR="00C25714">
        <w:rPr>
          <w:rFonts w:eastAsia="Times New Roman"/>
        </w:rPr>
        <w:t>Ev</w:t>
      </w:r>
      <w:r w:rsidR="001C0A71">
        <w:rPr>
          <w:rFonts w:eastAsia="Times New Roman"/>
        </w:rPr>
        <w:t xml:space="preserve">en modest progress towards Western-type democracy is unlikely. King Abdul Aziz remains a revered figure. He secured independence for the country following centuries during which the entire Middle East was part of the Ottoman Empire, and </w:t>
      </w:r>
      <w:r w:rsidR="00C25714">
        <w:rPr>
          <w:rFonts w:eastAsia="Times New Roman"/>
        </w:rPr>
        <w:t xml:space="preserve">the dynasty </w:t>
      </w:r>
      <w:r w:rsidR="001C0A71">
        <w:rPr>
          <w:rFonts w:eastAsia="Times New Roman"/>
        </w:rPr>
        <w:t xml:space="preserve">has maintained </w:t>
      </w:r>
      <w:r w:rsidR="00C25714">
        <w:rPr>
          <w:rFonts w:eastAsia="Times New Roman"/>
        </w:rPr>
        <w:t>i</w:t>
      </w:r>
      <w:r w:rsidR="001C0A71">
        <w:rPr>
          <w:rFonts w:eastAsia="Times New Roman"/>
        </w:rPr>
        <w:t>nternal peace following ce</w:t>
      </w:r>
      <w:r w:rsidR="00C25714">
        <w:rPr>
          <w:rFonts w:eastAsia="Times New Roman"/>
        </w:rPr>
        <w:t>n</w:t>
      </w:r>
      <w:r w:rsidR="001C0A71">
        <w:rPr>
          <w:rFonts w:eastAsia="Times New Roman"/>
        </w:rPr>
        <w:t xml:space="preserve">turies of wars between Arab tribes, and Arabs and Persians, for guardianship of Mecca and Medina. The monarchy has spread the country’s wealth throughout the population. Saudis live as well </w:t>
      </w:r>
      <w:r>
        <w:rPr>
          <w:rFonts w:eastAsia="Times New Roman"/>
        </w:rPr>
        <w:t xml:space="preserve">and as unequally </w:t>
      </w:r>
      <w:r w:rsidR="001C0A71">
        <w:rPr>
          <w:rFonts w:eastAsia="Times New Roman"/>
        </w:rPr>
        <w:t xml:space="preserve">as Americans. They know that Western-type elections would create a </w:t>
      </w:r>
      <w:r w:rsidR="001C0A71">
        <w:rPr>
          <w:rFonts w:eastAsia="Times New Roman"/>
        </w:rPr>
        <w:lastRenderedPageBreak/>
        <w:t>contest betw</w:t>
      </w:r>
      <w:r w:rsidR="00C25714">
        <w:rPr>
          <w:rFonts w:eastAsia="Times New Roman"/>
        </w:rPr>
        <w:t>e</w:t>
      </w:r>
      <w:r w:rsidR="001C0A71">
        <w:rPr>
          <w:rFonts w:eastAsia="Times New Roman"/>
        </w:rPr>
        <w:t xml:space="preserve">en Shiite and Sunni parties, among the latter between moderates and </w:t>
      </w:r>
      <w:r w:rsidR="00B31914">
        <w:rPr>
          <w:rFonts w:eastAsia="Times New Roman"/>
        </w:rPr>
        <w:t>‘</w:t>
      </w:r>
      <w:r w:rsidR="001C0A71">
        <w:rPr>
          <w:rFonts w:eastAsia="Times New Roman"/>
        </w:rPr>
        <w:t>Wahhabis</w:t>
      </w:r>
      <w:r w:rsidR="00B31914">
        <w:rPr>
          <w:rFonts w:eastAsia="Times New Roman"/>
        </w:rPr>
        <w:t>’</w:t>
      </w:r>
      <w:r w:rsidR="001C0A71">
        <w:rPr>
          <w:rFonts w:eastAsia="Times New Roman"/>
        </w:rPr>
        <w:t>, and there would be further divisions along traditional tribal lines. Young Saudis place security well ahead of democracy as the main problem facing their country (</w:t>
      </w:r>
      <w:r w:rsidR="001C0A71">
        <w:t xml:space="preserve">ASDA’A </w:t>
      </w:r>
      <w:proofErr w:type="spellStart"/>
      <w:r w:rsidR="001C0A71">
        <w:t>Burson-Marsteller</w:t>
      </w:r>
      <w:proofErr w:type="spellEnd"/>
      <w:r w:rsidR="001C0A71">
        <w:t>, 2016)</w:t>
      </w:r>
      <w:r w:rsidR="001C0A71">
        <w:rPr>
          <w:rFonts w:eastAsia="Times New Roman"/>
        </w:rPr>
        <w:t>. They do not want the country turned into another Iraq, Libya or Syria.</w:t>
      </w:r>
    </w:p>
    <w:p w:rsidR="001C0A71" w:rsidRDefault="001C0A71" w:rsidP="00CC10A1">
      <w:pPr>
        <w:rPr>
          <w:rFonts w:eastAsia="Times New Roman"/>
        </w:rPr>
      </w:pPr>
    </w:p>
    <w:p w:rsidR="001C0A71" w:rsidRPr="000F2AE2" w:rsidRDefault="001C0A71" w:rsidP="00CC10A1">
      <w:pPr>
        <w:rPr>
          <w:rFonts w:eastAsia="Times New Roman"/>
        </w:rPr>
      </w:pPr>
      <w:r>
        <w:rPr>
          <w:rFonts w:eastAsia="Times New Roman"/>
        </w:rPr>
        <w:t>Unfortunately, socio-cultural liberalisation will not solve the country</w:t>
      </w:r>
      <w:r w:rsidR="00C25714">
        <w:rPr>
          <w:rFonts w:eastAsia="Times New Roman"/>
        </w:rPr>
        <w:t>’</w:t>
      </w:r>
      <w:r>
        <w:rPr>
          <w:rFonts w:eastAsia="Times New Roman"/>
        </w:rPr>
        <w:t>s underlying economic problems which are to red</w:t>
      </w:r>
      <w:r w:rsidR="00C25714">
        <w:rPr>
          <w:rFonts w:eastAsia="Times New Roman"/>
        </w:rPr>
        <w:t>u</w:t>
      </w:r>
      <w:r>
        <w:rPr>
          <w:rFonts w:eastAsia="Times New Roman"/>
        </w:rPr>
        <w:t>ce dep</w:t>
      </w:r>
      <w:r w:rsidR="00C25714">
        <w:rPr>
          <w:rFonts w:eastAsia="Times New Roman"/>
        </w:rPr>
        <w:t>e</w:t>
      </w:r>
      <w:r>
        <w:rPr>
          <w:rFonts w:eastAsia="Times New Roman"/>
        </w:rPr>
        <w:t>nd</w:t>
      </w:r>
      <w:r w:rsidR="00C25714">
        <w:rPr>
          <w:rFonts w:eastAsia="Times New Roman"/>
        </w:rPr>
        <w:t xml:space="preserve">ence on oil and gas and to </w:t>
      </w:r>
      <w:proofErr w:type="spellStart"/>
      <w:proofErr w:type="gramStart"/>
      <w:r w:rsidR="00C25714">
        <w:rPr>
          <w:rFonts w:eastAsia="Times New Roman"/>
        </w:rPr>
        <w:t>Saudise</w:t>
      </w:r>
      <w:proofErr w:type="spellEnd"/>
      <w:proofErr w:type="gramEnd"/>
      <w:r w:rsidR="00C25714">
        <w:rPr>
          <w:rFonts w:eastAsia="Times New Roman"/>
        </w:rPr>
        <w:t xml:space="preserve"> the workforce. An enlarged cultural and entertainment sector could be part of </w:t>
      </w:r>
      <w:r w:rsidR="007F0E3B">
        <w:rPr>
          <w:rFonts w:eastAsia="Times New Roman"/>
        </w:rPr>
        <w:t>economic</w:t>
      </w:r>
      <w:r w:rsidR="00C25714">
        <w:rPr>
          <w:rFonts w:eastAsia="Times New Roman"/>
        </w:rPr>
        <w:t xml:space="preserve"> rebalancing, but ‘pro-Dubai’ Saudis are far more likely to envisage themselves and their children becoming customers rather than employees in a future Jeddah Disney.</w:t>
      </w:r>
      <w:r w:rsidR="00B31914">
        <w:rPr>
          <w:rFonts w:eastAsia="Times New Roman"/>
        </w:rPr>
        <w:t xml:space="preserve"> If any profits and salaries flow to foreigners, the local population will not be the main beneficiaries of this rebalancing of their country’s economy.</w:t>
      </w:r>
      <w:bookmarkStart w:id="0" w:name="_GoBack"/>
      <w:bookmarkEnd w:id="0"/>
    </w:p>
    <w:p w:rsidR="00B957A1" w:rsidRDefault="00B957A1">
      <w:pPr>
        <w:spacing w:after="160"/>
        <w:rPr>
          <w:b/>
        </w:rPr>
      </w:pPr>
      <w:r>
        <w:rPr>
          <w:b/>
        </w:rPr>
        <w:br w:type="page"/>
      </w:r>
    </w:p>
    <w:p w:rsidR="005B1DF8" w:rsidRDefault="005B1DF8" w:rsidP="00102EC6">
      <w:pPr>
        <w:spacing w:after="160"/>
        <w:rPr>
          <w:b/>
        </w:rPr>
      </w:pPr>
      <w:r>
        <w:rPr>
          <w:b/>
        </w:rPr>
        <w:lastRenderedPageBreak/>
        <w:t>Bibliography</w:t>
      </w:r>
    </w:p>
    <w:p w:rsidR="005B1DF8" w:rsidRDefault="005B1DF8" w:rsidP="00FC2C6C">
      <w:pPr>
        <w:spacing w:after="160" w:line="240" w:lineRule="auto"/>
      </w:pPr>
      <w:proofErr w:type="spellStart"/>
      <w:r>
        <w:t>Albrechtsen</w:t>
      </w:r>
      <w:proofErr w:type="spellEnd"/>
      <w:r>
        <w:t xml:space="preserve"> </w:t>
      </w:r>
      <w:r w:rsidR="00843CC0">
        <w:t xml:space="preserve">S J </w:t>
      </w:r>
      <w:r>
        <w:t xml:space="preserve">(2000), ‘Technology and leisure in the new millennium’, </w:t>
      </w:r>
      <w:r w:rsidRPr="00FC2C6C">
        <w:rPr>
          <w:i/>
        </w:rPr>
        <w:t>Leisure Issues</w:t>
      </w:r>
      <w:r>
        <w:t>, 3, 1, 3-12.</w:t>
      </w:r>
    </w:p>
    <w:p w:rsidR="005369E2" w:rsidRDefault="005369E2" w:rsidP="005369E2">
      <w:pPr>
        <w:spacing w:line="240" w:lineRule="auto"/>
        <w:rPr>
          <w:bCs/>
          <w:sz w:val="22"/>
          <w:szCs w:val="22"/>
        </w:rPr>
      </w:pPr>
      <w:proofErr w:type="spellStart"/>
      <w:r w:rsidRPr="00087A4A">
        <w:rPr>
          <w:bCs/>
          <w:sz w:val="22"/>
          <w:szCs w:val="22"/>
        </w:rPr>
        <w:t>Aleinzi</w:t>
      </w:r>
      <w:proofErr w:type="spellEnd"/>
      <w:r w:rsidRPr="00087A4A">
        <w:rPr>
          <w:bCs/>
          <w:sz w:val="22"/>
          <w:szCs w:val="22"/>
        </w:rPr>
        <w:t xml:space="preserve"> S F </w:t>
      </w:r>
      <w:r>
        <w:rPr>
          <w:bCs/>
          <w:sz w:val="22"/>
          <w:szCs w:val="22"/>
        </w:rPr>
        <w:t>and</w:t>
      </w:r>
      <w:r w:rsidRPr="00087A4A">
        <w:rPr>
          <w:bCs/>
          <w:sz w:val="22"/>
          <w:szCs w:val="22"/>
        </w:rPr>
        <w:t xml:space="preserve"> </w:t>
      </w:r>
      <w:proofErr w:type="spellStart"/>
      <w:r w:rsidRPr="00087A4A">
        <w:rPr>
          <w:bCs/>
          <w:sz w:val="22"/>
          <w:szCs w:val="22"/>
        </w:rPr>
        <w:t>Alajloni</w:t>
      </w:r>
      <w:proofErr w:type="spellEnd"/>
      <w:r w:rsidRPr="00087A4A">
        <w:rPr>
          <w:bCs/>
          <w:sz w:val="22"/>
          <w:szCs w:val="22"/>
        </w:rPr>
        <w:t xml:space="preserve"> K (2009),</w:t>
      </w:r>
      <w:r>
        <w:rPr>
          <w:bCs/>
          <w:sz w:val="22"/>
          <w:szCs w:val="22"/>
        </w:rPr>
        <w:t xml:space="preserve"> ’</w:t>
      </w:r>
      <w:r w:rsidRPr="00087A4A">
        <w:rPr>
          <w:bCs/>
          <w:sz w:val="22"/>
          <w:szCs w:val="22"/>
        </w:rPr>
        <w:t xml:space="preserve">Educational effects of using </w:t>
      </w:r>
      <w:r>
        <w:rPr>
          <w:bCs/>
          <w:sz w:val="22"/>
          <w:szCs w:val="22"/>
        </w:rPr>
        <w:t xml:space="preserve">the </w:t>
      </w:r>
      <w:r w:rsidRPr="00087A4A">
        <w:rPr>
          <w:bCs/>
          <w:sz w:val="22"/>
          <w:szCs w:val="22"/>
        </w:rPr>
        <w:t>Internet from the viewpoint of secondary school students</w:t>
      </w:r>
      <w:r>
        <w:rPr>
          <w:bCs/>
          <w:sz w:val="22"/>
          <w:szCs w:val="22"/>
        </w:rPr>
        <w:t>’</w:t>
      </w:r>
      <w:r w:rsidRPr="00087A4A">
        <w:rPr>
          <w:bCs/>
          <w:sz w:val="22"/>
          <w:szCs w:val="22"/>
        </w:rPr>
        <w:t xml:space="preserve">, </w:t>
      </w:r>
      <w:r w:rsidRPr="00917FC5">
        <w:rPr>
          <w:bCs/>
          <w:i/>
          <w:sz w:val="22"/>
          <w:szCs w:val="22"/>
        </w:rPr>
        <w:t>Journal of Education</w:t>
      </w:r>
      <w:r w:rsidRPr="00087A4A">
        <w:rPr>
          <w:bCs/>
          <w:sz w:val="22"/>
          <w:szCs w:val="22"/>
        </w:rPr>
        <w:t>, Ain Shams University, 4</w:t>
      </w:r>
      <w:r>
        <w:rPr>
          <w:bCs/>
          <w:sz w:val="22"/>
          <w:szCs w:val="22"/>
        </w:rPr>
        <w:t>,</w:t>
      </w:r>
      <w:r w:rsidRPr="00087A4A">
        <w:rPr>
          <w:bCs/>
          <w:sz w:val="22"/>
          <w:szCs w:val="22"/>
        </w:rPr>
        <w:t xml:space="preserve"> 31</w:t>
      </w:r>
      <w:r>
        <w:rPr>
          <w:bCs/>
          <w:sz w:val="22"/>
          <w:szCs w:val="22"/>
        </w:rPr>
        <w:t>,</w:t>
      </w:r>
      <w:r w:rsidRPr="00087A4A">
        <w:rPr>
          <w:bCs/>
          <w:sz w:val="22"/>
          <w:szCs w:val="22"/>
        </w:rPr>
        <w:t xml:space="preserve"> 337-371</w:t>
      </w:r>
      <w:r>
        <w:rPr>
          <w:bCs/>
          <w:sz w:val="22"/>
          <w:szCs w:val="22"/>
        </w:rPr>
        <w:t xml:space="preserve"> (in Arabic)</w:t>
      </w:r>
      <w:r w:rsidRPr="00087A4A">
        <w:rPr>
          <w:bCs/>
          <w:sz w:val="22"/>
          <w:szCs w:val="22"/>
        </w:rPr>
        <w:t>.</w:t>
      </w:r>
    </w:p>
    <w:p w:rsidR="00FC2C6C" w:rsidRDefault="00FC2C6C" w:rsidP="00FC2C6C">
      <w:pPr>
        <w:spacing w:line="240" w:lineRule="auto"/>
      </w:pPr>
      <w:r w:rsidRPr="00014FC2">
        <w:t>A</w:t>
      </w:r>
      <w:r>
        <w:t>l</w:t>
      </w:r>
      <w:r w:rsidRPr="00014FC2">
        <w:t>-</w:t>
      </w:r>
      <w:proofErr w:type="spellStart"/>
      <w:r w:rsidRPr="00014FC2">
        <w:t>Homoud</w:t>
      </w:r>
      <w:proofErr w:type="spellEnd"/>
      <w:r>
        <w:t xml:space="preserve"> F (2005), ‘</w:t>
      </w:r>
      <w:r w:rsidRPr="00014FC2">
        <w:t>The impact of the Internet and satellite TV on the moral values of the student</w:t>
      </w:r>
      <w:r>
        <w:t>s</w:t>
      </w:r>
      <w:r w:rsidRPr="00014FC2">
        <w:t xml:space="preserve"> in the seconda</w:t>
      </w:r>
      <w:r>
        <w:t>ry school’,</w:t>
      </w:r>
      <w:r w:rsidRPr="00014FC2">
        <w:t xml:space="preserve"> </w:t>
      </w:r>
      <w:r w:rsidRPr="00E24EB6">
        <w:rPr>
          <w:i/>
        </w:rPr>
        <w:t>Journal of Teachers College,</w:t>
      </w:r>
      <w:r>
        <w:t xml:space="preserve"> 5, 2 (in Arabic).</w:t>
      </w:r>
    </w:p>
    <w:p w:rsidR="005160C2" w:rsidRPr="00345D22" w:rsidRDefault="005160C2" w:rsidP="005160C2">
      <w:pPr>
        <w:spacing w:line="240" w:lineRule="auto"/>
        <w:rPr>
          <w:bCs/>
          <w:sz w:val="22"/>
          <w:szCs w:val="22"/>
        </w:rPr>
      </w:pPr>
      <w:r>
        <w:rPr>
          <w:bCs/>
          <w:sz w:val="22"/>
          <w:szCs w:val="22"/>
        </w:rPr>
        <w:t>Al-</w:t>
      </w:r>
      <w:proofErr w:type="spellStart"/>
      <w:r>
        <w:rPr>
          <w:bCs/>
          <w:sz w:val="22"/>
          <w:szCs w:val="22"/>
        </w:rPr>
        <w:t>Luhiani</w:t>
      </w:r>
      <w:proofErr w:type="spellEnd"/>
      <w:r>
        <w:rPr>
          <w:bCs/>
          <w:sz w:val="22"/>
          <w:szCs w:val="22"/>
        </w:rPr>
        <w:t xml:space="preserve"> K (2008), </w:t>
      </w:r>
      <w:r w:rsidRPr="00E24EB6">
        <w:rPr>
          <w:bCs/>
          <w:i/>
          <w:sz w:val="22"/>
          <w:szCs w:val="22"/>
        </w:rPr>
        <w:t>The Effect of Space Channel on Teenagers in Saudi Arabia from Male and Female Educators’ Points of View,</w:t>
      </w:r>
      <w:r>
        <w:rPr>
          <w:bCs/>
          <w:sz w:val="22"/>
          <w:szCs w:val="22"/>
        </w:rPr>
        <w:t xml:space="preserve"> Columbia University, New York.</w:t>
      </w:r>
    </w:p>
    <w:p w:rsidR="005369E2" w:rsidRDefault="005369E2" w:rsidP="005369E2">
      <w:pPr>
        <w:spacing w:line="240" w:lineRule="auto"/>
      </w:pPr>
      <w:proofErr w:type="spellStart"/>
      <w:r>
        <w:t>Almuntashri</w:t>
      </w:r>
      <w:proofErr w:type="spellEnd"/>
      <w:r>
        <w:t xml:space="preserve"> F Y (2012), </w:t>
      </w:r>
      <w:r w:rsidRPr="00917FC5">
        <w:rPr>
          <w:i/>
        </w:rPr>
        <w:t>The Use by Saudi youth of YouTube and what Satisfaction they Achieve,</w:t>
      </w:r>
      <w:r>
        <w:t xml:space="preserve"> MA thesis, King Saud University. Riyadh (in Arabic).</w:t>
      </w:r>
    </w:p>
    <w:p w:rsidR="00FC2C6C" w:rsidRPr="00087A4A" w:rsidRDefault="00FC2C6C" w:rsidP="00FC2C6C">
      <w:pPr>
        <w:spacing w:line="240" w:lineRule="auto"/>
        <w:rPr>
          <w:bCs/>
          <w:sz w:val="22"/>
          <w:szCs w:val="22"/>
        </w:rPr>
      </w:pPr>
      <w:proofErr w:type="spellStart"/>
      <w:r w:rsidRPr="00211939">
        <w:rPr>
          <w:bCs/>
          <w:sz w:val="22"/>
          <w:szCs w:val="22"/>
        </w:rPr>
        <w:t>Alnai</w:t>
      </w:r>
      <w:r w:rsidR="005160C2">
        <w:rPr>
          <w:bCs/>
          <w:sz w:val="22"/>
          <w:szCs w:val="22"/>
        </w:rPr>
        <w:t>m</w:t>
      </w:r>
      <w:r w:rsidRPr="00211939">
        <w:rPr>
          <w:bCs/>
          <w:sz w:val="22"/>
          <w:szCs w:val="22"/>
        </w:rPr>
        <w:t>em</w:t>
      </w:r>
      <w:proofErr w:type="spellEnd"/>
      <w:r w:rsidRPr="00211939">
        <w:rPr>
          <w:bCs/>
          <w:sz w:val="22"/>
          <w:szCs w:val="22"/>
        </w:rPr>
        <w:t xml:space="preserve"> (2012), </w:t>
      </w:r>
      <w:proofErr w:type="gramStart"/>
      <w:r w:rsidRPr="00211939">
        <w:rPr>
          <w:bCs/>
          <w:sz w:val="22"/>
          <w:szCs w:val="22"/>
        </w:rPr>
        <w:t>The</w:t>
      </w:r>
      <w:proofErr w:type="gramEnd"/>
      <w:r w:rsidRPr="00211939">
        <w:rPr>
          <w:bCs/>
          <w:sz w:val="22"/>
          <w:szCs w:val="22"/>
        </w:rPr>
        <w:t xml:space="preserve"> impact of virtual relationships on social relations, </w:t>
      </w:r>
      <w:r w:rsidRPr="00B97E7A">
        <w:rPr>
          <w:bCs/>
          <w:i/>
          <w:sz w:val="22"/>
          <w:szCs w:val="22"/>
        </w:rPr>
        <w:t xml:space="preserve">Journal of Research: Education and Psychology, </w:t>
      </w:r>
      <w:r w:rsidRPr="00211939">
        <w:rPr>
          <w:bCs/>
          <w:sz w:val="22"/>
          <w:szCs w:val="22"/>
        </w:rPr>
        <w:t>17</w:t>
      </w:r>
      <w:r>
        <w:rPr>
          <w:bCs/>
          <w:sz w:val="22"/>
          <w:szCs w:val="22"/>
        </w:rPr>
        <w:t>,</w:t>
      </w:r>
      <w:r w:rsidRPr="00211939">
        <w:rPr>
          <w:bCs/>
          <w:sz w:val="22"/>
          <w:szCs w:val="22"/>
        </w:rPr>
        <w:t xml:space="preserve"> 2</w:t>
      </w:r>
      <w:r>
        <w:rPr>
          <w:bCs/>
          <w:sz w:val="22"/>
          <w:szCs w:val="22"/>
        </w:rPr>
        <w:t xml:space="preserve"> (in Arabic)</w:t>
      </w:r>
    </w:p>
    <w:p w:rsidR="00FC2C6C" w:rsidRPr="00345D22" w:rsidRDefault="00FC2C6C" w:rsidP="00FC2C6C">
      <w:pPr>
        <w:spacing w:line="240" w:lineRule="auto"/>
        <w:rPr>
          <w:bCs/>
          <w:sz w:val="22"/>
          <w:szCs w:val="22"/>
        </w:rPr>
      </w:pPr>
      <w:r w:rsidRPr="00345D22">
        <w:rPr>
          <w:bCs/>
          <w:sz w:val="22"/>
          <w:szCs w:val="22"/>
        </w:rPr>
        <w:t>Al-</w:t>
      </w:r>
      <w:proofErr w:type="spellStart"/>
      <w:r w:rsidRPr="00345D22">
        <w:rPr>
          <w:bCs/>
          <w:sz w:val="22"/>
          <w:szCs w:val="22"/>
        </w:rPr>
        <w:t>Otaiby</w:t>
      </w:r>
      <w:proofErr w:type="spellEnd"/>
      <w:r w:rsidRPr="00345D22">
        <w:rPr>
          <w:bCs/>
          <w:sz w:val="22"/>
          <w:szCs w:val="22"/>
        </w:rPr>
        <w:t xml:space="preserve"> M </w:t>
      </w:r>
      <w:r>
        <w:rPr>
          <w:bCs/>
          <w:sz w:val="22"/>
          <w:szCs w:val="22"/>
        </w:rPr>
        <w:t>(</w:t>
      </w:r>
      <w:r w:rsidRPr="00345D22">
        <w:rPr>
          <w:bCs/>
          <w:sz w:val="22"/>
          <w:szCs w:val="22"/>
        </w:rPr>
        <w:t>2014</w:t>
      </w:r>
      <w:r>
        <w:rPr>
          <w:bCs/>
          <w:sz w:val="22"/>
          <w:szCs w:val="22"/>
        </w:rPr>
        <w:t>),</w:t>
      </w:r>
      <w:r w:rsidRPr="00345D22">
        <w:rPr>
          <w:bCs/>
          <w:sz w:val="22"/>
          <w:szCs w:val="22"/>
        </w:rPr>
        <w:t xml:space="preserve"> </w:t>
      </w:r>
      <w:r w:rsidRPr="00345D22">
        <w:rPr>
          <w:bCs/>
          <w:i/>
          <w:iCs/>
          <w:sz w:val="22"/>
          <w:szCs w:val="22"/>
        </w:rPr>
        <w:t>Youth Deviances: A Social Study on Pattern and Factors of Youth deviances in Jeddah Governorate</w:t>
      </w:r>
      <w:r>
        <w:rPr>
          <w:bCs/>
          <w:i/>
          <w:iCs/>
          <w:sz w:val="22"/>
          <w:szCs w:val="22"/>
        </w:rPr>
        <w:t>,</w:t>
      </w:r>
      <w:r w:rsidRPr="00345D22">
        <w:rPr>
          <w:bCs/>
          <w:sz w:val="22"/>
          <w:szCs w:val="22"/>
        </w:rPr>
        <w:t xml:space="preserve"> PhD thesis, King Abdul-Aziz University</w:t>
      </w:r>
      <w:r>
        <w:rPr>
          <w:bCs/>
          <w:sz w:val="22"/>
          <w:szCs w:val="22"/>
        </w:rPr>
        <w:t>, Riyadh</w:t>
      </w:r>
      <w:r w:rsidRPr="00345D22">
        <w:rPr>
          <w:bCs/>
          <w:sz w:val="22"/>
          <w:szCs w:val="22"/>
        </w:rPr>
        <w:t>.</w:t>
      </w:r>
    </w:p>
    <w:p w:rsidR="005160C2" w:rsidRPr="00FF526E" w:rsidRDefault="005160C2" w:rsidP="005160C2">
      <w:pPr>
        <w:spacing w:line="240" w:lineRule="auto"/>
      </w:pPr>
      <w:proofErr w:type="spellStart"/>
      <w:r w:rsidRPr="00FE1780">
        <w:t>Alswayn</w:t>
      </w:r>
      <w:proofErr w:type="spellEnd"/>
      <w:r>
        <w:t xml:space="preserve"> N (2014), ‘</w:t>
      </w:r>
      <w:proofErr w:type="gramStart"/>
      <w:r>
        <w:t>The</w:t>
      </w:r>
      <w:proofErr w:type="gramEnd"/>
      <w:r>
        <w:t xml:space="preserve"> impact of social networks on</w:t>
      </w:r>
      <w:r w:rsidRPr="001F083E">
        <w:t xml:space="preserve"> </w:t>
      </w:r>
      <w:r>
        <w:t>y</w:t>
      </w:r>
      <w:r w:rsidRPr="001F083E">
        <w:t xml:space="preserve">outh </w:t>
      </w:r>
      <w:r>
        <w:t>c</w:t>
      </w:r>
      <w:r w:rsidRPr="001F083E">
        <w:t>ulture</w:t>
      </w:r>
      <w:r>
        <w:t>:</w:t>
      </w:r>
      <w:r w:rsidRPr="006133E7">
        <w:t xml:space="preserve"> </w:t>
      </w:r>
      <w:r>
        <w:t>a</w:t>
      </w:r>
      <w:r w:rsidRPr="001F083E">
        <w:t xml:space="preserve"> field study</w:t>
      </w:r>
      <w:r>
        <w:t xml:space="preserve"> on a sample of </w:t>
      </w:r>
      <w:r w:rsidRPr="001F083E">
        <w:t>University students</w:t>
      </w:r>
      <w:r>
        <w:t xml:space="preserve">’, </w:t>
      </w:r>
      <w:r w:rsidRPr="00A82368">
        <w:rPr>
          <w:i/>
        </w:rPr>
        <w:t xml:space="preserve">Journal of Middle East </w:t>
      </w:r>
      <w:r>
        <w:rPr>
          <w:i/>
        </w:rPr>
        <w:t>R</w:t>
      </w:r>
      <w:r w:rsidRPr="00A82368">
        <w:rPr>
          <w:i/>
        </w:rPr>
        <w:t>esearch</w:t>
      </w:r>
      <w:r>
        <w:t>, 2 (34): 654-676 (in Arabic).</w:t>
      </w:r>
    </w:p>
    <w:p w:rsidR="005160C2" w:rsidRDefault="005160C2" w:rsidP="005160C2">
      <w:pPr>
        <w:spacing w:line="240" w:lineRule="auto"/>
        <w:rPr>
          <w:bCs/>
          <w:sz w:val="22"/>
          <w:szCs w:val="22"/>
        </w:rPr>
      </w:pPr>
      <w:proofErr w:type="spellStart"/>
      <w:r w:rsidRPr="00746ECF">
        <w:rPr>
          <w:bCs/>
          <w:sz w:val="22"/>
          <w:szCs w:val="22"/>
        </w:rPr>
        <w:t>Alzahrani</w:t>
      </w:r>
      <w:proofErr w:type="spellEnd"/>
      <w:r>
        <w:rPr>
          <w:bCs/>
          <w:sz w:val="22"/>
          <w:szCs w:val="22"/>
        </w:rPr>
        <w:t xml:space="preserve"> A</w:t>
      </w:r>
      <w:r w:rsidRPr="00746ECF">
        <w:rPr>
          <w:bCs/>
          <w:sz w:val="22"/>
          <w:szCs w:val="22"/>
        </w:rPr>
        <w:t xml:space="preserve"> </w:t>
      </w:r>
      <w:r>
        <w:rPr>
          <w:bCs/>
          <w:sz w:val="22"/>
          <w:szCs w:val="22"/>
        </w:rPr>
        <w:t>(</w:t>
      </w:r>
      <w:r w:rsidRPr="00746ECF">
        <w:rPr>
          <w:bCs/>
          <w:sz w:val="22"/>
          <w:szCs w:val="22"/>
        </w:rPr>
        <w:t>2008</w:t>
      </w:r>
      <w:r>
        <w:rPr>
          <w:bCs/>
          <w:sz w:val="22"/>
          <w:szCs w:val="22"/>
        </w:rPr>
        <w:t xml:space="preserve">), </w:t>
      </w:r>
      <w:r w:rsidRPr="00571BB9">
        <w:rPr>
          <w:bCs/>
          <w:i/>
          <w:sz w:val="22"/>
          <w:szCs w:val="22"/>
        </w:rPr>
        <w:t xml:space="preserve">The Saudi Youth Trends </w:t>
      </w:r>
      <w:proofErr w:type="gramStart"/>
      <w:r w:rsidRPr="00571BB9">
        <w:rPr>
          <w:bCs/>
          <w:i/>
          <w:sz w:val="22"/>
          <w:szCs w:val="22"/>
        </w:rPr>
        <w:t>Towards</w:t>
      </w:r>
      <w:proofErr w:type="gramEnd"/>
      <w:r w:rsidRPr="00571BB9">
        <w:rPr>
          <w:bCs/>
          <w:i/>
          <w:sz w:val="22"/>
          <w:szCs w:val="22"/>
        </w:rPr>
        <w:t xml:space="preserve"> the Dialogue Religious Programs on the Arabic Channel</w:t>
      </w:r>
      <w:r>
        <w:rPr>
          <w:bCs/>
          <w:i/>
          <w:sz w:val="22"/>
          <w:szCs w:val="22"/>
        </w:rPr>
        <w:t>,</w:t>
      </w:r>
      <w:r>
        <w:rPr>
          <w:bCs/>
          <w:sz w:val="22"/>
          <w:szCs w:val="22"/>
        </w:rPr>
        <w:t xml:space="preserve"> MA thesis, </w:t>
      </w:r>
      <w:proofErr w:type="spellStart"/>
      <w:r>
        <w:rPr>
          <w:bCs/>
          <w:sz w:val="22"/>
          <w:szCs w:val="22"/>
        </w:rPr>
        <w:t>Naif</w:t>
      </w:r>
      <w:proofErr w:type="spellEnd"/>
      <w:r>
        <w:rPr>
          <w:bCs/>
          <w:sz w:val="22"/>
          <w:szCs w:val="22"/>
        </w:rPr>
        <w:t xml:space="preserve"> Arab University for Security Science, Riyadh (in Arabic).</w:t>
      </w:r>
    </w:p>
    <w:p w:rsidR="005369E2" w:rsidRDefault="005369E2" w:rsidP="005369E2">
      <w:pPr>
        <w:spacing w:line="240" w:lineRule="auto"/>
      </w:pPr>
      <w:r>
        <w:t xml:space="preserve">ASBAR (2005a), </w:t>
      </w:r>
      <w:r w:rsidRPr="00571BB9">
        <w:rPr>
          <w:i/>
        </w:rPr>
        <w:t>Saudi Youth: Their Problems and Aspirations,</w:t>
      </w:r>
      <w:r>
        <w:t xml:space="preserve"> </w:t>
      </w:r>
      <w:proofErr w:type="spellStart"/>
      <w:r w:rsidRPr="00673D0B">
        <w:t>Asbar</w:t>
      </w:r>
      <w:proofErr w:type="spellEnd"/>
      <w:r w:rsidRPr="00673D0B">
        <w:t xml:space="preserve"> Centre for Studies </w:t>
      </w:r>
      <w:r>
        <w:t>and</w:t>
      </w:r>
      <w:r w:rsidRPr="00673D0B">
        <w:t xml:space="preserve"> Communications</w:t>
      </w:r>
      <w:r>
        <w:t>,</w:t>
      </w:r>
      <w:r w:rsidRPr="00571BB9">
        <w:t xml:space="preserve"> </w:t>
      </w:r>
      <w:r>
        <w:t>Riyadh (in Arabic).</w:t>
      </w:r>
    </w:p>
    <w:p w:rsidR="008638EB" w:rsidRDefault="005369E2" w:rsidP="005369E2">
      <w:pPr>
        <w:spacing w:line="240" w:lineRule="auto"/>
      </w:pPr>
      <w:r w:rsidRPr="00E95E89">
        <w:t>ASBAR (2005</w:t>
      </w:r>
      <w:r>
        <w:t>b</w:t>
      </w:r>
      <w:r w:rsidRPr="00E95E89">
        <w:t xml:space="preserve">), Youth and the </w:t>
      </w:r>
      <w:r>
        <w:t>E</w:t>
      </w:r>
      <w:r w:rsidRPr="00E95E89">
        <w:t xml:space="preserve">ffects of the </w:t>
      </w:r>
      <w:r>
        <w:t>S</w:t>
      </w:r>
      <w:r w:rsidRPr="00E95E89">
        <w:t xml:space="preserve">atellite </w:t>
      </w:r>
      <w:r>
        <w:t>C</w:t>
      </w:r>
      <w:r w:rsidRPr="00E95E89">
        <w:t>hannels</w:t>
      </w:r>
      <w:r>
        <w:t>,</w:t>
      </w:r>
      <w:r w:rsidRPr="00E95E89">
        <w:t xml:space="preserve"> </w:t>
      </w:r>
      <w:proofErr w:type="spellStart"/>
      <w:r w:rsidRPr="00E95E89">
        <w:t>Asbar</w:t>
      </w:r>
      <w:proofErr w:type="spellEnd"/>
      <w:r w:rsidRPr="00E95E89">
        <w:t xml:space="preserve"> Centre for Studies &amp; </w:t>
      </w:r>
    </w:p>
    <w:p w:rsidR="005369E2" w:rsidRDefault="005369E2" w:rsidP="005369E2">
      <w:pPr>
        <w:spacing w:line="240" w:lineRule="auto"/>
      </w:pPr>
      <w:r w:rsidRPr="00E95E89">
        <w:t>Communications.</w:t>
      </w:r>
      <w:r w:rsidRPr="003210BD">
        <w:t xml:space="preserve"> Riyadh</w:t>
      </w:r>
      <w:r>
        <w:t xml:space="preserve"> (in Arabic)</w:t>
      </w:r>
      <w:r w:rsidRPr="003210BD">
        <w:t>.</w:t>
      </w:r>
    </w:p>
    <w:p w:rsidR="005369E2" w:rsidRDefault="005369E2" w:rsidP="005369E2">
      <w:pPr>
        <w:spacing w:line="240" w:lineRule="auto"/>
      </w:pPr>
      <w:r>
        <w:t xml:space="preserve">ASBAR (2005c), </w:t>
      </w:r>
      <w:r w:rsidRPr="00571BB9">
        <w:rPr>
          <w:i/>
        </w:rPr>
        <w:t>How Saudi Youth Deal with Media and the Culture Tools,</w:t>
      </w:r>
      <w:r w:rsidRPr="00571BB9">
        <w:t xml:space="preserve"> </w:t>
      </w:r>
      <w:proofErr w:type="spellStart"/>
      <w:r w:rsidRPr="00E95E89">
        <w:t>Asbar</w:t>
      </w:r>
      <w:proofErr w:type="spellEnd"/>
      <w:r w:rsidRPr="00E95E89">
        <w:t xml:space="preserve"> Centre for Studies &amp; Communications.</w:t>
      </w:r>
      <w:r w:rsidRPr="003210BD">
        <w:t xml:space="preserve"> Riyadh</w:t>
      </w:r>
      <w:r>
        <w:t xml:space="preserve"> (in Arabic)</w:t>
      </w:r>
      <w:r w:rsidRPr="003210BD">
        <w:t>.</w:t>
      </w:r>
    </w:p>
    <w:p w:rsidR="008638EB" w:rsidRDefault="008638EB" w:rsidP="008638EB">
      <w:pPr>
        <w:spacing w:line="240" w:lineRule="auto"/>
      </w:pPr>
      <w:r>
        <w:t xml:space="preserve">ASDA’A </w:t>
      </w:r>
      <w:proofErr w:type="spellStart"/>
      <w:r>
        <w:t>Burson-Marsteller</w:t>
      </w:r>
      <w:proofErr w:type="spellEnd"/>
      <w:r>
        <w:t xml:space="preserve"> (2008), </w:t>
      </w:r>
      <w:proofErr w:type="gramStart"/>
      <w:r w:rsidRPr="009C28BF">
        <w:rPr>
          <w:i/>
        </w:rPr>
        <w:t>The</w:t>
      </w:r>
      <w:proofErr w:type="gramEnd"/>
      <w:r w:rsidRPr="009C28BF">
        <w:rPr>
          <w:i/>
        </w:rPr>
        <w:t xml:space="preserve"> Arab Millennials: Understanding the Aspirations and Attitudes of Middle East Youth,</w:t>
      </w:r>
      <w:r>
        <w:t xml:space="preserve"> ASDA’A </w:t>
      </w:r>
      <w:proofErr w:type="spellStart"/>
      <w:r>
        <w:t>Burson-Marsteller</w:t>
      </w:r>
      <w:proofErr w:type="spellEnd"/>
      <w:r>
        <w:t xml:space="preserve">, Dubai. </w:t>
      </w:r>
    </w:p>
    <w:p w:rsidR="008638EB" w:rsidRDefault="008638EB" w:rsidP="008638EB">
      <w:pPr>
        <w:spacing w:line="240" w:lineRule="auto"/>
      </w:pPr>
      <w:r>
        <w:t xml:space="preserve">ASDA’A </w:t>
      </w:r>
      <w:proofErr w:type="spellStart"/>
      <w:r>
        <w:t>Burson-Marsteller</w:t>
      </w:r>
      <w:proofErr w:type="spellEnd"/>
      <w:r>
        <w:t xml:space="preserve"> (2009), </w:t>
      </w:r>
      <w:r w:rsidRPr="00116739">
        <w:rPr>
          <w:i/>
        </w:rPr>
        <w:t xml:space="preserve">Second Annual ASDA’A </w:t>
      </w:r>
      <w:proofErr w:type="spellStart"/>
      <w:r w:rsidRPr="00116739">
        <w:rPr>
          <w:i/>
        </w:rPr>
        <w:t>Burson-Marsteller</w:t>
      </w:r>
      <w:proofErr w:type="spellEnd"/>
      <w:r w:rsidRPr="00116739">
        <w:rPr>
          <w:i/>
        </w:rPr>
        <w:t xml:space="preserve"> Arab Youth Survey, </w:t>
      </w:r>
      <w:r>
        <w:t xml:space="preserve">ASDA’A </w:t>
      </w:r>
      <w:proofErr w:type="spellStart"/>
      <w:r>
        <w:t>Burson-Marsteller</w:t>
      </w:r>
      <w:proofErr w:type="spellEnd"/>
      <w:r>
        <w:t xml:space="preserve">, Dubai. </w:t>
      </w:r>
    </w:p>
    <w:p w:rsidR="008638EB" w:rsidRDefault="008638EB" w:rsidP="008638EB">
      <w:pPr>
        <w:spacing w:line="240" w:lineRule="auto"/>
      </w:pPr>
      <w:r>
        <w:t xml:space="preserve">ASDA’A </w:t>
      </w:r>
      <w:proofErr w:type="spellStart"/>
      <w:r>
        <w:t>Burson-Marsteller</w:t>
      </w:r>
      <w:proofErr w:type="spellEnd"/>
      <w:r>
        <w:t xml:space="preserve"> (2011), </w:t>
      </w:r>
      <w:r>
        <w:rPr>
          <w:i/>
        </w:rPr>
        <w:t>Third</w:t>
      </w:r>
      <w:r w:rsidRPr="00116739">
        <w:rPr>
          <w:i/>
        </w:rPr>
        <w:t xml:space="preserve"> Annual ASDA’A </w:t>
      </w:r>
      <w:proofErr w:type="spellStart"/>
      <w:r w:rsidRPr="00116739">
        <w:rPr>
          <w:i/>
        </w:rPr>
        <w:t>Burson-Marsteller</w:t>
      </w:r>
      <w:proofErr w:type="spellEnd"/>
      <w:r w:rsidRPr="00116739">
        <w:rPr>
          <w:i/>
        </w:rPr>
        <w:t xml:space="preserve"> Arab Youth Survey, </w:t>
      </w:r>
      <w:r>
        <w:t xml:space="preserve">ASDA’A </w:t>
      </w:r>
      <w:proofErr w:type="spellStart"/>
      <w:r>
        <w:t>Burson-Marsteller</w:t>
      </w:r>
      <w:proofErr w:type="spellEnd"/>
      <w:r>
        <w:t xml:space="preserve">, Dubai. </w:t>
      </w:r>
    </w:p>
    <w:p w:rsidR="008638EB" w:rsidRDefault="008638EB" w:rsidP="008638EB">
      <w:pPr>
        <w:spacing w:line="240" w:lineRule="auto"/>
      </w:pPr>
      <w:r>
        <w:t xml:space="preserve">ASDA’A </w:t>
      </w:r>
      <w:proofErr w:type="spellStart"/>
      <w:r>
        <w:t>Burson-Marsteller</w:t>
      </w:r>
      <w:proofErr w:type="spellEnd"/>
      <w:r>
        <w:t xml:space="preserve"> (2012), </w:t>
      </w:r>
      <w:r w:rsidRPr="0077178E">
        <w:rPr>
          <w:i/>
        </w:rPr>
        <w:t>After the Arab Spring: ASDA’A</w:t>
      </w:r>
      <w:r w:rsidRPr="00116739">
        <w:rPr>
          <w:i/>
        </w:rPr>
        <w:t xml:space="preserve"> </w:t>
      </w:r>
      <w:proofErr w:type="spellStart"/>
      <w:r w:rsidRPr="00116739">
        <w:rPr>
          <w:i/>
        </w:rPr>
        <w:t>Burson-Marsteller</w:t>
      </w:r>
      <w:proofErr w:type="spellEnd"/>
      <w:r w:rsidRPr="00116739">
        <w:rPr>
          <w:i/>
        </w:rPr>
        <w:t xml:space="preserve"> Arab Youth Survey</w:t>
      </w:r>
      <w:r>
        <w:rPr>
          <w:i/>
        </w:rPr>
        <w:t xml:space="preserve"> 2012</w:t>
      </w:r>
      <w:r w:rsidRPr="00116739">
        <w:rPr>
          <w:i/>
        </w:rPr>
        <w:t xml:space="preserve">, </w:t>
      </w:r>
      <w:r>
        <w:t xml:space="preserve">ASDA’A </w:t>
      </w:r>
      <w:proofErr w:type="spellStart"/>
      <w:r>
        <w:t>Burson-Marsteller</w:t>
      </w:r>
      <w:proofErr w:type="spellEnd"/>
      <w:r>
        <w:t>, Dubai.</w:t>
      </w:r>
    </w:p>
    <w:p w:rsidR="008638EB" w:rsidRDefault="008638EB" w:rsidP="008638EB">
      <w:pPr>
        <w:spacing w:line="240" w:lineRule="auto"/>
      </w:pPr>
      <w:r>
        <w:t xml:space="preserve">ASDA’A </w:t>
      </w:r>
      <w:proofErr w:type="spellStart"/>
      <w:r>
        <w:t>Burson-Marsteller</w:t>
      </w:r>
      <w:proofErr w:type="spellEnd"/>
      <w:r>
        <w:t xml:space="preserve"> (2013), </w:t>
      </w:r>
      <w:r w:rsidRPr="002A1EA5">
        <w:rPr>
          <w:i/>
        </w:rPr>
        <w:t>Our Best Days are Ahead of Us: ASDA’A</w:t>
      </w:r>
      <w:r w:rsidRPr="00116739">
        <w:rPr>
          <w:i/>
        </w:rPr>
        <w:t xml:space="preserve"> </w:t>
      </w:r>
      <w:proofErr w:type="spellStart"/>
      <w:r w:rsidRPr="00116739">
        <w:rPr>
          <w:i/>
        </w:rPr>
        <w:t>Burson-Marsteller</w:t>
      </w:r>
      <w:proofErr w:type="spellEnd"/>
      <w:r w:rsidRPr="00116739">
        <w:rPr>
          <w:i/>
        </w:rPr>
        <w:t xml:space="preserve"> Arab Youth Survey</w:t>
      </w:r>
      <w:r>
        <w:rPr>
          <w:i/>
        </w:rPr>
        <w:t xml:space="preserve"> 2013</w:t>
      </w:r>
      <w:r w:rsidRPr="00116739">
        <w:rPr>
          <w:i/>
        </w:rPr>
        <w:t xml:space="preserve">, </w:t>
      </w:r>
      <w:r>
        <w:t xml:space="preserve">ASDA’A </w:t>
      </w:r>
      <w:proofErr w:type="spellStart"/>
      <w:r>
        <w:t>Burson-Marsteller</w:t>
      </w:r>
      <w:proofErr w:type="spellEnd"/>
      <w:r>
        <w:t xml:space="preserve">, </w:t>
      </w:r>
      <w:proofErr w:type="gramStart"/>
      <w:r>
        <w:t>Dubai</w:t>
      </w:r>
      <w:proofErr w:type="gramEnd"/>
      <w:r>
        <w:t xml:space="preserve">. </w:t>
      </w:r>
    </w:p>
    <w:p w:rsidR="008638EB" w:rsidRDefault="008638EB" w:rsidP="008638EB">
      <w:pPr>
        <w:spacing w:line="240" w:lineRule="auto"/>
      </w:pPr>
      <w:r>
        <w:lastRenderedPageBreak/>
        <w:t xml:space="preserve">ASDA’A </w:t>
      </w:r>
      <w:proofErr w:type="spellStart"/>
      <w:r>
        <w:t>Burson-Marsteller</w:t>
      </w:r>
      <w:proofErr w:type="spellEnd"/>
      <w:r>
        <w:t xml:space="preserve"> (2014), </w:t>
      </w:r>
      <w:r w:rsidRPr="00116739">
        <w:rPr>
          <w:i/>
        </w:rPr>
        <w:t xml:space="preserve">ASDA’A </w:t>
      </w:r>
      <w:proofErr w:type="spellStart"/>
      <w:r w:rsidRPr="00116739">
        <w:rPr>
          <w:i/>
        </w:rPr>
        <w:t>Burson-Marsteller</w:t>
      </w:r>
      <w:proofErr w:type="spellEnd"/>
      <w:r w:rsidRPr="00116739">
        <w:rPr>
          <w:i/>
        </w:rPr>
        <w:t xml:space="preserve"> Arab Youth Survey</w:t>
      </w:r>
      <w:r>
        <w:rPr>
          <w:i/>
        </w:rPr>
        <w:t xml:space="preserve"> 2014</w:t>
      </w:r>
      <w:r w:rsidRPr="00116739">
        <w:rPr>
          <w:i/>
        </w:rPr>
        <w:t xml:space="preserve">, </w:t>
      </w:r>
      <w:r>
        <w:t xml:space="preserve">ASDA’A </w:t>
      </w:r>
      <w:proofErr w:type="spellStart"/>
      <w:r>
        <w:t>Burson-Marsteller</w:t>
      </w:r>
      <w:proofErr w:type="spellEnd"/>
      <w:r>
        <w:t xml:space="preserve">, Dubai. </w:t>
      </w:r>
    </w:p>
    <w:p w:rsidR="008638EB" w:rsidRDefault="008638EB" w:rsidP="008638EB">
      <w:pPr>
        <w:spacing w:line="240" w:lineRule="auto"/>
      </w:pPr>
      <w:r>
        <w:t xml:space="preserve">ASDA’A </w:t>
      </w:r>
      <w:proofErr w:type="spellStart"/>
      <w:r>
        <w:t>Burson-Marsteller</w:t>
      </w:r>
      <w:proofErr w:type="spellEnd"/>
      <w:r>
        <w:t xml:space="preserve"> (2015), </w:t>
      </w:r>
      <w:r w:rsidRPr="00027B2B">
        <w:rPr>
          <w:i/>
        </w:rPr>
        <w:t>Arab Youth Survey 2015</w:t>
      </w:r>
      <w:r>
        <w:t xml:space="preserve">, ASDA’A </w:t>
      </w:r>
      <w:proofErr w:type="spellStart"/>
      <w:r>
        <w:t>Burson-Marsteller</w:t>
      </w:r>
      <w:proofErr w:type="spellEnd"/>
      <w:r>
        <w:t xml:space="preserve">, Dubai. </w:t>
      </w:r>
    </w:p>
    <w:p w:rsidR="008638EB" w:rsidRDefault="008638EB" w:rsidP="008638EB">
      <w:pPr>
        <w:pStyle w:val="List"/>
        <w:spacing w:line="240" w:lineRule="auto"/>
        <w:ind w:left="0" w:firstLine="0"/>
      </w:pPr>
      <w:r>
        <w:t xml:space="preserve">ASDA’A </w:t>
      </w:r>
      <w:proofErr w:type="spellStart"/>
      <w:r>
        <w:t>Burson-Marsteller</w:t>
      </w:r>
      <w:proofErr w:type="spellEnd"/>
      <w:r>
        <w:t xml:space="preserve"> (2016), </w:t>
      </w:r>
      <w:r w:rsidRPr="00DE03BA">
        <w:rPr>
          <w:i/>
        </w:rPr>
        <w:t>8</w:t>
      </w:r>
      <w:r w:rsidRPr="00DE03BA">
        <w:rPr>
          <w:i/>
          <w:vertAlign w:val="superscript"/>
        </w:rPr>
        <w:t>th</w:t>
      </w:r>
      <w:r w:rsidRPr="00DE03BA">
        <w:rPr>
          <w:i/>
        </w:rPr>
        <w:t xml:space="preserve"> Annual Asda’s </w:t>
      </w:r>
      <w:proofErr w:type="spellStart"/>
      <w:r w:rsidRPr="00DE03BA">
        <w:rPr>
          <w:i/>
        </w:rPr>
        <w:t>Burson-Marsteller</w:t>
      </w:r>
      <w:proofErr w:type="spellEnd"/>
      <w:r w:rsidRPr="00DE03BA">
        <w:rPr>
          <w:i/>
        </w:rPr>
        <w:t xml:space="preserve"> Arab Youth Survey: Inside the Hearts and Minds of Arab Youth</w:t>
      </w:r>
      <w:r>
        <w:t xml:space="preserve">, ASDA’A </w:t>
      </w:r>
      <w:proofErr w:type="spellStart"/>
      <w:r>
        <w:t>Burson-Marsteller</w:t>
      </w:r>
      <w:proofErr w:type="spellEnd"/>
      <w:r>
        <w:t>, Dubai.</w:t>
      </w:r>
    </w:p>
    <w:p w:rsidR="00FC2C6C" w:rsidRDefault="00FC2C6C" w:rsidP="00FC2C6C">
      <w:pPr>
        <w:spacing w:line="240" w:lineRule="auto"/>
      </w:pPr>
      <w:r>
        <w:t xml:space="preserve">Castells M (2012), </w:t>
      </w:r>
      <w:r w:rsidRPr="00BB334D">
        <w:rPr>
          <w:i/>
        </w:rPr>
        <w:t>Networks of Outrage and Hope: Social Movements in the Internet Age,</w:t>
      </w:r>
      <w:r>
        <w:t xml:space="preserve"> Polity Press, Cambridge.</w:t>
      </w:r>
    </w:p>
    <w:p w:rsidR="003E0B14" w:rsidRDefault="003E0B14" w:rsidP="003E0B14">
      <w:pPr>
        <w:spacing w:line="240" w:lineRule="auto"/>
      </w:pPr>
      <w:r>
        <w:t xml:space="preserve">Coleman I (2013), ‘Insight: youth, change, and the future of Saudi Arabia’, </w:t>
      </w:r>
      <w:r w:rsidRPr="00513BD6">
        <w:rPr>
          <w:i/>
        </w:rPr>
        <w:t xml:space="preserve">Middle East Voices, </w:t>
      </w:r>
      <w:r>
        <w:t xml:space="preserve">March 20. </w:t>
      </w:r>
      <w:hyperlink r:id="rId19" w:history="1">
        <w:r w:rsidRPr="00795B57">
          <w:rPr>
            <w:rStyle w:val="Hyperlink"/>
          </w:rPr>
          <w:t>http://middleeastvoices.voanews.com</w:t>
        </w:r>
      </w:hyperlink>
      <w:r>
        <w:t>. Accessed 26 November 2015.</w:t>
      </w:r>
    </w:p>
    <w:p w:rsidR="005B1DF8" w:rsidRDefault="005B1DF8" w:rsidP="00FC2C6C">
      <w:pPr>
        <w:spacing w:after="160" w:line="240" w:lineRule="auto"/>
      </w:pPr>
      <w:r>
        <w:t xml:space="preserve">Foley C, </w:t>
      </w:r>
      <w:proofErr w:type="spellStart"/>
      <w:r>
        <w:t>Holzman</w:t>
      </w:r>
      <w:proofErr w:type="spellEnd"/>
      <w:r>
        <w:t xml:space="preserve"> C and Wearing S (2007), ‘Moving beyond conspicuous leisure consumption: adolescent women, mobile phones and public space’, </w:t>
      </w:r>
      <w:r w:rsidRPr="00FC2C6C">
        <w:rPr>
          <w:i/>
        </w:rPr>
        <w:t>Leisure Studies</w:t>
      </w:r>
      <w:r>
        <w:t>, 26, 179-192.</w:t>
      </w:r>
    </w:p>
    <w:p w:rsidR="00DC334D" w:rsidRDefault="00DC334D" w:rsidP="00DC334D">
      <w:pPr>
        <w:pStyle w:val="List"/>
        <w:spacing w:line="240" w:lineRule="auto"/>
        <w:ind w:left="0" w:firstLine="0"/>
      </w:pPr>
      <w:r>
        <w:t xml:space="preserve">Global Research Strategy Report: Economy – KSA (2016), </w:t>
      </w:r>
      <w:r w:rsidRPr="00962F35">
        <w:rPr>
          <w:i/>
        </w:rPr>
        <w:t>Saudi Vision 2030</w:t>
      </w:r>
      <w:r>
        <w:t>, Global Investment House, Kuwait.</w:t>
      </w:r>
    </w:p>
    <w:p w:rsidR="00FC2C6C" w:rsidRPr="00345D22" w:rsidRDefault="00FC2C6C" w:rsidP="00FC2C6C">
      <w:pPr>
        <w:spacing w:line="240" w:lineRule="auto"/>
        <w:rPr>
          <w:bCs/>
          <w:sz w:val="22"/>
          <w:szCs w:val="22"/>
        </w:rPr>
      </w:pPr>
      <w:proofErr w:type="spellStart"/>
      <w:r>
        <w:rPr>
          <w:bCs/>
          <w:sz w:val="22"/>
          <w:szCs w:val="22"/>
        </w:rPr>
        <w:t>Hesmondalgh</w:t>
      </w:r>
      <w:proofErr w:type="spellEnd"/>
      <w:r>
        <w:rPr>
          <w:bCs/>
          <w:sz w:val="22"/>
          <w:szCs w:val="22"/>
        </w:rPr>
        <w:t xml:space="preserve"> S (2013), </w:t>
      </w:r>
      <w:proofErr w:type="gramStart"/>
      <w:r w:rsidRPr="00147792">
        <w:rPr>
          <w:bCs/>
          <w:i/>
          <w:sz w:val="22"/>
          <w:szCs w:val="22"/>
        </w:rPr>
        <w:t>The</w:t>
      </w:r>
      <w:proofErr w:type="gramEnd"/>
      <w:r w:rsidRPr="00147792">
        <w:rPr>
          <w:bCs/>
          <w:i/>
          <w:sz w:val="22"/>
          <w:szCs w:val="22"/>
        </w:rPr>
        <w:t xml:space="preserve"> Cultural Industries</w:t>
      </w:r>
      <w:r>
        <w:rPr>
          <w:bCs/>
          <w:sz w:val="22"/>
          <w:szCs w:val="22"/>
        </w:rPr>
        <w:t>, Sage, London.</w:t>
      </w:r>
    </w:p>
    <w:p w:rsidR="00FC2C6C" w:rsidRDefault="00FC2C6C" w:rsidP="00FC2C6C">
      <w:pPr>
        <w:spacing w:line="240" w:lineRule="auto"/>
      </w:pPr>
      <w:proofErr w:type="spellStart"/>
      <w:r>
        <w:t>Honwana</w:t>
      </w:r>
      <w:proofErr w:type="spellEnd"/>
      <w:r>
        <w:t xml:space="preserve"> A (2013), </w:t>
      </w:r>
      <w:r w:rsidRPr="00A11B8F">
        <w:rPr>
          <w:i/>
        </w:rPr>
        <w:t>Youth and Revolution in Tunisia</w:t>
      </w:r>
      <w:r>
        <w:t>, Zed Books, London.</w:t>
      </w:r>
    </w:p>
    <w:p w:rsidR="00DC334D" w:rsidRDefault="00DC334D" w:rsidP="00DC334D">
      <w:pPr>
        <w:spacing w:line="240" w:lineRule="auto"/>
      </w:pPr>
      <w:r>
        <w:t xml:space="preserve">Kingdom of Saudi Arabia (2013), </w:t>
      </w:r>
      <w:r w:rsidRPr="009753CF">
        <w:rPr>
          <w:i/>
        </w:rPr>
        <w:t>Transformation of the Kingdom into Knowledge Society/Knowledge-Based Economy.</w:t>
      </w:r>
      <w:r>
        <w:t xml:space="preserve"> Government of Saudi Arabia, Riyadh.</w:t>
      </w:r>
    </w:p>
    <w:p w:rsidR="00FC2C6C" w:rsidRPr="00A914C2" w:rsidRDefault="00FC2C6C" w:rsidP="00FC2C6C">
      <w:pPr>
        <w:spacing w:line="240" w:lineRule="auto"/>
      </w:pPr>
      <w:proofErr w:type="spellStart"/>
      <w:r>
        <w:t>Kraidy</w:t>
      </w:r>
      <w:proofErr w:type="spellEnd"/>
      <w:r>
        <w:t xml:space="preserve"> M </w:t>
      </w:r>
      <w:proofErr w:type="spellStart"/>
      <w:r>
        <w:t>M</w:t>
      </w:r>
      <w:proofErr w:type="spellEnd"/>
      <w:r>
        <w:t xml:space="preserve"> (2013), ‘Television reform in Saudi Arabia: the challenges of </w:t>
      </w:r>
      <w:proofErr w:type="spellStart"/>
      <w:r>
        <w:t>transnationalization</w:t>
      </w:r>
      <w:proofErr w:type="spellEnd"/>
      <w:r>
        <w:t xml:space="preserve"> and </w:t>
      </w:r>
      <w:proofErr w:type="spellStart"/>
      <w:r>
        <w:t>digitization’,in</w:t>
      </w:r>
      <w:proofErr w:type="spellEnd"/>
      <w:r>
        <w:t xml:space="preserve">  </w:t>
      </w:r>
      <w:proofErr w:type="spellStart"/>
      <w:r>
        <w:t>Guaaybess</w:t>
      </w:r>
      <w:proofErr w:type="spellEnd"/>
      <w:r>
        <w:t xml:space="preserve"> M </w:t>
      </w:r>
      <w:proofErr w:type="spellStart"/>
      <w:r>
        <w:t>M</w:t>
      </w:r>
      <w:proofErr w:type="spellEnd"/>
      <w:r>
        <w:t xml:space="preserve">, </w:t>
      </w:r>
      <w:proofErr w:type="spellStart"/>
      <w:r>
        <w:t>ed</w:t>
      </w:r>
      <w:proofErr w:type="spellEnd"/>
      <w:r>
        <w:t xml:space="preserve">, </w:t>
      </w:r>
      <w:r w:rsidRPr="00A914C2">
        <w:rPr>
          <w:i/>
          <w:iCs/>
        </w:rPr>
        <w:t>Nat</w:t>
      </w:r>
      <w:r>
        <w:rPr>
          <w:i/>
          <w:iCs/>
        </w:rPr>
        <w:t xml:space="preserve">ional Broadcasting and State Policy in Arab Countries, </w:t>
      </w:r>
      <w:r>
        <w:t>Palgrave Macmillan, Basingstoke 28-41.</w:t>
      </w:r>
    </w:p>
    <w:p w:rsidR="005B1DF8" w:rsidRDefault="005B1DF8" w:rsidP="00FC2C6C">
      <w:pPr>
        <w:spacing w:after="160" w:line="240" w:lineRule="auto"/>
      </w:pPr>
      <w:r>
        <w:t xml:space="preserve">Lee L (2008), ‘The impact of young people’s internet use on class boundaries and life trajectories’, </w:t>
      </w:r>
      <w:r w:rsidRPr="00FC2C6C">
        <w:rPr>
          <w:i/>
        </w:rPr>
        <w:t>Sociology,</w:t>
      </w:r>
      <w:r>
        <w:t xml:space="preserve"> 42, 137-153.</w:t>
      </w:r>
    </w:p>
    <w:p w:rsidR="005B1DF8" w:rsidRDefault="005B1DF8" w:rsidP="00FC2C6C">
      <w:pPr>
        <w:spacing w:after="160" w:line="240" w:lineRule="auto"/>
      </w:pPr>
      <w:r>
        <w:t xml:space="preserve">Mason M (2008), </w:t>
      </w:r>
      <w:r w:rsidRPr="00FC2C6C">
        <w:rPr>
          <w:i/>
        </w:rPr>
        <w:t xml:space="preserve">The Pirate’s Dilemma: How Hackers, Punk Capitalists, Graffiti millionaires and other Youth Movements are </w:t>
      </w:r>
      <w:proofErr w:type="gramStart"/>
      <w:r w:rsidRPr="00FC2C6C">
        <w:rPr>
          <w:i/>
        </w:rPr>
        <w:t>Remixing</w:t>
      </w:r>
      <w:proofErr w:type="gramEnd"/>
      <w:r w:rsidRPr="00FC2C6C">
        <w:rPr>
          <w:i/>
        </w:rPr>
        <w:t xml:space="preserve"> our Culture and Changing our World,</w:t>
      </w:r>
      <w:r>
        <w:t xml:space="preserve"> Penguin, London.</w:t>
      </w:r>
    </w:p>
    <w:p w:rsidR="003E0B14" w:rsidRDefault="003E0B14" w:rsidP="003E0B14">
      <w:pPr>
        <w:spacing w:line="240" w:lineRule="auto"/>
      </w:pPr>
      <w:r>
        <w:t xml:space="preserve">Murphy C (2011), </w:t>
      </w:r>
      <w:r w:rsidRPr="00624F03">
        <w:rPr>
          <w:i/>
        </w:rPr>
        <w:t>Saudi Arabia’s Youth and the Kingdom’s Future,</w:t>
      </w:r>
      <w:r>
        <w:t xml:space="preserve"> Middle East Program, Occasional Paper Series, Woodrow Wilson International Centre, Washington DC.</w:t>
      </w:r>
    </w:p>
    <w:p w:rsidR="00C011CA" w:rsidRDefault="00C011CA" w:rsidP="00C011CA">
      <w:pPr>
        <w:spacing w:line="240" w:lineRule="auto"/>
      </w:pPr>
      <w:proofErr w:type="spellStart"/>
      <w:r>
        <w:t>Noueihed</w:t>
      </w:r>
      <w:proofErr w:type="spellEnd"/>
      <w:r>
        <w:t xml:space="preserve"> L and Warren A (2013), </w:t>
      </w:r>
      <w:proofErr w:type="gramStart"/>
      <w:r w:rsidRPr="00055473">
        <w:rPr>
          <w:i/>
        </w:rPr>
        <w:t>The</w:t>
      </w:r>
      <w:proofErr w:type="gramEnd"/>
      <w:r w:rsidRPr="00055473">
        <w:rPr>
          <w:i/>
        </w:rPr>
        <w:t xml:space="preserve"> Battle for the Arab Spring: Revolution, Counter-Revolution and the Making of a New Era,</w:t>
      </w:r>
      <w:r>
        <w:t xml:space="preserve"> Yale University Press, New Haven.</w:t>
      </w:r>
    </w:p>
    <w:p w:rsidR="005160C2" w:rsidRDefault="005160C2" w:rsidP="00C011CA">
      <w:pPr>
        <w:spacing w:line="240" w:lineRule="auto"/>
      </w:pPr>
      <w:r>
        <w:t xml:space="preserve">Pilkington H (1994), </w:t>
      </w:r>
      <w:r w:rsidRPr="005160C2">
        <w:rPr>
          <w:i/>
        </w:rPr>
        <w:t xml:space="preserve">Russia’s Youth and its Culture, </w:t>
      </w:r>
      <w:r>
        <w:t>Routledge, London</w:t>
      </w:r>
    </w:p>
    <w:p w:rsidR="00FC2C6C" w:rsidRDefault="00FC2C6C" w:rsidP="00FC2C6C">
      <w:pPr>
        <w:spacing w:line="240" w:lineRule="auto"/>
      </w:pPr>
      <w:r>
        <w:t xml:space="preserve">Porta D </w:t>
      </w:r>
      <w:proofErr w:type="spellStart"/>
      <w:r>
        <w:t>della</w:t>
      </w:r>
      <w:proofErr w:type="spellEnd"/>
      <w:r>
        <w:t xml:space="preserve"> and </w:t>
      </w:r>
      <w:proofErr w:type="spellStart"/>
      <w:r>
        <w:t>Mattoni</w:t>
      </w:r>
      <w:proofErr w:type="spellEnd"/>
      <w:r>
        <w:t xml:space="preserve"> A, </w:t>
      </w:r>
      <w:proofErr w:type="spellStart"/>
      <w:proofErr w:type="gramStart"/>
      <w:r>
        <w:t>eds</w:t>
      </w:r>
      <w:proofErr w:type="spellEnd"/>
      <w:proofErr w:type="gramEnd"/>
      <w:r>
        <w:t xml:space="preserve"> (2014), </w:t>
      </w:r>
      <w:r w:rsidRPr="00085BFC">
        <w:rPr>
          <w:i/>
        </w:rPr>
        <w:t>Spreading Protest: Social Movements in Times of Crisis,</w:t>
      </w:r>
      <w:r>
        <w:t xml:space="preserve"> </w:t>
      </w:r>
      <w:proofErr w:type="spellStart"/>
      <w:r>
        <w:t>ecpr</w:t>
      </w:r>
      <w:proofErr w:type="spellEnd"/>
      <w:r>
        <w:t xml:space="preserve"> press, Colchester.</w:t>
      </w:r>
    </w:p>
    <w:p w:rsidR="00102EC6" w:rsidRDefault="00102EC6" w:rsidP="00102EC6">
      <w:pPr>
        <w:autoSpaceDE w:val="0"/>
        <w:autoSpaceDN w:val="0"/>
        <w:adjustRightInd w:val="0"/>
        <w:spacing w:after="0" w:line="240" w:lineRule="auto"/>
        <w:outlineLvl w:val="0"/>
      </w:pPr>
      <w:proofErr w:type="spellStart"/>
      <w:r>
        <w:t>Samin</w:t>
      </w:r>
      <w:proofErr w:type="spellEnd"/>
      <w:r>
        <w:t xml:space="preserve"> N (2008), ‘</w:t>
      </w:r>
      <w:r w:rsidRPr="00E91FA8">
        <w:t xml:space="preserve">Dynamics of Internet </w:t>
      </w:r>
      <w:r>
        <w:t>u</w:t>
      </w:r>
      <w:r w:rsidRPr="00E91FA8">
        <w:t xml:space="preserve">se: Saudi </w:t>
      </w:r>
      <w:r>
        <w:t>y</w:t>
      </w:r>
      <w:r w:rsidRPr="00E91FA8">
        <w:t xml:space="preserve">outh, </w:t>
      </w:r>
      <w:r>
        <w:t>r</w:t>
      </w:r>
      <w:r w:rsidRPr="00E91FA8">
        <w:t>eligious</w:t>
      </w:r>
      <w:r>
        <w:t xml:space="preserve"> m</w:t>
      </w:r>
      <w:r w:rsidRPr="00E91FA8">
        <w:t xml:space="preserve">inorities and </w:t>
      </w:r>
      <w:r>
        <w:t>t</w:t>
      </w:r>
      <w:r w:rsidRPr="00E91FA8">
        <w:t xml:space="preserve">ribal </w:t>
      </w:r>
      <w:r>
        <w:t>c</w:t>
      </w:r>
      <w:r w:rsidRPr="00E91FA8">
        <w:t>ommunities</w:t>
      </w:r>
      <w:r>
        <w:t>’,</w:t>
      </w:r>
      <w:r w:rsidRPr="00E91FA8">
        <w:t xml:space="preserve"> </w:t>
      </w:r>
      <w:r w:rsidRPr="00E91FA8">
        <w:rPr>
          <w:i/>
          <w:iCs/>
        </w:rPr>
        <w:t>Middle East Journal of Culture and Communication</w:t>
      </w:r>
      <w:r w:rsidRPr="00E91FA8">
        <w:t>, 1, 197–215</w:t>
      </w:r>
      <w:r>
        <w:t>.</w:t>
      </w:r>
    </w:p>
    <w:p w:rsidR="0027102B" w:rsidRDefault="0027102B" w:rsidP="00102EC6">
      <w:pPr>
        <w:autoSpaceDE w:val="0"/>
        <w:autoSpaceDN w:val="0"/>
        <w:adjustRightInd w:val="0"/>
        <w:spacing w:after="0" w:line="240" w:lineRule="auto"/>
        <w:outlineLvl w:val="0"/>
      </w:pPr>
    </w:p>
    <w:p w:rsidR="005160C2" w:rsidRDefault="005B1DF8" w:rsidP="005160C2">
      <w:pPr>
        <w:autoSpaceDE w:val="0"/>
        <w:autoSpaceDN w:val="0"/>
        <w:adjustRightInd w:val="0"/>
        <w:spacing w:after="0" w:line="240" w:lineRule="auto"/>
        <w:outlineLvl w:val="0"/>
      </w:pPr>
      <w:r>
        <w:lastRenderedPageBreak/>
        <w:t xml:space="preserve">Selwyn N (2003), ‘Schooling the mobile generation: the future of schools in the mobile networked society’, </w:t>
      </w:r>
      <w:r w:rsidRPr="00FC2C6C">
        <w:rPr>
          <w:i/>
        </w:rPr>
        <w:t>British Journal of Sociology of Education</w:t>
      </w:r>
      <w:r>
        <w:t>, 24, 131-144.</w:t>
      </w:r>
    </w:p>
    <w:p w:rsidR="005160C2" w:rsidRDefault="005160C2" w:rsidP="005160C2">
      <w:pPr>
        <w:autoSpaceDE w:val="0"/>
        <w:autoSpaceDN w:val="0"/>
        <w:adjustRightInd w:val="0"/>
        <w:spacing w:after="0" w:line="240" w:lineRule="auto"/>
        <w:outlineLvl w:val="0"/>
      </w:pPr>
    </w:p>
    <w:p w:rsidR="00C011CA" w:rsidRDefault="00C011CA" w:rsidP="005160C2">
      <w:pPr>
        <w:autoSpaceDE w:val="0"/>
        <w:autoSpaceDN w:val="0"/>
        <w:adjustRightInd w:val="0"/>
        <w:spacing w:after="0" w:line="240" w:lineRule="auto"/>
        <w:outlineLvl w:val="0"/>
      </w:pPr>
      <w:r>
        <w:t xml:space="preserve">Siegel A (2016), ‘Does Twitter </w:t>
      </w:r>
      <w:proofErr w:type="gramStart"/>
      <w:r>
        <w:t>bridge</w:t>
      </w:r>
      <w:proofErr w:type="gramEnd"/>
      <w:r>
        <w:t xml:space="preserve"> the Sunni-Shiite divide or make it worse?’ </w:t>
      </w:r>
      <w:r w:rsidRPr="00B946A4">
        <w:rPr>
          <w:i/>
        </w:rPr>
        <w:t>Washington Post,</w:t>
      </w:r>
      <w:r>
        <w:t xml:space="preserve"> January 7.</w:t>
      </w:r>
    </w:p>
    <w:p w:rsidR="009F3BA3" w:rsidRDefault="009F3BA3" w:rsidP="005369E2">
      <w:pPr>
        <w:spacing w:line="240" w:lineRule="auto"/>
      </w:pPr>
    </w:p>
    <w:p w:rsidR="005369E2" w:rsidRDefault="005369E2" w:rsidP="005369E2">
      <w:pPr>
        <w:spacing w:line="240" w:lineRule="auto"/>
      </w:pPr>
      <w:proofErr w:type="spellStart"/>
      <w:r>
        <w:t>Subehi</w:t>
      </w:r>
      <w:proofErr w:type="spellEnd"/>
      <w:r>
        <w:t xml:space="preserve"> M S and Al-</w:t>
      </w:r>
      <w:proofErr w:type="spellStart"/>
      <w:r>
        <w:t>mosa</w:t>
      </w:r>
      <w:proofErr w:type="spellEnd"/>
      <w:r>
        <w:t xml:space="preserve"> H N (2013), ‘</w:t>
      </w:r>
      <w:r w:rsidRPr="00A05A63">
        <w:t>The relationship between the use of the Internet and social alienation among young people</w:t>
      </w:r>
      <w:r>
        <w:t xml:space="preserve">’, </w:t>
      </w:r>
      <w:r w:rsidRPr="00690E1B">
        <w:rPr>
          <w:i/>
        </w:rPr>
        <w:t>Journal of Humanities and Social Sciences,</w:t>
      </w:r>
      <w:r>
        <w:t xml:space="preserve"> 6, 194-235 (in Arabic).</w:t>
      </w:r>
    </w:p>
    <w:p w:rsidR="00887FF1" w:rsidRDefault="00887FF1" w:rsidP="005369E2">
      <w:pPr>
        <w:spacing w:line="240" w:lineRule="auto"/>
      </w:pPr>
      <w:r w:rsidRPr="00887FF1">
        <w:rPr>
          <w:highlight w:val="yellow"/>
        </w:rPr>
        <w:t xml:space="preserve">Thompson M C (2017), ‘Societal transformation, public opinion and Saudi youth: views from an academic elite’, </w:t>
      </w:r>
      <w:r w:rsidRPr="00887FF1">
        <w:rPr>
          <w:i/>
          <w:highlight w:val="yellow"/>
        </w:rPr>
        <w:t>Middle Eastern Studies</w:t>
      </w:r>
      <w:r w:rsidRPr="00887FF1">
        <w:rPr>
          <w:highlight w:val="yellow"/>
        </w:rPr>
        <w:t>, 53, 834-857.</w:t>
      </w:r>
    </w:p>
    <w:p w:rsidR="005B1DF8" w:rsidRPr="005B1DF8" w:rsidRDefault="005B1DF8" w:rsidP="00FC2C6C">
      <w:pPr>
        <w:spacing w:after="160" w:line="240" w:lineRule="auto"/>
      </w:pPr>
      <w:r>
        <w:t xml:space="preserve">Williams S and Williams L (2005), ‘Space invaders: the negotiation of teenage boundaries </w:t>
      </w:r>
      <w:proofErr w:type="gramStart"/>
      <w:r>
        <w:t>through</w:t>
      </w:r>
      <w:proofErr w:type="gramEnd"/>
      <w:r>
        <w:t xml:space="preserve"> the mobile phone’, </w:t>
      </w:r>
      <w:r w:rsidRPr="00FC2C6C">
        <w:rPr>
          <w:i/>
        </w:rPr>
        <w:t>Sociological Review</w:t>
      </w:r>
      <w:r>
        <w:t>, 53, 314-331.</w:t>
      </w:r>
    </w:p>
    <w:p w:rsidR="005B1DF8" w:rsidRDefault="005B1DF8">
      <w:pPr>
        <w:spacing w:after="160"/>
        <w:rPr>
          <w:b/>
        </w:rPr>
      </w:pPr>
      <w:r>
        <w:rPr>
          <w:b/>
        </w:rPr>
        <w:br w:type="page"/>
      </w:r>
    </w:p>
    <w:p w:rsidR="00B07DAC" w:rsidRPr="005108EC" w:rsidRDefault="00B07DAC" w:rsidP="00B07DAC">
      <w:pPr>
        <w:spacing w:after="160"/>
        <w:rPr>
          <w:b/>
        </w:rPr>
      </w:pPr>
      <w:r w:rsidRPr="00A153B7">
        <w:rPr>
          <w:b/>
        </w:rPr>
        <w:lastRenderedPageBreak/>
        <w:t>A</w:t>
      </w:r>
      <w:r w:rsidRPr="005108EC">
        <w:rPr>
          <w:b/>
        </w:rPr>
        <w:t>uthor bios</w:t>
      </w:r>
    </w:p>
    <w:p w:rsidR="00B07DAC" w:rsidRPr="00EF7034" w:rsidRDefault="00B07DAC" w:rsidP="00B07DAC">
      <w:pPr>
        <w:pStyle w:val="BodyText"/>
        <w:rPr>
          <w:rFonts w:ascii="Times New Roman" w:hAnsi="Times New Roman"/>
        </w:rPr>
      </w:pPr>
      <w:r w:rsidRPr="005108EC">
        <w:rPr>
          <w:rFonts w:ascii="Times New Roman" w:hAnsi="Times New Roman"/>
        </w:rPr>
        <w:t>*</w:t>
      </w:r>
      <w:proofErr w:type="spellStart"/>
      <w:r w:rsidRPr="005108EC">
        <w:rPr>
          <w:rFonts w:ascii="Times New Roman" w:hAnsi="Times New Roman"/>
        </w:rPr>
        <w:t>Talha</w:t>
      </w:r>
      <w:proofErr w:type="spellEnd"/>
      <w:r w:rsidRPr="005108EC">
        <w:rPr>
          <w:rFonts w:ascii="Times New Roman" w:hAnsi="Times New Roman"/>
        </w:rPr>
        <w:t xml:space="preserve"> </w:t>
      </w:r>
      <w:proofErr w:type="spellStart"/>
      <w:r w:rsidRPr="005108EC">
        <w:rPr>
          <w:rFonts w:ascii="Times New Roman" w:hAnsi="Times New Roman"/>
        </w:rPr>
        <w:t>Fadaak</w:t>
      </w:r>
      <w:proofErr w:type="spellEnd"/>
      <w:r>
        <w:rPr>
          <w:rFonts w:ascii="Times New Roman" w:hAnsi="Times New Roman"/>
        </w:rPr>
        <w:t xml:space="preserve"> </w:t>
      </w:r>
      <w:r w:rsidRPr="005108EC">
        <w:rPr>
          <w:rFonts w:ascii="Times New Roman" w:hAnsi="Times New Roman"/>
        </w:rPr>
        <w:t>is Assistant Professor of Sociology at Umm al-</w:t>
      </w:r>
      <w:proofErr w:type="spellStart"/>
      <w:r w:rsidRPr="005108EC">
        <w:rPr>
          <w:rFonts w:ascii="Times New Roman" w:hAnsi="Times New Roman"/>
        </w:rPr>
        <w:t>Qura</w:t>
      </w:r>
      <w:proofErr w:type="spellEnd"/>
      <w:r w:rsidRPr="005108EC">
        <w:rPr>
          <w:rFonts w:ascii="Times New Roman" w:hAnsi="Times New Roman"/>
        </w:rPr>
        <w:t xml:space="preserve"> University</w:t>
      </w:r>
      <w:r>
        <w:rPr>
          <w:rFonts w:ascii="Times New Roman" w:hAnsi="Times New Roman"/>
        </w:rPr>
        <w:t xml:space="preserve">, </w:t>
      </w:r>
      <w:r w:rsidR="00CA012C">
        <w:rPr>
          <w:rFonts w:ascii="Times New Roman" w:hAnsi="Times New Roman"/>
        </w:rPr>
        <w:t>Mecca</w:t>
      </w:r>
      <w:r w:rsidRPr="005108EC">
        <w:rPr>
          <w:rFonts w:ascii="Times New Roman" w:hAnsi="Times New Roman"/>
        </w:rPr>
        <w:t xml:space="preserve">. She graduated </w:t>
      </w:r>
      <w:r>
        <w:rPr>
          <w:rFonts w:ascii="Times New Roman" w:hAnsi="Times New Roman"/>
        </w:rPr>
        <w:t xml:space="preserve">with a PhD </w:t>
      </w:r>
      <w:r w:rsidRPr="005108EC">
        <w:rPr>
          <w:rFonts w:ascii="Times New Roman" w:hAnsi="Times New Roman"/>
        </w:rPr>
        <w:t xml:space="preserve">from the University of Liverpool </w:t>
      </w:r>
      <w:r>
        <w:rPr>
          <w:rFonts w:ascii="Times New Roman" w:hAnsi="Times New Roman"/>
        </w:rPr>
        <w:t xml:space="preserve">in </w:t>
      </w:r>
      <w:r w:rsidRPr="005108EC">
        <w:rPr>
          <w:rFonts w:ascii="Times New Roman" w:hAnsi="Times New Roman"/>
        </w:rPr>
        <w:t>2011</w:t>
      </w:r>
      <w:r>
        <w:rPr>
          <w:rFonts w:ascii="Times New Roman" w:hAnsi="Times New Roman"/>
        </w:rPr>
        <w:t xml:space="preserve"> with a thesis on </w:t>
      </w:r>
      <w:r w:rsidRPr="005108EC">
        <w:rPr>
          <w:rFonts w:ascii="Times New Roman" w:hAnsi="Times New Roman"/>
        </w:rPr>
        <w:t>Social Policies for the Eradication of Poverty among Female-Headed Households</w:t>
      </w:r>
      <w:r>
        <w:rPr>
          <w:rFonts w:ascii="Times New Roman" w:hAnsi="Times New Roman"/>
        </w:rPr>
        <w:t xml:space="preserve"> i</w:t>
      </w:r>
      <w:r w:rsidRPr="005108EC">
        <w:rPr>
          <w:rFonts w:ascii="Times New Roman" w:hAnsi="Times New Roman"/>
        </w:rPr>
        <w:t xml:space="preserve">n Saudi Society. During 2015 and 2016 </w:t>
      </w:r>
      <w:proofErr w:type="spellStart"/>
      <w:r w:rsidRPr="005108EC">
        <w:rPr>
          <w:rFonts w:ascii="Times New Roman" w:hAnsi="Times New Roman"/>
        </w:rPr>
        <w:t>Dr</w:t>
      </w:r>
      <w:proofErr w:type="spellEnd"/>
      <w:r w:rsidRPr="005108EC">
        <w:rPr>
          <w:rFonts w:ascii="Times New Roman" w:hAnsi="Times New Roman"/>
        </w:rPr>
        <w:t xml:space="preserve"> </w:t>
      </w:r>
      <w:proofErr w:type="spellStart"/>
      <w:r w:rsidRPr="005108EC">
        <w:rPr>
          <w:rFonts w:ascii="Times New Roman" w:hAnsi="Times New Roman"/>
        </w:rPr>
        <w:t>Fadaak</w:t>
      </w:r>
      <w:proofErr w:type="spellEnd"/>
      <w:r w:rsidRPr="005108EC">
        <w:rPr>
          <w:rFonts w:ascii="Times New Roman" w:hAnsi="Times New Roman"/>
        </w:rPr>
        <w:t xml:space="preserve"> </w:t>
      </w:r>
      <w:r>
        <w:rPr>
          <w:rFonts w:ascii="Times New Roman" w:hAnsi="Times New Roman"/>
        </w:rPr>
        <w:t>was visiting research</w:t>
      </w:r>
      <w:r w:rsidRPr="005108EC">
        <w:rPr>
          <w:rFonts w:ascii="Times New Roman" w:hAnsi="Times New Roman"/>
        </w:rPr>
        <w:t xml:space="preserve"> fe</w:t>
      </w:r>
      <w:r>
        <w:rPr>
          <w:rFonts w:ascii="Times New Roman" w:hAnsi="Times New Roman"/>
        </w:rPr>
        <w:t>llo</w:t>
      </w:r>
      <w:r w:rsidRPr="005108EC">
        <w:rPr>
          <w:rFonts w:ascii="Times New Roman" w:hAnsi="Times New Roman"/>
        </w:rPr>
        <w:t>w at Liverpool University</w:t>
      </w:r>
      <w:r>
        <w:rPr>
          <w:rFonts w:ascii="Times New Roman" w:hAnsi="Times New Roman"/>
        </w:rPr>
        <w:t>.</w:t>
      </w:r>
    </w:p>
    <w:p w:rsidR="00B07DAC" w:rsidRDefault="00B07DAC" w:rsidP="00B07DAC">
      <w:pPr>
        <w:pStyle w:val="BodyText"/>
        <w:rPr>
          <w:rFonts w:ascii="Times New Roman" w:hAnsi="Times New Roman"/>
        </w:rPr>
      </w:pPr>
    </w:p>
    <w:p w:rsidR="00B07DAC" w:rsidRDefault="00B07DAC" w:rsidP="00B07DAC">
      <w:pPr>
        <w:pStyle w:val="BodyText"/>
        <w:rPr>
          <w:rFonts w:ascii="Times New Roman" w:hAnsi="Times New Roman"/>
        </w:rPr>
      </w:pPr>
    </w:p>
    <w:p w:rsidR="00B07DAC" w:rsidRPr="00101DEE" w:rsidRDefault="00B07DAC" w:rsidP="00B07DAC">
      <w:pPr>
        <w:pStyle w:val="BodyText"/>
      </w:pPr>
      <w:r>
        <w:rPr>
          <w:rFonts w:ascii="Times New Roman" w:hAnsi="Times New Roman"/>
        </w:rPr>
        <w:t xml:space="preserve">** </w:t>
      </w:r>
      <w:r w:rsidRPr="002F4260">
        <w:rPr>
          <w:rFonts w:ascii="Times New Roman" w:hAnsi="Times New Roman"/>
        </w:rPr>
        <w:t>Ken Roberts is Professor of Sociology at the University of Liverpool. His books include Surviving Post-Communism: Young People in the Former Soviet Union (2000), Youth in Eastern Europe and in the West (2009), Class in Contemporary Britain (2011), Sociology: An Introduction (2012)</w:t>
      </w:r>
      <w:r>
        <w:rPr>
          <w:rFonts w:ascii="Times New Roman" w:hAnsi="Times New Roman"/>
        </w:rPr>
        <w:t>, The Business of Leisure (2016), and Social Theory, Sport, Leisure (2016)</w:t>
      </w:r>
      <w:r w:rsidRPr="002F4260">
        <w:rPr>
          <w:rFonts w:ascii="Times New Roman" w:hAnsi="Times New Roman"/>
        </w:rPr>
        <w:t>.</w:t>
      </w:r>
    </w:p>
    <w:p w:rsidR="00B07DAC" w:rsidRDefault="00B07DAC" w:rsidP="00B07DAC">
      <w:pPr>
        <w:tabs>
          <w:tab w:val="left" w:pos="1560"/>
        </w:tabs>
        <w:spacing w:after="160"/>
      </w:pPr>
    </w:p>
    <w:p w:rsidR="00B07DAC" w:rsidRDefault="00B07DAC" w:rsidP="00B07DAC"/>
    <w:p w:rsidR="00B07DAC" w:rsidRDefault="00B07DAC" w:rsidP="00B07DAC"/>
    <w:p w:rsidR="00B07DAC" w:rsidRPr="00B07DAC" w:rsidRDefault="00B07DAC" w:rsidP="00B07DAC">
      <w:pPr>
        <w:rPr>
          <w:b/>
          <w:bCs/>
        </w:rPr>
      </w:pPr>
    </w:p>
    <w:p w:rsidR="00B07DAC" w:rsidRDefault="00B07DAC">
      <w:pPr>
        <w:rPr>
          <w:b/>
          <w:bCs/>
        </w:rPr>
      </w:pPr>
    </w:p>
    <w:sectPr w:rsidR="00B07DA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B0" w:rsidRDefault="006A44B0" w:rsidP="005369E2">
      <w:pPr>
        <w:spacing w:after="0" w:line="240" w:lineRule="auto"/>
      </w:pPr>
      <w:r>
        <w:separator/>
      </w:r>
    </w:p>
  </w:endnote>
  <w:endnote w:type="continuationSeparator" w:id="0">
    <w:p w:rsidR="006A44B0" w:rsidRDefault="006A44B0" w:rsidP="0053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466285"/>
      <w:docPartObj>
        <w:docPartGallery w:val="Page Numbers (Bottom of Page)"/>
        <w:docPartUnique/>
      </w:docPartObj>
    </w:sdtPr>
    <w:sdtEndPr>
      <w:rPr>
        <w:noProof/>
      </w:rPr>
    </w:sdtEndPr>
    <w:sdtContent>
      <w:p w:rsidR="008322D5" w:rsidRDefault="008322D5">
        <w:pPr>
          <w:pStyle w:val="Footer"/>
          <w:jc w:val="center"/>
        </w:pPr>
        <w:r>
          <w:fldChar w:fldCharType="begin"/>
        </w:r>
        <w:r>
          <w:instrText xml:space="preserve"> PAGE   \* MERGEFORMAT </w:instrText>
        </w:r>
        <w:r>
          <w:fldChar w:fldCharType="separate"/>
        </w:r>
        <w:r w:rsidR="00FD3D57">
          <w:rPr>
            <w:noProof/>
          </w:rPr>
          <w:t>21</w:t>
        </w:r>
        <w:r>
          <w:rPr>
            <w:noProof/>
          </w:rPr>
          <w:fldChar w:fldCharType="end"/>
        </w:r>
      </w:p>
    </w:sdtContent>
  </w:sdt>
  <w:p w:rsidR="008322D5" w:rsidRDefault="00832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B0" w:rsidRDefault="006A44B0" w:rsidP="005369E2">
      <w:pPr>
        <w:spacing w:after="0" w:line="240" w:lineRule="auto"/>
      </w:pPr>
      <w:r>
        <w:separator/>
      </w:r>
    </w:p>
  </w:footnote>
  <w:footnote w:type="continuationSeparator" w:id="0">
    <w:p w:rsidR="006A44B0" w:rsidRDefault="006A44B0" w:rsidP="00536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91F8B"/>
    <w:multiLevelType w:val="hybridMultilevel"/>
    <w:tmpl w:val="8928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F81ECB"/>
    <w:multiLevelType w:val="hybridMultilevel"/>
    <w:tmpl w:val="33F4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AC"/>
    <w:rsid w:val="0000292B"/>
    <w:rsid w:val="000A2778"/>
    <w:rsid w:val="000C65C8"/>
    <w:rsid w:val="000F2AE2"/>
    <w:rsid w:val="00102EC6"/>
    <w:rsid w:val="00124F75"/>
    <w:rsid w:val="00151CF5"/>
    <w:rsid w:val="00177432"/>
    <w:rsid w:val="00177B77"/>
    <w:rsid w:val="00181610"/>
    <w:rsid w:val="001913F1"/>
    <w:rsid w:val="001C0A71"/>
    <w:rsid w:val="001D5EEA"/>
    <w:rsid w:val="00211609"/>
    <w:rsid w:val="0027102B"/>
    <w:rsid w:val="002C389A"/>
    <w:rsid w:val="002D02A2"/>
    <w:rsid w:val="002E5F40"/>
    <w:rsid w:val="00320B62"/>
    <w:rsid w:val="003331B8"/>
    <w:rsid w:val="0035744C"/>
    <w:rsid w:val="00370243"/>
    <w:rsid w:val="003720C1"/>
    <w:rsid w:val="003B58C9"/>
    <w:rsid w:val="003E0B14"/>
    <w:rsid w:val="003E0D6F"/>
    <w:rsid w:val="003F5B53"/>
    <w:rsid w:val="00423620"/>
    <w:rsid w:val="00433D09"/>
    <w:rsid w:val="0045171C"/>
    <w:rsid w:val="004C6B5F"/>
    <w:rsid w:val="00504364"/>
    <w:rsid w:val="005160C2"/>
    <w:rsid w:val="005369E2"/>
    <w:rsid w:val="00572696"/>
    <w:rsid w:val="005925D9"/>
    <w:rsid w:val="005B1DF8"/>
    <w:rsid w:val="00606902"/>
    <w:rsid w:val="006116B1"/>
    <w:rsid w:val="0063156F"/>
    <w:rsid w:val="0069474E"/>
    <w:rsid w:val="00695B4B"/>
    <w:rsid w:val="006A44B0"/>
    <w:rsid w:val="006B71ED"/>
    <w:rsid w:val="0070164A"/>
    <w:rsid w:val="00731BA0"/>
    <w:rsid w:val="0079477B"/>
    <w:rsid w:val="007E0BD5"/>
    <w:rsid w:val="007F0E3B"/>
    <w:rsid w:val="007F76A7"/>
    <w:rsid w:val="008165BF"/>
    <w:rsid w:val="008322D5"/>
    <w:rsid w:val="00841992"/>
    <w:rsid w:val="00843CC0"/>
    <w:rsid w:val="0086064F"/>
    <w:rsid w:val="008638EB"/>
    <w:rsid w:val="00887FF1"/>
    <w:rsid w:val="008A21D0"/>
    <w:rsid w:val="00932FFE"/>
    <w:rsid w:val="0095243E"/>
    <w:rsid w:val="009A0E01"/>
    <w:rsid w:val="009C3828"/>
    <w:rsid w:val="009F3BA3"/>
    <w:rsid w:val="00A11DEC"/>
    <w:rsid w:val="00A546B4"/>
    <w:rsid w:val="00A64A7B"/>
    <w:rsid w:val="00A77243"/>
    <w:rsid w:val="00A811CA"/>
    <w:rsid w:val="00AA2E3F"/>
    <w:rsid w:val="00B07DAC"/>
    <w:rsid w:val="00B2771E"/>
    <w:rsid w:val="00B31914"/>
    <w:rsid w:val="00B3477C"/>
    <w:rsid w:val="00B3550C"/>
    <w:rsid w:val="00B916FB"/>
    <w:rsid w:val="00B91B12"/>
    <w:rsid w:val="00B957A1"/>
    <w:rsid w:val="00BA380F"/>
    <w:rsid w:val="00BD0DAF"/>
    <w:rsid w:val="00C011CA"/>
    <w:rsid w:val="00C25714"/>
    <w:rsid w:val="00C76009"/>
    <w:rsid w:val="00CA012C"/>
    <w:rsid w:val="00CB3CE8"/>
    <w:rsid w:val="00CC10A1"/>
    <w:rsid w:val="00CE7DCA"/>
    <w:rsid w:val="00CF40EC"/>
    <w:rsid w:val="00D23F10"/>
    <w:rsid w:val="00D95669"/>
    <w:rsid w:val="00DC334D"/>
    <w:rsid w:val="00DF3ED3"/>
    <w:rsid w:val="00E30083"/>
    <w:rsid w:val="00E6342F"/>
    <w:rsid w:val="00E97787"/>
    <w:rsid w:val="00EA50A7"/>
    <w:rsid w:val="00EC2C90"/>
    <w:rsid w:val="00ED68B8"/>
    <w:rsid w:val="00F0663C"/>
    <w:rsid w:val="00F13A04"/>
    <w:rsid w:val="00F13AD5"/>
    <w:rsid w:val="00F13FAD"/>
    <w:rsid w:val="00F64346"/>
    <w:rsid w:val="00FC2C6C"/>
    <w:rsid w:val="00FD3D57"/>
    <w:rsid w:val="00FE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E78EE-79A4-433B-AE8D-5A2026D2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DAC"/>
    <w:rPr>
      <w:color w:val="0563C1" w:themeColor="hyperlink"/>
      <w:u w:val="single"/>
    </w:rPr>
  </w:style>
  <w:style w:type="paragraph" w:styleId="BodyText">
    <w:name w:val="Body Text"/>
    <w:basedOn w:val="Normal"/>
    <w:link w:val="BodyTextChar"/>
    <w:semiHidden/>
    <w:rsid w:val="00B07DAC"/>
    <w:pPr>
      <w:tabs>
        <w:tab w:val="left" w:pos="-720"/>
      </w:tabs>
      <w:suppressAutoHyphens/>
      <w:spacing w:after="0" w:line="240" w:lineRule="auto"/>
    </w:pPr>
    <w:rPr>
      <w:rFonts w:ascii="Univers (WN)" w:eastAsia="Times New Roman" w:hAnsi="Univers (WN)"/>
      <w:spacing w:val="-3"/>
      <w:szCs w:val="20"/>
      <w:lang w:val="en-US"/>
    </w:rPr>
  </w:style>
  <w:style w:type="character" w:customStyle="1" w:styleId="BodyTextChar">
    <w:name w:val="Body Text Char"/>
    <w:basedOn w:val="DefaultParagraphFont"/>
    <w:link w:val="BodyText"/>
    <w:semiHidden/>
    <w:rsid w:val="00B07DAC"/>
    <w:rPr>
      <w:rFonts w:ascii="Univers (WN)" w:eastAsia="Times New Roman" w:hAnsi="Univers (WN)"/>
      <w:spacing w:val="-3"/>
      <w:szCs w:val="20"/>
      <w:lang w:val="en-US"/>
    </w:rPr>
  </w:style>
  <w:style w:type="paragraph" w:styleId="Header">
    <w:name w:val="header"/>
    <w:basedOn w:val="Normal"/>
    <w:link w:val="HeaderChar"/>
    <w:uiPriority w:val="99"/>
    <w:unhideWhenUsed/>
    <w:rsid w:val="00536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E2"/>
  </w:style>
  <w:style w:type="paragraph" w:styleId="Footer">
    <w:name w:val="footer"/>
    <w:basedOn w:val="Normal"/>
    <w:link w:val="FooterChar"/>
    <w:uiPriority w:val="99"/>
    <w:unhideWhenUsed/>
    <w:rsid w:val="00536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E2"/>
  </w:style>
  <w:style w:type="paragraph" w:styleId="BalloonText">
    <w:name w:val="Balloon Text"/>
    <w:basedOn w:val="Normal"/>
    <w:link w:val="BalloonTextChar"/>
    <w:uiPriority w:val="99"/>
    <w:semiHidden/>
    <w:unhideWhenUsed/>
    <w:rsid w:val="00C01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1CA"/>
    <w:rPr>
      <w:rFonts w:ascii="Segoe UI" w:hAnsi="Segoe UI" w:cs="Segoe UI"/>
      <w:sz w:val="18"/>
      <w:szCs w:val="18"/>
    </w:rPr>
  </w:style>
  <w:style w:type="paragraph" w:styleId="List">
    <w:name w:val="List"/>
    <w:basedOn w:val="Normal"/>
    <w:uiPriority w:val="99"/>
    <w:unhideWhenUsed/>
    <w:rsid w:val="008638EB"/>
    <w:pPr>
      <w:ind w:left="283" w:hanging="283"/>
      <w:contextualSpacing/>
    </w:pPr>
  </w:style>
  <w:style w:type="table" w:styleId="TableGrid">
    <w:name w:val="Table Grid"/>
    <w:basedOn w:val="TableNormal"/>
    <w:uiPriority w:val="59"/>
    <w:rsid w:val="0081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B14"/>
    <w:pPr>
      <w:ind w:left="720"/>
      <w:contextualSpacing/>
    </w:pPr>
  </w:style>
  <w:style w:type="paragraph" w:styleId="HTMLPreformatted">
    <w:name w:val="HTML Preformatted"/>
    <w:basedOn w:val="Normal"/>
    <w:link w:val="HTMLPreformattedChar"/>
    <w:uiPriority w:val="99"/>
    <w:unhideWhenUsed/>
    <w:rsid w:val="003E0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E0B14"/>
    <w:rPr>
      <w:rFonts w:ascii="Courier New" w:eastAsia="Times New Roman" w:hAnsi="Courier New" w:cs="Courier New"/>
      <w:sz w:val="20"/>
      <w:szCs w:val="20"/>
      <w:lang w:eastAsia="en-GB"/>
    </w:rPr>
  </w:style>
  <w:style w:type="character" w:customStyle="1" w:styleId="shorttext">
    <w:name w:val="short_text"/>
    <w:basedOn w:val="DefaultParagraphFont"/>
    <w:rsid w:val="00191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8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liverpool.ac.uk" TargetMode="External"/><Relationship Id="rId13" Type="http://schemas.openxmlformats.org/officeDocument/2006/relationships/hyperlink" Target="https://mobile.twitter.com/omarhuss?ref_src=twsrc%5Etfw" TargetMode="External"/><Relationship Id="rId18" Type="http://schemas.openxmlformats.org/officeDocument/2006/relationships/hyperlink" Target="https://twitter.com/LoujainHathlou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alha_fadak@hotmail.com" TargetMode="External"/><Relationship Id="rId12" Type="http://schemas.openxmlformats.org/officeDocument/2006/relationships/hyperlink" Target="https://mobile.twitter.com/AmeerahAltaweeL?ref_src=twsrc%5Etfw" TargetMode="External"/><Relationship Id="rId17" Type="http://schemas.openxmlformats.org/officeDocument/2006/relationships/hyperlink" Target="https://twitter.com/Yazeed_AlRajhi" TargetMode="External"/><Relationship Id="rId2" Type="http://schemas.openxmlformats.org/officeDocument/2006/relationships/styles" Target="styles.xml"/><Relationship Id="rId16" Type="http://schemas.openxmlformats.org/officeDocument/2006/relationships/hyperlink" Target="https://twitter.com/jaberto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twitter.com/BidzSaleh?ref_src=twsrc%5Etfw" TargetMode="External"/><Relationship Id="rId5" Type="http://schemas.openxmlformats.org/officeDocument/2006/relationships/footnotes" Target="footnotes.xml"/><Relationship Id="rId15" Type="http://schemas.openxmlformats.org/officeDocument/2006/relationships/hyperlink" Target="https://mobile.twitter.com/Nejer?ref_src=twsrc%5Etfw" TargetMode="External"/><Relationship Id="rId10" Type="http://schemas.openxmlformats.org/officeDocument/2006/relationships/hyperlink" Target="https://mobile.twitter.com/Fahad?p=i" TargetMode="External"/><Relationship Id="rId19" Type="http://schemas.openxmlformats.org/officeDocument/2006/relationships/hyperlink" Target="http://middleeastvoices.voanews.com" TargetMode="External"/><Relationship Id="rId4" Type="http://schemas.openxmlformats.org/officeDocument/2006/relationships/webSettings" Target="webSettings.xml"/><Relationship Id="rId9" Type="http://schemas.openxmlformats.org/officeDocument/2006/relationships/hyperlink" Target="https://mobile.twitter.com/Omar_Almulhem?ref_src=twsrc%5Etfw" TargetMode="External"/><Relationship Id="rId14" Type="http://schemas.openxmlformats.org/officeDocument/2006/relationships/hyperlink" Target="https://mobile.twitter.com/essamz?ref_src=twsrc%5Etf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25</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2017-05-22T15:15:00Z</cp:lastPrinted>
  <dcterms:created xsi:type="dcterms:W3CDTF">2017-05-22T18:34:00Z</dcterms:created>
  <dcterms:modified xsi:type="dcterms:W3CDTF">2017-08-07T09:14:00Z</dcterms:modified>
</cp:coreProperties>
</file>