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67BA2" w14:textId="47723C87" w:rsidR="00862E25" w:rsidRPr="003A3357" w:rsidRDefault="005E2D59" w:rsidP="00862E2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w:t>
      </w:r>
      <w:r w:rsidR="00D86B53">
        <w:rPr>
          <w:rFonts w:ascii="Times New Roman" w:hAnsi="Times New Roman" w:cs="Times New Roman"/>
          <w:b/>
          <w:color w:val="000000" w:themeColor="text1"/>
          <w:sz w:val="28"/>
          <w:szCs w:val="28"/>
        </w:rPr>
        <w:t xml:space="preserve">ovel </w:t>
      </w:r>
      <w:r>
        <w:rPr>
          <w:rFonts w:ascii="Times New Roman" w:hAnsi="Times New Roman" w:cs="Times New Roman"/>
          <w:b/>
          <w:color w:val="000000" w:themeColor="text1"/>
          <w:sz w:val="28"/>
          <w:szCs w:val="28"/>
        </w:rPr>
        <w:t>M</w:t>
      </w:r>
      <w:r w:rsidR="003A3357" w:rsidRPr="003A3357">
        <w:rPr>
          <w:rFonts w:ascii="Times New Roman" w:hAnsi="Times New Roman" w:cs="Times New Roman"/>
          <w:b/>
          <w:color w:val="000000" w:themeColor="text1"/>
          <w:sz w:val="28"/>
          <w:szCs w:val="28"/>
        </w:rPr>
        <w:t xml:space="preserve">ethodology to </w:t>
      </w:r>
      <w:r>
        <w:rPr>
          <w:rFonts w:ascii="Times New Roman" w:hAnsi="Times New Roman" w:cs="Times New Roman"/>
          <w:b/>
          <w:color w:val="000000" w:themeColor="text1"/>
          <w:sz w:val="28"/>
          <w:szCs w:val="28"/>
        </w:rPr>
        <w:t>I</w:t>
      </w:r>
      <w:r w:rsidR="00BF75D0">
        <w:rPr>
          <w:rFonts w:ascii="Times New Roman" w:hAnsi="Times New Roman" w:cs="Times New Roman"/>
          <w:b/>
          <w:color w:val="000000" w:themeColor="text1"/>
          <w:sz w:val="28"/>
          <w:szCs w:val="28"/>
        </w:rPr>
        <w:t xml:space="preserve">nvestigate and </w:t>
      </w:r>
      <w:r>
        <w:rPr>
          <w:rFonts w:ascii="Times New Roman" w:hAnsi="Times New Roman" w:cs="Times New Roman"/>
          <w:b/>
          <w:color w:val="000000" w:themeColor="text1"/>
          <w:sz w:val="28"/>
          <w:szCs w:val="28"/>
        </w:rPr>
        <w:t>O</w:t>
      </w:r>
      <w:r w:rsidR="003A3357" w:rsidRPr="003A3357">
        <w:rPr>
          <w:rFonts w:ascii="Times New Roman" w:hAnsi="Times New Roman" w:cs="Times New Roman"/>
          <w:b/>
          <w:color w:val="000000" w:themeColor="text1"/>
          <w:sz w:val="28"/>
          <w:szCs w:val="28"/>
        </w:rPr>
        <w:t xml:space="preserve">btain a </w:t>
      </w:r>
      <w:r>
        <w:rPr>
          <w:rFonts w:ascii="Times New Roman" w:hAnsi="Times New Roman" w:cs="Times New Roman"/>
          <w:b/>
          <w:color w:val="000000" w:themeColor="text1"/>
          <w:sz w:val="28"/>
          <w:szCs w:val="28"/>
        </w:rPr>
        <w:t>C</w:t>
      </w:r>
      <w:r w:rsidR="003A3357" w:rsidRPr="003A3357">
        <w:rPr>
          <w:rFonts w:ascii="Times New Roman" w:hAnsi="Times New Roman" w:cs="Times New Roman"/>
          <w:b/>
          <w:color w:val="000000" w:themeColor="text1"/>
          <w:sz w:val="28"/>
          <w:szCs w:val="28"/>
        </w:rPr>
        <w:t xml:space="preserve">omplete </w:t>
      </w:r>
      <w:r>
        <w:rPr>
          <w:rFonts w:ascii="Times New Roman" w:hAnsi="Times New Roman" w:cs="Times New Roman"/>
          <w:b/>
          <w:color w:val="000000" w:themeColor="text1"/>
          <w:sz w:val="28"/>
          <w:szCs w:val="28"/>
        </w:rPr>
        <w:t>B</w:t>
      </w:r>
      <w:r w:rsidR="003A3357" w:rsidRPr="003A3357">
        <w:rPr>
          <w:rFonts w:ascii="Times New Roman" w:hAnsi="Times New Roman" w:cs="Times New Roman"/>
          <w:b/>
          <w:color w:val="000000" w:themeColor="text1"/>
          <w:sz w:val="28"/>
          <w:szCs w:val="28"/>
        </w:rPr>
        <w:t xml:space="preserve">lending between RAP and </w:t>
      </w:r>
      <w:r>
        <w:rPr>
          <w:rFonts w:ascii="Times New Roman" w:hAnsi="Times New Roman" w:cs="Times New Roman"/>
          <w:b/>
          <w:color w:val="000000" w:themeColor="text1"/>
          <w:sz w:val="28"/>
          <w:szCs w:val="28"/>
        </w:rPr>
        <w:t>V</w:t>
      </w:r>
      <w:r w:rsidR="003A3357" w:rsidRPr="003A3357">
        <w:rPr>
          <w:rFonts w:ascii="Times New Roman" w:hAnsi="Times New Roman" w:cs="Times New Roman"/>
          <w:b/>
          <w:color w:val="000000" w:themeColor="text1"/>
          <w:sz w:val="28"/>
          <w:szCs w:val="28"/>
        </w:rPr>
        <w:t xml:space="preserve">irgin </w:t>
      </w:r>
      <w:r>
        <w:rPr>
          <w:rFonts w:ascii="Times New Roman" w:hAnsi="Times New Roman" w:cs="Times New Roman"/>
          <w:b/>
          <w:color w:val="000000" w:themeColor="text1"/>
          <w:sz w:val="28"/>
          <w:szCs w:val="28"/>
        </w:rPr>
        <w:t>M</w:t>
      </w:r>
      <w:r w:rsidR="003A3357" w:rsidRPr="003A3357">
        <w:rPr>
          <w:rFonts w:ascii="Times New Roman" w:hAnsi="Times New Roman" w:cs="Times New Roman"/>
          <w:b/>
          <w:color w:val="000000" w:themeColor="text1"/>
          <w:sz w:val="28"/>
          <w:szCs w:val="28"/>
        </w:rPr>
        <w:t xml:space="preserve">aterials </w:t>
      </w:r>
    </w:p>
    <w:p w14:paraId="1841C2E1" w14:textId="7003D636" w:rsidR="008216FF" w:rsidRDefault="008216FF" w:rsidP="008216FF">
      <w:pPr>
        <w:spacing w:after="0" w:line="240" w:lineRule="exact"/>
        <w:jc w:val="center"/>
        <w:rPr>
          <w:rFonts w:ascii="Times New Roman" w:eastAsiaTheme="minorEastAsia" w:hAnsi="Times New Roman" w:cs="Times New Roman"/>
          <w:b/>
          <w:sz w:val="24"/>
          <w:szCs w:val="24"/>
          <w:vertAlign w:val="superscript"/>
          <w:lang w:val="es-ES"/>
        </w:rPr>
      </w:pPr>
      <w:proofErr w:type="spellStart"/>
      <w:r w:rsidRPr="008216FF">
        <w:rPr>
          <w:rFonts w:ascii="Times New Roman" w:eastAsiaTheme="minorEastAsia" w:hAnsi="Times New Roman" w:cs="Times New Roman"/>
          <w:b/>
          <w:sz w:val="24"/>
          <w:szCs w:val="24"/>
          <w:lang w:val="es-ES"/>
        </w:rPr>
        <w:t>Duraid</w:t>
      </w:r>
      <w:proofErr w:type="spellEnd"/>
      <w:r w:rsidRPr="008216FF">
        <w:rPr>
          <w:rFonts w:ascii="Times New Roman" w:eastAsiaTheme="minorEastAsia" w:hAnsi="Times New Roman" w:cs="Times New Roman"/>
          <w:b/>
          <w:sz w:val="24"/>
          <w:szCs w:val="24"/>
          <w:lang w:val="es-ES"/>
        </w:rPr>
        <w:t xml:space="preserve"> M. </w:t>
      </w:r>
      <w:proofErr w:type="spellStart"/>
      <w:r w:rsidRPr="008216FF">
        <w:rPr>
          <w:rFonts w:ascii="Times New Roman" w:eastAsiaTheme="minorEastAsia" w:hAnsi="Times New Roman" w:cs="Times New Roman"/>
          <w:b/>
          <w:sz w:val="24"/>
          <w:szCs w:val="24"/>
          <w:lang w:val="es-ES"/>
        </w:rPr>
        <w:t>Abd</w:t>
      </w:r>
      <w:proofErr w:type="spellEnd"/>
      <w:r w:rsidR="00862E25">
        <w:rPr>
          <w:rFonts w:ascii="Times New Roman" w:eastAsiaTheme="minorEastAsia" w:hAnsi="Times New Roman" w:cs="Times New Roman"/>
          <w:b/>
          <w:sz w:val="24"/>
          <w:szCs w:val="24"/>
          <w:lang w:val="es-ES"/>
        </w:rPr>
        <w:t>*</w:t>
      </w:r>
      <w:r w:rsidRPr="008216FF">
        <w:rPr>
          <w:rFonts w:ascii="Times New Roman" w:eastAsiaTheme="minorEastAsia" w:hAnsi="Times New Roman" w:cs="Times New Roman"/>
          <w:b/>
          <w:sz w:val="24"/>
          <w:szCs w:val="24"/>
          <w:vertAlign w:val="superscript"/>
          <w:lang w:val="es-ES"/>
        </w:rPr>
        <w:t>a</w:t>
      </w:r>
      <w:r w:rsidRPr="008216FF">
        <w:rPr>
          <w:rFonts w:ascii="Times New Roman" w:eastAsiaTheme="minorEastAsia" w:hAnsi="Times New Roman" w:cs="Times New Roman"/>
          <w:b/>
          <w:sz w:val="24"/>
          <w:szCs w:val="24"/>
          <w:lang w:val="es-ES"/>
        </w:rPr>
        <w:t xml:space="preserve">, </w:t>
      </w:r>
      <w:proofErr w:type="spellStart"/>
      <w:r w:rsidRPr="008216FF">
        <w:rPr>
          <w:rFonts w:ascii="Times New Roman" w:eastAsiaTheme="minorEastAsia" w:hAnsi="Times New Roman" w:cs="Times New Roman"/>
          <w:b/>
          <w:sz w:val="24"/>
          <w:szCs w:val="24"/>
          <w:lang w:val="es-ES"/>
        </w:rPr>
        <w:t>Hussain</w:t>
      </w:r>
      <w:proofErr w:type="spellEnd"/>
      <w:r w:rsidRPr="008216FF">
        <w:rPr>
          <w:rFonts w:ascii="Times New Roman" w:eastAsiaTheme="minorEastAsia" w:hAnsi="Times New Roman" w:cs="Times New Roman"/>
          <w:b/>
          <w:sz w:val="24"/>
          <w:szCs w:val="24"/>
          <w:lang w:val="es-ES"/>
        </w:rPr>
        <w:t xml:space="preserve"> Al-</w:t>
      </w:r>
      <w:proofErr w:type="spellStart"/>
      <w:r w:rsidRPr="008216FF">
        <w:rPr>
          <w:rFonts w:ascii="Times New Roman" w:eastAsiaTheme="minorEastAsia" w:hAnsi="Times New Roman" w:cs="Times New Roman"/>
          <w:b/>
          <w:sz w:val="24"/>
          <w:szCs w:val="24"/>
          <w:lang w:val="es-ES"/>
        </w:rPr>
        <w:t>Khalid</w:t>
      </w:r>
      <w:r w:rsidR="003D5325">
        <w:rPr>
          <w:rFonts w:ascii="Times New Roman" w:eastAsiaTheme="minorEastAsia" w:hAnsi="Times New Roman" w:cs="Times New Roman"/>
          <w:b/>
          <w:sz w:val="24"/>
          <w:szCs w:val="24"/>
          <w:vertAlign w:val="superscript"/>
          <w:lang w:val="es-ES"/>
        </w:rPr>
        <w:t>b</w:t>
      </w:r>
      <w:proofErr w:type="spellEnd"/>
      <w:r w:rsidRPr="008216FF">
        <w:rPr>
          <w:rFonts w:ascii="Times New Roman" w:eastAsiaTheme="minorEastAsia" w:hAnsi="Times New Roman" w:cs="Times New Roman"/>
          <w:b/>
          <w:sz w:val="24"/>
          <w:szCs w:val="24"/>
          <w:vertAlign w:val="superscript"/>
          <w:lang w:val="es-ES"/>
        </w:rPr>
        <w:t>,</w:t>
      </w:r>
      <w:r w:rsidRPr="008216FF">
        <w:rPr>
          <w:rFonts w:ascii="Times New Roman" w:eastAsiaTheme="minorEastAsia" w:hAnsi="Times New Roman" w:cs="Times New Roman"/>
          <w:b/>
          <w:sz w:val="24"/>
          <w:szCs w:val="24"/>
          <w:lang w:val="es-ES"/>
        </w:rPr>
        <w:t xml:space="preserve"> </w:t>
      </w:r>
      <w:proofErr w:type="spellStart"/>
      <w:r w:rsidRPr="008216FF">
        <w:rPr>
          <w:rFonts w:ascii="Times New Roman" w:eastAsiaTheme="minorEastAsia" w:hAnsi="Times New Roman" w:cs="Times New Roman"/>
          <w:b/>
          <w:sz w:val="24"/>
          <w:szCs w:val="24"/>
          <w:lang w:val="es-ES"/>
        </w:rPr>
        <w:t>Riaz</w:t>
      </w:r>
      <w:proofErr w:type="spellEnd"/>
      <w:r w:rsidRPr="008216FF">
        <w:rPr>
          <w:rFonts w:ascii="Times New Roman" w:eastAsiaTheme="minorEastAsia" w:hAnsi="Times New Roman" w:cs="Times New Roman"/>
          <w:b/>
          <w:sz w:val="24"/>
          <w:szCs w:val="24"/>
          <w:lang w:val="es-ES"/>
        </w:rPr>
        <w:t xml:space="preserve"> </w:t>
      </w:r>
      <w:proofErr w:type="spellStart"/>
      <w:r w:rsidRPr="008216FF">
        <w:rPr>
          <w:rFonts w:ascii="Times New Roman" w:eastAsiaTheme="minorEastAsia" w:hAnsi="Times New Roman" w:cs="Times New Roman"/>
          <w:b/>
          <w:sz w:val="24"/>
          <w:szCs w:val="24"/>
          <w:lang w:val="es-ES"/>
        </w:rPr>
        <w:t>Akhtar</w:t>
      </w:r>
      <w:r w:rsidR="003D5325">
        <w:rPr>
          <w:rFonts w:ascii="Times New Roman" w:eastAsiaTheme="minorEastAsia" w:hAnsi="Times New Roman" w:cs="Times New Roman"/>
          <w:b/>
          <w:sz w:val="24"/>
          <w:szCs w:val="24"/>
          <w:vertAlign w:val="superscript"/>
          <w:lang w:val="es-ES"/>
        </w:rPr>
        <w:t>c</w:t>
      </w:r>
      <w:proofErr w:type="spellEnd"/>
    </w:p>
    <w:p w14:paraId="2164BBC6" w14:textId="77777777" w:rsidR="003D5325" w:rsidRDefault="003D5325" w:rsidP="008216FF">
      <w:pPr>
        <w:spacing w:after="0" w:line="240" w:lineRule="exact"/>
        <w:jc w:val="center"/>
        <w:rPr>
          <w:rFonts w:ascii="Times New Roman" w:eastAsiaTheme="minorEastAsia" w:hAnsi="Times New Roman" w:cs="Times New Roman"/>
          <w:b/>
          <w:sz w:val="24"/>
          <w:szCs w:val="24"/>
          <w:vertAlign w:val="superscript"/>
          <w:lang w:val="es-ES"/>
        </w:rPr>
      </w:pPr>
    </w:p>
    <w:p w14:paraId="7EBD4C75" w14:textId="7F0E6BA4" w:rsidR="003D5325" w:rsidRPr="003D5325" w:rsidRDefault="003D5325" w:rsidP="003D5325">
      <w:pPr>
        <w:spacing w:line="240" w:lineRule="auto"/>
        <w:rPr>
          <w:rFonts w:ascii="Times New Roman" w:hAnsi="Times New Roman" w:cs="Times New Roman"/>
          <w:sz w:val="20"/>
          <w:szCs w:val="20"/>
        </w:rPr>
      </w:pPr>
      <w:r>
        <w:rPr>
          <w:rFonts w:ascii="Times New Roman" w:hAnsi="Times New Roman" w:cs="Times New Roman"/>
          <w:b/>
          <w:sz w:val="20"/>
          <w:szCs w:val="20"/>
          <w:vertAlign w:val="superscript"/>
        </w:rPr>
        <w:t>*a</w:t>
      </w:r>
      <w:r w:rsidRPr="00941D8C">
        <w:rPr>
          <w:rFonts w:ascii="Times New Roman" w:hAnsi="Times New Roman" w:cs="Times New Roman"/>
          <w:b/>
          <w:sz w:val="20"/>
          <w:szCs w:val="20"/>
        </w:rPr>
        <w:t xml:space="preserve"> </w:t>
      </w:r>
      <w:r>
        <w:rPr>
          <w:rFonts w:ascii="Times New Roman" w:hAnsi="Times New Roman" w:cs="Times New Roman"/>
          <w:sz w:val="20"/>
          <w:szCs w:val="20"/>
        </w:rPr>
        <w:t>Civil Engineering Department, School o</w:t>
      </w:r>
      <w:r w:rsidR="00BB4DD4">
        <w:rPr>
          <w:rFonts w:ascii="Times New Roman" w:hAnsi="Times New Roman" w:cs="Times New Roman"/>
          <w:sz w:val="20"/>
          <w:szCs w:val="20"/>
        </w:rPr>
        <w:t xml:space="preserve">f Engineering, University of Anbar, </w:t>
      </w:r>
      <w:r>
        <w:rPr>
          <w:rFonts w:ascii="Times New Roman" w:hAnsi="Times New Roman" w:cs="Times New Roman"/>
          <w:sz w:val="20"/>
          <w:szCs w:val="20"/>
        </w:rPr>
        <w:t xml:space="preserve">Anbar, Ramadi, Iraq  </w:t>
      </w:r>
    </w:p>
    <w:p w14:paraId="38DC908B" w14:textId="389D37EF" w:rsidR="004617F6" w:rsidRDefault="003D5325" w:rsidP="004617F6">
      <w:pPr>
        <w:spacing w:line="240" w:lineRule="auto"/>
        <w:rPr>
          <w:rFonts w:ascii="Times New Roman" w:hAnsi="Times New Roman" w:cs="Times New Roman"/>
          <w:sz w:val="20"/>
          <w:szCs w:val="20"/>
        </w:rPr>
      </w:pPr>
      <w:r>
        <w:rPr>
          <w:rFonts w:ascii="Times New Roman" w:hAnsi="Times New Roman" w:cs="Times New Roman"/>
          <w:b/>
          <w:sz w:val="20"/>
          <w:szCs w:val="20"/>
          <w:vertAlign w:val="superscript"/>
        </w:rPr>
        <w:t xml:space="preserve">b </w:t>
      </w:r>
      <w:r w:rsidR="004617F6" w:rsidRPr="00AD7C9B">
        <w:rPr>
          <w:rFonts w:ascii="Times New Roman" w:hAnsi="Times New Roman" w:cs="Times New Roman"/>
          <w:sz w:val="20"/>
          <w:szCs w:val="20"/>
        </w:rPr>
        <w:t>Centre for Engineering Sustainability, School of Engineering, University of Liverpool</w:t>
      </w:r>
      <w:r w:rsidR="004617F6">
        <w:rPr>
          <w:rFonts w:ascii="Times New Roman" w:hAnsi="Times New Roman" w:cs="Times New Roman"/>
          <w:sz w:val="20"/>
          <w:szCs w:val="20"/>
        </w:rPr>
        <w:t>,</w:t>
      </w:r>
      <w:r w:rsidR="004617F6" w:rsidRPr="00941D8C">
        <w:t xml:space="preserve"> </w:t>
      </w:r>
      <w:r w:rsidR="004617F6" w:rsidRPr="00941D8C">
        <w:rPr>
          <w:rFonts w:ascii="Times New Roman" w:hAnsi="Times New Roman" w:cs="Times New Roman"/>
          <w:sz w:val="20"/>
          <w:szCs w:val="20"/>
        </w:rPr>
        <w:t>The Quadrangle, Liverpool, L69 3G</w:t>
      </w:r>
      <w:r w:rsidR="004617F6">
        <w:rPr>
          <w:rFonts w:ascii="Times New Roman" w:hAnsi="Times New Roman" w:cs="Times New Roman"/>
          <w:sz w:val="20"/>
          <w:szCs w:val="20"/>
        </w:rPr>
        <w:t>Q</w:t>
      </w:r>
    </w:p>
    <w:p w14:paraId="00A1FF63" w14:textId="4CAA5B63" w:rsidR="004617F6" w:rsidRDefault="003D5325" w:rsidP="004617F6">
      <w:pPr>
        <w:spacing w:line="240" w:lineRule="auto"/>
        <w:rPr>
          <w:rFonts w:ascii="Times New Roman" w:hAnsi="Times New Roman" w:cs="Times New Roman"/>
          <w:sz w:val="20"/>
          <w:szCs w:val="20"/>
        </w:rPr>
      </w:pPr>
      <w:r>
        <w:rPr>
          <w:rFonts w:ascii="Times New Roman" w:hAnsi="Times New Roman" w:cs="Times New Roman"/>
          <w:b/>
          <w:sz w:val="20"/>
          <w:szCs w:val="20"/>
          <w:vertAlign w:val="superscript"/>
        </w:rPr>
        <w:t>c</w:t>
      </w:r>
      <w:r w:rsidR="004617F6" w:rsidRPr="00941D8C">
        <w:rPr>
          <w:rFonts w:ascii="Times New Roman" w:hAnsi="Times New Roman" w:cs="Times New Roman"/>
          <w:sz w:val="20"/>
          <w:szCs w:val="20"/>
        </w:rPr>
        <w:t xml:space="preserve"> Centre for Materials and Structures, School of Engineering, University of Liverpool, George Holt Building, The Quadrangle, Liverpool, L69 3GH</w:t>
      </w:r>
    </w:p>
    <w:p w14:paraId="65CE86DE" w14:textId="753133F9" w:rsidR="004617F6" w:rsidRPr="00736684" w:rsidRDefault="004617F6" w:rsidP="008578BA">
      <w:pPr>
        <w:spacing w:line="240" w:lineRule="auto"/>
        <w:rPr>
          <w:rFonts w:ascii="Times New Roman" w:hAnsi="Times New Roman" w:cs="Times New Roman"/>
          <w:sz w:val="20"/>
          <w:szCs w:val="20"/>
        </w:rPr>
      </w:pPr>
      <w:r w:rsidRPr="00AD7C9B">
        <w:rPr>
          <w:rFonts w:ascii="Times New Roman" w:hAnsi="Times New Roman" w:cs="Times New Roman"/>
          <w:sz w:val="20"/>
          <w:szCs w:val="20"/>
        </w:rPr>
        <w:t xml:space="preserve">*Corresponding author: </w:t>
      </w:r>
      <w:proofErr w:type="spellStart"/>
      <w:r w:rsidRPr="00AD7C9B">
        <w:rPr>
          <w:rFonts w:ascii="Times New Roman" w:hAnsi="Times New Roman" w:cs="Times New Roman"/>
          <w:sz w:val="20"/>
          <w:szCs w:val="20"/>
        </w:rPr>
        <w:t>Duraid</w:t>
      </w:r>
      <w:proofErr w:type="spellEnd"/>
      <w:r w:rsidRPr="00AD7C9B">
        <w:rPr>
          <w:rFonts w:ascii="Times New Roman" w:hAnsi="Times New Roman" w:cs="Times New Roman"/>
          <w:sz w:val="20"/>
          <w:szCs w:val="20"/>
        </w:rPr>
        <w:t xml:space="preserve"> M. Abd </w:t>
      </w:r>
      <w:hyperlink r:id="rId7" w:history="1">
        <w:r w:rsidR="008578BA" w:rsidRPr="00465BB8">
          <w:rPr>
            <w:rStyle w:val="Hyperlink"/>
            <w:rFonts w:ascii="Times New Roman" w:hAnsi="Times New Roman" w:cs="Times New Roman"/>
            <w:sz w:val="20"/>
            <w:szCs w:val="20"/>
          </w:rPr>
          <w:t>dr.duraid.muayed.abd@gmail.com</w:t>
        </w:r>
      </w:hyperlink>
      <w:r w:rsidR="008578BA">
        <w:rPr>
          <w:rFonts w:ascii="Times New Roman" w:hAnsi="Times New Roman" w:cs="Times New Roman"/>
          <w:sz w:val="20"/>
          <w:szCs w:val="20"/>
        </w:rPr>
        <w:t xml:space="preserve"> </w:t>
      </w:r>
    </w:p>
    <w:p w14:paraId="3F18D195" w14:textId="77777777" w:rsidR="003A3357" w:rsidRPr="006309CF" w:rsidRDefault="003A3357" w:rsidP="004E3E5F">
      <w:pPr>
        <w:pStyle w:val="Heading1"/>
        <w:rPr>
          <w:rFonts w:ascii="Times New Roman" w:hAnsi="Times New Roman" w:cs="Times New Roman"/>
          <w:color w:val="000000" w:themeColor="text1"/>
          <w:sz w:val="24"/>
          <w:szCs w:val="24"/>
        </w:rPr>
      </w:pPr>
      <w:r w:rsidRPr="006309CF">
        <w:rPr>
          <w:rFonts w:ascii="Times New Roman" w:hAnsi="Times New Roman" w:cs="Times New Roman"/>
          <w:color w:val="000000" w:themeColor="text1"/>
          <w:sz w:val="24"/>
          <w:szCs w:val="24"/>
        </w:rPr>
        <w:t xml:space="preserve">Abstract </w:t>
      </w:r>
    </w:p>
    <w:p w14:paraId="66B2C0D7" w14:textId="4514E403" w:rsidR="003A3357" w:rsidRDefault="005E1DC8" w:rsidP="00086533">
      <w:pPr>
        <w:jc w:val="both"/>
        <w:rPr>
          <w:rFonts w:ascii="Times New Roman" w:hAnsi="Times New Roman" w:cs="Times New Roman"/>
          <w:color w:val="000000" w:themeColor="text1"/>
          <w:sz w:val="24"/>
          <w:szCs w:val="24"/>
        </w:rPr>
      </w:pPr>
      <w:r w:rsidRPr="005E1DC8">
        <w:rPr>
          <w:rFonts w:ascii="Times New Roman" w:hAnsi="Times New Roman" w:cs="Times New Roman"/>
          <w:sz w:val="24"/>
          <w:szCs w:val="24"/>
        </w:rPr>
        <w:t xml:space="preserve">Pavement engineers are </w:t>
      </w:r>
      <w:r>
        <w:rPr>
          <w:rFonts w:ascii="Times New Roman" w:hAnsi="Times New Roman" w:cs="Times New Roman"/>
          <w:sz w:val="24"/>
          <w:szCs w:val="24"/>
        </w:rPr>
        <w:t>continually</w:t>
      </w:r>
      <w:r w:rsidRPr="005E1DC8">
        <w:rPr>
          <w:rFonts w:ascii="Times New Roman" w:hAnsi="Times New Roman" w:cs="Times New Roman"/>
          <w:sz w:val="24"/>
          <w:szCs w:val="24"/>
        </w:rPr>
        <w:t xml:space="preserve"> attempting to resolve the problems associated with disposal of highway construction materials and conserve the natural resources in line with producing </w:t>
      </w:r>
      <w:r w:rsidRPr="005E1DC8">
        <w:rPr>
          <w:rFonts w:ascii="Times New Roman" w:hAnsi="Times New Roman" w:cs="Times New Roman"/>
          <w:color w:val="000000" w:themeColor="text1"/>
          <w:sz w:val="24"/>
          <w:szCs w:val="24"/>
        </w:rPr>
        <w:t>a more economically and environmentally friendly asphalt mixture</w:t>
      </w:r>
      <w:r w:rsidR="00EB4265">
        <w:rPr>
          <w:rFonts w:ascii="Times New Roman" w:hAnsi="Times New Roman" w:cs="Times New Roman"/>
          <w:color w:val="000000" w:themeColor="text1"/>
          <w:sz w:val="24"/>
          <w:szCs w:val="24"/>
        </w:rPr>
        <w:t xml:space="preserve">. This study presents a novel methodology to investigate and obtain a complete blending in the laboratory using </w:t>
      </w:r>
      <w:proofErr w:type="spellStart"/>
      <w:r w:rsidR="00EB4265">
        <w:rPr>
          <w:rFonts w:ascii="Times New Roman" w:hAnsi="Times New Roman" w:cs="Times New Roman"/>
          <w:color w:val="000000" w:themeColor="text1"/>
          <w:sz w:val="24"/>
          <w:szCs w:val="24"/>
        </w:rPr>
        <w:t>nano</w:t>
      </w:r>
      <w:proofErr w:type="spellEnd"/>
      <w:r w:rsidR="00EB4265">
        <w:rPr>
          <w:rFonts w:ascii="Times New Roman" w:hAnsi="Times New Roman" w:cs="Times New Roman"/>
          <w:color w:val="000000" w:themeColor="text1"/>
          <w:sz w:val="24"/>
          <w:szCs w:val="24"/>
        </w:rPr>
        <w:t>-mechanical</w:t>
      </w:r>
      <w:r w:rsidR="000A4B44">
        <w:rPr>
          <w:rFonts w:ascii="Times New Roman" w:hAnsi="Times New Roman" w:cs="Times New Roman"/>
          <w:color w:val="000000" w:themeColor="text1"/>
          <w:sz w:val="24"/>
          <w:szCs w:val="24"/>
        </w:rPr>
        <w:t xml:space="preserve"> </w:t>
      </w:r>
      <w:r w:rsidR="00EB4265">
        <w:rPr>
          <w:rFonts w:ascii="Times New Roman" w:hAnsi="Times New Roman" w:cs="Times New Roman"/>
          <w:color w:val="000000" w:themeColor="text1"/>
          <w:sz w:val="24"/>
          <w:szCs w:val="24"/>
        </w:rPr>
        <w:t xml:space="preserve">approach so that designers can be more confident in estimating the performance of asphalt mixtures incorporating RAP materials. </w:t>
      </w:r>
      <w:r w:rsidR="00BA6FF2">
        <w:rPr>
          <w:rFonts w:ascii="Times New Roman" w:hAnsi="Times New Roman" w:cs="Times New Roman"/>
          <w:color w:val="000000" w:themeColor="text1"/>
          <w:sz w:val="24"/>
          <w:szCs w:val="24"/>
        </w:rPr>
        <w:t xml:space="preserve">The study also presents </w:t>
      </w:r>
      <w:r w:rsidR="004E3E5F">
        <w:rPr>
          <w:rFonts w:ascii="Times New Roman" w:hAnsi="Times New Roman" w:cs="Times New Roman"/>
          <w:color w:val="000000" w:themeColor="text1"/>
          <w:sz w:val="24"/>
          <w:szCs w:val="24"/>
        </w:rPr>
        <w:t xml:space="preserve">an </w:t>
      </w:r>
      <w:r w:rsidR="00BA6FF2">
        <w:rPr>
          <w:rFonts w:ascii="Times New Roman" w:hAnsi="Times New Roman" w:cs="Times New Roman"/>
          <w:color w:val="000000" w:themeColor="text1"/>
          <w:sz w:val="24"/>
          <w:szCs w:val="24"/>
        </w:rPr>
        <w:t>effect of warm</w:t>
      </w:r>
      <w:r w:rsidR="004E3E5F">
        <w:rPr>
          <w:rFonts w:ascii="Times New Roman" w:hAnsi="Times New Roman" w:cs="Times New Roman"/>
          <w:color w:val="000000" w:themeColor="text1"/>
          <w:sz w:val="24"/>
          <w:szCs w:val="24"/>
        </w:rPr>
        <w:t xml:space="preserve"> additives, </w:t>
      </w:r>
      <w:proofErr w:type="spellStart"/>
      <w:r w:rsidR="00BA6FF2">
        <w:rPr>
          <w:rFonts w:ascii="Times New Roman" w:hAnsi="Times New Roman" w:cs="Times New Roman"/>
          <w:color w:val="000000" w:themeColor="text1"/>
          <w:sz w:val="24"/>
          <w:szCs w:val="24"/>
        </w:rPr>
        <w:t>Sasobit</w:t>
      </w:r>
      <w:proofErr w:type="spellEnd"/>
      <w:r w:rsidR="00BA6FF2">
        <w:rPr>
          <w:rFonts w:ascii="Times New Roman" w:hAnsi="Times New Roman" w:cs="Times New Roman"/>
          <w:color w:val="000000" w:themeColor="text1"/>
          <w:sz w:val="24"/>
          <w:szCs w:val="24"/>
        </w:rPr>
        <w:t xml:space="preserve"> and </w:t>
      </w:r>
      <w:proofErr w:type="spellStart"/>
      <w:r w:rsidR="00BA6FF2">
        <w:rPr>
          <w:rFonts w:ascii="Times New Roman" w:hAnsi="Times New Roman" w:cs="Times New Roman"/>
          <w:color w:val="000000" w:themeColor="text1"/>
          <w:sz w:val="24"/>
          <w:szCs w:val="24"/>
        </w:rPr>
        <w:t>Rediset</w:t>
      </w:r>
      <w:proofErr w:type="spellEnd"/>
      <w:r w:rsidR="00BA6FF2">
        <w:rPr>
          <w:rFonts w:ascii="Times New Roman" w:hAnsi="Times New Roman" w:cs="Times New Roman"/>
          <w:color w:val="000000" w:themeColor="text1"/>
          <w:sz w:val="24"/>
          <w:szCs w:val="24"/>
        </w:rPr>
        <w:t xml:space="preserve"> LQ on the level of blending between RAP and virgin materials.</w:t>
      </w:r>
      <w:r w:rsidR="00623DE2">
        <w:rPr>
          <w:rFonts w:ascii="Times New Roman" w:hAnsi="Times New Roman" w:cs="Times New Roman"/>
          <w:color w:val="000000" w:themeColor="text1"/>
          <w:sz w:val="24"/>
          <w:szCs w:val="24"/>
        </w:rPr>
        <w:t xml:space="preserve"> </w:t>
      </w:r>
      <w:r w:rsidR="00E9046D">
        <w:rPr>
          <w:rFonts w:ascii="Times New Roman" w:hAnsi="Times New Roman" w:cs="Times New Roman"/>
          <w:color w:val="000000" w:themeColor="text1"/>
          <w:sz w:val="24"/>
          <w:szCs w:val="24"/>
        </w:rPr>
        <w:t xml:space="preserve">Images obtained from </w:t>
      </w:r>
      <w:r w:rsidR="00623DE2">
        <w:rPr>
          <w:rFonts w:ascii="Times New Roman" w:hAnsi="Times New Roman" w:cs="Times New Roman"/>
          <w:color w:val="000000" w:themeColor="text1"/>
          <w:sz w:val="24"/>
          <w:szCs w:val="24"/>
        </w:rPr>
        <w:t>nanoindentation were validated usi</w:t>
      </w:r>
      <w:r w:rsidR="00E9046D">
        <w:rPr>
          <w:rFonts w:ascii="Times New Roman" w:hAnsi="Times New Roman" w:cs="Times New Roman"/>
          <w:color w:val="000000" w:themeColor="text1"/>
          <w:sz w:val="24"/>
          <w:szCs w:val="24"/>
        </w:rPr>
        <w:t xml:space="preserve">ng scanning electron microscopy (SEM) </w:t>
      </w:r>
      <w:r w:rsidR="00623DE2">
        <w:rPr>
          <w:rFonts w:ascii="Times New Roman" w:hAnsi="Times New Roman" w:cs="Times New Roman"/>
          <w:color w:val="000000" w:themeColor="text1"/>
          <w:sz w:val="24"/>
          <w:szCs w:val="24"/>
        </w:rPr>
        <w:t xml:space="preserve">while </w:t>
      </w:r>
      <w:r w:rsidR="00E9046D">
        <w:rPr>
          <w:rFonts w:ascii="Times New Roman" w:hAnsi="Times New Roman" w:cs="Times New Roman"/>
          <w:color w:val="000000" w:themeColor="text1"/>
          <w:sz w:val="24"/>
          <w:szCs w:val="24"/>
        </w:rPr>
        <w:t>level of blending was linked to the overall</w:t>
      </w:r>
      <w:r w:rsidR="00623DE2">
        <w:rPr>
          <w:rFonts w:ascii="Times New Roman" w:hAnsi="Times New Roman" w:cs="Times New Roman"/>
          <w:color w:val="000000" w:themeColor="text1"/>
          <w:sz w:val="24"/>
          <w:szCs w:val="24"/>
        </w:rPr>
        <w:t xml:space="preserve"> fatigue-cracking of asphalt mixtures </w:t>
      </w:r>
      <w:r w:rsidR="00E9046D">
        <w:rPr>
          <w:rFonts w:ascii="Times New Roman" w:hAnsi="Times New Roman" w:cs="Times New Roman"/>
          <w:color w:val="000000" w:themeColor="text1"/>
          <w:sz w:val="24"/>
          <w:szCs w:val="24"/>
        </w:rPr>
        <w:t xml:space="preserve">which were </w:t>
      </w:r>
      <w:r w:rsidR="00623DE2">
        <w:rPr>
          <w:rFonts w:ascii="Times New Roman" w:hAnsi="Times New Roman" w:cs="Times New Roman"/>
          <w:color w:val="000000" w:themeColor="text1"/>
          <w:sz w:val="24"/>
          <w:szCs w:val="24"/>
        </w:rPr>
        <w:t xml:space="preserve">measured using </w:t>
      </w:r>
      <w:r w:rsidR="00DE1F3B">
        <w:rPr>
          <w:rFonts w:ascii="Times New Roman" w:hAnsi="Times New Roman" w:cs="Times New Roman"/>
          <w:color w:val="000000" w:themeColor="text1"/>
          <w:sz w:val="24"/>
          <w:szCs w:val="24"/>
        </w:rPr>
        <w:t xml:space="preserve">Dynamic shear </w:t>
      </w:r>
      <w:proofErr w:type="spellStart"/>
      <w:r w:rsidR="00DE1F3B">
        <w:rPr>
          <w:rFonts w:ascii="Times New Roman" w:hAnsi="Times New Roman" w:cs="Times New Roman"/>
          <w:color w:val="000000" w:themeColor="text1"/>
          <w:sz w:val="24"/>
          <w:szCs w:val="24"/>
        </w:rPr>
        <w:t>rhemoter</w:t>
      </w:r>
      <w:proofErr w:type="spellEnd"/>
      <w:r w:rsidR="00DE1F3B">
        <w:rPr>
          <w:rFonts w:ascii="Times New Roman" w:hAnsi="Times New Roman" w:cs="Times New Roman"/>
          <w:color w:val="000000" w:themeColor="text1"/>
          <w:sz w:val="24"/>
          <w:szCs w:val="24"/>
        </w:rPr>
        <w:t xml:space="preserve"> (</w:t>
      </w:r>
      <w:r w:rsidR="00623DE2">
        <w:rPr>
          <w:rFonts w:ascii="Times New Roman" w:hAnsi="Times New Roman" w:cs="Times New Roman"/>
          <w:color w:val="000000" w:themeColor="text1"/>
          <w:sz w:val="24"/>
          <w:szCs w:val="24"/>
        </w:rPr>
        <w:t>DSR</w:t>
      </w:r>
      <w:r w:rsidR="00DE1F3B">
        <w:rPr>
          <w:rFonts w:ascii="Times New Roman" w:hAnsi="Times New Roman" w:cs="Times New Roman"/>
          <w:color w:val="000000" w:themeColor="text1"/>
          <w:sz w:val="24"/>
          <w:szCs w:val="24"/>
        </w:rPr>
        <w:t>)</w:t>
      </w:r>
      <w:r w:rsidR="00623DE2">
        <w:rPr>
          <w:rFonts w:ascii="Times New Roman" w:hAnsi="Times New Roman" w:cs="Times New Roman"/>
          <w:color w:val="000000" w:themeColor="text1"/>
          <w:sz w:val="24"/>
          <w:szCs w:val="24"/>
        </w:rPr>
        <w:t xml:space="preserve">. </w:t>
      </w:r>
      <w:r w:rsidR="004E3E5F">
        <w:rPr>
          <w:rFonts w:ascii="Times New Roman" w:hAnsi="Times New Roman" w:cs="Times New Roman"/>
          <w:color w:val="000000" w:themeColor="text1"/>
          <w:sz w:val="24"/>
          <w:szCs w:val="24"/>
        </w:rPr>
        <w:t>I</w:t>
      </w:r>
      <w:r w:rsidR="00BA6FF2">
        <w:rPr>
          <w:rFonts w:ascii="Times New Roman" w:hAnsi="Times New Roman" w:cs="Times New Roman"/>
          <w:color w:val="000000" w:themeColor="text1"/>
          <w:sz w:val="24"/>
          <w:szCs w:val="24"/>
        </w:rPr>
        <w:t xml:space="preserve">t was revealed that although </w:t>
      </w:r>
      <w:proofErr w:type="spellStart"/>
      <w:r w:rsidR="00BA6FF2">
        <w:rPr>
          <w:rFonts w:ascii="Times New Roman" w:hAnsi="Times New Roman" w:cs="Times New Roman"/>
          <w:color w:val="000000" w:themeColor="text1"/>
          <w:sz w:val="24"/>
          <w:szCs w:val="24"/>
        </w:rPr>
        <w:t>Rediset</w:t>
      </w:r>
      <w:proofErr w:type="spellEnd"/>
      <w:r w:rsidR="00BA6FF2">
        <w:rPr>
          <w:rFonts w:ascii="Times New Roman" w:hAnsi="Times New Roman" w:cs="Times New Roman"/>
          <w:color w:val="000000" w:themeColor="text1"/>
          <w:sz w:val="24"/>
          <w:szCs w:val="24"/>
        </w:rPr>
        <w:t xml:space="preserve"> LQ improved the fatigue life and </w:t>
      </w:r>
      <w:proofErr w:type="spellStart"/>
      <w:r w:rsidR="00BA6FF2">
        <w:rPr>
          <w:rFonts w:ascii="Times New Roman" w:hAnsi="Times New Roman" w:cs="Times New Roman"/>
          <w:color w:val="000000" w:themeColor="text1"/>
          <w:sz w:val="24"/>
          <w:szCs w:val="24"/>
        </w:rPr>
        <w:t>nan</w:t>
      </w:r>
      <w:r w:rsidR="00C95800">
        <w:rPr>
          <w:rFonts w:ascii="Times New Roman" w:hAnsi="Times New Roman" w:cs="Times New Roman"/>
          <w:color w:val="000000" w:themeColor="text1"/>
          <w:sz w:val="24"/>
          <w:szCs w:val="24"/>
        </w:rPr>
        <w:t>o</w:t>
      </w:r>
      <w:proofErr w:type="spellEnd"/>
      <w:r w:rsidR="00BA6FF2">
        <w:rPr>
          <w:rFonts w:ascii="Times New Roman" w:hAnsi="Times New Roman" w:cs="Times New Roman"/>
          <w:color w:val="000000" w:themeColor="text1"/>
          <w:sz w:val="24"/>
          <w:szCs w:val="24"/>
        </w:rPr>
        <w:t>-</w:t>
      </w:r>
      <w:r w:rsidR="00623DE2">
        <w:rPr>
          <w:rFonts w:ascii="Times New Roman" w:hAnsi="Times New Roman" w:cs="Times New Roman"/>
          <w:color w:val="000000" w:themeColor="text1"/>
          <w:sz w:val="24"/>
          <w:szCs w:val="24"/>
        </w:rPr>
        <w:t xml:space="preserve"> mechanical</w:t>
      </w:r>
      <w:r w:rsidR="00BA6FF2">
        <w:rPr>
          <w:rFonts w:ascii="Times New Roman" w:hAnsi="Times New Roman" w:cs="Times New Roman"/>
          <w:color w:val="000000" w:themeColor="text1"/>
          <w:sz w:val="24"/>
          <w:szCs w:val="24"/>
        </w:rPr>
        <w:t xml:space="preserve"> properties of virgin interfacial transition zone</w:t>
      </w:r>
      <w:r w:rsidR="00C95800">
        <w:rPr>
          <w:rFonts w:ascii="Times New Roman" w:hAnsi="Times New Roman" w:cs="Times New Roman"/>
          <w:color w:val="000000" w:themeColor="text1"/>
          <w:sz w:val="24"/>
          <w:szCs w:val="24"/>
        </w:rPr>
        <w:t xml:space="preserve"> (ITZ)</w:t>
      </w:r>
      <w:r w:rsidR="00BA6FF2">
        <w:rPr>
          <w:rFonts w:ascii="Times New Roman" w:hAnsi="Times New Roman" w:cs="Times New Roman"/>
          <w:color w:val="000000" w:themeColor="text1"/>
          <w:sz w:val="24"/>
          <w:szCs w:val="24"/>
        </w:rPr>
        <w:t xml:space="preserve"> and mastic phases, it has no effect on the diffusion of virgin binder into aged binder (</w:t>
      </w:r>
      <w:r w:rsidR="004E3E5F">
        <w:rPr>
          <w:rFonts w:ascii="Times New Roman" w:hAnsi="Times New Roman" w:cs="Times New Roman"/>
          <w:color w:val="000000" w:themeColor="text1"/>
          <w:sz w:val="24"/>
          <w:szCs w:val="24"/>
        </w:rPr>
        <w:t>binder surrounding</w:t>
      </w:r>
      <w:r w:rsidR="00BA6FF2" w:rsidRPr="00BA6FF2">
        <w:rPr>
          <w:rFonts w:ascii="Times New Roman" w:hAnsi="Times New Roman" w:cs="Times New Roman"/>
          <w:color w:val="000000" w:themeColor="text1"/>
          <w:sz w:val="24"/>
          <w:szCs w:val="24"/>
        </w:rPr>
        <w:t xml:space="preserve"> </w:t>
      </w:r>
      <w:r w:rsidR="00BA6FF2">
        <w:rPr>
          <w:rFonts w:ascii="Times New Roman" w:hAnsi="Times New Roman" w:cs="Times New Roman"/>
          <w:color w:val="000000" w:themeColor="text1"/>
          <w:sz w:val="24"/>
          <w:szCs w:val="24"/>
        </w:rPr>
        <w:t xml:space="preserve">RAP aggregate) or rejuvenating of aged binder while as </w:t>
      </w:r>
      <w:proofErr w:type="spellStart"/>
      <w:r w:rsidR="004E3E5F">
        <w:rPr>
          <w:rFonts w:ascii="Times New Roman" w:hAnsi="Times New Roman" w:cs="Times New Roman"/>
          <w:color w:val="000000" w:themeColor="text1"/>
          <w:sz w:val="24"/>
          <w:szCs w:val="24"/>
        </w:rPr>
        <w:t>Sasobit</w:t>
      </w:r>
      <w:proofErr w:type="spellEnd"/>
      <w:r w:rsidR="004E3E5F">
        <w:rPr>
          <w:rFonts w:ascii="Times New Roman" w:hAnsi="Times New Roman" w:cs="Times New Roman"/>
          <w:color w:val="000000" w:themeColor="text1"/>
          <w:sz w:val="24"/>
          <w:szCs w:val="24"/>
        </w:rPr>
        <w:t xml:space="preserve"> decreased</w:t>
      </w:r>
      <w:r w:rsidR="00BA6FF2">
        <w:rPr>
          <w:rFonts w:ascii="Times New Roman" w:hAnsi="Times New Roman" w:cs="Times New Roman"/>
          <w:color w:val="000000" w:themeColor="text1"/>
          <w:sz w:val="24"/>
          <w:szCs w:val="24"/>
        </w:rPr>
        <w:t xml:space="preserve"> the viscosity of binder, it has a great influence in accelerating complete blending between RAP and virgin materials</w:t>
      </w:r>
      <w:r w:rsidR="004E3E5F">
        <w:rPr>
          <w:rFonts w:ascii="Times New Roman" w:hAnsi="Times New Roman" w:cs="Times New Roman"/>
          <w:color w:val="000000" w:themeColor="text1"/>
          <w:sz w:val="24"/>
          <w:szCs w:val="24"/>
        </w:rPr>
        <w:t xml:space="preserve">. In summary, nanoindentation integrated with an optical microscopy is a powerful technique to investigate </w:t>
      </w:r>
      <w:r w:rsidR="00E25ED7">
        <w:rPr>
          <w:rFonts w:ascii="Times New Roman" w:hAnsi="Times New Roman" w:cs="Times New Roman"/>
          <w:color w:val="000000" w:themeColor="text1"/>
          <w:sz w:val="24"/>
          <w:szCs w:val="24"/>
        </w:rPr>
        <w:t xml:space="preserve">and </w:t>
      </w:r>
      <w:r w:rsidR="00E54E1F">
        <w:rPr>
          <w:rFonts w:ascii="Times New Roman" w:hAnsi="Times New Roman" w:cs="Times New Roman"/>
          <w:color w:val="000000" w:themeColor="text1"/>
          <w:sz w:val="24"/>
          <w:szCs w:val="24"/>
        </w:rPr>
        <w:t>obtain complete</w:t>
      </w:r>
      <w:r w:rsidR="004E3E5F">
        <w:rPr>
          <w:rFonts w:ascii="Times New Roman" w:hAnsi="Times New Roman" w:cs="Times New Roman"/>
          <w:color w:val="000000" w:themeColor="text1"/>
          <w:sz w:val="24"/>
          <w:szCs w:val="24"/>
        </w:rPr>
        <w:t xml:space="preserve"> </w:t>
      </w:r>
      <w:r w:rsidR="00623DE2">
        <w:rPr>
          <w:rFonts w:ascii="Times New Roman" w:hAnsi="Times New Roman" w:cs="Times New Roman"/>
          <w:color w:val="000000" w:themeColor="text1"/>
          <w:sz w:val="24"/>
          <w:szCs w:val="24"/>
        </w:rPr>
        <w:t>blending between</w:t>
      </w:r>
      <w:r w:rsidR="004E3E5F">
        <w:rPr>
          <w:rFonts w:ascii="Times New Roman" w:hAnsi="Times New Roman" w:cs="Times New Roman"/>
          <w:color w:val="000000" w:themeColor="text1"/>
          <w:sz w:val="24"/>
          <w:szCs w:val="24"/>
        </w:rPr>
        <w:t xml:space="preserve"> RAP an</w:t>
      </w:r>
      <w:r w:rsidR="00086533">
        <w:rPr>
          <w:rFonts w:ascii="Times New Roman" w:hAnsi="Times New Roman" w:cs="Times New Roman"/>
          <w:color w:val="000000" w:themeColor="text1"/>
          <w:sz w:val="24"/>
          <w:szCs w:val="24"/>
        </w:rPr>
        <w:t>d virgin materials.</w:t>
      </w:r>
    </w:p>
    <w:p w14:paraId="478BE35B" w14:textId="1C78D508" w:rsidR="00086533" w:rsidRDefault="00086533" w:rsidP="00086533">
      <w:pPr>
        <w:spacing w:line="360" w:lineRule="auto"/>
        <w:jc w:val="both"/>
      </w:pPr>
      <w:r w:rsidRPr="00086533">
        <w:rPr>
          <w:rFonts w:ascii="Times New Roman" w:hAnsi="Times New Roman" w:cs="Times New Roman"/>
          <w:b/>
          <w:sz w:val="24"/>
          <w:szCs w:val="24"/>
        </w:rPr>
        <w:t>Keywords:</w:t>
      </w:r>
      <w:r>
        <w:t xml:space="preserve"> </w:t>
      </w:r>
      <w:r w:rsidRPr="00086533">
        <w:rPr>
          <w:rFonts w:ascii="Times New Roman" w:hAnsi="Times New Roman" w:cs="Times New Roman"/>
          <w:sz w:val="24"/>
          <w:szCs w:val="24"/>
        </w:rPr>
        <w:t>HMA, WMA, Nanoindentation, SEM, DSR, RAP, Fatigue</w:t>
      </w:r>
    </w:p>
    <w:p w14:paraId="3DA2CC3E" w14:textId="77777777" w:rsidR="00086533" w:rsidRDefault="00086533" w:rsidP="00086533">
      <w:pPr>
        <w:spacing w:line="360" w:lineRule="auto"/>
        <w:jc w:val="both"/>
      </w:pPr>
    </w:p>
    <w:p w14:paraId="2982380C" w14:textId="0762AD2B" w:rsidR="00086533" w:rsidRDefault="00086533" w:rsidP="00086533">
      <w:pPr>
        <w:spacing w:line="360" w:lineRule="auto"/>
        <w:jc w:val="both"/>
      </w:pPr>
    </w:p>
    <w:p w14:paraId="6F99EDE9" w14:textId="77777777" w:rsidR="005C6369" w:rsidRDefault="005C6369" w:rsidP="00086533">
      <w:pPr>
        <w:spacing w:line="360" w:lineRule="auto"/>
        <w:jc w:val="both"/>
      </w:pPr>
    </w:p>
    <w:p w14:paraId="729CD65D" w14:textId="0169E291" w:rsidR="003A3357" w:rsidRPr="006309CF" w:rsidRDefault="008320BE" w:rsidP="008320BE">
      <w:pPr>
        <w:pStyle w:val="Heading1"/>
        <w:spacing w:after="120"/>
        <w:rPr>
          <w:rFonts w:ascii="Times New Roman" w:hAnsi="Times New Roman" w:cs="Times New Roman"/>
          <w:color w:val="000000" w:themeColor="text1"/>
          <w:sz w:val="24"/>
          <w:szCs w:val="24"/>
        </w:rPr>
      </w:pPr>
      <w:r w:rsidRPr="006309CF">
        <w:rPr>
          <w:rFonts w:ascii="Times New Roman" w:hAnsi="Times New Roman" w:cs="Times New Roman"/>
          <w:color w:val="000000" w:themeColor="text1"/>
          <w:sz w:val="24"/>
          <w:szCs w:val="24"/>
        </w:rPr>
        <w:lastRenderedPageBreak/>
        <w:t>Introduction</w:t>
      </w:r>
      <w:r w:rsidR="003A3357" w:rsidRPr="006309CF">
        <w:rPr>
          <w:rFonts w:ascii="Times New Roman" w:hAnsi="Times New Roman" w:cs="Times New Roman"/>
          <w:color w:val="000000" w:themeColor="text1"/>
          <w:sz w:val="24"/>
          <w:szCs w:val="24"/>
        </w:rPr>
        <w:t xml:space="preserve"> </w:t>
      </w:r>
    </w:p>
    <w:p w14:paraId="05D89AF6" w14:textId="77777777" w:rsidR="003A3357" w:rsidRDefault="003A3357" w:rsidP="00E5292B">
      <w:pPr>
        <w:spacing w:line="360" w:lineRule="auto"/>
        <w:jc w:val="both"/>
        <w:rPr>
          <w:rFonts w:ascii="Times New Roman" w:hAnsi="Times New Roman"/>
          <w:color w:val="000000" w:themeColor="text1"/>
          <w:sz w:val="24"/>
        </w:rPr>
      </w:pPr>
      <w:r w:rsidRPr="00653290">
        <w:rPr>
          <w:rFonts w:ascii="Times New Roman" w:hAnsi="Times New Roman"/>
          <w:color w:val="000000" w:themeColor="text1"/>
          <w:sz w:val="24"/>
        </w:rPr>
        <w:t>Reclaimed asphalt pavement (RAP) is one of the most important recycling materials used to produce a sustainable asphalt mixture. The use of RAP is a valuable approach for paving, economic and environmental reasons.</w:t>
      </w:r>
      <w:r>
        <w:rPr>
          <w:rFonts w:ascii="Times New Roman" w:hAnsi="Times New Roman"/>
          <w:color w:val="000000" w:themeColor="text1"/>
          <w:sz w:val="24"/>
        </w:rPr>
        <w:t xml:space="preserve"> It was estimated that in 1999, the UK used of some 26 million tonnes (Mt) of hot mix asphalt (HMA) which can lead to the assumption that around 20</w:t>
      </w:r>
      <w:r w:rsidRPr="00653290">
        <w:rPr>
          <w:rFonts w:ascii="Times New Roman" w:hAnsi="Times New Roman"/>
          <w:color w:val="000000" w:themeColor="text1"/>
          <w:sz w:val="24"/>
        </w:rPr>
        <w:t xml:space="preserve"> </w:t>
      </w:r>
      <w:r>
        <w:rPr>
          <w:rFonts w:ascii="Times New Roman" w:hAnsi="Times New Roman"/>
          <w:color w:val="000000" w:themeColor="text1"/>
          <w:sz w:val="24"/>
        </w:rPr>
        <w:t xml:space="preserve">Mt of aggregate were consumed. Such using the amount of aggregate does not seem to be in line with the country’s strategy for sustainable construction that requires for minimising the consummation of natural resources </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&lt;EndNote&gt;&lt;Cite&gt;&lt;Author&gt;Huang&lt;/Author&gt;&lt;Year&gt;2007&lt;/Year&gt;&lt;RecNum&gt;315&lt;/RecNum&gt;&lt;DisplayText&gt;(Huang&lt;style face="italic"&gt; et al.&lt;/style&gt; 2007)&lt;/DisplayText&gt;&lt;record&gt;&lt;rec-number&gt;315&lt;/rec-number&gt;&lt;foreign-keys&gt;&lt;key app="EN" db-id="stxs2spagwettme5feu5wxzsw5zf0ppdv9t0" timestamp="1472209450"&gt;315&lt;/key&gt;&lt;/foreign-keys&gt;&lt;ref-type name="Journal Article"&gt;17&lt;/ref-type&gt;&lt;contributors&gt;&lt;authors&gt;&lt;author&gt;Huang, Yue&lt;/author&gt;&lt;author&gt;Bird, Roger N&lt;/author&gt;&lt;author&gt;Heidrich, Oliver&lt;/author&gt;&lt;/authors&gt;&lt;/contributors&gt;&lt;titles&gt;&lt;title&gt;A review of the use of recycled solid waste materials in asphalt pavements&lt;/title&gt;&lt;secondary-title&gt;Resources, Conservation and Recycling&lt;/secondary-title&gt;&lt;/titles&gt;&lt;periodical&gt;&lt;full-title&gt;Resources, Conservation and Recycling&lt;/full-title&gt;&lt;/periodical&gt;&lt;pages&gt;58-73&lt;/pages&gt;&lt;volume&gt;52&lt;/volume&gt;&lt;number&gt;1&lt;/number&gt;&lt;dates&gt;&lt;year&gt;2007&lt;/year&gt;&lt;/dates&gt;&lt;isbn&gt;0921-3449&lt;/isbn&gt;&lt;urls&gt;&lt;/urls&gt;&lt;/record&gt;&lt;/Cite&gt;&lt;/EndNote&gt;</w:instrText>
      </w:r>
      <w:r>
        <w:rPr>
          <w:rFonts w:ascii="Times New Roman" w:hAnsi="Times New Roman"/>
          <w:color w:val="000000" w:themeColor="text1"/>
          <w:sz w:val="24"/>
        </w:rPr>
        <w:fldChar w:fldCharType="separate"/>
      </w:r>
      <w:r>
        <w:rPr>
          <w:rFonts w:ascii="Times New Roman" w:hAnsi="Times New Roman"/>
          <w:noProof/>
          <w:color w:val="000000" w:themeColor="text1"/>
          <w:sz w:val="24"/>
        </w:rPr>
        <w:t>(Huang</w:t>
      </w:r>
      <w:r w:rsidRPr="003A3357">
        <w:rPr>
          <w:rFonts w:ascii="Times New Roman" w:hAnsi="Times New Roman"/>
          <w:i/>
          <w:noProof/>
          <w:color w:val="000000" w:themeColor="text1"/>
          <w:sz w:val="24"/>
        </w:rPr>
        <w:t xml:space="preserve"> et al.</w:t>
      </w:r>
      <w:r>
        <w:rPr>
          <w:rFonts w:ascii="Times New Roman" w:hAnsi="Times New Roman"/>
          <w:noProof/>
          <w:color w:val="000000" w:themeColor="text1"/>
          <w:sz w:val="24"/>
        </w:rPr>
        <w:t xml:space="preserve"> 2007)</w:t>
      </w:r>
      <w:r>
        <w:rPr>
          <w:rFonts w:ascii="Times New Roman" w:hAnsi="Times New Roman"/>
          <w:color w:val="000000" w:themeColor="text1"/>
          <w:sz w:val="24"/>
        </w:rPr>
        <w:fldChar w:fldCharType="end"/>
      </w:r>
      <w:r>
        <w:rPr>
          <w:rFonts w:ascii="Times New Roman" w:hAnsi="Times New Roman"/>
          <w:color w:val="000000" w:themeColor="text1"/>
          <w:sz w:val="24"/>
        </w:rPr>
        <w:t>. T</w:t>
      </w:r>
      <w:r w:rsidRPr="00653290">
        <w:rPr>
          <w:rFonts w:ascii="Times New Roman" w:hAnsi="Times New Roman"/>
          <w:color w:val="000000" w:themeColor="text1"/>
          <w:sz w:val="24"/>
        </w:rPr>
        <w:t>he reuse of recycled asphalt mixtures decreases the amount of waste produced and significantly helps to resolve the problems associated with disposal of highway construction materials</w:t>
      </w:r>
      <w:r>
        <w:rPr>
          <w:rFonts w:ascii="Times New Roman" w:hAnsi="Times New Roman"/>
          <w:color w:val="000000" w:themeColor="text1"/>
          <w:sz w:val="24"/>
        </w:rPr>
        <w:t xml:space="preserve"> and conserve the natural resources</w:t>
      </w:r>
      <w:r w:rsidRPr="00653290">
        <w:rPr>
          <w:rFonts w:ascii="Times New Roman" w:hAnsi="Times New Roman"/>
          <w:color w:val="000000" w:themeColor="text1"/>
          <w:sz w:val="24"/>
        </w:rPr>
        <w:t>.</w:t>
      </w:r>
      <w:r>
        <w:rPr>
          <w:rFonts w:ascii="Times New Roman" w:hAnsi="Times New Roman"/>
          <w:color w:val="000000" w:themeColor="text1"/>
          <w:sz w:val="24"/>
        </w:rPr>
        <w:t xml:space="preserve"> In UK, the average RAP content increased to approximately 10% </w:t>
      </w:r>
      <w:r w:rsidRPr="00BC6E1B">
        <w:rPr>
          <w:rFonts w:ascii="Times New Roman" w:hAnsi="Times New Roman"/>
          <w:color w:val="000000" w:themeColor="text1"/>
          <w:sz w:val="24"/>
        </w:rPr>
        <w:t xml:space="preserve">in 2015, </w:t>
      </w:r>
      <w:r>
        <w:rPr>
          <w:rFonts w:ascii="Times New Roman" w:hAnsi="Times New Roman"/>
          <w:color w:val="000000" w:themeColor="text1"/>
          <w:sz w:val="24"/>
        </w:rPr>
        <w:t xml:space="preserve">and it is anticipated to continue rising </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&lt;EndNote&gt;&lt;Cite&gt;&lt;Year&gt;2016&lt;/Year&gt;&lt;RecNum&gt;316&lt;/RecNum&gt;&lt;DisplayText&gt;(Hanson 2016)&lt;/DisplayText&gt;&lt;record&gt;&lt;rec-number&gt;316&lt;/rec-number&gt;&lt;foreign-keys&gt;&lt;key app="EN" db-id="stxs2spagwettme5feu5wxzsw5zf0ppdv9t0" timestamp="1472210067"&gt;316&lt;/key&gt;&lt;/foreign-keys&gt;&lt;ref-type name="Report"&gt;27&lt;/ref-type&gt;&lt;contributors&gt;&lt;authors&gt;&lt;author&gt;Hanson &lt;/author&gt;&lt;/authors&gt;&lt;/contributors&gt;&lt;titles&gt;&lt;title&gt; Sustainability summary report. Avaliable on line: http://www.hanson-sustainability.co.uk/sites/default/files/assets/document/hanson-sustainability-report-2016.pdf. Accssed date 26-08-2016&lt;/title&gt;&lt;/titles&gt;&lt;dates&gt;&lt;year&gt;2016&lt;/year&gt;&lt;/dates&gt;&lt;urls&gt;&lt;/urls&gt;&lt;/record&gt;&lt;/Cite&gt;&lt;/EndNote&gt;</w:instrText>
      </w:r>
      <w:r>
        <w:rPr>
          <w:rFonts w:ascii="Times New Roman" w:hAnsi="Times New Roman"/>
          <w:color w:val="000000" w:themeColor="text1"/>
          <w:sz w:val="24"/>
        </w:rPr>
        <w:fldChar w:fldCharType="separate"/>
      </w:r>
      <w:r>
        <w:rPr>
          <w:rFonts w:ascii="Times New Roman" w:hAnsi="Times New Roman"/>
          <w:noProof/>
          <w:color w:val="000000" w:themeColor="text1"/>
          <w:sz w:val="24"/>
        </w:rPr>
        <w:t>(Hanson 2016)</w:t>
      </w:r>
      <w:r>
        <w:rPr>
          <w:rFonts w:ascii="Times New Roman" w:hAnsi="Times New Roman"/>
          <w:color w:val="000000" w:themeColor="text1"/>
          <w:sz w:val="24"/>
        </w:rPr>
        <w:fldChar w:fldCharType="end"/>
      </w:r>
      <w:r>
        <w:rPr>
          <w:rFonts w:ascii="Times New Roman" w:hAnsi="Times New Roman"/>
          <w:color w:val="000000" w:themeColor="text1"/>
          <w:sz w:val="24"/>
        </w:rPr>
        <w:t xml:space="preserve">. </w:t>
      </w:r>
      <w:r w:rsidRPr="004B1C23">
        <w:rPr>
          <w:rFonts w:ascii="Times New Roman" w:hAnsi="Times New Roman"/>
          <w:color w:val="000000" w:themeColor="text1"/>
          <w:sz w:val="24"/>
        </w:rPr>
        <w:t xml:space="preserve">In Europe, data from 19 countries showed that 47% of the available RAP was reused in HMA and WMA, while about 22 million tonnes were used in other applications </w:t>
      </w:r>
      <w:r w:rsidRPr="004B1C23">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&lt;EndNote&gt;&lt;Cite&gt;&lt;Author&gt;Zaumanis&lt;/Author&gt;&lt;Year&gt;2014&lt;/Year&gt;&lt;RecNum&gt;276&lt;/RecNum&gt;&lt;DisplayText&gt;(Zaumanis&lt;style face="italic"&gt; et al.&lt;/style&gt; 2014)&lt;/DisplayText&gt;&lt;record&gt;&lt;rec-number&gt;276&lt;/rec-number&gt;&lt;foreign-keys&gt;&lt;key app="EN" db-id="stxs2spagwettme5feu5wxzsw5zf0ppdv9t0" timestamp="1462798354"&gt;276&lt;/key&gt;&lt;/foreign-keys&gt;&lt;ref-type name="Journal Article"&gt;17&lt;/ref-type&gt;&lt;contributors&gt;&lt;authors&gt;&lt;author&gt;Zaumanis, Martins&lt;/author&gt;&lt;author&gt;Mallick, Rajib B&lt;/author&gt;&lt;author&gt;Frank, Robert&lt;/author&gt;&lt;/authors&gt;&lt;/contributors&gt;&lt;titles&gt;&lt;title&gt;100% recycled hot mix asphalt: A review and analysis&lt;/title&gt;&lt;secondary-title&gt;Resources, Conservation and Recycling&lt;/secondary-title&gt;&lt;/titles&gt;&lt;periodical&gt;&lt;full-title&gt;Resources, Conservation and Recycling&lt;/full-title&gt;&lt;/periodical&gt;&lt;pages&gt;230-245&lt;/pages&gt;&lt;volume&gt;92&lt;/volume&gt;&lt;dates&gt;&lt;year&gt;2014&lt;/year&gt;&lt;/dates&gt;&lt;isbn&gt;0921-3449&lt;/isbn&gt;&lt;urls&gt;&lt;/urls&gt;&lt;/record&gt;&lt;/Cite&gt;&lt;/EndNote&gt;</w:instrText>
      </w:r>
      <w:r w:rsidRPr="004B1C23">
        <w:rPr>
          <w:rFonts w:ascii="Times New Roman" w:hAnsi="Times New Roman"/>
          <w:color w:val="000000" w:themeColor="text1"/>
          <w:sz w:val="24"/>
        </w:rPr>
        <w:fldChar w:fldCharType="separate"/>
      </w:r>
      <w:r>
        <w:rPr>
          <w:rFonts w:ascii="Times New Roman" w:hAnsi="Times New Roman"/>
          <w:noProof/>
          <w:color w:val="000000" w:themeColor="text1"/>
          <w:sz w:val="24"/>
        </w:rPr>
        <w:t>(Zaumanis</w:t>
      </w:r>
      <w:r w:rsidRPr="003A3357">
        <w:rPr>
          <w:rFonts w:ascii="Times New Roman" w:hAnsi="Times New Roman"/>
          <w:i/>
          <w:noProof/>
          <w:color w:val="000000" w:themeColor="text1"/>
          <w:sz w:val="24"/>
        </w:rPr>
        <w:t xml:space="preserve"> et al.</w:t>
      </w:r>
      <w:r>
        <w:rPr>
          <w:rFonts w:ascii="Times New Roman" w:hAnsi="Times New Roman"/>
          <w:noProof/>
          <w:color w:val="000000" w:themeColor="text1"/>
          <w:sz w:val="24"/>
        </w:rPr>
        <w:t xml:space="preserve"> 2014)</w:t>
      </w:r>
      <w:r w:rsidRPr="004B1C23">
        <w:rPr>
          <w:rFonts w:ascii="Times New Roman" w:hAnsi="Times New Roman"/>
          <w:color w:val="000000" w:themeColor="text1"/>
          <w:sz w:val="24"/>
        </w:rPr>
        <w:fldChar w:fldCharType="end"/>
      </w:r>
      <w:r w:rsidRPr="004B1C23">
        <w:rPr>
          <w:rFonts w:ascii="Times New Roman" w:hAnsi="Times New Roman"/>
          <w:color w:val="000000" w:themeColor="text1"/>
          <w:sz w:val="24"/>
        </w:rPr>
        <w:t>. In the USA, approximately 100 million tonnes of reclaimed asphalt pavements are annually produced. Sixty million tons are reused in the construction of new asphalt pavement, while 40 million tonnes could be employed in other pavement applications. In Canada, over a period of 17 years, RAP was used to pave approximately 3,500,000 m</w:t>
      </w:r>
      <w:r w:rsidRPr="004B1C23">
        <w:rPr>
          <w:rFonts w:ascii="Times New Roman" w:hAnsi="Times New Roman"/>
          <w:color w:val="000000" w:themeColor="text1"/>
          <w:sz w:val="24"/>
          <w:vertAlign w:val="superscript"/>
        </w:rPr>
        <w:t>2</w:t>
      </w:r>
      <w:r w:rsidRPr="004B1C23">
        <w:rPr>
          <w:rFonts w:ascii="Times New Roman" w:hAnsi="Times New Roman"/>
          <w:color w:val="000000" w:themeColor="text1"/>
          <w:sz w:val="24"/>
        </w:rPr>
        <w:t xml:space="preserve"> </w:t>
      </w:r>
      <w:r w:rsidRPr="004B1C23">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&lt;EndNote&gt;&lt;Cite&gt;&lt;Author&gt;Association&lt;/Author&gt;&lt;Year&gt;2009&lt;/Year&gt;&lt;RecNum&gt;10&lt;/RecNum&gt;&lt;DisplayText&gt;(Association 2009,Jamshidi&lt;style face="italic"&gt; et al.&lt;/style&gt; 2013)&lt;/DisplayText&gt;&lt;record&gt;&lt;rec-number&gt;10&lt;/rec-number&gt;&lt;foreign-keys&gt;&lt;key app="EN" db-id="stxs2spagwettme5feu5wxzsw5zf0ppdv9t0" timestamp="1414407114"&gt;10&lt;/key&gt;&lt;/foreign-keys&gt;&lt;ref-type name="Book"&gt;6&lt;/ref-type&gt;&lt;contributors&gt;&lt;authors&gt;&lt;author&gt;National Asphalt Pavement Association&lt;/author&gt;&lt;/authors&gt;&lt;/contributors&gt;&lt;titles&gt;&lt;title&gt;Black and Green: Sustainable Asphalt, Now and Tomorrow&lt;/title&gt;&lt;/titles&gt;&lt;dates&gt;&lt;year&gt;2009&lt;/year&gt;&lt;/dates&gt;&lt;publisher&gt;National Asphalt Pavement Association&lt;/publisher&gt;&lt;urls&gt;&lt;/urls&gt;&lt;/record&gt;&lt;/Cite&gt;&lt;Cite&gt;&lt;Author&gt;Jamshidi&lt;/Author&gt;&lt;Year&gt;2013&lt;/Year&gt;&lt;RecNum&gt;55&lt;/RecNum&gt;&lt;record&gt;&lt;rec-number&gt;55&lt;/rec-number&gt;&lt;foreign-keys&gt;&lt;key app="EN" db-id="stxs2spagwettme5feu5wxzsw5zf0ppdv9t0" timestamp="1414414149"&gt;55&lt;/key&gt;&lt;/foreign-keys&gt;&lt;ref-type name="Journal Article"&gt;17&lt;/ref-type&gt;&lt;contributors&gt;&lt;authors&gt;&lt;author&gt;Jamshidi, Ali&lt;/author&gt;&lt;author&gt;Hamzah, Meor Othman&lt;/author&gt;&lt;author&gt;You, Zhanping&lt;/author&gt;&lt;/authors&gt;&lt;/contributors&gt;&lt;titles&gt;&lt;title&gt;Performance of warm mix asphalt containing Sasobit®: state-of-the-art&lt;/title&gt;&lt;secondary-title&gt;Construction and Building Materials&lt;/secondary-title&gt;&lt;/titles&gt;&lt;periodical&gt;&lt;full-title&gt;Construction and Building Materials&lt;/full-title&gt;&lt;/periodical&gt;&lt;pages&gt;530-553&lt;/pages&gt;&lt;volume&gt;38&lt;/volume&gt;&lt;dates&gt;&lt;year&gt;2013&lt;/year&gt;&lt;/dates&gt;&lt;isbn&gt;0950-0618&lt;/isbn&gt;&lt;urls&gt;&lt;/urls&gt;&lt;/record&gt;&lt;/Cite&gt;&lt;/EndNote&gt;</w:instrText>
      </w:r>
      <w:r w:rsidRPr="004B1C23">
        <w:rPr>
          <w:rFonts w:ascii="Times New Roman" w:hAnsi="Times New Roman"/>
          <w:color w:val="000000" w:themeColor="text1"/>
          <w:sz w:val="24"/>
        </w:rPr>
        <w:fldChar w:fldCharType="separate"/>
      </w:r>
      <w:r>
        <w:rPr>
          <w:rFonts w:ascii="Times New Roman" w:hAnsi="Times New Roman"/>
          <w:noProof/>
          <w:color w:val="000000" w:themeColor="text1"/>
          <w:sz w:val="24"/>
        </w:rPr>
        <w:t>(Association 2009,Jamshidi</w:t>
      </w:r>
      <w:r w:rsidRPr="003A3357">
        <w:rPr>
          <w:rFonts w:ascii="Times New Roman" w:hAnsi="Times New Roman"/>
          <w:i/>
          <w:noProof/>
          <w:color w:val="000000" w:themeColor="text1"/>
          <w:sz w:val="24"/>
        </w:rPr>
        <w:t xml:space="preserve"> et al.</w:t>
      </w:r>
      <w:r>
        <w:rPr>
          <w:rFonts w:ascii="Times New Roman" w:hAnsi="Times New Roman"/>
          <w:noProof/>
          <w:color w:val="000000" w:themeColor="text1"/>
          <w:sz w:val="24"/>
        </w:rPr>
        <w:t xml:space="preserve"> 2013)</w:t>
      </w:r>
      <w:r w:rsidRPr="004B1C23">
        <w:rPr>
          <w:rFonts w:ascii="Times New Roman" w:hAnsi="Times New Roman"/>
          <w:color w:val="000000" w:themeColor="text1"/>
          <w:sz w:val="24"/>
        </w:rPr>
        <w:fldChar w:fldCharType="end"/>
      </w:r>
      <w:r w:rsidRPr="004B1C23">
        <w:rPr>
          <w:rFonts w:ascii="Times New Roman" w:hAnsi="Times New Roman"/>
          <w:color w:val="000000" w:themeColor="text1"/>
          <w:sz w:val="24"/>
        </w:rPr>
        <w:t xml:space="preserve">. Moreover, it was reported that using RAP in the base and sub-base layers of the pavement structure potentially reduced global warming by 20%, energy consumption by 16%, water consumption by 11% and hazardous waste generation by 6% </w:t>
      </w:r>
      <w:r w:rsidRPr="004B1C23">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&lt;EndNote&gt;&lt;Cite&gt;&lt;Author&gt;Lee&lt;/Author&gt;&lt;Year&gt;2010&lt;/Year&gt;&lt;RecNum&gt;71&lt;/RecNum&gt;&lt;DisplayText&gt;(Lee&lt;style face="italic"&gt; et al.&lt;/style&gt; 2010)&lt;/DisplayText&gt;&lt;record&gt;&lt;rec-number&gt;71&lt;/rec-number&gt;&lt;foreign-keys&gt;&lt;key app="EN" db-id="stxs2spagwettme5feu5wxzsw5zf0ppdv9t0" timestamp="1414415922"&gt;71&lt;/key&gt;&lt;/foreign-keys&gt;&lt;ref-type name="Journal Article"&gt;17&lt;/ref-type&gt;&lt;contributors&gt;&lt;authors&gt;&lt;author&gt;Lee, Jin Cheol&lt;/author&gt;&lt;author&gt;Edil, Tuncer B&lt;/author&gt;&lt;author&gt;Tinjum, James M&lt;/author&gt;&lt;author&gt;Benson, Craig H&lt;/author&gt;&lt;/authors&gt;&lt;/contributors&gt;&lt;titles&gt;&lt;title&gt;Quantitative assessment of environmental and economic benefits of recycled materials in highway construction&lt;/title&gt;&lt;secondary-title&gt;Transportation Research Record: Journal of the Transportation Research Board&lt;/secondary-title&gt;&lt;/titles&gt;&lt;periodical&gt;&lt;full-title&gt;Transportation Research Record: Journal of the Transportation Research Board&lt;/full-title&gt;&lt;/periodical&gt;&lt;pages&gt;138-142&lt;/pages&gt;&lt;volume&gt;2158&lt;/volume&gt;&lt;number&gt;1&lt;/number&gt;&lt;dates&gt;&lt;year&gt;2010&lt;/year&gt;&lt;/dates&gt;&lt;isbn&gt;0361-1981&lt;/isbn&gt;&lt;urls&gt;&lt;/urls&gt;&lt;/record&gt;&lt;/Cite&gt;&lt;/EndNote&gt;</w:instrText>
      </w:r>
      <w:r w:rsidRPr="004B1C23">
        <w:rPr>
          <w:rFonts w:ascii="Times New Roman" w:hAnsi="Times New Roman"/>
          <w:color w:val="000000" w:themeColor="text1"/>
          <w:sz w:val="24"/>
        </w:rPr>
        <w:fldChar w:fldCharType="separate"/>
      </w:r>
      <w:r>
        <w:rPr>
          <w:rFonts w:ascii="Times New Roman" w:hAnsi="Times New Roman"/>
          <w:noProof/>
          <w:color w:val="000000" w:themeColor="text1"/>
          <w:sz w:val="24"/>
        </w:rPr>
        <w:t>(Lee</w:t>
      </w:r>
      <w:r w:rsidRPr="003A3357">
        <w:rPr>
          <w:rFonts w:ascii="Times New Roman" w:hAnsi="Times New Roman"/>
          <w:i/>
          <w:noProof/>
          <w:color w:val="000000" w:themeColor="text1"/>
          <w:sz w:val="24"/>
        </w:rPr>
        <w:t xml:space="preserve"> et al.</w:t>
      </w:r>
      <w:r>
        <w:rPr>
          <w:rFonts w:ascii="Times New Roman" w:hAnsi="Times New Roman"/>
          <w:noProof/>
          <w:color w:val="000000" w:themeColor="text1"/>
          <w:sz w:val="24"/>
        </w:rPr>
        <w:t xml:space="preserve"> 2010)</w:t>
      </w:r>
      <w:r w:rsidRPr="004B1C23">
        <w:rPr>
          <w:rFonts w:ascii="Times New Roman" w:hAnsi="Times New Roman"/>
          <w:color w:val="000000" w:themeColor="text1"/>
          <w:sz w:val="24"/>
        </w:rPr>
        <w:fldChar w:fldCharType="end"/>
      </w:r>
      <w:r w:rsidRPr="004B1C23">
        <w:rPr>
          <w:rFonts w:ascii="Times New Roman" w:hAnsi="Times New Roman"/>
          <w:color w:val="000000" w:themeColor="text1"/>
          <w:sz w:val="24"/>
        </w:rPr>
        <w:t>.</w:t>
      </w:r>
      <w:r w:rsidRPr="004B1C23">
        <w:t xml:space="preserve"> </w:t>
      </w:r>
      <w:r w:rsidRPr="004B1C23">
        <w:rPr>
          <w:rFonts w:ascii="Times New Roman" w:hAnsi="Times New Roman"/>
          <w:color w:val="000000" w:themeColor="text1"/>
          <w:sz w:val="24"/>
        </w:rPr>
        <w:t xml:space="preserve">Despite many states in USA have reported limits on the maximum percentage of  RAP that can be reused in the asphalt pavement structure in the range between 10 and 50% </w:t>
      </w:r>
      <w:r w:rsidRPr="004B1C23">
        <w:rPr>
          <w:rFonts w:ascii="Times New Roman" w:hAnsi="Times New Roman"/>
          <w:color w:val="000000" w:themeColor="text1"/>
          <w:sz w:val="24"/>
        </w:rPr>
        <w:fldChar w:fldCharType="begin"/>
      </w:r>
      <w:r>
        <w:rPr>
          <w:rFonts w:ascii="Times New Roman" w:hAnsi="Times New Roman"/>
          <w:color w:val="000000" w:themeColor="text1"/>
          <w:sz w:val="24"/>
        </w:rPr>
        <w:instrText xml:space="preserve"> ADDIN EN.CITE &lt;EndNote&gt;&lt;Cite&gt;&lt;Author&gt;Al-Qadi&lt;/Author&gt;&lt;Year&gt;2007&lt;/Year&gt;&lt;RecNum&gt;137&lt;/RecNum&gt;&lt;DisplayText&gt;(Al-Qadi 2007)&lt;/DisplayText&gt;&lt;record&gt;&lt;rec-number&gt;137&lt;/rec-number&gt;&lt;foreign-keys&gt;&lt;key app="EN" db-id="ppwffpfpurfstke0awe5rtx5fsvwdrdxs95s" timestamp="1399654864"&gt;137&lt;/key&gt;&lt;/foreign-keys&gt;&lt;ref-type name="Journal Article"&gt;17&lt;/ref-type&gt;&lt;contributors&gt;&lt;authors&gt;&lt;author&gt;Al-Qadi, Imad L, Elseifi, Mostafa and Carpenter, Samuel H&lt;/author&gt;&lt;/authors&gt;&lt;/contributors&gt;&lt;titles&gt;&lt;title&gt;Reclaimed asphalt pavement–a literature review&lt;/title&gt;&lt;/titles&gt;&lt;dates&gt;&lt;year&gt;2007&lt;/year&gt;&lt;/dates&gt;&lt;isbn&gt;0197-9191&lt;/isbn&gt;&lt;urls&gt;&lt;/urls&gt;&lt;/record&gt;&lt;/Cite&gt;&lt;/EndNote&gt;</w:instrText>
      </w:r>
      <w:r w:rsidRPr="004B1C23">
        <w:rPr>
          <w:rFonts w:ascii="Times New Roman" w:hAnsi="Times New Roman"/>
          <w:color w:val="000000" w:themeColor="text1"/>
          <w:sz w:val="24"/>
        </w:rPr>
        <w:fldChar w:fldCharType="separate"/>
      </w:r>
      <w:r>
        <w:rPr>
          <w:rFonts w:ascii="Times New Roman" w:hAnsi="Times New Roman"/>
          <w:noProof/>
          <w:color w:val="000000" w:themeColor="text1"/>
          <w:sz w:val="24"/>
        </w:rPr>
        <w:t>(Al-Qadi 2007)</w:t>
      </w:r>
      <w:r w:rsidRPr="004B1C23">
        <w:rPr>
          <w:rFonts w:ascii="Times New Roman" w:hAnsi="Times New Roman"/>
          <w:color w:val="000000" w:themeColor="text1"/>
          <w:sz w:val="24"/>
        </w:rPr>
        <w:fldChar w:fldCharType="end"/>
      </w:r>
      <w:r w:rsidRPr="004B1C23">
        <w:rPr>
          <w:rFonts w:ascii="Times New Roman" w:hAnsi="Times New Roman"/>
          <w:color w:val="000000" w:themeColor="text1"/>
          <w:sz w:val="24"/>
        </w:rPr>
        <w:t xml:space="preserve">, high percentages of RAP are not ordinarily used in practice because of owing to durability problems. </w:t>
      </w:r>
    </w:p>
    <w:p w14:paraId="61BD7581" w14:textId="77777777" w:rsidR="003A3357" w:rsidRDefault="003A3357" w:rsidP="00E5292B">
      <w:pPr>
        <w:spacing w:line="360" w:lineRule="auto"/>
        <w:ind w:firstLine="720"/>
        <w:jc w:val="both"/>
        <w:rPr>
          <w:rFonts w:ascii="Times New Roman" w:hAnsi="Times New Roman" w:cs="Times New Roman"/>
          <w:color w:val="000000" w:themeColor="text1"/>
          <w:sz w:val="24"/>
          <w:szCs w:val="24"/>
        </w:rPr>
      </w:pPr>
      <w:r w:rsidRPr="00653290">
        <w:rPr>
          <w:rFonts w:ascii="Times New Roman" w:hAnsi="Times New Roman"/>
          <w:color w:val="000000" w:themeColor="text1"/>
          <w:sz w:val="24"/>
        </w:rPr>
        <w:t xml:space="preserve">However, the level of blending between RAP and virgin (aggregate and binder) materials is one of the most important factors which directly influence the overall performance of asphalt mixtures and the economic competitiveness of the recycling process. </w:t>
      </w:r>
      <w:r w:rsidRPr="00653290">
        <w:rPr>
          <w:rFonts w:ascii="Times New Roman" w:hAnsi="Times New Roman" w:cs="Times New Roman"/>
          <w:color w:val="000000" w:themeColor="text1"/>
          <w:sz w:val="24"/>
          <w:szCs w:val="24"/>
        </w:rPr>
        <w:t xml:space="preserve">The level of interaction between RAP and virgin materials is still ambiguous. To date, this interaction has not been investigated at the </w:t>
      </w:r>
      <w:proofErr w:type="spellStart"/>
      <w:r w:rsidRPr="00653290">
        <w:rPr>
          <w:rFonts w:ascii="Times New Roman" w:hAnsi="Times New Roman" w:cs="Times New Roman"/>
          <w:color w:val="000000" w:themeColor="text1"/>
          <w:sz w:val="24"/>
          <w:szCs w:val="24"/>
        </w:rPr>
        <w:t>nano</w:t>
      </w:r>
      <w:proofErr w:type="spellEnd"/>
      <w:r w:rsidRPr="00653290">
        <w:rPr>
          <w:rFonts w:ascii="Times New Roman" w:hAnsi="Times New Roman" w:cs="Times New Roman"/>
          <w:color w:val="000000" w:themeColor="text1"/>
          <w:sz w:val="24"/>
          <w:szCs w:val="24"/>
        </w:rPr>
        <w:t>-</w:t>
      </w:r>
      <w:r w:rsidRPr="00653290">
        <w:rPr>
          <w:rFonts w:ascii="Times New Roman" w:hAnsi="Times New Roman" w:cs="Times New Roman"/>
          <w:color w:val="000000" w:themeColor="text1"/>
          <w:sz w:val="24"/>
          <w:szCs w:val="24"/>
        </w:rPr>
        <w:lastRenderedPageBreak/>
        <w:t xml:space="preserve">scale, which can be of particular importance in reflecting the real level of interaction between materials. </w:t>
      </w:r>
    </w:p>
    <w:p w14:paraId="3C51C129" w14:textId="1342913F" w:rsidR="003A3357" w:rsidRPr="003A3357" w:rsidRDefault="003A3357" w:rsidP="00E5292B">
      <w:pPr>
        <w:spacing w:line="360" w:lineRule="auto"/>
        <w:ind w:firstLine="720"/>
        <w:jc w:val="both"/>
        <w:rPr>
          <w:rFonts w:ascii="Times New Roman" w:hAnsi="Times New Roman" w:cs="Times New Roman"/>
          <w:color w:val="000000" w:themeColor="text1"/>
          <w:sz w:val="24"/>
          <w:szCs w:val="24"/>
        </w:rPr>
      </w:pPr>
      <w:r w:rsidRPr="00653290">
        <w:rPr>
          <w:rFonts w:ascii="Times New Roman" w:hAnsi="Times New Roman" w:cs="Times New Roman"/>
          <w:color w:val="000000" w:themeColor="text1"/>
          <w:sz w:val="24"/>
          <w:szCs w:val="24"/>
        </w:rPr>
        <w:t>An increasingly popular construction practi</w:t>
      </w:r>
      <w:r>
        <w:rPr>
          <w:rFonts w:ascii="Times New Roman" w:hAnsi="Times New Roman" w:cs="Times New Roman"/>
          <w:color w:val="000000" w:themeColor="text1"/>
          <w:sz w:val="24"/>
          <w:szCs w:val="24"/>
        </w:rPr>
        <w:t>c</w:t>
      </w:r>
      <w:r w:rsidRPr="00653290">
        <w:rPr>
          <w:rFonts w:ascii="Times New Roman" w:hAnsi="Times New Roman" w:cs="Times New Roman"/>
          <w:color w:val="000000" w:themeColor="text1"/>
          <w:sz w:val="24"/>
          <w:szCs w:val="24"/>
        </w:rPr>
        <w:t>e is to incorporate and increase the amount of RAP in WMA</w:t>
      </w:r>
      <w:r>
        <w:rPr>
          <w:rFonts w:ascii="Times New Roman" w:hAnsi="Times New Roman" w:cs="Times New Roman"/>
          <w:color w:val="000000" w:themeColor="text1"/>
          <w:sz w:val="24"/>
          <w:szCs w:val="24"/>
        </w:rPr>
        <w:t xml:space="preserve"> to produce a more </w:t>
      </w:r>
      <w:r w:rsidRPr="00453C2B">
        <w:rPr>
          <w:rFonts w:ascii="Times New Roman" w:hAnsi="Times New Roman" w:cs="Times New Roman"/>
          <w:color w:val="000000" w:themeColor="text1"/>
          <w:sz w:val="24"/>
          <w:szCs w:val="24"/>
        </w:rPr>
        <w:t>economical</w:t>
      </w:r>
      <w:r>
        <w:rPr>
          <w:rFonts w:ascii="Times New Roman" w:hAnsi="Times New Roman" w:cs="Times New Roman"/>
          <w:color w:val="000000" w:themeColor="text1"/>
          <w:sz w:val="24"/>
          <w:szCs w:val="24"/>
        </w:rPr>
        <w:t xml:space="preserve">ly and environmentally friendly </w:t>
      </w:r>
      <w:r w:rsidRPr="00653290">
        <w:rPr>
          <w:rFonts w:ascii="Times New Roman" w:hAnsi="Times New Roman" w:cs="Times New Roman"/>
          <w:color w:val="000000" w:themeColor="text1"/>
          <w:sz w:val="24"/>
          <w:szCs w:val="24"/>
        </w:rPr>
        <w:t xml:space="preserve">asphalt mixture. </w:t>
      </w:r>
      <w:r>
        <w:rPr>
          <w:rFonts w:ascii="Times New Roman" w:hAnsi="Times New Roman" w:cs="Times New Roman"/>
          <w:color w:val="000000" w:themeColor="text1"/>
          <w:sz w:val="24"/>
          <w:szCs w:val="24"/>
        </w:rPr>
        <w:t>However, t</w:t>
      </w:r>
      <w:r w:rsidRPr="00653290">
        <w:rPr>
          <w:rFonts w:ascii="Times New Roman" w:hAnsi="Times New Roman" w:cs="Times New Roman"/>
          <w:color w:val="000000" w:themeColor="text1"/>
          <w:sz w:val="24"/>
          <w:szCs w:val="24"/>
        </w:rPr>
        <w:t>wo issues regarding</w:t>
      </w:r>
      <w:r>
        <w:rPr>
          <w:rFonts w:ascii="Times New Roman" w:hAnsi="Times New Roman" w:cs="Times New Roman"/>
          <w:color w:val="000000" w:themeColor="text1"/>
          <w:sz w:val="24"/>
          <w:szCs w:val="24"/>
        </w:rPr>
        <w:t xml:space="preserve"> the</w:t>
      </w:r>
      <w:r w:rsidRPr="00653290">
        <w:rPr>
          <w:rFonts w:ascii="Times New Roman" w:hAnsi="Times New Roman" w:cs="Times New Roman"/>
          <w:color w:val="000000" w:themeColor="text1"/>
          <w:sz w:val="24"/>
          <w:szCs w:val="24"/>
        </w:rPr>
        <w:t xml:space="preserve"> inclusion </w:t>
      </w:r>
      <w:r w:rsidR="00B45F37">
        <w:rPr>
          <w:rFonts w:ascii="Times New Roman" w:hAnsi="Times New Roman" w:cs="Times New Roman"/>
          <w:color w:val="000000" w:themeColor="text1"/>
          <w:sz w:val="24"/>
          <w:szCs w:val="24"/>
        </w:rPr>
        <w:t xml:space="preserve">of </w:t>
      </w:r>
      <w:r w:rsidRPr="00653290">
        <w:rPr>
          <w:rFonts w:ascii="Times New Roman" w:hAnsi="Times New Roman" w:cs="Times New Roman"/>
          <w:color w:val="000000" w:themeColor="text1"/>
          <w:sz w:val="24"/>
          <w:szCs w:val="24"/>
        </w:rPr>
        <w:t xml:space="preserve">RAP materials in asphalt mixtures need to </w:t>
      </w:r>
      <w:r>
        <w:rPr>
          <w:rFonts w:ascii="Times New Roman" w:hAnsi="Times New Roman" w:cs="Times New Roman"/>
          <w:color w:val="000000" w:themeColor="text1"/>
          <w:sz w:val="24"/>
          <w:szCs w:val="24"/>
        </w:rPr>
        <w:t xml:space="preserve">be </w:t>
      </w:r>
      <w:r w:rsidRPr="00653290">
        <w:rPr>
          <w:rFonts w:ascii="Times New Roman" w:hAnsi="Times New Roman" w:cs="Times New Roman"/>
          <w:color w:val="000000" w:themeColor="text1"/>
          <w:sz w:val="24"/>
          <w:szCs w:val="24"/>
        </w:rPr>
        <w:t>further investigate</w:t>
      </w:r>
      <w:r>
        <w:rPr>
          <w:rFonts w:ascii="Times New Roman" w:hAnsi="Times New Roman" w:cs="Times New Roman"/>
          <w:color w:val="000000" w:themeColor="text1"/>
          <w:sz w:val="24"/>
          <w:szCs w:val="24"/>
        </w:rPr>
        <w:t>d</w:t>
      </w:r>
      <w:r w:rsidRPr="00653290">
        <w:rPr>
          <w:rFonts w:ascii="Times New Roman" w:hAnsi="Times New Roman" w:cs="Times New Roman"/>
          <w:color w:val="000000" w:themeColor="text1"/>
          <w:sz w:val="24"/>
          <w:szCs w:val="24"/>
        </w:rPr>
        <w:t>: the fatigue behaviour of RAP mixes and the degree of blending between RAP and virgin materials</w:t>
      </w:r>
      <w:r>
        <w:rPr>
          <w:rFonts w:ascii="Times New Roman" w:hAnsi="Times New Roman" w:cs="Times New Roman"/>
          <w:color w:val="000000" w:themeColor="text1"/>
          <w:sz w:val="24"/>
          <w:szCs w:val="24"/>
        </w:rPr>
        <w:t xml:space="preserve"> </w:t>
      </w:r>
      <w:r w:rsidRPr="00653290">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&lt;EndNote&gt;&lt;Cite&gt;&lt;Author&gt;Nahar&lt;/Author&gt;&lt;Year&gt;2013&lt;/Year&gt;&lt;RecNum&gt;91&lt;/RecNum&gt;&lt;DisplayText&gt;(Nahar&lt;style face="italic"&gt; et al.&lt;/style&gt; 2013)&lt;/DisplayText&gt;&lt;record&gt;&lt;rec-number&gt;91&lt;/rec-number&gt;&lt;foreign-keys&gt;&lt;key app="EN" db-id="stxs2spagwettme5feu5wxzsw5zf0ppdv9t0" timestamp="1414418967"&gt;91&lt;/key&gt;&lt;/foreign-keys&gt;&lt;ref-type name="Journal Article"&gt;17&lt;/ref-type&gt;&lt;contributors&gt;&lt;authors&gt;&lt;author&gt;Nahar, SN&lt;/author&gt;&lt;author&gt;Mohajeri, M&lt;/author&gt;&lt;author&gt;Schmets, A JM&lt;/author&gt;&lt;author&gt;Scarpas, A&lt;/author&gt;&lt;author&gt;van de Ven, M FC&lt;/author&gt;&lt;author&gt;Schitter, G&lt;/author&gt;&lt;/authors&gt;&lt;/contributors&gt;&lt;titles&gt;&lt;title&gt;First Observation of Blending-Zone Morphology at Interface of Reclaimed Asphalt Binder and Virgin Bitumen&lt;/title&gt;&lt;secondary-title&gt;Transportation Research Record: Journal of the Transportation Research Board&lt;/secondary-title&gt;&lt;/titles&gt;&lt;periodical&gt;&lt;full-title&gt;Transportation Research Record: Journal of the Transportation Research Board&lt;/full-title&gt;&lt;/periodical&gt;&lt;pages&gt;1-9&lt;/pages&gt;&lt;volume&gt;2370&lt;/volume&gt;&lt;number&gt;1&lt;/number&gt;&lt;dates&gt;&lt;year&gt;2013&lt;/year&gt;&lt;/dates&gt;&lt;isbn&gt;0361-1981&lt;/isbn&gt;&lt;urls&gt;&lt;/urls&gt;&lt;/record&gt;&lt;/Cite&gt;&lt;/EndNote&gt;</w:instrText>
      </w:r>
      <w:r w:rsidRPr="00653290">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(Nahar</w:t>
      </w:r>
      <w:r w:rsidRPr="003A3357">
        <w:rPr>
          <w:rFonts w:ascii="Times New Roman" w:hAnsi="Times New Roman" w:cs="Times New Roman"/>
          <w:i/>
          <w:noProof/>
          <w:color w:val="000000" w:themeColor="text1"/>
          <w:sz w:val="24"/>
          <w:szCs w:val="24"/>
        </w:rPr>
        <w:t xml:space="preserve"> et al.</w:t>
      </w:r>
      <w:r>
        <w:rPr>
          <w:rFonts w:ascii="Times New Roman" w:hAnsi="Times New Roman" w:cs="Times New Roman"/>
          <w:noProof/>
          <w:color w:val="000000" w:themeColor="text1"/>
          <w:sz w:val="24"/>
          <w:szCs w:val="24"/>
        </w:rPr>
        <w:t xml:space="preserve"> 2013)</w:t>
      </w:r>
      <w:r w:rsidRPr="00653290">
        <w:rPr>
          <w:rFonts w:ascii="Times New Roman" w:hAnsi="Times New Roman" w:cs="Times New Roman"/>
          <w:color w:val="000000" w:themeColor="text1"/>
          <w:sz w:val="24"/>
          <w:szCs w:val="24"/>
        </w:rPr>
        <w:fldChar w:fldCharType="end"/>
      </w:r>
      <w:r w:rsidRPr="00653290">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A </w:t>
      </w:r>
      <w:r w:rsidRPr="007D15E8">
        <w:rPr>
          <w:rFonts w:ascii="Times New Roman" w:hAnsi="Times New Roman" w:cs="Times New Roman"/>
          <w:sz w:val="24"/>
          <w:szCs w:val="24"/>
        </w:rPr>
        <w:t xml:space="preserve">recent study by </w:t>
      </w:r>
      <w:r w:rsidRPr="007D15E8">
        <w:rPr>
          <w:rFonts w:ascii="Times New Roman" w:hAnsi="Times New Roman" w:cs="Times New Roman"/>
          <w:sz w:val="24"/>
          <w:szCs w:val="24"/>
        </w:rPr>
        <w:fldChar w:fldCharType="begin"/>
      </w:r>
      <w:r w:rsidR="00682B54">
        <w:rPr>
          <w:rFonts w:ascii="Times New Roman" w:hAnsi="Times New Roman" w:cs="Times New Roman"/>
          <w:sz w:val="24"/>
          <w:szCs w:val="24"/>
        </w:rPr>
        <w:instrText xml:space="preserve"> ADDIN EN.CITE &lt;EndNote&gt;&lt;Cite&gt;&lt;Author&gt;Zaumanis&lt;/Author&gt;&lt;Year&gt;2015&lt;/Year&gt;&lt;RecNum&gt;313&lt;/RecNum&gt;&lt;DisplayText&gt;(Zaumanis and Mallick 2015)&lt;/DisplayText&gt;&lt;record&gt;&lt;rec-number&gt;313&lt;/rec-number&gt;&lt;foreign-keys&gt;&lt;key app="EN" db-id="stxs2spagwettme5feu5wxzsw5zf0ppdv9t0" timestamp="1471431509"&gt;313&lt;/key&gt;&lt;/foreign-keys&gt;&lt;ref-type name="Journal Article"&gt;17&lt;/ref-type&gt;&lt;contributors&gt;&lt;authors&gt;&lt;author&gt;Zaumanis, Martins&lt;/author&gt;&lt;author&gt;Mallick, Rajib B&lt;/author&gt;&lt;/authors&gt;&lt;/contributors&gt;&lt;titles&gt;&lt;title&gt;Review of very high-content reclaimed asphalt use in plant-produced pavements: state of the art&lt;/title&gt;&lt;secondary-title&gt;International Journal of Pavement Engineering&lt;/secondary-title&gt;&lt;/titles&gt;&lt;periodical&gt;&lt;full-title&gt;International Journal of Pavement Engineering&lt;/full-title&gt;&lt;/periodical&gt;&lt;pages&gt;39-55&lt;/pages&gt;&lt;volume&gt;16&lt;/volume&gt;&lt;number&gt;1&lt;/number&gt;&lt;dates&gt;&lt;year&gt;2015&lt;/year&gt;&lt;/dates&gt;&lt;isbn&gt;1029-8436&lt;/isbn&gt;&lt;urls&gt;&lt;/urls&gt;&lt;/record&gt;&lt;/Cite&gt;&lt;/EndNote&gt;</w:instrText>
      </w:r>
      <w:r w:rsidRPr="007D15E8">
        <w:rPr>
          <w:rFonts w:ascii="Times New Roman" w:hAnsi="Times New Roman" w:cs="Times New Roman"/>
          <w:sz w:val="24"/>
          <w:szCs w:val="24"/>
        </w:rPr>
        <w:fldChar w:fldCharType="separate"/>
      </w:r>
      <w:r w:rsidR="00682B54">
        <w:rPr>
          <w:rFonts w:ascii="Times New Roman" w:hAnsi="Times New Roman" w:cs="Times New Roman"/>
          <w:noProof/>
          <w:sz w:val="24"/>
          <w:szCs w:val="24"/>
        </w:rPr>
        <w:t xml:space="preserve">Zaumanis and Mallick </w:t>
      </w:r>
      <w:r w:rsidR="00B45F37">
        <w:rPr>
          <w:rFonts w:ascii="Times New Roman" w:hAnsi="Times New Roman" w:cs="Times New Roman"/>
          <w:noProof/>
          <w:sz w:val="24"/>
          <w:szCs w:val="24"/>
        </w:rPr>
        <w:t>(</w:t>
      </w:r>
      <w:r w:rsidR="00682B54">
        <w:rPr>
          <w:rFonts w:ascii="Times New Roman" w:hAnsi="Times New Roman" w:cs="Times New Roman"/>
          <w:noProof/>
          <w:sz w:val="24"/>
          <w:szCs w:val="24"/>
        </w:rPr>
        <w:t>2015)</w:t>
      </w:r>
      <w:r w:rsidRPr="007D15E8">
        <w:rPr>
          <w:rFonts w:ascii="Times New Roman" w:hAnsi="Times New Roman" w:cs="Times New Roman"/>
          <w:sz w:val="24"/>
          <w:szCs w:val="24"/>
        </w:rPr>
        <w:fldChar w:fldCharType="end"/>
      </w:r>
      <w:r w:rsidRPr="007D15E8">
        <w:rPr>
          <w:rFonts w:ascii="Times New Roman" w:hAnsi="Times New Roman" w:cs="Times New Roman"/>
          <w:sz w:val="24"/>
          <w:szCs w:val="24"/>
        </w:rPr>
        <w:t xml:space="preserve"> recommended that there is </w:t>
      </w:r>
      <w:r>
        <w:rPr>
          <w:rFonts w:ascii="Times New Roman" w:hAnsi="Times New Roman" w:cs="Times New Roman"/>
          <w:sz w:val="24"/>
          <w:szCs w:val="24"/>
        </w:rPr>
        <w:t>the</w:t>
      </w:r>
      <w:r w:rsidRPr="007D15E8">
        <w:rPr>
          <w:rFonts w:ascii="Times New Roman" w:hAnsi="Times New Roman" w:cs="Times New Roman"/>
          <w:sz w:val="24"/>
          <w:szCs w:val="24"/>
        </w:rPr>
        <w:t xml:space="preserve"> need for a methodology to evaluate the level of blending between RAP and virgin materials in </w:t>
      </w:r>
      <w:r>
        <w:rPr>
          <w:rFonts w:ascii="Times New Roman" w:hAnsi="Times New Roman" w:cs="Times New Roman"/>
          <w:sz w:val="24"/>
          <w:szCs w:val="24"/>
        </w:rPr>
        <w:t xml:space="preserve">the </w:t>
      </w:r>
      <w:r w:rsidRPr="007D15E8">
        <w:rPr>
          <w:rFonts w:ascii="Times New Roman" w:hAnsi="Times New Roman" w:cs="Times New Roman"/>
          <w:sz w:val="24"/>
          <w:szCs w:val="24"/>
        </w:rPr>
        <w:t>laboratory.</w:t>
      </w:r>
      <w:r>
        <w:rPr>
          <w:rFonts w:ascii="Times New Roman" w:hAnsi="Times New Roman" w:cs="Times New Roman"/>
          <w:sz w:val="24"/>
          <w:szCs w:val="24"/>
        </w:rPr>
        <w:t xml:space="preserve"> </w:t>
      </w:r>
      <w:r w:rsidRPr="00653290">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the </w:t>
      </w:r>
      <w:r w:rsidRPr="00653290">
        <w:rPr>
          <w:rFonts w:ascii="Times New Roman" w:hAnsi="Times New Roman" w:cs="Times New Roman"/>
          <w:color w:val="000000" w:themeColor="text1"/>
          <w:sz w:val="24"/>
          <w:szCs w:val="24"/>
        </w:rPr>
        <w:t xml:space="preserve">current </w:t>
      </w:r>
      <w:r w:rsidR="00392F88">
        <w:rPr>
          <w:rFonts w:ascii="Times New Roman" w:hAnsi="Times New Roman" w:cs="Times New Roman"/>
          <w:color w:val="000000" w:themeColor="text1"/>
          <w:sz w:val="24"/>
          <w:szCs w:val="24"/>
        </w:rPr>
        <w:t>study</w:t>
      </w:r>
      <w:r w:rsidRPr="00653290">
        <w:rPr>
          <w:rFonts w:ascii="Times New Roman" w:hAnsi="Times New Roman" w:cs="Times New Roman"/>
          <w:color w:val="000000" w:themeColor="text1"/>
          <w:sz w:val="24"/>
          <w:szCs w:val="24"/>
        </w:rPr>
        <w:t xml:space="preserve">, the effect of warm additives and production temperature on the level of interaction between RAP and virgin material </w:t>
      </w:r>
      <w:r>
        <w:rPr>
          <w:rFonts w:ascii="Times New Roman" w:hAnsi="Times New Roman" w:cs="Times New Roman"/>
          <w:color w:val="000000" w:themeColor="text1"/>
          <w:sz w:val="24"/>
          <w:szCs w:val="24"/>
        </w:rPr>
        <w:t>is</w:t>
      </w:r>
      <w:r w:rsidRPr="00653290">
        <w:rPr>
          <w:rFonts w:ascii="Times New Roman" w:hAnsi="Times New Roman" w:cs="Times New Roman"/>
          <w:color w:val="000000" w:themeColor="text1"/>
          <w:sz w:val="24"/>
          <w:szCs w:val="24"/>
        </w:rPr>
        <w:t xml:space="preserve"> investigated in detail using the advanced technology of nanoindentation</w:t>
      </w:r>
      <w:r>
        <w:rPr>
          <w:rFonts w:ascii="Times New Roman" w:hAnsi="Times New Roman" w:cs="Times New Roman"/>
          <w:color w:val="000000" w:themeColor="text1"/>
          <w:sz w:val="24"/>
          <w:szCs w:val="24"/>
        </w:rPr>
        <w:t>,</w:t>
      </w:r>
      <w:r w:rsidRPr="00653290">
        <w:rPr>
          <w:rFonts w:ascii="Times New Roman" w:hAnsi="Times New Roman" w:cs="Times New Roman"/>
          <w:color w:val="000000" w:themeColor="text1"/>
          <w:sz w:val="24"/>
          <w:szCs w:val="24"/>
        </w:rPr>
        <w:t xml:space="preserve"> which can </w:t>
      </w:r>
      <w:r>
        <w:rPr>
          <w:rFonts w:ascii="Times New Roman" w:hAnsi="Times New Roman" w:cs="Times New Roman"/>
          <w:color w:val="000000" w:themeColor="text1"/>
          <w:sz w:val="24"/>
          <w:szCs w:val="24"/>
        </w:rPr>
        <w:t>effectively</w:t>
      </w:r>
      <w:r w:rsidRPr="00653290">
        <w:rPr>
          <w:rFonts w:ascii="Times New Roman" w:hAnsi="Times New Roman" w:cs="Times New Roman"/>
          <w:color w:val="000000" w:themeColor="text1"/>
          <w:sz w:val="24"/>
          <w:szCs w:val="24"/>
        </w:rPr>
        <w:t xml:space="preserve"> investigate the real interaction between RAP and virgin materials based on </w:t>
      </w:r>
      <w:proofErr w:type="spellStart"/>
      <w:r w:rsidRPr="00653290">
        <w:rPr>
          <w:rFonts w:ascii="Times New Roman" w:hAnsi="Times New Roman" w:cs="Times New Roman"/>
          <w:color w:val="000000" w:themeColor="text1"/>
          <w:sz w:val="24"/>
          <w:szCs w:val="24"/>
        </w:rPr>
        <w:t>nano</w:t>
      </w:r>
      <w:proofErr w:type="spellEnd"/>
      <w:r w:rsidRPr="00653290">
        <w:rPr>
          <w:rFonts w:ascii="Times New Roman" w:hAnsi="Times New Roman" w:cs="Times New Roman"/>
          <w:color w:val="000000" w:themeColor="text1"/>
          <w:sz w:val="24"/>
          <w:szCs w:val="24"/>
        </w:rPr>
        <w:t xml:space="preserve">-mechanical properties of </w:t>
      </w:r>
      <w:r>
        <w:rPr>
          <w:rFonts w:ascii="Times New Roman" w:hAnsi="Times New Roman" w:cs="Times New Roman"/>
          <w:color w:val="000000" w:themeColor="text1"/>
          <w:sz w:val="24"/>
          <w:szCs w:val="24"/>
        </w:rPr>
        <w:t xml:space="preserve">the </w:t>
      </w:r>
      <w:r w:rsidRPr="00653290">
        <w:rPr>
          <w:rFonts w:ascii="Times New Roman" w:hAnsi="Times New Roman" w:cs="Times New Roman"/>
          <w:color w:val="000000" w:themeColor="text1"/>
          <w:sz w:val="24"/>
          <w:szCs w:val="24"/>
        </w:rPr>
        <w:t xml:space="preserve">interfacial transition zone (ITZ) and mastic. </w:t>
      </w:r>
    </w:p>
    <w:p w14:paraId="276C1FEE" w14:textId="15FCA3DD" w:rsidR="003A3357" w:rsidRPr="006309CF" w:rsidRDefault="008320BE" w:rsidP="00E5292B">
      <w:pPr>
        <w:pStyle w:val="Heading1"/>
        <w:spacing w:before="200" w:after="120" w:line="360" w:lineRule="auto"/>
        <w:rPr>
          <w:rFonts w:ascii="Times New Roman" w:hAnsi="Times New Roman" w:cs="Times New Roman"/>
          <w:color w:val="000000" w:themeColor="text1"/>
          <w:sz w:val="24"/>
          <w:szCs w:val="24"/>
        </w:rPr>
      </w:pPr>
      <w:r w:rsidRPr="006309CF">
        <w:rPr>
          <w:rFonts w:ascii="Times New Roman" w:hAnsi="Times New Roman" w:cs="Times New Roman"/>
          <w:color w:val="000000" w:themeColor="text1"/>
          <w:sz w:val="24"/>
          <w:szCs w:val="24"/>
        </w:rPr>
        <w:t>Level</w:t>
      </w:r>
      <w:r w:rsidR="003A3357" w:rsidRPr="006309CF">
        <w:rPr>
          <w:rFonts w:ascii="Times New Roman" w:hAnsi="Times New Roman" w:cs="Times New Roman"/>
          <w:color w:val="000000" w:themeColor="text1"/>
          <w:sz w:val="24"/>
          <w:szCs w:val="24"/>
        </w:rPr>
        <w:t xml:space="preserve"> of blending between RAP and virgin materials </w:t>
      </w:r>
    </w:p>
    <w:p w14:paraId="7A11C5B9" w14:textId="77777777" w:rsidR="003A3357" w:rsidRPr="004B1C23" w:rsidRDefault="003A3357" w:rsidP="00E5292B">
      <w:pPr>
        <w:spacing w:line="360" w:lineRule="auto"/>
        <w:jc w:val="both"/>
        <w:rPr>
          <w:rFonts w:ascii="Times New Roman" w:hAnsi="Times New Roman" w:cs="Times New Roman"/>
          <w:color w:val="000000" w:themeColor="text1"/>
          <w:sz w:val="24"/>
          <w:szCs w:val="24"/>
        </w:rPr>
      </w:pPr>
      <w:r w:rsidRPr="004B1C23">
        <w:rPr>
          <w:rFonts w:ascii="Times New Roman" w:hAnsi="Times New Roman" w:cs="Times New Roman"/>
          <w:color w:val="000000" w:themeColor="text1"/>
          <w:sz w:val="24"/>
          <w:szCs w:val="24"/>
        </w:rPr>
        <w:t>The level of interaction that occurs</w:t>
      </w:r>
      <w:r w:rsidRPr="004B1C23">
        <w:rPr>
          <w:rFonts w:ascii="Times New Roman" w:hAnsi="Times New Roman"/>
          <w:color w:val="000000" w:themeColor="text1"/>
          <w:sz w:val="24"/>
        </w:rPr>
        <w:t xml:space="preserve"> </w:t>
      </w:r>
      <w:r w:rsidRPr="004B1C23">
        <w:rPr>
          <w:rFonts w:ascii="Times New Roman" w:hAnsi="Times New Roman" w:cs="Times New Roman"/>
          <w:color w:val="000000" w:themeColor="text1"/>
          <w:sz w:val="24"/>
          <w:szCs w:val="24"/>
        </w:rPr>
        <w:t xml:space="preserve">between the RAP materials and the virgin materials directly influences the performance of asphalt mixtures and the economic competitiveness of the recycling process. If RAP materials are considered as a black rock and do not mix with the virgin materials during the mixing process, while RAP binder may mix and blend with virgin binder, then the total binder will stiffen, resulting in a stiffer mixture overall. However, if the designer assumes that the RAP will totally blend with virgin materials and actually it behaves as black rock, the mixture will not be stiff enough as insufficient asphalt binder is used. The issue is more complicated if there is a partial interaction between materials. </w:t>
      </w:r>
    </w:p>
    <w:p w14:paraId="16DB495D" w14:textId="2E998B75" w:rsidR="003A3357" w:rsidRDefault="003A3357" w:rsidP="00E5292B">
      <w:pPr>
        <w:spacing w:line="360" w:lineRule="auto"/>
        <w:ind w:firstLine="720"/>
        <w:jc w:val="both"/>
        <w:rPr>
          <w:rFonts w:ascii="Times New Roman" w:hAnsi="Times New Roman" w:cs="Times New Roman"/>
          <w:color w:val="000000" w:themeColor="text1"/>
          <w:sz w:val="24"/>
          <w:szCs w:val="24"/>
        </w:rPr>
      </w:pPr>
      <w:r w:rsidRPr="004B1C23">
        <w:rPr>
          <w:rFonts w:ascii="Times New Roman" w:hAnsi="Times New Roman" w:cs="Times New Roman"/>
          <w:color w:val="000000" w:themeColor="text1"/>
          <w:sz w:val="24"/>
          <w:szCs w:val="24"/>
        </w:rPr>
        <w:t xml:space="preserve">A limited number of researchers have investigated the level of interaction between aged and virgin asphalt binders </w:t>
      </w:r>
      <w:r w:rsidRPr="004B1C23">
        <w:rPr>
          <w:rFonts w:ascii="Times New Roman" w:hAnsi="Times New Roman" w:cs="Times New Roman"/>
          <w:color w:val="000000" w:themeColor="text1"/>
          <w:sz w:val="24"/>
          <w:szCs w:val="24"/>
        </w:rPr>
        <w:fldChar w:fldCharType="begin"/>
      </w:r>
      <w:r w:rsidRPr="004B1C23">
        <w:rPr>
          <w:rFonts w:ascii="Times New Roman" w:hAnsi="Times New Roman" w:cs="Times New Roman"/>
          <w:color w:val="000000" w:themeColor="text1"/>
          <w:sz w:val="24"/>
          <w:szCs w:val="24"/>
        </w:rPr>
        <w:instrText xml:space="preserve"> ADDIN EN.CITE &lt;EndNote&gt;&lt;Cite&gt;&lt;Author&gt;Al-Qadi&lt;/Author&gt;&lt;Year&gt;2007&lt;/Year&gt;&lt;RecNum&gt;137&lt;/RecNum&gt;&lt;DisplayText&gt;(Al-Qadi 2007)&lt;/DisplayText&gt;&lt;record&gt;&lt;rec-number&gt;137&lt;/rec-number&gt;&lt;foreign-keys&gt;&lt;key app="EN" db-id="ppwffpfpurfstke0awe5rtx5fsvwdrdxs95s" timestamp="1399654864"&gt;137&lt;/key&gt;&lt;/foreign-keys&gt;&lt;ref-type name="Journal Article"&gt;17&lt;/ref-type&gt;&lt;contributors&gt;&lt;authors&gt;&lt;author&gt;Al-Qadi, Imad L, Elseifi, Mostafa and Carpenter, Samuel H&lt;/author&gt;&lt;/authors&gt;&lt;/contributors&gt;&lt;titles&gt;&lt;title&gt;Reclaimed asphalt pavement–a literature review&lt;/title&gt;&lt;/titles&gt;&lt;dates&gt;&lt;year&gt;2007&lt;/year&gt;&lt;/dates&gt;&lt;isbn&gt;0197-9191&lt;/isbn&gt;&lt;urls&gt;&lt;/urls&gt;&lt;/record&gt;&lt;/Cite&gt;&lt;/EndNote&gt;</w:instrText>
      </w:r>
      <w:r w:rsidRPr="004B1C23">
        <w:rPr>
          <w:rFonts w:ascii="Times New Roman" w:hAnsi="Times New Roman" w:cs="Times New Roman"/>
          <w:color w:val="000000" w:themeColor="text1"/>
          <w:sz w:val="24"/>
          <w:szCs w:val="24"/>
        </w:rPr>
        <w:fldChar w:fldCharType="separate"/>
      </w:r>
      <w:r w:rsidRPr="004B1C23">
        <w:rPr>
          <w:rFonts w:ascii="Times New Roman" w:hAnsi="Times New Roman" w:cs="Times New Roman"/>
          <w:color w:val="000000" w:themeColor="text1"/>
          <w:sz w:val="24"/>
          <w:szCs w:val="24"/>
        </w:rPr>
        <w:t>(Al-Qadi 2007)</w:t>
      </w:r>
      <w:r w:rsidRPr="004B1C23">
        <w:rPr>
          <w:rFonts w:ascii="Times New Roman" w:hAnsi="Times New Roman" w:cs="Times New Roman"/>
          <w:color w:val="000000" w:themeColor="text1"/>
          <w:sz w:val="24"/>
          <w:szCs w:val="24"/>
        </w:rPr>
        <w:fldChar w:fldCharType="end"/>
      </w:r>
      <w:r w:rsidRPr="004B1C23">
        <w:rPr>
          <w:rFonts w:ascii="Times New Roman" w:hAnsi="Times New Roman" w:cs="Times New Roman"/>
          <w:color w:val="000000" w:themeColor="text1"/>
          <w:sz w:val="24"/>
          <w:szCs w:val="24"/>
        </w:rPr>
        <w:t xml:space="preserve">. </w:t>
      </w:r>
      <w:r w:rsidRPr="004B1C23">
        <w:rPr>
          <w:rFonts w:ascii="Times New Roman" w:hAnsi="Times New Roman" w:cs="Times New Roman"/>
          <w:color w:val="000000" w:themeColor="text1"/>
          <w:sz w:val="24"/>
          <w:szCs w:val="24"/>
        </w:rPr>
        <w:fldChar w:fldCharType="begin"/>
      </w:r>
      <w:r w:rsidR="00682B54">
        <w:rPr>
          <w:rFonts w:ascii="Times New Roman" w:hAnsi="Times New Roman" w:cs="Times New Roman"/>
          <w:color w:val="000000" w:themeColor="text1"/>
          <w:sz w:val="24"/>
          <w:szCs w:val="24"/>
        </w:rPr>
        <w:instrText xml:space="preserve"> ADDIN EN.CITE &lt;EndNote&gt;&lt;Cite&gt;&lt;Author&gt;McDaniel&lt;/Author&gt;&lt;Year&gt;2000&lt;/Year&gt;&lt;RecNum&gt;80&lt;/RecNum&gt;&lt;DisplayText&gt;(McDaniel&lt;style face="italic"&gt; et al.&lt;/style&gt; 2000)&lt;/DisplayText&gt;&lt;record&gt;&lt;rec-number&gt;80&lt;/rec-number&gt;&lt;foreign-keys&gt;&lt;key app="EN" db-id="stxs2spagwettme5feu5wxzsw5zf0ppdv9t0" timestamp="1414417305"&gt;80&lt;/key&gt;&lt;/foreign-keys&gt;&lt;ref-type name="Journal Article"&gt;17&lt;/ref-type&gt;&lt;contributors&gt;&lt;authors&gt;&lt;author&gt;McDaniel, Rebecca S&lt;/author&gt;&lt;author&gt;Soleymani, Hamid&lt;/author&gt;&lt;author&gt;Anderson, R Michael&lt;/author&gt;&lt;author&gt;Turner, Pamela&lt;/author&gt;&lt;author&gt;Peterson, Robert&lt;/author&gt;&lt;/authors&gt;&lt;/contributors&gt;&lt;titles&gt;&lt;title&gt;Recommended use of reclaimed asphalt pavement in the Superpave mix design method&lt;/title&gt;&lt;secondary-title&gt;NCHRP Web document&lt;/secondary-title&gt;&lt;/titles&gt;&lt;periodical&gt;&lt;full-title&gt;NCHRP Web document&lt;/full-title&gt;&lt;/periodical&gt;&lt;volume&gt;30&lt;/volume&gt;&lt;dates&gt;&lt;year&gt;2000&lt;/year&gt;&lt;/dates&gt;&lt;urls&gt;&lt;/urls&gt;&lt;/record&gt;&lt;/Cite&gt;&lt;/EndNote&gt;</w:instrText>
      </w:r>
      <w:r w:rsidRPr="004B1C23">
        <w:rPr>
          <w:rFonts w:ascii="Times New Roman" w:hAnsi="Times New Roman" w:cs="Times New Roman"/>
          <w:color w:val="000000" w:themeColor="text1"/>
          <w:sz w:val="24"/>
          <w:szCs w:val="24"/>
        </w:rPr>
        <w:fldChar w:fldCharType="separate"/>
      </w:r>
      <w:r w:rsidR="00682B54">
        <w:rPr>
          <w:rFonts w:ascii="Times New Roman" w:hAnsi="Times New Roman" w:cs="Times New Roman"/>
          <w:noProof/>
          <w:color w:val="000000" w:themeColor="text1"/>
          <w:sz w:val="24"/>
          <w:szCs w:val="24"/>
        </w:rPr>
        <w:t>McDaniel</w:t>
      </w:r>
      <w:r w:rsidR="00682B54" w:rsidRPr="00682B54">
        <w:rPr>
          <w:rFonts w:ascii="Times New Roman" w:hAnsi="Times New Roman" w:cs="Times New Roman"/>
          <w:i/>
          <w:noProof/>
          <w:color w:val="000000" w:themeColor="text1"/>
          <w:sz w:val="24"/>
          <w:szCs w:val="24"/>
        </w:rPr>
        <w:t xml:space="preserve"> et al.</w:t>
      </w:r>
      <w:r w:rsidR="00682B54">
        <w:rPr>
          <w:rFonts w:ascii="Times New Roman" w:hAnsi="Times New Roman" w:cs="Times New Roman"/>
          <w:noProof/>
          <w:color w:val="000000" w:themeColor="text1"/>
          <w:sz w:val="24"/>
          <w:szCs w:val="24"/>
        </w:rPr>
        <w:t xml:space="preserve"> </w:t>
      </w:r>
      <w:r w:rsidR="00B45F37">
        <w:rPr>
          <w:rFonts w:ascii="Times New Roman" w:hAnsi="Times New Roman" w:cs="Times New Roman"/>
          <w:noProof/>
          <w:color w:val="000000" w:themeColor="text1"/>
          <w:sz w:val="24"/>
          <w:szCs w:val="24"/>
        </w:rPr>
        <w:t>(</w:t>
      </w:r>
      <w:r w:rsidR="00682B54">
        <w:rPr>
          <w:rFonts w:ascii="Times New Roman" w:hAnsi="Times New Roman" w:cs="Times New Roman"/>
          <w:noProof/>
          <w:color w:val="000000" w:themeColor="text1"/>
          <w:sz w:val="24"/>
          <w:szCs w:val="24"/>
        </w:rPr>
        <w:t>2000)</w:t>
      </w:r>
      <w:r w:rsidRPr="004B1C23">
        <w:rPr>
          <w:rFonts w:ascii="Times New Roman" w:hAnsi="Times New Roman" w:cs="Times New Roman"/>
          <w:color w:val="000000" w:themeColor="text1"/>
          <w:sz w:val="24"/>
          <w:szCs w:val="24"/>
        </w:rPr>
        <w:fldChar w:fldCharType="end"/>
      </w:r>
      <w:r w:rsidRPr="004B1C23">
        <w:rPr>
          <w:rFonts w:ascii="Times New Roman" w:hAnsi="Times New Roman" w:cs="Times New Roman"/>
          <w:color w:val="000000" w:themeColor="text1"/>
          <w:sz w:val="24"/>
          <w:szCs w:val="24"/>
        </w:rPr>
        <w:t xml:space="preserve"> in </w:t>
      </w:r>
      <w:r w:rsidR="00DE1F3B">
        <w:rPr>
          <w:rFonts w:ascii="Times New Roman" w:hAnsi="Times New Roman" w:cs="Times New Roman"/>
          <w:color w:val="000000" w:themeColor="text1"/>
          <w:sz w:val="24"/>
          <w:szCs w:val="24"/>
        </w:rPr>
        <w:t xml:space="preserve">National </w:t>
      </w:r>
      <w:r w:rsidR="00D42355">
        <w:rPr>
          <w:rFonts w:ascii="Times New Roman" w:hAnsi="Times New Roman" w:cs="Times New Roman"/>
          <w:color w:val="000000" w:themeColor="text1"/>
          <w:sz w:val="24"/>
          <w:szCs w:val="24"/>
        </w:rPr>
        <w:t>Cooperative</w:t>
      </w:r>
      <w:r w:rsidR="00DE1F3B">
        <w:rPr>
          <w:rFonts w:ascii="Times New Roman" w:hAnsi="Times New Roman" w:cs="Times New Roman"/>
          <w:color w:val="000000" w:themeColor="text1"/>
          <w:sz w:val="24"/>
          <w:szCs w:val="24"/>
        </w:rPr>
        <w:t xml:space="preserve"> Highway Research Program (</w:t>
      </w:r>
      <w:r w:rsidRPr="004B1C23">
        <w:rPr>
          <w:rFonts w:ascii="Times New Roman" w:hAnsi="Times New Roman" w:cs="Times New Roman"/>
          <w:color w:val="000000" w:themeColor="text1"/>
          <w:sz w:val="24"/>
          <w:szCs w:val="24"/>
        </w:rPr>
        <w:t>NCHRP</w:t>
      </w:r>
      <w:r w:rsidR="00DE1F3B">
        <w:rPr>
          <w:rFonts w:ascii="Times New Roman" w:hAnsi="Times New Roman" w:cs="Times New Roman"/>
          <w:color w:val="000000" w:themeColor="text1"/>
          <w:sz w:val="24"/>
          <w:szCs w:val="24"/>
        </w:rPr>
        <w:t>)</w:t>
      </w:r>
      <w:r w:rsidRPr="004B1C23">
        <w:rPr>
          <w:rFonts w:ascii="Times New Roman" w:hAnsi="Times New Roman" w:cs="Times New Roman"/>
          <w:color w:val="000000" w:themeColor="text1"/>
          <w:sz w:val="24"/>
          <w:szCs w:val="24"/>
        </w:rPr>
        <w:t xml:space="preserve"> 9-12 investigated three possible levels of interaction between RAP and virgin materials: black rock (no blending), total blending (100%) and actual practice (mixing as it usually happens in practice). Two RAP percentages were considered in this study: 10 and </w:t>
      </w:r>
      <w:r w:rsidRPr="004B1C23">
        <w:rPr>
          <w:rFonts w:ascii="Times New Roman" w:hAnsi="Times New Roman" w:cs="Times New Roman"/>
          <w:color w:val="000000" w:themeColor="text1"/>
          <w:sz w:val="24"/>
          <w:szCs w:val="24"/>
        </w:rPr>
        <w:lastRenderedPageBreak/>
        <w:t>40% as the minimum and maximum percentage used practically. In all scenarios, the gradation and the total asphalt binder content were constant. It was found and concluded that, at 10% of RAP, no remarkable difference was reported between the various blends, whereas the black rock assumption was statistically not similar to the actual practice and the total blending at 40% of RAP content. In other words, out of 66 possible comparisons made, there were 11 and 16 inconclusive cases at 10% and 40% RAP, respectively. With 10% RAP, the majority of the cases (about 70%) supported the conclusion that all cases were similar; on the other hand, only 42% of the comparisons supported the assumption of total blending. However, the authors believed that it was unlikely that total mixing occurred in all scenar</w:t>
      </w:r>
      <w:r w:rsidR="00392F88">
        <w:rPr>
          <w:rFonts w:ascii="Times New Roman" w:hAnsi="Times New Roman" w:cs="Times New Roman"/>
          <w:color w:val="000000" w:themeColor="text1"/>
          <w:sz w:val="24"/>
          <w:szCs w:val="24"/>
        </w:rPr>
        <w:t>ios, even with high RAP content</w:t>
      </w:r>
      <w:r w:rsidRPr="004B1C23">
        <w:rPr>
          <w:rFonts w:ascii="Times New Roman" w:hAnsi="Times New Roman" w:cs="Times New Roman"/>
          <w:color w:val="000000" w:themeColor="text1"/>
          <w:sz w:val="24"/>
          <w:szCs w:val="24"/>
        </w:rPr>
        <w:t>. From the results, it was indicated that there is no requirement to change the binder grade at low RAP content, and total blending between RAP and virgin materials can be assumed at higher RAP percentages.</w:t>
      </w:r>
    </w:p>
    <w:p w14:paraId="759A31B3" w14:textId="101275BB" w:rsidR="003A3357" w:rsidRPr="004B1C23" w:rsidRDefault="003A3357" w:rsidP="00E5292B">
      <w:pPr>
        <w:spacing w:before="200"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hAnsi="Times New Roman" w:cs="Times New Roman"/>
          <w:color w:val="000000" w:themeColor="text1"/>
          <w:sz w:val="24"/>
          <w:szCs w:val="24"/>
        </w:rPr>
        <w:fldChar w:fldCharType="begin"/>
      </w:r>
      <w:r w:rsidR="00682B54">
        <w:rPr>
          <w:rFonts w:ascii="Times New Roman" w:hAnsi="Times New Roman" w:cs="Times New Roman"/>
          <w:color w:val="000000" w:themeColor="text1"/>
          <w:sz w:val="24"/>
          <w:szCs w:val="24"/>
        </w:rPr>
        <w:instrText xml:space="preserve"> ADDIN EN.CITE &lt;EndNote&gt;&lt;Cite&gt;&lt;Author&gt;Oliver&lt;/Author&gt;&lt;Year&gt;2001&lt;/Year&gt;&lt;RecNum&gt;94&lt;/RecNum&gt;&lt;DisplayText&gt;(Oliver 2001)&lt;/DisplayText&gt;&lt;record&gt;&lt;rec-number&gt;94&lt;/rec-number&gt;&lt;foreign-keys&gt;&lt;key app="EN" db-id="stxs2spagwettme5feu5wxzsw5zf0ppdv9t0" timestamp="1414419265"&gt;94&lt;/key&gt;&lt;/foreign-keys&gt;&lt;ref-type name="Journal Article"&gt;17&lt;/ref-type&gt;&lt;contributors&gt;&lt;authors&gt;&lt;author&gt;Oliver, John WH&lt;/author&gt;&lt;/authors&gt;&lt;/contributors&gt;&lt;titles&gt;&lt;title&gt;The influence of the binder in RAP on recycled asphalt properties&lt;/title&gt;&lt;secondary-title&gt;Road Materials and Pavement Design&lt;/secondary-title&gt;&lt;/titles&gt;&lt;periodical&gt;&lt;full-title&gt;Road Materials and Pavement Design&lt;/full-title&gt;&lt;/periodical&gt;&lt;pages&gt;311-325&lt;/pages&gt;&lt;volume&gt;2&lt;/volume&gt;&lt;number&gt;3&lt;/number&gt;&lt;dates&gt;&lt;year&gt;2001&lt;/year&gt;&lt;/dates&gt;&lt;isbn&gt;1468-0629&lt;/isbn&gt;&lt;urls&gt;&lt;/urls&gt;&lt;/record&gt;&lt;/Cite&gt;&lt;/EndNote&gt;</w:instrText>
      </w:r>
      <w:r w:rsidRPr="004B1C23">
        <w:rPr>
          <w:rFonts w:ascii="Times New Roman" w:hAnsi="Times New Roman" w:cs="Times New Roman"/>
          <w:color w:val="000000" w:themeColor="text1"/>
          <w:sz w:val="24"/>
          <w:szCs w:val="24"/>
        </w:rPr>
        <w:fldChar w:fldCharType="separate"/>
      </w:r>
      <w:r w:rsidR="00682B54">
        <w:rPr>
          <w:rFonts w:ascii="Times New Roman" w:hAnsi="Times New Roman" w:cs="Times New Roman"/>
          <w:noProof/>
          <w:color w:val="000000" w:themeColor="text1"/>
          <w:sz w:val="24"/>
          <w:szCs w:val="24"/>
        </w:rPr>
        <w:t xml:space="preserve">Oliver </w:t>
      </w:r>
      <w:r w:rsidR="00B45F37">
        <w:rPr>
          <w:rFonts w:ascii="Times New Roman" w:hAnsi="Times New Roman" w:cs="Times New Roman"/>
          <w:noProof/>
          <w:color w:val="000000" w:themeColor="text1"/>
          <w:sz w:val="24"/>
          <w:szCs w:val="24"/>
        </w:rPr>
        <w:t>(</w:t>
      </w:r>
      <w:r w:rsidR="00682B54">
        <w:rPr>
          <w:rFonts w:ascii="Times New Roman" w:hAnsi="Times New Roman" w:cs="Times New Roman"/>
          <w:noProof/>
          <w:color w:val="000000" w:themeColor="text1"/>
          <w:sz w:val="24"/>
          <w:szCs w:val="24"/>
        </w:rPr>
        <w:t>2001)</w:t>
      </w:r>
      <w:r w:rsidRPr="004B1C23">
        <w:rPr>
          <w:rFonts w:ascii="Times New Roman" w:hAnsi="Times New Roman" w:cs="Times New Roman"/>
          <w:color w:val="000000" w:themeColor="text1"/>
          <w:sz w:val="24"/>
          <w:szCs w:val="24"/>
        </w:rPr>
        <w:fldChar w:fldCharType="end"/>
      </w:r>
      <w:r w:rsidRPr="004B1C23">
        <w:rPr>
          <w:rFonts w:ascii="Times New Roman" w:hAnsi="Times New Roman" w:cs="Times New Roman"/>
          <w:color w:val="000000" w:themeColor="text1"/>
          <w:sz w:val="24"/>
          <w:szCs w:val="24"/>
        </w:rPr>
        <w:t xml:space="preserve"> also investigated the influence of RAP binder on recycled asphalt pavement. Artificial RAP material was manufactured in the laboratory by using bitumen class 320 similar to a 50/65 </w:t>
      </w:r>
      <w:r w:rsidR="003544DD">
        <w:rPr>
          <w:rFonts w:ascii="Times New Roman" w:hAnsi="Times New Roman" w:cs="Times New Roman"/>
          <w:color w:val="000000" w:themeColor="text1"/>
          <w:sz w:val="24"/>
          <w:szCs w:val="24"/>
        </w:rPr>
        <w:t>binder grade</w:t>
      </w:r>
      <w:r w:rsidRPr="004B1C23">
        <w:rPr>
          <w:rFonts w:ascii="Times New Roman" w:hAnsi="Times New Roman" w:cs="Times New Roman"/>
          <w:color w:val="000000" w:themeColor="text1"/>
          <w:sz w:val="24"/>
          <w:szCs w:val="24"/>
        </w:rPr>
        <w:t>. The loose mix was exposed to high temperatures in the oven in order to oxidise and harden the binder</w:t>
      </w:r>
      <w:r w:rsidRPr="004B1C23">
        <w:rPr>
          <w:rFonts w:ascii="Times New Roman" w:hAnsi="Times New Roman"/>
          <w:color w:val="000000" w:themeColor="text1"/>
          <w:sz w:val="24"/>
        </w:rPr>
        <w:t xml:space="preserve"> </w:t>
      </w:r>
      <w:r w:rsidRPr="004B1C23">
        <w:rPr>
          <w:rFonts w:ascii="Times New Roman" w:hAnsi="Times New Roman" w:cs="Times New Roman"/>
          <w:color w:val="000000" w:themeColor="text1"/>
          <w:sz w:val="24"/>
          <w:szCs w:val="24"/>
        </w:rPr>
        <w:t xml:space="preserve">film. It was then compacted and broken up to produce artificial RAP. After that, 50% of the manufactured RAP was mixed with 50% of new HMA (binder grade 180/200) and compacted again. Binder was recovered from the recycled asphalt mixture in order to prepare a binder with similar viscosity to the recovered-recycled binder. The viscosity of the extracted binder was </w:t>
      </w:r>
      <w:r w:rsidR="00B45F37">
        <w:rPr>
          <w:rFonts w:ascii="Times New Roman" w:hAnsi="Times New Roman" w:cs="Times New Roman"/>
          <w:color w:val="000000" w:themeColor="text1"/>
          <w:sz w:val="24"/>
          <w:szCs w:val="24"/>
        </w:rPr>
        <w:t>29500</w:t>
      </w:r>
      <w:r w:rsidRPr="004B1C23">
        <w:rPr>
          <w:rFonts w:ascii="Times New Roman" w:hAnsi="Times New Roman" w:cs="Times New Roman"/>
          <w:color w:val="000000" w:themeColor="text1"/>
          <w:sz w:val="24"/>
          <w:szCs w:val="24"/>
        </w:rPr>
        <w:t xml:space="preserve"> </w:t>
      </w:r>
      <w:proofErr w:type="spellStart"/>
      <w:r w:rsidRPr="004B1C23">
        <w:rPr>
          <w:rFonts w:ascii="Times New Roman" w:hAnsi="Times New Roman" w:cs="Times New Roman"/>
          <w:color w:val="000000" w:themeColor="text1"/>
          <w:sz w:val="24"/>
          <w:szCs w:val="24"/>
        </w:rPr>
        <w:t>Pa.s</w:t>
      </w:r>
      <w:proofErr w:type="spellEnd"/>
      <w:r w:rsidRPr="004B1C23">
        <w:rPr>
          <w:rFonts w:ascii="Times New Roman" w:hAnsi="Times New Roman" w:cs="Times New Roman"/>
          <w:color w:val="000000" w:themeColor="text1"/>
          <w:sz w:val="24"/>
          <w:szCs w:val="24"/>
        </w:rPr>
        <w:t xml:space="preserve"> at 45</w:t>
      </w:r>
      <m:oMath>
        <m:r>
          <w:rPr>
            <w:rFonts w:ascii="Cambria Math" w:hAnsi="Cambria Math" w:cs="Times New Roman"/>
            <w:color w:val="000000" w:themeColor="text1"/>
            <w:sz w:val="24"/>
            <w:szCs w:val="24"/>
          </w:rPr>
          <m:t>°</m:t>
        </m:r>
      </m:oMath>
      <w:r w:rsidR="00B45F37">
        <w:rPr>
          <w:rFonts w:ascii="Times New Roman" w:eastAsiaTheme="minorEastAsia" w:hAnsi="Times New Roman" w:cs="Times New Roman"/>
          <w:color w:val="000000" w:themeColor="text1"/>
          <w:sz w:val="24"/>
          <w:szCs w:val="24"/>
        </w:rPr>
        <w:t>C.</w:t>
      </w:r>
      <w:r w:rsidRPr="004B1C23">
        <w:rPr>
          <w:rFonts w:ascii="Times New Roman" w:eastAsiaTheme="minorEastAsia" w:hAnsi="Times New Roman" w:cs="Times New Roman"/>
          <w:color w:val="000000" w:themeColor="text1"/>
          <w:sz w:val="24"/>
          <w:szCs w:val="24"/>
        </w:rPr>
        <w:t xml:space="preserve"> Class 600 bitumen was oxidised by heating and then blended with 23% of Class 170 bitumen in order to obtain the same viscosity value of extracted recycled binder. In this way, a manufactured mix identical to the recycled asphalt was produced but with virgin materials. The performance of the two mixes should have been similar; however, their performance in terms of rutting and fatigue resistance was different, and it is postulated the recycled and virgin binders may not completely mix. </w:t>
      </w:r>
    </w:p>
    <w:p w14:paraId="377193B8" w14:textId="708D48E5"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&lt;EndNote&gt;&lt;Cite&gt;&lt;Author&gt;Stephens&lt;/Author&gt;&lt;Year&gt;2001&lt;/Year&gt;&lt;RecNum&gt;108&lt;/RecNum&gt;&lt;DisplayText&gt;(Stephens&lt;style face="italic"&gt; et al.&lt;/style&gt; 2001)&lt;/DisplayText&gt;&lt;record&gt;&lt;rec-number&gt;108&lt;/rec-number&gt;&lt;foreign-keys&gt;&lt;key app="EN" db-id="stxs2spagwettme5feu5wxzsw5zf0ppdv9t0" timestamp="1414420707"&gt;108&lt;/key&gt;&lt;/foreign-keys&gt;&lt;ref-type name="Journal Article"&gt;17&lt;/ref-type&gt;&lt;contributors&gt;&lt;authors&gt;&lt;author&gt;Stephens, Jack E&lt;/author&gt;&lt;author&gt;Mahoney, James&lt;/author&gt;&lt;author&gt;Dippold, Cory&lt;/author&gt;&lt;/authors&gt;&lt;/contributors&gt;&lt;titles&gt;&lt;title&gt;Determination of the PG Binder Grade to Use in a RAP Mix&lt;/title&gt;&lt;secondary-title&gt;Report No. JHR 00-278, Connecticut Department of Transportation&lt;/secondary-title&gt;&lt;/titles&gt;&lt;periodical&gt;&lt;full-title&gt;Report No. JHR 00-278, Connecticut Department of Transportation&lt;/full-title&gt;&lt;/periodical&gt;&lt;dates&gt;&lt;year&gt;2001&lt;/year&gt;&lt;/dates&gt;&lt;urls&gt;&lt;/urls&gt;&lt;/record&gt;&lt;/Cite&gt;&lt;/EndNote&gt;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Stephens</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B45F37">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2001)</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also conducted a study to evaluate the degree of blending between RAP and virgin binders in terms of the RAP preheating time before being mixed with conventional materials. The RAP preheating time was </w:t>
      </w:r>
      <w:r w:rsidRPr="004B1C23">
        <w:rPr>
          <w:rFonts w:ascii="Times New Roman" w:eastAsiaTheme="minorEastAsia" w:hAnsi="Times New Roman" w:cs="Times New Roman"/>
          <w:color w:val="000000" w:themeColor="text1"/>
          <w:sz w:val="24"/>
          <w:szCs w:val="24"/>
        </w:rPr>
        <w:lastRenderedPageBreak/>
        <w:t xml:space="preserve">varied from zero to 540 minutes. The preheating time should not have any effect on the mix properties if RAP is considered as black rock. It was in fact found that the preheating time had a considerable effect on the mixture strength, indicating that blending does occur between aged and virgin binders. This finding corresponds with the findings of a study conducted by </w:t>
      </w:r>
      <w:r w:rsidRPr="004B1C23">
        <w:rPr>
          <w:rFonts w:ascii="Times New Roman" w:eastAsiaTheme="minorEastAsia" w:hAnsi="Times New Roman" w:cs="Times New Roman"/>
          <w:color w:val="000000" w:themeColor="text1"/>
          <w:sz w:val="24"/>
          <w:szCs w:val="24"/>
        </w:rPr>
        <w:fldChar w:fldCharType="begin"/>
      </w:r>
      <w:r w:rsidRPr="004B1C23">
        <w:rPr>
          <w:rFonts w:ascii="Times New Roman" w:eastAsiaTheme="minorEastAsia" w:hAnsi="Times New Roman" w:cs="Times New Roman"/>
          <w:color w:val="000000" w:themeColor="text1"/>
          <w:sz w:val="24"/>
          <w:szCs w:val="24"/>
        </w:rPr>
        <w:instrText xml:space="preserve"> ADDIN EN.CITE &lt;EndNote&gt;&lt;Cite&gt;&lt;Author&gt;Nguyen&lt;/Author&gt;&lt;Year&gt;2009&lt;/Year&gt;&lt;RecNum&gt;93&lt;/RecNum&gt;&lt;DisplayText&gt;(Nguyen 2009)&lt;/DisplayText&gt;&lt;record&gt;&lt;rec-number&gt;93&lt;/rec-number&gt;&lt;foreign-keys&gt;&lt;key app="EN" db-id="stxs2spagwettme5feu5wxzsw5zf0ppdv9t0" timestamp="1414419190"&gt;93&lt;/key&gt;&lt;/foreign-keys&gt;&lt;ref-type name="Thesis"&gt;32&lt;/ref-type&gt;&lt;contributors&gt;&lt;authors&gt;&lt;author&gt;Nguyen, Viet Hung&lt;/author&gt;&lt;/authors&gt;&lt;/contributors&gt;&lt;titles&gt;&lt;title&gt;Effects of laboratory mixing methods and RAP materials on performance of hot recycled asphalt mixtures&lt;/title&gt;&lt;/titles&gt;&lt;dates&gt;&lt;year&gt;2009&lt;/year&gt;&lt;/dates&gt;&lt;publisher&gt;University of Nottingham&lt;/publisher&gt;&lt;urls&gt;&lt;/urls&gt;&lt;/record&gt;&lt;/Cite&gt;&lt;/EndNote&gt;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Pr="004B1C23">
        <w:rPr>
          <w:rFonts w:ascii="Times New Roman" w:eastAsiaTheme="minorEastAsia" w:hAnsi="Times New Roman" w:cs="Times New Roman"/>
          <w:color w:val="000000" w:themeColor="text1"/>
          <w:sz w:val="24"/>
          <w:szCs w:val="24"/>
        </w:rPr>
        <w:t xml:space="preserve">Nguyen </w:t>
      </w:r>
      <w:r w:rsidR="003544DD">
        <w:rPr>
          <w:rFonts w:ascii="Times New Roman" w:eastAsiaTheme="minorEastAsia" w:hAnsi="Times New Roman" w:cs="Times New Roman"/>
          <w:color w:val="000000" w:themeColor="text1"/>
          <w:sz w:val="24"/>
          <w:szCs w:val="24"/>
        </w:rPr>
        <w:t>(</w:t>
      </w:r>
      <w:r w:rsidRPr="004B1C23">
        <w:rPr>
          <w:rFonts w:ascii="Times New Roman" w:eastAsiaTheme="minorEastAsia" w:hAnsi="Times New Roman" w:cs="Times New Roman"/>
          <w:color w:val="000000" w:themeColor="text1"/>
          <w:sz w:val="24"/>
          <w:szCs w:val="24"/>
        </w:rPr>
        <w:t>2009)</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who also reported that long RAP reheating time, which never occurs industrially, enhanced the reaction between RAP material and virgin materials. Based on his findings, he deduced that RAP material does not act as black rock, nor is it fully blended in recycled asphalt production.</w:t>
      </w:r>
    </w:p>
    <w:p w14:paraId="44E50DB7" w14:textId="77777777" w:rsidR="00BB4DD4" w:rsidRDefault="003A3357" w:rsidP="00E5292B">
      <w:pPr>
        <w:spacing w:line="360" w:lineRule="auto"/>
        <w:ind w:firstLine="720"/>
        <w:jc w:val="both"/>
      </w:pP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&lt;EndNote&gt;&lt;Cite&gt;&lt;Author&gt;Huang&lt;/Author&gt;&lt;Year&gt;2005&lt;/Year&gt;&lt;RecNum&gt;51&lt;/RecNum&gt;&lt;DisplayText&gt;(Huang&lt;style face="italic"&gt; et al.&lt;/style&gt; 2005)&lt;/DisplayText&gt;&lt;record&gt;&lt;rec-number&gt;51&lt;/rec-number&gt;&lt;foreign-keys&gt;&lt;key app="EN" db-id="stxs2spagwettme5feu5wxzsw5zf0ppdv9t0" timestamp="1414413408"&gt;51&lt;/key&gt;&lt;/foreign-keys&gt;&lt;ref-type name="Journal Article"&gt;17&lt;/ref-type&gt;&lt;contributors&gt;&lt;authors&gt;&lt;author&gt;Huang, Baoshan&lt;/author&gt;&lt;author&gt;Li, Guoqiang&lt;/author&gt;&lt;author&gt;Vukosavljevic, Dragan&lt;/author&gt;&lt;author&gt;Shu, Xiang&lt;/author&gt;&lt;author&gt;Egan, Brian K&lt;/author&gt;&lt;/authors&gt;&lt;/contributors&gt;&lt;titles&gt;&lt;title&gt;Laboratory investigation of mixing hot-mix asphalt with reclaimed asphalt pavement&lt;/title&gt;&lt;secondary-title&gt;Transportation research record: journal of the transportation research board&lt;/secondary-title&gt;&lt;/titles&gt;&lt;periodical&gt;&lt;full-title&gt;Transportation Research Record: Journal of the Transportation Research Board&lt;/full-title&gt;&lt;/periodical&gt;&lt;pages&gt;37-45&lt;/pages&gt;&lt;volume&gt;1929&lt;/volume&gt;&lt;number&gt;1&lt;/number&gt;&lt;dates&gt;&lt;year&gt;2005&lt;/year&gt;&lt;/dates&gt;&lt;isbn&gt;0361-1981&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Huang</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B45F37">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2005)</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also conducted a study to investigate the level of interaction. RAP materials (passing through No. 4 sieve only) were mixed with virgin coarse aggregate (retained by No. 4) to assess the blending due to pure mechanical mixing. The aim was to find out to what extent the aged binder can get away from the RAP particles under pure mechanical blending, as RAP materials and virgin coarse aggregate can easily be separated after mixing to assess the residual binder content in the RAP. It was found that the asphalt binder content in the RAP was decreased only by about 11% due to pure mechanical mixing. However, the use of pure mechanical mixing alone is not sufficient to determine the level of interaction between RAP materials and virgin materials because asphalt binder can diffuse in the RAP, and the intermixing between recycled and virgin binders can also rejuvenate the aged binder, resulting in more interaction between aged and virgin binders. </w:t>
      </w:r>
      <w:r w:rsidR="00EB2909">
        <w:rPr>
          <w:rFonts w:ascii="Times New Roman" w:eastAsiaTheme="minorEastAsia" w:hAnsi="Times New Roman" w:cs="Times New Roman"/>
          <w:color w:val="000000" w:themeColor="text1"/>
          <w:sz w:val="24"/>
          <w:szCs w:val="24"/>
        </w:rPr>
        <w:t xml:space="preserve">The researchers </w:t>
      </w:r>
      <w:r w:rsidRPr="004B1C23">
        <w:rPr>
          <w:rFonts w:ascii="Times New Roman" w:eastAsiaTheme="minorEastAsia" w:hAnsi="Times New Roman" w:cs="Times New Roman"/>
          <w:color w:val="000000" w:themeColor="text1"/>
          <w:sz w:val="24"/>
          <w:szCs w:val="24"/>
        </w:rPr>
        <w:t>also conducted staged extraction and recovery for a mixture of one type (20%) of screened RAP with virgin coarse aggregate. After blending, it was found that the outside layers of the RAP particles were much softer than the inside layers in terms of binder stiffness. In other words, the experiment indicated that only a small portion of recycled asphalt binder in the RAP (40%) indeed participated in the remixing process, while other portions (approximately 60%) did not have any interaction with the virgin binder and acted as composite black rock.</w:t>
      </w:r>
      <w:r w:rsidR="00BB4DD4" w:rsidRPr="00BB4DD4">
        <w:t xml:space="preserve"> </w:t>
      </w:r>
    </w:p>
    <w:p w14:paraId="1B3CBEB5" w14:textId="091BFF5D" w:rsidR="003A3357" w:rsidRPr="004B1C23" w:rsidRDefault="00BB4DD4" w:rsidP="00E5292B">
      <w:pPr>
        <w:spacing w:line="360" w:lineRule="auto"/>
        <w:ind w:firstLine="720"/>
        <w:jc w:val="both"/>
        <w:rPr>
          <w:rFonts w:ascii="Times New Roman" w:eastAsiaTheme="minorEastAsia" w:hAnsi="Times New Roman" w:cs="Times New Roman"/>
          <w:color w:val="000000" w:themeColor="text1"/>
          <w:sz w:val="24"/>
          <w:szCs w:val="24"/>
        </w:rPr>
      </w:pPr>
      <w:r w:rsidRPr="00BB4DD4">
        <w:rPr>
          <w:rFonts w:ascii="Times New Roman" w:eastAsiaTheme="minorEastAsia" w:hAnsi="Times New Roman" w:cs="Times New Roman"/>
          <w:color w:val="000000" w:themeColor="text1"/>
          <w:sz w:val="24"/>
          <w:szCs w:val="24"/>
        </w:rPr>
        <w:t xml:space="preserve">Shen </w:t>
      </w:r>
      <w:r w:rsidRPr="00BB4DD4">
        <w:rPr>
          <w:rFonts w:ascii="Times New Roman" w:eastAsiaTheme="minorEastAsia" w:hAnsi="Times New Roman" w:cs="Times New Roman"/>
          <w:i/>
          <w:iCs/>
          <w:color w:val="000000" w:themeColor="text1"/>
          <w:sz w:val="24"/>
          <w:szCs w:val="24"/>
        </w:rPr>
        <w:t>et al</w:t>
      </w:r>
      <w:r w:rsidRPr="00BB4DD4">
        <w:rPr>
          <w:rFonts w:ascii="Times New Roman" w:eastAsiaTheme="minorEastAsia" w:hAnsi="Times New Roman" w:cs="Times New Roman"/>
          <w:color w:val="000000" w:themeColor="text1"/>
          <w:sz w:val="24"/>
          <w:szCs w:val="24"/>
        </w:rPr>
        <w:t xml:space="preserve">. (2007a) studied the effects of rejuvenator agents on </w:t>
      </w:r>
      <w:proofErr w:type="spellStart"/>
      <w:r w:rsidRPr="00BB4DD4">
        <w:rPr>
          <w:rFonts w:ascii="Times New Roman" w:eastAsiaTheme="minorEastAsia" w:hAnsi="Times New Roman" w:cs="Times New Roman"/>
          <w:color w:val="000000" w:themeColor="text1"/>
          <w:sz w:val="24"/>
          <w:szCs w:val="24"/>
        </w:rPr>
        <w:t>Superpave</w:t>
      </w:r>
      <w:proofErr w:type="spellEnd"/>
      <w:r w:rsidRPr="00BB4DD4">
        <w:rPr>
          <w:rFonts w:ascii="Times New Roman" w:eastAsiaTheme="minorEastAsia" w:hAnsi="Times New Roman" w:cs="Times New Roman"/>
          <w:color w:val="000000" w:themeColor="text1"/>
          <w:sz w:val="24"/>
          <w:szCs w:val="24"/>
        </w:rPr>
        <w:t xml:space="preserve"> mixtures containing RAP materials. They found that the properties of the recycled mixtures using oily rejuvenator were better than that containing softer binders. Furthermore, Shen </w:t>
      </w:r>
      <w:r w:rsidRPr="00BB4DD4">
        <w:rPr>
          <w:rFonts w:ascii="Times New Roman" w:eastAsiaTheme="minorEastAsia" w:hAnsi="Times New Roman" w:cs="Times New Roman"/>
          <w:i/>
          <w:iCs/>
          <w:color w:val="000000" w:themeColor="text1"/>
          <w:sz w:val="24"/>
          <w:szCs w:val="24"/>
        </w:rPr>
        <w:t>et al</w:t>
      </w:r>
      <w:r w:rsidRPr="00BB4DD4">
        <w:rPr>
          <w:rFonts w:ascii="Times New Roman" w:eastAsiaTheme="minorEastAsia" w:hAnsi="Times New Roman" w:cs="Times New Roman"/>
          <w:color w:val="000000" w:themeColor="text1"/>
          <w:sz w:val="24"/>
          <w:szCs w:val="24"/>
        </w:rPr>
        <w:t xml:space="preserve">. (2007b) also investigated the effects of rejuvenator </w:t>
      </w:r>
      <w:r w:rsidRPr="00BB4DD4">
        <w:rPr>
          <w:rFonts w:ascii="Times New Roman" w:eastAsiaTheme="minorEastAsia" w:hAnsi="Times New Roman" w:cs="Times New Roman"/>
          <w:color w:val="000000" w:themeColor="text1"/>
          <w:sz w:val="24"/>
          <w:szCs w:val="24"/>
        </w:rPr>
        <w:lastRenderedPageBreak/>
        <w:t xml:space="preserve">agents on aged crumb rubbers modified binders. Their results indicated that the compositional changes of the blends containing various percentages of either the rejuvenator or the softer binder were well reflected by the permeation chromatography. However, those studies by Shen </w:t>
      </w:r>
      <w:r w:rsidRPr="00BB4DD4">
        <w:rPr>
          <w:rFonts w:ascii="Times New Roman" w:eastAsiaTheme="minorEastAsia" w:hAnsi="Times New Roman" w:cs="Times New Roman"/>
          <w:i/>
          <w:iCs/>
          <w:color w:val="000000" w:themeColor="text1"/>
          <w:sz w:val="24"/>
          <w:szCs w:val="24"/>
        </w:rPr>
        <w:t>et al</w:t>
      </w:r>
      <w:r>
        <w:rPr>
          <w:rFonts w:ascii="Times New Roman" w:eastAsiaTheme="minorEastAsia" w:hAnsi="Times New Roman" w:cs="Times New Roman"/>
          <w:i/>
          <w:iCs/>
          <w:color w:val="000000" w:themeColor="text1"/>
          <w:sz w:val="24"/>
          <w:szCs w:val="24"/>
        </w:rPr>
        <w:t>.</w:t>
      </w:r>
      <w:r>
        <w:rPr>
          <w:rFonts w:ascii="Times New Roman" w:eastAsiaTheme="minorEastAsia" w:hAnsi="Times New Roman" w:cs="Times New Roman"/>
          <w:color w:val="000000" w:themeColor="text1"/>
          <w:sz w:val="24"/>
          <w:szCs w:val="24"/>
        </w:rPr>
        <w:t xml:space="preserve"> (2007</w:t>
      </w:r>
      <w:r w:rsidRPr="00BB4DD4">
        <w:rPr>
          <w:rFonts w:ascii="Times New Roman" w:eastAsiaTheme="minorEastAsia" w:hAnsi="Times New Roman" w:cs="Times New Roman"/>
          <w:color w:val="000000" w:themeColor="text1"/>
          <w:sz w:val="24"/>
          <w:szCs w:val="24"/>
        </w:rPr>
        <w:t>a</w:t>
      </w:r>
      <w:r>
        <w:rPr>
          <w:rFonts w:ascii="Times New Roman" w:eastAsiaTheme="minorEastAsia" w:hAnsi="Times New Roman" w:cs="Times New Roman"/>
          <w:color w:val="000000" w:themeColor="text1"/>
          <w:sz w:val="24"/>
          <w:szCs w:val="24"/>
        </w:rPr>
        <w:t>, 2007</w:t>
      </w:r>
      <w:r w:rsidRPr="00BB4DD4">
        <w:rPr>
          <w:rFonts w:ascii="Times New Roman" w:eastAsiaTheme="minorEastAsia" w:hAnsi="Times New Roman" w:cs="Times New Roman"/>
          <w:color w:val="000000" w:themeColor="text1"/>
          <w:sz w:val="24"/>
          <w:szCs w:val="24"/>
        </w:rPr>
        <w:t>b) did not address how much aged binder can get away from RAP aggregate to change the properties of virgin binder.</w:t>
      </w:r>
      <w:bookmarkStart w:id="0" w:name="_GoBack"/>
      <w:bookmarkEnd w:id="0"/>
    </w:p>
    <w:p w14:paraId="046CD676" w14:textId="01D62914"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t xml:space="preserve">More recently, experimental investigation of the homogeneity of aged binder and virgin binder has been conducted by </w:t>
      </w: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&lt;EndNote&gt;&lt;Cite&gt;&lt;Author&gt;Eddhahak-Ouni&lt;/Author&gt;&lt;Year&gt;2012&lt;/Year&gt;&lt;RecNum&gt;26&lt;/RecNum&gt;&lt;DisplayText&gt;(Eddhahak-Ouni&lt;style face="italic"&gt; et al.&lt;/style&gt; 2012)&lt;/DisplayText&gt;&lt;record&gt;&lt;rec-number&gt;26&lt;/rec-number&gt;&lt;foreign-keys&gt;&lt;key app="EN" db-id="stxs2spagwettme5feu5wxzsw5zf0ppdv9t0" timestamp="1414409054"&gt;26&lt;/key&gt;&lt;/foreign-keys&gt;&lt;ref-type name="Journal Article"&gt;17&lt;/ref-type&gt;&lt;contributors&gt;&lt;authors&gt;&lt;author&gt;Eddhahak-Ouni, Anissa&lt;/author&gt;&lt;author&gt;Dony, Anne&lt;/author&gt;&lt;author&gt;Colin, Johan&lt;/author&gt;&lt;author&gt;Mendez, Samuel&lt;/author&gt;&lt;author&gt;Navaro, Julien&lt;/author&gt;&lt;author&gt;Drouadaine, Ivan&lt;/author&gt;&lt;author&gt;Bruneau, Denis&lt;/author&gt;&lt;/authors&gt;&lt;/contributors&gt;&lt;titles&gt;&lt;title&gt;Experimental investigation of the homogeneity of the blended binder of a high rate recycled asphalt&lt;/title&gt;&lt;secondary-title&gt;Road Materials and Pavement Design&lt;/secondary-title&gt;&lt;/titles&gt;&lt;periodical&gt;&lt;full-title&gt;Road Materials and Pavement Design&lt;/full-title&gt;&lt;/periodical&gt;&lt;pages&gt;566-575&lt;/pages&gt;&lt;volume&gt;13&lt;/volume&gt;&lt;number&gt;3&lt;/number&gt;&lt;dates&gt;&lt;year&gt;2012&lt;/year&gt;&lt;/dates&gt;&lt;isbn&gt;1468-0629&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Eddhahak-Ouni</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99699A">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2012)</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w:t>
      </w:r>
      <w:r w:rsidR="00253E7F">
        <w:rPr>
          <w:rFonts w:ascii="Times New Roman" w:eastAsiaTheme="minorEastAsia" w:hAnsi="Times New Roman" w:cs="Times New Roman"/>
          <w:color w:val="000000" w:themeColor="text1"/>
          <w:sz w:val="24"/>
          <w:szCs w:val="24"/>
        </w:rPr>
        <w:t>using</w:t>
      </w:r>
      <w:r w:rsidRPr="004B1C23">
        <w:rPr>
          <w:rFonts w:ascii="Times New Roman" w:eastAsiaTheme="minorEastAsia" w:hAnsi="Times New Roman" w:cs="Times New Roman"/>
          <w:color w:val="000000" w:themeColor="text1"/>
          <w:sz w:val="24"/>
          <w:szCs w:val="24"/>
        </w:rPr>
        <w:t xml:space="preserve"> conventional tests and infrared spectroscopy analysis</w:t>
      </w:r>
      <w:r w:rsidR="00253E7F">
        <w:rPr>
          <w:rFonts w:ascii="Times New Roman" w:eastAsiaTheme="minorEastAsia" w:hAnsi="Times New Roman" w:cs="Times New Roman"/>
          <w:color w:val="000000" w:themeColor="text1"/>
          <w:sz w:val="24"/>
          <w:szCs w:val="24"/>
        </w:rPr>
        <w:t xml:space="preserve"> to</w:t>
      </w:r>
      <w:r w:rsidRPr="004B1C23">
        <w:rPr>
          <w:rFonts w:ascii="Times New Roman" w:eastAsiaTheme="minorEastAsia" w:hAnsi="Times New Roman" w:cs="Times New Roman"/>
          <w:color w:val="000000" w:themeColor="text1"/>
          <w:sz w:val="24"/>
          <w:szCs w:val="24"/>
        </w:rPr>
        <w:t xml:space="preserve"> assess</w:t>
      </w:r>
      <w:r w:rsidR="00253E7F">
        <w:rPr>
          <w:rFonts w:ascii="Times New Roman" w:eastAsiaTheme="minorEastAsia" w:hAnsi="Times New Roman" w:cs="Times New Roman"/>
          <w:color w:val="000000" w:themeColor="text1"/>
          <w:sz w:val="24"/>
          <w:szCs w:val="24"/>
        </w:rPr>
        <w:t xml:space="preserve"> and quantify</w:t>
      </w:r>
      <w:r w:rsidRPr="004B1C23">
        <w:rPr>
          <w:rFonts w:ascii="Times New Roman" w:eastAsiaTheme="minorEastAsia" w:hAnsi="Times New Roman" w:cs="Times New Roman"/>
          <w:color w:val="000000" w:themeColor="text1"/>
          <w:sz w:val="24"/>
          <w:szCs w:val="24"/>
        </w:rPr>
        <w:t xml:space="preserve"> the evaluation of the mass proportions of RAP and virgin binders during the stripping process (percentage of extracted bitumen). </w:t>
      </w:r>
      <w:r w:rsidR="00253E7F">
        <w:rPr>
          <w:rFonts w:ascii="Times New Roman" w:eastAsiaTheme="minorEastAsia" w:hAnsi="Times New Roman" w:cs="Times New Roman"/>
          <w:color w:val="000000" w:themeColor="text1"/>
          <w:sz w:val="24"/>
          <w:szCs w:val="24"/>
        </w:rPr>
        <w:t>They found</w:t>
      </w:r>
      <w:r w:rsidRPr="004B1C23">
        <w:rPr>
          <w:rFonts w:ascii="Times New Roman" w:eastAsiaTheme="minorEastAsia" w:hAnsi="Times New Roman" w:cs="Times New Roman"/>
          <w:color w:val="000000" w:themeColor="text1"/>
          <w:sz w:val="24"/>
          <w:szCs w:val="24"/>
        </w:rPr>
        <w:t xml:space="preserve"> that poor remobilisation of the virgin binder in the blended binder correlated with the hypothesis of the heterogeneous asphalt.</w:t>
      </w:r>
    </w:p>
    <w:p w14:paraId="5E6C22E4" w14:textId="2BE50F22"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t xml:space="preserve">With more recent innovations in WMA technologies, the issue of the level of interaction between RAP and virgin materials is more complicated because of the lower production temperature of the WMA. Research carried out by the NCHRP to assess the level of interaction between aged and conventional binders at WMA temperatures revealed that the aged binder and conventional binder do mix when they are subjected to elevated temperatures; however this may not be valid in the actual mixture as </w:t>
      </w:r>
      <w:r w:rsidR="00DE1F3B">
        <w:rPr>
          <w:rFonts w:ascii="Times New Roman" w:eastAsiaTheme="minorEastAsia" w:hAnsi="Times New Roman" w:cs="Times New Roman"/>
          <w:color w:val="000000" w:themeColor="text1"/>
          <w:sz w:val="24"/>
          <w:szCs w:val="24"/>
        </w:rPr>
        <w:t>the</w:t>
      </w:r>
      <w:r w:rsidRPr="004B1C23">
        <w:rPr>
          <w:rFonts w:ascii="Times New Roman" w:eastAsiaTheme="minorEastAsia" w:hAnsi="Times New Roman" w:cs="Times New Roman"/>
          <w:color w:val="000000" w:themeColor="text1"/>
          <w:sz w:val="24"/>
          <w:szCs w:val="24"/>
        </w:rPr>
        <w:t xml:space="preserve"> study only used solvent casting of a thin film of new binder on a simulated RAP binder</w:t>
      </w:r>
      <w:r w:rsidR="00C154CE">
        <w:rPr>
          <w:rFonts w:ascii="Times New Roman" w:eastAsiaTheme="minorEastAsia" w:hAnsi="Times New Roman" w:cs="Times New Roman"/>
          <w:color w:val="000000" w:themeColor="text1"/>
          <w:sz w:val="24"/>
          <w:szCs w:val="24"/>
        </w:rPr>
        <w:t xml:space="preserve"> </w:t>
      </w:r>
      <w:r w:rsidR="00C154CE">
        <w:rPr>
          <w:rFonts w:ascii="Times New Roman" w:eastAsiaTheme="minorEastAsia" w:hAnsi="Times New Roman" w:cs="Times New Roman"/>
          <w:color w:val="000000" w:themeColor="text1"/>
          <w:sz w:val="24"/>
          <w:szCs w:val="24"/>
        </w:rPr>
        <w:fldChar w:fldCharType="begin"/>
      </w:r>
      <w:r w:rsidR="00C154CE">
        <w:rPr>
          <w:rFonts w:ascii="Times New Roman" w:eastAsiaTheme="minorEastAsia" w:hAnsi="Times New Roman" w:cs="Times New Roman"/>
          <w:color w:val="000000" w:themeColor="text1"/>
          <w:sz w:val="24"/>
          <w:szCs w:val="24"/>
        </w:rPr>
        <w:instrText xml:space="preserve"> ADDIN EN.CITE &lt;EndNote&gt;&lt;Cite&gt;&lt;Author&gt;Bonaquist&lt;/Author&gt;&lt;RecNum&gt;319&lt;/RecNum&gt;&lt;DisplayText&gt;(Bonaquist 2008)&lt;/DisplayText&gt;&lt;record&gt;&lt;rec-number&gt;319&lt;/rec-number&gt;&lt;foreign-keys&gt;&lt;key app="EN" db-id="stxs2spagwettme5feu5wxzsw5zf0ppdv9t0" timestamp="1473772164"&gt;319&lt;/key&gt;&lt;/foreign-keys&gt;&lt;ref-type name="Journal Article"&gt;17&lt;/ref-type&gt;&lt;contributors&gt;&lt;authors&gt;&lt;author&gt;Bonaquist, R&lt;/author&gt;&lt;/authors&gt;&lt;/contributors&gt;&lt;titles&gt;&lt;title&gt;Advanced Asphalt Technologies, LLC,(2008).“Mix Design Practices for Warm Mix,” Interim Report NCHRP 9-43, National Cooperative Highway Research Program&lt;/title&gt;&lt;secondary-title&gt;Transportation Research Board&lt;/secondary-title&gt;&lt;/titles&gt;&lt;periodical&gt;&lt;full-title&gt;Transportation Research Board&lt;/full-title&gt;&lt;/periodical&gt;&lt;dates&gt;&lt;year&gt;2008&lt;/year&gt;&lt;/dates&gt;&lt;urls&gt;&lt;/urls&gt;&lt;/record&gt;&lt;/Cite&gt;&lt;/EndNote&gt;</w:instrText>
      </w:r>
      <w:r w:rsidR="00C154CE">
        <w:rPr>
          <w:rFonts w:ascii="Times New Roman" w:eastAsiaTheme="minorEastAsia" w:hAnsi="Times New Roman" w:cs="Times New Roman"/>
          <w:color w:val="000000" w:themeColor="text1"/>
          <w:sz w:val="24"/>
          <w:szCs w:val="24"/>
        </w:rPr>
        <w:fldChar w:fldCharType="separate"/>
      </w:r>
      <w:r w:rsidR="00C154CE">
        <w:rPr>
          <w:rFonts w:ascii="Times New Roman" w:eastAsiaTheme="minorEastAsia" w:hAnsi="Times New Roman" w:cs="Times New Roman"/>
          <w:noProof/>
          <w:color w:val="000000" w:themeColor="text1"/>
          <w:sz w:val="24"/>
          <w:szCs w:val="24"/>
        </w:rPr>
        <w:t>(Bonaquist 2008)</w:t>
      </w:r>
      <w:r w:rsidR="00C154CE">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Furthermore, a</w:t>
      </w:r>
      <w:r w:rsidR="00DE1F3B">
        <w:rPr>
          <w:rFonts w:ascii="Times New Roman" w:eastAsiaTheme="minorEastAsia" w:hAnsi="Times New Roman" w:cs="Times New Roman"/>
          <w:color w:val="000000" w:themeColor="text1"/>
          <w:sz w:val="24"/>
          <w:szCs w:val="24"/>
        </w:rPr>
        <w:t xml:space="preserve">s shown </w:t>
      </w:r>
      <w:r w:rsidR="00DE1F3B" w:rsidRPr="004B1C23">
        <w:rPr>
          <w:rFonts w:ascii="Times New Roman" w:eastAsiaTheme="minorEastAsia" w:hAnsi="Times New Roman" w:cs="Times New Roman"/>
          <w:color w:val="000000" w:themeColor="text1"/>
          <w:sz w:val="24"/>
          <w:szCs w:val="24"/>
        </w:rPr>
        <w:t>by</w:t>
      </w:r>
      <w:r w:rsidRPr="004B1C23">
        <w:rPr>
          <w:rFonts w:ascii="Times New Roman" w:eastAsiaTheme="minorEastAsia" w:hAnsi="Times New Roman" w:cs="Times New Roman"/>
          <w:color w:val="000000" w:themeColor="text1"/>
          <w:sz w:val="24"/>
          <w:szCs w:val="24"/>
        </w:rPr>
        <w:t xml:space="preserve"> Nahar </w:t>
      </w:r>
      <w:r w:rsidRPr="004B1C23">
        <w:rPr>
          <w:rFonts w:ascii="Times New Roman" w:eastAsiaTheme="minorEastAsia" w:hAnsi="Times New Roman" w:cs="Times New Roman"/>
          <w:i/>
          <w:color w:val="000000" w:themeColor="text1"/>
          <w:sz w:val="24"/>
          <w:szCs w:val="24"/>
        </w:rPr>
        <w:t>et al</w:t>
      </w:r>
      <w:r w:rsidRPr="004B1C23">
        <w:rPr>
          <w:rFonts w:ascii="Times New Roman" w:eastAsiaTheme="minorEastAsia" w:hAnsi="Times New Roman" w:cs="Times New Roman"/>
          <w:color w:val="000000" w:themeColor="text1"/>
          <w:sz w:val="24"/>
          <w:szCs w:val="24"/>
        </w:rPr>
        <w:t xml:space="preserve">. (2013) that the interface between the RAP binder and the virgin </w:t>
      </w:r>
      <w:r w:rsidR="00A54CBA" w:rsidRPr="004B1C23">
        <w:rPr>
          <w:rFonts w:ascii="Times New Roman" w:eastAsiaTheme="minorEastAsia" w:hAnsi="Times New Roman" w:cs="Times New Roman"/>
          <w:color w:val="000000" w:themeColor="text1"/>
          <w:sz w:val="24"/>
          <w:szCs w:val="24"/>
        </w:rPr>
        <w:t>binder was</w:t>
      </w:r>
      <w:r w:rsidRPr="004B1C23">
        <w:rPr>
          <w:rFonts w:ascii="Times New Roman" w:eastAsiaTheme="minorEastAsia" w:hAnsi="Times New Roman" w:cs="Times New Roman"/>
          <w:color w:val="000000" w:themeColor="text1"/>
          <w:sz w:val="24"/>
          <w:szCs w:val="24"/>
        </w:rPr>
        <w:t xml:space="preserve"> completely blended. </w:t>
      </w:r>
      <w:r w:rsidR="00DE1F3B">
        <w:rPr>
          <w:rFonts w:ascii="Times New Roman" w:eastAsiaTheme="minorEastAsia" w:hAnsi="Times New Roman" w:cs="Times New Roman"/>
          <w:color w:val="000000" w:themeColor="text1"/>
          <w:sz w:val="24"/>
          <w:szCs w:val="24"/>
        </w:rPr>
        <w:t>They used a combination of D</w:t>
      </w:r>
      <w:r w:rsidR="00A54CBA">
        <w:rPr>
          <w:rFonts w:ascii="Times New Roman" w:eastAsiaTheme="minorEastAsia" w:hAnsi="Times New Roman" w:cs="Times New Roman"/>
          <w:color w:val="000000" w:themeColor="text1"/>
          <w:sz w:val="24"/>
          <w:szCs w:val="24"/>
        </w:rPr>
        <w:t>S</w:t>
      </w:r>
      <w:r w:rsidR="00DE1F3B">
        <w:rPr>
          <w:rFonts w:ascii="Times New Roman" w:eastAsiaTheme="minorEastAsia" w:hAnsi="Times New Roman" w:cs="Times New Roman"/>
          <w:color w:val="000000" w:themeColor="text1"/>
          <w:sz w:val="24"/>
          <w:szCs w:val="24"/>
        </w:rPr>
        <w:t xml:space="preserve">R and atomic force microscopy (AFM) to show that. </w:t>
      </w:r>
      <w:r w:rsidRPr="004B1C23">
        <w:rPr>
          <w:rFonts w:ascii="Times New Roman" w:eastAsiaTheme="minorEastAsia" w:hAnsi="Times New Roman" w:cs="Times New Roman"/>
          <w:color w:val="000000" w:themeColor="text1"/>
          <w:sz w:val="24"/>
          <w:szCs w:val="24"/>
        </w:rPr>
        <w:t>Although, a complete blending was observed in AFM images and confirmed by DSR, the results did not rule out the black rock hypothesis altogether.</w:t>
      </w:r>
    </w:p>
    <w:p w14:paraId="75835D3E" w14:textId="52A35165"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&lt;EndNote&gt;&lt;Cite&gt;&lt;Author&gt;Bowers&lt;/Author&gt;&lt;Year&gt;2014&lt;/Year&gt;&lt;RecNum&gt;277&lt;/RecNum&gt;&lt;DisplayText&gt;(Bowers&lt;style face="italic"&gt; et al.&lt;/style&gt; 2014)&lt;/DisplayText&gt;&lt;record&gt;&lt;rec-number&gt;277&lt;/rec-number&gt;&lt;foreign-keys&gt;&lt;key app="EN" db-id="stxs2spagwettme5feu5wxzsw5zf0ppdv9t0" timestamp="1462804983"&gt;277&lt;/key&gt;&lt;/foreign-keys&gt;&lt;ref-type name="Journal Article"&gt;17&lt;/ref-type&gt;&lt;contributors&gt;&lt;authors&gt;&lt;author&gt;Bowers, Benjamin F&lt;/author&gt;&lt;author&gt;Moore, Jason&lt;/author&gt;&lt;author&gt;Huang, Baoshan&lt;/author&gt;&lt;author&gt;Shu, Xiang&lt;/author&gt;&lt;/authors&gt;&lt;/contributors&gt;&lt;titles&gt;&lt;title&gt;Blending efficiency of Reclaimed Asphalt Pavement: An approach utilizing rheological properties and molecular weight distributions&lt;/title&gt;&lt;secondary-title&gt;Fuel&lt;/secondary-title&gt;&lt;/titles&gt;&lt;periodical&gt;&lt;full-title&gt;Fuel&lt;/full-title&gt;&lt;/periodical&gt;&lt;pages&gt;63-68&lt;/pages&gt;&lt;volume&gt;135&lt;/volume&gt;&lt;dates&gt;&lt;year&gt;2014&lt;/year&gt;&lt;/dates&gt;&lt;isbn&gt;0016-2361&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Bowers</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99699A">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2014)</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also investigated the effect of mixing time, mixing temperatures and the inclusion of WMA additives (surfactant beads and wax-based additives) on the efficiency of blending between RAP and virgin materials. The study involved a large virgin aggregate, a PG64-22 virgin asphalt binder and a fine RAP aggregate. Upon separation, rheology and molecular weight distribution of the recovered binder from coarse and fine aggregate were </w:t>
      </w:r>
      <w:r w:rsidRPr="004B1C23">
        <w:rPr>
          <w:rFonts w:ascii="Times New Roman" w:eastAsiaTheme="minorEastAsia" w:hAnsi="Times New Roman" w:cs="Times New Roman"/>
          <w:color w:val="000000" w:themeColor="text1"/>
          <w:sz w:val="24"/>
          <w:szCs w:val="24"/>
        </w:rPr>
        <w:lastRenderedPageBreak/>
        <w:t xml:space="preserve">determined using DSR based on master curves, and Gel Permeation Chromatography (GPC) based on large molecular size was conducted. Several conclusions were reported in this study. Firstly, mixing temperature has a higher impact on the level of blending that the effect of mixing time. It was </w:t>
      </w:r>
      <w:r w:rsidR="00EB2909">
        <w:rPr>
          <w:rFonts w:ascii="Times New Roman" w:eastAsiaTheme="minorEastAsia" w:hAnsi="Times New Roman" w:cs="Times New Roman"/>
          <w:color w:val="000000" w:themeColor="text1"/>
          <w:sz w:val="24"/>
          <w:szCs w:val="24"/>
        </w:rPr>
        <w:t xml:space="preserve">also </w:t>
      </w:r>
      <w:r w:rsidRPr="004B1C23">
        <w:rPr>
          <w:rFonts w:ascii="Times New Roman" w:eastAsiaTheme="minorEastAsia" w:hAnsi="Times New Roman" w:cs="Times New Roman"/>
          <w:color w:val="000000" w:themeColor="text1"/>
          <w:sz w:val="24"/>
          <w:szCs w:val="24"/>
        </w:rPr>
        <w:t>reported that the blending ratio increased from 59% at 130</w:t>
      </w:r>
      <m:oMath>
        <m:r>
          <w:rPr>
            <w:rFonts w:ascii="Cambria Math" w:eastAsiaTheme="minorEastAsia" w:hAnsi="Cambria Math" w:cs="Times New Roman"/>
            <w:color w:val="000000" w:themeColor="text1"/>
            <w:sz w:val="24"/>
            <w:szCs w:val="24"/>
          </w:rPr>
          <m:t>°</m:t>
        </m:r>
      </m:oMath>
      <w:r w:rsidRPr="004B1C23">
        <w:rPr>
          <w:rFonts w:ascii="Times New Roman" w:eastAsiaTheme="minorEastAsia" w:hAnsi="Times New Roman" w:cs="Times New Roman"/>
          <w:color w:val="000000" w:themeColor="text1"/>
          <w:sz w:val="24"/>
          <w:szCs w:val="24"/>
        </w:rPr>
        <w:t>C to 70% at 180</w:t>
      </w:r>
      <m:oMath>
        <m:r>
          <w:rPr>
            <w:rFonts w:ascii="Cambria Math" w:eastAsiaTheme="minorEastAsia" w:hAnsi="Cambria Math" w:cs="Times New Roman"/>
            <w:color w:val="000000" w:themeColor="text1"/>
            <w:sz w:val="24"/>
            <w:szCs w:val="24"/>
          </w:rPr>
          <m:t>°</m:t>
        </m:r>
      </m:oMath>
      <w:r w:rsidRPr="004B1C23">
        <w:rPr>
          <w:rFonts w:ascii="Times New Roman" w:eastAsiaTheme="minorEastAsia" w:hAnsi="Times New Roman" w:cs="Times New Roman"/>
          <w:color w:val="000000" w:themeColor="text1"/>
          <w:sz w:val="24"/>
          <w:szCs w:val="24"/>
        </w:rPr>
        <w:t>C. Secondly, including warm additives had a positive effect on blending ratio: a 76% blending ratio was achieved using surfactant-based WMA produced at 130</w:t>
      </w:r>
      <m:oMath>
        <m:r>
          <w:rPr>
            <w:rFonts w:ascii="Cambria Math" w:eastAsiaTheme="minorEastAsia" w:hAnsi="Cambria Math" w:cs="Times New Roman"/>
            <w:color w:val="000000" w:themeColor="text1"/>
            <w:sz w:val="24"/>
            <w:szCs w:val="24"/>
          </w:rPr>
          <m:t>°</m:t>
        </m:r>
      </m:oMath>
      <w:r w:rsidR="008320BE">
        <w:rPr>
          <w:rFonts w:ascii="Times New Roman" w:eastAsiaTheme="minorEastAsia" w:hAnsi="Times New Roman" w:cs="Times New Roman"/>
          <w:color w:val="000000" w:themeColor="text1"/>
          <w:sz w:val="24"/>
          <w:szCs w:val="24"/>
        </w:rPr>
        <w:t>C for 105</w:t>
      </w:r>
      <w:r w:rsidRPr="004B1C23">
        <w:rPr>
          <w:rFonts w:ascii="Times New Roman" w:eastAsiaTheme="minorEastAsia" w:hAnsi="Times New Roman" w:cs="Times New Roman"/>
          <w:color w:val="000000" w:themeColor="text1"/>
          <w:sz w:val="24"/>
          <w:szCs w:val="24"/>
        </w:rPr>
        <w:t>s, which was equivalent to that of the control mixture, mixed at 160</w:t>
      </w:r>
      <m:oMath>
        <m:r>
          <w:rPr>
            <w:rFonts w:ascii="Cambria Math" w:eastAsiaTheme="minorEastAsia" w:hAnsi="Cambria Math" w:cs="Times New Roman"/>
            <w:color w:val="000000" w:themeColor="text1"/>
            <w:sz w:val="24"/>
            <w:szCs w:val="24"/>
          </w:rPr>
          <m:t>°</m:t>
        </m:r>
      </m:oMath>
      <w:r w:rsidRPr="004B1C23">
        <w:rPr>
          <w:rFonts w:ascii="Times New Roman" w:eastAsiaTheme="minorEastAsia" w:hAnsi="Times New Roman" w:cs="Times New Roman"/>
          <w:color w:val="000000" w:themeColor="text1"/>
          <w:sz w:val="24"/>
          <w:szCs w:val="24"/>
        </w:rPr>
        <w:t xml:space="preserve">C for 150s. It was also found that the wax-based WMA was the most workable mixture; therefore, a suggestion was made to investigate the effect of wax-based additives on the level of blending at higher temperatures. </w:t>
      </w:r>
    </w:p>
    <w:p w14:paraId="4B9CFA40" w14:textId="14EDF54F"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t xml:space="preserve">Diffusion of virgin asphalt binder to the recovered binder of RAP is further being investigated. It has been reported that the current AASHTO (American Association of State Highway and Transportation Officials) </w:t>
      </w:r>
      <w:r w:rsidRPr="004B1C23">
        <w:rPr>
          <w:rFonts w:ascii="Times New Roman" w:eastAsiaTheme="minorEastAsia" w:hAnsi="Times New Roman" w:cs="Times New Roman"/>
          <w:i/>
          <w:color w:val="000000" w:themeColor="text1"/>
          <w:sz w:val="24"/>
          <w:szCs w:val="24"/>
        </w:rPr>
        <w:t>M323</w:t>
      </w:r>
      <w:r w:rsidRPr="004B1C23">
        <w:rPr>
          <w:rFonts w:ascii="Times New Roman" w:eastAsiaTheme="minorEastAsia" w:hAnsi="Times New Roman" w:cs="Times New Roman"/>
          <w:color w:val="000000" w:themeColor="text1"/>
          <w:sz w:val="24"/>
          <w:szCs w:val="24"/>
        </w:rPr>
        <w:t xml:space="preserve"> specification which recommends using one softer performance grade asphalt at higher than 15% of RAP may not be justified. This fact has been exhibited by </w:t>
      </w: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&lt;EndNote&gt;&lt;Cite&gt;&lt;Author&gt;Kriz&lt;/Author&gt;&lt;Year&gt;2014&lt;/Year&gt;&lt;RecNum&gt;278&lt;/RecNum&gt;&lt;DisplayText&gt;(Kriz&lt;style face="italic"&gt; et al.&lt;/style&gt; 2014)&lt;/DisplayText&gt;&lt;record&gt;&lt;rec-number&gt;278&lt;/rec-number&gt;&lt;foreign-keys&gt;&lt;key app="EN" db-id="stxs2spagwettme5feu5wxzsw5zf0ppdv9t0" timestamp="1462812947"&gt;278&lt;/key&gt;&lt;/foreign-keys&gt;&lt;ref-type name="Journal Article"&gt;17&lt;/ref-type&gt;&lt;contributors&gt;&lt;authors&gt;&lt;author&gt;Kriz, Pavel&lt;/author&gt;&lt;author&gt;Grant, Daniel L&lt;/author&gt;&lt;author&gt;Veloza, Bibiana A&lt;/author&gt;&lt;author&gt;Gale, Mary J&lt;/author&gt;&lt;author&gt;Blahey, Alan G&lt;/author&gt;&lt;author&gt;Brownie, John H&lt;/author&gt;&lt;author&gt;Shirts, Ralph D&lt;/author&gt;&lt;author&gt;Maccarrone, Sam&lt;/author&gt;&lt;/authors&gt;&lt;/contributors&gt;&lt;titles&gt;&lt;title&gt;Blending and diffusion of reclaimed asphalt pavement and virgin asphalt binders&lt;/title&gt;&lt;secondary-title&gt;Road Materials and Pavement Design&lt;/secondary-title&gt;&lt;/titles&gt;&lt;periodical&gt;&lt;full-title&gt;Road Materials and Pavement Design&lt;/full-title&gt;&lt;/periodical&gt;&lt;pages&gt;78-112&lt;/pages&gt;&lt;volume&gt;15&lt;/volume&gt;&lt;number&gt;sup1&lt;/number&gt;&lt;dates&gt;&lt;year&gt;2014&lt;/year&gt;&lt;/dates&gt;&lt;isbn&gt;1468-0629&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Kriz</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99699A">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2014)</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who demonstrated that it is unnecessary to change the binder grade up to 25% of RAP. The ability of RAP binder to blend with virgin binder by diffusion mechanism was measured in a DSR and the results showed that complete binder blending in both HMA and WMA applications was reached a few minutes after mixing. A similar study was conducted by </w:t>
      </w: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&lt;EndNote&gt;&lt;Cite&gt;&lt;Author&gt;Rad&lt;/Author&gt;&lt;Year&gt;2014&lt;/Year&gt;&lt;RecNum&gt;279&lt;/RecNum&gt;&lt;DisplayText&gt;(Rad&lt;style face="italic"&gt; et al.&lt;/style&gt; 2014)&lt;/DisplayText&gt;&lt;record&gt;&lt;rec-number&gt;279&lt;/rec-number&gt;&lt;foreign-keys&gt;&lt;key app="EN" db-id="stxs2spagwettme5feu5wxzsw5zf0ppdv9t0" timestamp="1462813145"&gt;279&lt;/key&gt;&lt;/foreign-keys&gt;&lt;ref-type name="Journal Article"&gt;17&lt;/ref-type&gt;&lt;contributors&gt;&lt;authors&gt;&lt;author&gt;Rad, Farhad&lt;/author&gt;&lt;author&gt;Sefidmazgi, Nima&lt;/author&gt;&lt;author&gt;Bahia, Hussain&lt;/author&gt;&lt;/authors&gt;&lt;/contributors&gt;&lt;titles&gt;&lt;title&gt;Application of Diffusion Mechanism: Degree of Blending Between Fresh and Recycled Asphalt Pavement Binder in Dynamic Shear Rheometer&lt;/title&gt;&lt;secondary-title&gt;Transportation Research Record: Journal of the Transportation Research Board&lt;/secondary-title&gt;&lt;/titles&gt;&lt;periodical&gt;&lt;full-title&gt;Transportation Research Record: Journal of the Transportation Research Board&lt;/full-title&gt;&lt;/periodical&gt;&lt;pages&gt;71-77&lt;/pages&gt;&lt;number&gt;2444&lt;/number&gt;&lt;dates&gt;&lt;year&gt;2014&lt;/year&gt;&lt;/dates&gt;&lt;isbn&gt;0361-1981&lt;/isbn&gt;&lt;urls&gt;&lt;/urls&gt;&lt;/record&gt;&lt;/Cite&gt;&lt;/EndNote&gt;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Rad</w:t>
      </w:r>
      <w:r w:rsidR="00682B54" w:rsidRPr="00682B54">
        <w:rPr>
          <w:rFonts w:ascii="Times New Roman" w:eastAsiaTheme="minorEastAsia" w:hAnsi="Times New Roman" w:cs="Times New Roman"/>
          <w:i/>
          <w:noProof/>
          <w:color w:val="000000" w:themeColor="text1"/>
          <w:sz w:val="24"/>
          <w:szCs w:val="24"/>
        </w:rPr>
        <w:t xml:space="preserve"> et al.</w:t>
      </w:r>
      <w:r w:rsidR="0099699A">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2014)</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The rate of diffusion of virgin asphalt binder into the RAP binder was investigated using two layers of binder (1mm of virgin binder and 1mm of artificial RAP bin</w:t>
      </w:r>
      <w:r w:rsidR="00A54CBA">
        <w:rPr>
          <w:rFonts w:ascii="Times New Roman" w:eastAsiaTheme="minorEastAsia" w:hAnsi="Times New Roman" w:cs="Times New Roman"/>
          <w:color w:val="000000" w:themeColor="text1"/>
          <w:sz w:val="24"/>
          <w:szCs w:val="24"/>
        </w:rPr>
        <w:t>der) tested in a 2mm gap of DSR</w:t>
      </w:r>
      <w:r w:rsidRPr="004B1C23">
        <w:rPr>
          <w:rFonts w:ascii="Times New Roman" w:eastAsiaTheme="minorEastAsia" w:hAnsi="Times New Roman" w:cs="Times New Roman"/>
          <w:color w:val="000000" w:themeColor="text1"/>
          <w:sz w:val="24"/>
          <w:szCs w:val="24"/>
        </w:rPr>
        <w:t xml:space="preserve">. It was reported that the rate of diffusion increased with increasing temperature as the viscosity of asphalt binder decreases at higher temperatures. More importantly, the chemical compositions of the asphalt binder had an effect on the rate of diffusion. Therefore, it is hypothesised that other factors rather than viscosity can have an effect on the rate of diffusion of virgin binder into RAP binder. </w:t>
      </w:r>
    </w:p>
    <w:p w14:paraId="60394449" w14:textId="352B15FA" w:rsidR="003A3357" w:rsidRPr="004B1C23"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t xml:space="preserve">Mobilisation rate of recycled binder was investigated by </w:t>
      </w:r>
      <w:r w:rsidRPr="004B1C23">
        <w:rPr>
          <w:rFonts w:ascii="Times New Roman" w:eastAsiaTheme="minorEastAsia" w:hAnsi="Times New Roman" w:cs="Times New Roman"/>
          <w:color w:val="000000" w:themeColor="text1"/>
          <w:sz w:val="24"/>
          <w:szCs w:val="24"/>
        </w:rPr>
        <w:fldChar w:fldCharType="begin"/>
      </w:r>
      <w:r w:rsidR="00682B54">
        <w:rPr>
          <w:rFonts w:ascii="Times New Roman" w:eastAsiaTheme="minorEastAsia" w:hAnsi="Times New Roman" w:cs="Times New Roman"/>
          <w:color w:val="000000" w:themeColor="text1"/>
          <w:sz w:val="24"/>
          <w:szCs w:val="24"/>
        </w:rPr>
        <w:instrText xml:space="preserve"> ADDIN EN.CITE &lt;EndNote&gt;&lt;Cite&gt;&lt;Author&gt;Zhao&lt;/Author&gt;&lt;Year&gt;2015&lt;/Year&gt;&lt;RecNum&gt;280&lt;/RecNum&gt;&lt;DisplayText&gt;(Zhao&lt;style face="italic"&gt; et al.&lt;/style&gt; 2015)&lt;/DisplayText&gt;&lt;record&gt;&lt;rec-number&gt;280&lt;/rec-number&gt;&lt;foreign-keys&gt;&lt;key app="EN" db-id="stxs2spagwettme5feu5wxzsw5zf0ppdv9t0" timestamp="1462813216"&gt;280&lt;/key&gt;&lt;/foreign-keys&gt;&lt;ref-type name="Journal Article"&gt;17&lt;/ref-type&gt;&lt;contributors&gt;&lt;authors&gt;&lt;author&gt;Zhao, Sheng&lt;/author&gt;&lt;author&gt;Huang, Baoshan&lt;/author&gt;&lt;author&gt;Shu, Xiang&lt;/author&gt;&lt;author&gt;Woods, Mark E&lt;/author&gt;&lt;/authors&gt;&lt;/contributors&gt;&lt;titles&gt;&lt;title&gt;Quantitative Characterization of Binder Blending: How Much Recycled Binder Is Mobilized During Mixing?&lt;/title&gt;&lt;secondary-title&gt;Transportation Research Record: Journal of the Transportation Research Board&lt;/secondary-title&gt;&lt;/titles&gt;&lt;periodical&gt;&lt;full-title&gt;Transportation Research Record: Journal of the Transportation Research Board&lt;/full-title&gt;&lt;/periodical&gt;&lt;pages&gt;72-80&lt;/pages&gt;&lt;number&gt;2506&lt;/number&gt;&lt;dates&gt;&lt;year&gt;2015&lt;/year&gt;&lt;/dates&gt;&lt;isbn&gt;0361-1981&lt;/isbn&gt;&lt;urls&gt;&lt;/urls&gt;&lt;/record&gt;&lt;/Cite&gt;&lt;/EndNote&gt;</w:instrText>
      </w:r>
      <w:r w:rsidRPr="004B1C23">
        <w:rPr>
          <w:rFonts w:ascii="Times New Roman" w:eastAsiaTheme="minorEastAsia" w:hAnsi="Times New Roman" w:cs="Times New Roman"/>
          <w:color w:val="000000" w:themeColor="text1"/>
          <w:sz w:val="24"/>
          <w:szCs w:val="24"/>
        </w:rPr>
        <w:fldChar w:fldCharType="separate"/>
      </w:r>
      <w:r w:rsidR="00682B54">
        <w:rPr>
          <w:rFonts w:ascii="Times New Roman" w:eastAsiaTheme="minorEastAsia" w:hAnsi="Times New Roman" w:cs="Times New Roman"/>
          <w:noProof/>
          <w:color w:val="000000" w:themeColor="text1"/>
          <w:sz w:val="24"/>
          <w:szCs w:val="24"/>
        </w:rPr>
        <w:t>Zhao</w:t>
      </w:r>
      <w:r w:rsidR="00682B54" w:rsidRPr="00682B54">
        <w:rPr>
          <w:rFonts w:ascii="Times New Roman" w:eastAsiaTheme="minorEastAsia" w:hAnsi="Times New Roman" w:cs="Times New Roman"/>
          <w:i/>
          <w:noProof/>
          <w:color w:val="000000" w:themeColor="text1"/>
          <w:sz w:val="24"/>
          <w:szCs w:val="24"/>
        </w:rPr>
        <w:t xml:space="preserve"> et al.</w:t>
      </w:r>
      <w:r w:rsidR="00682B54">
        <w:rPr>
          <w:rFonts w:ascii="Times New Roman" w:eastAsiaTheme="minorEastAsia" w:hAnsi="Times New Roman" w:cs="Times New Roman"/>
          <w:noProof/>
          <w:color w:val="000000" w:themeColor="text1"/>
          <w:sz w:val="24"/>
          <w:szCs w:val="24"/>
        </w:rPr>
        <w:t xml:space="preserve"> </w:t>
      </w:r>
      <w:r w:rsidR="0099699A">
        <w:rPr>
          <w:rFonts w:ascii="Times New Roman" w:eastAsiaTheme="minorEastAsia" w:hAnsi="Times New Roman" w:cs="Times New Roman"/>
          <w:noProof/>
          <w:color w:val="000000" w:themeColor="text1"/>
          <w:sz w:val="24"/>
          <w:szCs w:val="24"/>
        </w:rPr>
        <w:t>(</w:t>
      </w:r>
      <w:r w:rsidR="00682B54">
        <w:rPr>
          <w:rFonts w:ascii="Times New Roman" w:eastAsiaTheme="minorEastAsia" w:hAnsi="Times New Roman" w:cs="Times New Roman"/>
          <w:noProof/>
          <w:color w:val="000000" w:themeColor="text1"/>
          <w:sz w:val="24"/>
          <w:szCs w:val="24"/>
        </w:rPr>
        <w:t>2015)</w:t>
      </w:r>
      <w:r w:rsidRPr="004B1C23">
        <w:rPr>
          <w:rFonts w:ascii="Times New Roman" w:eastAsiaTheme="minorEastAsia" w:hAnsi="Times New Roman" w:cs="Times New Roman"/>
          <w:color w:val="000000" w:themeColor="text1"/>
          <w:sz w:val="24"/>
          <w:szCs w:val="24"/>
        </w:rPr>
        <w:fldChar w:fldCharType="end"/>
      </w:r>
      <w:r w:rsidRPr="004B1C23">
        <w:rPr>
          <w:rFonts w:ascii="Times New Roman" w:eastAsiaTheme="minorEastAsia" w:hAnsi="Times New Roman" w:cs="Times New Roman"/>
          <w:color w:val="000000" w:themeColor="text1"/>
          <w:sz w:val="24"/>
          <w:szCs w:val="24"/>
        </w:rPr>
        <w:t xml:space="preserve">. In that study, a laboratory procedure to quantify the rate at which aged binder could be mobilised and made available to coat aggregate was developed based on a new term called large molecular size percentage (LMSP) derived from </w:t>
      </w:r>
      <w:r w:rsidRPr="004B1C23">
        <w:rPr>
          <w:rFonts w:ascii="Times New Roman" w:eastAsiaTheme="minorEastAsia" w:hAnsi="Times New Roman" w:cs="Times New Roman"/>
          <w:color w:val="000000" w:themeColor="text1"/>
          <w:sz w:val="24"/>
          <w:szCs w:val="24"/>
        </w:rPr>
        <w:lastRenderedPageBreak/>
        <w:t xml:space="preserve">GPC testing for recovered binder. The researchers reported the RAP binder mobilisation rate decreased with increase in the percentage of RAP. It was noticed the RAP binder mobilisation rate was close to 100% at low RAP mixtures (10% and 20%); however, as the RAP percentages increased from 30% to 80%, the rate of mobilisation decreased from 73% to 24%. </w:t>
      </w:r>
    </w:p>
    <w:p w14:paraId="0FFD98F6" w14:textId="77777777" w:rsidR="008320BE" w:rsidRDefault="003A3357" w:rsidP="00E5292B">
      <w:pPr>
        <w:spacing w:line="360" w:lineRule="auto"/>
        <w:ind w:firstLine="720"/>
        <w:jc w:val="both"/>
        <w:rPr>
          <w:rFonts w:ascii="Times New Roman" w:eastAsiaTheme="minorEastAsia" w:hAnsi="Times New Roman" w:cs="Times New Roman"/>
          <w:color w:val="000000" w:themeColor="text1"/>
          <w:sz w:val="24"/>
          <w:szCs w:val="24"/>
        </w:rPr>
      </w:pPr>
      <w:r w:rsidRPr="004B1C23">
        <w:rPr>
          <w:rFonts w:ascii="Times New Roman" w:eastAsiaTheme="minorEastAsia" w:hAnsi="Times New Roman" w:cs="Times New Roman"/>
          <w:color w:val="000000" w:themeColor="text1"/>
          <w:sz w:val="24"/>
          <w:szCs w:val="24"/>
        </w:rPr>
        <w:t xml:space="preserve">Based on the above information, one should note that the degree of blending between aged and virgin binders still needs to be further investigated. In fact, most studies investigating the level of blending have been based on the traditional mechanical properties or only the level of blending between aged and virgin binders, which does not rule out the black rock hypothesis or complete blending assumptions. Therefore, one of the main objectives of this study is to directly investigate the level of blending between RAP and virgin materials using the advanced technology of </w:t>
      </w:r>
      <w:proofErr w:type="spellStart"/>
      <w:r w:rsidRPr="004B1C23">
        <w:rPr>
          <w:rFonts w:ascii="Times New Roman" w:eastAsiaTheme="minorEastAsia" w:hAnsi="Times New Roman" w:cs="Times New Roman"/>
          <w:color w:val="000000" w:themeColor="text1"/>
          <w:sz w:val="24"/>
          <w:szCs w:val="24"/>
        </w:rPr>
        <w:t>nano</w:t>
      </w:r>
      <w:proofErr w:type="spellEnd"/>
      <w:r w:rsidRPr="004B1C23">
        <w:rPr>
          <w:rFonts w:ascii="Times New Roman" w:eastAsiaTheme="minorEastAsia" w:hAnsi="Times New Roman" w:cs="Times New Roman"/>
          <w:color w:val="000000" w:themeColor="text1"/>
          <w:sz w:val="24"/>
          <w:szCs w:val="24"/>
        </w:rPr>
        <w:t>-mechanical properties, as the author believes the s</w:t>
      </w:r>
      <w:r w:rsidR="00CF6210">
        <w:rPr>
          <w:rFonts w:ascii="Times New Roman" w:eastAsiaTheme="minorEastAsia" w:hAnsi="Times New Roman" w:cs="Times New Roman"/>
          <w:color w:val="000000" w:themeColor="text1"/>
          <w:sz w:val="24"/>
          <w:szCs w:val="24"/>
        </w:rPr>
        <w:t>ophisticated technology of nano</w:t>
      </w:r>
      <w:r w:rsidRPr="004B1C23">
        <w:rPr>
          <w:rFonts w:ascii="Times New Roman" w:eastAsiaTheme="minorEastAsia" w:hAnsi="Times New Roman" w:cs="Times New Roman"/>
          <w:color w:val="000000" w:themeColor="text1"/>
          <w:sz w:val="24"/>
          <w:szCs w:val="24"/>
        </w:rPr>
        <w:t>indentation can be practically adopted in order to characterise the mechanical properties of the interfacial zone between RAP materials and virgin binder with the advantages of including warm additives in order to gain more understanding about the level of interaction</w:t>
      </w:r>
      <w:r>
        <w:rPr>
          <w:rFonts w:ascii="Times New Roman" w:eastAsiaTheme="minorEastAsia" w:hAnsi="Times New Roman" w:cs="Times New Roman"/>
          <w:color w:val="000000" w:themeColor="text1"/>
          <w:sz w:val="24"/>
          <w:szCs w:val="24"/>
        </w:rPr>
        <w:t xml:space="preserve"> at the micro- and </w:t>
      </w:r>
      <w:proofErr w:type="spellStart"/>
      <w:r>
        <w:rPr>
          <w:rFonts w:ascii="Times New Roman" w:eastAsiaTheme="minorEastAsia" w:hAnsi="Times New Roman" w:cs="Times New Roman"/>
          <w:color w:val="000000" w:themeColor="text1"/>
          <w:sz w:val="24"/>
          <w:szCs w:val="24"/>
        </w:rPr>
        <w:t>nano</w:t>
      </w:r>
      <w:proofErr w:type="spellEnd"/>
      <w:r>
        <w:rPr>
          <w:rFonts w:ascii="Times New Roman" w:eastAsiaTheme="minorEastAsia" w:hAnsi="Times New Roman" w:cs="Times New Roman"/>
          <w:color w:val="000000" w:themeColor="text1"/>
          <w:sz w:val="24"/>
          <w:szCs w:val="24"/>
        </w:rPr>
        <w:t>-scales.</w:t>
      </w:r>
    </w:p>
    <w:p w14:paraId="0EE1D330" w14:textId="1B6FD6E0" w:rsidR="008320BE" w:rsidRPr="006309CF" w:rsidRDefault="004375F7" w:rsidP="00862E25">
      <w:pPr>
        <w:pStyle w:val="Heading1"/>
        <w:spacing w:before="200" w:after="200"/>
        <w:rPr>
          <w:rFonts w:ascii="Times New Roman" w:eastAsiaTheme="minorEastAsia" w:hAnsi="Times New Roman" w:cs="Times New Roman"/>
          <w:color w:val="000000" w:themeColor="text1"/>
          <w:sz w:val="24"/>
          <w:szCs w:val="24"/>
        </w:rPr>
      </w:pPr>
      <w:r w:rsidRPr="006309CF">
        <w:rPr>
          <w:rFonts w:ascii="Times New Roman" w:eastAsiaTheme="minorEastAsia" w:hAnsi="Times New Roman" w:cs="Times New Roman"/>
          <w:color w:val="000000" w:themeColor="text1"/>
          <w:sz w:val="24"/>
          <w:szCs w:val="24"/>
        </w:rPr>
        <w:t>Materials</w:t>
      </w:r>
      <w:r w:rsidR="008320BE" w:rsidRPr="006309CF">
        <w:rPr>
          <w:rFonts w:ascii="Times New Roman" w:eastAsiaTheme="minorEastAsia" w:hAnsi="Times New Roman" w:cs="Times New Roman"/>
          <w:color w:val="000000" w:themeColor="text1"/>
          <w:sz w:val="24"/>
          <w:szCs w:val="24"/>
        </w:rPr>
        <w:t xml:space="preserve"> </w:t>
      </w:r>
      <w:r w:rsidRPr="006309CF">
        <w:rPr>
          <w:rFonts w:ascii="Times New Roman" w:eastAsiaTheme="minorEastAsia" w:hAnsi="Times New Roman" w:cs="Times New Roman"/>
          <w:color w:val="000000" w:themeColor="text1"/>
          <w:sz w:val="24"/>
          <w:szCs w:val="24"/>
        </w:rPr>
        <w:t>and methods</w:t>
      </w:r>
    </w:p>
    <w:p w14:paraId="086F864C" w14:textId="2BB3D660" w:rsidR="003A3357" w:rsidRPr="006309CF" w:rsidRDefault="008320BE" w:rsidP="008320BE">
      <w:pPr>
        <w:pStyle w:val="Heading2"/>
        <w:spacing w:after="120"/>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 xml:space="preserve">Materials </w:t>
      </w:r>
    </w:p>
    <w:p w14:paraId="397FCB61" w14:textId="77777777" w:rsidR="008320BE" w:rsidRDefault="008320BE" w:rsidP="00E5292B">
      <w:pPr>
        <w:spacing w:line="360" w:lineRule="auto"/>
        <w:jc w:val="both"/>
        <w:rPr>
          <w:rFonts w:ascii="Times New Roman" w:hAnsi="Times New Roman"/>
          <w:color w:val="000000" w:themeColor="text1"/>
          <w:sz w:val="24"/>
        </w:rPr>
      </w:pPr>
      <w:r w:rsidRPr="008320BE">
        <w:rPr>
          <w:rFonts w:ascii="Times New Roman" w:hAnsi="Times New Roman" w:cs="Times New Roman"/>
          <w:sz w:val="24"/>
          <w:szCs w:val="24"/>
        </w:rPr>
        <w:t xml:space="preserve">Two binder grades and </w:t>
      </w:r>
      <w:r w:rsidR="00CA3E51">
        <w:rPr>
          <w:rFonts w:ascii="Times New Roman" w:hAnsi="Times New Roman" w:cs="Times New Roman"/>
          <w:sz w:val="24"/>
          <w:szCs w:val="24"/>
        </w:rPr>
        <w:t>two</w:t>
      </w:r>
      <w:r w:rsidRPr="008320BE">
        <w:rPr>
          <w:rFonts w:ascii="Times New Roman" w:hAnsi="Times New Roman" w:cs="Times New Roman"/>
          <w:sz w:val="24"/>
          <w:szCs w:val="24"/>
        </w:rPr>
        <w:t xml:space="preserve"> warm additives are used in this study; the virgin aggregate type adopted in this study is </w:t>
      </w:r>
      <w:bookmarkStart w:id="1" w:name="OLE_LINK82"/>
      <w:r w:rsidRPr="008320BE">
        <w:rPr>
          <w:rFonts w:ascii="Times New Roman" w:hAnsi="Times New Roman" w:cs="Times New Roman"/>
          <w:sz w:val="24"/>
          <w:szCs w:val="24"/>
        </w:rPr>
        <w:t>granite</w:t>
      </w:r>
      <w:bookmarkEnd w:id="1"/>
      <w:r w:rsidRPr="008320BE">
        <w:rPr>
          <w:rFonts w:ascii="Times New Roman" w:hAnsi="Times New Roman" w:cs="Times New Roman"/>
          <w:sz w:val="24"/>
          <w:szCs w:val="24"/>
        </w:rPr>
        <w:t xml:space="preserve">, which was supplied by Croft Quarry, Aggregate Industries, UK. Asphalt binders were supplied by </w:t>
      </w:r>
      <w:proofErr w:type="spellStart"/>
      <w:r w:rsidRPr="008320BE">
        <w:rPr>
          <w:rFonts w:ascii="Times New Roman" w:hAnsi="Times New Roman" w:cs="Times New Roman"/>
          <w:sz w:val="24"/>
          <w:szCs w:val="24"/>
        </w:rPr>
        <w:t>Nynas</w:t>
      </w:r>
      <w:proofErr w:type="spellEnd"/>
      <w:r w:rsidRPr="008320BE">
        <w:rPr>
          <w:rFonts w:ascii="Times New Roman" w:hAnsi="Times New Roman" w:cs="Times New Roman"/>
          <w:sz w:val="24"/>
          <w:szCs w:val="24"/>
        </w:rPr>
        <w:t xml:space="preserve">, while warm additives were supplied by their subsidiary companies, Naylor Chemicals Ltd, UK and AkzoNobel, Sweden. It should be noted that the recommended dosages of </w:t>
      </w:r>
      <w:proofErr w:type="spellStart"/>
      <w:r w:rsidRPr="008320BE">
        <w:rPr>
          <w:rFonts w:ascii="Times New Roman" w:hAnsi="Times New Roman" w:cs="Times New Roman"/>
          <w:sz w:val="24"/>
          <w:szCs w:val="24"/>
        </w:rPr>
        <w:t>Sasobit</w:t>
      </w:r>
      <w:proofErr w:type="spellEnd"/>
      <w:r w:rsidRPr="008320BE">
        <w:rPr>
          <w:rFonts w:ascii="Times New Roman" w:hAnsi="Times New Roman" w:cs="Times New Roman"/>
          <w:sz w:val="24"/>
          <w:szCs w:val="24"/>
        </w:rPr>
        <w:t xml:space="preserve">, and </w:t>
      </w:r>
      <w:proofErr w:type="spellStart"/>
      <w:r w:rsidRPr="008320BE">
        <w:rPr>
          <w:rFonts w:ascii="Times New Roman" w:hAnsi="Times New Roman" w:cs="Times New Roman"/>
          <w:sz w:val="24"/>
          <w:szCs w:val="24"/>
        </w:rPr>
        <w:t>Rediset</w:t>
      </w:r>
      <w:proofErr w:type="spellEnd"/>
      <w:r w:rsidRPr="008320BE">
        <w:rPr>
          <w:rFonts w:ascii="Times New Roman" w:hAnsi="Times New Roman" w:cs="Times New Roman"/>
          <w:sz w:val="24"/>
          <w:szCs w:val="24"/>
        </w:rPr>
        <w:t xml:space="preserve"> LQ which were adopted in this study are 2% and 0.5% by the weight of the bitumen respectively. Reclaimed asphalt pavement (RAP) was supplied</w:t>
      </w:r>
      <w:r w:rsidRPr="008320BE">
        <w:rPr>
          <w:rFonts w:ascii="Times New Roman" w:hAnsi="Times New Roman"/>
          <w:color w:val="000000" w:themeColor="text1"/>
          <w:sz w:val="24"/>
        </w:rPr>
        <w:t xml:space="preserve"> by Hanson </w:t>
      </w:r>
      <w:r w:rsidR="0027773E" w:rsidRPr="008320BE">
        <w:rPr>
          <w:rFonts w:ascii="Times New Roman" w:hAnsi="Times New Roman"/>
          <w:color w:val="000000" w:themeColor="text1"/>
          <w:sz w:val="24"/>
        </w:rPr>
        <w:t>Aggregates, UK</w:t>
      </w:r>
      <w:r w:rsidRPr="008320BE">
        <w:rPr>
          <w:rFonts w:ascii="Times New Roman" w:hAnsi="Times New Roman"/>
          <w:color w:val="000000" w:themeColor="text1"/>
          <w:sz w:val="24"/>
        </w:rPr>
        <w:t xml:space="preserve"> and binder content and recovered aggregate gradation were determined by Pavement Testing Services Ltd (pts), U</w:t>
      </w:r>
      <w:r w:rsidR="00CA3E51">
        <w:rPr>
          <w:rFonts w:ascii="Times New Roman" w:hAnsi="Times New Roman"/>
          <w:color w:val="000000" w:themeColor="text1"/>
          <w:sz w:val="24"/>
        </w:rPr>
        <w:t>K</w:t>
      </w:r>
      <w:r w:rsidRPr="008320BE">
        <w:rPr>
          <w:rFonts w:ascii="Times New Roman" w:hAnsi="Times New Roman"/>
          <w:color w:val="000000" w:themeColor="text1"/>
          <w:sz w:val="24"/>
        </w:rPr>
        <w:t>. The penetration and softening points were identified by the author</w:t>
      </w:r>
      <w:r w:rsidR="00CA3E51">
        <w:rPr>
          <w:rFonts w:ascii="Times New Roman" w:hAnsi="Times New Roman"/>
          <w:color w:val="000000" w:themeColor="text1"/>
          <w:sz w:val="24"/>
        </w:rPr>
        <w:t>s</w:t>
      </w:r>
      <w:r w:rsidRPr="008320BE">
        <w:rPr>
          <w:rFonts w:ascii="Times New Roman" w:hAnsi="Times New Roman"/>
          <w:color w:val="000000" w:themeColor="text1"/>
          <w:sz w:val="24"/>
        </w:rPr>
        <w:t xml:space="preserve">. </w:t>
      </w:r>
      <w:r w:rsidRPr="00086533">
        <w:rPr>
          <w:rFonts w:ascii="Times New Roman" w:hAnsi="Times New Roman"/>
          <w:b/>
          <w:color w:val="000000" w:themeColor="text1"/>
          <w:sz w:val="24"/>
        </w:rPr>
        <w:t>Table 1</w:t>
      </w:r>
      <w:r w:rsidRPr="008320BE">
        <w:rPr>
          <w:rFonts w:ascii="Times New Roman" w:hAnsi="Times New Roman"/>
          <w:color w:val="000000" w:themeColor="text1"/>
          <w:sz w:val="24"/>
        </w:rPr>
        <w:t xml:space="preserve"> illustrates the properties of virgin binders and </w:t>
      </w:r>
      <w:r w:rsidR="0027773E" w:rsidRPr="008320BE">
        <w:rPr>
          <w:rFonts w:ascii="Times New Roman" w:hAnsi="Times New Roman"/>
          <w:color w:val="000000" w:themeColor="text1"/>
          <w:sz w:val="24"/>
        </w:rPr>
        <w:t>recovered</w:t>
      </w:r>
      <w:r w:rsidRPr="008320BE">
        <w:rPr>
          <w:rFonts w:ascii="Times New Roman" w:hAnsi="Times New Roman"/>
          <w:color w:val="000000" w:themeColor="text1"/>
          <w:sz w:val="24"/>
        </w:rPr>
        <w:t xml:space="preserve"> RAP binder.</w:t>
      </w:r>
    </w:p>
    <w:p w14:paraId="76AA23CC" w14:textId="54FA9589" w:rsidR="008320BE" w:rsidRPr="006309CF" w:rsidRDefault="008320BE" w:rsidP="008320BE">
      <w:pPr>
        <w:pStyle w:val="Heading2"/>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lastRenderedPageBreak/>
        <w:t xml:space="preserve">Mix Design </w:t>
      </w:r>
    </w:p>
    <w:p w14:paraId="6983E8EF" w14:textId="67B46B1B" w:rsidR="003A3357" w:rsidRPr="007B112C" w:rsidRDefault="0027773E" w:rsidP="007B112C">
      <w:pPr>
        <w:spacing w:line="360" w:lineRule="auto"/>
        <w:jc w:val="both"/>
        <w:rPr>
          <w:rFonts w:ascii="Times New Roman" w:eastAsiaTheme="minorEastAsia" w:hAnsi="Times New Roman" w:cs="Times New Roman"/>
          <w:sz w:val="24"/>
          <w:szCs w:val="24"/>
        </w:rPr>
      </w:pPr>
      <w:bookmarkStart w:id="2" w:name="OLE_LINK165"/>
      <w:bookmarkStart w:id="3" w:name="OLE_LINK166"/>
      <w:bookmarkStart w:id="4" w:name="OLE_LINK167"/>
      <w:r>
        <w:rPr>
          <w:rFonts w:ascii="Times New Roman" w:hAnsi="Times New Roman" w:cs="Times New Roman"/>
          <w:sz w:val="24"/>
          <w:szCs w:val="24"/>
        </w:rPr>
        <w:t>A</w:t>
      </w:r>
      <w:r w:rsidR="008320BE" w:rsidRPr="008320BE">
        <w:rPr>
          <w:rFonts w:ascii="Times New Roman" w:hAnsi="Times New Roman" w:cs="Times New Roman"/>
          <w:sz w:val="24"/>
          <w:szCs w:val="24"/>
        </w:rPr>
        <w:t xml:space="preserve"> gap-graded hot rolled asphalt </w:t>
      </w:r>
      <w:bookmarkEnd w:id="2"/>
      <w:bookmarkEnd w:id="3"/>
      <w:bookmarkEnd w:id="4"/>
      <w:r>
        <w:rPr>
          <w:rFonts w:ascii="Times New Roman" w:hAnsi="Times New Roman" w:cs="Times New Roman"/>
          <w:sz w:val="24"/>
          <w:szCs w:val="24"/>
        </w:rPr>
        <w:t>was</w:t>
      </w:r>
      <w:r w:rsidR="008320BE" w:rsidRPr="008320BE">
        <w:rPr>
          <w:rFonts w:ascii="Times New Roman" w:hAnsi="Times New Roman" w:cs="Times New Roman"/>
          <w:sz w:val="24"/>
          <w:szCs w:val="24"/>
        </w:rPr>
        <w:t xml:space="preserve"> adopted to manufacture HMA, WMA HMA-RAP and WMA-RAP. The nominal maximum aggregate size is 10mm, which is suitable for surface courses. The recipe specification method was adopted in the design of the mixes; this method provides details for the aggregate type and gradations and binder grades for particular mixes. The HMA and WMA </w:t>
      </w:r>
      <w:r>
        <w:rPr>
          <w:rFonts w:ascii="Times New Roman" w:hAnsi="Times New Roman" w:cs="Times New Roman"/>
          <w:sz w:val="24"/>
          <w:szCs w:val="24"/>
        </w:rPr>
        <w:t xml:space="preserve">incorporating </w:t>
      </w:r>
      <w:r w:rsidR="008320BE" w:rsidRPr="008320BE">
        <w:rPr>
          <w:rFonts w:ascii="Times New Roman" w:hAnsi="Times New Roman" w:cs="Times New Roman"/>
          <w:sz w:val="24"/>
          <w:szCs w:val="24"/>
        </w:rPr>
        <w:t xml:space="preserve"> RAP </w:t>
      </w:r>
      <w:r w:rsidR="00CF6210">
        <w:rPr>
          <w:rFonts w:ascii="Times New Roman" w:hAnsi="Times New Roman" w:cs="Times New Roman"/>
          <w:sz w:val="24"/>
          <w:szCs w:val="24"/>
        </w:rPr>
        <w:t>mixtures</w:t>
      </w:r>
      <w:r>
        <w:rPr>
          <w:rFonts w:ascii="Times New Roman" w:hAnsi="Times New Roman" w:cs="Times New Roman"/>
          <w:sz w:val="24"/>
          <w:szCs w:val="24"/>
        </w:rPr>
        <w:t xml:space="preserve"> </w:t>
      </w:r>
      <w:r w:rsidR="008320BE" w:rsidRPr="008320BE">
        <w:rPr>
          <w:rFonts w:ascii="Times New Roman" w:hAnsi="Times New Roman" w:cs="Times New Roman"/>
          <w:sz w:val="24"/>
          <w:szCs w:val="24"/>
        </w:rPr>
        <w:t xml:space="preserve">were manufactured according to the </w:t>
      </w:r>
      <w:bookmarkStart w:id="5" w:name="OLE_LINK107"/>
      <w:bookmarkStart w:id="6" w:name="OLE_LINK108"/>
      <w:bookmarkStart w:id="7" w:name="OLE_LINK109"/>
      <w:r w:rsidR="008320BE" w:rsidRPr="008320BE">
        <w:rPr>
          <w:rFonts w:ascii="Times New Roman" w:hAnsi="Times New Roman" w:cs="Times New Roman"/>
          <w:sz w:val="24"/>
          <w:szCs w:val="24"/>
        </w:rPr>
        <w:t xml:space="preserve">British Standards </w:t>
      </w:r>
      <w:bookmarkEnd w:id="5"/>
      <w:bookmarkEnd w:id="6"/>
      <w:bookmarkEnd w:id="7"/>
      <w:r w:rsidR="008320BE" w:rsidRPr="008320BE">
        <w:rPr>
          <w:rFonts w:ascii="Times New Roman" w:hAnsi="Times New Roman" w:cs="Times New Roman"/>
          <w:sz w:val="24"/>
          <w:szCs w:val="24"/>
        </w:rPr>
        <w:t xml:space="preserve">recipe </w:t>
      </w:r>
      <w:r w:rsidR="008320BE" w:rsidRPr="008320BE">
        <w:rPr>
          <w:rFonts w:ascii="Times New Roman" w:hAnsi="Times New Roman" w:cs="Times New Roman"/>
          <w:sz w:val="24"/>
          <w:szCs w:val="24"/>
        </w:rPr>
        <w:fldChar w:fldCharType="begin"/>
      </w:r>
      <w:r w:rsidR="008320BE" w:rsidRPr="008320BE">
        <w:rPr>
          <w:rFonts w:ascii="Times New Roman" w:hAnsi="Times New Roman" w:cs="Times New Roman"/>
          <w:sz w:val="24"/>
          <w:szCs w:val="24"/>
        </w:rPr>
        <w:instrText xml:space="preserve"> ADDIN EN.CITE &lt;EndNote&gt;&lt;Cite&gt;&lt;Author&gt;BS 597-1&lt;/Author&gt;&lt;Year&gt;2005&lt;/Year&gt;&lt;RecNum&gt;179&lt;/RecNum&gt;&lt;DisplayText&gt;(BS 597-1 2005)&lt;/DisplayText&gt;&lt;record&gt;&lt;rec-number&gt;179&lt;/rec-number&gt;&lt;foreign-keys&gt;&lt;key app="EN" db-id="stxs2spagwettme5feu5wxzsw5zf0ppdv9t0" timestamp="1432213644"&gt;179&lt;/key&gt;&lt;/foreign-keys&gt;&lt;ref-type name="Standard"&gt;58&lt;/ref-type&gt;&lt;contributors&gt;&lt;authors&gt;&lt;author&gt;BS 597-1, 2005&lt;/author&gt;&lt;/authors&gt;&lt;/contributors&gt;&lt;titles&gt;&lt;title&gt;Hot rolled asphalt for roads and other paved areas, in specification for constituent materials and asphalt mixtures&lt;/title&gt;&lt;/titles&gt;&lt;dates&gt;&lt;year&gt;2005&lt;/year&gt;&lt;/dates&gt;&lt;publisher&gt;British Standard Institution.&lt;/publisher&gt;&lt;urls&gt;&lt;/urls&gt;&lt;/record&gt;&lt;/Cite&gt;&lt;/EndNote&gt;</w:instrText>
      </w:r>
      <w:r w:rsidR="008320BE" w:rsidRPr="008320BE">
        <w:rPr>
          <w:rFonts w:ascii="Times New Roman" w:hAnsi="Times New Roman" w:cs="Times New Roman"/>
          <w:sz w:val="24"/>
          <w:szCs w:val="24"/>
        </w:rPr>
        <w:fldChar w:fldCharType="separate"/>
      </w:r>
      <w:r w:rsidR="008320BE" w:rsidRPr="008320BE">
        <w:rPr>
          <w:rFonts w:ascii="Times New Roman" w:hAnsi="Times New Roman" w:cs="Times New Roman"/>
          <w:sz w:val="24"/>
          <w:szCs w:val="24"/>
        </w:rPr>
        <w:t>(BS 597-1 2005)</w:t>
      </w:r>
      <w:r w:rsidR="008320BE" w:rsidRPr="008320BE">
        <w:rPr>
          <w:rFonts w:ascii="Times New Roman" w:hAnsi="Times New Roman" w:cs="Times New Roman"/>
          <w:sz w:val="24"/>
          <w:szCs w:val="24"/>
        </w:rPr>
        <w:fldChar w:fldCharType="end"/>
      </w:r>
      <w:r w:rsidR="008320BE" w:rsidRPr="008320BE">
        <w:rPr>
          <w:rFonts w:ascii="Times New Roman" w:hAnsi="Times New Roman" w:cs="Times New Roman"/>
          <w:sz w:val="24"/>
          <w:szCs w:val="24"/>
        </w:rPr>
        <w:t xml:space="preserve">. </w:t>
      </w:r>
      <w:r w:rsidR="005C6369">
        <w:rPr>
          <w:rFonts w:ascii="Times New Roman" w:hAnsi="Times New Roman" w:cs="Times New Roman"/>
          <w:sz w:val="24"/>
          <w:szCs w:val="24"/>
        </w:rPr>
        <w:t xml:space="preserve">It should be noted that virgin aggregate was heated overnight at the required mixing temperature whereas, RAP was at the required production temperature four hours prior to mixing process. </w:t>
      </w:r>
      <w:r w:rsidR="00086533" w:rsidRPr="00086533">
        <w:rPr>
          <w:rFonts w:ascii="Times New Roman" w:hAnsi="Times New Roman" w:cs="Times New Roman"/>
          <w:b/>
          <w:sz w:val="24"/>
          <w:szCs w:val="24"/>
        </w:rPr>
        <w:t>Fig.</w:t>
      </w:r>
      <w:r w:rsidR="008320BE" w:rsidRPr="00086533">
        <w:rPr>
          <w:rFonts w:ascii="Times New Roman" w:hAnsi="Times New Roman" w:cs="Times New Roman"/>
          <w:b/>
          <w:sz w:val="24"/>
          <w:szCs w:val="24"/>
        </w:rPr>
        <w:t>1</w:t>
      </w:r>
      <w:r w:rsidR="008320BE" w:rsidRPr="008320BE">
        <w:rPr>
          <w:rFonts w:ascii="Times New Roman" w:hAnsi="Times New Roman" w:cs="Times New Roman"/>
          <w:sz w:val="24"/>
          <w:szCs w:val="24"/>
        </w:rPr>
        <w:t xml:space="preserve"> illustrates the particle size distribution of the virgin aggregates and RAP aggregate for HMA and WMA. For each mixture, the mixture code was defined as follows H: Hot Mix Asphalt; W: Warm Mix Asphalt; Second H: hard binder (40/60) grade; S: Soft binder (100/150) grade; Sa: </w:t>
      </w:r>
      <w:proofErr w:type="spellStart"/>
      <w:r w:rsidR="008320BE" w:rsidRPr="008320BE">
        <w:rPr>
          <w:rFonts w:ascii="Times New Roman" w:hAnsi="Times New Roman" w:cs="Times New Roman"/>
          <w:sz w:val="24"/>
          <w:szCs w:val="24"/>
        </w:rPr>
        <w:t>Sasobit</w:t>
      </w:r>
      <w:proofErr w:type="spellEnd"/>
      <w:r w:rsidR="008320BE" w:rsidRPr="008320BE">
        <w:rPr>
          <w:rFonts w:ascii="Times New Roman" w:hAnsi="Times New Roman" w:cs="Times New Roman"/>
          <w:sz w:val="24"/>
          <w:szCs w:val="24"/>
        </w:rPr>
        <w:t xml:space="preserve">; </w:t>
      </w:r>
      <w:proofErr w:type="spellStart"/>
      <w:r w:rsidR="008320BE" w:rsidRPr="008320BE">
        <w:rPr>
          <w:rFonts w:ascii="Times New Roman" w:hAnsi="Times New Roman" w:cs="Times New Roman"/>
          <w:sz w:val="24"/>
          <w:szCs w:val="24"/>
        </w:rPr>
        <w:t>Rl</w:t>
      </w:r>
      <w:proofErr w:type="spellEnd"/>
      <w:r w:rsidR="008320BE" w:rsidRPr="008320BE">
        <w:rPr>
          <w:rFonts w:ascii="Times New Roman" w:hAnsi="Times New Roman" w:cs="Times New Roman"/>
          <w:sz w:val="24"/>
          <w:szCs w:val="24"/>
        </w:rPr>
        <w:t xml:space="preserve">: </w:t>
      </w:r>
      <w:proofErr w:type="spellStart"/>
      <w:r w:rsidR="008320BE" w:rsidRPr="008320BE">
        <w:rPr>
          <w:rFonts w:ascii="Times New Roman" w:hAnsi="Times New Roman" w:cs="Times New Roman"/>
          <w:sz w:val="24"/>
          <w:szCs w:val="24"/>
        </w:rPr>
        <w:t>Rediset</w:t>
      </w:r>
      <w:proofErr w:type="spellEnd"/>
      <w:r w:rsidR="008320BE" w:rsidRPr="008320BE">
        <w:rPr>
          <w:rFonts w:ascii="Times New Roman" w:hAnsi="Times New Roman" w:cs="Times New Roman"/>
          <w:sz w:val="24"/>
          <w:szCs w:val="24"/>
        </w:rPr>
        <w:t xml:space="preserve"> Liquid. For example, HH155 and HS145 are the controlled hot mixes manufactured using (40/60) and (100/150) </w:t>
      </w:r>
      <w:r w:rsidR="00BB1A35">
        <w:rPr>
          <w:rFonts w:ascii="Times New Roman" w:hAnsi="Times New Roman" w:cs="Times New Roman"/>
          <w:sz w:val="24"/>
          <w:szCs w:val="24"/>
        </w:rPr>
        <w:t xml:space="preserve">binder </w:t>
      </w:r>
      <w:r w:rsidR="008320BE" w:rsidRPr="008320BE">
        <w:rPr>
          <w:rFonts w:ascii="Times New Roman" w:hAnsi="Times New Roman" w:cs="Times New Roman"/>
          <w:sz w:val="24"/>
          <w:szCs w:val="24"/>
        </w:rPr>
        <w:t>grades respectively. W</w:t>
      </w:r>
      <w:r>
        <w:rPr>
          <w:rFonts w:ascii="Times New Roman" w:hAnsi="Times New Roman" w:cs="Times New Roman"/>
          <w:sz w:val="24"/>
          <w:szCs w:val="24"/>
        </w:rPr>
        <w:t>S</w:t>
      </w:r>
      <w:r w:rsidR="008320BE" w:rsidRPr="008320BE">
        <w:rPr>
          <w:rFonts w:ascii="Times New Roman" w:hAnsi="Times New Roman" w:cs="Times New Roman"/>
          <w:sz w:val="24"/>
          <w:szCs w:val="24"/>
        </w:rPr>
        <w:t>Sa</w:t>
      </w:r>
      <w:r>
        <w:rPr>
          <w:rFonts w:ascii="Times New Roman" w:hAnsi="Times New Roman" w:cs="Times New Roman"/>
          <w:sz w:val="24"/>
          <w:szCs w:val="24"/>
        </w:rPr>
        <w:t>P</w:t>
      </w:r>
      <w:r w:rsidR="008320BE" w:rsidRPr="008320BE">
        <w:rPr>
          <w:rFonts w:ascii="Times New Roman" w:hAnsi="Times New Roman" w:cs="Times New Roman"/>
          <w:sz w:val="24"/>
          <w:szCs w:val="24"/>
        </w:rPr>
        <w:t>1</w:t>
      </w:r>
      <w:r>
        <w:rPr>
          <w:rFonts w:ascii="Times New Roman" w:hAnsi="Times New Roman" w:cs="Times New Roman"/>
          <w:sz w:val="24"/>
          <w:szCs w:val="24"/>
        </w:rPr>
        <w:t>2</w:t>
      </w:r>
      <w:r w:rsidR="008320BE" w:rsidRPr="008320BE">
        <w:rPr>
          <w:rFonts w:ascii="Times New Roman" w:hAnsi="Times New Roman" w:cs="Times New Roman"/>
          <w:sz w:val="24"/>
          <w:szCs w:val="24"/>
        </w:rPr>
        <w:t>5 and WSSa</w:t>
      </w:r>
      <w:r w:rsidR="00825AFC">
        <w:rPr>
          <w:rFonts w:ascii="Times New Roman" w:hAnsi="Times New Roman" w:cs="Times New Roman"/>
          <w:sz w:val="24"/>
          <w:szCs w:val="24"/>
        </w:rPr>
        <w:t>P</w:t>
      </w:r>
      <w:r w:rsidR="008320BE" w:rsidRPr="008320BE">
        <w:rPr>
          <w:rFonts w:ascii="Times New Roman" w:hAnsi="Times New Roman" w:cs="Times New Roman"/>
          <w:sz w:val="24"/>
          <w:szCs w:val="24"/>
        </w:rPr>
        <w:t>1</w:t>
      </w:r>
      <w:r>
        <w:rPr>
          <w:rFonts w:ascii="Times New Roman" w:hAnsi="Times New Roman" w:cs="Times New Roman"/>
          <w:sz w:val="24"/>
          <w:szCs w:val="24"/>
        </w:rPr>
        <w:t>5</w:t>
      </w:r>
      <w:r w:rsidR="008320BE" w:rsidRPr="008320BE">
        <w:rPr>
          <w:rFonts w:ascii="Times New Roman" w:hAnsi="Times New Roman" w:cs="Times New Roman"/>
          <w:sz w:val="24"/>
          <w:szCs w:val="24"/>
        </w:rPr>
        <w:t xml:space="preserve">5 are the </w:t>
      </w:r>
      <w:proofErr w:type="spellStart"/>
      <w:r w:rsidR="008320BE" w:rsidRPr="008320BE">
        <w:rPr>
          <w:rFonts w:ascii="Times New Roman" w:hAnsi="Times New Roman" w:cs="Times New Roman"/>
          <w:sz w:val="24"/>
          <w:szCs w:val="24"/>
        </w:rPr>
        <w:t>Sasobit</w:t>
      </w:r>
      <w:proofErr w:type="spellEnd"/>
      <w:r w:rsidR="008320BE" w:rsidRPr="008320BE">
        <w:rPr>
          <w:rFonts w:ascii="Times New Roman" w:hAnsi="Times New Roman" w:cs="Times New Roman"/>
          <w:sz w:val="24"/>
          <w:szCs w:val="24"/>
        </w:rPr>
        <w:t>-modified warm asphalt mixtures manufactured</w:t>
      </w:r>
      <w:r>
        <w:rPr>
          <w:rFonts w:ascii="Times New Roman" w:hAnsi="Times New Roman" w:cs="Times New Roman"/>
          <w:sz w:val="24"/>
          <w:szCs w:val="24"/>
        </w:rPr>
        <w:t xml:space="preserve"> at 125</w:t>
      </w:r>
      <m:oMath>
        <m:r>
          <w:rPr>
            <w:rFonts w:ascii="Cambria Math" w:hAnsi="Cambria Math" w:cs="Times New Roman"/>
            <w:sz w:val="24"/>
            <w:szCs w:val="24"/>
          </w:rPr>
          <m:t>°</m:t>
        </m:r>
      </m:oMath>
      <w:r>
        <w:rPr>
          <w:rFonts w:ascii="Times New Roman" w:eastAsiaTheme="minorEastAsia" w:hAnsi="Times New Roman" w:cs="Times New Roman"/>
          <w:sz w:val="24"/>
          <w:szCs w:val="24"/>
        </w:rPr>
        <w:t>C and 155</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C </w:t>
      </w:r>
      <w:r w:rsidR="00AE7B9B">
        <w:rPr>
          <w:rFonts w:ascii="Times New Roman" w:eastAsiaTheme="minorEastAsia" w:hAnsi="Times New Roman" w:cs="Times New Roman"/>
          <w:sz w:val="24"/>
          <w:szCs w:val="24"/>
        </w:rPr>
        <w:t>including</w:t>
      </w:r>
      <w:r w:rsidR="00825AFC">
        <w:rPr>
          <w:rFonts w:ascii="Times New Roman" w:eastAsiaTheme="minorEastAsia" w:hAnsi="Times New Roman" w:cs="Times New Roman"/>
          <w:sz w:val="24"/>
          <w:szCs w:val="24"/>
        </w:rPr>
        <w:t xml:space="preserve"> RAP </w:t>
      </w:r>
      <w:r>
        <w:rPr>
          <w:rFonts w:ascii="Times New Roman" w:eastAsiaTheme="minorEastAsia" w:hAnsi="Times New Roman" w:cs="Times New Roman"/>
          <w:sz w:val="24"/>
          <w:szCs w:val="24"/>
        </w:rPr>
        <w:t xml:space="preserve">respectively. </w:t>
      </w:r>
    </w:p>
    <w:p w14:paraId="0CCE7D0C" w14:textId="596AFA7E" w:rsidR="003A3357" w:rsidRPr="006309CF" w:rsidRDefault="004375F7" w:rsidP="004375F7">
      <w:pPr>
        <w:pStyle w:val="Heading2"/>
        <w:spacing w:after="120"/>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Assumptions for including RAP</w:t>
      </w:r>
    </w:p>
    <w:p w14:paraId="40D66799" w14:textId="2F73B70E" w:rsidR="004375F7" w:rsidRPr="007B112C" w:rsidRDefault="004375F7" w:rsidP="007B11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complete blending between RAP and virgin materials was assumed in </w:t>
      </w:r>
      <w:r w:rsidR="00CF6210">
        <w:rPr>
          <w:rFonts w:ascii="Times New Roman" w:hAnsi="Times New Roman" w:cs="Times New Roman"/>
          <w:sz w:val="24"/>
          <w:szCs w:val="24"/>
        </w:rPr>
        <w:t xml:space="preserve">all </w:t>
      </w:r>
      <w:r>
        <w:rPr>
          <w:rFonts w:ascii="Times New Roman" w:hAnsi="Times New Roman" w:cs="Times New Roman"/>
          <w:sz w:val="24"/>
          <w:szCs w:val="24"/>
        </w:rPr>
        <w:t xml:space="preserve">mixture.  </w:t>
      </w:r>
      <w:r w:rsidRPr="00653290">
        <w:rPr>
          <w:rFonts w:ascii="Times New Roman" w:hAnsi="Times New Roman" w:cs="Times New Roman"/>
          <w:sz w:val="24"/>
          <w:szCs w:val="24"/>
        </w:rPr>
        <w:t>It was found that</w:t>
      </w:r>
      <w:r>
        <w:rPr>
          <w:rFonts w:ascii="Times New Roman" w:hAnsi="Times New Roman" w:cs="Times New Roman"/>
          <w:sz w:val="24"/>
          <w:szCs w:val="24"/>
        </w:rPr>
        <w:t>,</w:t>
      </w:r>
      <w:r w:rsidRPr="00653290">
        <w:rPr>
          <w:rFonts w:ascii="Times New Roman" w:hAnsi="Times New Roman" w:cs="Times New Roman"/>
          <w:sz w:val="24"/>
          <w:szCs w:val="24"/>
        </w:rPr>
        <w:t xml:space="preserve"> when 40% of recovered RAP binder</w:t>
      </w:r>
      <w:r>
        <w:rPr>
          <w:rFonts w:ascii="Times New Roman" w:hAnsi="Times New Roman" w:cs="Times New Roman"/>
          <w:sz w:val="24"/>
          <w:szCs w:val="24"/>
        </w:rPr>
        <w:t xml:space="preserve"> was</w:t>
      </w:r>
      <w:r w:rsidRPr="00653290">
        <w:rPr>
          <w:rFonts w:ascii="Times New Roman" w:hAnsi="Times New Roman" w:cs="Times New Roman"/>
          <w:sz w:val="24"/>
          <w:szCs w:val="24"/>
        </w:rPr>
        <w:t xml:space="preserve"> mixed with 60% of 100/150 binder, the new binder behaved as the 40/60 binder. </w:t>
      </w:r>
      <w:r>
        <w:rPr>
          <w:rFonts w:ascii="Times New Roman" w:hAnsi="Times New Roman" w:cs="Times New Roman"/>
          <w:color w:val="000000" w:themeColor="text1"/>
          <w:sz w:val="24"/>
        </w:rPr>
        <w:t>F</w:t>
      </w:r>
      <w:r w:rsidRPr="00653290">
        <w:rPr>
          <w:rFonts w:ascii="Times New Roman" w:hAnsi="Times New Roman" w:cs="Times New Roman"/>
          <w:color w:val="000000" w:themeColor="text1"/>
          <w:sz w:val="24"/>
        </w:rPr>
        <w:t>requency sweep tests were performed under controlled strain</w:t>
      </w:r>
      <w:r>
        <w:rPr>
          <w:rFonts w:ascii="Times New Roman" w:hAnsi="Times New Roman" w:cs="Times New Roman"/>
          <w:color w:val="000000" w:themeColor="text1"/>
          <w:sz w:val="24"/>
        </w:rPr>
        <w:t>,</w:t>
      </w:r>
      <w:r w:rsidRPr="00653290">
        <w:rPr>
          <w:rFonts w:ascii="Times New Roman" w:hAnsi="Times New Roman" w:cs="Times New Roman"/>
          <w:color w:val="000000" w:themeColor="text1"/>
          <w:sz w:val="24"/>
        </w:rPr>
        <w:t xml:space="preserve"> and frequencies between 0.1 </w:t>
      </w:r>
      <w:r>
        <w:rPr>
          <w:rFonts w:ascii="Times New Roman" w:hAnsi="Times New Roman" w:cs="Times New Roman"/>
          <w:color w:val="000000" w:themeColor="text1"/>
          <w:sz w:val="24"/>
        </w:rPr>
        <w:t>and</w:t>
      </w:r>
      <w:r w:rsidRPr="00653290">
        <w:rPr>
          <w:rFonts w:ascii="Times New Roman" w:hAnsi="Times New Roman" w:cs="Times New Roman"/>
          <w:color w:val="000000" w:themeColor="text1"/>
          <w:sz w:val="24"/>
        </w:rPr>
        <w:t xml:space="preserve"> 10 Hz were adopted over a temperature range between 0</w:t>
      </w:r>
      <m:oMath>
        <m:r>
          <w:rPr>
            <w:rFonts w:ascii="Cambria Math" w:hAnsi="Cambria Math" w:cs="Times New Roman"/>
            <w:color w:val="000000" w:themeColor="text1"/>
            <w:sz w:val="24"/>
          </w:rPr>
          <m:t>°</m:t>
        </m:r>
      </m:oMath>
      <w:r w:rsidRPr="00653290">
        <w:rPr>
          <w:rFonts w:ascii="Times New Roman" w:hAnsi="Times New Roman" w:cs="Times New Roman"/>
          <w:color w:val="000000" w:themeColor="text1"/>
          <w:sz w:val="24"/>
        </w:rPr>
        <w:t xml:space="preserve">C </w:t>
      </w:r>
      <w:r w:rsidRPr="00653290">
        <w:rPr>
          <w:rFonts w:ascii="Times New Roman" w:eastAsiaTheme="minorEastAsia" w:hAnsi="Times New Roman" w:cs="Times New Roman"/>
          <w:color w:val="000000" w:themeColor="text1"/>
          <w:sz w:val="24"/>
        </w:rPr>
        <w:t>and 60</w:t>
      </w:r>
      <m:oMath>
        <m:r>
          <w:rPr>
            <w:rFonts w:ascii="Cambria Math" w:eastAsiaTheme="minorEastAsia" w:hAnsi="Cambria Math" w:cs="Times New Roman"/>
            <w:color w:val="000000" w:themeColor="text1"/>
            <w:sz w:val="24"/>
          </w:rPr>
          <m:t>°</m:t>
        </m:r>
      </m:oMath>
      <w:r w:rsidRPr="00653290">
        <w:rPr>
          <w:rFonts w:ascii="Times New Roman" w:eastAsiaTheme="minorEastAsia" w:hAnsi="Times New Roman" w:cs="Times New Roman"/>
          <w:color w:val="000000" w:themeColor="text1"/>
          <w:sz w:val="24"/>
        </w:rPr>
        <w:t>C at intervals of 10</w:t>
      </w:r>
      <m:oMath>
        <m:r>
          <w:rPr>
            <w:rFonts w:ascii="Cambria Math" w:eastAsiaTheme="minorEastAsia" w:hAnsi="Cambria Math" w:cs="Times New Roman"/>
            <w:color w:val="000000" w:themeColor="text1"/>
            <w:sz w:val="24"/>
          </w:rPr>
          <m:t>°</m:t>
        </m:r>
      </m:oMath>
      <w:r w:rsidRPr="00653290">
        <w:rPr>
          <w:rFonts w:ascii="Times New Roman" w:eastAsiaTheme="minorEastAsia" w:hAnsi="Times New Roman" w:cs="Times New Roman"/>
          <w:color w:val="000000" w:themeColor="text1"/>
          <w:sz w:val="24"/>
        </w:rPr>
        <w:t xml:space="preserve">C. </w:t>
      </w:r>
      <w:r w:rsidR="00B63D85">
        <w:rPr>
          <w:rFonts w:ascii="Times New Roman" w:eastAsiaTheme="minorEastAsia" w:hAnsi="Times New Roman" w:cs="Times New Roman"/>
          <w:b/>
          <w:color w:val="000000" w:themeColor="text1"/>
          <w:sz w:val="24"/>
        </w:rPr>
        <w:t xml:space="preserve">Figs </w:t>
      </w:r>
      <w:r w:rsidRPr="00086533">
        <w:rPr>
          <w:rFonts w:ascii="Times New Roman" w:eastAsiaTheme="minorEastAsia" w:hAnsi="Times New Roman" w:cs="Times New Roman"/>
          <w:b/>
          <w:color w:val="000000" w:themeColor="text1"/>
          <w:sz w:val="24"/>
        </w:rPr>
        <w:t>2</w:t>
      </w:r>
      <w:r w:rsidRPr="00653290">
        <w:rPr>
          <w:rFonts w:ascii="Times New Roman" w:eastAsiaTheme="minorEastAsia" w:hAnsi="Times New Roman" w:cs="Times New Roman"/>
          <w:color w:val="000000" w:themeColor="text1"/>
          <w:sz w:val="24"/>
        </w:rPr>
        <w:t xml:space="preserve"> and </w:t>
      </w:r>
      <w:r w:rsidRPr="00086533">
        <w:rPr>
          <w:rFonts w:ascii="Times New Roman" w:eastAsiaTheme="minorEastAsia" w:hAnsi="Times New Roman" w:cs="Times New Roman"/>
          <w:b/>
          <w:color w:val="000000" w:themeColor="text1"/>
          <w:sz w:val="24"/>
        </w:rPr>
        <w:t>3</w:t>
      </w:r>
      <w:r w:rsidRPr="00653290">
        <w:rPr>
          <w:rFonts w:ascii="Times New Roman" w:eastAsiaTheme="minorEastAsia" w:hAnsi="Times New Roman" w:cs="Times New Roman"/>
          <w:color w:val="000000" w:themeColor="text1"/>
          <w:sz w:val="24"/>
        </w:rPr>
        <w:t xml:space="preserve"> illustrate</w:t>
      </w:r>
      <w:r>
        <w:rPr>
          <w:rFonts w:ascii="Times New Roman" w:eastAsiaTheme="minorEastAsia" w:hAnsi="Times New Roman" w:cs="Times New Roman"/>
          <w:color w:val="000000" w:themeColor="text1"/>
          <w:sz w:val="24"/>
        </w:rPr>
        <w:t xml:space="preserve"> the</w:t>
      </w:r>
      <w:r w:rsidRPr="00653290">
        <w:rPr>
          <w:rFonts w:ascii="Times New Roman" w:eastAsiaTheme="minorEastAsia" w:hAnsi="Times New Roman" w:cs="Times New Roman"/>
          <w:color w:val="000000" w:themeColor="text1"/>
          <w:sz w:val="24"/>
        </w:rPr>
        <w:t xml:space="preserve"> master curves of </w:t>
      </w:r>
      <w:r w:rsidRPr="00653290">
        <w:rPr>
          <w:rFonts w:ascii="Times New Roman" w:hAnsi="Times New Roman" w:cs="Times New Roman"/>
          <w:color w:val="000000" w:themeColor="text1"/>
          <w:sz w:val="24"/>
          <w:szCs w:val="24"/>
        </w:rPr>
        <w:t>complex shear modulus and phase angle vs</w:t>
      </w:r>
      <w:r>
        <w:rPr>
          <w:rFonts w:ascii="Times New Roman" w:hAnsi="Times New Roman" w:cs="Times New Roman"/>
          <w:color w:val="000000" w:themeColor="text1"/>
          <w:sz w:val="24"/>
          <w:szCs w:val="24"/>
        </w:rPr>
        <w:t>.</w:t>
      </w:r>
      <w:r w:rsidRPr="00653290">
        <w:rPr>
          <w:rFonts w:ascii="Times New Roman" w:hAnsi="Times New Roman" w:cs="Times New Roman"/>
          <w:color w:val="000000" w:themeColor="text1"/>
          <w:sz w:val="24"/>
          <w:szCs w:val="24"/>
        </w:rPr>
        <w:t xml:space="preserve"> frequency for </w:t>
      </w:r>
      <w:r>
        <w:rPr>
          <w:rFonts w:ascii="Times New Roman" w:hAnsi="Times New Roman" w:cs="Times New Roman"/>
          <w:color w:val="000000" w:themeColor="text1"/>
          <w:sz w:val="24"/>
          <w:szCs w:val="24"/>
        </w:rPr>
        <w:t xml:space="preserve">the </w:t>
      </w:r>
      <w:r w:rsidRPr="00653290">
        <w:rPr>
          <w:rFonts w:ascii="Times New Roman" w:hAnsi="Times New Roman" w:cs="Times New Roman"/>
          <w:color w:val="000000" w:themeColor="text1"/>
          <w:sz w:val="24"/>
          <w:szCs w:val="24"/>
        </w:rPr>
        <w:t xml:space="preserve">control 40/60 binder and the new binder obtained from mixing 40% of </w:t>
      </w:r>
      <w:r>
        <w:rPr>
          <w:rFonts w:ascii="Times New Roman" w:hAnsi="Times New Roman" w:cs="Times New Roman"/>
          <w:color w:val="000000" w:themeColor="text1"/>
          <w:sz w:val="24"/>
          <w:szCs w:val="24"/>
        </w:rPr>
        <w:t xml:space="preserve">the </w:t>
      </w:r>
      <w:r w:rsidRPr="00653290">
        <w:rPr>
          <w:rFonts w:ascii="Times New Roman" w:hAnsi="Times New Roman" w:cs="Times New Roman"/>
          <w:color w:val="000000" w:themeColor="text1"/>
          <w:sz w:val="24"/>
          <w:szCs w:val="24"/>
        </w:rPr>
        <w:t xml:space="preserve">recovered RAP binder and 60% of </w:t>
      </w:r>
      <w:r>
        <w:rPr>
          <w:rFonts w:ascii="Times New Roman" w:hAnsi="Times New Roman" w:cs="Times New Roman"/>
          <w:color w:val="000000" w:themeColor="text1"/>
          <w:sz w:val="24"/>
          <w:szCs w:val="24"/>
        </w:rPr>
        <w:t xml:space="preserve">the </w:t>
      </w:r>
      <w:r w:rsidRPr="00653290">
        <w:rPr>
          <w:rFonts w:ascii="Times New Roman" w:hAnsi="Times New Roman" w:cs="Times New Roman"/>
          <w:color w:val="000000" w:themeColor="text1"/>
          <w:sz w:val="24"/>
          <w:szCs w:val="24"/>
        </w:rPr>
        <w:t xml:space="preserve">100/150 binder. It is clear that the properties (complex shear modulus and phase angle) of the new binder </w:t>
      </w:r>
      <w:r>
        <w:rPr>
          <w:rFonts w:ascii="Times New Roman" w:hAnsi="Times New Roman" w:cs="Times New Roman"/>
          <w:color w:val="000000" w:themeColor="text1"/>
          <w:sz w:val="24"/>
          <w:szCs w:val="24"/>
        </w:rPr>
        <w:t>are</w:t>
      </w:r>
      <w:r w:rsidRPr="00653290">
        <w:rPr>
          <w:rFonts w:ascii="Times New Roman" w:hAnsi="Times New Roman" w:cs="Times New Roman"/>
          <w:color w:val="000000" w:themeColor="text1"/>
          <w:sz w:val="24"/>
          <w:szCs w:val="24"/>
        </w:rPr>
        <w:t xml:space="preserve"> exactly same as the virgin 40/60 binder</w:t>
      </w:r>
      <w:r>
        <w:rPr>
          <w:rFonts w:ascii="Times New Roman" w:hAnsi="Times New Roman" w:cs="Times New Roman"/>
          <w:color w:val="000000" w:themeColor="text1"/>
          <w:sz w:val="24"/>
          <w:szCs w:val="24"/>
        </w:rPr>
        <w:t>,</w:t>
      </w:r>
      <w:r w:rsidRPr="00653290">
        <w:rPr>
          <w:rFonts w:ascii="Times New Roman" w:hAnsi="Times New Roman" w:cs="Times New Roman"/>
          <w:color w:val="000000" w:themeColor="text1"/>
          <w:sz w:val="24"/>
          <w:szCs w:val="24"/>
        </w:rPr>
        <w:t xml:space="preserve"> and its </w:t>
      </w:r>
      <w:r w:rsidRPr="00653290">
        <w:rPr>
          <w:rFonts w:ascii="Times New Roman" w:eastAsiaTheme="minorEastAsia" w:hAnsi="Times New Roman" w:cs="Times New Roman"/>
          <w:color w:val="000000" w:themeColor="text1"/>
          <w:sz w:val="24"/>
        </w:rPr>
        <w:t xml:space="preserve">viscoelastic response behaviour during the dynamic test under different loading conditions and testing temperatures is equivalent. Consequently, </w:t>
      </w:r>
      <w:r w:rsidRPr="00653290">
        <w:rPr>
          <w:rFonts w:ascii="Times New Roman" w:hAnsi="Times New Roman" w:cs="Times New Roman"/>
          <w:sz w:val="24"/>
          <w:szCs w:val="24"/>
        </w:rPr>
        <w:t xml:space="preserve">for all mixtures </w:t>
      </w:r>
      <w:r w:rsidRPr="00453C2B">
        <w:rPr>
          <w:rFonts w:ascii="Times New Roman" w:hAnsi="Times New Roman" w:cs="Times New Roman"/>
          <w:sz w:val="24"/>
          <w:szCs w:val="24"/>
        </w:rPr>
        <w:t xml:space="preserve">containing </w:t>
      </w:r>
      <w:r w:rsidRPr="00653290">
        <w:rPr>
          <w:rFonts w:ascii="Times New Roman" w:hAnsi="Times New Roman" w:cs="Times New Roman"/>
          <w:sz w:val="24"/>
          <w:szCs w:val="24"/>
        </w:rPr>
        <w:t xml:space="preserve">RAP materials, through manufacturing asphalt mixtures, a complete blending was assumed. </w:t>
      </w:r>
      <w:r w:rsidR="00C635C0" w:rsidRPr="00653290">
        <w:rPr>
          <w:rFonts w:ascii="Times New Roman" w:hAnsi="Times New Roman" w:cs="Times New Roman"/>
          <w:sz w:val="24"/>
          <w:szCs w:val="24"/>
        </w:rPr>
        <w:t xml:space="preserve">Five mixtures were manufactured </w:t>
      </w:r>
      <w:r w:rsidR="00C635C0" w:rsidRPr="005464F6">
        <w:rPr>
          <w:rFonts w:ascii="Times New Roman" w:hAnsi="Times New Roman" w:cs="Times New Roman"/>
          <w:sz w:val="24"/>
          <w:szCs w:val="24"/>
        </w:rPr>
        <w:t>incorporating</w:t>
      </w:r>
      <w:r w:rsidR="00C635C0">
        <w:rPr>
          <w:rFonts w:ascii="Times New Roman" w:hAnsi="Times New Roman" w:cs="Times New Roman"/>
          <w:sz w:val="24"/>
          <w:szCs w:val="24"/>
        </w:rPr>
        <w:t xml:space="preserve"> </w:t>
      </w:r>
      <w:r w:rsidR="00C635C0" w:rsidRPr="00653290">
        <w:rPr>
          <w:rFonts w:ascii="Times New Roman" w:hAnsi="Times New Roman" w:cs="Times New Roman"/>
          <w:sz w:val="24"/>
          <w:szCs w:val="24"/>
        </w:rPr>
        <w:t xml:space="preserve">RAP </w:t>
      </w:r>
      <w:r w:rsidR="00C635C0" w:rsidRPr="00653290">
        <w:rPr>
          <w:rFonts w:ascii="Times New Roman" w:hAnsi="Times New Roman" w:cs="Times New Roman"/>
          <w:sz w:val="24"/>
          <w:szCs w:val="24"/>
        </w:rPr>
        <w:lastRenderedPageBreak/>
        <w:t>materials</w:t>
      </w:r>
      <w:r w:rsidR="00C635C0">
        <w:rPr>
          <w:rFonts w:ascii="Times New Roman" w:hAnsi="Times New Roman" w:cs="Times New Roman"/>
          <w:sz w:val="24"/>
          <w:szCs w:val="24"/>
        </w:rPr>
        <w:t>:</w:t>
      </w:r>
      <w:r w:rsidR="00C635C0" w:rsidRPr="00653290">
        <w:rPr>
          <w:rFonts w:ascii="Times New Roman" w:hAnsi="Times New Roman" w:cs="Times New Roman"/>
          <w:sz w:val="24"/>
          <w:szCs w:val="24"/>
        </w:rPr>
        <w:t xml:space="preserve"> HSP145, WSSaP125, WSSaP155, WSRlP125 and WSRlP155. For example, HSP145 is hot mix asphalt manufactured at 145</w:t>
      </w:r>
      <m:oMath>
        <m:r>
          <w:rPr>
            <w:rFonts w:ascii="Cambria Math" w:hAnsi="Cambria Math" w:cs="Times New Roman"/>
            <w:sz w:val="24"/>
            <w:szCs w:val="24"/>
          </w:rPr>
          <m:t>°</m:t>
        </m:r>
      </m:oMath>
      <w:r w:rsidR="00C635C0" w:rsidRPr="00653290">
        <w:rPr>
          <w:rFonts w:ascii="Times New Roman" w:hAnsi="Times New Roman" w:cs="Times New Roman"/>
          <w:sz w:val="24"/>
          <w:szCs w:val="24"/>
        </w:rPr>
        <w:t xml:space="preserve">C using 60% of </w:t>
      </w:r>
      <w:r w:rsidR="00C635C0">
        <w:rPr>
          <w:rFonts w:ascii="Times New Roman" w:hAnsi="Times New Roman" w:cs="Times New Roman"/>
          <w:sz w:val="24"/>
          <w:szCs w:val="24"/>
        </w:rPr>
        <w:t>virgin materials (</w:t>
      </w:r>
      <w:r w:rsidR="00C635C0" w:rsidRPr="00653290">
        <w:rPr>
          <w:rFonts w:ascii="Times New Roman" w:hAnsi="Times New Roman" w:cs="Times New Roman"/>
          <w:sz w:val="24"/>
          <w:szCs w:val="24"/>
        </w:rPr>
        <w:t>100/150</w:t>
      </w:r>
      <w:r w:rsidR="00C635C0">
        <w:rPr>
          <w:rFonts w:ascii="Times New Roman" w:hAnsi="Times New Roman" w:cs="Times New Roman"/>
          <w:sz w:val="24"/>
          <w:szCs w:val="24"/>
        </w:rPr>
        <w:t xml:space="preserve"> binder</w:t>
      </w:r>
      <w:r w:rsidR="00C635C0" w:rsidRPr="00653290">
        <w:rPr>
          <w:rFonts w:ascii="Times New Roman" w:hAnsi="Times New Roman" w:cs="Times New Roman"/>
          <w:sz w:val="24"/>
          <w:szCs w:val="24"/>
        </w:rPr>
        <w:t xml:space="preserve"> </w:t>
      </w:r>
      <w:r w:rsidR="003544DD" w:rsidRPr="00653290">
        <w:rPr>
          <w:rFonts w:ascii="Times New Roman" w:hAnsi="Times New Roman" w:cs="Times New Roman"/>
          <w:sz w:val="24"/>
          <w:szCs w:val="24"/>
        </w:rPr>
        <w:t>and virgin</w:t>
      </w:r>
      <w:r w:rsidR="00C635C0" w:rsidRPr="00653290">
        <w:rPr>
          <w:rFonts w:ascii="Times New Roman" w:hAnsi="Times New Roman" w:cs="Times New Roman"/>
          <w:sz w:val="24"/>
          <w:szCs w:val="24"/>
        </w:rPr>
        <w:t xml:space="preserve"> granite</w:t>
      </w:r>
      <w:r w:rsidR="00C635C0">
        <w:rPr>
          <w:rFonts w:ascii="Times New Roman" w:hAnsi="Times New Roman" w:cs="Times New Roman"/>
          <w:sz w:val="24"/>
          <w:szCs w:val="24"/>
        </w:rPr>
        <w:t>)</w:t>
      </w:r>
      <w:r w:rsidR="00C635C0" w:rsidRPr="00653290">
        <w:rPr>
          <w:rFonts w:ascii="Times New Roman" w:hAnsi="Times New Roman" w:cs="Times New Roman"/>
          <w:sz w:val="24"/>
          <w:szCs w:val="24"/>
        </w:rPr>
        <w:t xml:space="preserve"> with 40% RAP material</w:t>
      </w:r>
      <w:r w:rsidR="00C635C0">
        <w:rPr>
          <w:rFonts w:ascii="Times New Roman" w:hAnsi="Times New Roman" w:cs="Times New Roman"/>
          <w:sz w:val="24"/>
          <w:szCs w:val="24"/>
        </w:rPr>
        <w:t>,</w:t>
      </w:r>
      <w:r w:rsidR="00C635C0" w:rsidRPr="00653290">
        <w:rPr>
          <w:rFonts w:ascii="Times New Roman" w:hAnsi="Times New Roman" w:cs="Times New Roman"/>
          <w:sz w:val="24"/>
          <w:szCs w:val="24"/>
        </w:rPr>
        <w:t xml:space="preserve"> while WSSaP125 is </w:t>
      </w:r>
      <w:r w:rsidR="00C635C0">
        <w:rPr>
          <w:rFonts w:ascii="Times New Roman" w:hAnsi="Times New Roman" w:cs="Times New Roman"/>
          <w:sz w:val="24"/>
          <w:szCs w:val="24"/>
        </w:rPr>
        <w:t xml:space="preserve">a </w:t>
      </w:r>
      <w:r w:rsidR="00C635C0" w:rsidRPr="00653290">
        <w:rPr>
          <w:rFonts w:ascii="Times New Roman" w:hAnsi="Times New Roman" w:cs="Times New Roman"/>
          <w:sz w:val="24"/>
          <w:szCs w:val="24"/>
        </w:rPr>
        <w:t>warm mix asphalt manufactured at 125</w:t>
      </w:r>
      <m:oMath>
        <m:r>
          <w:rPr>
            <w:rFonts w:ascii="Cambria Math" w:hAnsi="Cambria Math" w:cs="Times New Roman"/>
            <w:sz w:val="24"/>
            <w:szCs w:val="24"/>
          </w:rPr>
          <m:t>°</m:t>
        </m:r>
      </m:oMath>
      <w:r w:rsidR="00C635C0" w:rsidRPr="00653290">
        <w:rPr>
          <w:rFonts w:ascii="Times New Roman" w:hAnsi="Times New Roman" w:cs="Times New Roman"/>
          <w:sz w:val="24"/>
          <w:szCs w:val="24"/>
        </w:rPr>
        <w:t xml:space="preserve">C using 60% of 100/150 and 60% of virgin aggregate with </w:t>
      </w:r>
      <w:r w:rsidR="00C635C0">
        <w:rPr>
          <w:rFonts w:ascii="Times New Roman" w:hAnsi="Times New Roman" w:cs="Times New Roman"/>
          <w:sz w:val="24"/>
          <w:szCs w:val="24"/>
        </w:rPr>
        <w:t>the addition of</w:t>
      </w:r>
      <w:r w:rsidR="00C635C0" w:rsidRPr="00653290">
        <w:rPr>
          <w:rFonts w:ascii="Times New Roman" w:hAnsi="Times New Roman" w:cs="Times New Roman"/>
          <w:sz w:val="24"/>
          <w:szCs w:val="24"/>
        </w:rPr>
        <w:t xml:space="preserve"> 2% of </w:t>
      </w:r>
      <w:proofErr w:type="spellStart"/>
      <w:r w:rsidR="00C635C0" w:rsidRPr="00653290">
        <w:rPr>
          <w:rFonts w:ascii="Times New Roman" w:hAnsi="Times New Roman" w:cs="Times New Roman"/>
          <w:sz w:val="24"/>
          <w:szCs w:val="24"/>
        </w:rPr>
        <w:t>Sasobit</w:t>
      </w:r>
      <w:proofErr w:type="spellEnd"/>
      <w:r w:rsidR="00C635C0" w:rsidRPr="00653290">
        <w:rPr>
          <w:rFonts w:ascii="Times New Roman" w:hAnsi="Times New Roman" w:cs="Times New Roman"/>
          <w:sz w:val="24"/>
          <w:szCs w:val="24"/>
        </w:rPr>
        <w:t xml:space="preserve"> mixed with 40% of RAP. </w:t>
      </w:r>
    </w:p>
    <w:p w14:paraId="4F000DD3" w14:textId="128C0C66" w:rsidR="003A3357" w:rsidRPr="006309CF" w:rsidRDefault="00C635C0" w:rsidP="00C7422F">
      <w:pPr>
        <w:pStyle w:val="Heading2"/>
        <w:spacing w:before="480" w:after="120"/>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Samples preparation</w:t>
      </w:r>
    </w:p>
    <w:p w14:paraId="6BD1F148" w14:textId="62942294" w:rsidR="000C0DEF" w:rsidRDefault="00C7422F" w:rsidP="001473F1">
      <w:pPr>
        <w:spacing w:line="360" w:lineRule="auto"/>
        <w:jc w:val="both"/>
        <w:rPr>
          <w:rFonts w:ascii="Times New Roman" w:hAnsi="Times New Roman" w:cs="Times New Roman"/>
          <w:sz w:val="24"/>
          <w:szCs w:val="24"/>
        </w:rPr>
      </w:pPr>
      <w:r w:rsidRPr="00C7422F">
        <w:rPr>
          <w:rFonts w:ascii="Times New Roman" w:hAnsi="Times New Roman" w:cs="Times New Roman"/>
          <w:sz w:val="24"/>
          <w:szCs w:val="24"/>
        </w:rPr>
        <w:t xml:space="preserve">After manufacturing the asphalt mixture slab, firstly a beam of (305 × 65 × 25 mm) was discarded from one side of the slab and then two beams of (305 × 65 × 50 mm) were cut using a diamond cutter. The beams were tightly fixed on the wooden prisms using tape </w:t>
      </w:r>
      <w:r w:rsidR="00153A82" w:rsidRPr="00C7422F">
        <w:rPr>
          <w:rFonts w:ascii="Times New Roman" w:hAnsi="Times New Roman" w:cs="Times New Roman"/>
          <w:sz w:val="24"/>
          <w:szCs w:val="24"/>
        </w:rPr>
        <w:t>to</w:t>
      </w:r>
      <w:r w:rsidRPr="00C7422F">
        <w:rPr>
          <w:rFonts w:ascii="Times New Roman" w:hAnsi="Times New Roman" w:cs="Times New Roman"/>
          <w:sz w:val="24"/>
          <w:szCs w:val="24"/>
        </w:rPr>
        <w:t xml:space="preserve"> prevent them moving whilst the </w:t>
      </w:r>
      <w:bookmarkStart w:id="8" w:name="OLE_LINK101"/>
      <w:bookmarkStart w:id="9" w:name="OLE_LINK102"/>
      <w:bookmarkStart w:id="10" w:name="OLE_LINK103"/>
      <w:r w:rsidRPr="00C7422F">
        <w:rPr>
          <w:rFonts w:ascii="Times New Roman" w:hAnsi="Times New Roman" w:cs="Times New Roman"/>
          <w:sz w:val="24"/>
          <w:szCs w:val="24"/>
        </w:rPr>
        <w:t>cylindrical samples</w:t>
      </w:r>
      <w:bookmarkEnd w:id="8"/>
      <w:bookmarkEnd w:id="9"/>
      <w:bookmarkEnd w:id="10"/>
      <w:r w:rsidRPr="00C7422F">
        <w:rPr>
          <w:rFonts w:ascii="Times New Roman" w:hAnsi="Times New Roman" w:cs="Times New Roman"/>
          <w:sz w:val="24"/>
          <w:szCs w:val="24"/>
        </w:rPr>
        <w:t xml:space="preserve"> were being cored</w:t>
      </w:r>
      <w:r w:rsidR="000C0DEF">
        <w:rPr>
          <w:rFonts w:ascii="Times New Roman" w:hAnsi="Times New Roman" w:cs="Times New Roman"/>
          <w:sz w:val="24"/>
          <w:szCs w:val="24"/>
        </w:rPr>
        <w:t xml:space="preserve"> as shown In </w:t>
      </w:r>
      <w:r w:rsidR="000C0DEF" w:rsidRPr="000C0DEF">
        <w:rPr>
          <w:rFonts w:ascii="Times New Roman" w:hAnsi="Times New Roman" w:cs="Times New Roman"/>
          <w:b/>
          <w:bCs/>
          <w:sz w:val="24"/>
          <w:szCs w:val="24"/>
        </w:rPr>
        <w:t>Fig</w:t>
      </w:r>
      <w:r w:rsidR="000C0DEF">
        <w:rPr>
          <w:rFonts w:ascii="Times New Roman" w:hAnsi="Times New Roman" w:cs="Times New Roman"/>
          <w:b/>
          <w:bCs/>
          <w:sz w:val="24"/>
          <w:szCs w:val="24"/>
        </w:rPr>
        <w:t xml:space="preserve"> 4.a</w:t>
      </w:r>
      <w:r w:rsidRPr="00C7422F">
        <w:rPr>
          <w:rFonts w:ascii="Times New Roman" w:hAnsi="Times New Roman" w:cs="Times New Roman"/>
          <w:sz w:val="24"/>
          <w:szCs w:val="24"/>
        </w:rPr>
        <w:t xml:space="preserve">. This ensures that damage to the samples is avoided when the coring pet punches from the top face to the bottom face of the beam, and moreover reduces the vibration. </w:t>
      </w:r>
      <w:r w:rsidR="00153A82">
        <w:rPr>
          <w:rFonts w:ascii="Times New Roman" w:hAnsi="Times New Roman" w:cs="Times New Roman"/>
          <w:sz w:val="24"/>
          <w:szCs w:val="24"/>
        </w:rPr>
        <w:t>T</w:t>
      </w:r>
      <w:r w:rsidR="00153A82" w:rsidRPr="00153A82">
        <w:rPr>
          <w:rFonts w:ascii="Times New Roman" w:hAnsi="Times New Roman" w:cs="Times New Roman"/>
          <w:sz w:val="24"/>
          <w:szCs w:val="24"/>
        </w:rPr>
        <w:t>he cylindrical samples of 25 mm in diameter and 50 mm in height were cored from the beam to prepare disc samples for nanoindentation</w:t>
      </w:r>
      <w:r w:rsidR="00153A82">
        <w:rPr>
          <w:rFonts w:ascii="Times New Roman" w:hAnsi="Times New Roman" w:cs="Times New Roman"/>
          <w:sz w:val="24"/>
          <w:szCs w:val="24"/>
        </w:rPr>
        <w:t>.</w:t>
      </w:r>
      <w:r w:rsidR="00153A82" w:rsidRPr="00153A82">
        <w:rPr>
          <w:rFonts w:ascii="Times New Roman" w:hAnsi="Times New Roman" w:cs="Times New Roman"/>
          <w:sz w:val="24"/>
          <w:szCs w:val="24"/>
        </w:rPr>
        <w:t xml:space="preserve"> In this regard,</w:t>
      </w:r>
      <w:r w:rsidR="00153A82">
        <w:rPr>
          <w:rFonts w:ascii="Times New Roman" w:hAnsi="Times New Roman" w:cs="Times New Roman"/>
          <w:sz w:val="24"/>
          <w:szCs w:val="24"/>
        </w:rPr>
        <w:t xml:space="preserve"> t</w:t>
      </w:r>
      <w:r w:rsidRPr="00C7422F">
        <w:rPr>
          <w:rFonts w:ascii="Times New Roman" w:hAnsi="Times New Roman" w:cs="Times New Roman"/>
          <w:sz w:val="24"/>
          <w:szCs w:val="24"/>
        </w:rPr>
        <w:t xml:space="preserve">he </w:t>
      </w:r>
      <w:bookmarkStart w:id="11" w:name="OLE_LINK110"/>
      <w:bookmarkStart w:id="12" w:name="OLE_LINK111"/>
      <w:bookmarkStart w:id="13" w:name="OLE_LINK115"/>
      <w:bookmarkStart w:id="14" w:name="OLE_LINK116"/>
      <w:bookmarkStart w:id="15" w:name="OLE_LINK123"/>
      <w:bookmarkStart w:id="16" w:name="OLE_LINK162"/>
      <w:bookmarkStart w:id="17" w:name="OLE_LINK163"/>
      <w:bookmarkStart w:id="18" w:name="OLE_LINK164"/>
      <w:bookmarkStart w:id="19" w:name="OLE_LINK171"/>
      <w:bookmarkStart w:id="20" w:name="OLE_LINK172"/>
      <w:bookmarkStart w:id="21" w:name="OLE_LINK204"/>
      <w:bookmarkStart w:id="22" w:name="OLE_LINK205"/>
      <w:bookmarkStart w:id="23" w:name="OLE_LINK206"/>
      <w:bookmarkStart w:id="24" w:name="OLE_LINK207"/>
      <w:bookmarkStart w:id="25" w:name="OLE_LINK173"/>
      <w:bookmarkStart w:id="26" w:name="OLE_LINK174"/>
      <w:r w:rsidRPr="00C7422F">
        <w:rPr>
          <w:rFonts w:ascii="Times New Roman" w:hAnsi="Times New Roman" w:cs="Times New Roman"/>
          <w:sz w:val="24"/>
          <w:szCs w:val="24"/>
        </w:rPr>
        <w:t>cylindrical</w:t>
      </w:r>
      <w:bookmarkEnd w:id="11"/>
      <w:bookmarkEnd w:id="12"/>
      <w:r w:rsidRPr="00C7422F">
        <w:rPr>
          <w:rFonts w:ascii="Times New Roman" w:hAnsi="Times New Roman" w:cs="Times New Roman"/>
          <w:sz w:val="24"/>
          <w:szCs w:val="24"/>
        </w:rPr>
        <w:t xml:space="preserve"> </w:t>
      </w:r>
      <w:bookmarkEnd w:id="13"/>
      <w:bookmarkEnd w:id="14"/>
      <w:bookmarkEnd w:id="15"/>
      <w:r w:rsidRPr="00C7422F">
        <w:rPr>
          <w:rFonts w:ascii="Times New Roman" w:hAnsi="Times New Roman" w:cs="Times New Roman"/>
          <w:sz w:val="24"/>
          <w:szCs w:val="24"/>
        </w:rPr>
        <w:t>DSR samples</w:t>
      </w:r>
      <w:bookmarkEnd w:id="16"/>
      <w:bookmarkEnd w:id="17"/>
      <w:bookmarkEnd w:id="18"/>
      <w:bookmarkEnd w:id="19"/>
      <w:bookmarkEnd w:id="20"/>
      <w:bookmarkEnd w:id="21"/>
      <w:bookmarkEnd w:id="22"/>
      <w:bookmarkEnd w:id="23"/>
      <w:bookmarkEnd w:id="24"/>
      <w:r w:rsidRPr="00C7422F">
        <w:rPr>
          <w:rFonts w:ascii="Times New Roman" w:hAnsi="Times New Roman" w:cs="Times New Roman"/>
          <w:sz w:val="24"/>
          <w:szCs w:val="24"/>
        </w:rPr>
        <w:t xml:space="preserve"> </w:t>
      </w:r>
      <w:bookmarkStart w:id="27" w:name="OLE_LINK124"/>
      <w:bookmarkStart w:id="28" w:name="OLE_LINK125"/>
      <w:bookmarkStart w:id="29" w:name="OLE_LINK158"/>
      <w:bookmarkEnd w:id="25"/>
      <w:bookmarkEnd w:id="26"/>
      <w:r w:rsidRPr="00C7422F">
        <w:rPr>
          <w:rFonts w:ascii="Times New Roman" w:hAnsi="Times New Roman" w:cs="Times New Roman"/>
          <w:sz w:val="24"/>
          <w:szCs w:val="24"/>
        </w:rPr>
        <w:t>(12 mm in diameter and 50 mm in height)</w:t>
      </w:r>
      <w:bookmarkEnd w:id="27"/>
      <w:bookmarkEnd w:id="28"/>
      <w:bookmarkEnd w:id="29"/>
      <w:r w:rsidRPr="00C7422F">
        <w:rPr>
          <w:rFonts w:ascii="Times New Roman" w:hAnsi="Times New Roman" w:cs="Times New Roman"/>
          <w:sz w:val="24"/>
          <w:szCs w:val="24"/>
        </w:rPr>
        <w:t xml:space="preserve"> were </w:t>
      </w:r>
      <w:r w:rsidR="00153A82">
        <w:rPr>
          <w:rFonts w:ascii="Times New Roman" w:hAnsi="Times New Roman" w:cs="Times New Roman"/>
          <w:sz w:val="24"/>
          <w:szCs w:val="24"/>
        </w:rPr>
        <w:t xml:space="preserve">also </w:t>
      </w:r>
      <w:r w:rsidRPr="00C7422F">
        <w:rPr>
          <w:rFonts w:ascii="Times New Roman" w:hAnsi="Times New Roman" w:cs="Times New Roman"/>
          <w:sz w:val="24"/>
          <w:szCs w:val="24"/>
        </w:rPr>
        <w:t>cored using an electric coring machine with continuous water.</w:t>
      </w:r>
      <w:r w:rsidR="00153A82">
        <w:rPr>
          <w:rFonts w:ascii="Times New Roman" w:hAnsi="Times New Roman" w:cs="Times New Roman"/>
          <w:sz w:val="24"/>
          <w:szCs w:val="24"/>
        </w:rPr>
        <w:t xml:space="preserve"> </w:t>
      </w:r>
      <w:r w:rsidRPr="00C7422F">
        <w:rPr>
          <w:rFonts w:ascii="Times New Roman" w:hAnsi="Times New Roman" w:cs="Times New Roman"/>
          <w:sz w:val="24"/>
          <w:szCs w:val="24"/>
        </w:rPr>
        <w:t xml:space="preserve">34 </w:t>
      </w:r>
      <w:bookmarkStart w:id="30" w:name="OLE_LINK175"/>
      <w:bookmarkStart w:id="31" w:name="OLE_LINK176"/>
      <w:bookmarkStart w:id="32" w:name="OLE_LINK177"/>
      <w:bookmarkStart w:id="33" w:name="OLE_LINK180"/>
      <w:bookmarkStart w:id="34" w:name="OLE_LINK181"/>
      <w:bookmarkStart w:id="35" w:name="OLE_LINK208"/>
      <w:bookmarkStart w:id="36" w:name="OLE_LINK209"/>
      <w:r w:rsidRPr="00C7422F">
        <w:rPr>
          <w:rFonts w:ascii="Times New Roman" w:hAnsi="Times New Roman" w:cs="Times New Roman"/>
          <w:sz w:val="24"/>
          <w:szCs w:val="24"/>
        </w:rPr>
        <w:t>cylindrical DSR</w:t>
      </w:r>
      <w:bookmarkEnd w:id="30"/>
      <w:bookmarkEnd w:id="31"/>
      <w:bookmarkEnd w:id="32"/>
      <w:bookmarkEnd w:id="33"/>
      <w:bookmarkEnd w:id="34"/>
      <w:bookmarkEnd w:id="35"/>
      <w:bookmarkEnd w:id="36"/>
      <w:r w:rsidRPr="00C7422F">
        <w:rPr>
          <w:rFonts w:ascii="Times New Roman" w:hAnsi="Times New Roman" w:cs="Times New Roman"/>
          <w:sz w:val="24"/>
          <w:szCs w:val="24"/>
        </w:rPr>
        <w:t xml:space="preserve"> samples and two cylindrical nanoindentation specimens were obtained from each beam. Four cylindrical samples were obtained from each mix</w:t>
      </w:r>
      <w:r w:rsidR="000C0DEF">
        <w:rPr>
          <w:rFonts w:ascii="Times New Roman" w:hAnsi="Times New Roman" w:cs="Times New Roman"/>
          <w:sz w:val="24"/>
          <w:szCs w:val="24"/>
        </w:rPr>
        <w:t xml:space="preserve"> as presented in </w:t>
      </w:r>
      <w:r w:rsidR="000C0DEF" w:rsidRPr="000C0DEF">
        <w:rPr>
          <w:rFonts w:ascii="Times New Roman" w:hAnsi="Times New Roman" w:cs="Times New Roman"/>
          <w:b/>
          <w:bCs/>
          <w:sz w:val="24"/>
          <w:szCs w:val="24"/>
        </w:rPr>
        <w:t>Fig</w:t>
      </w:r>
      <w:r w:rsidR="000C0DEF">
        <w:rPr>
          <w:rFonts w:ascii="Times New Roman" w:hAnsi="Times New Roman" w:cs="Times New Roman"/>
          <w:b/>
          <w:bCs/>
          <w:sz w:val="24"/>
          <w:szCs w:val="24"/>
        </w:rPr>
        <w:t xml:space="preserve"> 4.b</w:t>
      </w:r>
      <w:r w:rsidRPr="00C7422F">
        <w:rPr>
          <w:rFonts w:ascii="Times New Roman" w:hAnsi="Times New Roman" w:cs="Times New Roman"/>
          <w:sz w:val="24"/>
          <w:szCs w:val="24"/>
        </w:rPr>
        <w:t xml:space="preserve">. </w:t>
      </w:r>
    </w:p>
    <w:p w14:paraId="42DFFEE4" w14:textId="69979332" w:rsidR="00C35DEC" w:rsidRDefault="00C7422F" w:rsidP="001473F1">
      <w:pPr>
        <w:spacing w:line="360" w:lineRule="auto"/>
        <w:ind w:firstLine="720"/>
        <w:jc w:val="both"/>
        <w:rPr>
          <w:rFonts w:ascii="Times New Roman" w:hAnsi="Times New Roman" w:cs="Times New Roman"/>
          <w:sz w:val="24"/>
          <w:szCs w:val="24"/>
        </w:rPr>
      </w:pPr>
      <w:r w:rsidRPr="00C7422F">
        <w:rPr>
          <w:rFonts w:ascii="Times New Roman" w:hAnsi="Times New Roman" w:cs="Times New Roman"/>
          <w:sz w:val="24"/>
          <w:szCs w:val="24"/>
        </w:rPr>
        <w:t>A small cutter was used to prepare nanoindentation disc samples 25 mm in diameter and 10 mm in height</w:t>
      </w:r>
      <w:r w:rsidR="00394E8D">
        <w:rPr>
          <w:rFonts w:ascii="Times New Roman" w:hAnsi="Times New Roman" w:cs="Times New Roman"/>
          <w:sz w:val="24"/>
          <w:szCs w:val="24"/>
        </w:rPr>
        <w:t xml:space="preserve"> as shown in </w:t>
      </w:r>
      <w:r w:rsidR="00394E8D" w:rsidRPr="00394E8D">
        <w:rPr>
          <w:rFonts w:ascii="Times New Roman" w:hAnsi="Times New Roman" w:cs="Times New Roman"/>
          <w:b/>
          <w:bCs/>
          <w:sz w:val="24"/>
          <w:szCs w:val="24"/>
        </w:rPr>
        <w:t>Fig 5.a</w:t>
      </w:r>
      <w:r w:rsidRPr="00C7422F">
        <w:rPr>
          <w:rFonts w:ascii="Times New Roman" w:hAnsi="Times New Roman" w:cs="Times New Roman"/>
          <w:sz w:val="24"/>
          <w:szCs w:val="24"/>
        </w:rPr>
        <w:t xml:space="preserve">. </w:t>
      </w:r>
      <w:r w:rsidR="00153A82">
        <w:rPr>
          <w:rFonts w:ascii="Times New Roman" w:hAnsi="Times New Roman" w:cs="Times New Roman"/>
          <w:sz w:val="24"/>
          <w:szCs w:val="24"/>
        </w:rPr>
        <w:t xml:space="preserve">The </w:t>
      </w:r>
      <w:r w:rsidR="00153A82" w:rsidRPr="00153A82">
        <w:rPr>
          <w:rFonts w:ascii="Times New Roman" w:hAnsi="Times New Roman" w:cs="Times New Roman"/>
          <w:sz w:val="24"/>
          <w:szCs w:val="24"/>
        </w:rPr>
        <w:t>nanoindentation disc samples</w:t>
      </w:r>
      <w:r w:rsidR="00394E8D">
        <w:rPr>
          <w:rFonts w:ascii="Times New Roman" w:hAnsi="Times New Roman" w:cs="Times New Roman"/>
          <w:sz w:val="24"/>
          <w:szCs w:val="24"/>
        </w:rPr>
        <w:t xml:space="preserve"> (NDSs) as presented in </w:t>
      </w:r>
      <w:r w:rsidR="00394E8D" w:rsidRPr="00394E8D">
        <w:rPr>
          <w:rFonts w:ascii="Times New Roman" w:hAnsi="Times New Roman" w:cs="Times New Roman"/>
          <w:b/>
          <w:bCs/>
          <w:sz w:val="24"/>
          <w:szCs w:val="24"/>
        </w:rPr>
        <w:t>Fig 5.b</w:t>
      </w:r>
      <w:r w:rsidR="00153A82" w:rsidRPr="00153A82">
        <w:rPr>
          <w:rFonts w:ascii="Times New Roman" w:hAnsi="Times New Roman" w:cs="Times New Roman"/>
          <w:sz w:val="24"/>
          <w:szCs w:val="24"/>
        </w:rPr>
        <w:t xml:space="preserve"> </w:t>
      </w:r>
      <w:r w:rsidR="00153A82">
        <w:rPr>
          <w:rFonts w:ascii="Times New Roman" w:hAnsi="Times New Roman" w:cs="Times New Roman"/>
          <w:sz w:val="24"/>
          <w:szCs w:val="24"/>
        </w:rPr>
        <w:t>and</w:t>
      </w:r>
      <w:r w:rsidRPr="00C7422F">
        <w:rPr>
          <w:rFonts w:ascii="Times New Roman" w:hAnsi="Times New Roman" w:cs="Times New Roman"/>
          <w:sz w:val="24"/>
          <w:szCs w:val="24"/>
        </w:rPr>
        <w:t xml:space="preserve"> DSR samples were left to dry for 24h at ambient temperature. They were then put in an oven maintained at 20</w:t>
      </w:r>
      <m:oMath>
        <m:r>
          <w:rPr>
            <w:rFonts w:ascii="Cambria Math" w:hAnsi="Cambria Math" w:cs="Times New Roman"/>
            <w:sz w:val="24"/>
            <w:szCs w:val="24"/>
          </w:rPr>
          <m:t>°</m:t>
        </m:r>
      </m:oMath>
      <w:r w:rsidRPr="00C7422F">
        <w:rPr>
          <w:rFonts w:ascii="Times New Roman" w:hAnsi="Times New Roman" w:cs="Times New Roman"/>
          <w:sz w:val="24"/>
          <w:szCs w:val="24"/>
        </w:rPr>
        <w:t xml:space="preserve">C for half an hour to ensure they were completely dry. After that, bulk densities for all DSR samples were measured based on </w:t>
      </w:r>
      <w:r w:rsidRPr="00C7422F">
        <w:rPr>
          <w:rFonts w:ascii="Times New Roman" w:hAnsi="Times New Roman" w:cs="Times New Roman"/>
          <w:sz w:val="24"/>
          <w:szCs w:val="24"/>
        </w:rPr>
        <w:fldChar w:fldCharType="begin"/>
      </w:r>
      <w:r w:rsidRPr="00C7422F">
        <w:rPr>
          <w:rFonts w:ascii="Times New Roman" w:hAnsi="Times New Roman" w:cs="Times New Roman"/>
          <w:sz w:val="24"/>
          <w:szCs w:val="24"/>
        </w:rPr>
        <w:instrText xml:space="preserve"> ADDIN EN.CITE &lt;EndNote&gt;&lt;Cite&gt;&lt;Author&gt;BS EN 12697-6&lt;/Author&gt;&lt;Year&gt;2012&lt;/Year&gt;&lt;RecNum&gt;181&lt;/RecNum&gt;&lt;DisplayText&gt;(BS EN 12697-6 2012)&lt;/DisplayText&gt;&lt;record&gt;&lt;rec-number&gt;181&lt;/rec-number&gt;&lt;foreign-keys&gt;&lt;key app="EN" db-id="stxs2spagwettme5feu5wxzsw5zf0ppdv9t0" timestamp="1432220607"&gt;181&lt;/key&gt;&lt;/foreign-keys&gt;&lt;ref-type name="Standard"&gt;58&lt;/ref-type&gt;&lt;contributors&gt;&lt;authors&gt;&lt;author&gt;BS EN 12697-6, 2012&lt;/author&gt;&lt;/authors&gt;&lt;/contributors&gt;&lt;titles&gt;&lt;title&gt;bituminous mixtures-tast methods for hot mix asphalt: Determination of bulk density of bituminous specimens&lt;/title&gt;&lt;/titles&gt;&lt;dates&gt;&lt;year&gt;2012&lt;/year&gt;&lt;/dates&gt;&lt;publisher&gt;British Standard Institution.&lt;/publisher&gt;&lt;urls&gt;&lt;/urls&gt;&lt;/record&gt;&lt;/Cite&gt;&lt;/EndNote&gt;</w:instrText>
      </w:r>
      <w:r w:rsidRPr="00C7422F">
        <w:rPr>
          <w:rFonts w:ascii="Times New Roman" w:hAnsi="Times New Roman" w:cs="Times New Roman"/>
          <w:sz w:val="24"/>
          <w:szCs w:val="24"/>
        </w:rPr>
        <w:fldChar w:fldCharType="separate"/>
      </w:r>
      <w:r w:rsidRPr="00C7422F">
        <w:rPr>
          <w:rFonts w:ascii="Times New Roman" w:hAnsi="Times New Roman" w:cs="Times New Roman"/>
          <w:sz w:val="24"/>
          <w:szCs w:val="24"/>
        </w:rPr>
        <w:t>(BS EN 12697-6 2012)</w:t>
      </w:r>
      <w:r w:rsidRPr="00C7422F">
        <w:rPr>
          <w:rFonts w:ascii="Times New Roman" w:hAnsi="Times New Roman" w:cs="Times New Roman"/>
          <w:sz w:val="24"/>
          <w:szCs w:val="24"/>
        </w:rPr>
        <w:fldChar w:fldCharType="end"/>
      </w:r>
      <w:r w:rsidRPr="00C7422F">
        <w:rPr>
          <w:rFonts w:ascii="Times New Roman" w:hAnsi="Times New Roman" w:cs="Times New Roman"/>
          <w:sz w:val="24"/>
          <w:szCs w:val="24"/>
        </w:rPr>
        <w:t>, and, during the measurements, the samples were coded and kept in PVC tubes, and then stored in a fridge at 10°C</w:t>
      </w:r>
      <w:r>
        <w:rPr>
          <w:rFonts w:ascii="Times New Roman" w:hAnsi="Times New Roman" w:cs="Times New Roman"/>
          <w:sz w:val="24"/>
          <w:szCs w:val="24"/>
        </w:rPr>
        <w:t xml:space="preserve">. </w:t>
      </w:r>
    </w:p>
    <w:p w14:paraId="61E667ED" w14:textId="7BA526F3" w:rsidR="00C35DEC" w:rsidRDefault="00CC5C12" w:rsidP="007B11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Pr="00EE0F83">
        <w:rPr>
          <w:rFonts w:ascii="Times New Roman" w:hAnsi="Times New Roman" w:cs="Times New Roman"/>
          <w:sz w:val="24"/>
          <w:szCs w:val="24"/>
        </w:rPr>
        <w:t xml:space="preserve"> is essential that asphalt mixture samples tested in nanoindentation have a very smooth surface because the contact area is measured indirectly from the depth of penetration. Therefore, if the surface is rough or not adequately polished, </w:t>
      </w:r>
      <w:r w:rsidRPr="00EE0F83">
        <w:rPr>
          <w:rFonts w:ascii="Times New Roman" w:hAnsi="Times New Roman" w:cs="Times New Roman"/>
          <w:sz w:val="24"/>
          <w:szCs w:val="24"/>
        </w:rPr>
        <w:lastRenderedPageBreak/>
        <w:t xml:space="preserve">errors in determining the area of contact may lead to obtaining inaccurate results for </w:t>
      </w:r>
      <w:proofErr w:type="spellStart"/>
      <w:r w:rsidRPr="00EE0F83">
        <w:rPr>
          <w:rFonts w:ascii="Times New Roman" w:hAnsi="Times New Roman" w:cs="Times New Roman"/>
          <w:sz w:val="24"/>
          <w:szCs w:val="24"/>
        </w:rPr>
        <w:t>nano</w:t>
      </w:r>
      <w:proofErr w:type="spellEnd"/>
      <w:r w:rsidRPr="00EE0F83">
        <w:rPr>
          <w:rFonts w:ascii="Times New Roman" w:hAnsi="Times New Roman" w:cs="Times New Roman"/>
          <w:sz w:val="24"/>
          <w:szCs w:val="24"/>
        </w:rPr>
        <w:t xml:space="preserve">-mechanical properties. </w:t>
      </w:r>
      <w:r>
        <w:rPr>
          <w:rFonts w:ascii="Times New Roman" w:hAnsi="Times New Roman" w:cs="Times New Roman"/>
          <w:sz w:val="24"/>
          <w:szCs w:val="24"/>
        </w:rPr>
        <w:t xml:space="preserve">A custom </w:t>
      </w:r>
      <w:r w:rsidRPr="00EE0F83">
        <w:rPr>
          <w:rFonts w:ascii="Times New Roman" w:hAnsi="Times New Roman" w:cs="Times New Roman"/>
          <w:sz w:val="24"/>
          <w:szCs w:val="24"/>
        </w:rPr>
        <w:t xml:space="preserve">specimen preparation holder </w:t>
      </w:r>
      <w:r w:rsidR="00394E8D">
        <w:rPr>
          <w:rFonts w:ascii="Times New Roman" w:hAnsi="Times New Roman" w:cs="Times New Roman"/>
          <w:sz w:val="24"/>
          <w:szCs w:val="24"/>
        </w:rPr>
        <w:t xml:space="preserve">as shown in </w:t>
      </w:r>
      <w:r w:rsidR="00394E8D" w:rsidRPr="00394E8D">
        <w:rPr>
          <w:rFonts w:ascii="Times New Roman" w:hAnsi="Times New Roman" w:cs="Times New Roman"/>
          <w:b/>
          <w:bCs/>
          <w:sz w:val="24"/>
          <w:szCs w:val="24"/>
        </w:rPr>
        <w:t>Fig 6</w:t>
      </w:r>
      <w:r w:rsidR="00394E8D">
        <w:rPr>
          <w:rFonts w:ascii="Times New Roman" w:hAnsi="Times New Roman" w:cs="Times New Roman"/>
          <w:sz w:val="24"/>
          <w:szCs w:val="24"/>
        </w:rPr>
        <w:t xml:space="preserve"> </w:t>
      </w:r>
      <w:r w:rsidRPr="00EE0F83">
        <w:rPr>
          <w:rFonts w:ascii="Times New Roman" w:hAnsi="Times New Roman" w:cs="Times New Roman"/>
          <w:sz w:val="24"/>
          <w:szCs w:val="24"/>
        </w:rPr>
        <w:t xml:space="preserve">was </w:t>
      </w:r>
      <w:r>
        <w:rPr>
          <w:rFonts w:ascii="Times New Roman" w:hAnsi="Times New Roman" w:cs="Times New Roman"/>
          <w:sz w:val="24"/>
          <w:szCs w:val="24"/>
        </w:rPr>
        <w:t>used</w:t>
      </w:r>
      <w:r w:rsidRPr="00EE0F83">
        <w:rPr>
          <w:rFonts w:ascii="Times New Roman" w:hAnsi="Times New Roman" w:cs="Times New Roman"/>
          <w:sz w:val="24"/>
          <w:szCs w:val="24"/>
        </w:rPr>
        <w:t xml:space="preserve"> for polishing the nanoindentation </w:t>
      </w:r>
      <w:r w:rsidRPr="00D26501">
        <w:rPr>
          <w:rFonts w:ascii="Times New Roman" w:hAnsi="Times New Roman" w:cs="Times New Roman"/>
          <w:sz w:val="24"/>
          <w:szCs w:val="24"/>
        </w:rPr>
        <w:t>disc</w:t>
      </w:r>
      <w:r w:rsidRPr="00EE0F83">
        <w:rPr>
          <w:rFonts w:ascii="Times New Roman" w:hAnsi="Times New Roman" w:cs="Times New Roman"/>
          <w:sz w:val="24"/>
          <w:szCs w:val="24"/>
        </w:rPr>
        <w:t xml:space="preserve"> samples</w:t>
      </w:r>
      <w:r>
        <w:rPr>
          <w:rFonts w:ascii="Times New Roman" w:hAnsi="Times New Roman" w:cs="Times New Roman"/>
          <w:sz w:val="24"/>
          <w:szCs w:val="24"/>
        </w:rPr>
        <w:t xml:space="preserve">. </w:t>
      </w:r>
      <w:r w:rsidRPr="00EE0F83">
        <w:rPr>
          <w:rFonts w:ascii="Times New Roman" w:hAnsi="Times New Roman" w:cs="Times New Roman"/>
          <w:sz w:val="24"/>
          <w:szCs w:val="24"/>
        </w:rPr>
        <w:t xml:space="preserve">Each nanoindentation </w:t>
      </w:r>
      <w:r w:rsidRPr="00D26501">
        <w:rPr>
          <w:rFonts w:ascii="Times New Roman" w:hAnsi="Times New Roman" w:cs="Times New Roman"/>
          <w:sz w:val="24"/>
          <w:szCs w:val="24"/>
        </w:rPr>
        <w:t>disc</w:t>
      </w:r>
      <w:r w:rsidRPr="00EE0F83">
        <w:rPr>
          <w:rFonts w:ascii="Times New Roman" w:hAnsi="Times New Roman" w:cs="Times New Roman"/>
          <w:sz w:val="24"/>
          <w:szCs w:val="24"/>
        </w:rPr>
        <w:t xml:space="preserve"> sample </w:t>
      </w:r>
      <w:r>
        <w:rPr>
          <w:rFonts w:ascii="Times New Roman" w:hAnsi="Times New Roman" w:cs="Times New Roman"/>
          <w:sz w:val="24"/>
          <w:szCs w:val="24"/>
        </w:rPr>
        <w:t>was</w:t>
      </w:r>
      <w:r w:rsidRPr="00EE0F83">
        <w:rPr>
          <w:rFonts w:ascii="Times New Roman" w:hAnsi="Times New Roman" w:cs="Times New Roman"/>
          <w:sz w:val="24"/>
          <w:szCs w:val="24"/>
        </w:rPr>
        <w:t xml:space="preserve"> fixed on the brass bar using double-sided tape. The brass bar </w:t>
      </w:r>
      <w:r>
        <w:rPr>
          <w:rFonts w:ascii="Times New Roman" w:hAnsi="Times New Roman" w:cs="Times New Roman"/>
          <w:sz w:val="24"/>
          <w:szCs w:val="24"/>
        </w:rPr>
        <w:t>was</w:t>
      </w:r>
      <w:r w:rsidRPr="00EE0F83">
        <w:rPr>
          <w:rFonts w:ascii="Times New Roman" w:hAnsi="Times New Roman" w:cs="Times New Roman"/>
          <w:sz w:val="24"/>
          <w:szCs w:val="24"/>
        </w:rPr>
        <w:t xml:space="preserve"> used </w:t>
      </w:r>
      <w:r w:rsidR="00153A82" w:rsidRPr="00EE0F83">
        <w:rPr>
          <w:rFonts w:ascii="Times New Roman" w:hAnsi="Times New Roman" w:cs="Times New Roman"/>
          <w:sz w:val="24"/>
          <w:szCs w:val="24"/>
        </w:rPr>
        <w:t>to</w:t>
      </w:r>
      <w:r w:rsidRPr="00EE0F83">
        <w:rPr>
          <w:rFonts w:ascii="Times New Roman" w:hAnsi="Times New Roman" w:cs="Times New Roman"/>
          <w:sz w:val="24"/>
          <w:szCs w:val="24"/>
        </w:rPr>
        <w:t xml:space="preserve"> load the sample onto the grinding paper of polishing machine. </w:t>
      </w:r>
    </w:p>
    <w:p w14:paraId="348EBDB1" w14:textId="1807B27E" w:rsidR="000C0DEF" w:rsidRDefault="00CC5C12" w:rsidP="001473F1">
      <w:pPr>
        <w:spacing w:line="360" w:lineRule="auto"/>
        <w:ind w:firstLine="720"/>
        <w:jc w:val="both"/>
        <w:rPr>
          <w:rFonts w:ascii="Times New Roman" w:eastAsiaTheme="minorEastAsia" w:hAnsi="Times New Roman" w:cs="Times New Roman"/>
          <w:sz w:val="24"/>
          <w:szCs w:val="24"/>
        </w:rPr>
      </w:pPr>
      <w:r w:rsidRPr="00EE0F83">
        <w:rPr>
          <w:rFonts w:ascii="Times New Roman" w:hAnsi="Times New Roman" w:cs="Times New Roman"/>
          <w:sz w:val="24"/>
          <w:szCs w:val="24"/>
        </w:rPr>
        <w:t>In order to adequately level the sample during polishing, slices of Alumina sheet were used.</w:t>
      </w:r>
      <w:r w:rsidRPr="00CC5C12">
        <w:rPr>
          <w:rFonts w:ascii="Times New Roman" w:hAnsi="Times New Roman" w:cs="Times New Roman"/>
          <w:sz w:val="24"/>
          <w:szCs w:val="24"/>
        </w:rPr>
        <w:t xml:space="preserve"> </w:t>
      </w:r>
      <w:r w:rsidRPr="00EE0F83">
        <w:rPr>
          <w:rFonts w:ascii="Times New Roman" w:hAnsi="Times New Roman" w:cs="Times New Roman"/>
          <w:sz w:val="24"/>
          <w:szCs w:val="24"/>
        </w:rPr>
        <w:t xml:space="preserve">Firstly, a grinding machine </w:t>
      </w:r>
      <w:r w:rsidR="00394E8D">
        <w:rPr>
          <w:rFonts w:ascii="Times New Roman" w:hAnsi="Times New Roman" w:cs="Times New Roman"/>
          <w:sz w:val="24"/>
          <w:szCs w:val="24"/>
        </w:rPr>
        <w:t xml:space="preserve">as shown in </w:t>
      </w:r>
      <w:r w:rsidR="00394E8D" w:rsidRPr="00394E8D">
        <w:rPr>
          <w:rFonts w:ascii="Times New Roman" w:hAnsi="Times New Roman" w:cs="Times New Roman"/>
          <w:b/>
          <w:bCs/>
          <w:sz w:val="24"/>
          <w:szCs w:val="24"/>
        </w:rPr>
        <w:t>Fig 7.a</w:t>
      </w:r>
      <w:r w:rsidR="00394E8D">
        <w:rPr>
          <w:rFonts w:ascii="Times New Roman" w:hAnsi="Times New Roman" w:cs="Times New Roman"/>
          <w:sz w:val="24"/>
          <w:szCs w:val="24"/>
        </w:rPr>
        <w:t xml:space="preserve"> </w:t>
      </w:r>
      <w:r w:rsidRPr="00EE0F83">
        <w:rPr>
          <w:rFonts w:ascii="Times New Roman" w:hAnsi="Times New Roman" w:cs="Times New Roman"/>
          <w:sz w:val="24"/>
          <w:szCs w:val="24"/>
        </w:rPr>
        <w:t>rotating at an angular speed of 300 rpm</w:t>
      </w:r>
      <w:r w:rsidRPr="001250A9">
        <w:t xml:space="preserve"> </w:t>
      </w:r>
      <w:r w:rsidRPr="001250A9">
        <w:rPr>
          <w:rFonts w:ascii="Times New Roman" w:hAnsi="Times New Roman" w:cs="Times New Roman"/>
          <w:sz w:val="24"/>
          <w:szCs w:val="24"/>
        </w:rPr>
        <w:t>was used to polish the sample</w:t>
      </w:r>
      <w:r w:rsidRPr="00EE0F83">
        <w:rPr>
          <w:rFonts w:ascii="Times New Roman" w:hAnsi="Times New Roman" w:cs="Times New Roman"/>
          <w:sz w:val="24"/>
          <w:szCs w:val="24"/>
        </w:rPr>
        <w:t xml:space="preserve"> to approximately </w:t>
      </w:r>
      <w:r w:rsidRPr="00D34886">
        <w:rPr>
          <w:rFonts w:ascii="Times New Roman" w:hAnsi="Times New Roman" w:cs="Times New Roman"/>
          <w:sz w:val="24"/>
          <w:szCs w:val="24"/>
        </w:rPr>
        <w:t xml:space="preserve">5 </w:t>
      </w:r>
      <m:oMath>
        <m:r>
          <m:rPr>
            <m:sty m:val="p"/>
          </m:rPr>
          <w:rPr>
            <w:rFonts w:ascii="Cambria Math" w:hAnsi="Cambria Math" w:cs="Times New Roman"/>
            <w:sz w:val="24"/>
            <w:szCs w:val="24"/>
          </w:rPr>
          <m:t>μm</m:t>
        </m:r>
      </m:oMath>
      <w:r w:rsidRPr="00D34886">
        <w:rPr>
          <w:rFonts w:ascii="Times New Roman" w:eastAsiaTheme="minorEastAsia" w:hAnsi="Times New Roman" w:cs="Times New Roman"/>
          <w:sz w:val="24"/>
          <w:szCs w:val="24"/>
        </w:rPr>
        <w:t xml:space="preserve"> </w:t>
      </w:r>
      <w:r w:rsidRPr="00005E1E">
        <w:rPr>
          <w:rFonts w:ascii="Times New Roman" w:eastAsiaTheme="minorEastAsia" w:hAnsi="Times New Roman" w:cs="Times New Roman"/>
          <w:sz w:val="24"/>
          <w:szCs w:val="24"/>
        </w:rPr>
        <w:t>using a sequence of Silicon Carbide Abrasive (</w:t>
      </w:r>
      <w:proofErr w:type="spellStart"/>
      <w:r w:rsidRPr="00005E1E">
        <w:rPr>
          <w:rFonts w:ascii="Times New Roman" w:eastAsiaTheme="minorEastAsia" w:hAnsi="Times New Roman" w:cs="Times New Roman"/>
          <w:sz w:val="24"/>
          <w:szCs w:val="24"/>
        </w:rPr>
        <w:t>SiC</w:t>
      </w:r>
      <w:proofErr w:type="spellEnd"/>
      <w:r w:rsidRPr="00005E1E">
        <w:rPr>
          <w:rFonts w:ascii="Times New Roman" w:eastAsiaTheme="minorEastAsia" w:hAnsi="Times New Roman" w:cs="Times New Roman"/>
          <w:sz w:val="24"/>
          <w:szCs w:val="24"/>
        </w:rPr>
        <w:t xml:space="preserve">) papers of decreasing abrasiveness (120, 180, 320, 600, 1200, 2500 and 4000) under continuous cold water </w:t>
      </w:r>
      <w:r w:rsidRPr="00EE0F83">
        <w:rPr>
          <w:rFonts w:ascii="Times New Roman" w:eastAsiaTheme="minorEastAsia" w:hAnsi="Times New Roman" w:cs="Times New Roman"/>
          <w:sz w:val="24"/>
          <w:szCs w:val="24"/>
        </w:rPr>
        <w:t>and then a grinding machine rotating at an angular speed of 150 rpm using fine aluminium powder and wet polishing cloth paper was used to obtain a finishing of 0</w:t>
      </w:r>
      <w:r w:rsidRPr="00D34886">
        <w:rPr>
          <w:rFonts w:ascii="Times New Roman" w:eastAsiaTheme="minorEastAsia" w:hAnsi="Times New Roman" w:cs="Times New Roman"/>
          <w:sz w:val="24"/>
          <w:szCs w:val="24"/>
        </w:rPr>
        <w:t xml:space="preserve">.05 </w:t>
      </w:r>
      <m:oMath>
        <m:r>
          <m:rPr>
            <m:sty m:val="p"/>
          </m:rPr>
          <w:rPr>
            <w:rFonts w:ascii="Cambria Math" w:hAnsi="Cambria Math" w:cs="Times New Roman"/>
            <w:sz w:val="24"/>
            <w:szCs w:val="24"/>
          </w:rPr>
          <m:t>μm</m:t>
        </m:r>
      </m:oMath>
      <w:r w:rsidR="00FB1D67" w:rsidRPr="00C60079">
        <w:rPr>
          <w:rFonts w:ascii="Times New Roman" w:eastAsiaTheme="minorEastAsia" w:hAnsi="Times New Roman" w:cs="Times New Roman"/>
          <w:sz w:val="24"/>
          <w:szCs w:val="24"/>
        </w:rPr>
        <w:t xml:space="preserve"> </w:t>
      </w:r>
      <w:r w:rsidR="00FB1D67">
        <w:rPr>
          <w:rFonts w:ascii="Times New Roman" w:eastAsiaTheme="minorEastAsia" w:hAnsi="Times New Roman" w:cs="Times New Roman"/>
          <w:sz w:val="24"/>
          <w:szCs w:val="24"/>
        </w:rPr>
        <w:t>(approximately 49 nm)</w:t>
      </w:r>
      <w:r w:rsidR="00394E8D">
        <w:rPr>
          <w:rFonts w:ascii="Times New Roman" w:eastAsiaTheme="minorEastAsia" w:hAnsi="Times New Roman" w:cs="Times New Roman"/>
          <w:sz w:val="24"/>
          <w:szCs w:val="24"/>
        </w:rPr>
        <w:t xml:space="preserve"> as presented in </w:t>
      </w:r>
      <w:r w:rsidR="00394E8D" w:rsidRPr="00394E8D">
        <w:rPr>
          <w:rFonts w:ascii="Times New Roman" w:eastAsiaTheme="minorEastAsia" w:hAnsi="Times New Roman" w:cs="Times New Roman"/>
          <w:b/>
          <w:bCs/>
          <w:sz w:val="24"/>
          <w:szCs w:val="24"/>
        </w:rPr>
        <w:t>Fig 7.b</w:t>
      </w:r>
      <w:r w:rsidRPr="00CC5C12">
        <w:rPr>
          <w:rFonts w:ascii="Times New Roman" w:eastAsiaTheme="minorEastAsia" w:hAnsi="Times New Roman" w:cs="Times New Roman"/>
          <w:sz w:val="24"/>
          <w:szCs w:val="24"/>
        </w:rPr>
        <w:t>.</w:t>
      </w:r>
    </w:p>
    <w:p w14:paraId="6FC4C73D" w14:textId="457F9BF1" w:rsidR="00C635C0" w:rsidRPr="006309CF" w:rsidRDefault="00C635C0" w:rsidP="00C7422F">
      <w:pPr>
        <w:pStyle w:val="Heading2"/>
        <w:spacing w:before="480" w:after="120"/>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Methods</w:t>
      </w:r>
    </w:p>
    <w:p w14:paraId="6B1C623F" w14:textId="27A2D01D" w:rsidR="00FB1D67" w:rsidRDefault="00C635C0" w:rsidP="00E5292B">
      <w:pPr>
        <w:spacing w:line="360" w:lineRule="auto"/>
        <w:jc w:val="both"/>
        <w:rPr>
          <w:rFonts w:ascii="Times New Roman" w:hAnsi="Times New Roman" w:cs="Times New Roman"/>
          <w:sz w:val="24"/>
          <w:szCs w:val="24"/>
        </w:rPr>
      </w:pPr>
      <w:r w:rsidRPr="00653290">
        <w:rPr>
          <w:rFonts w:ascii="Times New Roman" w:hAnsi="Times New Roman" w:cs="Times New Roman"/>
          <w:sz w:val="24"/>
          <w:szCs w:val="24"/>
        </w:rPr>
        <w:t>Nanoindentation testing was conducted using a Nano Indenter G200</w:t>
      </w:r>
      <w:r w:rsidR="004617F6" w:rsidRPr="004617F6">
        <w:t xml:space="preserve"> </w:t>
      </w:r>
      <w:r w:rsidR="004617F6">
        <w:t>(</w:t>
      </w:r>
      <w:r w:rsidR="004617F6" w:rsidRPr="004617F6">
        <w:rPr>
          <w:rFonts w:ascii="Times New Roman" w:hAnsi="Times New Roman" w:cs="Times New Roman"/>
          <w:sz w:val="24"/>
          <w:szCs w:val="24"/>
        </w:rPr>
        <w:t>Keysight Technologies, Chandler, AZ, USA</w:t>
      </w:r>
      <w:r w:rsidR="002E14D6" w:rsidRPr="004617F6">
        <w:rPr>
          <w:rFonts w:ascii="Times New Roman" w:hAnsi="Times New Roman" w:cs="Times New Roman"/>
          <w:sz w:val="24"/>
          <w:szCs w:val="24"/>
        </w:rPr>
        <w:t xml:space="preserve">) </w:t>
      </w:r>
      <w:r w:rsidR="002E14D6" w:rsidRPr="00653290">
        <w:rPr>
          <w:rFonts w:ascii="Times New Roman" w:hAnsi="Times New Roman" w:cs="Times New Roman"/>
          <w:sz w:val="24"/>
          <w:szCs w:val="24"/>
        </w:rPr>
        <w:t>with</w:t>
      </w:r>
      <w:r w:rsidRPr="00653290">
        <w:rPr>
          <w:rFonts w:ascii="Times New Roman" w:hAnsi="Times New Roman" w:cs="Times New Roman"/>
          <w:sz w:val="24"/>
          <w:szCs w:val="24"/>
        </w:rPr>
        <w:t xml:space="preserve"> a </w:t>
      </w:r>
      <w:proofErr w:type="spellStart"/>
      <w:r w:rsidRPr="00653290">
        <w:rPr>
          <w:rFonts w:ascii="Times New Roman" w:hAnsi="Times New Roman" w:cs="Times New Roman"/>
          <w:sz w:val="24"/>
          <w:szCs w:val="24"/>
        </w:rPr>
        <w:t>Berkovich</w:t>
      </w:r>
      <w:proofErr w:type="spellEnd"/>
      <w:r w:rsidRPr="00653290">
        <w:rPr>
          <w:rFonts w:ascii="Times New Roman" w:hAnsi="Times New Roman" w:cs="Times New Roman"/>
          <w:sz w:val="24"/>
          <w:szCs w:val="24"/>
        </w:rPr>
        <w:t xml:space="preserve"> indenter probe.</w:t>
      </w:r>
      <w:r w:rsidR="00F03FA1">
        <w:rPr>
          <w:rFonts w:ascii="Times New Roman" w:hAnsi="Times New Roman" w:cs="Times New Roman"/>
          <w:sz w:val="24"/>
          <w:szCs w:val="24"/>
        </w:rPr>
        <w:t xml:space="preserve"> </w:t>
      </w:r>
      <w:r w:rsidR="00F03FA1" w:rsidRPr="000A49DB">
        <w:rPr>
          <w:rFonts w:ascii="Times New Roman" w:hAnsi="Times New Roman" w:cs="Times New Roman"/>
          <w:sz w:val="24"/>
          <w:szCs w:val="24"/>
        </w:rPr>
        <w:t xml:space="preserve">The indenter was used </w:t>
      </w:r>
      <w:r w:rsidR="00F03FA1">
        <w:rPr>
          <w:rFonts w:ascii="Times New Roman" w:hAnsi="Times New Roman" w:cs="Times New Roman"/>
          <w:sz w:val="24"/>
          <w:szCs w:val="24"/>
        </w:rPr>
        <w:t>as per the</w:t>
      </w:r>
      <w:r w:rsidR="00F03FA1" w:rsidRPr="000A49DB">
        <w:rPr>
          <w:rFonts w:ascii="Times New Roman" w:hAnsi="Times New Roman" w:cs="Times New Roman"/>
          <w:sz w:val="24"/>
          <w:szCs w:val="24"/>
        </w:rPr>
        <w:t xml:space="preserve"> </w:t>
      </w:r>
      <w:r w:rsidR="00F03FA1" w:rsidRPr="000A49DB">
        <w:rPr>
          <w:rFonts w:ascii="Times New Roman" w:eastAsiaTheme="majorEastAsia" w:hAnsi="Times New Roman" w:cs="Times New Roman"/>
          <w:bCs/>
          <w:sz w:val="24"/>
          <w:szCs w:val="24"/>
        </w:rPr>
        <w:t xml:space="preserve">Hardness-Modulus at depth </w:t>
      </w:r>
      <w:r w:rsidR="00F03FA1">
        <w:rPr>
          <w:rFonts w:ascii="Times New Roman" w:eastAsiaTheme="majorEastAsia" w:hAnsi="Times New Roman" w:cs="Times New Roman"/>
          <w:bCs/>
          <w:sz w:val="24"/>
          <w:szCs w:val="24"/>
        </w:rPr>
        <w:t xml:space="preserve">method </w:t>
      </w:r>
      <w:r w:rsidR="00F03FA1" w:rsidRPr="000A49DB">
        <w:rPr>
          <w:rFonts w:ascii="Times New Roman" w:eastAsiaTheme="majorEastAsia" w:hAnsi="Times New Roman" w:cs="Times New Roman"/>
          <w:bCs/>
          <w:sz w:val="24"/>
          <w:szCs w:val="24"/>
        </w:rPr>
        <w:t>based on Oliver and Pharr</w:t>
      </w:r>
      <w:r w:rsidR="00F03FA1">
        <w:rPr>
          <w:rFonts w:ascii="Times New Roman" w:eastAsiaTheme="majorEastAsia" w:hAnsi="Times New Roman" w:cs="Times New Roman"/>
          <w:bCs/>
          <w:sz w:val="24"/>
          <w:szCs w:val="24"/>
        </w:rPr>
        <w:t>’s theory</w:t>
      </w:r>
      <w:r w:rsidR="00F03FA1" w:rsidRPr="000A49DB">
        <w:rPr>
          <w:rFonts w:ascii="Times New Roman" w:eastAsiaTheme="majorEastAsia" w:hAnsi="Times New Roman" w:cs="Times New Roman"/>
          <w:bCs/>
          <w:sz w:val="24"/>
          <w:szCs w:val="24"/>
        </w:rPr>
        <w:t xml:space="preserve"> </w:t>
      </w:r>
      <w:r w:rsidR="00F03FA1" w:rsidRPr="000A49DB">
        <w:rPr>
          <w:rFonts w:ascii="Times New Roman" w:eastAsiaTheme="majorEastAsia" w:hAnsi="Times New Roman" w:cs="Times New Roman"/>
          <w:bCs/>
          <w:sz w:val="24"/>
          <w:szCs w:val="24"/>
        </w:rPr>
        <w:fldChar w:fldCharType="begin"/>
      </w:r>
      <w:r w:rsidR="00F03FA1" w:rsidRPr="000A49DB">
        <w:rPr>
          <w:rFonts w:ascii="Times New Roman" w:eastAsiaTheme="majorEastAsia" w:hAnsi="Times New Roman" w:cs="Times New Roman"/>
          <w:bCs/>
          <w:sz w:val="24"/>
          <w:szCs w:val="24"/>
        </w:rPr>
        <w:instrText xml:space="preserve"> ADDIN EN.CITE &lt;EndNote&gt;&lt;Cite&gt;&lt;Author&gt;Oliver&lt;/Author&gt;&lt;Year&gt;1992&lt;/Year&gt;&lt;RecNum&gt;95&lt;/RecNum&gt;&lt;DisplayText&gt;(Oliver and Pharr 1992)&lt;/DisplayText&gt;&lt;record&gt;&lt;rec-number&gt;95&lt;/rec-number&gt;&lt;foreign-keys&gt;&lt;key app="EN" db-id="stxs2spagwettme5feu5wxzsw5zf0ppdv9t0" timestamp="1414419369"&gt;95&lt;/key&gt;&lt;/foreign-keys&gt;&lt;ref-type name="Journal Article"&gt;17&lt;/ref-type&gt;&lt;contributors&gt;&lt;authors&gt;&lt;author&gt;Oliver, Warren Carl&lt;/author&gt;&lt;author&gt;Pharr, George M&lt;/author&gt;&lt;/authors&gt;&lt;/contributors&gt;&lt;titles&gt;&lt;title&gt;An improved technique for determining hardness and elastic modulus using load and displacement sensing indentation experiments&lt;/title&gt;&lt;secondary-title&gt;Journal of materials research&lt;/secondary-title&gt;&lt;/titles&gt;&lt;periodical&gt;&lt;full-title&gt;Journal of materials research&lt;/full-title&gt;&lt;/periodical&gt;&lt;pages&gt;1564-1583&lt;/pages&gt;&lt;volume&gt;7&lt;/volume&gt;&lt;number&gt;06&lt;/number&gt;&lt;dates&gt;&lt;year&gt;1992&lt;/year&gt;&lt;/dates&gt;&lt;isbn&gt;2044-5326&lt;/isbn&gt;&lt;urls&gt;&lt;/urls&gt;&lt;/record&gt;&lt;/Cite&gt;&lt;/EndNote&gt;</w:instrText>
      </w:r>
      <w:r w:rsidR="00F03FA1" w:rsidRPr="000A49DB">
        <w:rPr>
          <w:rFonts w:ascii="Times New Roman" w:eastAsiaTheme="majorEastAsia" w:hAnsi="Times New Roman" w:cs="Times New Roman"/>
          <w:bCs/>
          <w:sz w:val="24"/>
          <w:szCs w:val="24"/>
        </w:rPr>
        <w:fldChar w:fldCharType="separate"/>
      </w:r>
      <w:r w:rsidR="00F03FA1" w:rsidRPr="000A49DB">
        <w:rPr>
          <w:rFonts w:ascii="Times New Roman" w:eastAsiaTheme="majorEastAsia" w:hAnsi="Times New Roman" w:cs="Times New Roman"/>
          <w:bCs/>
          <w:noProof/>
          <w:sz w:val="24"/>
          <w:szCs w:val="24"/>
        </w:rPr>
        <w:t>(Oliver and Pharr 1992)</w:t>
      </w:r>
      <w:r w:rsidR="00F03FA1" w:rsidRPr="000A49DB">
        <w:rPr>
          <w:rFonts w:ascii="Times New Roman" w:eastAsiaTheme="majorEastAsia" w:hAnsi="Times New Roman" w:cs="Times New Roman"/>
          <w:bCs/>
          <w:sz w:val="24"/>
          <w:szCs w:val="24"/>
        </w:rPr>
        <w:fldChar w:fldCharType="end"/>
      </w:r>
      <w:r w:rsidR="00F03FA1">
        <w:rPr>
          <w:rFonts w:ascii="Times New Roman" w:eastAsiaTheme="majorEastAsia" w:hAnsi="Times New Roman" w:cs="Times New Roman"/>
          <w:bCs/>
          <w:sz w:val="24"/>
          <w:szCs w:val="24"/>
        </w:rPr>
        <w:t xml:space="preserve">. </w:t>
      </w:r>
      <w:r w:rsidRPr="00653290">
        <w:rPr>
          <w:rFonts w:ascii="Times New Roman" w:hAnsi="Times New Roman" w:cs="Times New Roman"/>
          <w:sz w:val="24"/>
          <w:szCs w:val="24"/>
        </w:rPr>
        <w:t>The strain rate target was 0.05 1/s, while pe</w:t>
      </w:r>
      <w:r w:rsidR="00C60079">
        <w:rPr>
          <w:rFonts w:ascii="Times New Roman" w:hAnsi="Times New Roman" w:cs="Times New Roman"/>
          <w:sz w:val="24"/>
          <w:szCs w:val="24"/>
        </w:rPr>
        <w:t>a</w:t>
      </w:r>
      <w:r w:rsidRPr="00653290">
        <w:rPr>
          <w:rFonts w:ascii="Times New Roman" w:hAnsi="Times New Roman" w:cs="Times New Roman"/>
          <w:sz w:val="24"/>
          <w:szCs w:val="24"/>
        </w:rPr>
        <w:t>k hold time was 10s and surface approach velocity was 10 nm/s.</w:t>
      </w:r>
      <w:r w:rsidRPr="00653290">
        <w:t xml:space="preserve"> </w:t>
      </w:r>
      <w:r w:rsidRPr="00653290">
        <w:rPr>
          <w:rFonts w:ascii="Times New Roman" w:hAnsi="Times New Roman" w:cs="Times New Roman"/>
          <w:sz w:val="24"/>
          <w:szCs w:val="24"/>
        </w:rPr>
        <w:t>Calibration was also conducted using standard fused silica before and after testing each batch of samples to ensure that there was no dust on the head of probe</w:t>
      </w:r>
      <w:r>
        <w:rPr>
          <w:rFonts w:ascii="Times New Roman" w:hAnsi="Times New Roman" w:cs="Times New Roman"/>
          <w:sz w:val="24"/>
          <w:szCs w:val="24"/>
        </w:rPr>
        <w:t>,</w:t>
      </w:r>
      <w:r w:rsidRPr="00653290">
        <w:rPr>
          <w:rFonts w:ascii="Times New Roman" w:hAnsi="Times New Roman" w:cs="Times New Roman"/>
          <w:sz w:val="24"/>
          <w:szCs w:val="24"/>
        </w:rPr>
        <w:t xml:space="preserve"> and also to ensure that all obtained results were reliable. Poisson’s ratio was also assumed to be 0.3 for all asphalt mixture settings. All tests were conducted at 22°C and the temperature was controlled using an A/C</w:t>
      </w:r>
      <w:r w:rsidR="00FB1D67">
        <w:rPr>
          <w:rFonts w:ascii="Times New Roman" w:hAnsi="Times New Roman" w:cs="Times New Roman"/>
          <w:sz w:val="24"/>
          <w:szCs w:val="24"/>
        </w:rPr>
        <w:t>.</w:t>
      </w:r>
      <w:r w:rsidR="00205F34">
        <w:rPr>
          <w:rFonts w:ascii="Times New Roman" w:hAnsi="Times New Roman" w:cs="Times New Roman"/>
          <w:sz w:val="24"/>
          <w:szCs w:val="24"/>
        </w:rPr>
        <w:t xml:space="preserve"> </w:t>
      </w:r>
      <w:r w:rsidR="0078602E">
        <w:rPr>
          <w:rFonts w:ascii="Times New Roman" w:hAnsi="Times New Roman" w:cs="Times New Roman"/>
          <w:sz w:val="24"/>
          <w:szCs w:val="24"/>
        </w:rPr>
        <w:t>2</w:t>
      </w:r>
      <w:r w:rsidR="00205F34">
        <w:rPr>
          <w:rFonts w:ascii="Times New Roman" w:hAnsi="Times New Roman" w:cs="Times New Roman"/>
          <w:sz w:val="24"/>
          <w:szCs w:val="24"/>
        </w:rPr>
        <w:t>0 points of measurement were conducted in each phase for each sample.</w:t>
      </w:r>
      <w:r w:rsidR="0078602E">
        <w:rPr>
          <w:rFonts w:ascii="Times New Roman" w:hAnsi="Times New Roman" w:cs="Times New Roman"/>
          <w:sz w:val="24"/>
          <w:szCs w:val="24"/>
        </w:rPr>
        <w:t xml:space="preserve"> Three samples were tested for each mixture</w:t>
      </w:r>
      <w:r w:rsidR="00205F34">
        <w:rPr>
          <w:rFonts w:ascii="Times New Roman" w:hAnsi="Times New Roman" w:cs="Times New Roman"/>
          <w:sz w:val="24"/>
          <w:szCs w:val="24"/>
        </w:rPr>
        <w:t xml:space="preserve">  </w:t>
      </w:r>
    </w:p>
    <w:p w14:paraId="3AF20B17" w14:textId="77777777" w:rsidR="00C635C0" w:rsidRDefault="00FB1D67" w:rsidP="00E529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653290">
        <w:rPr>
          <w:rFonts w:ascii="Times New Roman" w:hAnsi="Times New Roman" w:cs="Times New Roman"/>
          <w:sz w:val="24"/>
          <w:szCs w:val="24"/>
        </w:rPr>
        <w:t>JSM 6610 SEM</w:t>
      </w:r>
      <w:r>
        <w:rPr>
          <w:rFonts w:ascii="Times New Roman" w:hAnsi="Times New Roman" w:cs="Times New Roman"/>
          <w:sz w:val="24"/>
          <w:szCs w:val="24"/>
        </w:rPr>
        <w:t xml:space="preserve"> </w:t>
      </w:r>
      <w:r w:rsidRPr="00653290">
        <w:rPr>
          <w:rFonts w:ascii="Times New Roman" w:hAnsi="Times New Roman" w:cs="Times New Roman"/>
          <w:sz w:val="24"/>
          <w:szCs w:val="24"/>
        </w:rPr>
        <w:t xml:space="preserve">was used to </w:t>
      </w:r>
      <w:r>
        <w:rPr>
          <w:rFonts w:ascii="Times New Roman" w:hAnsi="Times New Roman" w:cs="Times New Roman"/>
          <w:sz w:val="24"/>
          <w:szCs w:val="24"/>
        </w:rPr>
        <w:t>further</w:t>
      </w:r>
      <w:r w:rsidRPr="00653290">
        <w:rPr>
          <w:rFonts w:ascii="Times New Roman" w:hAnsi="Times New Roman" w:cs="Times New Roman"/>
          <w:sz w:val="24"/>
          <w:szCs w:val="24"/>
        </w:rPr>
        <w:t xml:space="preserve"> investigate </w:t>
      </w:r>
      <w:r>
        <w:rPr>
          <w:rFonts w:ascii="Times New Roman" w:hAnsi="Times New Roman" w:cs="Times New Roman"/>
          <w:sz w:val="24"/>
          <w:szCs w:val="24"/>
        </w:rPr>
        <w:t xml:space="preserve">the </w:t>
      </w:r>
      <w:r w:rsidRPr="00653290">
        <w:rPr>
          <w:rFonts w:ascii="Times New Roman" w:hAnsi="Times New Roman" w:cs="Times New Roman"/>
          <w:sz w:val="24"/>
          <w:szCs w:val="24"/>
        </w:rPr>
        <w:t>level of blending between RAP and virgin materials</w:t>
      </w:r>
      <w:r>
        <w:rPr>
          <w:rFonts w:ascii="Times New Roman" w:hAnsi="Times New Roman" w:cs="Times New Roman"/>
          <w:sz w:val="24"/>
          <w:szCs w:val="24"/>
        </w:rPr>
        <w:t xml:space="preserve"> and validate images </w:t>
      </w:r>
      <w:r w:rsidR="00503E5E">
        <w:rPr>
          <w:rFonts w:ascii="Times New Roman" w:hAnsi="Times New Roman" w:cs="Times New Roman"/>
          <w:sz w:val="24"/>
          <w:szCs w:val="24"/>
        </w:rPr>
        <w:t>obtained</w:t>
      </w:r>
      <w:r>
        <w:rPr>
          <w:rFonts w:ascii="Times New Roman" w:hAnsi="Times New Roman" w:cs="Times New Roman"/>
          <w:sz w:val="24"/>
          <w:szCs w:val="24"/>
        </w:rPr>
        <w:t xml:space="preserve"> under the optical microscope of nanoindentation</w:t>
      </w:r>
      <w:r w:rsidRPr="00653290">
        <w:rPr>
          <w:rFonts w:ascii="Times New Roman" w:hAnsi="Times New Roman" w:cs="Times New Roman"/>
          <w:sz w:val="24"/>
          <w:szCs w:val="24"/>
        </w:rPr>
        <w:t xml:space="preserve">. </w:t>
      </w:r>
      <w:r w:rsidR="004617F6" w:rsidRPr="004617F6">
        <w:rPr>
          <w:rFonts w:ascii="Times New Roman" w:hAnsi="Times New Roman" w:cs="Times New Roman"/>
          <w:sz w:val="24"/>
          <w:szCs w:val="24"/>
        </w:rPr>
        <w:t>The electron beam was focused on spot of 50nm while the accelerating voltage was 20Kv (20000 volts) at working distance of 9-</w:t>
      </w:r>
      <w:r w:rsidR="004617F6" w:rsidRPr="004617F6">
        <w:rPr>
          <w:rFonts w:ascii="Times New Roman" w:hAnsi="Times New Roman" w:cs="Times New Roman"/>
          <w:sz w:val="24"/>
          <w:szCs w:val="24"/>
        </w:rPr>
        <w:lastRenderedPageBreak/>
        <w:t>10mm</w:t>
      </w:r>
      <w:r w:rsidR="004617F6">
        <w:rPr>
          <w:rFonts w:ascii="Times New Roman" w:hAnsi="Times New Roman" w:cs="Times New Roman"/>
          <w:sz w:val="24"/>
          <w:szCs w:val="24"/>
        </w:rPr>
        <w:t>.</w:t>
      </w:r>
      <w:r w:rsidRPr="00653290">
        <w:rPr>
          <w:rFonts w:ascii="Times New Roman" w:hAnsi="Times New Roman" w:cs="Times New Roman"/>
          <w:sz w:val="24"/>
          <w:szCs w:val="24"/>
        </w:rPr>
        <w:t>It should be noted that</w:t>
      </w:r>
      <w:r>
        <w:rPr>
          <w:rFonts w:ascii="Times New Roman" w:hAnsi="Times New Roman" w:cs="Times New Roman"/>
          <w:sz w:val="24"/>
          <w:szCs w:val="24"/>
        </w:rPr>
        <w:t>, for this purpose,</w:t>
      </w:r>
      <w:r w:rsidRPr="00653290">
        <w:rPr>
          <w:rFonts w:ascii="Times New Roman" w:hAnsi="Times New Roman" w:cs="Times New Roman"/>
          <w:sz w:val="24"/>
          <w:szCs w:val="24"/>
        </w:rPr>
        <w:t xml:space="preserve"> samples were coated with a thin layer (20-100nm) of conductive material</w:t>
      </w:r>
      <w:r>
        <w:rPr>
          <w:rFonts w:ascii="Times New Roman" w:hAnsi="Times New Roman" w:cs="Times New Roman"/>
          <w:sz w:val="24"/>
          <w:szCs w:val="24"/>
        </w:rPr>
        <w:t>, c</w:t>
      </w:r>
      <w:r w:rsidRPr="00653290">
        <w:rPr>
          <w:rFonts w:ascii="Times New Roman" w:hAnsi="Times New Roman" w:cs="Times New Roman"/>
          <w:sz w:val="24"/>
          <w:szCs w:val="24"/>
        </w:rPr>
        <w:t>hromium</w:t>
      </w:r>
      <w:r>
        <w:rPr>
          <w:rFonts w:ascii="Times New Roman" w:hAnsi="Times New Roman" w:cs="Times New Roman"/>
          <w:sz w:val="24"/>
          <w:szCs w:val="24"/>
        </w:rPr>
        <w:t>,</w:t>
      </w:r>
      <w:r w:rsidRPr="00653290">
        <w:rPr>
          <w:rFonts w:ascii="Times New Roman" w:hAnsi="Times New Roman" w:cs="Times New Roman"/>
          <w:sz w:val="24"/>
          <w:szCs w:val="24"/>
        </w:rPr>
        <w:t xml:space="preserve"> in order to prevent charge build-up.</w:t>
      </w:r>
      <w:r w:rsidR="00C635C0" w:rsidRPr="00653290">
        <w:rPr>
          <w:rFonts w:ascii="Times New Roman" w:hAnsi="Times New Roman" w:cs="Times New Roman"/>
          <w:sz w:val="24"/>
          <w:szCs w:val="24"/>
        </w:rPr>
        <w:t xml:space="preserve"> </w:t>
      </w:r>
    </w:p>
    <w:p w14:paraId="72A04319" w14:textId="67822223" w:rsidR="00AE3864" w:rsidRDefault="00503E5E" w:rsidP="00E5292B">
      <w:pPr>
        <w:spacing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In order to conduct fatigue testing</w:t>
      </w:r>
      <w:r w:rsidR="00D477F6">
        <w:rPr>
          <w:rFonts w:ascii="Times New Roman" w:hAnsi="Times New Roman" w:cs="Times New Roman"/>
          <w:sz w:val="24"/>
          <w:szCs w:val="24"/>
        </w:rPr>
        <w:t xml:space="preserve"> and assess the overall performance of the </w:t>
      </w:r>
      <w:r w:rsidR="00C260F3">
        <w:rPr>
          <w:rFonts w:ascii="Times New Roman" w:hAnsi="Times New Roman" w:cs="Times New Roman"/>
          <w:sz w:val="24"/>
          <w:szCs w:val="24"/>
        </w:rPr>
        <w:t>mixtures,</w:t>
      </w:r>
      <w:r>
        <w:rPr>
          <w:rFonts w:ascii="Times New Roman" w:hAnsi="Times New Roman" w:cs="Times New Roman"/>
          <w:sz w:val="24"/>
          <w:szCs w:val="24"/>
        </w:rPr>
        <w:t xml:space="preserve"> m</w:t>
      </w:r>
      <w:r w:rsidR="00FB1D67" w:rsidRPr="00275672">
        <w:rPr>
          <w:rFonts w:ascii="Times New Roman" w:hAnsi="Times New Roman" w:cs="Times New Roman"/>
          <w:sz w:val="24"/>
          <w:szCs w:val="24"/>
        </w:rPr>
        <w:t xml:space="preserve">odifications were conducted on </w:t>
      </w:r>
      <w:r w:rsidR="00FB1D67">
        <w:rPr>
          <w:rFonts w:ascii="Times New Roman" w:hAnsi="Times New Roman" w:cs="Times New Roman"/>
          <w:sz w:val="24"/>
          <w:szCs w:val="24"/>
        </w:rPr>
        <w:t xml:space="preserve">the </w:t>
      </w:r>
      <w:r w:rsidR="00FB1D67" w:rsidRPr="00275672">
        <w:rPr>
          <w:rFonts w:ascii="Times New Roman" w:hAnsi="Times New Roman" w:cs="Times New Roman"/>
          <w:sz w:val="24"/>
          <w:szCs w:val="24"/>
        </w:rPr>
        <w:t xml:space="preserve">DSR in order to </w:t>
      </w:r>
      <w:r w:rsidR="00FB1D67">
        <w:rPr>
          <w:rFonts w:ascii="Times New Roman" w:hAnsi="Times New Roman" w:cs="Times New Roman"/>
          <w:sz w:val="24"/>
          <w:szCs w:val="24"/>
        </w:rPr>
        <w:t>use it</w:t>
      </w:r>
      <w:r w:rsidR="00FB1D67" w:rsidRPr="00275672">
        <w:rPr>
          <w:rFonts w:ascii="Times New Roman" w:hAnsi="Times New Roman" w:cs="Times New Roman"/>
          <w:sz w:val="24"/>
          <w:szCs w:val="24"/>
        </w:rPr>
        <w:t xml:space="preserve"> to run sequences on cylindrical DSR</w:t>
      </w:r>
      <w:r w:rsidR="00FB1D67">
        <w:rPr>
          <w:rFonts w:ascii="Times New Roman" w:hAnsi="Times New Roman" w:cs="Times New Roman"/>
          <w:sz w:val="24"/>
          <w:szCs w:val="24"/>
        </w:rPr>
        <w:t xml:space="preserve"> </w:t>
      </w:r>
      <w:r w:rsidR="00FB1D67" w:rsidRPr="00275672">
        <w:rPr>
          <w:rFonts w:ascii="Times New Roman" w:hAnsi="Times New Roman" w:cs="Times New Roman"/>
          <w:sz w:val="24"/>
          <w:szCs w:val="24"/>
        </w:rPr>
        <w:t xml:space="preserve">samples. These modifications included design and manufacturing end </w:t>
      </w:r>
      <w:r w:rsidR="009033D7" w:rsidRPr="009033D7">
        <w:rPr>
          <w:rFonts w:ascii="Times New Roman" w:hAnsi="Times New Roman" w:cs="Times New Roman"/>
          <w:sz w:val="24"/>
          <w:szCs w:val="24"/>
        </w:rPr>
        <w:t>alterations</w:t>
      </w:r>
      <w:r w:rsidR="00FB1D67" w:rsidRPr="00275672">
        <w:rPr>
          <w:rFonts w:ascii="Times New Roman" w:hAnsi="Times New Roman" w:cs="Times New Roman"/>
          <w:sz w:val="24"/>
          <w:szCs w:val="24"/>
        </w:rPr>
        <w:t xml:space="preserve"> and adjusting the holder connections that are used to hold and set up samples in the proper position for testing. Moreover</w:t>
      </w:r>
      <w:r w:rsidR="00FB1D67">
        <w:rPr>
          <w:rFonts w:ascii="Times New Roman" w:hAnsi="Times New Roman" w:cs="Times New Roman"/>
          <w:sz w:val="24"/>
          <w:szCs w:val="24"/>
        </w:rPr>
        <w:t>,</w:t>
      </w:r>
      <w:r w:rsidR="00FB1D67" w:rsidRPr="00275672">
        <w:rPr>
          <w:rFonts w:ascii="Times New Roman" w:hAnsi="Times New Roman" w:cs="Times New Roman"/>
          <w:sz w:val="24"/>
          <w:szCs w:val="24"/>
        </w:rPr>
        <w:t xml:space="preserve"> in order to control the sample temperature during testing, a temperature controller unit </w:t>
      </w:r>
      <w:r w:rsidR="00FB1D67">
        <w:rPr>
          <w:rFonts w:ascii="Times New Roman" w:hAnsi="Times New Roman" w:cs="Times New Roman"/>
          <w:sz w:val="24"/>
          <w:szCs w:val="24"/>
        </w:rPr>
        <w:t>was</w:t>
      </w:r>
      <w:r w:rsidR="00FB1D67" w:rsidRPr="00275672">
        <w:rPr>
          <w:rFonts w:ascii="Times New Roman" w:hAnsi="Times New Roman" w:cs="Times New Roman"/>
          <w:sz w:val="24"/>
          <w:szCs w:val="24"/>
        </w:rPr>
        <w:t xml:space="preserve"> designed and added to the DSR as an essential </w:t>
      </w:r>
      <w:r w:rsidR="00FB1D67">
        <w:rPr>
          <w:rFonts w:ascii="Times New Roman" w:hAnsi="Times New Roman" w:cs="Times New Roman"/>
          <w:sz w:val="24"/>
          <w:szCs w:val="24"/>
        </w:rPr>
        <w:t>component</w:t>
      </w:r>
      <w:r w:rsidR="00FB1D67" w:rsidRPr="00275672">
        <w:rPr>
          <w:rFonts w:ascii="Times New Roman" w:hAnsi="Times New Roman" w:cs="Times New Roman"/>
          <w:sz w:val="24"/>
          <w:szCs w:val="24"/>
        </w:rPr>
        <w:t xml:space="preserve">. </w:t>
      </w:r>
      <w:r w:rsidR="00AE3864">
        <w:rPr>
          <w:rFonts w:ascii="Times New Roman" w:hAnsi="Times New Roman" w:cs="Times New Roman"/>
          <w:sz w:val="24"/>
          <w:szCs w:val="24"/>
        </w:rPr>
        <w:t xml:space="preserve">Fatigue measurements were conducted </w:t>
      </w:r>
      <w:r w:rsidR="007A1E2D">
        <w:rPr>
          <w:rFonts w:ascii="Times New Roman" w:hAnsi="Times New Roman" w:cs="Times New Roman"/>
          <w:sz w:val="24"/>
          <w:szCs w:val="24"/>
        </w:rPr>
        <w:t xml:space="preserve">using controlled-stress mode </w:t>
      </w:r>
      <w:r w:rsidR="00AE3864">
        <w:rPr>
          <w:rFonts w:ascii="Times New Roman" w:hAnsi="Times New Roman" w:cs="Times New Roman"/>
          <w:sz w:val="24"/>
          <w:szCs w:val="24"/>
        </w:rPr>
        <w:t xml:space="preserve">at 250KPa and 425KPa </w:t>
      </w:r>
      <w:r w:rsidR="000575CB">
        <w:rPr>
          <w:rFonts w:ascii="Times New Roman" w:hAnsi="Times New Roman" w:cs="Times New Roman"/>
          <w:sz w:val="24"/>
          <w:szCs w:val="24"/>
        </w:rPr>
        <w:t xml:space="preserve">for control mix HS145 and HH155 respectively, </w:t>
      </w:r>
      <w:r w:rsidR="00AE3864">
        <w:rPr>
          <w:rFonts w:ascii="Times New Roman" w:hAnsi="Times New Roman" w:cs="Times New Roman"/>
          <w:sz w:val="24"/>
          <w:szCs w:val="24"/>
        </w:rPr>
        <w:t>while the testing temperature was 25</w:t>
      </w:r>
      <m:oMath>
        <m:r>
          <w:rPr>
            <w:rFonts w:ascii="Cambria Math" w:hAnsi="Cambria Math" w:cs="Times New Roman"/>
            <w:sz w:val="24"/>
            <w:szCs w:val="24"/>
          </w:rPr>
          <m:t>°</m:t>
        </m:r>
      </m:oMath>
      <w:r w:rsidR="00AE3864">
        <w:rPr>
          <w:rFonts w:ascii="Times New Roman" w:eastAsiaTheme="minorEastAsia" w:hAnsi="Times New Roman" w:cs="Times New Roman"/>
          <w:sz w:val="24"/>
          <w:szCs w:val="24"/>
        </w:rPr>
        <w:t>C.</w:t>
      </w:r>
      <w:r w:rsidR="00205F34">
        <w:rPr>
          <w:rFonts w:ascii="Times New Roman" w:eastAsiaTheme="minorEastAsia" w:hAnsi="Times New Roman" w:cs="Times New Roman"/>
          <w:sz w:val="24"/>
          <w:szCs w:val="24"/>
        </w:rPr>
        <w:t xml:space="preserve">  Five sample</w:t>
      </w:r>
      <w:r w:rsidR="006822DF">
        <w:rPr>
          <w:rFonts w:ascii="Times New Roman" w:eastAsiaTheme="minorEastAsia" w:hAnsi="Times New Roman" w:cs="Times New Roman"/>
          <w:sz w:val="24"/>
          <w:szCs w:val="24"/>
        </w:rPr>
        <w:t>s were tested for each mixture.</w:t>
      </w:r>
    </w:p>
    <w:p w14:paraId="305AD274" w14:textId="42F725DC" w:rsidR="004F38CE" w:rsidRPr="008578BA" w:rsidRDefault="00AE3864" w:rsidP="008578BA">
      <w:pPr>
        <w:pStyle w:val="Heading1"/>
        <w:spacing w:after="120"/>
        <w:rPr>
          <w:rFonts w:ascii="Times New Roman" w:eastAsiaTheme="minorEastAsia" w:hAnsi="Times New Roman" w:cs="Times New Roman"/>
          <w:color w:val="000000" w:themeColor="text1"/>
        </w:rPr>
      </w:pPr>
      <w:bookmarkStart w:id="37" w:name="OLE_LINK8"/>
      <w:bookmarkStart w:id="38" w:name="OLE_LINK9"/>
      <w:bookmarkStart w:id="39" w:name="OLE_LINK10"/>
      <w:r w:rsidRPr="00AE3864">
        <w:rPr>
          <w:rFonts w:ascii="Times New Roman" w:eastAsiaTheme="minorEastAsia" w:hAnsi="Times New Roman" w:cs="Times New Roman"/>
          <w:color w:val="000000" w:themeColor="text1"/>
        </w:rPr>
        <w:t xml:space="preserve">Results and discussion </w:t>
      </w:r>
      <w:bookmarkStart w:id="40" w:name="OLE_LINK1"/>
      <w:bookmarkEnd w:id="37"/>
      <w:bookmarkEnd w:id="38"/>
      <w:bookmarkEnd w:id="39"/>
    </w:p>
    <w:p w14:paraId="27487C64" w14:textId="6E6EE96C" w:rsidR="00503E5E" w:rsidRPr="006309CF" w:rsidRDefault="00503E5E" w:rsidP="00503E5E">
      <w:pPr>
        <w:pStyle w:val="Heading2"/>
        <w:rPr>
          <w:rFonts w:ascii="Times New Roman" w:hAnsi="Times New Roman" w:cs="Times New Roman"/>
          <w:i/>
          <w:color w:val="000000" w:themeColor="text1"/>
          <w:sz w:val="24"/>
          <w:szCs w:val="24"/>
        </w:rPr>
      </w:pPr>
      <w:bookmarkStart w:id="41" w:name="OLE_LINK26"/>
      <w:bookmarkStart w:id="42" w:name="OLE_LINK27"/>
      <w:bookmarkStart w:id="43" w:name="OLE_LINK28"/>
      <w:r w:rsidRPr="006309CF">
        <w:rPr>
          <w:rFonts w:ascii="Times New Roman" w:hAnsi="Times New Roman" w:cs="Times New Roman"/>
          <w:i/>
          <w:color w:val="000000" w:themeColor="text1"/>
          <w:sz w:val="24"/>
          <w:szCs w:val="24"/>
        </w:rPr>
        <w:t xml:space="preserve">Nano-mechanical properties of mixture phases </w:t>
      </w:r>
    </w:p>
    <w:bookmarkEnd w:id="40"/>
    <w:bookmarkEnd w:id="41"/>
    <w:bookmarkEnd w:id="42"/>
    <w:bookmarkEnd w:id="43"/>
    <w:p w14:paraId="2DD7BE0D" w14:textId="77777777" w:rsidR="00682B54" w:rsidRPr="008578BA" w:rsidRDefault="00503E5E" w:rsidP="00503E5E">
      <w:pPr>
        <w:pStyle w:val="Heading3"/>
        <w:spacing w:after="120"/>
        <w:rPr>
          <w:rFonts w:ascii="Times New Roman" w:hAnsi="Times New Roman" w:cs="Times New Roman"/>
          <w:i/>
          <w:color w:val="000000" w:themeColor="text1"/>
          <w:sz w:val="20"/>
          <w:szCs w:val="20"/>
        </w:rPr>
      </w:pPr>
      <w:r w:rsidRPr="008578BA">
        <w:rPr>
          <w:rFonts w:ascii="Times New Roman" w:hAnsi="Times New Roman" w:cs="Times New Roman"/>
          <w:i/>
          <w:color w:val="000000" w:themeColor="text1"/>
          <w:sz w:val="20"/>
          <w:szCs w:val="20"/>
        </w:rPr>
        <w:t xml:space="preserve">Mechanical properties of aggregate </w:t>
      </w:r>
    </w:p>
    <w:p w14:paraId="4E222551" w14:textId="66051863" w:rsidR="00C635C0" w:rsidRPr="0045769D" w:rsidRDefault="008578BA" w:rsidP="0045769D">
      <w:pPr>
        <w:spacing w:line="360" w:lineRule="auto"/>
        <w:jc w:val="both"/>
        <w:rPr>
          <w:rFonts w:ascii="Times New Roman" w:hAnsi="Times New Roman" w:cs="Times New Roman"/>
          <w:b/>
          <w:i/>
          <w:sz w:val="24"/>
          <w:szCs w:val="24"/>
        </w:rPr>
      </w:pPr>
      <w:r>
        <w:rPr>
          <w:rFonts w:ascii="Times New Roman" w:hAnsi="Times New Roman" w:cs="Times New Roman"/>
          <w:sz w:val="24"/>
          <w:szCs w:val="24"/>
        </w:rPr>
        <w:t>T</w:t>
      </w:r>
      <w:r w:rsidR="00682B54" w:rsidRPr="008578BA">
        <w:rPr>
          <w:rFonts w:ascii="Times New Roman" w:hAnsi="Times New Roman" w:cs="Times New Roman"/>
          <w:sz w:val="24"/>
          <w:szCs w:val="24"/>
        </w:rPr>
        <w:t>he RAP aggregate was a combination of sandstone, limestone and gabbro. RAP aggregates were identified by a geologist in the Geology Department, University of Liverpool, UK</w:t>
      </w:r>
      <w:r>
        <w:rPr>
          <w:rFonts w:ascii="Times New Roman" w:hAnsi="Times New Roman" w:cs="Times New Roman"/>
          <w:sz w:val="24"/>
          <w:szCs w:val="24"/>
        </w:rPr>
        <w:t xml:space="preserve">. </w:t>
      </w:r>
      <w:r w:rsidR="00682B54" w:rsidRPr="008578BA">
        <w:rPr>
          <w:rFonts w:ascii="Times New Roman" w:hAnsi="Times New Roman" w:cs="Times New Roman"/>
          <w:sz w:val="24"/>
          <w:szCs w:val="24"/>
        </w:rPr>
        <w:t>Elastic modulus and hardness of the RAP aggregate were measured and compared to thos</w:t>
      </w:r>
      <w:r>
        <w:rPr>
          <w:rFonts w:ascii="Times New Roman" w:hAnsi="Times New Roman" w:cs="Times New Roman"/>
          <w:sz w:val="24"/>
          <w:szCs w:val="24"/>
        </w:rPr>
        <w:t xml:space="preserve">e of the virgin granite. </w:t>
      </w:r>
      <w:r w:rsidR="00B63D85">
        <w:rPr>
          <w:rFonts w:ascii="Times New Roman" w:hAnsi="Times New Roman" w:cs="Times New Roman"/>
          <w:b/>
          <w:sz w:val="24"/>
          <w:szCs w:val="24"/>
        </w:rPr>
        <w:t xml:space="preserve">Fig </w:t>
      </w:r>
      <w:r w:rsidR="0019645A">
        <w:rPr>
          <w:rFonts w:ascii="Times New Roman" w:hAnsi="Times New Roman" w:cs="Times New Roman"/>
          <w:b/>
          <w:sz w:val="24"/>
          <w:szCs w:val="24"/>
        </w:rPr>
        <w:t>8</w:t>
      </w:r>
      <w:r w:rsidRPr="008578BA">
        <w:rPr>
          <w:rFonts w:ascii="Times New Roman" w:hAnsi="Times New Roman" w:cs="Times New Roman"/>
          <w:b/>
          <w:sz w:val="24"/>
          <w:szCs w:val="24"/>
        </w:rPr>
        <w:t>.a</w:t>
      </w:r>
      <w:r>
        <w:rPr>
          <w:rFonts w:ascii="Times New Roman" w:hAnsi="Times New Roman" w:cs="Times New Roman"/>
          <w:sz w:val="24"/>
          <w:szCs w:val="24"/>
        </w:rPr>
        <w:t xml:space="preserve"> and </w:t>
      </w:r>
      <w:r w:rsidR="00B63D85">
        <w:rPr>
          <w:rFonts w:ascii="Times New Roman" w:hAnsi="Times New Roman" w:cs="Times New Roman"/>
          <w:b/>
          <w:sz w:val="24"/>
          <w:szCs w:val="24"/>
        </w:rPr>
        <w:t xml:space="preserve">Fig </w:t>
      </w:r>
      <w:r w:rsidR="0019645A">
        <w:rPr>
          <w:rFonts w:ascii="Times New Roman" w:hAnsi="Times New Roman" w:cs="Times New Roman"/>
          <w:b/>
          <w:sz w:val="24"/>
          <w:szCs w:val="24"/>
        </w:rPr>
        <w:t>8</w:t>
      </w:r>
      <w:r w:rsidRPr="008578BA">
        <w:rPr>
          <w:rFonts w:ascii="Times New Roman" w:hAnsi="Times New Roman" w:cs="Times New Roman"/>
          <w:b/>
          <w:sz w:val="24"/>
          <w:szCs w:val="24"/>
        </w:rPr>
        <w:t>.b</w:t>
      </w:r>
      <w:r w:rsidR="00682B54" w:rsidRPr="008578BA">
        <w:rPr>
          <w:rFonts w:ascii="Times New Roman" w:hAnsi="Times New Roman" w:cs="Times New Roman"/>
          <w:sz w:val="24"/>
          <w:szCs w:val="24"/>
        </w:rPr>
        <w:t xml:space="preserve"> show the elastic modulus and hardness of sandstone, gabbro and limestone. The elastic modulus of all RAP aggregate was equal to or higher than the elastic modulus of the virgin granite. However, it was expected that the hardness of limestone would be less than that of the other types of aggregate, as limestone is considered weaker than granite. The most important consideration in this </w:t>
      </w:r>
      <w:r>
        <w:rPr>
          <w:rFonts w:ascii="Times New Roman" w:hAnsi="Times New Roman" w:cs="Times New Roman"/>
          <w:sz w:val="24"/>
          <w:szCs w:val="24"/>
        </w:rPr>
        <w:t>paper</w:t>
      </w:r>
      <w:r w:rsidR="00682B54" w:rsidRPr="008578BA">
        <w:rPr>
          <w:rFonts w:ascii="Times New Roman" w:hAnsi="Times New Roman" w:cs="Times New Roman"/>
          <w:sz w:val="24"/>
          <w:szCs w:val="24"/>
        </w:rPr>
        <w:t xml:space="preserve"> is that the vast majority of the RAP aggregate was a combination of Sandstone and Gabbro. Therefore, in the matter of investigating the level of blending between RAP and virgin materials, the effect of the aggregate can be neglected as the properties of the RAP aggregate are approximately equal to the properties of the virgin granite.</w:t>
      </w:r>
    </w:p>
    <w:p w14:paraId="507D2806" w14:textId="5838911E" w:rsidR="00300EFB" w:rsidRPr="008578BA" w:rsidRDefault="00300EFB" w:rsidP="004C5E10">
      <w:pPr>
        <w:pStyle w:val="Heading3"/>
        <w:spacing w:after="120"/>
        <w:rPr>
          <w:rFonts w:ascii="Times New Roman" w:hAnsi="Times New Roman" w:cs="Times New Roman"/>
          <w:i/>
          <w:sz w:val="20"/>
          <w:szCs w:val="20"/>
        </w:rPr>
      </w:pPr>
      <w:r w:rsidRPr="008578BA">
        <w:rPr>
          <w:rFonts w:ascii="Times New Roman" w:hAnsi="Times New Roman" w:cs="Times New Roman"/>
          <w:i/>
          <w:color w:val="000000" w:themeColor="text1"/>
          <w:sz w:val="20"/>
          <w:szCs w:val="20"/>
        </w:rPr>
        <w:lastRenderedPageBreak/>
        <w:t xml:space="preserve">Mechanical properties of ITZ and mastic </w:t>
      </w:r>
    </w:p>
    <w:p w14:paraId="273CE6DA" w14:textId="0ED0686D" w:rsidR="00682B54" w:rsidRPr="00682B54" w:rsidRDefault="00682B54" w:rsidP="00682B54">
      <w:pPr>
        <w:spacing w:line="360" w:lineRule="auto"/>
        <w:jc w:val="both"/>
        <w:rPr>
          <w:rFonts w:ascii="Times New Roman" w:hAnsi="Times New Roman" w:cs="Times New Roman"/>
          <w:sz w:val="24"/>
          <w:szCs w:val="24"/>
        </w:rPr>
      </w:pPr>
      <w:r w:rsidRPr="00682B54">
        <w:rPr>
          <w:rFonts w:ascii="Times New Roman" w:hAnsi="Times New Roman" w:cs="Times New Roman"/>
          <w:sz w:val="24"/>
          <w:szCs w:val="24"/>
        </w:rPr>
        <w:t>The level of blending between the RAP and the virgin materials was investigated using nanoindentation</w:t>
      </w:r>
      <w:r w:rsidR="008578BA">
        <w:rPr>
          <w:rFonts w:ascii="Times New Roman" w:hAnsi="Times New Roman" w:cs="Times New Roman"/>
          <w:sz w:val="24"/>
          <w:szCs w:val="24"/>
        </w:rPr>
        <w:t xml:space="preserve">. </w:t>
      </w:r>
      <w:r w:rsidR="00B63D85">
        <w:rPr>
          <w:rFonts w:ascii="Times New Roman" w:hAnsi="Times New Roman" w:cs="Times New Roman"/>
          <w:b/>
          <w:sz w:val="24"/>
          <w:szCs w:val="24"/>
        </w:rPr>
        <w:t xml:space="preserve">Fig </w:t>
      </w:r>
      <w:r w:rsidR="0019645A">
        <w:rPr>
          <w:rFonts w:ascii="Times New Roman" w:hAnsi="Times New Roman" w:cs="Times New Roman"/>
          <w:b/>
          <w:sz w:val="24"/>
          <w:szCs w:val="24"/>
        </w:rPr>
        <w:t>9</w:t>
      </w:r>
      <w:r w:rsidR="008578BA" w:rsidRPr="008578BA">
        <w:rPr>
          <w:rFonts w:ascii="Times New Roman" w:hAnsi="Times New Roman" w:cs="Times New Roman"/>
          <w:b/>
          <w:sz w:val="24"/>
          <w:szCs w:val="24"/>
        </w:rPr>
        <w:t>.a</w:t>
      </w:r>
      <w:r w:rsidRPr="00682B54">
        <w:rPr>
          <w:rFonts w:ascii="Times New Roman" w:hAnsi="Times New Roman" w:cs="Times New Roman"/>
          <w:sz w:val="24"/>
          <w:szCs w:val="24"/>
        </w:rPr>
        <w:t xml:space="preserve"> illustrates the ITZ (interfacial transition zone between virgin aggregate and virgin binder). As can be seen from that figure, there was no gap between the virgin aggregate and the binder/mastic, and so the elastic modulus and hardness of ITZ in this mixtures can be measured directly. However, in the case of inc</w:t>
      </w:r>
      <w:r w:rsidR="008578BA">
        <w:rPr>
          <w:rFonts w:ascii="Times New Roman" w:hAnsi="Times New Roman" w:cs="Times New Roman"/>
          <w:sz w:val="24"/>
          <w:szCs w:val="24"/>
        </w:rPr>
        <w:t xml:space="preserve">orporating RAP materials, </w:t>
      </w:r>
      <w:r w:rsidR="00B63D85">
        <w:rPr>
          <w:rFonts w:ascii="Times New Roman" w:hAnsi="Times New Roman" w:cs="Times New Roman"/>
          <w:b/>
          <w:sz w:val="24"/>
          <w:szCs w:val="24"/>
        </w:rPr>
        <w:t xml:space="preserve">Fig </w:t>
      </w:r>
      <w:r w:rsidR="0019645A">
        <w:rPr>
          <w:rFonts w:ascii="Times New Roman" w:hAnsi="Times New Roman" w:cs="Times New Roman"/>
          <w:b/>
          <w:sz w:val="24"/>
          <w:szCs w:val="24"/>
        </w:rPr>
        <w:t>9</w:t>
      </w:r>
      <w:r w:rsidR="0078602E">
        <w:rPr>
          <w:rFonts w:ascii="Times New Roman" w:hAnsi="Times New Roman" w:cs="Times New Roman"/>
          <w:b/>
          <w:sz w:val="24"/>
          <w:szCs w:val="24"/>
        </w:rPr>
        <w:t>.</w:t>
      </w:r>
      <w:r w:rsidR="008578BA">
        <w:rPr>
          <w:rFonts w:ascii="Times New Roman" w:hAnsi="Times New Roman" w:cs="Times New Roman"/>
          <w:b/>
          <w:sz w:val="24"/>
          <w:szCs w:val="24"/>
        </w:rPr>
        <w:t>b</w:t>
      </w:r>
      <w:r w:rsidR="00B63D85">
        <w:rPr>
          <w:rFonts w:ascii="Times New Roman" w:hAnsi="Times New Roman" w:cs="Times New Roman"/>
          <w:b/>
          <w:sz w:val="24"/>
          <w:szCs w:val="24"/>
        </w:rPr>
        <w:t xml:space="preserve"> and Fig </w:t>
      </w:r>
      <w:r w:rsidR="0019645A">
        <w:rPr>
          <w:rFonts w:ascii="Times New Roman" w:hAnsi="Times New Roman" w:cs="Times New Roman"/>
          <w:b/>
          <w:sz w:val="24"/>
          <w:szCs w:val="24"/>
        </w:rPr>
        <w:t>9</w:t>
      </w:r>
      <w:r w:rsidR="008578BA" w:rsidRPr="008578BA">
        <w:rPr>
          <w:rFonts w:ascii="Times New Roman" w:hAnsi="Times New Roman" w:cs="Times New Roman"/>
          <w:b/>
          <w:sz w:val="24"/>
          <w:szCs w:val="24"/>
        </w:rPr>
        <w:t>.</w:t>
      </w:r>
      <w:r w:rsidR="008578BA">
        <w:rPr>
          <w:rFonts w:ascii="Times New Roman" w:hAnsi="Times New Roman" w:cs="Times New Roman"/>
          <w:b/>
          <w:sz w:val="24"/>
          <w:szCs w:val="24"/>
        </w:rPr>
        <w:t>c</w:t>
      </w:r>
      <w:r w:rsidR="00153A82">
        <w:rPr>
          <w:rFonts w:ascii="Times New Roman" w:hAnsi="Times New Roman" w:cs="Times New Roman"/>
          <w:sz w:val="24"/>
          <w:szCs w:val="24"/>
        </w:rPr>
        <w:t xml:space="preserve"> explain</w:t>
      </w:r>
      <w:r w:rsidRPr="00682B54">
        <w:rPr>
          <w:rFonts w:ascii="Times New Roman" w:hAnsi="Times New Roman" w:cs="Times New Roman"/>
          <w:sz w:val="24"/>
          <w:szCs w:val="24"/>
        </w:rPr>
        <w:t xml:space="preserve"> the ITZ virgin and ITZ RAP (interfacial transition zone between RAP aggregate and RAP binder). It is clear that the binder surrounding the RAP aggregate was not completely affected by the virgin binder. In other words, there was no complete interaction between the old and the virgin binder, as the virgin binder was not completely diffused into the old binder and the old binder did not get way from the RAP aggregate due to the high stiffness of the ITZ RAP. However, in the same mixture, a nice interaction between the virgin binder and virgin aggregate can be obs</w:t>
      </w:r>
      <w:r w:rsidR="00153A82">
        <w:rPr>
          <w:rFonts w:ascii="Times New Roman" w:hAnsi="Times New Roman" w:cs="Times New Roman"/>
          <w:sz w:val="24"/>
          <w:szCs w:val="24"/>
        </w:rPr>
        <w:t xml:space="preserve">erved, as shown in </w:t>
      </w:r>
      <w:r w:rsidR="00153A82" w:rsidRPr="00504905">
        <w:rPr>
          <w:rFonts w:ascii="Times New Roman" w:hAnsi="Times New Roman" w:cs="Times New Roman"/>
          <w:b/>
          <w:bCs/>
          <w:sz w:val="24"/>
          <w:szCs w:val="24"/>
        </w:rPr>
        <w:t>Fig</w:t>
      </w:r>
      <w:r w:rsidR="00B63D85">
        <w:rPr>
          <w:rFonts w:ascii="Times New Roman" w:hAnsi="Times New Roman" w:cs="Times New Roman"/>
          <w:b/>
          <w:bCs/>
          <w:sz w:val="24"/>
          <w:szCs w:val="24"/>
        </w:rPr>
        <w:t xml:space="preserve"> </w:t>
      </w:r>
      <w:r w:rsidR="0019645A">
        <w:rPr>
          <w:rFonts w:ascii="Times New Roman" w:hAnsi="Times New Roman" w:cs="Times New Roman"/>
          <w:b/>
          <w:bCs/>
          <w:sz w:val="24"/>
          <w:szCs w:val="24"/>
        </w:rPr>
        <w:t>9</w:t>
      </w:r>
      <w:r w:rsidR="0078602E">
        <w:rPr>
          <w:rFonts w:ascii="Times New Roman" w:hAnsi="Times New Roman" w:cs="Times New Roman"/>
          <w:b/>
          <w:bCs/>
          <w:sz w:val="24"/>
          <w:szCs w:val="24"/>
        </w:rPr>
        <w:t>.</w:t>
      </w:r>
      <w:r w:rsidR="00504905" w:rsidRPr="00504905">
        <w:rPr>
          <w:rFonts w:ascii="Times New Roman" w:hAnsi="Times New Roman" w:cs="Times New Roman"/>
          <w:b/>
          <w:bCs/>
          <w:sz w:val="24"/>
          <w:szCs w:val="24"/>
        </w:rPr>
        <w:t>c</w:t>
      </w:r>
      <w:r w:rsidRPr="00682B54">
        <w:rPr>
          <w:rFonts w:ascii="Times New Roman" w:hAnsi="Times New Roman" w:cs="Times New Roman"/>
          <w:sz w:val="24"/>
          <w:szCs w:val="24"/>
        </w:rPr>
        <w:t xml:space="preserve"> </w:t>
      </w:r>
    </w:p>
    <w:p w14:paraId="43F8A195" w14:textId="07BC5F32" w:rsidR="00682B54" w:rsidRDefault="00682B54" w:rsidP="00BB1A35">
      <w:pPr>
        <w:spacing w:line="360" w:lineRule="auto"/>
        <w:ind w:firstLine="720"/>
        <w:jc w:val="both"/>
        <w:rPr>
          <w:rFonts w:ascii="Times New Roman" w:hAnsi="Times New Roman" w:cs="Times New Roman"/>
          <w:sz w:val="24"/>
          <w:szCs w:val="24"/>
        </w:rPr>
      </w:pPr>
      <w:r w:rsidRPr="00682B54">
        <w:rPr>
          <w:rFonts w:ascii="Times New Roman" w:hAnsi="Times New Roman" w:cs="Times New Roman"/>
          <w:sz w:val="24"/>
          <w:szCs w:val="24"/>
        </w:rPr>
        <w:t xml:space="preserve">This phenomenon was also noticed in mixtures WSRlP125, WSRlP155 and WSSaP125. </w:t>
      </w:r>
      <w:r w:rsidRPr="00504905">
        <w:rPr>
          <w:rFonts w:ascii="Times New Roman" w:hAnsi="Times New Roman" w:cs="Times New Roman"/>
          <w:b/>
          <w:bCs/>
          <w:sz w:val="24"/>
          <w:szCs w:val="24"/>
        </w:rPr>
        <w:t>Fig</w:t>
      </w:r>
      <w:r w:rsidR="00B63D85">
        <w:rPr>
          <w:rFonts w:ascii="Times New Roman" w:hAnsi="Times New Roman" w:cs="Times New Roman"/>
          <w:b/>
          <w:bCs/>
          <w:sz w:val="24"/>
          <w:szCs w:val="24"/>
        </w:rPr>
        <w:t xml:space="preserve">s </w:t>
      </w:r>
      <w:r w:rsidR="0019645A">
        <w:rPr>
          <w:rFonts w:ascii="Times New Roman" w:hAnsi="Times New Roman" w:cs="Times New Roman"/>
          <w:b/>
          <w:bCs/>
          <w:sz w:val="24"/>
          <w:szCs w:val="24"/>
        </w:rPr>
        <w:t>9</w:t>
      </w:r>
      <w:r w:rsidR="008578BA" w:rsidRPr="00504905">
        <w:rPr>
          <w:rFonts w:ascii="Times New Roman" w:hAnsi="Times New Roman" w:cs="Times New Roman"/>
          <w:b/>
          <w:bCs/>
          <w:sz w:val="24"/>
          <w:szCs w:val="24"/>
        </w:rPr>
        <w:t>.d</w:t>
      </w:r>
      <w:r w:rsidRPr="00682B54">
        <w:rPr>
          <w:rFonts w:ascii="Times New Roman" w:hAnsi="Times New Roman" w:cs="Times New Roman"/>
          <w:sz w:val="24"/>
          <w:szCs w:val="24"/>
        </w:rPr>
        <w:t xml:space="preserve"> and </w:t>
      </w:r>
      <w:r w:rsidR="0019645A">
        <w:rPr>
          <w:rFonts w:ascii="Times New Roman" w:hAnsi="Times New Roman" w:cs="Times New Roman"/>
          <w:b/>
          <w:bCs/>
          <w:sz w:val="24"/>
          <w:szCs w:val="24"/>
        </w:rPr>
        <w:t>9</w:t>
      </w:r>
      <w:r w:rsidR="0078602E">
        <w:rPr>
          <w:rFonts w:ascii="Times New Roman" w:hAnsi="Times New Roman" w:cs="Times New Roman"/>
          <w:sz w:val="24"/>
          <w:szCs w:val="24"/>
        </w:rPr>
        <w:t>.</w:t>
      </w:r>
      <w:r w:rsidR="008578BA" w:rsidRPr="00504905">
        <w:rPr>
          <w:rFonts w:ascii="Times New Roman" w:hAnsi="Times New Roman" w:cs="Times New Roman"/>
          <w:b/>
          <w:bCs/>
          <w:sz w:val="24"/>
          <w:szCs w:val="24"/>
        </w:rPr>
        <w:t>e</w:t>
      </w:r>
      <w:r w:rsidRPr="00682B54">
        <w:rPr>
          <w:rFonts w:ascii="Times New Roman" w:hAnsi="Times New Roman" w:cs="Times New Roman"/>
          <w:sz w:val="24"/>
          <w:szCs w:val="24"/>
        </w:rPr>
        <w:t xml:space="preserve"> illustrate the ITZ RAP of mixtures WSRlP125 and WSSaP125 respectively. In those figures, complete blending was not satisfied. However, the effect of </w:t>
      </w:r>
      <w:proofErr w:type="spellStart"/>
      <w:r w:rsidRPr="00682B54">
        <w:rPr>
          <w:rFonts w:ascii="Times New Roman" w:hAnsi="Times New Roman" w:cs="Times New Roman"/>
          <w:sz w:val="24"/>
          <w:szCs w:val="24"/>
        </w:rPr>
        <w:t>Sasobit</w:t>
      </w:r>
      <w:proofErr w:type="spellEnd"/>
      <w:r w:rsidRPr="00682B54">
        <w:rPr>
          <w:rFonts w:ascii="Times New Roman" w:hAnsi="Times New Roman" w:cs="Times New Roman"/>
          <w:sz w:val="24"/>
          <w:szCs w:val="24"/>
        </w:rPr>
        <w:t xml:space="preserve"> on the level of blending in mixture WSSaP155 was very considerable. </w:t>
      </w:r>
      <w:proofErr w:type="spellStart"/>
      <w:r w:rsidRPr="00682B54">
        <w:rPr>
          <w:rFonts w:ascii="Times New Roman" w:hAnsi="Times New Roman" w:cs="Times New Roman"/>
          <w:sz w:val="24"/>
          <w:szCs w:val="24"/>
        </w:rPr>
        <w:t>Sasobit</w:t>
      </w:r>
      <w:proofErr w:type="spellEnd"/>
      <w:r w:rsidRPr="00682B54">
        <w:rPr>
          <w:rFonts w:ascii="Times New Roman" w:hAnsi="Times New Roman" w:cs="Times New Roman"/>
          <w:sz w:val="24"/>
          <w:szCs w:val="24"/>
        </w:rPr>
        <w:t xml:space="preserve"> has the potential to significantly decrease the viscosity of the binder, which increases diffusion of the virgin binder into the old binder; also, it is expected to decrease the viscosity of the old binder; therefore, the old binder can easily get away from the RAP aggregate, and so a complete blending can occur. This phenomenon was </w:t>
      </w:r>
      <w:r w:rsidR="008578BA">
        <w:rPr>
          <w:rFonts w:ascii="Times New Roman" w:hAnsi="Times New Roman" w:cs="Times New Roman"/>
          <w:sz w:val="24"/>
          <w:szCs w:val="24"/>
        </w:rPr>
        <w:t xml:space="preserve">confirmed as presented in </w:t>
      </w:r>
      <w:r w:rsidR="00B63D85">
        <w:rPr>
          <w:rFonts w:ascii="Times New Roman" w:hAnsi="Times New Roman" w:cs="Times New Roman"/>
          <w:b/>
          <w:sz w:val="24"/>
          <w:szCs w:val="24"/>
        </w:rPr>
        <w:t xml:space="preserve">Fig </w:t>
      </w:r>
      <w:r w:rsidR="0019645A">
        <w:rPr>
          <w:rFonts w:ascii="Times New Roman" w:hAnsi="Times New Roman" w:cs="Times New Roman"/>
          <w:b/>
          <w:sz w:val="24"/>
          <w:szCs w:val="24"/>
        </w:rPr>
        <w:t>9</w:t>
      </w:r>
      <w:r w:rsidR="008578BA" w:rsidRPr="008578BA">
        <w:rPr>
          <w:rFonts w:ascii="Times New Roman" w:hAnsi="Times New Roman" w:cs="Times New Roman"/>
          <w:b/>
          <w:sz w:val="24"/>
          <w:szCs w:val="24"/>
        </w:rPr>
        <w:t>.f</w:t>
      </w:r>
      <w:r w:rsidRPr="00682B54">
        <w:rPr>
          <w:rFonts w:ascii="Times New Roman" w:hAnsi="Times New Roman" w:cs="Times New Roman"/>
          <w:sz w:val="24"/>
          <w:szCs w:val="24"/>
        </w:rPr>
        <w:t xml:space="preserve">. It is very clear that complete blending occurred and the ITZ RAP disappeared and therefore a complete interaction between the aggregate and the binder/mastic can be noticed. </w:t>
      </w:r>
    </w:p>
    <w:p w14:paraId="54FFB44A" w14:textId="527C7D15" w:rsidR="00682B54" w:rsidRPr="00682B54" w:rsidRDefault="00682B54" w:rsidP="00682B54">
      <w:pPr>
        <w:spacing w:before="240" w:line="360" w:lineRule="auto"/>
        <w:ind w:firstLine="720"/>
        <w:jc w:val="both"/>
        <w:rPr>
          <w:rFonts w:ascii="Times New Roman" w:eastAsiaTheme="minorEastAsia" w:hAnsi="Times New Roman"/>
          <w:color w:val="000000" w:themeColor="text1"/>
          <w:sz w:val="24"/>
        </w:rPr>
      </w:pPr>
      <w:r w:rsidRPr="00682B54">
        <w:rPr>
          <w:rFonts w:ascii="Times New Roman" w:hAnsi="Times New Roman" w:cs="Times New Roman"/>
          <w:sz w:val="24"/>
          <w:szCs w:val="24"/>
        </w:rPr>
        <w:t>Confirmation of the aforementioned scenarios can be made based on the mechanical properties of the ITZ RAP</w:t>
      </w:r>
      <w:r w:rsidR="006822DF">
        <w:rPr>
          <w:rFonts w:ascii="Times New Roman" w:hAnsi="Times New Roman" w:cs="Times New Roman"/>
          <w:sz w:val="24"/>
          <w:szCs w:val="24"/>
        </w:rPr>
        <w:t xml:space="preserve">, ITZ virgin and mastic. </w:t>
      </w:r>
      <w:r w:rsidR="006822DF" w:rsidRPr="006822DF">
        <w:rPr>
          <w:rFonts w:ascii="Times New Roman" w:hAnsi="Times New Roman" w:cs="Times New Roman"/>
          <w:b/>
          <w:sz w:val="24"/>
          <w:szCs w:val="24"/>
        </w:rPr>
        <w:t>Figs</w:t>
      </w:r>
      <w:r w:rsidRPr="006822DF">
        <w:rPr>
          <w:rFonts w:ascii="Times New Roman" w:hAnsi="Times New Roman" w:cs="Times New Roman"/>
          <w:b/>
          <w:sz w:val="24"/>
          <w:szCs w:val="24"/>
        </w:rPr>
        <w:t xml:space="preserve"> </w:t>
      </w:r>
      <w:r w:rsidR="0019645A">
        <w:rPr>
          <w:rFonts w:ascii="Times New Roman" w:hAnsi="Times New Roman" w:cs="Times New Roman"/>
          <w:b/>
          <w:sz w:val="24"/>
          <w:szCs w:val="24"/>
        </w:rPr>
        <w:t>10</w:t>
      </w:r>
      <w:r w:rsidRPr="006822DF">
        <w:rPr>
          <w:rFonts w:ascii="Times New Roman" w:hAnsi="Times New Roman" w:cs="Times New Roman"/>
          <w:b/>
          <w:sz w:val="24"/>
          <w:szCs w:val="24"/>
        </w:rPr>
        <w:t>.</w:t>
      </w:r>
      <w:r w:rsidR="006822DF" w:rsidRPr="006822DF">
        <w:rPr>
          <w:rFonts w:ascii="Times New Roman" w:hAnsi="Times New Roman" w:cs="Times New Roman"/>
          <w:b/>
          <w:sz w:val="24"/>
          <w:szCs w:val="24"/>
        </w:rPr>
        <w:t>a</w:t>
      </w:r>
      <w:r w:rsidRPr="00682B54">
        <w:rPr>
          <w:rFonts w:ascii="Times New Roman" w:hAnsi="Times New Roman" w:cs="Times New Roman"/>
          <w:sz w:val="24"/>
          <w:szCs w:val="24"/>
        </w:rPr>
        <w:t xml:space="preserve"> and </w:t>
      </w:r>
      <w:r w:rsidR="0019645A">
        <w:rPr>
          <w:rFonts w:ascii="Times New Roman" w:hAnsi="Times New Roman" w:cs="Times New Roman"/>
          <w:b/>
          <w:sz w:val="24"/>
          <w:szCs w:val="24"/>
        </w:rPr>
        <w:t>10</w:t>
      </w:r>
      <w:r w:rsidRPr="006822DF">
        <w:rPr>
          <w:rFonts w:ascii="Times New Roman" w:hAnsi="Times New Roman" w:cs="Times New Roman"/>
          <w:b/>
          <w:sz w:val="24"/>
          <w:szCs w:val="24"/>
        </w:rPr>
        <w:t>.</w:t>
      </w:r>
      <w:r w:rsidR="006822DF" w:rsidRPr="006822DF">
        <w:rPr>
          <w:rFonts w:ascii="Times New Roman" w:hAnsi="Times New Roman" w:cs="Times New Roman"/>
          <w:b/>
          <w:sz w:val="24"/>
          <w:szCs w:val="24"/>
        </w:rPr>
        <w:t>b</w:t>
      </w:r>
      <w:r w:rsidRPr="00682B54">
        <w:rPr>
          <w:rFonts w:ascii="Times New Roman" w:hAnsi="Times New Roman" w:cs="Times New Roman"/>
          <w:sz w:val="24"/>
          <w:szCs w:val="24"/>
        </w:rPr>
        <w:t xml:space="preserve"> show the elastic modulus and hardness of the ITZ RAP compared to the ITZ virgin of the control mix HH155. It is clear that the ITZ RAP of mixtures HSP145, WSSaP125, WSRlP125 and WSRlP155 was statistically stiffer and harder than the ITZ virgin of HH155 (P </w:t>
      </w:r>
      <m:oMath>
        <m:r>
          <w:rPr>
            <w:rFonts w:ascii="Cambria Math" w:hAnsi="Cambria Math" w:cs="Times New Roman"/>
            <w:sz w:val="24"/>
            <w:szCs w:val="24"/>
          </w:rPr>
          <m:t>&lt;</m:t>
        </m:r>
      </m:oMath>
      <w:r w:rsidRPr="00682B54">
        <w:rPr>
          <w:rFonts w:ascii="Times New Roman" w:hAnsi="Times New Roman" w:cs="Times New Roman"/>
          <w:sz w:val="24"/>
          <w:szCs w:val="24"/>
        </w:rPr>
        <w:t xml:space="preserve">0.05) as shown in </w:t>
      </w:r>
      <w:r w:rsidRPr="006822DF">
        <w:rPr>
          <w:rFonts w:ascii="Times New Roman" w:hAnsi="Times New Roman" w:cs="Times New Roman"/>
          <w:b/>
          <w:sz w:val="24"/>
          <w:szCs w:val="24"/>
        </w:rPr>
        <w:t xml:space="preserve">Table </w:t>
      </w:r>
      <w:r w:rsidR="006822DF" w:rsidRPr="006822DF">
        <w:rPr>
          <w:rFonts w:ascii="Times New Roman" w:hAnsi="Times New Roman" w:cs="Times New Roman"/>
          <w:b/>
          <w:sz w:val="24"/>
          <w:szCs w:val="24"/>
        </w:rPr>
        <w:t>2</w:t>
      </w:r>
      <w:r w:rsidR="006822DF">
        <w:rPr>
          <w:rFonts w:ascii="Times New Roman" w:hAnsi="Times New Roman" w:cs="Times New Roman"/>
          <w:b/>
          <w:sz w:val="24"/>
          <w:szCs w:val="24"/>
        </w:rPr>
        <w:t>.</w:t>
      </w:r>
      <w:r w:rsidRPr="00682B54">
        <w:rPr>
          <w:rFonts w:ascii="Times New Roman" w:hAnsi="Times New Roman" w:cs="Times New Roman"/>
          <w:sz w:val="24"/>
          <w:szCs w:val="24"/>
        </w:rPr>
        <w:t xml:space="preserve"> This is </w:t>
      </w:r>
      <w:r w:rsidRPr="00682B54">
        <w:rPr>
          <w:rFonts w:ascii="Times New Roman" w:hAnsi="Times New Roman" w:cs="Times New Roman"/>
          <w:sz w:val="24"/>
          <w:szCs w:val="24"/>
        </w:rPr>
        <w:lastRenderedPageBreak/>
        <w:t xml:space="preserve">expected because the binder surrounding the RAP aggregate must be aged for a long time due, perhaps, to some factors such as: oxidation, volatilisation, polymerisation, thixotropy, etc. </w:t>
      </w:r>
      <w:r w:rsidRPr="00682B54">
        <w:rPr>
          <w:rFonts w:ascii="Times New Roman" w:hAnsi="Times New Roman"/>
          <w:color w:val="000000" w:themeColor="text1"/>
          <w:sz w:val="24"/>
        </w:rPr>
        <w:fldChar w:fldCharType="begin">
          <w:fldData xml:space="preserve">PEVuZE5vdGU+PENpdGU+PEF1dGhvcj5BbC1RYWRpPC9BdXRob3I+PFllYXI+MjAwNzwvWWVhcj48
UmVjTnVtPjEzNzwvUmVjTnVtPjxEaXNwbGF5VGV4dD4oQWwtUWFkaSAyMDA3LFJvYmVydHM8c3R5
bGUgZmFjZT0iaXRhbGljIj4gZXQgYWwuPC9zdHlsZT4gMTk5NixLYXJsc3NvbiBhbmQgSXNhY3Nz
b24gMjAwNik8L0Rpc3BsYXlUZXh0PjxyZWNvcmQ+PHJlYy1udW1iZXI+MTM3PC9yZWMtbnVtYmVy
Pjxmb3JlaWduLWtleXM+PGtleSBhcHA9IkVOIiBkYi1pZD0icHB3ZmZwZnB1cmZzdGtlMGF3ZTVy
dHg1ZnN2d2RyZHhzOTVzIiB0aW1lc3RhbXA9IjEzOTk2NTQ4NjQiPjEzNzwva2V5PjwvZm9yZWln
bi1rZXlzPjxyZWYtdHlwZSBuYW1lPSJKb3VybmFsIEFydGljbGUiPjE3PC9yZWYtdHlwZT48Y29u
dHJpYnV0b3JzPjxhdXRob3JzPjxhdXRob3I+QWwtUWFkaSwgSW1hZCBMLCBFbHNlaWZpLCBNb3N0
YWZhIGFuZCBDYXJwZW50ZXIsIFNhbXVlbCBIPC9hdXRob3I+PC9hdXRob3JzPjwvY29udHJpYnV0
b3JzPjx0aXRsZXM+PHRpdGxlPlJlY2xhaW1lZCBhc3BoYWx0IHBhdmVtZW504oCTYSBsaXRlcmF0
dXJlIHJldmlldzwvdGl0bGU+PC90aXRsZXM+PGRhdGVzPjx5ZWFyPjIwMDc8L3llYXI+PC9kYXRl
cz48aXNibj4wMTk3LTkxOTE8L2lzYm4+PHVybHM+PC91cmxzPjwvcmVjb3JkPjwvQ2l0ZT48Q2l0
ZT48QXV0aG9yPlJvYmVydHM8L0F1dGhvcj48WWVhcj4xOTk2PC9ZZWFyPjxSZWNOdW0+OTk8L1Jl
Y051bT48cmVjb3JkPjxyZWMtbnVtYmVyPjk5PC9yZWMtbnVtYmVyPjxmb3JlaWduLWtleXM+PGtl
eSBhcHA9IkVOIiBkYi1pZD0ic3R4czJzcGFnd2V0dG1lNWZldTV3eHpzdzV6ZjBwcGR2OXQwIiB0
aW1lc3RhbXA9IjE0MTQ0MTk3MzMiPjk5PC9rZXk+PC9mb3JlaWduLWtleXM+PHJlZi10eXBlIG5h
bWU9IkpvdXJuYWwgQXJ0aWNsZSI+MTc8L3JlZi10eXBlPjxjb250cmlidXRvcnM+PGF1dGhvcnM+
PGF1dGhvcj5Sb2JlcnRzLCBGcmVkZHkgTDwvYXV0aG9yPjxhdXRob3I+S2FuZGhhbCwgUHJpdGh2
aSBTPC9hdXRob3I+PGF1dGhvcj5Ccm93biwgRSBSYXk8L2F1dGhvcj48YXV0aG9yPkxlZSwgRGFo
LVlpbm48L2F1dGhvcj48YXV0aG9yPktlbm5lZHksIFRob21hcyBXPC9hdXRob3I+PC9hdXRob3Jz
PjwvY29udHJpYnV0b3JzPjx0aXRsZXM+PHRpdGxlPkhvdCBtaXggYXNwaGFsdCBtYXRlcmlhbHMs
IG1peHR1cmUgZGVzaWduIGFuZCBjb25zdHJ1Y3Rpb248L3RpdGxlPjwvdGl0bGVzPjxkYXRlcz48
eWVhcj4xOTk2PC95ZWFyPjwvZGF0ZXM+PHVybHM+PC91cmxzPjwvcmVjb3JkPjwvQ2l0ZT48Q2l0
ZT48QXV0aG9yPkthcmxzc29uPC9BdXRob3I+PFllYXI+MjAwNjwvWWVhcj48UmVjTnVtPjE0MTwv
UmVjTnVtPjxyZWNvcmQ+PHJlYy1udW1iZXI+MTQxPC9yZWMtbnVtYmVyPjxmb3JlaWduLWtleXM+
PGtleSBhcHA9IkVOIiBkYi1pZD0icHB3ZmZwZnB1cmZzdGtlMGF3ZTVydHg1ZnN2d2RyZHhzOTVz
IiB0aW1lc3RhbXA9IjEzOTk3MzI5NzQiPjE0MTwva2V5PjwvZm9yZWlnbi1rZXlzPjxyZWYtdHlw
ZSBuYW1lPSJKb3VybmFsIEFydGljbGUiPjE3PC9yZWYtdHlwZT48Y29udHJpYnV0b3JzPjxhdXRo
b3JzPjxhdXRob3I+S2FybHNzb24sIFJvYmVydDwvYXV0aG9yPjxhdXRob3I+SXNhY3Nzb24sIFVs
ZjwvYXV0aG9yPjwvYXV0aG9ycz48L2NvbnRyaWJ1dG9ycz48dGl0bGVzPjx0aXRsZT5NYXRlcmlh
bC1yZWxhdGVkIGFzcGVjdHMgb2YgYXNwaGFsdCByZWN5Y2xpbmfigJRzdGF0ZS1vZi10aGUtYXJ0
PC90aXRsZT48c2Vjb25kYXJ5LXRpdGxlPkpvdXJuYWwgb2YgbWF0ZXJpYWxzIGluIGNpdmlsIGVu
Z2luZWVyaW5nPC9zZWNvbmRhcnktdGl0bGU+PC90aXRsZXM+PHBlcmlvZGljYWw+PGZ1bGwtdGl0
bGU+Sm91cm5hbCBvZiBNYXRlcmlhbHMgaW4gQ2l2aWwgRW5naW5lZXJpbmc8L2Z1bGwtdGl0bGU+
PC9wZXJpb2RpY2FsPjxwYWdlcz44MS05MjwvcGFnZXM+PHZvbHVtZT4xODwvdm9sdW1lPjxudW1i
ZXI+MTwvbnVtYmVyPjxkYXRlcz48eWVhcj4yMDA2PC95ZWFyPjwvZGF0ZXM+PGlzYm4+MDg5OS0x
NTYxPC9pc2JuPjx1cmxzPjwvdXJscz48L3JlY29yZD48L0NpdGU+PC9FbmROb3RlPgB=
</w:fldData>
        </w:fldChar>
      </w:r>
      <w:r w:rsidRPr="00682B54">
        <w:rPr>
          <w:rFonts w:ascii="Times New Roman" w:hAnsi="Times New Roman"/>
          <w:color w:val="000000" w:themeColor="text1"/>
          <w:sz w:val="24"/>
        </w:rPr>
        <w:instrText xml:space="preserve"> ADDIN EN.CITE </w:instrText>
      </w:r>
      <w:r w:rsidRPr="00682B54">
        <w:rPr>
          <w:rFonts w:ascii="Times New Roman" w:hAnsi="Times New Roman"/>
          <w:color w:val="000000" w:themeColor="text1"/>
          <w:sz w:val="24"/>
        </w:rPr>
        <w:fldChar w:fldCharType="begin">
          <w:fldData xml:space="preserve">PEVuZE5vdGU+PENpdGU+PEF1dGhvcj5BbC1RYWRpPC9BdXRob3I+PFllYXI+MjAwNzwvWWVhcj48
UmVjTnVtPjEzNzwvUmVjTnVtPjxEaXNwbGF5VGV4dD4oQWwtUWFkaSAyMDA3LFJvYmVydHM8c3R5
bGUgZmFjZT0iaXRhbGljIj4gZXQgYWwuPC9zdHlsZT4gMTk5NixLYXJsc3NvbiBhbmQgSXNhY3Nz
b24gMjAwNik8L0Rpc3BsYXlUZXh0PjxyZWNvcmQ+PHJlYy1udW1iZXI+MTM3PC9yZWMtbnVtYmVy
Pjxmb3JlaWduLWtleXM+PGtleSBhcHA9IkVOIiBkYi1pZD0icHB3ZmZwZnB1cmZzdGtlMGF3ZTVy
dHg1ZnN2d2RyZHhzOTVzIiB0aW1lc3RhbXA9IjEzOTk2NTQ4NjQiPjEzNzwva2V5PjwvZm9yZWln
bi1rZXlzPjxyZWYtdHlwZSBuYW1lPSJKb3VybmFsIEFydGljbGUiPjE3PC9yZWYtdHlwZT48Y29u
dHJpYnV0b3JzPjxhdXRob3JzPjxhdXRob3I+QWwtUWFkaSwgSW1hZCBMLCBFbHNlaWZpLCBNb3N0
YWZhIGFuZCBDYXJwZW50ZXIsIFNhbXVlbCBIPC9hdXRob3I+PC9hdXRob3JzPjwvY29udHJpYnV0
b3JzPjx0aXRsZXM+PHRpdGxlPlJlY2xhaW1lZCBhc3BoYWx0IHBhdmVtZW504oCTYSBsaXRlcmF0
dXJlIHJldmlldzwvdGl0bGU+PC90aXRsZXM+PGRhdGVzPjx5ZWFyPjIwMDc8L3llYXI+PC9kYXRl
cz48aXNibj4wMTk3LTkxOTE8L2lzYm4+PHVybHM+PC91cmxzPjwvcmVjb3JkPjwvQ2l0ZT48Q2l0
ZT48QXV0aG9yPlJvYmVydHM8L0F1dGhvcj48WWVhcj4xOTk2PC9ZZWFyPjxSZWNOdW0+OTk8L1Jl
Y051bT48cmVjb3JkPjxyZWMtbnVtYmVyPjk5PC9yZWMtbnVtYmVyPjxmb3JlaWduLWtleXM+PGtl
eSBhcHA9IkVOIiBkYi1pZD0ic3R4czJzcGFnd2V0dG1lNWZldTV3eHpzdzV6ZjBwcGR2OXQwIiB0
aW1lc3RhbXA9IjE0MTQ0MTk3MzMiPjk5PC9rZXk+PC9mb3JlaWduLWtleXM+PHJlZi10eXBlIG5h
bWU9IkpvdXJuYWwgQXJ0aWNsZSI+MTc8L3JlZi10eXBlPjxjb250cmlidXRvcnM+PGF1dGhvcnM+
PGF1dGhvcj5Sb2JlcnRzLCBGcmVkZHkgTDwvYXV0aG9yPjxhdXRob3I+S2FuZGhhbCwgUHJpdGh2
aSBTPC9hdXRob3I+PGF1dGhvcj5Ccm93biwgRSBSYXk8L2F1dGhvcj48YXV0aG9yPkxlZSwgRGFo
LVlpbm48L2F1dGhvcj48YXV0aG9yPktlbm5lZHksIFRob21hcyBXPC9hdXRob3I+PC9hdXRob3Jz
PjwvY29udHJpYnV0b3JzPjx0aXRsZXM+PHRpdGxlPkhvdCBtaXggYXNwaGFsdCBtYXRlcmlhbHMs
IG1peHR1cmUgZGVzaWduIGFuZCBjb25zdHJ1Y3Rpb248L3RpdGxlPjwvdGl0bGVzPjxkYXRlcz48
eWVhcj4xOTk2PC95ZWFyPjwvZGF0ZXM+PHVybHM+PC91cmxzPjwvcmVjb3JkPjwvQ2l0ZT48Q2l0
ZT48QXV0aG9yPkthcmxzc29uPC9BdXRob3I+PFllYXI+MjAwNjwvWWVhcj48UmVjTnVtPjE0MTwv
UmVjTnVtPjxyZWNvcmQ+PHJlYy1udW1iZXI+MTQxPC9yZWMtbnVtYmVyPjxmb3JlaWduLWtleXM+
PGtleSBhcHA9IkVOIiBkYi1pZD0icHB3ZmZwZnB1cmZzdGtlMGF3ZTVydHg1ZnN2d2RyZHhzOTVz
IiB0aW1lc3RhbXA9IjEzOTk3MzI5NzQiPjE0MTwva2V5PjwvZm9yZWlnbi1rZXlzPjxyZWYtdHlw
ZSBuYW1lPSJKb3VybmFsIEFydGljbGUiPjE3PC9yZWYtdHlwZT48Y29udHJpYnV0b3JzPjxhdXRo
b3JzPjxhdXRob3I+S2FybHNzb24sIFJvYmVydDwvYXV0aG9yPjxhdXRob3I+SXNhY3Nzb24sIFVs
ZjwvYXV0aG9yPjwvYXV0aG9ycz48L2NvbnRyaWJ1dG9ycz48dGl0bGVzPjx0aXRsZT5NYXRlcmlh
bC1yZWxhdGVkIGFzcGVjdHMgb2YgYXNwaGFsdCByZWN5Y2xpbmfigJRzdGF0ZS1vZi10aGUtYXJ0
PC90aXRsZT48c2Vjb25kYXJ5LXRpdGxlPkpvdXJuYWwgb2YgbWF0ZXJpYWxzIGluIGNpdmlsIGVu
Z2luZWVyaW5nPC9zZWNvbmRhcnktdGl0bGU+PC90aXRsZXM+PHBlcmlvZGljYWw+PGZ1bGwtdGl0
bGU+Sm91cm5hbCBvZiBNYXRlcmlhbHMgaW4gQ2l2aWwgRW5naW5lZXJpbmc8L2Z1bGwtdGl0bGU+
PC9wZXJpb2RpY2FsPjxwYWdlcz44MS05MjwvcGFnZXM+PHZvbHVtZT4xODwvdm9sdW1lPjxudW1i
ZXI+MTwvbnVtYmVyPjxkYXRlcz48eWVhcj4yMDA2PC95ZWFyPjwvZGF0ZXM+PGlzYm4+MDg5OS0x
NTYxPC9pc2JuPjx1cmxzPjwvdXJscz48L3JlY29yZD48L0NpdGU+PC9FbmROb3RlPgB=
</w:fldData>
        </w:fldChar>
      </w:r>
      <w:r w:rsidRPr="00682B54">
        <w:rPr>
          <w:rFonts w:ascii="Times New Roman" w:hAnsi="Times New Roman"/>
          <w:color w:val="000000" w:themeColor="text1"/>
          <w:sz w:val="24"/>
        </w:rPr>
        <w:instrText xml:space="preserve"> ADDIN EN.CITE.DATA </w:instrText>
      </w:r>
      <w:r w:rsidRPr="00682B54">
        <w:rPr>
          <w:rFonts w:ascii="Times New Roman" w:hAnsi="Times New Roman"/>
          <w:color w:val="000000" w:themeColor="text1"/>
          <w:sz w:val="24"/>
        </w:rPr>
      </w:r>
      <w:r w:rsidRPr="00682B54">
        <w:rPr>
          <w:rFonts w:ascii="Times New Roman" w:hAnsi="Times New Roman"/>
          <w:color w:val="000000" w:themeColor="text1"/>
          <w:sz w:val="24"/>
        </w:rPr>
        <w:fldChar w:fldCharType="end"/>
      </w:r>
      <w:r w:rsidRPr="00682B54">
        <w:rPr>
          <w:rFonts w:ascii="Times New Roman" w:hAnsi="Times New Roman"/>
          <w:color w:val="000000" w:themeColor="text1"/>
          <w:sz w:val="24"/>
        </w:rPr>
      </w:r>
      <w:r w:rsidRPr="00682B54">
        <w:rPr>
          <w:rFonts w:ascii="Times New Roman" w:hAnsi="Times New Roman"/>
          <w:color w:val="000000" w:themeColor="text1"/>
          <w:sz w:val="24"/>
        </w:rPr>
        <w:fldChar w:fldCharType="separate"/>
      </w:r>
      <w:r w:rsidRPr="00682B54">
        <w:rPr>
          <w:rFonts w:ascii="Times New Roman" w:hAnsi="Times New Roman"/>
          <w:color w:val="000000" w:themeColor="text1"/>
          <w:sz w:val="24"/>
        </w:rPr>
        <w:t>(Al-Qadi 2007,Roberts</w:t>
      </w:r>
      <w:r w:rsidRPr="00682B54">
        <w:rPr>
          <w:rFonts w:ascii="Times New Roman" w:hAnsi="Times New Roman"/>
          <w:i/>
          <w:color w:val="000000" w:themeColor="text1"/>
          <w:sz w:val="24"/>
        </w:rPr>
        <w:t xml:space="preserve"> et al.</w:t>
      </w:r>
      <w:r w:rsidRPr="00682B54">
        <w:rPr>
          <w:rFonts w:ascii="Times New Roman" w:hAnsi="Times New Roman"/>
          <w:color w:val="000000" w:themeColor="text1"/>
          <w:sz w:val="24"/>
        </w:rPr>
        <w:t xml:space="preserve"> 1996,Karlsson and Isacsson 2006)</w:t>
      </w:r>
      <w:r w:rsidRPr="00682B54">
        <w:rPr>
          <w:rFonts w:ascii="Times New Roman" w:hAnsi="Times New Roman"/>
          <w:color w:val="000000" w:themeColor="text1"/>
          <w:sz w:val="24"/>
        </w:rPr>
        <w:fldChar w:fldCharType="end"/>
      </w:r>
      <w:r w:rsidRPr="00682B54">
        <w:rPr>
          <w:rFonts w:ascii="Times New Roman" w:hAnsi="Times New Roman"/>
          <w:color w:val="000000" w:themeColor="text1"/>
          <w:sz w:val="24"/>
        </w:rPr>
        <w:t>. However, it can be observed that, at a mixing temperature of 155</w:t>
      </w:r>
      <m:oMath>
        <m:r>
          <w:rPr>
            <w:rFonts w:ascii="Cambria Math" w:hAnsi="Cambria Math"/>
            <w:color w:val="000000" w:themeColor="text1"/>
            <w:sz w:val="24"/>
          </w:rPr>
          <m:t>°</m:t>
        </m:r>
      </m:oMath>
      <w:r w:rsidRPr="00682B54">
        <w:rPr>
          <w:rFonts w:ascii="Times New Roman" w:eastAsiaTheme="minorEastAsia" w:hAnsi="Times New Roman"/>
          <w:color w:val="000000" w:themeColor="text1"/>
          <w:sz w:val="24"/>
        </w:rPr>
        <w:t xml:space="preserve">C, the mechanical properties of the ITZ RAP of mixture WSSaP155 are a bit higher than those for the ITZ virgin and lower than those for mixtures HSP145, WSSaP125 and WSSaP125. The reason for that is, at high mixing temperatures, the old binder covering the RAP aggregate starts melting and getting away from the old aggregate. The reduction in the viscosity because of </w:t>
      </w:r>
      <w:proofErr w:type="spellStart"/>
      <w:r w:rsidRPr="00682B54">
        <w:rPr>
          <w:rFonts w:ascii="Times New Roman" w:eastAsiaTheme="minorEastAsia" w:hAnsi="Times New Roman"/>
          <w:color w:val="000000" w:themeColor="text1"/>
          <w:sz w:val="24"/>
        </w:rPr>
        <w:t>Sasobit</w:t>
      </w:r>
      <w:proofErr w:type="spellEnd"/>
      <w:r w:rsidRPr="00682B54">
        <w:rPr>
          <w:rFonts w:ascii="Times New Roman" w:eastAsiaTheme="minorEastAsia" w:hAnsi="Times New Roman"/>
          <w:color w:val="000000" w:themeColor="text1"/>
          <w:sz w:val="24"/>
        </w:rPr>
        <w:t xml:space="preserve"> has also accelerated this process and the new binder (blending old and virgin binders) with the effect of </w:t>
      </w:r>
      <w:proofErr w:type="spellStart"/>
      <w:r w:rsidRPr="00682B54">
        <w:rPr>
          <w:rFonts w:ascii="Times New Roman" w:eastAsiaTheme="minorEastAsia" w:hAnsi="Times New Roman"/>
          <w:color w:val="000000" w:themeColor="text1"/>
          <w:sz w:val="24"/>
        </w:rPr>
        <w:t>Sasobit</w:t>
      </w:r>
      <w:proofErr w:type="spellEnd"/>
      <w:r w:rsidRPr="00682B54">
        <w:rPr>
          <w:rFonts w:ascii="Times New Roman" w:eastAsiaTheme="minorEastAsia" w:hAnsi="Times New Roman"/>
          <w:color w:val="000000" w:themeColor="text1"/>
          <w:sz w:val="24"/>
        </w:rPr>
        <w:t xml:space="preserve"> has enhanced the elastic modulus and hardness of the ITZ virgin of mixture W</w:t>
      </w:r>
      <w:r w:rsidR="006822DF">
        <w:rPr>
          <w:rFonts w:ascii="Times New Roman" w:eastAsiaTheme="minorEastAsia" w:hAnsi="Times New Roman"/>
          <w:color w:val="000000" w:themeColor="text1"/>
          <w:sz w:val="24"/>
        </w:rPr>
        <w:t xml:space="preserve">SSaP155, as presented in </w:t>
      </w:r>
      <w:r w:rsidR="006822DF" w:rsidRPr="006822DF">
        <w:rPr>
          <w:rFonts w:ascii="Times New Roman" w:eastAsiaTheme="minorEastAsia" w:hAnsi="Times New Roman"/>
          <w:b/>
          <w:color w:val="000000" w:themeColor="text1"/>
          <w:sz w:val="24"/>
        </w:rPr>
        <w:t>Figs</w:t>
      </w:r>
      <w:r w:rsidRPr="006822DF">
        <w:rPr>
          <w:rFonts w:ascii="Times New Roman" w:eastAsiaTheme="minorEastAsia" w:hAnsi="Times New Roman"/>
          <w:b/>
          <w:color w:val="000000" w:themeColor="text1"/>
          <w:sz w:val="24"/>
        </w:rPr>
        <w:t xml:space="preserve"> </w:t>
      </w:r>
      <w:r w:rsidR="0019645A">
        <w:rPr>
          <w:rFonts w:ascii="Times New Roman" w:eastAsiaTheme="minorEastAsia" w:hAnsi="Times New Roman"/>
          <w:b/>
          <w:color w:val="000000" w:themeColor="text1"/>
          <w:sz w:val="24"/>
        </w:rPr>
        <w:t>11</w:t>
      </w:r>
      <w:r w:rsidRPr="006822DF">
        <w:rPr>
          <w:rFonts w:ascii="Times New Roman" w:eastAsiaTheme="minorEastAsia" w:hAnsi="Times New Roman"/>
          <w:b/>
          <w:color w:val="000000" w:themeColor="text1"/>
          <w:sz w:val="24"/>
        </w:rPr>
        <w:t>.</w:t>
      </w:r>
      <w:r w:rsidR="006822DF" w:rsidRPr="006822DF">
        <w:rPr>
          <w:rFonts w:ascii="Times New Roman" w:eastAsiaTheme="minorEastAsia" w:hAnsi="Times New Roman"/>
          <w:b/>
          <w:color w:val="000000" w:themeColor="text1"/>
          <w:sz w:val="24"/>
        </w:rPr>
        <w:t>a</w:t>
      </w:r>
      <w:r w:rsidR="006822DF">
        <w:rPr>
          <w:rFonts w:ascii="Times New Roman" w:eastAsiaTheme="minorEastAsia" w:hAnsi="Times New Roman"/>
          <w:color w:val="000000" w:themeColor="text1"/>
          <w:sz w:val="24"/>
        </w:rPr>
        <w:t xml:space="preserve"> </w:t>
      </w:r>
      <w:r w:rsidRPr="00682B54">
        <w:rPr>
          <w:rFonts w:ascii="Times New Roman" w:eastAsiaTheme="minorEastAsia" w:hAnsi="Times New Roman"/>
          <w:color w:val="000000" w:themeColor="text1"/>
          <w:sz w:val="24"/>
        </w:rPr>
        <w:t xml:space="preserve">and </w:t>
      </w:r>
      <w:r w:rsidR="0019645A">
        <w:rPr>
          <w:rFonts w:ascii="Times New Roman" w:eastAsiaTheme="minorEastAsia" w:hAnsi="Times New Roman"/>
          <w:b/>
          <w:color w:val="000000" w:themeColor="text1"/>
          <w:sz w:val="24"/>
        </w:rPr>
        <w:t>11</w:t>
      </w:r>
      <w:r w:rsidRPr="006822DF">
        <w:rPr>
          <w:rFonts w:ascii="Times New Roman" w:eastAsiaTheme="minorEastAsia" w:hAnsi="Times New Roman"/>
          <w:b/>
          <w:color w:val="000000" w:themeColor="text1"/>
          <w:sz w:val="24"/>
        </w:rPr>
        <w:t>.</w:t>
      </w:r>
      <w:r w:rsidR="006822DF" w:rsidRPr="006822DF">
        <w:rPr>
          <w:rFonts w:ascii="Times New Roman" w:eastAsiaTheme="minorEastAsia" w:hAnsi="Times New Roman"/>
          <w:b/>
          <w:color w:val="000000" w:themeColor="text1"/>
          <w:sz w:val="24"/>
        </w:rPr>
        <w:t>b</w:t>
      </w:r>
      <w:r w:rsidR="006822DF">
        <w:rPr>
          <w:rFonts w:ascii="Times New Roman" w:eastAsiaTheme="minorEastAsia" w:hAnsi="Times New Roman"/>
          <w:color w:val="000000" w:themeColor="text1"/>
          <w:sz w:val="24"/>
        </w:rPr>
        <w:t xml:space="preserve"> </w:t>
      </w:r>
      <w:r w:rsidRPr="00682B54">
        <w:rPr>
          <w:rFonts w:ascii="Times New Roman" w:eastAsiaTheme="minorEastAsia" w:hAnsi="Times New Roman"/>
          <w:color w:val="000000" w:themeColor="text1"/>
          <w:sz w:val="24"/>
        </w:rPr>
        <w:t xml:space="preserve">respectively. It is therefore clear that the elastic modulus and hardness of the ITZ virgin of WSSaP155 is the same to that of HH155 as there was no significant difference in the mean elastic modulus and hardness between ITZ of WSSaP155 and that of HH155 (P </w:t>
      </w:r>
      <m:oMath>
        <m:r>
          <w:rPr>
            <w:rFonts w:ascii="Cambria Math" w:eastAsiaTheme="minorEastAsia" w:hAnsi="Cambria Math"/>
            <w:color w:val="000000" w:themeColor="text1"/>
            <w:sz w:val="24"/>
          </w:rPr>
          <m:t xml:space="preserve">&gt; </m:t>
        </m:r>
      </m:oMath>
      <w:r w:rsidRPr="00682B54">
        <w:rPr>
          <w:rFonts w:ascii="Times New Roman" w:eastAsiaTheme="minorEastAsia" w:hAnsi="Times New Roman"/>
          <w:color w:val="000000" w:themeColor="text1"/>
          <w:sz w:val="24"/>
        </w:rPr>
        <w:t xml:space="preserve">0.05). Moreover, there was no significant difference in the mean elastic modulus and hardness of mastic for WSSaP155 and HH155 as presented in </w:t>
      </w:r>
      <w:r w:rsidRPr="006822DF">
        <w:rPr>
          <w:rFonts w:ascii="Times New Roman" w:eastAsiaTheme="minorEastAsia" w:hAnsi="Times New Roman"/>
          <w:b/>
          <w:color w:val="000000" w:themeColor="text1"/>
          <w:sz w:val="24"/>
        </w:rPr>
        <w:t>Fig</w:t>
      </w:r>
      <w:r w:rsidR="006822DF" w:rsidRPr="006822DF">
        <w:rPr>
          <w:rFonts w:ascii="Times New Roman" w:eastAsiaTheme="minorEastAsia" w:hAnsi="Times New Roman"/>
          <w:b/>
          <w:color w:val="000000" w:themeColor="text1"/>
          <w:sz w:val="24"/>
        </w:rPr>
        <w:t>s</w:t>
      </w:r>
      <w:r w:rsidRPr="006822DF">
        <w:rPr>
          <w:rFonts w:ascii="Times New Roman" w:eastAsiaTheme="minorEastAsia" w:hAnsi="Times New Roman"/>
          <w:b/>
          <w:color w:val="000000" w:themeColor="text1"/>
          <w:sz w:val="24"/>
        </w:rPr>
        <w:t xml:space="preserve"> </w:t>
      </w:r>
      <w:r w:rsidR="0019645A">
        <w:rPr>
          <w:rFonts w:ascii="Times New Roman" w:eastAsiaTheme="minorEastAsia" w:hAnsi="Times New Roman"/>
          <w:b/>
          <w:color w:val="000000" w:themeColor="text1"/>
          <w:sz w:val="24"/>
        </w:rPr>
        <w:t>12</w:t>
      </w:r>
      <w:r w:rsidRPr="006822DF">
        <w:rPr>
          <w:rFonts w:ascii="Times New Roman" w:eastAsiaTheme="minorEastAsia" w:hAnsi="Times New Roman"/>
          <w:b/>
          <w:color w:val="000000" w:themeColor="text1"/>
          <w:sz w:val="24"/>
        </w:rPr>
        <w:t>.</w:t>
      </w:r>
      <w:r w:rsidR="006822DF" w:rsidRPr="006822DF">
        <w:rPr>
          <w:rFonts w:ascii="Times New Roman" w:eastAsiaTheme="minorEastAsia" w:hAnsi="Times New Roman"/>
          <w:b/>
          <w:color w:val="000000" w:themeColor="text1"/>
          <w:sz w:val="24"/>
        </w:rPr>
        <w:t>a</w:t>
      </w:r>
      <w:r w:rsidRPr="00682B54">
        <w:rPr>
          <w:rFonts w:ascii="Times New Roman" w:eastAsiaTheme="minorEastAsia" w:hAnsi="Times New Roman"/>
          <w:color w:val="000000" w:themeColor="text1"/>
          <w:sz w:val="24"/>
        </w:rPr>
        <w:t xml:space="preserve"> and </w:t>
      </w:r>
      <w:r w:rsidR="0019645A">
        <w:rPr>
          <w:rFonts w:ascii="Times New Roman" w:eastAsiaTheme="minorEastAsia" w:hAnsi="Times New Roman"/>
          <w:b/>
          <w:color w:val="000000" w:themeColor="text1"/>
          <w:sz w:val="24"/>
        </w:rPr>
        <w:t>12</w:t>
      </w:r>
      <w:r w:rsidRPr="006822DF">
        <w:rPr>
          <w:rFonts w:ascii="Times New Roman" w:eastAsiaTheme="minorEastAsia" w:hAnsi="Times New Roman"/>
          <w:b/>
          <w:color w:val="000000" w:themeColor="text1"/>
          <w:sz w:val="24"/>
        </w:rPr>
        <w:t>.</w:t>
      </w:r>
      <w:r w:rsidR="006822DF" w:rsidRPr="006822DF">
        <w:rPr>
          <w:rFonts w:ascii="Times New Roman" w:eastAsiaTheme="minorEastAsia" w:hAnsi="Times New Roman"/>
          <w:b/>
          <w:color w:val="000000" w:themeColor="text1"/>
          <w:sz w:val="24"/>
        </w:rPr>
        <w:t>b</w:t>
      </w:r>
      <w:r w:rsidRPr="00682B54">
        <w:rPr>
          <w:rFonts w:ascii="Times New Roman" w:eastAsiaTheme="minorEastAsia" w:hAnsi="Times New Roman"/>
          <w:color w:val="000000" w:themeColor="text1"/>
          <w:sz w:val="24"/>
        </w:rPr>
        <w:t xml:space="preserve"> and </w:t>
      </w:r>
      <w:r w:rsidRPr="006822DF">
        <w:rPr>
          <w:rFonts w:ascii="Times New Roman" w:eastAsiaTheme="minorEastAsia" w:hAnsi="Times New Roman"/>
          <w:b/>
          <w:color w:val="000000" w:themeColor="text1"/>
          <w:sz w:val="24"/>
        </w:rPr>
        <w:t>Table</w:t>
      </w:r>
      <w:r w:rsidRPr="00682B54">
        <w:rPr>
          <w:rFonts w:ascii="Times New Roman" w:eastAsiaTheme="minorEastAsia" w:hAnsi="Times New Roman"/>
          <w:color w:val="000000" w:themeColor="text1"/>
          <w:sz w:val="24"/>
        </w:rPr>
        <w:t xml:space="preserve"> </w:t>
      </w:r>
      <w:r w:rsidR="006822DF" w:rsidRPr="006822DF">
        <w:rPr>
          <w:rFonts w:ascii="Times New Roman" w:eastAsiaTheme="minorEastAsia" w:hAnsi="Times New Roman"/>
          <w:b/>
          <w:color w:val="000000" w:themeColor="text1"/>
          <w:sz w:val="24"/>
        </w:rPr>
        <w:t>2</w:t>
      </w:r>
      <w:r w:rsidRPr="00682B54">
        <w:rPr>
          <w:rFonts w:ascii="Times New Roman" w:eastAsiaTheme="minorEastAsia" w:hAnsi="Times New Roman"/>
          <w:color w:val="000000" w:themeColor="text1"/>
          <w:sz w:val="24"/>
        </w:rPr>
        <w:t xml:space="preserve"> which shows the results of ANOVA test for every mixture phase. The reason of that is because the extracted aged binder contributes to increase the elastic modulus and hardness of mastic due to the complete blending between RAP and virgin materials. It can therefore be concluded that complete blending was achieved using </w:t>
      </w:r>
      <w:proofErr w:type="spellStart"/>
      <w:r w:rsidRPr="00682B54">
        <w:rPr>
          <w:rFonts w:ascii="Times New Roman" w:eastAsiaTheme="minorEastAsia" w:hAnsi="Times New Roman"/>
          <w:color w:val="000000" w:themeColor="text1"/>
          <w:sz w:val="24"/>
        </w:rPr>
        <w:t>Sasobit</w:t>
      </w:r>
      <w:proofErr w:type="spellEnd"/>
      <w:r w:rsidRPr="00682B54">
        <w:rPr>
          <w:rFonts w:ascii="Times New Roman" w:eastAsiaTheme="minorEastAsia" w:hAnsi="Times New Roman"/>
          <w:color w:val="000000" w:themeColor="text1"/>
          <w:sz w:val="24"/>
        </w:rPr>
        <w:t xml:space="preserve">. </w:t>
      </w:r>
    </w:p>
    <w:p w14:paraId="70B45BFD" w14:textId="50D5329D" w:rsidR="00682B54" w:rsidRPr="00682B54" w:rsidRDefault="00682B54" w:rsidP="00682B54">
      <w:pPr>
        <w:spacing w:line="360" w:lineRule="auto"/>
        <w:ind w:firstLine="720"/>
        <w:jc w:val="both"/>
        <w:rPr>
          <w:rFonts w:ascii="Times New Roman" w:hAnsi="Times New Roman" w:cs="Times New Roman"/>
          <w:sz w:val="24"/>
          <w:szCs w:val="24"/>
        </w:rPr>
      </w:pPr>
      <w:r w:rsidRPr="00682B54">
        <w:rPr>
          <w:rFonts w:ascii="Times New Roman" w:hAnsi="Times New Roman" w:cs="Times New Roman"/>
          <w:sz w:val="24"/>
          <w:szCs w:val="24"/>
        </w:rPr>
        <w:t>Although at a mixing temperature of 155°C, the ITZ RAP of mixture WSRlP155 seems partia</w:t>
      </w:r>
      <w:r w:rsidR="008578BA">
        <w:rPr>
          <w:rFonts w:ascii="Times New Roman" w:hAnsi="Times New Roman" w:cs="Times New Roman"/>
          <w:sz w:val="24"/>
          <w:szCs w:val="24"/>
        </w:rPr>
        <w:t xml:space="preserve">lly melted, as shown in </w:t>
      </w:r>
      <w:r w:rsidR="008578BA" w:rsidRPr="008578BA">
        <w:rPr>
          <w:rFonts w:ascii="Times New Roman" w:hAnsi="Times New Roman" w:cs="Times New Roman"/>
          <w:b/>
          <w:sz w:val="24"/>
          <w:szCs w:val="24"/>
        </w:rPr>
        <w:t>Figs</w:t>
      </w:r>
      <w:r w:rsidR="008578BA">
        <w:rPr>
          <w:rFonts w:ascii="Times New Roman" w:hAnsi="Times New Roman" w:cs="Times New Roman"/>
          <w:sz w:val="24"/>
          <w:szCs w:val="24"/>
        </w:rPr>
        <w:t xml:space="preserve"> </w:t>
      </w:r>
      <w:r w:rsidR="0019645A">
        <w:rPr>
          <w:rFonts w:ascii="Times New Roman" w:hAnsi="Times New Roman" w:cs="Times New Roman"/>
          <w:b/>
          <w:sz w:val="24"/>
          <w:szCs w:val="24"/>
        </w:rPr>
        <w:t>10</w:t>
      </w:r>
      <w:r w:rsidR="008578BA" w:rsidRPr="008578BA">
        <w:rPr>
          <w:rFonts w:ascii="Times New Roman" w:hAnsi="Times New Roman" w:cs="Times New Roman"/>
          <w:b/>
          <w:sz w:val="24"/>
          <w:szCs w:val="24"/>
        </w:rPr>
        <w:t>.a</w:t>
      </w:r>
      <w:r w:rsidR="008578BA">
        <w:rPr>
          <w:rFonts w:ascii="Times New Roman" w:hAnsi="Times New Roman" w:cs="Times New Roman"/>
          <w:sz w:val="24"/>
          <w:szCs w:val="24"/>
        </w:rPr>
        <w:t xml:space="preserve"> and </w:t>
      </w:r>
      <w:r w:rsidR="0019645A">
        <w:rPr>
          <w:rFonts w:ascii="Times New Roman" w:hAnsi="Times New Roman" w:cs="Times New Roman"/>
          <w:b/>
          <w:sz w:val="24"/>
          <w:szCs w:val="24"/>
        </w:rPr>
        <w:t>10</w:t>
      </w:r>
      <w:r w:rsidR="008578BA" w:rsidRPr="008578BA">
        <w:rPr>
          <w:rFonts w:ascii="Times New Roman" w:hAnsi="Times New Roman" w:cs="Times New Roman"/>
          <w:b/>
          <w:sz w:val="24"/>
          <w:szCs w:val="24"/>
        </w:rPr>
        <w:t>.b</w:t>
      </w:r>
      <w:r w:rsidRPr="00682B54">
        <w:rPr>
          <w:rFonts w:ascii="Times New Roman" w:hAnsi="Times New Roman" w:cs="Times New Roman"/>
          <w:sz w:val="24"/>
          <w:szCs w:val="24"/>
        </w:rPr>
        <w:t xml:space="preserve">, elastic modulus and hardness of ITZ virgin of WSRlP155 were statistically less than those for HH155. The reason for that is because </w:t>
      </w:r>
      <w:proofErr w:type="spellStart"/>
      <w:r w:rsidRPr="00682B54">
        <w:rPr>
          <w:rFonts w:ascii="Times New Roman" w:hAnsi="Times New Roman" w:cs="Times New Roman"/>
          <w:sz w:val="24"/>
          <w:szCs w:val="24"/>
        </w:rPr>
        <w:t>Rediset</w:t>
      </w:r>
      <w:proofErr w:type="spellEnd"/>
      <w:r w:rsidRPr="00682B54">
        <w:rPr>
          <w:rFonts w:ascii="Times New Roman" w:hAnsi="Times New Roman" w:cs="Times New Roman"/>
          <w:sz w:val="24"/>
          <w:szCs w:val="24"/>
        </w:rPr>
        <w:t xml:space="preserve"> LQ has no effect on the viscosity of the binder, in which blending between old and virgin binder is unlikely to occur. Furthermore, there was no extracted binder from the old aggregate contributing to improving the properties of the ITZ virgin an</w:t>
      </w:r>
      <w:r w:rsidR="006822DF">
        <w:rPr>
          <w:rFonts w:ascii="Times New Roman" w:hAnsi="Times New Roman" w:cs="Times New Roman"/>
          <w:sz w:val="24"/>
          <w:szCs w:val="24"/>
        </w:rPr>
        <w:t xml:space="preserve">d mastic as presented in </w:t>
      </w:r>
      <w:r w:rsidR="006822DF" w:rsidRPr="006822DF">
        <w:rPr>
          <w:rFonts w:ascii="Times New Roman" w:hAnsi="Times New Roman" w:cs="Times New Roman"/>
          <w:b/>
          <w:sz w:val="24"/>
          <w:szCs w:val="24"/>
        </w:rPr>
        <w:t>Figs</w:t>
      </w:r>
      <w:r w:rsidRPr="006822DF">
        <w:rPr>
          <w:rFonts w:ascii="Times New Roman" w:hAnsi="Times New Roman" w:cs="Times New Roman"/>
          <w:b/>
          <w:sz w:val="24"/>
          <w:szCs w:val="24"/>
        </w:rPr>
        <w:t xml:space="preserve"> </w:t>
      </w:r>
      <w:r w:rsidR="0019645A">
        <w:rPr>
          <w:rFonts w:ascii="Times New Roman" w:hAnsi="Times New Roman" w:cs="Times New Roman"/>
          <w:b/>
          <w:sz w:val="24"/>
          <w:szCs w:val="24"/>
        </w:rPr>
        <w:t>11</w:t>
      </w:r>
      <w:r w:rsidR="006822DF">
        <w:rPr>
          <w:rFonts w:ascii="Times New Roman" w:hAnsi="Times New Roman" w:cs="Times New Roman"/>
          <w:sz w:val="24"/>
          <w:szCs w:val="24"/>
        </w:rPr>
        <w:t xml:space="preserve"> and</w:t>
      </w:r>
      <w:r w:rsidRPr="00682B54">
        <w:rPr>
          <w:rFonts w:ascii="Times New Roman" w:hAnsi="Times New Roman" w:cs="Times New Roman"/>
          <w:sz w:val="24"/>
          <w:szCs w:val="24"/>
        </w:rPr>
        <w:t xml:space="preserve"> </w:t>
      </w:r>
      <w:r w:rsidR="0019645A">
        <w:rPr>
          <w:rFonts w:ascii="Times New Roman" w:hAnsi="Times New Roman" w:cs="Times New Roman"/>
          <w:b/>
          <w:sz w:val="24"/>
          <w:szCs w:val="24"/>
        </w:rPr>
        <w:t>12</w:t>
      </w:r>
      <w:r w:rsidRPr="00682B54">
        <w:rPr>
          <w:rFonts w:ascii="Times New Roman" w:hAnsi="Times New Roman" w:cs="Times New Roman"/>
          <w:sz w:val="24"/>
          <w:szCs w:val="24"/>
        </w:rPr>
        <w:t>. Despite the fact that the mastic properties of the HSP145 were statistically the same as the properties of HH155, because of the presence of fine particles of RAP aggregate, the properties of the ITZ virgin of HSP145 were</w:t>
      </w:r>
      <w:r w:rsidRPr="00682B54">
        <w:t xml:space="preserve"> </w:t>
      </w:r>
      <w:r w:rsidRPr="00682B54">
        <w:rPr>
          <w:rFonts w:ascii="Times New Roman" w:hAnsi="Times New Roman" w:cs="Times New Roman"/>
          <w:sz w:val="24"/>
          <w:szCs w:val="24"/>
        </w:rPr>
        <w:t xml:space="preserve">statistically less than those of HH155 due to the same reason </w:t>
      </w:r>
      <w:r w:rsidRPr="00682B54">
        <w:rPr>
          <w:rFonts w:ascii="Times New Roman" w:hAnsi="Times New Roman" w:cs="Times New Roman"/>
          <w:sz w:val="24"/>
          <w:szCs w:val="24"/>
        </w:rPr>
        <w:lastRenderedPageBreak/>
        <w:t>mentioned previously in the case of mixture WSRlP155 and the mean elastic modulus and hardness were significant (P</w:t>
      </w:r>
      <m:oMath>
        <m:r>
          <w:rPr>
            <w:rFonts w:ascii="Cambria Math" w:hAnsi="Cambria Math" w:cs="Times New Roman"/>
            <w:sz w:val="24"/>
            <w:szCs w:val="24"/>
          </w:rPr>
          <m:t>&lt;</m:t>
        </m:r>
      </m:oMath>
      <w:r w:rsidRPr="00682B54">
        <w:rPr>
          <w:rFonts w:ascii="Times New Roman" w:hAnsi="Times New Roman" w:cs="Times New Roman"/>
          <w:sz w:val="24"/>
          <w:szCs w:val="24"/>
        </w:rPr>
        <w:t xml:space="preserve">0.05). On the other hand, because Sasobit has a superior performance in improving the mixtures stiffness, the ITZ virgin of WSSaP125 is stiffer and harder than that of HSP145 but still statistically lower than those of HH155 because of the effect of production temperature and incomplete blending between old and virgin binders.   </w:t>
      </w:r>
    </w:p>
    <w:p w14:paraId="79B1EFA7" w14:textId="00DB7E63" w:rsidR="00682B54" w:rsidRPr="007B112C" w:rsidRDefault="00682B54" w:rsidP="007B112C">
      <w:pPr>
        <w:spacing w:line="360" w:lineRule="auto"/>
        <w:ind w:firstLine="720"/>
        <w:jc w:val="both"/>
        <w:rPr>
          <w:rFonts w:ascii="Times New Roman" w:eastAsiaTheme="minorEastAsia" w:hAnsi="Times New Roman" w:cs="Times New Roman"/>
          <w:sz w:val="24"/>
          <w:szCs w:val="24"/>
        </w:rPr>
      </w:pPr>
      <w:r w:rsidRPr="00682B54">
        <w:rPr>
          <w:rFonts w:ascii="Times New Roman" w:eastAsiaTheme="minorEastAsia" w:hAnsi="Times New Roman" w:cs="Times New Roman"/>
          <w:sz w:val="24"/>
          <w:szCs w:val="24"/>
        </w:rPr>
        <w:t xml:space="preserve">As presented in </w:t>
      </w:r>
      <w:r w:rsidRPr="006822DF">
        <w:rPr>
          <w:rFonts w:ascii="Times New Roman" w:eastAsiaTheme="minorEastAsia" w:hAnsi="Times New Roman" w:cs="Times New Roman"/>
          <w:b/>
          <w:sz w:val="24"/>
          <w:szCs w:val="24"/>
        </w:rPr>
        <w:t xml:space="preserve">Table </w:t>
      </w:r>
      <w:r w:rsidR="006822DF">
        <w:rPr>
          <w:rFonts w:ascii="Times New Roman" w:eastAsiaTheme="minorEastAsia" w:hAnsi="Times New Roman" w:cs="Times New Roman"/>
          <w:b/>
          <w:sz w:val="24"/>
          <w:szCs w:val="24"/>
        </w:rPr>
        <w:t>2</w:t>
      </w:r>
      <w:r w:rsidRPr="00682B54">
        <w:rPr>
          <w:rFonts w:ascii="Times New Roman" w:eastAsiaTheme="minorEastAsia" w:hAnsi="Times New Roman" w:cs="Times New Roman"/>
          <w:sz w:val="24"/>
          <w:szCs w:val="24"/>
        </w:rPr>
        <w:t>. It can be noticed that complete blending was only obtained in one scenario in the case of mixture WSSaP155, as there was no statistical difference between the mechanical properties of ITZ and mastic of this mixture and those for control mix HH155 (P</w:t>
      </w:r>
      <m:oMath>
        <m:r>
          <w:rPr>
            <w:rFonts w:ascii="Cambria Math" w:eastAsiaTheme="minorEastAsia" w:hAnsi="Cambria Math" w:cs="Times New Roman"/>
            <w:sz w:val="24"/>
            <w:szCs w:val="24"/>
          </w:rPr>
          <m:t>&gt;</m:t>
        </m:r>
      </m:oMath>
      <w:r w:rsidRPr="00682B54">
        <w:rPr>
          <w:rFonts w:ascii="Times New Roman" w:eastAsiaTheme="minorEastAsia" w:hAnsi="Times New Roman" w:cs="Times New Roman"/>
          <w:sz w:val="24"/>
          <w:szCs w:val="24"/>
        </w:rPr>
        <w:t>0.05) as mentioned previously. It can therefore be concluded that Sasobit has the potential to help the virgin binder diffuse into the old binder, and also has an effect on the mobilisation of the old binder only if the effect of production temperature is considered.</w:t>
      </w:r>
    </w:p>
    <w:p w14:paraId="00616E52" w14:textId="73B40EC7" w:rsidR="00392F88" w:rsidRPr="006309CF" w:rsidRDefault="00392F88" w:rsidP="00D72284">
      <w:pPr>
        <w:pStyle w:val="Heading2"/>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 xml:space="preserve">SEM </w:t>
      </w:r>
    </w:p>
    <w:p w14:paraId="34D1E7A7" w14:textId="673FF4F4" w:rsidR="00392F88" w:rsidRPr="00392F88" w:rsidRDefault="00392F88" w:rsidP="00E5292B">
      <w:pPr>
        <w:spacing w:line="360" w:lineRule="auto"/>
        <w:jc w:val="both"/>
        <w:rPr>
          <w:rFonts w:ascii="Times New Roman" w:hAnsi="Times New Roman" w:cs="Times New Roman"/>
          <w:color w:val="000000" w:themeColor="text1"/>
          <w:sz w:val="24"/>
          <w:szCs w:val="24"/>
        </w:rPr>
      </w:pPr>
      <w:r w:rsidRPr="00392F88">
        <w:rPr>
          <w:rFonts w:ascii="Times New Roman" w:hAnsi="Times New Roman" w:cs="Times New Roman"/>
          <w:color w:val="000000" w:themeColor="text1"/>
          <w:sz w:val="24"/>
          <w:szCs w:val="24"/>
        </w:rPr>
        <w:t xml:space="preserve">Further investigation on the level of blending between RAP and virgin material was conducted using a scanning electron microscopy (SEM). The SEM offers high-resolution images to investigate the degree of blending between RAP and virgin materials. Although the images obtained using optical microscopy integrated in nanoindentation were very clear in showing the interfacial transition zone between the virgin aggregate and virgin binder and also between the aged binder and RAP aggregate, those images can also be validated using a SEM. As can be seen in </w:t>
      </w:r>
      <w:r w:rsidR="00674E22" w:rsidRPr="00674E22">
        <w:rPr>
          <w:rFonts w:ascii="Times New Roman" w:hAnsi="Times New Roman" w:cs="Times New Roman"/>
          <w:b/>
          <w:color w:val="000000" w:themeColor="text1"/>
          <w:sz w:val="24"/>
          <w:szCs w:val="24"/>
        </w:rPr>
        <w:t>Fig</w:t>
      </w:r>
      <w:r w:rsidRPr="00674E22">
        <w:rPr>
          <w:rFonts w:ascii="Times New Roman" w:hAnsi="Times New Roman" w:cs="Times New Roman"/>
          <w:b/>
          <w:color w:val="000000" w:themeColor="text1"/>
          <w:sz w:val="24"/>
          <w:szCs w:val="24"/>
        </w:rPr>
        <w:t xml:space="preserve"> </w:t>
      </w:r>
      <w:r w:rsidR="00112861">
        <w:rPr>
          <w:rFonts w:ascii="Times New Roman" w:hAnsi="Times New Roman" w:cs="Times New Roman"/>
          <w:b/>
          <w:color w:val="000000" w:themeColor="text1"/>
          <w:sz w:val="24"/>
          <w:szCs w:val="24"/>
        </w:rPr>
        <w:t>13</w:t>
      </w:r>
      <w:r w:rsidR="00963DA8" w:rsidRPr="00674E22">
        <w:rPr>
          <w:rFonts w:ascii="Times New Roman" w:hAnsi="Times New Roman" w:cs="Times New Roman"/>
          <w:b/>
          <w:color w:val="000000" w:themeColor="text1"/>
          <w:sz w:val="24"/>
          <w:szCs w:val="24"/>
        </w:rPr>
        <w:t>.a</w:t>
      </w:r>
      <w:r w:rsidRPr="00392F88">
        <w:rPr>
          <w:rFonts w:ascii="Times New Roman" w:hAnsi="Times New Roman" w:cs="Times New Roman"/>
          <w:color w:val="000000" w:themeColor="text1"/>
          <w:sz w:val="24"/>
          <w:szCs w:val="24"/>
        </w:rPr>
        <w:t xml:space="preserve">, there is complete interaction between the virgin aggregate and virgin binder, as was previously seen in </w:t>
      </w:r>
      <w:r w:rsidR="00674E22" w:rsidRPr="00674E22">
        <w:rPr>
          <w:rFonts w:ascii="Times New Roman" w:hAnsi="Times New Roman" w:cs="Times New Roman"/>
          <w:b/>
          <w:color w:val="000000" w:themeColor="text1"/>
          <w:sz w:val="24"/>
          <w:szCs w:val="24"/>
        </w:rPr>
        <w:t>Fig</w:t>
      </w:r>
      <w:r w:rsidRPr="00674E22">
        <w:rPr>
          <w:rFonts w:ascii="Times New Roman" w:hAnsi="Times New Roman" w:cs="Times New Roman"/>
          <w:b/>
          <w:color w:val="000000" w:themeColor="text1"/>
          <w:sz w:val="24"/>
          <w:szCs w:val="24"/>
        </w:rPr>
        <w:t xml:space="preserve"> </w:t>
      </w:r>
      <w:r w:rsidR="00112861">
        <w:rPr>
          <w:rFonts w:ascii="Times New Roman" w:hAnsi="Times New Roman" w:cs="Times New Roman"/>
          <w:b/>
          <w:color w:val="000000" w:themeColor="text1"/>
          <w:sz w:val="24"/>
          <w:szCs w:val="24"/>
        </w:rPr>
        <w:t>9</w:t>
      </w:r>
      <w:r w:rsidR="00481E41" w:rsidRPr="00674E22">
        <w:rPr>
          <w:rFonts w:ascii="Times New Roman" w:hAnsi="Times New Roman" w:cs="Times New Roman"/>
          <w:b/>
          <w:color w:val="000000" w:themeColor="text1"/>
          <w:sz w:val="24"/>
          <w:szCs w:val="24"/>
        </w:rPr>
        <w:t>.a</w:t>
      </w:r>
      <w:r w:rsidRPr="00392F88">
        <w:rPr>
          <w:rFonts w:ascii="Times New Roman" w:hAnsi="Times New Roman" w:cs="Times New Roman"/>
          <w:color w:val="000000" w:themeColor="text1"/>
          <w:sz w:val="24"/>
          <w:szCs w:val="24"/>
        </w:rPr>
        <w:t xml:space="preserve">. However, </w:t>
      </w:r>
      <w:r w:rsidR="00674E22" w:rsidRPr="00674E22">
        <w:rPr>
          <w:rFonts w:ascii="Times New Roman" w:hAnsi="Times New Roman" w:cs="Times New Roman"/>
          <w:b/>
          <w:color w:val="000000" w:themeColor="text1"/>
          <w:sz w:val="24"/>
          <w:szCs w:val="24"/>
        </w:rPr>
        <w:t>Fig</w:t>
      </w:r>
      <w:r w:rsidRPr="00674E22">
        <w:rPr>
          <w:rFonts w:ascii="Times New Roman" w:hAnsi="Times New Roman" w:cs="Times New Roman"/>
          <w:b/>
          <w:color w:val="000000" w:themeColor="text1"/>
          <w:sz w:val="24"/>
          <w:szCs w:val="24"/>
        </w:rPr>
        <w:t xml:space="preserve"> </w:t>
      </w:r>
      <w:r w:rsidR="00112861">
        <w:rPr>
          <w:rFonts w:ascii="Times New Roman" w:hAnsi="Times New Roman" w:cs="Times New Roman"/>
          <w:b/>
          <w:color w:val="000000" w:themeColor="text1"/>
          <w:sz w:val="24"/>
          <w:szCs w:val="24"/>
        </w:rPr>
        <w:t>13</w:t>
      </w:r>
      <w:r w:rsidR="00481E41" w:rsidRPr="00674E22">
        <w:rPr>
          <w:rFonts w:ascii="Times New Roman" w:hAnsi="Times New Roman" w:cs="Times New Roman"/>
          <w:b/>
          <w:color w:val="000000" w:themeColor="text1"/>
          <w:sz w:val="24"/>
          <w:szCs w:val="24"/>
        </w:rPr>
        <w:t>.b</w:t>
      </w:r>
      <w:r w:rsidRPr="00392F88">
        <w:rPr>
          <w:rFonts w:ascii="Times New Roman" w:hAnsi="Times New Roman" w:cs="Times New Roman"/>
          <w:color w:val="000000" w:themeColor="text1"/>
          <w:sz w:val="24"/>
          <w:szCs w:val="24"/>
        </w:rPr>
        <w:t xml:space="preserve"> clearly illustrates the ITZ RAP at magnifications of x1000 and x5000. It is obvious that the aged binder still covered the RAP aggregate and there is no </w:t>
      </w:r>
      <w:r w:rsidR="00481E41">
        <w:rPr>
          <w:rFonts w:ascii="Times New Roman" w:hAnsi="Times New Roman" w:cs="Times New Roman"/>
          <w:color w:val="000000" w:themeColor="text1"/>
          <w:sz w:val="24"/>
          <w:szCs w:val="24"/>
        </w:rPr>
        <w:t xml:space="preserve">complete </w:t>
      </w:r>
      <w:r w:rsidRPr="00392F88">
        <w:rPr>
          <w:rFonts w:ascii="Times New Roman" w:hAnsi="Times New Roman" w:cs="Times New Roman"/>
          <w:color w:val="000000" w:themeColor="text1"/>
          <w:sz w:val="24"/>
          <w:szCs w:val="24"/>
        </w:rPr>
        <w:t xml:space="preserve">blending between virgin and old binders. </w:t>
      </w:r>
    </w:p>
    <w:p w14:paraId="73B0BD6B" w14:textId="32BB3352" w:rsidR="00392F88" w:rsidRPr="00392F88" w:rsidRDefault="00392F88" w:rsidP="00E5292B">
      <w:pPr>
        <w:spacing w:line="360" w:lineRule="auto"/>
        <w:ind w:firstLine="720"/>
        <w:jc w:val="both"/>
        <w:rPr>
          <w:rFonts w:ascii="Times New Roman" w:hAnsi="Times New Roman" w:cs="Times New Roman"/>
          <w:color w:val="000000" w:themeColor="text1"/>
          <w:sz w:val="24"/>
          <w:szCs w:val="24"/>
        </w:rPr>
      </w:pPr>
      <w:r w:rsidRPr="00392F88">
        <w:rPr>
          <w:rFonts w:ascii="Times New Roman" w:hAnsi="Times New Roman" w:cs="Times New Roman"/>
          <w:color w:val="000000" w:themeColor="text1"/>
          <w:sz w:val="24"/>
          <w:szCs w:val="24"/>
        </w:rPr>
        <w:t xml:space="preserve">As obtained and proved previously, </w:t>
      </w:r>
      <w:proofErr w:type="spellStart"/>
      <w:r w:rsidRPr="00392F88">
        <w:rPr>
          <w:rFonts w:ascii="Times New Roman" w:hAnsi="Times New Roman" w:cs="Times New Roman"/>
          <w:color w:val="000000" w:themeColor="text1"/>
          <w:sz w:val="24"/>
          <w:szCs w:val="24"/>
        </w:rPr>
        <w:t>Sasobit</w:t>
      </w:r>
      <w:proofErr w:type="spellEnd"/>
      <w:r w:rsidRPr="00392F88">
        <w:rPr>
          <w:rFonts w:ascii="Times New Roman" w:hAnsi="Times New Roman" w:cs="Times New Roman"/>
          <w:color w:val="000000" w:themeColor="text1"/>
          <w:sz w:val="24"/>
          <w:szCs w:val="24"/>
        </w:rPr>
        <w:t xml:space="preserve"> has a superior performance in satisfying complete blending between RAP and virgin materials. As presented in </w:t>
      </w:r>
      <w:r w:rsidR="00674E22" w:rsidRPr="00674E22">
        <w:rPr>
          <w:rFonts w:ascii="Times New Roman" w:hAnsi="Times New Roman" w:cs="Times New Roman"/>
          <w:b/>
          <w:color w:val="000000" w:themeColor="text1"/>
          <w:sz w:val="24"/>
          <w:szCs w:val="24"/>
        </w:rPr>
        <w:t>Fig</w:t>
      </w:r>
      <w:r w:rsidRPr="00674E22">
        <w:rPr>
          <w:rFonts w:ascii="Times New Roman" w:hAnsi="Times New Roman" w:cs="Times New Roman"/>
          <w:b/>
          <w:color w:val="000000" w:themeColor="text1"/>
          <w:sz w:val="24"/>
          <w:szCs w:val="24"/>
        </w:rPr>
        <w:t xml:space="preserve"> </w:t>
      </w:r>
      <w:r w:rsidR="00112861">
        <w:rPr>
          <w:rFonts w:ascii="Times New Roman" w:hAnsi="Times New Roman" w:cs="Times New Roman"/>
          <w:b/>
          <w:color w:val="000000" w:themeColor="text1"/>
          <w:sz w:val="24"/>
          <w:szCs w:val="24"/>
        </w:rPr>
        <w:t>13</w:t>
      </w:r>
      <w:r w:rsidR="00481E41" w:rsidRPr="00674E22">
        <w:rPr>
          <w:rFonts w:ascii="Times New Roman" w:hAnsi="Times New Roman" w:cs="Times New Roman"/>
          <w:b/>
          <w:color w:val="000000" w:themeColor="text1"/>
          <w:sz w:val="24"/>
          <w:szCs w:val="24"/>
        </w:rPr>
        <w:t>.c</w:t>
      </w:r>
      <w:r w:rsidRPr="00392F88">
        <w:rPr>
          <w:rFonts w:ascii="Times New Roman" w:hAnsi="Times New Roman" w:cs="Times New Roman"/>
          <w:color w:val="000000" w:themeColor="text1"/>
          <w:sz w:val="24"/>
          <w:szCs w:val="24"/>
        </w:rPr>
        <w:t xml:space="preserve">, the region representing the old binder covering the RAP aggregate disappeared and complete interaction between the mastic and RAP aggregate can be seen, as was also noticed under the optical microscope of nanoindentation, as aforementioned and shown in </w:t>
      </w:r>
      <w:r w:rsidR="00674E22" w:rsidRPr="00674E22">
        <w:rPr>
          <w:rFonts w:ascii="Times New Roman" w:hAnsi="Times New Roman" w:cs="Times New Roman"/>
          <w:b/>
          <w:color w:val="000000" w:themeColor="text1"/>
          <w:sz w:val="24"/>
          <w:szCs w:val="24"/>
        </w:rPr>
        <w:t>Fig</w:t>
      </w:r>
      <w:r w:rsidRPr="00674E22">
        <w:rPr>
          <w:rFonts w:ascii="Times New Roman" w:hAnsi="Times New Roman" w:cs="Times New Roman"/>
          <w:b/>
          <w:color w:val="000000" w:themeColor="text1"/>
          <w:sz w:val="24"/>
          <w:szCs w:val="24"/>
        </w:rPr>
        <w:t xml:space="preserve"> </w:t>
      </w:r>
      <w:r w:rsidR="00112861">
        <w:rPr>
          <w:rFonts w:ascii="Times New Roman" w:hAnsi="Times New Roman" w:cs="Times New Roman"/>
          <w:b/>
          <w:color w:val="000000" w:themeColor="text1"/>
          <w:sz w:val="24"/>
          <w:szCs w:val="24"/>
        </w:rPr>
        <w:t>9</w:t>
      </w:r>
      <w:r w:rsidR="00481E41" w:rsidRPr="00674E22">
        <w:rPr>
          <w:rFonts w:ascii="Times New Roman" w:hAnsi="Times New Roman" w:cs="Times New Roman"/>
          <w:b/>
          <w:color w:val="000000" w:themeColor="text1"/>
          <w:sz w:val="24"/>
          <w:szCs w:val="24"/>
        </w:rPr>
        <w:t>.f</w:t>
      </w:r>
      <w:r w:rsidRPr="00392F88">
        <w:rPr>
          <w:rFonts w:ascii="Times New Roman" w:hAnsi="Times New Roman" w:cs="Times New Roman"/>
          <w:color w:val="000000" w:themeColor="text1"/>
          <w:sz w:val="24"/>
          <w:szCs w:val="24"/>
        </w:rPr>
        <w:t xml:space="preserve">. </w:t>
      </w:r>
    </w:p>
    <w:p w14:paraId="47187632" w14:textId="77777777" w:rsidR="00682B54" w:rsidRPr="006309CF" w:rsidRDefault="00682B54" w:rsidP="00682B54">
      <w:pPr>
        <w:keepNext/>
        <w:keepLines/>
        <w:spacing w:before="200" w:after="120"/>
        <w:outlineLvl w:val="1"/>
        <w:rPr>
          <w:rFonts w:ascii="Times New Roman" w:eastAsiaTheme="majorEastAsia" w:hAnsi="Times New Roman" w:cs="Times New Roman"/>
          <w:b/>
          <w:bCs/>
          <w:i/>
          <w:color w:val="000000" w:themeColor="text1"/>
          <w:sz w:val="24"/>
          <w:szCs w:val="24"/>
        </w:rPr>
      </w:pPr>
      <w:r w:rsidRPr="006309CF">
        <w:rPr>
          <w:rFonts w:ascii="Times New Roman" w:eastAsiaTheme="majorEastAsia" w:hAnsi="Times New Roman" w:cs="Times New Roman"/>
          <w:b/>
          <w:bCs/>
          <w:i/>
          <w:color w:val="000000" w:themeColor="text1"/>
          <w:sz w:val="24"/>
          <w:szCs w:val="24"/>
        </w:rPr>
        <w:lastRenderedPageBreak/>
        <w:t xml:space="preserve">Fatigue  </w:t>
      </w:r>
    </w:p>
    <w:p w14:paraId="6011DB5D" w14:textId="0B5758A6" w:rsidR="00682B54" w:rsidRPr="00682B54" w:rsidRDefault="00682B54" w:rsidP="00682B54">
      <w:pPr>
        <w:spacing w:line="360" w:lineRule="auto"/>
        <w:jc w:val="both"/>
        <w:rPr>
          <w:rFonts w:ascii="Times New Roman" w:hAnsi="Times New Roman"/>
          <w:color w:val="000000" w:themeColor="text1"/>
          <w:sz w:val="24"/>
        </w:rPr>
      </w:pPr>
      <w:r w:rsidRPr="00682B54">
        <w:rPr>
          <w:rFonts w:ascii="Times New Roman" w:hAnsi="Times New Roman"/>
          <w:color w:val="000000" w:themeColor="text1"/>
          <w:sz w:val="24"/>
        </w:rPr>
        <w:t xml:space="preserve">More attention should be paid to the fatigue life of asphalt mixtures because the greater the RAP content, the more brittle are the materials included in the mixture. It is therefore important to investigate the level of blending based on the fatigue characterisation of asphalt mixtures. As proved previously, partial blending between RAP and virgin materials was noticed in all HMA-RAP and WMA-RAP apart from WSSaP155, as its </w:t>
      </w:r>
      <w:proofErr w:type="spellStart"/>
      <w:r w:rsidR="00504905">
        <w:rPr>
          <w:rFonts w:ascii="Times New Roman" w:hAnsi="Times New Roman"/>
          <w:color w:val="000000" w:themeColor="text1"/>
          <w:sz w:val="24"/>
        </w:rPr>
        <w:t>nano</w:t>
      </w:r>
      <w:proofErr w:type="spellEnd"/>
      <w:r w:rsidR="00504905">
        <w:rPr>
          <w:rFonts w:ascii="Times New Roman" w:hAnsi="Times New Roman"/>
          <w:color w:val="000000" w:themeColor="text1"/>
          <w:sz w:val="24"/>
        </w:rPr>
        <w:t>-mechanical properties of mixture phases</w:t>
      </w:r>
      <w:r w:rsidRPr="00682B54">
        <w:rPr>
          <w:rFonts w:ascii="Times New Roman" w:hAnsi="Times New Roman"/>
          <w:color w:val="000000" w:themeColor="text1"/>
          <w:sz w:val="24"/>
        </w:rPr>
        <w:t xml:space="preserve"> </w:t>
      </w:r>
      <w:r w:rsidR="00504905">
        <w:rPr>
          <w:rFonts w:ascii="Times New Roman" w:hAnsi="Times New Roman"/>
          <w:color w:val="000000" w:themeColor="text1"/>
          <w:sz w:val="24"/>
        </w:rPr>
        <w:t xml:space="preserve">were </w:t>
      </w:r>
      <w:r w:rsidRPr="00682B54">
        <w:rPr>
          <w:rFonts w:ascii="Times New Roman" w:hAnsi="Times New Roman"/>
          <w:color w:val="000000" w:themeColor="text1"/>
          <w:sz w:val="24"/>
        </w:rPr>
        <w:t xml:space="preserve">higher than the control mix HH155, which means complete blending occurred. Fatigue tests were conducted for those mixtures </w:t>
      </w:r>
      <w:r w:rsidR="00504905" w:rsidRPr="00682B54">
        <w:rPr>
          <w:rFonts w:ascii="Times New Roman" w:hAnsi="Times New Roman"/>
          <w:color w:val="000000" w:themeColor="text1"/>
          <w:sz w:val="24"/>
        </w:rPr>
        <w:t>to</w:t>
      </w:r>
      <w:r w:rsidRPr="00682B54">
        <w:rPr>
          <w:rFonts w:ascii="Times New Roman" w:hAnsi="Times New Roman"/>
          <w:color w:val="000000" w:themeColor="text1"/>
          <w:sz w:val="24"/>
        </w:rPr>
        <w:t xml:space="preserve"> estimate the fatigue life of WMA-RAP. Investigations were carried out under two scenarios, as follows:</w:t>
      </w:r>
    </w:p>
    <w:p w14:paraId="28196417" w14:textId="77777777" w:rsidR="00682B54" w:rsidRPr="00682B54" w:rsidRDefault="00682B54" w:rsidP="00682B54">
      <w:pPr>
        <w:numPr>
          <w:ilvl w:val="0"/>
          <w:numId w:val="2"/>
        </w:numPr>
        <w:spacing w:line="360" w:lineRule="auto"/>
        <w:contextualSpacing/>
        <w:jc w:val="both"/>
        <w:rPr>
          <w:rFonts w:ascii="Times New Roman" w:hAnsi="Times New Roman"/>
          <w:color w:val="000000" w:themeColor="text1"/>
          <w:sz w:val="24"/>
        </w:rPr>
      </w:pPr>
      <w:r w:rsidRPr="00682B54">
        <w:rPr>
          <w:rFonts w:ascii="Times New Roman" w:hAnsi="Times New Roman"/>
          <w:color w:val="000000" w:themeColor="text1"/>
          <w:sz w:val="24"/>
        </w:rPr>
        <w:t>First scenario: fatigue tests were conducted for mixtures HSP145, WSSaP125 and WSRlP125 at controlled stress value of 250KPa and testing temperature of 25</w:t>
      </w:r>
      <m:oMath>
        <m:r>
          <w:rPr>
            <w:rFonts w:ascii="Cambria Math" w:hAnsi="Cambria Math"/>
            <w:color w:val="000000" w:themeColor="text1"/>
            <w:sz w:val="24"/>
          </w:rPr>
          <m:t>°</m:t>
        </m:r>
      </m:oMath>
      <w:r w:rsidRPr="00682B54">
        <w:rPr>
          <w:rFonts w:ascii="Times New Roman" w:hAnsi="Times New Roman"/>
          <w:color w:val="000000" w:themeColor="text1"/>
          <w:sz w:val="24"/>
        </w:rPr>
        <w:t>C so a comparison could be made with the control mix HS145.</w:t>
      </w:r>
    </w:p>
    <w:p w14:paraId="71219002" w14:textId="77777777" w:rsidR="00682B54" w:rsidRPr="00682B54" w:rsidRDefault="00682B54" w:rsidP="00682B54">
      <w:pPr>
        <w:numPr>
          <w:ilvl w:val="0"/>
          <w:numId w:val="2"/>
        </w:numPr>
        <w:spacing w:line="360" w:lineRule="auto"/>
        <w:ind w:left="714" w:hanging="357"/>
        <w:contextualSpacing/>
        <w:jc w:val="both"/>
        <w:rPr>
          <w:rFonts w:ascii="Times New Roman" w:hAnsi="Times New Roman"/>
          <w:color w:val="000000" w:themeColor="text1"/>
          <w:sz w:val="24"/>
        </w:rPr>
      </w:pPr>
      <w:r w:rsidRPr="00682B54">
        <w:rPr>
          <w:rFonts w:ascii="Times New Roman" w:hAnsi="Times New Roman"/>
          <w:color w:val="000000" w:themeColor="text1"/>
          <w:sz w:val="24"/>
        </w:rPr>
        <w:t>Second scenario: fatigue tests were conducted for mixtures HSP145, WSSaP125, WSRlP125, WSRlP155 and WSSaP155 at controlled stress value of 425KPa and testing temperature of 25°C so a comparison could be made with the control mix HH155.</w:t>
      </w:r>
    </w:p>
    <w:p w14:paraId="2F9E8BC6" w14:textId="77777777" w:rsidR="00682B54" w:rsidRPr="00682B54" w:rsidRDefault="00682B54" w:rsidP="00682B54">
      <w:pPr>
        <w:spacing w:line="360" w:lineRule="auto"/>
        <w:ind w:left="714"/>
        <w:contextualSpacing/>
        <w:jc w:val="both"/>
        <w:rPr>
          <w:rFonts w:ascii="Times New Roman" w:hAnsi="Times New Roman"/>
          <w:color w:val="000000" w:themeColor="text1"/>
          <w:sz w:val="24"/>
        </w:rPr>
      </w:pPr>
    </w:p>
    <w:p w14:paraId="69D48085" w14:textId="46EC616F" w:rsidR="00682B54" w:rsidRPr="00682B54" w:rsidRDefault="006822DF" w:rsidP="00682B54">
      <w:pPr>
        <w:spacing w:line="360" w:lineRule="auto"/>
        <w:ind w:firstLine="720"/>
        <w:jc w:val="both"/>
        <w:rPr>
          <w:rFonts w:ascii="Times New Roman" w:eastAsiaTheme="minorEastAsia" w:hAnsi="Times New Roman"/>
          <w:color w:val="000000" w:themeColor="text1"/>
          <w:sz w:val="24"/>
        </w:rPr>
      </w:pPr>
      <w:r>
        <w:rPr>
          <w:rFonts w:ascii="Times New Roman" w:hAnsi="Times New Roman" w:cs="Times New Roman"/>
          <w:sz w:val="24"/>
          <w:szCs w:val="24"/>
        </w:rPr>
        <w:t xml:space="preserve">In the first scenario, </w:t>
      </w:r>
      <w:r w:rsidR="00A22E57">
        <w:rPr>
          <w:rFonts w:ascii="Times New Roman" w:hAnsi="Times New Roman" w:cs="Times New Roman"/>
          <w:b/>
          <w:sz w:val="24"/>
          <w:szCs w:val="24"/>
        </w:rPr>
        <w:t>Fig 1</w:t>
      </w:r>
      <w:r w:rsidR="00112861">
        <w:rPr>
          <w:rFonts w:ascii="Times New Roman" w:hAnsi="Times New Roman" w:cs="Times New Roman"/>
          <w:b/>
          <w:sz w:val="24"/>
          <w:szCs w:val="24"/>
        </w:rPr>
        <w:t>4</w:t>
      </w:r>
      <w:r w:rsidRPr="006822DF">
        <w:rPr>
          <w:rFonts w:ascii="Times New Roman" w:hAnsi="Times New Roman" w:cs="Times New Roman"/>
          <w:b/>
          <w:sz w:val="24"/>
          <w:szCs w:val="24"/>
        </w:rPr>
        <w:t>.a</w:t>
      </w:r>
      <w:r>
        <w:rPr>
          <w:rFonts w:ascii="Times New Roman" w:hAnsi="Times New Roman" w:cs="Times New Roman"/>
          <w:sz w:val="24"/>
          <w:szCs w:val="24"/>
        </w:rPr>
        <w:t xml:space="preserve"> </w:t>
      </w:r>
      <w:r w:rsidR="00682B54" w:rsidRPr="00682B54">
        <w:rPr>
          <w:rFonts w:ascii="Times New Roman" w:hAnsi="Times New Roman" w:cs="Times New Roman"/>
          <w:sz w:val="24"/>
          <w:szCs w:val="24"/>
        </w:rPr>
        <w:t>shows number of cycles at a reduction of stiffness modulus of the sample to 50% of its initial value, because it was impractical to obtain a complete fracture failure or reduction to 10% of its initial value as the fatigue test took a very long time. It was therefore decided to stop the fatigue test when the complex shear modulus reached 50% reduction from its initial value. As can be seen in that figure, HSP145 exhibited a higher number of cycles</w:t>
      </w:r>
      <w:r w:rsidR="00682B54" w:rsidRPr="00682B54">
        <w:t xml:space="preserve"> </w:t>
      </w:r>
      <w:r w:rsidR="00682B54" w:rsidRPr="00682B54">
        <w:rPr>
          <w:rFonts w:ascii="Times New Roman" w:hAnsi="Times New Roman" w:cs="Times New Roman"/>
          <w:sz w:val="24"/>
          <w:szCs w:val="24"/>
        </w:rPr>
        <w:t>until reaching 50% compared to HS145. And, although WSSaP125</w:t>
      </w:r>
      <w:r w:rsidR="00682B54" w:rsidRPr="00682B54">
        <w:rPr>
          <w:rFonts w:ascii="Times New Roman" w:hAnsi="Times New Roman"/>
          <w:color w:val="000000" w:themeColor="text1"/>
          <w:sz w:val="24"/>
        </w:rPr>
        <w:t xml:space="preserve"> and WSRlP125 were manufactured at 125</w:t>
      </w:r>
      <m:oMath>
        <m:r>
          <w:rPr>
            <w:rFonts w:ascii="Cambria Math" w:hAnsi="Cambria Math"/>
            <w:color w:val="000000" w:themeColor="text1"/>
            <w:sz w:val="24"/>
          </w:rPr>
          <m:t>°</m:t>
        </m:r>
      </m:oMath>
      <w:r w:rsidR="00682B54" w:rsidRPr="00682B54">
        <w:rPr>
          <w:rFonts w:ascii="Times New Roman" w:eastAsiaTheme="minorEastAsia" w:hAnsi="Times New Roman"/>
          <w:color w:val="000000" w:themeColor="text1"/>
          <w:sz w:val="24"/>
        </w:rPr>
        <w:t xml:space="preserve">C, practically, their fatigue lives were longer than that of HS145. This finding agrees with </w:t>
      </w:r>
      <w:r w:rsidR="00682B54" w:rsidRPr="00682B54">
        <w:rPr>
          <w:rFonts w:ascii="Times New Roman" w:eastAsiaTheme="minorEastAsia" w:hAnsi="Times New Roman"/>
          <w:color w:val="000000" w:themeColor="text1"/>
          <w:sz w:val="24"/>
        </w:rPr>
        <w:fldChar w:fldCharType="begin"/>
      </w:r>
      <w:r w:rsidR="00682B54">
        <w:rPr>
          <w:rFonts w:ascii="Times New Roman" w:eastAsiaTheme="minorEastAsia" w:hAnsi="Times New Roman"/>
          <w:color w:val="000000" w:themeColor="text1"/>
          <w:sz w:val="24"/>
        </w:rPr>
        <w:instrText xml:space="preserve"> ADDIN EN.CITE &lt;EndNote&gt;&lt;Cite&gt;&lt;Author&gt;Huang&lt;/Author&gt;&lt;Year&gt;2004&lt;/Year&gt;&lt;RecNum&gt;307&lt;/RecNum&gt;&lt;DisplayText&gt;(Huang&lt;style face="italic"&gt; et al.&lt;/style&gt; 2004a,Huang&lt;style face="italic"&gt; et al.&lt;/style&gt; 2004b)&lt;/DisplayText&gt;&lt;record&gt;&lt;rec-number&gt;307&lt;/rec-number&gt;&lt;foreign-keys&gt;&lt;key app="EN" db-id="stxs2spagwettme5feu5wxzsw5zf0ppdv9t0" timestamp="1470829401"&gt;307&lt;/key&gt;&lt;/foreign-keys&gt;&lt;ref-type name="Conference Proceedings"&gt;10&lt;/ref-type&gt;&lt;contributors&gt;&lt;authors&gt;&lt;author&gt;Huang, Baoshan&lt;/author&gt;&lt;author&gt;Kingery, WR&lt;/author&gt;&lt;author&gt;Zhang, Z&lt;/author&gt;&lt;/authors&gt;&lt;/contributors&gt;&lt;titles&gt;&lt;title&gt;Laboratory study of fatigue characteristics of HMA mixtures containing RAP&lt;/title&gt;&lt;secondary-title&gt;International Symposium on Design and Construction of Long Lasting Asphalt Pavements, 2004, Auburn, Alabama, USA&lt;/secondary-title&gt;&lt;/titles&gt;&lt;dates&gt;&lt;year&gt;2004&lt;/year&gt;&lt;/dates&gt;&lt;urls&gt;&lt;/urls&gt;&lt;/record&gt;&lt;/Cite&gt;&lt;Cite&gt;&lt;Author&gt;Huang&lt;/Author&gt;&lt;Year&gt;2004&lt;/Year&gt;&lt;RecNum&gt;308&lt;/RecNum&gt;&lt;record&gt;&lt;rec-number&gt;308&lt;/rec-number&gt;&lt;foreign-keys&gt;&lt;key app="EN" db-id="stxs2spagwettme5feu5wxzsw5zf0ppdv9t0" timestamp="1470829505"&gt;308&lt;/key&gt;&lt;/foreign-keys&gt;&lt;ref-type name="Conference Proceedings"&gt;10&lt;/ref-type&gt;&lt;contributors&gt;&lt;authors&gt;&lt;author&gt;Huang, B&lt;/author&gt;&lt;author&gt;Zhang, Z&lt;/author&gt;&lt;author&gt;Kinger, W&lt;/author&gt;&lt;/authors&gt;&lt;/contributors&gt;&lt;titles&gt;&lt;title&gt;Fatigue crack characteristics of HMA mixtures containing RAP&lt;/title&gt;&lt;secondary-title&gt;Proceedings of the 5th international RILEM conference on reflective cracking in pavements&lt;/secondary-title&gt;&lt;/titles&gt;&lt;pages&gt;631-638&lt;/pages&gt;&lt;dates&gt;&lt;year&gt;2004&lt;/year&gt;&lt;/dates&gt;&lt;urls&gt;&lt;/urls&gt;&lt;/record&gt;&lt;/Cite&gt;&lt;/EndNote&gt;</w:instrText>
      </w:r>
      <w:r w:rsidR="00682B54" w:rsidRPr="00682B54">
        <w:rPr>
          <w:rFonts w:ascii="Times New Roman" w:eastAsiaTheme="minorEastAsia" w:hAnsi="Times New Roman"/>
          <w:color w:val="000000" w:themeColor="text1"/>
          <w:sz w:val="24"/>
        </w:rPr>
        <w:fldChar w:fldCharType="separate"/>
      </w:r>
      <w:r w:rsidR="00682B54">
        <w:rPr>
          <w:rFonts w:ascii="Times New Roman" w:eastAsiaTheme="minorEastAsia" w:hAnsi="Times New Roman"/>
          <w:noProof/>
          <w:color w:val="000000" w:themeColor="text1"/>
          <w:sz w:val="24"/>
        </w:rPr>
        <w:t>Huang</w:t>
      </w:r>
      <w:r w:rsidR="00682B54" w:rsidRPr="00682B54">
        <w:rPr>
          <w:rFonts w:ascii="Times New Roman" w:eastAsiaTheme="minorEastAsia" w:hAnsi="Times New Roman"/>
          <w:i/>
          <w:noProof/>
          <w:color w:val="000000" w:themeColor="text1"/>
          <w:sz w:val="24"/>
        </w:rPr>
        <w:t xml:space="preserve"> et al.</w:t>
      </w:r>
      <w:r w:rsidR="00A840A5">
        <w:rPr>
          <w:rFonts w:ascii="Times New Roman" w:eastAsiaTheme="minorEastAsia" w:hAnsi="Times New Roman"/>
          <w:noProof/>
          <w:color w:val="000000" w:themeColor="text1"/>
          <w:sz w:val="24"/>
        </w:rPr>
        <w:t xml:space="preserve"> (2004a, </w:t>
      </w:r>
      <w:r w:rsidR="00682B54">
        <w:rPr>
          <w:rFonts w:ascii="Times New Roman" w:eastAsiaTheme="minorEastAsia" w:hAnsi="Times New Roman"/>
          <w:noProof/>
          <w:color w:val="000000" w:themeColor="text1"/>
          <w:sz w:val="24"/>
        </w:rPr>
        <w:t>2004b)</w:t>
      </w:r>
      <w:r w:rsidR="00682B54" w:rsidRPr="00682B54">
        <w:rPr>
          <w:rFonts w:ascii="Times New Roman" w:eastAsiaTheme="minorEastAsia" w:hAnsi="Times New Roman"/>
          <w:color w:val="000000" w:themeColor="text1"/>
          <w:sz w:val="24"/>
        </w:rPr>
        <w:fldChar w:fldCharType="end"/>
      </w:r>
      <w:r w:rsidR="00682B54" w:rsidRPr="00682B54">
        <w:rPr>
          <w:rFonts w:ascii="Times New Roman" w:eastAsiaTheme="minorEastAsia" w:hAnsi="Times New Roman"/>
          <w:color w:val="000000" w:themeColor="text1"/>
          <w:sz w:val="24"/>
        </w:rPr>
        <w:t xml:space="preserve">. Consequently, the common belief that the more RAP, the more brittle the mixture, thus, the lower the fatigue resistance, is contradicted. It can be therefore confirmed that there was a partial blending between RAP and virgin materials in those mixtures as the fatigue life of HSP145, WSSaP125 and WSRlP125 were longer than that of control mix HS145. However, in order to further investigate </w:t>
      </w:r>
      <w:r w:rsidR="00682B54" w:rsidRPr="00682B54">
        <w:rPr>
          <w:rFonts w:ascii="Times New Roman" w:eastAsiaTheme="minorEastAsia" w:hAnsi="Times New Roman"/>
          <w:color w:val="000000" w:themeColor="text1"/>
          <w:sz w:val="24"/>
        </w:rPr>
        <w:lastRenderedPageBreak/>
        <w:t xml:space="preserve">whether a complete blending occurred or not, fatigue tests were conducted for those mixtures at 425KPa so that a decision could be made according to their fatigue performance with HH155. </w:t>
      </w:r>
    </w:p>
    <w:p w14:paraId="185351C0" w14:textId="51AD4FD0" w:rsidR="00682B54" w:rsidRPr="00682B54" w:rsidRDefault="006822DF" w:rsidP="00682B54">
      <w:pPr>
        <w:spacing w:line="360" w:lineRule="auto"/>
        <w:ind w:firstLine="720"/>
        <w:jc w:val="both"/>
        <w:rPr>
          <w:rFonts w:ascii="Times New Roman" w:hAnsi="Times New Roman" w:cs="Times New Roman"/>
          <w:color w:val="000000" w:themeColor="text1"/>
          <w:sz w:val="24"/>
          <w:szCs w:val="24"/>
        </w:rPr>
      </w:pPr>
      <w:r w:rsidRPr="006822DF">
        <w:rPr>
          <w:rFonts w:ascii="Times New Roman" w:eastAsiaTheme="minorEastAsia" w:hAnsi="Times New Roman"/>
          <w:b/>
          <w:color w:val="000000" w:themeColor="text1"/>
          <w:sz w:val="24"/>
        </w:rPr>
        <w:t>Figs</w:t>
      </w:r>
      <w:r w:rsidR="00682B54" w:rsidRPr="006822DF">
        <w:rPr>
          <w:rFonts w:ascii="Times New Roman" w:eastAsiaTheme="minorEastAsia" w:hAnsi="Times New Roman"/>
          <w:b/>
          <w:color w:val="000000" w:themeColor="text1"/>
          <w:sz w:val="24"/>
        </w:rPr>
        <w:t xml:space="preserve"> </w:t>
      </w:r>
      <w:r w:rsidR="00A22E57">
        <w:rPr>
          <w:rFonts w:ascii="Times New Roman" w:eastAsiaTheme="minorEastAsia" w:hAnsi="Times New Roman"/>
          <w:b/>
          <w:color w:val="000000" w:themeColor="text1"/>
          <w:sz w:val="24"/>
        </w:rPr>
        <w:t>1</w:t>
      </w:r>
      <w:r w:rsidR="00112861">
        <w:rPr>
          <w:rFonts w:ascii="Times New Roman" w:eastAsiaTheme="minorEastAsia" w:hAnsi="Times New Roman"/>
          <w:b/>
          <w:color w:val="000000" w:themeColor="text1"/>
          <w:sz w:val="24"/>
        </w:rPr>
        <w:t>4</w:t>
      </w:r>
      <w:r w:rsidRPr="006822DF">
        <w:rPr>
          <w:rFonts w:ascii="Times New Roman" w:eastAsiaTheme="minorEastAsia" w:hAnsi="Times New Roman"/>
          <w:b/>
          <w:color w:val="000000" w:themeColor="text1"/>
          <w:sz w:val="24"/>
        </w:rPr>
        <w:t>.b</w:t>
      </w:r>
      <w:r w:rsidR="00682B54" w:rsidRPr="00682B54">
        <w:rPr>
          <w:rFonts w:ascii="Times New Roman" w:eastAsiaTheme="minorEastAsia" w:hAnsi="Times New Roman"/>
          <w:color w:val="000000" w:themeColor="text1"/>
          <w:sz w:val="24"/>
        </w:rPr>
        <w:t xml:space="preserve"> and </w:t>
      </w:r>
      <w:r w:rsidR="00A22E57">
        <w:rPr>
          <w:rFonts w:ascii="Times New Roman" w:eastAsiaTheme="minorEastAsia" w:hAnsi="Times New Roman"/>
          <w:b/>
          <w:color w:val="000000" w:themeColor="text1"/>
          <w:sz w:val="24"/>
        </w:rPr>
        <w:t>1</w:t>
      </w:r>
      <w:r w:rsidR="00112861">
        <w:rPr>
          <w:rFonts w:ascii="Times New Roman" w:eastAsiaTheme="minorEastAsia" w:hAnsi="Times New Roman"/>
          <w:b/>
          <w:color w:val="000000" w:themeColor="text1"/>
          <w:sz w:val="24"/>
        </w:rPr>
        <w:t>5</w:t>
      </w:r>
      <w:r w:rsidR="00682B54" w:rsidRPr="00682B54">
        <w:rPr>
          <w:rFonts w:ascii="Times New Roman" w:eastAsiaTheme="minorEastAsia" w:hAnsi="Times New Roman"/>
          <w:color w:val="000000" w:themeColor="text1"/>
          <w:sz w:val="24"/>
        </w:rPr>
        <w:t xml:space="preserve"> present the results of the fatigue tests in the second scenario. It is clear that the number of cycles at the failure point of mixtures HSP145, WSSaP125, WSRlP125 and WSRlP155 was lower than that of HH155, which confirmed the fact that there was no complete blending between RAP and virgin materials.</w:t>
      </w:r>
      <w:r w:rsidR="00682B54" w:rsidRPr="00682B54">
        <w:rPr>
          <w:rFonts w:ascii="Times New Roman" w:hAnsi="Times New Roman" w:cs="Times New Roman"/>
          <w:color w:val="000000" w:themeColor="text1"/>
          <w:sz w:val="24"/>
          <w:szCs w:val="24"/>
        </w:rPr>
        <w:t xml:space="preserve"> From a fatigue perspective, this region may be considered as a weak region because of the incomplete blending; therefore, under apply higher load, cracks will likely start to initiate and develop over time. Furthermore, the deficiency of mastic to resist the applied higher load accelerates initiating and developing of cracks over time. This assumption is supported by the conclusion study of </w:t>
      </w:r>
      <w:r w:rsidR="00682B54" w:rsidRPr="00682B54">
        <w:rPr>
          <w:rFonts w:ascii="Times New Roman" w:hAnsi="Times New Roman" w:cs="Times New Roman"/>
          <w:color w:val="000000" w:themeColor="text1"/>
          <w:sz w:val="24"/>
          <w:szCs w:val="24"/>
        </w:rPr>
        <w:fldChar w:fldCharType="begin"/>
      </w:r>
      <w:r w:rsidR="00682B54">
        <w:rPr>
          <w:rFonts w:ascii="Times New Roman" w:hAnsi="Times New Roman" w:cs="Times New Roman"/>
          <w:color w:val="000000" w:themeColor="text1"/>
          <w:sz w:val="24"/>
          <w:szCs w:val="24"/>
        </w:rPr>
        <w:instrText xml:space="preserve"> ADDIN EN.CITE &lt;EndNote&gt;&lt;Cite&gt;&lt;Author&gt;Mohajeri&lt;/Author&gt;&lt;Year&gt;2012&lt;/Year&gt;&lt;RecNum&gt;317&lt;/RecNum&gt;&lt;DisplayText&gt;(Mohajeri&lt;style face="italic"&gt; et al.&lt;/style&gt; 2012)&lt;/DisplayText&gt;&lt;record&gt;&lt;rec-number&gt;317&lt;/rec-number&gt;&lt;foreign-keys&gt;&lt;key app="EN" db-id="stxs2spagwettme5feu5wxzsw5zf0ppdv9t0" timestamp="1472211258"&gt;317&lt;/key&gt;&lt;/foreign-keys&gt;&lt;ref-type name="Conference Proceedings"&gt;10&lt;/ref-type&gt;&lt;contributors&gt;&lt;authors&gt;&lt;author&gt;Mohajeri, M&lt;/author&gt;&lt;author&gt;Molenaar, AAA&lt;/author&gt;&lt;author&gt;Van de Ven, MFC&lt;/author&gt;&lt;/authors&gt;&lt;/contributors&gt;&lt;titles&gt;&lt;title&gt;Cracking Resistance of Recycled Asphalt Mixtures in Relation to Blending of RA and Virgin Binder&lt;/title&gt;&lt;secondary-title&gt;7th RILEM International Conference on Cracking in Pavements&lt;/secondary-title&gt;&lt;/titles&gt;&lt;pages&gt;1311-1321&lt;/pages&gt;&lt;dates&gt;&lt;year&gt;2012&lt;/year&gt;&lt;/dates&gt;&lt;publisher&gt;Springer&lt;/publisher&gt;&lt;urls&gt;&lt;/urls&gt;&lt;/record&gt;&lt;/Cite&gt;&lt;/EndNote&gt;</w:instrText>
      </w:r>
      <w:r w:rsidR="00682B54" w:rsidRPr="00682B54">
        <w:rPr>
          <w:rFonts w:ascii="Times New Roman" w:hAnsi="Times New Roman" w:cs="Times New Roman"/>
          <w:color w:val="000000" w:themeColor="text1"/>
          <w:sz w:val="24"/>
          <w:szCs w:val="24"/>
        </w:rPr>
        <w:fldChar w:fldCharType="separate"/>
      </w:r>
      <w:r w:rsidR="00682B54">
        <w:rPr>
          <w:rFonts w:ascii="Times New Roman" w:hAnsi="Times New Roman" w:cs="Times New Roman"/>
          <w:noProof/>
          <w:color w:val="000000" w:themeColor="text1"/>
          <w:sz w:val="24"/>
          <w:szCs w:val="24"/>
        </w:rPr>
        <w:t>Mohajeri</w:t>
      </w:r>
      <w:r w:rsidR="00682B54" w:rsidRPr="00682B54">
        <w:rPr>
          <w:rFonts w:ascii="Times New Roman" w:hAnsi="Times New Roman" w:cs="Times New Roman"/>
          <w:i/>
          <w:noProof/>
          <w:color w:val="000000" w:themeColor="text1"/>
          <w:sz w:val="24"/>
          <w:szCs w:val="24"/>
        </w:rPr>
        <w:t xml:space="preserve"> et al.</w:t>
      </w:r>
      <w:r w:rsidR="00682B54">
        <w:rPr>
          <w:rFonts w:ascii="Times New Roman" w:hAnsi="Times New Roman" w:cs="Times New Roman"/>
          <w:noProof/>
          <w:color w:val="000000" w:themeColor="text1"/>
          <w:sz w:val="24"/>
          <w:szCs w:val="24"/>
        </w:rPr>
        <w:t xml:space="preserve"> </w:t>
      </w:r>
      <w:r w:rsidR="00504905">
        <w:rPr>
          <w:rFonts w:ascii="Times New Roman" w:hAnsi="Times New Roman" w:cs="Times New Roman"/>
          <w:noProof/>
          <w:color w:val="000000" w:themeColor="text1"/>
          <w:sz w:val="24"/>
          <w:szCs w:val="24"/>
        </w:rPr>
        <w:t>(</w:t>
      </w:r>
      <w:r w:rsidR="00682B54">
        <w:rPr>
          <w:rFonts w:ascii="Times New Roman" w:hAnsi="Times New Roman" w:cs="Times New Roman"/>
          <w:noProof/>
          <w:color w:val="000000" w:themeColor="text1"/>
          <w:sz w:val="24"/>
          <w:szCs w:val="24"/>
        </w:rPr>
        <w:t>2012)</w:t>
      </w:r>
      <w:r w:rsidR="00682B54" w:rsidRPr="00682B54">
        <w:rPr>
          <w:rFonts w:ascii="Times New Roman" w:hAnsi="Times New Roman" w:cs="Times New Roman"/>
          <w:color w:val="000000" w:themeColor="text1"/>
          <w:sz w:val="24"/>
          <w:szCs w:val="24"/>
        </w:rPr>
        <w:fldChar w:fldCharType="end"/>
      </w:r>
      <w:r w:rsidR="00682B54" w:rsidRPr="00682B54">
        <w:rPr>
          <w:rFonts w:ascii="Times New Roman" w:hAnsi="Times New Roman" w:cs="Times New Roman"/>
          <w:color w:val="000000" w:themeColor="text1"/>
          <w:sz w:val="24"/>
          <w:szCs w:val="24"/>
        </w:rPr>
        <w:t xml:space="preserve"> who studied the relation between cracking resistance of asphalt mixtures and the degree of blending between RAP and virgin binders. It was reported that the degree of blending between RAP and virgin binders seems to governing the mechanical properties of asphalt mixtures.   </w:t>
      </w:r>
    </w:p>
    <w:p w14:paraId="176DBE75" w14:textId="34F8EDD4" w:rsidR="00682B54" w:rsidRPr="00C45FA5" w:rsidRDefault="00682B54" w:rsidP="00C45FA5">
      <w:pPr>
        <w:spacing w:line="360" w:lineRule="auto"/>
        <w:ind w:firstLine="720"/>
        <w:jc w:val="both"/>
        <w:rPr>
          <w:rFonts w:ascii="Times New Roman" w:eastAsiaTheme="minorEastAsia" w:hAnsi="Times New Roman"/>
          <w:color w:val="000000" w:themeColor="text1"/>
          <w:sz w:val="24"/>
        </w:rPr>
      </w:pPr>
      <w:r w:rsidRPr="00682B54">
        <w:rPr>
          <w:rFonts w:ascii="Times New Roman" w:eastAsiaTheme="minorEastAsia" w:hAnsi="Times New Roman"/>
          <w:color w:val="000000" w:themeColor="text1"/>
          <w:sz w:val="24"/>
        </w:rPr>
        <w:t xml:space="preserve"> Despite the fact that WSRlP155 was manufactured at 155°C with the addition of 0.5% of </w:t>
      </w:r>
      <w:proofErr w:type="spellStart"/>
      <w:r w:rsidRPr="00682B54">
        <w:rPr>
          <w:rFonts w:ascii="Times New Roman" w:eastAsiaTheme="minorEastAsia" w:hAnsi="Times New Roman"/>
          <w:color w:val="000000" w:themeColor="text1"/>
          <w:sz w:val="24"/>
        </w:rPr>
        <w:t>Rediset</w:t>
      </w:r>
      <w:proofErr w:type="spellEnd"/>
      <w:r w:rsidRPr="00682B54">
        <w:rPr>
          <w:rFonts w:ascii="Times New Roman" w:eastAsiaTheme="minorEastAsia" w:hAnsi="Times New Roman"/>
          <w:color w:val="000000" w:themeColor="text1"/>
          <w:sz w:val="24"/>
        </w:rPr>
        <w:t xml:space="preserve"> LQ, no complete blending was observed, whereas WSSaP155 exhibited approximately the same fatigue life as HH155. The reason for that is because </w:t>
      </w:r>
      <w:proofErr w:type="spellStart"/>
      <w:r w:rsidRPr="00682B54">
        <w:rPr>
          <w:rFonts w:ascii="Times New Roman" w:eastAsiaTheme="minorEastAsia" w:hAnsi="Times New Roman"/>
          <w:color w:val="000000" w:themeColor="text1"/>
          <w:sz w:val="24"/>
        </w:rPr>
        <w:t>Sasobit</w:t>
      </w:r>
      <w:proofErr w:type="spellEnd"/>
      <w:r w:rsidRPr="00682B54">
        <w:rPr>
          <w:rFonts w:ascii="Times New Roman" w:eastAsiaTheme="minorEastAsia" w:hAnsi="Times New Roman"/>
          <w:color w:val="000000" w:themeColor="text1"/>
          <w:sz w:val="24"/>
        </w:rPr>
        <w:t xml:space="preserve"> is a viscosity reducer and stiffness improver.  It can therefore be concluded that a complete blending between RAP and virgin materials occurred in the mixture of WSSaP155.  </w:t>
      </w:r>
    </w:p>
    <w:p w14:paraId="4677B73C" w14:textId="77C02B6C" w:rsidR="00D72284" w:rsidRPr="006309CF" w:rsidRDefault="00D72284" w:rsidP="008216FF">
      <w:pPr>
        <w:pStyle w:val="Heading2"/>
        <w:rPr>
          <w:rFonts w:ascii="Times New Roman" w:hAnsi="Times New Roman" w:cs="Times New Roman"/>
          <w:i/>
          <w:color w:val="000000" w:themeColor="text1"/>
          <w:sz w:val="24"/>
          <w:szCs w:val="24"/>
        </w:rPr>
      </w:pPr>
      <w:r w:rsidRPr="006309CF">
        <w:rPr>
          <w:rFonts w:ascii="Times New Roman" w:hAnsi="Times New Roman" w:cs="Times New Roman"/>
          <w:i/>
          <w:color w:val="000000" w:themeColor="text1"/>
          <w:sz w:val="24"/>
          <w:szCs w:val="24"/>
        </w:rPr>
        <w:t xml:space="preserve">Proposed methodology to obtain complete blending   </w:t>
      </w:r>
    </w:p>
    <w:p w14:paraId="642A2535" w14:textId="5E6B6B8B" w:rsidR="00D72284" w:rsidRPr="007B112C" w:rsidRDefault="00D72284" w:rsidP="007B112C">
      <w:pPr>
        <w:spacing w:line="360" w:lineRule="auto"/>
        <w:jc w:val="both"/>
        <w:rPr>
          <w:rFonts w:ascii="Times New Roman" w:hAnsi="Times New Roman" w:cs="Times New Roman"/>
          <w:sz w:val="24"/>
          <w:szCs w:val="24"/>
        </w:rPr>
      </w:pPr>
      <w:r w:rsidRPr="00D72284">
        <w:rPr>
          <w:rFonts w:ascii="Times New Roman" w:hAnsi="Times New Roman" w:cs="Times New Roman"/>
          <w:sz w:val="24"/>
          <w:szCs w:val="24"/>
        </w:rPr>
        <w:t xml:space="preserve">Based on what has been presented in this </w:t>
      </w:r>
      <w:r>
        <w:rPr>
          <w:rFonts w:ascii="Times New Roman" w:hAnsi="Times New Roman" w:cs="Times New Roman"/>
          <w:sz w:val="24"/>
          <w:szCs w:val="24"/>
        </w:rPr>
        <w:t>study</w:t>
      </w:r>
      <w:r w:rsidRPr="00D72284">
        <w:rPr>
          <w:rFonts w:ascii="Times New Roman" w:hAnsi="Times New Roman" w:cs="Times New Roman"/>
          <w:sz w:val="24"/>
          <w:szCs w:val="24"/>
        </w:rPr>
        <w:t xml:space="preserve">, a simple </w:t>
      </w:r>
      <w:r>
        <w:rPr>
          <w:rFonts w:ascii="Times New Roman" w:hAnsi="Times New Roman" w:cs="Times New Roman"/>
          <w:sz w:val="24"/>
          <w:szCs w:val="24"/>
        </w:rPr>
        <w:t>methodology</w:t>
      </w:r>
      <w:r w:rsidRPr="00D72284">
        <w:rPr>
          <w:rFonts w:ascii="Times New Roman" w:hAnsi="Times New Roman" w:cs="Times New Roman"/>
          <w:sz w:val="24"/>
          <w:szCs w:val="24"/>
        </w:rPr>
        <w:t xml:space="preserve"> is proposed to obtain a complete blending between RAP and virgin binder, which is a key component of suitable practices in the pavement industry. If a complete blending can be reached, natural resources can be significantly conserved and also a more sustainable and cost-effective pavement structure can be constructed.</w:t>
      </w:r>
      <w:r w:rsidR="00D6593B">
        <w:rPr>
          <w:rFonts w:ascii="Times New Roman" w:hAnsi="Times New Roman" w:cs="Times New Roman"/>
          <w:sz w:val="24"/>
          <w:szCs w:val="24"/>
        </w:rPr>
        <w:t xml:space="preserve"> Moreover, pavement designers can be more confident to incorporating RAP materials and accurately estimate the overall performance of the asphalt mixture.</w:t>
      </w:r>
      <w:r w:rsidRPr="00D72284">
        <w:rPr>
          <w:rFonts w:ascii="Times New Roman" w:hAnsi="Times New Roman" w:cs="Times New Roman"/>
          <w:sz w:val="24"/>
          <w:szCs w:val="24"/>
        </w:rPr>
        <w:t xml:space="preserve"> </w:t>
      </w:r>
      <w:r w:rsidR="00674E22" w:rsidRPr="00674E22">
        <w:rPr>
          <w:rFonts w:ascii="Times New Roman" w:hAnsi="Times New Roman" w:cs="Times New Roman"/>
          <w:b/>
          <w:sz w:val="24"/>
          <w:szCs w:val="24"/>
        </w:rPr>
        <w:t>Fig</w:t>
      </w:r>
      <w:r w:rsidR="00A22E57">
        <w:rPr>
          <w:rFonts w:ascii="Times New Roman" w:hAnsi="Times New Roman" w:cs="Times New Roman"/>
          <w:b/>
          <w:sz w:val="24"/>
          <w:szCs w:val="24"/>
        </w:rPr>
        <w:t xml:space="preserve"> 1</w:t>
      </w:r>
      <w:r w:rsidR="00112861">
        <w:rPr>
          <w:rFonts w:ascii="Times New Roman" w:hAnsi="Times New Roman" w:cs="Times New Roman"/>
          <w:b/>
          <w:sz w:val="24"/>
          <w:szCs w:val="24"/>
        </w:rPr>
        <w:t>6</w:t>
      </w:r>
      <w:r w:rsidRPr="00D72284">
        <w:rPr>
          <w:rFonts w:ascii="Times New Roman" w:hAnsi="Times New Roman" w:cs="Times New Roman"/>
          <w:sz w:val="24"/>
          <w:szCs w:val="24"/>
        </w:rPr>
        <w:t xml:space="preserve"> illustrates the steps that can be used to reach a complete blending between RAP and virgin materials.</w:t>
      </w:r>
    </w:p>
    <w:p w14:paraId="08241301" w14:textId="3B0416B4" w:rsidR="00AE3864" w:rsidRPr="006309CF" w:rsidRDefault="00713192" w:rsidP="008216FF">
      <w:pPr>
        <w:keepNext/>
        <w:keepLines/>
        <w:spacing w:before="480" w:after="120"/>
        <w:ind w:left="709" w:hanging="709"/>
        <w:outlineLvl w:val="0"/>
        <w:rPr>
          <w:rFonts w:ascii="Times New Roman" w:eastAsiaTheme="minorEastAsia" w:hAnsi="Times New Roman" w:cs="Times New Roman"/>
          <w:b/>
          <w:bCs/>
          <w:color w:val="000000" w:themeColor="text1"/>
          <w:sz w:val="24"/>
          <w:szCs w:val="24"/>
        </w:rPr>
      </w:pPr>
      <w:bookmarkStart w:id="44" w:name="OLE_LINK11"/>
      <w:bookmarkStart w:id="45" w:name="OLE_LINK12"/>
      <w:bookmarkStart w:id="46" w:name="OLE_LINK13"/>
      <w:bookmarkStart w:id="47" w:name="OLE_LINK14"/>
      <w:bookmarkStart w:id="48" w:name="OLE_LINK24"/>
      <w:bookmarkStart w:id="49" w:name="OLE_LINK47"/>
      <w:bookmarkStart w:id="50" w:name="OLE_LINK48"/>
      <w:r w:rsidRPr="006309CF">
        <w:rPr>
          <w:rFonts w:ascii="Times New Roman" w:eastAsiaTheme="minorEastAsia" w:hAnsi="Times New Roman" w:cs="Times New Roman"/>
          <w:b/>
          <w:bCs/>
          <w:color w:val="000000" w:themeColor="text1"/>
          <w:sz w:val="24"/>
          <w:szCs w:val="24"/>
        </w:rPr>
        <w:lastRenderedPageBreak/>
        <w:t xml:space="preserve">Conclusion  </w:t>
      </w:r>
      <w:bookmarkEnd w:id="44"/>
      <w:bookmarkEnd w:id="45"/>
      <w:bookmarkEnd w:id="46"/>
      <w:bookmarkEnd w:id="47"/>
      <w:bookmarkEnd w:id="48"/>
      <w:bookmarkEnd w:id="49"/>
      <w:bookmarkEnd w:id="50"/>
    </w:p>
    <w:p w14:paraId="001FAD4E" w14:textId="16E8980B" w:rsidR="00D72284" w:rsidRPr="00A853C0" w:rsidRDefault="00D72284" w:rsidP="00A853C0">
      <w:pPr>
        <w:spacing w:line="360" w:lineRule="auto"/>
        <w:jc w:val="both"/>
        <w:rPr>
          <w:rFonts w:ascii="Times New Roman" w:hAnsi="Times New Roman" w:cs="Times New Roman"/>
          <w:sz w:val="24"/>
          <w:szCs w:val="24"/>
        </w:rPr>
      </w:pPr>
      <w:r w:rsidRPr="00D72284">
        <w:rPr>
          <w:rFonts w:ascii="Times New Roman" w:hAnsi="Times New Roman" w:cs="Times New Roman"/>
          <w:sz w:val="24"/>
          <w:szCs w:val="24"/>
        </w:rPr>
        <w:t xml:space="preserve">Level of blending between RAP and virgin materials is a point of debate among pavement researchers. As aforementioned, to date, this interaction has not been investigated at the </w:t>
      </w:r>
      <w:proofErr w:type="spellStart"/>
      <w:r w:rsidRPr="00D72284">
        <w:rPr>
          <w:rFonts w:ascii="Times New Roman" w:hAnsi="Times New Roman" w:cs="Times New Roman"/>
          <w:sz w:val="24"/>
          <w:szCs w:val="24"/>
        </w:rPr>
        <w:t>nano</w:t>
      </w:r>
      <w:proofErr w:type="spellEnd"/>
      <w:r w:rsidRPr="00D72284">
        <w:rPr>
          <w:rFonts w:ascii="Times New Roman" w:hAnsi="Times New Roman" w:cs="Times New Roman"/>
          <w:sz w:val="24"/>
          <w:szCs w:val="24"/>
        </w:rPr>
        <w:t xml:space="preserve">-scale, which can practically reflect the real level of materials’ interactions. In the current </w:t>
      </w:r>
      <w:r>
        <w:rPr>
          <w:rFonts w:ascii="Times New Roman" w:hAnsi="Times New Roman" w:cs="Times New Roman"/>
          <w:sz w:val="24"/>
          <w:szCs w:val="24"/>
        </w:rPr>
        <w:t>study</w:t>
      </w:r>
      <w:r w:rsidRPr="00D72284">
        <w:rPr>
          <w:rFonts w:ascii="Times New Roman" w:hAnsi="Times New Roman" w:cs="Times New Roman"/>
          <w:sz w:val="24"/>
          <w:szCs w:val="24"/>
        </w:rPr>
        <w:t xml:space="preserve">, the effect of warm additives of </w:t>
      </w:r>
      <w:proofErr w:type="spellStart"/>
      <w:r w:rsidRPr="00D72284">
        <w:rPr>
          <w:rFonts w:ascii="Times New Roman" w:hAnsi="Times New Roman" w:cs="Times New Roman"/>
          <w:sz w:val="24"/>
          <w:szCs w:val="24"/>
        </w:rPr>
        <w:t>Sasobit</w:t>
      </w:r>
      <w:proofErr w:type="spellEnd"/>
      <w:r w:rsidRPr="00D72284">
        <w:rPr>
          <w:rFonts w:ascii="Times New Roman" w:hAnsi="Times New Roman" w:cs="Times New Roman"/>
          <w:sz w:val="24"/>
          <w:szCs w:val="24"/>
        </w:rPr>
        <w:t xml:space="preserve"> and </w:t>
      </w:r>
      <w:proofErr w:type="spellStart"/>
      <w:r w:rsidRPr="00D72284">
        <w:rPr>
          <w:rFonts w:ascii="Times New Roman" w:hAnsi="Times New Roman" w:cs="Times New Roman"/>
          <w:sz w:val="24"/>
          <w:szCs w:val="24"/>
        </w:rPr>
        <w:t>Rediset</w:t>
      </w:r>
      <w:proofErr w:type="spellEnd"/>
      <w:r w:rsidRPr="00D72284">
        <w:rPr>
          <w:rFonts w:ascii="Times New Roman" w:hAnsi="Times New Roman" w:cs="Times New Roman"/>
          <w:sz w:val="24"/>
          <w:szCs w:val="24"/>
        </w:rPr>
        <w:t xml:space="preserve"> LQ and production temperatures on the real interaction was </w:t>
      </w:r>
      <w:r w:rsidR="00A853C0">
        <w:rPr>
          <w:rFonts w:ascii="Times New Roman" w:hAnsi="Times New Roman" w:cs="Times New Roman"/>
          <w:sz w:val="24"/>
          <w:szCs w:val="24"/>
        </w:rPr>
        <w:t xml:space="preserve">also </w:t>
      </w:r>
      <w:r w:rsidRPr="00D72284">
        <w:rPr>
          <w:rFonts w:ascii="Times New Roman" w:hAnsi="Times New Roman" w:cs="Times New Roman"/>
          <w:sz w:val="24"/>
          <w:szCs w:val="24"/>
        </w:rPr>
        <w:t xml:space="preserve">investigated using </w:t>
      </w:r>
      <w:proofErr w:type="spellStart"/>
      <w:r w:rsidRPr="00D72284">
        <w:rPr>
          <w:rFonts w:ascii="Times New Roman" w:hAnsi="Times New Roman" w:cs="Times New Roman"/>
          <w:sz w:val="24"/>
          <w:szCs w:val="24"/>
        </w:rPr>
        <w:t>nano</w:t>
      </w:r>
      <w:proofErr w:type="spellEnd"/>
      <w:r w:rsidRPr="00D72284">
        <w:rPr>
          <w:rFonts w:ascii="Times New Roman" w:hAnsi="Times New Roman" w:cs="Times New Roman"/>
          <w:sz w:val="24"/>
          <w:szCs w:val="24"/>
        </w:rPr>
        <w:t>-mechanical properties of ITZ and mastic</w:t>
      </w:r>
      <w:r w:rsidR="00A853C0">
        <w:rPr>
          <w:rFonts w:ascii="Times New Roman" w:hAnsi="Times New Roman" w:cs="Times New Roman"/>
          <w:sz w:val="24"/>
          <w:szCs w:val="24"/>
        </w:rPr>
        <w:t xml:space="preserve"> and </w:t>
      </w:r>
      <w:r w:rsidR="00A853C0" w:rsidRPr="00A853C0">
        <w:rPr>
          <w:rFonts w:ascii="Times New Roman" w:hAnsi="Times New Roman" w:cs="Times New Roman"/>
          <w:sz w:val="24"/>
          <w:szCs w:val="24"/>
        </w:rPr>
        <w:t>fatigue</w:t>
      </w:r>
      <w:r w:rsidRPr="00D72284">
        <w:rPr>
          <w:rFonts w:ascii="Times New Roman" w:hAnsi="Times New Roman" w:cs="Times New Roman"/>
          <w:sz w:val="24"/>
          <w:szCs w:val="24"/>
        </w:rPr>
        <w:t xml:space="preserve">. Results were further validated using scanning electron microscopy. The main findings of this </w:t>
      </w:r>
      <w:r>
        <w:rPr>
          <w:rFonts w:ascii="Times New Roman" w:hAnsi="Times New Roman" w:cs="Times New Roman"/>
          <w:sz w:val="24"/>
          <w:szCs w:val="24"/>
        </w:rPr>
        <w:t>study</w:t>
      </w:r>
      <w:r w:rsidRPr="00D72284">
        <w:rPr>
          <w:rFonts w:ascii="Times New Roman" w:hAnsi="Times New Roman" w:cs="Times New Roman"/>
          <w:sz w:val="24"/>
          <w:szCs w:val="24"/>
        </w:rPr>
        <w:t xml:space="preserve"> are:</w:t>
      </w:r>
    </w:p>
    <w:p w14:paraId="5A482CB3" w14:textId="77777777" w:rsidR="00D72284" w:rsidRPr="00D72284" w:rsidRDefault="00D72284" w:rsidP="00E5292B">
      <w:pPr>
        <w:numPr>
          <w:ilvl w:val="0"/>
          <w:numId w:val="3"/>
        </w:numPr>
        <w:spacing w:line="360" w:lineRule="auto"/>
        <w:contextualSpacing/>
        <w:jc w:val="both"/>
        <w:rPr>
          <w:rFonts w:ascii="Times New Roman" w:hAnsi="Times New Roman" w:cs="Times New Roman"/>
          <w:color w:val="000000" w:themeColor="text1"/>
          <w:sz w:val="24"/>
          <w:szCs w:val="24"/>
        </w:rPr>
      </w:pPr>
      <w:r w:rsidRPr="00D72284">
        <w:rPr>
          <w:rFonts w:ascii="Times New Roman" w:hAnsi="Times New Roman" w:cs="Times New Roman"/>
          <w:color w:val="000000" w:themeColor="text1"/>
          <w:sz w:val="24"/>
          <w:szCs w:val="24"/>
        </w:rPr>
        <w:t xml:space="preserve">It was revealed that, in the incomplete blending scenario, the old binder is still covering the RAP aggregate. However, it was found that the production temperature and </w:t>
      </w:r>
      <w:proofErr w:type="spellStart"/>
      <w:r w:rsidRPr="00D72284">
        <w:rPr>
          <w:rFonts w:ascii="Times New Roman" w:hAnsi="Times New Roman" w:cs="Times New Roman"/>
          <w:color w:val="000000" w:themeColor="text1"/>
          <w:sz w:val="24"/>
          <w:szCs w:val="24"/>
        </w:rPr>
        <w:t>Sasobit</w:t>
      </w:r>
      <w:proofErr w:type="spellEnd"/>
      <w:r w:rsidRPr="00D72284">
        <w:rPr>
          <w:rFonts w:ascii="Times New Roman" w:hAnsi="Times New Roman" w:cs="Times New Roman"/>
          <w:color w:val="000000" w:themeColor="text1"/>
          <w:sz w:val="24"/>
          <w:szCs w:val="24"/>
        </w:rPr>
        <w:t xml:space="preserve"> have a substantial effect on the mobilisation of aged (old) binder and the diffusion of virgin binder into old binder.</w:t>
      </w:r>
    </w:p>
    <w:p w14:paraId="1DE7C50B" w14:textId="77777777" w:rsidR="00D72284" w:rsidRPr="00D72284" w:rsidRDefault="00D72284" w:rsidP="00E5292B">
      <w:pPr>
        <w:numPr>
          <w:ilvl w:val="0"/>
          <w:numId w:val="3"/>
        </w:numPr>
        <w:spacing w:line="360" w:lineRule="auto"/>
        <w:contextualSpacing/>
        <w:jc w:val="both"/>
        <w:rPr>
          <w:rFonts w:ascii="Times New Roman" w:hAnsi="Times New Roman" w:cs="Times New Roman"/>
          <w:color w:val="000000" w:themeColor="text1"/>
          <w:sz w:val="24"/>
          <w:szCs w:val="24"/>
        </w:rPr>
      </w:pPr>
      <w:r w:rsidRPr="00D72284">
        <w:rPr>
          <w:rFonts w:ascii="Times New Roman" w:hAnsi="Times New Roman" w:cs="Times New Roman"/>
          <w:color w:val="000000" w:themeColor="text1"/>
          <w:sz w:val="24"/>
          <w:szCs w:val="24"/>
        </w:rPr>
        <w:t xml:space="preserve">Once the </w:t>
      </w:r>
      <w:r w:rsidR="00150E44">
        <w:rPr>
          <w:rFonts w:ascii="Times New Roman" w:hAnsi="Times New Roman" w:cs="Times New Roman"/>
          <w:color w:val="000000" w:themeColor="text1"/>
          <w:sz w:val="24"/>
          <w:szCs w:val="24"/>
        </w:rPr>
        <w:t xml:space="preserve">aged binder covered </w:t>
      </w:r>
      <w:r w:rsidR="00150E44" w:rsidRPr="00D72284">
        <w:rPr>
          <w:rFonts w:ascii="Times New Roman" w:hAnsi="Times New Roman" w:cs="Times New Roman"/>
          <w:color w:val="000000" w:themeColor="text1"/>
          <w:sz w:val="24"/>
          <w:szCs w:val="24"/>
        </w:rPr>
        <w:t>RAP</w:t>
      </w:r>
      <w:r w:rsidRPr="00D72284">
        <w:rPr>
          <w:rFonts w:ascii="Times New Roman" w:hAnsi="Times New Roman" w:cs="Times New Roman"/>
          <w:color w:val="000000" w:themeColor="text1"/>
          <w:sz w:val="24"/>
          <w:szCs w:val="24"/>
        </w:rPr>
        <w:t xml:space="preserve"> </w:t>
      </w:r>
      <w:r w:rsidR="00150E44">
        <w:rPr>
          <w:rFonts w:ascii="Times New Roman" w:hAnsi="Times New Roman" w:cs="Times New Roman"/>
          <w:color w:val="000000" w:themeColor="text1"/>
          <w:sz w:val="24"/>
          <w:szCs w:val="24"/>
        </w:rPr>
        <w:t>aggregate disappears</w:t>
      </w:r>
      <w:r w:rsidRPr="00D72284">
        <w:rPr>
          <w:rFonts w:ascii="Times New Roman" w:hAnsi="Times New Roman" w:cs="Times New Roman"/>
          <w:color w:val="000000" w:themeColor="text1"/>
          <w:sz w:val="24"/>
          <w:szCs w:val="24"/>
        </w:rPr>
        <w:t xml:space="preserve">, complete blending between RAP and virgin materials can be reached, which can be proved by the mechanical properties of ITZ RAP, ITZ virgin and mastic. </w:t>
      </w:r>
    </w:p>
    <w:p w14:paraId="5F7EFC14" w14:textId="46BB8672" w:rsidR="00D72284" w:rsidRDefault="00D72284" w:rsidP="00E5292B">
      <w:pPr>
        <w:numPr>
          <w:ilvl w:val="0"/>
          <w:numId w:val="3"/>
        </w:numPr>
        <w:spacing w:line="360" w:lineRule="auto"/>
        <w:contextualSpacing/>
        <w:jc w:val="both"/>
        <w:rPr>
          <w:rFonts w:ascii="Times New Roman" w:hAnsi="Times New Roman" w:cs="Times New Roman"/>
          <w:color w:val="000000" w:themeColor="text1"/>
          <w:sz w:val="24"/>
          <w:szCs w:val="24"/>
        </w:rPr>
      </w:pPr>
      <w:r w:rsidRPr="00D72284">
        <w:rPr>
          <w:rFonts w:ascii="Times New Roman" w:hAnsi="Times New Roman" w:cs="Times New Roman"/>
          <w:color w:val="000000" w:themeColor="text1"/>
          <w:sz w:val="24"/>
          <w:szCs w:val="24"/>
        </w:rPr>
        <w:t xml:space="preserve">Although </w:t>
      </w:r>
      <w:proofErr w:type="spellStart"/>
      <w:r w:rsidRPr="00D72284">
        <w:rPr>
          <w:rFonts w:ascii="Times New Roman" w:hAnsi="Times New Roman" w:cs="Times New Roman"/>
          <w:color w:val="000000" w:themeColor="text1"/>
          <w:sz w:val="24"/>
          <w:szCs w:val="24"/>
        </w:rPr>
        <w:t>Rediset</w:t>
      </w:r>
      <w:proofErr w:type="spellEnd"/>
      <w:r w:rsidRPr="00D72284">
        <w:rPr>
          <w:rFonts w:ascii="Times New Roman" w:hAnsi="Times New Roman" w:cs="Times New Roman"/>
          <w:color w:val="000000" w:themeColor="text1"/>
          <w:sz w:val="24"/>
          <w:szCs w:val="24"/>
        </w:rPr>
        <w:t xml:space="preserve"> LQ can improve the performance of WMA-RAP compared to the control mix, it has no effect on the rejuvenation of aged binder as the</w:t>
      </w:r>
      <w:r w:rsidRPr="00D72284">
        <w:t xml:space="preserve"> </w:t>
      </w:r>
      <w:r w:rsidRPr="00D72284">
        <w:rPr>
          <w:rFonts w:ascii="Times New Roman" w:hAnsi="Times New Roman" w:cs="Times New Roman"/>
          <w:color w:val="000000" w:themeColor="text1"/>
          <w:sz w:val="24"/>
          <w:szCs w:val="24"/>
        </w:rPr>
        <w:t>purpose of this additives is to decrease the fractional forces at the interfaces of the aggregate and binder without reducing the viscosity of the binder, which is the most important factor that affects the rejuvenation of aged binder and the diffusion of virgin binder.</w:t>
      </w:r>
    </w:p>
    <w:p w14:paraId="23219D1B" w14:textId="54FC0BA6" w:rsidR="00A853C0" w:rsidRPr="00D72284" w:rsidRDefault="00A853C0" w:rsidP="00A853C0">
      <w:pPr>
        <w:numPr>
          <w:ilvl w:val="0"/>
          <w:numId w:val="3"/>
        </w:numPr>
        <w:spacing w:line="360" w:lineRule="auto"/>
        <w:contextualSpacing/>
        <w:jc w:val="both"/>
        <w:rPr>
          <w:rFonts w:ascii="Times New Roman" w:hAnsi="Times New Roman" w:cs="Times New Roman"/>
          <w:color w:val="000000" w:themeColor="text1"/>
          <w:sz w:val="24"/>
          <w:szCs w:val="24"/>
        </w:rPr>
      </w:pPr>
      <w:r w:rsidRPr="00A853C0">
        <w:rPr>
          <w:rFonts w:ascii="Times New Roman" w:hAnsi="Times New Roman" w:cs="Times New Roman"/>
          <w:color w:val="000000" w:themeColor="text1"/>
          <w:sz w:val="24"/>
          <w:szCs w:val="24"/>
        </w:rPr>
        <w:t>Inclusion of up to 40% of RAP materials with WMA can produce an asphalt mixture with better performance than the traditional HMA in terms of fatigue life; therefore, RAP materials must not be considered as a black rock.</w:t>
      </w:r>
    </w:p>
    <w:p w14:paraId="2599773D" w14:textId="77777777" w:rsidR="004375F7" w:rsidRPr="00D72284" w:rsidRDefault="00D72284" w:rsidP="00E5292B">
      <w:pPr>
        <w:numPr>
          <w:ilvl w:val="0"/>
          <w:numId w:val="3"/>
        </w:numPr>
        <w:spacing w:line="360" w:lineRule="auto"/>
        <w:contextualSpacing/>
        <w:jc w:val="both"/>
        <w:rPr>
          <w:rFonts w:ascii="Times New Roman" w:hAnsi="Times New Roman" w:cs="Times New Roman"/>
          <w:color w:val="000000" w:themeColor="text1"/>
          <w:sz w:val="24"/>
          <w:szCs w:val="24"/>
        </w:rPr>
      </w:pPr>
      <w:r w:rsidRPr="00D72284">
        <w:rPr>
          <w:rFonts w:ascii="Times New Roman" w:hAnsi="Times New Roman" w:cs="Times New Roman"/>
          <w:color w:val="000000" w:themeColor="text1"/>
          <w:sz w:val="24"/>
          <w:szCs w:val="24"/>
        </w:rPr>
        <w:t xml:space="preserve">A simple </w:t>
      </w:r>
      <w:r w:rsidR="00031A19">
        <w:rPr>
          <w:rFonts w:ascii="Times New Roman" w:hAnsi="Times New Roman" w:cs="Times New Roman"/>
          <w:color w:val="000000" w:themeColor="text1"/>
          <w:sz w:val="24"/>
          <w:szCs w:val="24"/>
        </w:rPr>
        <w:t>methodology</w:t>
      </w:r>
      <w:r w:rsidRPr="00D72284">
        <w:rPr>
          <w:rFonts w:ascii="Times New Roman" w:hAnsi="Times New Roman" w:cs="Times New Roman"/>
          <w:color w:val="000000" w:themeColor="text1"/>
          <w:sz w:val="24"/>
          <w:szCs w:val="24"/>
        </w:rPr>
        <w:t xml:space="preserve"> has been proposed to reach complete blending between RAP and virgin materials.  </w:t>
      </w:r>
    </w:p>
    <w:p w14:paraId="0B802F30" w14:textId="7B641D6E" w:rsidR="00713192" w:rsidRPr="006309CF" w:rsidRDefault="00713192" w:rsidP="00713192">
      <w:pPr>
        <w:keepNext/>
        <w:keepLines/>
        <w:spacing w:before="480" w:after="120"/>
        <w:outlineLvl w:val="0"/>
        <w:rPr>
          <w:rFonts w:ascii="Times New Roman" w:eastAsiaTheme="minorEastAsia" w:hAnsi="Times New Roman" w:cs="Times New Roman"/>
          <w:b/>
          <w:bCs/>
          <w:color w:val="000000" w:themeColor="text1"/>
          <w:sz w:val="24"/>
          <w:szCs w:val="24"/>
        </w:rPr>
      </w:pPr>
      <w:r w:rsidRPr="006309CF">
        <w:rPr>
          <w:rFonts w:ascii="Times New Roman" w:eastAsiaTheme="minorEastAsia" w:hAnsi="Times New Roman" w:cs="Times New Roman"/>
          <w:b/>
          <w:bCs/>
          <w:color w:val="000000" w:themeColor="text1"/>
          <w:sz w:val="24"/>
          <w:szCs w:val="24"/>
        </w:rPr>
        <w:t xml:space="preserve">Acknowledgement </w:t>
      </w:r>
    </w:p>
    <w:p w14:paraId="52374E5A" w14:textId="3DFE7A07" w:rsidR="00E5292B" w:rsidRPr="008216FF" w:rsidRDefault="008216FF" w:rsidP="00E5292B">
      <w:pPr>
        <w:spacing w:after="120" w:line="360" w:lineRule="auto"/>
        <w:jc w:val="both"/>
        <w:rPr>
          <w:rFonts w:ascii="Times New Roman" w:eastAsiaTheme="minorEastAsia" w:hAnsi="Times New Roman"/>
          <w:sz w:val="24"/>
          <w:szCs w:val="24"/>
          <w:lang w:val="en-US"/>
        </w:rPr>
      </w:pPr>
      <w:r w:rsidRPr="008216FF">
        <w:rPr>
          <w:rFonts w:ascii="Times New Roman" w:eastAsiaTheme="minorEastAsia" w:hAnsi="Times New Roman"/>
          <w:sz w:val="24"/>
          <w:szCs w:val="24"/>
          <w:lang w:val="en-US"/>
        </w:rPr>
        <w:t xml:space="preserve">The authors would like to acknowledge the Iraqi government represented by the Iraqi Ministry of Higher Education and Scientific Research and Iraqi Cultural </w:t>
      </w:r>
      <w:r w:rsidRPr="008216FF">
        <w:rPr>
          <w:rFonts w:ascii="Times New Roman" w:eastAsiaTheme="minorEastAsia" w:hAnsi="Times New Roman"/>
          <w:sz w:val="24"/>
          <w:szCs w:val="24"/>
          <w:lang w:val="en-US"/>
        </w:rPr>
        <w:lastRenderedPageBreak/>
        <w:t xml:space="preserve">Attaché in London for sponsoring the current project and </w:t>
      </w:r>
      <w:proofErr w:type="spellStart"/>
      <w:r w:rsidRPr="008216FF">
        <w:rPr>
          <w:rFonts w:ascii="Times New Roman" w:eastAsiaTheme="minorEastAsia" w:hAnsi="Times New Roman"/>
          <w:sz w:val="24"/>
          <w:szCs w:val="24"/>
          <w:lang w:val="en-US"/>
        </w:rPr>
        <w:t>Dr</w:t>
      </w:r>
      <w:proofErr w:type="spellEnd"/>
      <w:r w:rsidRPr="008216FF">
        <w:rPr>
          <w:rFonts w:ascii="Times New Roman" w:eastAsiaTheme="minorEastAsia" w:hAnsi="Times New Roman"/>
          <w:sz w:val="24"/>
          <w:szCs w:val="24"/>
          <w:lang w:val="en-US"/>
        </w:rPr>
        <w:t xml:space="preserve"> Tim Joyce (School of Engineering) for assisting with the </w:t>
      </w:r>
      <w:r w:rsidR="00031A19">
        <w:rPr>
          <w:rFonts w:ascii="Times New Roman" w:eastAsiaTheme="minorEastAsia" w:hAnsi="Times New Roman"/>
          <w:sz w:val="24"/>
          <w:szCs w:val="24"/>
          <w:lang w:val="en-US"/>
        </w:rPr>
        <w:t>SEM</w:t>
      </w:r>
      <w:r w:rsidRPr="008216FF">
        <w:rPr>
          <w:rFonts w:ascii="Times New Roman" w:eastAsiaTheme="minorEastAsia" w:hAnsi="Times New Roman"/>
          <w:sz w:val="24"/>
          <w:szCs w:val="24"/>
          <w:lang w:val="en-US"/>
        </w:rPr>
        <w:t xml:space="preserve"> testing.  They would also like to thank all the materials’ suppliers.</w:t>
      </w:r>
      <w:r w:rsidR="0054599E" w:rsidRPr="0054599E">
        <w:t xml:space="preserve"> </w:t>
      </w:r>
      <w:r w:rsidR="0054599E" w:rsidRPr="0054599E">
        <w:rPr>
          <w:rFonts w:ascii="Times New Roman" w:eastAsiaTheme="minorEastAsia" w:hAnsi="Times New Roman"/>
          <w:sz w:val="24"/>
          <w:szCs w:val="24"/>
          <w:lang w:val="en-US"/>
        </w:rPr>
        <w:t>Especial thanks must also go to th</w:t>
      </w:r>
      <w:r w:rsidR="00707F5A">
        <w:rPr>
          <w:rFonts w:ascii="Times New Roman" w:eastAsiaTheme="minorEastAsia" w:hAnsi="Times New Roman"/>
          <w:sz w:val="24"/>
          <w:szCs w:val="24"/>
          <w:lang w:val="en-US"/>
        </w:rPr>
        <w:t>e geologist, Mr. John Kavanagh, Geology depart at the University of Liverpool.</w:t>
      </w:r>
    </w:p>
    <w:p w14:paraId="208E1E33" w14:textId="7EDE4795" w:rsidR="00D05E85" w:rsidRPr="006309CF" w:rsidRDefault="00713192" w:rsidP="00713192">
      <w:pPr>
        <w:keepNext/>
        <w:keepLines/>
        <w:spacing w:before="480" w:after="120"/>
        <w:outlineLvl w:val="0"/>
        <w:rPr>
          <w:rFonts w:ascii="Times New Roman" w:eastAsiaTheme="minorEastAsia" w:hAnsi="Times New Roman" w:cs="Times New Roman"/>
          <w:b/>
          <w:bCs/>
          <w:color w:val="000000" w:themeColor="text1"/>
          <w:sz w:val="24"/>
          <w:szCs w:val="24"/>
        </w:rPr>
      </w:pPr>
      <w:r w:rsidRPr="006309CF">
        <w:rPr>
          <w:rFonts w:ascii="Times New Roman" w:eastAsiaTheme="minorEastAsia" w:hAnsi="Times New Roman" w:cs="Times New Roman"/>
          <w:b/>
          <w:bCs/>
          <w:color w:val="000000" w:themeColor="text1"/>
          <w:sz w:val="24"/>
          <w:szCs w:val="24"/>
        </w:rPr>
        <w:t xml:space="preserve">References </w:t>
      </w:r>
    </w:p>
    <w:p w14:paraId="40F198A8" w14:textId="77777777" w:rsidR="006822DF" w:rsidRPr="00BB1A35" w:rsidRDefault="003A3357"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fldChar w:fldCharType="begin"/>
      </w:r>
      <w:r w:rsidRPr="00BB1A35">
        <w:rPr>
          <w:rFonts w:ascii="Times New Roman" w:hAnsi="Times New Roman" w:cs="Times New Roman"/>
          <w:sz w:val="24"/>
          <w:szCs w:val="24"/>
        </w:rPr>
        <w:instrText xml:space="preserve"> ADDIN EN.REFLIST </w:instrText>
      </w:r>
      <w:r w:rsidRPr="00BB1A35">
        <w:rPr>
          <w:rFonts w:ascii="Times New Roman" w:hAnsi="Times New Roman" w:cs="Times New Roman"/>
          <w:sz w:val="24"/>
          <w:szCs w:val="24"/>
        </w:rPr>
        <w:fldChar w:fldCharType="separate"/>
      </w:r>
      <w:r w:rsidR="006822DF" w:rsidRPr="00BB1A35">
        <w:rPr>
          <w:rFonts w:ascii="Times New Roman" w:hAnsi="Times New Roman" w:cs="Times New Roman"/>
          <w:sz w:val="24"/>
          <w:szCs w:val="24"/>
        </w:rPr>
        <w:t>Al-Qadi, I.L., Elseifi, Mostafa and Carpenter, Samuel H, 2007. Reclaimed asphalt pavement–a literature review.</w:t>
      </w:r>
    </w:p>
    <w:p w14:paraId="5DB41ABD"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Association, N.a.P., 2009. </w:t>
      </w:r>
      <w:r w:rsidRPr="00BB1A35">
        <w:rPr>
          <w:rFonts w:ascii="Times New Roman" w:hAnsi="Times New Roman" w:cs="Times New Roman"/>
          <w:i/>
          <w:sz w:val="24"/>
          <w:szCs w:val="24"/>
        </w:rPr>
        <w:t>Black and green: Sustainable asphalt, now and tomorrow</w:t>
      </w:r>
      <w:r w:rsidRPr="00BB1A35">
        <w:rPr>
          <w:rFonts w:ascii="Times New Roman" w:hAnsi="Times New Roman" w:cs="Times New Roman"/>
          <w:sz w:val="24"/>
          <w:szCs w:val="24"/>
        </w:rPr>
        <w:t>: National Asphalt Pavement Association.</w:t>
      </w:r>
    </w:p>
    <w:p w14:paraId="54F0E11F"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Bonaquist, R., 2008. Advanced asphalt technologies, llc,(2008).“Mix design practices for warm mix,” interim report nchrp 9-43, national cooperative highway research program. </w:t>
      </w:r>
      <w:r w:rsidRPr="00BB1A35">
        <w:rPr>
          <w:rFonts w:ascii="Times New Roman" w:hAnsi="Times New Roman" w:cs="Times New Roman"/>
          <w:i/>
          <w:sz w:val="24"/>
          <w:szCs w:val="24"/>
        </w:rPr>
        <w:t>Transportation Research Board</w:t>
      </w:r>
      <w:r w:rsidRPr="00BB1A35">
        <w:rPr>
          <w:rFonts w:ascii="Times New Roman" w:hAnsi="Times New Roman" w:cs="Times New Roman"/>
          <w:sz w:val="24"/>
          <w:szCs w:val="24"/>
        </w:rPr>
        <w:t>.</w:t>
      </w:r>
    </w:p>
    <w:p w14:paraId="757A8300"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Bowers, B.F., Moore, J., Huang, B. &amp; Shu, X., 2014. Blending efficiency of reclaimed asphalt pavement: An approach utilizing rheological properties and molecular weight distributions. </w:t>
      </w:r>
      <w:r w:rsidRPr="00BB1A35">
        <w:rPr>
          <w:rFonts w:ascii="Times New Roman" w:hAnsi="Times New Roman" w:cs="Times New Roman"/>
          <w:i/>
          <w:sz w:val="24"/>
          <w:szCs w:val="24"/>
        </w:rPr>
        <w:t xml:space="preserve">Fuel, </w:t>
      </w:r>
      <w:r w:rsidRPr="00BB1A35">
        <w:rPr>
          <w:rFonts w:ascii="Times New Roman" w:hAnsi="Times New Roman" w:cs="Times New Roman"/>
          <w:sz w:val="24"/>
          <w:szCs w:val="24"/>
        </w:rPr>
        <w:t>135, 63-68.</w:t>
      </w:r>
    </w:p>
    <w:p w14:paraId="5E1DC9E2"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Bs 597-1, 2005. Hot rolled asphalt for roads and other paved areas, in specification for constituent materials and asphalt mixtures. British Standard Institution.</w:t>
      </w:r>
    </w:p>
    <w:p w14:paraId="48B8A612"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Bs En 12697-6, 2012. Bituminous mixtures-tast methods for hot mix asphalt: Determination of bulk density of bituminous specimens. British Standard Institution.</w:t>
      </w:r>
    </w:p>
    <w:p w14:paraId="6F834B2E"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Eddhahak-Ouni, A., Dony, A., Colin, J., Mendez, S., Navaro, J., Drouadaine, I. &amp; Bruneau, D., 2012. Experimental investigation of the homogeneity of the blended binder of a high rate recycled asphalt. </w:t>
      </w:r>
      <w:r w:rsidRPr="00BB1A35">
        <w:rPr>
          <w:rFonts w:ascii="Times New Roman" w:hAnsi="Times New Roman" w:cs="Times New Roman"/>
          <w:i/>
          <w:sz w:val="24"/>
          <w:szCs w:val="24"/>
        </w:rPr>
        <w:t xml:space="preserve">Road Materials and Pavement Design, </w:t>
      </w:r>
      <w:r w:rsidRPr="00BB1A35">
        <w:rPr>
          <w:rFonts w:ascii="Times New Roman" w:hAnsi="Times New Roman" w:cs="Times New Roman"/>
          <w:sz w:val="24"/>
          <w:szCs w:val="24"/>
        </w:rPr>
        <w:t>13 (3), 566-575.</w:t>
      </w:r>
    </w:p>
    <w:p w14:paraId="4D4853F1" w14:textId="33AEF78C"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Hanson, 2016.</w:t>
      </w:r>
      <w:r w:rsidRPr="00BB1A35">
        <w:rPr>
          <w:rFonts w:ascii="Times New Roman" w:hAnsi="Times New Roman" w:cs="Times New Roman"/>
          <w:i/>
          <w:sz w:val="24"/>
          <w:szCs w:val="24"/>
        </w:rPr>
        <w:t xml:space="preserve"> Sustainability summary report. Avaliable on line: </w:t>
      </w:r>
      <w:hyperlink r:id="rId8" w:history="1">
        <w:r w:rsidRPr="00BB1A35">
          <w:rPr>
            <w:rStyle w:val="Hyperlink"/>
            <w:rFonts w:ascii="Times New Roman" w:hAnsi="Times New Roman" w:cs="Times New Roman"/>
            <w:i/>
            <w:sz w:val="24"/>
            <w:szCs w:val="24"/>
          </w:rPr>
          <w:t>Http://www.Hanson-sustainability.Co.Uk/sites/default/files/assets/document/hanson-sustainability-report-2016.Pdf</w:t>
        </w:r>
      </w:hyperlink>
      <w:r w:rsidRPr="00BB1A35">
        <w:rPr>
          <w:rFonts w:ascii="Times New Roman" w:hAnsi="Times New Roman" w:cs="Times New Roman"/>
          <w:i/>
          <w:sz w:val="24"/>
          <w:szCs w:val="24"/>
        </w:rPr>
        <w:t>. Accssed date 26-08-2016</w:t>
      </w:r>
      <w:r w:rsidRPr="00BB1A35">
        <w:rPr>
          <w:rFonts w:ascii="Times New Roman" w:hAnsi="Times New Roman" w:cs="Times New Roman"/>
          <w:sz w:val="24"/>
          <w:szCs w:val="24"/>
        </w:rPr>
        <w:t>.</w:t>
      </w:r>
    </w:p>
    <w:p w14:paraId="732F5029" w14:textId="3A1901D1"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Huang, B., Kingery, W. &amp; Zhang, Z., </w:t>
      </w:r>
      <w:r w:rsidR="00BB1A35">
        <w:rPr>
          <w:rFonts w:ascii="Times New Roman" w:hAnsi="Times New Roman" w:cs="Times New Roman"/>
          <w:sz w:val="24"/>
          <w:szCs w:val="24"/>
        </w:rPr>
        <w:t>2004</w:t>
      </w:r>
      <w:r w:rsidRPr="00BB1A35">
        <w:rPr>
          <w:rFonts w:ascii="Times New Roman" w:hAnsi="Times New Roman" w:cs="Times New Roman"/>
          <w:sz w:val="24"/>
          <w:szCs w:val="24"/>
        </w:rPr>
        <w:t xml:space="preserve">. Laboratory study of fatigue characteristics of hma mixtures containing raped.^eds. </w:t>
      </w:r>
      <w:r w:rsidRPr="00BB1A35">
        <w:rPr>
          <w:rFonts w:ascii="Times New Roman" w:hAnsi="Times New Roman" w:cs="Times New Roman"/>
          <w:i/>
          <w:sz w:val="24"/>
          <w:szCs w:val="24"/>
        </w:rPr>
        <w:t>International Symposium on Design and Construction of Long Lasting Asphalt Pavements, Auburn, Alabama, USA</w:t>
      </w:r>
      <w:r w:rsidRPr="00BB1A35">
        <w:rPr>
          <w:rFonts w:ascii="Times New Roman" w:hAnsi="Times New Roman" w:cs="Times New Roman"/>
          <w:sz w:val="24"/>
          <w:szCs w:val="24"/>
        </w:rPr>
        <w:t>.</w:t>
      </w:r>
    </w:p>
    <w:p w14:paraId="34DEA20D"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Huang, B., Li, G., Vukosavljevic, D., Shu, X. &amp; Egan, B.K., 2005. Laboratory investigation of mixing hot-mix asphalt with reclaimed asphalt pavement. </w:t>
      </w:r>
      <w:r w:rsidRPr="00BB1A35">
        <w:rPr>
          <w:rFonts w:ascii="Times New Roman" w:hAnsi="Times New Roman" w:cs="Times New Roman"/>
          <w:i/>
          <w:sz w:val="24"/>
          <w:szCs w:val="24"/>
        </w:rPr>
        <w:t xml:space="preserve">Transportation research record: journal of the transportation research board, </w:t>
      </w:r>
      <w:r w:rsidRPr="00BB1A35">
        <w:rPr>
          <w:rFonts w:ascii="Times New Roman" w:hAnsi="Times New Roman" w:cs="Times New Roman"/>
          <w:sz w:val="24"/>
          <w:szCs w:val="24"/>
        </w:rPr>
        <w:t>1929 (1), 37-45.</w:t>
      </w:r>
    </w:p>
    <w:p w14:paraId="32F1356B"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Huang, B., Zhang, Z. &amp; Kinger, W., Year. Fatigue crack characteristics of hma mixtures containing raped.^eds. </w:t>
      </w:r>
      <w:r w:rsidRPr="00BB1A35">
        <w:rPr>
          <w:rFonts w:ascii="Times New Roman" w:hAnsi="Times New Roman" w:cs="Times New Roman"/>
          <w:i/>
          <w:sz w:val="24"/>
          <w:szCs w:val="24"/>
        </w:rPr>
        <w:t>Proceedings of the 5th international RILEM conference on reflective cracking in pavements</w:t>
      </w:r>
      <w:r w:rsidRPr="00BB1A35">
        <w:rPr>
          <w:rFonts w:ascii="Times New Roman" w:hAnsi="Times New Roman" w:cs="Times New Roman"/>
          <w:sz w:val="24"/>
          <w:szCs w:val="24"/>
        </w:rPr>
        <w:t>, 631-638.</w:t>
      </w:r>
    </w:p>
    <w:p w14:paraId="5AD2E484"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Huang, Y., Bird, R.N. &amp; Heidrich, O., 2007. A review of the use of recycled solid waste materials in asphalt pavements. </w:t>
      </w:r>
      <w:r w:rsidRPr="00BB1A35">
        <w:rPr>
          <w:rFonts w:ascii="Times New Roman" w:hAnsi="Times New Roman" w:cs="Times New Roman"/>
          <w:i/>
          <w:sz w:val="24"/>
          <w:szCs w:val="24"/>
        </w:rPr>
        <w:t xml:space="preserve">Resources, Conservation and Recycling, </w:t>
      </w:r>
      <w:r w:rsidRPr="00BB1A35">
        <w:rPr>
          <w:rFonts w:ascii="Times New Roman" w:hAnsi="Times New Roman" w:cs="Times New Roman"/>
          <w:sz w:val="24"/>
          <w:szCs w:val="24"/>
        </w:rPr>
        <w:t>52 (1), 58-73.</w:t>
      </w:r>
    </w:p>
    <w:p w14:paraId="1C8D5A4C"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Jamshidi, A., Hamzah, M.O. &amp; You, Z., 2013. Performance of warm mix asphalt containing sasobit®: State-of-the-art. </w:t>
      </w:r>
      <w:r w:rsidRPr="00BB1A35">
        <w:rPr>
          <w:rFonts w:ascii="Times New Roman" w:hAnsi="Times New Roman" w:cs="Times New Roman"/>
          <w:i/>
          <w:sz w:val="24"/>
          <w:szCs w:val="24"/>
        </w:rPr>
        <w:t xml:space="preserve">Construction and Building Materials, </w:t>
      </w:r>
      <w:r w:rsidRPr="00BB1A35">
        <w:rPr>
          <w:rFonts w:ascii="Times New Roman" w:hAnsi="Times New Roman" w:cs="Times New Roman"/>
          <w:sz w:val="24"/>
          <w:szCs w:val="24"/>
        </w:rPr>
        <w:t>38, 530-553.</w:t>
      </w:r>
    </w:p>
    <w:p w14:paraId="25AC344C"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lastRenderedPageBreak/>
        <w:t xml:space="preserve">Karlsson, R. &amp; Isacsson, U., 2006. Material-related aspects of asphalt recycling—state-of-the-art. </w:t>
      </w:r>
      <w:r w:rsidRPr="00BB1A35">
        <w:rPr>
          <w:rFonts w:ascii="Times New Roman" w:hAnsi="Times New Roman" w:cs="Times New Roman"/>
          <w:i/>
          <w:sz w:val="24"/>
          <w:szCs w:val="24"/>
        </w:rPr>
        <w:t xml:space="preserve">Journal of materials in civil engineering, </w:t>
      </w:r>
      <w:r w:rsidRPr="00BB1A35">
        <w:rPr>
          <w:rFonts w:ascii="Times New Roman" w:hAnsi="Times New Roman" w:cs="Times New Roman"/>
          <w:sz w:val="24"/>
          <w:szCs w:val="24"/>
        </w:rPr>
        <w:t>18 (1), 81-92.</w:t>
      </w:r>
    </w:p>
    <w:p w14:paraId="2ACD96A8"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Kriz, P., Grant, D.L., Veloza, B.A., Gale, M.J., Blahey, A.G., Brownie, J.H., Shirts, R.D. &amp; Maccarrone, S., 2014. Blending and diffusion of reclaimed asphalt pavement and virgin asphalt binders. </w:t>
      </w:r>
      <w:r w:rsidRPr="00BB1A35">
        <w:rPr>
          <w:rFonts w:ascii="Times New Roman" w:hAnsi="Times New Roman" w:cs="Times New Roman"/>
          <w:i/>
          <w:sz w:val="24"/>
          <w:szCs w:val="24"/>
        </w:rPr>
        <w:t xml:space="preserve">Road Materials and Pavement Design, </w:t>
      </w:r>
      <w:r w:rsidRPr="00BB1A35">
        <w:rPr>
          <w:rFonts w:ascii="Times New Roman" w:hAnsi="Times New Roman" w:cs="Times New Roman"/>
          <w:sz w:val="24"/>
          <w:szCs w:val="24"/>
        </w:rPr>
        <w:t>15 (sup1), 78-112.</w:t>
      </w:r>
    </w:p>
    <w:p w14:paraId="601D1B6A"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Lee, J.C., Edil, T.B., Tinjum, J.M. &amp; Benson, C.H., 2010. Quantitative assessment of environmental and economic benefits of recycled materials in highway construction. </w:t>
      </w:r>
      <w:r w:rsidRPr="00BB1A35">
        <w:rPr>
          <w:rFonts w:ascii="Times New Roman" w:hAnsi="Times New Roman" w:cs="Times New Roman"/>
          <w:i/>
          <w:sz w:val="24"/>
          <w:szCs w:val="24"/>
        </w:rPr>
        <w:t xml:space="preserve">Transportation Research Record: Journal of the Transportation Research Board, </w:t>
      </w:r>
      <w:r w:rsidRPr="00BB1A35">
        <w:rPr>
          <w:rFonts w:ascii="Times New Roman" w:hAnsi="Times New Roman" w:cs="Times New Roman"/>
          <w:sz w:val="24"/>
          <w:szCs w:val="24"/>
        </w:rPr>
        <w:t>2158 (1), 138-142.</w:t>
      </w:r>
    </w:p>
    <w:p w14:paraId="51EDDEFC"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Mcdaniel, R.S., Soleymani, H., Anderson, R.M., Turner, P. &amp; Peterson, R., 2000. Recommended use of reclaimed asphalt pavement in the superpave mix design method. </w:t>
      </w:r>
      <w:r w:rsidRPr="00BB1A35">
        <w:rPr>
          <w:rFonts w:ascii="Times New Roman" w:hAnsi="Times New Roman" w:cs="Times New Roman"/>
          <w:i/>
          <w:sz w:val="24"/>
          <w:szCs w:val="24"/>
        </w:rPr>
        <w:t xml:space="preserve">NCHRP Web document, </w:t>
      </w:r>
      <w:r w:rsidRPr="00BB1A35">
        <w:rPr>
          <w:rFonts w:ascii="Times New Roman" w:hAnsi="Times New Roman" w:cs="Times New Roman"/>
          <w:sz w:val="24"/>
          <w:szCs w:val="24"/>
        </w:rPr>
        <w:t>30.</w:t>
      </w:r>
    </w:p>
    <w:p w14:paraId="31EC0A3D" w14:textId="2C0789BB"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Mohajeri, M., Molenaar, A. &amp; Van De Ven, M., </w:t>
      </w:r>
      <w:r w:rsidR="00BB1A35">
        <w:rPr>
          <w:rFonts w:ascii="Times New Roman" w:hAnsi="Times New Roman" w:cs="Times New Roman"/>
          <w:sz w:val="24"/>
          <w:szCs w:val="24"/>
        </w:rPr>
        <w:t>2012</w:t>
      </w:r>
      <w:r w:rsidRPr="00BB1A35">
        <w:rPr>
          <w:rFonts w:ascii="Times New Roman" w:hAnsi="Times New Roman" w:cs="Times New Roman"/>
          <w:sz w:val="24"/>
          <w:szCs w:val="24"/>
        </w:rPr>
        <w:t xml:space="preserve">. Cracking resistance of recycled asphalt mixtures in relation to blending of ra and virgin bindered.^eds. </w:t>
      </w:r>
      <w:r w:rsidRPr="00BB1A35">
        <w:rPr>
          <w:rFonts w:ascii="Times New Roman" w:hAnsi="Times New Roman" w:cs="Times New Roman"/>
          <w:i/>
          <w:sz w:val="24"/>
          <w:szCs w:val="24"/>
        </w:rPr>
        <w:t>7th RILEM International Conference on Cracking in Pavements</w:t>
      </w:r>
      <w:r w:rsidRPr="00BB1A35">
        <w:rPr>
          <w:rFonts w:ascii="Times New Roman" w:hAnsi="Times New Roman" w:cs="Times New Roman"/>
          <w:sz w:val="24"/>
          <w:szCs w:val="24"/>
        </w:rPr>
        <w:t>Springer, 1311-1321.</w:t>
      </w:r>
    </w:p>
    <w:p w14:paraId="01B726DE"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Nahar, S., Mohajeri, M., Schmets, A.J., Scarpas, A., Van De Ven, M.F. &amp; Schitter, G., 2013. First observation of blending-zone morphology at interface of reclaimed asphalt binder and virgin bitumen. </w:t>
      </w:r>
      <w:r w:rsidRPr="00BB1A35">
        <w:rPr>
          <w:rFonts w:ascii="Times New Roman" w:hAnsi="Times New Roman" w:cs="Times New Roman"/>
          <w:i/>
          <w:sz w:val="24"/>
          <w:szCs w:val="24"/>
        </w:rPr>
        <w:t xml:space="preserve">Transportation Research Record: Journal of the Transportation Research Board, </w:t>
      </w:r>
      <w:r w:rsidRPr="00BB1A35">
        <w:rPr>
          <w:rFonts w:ascii="Times New Roman" w:hAnsi="Times New Roman" w:cs="Times New Roman"/>
          <w:sz w:val="24"/>
          <w:szCs w:val="24"/>
        </w:rPr>
        <w:t>2370 (1), 1-9.</w:t>
      </w:r>
    </w:p>
    <w:p w14:paraId="36055B98"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Nguyen, V.H., 2009. </w:t>
      </w:r>
      <w:r w:rsidRPr="00BB1A35">
        <w:rPr>
          <w:rFonts w:ascii="Times New Roman" w:hAnsi="Times New Roman" w:cs="Times New Roman"/>
          <w:i/>
          <w:sz w:val="24"/>
          <w:szCs w:val="24"/>
        </w:rPr>
        <w:t>Effects of laboratory mixing methods and rap materials on performance of hot recycled asphalt mixtures</w:t>
      </w:r>
      <w:r w:rsidRPr="00BB1A35">
        <w:rPr>
          <w:rFonts w:ascii="Times New Roman" w:hAnsi="Times New Roman" w:cs="Times New Roman"/>
          <w:sz w:val="24"/>
          <w:szCs w:val="24"/>
        </w:rPr>
        <w:t>. University of Nottingham.</w:t>
      </w:r>
    </w:p>
    <w:p w14:paraId="496DEAC3"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Oliver, J.W., 2001. The influence of the binder in rap on recycled asphalt properties. </w:t>
      </w:r>
      <w:r w:rsidRPr="00BB1A35">
        <w:rPr>
          <w:rFonts w:ascii="Times New Roman" w:hAnsi="Times New Roman" w:cs="Times New Roman"/>
          <w:i/>
          <w:sz w:val="24"/>
          <w:szCs w:val="24"/>
        </w:rPr>
        <w:t xml:space="preserve">Road Materials and Pavement Design, </w:t>
      </w:r>
      <w:r w:rsidRPr="00BB1A35">
        <w:rPr>
          <w:rFonts w:ascii="Times New Roman" w:hAnsi="Times New Roman" w:cs="Times New Roman"/>
          <w:sz w:val="24"/>
          <w:szCs w:val="24"/>
        </w:rPr>
        <w:t>2 (3), 311-325.</w:t>
      </w:r>
    </w:p>
    <w:p w14:paraId="27716E00"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Oliver, W.C. &amp; Pharr, G.M., 1992. An improved technique for determining hardness and elastic modulus using load and displacement sensing indentation experiments. </w:t>
      </w:r>
      <w:r w:rsidRPr="00BB1A35">
        <w:rPr>
          <w:rFonts w:ascii="Times New Roman" w:hAnsi="Times New Roman" w:cs="Times New Roman"/>
          <w:i/>
          <w:sz w:val="24"/>
          <w:szCs w:val="24"/>
        </w:rPr>
        <w:t xml:space="preserve">Journal of materials research, </w:t>
      </w:r>
      <w:r w:rsidRPr="00BB1A35">
        <w:rPr>
          <w:rFonts w:ascii="Times New Roman" w:hAnsi="Times New Roman" w:cs="Times New Roman"/>
          <w:sz w:val="24"/>
          <w:szCs w:val="24"/>
        </w:rPr>
        <w:t>7 (06), 1564-1583.</w:t>
      </w:r>
    </w:p>
    <w:p w14:paraId="1510B320"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Rad, F., Sefidmazgi, N. &amp; Bahia, H., 2014. Application of diffusion mechanism: Degree of blending between fresh and recycled asphalt pavement binder in dynamic shear rheometer. </w:t>
      </w:r>
      <w:r w:rsidRPr="00BB1A35">
        <w:rPr>
          <w:rFonts w:ascii="Times New Roman" w:hAnsi="Times New Roman" w:cs="Times New Roman"/>
          <w:i/>
          <w:sz w:val="24"/>
          <w:szCs w:val="24"/>
        </w:rPr>
        <w:t xml:space="preserve">Transportation Research Record: Journal of the Transportation Research Board, </w:t>
      </w:r>
      <w:r w:rsidRPr="00BB1A35">
        <w:rPr>
          <w:rFonts w:ascii="Times New Roman" w:hAnsi="Times New Roman" w:cs="Times New Roman"/>
          <w:sz w:val="24"/>
          <w:szCs w:val="24"/>
        </w:rPr>
        <w:t>(2444), 71-77.</w:t>
      </w:r>
    </w:p>
    <w:p w14:paraId="7D908F27" w14:textId="77777777" w:rsidR="00847878" w:rsidRDefault="006822DF" w:rsidP="00BB1A35">
      <w:pPr>
        <w:pStyle w:val="EndNoteBibliography"/>
        <w:spacing w:after="0"/>
        <w:ind w:left="720" w:hanging="720"/>
        <w:jc w:val="both"/>
      </w:pPr>
      <w:r w:rsidRPr="00BB1A35">
        <w:rPr>
          <w:rFonts w:ascii="Times New Roman" w:hAnsi="Times New Roman" w:cs="Times New Roman"/>
          <w:sz w:val="24"/>
          <w:szCs w:val="24"/>
        </w:rPr>
        <w:t>Roberts, F.L., Kandhal, P.S., Brown, E.R., Lee, D.-Y. &amp; Kennedy, T.W., 1996. Hot mix asphalt materials, mixture design and construction.</w:t>
      </w:r>
      <w:r w:rsidR="00847878" w:rsidRPr="00847878">
        <w:t xml:space="preserve"> </w:t>
      </w:r>
    </w:p>
    <w:p w14:paraId="668425CE" w14:textId="77777777" w:rsidR="00847878" w:rsidRDefault="00847878" w:rsidP="00BB1A35">
      <w:pPr>
        <w:pStyle w:val="EndNoteBibliography"/>
        <w:spacing w:after="0"/>
        <w:ind w:left="720" w:hanging="720"/>
        <w:jc w:val="both"/>
      </w:pPr>
      <w:r w:rsidRPr="00847878">
        <w:rPr>
          <w:rFonts w:ascii="Times New Roman" w:hAnsi="Times New Roman" w:cs="Times New Roman"/>
          <w:sz w:val="24"/>
          <w:szCs w:val="24"/>
        </w:rPr>
        <w:t>Shen, J., Amirkhanian, S. and Aune Miller, J., 2007</w:t>
      </w:r>
      <w:r>
        <w:rPr>
          <w:rFonts w:ascii="Times New Roman" w:hAnsi="Times New Roman" w:cs="Times New Roman"/>
          <w:sz w:val="24"/>
          <w:szCs w:val="24"/>
        </w:rPr>
        <w:t>a</w:t>
      </w:r>
      <w:r w:rsidRPr="00847878">
        <w:rPr>
          <w:rFonts w:ascii="Times New Roman" w:hAnsi="Times New Roman" w:cs="Times New Roman"/>
          <w:sz w:val="24"/>
          <w:szCs w:val="24"/>
        </w:rPr>
        <w:t>. Effects of rejuvenating agents on superpave mixtures containing reclaimed asphalt pavement. Journal of Materials in Civil Engineering, 19(5), pp.376-384.</w:t>
      </w:r>
      <w:r w:rsidRPr="00847878">
        <w:t xml:space="preserve"> </w:t>
      </w:r>
    </w:p>
    <w:p w14:paraId="7483A55F" w14:textId="4FAC9A92" w:rsidR="006822DF" w:rsidRPr="00BB1A35" w:rsidRDefault="00847878" w:rsidP="00BB1A35">
      <w:pPr>
        <w:pStyle w:val="EndNoteBibliography"/>
        <w:spacing w:after="0"/>
        <w:ind w:left="720" w:hanging="720"/>
        <w:jc w:val="both"/>
        <w:rPr>
          <w:rFonts w:ascii="Times New Roman" w:hAnsi="Times New Roman" w:cs="Times New Roman"/>
          <w:sz w:val="24"/>
          <w:szCs w:val="24"/>
        </w:rPr>
      </w:pPr>
      <w:r w:rsidRPr="00847878">
        <w:rPr>
          <w:rFonts w:ascii="Times New Roman" w:hAnsi="Times New Roman" w:cs="Times New Roman"/>
          <w:sz w:val="24"/>
          <w:szCs w:val="24"/>
        </w:rPr>
        <w:t>Shen, J., Amirkhanian, S.N. and Lee, S.J., 2007</w:t>
      </w:r>
      <w:r>
        <w:rPr>
          <w:rFonts w:ascii="Times New Roman" w:hAnsi="Times New Roman" w:cs="Times New Roman"/>
          <w:sz w:val="24"/>
          <w:szCs w:val="24"/>
        </w:rPr>
        <w:t>b</w:t>
      </w:r>
      <w:r w:rsidRPr="00847878">
        <w:rPr>
          <w:rFonts w:ascii="Times New Roman" w:hAnsi="Times New Roman" w:cs="Times New Roman"/>
          <w:sz w:val="24"/>
          <w:szCs w:val="24"/>
        </w:rPr>
        <w:t>. HP-GPC characterization of rejuvenated aged CRM binders. Journal of Materials in Civil Engineering, 19(6), pp.515-522.</w:t>
      </w:r>
    </w:p>
    <w:p w14:paraId="04AB7123"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Stephens, J.E., Mahoney, J. &amp; Dippold, C., 2001. Determination of the pg binder grade to use in a rap mix. </w:t>
      </w:r>
      <w:r w:rsidRPr="00BB1A35">
        <w:rPr>
          <w:rFonts w:ascii="Times New Roman" w:hAnsi="Times New Roman" w:cs="Times New Roman"/>
          <w:i/>
          <w:sz w:val="24"/>
          <w:szCs w:val="24"/>
        </w:rPr>
        <w:t>Report No. JHR 00-278, Connecticut Department of Transportation</w:t>
      </w:r>
      <w:r w:rsidRPr="00BB1A35">
        <w:rPr>
          <w:rFonts w:ascii="Times New Roman" w:hAnsi="Times New Roman" w:cs="Times New Roman"/>
          <w:sz w:val="24"/>
          <w:szCs w:val="24"/>
        </w:rPr>
        <w:t>.</w:t>
      </w:r>
    </w:p>
    <w:p w14:paraId="34EF0144"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Zaumanis, M. &amp; Mallick, R.B., 2015. Review of very high-content reclaimed asphalt use in plant-produced pavements: State of the art. </w:t>
      </w:r>
      <w:r w:rsidRPr="00BB1A35">
        <w:rPr>
          <w:rFonts w:ascii="Times New Roman" w:hAnsi="Times New Roman" w:cs="Times New Roman"/>
          <w:i/>
          <w:sz w:val="24"/>
          <w:szCs w:val="24"/>
        </w:rPr>
        <w:t xml:space="preserve">International Journal of Pavement Engineering, </w:t>
      </w:r>
      <w:r w:rsidRPr="00BB1A35">
        <w:rPr>
          <w:rFonts w:ascii="Times New Roman" w:hAnsi="Times New Roman" w:cs="Times New Roman"/>
          <w:sz w:val="24"/>
          <w:szCs w:val="24"/>
        </w:rPr>
        <w:t>16 (1), 39-55.</w:t>
      </w:r>
    </w:p>
    <w:p w14:paraId="1E44A97C" w14:textId="77777777" w:rsidR="006822DF" w:rsidRPr="00BB1A35" w:rsidRDefault="006822DF" w:rsidP="00BB1A35">
      <w:pPr>
        <w:pStyle w:val="EndNoteBibliography"/>
        <w:spacing w:after="0"/>
        <w:ind w:left="720" w:hanging="720"/>
        <w:jc w:val="both"/>
        <w:rPr>
          <w:rFonts w:ascii="Times New Roman" w:hAnsi="Times New Roman" w:cs="Times New Roman"/>
          <w:sz w:val="24"/>
          <w:szCs w:val="24"/>
        </w:rPr>
      </w:pPr>
      <w:r w:rsidRPr="00BB1A35">
        <w:rPr>
          <w:rFonts w:ascii="Times New Roman" w:hAnsi="Times New Roman" w:cs="Times New Roman"/>
          <w:sz w:val="24"/>
          <w:szCs w:val="24"/>
        </w:rPr>
        <w:t xml:space="preserve">Zaumanis, M., Mallick, R.B. &amp; Frank, R., 2014. 100% recycled hot mix asphalt: A review and analysis. </w:t>
      </w:r>
      <w:r w:rsidRPr="00BB1A35">
        <w:rPr>
          <w:rFonts w:ascii="Times New Roman" w:hAnsi="Times New Roman" w:cs="Times New Roman"/>
          <w:i/>
          <w:sz w:val="24"/>
          <w:szCs w:val="24"/>
        </w:rPr>
        <w:t xml:space="preserve">Resources, Conservation and Recycling, </w:t>
      </w:r>
      <w:r w:rsidRPr="00BB1A35">
        <w:rPr>
          <w:rFonts w:ascii="Times New Roman" w:hAnsi="Times New Roman" w:cs="Times New Roman"/>
          <w:sz w:val="24"/>
          <w:szCs w:val="24"/>
        </w:rPr>
        <w:t>92, 230-245.</w:t>
      </w:r>
    </w:p>
    <w:p w14:paraId="78239ACE" w14:textId="77777777" w:rsidR="006822DF" w:rsidRPr="00BB1A35" w:rsidRDefault="006822DF" w:rsidP="00BB1A35">
      <w:pPr>
        <w:pStyle w:val="EndNoteBibliography"/>
        <w:ind w:left="720" w:hanging="720"/>
        <w:jc w:val="both"/>
        <w:rPr>
          <w:rFonts w:ascii="Times New Roman" w:hAnsi="Times New Roman" w:cs="Times New Roman"/>
          <w:sz w:val="24"/>
          <w:szCs w:val="24"/>
        </w:rPr>
      </w:pPr>
      <w:r w:rsidRPr="00BB1A35">
        <w:rPr>
          <w:rFonts w:ascii="Times New Roman" w:hAnsi="Times New Roman" w:cs="Times New Roman"/>
          <w:sz w:val="24"/>
          <w:szCs w:val="24"/>
        </w:rPr>
        <w:lastRenderedPageBreak/>
        <w:t xml:space="preserve">Zhao, S., Huang, B., Shu, X. &amp; Woods, M.E., 2015. Quantitative characterization of binder blending: How much recycled binder is mobilized during mixing? </w:t>
      </w:r>
      <w:r w:rsidRPr="00BB1A35">
        <w:rPr>
          <w:rFonts w:ascii="Times New Roman" w:hAnsi="Times New Roman" w:cs="Times New Roman"/>
          <w:i/>
          <w:sz w:val="24"/>
          <w:szCs w:val="24"/>
        </w:rPr>
        <w:t xml:space="preserve">Transportation Research Record: Journal of the Transportation Research Board, </w:t>
      </w:r>
      <w:r w:rsidRPr="00BB1A35">
        <w:rPr>
          <w:rFonts w:ascii="Times New Roman" w:hAnsi="Times New Roman" w:cs="Times New Roman"/>
          <w:sz w:val="24"/>
          <w:szCs w:val="24"/>
        </w:rPr>
        <w:t>(2506), 72-80.</w:t>
      </w:r>
    </w:p>
    <w:p w14:paraId="2CF2A23C" w14:textId="7643643F" w:rsidR="003A3357" w:rsidRDefault="003A3357" w:rsidP="00BB1A35">
      <w:pPr>
        <w:spacing w:line="240" w:lineRule="auto"/>
        <w:jc w:val="both"/>
        <w:rPr>
          <w:rFonts w:ascii="Times New Roman" w:hAnsi="Times New Roman" w:cs="Times New Roman"/>
          <w:sz w:val="24"/>
          <w:szCs w:val="24"/>
        </w:rPr>
      </w:pPr>
      <w:r w:rsidRPr="00BB1A35">
        <w:rPr>
          <w:rFonts w:ascii="Times New Roman" w:hAnsi="Times New Roman" w:cs="Times New Roman"/>
          <w:sz w:val="24"/>
          <w:szCs w:val="24"/>
        </w:rPr>
        <w:fldChar w:fldCharType="end"/>
      </w:r>
    </w:p>
    <w:p w14:paraId="1269CBB0" w14:textId="3F5DE865" w:rsidR="00C45FA5" w:rsidRDefault="00C45FA5" w:rsidP="00BB1A35">
      <w:pPr>
        <w:spacing w:line="240" w:lineRule="auto"/>
        <w:jc w:val="both"/>
        <w:rPr>
          <w:rFonts w:ascii="Times New Roman" w:hAnsi="Times New Roman" w:cs="Times New Roman"/>
          <w:sz w:val="24"/>
          <w:szCs w:val="24"/>
        </w:rPr>
      </w:pPr>
    </w:p>
    <w:p w14:paraId="10A9516C" w14:textId="5CC75D3A" w:rsidR="00C45FA5" w:rsidRDefault="00C45FA5" w:rsidP="00BB1A35">
      <w:pPr>
        <w:spacing w:line="240" w:lineRule="auto"/>
        <w:jc w:val="both"/>
        <w:rPr>
          <w:rFonts w:ascii="Times New Roman" w:hAnsi="Times New Roman" w:cs="Times New Roman"/>
          <w:sz w:val="24"/>
          <w:szCs w:val="24"/>
        </w:rPr>
      </w:pPr>
    </w:p>
    <w:p w14:paraId="67505362" w14:textId="68578BFC" w:rsidR="00C45FA5" w:rsidRDefault="00C45FA5" w:rsidP="00BB1A35">
      <w:pPr>
        <w:spacing w:line="240" w:lineRule="auto"/>
        <w:jc w:val="both"/>
        <w:rPr>
          <w:rFonts w:ascii="Times New Roman" w:hAnsi="Times New Roman" w:cs="Times New Roman"/>
          <w:sz w:val="24"/>
          <w:szCs w:val="24"/>
        </w:rPr>
      </w:pPr>
    </w:p>
    <w:p w14:paraId="01A22F0C" w14:textId="07DEF7D7" w:rsidR="00C45FA5" w:rsidRDefault="00C45FA5" w:rsidP="00BB1A35">
      <w:pPr>
        <w:spacing w:line="240" w:lineRule="auto"/>
        <w:jc w:val="both"/>
        <w:rPr>
          <w:rFonts w:ascii="Times New Roman" w:hAnsi="Times New Roman" w:cs="Times New Roman"/>
          <w:sz w:val="24"/>
          <w:szCs w:val="24"/>
        </w:rPr>
      </w:pPr>
    </w:p>
    <w:p w14:paraId="0FD6A709" w14:textId="4DD1E02B" w:rsidR="00C45FA5" w:rsidRDefault="00C45FA5" w:rsidP="00BB1A35">
      <w:pPr>
        <w:spacing w:line="240" w:lineRule="auto"/>
        <w:jc w:val="both"/>
        <w:rPr>
          <w:rFonts w:ascii="Times New Roman" w:hAnsi="Times New Roman" w:cs="Times New Roman"/>
          <w:sz w:val="24"/>
          <w:szCs w:val="24"/>
        </w:rPr>
      </w:pPr>
    </w:p>
    <w:p w14:paraId="0791A2EC" w14:textId="2ABECE6D" w:rsidR="00C45FA5" w:rsidRDefault="00C45FA5" w:rsidP="00BB1A35">
      <w:pPr>
        <w:spacing w:line="240" w:lineRule="auto"/>
        <w:jc w:val="both"/>
        <w:rPr>
          <w:rFonts w:ascii="Times New Roman" w:hAnsi="Times New Roman" w:cs="Times New Roman"/>
          <w:sz w:val="24"/>
          <w:szCs w:val="24"/>
        </w:rPr>
      </w:pPr>
    </w:p>
    <w:p w14:paraId="7501EEF5" w14:textId="26B7FCCE" w:rsidR="00C45FA5" w:rsidRDefault="00C45FA5" w:rsidP="00BB1A35">
      <w:pPr>
        <w:spacing w:line="240" w:lineRule="auto"/>
        <w:jc w:val="both"/>
        <w:rPr>
          <w:rFonts w:ascii="Times New Roman" w:hAnsi="Times New Roman" w:cs="Times New Roman"/>
          <w:sz w:val="24"/>
          <w:szCs w:val="24"/>
        </w:rPr>
      </w:pPr>
    </w:p>
    <w:p w14:paraId="612AB83F" w14:textId="587ECB5B" w:rsidR="00C45FA5" w:rsidRDefault="00C45FA5" w:rsidP="00BB1A35">
      <w:pPr>
        <w:spacing w:line="240" w:lineRule="auto"/>
        <w:jc w:val="both"/>
        <w:rPr>
          <w:rFonts w:ascii="Times New Roman" w:hAnsi="Times New Roman" w:cs="Times New Roman"/>
          <w:sz w:val="24"/>
          <w:szCs w:val="24"/>
        </w:rPr>
      </w:pPr>
    </w:p>
    <w:p w14:paraId="134C5693" w14:textId="3D865E56" w:rsidR="00847878" w:rsidRDefault="00847878" w:rsidP="00BB1A35">
      <w:pPr>
        <w:spacing w:line="240" w:lineRule="auto"/>
        <w:jc w:val="both"/>
        <w:rPr>
          <w:rFonts w:ascii="Times New Roman" w:hAnsi="Times New Roman" w:cs="Times New Roman"/>
          <w:sz w:val="24"/>
          <w:szCs w:val="24"/>
        </w:rPr>
      </w:pPr>
    </w:p>
    <w:p w14:paraId="66DDEA33" w14:textId="0FCBC159" w:rsidR="00847878" w:rsidRDefault="00847878" w:rsidP="00BB1A35">
      <w:pPr>
        <w:spacing w:line="240" w:lineRule="auto"/>
        <w:jc w:val="both"/>
        <w:rPr>
          <w:rFonts w:ascii="Times New Roman" w:hAnsi="Times New Roman" w:cs="Times New Roman"/>
          <w:sz w:val="24"/>
          <w:szCs w:val="24"/>
        </w:rPr>
      </w:pPr>
    </w:p>
    <w:p w14:paraId="16C51A99" w14:textId="3984C8F2" w:rsidR="00847878" w:rsidRDefault="00847878" w:rsidP="00BB1A35">
      <w:pPr>
        <w:spacing w:line="240" w:lineRule="auto"/>
        <w:jc w:val="both"/>
        <w:rPr>
          <w:rFonts w:ascii="Times New Roman" w:hAnsi="Times New Roman" w:cs="Times New Roman"/>
          <w:sz w:val="24"/>
          <w:szCs w:val="24"/>
        </w:rPr>
      </w:pPr>
    </w:p>
    <w:p w14:paraId="361DB053" w14:textId="4F6D53AE" w:rsidR="00847878" w:rsidRDefault="00847878" w:rsidP="00BB1A35">
      <w:pPr>
        <w:spacing w:line="240" w:lineRule="auto"/>
        <w:jc w:val="both"/>
        <w:rPr>
          <w:rFonts w:ascii="Times New Roman" w:hAnsi="Times New Roman" w:cs="Times New Roman"/>
          <w:sz w:val="24"/>
          <w:szCs w:val="24"/>
        </w:rPr>
      </w:pPr>
    </w:p>
    <w:p w14:paraId="303009F0" w14:textId="07B61004" w:rsidR="00847878" w:rsidRDefault="00847878" w:rsidP="00BB1A35">
      <w:pPr>
        <w:spacing w:line="240" w:lineRule="auto"/>
        <w:jc w:val="both"/>
        <w:rPr>
          <w:rFonts w:ascii="Times New Roman" w:hAnsi="Times New Roman" w:cs="Times New Roman"/>
          <w:sz w:val="24"/>
          <w:szCs w:val="24"/>
        </w:rPr>
      </w:pPr>
    </w:p>
    <w:p w14:paraId="6E9126BE" w14:textId="24866650" w:rsidR="00847878" w:rsidRDefault="00847878" w:rsidP="00BB1A35">
      <w:pPr>
        <w:spacing w:line="240" w:lineRule="auto"/>
        <w:jc w:val="both"/>
        <w:rPr>
          <w:rFonts w:ascii="Times New Roman" w:hAnsi="Times New Roman" w:cs="Times New Roman"/>
          <w:sz w:val="24"/>
          <w:szCs w:val="24"/>
        </w:rPr>
      </w:pPr>
    </w:p>
    <w:p w14:paraId="530FD8C3" w14:textId="35ED6DFB" w:rsidR="00847878" w:rsidRDefault="00847878" w:rsidP="00BB1A35">
      <w:pPr>
        <w:spacing w:line="240" w:lineRule="auto"/>
        <w:jc w:val="both"/>
        <w:rPr>
          <w:rFonts w:ascii="Times New Roman" w:hAnsi="Times New Roman" w:cs="Times New Roman"/>
          <w:sz w:val="24"/>
          <w:szCs w:val="24"/>
        </w:rPr>
      </w:pPr>
    </w:p>
    <w:p w14:paraId="70A0FFD6" w14:textId="233A244C" w:rsidR="00847878" w:rsidRDefault="00847878" w:rsidP="00BB1A35">
      <w:pPr>
        <w:spacing w:line="240" w:lineRule="auto"/>
        <w:jc w:val="both"/>
        <w:rPr>
          <w:rFonts w:ascii="Times New Roman" w:hAnsi="Times New Roman" w:cs="Times New Roman"/>
          <w:sz w:val="24"/>
          <w:szCs w:val="24"/>
        </w:rPr>
      </w:pPr>
    </w:p>
    <w:p w14:paraId="088F3DF9" w14:textId="6BFBAFE7" w:rsidR="00847878" w:rsidRDefault="00847878" w:rsidP="00BB1A35">
      <w:pPr>
        <w:spacing w:line="240" w:lineRule="auto"/>
        <w:jc w:val="both"/>
        <w:rPr>
          <w:rFonts w:ascii="Times New Roman" w:hAnsi="Times New Roman" w:cs="Times New Roman"/>
          <w:sz w:val="24"/>
          <w:szCs w:val="24"/>
        </w:rPr>
      </w:pPr>
    </w:p>
    <w:p w14:paraId="319825CF" w14:textId="31A6708B" w:rsidR="00847878" w:rsidRDefault="00847878" w:rsidP="00BB1A35">
      <w:pPr>
        <w:spacing w:line="240" w:lineRule="auto"/>
        <w:jc w:val="both"/>
        <w:rPr>
          <w:rFonts w:ascii="Times New Roman" w:hAnsi="Times New Roman" w:cs="Times New Roman"/>
          <w:sz w:val="24"/>
          <w:szCs w:val="24"/>
        </w:rPr>
      </w:pPr>
    </w:p>
    <w:p w14:paraId="59385BB6" w14:textId="6BB1E37F" w:rsidR="00847878" w:rsidRDefault="00847878" w:rsidP="00BB1A35">
      <w:pPr>
        <w:spacing w:line="240" w:lineRule="auto"/>
        <w:jc w:val="both"/>
        <w:rPr>
          <w:rFonts w:ascii="Times New Roman" w:hAnsi="Times New Roman" w:cs="Times New Roman"/>
          <w:sz w:val="24"/>
          <w:szCs w:val="24"/>
        </w:rPr>
      </w:pPr>
    </w:p>
    <w:p w14:paraId="22716EA2" w14:textId="64545556" w:rsidR="00847878" w:rsidRDefault="00847878" w:rsidP="00BB1A35">
      <w:pPr>
        <w:spacing w:line="240" w:lineRule="auto"/>
        <w:jc w:val="both"/>
        <w:rPr>
          <w:rFonts w:ascii="Times New Roman" w:hAnsi="Times New Roman" w:cs="Times New Roman"/>
          <w:sz w:val="24"/>
          <w:szCs w:val="24"/>
        </w:rPr>
      </w:pPr>
    </w:p>
    <w:p w14:paraId="125A9D7C" w14:textId="7AD082A6" w:rsidR="00847878" w:rsidRDefault="00847878" w:rsidP="00BB1A35">
      <w:pPr>
        <w:spacing w:line="240" w:lineRule="auto"/>
        <w:jc w:val="both"/>
        <w:rPr>
          <w:rFonts w:ascii="Times New Roman" w:hAnsi="Times New Roman" w:cs="Times New Roman"/>
          <w:sz w:val="24"/>
          <w:szCs w:val="24"/>
        </w:rPr>
      </w:pPr>
    </w:p>
    <w:p w14:paraId="2C311962" w14:textId="5DEB3068" w:rsidR="00847878" w:rsidRDefault="00847878" w:rsidP="00BB1A35">
      <w:pPr>
        <w:spacing w:line="240" w:lineRule="auto"/>
        <w:jc w:val="both"/>
        <w:rPr>
          <w:rFonts w:ascii="Times New Roman" w:hAnsi="Times New Roman" w:cs="Times New Roman"/>
          <w:sz w:val="24"/>
          <w:szCs w:val="24"/>
        </w:rPr>
      </w:pPr>
    </w:p>
    <w:p w14:paraId="22ACFD98" w14:textId="4A435CB8" w:rsidR="00847878" w:rsidRDefault="00847878" w:rsidP="00BB1A35">
      <w:pPr>
        <w:spacing w:line="240" w:lineRule="auto"/>
        <w:jc w:val="both"/>
        <w:rPr>
          <w:rFonts w:ascii="Times New Roman" w:hAnsi="Times New Roman" w:cs="Times New Roman"/>
          <w:sz w:val="24"/>
          <w:szCs w:val="24"/>
        </w:rPr>
      </w:pPr>
    </w:p>
    <w:p w14:paraId="1548D0D1" w14:textId="73348B27" w:rsidR="00847878" w:rsidRDefault="00847878" w:rsidP="00BB1A35">
      <w:pPr>
        <w:spacing w:line="240" w:lineRule="auto"/>
        <w:jc w:val="both"/>
        <w:rPr>
          <w:rFonts w:ascii="Times New Roman" w:hAnsi="Times New Roman" w:cs="Times New Roman"/>
          <w:sz w:val="24"/>
          <w:szCs w:val="24"/>
        </w:rPr>
      </w:pPr>
    </w:p>
    <w:p w14:paraId="41CB4FCE" w14:textId="77777777" w:rsidR="00847878" w:rsidRDefault="00847878" w:rsidP="00BB1A35">
      <w:pPr>
        <w:spacing w:line="240" w:lineRule="auto"/>
        <w:jc w:val="both"/>
        <w:rPr>
          <w:rFonts w:ascii="Times New Roman" w:hAnsi="Times New Roman" w:cs="Times New Roman"/>
          <w:sz w:val="24"/>
          <w:szCs w:val="24"/>
        </w:rPr>
      </w:pPr>
    </w:p>
    <w:p w14:paraId="0FEC4019" w14:textId="77777777" w:rsidR="007B112C" w:rsidRDefault="007B112C" w:rsidP="00BB1A35">
      <w:pPr>
        <w:spacing w:line="240" w:lineRule="auto"/>
        <w:jc w:val="both"/>
        <w:rPr>
          <w:rFonts w:ascii="Times New Roman" w:hAnsi="Times New Roman" w:cs="Times New Roman"/>
          <w:sz w:val="24"/>
          <w:szCs w:val="24"/>
        </w:rPr>
      </w:pPr>
    </w:p>
    <w:p w14:paraId="28B6E53E" w14:textId="77777777" w:rsidR="00C45FA5" w:rsidRPr="004375F7" w:rsidRDefault="00C45FA5" w:rsidP="00C45FA5">
      <w:pPr>
        <w:rPr>
          <w:rFonts w:ascii="Times New Roman" w:hAnsi="Times New Roman" w:cs="Times New Roman"/>
          <w:color w:val="000000" w:themeColor="text1"/>
          <w:sz w:val="20"/>
          <w:szCs w:val="20"/>
        </w:rPr>
      </w:pPr>
      <w:r w:rsidRPr="00086533">
        <w:rPr>
          <w:rFonts w:ascii="Times New Roman" w:hAnsi="Times New Roman" w:cs="Times New Roman"/>
          <w:b/>
          <w:color w:val="000000" w:themeColor="text1"/>
          <w:sz w:val="20"/>
          <w:szCs w:val="20"/>
        </w:rPr>
        <w:lastRenderedPageBreak/>
        <w:t>Table 1</w:t>
      </w:r>
      <w:r>
        <w:rPr>
          <w:rFonts w:ascii="Times New Roman" w:hAnsi="Times New Roman" w:cs="Times New Roman"/>
          <w:b/>
          <w:color w:val="000000" w:themeColor="text1"/>
          <w:sz w:val="20"/>
          <w:szCs w:val="20"/>
        </w:rPr>
        <w:t>.</w:t>
      </w:r>
      <w:r w:rsidRPr="004375F7">
        <w:rPr>
          <w:rFonts w:ascii="Times New Roman" w:hAnsi="Times New Roman" w:cs="Times New Roman"/>
          <w:color w:val="000000" w:themeColor="text1"/>
          <w:sz w:val="20"/>
          <w:szCs w:val="20"/>
        </w:rPr>
        <w:t xml:space="preserve"> Properties of virgin and recovered RAP binders</w:t>
      </w:r>
    </w:p>
    <w:tbl>
      <w:tblPr>
        <w:tblStyle w:val="TableGrid3"/>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60"/>
        <w:gridCol w:w="2808"/>
        <w:gridCol w:w="2114"/>
      </w:tblGrid>
      <w:tr w:rsidR="00C45FA5" w:rsidRPr="00653290" w14:paraId="08EBF942" w14:textId="77777777" w:rsidTr="00A14CF9">
        <w:trPr>
          <w:trHeight w:val="268"/>
          <w:jc w:val="center"/>
        </w:trPr>
        <w:tc>
          <w:tcPr>
            <w:tcW w:w="2460" w:type="dxa"/>
            <w:tcBorders>
              <w:bottom w:val="single" w:sz="4" w:space="0" w:color="auto"/>
            </w:tcBorders>
            <w:shd w:val="clear" w:color="auto" w:fill="FFFFFF" w:themeFill="background1"/>
          </w:tcPr>
          <w:p w14:paraId="0B8535E5"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Binder grade</w:t>
            </w:r>
          </w:p>
        </w:tc>
        <w:tc>
          <w:tcPr>
            <w:tcW w:w="2808" w:type="dxa"/>
            <w:tcBorders>
              <w:bottom w:val="single" w:sz="4" w:space="0" w:color="auto"/>
            </w:tcBorders>
            <w:shd w:val="clear" w:color="auto" w:fill="FFFFFF" w:themeFill="background1"/>
          </w:tcPr>
          <w:p w14:paraId="107158C7"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Penetration at 25</w:t>
            </w:r>
            <m:oMath>
              <m:r>
                <w:rPr>
                  <w:rFonts w:ascii="Cambria Math" w:hAnsi="Cambria Math"/>
                  <w:color w:val="000000" w:themeColor="text1"/>
                  <w:kern w:val="2"/>
                  <w:lang w:val="en-GB" w:eastAsia="ja-JP"/>
                </w:rPr>
                <m:t>°</m:t>
              </m:r>
            </m:oMath>
            <w:r w:rsidRPr="008216FF">
              <w:rPr>
                <w:rFonts w:ascii="Times New Roman" w:hAnsi="Times New Roman"/>
                <w:color w:val="000000" w:themeColor="text1"/>
                <w:kern w:val="2"/>
                <w:lang w:val="en-GB" w:eastAsia="ja-JP"/>
              </w:rPr>
              <w:t>C (mm)</w:t>
            </w:r>
          </w:p>
        </w:tc>
        <w:tc>
          <w:tcPr>
            <w:tcW w:w="2114" w:type="dxa"/>
            <w:tcBorders>
              <w:bottom w:val="single" w:sz="4" w:space="0" w:color="auto"/>
            </w:tcBorders>
            <w:shd w:val="clear" w:color="auto" w:fill="FFFFFF" w:themeFill="background1"/>
          </w:tcPr>
          <w:p w14:paraId="676781D0"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 xml:space="preserve">Softening point </w:t>
            </w:r>
            <m:oMath>
              <m:r>
                <w:rPr>
                  <w:rFonts w:ascii="Cambria Math" w:hAnsi="Cambria Math"/>
                  <w:color w:val="000000" w:themeColor="text1"/>
                  <w:kern w:val="2"/>
                  <w:lang w:val="en-GB" w:eastAsia="ja-JP"/>
                </w:rPr>
                <m:t>°</m:t>
              </m:r>
            </m:oMath>
            <w:r w:rsidRPr="008216FF">
              <w:rPr>
                <w:rFonts w:ascii="Times New Roman" w:hAnsi="Times New Roman"/>
                <w:color w:val="000000" w:themeColor="text1"/>
                <w:kern w:val="2"/>
                <w:lang w:val="en-GB" w:eastAsia="ja-JP"/>
              </w:rPr>
              <w:t>C</w:t>
            </w:r>
          </w:p>
        </w:tc>
      </w:tr>
      <w:tr w:rsidR="00C45FA5" w:rsidRPr="00653290" w14:paraId="5F002D54" w14:textId="77777777" w:rsidTr="00A14CF9">
        <w:trPr>
          <w:trHeight w:val="268"/>
          <w:jc w:val="center"/>
        </w:trPr>
        <w:tc>
          <w:tcPr>
            <w:tcW w:w="2460" w:type="dxa"/>
            <w:tcBorders>
              <w:top w:val="single" w:sz="4" w:space="0" w:color="auto"/>
              <w:bottom w:val="nil"/>
            </w:tcBorders>
          </w:tcPr>
          <w:p w14:paraId="5FC613A5"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40/60</w:t>
            </w:r>
          </w:p>
        </w:tc>
        <w:tc>
          <w:tcPr>
            <w:tcW w:w="2808" w:type="dxa"/>
            <w:tcBorders>
              <w:top w:val="single" w:sz="4" w:space="0" w:color="auto"/>
              <w:bottom w:val="nil"/>
            </w:tcBorders>
          </w:tcPr>
          <w:p w14:paraId="4CEC8366"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45</w:t>
            </w:r>
          </w:p>
        </w:tc>
        <w:tc>
          <w:tcPr>
            <w:tcW w:w="2114" w:type="dxa"/>
            <w:tcBorders>
              <w:top w:val="single" w:sz="4" w:space="0" w:color="auto"/>
              <w:bottom w:val="nil"/>
            </w:tcBorders>
          </w:tcPr>
          <w:p w14:paraId="2879AD75"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54.3</w:t>
            </w:r>
          </w:p>
        </w:tc>
      </w:tr>
      <w:tr w:rsidR="00C45FA5" w:rsidRPr="00653290" w14:paraId="46E7D78A" w14:textId="77777777" w:rsidTr="00A14CF9">
        <w:trPr>
          <w:trHeight w:val="268"/>
          <w:jc w:val="center"/>
        </w:trPr>
        <w:tc>
          <w:tcPr>
            <w:tcW w:w="2460" w:type="dxa"/>
            <w:tcBorders>
              <w:top w:val="nil"/>
              <w:bottom w:val="nil"/>
            </w:tcBorders>
          </w:tcPr>
          <w:p w14:paraId="24D7E8D4"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100/150</w:t>
            </w:r>
          </w:p>
        </w:tc>
        <w:tc>
          <w:tcPr>
            <w:tcW w:w="2808" w:type="dxa"/>
            <w:tcBorders>
              <w:top w:val="nil"/>
              <w:bottom w:val="nil"/>
            </w:tcBorders>
          </w:tcPr>
          <w:p w14:paraId="0A0BC36B"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104</w:t>
            </w:r>
          </w:p>
        </w:tc>
        <w:tc>
          <w:tcPr>
            <w:tcW w:w="2114" w:type="dxa"/>
            <w:tcBorders>
              <w:top w:val="nil"/>
              <w:bottom w:val="nil"/>
            </w:tcBorders>
          </w:tcPr>
          <w:p w14:paraId="00548E68"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43.0</w:t>
            </w:r>
          </w:p>
        </w:tc>
      </w:tr>
      <w:tr w:rsidR="00C45FA5" w:rsidRPr="00653290" w14:paraId="11CDE596" w14:textId="77777777" w:rsidTr="00A14CF9">
        <w:trPr>
          <w:trHeight w:val="283"/>
          <w:jc w:val="center"/>
        </w:trPr>
        <w:tc>
          <w:tcPr>
            <w:tcW w:w="2460" w:type="dxa"/>
            <w:tcBorders>
              <w:top w:val="nil"/>
              <w:bottom w:val="single" w:sz="12" w:space="0" w:color="auto"/>
            </w:tcBorders>
          </w:tcPr>
          <w:p w14:paraId="4744A5F8"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Recovered RAP binder</w:t>
            </w:r>
          </w:p>
        </w:tc>
        <w:tc>
          <w:tcPr>
            <w:tcW w:w="2808" w:type="dxa"/>
            <w:tcBorders>
              <w:top w:val="nil"/>
              <w:bottom w:val="single" w:sz="12" w:space="0" w:color="auto"/>
            </w:tcBorders>
          </w:tcPr>
          <w:p w14:paraId="2FA00558" w14:textId="77777777" w:rsidR="00C45FA5" w:rsidRPr="008216FF" w:rsidRDefault="00C45FA5" w:rsidP="00A14CF9">
            <w:pPr>
              <w:autoSpaceDE w:val="0"/>
              <w:autoSpaceDN w:val="0"/>
              <w:adjustRightInd w:val="0"/>
              <w:jc w:val="center"/>
              <w:rPr>
                <w:rFonts w:ascii="Times New Roman" w:hAnsi="Times New Roman"/>
                <w:color w:val="000000" w:themeColor="text1"/>
                <w:kern w:val="2"/>
                <w:lang w:val="en-GB" w:eastAsia="ja-JP"/>
              </w:rPr>
            </w:pPr>
            <w:r w:rsidRPr="008216FF">
              <w:rPr>
                <w:rFonts w:ascii="Times New Roman" w:hAnsi="Times New Roman"/>
                <w:color w:val="000000" w:themeColor="text1"/>
                <w:kern w:val="2"/>
                <w:lang w:val="en-GB" w:eastAsia="ja-JP"/>
              </w:rPr>
              <w:t>15</w:t>
            </w:r>
          </w:p>
        </w:tc>
        <w:tc>
          <w:tcPr>
            <w:tcW w:w="2114" w:type="dxa"/>
            <w:tcBorders>
              <w:top w:val="nil"/>
              <w:bottom w:val="single" w:sz="12" w:space="0" w:color="auto"/>
            </w:tcBorders>
          </w:tcPr>
          <w:p w14:paraId="28F9CA2D" w14:textId="77777777" w:rsidR="00C45FA5" w:rsidRPr="008216FF" w:rsidRDefault="00C45FA5" w:rsidP="00A14CF9">
            <w:pPr>
              <w:widowControl w:val="0"/>
              <w:jc w:val="center"/>
              <w:rPr>
                <w:rFonts w:ascii="Times New Roman" w:hAnsi="Times New Roman"/>
                <w:color w:val="000000"/>
                <w:kern w:val="2"/>
                <w:lang w:val="en-GB" w:eastAsia="ja-JP"/>
              </w:rPr>
            </w:pPr>
            <w:r w:rsidRPr="008216FF">
              <w:rPr>
                <w:rFonts w:ascii="Times New Roman" w:hAnsi="Times New Roman"/>
                <w:color w:val="000000"/>
                <w:kern w:val="2"/>
                <w:lang w:val="en-GB" w:eastAsia="ja-JP"/>
              </w:rPr>
              <w:t>65.5</w:t>
            </w:r>
          </w:p>
        </w:tc>
      </w:tr>
    </w:tbl>
    <w:p w14:paraId="340CCF7A" w14:textId="78A49B68" w:rsidR="00C45FA5" w:rsidRDefault="00C45FA5" w:rsidP="00BB1A35">
      <w:pPr>
        <w:spacing w:line="240" w:lineRule="auto"/>
        <w:jc w:val="both"/>
        <w:rPr>
          <w:rFonts w:ascii="Times New Roman" w:hAnsi="Times New Roman" w:cs="Times New Roman"/>
          <w:sz w:val="24"/>
          <w:szCs w:val="24"/>
        </w:rPr>
      </w:pPr>
    </w:p>
    <w:p w14:paraId="5DEAE548" w14:textId="21CC1E55" w:rsidR="007B112C" w:rsidRDefault="007B112C" w:rsidP="00BB1A35">
      <w:pPr>
        <w:spacing w:line="240" w:lineRule="auto"/>
        <w:jc w:val="both"/>
        <w:rPr>
          <w:rFonts w:ascii="Times New Roman" w:hAnsi="Times New Roman" w:cs="Times New Roman"/>
          <w:sz w:val="24"/>
          <w:szCs w:val="24"/>
        </w:rPr>
      </w:pPr>
    </w:p>
    <w:p w14:paraId="2EB45ADB" w14:textId="363A297B" w:rsidR="007B112C" w:rsidRDefault="007B112C" w:rsidP="00BB1A35">
      <w:pPr>
        <w:spacing w:line="240" w:lineRule="auto"/>
        <w:jc w:val="both"/>
        <w:rPr>
          <w:rFonts w:ascii="Times New Roman" w:hAnsi="Times New Roman" w:cs="Times New Roman"/>
          <w:sz w:val="24"/>
          <w:szCs w:val="24"/>
        </w:rPr>
      </w:pPr>
    </w:p>
    <w:p w14:paraId="70562B6C" w14:textId="691FADC8" w:rsidR="007B112C" w:rsidRDefault="007B112C" w:rsidP="00BB1A35">
      <w:pPr>
        <w:spacing w:line="240" w:lineRule="auto"/>
        <w:jc w:val="both"/>
        <w:rPr>
          <w:rFonts w:ascii="Times New Roman" w:hAnsi="Times New Roman" w:cs="Times New Roman"/>
          <w:sz w:val="24"/>
          <w:szCs w:val="24"/>
        </w:rPr>
      </w:pPr>
    </w:p>
    <w:p w14:paraId="7F5AD228" w14:textId="3C4C4CA0" w:rsidR="007B112C" w:rsidRDefault="007B112C" w:rsidP="00BB1A35">
      <w:pPr>
        <w:spacing w:line="240" w:lineRule="auto"/>
        <w:jc w:val="both"/>
        <w:rPr>
          <w:rFonts w:ascii="Times New Roman" w:hAnsi="Times New Roman" w:cs="Times New Roman"/>
          <w:sz w:val="24"/>
          <w:szCs w:val="24"/>
        </w:rPr>
      </w:pPr>
    </w:p>
    <w:p w14:paraId="562476DB" w14:textId="0372DFFC" w:rsidR="007B112C" w:rsidRDefault="007B112C" w:rsidP="00BB1A35">
      <w:pPr>
        <w:spacing w:line="240" w:lineRule="auto"/>
        <w:jc w:val="both"/>
        <w:rPr>
          <w:rFonts w:ascii="Times New Roman" w:hAnsi="Times New Roman" w:cs="Times New Roman"/>
          <w:sz w:val="24"/>
          <w:szCs w:val="24"/>
        </w:rPr>
      </w:pPr>
    </w:p>
    <w:p w14:paraId="690774C7" w14:textId="574CD217" w:rsidR="007B112C" w:rsidRDefault="007B112C" w:rsidP="00BB1A35">
      <w:pPr>
        <w:spacing w:line="240" w:lineRule="auto"/>
        <w:jc w:val="both"/>
        <w:rPr>
          <w:rFonts w:ascii="Times New Roman" w:hAnsi="Times New Roman" w:cs="Times New Roman"/>
          <w:sz w:val="24"/>
          <w:szCs w:val="24"/>
        </w:rPr>
      </w:pPr>
    </w:p>
    <w:p w14:paraId="3924A555" w14:textId="57B86912" w:rsidR="007B112C" w:rsidRDefault="007B112C" w:rsidP="00BB1A35">
      <w:pPr>
        <w:spacing w:line="240" w:lineRule="auto"/>
        <w:jc w:val="both"/>
        <w:rPr>
          <w:rFonts w:ascii="Times New Roman" w:hAnsi="Times New Roman" w:cs="Times New Roman"/>
          <w:sz w:val="24"/>
          <w:szCs w:val="24"/>
        </w:rPr>
      </w:pPr>
    </w:p>
    <w:p w14:paraId="58A3B7F8" w14:textId="4B70E891" w:rsidR="007B112C" w:rsidRDefault="007B112C" w:rsidP="00BB1A35">
      <w:pPr>
        <w:spacing w:line="240" w:lineRule="auto"/>
        <w:jc w:val="both"/>
        <w:rPr>
          <w:rFonts w:ascii="Times New Roman" w:hAnsi="Times New Roman" w:cs="Times New Roman"/>
          <w:sz w:val="24"/>
          <w:szCs w:val="24"/>
        </w:rPr>
      </w:pPr>
    </w:p>
    <w:p w14:paraId="4596CE81" w14:textId="33434DC4" w:rsidR="007B112C" w:rsidRDefault="007B112C" w:rsidP="00BB1A35">
      <w:pPr>
        <w:spacing w:line="240" w:lineRule="auto"/>
        <w:jc w:val="both"/>
        <w:rPr>
          <w:rFonts w:ascii="Times New Roman" w:hAnsi="Times New Roman" w:cs="Times New Roman"/>
          <w:sz w:val="24"/>
          <w:szCs w:val="24"/>
        </w:rPr>
      </w:pPr>
    </w:p>
    <w:p w14:paraId="380B3770" w14:textId="2B9201F9" w:rsidR="007B112C" w:rsidRDefault="007B112C" w:rsidP="00BB1A35">
      <w:pPr>
        <w:spacing w:line="240" w:lineRule="auto"/>
        <w:jc w:val="both"/>
        <w:rPr>
          <w:rFonts w:ascii="Times New Roman" w:hAnsi="Times New Roman" w:cs="Times New Roman"/>
          <w:sz w:val="24"/>
          <w:szCs w:val="24"/>
        </w:rPr>
      </w:pPr>
    </w:p>
    <w:p w14:paraId="1B6275D7" w14:textId="0ABE3D0F" w:rsidR="007B112C" w:rsidRDefault="007B112C" w:rsidP="00BB1A35">
      <w:pPr>
        <w:spacing w:line="240" w:lineRule="auto"/>
        <w:jc w:val="both"/>
        <w:rPr>
          <w:rFonts w:ascii="Times New Roman" w:hAnsi="Times New Roman" w:cs="Times New Roman"/>
          <w:sz w:val="24"/>
          <w:szCs w:val="24"/>
        </w:rPr>
      </w:pPr>
    </w:p>
    <w:p w14:paraId="3F391D20" w14:textId="0763D0BE" w:rsidR="007B112C" w:rsidRDefault="007B112C" w:rsidP="00BB1A35">
      <w:pPr>
        <w:spacing w:line="240" w:lineRule="auto"/>
        <w:jc w:val="both"/>
        <w:rPr>
          <w:rFonts w:ascii="Times New Roman" w:hAnsi="Times New Roman" w:cs="Times New Roman"/>
          <w:sz w:val="24"/>
          <w:szCs w:val="24"/>
        </w:rPr>
      </w:pPr>
    </w:p>
    <w:p w14:paraId="1B4BC14C" w14:textId="751EA561" w:rsidR="007B112C" w:rsidRDefault="007B112C" w:rsidP="00BB1A35">
      <w:pPr>
        <w:spacing w:line="240" w:lineRule="auto"/>
        <w:jc w:val="both"/>
        <w:rPr>
          <w:rFonts w:ascii="Times New Roman" w:hAnsi="Times New Roman" w:cs="Times New Roman"/>
          <w:sz w:val="24"/>
          <w:szCs w:val="24"/>
        </w:rPr>
      </w:pPr>
    </w:p>
    <w:p w14:paraId="33BB6310" w14:textId="3F9F7C10" w:rsidR="007B112C" w:rsidRDefault="007B112C" w:rsidP="00BB1A35">
      <w:pPr>
        <w:spacing w:line="240" w:lineRule="auto"/>
        <w:jc w:val="both"/>
        <w:rPr>
          <w:rFonts w:ascii="Times New Roman" w:hAnsi="Times New Roman" w:cs="Times New Roman"/>
          <w:sz w:val="24"/>
          <w:szCs w:val="24"/>
        </w:rPr>
      </w:pPr>
    </w:p>
    <w:p w14:paraId="64674608" w14:textId="7A0C7C9A" w:rsidR="007B112C" w:rsidRDefault="007B112C" w:rsidP="00BB1A35">
      <w:pPr>
        <w:spacing w:line="240" w:lineRule="auto"/>
        <w:jc w:val="both"/>
        <w:rPr>
          <w:rFonts w:ascii="Times New Roman" w:hAnsi="Times New Roman" w:cs="Times New Roman"/>
          <w:sz w:val="24"/>
          <w:szCs w:val="24"/>
        </w:rPr>
      </w:pPr>
    </w:p>
    <w:p w14:paraId="4C152C23" w14:textId="0E282949" w:rsidR="007B112C" w:rsidRDefault="007B112C" w:rsidP="00BB1A35">
      <w:pPr>
        <w:spacing w:line="240" w:lineRule="auto"/>
        <w:jc w:val="both"/>
        <w:rPr>
          <w:rFonts w:ascii="Times New Roman" w:hAnsi="Times New Roman" w:cs="Times New Roman"/>
          <w:sz w:val="24"/>
          <w:szCs w:val="24"/>
        </w:rPr>
      </w:pPr>
    </w:p>
    <w:p w14:paraId="35C48267" w14:textId="183AB0BC" w:rsidR="007B112C" w:rsidRDefault="007B112C" w:rsidP="00BB1A35">
      <w:pPr>
        <w:spacing w:line="240" w:lineRule="auto"/>
        <w:jc w:val="both"/>
        <w:rPr>
          <w:rFonts w:ascii="Times New Roman" w:hAnsi="Times New Roman" w:cs="Times New Roman"/>
          <w:sz w:val="24"/>
          <w:szCs w:val="24"/>
        </w:rPr>
      </w:pPr>
    </w:p>
    <w:p w14:paraId="1E9AE368" w14:textId="4656DEF7" w:rsidR="007B112C" w:rsidRDefault="007B112C" w:rsidP="00BB1A35">
      <w:pPr>
        <w:spacing w:line="240" w:lineRule="auto"/>
        <w:jc w:val="both"/>
        <w:rPr>
          <w:rFonts w:ascii="Times New Roman" w:hAnsi="Times New Roman" w:cs="Times New Roman"/>
          <w:sz w:val="24"/>
          <w:szCs w:val="24"/>
        </w:rPr>
      </w:pPr>
    </w:p>
    <w:p w14:paraId="0DB49555" w14:textId="1683A6B4" w:rsidR="007B112C" w:rsidRDefault="007B112C" w:rsidP="00BB1A35">
      <w:pPr>
        <w:spacing w:line="240" w:lineRule="auto"/>
        <w:jc w:val="both"/>
        <w:rPr>
          <w:rFonts w:ascii="Times New Roman" w:hAnsi="Times New Roman" w:cs="Times New Roman"/>
          <w:sz w:val="24"/>
          <w:szCs w:val="24"/>
        </w:rPr>
      </w:pPr>
    </w:p>
    <w:p w14:paraId="539F129E" w14:textId="5EDF448E" w:rsidR="007B112C" w:rsidRDefault="007B112C" w:rsidP="00BB1A35">
      <w:pPr>
        <w:spacing w:line="240" w:lineRule="auto"/>
        <w:jc w:val="both"/>
        <w:rPr>
          <w:rFonts w:ascii="Times New Roman" w:hAnsi="Times New Roman" w:cs="Times New Roman"/>
          <w:sz w:val="24"/>
          <w:szCs w:val="24"/>
        </w:rPr>
      </w:pPr>
    </w:p>
    <w:p w14:paraId="3655D67A" w14:textId="39173912" w:rsidR="007B112C" w:rsidRDefault="007B112C" w:rsidP="00BB1A35">
      <w:pPr>
        <w:spacing w:line="240" w:lineRule="auto"/>
        <w:jc w:val="both"/>
        <w:rPr>
          <w:rFonts w:ascii="Times New Roman" w:hAnsi="Times New Roman" w:cs="Times New Roman"/>
          <w:sz w:val="24"/>
          <w:szCs w:val="24"/>
        </w:rPr>
      </w:pPr>
    </w:p>
    <w:p w14:paraId="4AF541FA" w14:textId="4A9BEBEB" w:rsidR="007B112C" w:rsidRDefault="007B112C" w:rsidP="00BB1A35">
      <w:pPr>
        <w:spacing w:line="240" w:lineRule="auto"/>
        <w:jc w:val="both"/>
        <w:rPr>
          <w:rFonts w:ascii="Times New Roman" w:hAnsi="Times New Roman" w:cs="Times New Roman"/>
          <w:sz w:val="24"/>
          <w:szCs w:val="24"/>
        </w:rPr>
      </w:pPr>
    </w:p>
    <w:p w14:paraId="5AB66CE9" w14:textId="0ED14E45" w:rsidR="007B112C" w:rsidRDefault="007B112C" w:rsidP="00BB1A35">
      <w:pPr>
        <w:spacing w:line="240" w:lineRule="auto"/>
        <w:jc w:val="both"/>
        <w:rPr>
          <w:rFonts w:ascii="Times New Roman" w:hAnsi="Times New Roman" w:cs="Times New Roman"/>
          <w:sz w:val="24"/>
          <w:szCs w:val="24"/>
        </w:rPr>
      </w:pPr>
    </w:p>
    <w:p w14:paraId="0EB46125" w14:textId="77777777" w:rsidR="007B112C" w:rsidRDefault="007B112C" w:rsidP="00BB1A35">
      <w:pPr>
        <w:spacing w:line="240" w:lineRule="auto"/>
        <w:jc w:val="both"/>
        <w:rPr>
          <w:rFonts w:ascii="Times New Roman" w:hAnsi="Times New Roman" w:cs="Times New Roman"/>
          <w:sz w:val="24"/>
          <w:szCs w:val="24"/>
        </w:rPr>
      </w:pPr>
    </w:p>
    <w:p w14:paraId="4AFAD380" w14:textId="77777777" w:rsidR="007B112C" w:rsidRPr="00963DA8" w:rsidRDefault="007B112C" w:rsidP="007B112C">
      <w:pPr>
        <w:keepNext/>
        <w:rPr>
          <w:rFonts w:ascii="Times New Roman" w:hAnsi="Times New Roman" w:cs="Times New Roman"/>
          <w:sz w:val="20"/>
          <w:szCs w:val="20"/>
        </w:rPr>
      </w:pPr>
      <w:r w:rsidRPr="00674E22">
        <w:rPr>
          <w:rFonts w:ascii="Times New Roman" w:hAnsi="Times New Roman" w:cs="Times New Roman"/>
          <w:b/>
          <w:sz w:val="20"/>
          <w:szCs w:val="20"/>
        </w:rPr>
        <w:lastRenderedPageBreak/>
        <w:t>Table 2</w:t>
      </w:r>
      <w:r>
        <w:rPr>
          <w:rFonts w:ascii="Times New Roman" w:hAnsi="Times New Roman" w:cs="Times New Roman"/>
          <w:sz w:val="20"/>
          <w:szCs w:val="20"/>
        </w:rPr>
        <w:t>.</w:t>
      </w:r>
      <w:r w:rsidRPr="00963DA8">
        <w:rPr>
          <w:rFonts w:ascii="Times New Roman" w:hAnsi="Times New Roman" w:cs="Times New Roman"/>
          <w:sz w:val="20"/>
          <w:szCs w:val="20"/>
        </w:rPr>
        <w:t xml:space="preserve"> Results of ANOVA test for every mixture phase (α=0.05)</w:t>
      </w:r>
    </w:p>
    <w:tbl>
      <w:tblPr>
        <w:tblW w:w="7647" w:type="dxa"/>
        <w:jc w:val="center"/>
        <w:shd w:val="clear" w:color="auto" w:fill="FFFFFF" w:themeFill="background1"/>
        <w:tblLook w:val="04A0" w:firstRow="1" w:lastRow="0" w:firstColumn="1" w:lastColumn="0" w:noHBand="0" w:noVBand="1"/>
      </w:tblPr>
      <w:tblGrid>
        <w:gridCol w:w="705"/>
        <w:gridCol w:w="994"/>
        <w:gridCol w:w="816"/>
        <w:gridCol w:w="816"/>
        <w:gridCol w:w="852"/>
        <w:gridCol w:w="816"/>
        <w:gridCol w:w="816"/>
        <w:gridCol w:w="816"/>
        <w:gridCol w:w="1016"/>
      </w:tblGrid>
      <w:tr w:rsidR="007B112C" w:rsidRPr="00674E22" w14:paraId="4CD4ADD2" w14:textId="77777777" w:rsidTr="00A14CF9">
        <w:trPr>
          <w:trHeight w:val="588"/>
          <w:jc w:val="center"/>
        </w:trPr>
        <w:tc>
          <w:tcPr>
            <w:tcW w:w="1699" w:type="dxa"/>
            <w:gridSpan w:val="2"/>
            <w:tcBorders>
              <w:top w:val="single" w:sz="12" w:space="0" w:color="auto"/>
            </w:tcBorders>
            <w:shd w:val="clear" w:color="auto" w:fill="FFFFFF" w:themeFill="background1"/>
            <w:noWrap/>
            <w:vAlign w:val="center"/>
            <w:hideMark/>
          </w:tcPr>
          <w:p w14:paraId="1390A022"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xml:space="preserve">Mixtures </w:t>
            </w:r>
          </w:p>
        </w:tc>
        <w:tc>
          <w:tcPr>
            <w:tcW w:w="2484" w:type="dxa"/>
            <w:gridSpan w:val="3"/>
            <w:vMerge w:val="restart"/>
            <w:tcBorders>
              <w:top w:val="single" w:sz="12" w:space="0" w:color="auto"/>
              <w:bottom w:val="single" w:sz="4" w:space="0" w:color="auto"/>
            </w:tcBorders>
            <w:shd w:val="clear" w:color="auto" w:fill="FFFFFF" w:themeFill="background1"/>
            <w:noWrap/>
            <w:vAlign w:val="center"/>
            <w:hideMark/>
          </w:tcPr>
          <w:p w14:paraId="2E5BE888"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xml:space="preserve">Elastic modulus </w:t>
            </w:r>
          </w:p>
        </w:tc>
        <w:tc>
          <w:tcPr>
            <w:tcW w:w="2448" w:type="dxa"/>
            <w:gridSpan w:val="3"/>
            <w:vMerge w:val="restart"/>
            <w:tcBorders>
              <w:top w:val="single" w:sz="12" w:space="0" w:color="auto"/>
              <w:bottom w:val="single" w:sz="4" w:space="0" w:color="auto"/>
            </w:tcBorders>
            <w:shd w:val="clear" w:color="auto" w:fill="FFFFFF" w:themeFill="background1"/>
            <w:noWrap/>
            <w:vAlign w:val="center"/>
            <w:hideMark/>
          </w:tcPr>
          <w:p w14:paraId="16F47B61"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Hardness</w:t>
            </w:r>
          </w:p>
        </w:tc>
        <w:tc>
          <w:tcPr>
            <w:tcW w:w="1016" w:type="dxa"/>
            <w:vMerge w:val="restart"/>
            <w:tcBorders>
              <w:top w:val="single" w:sz="12" w:space="0" w:color="auto"/>
              <w:bottom w:val="single" w:sz="4" w:space="0" w:color="auto"/>
            </w:tcBorders>
            <w:shd w:val="clear" w:color="auto" w:fill="FFFFFF" w:themeFill="background1"/>
            <w:noWrap/>
            <w:vAlign w:val="center"/>
            <w:hideMark/>
          </w:tcPr>
          <w:p w14:paraId="3C2E0723"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Significance</w:t>
            </w:r>
          </w:p>
        </w:tc>
      </w:tr>
      <w:tr w:rsidR="007B112C" w:rsidRPr="00674E22" w14:paraId="5EA1A02A" w14:textId="77777777" w:rsidTr="00A14CF9">
        <w:trPr>
          <w:trHeight w:val="293"/>
          <w:jc w:val="center"/>
        </w:trPr>
        <w:tc>
          <w:tcPr>
            <w:tcW w:w="705" w:type="dxa"/>
            <w:vMerge w:val="restart"/>
            <w:tcBorders>
              <w:top w:val="single" w:sz="4" w:space="0" w:color="auto"/>
              <w:bottom w:val="single" w:sz="4" w:space="0" w:color="auto"/>
            </w:tcBorders>
            <w:shd w:val="clear" w:color="auto" w:fill="FFFFFF" w:themeFill="background1"/>
            <w:noWrap/>
            <w:vAlign w:val="center"/>
            <w:hideMark/>
          </w:tcPr>
          <w:p w14:paraId="161D1E8B"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xml:space="preserve">ITZ virgin </w:t>
            </w:r>
          </w:p>
        </w:tc>
        <w:tc>
          <w:tcPr>
            <w:tcW w:w="994" w:type="dxa"/>
            <w:vMerge w:val="restart"/>
            <w:tcBorders>
              <w:top w:val="single" w:sz="4" w:space="0" w:color="auto"/>
              <w:bottom w:val="single" w:sz="4" w:space="0" w:color="auto"/>
            </w:tcBorders>
            <w:shd w:val="clear" w:color="auto" w:fill="FFFFFF" w:themeFill="background1"/>
            <w:noWrap/>
            <w:vAlign w:val="center"/>
            <w:hideMark/>
          </w:tcPr>
          <w:p w14:paraId="76297862"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ITZ RAP</w:t>
            </w:r>
          </w:p>
        </w:tc>
        <w:tc>
          <w:tcPr>
            <w:tcW w:w="2484" w:type="dxa"/>
            <w:gridSpan w:val="3"/>
            <w:vMerge/>
            <w:tcBorders>
              <w:top w:val="nil"/>
              <w:bottom w:val="single" w:sz="4" w:space="0" w:color="auto"/>
            </w:tcBorders>
            <w:shd w:val="clear" w:color="auto" w:fill="FFFFFF" w:themeFill="background1"/>
            <w:vAlign w:val="center"/>
            <w:hideMark/>
          </w:tcPr>
          <w:p w14:paraId="2FFC4927"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c>
          <w:tcPr>
            <w:tcW w:w="2448" w:type="dxa"/>
            <w:gridSpan w:val="3"/>
            <w:vMerge/>
            <w:tcBorders>
              <w:top w:val="nil"/>
              <w:bottom w:val="single" w:sz="4" w:space="0" w:color="auto"/>
            </w:tcBorders>
            <w:shd w:val="clear" w:color="auto" w:fill="FFFFFF" w:themeFill="background1"/>
            <w:vAlign w:val="center"/>
            <w:hideMark/>
          </w:tcPr>
          <w:p w14:paraId="7C8F3940"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c>
          <w:tcPr>
            <w:tcW w:w="1016" w:type="dxa"/>
            <w:vMerge/>
            <w:tcBorders>
              <w:top w:val="nil"/>
              <w:bottom w:val="single" w:sz="4" w:space="0" w:color="auto"/>
            </w:tcBorders>
            <w:shd w:val="clear" w:color="auto" w:fill="FFFFFF" w:themeFill="background1"/>
            <w:vAlign w:val="center"/>
            <w:hideMark/>
          </w:tcPr>
          <w:p w14:paraId="1D945585"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r>
      <w:tr w:rsidR="007B112C" w:rsidRPr="00674E22" w14:paraId="1340986F" w14:textId="77777777" w:rsidTr="00A14CF9">
        <w:trPr>
          <w:trHeight w:val="279"/>
          <w:jc w:val="center"/>
        </w:trPr>
        <w:tc>
          <w:tcPr>
            <w:tcW w:w="705" w:type="dxa"/>
            <w:vMerge/>
            <w:tcBorders>
              <w:top w:val="single" w:sz="4" w:space="0" w:color="auto"/>
              <w:bottom w:val="single" w:sz="4" w:space="0" w:color="auto"/>
            </w:tcBorders>
            <w:shd w:val="clear" w:color="auto" w:fill="FFFFFF" w:themeFill="background1"/>
            <w:vAlign w:val="center"/>
            <w:hideMark/>
          </w:tcPr>
          <w:p w14:paraId="798A44B8"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c>
          <w:tcPr>
            <w:tcW w:w="994" w:type="dxa"/>
            <w:vMerge/>
            <w:tcBorders>
              <w:top w:val="single" w:sz="4" w:space="0" w:color="auto"/>
              <w:bottom w:val="single" w:sz="4" w:space="0" w:color="auto"/>
            </w:tcBorders>
            <w:shd w:val="clear" w:color="auto" w:fill="FFFFFF" w:themeFill="background1"/>
            <w:vAlign w:val="center"/>
            <w:hideMark/>
          </w:tcPr>
          <w:p w14:paraId="487B4266"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c>
          <w:tcPr>
            <w:tcW w:w="816" w:type="dxa"/>
            <w:tcBorders>
              <w:top w:val="single" w:sz="4" w:space="0" w:color="auto"/>
              <w:bottom w:val="single" w:sz="4" w:space="0" w:color="auto"/>
            </w:tcBorders>
            <w:shd w:val="clear" w:color="auto" w:fill="FFFFFF" w:themeFill="background1"/>
            <w:noWrap/>
            <w:vAlign w:val="center"/>
            <w:hideMark/>
          </w:tcPr>
          <w:p w14:paraId="3BAF3120" w14:textId="77777777" w:rsidR="007B112C" w:rsidRPr="00674E22" w:rsidRDefault="007B112C" w:rsidP="00A14CF9">
            <w:pPr>
              <w:spacing w:after="0" w:line="240" w:lineRule="auto"/>
              <w:jc w:val="center"/>
              <w:rPr>
                <w:rFonts w:ascii="Times New Roman" w:eastAsia="Times New Roman" w:hAnsi="Times New Roman" w:cs="Times New Roman"/>
                <w:i/>
                <w:iCs/>
                <w:color w:val="000000" w:themeColor="text1"/>
                <w:sz w:val="16"/>
                <w:szCs w:val="16"/>
                <w:lang w:eastAsia="en-GB"/>
              </w:rPr>
            </w:pPr>
            <w:r w:rsidRPr="00674E22">
              <w:rPr>
                <w:rFonts w:ascii="Times New Roman" w:eastAsia="Times New Roman" w:hAnsi="Times New Roman" w:cs="Times New Roman"/>
                <w:i/>
                <w:iCs/>
                <w:color w:val="000000" w:themeColor="text1"/>
                <w:sz w:val="16"/>
                <w:szCs w:val="16"/>
                <w:lang w:eastAsia="en-GB"/>
              </w:rPr>
              <w:t>F</w:t>
            </w:r>
          </w:p>
        </w:tc>
        <w:tc>
          <w:tcPr>
            <w:tcW w:w="816" w:type="dxa"/>
            <w:tcBorders>
              <w:top w:val="single" w:sz="4" w:space="0" w:color="auto"/>
              <w:bottom w:val="single" w:sz="4" w:space="0" w:color="auto"/>
            </w:tcBorders>
            <w:shd w:val="clear" w:color="auto" w:fill="FFFFFF" w:themeFill="background1"/>
            <w:noWrap/>
            <w:vAlign w:val="center"/>
            <w:hideMark/>
          </w:tcPr>
          <w:p w14:paraId="4AFC6BF2" w14:textId="77777777" w:rsidR="007B112C" w:rsidRPr="00674E22" w:rsidRDefault="007B112C" w:rsidP="00A14CF9">
            <w:pPr>
              <w:spacing w:after="0" w:line="240" w:lineRule="auto"/>
              <w:jc w:val="center"/>
              <w:rPr>
                <w:rFonts w:ascii="Times New Roman" w:eastAsia="Times New Roman" w:hAnsi="Times New Roman" w:cs="Times New Roman"/>
                <w:i/>
                <w:iCs/>
                <w:color w:val="000000" w:themeColor="text1"/>
                <w:sz w:val="16"/>
                <w:szCs w:val="16"/>
                <w:lang w:eastAsia="en-GB"/>
              </w:rPr>
            </w:pPr>
            <w:r w:rsidRPr="00674E22">
              <w:rPr>
                <w:rFonts w:ascii="Times New Roman" w:eastAsia="Times New Roman" w:hAnsi="Times New Roman" w:cs="Times New Roman"/>
                <w:i/>
                <w:iCs/>
                <w:color w:val="000000" w:themeColor="text1"/>
                <w:sz w:val="16"/>
                <w:szCs w:val="16"/>
                <w:lang w:eastAsia="en-GB"/>
              </w:rPr>
              <w:t>P-value</w:t>
            </w:r>
          </w:p>
        </w:tc>
        <w:tc>
          <w:tcPr>
            <w:tcW w:w="852" w:type="dxa"/>
            <w:tcBorders>
              <w:top w:val="single" w:sz="4" w:space="0" w:color="auto"/>
              <w:bottom w:val="single" w:sz="4" w:space="0" w:color="auto"/>
            </w:tcBorders>
            <w:shd w:val="clear" w:color="auto" w:fill="FFFFFF" w:themeFill="background1"/>
            <w:noWrap/>
            <w:vAlign w:val="center"/>
            <w:hideMark/>
          </w:tcPr>
          <w:p w14:paraId="50C5FC27" w14:textId="77777777" w:rsidR="007B112C" w:rsidRPr="00674E22" w:rsidRDefault="007B112C" w:rsidP="00A14CF9">
            <w:pPr>
              <w:spacing w:after="0" w:line="240" w:lineRule="auto"/>
              <w:jc w:val="center"/>
              <w:rPr>
                <w:rFonts w:ascii="Times New Roman" w:eastAsia="Times New Roman" w:hAnsi="Times New Roman" w:cs="Times New Roman"/>
                <w:i/>
                <w:iCs/>
                <w:color w:val="000000" w:themeColor="text1"/>
                <w:sz w:val="16"/>
                <w:szCs w:val="16"/>
                <w:lang w:eastAsia="en-GB"/>
              </w:rPr>
            </w:pPr>
            <w:r w:rsidRPr="00674E22">
              <w:rPr>
                <w:rFonts w:ascii="Times New Roman" w:eastAsia="Times New Roman" w:hAnsi="Times New Roman" w:cs="Times New Roman"/>
                <w:i/>
                <w:iCs/>
                <w:color w:val="000000" w:themeColor="text1"/>
                <w:sz w:val="16"/>
                <w:szCs w:val="16"/>
                <w:lang w:eastAsia="en-GB"/>
              </w:rPr>
              <w:t>F crit</w:t>
            </w:r>
            <w:r>
              <w:rPr>
                <w:rFonts w:ascii="Times New Roman" w:eastAsia="Times New Roman" w:hAnsi="Times New Roman" w:cs="Times New Roman"/>
                <w:i/>
                <w:iCs/>
                <w:color w:val="000000" w:themeColor="text1"/>
                <w:sz w:val="16"/>
                <w:szCs w:val="16"/>
                <w:lang w:eastAsia="en-GB"/>
              </w:rPr>
              <w:t>ical</w:t>
            </w:r>
          </w:p>
        </w:tc>
        <w:tc>
          <w:tcPr>
            <w:tcW w:w="816" w:type="dxa"/>
            <w:tcBorders>
              <w:top w:val="single" w:sz="4" w:space="0" w:color="auto"/>
              <w:bottom w:val="single" w:sz="4" w:space="0" w:color="auto"/>
            </w:tcBorders>
            <w:shd w:val="clear" w:color="auto" w:fill="FFFFFF" w:themeFill="background1"/>
            <w:noWrap/>
            <w:vAlign w:val="center"/>
            <w:hideMark/>
          </w:tcPr>
          <w:p w14:paraId="56674AD2"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F</w:t>
            </w:r>
          </w:p>
        </w:tc>
        <w:tc>
          <w:tcPr>
            <w:tcW w:w="816" w:type="dxa"/>
            <w:tcBorders>
              <w:top w:val="single" w:sz="4" w:space="0" w:color="auto"/>
              <w:bottom w:val="single" w:sz="4" w:space="0" w:color="auto"/>
            </w:tcBorders>
            <w:shd w:val="clear" w:color="auto" w:fill="FFFFFF" w:themeFill="background1"/>
            <w:noWrap/>
            <w:vAlign w:val="center"/>
            <w:hideMark/>
          </w:tcPr>
          <w:p w14:paraId="53AE2E48"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P-value</w:t>
            </w:r>
          </w:p>
        </w:tc>
        <w:tc>
          <w:tcPr>
            <w:tcW w:w="816" w:type="dxa"/>
            <w:tcBorders>
              <w:top w:val="single" w:sz="4" w:space="0" w:color="auto"/>
              <w:bottom w:val="single" w:sz="4" w:space="0" w:color="auto"/>
            </w:tcBorders>
            <w:shd w:val="clear" w:color="auto" w:fill="FFFFFF" w:themeFill="background1"/>
            <w:noWrap/>
            <w:vAlign w:val="center"/>
            <w:hideMark/>
          </w:tcPr>
          <w:p w14:paraId="5C3271BF"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F crit</w:t>
            </w:r>
            <w:r>
              <w:rPr>
                <w:rFonts w:ascii="Times New Roman" w:eastAsia="Times New Roman" w:hAnsi="Times New Roman" w:cs="Times New Roman"/>
                <w:i/>
                <w:color w:val="000000" w:themeColor="text1"/>
                <w:sz w:val="16"/>
                <w:szCs w:val="16"/>
                <w:lang w:eastAsia="en-GB"/>
              </w:rPr>
              <w:t>ical</w:t>
            </w:r>
          </w:p>
        </w:tc>
        <w:tc>
          <w:tcPr>
            <w:tcW w:w="1016" w:type="dxa"/>
            <w:vMerge/>
            <w:tcBorders>
              <w:top w:val="nil"/>
              <w:bottom w:val="single" w:sz="4" w:space="0" w:color="auto"/>
            </w:tcBorders>
            <w:shd w:val="clear" w:color="auto" w:fill="FFFFFF" w:themeFill="background1"/>
            <w:vAlign w:val="center"/>
            <w:hideMark/>
          </w:tcPr>
          <w:p w14:paraId="16429451"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p>
        </w:tc>
      </w:tr>
      <w:tr w:rsidR="007B112C" w:rsidRPr="00674E22" w14:paraId="285676C0" w14:textId="77777777" w:rsidTr="00A14CF9">
        <w:trPr>
          <w:trHeight w:val="279"/>
          <w:jc w:val="center"/>
        </w:trPr>
        <w:tc>
          <w:tcPr>
            <w:tcW w:w="705" w:type="dxa"/>
            <w:tcBorders>
              <w:top w:val="nil"/>
              <w:bottom w:val="single" w:sz="4" w:space="0" w:color="auto"/>
            </w:tcBorders>
            <w:shd w:val="clear" w:color="auto" w:fill="FFFFFF" w:themeFill="background1"/>
            <w:noWrap/>
            <w:vAlign w:val="center"/>
            <w:hideMark/>
          </w:tcPr>
          <w:p w14:paraId="302485DC"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HH155</w:t>
            </w:r>
          </w:p>
        </w:tc>
        <w:tc>
          <w:tcPr>
            <w:tcW w:w="994" w:type="dxa"/>
            <w:tcBorders>
              <w:top w:val="nil"/>
              <w:bottom w:val="single" w:sz="4" w:space="0" w:color="auto"/>
            </w:tcBorders>
            <w:shd w:val="clear" w:color="auto" w:fill="FFFFFF" w:themeFill="background1"/>
            <w:noWrap/>
            <w:vAlign w:val="center"/>
            <w:hideMark/>
          </w:tcPr>
          <w:p w14:paraId="043010DB"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HSP145, WSSaP125, WSSaP155, WSRlP125, WSRlP155</w:t>
            </w:r>
          </w:p>
        </w:tc>
        <w:tc>
          <w:tcPr>
            <w:tcW w:w="816" w:type="dxa"/>
            <w:tcBorders>
              <w:top w:val="nil"/>
              <w:bottom w:val="single" w:sz="4" w:space="0" w:color="auto"/>
            </w:tcBorders>
            <w:shd w:val="clear" w:color="auto" w:fill="FFFFFF" w:themeFill="background1"/>
            <w:noWrap/>
            <w:vAlign w:val="center"/>
            <w:hideMark/>
          </w:tcPr>
          <w:p w14:paraId="4303636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26.05604</w:t>
            </w:r>
          </w:p>
        </w:tc>
        <w:tc>
          <w:tcPr>
            <w:tcW w:w="816" w:type="dxa"/>
            <w:tcBorders>
              <w:top w:val="nil"/>
              <w:bottom w:val="single" w:sz="4" w:space="0" w:color="auto"/>
            </w:tcBorders>
            <w:shd w:val="clear" w:color="auto" w:fill="FFFFFF" w:themeFill="background1"/>
            <w:noWrap/>
            <w:vAlign w:val="center"/>
            <w:hideMark/>
          </w:tcPr>
          <w:p w14:paraId="7409F31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9E-06</w:t>
            </w:r>
          </w:p>
        </w:tc>
        <w:tc>
          <w:tcPr>
            <w:tcW w:w="852" w:type="dxa"/>
            <w:tcBorders>
              <w:top w:val="nil"/>
              <w:bottom w:val="single" w:sz="4" w:space="0" w:color="auto"/>
            </w:tcBorders>
            <w:shd w:val="clear" w:color="auto" w:fill="FFFFFF" w:themeFill="background1"/>
            <w:noWrap/>
            <w:vAlign w:val="center"/>
            <w:hideMark/>
          </w:tcPr>
          <w:p w14:paraId="3CC060F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4.091279</w:t>
            </w:r>
          </w:p>
        </w:tc>
        <w:tc>
          <w:tcPr>
            <w:tcW w:w="816" w:type="dxa"/>
            <w:tcBorders>
              <w:top w:val="nil"/>
              <w:bottom w:val="single" w:sz="4" w:space="0" w:color="auto"/>
            </w:tcBorders>
            <w:shd w:val="clear" w:color="auto" w:fill="FFFFFF" w:themeFill="background1"/>
            <w:noWrap/>
            <w:vAlign w:val="center"/>
            <w:hideMark/>
          </w:tcPr>
          <w:p w14:paraId="3B5413C8"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9.532115</w:t>
            </w:r>
          </w:p>
        </w:tc>
        <w:tc>
          <w:tcPr>
            <w:tcW w:w="816" w:type="dxa"/>
            <w:tcBorders>
              <w:top w:val="nil"/>
              <w:bottom w:val="single" w:sz="4" w:space="0" w:color="auto"/>
            </w:tcBorders>
            <w:shd w:val="clear" w:color="auto" w:fill="FFFFFF" w:themeFill="background1"/>
            <w:noWrap/>
            <w:vAlign w:val="center"/>
            <w:hideMark/>
          </w:tcPr>
          <w:p w14:paraId="2387C0C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0.003709</w:t>
            </w:r>
          </w:p>
        </w:tc>
        <w:tc>
          <w:tcPr>
            <w:tcW w:w="816" w:type="dxa"/>
            <w:tcBorders>
              <w:top w:val="nil"/>
              <w:bottom w:val="single" w:sz="4" w:space="0" w:color="auto"/>
            </w:tcBorders>
            <w:shd w:val="clear" w:color="auto" w:fill="FFFFFF" w:themeFill="background1"/>
            <w:noWrap/>
            <w:vAlign w:val="center"/>
            <w:hideMark/>
          </w:tcPr>
          <w:p w14:paraId="29FAE24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4.091279</w:t>
            </w:r>
          </w:p>
        </w:tc>
        <w:tc>
          <w:tcPr>
            <w:tcW w:w="1016" w:type="dxa"/>
            <w:tcBorders>
              <w:top w:val="single" w:sz="4" w:space="0" w:color="auto"/>
              <w:bottom w:val="single" w:sz="4" w:space="0" w:color="auto"/>
            </w:tcBorders>
            <w:shd w:val="clear" w:color="auto" w:fill="FFFFFF" w:themeFill="background1"/>
            <w:noWrap/>
            <w:vAlign w:val="center"/>
            <w:hideMark/>
          </w:tcPr>
          <w:p w14:paraId="18C713FC"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20A324A2" w14:textId="77777777" w:rsidTr="00A14CF9">
        <w:trPr>
          <w:trHeight w:val="279"/>
          <w:jc w:val="center"/>
        </w:trPr>
        <w:tc>
          <w:tcPr>
            <w:tcW w:w="1699" w:type="dxa"/>
            <w:gridSpan w:val="2"/>
            <w:tcBorders>
              <w:top w:val="single" w:sz="4" w:space="0" w:color="auto"/>
            </w:tcBorders>
            <w:shd w:val="clear" w:color="auto" w:fill="FFFFFF" w:themeFill="background1"/>
            <w:noWrap/>
            <w:vAlign w:val="center"/>
            <w:hideMark/>
          </w:tcPr>
          <w:p w14:paraId="1816732D"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xml:space="preserve">ITZ virgin </w:t>
            </w:r>
          </w:p>
        </w:tc>
        <w:tc>
          <w:tcPr>
            <w:tcW w:w="5948" w:type="dxa"/>
            <w:gridSpan w:val="7"/>
            <w:tcBorders>
              <w:top w:val="single" w:sz="4" w:space="0" w:color="auto"/>
            </w:tcBorders>
            <w:shd w:val="clear" w:color="auto" w:fill="FFFFFF" w:themeFill="background1"/>
            <w:noWrap/>
            <w:vAlign w:val="center"/>
            <w:hideMark/>
          </w:tcPr>
          <w:p w14:paraId="304D4D81"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r>
      <w:tr w:rsidR="007B112C" w:rsidRPr="00674E22" w14:paraId="15E52E6A" w14:textId="77777777" w:rsidTr="00A14CF9">
        <w:trPr>
          <w:trHeight w:val="279"/>
          <w:jc w:val="center"/>
        </w:trPr>
        <w:tc>
          <w:tcPr>
            <w:tcW w:w="705" w:type="dxa"/>
            <w:shd w:val="clear" w:color="auto" w:fill="FFFFFF" w:themeFill="background1"/>
            <w:noWrap/>
            <w:vAlign w:val="center"/>
            <w:hideMark/>
          </w:tcPr>
          <w:p w14:paraId="2DC11B5E"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HH155</w:t>
            </w:r>
          </w:p>
        </w:tc>
        <w:tc>
          <w:tcPr>
            <w:tcW w:w="994" w:type="dxa"/>
            <w:shd w:val="clear" w:color="auto" w:fill="FFFFFF" w:themeFill="background1"/>
            <w:noWrap/>
            <w:vAlign w:val="center"/>
            <w:hideMark/>
          </w:tcPr>
          <w:p w14:paraId="6443A7AF"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HSP145</w:t>
            </w:r>
          </w:p>
        </w:tc>
        <w:tc>
          <w:tcPr>
            <w:tcW w:w="816" w:type="dxa"/>
            <w:shd w:val="clear" w:color="auto" w:fill="FFFFFF" w:themeFill="background1"/>
            <w:noWrap/>
            <w:vAlign w:val="center"/>
            <w:hideMark/>
          </w:tcPr>
          <w:p w14:paraId="1284C9CE"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26.05604</w:t>
            </w:r>
          </w:p>
        </w:tc>
        <w:tc>
          <w:tcPr>
            <w:tcW w:w="816" w:type="dxa"/>
            <w:shd w:val="clear" w:color="auto" w:fill="FFFFFF" w:themeFill="background1"/>
            <w:noWrap/>
            <w:vAlign w:val="center"/>
            <w:hideMark/>
          </w:tcPr>
          <w:p w14:paraId="0B3EA687"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9E-06</w:t>
            </w:r>
          </w:p>
        </w:tc>
        <w:tc>
          <w:tcPr>
            <w:tcW w:w="852" w:type="dxa"/>
            <w:shd w:val="clear" w:color="auto" w:fill="FFFFFF" w:themeFill="background1"/>
            <w:noWrap/>
            <w:vAlign w:val="center"/>
            <w:hideMark/>
          </w:tcPr>
          <w:p w14:paraId="7D872F7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4.091279</w:t>
            </w:r>
          </w:p>
        </w:tc>
        <w:tc>
          <w:tcPr>
            <w:tcW w:w="816" w:type="dxa"/>
            <w:shd w:val="clear" w:color="auto" w:fill="FFFFFF" w:themeFill="background1"/>
            <w:noWrap/>
            <w:vAlign w:val="center"/>
            <w:hideMark/>
          </w:tcPr>
          <w:p w14:paraId="4635627E"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9.532115</w:t>
            </w:r>
          </w:p>
        </w:tc>
        <w:tc>
          <w:tcPr>
            <w:tcW w:w="816" w:type="dxa"/>
            <w:shd w:val="clear" w:color="auto" w:fill="FFFFFF" w:themeFill="background1"/>
            <w:noWrap/>
            <w:vAlign w:val="center"/>
            <w:hideMark/>
          </w:tcPr>
          <w:p w14:paraId="0910495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0.003709</w:t>
            </w:r>
          </w:p>
        </w:tc>
        <w:tc>
          <w:tcPr>
            <w:tcW w:w="816" w:type="dxa"/>
            <w:shd w:val="clear" w:color="auto" w:fill="FFFFFF" w:themeFill="background1"/>
            <w:noWrap/>
            <w:vAlign w:val="center"/>
            <w:hideMark/>
          </w:tcPr>
          <w:p w14:paraId="50D9CEE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4.091279</w:t>
            </w:r>
          </w:p>
        </w:tc>
        <w:tc>
          <w:tcPr>
            <w:tcW w:w="1016" w:type="dxa"/>
            <w:shd w:val="clear" w:color="auto" w:fill="FFFFFF" w:themeFill="background1"/>
            <w:noWrap/>
            <w:vAlign w:val="center"/>
            <w:hideMark/>
          </w:tcPr>
          <w:p w14:paraId="4EE3D813"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01E7A394" w14:textId="77777777" w:rsidTr="00A14CF9">
        <w:trPr>
          <w:trHeight w:val="279"/>
          <w:jc w:val="center"/>
        </w:trPr>
        <w:tc>
          <w:tcPr>
            <w:tcW w:w="705" w:type="dxa"/>
            <w:shd w:val="clear" w:color="auto" w:fill="FFFFFF" w:themeFill="background1"/>
            <w:noWrap/>
            <w:vAlign w:val="center"/>
            <w:hideMark/>
          </w:tcPr>
          <w:p w14:paraId="1432665C"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w:t>
            </w:r>
          </w:p>
        </w:tc>
        <w:tc>
          <w:tcPr>
            <w:tcW w:w="994" w:type="dxa"/>
            <w:shd w:val="clear" w:color="auto" w:fill="FFFFFF" w:themeFill="background1"/>
            <w:noWrap/>
            <w:vAlign w:val="center"/>
            <w:hideMark/>
          </w:tcPr>
          <w:p w14:paraId="6C8DA6B2"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WSSaP125</w:t>
            </w:r>
          </w:p>
        </w:tc>
        <w:tc>
          <w:tcPr>
            <w:tcW w:w="816" w:type="dxa"/>
            <w:shd w:val="clear" w:color="auto" w:fill="FFFFFF" w:themeFill="background1"/>
            <w:noWrap/>
            <w:vAlign w:val="center"/>
            <w:hideMark/>
          </w:tcPr>
          <w:p w14:paraId="1140DB40"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8.456838</w:t>
            </w:r>
          </w:p>
        </w:tc>
        <w:tc>
          <w:tcPr>
            <w:tcW w:w="816" w:type="dxa"/>
            <w:shd w:val="clear" w:color="auto" w:fill="FFFFFF" w:themeFill="background1"/>
            <w:noWrap/>
            <w:vAlign w:val="center"/>
            <w:hideMark/>
          </w:tcPr>
          <w:p w14:paraId="0027DEF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0.006667</w:t>
            </w:r>
          </w:p>
        </w:tc>
        <w:tc>
          <w:tcPr>
            <w:tcW w:w="852" w:type="dxa"/>
            <w:shd w:val="clear" w:color="auto" w:fill="FFFFFF" w:themeFill="background1"/>
            <w:noWrap/>
            <w:vAlign w:val="center"/>
            <w:hideMark/>
          </w:tcPr>
          <w:p w14:paraId="14A1BD31"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4.159615</w:t>
            </w:r>
          </w:p>
        </w:tc>
        <w:tc>
          <w:tcPr>
            <w:tcW w:w="816" w:type="dxa"/>
            <w:shd w:val="clear" w:color="auto" w:fill="FFFFFF" w:themeFill="background1"/>
            <w:noWrap/>
            <w:vAlign w:val="center"/>
            <w:hideMark/>
          </w:tcPr>
          <w:p w14:paraId="1BE3C64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14.16602</w:t>
            </w:r>
          </w:p>
        </w:tc>
        <w:tc>
          <w:tcPr>
            <w:tcW w:w="816" w:type="dxa"/>
            <w:shd w:val="clear" w:color="auto" w:fill="FFFFFF" w:themeFill="background1"/>
            <w:noWrap/>
            <w:vAlign w:val="center"/>
            <w:hideMark/>
          </w:tcPr>
          <w:p w14:paraId="0C39C8C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0.000701</w:t>
            </w:r>
          </w:p>
        </w:tc>
        <w:tc>
          <w:tcPr>
            <w:tcW w:w="816" w:type="dxa"/>
            <w:shd w:val="clear" w:color="auto" w:fill="FFFFFF" w:themeFill="background1"/>
            <w:noWrap/>
            <w:vAlign w:val="center"/>
            <w:hideMark/>
          </w:tcPr>
          <w:p w14:paraId="1FD8F89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4.159615</w:t>
            </w:r>
          </w:p>
        </w:tc>
        <w:tc>
          <w:tcPr>
            <w:tcW w:w="1016" w:type="dxa"/>
            <w:shd w:val="clear" w:color="auto" w:fill="FFFFFF" w:themeFill="background1"/>
            <w:noWrap/>
            <w:vAlign w:val="center"/>
            <w:hideMark/>
          </w:tcPr>
          <w:p w14:paraId="61C5F227"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07F6AAD3" w14:textId="77777777" w:rsidTr="00A14CF9">
        <w:trPr>
          <w:trHeight w:val="279"/>
          <w:jc w:val="center"/>
        </w:trPr>
        <w:tc>
          <w:tcPr>
            <w:tcW w:w="705" w:type="dxa"/>
            <w:shd w:val="clear" w:color="auto" w:fill="FFFFFF" w:themeFill="background1"/>
            <w:noWrap/>
            <w:vAlign w:val="center"/>
            <w:hideMark/>
          </w:tcPr>
          <w:p w14:paraId="2E7B1D56"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w:t>
            </w:r>
          </w:p>
        </w:tc>
        <w:tc>
          <w:tcPr>
            <w:tcW w:w="994" w:type="dxa"/>
            <w:shd w:val="clear" w:color="auto" w:fill="FFFFFF" w:themeFill="background1"/>
            <w:noWrap/>
            <w:vAlign w:val="center"/>
            <w:hideMark/>
          </w:tcPr>
          <w:p w14:paraId="44214B67"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WSSaP155</w:t>
            </w:r>
          </w:p>
        </w:tc>
        <w:tc>
          <w:tcPr>
            <w:tcW w:w="816" w:type="dxa"/>
            <w:shd w:val="clear" w:color="auto" w:fill="FFFFFF" w:themeFill="background1"/>
            <w:noWrap/>
            <w:vAlign w:val="center"/>
            <w:hideMark/>
          </w:tcPr>
          <w:p w14:paraId="4C56931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0.275265</w:t>
            </w:r>
          </w:p>
        </w:tc>
        <w:tc>
          <w:tcPr>
            <w:tcW w:w="816" w:type="dxa"/>
            <w:shd w:val="clear" w:color="auto" w:fill="FFFFFF" w:themeFill="background1"/>
            <w:noWrap/>
            <w:vAlign w:val="center"/>
            <w:hideMark/>
          </w:tcPr>
          <w:p w14:paraId="3056EAE6"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0.602516</w:t>
            </w:r>
          </w:p>
        </w:tc>
        <w:tc>
          <w:tcPr>
            <w:tcW w:w="852" w:type="dxa"/>
            <w:shd w:val="clear" w:color="auto" w:fill="FFFFFF" w:themeFill="background1"/>
            <w:noWrap/>
            <w:vAlign w:val="center"/>
            <w:hideMark/>
          </w:tcPr>
          <w:p w14:paraId="117E3CD8"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4.067047</w:t>
            </w:r>
          </w:p>
        </w:tc>
        <w:tc>
          <w:tcPr>
            <w:tcW w:w="816" w:type="dxa"/>
            <w:shd w:val="clear" w:color="auto" w:fill="FFFFFF" w:themeFill="background1"/>
            <w:noWrap/>
            <w:vAlign w:val="center"/>
            <w:hideMark/>
          </w:tcPr>
          <w:p w14:paraId="32F0E24B"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0.270806</w:t>
            </w:r>
          </w:p>
        </w:tc>
        <w:tc>
          <w:tcPr>
            <w:tcW w:w="816" w:type="dxa"/>
            <w:shd w:val="clear" w:color="auto" w:fill="FFFFFF" w:themeFill="background1"/>
            <w:noWrap/>
            <w:vAlign w:val="center"/>
            <w:hideMark/>
          </w:tcPr>
          <w:p w14:paraId="5E261715"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0.605461</w:t>
            </w:r>
          </w:p>
        </w:tc>
        <w:tc>
          <w:tcPr>
            <w:tcW w:w="816" w:type="dxa"/>
            <w:shd w:val="clear" w:color="auto" w:fill="FFFFFF" w:themeFill="background1"/>
            <w:noWrap/>
            <w:vAlign w:val="center"/>
            <w:hideMark/>
          </w:tcPr>
          <w:p w14:paraId="7650778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4.067047</w:t>
            </w:r>
          </w:p>
        </w:tc>
        <w:tc>
          <w:tcPr>
            <w:tcW w:w="1016" w:type="dxa"/>
            <w:shd w:val="clear" w:color="auto" w:fill="FFFFFF" w:themeFill="background1"/>
            <w:noWrap/>
            <w:vAlign w:val="center"/>
            <w:hideMark/>
          </w:tcPr>
          <w:p w14:paraId="0806CD17"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NO</w:t>
            </w:r>
          </w:p>
        </w:tc>
      </w:tr>
      <w:tr w:rsidR="007B112C" w:rsidRPr="00674E22" w14:paraId="4CD77C4B" w14:textId="77777777" w:rsidTr="00A14CF9">
        <w:trPr>
          <w:trHeight w:val="279"/>
          <w:jc w:val="center"/>
        </w:trPr>
        <w:tc>
          <w:tcPr>
            <w:tcW w:w="705" w:type="dxa"/>
            <w:shd w:val="clear" w:color="auto" w:fill="FFFFFF" w:themeFill="background1"/>
            <w:noWrap/>
            <w:vAlign w:val="center"/>
            <w:hideMark/>
          </w:tcPr>
          <w:p w14:paraId="1D040E5C"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w:t>
            </w:r>
          </w:p>
        </w:tc>
        <w:tc>
          <w:tcPr>
            <w:tcW w:w="994" w:type="dxa"/>
            <w:shd w:val="clear" w:color="auto" w:fill="FFFFFF" w:themeFill="background1"/>
            <w:noWrap/>
            <w:vAlign w:val="center"/>
            <w:hideMark/>
          </w:tcPr>
          <w:p w14:paraId="3FA7B19E"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WSRlP125</w:t>
            </w:r>
          </w:p>
        </w:tc>
        <w:tc>
          <w:tcPr>
            <w:tcW w:w="816" w:type="dxa"/>
            <w:shd w:val="clear" w:color="auto" w:fill="FFFFFF" w:themeFill="background1"/>
            <w:noWrap/>
            <w:vAlign w:val="center"/>
            <w:hideMark/>
          </w:tcPr>
          <w:p w14:paraId="1F55DE35"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68.06081</w:t>
            </w:r>
          </w:p>
        </w:tc>
        <w:tc>
          <w:tcPr>
            <w:tcW w:w="816" w:type="dxa"/>
            <w:shd w:val="clear" w:color="auto" w:fill="FFFFFF" w:themeFill="background1"/>
            <w:noWrap/>
            <w:vAlign w:val="center"/>
            <w:hideMark/>
          </w:tcPr>
          <w:p w14:paraId="3C3A48A2"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6.58E-10</w:t>
            </w:r>
          </w:p>
        </w:tc>
        <w:tc>
          <w:tcPr>
            <w:tcW w:w="852" w:type="dxa"/>
            <w:shd w:val="clear" w:color="auto" w:fill="FFFFFF" w:themeFill="background1"/>
            <w:noWrap/>
            <w:vAlign w:val="center"/>
            <w:hideMark/>
          </w:tcPr>
          <w:p w14:paraId="23013D3B"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4.105456</w:t>
            </w:r>
          </w:p>
        </w:tc>
        <w:tc>
          <w:tcPr>
            <w:tcW w:w="816" w:type="dxa"/>
            <w:shd w:val="clear" w:color="auto" w:fill="FFFFFF" w:themeFill="background1"/>
            <w:noWrap/>
            <w:vAlign w:val="center"/>
            <w:hideMark/>
          </w:tcPr>
          <w:p w14:paraId="0196B3C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43.10736</w:t>
            </w:r>
          </w:p>
        </w:tc>
        <w:tc>
          <w:tcPr>
            <w:tcW w:w="816" w:type="dxa"/>
            <w:shd w:val="clear" w:color="auto" w:fill="FFFFFF" w:themeFill="background1"/>
            <w:noWrap/>
            <w:vAlign w:val="center"/>
            <w:hideMark/>
          </w:tcPr>
          <w:p w14:paraId="0D7B039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1.08E-07</w:t>
            </w:r>
          </w:p>
        </w:tc>
        <w:tc>
          <w:tcPr>
            <w:tcW w:w="816" w:type="dxa"/>
            <w:shd w:val="clear" w:color="auto" w:fill="FFFFFF" w:themeFill="background1"/>
            <w:noWrap/>
            <w:vAlign w:val="center"/>
            <w:hideMark/>
          </w:tcPr>
          <w:p w14:paraId="43450009"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4.105456</w:t>
            </w:r>
          </w:p>
        </w:tc>
        <w:tc>
          <w:tcPr>
            <w:tcW w:w="1016" w:type="dxa"/>
            <w:shd w:val="clear" w:color="auto" w:fill="FFFFFF" w:themeFill="background1"/>
            <w:noWrap/>
            <w:vAlign w:val="center"/>
            <w:hideMark/>
          </w:tcPr>
          <w:p w14:paraId="491F323F"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3A63462A" w14:textId="77777777" w:rsidTr="00A14CF9">
        <w:trPr>
          <w:trHeight w:val="279"/>
          <w:jc w:val="center"/>
        </w:trPr>
        <w:tc>
          <w:tcPr>
            <w:tcW w:w="705" w:type="dxa"/>
            <w:tcBorders>
              <w:bottom w:val="single" w:sz="4" w:space="0" w:color="auto"/>
            </w:tcBorders>
            <w:shd w:val="clear" w:color="auto" w:fill="FFFFFF" w:themeFill="background1"/>
            <w:noWrap/>
            <w:vAlign w:val="center"/>
            <w:hideMark/>
          </w:tcPr>
          <w:p w14:paraId="01C8282F"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w:t>
            </w:r>
          </w:p>
        </w:tc>
        <w:tc>
          <w:tcPr>
            <w:tcW w:w="994" w:type="dxa"/>
            <w:tcBorders>
              <w:bottom w:val="single" w:sz="4" w:space="0" w:color="auto"/>
            </w:tcBorders>
            <w:shd w:val="clear" w:color="auto" w:fill="FFFFFF" w:themeFill="background1"/>
            <w:noWrap/>
            <w:vAlign w:val="center"/>
            <w:hideMark/>
          </w:tcPr>
          <w:p w14:paraId="76BA4BDE"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WSRlP155</w:t>
            </w:r>
          </w:p>
        </w:tc>
        <w:tc>
          <w:tcPr>
            <w:tcW w:w="816" w:type="dxa"/>
            <w:tcBorders>
              <w:bottom w:val="single" w:sz="4" w:space="0" w:color="auto"/>
            </w:tcBorders>
            <w:shd w:val="clear" w:color="auto" w:fill="FFFFFF" w:themeFill="background1"/>
            <w:noWrap/>
            <w:vAlign w:val="center"/>
            <w:hideMark/>
          </w:tcPr>
          <w:p w14:paraId="63FD77B6"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43.34783</w:t>
            </w:r>
          </w:p>
        </w:tc>
        <w:tc>
          <w:tcPr>
            <w:tcW w:w="816" w:type="dxa"/>
            <w:tcBorders>
              <w:bottom w:val="single" w:sz="4" w:space="0" w:color="auto"/>
            </w:tcBorders>
            <w:shd w:val="clear" w:color="auto" w:fill="FFFFFF" w:themeFill="background1"/>
            <w:noWrap/>
            <w:vAlign w:val="center"/>
            <w:hideMark/>
          </w:tcPr>
          <w:p w14:paraId="0DE67FD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2.93E-08</w:t>
            </w:r>
          </w:p>
        </w:tc>
        <w:tc>
          <w:tcPr>
            <w:tcW w:w="852" w:type="dxa"/>
            <w:tcBorders>
              <w:bottom w:val="single" w:sz="4" w:space="0" w:color="auto"/>
            </w:tcBorders>
            <w:shd w:val="clear" w:color="auto" w:fill="FFFFFF" w:themeFill="background1"/>
            <w:noWrap/>
            <w:vAlign w:val="center"/>
            <w:hideMark/>
          </w:tcPr>
          <w:p w14:paraId="5EC27B0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4.038393</w:t>
            </w:r>
          </w:p>
        </w:tc>
        <w:tc>
          <w:tcPr>
            <w:tcW w:w="816" w:type="dxa"/>
            <w:tcBorders>
              <w:bottom w:val="single" w:sz="4" w:space="0" w:color="auto"/>
            </w:tcBorders>
            <w:shd w:val="clear" w:color="auto" w:fill="FFFFFF" w:themeFill="background1"/>
            <w:noWrap/>
            <w:vAlign w:val="center"/>
            <w:hideMark/>
          </w:tcPr>
          <w:p w14:paraId="65F75A71"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15.69861</w:t>
            </w:r>
          </w:p>
        </w:tc>
        <w:tc>
          <w:tcPr>
            <w:tcW w:w="816" w:type="dxa"/>
            <w:tcBorders>
              <w:bottom w:val="single" w:sz="4" w:space="0" w:color="auto"/>
            </w:tcBorders>
            <w:shd w:val="clear" w:color="auto" w:fill="FFFFFF" w:themeFill="background1"/>
            <w:noWrap/>
            <w:vAlign w:val="center"/>
            <w:hideMark/>
          </w:tcPr>
          <w:p w14:paraId="5D558E25"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0.000241</w:t>
            </w:r>
          </w:p>
        </w:tc>
        <w:tc>
          <w:tcPr>
            <w:tcW w:w="816" w:type="dxa"/>
            <w:tcBorders>
              <w:bottom w:val="single" w:sz="4" w:space="0" w:color="auto"/>
            </w:tcBorders>
            <w:shd w:val="clear" w:color="auto" w:fill="FFFFFF" w:themeFill="background1"/>
            <w:noWrap/>
            <w:vAlign w:val="center"/>
            <w:hideMark/>
          </w:tcPr>
          <w:p w14:paraId="363B0D4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4.038393</w:t>
            </w:r>
          </w:p>
        </w:tc>
        <w:tc>
          <w:tcPr>
            <w:tcW w:w="1016" w:type="dxa"/>
            <w:tcBorders>
              <w:bottom w:val="single" w:sz="4" w:space="0" w:color="auto"/>
            </w:tcBorders>
            <w:shd w:val="clear" w:color="auto" w:fill="FFFFFF" w:themeFill="background1"/>
            <w:noWrap/>
            <w:vAlign w:val="center"/>
            <w:hideMark/>
          </w:tcPr>
          <w:p w14:paraId="1278ABCB"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554E3035" w14:textId="77777777" w:rsidTr="00A14CF9">
        <w:trPr>
          <w:trHeight w:val="279"/>
          <w:jc w:val="center"/>
        </w:trPr>
        <w:tc>
          <w:tcPr>
            <w:tcW w:w="1699" w:type="dxa"/>
            <w:gridSpan w:val="2"/>
            <w:tcBorders>
              <w:top w:val="single" w:sz="4" w:space="0" w:color="auto"/>
            </w:tcBorders>
            <w:shd w:val="clear" w:color="auto" w:fill="FFFFFF" w:themeFill="background1"/>
            <w:noWrap/>
            <w:vAlign w:val="center"/>
            <w:hideMark/>
          </w:tcPr>
          <w:p w14:paraId="0D8794AC" w14:textId="77777777" w:rsidR="007B112C" w:rsidRPr="00674E22" w:rsidRDefault="007B112C" w:rsidP="00A14CF9">
            <w:pPr>
              <w:spacing w:after="0" w:line="240" w:lineRule="auto"/>
              <w:jc w:val="center"/>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 xml:space="preserve">Mastic </w:t>
            </w:r>
          </w:p>
        </w:tc>
        <w:tc>
          <w:tcPr>
            <w:tcW w:w="5948" w:type="dxa"/>
            <w:gridSpan w:val="7"/>
            <w:tcBorders>
              <w:top w:val="single" w:sz="4" w:space="0" w:color="auto"/>
            </w:tcBorders>
            <w:shd w:val="clear" w:color="auto" w:fill="FFFFFF" w:themeFill="background1"/>
            <w:noWrap/>
            <w:vAlign w:val="center"/>
            <w:hideMark/>
          </w:tcPr>
          <w:p w14:paraId="255F550A"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r>
      <w:tr w:rsidR="007B112C" w:rsidRPr="00674E22" w14:paraId="160B5BEE" w14:textId="77777777" w:rsidTr="00A14CF9">
        <w:trPr>
          <w:trHeight w:val="279"/>
          <w:jc w:val="center"/>
        </w:trPr>
        <w:tc>
          <w:tcPr>
            <w:tcW w:w="705" w:type="dxa"/>
            <w:shd w:val="clear" w:color="auto" w:fill="FFFFFF" w:themeFill="background1"/>
            <w:noWrap/>
            <w:vAlign w:val="center"/>
            <w:hideMark/>
          </w:tcPr>
          <w:p w14:paraId="339C3759"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HH155</w:t>
            </w:r>
          </w:p>
        </w:tc>
        <w:tc>
          <w:tcPr>
            <w:tcW w:w="994" w:type="dxa"/>
            <w:shd w:val="clear" w:color="auto" w:fill="FFFFFF" w:themeFill="background1"/>
            <w:noWrap/>
            <w:vAlign w:val="center"/>
            <w:hideMark/>
          </w:tcPr>
          <w:p w14:paraId="0B041FDC"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HSP145</w:t>
            </w:r>
          </w:p>
        </w:tc>
        <w:tc>
          <w:tcPr>
            <w:tcW w:w="816" w:type="dxa"/>
            <w:shd w:val="clear" w:color="auto" w:fill="FFFFFF" w:themeFill="background1"/>
            <w:noWrap/>
            <w:vAlign w:val="center"/>
            <w:hideMark/>
          </w:tcPr>
          <w:p w14:paraId="3846FC2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0.064074</w:t>
            </w:r>
          </w:p>
        </w:tc>
        <w:tc>
          <w:tcPr>
            <w:tcW w:w="816" w:type="dxa"/>
            <w:shd w:val="clear" w:color="auto" w:fill="FFFFFF" w:themeFill="background1"/>
            <w:noWrap/>
            <w:vAlign w:val="center"/>
            <w:hideMark/>
          </w:tcPr>
          <w:p w14:paraId="164578E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0.804128</w:t>
            </w:r>
          </w:p>
        </w:tc>
        <w:tc>
          <w:tcPr>
            <w:tcW w:w="852" w:type="dxa"/>
            <w:shd w:val="clear" w:color="auto" w:fill="FFFFFF" w:themeFill="background1"/>
            <w:noWrap/>
            <w:vAlign w:val="center"/>
            <w:hideMark/>
          </w:tcPr>
          <w:p w14:paraId="023D24D9"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4.667193</w:t>
            </w:r>
          </w:p>
        </w:tc>
        <w:tc>
          <w:tcPr>
            <w:tcW w:w="816" w:type="dxa"/>
            <w:shd w:val="clear" w:color="auto" w:fill="FFFFFF" w:themeFill="background1"/>
            <w:noWrap/>
            <w:vAlign w:val="center"/>
            <w:hideMark/>
          </w:tcPr>
          <w:p w14:paraId="7EBB38E6"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4.323601</w:t>
            </w:r>
          </w:p>
        </w:tc>
        <w:tc>
          <w:tcPr>
            <w:tcW w:w="816" w:type="dxa"/>
            <w:shd w:val="clear" w:color="auto" w:fill="FFFFFF" w:themeFill="background1"/>
            <w:noWrap/>
            <w:vAlign w:val="center"/>
            <w:hideMark/>
          </w:tcPr>
          <w:p w14:paraId="6F82C5DE"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0.057944</w:t>
            </w:r>
          </w:p>
        </w:tc>
        <w:tc>
          <w:tcPr>
            <w:tcW w:w="816" w:type="dxa"/>
            <w:shd w:val="clear" w:color="auto" w:fill="FFFFFF" w:themeFill="background1"/>
            <w:noWrap/>
            <w:vAlign w:val="center"/>
            <w:hideMark/>
          </w:tcPr>
          <w:p w14:paraId="06EDBF3A"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4.667193</w:t>
            </w:r>
          </w:p>
        </w:tc>
        <w:tc>
          <w:tcPr>
            <w:tcW w:w="1016" w:type="dxa"/>
            <w:shd w:val="clear" w:color="auto" w:fill="FFFFFF" w:themeFill="background1"/>
            <w:noWrap/>
            <w:vAlign w:val="center"/>
            <w:hideMark/>
          </w:tcPr>
          <w:p w14:paraId="69CDC4FF"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NO</w:t>
            </w:r>
          </w:p>
        </w:tc>
      </w:tr>
      <w:tr w:rsidR="007B112C" w:rsidRPr="00674E22" w14:paraId="6C1AD92A" w14:textId="77777777" w:rsidTr="00A14CF9">
        <w:trPr>
          <w:trHeight w:val="279"/>
          <w:jc w:val="center"/>
        </w:trPr>
        <w:tc>
          <w:tcPr>
            <w:tcW w:w="705" w:type="dxa"/>
            <w:shd w:val="clear" w:color="auto" w:fill="FFFFFF" w:themeFill="background1"/>
            <w:noWrap/>
            <w:vAlign w:val="center"/>
            <w:hideMark/>
          </w:tcPr>
          <w:p w14:paraId="4CD28583"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c>
          <w:tcPr>
            <w:tcW w:w="994" w:type="dxa"/>
            <w:shd w:val="clear" w:color="auto" w:fill="FFFFFF" w:themeFill="background1"/>
            <w:noWrap/>
            <w:vAlign w:val="center"/>
            <w:hideMark/>
          </w:tcPr>
          <w:p w14:paraId="4358DA71"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WSSaP125</w:t>
            </w:r>
          </w:p>
        </w:tc>
        <w:tc>
          <w:tcPr>
            <w:tcW w:w="816" w:type="dxa"/>
            <w:shd w:val="clear" w:color="auto" w:fill="FFFFFF" w:themeFill="background1"/>
            <w:noWrap/>
            <w:vAlign w:val="center"/>
            <w:hideMark/>
          </w:tcPr>
          <w:p w14:paraId="42C0F17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0.087542</w:t>
            </w:r>
          </w:p>
        </w:tc>
        <w:tc>
          <w:tcPr>
            <w:tcW w:w="816" w:type="dxa"/>
            <w:shd w:val="clear" w:color="auto" w:fill="FFFFFF" w:themeFill="background1"/>
            <w:noWrap/>
            <w:vAlign w:val="center"/>
            <w:hideMark/>
          </w:tcPr>
          <w:p w14:paraId="7EFB9ECB"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0.771132</w:t>
            </w:r>
          </w:p>
        </w:tc>
        <w:tc>
          <w:tcPr>
            <w:tcW w:w="852" w:type="dxa"/>
            <w:shd w:val="clear" w:color="auto" w:fill="FFFFFF" w:themeFill="background1"/>
            <w:noWrap/>
            <w:vAlign w:val="center"/>
            <w:hideMark/>
          </w:tcPr>
          <w:p w14:paraId="1607BFAB"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4.493998</w:t>
            </w:r>
          </w:p>
        </w:tc>
        <w:tc>
          <w:tcPr>
            <w:tcW w:w="816" w:type="dxa"/>
            <w:shd w:val="clear" w:color="auto" w:fill="FFFFFF" w:themeFill="background1"/>
            <w:noWrap/>
            <w:vAlign w:val="center"/>
            <w:hideMark/>
          </w:tcPr>
          <w:p w14:paraId="4250C89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8.300429</w:t>
            </w:r>
          </w:p>
        </w:tc>
        <w:tc>
          <w:tcPr>
            <w:tcW w:w="816" w:type="dxa"/>
            <w:shd w:val="clear" w:color="auto" w:fill="FFFFFF" w:themeFill="background1"/>
            <w:noWrap/>
            <w:vAlign w:val="center"/>
            <w:hideMark/>
          </w:tcPr>
          <w:p w14:paraId="302BBE38"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0.01086</w:t>
            </w:r>
          </w:p>
        </w:tc>
        <w:tc>
          <w:tcPr>
            <w:tcW w:w="816" w:type="dxa"/>
            <w:shd w:val="clear" w:color="auto" w:fill="FFFFFF" w:themeFill="background1"/>
            <w:noWrap/>
            <w:vAlign w:val="center"/>
            <w:hideMark/>
          </w:tcPr>
          <w:p w14:paraId="192D25C4"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4.493998</w:t>
            </w:r>
          </w:p>
        </w:tc>
        <w:tc>
          <w:tcPr>
            <w:tcW w:w="1016" w:type="dxa"/>
            <w:shd w:val="clear" w:color="auto" w:fill="FFFFFF" w:themeFill="background1"/>
            <w:noWrap/>
            <w:vAlign w:val="center"/>
            <w:hideMark/>
          </w:tcPr>
          <w:p w14:paraId="740E8540"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4EA3FC88" w14:textId="77777777" w:rsidTr="00A14CF9">
        <w:trPr>
          <w:trHeight w:val="279"/>
          <w:jc w:val="center"/>
        </w:trPr>
        <w:tc>
          <w:tcPr>
            <w:tcW w:w="705" w:type="dxa"/>
            <w:shd w:val="clear" w:color="auto" w:fill="FFFFFF" w:themeFill="background1"/>
            <w:noWrap/>
            <w:vAlign w:val="center"/>
            <w:hideMark/>
          </w:tcPr>
          <w:p w14:paraId="5D0A1645"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c>
          <w:tcPr>
            <w:tcW w:w="994" w:type="dxa"/>
            <w:shd w:val="clear" w:color="auto" w:fill="FFFFFF" w:themeFill="background1"/>
            <w:noWrap/>
            <w:vAlign w:val="center"/>
            <w:hideMark/>
          </w:tcPr>
          <w:p w14:paraId="67053233"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WSSaP155</w:t>
            </w:r>
          </w:p>
        </w:tc>
        <w:tc>
          <w:tcPr>
            <w:tcW w:w="816" w:type="dxa"/>
            <w:shd w:val="clear" w:color="auto" w:fill="FFFFFF" w:themeFill="background1"/>
            <w:noWrap/>
            <w:vAlign w:val="center"/>
            <w:hideMark/>
          </w:tcPr>
          <w:p w14:paraId="4D63C64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3.158423</w:t>
            </w:r>
          </w:p>
        </w:tc>
        <w:tc>
          <w:tcPr>
            <w:tcW w:w="816" w:type="dxa"/>
            <w:shd w:val="clear" w:color="auto" w:fill="FFFFFF" w:themeFill="background1"/>
            <w:noWrap/>
            <w:vAlign w:val="center"/>
            <w:hideMark/>
          </w:tcPr>
          <w:p w14:paraId="07B9DC39"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0.094548</w:t>
            </w:r>
          </w:p>
        </w:tc>
        <w:tc>
          <w:tcPr>
            <w:tcW w:w="852" w:type="dxa"/>
            <w:shd w:val="clear" w:color="auto" w:fill="FFFFFF" w:themeFill="background1"/>
            <w:noWrap/>
            <w:vAlign w:val="center"/>
            <w:hideMark/>
          </w:tcPr>
          <w:p w14:paraId="00422F0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4.493998</w:t>
            </w:r>
          </w:p>
        </w:tc>
        <w:tc>
          <w:tcPr>
            <w:tcW w:w="816" w:type="dxa"/>
            <w:shd w:val="clear" w:color="auto" w:fill="FFFFFF" w:themeFill="background1"/>
            <w:noWrap/>
            <w:vAlign w:val="center"/>
            <w:hideMark/>
          </w:tcPr>
          <w:p w14:paraId="0613F658"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0.166487</w:t>
            </w:r>
          </w:p>
        </w:tc>
        <w:tc>
          <w:tcPr>
            <w:tcW w:w="816" w:type="dxa"/>
            <w:shd w:val="clear" w:color="auto" w:fill="FFFFFF" w:themeFill="background1"/>
            <w:noWrap/>
            <w:vAlign w:val="center"/>
            <w:hideMark/>
          </w:tcPr>
          <w:p w14:paraId="46DE41A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0.688661</w:t>
            </w:r>
          </w:p>
        </w:tc>
        <w:tc>
          <w:tcPr>
            <w:tcW w:w="816" w:type="dxa"/>
            <w:shd w:val="clear" w:color="auto" w:fill="FFFFFF" w:themeFill="background1"/>
            <w:noWrap/>
            <w:vAlign w:val="center"/>
            <w:hideMark/>
          </w:tcPr>
          <w:p w14:paraId="578A3212"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4.493998</w:t>
            </w:r>
          </w:p>
        </w:tc>
        <w:tc>
          <w:tcPr>
            <w:tcW w:w="1016" w:type="dxa"/>
            <w:shd w:val="clear" w:color="auto" w:fill="FFFFFF" w:themeFill="background1"/>
            <w:noWrap/>
            <w:vAlign w:val="center"/>
            <w:hideMark/>
          </w:tcPr>
          <w:p w14:paraId="6BAFB447"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NO</w:t>
            </w:r>
          </w:p>
        </w:tc>
      </w:tr>
      <w:tr w:rsidR="007B112C" w:rsidRPr="00674E22" w14:paraId="22377055" w14:textId="77777777" w:rsidTr="00A14CF9">
        <w:trPr>
          <w:trHeight w:val="279"/>
          <w:jc w:val="center"/>
        </w:trPr>
        <w:tc>
          <w:tcPr>
            <w:tcW w:w="705" w:type="dxa"/>
            <w:shd w:val="clear" w:color="auto" w:fill="FFFFFF" w:themeFill="background1"/>
            <w:noWrap/>
            <w:vAlign w:val="center"/>
            <w:hideMark/>
          </w:tcPr>
          <w:p w14:paraId="041BC740"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c>
          <w:tcPr>
            <w:tcW w:w="994" w:type="dxa"/>
            <w:shd w:val="clear" w:color="auto" w:fill="FFFFFF" w:themeFill="background1"/>
            <w:noWrap/>
            <w:vAlign w:val="center"/>
            <w:hideMark/>
          </w:tcPr>
          <w:p w14:paraId="38B78D8F"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WSRlP125</w:t>
            </w:r>
          </w:p>
        </w:tc>
        <w:tc>
          <w:tcPr>
            <w:tcW w:w="816" w:type="dxa"/>
            <w:shd w:val="clear" w:color="auto" w:fill="FFFFFF" w:themeFill="background1"/>
            <w:noWrap/>
            <w:vAlign w:val="center"/>
            <w:hideMark/>
          </w:tcPr>
          <w:p w14:paraId="74BE8056"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27.6608</w:t>
            </w:r>
          </w:p>
        </w:tc>
        <w:tc>
          <w:tcPr>
            <w:tcW w:w="816" w:type="dxa"/>
            <w:shd w:val="clear" w:color="auto" w:fill="FFFFFF" w:themeFill="background1"/>
            <w:noWrap/>
            <w:vAlign w:val="center"/>
            <w:hideMark/>
          </w:tcPr>
          <w:p w14:paraId="4B4E57D5"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1.91E-05</w:t>
            </w:r>
          </w:p>
        </w:tc>
        <w:tc>
          <w:tcPr>
            <w:tcW w:w="852" w:type="dxa"/>
            <w:shd w:val="clear" w:color="auto" w:fill="FFFFFF" w:themeFill="background1"/>
            <w:noWrap/>
            <w:vAlign w:val="center"/>
            <w:hideMark/>
          </w:tcPr>
          <w:p w14:paraId="178C5222"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4.241699</w:t>
            </w:r>
          </w:p>
        </w:tc>
        <w:tc>
          <w:tcPr>
            <w:tcW w:w="816" w:type="dxa"/>
            <w:shd w:val="clear" w:color="auto" w:fill="FFFFFF" w:themeFill="background1"/>
            <w:noWrap/>
            <w:vAlign w:val="center"/>
            <w:hideMark/>
          </w:tcPr>
          <w:p w14:paraId="7D37AE53"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75.58687</w:t>
            </w:r>
          </w:p>
        </w:tc>
        <w:tc>
          <w:tcPr>
            <w:tcW w:w="816" w:type="dxa"/>
            <w:shd w:val="clear" w:color="auto" w:fill="FFFFFF" w:themeFill="background1"/>
            <w:noWrap/>
            <w:vAlign w:val="center"/>
            <w:hideMark/>
          </w:tcPr>
          <w:p w14:paraId="5C27AD66"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4.99E-09</w:t>
            </w:r>
          </w:p>
        </w:tc>
        <w:tc>
          <w:tcPr>
            <w:tcW w:w="816" w:type="dxa"/>
            <w:shd w:val="clear" w:color="auto" w:fill="FFFFFF" w:themeFill="background1"/>
            <w:noWrap/>
            <w:vAlign w:val="center"/>
            <w:hideMark/>
          </w:tcPr>
          <w:p w14:paraId="7933F6A5"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4.241699</w:t>
            </w:r>
          </w:p>
        </w:tc>
        <w:tc>
          <w:tcPr>
            <w:tcW w:w="1016" w:type="dxa"/>
            <w:shd w:val="clear" w:color="auto" w:fill="FFFFFF" w:themeFill="background1"/>
            <w:noWrap/>
            <w:vAlign w:val="center"/>
            <w:hideMark/>
          </w:tcPr>
          <w:p w14:paraId="598A1AEA"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YES</w:t>
            </w:r>
          </w:p>
        </w:tc>
      </w:tr>
      <w:tr w:rsidR="007B112C" w:rsidRPr="00674E22" w14:paraId="1306BF62" w14:textId="77777777" w:rsidTr="00A14CF9">
        <w:trPr>
          <w:trHeight w:val="279"/>
          <w:jc w:val="center"/>
        </w:trPr>
        <w:tc>
          <w:tcPr>
            <w:tcW w:w="705" w:type="dxa"/>
            <w:tcBorders>
              <w:bottom w:val="single" w:sz="12" w:space="0" w:color="auto"/>
            </w:tcBorders>
            <w:shd w:val="clear" w:color="auto" w:fill="FFFFFF" w:themeFill="background1"/>
            <w:noWrap/>
            <w:vAlign w:val="center"/>
            <w:hideMark/>
          </w:tcPr>
          <w:p w14:paraId="43DD20E1" w14:textId="77777777" w:rsidR="007B112C" w:rsidRPr="00674E22" w:rsidRDefault="007B112C" w:rsidP="00A14CF9">
            <w:pPr>
              <w:spacing w:after="0" w:line="240" w:lineRule="auto"/>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 </w:t>
            </w:r>
          </w:p>
        </w:tc>
        <w:tc>
          <w:tcPr>
            <w:tcW w:w="994" w:type="dxa"/>
            <w:tcBorders>
              <w:bottom w:val="single" w:sz="12" w:space="0" w:color="auto"/>
            </w:tcBorders>
            <w:shd w:val="clear" w:color="auto" w:fill="FFFFFF" w:themeFill="background1"/>
            <w:noWrap/>
            <w:vAlign w:val="center"/>
            <w:hideMark/>
          </w:tcPr>
          <w:p w14:paraId="154333D4" w14:textId="77777777" w:rsidR="007B112C" w:rsidRPr="00674E22" w:rsidRDefault="007B112C" w:rsidP="00A14CF9">
            <w:pPr>
              <w:spacing w:after="0" w:line="240" w:lineRule="auto"/>
              <w:rPr>
                <w:rFonts w:ascii="Times New Roman" w:eastAsia="Times New Roman" w:hAnsi="Times New Roman" w:cs="Times New Roman"/>
                <w:i/>
                <w:color w:val="000000" w:themeColor="text1"/>
                <w:sz w:val="16"/>
                <w:szCs w:val="16"/>
                <w:lang w:eastAsia="en-GB"/>
              </w:rPr>
            </w:pPr>
            <w:r w:rsidRPr="00674E22">
              <w:rPr>
                <w:rFonts w:ascii="Times New Roman" w:eastAsia="Times New Roman" w:hAnsi="Times New Roman" w:cs="Times New Roman"/>
                <w:i/>
                <w:color w:val="000000" w:themeColor="text1"/>
                <w:sz w:val="16"/>
                <w:szCs w:val="16"/>
                <w:lang w:eastAsia="en-GB"/>
              </w:rPr>
              <w:t>WSRlP155</w:t>
            </w:r>
          </w:p>
        </w:tc>
        <w:tc>
          <w:tcPr>
            <w:tcW w:w="816" w:type="dxa"/>
            <w:tcBorders>
              <w:bottom w:val="single" w:sz="12" w:space="0" w:color="auto"/>
            </w:tcBorders>
            <w:shd w:val="clear" w:color="auto" w:fill="FFFFFF" w:themeFill="background1"/>
            <w:noWrap/>
            <w:vAlign w:val="center"/>
            <w:hideMark/>
          </w:tcPr>
          <w:p w14:paraId="4E28088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4.902428</w:t>
            </w:r>
          </w:p>
        </w:tc>
        <w:tc>
          <w:tcPr>
            <w:tcW w:w="816" w:type="dxa"/>
            <w:tcBorders>
              <w:bottom w:val="single" w:sz="12" w:space="0" w:color="auto"/>
            </w:tcBorders>
            <w:shd w:val="clear" w:color="auto" w:fill="FFFFFF" w:themeFill="background1"/>
            <w:noWrap/>
            <w:vAlign w:val="center"/>
            <w:hideMark/>
          </w:tcPr>
          <w:p w14:paraId="70DD26CB"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0.039245</w:t>
            </w:r>
          </w:p>
        </w:tc>
        <w:tc>
          <w:tcPr>
            <w:tcW w:w="852" w:type="dxa"/>
            <w:tcBorders>
              <w:bottom w:val="single" w:sz="12" w:space="0" w:color="auto"/>
            </w:tcBorders>
            <w:shd w:val="clear" w:color="auto" w:fill="FFFFFF" w:themeFill="background1"/>
            <w:noWrap/>
            <w:vAlign w:val="center"/>
            <w:hideMark/>
          </w:tcPr>
          <w:p w14:paraId="6F263992"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4.38075</w:t>
            </w:r>
          </w:p>
        </w:tc>
        <w:tc>
          <w:tcPr>
            <w:tcW w:w="816" w:type="dxa"/>
            <w:tcBorders>
              <w:bottom w:val="single" w:sz="12" w:space="0" w:color="auto"/>
            </w:tcBorders>
            <w:shd w:val="clear" w:color="auto" w:fill="FFFFFF" w:themeFill="background1"/>
            <w:noWrap/>
            <w:vAlign w:val="center"/>
            <w:hideMark/>
          </w:tcPr>
          <w:p w14:paraId="287B91BF"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0.946548</w:t>
            </w:r>
          </w:p>
        </w:tc>
        <w:tc>
          <w:tcPr>
            <w:tcW w:w="816" w:type="dxa"/>
            <w:tcBorders>
              <w:bottom w:val="single" w:sz="12" w:space="0" w:color="auto"/>
            </w:tcBorders>
            <w:shd w:val="clear" w:color="auto" w:fill="FFFFFF" w:themeFill="background1"/>
            <w:noWrap/>
            <w:vAlign w:val="center"/>
            <w:hideMark/>
          </w:tcPr>
          <w:p w14:paraId="27932208"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0.342824</w:t>
            </w:r>
          </w:p>
        </w:tc>
        <w:tc>
          <w:tcPr>
            <w:tcW w:w="816" w:type="dxa"/>
            <w:tcBorders>
              <w:bottom w:val="single" w:sz="12" w:space="0" w:color="auto"/>
            </w:tcBorders>
            <w:shd w:val="clear" w:color="auto" w:fill="FFFFFF" w:themeFill="background1"/>
            <w:noWrap/>
            <w:vAlign w:val="center"/>
            <w:hideMark/>
          </w:tcPr>
          <w:p w14:paraId="528D57FC" w14:textId="77777777" w:rsidR="007B112C" w:rsidRPr="00674E22" w:rsidRDefault="007B112C" w:rsidP="00A14CF9">
            <w:pPr>
              <w:spacing w:after="0" w:line="240" w:lineRule="auto"/>
              <w:jc w:val="right"/>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4.38075</w:t>
            </w:r>
          </w:p>
        </w:tc>
        <w:tc>
          <w:tcPr>
            <w:tcW w:w="1016" w:type="dxa"/>
            <w:tcBorders>
              <w:bottom w:val="single" w:sz="12" w:space="0" w:color="auto"/>
            </w:tcBorders>
            <w:shd w:val="clear" w:color="auto" w:fill="FFFFFF" w:themeFill="background1"/>
            <w:noWrap/>
            <w:vAlign w:val="center"/>
            <w:hideMark/>
          </w:tcPr>
          <w:p w14:paraId="1375388A" w14:textId="77777777" w:rsidR="007B112C" w:rsidRPr="00674E22" w:rsidRDefault="007B112C" w:rsidP="00A14CF9">
            <w:pPr>
              <w:spacing w:after="0" w:line="240" w:lineRule="auto"/>
              <w:jc w:val="center"/>
              <w:rPr>
                <w:rFonts w:ascii="Times New Roman" w:eastAsia="Times New Roman" w:hAnsi="Times New Roman" w:cs="Times New Roman"/>
                <w:color w:val="000000" w:themeColor="text1"/>
                <w:sz w:val="16"/>
                <w:szCs w:val="16"/>
                <w:lang w:eastAsia="en-GB"/>
              </w:rPr>
            </w:pPr>
            <w:r w:rsidRPr="00674E22">
              <w:rPr>
                <w:rFonts w:ascii="Times New Roman" w:eastAsia="Times New Roman" w:hAnsi="Times New Roman" w:cs="Times New Roman"/>
                <w:color w:val="000000" w:themeColor="text1"/>
                <w:sz w:val="16"/>
                <w:szCs w:val="16"/>
                <w:lang w:eastAsia="en-GB"/>
              </w:rPr>
              <w:t>NO</w:t>
            </w:r>
          </w:p>
        </w:tc>
      </w:tr>
    </w:tbl>
    <w:p w14:paraId="1A372456" w14:textId="7FEC757D" w:rsidR="007B112C" w:rsidRDefault="007B112C" w:rsidP="00BB1A35">
      <w:pPr>
        <w:spacing w:line="240" w:lineRule="auto"/>
        <w:jc w:val="both"/>
        <w:rPr>
          <w:rFonts w:ascii="Times New Roman" w:hAnsi="Times New Roman" w:cs="Times New Roman"/>
          <w:sz w:val="24"/>
          <w:szCs w:val="24"/>
        </w:rPr>
      </w:pPr>
    </w:p>
    <w:p w14:paraId="2D642B75" w14:textId="5BC7CCF1" w:rsidR="007B112C" w:rsidRDefault="007B112C" w:rsidP="00BB1A35">
      <w:pPr>
        <w:spacing w:line="240" w:lineRule="auto"/>
        <w:jc w:val="both"/>
        <w:rPr>
          <w:rFonts w:ascii="Times New Roman" w:hAnsi="Times New Roman" w:cs="Times New Roman"/>
          <w:sz w:val="24"/>
          <w:szCs w:val="24"/>
        </w:rPr>
      </w:pPr>
    </w:p>
    <w:p w14:paraId="1B0E1112" w14:textId="092DAFFF" w:rsidR="007B112C" w:rsidRDefault="007B112C" w:rsidP="00BB1A35">
      <w:pPr>
        <w:spacing w:line="240" w:lineRule="auto"/>
        <w:jc w:val="both"/>
        <w:rPr>
          <w:rFonts w:ascii="Times New Roman" w:hAnsi="Times New Roman" w:cs="Times New Roman"/>
          <w:sz w:val="24"/>
          <w:szCs w:val="24"/>
        </w:rPr>
      </w:pPr>
    </w:p>
    <w:p w14:paraId="38C58295" w14:textId="0EB7B353" w:rsidR="007B112C" w:rsidRDefault="007B112C" w:rsidP="00BB1A35">
      <w:pPr>
        <w:spacing w:line="240" w:lineRule="auto"/>
        <w:jc w:val="both"/>
        <w:rPr>
          <w:rFonts w:ascii="Times New Roman" w:hAnsi="Times New Roman" w:cs="Times New Roman"/>
          <w:sz w:val="24"/>
          <w:szCs w:val="24"/>
        </w:rPr>
      </w:pPr>
    </w:p>
    <w:p w14:paraId="386732A5" w14:textId="499BA262" w:rsidR="007B112C" w:rsidRDefault="007B112C" w:rsidP="00BB1A35">
      <w:pPr>
        <w:spacing w:line="240" w:lineRule="auto"/>
        <w:jc w:val="both"/>
        <w:rPr>
          <w:rFonts w:ascii="Times New Roman" w:hAnsi="Times New Roman" w:cs="Times New Roman"/>
          <w:sz w:val="24"/>
          <w:szCs w:val="24"/>
        </w:rPr>
      </w:pPr>
    </w:p>
    <w:p w14:paraId="72B1780B" w14:textId="2A338333" w:rsidR="007B112C" w:rsidRDefault="007B112C" w:rsidP="00BB1A35">
      <w:pPr>
        <w:spacing w:line="240" w:lineRule="auto"/>
        <w:jc w:val="both"/>
        <w:rPr>
          <w:rFonts w:ascii="Times New Roman" w:hAnsi="Times New Roman" w:cs="Times New Roman"/>
          <w:sz w:val="24"/>
          <w:szCs w:val="24"/>
        </w:rPr>
      </w:pPr>
    </w:p>
    <w:p w14:paraId="153CFB4B" w14:textId="7EE01516" w:rsidR="007B112C" w:rsidRDefault="007B112C" w:rsidP="00BB1A35">
      <w:pPr>
        <w:spacing w:line="240" w:lineRule="auto"/>
        <w:jc w:val="both"/>
        <w:rPr>
          <w:rFonts w:ascii="Times New Roman" w:hAnsi="Times New Roman" w:cs="Times New Roman"/>
          <w:sz w:val="24"/>
          <w:szCs w:val="24"/>
        </w:rPr>
      </w:pPr>
    </w:p>
    <w:p w14:paraId="7595E480" w14:textId="1ECFB891" w:rsidR="007B112C" w:rsidRDefault="007B112C" w:rsidP="00BB1A35">
      <w:pPr>
        <w:spacing w:line="240" w:lineRule="auto"/>
        <w:jc w:val="both"/>
        <w:rPr>
          <w:rFonts w:ascii="Times New Roman" w:hAnsi="Times New Roman" w:cs="Times New Roman"/>
          <w:sz w:val="24"/>
          <w:szCs w:val="24"/>
        </w:rPr>
      </w:pPr>
    </w:p>
    <w:p w14:paraId="21E84D46" w14:textId="00417382" w:rsidR="007B112C" w:rsidRDefault="007B112C" w:rsidP="00BB1A35">
      <w:pPr>
        <w:spacing w:line="240" w:lineRule="auto"/>
        <w:jc w:val="both"/>
        <w:rPr>
          <w:rFonts w:ascii="Times New Roman" w:hAnsi="Times New Roman" w:cs="Times New Roman"/>
          <w:sz w:val="24"/>
          <w:szCs w:val="24"/>
        </w:rPr>
      </w:pPr>
    </w:p>
    <w:p w14:paraId="69F8E91D" w14:textId="17979434" w:rsidR="007B112C" w:rsidRDefault="007B112C" w:rsidP="00BB1A35">
      <w:pPr>
        <w:spacing w:line="240" w:lineRule="auto"/>
        <w:jc w:val="both"/>
        <w:rPr>
          <w:rFonts w:ascii="Times New Roman" w:hAnsi="Times New Roman" w:cs="Times New Roman"/>
          <w:sz w:val="24"/>
          <w:szCs w:val="24"/>
        </w:rPr>
      </w:pPr>
    </w:p>
    <w:p w14:paraId="2D1D5A1F" w14:textId="443AC1BE" w:rsidR="007B112C" w:rsidRDefault="007B112C" w:rsidP="00BB1A35">
      <w:pPr>
        <w:spacing w:line="240" w:lineRule="auto"/>
        <w:jc w:val="both"/>
        <w:rPr>
          <w:rFonts w:ascii="Times New Roman" w:hAnsi="Times New Roman" w:cs="Times New Roman"/>
          <w:sz w:val="24"/>
          <w:szCs w:val="24"/>
        </w:rPr>
      </w:pPr>
    </w:p>
    <w:p w14:paraId="1D275F75" w14:textId="06C89F61" w:rsidR="007B112C" w:rsidRDefault="007B112C" w:rsidP="00BB1A35">
      <w:pPr>
        <w:spacing w:line="240" w:lineRule="auto"/>
        <w:jc w:val="both"/>
        <w:rPr>
          <w:rFonts w:ascii="Times New Roman" w:hAnsi="Times New Roman" w:cs="Times New Roman"/>
          <w:sz w:val="24"/>
          <w:szCs w:val="24"/>
        </w:rPr>
      </w:pPr>
    </w:p>
    <w:p w14:paraId="599700C3" w14:textId="1198156B" w:rsidR="007B112C" w:rsidRDefault="007B112C" w:rsidP="00BB1A35">
      <w:pPr>
        <w:spacing w:line="240" w:lineRule="auto"/>
        <w:jc w:val="both"/>
        <w:rPr>
          <w:rFonts w:ascii="Times New Roman" w:hAnsi="Times New Roman" w:cs="Times New Roman"/>
          <w:sz w:val="24"/>
          <w:szCs w:val="24"/>
        </w:rPr>
      </w:pPr>
    </w:p>
    <w:p w14:paraId="127A6F8F" w14:textId="4E2C50E4" w:rsidR="007B112C" w:rsidRDefault="007B112C" w:rsidP="00BB1A35">
      <w:pPr>
        <w:spacing w:line="240" w:lineRule="auto"/>
        <w:jc w:val="both"/>
        <w:rPr>
          <w:rFonts w:ascii="Times New Roman" w:hAnsi="Times New Roman" w:cs="Times New Roman"/>
          <w:sz w:val="24"/>
          <w:szCs w:val="24"/>
        </w:rPr>
      </w:pPr>
    </w:p>
    <w:p w14:paraId="15281C2A" w14:textId="7F3A30BD" w:rsidR="007B112C" w:rsidRDefault="007B112C" w:rsidP="00BB1A35">
      <w:pPr>
        <w:spacing w:line="240" w:lineRule="auto"/>
        <w:jc w:val="both"/>
        <w:rPr>
          <w:rFonts w:ascii="Times New Roman" w:hAnsi="Times New Roman" w:cs="Times New Roman"/>
          <w:sz w:val="24"/>
          <w:szCs w:val="24"/>
        </w:rPr>
      </w:pPr>
    </w:p>
    <w:p w14:paraId="766CCFBF" w14:textId="26818E5F" w:rsidR="007B112C" w:rsidRDefault="007B112C" w:rsidP="00BB1A35">
      <w:pPr>
        <w:spacing w:line="240" w:lineRule="auto"/>
        <w:jc w:val="both"/>
        <w:rPr>
          <w:rFonts w:ascii="Times New Roman" w:hAnsi="Times New Roman" w:cs="Times New Roman"/>
          <w:sz w:val="24"/>
          <w:szCs w:val="24"/>
        </w:rPr>
      </w:pPr>
    </w:p>
    <w:p w14:paraId="320F1AD3" w14:textId="21C544FE" w:rsidR="007B112C" w:rsidRPr="00BB1A35" w:rsidRDefault="007B112C" w:rsidP="00BB1A35">
      <w:pPr>
        <w:spacing w:line="240" w:lineRule="auto"/>
        <w:jc w:val="both"/>
        <w:rPr>
          <w:rFonts w:ascii="Times New Roman" w:hAnsi="Times New Roman" w:cs="Times New Roman"/>
          <w:sz w:val="24"/>
          <w:szCs w:val="24"/>
        </w:rPr>
      </w:pPr>
    </w:p>
    <w:sectPr w:rsidR="007B112C" w:rsidRPr="00BB1A35" w:rsidSect="00C77BB8">
      <w:headerReference w:type="default" r:id="rId9"/>
      <w:pgSz w:w="11906" w:h="16838"/>
      <w:pgMar w:top="1418" w:right="1985" w:bottom="1418" w:left="1985"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C785" w14:textId="77777777" w:rsidR="00B91883" w:rsidRDefault="00B91883" w:rsidP="003A3357">
      <w:pPr>
        <w:spacing w:after="0" w:line="240" w:lineRule="auto"/>
      </w:pPr>
      <w:r>
        <w:separator/>
      </w:r>
    </w:p>
  </w:endnote>
  <w:endnote w:type="continuationSeparator" w:id="0">
    <w:p w14:paraId="05C3D41F" w14:textId="77777777" w:rsidR="00B91883" w:rsidRDefault="00B91883" w:rsidP="003A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30507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5B7D8" w14:textId="77777777" w:rsidR="00B91883" w:rsidRDefault="00B91883" w:rsidP="003A3357">
      <w:pPr>
        <w:spacing w:after="0" w:line="240" w:lineRule="auto"/>
      </w:pPr>
      <w:r>
        <w:separator/>
      </w:r>
    </w:p>
  </w:footnote>
  <w:footnote w:type="continuationSeparator" w:id="0">
    <w:p w14:paraId="50C2360A" w14:textId="77777777" w:rsidR="00B91883" w:rsidRDefault="00B91883" w:rsidP="003A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55208"/>
      <w:docPartObj>
        <w:docPartGallery w:val="Page Numbers (Top of Page)"/>
        <w:docPartUnique/>
      </w:docPartObj>
    </w:sdtPr>
    <w:sdtEndPr>
      <w:rPr>
        <w:noProof/>
      </w:rPr>
    </w:sdtEndPr>
    <w:sdtContent>
      <w:p w14:paraId="7410FAC6" w14:textId="4544CDD2" w:rsidR="006822DF" w:rsidRDefault="006822DF">
        <w:pPr>
          <w:pStyle w:val="Header"/>
          <w:jc w:val="right"/>
        </w:pPr>
        <w:r>
          <w:fldChar w:fldCharType="begin"/>
        </w:r>
        <w:r>
          <w:instrText xml:space="preserve"> PAGE   \* MERGEFORMAT </w:instrText>
        </w:r>
        <w:r>
          <w:fldChar w:fldCharType="separate"/>
        </w:r>
        <w:r w:rsidR="00847878">
          <w:rPr>
            <w:noProof/>
          </w:rPr>
          <w:t>6</w:t>
        </w:r>
        <w:r>
          <w:rPr>
            <w:noProof/>
          </w:rPr>
          <w:fldChar w:fldCharType="end"/>
        </w:r>
      </w:p>
    </w:sdtContent>
  </w:sdt>
  <w:p w14:paraId="4A718480" w14:textId="77777777" w:rsidR="006822DF" w:rsidRDefault="00682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D46"/>
    <w:multiLevelType w:val="hybridMultilevel"/>
    <w:tmpl w:val="383CB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333D6"/>
    <w:multiLevelType w:val="hybridMultilevel"/>
    <w:tmpl w:val="B992C5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36747"/>
    <w:multiLevelType w:val="hybridMultilevel"/>
    <w:tmpl w:val="47063F48"/>
    <w:lvl w:ilvl="0" w:tplc="A0EE6FD2">
      <w:start w:val="1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861A5"/>
    <w:multiLevelType w:val="hybridMultilevel"/>
    <w:tmpl w:val="A434CDCE"/>
    <w:lvl w:ilvl="0" w:tplc="0809000F">
      <w:start w:val="1"/>
      <w:numFmt w:val="decimal"/>
      <w:lvlText w:val="%1."/>
      <w:lvlJc w:val="left"/>
      <w:pPr>
        <w:ind w:left="750" w:hanging="39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Pavement Eng Durai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xs2spagwettme5feu5wxzsw5zf0ppdv9t0&quot;&gt;Duraid My EndNote Library&lt;record-ids&gt;&lt;item&gt;10&lt;/item&gt;&lt;item&gt;26&lt;/item&gt;&lt;item&gt;51&lt;/item&gt;&lt;item&gt;55&lt;/item&gt;&lt;item&gt;71&lt;/item&gt;&lt;item&gt;80&lt;/item&gt;&lt;item&gt;91&lt;/item&gt;&lt;item&gt;93&lt;/item&gt;&lt;item&gt;94&lt;/item&gt;&lt;item&gt;95&lt;/item&gt;&lt;item&gt;99&lt;/item&gt;&lt;item&gt;108&lt;/item&gt;&lt;item&gt;179&lt;/item&gt;&lt;item&gt;181&lt;/item&gt;&lt;item&gt;276&lt;/item&gt;&lt;item&gt;277&lt;/item&gt;&lt;item&gt;278&lt;/item&gt;&lt;item&gt;279&lt;/item&gt;&lt;item&gt;280&lt;/item&gt;&lt;item&gt;307&lt;/item&gt;&lt;item&gt;308&lt;/item&gt;&lt;item&gt;313&lt;/item&gt;&lt;item&gt;315&lt;/item&gt;&lt;item&gt;316&lt;/item&gt;&lt;item&gt;317&lt;/item&gt;&lt;item&gt;319&lt;/item&gt;&lt;/record-ids&gt;&lt;/item&gt;&lt;/Libraries&gt;"/>
  </w:docVars>
  <w:rsids>
    <w:rsidRoot w:val="00BC778E"/>
    <w:rsid w:val="00012E44"/>
    <w:rsid w:val="00022950"/>
    <w:rsid w:val="00031A19"/>
    <w:rsid w:val="00044542"/>
    <w:rsid w:val="000575CB"/>
    <w:rsid w:val="00077C4E"/>
    <w:rsid w:val="00086533"/>
    <w:rsid w:val="000A4B44"/>
    <w:rsid w:val="000C0DEF"/>
    <w:rsid w:val="000D1DF9"/>
    <w:rsid w:val="000E2431"/>
    <w:rsid w:val="000E730D"/>
    <w:rsid w:val="000F6A08"/>
    <w:rsid w:val="001063A3"/>
    <w:rsid w:val="00112861"/>
    <w:rsid w:val="00121D18"/>
    <w:rsid w:val="00131FBE"/>
    <w:rsid w:val="001442F5"/>
    <w:rsid w:val="001473F1"/>
    <w:rsid w:val="00150E44"/>
    <w:rsid w:val="00153A82"/>
    <w:rsid w:val="00154BB4"/>
    <w:rsid w:val="00155F57"/>
    <w:rsid w:val="001643D4"/>
    <w:rsid w:val="001753C6"/>
    <w:rsid w:val="001901F9"/>
    <w:rsid w:val="0019645A"/>
    <w:rsid w:val="001A0ECE"/>
    <w:rsid w:val="001B1816"/>
    <w:rsid w:val="001C37AF"/>
    <w:rsid w:val="001D369B"/>
    <w:rsid w:val="001F1FEE"/>
    <w:rsid w:val="001F496A"/>
    <w:rsid w:val="00205F34"/>
    <w:rsid w:val="002177F0"/>
    <w:rsid w:val="0022783F"/>
    <w:rsid w:val="00244D8A"/>
    <w:rsid w:val="00251E14"/>
    <w:rsid w:val="00253E7F"/>
    <w:rsid w:val="00257BC5"/>
    <w:rsid w:val="0026023F"/>
    <w:rsid w:val="00275F0F"/>
    <w:rsid w:val="002776B0"/>
    <w:rsid w:val="0027773E"/>
    <w:rsid w:val="00277797"/>
    <w:rsid w:val="002825F3"/>
    <w:rsid w:val="002A0FBF"/>
    <w:rsid w:val="002A2200"/>
    <w:rsid w:val="002A2B7A"/>
    <w:rsid w:val="002D7B8D"/>
    <w:rsid w:val="002E14D6"/>
    <w:rsid w:val="002E7CD2"/>
    <w:rsid w:val="002F3D09"/>
    <w:rsid w:val="00300921"/>
    <w:rsid w:val="00300EFB"/>
    <w:rsid w:val="00304BE0"/>
    <w:rsid w:val="003157E7"/>
    <w:rsid w:val="003257C7"/>
    <w:rsid w:val="00333938"/>
    <w:rsid w:val="0033760D"/>
    <w:rsid w:val="003544DD"/>
    <w:rsid w:val="0037674F"/>
    <w:rsid w:val="0038517B"/>
    <w:rsid w:val="003873F9"/>
    <w:rsid w:val="00392F88"/>
    <w:rsid w:val="00394E8D"/>
    <w:rsid w:val="003A3357"/>
    <w:rsid w:val="003B6A24"/>
    <w:rsid w:val="003C1BBA"/>
    <w:rsid w:val="003D5108"/>
    <w:rsid w:val="003D5325"/>
    <w:rsid w:val="003E56A1"/>
    <w:rsid w:val="00404085"/>
    <w:rsid w:val="004375F7"/>
    <w:rsid w:val="0045769D"/>
    <w:rsid w:val="0046009B"/>
    <w:rsid w:val="004617F6"/>
    <w:rsid w:val="0047739D"/>
    <w:rsid w:val="00481E41"/>
    <w:rsid w:val="00490567"/>
    <w:rsid w:val="004C5E10"/>
    <w:rsid w:val="004C748C"/>
    <w:rsid w:val="004D189F"/>
    <w:rsid w:val="004D1E1F"/>
    <w:rsid w:val="004E0707"/>
    <w:rsid w:val="004E3E5F"/>
    <w:rsid w:val="004F38CE"/>
    <w:rsid w:val="00503E5E"/>
    <w:rsid w:val="00504905"/>
    <w:rsid w:val="00534FC3"/>
    <w:rsid w:val="00542F3C"/>
    <w:rsid w:val="0054599E"/>
    <w:rsid w:val="00556E4B"/>
    <w:rsid w:val="00564223"/>
    <w:rsid w:val="00573946"/>
    <w:rsid w:val="005B6C95"/>
    <w:rsid w:val="005B7D1B"/>
    <w:rsid w:val="005C6369"/>
    <w:rsid w:val="005D5FA1"/>
    <w:rsid w:val="005E1DC8"/>
    <w:rsid w:val="005E2D59"/>
    <w:rsid w:val="0061197A"/>
    <w:rsid w:val="0061292F"/>
    <w:rsid w:val="00623DE2"/>
    <w:rsid w:val="00624FF5"/>
    <w:rsid w:val="00627328"/>
    <w:rsid w:val="00630490"/>
    <w:rsid w:val="006309CF"/>
    <w:rsid w:val="0063489D"/>
    <w:rsid w:val="00642CDD"/>
    <w:rsid w:val="00674E22"/>
    <w:rsid w:val="006822DF"/>
    <w:rsid w:val="00682B54"/>
    <w:rsid w:val="006855DF"/>
    <w:rsid w:val="006D0F72"/>
    <w:rsid w:val="006E513B"/>
    <w:rsid w:val="00707F5A"/>
    <w:rsid w:val="00713192"/>
    <w:rsid w:val="007443BB"/>
    <w:rsid w:val="0078602E"/>
    <w:rsid w:val="007A1E2D"/>
    <w:rsid w:val="007A6614"/>
    <w:rsid w:val="007B112C"/>
    <w:rsid w:val="007B2C52"/>
    <w:rsid w:val="007C5054"/>
    <w:rsid w:val="007D39FE"/>
    <w:rsid w:val="007D6AC8"/>
    <w:rsid w:val="007F3CF1"/>
    <w:rsid w:val="008216FF"/>
    <w:rsid w:val="00822319"/>
    <w:rsid w:val="00825AFC"/>
    <w:rsid w:val="008320BE"/>
    <w:rsid w:val="00842ADC"/>
    <w:rsid w:val="00847878"/>
    <w:rsid w:val="008578BA"/>
    <w:rsid w:val="00862E25"/>
    <w:rsid w:val="00873AFA"/>
    <w:rsid w:val="0089004A"/>
    <w:rsid w:val="00893355"/>
    <w:rsid w:val="008A79B2"/>
    <w:rsid w:val="008B4088"/>
    <w:rsid w:val="008D1752"/>
    <w:rsid w:val="008E397F"/>
    <w:rsid w:val="009033D7"/>
    <w:rsid w:val="00917B38"/>
    <w:rsid w:val="00920443"/>
    <w:rsid w:val="0094159A"/>
    <w:rsid w:val="00963DA8"/>
    <w:rsid w:val="00972208"/>
    <w:rsid w:val="00976C93"/>
    <w:rsid w:val="00991A5A"/>
    <w:rsid w:val="0099357F"/>
    <w:rsid w:val="0099699A"/>
    <w:rsid w:val="009D0262"/>
    <w:rsid w:val="009E4A0A"/>
    <w:rsid w:val="009F3E08"/>
    <w:rsid w:val="00A22E57"/>
    <w:rsid w:val="00A33235"/>
    <w:rsid w:val="00A519D3"/>
    <w:rsid w:val="00A54540"/>
    <w:rsid w:val="00A54CBA"/>
    <w:rsid w:val="00A72D89"/>
    <w:rsid w:val="00A840A5"/>
    <w:rsid w:val="00A853C0"/>
    <w:rsid w:val="00AC4B1C"/>
    <w:rsid w:val="00AE0027"/>
    <w:rsid w:val="00AE3864"/>
    <w:rsid w:val="00AE7A8C"/>
    <w:rsid w:val="00AE7B9B"/>
    <w:rsid w:val="00AE7EBF"/>
    <w:rsid w:val="00AF353C"/>
    <w:rsid w:val="00AF60A5"/>
    <w:rsid w:val="00B01BB9"/>
    <w:rsid w:val="00B4526A"/>
    <w:rsid w:val="00B45F37"/>
    <w:rsid w:val="00B63D85"/>
    <w:rsid w:val="00B75ED2"/>
    <w:rsid w:val="00B77D11"/>
    <w:rsid w:val="00B80050"/>
    <w:rsid w:val="00B81C96"/>
    <w:rsid w:val="00B82808"/>
    <w:rsid w:val="00B91883"/>
    <w:rsid w:val="00B9245E"/>
    <w:rsid w:val="00B9433F"/>
    <w:rsid w:val="00BA6FF2"/>
    <w:rsid w:val="00BB1A35"/>
    <w:rsid w:val="00BB4DD4"/>
    <w:rsid w:val="00BC2886"/>
    <w:rsid w:val="00BC3706"/>
    <w:rsid w:val="00BC778E"/>
    <w:rsid w:val="00BD5013"/>
    <w:rsid w:val="00BE0979"/>
    <w:rsid w:val="00BF75D0"/>
    <w:rsid w:val="00C10448"/>
    <w:rsid w:val="00C154CE"/>
    <w:rsid w:val="00C260F3"/>
    <w:rsid w:val="00C35DEC"/>
    <w:rsid w:val="00C40F31"/>
    <w:rsid w:val="00C45FA5"/>
    <w:rsid w:val="00C50BDB"/>
    <w:rsid w:val="00C52E69"/>
    <w:rsid w:val="00C60079"/>
    <w:rsid w:val="00C635C0"/>
    <w:rsid w:val="00C65D0B"/>
    <w:rsid w:val="00C7422F"/>
    <w:rsid w:val="00C753F7"/>
    <w:rsid w:val="00C77BB8"/>
    <w:rsid w:val="00C95800"/>
    <w:rsid w:val="00CA3E51"/>
    <w:rsid w:val="00CA5021"/>
    <w:rsid w:val="00CC5C12"/>
    <w:rsid w:val="00CD7BA7"/>
    <w:rsid w:val="00CF6210"/>
    <w:rsid w:val="00D05E85"/>
    <w:rsid w:val="00D14077"/>
    <w:rsid w:val="00D17EE8"/>
    <w:rsid w:val="00D24FD8"/>
    <w:rsid w:val="00D30AE4"/>
    <w:rsid w:val="00D32B92"/>
    <w:rsid w:val="00D42355"/>
    <w:rsid w:val="00D477F6"/>
    <w:rsid w:val="00D6593B"/>
    <w:rsid w:val="00D72284"/>
    <w:rsid w:val="00D75222"/>
    <w:rsid w:val="00D86B53"/>
    <w:rsid w:val="00D92C23"/>
    <w:rsid w:val="00DE1F3B"/>
    <w:rsid w:val="00DE1F8B"/>
    <w:rsid w:val="00DE2409"/>
    <w:rsid w:val="00DF6859"/>
    <w:rsid w:val="00E01CD1"/>
    <w:rsid w:val="00E10EAD"/>
    <w:rsid w:val="00E25ED7"/>
    <w:rsid w:val="00E50100"/>
    <w:rsid w:val="00E5292B"/>
    <w:rsid w:val="00E541B3"/>
    <w:rsid w:val="00E54E1F"/>
    <w:rsid w:val="00E6534B"/>
    <w:rsid w:val="00E9046D"/>
    <w:rsid w:val="00E9723D"/>
    <w:rsid w:val="00EB2909"/>
    <w:rsid w:val="00EB4265"/>
    <w:rsid w:val="00ED7478"/>
    <w:rsid w:val="00EF3382"/>
    <w:rsid w:val="00F03FA1"/>
    <w:rsid w:val="00F1724E"/>
    <w:rsid w:val="00F35C5F"/>
    <w:rsid w:val="00F447D5"/>
    <w:rsid w:val="00F461BD"/>
    <w:rsid w:val="00F53049"/>
    <w:rsid w:val="00F62899"/>
    <w:rsid w:val="00FB1D67"/>
    <w:rsid w:val="00FC58C3"/>
    <w:rsid w:val="00FF1220"/>
    <w:rsid w:val="00FF13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550C"/>
  <w15:docId w15:val="{71903F6B-AD4B-40C4-92A0-3F6A0642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284"/>
  </w:style>
  <w:style w:type="paragraph" w:styleId="Heading1">
    <w:name w:val="heading 1"/>
    <w:basedOn w:val="Normal"/>
    <w:next w:val="Normal"/>
    <w:link w:val="Heading1Char"/>
    <w:uiPriority w:val="9"/>
    <w:qFormat/>
    <w:rsid w:val="003A33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20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3E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35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A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357"/>
  </w:style>
  <w:style w:type="paragraph" w:styleId="Footer">
    <w:name w:val="footer"/>
    <w:basedOn w:val="Normal"/>
    <w:link w:val="FooterChar"/>
    <w:uiPriority w:val="99"/>
    <w:unhideWhenUsed/>
    <w:rsid w:val="003A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357"/>
  </w:style>
  <w:style w:type="paragraph" w:customStyle="1" w:styleId="EndNoteBibliographyTitle">
    <w:name w:val="EndNote Bibliography Title"/>
    <w:basedOn w:val="Normal"/>
    <w:link w:val="EndNoteBibliographyTitleChar"/>
    <w:rsid w:val="003A335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A3357"/>
    <w:rPr>
      <w:rFonts w:ascii="Calibri" w:hAnsi="Calibri"/>
      <w:noProof/>
      <w:lang w:val="en-US"/>
    </w:rPr>
  </w:style>
  <w:style w:type="paragraph" w:customStyle="1" w:styleId="EndNoteBibliography">
    <w:name w:val="EndNote Bibliography"/>
    <w:basedOn w:val="Normal"/>
    <w:link w:val="EndNoteBibliographyChar"/>
    <w:rsid w:val="003A335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A3357"/>
    <w:rPr>
      <w:rFonts w:ascii="Calibri" w:hAnsi="Calibri"/>
      <w:noProof/>
      <w:lang w:val="en-US"/>
    </w:rPr>
  </w:style>
  <w:style w:type="character" w:styleId="Hyperlink">
    <w:name w:val="Hyperlink"/>
    <w:basedOn w:val="DefaultParagraphFont"/>
    <w:uiPriority w:val="99"/>
    <w:unhideWhenUsed/>
    <w:rsid w:val="003A3357"/>
    <w:rPr>
      <w:color w:val="0000FF" w:themeColor="hyperlink"/>
      <w:u w:val="single"/>
    </w:rPr>
  </w:style>
  <w:style w:type="paragraph" w:styleId="Caption">
    <w:name w:val="caption"/>
    <w:basedOn w:val="Normal"/>
    <w:next w:val="Normal"/>
    <w:uiPriority w:val="35"/>
    <w:unhideWhenUsed/>
    <w:qFormat/>
    <w:rsid w:val="003A3357"/>
    <w:pPr>
      <w:spacing w:line="240" w:lineRule="auto"/>
    </w:pPr>
    <w:rPr>
      <w:rFonts w:ascii="Times New Roman" w:hAnsi="Times New Roman"/>
      <w:b/>
      <w:bCs/>
      <w:color w:val="4F81BD" w:themeColor="accent1"/>
      <w:sz w:val="18"/>
      <w:szCs w:val="18"/>
    </w:rPr>
  </w:style>
  <w:style w:type="paragraph" w:styleId="BalloonText">
    <w:name w:val="Balloon Text"/>
    <w:basedOn w:val="Normal"/>
    <w:link w:val="BalloonTextChar"/>
    <w:uiPriority w:val="99"/>
    <w:semiHidden/>
    <w:unhideWhenUsed/>
    <w:rsid w:val="003A3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357"/>
    <w:rPr>
      <w:rFonts w:ascii="Tahoma" w:hAnsi="Tahoma" w:cs="Tahoma"/>
      <w:sz w:val="16"/>
      <w:szCs w:val="16"/>
    </w:rPr>
  </w:style>
  <w:style w:type="character" w:customStyle="1" w:styleId="Heading2Char">
    <w:name w:val="Heading 2 Char"/>
    <w:basedOn w:val="DefaultParagraphFont"/>
    <w:link w:val="Heading2"/>
    <w:uiPriority w:val="9"/>
    <w:rsid w:val="008320BE"/>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27773E"/>
    <w:rPr>
      <w:color w:val="808080"/>
    </w:rPr>
  </w:style>
  <w:style w:type="table" w:customStyle="1" w:styleId="TableGrid3">
    <w:name w:val="Table Grid3"/>
    <w:basedOn w:val="TableNormal"/>
    <w:next w:val="TableGrid"/>
    <w:rsid w:val="0027773E"/>
    <w:pPr>
      <w:spacing w:after="0" w:line="240" w:lineRule="auto"/>
    </w:pPr>
    <w:rPr>
      <w:rFonts w:ascii="Century" w:eastAsia="MS Mincho" w:hAnsi="Century"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3E5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05E85"/>
    <w:rPr>
      <w:rFonts w:ascii="Times New Roman" w:hAnsi="Times New Roman" w:cs="Times New Roman"/>
      <w:sz w:val="24"/>
      <w:szCs w:val="24"/>
    </w:rPr>
  </w:style>
  <w:style w:type="paragraph" w:styleId="ListParagraph">
    <w:name w:val="List Paragraph"/>
    <w:basedOn w:val="Normal"/>
    <w:uiPriority w:val="34"/>
    <w:qFormat/>
    <w:rsid w:val="00862E25"/>
    <w:pPr>
      <w:ind w:left="720"/>
      <w:contextualSpacing/>
    </w:pPr>
  </w:style>
  <w:style w:type="character" w:styleId="CommentReference">
    <w:name w:val="annotation reference"/>
    <w:basedOn w:val="DefaultParagraphFont"/>
    <w:uiPriority w:val="99"/>
    <w:semiHidden/>
    <w:unhideWhenUsed/>
    <w:rsid w:val="00D24FD8"/>
    <w:rPr>
      <w:sz w:val="18"/>
      <w:szCs w:val="18"/>
    </w:rPr>
  </w:style>
  <w:style w:type="paragraph" w:styleId="CommentText">
    <w:name w:val="annotation text"/>
    <w:basedOn w:val="Normal"/>
    <w:link w:val="CommentTextChar"/>
    <w:uiPriority w:val="99"/>
    <w:semiHidden/>
    <w:unhideWhenUsed/>
    <w:rsid w:val="00D24FD8"/>
    <w:pPr>
      <w:spacing w:line="240" w:lineRule="auto"/>
    </w:pPr>
    <w:rPr>
      <w:sz w:val="24"/>
      <w:szCs w:val="24"/>
    </w:rPr>
  </w:style>
  <w:style w:type="character" w:customStyle="1" w:styleId="CommentTextChar">
    <w:name w:val="Comment Text Char"/>
    <w:basedOn w:val="DefaultParagraphFont"/>
    <w:link w:val="CommentText"/>
    <w:uiPriority w:val="99"/>
    <w:semiHidden/>
    <w:rsid w:val="00D24FD8"/>
    <w:rPr>
      <w:sz w:val="24"/>
      <w:szCs w:val="24"/>
    </w:rPr>
  </w:style>
  <w:style w:type="paragraph" w:styleId="CommentSubject">
    <w:name w:val="annotation subject"/>
    <w:basedOn w:val="CommentText"/>
    <w:next w:val="CommentText"/>
    <w:link w:val="CommentSubjectChar"/>
    <w:uiPriority w:val="99"/>
    <w:semiHidden/>
    <w:unhideWhenUsed/>
    <w:rsid w:val="00D24FD8"/>
    <w:rPr>
      <w:b/>
      <w:bCs/>
      <w:sz w:val="20"/>
      <w:szCs w:val="20"/>
    </w:rPr>
  </w:style>
  <w:style w:type="character" w:customStyle="1" w:styleId="CommentSubjectChar">
    <w:name w:val="Comment Subject Char"/>
    <w:basedOn w:val="CommentTextChar"/>
    <w:link w:val="CommentSubject"/>
    <w:uiPriority w:val="99"/>
    <w:semiHidden/>
    <w:rsid w:val="00D24FD8"/>
    <w:rPr>
      <w:b/>
      <w:bCs/>
      <w:sz w:val="20"/>
      <w:szCs w:val="20"/>
    </w:rPr>
  </w:style>
  <w:style w:type="character" w:styleId="LineNumber">
    <w:name w:val="line number"/>
    <w:basedOn w:val="DefaultParagraphFont"/>
    <w:uiPriority w:val="99"/>
    <w:semiHidden/>
    <w:unhideWhenUsed/>
    <w:rsid w:val="00C7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on-sustainability.Co.Uk/sites/default/files/assets/document/hanson-sustainability-report-2016.Pdf" TargetMode="External"/><Relationship Id="rId3" Type="http://schemas.openxmlformats.org/officeDocument/2006/relationships/settings" Target="settings.xml"/><Relationship Id="rId7" Type="http://schemas.openxmlformats.org/officeDocument/2006/relationships/hyperlink" Target="mailto:dr.duraid.muayed.ab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23</Pages>
  <Words>10845</Words>
  <Characters>61819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 Duraid</dc:creator>
  <cp:lastModifiedBy>User</cp:lastModifiedBy>
  <cp:revision>116</cp:revision>
  <cp:lastPrinted>2017-01-17T14:58:00Z</cp:lastPrinted>
  <dcterms:created xsi:type="dcterms:W3CDTF">2016-09-05T09:59:00Z</dcterms:created>
  <dcterms:modified xsi:type="dcterms:W3CDTF">2017-10-02T14:36:00Z</dcterms:modified>
</cp:coreProperties>
</file>