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27" w:rsidRDefault="005B2727" w:rsidP="009C13BD">
      <w:bookmarkStart w:id="0" w:name="_GoBack"/>
      <w:bookmarkEnd w:id="0"/>
      <w:r w:rsidRPr="005B2727">
        <w:t xml:space="preserve">PRE-PROOF VERSION OF: Coomber, R. and Moyle, L. (2017) ‘The changing shape of street-level heroin and crack supply in England: Commuting, holidaying and cuckooing drug dealers across ‘County Lines’, </w:t>
      </w:r>
      <w:r w:rsidRPr="005B2727">
        <w:rPr>
          <w:i/>
        </w:rPr>
        <w:t>British Journal of Criminology</w:t>
      </w:r>
      <w:r w:rsidRPr="005B2727">
        <w:t xml:space="preserve"> [early online doi:10.1093/bjc/azx068 ].</w:t>
      </w:r>
    </w:p>
    <w:p w:rsidR="005B2727" w:rsidRPr="005B2727" w:rsidRDefault="005B2727" w:rsidP="009C13BD"/>
    <w:p w:rsidR="005B2727" w:rsidRDefault="005B2727" w:rsidP="009C13BD">
      <w:pPr>
        <w:rPr>
          <w:b/>
        </w:rPr>
      </w:pPr>
    </w:p>
    <w:p w:rsidR="009C13BD" w:rsidRPr="00CF7692" w:rsidRDefault="009C13BD" w:rsidP="009C13BD">
      <w:pPr>
        <w:rPr>
          <w:b/>
        </w:rPr>
      </w:pPr>
      <w:r>
        <w:rPr>
          <w:b/>
        </w:rPr>
        <w:t>Coming to a Town Near You:</w:t>
      </w:r>
      <w:r w:rsidRPr="00CF7692">
        <w:rPr>
          <w:rFonts w:ascii="Arial" w:eastAsia="Times New Roman" w:hAnsi="Arial" w:cs="Arial"/>
          <w:sz w:val="22"/>
          <w:szCs w:val="22"/>
          <w:lang w:val="en-US" w:eastAsia="en-GB"/>
        </w:rPr>
        <w:t xml:space="preserve"> </w:t>
      </w:r>
      <w:r w:rsidRPr="00CF7692">
        <w:rPr>
          <w:b/>
          <w:lang w:val="en-US"/>
        </w:rPr>
        <w:t>The Changing Shape of Street-Level Heroin and Crack Supply in England</w:t>
      </w:r>
      <w:r w:rsidR="005B2727">
        <w:rPr>
          <w:b/>
          <w:lang w:val="en-US"/>
        </w:rPr>
        <w:t xml:space="preserve">: </w:t>
      </w:r>
      <w:r w:rsidRPr="00CF7692">
        <w:rPr>
          <w:b/>
          <w:lang w:val="en-US"/>
        </w:rPr>
        <w:t xml:space="preserve">Commuting, Holidaying and Cuckooing Drug Dealers Across </w:t>
      </w:r>
      <w:r>
        <w:rPr>
          <w:b/>
          <w:lang w:val="en-US"/>
        </w:rPr>
        <w:t>‘</w:t>
      </w:r>
      <w:r w:rsidRPr="00CF7692">
        <w:rPr>
          <w:b/>
          <w:lang w:val="en-US"/>
        </w:rPr>
        <w:t>County Lines’</w:t>
      </w:r>
      <w:r w:rsidRPr="00CF7692">
        <w:rPr>
          <w:b/>
        </w:rPr>
        <w:t> </w:t>
      </w:r>
    </w:p>
    <w:p w:rsidR="009C13BD" w:rsidRDefault="009C13BD" w:rsidP="009C13BD">
      <w:pPr>
        <w:rPr>
          <w:b/>
        </w:rPr>
      </w:pPr>
    </w:p>
    <w:p w:rsidR="009C13BD" w:rsidRDefault="009C13BD" w:rsidP="009C13BD">
      <w:pPr>
        <w:rPr>
          <w:b/>
        </w:rPr>
      </w:pPr>
    </w:p>
    <w:p w:rsidR="009C13BD" w:rsidRPr="00E421EA" w:rsidRDefault="009C13BD" w:rsidP="009C13BD">
      <w:pPr>
        <w:rPr>
          <w:b/>
        </w:rPr>
      </w:pPr>
      <w:r w:rsidRPr="00E421EA">
        <w:rPr>
          <w:b/>
        </w:rPr>
        <w:t xml:space="preserve">Abstract: </w:t>
      </w:r>
    </w:p>
    <w:p w:rsidR="009C13BD" w:rsidRPr="00E421EA" w:rsidRDefault="009C13BD" w:rsidP="009C13BD">
      <w:pPr>
        <w:spacing w:line="360" w:lineRule="auto"/>
        <w:jc w:val="both"/>
      </w:pPr>
    </w:p>
    <w:p w:rsidR="009C13BD" w:rsidRDefault="009C13BD" w:rsidP="009C13BD">
      <w:pPr>
        <w:spacing w:line="360" w:lineRule="auto"/>
        <w:jc w:val="both"/>
      </w:pPr>
      <w:r>
        <w:t xml:space="preserve">Street-level drug </w:t>
      </w:r>
      <w:r w:rsidRPr="00E421EA">
        <w:t xml:space="preserve">markets have traditionally </w:t>
      </w:r>
      <w:r>
        <w:t xml:space="preserve">been understood as operating predominantly at a local level </w:t>
      </w:r>
      <w:r w:rsidRPr="00E421EA">
        <w:t xml:space="preserve">and there has been an absence of contemporary research that has challenged accepted thinking around their shape and organisation. </w:t>
      </w:r>
      <w:r w:rsidR="009E7641">
        <w:t>T</w:t>
      </w:r>
      <w:r>
        <w:t>his article aims to outline an important development in the retail drug supply landscape, analysing a fast evolving</w:t>
      </w:r>
      <w:r w:rsidR="00CB6178">
        <w:t xml:space="preserve"> and expanding</w:t>
      </w:r>
      <w:r>
        <w:t xml:space="preserve"> drug supply model </w:t>
      </w:r>
      <w:r w:rsidRPr="00E421EA">
        <w:t xml:space="preserve">which involves ‘outreach’ selling from major supply hubs, direct to heroin/crack users in </w:t>
      </w:r>
      <w:r>
        <w:t xml:space="preserve">provincial </w:t>
      </w:r>
      <w:r w:rsidRPr="00E421EA">
        <w:t>satellite areas. Drawing on a mixed method approach analysing heroin/crack markets in six English locales, we explore how so-called ‘county lines’ drug dealing manifests in these spaces. Findings suggest that dist</w:t>
      </w:r>
      <w:r>
        <w:t>inctive supply practices including</w:t>
      </w:r>
      <w:r w:rsidRPr="00E421EA">
        <w:t xml:space="preserve"> ‘commuting’, ‘holidaying’ and ‘cuckooing’</w:t>
      </w:r>
      <w:r>
        <w:t xml:space="preserve"> have emerged</w:t>
      </w:r>
      <w:r w:rsidRPr="00E421EA">
        <w:t xml:space="preserve">, and that </w:t>
      </w:r>
      <w:r>
        <w:t xml:space="preserve">out-of-town dealers </w:t>
      </w:r>
      <w:r w:rsidRPr="00E421EA">
        <w:t xml:space="preserve">regularly exploit </w:t>
      </w:r>
      <w:r>
        <w:t xml:space="preserve">local </w:t>
      </w:r>
      <w:r w:rsidRPr="00E421EA">
        <w:t>vulnerable populations in order to maximise ec</w:t>
      </w:r>
      <w:r>
        <w:t>onomic gain in these new ‘host’ drug markets</w:t>
      </w:r>
      <w:r w:rsidRPr="00E421EA">
        <w:t xml:space="preserve">. </w:t>
      </w:r>
    </w:p>
    <w:p w:rsidR="009C13BD" w:rsidRPr="00E421EA" w:rsidRDefault="009C13BD" w:rsidP="009C13BD">
      <w:pPr>
        <w:spacing w:line="360" w:lineRule="auto"/>
        <w:jc w:val="both"/>
        <w:rPr>
          <w:b/>
        </w:rPr>
      </w:pPr>
    </w:p>
    <w:p w:rsidR="009C13BD" w:rsidRPr="00E421EA" w:rsidRDefault="009C13BD" w:rsidP="009C13BD">
      <w:pPr>
        <w:spacing w:line="360" w:lineRule="auto"/>
        <w:jc w:val="both"/>
      </w:pPr>
      <w:r w:rsidRPr="00E421EA">
        <w:rPr>
          <w:b/>
        </w:rPr>
        <w:t>Keywords:</w:t>
      </w:r>
      <w:r w:rsidRPr="00E421EA">
        <w:t xml:space="preserve"> drug markets; drug dealing; drug supply; cuckooing; </w:t>
      </w:r>
      <w:r>
        <w:t>heroin/crack</w:t>
      </w:r>
      <w:r w:rsidR="0058320D">
        <w:t>; vulnerability</w:t>
      </w:r>
    </w:p>
    <w:p w:rsidR="009C13BD" w:rsidRDefault="009C13BD" w:rsidP="009C13BD"/>
    <w:p w:rsidR="009C13BD" w:rsidRDefault="009C13BD" w:rsidP="00485C95">
      <w:pPr>
        <w:outlineLvl w:val="0"/>
        <w:rPr>
          <w:b/>
        </w:rPr>
      </w:pPr>
    </w:p>
    <w:p w:rsidR="003F5AFC" w:rsidRPr="00E421EA" w:rsidRDefault="003F5AFC" w:rsidP="00485C95">
      <w:pPr>
        <w:outlineLvl w:val="0"/>
        <w:rPr>
          <w:b/>
        </w:rPr>
      </w:pPr>
      <w:r w:rsidRPr="00E421EA">
        <w:rPr>
          <w:b/>
        </w:rPr>
        <w:t xml:space="preserve">Introduction: </w:t>
      </w:r>
    </w:p>
    <w:p w:rsidR="003F5AFC" w:rsidRPr="00E421EA" w:rsidRDefault="003F5AFC" w:rsidP="003F5AFC">
      <w:pPr>
        <w:rPr>
          <w:i/>
        </w:rPr>
      </w:pPr>
    </w:p>
    <w:p w:rsidR="003F5AFC" w:rsidRPr="00E421EA" w:rsidRDefault="003F5AFC" w:rsidP="00485C95">
      <w:pPr>
        <w:outlineLvl w:val="0"/>
        <w:rPr>
          <w:i/>
        </w:rPr>
      </w:pPr>
      <w:r w:rsidRPr="00E421EA">
        <w:rPr>
          <w:i/>
        </w:rPr>
        <w:t xml:space="preserve">City drug gangs are muscling into rural and coastal towns says report </w:t>
      </w:r>
    </w:p>
    <w:p w:rsidR="003F5AFC" w:rsidRPr="00E421EA" w:rsidRDefault="003F5AFC" w:rsidP="003F5AFC"/>
    <w:p w:rsidR="003F5AFC" w:rsidRPr="00E421EA" w:rsidRDefault="003F5AFC" w:rsidP="003F5AFC">
      <w:r w:rsidRPr="00E421EA">
        <w:t>(The Guardian, 12</w:t>
      </w:r>
      <w:r w:rsidRPr="00E421EA">
        <w:rPr>
          <w:vertAlign w:val="superscript"/>
        </w:rPr>
        <w:t>th</w:t>
      </w:r>
      <w:r w:rsidRPr="00E421EA">
        <w:t xml:space="preserve"> August 2016)</w:t>
      </w:r>
    </w:p>
    <w:p w:rsidR="003F5AFC" w:rsidRPr="00E421EA" w:rsidRDefault="003F5AFC" w:rsidP="003F5AFC">
      <w:pPr>
        <w:spacing w:line="360" w:lineRule="auto"/>
        <w:jc w:val="both"/>
      </w:pPr>
    </w:p>
    <w:p w:rsidR="003F5AFC" w:rsidRPr="00E421EA" w:rsidRDefault="003F5AFC" w:rsidP="003F5AFC">
      <w:pPr>
        <w:spacing w:line="360" w:lineRule="auto"/>
        <w:jc w:val="both"/>
      </w:pPr>
      <w:r w:rsidRPr="00E421EA">
        <w:t>Drug markets can be a greater or lesser pro</w:t>
      </w:r>
      <w:r w:rsidR="00FD2015" w:rsidRPr="00E421EA">
        <w:t>blem for local c</w:t>
      </w:r>
      <w:r w:rsidR="00F3717C">
        <w:t>ommunities (Edmunds et al., 1997</w:t>
      </w:r>
      <w:r w:rsidRPr="00E421EA">
        <w:t>). It is increasingly recognised that the form drug markets take and the transactional practices of those engaged in supply and purchase within them can differ in important and meaningful ways. This differentiation (</w:t>
      </w:r>
      <w:r w:rsidR="00BF560E">
        <w:t>Coomber</w:t>
      </w:r>
      <w:r w:rsidRPr="00E421EA">
        <w:t xml:space="preserve">, 2015) means markets with apparently similar structures manifest themselves differently in terms of practice – particularly regarding violence and intimidation – in different geographical locations. Pearson </w:t>
      </w:r>
      <w:r w:rsidR="00725BAE">
        <w:t xml:space="preserve">et al., </w:t>
      </w:r>
      <w:r w:rsidRPr="00E421EA">
        <w:t xml:space="preserve">(2001) state </w:t>
      </w:r>
      <w:r w:rsidRPr="00E421EA">
        <w:lastRenderedPageBreak/>
        <w:t xml:space="preserve">that there is not a national market so much as </w:t>
      </w:r>
      <w:r w:rsidRPr="00E421EA">
        <w:rPr>
          <w:rFonts w:eastAsia="Times New Roman"/>
          <w:szCs w:val="22"/>
          <w:lang w:val="en-US"/>
        </w:rPr>
        <w:t>a ‘series of loosely interlinked local and regional markets’</w:t>
      </w:r>
      <w:r w:rsidR="000B79E5" w:rsidRPr="00E421EA">
        <w:rPr>
          <w:rFonts w:eastAsia="Times New Roman"/>
          <w:szCs w:val="22"/>
          <w:lang w:val="en-US"/>
        </w:rPr>
        <w:t xml:space="preserve"> </w:t>
      </w:r>
      <w:r w:rsidR="00CC1201" w:rsidRPr="00E421EA">
        <w:rPr>
          <w:rFonts w:eastAsia="Times New Roman"/>
          <w:szCs w:val="22"/>
          <w:lang w:val="en-US"/>
        </w:rPr>
        <w:t>(vii</w:t>
      </w:r>
      <w:r w:rsidR="000B79E5" w:rsidRPr="00E421EA">
        <w:rPr>
          <w:rFonts w:eastAsia="Times New Roman"/>
          <w:szCs w:val="22"/>
          <w:lang w:val="en-US"/>
        </w:rPr>
        <w:t>)</w:t>
      </w:r>
      <w:r w:rsidRPr="00E421EA">
        <w:rPr>
          <w:rFonts w:eastAsia="Times New Roman"/>
          <w:szCs w:val="22"/>
          <w:lang w:val="en-US"/>
        </w:rPr>
        <w:t xml:space="preserve">. </w:t>
      </w:r>
      <w:r w:rsidR="00244006" w:rsidRPr="00E421EA">
        <w:rPr>
          <w:lang w:val="en-US"/>
        </w:rPr>
        <w:t>C</w:t>
      </w:r>
      <w:r w:rsidRPr="00E421EA">
        <w:rPr>
          <w:lang w:val="en-US"/>
        </w:rPr>
        <w:t xml:space="preserve">ities like London, Manchester, Birmingham and Liverpool </w:t>
      </w:r>
      <w:r w:rsidR="00C81756">
        <w:rPr>
          <w:lang w:val="en-US"/>
        </w:rPr>
        <w:t xml:space="preserve">for example, </w:t>
      </w:r>
      <w:r w:rsidRPr="00E421EA">
        <w:rPr>
          <w:lang w:val="en-US"/>
        </w:rPr>
        <w:t>have historically served as national supply ‘hubs’</w:t>
      </w:r>
      <w:r w:rsidR="006E0394" w:rsidRPr="00E421EA">
        <w:rPr>
          <w:lang w:val="en-US"/>
        </w:rPr>
        <w:t xml:space="preserve"> (NCA, 2016)</w:t>
      </w:r>
      <w:r w:rsidRPr="00E421EA">
        <w:rPr>
          <w:lang w:val="en-US"/>
        </w:rPr>
        <w:t>, providing bulk amounts to mid-level distributors in cities and towns some distance from themselves</w:t>
      </w:r>
      <w:r w:rsidR="000B79E5" w:rsidRPr="00E421EA">
        <w:rPr>
          <w:lang w:val="en-US"/>
        </w:rPr>
        <w:t>.</w:t>
      </w:r>
      <w:r w:rsidR="00371FB0">
        <w:rPr>
          <w:lang w:val="en-US"/>
        </w:rPr>
        <w:t xml:space="preserve"> </w:t>
      </w:r>
      <w:r w:rsidR="00371FB0" w:rsidRPr="001431EA">
        <w:rPr>
          <w:lang w:val="en-US"/>
        </w:rPr>
        <w:t xml:space="preserve">Once </w:t>
      </w:r>
      <w:r w:rsidR="00714E37">
        <w:rPr>
          <w:lang w:val="en-US"/>
        </w:rPr>
        <w:t>these substances are</w:t>
      </w:r>
      <w:r w:rsidR="00371FB0" w:rsidRPr="001431EA">
        <w:rPr>
          <w:lang w:val="en-US"/>
        </w:rPr>
        <w:t xml:space="preserve"> </w:t>
      </w:r>
      <w:r w:rsidR="00317FF4" w:rsidRPr="001431EA">
        <w:rPr>
          <w:lang w:val="en-US"/>
        </w:rPr>
        <w:t xml:space="preserve">transported from regional hubs and </w:t>
      </w:r>
      <w:r w:rsidR="00371FB0" w:rsidRPr="001431EA">
        <w:rPr>
          <w:lang w:val="en-US"/>
        </w:rPr>
        <w:t xml:space="preserve">‘dropped’ </w:t>
      </w:r>
      <w:r w:rsidR="006D29EF" w:rsidRPr="001431EA">
        <w:rPr>
          <w:lang w:val="en-US"/>
        </w:rPr>
        <w:t xml:space="preserve">(or picked up and taken back to </w:t>
      </w:r>
      <w:r w:rsidR="00371FB0" w:rsidRPr="001431EA">
        <w:rPr>
          <w:lang w:val="en-US"/>
        </w:rPr>
        <w:t>in provincial markets</w:t>
      </w:r>
      <w:r w:rsidR="004C6F9D" w:rsidRPr="001431EA">
        <w:rPr>
          <w:lang w:val="en-US"/>
        </w:rPr>
        <w:t xml:space="preserve"> by established sellers</w:t>
      </w:r>
      <w:r w:rsidR="006D29EF" w:rsidRPr="001431EA">
        <w:rPr>
          <w:lang w:val="en-US"/>
        </w:rPr>
        <w:t>)</w:t>
      </w:r>
      <w:r w:rsidR="004C6F9D" w:rsidRPr="001431EA">
        <w:rPr>
          <w:lang w:val="en-US"/>
        </w:rPr>
        <w:t>, they would</w:t>
      </w:r>
      <w:r w:rsidR="007047D5" w:rsidRPr="001431EA">
        <w:rPr>
          <w:lang w:val="en-US"/>
        </w:rPr>
        <w:t xml:space="preserve"> be sold </w:t>
      </w:r>
      <w:r w:rsidR="006D29EF" w:rsidRPr="001431EA">
        <w:rPr>
          <w:lang w:val="en-US"/>
        </w:rPr>
        <w:t xml:space="preserve">by local </w:t>
      </w:r>
      <w:r w:rsidR="007047D5" w:rsidRPr="001431EA">
        <w:rPr>
          <w:lang w:val="en-US"/>
        </w:rPr>
        <w:t>wholesalers and</w:t>
      </w:r>
      <w:r w:rsidR="004C6F9D" w:rsidRPr="001431EA">
        <w:rPr>
          <w:lang w:val="en-US"/>
        </w:rPr>
        <w:t xml:space="preserve"> filter into the local</w:t>
      </w:r>
      <w:r w:rsidR="006D29EF" w:rsidRPr="001431EA">
        <w:rPr>
          <w:lang w:val="en-US"/>
        </w:rPr>
        <w:t xml:space="preserve"> retail</w:t>
      </w:r>
      <w:r w:rsidR="004C6F9D" w:rsidRPr="001431EA">
        <w:rPr>
          <w:lang w:val="en-US"/>
        </w:rPr>
        <w:t xml:space="preserve"> market through transactions undertaken by </w:t>
      </w:r>
      <w:r w:rsidR="006D29EF" w:rsidRPr="001431EA">
        <w:rPr>
          <w:lang w:val="en-US"/>
        </w:rPr>
        <w:t xml:space="preserve">lower-level retail sellers (Matrix Knowledge Group, 2007) and </w:t>
      </w:r>
      <w:r w:rsidR="004C6F9D" w:rsidRPr="001431EA">
        <w:rPr>
          <w:lang w:val="en-US"/>
        </w:rPr>
        <w:t xml:space="preserve">local </w:t>
      </w:r>
      <w:r w:rsidR="006D29EF" w:rsidRPr="001431EA">
        <w:rPr>
          <w:lang w:val="en-US"/>
        </w:rPr>
        <w:t>‘</w:t>
      </w:r>
      <w:r w:rsidR="004C6F9D" w:rsidRPr="001431EA">
        <w:rPr>
          <w:lang w:val="en-US"/>
        </w:rPr>
        <w:t>user-de</w:t>
      </w:r>
      <w:r w:rsidR="00AE7494" w:rsidRPr="001431EA">
        <w:rPr>
          <w:lang w:val="en-US"/>
        </w:rPr>
        <w:t xml:space="preserve">alers’, </w:t>
      </w:r>
      <w:r w:rsidR="004C6F9D" w:rsidRPr="001431EA">
        <w:rPr>
          <w:lang w:val="en-US"/>
        </w:rPr>
        <w:t xml:space="preserve">often ‘born and bred’ in the area (May </w:t>
      </w:r>
      <w:r w:rsidR="00A17267" w:rsidRPr="001431EA">
        <w:rPr>
          <w:lang w:val="en-US"/>
        </w:rPr>
        <w:t>et al., 2005).</w:t>
      </w:r>
      <w:r w:rsidR="00371FB0" w:rsidRPr="001431EA">
        <w:rPr>
          <w:lang w:val="en-US"/>
        </w:rPr>
        <w:t xml:space="preserve"> </w:t>
      </w:r>
      <w:r w:rsidRPr="001431EA">
        <w:rPr>
          <w:lang w:val="en-US"/>
        </w:rPr>
        <w:t>Until very recently</w:t>
      </w:r>
      <w:r w:rsidR="0072586C" w:rsidRPr="001431EA">
        <w:rPr>
          <w:lang w:val="en-US"/>
        </w:rPr>
        <w:t>,</w:t>
      </w:r>
      <w:r w:rsidRPr="001431EA">
        <w:rPr>
          <w:lang w:val="en-US"/>
        </w:rPr>
        <w:t xml:space="preserve"> none of the historic UK local drug market</w:t>
      </w:r>
      <w:r w:rsidRPr="00E421EA">
        <w:rPr>
          <w:lang w:val="en-US"/>
        </w:rPr>
        <w:t xml:space="preserve"> research referred to anything other than indigenous </w:t>
      </w:r>
      <w:r w:rsidR="004627D6">
        <w:rPr>
          <w:lang w:val="en-US"/>
        </w:rPr>
        <w:t xml:space="preserve">street-level </w:t>
      </w:r>
      <w:r w:rsidRPr="00E421EA">
        <w:rPr>
          <w:lang w:val="en-US"/>
        </w:rPr>
        <w:t>distribution and simply assumed that to be ‘how it was done’.</w:t>
      </w:r>
      <w:r w:rsidR="00FD2015" w:rsidRPr="00E421EA">
        <w:rPr>
          <w:lang w:val="en-US"/>
        </w:rPr>
        <w:t xml:space="preserve"> </w:t>
      </w:r>
      <w:r w:rsidR="00D1402B">
        <w:rPr>
          <w:lang w:val="en-US"/>
        </w:rPr>
        <w:t>D</w:t>
      </w:r>
      <w:r w:rsidRPr="00E421EA">
        <w:rPr>
          <w:lang w:val="en-US"/>
        </w:rPr>
        <w:t xml:space="preserve">rug markets evolve </w:t>
      </w:r>
      <w:r w:rsidR="00D1402B">
        <w:rPr>
          <w:lang w:val="en-US"/>
        </w:rPr>
        <w:t xml:space="preserve">however </w:t>
      </w:r>
      <w:r w:rsidRPr="00E421EA">
        <w:rPr>
          <w:lang w:val="en-US"/>
        </w:rPr>
        <w:t>(May and Hough 2002), and d</w:t>
      </w:r>
      <w:r w:rsidRPr="00E421EA">
        <w:t>espite online sales via the deep web experiencing exponential growth (Barratt</w:t>
      </w:r>
      <w:r w:rsidR="00CD10C9" w:rsidRPr="00E421EA">
        <w:t xml:space="preserve"> and Aldridge</w:t>
      </w:r>
      <w:r w:rsidRPr="00E421EA">
        <w:t xml:space="preserve">, 2016), this is not for the most part in the area of retail level sales to heroin and crack users where face-to-face </w:t>
      </w:r>
      <w:r w:rsidR="0001760D" w:rsidRPr="00E421EA">
        <w:t>transactions</w:t>
      </w:r>
      <w:r w:rsidRPr="00E421EA">
        <w:t xml:space="preserve"> remain predominant</w:t>
      </w:r>
      <w:r w:rsidR="00135804" w:rsidRPr="00E421EA">
        <w:t xml:space="preserve"> (</w:t>
      </w:r>
      <w:r w:rsidR="00A17267">
        <w:t>Coomber,</w:t>
      </w:r>
      <w:r w:rsidR="00D067A0" w:rsidRPr="00E421EA">
        <w:t xml:space="preserve"> 2015</w:t>
      </w:r>
      <w:r w:rsidRPr="00E421EA">
        <w:t xml:space="preserve">). </w:t>
      </w:r>
      <w:r w:rsidR="00F53CB2">
        <w:t>While this traditional model no doubt still exists to some degree, s</w:t>
      </w:r>
      <w:r w:rsidRPr="00E421EA">
        <w:t>pecific developments in face-to-face ret</w:t>
      </w:r>
      <w:r w:rsidR="000E1578">
        <w:t>ail markets in the UK are sparking</w:t>
      </w:r>
      <w:r w:rsidRPr="00E421EA">
        <w:t xml:space="preserve"> an evolution of approaches to trafficking, drug sales, and supply structures around heroin and crack cocaine tha</w:t>
      </w:r>
      <w:r w:rsidR="005667E2">
        <w:t xml:space="preserve">t is </w:t>
      </w:r>
      <w:r w:rsidR="00B31656">
        <w:t xml:space="preserve">fast </w:t>
      </w:r>
      <w:r w:rsidR="005667E2">
        <w:t>changing the landscape of street-level</w:t>
      </w:r>
      <w:r w:rsidRPr="00E421EA">
        <w:t xml:space="preserve"> drug markets and what happens within them. The </w:t>
      </w:r>
      <w:r w:rsidR="00CC0DAB" w:rsidRPr="00E421EA">
        <w:t>alteration</w:t>
      </w:r>
      <w:r w:rsidRPr="00E421EA">
        <w:t xml:space="preserve"> we refer to</w:t>
      </w:r>
      <w:r w:rsidR="00D1402B">
        <w:t>,</w:t>
      </w:r>
      <w:r w:rsidRPr="00E421EA">
        <w:t xml:space="preserve"> and the focus of this article, has become known</w:t>
      </w:r>
      <w:r w:rsidR="00D1402B">
        <w:t xml:space="preserve"> as ‘county lines’ drug dealing</w:t>
      </w:r>
      <w:r w:rsidR="00706115">
        <w:t>,</w:t>
      </w:r>
      <w:r w:rsidRPr="00E421EA">
        <w:t xml:space="preserve"> where</w:t>
      </w:r>
      <w:r w:rsidR="00D1402B">
        <w:t xml:space="preserve">, in </w:t>
      </w:r>
      <w:r w:rsidR="00D1402B" w:rsidRPr="001431EA">
        <w:t xml:space="preserve">opposition to </w:t>
      </w:r>
      <w:r w:rsidRPr="001431EA">
        <w:t xml:space="preserve">traditional practice, </w:t>
      </w:r>
      <w:r w:rsidR="00466151" w:rsidRPr="001431EA">
        <w:t xml:space="preserve">drug dealers </w:t>
      </w:r>
      <w:r w:rsidRPr="001431EA">
        <w:t xml:space="preserve">are engaging in out-reach activity and travelling </w:t>
      </w:r>
      <w:r w:rsidR="00466151" w:rsidRPr="001431EA">
        <w:t xml:space="preserve">from their urban hub </w:t>
      </w:r>
      <w:r w:rsidRPr="001431EA">
        <w:t>to</w:t>
      </w:r>
      <w:r w:rsidR="00466151" w:rsidRPr="001431EA">
        <w:t xml:space="preserve"> provincial</w:t>
      </w:r>
      <w:r w:rsidRPr="001431EA">
        <w:t xml:space="preserve"> towns and cities within a wide radius of their home turf, n</w:t>
      </w:r>
      <w:r w:rsidR="00FD2015" w:rsidRPr="001431EA">
        <w:t>ot just to deliver their product</w:t>
      </w:r>
      <w:r w:rsidRPr="001431EA">
        <w:t xml:space="preserve"> to that location as a ‘weight’,</w:t>
      </w:r>
      <w:r w:rsidRPr="00E421EA">
        <w:t xml:space="preserve"> but </w:t>
      </w:r>
      <w:r w:rsidR="00D1402B">
        <w:t xml:space="preserve">to </w:t>
      </w:r>
      <w:r w:rsidRPr="00E421EA">
        <w:t>also retail it there</w:t>
      </w:r>
      <w:r w:rsidR="00D1402B">
        <w:t xml:space="preserve"> themselves</w:t>
      </w:r>
      <w:r w:rsidRPr="00E421EA">
        <w:t>.</w:t>
      </w:r>
      <w:r w:rsidR="006424D6">
        <w:t xml:space="preserve"> </w:t>
      </w:r>
    </w:p>
    <w:p w:rsidR="003F5AFC" w:rsidRPr="00E421EA" w:rsidRDefault="003F5AFC" w:rsidP="003F5AFC">
      <w:pPr>
        <w:spacing w:line="360" w:lineRule="auto"/>
        <w:jc w:val="both"/>
      </w:pPr>
    </w:p>
    <w:p w:rsidR="003F5AFC" w:rsidRPr="008C344D" w:rsidRDefault="00680E34" w:rsidP="003F5AFC">
      <w:pPr>
        <w:spacing w:line="360" w:lineRule="auto"/>
        <w:jc w:val="both"/>
      </w:pPr>
      <w:r w:rsidRPr="00E421EA">
        <w:t xml:space="preserve">The mobile </w:t>
      </w:r>
      <w:r w:rsidR="003F5AFC" w:rsidRPr="00E421EA">
        <w:t>phone ‘line’ is central to the success of this</w:t>
      </w:r>
      <w:r w:rsidR="0001760D">
        <w:t xml:space="preserve"> emergent</w:t>
      </w:r>
      <w:r w:rsidR="00EA2489">
        <w:t xml:space="preserve"> </w:t>
      </w:r>
      <w:r w:rsidR="0001760D">
        <w:t xml:space="preserve">drug supply </w:t>
      </w:r>
      <w:r w:rsidR="00EA2489">
        <w:t>model</w:t>
      </w:r>
      <w:r w:rsidR="003F5AFC" w:rsidRPr="00E421EA">
        <w:t>, and it is this which effectively connects local drug users to a hub city dealer operating i</w:t>
      </w:r>
      <w:r w:rsidR="002D13D7" w:rsidRPr="00E421EA">
        <w:t>n the</w:t>
      </w:r>
      <w:r w:rsidR="0001760D">
        <w:t>ir local village or town (Coomber and Moyle,</w:t>
      </w:r>
      <w:r w:rsidR="002D13D7" w:rsidRPr="00E421EA">
        <w:t xml:space="preserve"> </w:t>
      </w:r>
      <w:r w:rsidR="003F5AFC" w:rsidRPr="00E421EA">
        <w:t>2012). Drug dealing is usefully understood as a business model and bot</w:t>
      </w:r>
      <w:r w:rsidR="0072586C">
        <w:t>h the expansion and success of county lines</w:t>
      </w:r>
      <w:r w:rsidR="003F5AFC" w:rsidRPr="00E421EA">
        <w:t xml:space="preserve"> operations hinge on two important factors. Firstly, that by moving outside of established inner city drug markets, drug dealers are able to expand their bus</w:t>
      </w:r>
      <w:r w:rsidR="00A934D5">
        <w:t xml:space="preserve">iness by targeting ‘host towns’ </w:t>
      </w:r>
      <w:r w:rsidR="003F5AFC" w:rsidRPr="00E421EA">
        <w:t>t</w:t>
      </w:r>
      <w:r w:rsidR="00D357FE">
        <w:t>hat are not already saturated with</w:t>
      </w:r>
      <w:r w:rsidR="00CA5E75">
        <w:t xml:space="preserve"> rival dealers</w:t>
      </w:r>
      <w:r w:rsidR="003F5AFC" w:rsidRPr="00E421EA">
        <w:t>. Secondly, displacement of sales transac</w:t>
      </w:r>
      <w:r w:rsidR="00A934D5">
        <w:t>tions to provincial</w:t>
      </w:r>
      <w:r w:rsidR="003F5AFC" w:rsidRPr="00E421EA">
        <w:t xml:space="preserve"> areas offers distance and anonymity</w:t>
      </w:r>
      <w:r w:rsidR="00CA5E75">
        <w:t xml:space="preserve"> for county lines dealers</w:t>
      </w:r>
      <w:r w:rsidR="003F5AFC" w:rsidRPr="00E421EA">
        <w:t xml:space="preserve">, who </w:t>
      </w:r>
      <w:r w:rsidR="002679F8">
        <w:t xml:space="preserve">either </w:t>
      </w:r>
      <w:r w:rsidR="003F5AFC" w:rsidRPr="00E421EA">
        <w:t>manage the operation from their urban locale without having to visit these markets</w:t>
      </w:r>
      <w:r w:rsidR="002679F8">
        <w:t xml:space="preserve"> </w:t>
      </w:r>
      <w:r w:rsidR="002679F8" w:rsidRPr="00E421EA">
        <w:t>(NCA, 201</w:t>
      </w:r>
      <w:r w:rsidR="002679F8">
        <w:t>5; HM Government, 2017),</w:t>
      </w:r>
      <w:r w:rsidR="00D357FE">
        <w:t xml:space="preserve"> or</w:t>
      </w:r>
      <w:r w:rsidR="002679F8">
        <w:t xml:space="preserve"> if operating independently,</w:t>
      </w:r>
      <w:r w:rsidR="00D357FE">
        <w:t xml:space="preserve"> travel </w:t>
      </w:r>
      <w:r w:rsidR="002679F8">
        <w:t xml:space="preserve">back and forth </w:t>
      </w:r>
      <w:r w:rsidR="00AE7494">
        <w:t xml:space="preserve">from </w:t>
      </w:r>
      <w:r w:rsidR="007D364A">
        <w:t xml:space="preserve">their </w:t>
      </w:r>
      <w:r w:rsidR="00AE7494">
        <w:t xml:space="preserve">urban base to </w:t>
      </w:r>
      <w:r w:rsidR="007D364A">
        <w:t>provincial</w:t>
      </w:r>
      <w:r w:rsidR="00AE7494">
        <w:t xml:space="preserve"> drug market</w:t>
      </w:r>
      <w:r w:rsidR="002679F8">
        <w:t>.</w:t>
      </w:r>
      <w:r w:rsidR="003F5AFC" w:rsidRPr="00E421EA">
        <w:t xml:space="preserve"> </w:t>
      </w:r>
      <w:r w:rsidR="002679F8">
        <w:t>With county lines dealers</w:t>
      </w:r>
      <w:r w:rsidR="003F5AFC" w:rsidRPr="00E421EA">
        <w:t xml:space="preserve"> </w:t>
      </w:r>
      <w:r w:rsidR="009C2C72">
        <w:t xml:space="preserve">residing </w:t>
      </w:r>
      <w:r w:rsidR="003F5AFC" w:rsidRPr="00E421EA">
        <w:t xml:space="preserve">outside of the host town, new supply </w:t>
      </w:r>
      <w:r w:rsidR="003F5AFC" w:rsidRPr="00E421EA">
        <w:lastRenderedPageBreak/>
        <w:t xml:space="preserve">practices have emerged to operationalise cross </w:t>
      </w:r>
      <w:r w:rsidR="00B66032">
        <w:t xml:space="preserve">(county) </w:t>
      </w:r>
      <w:r w:rsidR="003F5AFC" w:rsidRPr="00E421EA">
        <w:t>border drug distribution. ‘Commuting’ (</w:t>
      </w:r>
      <w:r w:rsidR="00277C13" w:rsidRPr="00E421EA">
        <w:t>Hale</w:t>
      </w:r>
      <w:r w:rsidR="00800F7C">
        <w:t>s</w:t>
      </w:r>
      <w:r w:rsidR="002D13D7" w:rsidRPr="00E421EA">
        <w:t xml:space="preserve"> and Hobbs</w:t>
      </w:r>
      <w:r w:rsidR="00924952">
        <w:t>, 2010</w:t>
      </w:r>
      <w:r w:rsidR="00277C13" w:rsidRPr="00E421EA">
        <w:t>;</w:t>
      </w:r>
      <w:r w:rsidR="00CD10C9" w:rsidRPr="00E421EA">
        <w:t xml:space="preserve"> </w:t>
      </w:r>
      <w:r w:rsidR="00D357FE">
        <w:t xml:space="preserve">Coomber and Moyle, </w:t>
      </w:r>
      <w:r w:rsidR="003F5AFC" w:rsidRPr="00E421EA">
        <w:t>2012) describes the way in which</w:t>
      </w:r>
      <w:r w:rsidR="007B4E73" w:rsidRPr="00E421EA">
        <w:t xml:space="preserve"> </w:t>
      </w:r>
      <w:r w:rsidR="003F5AFC" w:rsidRPr="00E421EA">
        <w:t xml:space="preserve">dealers travel to a satellite dealing locale and sell throughout the course of the day, with the seller returning to their urban hub at close of business. </w:t>
      </w:r>
      <w:r w:rsidR="00375940">
        <w:t>‘</w:t>
      </w:r>
      <w:r w:rsidR="00083B03" w:rsidRPr="00E421EA">
        <w:t>Holidaying</w:t>
      </w:r>
      <w:r w:rsidR="00375940">
        <w:t>’</w:t>
      </w:r>
      <w:r w:rsidR="00083B03" w:rsidRPr="00E421EA">
        <w:t xml:space="preserve"> is a minor extension of commuting whereby </w:t>
      </w:r>
      <w:r w:rsidR="009C2C72">
        <w:t xml:space="preserve">county lines dealers </w:t>
      </w:r>
      <w:r w:rsidR="00083B03" w:rsidRPr="00E421EA">
        <w:t xml:space="preserve">stay </w:t>
      </w:r>
      <w:r w:rsidR="00A14C36" w:rsidRPr="00E421EA">
        <w:t>overnight</w:t>
      </w:r>
      <w:r w:rsidR="00083B03" w:rsidRPr="00E421EA">
        <w:t xml:space="preserve"> or for a few nights (e.g. in bed </w:t>
      </w:r>
      <w:r w:rsidR="00375940">
        <w:t>and breakfasts or other</w:t>
      </w:r>
      <w:r w:rsidR="00083B03" w:rsidRPr="00E421EA">
        <w:t xml:space="preserve"> short-term lodgings) and then return to their home/hub location</w:t>
      </w:r>
      <w:r w:rsidR="00A934D5">
        <w:t xml:space="preserve"> (</w:t>
      </w:r>
      <w:r w:rsidR="009C2C72">
        <w:t xml:space="preserve">Coomber and Moyle, </w:t>
      </w:r>
      <w:r w:rsidR="00A934D5">
        <w:t>2012)</w:t>
      </w:r>
      <w:r w:rsidR="00083B03" w:rsidRPr="00E421EA">
        <w:t xml:space="preserve">. </w:t>
      </w:r>
      <w:r w:rsidR="003F5AFC" w:rsidRPr="00E421EA">
        <w:t xml:space="preserve">In </w:t>
      </w:r>
      <w:r w:rsidR="00083B03" w:rsidRPr="00E421EA">
        <w:t xml:space="preserve">an </w:t>
      </w:r>
      <w:r w:rsidR="003F5AFC" w:rsidRPr="00E421EA">
        <w:t xml:space="preserve">attempt to take advantage of </w:t>
      </w:r>
      <w:r w:rsidR="00242703" w:rsidRPr="00E421EA">
        <w:t>around</w:t>
      </w:r>
      <w:r w:rsidR="003F5AFC" w:rsidRPr="00E421EA">
        <w:t xml:space="preserve"> the clock business, ‘c</w:t>
      </w:r>
      <w:r w:rsidR="008C344D">
        <w:t xml:space="preserve">uckooing’, where </w:t>
      </w:r>
      <w:r w:rsidR="00A31717">
        <w:t xml:space="preserve">county lines dealers </w:t>
      </w:r>
      <w:r w:rsidR="003F5AFC" w:rsidRPr="00E421EA">
        <w:t xml:space="preserve">take over a local property, </w:t>
      </w:r>
      <w:r w:rsidR="00D33775" w:rsidRPr="00E421EA">
        <w:t xml:space="preserve">displacing </w:t>
      </w:r>
      <w:r w:rsidR="00A934D5">
        <w:t xml:space="preserve">residents </w:t>
      </w:r>
      <w:r w:rsidR="00D33775" w:rsidRPr="00E421EA">
        <w:t>or ‘renting’</w:t>
      </w:r>
      <w:r w:rsidR="0072586C">
        <w:t xml:space="preserve"> -</w:t>
      </w:r>
      <w:r w:rsidR="00A934D5">
        <w:t xml:space="preserve"> effectively</w:t>
      </w:r>
      <w:r w:rsidR="00D067A0" w:rsidRPr="00E421EA">
        <w:t xml:space="preserve"> </w:t>
      </w:r>
      <w:r w:rsidR="003F5AFC" w:rsidRPr="00E421EA">
        <w:t>using it as temporary base for dispensing drugs within the new market space</w:t>
      </w:r>
      <w:r w:rsidR="009C2C72">
        <w:t xml:space="preserve"> -</w:t>
      </w:r>
      <w:r w:rsidR="008C344D" w:rsidRPr="008C344D">
        <w:t xml:space="preserve"> </w:t>
      </w:r>
      <w:r w:rsidR="008C344D" w:rsidRPr="00E421EA">
        <w:t>has also emerged as a method</w:t>
      </w:r>
      <w:r w:rsidR="003F5AFC" w:rsidRPr="00E421EA">
        <w:t>.</w:t>
      </w:r>
      <w:r w:rsidR="007D364A">
        <w:t xml:space="preserve"> </w:t>
      </w:r>
      <w:r w:rsidR="003F5AFC" w:rsidRPr="00E421EA">
        <w:t xml:space="preserve">A distinctive aspect of </w:t>
      </w:r>
      <w:r w:rsidR="00B402F3">
        <w:t xml:space="preserve">the county lines model </w:t>
      </w:r>
      <w:r w:rsidR="003F5AFC" w:rsidRPr="00E421EA">
        <w:t xml:space="preserve">relates to the harnessing of vulnerable populations to </w:t>
      </w:r>
      <w:r w:rsidR="00B31656">
        <w:t xml:space="preserve">undertake </w:t>
      </w:r>
      <w:r w:rsidR="003F5AFC" w:rsidRPr="00E421EA">
        <w:t>the supply operation at street-level. Dependent drug users,</w:t>
      </w:r>
      <w:r w:rsidR="00375940">
        <w:t xml:space="preserve"> </w:t>
      </w:r>
      <w:r w:rsidR="003F5AFC" w:rsidRPr="00E421EA">
        <w:t xml:space="preserve">vulnerable women, looked </w:t>
      </w:r>
      <w:r w:rsidR="0065623B">
        <w:t xml:space="preserve">after children, </w:t>
      </w:r>
      <w:r w:rsidR="003F5AFC" w:rsidRPr="008C344D">
        <w:t xml:space="preserve">and adults with welfare needs are </w:t>
      </w:r>
      <w:r w:rsidR="00375940" w:rsidRPr="008C344D">
        <w:t>habitually</w:t>
      </w:r>
      <w:r w:rsidR="003F5AFC" w:rsidRPr="008C344D">
        <w:t xml:space="preserve"> targeted and recruited in a variety of front line roles including as ‘drug runners’</w:t>
      </w:r>
      <w:r w:rsidR="00921FAB">
        <w:t xml:space="preserve"> (see Windle and Briggs, 2015)</w:t>
      </w:r>
      <w:r w:rsidR="003F5AFC" w:rsidRPr="008C344D">
        <w:t>, ‘commuters’, and for ‘cuckooing’</w:t>
      </w:r>
      <w:r w:rsidR="003F4D52">
        <w:t xml:space="preserve"> (Coomber and Moyle, 2012)</w:t>
      </w:r>
      <w:r w:rsidR="003F5AFC" w:rsidRPr="008C344D">
        <w:t xml:space="preserve">. </w:t>
      </w:r>
      <w:r w:rsidR="003F5AFC" w:rsidRPr="00AE7494">
        <w:t xml:space="preserve">In the latter, ‘cuckooing’ (named after the </w:t>
      </w:r>
      <w:r w:rsidR="004A13AA">
        <w:t>‘</w:t>
      </w:r>
      <w:r w:rsidR="003F5AFC" w:rsidRPr="00AE7494">
        <w:t>parasitic</w:t>
      </w:r>
      <w:r w:rsidR="004A13AA">
        <w:t>’</w:t>
      </w:r>
      <w:r w:rsidR="003F5AFC" w:rsidRPr="00AE7494">
        <w:t xml:space="preserve"> nest stealing practices of wild cuckoos) describes the situation </w:t>
      </w:r>
      <w:r w:rsidR="00375940" w:rsidRPr="00AE7494">
        <w:t xml:space="preserve">where a </w:t>
      </w:r>
      <w:r w:rsidR="00DD23E5" w:rsidRPr="00AE7494">
        <w:t xml:space="preserve">county lines </w:t>
      </w:r>
      <w:r w:rsidR="00A60CD7" w:rsidRPr="00AE7494">
        <w:t xml:space="preserve">dealer </w:t>
      </w:r>
      <w:r w:rsidR="00664E3A" w:rsidRPr="00AE7494">
        <w:t>‘</w:t>
      </w:r>
      <w:r w:rsidR="003F5AFC" w:rsidRPr="00AE7494">
        <w:t>take</w:t>
      </w:r>
      <w:r w:rsidR="00A60CD7" w:rsidRPr="00AE7494">
        <w:t>s</w:t>
      </w:r>
      <w:r w:rsidR="003F5AFC" w:rsidRPr="00AE7494">
        <w:t xml:space="preserve"> o</w:t>
      </w:r>
      <w:r w:rsidR="00C513E0" w:rsidRPr="00AE7494">
        <w:t>ver</w:t>
      </w:r>
      <w:r w:rsidR="00664E3A" w:rsidRPr="00AE7494">
        <w:t>’</w:t>
      </w:r>
      <w:r w:rsidR="00C513E0" w:rsidRPr="00AE7494">
        <w:t xml:space="preserve"> a</w:t>
      </w:r>
      <w:r w:rsidR="00066A2F" w:rsidRPr="00AE7494">
        <w:t>ccommodation</w:t>
      </w:r>
      <w:r w:rsidR="00664E3A" w:rsidRPr="00AE7494">
        <w:t xml:space="preserve"> located in the provincial drugs market</w:t>
      </w:r>
      <w:r w:rsidR="00C000FC" w:rsidRPr="00AE7494">
        <w:t>, using it as a local dealing base</w:t>
      </w:r>
      <w:r w:rsidR="00A60CD7" w:rsidRPr="00AE7494">
        <w:t>. This</w:t>
      </w:r>
      <w:r w:rsidR="00FE622F">
        <w:t xml:space="preserve"> practice</w:t>
      </w:r>
      <w:r w:rsidR="00EA2DF7">
        <w:t xml:space="preserve"> has </w:t>
      </w:r>
      <w:r w:rsidR="00146585">
        <w:t>also</w:t>
      </w:r>
      <w:r w:rsidR="00FE622F">
        <w:t xml:space="preserve"> </w:t>
      </w:r>
      <w:r w:rsidR="00146585">
        <w:t>been identified in Canada (</w:t>
      </w:r>
      <w:r w:rsidR="00EA2DF7">
        <w:t xml:space="preserve">see </w:t>
      </w:r>
      <w:r w:rsidR="00146585">
        <w:t>Butera, 2013) and</w:t>
      </w:r>
      <w:r w:rsidR="00A60CD7" w:rsidRPr="00AE7494">
        <w:t xml:space="preserve"> is achieved through targeting </w:t>
      </w:r>
      <w:r w:rsidR="000F3201" w:rsidRPr="00AE7494">
        <w:t xml:space="preserve">local </w:t>
      </w:r>
      <w:r w:rsidR="00A60CD7" w:rsidRPr="00AE7494">
        <w:t>vulnerable</w:t>
      </w:r>
      <w:r w:rsidR="000F3201" w:rsidRPr="00AE7494">
        <w:t xml:space="preserve"> </w:t>
      </w:r>
      <w:r w:rsidR="00A60CD7" w:rsidRPr="00AE7494">
        <w:t xml:space="preserve">populations: </w:t>
      </w:r>
      <w:r w:rsidR="003F5AFC" w:rsidRPr="00AE7494">
        <w:t>a</w:t>
      </w:r>
      <w:r w:rsidR="004654A2" w:rsidRPr="00AE7494">
        <w:t>ddicted drug user</w:t>
      </w:r>
      <w:r w:rsidR="00A60CD7" w:rsidRPr="00AE7494">
        <w:t>s who are</w:t>
      </w:r>
      <w:r w:rsidR="004654A2" w:rsidRPr="00AE7494">
        <w:t xml:space="preserve"> paid and controlled through access to</w:t>
      </w:r>
      <w:r w:rsidR="00E67281" w:rsidRPr="00AE7494">
        <w:t xml:space="preserve"> drugs, or through cultivating</w:t>
      </w:r>
      <w:r w:rsidR="003F5AFC" w:rsidRPr="00AE7494">
        <w:t xml:space="preserve"> relationship</w:t>
      </w:r>
      <w:r w:rsidR="00E67281" w:rsidRPr="00AE7494">
        <w:t>s</w:t>
      </w:r>
      <w:r w:rsidR="003F5AFC" w:rsidRPr="00AE7494">
        <w:t xml:space="preserve"> </w:t>
      </w:r>
      <w:r w:rsidR="00AE10DF" w:rsidRPr="00AE7494">
        <w:t xml:space="preserve">with men and </w:t>
      </w:r>
      <w:r w:rsidR="003F5AFC" w:rsidRPr="00AE7494">
        <w:t>woman</w:t>
      </w:r>
      <w:r w:rsidR="005E6610" w:rsidRPr="00AE7494">
        <w:t xml:space="preserve"> - </w:t>
      </w:r>
      <w:r w:rsidR="00066A2F" w:rsidRPr="00AE7494">
        <w:t>often vulnerable through learning difficulties</w:t>
      </w:r>
      <w:r w:rsidR="00FC411A" w:rsidRPr="00AE7494">
        <w:t xml:space="preserve">, </w:t>
      </w:r>
      <w:r w:rsidR="00D95C90" w:rsidRPr="00AE7494">
        <w:t>disabilities</w:t>
      </w:r>
      <w:r w:rsidR="00A60CD7" w:rsidRPr="00AE7494">
        <w:t xml:space="preserve"> or</w:t>
      </w:r>
      <w:r w:rsidR="00FC411A" w:rsidRPr="00AE7494">
        <w:t xml:space="preserve"> mental health problems (NCA, </w:t>
      </w:r>
      <w:r w:rsidR="004A13AA">
        <w:t xml:space="preserve">2015, </w:t>
      </w:r>
      <w:r w:rsidR="00FC411A" w:rsidRPr="00AE7494">
        <w:t>2016)</w:t>
      </w:r>
      <w:r w:rsidR="003F5AFC" w:rsidRPr="00AE7494">
        <w:t xml:space="preserve">. </w:t>
      </w:r>
      <w:r w:rsidR="00421DE7" w:rsidRPr="00AE7494">
        <w:t>The cucko</w:t>
      </w:r>
      <w:r w:rsidR="00421DE7" w:rsidRPr="008C344D">
        <w:t xml:space="preserve">oing experience can be understood as one characterised by a spectrum of </w:t>
      </w:r>
      <w:r w:rsidR="00964494" w:rsidRPr="008C344D">
        <w:t xml:space="preserve">harm </w:t>
      </w:r>
      <w:r w:rsidR="00421DE7" w:rsidRPr="008C344D">
        <w:t xml:space="preserve">(see </w:t>
      </w:r>
      <w:r w:rsidR="00D50F18">
        <w:t xml:space="preserve">Moyle, </w:t>
      </w:r>
      <w:r w:rsidR="00421DE7" w:rsidRPr="008C344D">
        <w:t xml:space="preserve">forthcoming). </w:t>
      </w:r>
      <w:r w:rsidR="00375940">
        <w:t>But a</w:t>
      </w:r>
      <w:r w:rsidR="00421DE7" w:rsidRPr="008C344D">
        <w:t xml:space="preserve">lthough there are accounts of cooperation and </w:t>
      </w:r>
      <w:r w:rsidR="009C2C72">
        <w:t>‘</w:t>
      </w:r>
      <w:r w:rsidR="00421DE7" w:rsidRPr="008C344D">
        <w:t>mu</w:t>
      </w:r>
      <w:r w:rsidR="007B4E73" w:rsidRPr="008C344D">
        <w:t>tually</w:t>
      </w:r>
      <w:r w:rsidR="00421DE7" w:rsidRPr="008C344D">
        <w:t xml:space="preserve"> beneficial relationships</w:t>
      </w:r>
      <w:r w:rsidR="009C2C72">
        <w:t>’</w:t>
      </w:r>
      <w:r w:rsidR="008B5032">
        <w:t xml:space="preserve">, this living arrangement </w:t>
      </w:r>
      <w:r w:rsidR="00AE7494">
        <w:t xml:space="preserve">has led </w:t>
      </w:r>
      <w:r w:rsidR="00421DE7" w:rsidRPr="008C344D">
        <w:t>m</w:t>
      </w:r>
      <w:r w:rsidR="003F5AFC" w:rsidRPr="008C344D">
        <w:t xml:space="preserve">any individuals </w:t>
      </w:r>
      <w:r w:rsidR="008B5032">
        <w:t>to describe</w:t>
      </w:r>
      <w:r w:rsidR="003F5AFC" w:rsidRPr="008C344D">
        <w:t xml:space="preserve"> experiences of physical violence, intimidation, mental abuse and explo</w:t>
      </w:r>
      <w:r w:rsidR="0072586C" w:rsidRPr="008C344D">
        <w:t xml:space="preserve">itation </w:t>
      </w:r>
      <w:r w:rsidR="007B4E73" w:rsidRPr="008C344D">
        <w:t>(HM Government, 2016</w:t>
      </w:r>
      <w:r w:rsidR="00D067A0" w:rsidRPr="008C344D">
        <w:t>;</w:t>
      </w:r>
      <w:r w:rsidR="00375940">
        <w:t xml:space="preserve"> Coliandris, 2015</w:t>
      </w:r>
      <w:r w:rsidR="007B4E73" w:rsidRPr="008C344D">
        <w:t>)</w:t>
      </w:r>
      <w:r w:rsidR="00073B07" w:rsidRPr="008C344D">
        <w:t>.</w:t>
      </w:r>
    </w:p>
    <w:p w:rsidR="003F5AFC" w:rsidRPr="00E421EA" w:rsidRDefault="003F5AFC" w:rsidP="003F5AFC">
      <w:pPr>
        <w:spacing w:line="360" w:lineRule="auto"/>
        <w:jc w:val="both"/>
      </w:pPr>
    </w:p>
    <w:p w:rsidR="003F5AFC" w:rsidRPr="008C344D" w:rsidRDefault="009C2C72" w:rsidP="003F5AFC">
      <w:pPr>
        <w:spacing w:line="360" w:lineRule="auto"/>
        <w:jc w:val="both"/>
        <w:rPr>
          <w:rFonts w:eastAsia="Times New Roman" w:cs="Arial"/>
          <w:color w:val="000000" w:themeColor="text1"/>
          <w:shd w:val="clear" w:color="auto" w:fill="FFFFFF"/>
          <w:lang w:val="en-US"/>
        </w:rPr>
      </w:pPr>
      <w:r>
        <w:t xml:space="preserve">Though the </w:t>
      </w:r>
      <w:r w:rsidR="00F935BD">
        <w:t>expansion</w:t>
      </w:r>
      <w:r>
        <w:t xml:space="preserve"> of </w:t>
      </w:r>
      <w:r w:rsidR="00135890">
        <w:t xml:space="preserve">commuting drug dealing </w:t>
      </w:r>
      <w:r>
        <w:t>is</w:t>
      </w:r>
      <w:r w:rsidR="00F935BD">
        <w:t xml:space="preserve"> an ongoing development</w:t>
      </w:r>
      <w:r w:rsidR="003F5AFC" w:rsidRPr="00E421EA">
        <w:t xml:space="preserve">, the UK’s National Crime Agency (NCA) </w:t>
      </w:r>
      <w:r w:rsidR="00F935BD">
        <w:t xml:space="preserve">have </w:t>
      </w:r>
      <w:r w:rsidR="003F5AFC" w:rsidRPr="00E421EA">
        <w:t xml:space="preserve">pronounced </w:t>
      </w:r>
      <w:r w:rsidR="00F935BD">
        <w:t>county lines</w:t>
      </w:r>
      <w:r w:rsidR="003F5AFC" w:rsidRPr="00E421EA">
        <w:t xml:space="preserve"> a</w:t>
      </w:r>
      <w:r w:rsidR="00F935BD">
        <w:t>s</w:t>
      </w:r>
      <w:r w:rsidR="003F5AFC" w:rsidRPr="00E421EA">
        <w:t xml:space="preserve"> ‘national issue’ and in a strategy report on the new </w:t>
      </w:r>
      <w:r w:rsidR="003F5AFC" w:rsidRPr="00AE1534">
        <w:rPr>
          <w:i/>
        </w:rPr>
        <w:t xml:space="preserve">Ending Gang Violence and Exploitation Programme </w:t>
      </w:r>
      <w:r w:rsidR="003F5AFC" w:rsidRPr="00AE1534">
        <w:t xml:space="preserve">(2016), </w:t>
      </w:r>
      <w:r w:rsidR="003F5AFC" w:rsidRPr="00E421EA">
        <w:t xml:space="preserve">HM Government also highlighted the mounting threat of this supply approach, </w:t>
      </w:r>
      <w:r w:rsidR="003F5AFC" w:rsidRPr="008C344D">
        <w:rPr>
          <w:color w:val="000000" w:themeColor="text1"/>
        </w:rPr>
        <w:t xml:space="preserve">positioning tackling county lines and the ‘exploitation of vulnerable people by a hard core of gang members to sell drugs’ as the first of their six identified priorities </w:t>
      </w:r>
      <w:r w:rsidR="0072586C" w:rsidRPr="008C344D">
        <w:rPr>
          <w:color w:val="000000" w:themeColor="text1"/>
        </w:rPr>
        <w:t>for 2015/16’</w:t>
      </w:r>
      <w:r w:rsidR="00AE1534" w:rsidRPr="008C344D">
        <w:rPr>
          <w:color w:val="000000" w:themeColor="text1"/>
        </w:rPr>
        <w:t xml:space="preserve"> (p.</w:t>
      </w:r>
      <w:r w:rsidR="005107AA">
        <w:rPr>
          <w:color w:val="000000" w:themeColor="text1"/>
        </w:rPr>
        <w:t>2-3</w:t>
      </w:r>
      <w:r w:rsidR="009253BD" w:rsidRPr="008C344D">
        <w:rPr>
          <w:color w:val="000000" w:themeColor="text1"/>
        </w:rPr>
        <w:t>)</w:t>
      </w:r>
      <w:r w:rsidR="00494792">
        <w:rPr>
          <w:color w:val="000000" w:themeColor="text1"/>
        </w:rPr>
        <w:t xml:space="preserve">. </w:t>
      </w:r>
      <w:r w:rsidR="007D364A">
        <w:rPr>
          <w:color w:val="000000" w:themeColor="text1"/>
        </w:rPr>
        <w:t>T</w:t>
      </w:r>
      <w:r w:rsidR="00C043F4">
        <w:rPr>
          <w:color w:val="000000" w:themeColor="text1"/>
        </w:rPr>
        <w:t>he</w:t>
      </w:r>
      <w:r w:rsidR="0072586C" w:rsidRPr="008C344D">
        <w:rPr>
          <w:color w:val="000000" w:themeColor="text1"/>
        </w:rPr>
        <w:t xml:space="preserve"> inherent news</w:t>
      </w:r>
      <w:r w:rsidR="003F5AFC" w:rsidRPr="008C344D">
        <w:rPr>
          <w:color w:val="000000" w:themeColor="text1"/>
        </w:rPr>
        <w:t xml:space="preserve">worthiness of the phenomenon has </w:t>
      </w:r>
      <w:r w:rsidR="007D364A">
        <w:rPr>
          <w:color w:val="000000" w:themeColor="text1"/>
        </w:rPr>
        <w:t>recently started</w:t>
      </w:r>
      <w:r w:rsidR="003F5AFC" w:rsidRPr="008C344D">
        <w:rPr>
          <w:color w:val="000000" w:themeColor="text1"/>
        </w:rPr>
        <w:t xml:space="preserve"> to</w:t>
      </w:r>
      <w:r w:rsidR="007D364A">
        <w:rPr>
          <w:color w:val="000000" w:themeColor="text1"/>
        </w:rPr>
        <w:t xml:space="preserve"> filter into the public </w:t>
      </w:r>
      <w:r w:rsidR="007D364A">
        <w:rPr>
          <w:color w:val="000000" w:themeColor="text1"/>
        </w:rPr>
        <w:lastRenderedPageBreak/>
        <w:t>arena</w:t>
      </w:r>
      <w:r w:rsidR="003F5AFC" w:rsidRPr="008C344D">
        <w:rPr>
          <w:color w:val="000000" w:themeColor="text1"/>
        </w:rPr>
        <w:t xml:space="preserve">. Most strikingly, the use of children </w:t>
      </w:r>
      <w:r w:rsidR="00F462CB">
        <w:rPr>
          <w:color w:val="000000" w:themeColor="text1"/>
        </w:rPr>
        <w:t xml:space="preserve">reputably </w:t>
      </w:r>
      <w:r w:rsidR="003F5AFC" w:rsidRPr="008C344D">
        <w:rPr>
          <w:color w:val="000000" w:themeColor="text1"/>
        </w:rPr>
        <w:t>‘</w:t>
      </w:r>
      <w:r w:rsidR="003F5AFC" w:rsidRPr="008C344D">
        <w:rPr>
          <w:rFonts w:eastAsia="Times New Roman" w:cs="Arial"/>
          <w:color w:val="000000" w:themeColor="text1"/>
          <w:shd w:val="clear" w:color="auto" w:fill="FFFFFF"/>
          <w:lang w:val="en-US"/>
        </w:rPr>
        <w:t>r</w:t>
      </w:r>
      <w:r w:rsidR="00F462CB">
        <w:rPr>
          <w:rFonts w:eastAsia="Times New Roman" w:cs="Arial"/>
          <w:color w:val="000000" w:themeColor="text1"/>
          <w:shd w:val="clear" w:color="auto" w:fill="FFFFFF"/>
          <w:lang w:val="en-US"/>
        </w:rPr>
        <w:t>uthlessly groomed and exploited</w:t>
      </w:r>
      <w:r w:rsidR="003F5AFC" w:rsidRPr="008C344D">
        <w:rPr>
          <w:rFonts w:eastAsia="Times New Roman" w:cs="Arial"/>
          <w:color w:val="000000" w:themeColor="text1"/>
          <w:shd w:val="clear" w:color="auto" w:fill="FFFFFF"/>
          <w:lang w:val="en-US"/>
        </w:rPr>
        <w:t xml:space="preserve"> </w:t>
      </w:r>
      <w:r w:rsidR="0000167D" w:rsidRPr="008C344D">
        <w:rPr>
          <w:rFonts w:eastAsia="Times New Roman" w:cs="Arial"/>
          <w:color w:val="000000" w:themeColor="text1"/>
          <w:shd w:val="clear" w:color="auto" w:fill="FFFFFF"/>
          <w:lang w:val="en-US"/>
        </w:rPr>
        <w:t>by</w:t>
      </w:r>
      <w:r w:rsidR="00F462CB">
        <w:rPr>
          <w:rFonts w:eastAsia="Times New Roman" w:cs="Arial"/>
          <w:color w:val="000000" w:themeColor="text1"/>
          <w:shd w:val="clear" w:color="auto" w:fill="FFFFFF"/>
          <w:lang w:val="en-US"/>
        </w:rPr>
        <w:t xml:space="preserve"> organised crime groups </w:t>
      </w:r>
      <w:r w:rsidR="003F5AFC" w:rsidRPr="008C344D">
        <w:rPr>
          <w:rFonts w:eastAsia="Times New Roman" w:cs="Arial"/>
          <w:color w:val="000000" w:themeColor="text1"/>
          <w:shd w:val="clear" w:color="auto" w:fill="FFFFFF"/>
          <w:lang w:val="en-US"/>
        </w:rPr>
        <w:t>who send them the length and breadth of the country’ to carry drugs and money t</w:t>
      </w:r>
      <w:r w:rsidR="005107AA">
        <w:rPr>
          <w:rFonts w:eastAsia="Times New Roman" w:cs="Arial"/>
          <w:color w:val="000000" w:themeColor="text1"/>
          <w:shd w:val="clear" w:color="auto" w:fill="FFFFFF"/>
          <w:lang w:val="en-US"/>
        </w:rPr>
        <w:t>o rural satellite locations (</w:t>
      </w:r>
      <w:r w:rsidR="00AB3F4C">
        <w:rPr>
          <w:rFonts w:eastAsia="Times New Roman" w:cs="Arial"/>
          <w:color w:val="000000" w:themeColor="text1"/>
          <w:shd w:val="clear" w:color="auto" w:fill="FFFFFF"/>
          <w:lang w:val="en-US"/>
        </w:rPr>
        <w:t>ITV News</w:t>
      </w:r>
      <w:r w:rsidR="0032181B">
        <w:rPr>
          <w:rFonts w:eastAsia="Times New Roman" w:cs="Arial"/>
          <w:color w:val="000000" w:themeColor="text1"/>
          <w:shd w:val="clear" w:color="auto" w:fill="FFFFFF"/>
          <w:lang w:val="en-US"/>
        </w:rPr>
        <w:t xml:space="preserve">, 2016) </w:t>
      </w:r>
      <w:r w:rsidR="00FE4837">
        <w:rPr>
          <w:rFonts w:eastAsia="Times New Roman" w:cs="Arial"/>
          <w:color w:val="000000" w:themeColor="text1"/>
          <w:shd w:val="clear" w:color="auto" w:fill="FFFFFF"/>
          <w:lang w:val="en-US"/>
        </w:rPr>
        <w:t xml:space="preserve">has </w:t>
      </w:r>
      <w:r w:rsidR="003F5AFC" w:rsidRPr="008C344D">
        <w:rPr>
          <w:rFonts w:eastAsia="Times New Roman" w:cs="Arial"/>
          <w:color w:val="000000" w:themeColor="text1"/>
          <w:shd w:val="clear" w:color="auto" w:fill="FFFFFF"/>
          <w:lang w:val="en-US"/>
        </w:rPr>
        <w:t xml:space="preserve">captured the imagination of the mainstream media. While the exploitation of young people as drug couriers has been warned to be the </w:t>
      </w:r>
      <w:r w:rsidR="0072586C" w:rsidRPr="008C344D">
        <w:rPr>
          <w:rFonts w:eastAsia="Times New Roman" w:cs="Arial"/>
          <w:color w:val="000000" w:themeColor="text1"/>
          <w:shd w:val="clear" w:color="auto" w:fill="FFFFFF"/>
          <w:lang w:val="en-US"/>
        </w:rPr>
        <w:t>‘</w:t>
      </w:r>
      <w:r w:rsidR="003F5AFC" w:rsidRPr="008C344D">
        <w:rPr>
          <w:rFonts w:eastAsia="Times New Roman" w:cs="Arial"/>
          <w:color w:val="000000" w:themeColor="text1"/>
          <w:shd w:val="clear" w:color="auto" w:fill="FFFFFF"/>
          <w:lang w:val="en-US"/>
        </w:rPr>
        <w:t>next grooming scandal</w:t>
      </w:r>
      <w:r w:rsidR="0072586C" w:rsidRPr="008C344D">
        <w:rPr>
          <w:rFonts w:eastAsia="Times New Roman" w:cs="Arial"/>
          <w:color w:val="000000" w:themeColor="text1"/>
          <w:shd w:val="clear" w:color="auto" w:fill="FFFFFF"/>
          <w:lang w:val="en-US"/>
        </w:rPr>
        <w:t>’</w:t>
      </w:r>
      <w:r w:rsidR="003F5AFC" w:rsidRPr="008C344D">
        <w:rPr>
          <w:rFonts w:eastAsia="Times New Roman" w:cs="Arial"/>
          <w:color w:val="000000" w:themeColor="text1"/>
          <w:shd w:val="clear" w:color="auto" w:fill="FFFFFF"/>
          <w:lang w:val="en-US"/>
        </w:rPr>
        <w:t xml:space="preserve"> </w:t>
      </w:r>
      <w:r w:rsidR="003F5AFC" w:rsidRPr="001431EA">
        <w:rPr>
          <w:rFonts w:eastAsia="Times New Roman" w:cs="Arial"/>
          <w:color w:val="000000" w:themeColor="text1"/>
          <w:shd w:val="clear" w:color="auto" w:fill="FFFFFF"/>
          <w:lang w:val="en-US"/>
        </w:rPr>
        <w:t>(</w:t>
      </w:r>
      <w:r w:rsidR="00AB3F4C" w:rsidRPr="001431EA">
        <w:rPr>
          <w:rFonts w:eastAsia="Times New Roman" w:cs="Arial"/>
          <w:color w:val="000000" w:themeColor="text1"/>
          <w:shd w:val="clear" w:color="auto" w:fill="FFFFFF"/>
          <w:lang w:val="en-US"/>
        </w:rPr>
        <w:t>Evening Standard</w:t>
      </w:r>
      <w:r w:rsidR="003F5AFC" w:rsidRPr="001431EA">
        <w:rPr>
          <w:rFonts w:eastAsia="Times New Roman" w:cs="Arial"/>
          <w:color w:val="000000" w:themeColor="text1"/>
          <w:shd w:val="clear" w:color="auto" w:fill="FFFFFF"/>
          <w:lang w:val="en-US"/>
        </w:rPr>
        <w:t>, 2017),</w:t>
      </w:r>
      <w:r w:rsidR="003F5AFC" w:rsidRPr="008C344D">
        <w:rPr>
          <w:rFonts w:eastAsia="Times New Roman" w:cs="Arial"/>
          <w:color w:val="000000" w:themeColor="text1"/>
          <w:shd w:val="clear" w:color="auto" w:fill="FFFFFF"/>
          <w:lang w:val="en-US"/>
        </w:rPr>
        <w:t xml:space="preserve"> the recurrent exploitation of vulnerable adults </w:t>
      </w:r>
      <w:r w:rsidR="007D364A">
        <w:rPr>
          <w:rFonts w:eastAsia="Times New Roman" w:cs="Arial"/>
          <w:color w:val="000000" w:themeColor="text1"/>
          <w:shd w:val="clear" w:color="auto" w:fill="FFFFFF"/>
          <w:lang w:val="en-US"/>
        </w:rPr>
        <w:t>also represents a significant</w:t>
      </w:r>
      <w:r w:rsidR="003F5AFC" w:rsidRPr="008C344D">
        <w:rPr>
          <w:rFonts w:eastAsia="Times New Roman" w:cs="Arial"/>
          <w:color w:val="000000" w:themeColor="text1"/>
          <w:shd w:val="clear" w:color="auto" w:fill="FFFFFF"/>
          <w:lang w:val="en-US"/>
        </w:rPr>
        <w:t xml:space="preserve"> safeguarding issue (HM Government, 2016). With 71% of Police forces in England and Wales reporting county lines activity within their force borders (NCA, 2016), the scramble to coordinate an effective national response that controls the </w:t>
      </w:r>
      <w:r w:rsidR="005869F5" w:rsidRPr="008C344D">
        <w:rPr>
          <w:rFonts w:eastAsia="Times New Roman" w:cs="Arial"/>
          <w:color w:val="000000" w:themeColor="text1"/>
          <w:shd w:val="clear" w:color="auto" w:fill="FFFFFF"/>
          <w:lang w:val="en-US"/>
        </w:rPr>
        <w:t>saturation</w:t>
      </w:r>
      <w:r w:rsidR="003F5AFC" w:rsidRPr="008C344D">
        <w:rPr>
          <w:rFonts w:eastAsia="Times New Roman" w:cs="Arial"/>
          <w:color w:val="000000" w:themeColor="text1"/>
          <w:shd w:val="clear" w:color="auto" w:fill="FFFFFF"/>
          <w:lang w:val="en-US"/>
        </w:rPr>
        <w:t xml:space="preserve"> of commuting</w:t>
      </w:r>
      <w:r w:rsidR="00D33775" w:rsidRPr="008C344D">
        <w:rPr>
          <w:rFonts w:eastAsia="Times New Roman" w:cs="Arial"/>
          <w:color w:val="000000" w:themeColor="text1"/>
          <w:shd w:val="clear" w:color="auto" w:fill="FFFFFF"/>
          <w:lang w:val="en-US"/>
        </w:rPr>
        <w:t>, h</w:t>
      </w:r>
      <w:r w:rsidR="003F5AFC" w:rsidRPr="008C344D">
        <w:rPr>
          <w:rFonts w:eastAsia="Times New Roman" w:cs="Arial"/>
          <w:color w:val="000000" w:themeColor="text1"/>
          <w:shd w:val="clear" w:color="auto" w:fill="FFFFFF"/>
          <w:lang w:val="en-US"/>
        </w:rPr>
        <w:t xml:space="preserve">olidaying </w:t>
      </w:r>
      <w:r w:rsidR="00D33775" w:rsidRPr="008C344D">
        <w:rPr>
          <w:rFonts w:eastAsia="Times New Roman" w:cs="Arial"/>
          <w:color w:val="000000" w:themeColor="text1"/>
          <w:shd w:val="clear" w:color="auto" w:fill="FFFFFF"/>
          <w:lang w:val="en-US"/>
        </w:rPr>
        <w:t xml:space="preserve">and cuckooing </w:t>
      </w:r>
      <w:r w:rsidR="003F5AFC" w:rsidRPr="008C344D">
        <w:rPr>
          <w:rFonts w:eastAsia="Times New Roman" w:cs="Arial"/>
          <w:color w:val="000000" w:themeColor="text1"/>
          <w:shd w:val="clear" w:color="auto" w:fill="FFFFFF"/>
          <w:lang w:val="en-US"/>
        </w:rPr>
        <w:t xml:space="preserve">dealers in provincial locales </w:t>
      </w:r>
      <w:r w:rsidR="00F462CB">
        <w:rPr>
          <w:rFonts w:eastAsia="Times New Roman" w:cs="Arial"/>
          <w:color w:val="000000" w:themeColor="text1"/>
          <w:shd w:val="clear" w:color="auto" w:fill="FFFFFF"/>
          <w:lang w:val="en-US"/>
        </w:rPr>
        <w:t xml:space="preserve">has been said to </w:t>
      </w:r>
      <w:r w:rsidR="003F5AFC" w:rsidRPr="008C344D">
        <w:rPr>
          <w:rFonts w:eastAsia="Times New Roman" w:cs="Arial"/>
          <w:color w:val="000000" w:themeColor="text1"/>
          <w:shd w:val="clear" w:color="auto" w:fill="FFFFFF"/>
          <w:lang w:val="en-US"/>
        </w:rPr>
        <w:t>p</w:t>
      </w:r>
      <w:r w:rsidR="00F462CB">
        <w:rPr>
          <w:rFonts w:eastAsia="Times New Roman" w:cs="Arial"/>
          <w:color w:val="000000" w:themeColor="text1"/>
          <w:shd w:val="clear" w:color="auto" w:fill="FFFFFF"/>
          <w:lang w:val="en-US"/>
        </w:rPr>
        <w:t>ose</w:t>
      </w:r>
      <w:r w:rsidR="003F5AFC" w:rsidRPr="008C344D">
        <w:rPr>
          <w:rFonts w:eastAsia="Times New Roman" w:cs="Arial"/>
          <w:color w:val="000000" w:themeColor="text1"/>
          <w:shd w:val="clear" w:color="auto" w:fill="FFFFFF"/>
          <w:lang w:val="en-US"/>
        </w:rPr>
        <w:t xml:space="preserve"> a number of </w:t>
      </w:r>
      <w:r w:rsidR="00256AA8" w:rsidRPr="008C344D">
        <w:rPr>
          <w:rFonts w:eastAsia="Times New Roman" w:cs="Arial"/>
          <w:color w:val="000000" w:themeColor="text1"/>
          <w:shd w:val="clear" w:color="auto" w:fill="FFFFFF"/>
          <w:lang w:val="en-US"/>
        </w:rPr>
        <w:t>‘wicked’</w:t>
      </w:r>
      <w:r w:rsidR="00BA48D1" w:rsidRPr="008C344D">
        <w:rPr>
          <w:rFonts w:eastAsia="Times New Roman" w:cs="Arial"/>
          <w:color w:val="000000" w:themeColor="text1"/>
          <w:shd w:val="clear" w:color="auto" w:fill="FFFFFF"/>
          <w:lang w:val="en-US"/>
        </w:rPr>
        <w:t xml:space="preserve"> </w:t>
      </w:r>
      <w:r w:rsidR="00071C57" w:rsidRPr="008C344D">
        <w:rPr>
          <w:rFonts w:eastAsia="Times New Roman" w:cs="Arial"/>
          <w:color w:val="000000" w:themeColor="text1"/>
          <w:shd w:val="clear" w:color="auto" w:fill="FFFFFF"/>
          <w:lang w:val="en-US"/>
        </w:rPr>
        <w:t xml:space="preserve">operational </w:t>
      </w:r>
      <w:r w:rsidR="003F5AFC" w:rsidRPr="008C344D">
        <w:rPr>
          <w:rFonts w:eastAsia="Times New Roman" w:cs="Arial"/>
          <w:color w:val="000000" w:themeColor="text1"/>
          <w:shd w:val="clear" w:color="auto" w:fill="FFFFFF"/>
          <w:lang w:val="en-US"/>
        </w:rPr>
        <w:t>challenges for local forces and national policing bodies</w:t>
      </w:r>
      <w:r w:rsidR="00071C57" w:rsidRPr="008C344D">
        <w:rPr>
          <w:rFonts w:eastAsia="Times New Roman" w:cs="Arial"/>
          <w:color w:val="000000" w:themeColor="text1"/>
          <w:shd w:val="clear" w:color="auto" w:fill="FFFFFF"/>
          <w:lang w:val="en-US"/>
        </w:rPr>
        <w:t xml:space="preserve"> (</w:t>
      </w:r>
      <w:r w:rsidR="00F55E14">
        <w:rPr>
          <w:rFonts w:eastAsia="Times New Roman" w:cs="Arial"/>
          <w:color w:val="000000" w:themeColor="text1"/>
          <w:shd w:val="clear" w:color="auto" w:fill="FFFFFF"/>
          <w:lang w:val="en-US"/>
        </w:rPr>
        <w:t>Coliandris, 2015</w:t>
      </w:r>
      <w:r w:rsidR="00071C57" w:rsidRPr="008C344D">
        <w:rPr>
          <w:rFonts w:eastAsia="Times New Roman" w:cs="Arial"/>
          <w:color w:val="000000" w:themeColor="text1"/>
          <w:shd w:val="clear" w:color="auto" w:fill="FFFFFF"/>
          <w:lang w:val="en-US"/>
        </w:rPr>
        <w:t>)</w:t>
      </w:r>
      <w:r w:rsidR="003F5AFC" w:rsidRPr="008C344D">
        <w:rPr>
          <w:rFonts w:eastAsia="Times New Roman" w:cs="Arial"/>
          <w:color w:val="000000" w:themeColor="text1"/>
          <w:shd w:val="clear" w:color="auto" w:fill="FFFFFF"/>
          <w:lang w:val="en-US"/>
        </w:rPr>
        <w:t>.</w:t>
      </w:r>
      <w:r w:rsidR="0072586C" w:rsidRPr="008C344D">
        <w:rPr>
          <w:rFonts w:eastAsia="Times New Roman" w:cs="Arial"/>
          <w:color w:val="000000" w:themeColor="text1"/>
          <w:shd w:val="clear" w:color="auto" w:fill="FFFFFF"/>
          <w:lang w:val="en-US"/>
        </w:rPr>
        <w:t xml:space="preserve"> </w:t>
      </w:r>
    </w:p>
    <w:p w:rsidR="003F5AFC" w:rsidRPr="008C344D" w:rsidRDefault="003F5AFC" w:rsidP="003F5AFC">
      <w:pPr>
        <w:spacing w:line="360" w:lineRule="auto"/>
        <w:jc w:val="both"/>
        <w:rPr>
          <w:rFonts w:eastAsia="Times New Roman" w:cs="Arial"/>
          <w:color w:val="000000" w:themeColor="text1"/>
          <w:shd w:val="clear" w:color="auto" w:fill="FFFFFF"/>
          <w:lang w:val="en-US"/>
        </w:rPr>
      </w:pPr>
    </w:p>
    <w:p w:rsidR="003F5AFC" w:rsidRPr="00E421EA" w:rsidRDefault="00B65B8F" w:rsidP="003F5AFC">
      <w:pPr>
        <w:spacing w:line="360" w:lineRule="auto"/>
        <w:jc w:val="both"/>
        <w:rPr>
          <w:rFonts w:eastAsia="Times New Roman" w:cs="Arial"/>
          <w:color w:val="4A4A4A"/>
          <w:shd w:val="clear" w:color="auto" w:fill="FFFFFF"/>
          <w:lang w:val="en-US"/>
        </w:rPr>
      </w:pPr>
      <w:r w:rsidRPr="008C344D">
        <w:rPr>
          <w:rFonts w:eastAsia="Times New Roman" w:cs="Arial"/>
          <w:color w:val="000000" w:themeColor="text1"/>
          <w:shd w:val="clear" w:color="auto" w:fill="FFFFFF"/>
          <w:lang w:val="en-US"/>
        </w:rPr>
        <w:t xml:space="preserve">Notwithstanding </w:t>
      </w:r>
      <w:r w:rsidR="003F5AFC" w:rsidRPr="008C344D">
        <w:rPr>
          <w:rFonts w:eastAsia="Times New Roman" w:cs="Arial"/>
          <w:color w:val="000000" w:themeColor="text1"/>
          <w:shd w:val="clear" w:color="auto" w:fill="FFFFFF"/>
          <w:lang w:val="en-US"/>
        </w:rPr>
        <w:t>the pernicious nature of the county lines threat, there has been scant attention paid to this developing dealing modality in academia (Windle and Briggs, 2015). In</w:t>
      </w:r>
      <w:r w:rsidR="00FD2015" w:rsidRPr="008C344D">
        <w:rPr>
          <w:rFonts w:eastAsia="Times New Roman" w:cs="Arial"/>
          <w:color w:val="000000" w:themeColor="text1"/>
          <w:shd w:val="clear" w:color="auto" w:fill="FFFFFF"/>
          <w:lang w:val="en-US"/>
        </w:rPr>
        <w:t xml:space="preserve"> an</w:t>
      </w:r>
      <w:r w:rsidR="003F5AFC" w:rsidRPr="008C344D">
        <w:rPr>
          <w:rFonts w:eastAsia="Times New Roman" w:cs="Arial"/>
          <w:color w:val="000000" w:themeColor="text1"/>
          <w:shd w:val="clear" w:color="auto" w:fill="FFFFFF"/>
          <w:lang w:val="en-US"/>
        </w:rPr>
        <w:t xml:space="preserve"> attempt to fill this void, </w:t>
      </w:r>
      <w:r w:rsidR="00B4672E" w:rsidRPr="008C344D">
        <w:rPr>
          <w:rFonts w:eastAsia="Times New Roman" w:cs="Arial"/>
          <w:color w:val="000000" w:themeColor="text1"/>
          <w:shd w:val="clear" w:color="auto" w:fill="FFFFFF"/>
          <w:lang w:val="en-US"/>
        </w:rPr>
        <w:t>we aim to reveal the</w:t>
      </w:r>
      <w:r w:rsidR="0035699A" w:rsidRPr="008C344D">
        <w:rPr>
          <w:rFonts w:eastAsia="Times New Roman" w:cs="Arial"/>
          <w:color w:val="000000" w:themeColor="text1"/>
          <w:shd w:val="clear" w:color="auto" w:fill="FFFFFF"/>
          <w:lang w:val="en-US"/>
        </w:rPr>
        <w:t xml:space="preserve"> transforming </w:t>
      </w:r>
      <w:r w:rsidR="00071C57" w:rsidRPr="008C344D">
        <w:rPr>
          <w:rFonts w:eastAsia="Times New Roman" w:cs="Arial"/>
          <w:color w:val="000000" w:themeColor="text1"/>
          <w:shd w:val="clear" w:color="auto" w:fill="FFFFFF"/>
          <w:lang w:val="en-US"/>
        </w:rPr>
        <w:t xml:space="preserve">street-level </w:t>
      </w:r>
      <w:r w:rsidR="003F5AFC" w:rsidRPr="008C344D">
        <w:rPr>
          <w:rFonts w:eastAsia="Times New Roman" w:cs="Arial"/>
          <w:color w:val="000000" w:themeColor="text1"/>
          <w:shd w:val="clear" w:color="auto" w:fill="FFFFFF"/>
          <w:lang w:val="en-US"/>
        </w:rPr>
        <w:t xml:space="preserve">supply landscape in </w:t>
      </w:r>
      <w:r w:rsidR="00AE10DF">
        <w:rPr>
          <w:rFonts w:eastAsia="Times New Roman" w:cs="Arial"/>
          <w:color w:val="000000" w:themeColor="text1"/>
          <w:shd w:val="clear" w:color="auto" w:fill="FFFFFF"/>
          <w:lang w:val="en-US"/>
        </w:rPr>
        <w:t xml:space="preserve">many parts of </w:t>
      </w:r>
      <w:r w:rsidR="003F5AFC" w:rsidRPr="008C344D">
        <w:rPr>
          <w:rFonts w:eastAsia="Times New Roman" w:cs="Arial"/>
          <w:color w:val="000000" w:themeColor="text1"/>
          <w:shd w:val="clear" w:color="auto" w:fill="FFFFFF"/>
          <w:lang w:val="en-US"/>
        </w:rPr>
        <w:t>England</w:t>
      </w:r>
      <w:r w:rsidR="00AE10DF">
        <w:rPr>
          <w:rFonts w:eastAsia="Times New Roman" w:cs="Arial"/>
          <w:color w:val="000000" w:themeColor="text1"/>
          <w:shd w:val="clear" w:color="auto" w:fill="FFFFFF"/>
          <w:lang w:val="en-US"/>
        </w:rPr>
        <w:t>,</w:t>
      </w:r>
      <w:r w:rsidR="003F5AFC" w:rsidRPr="008C344D">
        <w:rPr>
          <w:rFonts w:eastAsia="Times New Roman" w:cs="Arial"/>
          <w:color w:val="000000" w:themeColor="text1"/>
          <w:shd w:val="clear" w:color="auto" w:fill="FFFFFF"/>
          <w:lang w:val="en-US"/>
        </w:rPr>
        <w:t xml:space="preserve"> drawing upon </w:t>
      </w:r>
      <w:r w:rsidR="00FD2015" w:rsidRPr="008C344D">
        <w:rPr>
          <w:rFonts w:eastAsia="Times New Roman" w:cs="Arial"/>
          <w:color w:val="000000" w:themeColor="text1"/>
          <w:shd w:val="clear" w:color="auto" w:fill="FFFFFF"/>
          <w:lang w:val="en-US"/>
        </w:rPr>
        <w:t xml:space="preserve">illicit </w:t>
      </w:r>
      <w:r w:rsidR="003F5AFC" w:rsidRPr="008C344D">
        <w:rPr>
          <w:rFonts w:eastAsia="Times New Roman" w:cs="Arial"/>
          <w:color w:val="000000" w:themeColor="text1"/>
          <w:shd w:val="clear" w:color="auto" w:fill="FFFFFF"/>
          <w:lang w:val="en-US"/>
        </w:rPr>
        <w:t>drug market research unde</w:t>
      </w:r>
      <w:r w:rsidR="00F935BD">
        <w:rPr>
          <w:rFonts w:eastAsia="Times New Roman" w:cs="Arial"/>
          <w:color w:val="000000" w:themeColor="text1"/>
          <w:shd w:val="clear" w:color="auto" w:fill="FFFFFF"/>
          <w:lang w:val="en-US"/>
        </w:rPr>
        <w:t>rtaken from 2012</w:t>
      </w:r>
      <w:r w:rsidR="00592752" w:rsidRPr="008C344D">
        <w:rPr>
          <w:rFonts w:eastAsia="Times New Roman" w:cs="Arial"/>
          <w:color w:val="000000" w:themeColor="text1"/>
          <w:shd w:val="clear" w:color="auto" w:fill="FFFFFF"/>
          <w:lang w:val="en-US"/>
        </w:rPr>
        <w:t xml:space="preserve"> onwards in six</w:t>
      </w:r>
      <w:r w:rsidR="003F5AFC" w:rsidRPr="008C344D">
        <w:rPr>
          <w:rFonts w:eastAsia="Times New Roman" w:cs="Arial"/>
          <w:color w:val="000000" w:themeColor="text1"/>
          <w:shd w:val="clear" w:color="auto" w:fill="FFFFFF"/>
          <w:lang w:val="en-US"/>
        </w:rPr>
        <w:t xml:space="preserve"> English drug markets. </w:t>
      </w:r>
      <w:r w:rsidR="00A66B49" w:rsidRPr="004A13AA">
        <w:rPr>
          <w:rFonts w:eastAsia="Times New Roman" w:cs="Arial"/>
          <w:color w:val="000000" w:themeColor="text1"/>
          <w:shd w:val="clear" w:color="auto" w:fill="FFFFFF"/>
          <w:lang w:val="en-US"/>
        </w:rPr>
        <w:t>T</w:t>
      </w:r>
      <w:r w:rsidR="003F5AFC" w:rsidRPr="004A13AA">
        <w:rPr>
          <w:rFonts w:eastAsia="Times New Roman" w:cs="Arial"/>
          <w:color w:val="000000" w:themeColor="text1"/>
          <w:shd w:val="clear" w:color="auto" w:fill="FFFFFF"/>
          <w:lang w:val="en-US"/>
        </w:rPr>
        <w:t>h</w:t>
      </w:r>
      <w:r w:rsidR="003F5AFC" w:rsidRPr="008C344D">
        <w:rPr>
          <w:rFonts w:eastAsia="Times New Roman" w:cs="Arial"/>
          <w:color w:val="000000" w:themeColor="text1"/>
          <w:shd w:val="clear" w:color="auto" w:fill="FFFFFF"/>
          <w:lang w:val="en-US"/>
        </w:rPr>
        <w:t xml:space="preserve">is research documents a form of criminality that relies on the </w:t>
      </w:r>
      <w:r w:rsidR="005869F5">
        <w:rPr>
          <w:rFonts w:eastAsia="Times New Roman" w:cs="Arial"/>
          <w:color w:val="000000" w:themeColor="text1"/>
          <w:shd w:val="clear" w:color="auto" w:fill="FFFFFF"/>
          <w:lang w:val="en-US"/>
        </w:rPr>
        <w:t xml:space="preserve">active targeting and </w:t>
      </w:r>
      <w:r w:rsidR="003F5AFC" w:rsidRPr="008C344D">
        <w:rPr>
          <w:rFonts w:eastAsia="Times New Roman" w:cs="Arial"/>
          <w:color w:val="000000" w:themeColor="text1"/>
          <w:shd w:val="clear" w:color="auto" w:fill="FFFFFF"/>
          <w:lang w:val="en-US"/>
        </w:rPr>
        <w:t xml:space="preserve">exploitation of </w:t>
      </w:r>
      <w:r w:rsidR="005869F5">
        <w:rPr>
          <w:rFonts w:eastAsia="Times New Roman" w:cs="Arial"/>
          <w:color w:val="000000" w:themeColor="text1"/>
          <w:shd w:val="clear" w:color="auto" w:fill="FFFFFF"/>
          <w:lang w:val="en-US"/>
        </w:rPr>
        <w:t>vulnerable populations</w:t>
      </w:r>
      <w:r w:rsidR="00F935BD">
        <w:rPr>
          <w:rFonts w:eastAsia="Times New Roman" w:cs="Arial"/>
          <w:color w:val="000000" w:themeColor="text1"/>
          <w:shd w:val="clear" w:color="auto" w:fill="FFFFFF"/>
          <w:lang w:val="en-US"/>
        </w:rPr>
        <w:t>,</w:t>
      </w:r>
      <w:r w:rsidR="003F5AFC" w:rsidRPr="008C344D">
        <w:rPr>
          <w:rFonts w:eastAsia="Times New Roman" w:cs="Arial"/>
          <w:color w:val="000000" w:themeColor="text1"/>
          <w:shd w:val="clear" w:color="auto" w:fill="FFFFFF"/>
          <w:lang w:val="en-US"/>
        </w:rPr>
        <w:t xml:space="preserve"> and which prioritises capital accumulation in distant geographies over the convenience of ‘doing’ crime in less lucrative home territories. </w:t>
      </w:r>
      <w:r w:rsidR="006C3CE1">
        <w:rPr>
          <w:rFonts w:eastAsia="Times New Roman" w:cs="Arial"/>
          <w:color w:val="000000" w:themeColor="text1"/>
          <w:shd w:val="clear" w:color="auto" w:fill="FFFFFF"/>
          <w:lang w:val="en-US"/>
        </w:rPr>
        <w:t xml:space="preserve">It also </w:t>
      </w:r>
      <w:r w:rsidR="006A0BDC">
        <w:rPr>
          <w:rFonts w:eastAsia="Times New Roman" w:cs="Arial"/>
          <w:color w:val="000000" w:themeColor="text1"/>
          <w:shd w:val="clear" w:color="auto" w:fill="FFFFFF"/>
          <w:lang w:val="en-US"/>
        </w:rPr>
        <w:t>aims to update</w:t>
      </w:r>
      <w:r w:rsidR="003F5AFC" w:rsidRPr="008C344D">
        <w:rPr>
          <w:rFonts w:eastAsia="Times New Roman" w:cs="Arial"/>
          <w:color w:val="000000" w:themeColor="text1"/>
          <w:shd w:val="clear" w:color="auto" w:fill="FFFFFF"/>
          <w:lang w:val="en-US"/>
        </w:rPr>
        <w:t xml:space="preserve"> a literature base which casts </w:t>
      </w:r>
      <w:r w:rsidR="005D0B34" w:rsidRPr="001431EA">
        <w:rPr>
          <w:rFonts w:eastAsia="Times New Roman" w:cs="Arial"/>
          <w:color w:val="000000" w:themeColor="text1"/>
          <w:shd w:val="clear" w:color="auto" w:fill="FFFFFF"/>
          <w:lang w:val="en-US"/>
        </w:rPr>
        <w:t xml:space="preserve">street-level </w:t>
      </w:r>
      <w:r w:rsidR="003F5AFC" w:rsidRPr="001431EA">
        <w:rPr>
          <w:rFonts w:eastAsia="Times New Roman" w:cs="Arial"/>
          <w:color w:val="000000" w:themeColor="text1"/>
          <w:shd w:val="clear" w:color="auto" w:fill="FFFFFF"/>
          <w:lang w:val="en-US"/>
        </w:rPr>
        <w:t>drug markets as operating at a predominantly local level</w:t>
      </w:r>
      <w:r w:rsidR="005D0B34" w:rsidRPr="001431EA">
        <w:rPr>
          <w:rFonts w:eastAsia="Times New Roman" w:cs="Arial"/>
          <w:color w:val="000000" w:themeColor="text1"/>
          <w:shd w:val="clear" w:color="auto" w:fill="FFFFFF"/>
          <w:lang w:val="en-US"/>
        </w:rPr>
        <w:t xml:space="preserve"> with supply undertaken mainly by </w:t>
      </w:r>
      <w:r w:rsidR="006C7293" w:rsidRPr="001431EA">
        <w:rPr>
          <w:rFonts w:eastAsia="Times New Roman" w:cs="Arial"/>
          <w:color w:val="000000" w:themeColor="text1"/>
          <w:shd w:val="clear" w:color="auto" w:fill="FFFFFF"/>
          <w:lang w:val="en-US"/>
        </w:rPr>
        <w:t>‘</w:t>
      </w:r>
      <w:r w:rsidR="005D0B34" w:rsidRPr="001431EA">
        <w:rPr>
          <w:rFonts w:eastAsia="Times New Roman" w:cs="Arial"/>
          <w:color w:val="000000" w:themeColor="text1"/>
          <w:shd w:val="clear" w:color="auto" w:fill="FFFFFF"/>
          <w:lang w:val="en-US"/>
        </w:rPr>
        <w:t>homegrown</w:t>
      </w:r>
      <w:r w:rsidR="006C7293" w:rsidRPr="001431EA">
        <w:rPr>
          <w:rFonts w:eastAsia="Times New Roman" w:cs="Arial"/>
          <w:color w:val="000000" w:themeColor="text1"/>
          <w:shd w:val="clear" w:color="auto" w:fill="FFFFFF"/>
          <w:lang w:val="en-US"/>
        </w:rPr>
        <w:t>’</w:t>
      </w:r>
      <w:r w:rsidR="005D0B34" w:rsidRPr="001431EA">
        <w:rPr>
          <w:rFonts w:eastAsia="Times New Roman" w:cs="Arial"/>
          <w:color w:val="000000" w:themeColor="text1"/>
          <w:shd w:val="clear" w:color="auto" w:fill="FFFFFF"/>
          <w:lang w:val="en-US"/>
        </w:rPr>
        <w:t xml:space="preserve"> user-dealers</w:t>
      </w:r>
      <w:r w:rsidR="0096114D" w:rsidRPr="001431EA">
        <w:rPr>
          <w:rFonts w:eastAsia="Times New Roman" w:cs="Arial"/>
          <w:color w:val="000000" w:themeColor="text1"/>
          <w:shd w:val="clear" w:color="auto" w:fill="FFFFFF"/>
          <w:lang w:val="en-US"/>
        </w:rPr>
        <w:t xml:space="preserve"> (Matrix Knowledge Group, 2007)</w:t>
      </w:r>
      <w:r w:rsidR="006A0BDC" w:rsidRPr="001431EA">
        <w:rPr>
          <w:rFonts w:eastAsia="Times New Roman" w:cs="Arial"/>
          <w:color w:val="000000" w:themeColor="text1"/>
          <w:shd w:val="clear" w:color="auto" w:fill="FFFFFF"/>
          <w:lang w:val="en-US"/>
        </w:rPr>
        <w:t xml:space="preserve">. </w:t>
      </w:r>
      <w:r w:rsidR="00E735C2" w:rsidRPr="001431EA">
        <w:rPr>
          <w:rFonts w:eastAsia="Times New Roman" w:cs="Arial"/>
          <w:color w:val="000000" w:themeColor="text1"/>
          <w:shd w:val="clear" w:color="auto" w:fill="FFFFFF"/>
          <w:lang w:val="en-US"/>
        </w:rPr>
        <w:t>Drawing on the narratives of those who purchase from and undertake street-level dealing work for county lines dealers, i</w:t>
      </w:r>
      <w:r w:rsidR="006A0BDC" w:rsidRPr="001431EA">
        <w:rPr>
          <w:rFonts w:eastAsia="Times New Roman" w:cs="Arial"/>
          <w:color w:val="000000" w:themeColor="text1"/>
          <w:shd w:val="clear" w:color="auto" w:fill="FFFFFF"/>
          <w:lang w:val="en-US"/>
        </w:rPr>
        <w:t xml:space="preserve">t also </w:t>
      </w:r>
      <w:r w:rsidR="003F5AFC" w:rsidRPr="001431EA">
        <w:rPr>
          <w:rFonts w:eastAsia="Times New Roman" w:cs="Arial"/>
          <w:color w:val="000000" w:themeColor="text1"/>
          <w:shd w:val="clear" w:color="auto" w:fill="FFFFFF"/>
          <w:lang w:val="en-US"/>
        </w:rPr>
        <w:t xml:space="preserve">aims to </w:t>
      </w:r>
      <w:r w:rsidR="006A0BDC" w:rsidRPr="001431EA">
        <w:rPr>
          <w:rFonts w:eastAsia="Times New Roman" w:cs="Arial"/>
          <w:color w:val="000000" w:themeColor="text1"/>
          <w:shd w:val="clear" w:color="auto" w:fill="FFFFFF"/>
          <w:lang w:val="en-US"/>
        </w:rPr>
        <w:t>elucidate</w:t>
      </w:r>
      <w:r w:rsidR="00166D53">
        <w:rPr>
          <w:rFonts w:eastAsia="Times New Roman" w:cs="Arial"/>
          <w:color w:val="000000" w:themeColor="text1"/>
          <w:shd w:val="clear" w:color="auto" w:fill="FFFFFF"/>
          <w:lang w:val="en-US"/>
        </w:rPr>
        <w:t xml:space="preserve"> the extent to which the experience of buying and working within the local drug market is changing</w:t>
      </w:r>
      <w:r w:rsidR="00E735C2" w:rsidRPr="001431EA">
        <w:rPr>
          <w:rFonts w:eastAsia="Times New Roman" w:cs="Arial"/>
          <w:color w:val="000000" w:themeColor="text1"/>
          <w:shd w:val="clear" w:color="auto" w:fill="FFFFFF"/>
          <w:lang w:val="en-US"/>
        </w:rPr>
        <w:t xml:space="preserve">. </w:t>
      </w:r>
      <w:r w:rsidR="003F5AFC" w:rsidRPr="001431EA">
        <w:rPr>
          <w:rFonts w:eastAsia="Times New Roman" w:cs="Arial"/>
          <w:color w:val="000000" w:themeColor="text1"/>
          <w:shd w:val="clear" w:color="auto" w:fill="FFFFFF"/>
          <w:lang w:val="en-US"/>
        </w:rPr>
        <w:t>T</w:t>
      </w:r>
      <w:r w:rsidR="003F5AFC" w:rsidRPr="008C344D">
        <w:rPr>
          <w:rFonts w:eastAsia="Times New Roman" w:cs="Arial"/>
          <w:color w:val="000000" w:themeColor="text1"/>
          <w:shd w:val="clear" w:color="auto" w:fill="FFFFFF"/>
          <w:lang w:val="en-US"/>
        </w:rPr>
        <w:t>hemes of vulnerability and exploitation a</w:t>
      </w:r>
      <w:r w:rsidR="00FD5BF1">
        <w:rPr>
          <w:rFonts w:eastAsia="Times New Roman" w:cs="Arial"/>
          <w:color w:val="000000" w:themeColor="text1"/>
          <w:shd w:val="clear" w:color="auto" w:fill="FFFFFF"/>
          <w:lang w:val="en-US"/>
        </w:rPr>
        <w:t>re central</w:t>
      </w:r>
      <w:r w:rsidR="003F5AFC" w:rsidRPr="008C344D">
        <w:rPr>
          <w:rFonts w:eastAsia="Times New Roman" w:cs="Arial"/>
          <w:color w:val="000000" w:themeColor="text1"/>
          <w:shd w:val="clear" w:color="auto" w:fill="FFFFFF"/>
          <w:lang w:val="en-US"/>
        </w:rPr>
        <w:t xml:space="preserve"> to the county lines phenomenon and those who become entangled in it. We deal with this issue explicitly elsewhere (</w:t>
      </w:r>
      <w:r w:rsidR="00AB1559" w:rsidRPr="008C344D">
        <w:rPr>
          <w:rFonts w:eastAsia="Times New Roman" w:cs="Arial"/>
          <w:color w:val="000000" w:themeColor="text1"/>
          <w:shd w:val="clear" w:color="auto" w:fill="FFFFFF"/>
          <w:lang w:val="en-US"/>
        </w:rPr>
        <w:t xml:space="preserve">see </w:t>
      </w:r>
      <w:r w:rsidR="006C7293" w:rsidRPr="008C344D">
        <w:rPr>
          <w:rFonts w:eastAsia="Times New Roman" w:cs="Arial"/>
          <w:color w:val="000000" w:themeColor="text1"/>
          <w:shd w:val="clear" w:color="auto" w:fill="FFFFFF"/>
          <w:lang w:val="en-US"/>
        </w:rPr>
        <w:t xml:space="preserve">Moyle, </w:t>
      </w:r>
      <w:r w:rsidR="003F5AFC" w:rsidRPr="008C344D">
        <w:rPr>
          <w:rFonts w:eastAsia="Times New Roman" w:cs="Arial"/>
          <w:color w:val="000000" w:themeColor="text1"/>
          <w:shd w:val="clear" w:color="auto" w:fill="FFFFFF"/>
          <w:lang w:val="en-US"/>
        </w:rPr>
        <w:t>forthcoming), but in this paper, we choose to take</w:t>
      </w:r>
      <w:r w:rsidR="0072586C" w:rsidRPr="008C344D">
        <w:rPr>
          <w:rFonts w:eastAsia="Times New Roman" w:cs="Arial"/>
          <w:color w:val="000000" w:themeColor="text1"/>
          <w:shd w:val="clear" w:color="auto" w:fill="FFFFFF"/>
          <w:lang w:val="en-US"/>
        </w:rPr>
        <w:t xml:space="preserve"> this opportunity to introduce county lines</w:t>
      </w:r>
      <w:r w:rsidR="003F5AFC" w:rsidRPr="008C344D">
        <w:rPr>
          <w:rFonts w:eastAsia="Times New Roman" w:cs="Arial"/>
          <w:color w:val="000000" w:themeColor="text1"/>
          <w:shd w:val="clear" w:color="auto" w:fill="FFFFFF"/>
          <w:lang w:val="en-US"/>
        </w:rPr>
        <w:t xml:space="preserve"> drug dealing to the criminological milieu, and aim to</w:t>
      </w:r>
      <w:r w:rsidR="003F5AFC" w:rsidRPr="00E421EA">
        <w:rPr>
          <w:rFonts w:eastAsia="Times New Roman" w:cs="Arial"/>
          <w:color w:val="4A4A4A"/>
          <w:shd w:val="clear" w:color="auto" w:fill="FFFFFF"/>
          <w:lang w:val="en-US"/>
        </w:rPr>
        <w:t xml:space="preserve"> </w:t>
      </w:r>
      <w:r w:rsidR="003F5AFC" w:rsidRPr="008C344D">
        <w:rPr>
          <w:rFonts w:eastAsia="Times New Roman" w:cs="Arial"/>
          <w:color w:val="000000" w:themeColor="text1"/>
          <w:shd w:val="clear" w:color="auto" w:fill="FFFFFF"/>
          <w:lang w:val="en-US"/>
        </w:rPr>
        <w:t>provide</w:t>
      </w:r>
      <w:r w:rsidR="00B15174">
        <w:rPr>
          <w:rFonts w:eastAsia="Times New Roman" w:cs="Arial"/>
          <w:color w:val="000000" w:themeColor="text1"/>
          <w:shd w:val="clear" w:color="auto" w:fill="FFFFFF"/>
          <w:lang w:val="en-US"/>
        </w:rPr>
        <w:t xml:space="preserve"> </w:t>
      </w:r>
      <w:r w:rsidR="00F935BD">
        <w:rPr>
          <w:rFonts w:eastAsia="Times New Roman" w:cs="Arial"/>
          <w:color w:val="000000" w:themeColor="text1"/>
          <w:shd w:val="clear" w:color="auto" w:fill="FFFFFF"/>
          <w:lang w:val="en-US"/>
        </w:rPr>
        <w:t xml:space="preserve">an </w:t>
      </w:r>
      <w:r w:rsidR="003F5AFC" w:rsidRPr="008C344D">
        <w:rPr>
          <w:rFonts w:eastAsia="Times New Roman" w:cs="Arial"/>
          <w:color w:val="000000" w:themeColor="text1"/>
          <w:shd w:val="clear" w:color="auto" w:fill="FFFFFF"/>
          <w:lang w:val="en-US"/>
        </w:rPr>
        <w:t>ex</w:t>
      </w:r>
      <w:r w:rsidR="006C0B66">
        <w:rPr>
          <w:rFonts w:eastAsia="Times New Roman" w:cs="Arial"/>
          <w:color w:val="000000" w:themeColor="text1"/>
          <w:shd w:val="clear" w:color="auto" w:fill="FFFFFF"/>
          <w:lang w:val="en-US"/>
        </w:rPr>
        <w:t xml:space="preserve">position of the inner workings </w:t>
      </w:r>
      <w:r w:rsidR="003F5AFC" w:rsidRPr="008C344D">
        <w:rPr>
          <w:rFonts w:eastAsia="Times New Roman" w:cs="Arial"/>
          <w:color w:val="000000" w:themeColor="text1"/>
          <w:shd w:val="clear" w:color="auto" w:fill="FFFFFF"/>
          <w:lang w:val="en-US"/>
        </w:rPr>
        <w:t xml:space="preserve">and dynamics of this </w:t>
      </w:r>
      <w:r w:rsidR="001431EA">
        <w:rPr>
          <w:rFonts w:eastAsia="Times New Roman" w:cs="Arial"/>
          <w:color w:val="000000" w:themeColor="text1"/>
          <w:shd w:val="clear" w:color="auto" w:fill="FFFFFF"/>
          <w:lang w:val="en-US"/>
        </w:rPr>
        <w:t xml:space="preserve">fast </w:t>
      </w:r>
      <w:r w:rsidR="00B15174">
        <w:rPr>
          <w:rFonts w:eastAsia="Times New Roman" w:cs="Arial"/>
          <w:color w:val="000000" w:themeColor="text1"/>
          <w:shd w:val="clear" w:color="auto" w:fill="FFFFFF"/>
          <w:lang w:val="en-US"/>
        </w:rPr>
        <w:t xml:space="preserve">evolving </w:t>
      </w:r>
      <w:r w:rsidR="003F5AFC" w:rsidRPr="008C344D">
        <w:rPr>
          <w:rFonts w:eastAsia="Times New Roman" w:cs="Arial"/>
          <w:color w:val="000000" w:themeColor="text1"/>
          <w:shd w:val="clear" w:color="auto" w:fill="FFFFFF"/>
          <w:lang w:val="en-US"/>
        </w:rPr>
        <w:t>supply m</w:t>
      </w:r>
      <w:r w:rsidR="005C7D5B" w:rsidRPr="008C344D">
        <w:rPr>
          <w:rFonts w:eastAsia="Times New Roman" w:cs="Arial"/>
          <w:color w:val="000000" w:themeColor="text1"/>
          <w:shd w:val="clear" w:color="auto" w:fill="FFFFFF"/>
          <w:lang w:val="en-US"/>
        </w:rPr>
        <w:t>odel</w:t>
      </w:r>
      <w:r w:rsidR="003F5AFC" w:rsidRPr="008C344D">
        <w:rPr>
          <w:rFonts w:eastAsia="Times New Roman" w:cs="Arial"/>
          <w:color w:val="000000" w:themeColor="text1"/>
          <w:shd w:val="clear" w:color="auto" w:fill="FFFFFF"/>
          <w:lang w:val="en-US"/>
        </w:rPr>
        <w:t>.</w:t>
      </w:r>
      <w:r w:rsidR="003F5AFC" w:rsidRPr="00E421EA">
        <w:rPr>
          <w:rFonts w:eastAsia="Times New Roman" w:cs="Arial"/>
          <w:color w:val="4A4A4A"/>
          <w:shd w:val="clear" w:color="auto" w:fill="FFFFFF"/>
          <w:lang w:val="en-US"/>
        </w:rPr>
        <w:t xml:space="preserve">        </w:t>
      </w:r>
    </w:p>
    <w:p w:rsidR="006049BC" w:rsidRDefault="006049BC" w:rsidP="003F5AFC">
      <w:pPr>
        <w:rPr>
          <w:b/>
        </w:rPr>
      </w:pPr>
    </w:p>
    <w:p w:rsidR="003F5AFC" w:rsidRPr="00E421EA" w:rsidRDefault="003F5AFC" w:rsidP="00485C95">
      <w:pPr>
        <w:outlineLvl w:val="0"/>
        <w:rPr>
          <w:b/>
        </w:rPr>
      </w:pPr>
      <w:r w:rsidRPr="00E421EA">
        <w:rPr>
          <w:b/>
        </w:rPr>
        <w:t>Background</w:t>
      </w:r>
    </w:p>
    <w:p w:rsidR="003F5AFC" w:rsidRPr="00E421EA" w:rsidRDefault="003F5AFC" w:rsidP="003F5AFC">
      <w:pPr>
        <w:rPr>
          <w:b/>
        </w:rPr>
      </w:pPr>
    </w:p>
    <w:p w:rsidR="003F5AFC" w:rsidRPr="00B539D5" w:rsidRDefault="00370577" w:rsidP="00485C95">
      <w:pPr>
        <w:outlineLvl w:val="0"/>
        <w:rPr>
          <w:b/>
        </w:rPr>
      </w:pPr>
      <w:r w:rsidRPr="00B539D5">
        <w:rPr>
          <w:b/>
        </w:rPr>
        <w:t>Crime</w:t>
      </w:r>
      <w:r w:rsidR="009C13BD">
        <w:rPr>
          <w:b/>
        </w:rPr>
        <w:t>,</w:t>
      </w:r>
      <w:r w:rsidR="00F55E14">
        <w:rPr>
          <w:b/>
        </w:rPr>
        <w:t xml:space="preserve"> D</w:t>
      </w:r>
      <w:r w:rsidRPr="00B539D5">
        <w:rPr>
          <w:b/>
        </w:rPr>
        <w:t xml:space="preserve">istance </w:t>
      </w:r>
      <w:r w:rsidR="00FA143A" w:rsidRPr="00B539D5">
        <w:rPr>
          <w:b/>
        </w:rPr>
        <w:t>and Migration</w:t>
      </w:r>
    </w:p>
    <w:p w:rsidR="003F5AFC" w:rsidRPr="00B539D5" w:rsidRDefault="003F5AFC" w:rsidP="003F5AFC">
      <w:pPr>
        <w:spacing w:line="360" w:lineRule="auto"/>
        <w:jc w:val="both"/>
        <w:rPr>
          <w:lang w:val="en-US"/>
        </w:rPr>
      </w:pPr>
    </w:p>
    <w:p w:rsidR="005C776E" w:rsidRDefault="003F5AFC" w:rsidP="00260933">
      <w:pPr>
        <w:spacing w:line="360" w:lineRule="auto"/>
        <w:jc w:val="both"/>
        <w:rPr>
          <w:color w:val="000000"/>
        </w:rPr>
      </w:pPr>
      <w:r w:rsidRPr="00B539D5">
        <w:rPr>
          <w:lang w:val="en-US"/>
        </w:rPr>
        <w:lastRenderedPageBreak/>
        <w:t xml:space="preserve">Analysing the relationship between crime, space and place has been a </w:t>
      </w:r>
      <w:r w:rsidR="00E735C2" w:rsidRPr="00B539D5">
        <w:rPr>
          <w:lang w:val="en-US"/>
        </w:rPr>
        <w:t>vital</w:t>
      </w:r>
      <w:r w:rsidRPr="00B539D5">
        <w:rPr>
          <w:lang w:val="en-US"/>
        </w:rPr>
        <w:t xml:space="preserve"> </w:t>
      </w:r>
      <w:r w:rsidR="00E735C2" w:rsidRPr="00B539D5">
        <w:rPr>
          <w:lang w:val="en-US"/>
        </w:rPr>
        <w:t xml:space="preserve">part </w:t>
      </w:r>
      <w:r w:rsidRPr="00B539D5">
        <w:rPr>
          <w:lang w:val="en-US"/>
        </w:rPr>
        <w:t xml:space="preserve">of the criminological research agenda since the early twentieth century, and </w:t>
      </w:r>
      <w:r w:rsidR="00B539D5">
        <w:rPr>
          <w:lang w:val="en-US"/>
        </w:rPr>
        <w:t>i</w:t>
      </w:r>
      <w:r w:rsidRPr="00B539D5">
        <w:rPr>
          <w:lang w:val="en-US"/>
        </w:rPr>
        <w:t>n mapping the spatial distribution of criminality, the ‘journey to crime’</w:t>
      </w:r>
      <w:r w:rsidR="00E735C2" w:rsidRPr="00B539D5">
        <w:rPr>
          <w:lang w:val="en-US"/>
        </w:rPr>
        <w:t>,</w:t>
      </w:r>
      <w:r w:rsidRPr="00B539D5">
        <w:rPr>
          <w:lang w:val="en-US"/>
        </w:rPr>
        <w:t xml:space="preserve"> or the study of the distance between an offender's residence and offence site has represented one of the most robust and predictable relationships between</w:t>
      </w:r>
      <w:r w:rsidR="008104D9" w:rsidRPr="00B539D5">
        <w:rPr>
          <w:lang w:val="en-US"/>
        </w:rPr>
        <w:t xml:space="preserve"> crime and space in the field (v</w:t>
      </w:r>
      <w:r w:rsidRPr="00B539D5">
        <w:rPr>
          <w:lang w:val="en-US"/>
        </w:rPr>
        <w:t>an Koppen and De Keijser, 1997</w:t>
      </w:r>
      <w:r w:rsidR="002E147B">
        <w:rPr>
          <w:lang w:val="en-US"/>
        </w:rPr>
        <w:t>),</w:t>
      </w:r>
      <w:r w:rsidR="00DC5C91">
        <w:rPr>
          <w:lang w:val="en-US"/>
        </w:rPr>
        <w:t xml:space="preserve"> </w:t>
      </w:r>
      <w:r w:rsidR="002E147B">
        <w:rPr>
          <w:lang w:val="en-US"/>
        </w:rPr>
        <w:t xml:space="preserve">postulating </w:t>
      </w:r>
      <w:r w:rsidR="00341C4F">
        <w:rPr>
          <w:lang w:val="en-US"/>
        </w:rPr>
        <w:t>t</w:t>
      </w:r>
      <w:r w:rsidR="00C46FB4">
        <w:rPr>
          <w:lang w:val="en-US"/>
        </w:rPr>
        <w:t>hat the further</w:t>
      </w:r>
      <w:r w:rsidR="007A0F22">
        <w:rPr>
          <w:lang w:val="en-US"/>
        </w:rPr>
        <w:t xml:space="preserve"> the distance from an offender’s</w:t>
      </w:r>
      <w:r w:rsidR="00C46FB4">
        <w:rPr>
          <w:lang w:val="en-US"/>
        </w:rPr>
        <w:t xml:space="preserve"> home, the fewer crimes committed (Philips, 1980)</w:t>
      </w:r>
      <w:r w:rsidR="002E147B">
        <w:rPr>
          <w:lang w:val="en-US"/>
        </w:rPr>
        <w:t>. T</w:t>
      </w:r>
      <w:r w:rsidR="00F55E14">
        <w:rPr>
          <w:lang w:val="en-US"/>
        </w:rPr>
        <w:t xml:space="preserve">his literature tends to focus on perpetration in regard to robbery and </w:t>
      </w:r>
      <w:r w:rsidR="00CB5E32">
        <w:rPr>
          <w:lang w:val="en-US"/>
        </w:rPr>
        <w:t xml:space="preserve">violent crime, but </w:t>
      </w:r>
      <w:r w:rsidR="00774F55">
        <w:rPr>
          <w:lang w:val="en-US"/>
        </w:rPr>
        <w:t xml:space="preserve">very </w:t>
      </w:r>
      <w:r w:rsidR="005C776E">
        <w:rPr>
          <w:lang w:val="en-US"/>
        </w:rPr>
        <w:t xml:space="preserve">little is </w:t>
      </w:r>
      <w:r w:rsidR="00F55E14">
        <w:rPr>
          <w:lang w:val="en-US"/>
        </w:rPr>
        <w:t>known about journeys to illicit drug supply</w:t>
      </w:r>
      <w:r w:rsidR="005C776E">
        <w:rPr>
          <w:lang w:val="en-US"/>
        </w:rPr>
        <w:t xml:space="preserve"> (Johnson et al., 2013)</w:t>
      </w:r>
      <w:r w:rsidR="00F55E14">
        <w:rPr>
          <w:lang w:val="en-US"/>
        </w:rPr>
        <w:t>. Elsewhere, o</w:t>
      </w:r>
      <w:r w:rsidR="009C2B0E" w:rsidRPr="00B539D5">
        <w:rPr>
          <w:lang w:val="en-US"/>
        </w:rPr>
        <w:t>rganised crime literature has</w:t>
      </w:r>
      <w:r w:rsidR="00AB61B8" w:rsidRPr="00B539D5">
        <w:rPr>
          <w:lang w:val="en-US"/>
        </w:rPr>
        <w:t xml:space="preserve"> </w:t>
      </w:r>
      <w:r w:rsidR="006C3AAC" w:rsidRPr="00B539D5">
        <w:rPr>
          <w:lang w:val="en-US"/>
        </w:rPr>
        <w:t xml:space="preserve">documented some interesting trends in regard to </w:t>
      </w:r>
      <w:r w:rsidR="00F55E14">
        <w:rPr>
          <w:lang w:val="en-US"/>
        </w:rPr>
        <w:t>‘</w:t>
      </w:r>
      <w:r w:rsidR="006C3AAC" w:rsidRPr="00B539D5">
        <w:rPr>
          <w:lang w:val="en-US"/>
        </w:rPr>
        <w:t>crim</w:t>
      </w:r>
      <w:r w:rsidR="00944523" w:rsidRPr="00B539D5">
        <w:rPr>
          <w:lang w:val="en-US"/>
        </w:rPr>
        <w:t>e migration</w:t>
      </w:r>
      <w:r w:rsidR="00F55E14">
        <w:rPr>
          <w:lang w:val="en-US"/>
        </w:rPr>
        <w:t>’</w:t>
      </w:r>
      <w:r w:rsidR="00CC34A7" w:rsidRPr="00B539D5">
        <w:rPr>
          <w:lang w:val="en-US"/>
        </w:rPr>
        <w:t>,</w:t>
      </w:r>
      <w:r w:rsidR="00A21D44" w:rsidRPr="00B539D5">
        <w:rPr>
          <w:lang w:val="en-US"/>
        </w:rPr>
        <w:t xml:space="preserve"> charting</w:t>
      </w:r>
      <w:r w:rsidR="00A30504" w:rsidRPr="00B539D5">
        <w:rPr>
          <w:lang w:val="en-US"/>
        </w:rPr>
        <w:t>, for example,</w:t>
      </w:r>
      <w:r w:rsidR="00A21D44" w:rsidRPr="00B539D5">
        <w:rPr>
          <w:lang w:val="en-US"/>
        </w:rPr>
        <w:t xml:space="preserve"> the </w:t>
      </w:r>
      <w:r w:rsidR="00A30504" w:rsidRPr="00B539D5">
        <w:rPr>
          <w:lang w:val="en-US"/>
        </w:rPr>
        <w:t>‘functional mobility’ of</w:t>
      </w:r>
      <w:r w:rsidR="00A21D44" w:rsidRPr="00B539D5">
        <w:rPr>
          <w:lang w:val="en-US"/>
        </w:rPr>
        <w:t xml:space="preserve"> established</w:t>
      </w:r>
      <w:r w:rsidR="00A30504" w:rsidRPr="00B539D5">
        <w:rPr>
          <w:lang w:val="en-US"/>
        </w:rPr>
        <w:t xml:space="preserve"> </w:t>
      </w:r>
      <w:r w:rsidR="00533320" w:rsidRPr="00B539D5">
        <w:rPr>
          <w:lang w:val="en-US"/>
        </w:rPr>
        <w:t xml:space="preserve">Mafia groups </w:t>
      </w:r>
      <w:r w:rsidR="00A30504" w:rsidRPr="00B539D5">
        <w:rPr>
          <w:lang w:val="en-US"/>
        </w:rPr>
        <w:t>like the Camorra</w:t>
      </w:r>
      <w:r w:rsidR="005107AA">
        <w:rPr>
          <w:lang w:val="en-US"/>
        </w:rPr>
        <w:t xml:space="preserve"> (</w:t>
      </w:r>
      <w:r w:rsidR="00A21D44" w:rsidRPr="00B539D5">
        <w:rPr>
          <w:lang w:val="en-US"/>
        </w:rPr>
        <w:t>Allum, 2016)</w:t>
      </w:r>
      <w:r w:rsidR="00F56F04" w:rsidRPr="00B539D5">
        <w:rPr>
          <w:lang w:val="en-US"/>
        </w:rPr>
        <w:t>,</w:t>
      </w:r>
      <w:r w:rsidR="00944523" w:rsidRPr="00B539D5">
        <w:rPr>
          <w:lang w:val="en-US"/>
        </w:rPr>
        <w:t xml:space="preserve"> and the rise of </w:t>
      </w:r>
      <w:r w:rsidR="007E040D" w:rsidRPr="00B539D5">
        <w:rPr>
          <w:lang w:val="en-US"/>
        </w:rPr>
        <w:t xml:space="preserve">what has become known as </w:t>
      </w:r>
      <w:r w:rsidR="00944523" w:rsidRPr="00B539D5">
        <w:rPr>
          <w:lang w:val="en-US"/>
        </w:rPr>
        <w:t xml:space="preserve">itinerant crime </w:t>
      </w:r>
      <w:r w:rsidR="007E040D" w:rsidRPr="00B539D5">
        <w:rPr>
          <w:lang w:val="en-US"/>
        </w:rPr>
        <w:t xml:space="preserve">or </w:t>
      </w:r>
      <w:r w:rsidR="007E040D" w:rsidRPr="00B539D5">
        <w:t xml:space="preserve">“mobile banditism” </w:t>
      </w:r>
      <w:r w:rsidR="007A0F22">
        <w:t>(Huisman and Van der Laan, 2005</w:t>
      </w:r>
      <w:r w:rsidR="007E040D" w:rsidRPr="00B539D5">
        <w:t>)</w:t>
      </w:r>
      <w:r w:rsidR="00EB70C9" w:rsidRPr="00B539D5">
        <w:t>.</w:t>
      </w:r>
      <w:r w:rsidR="00A30504" w:rsidRPr="00B539D5">
        <w:t xml:space="preserve"> In the la</w:t>
      </w:r>
      <w:r w:rsidR="00780C32" w:rsidRPr="00B539D5">
        <w:t>t</w:t>
      </w:r>
      <w:r w:rsidR="00A30504" w:rsidRPr="00B539D5">
        <w:t>ter,</w:t>
      </w:r>
      <w:r w:rsidR="00EB70C9" w:rsidRPr="00B539D5">
        <w:t xml:space="preserve"> </w:t>
      </w:r>
      <w:r w:rsidR="00706798" w:rsidRPr="00B539D5">
        <w:t>perpetrators</w:t>
      </w:r>
      <w:r w:rsidR="00EB70C9" w:rsidRPr="00B539D5">
        <w:t xml:space="preserve"> of such crimes are largely understood as deriving from Eastern Europe</w:t>
      </w:r>
      <w:r w:rsidR="00F80D69" w:rsidRPr="00B539D5">
        <w:t>,</w:t>
      </w:r>
      <w:r w:rsidR="00EB70C9" w:rsidRPr="00B539D5">
        <w:t xml:space="preserve"> and while for some groups itinerancy is a way of life, </w:t>
      </w:r>
      <w:r w:rsidR="00D133BD" w:rsidRPr="00B539D5">
        <w:t xml:space="preserve">it is argued that </w:t>
      </w:r>
      <w:r w:rsidR="00EB70C9" w:rsidRPr="00B539D5">
        <w:t xml:space="preserve">others may travel because they function as “criminal commuters” (Canter and Larkin, 1993). </w:t>
      </w:r>
      <w:r w:rsidR="003B54F1" w:rsidRPr="00B539D5">
        <w:t xml:space="preserve">In their study of </w:t>
      </w:r>
      <w:r w:rsidR="00A30504" w:rsidRPr="00B539D5">
        <w:t xml:space="preserve">Romanian </w:t>
      </w:r>
      <w:r w:rsidR="003B54F1" w:rsidRPr="00B539D5">
        <w:t>mobile offenders operating in Belgium</w:t>
      </w:r>
      <w:r w:rsidR="00A30504" w:rsidRPr="00B539D5">
        <w:t>,</w:t>
      </w:r>
      <w:r w:rsidR="003B54F1" w:rsidRPr="00B539D5">
        <w:t xml:space="preserve"> </w:t>
      </w:r>
      <w:r w:rsidR="00F76182" w:rsidRPr="00B539D5">
        <w:t>Van</w:t>
      </w:r>
      <w:r w:rsidR="003B54F1" w:rsidRPr="00B539D5">
        <w:t xml:space="preserve"> Daele and Vander Beken</w:t>
      </w:r>
      <w:r w:rsidR="001431EA" w:rsidRPr="00B539D5">
        <w:t xml:space="preserve"> (2010</w:t>
      </w:r>
      <w:r w:rsidR="000546EC" w:rsidRPr="00B539D5">
        <w:t>)</w:t>
      </w:r>
      <w:r w:rsidR="003B54F1" w:rsidRPr="00B539D5">
        <w:t xml:space="preserve"> noted diverse motivations for travelling to crime. Rationales included </w:t>
      </w:r>
      <w:r w:rsidR="0091537B" w:rsidRPr="00B539D5">
        <w:t>financial benefit</w:t>
      </w:r>
      <w:r w:rsidR="00780C32" w:rsidRPr="00B539D5">
        <w:t>–</w:t>
      </w:r>
      <w:r w:rsidR="003B54F1" w:rsidRPr="00B539D5">
        <w:t xml:space="preserve"> </w:t>
      </w:r>
      <w:r w:rsidR="00780C32" w:rsidRPr="00B539D5">
        <w:t xml:space="preserve">i.e. </w:t>
      </w:r>
      <w:r w:rsidR="00780C32" w:rsidRPr="00B539D5">
        <w:rPr>
          <w:color w:val="000000"/>
        </w:rPr>
        <w:t xml:space="preserve">the belief </w:t>
      </w:r>
      <w:r w:rsidR="00F76182" w:rsidRPr="00B539D5">
        <w:rPr>
          <w:color w:val="000000"/>
        </w:rPr>
        <w:t xml:space="preserve">that operating outside the city </w:t>
      </w:r>
      <w:r w:rsidR="003B54F1" w:rsidRPr="00B539D5">
        <w:rPr>
          <w:color w:val="000000"/>
        </w:rPr>
        <w:t xml:space="preserve">in wealthy areas </w:t>
      </w:r>
      <w:r w:rsidR="00F76182" w:rsidRPr="00B539D5">
        <w:rPr>
          <w:color w:val="000000"/>
        </w:rPr>
        <w:t xml:space="preserve">would lead to higher profits. </w:t>
      </w:r>
      <w:r w:rsidR="003B54F1" w:rsidRPr="00B539D5">
        <w:rPr>
          <w:color w:val="000000"/>
        </w:rPr>
        <w:t>Risk was also important -</w:t>
      </w:r>
      <w:r w:rsidR="00F76182" w:rsidRPr="00B539D5">
        <w:rPr>
          <w:color w:val="000000"/>
        </w:rPr>
        <w:t xml:space="preserve"> smaller municipalities </w:t>
      </w:r>
      <w:r w:rsidR="00A4066C" w:rsidRPr="00B539D5">
        <w:rPr>
          <w:color w:val="000000"/>
        </w:rPr>
        <w:t>have fewer police, which reduced</w:t>
      </w:r>
      <w:r w:rsidR="00F76182" w:rsidRPr="00B539D5">
        <w:rPr>
          <w:color w:val="000000"/>
        </w:rPr>
        <w:t xml:space="preserve"> the risk of arrest. </w:t>
      </w:r>
      <w:r w:rsidR="003B54F1" w:rsidRPr="00B539D5">
        <w:rPr>
          <w:color w:val="000000"/>
        </w:rPr>
        <w:t xml:space="preserve">Finally, distant communities </w:t>
      </w:r>
      <w:r w:rsidR="00F76182" w:rsidRPr="00B539D5">
        <w:rPr>
          <w:color w:val="000000"/>
        </w:rPr>
        <w:t>contain</w:t>
      </w:r>
      <w:r w:rsidR="004F61F3" w:rsidRPr="00B539D5">
        <w:rPr>
          <w:color w:val="000000"/>
        </w:rPr>
        <w:t>ed</w:t>
      </w:r>
      <w:r w:rsidR="00F76182" w:rsidRPr="00B539D5">
        <w:rPr>
          <w:color w:val="000000"/>
        </w:rPr>
        <w:t xml:space="preserve"> more secluded houses, ma</w:t>
      </w:r>
      <w:r w:rsidR="003B54F1" w:rsidRPr="00B539D5">
        <w:rPr>
          <w:color w:val="000000"/>
        </w:rPr>
        <w:t xml:space="preserve">king it less likely to be seen, </w:t>
      </w:r>
      <w:r w:rsidR="004F61F3" w:rsidRPr="00B539D5">
        <w:rPr>
          <w:color w:val="000000"/>
        </w:rPr>
        <w:t xml:space="preserve">and </w:t>
      </w:r>
      <w:r w:rsidR="003B54F1" w:rsidRPr="00B539D5">
        <w:rPr>
          <w:color w:val="000000"/>
        </w:rPr>
        <w:t>therefore</w:t>
      </w:r>
      <w:r w:rsidR="004F61F3" w:rsidRPr="00B539D5">
        <w:rPr>
          <w:color w:val="000000"/>
        </w:rPr>
        <w:t xml:space="preserve"> offering</w:t>
      </w:r>
      <w:r w:rsidR="003B54F1" w:rsidRPr="00B539D5">
        <w:rPr>
          <w:color w:val="000000"/>
        </w:rPr>
        <w:t xml:space="preserve"> </w:t>
      </w:r>
      <w:r w:rsidR="00F76182" w:rsidRPr="00B539D5">
        <w:rPr>
          <w:color w:val="000000"/>
        </w:rPr>
        <w:t>a higher</w:t>
      </w:r>
      <w:r w:rsidR="004F61F3" w:rsidRPr="00B539D5">
        <w:rPr>
          <w:color w:val="000000"/>
        </w:rPr>
        <w:t xml:space="preserve"> </w:t>
      </w:r>
      <w:r w:rsidR="00741535" w:rsidRPr="00B539D5">
        <w:rPr>
          <w:color w:val="000000"/>
        </w:rPr>
        <w:t>perceived</w:t>
      </w:r>
      <w:r w:rsidR="00F76182" w:rsidRPr="00B539D5">
        <w:rPr>
          <w:color w:val="000000"/>
        </w:rPr>
        <w:t xml:space="preserve"> success rate</w:t>
      </w:r>
      <w:r w:rsidR="000546EC" w:rsidRPr="00B539D5">
        <w:rPr>
          <w:color w:val="000000"/>
        </w:rPr>
        <w:t xml:space="preserve"> (p.6</w:t>
      </w:r>
      <w:r w:rsidR="003B54F1" w:rsidRPr="00B539D5">
        <w:rPr>
          <w:color w:val="000000"/>
        </w:rPr>
        <w:t>).</w:t>
      </w:r>
      <w:r w:rsidR="00A5487A" w:rsidRPr="00B539D5">
        <w:rPr>
          <w:color w:val="000000"/>
        </w:rPr>
        <w:t xml:space="preserve"> </w:t>
      </w:r>
    </w:p>
    <w:p w:rsidR="005C776E" w:rsidRDefault="005C776E" w:rsidP="00260933">
      <w:pPr>
        <w:spacing w:line="360" w:lineRule="auto"/>
        <w:jc w:val="both"/>
        <w:rPr>
          <w:color w:val="000000"/>
        </w:rPr>
      </w:pPr>
    </w:p>
    <w:p w:rsidR="00800F7C" w:rsidRPr="00B539D5" w:rsidRDefault="00FD12AA" w:rsidP="00260933">
      <w:pPr>
        <w:spacing w:line="360" w:lineRule="auto"/>
        <w:jc w:val="both"/>
        <w:rPr>
          <w:lang w:val="en-US"/>
        </w:rPr>
      </w:pPr>
      <w:r w:rsidRPr="00B539D5">
        <w:rPr>
          <w:color w:val="000000"/>
        </w:rPr>
        <w:t xml:space="preserve">Like organised crime groups, </w:t>
      </w:r>
      <w:r w:rsidRPr="00B539D5">
        <w:rPr>
          <w:rFonts w:eastAsia="Times New Roman"/>
        </w:rPr>
        <w:t>d</w:t>
      </w:r>
      <w:r w:rsidR="003D08D6" w:rsidRPr="00B539D5">
        <w:rPr>
          <w:rFonts w:eastAsia="Times New Roman"/>
        </w:rPr>
        <w:t xml:space="preserve">rug markets </w:t>
      </w:r>
      <w:r w:rsidR="005C776E">
        <w:rPr>
          <w:rFonts w:eastAsia="Times New Roman"/>
        </w:rPr>
        <w:t xml:space="preserve">develop and grow; </w:t>
      </w:r>
      <w:r w:rsidR="003D08D6" w:rsidRPr="00B539D5">
        <w:rPr>
          <w:rFonts w:eastAsia="Times New Roman"/>
        </w:rPr>
        <w:t>often subject to adaptation through law enforcement pressures (May and Hough, 2004), evolving in reaction to new seller</w:t>
      </w:r>
      <w:r w:rsidR="004F61F3" w:rsidRPr="00B539D5">
        <w:rPr>
          <w:rFonts w:eastAsia="Times New Roman"/>
        </w:rPr>
        <w:t>s</w:t>
      </w:r>
      <w:r w:rsidR="003D08D6" w:rsidRPr="00B539D5">
        <w:rPr>
          <w:rFonts w:eastAsia="Times New Roman"/>
        </w:rPr>
        <w:t xml:space="preserve"> entering the market, or modifying their operations to employ the benefits of new technologies (Edmunds et al., 1997).</w:t>
      </w:r>
      <w:r w:rsidRPr="00B539D5">
        <w:rPr>
          <w:color w:val="000000"/>
        </w:rPr>
        <w:t xml:space="preserve"> </w:t>
      </w:r>
      <w:r w:rsidRPr="00B539D5">
        <w:rPr>
          <w:rFonts w:eastAsia="Times New Roman"/>
        </w:rPr>
        <w:t>Research literature has identified the propensity for street drug markets to become more ‘mobile’ (May and Hough, 2004), permitting the buyer and seller to prearrange locations for transactions to take place (Curtis and Wendel, 2000).</w:t>
      </w:r>
      <w:r w:rsidRPr="00B539D5">
        <w:rPr>
          <w:color w:val="000000"/>
        </w:rPr>
        <w:t xml:space="preserve"> </w:t>
      </w:r>
      <w:r w:rsidR="003F5AFC" w:rsidRPr="00B539D5">
        <w:rPr>
          <w:rFonts w:eastAsia="Times New Roman"/>
        </w:rPr>
        <w:t>Yet</w:t>
      </w:r>
      <w:r w:rsidR="004F61F3" w:rsidRPr="00B539D5">
        <w:rPr>
          <w:rFonts w:eastAsia="Times New Roman"/>
        </w:rPr>
        <w:t>,</w:t>
      </w:r>
      <w:r w:rsidR="003F5AFC" w:rsidRPr="00B539D5">
        <w:rPr>
          <w:rFonts w:eastAsia="Times New Roman"/>
        </w:rPr>
        <w:t xml:space="preserve"> apart from the suggestion that such flexibility may ‘represent considerable scope for growth’ (Mcsweeney et al., 2008</w:t>
      </w:r>
      <w:r w:rsidR="004F61F3" w:rsidRPr="00B539D5">
        <w:rPr>
          <w:rFonts w:eastAsia="Times New Roman"/>
        </w:rPr>
        <w:t>:9</w:t>
      </w:r>
      <w:r w:rsidR="003F5AFC" w:rsidRPr="00B539D5">
        <w:rPr>
          <w:rFonts w:eastAsia="Times New Roman"/>
        </w:rPr>
        <w:t>) and may ‘pose new challenges for enforcement agencies’ (May and Hough, 2004</w:t>
      </w:r>
      <w:r w:rsidR="004F61F3" w:rsidRPr="00B539D5">
        <w:rPr>
          <w:rFonts w:eastAsia="Times New Roman"/>
        </w:rPr>
        <w:t>:13</w:t>
      </w:r>
      <w:r w:rsidR="003F5AFC" w:rsidRPr="00B539D5">
        <w:rPr>
          <w:rFonts w:eastAsia="Times New Roman"/>
        </w:rPr>
        <w:t>)</w:t>
      </w:r>
      <w:r w:rsidR="00E16CBA" w:rsidRPr="00B539D5">
        <w:t>, in no sense did this</w:t>
      </w:r>
      <w:r w:rsidR="003F5AFC" w:rsidRPr="00B539D5">
        <w:t xml:space="preserve"> suggest </w:t>
      </w:r>
      <w:r w:rsidR="00417367" w:rsidRPr="00B539D5">
        <w:t>street-level</w:t>
      </w:r>
      <w:r w:rsidR="00A5487A" w:rsidRPr="00B539D5">
        <w:t>, retail</w:t>
      </w:r>
      <w:r w:rsidR="00417367" w:rsidRPr="00B539D5">
        <w:t xml:space="preserve"> </w:t>
      </w:r>
      <w:r w:rsidR="003F5AFC" w:rsidRPr="00B539D5">
        <w:t xml:space="preserve">drug supply to be evolving into a practice that </w:t>
      </w:r>
      <w:r w:rsidR="00A5487A" w:rsidRPr="00B539D5">
        <w:t xml:space="preserve">is controlled </w:t>
      </w:r>
      <w:r w:rsidR="003F5AFC" w:rsidRPr="00B539D5">
        <w:t>beyond local limits</w:t>
      </w:r>
      <w:r w:rsidR="004F61F3" w:rsidRPr="00B539D5">
        <w:t>,</w:t>
      </w:r>
      <w:r w:rsidRPr="00B539D5">
        <w:t xml:space="preserve"> or </w:t>
      </w:r>
      <w:r w:rsidR="00B37504" w:rsidRPr="00B539D5">
        <w:t xml:space="preserve">as </w:t>
      </w:r>
      <w:r w:rsidRPr="00B539D5">
        <w:t xml:space="preserve">characterised by migration or travel in the way we have just </w:t>
      </w:r>
      <w:r w:rsidR="00F53CB2">
        <w:t xml:space="preserve">related </w:t>
      </w:r>
      <w:r w:rsidRPr="00B539D5">
        <w:t>in Europe</w:t>
      </w:r>
      <w:r w:rsidR="003F5AFC" w:rsidRPr="00B539D5">
        <w:t>.</w:t>
      </w:r>
      <w:r w:rsidR="00214155" w:rsidRPr="00B539D5">
        <w:t xml:space="preserve"> </w:t>
      </w:r>
      <w:r w:rsidR="00F53CB2">
        <w:t xml:space="preserve">Hales and Hobbs (2010) had noted that some drug dealers were at that time doing a ‘commute’ from </w:t>
      </w:r>
      <w:r w:rsidR="00F53CB2" w:rsidRPr="00B539D5">
        <w:t>one London borough to the Home Counties and South Coast of England</w:t>
      </w:r>
      <w:r w:rsidR="00891F20">
        <w:t>,</w:t>
      </w:r>
      <w:r w:rsidR="00F53CB2">
        <w:t xml:space="preserve"> but this was accompanied with little detail. </w:t>
      </w:r>
      <w:r w:rsidR="00353947" w:rsidRPr="00B539D5">
        <w:t xml:space="preserve">The authors may well have </w:t>
      </w:r>
      <w:r w:rsidR="00B15174" w:rsidRPr="00B539D5">
        <w:t xml:space="preserve">been </w:t>
      </w:r>
      <w:r w:rsidR="00B15174" w:rsidRPr="00F53CB2">
        <w:t>observing</w:t>
      </w:r>
      <w:r w:rsidR="00353947" w:rsidRPr="00F53CB2">
        <w:t xml:space="preserve"> the</w:t>
      </w:r>
      <w:r w:rsidR="002D7148" w:rsidRPr="00F53CB2">
        <w:t xml:space="preserve"> beginnings</w:t>
      </w:r>
      <w:r w:rsidR="002D7148" w:rsidRPr="00B539D5">
        <w:t xml:space="preserve"> of the burgeoning county lines model, </w:t>
      </w:r>
      <w:r w:rsidR="00EE5A70" w:rsidRPr="00B539D5">
        <w:t>but at this point</w:t>
      </w:r>
      <w:r w:rsidR="004D7717" w:rsidRPr="00B539D5">
        <w:t xml:space="preserve"> </w:t>
      </w:r>
      <w:r w:rsidR="003D6DCA" w:rsidRPr="00B539D5">
        <w:t>these traits were</w:t>
      </w:r>
      <w:r w:rsidR="00353947" w:rsidRPr="00B539D5">
        <w:t xml:space="preserve"> not discussed outside the context of this </w:t>
      </w:r>
      <w:r w:rsidR="003D6DCA" w:rsidRPr="00B539D5">
        <w:t>case study, nor were</w:t>
      </w:r>
      <w:r w:rsidR="00353947" w:rsidRPr="00B539D5">
        <w:t xml:space="preserve"> they suggested as</w:t>
      </w:r>
      <w:r w:rsidR="006A7292" w:rsidRPr="00B539D5">
        <w:t xml:space="preserve"> </w:t>
      </w:r>
      <w:r w:rsidR="00B37B68" w:rsidRPr="00B539D5">
        <w:t xml:space="preserve">encompassing </w:t>
      </w:r>
      <w:r w:rsidR="002530A5" w:rsidRPr="00B539D5">
        <w:t>a new</w:t>
      </w:r>
      <w:r w:rsidR="00317FF4" w:rsidRPr="00B539D5">
        <w:t>,</w:t>
      </w:r>
      <w:r w:rsidR="002530A5" w:rsidRPr="00B539D5">
        <w:t xml:space="preserve"> </w:t>
      </w:r>
      <w:r w:rsidR="00353947" w:rsidRPr="00B539D5">
        <w:t>emergent</w:t>
      </w:r>
      <w:r w:rsidR="00FB44F3" w:rsidRPr="00B539D5">
        <w:t xml:space="preserve"> </w:t>
      </w:r>
      <w:r w:rsidR="002530A5" w:rsidRPr="00B539D5">
        <w:t>outreach retail supply model.</w:t>
      </w:r>
      <w:r w:rsidR="00241FBC" w:rsidRPr="00B539D5">
        <w:t xml:space="preserve"> </w:t>
      </w:r>
      <w:r w:rsidR="002530A5" w:rsidRPr="00B539D5">
        <w:t>So</w:t>
      </w:r>
      <w:r w:rsidR="00B15174" w:rsidRPr="00B539D5">
        <w:t>,</w:t>
      </w:r>
      <w:r w:rsidR="002530A5" w:rsidRPr="00B539D5">
        <w:t xml:space="preserve"> </w:t>
      </w:r>
      <w:r w:rsidR="003F5AFC" w:rsidRPr="00B539D5">
        <w:t xml:space="preserve">while </w:t>
      </w:r>
      <w:r w:rsidR="00277C13" w:rsidRPr="00B539D5">
        <w:t xml:space="preserve">there </w:t>
      </w:r>
      <w:r w:rsidR="002530A5" w:rsidRPr="00B539D5">
        <w:t xml:space="preserve">is an emerging literature that documents </w:t>
      </w:r>
      <w:r w:rsidR="00214155" w:rsidRPr="00B539D5">
        <w:t xml:space="preserve">international </w:t>
      </w:r>
      <w:r w:rsidR="002530A5" w:rsidRPr="00B539D5">
        <w:t>crime migration</w:t>
      </w:r>
      <w:r w:rsidR="00277C13" w:rsidRPr="00B539D5">
        <w:t xml:space="preserve"> </w:t>
      </w:r>
      <w:r w:rsidR="00DF2635" w:rsidRPr="00B539D5">
        <w:t xml:space="preserve">and </w:t>
      </w:r>
      <w:r w:rsidR="00B921D9" w:rsidRPr="00B539D5">
        <w:t xml:space="preserve">the </w:t>
      </w:r>
      <w:r w:rsidR="00E5041C" w:rsidRPr="00B539D5">
        <w:t>materialisation</w:t>
      </w:r>
      <w:r w:rsidR="003F5AFC" w:rsidRPr="00B539D5">
        <w:t xml:space="preserve"> of </w:t>
      </w:r>
      <w:r w:rsidR="00241FBC" w:rsidRPr="00B539D5">
        <w:t xml:space="preserve">new dark net technologies for selling </w:t>
      </w:r>
      <w:r w:rsidR="00E5041C" w:rsidRPr="00B539D5">
        <w:t xml:space="preserve">recreational drugs </w:t>
      </w:r>
      <w:r w:rsidR="003F5AFC" w:rsidRPr="00B539D5">
        <w:t>(Barratt</w:t>
      </w:r>
      <w:r w:rsidR="00CD10C9" w:rsidRPr="00B539D5">
        <w:t xml:space="preserve"> and Aldridge</w:t>
      </w:r>
      <w:r w:rsidR="003F5AFC" w:rsidRPr="00B539D5">
        <w:t xml:space="preserve">, 2016), the dominant </w:t>
      </w:r>
      <w:r w:rsidR="00B4069A" w:rsidRPr="00B539D5">
        <w:t>‘</w:t>
      </w:r>
      <w:r w:rsidR="00307D65" w:rsidRPr="00B539D5">
        <w:t xml:space="preserve">local user-dealer </w:t>
      </w:r>
      <w:r w:rsidR="003F5AFC" w:rsidRPr="00B539D5">
        <w:t>model</w:t>
      </w:r>
      <w:r w:rsidR="00B4069A" w:rsidRPr="00B539D5">
        <w:t>’</w:t>
      </w:r>
      <w:r w:rsidR="003F5AFC" w:rsidRPr="00B539D5">
        <w:t xml:space="preserve"> still remains the exemplar for understanding </w:t>
      </w:r>
      <w:r w:rsidR="00B921D9" w:rsidRPr="00B539D5">
        <w:t xml:space="preserve">retail level </w:t>
      </w:r>
      <w:r w:rsidR="003F5AFC" w:rsidRPr="00B539D5">
        <w:t>her</w:t>
      </w:r>
      <w:r w:rsidR="00E5041C" w:rsidRPr="00B539D5">
        <w:t xml:space="preserve">oin and crack markets in the UK. </w:t>
      </w:r>
      <w:r w:rsidR="0065623B">
        <w:t xml:space="preserve">Accordingly, the rapid development of the street-level distribution model and the </w:t>
      </w:r>
      <w:r w:rsidR="00891F20">
        <w:t xml:space="preserve">spread </w:t>
      </w:r>
      <w:r w:rsidR="0065623B">
        <w:t xml:space="preserve">of ‘travelling’ retail dealers is one not yet detailed in academic research. </w:t>
      </w:r>
    </w:p>
    <w:p w:rsidR="00214155" w:rsidRDefault="00214155" w:rsidP="003F5AFC">
      <w:pPr>
        <w:rPr>
          <w:b/>
        </w:rPr>
      </w:pPr>
    </w:p>
    <w:p w:rsidR="003F5AFC" w:rsidRPr="00E421EA" w:rsidRDefault="003F5AFC" w:rsidP="00485C95">
      <w:pPr>
        <w:outlineLvl w:val="0"/>
        <w:rPr>
          <w:b/>
        </w:rPr>
      </w:pPr>
      <w:r w:rsidRPr="00E421EA">
        <w:rPr>
          <w:b/>
        </w:rPr>
        <w:t>D</w:t>
      </w:r>
      <w:r w:rsidR="002B4D8F">
        <w:rPr>
          <w:b/>
        </w:rPr>
        <w:t>rug Enterprises: Organised and Independent C</w:t>
      </w:r>
      <w:r w:rsidRPr="00E421EA">
        <w:rPr>
          <w:b/>
        </w:rPr>
        <w:t>riminality</w:t>
      </w:r>
    </w:p>
    <w:p w:rsidR="003F5AFC" w:rsidRPr="00E421EA" w:rsidRDefault="003F5AFC" w:rsidP="003F5AFC">
      <w:pPr>
        <w:spacing w:line="360" w:lineRule="auto"/>
        <w:jc w:val="both"/>
      </w:pPr>
    </w:p>
    <w:p w:rsidR="003F5AFC" w:rsidRPr="002F678B" w:rsidRDefault="003F5AFC" w:rsidP="003F5AFC">
      <w:pPr>
        <w:spacing w:line="360" w:lineRule="auto"/>
        <w:jc w:val="both"/>
        <w:rPr>
          <w:rFonts w:cs="Times"/>
          <w:color w:val="0D0F0F"/>
          <w:szCs w:val="26"/>
          <w:lang w:val="en-US"/>
        </w:rPr>
      </w:pPr>
      <w:r w:rsidRPr="00E421EA">
        <w:t>Numerous criminological research studies, spanning various geograph</w:t>
      </w:r>
      <w:r w:rsidR="00AB656A">
        <w:t>ical landscapes and time points</w:t>
      </w:r>
      <w:r w:rsidRPr="00E421EA">
        <w:t xml:space="preserve"> have generated a diverse collection of </w:t>
      </w:r>
      <w:r w:rsidR="002B4D8F">
        <w:t>drug dealing</w:t>
      </w:r>
      <w:r w:rsidR="005107AA">
        <w:t xml:space="preserve"> typologies (</w:t>
      </w:r>
      <w:r w:rsidR="00FB73CD" w:rsidRPr="00E421EA">
        <w:t>Dorn et al., 1990</w:t>
      </w:r>
      <w:r w:rsidRPr="00E421EA">
        <w:t xml:space="preserve">). These frameworks have tended to differentiate the drug supply role </w:t>
      </w:r>
      <w:r w:rsidRPr="00E421EA">
        <w:rPr>
          <w:lang w:val="en-US"/>
        </w:rPr>
        <w:t>by virtue of the kind of market structure that</w:t>
      </w:r>
      <w:r w:rsidR="00365C7D">
        <w:rPr>
          <w:lang w:val="en-US"/>
        </w:rPr>
        <w:t xml:space="preserve"> the supplier</w:t>
      </w:r>
      <w:r w:rsidRPr="00E421EA">
        <w:rPr>
          <w:lang w:val="en-US"/>
        </w:rPr>
        <w:t xml:space="preserve"> inhabit</w:t>
      </w:r>
      <w:r w:rsidR="00365C7D">
        <w:rPr>
          <w:lang w:val="en-US"/>
        </w:rPr>
        <w:t>s</w:t>
      </w:r>
      <w:r w:rsidRPr="00E421EA">
        <w:rPr>
          <w:lang w:val="en-US"/>
        </w:rPr>
        <w:t xml:space="preserve"> – for example, whether they are freelance or part of </w:t>
      </w:r>
      <w:r w:rsidR="00460A88">
        <w:rPr>
          <w:lang w:val="en-US"/>
        </w:rPr>
        <w:t xml:space="preserve">a more organised distribution </w:t>
      </w:r>
      <w:r w:rsidRPr="00E421EA">
        <w:rPr>
          <w:lang w:val="en-US"/>
        </w:rPr>
        <w:t>structure (</w:t>
      </w:r>
      <w:r w:rsidR="00460A88">
        <w:rPr>
          <w:lang w:val="en-US"/>
        </w:rPr>
        <w:t>Coomber</w:t>
      </w:r>
      <w:r w:rsidRPr="00E421EA">
        <w:rPr>
          <w:lang w:val="en-US"/>
        </w:rPr>
        <w:t>, 2006). Complexity is key, and it is often deemed helpful to split the drugs market into retail, middle, wholesale and importer level categories (Pearson</w:t>
      </w:r>
      <w:r w:rsidR="00B23FE2">
        <w:rPr>
          <w:lang w:val="en-US"/>
        </w:rPr>
        <w:t xml:space="preserve"> et al.</w:t>
      </w:r>
      <w:r w:rsidRPr="00E421EA">
        <w:rPr>
          <w:lang w:val="en-US"/>
        </w:rPr>
        <w:t>, 2001).</w:t>
      </w:r>
      <w:r w:rsidRPr="00E421EA">
        <w:rPr>
          <w:sz w:val="22"/>
          <w:szCs w:val="22"/>
          <w:lang w:val="en-US"/>
        </w:rPr>
        <w:t xml:space="preserve"> </w:t>
      </w:r>
      <w:r w:rsidRPr="00E421EA">
        <w:rPr>
          <w:rFonts w:cs="Times"/>
          <w:color w:val="0D0F0F"/>
          <w:szCs w:val="26"/>
          <w:lang w:val="en-US"/>
        </w:rPr>
        <w:t>Situated at the bottom of the supply pyramid, many independent retail-level dealers are more likely driven by the need to ‘earn a score’ (</w:t>
      </w:r>
      <w:r w:rsidR="00460A88">
        <w:rPr>
          <w:rFonts w:cs="Times"/>
          <w:color w:val="0D0F0F"/>
          <w:szCs w:val="26"/>
          <w:lang w:val="en-US"/>
        </w:rPr>
        <w:t>Coomber and Moyle</w:t>
      </w:r>
      <w:r w:rsidRPr="00E421EA">
        <w:rPr>
          <w:rFonts w:cs="Times"/>
          <w:color w:val="0D0F0F"/>
          <w:szCs w:val="26"/>
          <w:lang w:val="en-US"/>
        </w:rPr>
        <w:t xml:space="preserve">, 2015) and subsidise their own drug use than to fulfil the traditional profit motivated mores associated with drug firms and commercially motivated sole traders. </w:t>
      </w:r>
      <w:r w:rsidR="006D26BB">
        <w:rPr>
          <w:rFonts w:cs="Times"/>
          <w:color w:val="0D0F0F"/>
          <w:szCs w:val="26"/>
          <w:lang w:val="en-US"/>
        </w:rPr>
        <w:t>Individuals with these kinds of motivations are commonly understood as ‘u</w:t>
      </w:r>
      <w:r w:rsidRPr="00E421EA">
        <w:rPr>
          <w:rFonts w:cs="Times"/>
          <w:color w:val="0D0F0F"/>
          <w:szCs w:val="26"/>
          <w:lang w:val="en-US"/>
        </w:rPr>
        <w:t>ser-dealers</w:t>
      </w:r>
      <w:r w:rsidR="006D26BB">
        <w:rPr>
          <w:rFonts w:cs="Times"/>
          <w:color w:val="0D0F0F"/>
          <w:szCs w:val="26"/>
          <w:lang w:val="en-US"/>
        </w:rPr>
        <w:t>’ –</w:t>
      </w:r>
      <w:r w:rsidR="00AB656A">
        <w:rPr>
          <w:rFonts w:cs="Times"/>
          <w:color w:val="0D0F0F"/>
          <w:szCs w:val="26"/>
          <w:lang w:val="en-US"/>
        </w:rPr>
        <w:t xml:space="preserve"> </w:t>
      </w:r>
      <w:r w:rsidR="006D26BB">
        <w:rPr>
          <w:rFonts w:cs="Times"/>
          <w:color w:val="0D0F0F"/>
          <w:szCs w:val="26"/>
          <w:lang w:val="en-US"/>
        </w:rPr>
        <w:t>a group</w:t>
      </w:r>
      <w:r w:rsidRPr="00E421EA">
        <w:rPr>
          <w:rFonts w:cs="Times"/>
          <w:color w:val="0D0F0F"/>
          <w:szCs w:val="26"/>
          <w:lang w:val="en-US"/>
        </w:rPr>
        <w:t xml:space="preserve"> we might best understand as </w:t>
      </w:r>
      <w:r w:rsidR="00D42950">
        <w:rPr>
          <w:rFonts w:cs="Times"/>
          <w:color w:val="0D0F0F"/>
          <w:szCs w:val="26"/>
          <w:lang w:val="en-US"/>
        </w:rPr>
        <w:t xml:space="preserve">drug </w:t>
      </w:r>
      <w:r w:rsidRPr="00E421EA">
        <w:rPr>
          <w:rFonts w:cs="Times"/>
          <w:color w:val="0D0F0F"/>
          <w:szCs w:val="26"/>
          <w:lang w:val="en-US"/>
        </w:rPr>
        <w:t>users first and dealers second (</w:t>
      </w:r>
      <w:r w:rsidR="00390F7D">
        <w:rPr>
          <w:rFonts w:cs="Times"/>
          <w:color w:val="0D0F0F"/>
          <w:szCs w:val="26"/>
          <w:lang w:val="en-US"/>
        </w:rPr>
        <w:t xml:space="preserve">Coomber, </w:t>
      </w:r>
      <w:r w:rsidRPr="00E421EA">
        <w:rPr>
          <w:rFonts w:cs="Times"/>
          <w:color w:val="0D0F0F"/>
          <w:szCs w:val="26"/>
          <w:lang w:val="en-US"/>
        </w:rPr>
        <w:t xml:space="preserve">2006). Their participation in the illicit drugs economy as ‘suppliers’ </w:t>
      </w:r>
      <w:r w:rsidR="006D26BB">
        <w:rPr>
          <w:rFonts w:cs="Times"/>
          <w:color w:val="0D0F0F"/>
          <w:szCs w:val="26"/>
          <w:lang w:val="en-US"/>
        </w:rPr>
        <w:t xml:space="preserve">is </w:t>
      </w:r>
      <w:r w:rsidRPr="00E421EA">
        <w:rPr>
          <w:rFonts w:cs="Times"/>
          <w:color w:val="0D0F0F"/>
          <w:szCs w:val="26"/>
          <w:lang w:val="en-US"/>
        </w:rPr>
        <w:t>shaped by a myriad of factors including the</w:t>
      </w:r>
      <w:r w:rsidR="009C6D03">
        <w:rPr>
          <w:rFonts w:cs="Times"/>
          <w:color w:val="0D0F0F"/>
          <w:szCs w:val="26"/>
          <w:lang w:val="en-US"/>
        </w:rPr>
        <w:t>ir ability to access substances and their</w:t>
      </w:r>
      <w:r w:rsidRPr="00E421EA">
        <w:rPr>
          <w:rFonts w:cs="Times"/>
          <w:color w:val="0D0F0F"/>
          <w:szCs w:val="26"/>
          <w:lang w:val="en-US"/>
        </w:rPr>
        <w:t xml:space="preserve"> aversion to other income generating ‘real crimes’ like shoplifting</w:t>
      </w:r>
      <w:r w:rsidR="00390F7D">
        <w:rPr>
          <w:rFonts w:cs="Times"/>
          <w:color w:val="0D0F0F"/>
          <w:szCs w:val="26"/>
          <w:lang w:val="en-US"/>
        </w:rPr>
        <w:t xml:space="preserve"> (Coomber and Moyle</w:t>
      </w:r>
      <w:r w:rsidR="0026399E" w:rsidRPr="00E421EA">
        <w:rPr>
          <w:rFonts w:cs="Times"/>
          <w:color w:val="0D0F0F"/>
          <w:szCs w:val="26"/>
          <w:lang w:val="en-US"/>
        </w:rPr>
        <w:t>, 2015</w:t>
      </w:r>
      <w:r w:rsidR="009C6D03">
        <w:rPr>
          <w:rFonts w:cs="Times"/>
          <w:color w:val="0D0F0F"/>
          <w:szCs w:val="26"/>
          <w:lang w:val="en-US"/>
        </w:rPr>
        <w:t xml:space="preserve">). </w:t>
      </w:r>
      <w:r w:rsidRPr="00E421EA">
        <w:rPr>
          <w:rFonts w:cs="Times"/>
          <w:color w:val="0D0F0F"/>
          <w:szCs w:val="26"/>
          <w:lang w:val="en-US"/>
        </w:rPr>
        <w:t xml:space="preserve">Traditionally, user-dealers are local to the area </w:t>
      </w:r>
      <w:r w:rsidR="006D26BB">
        <w:rPr>
          <w:rFonts w:cs="Times"/>
          <w:color w:val="0D0F0F"/>
          <w:szCs w:val="26"/>
          <w:lang w:val="en-US"/>
        </w:rPr>
        <w:t xml:space="preserve">in which </w:t>
      </w:r>
      <w:r w:rsidRPr="00E421EA">
        <w:rPr>
          <w:rFonts w:cs="Times"/>
          <w:color w:val="0D0F0F"/>
          <w:szCs w:val="26"/>
          <w:lang w:val="en-US"/>
        </w:rPr>
        <w:t xml:space="preserve">they sell </w:t>
      </w:r>
      <w:r w:rsidR="00390F7D">
        <w:rPr>
          <w:rFonts w:cs="Times"/>
          <w:color w:val="0D0F0F"/>
          <w:szCs w:val="26"/>
          <w:lang w:val="en-US"/>
        </w:rPr>
        <w:t xml:space="preserve">(May and Hough, 2004) </w:t>
      </w:r>
      <w:r w:rsidRPr="00E421EA">
        <w:rPr>
          <w:rFonts w:cs="Times"/>
          <w:color w:val="0D0F0F"/>
          <w:szCs w:val="26"/>
          <w:lang w:val="en-US"/>
        </w:rPr>
        <w:t>and while some might operate independently, others will acquire drugs from and sell on behalf of commercially minded drug dealers</w:t>
      </w:r>
      <w:r w:rsidR="00365C7D">
        <w:rPr>
          <w:rFonts w:cs="Times"/>
          <w:color w:val="0D0F0F"/>
          <w:szCs w:val="26"/>
          <w:lang w:val="en-US"/>
        </w:rPr>
        <w:t xml:space="preserve"> (Coomber and Moyle, 2015)</w:t>
      </w:r>
      <w:r w:rsidRPr="00E421EA">
        <w:rPr>
          <w:rFonts w:cs="Times"/>
          <w:color w:val="0D0F0F"/>
          <w:szCs w:val="26"/>
          <w:lang w:val="en-US"/>
        </w:rPr>
        <w:t xml:space="preserve">. </w:t>
      </w:r>
      <w:r w:rsidR="002F678B">
        <w:rPr>
          <w:rFonts w:cs="Times"/>
          <w:color w:val="0D0F0F"/>
          <w:szCs w:val="26"/>
          <w:lang w:val="en-US"/>
        </w:rPr>
        <w:t xml:space="preserve">One important aspect that unites this group is their </w:t>
      </w:r>
      <w:r w:rsidRPr="00E421EA">
        <w:rPr>
          <w:rFonts w:cs="Times"/>
          <w:color w:val="0D0F0F"/>
          <w:szCs w:val="26"/>
          <w:lang w:val="en-US"/>
        </w:rPr>
        <w:t xml:space="preserve">role in undertaking supply to </w:t>
      </w:r>
      <w:r w:rsidRPr="00390F7D">
        <w:rPr>
          <w:rFonts w:cs="Times"/>
          <w:i/>
          <w:color w:val="0D0F0F"/>
          <w:szCs w:val="26"/>
          <w:lang w:val="en-US"/>
        </w:rPr>
        <w:t>end-users</w:t>
      </w:r>
      <w:r w:rsidRPr="00E421EA">
        <w:rPr>
          <w:rFonts w:cs="Times"/>
          <w:color w:val="0D0F0F"/>
          <w:szCs w:val="26"/>
          <w:lang w:val="en-US"/>
        </w:rPr>
        <w:t xml:space="preserve">, </w:t>
      </w:r>
      <w:r w:rsidR="00AB656A">
        <w:rPr>
          <w:rFonts w:cs="Times"/>
          <w:color w:val="0D0F0F"/>
          <w:szCs w:val="26"/>
          <w:lang w:val="en-US"/>
        </w:rPr>
        <w:t xml:space="preserve">effectively </w:t>
      </w:r>
      <w:r w:rsidRPr="00E421EA">
        <w:rPr>
          <w:rFonts w:cs="Times"/>
          <w:color w:val="0D0F0F"/>
          <w:szCs w:val="26"/>
          <w:lang w:val="en-US"/>
        </w:rPr>
        <w:t>linking the lowest tier street d</w:t>
      </w:r>
      <w:r w:rsidR="0026399E" w:rsidRPr="00E421EA">
        <w:rPr>
          <w:rFonts w:cs="Times"/>
          <w:color w:val="0D0F0F"/>
          <w:szCs w:val="26"/>
          <w:lang w:val="en-US"/>
        </w:rPr>
        <w:t>rug market to the middle market</w:t>
      </w:r>
      <w:r w:rsidRPr="00E421EA">
        <w:rPr>
          <w:rFonts w:cs="Times"/>
          <w:color w:val="0D0F0F"/>
          <w:szCs w:val="26"/>
          <w:lang w:val="en-US"/>
        </w:rPr>
        <w:t xml:space="preserve"> (</w:t>
      </w:r>
      <w:r w:rsidR="00466787">
        <w:rPr>
          <w:rFonts w:cs="Times"/>
          <w:color w:val="0D0F0F"/>
          <w:szCs w:val="26"/>
          <w:lang w:val="en-US"/>
        </w:rPr>
        <w:t>McSweeney et al., 2008</w:t>
      </w:r>
      <w:r w:rsidRPr="00E421EA">
        <w:rPr>
          <w:rFonts w:cs="Times"/>
          <w:color w:val="0D0F0F"/>
          <w:szCs w:val="26"/>
          <w:lang w:val="en-US"/>
        </w:rPr>
        <w:t>).</w:t>
      </w:r>
    </w:p>
    <w:p w:rsidR="003F5AFC" w:rsidRPr="00E421EA" w:rsidRDefault="003F5AFC" w:rsidP="003F5AFC">
      <w:pPr>
        <w:spacing w:line="360" w:lineRule="auto"/>
        <w:jc w:val="both"/>
        <w:rPr>
          <w:szCs w:val="22"/>
        </w:rPr>
      </w:pPr>
    </w:p>
    <w:p w:rsidR="003F5AFC" w:rsidRPr="00E421EA" w:rsidRDefault="006D26BB" w:rsidP="003F5AFC">
      <w:pPr>
        <w:spacing w:line="360" w:lineRule="auto"/>
        <w:jc w:val="both"/>
        <w:rPr>
          <w:rFonts w:cs="Times"/>
          <w:lang w:val="en-US"/>
        </w:rPr>
      </w:pPr>
      <w:r>
        <w:rPr>
          <w:lang w:val="en-US"/>
        </w:rPr>
        <w:t>In contrast, m</w:t>
      </w:r>
      <w:r w:rsidR="003F5AFC" w:rsidRPr="00E421EA">
        <w:rPr>
          <w:lang w:val="en-US"/>
        </w:rPr>
        <w:t xml:space="preserve">iddle market dealing </w:t>
      </w:r>
      <w:r w:rsidR="003F5AFC" w:rsidRPr="00E421EA">
        <w:t>organisations</w:t>
      </w:r>
      <w:r w:rsidR="003F5AFC" w:rsidRPr="00E421EA">
        <w:rPr>
          <w:lang w:val="en-US"/>
        </w:rPr>
        <w:t xml:space="preserve"> </w:t>
      </w:r>
      <w:r w:rsidR="003F5AFC" w:rsidRPr="00E421EA">
        <w:rPr>
          <w:szCs w:val="22"/>
          <w:lang w:val="en-US"/>
        </w:rPr>
        <w:t>are likely made up of opportunistic entrepreneurs from an array of different backgrounds (Akhtar and</w:t>
      </w:r>
      <w:r w:rsidR="00AB656A">
        <w:rPr>
          <w:szCs w:val="22"/>
          <w:lang w:val="en-US"/>
        </w:rPr>
        <w:t xml:space="preserve"> South, 2000), and their organis</w:t>
      </w:r>
      <w:r w:rsidR="003F5AFC" w:rsidRPr="00E421EA">
        <w:rPr>
          <w:szCs w:val="22"/>
          <w:lang w:val="en-US"/>
        </w:rPr>
        <w:t>ational structures range anywhere from lone ‘</w:t>
      </w:r>
      <w:r w:rsidR="003F5AFC" w:rsidRPr="00E421EA">
        <w:rPr>
          <w:rFonts w:cs="Times"/>
          <w:szCs w:val="22"/>
          <w:lang w:val="en-US"/>
        </w:rPr>
        <w:t xml:space="preserve">freelancers’, ‘family businesses’, </w:t>
      </w:r>
      <w:r w:rsidR="00AB656A">
        <w:rPr>
          <w:rFonts w:cs="Times"/>
          <w:szCs w:val="22"/>
          <w:lang w:val="en-US"/>
        </w:rPr>
        <w:t xml:space="preserve">and </w:t>
      </w:r>
      <w:r w:rsidR="003F5AFC" w:rsidRPr="00E421EA">
        <w:rPr>
          <w:rFonts w:cs="Times"/>
          <w:szCs w:val="22"/>
          <w:lang w:val="en-US"/>
        </w:rPr>
        <w:t>‘communal businesses’ to the large formal hierarchies of ‘corporations’ (May and Hough, 2004).</w:t>
      </w:r>
      <w:r w:rsidR="003F5AFC" w:rsidRPr="00E421EA">
        <w:rPr>
          <w:rFonts w:cs="Times"/>
          <w:lang w:val="en-US"/>
        </w:rPr>
        <w:t xml:space="preserve"> </w:t>
      </w:r>
      <w:r w:rsidR="003F5AFC" w:rsidRPr="00E421EA">
        <w:rPr>
          <w:lang w:val="en-US"/>
        </w:rPr>
        <w:t>O</w:t>
      </w:r>
      <w:r w:rsidR="003F5AFC" w:rsidRPr="00E421EA">
        <w:rPr>
          <w:szCs w:val="22"/>
          <w:lang w:val="en-US"/>
        </w:rPr>
        <w:t xml:space="preserve">ne of the </w:t>
      </w:r>
      <w:r w:rsidR="00D75F10" w:rsidRPr="00E421EA">
        <w:rPr>
          <w:szCs w:val="22"/>
          <w:lang w:val="en-US"/>
        </w:rPr>
        <w:t>best-known</w:t>
      </w:r>
      <w:r w:rsidR="003F5AFC" w:rsidRPr="00E421EA">
        <w:rPr>
          <w:szCs w:val="22"/>
          <w:lang w:val="en-US"/>
        </w:rPr>
        <w:t xml:space="preserve"> studies of illicit drugs trade in the UK, undertaken by </w:t>
      </w:r>
      <w:r w:rsidR="004A7B24" w:rsidRPr="00E421EA">
        <w:rPr>
          <w:szCs w:val="22"/>
          <w:lang w:val="en-US"/>
        </w:rPr>
        <w:t>the Matrix Knowledge Group (2007</w:t>
      </w:r>
      <w:r w:rsidR="003F5AFC" w:rsidRPr="00E421EA">
        <w:rPr>
          <w:szCs w:val="22"/>
          <w:lang w:val="en-US"/>
        </w:rPr>
        <w:t xml:space="preserve">), </w:t>
      </w:r>
      <w:r w:rsidR="003F5AFC" w:rsidRPr="00E421EA">
        <w:rPr>
          <w:lang w:val="en-US"/>
        </w:rPr>
        <w:t>distinguishes</w:t>
      </w:r>
      <w:r w:rsidR="002F678B">
        <w:rPr>
          <w:lang w:val="en-US"/>
        </w:rPr>
        <w:t xml:space="preserve"> middle market supply</w:t>
      </w:r>
      <w:r w:rsidR="003F5AFC" w:rsidRPr="00E421EA">
        <w:rPr>
          <w:szCs w:val="22"/>
          <w:lang w:val="en-US"/>
        </w:rPr>
        <w:t xml:space="preserve"> between ‘national dealers’, and </w:t>
      </w:r>
      <w:r w:rsidR="003F5AFC" w:rsidRPr="00E421EA">
        <w:rPr>
          <w:iCs/>
          <w:szCs w:val="22"/>
          <w:lang w:val="en-US"/>
        </w:rPr>
        <w:t xml:space="preserve">‘local dealers’ (p.28). </w:t>
      </w:r>
      <w:r w:rsidR="003F5AFC" w:rsidRPr="00E421EA">
        <w:rPr>
          <w:lang w:val="en-US"/>
        </w:rPr>
        <w:t xml:space="preserve">The characteristics of ‘national dealers’ </w:t>
      </w:r>
      <w:r w:rsidR="0000729E" w:rsidRPr="00E421EA">
        <w:rPr>
          <w:lang w:val="en-US"/>
        </w:rPr>
        <w:t>comprised</w:t>
      </w:r>
      <w:r w:rsidR="003F5AFC" w:rsidRPr="00E421EA">
        <w:rPr>
          <w:lang w:val="en-US"/>
        </w:rPr>
        <w:t xml:space="preserve"> being part of a small ‘firm’, having long careers, being adaptable to moving on to new dealing methodologies</w:t>
      </w:r>
      <w:r w:rsidR="003F5AFC" w:rsidRPr="00E421EA">
        <w:rPr>
          <w:rFonts w:cs="Arial"/>
          <w:lang w:val="en-US"/>
        </w:rPr>
        <w:t xml:space="preserve"> and possessing the capacity to make entrepreneurial step changes in their enterprises by exploiting seemingly haphazard connections. In contrast, ‘local dealers’ were more likely to be categorised as ‘sole traders’</w:t>
      </w:r>
      <w:r w:rsidR="003F6282" w:rsidRPr="00E421EA">
        <w:rPr>
          <w:rFonts w:cs="Arial"/>
          <w:lang w:val="en-US"/>
        </w:rPr>
        <w:t xml:space="preserve">. </w:t>
      </w:r>
      <w:r w:rsidR="003F5AFC" w:rsidRPr="00E421EA">
        <w:rPr>
          <w:rFonts w:cs="Arial"/>
          <w:lang w:val="en-US"/>
        </w:rPr>
        <w:t>In the contemporary context</w:t>
      </w:r>
      <w:r w:rsidR="006E0394" w:rsidRPr="00E421EA">
        <w:rPr>
          <w:rFonts w:cs="Arial"/>
          <w:lang w:val="en-US"/>
        </w:rPr>
        <w:t xml:space="preserve"> however</w:t>
      </w:r>
      <w:r w:rsidR="003F5AFC" w:rsidRPr="00E421EA">
        <w:rPr>
          <w:rFonts w:cs="Arial"/>
          <w:lang w:val="en-US"/>
        </w:rPr>
        <w:t>, distinguishing middle market supply in this way arguably has limited value</w:t>
      </w:r>
      <w:r w:rsidR="00CC1201" w:rsidRPr="00E421EA">
        <w:rPr>
          <w:rFonts w:cs="Arial"/>
          <w:lang w:val="en-US"/>
        </w:rPr>
        <w:t>. While there have been identification</w:t>
      </w:r>
      <w:r w:rsidR="00904606" w:rsidRPr="00E421EA">
        <w:rPr>
          <w:rFonts w:cs="Arial"/>
          <w:lang w:val="en-US"/>
        </w:rPr>
        <w:t>s</w:t>
      </w:r>
      <w:r w:rsidR="00CC1201" w:rsidRPr="00E421EA">
        <w:rPr>
          <w:rFonts w:cs="Arial"/>
          <w:lang w:val="en-US"/>
        </w:rPr>
        <w:t xml:space="preserve"> of the displacement of city dealers to new rural markets (Pitts, 2008)</w:t>
      </w:r>
      <w:r w:rsidR="00904606" w:rsidRPr="00E421EA">
        <w:rPr>
          <w:rFonts w:cs="Arial"/>
          <w:lang w:val="en-US"/>
        </w:rPr>
        <w:t>, often as a result of enforcement, a</w:t>
      </w:r>
      <w:r w:rsidR="00AB656A">
        <w:rPr>
          <w:rFonts w:cs="Arial"/>
          <w:lang w:val="en-US"/>
        </w:rPr>
        <w:t>round</w:t>
      </w:r>
      <w:r w:rsidR="006E0394" w:rsidRPr="00E421EA">
        <w:rPr>
          <w:rFonts w:cs="Arial"/>
          <w:lang w:val="en-US"/>
        </w:rPr>
        <w:t xml:space="preserve"> t</w:t>
      </w:r>
      <w:r w:rsidR="003F5AFC" w:rsidRPr="00E421EA">
        <w:rPr>
          <w:rFonts w:cs="Arial"/>
          <w:lang w:val="en-US"/>
        </w:rPr>
        <w:t>en years after the influential</w:t>
      </w:r>
      <w:r w:rsidR="00F46F64">
        <w:rPr>
          <w:rFonts w:cs="Arial"/>
          <w:lang w:val="en-US"/>
        </w:rPr>
        <w:t xml:space="preserve"> Matrix Knowledge R</w:t>
      </w:r>
      <w:r w:rsidR="003F5AFC" w:rsidRPr="00E421EA">
        <w:rPr>
          <w:rFonts w:cs="Arial"/>
          <w:lang w:val="en-US"/>
        </w:rPr>
        <w:t>eport</w:t>
      </w:r>
      <w:r w:rsidR="004A7B24" w:rsidRPr="00E421EA">
        <w:rPr>
          <w:rFonts w:cs="Arial"/>
          <w:lang w:val="en-US"/>
        </w:rPr>
        <w:t xml:space="preserve"> (2007</w:t>
      </w:r>
      <w:r w:rsidR="006E0394" w:rsidRPr="00E421EA">
        <w:rPr>
          <w:rFonts w:cs="Arial"/>
          <w:lang w:val="en-US"/>
        </w:rPr>
        <w:t>)</w:t>
      </w:r>
      <w:r w:rsidR="003F5AFC" w:rsidRPr="00E421EA">
        <w:rPr>
          <w:rFonts w:cs="Arial"/>
          <w:lang w:val="en-US"/>
        </w:rPr>
        <w:t xml:space="preserve"> was </w:t>
      </w:r>
      <w:r w:rsidR="0018051B">
        <w:rPr>
          <w:rFonts w:cs="Arial"/>
          <w:lang w:val="en-US"/>
        </w:rPr>
        <w:t xml:space="preserve">first </w:t>
      </w:r>
      <w:r w:rsidR="003F5AFC" w:rsidRPr="00E421EA">
        <w:rPr>
          <w:rFonts w:cs="Arial"/>
          <w:lang w:val="en-US"/>
        </w:rPr>
        <w:t xml:space="preserve">published, the </w:t>
      </w:r>
      <w:r w:rsidR="003F5AFC" w:rsidRPr="00E421EA">
        <w:rPr>
          <w:rFonts w:cs="Times"/>
          <w:lang w:val="en-US"/>
        </w:rPr>
        <w:t>saturation of dealers</w:t>
      </w:r>
      <w:r w:rsidR="0018051B">
        <w:rPr>
          <w:rFonts w:cs="Times"/>
          <w:lang w:val="en-US"/>
        </w:rPr>
        <w:t xml:space="preserve"> in inner city areas</w:t>
      </w:r>
      <w:r w:rsidR="003F5AFC" w:rsidRPr="00E421EA">
        <w:rPr>
          <w:rFonts w:cs="Times"/>
          <w:lang w:val="en-US"/>
        </w:rPr>
        <w:t xml:space="preserve"> has not been accompanie</w:t>
      </w:r>
      <w:r w:rsidR="0018051B">
        <w:rPr>
          <w:rFonts w:cs="Times"/>
          <w:lang w:val="en-US"/>
        </w:rPr>
        <w:t xml:space="preserve">d by a growing number of users </w:t>
      </w:r>
      <w:r w:rsidR="008A0847">
        <w:rPr>
          <w:rFonts w:cs="Times"/>
          <w:lang w:val="en-US"/>
        </w:rPr>
        <w:t>(Ruggi</w:t>
      </w:r>
      <w:r w:rsidR="008A0847" w:rsidRPr="00C17386">
        <w:rPr>
          <w:rFonts w:cs="Times"/>
          <w:lang w:val="en-US"/>
        </w:rPr>
        <w:t>ero, 2010: 51</w:t>
      </w:r>
      <w:r w:rsidR="003F5AFC" w:rsidRPr="00C17386">
        <w:rPr>
          <w:rFonts w:cs="Times"/>
          <w:lang w:val="en-US"/>
        </w:rPr>
        <w:t xml:space="preserve">). Ultimately this has </w:t>
      </w:r>
      <w:r w:rsidR="00F46F64" w:rsidRPr="00C17386">
        <w:rPr>
          <w:rFonts w:cs="Times"/>
          <w:lang w:val="en-US"/>
        </w:rPr>
        <w:t xml:space="preserve">prompted </w:t>
      </w:r>
      <w:r w:rsidR="003F5AFC" w:rsidRPr="00C17386">
        <w:rPr>
          <w:rFonts w:cs="Times"/>
          <w:lang w:val="en-US"/>
        </w:rPr>
        <w:t>more entrepreneurial suppliers</w:t>
      </w:r>
      <w:r w:rsidR="00F46F64" w:rsidRPr="00C17386">
        <w:rPr>
          <w:rFonts w:cs="Times"/>
          <w:lang w:val="en-US"/>
        </w:rPr>
        <w:t xml:space="preserve"> to look</w:t>
      </w:r>
      <w:r w:rsidR="003F5AFC" w:rsidRPr="00C17386">
        <w:rPr>
          <w:rFonts w:cs="Times"/>
          <w:lang w:val="en-US"/>
        </w:rPr>
        <w:t xml:space="preserve"> elsewhere</w:t>
      </w:r>
      <w:r w:rsidR="008A0847" w:rsidRPr="00C17386">
        <w:rPr>
          <w:rFonts w:cs="Times"/>
          <w:lang w:val="en-US"/>
        </w:rPr>
        <w:t xml:space="preserve"> (Windle and Briggs, 2015)</w:t>
      </w:r>
      <w:r w:rsidR="003F5AFC" w:rsidRPr="00C17386">
        <w:rPr>
          <w:rFonts w:cs="Times"/>
          <w:lang w:val="en-US"/>
        </w:rPr>
        <w:t>, and as such, delineating middle market supply through ‘national</w:t>
      </w:r>
      <w:r w:rsidR="00007B5F" w:rsidRPr="00C17386">
        <w:rPr>
          <w:rFonts w:cs="Times"/>
          <w:lang w:val="en-US"/>
        </w:rPr>
        <w:t>’ wholesale</w:t>
      </w:r>
      <w:r w:rsidR="003F5AFC" w:rsidRPr="00C17386">
        <w:rPr>
          <w:rFonts w:cs="Times"/>
          <w:lang w:val="en-US"/>
        </w:rPr>
        <w:t xml:space="preserve"> and ‘local’ </w:t>
      </w:r>
      <w:r w:rsidR="00007B5F" w:rsidRPr="00C17386">
        <w:rPr>
          <w:rFonts w:cs="Times"/>
          <w:lang w:val="en-US"/>
        </w:rPr>
        <w:t xml:space="preserve">street </w:t>
      </w:r>
      <w:r w:rsidR="003F5AFC" w:rsidRPr="00C17386">
        <w:rPr>
          <w:rFonts w:cs="Times"/>
          <w:lang w:val="en-US"/>
        </w:rPr>
        <w:t xml:space="preserve">dealing </w:t>
      </w:r>
      <w:r w:rsidR="00007B5F" w:rsidRPr="00C17386">
        <w:rPr>
          <w:rFonts w:cs="Times"/>
          <w:lang w:val="en-US"/>
        </w:rPr>
        <w:t>might</w:t>
      </w:r>
      <w:r w:rsidR="00AF05B8">
        <w:rPr>
          <w:rFonts w:cs="Times"/>
          <w:lang w:val="en-US"/>
        </w:rPr>
        <w:t xml:space="preserve"> now</w:t>
      </w:r>
      <w:r w:rsidR="00007B5F" w:rsidRPr="00C17386">
        <w:rPr>
          <w:rFonts w:cs="Times"/>
          <w:lang w:val="en-US"/>
        </w:rPr>
        <w:t xml:space="preserve"> </w:t>
      </w:r>
      <w:r w:rsidR="008F444C" w:rsidRPr="00C17386">
        <w:rPr>
          <w:rFonts w:cs="Times"/>
          <w:lang w:val="en-US"/>
        </w:rPr>
        <w:t>be</w:t>
      </w:r>
      <w:r w:rsidR="003D6DCA" w:rsidRPr="00C17386">
        <w:rPr>
          <w:rFonts w:cs="Times"/>
          <w:lang w:val="en-US"/>
        </w:rPr>
        <w:t xml:space="preserve"> </w:t>
      </w:r>
      <w:r w:rsidR="008F444C" w:rsidRPr="00C17386">
        <w:rPr>
          <w:rFonts w:cs="Times"/>
          <w:lang w:val="en-US"/>
        </w:rPr>
        <w:t xml:space="preserve">rendered </w:t>
      </w:r>
      <w:r w:rsidR="00F46F64" w:rsidRPr="00C17386">
        <w:rPr>
          <w:rFonts w:cs="Times"/>
          <w:lang w:val="en-US"/>
        </w:rPr>
        <w:t xml:space="preserve">increasingly </w:t>
      </w:r>
      <w:r w:rsidR="008F444C" w:rsidRPr="00C17386">
        <w:rPr>
          <w:rFonts w:cs="Times"/>
          <w:lang w:val="en-US"/>
        </w:rPr>
        <w:t>anachronistic</w:t>
      </w:r>
      <w:r w:rsidR="003F5AFC" w:rsidRPr="00C17386">
        <w:rPr>
          <w:rFonts w:cs="Times"/>
          <w:lang w:val="en-US"/>
        </w:rPr>
        <w:t>.</w:t>
      </w:r>
      <w:r w:rsidR="003F5AFC" w:rsidRPr="00E421EA">
        <w:rPr>
          <w:rFonts w:cs="Times"/>
          <w:lang w:val="en-US"/>
        </w:rPr>
        <w:t xml:space="preserve">   </w:t>
      </w:r>
    </w:p>
    <w:p w:rsidR="0068372E" w:rsidRPr="00E421EA" w:rsidRDefault="0068372E" w:rsidP="003F5AFC">
      <w:pPr>
        <w:spacing w:line="360" w:lineRule="auto"/>
        <w:jc w:val="both"/>
        <w:rPr>
          <w:b/>
        </w:rPr>
      </w:pPr>
    </w:p>
    <w:p w:rsidR="003F5AFC" w:rsidRPr="00E421EA" w:rsidRDefault="0056763A" w:rsidP="00485C95">
      <w:pPr>
        <w:spacing w:line="360" w:lineRule="auto"/>
        <w:jc w:val="both"/>
        <w:outlineLvl w:val="0"/>
        <w:rPr>
          <w:b/>
          <w:lang w:val="en-US"/>
        </w:rPr>
      </w:pPr>
      <w:r>
        <w:rPr>
          <w:b/>
        </w:rPr>
        <w:t xml:space="preserve">Out of Town </w:t>
      </w:r>
      <w:r w:rsidR="00007B5F">
        <w:rPr>
          <w:b/>
        </w:rPr>
        <w:t>Deal</w:t>
      </w:r>
      <w:r w:rsidR="00FC411A">
        <w:rPr>
          <w:b/>
        </w:rPr>
        <w:t>ers</w:t>
      </w:r>
      <w:r>
        <w:rPr>
          <w:b/>
        </w:rPr>
        <w:t xml:space="preserve"> (</w:t>
      </w:r>
      <w:r w:rsidR="00485C95">
        <w:rPr>
          <w:b/>
        </w:rPr>
        <w:t>OTD</w:t>
      </w:r>
      <w:r>
        <w:rPr>
          <w:b/>
        </w:rPr>
        <w:t xml:space="preserve">) </w:t>
      </w:r>
      <w:r w:rsidR="003F5AFC" w:rsidRPr="00E421EA">
        <w:rPr>
          <w:b/>
          <w:lang w:val="en-US"/>
        </w:rPr>
        <w:t xml:space="preserve">and the </w:t>
      </w:r>
      <w:r w:rsidR="00AF05B8" w:rsidRPr="00E421EA">
        <w:rPr>
          <w:b/>
          <w:lang w:val="en-US"/>
        </w:rPr>
        <w:t>Scope</w:t>
      </w:r>
      <w:r w:rsidR="003F5AFC" w:rsidRPr="00E421EA">
        <w:rPr>
          <w:b/>
          <w:lang w:val="en-US"/>
        </w:rPr>
        <w:t xml:space="preserve"> of County Lines Activity</w:t>
      </w:r>
    </w:p>
    <w:p w:rsidR="003F5AFC" w:rsidRPr="00E421EA" w:rsidRDefault="003F5AFC" w:rsidP="003F5AFC">
      <w:pPr>
        <w:spacing w:line="360" w:lineRule="auto"/>
        <w:jc w:val="both"/>
      </w:pPr>
    </w:p>
    <w:p w:rsidR="0044636A" w:rsidRDefault="003F5AFC" w:rsidP="003F5AFC">
      <w:pPr>
        <w:spacing w:line="360" w:lineRule="auto"/>
        <w:jc w:val="both"/>
        <w:rPr>
          <w:rFonts w:eastAsia="Times New Roman"/>
        </w:rPr>
      </w:pPr>
      <w:r w:rsidRPr="00E421EA">
        <w:t>Far from fitting neatly into the</w:t>
      </w:r>
      <w:r w:rsidR="00FA4451">
        <w:t>se</w:t>
      </w:r>
      <w:r w:rsidRPr="00E421EA">
        <w:t xml:space="preserve"> drug dealing typologies, the county lines dealing m</w:t>
      </w:r>
      <w:r w:rsidR="002549F7">
        <w:t>odel</w:t>
      </w:r>
      <w:r w:rsidRPr="00E421EA">
        <w:t xml:space="preserve"> obfuscates traditional drug market structures by transcending local, and som</w:t>
      </w:r>
      <w:r w:rsidR="00FD2015" w:rsidRPr="00E421EA">
        <w:t>etimes even regional boundaries</w:t>
      </w:r>
      <w:r w:rsidRPr="00E421EA">
        <w:t xml:space="preserve">. It is now </w:t>
      </w:r>
      <w:r w:rsidR="00F46F64">
        <w:t xml:space="preserve">suggested </w:t>
      </w:r>
      <w:r w:rsidRPr="00E421EA">
        <w:t xml:space="preserve">that </w:t>
      </w:r>
      <w:r w:rsidRPr="00E421EA">
        <w:rPr>
          <w:lang w:val="en-US"/>
        </w:rPr>
        <w:t xml:space="preserve">85% of </w:t>
      </w:r>
      <w:r w:rsidR="00A902D1">
        <w:rPr>
          <w:lang w:val="en-US"/>
        </w:rPr>
        <w:t>‘</w:t>
      </w:r>
      <w:r w:rsidRPr="00E421EA">
        <w:rPr>
          <w:lang w:val="en-US"/>
        </w:rPr>
        <w:t>host</w:t>
      </w:r>
      <w:r w:rsidR="00A902D1">
        <w:rPr>
          <w:lang w:val="en-US"/>
        </w:rPr>
        <w:t>’</w:t>
      </w:r>
      <w:r w:rsidRPr="00E421EA">
        <w:rPr>
          <w:lang w:val="en-US"/>
        </w:rPr>
        <w:t xml:space="preserve"> supply </w:t>
      </w:r>
      <w:r w:rsidR="00A902D1">
        <w:rPr>
          <w:lang w:val="en-US"/>
        </w:rPr>
        <w:t xml:space="preserve">locales </w:t>
      </w:r>
      <w:r w:rsidRPr="00E421EA">
        <w:rPr>
          <w:lang w:val="en-US"/>
        </w:rPr>
        <w:t xml:space="preserve">(i.e. those rural locations targeted by urban dealers) encountered </w:t>
      </w:r>
      <w:r w:rsidR="00F46F64">
        <w:rPr>
          <w:lang w:val="en-US"/>
        </w:rPr>
        <w:t>travelling dealers from London, although o</w:t>
      </w:r>
      <w:r w:rsidRPr="00E421EA">
        <w:rPr>
          <w:lang w:val="en-US"/>
        </w:rPr>
        <w:t xml:space="preserve">ther </w:t>
      </w:r>
      <w:r w:rsidR="00F46F64">
        <w:rPr>
          <w:lang w:val="en-US"/>
        </w:rPr>
        <w:t xml:space="preserve">itinerant drug dealers have been </w:t>
      </w:r>
      <w:r w:rsidRPr="00E421EA">
        <w:rPr>
          <w:lang w:val="en-US"/>
        </w:rPr>
        <w:t>reported to have travelled from Liverpool, Manchester, Birmingham, Reading and Essex (NCA, 2015). In an article entitled ‘</w:t>
      </w:r>
      <w:r w:rsidR="0075004B">
        <w:rPr>
          <w:i/>
          <w:lang w:val="en-US"/>
        </w:rPr>
        <w:t>p</w:t>
      </w:r>
      <w:r w:rsidRPr="00E421EA">
        <w:rPr>
          <w:i/>
          <w:lang w:val="en-US"/>
        </w:rPr>
        <w:t>olice drugs team cracking the gangs who train in city</w:t>
      </w:r>
      <w:r w:rsidRPr="00E421EA">
        <w:rPr>
          <w:lang w:val="en-US"/>
        </w:rPr>
        <w:t xml:space="preserve">’, </w:t>
      </w:r>
      <w:r w:rsidR="008C4D02" w:rsidRPr="00E421EA">
        <w:rPr>
          <w:lang w:val="en-US"/>
        </w:rPr>
        <w:t xml:space="preserve">Sgt James Blackmore reports that </w:t>
      </w:r>
      <w:r w:rsidRPr="00E421EA">
        <w:rPr>
          <w:lang w:val="en-US"/>
        </w:rPr>
        <w:t>local policing operation</w:t>
      </w:r>
      <w:r w:rsidR="00AD3F23" w:rsidRPr="00E421EA">
        <w:rPr>
          <w:lang w:val="en-US"/>
        </w:rPr>
        <w:t>,</w:t>
      </w:r>
      <w:r w:rsidRPr="00E421EA">
        <w:rPr>
          <w:lang w:val="en-US"/>
        </w:rPr>
        <w:t xml:space="preserve"> ‘Bilbo’</w:t>
      </w:r>
      <w:r w:rsidR="00AD3F23" w:rsidRPr="00E421EA">
        <w:rPr>
          <w:lang w:val="en-US"/>
        </w:rPr>
        <w:t>,</w:t>
      </w:r>
      <w:r w:rsidRPr="00E421EA">
        <w:rPr>
          <w:lang w:val="en-US"/>
        </w:rPr>
        <w:t xml:space="preserve"> led to the seizure of over £230,000 of class A drugs, and that many of th</w:t>
      </w:r>
      <w:r w:rsidR="004F4ED2" w:rsidRPr="00E421EA">
        <w:rPr>
          <w:lang w:val="en-US"/>
        </w:rPr>
        <w:t>ose</w:t>
      </w:r>
      <w:r w:rsidRPr="00E421EA">
        <w:rPr>
          <w:rFonts w:eastAsia="Times New Roman"/>
          <w:color w:val="000000"/>
          <w:lang w:val="en-US"/>
        </w:rPr>
        <w:t xml:space="preserve"> arrested were ‘junior’ London </w:t>
      </w:r>
      <w:r w:rsidR="00904606" w:rsidRPr="00E421EA">
        <w:rPr>
          <w:rFonts w:eastAsia="Times New Roman"/>
          <w:color w:val="000000"/>
          <w:lang w:val="en-US"/>
        </w:rPr>
        <w:t>‘</w:t>
      </w:r>
      <w:r w:rsidRPr="00E421EA">
        <w:rPr>
          <w:rFonts w:eastAsia="Times New Roman"/>
          <w:color w:val="000000"/>
          <w:lang w:val="en-US"/>
        </w:rPr>
        <w:t>gangsters</w:t>
      </w:r>
      <w:r w:rsidR="00904606" w:rsidRPr="00E421EA">
        <w:rPr>
          <w:rFonts w:eastAsia="Times New Roman"/>
          <w:color w:val="000000"/>
          <w:lang w:val="en-US"/>
        </w:rPr>
        <w:t>’</w:t>
      </w:r>
      <w:r w:rsidRPr="00E421EA">
        <w:rPr>
          <w:rFonts w:eastAsia="Times New Roman"/>
          <w:color w:val="000000"/>
          <w:lang w:val="en-US"/>
        </w:rPr>
        <w:t xml:space="preserve"> who had been </w:t>
      </w:r>
      <w:r w:rsidR="00AD3F23" w:rsidRPr="00E421EA">
        <w:rPr>
          <w:rFonts w:eastAsia="Times New Roman"/>
          <w:color w:val="000000"/>
          <w:lang w:val="en-US"/>
        </w:rPr>
        <w:t>‘</w:t>
      </w:r>
      <w:r w:rsidRPr="00E421EA">
        <w:rPr>
          <w:rFonts w:eastAsia="Times New Roman"/>
          <w:color w:val="000000"/>
          <w:lang w:val="en-US"/>
        </w:rPr>
        <w:t>sent to Oxford to prove their worth’</w:t>
      </w:r>
      <w:r w:rsidR="008C4D02" w:rsidRPr="00E421EA">
        <w:rPr>
          <w:rFonts w:eastAsia="Times New Roman"/>
          <w:color w:val="000000"/>
          <w:lang w:val="en-US"/>
        </w:rPr>
        <w:t xml:space="preserve"> (Oxford Mail, 2013)</w:t>
      </w:r>
      <w:r w:rsidRPr="00E421EA">
        <w:rPr>
          <w:rFonts w:eastAsia="Times New Roman"/>
          <w:color w:val="000000"/>
          <w:lang w:val="en-US"/>
        </w:rPr>
        <w:t xml:space="preserve">. While the ‘gang’ term is much contested </w:t>
      </w:r>
      <w:r w:rsidR="00765BD1">
        <w:rPr>
          <w:rFonts w:eastAsia="Times New Roman"/>
          <w:color w:val="000000"/>
          <w:lang w:val="en-US"/>
        </w:rPr>
        <w:t>(Pitts, 2008) and is characteris</w:t>
      </w:r>
      <w:r w:rsidRPr="00E421EA">
        <w:rPr>
          <w:rFonts w:eastAsia="Times New Roman"/>
          <w:color w:val="000000"/>
          <w:lang w:val="en-US"/>
        </w:rPr>
        <w:t xml:space="preserve">ed by </w:t>
      </w:r>
      <w:r w:rsidR="009E5602">
        <w:rPr>
          <w:rFonts w:eastAsia="Times New Roman"/>
          <w:color w:val="000000"/>
          <w:lang w:val="en-US"/>
        </w:rPr>
        <w:t xml:space="preserve">a </w:t>
      </w:r>
      <w:r w:rsidRPr="00E421EA">
        <w:rPr>
          <w:rFonts w:eastAsia="Times New Roman"/>
          <w:color w:val="000000"/>
          <w:lang w:val="en-US"/>
        </w:rPr>
        <w:t>diverse collection of typologies, most relevant for our purposes is the official definition</w:t>
      </w:r>
      <w:r w:rsidR="00765BD1">
        <w:rPr>
          <w:rFonts w:eastAsia="Times New Roman"/>
          <w:color w:val="000000"/>
          <w:lang w:val="en-US"/>
        </w:rPr>
        <w:t>,</w:t>
      </w:r>
      <w:r w:rsidRPr="00E421EA">
        <w:rPr>
          <w:rFonts w:eastAsia="Times New Roman"/>
          <w:color w:val="000000"/>
          <w:lang w:val="en-US"/>
        </w:rPr>
        <w:t xml:space="preserve"> where gang-related drug dealing is defined as supply </w:t>
      </w:r>
      <w:r w:rsidR="00765BD1">
        <w:rPr>
          <w:rFonts w:eastAsia="Times New Roman"/>
          <w:lang w:val="en-US"/>
        </w:rPr>
        <w:t>of a controlled drug related to</w:t>
      </w:r>
      <w:r w:rsidRPr="00E421EA">
        <w:rPr>
          <w:rFonts w:eastAsia="Times New Roman"/>
          <w:lang w:val="en-US"/>
        </w:rPr>
        <w:t xml:space="preserve"> ‘the activities of a group</w:t>
      </w:r>
      <w:r w:rsidR="00745A5D">
        <w:rPr>
          <w:rFonts w:eastAsia="Times New Roman"/>
          <w:lang w:val="en-US"/>
        </w:rPr>
        <w:t xml:space="preserve"> that: a) consists of at least three</w:t>
      </w:r>
      <w:r w:rsidRPr="00E421EA">
        <w:rPr>
          <w:rFonts w:eastAsia="Times New Roman"/>
          <w:lang w:val="en-US"/>
        </w:rPr>
        <w:t xml:space="preserve"> people; and, b) has one or more characteristics that enable its members to be identified by others as a group’</w:t>
      </w:r>
      <w:r w:rsidR="00FD2015" w:rsidRPr="00E421EA">
        <w:rPr>
          <w:rFonts w:eastAsia="Times New Roman"/>
          <w:lang w:val="en-US"/>
        </w:rPr>
        <w:t xml:space="preserve"> (Home Office, 2015)</w:t>
      </w:r>
      <w:r w:rsidRPr="00E421EA">
        <w:rPr>
          <w:rFonts w:eastAsia="Times New Roman"/>
          <w:lang w:val="en-US"/>
        </w:rPr>
        <w:t xml:space="preserve">. </w:t>
      </w:r>
      <w:r w:rsidR="001E6A44" w:rsidRPr="00E421EA">
        <w:rPr>
          <w:rFonts w:eastAsia="Times New Roman"/>
          <w:lang w:val="en-US"/>
        </w:rPr>
        <w:t>Drawing upon this statutory definition,</w:t>
      </w:r>
      <w:r w:rsidRPr="00E421EA">
        <w:rPr>
          <w:rFonts w:eastAsia="Times New Roman"/>
          <w:lang w:val="en-US"/>
        </w:rPr>
        <w:t xml:space="preserve"> </w:t>
      </w:r>
      <w:r w:rsidR="001E6A44" w:rsidRPr="00E421EA">
        <w:rPr>
          <w:rFonts w:eastAsia="Times New Roman"/>
          <w:lang w:val="en-US"/>
        </w:rPr>
        <w:t>the N</w:t>
      </w:r>
      <w:r w:rsidR="0026399E" w:rsidRPr="00E421EA">
        <w:rPr>
          <w:rFonts w:eastAsia="Times New Roman"/>
          <w:lang w:val="en-US"/>
        </w:rPr>
        <w:t>CA</w:t>
      </w:r>
      <w:r w:rsidR="001E6A44" w:rsidRPr="00E421EA">
        <w:rPr>
          <w:rFonts w:eastAsia="Times New Roman"/>
          <w:lang w:val="en-US"/>
        </w:rPr>
        <w:t xml:space="preserve"> (2016)</w:t>
      </w:r>
      <w:r w:rsidR="001E14B8">
        <w:rPr>
          <w:rFonts w:eastAsia="Times New Roman"/>
          <w:lang w:val="en-US"/>
        </w:rPr>
        <w:t xml:space="preserve"> tends to depict county lines activity as a gang problem and suggest those involved in county lines </w:t>
      </w:r>
      <w:r w:rsidR="001E6A44" w:rsidRPr="00E421EA">
        <w:rPr>
          <w:rFonts w:eastAsia="Times New Roman"/>
          <w:lang w:val="en-US"/>
        </w:rPr>
        <w:t>deriving from</w:t>
      </w:r>
      <w:r w:rsidRPr="00E421EA">
        <w:rPr>
          <w:rFonts w:eastAsia="Times New Roman"/>
          <w:lang w:val="en-US"/>
        </w:rPr>
        <w:t xml:space="preserve"> London tend to be predominantly black British or </w:t>
      </w:r>
      <w:r w:rsidR="00904606" w:rsidRPr="00E421EA">
        <w:rPr>
          <w:rFonts w:eastAsia="Times New Roman"/>
          <w:lang w:val="en-US"/>
        </w:rPr>
        <w:t xml:space="preserve">Afro-Caribbean, </w:t>
      </w:r>
      <w:r w:rsidRPr="00E421EA">
        <w:rPr>
          <w:rFonts w:eastAsia="Times New Roman"/>
          <w:lang w:val="en-US"/>
        </w:rPr>
        <w:t xml:space="preserve">whereas </w:t>
      </w:r>
      <w:r w:rsidR="001E14B8">
        <w:rPr>
          <w:rFonts w:cs="Verdana"/>
          <w:lang w:val="en-US"/>
        </w:rPr>
        <w:t xml:space="preserve">those working </w:t>
      </w:r>
      <w:r w:rsidRPr="00E421EA">
        <w:rPr>
          <w:rFonts w:cs="Verdana"/>
          <w:lang w:val="en-US"/>
        </w:rPr>
        <w:t>from Liverpool and Manchester were of White British or European</w:t>
      </w:r>
      <w:r w:rsidR="001E14B8">
        <w:rPr>
          <w:rFonts w:cs="Verdana"/>
          <w:lang w:val="en-US"/>
        </w:rPr>
        <w:t xml:space="preserve"> </w:t>
      </w:r>
      <w:r w:rsidR="003C06BC">
        <w:rPr>
          <w:rFonts w:cs="Verdana"/>
          <w:lang w:val="en-US"/>
        </w:rPr>
        <w:t xml:space="preserve">descent </w:t>
      </w:r>
      <w:r w:rsidR="001E14B8">
        <w:rPr>
          <w:rFonts w:cs="Verdana"/>
          <w:lang w:val="en-US"/>
        </w:rPr>
        <w:t>(p.6)</w:t>
      </w:r>
      <w:r w:rsidRPr="00E421EA">
        <w:rPr>
          <w:rFonts w:cs="Verdana"/>
        </w:rPr>
        <w:t>.</w:t>
      </w:r>
      <w:r w:rsidR="003604C1">
        <w:rPr>
          <w:rFonts w:cs="Verdana"/>
        </w:rPr>
        <w:t xml:space="preserve"> </w:t>
      </w:r>
      <w:r w:rsidRPr="00E421EA">
        <w:rPr>
          <w:rFonts w:cs="Verdana"/>
          <w:lang w:val="en-US"/>
        </w:rPr>
        <w:t>P</w:t>
      </w:r>
      <w:r w:rsidR="00FB73CD" w:rsidRPr="00E421EA">
        <w:rPr>
          <w:rFonts w:eastAsia="Times New Roman"/>
          <w:lang w:val="en-US"/>
        </w:rPr>
        <w:t>itts (2008</w:t>
      </w:r>
      <w:r w:rsidRPr="00E421EA">
        <w:rPr>
          <w:rFonts w:eastAsia="Times New Roman"/>
          <w:lang w:val="en-US"/>
        </w:rPr>
        <w:t>) describes drug dealing as the major preoccupation of gangs</w:t>
      </w:r>
      <w:r w:rsidR="003C06BC">
        <w:rPr>
          <w:rFonts w:eastAsia="Times New Roman"/>
          <w:lang w:val="en-US"/>
        </w:rPr>
        <w:t xml:space="preserve">, which is said to offer </w:t>
      </w:r>
      <w:r w:rsidRPr="00E421EA">
        <w:rPr>
          <w:rFonts w:eastAsia="Times New Roman"/>
        </w:rPr>
        <w:t>‘flexible’ business where you ‘make your own hours’ but enjoy ‘unlimited earning potential’ (Densley, 2012</w:t>
      </w:r>
      <w:r w:rsidR="0044636A">
        <w:rPr>
          <w:rFonts w:eastAsia="Times New Roman"/>
        </w:rPr>
        <w:t>: 74</w:t>
      </w:r>
      <w:r w:rsidRPr="00E421EA">
        <w:rPr>
          <w:rFonts w:eastAsia="Times New Roman"/>
        </w:rPr>
        <w:t>)</w:t>
      </w:r>
      <w:r w:rsidR="0085781F" w:rsidRPr="00E421EA">
        <w:rPr>
          <w:rFonts w:eastAsia="Times New Roman"/>
        </w:rPr>
        <w:t>.</w:t>
      </w:r>
      <w:r w:rsidR="007C1A16">
        <w:rPr>
          <w:rFonts w:eastAsia="Times New Roman"/>
        </w:rPr>
        <w:t xml:space="preserve"> In addition, i</w:t>
      </w:r>
      <w:r w:rsidR="0085781F" w:rsidRPr="00E421EA">
        <w:rPr>
          <w:rFonts w:eastAsia="Times New Roman"/>
        </w:rPr>
        <w:t xml:space="preserve">n </w:t>
      </w:r>
      <w:r w:rsidRPr="00E421EA">
        <w:rPr>
          <w:rFonts w:eastAsia="Times New Roman"/>
        </w:rPr>
        <w:t>ma</w:t>
      </w:r>
      <w:r w:rsidR="00765BD1">
        <w:rPr>
          <w:rFonts w:eastAsia="Times New Roman"/>
        </w:rPr>
        <w:t>rginalis</w:t>
      </w:r>
      <w:r w:rsidR="0085781F" w:rsidRPr="00E421EA">
        <w:rPr>
          <w:rFonts w:eastAsia="Times New Roman"/>
        </w:rPr>
        <w:t xml:space="preserve">ed </w:t>
      </w:r>
      <w:r w:rsidR="003C06BC">
        <w:rPr>
          <w:rFonts w:eastAsia="Times New Roman"/>
        </w:rPr>
        <w:t xml:space="preserve">spaces, </w:t>
      </w:r>
      <w:r w:rsidR="0044636A">
        <w:rPr>
          <w:rFonts w:eastAsia="Times New Roman"/>
        </w:rPr>
        <w:t xml:space="preserve">crimes like </w:t>
      </w:r>
      <w:r w:rsidR="003C06BC">
        <w:rPr>
          <w:rFonts w:eastAsia="Times New Roman"/>
        </w:rPr>
        <w:t>drug dealing</w:t>
      </w:r>
      <w:r w:rsidRPr="00E421EA">
        <w:rPr>
          <w:rFonts w:eastAsia="Times New Roman"/>
        </w:rPr>
        <w:t xml:space="preserve"> can</w:t>
      </w:r>
      <w:r w:rsidR="0085781F" w:rsidRPr="00E421EA">
        <w:rPr>
          <w:rFonts w:eastAsia="Times New Roman"/>
        </w:rPr>
        <w:t xml:space="preserve"> also</w:t>
      </w:r>
      <w:r w:rsidRPr="00E421EA">
        <w:rPr>
          <w:rFonts w:eastAsia="Times New Roman"/>
        </w:rPr>
        <w:t xml:space="preserve"> become an instrument for ‘achieving imaginary positions of social distinction and respect’ (Treadwell et al., 2012</w:t>
      </w:r>
      <w:r w:rsidR="0044636A">
        <w:rPr>
          <w:rFonts w:eastAsia="Times New Roman"/>
        </w:rPr>
        <w:t>: 11</w:t>
      </w:r>
      <w:r w:rsidRPr="00E421EA">
        <w:rPr>
          <w:rFonts w:eastAsia="Times New Roman"/>
        </w:rPr>
        <w:t xml:space="preserve">). </w:t>
      </w:r>
    </w:p>
    <w:p w:rsidR="0044636A" w:rsidRDefault="0044636A" w:rsidP="003F5AFC">
      <w:pPr>
        <w:spacing w:line="360" w:lineRule="auto"/>
        <w:jc w:val="both"/>
        <w:rPr>
          <w:rFonts w:eastAsia="Times New Roman"/>
        </w:rPr>
      </w:pPr>
    </w:p>
    <w:p w:rsidR="00BF1B6A" w:rsidRPr="00370577" w:rsidRDefault="0044636A" w:rsidP="003F5AFC">
      <w:pPr>
        <w:spacing w:line="360" w:lineRule="auto"/>
        <w:jc w:val="both"/>
        <w:rPr>
          <w:rFonts w:cs="Verdana"/>
        </w:rPr>
      </w:pPr>
      <w:r w:rsidRPr="002A7943">
        <w:rPr>
          <w:rFonts w:eastAsia="Times New Roman"/>
        </w:rPr>
        <w:t xml:space="preserve">There exists a wealth </w:t>
      </w:r>
      <w:r w:rsidR="003C06BC" w:rsidRPr="002A7943">
        <w:rPr>
          <w:rFonts w:eastAsia="Times New Roman"/>
        </w:rPr>
        <w:t xml:space="preserve">of </w:t>
      </w:r>
      <w:r w:rsidR="00516F0E" w:rsidRPr="002A7943">
        <w:rPr>
          <w:rFonts w:eastAsia="Times New Roman"/>
        </w:rPr>
        <w:t>intelligence</w:t>
      </w:r>
      <w:r w:rsidR="003C06BC" w:rsidRPr="002A7943">
        <w:rPr>
          <w:rFonts w:eastAsia="Times New Roman"/>
        </w:rPr>
        <w:t xml:space="preserve"> </w:t>
      </w:r>
      <w:r w:rsidRPr="002A7943">
        <w:t xml:space="preserve">that signals the </w:t>
      </w:r>
      <w:r w:rsidR="00442A36" w:rsidRPr="002A7943">
        <w:t xml:space="preserve">frequent </w:t>
      </w:r>
      <w:r w:rsidR="00041FC9" w:rsidRPr="002A7943">
        <w:t>involvement of gangs in county lines</w:t>
      </w:r>
      <w:r w:rsidR="003B1B12" w:rsidRPr="002A7943">
        <w:t xml:space="preserve"> drug supply - not only recorded through police identification but through </w:t>
      </w:r>
      <w:r w:rsidR="003B1B12" w:rsidRPr="002A7943">
        <w:rPr>
          <w:rFonts w:cs="Verdana"/>
        </w:rPr>
        <w:t>self-nomination on arrest</w:t>
      </w:r>
      <w:r w:rsidR="0011721F">
        <w:rPr>
          <w:rFonts w:cs="Verdana"/>
        </w:rPr>
        <w:t xml:space="preserve"> (</w:t>
      </w:r>
      <w:r w:rsidR="00041FC9" w:rsidRPr="002A7943">
        <w:rPr>
          <w:rFonts w:cs="Verdana"/>
        </w:rPr>
        <w:t>Stor</w:t>
      </w:r>
      <w:r w:rsidR="00CA4959" w:rsidRPr="002A7943">
        <w:rPr>
          <w:rFonts w:cs="Verdana"/>
        </w:rPr>
        <w:t>r</w:t>
      </w:r>
      <w:r w:rsidR="00041FC9" w:rsidRPr="002A7943">
        <w:rPr>
          <w:rFonts w:cs="Verdana"/>
        </w:rPr>
        <w:t xml:space="preserve">od and Densley </w:t>
      </w:r>
      <w:r w:rsidR="00924952" w:rsidRPr="002A7943">
        <w:rPr>
          <w:rFonts w:cs="Verdana"/>
        </w:rPr>
        <w:t>2016</w:t>
      </w:r>
      <w:r w:rsidR="00041FC9" w:rsidRPr="002A7943">
        <w:rPr>
          <w:rFonts w:cs="Verdana"/>
        </w:rPr>
        <w:t>)</w:t>
      </w:r>
      <w:r w:rsidRPr="002A7943">
        <w:rPr>
          <w:rFonts w:cs="Verdana"/>
        </w:rPr>
        <w:t>.</w:t>
      </w:r>
      <w:r w:rsidR="00041FC9" w:rsidRPr="002A7943">
        <w:t xml:space="preserve"> </w:t>
      </w:r>
      <w:r w:rsidR="00516F0E" w:rsidRPr="002A7943">
        <w:rPr>
          <w:rFonts w:cs="Verdana"/>
        </w:rPr>
        <w:t xml:space="preserve">Though much </w:t>
      </w:r>
      <w:r w:rsidR="00266917" w:rsidRPr="002A7943">
        <w:rPr>
          <w:rFonts w:cs="Verdana"/>
        </w:rPr>
        <w:t xml:space="preserve">less </w:t>
      </w:r>
      <w:r w:rsidR="002A7943" w:rsidRPr="002A7943">
        <w:rPr>
          <w:rFonts w:cs="Verdana"/>
        </w:rPr>
        <w:t>evident</w:t>
      </w:r>
      <w:r w:rsidR="00266917" w:rsidRPr="002A7943">
        <w:rPr>
          <w:rFonts w:cs="Verdana"/>
        </w:rPr>
        <w:t>,</w:t>
      </w:r>
      <w:r w:rsidRPr="002A7943">
        <w:rPr>
          <w:rFonts w:cs="Verdana"/>
        </w:rPr>
        <w:t xml:space="preserve"> there is also anecdotal </w:t>
      </w:r>
      <w:r w:rsidR="00516F0E" w:rsidRPr="002A7943">
        <w:rPr>
          <w:rFonts w:cs="Verdana"/>
        </w:rPr>
        <w:t xml:space="preserve">evidence </w:t>
      </w:r>
      <w:r w:rsidR="003B1B12" w:rsidRPr="002A7943">
        <w:t>that</w:t>
      </w:r>
      <w:r w:rsidR="00516F0E" w:rsidRPr="002A7943">
        <w:t xml:space="preserve"> suggests</w:t>
      </w:r>
      <w:r w:rsidR="003B1B12" w:rsidRPr="002A7943">
        <w:t xml:space="preserve"> some county line drug dealing may be unconnected to gangs (RUSI, 2016)</w:t>
      </w:r>
      <w:r w:rsidRPr="002A7943">
        <w:t xml:space="preserve"> and </w:t>
      </w:r>
      <w:r w:rsidR="00266917" w:rsidRPr="002A7943">
        <w:t xml:space="preserve">is </w:t>
      </w:r>
      <w:r w:rsidRPr="002A7943">
        <w:t xml:space="preserve">instead, undertaken by opportunistic independent sellers (see </w:t>
      </w:r>
      <w:r w:rsidR="00F95CDB">
        <w:t xml:space="preserve">The </w:t>
      </w:r>
      <w:r w:rsidRPr="002A7943">
        <w:t>Reading Chronicle, 2017)</w:t>
      </w:r>
      <w:r w:rsidR="003B1B12" w:rsidRPr="002A7943">
        <w:t xml:space="preserve">. It is for this reason that </w:t>
      </w:r>
      <w:r w:rsidR="003604C1" w:rsidRPr="002A7943">
        <w:t xml:space="preserve">in this </w:t>
      </w:r>
      <w:r w:rsidR="003B1B12" w:rsidRPr="002A7943">
        <w:t xml:space="preserve">paper we </w:t>
      </w:r>
      <w:r w:rsidR="00014215" w:rsidRPr="002A7943">
        <w:t xml:space="preserve">choose to </w:t>
      </w:r>
      <w:r w:rsidR="00041FC9" w:rsidRPr="002A7943">
        <w:rPr>
          <w:rFonts w:cs="Verdana"/>
        </w:rPr>
        <w:t xml:space="preserve">substitute the word </w:t>
      </w:r>
      <w:r w:rsidRPr="002A7943">
        <w:rPr>
          <w:rFonts w:cs="Verdana"/>
        </w:rPr>
        <w:t>‘</w:t>
      </w:r>
      <w:r w:rsidR="00041FC9" w:rsidRPr="002A7943">
        <w:rPr>
          <w:rFonts w:cs="Verdana"/>
        </w:rPr>
        <w:t>gang</w:t>
      </w:r>
      <w:r w:rsidRPr="002A7943">
        <w:rPr>
          <w:rFonts w:cs="Verdana"/>
        </w:rPr>
        <w:t>’</w:t>
      </w:r>
      <w:r w:rsidR="00041FC9" w:rsidRPr="002A7943">
        <w:rPr>
          <w:rFonts w:cs="Verdana"/>
        </w:rPr>
        <w:t xml:space="preserve"> </w:t>
      </w:r>
      <w:r w:rsidR="00924952" w:rsidRPr="002A7943">
        <w:rPr>
          <w:rFonts w:cs="Verdana"/>
        </w:rPr>
        <w:t xml:space="preserve">and </w:t>
      </w:r>
      <w:r w:rsidR="00041FC9" w:rsidRPr="002A7943">
        <w:rPr>
          <w:rFonts w:cs="Verdana"/>
        </w:rPr>
        <w:t xml:space="preserve">use the term </w:t>
      </w:r>
      <w:r w:rsidR="00014215" w:rsidRPr="002A7943">
        <w:rPr>
          <w:rFonts w:cs="Verdana"/>
        </w:rPr>
        <w:t>‘</w:t>
      </w:r>
      <w:r w:rsidR="00041FC9" w:rsidRPr="002A7943">
        <w:rPr>
          <w:rFonts w:cs="Verdana"/>
        </w:rPr>
        <w:t>o</w:t>
      </w:r>
      <w:r w:rsidRPr="002A7943">
        <w:rPr>
          <w:rFonts w:cs="Verdana"/>
        </w:rPr>
        <w:t>ut-of-</w:t>
      </w:r>
      <w:r w:rsidR="00014215" w:rsidRPr="002A7943">
        <w:rPr>
          <w:rFonts w:cs="Verdana"/>
        </w:rPr>
        <w:t>town</w:t>
      </w:r>
      <w:r w:rsidR="00FC411A" w:rsidRPr="002A7943">
        <w:rPr>
          <w:rFonts w:cs="Verdana"/>
        </w:rPr>
        <w:t xml:space="preserve"> dealers</w:t>
      </w:r>
      <w:r w:rsidR="00485C95" w:rsidRPr="002A7943">
        <w:rPr>
          <w:rFonts w:cs="Verdana"/>
        </w:rPr>
        <w:t xml:space="preserve">’ </w:t>
      </w:r>
      <w:r w:rsidR="003B1B12" w:rsidRPr="002A7943">
        <w:rPr>
          <w:rFonts w:cs="Verdana"/>
        </w:rPr>
        <w:t>(</w:t>
      </w:r>
      <w:r w:rsidR="00041FC9" w:rsidRPr="002A7943">
        <w:rPr>
          <w:rFonts w:cs="Verdana"/>
        </w:rPr>
        <w:t xml:space="preserve">hereafter </w:t>
      </w:r>
      <w:r w:rsidR="00485C95" w:rsidRPr="002A7943">
        <w:rPr>
          <w:rFonts w:cs="Verdana"/>
        </w:rPr>
        <w:t>OTD</w:t>
      </w:r>
      <w:r w:rsidR="003B1B12" w:rsidRPr="002A7943">
        <w:rPr>
          <w:rFonts w:cs="Verdana"/>
        </w:rPr>
        <w:t xml:space="preserve">) to </w:t>
      </w:r>
      <w:r w:rsidR="009D1D99" w:rsidRPr="002A7943">
        <w:rPr>
          <w:rFonts w:cs="Verdana"/>
        </w:rPr>
        <w:t>encapsulate the</w:t>
      </w:r>
      <w:r w:rsidR="003604C1" w:rsidRPr="002A7943">
        <w:rPr>
          <w:rFonts w:cs="Verdana"/>
          <w:i/>
        </w:rPr>
        <w:t xml:space="preserve"> range</w:t>
      </w:r>
      <w:r w:rsidR="003604C1" w:rsidRPr="002A7943">
        <w:rPr>
          <w:rFonts w:cs="Verdana"/>
        </w:rPr>
        <w:t xml:space="preserve"> of actors</w:t>
      </w:r>
      <w:r w:rsidR="003735C2" w:rsidRPr="002A7943">
        <w:rPr>
          <w:rFonts w:cs="Verdana"/>
        </w:rPr>
        <w:t xml:space="preserve"> </w:t>
      </w:r>
      <w:r w:rsidR="003604C1" w:rsidRPr="002A7943">
        <w:rPr>
          <w:rFonts w:cs="Verdana"/>
        </w:rPr>
        <w:t>involved in this activity.</w:t>
      </w:r>
    </w:p>
    <w:p w:rsidR="00B539D5" w:rsidRDefault="00B539D5" w:rsidP="00485C95">
      <w:pPr>
        <w:spacing w:line="360" w:lineRule="auto"/>
        <w:jc w:val="both"/>
        <w:outlineLvl w:val="0"/>
        <w:rPr>
          <w:b/>
          <w:color w:val="000000"/>
          <w:szCs w:val="27"/>
          <w:lang w:val="en-US"/>
        </w:rPr>
      </w:pPr>
    </w:p>
    <w:p w:rsidR="003F5AFC" w:rsidRPr="00E421EA" w:rsidRDefault="00396769" w:rsidP="00485C95">
      <w:pPr>
        <w:spacing w:line="360" w:lineRule="auto"/>
        <w:jc w:val="both"/>
        <w:outlineLvl w:val="0"/>
        <w:rPr>
          <w:b/>
          <w:color w:val="000000"/>
          <w:szCs w:val="27"/>
          <w:lang w:val="en-US"/>
        </w:rPr>
      </w:pPr>
      <w:r>
        <w:rPr>
          <w:b/>
          <w:color w:val="000000"/>
          <w:szCs w:val="27"/>
          <w:lang w:val="en-US"/>
        </w:rPr>
        <w:t>Methods</w:t>
      </w:r>
    </w:p>
    <w:p w:rsidR="00946AFB" w:rsidRPr="00E421EA" w:rsidRDefault="00946AFB" w:rsidP="003F5AFC">
      <w:pPr>
        <w:spacing w:line="360" w:lineRule="auto"/>
        <w:jc w:val="both"/>
        <w:rPr>
          <w:lang w:val="en-US"/>
        </w:rPr>
      </w:pPr>
    </w:p>
    <w:p w:rsidR="00342C67" w:rsidRPr="00E421EA" w:rsidRDefault="0026399E" w:rsidP="003F5AFC">
      <w:pPr>
        <w:spacing w:line="360" w:lineRule="auto"/>
        <w:jc w:val="both"/>
        <w:rPr>
          <w:lang w:val="en-US"/>
        </w:rPr>
      </w:pPr>
      <w:r w:rsidRPr="00E421EA">
        <w:rPr>
          <w:lang w:val="en-US"/>
        </w:rPr>
        <w:t>This research draws upon a body of work undertaken</w:t>
      </w:r>
      <w:r w:rsidR="00787F81" w:rsidRPr="00E421EA">
        <w:rPr>
          <w:lang w:val="en-US"/>
        </w:rPr>
        <w:t xml:space="preserve"> by the authors</w:t>
      </w:r>
      <w:r w:rsidRPr="00E421EA">
        <w:rPr>
          <w:lang w:val="en-US"/>
        </w:rPr>
        <w:t xml:space="preserve"> between 2012 -2016</w:t>
      </w:r>
      <w:r w:rsidR="00787F81" w:rsidRPr="00E421EA">
        <w:rPr>
          <w:lang w:val="en-US"/>
        </w:rPr>
        <w:t xml:space="preserve"> compr</w:t>
      </w:r>
      <w:r w:rsidR="009F628D" w:rsidRPr="00E421EA">
        <w:rPr>
          <w:lang w:val="en-US"/>
        </w:rPr>
        <w:t xml:space="preserve">ising of drug market </w:t>
      </w:r>
      <w:r w:rsidR="007030F3">
        <w:rPr>
          <w:lang w:val="en-US"/>
        </w:rPr>
        <w:t xml:space="preserve">analysis </w:t>
      </w:r>
      <w:r w:rsidR="00946AFB" w:rsidRPr="00E421EA">
        <w:rPr>
          <w:lang w:val="en-US"/>
        </w:rPr>
        <w:t>und</w:t>
      </w:r>
      <w:r w:rsidR="001A089F">
        <w:rPr>
          <w:lang w:val="en-US"/>
        </w:rPr>
        <w:t xml:space="preserve">ertaken in </w:t>
      </w:r>
      <w:r w:rsidR="006C0B66">
        <w:rPr>
          <w:lang w:val="en-US"/>
        </w:rPr>
        <w:t>Southend-on-Sea</w:t>
      </w:r>
      <w:r w:rsidR="001A089F">
        <w:rPr>
          <w:lang w:val="en-US"/>
        </w:rPr>
        <w:t xml:space="preserve"> (2012</w:t>
      </w:r>
      <w:r w:rsidR="00946AFB" w:rsidRPr="00E421EA">
        <w:rPr>
          <w:lang w:val="en-US"/>
        </w:rPr>
        <w:t>)</w:t>
      </w:r>
      <w:r w:rsidR="006C0B66">
        <w:rPr>
          <w:lang w:val="en-US"/>
        </w:rPr>
        <w:t xml:space="preserve"> (or ‘Southend’)</w:t>
      </w:r>
      <w:r w:rsidR="00946AFB" w:rsidRPr="00E421EA">
        <w:rPr>
          <w:lang w:val="en-US"/>
        </w:rPr>
        <w:t>, Plymouth</w:t>
      </w:r>
      <w:r w:rsidR="002A4873">
        <w:rPr>
          <w:lang w:val="en-US"/>
        </w:rPr>
        <w:t xml:space="preserve"> (2014) and Torbay/Torquay (2015</w:t>
      </w:r>
      <w:r w:rsidR="00946AFB" w:rsidRPr="00E421EA">
        <w:rPr>
          <w:lang w:val="en-US"/>
        </w:rPr>
        <w:t xml:space="preserve">), </w:t>
      </w:r>
      <w:r w:rsidR="009F628D" w:rsidRPr="00E421EA">
        <w:rPr>
          <w:lang w:val="en-US"/>
        </w:rPr>
        <w:t xml:space="preserve">and </w:t>
      </w:r>
      <w:r w:rsidR="00946AFB" w:rsidRPr="00E421EA">
        <w:rPr>
          <w:lang w:val="en-US"/>
        </w:rPr>
        <w:t>a q</w:t>
      </w:r>
      <w:r w:rsidR="00EE27C6" w:rsidRPr="00E421EA">
        <w:rPr>
          <w:lang w:val="en-US"/>
        </w:rPr>
        <w:t>ualitative study investigating county l</w:t>
      </w:r>
      <w:r w:rsidR="00946AFB" w:rsidRPr="00E421EA">
        <w:rPr>
          <w:lang w:val="en-US"/>
        </w:rPr>
        <w:t>ines as it manifests in</w:t>
      </w:r>
      <w:r w:rsidR="00F50747">
        <w:rPr>
          <w:lang w:val="en-US"/>
        </w:rPr>
        <w:t xml:space="preserve"> parts of</w:t>
      </w:r>
      <w:r w:rsidR="00946AFB" w:rsidRPr="00E421EA">
        <w:rPr>
          <w:lang w:val="en-US"/>
        </w:rPr>
        <w:t xml:space="preserve"> Wiltshire</w:t>
      </w:r>
      <w:r w:rsidR="00BF0B44">
        <w:rPr>
          <w:lang w:val="en-US"/>
        </w:rPr>
        <w:t xml:space="preserve"> (2016)</w:t>
      </w:r>
      <w:r w:rsidRPr="00E421EA">
        <w:rPr>
          <w:lang w:val="en-US"/>
        </w:rPr>
        <w:t>.</w:t>
      </w:r>
      <w:r w:rsidR="005B42EA" w:rsidRPr="00E421EA">
        <w:rPr>
          <w:lang w:val="en-US"/>
        </w:rPr>
        <w:t xml:space="preserve"> </w:t>
      </w:r>
      <w:r w:rsidR="004B4A72" w:rsidRPr="00E421EA">
        <w:rPr>
          <w:lang w:val="en-US"/>
        </w:rPr>
        <w:t xml:space="preserve">The first </w:t>
      </w:r>
      <w:r w:rsidR="002A4873">
        <w:rPr>
          <w:lang w:val="en-US"/>
        </w:rPr>
        <w:t>projects were</w:t>
      </w:r>
      <w:r w:rsidR="005B42EA" w:rsidRPr="00E421EA">
        <w:rPr>
          <w:lang w:val="en-US"/>
        </w:rPr>
        <w:t xml:space="preserve"> commissioned </w:t>
      </w:r>
      <w:r w:rsidR="00946AFB" w:rsidRPr="00E421EA">
        <w:rPr>
          <w:lang w:val="en-US"/>
        </w:rPr>
        <w:t xml:space="preserve">by local Drug and Alcohol Action Teams (DAAT) </w:t>
      </w:r>
      <w:r w:rsidR="005B42EA" w:rsidRPr="00E421EA">
        <w:rPr>
          <w:lang w:val="en-US"/>
        </w:rPr>
        <w:t xml:space="preserve">and </w:t>
      </w:r>
      <w:r w:rsidR="00946AFB" w:rsidRPr="00E421EA">
        <w:rPr>
          <w:lang w:val="en-US"/>
        </w:rPr>
        <w:t>utilised</w:t>
      </w:r>
      <w:r w:rsidR="005B42EA" w:rsidRPr="00E421EA">
        <w:rPr>
          <w:lang w:val="en-US"/>
        </w:rPr>
        <w:t xml:space="preserve"> Drug Market Rapid Analysis </w:t>
      </w:r>
      <w:r w:rsidR="00C93220" w:rsidRPr="00E421EA">
        <w:rPr>
          <w:lang w:val="en-US"/>
        </w:rPr>
        <w:t>(DMRA)</w:t>
      </w:r>
      <w:r w:rsidR="002A4873">
        <w:rPr>
          <w:lang w:val="en-US"/>
        </w:rPr>
        <w:t xml:space="preserve"> -</w:t>
      </w:r>
      <w:r w:rsidR="001F154C" w:rsidRPr="00E421EA">
        <w:rPr>
          <w:lang w:val="en-US"/>
        </w:rPr>
        <w:t xml:space="preserve"> </w:t>
      </w:r>
      <w:r w:rsidR="00C93220" w:rsidRPr="00E421EA">
        <w:rPr>
          <w:lang w:val="en-US"/>
        </w:rPr>
        <w:t>a mixed-methods rapid appraisal (RA) appr</w:t>
      </w:r>
      <w:r w:rsidR="007C1A16">
        <w:rPr>
          <w:lang w:val="en-US"/>
        </w:rPr>
        <w:t>oach (</w:t>
      </w:r>
      <w:r w:rsidR="007D1651" w:rsidRPr="00E421EA">
        <w:rPr>
          <w:lang w:val="en-US"/>
        </w:rPr>
        <w:t>Stimson</w:t>
      </w:r>
      <w:r w:rsidR="00C93220" w:rsidRPr="00E421EA">
        <w:rPr>
          <w:lang w:val="en-US"/>
        </w:rPr>
        <w:t xml:space="preserve"> et al., 1999).</w:t>
      </w:r>
      <w:r w:rsidR="001F154C" w:rsidRPr="00E421EA">
        <w:rPr>
          <w:lang w:val="en-US"/>
        </w:rPr>
        <w:t xml:space="preserve"> The RA a</w:t>
      </w:r>
      <w:r w:rsidR="004B4A72" w:rsidRPr="00E421EA">
        <w:rPr>
          <w:lang w:val="en-US"/>
        </w:rPr>
        <w:t xml:space="preserve">pproach </w:t>
      </w:r>
      <w:r w:rsidR="00946AFB" w:rsidRPr="00E421EA">
        <w:rPr>
          <w:lang w:val="en-US"/>
        </w:rPr>
        <w:t>employed</w:t>
      </w:r>
      <w:r w:rsidR="004B4A72" w:rsidRPr="00E421EA">
        <w:rPr>
          <w:lang w:val="en-US"/>
        </w:rPr>
        <w:t xml:space="preserve"> in these locations</w:t>
      </w:r>
      <w:r w:rsidR="00C93220" w:rsidRPr="00E421EA">
        <w:rPr>
          <w:lang w:val="en-US"/>
        </w:rPr>
        <w:t xml:space="preserve"> involved direct ethnographic observation, examination of extant and bespoke data sets (</w:t>
      </w:r>
      <w:r w:rsidR="007D1651" w:rsidRPr="00E421EA">
        <w:rPr>
          <w:lang w:val="en-US"/>
        </w:rPr>
        <w:t>i.e.</w:t>
      </w:r>
      <w:r w:rsidR="004B4A72" w:rsidRPr="00E421EA">
        <w:rPr>
          <w:lang w:val="en-US"/>
        </w:rPr>
        <w:t xml:space="preserve"> </w:t>
      </w:r>
      <w:r w:rsidR="00C93220" w:rsidRPr="00E421EA">
        <w:rPr>
          <w:lang w:val="en-US"/>
        </w:rPr>
        <w:t>arrest records; forensic analysis of seizures) provided by national and local enforcemen</w:t>
      </w:r>
      <w:r w:rsidR="007D1651" w:rsidRPr="00E421EA">
        <w:rPr>
          <w:lang w:val="en-US"/>
        </w:rPr>
        <w:t>t agencies</w:t>
      </w:r>
      <w:r w:rsidR="00D821FD">
        <w:rPr>
          <w:lang w:val="en-US"/>
        </w:rPr>
        <w:t xml:space="preserve"> and semi-structured interviews with key persons (e.g. police, intelligence officers</w:t>
      </w:r>
      <w:r w:rsidR="00227790">
        <w:rPr>
          <w:lang w:val="en-US"/>
        </w:rPr>
        <w:t xml:space="preserve"> </w:t>
      </w:r>
      <w:r w:rsidR="00D821FD">
        <w:rPr>
          <w:lang w:val="en-US"/>
        </w:rPr>
        <w:t>and expert advisors)</w:t>
      </w:r>
      <w:r w:rsidR="004122A7">
        <w:rPr>
          <w:lang w:val="en-US"/>
        </w:rPr>
        <w:t xml:space="preserve"> and local drug user/dealers</w:t>
      </w:r>
      <w:r w:rsidR="00D821FD">
        <w:rPr>
          <w:lang w:val="en-US"/>
        </w:rPr>
        <w:t xml:space="preserve">. </w:t>
      </w:r>
      <w:r w:rsidR="004B4A72" w:rsidRPr="00E421EA">
        <w:rPr>
          <w:lang w:val="en-US"/>
        </w:rPr>
        <w:t xml:space="preserve">In </w:t>
      </w:r>
      <w:r w:rsidR="006C0B66">
        <w:rPr>
          <w:lang w:val="en-US"/>
        </w:rPr>
        <w:t>Southend</w:t>
      </w:r>
      <w:r w:rsidR="004B4A72" w:rsidRPr="00E421EA">
        <w:rPr>
          <w:lang w:val="en-US"/>
        </w:rPr>
        <w:t xml:space="preserve">, Plymouth and Torbay/Torquay local </w:t>
      </w:r>
      <w:r w:rsidR="00946AFB" w:rsidRPr="00E421EA">
        <w:rPr>
          <w:lang w:val="en-US"/>
        </w:rPr>
        <w:t xml:space="preserve">drug </w:t>
      </w:r>
      <w:r w:rsidR="004B4A72" w:rsidRPr="00E421EA">
        <w:rPr>
          <w:lang w:val="en-US"/>
        </w:rPr>
        <w:t>service</w:t>
      </w:r>
      <w:r w:rsidR="00946AFB" w:rsidRPr="00E421EA">
        <w:rPr>
          <w:lang w:val="en-US"/>
        </w:rPr>
        <w:t>s</w:t>
      </w:r>
      <w:r w:rsidR="004B4A72" w:rsidRPr="00E421EA">
        <w:rPr>
          <w:lang w:val="en-US"/>
        </w:rPr>
        <w:t xml:space="preserve"> </w:t>
      </w:r>
      <w:r w:rsidR="00946AFB" w:rsidRPr="00E421EA">
        <w:rPr>
          <w:lang w:val="en-US"/>
        </w:rPr>
        <w:t xml:space="preserve">were interviewed alongside police as ‘key persons’ and they also </w:t>
      </w:r>
      <w:r w:rsidR="004B4A72" w:rsidRPr="00E421EA">
        <w:rPr>
          <w:lang w:val="en-US"/>
        </w:rPr>
        <w:t>acted as ‘research gatekeepers’</w:t>
      </w:r>
      <w:r w:rsidR="00946AFB" w:rsidRPr="00E421EA">
        <w:rPr>
          <w:lang w:val="en-US"/>
        </w:rPr>
        <w:t xml:space="preserve"> for user/dealer sample</w:t>
      </w:r>
      <w:r w:rsidR="00AF7613">
        <w:rPr>
          <w:lang w:val="en-US"/>
        </w:rPr>
        <w:t>. S</w:t>
      </w:r>
      <w:r w:rsidR="00AF7613" w:rsidRPr="00E421EA">
        <w:rPr>
          <w:lang w:val="en-US"/>
        </w:rPr>
        <w:t xml:space="preserve">nowball sampling was also </w:t>
      </w:r>
      <w:r w:rsidR="00AF7613">
        <w:rPr>
          <w:lang w:val="en-US"/>
        </w:rPr>
        <w:t xml:space="preserve">utilised </w:t>
      </w:r>
      <w:r w:rsidR="00AF7613" w:rsidRPr="00E421EA">
        <w:rPr>
          <w:lang w:val="en-US"/>
        </w:rPr>
        <w:t>as we started to engage with this group, providing access to more respondents</w:t>
      </w:r>
      <w:r w:rsidR="00AF7613">
        <w:rPr>
          <w:lang w:val="en-US"/>
        </w:rPr>
        <w:t xml:space="preserve">. In total, </w:t>
      </w:r>
      <w:r w:rsidR="00732286">
        <w:rPr>
          <w:lang w:val="en-US"/>
        </w:rPr>
        <w:t>35 key persons were interviewed across the three research sites</w:t>
      </w:r>
      <w:r w:rsidR="00AF7613">
        <w:rPr>
          <w:lang w:val="en-US"/>
        </w:rPr>
        <w:t xml:space="preserve"> and</w:t>
      </w:r>
      <w:r w:rsidR="00946AFB" w:rsidRPr="00E421EA">
        <w:rPr>
          <w:lang w:val="en-US"/>
        </w:rPr>
        <w:t xml:space="preserve"> </w:t>
      </w:r>
      <w:r w:rsidR="004B4A72" w:rsidRPr="00E421EA">
        <w:rPr>
          <w:lang w:val="en-US"/>
        </w:rPr>
        <w:t xml:space="preserve">36, 29 and 30 </w:t>
      </w:r>
      <w:r w:rsidR="006141AE" w:rsidRPr="00E421EA">
        <w:rPr>
          <w:lang w:val="en-US"/>
        </w:rPr>
        <w:t>‘</w:t>
      </w:r>
      <w:r w:rsidR="004B4A72" w:rsidRPr="00E421EA">
        <w:rPr>
          <w:lang w:val="en-US"/>
        </w:rPr>
        <w:t>problem</w:t>
      </w:r>
      <w:r w:rsidR="00946AFB" w:rsidRPr="00E421EA">
        <w:rPr>
          <w:lang w:val="en-US"/>
        </w:rPr>
        <w:t>’</w:t>
      </w:r>
      <w:r w:rsidR="004B4A72" w:rsidRPr="00E421EA">
        <w:rPr>
          <w:lang w:val="en-US"/>
        </w:rPr>
        <w:t xml:space="preserve"> drug users</w:t>
      </w:r>
      <w:r w:rsidR="00946AFB" w:rsidRPr="00E421EA">
        <w:rPr>
          <w:lang w:val="en-US"/>
        </w:rPr>
        <w:t>/dealers</w:t>
      </w:r>
      <w:r w:rsidR="00D821FD">
        <w:rPr>
          <w:lang w:val="en-US"/>
        </w:rPr>
        <w:t xml:space="preserve"> (i.e., dependent/</w:t>
      </w:r>
      <w:r w:rsidR="00D821FD" w:rsidRPr="00E421EA">
        <w:rPr>
          <w:lang w:val="en-US"/>
        </w:rPr>
        <w:t>recovering heroin/crack users and suppliers)</w:t>
      </w:r>
      <w:r w:rsidR="004B4A72" w:rsidRPr="00E421EA">
        <w:rPr>
          <w:lang w:val="en-US"/>
        </w:rPr>
        <w:t xml:space="preserve"> were recruited </w:t>
      </w:r>
      <w:r w:rsidR="00946AFB" w:rsidRPr="00E421EA">
        <w:rPr>
          <w:lang w:val="en-US"/>
        </w:rPr>
        <w:t>respectively</w:t>
      </w:r>
      <w:r w:rsidR="00AF7613">
        <w:rPr>
          <w:lang w:val="en-US"/>
        </w:rPr>
        <w:t xml:space="preserve"> in Southend, Plymouth and Torquay/Torbay </w:t>
      </w:r>
      <w:r w:rsidR="00AF7613" w:rsidRPr="00E421EA">
        <w:rPr>
          <w:lang w:val="en-US"/>
        </w:rPr>
        <w:t>(for a full discussion of these methods see</w:t>
      </w:r>
      <w:r w:rsidR="00AF7613">
        <w:rPr>
          <w:lang w:val="en-US"/>
        </w:rPr>
        <w:t xml:space="preserve"> Coomber</w:t>
      </w:r>
      <w:r w:rsidR="00AF7613" w:rsidRPr="00E421EA">
        <w:rPr>
          <w:lang w:val="en-US"/>
        </w:rPr>
        <w:t>, 2015).</w:t>
      </w:r>
    </w:p>
    <w:p w:rsidR="005107AA" w:rsidRDefault="005107AA" w:rsidP="00355FFB">
      <w:pPr>
        <w:spacing w:line="360" w:lineRule="auto"/>
        <w:jc w:val="both"/>
        <w:rPr>
          <w:lang w:val="en-US"/>
        </w:rPr>
      </w:pPr>
    </w:p>
    <w:p w:rsidR="00355FFB" w:rsidRPr="00466787" w:rsidRDefault="006141AE" w:rsidP="00355FFB">
      <w:pPr>
        <w:spacing w:line="360" w:lineRule="auto"/>
        <w:jc w:val="both"/>
        <w:rPr>
          <w:lang w:val="en-US"/>
        </w:rPr>
      </w:pPr>
      <w:r w:rsidRPr="00E421EA">
        <w:rPr>
          <w:lang w:val="en-US"/>
        </w:rPr>
        <w:t xml:space="preserve">The second data </w:t>
      </w:r>
      <w:r w:rsidR="00F53CB2">
        <w:rPr>
          <w:lang w:val="en-US"/>
        </w:rPr>
        <w:t xml:space="preserve">group </w:t>
      </w:r>
      <w:r w:rsidRPr="00E421EA">
        <w:rPr>
          <w:lang w:val="en-US"/>
        </w:rPr>
        <w:t>is extracted from</w:t>
      </w:r>
      <w:r w:rsidR="00CB6BDB" w:rsidRPr="00E421EA">
        <w:rPr>
          <w:lang w:val="en-US"/>
        </w:rPr>
        <w:t xml:space="preserve"> a</w:t>
      </w:r>
      <w:r w:rsidRPr="00E421EA">
        <w:rPr>
          <w:lang w:val="en-US"/>
        </w:rPr>
        <w:t xml:space="preserve"> </w:t>
      </w:r>
      <w:r w:rsidR="00765BD1">
        <w:rPr>
          <w:lang w:val="en-US"/>
        </w:rPr>
        <w:t xml:space="preserve">recent </w:t>
      </w:r>
      <w:r w:rsidRPr="00E421EA">
        <w:rPr>
          <w:lang w:val="en-US"/>
        </w:rPr>
        <w:t xml:space="preserve">research </w:t>
      </w:r>
      <w:r w:rsidR="00CB6BDB" w:rsidRPr="00E421EA">
        <w:rPr>
          <w:lang w:val="en-US"/>
        </w:rPr>
        <w:t xml:space="preserve">study </w:t>
      </w:r>
      <w:r w:rsidRPr="00E421EA">
        <w:rPr>
          <w:lang w:val="en-US"/>
        </w:rPr>
        <w:t xml:space="preserve">undertaken in </w:t>
      </w:r>
      <w:r w:rsidR="00447637" w:rsidRPr="00E421EA">
        <w:rPr>
          <w:lang w:val="en-US"/>
        </w:rPr>
        <w:t xml:space="preserve">Salisbury, </w:t>
      </w:r>
      <w:r w:rsidR="00CB6BDB" w:rsidRPr="00E421EA">
        <w:rPr>
          <w:lang w:val="en-US"/>
        </w:rPr>
        <w:t>Swindon</w:t>
      </w:r>
      <w:r w:rsidR="00FF1F7E" w:rsidRPr="00E421EA">
        <w:rPr>
          <w:lang w:val="en-US"/>
        </w:rPr>
        <w:t xml:space="preserve"> and Chippenham</w:t>
      </w:r>
      <w:r w:rsidR="00CB6BDB" w:rsidRPr="00E421EA">
        <w:rPr>
          <w:lang w:val="en-US"/>
        </w:rPr>
        <w:t xml:space="preserve"> in</w:t>
      </w:r>
      <w:r w:rsidRPr="00E421EA">
        <w:rPr>
          <w:lang w:val="en-US"/>
        </w:rPr>
        <w:t xml:space="preserve"> the Summer of 2016. </w:t>
      </w:r>
      <w:r w:rsidR="00D82CBF" w:rsidRPr="00E421EA">
        <w:rPr>
          <w:lang w:val="en-US"/>
        </w:rPr>
        <w:t>Followin</w:t>
      </w:r>
      <w:r w:rsidR="00787F81" w:rsidRPr="00E421EA">
        <w:rPr>
          <w:lang w:val="en-US"/>
        </w:rPr>
        <w:t>g the emerging themes from</w:t>
      </w:r>
      <w:r w:rsidR="00A27B2F">
        <w:rPr>
          <w:lang w:val="en-US"/>
        </w:rPr>
        <w:t xml:space="preserve"> the</w:t>
      </w:r>
      <w:r w:rsidR="00787F81" w:rsidRPr="00E421EA">
        <w:rPr>
          <w:lang w:val="en-US"/>
        </w:rPr>
        <w:t xml:space="preserve"> DMRA</w:t>
      </w:r>
      <w:r w:rsidR="00354829" w:rsidRPr="00E421EA">
        <w:rPr>
          <w:lang w:val="en-US"/>
        </w:rPr>
        <w:t>,</w:t>
      </w:r>
      <w:r w:rsidR="00D82CBF" w:rsidRPr="00E421EA">
        <w:rPr>
          <w:lang w:val="en-US"/>
        </w:rPr>
        <w:t xml:space="preserve"> this small</w:t>
      </w:r>
      <w:r w:rsidR="00CB6BDB" w:rsidRPr="00E421EA">
        <w:rPr>
          <w:lang w:val="en-US"/>
        </w:rPr>
        <w:t>,</w:t>
      </w:r>
      <w:r w:rsidR="00D82CBF" w:rsidRPr="00E421EA">
        <w:rPr>
          <w:lang w:val="en-US"/>
        </w:rPr>
        <w:t xml:space="preserve"> </w:t>
      </w:r>
      <w:r w:rsidR="00CB6BDB" w:rsidRPr="00E421EA">
        <w:rPr>
          <w:lang w:val="en-US"/>
        </w:rPr>
        <w:t xml:space="preserve">explorative, </w:t>
      </w:r>
      <w:r w:rsidR="00D82CBF" w:rsidRPr="00E421EA">
        <w:rPr>
          <w:lang w:val="en-US"/>
        </w:rPr>
        <w:t xml:space="preserve">qualitative project focused on </w:t>
      </w:r>
      <w:r w:rsidR="000610BD" w:rsidRPr="00E421EA">
        <w:rPr>
          <w:lang w:val="en-US"/>
        </w:rPr>
        <w:t xml:space="preserve">investigating the mechanics of </w:t>
      </w:r>
      <w:r w:rsidR="00243317" w:rsidRPr="00E421EA">
        <w:rPr>
          <w:lang w:val="en-US"/>
        </w:rPr>
        <w:t>county l</w:t>
      </w:r>
      <w:r w:rsidR="000610BD" w:rsidRPr="00E421EA">
        <w:rPr>
          <w:lang w:val="en-US"/>
        </w:rPr>
        <w:t>ines</w:t>
      </w:r>
      <w:r w:rsidR="00D82CBF" w:rsidRPr="00E421EA">
        <w:rPr>
          <w:lang w:val="en-US"/>
        </w:rPr>
        <w:t xml:space="preserve"> drug dealing in </w:t>
      </w:r>
      <w:r w:rsidR="00F53CB2">
        <w:rPr>
          <w:lang w:val="en-US"/>
        </w:rPr>
        <w:t xml:space="preserve">these </w:t>
      </w:r>
      <w:r w:rsidR="00D82CBF" w:rsidRPr="00E421EA">
        <w:rPr>
          <w:lang w:val="en-US"/>
        </w:rPr>
        <w:t>geographical context</w:t>
      </w:r>
      <w:r w:rsidR="00F53CB2">
        <w:rPr>
          <w:lang w:val="en-US"/>
        </w:rPr>
        <w:t>s</w:t>
      </w:r>
      <w:r w:rsidR="00D82CBF" w:rsidRPr="00E421EA">
        <w:rPr>
          <w:lang w:val="en-US"/>
        </w:rPr>
        <w:t xml:space="preserve">. A key </w:t>
      </w:r>
      <w:r w:rsidR="00592752" w:rsidRPr="00E421EA">
        <w:rPr>
          <w:lang w:val="en-US"/>
        </w:rPr>
        <w:t xml:space="preserve">research </w:t>
      </w:r>
      <w:r w:rsidR="00D82CBF" w:rsidRPr="00E421EA">
        <w:rPr>
          <w:lang w:val="en-US"/>
        </w:rPr>
        <w:t xml:space="preserve">aim was to understand how local </w:t>
      </w:r>
      <w:r w:rsidR="00F50747">
        <w:rPr>
          <w:lang w:val="en-US"/>
        </w:rPr>
        <w:t xml:space="preserve">vulnerable </w:t>
      </w:r>
      <w:r w:rsidR="00D82CBF" w:rsidRPr="00E421EA">
        <w:rPr>
          <w:lang w:val="en-US"/>
        </w:rPr>
        <w:t xml:space="preserve">residents were recruited by </w:t>
      </w:r>
      <w:r w:rsidR="00485C95">
        <w:rPr>
          <w:lang w:val="en-US"/>
        </w:rPr>
        <w:t>OTD</w:t>
      </w:r>
      <w:r w:rsidR="00D2196C">
        <w:rPr>
          <w:lang w:val="en-US"/>
        </w:rPr>
        <w:t xml:space="preserve"> </w:t>
      </w:r>
      <w:r w:rsidR="00D82CBF" w:rsidRPr="00E421EA">
        <w:rPr>
          <w:lang w:val="en-US"/>
        </w:rPr>
        <w:t>and how they experienced drug running and cuckooing.</w:t>
      </w:r>
      <w:r w:rsidR="00243317" w:rsidRPr="00E421EA">
        <w:rPr>
          <w:lang w:val="en-US"/>
        </w:rPr>
        <w:t xml:space="preserve"> In Swindon,</w:t>
      </w:r>
      <w:r w:rsidR="00D82CBF" w:rsidRPr="00E421EA">
        <w:rPr>
          <w:lang w:val="en-US"/>
        </w:rPr>
        <w:t xml:space="preserve"> </w:t>
      </w:r>
      <w:r w:rsidR="00243317" w:rsidRPr="00E421EA">
        <w:rPr>
          <w:lang w:val="en-US"/>
        </w:rPr>
        <w:t xml:space="preserve">LM undertook an observation </w:t>
      </w:r>
      <w:r w:rsidR="00765BD1">
        <w:rPr>
          <w:lang w:val="en-US"/>
        </w:rPr>
        <w:t xml:space="preserve">of the local </w:t>
      </w:r>
      <w:r w:rsidR="00AE6F62" w:rsidRPr="00E421EA">
        <w:rPr>
          <w:lang w:val="en-US"/>
        </w:rPr>
        <w:t>street sex market</w:t>
      </w:r>
      <w:r w:rsidR="00216ACD">
        <w:rPr>
          <w:lang w:val="en-US"/>
        </w:rPr>
        <w:t xml:space="preserve"> and</w:t>
      </w:r>
      <w:r w:rsidR="00354829" w:rsidRPr="00E421EA">
        <w:rPr>
          <w:lang w:val="en-US"/>
        </w:rPr>
        <w:t xml:space="preserve"> </w:t>
      </w:r>
      <w:r w:rsidR="00047CE3">
        <w:rPr>
          <w:lang w:val="en-US"/>
        </w:rPr>
        <w:t xml:space="preserve">21 in-depth </w:t>
      </w:r>
      <w:r w:rsidR="00AE6F62" w:rsidRPr="00E421EA">
        <w:rPr>
          <w:lang w:val="en-US"/>
        </w:rPr>
        <w:t>interviews</w:t>
      </w:r>
      <w:r w:rsidR="00047CE3">
        <w:rPr>
          <w:lang w:val="en-US"/>
        </w:rPr>
        <w:t xml:space="preserve"> were undertaken</w:t>
      </w:r>
      <w:r w:rsidR="00AE6F62" w:rsidRPr="00E421EA">
        <w:rPr>
          <w:lang w:val="en-US"/>
        </w:rPr>
        <w:t xml:space="preserve"> </w:t>
      </w:r>
      <w:r w:rsidR="00216ACD">
        <w:rPr>
          <w:lang w:val="en-US"/>
        </w:rPr>
        <w:t xml:space="preserve">across the three research sites </w:t>
      </w:r>
      <w:r w:rsidR="00AE6F62" w:rsidRPr="00E421EA">
        <w:rPr>
          <w:lang w:val="en-US"/>
        </w:rPr>
        <w:t xml:space="preserve">with </w:t>
      </w:r>
      <w:r w:rsidR="001E5193">
        <w:rPr>
          <w:lang w:val="en-US"/>
        </w:rPr>
        <w:t xml:space="preserve">practitioners, </w:t>
      </w:r>
      <w:r w:rsidR="00AE6F62" w:rsidRPr="00E421EA">
        <w:rPr>
          <w:lang w:val="en-US"/>
        </w:rPr>
        <w:t>drug ‘runne</w:t>
      </w:r>
      <w:r w:rsidR="00FF452B">
        <w:rPr>
          <w:lang w:val="en-US"/>
        </w:rPr>
        <w:t>rs’ and individuals subject to cuckooing</w:t>
      </w:r>
      <w:r w:rsidR="00047CE3">
        <w:rPr>
          <w:lang w:val="en-US"/>
        </w:rPr>
        <w:t xml:space="preserve">. </w:t>
      </w:r>
      <w:r w:rsidR="00CB6BDB" w:rsidRPr="00E421EA">
        <w:rPr>
          <w:lang w:val="en-US"/>
        </w:rPr>
        <w:t xml:space="preserve">Access was obtained through a local </w:t>
      </w:r>
      <w:r w:rsidR="00F50747">
        <w:rPr>
          <w:lang w:val="en-US"/>
        </w:rPr>
        <w:t xml:space="preserve">women’s </w:t>
      </w:r>
      <w:r w:rsidR="00216ACD">
        <w:rPr>
          <w:lang w:val="en-US"/>
        </w:rPr>
        <w:t>addiction c</w:t>
      </w:r>
      <w:r w:rsidR="00AF4DD8">
        <w:rPr>
          <w:lang w:val="en-US"/>
        </w:rPr>
        <w:t>harity</w:t>
      </w:r>
      <w:r w:rsidR="00354829" w:rsidRPr="00E421EA">
        <w:rPr>
          <w:lang w:val="en-US"/>
        </w:rPr>
        <w:t xml:space="preserve"> (Swindon)</w:t>
      </w:r>
      <w:r w:rsidR="00CB6BDB" w:rsidRPr="00E421EA">
        <w:rPr>
          <w:lang w:val="en-US"/>
        </w:rPr>
        <w:t xml:space="preserve"> and</w:t>
      </w:r>
      <w:r w:rsidR="00354829" w:rsidRPr="00E421EA">
        <w:rPr>
          <w:lang w:val="en-US"/>
        </w:rPr>
        <w:t xml:space="preserve"> local substance misuse centre</w:t>
      </w:r>
      <w:r w:rsidR="00216ACD">
        <w:rPr>
          <w:lang w:val="en-US"/>
        </w:rPr>
        <w:t>s</w:t>
      </w:r>
      <w:r w:rsidR="00354829" w:rsidRPr="00E421EA">
        <w:rPr>
          <w:lang w:val="en-US"/>
        </w:rPr>
        <w:t xml:space="preserve"> (Salisbury and Chippenham)</w:t>
      </w:r>
      <w:r w:rsidR="007C1A16">
        <w:rPr>
          <w:lang w:val="en-US"/>
        </w:rPr>
        <w:t>;</w:t>
      </w:r>
      <w:r w:rsidR="00216ACD">
        <w:rPr>
          <w:lang w:val="en-US"/>
        </w:rPr>
        <w:t xml:space="preserve"> t</w:t>
      </w:r>
      <w:r w:rsidR="00787F81" w:rsidRPr="00E421EA">
        <w:rPr>
          <w:lang w:val="en-US"/>
        </w:rPr>
        <w:t xml:space="preserve">he </w:t>
      </w:r>
      <w:r w:rsidR="001E5193">
        <w:rPr>
          <w:lang w:val="en-US"/>
        </w:rPr>
        <w:t xml:space="preserve">service user </w:t>
      </w:r>
      <w:r w:rsidR="00787F81" w:rsidRPr="00E421EA">
        <w:rPr>
          <w:lang w:val="en-US"/>
        </w:rPr>
        <w:t xml:space="preserve">sample were </w:t>
      </w:r>
      <w:r w:rsidR="00243317" w:rsidRPr="00E421EA">
        <w:rPr>
          <w:lang w:val="en-US"/>
        </w:rPr>
        <w:t xml:space="preserve">recruited on the basis that they had </w:t>
      </w:r>
      <w:r w:rsidR="00F50747">
        <w:rPr>
          <w:lang w:val="en-US"/>
        </w:rPr>
        <w:t xml:space="preserve">‘regularly purchased drugs </w:t>
      </w:r>
      <w:r w:rsidR="00787F81" w:rsidRPr="00E421EA">
        <w:rPr>
          <w:lang w:val="en-US"/>
        </w:rPr>
        <w:t>from</w:t>
      </w:r>
      <w:r w:rsidR="00F50747">
        <w:rPr>
          <w:lang w:val="en-US"/>
        </w:rPr>
        <w:t>’</w:t>
      </w:r>
      <w:r w:rsidR="00787F81" w:rsidRPr="00E421EA">
        <w:rPr>
          <w:lang w:val="en-US"/>
        </w:rPr>
        <w:t xml:space="preserve">, </w:t>
      </w:r>
      <w:r w:rsidR="00243317" w:rsidRPr="00E421EA">
        <w:rPr>
          <w:lang w:val="en-US"/>
        </w:rPr>
        <w:t xml:space="preserve">or had </w:t>
      </w:r>
      <w:r w:rsidR="00787F81" w:rsidRPr="00E421EA">
        <w:rPr>
          <w:lang w:val="en-US"/>
        </w:rPr>
        <w:t>‘</w:t>
      </w:r>
      <w:r w:rsidR="00243317" w:rsidRPr="00E421EA">
        <w:rPr>
          <w:lang w:val="en-US"/>
        </w:rPr>
        <w:t>worked for</w:t>
      </w:r>
      <w:r w:rsidR="00787F81" w:rsidRPr="00E421EA">
        <w:rPr>
          <w:lang w:val="en-US"/>
        </w:rPr>
        <w:t>’</w:t>
      </w:r>
      <w:r w:rsidR="00B91B22">
        <w:rPr>
          <w:lang w:val="en-US"/>
        </w:rPr>
        <w:t xml:space="preserve"> </w:t>
      </w:r>
      <w:r w:rsidR="00485C95">
        <w:rPr>
          <w:lang w:val="en-US"/>
        </w:rPr>
        <w:t>OTD</w:t>
      </w:r>
      <w:r w:rsidR="00354829" w:rsidRPr="00E421EA">
        <w:rPr>
          <w:lang w:val="en-US"/>
        </w:rPr>
        <w:t xml:space="preserve">. </w:t>
      </w:r>
      <w:r w:rsidR="00FF1F7E" w:rsidRPr="00E421EA">
        <w:rPr>
          <w:lang w:val="en-US"/>
        </w:rPr>
        <w:t xml:space="preserve">In all </w:t>
      </w:r>
      <w:r w:rsidR="00B67DE7" w:rsidRPr="00E421EA">
        <w:rPr>
          <w:lang w:val="en-US"/>
        </w:rPr>
        <w:t xml:space="preserve">research </w:t>
      </w:r>
      <w:r w:rsidR="00FF1F7E" w:rsidRPr="00E421EA">
        <w:rPr>
          <w:lang w:val="en-US"/>
        </w:rPr>
        <w:t>spaces, media coverage of</w:t>
      </w:r>
      <w:r w:rsidR="00B80F4C">
        <w:rPr>
          <w:lang w:val="en-US"/>
        </w:rPr>
        <w:t xml:space="preserve"> arrests and prosecution of </w:t>
      </w:r>
      <w:r w:rsidR="00485C95">
        <w:rPr>
          <w:lang w:val="en-US"/>
        </w:rPr>
        <w:t>OTD</w:t>
      </w:r>
      <w:r w:rsidR="00B91B22">
        <w:rPr>
          <w:lang w:val="en-US"/>
        </w:rPr>
        <w:t xml:space="preserve"> </w:t>
      </w:r>
      <w:r w:rsidR="00B80F4C">
        <w:rPr>
          <w:lang w:val="en-US"/>
        </w:rPr>
        <w:t>were monitored. W</w:t>
      </w:r>
      <w:r w:rsidR="00FF1F7E" w:rsidRPr="00E421EA">
        <w:rPr>
          <w:lang w:val="en-US"/>
        </w:rPr>
        <w:t xml:space="preserve">hile media analysis </w:t>
      </w:r>
      <w:r w:rsidR="00A92FC7" w:rsidRPr="00E421EA">
        <w:rPr>
          <w:lang w:val="en-US"/>
        </w:rPr>
        <w:t>was not a</w:t>
      </w:r>
      <w:r w:rsidR="002008EF" w:rsidRPr="00E421EA">
        <w:rPr>
          <w:lang w:val="en-US"/>
        </w:rPr>
        <w:t xml:space="preserve"> component</w:t>
      </w:r>
      <w:r w:rsidR="00B67DE7" w:rsidRPr="00E421EA">
        <w:rPr>
          <w:lang w:val="en-US"/>
        </w:rPr>
        <w:t xml:space="preserve"> of our</w:t>
      </w:r>
      <w:r w:rsidR="00FF1F7E" w:rsidRPr="00E421EA">
        <w:rPr>
          <w:lang w:val="en-US"/>
        </w:rPr>
        <w:t xml:space="preserve"> methodology, in this paper we </w:t>
      </w:r>
      <w:r w:rsidR="0094683E" w:rsidRPr="00E421EA">
        <w:rPr>
          <w:lang w:val="en-US"/>
        </w:rPr>
        <w:t>make reference to</w:t>
      </w:r>
      <w:r w:rsidR="00787F81" w:rsidRPr="00E421EA">
        <w:rPr>
          <w:lang w:val="en-US"/>
        </w:rPr>
        <w:t xml:space="preserve"> court proceedings and reports of arrests </w:t>
      </w:r>
      <w:r w:rsidR="00FF1F7E" w:rsidRPr="00E421EA">
        <w:rPr>
          <w:lang w:val="en-US"/>
        </w:rPr>
        <w:t xml:space="preserve">as </w:t>
      </w:r>
      <w:r w:rsidR="0094683E" w:rsidRPr="00E421EA">
        <w:rPr>
          <w:lang w:val="en-US"/>
        </w:rPr>
        <w:t>a</w:t>
      </w:r>
      <w:r w:rsidR="00A92FC7" w:rsidRPr="00E421EA">
        <w:rPr>
          <w:lang w:val="en-US"/>
        </w:rPr>
        <w:t>n additional</w:t>
      </w:r>
      <w:r w:rsidR="0094683E" w:rsidRPr="00E421EA">
        <w:rPr>
          <w:lang w:val="en-US"/>
        </w:rPr>
        <w:t xml:space="preserve"> </w:t>
      </w:r>
      <w:r w:rsidR="00FF1F7E" w:rsidRPr="00E421EA">
        <w:rPr>
          <w:lang w:val="en-US"/>
        </w:rPr>
        <w:t>resource for mapping the geographies and connections between origin and host destinations</w:t>
      </w:r>
      <w:r w:rsidR="001E5193">
        <w:rPr>
          <w:lang w:val="en-US"/>
        </w:rPr>
        <w:t xml:space="preserve">. </w:t>
      </w:r>
    </w:p>
    <w:p w:rsidR="00E71D34" w:rsidRDefault="00E71D34" w:rsidP="00485C95">
      <w:pPr>
        <w:outlineLvl w:val="0"/>
        <w:rPr>
          <w:b/>
        </w:rPr>
      </w:pPr>
    </w:p>
    <w:p w:rsidR="003F5AFC" w:rsidRDefault="003F5AFC" w:rsidP="00485C95">
      <w:pPr>
        <w:outlineLvl w:val="0"/>
        <w:rPr>
          <w:b/>
        </w:rPr>
      </w:pPr>
      <w:r w:rsidRPr="00E421EA">
        <w:rPr>
          <w:b/>
        </w:rPr>
        <w:t>Findings</w:t>
      </w:r>
    </w:p>
    <w:p w:rsidR="002B428A" w:rsidRDefault="002B428A" w:rsidP="003F5AFC">
      <w:pPr>
        <w:rPr>
          <w:b/>
        </w:rPr>
      </w:pPr>
    </w:p>
    <w:p w:rsidR="002B566C" w:rsidRDefault="00E71D34" w:rsidP="00402B08">
      <w:pPr>
        <w:spacing w:line="360" w:lineRule="auto"/>
        <w:jc w:val="both"/>
        <w:outlineLvl w:val="0"/>
        <w:rPr>
          <w:b/>
        </w:rPr>
      </w:pPr>
      <w:r>
        <w:rPr>
          <w:b/>
        </w:rPr>
        <w:t xml:space="preserve">Drug Supply Routes and </w:t>
      </w:r>
      <w:r w:rsidR="00FF7509">
        <w:rPr>
          <w:b/>
        </w:rPr>
        <w:t>‘</w:t>
      </w:r>
      <w:r>
        <w:rPr>
          <w:b/>
        </w:rPr>
        <w:t>Host Towns</w:t>
      </w:r>
      <w:r w:rsidR="00FF7509">
        <w:rPr>
          <w:b/>
        </w:rPr>
        <w:t>’</w:t>
      </w:r>
      <w:r>
        <w:rPr>
          <w:b/>
        </w:rPr>
        <w:t>.</w:t>
      </w:r>
    </w:p>
    <w:p w:rsidR="00E71D34" w:rsidRDefault="00E71D34" w:rsidP="00402B08">
      <w:pPr>
        <w:spacing w:line="360" w:lineRule="auto"/>
        <w:jc w:val="both"/>
        <w:outlineLvl w:val="0"/>
        <w:rPr>
          <w:b/>
        </w:rPr>
      </w:pPr>
    </w:p>
    <w:p w:rsidR="004E2349" w:rsidRDefault="004E2349" w:rsidP="00402B08">
      <w:pPr>
        <w:spacing w:line="360" w:lineRule="auto"/>
        <w:jc w:val="both"/>
        <w:outlineLvl w:val="0"/>
        <w:rPr>
          <w:b/>
        </w:rPr>
      </w:pPr>
      <w:r>
        <w:rPr>
          <w:b/>
        </w:rPr>
        <w:t>FIGURE 1 HERE</w:t>
      </w:r>
    </w:p>
    <w:p w:rsidR="00DA47D5" w:rsidRPr="00402B08" w:rsidRDefault="001317C7" w:rsidP="00402B08">
      <w:pPr>
        <w:spacing w:line="360" w:lineRule="auto"/>
        <w:jc w:val="both"/>
        <w:outlineLvl w:val="0"/>
        <w:rPr>
          <w:b/>
        </w:rPr>
      </w:pPr>
      <w:r>
        <w:rPr>
          <w:b/>
        </w:rPr>
        <w:t xml:space="preserve"> </w:t>
      </w:r>
    </w:p>
    <w:p w:rsidR="00BA62C4" w:rsidRPr="00327919" w:rsidRDefault="00DA47D5" w:rsidP="00BA62C4">
      <w:pPr>
        <w:spacing w:line="360" w:lineRule="auto"/>
        <w:jc w:val="both"/>
        <w:rPr>
          <w:lang w:val="en-US"/>
        </w:rPr>
      </w:pPr>
      <w:r w:rsidRPr="002A7943">
        <w:rPr>
          <w:lang w:val="en-US"/>
        </w:rPr>
        <w:t>Distance and ease of access were important factors in the areas studied.</w:t>
      </w:r>
      <w:r w:rsidR="00396F12" w:rsidRPr="002A7943">
        <w:rPr>
          <w:lang w:val="en-US"/>
        </w:rPr>
        <w:t xml:space="preserve"> Personal communication from the NCA</w:t>
      </w:r>
      <w:r w:rsidR="006F1000" w:rsidRPr="002A7943">
        <w:rPr>
          <w:lang w:val="en-US"/>
        </w:rPr>
        <w:t xml:space="preserve"> </w:t>
      </w:r>
      <w:r w:rsidR="00962B3D" w:rsidRPr="002A7943">
        <w:rPr>
          <w:lang w:val="en-US"/>
        </w:rPr>
        <w:t xml:space="preserve">and regional police forces </w:t>
      </w:r>
      <w:r w:rsidR="00E55D28" w:rsidRPr="002A7943">
        <w:rPr>
          <w:lang w:val="en-US"/>
        </w:rPr>
        <w:t xml:space="preserve">suggest </w:t>
      </w:r>
      <w:r w:rsidR="00CA4DDE" w:rsidRPr="002A7943">
        <w:rPr>
          <w:lang w:val="en-US"/>
        </w:rPr>
        <w:t>that Kent and Essex are</w:t>
      </w:r>
      <w:r w:rsidR="003D6DCA" w:rsidRPr="002A7943">
        <w:rPr>
          <w:lang w:val="en-US"/>
        </w:rPr>
        <w:t xml:space="preserve"> </w:t>
      </w:r>
      <w:r w:rsidR="00962B3D" w:rsidRPr="002A7943">
        <w:rPr>
          <w:lang w:val="en-US"/>
        </w:rPr>
        <w:t xml:space="preserve">(and have been to date) </w:t>
      </w:r>
      <w:r w:rsidR="00CA4DDE" w:rsidRPr="002A7943">
        <w:rPr>
          <w:lang w:val="en-US"/>
        </w:rPr>
        <w:t>the counties</w:t>
      </w:r>
      <w:r w:rsidR="00A64550" w:rsidRPr="002A7943">
        <w:rPr>
          <w:lang w:val="en-US"/>
        </w:rPr>
        <w:t xml:space="preserve"> with the highest saturation of OTD</w:t>
      </w:r>
      <w:r w:rsidR="00CA4DDE" w:rsidRPr="002A7943">
        <w:rPr>
          <w:lang w:val="en-US"/>
        </w:rPr>
        <w:t xml:space="preserve">, with parts of Sussex </w:t>
      </w:r>
      <w:r w:rsidR="00924880" w:rsidRPr="002A7943">
        <w:rPr>
          <w:lang w:val="en-US"/>
        </w:rPr>
        <w:t xml:space="preserve">following </w:t>
      </w:r>
      <w:r w:rsidR="00CA4DDE" w:rsidRPr="002A7943">
        <w:rPr>
          <w:lang w:val="en-US"/>
        </w:rPr>
        <w:t>closely behind (RUSI, 2016).</w:t>
      </w:r>
      <w:r w:rsidR="00EB3A32" w:rsidRPr="002A7943">
        <w:rPr>
          <w:lang w:val="en-US"/>
        </w:rPr>
        <w:t xml:space="preserve"> </w:t>
      </w:r>
      <w:r w:rsidR="00164091" w:rsidRPr="002A7943">
        <w:rPr>
          <w:lang w:val="en-US"/>
        </w:rPr>
        <w:t>Marked within a</w:t>
      </w:r>
      <w:r w:rsidR="00A64550" w:rsidRPr="002A7943">
        <w:rPr>
          <w:lang w:val="en-US"/>
        </w:rPr>
        <w:t xml:space="preserve"> concentric </w:t>
      </w:r>
      <w:r w:rsidR="00164091" w:rsidRPr="002A7943">
        <w:rPr>
          <w:lang w:val="en-US"/>
        </w:rPr>
        <w:t xml:space="preserve">line </w:t>
      </w:r>
      <w:r w:rsidR="004E2349">
        <w:rPr>
          <w:lang w:val="en-US"/>
        </w:rPr>
        <w:t>(see figure 1</w:t>
      </w:r>
      <w:r w:rsidR="00A64550" w:rsidRPr="002A7943">
        <w:rPr>
          <w:lang w:val="en-US"/>
        </w:rPr>
        <w:t>), t</w:t>
      </w:r>
      <w:r w:rsidR="00EB3A32" w:rsidRPr="002A7943">
        <w:rPr>
          <w:lang w:val="en-US"/>
        </w:rPr>
        <w:t xml:space="preserve">hese counties </w:t>
      </w:r>
      <w:r w:rsidR="00F40BB6" w:rsidRPr="002A7943">
        <w:rPr>
          <w:lang w:val="en-US"/>
        </w:rPr>
        <w:t xml:space="preserve">surround </w:t>
      </w:r>
      <w:r w:rsidR="00400805" w:rsidRPr="002A7943">
        <w:rPr>
          <w:lang w:val="en-US"/>
        </w:rPr>
        <w:t>London</w:t>
      </w:r>
      <w:r w:rsidR="00612C24" w:rsidRPr="002A7943">
        <w:rPr>
          <w:lang w:val="en-US"/>
        </w:rPr>
        <w:t xml:space="preserve"> and </w:t>
      </w:r>
      <w:r w:rsidR="00A64550" w:rsidRPr="002A7943">
        <w:rPr>
          <w:lang w:val="en-US"/>
        </w:rPr>
        <w:t xml:space="preserve">benefit from fast and convenient </w:t>
      </w:r>
      <w:r w:rsidR="00612C24" w:rsidRPr="002A7943">
        <w:rPr>
          <w:lang w:val="en-US"/>
        </w:rPr>
        <w:t>transport links</w:t>
      </w:r>
      <w:r w:rsidR="00A64550" w:rsidRPr="002A7943">
        <w:rPr>
          <w:lang w:val="en-US"/>
        </w:rPr>
        <w:t xml:space="preserve">. One of the spaces analysed in this study, </w:t>
      </w:r>
      <w:r w:rsidR="006C0B66">
        <w:rPr>
          <w:lang w:val="en-US"/>
        </w:rPr>
        <w:t>Southend-on-Sea</w:t>
      </w:r>
      <w:r w:rsidR="001422E3" w:rsidRPr="002A7943">
        <w:rPr>
          <w:lang w:val="en-US"/>
        </w:rPr>
        <w:t xml:space="preserve"> (Essex)</w:t>
      </w:r>
      <w:r w:rsidRPr="002A7943">
        <w:rPr>
          <w:lang w:val="en-US"/>
        </w:rPr>
        <w:t>,</w:t>
      </w:r>
      <w:r w:rsidR="00612C24" w:rsidRPr="002A7943">
        <w:rPr>
          <w:lang w:val="en-US"/>
        </w:rPr>
        <w:t xml:space="preserve"> </w:t>
      </w:r>
      <w:r w:rsidR="001422E3" w:rsidRPr="002A7943">
        <w:rPr>
          <w:lang w:val="en-US"/>
        </w:rPr>
        <w:t xml:space="preserve">falls into this zone of saturation </w:t>
      </w:r>
      <w:r w:rsidR="00096E7A" w:rsidRPr="002A7943">
        <w:rPr>
          <w:lang w:val="en-US"/>
        </w:rPr>
        <w:t xml:space="preserve">and </w:t>
      </w:r>
      <w:r w:rsidR="00612C24" w:rsidRPr="002A7943">
        <w:rPr>
          <w:lang w:val="en-US"/>
        </w:rPr>
        <w:t>provides an example of</w:t>
      </w:r>
      <w:r w:rsidR="001422E3">
        <w:rPr>
          <w:lang w:val="en-US"/>
        </w:rPr>
        <w:t xml:space="preserve"> a developed county lines drug market</w:t>
      </w:r>
      <w:r w:rsidR="00612C24">
        <w:rPr>
          <w:lang w:val="en-US"/>
        </w:rPr>
        <w:t>. L</w:t>
      </w:r>
      <w:r w:rsidRPr="00E421EA">
        <w:rPr>
          <w:lang w:val="en-US"/>
        </w:rPr>
        <w:t>ocated 40 miles from London</w:t>
      </w:r>
      <w:r w:rsidR="001422E3">
        <w:rPr>
          <w:lang w:val="en-US"/>
        </w:rPr>
        <w:t>, just over an hour</w:t>
      </w:r>
      <w:r w:rsidR="00C72AE6">
        <w:rPr>
          <w:lang w:val="en-US"/>
        </w:rPr>
        <w:t>’</w:t>
      </w:r>
      <w:r w:rsidR="001422E3">
        <w:rPr>
          <w:lang w:val="en-US"/>
        </w:rPr>
        <w:t>s drive</w:t>
      </w:r>
      <w:r w:rsidRPr="00E421EA">
        <w:rPr>
          <w:lang w:val="en-US"/>
        </w:rPr>
        <w:t xml:space="preserve"> and s</w:t>
      </w:r>
      <w:r>
        <w:rPr>
          <w:lang w:val="en-US"/>
        </w:rPr>
        <w:t>erviced by a direct train route</w:t>
      </w:r>
      <w:r w:rsidR="00B446F6">
        <w:rPr>
          <w:lang w:val="en-US"/>
        </w:rPr>
        <w:t>,</w:t>
      </w:r>
      <w:r>
        <w:rPr>
          <w:lang w:val="en-US"/>
        </w:rPr>
        <w:t xml:space="preserve"> </w:t>
      </w:r>
      <w:r w:rsidR="00612C24">
        <w:rPr>
          <w:lang w:val="en-US"/>
        </w:rPr>
        <w:t xml:space="preserve">it </w:t>
      </w:r>
      <w:r>
        <w:rPr>
          <w:lang w:val="en-US"/>
        </w:rPr>
        <w:t>was one of the earliest satellite towns to experience the saturation of non-local drug sellers that commuted in from their London hub</w:t>
      </w:r>
      <w:r w:rsidR="001422E3">
        <w:rPr>
          <w:lang w:val="en-US"/>
        </w:rPr>
        <w:t xml:space="preserve">. In contrast, at the time of the research, </w:t>
      </w:r>
      <w:r w:rsidR="000930CF">
        <w:rPr>
          <w:lang w:val="en-US"/>
        </w:rPr>
        <w:t xml:space="preserve">the seaside town of </w:t>
      </w:r>
      <w:r w:rsidR="001422E3">
        <w:rPr>
          <w:lang w:val="en-US"/>
        </w:rPr>
        <w:t>Torquay - at 3.5 hour</w:t>
      </w:r>
      <w:r w:rsidR="00E6316C">
        <w:rPr>
          <w:lang w:val="en-US"/>
        </w:rPr>
        <w:t>’s</w:t>
      </w:r>
      <w:r w:rsidR="001422E3">
        <w:rPr>
          <w:lang w:val="en-US"/>
        </w:rPr>
        <w:t xml:space="preserve"> drive,</w:t>
      </w:r>
      <w:r>
        <w:rPr>
          <w:lang w:val="en-US"/>
        </w:rPr>
        <w:t xml:space="preserve"> not quite the furthest but the most difficult to access</w:t>
      </w:r>
      <w:r w:rsidR="00B80F4C">
        <w:rPr>
          <w:lang w:val="en-US"/>
        </w:rPr>
        <w:t xml:space="preserve"> -</w:t>
      </w:r>
      <w:r>
        <w:rPr>
          <w:lang w:val="en-US"/>
        </w:rPr>
        <w:t xml:space="preserve"> had almost no county lines presence. For </w:t>
      </w:r>
      <w:r w:rsidR="006C0B66">
        <w:rPr>
          <w:lang w:val="en-US"/>
        </w:rPr>
        <w:t>Southend</w:t>
      </w:r>
      <w:r>
        <w:rPr>
          <w:lang w:val="en-US"/>
        </w:rPr>
        <w:t xml:space="preserve">, police arrest data for the </w:t>
      </w:r>
      <w:r w:rsidRPr="00E421EA">
        <w:rPr>
          <w:lang w:val="en-US"/>
        </w:rPr>
        <w:t>period Jan 2007</w:t>
      </w:r>
      <w:r w:rsidR="00B80F4C">
        <w:rPr>
          <w:lang w:val="en-US"/>
        </w:rPr>
        <w:t xml:space="preserve"> - Dec 2011</w:t>
      </w:r>
      <w:r w:rsidRPr="00E421EA">
        <w:rPr>
          <w:lang w:val="en-US"/>
        </w:rPr>
        <w:t xml:space="preserve"> confirmed the </w:t>
      </w:r>
      <w:r>
        <w:rPr>
          <w:lang w:val="en-US"/>
        </w:rPr>
        <w:t xml:space="preserve">early </w:t>
      </w:r>
      <w:r w:rsidRPr="00E421EA">
        <w:rPr>
          <w:lang w:val="en-US"/>
        </w:rPr>
        <w:t xml:space="preserve">presence of </w:t>
      </w:r>
      <w:r w:rsidR="0049675F">
        <w:rPr>
          <w:lang w:val="en-US"/>
        </w:rPr>
        <w:t xml:space="preserve">OTD </w:t>
      </w:r>
      <w:r w:rsidRPr="00E421EA">
        <w:rPr>
          <w:lang w:val="en-US"/>
        </w:rPr>
        <w:t xml:space="preserve">within the local heroin and crack cocaine markets </w:t>
      </w:r>
      <w:r>
        <w:rPr>
          <w:lang w:val="en-US"/>
        </w:rPr>
        <w:t>there</w:t>
      </w:r>
      <w:r w:rsidRPr="00E421EA">
        <w:rPr>
          <w:lang w:val="en-US"/>
        </w:rPr>
        <w:t xml:space="preserve">, </w:t>
      </w:r>
      <w:r>
        <w:rPr>
          <w:lang w:val="en-US"/>
        </w:rPr>
        <w:t>with</w:t>
      </w:r>
      <w:r w:rsidRPr="00E421EA">
        <w:rPr>
          <w:lang w:val="en-US"/>
        </w:rPr>
        <w:t xml:space="preserve"> </w:t>
      </w:r>
      <w:r>
        <w:rPr>
          <w:lang w:val="en-US"/>
        </w:rPr>
        <w:t xml:space="preserve">33 (34%) of the </w:t>
      </w:r>
      <w:r w:rsidRPr="00E421EA">
        <w:rPr>
          <w:lang w:val="en-US"/>
        </w:rPr>
        <w:t xml:space="preserve">96 sellers arrested during the period associated with </w:t>
      </w:r>
      <w:r>
        <w:rPr>
          <w:lang w:val="en-US"/>
        </w:rPr>
        <w:t xml:space="preserve">home residence </w:t>
      </w:r>
      <w:r w:rsidRPr="00E421EA">
        <w:rPr>
          <w:lang w:val="en-US"/>
        </w:rPr>
        <w:t>postc</w:t>
      </w:r>
      <w:r>
        <w:rPr>
          <w:lang w:val="en-US"/>
        </w:rPr>
        <w:t xml:space="preserve">odes outside of </w:t>
      </w:r>
      <w:r w:rsidR="006C0B66">
        <w:rPr>
          <w:lang w:val="en-US"/>
        </w:rPr>
        <w:t xml:space="preserve">Southend </w:t>
      </w:r>
      <w:r>
        <w:rPr>
          <w:lang w:val="en-US"/>
        </w:rPr>
        <w:t>–</w:t>
      </w:r>
      <w:r w:rsidRPr="00E421EA">
        <w:rPr>
          <w:lang w:val="en-US"/>
        </w:rPr>
        <w:t xml:space="preserve"> </w:t>
      </w:r>
      <w:r>
        <w:rPr>
          <w:lang w:val="en-US"/>
        </w:rPr>
        <w:t xml:space="preserve">and </w:t>
      </w:r>
      <w:r w:rsidRPr="00E421EA">
        <w:rPr>
          <w:lang w:val="en-US"/>
        </w:rPr>
        <w:t xml:space="preserve">principally from London boroughs such as Hackney, Lambeth, Barking, Ealing, Newham, Croydon, Westminster and Haringey. Interviews with local drug users supported these statistics, with all buyers of heroin and crack cocaine indicating that </w:t>
      </w:r>
      <w:r w:rsidR="00C52799">
        <w:rPr>
          <w:lang w:val="en-US"/>
        </w:rPr>
        <w:t xml:space="preserve">commuters </w:t>
      </w:r>
      <w:r>
        <w:rPr>
          <w:lang w:val="en-US"/>
        </w:rPr>
        <w:t>predominated in that market space</w:t>
      </w:r>
      <w:r w:rsidRPr="00E421EA">
        <w:rPr>
          <w:lang w:val="en-US"/>
        </w:rPr>
        <w:t>.</w:t>
      </w:r>
      <w:r w:rsidR="00327919">
        <w:rPr>
          <w:lang w:val="en-US"/>
        </w:rPr>
        <w:t xml:space="preserve"> In Swindon, a town a</w:t>
      </w:r>
      <w:r w:rsidR="00327919" w:rsidRPr="00E421EA">
        <w:rPr>
          <w:lang w:val="en-US"/>
        </w:rPr>
        <w:t xml:space="preserve">round </w:t>
      </w:r>
      <w:r w:rsidR="00327919">
        <w:rPr>
          <w:lang w:val="en-US"/>
        </w:rPr>
        <w:t>80</w:t>
      </w:r>
      <w:r w:rsidR="00327919" w:rsidRPr="00E421EA">
        <w:rPr>
          <w:lang w:val="en-US"/>
        </w:rPr>
        <w:t xml:space="preserve"> miles </w:t>
      </w:r>
      <w:r w:rsidR="00327919">
        <w:rPr>
          <w:lang w:val="en-US"/>
        </w:rPr>
        <w:t xml:space="preserve">due </w:t>
      </w:r>
      <w:r w:rsidR="00327919" w:rsidRPr="00E421EA">
        <w:rPr>
          <w:lang w:val="en-US"/>
        </w:rPr>
        <w:t xml:space="preserve">west of </w:t>
      </w:r>
      <w:r w:rsidR="00327919">
        <w:rPr>
          <w:lang w:val="en-US"/>
        </w:rPr>
        <w:t>London and just over an hour by direct train,</w:t>
      </w:r>
      <w:r w:rsidRPr="00E421EA">
        <w:rPr>
          <w:lang w:val="en-US"/>
        </w:rPr>
        <w:t xml:space="preserve"> </w:t>
      </w:r>
      <w:r w:rsidR="00327919">
        <w:rPr>
          <w:lang w:val="en-US"/>
        </w:rPr>
        <w:t>London dealers</w:t>
      </w:r>
      <w:r w:rsidR="00C7553D">
        <w:rPr>
          <w:lang w:val="en-US"/>
        </w:rPr>
        <w:t>, closely followed by Birmingham sellers (1.5 hour’s drive from Swindon),</w:t>
      </w:r>
      <w:r w:rsidR="00327919">
        <w:rPr>
          <w:lang w:val="en-US"/>
        </w:rPr>
        <w:t xml:space="preserve"> </w:t>
      </w:r>
      <w:r>
        <w:rPr>
          <w:lang w:val="en-US"/>
        </w:rPr>
        <w:t xml:space="preserve">dominated </w:t>
      </w:r>
      <w:r w:rsidR="00C7553D">
        <w:rPr>
          <w:lang w:val="en-US"/>
        </w:rPr>
        <w:t xml:space="preserve">respondents’ narratives. </w:t>
      </w:r>
      <w:r w:rsidR="00F912BD">
        <w:rPr>
          <w:lang w:val="en-US"/>
        </w:rPr>
        <w:t>Swindon, much like Reading, Oxford, and Chelmsford</w:t>
      </w:r>
      <w:r w:rsidR="00624A7A">
        <w:rPr>
          <w:lang w:val="en-US"/>
        </w:rPr>
        <w:t>,</w:t>
      </w:r>
      <w:r w:rsidR="00F912BD">
        <w:rPr>
          <w:lang w:val="en-US"/>
        </w:rPr>
        <w:t xml:space="preserve"> is </w:t>
      </w:r>
      <w:r w:rsidR="007B2C50">
        <w:rPr>
          <w:lang w:val="en-US"/>
        </w:rPr>
        <w:t>a location not in immediate proximity to London, but one that is</w:t>
      </w:r>
      <w:r w:rsidR="00624A7A">
        <w:rPr>
          <w:lang w:val="en-US"/>
        </w:rPr>
        <w:t xml:space="preserve"> located within a commutable radius of</w:t>
      </w:r>
      <w:r w:rsidR="00327919">
        <w:rPr>
          <w:lang w:val="en-US"/>
        </w:rPr>
        <w:t xml:space="preserve"> the capital. </w:t>
      </w:r>
      <w:r w:rsidR="00C7553D">
        <w:rPr>
          <w:lang w:val="en-US"/>
        </w:rPr>
        <w:t xml:space="preserve">Due both to its </w:t>
      </w:r>
      <w:r w:rsidR="00327919">
        <w:rPr>
          <w:lang w:val="en-US"/>
        </w:rPr>
        <w:t>‘active’ street sex market</w:t>
      </w:r>
      <w:r w:rsidR="00C7553D">
        <w:rPr>
          <w:lang w:val="en-US"/>
        </w:rPr>
        <w:t xml:space="preserve"> and its geographical location</w:t>
      </w:r>
      <w:r w:rsidR="00327919">
        <w:rPr>
          <w:lang w:val="en-US"/>
        </w:rPr>
        <w:t>,</w:t>
      </w:r>
      <w:r w:rsidR="00624A7A">
        <w:rPr>
          <w:lang w:val="en-US"/>
        </w:rPr>
        <w:t xml:space="preserve"> </w:t>
      </w:r>
      <w:r w:rsidR="001F1940">
        <w:rPr>
          <w:lang w:val="en-US"/>
        </w:rPr>
        <w:t xml:space="preserve">it </w:t>
      </w:r>
      <w:r w:rsidR="00624A7A">
        <w:rPr>
          <w:lang w:val="en-US"/>
        </w:rPr>
        <w:t>appears to be</w:t>
      </w:r>
      <w:r w:rsidR="007B2C50">
        <w:rPr>
          <w:lang w:val="en-US"/>
        </w:rPr>
        <w:t xml:space="preserve"> experiencing a burgeoning county lines presence</w:t>
      </w:r>
      <w:r w:rsidR="00327919">
        <w:rPr>
          <w:lang w:val="en-US"/>
        </w:rPr>
        <w:t>, with intelligence suggesting that around 12-18 county lines are established in the area (personal communication, 2017)</w:t>
      </w:r>
      <w:r w:rsidR="00624A7A">
        <w:rPr>
          <w:lang w:val="en-US"/>
        </w:rPr>
        <w:t>.</w:t>
      </w:r>
      <w:r w:rsidR="007B2C50">
        <w:rPr>
          <w:lang w:val="en-US"/>
        </w:rPr>
        <w:t xml:space="preserve"> </w:t>
      </w:r>
      <w:r w:rsidR="00624A7A">
        <w:rPr>
          <w:lang w:val="en-US"/>
        </w:rPr>
        <w:t>In nearby</w:t>
      </w:r>
      <w:r w:rsidR="00241C34" w:rsidRPr="00C11473">
        <w:t xml:space="preserve"> Salisbury, situated 85 miles </w:t>
      </w:r>
      <w:r w:rsidR="00824377">
        <w:t>and just over 2 hour</w:t>
      </w:r>
      <w:r w:rsidR="00EE0F42">
        <w:t>’</w:t>
      </w:r>
      <w:r w:rsidR="00824377">
        <w:t xml:space="preserve">s drive </w:t>
      </w:r>
      <w:r w:rsidR="00241C34" w:rsidRPr="00C11473">
        <w:t>from London, local drug users and drug runners</w:t>
      </w:r>
      <w:r w:rsidR="007B2C50">
        <w:t xml:space="preserve"> also</w:t>
      </w:r>
      <w:r w:rsidR="00241C34" w:rsidRPr="00C11473">
        <w:t xml:space="preserve"> described</w:t>
      </w:r>
      <w:r w:rsidR="007B2C50">
        <w:t xml:space="preserve"> an influx of OTD and a</w:t>
      </w:r>
      <w:r w:rsidR="00241C34" w:rsidRPr="00C11473">
        <w:t xml:space="preserve"> transformation of the supply landscape from a drugs market previously dominated by indigenous user-dealers. It was suggested that historically, the city’s supply of heroin was maintained by local users, who would drive to Southampton or Bournemouth to </w:t>
      </w:r>
      <w:r w:rsidR="00B80F4C">
        <w:t>‘</w:t>
      </w:r>
      <w:r w:rsidR="00241C34" w:rsidRPr="00C11473">
        <w:t>buy weight amounts</w:t>
      </w:r>
      <w:r w:rsidR="00B80F4C">
        <w:t>’</w:t>
      </w:r>
      <w:r w:rsidR="00241C34" w:rsidRPr="00C11473">
        <w:t xml:space="preserve"> of heroin</w:t>
      </w:r>
      <w:r w:rsidR="00824377">
        <w:t xml:space="preserve"> and </w:t>
      </w:r>
      <w:r w:rsidR="00940E07">
        <w:t xml:space="preserve">then return to </w:t>
      </w:r>
      <w:r w:rsidR="00824377">
        <w:t>sell within their network</w:t>
      </w:r>
      <w:r w:rsidR="0030536D">
        <w:t>s</w:t>
      </w:r>
      <w:r w:rsidR="00241C34" w:rsidRPr="00C11473">
        <w:t xml:space="preserve">. More recently however, respondents highlighted a symbiotic step change in the market where Salisbury was identified and targeted by </w:t>
      </w:r>
      <w:r w:rsidR="00485C95">
        <w:t>OTD</w:t>
      </w:r>
      <w:r w:rsidR="00EE036E">
        <w:t xml:space="preserve"> </w:t>
      </w:r>
      <w:r w:rsidR="00241C34" w:rsidRPr="00C11473">
        <w:t xml:space="preserve">and local users engaged with, then supported this business - paving the way for a new market dynamic. </w:t>
      </w:r>
      <w:r w:rsidR="00C61C55">
        <w:rPr>
          <w:lang w:val="en-US"/>
        </w:rPr>
        <w:t>R</w:t>
      </w:r>
      <w:r w:rsidR="00190CE3" w:rsidRPr="002A7943">
        <w:t>espondents</w:t>
      </w:r>
      <w:r w:rsidR="00BA62C4" w:rsidRPr="002A7943">
        <w:t xml:space="preserve"> speculated on the rationales for the selection of Salisbury as a</w:t>
      </w:r>
      <w:r w:rsidR="00F75943" w:rsidRPr="002A7943">
        <w:t>n</w:t>
      </w:r>
      <w:r w:rsidR="00BA62C4" w:rsidRPr="002A7943">
        <w:t xml:space="preserve"> </w:t>
      </w:r>
      <w:r w:rsidR="009D7EEF" w:rsidRPr="002A7943">
        <w:t xml:space="preserve">emerging </w:t>
      </w:r>
      <w:r w:rsidR="00BA62C4" w:rsidRPr="002A7943">
        <w:t xml:space="preserve">site of county lines drug dealing, and there was some consensus in the notion that the population of injecting drug users (IDU) was ‘rising’ and </w:t>
      </w:r>
      <w:r w:rsidR="006F4E17" w:rsidRPr="002A7943">
        <w:t xml:space="preserve">it was this that </w:t>
      </w:r>
      <w:r w:rsidR="00BA62C4" w:rsidRPr="002A7943">
        <w:t>constitute</w:t>
      </w:r>
      <w:r w:rsidR="006F4E17" w:rsidRPr="002A7943">
        <w:t>d</w:t>
      </w:r>
      <w:r w:rsidR="00BA62C4" w:rsidRPr="002A7943">
        <w:t xml:space="preserve"> a significant draw for </w:t>
      </w:r>
      <w:r w:rsidR="00485C95" w:rsidRPr="002A7943">
        <w:t>OTD</w:t>
      </w:r>
      <w:r w:rsidR="00BA62C4" w:rsidRPr="002A7943">
        <w:t xml:space="preserve">. In addition, this captive market of IDU was said to be all the more visible to </w:t>
      </w:r>
      <w:r w:rsidR="00485C95" w:rsidRPr="002A7943">
        <w:t>OTD</w:t>
      </w:r>
      <w:r w:rsidR="00202EF1" w:rsidRPr="002A7943">
        <w:t xml:space="preserve"> </w:t>
      </w:r>
      <w:r w:rsidR="00BA62C4" w:rsidRPr="002A7943">
        <w:t xml:space="preserve">due to the existence of </w:t>
      </w:r>
      <w:r w:rsidR="00485C95" w:rsidRPr="002A7943">
        <w:t xml:space="preserve">a number of </w:t>
      </w:r>
      <w:r w:rsidR="00BA62C4" w:rsidRPr="002A7943">
        <w:t>hostels/supported housing premises located within the city. The transformation of this drug market might be understood as being exploited through the identification of visible demand for product and the absence of an organised drug economy. Luke explains:</w:t>
      </w:r>
    </w:p>
    <w:p w:rsidR="00BA62C4" w:rsidRPr="002A7943" w:rsidRDefault="00BA62C4" w:rsidP="00BA62C4">
      <w:pPr>
        <w:ind w:left="720"/>
        <w:jc w:val="both"/>
      </w:pPr>
    </w:p>
    <w:p w:rsidR="00BA62C4" w:rsidRPr="002A7943" w:rsidRDefault="0058320D" w:rsidP="00BA62C4">
      <w:pPr>
        <w:ind w:left="720"/>
        <w:jc w:val="both"/>
      </w:pPr>
      <w:r>
        <w:t>P</w:t>
      </w:r>
      <w:r w:rsidR="00BA62C4" w:rsidRPr="002A7943">
        <w:t>laces like Southampton have had these business links for years, they started 30 years ago with Londoners coming down, and it’s fai</w:t>
      </w:r>
      <w:r w:rsidR="001317C7" w:rsidRPr="002A7943">
        <w:t xml:space="preserve">rly cemented into society now. </w:t>
      </w:r>
      <w:r w:rsidR="00BA62C4" w:rsidRPr="002A7943">
        <w:t>Up here, you don’t have it, you have loads of 15 year olds selling a bit of weed, and a couple of ‘pikeys’ might sell coke, and stuff like that. You don’t have a solid, sort of, gang network, and that’s why they’re encroaching in on this now. They see the market, so it’s easy, all they’ve got to do is send someone down for a weekend.</w:t>
      </w:r>
    </w:p>
    <w:p w:rsidR="00BA62C4" w:rsidRPr="002A7943" w:rsidRDefault="00BA62C4" w:rsidP="00BA62C4">
      <w:r w:rsidRPr="002A7943">
        <w:tab/>
      </w:r>
    </w:p>
    <w:p w:rsidR="00BA62C4" w:rsidRDefault="006F4E17" w:rsidP="009C13BD">
      <w:pPr>
        <w:ind w:firstLine="720"/>
        <w:outlineLvl w:val="0"/>
      </w:pPr>
      <w:r w:rsidRPr="002A7943">
        <w:t>Luke (23)</w:t>
      </w:r>
      <w:r w:rsidR="00BA62C4" w:rsidRPr="002A7943">
        <w:t xml:space="preserve"> crack user, Salisbury.</w:t>
      </w:r>
    </w:p>
    <w:p w:rsidR="0030536D" w:rsidRDefault="0030536D" w:rsidP="00DA47D5">
      <w:pPr>
        <w:spacing w:line="360" w:lineRule="auto"/>
        <w:jc w:val="both"/>
      </w:pPr>
    </w:p>
    <w:p w:rsidR="00DA47D5" w:rsidRDefault="00241C34" w:rsidP="00DA47D5">
      <w:pPr>
        <w:spacing w:line="360" w:lineRule="auto"/>
        <w:jc w:val="both"/>
      </w:pPr>
      <w:r w:rsidRPr="00C11473">
        <w:t xml:space="preserve">Salisbury was now suggested </w:t>
      </w:r>
      <w:r w:rsidR="009D7EEF">
        <w:t xml:space="preserve">by some </w:t>
      </w:r>
      <w:r w:rsidRPr="00C11473">
        <w:t>to be ‘saturated’ by county lines dealers, and one long-term residen</w:t>
      </w:r>
      <w:r w:rsidR="00B80F4C">
        <w:t>t claimed that ‘</w:t>
      </w:r>
      <w:r w:rsidR="00B80F4C" w:rsidRPr="00C70C3B">
        <w:rPr>
          <w:i/>
        </w:rPr>
        <w:t xml:space="preserve">people from out of </w:t>
      </w:r>
      <w:r w:rsidRPr="00C70C3B">
        <w:rPr>
          <w:i/>
        </w:rPr>
        <w:t>town have basically sown up 95% of the business</w:t>
      </w:r>
      <w:r w:rsidR="00B80F4C" w:rsidRPr="00C70C3B">
        <w:rPr>
          <w:i/>
        </w:rPr>
        <w:t>’</w:t>
      </w:r>
      <w:r w:rsidR="00AB346D" w:rsidRPr="00C11473">
        <w:t xml:space="preserve">, </w:t>
      </w:r>
      <w:r w:rsidR="00B80F4C" w:rsidRPr="00C11473">
        <w:t>e</w:t>
      </w:r>
      <w:r w:rsidR="00B80F4C">
        <w:t>mphasising</w:t>
      </w:r>
      <w:r w:rsidR="00AB346D">
        <w:t xml:space="preserve"> that local users </w:t>
      </w:r>
      <w:r w:rsidR="00AB346D" w:rsidRPr="00E421EA">
        <w:t>expressed a preference for a reliable and accessible supply source - qualities they associated with</w:t>
      </w:r>
      <w:r w:rsidR="00EE036E">
        <w:t xml:space="preserve"> </w:t>
      </w:r>
      <w:r w:rsidR="00485C95">
        <w:t>OTD</w:t>
      </w:r>
      <w:r w:rsidR="00EB5BFB">
        <w:t>:</w:t>
      </w:r>
    </w:p>
    <w:p w:rsidR="00AB346D" w:rsidRDefault="00AB346D" w:rsidP="00DA47D5">
      <w:pPr>
        <w:spacing w:line="360" w:lineRule="auto"/>
        <w:jc w:val="both"/>
      </w:pPr>
    </w:p>
    <w:p w:rsidR="00AB346D" w:rsidRPr="00E421EA" w:rsidRDefault="00B80F4C" w:rsidP="00AB346D">
      <w:pPr>
        <w:ind w:left="720"/>
      </w:pPr>
      <w:r>
        <w:t xml:space="preserve">Yeah, </w:t>
      </w:r>
      <w:r w:rsidR="00AB346D" w:rsidRPr="00E421EA">
        <w:t>addicts are very happ</w:t>
      </w:r>
      <w:r>
        <w:t xml:space="preserve">y people are coming in from out of </w:t>
      </w:r>
      <w:r w:rsidR="00AB346D" w:rsidRPr="00E421EA">
        <w:t xml:space="preserve">town…More available, always answer their phone, 99.9% </w:t>
      </w:r>
      <w:r w:rsidR="00EE036E">
        <w:t>[of the time] they’ve got something.</w:t>
      </w:r>
      <w:r w:rsidR="00AB346D" w:rsidRPr="00E421EA">
        <w:t xml:space="preserve"> </w:t>
      </w:r>
      <w:r w:rsidR="00EE036E">
        <w:t>C</w:t>
      </w:r>
      <w:r w:rsidR="00AB346D" w:rsidRPr="00E421EA">
        <w:t xml:space="preserve">ause before you would ring someone up and they’d be like </w:t>
      </w:r>
      <w:r w:rsidR="00EE036E">
        <w:t>‘</w:t>
      </w:r>
      <w:r w:rsidR="00AB346D" w:rsidRPr="00E421EA">
        <w:t>I’m waiting, it’s going to be a couple of hours</w:t>
      </w:r>
      <w:r w:rsidR="00EE036E">
        <w:t>’</w:t>
      </w:r>
      <w:r w:rsidR="00AB346D" w:rsidRPr="00E421EA">
        <w:t>…and it wouldn’t be a couple of hours it’d be like 4 hours and the gear woul</w:t>
      </w:r>
      <w:r w:rsidR="00EE036E">
        <w:t>d be there and it’d be crap…</w:t>
      </w:r>
      <w:r w:rsidR="00AB346D" w:rsidRPr="00E421EA">
        <w:t>it’s better quality, it’s more available, cheaper deals…</w:t>
      </w:r>
    </w:p>
    <w:p w:rsidR="00AB346D" w:rsidRPr="00E421EA" w:rsidRDefault="00AB346D" w:rsidP="00AB346D">
      <w:pPr>
        <w:spacing w:line="360" w:lineRule="auto"/>
        <w:ind w:firstLine="720"/>
        <w:jc w:val="both"/>
      </w:pPr>
    </w:p>
    <w:p w:rsidR="00AB346D" w:rsidRDefault="00AB346D" w:rsidP="002F678B">
      <w:pPr>
        <w:spacing w:line="360" w:lineRule="auto"/>
        <w:ind w:firstLine="720"/>
        <w:jc w:val="both"/>
        <w:outlineLvl w:val="0"/>
      </w:pPr>
      <w:r w:rsidRPr="00E421EA">
        <w:t>Jack (44) heroin user, Salisbury</w:t>
      </w:r>
      <w:r>
        <w:t>.</w:t>
      </w:r>
    </w:p>
    <w:p w:rsidR="009C13BD" w:rsidRDefault="009C13BD" w:rsidP="00241C34">
      <w:pPr>
        <w:spacing w:line="360" w:lineRule="auto"/>
        <w:jc w:val="both"/>
      </w:pPr>
    </w:p>
    <w:p w:rsidR="004E2349" w:rsidRPr="00A72C8B" w:rsidRDefault="005B3344" w:rsidP="00A72C8B">
      <w:pPr>
        <w:spacing w:line="360" w:lineRule="auto"/>
        <w:jc w:val="both"/>
        <w:rPr>
          <w:szCs w:val="30"/>
          <w:lang w:val="en-US"/>
        </w:rPr>
      </w:pPr>
      <w:r>
        <w:t>L</w:t>
      </w:r>
      <w:r w:rsidR="00DA47D5" w:rsidRPr="00E421EA">
        <w:t>ocated over 200 miles from London</w:t>
      </w:r>
      <w:r w:rsidR="00DA47D5">
        <w:t xml:space="preserve"> (over 4 hours by road and 3.5 hours by train)</w:t>
      </w:r>
      <w:r>
        <w:t>, the picture in Plymouth</w:t>
      </w:r>
      <w:r w:rsidR="00DA47D5">
        <w:t xml:space="preserve"> </w:t>
      </w:r>
      <w:r w:rsidR="00DA47D5" w:rsidRPr="00E421EA">
        <w:t xml:space="preserve">at the time of </w:t>
      </w:r>
      <w:r>
        <w:t>the research in 2014</w:t>
      </w:r>
      <w:r w:rsidR="00DA47D5">
        <w:t xml:space="preserve"> was quite different. Although some minor activity has been recently recorded</w:t>
      </w:r>
      <w:r>
        <w:t xml:space="preserve"> (see Plymouth Herald, 2017)</w:t>
      </w:r>
      <w:r w:rsidR="00DA47D5">
        <w:t xml:space="preserve">, </w:t>
      </w:r>
      <w:r w:rsidR="00DA47D5" w:rsidRPr="00E421EA">
        <w:t>little evidence of county lines</w:t>
      </w:r>
      <w:r>
        <w:t xml:space="preserve"> activity was </w:t>
      </w:r>
      <w:r w:rsidR="00F75943">
        <w:t xml:space="preserve">found </w:t>
      </w:r>
      <w:r>
        <w:t>by the DMRA</w:t>
      </w:r>
      <w:r w:rsidR="00DA47D5">
        <w:t>.</w:t>
      </w:r>
      <w:r w:rsidR="00DA47D5" w:rsidRPr="00E421EA">
        <w:t xml:space="preserve"> </w:t>
      </w:r>
      <w:r w:rsidR="00DA47D5">
        <w:t xml:space="preserve">Plymouth’s historical supply arrangements fit conventional understanding of national trafficking approaches whereby heroin and crack is trafficked by mid-market wholesaler hub suppliers either by delivering/trafficking direct to middle-market suppliers in Plymouth (or Plymouth suppliers travelling to the hub to collect) and sold locally ‘on the street’ by ‘home’ sellers. For Plymouth, both user/buyer and police intelligence consensus was that </w:t>
      </w:r>
      <w:r w:rsidR="00DA47D5" w:rsidRPr="00E421EA">
        <w:rPr>
          <w:szCs w:val="30"/>
          <w:lang w:val="en-US"/>
        </w:rPr>
        <w:t xml:space="preserve">Plymouth’s heroin and crack supply </w:t>
      </w:r>
      <w:r w:rsidR="00DA47D5">
        <w:rPr>
          <w:szCs w:val="30"/>
          <w:lang w:val="en-US"/>
        </w:rPr>
        <w:t>continued to derive, predominantly,</w:t>
      </w:r>
      <w:r w:rsidR="00DA47D5" w:rsidRPr="00E421EA">
        <w:rPr>
          <w:szCs w:val="30"/>
          <w:lang w:val="en-US"/>
        </w:rPr>
        <w:t xml:space="preserve"> from Liverpool and Manchester via the M6, M5, A38 corridor, with occasional but less established supply also coming from London</w:t>
      </w:r>
      <w:r w:rsidR="00DA47D5">
        <w:rPr>
          <w:szCs w:val="30"/>
          <w:lang w:val="en-US"/>
        </w:rPr>
        <w:t>, and to be sold by local sellers. A</w:t>
      </w:r>
      <w:r w:rsidR="00DA47D5" w:rsidRPr="00E421EA">
        <w:rPr>
          <w:szCs w:val="30"/>
          <w:lang w:val="en-US"/>
        </w:rPr>
        <w:t>rrest data (period Jan 2009</w:t>
      </w:r>
      <w:r w:rsidR="00DA47D5">
        <w:rPr>
          <w:szCs w:val="30"/>
          <w:lang w:val="en-US"/>
        </w:rPr>
        <w:t xml:space="preserve"> – Mar 2012)</w:t>
      </w:r>
      <w:r w:rsidR="002B29AA">
        <w:rPr>
          <w:szCs w:val="30"/>
          <w:lang w:val="en-US"/>
        </w:rPr>
        <w:t>,</w:t>
      </w:r>
      <w:r w:rsidR="00DA47D5">
        <w:rPr>
          <w:szCs w:val="30"/>
          <w:lang w:val="en-US"/>
        </w:rPr>
        <w:t xml:space="preserve"> although confirming</w:t>
      </w:r>
      <w:r w:rsidR="00DA47D5" w:rsidRPr="00E421EA">
        <w:rPr>
          <w:szCs w:val="30"/>
          <w:lang w:val="en-US"/>
        </w:rPr>
        <w:t xml:space="preserve"> the presence of only 15 non-indigenous sellers </w:t>
      </w:r>
      <w:r w:rsidR="004B166B">
        <w:rPr>
          <w:szCs w:val="30"/>
          <w:lang w:val="en-US"/>
        </w:rPr>
        <w:t>over this period found that four</w:t>
      </w:r>
      <w:r w:rsidR="00DA47D5">
        <w:rPr>
          <w:szCs w:val="30"/>
          <w:lang w:val="en-US"/>
        </w:rPr>
        <w:t xml:space="preserve"> of these were from nearby</w:t>
      </w:r>
      <w:r w:rsidR="00DA47D5" w:rsidRPr="00E421EA">
        <w:rPr>
          <w:szCs w:val="30"/>
          <w:lang w:val="en-US"/>
        </w:rPr>
        <w:t xml:space="preserve"> locations such as Exeter </w:t>
      </w:r>
      <w:r w:rsidR="007E6981">
        <w:rPr>
          <w:szCs w:val="30"/>
          <w:lang w:val="en-US"/>
        </w:rPr>
        <w:t>and Salisbury and only three</w:t>
      </w:r>
      <w:r w:rsidR="00DA47D5">
        <w:rPr>
          <w:szCs w:val="30"/>
          <w:lang w:val="en-US"/>
        </w:rPr>
        <w:t xml:space="preserve"> being from Manchester</w:t>
      </w:r>
      <w:r w:rsidR="007E6981">
        <w:rPr>
          <w:szCs w:val="30"/>
          <w:lang w:val="en-US"/>
        </w:rPr>
        <w:t>/Liverpool</w:t>
      </w:r>
      <w:r w:rsidR="00DA47D5" w:rsidRPr="00E421EA">
        <w:rPr>
          <w:szCs w:val="30"/>
          <w:lang w:val="en-US"/>
        </w:rPr>
        <w:t xml:space="preserve">. </w:t>
      </w:r>
      <w:r w:rsidR="00DA47D5">
        <w:rPr>
          <w:szCs w:val="30"/>
          <w:lang w:val="en-US"/>
        </w:rPr>
        <w:t>Given</w:t>
      </w:r>
      <w:r w:rsidR="00DA47D5" w:rsidRPr="00E421EA">
        <w:rPr>
          <w:szCs w:val="30"/>
          <w:lang w:val="en-US"/>
        </w:rPr>
        <w:t xml:space="preserve"> that low-level</w:t>
      </w:r>
      <w:r w:rsidR="00DA47D5">
        <w:rPr>
          <w:szCs w:val="30"/>
          <w:lang w:val="en-US"/>
        </w:rPr>
        <w:t>,</w:t>
      </w:r>
      <w:r w:rsidR="00DA47D5" w:rsidRPr="00E421EA">
        <w:rPr>
          <w:szCs w:val="30"/>
          <w:lang w:val="en-US"/>
        </w:rPr>
        <w:t xml:space="preserve"> locally employed street runners are more likely ar</w:t>
      </w:r>
      <w:r w:rsidR="00B3533B">
        <w:rPr>
          <w:szCs w:val="30"/>
          <w:lang w:val="en-US"/>
        </w:rPr>
        <w:t>rested</w:t>
      </w:r>
      <w:r w:rsidR="00DA47D5" w:rsidRPr="00E421EA">
        <w:rPr>
          <w:szCs w:val="30"/>
          <w:lang w:val="en-US"/>
        </w:rPr>
        <w:t xml:space="preserve"> </w:t>
      </w:r>
      <w:r w:rsidR="00DA47D5">
        <w:rPr>
          <w:szCs w:val="30"/>
          <w:lang w:val="en-US"/>
        </w:rPr>
        <w:t>than mid-level suppliers</w:t>
      </w:r>
      <w:r w:rsidR="00C518B7">
        <w:rPr>
          <w:szCs w:val="30"/>
          <w:lang w:val="en-US"/>
        </w:rPr>
        <w:t xml:space="preserve"> (</w:t>
      </w:r>
      <w:r w:rsidR="00B3533B">
        <w:rPr>
          <w:szCs w:val="30"/>
          <w:lang w:val="en-US"/>
        </w:rPr>
        <w:t>Coomber et al., 2017)</w:t>
      </w:r>
      <w:r w:rsidR="00F51E52">
        <w:rPr>
          <w:szCs w:val="30"/>
          <w:lang w:val="en-US"/>
        </w:rPr>
        <w:t>,</w:t>
      </w:r>
      <w:r w:rsidR="00DA47D5">
        <w:rPr>
          <w:szCs w:val="30"/>
          <w:lang w:val="en-US"/>
        </w:rPr>
        <w:t xml:space="preserve"> </w:t>
      </w:r>
      <w:r w:rsidR="00C518B7">
        <w:rPr>
          <w:szCs w:val="30"/>
          <w:lang w:val="en-US"/>
        </w:rPr>
        <w:t xml:space="preserve">despite the evidence of some recent OTD presence (see below), </w:t>
      </w:r>
      <w:r w:rsidR="00DA47D5" w:rsidRPr="00C518B7">
        <w:rPr>
          <w:szCs w:val="30"/>
          <w:lang w:val="en-US"/>
        </w:rPr>
        <w:t xml:space="preserve">this is likely indicative that the drug distribution model operating in Plymouth remains </w:t>
      </w:r>
      <w:r w:rsidR="00E73005" w:rsidRPr="00C518B7">
        <w:rPr>
          <w:szCs w:val="30"/>
          <w:lang w:val="en-US"/>
        </w:rPr>
        <w:t>predominantly</w:t>
      </w:r>
      <w:r w:rsidR="008F7198" w:rsidRPr="00C518B7">
        <w:rPr>
          <w:szCs w:val="30"/>
          <w:lang w:val="en-US"/>
        </w:rPr>
        <w:t xml:space="preserve"> </w:t>
      </w:r>
      <w:r w:rsidR="00962B3D" w:rsidRPr="00C518B7">
        <w:rPr>
          <w:szCs w:val="30"/>
          <w:lang w:val="en-US"/>
        </w:rPr>
        <w:t xml:space="preserve">under this old supply model. </w:t>
      </w:r>
      <w:r w:rsidR="00DA47D5" w:rsidRPr="00C518B7">
        <w:rPr>
          <w:szCs w:val="30"/>
          <w:lang w:val="en-US"/>
        </w:rPr>
        <w:t>Distance and access thus clearly appears to impact on the extent of county lines operations and, to date at least, the saturation of its reach</w:t>
      </w:r>
      <w:r w:rsidR="000930CF" w:rsidRPr="00C518B7">
        <w:rPr>
          <w:szCs w:val="30"/>
          <w:lang w:val="en-US"/>
        </w:rPr>
        <w:t>.</w:t>
      </w:r>
    </w:p>
    <w:p w:rsidR="00A72C8B" w:rsidRDefault="00A72C8B" w:rsidP="00485C95">
      <w:pPr>
        <w:outlineLvl w:val="0"/>
        <w:rPr>
          <w:b/>
        </w:rPr>
      </w:pPr>
    </w:p>
    <w:p w:rsidR="003F5AFC" w:rsidRPr="00E421EA" w:rsidRDefault="003F5AFC" w:rsidP="00485C95">
      <w:pPr>
        <w:outlineLvl w:val="0"/>
        <w:rPr>
          <w:b/>
        </w:rPr>
      </w:pPr>
      <w:r w:rsidRPr="00E421EA">
        <w:rPr>
          <w:b/>
        </w:rPr>
        <w:t xml:space="preserve">Commuting and </w:t>
      </w:r>
      <w:r w:rsidR="00F71B72" w:rsidRPr="00E421EA">
        <w:rPr>
          <w:b/>
        </w:rPr>
        <w:t>‘</w:t>
      </w:r>
      <w:r w:rsidR="00F51E52">
        <w:rPr>
          <w:b/>
        </w:rPr>
        <w:t>H</w:t>
      </w:r>
      <w:r w:rsidRPr="00E421EA">
        <w:rPr>
          <w:b/>
        </w:rPr>
        <w:t>olidaying</w:t>
      </w:r>
      <w:r w:rsidR="00F71B72" w:rsidRPr="00E421EA">
        <w:rPr>
          <w:b/>
        </w:rPr>
        <w:t>’</w:t>
      </w:r>
      <w:r w:rsidR="00F51E52">
        <w:rPr>
          <w:b/>
        </w:rPr>
        <w:t xml:space="preserve"> across County Lines.</w:t>
      </w:r>
    </w:p>
    <w:p w:rsidR="003F5AFC" w:rsidRPr="00E421EA" w:rsidRDefault="003F5AFC" w:rsidP="003F5AFC">
      <w:pPr>
        <w:spacing w:line="360" w:lineRule="auto"/>
        <w:jc w:val="both"/>
      </w:pPr>
    </w:p>
    <w:p w:rsidR="003F5AFC" w:rsidRPr="00E421EA" w:rsidRDefault="00B1212D" w:rsidP="003F5AFC">
      <w:pPr>
        <w:spacing w:line="360" w:lineRule="auto"/>
        <w:jc w:val="both"/>
        <w:rPr>
          <w:lang w:val="en-US"/>
        </w:rPr>
      </w:pPr>
      <w:r w:rsidRPr="00E421EA">
        <w:rPr>
          <w:lang w:val="en-US"/>
        </w:rPr>
        <w:t>Supp</w:t>
      </w:r>
      <w:r w:rsidR="00CC1201" w:rsidRPr="00E421EA">
        <w:rPr>
          <w:lang w:val="en-US"/>
        </w:rPr>
        <w:t>orting the observations of Hale</w:t>
      </w:r>
      <w:r w:rsidR="007C212E">
        <w:rPr>
          <w:lang w:val="en-US"/>
        </w:rPr>
        <w:t>s</w:t>
      </w:r>
      <w:r w:rsidR="007A6817">
        <w:rPr>
          <w:lang w:val="en-US"/>
        </w:rPr>
        <w:t xml:space="preserve"> and Hobbs (2010</w:t>
      </w:r>
      <w:r w:rsidRPr="00E421EA">
        <w:rPr>
          <w:lang w:val="en-US"/>
        </w:rPr>
        <w:t xml:space="preserve">), </w:t>
      </w:r>
      <w:r w:rsidR="00CC1201" w:rsidRPr="00E421EA">
        <w:rPr>
          <w:lang w:val="en-US"/>
        </w:rPr>
        <w:t xml:space="preserve">findings across all sites </w:t>
      </w:r>
      <w:r w:rsidRPr="00E421EA">
        <w:rPr>
          <w:lang w:val="en-US"/>
        </w:rPr>
        <w:t xml:space="preserve">conveyed a ‘willingness to travel’ and </w:t>
      </w:r>
      <w:r w:rsidR="007C5699">
        <w:rPr>
          <w:lang w:val="en-US"/>
        </w:rPr>
        <w:t xml:space="preserve">to </w:t>
      </w:r>
      <w:r w:rsidRPr="00E421EA">
        <w:rPr>
          <w:lang w:val="en-US"/>
        </w:rPr>
        <w:t xml:space="preserve">exploit new markets through </w:t>
      </w:r>
      <w:r w:rsidR="00C11473">
        <w:rPr>
          <w:lang w:val="en-US"/>
        </w:rPr>
        <w:t>commuting</w:t>
      </w:r>
      <w:r w:rsidR="00CC1201" w:rsidRPr="00E421EA">
        <w:rPr>
          <w:lang w:val="en-US"/>
        </w:rPr>
        <w:t xml:space="preserve"> </w:t>
      </w:r>
      <w:r w:rsidR="003F5AFC" w:rsidRPr="00E421EA">
        <w:rPr>
          <w:lang w:val="en-US"/>
        </w:rPr>
        <w:t xml:space="preserve">to </w:t>
      </w:r>
      <w:r w:rsidR="00251E28" w:rsidRPr="00E421EA">
        <w:rPr>
          <w:lang w:val="en-US"/>
        </w:rPr>
        <w:t xml:space="preserve">provincial </w:t>
      </w:r>
      <w:r w:rsidR="003F5AFC" w:rsidRPr="00E421EA">
        <w:rPr>
          <w:lang w:val="en-US"/>
        </w:rPr>
        <w:t>location</w:t>
      </w:r>
      <w:r w:rsidR="00251E28" w:rsidRPr="00E421EA">
        <w:rPr>
          <w:lang w:val="en-US"/>
        </w:rPr>
        <w:t>s</w:t>
      </w:r>
      <w:r w:rsidR="003F5AFC" w:rsidRPr="00E421EA">
        <w:rPr>
          <w:lang w:val="en-US"/>
        </w:rPr>
        <w:t xml:space="preserve"> </w:t>
      </w:r>
      <w:r w:rsidR="007C5699">
        <w:rPr>
          <w:lang w:val="en-US"/>
        </w:rPr>
        <w:t>in order to</w:t>
      </w:r>
      <w:r w:rsidR="00964494" w:rsidRPr="00E421EA">
        <w:rPr>
          <w:lang w:val="en-US"/>
        </w:rPr>
        <w:t xml:space="preserve"> distribute</w:t>
      </w:r>
      <w:r w:rsidR="003F5AFC" w:rsidRPr="00E421EA">
        <w:rPr>
          <w:lang w:val="en-US"/>
        </w:rPr>
        <w:t xml:space="preserve"> drugs </w:t>
      </w:r>
      <w:r w:rsidR="00CC1201" w:rsidRPr="00E421EA">
        <w:rPr>
          <w:lang w:val="en-US"/>
        </w:rPr>
        <w:t xml:space="preserve">over </w:t>
      </w:r>
      <w:r w:rsidR="003F5AFC" w:rsidRPr="00E421EA">
        <w:rPr>
          <w:lang w:val="en-US"/>
        </w:rPr>
        <w:t xml:space="preserve">the course of a </w:t>
      </w:r>
      <w:r w:rsidR="003F5AFC" w:rsidRPr="007C5699">
        <w:rPr>
          <w:lang w:val="en-US"/>
        </w:rPr>
        <w:t>day. Notions of logistics, distance and risk are paramount here and due to the prohibitive characteristics of some geographical locations, commuters used tried and tested routes.</w:t>
      </w:r>
      <w:r w:rsidR="00D73ABA">
        <w:rPr>
          <w:lang w:val="en-US"/>
        </w:rPr>
        <w:t xml:space="preserve"> </w:t>
      </w:r>
      <w:r w:rsidR="003F5AFC" w:rsidRPr="00E421EA">
        <w:rPr>
          <w:lang w:val="en-US"/>
        </w:rPr>
        <w:t xml:space="preserve">In Salisbury for example, while some </w:t>
      </w:r>
      <w:r w:rsidR="00CD6C06">
        <w:rPr>
          <w:lang w:val="en-US"/>
        </w:rPr>
        <w:t xml:space="preserve">OTD </w:t>
      </w:r>
      <w:r w:rsidR="003F5AFC" w:rsidRPr="00E421EA">
        <w:rPr>
          <w:lang w:val="en-US"/>
        </w:rPr>
        <w:t>tried to establish 24</w:t>
      </w:r>
      <w:r w:rsidR="005014D7" w:rsidRPr="00E421EA">
        <w:rPr>
          <w:lang w:val="en-US"/>
        </w:rPr>
        <w:t>-48</w:t>
      </w:r>
      <w:r w:rsidR="003F5AFC" w:rsidRPr="00E421EA">
        <w:rPr>
          <w:lang w:val="en-US"/>
        </w:rPr>
        <w:t xml:space="preserve"> hour</w:t>
      </w:r>
      <w:r w:rsidR="005014D7" w:rsidRPr="00E421EA">
        <w:rPr>
          <w:lang w:val="en-US"/>
        </w:rPr>
        <w:t xml:space="preserve"> dealing bases through ‘holidaying’ at a local flat</w:t>
      </w:r>
      <w:r w:rsidR="003F5AFC" w:rsidRPr="00E421EA">
        <w:rPr>
          <w:lang w:val="en-US"/>
        </w:rPr>
        <w:t>, the city’s proximity to Bournemouth (35 minutes), Reading (1 hour 1</w:t>
      </w:r>
      <w:r w:rsidR="00BF3207">
        <w:rPr>
          <w:lang w:val="en-US"/>
        </w:rPr>
        <w:t>5 minutes) and London (2 hours) -</w:t>
      </w:r>
      <w:r w:rsidR="003F5AFC" w:rsidRPr="00E421EA">
        <w:rPr>
          <w:lang w:val="en-US"/>
        </w:rPr>
        <w:t xml:space="preserve"> along with the ability to ac</w:t>
      </w:r>
      <w:r w:rsidR="00BF3207">
        <w:rPr>
          <w:lang w:val="en-US"/>
        </w:rPr>
        <w:t>cess motorways or direct routes -</w:t>
      </w:r>
      <w:r w:rsidR="003F5AFC" w:rsidRPr="00E421EA">
        <w:rPr>
          <w:lang w:val="en-US"/>
        </w:rPr>
        <w:t xml:space="preserve"> provided the opportunity to</w:t>
      </w:r>
      <w:r w:rsidR="001A33BA" w:rsidRPr="00E421EA">
        <w:rPr>
          <w:lang w:val="en-US"/>
        </w:rPr>
        <w:t xml:space="preserve"> commute</w:t>
      </w:r>
      <w:r w:rsidR="003F5AFC" w:rsidRPr="00E421EA">
        <w:rPr>
          <w:lang w:val="en-US"/>
        </w:rPr>
        <w:t xml:space="preserve"> daily</w:t>
      </w:r>
      <w:r w:rsidR="00CD6C06">
        <w:rPr>
          <w:lang w:val="en-US"/>
        </w:rPr>
        <w:t>, reducing</w:t>
      </w:r>
      <w:r w:rsidR="00C518B7">
        <w:rPr>
          <w:lang w:val="en-US"/>
        </w:rPr>
        <w:t xml:space="preserve"> the risk of becoming a sitting target </w:t>
      </w:r>
      <w:r w:rsidR="001A33BA" w:rsidRPr="00E421EA">
        <w:rPr>
          <w:lang w:val="en-US"/>
        </w:rPr>
        <w:t xml:space="preserve">through </w:t>
      </w:r>
      <w:r w:rsidR="00CD6C06">
        <w:rPr>
          <w:lang w:val="en-US"/>
        </w:rPr>
        <w:t xml:space="preserve">engaging in </w:t>
      </w:r>
      <w:r w:rsidR="001A33BA" w:rsidRPr="00E421EA">
        <w:rPr>
          <w:lang w:val="en-US"/>
        </w:rPr>
        <w:t>long term cuckooing arrangements</w:t>
      </w:r>
      <w:r w:rsidRPr="00E421EA">
        <w:rPr>
          <w:lang w:val="en-US"/>
        </w:rPr>
        <w:t>. E</w:t>
      </w:r>
      <w:r w:rsidR="003F5AFC" w:rsidRPr="00E421EA">
        <w:rPr>
          <w:lang w:val="en-US"/>
        </w:rPr>
        <w:t xml:space="preserve">stimates of </w:t>
      </w:r>
      <w:r w:rsidRPr="00E421EA">
        <w:rPr>
          <w:lang w:val="en-US"/>
        </w:rPr>
        <w:t>commuters</w:t>
      </w:r>
      <w:r w:rsidR="00C1194B">
        <w:rPr>
          <w:lang w:val="en-US"/>
        </w:rPr>
        <w:t>’</w:t>
      </w:r>
      <w:r w:rsidRPr="00E421EA">
        <w:rPr>
          <w:lang w:val="en-US"/>
        </w:rPr>
        <w:t xml:space="preserve"> </w:t>
      </w:r>
      <w:r w:rsidR="003F5AFC" w:rsidRPr="00E421EA">
        <w:rPr>
          <w:lang w:val="en-US"/>
        </w:rPr>
        <w:t>working hours varied</w:t>
      </w:r>
      <w:r w:rsidR="00C1194B">
        <w:rPr>
          <w:lang w:val="en-US"/>
        </w:rPr>
        <w:t xml:space="preserve"> across</w:t>
      </w:r>
      <w:r w:rsidR="003B3FB8">
        <w:rPr>
          <w:lang w:val="en-US"/>
        </w:rPr>
        <w:t xml:space="preserve"> </w:t>
      </w:r>
      <w:r w:rsidR="00721AE2">
        <w:rPr>
          <w:lang w:val="en-US"/>
        </w:rPr>
        <w:t>drug markets</w:t>
      </w:r>
      <w:r w:rsidR="003F5AFC" w:rsidRPr="00E421EA">
        <w:rPr>
          <w:lang w:val="en-US"/>
        </w:rPr>
        <w:t xml:space="preserve">. The majority of respondents claimed </w:t>
      </w:r>
      <w:r w:rsidR="00CD6C06">
        <w:rPr>
          <w:lang w:val="en-US"/>
        </w:rPr>
        <w:t>OTD would capitalis</w:t>
      </w:r>
      <w:r w:rsidR="003F5AFC" w:rsidRPr="00E421EA">
        <w:rPr>
          <w:lang w:val="en-US"/>
        </w:rPr>
        <w:t xml:space="preserve">e on available </w:t>
      </w:r>
      <w:r w:rsidR="00CD6C06">
        <w:rPr>
          <w:lang w:val="en-US"/>
        </w:rPr>
        <w:t xml:space="preserve">selling </w:t>
      </w:r>
      <w:r w:rsidR="003F5AFC" w:rsidRPr="00E421EA">
        <w:rPr>
          <w:lang w:val="en-US"/>
        </w:rPr>
        <w:t xml:space="preserve">time, </w:t>
      </w:r>
      <w:r w:rsidR="00CD6C06">
        <w:rPr>
          <w:lang w:val="en-US"/>
        </w:rPr>
        <w:t xml:space="preserve">beginning </w:t>
      </w:r>
      <w:r w:rsidR="003F5AFC" w:rsidRPr="00E421EA">
        <w:rPr>
          <w:lang w:val="en-US"/>
        </w:rPr>
        <w:t>their shift at around 9am and returning around 9pm at night.</w:t>
      </w:r>
      <w:r w:rsidR="00BF3207">
        <w:rPr>
          <w:lang w:val="en-US"/>
        </w:rPr>
        <w:t xml:space="preserve"> S</w:t>
      </w:r>
      <w:r w:rsidR="003F5AFC" w:rsidRPr="00E421EA">
        <w:rPr>
          <w:lang w:val="en-US"/>
        </w:rPr>
        <w:t xml:space="preserve">ome respondents </w:t>
      </w:r>
      <w:r w:rsidR="00BF3207">
        <w:rPr>
          <w:lang w:val="en-US"/>
        </w:rPr>
        <w:t>however, pointed out the</w:t>
      </w:r>
      <w:r w:rsidR="003F5AFC" w:rsidRPr="00E421EA">
        <w:rPr>
          <w:lang w:val="en-US"/>
        </w:rPr>
        <w:t xml:space="preserve"> later surfacing times of many </w:t>
      </w:r>
      <w:r w:rsidR="008C6E52">
        <w:rPr>
          <w:lang w:val="en-US"/>
        </w:rPr>
        <w:t xml:space="preserve">addicted </w:t>
      </w:r>
      <w:r w:rsidR="003F5AFC" w:rsidRPr="00E421EA">
        <w:rPr>
          <w:lang w:val="en-US"/>
        </w:rPr>
        <w:t>drug users</w:t>
      </w:r>
      <w:r w:rsidR="00BF3207">
        <w:rPr>
          <w:lang w:val="en-US"/>
        </w:rPr>
        <w:t>; as a result</w:t>
      </w:r>
      <w:r w:rsidR="005D7509">
        <w:rPr>
          <w:lang w:val="en-US"/>
        </w:rPr>
        <w:t>,</w:t>
      </w:r>
      <w:r w:rsidR="00BF3207">
        <w:rPr>
          <w:lang w:val="en-US"/>
        </w:rPr>
        <w:t xml:space="preserve"> it was sugges</w:t>
      </w:r>
      <w:r w:rsidR="003202B3">
        <w:rPr>
          <w:lang w:val="en-US"/>
        </w:rPr>
        <w:t xml:space="preserve">ted </w:t>
      </w:r>
      <w:r w:rsidR="00AB119E">
        <w:rPr>
          <w:lang w:val="en-US"/>
        </w:rPr>
        <w:t xml:space="preserve">that commuting drug dealers </w:t>
      </w:r>
      <w:r w:rsidR="003B296F">
        <w:rPr>
          <w:lang w:val="en-US"/>
        </w:rPr>
        <w:t>adjusted</w:t>
      </w:r>
      <w:r w:rsidR="00AB119E">
        <w:rPr>
          <w:lang w:val="en-US"/>
        </w:rPr>
        <w:t xml:space="preserve"> to these </w:t>
      </w:r>
      <w:r w:rsidR="00B56647">
        <w:rPr>
          <w:lang w:val="en-US"/>
        </w:rPr>
        <w:t>tendencies</w:t>
      </w:r>
      <w:r w:rsidR="00564C17">
        <w:rPr>
          <w:lang w:val="en-US"/>
        </w:rPr>
        <w:t xml:space="preserve">. </w:t>
      </w:r>
      <w:r w:rsidR="00D672A2">
        <w:rPr>
          <w:lang w:val="en-US"/>
        </w:rPr>
        <w:t>Adaptation</w:t>
      </w:r>
      <w:r w:rsidR="003B296F">
        <w:rPr>
          <w:lang w:val="en-US"/>
        </w:rPr>
        <w:t xml:space="preserve"> in selling practices</w:t>
      </w:r>
      <w:r w:rsidR="00D672A2">
        <w:rPr>
          <w:lang w:val="en-US"/>
        </w:rPr>
        <w:t xml:space="preserve"> was also observed as a risk minimization strategy</w:t>
      </w:r>
      <w:r w:rsidR="002A51CE">
        <w:rPr>
          <w:lang w:val="en-US"/>
        </w:rPr>
        <w:t xml:space="preserve"> </w:t>
      </w:r>
      <w:r w:rsidR="003B296F">
        <w:rPr>
          <w:lang w:val="en-US"/>
        </w:rPr>
        <w:t xml:space="preserve">utilised by </w:t>
      </w:r>
      <w:r w:rsidR="00485C95">
        <w:rPr>
          <w:lang w:val="en-US"/>
        </w:rPr>
        <w:t>OTD</w:t>
      </w:r>
      <w:r w:rsidR="00D71244">
        <w:rPr>
          <w:lang w:val="en-US"/>
        </w:rPr>
        <w:t xml:space="preserve"> </w:t>
      </w:r>
      <w:r w:rsidR="003F5AFC" w:rsidRPr="00E421EA">
        <w:rPr>
          <w:lang w:val="en-US"/>
        </w:rPr>
        <w:t xml:space="preserve">to </w:t>
      </w:r>
      <w:r w:rsidR="00721AE2" w:rsidRPr="00E421EA">
        <w:rPr>
          <w:lang w:val="en-US"/>
        </w:rPr>
        <w:t>moderate</w:t>
      </w:r>
      <w:r w:rsidR="003F5AFC" w:rsidRPr="00E421EA">
        <w:rPr>
          <w:lang w:val="en-US"/>
        </w:rPr>
        <w:t xml:space="preserve"> ‘heat’ from law enforcement</w:t>
      </w:r>
      <w:r w:rsidR="003B296F">
        <w:rPr>
          <w:lang w:val="en-US"/>
        </w:rPr>
        <w:t>. Liz explains</w:t>
      </w:r>
      <w:r w:rsidR="003F5AFC" w:rsidRPr="00E421EA">
        <w:rPr>
          <w:lang w:val="en-US"/>
        </w:rPr>
        <w:t xml:space="preserve">: </w:t>
      </w:r>
    </w:p>
    <w:p w:rsidR="006C0B66" w:rsidRDefault="006C0B66" w:rsidP="003F5AFC">
      <w:pPr>
        <w:ind w:left="720"/>
        <w:rPr>
          <w:lang w:val="en-US"/>
        </w:rPr>
      </w:pPr>
    </w:p>
    <w:p w:rsidR="003F5AFC" w:rsidRPr="00E421EA" w:rsidRDefault="003F5AFC" w:rsidP="003F5AFC">
      <w:pPr>
        <w:ind w:left="720"/>
        <w:rPr>
          <w:lang w:val="en-US"/>
        </w:rPr>
      </w:pPr>
      <w:r w:rsidRPr="00E421EA">
        <w:rPr>
          <w:lang w:val="en-US"/>
        </w:rPr>
        <w:t>They come down wit</w:t>
      </w:r>
      <w:r w:rsidR="00596078" w:rsidRPr="00E421EA">
        <w:rPr>
          <w:lang w:val="en-US"/>
        </w:rPr>
        <w:t>h a certain amount…</w:t>
      </w:r>
      <w:r w:rsidRPr="00E421EA">
        <w:rPr>
          <w:lang w:val="en-US"/>
        </w:rPr>
        <w:t>they’ll take different days off a week; some days they just won’t be here. And that’s basically to evade the police catching them, which is a wis</w:t>
      </w:r>
      <w:r w:rsidR="002F678B">
        <w:rPr>
          <w:lang w:val="en-US"/>
        </w:rPr>
        <w:t>e move</w:t>
      </w:r>
      <w:r w:rsidR="00C90016">
        <w:rPr>
          <w:lang w:val="en-US"/>
        </w:rPr>
        <w:t xml:space="preserve"> really</w:t>
      </w:r>
      <w:r w:rsidR="00A82430">
        <w:rPr>
          <w:lang w:val="en-US"/>
        </w:rPr>
        <w:t>…</w:t>
      </w:r>
    </w:p>
    <w:p w:rsidR="003F5AFC" w:rsidRPr="00E421EA" w:rsidRDefault="003F5AFC" w:rsidP="003F5AFC">
      <w:pPr>
        <w:ind w:firstLine="720"/>
      </w:pPr>
    </w:p>
    <w:p w:rsidR="003F5AFC" w:rsidRPr="00E421EA" w:rsidRDefault="003F5AFC" w:rsidP="00485C95">
      <w:pPr>
        <w:ind w:firstLine="720"/>
        <w:outlineLvl w:val="0"/>
      </w:pPr>
      <w:r w:rsidRPr="00E421EA">
        <w:t xml:space="preserve">Liz (44) heroin and crack user, </w:t>
      </w:r>
      <w:r w:rsidR="006C0B66">
        <w:t>Southend</w:t>
      </w:r>
    </w:p>
    <w:p w:rsidR="003F5AFC" w:rsidRPr="00E421EA" w:rsidRDefault="003F5AFC" w:rsidP="003F5AFC">
      <w:pPr>
        <w:spacing w:line="360" w:lineRule="auto"/>
        <w:jc w:val="both"/>
      </w:pPr>
    </w:p>
    <w:p w:rsidR="00B80F4C" w:rsidRPr="00A72C8B" w:rsidRDefault="003F5AFC" w:rsidP="003F5AFC">
      <w:pPr>
        <w:spacing w:line="360" w:lineRule="auto"/>
        <w:jc w:val="both"/>
        <w:rPr>
          <w:rFonts w:ascii="MS Mincho" w:eastAsia="MS Mincho" w:hAnsi="MS Mincho" w:cs="MS Mincho"/>
          <w:lang w:val="en-US"/>
        </w:rPr>
      </w:pPr>
      <w:r w:rsidRPr="00E421EA">
        <w:rPr>
          <w:lang w:val="en-US"/>
        </w:rPr>
        <w:t xml:space="preserve">In Swindon, </w:t>
      </w:r>
      <w:r w:rsidR="006C0B66">
        <w:rPr>
          <w:lang w:val="en-US"/>
        </w:rPr>
        <w:t>Southend</w:t>
      </w:r>
      <w:r w:rsidRPr="00E421EA">
        <w:rPr>
          <w:lang w:val="en-US"/>
        </w:rPr>
        <w:t xml:space="preserve"> and Salisbury it was widely suggest</w:t>
      </w:r>
      <w:r w:rsidR="00B1212D" w:rsidRPr="00E421EA">
        <w:rPr>
          <w:lang w:val="en-US"/>
        </w:rPr>
        <w:t>ed that commuting dealers would</w:t>
      </w:r>
      <w:r w:rsidRPr="00E421EA">
        <w:rPr>
          <w:lang w:val="en-US"/>
        </w:rPr>
        <w:t xml:space="preserve"> text buyers </w:t>
      </w:r>
      <w:r w:rsidR="00716DA9">
        <w:rPr>
          <w:lang w:val="en-US"/>
        </w:rPr>
        <w:t>saved to</w:t>
      </w:r>
      <w:r w:rsidR="00B56647">
        <w:rPr>
          <w:lang w:val="en-US"/>
        </w:rPr>
        <w:t xml:space="preserve"> their </w:t>
      </w:r>
      <w:r w:rsidR="00716DA9">
        <w:rPr>
          <w:lang w:val="en-US"/>
        </w:rPr>
        <w:t>mobile phone’s contact</w:t>
      </w:r>
      <w:r w:rsidRPr="00E421EA">
        <w:rPr>
          <w:lang w:val="en-US"/>
        </w:rPr>
        <w:t xml:space="preserve"> list letting them know that they were ‘on their way,’ that they had quality drugs, and inviting them to request a sale. As highlighted by the NCA (2015, 2016), the centrality of the ‘(</w:t>
      </w:r>
      <w:r w:rsidR="00AC2BE8" w:rsidRPr="00E421EA">
        <w:rPr>
          <w:lang w:val="en-US"/>
        </w:rPr>
        <w:t>mobile phone</w:t>
      </w:r>
      <w:r w:rsidRPr="00E421EA">
        <w:rPr>
          <w:lang w:val="en-US"/>
        </w:rPr>
        <w:t>) line’ – the phone he</w:t>
      </w:r>
      <w:r w:rsidR="0077475C">
        <w:rPr>
          <w:lang w:val="en-US"/>
        </w:rPr>
        <w:t xml:space="preserve">ld outside the county location, </w:t>
      </w:r>
      <w:r w:rsidR="00860913">
        <w:rPr>
          <w:lang w:val="en-US"/>
        </w:rPr>
        <w:t xml:space="preserve">and through which </w:t>
      </w:r>
      <w:r w:rsidRPr="00E421EA">
        <w:rPr>
          <w:lang w:val="en-US"/>
        </w:rPr>
        <w:t xml:space="preserve">customers </w:t>
      </w:r>
      <w:r w:rsidR="00860913">
        <w:rPr>
          <w:lang w:val="en-US"/>
        </w:rPr>
        <w:t xml:space="preserve">normally </w:t>
      </w:r>
      <w:r w:rsidRPr="00E421EA">
        <w:rPr>
          <w:lang w:val="en-US"/>
        </w:rPr>
        <w:t xml:space="preserve">place orders - is crucial not only for street users to order drugs, but as a technology in which </w:t>
      </w:r>
      <w:r w:rsidR="00860913">
        <w:rPr>
          <w:lang w:val="en-US"/>
        </w:rPr>
        <w:t xml:space="preserve">OTD </w:t>
      </w:r>
      <w:r w:rsidRPr="00E421EA">
        <w:rPr>
          <w:lang w:val="en-US"/>
        </w:rPr>
        <w:t xml:space="preserve">can </w:t>
      </w:r>
      <w:r w:rsidRPr="00E421EA">
        <w:rPr>
          <w:i/>
          <w:lang w:val="en-US"/>
        </w:rPr>
        <w:t xml:space="preserve">aggressively </w:t>
      </w:r>
      <w:r w:rsidRPr="00E421EA">
        <w:rPr>
          <w:lang w:val="en-US"/>
        </w:rPr>
        <w:t>market their presence and deals through a bombardment of text messages. Jack describes text messages he received from</w:t>
      </w:r>
      <w:r w:rsidR="00860913">
        <w:rPr>
          <w:lang w:val="en-US"/>
        </w:rPr>
        <w:t xml:space="preserve"> one OTD</w:t>
      </w:r>
      <w:r w:rsidRPr="00E421EA">
        <w:rPr>
          <w:lang w:val="en-US"/>
        </w:rPr>
        <w:t xml:space="preserve">: </w:t>
      </w:r>
      <w:r w:rsidRPr="00E421EA">
        <w:rPr>
          <w:rFonts w:ascii="MS Mincho" w:eastAsia="MS Mincho" w:hAnsi="MS Mincho" w:cs="MS Mincho"/>
          <w:lang w:val="en-US"/>
        </w:rPr>
        <w:t> </w:t>
      </w:r>
    </w:p>
    <w:p w:rsidR="003F5AFC" w:rsidRPr="00E421EA" w:rsidRDefault="003F5AFC" w:rsidP="003F5AFC">
      <w:pPr>
        <w:ind w:left="720"/>
      </w:pPr>
      <w:r w:rsidRPr="00E421EA">
        <w:t>Yeah you know ‘best of both’ ‘good t-shirts’ umm all sorts I dunno</w:t>
      </w:r>
      <w:r w:rsidR="00F71B72" w:rsidRPr="00E421EA">
        <w:t>,</w:t>
      </w:r>
      <w:r w:rsidRPr="00E421EA">
        <w:t xml:space="preserve"> ‘cds, dvds’ or…if they want to get your number you will get that, even if you’re trying to stop and stick to your prescription you still get that text, you have to get a new number. Sometimes people would come down from out of town and literally pass out numbers you know, numbers would go around and they’d be like ring me</w:t>
      </w:r>
      <w:r w:rsidR="004F4C09" w:rsidRPr="00E421EA">
        <w:t>, and once you rang ‘em</w:t>
      </w:r>
      <w:r w:rsidRPr="00E421EA">
        <w:t xml:space="preserve"> once you’ll keep getting those texts.</w:t>
      </w:r>
    </w:p>
    <w:p w:rsidR="003F5AFC" w:rsidRPr="00E421EA" w:rsidRDefault="003F5AFC" w:rsidP="003F5AFC">
      <w:pPr>
        <w:ind w:firstLine="720"/>
      </w:pPr>
    </w:p>
    <w:p w:rsidR="003F5AFC" w:rsidRPr="00E421EA" w:rsidRDefault="003F5AFC" w:rsidP="00485C95">
      <w:pPr>
        <w:ind w:firstLine="720"/>
        <w:outlineLvl w:val="0"/>
      </w:pPr>
      <w:r w:rsidRPr="00E421EA">
        <w:t>Jack (44) heroin user, Salisbury</w:t>
      </w:r>
      <w:r w:rsidR="00FF452B">
        <w:t>.</w:t>
      </w:r>
    </w:p>
    <w:p w:rsidR="006518B5" w:rsidRPr="00E421EA" w:rsidRDefault="006518B5" w:rsidP="003F5AFC">
      <w:pPr>
        <w:spacing w:line="360" w:lineRule="auto"/>
        <w:jc w:val="both"/>
      </w:pPr>
    </w:p>
    <w:p w:rsidR="003F5AFC" w:rsidRPr="00E421EA" w:rsidRDefault="003F5AFC" w:rsidP="003F5AFC">
      <w:pPr>
        <w:spacing w:line="360" w:lineRule="auto"/>
        <w:jc w:val="both"/>
      </w:pPr>
      <w:r w:rsidRPr="00E421EA">
        <w:t>Re</w:t>
      </w:r>
      <w:r w:rsidR="00F53CB2">
        <w:t>spondents in Swindon and</w:t>
      </w:r>
      <w:r w:rsidR="0077475C">
        <w:t xml:space="preserve"> Salisbury and</w:t>
      </w:r>
      <w:r w:rsidRPr="00E421EA">
        <w:t xml:space="preserve"> stressed how these competitive communication strategies constituted a </w:t>
      </w:r>
      <w:r w:rsidR="00596078" w:rsidRPr="00E421EA">
        <w:t>departure</w:t>
      </w:r>
      <w:r w:rsidRPr="00E421EA">
        <w:t xml:space="preserve"> from the ‘old days’ where the emphasis would be on the user to search out supply avenues, and this was dubbed as </w:t>
      </w:r>
      <w:r w:rsidR="00CB3B30">
        <w:t xml:space="preserve">particularly </w:t>
      </w:r>
      <w:r w:rsidRPr="00E421EA">
        <w:t xml:space="preserve">challenging for </w:t>
      </w:r>
      <w:r w:rsidR="00CB3B30">
        <w:t xml:space="preserve">addicted drug </w:t>
      </w:r>
      <w:r w:rsidRPr="00E421EA">
        <w:t xml:space="preserve">users </w:t>
      </w:r>
      <w:r w:rsidR="00CB3B30">
        <w:t xml:space="preserve">who were </w:t>
      </w:r>
      <w:r w:rsidRPr="00E421EA">
        <w:t>trying to</w:t>
      </w:r>
      <w:r w:rsidR="00CB3B30">
        <w:t xml:space="preserve"> limit or</w:t>
      </w:r>
      <w:r w:rsidRPr="00E421EA">
        <w:t xml:space="preserve"> control their drug use. </w:t>
      </w:r>
    </w:p>
    <w:p w:rsidR="003F5AFC" w:rsidRPr="00E421EA" w:rsidRDefault="003F5AFC" w:rsidP="003F5AFC">
      <w:pPr>
        <w:rPr>
          <w:b/>
        </w:rPr>
      </w:pPr>
    </w:p>
    <w:p w:rsidR="003F5AFC" w:rsidRPr="00E421EA" w:rsidRDefault="003F5AFC" w:rsidP="00485C95">
      <w:pPr>
        <w:outlineLvl w:val="0"/>
        <w:rPr>
          <w:b/>
        </w:rPr>
      </w:pPr>
      <w:r w:rsidRPr="00E421EA">
        <w:rPr>
          <w:b/>
        </w:rPr>
        <w:t>Cuckooing</w:t>
      </w:r>
      <w:r w:rsidR="00B1212D" w:rsidRPr="00E421EA">
        <w:rPr>
          <w:b/>
        </w:rPr>
        <w:t xml:space="preserve"> –</w:t>
      </w:r>
      <w:r w:rsidR="00680E34" w:rsidRPr="00E421EA">
        <w:rPr>
          <w:b/>
        </w:rPr>
        <w:t xml:space="preserve"> A</w:t>
      </w:r>
      <w:r w:rsidR="00B1212D" w:rsidRPr="00E421EA">
        <w:rPr>
          <w:b/>
        </w:rPr>
        <w:t xml:space="preserve"> Varied Model</w:t>
      </w:r>
    </w:p>
    <w:p w:rsidR="003F5AFC" w:rsidRPr="00E421EA" w:rsidRDefault="003F5AFC" w:rsidP="003F5AFC">
      <w:pPr>
        <w:spacing w:line="360" w:lineRule="auto"/>
        <w:jc w:val="both"/>
        <w:rPr>
          <w:rFonts w:cs="Arial"/>
        </w:rPr>
      </w:pPr>
    </w:p>
    <w:p w:rsidR="003F5AFC" w:rsidRPr="00E421EA" w:rsidRDefault="003F5AFC" w:rsidP="003F5AFC">
      <w:pPr>
        <w:spacing w:line="360" w:lineRule="auto"/>
        <w:jc w:val="both"/>
        <w:rPr>
          <w:rFonts w:cs="Arial"/>
          <w:lang w:val="en-US"/>
        </w:rPr>
      </w:pPr>
      <w:r w:rsidRPr="00E421EA">
        <w:rPr>
          <w:rFonts w:cs="Arial"/>
        </w:rPr>
        <w:t xml:space="preserve">Cuckooing was present in all six drug market spaces but </w:t>
      </w:r>
      <w:r w:rsidR="00EB6555" w:rsidRPr="00E421EA">
        <w:rPr>
          <w:rFonts w:cs="Arial"/>
        </w:rPr>
        <w:t>pr</w:t>
      </w:r>
      <w:r w:rsidR="001D0909" w:rsidRPr="00E421EA">
        <w:rPr>
          <w:rFonts w:cs="Arial"/>
        </w:rPr>
        <w:t xml:space="preserve">edominated </w:t>
      </w:r>
      <w:r w:rsidRPr="00E421EA">
        <w:rPr>
          <w:rFonts w:cs="Arial"/>
        </w:rPr>
        <w:t xml:space="preserve">in </w:t>
      </w:r>
      <w:r w:rsidR="006C0B66">
        <w:rPr>
          <w:rFonts w:cs="Arial"/>
        </w:rPr>
        <w:t>Southend</w:t>
      </w:r>
      <w:r w:rsidRPr="00E421EA">
        <w:rPr>
          <w:rFonts w:cs="Arial"/>
        </w:rPr>
        <w:t>, Salisbury and Swindon.</w:t>
      </w:r>
      <w:r w:rsidR="001A33BA" w:rsidRPr="00E421EA">
        <w:rPr>
          <w:rFonts w:cs="Arial"/>
        </w:rPr>
        <w:t xml:space="preserve"> </w:t>
      </w:r>
      <w:r w:rsidRPr="00E421EA">
        <w:rPr>
          <w:rFonts w:cs="Arial"/>
        </w:rPr>
        <w:t>In keeping with the expansionist and unrelenting drive for profit characteristic of the county lines M</w:t>
      </w:r>
      <w:r w:rsidR="001D0909" w:rsidRPr="00E421EA">
        <w:rPr>
          <w:rFonts w:cs="Arial"/>
        </w:rPr>
        <w:t>odus Operandi</w:t>
      </w:r>
      <w:r w:rsidR="00FF452B">
        <w:rPr>
          <w:rFonts w:cs="Arial"/>
        </w:rPr>
        <w:t>, cuckooing</w:t>
      </w:r>
      <w:r w:rsidRPr="00E421EA">
        <w:rPr>
          <w:rFonts w:cs="Arial"/>
        </w:rPr>
        <w:t xml:space="preserve"> </w:t>
      </w:r>
      <w:r w:rsidR="0077475C">
        <w:rPr>
          <w:rFonts w:cs="Arial"/>
        </w:rPr>
        <w:t xml:space="preserve">seems to have </w:t>
      </w:r>
      <w:r w:rsidRPr="00E421EA">
        <w:rPr>
          <w:rFonts w:cs="Arial"/>
        </w:rPr>
        <w:t xml:space="preserve">emerged as a method for groups to overcome the limits of location and </w:t>
      </w:r>
      <w:r w:rsidRPr="00E421EA">
        <w:rPr>
          <w:rFonts w:cs="Arial"/>
          <w:lang w:val="en-US"/>
        </w:rPr>
        <w:t xml:space="preserve">optimize their profits by operating on a 24-hour basis in new markets. </w:t>
      </w:r>
      <w:r w:rsidR="00AA3A16">
        <w:rPr>
          <w:rFonts w:cs="Arial"/>
          <w:lang w:val="en-US"/>
        </w:rPr>
        <w:t xml:space="preserve">Respondents who had become cuckooed by </w:t>
      </w:r>
      <w:r w:rsidR="00485C95">
        <w:rPr>
          <w:rFonts w:cs="Arial"/>
          <w:lang w:val="en-US"/>
        </w:rPr>
        <w:t>OTD</w:t>
      </w:r>
      <w:r w:rsidR="00AA3A16">
        <w:rPr>
          <w:rFonts w:cs="Arial"/>
          <w:lang w:val="en-US"/>
        </w:rPr>
        <w:t xml:space="preserve"> </w:t>
      </w:r>
      <w:r w:rsidR="00AA3A16">
        <w:rPr>
          <w:rFonts w:cs="Arial"/>
        </w:rPr>
        <w:t xml:space="preserve">described the length of these </w:t>
      </w:r>
      <w:r w:rsidR="001A33BA" w:rsidRPr="00E421EA">
        <w:rPr>
          <w:rFonts w:cs="Arial"/>
        </w:rPr>
        <w:t>experiences</w:t>
      </w:r>
      <w:r w:rsidR="00AA3A16">
        <w:rPr>
          <w:rFonts w:cs="Arial"/>
        </w:rPr>
        <w:t xml:space="preserve"> to span</w:t>
      </w:r>
      <w:r w:rsidR="00A25E9F" w:rsidRPr="00E421EA">
        <w:rPr>
          <w:rFonts w:cs="Arial"/>
        </w:rPr>
        <w:t xml:space="preserve"> anywhere between</w:t>
      </w:r>
      <w:r w:rsidR="001A33BA" w:rsidRPr="00E421EA">
        <w:rPr>
          <w:rFonts w:cs="Arial"/>
        </w:rPr>
        <w:t xml:space="preserve"> a week up to</w:t>
      </w:r>
      <w:r w:rsidR="00A25E9F" w:rsidRPr="00E421EA">
        <w:rPr>
          <w:rFonts w:cs="Arial"/>
        </w:rPr>
        <w:t xml:space="preserve"> eight months</w:t>
      </w:r>
      <w:r w:rsidR="00AA3A16">
        <w:rPr>
          <w:rFonts w:cs="Arial"/>
        </w:rPr>
        <w:t xml:space="preserve"> -</w:t>
      </w:r>
      <w:r w:rsidR="001A33BA" w:rsidRPr="00E421EA">
        <w:rPr>
          <w:rFonts w:cs="Arial"/>
        </w:rPr>
        <w:t xml:space="preserve"> or a</w:t>
      </w:r>
      <w:r w:rsidR="00A25E9F" w:rsidRPr="00E421EA">
        <w:rPr>
          <w:rFonts w:cs="Arial"/>
        </w:rPr>
        <w:t>s long as the dealers</w:t>
      </w:r>
      <w:r w:rsidR="001A33BA" w:rsidRPr="00E421EA">
        <w:rPr>
          <w:rFonts w:cs="Arial"/>
        </w:rPr>
        <w:t xml:space="preserve"> felt the operation </w:t>
      </w:r>
      <w:r w:rsidR="00A25E9F" w:rsidRPr="00E421EA">
        <w:rPr>
          <w:rFonts w:cs="Arial"/>
        </w:rPr>
        <w:t>w</w:t>
      </w:r>
      <w:r w:rsidR="001A33BA" w:rsidRPr="00E421EA">
        <w:rPr>
          <w:rFonts w:cs="Arial"/>
        </w:rPr>
        <w:t xml:space="preserve">as secure. </w:t>
      </w:r>
      <w:r w:rsidR="00AA3A16">
        <w:rPr>
          <w:rFonts w:cs="Arial"/>
          <w:lang w:val="en-US"/>
        </w:rPr>
        <w:t xml:space="preserve">Securing a local dealing base enabled </w:t>
      </w:r>
      <w:r w:rsidR="00485C95">
        <w:rPr>
          <w:rFonts w:cs="Arial"/>
          <w:lang w:val="en-US"/>
        </w:rPr>
        <w:t>OTD</w:t>
      </w:r>
      <w:r w:rsidR="00AA3A16">
        <w:rPr>
          <w:rFonts w:cs="Arial"/>
          <w:lang w:val="en-US"/>
        </w:rPr>
        <w:t xml:space="preserve"> to </w:t>
      </w:r>
      <w:r w:rsidRPr="00E421EA">
        <w:rPr>
          <w:rFonts w:cs="Arial"/>
          <w:lang w:val="en-US"/>
        </w:rPr>
        <w:t xml:space="preserve">attract a late night/early </w:t>
      </w:r>
      <w:r w:rsidR="0077475C">
        <w:rPr>
          <w:rFonts w:cs="Arial"/>
          <w:lang w:val="en-US"/>
        </w:rPr>
        <w:t>morning</w:t>
      </w:r>
      <w:r w:rsidRPr="00E421EA">
        <w:rPr>
          <w:rFonts w:cs="Arial"/>
          <w:lang w:val="en-US"/>
        </w:rPr>
        <w:t xml:space="preserve"> trade from the hardcore of drug users and sex workers that </w:t>
      </w:r>
      <w:r w:rsidR="00AA3A16">
        <w:rPr>
          <w:rFonts w:cs="Arial"/>
          <w:lang w:val="en-US"/>
        </w:rPr>
        <w:t>daily commuting drug sellers were</w:t>
      </w:r>
      <w:r w:rsidRPr="00E421EA">
        <w:rPr>
          <w:rFonts w:cs="Arial"/>
          <w:lang w:val="en-US"/>
        </w:rPr>
        <w:t xml:space="preserve"> unable to capture. This was especially true in Swindon where geographically, the heroin and crack cocaine markets were situated in close proximity to the Manchester Road street sex market - both facilitating and profiting from many of its peoples’ ‘w</w:t>
      </w:r>
      <w:r w:rsidR="00476F08">
        <w:rPr>
          <w:rFonts w:cs="Arial"/>
          <w:lang w:val="en-US"/>
        </w:rPr>
        <w:t>ork/use’ patterns of behaviour</w:t>
      </w:r>
      <w:r w:rsidRPr="00E421EA">
        <w:rPr>
          <w:rFonts w:cs="Arial"/>
          <w:lang w:val="en-US"/>
        </w:rPr>
        <w:t>.</w:t>
      </w:r>
      <w:r w:rsidR="0077475C">
        <w:rPr>
          <w:rFonts w:cs="Arial"/>
          <w:lang w:val="en-US"/>
        </w:rPr>
        <w:t xml:space="preserve"> In the research sites analysed here, ‘v</w:t>
      </w:r>
      <w:r w:rsidRPr="00E421EA">
        <w:rPr>
          <w:rFonts w:cs="Arial"/>
          <w:lang w:val="en-US"/>
        </w:rPr>
        <w:t>ictims’ of cuckooing were most likely to be psychologically vulnerable</w:t>
      </w:r>
      <w:r w:rsidR="00964494" w:rsidRPr="00E421EA">
        <w:rPr>
          <w:rFonts w:cs="Arial"/>
          <w:lang w:val="en-US"/>
        </w:rPr>
        <w:t xml:space="preserve"> women or drug dependent men/</w:t>
      </w:r>
      <w:r w:rsidRPr="00E421EA">
        <w:rPr>
          <w:rFonts w:cs="Arial"/>
          <w:lang w:val="en-US"/>
        </w:rPr>
        <w:t>women</w:t>
      </w:r>
      <w:r w:rsidR="00736789">
        <w:rPr>
          <w:rFonts w:cs="Arial"/>
          <w:lang w:val="en-US"/>
        </w:rPr>
        <w:t>.</w:t>
      </w:r>
      <w:r w:rsidRPr="00E421EA">
        <w:rPr>
          <w:rFonts w:cs="Arial"/>
          <w:lang w:val="en-US"/>
        </w:rPr>
        <w:t xml:space="preserve"> Respondents de</w:t>
      </w:r>
      <w:r w:rsidR="00736789">
        <w:rPr>
          <w:rFonts w:cs="Arial"/>
          <w:lang w:val="en-US"/>
        </w:rPr>
        <w:t>tailed</w:t>
      </w:r>
      <w:r w:rsidRPr="00E421EA">
        <w:rPr>
          <w:rFonts w:cs="Arial"/>
          <w:lang w:val="en-US"/>
        </w:rPr>
        <w:t xml:space="preserve"> a variety of experiences of cuckooing, s</w:t>
      </w:r>
      <w:r w:rsidR="0067019F">
        <w:rPr>
          <w:rFonts w:cs="Arial"/>
          <w:lang w:val="en-US"/>
        </w:rPr>
        <w:t>tretching from those characteris</w:t>
      </w:r>
      <w:r w:rsidRPr="00E421EA">
        <w:rPr>
          <w:rFonts w:cs="Arial"/>
          <w:lang w:val="en-US"/>
        </w:rPr>
        <w:t xml:space="preserve">ed by psychological abuse, violence and intimidation, to those </w:t>
      </w:r>
      <w:r w:rsidR="00736789" w:rsidRPr="00E421EA">
        <w:rPr>
          <w:rFonts w:cs="Arial"/>
          <w:lang w:val="en-US"/>
        </w:rPr>
        <w:t>des</w:t>
      </w:r>
      <w:r w:rsidR="00736789">
        <w:rPr>
          <w:rFonts w:cs="Arial"/>
          <w:lang w:val="en-US"/>
        </w:rPr>
        <w:t>cribed</w:t>
      </w:r>
      <w:r w:rsidR="00B423C5">
        <w:rPr>
          <w:rFonts w:cs="Arial"/>
          <w:lang w:val="en-US"/>
        </w:rPr>
        <w:t xml:space="preserve"> a ‘mutually beneficial’ </w:t>
      </w:r>
      <w:r w:rsidRPr="00E421EA">
        <w:rPr>
          <w:rFonts w:cs="Arial"/>
          <w:lang w:val="en-US"/>
        </w:rPr>
        <w:t>arrangement</w:t>
      </w:r>
      <w:r w:rsidR="00736789">
        <w:rPr>
          <w:rFonts w:cs="Arial"/>
          <w:lang w:val="en-US"/>
        </w:rPr>
        <w:t xml:space="preserve"> that allowed them to fund chaotic drug habits</w:t>
      </w:r>
      <w:r w:rsidRPr="00E421EA">
        <w:rPr>
          <w:rFonts w:cs="Arial"/>
          <w:lang w:val="en-US"/>
        </w:rPr>
        <w:t xml:space="preserve">. </w:t>
      </w:r>
      <w:r w:rsidR="00345913" w:rsidRPr="00E421EA">
        <w:rPr>
          <w:rFonts w:cs="Arial"/>
          <w:lang w:val="en-US"/>
        </w:rPr>
        <w:t xml:space="preserve">While enforcement narratives </w:t>
      </w:r>
      <w:r w:rsidR="00736789">
        <w:rPr>
          <w:rFonts w:cs="Arial"/>
          <w:lang w:val="en-US"/>
        </w:rPr>
        <w:t xml:space="preserve">tend to </w:t>
      </w:r>
      <w:r w:rsidR="00345913" w:rsidRPr="00E421EA">
        <w:rPr>
          <w:rFonts w:cs="Arial"/>
          <w:lang w:val="en-US"/>
        </w:rPr>
        <w:t>concentrate on cuckooing as inherently exploitative</w:t>
      </w:r>
      <w:r w:rsidR="00E30032">
        <w:rPr>
          <w:rFonts w:cs="Arial"/>
          <w:lang w:val="en-US"/>
        </w:rPr>
        <w:t xml:space="preserve"> (NCA 2015, 2016)</w:t>
      </w:r>
      <w:r w:rsidR="00345913" w:rsidRPr="00E421EA">
        <w:rPr>
          <w:rFonts w:cs="Arial"/>
          <w:lang w:val="en-US"/>
        </w:rPr>
        <w:t>, it is important to recognise nuances in experiences of</w:t>
      </w:r>
      <w:r w:rsidR="00D93791">
        <w:rPr>
          <w:rFonts w:cs="Arial"/>
          <w:lang w:val="en-US"/>
        </w:rPr>
        <w:t xml:space="preserve"> this practice</w:t>
      </w:r>
      <w:r w:rsidR="00E10859" w:rsidRPr="00E421EA">
        <w:rPr>
          <w:rFonts w:cs="Arial"/>
          <w:lang w:val="en-US"/>
        </w:rPr>
        <w:t xml:space="preserve">, which are </w:t>
      </w:r>
      <w:r w:rsidR="0027431D">
        <w:rPr>
          <w:rFonts w:cs="Arial"/>
          <w:lang w:val="en-US"/>
        </w:rPr>
        <w:t xml:space="preserve">sometimes </w:t>
      </w:r>
      <w:r w:rsidR="00964494" w:rsidRPr="00E421EA">
        <w:rPr>
          <w:rFonts w:cs="Arial"/>
          <w:lang w:val="en-US"/>
        </w:rPr>
        <w:t xml:space="preserve">alternatively </w:t>
      </w:r>
      <w:r w:rsidR="00FE3156">
        <w:rPr>
          <w:rFonts w:cs="Arial"/>
          <w:lang w:val="en-US"/>
        </w:rPr>
        <w:t>understood as a ‘renting</w:t>
      </w:r>
      <w:r w:rsidR="00E10859" w:rsidRPr="00E421EA">
        <w:rPr>
          <w:rFonts w:cs="Arial"/>
          <w:lang w:val="en-US"/>
        </w:rPr>
        <w:t>’ and are not universally cha</w:t>
      </w:r>
      <w:r w:rsidR="00B423C5">
        <w:rPr>
          <w:rFonts w:cs="Arial"/>
          <w:lang w:val="en-US"/>
        </w:rPr>
        <w:t>racterised by harm and coercion. A</w:t>
      </w:r>
      <w:r w:rsidR="00E10859" w:rsidRPr="00E421EA">
        <w:rPr>
          <w:rFonts w:cs="Arial"/>
          <w:lang w:val="en-US"/>
        </w:rPr>
        <w:t>s Gerry explains</w:t>
      </w:r>
      <w:r w:rsidRPr="00E421EA">
        <w:rPr>
          <w:rFonts w:cs="Arial"/>
          <w:lang w:val="en-US"/>
        </w:rPr>
        <w:t>:</w:t>
      </w:r>
    </w:p>
    <w:p w:rsidR="004E2349" w:rsidRDefault="004E2349" w:rsidP="003F5AFC">
      <w:pPr>
        <w:ind w:left="720"/>
        <w:rPr>
          <w:rFonts w:cs="Arial"/>
        </w:rPr>
      </w:pPr>
    </w:p>
    <w:p w:rsidR="003F5AFC" w:rsidRPr="00E421EA" w:rsidRDefault="003F5AFC" w:rsidP="003F5AFC">
      <w:pPr>
        <w:ind w:left="720"/>
        <w:rPr>
          <w:rFonts w:cs="Arial"/>
        </w:rPr>
      </w:pPr>
      <w:r w:rsidRPr="00E421EA">
        <w:rPr>
          <w:rFonts w:cs="Arial"/>
        </w:rPr>
        <w:t xml:space="preserve">Most of them are people that have come down from London, they come down and they use people, they give someone a </w:t>
      </w:r>
      <w:r w:rsidR="00D42950">
        <w:rPr>
          <w:rFonts w:cs="Arial"/>
        </w:rPr>
        <w:t>‘</w:t>
      </w:r>
      <w:r w:rsidRPr="00E421EA">
        <w:rPr>
          <w:rFonts w:cs="Arial"/>
        </w:rPr>
        <w:t>turn on</w:t>
      </w:r>
      <w:r w:rsidR="00D42950">
        <w:rPr>
          <w:rFonts w:cs="Arial"/>
        </w:rPr>
        <w:t>’</w:t>
      </w:r>
      <w:r w:rsidRPr="00E421EA">
        <w:rPr>
          <w:rFonts w:cs="Arial"/>
        </w:rPr>
        <w:t>, to use their flat or their house, to deal from, and they’ll say, like: ‘Depending on how much we sell today, we’ll give you two balls of crack and one</w:t>
      </w:r>
      <w:r w:rsidR="00D63E6F">
        <w:rPr>
          <w:rFonts w:cs="Arial"/>
        </w:rPr>
        <w:t xml:space="preserve"> ball of heroin, or two and two’…</w:t>
      </w:r>
      <w:r w:rsidRPr="00E421EA">
        <w:rPr>
          <w:rFonts w:cs="Arial"/>
        </w:rPr>
        <w:t xml:space="preserve"> depending on how much they’ve sold, how much business they’ve done, whether you let them stay overnight, or whether you go out and just leave them your keys</w:t>
      </w:r>
      <w:r w:rsidR="004F4C09" w:rsidRPr="00E421EA">
        <w:rPr>
          <w:rFonts w:cs="Arial"/>
        </w:rPr>
        <w:t>…</w:t>
      </w:r>
      <w:r w:rsidRPr="00E421EA">
        <w:rPr>
          <w:rFonts w:cs="Arial"/>
        </w:rPr>
        <w:t>So they’re sort of almost paying rental fees, in drugs.</w:t>
      </w:r>
    </w:p>
    <w:p w:rsidR="003F5AFC" w:rsidRPr="00E421EA" w:rsidRDefault="003F5AFC" w:rsidP="003F5AFC">
      <w:pPr>
        <w:ind w:firstLine="720"/>
        <w:rPr>
          <w:rFonts w:cs="Arial"/>
        </w:rPr>
      </w:pPr>
    </w:p>
    <w:p w:rsidR="006C0B66" w:rsidRPr="00E421EA" w:rsidRDefault="0067019F" w:rsidP="006C0B66">
      <w:pPr>
        <w:ind w:firstLine="720"/>
        <w:outlineLvl w:val="0"/>
        <w:rPr>
          <w:rFonts w:cs="Arial"/>
        </w:rPr>
      </w:pPr>
      <w:r>
        <w:rPr>
          <w:rFonts w:cs="Arial"/>
        </w:rPr>
        <w:t>Gerry (50) h</w:t>
      </w:r>
      <w:r w:rsidR="003F5AFC" w:rsidRPr="00E421EA">
        <w:rPr>
          <w:rFonts w:cs="Arial"/>
        </w:rPr>
        <w:t>eroin and crack</w:t>
      </w:r>
      <w:r w:rsidR="00596078" w:rsidRPr="00E421EA">
        <w:rPr>
          <w:rFonts w:cs="Arial"/>
        </w:rPr>
        <w:t xml:space="preserve"> cocaine user</w:t>
      </w:r>
      <w:r w:rsidR="00FF452B">
        <w:rPr>
          <w:rFonts w:cs="Arial"/>
        </w:rPr>
        <w:t xml:space="preserve">, </w:t>
      </w:r>
      <w:r w:rsidR="006C0B66">
        <w:rPr>
          <w:rFonts w:cs="Arial"/>
        </w:rPr>
        <w:t>Southend</w:t>
      </w:r>
    </w:p>
    <w:p w:rsidR="003F5AFC" w:rsidRPr="00E421EA" w:rsidRDefault="003F5AFC" w:rsidP="003F5AFC">
      <w:pPr>
        <w:spacing w:line="360" w:lineRule="auto"/>
        <w:jc w:val="both"/>
        <w:rPr>
          <w:rFonts w:cs="Arial"/>
        </w:rPr>
      </w:pPr>
    </w:p>
    <w:p w:rsidR="003F5AFC" w:rsidRPr="00E421EA" w:rsidRDefault="0044128A" w:rsidP="003F5AFC">
      <w:pPr>
        <w:spacing w:line="360" w:lineRule="auto"/>
        <w:jc w:val="both"/>
        <w:rPr>
          <w:rFonts w:cs="Arial"/>
        </w:rPr>
      </w:pPr>
      <w:r>
        <w:rPr>
          <w:rFonts w:cs="Arial"/>
        </w:rPr>
        <w:t xml:space="preserve">The appeal </w:t>
      </w:r>
      <w:r w:rsidR="00FD4DBA">
        <w:rPr>
          <w:rFonts w:cs="Arial"/>
        </w:rPr>
        <w:t>of</w:t>
      </w:r>
      <w:r w:rsidR="0071006D">
        <w:rPr>
          <w:rFonts w:cs="Arial"/>
        </w:rPr>
        <w:t xml:space="preserve"> </w:t>
      </w:r>
      <w:r w:rsidR="00343DFF">
        <w:rPr>
          <w:rFonts w:cs="Arial"/>
        </w:rPr>
        <w:t xml:space="preserve">housing </w:t>
      </w:r>
      <w:r w:rsidR="00485C95">
        <w:rPr>
          <w:rFonts w:cs="Arial"/>
        </w:rPr>
        <w:t>OTD</w:t>
      </w:r>
      <w:r w:rsidR="00FD4DBA">
        <w:rPr>
          <w:rFonts w:cs="Arial"/>
        </w:rPr>
        <w:t xml:space="preserve"> through ‘renting’</w:t>
      </w:r>
      <w:r w:rsidR="006E140F">
        <w:rPr>
          <w:rFonts w:cs="Arial"/>
        </w:rPr>
        <w:t xml:space="preserve"> was articulated as </w:t>
      </w:r>
      <w:r w:rsidR="00FD4DBA">
        <w:rPr>
          <w:rFonts w:cs="Arial"/>
        </w:rPr>
        <w:t>promising</w:t>
      </w:r>
      <w:r w:rsidR="006E140F">
        <w:rPr>
          <w:rFonts w:cs="Arial"/>
        </w:rPr>
        <w:t xml:space="preserve"> reliable and convenient access to drugs</w:t>
      </w:r>
      <w:r w:rsidR="00FA4111">
        <w:rPr>
          <w:rFonts w:cs="Arial"/>
        </w:rPr>
        <w:t>,</w:t>
      </w:r>
      <w:r w:rsidR="006E140F">
        <w:rPr>
          <w:rFonts w:cs="Arial"/>
        </w:rPr>
        <w:t xml:space="preserve"> for little effort.</w:t>
      </w:r>
      <w:r w:rsidR="00182102">
        <w:rPr>
          <w:rFonts w:cs="Arial"/>
        </w:rPr>
        <w:t xml:space="preserve"> However, the propensity for this arrangement to evolve into something more exploitative was not uncommon</w:t>
      </w:r>
      <w:r w:rsidR="00903D96">
        <w:rPr>
          <w:rFonts w:cs="Arial"/>
        </w:rPr>
        <w:t>,</w:t>
      </w:r>
      <w:r w:rsidR="00182102">
        <w:rPr>
          <w:rFonts w:cs="Arial"/>
        </w:rPr>
        <w:t xml:space="preserve"> and in Wiltshire</w:t>
      </w:r>
      <w:r w:rsidR="00903D96">
        <w:rPr>
          <w:rFonts w:cs="Arial"/>
        </w:rPr>
        <w:t>,</w:t>
      </w:r>
      <w:r w:rsidR="00182102">
        <w:rPr>
          <w:rFonts w:cs="Arial"/>
        </w:rPr>
        <w:t xml:space="preserve"> several respondents </w:t>
      </w:r>
      <w:r w:rsidR="00903D96">
        <w:rPr>
          <w:rFonts w:cs="Arial"/>
        </w:rPr>
        <w:t xml:space="preserve">consequently </w:t>
      </w:r>
      <w:r w:rsidR="00182102">
        <w:rPr>
          <w:rFonts w:cs="Arial"/>
        </w:rPr>
        <w:t xml:space="preserve">reported </w:t>
      </w:r>
      <w:r w:rsidR="00726626">
        <w:rPr>
          <w:rFonts w:cs="Arial"/>
        </w:rPr>
        <w:t>becoming coerced in</w:t>
      </w:r>
      <w:r w:rsidR="005A648E">
        <w:rPr>
          <w:rFonts w:cs="Arial"/>
        </w:rPr>
        <w:t>to drug running</w:t>
      </w:r>
      <w:r w:rsidR="00F9135C">
        <w:rPr>
          <w:rFonts w:cs="Arial"/>
        </w:rPr>
        <w:t xml:space="preserve"> and </w:t>
      </w:r>
      <w:r w:rsidR="001317C7">
        <w:rPr>
          <w:rFonts w:cs="Arial"/>
        </w:rPr>
        <w:t xml:space="preserve">allowing </w:t>
      </w:r>
      <w:r w:rsidR="00485C95">
        <w:rPr>
          <w:rFonts w:cs="Arial"/>
        </w:rPr>
        <w:t>OTD</w:t>
      </w:r>
      <w:r w:rsidR="00F9135C">
        <w:rPr>
          <w:rFonts w:cs="Arial"/>
        </w:rPr>
        <w:t xml:space="preserve"> </w:t>
      </w:r>
      <w:r w:rsidR="00580D50">
        <w:rPr>
          <w:rFonts w:cs="Arial"/>
        </w:rPr>
        <w:t xml:space="preserve">to </w:t>
      </w:r>
      <w:r w:rsidR="00F9135C">
        <w:rPr>
          <w:rFonts w:cs="Arial"/>
        </w:rPr>
        <w:t xml:space="preserve">‘live in’ </w:t>
      </w:r>
      <w:r w:rsidR="001213AA">
        <w:rPr>
          <w:rFonts w:cs="Arial"/>
        </w:rPr>
        <w:t>for extended</w:t>
      </w:r>
      <w:r w:rsidR="00F9135C">
        <w:rPr>
          <w:rFonts w:cs="Arial"/>
        </w:rPr>
        <w:t xml:space="preserve"> periods</w:t>
      </w:r>
      <w:r w:rsidR="005A648E">
        <w:rPr>
          <w:rFonts w:cs="Arial"/>
        </w:rPr>
        <w:t xml:space="preserve"> </w:t>
      </w:r>
      <w:r w:rsidR="008639B4">
        <w:rPr>
          <w:rFonts w:cs="Arial"/>
        </w:rPr>
        <w:t>(</w:t>
      </w:r>
      <w:r w:rsidR="001213AA">
        <w:rPr>
          <w:rFonts w:cs="Arial"/>
        </w:rPr>
        <w:t xml:space="preserve">see </w:t>
      </w:r>
      <w:r w:rsidR="008639B4">
        <w:rPr>
          <w:rFonts w:cs="Arial"/>
        </w:rPr>
        <w:t>Moyle, forthcoming)</w:t>
      </w:r>
      <w:r w:rsidR="003F2735">
        <w:rPr>
          <w:rFonts w:cs="Arial"/>
        </w:rPr>
        <w:t>.</w:t>
      </w:r>
      <w:r w:rsidR="001F1517">
        <w:rPr>
          <w:rFonts w:cs="Arial"/>
        </w:rPr>
        <w:t xml:space="preserve"> This model was also</w:t>
      </w:r>
      <w:r w:rsidR="009849A4">
        <w:rPr>
          <w:rFonts w:cs="Arial"/>
        </w:rPr>
        <w:t xml:space="preserve"> rolled out by</w:t>
      </w:r>
      <w:r w:rsidR="009E4B05">
        <w:rPr>
          <w:rFonts w:cs="Arial"/>
        </w:rPr>
        <w:t xml:space="preserve"> some</w:t>
      </w:r>
      <w:r w:rsidR="009849A4">
        <w:rPr>
          <w:rFonts w:cs="Arial"/>
        </w:rPr>
        <w:t xml:space="preserve"> OTD in Plymouth, and Ben explains a similar experience for local drug users</w:t>
      </w:r>
      <w:r w:rsidR="002A7943">
        <w:rPr>
          <w:rFonts w:cs="Arial"/>
        </w:rPr>
        <w:t>:</w:t>
      </w:r>
      <w:r w:rsidR="009849A4">
        <w:rPr>
          <w:rFonts w:cs="Arial"/>
        </w:rPr>
        <w:t xml:space="preserve"> </w:t>
      </w:r>
    </w:p>
    <w:p w:rsidR="003F5AFC" w:rsidRPr="00E421EA" w:rsidRDefault="003F5AFC" w:rsidP="003F5AFC">
      <w:pPr>
        <w:ind w:left="720"/>
      </w:pPr>
    </w:p>
    <w:p w:rsidR="003F5AFC" w:rsidRPr="00E421EA" w:rsidRDefault="003F5AFC" w:rsidP="003F5AFC">
      <w:pPr>
        <w:ind w:left="720"/>
      </w:pPr>
      <w:r w:rsidRPr="00E421EA">
        <w:t>What they do is they get people in debt with them through drugs and then once th</w:t>
      </w:r>
      <w:r w:rsidR="0067019F">
        <w:t>ey are in debt they are like, “w</w:t>
      </w:r>
      <w:r w:rsidRPr="00E421EA">
        <w:t>ell can we come in your flat for a minute.” Like for paying a visit or want to make a spliff or something and then once they are in your flat they get you in debt with them and then that’s it. They</w:t>
      </w:r>
      <w:r w:rsidR="0067019F">
        <w:t xml:space="preserve"> say like, “w</w:t>
      </w:r>
      <w:r w:rsidRPr="00E421EA">
        <w:t>e are living here.” They don’t ask they just invade</w:t>
      </w:r>
      <w:r w:rsidR="001F1517">
        <w:t>…</w:t>
      </w:r>
      <w:r w:rsidRPr="00E421EA">
        <w:t xml:space="preserve"> and move in basically… They just ke</w:t>
      </w:r>
      <w:r w:rsidR="00A72C8B">
        <w:t>ep bailing you [with drugs] so</w:t>
      </w:r>
      <w:r w:rsidRPr="00E421EA">
        <w:t xml:space="preserve"> you are always in debt with them so that you are theirs basically.</w:t>
      </w:r>
    </w:p>
    <w:p w:rsidR="003F5AFC" w:rsidRPr="00E421EA" w:rsidRDefault="003F5AFC" w:rsidP="003F5AFC">
      <w:pPr>
        <w:ind w:firstLine="720"/>
      </w:pPr>
    </w:p>
    <w:p w:rsidR="003F5AFC" w:rsidRPr="00E421EA" w:rsidRDefault="0067019F" w:rsidP="00485C95">
      <w:pPr>
        <w:ind w:firstLine="720"/>
        <w:outlineLvl w:val="0"/>
      </w:pPr>
      <w:r>
        <w:t>Ben (25) heroin and crack, Plymouth.</w:t>
      </w:r>
    </w:p>
    <w:p w:rsidR="003F5AFC" w:rsidRPr="00E421EA" w:rsidRDefault="003F5AFC" w:rsidP="003F5AFC">
      <w:pPr>
        <w:spacing w:line="360" w:lineRule="auto"/>
        <w:jc w:val="both"/>
      </w:pPr>
    </w:p>
    <w:p w:rsidR="003F5AFC" w:rsidRPr="00E421EA" w:rsidRDefault="003F5AFC" w:rsidP="003F5AFC">
      <w:pPr>
        <w:spacing w:line="360" w:lineRule="auto"/>
        <w:jc w:val="both"/>
      </w:pPr>
      <w:r w:rsidRPr="00E421EA">
        <w:t xml:space="preserve">Opportunities for </w:t>
      </w:r>
      <w:r w:rsidR="001F1517">
        <w:t xml:space="preserve">OTD </w:t>
      </w:r>
      <w:r w:rsidRPr="00E421EA">
        <w:t xml:space="preserve">to recruit these </w:t>
      </w:r>
      <w:r w:rsidR="001F1517">
        <w:t xml:space="preserve">local drug users and commandeer </w:t>
      </w:r>
      <w:r w:rsidRPr="00E421EA">
        <w:t>their properties often presented themselves naturally, but were also aggressively sought out. In Swindon and Salisbury, respondents emphasised how regular interactions in houses where drug users would congregate to smoke or inject drugs ofte</w:t>
      </w:r>
      <w:r w:rsidR="00D827C1" w:rsidRPr="00E421EA">
        <w:t>n led to direct offers</w:t>
      </w:r>
      <w:r w:rsidR="00B423C5">
        <w:t xml:space="preserve"> for labour opportunities</w:t>
      </w:r>
      <w:r w:rsidR="00D827C1" w:rsidRPr="00E421EA">
        <w:t xml:space="preserve"> from</w:t>
      </w:r>
      <w:r w:rsidR="00B91B22">
        <w:t xml:space="preserve"> </w:t>
      </w:r>
      <w:r w:rsidR="00485C95">
        <w:t>OTD</w:t>
      </w:r>
      <w:r w:rsidRPr="00E421EA">
        <w:t>. C</w:t>
      </w:r>
      <w:r w:rsidR="00E10859" w:rsidRPr="00E421EA">
        <w:t>laire explains how a Birmingham ‘gang member’</w:t>
      </w:r>
      <w:r w:rsidRPr="00E421EA">
        <w:t xml:space="preserve"> initially recruited her as a runner in a local house: </w:t>
      </w:r>
    </w:p>
    <w:p w:rsidR="003F5AFC" w:rsidRPr="00E421EA" w:rsidRDefault="003F5AFC" w:rsidP="003F5AFC">
      <w:pPr>
        <w:ind w:left="720"/>
        <w:rPr>
          <w:b/>
        </w:rPr>
      </w:pPr>
    </w:p>
    <w:p w:rsidR="003F5AFC" w:rsidRPr="00E421EA" w:rsidRDefault="003F5AFC" w:rsidP="003F5AFC">
      <w:pPr>
        <w:ind w:left="720"/>
      </w:pPr>
      <w:r w:rsidRPr="00E421EA">
        <w:rPr>
          <w:b/>
        </w:rPr>
        <w:t>Respondent:</w:t>
      </w:r>
      <w:r w:rsidRPr="00E421EA">
        <w:t xml:space="preserve"> I was picking up from a house. They were usually set up, like you say, from somebody’s house and usually it was someone that I know. Salisbury’s quite small so the circle of people that you know is, well it is quite small, so you do know people half the time these houses you’re goin</w:t>
      </w:r>
      <w:r w:rsidR="00291BB7">
        <w:t xml:space="preserve">g around to like pick up from. </w:t>
      </w:r>
      <w:r w:rsidRPr="00E421EA">
        <w:t>I was approached by somebody when I was picking up and they asked me if I had local knowledge of the area and other users (in Salisbury)…which the answer was ‘yes’ and they asked me if I’d like to run a bit and they would sort me out.</w:t>
      </w:r>
    </w:p>
    <w:p w:rsidR="003F5AFC" w:rsidRPr="00E421EA" w:rsidRDefault="003F5AFC" w:rsidP="003F5AFC">
      <w:pPr>
        <w:ind w:firstLine="720"/>
        <w:rPr>
          <w:b/>
        </w:rPr>
      </w:pPr>
    </w:p>
    <w:p w:rsidR="003F5AFC" w:rsidRPr="00E421EA" w:rsidRDefault="00721AE2" w:rsidP="00485C95">
      <w:pPr>
        <w:ind w:firstLine="720"/>
        <w:outlineLvl w:val="0"/>
      </w:pPr>
      <w:r>
        <w:rPr>
          <w:b/>
        </w:rPr>
        <w:t>LM</w:t>
      </w:r>
      <w:r w:rsidR="003F5AFC" w:rsidRPr="00E421EA">
        <w:rPr>
          <w:b/>
        </w:rPr>
        <w:t>:</w:t>
      </w:r>
      <w:r w:rsidR="003F5AFC" w:rsidRPr="00E421EA">
        <w:t xml:space="preserve"> How soon did they start asking about a flat?</w:t>
      </w:r>
    </w:p>
    <w:p w:rsidR="003F5AFC" w:rsidRPr="00E421EA" w:rsidRDefault="003F5AFC" w:rsidP="003F5AFC">
      <w:pPr>
        <w:ind w:left="720"/>
        <w:rPr>
          <w:b/>
        </w:rPr>
      </w:pPr>
    </w:p>
    <w:p w:rsidR="003F5AFC" w:rsidRPr="00E421EA" w:rsidRDefault="003F5AFC" w:rsidP="003F5AFC">
      <w:pPr>
        <w:ind w:left="720"/>
      </w:pPr>
      <w:r w:rsidRPr="00E421EA">
        <w:rPr>
          <w:b/>
        </w:rPr>
        <w:t>Respondent:</w:t>
      </w:r>
      <w:r w:rsidRPr="00E421EA">
        <w:t xml:space="preserve">  Not long, within an hour. Especially cos I’m single and on my own as well…and I was young at the time as well, I was like perfect prey for them really.</w:t>
      </w:r>
    </w:p>
    <w:p w:rsidR="00E10859" w:rsidRPr="00E421EA" w:rsidRDefault="003F5AFC" w:rsidP="003F5AFC">
      <w:pPr>
        <w:spacing w:line="360" w:lineRule="auto"/>
      </w:pPr>
      <w:r w:rsidRPr="00E421EA">
        <w:tab/>
      </w:r>
    </w:p>
    <w:p w:rsidR="003F5AFC" w:rsidRPr="00E421EA" w:rsidRDefault="0067019F" w:rsidP="00485C95">
      <w:pPr>
        <w:spacing w:line="360" w:lineRule="auto"/>
        <w:ind w:firstLine="720"/>
        <w:outlineLvl w:val="0"/>
      </w:pPr>
      <w:r>
        <w:t>Claire (36) c</w:t>
      </w:r>
      <w:r w:rsidR="003F5AFC" w:rsidRPr="00E421EA">
        <w:t xml:space="preserve">rack </w:t>
      </w:r>
      <w:r w:rsidR="003864C8">
        <w:t xml:space="preserve">and heroin </w:t>
      </w:r>
      <w:r w:rsidR="003F5AFC" w:rsidRPr="00E421EA">
        <w:t xml:space="preserve">user, Salisbury. </w:t>
      </w:r>
    </w:p>
    <w:p w:rsidR="00903A8E" w:rsidRDefault="00903A8E" w:rsidP="00903D96">
      <w:pPr>
        <w:spacing w:line="360" w:lineRule="auto"/>
        <w:jc w:val="both"/>
      </w:pPr>
    </w:p>
    <w:p w:rsidR="00176BDD" w:rsidRPr="00903D96" w:rsidRDefault="008943E0" w:rsidP="00903D96">
      <w:pPr>
        <w:spacing w:line="360" w:lineRule="auto"/>
        <w:jc w:val="both"/>
        <w:rPr>
          <w:szCs w:val="22"/>
        </w:rPr>
      </w:pPr>
      <w:r w:rsidRPr="002A7943">
        <w:t xml:space="preserve">For Claire and a number of other respondents who told similar stories regarding their initiation in the county lines economy, data </w:t>
      </w:r>
      <w:r w:rsidR="009849A4" w:rsidRPr="002A7943">
        <w:t>suggests</w:t>
      </w:r>
      <w:r w:rsidRPr="002A7943">
        <w:t xml:space="preserve"> that the</w:t>
      </w:r>
      <w:r w:rsidR="009849A4" w:rsidRPr="002A7943">
        <w:t xml:space="preserve"> </w:t>
      </w:r>
      <w:r w:rsidR="003F5AFC" w:rsidRPr="002A7943">
        <w:t xml:space="preserve">interconnectedness of the lives of drug users </w:t>
      </w:r>
      <w:r w:rsidR="000D17B0" w:rsidRPr="002A7943">
        <w:t xml:space="preserve">and existence of a strong ‘moral economy’ (Wakeman, 2015) can offer the time </w:t>
      </w:r>
      <w:r w:rsidR="00F53CB2">
        <w:t xml:space="preserve">and </w:t>
      </w:r>
      <w:r w:rsidR="000D17B0" w:rsidRPr="002A7943">
        <w:t xml:space="preserve">space for </w:t>
      </w:r>
      <w:r w:rsidRPr="002A7943">
        <w:t xml:space="preserve">the </w:t>
      </w:r>
      <w:r w:rsidR="003F5AFC" w:rsidRPr="002A7943">
        <w:t xml:space="preserve">communication </w:t>
      </w:r>
      <w:r w:rsidR="000D17B0" w:rsidRPr="002A7943">
        <w:t>and/</w:t>
      </w:r>
      <w:r w:rsidR="003F5AFC" w:rsidRPr="002A7943">
        <w:t>or presentation of opportun</w:t>
      </w:r>
      <w:r w:rsidR="00FF452B" w:rsidRPr="002A7943">
        <w:t>ities to make fast cash</w:t>
      </w:r>
      <w:r w:rsidR="00176BDD" w:rsidRPr="002A7943">
        <w:t xml:space="preserve"> or cheap drugs</w:t>
      </w:r>
      <w:r w:rsidRPr="002A7943">
        <w:t xml:space="preserve"> more available</w:t>
      </w:r>
      <w:r w:rsidR="00176BDD" w:rsidRPr="002A7943">
        <w:t>; here,</w:t>
      </w:r>
      <w:r w:rsidR="009849A4" w:rsidRPr="002A7943">
        <w:t xml:space="preserve"> recruitment</w:t>
      </w:r>
      <w:r w:rsidR="000D17B0" w:rsidRPr="002A7943">
        <w:t xml:space="preserve"> for county lines labourer</w:t>
      </w:r>
      <w:r w:rsidR="009849A4" w:rsidRPr="002A7943">
        <w:t xml:space="preserve"> is no exception</w:t>
      </w:r>
      <w:r w:rsidR="003F5AFC" w:rsidRPr="002A7943">
        <w:t>.</w:t>
      </w:r>
      <w:r w:rsidR="003F5AFC" w:rsidRPr="00E421EA">
        <w:t xml:space="preserve"> </w:t>
      </w:r>
    </w:p>
    <w:p w:rsidR="00BA62C4" w:rsidRDefault="00BA62C4" w:rsidP="003F5AFC">
      <w:pPr>
        <w:jc w:val="both"/>
        <w:rPr>
          <w:b/>
          <w:lang w:val="en-US"/>
        </w:rPr>
      </w:pPr>
    </w:p>
    <w:p w:rsidR="003F5AFC" w:rsidRPr="00E421EA" w:rsidRDefault="00291BB7" w:rsidP="00485C95">
      <w:pPr>
        <w:jc w:val="both"/>
        <w:outlineLvl w:val="0"/>
        <w:rPr>
          <w:b/>
          <w:lang w:val="en-US"/>
        </w:rPr>
      </w:pPr>
      <w:r>
        <w:rPr>
          <w:b/>
          <w:lang w:val="en-US"/>
        </w:rPr>
        <w:t>Supply Roles</w:t>
      </w:r>
      <w:r w:rsidR="003F5AFC" w:rsidRPr="00E421EA">
        <w:rPr>
          <w:b/>
          <w:lang w:val="en-US"/>
        </w:rPr>
        <w:t xml:space="preserve">: ‘Sitters’, ‘Top boys’ and ‘Runners’. </w:t>
      </w:r>
    </w:p>
    <w:p w:rsidR="003F5AFC" w:rsidRPr="00E421EA" w:rsidRDefault="003F5AFC" w:rsidP="003F5AFC">
      <w:pPr>
        <w:spacing w:line="360" w:lineRule="auto"/>
        <w:jc w:val="both"/>
      </w:pPr>
    </w:p>
    <w:p w:rsidR="003F5AFC" w:rsidRPr="00E421EA" w:rsidRDefault="00903D96" w:rsidP="003F5AFC">
      <w:pPr>
        <w:spacing w:line="360" w:lineRule="auto"/>
        <w:jc w:val="both"/>
        <w:rPr>
          <w:lang w:val="en-US"/>
        </w:rPr>
      </w:pPr>
      <w:r>
        <w:rPr>
          <w:lang w:val="en-US"/>
        </w:rPr>
        <w:t>Becoming cuckooed or engaging in rental arrangements often provided opportunities for respondents to</w:t>
      </w:r>
      <w:r w:rsidR="00B1264E">
        <w:rPr>
          <w:lang w:val="en-US"/>
        </w:rPr>
        <w:t xml:space="preserve"> gain some insight</w:t>
      </w:r>
      <w:r w:rsidR="00202EF1">
        <w:rPr>
          <w:lang w:val="en-US"/>
        </w:rPr>
        <w:t xml:space="preserve"> into</w:t>
      </w:r>
      <w:r w:rsidR="00580D50">
        <w:rPr>
          <w:lang w:val="en-US"/>
        </w:rPr>
        <w:t xml:space="preserve"> the county lines supply operation</w:t>
      </w:r>
      <w:r w:rsidR="00B1264E">
        <w:rPr>
          <w:lang w:val="en-US"/>
        </w:rPr>
        <w:t>.</w:t>
      </w:r>
      <w:r w:rsidR="00580D50">
        <w:rPr>
          <w:lang w:val="en-US"/>
        </w:rPr>
        <w:t xml:space="preserve"> Though there is some evidence of </w:t>
      </w:r>
      <w:r w:rsidR="009B3A79">
        <w:rPr>
          <w:lang w:val="en-US"/>
        </w:rPr>
        <w:t xml:space="preserve">independent sellers </w:t>
      </w:r>
      <w:r w:rsidR="00DD0578">
        <w:rPr>
          <w:lang w:val="en-US"/>
        </w:rPr>
        <w:t>adopting the county lines model (</w:t>
      </w:r>
      <w:r w:rsidR="00F95CDB">
        <w:rPr>
          <w:lang w:val="en-US"/>
        </w:rPr>
        <w:t xml:space="preserve">see The </w:t>
      </w:r>
      <w:r w:rsidR="000D17B0">
        <w:rPr>
          <w:lang w:val="en-US"/>
        </w:rPr>
        <w:t>Reading Chronicle, 2017</w:t>
      </w:r>
      <w:r w:rsidR="00DD0578">
        <w:rPr>
          <w:lang w:val="en-US"/>
        </w:rPr>
        <w:t>), i</w:t>
      </w:r>
      <w:r w:rsidR="003F5AFC" w:rsidRPr="00E421EA">
        <w:rPr>
          <w:lang w:val="en-US"/>
        </w:rPr>
        <w:t xml:space="preserve">n all </w:t>
      </w:r>
      <w:r w:rsidR="00487350" w:rsidRPr="00E421EA">
        <w:rPr>
          <w:lang w:val="en-US"/>
        </w:rPr>
        <w:t xml:space="preserve">the </w:t>
      </w:r>
      <w:r w:rsidR="003F5AFC" w:rsidRPr="00E421EA">
        <w:rPr>
          <w:lang w:val="en-US"/>
        </w:rPr>
        <w:t>dru</w:t>
      </w:r>
      <w:r w:rsidR="003D67B1">
        <w:rPr>
          <w:lang w:val="en-US"/>
        </w:rPr>
        <w:t xml:space="preserve">g market spaces we visited, </w:t>
      </w:r>
      <w:r w:rsidR="000D17B0">
        <w:rPr>
          <w:lang w:val="en-US"/>
        </w:rPr>
        <w:t xml:space="preserve">OTD </w:t>
      </w:r>
      <w:r w:rsidR="003F5AFC" w:rsidRPr="00E421EA">
        <w:rPr>
          <w:lang w:val="en-US"/>
        </w:rPr>
        <w:t>were described as being part of a</w:t>
      </w:r>
      <w:r w:rsidR="0056763A">
        <w:rPr>
          <w:lang w:val="en-US"/>
        </w:rPr>
        <w:t xml:space="preserve"> larger group or organisation</w:t>
      </w:r>
      <w:r w:rsidR="00580D50">
        <w:rPr>
          <w:lang w:val="en-US"/>
        </w:rPr>
        <w:t>.</w:t>
      </w:r>
      <w:r w:rsidR="00DD0578">
        <w:rPr>
          <w:lang w:val="en-US"/>
        </w:rPr>
        <w:t xml:space="preserve"> I</w:t>
      </w:r>
      <w:r w:rsidR="003F5AFC" w:rsidRPr="00E421EA">
        <w:rPr>
          <w:lang w:val="en-US"/>
        </w:rPr>
        <w:t xml:space="preserve">f respondents referred to these structures as ‘gangs’, ‘firms’ or ‘crews’ they tended to delineate this through observing ethnic connections or </w:t>
      </w:r>
      <w:r w:rsidR="000D17B0">
        <w:rPr>
          <w:lang w:val="en-US"/>
        </w:rPr>
        <w:t xml:space="preserve">noticing street vernacular which was </w:t>
      </w:r>
      <w:r w:rsidR="001C7145">
        <w:rPr>
          <w:lang w:val="en-US"/>
        </w:rPr>
        <w:t xml:space="preserve">assumed to signify </w:t>
      </w:r>
      <w:r w:rsidR="001C7145" w:rsidRPr="00E421EA">
        <w:rPr>
          <w:lang w:val="en-US"/>
        </w:rPr>
        <w:t>participation</w:t>
      </w:r>
      <w:r w:rsidR="001C7145">
        <w:rPr>
          <w:lang w:val="en-US"/>
        </w:rPr>
        <w:t xml:space="preserve"> in an organised group</w:t>
      </w:r>
      <w:r w:rsidR="003F5AFC" w:rsidRPr="00E421EA">
        <w:rPr>
          <w:lang w:val="en-US"/>
        </w:rPr>
        <w:t xml:space="preserve">. </w:t>
      </w:r>
      <w:r w:rsidR="00492B1C" w:rsidRPr="00D05D4B">
        <w:rPr>
          <w:lang w:val="en-US"/>
        </w:rPr>
        <w:t xml:space="preserve">In </w:t>
      </w:r>
      <w:r w:rsidR="006C0B66">
        <w:rPr>
          <w:lang w:val="en-US"/>
        </w:rPr>
        <w:t>Southend</w:t>
      </w:r>
      <w:r w:rsidR="00580D50" w:rsidRPr="00D05D4B">
        <w:rPr>
          <w:lang w:val="en-US"/>
        </w:rPr>
        <w:t>,</w:t>
      </w:r>
      <w:r w:rsidR="00492B1C" w:rsidRPr="00D05D4B">
        <w:rPr>
          <w:lang w:val="en-US"/>
        </w:rPr>
        <w:t xml:space="preserve"> respondents often identified </w:t>
      </w:r>
      <w:r w:rsidR="00485C95" w:rsidRPr="00D05D4B">
        <w:rPr>
          <w:lang w:val="en-US"/>
        </w:rPr>
        <w:t>OTD</w:t>
      </w:r>
      <w:r w:rsidR="00492B1C" w:rsidRPr="00D05D4B">
        <w:rPr>
          <w:lang w:val="en-US"/>
        </w:rPr>
        <w:t xml:space="preserve"> as </w:t>
      </w:r>
      <w:r w:rsidR="001C7145" w:rsidRPr="00D05D4B">
        <w:rPr>
          <w:lang w:val="en-US"/>
        </w:rPr>
        <w:t xml:space="preserve">members of </w:t>
      </w:r>
      <w:r w:rsidR="009E4B05">
        <w:rPr>
          <w:lang w:val="en-US"/>
        </w:rPr>
        <w:t>‘</w:t>
      </w:r>
      <w:r w:rsidR="00492B1C" w:rsidRPr="00D05D4B">
        <w:rPr>
          <w:lang w:val="en-US"/>
        </w:rPr>
        <w:t>Somali gangs</w:t>
      </w:r>
      <w:r w:rsidR="009E4B05">
        <w:rPr>
          <w:lang w:val="en-US"/>
        </w:rPr>
        <w:t>’</w:t>
      </w:r>
      <w:r w:rsidR="00492B1C" w:rsidRPr="00D05D4B">
        <w:rPr>
          <w:lang w:val="en-US"/>
        </w:rPr>
        <w:t>, whereas in Wiltshire</w:t>
      </w:r>
      <w:r w:rsidR="003C65A4" w:rsidRPr="00D05D4B">
        <w:rPr>
          <w:lang w:val="en-US"/>
        </w:rPr>
        <w:t>,</w:t>
      </w:r>
      <w:r w:rsidR="003967D6" w:rsidRPr="00D05D4B">
        <w:rPr>
          <w:lang w:val="en-US"/>
        </w:rPr>
        <w:t xml:space="preserve"> ‘black African</w:t>
      </w:r>
      <w:r w:rsidR="001C7145" w:rsidRPr="00D05D4B">
        <w:rPr>
          <w:lang w:val="en-US"/>
        </w:rPr>
        <w:t>’ and ‘Pakistani’</w:t>
      </w:r>
      <w:r w:rsidR="000D17B0" w:rsidRPr="00D05D4B">
        <w:rPr>
          <w:lang w:val="en-US"/>
        </w:rPr>
        <w:t xml:space="preserve"> men were</w:t>
      </w:r>
      <w:r w:rsidR="003967D6" w:rsidRPr="00D05D4B">
        <w:rPr>
          <w:lang w:val="en-US"/>
        </w:rPr>
        <w:t xml:space="preserve"> most</w:t>
      </w:r>
      <w:r w:rsidR="001C7145" w:rsidRPr="00D05D4B">
        <w:rPr>
          <w:lang w:val="en-US"/>
        </w:rPr>
        <w:t xml:space="preserve"> often</w:t>
      </w:r>
      <w:r w:rsidR="00973E24">
        <w:rPr>
          <w:lang w:val="en-US"/>
        </w:rPr>
        <w:t xml:space="preserve"> branded </w:t>
      </w:r>
      <w:r w:rsidR="00D05D4B">
        <w:rPr>
          <w:lang w:val="en-US"/>
        </w:rPr>
        <w:t>as ‘</w:t>
      </w:r>
      <w:r w:rsidR="00973E24">
        <w:rPr>
          <w:lang w:val="en-US"/>
        </w:rPr>
        <w:t>gang members</w:t>
      </w:r>
      <w:r w:rsidR="00D05D4B">
        <w:rPr>
          <w:lang w:val="en-US"/>
        </w:rPr>
        <w:t>’</w:t>
      </w:r>
      <w:r w:rsidR="003967D6">
        <w:rPr>
          <w:lang w:val="en-US"/>
        </w:rPr>
        <w:t xml:space="preserve">. </w:t>
      </w:r>
      <w:r w:rsidR="003F5AFC" w:rsidRPr="00E421EA">
        <w:rPr>
          <w:lang w:val="en-US"/>
        </w:rPr>
        <w:t xml:space="preserve">While there were observations </w:t>
      </w:r>
      <w:r w:rsidR="00A60269">
        <w:rPr>
          <w:lang w:val="en-US"/>
        </w:rPr>
        <w:t>of an overall supply hierarchy</w:t>
      </w:r>
      <w:r w:rsidR="003F5AFC" w:rsidRPr="00E421EA">
        <w:t xml:space="preserve">, </w:t>
      </w:r>
      <w:r w:rsidR="003F5AFC" w:rsidRPr="00E421EA">
        <w:rPr>
          <w:lang w:val="en-US"/>
        </w:rPr>
        <w:t xml:space="preserve">the dealers our respondents </w:t>
      </w:r>
      <w:r w:rsidR="00973E24">
        <w:rPr>
          <w:lang w:val="en-US"/>
        </w:rPr>
        <w:t xml:space="preserve">interacted with were </w:t>
      </w:r>
      <w:r w:rsidR="003F5AFC" w:rsidRPr="00E421EA">
        <w:rPr>
          <w:lang w:val="en-US"/>
        </w:rPr>
        <w:t>thought to be loosely structured entrepreneurial groups of similarly ranking friends, family or acquaintance</w:t>
      </w:r>
      <w:r w:rsidR="0067019F">
        <w:rPr>
          <w:lang w:val="en-US"/>
        </w:rPr>
        <w:t>s</w:t>
      </w:r>
      <w:r w:rsidR="008F444C" w:rsidRPr="00E421EA">
        <w:rPr>
          <w:lang w:val="en-US"/>
        </w:rPr>
        <w:t xml:space="preserve"> undertaking a </w:t>
      </w:r>
      <w:r w:rsidR="009B7072" w:rsidRPr="00E421EA">
        <w:rPr>
          <w:lang w:val="en-US"/>
        </w:rPr>
        <w:t>number of different roles</w:t>
      </w:r>
      <w:r w:rsidR="001C7145">
        <w:rPr>
          <w:lang w:val="en-US"/>
        </w:rPr>
        <w:t xml:space="preserve"> </w:t>
      </w:r>
      <w:r w:rsidR="001C7145" w:rsidRPr="00E421EA">
        <w:rPr>
          <w:lang w:val="en-US"/>
        </w:rPr>
        <w:t>(see Windle and Briggs, 2015)</w:t>
      </w:r>
      <w:r w:rsidR="003F5AFC" w:rsidRPr="00E421EA">
        <w:rPr>
          <w:lang w:val="en-US"/>
        </w:rPr>
        <w:t>. Due to the constraints of space, below w</w:t>
      </w:r>
      <w:r w:rsidR="001D0909" w:rsidRPr="00E421EA">
        <w:rPr>
          <w:lang w:val="en-US"/>
        </w:rPr>
        <w:t>e analyse</w:t>
      </w:r>
      <w:r w:rsidR="003F5AFC" w:rsidRPr="00E421EA">
        <w:rPr>
          <w:lang w:val="en-US"/>
        </w:rPr>
        <w:t xml:space="preserve"> </w:t>
      </w:r>
      <w:r w:rsidR="002D13D7" w:rsidRPr="00E421EA">
        <w:rPr>
          <w:lang w:val="en-US"/>
        </w:rPr>
        <w:t xml:space="preserve">some of </w:t>
      </w:r>
      <w:r w:rsidR="003F5AFC" w:rsidRPr="00E421EA">
        <w:rPr>
          <w:lang w:val="en-US"/>
        </w:rPr>
        <w:t xml:space="preserve">the most </w:t>
      </w:r>
      <w:r w:rsidR="002D13D7" w:rsidRPr="00E421EA">
        <w:rPr>
          <w:lang w:val="en-US"/>
        </w:rPr>
        <w:t>central</w:t>
      </w:r>
      <w:r w:rsidR="003F5AFC" w:rsidRPr="00E421EA">
        <w:rPr>
          <w:lang w:val="en-US"/>
        </w:rPr>
        <w:t xml:space="preserve"> roles</w:t>
      </w:r>
      <w:r w:rsidR="005F2541">
        <w:rPr>
          <w:lang w:val="en-US"/>
        </w:rPr>
        <w:t xml:space="preserve"> undertaken by OTD</w:t>
      </w:r>
      <w:r w:rsidR="003F5AFC" w:rsidRPr="00E421EA">
        <w:rPr>
          <w:lang w:val="en-US"/>
        </w:rPr>
        <w:t>:</w:t>
      </w:r>
    </w:p>
    <w:p w:rsidR="003F5AFC" w:rsidRPr="00E421EA" w:rsidRDefault="003F5AFC" w:rsidP="003F5AFC">
      <w:pPr>
        <w:spacing w:line="360" w:lineRule="auto"/>
        <w:jc w:val="both"/>
        <w:rPr>
          <w:b/>
        </w:rPr>
      </w:pPr>
    </w:p>
    <w:p w:rsidR="003F5AFC" w:rsidRPr="00E421EA" w:rsidRDefault="003F5AFC" w:rsidP="003F5AFC">
      <w:pPr>
        <w:spacing w:line="360" w:lineRule="auto"/>
        <w:jc w:val="both"/>
        <w:rPr>
          <w:b/>
          <w:lang w:val="en-US"/>
        </w:rPr>
      </w:pPr>
      <w:r w:rsidRPr="00E421EA">
        <w:rPr>
          <w:b/>
          <w:lang w:val="en-US"/>
        </w:rPr>
        <w:t xml:space="preserve">‘Top Boys’: </w:t>
      </w:r>
      <w:r w:rsidRPr="00E421EA">
        <w:rPr>
          <w:lang w:val="en-US"/>
        </w:rPr>
        <w:t xml:space="preserve">Often our respondents had </w:t>
      </w:r>
      <w:r w:rsidR="005F2541">
        <w:rPr>
          <w:lang w:val="en-US"/>
        </w:rPr>
        <w:t xml:space="preserve">very </w:t>
      </w:r>
      <w:r w:rsidRPr="00E421EA">
        <w:rPr>
          <w:lang w:val="en-US"/>
        </w:rPr>
        <w:t>little physical contact with those designated as the ‘main man’, ‘boss man’ or, most often, ‘top boy’, who protected themselves from enforcement risks th</w:t>
      </w:r>
      <w:r w:rsidR="005F2541">
        <w:rPr>
          <w:lang w:val="en-US"/>
        </w:rPr>
        <w:t>rough remaining in their urban base</w:t>
      </w:r>
      <w:r w:rsidRPr="00E421EA">
        <w:rPr>
          <w:lang w:val="en-US"/>
        </w:rPr>
        <w:t xml:space="preserve">. That is not to say that these individuals were keeping operations at arm’s length. Respondents working as local </w:t>
      </w:r>
      <w:r w:rsidR="0067019F">
        <w:rPr>
          <w:lang w:val="en-US"/>
        </w:rPr>
        <w:t xml:space="preserve">drug </w:t>
      </w:r>
      <w:r w:rsidRPr="00E421EA">
        <w:rPr>
          <w:lang w:val="en-US"/>
        </w:rPr>
        <w:t xml:space="preserve">runners or observing these operations as they played out in their </w:t>
      </w:r>
      <w:r w:rsidR="00A25859">
        <w:rPr>
          <w:lang w:val="en-US"/>
        </w:rPr>
        <w:t xml:space="preserve">accommodation </w:t>
      </w:r>
      <w:r w:rsidRPr="00E421EA">
        <w:rPr>
          <w:lang w:val="en-US"/>
        </w:rPr>
        <w:t xml:space="preserve">described </w:t>
      </w:r>
      <w:r w:rsidR="00A25859">
        <w:rPr>
          <w:lang w:val="en-US"/>
        </w:rPr>
        <w:t xml:space="preserve">the ways in which </w:t>
      </w:r>
      <w:r w:rsidRPr="00E421EA">
        <w:rPr>
          <w:lang w:val="en-US"/>
        </w:rPr>
        <w:t xml:space="preserve">bosses would carefully control the activities of </w:t>
      </w:r>
      <w:r w:rsidR="00574634">
        <w:rPr>
          <w:lang w:val="en-US"/>
        </w:rPr>
        <w:t xml:space="preserve">runners </w:t>
      </w:r>
      <w:r w:rsidRPr="00E421EA">
        <w:rPr>
          <w:lang w:val="en-US"/>
        </w:rPr>
        <w:t xml:space="preserve">from the end of a phone line:  </w:t>
      </w:r>
    </w:p>
    <w:p w:rsidR="003F5AFC" w:rsidRPr="00E421EA" w:rsidRDefault="003F5AFC" w:rsidP="003F5AFC">
      <w:pPr>
        <w:ind w:left="720"/>
      </w:pPr>
      <w:r w:rsidRPr="00E421EA">
        <w:t>It was all about precision…he had to give the say so ‘cos once we umm went to where the bloke was supposed to be sitting in town, and because he didn’t give a say so [he] said ‘turn around and go back’, it was very strict like that…If he didn’t know what was going on he’d tell you to go b</w:t>
      </w:r>
      <w:r w:rsidR="00D11FB8">
        <w:t>ack..</w:t>
      </w:r>
      <w:r w:rsidR="00A25859">
        <w:t xml:space="preserve">. </w:t>
      </w:r>
      <w:r w:rsidR="00D11FB8">
        <w:t>H</w:t>
      </w:r>
      <w:r w:rsidRPr="00E421EA">
        <w:t>e’d be quite grumpy about</w:t>
      </w:r>
      <w:r w:rsidR="00D11FB8">
        <w:t xml:space="preserve"> it</w:t>
      </w:r>
      <w:r w:rsidRPr="00E421EA">
        <w:t xml:space="preserve">…[he’d] say ‘why’d you do that?’, ‘why’d you go </w:t>
      </w:r>
      <w:r w:rsidR="00574634">
        <w:t>in there without me saying so?’</w:t>
      </w:r>
    </w:p>
    <w:p w:rsidR="003F5AFC" w:rsidRPr="00E421EA" w:rsidRDefault="003F5AFC" w:rsidP="003F5AFC">
      <w:pPr>
        <w:ind w:firstLine="720"/>
      </w:pPr>
    </w:p>
    <w:p w:rsidR="003F5AFC" w:rsidRPr="00E421EA" w:rsidRDefault="003F5AFC" w:rsidP="00485C95">
      <w:pPr>
        <w:ind w:firstLine="720"/>
        <w:outlineLvl w:val="0"/>
      </w:pPr>
      <w:r w:rsidRPr="00E421EA">
        <w:t>Craig (47) heroin and crack user, Salisbury.</w:t>
      </w:r>
    </w:p>
    <w:p w:rsidR="00A25859" w:rsidRDefault="00A25859" w:rsidP="003F5AFC">
      <w:pPr>
        <w:spacing w:line="360" w:lineRule="auto"/>
        <w:jc w:val="both"/>
      </w:pPr>
    </w:p>
    <w:p w:rsidR="003F5AFC" w:rsidRPr="00E421EA" w:rsidRDefault="00244006" w:rsidP="003F5AFC">
      <w:pPr>
        <w:spacing w:line="360" w:lineRule="auto"/>
        <w:jc w:val="both"/>
      </w:pPr>
      <w:r w:rsidRPr="00E421EA">
        <w:t>Top b</w:t>
      </w:r>
      <w:r w:rsidR="003F5AFC" w:rsidRPr="00E421EA">
        <w:t xml:space="preserve">oys also attempted to monitor the outputs and performance of the </w:t>
      </w:r>
      <w:r w:rsidR="00A25859">
        <w:t xml:space="preserve">county lines operation </w:t>
      </w:r>
      <w:r w:rsidR="003F5AFC" w:rsidRPr="00E421EA">
        <w:t>from the relative safety of their home locatio</w:t>
      </w:r>
      <w:r w:rsidR="00725BAE">
        <w:t>ns.</w:t>
      </w:r>
      <w:r w:rsidR="003F5AFC" w:rsidRPr="00E421EA">
        <w:t xml:space="preserve"> Craig (Salisbury) provided </w:t>
      </w:r>
      <w:r w:rsidR="00A25859">
        <w:t xml:space="preserve">further </w:t>
      </w:r>
      <w:r w:rsidR="003F5AFC" w:rsidRPr="00E421EA">
        <w:t xml:space="preserve">examples of </w:t>
      </w:r>
      <w:r w:rsidR="00725BAE">
        <w:t xml:space="preserve">these </w:t>
      </w:r>
      <w:r w:rsidR="003F5AFC" w:rsidRPr="00E421EA">
        <w:t>displays of organisational discipline when he told us he was ‘</w:t>
      </w:r>
      <w:r w:rsidR="003F5AFC" w:rsidRPr="00B423C5">
        <w:rPr>
          <w:i/>
        </w:rPr>
        <w:t>made to go and wake the sitter up at 7.30’</w:t>
      </w:r>
      <w:r w:rsidR="003F5AFC" w:rsidRPr="00E421EA">
        <w:t>, which he deemed as ‘</w:t>
      </w:r>
      <w:r w:rsidR="003F5AFC" w:rsidRPr="00B423C5">
        <w:rPr>
          <w:i/>
        </w:rPr>
        <w:t>very business-like’</w:t>
      </w:r>
      <w:r w:rsidR="003F5AFC" w:rsidRPr="00E421EA">
        <w:t xml:space="preserve">. </w:t>
      </w:r>
      <w:r w:rsidR="003F5AFC" w:rsidRPr="00E421EA">
        <w:rPr>
          <w:lang w:val="en-US"/>
        </w:rPr>
        <w:t xml:space="preserve">There were a small number of respondents who </w:t>
      </w:r>
      <w:r w:rsidRPr="00E421EA">
        <w:rPr>
          <w:lang w:val="en-US"/>
        </w:rPr>
        <w:t xml:space="preserve">had come into contact with </w:t>
      </w:r>
      <w:r w:rsidR="00AD13B8">
        <w:rPr>
          <w:lang w:val="en-US"/>
        </w:rPr>
        <w:t>t</w:t>
      </w:r>
      <w:r w:rsidRPr="00E421EA">
        <w:rPr>
          <w:lang w:val="en-US"/>
        </w:rPr>
        <w:t>op b</w:t>
      </w:r>
      <w:r w:rsidR="003F5AFC" w:rsidRPr="00E421EA">
        <w:rPr>
          <w:lang w:val="en-US"/>
        </w:rPr>
        <w:t>oys who had made an occasional visit to their satellite site. In these circumstances our respondents noted a tangible sense of hierarchy, and witnessed the clambering for approval from jun</w:t>
      </w:r>
      <w:r w:rsidR="00B539D5">
        <w:rPr>
          <w:lang w:val="en-US"/>
        </w:rPr>
        <w:t xml:space="preserve">ior members operating in these </w:t>
      </w:r>
      <w:r w:rsidR="003F5AFC" w:rsidRPr="00E421EA">
        <w:rPr>
          <w:lang w:val="en-US"/>
        </w:rPr>
        <w:t xml:space="preserve">hyper-masculine </w:t>
      </w:r>
      <w:r w:rsidR="00B539D5">
        <w:rPr>
          <w:lang w:val="en-US"/>
        </w:rPr>
        <w:t>environments:</w:t>
      </w:r>
    </w:p>
    <w:p w:rsidR="003F5AFC" w:rsidRPr="00E421EA" w:rsidRDefault="003F5AFC" w:rsidP="003F5AFC">
      <w:pPr>
        <w:ind w:left="720"/>
        <w:jc w:val="both"/>
      </w:pPr>
    </w:p>
    <w:p w:rsidR="003F5AFC" w:rsidRPr="00E421EA" w:rsidRDefault="003F5AFC" w:rsidP="003F5AFC">
      <w:pPr>
        <w:ind w:left="720"/>
        <w:jc w:val="both"/>
      </w:pPr>
      <w:r w:rsidRPr="00E421EA">
        <w:t>Yeah like the big boss guy was something to be reckoned with</w:t>
      </w:r>
      <w:r w:rsidR="00D42950">
        <w:t>…A</w:t>
      </w:r>
      <w:r w:rsidRPr="00E421EA">
        <w:t>nd yeah</w:t>
      </w:r>
      <w:r w:rsidR="00725BAE">
        <w:t>,</w:t>
      </w:r>
      <w:r w:rsidRPr="00E421EA">
        <w:t xml:space="preserve"> you can see a hierarchy…you can see there’s always a desperate climb for them to be that…when they’re around somebody who’s higher up they’re all around him, sucking up.</w:t>
      </w:r>
    </w:p>
    <w:p w:rsidR="003F5AFC" w:rsidRPr="00E421EA" w:rsidRDefault="003F5AFC" w:rsidP="003F5AFC">
      <w:pPr>
        <w:jc w:val="both"/>
      </w:pPr>
      <w:r w:rsidRPr="00E421EA">
        <w:tab/>
      </w:r>
    </w:p>
    <w:p w:rsidR="003F5AFC" w:rsidRPr="00E421EA" w:rsidRDefault="0067019F" w:rsidP="00485C95">
      <w:pPr>
        <w:ind w:firstLine="720"/>
        <w:jc w:val="both"/>
        <w:outlineLvl w:val="0"/>
      </w:pPr>
      <w:r>
        <w:t xml:space="preserve">Claire (36) crack </w:t>
      </w:r>
      <w:r w:rsidR="003864C8">
        <w:t xml:space="preserve">and heroin </w:t>
      </w:r>
      <w:r w:rsidR="00596078" w:rsidRPr="00E421EA">
        <w:t>user</w:t>
      </w:r>
      <w:r>
        <w:t>, Salisbury.</w:t>
      </w:r>
    </w:p>
    <w:p w:rsidR="003F5AFC" w:rsidRPr="00E421EA" w:rsidRDefault="003F5AFC" w:rsidP="003F5AFC">
      <w:pPr>
        <w:spacing w:line="360" w:lineRule="auto"/>
        <w:jc w:val="both"/>
        <w:rPr>
          <w:rFonts w:eastAsia="Times New Roman"/>
          <w:color w:val="000000"/>
          <w:shd w:val="clear" w:color="auto" w:fill="FFFFFF"/>
        </w:rPr>
      </w:pPr>
    </w:p>
    <w:p w:rsidR="003F5AFC" w:rsidRPr="00572909" w:rsidRDefault="003C6B5A" w:rsidP="00572909">
      <w:pPr>
        <w:spacing w:line="360" w:lineRule="auto"/>
        <w:jc w:val="both"/>
        <w:rPr>
          <w:rFonts w:eastAsia="Times New Roman"/>
          <w:color w:val="000000"/>
          <w:shd w:val="clear" w:color="auto" w:fill="FFFFFF"/>
          <w:lang w:val="en-US"/>
        </w:rPr>
      </w:pPr>
      <w:r w:rsidRPr="00E421EA">
        <w:rPr>
          <w:rFonts w:eastAsia="Times New Roman"/>
          <w:color w:val="000000"/>
          <w:shd w:val="clear" w:color="auto" w:fill="FFFFFF"/>
          <w:lang w:val="en-US"/>
        </w:rPr>
        <w:t>Evidence presented at the trial</w:t>
      </w:r>
      <w:r w:rsidR="003F5AFC" w:rsidRPr="00E421EA">
        <w:rPr>
          <w:rFonts w:eastAsia="Times New Roman"/>
          <w:color w:val="000000"/>
          <w:shd w:val="clear" w:color="auto" w:fill="FFFFFF"/>
          <w:lang w:val="en-US"/>
        </w:rPr>
        <w:t xml:space="preserve"> </w:t>
      </w:r>
      <w:r w:rsidRPr="00E421EA">
        <w:rPr>
          <w:rFonts w:eastAsia="Times New Roman"/>
          <w:color w:val="000000"/>
          <w:shd w:val="clear" w:color="auto" w:fill="FFFFFF"/>
          <w:lang w:val="en-US"/>
        </w:rPr>
        <w:t xml:space="preserve">of Anthony Okopie (29), </w:t>
      </w:r>
      <w:r w:rsidR="003F5AFC" w:rsidRPr="00E421EA">
        <w:rPr>
          <w:rFonts w:eastAsia="Times New Roman"/>
          <w:color w:val="000000"/>
          <w:shd w:val="clear" w:color="auto" w:fill="FFFFFF"/>
          <w:lang w:val="en-US"/>
        </w:rPr>
        <w:t>a London/Plymouth county lines ‘king pin’</w:t>
      </w:r>
      <w:r w:rsidRPr="00E421EA">
        <w:rPr>
          <w:rFonts w:eastAsia="Times New Roman"/>
          <w:color w:val="000000"/>
          <w:shd w:val="clear" w:color="auto" w:fill="FFFFFF"/>
          <w:lang w:val="en-US"/>
        </w:rPr>
        <w:t>,</w:t>
      </w:r>
      <w:r w:rsidR="003F5AFC" w:rsidRPr="00E421EA">
        <w:rPr>
          <w:rFonts w:eastAsia="Times New Roman"/>
          <w:color w:val="000000"/>
          <w:shd w:val="clear" w:color="auto" w:fill="FFFFFF"/>
          <w:lang w:val="en-US"/>
        </w:rPr>
        <w:t xml:space="preserve"> elicits further insight into the world of top boys. </w:t>
      </w:r>
      <w:r w:rsidRPr="00E421EA">
        <w:rPr>
          <w:rFonts w:eastAsia="Times New Roman"/>
          <w:color w:val="000000"/>
          <w:shd w:val="clear" w:color="auto" w:fill="FFFFFF"/>
          <w:lang w:val="en-US"/>
        </w:rPr>
        <w:t xml:space="preserve">Okopie was </w:t>
      </w:r>
      <w:r w:rsidR="003F5AFC" w:rsidRPr="00E421EA">
        <w:rPr>
          <w:rFonts w:eastAsia="Times New Roman"/>
          <w:color w:val="000000"/>
          <w:shd w:val="clear" w:color="auto" w:fill="FFFFFF"/>
          <w:lang w:val="en-US"/>
        </w:rPr>
        <w:t>arrested for twelve years for sending dealers to Plymouth twice a week with kilos of high quality heroin and crack cocaine. Though not a</w:t>
      </w:r>
      <w:r w:rsidR="00A25859">
        <w:rPr>
          <w:rFonts w:eastAsia="Times New Roman"/>
          <w:color w:val="000000"/>
          <w:shd w:val="clear" w:color="auto" w:fill="FFFFFF"/>
          <w:lang w:val="en-US"/>
        </w:rPr>
        <w:t>rrested until January</w:t>
      </w:r>
      <w:r w:rsidR="003F5AFC" w:rsidRPr="00E421EA">
        <w:rPr>
          <w:rFonts w:eastAsia="Times New Roman"/>
          <w:color w:val="000000"/>
          <w:shd w:val="clear" w:color="auto" w:fill="FFFFFF"/>
          <w:lang w:val="en-US"/>
        </w:rPr>
        <w:t xml:space="preserve"> 2016, Okopie had already been identified as the ‘head of the gang’ and police believe he may have travelled down to Plymouth from London as far back as 2012 or 2013 to set up the operation before heading back to London, never to return</w:t>
      </w:r>
      <w:r w:rsidRPr="00E421EA">
        <w:rPr>
          <w:rFonts w:eastAsia="Times New Roman"/>
          <w:color w:val="000000"/>
          <w:shd w:val="clear" w:color="auto" w:fill="FFFFFF"/>
          <w:lang w:val="en-US"/>
        </w:rPr>
        <w:t xml:space="preserve"> (</w:t>
      </w:r>
      <w:r w:rsidR="00A25859">
        <w:rPr>
          <w:rFonts w:eastAsia="Times New Roman"/>
          <w:color w:val="000000"/>
          <w:shd w:val="clear" w:color="auto" w:fill="FFFFFF"/>
          <w:lang w:val="en-US"/>
        </w:rPr>
        <w:t>Plymouth Herald</w:t>
      </w:r>
      <w:r w:rsidR="009061A5" w:rsidRPr="00E421EA">
        <w:rPr>
          <w:rFonts w:eastAsia="Times New Roman"/>
          <w:color w:val="000000"/>
          <w:shd w:val="clear" w:color="auto" w:fill="FFFFFF"/>
          <w:lang w:val="en-US"/>
        </w:rPr>
        <w:t>, 2017)</w:t>
      </w:r>
      <w:r w:rsidR="003F5AFC" w:rsidRPr="00E421EA">
        <w:rPr>
          <w:rFonts w:eastAsia="Times New Roman"/>
          <w:color w:val="000000"/>
          <w:shd w:val="clear" w:color="auto" w:fill="FFFFFF"/>
          <w:lang w:val="en-US"/>
        </w:rPr>
        <w:t>. In the</w:t>
      </w:r>
      <w:r w:rsidR="00A4688C">
        <w:rPr>
          <w:rFonts w:eastAsia="Times New Roman"/>
          <w:color w:val="000000"/>
          <w:shd w:val="clear" w:color="auto" w:fill="FFFFFF"/>
          <w:lang w:val="en-US"/>
        </w:rPr>
        <w:t>ir study analysing the London Riots</w:t>
      </w:r>
      <w:r w:rsidR="003F5AFC" w:rsidRPr="00E421EA">
        <w:rPr>
          <w:rFonts w:eastAsia="Times New Roman"/>
          <w:color w:val="000000"/>
          <w:shd w:val="clear" w:color="auto" w:fill="FFFFFF"/>
          <w:lang w:val="en-US"/>
        </w:rPr>
        <w:t xml:space="preserve"> and consumer culture, </w:t>
      </w:r>
      <w:r w:rsidR="00A25859">
        <w:rPr>
          <w:rFonts w:eastAsia="Times New Roman"/>
          <w:lang w:val="en-US"/>
        </w:rPr>
        <w:t>Treadwell and colleagues</w:t>
      </w:r>
      <w:r w:rsidR="003F5AFC" w:rsidRPr="00E421EA">
        <w:rPr>
          <w:rFonts w:eastAsia="Times New Roman"/>
          <w:lang w:val="en-US"/>
        </w:rPr>
        <w:t xml:space="preserve"> (2012) stress the degree to which displaying the latest designer labels valid</w:t>
      </w:r>
      <w:r w:rsidR="007B1E38">
        <w:rPr>
          <w:rFonts w:eastAsia="Times New Roman"/>
          <w:lang w:val="en-US"/>
        </w:rPr>
        <w:t xml:space="preserve">ated by local culture ensured </w:t>
      </w:r>
      <w:r w:rsidR="003F5AFC" w:rsidRPr="00E421EA">
        <w:rPr>
          <w:rFonts w:eastAsia="Times New Roman"/>
          <w:lang w:val="en-US"/>
        </w:rPr>
        <w:t>respect and facilitated</w:t>
      </w:r>
      <w:r w:rsidR="005A4CAD">
        <w:rPr>
          <w:rFonts w:eastAsia="Times New Roman"/>
          <w:lang w:val="en-US"/>
        </w:rPr>
        <w:t xml:space="preserve"> the distinguishing of the</w:t>
      </w:r>
      <w:r w:rsidR="003F5AFC" w:rsidRPr="00E421EA">
        <w:rPr>
          <w:rFonts w:eastAsia="Times New Roman"/>
          <w:lang w:val="en-US"/>
        </w:rPr>
        <w:t xml:space="preserve"> self as a ‘man to be reckoned with’</w:t>
      </w:r>
      <w:r w:rsidR="005A4CAD">
        <w:rPr>
          <w:rFonts w:eastAsia="Times New Roman"/>
          <w:lang w:val="en-US"/>
        </w:rPr>
        <w:t xml:space="preserve"> (p.11)</w:t>
      </w:r>
      <w:r w:rsidR="003F5AFC" w:rsidRPr="00E421EA">
        <w:rPr>
          <w:rFonts w:eastAsia="Times New Roman"/>
          <w:lang w:val="en-US"/>
        </w:rPr>
        <w:t xml:space="preserve">. In raiding Okopie’s bedsit in Peckham, police reported </w:t>
      </w:r>
      <w:r w:rsidR="005A4CAD">
        <w:rPr>
          <w:rFonts w:eastAsia="Times New Roman"/>
          <w:lang w:val="en-US"/>
        </w:rPr>
        <w:t xml:space="preserve">discovering </w:t>
      </w:r>
      <w:r w:rsidR="003F5AFC" w:rsidRPr="00E421EA">
        <w:rPr>
          <w:rFonts w:eastAsia="Times New Roman"/>
          <w:lang w:val="en-US"/>
        </w:rPr>
        <w:t>‘b</w:t>
      </w:r>
      <w:r w:rsidR="003F5AFC" w:rsidRPr="00E421EA">
        <w:rPr>
          <w:rFonts w:eastAsia="Times New Roman"/>
          <w:color w:val="000000"/>
          <w:shd w:val="clear" w:color="auto" w:fill="FFFFFF"/>
          <w:lang w:val="en-US"/>
        </w:rPr>
        <w:t xml:space="preserve">ox after box after box of expensive designer trainers by Louis Vuitton and Gucci worth a total of £5,500’ </w:t>
      </w:r>
      <w:r w:rsidR="00601E65">
        <w:rPr>
          <w:rFonts w:eastAsia="Times New Roman"/>
          <w:color w:val="000000"/>
          <w:shd w:val="clear" w:color="auto" w:fill="FFFFFF"/>
          <w:lang w:val="en-US"/>
        </w:rPr>
        <w:t>(Plymouth Herald</w:t>
      </w:r>
      <w:r w:rsidR="003F5AFC" w:rsidRPr="00E421EA">
        <w:rPr>
          <w:rFonts w:eastAsia="Times New Roman"/>
          <w:color w:val="000000"/>
          <w:shd w:val="clear" w:color="auto" w:fill="FFFFFF"/>
          <w:lang w:val="en-US"/>
        </w:rPr>
        <w:t>, 2017). Although profit levels will vary according to the efficiency and</w:t>
      </w:r>
      <w:r w:rsidR="00997516">
        <w:rPr>
          <w:rFonts w:eastAsia="Times New Roman"/>
          <w:color w:val="000000"/>
          <w:shd w:val="clear" w:color="auto" w:fill="FFFFFF"/>
          <w:lang w:val="en-US"/>
        </w:rPr>
        <w:t xml:space="preserve"> scale of</w:t>
      </w:r>
      <w:r w:rsidR="001D58C0">
        <w:rPr>
          <w:rFonts w:eastAsia="Times New Roman"/>
          <w:color w:val="000000"/>
          <w:shd w:val="clear" w:color="auto" w:fill="FFFFFF"/>
          <w:lang w:val="en-US"/>
        </w:rPr>
        <w:t xml:space="preserve"> the operation</w:t>
      </w:r>
      <w:r w:rsidR="007B1E38">
        <w:rPr>
          <w:rFonts w:eastAsia="Times New Roman"/>
          <w:color w:val="000000"/>
          <w:shd w:val="clear" w:color="auto" w:fill="FFFFFF"/>
          <w:lang w:val="en-US"/>
        </w:rPr>
        <w:t xml:space="preserve">, </w:t>
      </w:r>
      <w:r w:rsidR="007B11A4">
        <w:rPr>
          <w:rFonts w:eastAsia="Times New Roman"/>
          <w:color w:val="000000"/>
          <w:shd w:val="clear" w:color="auto" w:fill="FFFFFF"/>
          <w:lang w:val="en-US"/>
        </w:rPr>
        <w:t>Okopie’s case</w:t>
      </w:r>
      <w:r w:rsidR="00D05D4B">
        <w:rPr>
          <w:rFonts w:eastAsia="Times New Roman"/>
          <w:color w:val="000000"/>
          <w:shd w:val="clear" w:color="auto" w:fill="FFFFFF"/>
          <w:lang w:val="en-US"/>
        </w:rPr>
        <w:t xml:space="preserve"> nonetheless</w:t>
      </w:r>
      <w:r w:rsidR="007B11A4">
        <w:rPr>
          <w:rFonts w:eastAsia="Times New Roman"/>
          <w:color w:val="000000"/>
          <w:shd w:val="clear" w:color="auto" w:fill="FFFFFF"/>
          <w:lang w:val="en-US"/>
        </w:rPr>
        <w:t xml:space="preserve"> provides useful insight into </w:t>
      </w:r>
      <w:r w:rsidR="003F5AFC" w:rsidRPr="00E421EA">
        <w:rPr>
          <w:rFonts w:eastAsia="Times New Roman"/>
          <w:color w:val="000000"/>
          <w:shd w:val="clear" w:color="auto" w:fill="FFFFFF"/>
          <w:lang w:val="en-US"/>
        </w:rPr>
        <w:t>the potential rewards associated with reaching the upper echelons</w:t>
      </w:r>
      <w:r w:rsidR="007B1E38">
        <w:rPr>
          <w:rFonts w:eastAsia="Times New Roman"/>
          <w:color w:val="000000"/>
          <w:shd w:val="clear" w:color="auto" w:fill="FFFFFF"/>
          <w:lang w:val="en-US"/>
        </w:rPr>
        <w:t xml:space="preserve"> of </w:t>
      </w:r>
      <w:r w:rsidR="001D58C0">
        <w:rPr>
          <w:rFonts w:eastAsia="Times New Roman"/>
          <w:color w:val="000000"/>
          <w:shd w:val="clear" w:color="auto" w:fill="FFFFFF"/>
          <w:lang w:val="en-US"/>
        </w:rPr>
        <w:t>the county lines drug economy.</w:t>
      </w:r>
    </w:p>
    <w:p w:rsidR="00D11FB8" w:rsidRDefault="00D11FB8" w:rsidP="00721AE2">
      <w:pPr>
        <w:spacing w:line="360" w:lineRule="auto"/>
        <w:jc w:val="both"/>
        <w:rPr>
          <w:b/>
        </w:rPr>
      </w:pPr>
    </w:p>
    <w:p w:rsidR="003F5AFC" w:rsidRPr="00721AE2" w:rsidRDefault="00AC4CB5" w:rsidP="00721AE2">
      <w:pPr>
        <w:spacing w:line="360" w:lineRule="auto"/>
        <w:jc w:val="both"/>
        <w:rPr>
          <w:lang w:val="en-US"/>
        </w:rPr>
      </w:pPr>
      <w:r>
        <w:rPr>
          <w:b/>
        </w:rPr>
        <w:t>‘</w:t>
      </w:r>
      <w:r w:rsidR="003F5AFC" w:rsidRPr="00E421EA">
        <w:rPr>
          <w:b/>
        </w:rPr>
        <w:t>Sitters</w:t>
      </w:r>
      <w:r>
        <w:rPr>
          <w:b/>
        </w:rPr>
        <w:t>’</w:t>
      </w:r>
      <w:r w:rsidR="003F5AFC" w:rsidRPr="00E421EA">
        <w:rPr>
          <w:b/>
        </w:rPr>
        <w:t>:</w:t>
      </w:r>
      <w:r w:rsidR="003F5AFC" w:rsidRPr="00E421EA">
        <w:t xml:space="preserve"> </w:t>
      </w:r>
      <w:r w:rsidR="003F5AFC" w:rsidRPr="00E421EA">
        <w:rPr>
          <w:lang w:val="en-US"/>
        </w:rPr>
        <w:t>In contrast to th</w:t>
      </w:r>
      <w:r w:rsidR="00244006" w:rsidRPr="00E421EA">
        <w:rPr>
          <w:lang w:val="en-US"/>
        </w:rPr>
        <w:t>eir distant relationships with top b</w:t>
      </w:r>
      <w:r w:rsidR="003F5AFC" w:rsidRPr="00E421EA">
        <w:rPr>
          <w:lang w:val="en-US"/>
        </w:rPr>
        <w:t>oys, respondents were far more closely conn</w:t>
      </w:r>
      <w:r w:rsidR="0067019F">
        <w:rPr>
          <w:lang w:val="en-US"/>
        </w:rPr>
        <w:t>ected to those who holidayed</w:t>
      </w:r>
      <w:r w:rsidR="00B441AD" w:rsidRPr="00E421EA">
        <w:rPr>
          <w:lang w:val="en-US"/>
        </w:rPr>
        <w:t xml:space="preserve"> or cuckooed in provincial</w:t>
      </w:r>
      <w:r w:rsidR="001D58C0">
        <w:rPr>
          <w:lang w:val="en-US"/>
        </w:rPr>
        <w:t xml:space="preserve"> locations and oversaw the supply</w:t>
      </w:r>
      <w:r w:rsidR="003F5AFC" w:rsidRPr="00E421EA">
        <w:rPr>
          <w:lang w:val="en-US"/>
        </w:rPr>
        <w:t xml:space="preserve"> operation as they occurred in the context of the </w:t>
      </w:r>
      <w:r w:rsidR="00B423C5">
        <w:rPr>
          <w:lang w:val="en-US"/>
        </w:rPr>
        <w:t xml:space="preserve">local </w:t>
      </w:r>
      <w:r w:rsidR="003F5AFC" w:rsidRPr="00E421EA">
        <w:rPr>
          <w:lang w:val="en-US"/>
        </w:rPr>
        <w:t>dealing base. The individuals who directed deals in this space were known as ‘sitters’ and were widely agreed to be low-ranking group members, who in most cases, were still under the direction</w:t>
      </w:r>
      <w:r w:rsidR="00AB177B">
        <w:rPr>
          <w:lang w:val="en-US"/>
        </w:rPr>
        <w:t xml:space="preserve"> of top boys. </w:t>
      </w:r>
      <w:r w:rsidR="00725BAE">
        <w:rPr>
          <w:lang w:val="en-US"/>
        </w:rPr>
        <w:t>Though it was not unheard of for some sitters were said undertake ‘drive and drop’ activity, t</w:t>
      </w:r>
      <w:r w:rsidR="00AB177B">
        <w:rPr>
          <w:lang w:val="en-US"/>
        </w:rPr>
        <w:t>he</w:t>
      </w:r>
      <w:r w:rsidR="00725BAE">
        <w:rPr>
          <w:lang w:val="en-US"/>
        </w:rPr>
        <w:t>ir</w:t>
      </w:r>
      <w:r w:rsidR="00AB177B">
        <w:rPr>
          <w:lang w:val="en-US"/>
        </w:rPr>
        <w:t xml:space="preserve"> </w:t>
      </w:r>
      <w:r w:rsidR="00725BAE">
        <w:rPr>
          <w:lang w:val="en-US"/>
        </w:rPr>
        <w:t>key role was to act manage the dealing operation in the host market and act as drugs custodian –</w:t>
      </w:r>
      <w:r w:rsidR="003F5AFC" w:rsidRPr="00E421EA">
        <w:rPr>
          <w:lang w:val="en-US"/>
        </w:rPr>
        <w:t xml:space="preserve"> protecting the stock of heroin and/or crack and distributing </w:t>
      </w:r>
      <w:r w:rsidR="00AB177B">
        <w:rPr>
          <w:lang w:val="en-US"/>
        </w:rPr>
        <w:t>‘</w:t>
      </w:r>
      <w:r w:rsidR="003F5AFC" w:rsidRPr="00E421EA">
        <w:rPr>
          <w:lang w:val="en-US"/>
        </w:rPr>
        <w:t>sh</w:t>
      </w:r>
      <w:r w:rsidR="00AB177B">
        <w:rPr>
          <w:lang w:val="en-US"/>
        </w:rPr>
        <w:t>ots’</w:t>
      </w:r>
      <w:r w:rsidR="003F5AFC" w:rsidRPr="00E421EA">
        <w:rPr>
          <w:lang w:val="en-US"/>
        </w:rPr>
        <w:t xml:space="preserve"> (£10/£20 bags) to returning runne</w:t>
      </w:r>
      <w:r w:rsidR="00725BAE">
        <w:rPr>
          <w:lang w:val="en-US"/>
        </w:rPr>
        <w:t>rs:</w:t>
      </w:r>
    </w:p>
    <w:p w:rsidR="001C7145" w:rsidRDefault="001C7145" w:rsidP="003F5AFC">
      <w:pPr>
        <w:ind w:left="720"/>
        <w:jc w:val="both"/>
      </w:pPr>
    </w:p>
    <w:p w:rsidR="003F5AFC" w:rsidRPr="00E421EA" w:rsidRDefault="003F5AFC" w:rsidP="003F5AFC">
      <w:pPr>
        <w:ind w:left="720"/>
        <w:jc w:val="both"/>
      </w:pPr>
      <w:r w:rsidRPr="00E421EA">
        <w:t>They’re classed as sitters, the men that they send down with the gear are classed as sitting people, so they sit there with the gear, and then they pay a runner to go and run the gear out and back, that sort of thing.</w:t>
      </w:r>
    </w:p>
    <w:p w:rsidR="003F5AFC" w:rsidRPr="00E421EA" w:rsidRDefault="003F5AFC" w:rsidP="003F5AFC">
      <w:pPr>
        <w:spacing w:line="360" w:lineRule="auto"/>
        <w:ind w:left="720"/>
        <w:jc w:val="both"/>
      </w:pPr>
    </w:p>
    <w:p w:rsidR="007B1087" w:rsidRPr="00725BAE" w:rsidRDefault="00596078" w:rsidP="00725BAE">
      <w:pPr>
        <w:spacing w:line="360" w:lineRule="auto"/>
        <w:ind w:left="720"/>
        <w:jc w:val="both"/>
        <w:outlineLvl w:val="0"/>
        <w:rPr>
          <w:sz w:val="28"/>
          <w:lang w:val="en-US"/>
        </w:rPr>
      </w:pPr>
      <w:r w:rsidRPr="00E421EA">
        <w:t>Craig (47) Heroin and crack u</w:t>
      </w:r>
      <w:r w:rsidR="003F5AFC" w:rsidRPr="00E421EA">
        <w:t>ser, Salisbury</w:t>
      </w:r>
    </w:p>
    <w:p w:rsidR="00725BAE" w:rsidRDefault="00725BAE" w:rsidP="003F5AFC">
      <w:pPr>
        <w:spacing w:line="360" w:lineRule="auto"/>
        <w:jc w:val="both"/>
        <w:rPr>
          <w:lang w:val="en-US"/>
        </w:rPr>
      </w:pPr>
    </w:p>
    <w:p w:rsidR="003F5AFC" w:rsidRPr="00E421EA" w:rsidRDefault="003F5AFC" w:rsidP="003F5AFC">
      <w:pPr>
        <w:spacing w:line="360" w:lineRule="auto"/>
        <w:jc w:val="both"/>
        <w:rPr>
          <w:lang w:val="en-US"/>
        </w:rPr>
      </w:pPr>
      <w:r w:rsidRPr="00E421EA">
        <w:rPr>
          <w:lang w:val="en-US"/>
        </w:rPr>
        <w:t>Supporting intelligence from the</w:t>
      </w:r>
      <w:r w:rsidR="00487350" w:rsidRPr="00E421EA">
        <w:rPr>
          <w:lang w:val="en-US"/>
        </w:rPr>
        <w:t xml:space="preserve"> National Crime Agency (2016), s</w:t>
      </w:r>
      <w:r w:rsidRPr="00E421EA">
        <w:rPr>
          <w:lang w:val="en-US"/>
        </w:rPr>
        <w:t xml:space="preserve">itters in all six locations were frequently depicted as </w:t>
      </w:r>
      <w:r w:rsidR="00725BAE">
        <w:rPr>
          <w:lang w:val="en-US"/>
        </w:rPr>
        <w:t>‘</w:t>
      </w:r>
      <w:r w:rsidRPr="00E421EA">
        <w:rPr>
          <w:lang w:val="en-US"/>
        </w:rPr>
        <w:t>young black gang members</w:t>
      </w:r>
      <w:r w:rsidR="007E0252">
        <w:rPr>
          <w:lang w:val="en-US"/>
        </w:rPr>
        <w:t>’</w:t>
      </w:r>
      <w:r w:rsidRPr="00E421EA">
        <w:rPr>
          <w:lang w:val="en-US"/>
        </w:rPr>
        <w:t xml:space="preserve"> who</w:t>
      </w:r>
      <w:r w:rsidR="00B73E0E">
        <w:rPr>
          <w:lang w:val="en-US"/>
        </w:rPr>
        <w:t xml:space="preserve"> frequently</w:t>
      </w:r>
      <w:r w:rsidRPr="00E421EA">
        <w:rPr>
          <w:lang w:val="en-US"/>
        </w:rPr>
        <w:t xml:space="preserve"> smoked cannabis but did </w:t>
      </w:r>
      <w:r w:rsidRPr="00E421EA">
        <w:rPr>
          <w:i/>
          <w:lang w:val="en-US"/>
        </w:rPr>
        <w:t>not</w:t>
      </w:r>
      <w:r w:rsidRPr="00E421EA">
        <w:rPr>
          <w:lang w:val="en-US"/>
        </w:rPr>
        <w:t xml:space="preserve"> engage in the use of heroin and crack cocaine. Due to the predominantly white ethnic profile of all the satellite sites, respondents often highlighted th</w:t>
      </w:r>
      <w:r w:rsidR="00291BB7">
        <w:rPr>
          <w:lang w:val="en-US"/>
        </w:rPr>
        <w:t xml:space="preserve">e propensity for these actors </w:t>
      </w:r>
      <w:r w:rsidRPr="00E421EA">
        <w:rPr>
          <w:lang w:val="en-US"/>
        </w:rPr>
        <w:t>to re</w:t>
      </w:r>
      <w:r w:rsidR="00725BAE">
        <w:rPr>
          <w:lang w:val="en-US"/>
        </w:rPr>
        <w:t>main in the confines of the</w:t>
      </w:r>
      <w:r w:rsidR="00291BB7">
        <w:rPr>
          <w:lang w:val="en-US"/>
        </w:rPr>
        <w:t>ir</w:t>
      </w:r>
      <w:r w:rsidR="00725BAE">
        <w:rPr>
          <w:lang w:val="en-US"/>
        </w:rPr>
        <w:t xml:space="preserve"> </w:t>
      </w:r>
      <w:r w:rsidR="00572909">
        <w:rPr>
          <w:lang w:val="en-US"/>
        </w:rPr>
        <w:t>accommodation</w:t>
      </w:r>
      <w:r w:rsidR="008F00B0">
        <w:rPr>
          <w:lang w:val="en-US"/>
        </w:rPr>
        <w:t xml:space="preserve"> for long periods</w:t>
      </w:r>
      <w:r w:rsidRPr="00E421EA">
        <w:rPr>
          <w:lang w:val="en-US"/>
        </w:rPr>
        <w:t xml:space="preserve"> to avoid police interest or detection: </w:t>
      </w:r>
    </w:p>
    <w:p w:rsidR="003F5AFC" w:rsidRPr="00E421EA" w:rsidRDefault="003F5AFC" w:rsidP="003F5AFC">
      <w:pPr>
        <w:ind w:left="720"/>
      </w:pPr>
    </w:p>
    <w:p w:rsidR="003F5AFC" w:rsidRPr="00E421EA" w:rsidRDefault="003F5AFC" w:rsidP="003F5AFC">
      <w:pPr>
        <w:ind w:left="720"/>
      </w:pPr>
      <w:r w:rsidRPr="00E421EA">
        <w:t>One of them was there all the time, the main one would come and go, he would go to London and get it</w:t>
      </w:r>
      <w:r w:rsidR="00725BAE">
        <w:t xml:space="preserve"> (heroin),</w:t>
      </w:r>
      <w:r w:rsidRPr="00E421EA">
        <w:t xml:space="preserve"> whereas the one who was renting the room was there all the time, he didn’t really leave the house to be honest. </w:t>
      </w:r>
    </w:p>
    <w:p w:rsidR="005E676E" w:rsidRPr="00E421EA" w:rsidRDefault="005E676E" w:rsidP="003F5AFC">
      <w:pPr>
        <w:ind w:firstLine="720"/>
      </w:pPr>
    </w:p>
    <w:p w:rsidR="003F5AFC" w:rsidRPr="00E421EA" w:rsidRDefault="003864C8" w:rsidP="00485C95">
      <w:pPr>
        <w:ind w:firstLine="720"/>
        <w:outlineLvl w:val="0"/>
      </w:pPr>
      <w:r>
        <w:t>Claire (36</w:t>
      </w:r>
      <w:r w:rsidR="003F5AFC" w:rsidRPr="00E421EA">
        <w:t>) crack</w:t>
      </w:r>
      <w:r>
        <w:t xml:space="preserve"> and heroin</w:t>
      </w:r>
      <w:r w:rsidR="00321021">
        <w:t xml:space="preserve"> user, Salisbury</w:t>
      </w:r>
    </w:p>
    <w:p w:rsidR="003F5AFC" w:rsidRPr="00E421EA" w:rsidRDefault="003F5AFC" w:rsidP="003F5AFC">
      <w:pPr>
        <w:spacing w:line="360" w:lineRule="auto"/>
        <w:jc w:val="both"/>
      </w:pPr>
    </w:p>
    <w:p w:rsidR="003F5AFC" w:rsidRPr="00D11FB8" w:rsidRDefault="003F5AFC" w:rsidP="003F5AFC">
      <w:pPr>
        <w:spacing w:line="360" w:lineRule="auto"/>
        <w:jc w:val="both"/>
        <w:rPr>
          <w:lang w:val="en-US"/>
        </w:rPr>
      </w:pPr>
      <w:r w:rsidRPr="00E421EA">
        <w:rPr>
          <w:lang w:val="en-US"/>
        </w:rPr>
        <w:t>One interviewee was told by a B</w:t>
      </w:r>
      <w:r w:rsidR="00C11473">
        <w:rPr>
          <w:lang w:val="en-US"/>
        </w:rPr>
        <w:t>irmingham s</w:t>
      </w:r>
      <w:r w:rsidRPr="00E421EA">
        <w:rPr>
          <w:lang w:val="en-US"/>
        </w:rPr>
        <w:t xml:space="preserve">itter that he was paid around £200 per day (Craig, Salisbury), and our analysis suggests that the duration of residence or ‘shift’ for sitters could last anywhere between a few days up to eight months. </w:t>
      </w:r>
    </w:p>
    <w:p w:rsidR="003F5AFC" w:rsidRPr="00E421EA" w:rsidRDefault="00AC4CB5" w:rsidP="003F5AFC">
      <w:pPr>
        <w:spacing w:line="360" w:lineRule="auto"/>
        <w:jc w:val="both"/>
        <w:rPr>
          <w:color w:val="333333"/>
          <w:lang w:val="en-US"/>
        </w:rPr>
      </w:pPr>
      <w:r>
        <w:rPr>
          <w:b/>
        </w:rPr>
        <w:t>‘</w:t>
      </w:r>
      <w:r w:rsidR="003F5AFC" w:rsidRPr="00E421EA">
        <w:rPr>
          <w:b/>
        </w:rPr>
        <w:t>Runners</w:t>
      </w:r>
      <w:r>
        <w:rPr>
          <w:b/>
        </w:rPr>
        <w:t>’</w:t>
      </w:r>
      <w:r w:rsidR="003F5AFC" w:rsidRPr="00E421EA">
        <w:rPr>
          <w:b/>
        </w:rPr>
        <w:t xml:space="preserve">: </w:t>
      </w:r>
      <w:r w:rsidR="003F5AFC" w:rsidRPr="00E421EA">
        <w:t>In all locations</w:t>
      </w:r>
      <w:r w:rsidR="007770A2" w:rsidRPr="00E421EA">
        <w:t xml:space="preserve"> </w:t>
      </w:r>
      <w:r w:rsidR="005247A0" w:rsidRPr="00E421EA">
        <w:t xml:space="preserve">drug </w:t>
      </w:r>
      <w:r w:rsidR="007770A2" w:rsidRPr="00E421EA">
        <w:t xml:space="preserve">runners could be understood as </w:t>
      </w:r>
      <w:r w:rsidR="003F5AFC" w:rsidRPr="00E421EA">
        <w:t xml:space="preserve">the most essential resource in the county lines operation, undertaking high risk and low paid </w:t>
      </w:r>
      <w:r w:rsidR="007B4E73" w:rsidRPr="00E421EA">
        <w:t xml:space="preserve">‘wage </w:t>
      </w:r>
      <w:r w:rsidR="003F5AFC" w:rsidRPr="00E421EA">
        <w:t>labour</w:t>
      </w:r>
      <w:r w:rsidR="00B23FE2">
        <w:t xml:space="preserve">’ </w:t>
      </w:r>
      <w:r w:rsidR="003F5AFC" w:rsidRPr="00E421EA">
        <w:t>and connecting stock to consumers.</w:t>
      </w:r>
      <w:r w:rsidR="003F5AFC" w:rsidRPr="00E421EA">
        <w:rPr>
          <w:b/>
        </w:rPr>
        <w:t xml:space="preserve"> </w:t>
      </w:r>
      <w:r w:rsidR="00C57B26">
        <w:t>Though</w:t>
      </w:r>
      <w:r w:rsidR="003F5AFC" w:rsidRPr="00E421EA">
        <w:t xml:space="preserve"> our sample population comprised of locally recruited </w:t>
      </w:r>
      <w:r w:rsidR="002D2FEA">
        <w:t xml:space="preserve">adult </w:t>
      </w:r>
      <w:r w:rsidR="003F5AFC" w:rsidRPr="00E421EA">
        <w:t>runners, media reporting of local court proceedings highlight the propensity for young runners to be</w:t>
      </w:r>
      <w:r w:rsidR="002D2FEA">
        <w:t xml:space="preserve"> recruited</w:t>
      </w:r>
      <w:r w:rsidR="003F5AFC" w:rsidRPr="00E421EA">
        <w:t xml:space="preserve"> </w:t>
      </w:r>
      <w:r w:rsidR="002D2FEA">
        <w:t xml:space="preserve">in the urban base and transported </w:t>
      </w:r>
      <w:r w:rsidR="003476FB" w:rsidRPr="00E421EA">
        <w:t>to rural locations in order to</w:t>
      </w:r>
      <w:r w:rsidR="003F5AFC" w:rsidRPr="00E421EA">
        <w:t xml:space="preserve"> </w:t>
      </w:r>
      <w:r w:rsidR="002D2FEA">
        <w:t xml:space="preserve">retail </w:t>
      </w:r>
      <w:r w:rsidR="003F5AFC" w:rsidRPr="00E421EA">
        <w:t>heroin and cra</w:t>
      </w:r>
      <w:r w:rsidR="002D2FEA">
        <w:t>ck cocaine</w:t>
      </w:r>
      <w:r w:rsidR="003F5AFC" w:rsidRPr="00E421EA">
        <w:t>. In Swindon for example, a teenager from ‘inner London’ was arrested in possession of around £1000 of Class A drugs, mobile phones and cash. It was suggested that the young man (18)</w:t>
      </w:r>
      <w:r w:rsidR="003F5AFC" w:rsidRPr="00E421EA">
        <w:rPr>
          <w:color w:val="333333"/>
        </w:rPr>
        <w:t xml:space="preserve"> was a runner for a London gang, delivering drugs and selling them on the streets</w:t>
      </w:r>
      <w:r w:rsidR="00741EAB">
        <w:rPr>
          <w:color w:val="333333"/>
        </w:rPr>
        <w:t>,</w:t>
      </w:r>
      <w:r w:rsidR="003F5AFC" w:rsidRPr="00E421EA">
        <w:rPr>
          <w:color w:val="333333"/>
        </w:rPr>
        <w:t xml:space="preserve"> and</w:t>
      </w:r>
      <w:r w:rsidR="00136303" w:rsidRPr="00E421EA">
        <w:rPr>
          <w:color w:val="333333"/>
        </w:rPr>
        <w:t xml:space="preserve"> his defence solicitor claimed</w:t>
      </w:r>
      <w:r w:rsidR="003F5AFC" w:rsidRPr="00E421EA">
        <w:rPr>
          <w:color w:val="333333"/>
        </w:rPr>
        <w:t xml:space="preserve"> there ‘was evidence that he had been put under a degree of pressure to do what he did’ (see Swindon Advertiser, 2016). </w:t>
      </w:r>
      <w:r w:rsidR="00B62819">
        <w:rPr>
          <w:color w:val="333333"/>
          <w:lang w:val="en-US"/>
        </w:rPr>
        <w:t>In</w:t>
      </w:r>
      <w:r w:rsidR="00080EC8">
        <w:rPr>
          <w:color w:val="333333"/>
          <w:lang w:val="en-US"/>
        </w:rPr>
        <w:t xml:space="preserve"> the six drug markets we visited</w:t>
      </w:r>
      <w:r w:rsidR="00B62819">
        <w:rPr>
          <w:color w:val="333333"/>
          <w:lang w:val="en-US"/>
        </w:rPr>
        <w:t xml:space="preserve">, </w:t>
      </w:r>
      <w:r w:rsidR="00080EC8">
        <w:rPr>
          <w:color w:val="333333"/>
          <w:lang w:val="en-US"/>
        </w:rPr>
        <w:t>local adults rather than children were said to undertake local drug running</w:t>
      </w:r>
      <w:r w:rsidR="002155B1">
        <w:rPr>
          <w:color w:val="333333"/>
          <w:lang w:val="en-US"/>
        </w:rPr>
        <w:t>,</w:t>
      </w:r>
      <w:r w:rsidR="00080EC8">
        <w:rPr>
          <w:color w:val="333333"/>
          <w:lang w:val="en-US"/>
        </w:rPr>
        <w:t xml:space="preserve"> and </w:t>
      </w:r>
      <w:r w:rsidR="00B62819">
        <w:rPr>
          <w:color w:val="333333"/>
          <w:lang w:val="en-US"/>
        </w:rPr>
        <w:t>only one respondent</w:t>
      </w:r>
      <w:r w:rsidR="002155B1">
        <w:rPr>
          <w:color w:val="333333"/>
          <w:lang w:val="en-US"/>
        </w:rPr>
        <w:t xml:space="preserve">, </w:t>
      </w:r>
      <w:r w:rsidR="00B62819">
        <w:rPr>
          <w:color w:val="333333"/>
          <w:lang w:val="en-US"/>
        </w:rPr>
        <w:t xml:space="preserve">a psychologically vulnerable woman who </w:t>
      </w:r>
      <w:r w:rsidR="00080EC8">
        <w:rPr>
          <w:color w:val="333333"/>
          <w:lang w:val="en-US"/>
        </w:rPr>
        <w:t xml:space="preserve">was </w:t>
      </w:r>
      <w:r w:rsidR="00B62819">
        <w:rPr>
          <w:color w:val="333333"/>
          <w:lang w:val="en-US"/>
        </w:rPr>
        <w:t>coerced into drug running</w:t>
      </w:r>
      <w:r w:rsidR="002A7943">
        <w:rPr>
          <w:color w:val="333333"/>
          <w:lang w:val="en-US"/>
        </w:rPr>
        <w:t>,</w:t>
      </w:r>
      <w:r w:rsidR="00B62819">
        <w:rPr>
          <w:color w:val="333333"/>
          <w:lang w:val="en-US"/>
        </w:rPr>
        <w:t xml:space="preserve"> identified as a ‘non-user’</w:t>
      </w:r>
      <w:r w:rsidR="002155B1">
        <w:rPr>
          <w:color w:val="333333"/>
          <w:lang w:val="en-US"/>
        </w:rPr>
        <w:t>.</w:t>
      </w:r>
      <w:r w:rsidR="00B62819">
        <w:rPr>
          <w:color w:val="333333"/>
          <w:lang w:val="en-US"/>
        </w:rPr>
        <w:t xml:space="preserve"> </w:t>
      </w:r>
      <w:r w:rsidR="002155B1">
        <w:rPr>
          <w:color w:val="333333"/>
          <w:lang w:val="en-US"/>
        </w:rPr>
        <w:t>T</w:t>
      </w:r>
      <w:r w:rsidR="00B62819">
        <w:rPr>
          <w:color w:val="333333"/>
          <w:lang w:val="en-US"/>
        </w:rPr>
        <w:t xml:space="preserve">he remainder of the </w:t>
      </w:r>
      <w:r w:rsidR="00B62819" w:rsidRPr="002A7943">
        <w:rPr>
          <w:color w:val="333333"/>
          <w:lang w:val="en-US"/>
        </w:rPr>
        <w:t>sample</w:t>
      </w:r>
      <w:r w:rsidR="00080EC8" w:rsidRPr="002A7943">
        <w:rPr>
          <w:color w:val="333333"/>
        </w:rPr>
        <w:t xml:space="preserve"> </w:t>
      </w:r>
      <w:r w:rsidR="002155B1" w:rsidRPr="002A7943">
        <w:rPr>
          <w:color w:val="333333"/>
        </w:rPr>
        <w:t xml:space="preserve">were adult, </w:t>
      </w:r>
      <w:r w:rsidR="003F5AFC" w:rsidRPr="002A7943">
        <w:rPr>
          <w:color w:val="333333"/>
        </w:rPr>
        <w:t>addicted dru</w:t>
      </w:r>
      <w:r w:rsidR="00D827C1" w:rsidRPr="002A7943">
        <w:rPr>
          <w:color w:val="333333"/>
        </w:rPr>
        <w:t xml:space="preserve">g users, recruited </w:t>
      </w:r>
      <w:r w:rsidR="009304B7" w:rsidRPr="002A7943">
        <w:rPr>
          <w:color w:val="333333"/>
        </w:rPr>
        <w:t xml:space="preserve">locally </w:t>
      </w:r>
      <w:r w:rsidR="00A97783" w:rsidRPr="002A7943">
        <w:rPr>
          <w:color w:val="333333"/>
        </w:rPr>
        <w:t xml:space="preserve">through </w:t>
      </w:r>
      <w:r w:rsidR="003F5AFC" w:rsidRPr="002A7943">
        <w:rPr>
          <w:color w:val="333333"/>
        </w:rPr>
        <w:t>opportunitie</w:t>
      </w:r>
      <w:r w:rsidR="00F37C43" w:rsidRPr="002A7943">
        <w:rPr>
          <w:color w:val="333333"/>
        </w:rPr>
        <w:t xml:space="preserve">s to ‘get their drugs for free’. </w:t>
      </w:r>
      <w:r w:rsidR="003F5AFC" w:rsidRPr="002A7943">
        <w:rPr>
          <w:color w:val="333333"/>
        </w:rPr>
        <w:t xml:space="preserve">Payment for running drugs ranged from one £10 bag of heroin or crack cocaine (0.2 grams) up to </w:t>
      </w:r>
      <w:r w:rsidR="00080EC8" w:rsidRPr="002A7943">
        <w:rPr>
          <w:color w:val="333333"/>
        </w:rPr>
        <w:t>ten £10 bags</w:t>
      </w:r>
      <w:r w:rsidR="002155B1" w:rsidRPr="002A7943">
        <w:rPr>
          <w:color w:val="333333"/>
        </w:rPr>
        <w:t xml:space="preserve"> per </w:t>
      </w:r>
      <w:r w:rsidR="003F5AFC" w:rsidRPr="002A7943">
        <w:rPr>
          <w:color w:val="333333"/>
        </w:rPr>
        <w:t xml:space="preserve">day. Respondents across </w:t>
      </w:r>
      <w:r w:rsidR="002155B1" w:rsidRPr="002A7943">
        <w:rPr>
          <w:color w:val="333333"/>
        </w:rPr>
        <w:t xml:space="preserve">all </w:t>
      </w:r>
      <w:r w:rsidR="003F5AFC" w:rsidRPr="002A7943">
        <w:rPr>
          <w:color w:val="333333"/>
        </w:rPr>
        <w:t>sites most typically reported earning ‘a few’ (£10) bags for a day’s work.</w:t>
      </w:r>
      <w:r w:rsidR="003F5AFC" w:rsidRPr="00E421EA">
        <w:rPr>
          <w:color w:val="333333"/>
        </w:rPr>
        <w:t xml:space="preserve"> Runners o</w:t>
      </w:r>
      <w:r w:rsidR="00EA20FB">
        <w:rPr>
          <w:color w:val="333333"/>
        </w:rPr>
        <w:t>ften described long working hours</w:t>
      </w:r>
      <w:r w:rsidR="003F5AFC" w:rsidRPr="00E421EA">
        <w:rPr>
          <w:color w:val="333333"/>
        </w:rPr>
        <w:t xml:space="preserve"> in which they would be sent out from their flat or contacted via mobile phone -  often at short notice - to fulfil indivi</w:t>
      </w:r>
      <w:r w:rsidR="004469AD">
        <w:rPr>
          <w:color w:val="333333"/>
        </w:rPr>
        <w:t>dual (£10) deals to local users</w:t>
      </w:r>
      <w:r w:rsidR="00EA20FB">
        <w:rPr>
          <w:color w:val="333333"/>
        </w:rPr>
        <w:t xml:space="preserve"> around the clock</w:t>
      </w:r>
      <w:r w:rsidR="004469AD">
        <w:rPr>
          <w:color w:val="333333"/>
        </w:rPr>
        <w:t xml:space="preserve">. </w:t>
      </w:r>
    </w:p>
    <w:p w:rsidR="003F5AFC" w:rsidRPr="00E421EA" w:rsidRDefault="003F5AFC" w:rsidP="003F5AFC">
      <w:pPr>
        <w:ind w:left="720"/>
      </w:pPr>
    </w:p>
    <w:p w:rsidR="003F5AFC" w:rsidRPr="00E421EA" w:rsidRDefault="003F5AFC" w:rsidP="003F5AFC">
      <w:pPr>
        <w:ind w:left="720"/>
      </w:pPr>
      <w:r w:rsidRPr="00E421EA">
        <w:t>He gave me a phone and he would ring me…e</w:t>
      </w:r>
      <w:r w:rsidR="00EE0B3E">
        <w:t>very time they’d ring his phone</w:t>
      </w:r>
      <w:r w:rsidRPr="00E421EA">
        <w:t xml:space="preserve">…so all the customers - or all the </w:t>
      </w:r>
      <w:r w:rsidR="00594DE4">
        <w:t>‘</w:t>
      </w:r>
      <w:r w:rsidRPr="00E421EA">
        <w:t>cats</w:t>
      </w:r>
      <w:r w:rsidR="00594DE4">
        <w:t>’</w:t>
      </w:r>
      <w:r w:rsidRPr="00E421EA">
        <w:t xml:space="preserve"> they call them -  they was calling his phone and then he’d call me</w:t>
      </w:r>
      <w:r w:rsidR="00394304" w:rsidRPr="00E421EA">
        <w:t xml:space="preserve"> and say you know ‘go and give five blue or five</w:t>
      </w:r>
      <w:r w:rsidRPr="00E421EA">
        <w:t xml:space="preserve"> black’ and then I’d have to go meet them…</w:t>
      </w:r>
    </w:p>
    <w:p w:rsidR="003F5AFC" w:rsidRPr="00E421EA" w:rsidRDefault="003F5AFC" w:rsidP="003F5AFC">
      <w:pPr>
        <w:ind w:left="720"/>
      </w:pPr>
    </w:p>
    <w:p w:rsidR="003F5AFC" w:rsidRPr="00E421EA" w:rsidRDefault="003F5AFC" w:rsidP="00485C95">
      <w:pPr>
        <w:ind w:left="720"/>
        <w:outlineLvl w:val="0"/>
      </w:pPr>
      <w:r w:rsidRPr="00E421EA">
        <w:t>Gina (29) non-user, Swindon</w:t>
      </w:r>
      <w:r w:rsidR="00CB5346">
        <w:t>.</w:t>
      </w:r>
    </w:p>
    <w:p w:rsidR="003F5AFC" w:rsidRPr="00E421EA" w:rsidRDefault="003F5AFC" w:rsidP="003F5AFC">
      <w:pPr>
        <w:spacing w:line="360" w:lineRule="auto"/>
        <w:jc w:val="both"/>
        <w:rPr>
          <w:rFonts w:eastAsia="Times New Roman"/>
          <w:color w:val="333333"/>
          <w:shd w:val="clear" w:color="auto" w:fill="FFFFFF"/>
        </w:rPr>
      </w:pPr>
    </w:p>
    <w:p w:rsidR="003F5AFC" w:rsidRPr="00E421EA" w:rsidRDefault="00EA20FB" w:rsidP="003F5AFC">
      <w:pPr>
        <w:spacing w:line="360" w:lineRule="auto"/>
        <w:jc w:val="both"/>
        <w:rPr>
          <w:rFonts w:eastAsia="Times New Roman"/>
          <w:lang w:val="en-US"/>
        </w:rPr>
      </w:pPr>
      <w:r>
        <w:rPr>
          <w:rFonts w:eastAsia="Times New Roman"/>
          <w:color w:val="333333"/>
          <w:shd w:val="clear" w:color="auto" w:fill="FFFFFF"/>
          <w:lang w:val="en-US"/>
        </w:rPr>
        <w:t>B</w:t>
      </w:r>
      <w:r w:rsidR="003F5AFC" w:rsidRPr="00E421EA">
        <w:rPr>
          <w:rFonts w:eastAsia="Times New Roman"/>
          <w:color w:val="333333"/>
          <w:shd w:val="clear" w:color="auto" w:fill="FFFFFF"/>
          <w:lang w:val="en-US"/>
        </w:rPr>
        <w:t xml:space="preserve">eing in close proximity to heroin and crack cocaine led a significant number of runners </w:t>
      </w:r>
      <w:r w:rsidR="004469AD">
        <w:rPr>
          <w:rFonts w:eastAsia="Times New Roman"/>
          <w:color w:val="333333"/>
          <w:shd w:val="clear" w:color="auto" w:fill="FFFFFF"/>
          <w:lang w:val="en-US"/>
        </w:rPr>
        <w:t>to report</w:t>
      </w:r>
      <w:r w:rsidR="003F5AFC" w:rsidRPr="00E421EA">
        <w:rPr>
          <w:rFonts w:eastAsia="Times New Roman"/>
          <w:color w:val="333333"/>
          <w:shd w:val="clear" w:color="auto" w:fill="FFFFFF"/>
          <w:lang w:val="en-US"/>
        </w:rPr>
        <w:t xml:space="preserve"> escalation of their drug habit and falling into </w:t>
      </w:r>
      <w:r w:rsidR="00741535">
        <w:rPr>
          <w:rFonts w:eastAsia="Times New Roman"/>
          <w:color w:val="333333"/>
          <w:shd w:val="clear" w:color="auto" w:fill="FFFFFF"/>
          <w:lang w:val="en-US"/>
        </w:rPr>
        <w:t>debt with their dealer</w:t>
      </w:r>
      <w:r w:rsidR="000A7204">
        <w:rPr>
          <w:rFonts w:eastAsia="Times New Roman"/>
          <w:color w:val="333333"/>
          <w:shd w:val="clear" w:color="auto" w:fill="FFFFFF"/>
          <w:lang w:val="en-US"/>
        </w:rPr>
        <w:t>.</w:t>
      </w:r>
      <w:r w:rsidR="003F5AFC" w:rsidRPr="00E421EA">
        <w:rPr>
          <w:rFonts w:eastAsia="Times New Roman"/>
          <w:color w:val="333333"/>
          <w:shd w:val="clear" w:color="auto" w:fill="FFFFFF"/>
          <w:lang w:val="en-US"/>
        </w:rPr>
        <w:t xml:space="preserve"> But despite </w:t>
      </w:r>
      <w:r w:rsidR="007B4E73" w:rsidRPr="00E421EA">
        <w:rPr>
          <w:rFonts w:eastAsia="Times New Roman"/>
          <w:color w:val="333333"/>
          <w:shd w:val="clear" w:color="auto" w:fill="FFFFFF"/>
          <w:lang w:val="en-US"/>
        </w:rPr>
        <w:t>variable</w:t>
      </w:r>
      <w:r w:rsidR="003F5AFC" w:rsidRPr="00E421EA">
        <w:rPr>
          <w:rFonts w:eastAsia="Times New Roman"/>
          <w:color w:val="333333"/>
          <w:shd w:val="clear" w:color="auto" w:fill="FFFFFF"/>
          <w:lang w:val="en-US"/>
        </w:rPr>
        <w:t xml:space="preserve"> levels of exploitation and </w:t>
      </w:r>
      <w:r w:rsidR="00F85B10">
        <w:rPr>
          <w:rFonts w:eastAsia="Times New Roman"/>
          <w:color w:val="333333"/>
          <w:shd w:val="clear" w:color="auto" w:fill="FFFFFF"/>
          <w:lang w:val="en-US"/>
        </w:rPr>
        <w:t xml:space="preserve">experiences of </w:t>
      </w:r>
      <w:r w:rsidR="003F5AFC" w:rsidRPr="00E421EA">
        <w:rPr>
          <w:rFonts w:eastAsia="Times New Roman"/>
          <w:color w:val="333333"/>
          <w:shd w:val="clear" w:color="auto" w:fill="FFFFFF"/>
          <w:lang w:val="en-US"/>
        </w:rPr>
        <w:t xml:space="preserve">hard labour, in most cases interviewees </w:t>
      </w:r>
      <w:r w:rsidR="00B446F6">
        <w:rPr>
          <w:rFonts w:eastAsia="Times New Roman"/>
          <w:color w:val="333333"/>
          <w:shd w:val="clear" w:color="auto" w:fill="FFFFFF"/>
          <w:lang w:val="en-US"/>
        </w:rPr>
        <w:t>still conceived running</w:t>
      </w:r>
      <w:r w:rsidR="003F5AFC" w:rsidRPr="00E421EA">
        <w:rPr>
          <w:rFonts w:eastAsia="Times New Roman"/>
          <w:color w:val="333333"/>
          <w:shd w:val="clear" w:color="auto" w:fill="FFFFFF"/>
          <w:lang w:val="en-US"/>
        </w:rPr>
        <w:t xml:space="preserve"> </w:t>
      </w:r>
      <w:r w:rsidR="00762F28">
        <w:rPr>
          <w:rFonts w:eastAsia="Times New Roman"/>
          <w:color w:val="333333"/>
          <w:shd w:val="clear" w:color="auto" w:fill="FFFFFF"/>
          <w:lang w:val="en-US"/>
        </w:rPr>
        <w:t xml:space="preserve">as a </w:t>
      </w:r>
      <w:r w:rsidR="003F5AFC" w:rsidRPr="00E421EA">
        <w:rPr>
          <w:rFonts w:eastAsia="Times New Roman"/>
          <w:color w:val="333333"/>
          <w:shd w:val="clear" w:color="auto" w:fill="FFFFFF"/>
          <w:lang w:val="en-US"/>
        </w:rPr>
        <w:t xml:space="preserve">more convenient and less harmful income generating </w:t>
      </w:r>
      <w:r w:rsidR="00B446F6">
        <w:rPr>
          <w:rFonts w:eastAsia="Times New Roman"/>
          <w:color w:val="333333"/>
          <w:shd w:val="clear" w:color="auto" w:fill="FFFFFF"/>
          <w:lang w:val="en-US"/>
        </w:rPr>
        <w:t>activi</w:t>
      </w:r>
      <w:r w:rsidR="00762F28">
        <w:rPr>
          <w:rFonts w:eastAsia="Times New Roman"/>
          <w:color w:val="333333"/>
          <w:shd w:val="clear" w:color="auto" w:fill="FFFFFF"/>
          <w:lang w:val="en-US"/>
        </w:rPr>
        <w:t>ty than</w:t>
      </w:r>
      <w:r w:rsidR="00B446F6">
        <w:rPr>
          <w:rFonts w:eastAsia="Times New Roman"/>
          <w:color w:val="333333"/>
          <w:shd w:val="clear" w:color="auto" w:fill="FFFFFF"/>
          <w:lang w:val="en-US"/>
        </w:rPr>
        <w:t xml:space="preserve"> sex work or theft -</w:t>
      </w:r>
      <w:r w:rsidR="003F5AFC" w:rsidRPr="00E421EA">
        <w:rPr>
          <w:rFonts w:eastAsia="Times New Roman"/>
          <w:color w:val="333333"/>
          <w:shd w:val="clear" w:color="auto" w:fill="FFFFFF"/>
          <w:lang w:val="en-US"/>
        </w:rPr>
        <w:t xml:space="preserve"> with the later described as becoming increasingly difficult in </w:t>
      </w:r>
      <w:r w:rsidR="007770A2" w:rsidRPr="00E421EA">
        <w:rPr>
          <w:rFonts w:eastAsia="Times New Roman"/>
          <w:color w:val="333333"/>
          <w:shd w:val="clear" w:color="auto" w:fill="FFFFFF"/>
          <w:lang w:val="en-US"/>
        </w:rPr>
        <w:t>small cities</w:t>
      </w:r>
      <w:r w:rsidR="003F5AFC" w:rsidRPr="00E421EA">
        <w:rPr>
          <w:rFonts w:eastAsia="Times New Roman"/>
          <w:color w:val="333333"/>
          <w:shd w:val="clear" w:color="auto" w:fill="FFFFFF"/>
          <w:lang w:val="en-US"/>
        </w:rPr>
        <w:t xml:space="preserve"> like Salisbury and Plymouth when you were a ‘known offender.’  </w:t>
      </w:r>
    </w:p>
    <w:p w:rsidR="00533089" w:rsidRDefault="00533089" w:rsidP="003F5AFC">
      <w:pPr>
        <w:rPr>
          <w:b/>
        </w:rPr>
      </w:pPr>
    </w:p>
    <w:p w:rsidR="003F5AFC" w:rsidRPr="00E421EA" w:rsidRDefault="003F5AFC" w:rsidP="00485C95">
      <w:pPr>
        <w:outlineLvl w:val="0"/>
        <w:rPr>
          <w:b/>
        </w:rPr>
      </w:pPr>
      <w:r w:rsidRPr="00E421EA">
        <w:rPr>
          <w:b/>
        </w:rPr>
        <w:t xml:space="preserve">Discussion </w:t>
      </w:r>
    </w:p>
    <w:p w:rsidR="003F5AFC" w:rsidRPr="00E421EA" w:rsidRDefault="003F5AFC" w:rsidP="003F5AFC">
      <w:pPr>
        <w:spacing w:line="360" w:lineRule="auto"/>
        <w:jc w:val="both"/>
      </w:pPr>
    </w:p>
    <w:p w:rsidR="005A6D17" w:rsidRDefault="00E87042" w:rsidP="004B49A3">
      <w:pPr>
        <w:spacing w:line="360" w:lineRule="auto"/>
        <w:jc w:val="both"/>
        <w:rPr>
          <w:lang w:val="en-US"/>
        </w:rPr>
      </w:pPr>
      <w:r w:rsidRPr="00B3533B">
        <w:t xml:space="preserve">In this </w:t>
      </w:r>
      <w:r w:rsidR="00A71590" w:rsidRPr="00B3533B">
        <w:t>paper,</w:t>
      </w:r>
      <w:r w:rsidRPr="00B3533B">
        <w:t xml:space="preserve"> we present evidence of individuals undertaking substantial journeys of up to </w:t>
      </w:r>
      <w:r w:rsidRPr="00B3533B">
        <w:rPr>
          <w:lang w:val="en-US"/>
        </w:rPr>
        <w:t xml:space="preserve">295 miles (Liverpool to Plymouth) </w:t>
      </w:r>
      <w:r w:rsidRPr="00B3533B">
        <w:t>in order to cultivate and exploit provincial drug markets</w:t>
      </w:r>
      <w:r w:rsidRPr="00B3533B">
        <w:rPr>
          <w:lang w:val="en-US"/>
        </w:rPr>
        <w:t xml:space="preserve">. </w:t>
      </w:r>
      <w:r w:rsidRPr="00B3533B">
        <w:t>C</w:t>
      </w:r>
      <w:r w:rsidR="003F5AFC" w:rsidRPr="00B3533B">
        <w:t>rime and its intimate partnership</w:t>
      </w:r>
      <w:r w:rsidR="003F5AFC" w:rsidRPr="00762F28">
        <w:t xml:space="preserve"> with </w:t>
      </w:r>
      <w:r w:rsidR="004A4174" w:rsidRPr="00762F28">
        <w:t xml:space="preserve">distance </w:t>
      </w:r>
      <w:r w:rsidR="003F5AFC" w:rsidRPr="00762F28">
        <w:t>is</w:t>
      </w:r>
      <w:r>
        <w:t xml:space="preserve"> thus</w:t>
      </w:r>
      <w:r w:rsidR="003F5AFC" w:rsidRPr="00762F28">
        <w:t xml:space="preserve"> called into question by a</w:t>
      </w:r>
      <w:r w:rsidR="00CC5D11" w:rsidRPr="00762F28">
        <w:t xml:space="preserve"> </w:t>
      </w:r>
      <w:r w:rsidR="00762F28" w:rsidRPr="00762F28">
        <w:t xml:space="preserve">developing </w:t>
      </w:r>
      <w:r w:rsidR="00CC5D11" w:rsidRPr="00762F28">
        <w:t>retail</w:t>
      </w:r>
      <w:r w:rsidR="003F5AFC" w:rsidRPr="00E421EA">
        <w:t xml:space="preserve"> drug supply m</w:t>
      </w:r>
      <w:r w:rsidR="005B593E">
        <w:t>odel</w:t>
      </w:r>
      <w:r w:rsidR="003F5AFC" w:rsidRPr="00E421EA">
        <w:t xml:space="preserve"> </w:t>
      </w:r>
      <w:r w:rsidR="001D793A">
        <w:t xml:space="preserve">branded </w:t>
      </w:r>
      <w:r w:rsidR="003F5AFC" w:rsidRPr="00E421EA">
        <w:t xml:space="preserve">by a dynamic, </w:t>
      </w:r>
      <w:r w:rsidR="00762F28">
        <w:t xml:space="preserve">adaptive </w:t>
      </w:r>
      <w:r w:rsidR="003F5AFC" w:rsidRPr="00E421EA">
        <w:t xml:space="preserve">approach, which transposes </w:t>
      </w:r>
      <w:r w:rsidR="002C50A6">
        <w:t xml:space="preserve">county </w:t>
      </w:r>
      <w:r w:rsidR="003F5AFC" w:rsidRPr="00E421EA">
        <w:t>borders and prioritises profit over geographical co</w:t>
      </w:r>
      <w:r w:rsidR="004A4174">
        <w:t>nvenience and travelling effort</w:t>
      </w:r>
      <w:r w:rsidR="003F5AFC" w:rsidRPr="00E421EA">
        <w:t xml:space="preserve">. </w:t>
      </w:r>
      <w:r w:rsidR="00C23F7F">
        <w:rPr>
          <w:lang w:val="en-US"/>
        </w:rPr>
        <w:t>Much like</w:t>
      </w:r>
      <w:r w:rsidR="00DB75BE">
        <w:rPr>
          <w:lang w:val="en-US"/>
        </w:rPr>
        <w:t xml:space="preserve"> </w:t>
      </w:r>
      <w:r w:rsidR="00DB75BE" w:rsidRPr="002A7943">
        <w:rPr>
          <w:lang w:val="en-US"/>
        </w:rPr>
        <w:t>it</w:t>
      </w:r>
      <w:r w:rsidR="00895CF1" w:rsidRPr="002A7943">
        <w:rPr>
          <w:lang w:val="en-US"/>
        </w:rPr>
        <w:t>in</w:t>
      </w:r>
      <w:r w:rsidR="00DB75BE" w:rsidRPr="002A7943">
        <w:rPr>
          <w:lang w:val="en-US"/>
        </w:rPr>
        <w:t>erant</w:t>
      </w:r>
      <w:r w:rsidR="00B550A4" w:rsidRPr="002A7943">
        <w:rPr>
          <w:lang w:val="en-US"/>
        </w:rPr>
        <w:t xml:space="preserve"> </w:t>
      </w:r>
      <w:r w:rsidR="00895CF1" w:rsidRPr="002A7943">
        <w:rPr>
          <w:lang w:val="en-US"/>
        </w:rPr>
        <w:t>offenders’</w:t>
      </w:r>
      <w:r w:rsidR="006F4E17" w:rsidRPr="002A7943">
        <w:rPr>
          <w:lang w:val="en-US"/>
        </w:rPr>
        <w:t xml:space="preserve"> rationales </w:t>
      </w:r>
      <w:r w:rsidR="00BF560E" w:rsidRPr="002A7943">
        <w:rPr>
          <w:lang w:val="en-US"/>
        </w:rPr>
        <w:t xml:space="preserve">for moving across </w:t>
      </w:r>
      <w:r w:rsidR="00745FE9" w:rsidRPr="002A7943">
        <w:rPr>
          <w:lang w:val="en-US"/>
        </w:rPr>
        <w:t>Europe,</w:t>
      </w:r>
      <w:r w:rsidR="00895CF1" w:rsidRPr="002A7943">
        <w:rPr>
          <w:lang w:val="en-US"/>
        </w:rPr>
        <w:t xml:space="preserve"> </w:t>
      </w:r>
      <w:r w:rsidR="002C50A6" w:rsidRPr="002A7943">
        <w:rPr>
          <w:lang w:val="en-US"/>
        </w:rPr>
        <w:t>motivations</w:t>
      </w:r>
      <w:r w:rsidR="00895CF1" w:rsidRPr="002A7943">
        <w:rPr>
          <w:lang w:val="en-US"/>
        </w:rPr>
        <w:t xml:space="preserve"> </w:t>
      </w:r>
      <w:r w:rsidR="006F4E17" w:rsidRPr="002A7943">
        <w:rPr>
          <w:lang w:val="en-US"/>
        </w:rPr>
        <w:t xml:space="preserve">for </w:t>
      </w:r>
      <w:r w:rsidR="00895CF1" w:rsidRPr="002A7943">
        <w:rPr>
          <w:lang w:val="en-US"/>
        </w:rPr>
        <w:t>employing an outreach supply methodology were suggested as being tied up with profit and</w:t>
      </w:r>
      <w:r w:rsidR="00D80AF3" w:rsidRPr="002A7943">
        <w:rPr>
          <w:lang w:val="en-US"/>
        </w:rPr>
        <w:t xml:space="preserve"> increased</w:t>
      </w:r>
      <w:r w:rsidR="00895CF1" w:rsidRPr="002A7943">
        <w:rPr>
          <w:lang w:val="en-US"/>
        </w:rPr>
        <w:t xml:space="preserve"> opportunities/success rates (Vander Beken and Van Daele, 2010).</w:t>
      </w:r>
      <w:r w:rsidR="00D80AF3" w:rsidRPr="002A7943">
        <w:rPr>
          <w:lang w:val="en-US"/>
        </w:rPr>
        <w:t xml:space="preserve"> </w:t>
      </w:r>
      <w:r w:rsidR="00BC165B" w:rsidRPr="002A7943">
        <w:rPr>
          <w:lang w:val="en-US"/>
        </w:rPr>
        <w:t>D</w:t>
      </w:r>
      <w:r w:rsidR="00D80AF3" w:rsidRPr="002A7943">
        <w:rPr>
          <w:lang w:val="en-US"/>
        </w:rPr>
        <w:t xml:space="preserve">istant markets </w:t>
      </w:r>
      <w:r w:rsidR="00396769" w:rsidRPr="002A7943">
        <w:rPr>
          <w:lang w:val="en-US"/>
        </w:rPr>
        <w:t xml:space="preserve">were reported to be </w:t>
      </w:r>
      <w:r w:rsidR="00D80AF3" w:rsidRPr="002A7943">
        <w:rPr>
          <w:lang w:val="en-US"/>
        </w:rPr>
        <w:t xml:space="preserve">selected by </w:t>
      </w:r>
      <w:r w:rsidR="00485C95" w:rsidRPr="002A7943">
        <w:rPr>
          <w:lang w:val="en-US"/>
        </w:rPr>
        <w:t>OTD</w:t>
      </w:r>
      <w:r w:rsidR="00FE249C" w:rsidRPr="002A7943">
        <w:rPr>
          <w:lang w:val="en-US"/>
        </w:rPr>
        <w:t xml:space="preserve"> due to the</w:t>
      </w:r>
      <w:r w:rsidR="00396769" w:rsidRPr="002A7943">
        <w:rPr>
          <w:lang w:val="en-US"/>
        </w:rPr>
        <w:t xml:space="preserve"> lack of discernible organised competition </w:t>
      </w:r>
      <w:r w:rsidR="00FE249C" w:rsidRPr="002A7943">
        <w:rPr>
          <w:lang w:val="en-US"/>
        </w:rPr>
        <w:t xml:space="preserve">that </w:t>
      </w:r>
      <w:r w:rsidR="00396769" w:rsidRPr="002A7943">
        <w:rPr>
          <w:lang w:val="en-US"/>
        </w:rPr>
        <w:t xml:space="preserve">we might expect to see in the </w:t>
      </w:r>
      <w:r w:rsidR="00485C95" w:rsidRPr="002A7943">
        <w:rPr>
          <w:lang w:val="en-US"/>
        </w:rPr>
        <w:t>OTD</w:t>
      </w:r>
      <w:r w:rsidR="00396769" w:rsidRPr="002A7943">
        <w:rPr>
          <w:lang w:val="en-US"/>
        </w:rPr>
        <w:t>’s urban home locale</w:t>
      </w:r>
      <w:r w:rsidR="00BC165B" w:rsidRPr="002A7943">
        <w:rPr>
          <w:lang w:val="en-US"/>
        </w:rPr>
        <w:t xml:space="preserve"> (NCA, 2015, 2016)</w:t>
      </w:r>
      <w:r w:rsidR="00396769" w:rsidRPr="002A7943">
        <w:rPr>
          <w:lang w:val="en-US"/>
        </w:rPr>
        <w:t>.</w:t>
      </w:r>
      <w:r w:rsidR="00BC165B" w:rsidRPr="002A7943">
        <w:rPr>
          <w:lang w:val="en-US"/>
        </w:rPr>
        <w:t xml:space="preserve"> </w:t>
      </w:r>
      <w:r w:rsidR="00192288" w:rsidRPr="002A7943">
        <w:rPr>
          <w:lang w:val="en-US"/>
        </w:rPr>
        <w:t>Moreover, supporting</w:t>
      </w:r>
      <w:r w:rsidR="003F3FD8" w:rsidRPr="002A7943">
        <w:rPr>
          <w:lang w:val="en-US"/>
        </w:rPr>
        <w:t xml:space="preserve"> the findings of Windle and Briggs (2015), t</w:t>
      </w:r>
      <w:r w:rsidR="00396769" w:rsidRPr="002A7943">
        <w:rPr>
          <w:lang w:val="en-US"/>
        </w:rPr>
        <w:t xml:space="preserve">he presence of a visible population of addicted drug users also signaled a </w:t>
      </w:r>
      <w:r w:rsidR="001317C7" w:rsidRPr="002A7943">
        <w:rPr>
          <w:lang w:val="en-US"/>
        </w:rPr>
        <w:t>captive</w:t>
      </w:r>
      <w:r w:rsidR="00C23F7F" w:rsidRPr="002A7943">
        <w:rPr>
          <w:lang w:val="en-US"/>
        </w:rPr>
        <w:t xml:space="preserve"> market and demand for product</w:t>
      </w:r>
      <w:r w:rsidR="001317C7" w:rsidRPr="002A7943">
        <w:rPr>
          <w:lang w:val="en-US"/>
        </w:rPr>
        <w:t xml:space="preserve">. </w:t>
      </w:r>
      <w:r w:rsidR="00745FE9" w:rsidRPr="002A7943">
        <w:rPr>
          <w:lang w:val="en-US"/>
        </w:rPr>
        <w:t>To</w:t>
      </w:r>
      <w:r w:rsidR="00745FE9">
        <w:rPr>
          <w:lang w:val="en-US"/>
        </w:rPr>
        <w:t xml:space="preserve"> exploit these commercial opportunities, t</w:t>
      </w:r>
      <w:r w:rsidR="003F5AFC" w:rsidRPr="00E421EA">
        <w:rPr>
          <w:lang w:val="en-US"/>
        </w:rPr>
        <w:t>he advent of cuckooing</w:t>
      </w:r>
      <w:r w:rsidR="004A4174">
        <w:rPr>
          <w:lang w:val="en-US"/>
        </w:rPr>
        <w:t xml:space="preserve"> and </w:t>
      </w:r>
      <w:r w:rsidR="00CB5346">
        <w:rPr>
          <w:lang w:val="en-US"/>
        </w:rPr>
        <w:t>holidaying</w:t>
      </w:r>
      <w:r w:rsidR="003F5AFC" w:rsidRPr="00E421EA">
        <w:rPr>
          <w:lang w:val="en-US"/>
        </w:rPr>
        <w:t xml:space="preserve"> has </w:t>
      </w:r>
      <w:r w:rsidR="007723A5">
        <w:rPr>
          <w:lang w:val="en-US"/>
        </w:rPr>
        <w:t xml:space="preserve">evolved </w:t>
      </w:r>
      <w:r w:rsidR="003F5AFC" w:rsidRPr="00E421EA">
        <w:rPr>
          <w:lang w:val="en-US"/>
        </w:rPr>
        <w:t>as</w:t>
      </w:r>
      <w:r w:rsidR="007723A5">
        <w:rPr>
          <w:lang w:val="en-US"/>
        </w:rPr>
        <w:t xml:space="preserve"> a</w:t>
      </w:r>
      <w:r w:rsidR="003F5AFC" w:rsidRPr="00E421EA">
        <w:rPr>
          <w:lang w:val="en-US"/>
        </w:rPr>
        <w:t xml:space="preserve"> practice where</w:t>
      </w:r>
      <w:r w:rsidR="00574FAB">
        <w:rPr>
          <w:lang w:val="en-US"/>
        </w:rPr>
        <w:t xml:space="preserve"> </w:t>
      </w:r>
      <w:r w:rsidR="00485C95">
        <w:rPr>
          <w:lang w:val="en-US"/>
        </w:rPr>
        <w:t>OTD</w:t>
      </w:r>
      <w:r w:rsidR="008810B3">
        <w:rPr>
          <w:lang w:val="en-US"/>
        </w:rPr>
        <w:t xml:space="preserve"> </w:t>
      </w:r>
      <w:r w:rsidR="003F5AFC" w:rsidRPr="00E421EA">
        <w:rPr>
          <w:lang w:val="en-US"/>
        </w:rPr>
        <w:t>can capi</w:t>
      </w:r>
      <w:r w:rsidR="00EE0B3E">
        <w:rPr>
          <w:lang w:val="en-US"/>
        </w:rPr>
        <w:t>talis</w:t>
      </w:r>
      <w:r w:rsidR="00B53C73">
        <w:rPr>
          <w:lang w:val="en-US"/>
        </w:rPr>
        <w:t xml:space="preserve">e on 24/7 trade and are </w:t>
      </w:r>
      <w:r w:rsidR="008B0623">
        <w:rPr>
          <w:lang w:val="en-US"/>
        </w:rPr>
        <w:t>less</w:t>
      </w:r>
      <w:r w:rsidR="00B53C73">
        <w:rPr>
          <w:lang w:val="en-US"/>
        </w:rPr>
        <w:t xml:space="preserve"> constrained </w:t>
      </w:r>
      <w:r w:rsidR="003F5AFC" w:rsidRPr="00E421EA">
        <w:rPr>
          <w:lang w:val="en-US"/>
        </w:rPr>
        <w:t xml:space="preserve">by their geographical location. </w:t>
      </w:r>
      <w:r w:rsidR="00E160C8">
        <w:rPr>
          <w:lang w:val="en-US"/>
        </w:rPr>
        <w:t>There are caveats to this and it should be noted that</w:t>
      </w:r>
      <w:r w:rsidR="003F5AFC" w:rsidRPr="00E421EA">
        <w:rPr>
          <w:lang w:val="en-US"/>
        </w:rPr>
        <w:t xml:space="preserve"> commuter</w:t>
      </w:r>
      <w:r w:rsidR="00813734">
        <w:rPr>
          <w:lang w:val="en-US"/>
        </w:rPr>
        <w:t>s do</w:t>
      </w:r>
      <w:r w:rsidR="008B0623">
        <w:rPr>
          <w:lang w:val="en-US"/>
        </w:rPr>
        <w:t xml:space="preserve"> encounter such limitation</w:t>
      </w:r>
      <w:r w:rsidR="00FF23BD">
        <w:rPr>
          <w:lang w:val="en-US"/>
        </w:rPr>
        <w:t>s</w:t>
      </w:r>
      <w:r w:rsidR="008B0623">
        <w:rPr>
          <w:lang w:val="en-US"/>
        </w:rPr>
        <w:t>, being</w:t>
      </w:r>
      <w:r w:rsidR="00F566F6">
        <w:rPr>
          <w:lang w:val="en-US"/>
        </w:rPr>
        <w:t xml:space="preserve"> far more likely to operate </w:t>
      </w:r>
      <w:r w:rsidR="00020999">
        <w:rPr>
          <w:lang w:val="en-US"/>
        </w:rPr>
        <w:t xml:space="preserve">and cluster </w:t>
      </w:r>
      <w:r w:rsidR="00F566F6">
        <w:rPr>
          <w:lang w:val="en-US"/>
        </w:rPr>
        <w:t>around the Home Counties, Essex and Su</w:t>
      </w:r>
      <w:r w:rsidR="002A7943">
        <w:rPr>
          <w:lang w:val="en-US"/>
        </w:rPr>
        <w:t>ssex</w:t>
      </w:r>
      <w:r w:rsidR="00BC165B">
        <w:rPr>
          <w:lang w:val="en-US"/>
        </w:rPr>
        <w:t xml:space="preserve"> (R</w:t>
      </w:r>
      <w:r w:rsidR="003E7E5C">
        <w:rPr>
          <w:lang w:val="en-US"/>
        </w:rPr>
        <w:t>USI, 2016; Hales and Hobbs, 2009</w:t>
      </w:r>
      <w:r w:rsidR="00BC165B">
        <w:rPr>
          <w:lang w:val="en-US"/>
        </w:rPr>
        <w:t>)</w:t>
      </w:r>
      <w:r w:rsidR="00574FAB">
        <w:rPr>
          <w:lang w:val="en-US"/>
        </w:rPr>
        <w:t xml:space="preserve"> </w:t>
      </w:r>
      <w:r w:rsidR="00F566F6">
        <w:rPr>
          <w:lang w:val="en-US"/>
        </w:rPr>
        <w:t xml:space="preserve">than they are to venture to </w:t>
      </w:r>
      <w:r w:rsidR="00574FAB">
        <w:rPr>
          <w:lang w:val="en-US"/>
        </w:rPr>
        <w:t>markets in</w:t>
      </w:r>
      <w:r w:rsidR="00F566F6">
        <w:rPr>
          <w:lang w:val="en-US"/>
        </w:rPr>
        <w:t xml:space="preserve"> </w:t>
      </w:r>
      <w:r w:rsidR="00741535">
        <w:rPr>
          <w:lang w:val="en-US"/>
        </w:rPr>
        <w:t>geographically inconvenient locales</w:t>
      </w:r>
      <w:r w:rsidR="00F566F6">
        <w:rPr>
          <w:lang w:val="en-US"/>
        </w:rPr>
        <w:t xml:space="preserve">. </w:t>
      </w:r>
      <w:r w:rsidR="00B56F03">
        <w:rPr>
          <w:lang w:val="en-US"/>
        </w:rPr>
        <w:t xml:space="preserve">In this respect, </w:t>
      </w:r>
      <w:r w:rsidR="00B56F03" w:rsidRPr="00B56F03">
        <w:rPr>
          <w:lang w:val="en-US"/>
        </w:rPr>
        <w:t>t</w:t>
      </w:r>
      <w:r w:rsidR="00020999" w:rsidRPr="00B56F03">
        <w:rPr>
          <w:lang w:val="en-US"/>
        </w:rPr>
        <w:t xml:space="preserve">hough cuckooing and holidaying can be used to overcome </w:t>
      </w:r>
      <w:r w:rsidR="000E04EC" w:rsidRPr="00B56F03">
        <w:rPr>
          <w:lang w:val="en-US"/>
        </w:rPr>
        <w:t xml:space="preserve">the logistical problems of daily outreach sales, distant isolated </w:t>
      </w:r>
      <w:r w:rsidR="005A6D17">
        <w:rPr>
          <w:lang w:val="en-US"/>
        </w:rPr>
        <w:t xml:space="preserve">drug </w:t>
      </w:r>
      <w:r w:rsidR="000E04EC" w:rsidRPr="00B56F03">
        <w:rPr>
          <w:lang w:val="en-US"/>
        </w:rPr>
        <w:t>mar</w:t>
      </w:r>
      <w:r w:rsidR="00574FAB">
        <w:rPr>
          <w:lang w:val="en-US"/>
        </w:rPr>
        <w:t xml:space="preserve">kets like </w:t>
      </w:r>
      <w:r w:rsidR="005A6D17">
        <w:rPr>
          <w:lang w:val="en-US"/>
        </w:rPr>
        <w:t>Torbay</w:t>
      </w:r>
      <w:r w:rsidR="00741535">
        <w:rPr>
          <w:lang w:val="en-US"/>
        </w:rPr>
        <w:t>/Torquay and Plymouth</w:t>
      </w:r>
      <w:r w:rsidR="000E04EC" w:rsidRPr="00B56F03">
        <w:rPr>
          <w:lang w:val="en-US"/>
        </w:rPr>
        <w:t xml:space="preserve"> currently have a far lower concentration of county lines operating than</w:t>
      </w:r>
      <w:r w:rsidR="00713147" w:rsidRPr="00B56F03">
        <w:rPr>
          <w:lang w:val="en-US"/>
        </w:rPr>
        <w:t xml:space="preserve"> </w:t>
      </w:r>
      <w:r w:rsidR="00886CB3" w:rsidRPr="00B56F03">
        <w:rPr>
          <w:lang w:val="en-US"/>
        </w:rPr>
        <w:t xml:space="preserve">locations such as </w:t>
      </w:r>
      <w:r w:rsidR="006C0B66">
        <w:rPr>
          <w:lang w:val="en-US"/>
        </w:rPr>
        <w:t>Southend</w:t>
      </w:r>
      <w:r w:rsidR="00886CB3" w:rsidRPr="00B56F03">
        <w:rPr>
          <w:lang w:val="en-US"/>
        </w:rPr>
        <w:t xml:space="preserve"> </w:t>
      </w:r>
      <w:r w:rsidR="000F4C74" w:rsidRPr="00B56F03">
        <w:rPr>
          <w:lang w:val="en-US"/>
        </w:rPr>
        <w:t xml:space="preserve">and </w:t>
      </w:r>
      <w:r w:rsidR="009372C9" w:rsidRPr="00B56F03">
        <w:rPr>
          <w:lang w:val="en-US"/>
        </w:rPr>
        <w:t>can</w:t>
      </w:r>
      <w:r w:rsidR="000F4C74" w:rsidRPr="00B56F03">
        <w:rPr>
          <w:lang w:val="en-US"/>
        </w:rPr>
        <w:t xml:space="preserve"> still be </w:t>
      </w:r>
      <w:r w:rsidR="00E160C8" w:rsidRPr="00B56F03">
        <w:rPr>
          <w:lang w:val="en-US"/>
        </w:rPr>
        <w:t xml:space="preserve">understood as working predominantly under the </w:t>
      </w:r>
      <w:r w:rsidR="009F78D2" w:rsidRPr="00B56F03">
        <w:rPr>
          <w:lang w:val="en-US"/>
        </w:rPr>
        <w:t>‘</w:t>
      </w:r>
      <w:r w:rsidR="00E160C8" w:rsidRPr="00B56F03">
        <w:rPr>
          <w:lang w:val="en-US"/>
        </w:rPr>
        <w:t>old</w:t>
      </w:r>
      <w:r w:rsidR="009F78D2" w:rsidRPr="00B56F03">
        <w:rPr>
          <w:lang w:val="en-US"/>
        </w:rPr>
        <w:t>’</w:t>
      </w:r>
      <w:r w:rsidR="00E160C8" w:rsidRPr="00B56F03">
        <w:rPr>
          <w:lang w:val="en-US"/>
        </w:rPr>
        <w:t xml:space="preserve"> user-dealer model</w:t>
      </w:r>
      <w:r w:rsidR="00741535">
        <w:rPr>
          <w:lang w:val="en-US"/>
        </w:rPr>
        <w:t>.</w:t>
      </w:r>
    </w:p>
    <w:p w:rsidR="004E2349" w:rsidRDefault="004E2349" w:rsidP="004B49A3">
      <w:pPr>
        <w:spacing w:line="360" w:lineRule="auto"/>
        <w:jc w:val="both"/>
        <w:rPr>
          <w:lang w:val="en-US"/>
        </w:rPr>
      </w:pPr>
    </w:p>
    <w:p w:rsidR="004B49A3" w:rsidRPr="00BE43FA" w:rsidRDefault="007B3FFC" w:rsidP="004B49A3">
      <w:pPr>
        <w:spacing w:line="360" w:lineRule="auto"/>
        <w:jc w:val="both"/>
      </w:pPr>
      <w:r>
        <w:rPr>
          <w:lang w:val="en-US"/>
        </w:rPr>
        <w:t xml:space="preserve">Turning to the </w:t>
      </w:r>
      <w:r w:rsidR="003F5AFC" w:rsidRPr="00B56F03">
        <w:rPr>
          <w:lang w:val="en-US"/>
        </w:rPr>
        <w:t xml:space="preserve">mechanics of the county lines operation, while much less was known about the management of the dealing operation as it occurs in its urban locale, our interviewees were able to illustrate </w:t>
      </w:r>
      <w:r w:rsidR="00745FE9" w:rsidRPr="00B56F03">
        <w:rPr>
          <w:lang w:val="en-US"/>
        </w:rPr>
        <w:t xml:space="preserve">aspects of </w:t>
      </w:r>
      <w:r w:rsidR="003F5AFC" w:rsidRPr="00B56F03">
        <w:rPr>
          <w:lang w:val="en-US"/>
        </w:rPr>
        <w:t>protocol in the rural/coastal context. Top boys protected themselves by largely avoiding the</w:t>
      </w:r>
      <w:r w:rsidR="005A6D17">
        <w:rPr>
          <w:lang w:val="en-US"/>
        </w:rPr>
        <w:t xml:space="preserve"> provincial markets</w:t>
      </w:r>
      <w:r w:rsidR="00D56AFC">
        <w:rPr>
          <w:lang w:val="en-US"/>
        </w:rPr>
        <w:t xml:space="preserve"> that they profited from</w:t>
      </w:r>
      <w:r w:rsidR="006F10D8">
        <w:rPr>
          <w:lang w:val="en-US"/>
        </w:rPr>
        <w:t xml:space="preserve">. </w:t>
      </w:r>
      <w:r w:rsidR="00D56D4C">
        <w:rPr>
          <w:lang w:val="en-US"/>
        </w:rPr>
        <w:t>H</w:t>
      </w:r>
      <w:r w:rsidR="00D56D4C" w:rsidRPr="00B56F03">
        <w:rPr>
          <w:lang w:val="en-US"/>
        </w:rPr>
        <w:t>owever,</w:t>
      </w:r>
      <w:r w:rsidR="003F5AFC" w:rsidRPr="00B56F03">
        <w:rPr>
          <w:lang w:val="en-US"/>
        </w:rPr>
        <w:t xml:space="preserve"> data showed that they actively micromanaged their</w:t>
      </w:r>
      <w:r w:rsidR="00594DE4" w:rsidRPr="00B56F03">
        <w:rPr>
          <w:lang w:val="en-US"/>
        </w:rPr>
        <w:t xml:space="preserve"> enterprises from afar</w:t>
      </w:r>
      <w:r w:rsidR="006F10D8">
        <w:rPr>
          <w:lang w:val="en-US"/>
        </w:rPr>
        <w:t>, employing</w:t>
      </w:r>
      <w:r w:rsidR="00594DE4" w:rsidRPr="00B56F03">
        <w:rPr>
          <w:lang w:val="en-US"/>
        </w:rPr>
        <w:t xml:space="preserve"> sitters</w:t>
      </w:r>
      <w:r w:rsidR="00EB75E3" w:rsidRPr="00B56F03">
        <w:rPr>
          <w:lang w:val="en-US"/>
        </w:rPr>
        <w:t xml:space="preserve"> to organis</w:t>
      </w:r>
      <w:r w:rsidR="003F5AFC" w:rsidRPr="00B56F03">
        <w:rPr>
          <w:lang w:val="en-US"/>
        </w:rPr>
        <w:t xml:space="preserve">e </w:t>
      </w:r>
      <w:r w:rsidR="000C2700">
        <w:rPr>
          <w:lang w:val="en-US"/>
        </w:rPr>
        <w:t xml:space="preserve">street-level </w:t>
      </w:r>
      <w:r w:rsidR="003F5AFC" w:rsidRPr="00B56F03">
        <w:rPr>
          <w:lang w:val="en-US"/>
        </w:rPr>
        <w:t>supply in satellite sites.</w:t>
      </w:r>
      <w:r w:rsidR="00FD3E96" w:rsidRPr="00B56F03">
        <w:rPr>
          <w:lang w:val="en-US"/>
        </w:rPr>
        <w:t xml:space="preserve"> </w:t>
      </w:r>
      <w:r w:rsidR="006F10D8">
        <w:rPr>
          <w:lang w:val="en-US"/>
        </w:rPr>
        <w:t>In the context of this study</w:t>
      </w:r>
      <w:r w:rsidR="008A1ED2">
        <w:rPr>
          <w:lang w:val="en-US"/>
        </w:rPr>
        <w:t>,</w:t>
      </w:r>
      <w:r w:rsidR="006F10D8">
        <w:rPr>
          <w:lang w:val="en-US"/>
        </w:rPr>
        <w:t xml:space="preserve"> OTD were understood as being part of an organised group, and t</w:t>
      </w:r>
      <w:r w:rsidR="00243B33" w:rsidRPr="00B56F03">
        <w:rPr>
          <w:lang w:val="en-US"/>
        </w:rPr>
        <w:t xml:space="preserve">hough the data was unable to </w:t>
      </w:r>
      <w:r w:rsidR="00A354BC" w:rsidRPr="00B56F03">
        <w:rPr>
          <w:lang w:val="en-US"/>
        </w:rPr>
        <w:t xml:space="preserve">provide a clear picture of the </w:t>
      </w:r>
      <w:r w:rsidR="0076413B">
        <w:rPr>
          <w:lang w:val="en-US"/>
        </w:rPr>
        <w:t xml:space="preserve">shape of </w:t>
      </w:r>
      <w:r w:rsidR="000C2700">
        <w:rPr>
          <w:lang w:val="en-US"/>
        </w:rPr>
        <w:t>these structures</w:t>
      </w:r>
      <w:r w:rsidR="00AD3C57" w:rsidRPr="00B56F03">
        <w:rPr>
          <w:lang w:val="en-US"/>
        </w:rPr>
        <w:t xml:space="preserve">, </w:t>
      </w:r>
      <w:r w:rsidR="006D042C">
        <w:rPr>
          <w:lang w:val="en-US"/>
        </w:rPr>
        <w:t>‘street’</w:t>
      </w:r>
      <w:r w:rsidR="00D56D4C">
        <w:rPr>
          <w:lang w:val="en-US"/>
        </w:rPr>
        <w:t xml:space="preserve"> </w:t>
      </w:r>
      <w:r w:rsidR="006D042C">
        <w:t xml:space="preserve">vernacular and friendship ties </w:t>
      </w:r>
      <w:r w:rsidR="006D042C">
        <w:rPr>
          <w:lang w:val="en-US"/>
        </w:rPr>
        <w:t xml:space="preserve">between members were </w:t>
      </w:r>
      <w:r w:rsidR="00157920" w:rsidRPr="00B56F03">
        <w:rPr>
          <w:lang w:val="en-US"/>
        </w:rPr>
        <w:t xml:space="preserve">thought to </w:t>
      </w:r>
      <w:r w:rsidR="006D042C">
        <w:rPr>
          <w:lang w:val="en-US"/>
        </w:rPr>
        <w:t>signify</w:t>
      </w:r>
      <w:r w:rsidR="00157920" w:rsidRPr="00B56F03">
        <w:rPr>
          <w:lang w:val="en-US"/>
        </w:rPr>
        <w:t xml:space="preserve"> gang membership</w:t>
      </w:r>
      <w:r w:rsidR="00A60269" w:rsidRPr="00B56F03">
        <w:rPr>
          <w:lang w:val="en-US"/>
        </w:rPr>
        <w:t>.</w:t>
      </w:r>
      <w:r w:rsidR="004B49A3" w:rsidRPr="00B56F03">
        <w:rPr>
          <w:lang w:val="en-US"/>
        </w:rPr>
        <w:t xml:space="preserve"> In 1996, Collison pointed to the intimate relationship between drug crime, masculinity and consumption, exploring </w:t>
      </w:r>
      <w:r w:rsidR="00451548" w:rsidRPr="00B56F03">
        <w:rPr>
          <w:lang w:val="en-US"/>
        </w:rPr>
        <w:t xml:space="preserve">the ways in which </w:t>
      </w:r>
      <w:r w:rsidR="006E3AF3" w:rsidRPr="00B56F03">
        <w:rPr>
          <w:lang w:val="en-US"/>
        </w:rPr>
        <w:t>criminal activity</w:t>
      </w:r>
      <w:r w:rsidR="00677C1A">
        <w:rPr>
          <w:lang w:val="en-US"/>
        </w:rPr>
        <w:t xml:space="preserve"> such as drug dealing could offer</w:t>
      </w:r>
      <w:r w:rsidR="00BD6F50" w:rsidRPr="00B56F03">
        <w:rPr>
          <w:lang w:val="en-US"/>
        </w:rPr>
        <w:t xml:space="preserve"> </w:t>
      </w:r>
      <w:r w:rsidR="00DC0825" w:rsidRPr="00B56F03">
        <w:rPr>
          <w:lang w:val="en-US"/>
        </w:rPr>
        <w:t xml:space="preserve">opportunities </w:t>
      </w:r>
      <w:r w:rsidR="00BD6F50" w:rsidRPr="00B56F03">
        <w:rPr>
          <w:lang w:val="en-US"/>
        </w:rPr>
        <w:t>for</w:t>
      </w:r>
      <w:r w:rsidR="004B49A3" w:rsidRPr="00B56F03">
        <w:rPr>
          <w:lang w:val="en-US"/>
        </w:rPr>
        <w:t xml:space="preserve"> ‘status success’ </w:t>
      </w:r>
      <w:r w:rsidR="00451548" w:rsidRPr="00B56F03">
        <w:rPr>
          <w:lang w:val="en-US"/>
        </w:rPr>
        <w:t>and a powerful masculine street image</w:t>
      </w:r>
      <w:r w:rsidR="006D042C">
        <w:rPr>
          <w:lang w:val="en-US"/>
        </w:rPr>
        <w:t xml:space="preserve"> </w:t>
      </w:r>
      <w:r w:rsidR="006D042C" w:rsidRPr="00B56F03">
        <w:rPr>
          <w:lang w:val="en-US"/>
        </w:rPr>
        <w:t>(p.440)</w:t>
      </w:r>
      <w:r w:rsidR="004B49A3" w:rsidRPr="00B56F03">
        <w:rPr>
          <w:lang w:val="en-US"/>
        </w:rPr>
        <w:t xml:space="preserve">. </w:t>
      </w:r>
      <w:r w:rsidR="004B49A3" w:rsidRPr="00D60C67">
        <w:rPr>
          <w:lang w:val="en-US"/>
        </w:rPr>
        <w:t>Over twenty years later,</w:t>
      </w:r>
      <w:r w:rsidR="00FF4F07" w:rsidRPr="00D60C67">
        <w:rPr>
          <w:lang w:val="en-US"/>
        </w:rPr>
        <w:t xml:space="preserve"> </w:t>
      </w:r>
      <w:r w:rsidR="00ED6849" w:rsidRPr="00D60C67">
        <w:rPr>
          <w:lang w:val="en-US"/>
        </w:rPr>
        <w:t xml:space="preserve">Storrod and Densley (2016) argue that </w:t>
      </w:r>
      <w:r w:rsidR="00FF4F07" w:rsidRPr="00D60C67">
        <w:rPr>
          <w:lang w:val="en-US"/>
        </w:rPr>
        <w:t xml:space="preserve">the rise of social media serves to provide an </w:t>
      </w:r>
      <w:r w:rsidR="00BE43FA" w:rsidRPr="00D60C67">
        <w:rPr>
          <w:lang w:val="en-US"/>
        </w:rPr>
        <w:t>‘</w:t>
      </w:r>
      <w:r w:rsidR="00FF4F07" w:rsidRPr="00D60C67">
        <w:rPr>
          <w:lang w:val="en-US"/>
        </w:rPr>
        <w:t>expressive</w:t>
      </w:r>
      <w:r w:rsidR="00BE43FA" w:rsidRPr="00D60C67">
        <w:rPr>
          <w:lang w:val="en-US"/>
        </w:rPr>
        <w:t>’</w:t>
      </w:r>
      <w:r w:rsidR="00FF4F07" w:rsidRPr="00D60C67">
        <w:rPr>
          <w:lang w:val="en-US"/>
        </w:rPr>
        <w:t xml:space="preserve"> platform</w:t>
      </w:r>
      <w:r w:rsidR="00600FB9" w:rsidRPr="00D60C67">
        <w:rPr>
          <w:lang w:val="en-US"/>
        </w:rPr>
        <w:t xml:space="preserve"> for some</w:t>
      </w:r>
      <w:r w:rsidR="00B81EA4" w:rsidRPr="00D60C67">
        <w:rPr>
          <w:lang w:val="en-US"/>
        </w:rPr>
        <w:t xml:space="preserve"> urban</w:t>
      </w:r>
      <w:r w:rsidR="00600FB9" w:rsidRPr="00D60C67">
        <w:rPr>
          <w:lang w:val="en-US"/>
        </w:rPr>
        <w:t xml:space="preserve"> OTD</w:t>
      </w:r>
      <w:r w:rsidR="00DC7939" w:rsidRPr="00D60C67">
        <w:rPr>
          <w:lang w:val="en-US"/>
        </w:rPr>
        <w:t xml:space="preserve"> to </w:t>
      </w:r>
      <w:r w:rsidR="00ED6849" w:rsidRPr="00D60C67">
        <w:rPr>
          <w:lang w:val="en-US"/>
        </w:rPr>
        <w:t>promote skills in drug sales and post evidence of their success in cross county</w:t>
      </w:r>
      <w:r w:rsidR="00B81EA4" w:rsidRPr="00D60C67">
        <w:rPr>
          <w:lang w:val="en-US"/>
        </w:rPr>
        <w:t xml:space="preserve"> drug</w:t>
      </w:r>
      <w:r w:rsidR="00ED6849" w:rsidRPr="00D60C67">
        <w:rPr>
          <w:lang w:val="en-US"/>
        </w:rPr>
        <w:t xml:space="preserve"> supply</w:t>
      </w:r>
      <w:r w:rsidR="00BE43FA" w:rsidRPr="00D60C67">
        <w:rPr>
          <w:lang w:val="en-US"/>
        </w:rPr>
        <w:t>.</w:t>
      </w:r>
      <w:r w:rsidR="00ED6849" w:rsidRPr="00D60C67">
        <w:rPr>
          <w:lang w:val="en-US"/>
        </w:rPr>
        <w:t xml:space="preserve"> Online posts showing </w:t>
      </w:r>
      <w:r w:rsidR="00BE43FA" w:rsidRPr="00D60C67">
        <w:rPr>
          <w:lang w:val="en-US"/>
        </w:rPr>
        <w:t>‘</w:t>
      </w:r>
      <w:r w:rsidR="00600FB9" w:rsidRPr="00D60C67">
        <w:t>photos of money supposedly made from working county lines</w:t>
      </w:r>
      <w:r w:rsidR="00BE43FA" w:rsidRPr="00D60C67">
        <w:t>’</w:t>
      </w:r>
      <w:r w:rsidR="00600FB9" w:rsidRPr="00D60C67">
        <w:t xml:space="preserve">, </w:t>
      </w:r>
      <w:r w:rsidR="005B784C" w:rsidRPr="00D60C67">
        <w:t xml:space="preserve">and even </w:t>
      </w:r>
      <w:r w:rsidR="00600FB9" w:rsidRPr="00D60C67">
        <w:t>train tickets t</w:t>
      </w:r>
      <w:r w:rsidR="005B784C" w:rsidRPr="00D60C67">
        <w:t xml:space="preserve">o towns visited </w:t>
      </w:r>
      <w:r w:rsidR="00126ABE">
        <w:t xml:space="preserve">whilst </w:t>
      </w:r>
      <w:r w:rsidR="005B784C" w:rsidRPr="00D60C67">
        <w:t>‘going country’</w:t>
      </w:r>
      <w:r w:rsidR="00600FB9" w:rsidRPr="00D60C67">
        <w:t xml:space="preserve"> </w:t>
      </w:r>
      <w:r w:rsidR="00BE43FA" w:rsidRPr="00D60C67">
        <w:t>(see Storrod and Densley, 2016:9)</w:t>
      </w:r>
      <w:r w:rsidR="00B81EA4" w:rsidRPr="00D60C67">
        <w:t xml:space="preserve"> are consistent with data </w:t>
      </w:r>
      <w:r w:rsidR="005B784C" w:rsidRPr="00D60C67">
        <w:rPr>
          <w:lang w:val="en-US"/>
        </w:rPr>
        <w:t>here which indicate</w:t>
      </w:r>
      <w:r w:rsidR="002A7943" w:rsidRPr="00D60C67">
        <w:rPr>
          <w:lang w:val="en-US"/>
        </w:rPr>
        <w:t>s</w:t>
      </w:r>
      <w:r w:rsidR="005B784C" w:rsidRPr="00D60C67">
        <w:rPr>
          <w:lang w:val="en-US"/>
        </w:rPr>
        <w:t xml:space="preserve"> the</w:t>
      </w:r>
      <w:r w:rsidR="002F7B8D">
        <w:rPr>
          <w:lang w:val="en-US"/>
        </w:rPr>
        <w:t xml:space="preserve"> level of</w:t>
      </w:r>
      <w:r w:rsidR="007440B8" w:rsidRPr="00D60C67">
        <w:rPr>
          <w:lang w:val="en-US"/>
        </w:rPr>
        <w:t xml:space="preserve"> respect </w:t>
      </w:r>
      <w:r w:rsidR="00BE43FA" w:rsidRPr="00D60C67">
        <w:rPr>
          <w:lang w:val="en-US"/>
        </w:rPr>
        <w:t>and</w:t>
      </w:r>
      <w:r w:rsidR="006D042C" w:rsidRPr="00D60C67">
        <w:rPr>
          <w:lang w:val="en-US"/>
        </w:rPr>
        <w:t xml:space="preserve"> </w:t>
      </w:r>
      <w:r w:rsidR="00601AF3" w:rsidRPr="00D60C67">
        <w:rPr>
          <w:rFonts w:eastAsia="Times New Roman"/>
          <w:color w:val="000000"/>
          <w:shd w:val="clear" w:color="auto" w:fill="FFFFFF"/>
          <w:lang w:val="en-US"/>
        </w:rPr>
        <w:t>prospective</w:t>
      </w:r>
      <w:r w:rsidR="004B49A3" w:rsidRPr="00D60C67">
        <w:rPr>
          <w:rFonts w:eastAsia="Times New Roman"/>
          <w:color w:val="000000"/>
          <w:shd w:val="clear" w:color="auto" w:fill="FFFFFF"/>
          <w:lang w:val="en-US"/>
        </w:rPr>
        <w:t xml:space="preserve"> rewards associated with</w:t>
      </w:r>
      <w:r w:rsidR="00BE43FA" w:rsidRPr="00D60C67">
        <w:rPr>
          <w:rFonts w:eastAsia="Times New Roman"/>
          <w:color w:val="000000"/>
          <w:shd w:val="clear" w:color="auto" w:fill="FFFFFF"/>
          <w:lang w:val="en-US"/>
        </w:rPr>
        <w:t xml:space="preserve"> leaving urban locations to supply drugs across county lines</w:t>
      </w:r>
      <w:r w:rsidR="000C2700" w:rsidRPr="00D60C67">
        <w:rPr>
          <w:rFonts w:eastAsia="Times New Roman"/>
          <w:color w:val="000000"/>
          <w:shd w:val="clear" w:color="auto" w:fill="FFFFFF"/>
          <w:lang w:val="en-US"/>
        </w:rPr>
        <w:t>.</w:t>
      </w:r>
    </w:p>
    <w:p w:rsidR="003F5AFC" w:rsidRPr="00B56F03" w:rsidRDefault="003F5AFC" w:rsidP="003F5AFC">
      <w:pPr>
        <w:spacing w:line="360" w:lineRule="auto"/>
        <w:jc w:val="both"/>
      </w:pPr>
    </w:p>
    <w:p w:rsidR="00B539D5" w:rsidRDefault="003F5AFC" w:rsidP="003F5AFC">
      <w:pPr>
        <w:spacing w:line="360" w:lineRule="auto"/>
        <w:jc w:val="both"/>
      </w:pPr>
      <w:r w:rsidRPr="00B56F03">
        <w:t>Traditionally, studies have highlighted the propensity for intensive policing to affect the structure of drug markets</w:t>
      </w:r>
      <w:r w:rsidR="00D60C67">
        <w:t>,</w:t>
      </w:r>
      <w:r w:rsidRPr="00B56F03">
        <w:t xml:space="preserve"> creating a ‘vacuum’</w:t>
      </w:r>
      <w:r w:rsidR="006F1542" w:rsidRPr="00B56F03">
        <w:t xml:space="preserve"> (Aitkens et al., 2002</w:t>
      </w:r>
      <w:r w:rsidRPr="00B56F03">
        <w:t xml:space="preserve">) and </w:t>
      </w:r>
      <w:r w:rsidR="00621650" w:rsidRPr="00B56F03">
        <w:t xml:space="preserve">leaving these areas vulnerable to displacement </w:t>
      </w:r>
      <w:r w:rsidR="00023F56" w:rsidRPr="00B56F03">
        <w:t>by more ‘organised, professional and enduring forms of crim</w:t>
      </w:r>
      <w:r w:rsidR="005B784C">
        <w:t>inality’ (Maher and Dixon, 1999:</w:t>
      </w:r>
      <w:r w:rsidR="00023F56" w:rsidRPr="00B56F03">
        <w:t>503).</w:t>
      </w:r>
      <w:r w:rsidR="007535E2" w:rsidRPr="00B56F03">
        <w:t xml:space="preserve"> </w:t>
      </w:r>
      <w:r w:rsidRPr="00B56F03">
        <w:t xml:space="preserve">Findings here </w:t>
      </w:r>
      <w:r w:rsidR="005B784C">
        <w:t xml:space="preserve">suggest </w:t>
      </w:r>
      <w:r w:rsidRPr="00B56F03">
        <w:t xml:space="preserve">that while police operations targeting local user-dealers will almost certainly create a space for </w:t>
      </w:r>
      <w:r w:rsidR="00485C95" w:rsidRPr="00B56F03">
        <w:t>OTD</w:t>
      </w:r>
      <w:r w:rsidR="00FE42C1" w:rsidRPr="00B56F03">
        <w:t xml:space="preserve"> </w:t>
      </w:r>
      <w:r w:rsidRPr="00B56F03">
        <w:t>to capitalise on</w:t>
      </w:r>
      <w:r w:rsidR="00FE42C1" w:rsidRPr="00B56F03">
        <w:t xml:space="preserve"> demand for heroin and crack cocaine</w:t>
      </w:r>
      <w:r w:rsidR="00895CF1" w:rsidRPr="00B56F03">
        <w:t>, this new methodology -</w:t>
      </w:r>
      <w:r w:rsidRPr="00B56F03">
        <w:t xml:space="preserve"> which </w:t>
      </w:r>
      <w:r w:rsidR="000F4C74" w:rsidRPr="00B56F03">
        <w:t>is perceived to offer</w:t>
      </w:r>
      <w:r w:rsidRPr="00B56F03">
        <w:t xml:space="preserve"> fast, good</w:t>
      </w:r>
      <w:r w:rsidR="00895CF1" w:rsidRPr="00B56F03">
        <w:t xml:space="preserve"> quality drugs around the clock -</w:t>
      </w:r>
      <w:r w:rsidRPr="00B56F03">
        <w:t xml:space="preserve"> has the potential to supersede local supply networks, irrespectively.</w:t>
      </w:r>
      <w:r w:rsidRPr="00B56F03">
        <w:rPr>
          <w:rFonts w:eastAsia="Times New Roman"/>
          <w:lang w:val="en-US"/>
        </w:rPr>
        <w:t xml:space="preserve"> </w:t>
      </w:r>
      <w:r w:rsidRPr="00B56F03">
        <w:t>This is not to suggest that local user-dealers become superfl</w:t>
      </w:r>
      <w:r w:rsidR="005B784C">
        <w:t>uous in the local drug economy</w:t>
      </w:r>
      <w:r w:rsidRPr="00B56F03">
        <w:t>, but it is to imply that they are highly liable instead to become entangled in the county lines</w:t>
      </w:r>
      <w:r w:rsidR="00485687" w:rsidRPr="00B56F03">
        <w:t xml:space="preserve"> supply model</w:t>
      </w:r>
      <w:r w:rsidRPr="00B56F03">
        <w:t>, taking up high risk running roles, becoming cucko</w:t>
      </w:r>
      <w:r w:rsidR="00AE4D94" w:rsidRPr="00B56F03">
        <w:t xml:space="preserve">oed, or </w:t>
      </w:r>
      <w:r w:rsidR="00920B43" w:rsidRPr="00B56F03">
        <w:t>entrusted to sell</w:t>
      </w:r>
      <w:r w:rsidR="00AE4D94" w:rsidRPr="00B56F03">
        <w:t xml:space="preserve"> drugs</w:t>
      </w:r>
      <w:r w:rsidR="00920B43" w:rsidRPr="00B56F03">
        <w:t xml:space="preserve"> </w:t>
      </w:r>
      <w:r w:rsidR="00AE4D94" w:rsidRPr="00B56F03">
        <w:t>on behalf o</w:t>
      </w:r>
      <w:r w:rsidR="00B0001A" w:rsidRPr="00B56F03">
        <w:t xml:space="preserve">f </w:t>
      </w:r>
      <w:r w:rsidR="00485C95" w:rsidRPr="00B56F03">
        <w:t>OTD</w:t>
      </w:r>
      <w:r w:rsidRPr="00B56F03">
        <w:t>.</w:t>
      </w:r>
      <w:r w:rsidR="00D80AF3" w:rsidRPr="00B56F03">
        <w:t xml:space="preserve"> As such, w</w:t>
      </w:r>
      <w:r w:rsidRPr="00B56F03">
        <w:t xml:space="preserve">here previously these actors may have engaged in the </w:t>
      </w:r>
      <w:r w:rsidR="00764E4A">
        <w:t>‘</w:t>
      </w:r>
      <w:r w:rsidRPr="00B56F03">
        <w:t>moral economy</w:t>
      </w:r>
      <w:r w:rsidR="00764E4A">
        <w:t>’</w:t>
      </w:r>
      <w:r w:rsidRPr="00B56F03">
        <w:t xml:space="preserve"> (</w:t>
      </w:r>
      <w:r w:rsidR="00741535">
        <w:t xml:space="preserve">see </w:t>
      </w:r>
      <w:r w:rsidRPr="00B56F03">
        <w:t>Wakeman, 2015)</w:t>
      </w:r>
      <w:r w:rsidR="00741535">
        <w:t xml:space="preserve"> to purchase drugs</w:t>
      </w:r>
      <w:r w:rsidRPr="00B56F03">
        <w:t xml:space="preserve">, </w:t>
      </w:r>
      <w:r w:rsidR="00E66D39" w:rsidRPr="00B56F03">
        <w:t xml:space="preserve">given the propensity for </w:t>
      </w:r>
      <w:r w:rsidR="00485C95" w:rsidRPr="00B56F03">
        <w:t>OTD</w:t>
      </w:r>
      <w:r w:rsidR="00E66D39" w:rsidRPr="00B56F03">
        <w:t xml:space="preserve"> to </w:t>
      </w:r>
      <w:r w:rsidR="00833599" w:rsidRPr="00B56F03">
        <w:t xml:space="preserve">aggressively </w:t>
      </w:r>
      <w:r w:rsidR="00E66D39" w:rsidRPr="00B56F03">
        <w:t>recruit addicted local drug users for</w:t>
      </w:r>
      <w:r w:rsidR="00163270" w:rsidRPr="00B56F03">
        <w:t xml:space="preserve"> cuckooing or </w:t>
      </w:r>
      <w:r w:rsidR="00930623" w:rsidRPr="00B56F03">
        <w:t>drug running</w:t>
      </w:r>
      <w:r w:rsidR="00E66D39" w:rsidRPr="00B56F03">
        <w:t xml:space="preserve">, </w:t>
      </w:r>
      <w:r w:rsidRPr="00B56F03">
        <w:t xml:space="preserve">they are now likely to become </w:t>
      </w:r>
      <w:r w:rsidR="00930623" w:rsidRPr="00B56F03">
        <w:t xml:space="preserve">involved in </w:t>
      </w:r>
      <w:r w:rsidR="005B784C">
        <w:t xml:space="preserve">more </w:t>
      </w:r>
      <w:r w:rsidR="00810323">
        <w:t xml:space="preserve">harmful </w:t>
      </w:r>
      <w:r w:rsidR="00930623" w:rsidRPr="00B56F03">
        <w:t xml:space="preserve">labour </w:t>
      </w:r>
      <w:r w:rsidR="005B784C">
        <w:t>–</w:t>
      </w:r>
      <w:r w:rsidR="00930623" w:rsidRPr="00B56F03">
        <w:t xml:space="preserve"> </w:t>
      </w:r>
      <w:r w:rsidR="005B784C">
        <w:t xml:space="preserve">designed to exploit their vulnerability and more likely </w:t>
      </w:r>
      <w:r w:rsidRPr="00B56F03">
        <w:t>to</w:t>
      </w:r>
      <w:r w:rsidR="00810323">
        <w:t xml:space="preserve"> leave</w:t>
      </w:r>
      <w:r w:rsidR="005B784C">
        <w:t xml:space="preserve"> them exposed to</w:t>
      </w:r>
      <w:r w:rsidRPr="00B56F03">
        <w:t xml:space="preserve"> an intensified drug habit, psychological harm, debt, violence and arrest</w:t>
      </w:r>
      <w:r w:rsidR="006F1542" w:rsidRPr="00B56F03">
        <w:t xml:space="preserve"> (</w:t>
      </w:r>
      <w:r w:rsidR="00A71590">
        <w:t xml:space="preserve">see </w:t>
      </w:r>
      <w:r w:rsidR="006F1542" w:rsidRPr="00B56F03">
        <w:t>Moyle, forthcoming)</w:t>
      </w:r>
      <w:r w:rsidRPr="00B56F03">
        <w:t>.</w:t>
      </w:r>
      <w:r w:rsidR="007C6C0A" w:rsidRPr="00B56F03">
        <w:t xml:space="preserve"> </w:t>
      </w:r>
    </w:p>
    <w:p w:rsidR="00B539D5" w:rsidRDefault="00B539D5" w:rsidP="003F5AFC">
      <w:pPr>
        <w:spacing w:line="360" w:lineRule="auto"/>
        <w:jc w:val="both"/>
      </w:pPr>
    </w:p>
    <w:p w:rsidR="006930DA" w:rsidRPr="00D42950" w:rsidRDefault="001E5DB9" w:rsidP="003F5AFC">
      <w:pPr>
        <w:spacing w:line="360" w:lineRule="auto"/>
        <w:jc w:val="both"/>
      </w:pPr>
      <w:r w:rsidRPr="00B56F03">
        <w:rPr>
          <w:rFonts w:eastAsia="Times New Roman"/>
          <w:lang w:val="en-US"/>
        </w:rPr>
        <w:t>While all drug markets</w:t>
      </w:r>
      <w:r w:rsidR="00833599" w:rsidRPr="00B56F03">
        <w:rPr>
          <w:rFonts w:eastAsia="Times New Roman"/>
          <w:lang w:val="en-US"/>
        </w:rPr>
        <w:t xml:space="preserve"> </w:t>
      </w:r>
      <w:r w:rsidR="007B5665" w:rsidRPr="00B56F03">
        <w:rPr>
          <w:rFonts w:eastAsia="Times New Roman"/>
          <w:lang w:val="en-US"/>
        </w:rPr>
        <w:t>rely</w:t>
      </w:r>
      <w:r w:rsidR="003C381C">
        <w:rPr>
          <w:rFonts w:eastAsia="Times New Roman"/>
          <w:lang w:val="en-US"/>
        </w:rPr>
        <w:t xml:space="preserve"> to some extent</w:t>
      </w:r>
      <w:r w:rsidR="007B5665" w:rsidRPr="00B56F03">
        <w:rPr>
          <w:rFonts w:eastAsia="Times New Roman"/>
          <w:lang w:val="en-US"/>
        </w:rPr>
        <w:t xml:space="preserve"> on unequal </w:t>
      </w:r>
      <w:r w:rsidR="00927501" w:rsidRPr="00B56F03">
        <w:rPr>
          <w:rFonts w:eastAsia="Times New Roman"/>
          <w:lang w:val="en-US"/>
        </w:rPr>
        <w:t xml:space="preserve">relationships between those who undertake street labour and those who </w:t>
      </w:r>
      <w:r w:rsidR="00F95CDB">
        <w:rPr>
          <w:rFonts w:eastAsia="Times New Roman"/>
          <w:lang w:val="en-US"/>
        </w:rPr>
        <w:t>organise it (McSweeney, 2008</w:t>
      </w:r>
      <w:r w:rsidR="00A02BDE" w:rsidRPr="00B56F03">
        <w:rPr>
          <w:rFonts w:eastAsia="Times New Roman"/>
          <w:lang w:val="en-US"/>
        </w:rPr>
        <w:t>)</w:t>
      </w:r>
      <w:r w:rsidR="003C381C">
        <w:rPr>
          <w:rFonts w:eastAsia="Times New Roman"/>
          <w:lang w:val="en-US"/>
        </w:rPr>
        <w:t>,</w:t>
      </w:r>
      <w:r w:rsidR="00A33306" w:rsidRPr="00B56F03">
        <w:rPr>
          <w:rFonts w:eastAsia="Times New Roman"/>
          <w:lang w:val="en-US"/>
        </w:rPr>
        <w:t xml:space="preserve"> </w:t>
      </w:r>
      <w:r w:rsidR="00B53C73" w:rsidRPr="00B56F03">
        <w:rPr>
          <w:rFonts w:eastAsia="Times New Roman"/>
          <w:lang w:val="en-US"/>
        </w:rPr>
        <w:t>county lines drug dealing might</w:t>
      </w:r>
      <w:r w:rsidR="00BF0684" w:rsidRPr="00B56F03">
        <w:rPr>
          <w:rFonts w:eastAsia="Times New Roman"/>
          <w:lang w:val="en-US"/>
        </w:rPr>
        <w:t xml:space="preserve"> be argued to</w:t>
      </w:r>
      <w:r w:rsidR="00B53C73" w:rsidRPr="00B56F03">
        <w:rPr>
          <w:rFonts w:eastAsia="Times New Roman"/>
          <w:lang w:val="en-US"/>
        </w:rPr>
        <w:t xml:space="preserve"> bear some of the</w:t>
      </w:r>
      <w:r w:rsidR="00A02BDE" w:rsidRPr="00B56F03">
        <w:rPr>
          <w:rFonts w:eastAsia="Times New Roman"/>
          <w:lang w:val="en-US"/>
        </w:rPr>
        <w:t xml:space="preserve"> unique</w:t>
      </w:r>
      <w:r w:rsidR="001A599E" w:rsidRPr="00B56F03">
        <w:rPr>
          <w:rFonts w:eastAsia="Times New Roman"/>
          <w:lang w:val="en-US"/>
        </w:rPr>
        <w:t xml:space="preserve"> characteristics of the</w:t>
      </w:r>
      <w:r w:rsidR="003C381C">
        <w:rPr>
          <w:rFonts w:eastAsia="Times New Roman"/>
          <w:lang w:val="en-US"/>
        </w:rPr>
        <w:t xml:space="preserve"> neo</w:t>
      </w:r>
      <w:r w:rsidR="00B53C73" w:rsidRPr="00B56F03">
        <w:rPr>
          <w:rFonts w:eastAsia="Times New Roman"/>
          <w:lang w:val="en-US"/>
        </w:rPr>
        <w:t xml:space="preserve">liberal age. </w:t>
      </w:r>
      <w:r w:rsidR="00A02BDE" w:rsidRPr="00B56F03">
        <w:rPr>
          <w:rFonts w:eastAsia="Times New Roman"/>
          <w:lang w:val="en-US"/>
        </w:rPr>
        <w:t xml:space="preserve">In considering neoliberalism as a criminological project, Brown (2011) </w:t>
      </w:r>
      <w:r w:rsidR="00A9167A" w:rsidRPr="00B56F03">
        <w:rPr>
          <w:rFonts w:eastAsia="Times New Roman"/>
          <w:lang w:val="en-US"/>
        </w:rPr>
        <w:t xml:space="preserve">refers to </w:t>
      </w:r>
      <w:r w:rsidR="004518F2">
        <w:rPr>
          <w:rFonts w:eastAsia="Times New Roman"/>
          <w:lang w:val="en-US"/>
        </w:rPr>
        <w:t xml:space="preserve">the ways in which it </w:t>
      </w:r>
      <w:r w:rsidR="00BF0684" w:rsidRPr="00B56F03">
        <w:rPr>
          <w:rFonts w:eastAsia="Times New Roman"/>
          <w:lang w:val="en-US"/>
        </w:rPr>
        <w:t>tur</w:t>
      </w:r>
      <w:r w:rsidR="00A9167A" w:rsidRPr="00B56F03">
        <w:rPr>
          <w:rFonts w:eastAsia="Times New Roman"/>
          <w:lang w:val="en-US"/>
        </w:rPr>
        <w:t>ns from policy</w:t>
      </w:r>
      <w:r w:rsidR="00BF0684" w:rsidRPr="00B56F03">
        <w:rPr>
          <w:rFonts w:eastAsia="Times New Roman"/>
          <w:lang w:val="en-US"/>
        </w:rPr>
        <w:t xml:space="preserve"> to practice. This includes</w:t>
      </w:r>
      <w:r w:rsidR="00A9167A" w:rsidRPr="00B56F03">
        <w:rPr>
          <w:rFonts w:eastAsia="Times New Roman"/>
          <w:lang w:val="en-US"/>
        </w:rPr>
        <w:t xml:space="preserve"> the</w:t>
      </w:r>
      <w:r w:rsidR="00F95CDB">
        <w:rPr>
          <w:rFonts w:eastAsia="Times New Roman"/>
          <w:lang w:val="en-US"/>
        </w:rPr>
        <w:t xml:space="preserve"> development of the</w:t>
      </w:r>
      <w:r w:rsidR="00BF0684" w:rsidRPr="00B56F03">
        <w:rPr>
          <w:rFonts w:eastAsia="Times New Roman"/>
          <w:lang w:val="en-US"/>
        </w:rPr>
        <w:t xml:space="preserve"> ‘24/7 phenomenon’, an </w:t>
      </w:r>
      <w:r w:rsidR="008D3F6A" w:rsidRPr="00B56F03">
        <w:rPr>
          <w:rFonts w:eastAsia="Times New Roman"/>
          <w:lang w:val="en-US"/>
        </w:rPr>
        <w:t>‘</w:t>
      </w:r>
      <w:r w:rsidR="00BF0684" w:rsidRPr="00B56F03">
        <w:rPr>
          <w:rFonts w:eastAsia="Times New Roman"/>
          <w:lang w:val="en-US"/>
        </w:rPr>
        <w:t xml:space="preserve">expansion </w:t>
      </w:r>
      <w:r w:rsidR="00943AEA" w:rsidRPr="00B56F03">
        <w:rPr>
          <w:rFonts w:eastAsia="Times New Roman"/>
          <w:lang w:val="en-US"/>
        </w:rPr>
        <w:t>of</w:t>
      </w:r>
      <w:r w:rsidR="00BF0684" w:rsidRPr="00B56F03">
        <w:rPr>
          <w:rFonts w:eastAsia="Times New Roman"/>
          <w:lang w:val="en-US"/>
        </w:rPr>
        <w:t xml:space="preserve"> </w:t>
      </w:r>
      <w:r w:rsidR="00943AEA" w:rsidRPr="00B56F03">
        <w:rPr>
          <w:rFonts w:eastAsia="Times New Roman"/>
          <w:lang w:val="en-US"/>
        </w:rPr>
        <w:t xml:space="preserve">the </w:t>
      </w:r>
      <w:r w:rsidR="00BF0684" w:rsidRPr="00B56F03">
        <w:rPr>
          <w:rFonts w:eastAsia="Times New Roman"/>
          <w:lang w:val="en-US"/>
        </w:rPr>
        <w:t>time and space of the market’, ‘new transaction intensive markets</w:t>
      </w:r>
      <w:r w:rsidR="00943AEA" w:rsidRPr="00B56F03">
        <w:rPr>
          <w:rFonts w:eastAsia="Times New Roman"/>
          <w:lang w:val="en-US"/>
        </w:rPr>
        <w:t>’</w:t>
      </w:r>
      <w:r w:rsidR="00A33306" w:rsidRPr="00B56F03">
        <w:rPr>
          <w:rFonts w:eastAsia="Times New Roman"/>
          <w:lang w:val="en-US"/>
        </w:rPr>
        <w:t xml:space="preserve"> and the ‘</w:t>
      </w:r>
      <w:r w:rsidR="00A9167A" w:rsidRPr="00B56F03">
        <w:rPr>
          <w:rFonts w:eastAsia="Times New Roman"/>
          <w:lang w:val="en-US"/>
        </w:rPr>
        <w:t>maximization</w:t>
      </w:r>
      <w:r w:rsidR="004C0723" w:rsidRPr="00B56F03">
        <w:rPr>
          <w:rFonts w:eastAsia="Times New Roman"/>
          <w:lang w:val="en-US"/>
        </w:rPr>
        <w:t xml:space="preserve"> of new suppliers to increase competition’</w:t>
      </w:r>
      <w:r w:rsidR="00180539">
        <w:rPr>
          <w:rFonts w:eastAsia="Times New Roman"/>
          <w:lang w:val="en-US"/>
        </w:rPr>
        <w:t xml:space="preserve"> (p.130)</w:t>
      </w:r>
      <w:r w:rsidR="00A33306" w:rsidRPr="00B56F03">
        <w:rPr>
          <w:rFonts w:eastAsia="Times New Roman"/>
          <w:lang w:val="en-US"/>
        </w:rPr>
        <w:t>.</w:t>
      </w:r>
      <w:r w:rsidR="008D3F6A" w:rsidRPr="00B56F03">
        <w:rPr>
          <w:rFonts w:eastAsia="Times New Roman"/>
          <w:lang w:val="en-US"/>
        </w:rPr>
        <w:t xml:space="preserve"> </w:t>
      </w:r>
      <w:r w:rsidR="00E914FC" w:rsidRPr="00B56F03">
        <w:rPr>
          <w:lang w:val="en-US"/>
        </w:rPr>
        <w:t xml:space="preserve">Much like the unregulated capitalism characteristic of companies like </w:t>
      </w:r>
      <w:r w:rsidR="00E914FC" w:rsidRPr="00B56F03">
        <w:rPr>
          <w:i/>
          <w:lang w:val="en-US"/>
        </w:rPr>
        <w:t>Amazon</w:t>
      </w:r>
      <w:r w:rsidR="00E914FC" w:rsidRPr="00B56F03">
        <w:rPr>
          <w:lang w:val="en-US"/>
        </w:rPr>
        <w:t xml:space="preserve">, county lines drug dealing </w:t>
      </w:r>
      <w:r w:rsidR="00FE039D" w:rsidRPr="00B56F03">
        <w:rPr>
          <w:lang w:val="en-US"/>
        </w:rPr>
        <w:t xml:space="preserve">is </w:t>
      </w:r>
      <w:r w:rsidR="00BA2382" w:rsidRPr="00B56F03">
        <w:rPr>
          <w:lang w:val="en-US"/>
        </w:rPr>
        <w:t>evolving</w:t>
      </w:r>
      <w:r w:rsidR="00E914FC" w:rsidRPr="00B56F03">
        <w:rPr>
          <w:lang w:val="en-US"/>
        </w:rPr>
        <w:t xml:space="preserve"> as a model replicated across the country that is unethical and </w:t>
      </w:r>
      <w:r w:rsidR="00E914FC" w:rsidRPr="00B56F03">
        <w:rPr>
          <w:rFonts w:eastAsia="Times New Roman"/>
          <w:lang w:val="en-US"/>
        </w:rPr>
        <w:t>subject to built-in, ongoing processes of continuous re-engineering (Davis, 2014)</w:t>
      </w:r>
      <w:r w:rsidR="007029D3" w:rsidRPr="00B56F03">
        <w:rPr>
          <w:rFonts w:eastAsia="Times New Roman"/>
          <w:lang w:val="en-US"/>
        </w:rPr>
        <w:t>. M</w:t>
      </w:r>
      <w:r w:rsidR="00BA2382" w:rsidRPr="00B56F03">
        <w:rPr>
          <w:rFonts w:eastAsia="Times New Roman"/>
          <w:lang w:val="en-US"/>
        </w:rPr>
        <w:t xml:space="preserve">ore commonly adopted by </w:t>
      </w:r>
      <w:r w:rsidR="001C1593" w:rsidRPr="00B56F03">
        <w:rPr>
          <w:rFonts w:eastAsia="Times New Roman"/>
          <w:lang w:val="en-US"/>
        </w:rPr>
        <w:t xml:space="preserve">groups understood as </w:t>
      </w:r>
      <w:r w:rsidR="00BA2382" w:rsidRPr="00B56F03">
        <w:rPr>
          <w:rFonts w:eastAsia="Times New Roman"/>
          <w:lang w:val="en-US"/>
        </w:rPr>
        <w:t>‘gangs’</w:t>
      </w:r>
      <w:r w:rsidR="00180539">
        <w:rPr>
          <w:rFonts w:eastAsia="Times New Roman"/>
          <w:lang w:val="en-US"/>
        </w:rPr>
        <w:t>,</w:t>
      </w:r>
      <w:r w:rsidR="00BA2382" w:rsidRPr="00B56F03">
        <w:rPr>
          <w:rFonts w:eastAsia="Times New Roman"/>
          <w:lang w:val="en-US"/>
        </w:rPr>
        <w:t xml:space="preserve"> but also </w:t>
      </w:r>
      <w:r w:rsidR="00150A5C" w:rsidRPr="00B56F03">
        <w:rPr>
          <w:rFonts w:eastAsia="Times New Roman"/>
          <w:lang w:val="en-US"/>
        </w:rPr>
        <w:t>undertaken by opportunistic independent retailers</w:t>
      </w:r>
      <w:r w:rsidR="007E2545" w:rsidRPr="00B56F03">
        <w:rPr>
          <w:rFonts w:eastAsia="Times New Roman"/>
          <w:lang w:val="en-US"/>
        </w:rPr>
        <w:t>,</w:t>
      </w:r>
      <w:r w:rsidR="007029D3" w:rsidRPr="00B56F03">
        <w:rPr>
          <w:rFonts w:eastAsia="Times New Roman"/>
          <w:lang w:val="en-US"/>
        </w:rPr>
        <w:t xml:space="preserve"> OTD first identify</w:t>
      </w:r>
      <w:r w:rsidR="007E2545" w:rsidRPr="00B56F03">
        <w:rPr>
          <w:rFonts w:eastAsia="Times New Roman"/>
          <w:lang w:val="en-US"/>
        </w:rPr>
        <w:t xml:space="preserve"> then </w:t>
      </w:r>
      <w:r w:rsidR="00D60C67">
        <w:rPr>
          <w:rFonts w:eastAsia="Times New Roman"/>
          <w:lang w:val="en-US"/>
        </w:rPr>
        <w:t xml:space="preserve">seek to </w:t>
      </w:r>
      <w:r w:rsidR="007E2545" w:rsidRPr="00B56F03">
        <w:rPr>
          <w:rFonts w:eastAsia="Times New Roman"/>
          <w:lang w:val="en-US"/>
        </w:rPr>
        <w:t>exploit</w:t>
      </w:r>
      <w:r w:rsidR="00E914FC" w:rsidRPr="00B56F03">
        <w:rPr>
          <w:rFonts w:eastAsia="Times New Roman"/>
          <w:lang w:val="en-US"/>
        </w:rPr>
        <w:t xml:space="preserve"> new </w:t>
      </w:r>
      <w:r w:rsidR="007E2545" w:rsidRPr="00B56F03">
        <w:rPr>
          <w:rFonts w:eastAsia="Times New Roman"/>
          <w:lang w:val="en-US"/>
        </w:rPr>
        <w:t xml:space="preserve">provincial drug </w:t>
      </w:r>
      <w:r w:rsidR="00E914FC" w:rsidRPr="00B56F03">
        <w:rPr>
          <w:rFonts w:eastAsia="Times New Roman"/>
          <w:lang w:val="en-US"/>
        </w:rPr>
        <w:t xml:space="preserve">markets. </w:t>
      </w:r>
      <w:r w:rsidR="00187C40" w:rsidRPr="00B56F03">
        <w:rPr>
          <w:rFonts w:eastAsia="Times New Roman"/>
          <w:lang w:val="en-US"/>
        </w:rPr>
        <w:t>For county lines</w:t>
      </w:r>
      <w:r w:rsidR="00B54DB9" w:rsidRPr="00B56F03">
        <w:rPr>
          <w:rFonts w:eastAsia="Times New Roman"/>
          <w:lang w:val="en-US"/>
        </w:rPr>
        <w:t xml:space="preserve"> customers, </w:t>
      </w:r>
      <w:r w:rsidR="00E914FC" w:rsidRPr="00B56F03">
        <w:rPr>
          <w:rFonts w:eastAsia="Times New Roman"/>
          <w:lang w:val="en-US"/>
        </w:rPr>
        <w:t xml:space="preserve">while previously, local drug users </w:t>
      </w:r>
      <w:r w:rsidR="00150A5C" w:rsidRPr="00B56F03">
        <w:rPr>
          <w:rFonts w:eastAsia="Times New Roman"/>
          <w:lang w:val="en-US"/>
        </w:rPr>
        <w:t>commonly r</w:t>
      </w:r>
      <w:r w:rsidR="00092A41" w:rsidRPr="00B56F03">
        <w:rPr>
          <w:rFonts w:eastAsia="Times New Roman"/>
          <w:lang w:val="en-US"/>
        </w:rPr>
        <w:t>eported</w:t>
      </w:r>
      <w:r w:rsidR="00E914FC" w:rsidRPr="00B56F03">
        <w:rPr>
          <w:rFonts w:eastAsia="Times New Roman"/>
          <w:lang w:val="en-US"/>
        </w:rPr>
        <w:t xml:space="preserve"> seek</w:t>
      </w:r>
      <w:r w:rsidR="00092A41" w:rsidRPr="00B56F03">
        <w:rPr>
          <w:rFonts w:eastAsia="Times New Roman"/>
          <w:lang w:val="en-US"/>
        </w:rPr>
        <w:t>ing</w:t>
      </w:r>
      <w:r w:rsidR="00E914FC" w:rsidRPr="00B56F03">
        <w:rPr>
          <w:rFonts w:eastAsia="Times New Roman"/>
          <w:lang w:val="en-US"/>
        </w:rPr>
        <w:t xml:space="preserve"> out drug supply avenues from user-dealers in their local community, the county lines operation is responsive to market demand, and targets customers through aggressive sales techniques</w:t>
      </w:r>
      <w:r w:rsidR="006930DA" w:rsidRPr="00B56F03">
        <w:rPr>
          <w:rFonts w:eastAsia="Times New Roman"/>
          <w:lang w:val="en-US"/>
        </w:rPr>
        <w:t>,</w:t>
      </w:r>
      <w:r w:rsidR="00E914FC" w:rsidRPr="00B56F03">
        <w:rPr>
          <w:rFonts w:eastAsia="Times New Roman"/>
          <w:lang w:val="en-US"/>
        </w:rPr>
        <w:t xml:space="preserve"> enabling quick access to good quality drugs 24 hours a day.</w:t>
      </w:r>
      <w:r w:rsidR="00DA6F08" w:rsidRPr="00B56F03">
        <w:rPr>
          <w:rFonts w:eastAsia="Times New Roman"/>
          <w:lang w:val="en-US"/>
        </w:rPr>
        <w:t xml:space="preserve"> </w:t>
      </w:r>
      <w:r w:rsidR="00A42F57" w:rsidRPr="00B56F03">
        <w:rPr>
          <w:rFonts w:eastAsia="Times New Roman"/>
          <w:lang w:val="en-US"/>
        </w:rPr>
        <w:t>Whyte</w:t>
      </w:r>
      <w:r w:rsidR="00255152" w:rsidRPr="00B56F03">
        <w:rPr>
          <w:rFonts w:eastAsia="Times New Roman"/>
          <w:lang w:val="en-US"/>
        </w:rPr>
        <w:t xml:space="preserve"> and Wiegratz (2016) suggest</w:t>
      </w:r>
      <w:r w:rsidR="00A42F57" w:rsidRPr="00B56F03">
        <w:rPr>
          <w:rFonts w:eastAsia="Times New Roman"/>
          <w:lang w:val="en-US"/>
        </w:rPr>
        <w:t xml:space="preserve"> that </w:t>
      </w:r>
      <w:r w:rsidR="00C40AF4" w:rsidRPr="00B56F03">
        <w:rPr>
          <w:rFonts w:eastAsia="Times New Roman"/>
          <w:lang w:val="en-US"/>
        </w:rPr>
        <w:t>this new market rationality is also</w:t>
      </w:r>
      <w:r w:rsidR="00871E26" w:rsidRPr="00B56F03">
        <w:rPr>
          <w:rFonts w:eastAsia="Times New Roman"/>
          <w:lang w:val="en-US"/>
        </w:rPr>
        <w:t xml:space="preserve"> underpinned by a</w:t>
      </w:r>
      <w:r w:rsidR="007357B2" w:rsidRPr="00B56F03">
        <w:rPr>
          <w:rFonts w:eastAsia="Times New Roman"/>
          <w:lang w:val="en-US"/>
        </w:rPr>
        <w:t xml:space="preserve"> </w:t>
      </w:r>
      <w:r w:rsidR="00C40AF4" w:rsidRPr="00B56F03">
        <w:rPr>
          <w:rFonts w:eastAsia="Times New Roman"/>
          <w:lang w:val="en-US"/>
        </w:rPr>
        <w:t xml:space="preserve">distinctive </w:t>
      </w:r>
      <w:r w:rsidR="004104D6" w:rsidRPr="00B56F03">
        <w:rPr>
          <w:rFonts w:eastAsia="Times New Roman"/>
          <w:lang w:val="en-US"/>
        </w:rPr>
        <w:t>‘</w:t>
      </w:r>
      <w:r w:rsidR="007357B2" w:rsidRPr="00B56F03">
        <w:rPr>
          <w:rFonts w:eastAsia="Times New Roman"/>
          <w:lang w:val="en-US"/>
        </w:rPr>
        <w:t>moral order</w:t>
      </w:r>
      <w:r w:rsidR="004104D6" w:rsidRPr="00B56F03">
        <w:rPr>
          <w:rFonts w:eastAsia="Times New Roman"/>
          <w:lang w:val="en-US"/>
        </w:rPr>
        <w:t>’</w:t>
      </w:r>
      <w:r w:rsidR="000930CF">
        <w:rPr>
          <w:rFonts w:eastAsia="Times New Roman"/>
          <w:lang w:val="en-US"/>
        </w:rPr>
        <w:t>, and e</w:t>
      </w:r>
      <w:r w:rsidR="00E914FC" w:rsidRPr="00B56F03">
        <w:rPr>
          <w:rFonts w:eastAsia="Times New Roman"/>
          <w:lang w:val="en-US"/>
        </w:rPr>
        <w:t>lsewhere,</w:t>
      </w:r>
      <w:r w:rsidR="00DD28FC" w:rsidRPr="00B56F03">
        <w:rPr>
          <w:rFonts w:eastAsia="Times New Roman"/>
          <w:lang w:val="en-US"/>
        </w:rPr>
        <w:t xml:space="preserve"> </w:t>
      </w:r>
      <w:r w:rsidR="003B31A5" w:rsidRPr="00B56F03">
        <w:rPr>
          <w:rFonts w:eastAsia="Times New Roman"/>
          <w:lang w:val="en-US"/>
        </w:rPr>
        <w:t>Hamann</w:t>
      </w:r>
      <w:r w:rsidR="00136071" w:rsidRPr="00B56F03">
        <w:rPr>
          <w:rFonts w:eastAsia="Times New Roman"/>
          <w:lang w:val="en-US"/>
        </w:rPr>
        <w:t xml:space="preserve"> (2009)</w:t>
      </w:r>
      <w:r w:rsidR="00EE0B3E">
        <w:rPr>
          <w:rFonts w:eastAsia="Times New Roman"/>
          <w:lang w:val="en-US"/>
        </w:rPr>
        <w:t xml:space="preserve"> sums this</w:t>
      </w:r>
      <w:r w:rsidR="00136071" w:rsidRPr="00B56F03">
        <w:rPr>
          <w:rFonts w:eastAsia="Times New Roman"/>
          <w:lang w:val="en-US"/>
        </w:rPr>
        <w:t xml:space="preserve"> up as</w:t>
      </w:r>
      <w:r w:rsidR="009372C9" w:rsidRPr="00B56F03">
        <w:rPr>
          <w:rFonts w:eastAsia="Times New Roman"/>
          <w:lang w:val="en-US"/>
        </w:rPr>
        <w:t xml:space="preserve"> the</w:t>
      </w:r>
      <w:r w:rsidR="007357B2" w:rsidRPr="00B56F03">
        <w:rPr>
          <w:rFonts w:eastAsia="Times New Roman"/>
          <w:lang w:val="en-US"/>
        </w:rPr>
        <w:t xml:space="preserve"> </w:t>
      </w:r>
      <w:r w:rsidR="00DD28FC" w:rsidRPr="00B56F03">
        <w:rPr>
          <w:rFonts w:eastAsia="Times New Roman"/>
          <w:lang w:val="en-US"/>
        </w:rPr>
        <w:t>‘</w:t>
      </w:r>
      <w:r w:rsidR="00943AEA" w:rsidRPr="00B56F03">
        <w:rPr>
          <w:rFonts w:eastAsia="Times New Roman"/>
          <w:lang w:val="en-US"/>
        </w:rPr>
        <w:t>co</w:t>
      </w:r>
      <w:r w:rsidR="0022508A" w:rsidRPr="00B56F03">
        <w:rPr>
          <w:rFonts w:eastAsia="Times New Roman"/>
          <w:lang w:val="en-US"/>
        </w:rPr>
        <w:t>st benefit decisions grounded on market principles to the exclusion of all other ethical values and social interests</w:t>
      </w:r>
      <w:r w:rsidR="00DD28FC" w:rsidRPr="00B56F03">
        <w:rPr>
          <w:rFonts w:eastAsia="Times New Roman"/>
          <w:lang w:val="en-US"/>
        </w:rPr>
        <w:t>’</w:t>
      </w:r>
      <w:r w:rsidR="00136071" w:rsidRPr="00B56F03">
        <w:rPr>
          <w:rFonts w:eastAsia="Times New Roman"/>
          <w:lang w:val="en-US"/>
        </w:rPr>
        <w:t xml:space="preserve"> </w:t>
      </w:r>
      <w:r w:rsidR="009372C9" w:rsidRPr="00B56F03">
        <w:rPr>
          <w:rFonts w:eastAsia="Times New Roman"/>
          <w:lang w:val="en-US"/>
        </w:rPr>
        <w:t>(p.37)</w:t>
      </w:r>
      <w:r w:rsidR="0022508A" w:rsidRPr="00B56F03">
        <w:rPr>
          <w:rFonts w:eastAsia="Times New Roman"/>
          <w:lang w:val="en-US"/>
        </w:rPr>
        <w:t>.</w:t>
      </w:r>
      <w:r w:rsidR="009372C9" w:rsidRPr="00B56F03">
        <w:rPr>
          <w:rFonts w:eastAsia="Times New Roman"/>
          <w:lang w:val="en-US"/>
        </w:rPr>
        <w:t xml:space="preserve"> </w:t>
      </w:r>
      <w:r w:rsidR="00EF5436" w:rsidRPr="00B56F03">
        <w:rPr>
          <w:rFonts w:eastAsia="Times New Roman"/>
          <w:lang w:val="en-US"/>
        </w:rPr>
        <w:t>Though harnessing cheap disposable labour is not a new occurrence in drug markets,</w:t>
      </w:r>
      <w:r w:rsidR="00187C40" w:rsidRPr="00B56F03">
        <w:rPr>
          <w:rFonts w:eastAsia="Times New Roman"/>
          <w:lang w:val="en-US"/>
        </w:rPr>
        <w:t xml:space="preserve"> the </w:t>
      </w:r>
      <w:r w:rsidR="00C6278F" w:rsidRPr="00B56F03">
        <w:rPr>
          <w:rFonts w:eastAsia="Times New Roman"/>
          <w:lang w:val="en-US"/>
        </w:rPr>
        <w:t xml:space="preserve">increasing development </w:t>
      </w:r>
      <w:r w:rsidR="00187C40" w:rsidRPr="00B56F03">
        <w:rPr>
          <w:rFonts w:eastAsia="Times New Roman"/>
          <w:lang w:val="en-US"/>
        </w:rPr>
        <w:t xml:space="preserve">of a </w:t>
      </w:r>
      <w:r w:rsidR="004518F2">
        <w:rPr>
          <w:rFonts w:eastAsia="Times New Roman"/>
          <w:lang w:val="en-US"/>
        </w:rPr>
        <w:t xml:space="preserve">predatory </w:t>
      </w:r>
      <w:r w:rsidR="00187C40" w:rsidRPr="00B56F03">
        <w:rPr>
          <w:rFonts w:eastAsia="Times New Roman"/>
          <w:lang w:val="en-US"/>
        </w:rPr>
        <w:t xml:space="preserve">model that </w:t>
      </w:r>
      <w:r w:rsidR="004552B1" w:rsidRPr="00B56F03">
        <w:rPr>
          <w:rFonts w:eastAsia="Times New Roman"/>
          <w:lang w:val="en-US"/>
        </w:rPr>
        <w:t>seeks to</w:t>
      </w:r>
      <w:r w:rsidR="00C6278F" w:rsidRPr="00B56F03">
        <w:rPr>
          <w:rFonts w:eastAsia="Times New Roman"/>
          <w:lang w:val="en-US"/>
        </w:rPr>
        <w:t xml:space="preserve"> systematically target</w:t>
      </w:r>
      <w:r w:rsidR="004552B1" w:rsidRPr="00B56F03">
        <w:rPr>
          <w:rFonts w:eastAsia="Times New Roman"/>
          <w:lang w:val="en-US"/>
        </w:rPr>
        <w:t xml:space="preserve"> and </w:t>
      </w:r>
      <w:r w:rsidR="00BE0A54" w:rsidRPr="00B56F03">
        <w:rPr>
          <w:rFonts w:eastAsia="Times New Roman"/>
          <w:lang w:val="en-US"/>
        </w:rPr>
        <w:t xml:space="preserve">exploit </w:t>
      </w:r>
      <w:r w:rsidR="006930DA" w:rsidRPr="00B56F03">
        <w:rPr>
          <w:rFonts w:eastAsia="Times New Roman"/>
          <w:lang w:val="en-US"/>
        </w:rPr>
        <w:t xml:space="preserve">marginalised </w:t>
      </w:r>
      <w:r w:rsidR="00C6278F" w:rsidRPr="00B56F03">
        <w:rPr>
          <w:rFonts w:eastAsia="Times New Roman"/>
          <w:lang w:val="en-US"/>
        </w:rPr>
        <w:t xml:space="preserve">populations such as looked after children, </w:t>
      </w:r>
      <w:r w:rsidR="008C6E52" w:rsidRPr="00B56F03">
        <w:rPr>
          <w:rFonts w:eastAsia="Times New Roman"/>
          <w:lang w:val="en-US"/>
        </w:rPr>
        <w:t xml:space="preserve">psychologically vulnerable women and </w:t>
      </w:r>
      <w:r w:rsidR="00C6278F" w:rsidRPr="00B56F03">
        <w:rPr>
          <w:rFonts w:eastAsia="Times New Roman"/>
          <w:lang w:val="en-US"/>
        </w:rPr>
        <w:t xml:space="preserve">drug dependent adults </w:t>
      </w:r>
      <w:r w:rsidR="00187C40" w:rsidRPr="00B56F03">
        <w:rPr>
          <w:rFonts w:eastAsia="Times New Roman"/>
          <w:lang w:val="en-US"/>
        </w:rPr>
        <w:t>by virtue of their</w:t>
      </w:r>
      <w:r w:rsidR="006930DA" w:rsidRPr="00B56F03">
        <w:rPr>
          <w:rFonts w:eastAsia="Times New Roman"/>
          <w:lang w:val="en-US"/>
        </w:rPr>
        <w:t xml:space="preserve"> vulnerability and perceived </w:t>
      </w:r>
      <w:r w:rsidR="00BE0A54" w:rsidRPr="00B56F03">
        <w:rPr>
          <w:rFonts w:eastAsia="Times New Roman"/>
          <w:lang w:val="en-US"/>
        </w:rPr>
        <w:t xml:space="preserve">lack of power, </w:t>
      </w:r>
      <w:r w:rsidR="00C6278F" w:rsidRPr="00B56F03">
        <w:rPr>
          <w:rFonts w:eastAsia="Times New Roman"/>
          <w:lang w:val="en-US"/>
        </w:rPr>
        <w:t>is a</w:t>
      </w:r>
      <w:r w:rsidR="006930DA" w:rsidRPr="00B56F03">
        <w:rPr>
          <w:rFonts w:eastAsia="Times New Roman"/>
          <w:lang w:val="en-US"/>
        </w:rPr>
        <w:t xml:space="preserve"> step up from what has come before.</w:t>
      </w:r>
      <w:r w:rsidR="00187C40" w:rsidRPr="00B56F03">
        <w:rPr>
          <w:rFonts w:eastAsia="Times New Roman"/>
          <w:lang w:val="en-US"/>
        </w:rPr>
        <w:t xml:space="preserve"> </w:t>
      </w:r>
      <w:r w:rsidR="004E5E66" w:rsidRPr="00B56F03">
        <w:rPr>
          <w:rFonts w:eastAsia="Times New Roman"/>
          <w:lang w:val="en-US"/>
        </w:rPr>
        <w:t>In this respect,</w:t>
      </w:r>
      <w:r w:rsidR="00BE0A54" w:rsidRPr="00B56F03">
        <w:rPr>
          <w:rFonts w:eastAsia="Times New Roman"/>
          <w:lang w:val="en-US"/>
        </w:rPr>
        <w:t xml:space="preserve"> county lines could be said to echo </w:t>
      </w:r>
      <w:r w:rsidR="00D60C67">
        <w:rPr>
          <w:rFonts w:eastAsia="Times New Roman"/>
          <w:lang w:val="en-US"/>
        </w:rPr>
        <w:t xml:space="preserve">aspects of </w:t>
      </w:r>
      <w:r w:rsidR="00BE0A54" w:rsidRPr="00B56F03">
        <w:rPr>
          <w:rFonts w:eastAsia="Times New Roman"/>
          <w:lang w:val="en-US"/>
        </w:rPr>
        <w:t xml:space="preserve">the ‘moral order’ </w:t>
      </w:r>
      <w:r w:rsidR="00180539">
        <w:rPr>
          <w:rFonts w:eastAsia="Times New Roman"/>
          <w:lang w:val="en-US"/>
        </w:rPr>
        <w:t>of neo</w:t>
      </w:r>
      <w:r w:rsidR="000C4212">
        <w:rPr>
          <w:rFonts w:eastAsia="Times New Roman"/>
          <w:lang w:val="en-US"/>
        </w:rPr>
        <w:t>liberalism</w:t>
      </w:r>
      <w:r w:rsidR="000930CF">
        <w:rPr>
          <w:rFonts w:eastAsia="Times New Roman"/>
          <w:lang w:val="en-US"/>
        </w:rPr>
        <w:t xml:space="preserve"> </w:t>
      </w:r>
      <w:r w:rsidR="000930CF" w:rsidRPr="00B56F03">
        <w:rPr>
          <w:rFonts w:eastAsia="Times New Roman"/>
          <w:lang w:val="en-US"/>
        </w:rPr>
        <w:t>(Whyte and Wiegratz</w:t>
      </w:r>
      <w:r w:rsidR="000930CF">
        <w:rPr>
          <w:rFonts w:eastAsia="Times New Roman"/>
          <w:lang w:val="en-US"/>
        </w:rPr>
        <w:t>, 2016)</w:t>
      </w:r>
      <w:r w:rsidR="00D60C67">
        <w:rPr>
          <w:rFonts w:eastAsia="Times New Roman"/>
          <w:lang w:val="en-US"/>
        </w:rPr>
        <w:t>,</w:t>
      </w:r>
      <w:r w:rsidR="000C4212">
        <w:rPr>
          <w:rFonts w:eastAsia="Times New Roman"/>
          <w:lang w:val="en-US"/>
        </w:rPr>
        <w:t xml:space="preserve"> where instrumental </w:t>
      </w:r>
      <w:r w:rsidR="00180539">
        <w:rPr>
          <w:rFonts w:eastAsia="Times New Roman"/>
          <w:lang w:val="en-US"/>
        </w:rPr>
        <w:t xml:space="preserve">concern with </w:t>
      </w:r>
      <w:r w:rsidR="00F95CDB">
        <w:rPr>
          <w:rFonts w:eastAsia="Times New Roman"/>
          <w:lang w:val="en-US"/>
        </w:rPr>
        <w:t xml:space="preserve">the </w:t>
      </w:r>
      <w:r w:rsidR="00180539">
        <w:rPr>
          <w:rFonts w:eastAsia="Times New Roman"/>
          <w:lang w:val="en-US"/>
        </w:rPr>
        <w:t>maximis</w:t>
      </w:r>
      <w:r w:rsidR="000C4212">
        <w:rPr>
          <w:rFonts w:eastAsia="Times New Roman"/>
          <w:lang w:val="en-US"/>
        </w:rPr>
        <w:t xml:space="preserve">ation of revenue and/or market control </w:t>
      </w:r>
      <w:r w:rsidR="00741535">
        <w:rPr>
          <w:rFonts w:eastAsia="Times New Roman"/>
          <w:lang w:val="en-US"/>
        </w:rPr>
        <w:t>supplants ethical,</w:t>
      </w:r>
      <w:r w:rsidR="005B449C">
        <w:rPr>
          <w:rFonts w:eastAsia="Times New Roman"/>
          <w:lang w:val="en-US"/>
        </w:rPr>
        <w:t xml:space="preserve"> </w:t>
      </w:r>
      <w:r w:rsidR="008A53A6">
        <w:rPr>
          <w:rFonts w:eastAsia="Times New Roman"/>
          <w:lang w:val="en-US"/>
        </w:rPr>
        <w:t>or even pragmatic</w:t>
      </w:r>
      <w:r w:rsidR="005B449C">
        <w:rPr>
          <w:rFonts w:eastAsia="Times New Roman"/>
          <w:lang w:val="en-US"/>
        </w:rPr>
        <w:t xml:space="preserve"> </w:t>
      </w:r>
      <w:r w:rsidR="00F95CDB">
        <w:rPr>
          <w:rFonts w:eastAsia="Times New Roman"/>
          <w:lang w:val="en-US"/>
        </w:rPr>
        <w:t>(</w:t>
      </w:r>
      <w:r w:rsidR="005B449C">
        <w:rPr>
          <w:rFonts w:eastAsia="Times New Roman"/>
          <w:lang w:val="en-US"/>
        </w:rPr>
        <w:t>risk related</w:t>
      </w:r>
      <w:r w:rsidR="00F95CDB">
        <w:rPr>
          <w:rFonts w:eastAsia="Times New Roman"/>
          <w:lang w:val="en-US"/>
        </w:rPr>
        <w:t>)</w:t>
      </w:r>
      <w:r w:rsidR="008A53A6">
        <w:rPr>
          <w:rFonts w:eastAsia="Times New Roman"/>
          <w:lang w:val="en-US"/>
        </w:rPr>
        <w:t xml:space="preserve"> considerations</w:t>
      </w:r>
      <w:r w:rsidR="00741535">
        <w:rPr>
          <w:rFonts w:eastAsia="Times New Roman"/>
          <w:lang w:val="en-US"/>
        </w:rPr>
        <w:t xml:space="preserve"> </w:t>
      </w:r>
      <w:r w:rsidR="008A53A6">
        <w:rPr>
          <w:rFonts w:eastAsia="Times New Roman"/>
          <w:lang w:val="en-US"/>
        </w:rPr>
        <w:t xml:space="preserve">regarding the treatment of these populations.  </w:t>
      </w:r>
      <w:r w:rsidR="00BE0A54">
        <w:rPr>
          <w:rFonts w:eastAsia="Times New Roman"/>
          <w:lang w:val="en-US"/>
        </w:rPr>
        <w:t xml:space="preserve">  </w:t>
      </w:r>
    </w:p>
    <w:p w:rsidR="003967D6" w:rsidRDefault="00B53C73" w:rsidP="003F5AFC">
      <w:pPr>
        <w:spacing w:line="360" w:lineRule="auto"/>
        <w:jc w:val="both"/>
        <w:rPr>
          <w:b/>
        </w:rPr>
      </w:pPr>
      <w:r w:rsidRPr="00E421EA">
        <w:rPr>
          <w:rFonts w:eastAsia="Times New Roman"/>
          <w:lang w:val="en-US"/>
        </w:rPr>
        <w:t xml:space="preserve"> </w:t>
      </w:r>
    </w:p>
    <w:p w:rsidR="003F5AFC" w:rsidRPr="00E421EA" w:rsidRDefault="003F5AFC" w:rsidP="00485C95">
      <w:pPr>
        <w:spacing w:line="360" w:lineRule="auto"/>
        <w:jc w:val="both"/>
        <w:outlineLvl w:val="0"/>
        <w:rPr>
          <w:b/>
        </w:rPr>
      </w:pPr>
      <w:r w:rsidRPr="00E421EA">
        <w:rPr>
          <w:b/>
        </w:rPr>
        <w:t>Conclusion</w:t>
      </w:r>
    </w:p>
    <w:p w:rsidR="003F5AFC" w:rsidRPr="00E421EA" w:rsidRDefault="003F5AFC" w:rsidP="003F5AFC">
      <w:pPr>
        <w:spacing w:line="360" w:lineRule="auto"/>
        <w:jc w:val="both"/>
      </w:pPr>
    </w:p>
    <w:p w:rsidR="00466787" w:rsidRPr="00670409" w:rsidRDefault="003F5AFC" w:rsidP="00670409">
      <w:pPr>
        <w:spacing w:line="360" w:lineRule="auto"/>
        <w:jc w:val="both"/>
      </w:pPr>
      <w:r w:rsidRPr="00D60C67">
        <w:t xml:space="preserve">In this </w:t>
      </w:r>
      <w:r w:rsidR="005168F4" w:rsidRPr="00D60C67">
        <w:t>article,</w:t>
      </w:r>
      <w:r w:rsidRPr="00D60C67">
        <w:t xml:space="preserve"> we have provided the reade</w:t>
      </w:r>
      <w:r w:rsidR="00644B46" w:rsidRPr="00D60C67">
        <w:t xml:space="preserve">r with an introduction to a new </w:t>
      </w:r>
      <w:r w:rsidRPr="00D60C67">
        <w:t>ins</w:t>
      </w:r>
      <w:r w:rsidR="003A271F" w:rsidRPr="00D60C67">
        <w:t>idious</w:t>
      </w:r>
      <w:r w:rsidR="00440205" w:rsidRPr="00D60C67">
        <w:t xml:space="preserve"> drug dealing model</w:t>
      </w:r>
      <w:r w:rsidR="00631A86" w:rsidRPr="00D60C67">
        <w:t xml:space="preserve">, </w:t>
      </w:r>
      <w:r w:rsidR="00180539" w:rsidRPr="00D60C67">
        <w:t xml:space="preserve">fast </w:t>
      </w:r>
      <w:r w:rsidR="00631A86" w:rsidRPr="00D60C67">
        <w:t>permeating provincial drug markets</w:t>
      </w:r>
      <w:r w:rsidR="003A271F" w:rsidRPr="00D60C67">
        <w:t xml:space="preserve"> </w:t>
      </w:r>
      <w:r w:rsidRPr="00D60C67">
        <w:t>in the UK</w:t>
      </w:r>
      <w:r w:rsidR="003A768A" w:rsidRPr="00D60C67">
        <w:t xml:space="preserve">. </w:t>
      </w:r>
      <w:r w:rsidR="006F1542" w:rsidRPr="00D60C67">
        <w:t>Drawing on in-depth data from six rural/coastal localities, we hope to have provided the reader with a sense of the aims, logic and process of county lines drug dealing, with recourse to the narratives of those who engage with these groups, both as their workers and as</w:t>
      </w:r>
      <w:r w:rsidR="00180539" w:rsidRPr="00D60C67">
        <w:t xml:space="preserve"> their</w:t>
      </w:r>
      <w:r w:rsidR="00BA686F" w:rsidRPr="00D60C67">
        <w:t xml:space="preserve"> customers</w:t>
      </w:r>
      <w:r w:rsidR="006F1542" w:rsidRPr="00D60C67">
        <w:t xml:space="preserve">. </w:t>
      </w:r>
      <w:r w:rsidR="003A768A" w:rsidRPr="00D60C67">
        <w:t xml:space="preserve">Though data suggests that the tendrils of county lines are far more firmly </w:t>
      </w:r>
      <w:r w:rsidR="00815C67" w:rsidRPr="00D60C67">
        <w:t>rooted</w:t>
      </w:r>
      <w:r w:rsidR="003A768A" w:rsidRPr="00D60C67">
        <w:t xml:space="preserve"> in </w:t>
      </w:r>
      <w:r w:rsidR="00815C67" w:rsidRPr="00D60C67">
        <w:t xml:space="preserve">markets characterised by closer proximity and ease of access </w:t>
      </w:r>
      <w:r w:rsidR="00EC446D" w:rsidRPr="00D60C67">
        <w:t>(</w:t>
      </w:r>
      <w:r w:rsidR="009170A9" w:rsidRPr="00D60C67">
        <w:t>e.g.</w:t>
      </w:r>
      <w:r w:rsidR="00EC446D" w:rsidRPr="00D60C67">
        <w:t xml:space="preserve"> </w:t>
      </w:r>
      <w:r w:rsidR="00815C67" w:rsidRPr="00D60C67">
        <w:t xml:space="preserve">Swindon and </w:t>
      </w:r>
      <w:r w:rsidR="006C0B66">
        <w:t>Southend</w:t>
      </w:r>
      <w:r w:rsidR="00EC446D" w:rsidRPr="00D60C67">
        <w:t>)</w:t>
      </w:r>
      <w:r w:rsidR="00815C67" w:rsidRPr="00D60C67">
        <w:t xml:space="preserve">, </w:t>
      </w:r>
      <w:r w:rsidR="00F366C7" w:rsidRPr="00D60C67">
        <w:t xml:space="preserve">county lines activity is still nonetheless </w:t>
      </w:r>
      <w:r w:rsidR="00180539" w:rsidRPr="00D60C67">
        <w:t xml:space="preserve">beginning to seep into more </w:t>
      </w:r>
      <w:r w:rsidR="00EC446D" w:rsidRPr="00D60C67">
        <w:t xml:space="preserve">distant </w:t>
      </w:r>
      <w:r w:rsidR="00180539" w:rsidRPr="00D60C67">
        <w:t xml:space="preserve">drug </w:t>
      </w:r>
      <w:r w:rsidR="00EC446D" w:rsidRPr="00D60C67">
        <w:t>markets</w:t>
      </w:r>
      <w:r w:rsidR="00F366C7" w:rsidRPr="00D60C67">
        <w:t xml:space="preserve">. </w:t>
      </w:r>
      <w:r w:rsidR="00180539">
        <w:t>The findings in</w:t>
      </w:r>
      <w:r w:rsidRPr="00E421EA">
        <w:t xml:space="preserve"> this article raise a number of questions, not least in regard to how we go about policing and safeguarding the needs of vulnerable populations who are actively targeted by</w:t>
      </w:r>
      <w:r w:rsidR="00202EF1">
        <w:t xml:space="preserve"> </w:t>
      </w:r>
      <w:r w:rsidR="00485C95">
        <w:t>OTD</w:t>
      </w:r>
      <w:r w:rsidRPr="00E421EA">
        <w:t>. These are questions that we aim t</w:t>
      </w:r>
      <w:r w:rsidR="00F66133">
        <w:t>o address elsewhere (see Moyle,</w:t>
      </w:r>
      <w:r w:rsidRPr="00E421EA">
        <w:t xml:space="preserve"> forthcoming), but here, we stress the need for further research in this area. </w:t>
      </w:r>
      <w:r w:rsidR="00C31FF2">
        <w:rPr>
          <w:lang w:val="en-US"/>
        </w:rPr>
        <w:t xml:space="preserve">Due to the </w:t>
      </w:r>
      <w:r w:rsidR="00502F37">
        <w:rPr>
          <w:lang w:val="en-US"/>
        </w:rPr>
        <w:t>localis</w:t>
      </w:r>
      <w:r w:rsidR="00C31FF2">
        <w:rPr>
          <w:lang w:val="en-US"/>
        </w:rPr>
        <w:t>ed nature of our research methodology</w:t>
      </w:r>
      <w:r w:rsidR="00904527">
        <w:rPr>
          <w:lang w:val="en-US"/>
        </w:rPr>
        <w:t>, report</w:t>
      </w:r>
      <w:r w:rsidR="00093AFA">
        <w:rPr>
          <w:lang w:val="en-US"/>
        </w:rPr>
        <w:t>ing</w:t>
      </w:r>
      <w:r w:rsidR="00904527">
        <w:rPr>
          <w:lang w:val="en-US"/>
        </w:rPr>
        <w:t xml:space="preserve"> on the ways in which young people were utilised by OTD</w:t>
      </w:r>
      <w:r w:rsidR="001416F1">
        <w:rPr>
          <w:lang w:val="en-US"/>
        </w:rPr>
        <w:t xml:space="preserve"> in the urban base</w:t>
      </w:r>
      <w:r w:rsidR="00093AFA">
        <w:rPr>
          <w:lang w:val="en-US"/>
        </w:rPr>
        <w:t xml:space="preserve"> was beyond the scope of this research</w:t>
      </w:r>
      <w:r w:rsidR="001416F1">
        <w:rPr>
          <w:lang w:val="en-US"/>
        </w:rPr>
        <w:t>. However,</w:t>
      </w:r>
      <w:r w:rsidR="00904527">
        <w:rPr>
          <w:lang w:val="en-US"/>
        </w:rPr>
        <w:t xml:space="preserve"> </w:t>
      </w:r>
      <w:r w:rsidR="001416F1">
        <w:rPr>
          <w:lang w:val="en-US"/>
        </w:rPr>
        <w:t>we</w:t>
      </w:r>
      <w:r w:rsidRPr="00E421EA">
        <w:rPr>
          <w:lang w:val="en-US"/>
        </w:rPr>
        <w:t xml:space="preserve"> </w:t>
      </w:r>
      <w:r w:rsidR="006C42AD">
        <w:rPr>
          <w:lang w:val="en-US"/>
        </w:rPr>
        <w:t>emphasis</w:t>
      </w:r>
      <w:r w:rsidR="00594DE4">
        <w:rPr>
          <w:lang w:val="en-US"/>
        </w:rPr>
        <w:t xml:space="preserve">e </w:t>
      </w:r>
      <w:r w:rsidRPr="00E421EA">
        <w:rPr>
          <w:lang w:val="en-US"/>
        </w:rPr>
        <w:t>the urgency of undertaking this work</w:t>
      </w:r>
      <w:r w:rsidR="00170204">
        <w:rPr>
          <w:lang w:val="en-US"/>
        </w:rPr>
        <w:t>,</w:t>
      </w:r>
      <w:r w:rsidRPr="00E421EA">
        <w:rPr>
          <w:lang w:val="en-US"/>
        </w:rPr>
        <w:t xml:space="preserve"> wit</w:t>
      </w:r>
      <w:r w:rsidR="00170204">
        <w:rPr>
          <w:lang w:val="en-US"/>
        </w:rPr>
        <w:t>h the aim of understanding young people’s</w:t>
      </w:r>
      <w:r w:rsidRPr="00E421EA">
        <w:rPr>
          <w:lang w:val="en-US"/>
        </w:rPr>
        <w:t xml:space="preserve"> initiation, role and desistance from</w:t>
      </w:r>
      <w:r w:rsidR="00180539">
        <w:rPr>
          <w:lang w:val="en-US"/>
        </w:rPr>
        <w:t xml:space="preserve"> county lines dealing</w:t>
      </w:r>
      <w:r w:rsidRPr="00E421EA">
        <w:rPr>
          <w:lang w:val="en-US"/>
        </w:rPr>
        <w:t>. As a criminological project,</w:t>
      </w:r>
      <w:r w:rsidR="009E2213">
        <w:rPr>
          <w:lang w:val="en-US"/>
        </w:rPr>
        <w:t xml:space="preserve"> in some ways</w:t>
      </w:r>
      <w:r w:rsidRPr="00E421EA">
        <w:rPr>
          <w:lang w:val="en-US"/>
        </w:rPr>
        <w:t xml:space="preserve"> the county lines story </w:t>
      </w:r>
      <w:r w:rsidR="009E2213">
        <w:rPr>
          <w:lang w:val="en-US"/>
        </w:rPr>
        <w:t xml:space="preserve">might be understood </w:t>
      </w:r>
      <w:r w:rsidR="00113CA4">
        <w:rPr>
          <w:lang w:val="en-US"/>
        </w:rPr>
        <w:t>as evocative</w:t>
      </w:r>
      <w:r w:rsidR="009E2213">
        <w:rPr>
          <w:lang w:val="en-US"/>
        </w:rPr>
        <w:t xml:space="preserve"> of the crude market</w:t>
      </w:r>
      <w:r w:rsidR="00113CA4">
        <w:rPr>
          <w:lang w:val="en-US"/>
        </w:rPr>
        <w:t xml:space="preserve"> rationality and moral order associated with </w:t>
      </w:r>
      <w:r w:rsidR="00180539">
        <w:rPr>
          <w:lang w:val="en-US"/>
        </w:rPr>
        <w:t>neo</w:t>
      </w:r>
      <w:r w:rsidR="009E2213">
        <w:rPr>
          <w:lang w:val="en-US"/>
        </w:rPr>
        <w:t>liberalism</w:t>
      </w:r>
      <w:r w:rsidR="008F536B">
        <w:rPr>
          <w:lang w:val="en-US"/>
        </w:rPr>
        <w:t xml:space="preserve"> (Whyte and Wiegratz, </w:t>
      </w:r>
      <w:r w:rsidR="00E13EC4">
        <w:rPr>
          <w:lang w:val="en-US"/>
        </w:rPr>
        <w:t>2016)</w:t>
      </w:r>
      <w:r w:rsidR="009E2213">
        <w:rPr>
          <w:lang w:val="en-US"/>
        </w:rPr>
        <w:t xml:space="preserve">. Further research undertaken with </w:t>
      </w:r>
      <w:r w:rsidR="00485C95">
        <w:rPr>
          <w:lang w:val="en-US"/>
        </w:rPr>
        <w:t>OTD</w:t>
      </w:r>
      <w:r w:rsidR="00983FA1">
        <w:rPr>
          <w:lang w:val="en-US"/>
        </w:rPr>
        <w:t xml:space="preserve"> w</w:t>
      </w:r>
      <w:r w:rsidR="00465FC1">
        <w:rPr>
          <w:lang w:val="en-US"/>
        </w:rPr>
        <w:t xml:space="preserve">ould garner </w:t>
      </w:r>
      <w:r w:rsidR="00983FA1">
        <w:rPr>
          <w:lang w:val="en-US"/>
        </w:rPr>
        <w:t xml:space="preserve">first hand, </w:t>
      </w:r>
      <w:r w:rsidR="00465FC1">
        <w:rPr>
          <w:lang w:val="en-US"/>
        </w:rPr>
        <w:t>qualitative data</w:t>
      </w:r>
      <w:r w:rsidR="00322D7F">
        <w:rPr>
          <w:lang w:val="en-US"/>
        </w:rPr>
        <w:t xml:space="preserve"> </w:t>
      </w:r>
      <w:r w:rsidR="00983FA1">
        <w:rPr>
          <w:lang w:val="en-US"/>
        </w:rPr>
        <w:t xml:space="preserve">which could </w:t>
      </w:r>
      <w:r w:rsidR="00FA3996">
        <w:rPr>
          <w:lang w:val="en-US"/>
        </w:rPr>
        <w:t xml:space="preserve">usefully </w:t>
      </w:r>
      <w:r w:rsidR="00322D7F">
        <w:rPr>
          <w:lang w:val="en-US"/>
        </w:rPr>
        <w:t xml:space="preserve">explore these themes while also analysing </w:t>
      </w:r>
      <w:r w:rsidR="002C622A">
        <w:rPr>
          <w:lang w:val="en-US"/>
        </w:rPr>
        <w:t xml:space="preserve">the </w:t>
      </w:r>
      <w:r w:rsidR="001416F1">
        <w:rPr>
          <w:lang w:val="en-US"/>
        </w:rPr>
        <w:t xml:space="preserve">form and structure of </w:t>
      </w:r>
      <w:r w:rsidR="00180539">
        <w:rPr>
          <w:lang w:val="en-US"/>
        </w:rPr>
        <w:t>these groups</w:t>
      </w:r>
      <w:r w:rsidR="007048F0">
        <w:rPr>
          <w:lang w:val="en-US"/>
        </w:rPr>
        <w:t xml:space="preserve">. </w:t>
      </w:r>
      <w:r w:rsidRPr="00E421EA">
        <w:rPr>
          <w:lang w:val="en-US"/>
        </w:rPr>
        <w:t>For schola</w:t>
      </w:r>
      <w:r w:rsidR="00450C27">
        <w:rPr>
          <w:lang w:val="en-US"/>
        </w:rPr>
        <w:t xml:space="preserve">rs studying the drugs field, </w:t>
      </w:r>
      <w:r w:rsidR="00450C27" w:rsidRPr="001431EA">
        <w:rPr>
          <w:lang w:val="en-US"/>
        </w:rPr>
        <w:t xml:space="preserve">in the same way that </w:t>
      </w:r>
      <w:r w:rsidR="00357565" w:rsidRPr="001431EA">
        <w:rPr>
          <w:lang w:val="en-US"/>
        </w:rPr>
        <w:t xml:space="preserve">dark markets are </w:t>
      </w:r>
      <w:r w:rsidR="00F14310" w:rsidRPr="001431EA">
        <w:rPr>
          <w:lang w:val="en-US"/>
        </w:rPr>
        <w:t xml:space="preserve">flourishing, the </w:t>
      </w:r>
      <w:r w:rsidR="00450C27" w:rsidRPr="001431EA">
        <w:rPr>
          <w:lang w:val="en-US"/>
        </w:rPr>
        <w:t xml:space="preserve">county lines </w:t>
      </w:r>
      <w:r w:rsidR="00F14310" w:rsidRPr="001431EA">
        <w:rPr>
          <w:lang w:val="en-US"/>
        </w:rPr>
        <w:t xml:space="preserve">model </w:t>
      </w:r>
      <w:r w:rsidRPr="001431EA">
        <w:rPr>
          <w:lang w:val="en-US"/>
        </w:rPr>
        <w:t xml:space="preserve">provides yet another </w:t>
      </w:r>
      <w:r w:rsidR="00F14310" w:rsidRPr="001431EA">
        <w:rPr>
          <w:lang w:val="en-US"/>
        </w:rPr>
        <w:t xml:space="preserve">valuable </w:t>
      </w:r>
      <w:r w:rsidRPr="001431EA">
        <w:rPr>
          <w:lang w:val="en-US"/>
        </w:rPr>
        <w:t>example of how, in the context of prohibition, the illicit drugs economy shows no sign of faltering and</w:t>
      </w:r>
      <w:r w:rsidR="00394304" w:rsidRPr="001431EA">
        <w:rPr>
          <w:lang w:val="en-US"/>
        </w:rPr>
        <w:t xml:space="preserve"> is instead</w:t>
      </w:r>
      <w:r w:rsidR="00F14310" w:rsidRPr="001431EA">
        <w:rPr>
          <w:lang w:val="en-US"/>
        </w:rPr>
        <w:t xml:space="preserve"> mutating and shifting</w:t>
      </w:r>
      <w:r w:rsidRPr="001431EA">
        <w:rPr>
          <w:lang w:val="en-US"/>
        </w:rPr>
        <w:t xml:space="preserve"> through ingenuity and adaptation</w:t>
      </w:r>
      <w:r w:rsidR="0026399E" w:rsidRPr="001431EA">
        <w:rPr>
          <w:lang w:val="en-US"/>
        </w:rPr>
        <w:t>.</w:t>
      </w:r>
    </w:p>
    <w:p w:rsidR="00B539D5" w:rsidRDefault="00B539D5" w:rsidP="001A089F">
      <w:pPr>
        <w:rPr>
          <w:rFonts w:eastAsia="Times New Roman" w:cs="Arial"/>
          <w:b/>
          <w:color w:val="222222"/>
          <w:szCs w:val="20"/>
          <w:shd w:val="clear" w:color="auto" w:fill="FFFFFF"/>
          <w:lang w:val="en-US"/>
        </w:rPr>
      </w:pPr>
    </w:p>
    <w:p w:rsidR="00B539D5" w:rsidRDefault="00B539D5" w:rsidP="001A089F">
      <w:pPr>
        <w:rPr>
          <w:rFonts w:eastAsia="Times New Roman" w:cs="Arial"/>
          <w:b/>
          <w:color w:val="222222"/>
          <w:szCs w:val="20"/>
          <w:shd w:val="clear" w:color="auto" w:fill="FFFFFF"/>
          <w:lang w:val="en-US"/>
        </w:rPr>
      </w:pPr>
    </w:p>
    <w:p w:rsidR="00B539D5" w:rsidRDefault="00B539D5" w:rsidP="001A089F">
      <w:pPr>
        <w:rPr>
          <w:rFonts w:eastAsia="Times New Roman" w:cs="Arial"/>
          <w:b/>
          <w:color w:val="222222"/>
          <w:szCs w:val="20"/>
          <w:shd w:val="clear" w:color="auto" w:fill="FFFFFF"/>
          <w:lang w:val="en-US"/>
        </w:rPr>
      </w:pPr>
    </w:p>
    <w:p w:rsidR="00B539D5" w:rsidRDefault="00B539D5"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572909" w:rsidRDefault="00572909" w:rsidP="001A089F">
      <w:pPr>
        <w:rPr>
          <w:rFonts w:eastAsia="Times New Roman" w:cs="Arial"/>
          <w:b/>
          <w:color w:val="222222"/>
          <w:szCs w:val="20"/>
          <w:shd w:val="clear" w:color="auto" w:fill="FFFFFF"/>
          <w:lang w:val="en-US"/>
        </w:rPr>
      </w:pPr>
    </w:p>
    <w:p w:rsidR="00A72C8B" w:rsidRDefault="00A72C8B" w:rsidP="001A089F">
      <w:pPr>
        <w:rPr>
          <w:rFonts w:eastAsia="Times New Roman" w:cs="Arial"/>
          <w:b/>
          <w:color w:val="222222"/>
          <w:szCs w:val="20"/>
          <w:shd w:val="clear" w:color="auto" w:fill="FFFFFF"/>
          <w:lang w:val="en-US"/>
        </w:rPr>
      </w:pPr>
    </w:p>
    <w:p w:rsidR="00A72C8B" w:rsidRDefault="00A72C8B" w:rsidP="001A089F">
      <w:pPr>
        <w:rPr>
          <w:rFonts w:eastAsia="Times New Roman" w:cs="Arial"/>
          <w:b/>
          <w:color w:val="222222"/>
          <w:szCs w:val="20"/>
          <w:shd w:val="clear" w:color="auto" w:fill="FFFFFF"/>
          <w:lang w:val="en-US"/>
        </w:rPr>
      </w:pPr>
    </w:p>
    <w:p w:rsidR="00A72C8B" w:rsidRDefault="00A72C8B" w:rsidP="001A089F">
      <w:pPr>
        <w:rPr>
          <w:rFonts w:eastAsia="Times New Roman" w:cs="Arial"/>
          <w:b/>
          <w:color w:val="222222"/>
          <w:szCs w:val="20"/>
          <w:shd w:val="clear" w:color="auto" w:fill="FFFFFF"/>
          <w:lang w:val="en-US"/>
        </w:rPr>
      </w:pPr>
    </w:p>
    <w:p w:rsidR="00A72C8B" w:rsidRDefault="00A72C8B" w:rsidP="001A089F">
      <w:pPr>
        <w:rPr>
          <w:rFonts w:eastAsia="Times New Roman" w:cs="Arial"/>
          <w:b/>
          <w:color w:val="222222"/>
          <w:szCs w:val="20"/>
          <w:shd w:val="clear" w:color="auto" w:fill="FFFFFF"/>
          <w:lang w:val="en-US"/>
        </w:rPr>
      </w:pPr>
    </w:p>
    <w:p w:rsidR="00476F08" w:rsidRDefault="00476F08" w:rsidP="001A089F">
      <w:pPr>
        <w:rPr>
          <w:rFonts w:eastAsia="Times New Roman" w:cs="Arial"/>
          <w:b/>
          <w:color w:val="222222"/>
          <w:szCs w:val="20"/>
          <w:shd w:val="clear" w:color="auto" w:fill="FFFFFF"/>
          <w:lang w:val="en-US"/>
        </w:rPr>
      </w:pPr>
    </w:p>
    <w:p w:rsidR="001A089F" w:rsidRPr="00E6020F" w:rsidRDefault="001A089F" w:rsidP="001A089F">
      <w:pPr>
        <w:rPr>
          <w:rFonts w:eastAsia="Times New Roman" w:cs="Arial"/>
          <w:b/>
          <w:color w:val="222222"/>
          <w:szCs w:val="20"/>
          <w:shd w:val="clear" w:color="auto" w:fill="FFFFFF"/>
          <w:lang w:val="en-US"/>
        </w:rPr>
      </w:pPr>
      <w:r w:rsidRPr="00E6020F">
        <w:rPr>
          <w:rFonts w:eastAsia="Times New Roman" w:cs="Arial"/>
          <w:b/>
          <w:color w:val="222222"/>
          <w:szCs w:val="20"/>
          <w:shd w:val="clear" w:color="auto" w:fill="FFFFFF"/>
          <w:lang w:val="en-US"/>
        </w:rPr>
        <w:t>References</w:t>
      </w:r>
    </w:p>
    <w:p w:rsidR="001A089F" w:rsidRPr="00E421EA" w:rsidRDefault="001A089F" w:rsidP="001A089F">
      <w:pPr>
        <w:rPr>
          <w:rFonts w:eastAsia="Times New Roman" w:cs="Arial"/>
          <w:b/>
          <w:color w:val="222222"/>
          <w:sz w:val="20"/>
          <w:szCs w:val="20"/>
          <w:shd w:val="clear" w:color="auto" w:fill="FFFFFF"/>
          <w:lang w:val="en-US"/>
        </w:rPr>
      </w:pPr>
    </w:p>
    <w:p w:rsidR="001A089F"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Akhtar, S., &amp; South, N. (2000). Hidden from Heroin's History: Heroin Use and Dealing within an English Asian Community-A Case Study.</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Crime Prevention Studies</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11</w:t>
      </w:r>
      <w:r w:rsidRPr="00C127F3">
        <w:rPr>
          <w:rFonts w:eastAsia="Times New Roman" w:cs="Arial"/>
          <w:color w:val="222222"/>
          <w:shd w:val="clear" w:color="auto" w:fill="FFFFFF"/>
        </w:rPr>
        <w:t>, 153-178.</w:t>
      </w:r>
    </w:p>
    <w:p w:rsidR="001A089F" w:rsidRDefault="001A089F" w:rsidP="001A089F">
      <w:pPr>
        <w:rPr>
          <w:rFonts w:eastAsia="Times New Roman" w:cs="Arial"/>
          <w:color w:val="222222"/>
          <w:shd w:val="clear" w:color="auto" w:fill="FFFFFF"/>
        </w:rPr>
      </w:pPr>
    </w:p>
    <w:p w:rsidR="001A089F" w:rsidRPr="00D51F39" w:rsidRDefault="001A089F" w:rsidP="001A089F">
      <w:pPr>
        <w:rPr>
          <w:rFonts w:eastAsia="Times New Roman" w:cs="Arial"/>
          <w:color w:val="222222"/>
          <w:shd w:val="clear" w:color="auto" w:fill="FFFFFF"/>
        </w:rPr>
      </w:pPr>
      <w:r w:rsidRPr="00D51F39">
        <w:rPr>
          <w:rFonts w:eastAsia="Times New Roman" w:cs="Arial"/>
          <w:color w:val="222222"/>
          <w:shd w:val="clear" w:color="auto" w:fill="FFFFFF"/>
        </w:rPr>
        <w:t>Allum, F. (2014). Understanding criminal mobility: the case of the Neapolitan Camorra. </w:t>
      </w:r>
      <w:r w:rsidRPr="00D51F39">
        <w:rPr>
          <w:rFonts w:eastAsia="Times New Roman" w:cs="Arial"/>
          <w:i/>
          <w:iCs/>
          <w:color w:val="222222"/>
          <w:shd w:val="clear" w:color="auto" w:fill="FFFFFF"/>
        </w:rPr>
        <w:t>Journal of Modern Italian Studies</w:t>
      </w:r>
      <w:r w:rsidRPr="00D51F39">
        <w:rPr>
          <w:rFonts w:eastAsia="Times New Roman" w:cs="Arial"/>
          <w:color w:val="222222"/>
          <w:shd w:val="clear" w:color="auto" w:fill="FFFFFF"/>
        </w:rPr>
        <w:t>, </w:t>
      </w:r>
      <w:r w:rsidRPr="00D51F39">
        <w:rPr>
          <w:rFonts w:eastAsia="Times New Roman" w:cs="Arial"/>
          <w:i/>
          <w:iCs/>
          <w:color w:val="222222"/>
          <w:shd w:val="clear" w:color="auto" w:fill="FFFFFF"/>
        </w:rPr>
        <w:t>19</w:t>
      </w:r>
      <w:r w:rsidRPr="00D51F39">
        <w:rPr>
          <w:rFonts w:eastAsia="Times New Roman" w:cs="Arial"/>
          <w:color w:val="222222"/>
          <w:shd w:val="clear" w:color="auto" w:fill="FFFFFF"/>
        </w:rPr>
        <w:t>(5), 583-602.</w:t>
      </w:r>
    </w:p>
    <w:p w:rsidR="001A089F" w:rsidRPr="00C127F3" w:rsidRDefault="001A089F" w:rsidP="001A089F">
      <w:pPr>
        <w:rPr>
          <w:rFonts w:eastAsia="Times New Roman" w:cs="Arial"/>
          <w:color w:val="222222"/>
          <w:shd w:val="clear" w:color="auto" w:fill="FFFFFF"/>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Barratt, M. J., &amp; Aldridge, J. (2016). Everything you always wanted to know about drug cryptomarkets*(* but were afraid to ask).</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International Journal of Drug Policy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35</w:t>
      </w:r>
      <w:r w:rsidRPr="00C127F3">
        <w:rPr>
          <w:rFonts w:eastAsia="Times New Roman" w:cs="Arial"/>
          <w:color w:val="222222"/>
          <w:shd w:val="clear" w:color="auto" w:fill="FFFFFF"/>
        </w:rPr>
        <w:t>, 1-6.</w:t>
      </w:r>
    </w:p>
    <w:p w:rsidR="001A089F" w:rsidRDefault="001A089F" w:rsidP="001A089F">
      <w:pPr>
        <w:rPr>
          <w:rFonts w:eastAsia="Times New Roman" w:cs="Arial"/>
          <w:color w:val="222222"/>
          <w:shd w:val="clear" w:color="auto" w:fill="FFFFFF"/>
        </w:rPr>
      </w:pPr>
    </w:p>
    <w:p w:rsidR="001A089F" w:rsidRDefault="001A089F" w:rsidP="001A089F">
      <w:pPr>
        <w:rPr>
          <w:rFonts w:eastAsia="Times New Roman" w:cs="Arial"/>
          <w:color w:val="222222"/>
          <w:shd w:val="clear" w:color="auto" w:fill="FFFFFF"/>
        </w:rPr>
      </w:pPr>
      <w:r w:rsidRPr="00273B70">
        <w:rPr>
          <w:rFonts w:eastAsia="Times New Roman" w:cs="Arial"/>
          <w:color w:val="222222"/>
          <w:shd w:val="clear" w:color="auto" w:fill="FFFFFF"/>
        </w:rPr>
        <w:t>Brown, D. (2011). Neoliberalism as a criminological subject. </w:t>
      </w:r>
      <w:r w:rsidRPr="00273B70">
        <w:rPr>
          <w:rFonts w:eastAsia="Times New Roman" w:cs="Arial"/>
          <w:i/>
          <w:iCs/>
          <w:color w:val="222222"/>
          <w:shd w:val="clear" w:color="auto" w:fill="FFFFFF"/>
        </w:rPr>
        <w:t>Australian &amp; New Zealand Journal of Criminology</w:t>
      </w:r>
      <w:r w:rsidRPr="00273B70">
        <w:rPr>
          <w:rFonts w:eastAsia="Times New Roman" w:cs="Arial"/>
          <w:color w:val="222222"/>
          <w:shd w:val="clear" w:color="auto" w:fill="FFFFFF"/>
        </w:rPr>
        <w:t>, </w:t>
      </w:r>
      <w:r w:rsidRPr="00273B70">
        <w:rPr>
          <w:rFonts w:eastAsia="Times New Roman" w:cs="Arial"/>
          <w:i/>
          <w:iCs/>
          <w:color w:val="222222"/>
          <w:shd w:val="clear" w:color="auto" w:fill="FFFFFF"/>
        </w:rPr>
        <w:t>44</w:t>
      </w:r>
      <w:r w:rsidRPr="00273B70">
        <w:rPr>
          <w:rFonts w:eastAsia="Times New Roman" w:cs="Arial"/>
          <w:color w:val="222222"/>
          <w:shd w:val="clear" w:color="auto" w:fill="FFFFFF"/>
        </w:rPr>
        <w:t>(1), 129-142.</w:t>
      </w:r>
    </w:p>
    <w:p w:rsidR="00EA2DF7" w:rsidRPr="00EA2DF7" w:rsidRDefault="00EA2DF7" w:rsidP="00EA2DF7">
      <w:pPr>
        <w:rPr>
          <w:rFonts w:eastAsia="Times New Roman" w:cs="Arial"/>
          <w:color w:val="222222"/>
          <w:shd w:val="clear" w:color="auto" w:fill="FFFFFF"/>
        </w:rPr>
      </w:pPr>
    </w:p>
    <w:p w:rsidR="00EA2DF7" w:rsidRDefault="00EA2DF7" w:rsidP="001A089F">
      <w:pPr>
        <w:rPr>
          <w:rFonts w:eastAsia="Times New Roman" w:cs="Arial"/>
          <w:color w:val="222222"/>
          <w:shd w:val="clear" w:color="auto" w:fill="FFFFFF"/>
        </w:rPr>
      </w:pPr>
      <w:r w:rsidRPr="00EA2DF7">
        <w:rPr>
          <w:rFonts w:eastAsia="Times New Roman" w:cs="Arial"/>
          <w:color w:val="222222"/>
          <w:shd w:val="clear" w:color="auto" w:fill="FFFFFF"/>
        </w:rPr>
        <w:t>Butera, J. (2013) Cuckooing: Home takeovers of Vul</w:t>
      </w:r>
      <w:r>
        <w:rPr>
          <w:rFonts w:eastAsia="Times New Roman" w:cs="Arial"/>
          <w:color w:val="222222"/>
          <w:shd w:val="clear" w:color="auto" w:fill="FFFFFF"/>
        </w:rPr>
        <w:t xml:space="preserve">nerable Tenants. Retrieved from: </w:t>
      </w:r>
      <w:r w:rsidRPr="00EA2DF7">
        <w:rPr>
          <w:rFonts w:eastAsia="Times New Roman" w:cs="Arial"/>
          <w:color w:val="222222"/>
          <w:shd w:val="clear" w:color="auto" w:fill="FFFFFF"/>
        </w:rPr>
        <w:t>http://homelesshub.ca/sites/defa</w:t>
      </w:r>
      <w:r>
        <w:rPr>
          <w:rFonts w:eastAsia="Times New Roman" w:cs="Arial"/>
          <w:color w:val="222222"/>
          <w:shd w:val="clear" w:color="auto" w:fill="FFFFFF"/>
        </w:rPr>
        <w:t>ult/files/Cuckooing</w:t>
      </w:r>
      <w:r w:rsidRPr="00EA2DF7">
        <w:rPr>
          <w:rFonts w:eastAsia="Times New Roman" w:cs="Arial"/>
          <w:color w:val="222222"/>
          <w:shd w:val="clear" w:color="auto" w:fill="FFFFFF"/>
        </w:rPr>
        <w:t xml:space="preserve">Home%20takeovers%20of%20vulnerable%20te </w:t>
      </w:r>
    </w:p>
    <w:p w:rsidR="001A089F" w:rsidRPr="00D51F39" w:rsidRDefault="001A089F" w:rsidP="001A089F">
      <w:pPr>
        <w:rPr>
          <w:rFonts w:eastAsia="Times New Roman" w:cs="Arial"/>
          <w:color w:val="222222"/>
          <w:shd w:val="clear" w:color="auto" w:fill="FFFFFF"/>
        </w:rPr>
      </w:pPr>
    </w:p>
    <w:p w:rsidR="001A089F" w:rsidRPr="00D51F39" w:rsidRDefault="001A089F" w:rsidP="001A089F">
      <w:pPr>
        <w:rPr>
          <w:rFonts w:eastAsia="Times New Roman" w:cs="Arial"/>
          <w:color w:val="222222"/>
          <w:shd w:val="clear" w:color="auto" w:fill="FFFFFF"/>
        </w:rPr>
      </w:pPr>
      <w:r w:rsidRPr="00D51F39">
        <w:rPr>
          <w:rFonts w:eastAsia="Times New Roman" w:cs="Arial"/>
          <w:color w:val="222222"/>
          <w:shd w:val="clear" w:color="auto" w:fill="FFFFFF"/>
        </w:rPr>
        <w:t>Canter, D., &amp; Larkin, P. (1993). The environmental range of serial rapists. </w:t>
      </w:r>
      <w:r w:rsidRPr="00D51F39">
        <w:rPr>
          <w:rFonts w:eastAsia="Times New Roman" w:cs="Arial"/>
          <w:i/>
          <w:iCs/>
          <w:color w:val="222222"/>
          <w:shd w:val="clear" w:color="auto" w:fill="FFFFFF"/>
        </w:rPr>
        <w:t>Journal of Environmental Psychology</w:t>
      </w:r>
      <w:r w:rsidRPr="00D51F39">
        <w:rPr>
          <w:rFonts w:eastAsia="Times New Roman" w:cs="Arial"/>
          <w:color w:val="222222"/>
          <w:shd w:val="clear" w:color="auto" w:fill="FFFFFF"/>
        </w:rPr>
        <w:t>, </w:t>
      </w:r>
      <w:r w:rsidRPr="00D51F39">
        <w:rPr>
          <w:rFonts w:eastAsia="Times New Roman" w:cs="Arial"/>
          <w:i/>
          <w:iCs/>
          <w:color w:val="222222"/>
          <w:shd w:val="clear" w:color="auto" w:fill="FFFFFF"/>
        </w:rPr>
        <w:t>13</w:t>
      </w:r>
      <w:r w:rsidRPr="00D51F39">
        <w:rPr>
          <w:rFonts w:eastAsia="Times New Roman" w:cs="Arial"/>
          <w:color w:val="222222"/>
          <w:shd w:val="clear" w:color="auto" w:fill="FFFFFF"/>
        </w:rPr>
        <w:t>(1), 63-69.</w:t>
      </w:r>
    </w:p>
    <w:p w:rsidR="00A755E3" w:rsidRDefault="00A755E3" w:rsidP="001A089F">
      <w:pPr>
        <w:rPr>
          <w:rFonts w:eastAsia="Times New Roman" w:cs="Arial"/>
          <w:color w:val="222222"/>
          <w:shd w:val="clear" w:color="auto" w:fill="FFFFFF"/>
        </w:rPr>
      </w:pPr>
    </w:p>
    <w:p w:rsidR="00A755E3" w:rsidRPr="00A755E3" w:rsidRDefault="00A755E3" w:rsidP="00A755E3">
      <w:pPr>
        <w:rPr>
          <w:rFonts w:eastAsia="Times New Roman" w:cs="Arial"/>
          <w:color w:val="222222"/>
          <w:shd w:val="clear" w:color="auto" w:fill="FFFFFF"/>
        </w:rPr>
      </w:pPr>
      <w:r w:rsidRPr="00A755E3">
        <w:rPr>
          <w:rFonts w:eastAsia="Times New Roman" w:cs="Arial"/>
          <w:color w:val="222222"/>
          <w:shd w:val="clear" w:color="auto" w:fill="FFFFFF"/>
        </w:rPr>
        <w:t xml:space="preserve">Coliandris, G., (2015). County lines and wicked problems: exploring the need for improved </w:t>
      </w:r>
    </w:p>
    <w:p w:rsidR="00A755E3" w:rsidRPr="005C776E" w:rsidRDefault="00A755E3" w:rsidP="00A755E3">
      <w:pPr>
        <w:rPr>
          <w:rFonts w:eastAsia="Times New Roman" w:cs="Arial"/>
          <w:i/>
          <w:color w:val="222222"/>
          <w:shd w:val="clear" w:color="auto" w:fill="FFFFFF"/>
        </w:rPr>
      </w:pPr>
      <w:r w:rsidRPr="00A755E3">
        <w:rPr>
          <w:rFonts w:eastAsia="Times New Roman" w:cs="Arial"/>
          <w:color w:val="222222"/>
          <w:shd w:val="clear" w:color="auto" w:fill="FFFFFF"/>
        </w:rPr>
        <w:t xml:space="preserve">policing approaches to vulnerability and early intervention. </w:t>
      </w:r>
      <w:r w:rsidRPr="005C776E">
        <w:rPr>
          <w:rFonts w:eastAsia="Times New Roman" w:cs="Arial"/>
          <w:i/>
          <w:color w:val="222222"/>
          <w:shd w:val="clear" w:color="auto" w:fill="FFFFFF"/>
        </w:rPr>
        <w:t xml:space="preserve">Australasian policing: a journal </w:t>
      </w:r>
    </w:p>
    <w:p w:rsidR="00A755E3" w:rsidRDefault="00A755E3" w:rsidP="001A089F">
      <w:pPr>
        <w:rPr>
          <w:rFonts w:eastAsia="Times New Roman" w:cs="Arial"/>
          <w:color w:val="222222"/>
          <w:shd w:val="clear" w:color="auto" w:fill="FFFFFF"/>
        </w:rPr>
      </w:pPr>
      <w:r w:rsidRPr="005C776E">
        <w:rPr>
          <w:rFonts w:eastAsia="Times New Roman" w:cs="Arial"/>
          <w:i/>
          <w:color w:val="222222"/>
          <w:shd w:val="clear" w:color="auto" w:fill="FFFFFF"/>
        </w:rPr>
        <w:t>of professional practice and research</w:t>
      </w:r>
      <w:r w:rsidRPr="00A755E3">
        <w:rPr>
          <w:rFonts w:eastAsia="Times New Roman" w:cs="Arial"/>
          <w:color w:val="222222"/>
          <w:shd w:val="clear" w:color="auto" w:fill="FFFFFF"/>
        </w:rPr>
        <w:t xml:space="preserve">, 7 (2), 26–35. </w:t>
      </w:r>
    </w:p>
    <w:p w:rsidR="001A089F" w:rsidRDefault="001A089F" w:rsidP="001A089F">
      <w:pPr>
        <w:rPr>
          <w:rFonts w:eastAsia="Times New Roman" w:cs="Arial"/>
          <w:color w:val="222222"/>
          <w:shd w:val="clear" w:color="auto" w:fill="FFFFFF"/>
        </w:rPr>
      </w:pPr>
    </w:p>
    <w:p w:rsidR="001A089F" w:rsidRDefault="001A089F" w:rsidP="001A089F">
      <w:pPr>
        <w:rPr>
          <w:rFonts w:eastAsia="Times New Roman" w:cs="Arial"/>
          <w:color w:val="222222"/>
          <w:shd w:val="clear" w:color="auto" w:fill="FFFFFF"/>
        </w:rPr>
      </w:pPr>
      <w:r w:rsidRPr="002B529F">
        <w:rPr>
          <w:rFonts w:eastAsia="Times New Roman" w:cs="Arial"/>
          <w:color w:val="222222"/>
          <w:shd w:val="clear" w:color="auto" w:fill="FFFFFF"/>
        </w:rPr>
        <w:t>Collison, M. (1996). In search of the high life: Drugs, crime, masculinities and consumption. </w:t>
      </w:r>
      <w:r w:rsidRPr="002B529F">
        <w:rPr>
          <w:rFonts w:eastAsia="Times New Roman" w:cs="Arial"/>
          <w:i/>
          <w:iCs/>
          <w:color w:val="222222"/>
          <w:shd w:val="clear" w:color="auto" w:fill="FFFFFF"/>
        </w:rPr>
        <w:t>The British Journal of Criminology</w:t>
      </w:r>
      <w:r w:rsidRPr="002B529F">
        <w:rPr>
          <w:rFonts w:eastAsia="Times New Roman" w:cs="Arial"/>
          <w:color w:val="222222"/>
          <w:shd w:val="clear" w:color="auto" w:fill="FFFFFF"/>
        </w:rPr>
        <w:t>, </w:t>
      </w:r>
      <w:r w:rsidRPr="002B529F">
        <w:rPr>
          <w:rFonts w:eastAsia="Times New Roman" w:cs="Arial"/>
          <w:i/>
          <w:iCs/>
          <w:color w:val="222222"/>
          <w:shd w:val="clear" w:color="auto" w:fill="FFFFFF"/>
        </w:rPr>
        <w:t>36</w:t>
      </w:r>
      <w:r w:rsidRPr="002B529F">
        <w:rPr>
          <w:rFonts w:eastAsia="Times New Roman" w:cs="Arial"/>
          <w:color w:val="222222"/>
          <w:shd w:val="clear" w:color="auto" w:fill="FFFFFF"/>
        </w:rPr>
        <w:t>(3), 428-444.</w:t>
      </w:r>
    </w:p>
    <w:p w:rsidR="005C776E" w:rsidRDefault="005C776E" w:rsidP="001A089F">
      <w:pPr>
        <w:rPr>
          <w:rFonts w:eastAsia="Times New Roman" w:cs="Arial"/>
          <w:color w:val="222222"/>
          <w:shd w:val="clear" w:color="auto" w:fill="FFFFFF"/>
        </w:rPr>
      </w:pPr>
    </w:p>
    <w:p w:rsidR="005C776E" w:rsidRDefault="005C776E" w:rsidP="001A089F">
      <w:pPr>
        <w:rPr>
          <w:rFonts w:eastAsia="Times New Roman" w:cs="Arial"/>
          <w:color w:val="222222"/>
          <w:shd w:val="clear" w:color="auto" w:fill="FFFFFF"/>
        </w:rPr>
      </w:pPr>
      <w:r w:rsidRPr="005C776E">
        <w:rPr>
          <w:rFonts w:eastAsia="Times New Roman" w:cs="Arial"/>
          <w:color w:val="222222"/>
          <w:shd w:val="clear" w:color="auto" w:fill="FFFFFF"/>
        </w:rPr>
        <w:t xml:space="preserve">Coomber, R. (2006). </w:t>
      </w:r>
      <w:r w:rsidRPr="005C776E">
        <w:rPr>
          <w:rFonts w:eastAsia="Times New Roman" w:cs="Arial"/>
          <w:i/>
          <w:color w:val="222222"/>
          <w:shd w:val="clear" w:color="auto" w:fill="FFFFFF"/>
        </w:rPr>
        <w:t>Pusher myths: Re-situating the drug dealer</w:t>
      </w:r>
      <w:r w:rsidRPr="005C776E">
        <w:rPr>
          <w:rFonts w:eastAsia="Times New Roman" w:cs="Arial"/>
          <w:color w:val="222222"/>
          <w:shd w:val="clear" w:color="auto" w:fill="FFFFFF"/>
        </w:rPr>
        <w:t xml:space="preserve">. London, England: Free Association Books. </w:t>
      </w:r>
    </w:p>
    <w:p w:rsidR="001A089F" w:rsidRDefault="001A089F" w:rsidP="001A089F">
      <w:pPr>
        <w:rPr>
          <w:rFonts w:eastAsia="Times New Roman" w:cs="Arial"/>
          <w:color w:val="222222"/>
          <w:shd w:val="clear" w:color="auto" w:fill="FFFFFF"/>
        </w:rPr>
      </w:pPr>
    </w:p>
    <w:p w:rsidR="001A089F" w:rsidRDefault="001A089F" w:rsidP="001A089F">
      <w:pPr>
        <w:rPr>
          <w:rFonts w:ascii="MS Mincho" w:eastAsia="MS Mincho" w:hAnsi="MS Mincho" w:cs="MS Mincho"/>
          <w:color w:val="222222"/>
          <w:shd w:val="clear" w:color="auto" w:fill="FFFFFF"/>
        </w:rPr>
      </w:pPr>
      <w:r w:rsidRPr="0073166A">
        <w:rPr>
          <w:rFonts w:eastAsia="Times New Roman" w:cs="Arial"/>
          <w:color w:val="222222"/>
          <w:shd w:val="clear" w:color="auto" w:fill="FFFFFF"/>
        </w:rPr>
        <w:t xml:space="preserve">Coomber, R., and Moyle, L. </w:t>
      </w:r>
      <w:r>
        <w:rPr>
          <w:rFonts w:eastAsia="Times New Roman" w:cs="Arial"/>
          <w:color w:val="222222"/>
          <w:shd w:val="clear" w:color="auto" w:fill="FFFFFF"/>
        </w:rPr>
        <w:t>(</w:t>
      </w:r>
      <w:r w:rsidRPr="0073166A">
        <w:rPr>
          <w:rFonts w:eastAsia="Times New Roman" w:cs="Arial"/>
          <w:color w:val="222222"/>
          <w:shd w:val="clear" w:color="auto" w:fill="FFFFFF"/>
        </w:rPr>
        <w:t>2012</w:t>
      </w:r>
      <w:r>
        <w:rPr>
          <w:rFonts w:eastAsia="Times New Roman" w:cs="Arial"/>
          <w:color w:val="222222"/>
          <w:shd w:val="clear" w:color="auto" w:fill="FFFFFF"/>
        </w:rPr>
        <w:t>)</w:t>
      </w:r>
      <w:r w:rsidRPr="0073166A">
        <w:rPr>
          <w:rFonts w:eastAsia="Times New Roman" w:cs="Arial"/>
          <w:color w:val="222222"/>
          <w:shd w:val="clear" w:color="auto" w:fill="FFFFFF"/>
        </w:rPr>
        <w:t xml:space="preserve">. </w:t>
      </w:r>
      <w:r w:rsidRPr="00A71590">
        <w:rPr>
          <w:rFonts w:eastAsia="Times New Roman" w:cs="Arial"/>
          <w:i/>
          <w:color w:val="222222"/>
          <w:shd w:val="clear" w:color="auto" w:fill="FFFFFF"/>
        </w:rPr>
        <w:t xml:space="preserve">A rapid appraisal of the illicit drug market in </w:t>
      </w:r>
      <w:r w:rsidR="006C0B66" w:rsidRPr="00A71590">
        <w:rPr>
          <w:rFonts w:eastAsia="Times New Roman" w:cs="Arial"/>
          <w:i/>
          <w:color w:val="222222"/>
          <w:shd w:val="clear" w:color="auto" w:fill="FFFFFF"/>
        </w:rPr>
        <w:t>Southend-on-Sea</w:t>
      </w:r>
      <w:r w:rsidRPr="00A71590">
        <w:rPr>
          <w:rFonts w:eastAsia="Times New Roman" w:cs="Arial"/>
          <w:i/>
          <w:color w:val="222222"/>
          <w:shd w:val="clear" w:color="auto" w:fill="FFFFFF"/>
        </w:rPr>
        <w:t>-on-Sea, Essex</w:t>
      </w:r>
      <w:r w:rsidRPr="0073166A">
        <w:rPr>
          <w:rFonts w:eastAsia="Times New Roman" w:cs="Arial"/>
          <w:color w:val="222222"/>
          <w:shd w:val="clear" w:color="auto" w:fill="FFFFFF"/>
        </w:rPr>
        <w:t>, Full Report, August. Plymouth: Plymouth University, Drug and Alcohol Research Unit.</w:t>
      </w:r>
      <w:r w:rsidRPr="0073166A">
        <w:rPr>
          <w:rFonts w:ascii="MS Mincho" w:eastAsia="MS Mincho" w:hAnsi="MS Mincho" w:cs="MS Mincho"/>
          <w:color w:val="222222"/>
          <w:shd w:val="clear" w:color="auto" w:fill="FFFFFF"/>
        </w:rPr>
        <w:t> </w:t>
      </w:r>
    </w:p>
    <w:p w:rsidR="001A089F" w:rsidRPr="0073166A" w:rsidRDefault="001A089F" w:rsidP="001A089F">
      <w:pPr>
        <w:rPr>
          <w:rFonts w:eastAsia="Times New Roman" w:cs="Arial"/>
          <w:color w:val="222222"/>
          <w:shd w:val="clear" w:color="auto" w:fill="FFFFFF"/>
        </w:rPr>
      </w:pPr>
    </w:p>
    <w:p w:rsidR="001A089F" w:rsidRPr="0073497A" w:rsidRDefault="001A089F" w:rsidP="001A089F">
      <w:pPr>
        <w:rPr>
          <w:rFonts w:ascii="Times" w:eastAsia="MS Mincho" w:hAnsi="Times" w:cs="MS Mincho"/>
          <w:color w:val="222222"/>
          <w:shd w:val="clear" w:color="auto" w:fill="FFFFFF"/>
        </w:rPr>
      </w:pPr>
      <w:r w:rsidRPr="0073497A">
        <w:rPr>
          <w:rFonts w:ascii="Times" w:eastAsia="MS Mincho" w:hAnsi="Times" w:cs="MS Mincho"/>
          <w:color w:val="222222"/>
          <w:shd w:val="clear" w:color="auto" w:fill="FFFFFF"/>
        </w:rPr>
        <w:t>Coomber, R., Moyle, L., Hatton, Z. and Gavin, J. (2014) </w:t>
      </w:r>
      <w:r w:rsidRPr="0073497A">
        <w:rPr>
          <w:rFonts w:ascii="Times" w:eastAsia="MS Mincho" w:hAnsi="Times" w:cs="MS Mincho"/>
          <w:i/>
          <w:iCs/>
          <w:color w:val="222222"/>
          <w:shd w:val="clear" w:color="auto" w:fill="FFFFFF"/>
        </w:rPr>
        <w:t>A Rapid Appraisal of the Illicit Drug Market in the City of Plymouth, Devon</w:t>
      </w:r>
      <w:r w:rsidRPr="0073497A">
        <w:rPr>
          <w:rFonts w:ascii="Times" w:eastAsia="MS Mincho" w:hAnsi="Times" w:cs="MS Mincho"/>
          <w:color w:val="222222"/>
          <w:shd w:val="clear" w:color="auto" w:fill="FFFFFF"/>
        </w:rPr>
        <w:t>. Full Report. Plymouth University, Drug and Alcohol Research Unit (April). 52pp</w:t>
      </w:r>
    </w:p>
    <w:p w:rsidR="001A089F" w:rsidRDefault="001A089F" w:rsidP="001A089F">
      <w:pPr>
        <w:rPr>
          <w:rFonts w:ascii="MS Mincho" w:eastAsia="MS Mincho" w:hAnsi="MS Mincho" w:cs="MS Mincho"/>
          <w:color w:val="222222"/>
          <w:shd w:val="clear" w:color="auto" w:fill="FFFFFF"/>
        </w:rPr>
      </w:pPr>
    </w:p>
    <w:p w:rsidR="001A089F" w:rsidRDefault="001A089F" w:rsidP="001A089F">
      <w:pPr>
        <w:rPr>
          <w:rFonts w:eastAsia="Times New Roman" w:cs="Arial"/>
          <w:color w:val="222222"/>
          <w:shd w:val="clear" w:color="auto" w:fill="FFFFFF"/>
        </w:rPr>
      </w:pPr>
      <w:r w:rsidRPr="0073166A">
        <w:rPr>
          <w:rFonts w:eastAsia="Times New Roman" w:cs="Arial"/>
          <w:color w:val="222222"/>
          <w:shd w:val="clear" w:color="auto" w:fill="FFFFFF"/>
        </w:rPr>
        <w:t xml:space="preserve">Coomber, R., and Pyle, E. </w:t>
      </w:r>
      <w:r>
        <w:rPr>
          <w:rFonts w:eastAsia="Times New Roman" w:cs="Arial"/>
          <w:color w:val="222222"/>
          <w:shd w:val="clear" w:color="auto" w:fill="FFFFFF"/>
        </w:rPr>
        <w:t>(</w:t>
      </w:r>
      <w:r w:rsidRPr="0073166A">
        <w:rPr>
          <w:rFonts w:eastAsia="Times New Roman" w:cs="Arial"/>
          <w:color w:val="222222"/>
          <w:shd w:val="clear" w:color="auto" w:fill="FFFFFF"/>
        </w:rPr>
        <w:t>2015</w:t>
      </w:r>
      <w:r>
        <w:rPr>
          <w:rFonts w:eastAsia="Times New Roman" w:cs="Arial"/>
          <w:color w:val="222222"/>
          <w:shd w:val="clear" w:color="auto" w:fill="FFFFFF"/>
        </w:rPr>
        <w:t>)</w:t>
      </w:r>
      <w:r w:rsidRPr="0073166A">
        <w:rPr>
          <w:rFonts w:eastAsia="Times New Roman" w:cs="Arial"/>
          <w:color w:val="222222"/>
          <w:shd w:val="clear" w:color="auto" w:fill="FFFFFF"/>
        </w:rPr>
        <w:t xml:space="preserve">. </w:t>
      </w:r>
      <w:r w:rsidRPr="00EA2DF7">
        <w:rPr>
          <w:rFonts w:eastAsia="Times New Roman" w:cs="Arial"/>
          <w:i/>
          <w:color w:val="222222"/>
          <w:shd w:val="clear" w:color="auto" w:fill="FFFFFF"/>
        </w:rPr>
        <w:t xml:space="preserve">A </w:t>
      </w:r>
      <w:r w:rsidR="00EA2DF7" w:rsidRPr="00EA2DF7">
        <w:rPr>
          <w:rFonts w:eastAsia="Times New Roman" w:cs="Arial"/>
          <w:i/>
          <w:color w:val="222222"/>
          <w:shd w:val="clear" w:color="auto" w:fill="FFFFFF"/>
        </w:rPr>
        <w:t xml:space="preserve">Rapid Appraisal Of The Illicit Drug Market </w:t>
      </w:r>
      <w:r w:rsidR="00EA2DF7">
        <w:rPr>
          <w:rFonts w:eastAsia="Times New Roman" w:cs="Arial"/>
          <w:i/>
          <w:color w:val="222222"/>
          <w:shd w:val="clear" w:color="auto" w:fill="FFFFFF"/>
        </w:rPr>
        <w:t>in t</w:t>
      </w:r>
      <w:r w:rsidR="00EA2DF7" w:rsidRPr="00EA2DF7">
        <w:rPr>
          <w:rFonts w:eastAsia="Times New Roman" w:cs="Arial"/>
          <w:i/>
          <w:color w:val="222222"/>
          <w:shd w:val="clear" w:color="auto" w:fill="FFFFFF"/>
        </w:rPr>
        <w:t xml:space="preserve">he </w:t>
      </w:r>
      <w:r w:rsidRPr="00EA2DF7">
        <w:rPr>
          <w:rFonts w:eastAsia="Times New Roman" w:cs="Arial"/>
          <w:i/>
          <w:color w:val="222222"/>
          <w:shd w:val="clear" w:color="auto" w:fill="FFFFFF"/>
        </w:rPr>
        <w:t>Unitary A</w:t>
      </w:r>
      <w:r w:rsidR="00EA2DF7" w:rsidRPr="00EA2DF7">
        <w:rPr>
          <w:rFonts w:eastAsia="Times New Roman" w:cs="Arial"/>
          <w:i/>
          <w:color w:val="222222"/>
          <w:shd w:val="clear" w:color="auto" w:fill="FFFFFF"/>
        </w:rPr>
        <w:t>uthority Of Torbay, Devon</w:t>
      </w:r>
      <w:r w:rsidR="00EA2DF7">
        <w:rPr>
          <w:rFonts w:eastAsia="Times New Roman" w:cs="Arial"/>
          <w:color w:val="222222"/>
          <w:shd w:val="clear" w:color="auto" w:fill="FFFFFF"/>
        </w:rPr>
        <w:t>.</w:t>
      </w:r>
      <w:r w:rsidR="00B303E0">
        <w:rPr>
          <w:rFonts w:eastAsia="Times New Roman" w:cs="Arial"/>
          <w:color w:val="222222"/>
          <w:shd w:val="clear" w:color="auto" w:fill="FFFFFF"/>
        </w:rPr>
        <w:t xml:space="preserve"> Full</w:t>
      </w:r>
      <w:r>
        <w:rPr>
          <w:rFonts w:eastAsia="Times New Roman" w:cs="Arial"/>
          <w:color w:val="222222"/>
          <w:shd w:val="clear" w:color="auto" w:fill="FFFFFF"/>
        </w:rPr>
        <w:t xml:space="preserve"> </w:t>
      </w:r>
      <w:r w:rsidR="00EA2DF7">
        <w:rPr>
          <w:rFonts w:eastAsia="Times New Roman" w:cs="Arial"/>
          <w:color w:val="222222"/>
          <w:shd w:val="clear" w:color="auto" w:fill="FFFFFF"/>
        </w:rPr>
        <w:t>Report.</w:t>
      </w:r>
      <w:r w:rsidRPr="0073166A">
        <w:rPr>
          <w:rFonts w:eastAsia="Times New Roman" w:cs="Arial"/>
          <w:color w:val="222222"/>
          <w:shd w:val="clear" w:color="auto" w:fill="FFFFFF"/>
        </w:rPr>
        <w:t xml:space="preserve"> April. Torbay: Plymouth University, Drug and Alcohol Research Unit.</w:t>
      </w:r>
      <w:r w:rsidRPr="0073166A">
        <w:rPr>
          <w:rFonts w:ascii="MS Mincho" w:eastAsia="MS Mincho" w:hAnsi="MS Mincho" w:cs="MS Mincho"/>
          <w:color w:val="222222"/>
          <w:shd w:val="clear" w:color="auto" w:fill="FFFFFF"/>
        </w:rPr>
        <w:t> </w:t>
      </w:r>
    </w:p>
    <w:p w:rsidR="001A089F" w:rsidRDefault="001A089F" w:rsidP="001A089F">
      <w:pPr>
        <w:rPr>
          <w:rFonts w:eastAsia="Times New Roman" w:cs="Arial"/>
          <w:color w:val="222222"/>
          <w:shd w:val="clear" w:color="auto" w:fill="FFFFFF"/>
        </w:rPr>
      </w:pPr>
    </w:p>
    <w:p w:rsidR="001A089F" w:rsidRDefault="001A089F" w:rsidP="001A089F">
      <w:pPr>
        <w:rPr>
          <w:rFonts w:eastAsia="Times New Roman" w:cs="Arial"/>
          <w:color w:val="222222"/>
          <w:shd w:val="clear" w:color="auto" w:fill="FFFFFF"/>
        </w:rPr>
      </w:pPr>
      <w:r w:rsidRPr="0073166A">
        <w:rPr>
          <w:rFonts w:eastAsia="Times New Roman" w:cs="Arial"/>
          <w:color w:val="222222"/>
          <w:shd w:val="clear" w:color="auto" w:fill="FFFFFF"/>
        </w:rPr>
        <w:t>Coomber, R. (2015). A tale of two cities: Understanding differences in levels of heroin/crack market-related violence—A two city comparison. </w:t>
      </w:r>
      <w:r w:rsidRPr="0073166A">
        <w:rPr>
          <w:rFonts w:eastAsia="Times New Roman" w:cs="Arial"/>
          <w:i/>
          <w:iCs/>
          <w:color w:val="222222"/>
          <w:shd w:val="clear" w:color="auto" w:fill="FFFFFF"/>
        </w:rPr>
        <w:t>Criminal Justice Review</w:t>
      </w:r>
      <w:r w:rsidRPr="0073166A">
        <w:rPr>
          <w:rFonts w:eastAsia="Times New Roman" w:cs="Arial"/>
          <w:color w:val="222222"/>
          <w:shd w:val="clear" w:color="auto" w:fill="FFFFFF"/>
        </w:rPr>
        <w:t>, </w:t>
      </w:r>
      <w:r w:rsidRPr="0073166A">
        <w:rPr>
          <w:rFonts w:eastAsia="Times New Roman" w:cs="Arial"/>
          <w:i/>
          <w:iCs/>
          <w:color w:val="222222"/>
          <w:shd w:val="clear" w:color="auto" w:fill="FFFFFF"/>
        </w:rPr>
        <w:t>40</w:t>
      </w:r>
      <w:r w:rsidRPr="0073166A">
        <w:rPr>
          <w:rFonts w:eastAsia="Times New Roman" w:cs="Arial"/>
          <w:color w:val="222222"/>
          <w:shd w:val="clear" w:color="auto" w:fill="FFFFFF"/>
        </w:rPr>
        <w:t>(1), 7-31.</w:t>
      </w:r>
    </w:p>
    <w:p w:rsidR="00656158" w:rsidRDefault="00656158" w:rsidP="001A089F">
      <w:pPr>
        <w:rPr>
          <w:rFonts w:eastAsia="Times New Roman" w:cs="Arial"/>
          <w:color w:val="222222"/>
          <w:shd w:val="clear" w:color="auto" w:fill="FFFFFF"/>
        </w:rPr>
      </w:pPr>
    </w:p>
    <w:p w:rsidR="00741535" w:rsidRPr="00741535" w:rsidRDefault="00741535" w:rsidP="00741535">
      <w:pPr>
        <w:rPr>
          <w:rFonts w:eastAsia="Times New Roman" w:cs="Arial"/>
          <w:color w:val="222222"/>
          <w:shd w:val="clear" w:color="auto" w:fill="FFFFFF"/>
        </w:rPr>
      </w:pPr>
      <w:r w:rsidRPr="00741535">
        <w:rPr>
          <w:rFonts w:eastAsia="Times New Roman" w:cs="Arial"/>
          <w:color w:val="222222"/>
          <w:shd w:val="clear" w:color="auto" w:fill="FFFFFF"/>
        </w:rPr>
        <w:t>Coomber, R., Moyle, L. and Knox Mahoney, M. (2017) 'Symbolic policing: situating targeted police operations/‘crackdowns’ on street-level drug markets', </w:t>
      </w:r>
      <w:r w:rsidRPr="00741535">
        <w:rPr>
          <w:rFonts w:eastAsia="Times New Roman" w:cs="Arial"/>
          <w:i/>
          <w:iCs/>
          <w:color w:val="222222"/>
          <w:shd w:val="clear" w:color="auto" w:fill="FFFFFF"/>
        </w:rPr>
        <w:t>Policing and Society</w:t>
      </w:r>
      <w:r w:rsidRPr="00741535">
        <w:rPr>
          <w:rFonts w:eastAsia="Times New Roman" w:cs="Arial"/>
          <w:color w:val="222222"/>
          <w:shd w:val="clear" w:color="auto" w:fill="FFFFFF"/>
        </w:rPr>
        <w:t>, [early online]</w:t>
      </w:r>
    </w:p>
    <w:p w:rsidR="001A089F" w:rsidRPr="00C127F3" w:rsidRDefault="001A089F" w:rsidP="001A089F">
      <w:pPr>
        <w:rPr>
          <w:rFonts w:eastAsia="Times New Roman" w:cs="Arial"/>
          <w:color w:val="222222"/>
          <w:shd w:val="clear" w:color="auto" w:fill="FFFFFF"/>
        </w:rPr>
      </w:pPr>
    </w:p>
    <w:p w:rsidR="001A089F" w:rsidRPr="00C127F3" w:rsidRDefault="001A089F" w:rsidP="001A089F">
      <w:pPr>
        <w:rPr>
          <w:rFonts w:eastAsia="Times New Roman"/>
          <w:lang w:val="en-US"/>
        </w:rPr>
      </w:pPr>
      <w:r w:rsidRPr="00C127F3">
        <w:rPr>
          <w:rFonts w:eastAsia="Times New Roman" w:cs="Arial"/>
          <w:color w:val="222222"/>
          <w:shd w:val="clear" w:color="auto" w:fill="FFFFFF"/>
        </w:rPr>
        <w:t>Curtis, R., &amp; Wendel, T. (2000). Toward the development of a typology of illegal drug markets.</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Crime prevention studies</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11</w:t>
      </w:r>
      <w:r w:rsidRPr="00C127F3">
        <w:rPr>
          <w:rFonts w:eastAsia="Times New Roman" w:cs="Arial"/>
          <w:color w:val="222222"/>
          <w:shd w:val="clear" w:color="auto" w:fill="FFFFFF"/>
        </w:rPr>
        <w:t>, 121-152.</w:t>
      </w:r>
    </w:p>
    <w:p w:rsidR="001A089F" w:rsidRPr="001431EA" w:rsidRDefault="001A089F" w:rsidP="001431EA">
      <w:pPr>
        <w:rPr>
          <w:rFonts w:eastAsia="Times New Roman" w:cs="Arial"/>
          <w:color w:val="222222"/>
          <w:shd w:val="clear" w:color="auto" w:fill="FFFFFF"/>
        </w:rPr>
      </w:pPr>
      <w:r w:rsidRPr="00C127F3">
        <w:rPr>
          <w:rFonts w:eastAsia="Times New Roman" w:cs="Arial"/>
          <w:color w:val="222222"/>
          <w:shd w:val="clear" w:color="auto" w:fill="FFFFFF"/>
          <w:lang w:val="en-US"/>
        </w:rPr>
        <w:tab/>
      </w:r>
    </w:p>
    <w:p w:rsidR="001A089F" w:rsidRPr="00C127F3" w:rsidRDefault="001A089F" w:rsidP="001A089F">
      <w:pPr>
        <w:rPr>
          <w:rFonts w:eastAsia="Times New Roman"/>
          <w:lang w:val="en-US"/>
        </w:rPr>
      </w:pPr>
      <w:r w:rsidRPr="00C127F3">
        <w:rPr>
          <w:rFonts w:eastAsia="Times New Roman" w:cs="Arial"/>
          <w:color w:val="222222"/>
          <w:shd w:val="clear" w:color="auto" w:fill="FFFFFF"/>
          <w:lang w:val="en-US"/>
        </w:rPr>
        <w:t xml:space="preserve">Davis, M. (2014). Networked Labour, Neoliberal Visions: Digital Work and the Case of Amazon, Paper presented at </w:t>
      </w:r>
      <w:r w:rsidRPr="00C127F3">
        <w:rPr>
          <w:rFonts w:eastAsia="Times New Roman" w:cs="Arial"/>
          <w:color w:val="222222"/>
          <w:shd w:val="clear" w:color="auto" w:fill="FFFFFF"/>
        </w:rPr>
        <w:t xml:space="preserve">Challenging Identities, Institutions and </w:t>
      </w:r>
      <w:r w:rsidR="001E63E2" w:rsidRPr="00C127F3">
        <w:rPr>
          <w:rFonts w:eastAsia="Times New Roman" w:cs="Arial"/>
          <w:color w:val="222222"/>
          <w:shd w:val="clear" w:color="auto" w:fill="FFFFFF"/>
        </w:rPr>
        <w:t>Communities</w:t>
      </w:r>
      <w:r w:rsidRPr="00C127F3">
        <w:rPr>
          <w:rFonts w:eastAsia="Times New Roman" w:cs="Arial"/>
          <w:color w:val="222222"/>
          <w:shd w:val="clear" w:color="auto" w:fill="FFFFFF"/>
        </w:rPr>
        <w:t xml:space="preserve">: </w:t>
      </w:r>
      <w:r w:rsidRPr="00E6020F">
        <w:rPr>
          <w:rFonts w:eastAsia="Times New Roman" w:cs="Arial"/>
          <w:i/>
          <w:color w:val="222222"/>
          <w:shd w:val="clear" w:color="auto" w:fill="FFFFFF"/>
        </w:rPr>
        <w:t xml:space="preserve">TASA Annual Conference </w:t>
      </w:r>
      <w:r w:rsidRPr="00C127F3">
        <w:rPr>
          <w:rFonts w:eastAsia="Times New Roman" w:cs="Arial"/>
          <w:color w:val="222222"/>
          <w:shd w:val="clear" w:color="auto" w:fill="FFFFFF"/>
        </w:rPr>
        <w:t>2014, Adelaide, Australia, 24 Nov 2014.</w:t>
      </w:r>
      <w:r w:rsidRPr="00C127F3">
        <w:rPr>
          <w:rStyle w:val="apple-converted-space"/>
          <w:rFonts w:eastAsia="Times New Roman" w:cs="Arial"/>
          <w:color w:val="222222"/>
          <w:shd w:val="clear" w:color="auto" w:fill="FFFFFF"/>
        </w:rPr>
        <w:t> </w:t>
      </w:r>
    </w:p>
    <w:p w:rsidR="001A089F" w:rsidRPr="00C127F3" w:rsidRDefault="001A089F" w:rsidP="001A089F">
      <w:pPr>
        <w:rPr>
          <w:rFonts w:eastAsia="Times New Roman" w:cs="Arial"/>
          <w:color w:val="222222"/>
          <w:shd w:val="clear" w:color="auto" w:fill="FFFFFF"/>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Densley, J. A. (2012). The organisation of London's street gangs.</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Global crime</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13</w:t>
      </w:r>
      <w:r w:rsidRPr="00C127F3">
        <w:rPr>
          <w:rFonts w:eastAsia="Times New Roman" w:cs="Arial"/>
          <w:color w:val="222222"/>
          <w:shd w:val="clear" w:color="auto" w:fill="FFFFFF"/>
        </w:rPr>
        <w:t>(1), 42-64.</w:t>
      </w:r>
    </w:p>
    <w:p w:rsidR="001A089F" w:rsidRPr="00C127F3" w:rsidRDefault="001A089F" w:rsidP="001A089F">
      <w:pPr>
        <w:rPr>
          <w:rFonts w:eastAsia="Times New Roman" w:cs="Arial"/>
          <w:color w:val="222222"/>
          <w:shd w:val="clear" w:color="auto" w:fill="FFFFFF"/>
        </w:rPr>
      </w:pPr>
    </w:p>
    <w:p w:rsidR="00677C1A" w:rsidRPr="00677C1A" w:rsidRDefault="00677C1A" w:rsidP="00677C1A">
      <w:pPr>
        <w:rPr>
          <w:rFonts w:eastAsia="Times New Roman" w:cs="Arial"/>
          <w:color w:val="222222"/>
          <w:shd w:val="clear" w:color="auto" w:fill="FFFFFF"/>
        </w:rPr>
      </w:pPr>
      <w:r w:rsidRPr="00677C1A">
        <w:rPr>
          <w:rFonts w:eastAsia="Times New Roman" w:cs="Arial"/>
          <w:color w:val="222222"/>
          <w:shd w:val="clear" w:color="auto" w:fill="FFFFFF"/>
        </w:rPr>
        <w:t xml:space="preserve">Dorn, N., Murji, K. &amp; South, N. (1992) </w:t>
      </w:r>
      <w:r w:rsidRPr="00677C1A">
        <w:rPr>
          <w:rFonts w:eastAsia="Times New Roman" w:cs="Arial"/>
          <w:i/>
          <w:color w:val="222222"/>
          <w:shd w:val="clear" w:color="auto" w:fill="FFFFFF"/>
        </w:rPr>
        <w:t>Traffickers: drug markets and law enforcement</w:t>
      </w:r>
      <w:r w:rsidRPr="00677C1A">
        <w:rPr>
          <w:rFonts w:eastAsia="Times New Roman" w:cs="Arial"/>
          <w:color w:val="222222"/>
          <w:shd w:val="clear" w:color="auto" w:fill="FFFFFF"/>
        </w:rPr>
        <w:t xml:space="preserve">. London: Routledge. </w:t>
      </w:r>
    </w:p>
    <w:p w:rsidR="00677C1A" w:rsidRDefault="00677C1A" w:rsidP="001A089F">
      <w:pPr>
        <w:rPr>
          <w:rFonts w:eastAsia="Times New Roman" w:cs="Arial"/>
          <w:color w:val="222222"/>
          <w:shd w:val="clear" w:color="auto" w:fill="FFFFFF"/>
        </w:rPr>
      </w:pPr>
    </w:p>
    <w:p w:rsidR="001A089F" w:rsidRPr="00C127F3" w:rsidRDefault="001A089F" w:rsidP="001A089F">
      <w:pPr>
        <w:rPr>
          <w:rFonts w:eastAsia="Times New Roman" w:cs="Arial"/>
          <w:color w:val="222222"/>
          <w:shd w:val="clear" w:color="auto" w:fill="FFFFFF"/>
        </w:rPr>
      </w:pPr>
      <w:r w:rsidRPr="00F3717C">
        <w:rPr>
          <w:rFonts w:eastAsia="Times New Roman" w:cs="Arial"/>
          <w:color w:val="222222"/>
          <w:shd w:val="clear" w:color="auto" w:fill="FFFFFF"/>
        </w:rPr>
        <w:t xml:space="preserve">Edmunds, M., Hough, M. and Urquia, N. (1997). </w:t>
      </w:r>
      <w:r w:rsidRPr="00F3717C">
        <w:rPr>
          <w:rFonts w:eastAsia="Times New Roman" w:cs="Arial"/>
          <w:i/>
          <w:iCs/>
          <w:color w:val="222222"/>
          <w:shd w:val="clear" w:color="auto" w:fill="FFFFFF"/>
        </w:rPr>
        <w:t>Tackling Drug Markets: an analysis of six London Sites</w:t>
      </w:r>
      <w:r w:rsidRPr="00F3717C">
        <w:rPr>
          <w:rFonts w:eastAsia="Times New Roman" w:cs="Arial"/>
          <w:color w:val="222222"/>
          <w:shd w:val="clear" w:color="auto" w:fill="FFFFFF"/>
        </w:rPr>
        <w:t xml:space="preserve">. Crime Prevention and Detection Paper 80. Home Office: Police Research Group. </w:t>
      </w:r>
    </w:p>
    <w:p w:rsidR="001431EA" w:rsidRDefault="001431EA" w:rsidP="001A089F">
      <w:pPr>
        <w:rPr>
          <w:rFonts w:eastAsia="Times New Roman"/>
          <w:color w:val="000000"/>
          <w:lang w:val="en-US"/>
        </w:rPr>
      </w:pPr>
    </w:p>
    <w:p w:rsidR="001431EA" w:rsidRPr="00EE56CD" w:rsidRDefault="001431EA" w:rsidP="001431EA">
      <w:pPr>
        <w:rPr>
          <w:rFonts w:eastAsia="Times New Roman" w:cs="Arial"/>
          <w:bCs/>
          <w:color w:val="222222"/>
          <w:shd w:val="clear" w:color="auto" w:fill="FFFFFF"/>
        </w:rPr>
      </w:pPr>
      <w:r>
        <w:rPr>
          <w:rFonts w:eastAsia="Times New Roman" w:cs="Arial"/>
          <w:bCs/>
          <w:color w:val="222222"/>
          <w:shd w:val="clear" w:color="auto" w:fill="FFFFFF"/>
          <w:lang w:val="en-US"/>
        </w:rPr>
        <w:t>Evening Standard</w:t>
      </w:r>
      <w:r w:rsidRPr="00EE56CD">
        <w:rPr>
          <w:rFonts w:eastAsia="Times New Roman" w:cs="Arial"/>
          <w:bCs/>
          <w:color w:val="222222"/>
          <w:shd w:val="clear" w:color="auto" w:fill="FFFFFF"/>
          <w:lang w:val="en-US"/>
        </w:rPr>
        <w:t xml:space="preserve"> (2017) </w:t>
      </w:r>
      <w:r w:rsidRPr="00EE56CD">
        <w:rPr>
          <w:rFonts w:eastAsia="Times New Roman" w:cs="Arial"/>
          <w:bCs/>
          <w:color w:val="222222"/>
          <w:shd w:val="clear" w:color="auto" w:fill="FFFFFF"/>
        </w:rPr>
        <w:t>Children as young as 12 running drugs from London to Home Counties in major</w:t>
      </w:r>
      <w:r>
        <w:rPr>
          <w:rFonts w:eastAsia="Times New Roman" w:cs="Arial"/>
          <w:bCs/>
          <w:color w:val="222222"/>
          <w:shd w:val="clear" w:color="auto" w:fill="FFFFFF"/>
        </w:rPr>
        <w:t xml:space="preserve"> new grooming scandal. </w:t>
      </w:r>
      <w:r w:rsidRPr="00EE56CD">
        <w:rPr>
          <w:rFonts w:eastAsia="Times New Roman" w:cs="Arial"/>
          <w:bCs/>
          <w:color w:val="222222"/>
          <w:shd w:val="clear" w:color="auto" w:fill="FFFFFF"/>
        </w:rPr>
        <w:t xml:space="preserve">Retrieved From: </w:t>
      </w:r>
      <w:hyperlink r:id="rId7" w:history="1">
        <w:r w:rsidRPr="00EE56CD">
          <w:rPr>
            <w:rStyle w:val="Hyperlink"/>
            <w:rFonts w:eastAsia="Times New Roman" w:cs="Arial"/>
            <w:bCs/>
            <w:shd w:val="clear" w:color="auto" w:fill="FFFFFF"/>
            <w:lang w:val="en-US"/>
          </w:rPr>
          <w:t>http://www.standard.co.uk/news/crime/children-as-young-as-12-running-drugs-from-london-in-new-county-lines-grooming-scandal-a3444111.html</w:t>
        </w:r>
      </w:hyperlink>
      <w:r w:rsidRPr="00EE56CD">
        <w:rPr>
          <w:rFonts w:eastAsia="Times New Roman" w:cs="Arial"/>
          <w:bCs/>
          <w:color w:val="222222"/>
          <w:shd w:val="clear" w:color="auto" w:fill="FFFFFF"/>
          <w:lang w:val="en-US"/>
        </w:rPr>
        <w:t xml:space="preserve"> </w:t>
      </w:r>
    </w:p>
    <w:p w:rsidR="001A089F" w:rsidRDefault="001A089F" w:rsidP="001A089F">
      <w:pPr>
        <w:rPr>
          <w:rFonts w:eastAsia="Times New Roman" w:cs="Arial"/>
          <w:color w:val="222222"/>
          <w:shd w:val="clear" w:color="auto" w:fill="FFFFFF"/>
        </w:rPr>
      </w:pPr>
    </w:p>
    <w:p w:rsidR="001A089F" w:rsidRPr="00800F7C" w:rsidRDefault="001A089F" w:rsidP="001A089F">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Hales, G. and Hobbs, D. (2010) Drug markets in the community: A London borough case study. Trends in Organised Crime 13(1): 13–30. </w:t>
      </w:r>
    </w:p>
    <w:p w:rsidR="001A089F" w:rsidRPr="002B529F" w:rsidRDefault="001A089F" w:rsidP="001A089F">
      <w:pPr>
        <w:widowControl w:val="0"/>
        <w:autoSpaceDE w:val="0"/>
        <w:autoSpaceDN w:val="0"/>
        <w:adjustRightInd w:val="0"/>
        <w:spacing w:after="240"/>
        <w:rPr>
          <w:rFonts w:cs="Times"/>
        </w:rPr>
      </w:pPr>
      <w:r w:rsidRPr="002B529F">
        <w:rPr>
          <w:rFonts w:cs="Times"/>
        </w:rPr>
        <w:t>Hamann, T. H. (2009). Neoliberalism, governmentality, and ethics. </w:t>
      </w:r>
      <w:r w:rsidRPr="002B529F">
        <w:rPr>
          <w:rFonts w:cs="Times"/>
          <w:i/>
          <w:iCs/>
        </w:rPr>
        <w:t>Foucault studies</w:t>
      </w:r>
      <w:r w:rsidRPr="002B529F">
        <w:rPr>
          <w:rFonts w:cs="Times"/>
        </w:rPr>
        <w:t>, 37-59.</w:t>
      </w:r>
    </w:p>
    <w:p w:rsidR="001A089F" w:rsidRPr="00C127F3" w:rsidRDefault="001A089F" w:rsidP="001A089F">
      <w:pPr>
        <w:rPr>
          <w:rFonts w:eastAsia="Times New Roman"/>
          <w:lang w:val="en-US"/>
        </w:rPr>
      </w:pPr>
      <w:r w:rsidRPr="00C127F3">
        <w:rPr>
          <w:rFonts w:eastAsia="Times New Roman"/>
          <w:lang w:val="en-US"/>
        </w:rPr>
        <w:t xml:space="preserve">HM Government, (2016) </w:t>
      </w:r>
      <w:r w:rsidRPr="00C127F3">
        <w:rPr>
          <w:rFonts w:eastAsia="Times New Roman"/>
          <w:i/>
          <w:lang w:val="en-US"/>
        </w:rPr>
        <w:t>Ending Gang Violence and Exploitation</w:t>
      </w:r>
      <w:r w:rsidRPr="00C127F3">
        <w:rPr>
          <w:rFonts w:eastAsia="Times New Roman"/>
          <w:lang w:val="en-US"/>
        </w:rPr>
        <w:t>. London: HM Government</w:t>
      </w:r>
    </w:p>
    <w:p w:rsidR="001A089F" w:rsidRPr="00C127F3" w:rsidRDefault="001A089F" w:rsidP="001A089F">
      <w:pPr>
        <w:rPr>
          <w:rFonts w:eastAsia="Times New Roman"/>
          <w:lang w:val="en-US"/>
        </w:rPr>
      </w:pPr>
    </w:p>
    <w:p w:rsidR="001A089F" w:rsidRDefault="001A089F" w:rsidP="001A089F">
      <w:pPr>
        <w:rPr>
          <w:rFonts w:eastAsia="Times New Roman"/>
          <w:lang w:val="en-US"/>
        </w:rPr>
      </w:pPr>
      <w:r w:rsidRPr="00C127F3">
        <w:rPr>
          <w:rFonts w:eastAsia="Times New Roman"/>
          <w:lang w:val="en-US"/>
        </w:rPr>
        <w:t xml:space="preserve">Home Office, (2015) </w:t>
      </w:r>
      <w:r w:rsidRPr="00C127F3">
        <w:rPr>
          <w:rFonts w:eastAsia="Times New Roman"/>
          <w:i/>
          <w:lang w:val="en-US"/>
        </w:rPr>
        <w:t>Injunctions to prevent gang-related violence and drug dealing:</w:t>
      </w:r>
      <w:r w:rsidRPr="00C127F3">
        <w:rPr>
          <w:rFonts w:eastAsia="Times New Roman"/>
          <w:lang w:val="en-US"/>
        </w:rPr>
        <w:t xml:space="preserve"> Statutory Guidance. London: Home Office.</w:t>
      </w:r>
    </w:p>
    <w:p w:rsidR="001A089F" w:rsidRPr="00A71590" w:rsidRDefault="001A089F" w:rsidP="001A089F">
      <w:pPr>
        <w:rPr>
          <w:rFonts w:eastAsia="Times New Roman"/>
          <w:lang w:val="en-US"/>
        </w:rPr>
      </w:pPr>
    </w:p>
    <w:p w:rsidR="001A089F" w:rsidRPr="00A71590" w:rsidRDefault="001A089F" w:rsidP="001A089F">
      <w:pPr>
        <w:rPr>
          <w:rFonts w:eastAsia="Times New Roman"/>
        </w:rPr>
      </w:pPr>
      <w:r w:rsidRPr="00A71590">
        <w:rPr>
          <w:rFonts w:eastAsia="Times New Roman"/>
        </w:rPr>
        <w:t>Huisman, S., &amp; Van der Laan, F. (2005). Mobiel banditisme: ongestraft of afgestraft? Het Tijdschrift voor Politie(3), 20-24</w:t>
      </w:r>
    </w:p>
    <w:p w:rsidR="001431EA" w:rsidRDefault="001431EA" w:rsidP="001A089F">
      <w:pPr>
        <w:rPr>
          <w:rFonts w:eastAsia="Times New Roman"/>
        </w:rPr>
      </w:pPr>
    </w:p>
    <w:p w:rsidR="001431EA" w:rsidRPr="001431EA" w:rsidRDefault="001431EA" w:rsidP="001A089F">
      <w:pPr>
        <w:rPr>
          <w:rFonts w:eastAsia="Times New Roman" w:cs="Arial"/>
          <w:color w:val="222222"/>
          <w:shd w:val="clear" w:color="auto" w:fill="FFFFFF"/>
        </w:rPr>
      </w:pPr>
      <w:r>
        <w:rPr>
          <w:rFonts w:eastAsia="Times New Roman" w:cs="Arial"/>
          <w:color w:val="222222"/>
          <w:shd w:val="clear" w:color="auto" w:fill="FFFFFF"/>
        </w:rPr>
        <w:t>ITV News</w:t>
      </w:r>
      <w:r w:rsidRPr="00C127F3">
        <w:rPr>
          <w:rFonts w:eastAsia="Times New Roman" w:cs="Arial"/>
          <w:color w:val="222222"/>
          <w:shd w:val="clear" w:color="auto" w:fill="FFFFFF"/>
        </w:rPr>
        <w:t xml:space="preserve"> (2016) ‘Going Country’: ITV News reveals scale of children being exploited to send drugs around the country. </w:t>
      </w:r>
      <w:r w:rsidRPr="008A5E8C">
        <w:rPr>
          <w:rFonts w:eastAsia="Times New Roman" w:cs="Arial"/>
          <w:i/>
          <w:color w:val="222222"/>
          <w:shd w:val="clear" w:color="auto" w:fill="FFFFFF"/>
        </w:rPr>
        <w:t>ITV News</w:t>
      </w:r>
      <w:r w:rsidRPr="00C127F3">
        <w:rPr>
          <w:rFonts w:eastAsia="Times New Roman" w:cs="Arial"/>
          <w:color w:val="222222"/>
          <w:shd w:val="clear" w:color="auto" w:fill="FFFFFF"/>
        </w:rPr>
        <w:t xml:space="preserve">. Retrieved at </w:t>
      </w:r>
      <w:hyperlink r:id="rId8" w:history="1">
        <w:r w:rsidRPr="008F7276">
          <w:rPr>
            <w:rStyle w:val="Hyperlink"/>
            <w:rFonts w:eastAsia="Times New Roman" w:cs="Arial"/>
            <w:shd w:val="clear" w:color="auto" w:fill="FFFFFF"/>
          </w:rPr>
          <w:t>http://www.itv.com/news/2016-09-29/going-country-itv-news-reveals-the-scale-of-children-being-exploited-and-sent-around-britain-to-carry-drugs/</w:t>
        </w:r>
      </w:hyperlink>
    </w:p>
    <w:p w:rsidR="001A089F" w:rsidRDefault="001A089F" w:rsidP="001A089F">
      <w:pPr>
        <w:rPr>
          <w:rFonts w:eastAsia="Times New Roman"/>
          <w:lang w:val="en-US"/>
        </w:rPr>
      </w:pPr>
    </w:p>
    <w:p w:rsidR="001A089F"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Maher, L., &amp; Dixon, D. (1999). Policing and public health: Law enforcement and harm minimization in a street-level drug market.</w:t>
      </w:r>
      <w:r w:rsidRPr="00C127F3">
        <w:rPr>
          <w:rStyle w:val="apple-converted-space"/>
          <w:rFonts w:eastAsia="Times New Roman" w:cs="Arial"/>
          <w:color w:val="222222"/>
          <w:shd w:val="clear" w:color="auto" w:fill="FFFFFF"/>
        </w:rPr>
        <w:t> </w:t>
      </w:r>
      <w:r w:rsidR="009E7641">
        <w:rPr>
          <w:rFonts w:eastAsia="Times New Roman" w:cs="Arial"/>
          <w:i/>
          <w:iCs/>
          <w:color w:val="222222"/>
          <w:shd w:val="clear" w:color="auto" w:fill="FFFFFF"/>
        </w:rPr>
        <w:t>British Journal of C</w:t>
      </w:r>
      <w:r w:rsidRPr="00C127F3">
        <w:rPr>
          <w:rFonts w:eastAsia="Times New Roman" w:cs="Arial"/>
          <w:i/>
          <w:iCs/>
          <w:color w:val="222222"/>
          <w:shd w:val="clear" w:color="auto" w:fill="FFFFFF"/>
        </w:rPr>
        <w:t>riminology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39</w:t>
      </w:r>
      <w:r w:rsidRPr="00C127F3">
        <w:rPr>
          <w:rFonts w:eastAsia="Times New Roman" w:cs="Arial"/>
          <w:color w:val="222222"/>
          <w:shd w:val="clear" w:color="auto" w:fill="FFFFFF"/>
        </w:rPr>
        <w:t>(4), 488-512.</w:t>
      </w:r>
    </w:p>
    <w:p w:rsidR="001A089F" w:rsidRPr="00C127F3" w:rsidRDefault="001A089F" w:rsidP="001A089F">
      <w:pPr>
        <w:rPr>
          <w:rFonts w:eastAsia="Times New Roman" w:cs="Arial"/>
          <w:color w:val="222222"/>
          <w:shd w:val="clear" w:color="auto" w:fill="FFFFFF"/>
          <w:lang w:val="en-US"/>
        </w:rPr>
      </w:pPr>
    </w:p>
    <w:p w:rsidR="001A089F" w:rsidRPr="00C127F3" w:rsidRDefault="001A089F" w:rsidP="001A089F">
      <w:pPr>
        <w:rPr>
          <w:rFonts w:eastAsia="Times New Roman" w:cs="Arial"/>
          <w:i/>
          <w:iCs/>
          <w:color w:val="222222"/>
          <w:shd w:val="clear" w:color="auto" w:fill="FFFFFF"/>
        </w:rPr>
      </w:pPr>
      <w:r w:rsidRPr="00C127F3">
        <w:rPr>
          <w:rFonts w:eastAsia="Times New Roman" w:cs="Arial"/>
          <w:color w:val="222222"/>
          <w:shd w:val="clear" w:color="auto" w:fill="FFFFFF"/>
        </w:rPr>
        <w:t>May, T., &amp; Hough, M. (2004). Drug markets and distribution systems.</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 xml:space="preserve">Addiction Research &amp; </w:t>
      </w:r>
    </w:p>
    <w:p w:rsidR="001A089F" w:rsidRPr="00C127F3" w:rsidRDefault="001A089F" w:rsidP="001A089F">
      <w:pPr>
        <w:rPr>
          <w:rFonts w:eastAsia="Times New Roman" w:cs="Arial"/>
          <w:color w:val="222222"/>
          <w:shd w:val="clear" w:color="auto" w:fill="FFFFFF"/>
        </w:rPr>
      </w:pPr>
      <w:r w:rsidRPr="00C127F3">
        <w:rPr>
          <w:rFonts w:eastAsia="Times New Roman" w:cs="Arial"/>
          <w:i/>
          <w:iCs/>
          <w:color w:val="222222"/>
          <w:shd w:val="clear" w:color="auto" w:fill="FFFFFF"/>
        </w:rPr>
        <w:t>Theory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12</w:t>
      </w:r>
      <w:r w:rsidRPr="00C127F3">
        <w:rPr>
          <w:rFonts w:eastAsia="Times New Roman" w:cs="Arial"/>
          <w:color w:val="222222"/>
          <w:shd w:val="clear" w:color="auto" w:fill="FFFFFF"/>
        </w:rPr>
        <w:t>(6), 549-563.</w:t>
      </w:r>
    </w:p>
    <w:p w:rsidR="0058320D" w:rsidRDefault="0058320D" w:rsidP="001A089F">
      <w:pPr>
        <w:rPr>
          <w:rFonts w:eastAsia="Times New Roman" w:cs="Arial"/>
          <w:color w:val="222222"/>
          <w:shd w:val="clear" w:color="auto" w:fill="FFFFFF"/>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Matrix Knowledge Group (2007) T</w:t>
      </w:r>
      <w:r w:rsidRPr="00C127F3">
        <w:rPr>
          <w:rFonts w:eastAsia="Times New Roman" w:cs="Arial"/>
          <w:i/>
          <w:color w:val="222222"/>
          <w:shd w:val="clear" w:color="auto" w:fill="FFFFFF"/>
        </w:rPr>
        <w:t>he Illicit Drug Trade in the United Kingdom</w:t>
      </w:r>
      <w:r w:rsidR="00AF05B8">
        <w:rPr>
          <w:rFonts w:eastAsia="Times New Roman" w:cs="Arial"/>
          <w:color w:val="222222"/>
          <w:shd w:val="clear" w:color="auto" w:fill="FFFFFF"/>
        </w:rPr>
        <w:t>. London: Home Office.</w:t>
      </w:r>
    </w:p>
    <w:p w:rsidR="005C776E" w:rsidRDefault="005C776E" w:rsidP="001A089F">
      <w:pPr>
        <w:rPr>
          <w:rFonts w:eastAsia="Times New Roman" w:cs="Arial"/>
          <w:color w:val="222222"/>
          <w:shd w:val="clear" w:color="auto" w:fill="FFFFFF"/>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McSweeney, T., Turnbull, P. J., &amp; Hough, M. (2008).</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Tackling Drug Markets &amp; Distribution Networks in the UK</w:t>
      </w:r>
      <w:r w:rsidRPr="00C127F3">
        <w:rPr>
          <w:rStyle w:val="apple-converted-space"/>
          <w:rFonts w:eastAsia="Times New Roman" w:cs="Arial"/>
          <w:color w:val="222222"/>
          <w:shd w:val="clear" w:color="auto" w:fill="FFFFFF"/>
        </w:rPr>
        <w:t> </w:t>
      </w:r>
      <w:r w:rsidRPr="00C127F3">
        <w:rPr>
          <w:rFonts w:eastAsia="Times New Roman" w:cs="Arial"/>
          <w:color w:val="222222"/>
          <w:shd w:val="clear" w:color="auto" w:fill="FFFFFF"/>
        </w:rPr>
        <w:t xml:space="preserve">(Vol. 4, No. 11). London: UK Drug Policy Commission </w:t>
      </w: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 xml:space="preserve">NCA, (2015) </w:t>
      </w:r>
      <w:r w:rsidRPr="008A5E8C">
        <w:rPr>
          <w:rFonts w:eastAsia="Times New Roman" w:cs="Arial"/>
          <w:i/>
          <w:color w:val="222222"/>
          <w:shd w:val="clear" w:color="auto" w:fill="FFFFFF"/>
        </w:rPr>
        <w:t>NCA Intelligence Assessment. County Lines, Gangs, and Safeguarding</w:t>
      </w:r>
      <w:r w:rsidRPr="00C127F3">
        <w:rPr>
          <w:rFonts w:eastAsia="Times New Roman" w:cs="Arial"/>
          <w:color w:val="222222"/>
          <w:shd w:val="clear" w:color="auto" w:fill="FFFFFF"/>
        </w:rPr>
        <w:t>. London, National Crime Agency.</w:t>
      </w:r>
    </w:p>
    <w:p w:rsidR="001A089F" w:rsidRPr="00C127F3" w:rsidRDefault="001A089F" w:rsidP="001A089F">
      <w:pPr>
        <w:rPr>
          <w:rFonts w:eastAsia="Times New Roman" w:cs="Arial"/>
          <w:color w:val="222222"/>
          <w:shd w:val="clear" w:color="auto" w:fill="FFFFFF"/>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 xml:space="preserve">NCA, (2016) </w:t>
      </w:r>
      <w:r w:rsidRPr="00C127F3">
        <w:rPr>
          <w:rFonts w:eastAsia="Times New Roman" w:cs="Arial"/>
          <w:i/>
          <w:color w:val="222222"/>
          <w:shd w:val="clear" w:color="auto" w:fill="FFFFFF"/>
        </w:rPr>
        <w:t>County Lines Gang Violence, Exploitation &amp; Drug Supply 2016</w:t>
      </w:r>
      <w:r w:rsidRPr="00C127F3">
        <w:rPr>
          <w:rFonts w:eastAsia="Times New Roman" w:cs="Arial"/>
          <w:color w:val="222222"/>
          <w:shd w:val="clear" w:color="auto" w:fill="FFFFFF"/>
        </w:rPr>
        <w:t>. London: National Crime Agency</w:t>
      </w:r>
    </w:p>
    <w:p w:rsidR="001A089F" w:rsidRPr="00C127F3" w:rsidRDefault="001A089F" w:rsidP="001A089F">
      <w:pPr>
        <w:rPr>
          <w:rFonts w:eastAsia="Times New Roman" w:cs="Arial"/>
          <w:color w:val="222222"/>
          <w:shd w:val="clear" w:color="auto" w:fill="FFFFFF"/>
        </w:rPr>
      </w:pPr>
    </w:p>
    <w:p w:rsidR="001A089F" w:rsidRDefault="001A089F" w:rsidP="001A089F">
      <w:pPr>
        <w:rPr>
          <w:rFonts w:eastAsia="Times New Roman" w:cs="Arial"/>
          <w:color w:val="222222"/>
          <w:shd w:val="clear" w:color="auto" w:fill="FFFFFF"/>
          <w:lang w:val="en-US"/>
        </w:rPr>
      </w:pPr>
      <w:r w:rsidRPr="00C127F3">
        <w:rPr>
          <w:rFonts w:eastAsia="Times New Roman" w:cs="Arial"/>
          <w:color w:val="222222"/>
          <w:shd w:val="clear" w:color="auto" w:fill="FFFFFF"/>
          <w:lang w:val="en-US"/>
        </w:rPr>
        <w:t xml:space="preserve">Pearson, G., Hobbs, R., Jones, S., Tierney, J., &amp; Ward, J. (2001). </w:t>
      </w:r>
      <w:r w:rsidRPr="00C127F3">
        <w:rPr>
          <w:rFonts w:eastAsia="Times New Roman" w:cs="Arial"/>
          <w:i/>
          <w:color w:val="222222"/>
          <w:shd w:val="clear" w:color="auto" w:fill="FFFFFF"/>
          <w:lang w:val="en-US"/>
        </w:rPr>
        <w:t xml:space="preserve">Middle market drug distribution. Home Office Research Study. </w:t>
      </w:r>
      <w:r w:rsidRPr="00C127F3">
        <w:rPr>
          <w:rFonts w:eastAsia="Times New Roman" w:cs="Arial"/>
          <w:color w:val="222222"/>
          <w:shd w:val="clear" w:color="auto" w:fill="FFFFFF"/>
          <w:lang w:val="en-US"/>
        </w:rPr>
        <w:t>London: Home Office.</w:t>
      </w:r>
    </w:p>
    <w:p w:rsidR="005C776E" w:rsidRDefault="005C776E" w:rsidP="001A089F">
      <w:pPr>
        <w:rPr>
          <w:rFonts w:eastAsia="Times New Roman" w:cs="Arial"/>
          <w:color w:val="222222"/>
          <w:shd w:val="clear" w:color="auto" w:fill="FFFFFF"/>
          <w:lang w:val="en-US"/>
        </w:rPr>
      </w:pPr>
    </w:p>
    <w:p w:rsidR="005C776E" w:rsidRDefault="005C776E" w:rsidP="005C776E">
      <w:pPr>
        <w:rPr>
          <w:rFonts w:eastAsia="Times New Roman"/>
        </w:rPr>
      </w:pPr>
      <w:r>
        <w:rPr>
          <w:rFonts w:eastAsia="Times New Roman"/>
        </w:rPr>
        <w:t xml:space="preserve">Phillip D. (1980). Characteristics and typology of the journey to crime. In </w:t>
      </w:r>
      <w:r w:rsidRPr="008A5E8C">
        <w:rPr>
          <w:rFonts w:eastAsia="Times New Roman"/>
          <w:i/>
        </w:rPr>
        <w:t>Crime: A Spatial Perspective,</w:t>
      </w:r>
      <w:r>
        <w:rPr>
          <w:rFonts w:eastAsia="Times New Roman"/>
        </w:rPr>
        <w:t xml:space="preserve"> eds. D. Georges-Abeyie and K. Harries. New York: Columbia University Press.</w:t>
      </w:r>
    </w:p>
    <w:p w:rsidR="001A089F" w:rsidRPr="00C127F3" w:rsidRDefault="001A089F" w:rsidP="001A089F">
      <w:pPr>
        <w:rPr>
          <w:rFonts w:eastAsia="Times New Roman" w:cs="Arial"/>
          <w:color w:val="222222"/>
          <w:shd w:val="clear" w:color="auto" w:fill="FFFFFF"/>
        </w:rPr>
      </w:pPr>
    </w:p>
    <w:p w:rsidR="001A089F"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Pitts, J. (2008).</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Reluctant gangsters: The changing face of youth crime</w:t>
      </w:r>
      <w:r w:rsidRPr="00C127F3">
        <w:rPr>
          <w:rFonts w:eastAsia="Times New Roman" w:cs="Arial"/>
          <w:color w:val="222222"/>
          <w:shd w:val="clear" w:color="auto" w:fill="FFFFFF"/>
        </w:rPr>
        <w:t>. London: Taylor &amp; Francis.</w:t>
      </w:r>
    </w:p>
    <w:p w:rsidR="005B3344" w:rsidRDefault="005B3344" w:rsidP="001A089F">
      <w:pPr>
        <w:rPr>
          <w:rFonts w:eastAsia="Times New Roman" w:cs="Arial"/>
          <w:color w:val="222222"/>
          <w:shd w:val="clear" w:color="auto" w:fill="FFFFFF"/>
        </w:rPr>
      </w:pPr>
    </w:p>
    <w:p w:rsidR="00466787" w:rsidRPr="00466787" w:rsidRDefault="001431EA" w:rsidP="005B3344">
      <w:pPr>
        <w:rPr>
          <w:rFonts w:eastAsia="Times New Roman"/>
          <w:color w:val="000000"/>
        </w:rPr>
      </w:pPr>
      <w:r>
        <w:rPr>
          <w:rFonts w:eastAsia="Times New Roman"/>
        </w:rPr>
        <w:t>Plymouth</w:t>
      </w:r>
      <w:r w:rsidR="005B3344">
        <w:rPr>
          <w:rFonts w:eastAsia="Times New Roman"/>
        </w:rPr>
        <w:t xml:space="preserve"> Herald</w:t>
      </w:r>
      <w:r w:rsidR="005B3344" w:rsidRPr="00C127F3">
        <w:rPr>
          <w:rFonts w:eastAsia="Times New Roman"/>
        </w:rPr>
        <w:t xml:space="preserve"> (2017) </w:t>
      </w:r>
      <w:r w:rsidR="005B3344" w:rsidRPr="00C127F3">
        <w:rPr>
          <w:rFonts w:eastAsia="Times New Roman"/>
          <w:color w:val="000000"/>
          <w:shd w:val="clear" w:color="auto" w:fill="FFFFFF"/>
        </w:rPr>
        <w:t>Drugs kingpin lived life of bling by selling cocaine and heroin to Plymouth addicts</w:t>
      </w:r>
      <w:r w:rsidR="005B3344" w:rsidRPr="00C127F3">
        <w:rPr>
          <w:rFonts w:eastAsia="Times New Roman"/>
          <w:color w:val="000000"/>
        </w:rPr>
        <w:t xml:space="preserve">. Retrieved from: </w:t>
      </w:r>
      <w:hyperlink r:id="rId9" w:anchor="dhbT9XKc03H0U7qj.99" w:history="1">
        <w:r w:rsidR="00466787" w:rsidRPr="008F7276">
          <w:rPr>
            <w:rStyle w:val="Hyperlink"/>
            <w:rFonts w:eastAsia="Times New Roman"/>
          </w:rPr>
          <w:t>http://www.plymouthherald.co.uk/drugs-kingpin-lived-life-of-bling-while-plymouth-addicts-lived-and-died-in-misery/story-30036705-detail/story.html#dhbT9XKc03H0U7qj.99</w:t>
        </w:r>
      </w:hyperlink>
    </w:p>
    <w:p w:rsidR="001A089F" w:rsidRPr="00C127F3" w:rsidRDefault="001A089F" w:rsidP="001A089F">
      <w:pPr>
        <w:rPr>
          <w:rFonts w:eastAsia="Times New Roman"/>
        </w:rPr>
      </w:pPr>
    </w:p>
    <w:p w:rsidR="001A089F" w:rsidRDefault="001A089F" w:rsidP="001A089F">
      <w:pPr>
        <w:rPr>
          <w:rFonts w:eastAsia="Times New Roman"/>
        </w:rPr>
      </w:pPr>
      <w:r w:rsidRPr="00C127F3">
        <w:rPr>
          <w:rFonts w:eastAsia="Times New Roman"/>
        </w:rPr>
        <w:t>Stimson. G., Fitch, C., Rhodes, T &amp; Ball, A. (1999). Rapid assessment and response: methods for developing public health responses to drug problems. </w:t>
      </w:r>
      <w:r w:rsidRPr="00C127F3">
        <w:rPr>
          <w:rFonts w:eastAsia="Times New Roman"/>
          <w:i/>
          <w:iCs/>
        </w:rPr>
        <w:t>Drug and Alcohol Review</w:t>
      </w:r>
      <w:r w:rsidRPr="00C127F3">
        <w:rPr>
          <w:rFonts w:eastAsia="Times New Roman"/>
        </w:rPr>
        <w:t>, </w:t>
      </w:r>
      <w:r w:rsidRPr="00C127F3">
        <w:rPr>
          <w:rFonts w:eastAsia="Times New Roman"/>
          <w:i/>
          <w:iCs/>
        </w:rPr>
        <w:t>18</w:t>
      </w:r>
      <w:r w:rsidRPr="00C127F3">
        <w:rPr>
          <w:rFonts w:eastAsia="Times New Roman"/>
        </w:rPr>
        <w:t>(3), 317-325.</w:t>
      </w:r>
    </w:p>
    <w:p w:rsidR="001A089F" w:rsidRPr="00C127F3" w:rsidRDefault="001A089F" w:rsidP="001A089F">
      <w:pPr>
        <w:rPr>
          <w:rFonts w:eastAsia="Times New Roman"/>
        </w:rPr>
      </w:pPr>
    </w:p>
    <w:p w:rsidR="001A089F" w:rsidRPr="00C127F3" w:rsidRDefault="001A089F" w:rsidP="001A089F">
      <w:pPr>
        <w:rPr>
          <w:rFonts w:eastAsia="Times New Roman"/>
          <w:lang w:val="en-US"/>
        </w:rPr>
      </w:pPr>
      <w:r w:rsidRPr="00C127F3">
        <w:rPr>
          <w:rFonts w:eastAsia="Times New Roman" w:cs="Arial"/>
          <w:color w:val="222222"/>
          <w:shd w:val="clear" w:color="auto" w:fill="FFFFFF"/>
        </w:rPr>
        <w:t>Ruggiero, V. (2010). Unintended consequences: changes in organised drug supply in the UK.</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Trends in Organized crime</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13</w:t>
      </w:r>
      <w:r w:rsidRPr="00C127F3">
        <w:rPr>
          <w:rFonts w:eastAsia="Times New Roman" w:cs="Arial"/>
          <w:color w:val="222222"/>
          <w:shd w:val="clear" w:color="auto" w:fill="FFFFFF"/>
        </w:rPr>
        <w:t>(1), 46-59.</w:t>
      </w:r>
    </w:p>
    <w:p w:rsidR="00AE7494" w:rsidRDefault="00AE7494" w:rsidP="001A089F">
      <w:pPr>
        <w:rPr>
          <w:rFonts w:eastAsia="Times New Roman" w:cs="Arial"/>
          <w:color w:val="222222"/>
          <w:shd w:val="clear" w:color="auto" w:fill="FFFFFF"/>
        </w:rPr>
      </w:pPr>
    </w:p>
    <w:p w:rsidR="00AE7494" w:rsidRPr="00C127F3" w:rsidRDefault="00AE7494" w:rsidP="001A089F">
      <w:pPr>
        <w:rPr>
          <w:rFonts w:eastAsia="Times New Roman" w:cs="Arial"/>
          <w:color w:val="222222"/>
          <w:shd w:val="clear" w:color="auto" w:fill="FFFFFF"/>
        </w:rPr>
      </w:pPr>
      <w:r w:rsidRPr="00AE7494">
        <w:rPr>
          <w:rFonts w:eastAsia="Times New Roman" w:cs="Arial"/>
          <w:color w:val="222222"/>
          <w:shd w:val="clear" w:color="auto" w:fill="FFFFFF"/>
        </w:rPr>
        <w:t>Storrod</w:t>
      </w:r>
      <w:r>
        <w:rPr>
          <w:rFonts w:eastAsia="Times New Roman" w:cs="Arial"/>
          <w:color w:val="222222"/>
          <w:shd w:val="clear" w:color="auto" w:fill="FFFFFF"/>
        </w:rPr>
        <w:t>, M</w:t>
      </w:r>
      <w:r w:rsidRPr="00AE7494">
        <w:rPr>
          <w:rFonts w:eastAsia="Times New Roman" w:cs="Arial"/>
          <w:color w:val="222222"/>
          <w:shd w:val="clear" w:color="auto" w:fill="FFFFFF"/>
        </w:rPr>
        <w:t xml:space="preserve"> &amp;. Densley</w:t>
      </w:r>
      <w:r>
        <w:rPr>
          <w:rFonts w:eastAsia="Times New Roman" w:cs="Arial"/>
          <w:color w:val="222222"/>
          <w:shd w:val="clear" w:color="auto" w:fill="FFFFFF"/>
        </w:rPr>
        <w:t>, J</w:t>
      </w:r>
      <w:r w:rsidRPr="00AE7494">
        <w:rPr>
          <w:rFonts w:eastAsia="Times New Roman" w:cs="Arial"/>
          <w:color w:val="222222"/>
          <w:shd w:val="clear" w:color="auto" w:fill="FFFFFF"/>
        </w:rPr>
        <w:t xml:space="preserve"> (2016): ‘Going viral’ and ‘Going country’: the expressive and instrumental activities of street gangs on social media, Journal of Youth Studies, DOI: 10.1080/13676261.2016.1260694 </w:t>
      </w:r>
    </w:p>
    <w:p w:rsidR="001A089F" w:rsidRPr="00C127F3" w:rsidRDefault="001A089F" w:rsidP="001A089F">
      <w:pPr>
        <w:rPr>
          <w:rFonts w:eastAsia="Times New Roman" w:cs="Arial"/>
          <w:color w:val="222222"/>
          <w:shd w:val="clear" w:color="auto" w:fill="FFFFFF"/>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 xml:space="preserve">Sturrock, R., and Holmes, L (2015) </w:t>
      </w:r>
      <w:r w:rsidRPr="008A5E8C">
        <w:rPr>
          <w:rFonts w:eastAsia="Times New Roman" w:cs="Arial"/>
          <w:i/>
          <w:color w:val="222222"/>
          <w:shd w:val="clear" w:color="auto" w:fill="FFFFFF"/>
        </w:rPr>
        <w:t>Running the Risks: the links between gang involvement and young people going missing</w:t>
      </w:r>
      <w:r w:rsidRPr="00C127F3">
        <w:rPr>
          <w:rFonts w:eastAsia="Times New Roman" w:cs="Arial"/>
          <w:color w:val="222222"/>
          <w:shd w:val="clear" w:color="auto" w:fill="FFFFFF"/>
        </w:rPr>
        <w:t>. London: Catch 22</w:t>
      </w:r>
    </w:p>
    <w:p w:rsidR="001A089F" w:rsidRPr="00C127F3" w:rsidRDefault="001A089F" w:rsidP="001A089F">
      <w:pPr>
        <w:rPr>
          <w:rFonts w:eastAsia="Times New Roman" w:cs="Arial"/>
          <w:color w:val="222222"/>
          <w:shd w:val="clear" w:color="auto" w:fill="FFFFFF"/>
        </w:rPr>
      </w:pPr>
    </w:p>
    <w:p w:rsidR="001A089F" w:rsidRDefault="001A089F" w:rsidP="001A089F">
      <w:pPr>
        <w:rPr>
          <w:rStyle w:val="Hyperlink"/>
          <w:rFonts w:eastAsia="Times New Roman" w:cs="Arial"/>
          <w:shd w:val="clear" w:color="auto" w:fill="FFFFFF"/>
        </w:rPr>
      </w:pPr>
      <w:r w:rsidRPr="00C127F3">
        <w:rPr>
          <w:rFonts w:eastAsia="Times New Roman" w:cs="Arial"/>
          <w:color w:val="222222"/>
          <w:shd w:val="clear" w:color="auto" w:fill="FFFFFF"/>
        </w:rPr>
        <w:t xml:space="preserve">Swindon Advertiser (2016) </w:t>
      </w:r>
      <w:r w:rsidRPr="00C127F3">
        <w:rPr>
          <w:rFonts w:eastAsia="Times New Roman" w:cs="Arial"/>
          <w:bCs/>
          <w:color w:val="222222"/>
          <w:shd w:val="clear" w:color="auto" w:fill="FFFFFF"/>
          <w:lang w:val="en-US"/>
        </w:rPr>
        <w:t>London gangster who peddled hard drugs in Swindon walks from court. Retrieved from:</w:t>
      </w:r>
      <w:r w:rsidR="00A71590">
        <w:rPr>
          <w:rFonts w:eastAsia="Times New Roman" w:cs="Arial"/>
          <w:b/>
          <w:bCs/>
          <w:color w:val="222222"/>
          <w:shd w:val="clear" w:color="auto" w:fill="FFFFFF"/>
          <w:lang w:val="en-US"/>
        </w:rPr>
        <w:t xml:space="preserve"> </w:t>
      </w:r>
      <w:hyperlink r:id="rId10" w:history="1">
        <w:r w:rsidRPr="00AA331A">
          <w:rPr>
            <w:rStyle w:val="Hyperlink"/>
            <w:rFonts w:eastAsia="Times New Roman" w:cs="Arial"/>
            <w:shd w:val="clear" w:color="auto" w:fill="FFFFFF"/>
          </w:rPr>
          <w:t>http://www.swindonadvertiser.co.uk/news/14727765.London_gangster_who_peddled_hard_drugs_in_Swindon_walks_from_court/</w:t>
        </w:r>
      </w:hyperlink>
    </w:p>
    <w:p w:rsidR="00F95CDB" w:rsidRDefault="00F95CDB" w:rsidP="00F95CDB">
      <w:pPr>
        <w:rPr>
          <w:rFonts w:eastAsia="Times New Roman"/>
        </w:rPr>
      </w:pPr>
    </w:p>
    <w:p w:rsidR="00F95CDB" w:rsidRPr="00C127F3" w:rsidRDefault="00F95CDB" w:rsidP="00F95CDB">
      <w:pPr>
        <w:rPr>
          <w:rFonts w:eastAsia="Times New Roman"/>
        </w:rPr>
      </w:pPr>
      <w:r>
        <w:rPr>
          <w:rFonts w:eastAsia="Times New Roman"/>
        </w:rPr>
        <w:t>The Reading Chronicle, (2017</w:t>
      </w:r>
      <w:r w:rsidRPr="00F95CDB">
        <w:rPr>
          <w:rFonts w:eastAsia="Times New Roman"/>
          <w:i/>
        </w:rPr>
        <w:t>) Dejour Dacosta travel</w:t>
      </w:r>
      <w:r w:rsidR="0030536D">
        <w:rPr>
          <w:rFonts w:eastAsia="Times New Roman"/>
          <w:i/>
        </w:rPr>
        <w:t>led to Newbury from London and U</w:t>
      </w:r>
      <w:r w:rsidRPr="00F95CDB">
        <w:rPr>
          <w:rFonts w:eastAsia="Times New Roman"/>
          <w:i/>
        </w:rPr>
        <w:t>sed a Nearby Hotel as a Base for the Operation</w:t>
      </w:r>
      <w:r>
        <w:rPr>
          <w:rFonts w:eastAsia="Times New Roman"/>
        </w:rPr>
        <w:t xml:space="preserve">. Retrieved from: </w:t>
      </w:r>
      <w:r w:rsidRPr="00F95CDB">
        <w:rPr>
          <w:rFonts w:eastAsia="Times New Roman"/>
        </w:rPr>
        <w:t>http://www.readingchronicle.co.uk/news/15498221.Hotel_drug_ring_busted_as_dealer_is_jailed_for_13_years/</w:t>
      </w:r>
    </w:p>
    <w:p w:rsidR="001A089F" w:rsidRDefault="001A089F" w:rsidP="001A089F">
      <w:pPr>
        <w:rPr>
          <w:rFonts w:eastAsia="Times New Roman" w:cs="Arial"/>
          <w:color w:val="222222"/>
          <w:shd w:val="clear" w:color="auto" w:fill="FFFFFF"/>
        </w:rPr>
      </w:pPr>
    </w:p>
    <w:p w:rsidR="001A089F" w:rsidRPr="00A71590" w:rsidRDefault="001A089F" w:rsidP="001A089F">
      <w:pPr>
        <w:rPr>
          <w:rFonts w:eastAsia="Times New Roman"/>
        </w:rPr>
      </w:pPr>
      <w:r w:rsidRPr="00C127F3">
        <w:rPr>
          <w:rFonts w:eastAsia="Times New Roman" w:cs="Arial"/>
          <w:color w:val="222222"/>
          <w:shd w:val="clear" w:color="auto" w:fill="FFFFFF"/>
        </w:rPr>
        <w:t>Treadwell, J., Briggs, D., Winlow, S., &amp; Hall, S. (2012). Shopocalypse Now Consumer Culture and the English Riots of 2011.</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British Journal of Criminology</w:t>
      </w:r>
      <w:r w:rsidRPr="00C127F3">
        <w:rPr>
          <w:rFonts w:eastAsia="Times New Roman" w:cs="Arial"/>
          <w:color w:val="222222"/>
          <w:shd w:val="clear" w:color="auto" w:fill="FFFFFF"/>
        </w:rPr>
        <w:t xml:space="preserve">, </w:t>
      </w:r>
      <w:r w:rsidRPr="00C127F3">
        <w:rPr>
          <w:rFonts w:eastAsia="Times New Roman"/>
        </w:rPr>
        <w:t>doi:10.1093/bjc/azs054</w:t>
      </w:r>
    </w:p>
    <w:p w:rsidR="00AF05B8" w:rsidRDefault="00AF05B8" w:rsidP="001A089F">
      <w:pPr>
        <w:rPr>
          <w:rFonts w:eastAsia="Times New Roman"/>
        </w:rPr>
      </w:pPr>
    </w:p>
    <w:p w:rsidR="001A089F" w:rsidRPr="00A71590" w:rsidRDefault="001A089F" w:rsidP="001A089F">
      <w:pPr>
        <w:rPr>
          <w:rFonts w:eastAsia="Times New Roman"/>
        </w:rPr>
      </w:pPr>
      <w:r w:rsidRPr="00A71590">
        <w:rPr>
          <w:rFonts w:eastAsia="Times New Roman"/>
        </w:rPr>
        <w:t>Van Daele, S., &amp; Vander Beken, T. (2010). Exploring itinerant crime groups. </w:t>
      </w:r>
      <w:r w:rsidRPr="00A71590">
        <w:rPr>
          <w:rFonts w:eastAsia="Times New Roman"/>
          <w:i/>
          <w:iCs/>
        </w:rPr>
        <w:t>European Journal on Criminal Policy and Research</w:t>
      </w:r>
      <w:r w:rsidRPr="00A71590">
        <w:rPr>
          <w:rFonts w:eastAsia="Times New Roman"/>
        </w:rPr>
        <w:t>, </w:t>
      </w:r>
      <w:r w:rsidRPr="00A71590">
        <w:rPr>
          <w:rFonts w:eastAsia="Times New Roman"/>
          <w:i/>
          <w:iCs/>
        </w:rPr>
        <w:t>16</w:t>
      </w:r>
      <w:r w:rsidRPr="00A71590">
        <w:rPr>
          <w:rFonts w:eastAsia="Times New Roman"/>
        </w:rPr>
        <w:t>(1), 1-13.</w:t>
      </w:r>
    </w:p>
    <w:p w:rsidR="0030536D" w:rsidRDefault="0030536D" w:rsidP="001A089F">
      <w:pPr>
        <w:rPr>
          <w:rFonts w:eastAsia="Times New Roman"/>
        </w:rPr>
      </w:pPr>
    </w:p>
    <w:p w:rsidR="001A089F" w:rsidRPr="00A71590" w:rsidRDefault="001A089F" w:rsidP="001A089F">
      <w:pPr>
        <w:rPr>
          <w:rFonts w:eastAsia="Times New Roman"/>
        </w:rPr>
      </w:pPr>
      <w:r w:rsidRPr="00A71590">
        <w:rPr>
          <w:rFonts w:eastAsia="Times New Roman"/>
        </w:rPr>
        <w:t>van Koppen, P. J., &amp; De Keijser, J. W. (1997). Desisting distance decay: On the aggregation of individual crime trips. </w:t>
      </w:r>
      <w:r w:rsidRPr="00A71590">
        <w:rPr>
          <w:rFonts w:eastAsia="Times New Roman"/>
          <w:i/>
          <w:iCs/>
        </w:rPr>
        <w:t>Criminology</w:t>
      </w:r>
      <w:r w:rsidRPr="00A71590">
        <w:rPr>
          <w:rFonts w:eastAsia="Times New Roman"/>
        </w:rPr>
        <w:t>, </w:t>
      </w:r>
      <w:r w:rsidRPr="00A71590">
        <w:rPr>
          <w:rFonts w:eastAsia="Times New Roman"/>
          <w:i/>
          <w:iCs/>
        </w:rPr>
        <w:t>35</w:t>
      </w:r>
      <w:r w:rsidRPr="00A71590">
        <w:rPr>
          <w:rFonts w:eastAsia="Times New Roman"/>
        </w:rPr>
        <w:t>(3), 505-515.</w:t>
      </w:r>
    </w:p>
    <w:p w:rsidR="001A089F" w:rsidRPr="00C127F3" w:rsidRDefault="001A089F" w:rsidP="001A089F">
      <w:pPr>
        <w:rPr>
          <w:rFonts w:eastAsia="Times New Roman"/>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Wakeman, S. (2016). The moral economy of Heroin in ‘Austerity Britain’.</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Critical Criminology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24</w:t>
      </w:r>
      <w:r w:rsidRPr="00C127F3">
        <w:rPr>
          <w:rFonts w:eastAsia="Times New Roman" w:cs="Arial"/>
          <w:color w:val="222222"/>
          <w:shd w:val="clear" w:color="auto" w:fill="FFFFFF"/>
        </w:rPr>
        <w:t>(3), 363-377.</w:t>
      </w:r>
    </w:p>
    <w:p w:rsidR="001A089F" w:rsidRPr="00C127F3" w:rsidRDefault="001A089F" w:rsidP="001A089F">
      <w:pPr>
        <w:rPr>
          <w:rFonts w:eastAsia="Times New Roman"/>
          <w:lang w:val="en-US"/>
        </w:rPr>
      </w:pPr>
    </w:p>
    <w:p w:rsidR="001A089F" w:rsidRPr="00C127F3" w:rsidRDefault="001A089F" w:rsidP="001A089F">
      <w:pPr>
        <w:rPr>
          <w:rFonts w:eastAsia="Times New Roman" w:cs="Arial"/>
          <w:color w:val="222222"/>
          <w:shd w:val="clear" w:color="auto" w:fill="FFFFFF"/>
        </w:rPr>
      </w:pPr>
      <w:r w:rsidRPr="00C127F3">
        <w:rPr>
          <w:rFonts w:eastAsia="Times New Roman" w:cs="Arial"/>
          <w:color w:val="222222"/>
          <w:shd w:val="clear" w:color="auto" w:fill="FFFFFF"/>
        </w:rPr>
        <w:t>Windle, J., &amp; Briggs, D. (2015). ‘It’s like working away for two weeks’: The harms associated with young drug dealers commuting from a saturated London drug market.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Crime Prevention &amp; Community Safety</w:t>
      </w:r>
      <w:r w:rsidRPr="00C127F3">
        <w:rPr>
          <w:rFonts w:eastAsia="Times New Roman" w:cs="Arial"/>
          <w:color w:val="222222"/>
          <w:shd w:val="clear" w:color="auto" w:fill="FFFFFF"/>
        </w:rPr>
        <w:t>,</w:t>
      </w:r>
      <w:r w:rsidRPr="00C127F3">
        <w:rPr>
          <w:rStyle w:val="apple-converted-space"/>
          <w:rFonts w:eastAsia="Times New Roman" w:cs="Arial"/>
          <w:color w:val="222222"/>
          <w:shd w:val="clear" w:color="auto" w:fill="FFFFFF"/>
        </w:rPr>
        <w:t> </w:t>
      </w:r>
      <w:r w:rsidRPr="00C127F3">
        <w:rPr>
          <w:rFonts w:eastAsia="Times New Roman" w:cs="Arial"/>
          <w:i/>
          <w:iCs/>
          <w:color w:val="222222"/>
          <w:shd w:val="clear" w:color="auto" w:fill="FFFFFF"/>
        </w:rPr>
        <w:t>17</w:t>
      </w:r>
      <w:r w:rsidRPr="00C127F3">
        <w:rPr>
          <w:rFonts w:eastAsia="Times New Roman" w:cs="Arial"/>
          <w:color w:val="222222"/>
          <w:shd w:val="clear" w:color="auto" w:fill="FFFFFF"/>
        </w:rPr>
        <w:t>(2), 105-119.</w:t>
      </w:r>
    </w:p>
    <w:p w:rsidR="001A089F" w:rsidRDefault="001A089F" w:rsidP="001A089F">
      <w:pPr>
        <w:rPr>
          <w:rFonts w:eastAsia="Times New Roman" w:cs="Arial"/>
          <w:color w:val="222222"/>
          <w:shd w:val="clear" w:color="auto" w:fill="FFFFFF"/>
        </w:rPr>
      </w:pPr>
    </w:p>
    <w:p w:rsidR="001A089F" w:rsidRPr="00D634A5" w:rsidRDefault="001A089F" w:rsidP="001A089F">
      <w:pPr>
        <w:rPr>
          <w:rFonts w:eastAsia="Times New Roman" w:cs="Arial"/>
          <w:color w:val="222222"/>
          <w:shd w:val="clear" w:color="auto" w:fill="FFFFFF"/>
        </w:rPr>
      </w:pPr>
      <w:r w:rsidRPr="00D634A5">
        <w:rPr>
          <w:rFonts w:eastAsia="Times New Roman" w:cs="Arial"/>
          <w:color w:val="222222"/>
          <w:shd w:val="clear" w:color="auto" w:fill="FFFFFF"/>
        </w:rPr>
        <w:t>Whyte, D., &amp;</w:t>
      </w:r>
      <w:r>
        <w:rPr>
          <w:rFonts w:eastAsia="Times New Roman" w:cs="Arial"/>
          <w:color w:val="222222"/>
          <w:shd w:val="clear" w:color="auto" w:fill="FFFFFF"/>
        </w:rPr>
        <w:t xml:space="preserve"> Wiegratz, J.</w:t>
      </w:r>
      <w:r w:rsidR="00A71590">
        <w:rPr>
          <w:rFonts w:eastAsia="Times New Roman" w:cs="Arial"/>
          <w:color w:val="222222"/>
          <w:shd w:val="clear" w:color="auto" w:fill="FFFFFF"/>
        </w:rPr>
        <w:t xml:space="preserve"> </w:t>
      </w:r>
      <w:r w:rsidRPr="00D634A5">
        <w:rPr>
          <w:rFonts w:eastAsia="Times New Roman" w:cs="Arial"/>
          <w:color w:val="222222"/>
          <w:shd w:val="clear" w:color="auto" w:fill="FFFFFF"/>
        </w:rPr>
        <w:t>(2016). </w:t>
      </w:r>
      <w:r w:rsidRPr="00D634A5">
        <w:rPr>
          <w:rFonts w:eastAsia="Times New Roman" w:cs="Arial"/>
          <w:i/>
          <w:iCs/>
          <w:color w:val="222222"/>
          <w:shd w:val="clear" w:color="auto" w:fill="FFFFFF"/>
        </w:rPr>
        <w:t>Neoliberalism and the Moral Economy of Fraud</w:t>
      </w:r>
      <w:r w:rsidRPr="00D634A5">
        <w:rPr>
          <w:rFonts w:eastAsia="Times New Roman" w:cs="Arial"/>
          <w:color w:val="222222"/>
          <w:shd w:val="clear" w:color="auto" w:fill="FFFFFF"/>
        </w:rPr>
        <w:t xml:space="preserve"> (Vol. 211). </w:t>
      </w:r>
      <w:r>
        <w:rPr>
          <w:rFonts w:eastAsia="Times New Roman" w:cs="Arial"/>
          <w:color w:val="222222"/>
          <w:shd w:val="clear" w:color="auto" w:fill="FFFFFF"/>
        </w:rPr>
        <w:t xml:space="preserve">London: </w:t>
      </w:r>
      <w:r w:rsidRPr="00D634A5">
        <w:rPr>
          <w:rFonts w:eastAsia="Times New Roman" w:cs="Arial"/>
          <w:color w:val="222222"/>
          <w:shd w:val="clear" w:color="auto" w:fill="FFFFFF"/>
        </w:rPr>
        <w:t>Routledge.</w:t>
      </w:r>
    </w:p>
    <w:p w:rsidR="001A089F" w:rsidRDefault="001A089F" w:rsidP="001A089F">
      <w:pPr>
        <w:rPr>
          <w:rFonts w:eastAsia="Times New Roman" w:cs="Arial"/>
          <w:color w:val="222222"/>
          <w:shd w:val="clear" w:color="auto" w:fill="FFFFFF"/>
        </w:rPr>
      </w:pPr>
    </w:p>
    <w:p w:rsidR="001A089F" w:rsidRPr="00C127F3" w:rsidRDefault="001A089F" w:rsidP="001A089F">
      <w:pPr>
        <w:rPr>
          <w:rFonts w:eastAsia="Times New Roman"/>
          <w:lang w:val="en-US"/>
        </w:rPr>
      </w:pP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A313B7" w:rsidRDefault="00466787" w:rsidP="003F5AFC">
      <w:pPr>
        <w:rPr>
          <w:rFonts w:eastAsia="Times New Roman" w:cs="Arial"/>
          <w:b/>
          <w:color w:val="222222"/>
          <w:szCs w:val="20"/>
          <w:shd w:val="clear" w:color="auto" w:fill="FFFFFF"/>
          <w:lang w:val="en-US"/>
        </w:rPr>
      </w:pPr>
      <w:r>
        <w:rPr>
          <w:rFonts w:ascii="Helvetica" w:hAnsi="Helvetica" w:cs="Helvetica"/>
          <w:noProof/>
          <w:lang w:eastAsia="en-GB"/>
        </w:rPr>
        <w:drawing>
          <wp:inline distT="0" distB="0" distL="0" distR="0" wp14:anchorId="17002620" wp14:editId="7BC3568A">
            <wp:extent cx="5727700" cy="312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127445"/>
                    </a:xfrm>
                    <a:prstGeom prst="rect">
                      <a:avLst/>
                    </a:prstGeom>
                    <a:noFill/>
                    <a:ln>
                      <a:noFill/>
                    </a:ln>
                  </pic:spPr>
                </pic:pic>
              </a:graphicData>
            </a:graphic>
          </wp:inline>
        </w:drawing>
      </w:r>
    </w:p>
    <w:p w:rsidR="00A313B7" w:rsidRDefault="00A313B7" w:rsidP="003F5AFC">
      <w:pPr>
        <w:rPr>
          <w:rFonts w:eastAsia="Times New Roman" w:cs="Arial"/>
          <w:b/>
          <w:color w:val="222222"/>
          <w:szCs w:val="20"/>
          <w:shd w:val="clear" w:color="auto" w:fill="FFFFFF"/>
          <w:lang w:val="en-US"/>
        </w:rPr>
      </w:pPr>
    </w:p>
    <w:p w:rsidR="000F31C1" w:rsidRPr="000F31C1" w:rsidRDefault="000F31C1" w:rsidP="000F31C1">
      <w:pPr>
        <w:rPr>
          <w:rFonts w:ascii="Times" w:eastAsia="Times New Roman" w:hAnsi="Times"/>
          <w:lang w:eastAsia="en-GB"/>
        </w:rPr>
      </w:pPr>
      <w:r w:rsidRPr="00BD40FF">
        <w:rPr>
          <w:rFonts w:ascii="Times" w:eastAsia="Times New Roman" w:hAnsi="Times" w:cs="Arial"/>
          <w:b/>
          <w:color w:val="222222"/>
          <w:shd w:val="clear" w:color="auto" w:fill="FFFFFF"/>
          <w:lang w:val="en-US"/>
        </w:rPr>
        <w:t>Figure 1: M</w:t>
      </w:r>
      <w:r w:rsidR="005107AA">
        <w:rPr>
          <w:rFonts w:ascii="Times" w:eastAsia="Times New Roman" w:hAnsi="Times"/>
          <w:b/>
          <w:color w:val="000000"/>
        </w:rPr>
        <w:t>ap</w:t>
      </w:r>
      <w:r w:rsidRPr="00BD40FF">
        <w:rPr>
          <w:rFonts w:ascii="Times" w:eastAsia="Times New Roman" w:hAnsi="Times"/>
          <w:b/>
          <w:color w:val="000000"/>
        </w:rPr>
        <w:t xml:space="preserve"> with research sites </w:t>
      </w:r>
      <w:r w:rsidR="00BD40FF">
        <w:rPr>
          <w:rFonts w:ascii="Times" w:eastAsia="Times New Roman" w:hAnsi="Times"/>
          <w:b/>
          <w:color w:val="000000"/>
        </w:rPr>
        <w:t xml:space="preserve">(arrowed) </w:t>
      </w:r>
      <w:r w:rsidRPr="00BD40FF">
        <w:rPr>
          <w:rFonts w:ascii="Times" w:eastAsia="Times New Roman" w:hAnsi="Times"/>
          <w:b/>
          <w:color w:val="000000"/>
        </w:rPr>
        <w:t>and other</w:t>
      </w:r>
      <w:r w:rsidRPr="00BD40FF">
        <w:rPr>
          <w:rStyle w:val="apple-converted-space"/>
          <w:rFonts w:ascii="Times" w:eastAsia="Times New Roman" w:hAnsi="Times"/>
          <w:b/>
          <w:color w:val="000000"/>
        </w:rPr>
        <w:t> </w:t>
      </w:r>
      <w:r w:rsidRPr="00BD40FF">
        <w:rPr>
          <w:rFonts w:ascii="Times" w:eastAsia="Times New Roman" w:hAnsi="Times"/>
          <w:b/>
          <w:iCs/>
          <w:color w:val="000000"/>
        </w:rPr>
        <w:t>indicative</w:t>
      </w:r>
      <w:r w:rsidRPr="00BD40FF">
        <w:rPr>
          <w:rStyle w:val="apple-converted-space"/>
          <w:rFonts w:ascii="Times" w:eastAsia="Times New Roman" w:hAnsi="Times"/>
          <w:b/>
          <w:i/>
          <w:iCs/>
          <w:color w:val="000000"/>
        </w:rPr>
        <w:t> </w:t>
      </w:r>
      <w:r w:rsidRPr="00BD40FF">
        <w:rPr>
          <w:rFonts w:ascii="Times" w:eastAsia="Times New Roman" w:hAnsi="Times"/>
          <w:b/>
          <w:color w:val="000000"/>
        </w:rPr>
        <w:t>commuting locations</w:t>
      </w:r>
      <w:r w:rsidR="00F916D4">
        <w:rPr>
          <w:rFonts w:ascii="Times" w:eastAsia="Times New Roman" w:hAnsi="Times"/>
          <w:color w:val="000000"/>
        </w:rPr>
        <w:t xml:space="preserve">. </w:t>
      </w: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A313B7" w:rsidRDefault="00A313B7" w:rsidP="003F5AFC">
      <w:pPr>
        <w:rPr>
          <w:rFonts w:eastAsia="Times New Roman" w:cs="Arial"/>
          <w:b/>
          <w:color w:val="222222"/>
          <w:szCs w:val="20"/>
          <w:shd w:val="clear" w:color="auto" w:fill="FFFFFF"/>
          <w:lang w:val="en-US"/>
        </w:rPr>
      </w:pPr>
    </w:p>
    <w:p w:rsidR="008104D9" w:rsidRPr="00C127F3" w:rsidRDefault="008104D9" w:rsidP="003F5AFC">
      <w:pPr>
        <w:rPr>
          <w:rFonts w:eastAsia="Times New Roman"/>
          <w:lang w:val="en-US"/>
        </w:rPr>
      </w:pPr>
    </w:p>
    <w:p w:rsidR="003F5AFC" w:rsidRPr="00C127F3" w:rsidRDefault="003F5AFC" w:rsidP="003F5AFC">
      <w:pPr>
        <w:rPr>
          <w:rFonts w:eastAsia="Times New Roman"/>
          <w:lang w:val="en-US"/>
        </w:rPr>
      </w:pPr>
    </w:p>
    <w:p w:rsidR="003F5AFC" w:rsidRPr="00C127F3" w:rsidRDefault="003F5AFC" w:rsidP="003F5AFC">
      <w:pPr>
        <w:pStyle w:val="EndnoteText"/>
        <w:rPr>
          <w:sz w:val="24"/>
          <w:szCs w:val="24"/>
        </w:rPr>
      </w:pPr>
    </w:p>
    <w:p w:rsidR="00D15183" w:rsidRPr="00C127F3" w:rsidRDefault="00D15183"/>
    <w:sectPr w:rsidR="00D15183" w:rsidRPr="00C127F3" w:rsidSect="001C065B">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3E" w:rsidRDefault="003E633E" w:rsidP="003F5AFC">
      <w:r>
        <w:separator/>
      </w:r>
    </w:p>
  </w:endnote>
  <w:endnote w:type="continuationSeparator" w:id="0">
    <w:p w:rsidR="003E633E" w:rsidRDefault="003E633E" w:rsidP="003F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2F" w:rsidRDefault="00A27B2F" w:rsidP="00D151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B2F" w:rsidRDefault="00A27B2F" w:rsidP="0025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2F" w:rsidRDefault="00A27B2F" w:rsidP="00D151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30F">
      <w:rPr>
        <w:rStyle w:val="PageNumber"/>
        <w:noProof/>
      </w:rPr>
      <w:t>1</w:t>
    </w:r>
    <w:r>
      <w:rPr>
        <w:rStyle w:val="PageNumber"/>
      </w:rPr>
      <w:fldChar w:fldCharType="end"/>
    </w:r>
  </w:p>
  <w:p w:rsidR="00A27B2F" w:rsidRDefault="00A27B2F" w:rsidP="0025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3E" w:rsidRDefault="003E633E" w:rsidP="003F5AFC">
      <w:r>
        <w:separator/>
      </w:r>
    </w:p>
  </w:footnote>
  <w:footnote w:type="continuationSeparator" w:id="0">
    <w:p w:rsidR="003E633E" w:rsidRDefault="003E633E" w:rsidP="003F5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746002"/>
    <w:multiLevelType w:val="hybridMultilevel"/>
    <w:tmpl w:val="DE36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30BF3"/>
    <w:multiLevelType w:val="hybridMultilevel"/>
    <w:tmpl w:val="40D8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D2AD6"/>
    <w:multiLevelType w:val="hybridMultilevel"/>
    <w:tmpl w:val="E2AE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C573C"/>
    <w:multiLevelType w:val="hybridMultilevel"/>
    <w:tmpl w:val="1BA4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FC"/>
    <w:rsid w:val="000011C2"/>
    <w:rsid w:val="0000167D"/>
    <w:rsid w:val="0000445C"/>
    <w:rsid w:val="0000522B"/>
    <w:rsid w:val="0000729E"/>
    <w:rsid w:val="00007B5F"/>
    <w:rsid w:val="000115CE"/>
    <w:rsid w:val="00012DA5"/>
    <w:rsid w:val="00014215"/>
    <w:rsid w:val="000149E3"/>
    <w:rsid w:val="0001760D"/>
    <w:rsid w:val="00020999"/>
    <w:rsid w:val="00022C35"/>
    <w:rsid w:val="00023F56"/>
    <w:rsid w:val="0003164C"/>
    <w:rsid w:val="00035FA6"/>
    <w:rsid w:val="00041FC9"/>
    <w:rsid w:val="00046607"/>
    <w:rsid w:val="00047CE3"/>
    <w:rsid w:val="000545B7"/>
    <w:rsid w:val="000546EC"/>
    <w:rsid w:val="00057610"/>
    <w:rsid w:val="000610BD"/>
    <w:rsid w:val="00062C6F"/>
    <w:rsid w:val="00066A2F"/>
    <w:rsid w:val="00071978"/>
    <w:rsid w:val="00071C57"/>
    <w:rsid w:val="00073B07"/>
    <w:rsid w:val="00080EC8"/>
    <w:rsid w:val="00083B03"/>
    <w:rsid w:val="00087395"/>
    <w:rsid w:val="00091F1D"/>
    <w:rsid w:val="00092A41"/>
    <w:rsid w:val="000930CF"/>
    <w:rsid w:val="00093AFA"/>
    <w:rsid w:val="00096E7A"/>
    <w:rsid w:val="000972F6"/>
    <w:rsid w:val="000A6B7E"/>
    <w:rsid w:val="000A7204"/>
    <w:rsid w:val="000B1567"/>
    <w:rsid w:val="000B2ADF"/>
    <w:rsid w:val="000B3E8C"/>
    <w:rsid w:val="000B79E5"/>
    <w:rsid w:val="000C0BB3"/>
    <w:rsid w:val="000C2700"/>
    <w:rsid w:val="000C4212"/>
    <w:rsid w:val="000C7D13"/>
    <w:rsid w:val="000D17B0"/>
    <w:rsid w:val="000E04EC"/>
    <w:rsid w:val="000E0CD9"/>
    <w:rsid w:val="000E1578"/>
    <w:rsid w:val="000E6566"/>
    <w:rsid w:val="000E757E"/>
    <w:rsid w:val="000F31C1"/>
    <w:rsid w:val="000F3201"/>
    <w:rsid w:val="000F4C74"/>
    <w:rsid w:val="0010316F"/>
    <w:rsid w:val="00113CA4"/>
    <w:rsid w:val="0011721F"/>
    <w:rsid w:val="001213AA"/>
    <w:rsid w:val="00122112"/>
    <w:rsid w:val="00122199"/>
    <w:rsid w:val="00126ABE"/>
    <w:rsid w:val="00130F33"/>
    <w:rsid w:val="001317BD"/>
    <w:rsid w:val="001317C7"/>
    <w:rsid w:val="00135804"/>
    <w:rsid w:val="00135890"/>
    <w:rsid w:val="00136071"/>
    <w:rsid w:val="00136303"/>
    <w:rsid w:val="001416F1"/>
    <w:rsid w:val="001422E3"/>
    <w:rsid w:val="001431EA"/>
    <w:rsid w:val="00146585"/>
    <w:rsid w:val="00150A5C"/>
    <w:rsid w:val="00153DCD"/>
    <w:rsid w:val="001550D8"/>
    <w:rsid w:val="00157920"/>
    <w:rsid w:val="001623A6"/>
    <w:rsid w:val="00163270"/>
    <w:rsid w:val="00163D23"/>
    <w:rsid w:val="00164091"/>
    <w:rsid w:val="0016510A"/>
    <w:rsid w:val="00166D53"/>
    <w:rsid w:val="00170204"/>
    <w:rsid w:val="00176605"/>
    <w:rsid w:val="00176BDD"/>
    <w:rsid w:val="0018051B"/>
    <w:rsid w:val="00180539"/>
    <w:rsid w:val="00182102"/>
    <w:rsid w:val="00187C40"/>
    <w:rsid w:val="00190CE3"/>
    <w:rsid w:val="00192288"/>
    <w:rsid w:val="00196798"/>
    <w:rsid w:val="001A089F"/>
    <w:rsid w:val="001A1143"/>
    <w:rsid w:val="001A33BA"/>
    <w:rsid w:val="001A4C9E"/>
    <w:rsid w:val="001A599E"/>
    <w:rsid w:val="001A7D39"/>
    <w:rsid w:val="001C0080"/>
    <w:rsid w:val="001C065B"/>
    <w:rsid w:val="001C1593"/>
    <w:rsid w:val="001C6036"/>
    <w:rsid w:val="001C7145"/>
    <w:rsid w:val="001D0909"/>
    <w:rsid w:val="001D22EB"/>
    <w:rsid w:val="001D579D"/>
    <w:rsid w:val="001D58C0"/>
    <w:rsid w:val="001D793A"/>
    <w:rsid w:val="001E14B8"/>
    <w:rsid w:val="001E174E"/>
    <w:rsid w:val="001E5193"/>
    <w:rsid w:val="001E5DB9"/>
    <w:rsid w:val="001E63E2"/>
    <w:rsid w:val="001E6A44"/>
    <w:rsid w:val="001F0377"/>
    <w:rsid w:val="001F1517"/>
    <w:rsid w:val="001F154C"/>
    <w:rsid w:val="001F18D5"/>
    <w:rsid w:val="001F1940"/>
    <w:rsid w:val="002008EF"/>
    <w:rsid w:val="00202EF1"/>
    <w:rsid w:val="00214155"/>
    <w:rsid w:val="002155B1"/>
    <w:rsid w:val="00216ACD"/>
    <w:rsid w:val="0021732F"/>
    <w:rsid w:val="0022508A"/>
    <w:rsid w:val="0022774E"/>
    <w:rsid w:val="00227790"/>
    <w:rsid w:val="002356B6"/>
    <w:rsid w:val="00241C34"/>
    <w:rsid w:val="00241FBC"/>
    <w:rsid w:val="00242703"/>
    <w:rsid w:val="00243317"/>
    <w:rsid w:val="00243B33"/>
    <w:rsid w:val="00244006"/>
    <w:rsid w:val="00247287"/>
    <w:rsid w:val="00251612"/>
    <w:rsid w:val="00251E28"/>
    <w:rsid w:val="002530A5"/>
    <w:rsid w:val="002549F7"/>
    <w:rsid w:val="00255152"/>
    <w:rsid w:val="00256AA8"/>
    <w:rsid w:val="00260933"/>
    <w:rsid w:val="0026399E"/>
    <w:rsid w:val="00266917"/>
    <w:rsid w:val="002679F8"/>
    <w:rsid w:val="00272CAF"/>
    <w:rsid w:val="00273C13"/>
    <w:rsid w:val="0027431D"/>
    <w:rsid w:val="002744C2"/>
    <w:rsid w:val="00275E20"/>
    <w:rsid w:val="00276042"/>
    <w:rsid w:val="00277A00"/>
    <w:rsid w:val="00277C13"/>
    <w:rsid w:val="00291BB7"/>
    <w:rsid w:val="00297469"/>
    <w:rsid w:val="002A294B"/>
    <w:rsid w:val="002A4873"/>
    <w:rsid w:val="002A51CE"/>
    <w:rsid w:val="002A7943"/>
    <w:rsid w:val="002B29AA"/>
    <w:rsid w:val="002B3B6C"/>
    <w:rsid w:val="002B428A"/>
    <w:rsid w:val="002B4D8F"/>
    <w:rsid w:val="002B566C"/>
    <w:rsid w:val="002C4460"/>
    <w:rsid w:val="002C50A6"/>
    <w:rsid w:val="002C622A"/>
    <w:rsid w:val="002D13D7"/>
    <w:rsid w:val="002D2EE0"/>
    <w:rsid w:val="002D2FEA"/>
    <w:rsid w:val="002D7148"/>
    <w:rsid w:val="002E0693"/>
    <w:rsid w:val="002E147B"/>
    <w:rsid w:val="002E407F"/>
    <w:rsid w:val="002E49AC"/>
    <w:rsid w:val="002F678B"/>
    <w:rsid w:val="002F7B8D"/>
    <w:rsid w:val="0030536D"/>
    <w:rsid w:val="0030652F"/>
    <w:rsid w:val="00307D65"/>
    <w:rsid w:val="003107C8"/>
    <w:rsid w:val="00310F8B"/>
    <w:rsid w:val="003112BD"/>
    <w:rsid w:val="00311936"/>
    <w:rsid w:val="00316A37"/>
    <w:rsid w:val="00317AC1"/>
    <w:rsid w:val="00317FF4"/>
    <w:rsid w:val="003202B3"/>
    <w:rsid w:val="00321021"/>
    <w:rsid w:val="0032181B"/>
    <w:rsid w:val="003226D4"/>
    <w:rsid w:val="00322D7F"/>
    <w:rsid w:val="00327919"/>
    <w:rsid w:val="00341C4F"/>
    <w:rsid w:val="00342C67"/>
    <w:rsid w:val="00343DFF"/>
    <w:rsid w:val="00344EF6"/>
    <w:rsid w:val="00345913"/>
    <w:rsid w:val="003476FB"/>
    <w:rsid w:val="00353947"/>
    <w:rsid w:val="003544DC"/>
    <w:rsid w:val="00354829"/>
    <w:rsid w:val="00355FFB"/>
    <w:rsid w:val="0035699A"/>
    <w:rsid w:val="00357565"/>
    <w:rsid w:val="003604C1"/>
    <w:rsid w:val="00365C7D"/>
    <w:rsid w:val="00370577"/>
    <w:rsid w:val="00371FB0"/>
    <w:rsid w:val="00372C8B"/>
    <w:rsid w:val="003735C2"/>
    <w:rsid w:val="0037420D"/>
    <w:rsid w:val="00375940"/>
    <w:rsid w:val="003864C8"/>
    <w:rsid w:val="00390F7D"/>
    <w:rsid w:val="00394304"/>
    <w:rsid w:val="00396769"/>
    <w:rsid w:val="003967D6"/>
    <w:rsid w:val="00396F12"/>
    <w:rsid w:val="003A271F"/>
    <w:rsid w:val="003A768A"/>
    <w:rsid w:val="003B1B12"/>
    <w:rsid w:val="003B266D"/>
    <w:rsid w:val="003B296F"/>
    <w:rsid w:val="003B31A5"/>
    <w:rsid w:val="003B3FB8"/>
    <w:rsid w:val="003B54F1"/>
    <w:rsid w:val="003C06BC"/>
    <w:rsid w:val="003C381C"/>
    <w:rsid w:val="003C65A4"/>
    <w:rsid w:val="003C6B5A"/>
    <w:rsid w:val="003C7BAA"/>
    <w:rsid w:val="003D08D6"/>
    <w:rsid w:val="003D379E"/>
    <w:rsid w:val="003D67B1"/>
    <w:rsid w:val="003D6DCA"/>
    <w:rsid w:val="003D7346"/>
    <w:rsid w:val="003E633E"/>
    <w:rsid w:val="003E7E5C"/>
    <w:rsid w:val="003F0485"/>
    <w:rsid w:val="003F2735"/>
    <w:rsid w:val="003F30EC"/>
    <w:rsid w:val="003F3E1F"/>
    <w:rsid w:val="003F3FD8"/>
    <w:rsid w:val="003F4D52"/>
    <w:rsid w:val="003F5AFC"/>
    <w:rsid w:val="003F6282"/>
    <w:rsid w:val="00400805"/>
    <w:rsid w:val="00402B08"/>
    <w:rsid w:val="004104D6"/>
    <w:rsid w:val="004122A7"/>
    <w:rsid w:val="00416F91"/>
    <w:rsid w:val="00417367"/>
    <w:rsid w:val="00421DE7"/>
    <w:rsid w:val="00423F5D"/>
    <w:rsid w:val="004266B2"/>
    <w:rsid w:val="00440205"/>
    <w:rsid w:val="00440CE6"/>
    <w:rsid w:val="0044128A"/>
    <w:rsid w:val="00442A36"/>
    <w:rsid w:val="00444B22"/>
    <w:rsid w:val="0044564F"/>
    <w:rsid w:val="0044636A"/>
    <w:rsid w:val="004469AD"/>
    <w:rsid w:val="00447637"/>
    <w:rsid w:val="0045087F"/>
    <w:rsid w:val="00450C27"/>
    <w:rsid w:val="00451548"/>
    <w:rsid w:val="004518F2"/>
    <w:rsid w:val="004526F6"/>
    <w:rsid w:val="004550E0"/>
    <w:rsid w:val="004552B1"/>
    <w:rsid w:val="00460A88"/>
    <w:rsid w:val="004627D6"/>
    <w:rsid w:val="004654A2"/>
    <w:rsid w:val="00465FC1"/>
    <w:rsid w:val="00466151"/>
    <w:rsid w:val="00466787"/>
    <w:rsid w:val="004724BE"/>
    <w:rsid w:val="00474463"/>
    <w:rsid w:val="00476F08"/>
    <w:rsid w:val="00480352"/>
    <w:rsid w:val="0048218B"/>
    <w:rsid w:val="00485687"/>
    <w:rsid w:val="00485836"/>
    <w:rsid w:val="00485C95"/>
    <w:rsid w:val="00487350"/>
    <w:rsid w:val="00492B1C"/>
    <w:rsid w:val="00494792"/>
    <w:rsid w:val="0049675F"/>
    <w:rsid w:val="004A13AA"/>
    <w:rsid w:val="004A4174"/>
    <w:rsid w:val="004A7B24"/>
    <w:rsid w:val="004B166B"/>
    <w:rsid w:val="004B49A3"/>
    <w:rsid w:val="004B4A72"/>
    <w:rsid w:val="004B5CE1"/>
    <w:rsid w:val="004C0723"/>
    <w:rsid w:val="004C2007"/>
    <w:rsid w:val="004C2E63"/>
    <w:rsid w:val="004C6F9D"/>
    <w:rsid w:val="004D13FE"/>
    <w:rsid w:val="004D3BE5"/>
    <w:rsid w:val="004D7717"/>
    <w:rsid w:val="004E2349"/>
    <w:rsid w:val="004E25E3"/>
    <w:rsid w:val="004E5E66"/>
    <w:rsid w:val="004F4C09"/>
    <w:rsid w:val="004F4ED2"/>
    <w:rsid w:val="004F5766"/>
    <w:rsid w:val="004F5B67"/>
    <w:rsid w:val="004F61F3"/>
    <w:rsid w:val="004F63DE"/>
    <w:rsid w:val="004F67D4"/>
    <w:rsid w:val="005007FB"/>
    <w:rsid w:val="005014D7"/>
    <w:rsid w:val="00502F37"/>
    <w:rsid w:val="00504007"/>
    <w:rsid w:val="005107AA"/>
    <w:rsid w:val="0051567B"/>
    <w:rsid w:val="005168F4"/>
    <w:rsid w:val="00516F0E"/>
    <w:rsid w:val="005234EE"/>
    <w:rsid w:val="005247A0"/>
    <w:rsid w:val="00533089"/>
    <w:rsid w:val="00533320"/>
    <w:rsid w:val="00535CB1"/>
    <w:rsid w:val="00537EA0"/>
    <w:rsid w:val="005578A9"/>
    <w:rsid w:val="005611A0"/>
    <w:rsid w:val="00564C17"/>
    <w:rsid w:val="005667E2"/>
    <w:rsid w:val="0056763A"/>
    <w:rsid w:val="00570DC8"/>
    <w:rsid w:val="005711E5"/>
    <w:rsid w:val="00572909"/>
    <w:rsid w:val="00574634"/>
    <w:rsid w:val="00574FAB"/>
    <w:rsid w:val="00580D50"/>
    <w:rsid w:val="00582D36"/>
    <w:rsid w:val="0058320D"/>
    <w:rsid w:val="005869F5"/>
    <w:rsid w:val="00590C7D"/>
    <w:rsid w:val="00592752"/>
    <w:rsid w:val="00594DE4"/>
    <w:rsid w:val="00596078"/>
    <w:rsid w:val="005A4CAD"/>
    <w:rsid w:val="005A60F9"/>
    <w:rsid w:val="005A648E"/>
    <w:rsid w:val="005A66EE"/>
    <w:rsid w:val="005A6D17"/>
    <w:rsid w:val="005B2727"/>
    <w:rsid w:val="005B2FA1"/>
    <w:rsid w:val="005B3344"/>
    <w:rsid w:val="005B42EA"/>
    <w:rsid w:val="005B449C"/>
    <w:rsid w:val="005B593E"/>
    <w:rsid w:val="005B784C"/>
    <w:rsid w:val="005C776E"/>
    <w:rsid w:val="005C77C8"/>
    <w:rsid w:val="005C7D5B"/>
    <w:rsid w:val="005D0B34"/>
    <w:rsid w:val="005D1E77"/>
    <w:rsid w:val="005D42A6"/>
    <w:rsid w:val="005D7509"/>
    <w:rsid w:val="005E6610"/>
    <w:rsid w:val="005E676E"/>
    <w:rsid w:val="005F0A25"/>
    <w:rsid w:val="005F1C7C"/>
    <w:rsid w:val="005F2541"/>
    <w:rsid w:val="00600FB9"/>
    <w:rsid w:val="00601AF3"/>
    <w:rsid w:val="00601E65"/>
    <w:rsid w:val="006049BC"/>
    <w:rsid w:val="00612C24"/>
    <w:rsid w:val="006141AE"/>
    <w:rsid w:val="00614645"/>
    <w:rsid w:val="0061790F"/>
    <w:rsid w:val="00620EA0"/>
    <w:rsid w:val="00621650"/>
    <w:rsid w:val="006228D6"/>
    <w:rsid w:val="00624A7A"/>
    <w:rsid w:val="00631A86"/>
    <w:rsid w:val="006424D6"/>
    <w:rsid w:val="00644B46"/>
    <w:rsid w:val="006451E5"/>
    <w:rsid w:val="006456AF"/>
    <w:rsid w:val="00647727"/>
    <w:rsid w:val="006518B5"/>
    <w:rsid w:val="00656158"/>
    <w:rsid w:val="0065623B"/>
    <w:rsid w:val="00664E3A"/>
    <w:rsid w:val="00666F60"/>
    <w:rsid w:val="0067019F"/>
    <w:rsid w:val="00670409"/>
    <w:rsid w:val="006716F1"/>
    <w:rsid w:val="00676753"/>
    <w:rsid w:val="00677C1A"/>
    <w:rsid w:val="00680E34"/>
    <w:rsid w:val="0068372E"/>
    <w:rsid w:val="00692B93"/>
    <w:rsid w:val="006930DA"/>
    <w:rsid w:val="006A0BDC"/>
    <w:rsid w:val="006A171D"/>
    <w:rsid w:val="006A7292"/>
    <w:rsid w:val="006C0B66"/>
    <w:rsid w:val="006C3AAC"/>
    <w:rsid w:val="006C3CE1"/>
    <w:rsid w:val="006C42AD"/>
    <w:rsid w:val="006C68E3"/>
    <w:rsid w:val="006C7293"/>
    <w:rsid w:val="006D02BF"/>
    <w:rsid w:val="006D042C"/>
    <w:rsid w:val="006D0C18"/>
    <w:rsid w:val="006D26BB"/>
    <w:rsid w:val="006D29EF"/>
    <w:rsid w:val="006D6FB1"/>
    <w:rsid w:val="006E0394"/>
    <w:rsid w:val="006E140F"/>
    <w:rsid w:val="006E3AF3"/>
    <w:rsid w:val="006F1000"/>
    <w:rsid w:val="006F10D8"/>
    <w:rsid w:val="006F1542"/>
    <w:rsid w:val="006F4E17"/>
    <w:rsid w:val="00700F12"/>
    <w:rsid w:val="007029D3"/>
    <w:rsid w:val="007030F3"/>
    <w:rsid w:val="007047D5"/>
    <w:rsid w:val="007048F0"/>
    <w:rsid w:val="00705316"/>
    <w:rsid w:val="00706115"/>
    <w:rsid w:val="00706798"/>
    <w:rsid w:val="0071006D"/>
    <w:rsid w:val="00711129"/>
    <w:rsid w:val="007125AE"/>
    <w:rsid w:val="00713147"/>
    <w:rsid w:val="00713AA7"/>
    <w:rsid w:val="00714E37"/>
    <w:rsid w:val="00716DA9"/>
    <w:rsid w:val="00717BC4"/>
    <w:rsid w:val="00721AE2"/>
    <w:rsid w:val="0072426F"/>
    <w:rsid w:val="0072586C"/>
    <w:rsid w:val="00725BAE"/>
    <w:rsid w:val="00726626"/>
    <w:rsid w:val="00726EDD"/>
    <w:rsid w:val="00727451"/>
    <w:rsid w:val="00730CD7"/>
    <w:rsid w:val="00732286"/>
    <w:rsid w:val="007336E9"/>
    <w:rsid w:val="007357B2"/>
    <w:rsid w:val="00736789"/>
    <w:rsid w:val="0074131F"/>
    <w:rsid w:val="00741535"/>
    <w:rsid w:val="00741EAB"/>
    <w:rsid w:val="007440B8"/>
    <w:rsid w:val="00744524"/>
    <w:rsid w:val="00745A5D"/>
    <w:rsid w:val="00745FE9"/>
    <w:rsid w:val="0075004B"/>
    <w:rsid w:val="007500B2"/>
    <w:rsid w:val="007535E2"/>
    <w:rsid w:val="00756A61"/>
    <w:rsid w:val="00757D24"/>
    <w:rsid w:val="007606CB"/>
    <w:rsid w:val="0076125C"/>
    <w:rsid w:val="00762D3F"/>
    <w:rsid w:val="00762F28"/>
    <w:rsid w:val="0076413B"/>
    <w:rsid w:val="00764E4A"/>
    <w:rsid w:val="00765BD1"/>
    <w:rsid w:val="007723A5"/>
    <w:rsid w:val="0077475C"/>
    <w:rsid w:val="00774F55"/>
    <w:rsid w:val="007770A2"/>
    <w:rsid w:val="00780C32"/>
    <w:rsid w:val="007826EE"/>
    <w:rsid w:val="00784C83"/>
    <w:rsid w:val="00787F81"/>
    <w:rsid w:val="007909A8"/>
    <w:rsid w:val="007A037D"/>
    <w:rsid w:val="007A0F22"/>
    <w:rsid w:val="007A2B1F"/>
    <w:rsid w:val="007A6817"/>
    <w:rsid w:val="007B0F34"/>
    <w:rsid w:val="007B1087"/>
    <w:rsid w:val="007B11A4"/>
    <w:rsid w:val="007B1E38"/>
    <w:rsid w:val="007B2C50"/>
    <w:rsid w:val="007B3FFC"/>
    <w:rsid w:val="007B40F6"/>
    <w:rsid w:val="007B4E73"/>
    <w:rsid w:val="007B5665"/>
    <w:rsid w:val="007B787D"/>
    <w:rsid w:val="007C1A16"/>
    <w:rsid w:val="007C1F35"/>
    <w:rsid w:val="007C212E"/>
    <w:rsid w:val="007C5699"/>
    <w:rsid w:val="007C6C0A"/>
    <w:rsid w:val="007C6F2D"/>
    <w:rsid w:val="007D1651"/>
    <w:rsid w:val="007D364A"/>
    <w:rsid w:val="007E0252"/>
    <w:rsid w:val="007E040D"/>
    <w:rsid w:val="007E2545"/>
    <w:rsid w:val="007E6981"/>
    <w:rsid w:val="007F55A3"/>
    <w:rsid w:val="00800F7C"/>
    <w:rsid w:val="00810323"/>
    <w:rsid w:val="008104D9"/>
    <w:rsid w:val="00813734"/>
    <w:rsid w:val="00815ABC"/>
    <w:rsid w:val="00815C67"/>
    <w:rsid w:val="00824377"/>
    <w:rsid w:val="008332B1"/>
    <w:rsid w:val="00833599"/>
    <w:rsid w:val="00835BEE"/>
    <w:rsid w:val="00841455"/>
    <w:rsid w:val="00841C76"/>
    <w:rsid w:val="008449D2"/>
    <w:rsid w:val="008507DB"/>
    <w:rsid w:val="0085781D"/>
    <w:rsid w:val="0085781F"/>
    <w:rsid w:val="00860913"/>
    <w:rsid w:val="008639B4"/>
    <w:rsid w:val="00871E26"/>
    <w:rsid w:val="008810B3"/>
    <w:rsid w:val="00883E5C"/>
    <w:rsid w:val="00886CB3"/>
    <w:rsid w:val="00891F20"/>
    <w:rsid w:val="008943E0"/>
    <w:rsid w:val="00895CF1"/>
    <w:rsid w:val="0089699D"/>
    <w:rsid w:val="008A0847"/>
    <w:rsid w:val="008A1ED2"/>
    <w:rsid w:val="008A53A6"/>
    <w:rsid w:val="008A5BDC"/>
    <w:rsid w:val="008A5E8C"/>
    <w:rsid w:val="008B0623"/>
    <w:rsid w:val="008B5032"/>
    <w:rsid w:val="008C2F8C"/>
    <w:rsid w:val="008C344D"/>
    <w:rsid w:val="008C4D02"/>
    <w:rsid w:val="008C650F"/>
    <w:rsid w:val="008C652C"/>
    <w:rsid w:val="008C6E52"/>
    <w:rsid w:val="008D129B"/>
    <w:rsid w:val="008D3F6A"/>
    <w:rsid w:val="008E691E"/>
    <w:rsid w:val="008F00B0"/>
    <w:rsid w:val="008F444C"/>
    <w:rsid w:val="008F536B"/>
    <w:rsid w:val="008F7198"/>
    <w:rsid w:val="008F7D21"/>
    <w:rsid w:val="00900734"/>
    <w:rsid w:val="00903A8E"/>
    <w:rsid w:val="00903D96"/>
    <w:rsid w:val="00904527"/>
    <w:rsid w:val="00904606"/>
    <w:rsid w:val="009061A5"/>
    <w:rsid w:val="0090772D"/>
    <w:rsid w:val="0091537B"/>
    <w:rsid w:val="009170A9"/>
    <w:rsid w:val="00920B43"/>
    <w:rsid w:val="00921FAB"/>
    <w:rsid w:val="009233A5"/>
    <w:rsid w:val="00924880"/>
    <w:rsid w:val="00924952"/>
    <w:rsid w:val="009253BD"/>
    <w:rsid w:val="00927501"/>
    <w:rsid w:val="00927EFA"/>
    <w:rsid w:val="009301CD"/>
    <w:rsid w:val="009304B7"/>
    <w:rsid w:val="00930623"/>
    <w:rsid w:val="009307F1"/>
    <w:rsid w:val="0093506B"/>
    <w:rsid w:val="009372C9"/>
    <w:rsid w:val="00940E07"/>
    <w:rsid w:val="00943AEA"/>
    <w:rsid w:val="00944523"/>
    <w:rsid w:val="0094683E"/>
    <w:rsid w:val="00946AFB"/>
    <w:rsid w:val="00946B21"/>
    <w:rsid w:val="00957834"/>
    <w:rsid w:val="009601DB"/>
    <w:rsid w:val="009610A9"/>
    <w:rsid w:val="0096114D"/>
    <w:rsid w:val="00962747"/>
    <w:rsid w:val="00962B3D"/>
    <w:rsid w:val="00964494"/>
    <w:rsid w:val="009658AB"/>
    <w:rsid w:val="00967666"/>
    <w:rsid w:val="0097124D"/>
    <w:rsid w:val="00973E24"/>
    <w:rsid w:val="009743DE"/>
    <w:rsid w:val="0098275B"/>
    <w:rsid w:val="00983FA1"/>
    <w:rsid w:val="009849A4"/>
    <w:rsid w:val="0098762B"/>
    <w:rsid w:val="009879D3"/>
    <w:rsid w:val="00991B3D"/>
    <w:rsid w:val="00997516"/>
    <w:rsid w:val="009A54FC"/>
    <w:rsid w:val="009A6FD7"/>
    <w:rsid w:val="009B3A79"/>
    <w:rsid w:val="009B4DD0"/>
    <w:rsid w:val="009B5898"/>
    <w:rsid w:val="009B7072"/>
    <w:rsid w:val="009C13BD"/>
    <w:rsid w:val="009C1729"/>
    <w:rsid w:val="009C2B0E"/>
    <w:rsid w:val="009C2C72"/>
    <w:rsid w:val="009C3167"/>
    <w:rsid w:val="009C6D03"/>
    <w:rsid w:val="009D1D99"/>
    <w:rsid w:val="009D25B1"/>
    <w:rsid w:val="009D7EEF"/>
    <w:rsid w:val="009E2213"/>
    <w:rsid w:val="009E4B05"/>
    <w:rsid w:val="009E5602"/>
    <w:rsid w:val="009E7641"/>
    <w:rsid w:val="009F628D"/>
    <w:rsid w:val="009F78D2"/>
    <w:rsid w:val="00A02BDE"/>
    <w:rsid w:val="00A04B09"/>
    <w:rsid w:val="00A14C36"/>
    <w:rsid w:val="00A16AD5"/>
    <w:rsid w:val="00A17267"/>
    <w:rsid w:val="00A21D44"/>
    <w:rsid w:val="00A25859"/>
    <w:rsid w:val="00A25E9F"/>
    <w:rsid w:val="00A26822"/>
    <w:rsid w:val="00A27B2F"/>
    <w:rsid w:val="00A30504"/>
    <w:rsid w:val="00A313B7"/>
    <w:rsid w:val="00A31717"/>
    <w:rsid w:val="00A33306"/>
    <w:rsid w:val="00A33BE0"/>
    <w:rsid w:val="00A34B3C"/>
    <w:rsid w:val="00A354BC"/>
    <w:rsid w:val="00A4066C"/>
    <w:rsid w:val="00A42F57"/>
    <w:rsid w:val="00A4688C"/>
    <w:rsid w:val="00A501D5"/>
    <w:rsid w:val="00A5487A"/>
    <w:rsid w:val="00A60269"/>
    <w:rsid w:val="00A60CD7"/>
    <w:rsid w:val="00A60ED5"/>
    <w:rsid w:val="00A640A2"/>
    <w:rsid w:val="00A64550"/>
    <w:rsid w:val="00A66B49"/>
    <w:rsid w:val="00A67F9B"/>
    <w:rsid w:val="00A71088"/>
    <w:rsid w:val="00A71590"/>
    <w:rsid w:val="00A718D3"/>
    <w:rsid w:val="00A72C8B"/>
    <w:rsid w:val="00A755E3"/>
    <w:rsid w:val="00A77F22"/>
    <w:rsid w:val="00A818C2"/>
    <w:rsid w:val="00A81F15"/>
    <w:rsid w:val="00A82430"/>
    <w:rsid w:val="00A8758B"/>
    <w:rsid w:val="00A8761A"/>
    <w:rsid w:val="00A8769A"/>
    <w:rsid w:val="00A902D1"/>
    <w:rsid w:val="00A90FC8"/>
    <w:rsid w:val="00A9167A"/>
    <w:rsid w:val="00A92FC7"/>
    <w:rsid w:val="00A934D5"/>
    <w:rsid w:val="00A965B1"/>
    <w:rsid w:val="00A97783"/>
    <w:rsid w:val="00AA3A16"/>
    <w:rsid w:val="00AB119E"/>
    <w:rsid w:val="00AB138D"/>
    <w:rsid w:val="00AB1559"/>
    <w:rsid w:val="00AB177B"/>
    <w:rsid w:val="00AB346D"/>
    <w:rsid w:val="00AB3F4C"/>
    <w:rsid w:val="00AB61B8"/>
    <w:rsid w:val="00AB656A"/>
    <w:rsid w:val="00AC2BE8"/>
    <w:rsid w:val="00AC44A3"/>
    <w:rsid w:val="00AC4CB5"/>
    <w:rsid w:val="00AD035F"/>
    <w:rsid w:val="00AD13B8"/>
    <w:rsid w:val="00AD3C57"/>
    <w:rsid w:val="00AD3F23"/>
    <w:rsid w:val="00AD4D5C"/>
    <w:rsid w:val="00AE10DF"/>
    <w:rsid w:val="00AE1534"/>
    <w:rsid w:val="00AE4D94"/>
    <w:rsid w:val="00AE6F62"/>
    <w:rsid w:val="00AE7494"/>
    <w:rsid w:val="00AF05B8"/>
    <w:rsid w:val="00AF4820"/>
    <w:rsid w:val="00AF4DD8"/>
    <w:rsid w:val="00AF57A0"/>
    <w:rsid w:val="00AF7613"/>
    <w:rsid w:val="00B0001A"/>
    <w:rsid w:val="00B0088F"/>
    <w:rsid w:val="00B00C63"/>
    <w:rsid w:val="00B0480A"/>
    <w:rsid w:val="00B06D61"/>
    <w:rsid w:val="00B1212D"/>
    <w:rsid w:val="00B1264E"/>
    <w:rsid w:val="00B15174"/>
    <w:rsid w:val="00B23FE2"/>
    <w:rsid w:val="00B261DF"/>
    <w:rsid w:val="00B2630A"/>
    <w:rsid w:val="00B303E0"/>
    <w:rsid w:val="00B31656"/>
    <w:rsid w:val="00B3533B"/>
    <w:rsid w:val="00B37504"/>
    <w:rsid w:val="00B37B68"/>
    <w:rsid w:val="00B402F3"/>
    <w:rsid w:val="00B4069A"/>
    <w:rsid w:val="00B423C5"/>
    <w:rsid w:val="00B43070"/>
    <w:rsid w:val="00B430DF"/>
    <w:rsid w:val="00B441AD"/>
    <w:rsid w:val="00B446F6"/>
    <w:rsid w:val="00B45D75"/>
    <w:rsid w:val="00B4672E"/>
    <w:rsid w:val="00B47892"/>
    <w:rsid w:val="00B52F5A"/>
    <w:rsid w:val="00B539D5"/>
    <w:rsid w:val="00B53C73"/>
    <w:rsid w:val="00B54DB9"/>
    <w:rsid w:val="00B550A4"/>
    <w:rsid w:val="00B56647"/>
    <w:rsid w:val="00B56F03"/>
    <w:rsid w:val="00B62819"/>
    <w:rsid w:val="00B6524A"/>
    <w:rsid w:val="00B65B8F"/>
    <w:rsid w:val="00B66032"/>
    <w:rsid w:val="00B67DE7"/>
    <w:rsid w:val="00B73E0E"/>
    <w:rsid w:val="00B80F4C"/>
    <w:rsid w:val="00B81EA4"/>
    <w:rsid w:val="00B91B22"/>
    <w:rsid w:val="00B921D9"/>
    <w:rsid w:val="00B965C9"/>
    <w:rsid w:val="00B96D8B"/>
    <w:rsid w:val="00BA04E7"/>
    <w:rsid w:val="00BA2382"/>
    <w:rsid w:val="00BA48D1"/>
    <w:rsid w:val="00BA62C4"/>
    <w:rsid w:val="00BA686F"/>
    <w:rsid w:val="00BB60C4"/>
    <w:rsid w:val="00BC165B"/>
    <w:rsid w:val="00BC4D42"/>
    <w:rsid w:val="00BD40FF"/>
    <w:rsid w:val="00BD6F50"/>
    <w:rsid w:val="00BD74AB"/>
    <w:rsid w:val="00BE0A54"/>
    <w:rsid w:val="00BE43FA"/>
    <w:rsid w:val="00BF0684"/>
    <w:rsid w:val="00BF0A86"/>
    <w:rsid w:val="00BF0B44"/>
    <w:rsid w:val="00BF1B6A"/>
    <w:rsid w:val="00BF3207"/>
    <w:rsid w:val="00BF560E"/>
    <w:rsid w:val="00C000FC"/>
    <w:rsid w:val="00C043F4"/>
    <w:rsid w:val="00C11473"/>
    <w:rsid w:val="00C1194B"/>
    <w:rsid w:val="00C127F3"/>
    <w:rsid w:val="00C17386"/>
    <w:rsid w:val="00C23F7F"/>
    <w:rsid w:val="00C3194D"/>
    <w:rsid w:val="00C31FF2"/>
    <w:rsid w:val="00C32014"/>
    <w:rsid w:val="00C332E5"/>
    <w:rsid w:val="00C36201"/>
    <w:rsid w:val="00C37B51"/>
    <w:rsid w:val="00C401AB"/>
    <w:rsid w:val="00C40AF4"/>
    <w:rsid w:val="00C46FB4"/>
    <w:rsid w:val="00C47B56"/>
    <w:rsid w:val="00C513E0"/>
    <w:rsid w:val="00C518B7"/>
    <w:rsid w:val="00C52799"/>
    <w:rsid w:val="00C5330E"/>
    <w:rsid w:val="00C57B26"/>
    <w:rsid w:val="00C61C55"/>
    <w:rsid w:val="00C6278F"/>
    <w:rsid w:val="00C70C3B"/>
    <w:rsid w:val="00C72AE6"/>
    <w:rsid w:val="00C7553D"/>
    <w:rsid w:val="00C81328"/>
    <w:rsid w:val="00C81756"/>
    <w:rsid w:val="00C874B8"/>
    <w:rsid w:val="00C90016"/>
    <w:rsid w:val="00C903E4"/>
    <w:rsid w:val="00C93220"/>
    <w:rsid w:val="00CA416F"/>
    <w:rsid w:val="00CA4959"/>
    <w:rsid w:val="00CA4DDE"/>
    <w:rsid w:val="00CA5E75"/>
    <w:rsid w:val="00CB2EF6"/>
    <w:rsid w:val="00CB3B30"/>
    <w:rsid w:val="00CB5346"/>
    <w:rsid w:val="00CB5E32"/>
    <w:rsid w:val="00CB6178"/>
    <w:rsid w:val="00CB6BDB"/>
    <w:rsid w:val="00CC0DAB"/>
    <w:rsid w:val="00CC1201"/>
    <w:rsid w:val="00CC34A7"/>
    <w:rsid w:val="00CC5B7E"/>
    <w:rsid w:val="00CC5D11"/>
    <w:rsid w:val="00CD10C9"/>
    <w:rsid w:val="00CD6C06"/>
    <w:rsid w:val="00CE01A0"/>
    <w:rsid w:val="00CE515D"/>
    <w:rsid w:val="00CF0D4F"/>
    <w:rsid w:val="00D05D4B"/>
    <w:rsid w:val="00D067A0"/>
    <w:rsid w:val="00D10BA7"/>
    <w:rsid w:val="00D10FCD"/>
    <w:rsid w:val="00D11E79"/>
    <w:rsid w:val="00D11FB8"/>
    <w:rsid w:val="00D133BD"/>
    <w:rsid w:val="00D1402B"/>
    <w:rsid w:val="00D15183"/>
    <w:rsid w:val="00D20E70"/>
    <w:rsid w:val="00D21351"/>
    <w:rsid w:val="00D2196C"/>
    <w:rsid w:val="00D27130"/>
    <w:rsid w:val="00D33775"/>
    <w:rsid w:val="00D357FE"/>
    <w:rsid w:val="00D42950"/>
    <w:rsid w:val="00D46351"/>
    <w:rsid w:val="00D50F18"/>
    <w:rsid w:val="00D51F39"/>
    <w:rsid w:val="00D52EA6"/>
    <w:rsid w:val="00D56AFC"/>
    <w:rsid w:val="00D56D4C"/>
    <w:rsid w:val="00D60C67"/>
    <w:rsid w:val="00D63E6F"/>
    <w:rsid w:val="00D64C40"/>
    <w:rsid w:val="00D66306"/>
    <w:rsid w:val="00D672A2"/>
    <w:rsid w:val="00D71244"/>
    <w:rsid w:val="00D73ABA"/>
    <w:rsid w:val="00D75920"/>
    <w:rsid w:val="00D75F10"/>
    <w:rsid w:val="00D762E1"/>
    <w:rsid w:val="00D7795A"/>
    <w:rsid w:val="00D80AF3"/>
    <w:rsid w:val="00D821FD"/>
    <w:rsid w:val="00D827C1"/>
    <w:rsid w:val="00D82CBF"/>
    <w:rsid w:val="00D8570F"/>
    <w:rsid w:val="00D86650"/>
    <w:rsid w:val="00D93791"/>
    <w:rsid w:val="00D95C90"/>
    <w:rsid w:val="00D960C5"/>
    <w:rsid w:val="00DA43D9"/>
    <w:rsid w:val="00DA47D5"/>
    <w:rsid w:val="00DA6F08"/>
    <w:rsid w:val="00DB322B"/>
    <w:rsid w:val="00DB75BE"/>
    <w:rsid w:val="00DC0825"/>
    <w:rsid w:val="00DC5C91"/>
    <w:rsid w:val="00DC7341"/>
    <w:rsid w:val="00DC73EC"/>
    <w:rsid w:val="00DC7939"/>
    <w:rsid w:val="00DC7FF0"/>
    <w:rsid w:val="00DD0578"/>
    <w:rsid w:val="00DD0C36"/>
    <w:rsid w:val="00DD23E5"/>
    <w:rsid w:val="00DD28FC"/>
    <w:rsid w:val="00DD4A32"/>
    <w:rsid w:val="00DD7FA0"/>
    <w:rsid w:val="00DE6456"/>
    <w:rsid w:val="00DE6985"/>
    <w:rsid w:val="00DF1F93"/>
    <w:rsid w:val="00DF2635"/>
    <w:rsid w:val="00E0030F"/>
    <w:rsid w:val="00E076A5"/>
    <w:rsid w:val="00E10859"/>
    <w:rsid w:val="00E13EC4"/>
    <w:rsid w:val="00E15ECD"/>
    <w:rsid w:val="00E160C8"/>
    <w:rsid w:val="00E16CBA"/>
    <w:rsid w:val="00E208B4"/>
    <w:rsid w:val="00E21CC6"/>
    <w:rsid w:val="00E22E65"/>
    <w:rsid w:val="00E23DB5"/>
    <w:rsid w:val="00E30032"/>
    <w:rsid w:val="00E31ED0"/>
    <w:rsid w:val="00E32C7C"/>
    <w:rsid w:val="00E33049"/>
    <w:rsid w:val="00E421EA"/>
    <w:rsid w:val="00E43E48"/>
    <w:rsid w:val="00E44272"/>
    <w:rsid w:val="00E5041C"/>
    <w:rsid w:val="00E55D28"/>
    <w:rsid w:val="00E6020F"/>
    <w:rsid w:val="00E6316C"/>
    <w:rsid w:val="00E66D39"/>
    <w:rsid w:val="00E67281"/>
    <w:rsid w:val="00E71D34"/>
    <w:rsid w:val="00E73005"/>
    <w:rsid w:val="00E730E0"/>
    <w:rsid w:val="00E735C2"/>
    <w:rsid w:val="00E87042"/>
    <w:rsid w:val="00E914FC"/>
    <w:rsid w:val="00E92C9F"/>
    <w:rsid w:val="00E92E36"/>
    <w:rsid w:val="00E97642"/>
    <w:rsid w:val="00EA20FB"/>
    <w:rsid w:val="00EA2489"/>
    <w:rsid w:val="00EA2BCB"/>
    <w:rsid w:val="00EA2DF7"/>
    <w:rsid w:val="00EA468C"/>
    <w:rsid w:val="00EB10AE"/>
    <w:rsid w:val="00EB193E"/>
    <w:rsid w:val="00EB3A32"/>
    <w:rsid w:val="00EB5BFB"/>
    <w:rsid w:val="00EB5EDE"/>
    <w:rsid w:val="00EB6555"/>
    <w:rsid w:val="00EB657F"/>
    <w:rsid w:val="00EB70C9"/>
    <w:rsid w:val="00EB75E3"/>
    <w:rsid w:val="00EC42FA"/>
    <w:rsid w:val="00EC446D"/>
    <w:rsid w:val="00EC478A"/>
    <w:rsid w:val="00EC7FC4"/>
    <w:rsid w:val="00ED20B7"/>
    <w:rsid w:val="00ED2F5B"/>
    <w:rsid w:val="00ED489E"/>
    <w:rsid w:val="00ED6849"/>
    <w:rsid w:val="00EE036E"/>
    <w:rsid w:val="00EE0B3E"/>
    <w:rsid w:val="00EE0F42"/>
    <w:rsid w:val="00EE27C6"/>
    <w:rsid w:val="00EE56CD"/>
    <w:rsid w:val="00EE5A70"/>
    <w:rsid w:val="00EE5FEC"/>
    <w:rsid w:val="00EF5436"/>
    <w:rsid w:val="00F13D73"/>
    <w:rsid w:val="00F14310"/>
    <w:rsid w:val="00F15466"/>
    <w:rsid w:val="00F20503"/>
    <w:rsid w:val="00F32766"/>
    <w:rsid w:val="00F366C7"/>
    <w:rsid w:val="00F3717C"/>
    <w:rsid w:val="00F37C43"/>
    <w:rsid w:val="00F40BB6"/>
    <w:rsid w:val="00F447FD"/>
    <w:rsid w:val="00F4539E"/>
    <w:rsid w:val="00F462CB"/>
    <w:rsid w:val="00F46F64"/>
    <w:rsid w:val="00F50747"/>
    <w:rsid w:val="00F51E52"/>
    <w:rsid w:val="00F53CB2"/>
    <w:rsid w:val="00F55E14"/>
    <w:rsid w:val="00F566F6"/>
    <w:rsid w:val="00F56F04"/>
    <w:rsid w:val="00F60A4E"/>
    <w:rsid w:val="00F66133"/>
    <w:rsid w:val="00F71B72"/>
    <w:rsid w:val="00F75943"/>
    <w:rsid w:val="00F75B38"/>
    <w:rsid w:val="00F76182"/>
    <w:rsid w:val="00F80D69"/>
    <w:rsid w:val="00F85B10"/>
    <w:rsid w:val="00F912BD"/>
    <w:rsid w:val="00F9135C"/>
    <w:rsid w:val="00F916D4"/>
    <w:rsid w:val="00F91FEF"/>
    <w:rsid w:val="00F935BD"/>
    <w:rsid w:val="00F94F59"/>
    <w:rsid w:val="00F95CDB"/>
    <w:rsid w:val="00FA143A"/>
    <w:rsid w:val="00FA1E53"/>
    <w:rsid w:val="00FA3996"/>
    <w:rsid w:val="00FA4111"/>
    <w:rsid w:val="00FA4451"/>
    <w:rsid w:val="00FB44F3"/>
    <w:rsid w:val="00FB73CD"/>
    <w:rsid w:val="00FC2CB6"/>
    <w:rsid w:val="00FC411A"/>
    <w:rsid w:val="00FC663D"/>
    <w:rsid w:val="00FD11F9"/>
    <w:rsid w:val="00FD1219"/>
    <w:rsid w:val="00FD12AA"/>
    <w:rsid w:val="00FD2015"/>
    <w:rsid w:val="00FD3E96"/>
    <w:rsid w:val="00FD4DBA"/>
    <w:rsid w:val="00FD5BF1"/>
    <w:rsid w:val="00FD6532"/>
    <w:rsid w:val="00FE039D"/>
    <w:rsid w:val="00FE07B9"/>
    <w:rsid w:val="00FE249C"/>
    <w:rsid w:val="00FE2A07"/>
    <w:rsid w:val="00FE3156"/>
    <w:rsid w:val="00FE3962"/>
    <w:rsid w:val="00FE42C1"/>
    <w:rsid w:val="00FE4837"/>
    <w:rsid w:val="00FE622F"/>
    <w:rsid w:val="00FF1F7E"/>
    <w:rsid w:val="00FF23BD"/>
    <w:rsid w:val="00FF452B"/>
    <w:rsid w:val="00FF4F07"/>
    <w:rsid w:val="00FF5740"/>
    <w:rsid w:val="00FF6868"/>
    <w:rsid w:val="00FF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96A7AEF3-6984-4F4B-AB23-5C4E3395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FC"/>
    <w:rPr>
      <w:rFonts w:ascii="Times New Roman" w:hAnsi="Times New Roman" w:cs="Times New Roman"/>
      <w:lang w:val="en-GB"/>
    </w:rPr>
  </w:style>
  <w:style w:type="paragraph" w:styleId="Heading1">
    <w:name w:val="heading 1"/>
    <w:basedOn w:val="Normal"/>
    <w:next w:val="Normal"/>
    <w:link w:val="Heading1Char"/>
    <w:uiPriority w:val="9"/>
    <w:qFormat/>
    <w:rsid w:val="003A27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5AFC"/>
    <w:rPr>
      <w:sz w:val="20"/>
      <w:szCs w:val="20"/>
    </w:rPr>
  </w:style>
  <w:style w:type="character" w:customStyle="1" w:styleId="EndnoteTextChar">
    <w:name w:val="Endnote Text Char"/>
    <w:basedOn w:val="DefaultParagraphFont"/>
    <w:link w:val="EndnoteText"/>
    <w:uiPriority w:val="99"/>
    <w:semiHidden/>
    <w:rsid w:val="003F5AFC"/>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3F5AFC"/>
    <w:rPr>
      <w:vertAlign w:val="superscript"/>
    </w:rPr>
  </w:style>
  <w:style w:type="character" w:styleId="CommentReference">
    <w:name w:val="annotation reference"/>
    <w:basedOn w:val="DefaultParagraphFont"/>
    <w:uiPriority w:val="99"/>
    <w:semiHidden/>
    <w:unhideWhenUsed/>
    <w:rsid w:val="003F5AFC"/>
    <w:rPr>
      <w:sz w:val="18"/>
      <w:szCs w:val="18"/>
    </w:rPr>
  </w:style>
  <w:style w:type="paragraph" w:styleId="CommentText">
    <w:name w:val="annotation text"/>
    <w:basedOn w:val="Normal"/>
    <w:link w:val="CommentTextChar"/>
    <w:uiPriority w:val="99"/>
    <w:unhideWhenUsed/>
    <w:rsid w:val="003F5AFC"/>
  </w:style>
  <w:style w:type="character" w:customStyle="1" w:styleId="CommentTextChar">
    <w:name w:val="Comment Text Char"/>
    <w:basedOn w:val="DefaultParagraphFont"/>
    <w:link w:val="CommentText"/>
    <w:uiPriority w:val="99"/>
    <w:rsid w:val="003F5AFC"/>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F5AFC"/>
    <w:rPr>
      <w:b/>
      <w:bCs/>
      <w:sz w:val="20"/>
      <w:szCs w:val="20"/>
    </w:rPr>
  </w:style>
  <w:style w:type="character" w:customStyle="1" w:styleId="CommentSubjectChar">
    <w:name w:val="Comment Subject Char"/>
    <w:basedOn w:val="CommentTextChar"/>
    <w:link w:val="CommentSubject"/>
    <w:uiPriority w:val="99"/>
    <w:semiHidden/>
    <w:rsid w:val="003F5AFC"/>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5AFC"/>
    <w:rPr>
      <w:sz w:val="18"/>
      <w:szCs w:val="18"/>
    </w:rPr>
  </w:style>
  <w:style w:type="character" w:customStyle="1" w:styleId="BalloonTextChar">
    <w:name w:val="Balloon Text Char"/>
    <w:basedOn w:val="DefaultParagraphFont"/>
    <w:link w:val="BalloonText"/>
    <w:uiPriority w:val="99"/>
    <w:semiHidden/>
    <w:rsid w:val="003F5AFC"/>
    <w:rPr>
      <w:rFonts w:ascii="Times New Roman" w:hAnsi="Times New Roman" w:cs="Times New Roman"/>
      <w:sz w:val="18"/>
      <w:szCs w:val="18"/>
      <w:lang w:val="en-GB"/>
    </w:rPr>
  </w:style>
  <w:style w:type="character" w:customStyle="1" w:styleId="apple-converted-space">
    <w:name w:val="apple-converted-space"/>
    <w:basedOn w:val="DefaultParagraphFont"/>
    <w:rsid w:val="003F5AFC"/>
  </w:style>
  <w:style w:type="paragraph" w:styleId="Footer">
    <w:name w:val="footer"/>
    <w:basedOn w:val="Normal"/>
    <w:link w:val="FooterChar"/>
    <w:uiPriority w:val="99"/>
    <w:unhideWhenUsed/>
    <w:rsid w:val="003F5AFC"/>
    <w:pPr>
      <w:tabs>
        <w:tab w:val="center" w:pos="4513"/>
        <w:tab w:val="right" w:pos="9026"/>
      </w:tabs>
    </w:pPr>
  </w:style>
  <w:style w:type="character" w:customStyle="1" w:styleId="FooterChar">
    <w:name w:val="Footer Char"/>
    <w:basedOn w:val="DefaultParagraphFont"/>
    <w:link w:val="Footer"/>
    <w:uiPriority w:val="99"/>
    <w:rsid w:val="003F5AFC"/>
    <w:rPr>
      <w:rFonts w:ascii="Times New Roman" w:hAnsi="Times New Roman" w:cs="Times New Roman"/>
      <w:lang w:val="en-GB"/>
    </w:rPr>
  </w:style>
  <w:style w:type="character" w:styleId="PageNumber">
    <w:name w:val="page number"/>
    <w:basedOn w:val="DefaultParagraphFont"/>
    <w:uiPriority w:val="99"/>
    <w:semiHidden/>
    <w:unhideWhenUsed/>
    <w:rsid w:val="003F5AFC"/>
  </w:style>
  <w:style w:type="paragraph" w:styleId="ListParagraph">
    <w:name w:val="List Paragraph"/>
    <w:basedOn w:val="Normal"/>
    <w:uiPriority w:val="34"/>
    <w:qFormat/>
    <w:rsid w:val="003F5AFC"/>
    <w:pPr>
      <w:ind w:left="720"/>
      <w:contextualSpacing/>
    </w:pPr>
  </w:style>
  <w:style w:type="paragraph" w:styleId="NormalWeb">
    <w:name w:val="Normal (Web)"/>
    <w:basedOn w:val="Normal"/>
    <w:uiPriority w:val="99"/>
    <w:semiHidden/>
    <w:unhideWhenUsed/>
    <w:rsid w:val="003F5AFC"/>
    <w:pPr>
      <w:spacing w:before="100" w:beforeAutospacing="1" w:after="100" w:afterAutospacing="1"/>
    </w:pPr>
    <w:rPr>
      <w:lang w:val="en-US"/>
    </w:rPr>
  </w:style>
  <w:style w:type="character" w:styleId="Hyperlink">
    <w:name w:val="Hyperlink"/>
    <w:basedOn w:val="DefaultParagraphFont"/>
    <w:uiPriority w:val="99"/>
    <w:unhideWhenUsed/>
    <w:rsid w:val="003F5AFC"/>
    <w:rPr>
      <w:color w:val="0000FF"/>
      <w:u w:val="single"/>
    </w:rPr>
  </w:style>
  <w:style w:type="character" w:styleId="Emphasis">
    <w:name w:val="Emphasis"/>
    <w:basedOn w:val="DefaultParagraphFont"/>
    <w:uiPriority w:val="20"/>
    <w:qFormat/>
    <w:rsid w:val="003F5AFC"/>
    <w:rPr>
      <w:i/>
      <w:iCs/>
    </w:rPr>
  </w:style>
  <w:style w:type="character" w:styleId="FollowedHyperlink">
    <w:name w:val="FollowedHyperlink"/>
    <w:basedOn w:val="DefaultParagraphFont"/>
    <w:uiPriority w:val="99"/>
    <w:semiHidden/>
    <w:unhideWhenUsed/>
    <w:rsid w:val="003F5AFC"/>
    <w:rPr>
      <w:color w:val="954F72" w:themeColor="followedHyperlink"/>
      <w:u w:val="single"/>
    </w:rPr>
  </w:style>
  <w:style w:type="paragraph" w:styleId="Header">
    <w:name w:val="header"/>
    <w:basedOn w:val="Normal"/>
    <w:link w:val="HeaderChar"/>
    <w:uiPriority w:val="99"/>
    <w:unhideWhenUsed/>
    <w:rsid w:val="003F5AFC"/>
    <w:pPr>
      <w:tabs>
        <w:tab w:val="center" w:pos="4513"/>
        <w:tab w:val="right" w:pos="9026"/>
      </w:tabs>
    </w:pPr>
  </w:style>
  <w:style w:type="character" w:customStyle="1" w:styleId="HeaderChar">
    <w:name w:val="Header Char"/>
    <w:basedOn w:val="DefaultParagraphFont"/>
    <w:link w:val="Header"/>
    <w:uiPriority w:val="99"/>
    <w:rsid w:val="003F5AFC"/>
    <w:rPr>
      <w:rFonts w:ascii="Times New Roman" w:hAnsi="Times New Roman" w:cs="Times New Roman"/>
      <w:lang w:val="en-GB"/>
    </w:rPr>
  </w:style>
  <w:style w:type="character" w:customStyle="1" w:styleId="Heading1Char">
    <w:name w:val="Heading 1 Char"/>
    <w:basedOn w:val="DefaultParagraphFont"/>
    <w:link w:val="Heading1"/>
    <w:uiPriority w:val="9"/>
    <w:rsid w:val="003A271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0">
      <w:bodyDiv w:val="1"/>
      <w:marLeft w:val="0"/>
      <w:marRight w:val="0"/>
      <w:marTop w:val="0"/>
      <w:marBottom w:val="0"/>
      <w:divBdr>
        <w:top w:val="none" w:sz="0" w:space="0" w:color="auto"/>
        <w:left w:val="none" w:sz="0" w:space="0" w:color="auto"/>
        <w:bottom w:val="none" w:sz="0" w:space="0" w:color="auto"/>
        <w:right w:val="none" w:sz="0" w:space="0" w:color="auto"/>
      </w:divBdr>
    </w:div>
    <w:div w:id="108203875">
      <w:bodyDiv w:val="1"/>
      <w:marLeft w:val="0"/>
      <w:marRight w:val="0"/>
      <w:marTop w:val="0"/>
      <w:marBottom w:val="0"/>
      <w:divBdr>
        <w:top w:val="none" w:sz="0" w:space="0" w:color="auto"/>
        <w:left w:val="none" w:sz="0" w:space="0" w:color="auto"/>
        <w:bottom w:val="none" w:sz="0" w:space="0" w:color="auto"/>
        <w:right w:val="none" w:sz="0" w:space="0" w:color="auto"/>
      </w:divBdr>
    </w:div>
    <w:div w:id="207839398">
      <w:bodyDiv w:val="1"/>
      <w:marLeft w:val="0"/>
      <w:marRight w:val="0"/>
      <w:marTop w:val="0"/>
      <w:marBottom w:val="0"/>
      <w:divBdr>
        <w:top w:val="none" w:sz="0" w:space="0" w:color="auto"/>
        <w:left w:val="none" w:sz="0" w:space="0" w:color="auto"/>
        <w:bottom w:val="none" w:sz="0" w:space="0" w:color="auto"/>
        <w:right w:val="none" w:sz="0" w:space="0" w:color="auto"/>
      </w:divBdr>
    </w:div>
    <w:div w:id="235170087">
      <w:bodyDiv w:val="1"/>
      <w:marLeft w:val="0"/>
      <w:marRight w:val="0"/>
      <w:marTop w:val="0"/>
      <w:marBottom w:val="0"/>
      <w:divBdr>
        <w:top w:val="none" w:sz="0" w:space="0" w:color="auto"/>
        <w:left w:val="none" w:sz="0" w:space="0" w:color="auto"/>
        <w:bottom w:val="none" w:sz="0" w:space="0" w:color="auto"/>
        <w:right w:val="none" w:sz="0" w:space="0" w:color="auto"/>
      </w:divBdr>
    </w:div>
    <w:div w:id="271397864">
      <w:bodyDiv w:val="1"/>
      <w:marLeft w:val="0"/>
      <w:marRight w:val="0"/>
      <w:marTop w:val="0"/>
      <w:marBottom w:val="0"/>
      <w:divBdr>
        <w:top w:val="none" w:sz="0" w:space="0" w:color="auto"/>
        <w:left w:val="none" w:sz="0" w:space="0" w:color="auto"/>
        <w:bottom w:val="none" w:sz="0" w:space="0" w:color="auto"/>
        <w:right w:val="none" w:sz="0" w:space="0" w:color="auto"/>
      </w:divBdr>
    </w:div>
    <w:div w:id="320810311">
      <w:bodyDiv w:val="1"/>
      <w:marLeft w:val="0"/>
      <w:marRight w:val="0"/>
      <w:marTop w:val="0"/>
      <w:marBottom w:val="0"/>
      <w:divBdr>
        <w:top w:val="none" w:sz="0" w:space="0" w:color="auto"/>
        <w:left w:val="none" w:sz="0" w:space="0" w:color="auto"/>
        <w:bottom w:val="none" w:sz="0" w:space="0" w:color="auto"/>
        <w:right w:val="none" w:sz="0" w:space="0" w:color="auto"/>
      </w:divBdr>
    </w:div>
    <w:div w:id="343284200">
      <w:bodyDiv w:val="1"/>
      <w:marLeft w:val="0"/>
      <w:marRight w:val="0"/>
      <w:marTop w:val="0"/>
      <w:marBottom w:val="0"/>
      <w:divBdr>
        <w:top w:val="none" w:sz="0" w:space="0" w:color="auto"/>
        <w:left w:val="none" w:sz="0" w:space="0" w:color="auto"/>
        <w:bottom w:val="none" w:sz="0" w:space="0" w:color="auto"/>
        <w:right w:val="none" w:sz="0" w:space="0" w:color="auto"/>
      </w:divBdr>
    </w:div>
    <w:div w:id="346441369">
      <w:bodyDiv w:val="1"/>
      <w:marLeft w:val="0"/>
      <w:marRight w:val="0"/>
      <w:marTop w:val="0"/>
      <w:marBottom w:val="0"/>
      <w:divBdr>
        <w:top w:val="none" w:sz="0" w:space="0" w:color="auto"/>
        <w:left w:val="none" w:sz="0" w:space="0" w:color="auto"/>
        <w:bottom w:val="none" w:sz="0" w:space="0" w:color="auto"/>
        <w:right w:val="none" w:sz="0" w:space="0" w:color="auto"/>
      </w:divBdr>
    </w:div>
    <w:div w:id="457183693">
      <w:bodyDiv w:val="1"/>
      <w:marLeft w:val="0"/>
      <w:marRight w:val="0"/>
      <w:marTop w:val="0"/>
      <w:marBottom w:val="0"/>
      <w:divBdr>
        <w:top w:val="none" w:sz="0" w:space="0" w:color="auto"/>
        <w:left w:val="none" w:sz="0" w:space="0" w:color="auto"/>
        <w:bottom w:val="none" w:sz="0" w:space="0" w:color="auto"/>
        <w:right w:val="none" w:sz="0" w:space="0" w:color="auto"/>
      </w:divBdr>
    </w:div>
    <w:div w:id="496068587">
      <w:bodyDiv w:val="1"/>
      <w:marLeft w:val="0"/>
      <w:marRight w:val="0"/>
      <w:marTop w:val="0"/>
      <w:marBottom w:val="0"/>
      <w:divBdr>
        <w:top w:val="none" w:sz="0" w:space="0" w:color="auto"/>
        <w:left w:val="none" w:sz="0" w:space="0" w:color="auto"/>
        <w:bottom w:val="none" w:sz="0" w:space="0" w:color="auto"/>
        <w:right w:val="none" w:sz="0" w:space="0" w:color="auto"/>
      </w:divBdr>
    </w:div>
    <w:div w:id="506140938">
      <w:bodyDiv w:val="1"/>
      <w:marLeft w:val="0"/>
      <w:marRight w:val="0"/>
      <w:marTop w:val="0"/>
      <w:marBottom w:val="0"/>
      <w:divBdr>
        <w:top w:val="none" w:sz="0" w:space="0" w:color="auto"/>
        <w:left w:val="none" w:sz="0" w:space="0" w:color="auto"/>
        <w:bottom w:val="none" w:sz="0" w:space="0" w:color="auto"/>
        <w:right w:val="none" w:sz="0" w:space="0" w:color="auto"/>
      </w:divBdr>
    </w:div>
    <w:div w:id="619338588">
      <w:bodyDiv w:val="1"/>
      <w:marLeft w:val="0"/>
      <w:marRight w:val="0"/>
      <w:marTop w:val="0"/>
      <w:marBottom w:val="0"/>
      <w:divBdr>
        <w:top w:val="none" w:sz="0" w:space="0" w:color="auto"/>
        <w:left w:val="none" w:sz="0" w:space="0" w:color="auto"/>
        <w:bottom w:val="none" w:sz="0" w:space="0" w:color="auto"/>
        <w:right w:val="none" w:sz="0" w:space="0" w:color="auto"/>
      </w:divBdr>
    </w:div>
    <w:div w:id="631902764">
      <w:bodyDiv w:val="1"/>
      <w:marLeft w:val="0"/>
      <w:marRight w:val="0"/>
      <w:marTop w:val="0"/>
      <w:marBottom w:val="0"/>
      <w:divBdr>
        <w:top w:val="none" w:sz="0" w:space="0" w:color="auto"/>
        <w:left w:val="none" w:sz="0" w:space="0" w:color="auto"/>
        <w:bottom w:val="none" w:sz="0" w:space="0" w:color="auto"/>
        <w:right w:val="none" w:sz="0" w:space="0" w:color="auto"/>
      </w:divBdr>
    </w:div>
    <w:div w:id="650213976">
      <w:bodyDiv w:val="1"/>
      <w:marLeft w:val="0"/>
      <w:marRight w:val="0"/>
      <w:marTop w:val="0"/>
      <w:marBottom w:val="0"/>
      <w:divBdr>
        <w:top w:val="none" w:sz="0" w:space="0" w:color="auto"/>
        <w:left w:val="none" w:sz="0" w:space="0" w:color="auto"/>
        <w:bottom w:val="none" w:sz="0" w:space="0" w:color="auto"/>
        <w:right w:val="none" w:sz="0" w:space="0" w:color="auto"/>
      </w:divBdr>
    </w:div>
    <w:div w:id="672337935">
      <w:bodyDiv w:val="1"/>
      <w:marLeft w:val="0"/>
      <w:marRight w:val="0"/>
      <w:marTop w:val="0"/>
      <w:marBottom w:val="0"/>
      <w:divBdr>
        <w:top w:val="none" w:sz="0" w:space="0" w:color="auto"/>
        <w:left w:val="none" w:sz="0" w:space="0" w:color="auto"/>
        <w:bottom w:val="none" w:sz="0" w:space="0" w:color="auto"/>
        <w:right w:val="none" w:sz="0" w:space="0" w:color="auto"/>
      </w:divBdr>
    </w:div>
    <w:div w:id="820853452">
      <w:bodyDiv w:val="1"/>
      <w:marLeft w:val="0"/>
      <w:marRight w:val="0"/>
      <w:marTop w:val="0"/>
      <w:marBottom w:val="0"/>
      <w:divBdr>
        <w:top w:val="none" w:sz="0" w:space="0" w:color="auto"/>
        <w:left w:val="none" w:sz="0" w:space="0" w:color="auto"/>
        <w:bottom w:val="none" w:sz="0" w:space="0" w:color="auto"/>
        <w:right w:val="none" w:sz="0" w:space="0" w:color="auto"/>
      </w:divBdr>
    </w:div>
    <w:div w:id="828252552">
      <w:bodyDiv w:val="1"/>
      <w:marLeft w:val="0"/>
      <w:marRight w:val="0"/>
      <w:marTop w:val="0"/>
      <w:marBottom w:val="0"/>
      <w:divBdr>
        <w:top w:val="none" w:sz="0" w:space="0" w:color="auto"/>
        <w:left w:val="none" w:sz="0" w:space="0" w:color="auto"/>
        <w:bottom w:val="none" w:sz="0" w:space="0" w:color="auto"/>
        <w:right w:val="none" w:sz="0" w:space="0" w:color="auto"/>
      </w:divBdr>
    </w:div>
    <w:div w:id="962225439">
      <w:bodyDiv w:val="1"/>
      <w:marLeft w:val="0"/>
      <w:marRight w:val="0"/>
      <w:marTop w:val="0"/>
      <w:marBottom w:val="0"/>
      <w:divBdr>
        <w:top w:val="none" w:sz="0" w:space="0" w:color="auto"/>
        <w:left w:val="none" w:sz="0" w:space="0" w:color="auto"/>
        <w:bottom w:val="none" w:sz="0" w:space="0" w:color="auto"/>
        <w:right w:val="none" w:sz="0" w:space="0" w:color="auto"/>
      </w:divBdr>
    </w:div>
    <w:div w:id="1120681443">
      <w:bodyDiv w:val="1"/>
      <w:marLeft w:val="0"/>
      <w:marRight w:val="0"/>
      <w:marTop w:val="0"/>
      <w:marBottom w:val="0"/>
      <w:divBdr>
        <w:top w:val="none" w:sz="0" w:space="0" w:color="auto"/>
        <w:left w:val="none" w:sz="0" w:space="0" w:color="auto"/>
        <w:bottom w:val="none" w:sz="0" w:space="0" w:color="auto"/>
        <w:right w:val="none" w:sz="0" w:space="0" w:color="auto"/>
      </w:divBdr>
    </w:div>
    <w:div w:id="1142304742">
      <w:bodyDiv w:val="1"/>
      <w:marLeft w:val="0"/>
      <w:marRight w:val="0"/>
      <w:marTop w:val="0"/>
      <w:marBottom w:val="0"/>
      <w:divBdr>
        <w:top w:val="none" w:sz="0" w:space="0" w:color="auto"/>
        <w:left w:val="none" w:sz="0" w:space="0" w:color="auto"/>
        <w:bottom w:val="none" w:sz="0" w:space="0" w:color="auto"/>
        <w:right w:val="none" w:sz="0" w:space="0" w:color="auto"/>
      </w:divBdr>
    </w:div>
    <w:div w:id="1145661533">
      <w:bodyDiv w:val="1"/>
      <w:marLeft w:val="0"/>
      <w:marRight w:val="0"/>
      <w:marTop w:val="0"/>
      <w:marBottom w:val="0"/>
      <w:divBdr>
        <w:top w:val="none" w:sz="0" w:space="0" w:color="auto"/>
        <w:left w:val="none" w:sz="0" w:space="0" w:color="auto"/>
        <w:bottom w:val="none" w:sz="0" w:space="0" w:color="auto"/>
        <w:right w:val="none" w:sz="0" w:space="0" w:color="auto"/>
      </w:divBdr>
    </w:div>
    <w:div w:id="1171917150">
      <w:bodyDiv w:val="1"/>
      <w:marLeft w:val="0"/>
      <w:marRight w:val="0"/>
      <w:marTop w:val="0"/>
      <w:marBottom w:val="0"/>
      <w:divBdr>
        <w:top w:val="none" w:sz="0" w:space="0" w:color="auto"/>
        <w:left w:val="none" w:sz="0" w:space="0" w:color="auto"/>
        <w:bottom w:val="none" w:sz="0" w:space="0" w:color="auto"/>
        <w:right w:val="none" w:sz="0" w:space="0" w:color="auto"/>
      </w:divBdr>
    </w:div>
    <w:div w:id="1173103281">
      <w:bodyDiv w:val="1"/>
      <w:marLeft w:val="0"/>
      <w:marRight w:val="0"/>
      <w:marTop w:val="0"/>
      <w:marBottom w:val="0"/>
      <w:divBdr>
        <w:top w:val="none" w:sz="0" w:space="0" w:color="auto"/>
        <w:left w:val="none" w:sz="0" w:space="0" w:color="auto"/>
        <w:bottom w:val="none" w:sz="0" w:space="0" w:color="auto"/>
        <w:right w:val="none" w:sz="0" w:space="0" w:color="auto"/>
      </w:divBdr>
    </w:div>
    <w:div w:id="1177698117">
      <w:bodyDiv w:val="1"/>
      <w:marLeft w:val="0"/>
      <w:marRight w:val="0"/>
      <w:marTop w:val="0"/>
      <w:marBottom w:val="0"/>
      <w:divBdr>
        <w:top w:val="none" w:sz="0" w:space="0" w:color="auto"/>
        <w:left w:val="none" w:sz="0" w:space="0" w:color="auto"/>
        <w:bottom w:val="none" w:sz="0" w:space="0" w:color="auto"/>
        <w:right w:val="none" w:sz="0" w:space="0" w:color="auto"/>
      </w:divBdr>
    </w:div>
    <w:div w:id="1189291376">
      <w:bodyDiv w:val="1"/>
      <w:marLeft w:val="0"/>
      <w:marRight w:val="0"/>
      <w:marTop w:val="0"/>
      <w:marBottom w:val="0"/>
      <w:divBdr>
        <w:top w:val="none" w:sz="0" w:space="0" w:color="auto"/>
        <w:left w:val="none" w:sz="0" w:space="0" w:color="auto"/>
        <w:bottom w:val="none" w:sz="0" w:space="0" w:color="auto"/>
        <w:right w:val="none" w:sz="0" w:space="0" w:color="auto"/>
      </w:divBdr>
    </w:div>
    <w:div w:id="1234730667">
      <w:bodyDiv w:val="1"/>
      <w:marLeft w:val="0"/>
      <w:marRight w:val="0"/>
      <w:marTop w:val="0"/>
      <w:marBottom w:val="0"/>
      <w:divBdr>
        <w:top w:val="none" w:sz="0" w:space="0" w:color="auto"/>
        <w:left w:val="none" w:sz="0" w:space="0" w:color="auto"/>
        <w:bottom w:val="none" w:sz="0" w:space="0" w:color="auto"/>
        <w:right w:val="none" w:sz="0" w:space="0" w:color="auto"/>
      </w:divBdr>
    </w:div>
    <w:div w:id="1256356607">
      <w:bodyDiv w:val="1"/>
      <w:marLeft w:val="0"/>
      <w:marRight w:val="0"/>
      <w:marTop w:val="0"/>
      <w:marBottom w:val="0"/>
      <w:divBdr>
        <w:top w:val="none" w:sz="0" w:space="0" w:color="auto"/>
        <w:left w:val="none" w:sz="0" w:space="0" w:color="auto"/>
        <w:bottom w:val="none" w:sz="0" w:space="0" w:color="auto"/>
        <w:right w:val="none" w:sz="0" w:space="0" w:color="auto"/>
      </w:divBdr>
    </w:div>
    <w:div w:id="1273514965">
      <w:bodyDiv w:val="1"/>
      <w:marLeft w:val="0"/>
      <w:marRight w:val="0"/>
      <w:marTop w:val="0"/>
      <w:marBottom w:val="0"/>
      <w:divBdr>
        <w:top w:val="none" w:sz="0" w:space="0" w:color="auto"/>
        <w:left w:val="none" w:sz="0" w:space="0" w:color="auto"/>
        <w:bottom w:val="none" w:sz="0" w:space="0" w:color="auto"/>
        <w:right w:val="none" w:sz="0" w:space="0" w:color="auto"/>
      </w:divBdr>
    </w:div>
    <w:div w:id="1277172494">
      <w:bodyDiv w:val="1"/>
      <w:marLeft w:val="0"/>
      <w:marRight w:val="0"/>
      <w:marTop w:val="0"/>
      <w:marBottom w:val="0"/>
      <w:divBdr>
        <w:top w:val="none" w:sz="0" w:space="0" w:color="auto"/>
        <w:left w:val="none" w:sz="0" w:space="0" w:color="auto"/>
        <w:bottom w:val="none" w:sz="0" w:space="0" w:color="auto"/>
        <w:right w:val="none" w:sz="0" w:space="0" w:color="auto"/>
      </w:divBdr>
    </w:div>
    <w:div w:id="1283147308">
      <w:bodyDiv w:val="1"/>
      <w:marLeft w:val="0"/>
      <w:marRight w:val="0"/>
      <w:marTop w:val="0"/>
      <w:marBottom w:val="0"/>
      <w:divBdr>
        <w:top w:val="none" w:sz="0" w:space="0" w:color="auto"/>
        <w:left w:val="none" w:sz="0" w:space="0" w:color="auto"/>
        <w:bottom w:val="none" w:sz="0" w:space="0" w:color="auto"/>
        <w:right w:val="none" w:sz="0" w:space="0" w:color="auto"/>
      </w:divBdr>
    </w:div>
    <w:div w:id="1403871751">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50781304">
      <w:bodyDiv w:val="1"/>
      <w:marLeft w:val="0"/>
      <w:marRight w:val="0"/>
      <w:marTop w:val="0"/>
      <w:marBottom w:val="0"/>
      <w:divBdr>
        <w:top w:val="none" w:sz="0" w:space="0" w:color="auto"/>
        <w:left w:val="none" w:sz="0" w:space="0" w:color="auto"/>
        <w:bottom w:val="none" w:sz="0" w:space="0" w:color="auto"/>
        <w:right w:val="none" w:sz="0" w:space="0" w:color="auto"/>
      </w:divBdr>
    </w:div>
    <w:div w:id="1457674874">
      <w:bodyDiv w:val="1"/>
      <w:marLeft w:val="0"/>
      <w:marRight w:val="0"/>
      <w:marTop w:val="0"/>
      <w:marBottom w:val="0"/>
      <w:divBdr>
        <w:top w:val="none" w:sz="0" w:space="0" w:color="auto"/>
        <w:left w:val="none" w:sz="0" w:space="0" w:color="auto"/>
        <w:bottom w:val="none" w:sz="0" w:space="0" w:color="auto"/>
        <w:right w:val="none" w:sz="0" w:space="0" w:color="auto"/>
      </w:divBdr>
    </w:div>
    <w:div w:id="1462845684">
      <w:bodyDiv w:val="1"/>
      <w:marLeft w:val="0"/>
      <w:marRight w:val="0"/>
      <w:marTop w:val="0"/>
      <w:marBottom w:val="0"/>
      <w:divBdr>
        <w:top w:val="none" w:sz="0" w:space="0" w:color="auto"/>
        <w:left w:val="none" w:sz="0" w:space="0" w:color="auto"/>
        <w:bottom w:val="none" w:sz="0" w:space="0" w:color="auto"/>
        <w:right w:val="none" w:sz="0" w:space="0" w:color="auto"/>
      </w:divBdr>
    </w:div>
    <w:div w:id="1474905344">
      <w:bodyDiv w:val="1"/>
      <w:marLeft w:val="0"/>
      <w:marRight w:val="0"/>
      <w:marTop w:val="0"/>
      <w:marBottom w:val="0"/>
      <w:divBdr>
        <w:top w:val="none" w:sz="0" w:space="0" w:color="auto"/>
        <w:left w:val="none" w:sz="0" w:space="0" w:color="auto"/>
        <w:bottom w:val="none" w:sz="0" w:space="0" w:color="auto"/>
        <w:right w:val="none" w:sz="0" w:space="0" w:color="auto"/>
      </w:divBdr>
    </w:div>
    <w:div w:id="1480147054">
      <w:bodyDiv w:val="1"/>
      <w:marLeft w:val="0"/>
      <w:marRight w:val="0"/>
      <w:marTop w:val="0"/>
      <w:marBottom w:val="0"/>
      <w:divBdr>
        <w:top w:val="none" w:sz="0" w:space="0" w:color="auto"/>
        <w:left w:val="none" w:sz="0" w:space="0" w:color="auto"/>
        <w:bottom w:val="none" w:sz="0" w:space="0" w:color="auto"/>
        <w:right w:val="none" w:sz="0" w:space="0" w:color="auto"/>
      </w:divBdr>
    </w:div>
    <w:div w:id="1500998718">
      <w:bodyDiv w:val="1"/>
      <w:marLeft w:val="0"/>
      <w:marRight w:val="0"/>
      <w:marTop w:val="0"/>
      <w:marBottom w:val="0"/>
      <w:divBdr>
        <w:top w:val="none" w:sz="0" w:space="0" w:color="auto"/>
        <w:left w:val="none" w:sz="0" w:space="0" w:color="auto"/>
        <w:bottom w:val="none" w:sz="0" w:space="0" w:color="auto"/>
        <w:right w:val="none" w:sz="0" w:space="0" w:color="auto"/>
      </w:divBdr>
    </w:div>
    <w:div w:id="1515339117">
      <w:bodyDiv w:val="1"/>
      <w:marLeft w:val="0"/>
      <w:marRight w:val="0"/>
      <w:marTop w:val="0"/>
      <w:marBottom w:val="0"/>
      <w:divBdr>
        <w:top w:val="none" w:sz="0" w:space="0" w:color="auto"/>
        <w:left w:val="none" w:sz="0" w:space="0" w:color="auto"/>
        <w:bottom w:val="none" w:sz="0" w:space="0" w:color="auto"/>
        <w:right w:val="none" w:sz="0" w:space="0" w:color="auto"/>
      </w:divBdr>
    </w:div>
    <w:div w:id="1565875517">
      <w:bodyDiv w:val="1"/>
      <w:marLeft w:val="0"/>
      <w:marRight w:val="0"/>
      <w:marTop w:val="0"/>
      <w:marBottom w:val="0"/>
      <w:divBdr>
        <w:top w:val="none" w:sz="0" w:space="0" w:color="auto"/>
        <w:left w:val="none" w:sz="0" w:space="0" w:color="auto"/>
        <w:bottom w:val="none" w:sz="0" w:space="0" w:color="auto"/>
        <w:right w:val="none" w:sz="0" w:space="0" w:color="auto"/>
      </w:divBdr>
    </w:div>
    <w:div w:id="1612319705">
      <w:bodyDiv w:val="1"/>
      <w:marLeft w:val="0"/>
      <w:marRight w:val="0"/>
      <w:marTop w:val="0"/>
      <w:marBottom w:val="0"/>
      <w:divBdr>
        <w:top w:val="none" w:sz="0" w:space="0" w:color="auto"/>
        <w:left w:val="none" w:sz="0" w:space="0" w:color="auto"/>
        <w:bottom w:val="none" w:sz="0" w:space="0" w:color="auto"/>
        <w:right w:val="none" w:sz="0" w:space="0" w:color="auto"/>
      </w:divBdr>
    </w:div>
    <w:div w:id="1626541754">
      <w:bodyDiv w:val="1"/>
      <w:marLeft w:val="0"/>
      <w:marRight w:val="0"/>
      <w:marTop w:val="0"/>
      <w:marBottom w:val="0"/>
      <w:divBdr>
        <w:top w:val="none" w:sz="0" w:space="0" w:color="auto"/>
        <w:left w:val="none" w:sz="0" w:space="0" w:color="auto"/>
        <w:bottom w:val="none" w:sz="0" w:space="0" w:color="auto"/>
        <w:right w:val="none" w:sz="0" w:space="0" w:color="auto"/>
      </w:divBdr>
    </w:div>
    <w:div w:id="1635258628">
      <w:bodyDiv w:val="1"/>
      <w:marLeft w:val="0"/>
      <w:marRight w:val="0"/>
      <w:marTop w:val="0"/>
      <w:marBottom w:val="0"/>
      <w:divBdr>
        <w:top w:val="none" w:sz="0" w:space="0" w:color="auto"/>
        <w:left w:val="none" w:sz="0" w:space="0" w:color="auto"/>
        <w:bottom w:val="none" w:sz="0" w:space="0" w:color="auto"/>
        <w:right w:val="none" w:sz="0" w:space="0" w:color="auto"/>
      </w:divBdr>
    </w:div>
    <w:div w:id="1635477728">
      <w:bodyDiv w:val="1"/>
      <w:marLeft w:val="0"/>
      <w:marRight w:val="0"/>
      <w:marTop w:val="0"/>
      <w:marBottom w:val="0"/>
      <w:divBdr>
        <w:top w:val="none" w:sz="0" w:space="0" w:color="auto"/>
        <w:left w:val="none" w:sz="0" w:space="0" w:color="auto"/>
        <w:bottom w:val="none" w:sz="0" w:space="0" w:color="auto"/>
        <w:right w:val="none" w:sz="0" w:space="0" w:color="auto"/>
      </w:divBdr>
    </w:div>
    <w:div w:id="1771320218">
      <w:bodyDiv w:val="1"/>
      <w:marLeft w:val="0"/>
      <w:marRight w:val="0"/>
      <w:marTop w:val="0"/>
      <w:marBottom w:val="0"/>
      <w:divBdr>
        <w:top w:val="none" w:sz="0" w:space="0" w:color="auto"/>
        <w:left w:val="none" w:sz="0" w:space="0" w:color="auto"/>
        <w:bottom w:val="none" w:sz="0" w:space="0" w:color="auto"/>
        <w:right w:val="none" w:sz="0" w:space="0" w:color="auto"/>
      </w:divBdr>
    </w:div>
    <w:div w:id="1808549948">
      <w:bodyDiv w:val="1"/>
      <w:marLeft w:val="0"/>
      <w:marRight w:val="0"/>
      <w:marTop w:val="0"/>
      <w:marBottom w:val="0"/>
      <w:divBdr>
        <w:top w:val="none" w:sz="0" w:space="0" w:color="auto"/>
        <w:left w:val="none" w:sz="0" w:space="0" w:color="auto"/>
        <w:bottom w:val="none" w:sz="0" w:space="0" w:color="auto"/>
        <w:right w:val="none" w:sz="0" w:space="0" w:color="auto"/>
      </w:divBdr>
    </w:div>
    <w:div w:id="1904173984">
      <w:bodyDiv w:val="1"/>
      <w:marLeft w:val="0"/>
      <w:marRight w:val="0"/>
      <w:marTop w:val="0"/>
      <w:marBottom w:val="0"/>
      <w:divBdr>
        <w:top w:val="none" w:sz="0" w:space="0" w:color="auto"/>
        <w:left w:val="none" w:sz="0" w:space="0" w:color="auto"/>
        <w:bottom w:val="none" w:sz="0" w:space="0" w:color="auto"/>
        <w:right w:val="none" w:sz="0" w:space="0" w:color="auto"/>
      </w:divBdr>
    </w:div>
    <w:div w:id="1913390305">
      <w:bodyDiv w:val="1"/>
      <w:marLeft w:val="0"/>
      <w:marRight w:val="0"/>
      <w:marTop w:val="0"/>
      <w:marBottom w:val="0"/>
      <w:divBdr>
        <w:top w:val="none" w:sz="0" w:space="0" w:color="auto"/>
        <w:left w:val="none" w:sz="0" w:space="0" w:color="auto"/>
        <w:bottom w:val="none" w:sz="0" w:space="0" w:color="auto"/>
        <w:right w:val="none" w:sz="0" w:space="0" w:color="auto"/>
      </w:divBdr>
    </w:div>
    <w:div w:id="1974170463">
      <w:bodyDiv w:val="1"/>
      <w:marLeft w:val="0"/>
      <w:marRight w:val="0"/>
      <w:marTop w:val="0"/>
      <w:marBottom w:val="0"/>
      <w:divBdr>
        <w:top w:val="none" w:sz="0" w:space="0" w:color="auto"/>
        <w:left w:val="none" w:sz="0" w:space="0" w:color="auto"/>
        <w:bottom w:val="none" w:sz="0" w:space="0" w:color="auto"/>
        <w:right w:val="none" w:sz="0" w:space="0" w:color="auto"/>
      </w:divBdr>
    </w:div>
    <w:div w:id="1988656945">
      <w:bodyDiv w:val="1"/>
      <w:marLeft w:val="0"/>
      <w:marRight w:val="0"/>
      <w:marTop w:val="0"/>
      <w:marBottom w:val="0"/>
      <w:divBdr>
        <w:top w:val="none" w:sz="0" w:space="0" w:color="auto"/>
        <w:left w:val="none" w:sz="0" w:space="0" w:color="auto"/>
        <w:bottom w:val="none" w:sz="0" w:space="0" w:color="auto"/>
        <w:right w:val="none" w:sz="0" w:space="0" w:color="auto"/>
      </w:divBdr>
    </w:div>
    <w:div w:id="2091926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v.com/news/2016-09-29/going-country-itv-news-reveals-the-scale-of-children-being-exploited-and-sent-around-britain-to-carry-drug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ndard.co.uk/news/crime/children-as-young-as-12-running-drugs-from-london-in-new-county-lines-grooming-scandal-a344411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windonadvertiser.co.uk/news/14727765.London_gangster_who_peddled_hard_drugs_in_Swindon_walks_from_court/" TargetMode="External"/><Relationship Id="rId4" Type="http://schemas.openxmlformats.org/officeDocument/2006/relationships/webSettings" Target="webSettings.xml"/><Relationship Id="rId9" Type="http://schemas.openxmlformats.org/officeDocument/2006/relationships/hyperlink" Target="http://www.plymouthherald.co.uk/drugs-kingpin-lived-life-of-bling-while-plymouth-addicts-lived-and-died-in-misery/story-30036705-detail/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9819</Words>
  <Characters>55972</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Moyle, Leah</dc:creator>
  <cp:lastModifiedBy>Walker, Angie</cp:lastModifiedBy>
  <cp:revision>2</cp:revision>
  <cp:lastPrinted>2017-08-10T05:57:00Z</cp:lastPrinted>
  <dcterms:created xsi:type="dcterms:W3CDTF">2018-06-04T13:07:00Z</dcterms:created>
  <dcterms:modified xsi:type="dcterms:W3CDTF">2018-06-04T13:07:00Z</dcterms:modified>
</cp:coreProperties>
</file>