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F351E" w14:textId="0AB7ADFA" w:rsidR="00AA34F3" w:rsidRDefault="00AA34F3" w:rsidP="00AA34F3">
      <w:pPr>
        <w:rPr>
          <w:rFonts w:ascii="Times New Roman" w:hAnsi="Times New Roman" w:cs="Times New Roman"/>
          <w:b/>
        </w:rPr>
      </w:pPr>
      <w:bookmarkStart w:id="0" w:name="_GoBack"/>
      <w:bookmarkEnd w:id="0"/>
    </w:p>
    <w:p w14:paraId="2A256849" w14:textId="77777777" w:rsidR="00AA34F3" w:rsidRDefault="00AA34F3" w:rsidP="00AA34F3">
      <w:pPr>
        <w:jc w:val="center"/>
        <w:rPr>
          <w:rFonts w:ascii="Times New Roman" w:hAnsi="Times New Roman" w:cs="Times New Roman"/>
          <w:b/>
        </w:rPr>
      </w:pPr>
    </w:p>
    <w:p w14:paraId="781E8EAF" w14:textId="77777777" w:rsidR="00AA34F3" w:rsidRDefault="00AA34F3" w:rsidP="00AA34F3">
      <w:pPr>
        <w:jc w:val="center"/>
        <w:rPr>
          <w:rFonts w:ascii="Times New Roman" w:hAnsi="Times New Roman" w:cs="Times New Roman"/>
          <w:b/>
        </w:rPr>
      </w:pPr>
    </w:p>
    <w:p w14:paraId="4754CB6E" w14:textId="77777777" w:rsidR="00AA34F3" w:rsidRDefault="00AA34F3" w:rsidP="00AA34F3">
      <w:pPr>
        <w:jc w:val="center"/>
        <w:rPr>
          <w:rFonts w:ascii="Times New Roman" w:hAnsi="Times New Roman" w:cs="Times New Roman"/>
          <w:b/>
        </w:rPr>
      </w:pPr>
    </w:p>
    <w:p w14:paraId="1B0D1E8B" w14:textId="77777777" w:rsidR="00AA34F3" w:rsidRDefault="00AA34F3" w:rsidP="00AA34F3">
      <w:pPr>
        <w:jc w:val="center"/>
        <w:rPr>
          <w:rFonts w:ascii="Times New Roman" w:hAnsi="Times New Roman" w:cs="Times New Roman"/>
          <w:b/>
        </w:rPr>
      </w:pPr>
    </w:p>
    <w:p w14:paraId="61597D55" w14:textId="77777777" w:rsidR="00AA34F3" w:rsidRDefault="00AA34F3" w:rsidP="00AA34F3">
      <w:pPr>
        <w:jc w:val="center"/>
        <w:rPr>
          <w:rFonts w:ascii="Times New Roman" w:hAnsi="Times New Roman" w:cs="Times New Roman"/>
          <w:b/>
        </w:rPr>
      </w:pPr>
    </w:p>
    <w:p w14:paraId="412A009E" w14:textId="77777777" w:rsidR="00AA34F3" w:rsidRDefault="00AA34F3" w:rsidP="00AA34F3">
      <w:pPr>
        <w:jc w:val="center"/>
        <w:rPr>
          <w:rFonts w:ascii="Times New Roman" w:hAnsi="Times New Roman" w:cs="Times New Roman"/>
          <w:b/>
        </w:rPr>
      </w:pPr>
    </w:p>
    <w:p w14:paraId="036685F8" w14:textId="77777777" w:rsidR="00AA34F3" w:rsidRDefault="00AA34F3" w:rsidP="00AA34F3">
      <w:pPr>
        <w:jc w:val="center"/>
        <w:rPr>
          <w:rFonts w:ascii="Times New Roman" w:hAnsi="Times New Roman" w:cs="Times New Roman"/>
          <w:b/>
        </w:rPr>
      </w:pPr>
    </w:p>
    <w:p w14:paraId="0F2E2309" w14:textId="77777777" w:rsidR="00AA34F3" w:rsidRDefault="00AA34F3" w:rsidP="00AA34F3">
      <w:pPr>
        <w:jc w:val="center"/>
        <w:rPr>
          <w:rFonts w:ascii="Times New Roman" w:hAnsi="Times New Roman" w:cs="Times New Roman"/>
          <w:b/>
        </w:rPr>
      </w:pPr>
    </w:p>
    <w:p w14:paraId="7802BCA0" w14:textId="77777777" w:rsidR="00AA34F3" w:rsidRDefault="00AA34F3" w:rsidP="00AA34F3">
      <w:pPr>
        <w:jc w:val="center"/>
        <w:rPr>
          <w:rFonts w:ascii="Times New Roman" w:hAnsi="Times New Roman" w:cs="Times New Roman"/>
          <w:b/>
        </w:rPr>
      </w:pPr>
    </w:p>
    <w:p w14:paraId="1C0B3459" w14:textId="77777777" w:rsidR="00AA34F3" w:rsidRDefault="00AA34F3" w:rsidP="00AA34F3">
      <w:pPr>
        <w:jc w:val="center"/>
        <w:rPr>
          <w:rFonts w:ascii="Times New Roman" w:hAnsi="Times New Roman" w:cs="Times New Roman"/>
          <w:b/>
        </w:rPr>
      </w:pPr>
    </w:p>
    <w:p w14:paraId="74E3F54C" w14:textId="77777777" w:rsidR="00AA34F3" w:rsidRDefault="00AA34F3" w:rsidP="00AA34F3">
      <w:pPr>
        <w:jc w:val="center"/>
        <w:rPr>
          <w:rFonts w:ascii="Times New Roman" w:hAnsi="Times New Roman" w:cs="Times New Roman"/>
          <w:b/>
        </w:rPr>
      </w:pPr>
    </w:p>
    <w:p w14:paraId="684662F0" w14:textId="77777777" w:rsidR="00AA34F3" w:rsidRDefault="00AA34F3" w:rsidP="00AA34F3">
      <w:pPr>
        <w:jc w:val="center"/>
        <w:rPr>
          <w:rFonts w:ascii="Times New Roman" w:hAnsi="Times New Roman" w:cs="Times New Roman"/>
          <w:b/>
        </w:rPr>
      </w:pPr>
    </w:p>
    <w:p w14:paraId="6F4E749D" w14:textId="77777777" w:rsidR="00AA34F3" w:rsidRDefault="00AA34F3" w:rsidP="00AA34F3">
      <w:pPr>
        <w:jc w:val="center"/>
        <w:rPr>
          <w:rFonts w:ascii="Times New Roman" w:hAnsi="Times New Roman" w:cs="Times New Roman"/>
          <w:b/>
        </w:rPr>
      </w:pPr>
    </w:p>
    <w:p w14:paraId="2FDCACAA" w14:textId="77777777" w:rsidR="00AA34F3" w:rsidRDefault="00AA34F3" w:rsidP="00AA34F3">
      <w:pPr>
        <w:jc w:val="center"/>
        <w:rPr>
          <w:rFonts w:ascii="Times New Roman" w:hAnsi="Times New Roman" w:cs="Times New Roman"/>
          <w:b/>
        </w:rPr>
      </w:pPr>
    </w:p>
    <w:p w14:paraId="3FD8B286" w14:textId="77777777" w:rsidR="00AA34F3" w:rsidRDefault="00AA34F3" w:rsidP="00AA34F3">
      <w:pPr>
        <w:jc w:val="center"/>
        <w:rPr>
          <w:rFonts w:ascii="Times New Roman" w:hAnsi="Times New Roman" w:cs="Times New Roman"/>
          <w:b/>
        </w:rPr>
      </w:pPr>
    </w:p>
    <w:p w14:paraId="7745A46E" w14:textId="77777777" w:rsidR="00AA34F3" w:rsidRDefault="00AA34F3" w:rsidP="00AA34F3">
      <w:pPr>
        <w:jc w:val="center"/>
        <w:rPr>
          <w:rFonts w:ascii="Times New Roman" w:hAnsi="Times New Roman" w:cs="Times New Roman"/>
          <w:b/>
        </w:rPr>
      </w:pPr>
    </w:p>
    <w:p w14:paraId="45C2036D" w14:textId="77777777" w:rsidR="00AA34F3" w:rsidRDefault="00AA34F3" w:rsidP="00AA34F3">
      <w:pPr>
        <w:jc w:val="center"/>
        <w:rPr>
          <w:rFonts w:ascii="Times New Roman" w:hAnsi="Times New Roman" w:cs="Times New Roman"/>
          <w:b/>
        </w:rPr>
      </w:pPr>
      <w:r>
        <w:rPr>
          <w:rFonts w:ascii="Times New Roman" w:hAnsi="Times New Roman" w:cs="Times New Roman"/>
          <w:b/>
        </w:rPr>
        <w:t>Lifetime offspring and the Dark Triad</w:t>
      </w:r>
    </w:p>
    <w:p w14:paraId="3F0A42FE" w14:textId="77777777" w:rsidR="00AA34F3" w:rsidRDefault="00AA34F3" w:rsidP="00AA34F3">
      <w:pPr>
        <w:jc w:val="center"/>
        <w:rPr>
          <w:rFonts w:ascii="Times New Roman" w:hAnsi="Times New Roman" w:cs="Times New Roman"/>
          <w:b/>
        </w:rPr>
      </w:pPr>
    </w:p>
    <w:p w14:paraId="07B8CE50" w14:textId="77777777" w:rsidR="00AA34F3" w:rsidRDefault="00AA34F3" w:rsidP="00AA34F3">
      <w:pPr>
        <w:jc w:val="center"/>
        <w:rPr>
          <w:rFonts w:ascii="Times New Roman" w:hAnsi="Times New Roman" w:cs="Times New Roman"/>
          <w:b/>
        </w:rPr>
      </w:pPr>
    </w:p>
    <w:p w14:paraId="57CF83D7" w14:textId="77777777" w:rsidR="00AA34F3" w:rsidRDefault="00AA34F3" w:rsidP="00AA34F3">
      <w:pPr>
        <w:jc w:val="center"/>
        <w:rPr>
          <w:rFonts w:ascii="Times New Roman" w:hAnsi="Times New Roman" w:cs="Times New Roman"/>
          <w:b/>
        </w:rPr>
      </w:pPr>
      <w:r>
        <w:rPr>
          <w:rFonts w:ascii="Times New Roman" w:hAnsi="Times New Roman" w:cs="Times New Roman"/>
          <w:b/>
        </w:rPr>
        <w:t>Gregory L. Carter, York St John University*</w:t>
      </w:r>
    </w:p>
    <w:p w14:paraId="4F01B276" w14:textId="77777777" w:rsidR="00AA34F3" w:rsidRDefault="00AA34F3" w:rsidP="00AA34F3">
      <w:pPr>
        <w:jc w:val="center"/>
        <w:rPr>
          <w:rFonts w:ascii="Times New Roman" w:hAnsi="Times New Roman" w:cs="Times New Roman"/>
          <w:b/>
        </w:rPr>
      </w:pPr>
    </w:p>
    <w:p w14:paraId="0F282D2A" w14:textId="77777777" w:rsidR="00AA34F3" w:rsidRDefault="00AA34F3" w:rsidP="00AA34F3">
      <w:pPr>
        <w:jc w:val="center"/>
        <w:rPr>
          <w:rFonts w:ascii="Times New Roman" w:hAnsi="Times New Roman" w:cs="Times New Roman"/>
          <w:b/>
        </w:rPr>
      </w:pPr>
      <w:r>
        <w:rPr>
          <w:rFonts w:ascii="Times New Roman" w:hAnsi="Times New Roman" w:cs="Times New Roman"/>
          <w:b/>
        </w:rPr>
        <w:t xml:space="preserve"> Minna Lyons, University of Liverpool</w:t>
      </w:r>
    </w:p>
    <w:p w14:paraId="6646334A" w14:textId="77777777" w:rsidR="002B7D5C" w:rsidRDefault="002B7D5C" w:rsidP="00AA34F3">
      <w:pPr>
        <w:jc w:val="center"/>
        <w:rPr>
          <w:rFonts w:ascii="Times New Roman" w:hAnsi="Times New Roman" w:cs="Times New Roman"/>
          <w:b/>
        </w:rPr>
      </w:pPr>
    </w:p>
    <w:p w14:paraId="0B5ED9FA" w14:textId="3CE0B13A" w:rsidR="002B7D5C" w:rsidRDefault="002B7D5C" w:rsidP="00AA34F3">
      <w:pPr>
        <w:jc w:val="center"/>
        <w:rPr>
          <w:rFonts w:ascii="Times New Roman" w:hAnsi="Times New Roman" w:cs="Times New Roman"/>
          <w:b/>
        </w:rPr>
      </w:pPr>
      <w:r>
        <w:rPr>
          <w:rFonts w:ascii="Times New Roman" w:hAnsi="Times New Roman" w:cs="Times New Roman"/>
          <w:b/>
        </w:rPr>
        <w:t>Gayle Brewer, University of Liverpool</w:t>
      </w:r>
    </w:p>
    <w:p w14:paraId="13596500" w14:textId="77777777" w:rsidR="00AA34F3" w:rsidRDefault="00AA34F3" w:rsidP="00AA34F3">
      <w:pPr>
        <w:jc w:val="center"/>
        <w:rPr>
          <w:rFonts w:ascii="Times New Roman" w:hAnsi="Times New Roman" w:cs="Times New Roman"/>
          <w:b/>
        </w:rPr>
      </w:pPr>
    </w:p>
    <w:p w14:paraId="67846213" w14:textId="77777777" w:rsidR="00AA34F3" w:rsidRDefault="00AA34F3" w:rsidP="00AA34F3">
      <w:pPr>
        <w:jc w:val="center"/>
        <w:rPr>
          <w:rFonts w:ascii="Times New Roman" w:hAnsi="Times New Roman" w:cs="Times New Roman"/>
          <w:b/>
        </w:rPr>
      </w:pPr>
    </w:p>
    <w:p w14:paraId="5CB37221" w14:textId="77777777" w:rsidR="00AA34F3" w:rsidRDefault="00AA34F3" w:rsidP="00AA34F3">
      <w:pPr>
        <w:jc w:val="center"/>
        <w:rPr>
          <w:rFonts w:ascii="Times New Roman" w:hAnsi="Times New Roman" w:cs="Times New Roman"/>
          <w:b/>
        </w:rPr>
      </w:pPr>
      <w:r>
        <w:rPr>
          <w:rFonts w:ascii="Times New Roman" w:hAnsi="Times New Roman" w:cs="Times New Roman"/>
          <w:b/>
        </w:rPr>
        <w:t>*Corresponding author: g.carter1@yorksj.ac.uk</w:t>
      </w:r>
    </w:p>
    <w:p w14:paraId="5CAC9F10" w14:textId="6B2E4629" w:rsidR="00AA34F3" w:rsidRDefault="00AA34F3" w:rsidP="00AA34F3">
      <w:pPr>
        <w:rPr>
          <w:rFonts w:ascii="Times New Roman" w:hAnsi="Times New Roman" w:cs="Times New Roman"/>
          <w:b/>
        </w:rPr>
      </w:pPr>
      <w:r>
        <w:rPr>
          <w:rFonts w:ascii="Times New Roman" w:hAnsi="Times New Roman" w:cs="Times New Roman"/>
          <w:b/>
        </w:rPr>
        <w:br w:type="page"/>
      </w:r>
    </w:p>
    <w:p w14:paraId="4E7CED5D" w14:textId="77777777" w:rsidR="00AA34F3" w:rsidRDefault="00AA34F3" w:rsidP="00AA34F3">
      <w:pPr>
        <w:rPr>
          <w:rFonts w:ascii="Times New Roman" w:hAnsi="Times New Roman" w:cs="Times New Roman"/>
          <w:b/>
        </w:rPr>
      </w:pPr>
    </w:p>
    <w:p w14:paraId="1F1597DF" w14:textId="30B57D44" w:rsidR="00AA34F3" w:rsidRPr="00AA34F3" w:rsidRDefault="00AA34F3" w:rsidP="00AA34F3">
      <w:pPr>
        <w:spacing w:line="480" w:lineRule="auto"/>
        <w:rPr>
          <w:rFonts w:ascii="Times New Roman" w:hAnsi="Times New Roman" w:cs="Times New Roman"/>
        </w:rPr>
      </w:pPr>
      <w:r>
        <w:rPr>
          <w:rFonts w:ascii="Times New Roman" w:hAnsi="Times New Roman" w:cs="Times New Roman"/>
        </w:rPr>
        <w:t xml:space="preserve">There is a paucity of literature investigating the extent to which human personality predicts lifetime (age-controlled) offspring. The present study contributes to this field in assessing </w:t>
      </w:r>
      <w:r w:rsidR="003C5E87">
        <w:rPr>
          <w:rFonts w:ascii="Times New Roman" w:hAnsi="Times New Roman" w:cs="Times New Roman"/>
        </w:rPr>
        <w:t>whether</w:t>
      </w:r>
      <w:r w:rsidR="000654BC">
        <w:rPr>
          <w:rFonts w:ascii="Times New Roman" w:hAnsi="Times New Roman" w:cs="Times New Roman"/>
        </w:rPr>
        <w:t xml:space="preserve"> the</w:t>
      </w:r>
      <w:r>
        <w:rPr>
          <w:rFonts w:ascii="Times New Roman" w:hAnsi="Times New Roman" w:cs="Times New Roman"/>
        </w:rPr>
        <w:t xml:space="preserve"> inter-related ‘dark’ personalities that have been linked to mating success (i.e., narcissism, Machiavellianism</w:t>
      </w:r>
      <w:r w:rsidR="00C07BDF">
        <w:rPr>
          <w:rFonts w:ascii="Times New Roman" w:hAnsi="Times New Roman" w:cs="Times New Roman"/>
        </w:rPr>
        <w:t>,</w:t>
      </w:r>
      <w:r>
        <w:rPr>
          <w:rFonts w:ascii="Times New Roman" w:hAnsi="Times New Roman" w:cs="Times New Roman"/>
        </w:rPr>
        <w:t xml:space="preserve"> </w:t>
      </w:r>
      <w:r w:rsidR="007F0106">
        <w:rPr>
          <w:rFonts w:ascii="Times New Roman" w:hAnsi="Times New Roman" w:cs="Times New Roman"/>
        </w:rPr>
        <w:t>and psychopathy: the ‘Dark T</w:t>
      </w:r>
      <w:r>
        <w:rPr>
          <w:rFonts w:ascii="Times New Roman" w:hAnsi="Times New Roman" w:cs="Times New Roman"/>
        </w:rPr>
        <w:t xml:space="preserve">riad’) </w:t>
      </w:r>
      <w:r w:rsidR="003C5E87">
        <w:rPr>
          <w:rFonts w:ascii="Times New Roman" w:hAnsi="Times New Roman" w:cs="Times New Roman"/>
        </w:rPr>
        <w:t>predict</w:t>
      </w:r>
      <w:r w:rsidR="00E43577">
        <w:rPr>
          <w:rFonts w:ascii="Times New Roman" w:hAnsi="Times New Roman" w:cs="Times New Roman"/>
        </w:rPr>
        <w:t xml:space="preserve"> number</w:t>
      </w:r>
      <w:r>
        <w:rPr>
          <w:rFonts w:ascii="Times New Roman" w:hAnsi="Times New Roman" w:cs="Times New Roman"/>
        </w:rPr>
        <w:t xml:space="preserve"> of children. Analyses</w:t>
      </w:r>
      <w:r w:rsidR="00DC4736">
        <w:rPr>
          <w:rFonts w:ascii="Times New Roman" w:hAnsi="Times New Roman" w:cs="Times New Roman"/>
        </w:rPr>
        <w:t xml:space="preserve"> from an on</w:t>
      </w:r>
      <w:r w:rsidR="007F0106">
        <w:rPr>
          <w:rFonts w:ascii="Times New Roman" w:hAnsi="Times New Roman" w:cs="Times New Roman"/>
        </w:rPr>
        <w:t>line sample (</w:t>
      </w:r>
      <w:r w:rsidR="007F0106" w:rsidRPr="007F0106">
        <w:rPr>
          <w:rFonts w:ascii="Times New Roman" w:hAnsi="Times New Roman" w:cs="Times New Roman"/>
          <w:i/>
        </w:rPr>
        <w:t>N</w:t>
      </w:r>
      <w:r w:rsidR="00D57229">
        <w:rPr>
          <w:rFonts w:ascii="Times New Roman" w:hAnsi="Times New Roman" w:cs="Times New Roman"/>
        </w:rPr>
        <w:t xml:space="preserve"> = 314</w:t>
      </w:r>
      <w:r w:rsidR="007F0106">
        <w:rPr>
          <w:rFonts w:ascii="Times New Roman" w:hAnsi="Times New Roman" w:cs="Times New Roman"/>
        </w:rPr>
        <w:t>)</w:t>
      </w:r>
      <w:r>
        <w:rPr>
          <w:rFonts w:ascii="Times New Roman" w:hAnsi="Times New Roman" w:cs="Times New Roman"/>
        </w:rPr>
        <w:t xml:space="preserve"> revealed that for men, psychopathy was a </w:t>
      </w:r>
      <w:r w:rsidR="007F0106">
        <w:rPr>
          <w:rFonts w:ascii="Times New Roman" w:hAnsi="Times New Roman" w:cs="Times New Roman"/>
        </w:rPr>
        <w:t>negative</w:t>
      </w:r>
      <w:r>
        <w:rPr>
          <w:rFonts w:ascii="Times New Roman" w:hAnsi="Times New Roman" w:cs="Times New Roman"/>
        </w:rPr>
        <w:t xml:space="preserve"> predictor, and narcissism a </w:t>
      </w:r>
      <w:r w:rsidR="007F0106">
        <w:rPr>
          <w:rFonts w:ascii="Times New Roman" w:hAnsi="Times New Roman" w:cs="Times New Roman"/>
        </w:rPr>
        <w:t xml:space="preserve">positive predictor </w:t>
      </w:r>
      <w:r>
        <w:rPr>
          <w:rFonts w:ascii="Times New Roman" w:hAnsi="Times New Roman" w:cs="Times New Roman"/>
        </w:rPr>
        <w:t>of lifetime offspring.</w:t>
      </w:r>
      <w:r w:rsidR="007F0106">
        <w:rPr>
          <w:rFonts w:ascii="Times New Roman" w:hAnsi="Times New Roman" w:cs="Times New Roman"/>
        </w:rPr>
        <w:t xml:space="preserve"> For women, psychopathy emerged as a negative predictor of lifetime offspring</w:t>
      </w:r>
      <w:r>
        <w:rPr>
          <w:rFonts w:ascii="Times New Roman" w:hAnsi="Times New Roman" w:cs="Times New Roman"/>
        </w:rPr>
        <w:t xml:space="preserve">. Results are discussed in respect of the importance of these traits to fitness-related outcomes, including reproduction, and the need to consider </w:t>
      </w:r>
      <w:r w:rsidR="00581063">
        <w:rPr>
          <w:rFonts w:ascii="Times New Roman" w:hAnsi="Times New Roman" w:cs="Times New Roman"/>
        </w:rPr>
        <w:t xml:space="preserve">sex differences, as these traits may have </w:t>
      </w:r>
      <w:r w:rsidR="007F0106">
        <w:rPr>
          <w:rFonts w:ascii="Times New Roman" w:hAnsi="Times New Roman" w:cs="Times New Roman"/>
        </w:rPr>
        <w:t>a different function</w:t>
      </w:r>
      <w:r>
        <w:rPr>
          <w:rFonts w:ascii="Times New Roman" w:hAnsi="Times New Roman" w:cs="Times New Roman"/>
        </w:rPr>
        <w:t xml:space="preserve"> in men and women.</w:t>
      </w:r>
    </w:p>
    <w:p w14:paraId="1A7013A4" w14:textId="77777777" w:rsidR="00AA34F3" w:rsidRDefault="00AA34F3" w:rsidP="00AA34F3">
      <w:pPr>
        <w:rPr>
          <w:rFonts w:ascii="Times New Roman" w:hAnsi="Times New Roman" w:cs="Times New Roman"/>
          <w:b/>
        </w:rPr>
      </w:pPr>
    </w:p>
    <w:p w14:paraId="4494FCA3" w14:textId="7DDF0194" w:rsidR="00AA34F3" w:rsidRDefault="00AA34F3" w:rsidP="00AA34F3">
      <w:pPr>
        <w:spacing w:line="480" w:lineRule="auto"/>
        <w:rPr>
          <w:rFonts w:ascii="Times New Roman" w:hAnsi="Times New Roman" w:cs="Times New Roman"/>
          <w:b/>
        </w:rPr>
      </w:pPr>
      <w:r>
        <w:rPr>
          <w:rFonts w:ascii="Times New Roman" w:hAnsi="Times New Roman" w:cs="Times New Roman"/>
          <w:b/>
        </w:rPr>
        <w:t xml:space="preserve">Keywords: </w:t>
      </w:r>
      <w:r w:rsidRPr="00581063">
        <w:rPr>
          <w:rFonts w:ascii="Times New Roman" w:hAnsi="Times New Roman" w:cs="Times New Roman"/>
        </w:rPr>
        <w:t xml:space="preserve">Reproduction, </w:t>
      </w:r>
      <w:r w:rsidR="002B7D5C">
        <w:rPr>
          <w:rFonts w:ascii="Times New Roman" w:hAnsi="Times New Roman" w:cs="Times New Roman"/>
        </w:rPr>
        <w:t>Dark Triad</w:t>
      </w:r>
      <w:r w:rsidRPr="00581063">
        <w:rPr>
          <w:rFonts w:ascii="Times New Roman" w:hAnsi="Times New Roman" w:cs="Times New Roman"/>
        </w:rPr>
        <w:t>, narcissism, Machiavellianism, psychopathy</w:t>
      </w:r>
      <w:r w:rsidR="00581063">
        <w:rPr>
          <w:rFonts w:ascii="Times New Roman" w:hAnsi="Times New Roman" w:cs="Times New Roman"/>
        </w:rPr>
        <w:t xml:space="preserve">, </w:t>
      </w:r>
    </w:p>
    <w:p w14:paraId="27C44B1A" w14:textId="77777777" w:rsidR="00AA34F3" w:rsidRDefault="00AA34F3" w:rsidP="007E393C">
      <w:pPr>
        <w:spacing w:line="480" w:lineRule="auto"/>
        <w:rPr>
          <w:rFonts w:ascii="Times New Roman" w:hAnsi="Times New Roman" w:cs="Times New Roman"/>
          <w:b/>
        </w:rPr>
      </w:pPr>
    </w:p>
    <w:p w14:paraId="4F98298D" w14:textId="77777777" w:rsidR="00AA34F3" w:rsidRDefault="00AA34F3">
      <w:pPr>
        <w:rPr>
          <w:rFonts w:ascii="Times New Roman" w:hAnsi="Times New Roman" w:cs="Times New Roman"/>
          <w:b/>
        </w:rPr>
      </w:pPr>
      <w:r>
        <w:rPr>
          <w:rFonts w:ascii="Times New Roman" w:hAnsi="Times New Roman" w:cs="Times New Roman"/>
          <w:b/>
        </w:rPr>
        <w:br w:type="page"/>
      </w:r>
    </w:p>
    <w:p w14:paraId="40E159FF" w14:textId="16DDA1E2" w:rsidR="005D404A" w:rsidRPr="00781AE7" w:rsidRDefault="00A407B6" w:rsidP="007E393C">
      <w:pPr>
        <w:spacing w:line="480" w:lineRule="auto"/>
        <w:rPr>
          <w:rFonts w:ascii="Times New Roman" w:hAnsi="Times New Roman" w:cs="Times New Roman"/>
          <w:b/>
        </w:rPr>
      </w:pPr>
      <w:r w:rsidRPr="002E6970">
        <w:rPr>
          <w:rFonts w:ascii="Times New Roman" w:hAnsi="Times New Roman" w:cs="Times New Roman"/>
          <w:b/>
        </w:rPr>
        <w:lastRenderedPageBreak/>
        <w:t>Introduction</w:t>
      </w:r>
    </w:p>
    <w:p w14:paraId="4786C07D" w14:textId="5FBB5908" w:rsidR="00EF0F6C" w:rsidRPr="002E6970" w:rsidRDefault="00EF0F6C" w:rsidP="007E393C">
      <w:pPr>
        <w:spacing w:line="480" w:lineRule="auto"/>
        <w:ind w:firstLine="720"/>
        <w:rPr>
          <w:rFonts w:ascii="Times New Roman" w:hAnsi="Times New Roman" w:cs="Times New Roman"/>
        </w:rPr>
      </w:pPr>
      <w:r w:rsidRPr="002E6970">
        <w:rPr>
          <w:rFonts w:ascii="Times New Roman" w:hAnsi="Times New Roman" w:cs="Times New Roman"/>
        </w:rPr>
        <w:t>The Dark Triad is a trio of sub-clinical personality traits, encompassing narcissism, Machiavellianism</w:t>
      </w:r>
      <w:r w:rsidR="00C07BDF">
        <w:rPr>
          <w:rFonts w:ascii="Times New Roman" w:hAnsi="Times New Roman" w:cs="Times New Roman"/>
        </w:rPr>
        <w:t>,</w:t>
      </w:r>
      <w:r w:rsidRPr="002E6970">
        <w:rPr>
          <w:rFonts w:ascii="Times New Roman" w:hAnsi="Times New Roman" w:cs="Times New Roman"/>
        </w:rPr>
        <w:t xml:space="preserve"> and psychopathy (Paulhus &amp; Williams, 2002). These traits are moderately intercorrelated, and share a disagreeable, callous, </w:t>
      </w:r>
      <w:r w:rsidR="005D404A">
        <w:rPr>
          <w:rFonts w:ascii="Times New Roman" w:hAnsi="Times New Roman" w:cs="Times New Roman"/>
        </w:rPr>
        <w:t xml:space="preserve">and </w:t>
      </w:r>
      <w:r w:rsidRPr="002E6970">
        <w:rPr>
          <w:rFonts w:ascii="Times New Roman" w:hAnsi="Times New Roman" w:cs="Times New Roman"/>
        </w:rPr>
        <w:t>self-interested core</w:t>
      </w:r>
      <w:r w:rsidR="006D0D61" w:rsidRPr="002E6970">
        <w:rPr>
          <w:rFonts w:ascii="Times New Roman" w:hAnsi="Times New Roman" w:cs="Times New Roman"/>
        </w:rPr>
        <w:t xml:space="preserve">, </w:t>
      </w:r>
      <w:r w:rsidRPr="002E6970">
        <w:rPr>
          <w:rFonts w:ascii="Times New Roman" w:hAnsi="Times New Roman" w:cs="Times New Roman"/>
        </w:rPr>
        <w:t>yet each also has unique defining as</w:t>
      </w:r>
      <w:r w:rsidR="00EF6614" w:rsidRPr="002E6970">
        <w:rPr>
          <w:rFonts w:ascii="Times New Roman" w:hAnsi="Times New Roman" w:cs="Times New Roman"/>
        </w:rPr>
        <w:t>pects, correlates</w:t>
      </w:r>
      <w:r w:rsidR="00F77598">
        <w:rPr>
          <w:rFonts w:ascii="Times New Roman" w:hAnsi="Times New Roman" w:cs="Times New Roman"/>
        </w:rPr>
        <w:t>,</w:t>
      </w:r>
      <w:r w:rsidR="00EF6614" w:rsidRPr="002E6970">
        <w:rPr>
          <w:rFonts w:ascii="Times New Roman" w:hAnsi="Times New Roman" w:cs="Times New Roman"/>
        </w:rPr>
        <w:t xml:space="preserve"> and outcomes.</w:t>
      </w:r>
      <w:r w:rsidRPr="002E6970">
        <w:rPr>
          <w:rFonts w:ascii="Times New Roman" w:hAnsi="Times New Roman" w:cs="Times New Roman"/>
        </w:rPr>
        <w:t xml:space="preserve"> Narcissism is defined by an exaggerated sense of self-importance and need for success </w:t>
      </w:r>
      <w:r w:rsidR="00EF6614" w:rsidRPr="002E6970">
        <w:rPr>
          <w:rFonts w:ascii="Times New Roman" w:hAnsi="Times New Roman" w:cs="Times New Roman"/>
        </w:rPr>
        <w:t>in competition with others (</w:t>
      </w:r>
      <w:r w:rsidRPr="002E6970">
        <w:rPr>
          <w:rFonts w:ascii="Times New Roman" w:hAnsi="Times New Roman" w:cs="Times New Roman"/>
        </w:rPr>
        <w:t xml:space="preserve">Raskin &amp; Terry, 1988). Machiavellianism </w:t>
      </w:r>
      <w:r w:rsidR="00EF6614" w:rsidRPr="002E6970">
        <w:rPr>
          <w:rFonts w:ascii="Times New Roman" w:hAnsi="Times New Roman" w:cs="Times New Roman"/>
        </w:rPr>
        <w:t xml:space="preserve">is </w:t>
      </w:r>
      <w:r w:rsidR="005D404A">
        <w:rPr>
          <w:rFonts w:ascii="Times New Roman" w:hAnsi="Times New Roman" w:cs="Times New Roman"/>
        </w:rPr>
        <w:t xml:space="preserve">characterised </w:t>
      </w:r>
      <w:r w:rsidR="00EF6614" w:rsidRPr="002E6970">
        <w:rPr>
          <w:rFonts w:ascii="Times New Roman" w:hAnsi="Times New Roman" w:cs="Times New Roman"/>
        </w:rPr>
        <w:t xml:space="preserve">by behavioural flexibility </w:t>
      </w:r>
      <w:r w:rsidRPr="002E6970">
        <w:rPr>
          <w:rFonts w:ascii="Times New Roman" w:hAnsi="Times New Roman" w:cs="Times New Roman"/>
        </w:rPr>
        <w:t xml:space="preserve">and </w:t>
      </w:r>
      <w:r w:rsidR="00EF6614" w:rsidRPr="002E6970">
        <w:rPr>
          <w:rFonts w:ascii="Times New Roman" w:hAnsi="Times New Roman" w:cs="Times New Roman"/>
        </w:rPr>
        <w:t xml:space="preserve">the </w:t>
      </w:r>
      <w:r w:rsidRPr="002E6970">
        <w:rPr>
          <w:rFonts w:ascii="Times New Roman" w:hAnsi="Times New Roman" w:cs="Times New Roman"/>
        </w:rPr>
        <w:t>use of interpersonally manipulativ</w:t>
      </w:r>
      <w:r w:rsidR="00EF6614" w:rsidRPr="002E6970">
        <w:rPr>
          <w:rFonts w:ascii="Times New Roman" w:hAnsi="Times New Roman" w:cs="Times New Roman"/>
        </w:rPr>
        <w:t>e and exploitative tactics (</w:t>
      </w:r>
      <w:r w:rsidRPr="002E6970">
        <w:rPr>
          <w:rFonts w:ascii="Times New Roman" w:hAnsi="Times New Roman" w:cs="Times New Roman"/>
        </w:rPr>
        <w:t>Christie &amp; Geis, 1970). Psychopathy represents a cold, emotionless</w:t>
      </w:r>
      <w:r w:rsidR="005D404A">
        <w:rPr>
          <w:rFonts w:ascii="Times New Roman" w:hAnsi="Times New Roman" w:cs="Times New Roman"/>
        </w:rPr>
        <w:t xml:space="preserve"> inter-personal orientation, coupled with a tendency for r</w:t>
      </w:r>
      <w:r w:rsidR="00F77598">
        <w:rPr>
          <w:rFonts w:ascii="Times New Roman" w:hAnsi="Times New Roman" w:cs="Times New Roman"/>
        </w:rPr>
        <w:t>isk-taking, impulsive behaviour</w:t>
      </w:r>
      <w:r w:rsidR="005D404A">
        <w:rPr>
          <w:rFonts w:ascii="Times New Roman" w:hAnsi="Times New Roman" w:cs="Times New Roman"/>
        </w:rPr>
        <w:t xml:space="preserve"> </w:t>
      </w:r>
      <w:r w:rsidR="00EF6614" w:rsidRPr="002E6970">
        <w:rPr>
          <w:rFonts w:ascii="Times New Roman" w:hAnsi="Times New Roman" w:cs="Times New Roman"/>
        </w:rPr>
        <w:t>(</w:t>
      </w:r>
      <w:r w:rsidRPr="002E6970">
        <w:rPr>
          <w:rFonts w:ascii="Times New Roman" w:hAnsi="Times New Roman" w:cs="Times New Roman"/>
        </w:rPr>
        <w:t xml:space="preserve">Hare, Neumann, &amp; Widiger, 2012). </w:t>
      </w:r>
    </w:p>
    <w:p w14:paraId="191EE445" w14:textId="38C6BBB0" w:rsidR="006E62F6" w:rsidRPr="002E6970" w:rsidRDefault="005D404A" w:rsidP="007E393C">
      <w:pPr>
        <w:spacing w:line="480" w:lineRule="auto"/>
        <w:rPr>
          <w:rFonts w:ascii="Times New Roman" w:hAnsi="Times New Roman" w:cs="Times New Roman"/>
        </w:rPr>
      </w:pPr>
      <w:r>
        <w:rPr>
          <w:rFonts w:ascii="Times New Roman" w:hAnsi="Times New Roman" w:cs="Times New Roman"/>
        </w:rPr>
        <w:tab/>
      </w:r>
      <w:r w:rsidR="00EF0F6C" w:rsidRPr="002E6970">
        <w:rPr>
          <w:rFonts w:ascii="Times New Roman" w:hAnsi="Times New Roman" w:cs="Times New Roman"/>
        </w:rPr>
        <w:t xml:space="preserve">Although </w:t>
      </w:r>
      <w:r w:rsidR="00965301" w:rsidRPr="002E6970">
        <w:rPr>
          <w:rFonts w:ascii="Times New Roman" w:hAnsi="Times New Roman" w:cs="Times New Roman"/>
        </w:rPr>
        <w:t>historically</w:t>
      </w:r>
      <w:r w:rsidR="00EF0F6C" w:rsidRPr="002E6970">
        <w:rPr>
          <w:rFonts w:ascii="Times New Roman" w:hAnsi="Times New Roman" w:cs="Times New Roman"/>
        </w:rPr>
        <w:t xml:space="preserve"> considered </w:t>
      </w:r>
      <w:r w:rsidR="00F77598">
        <w:rPr>
          <w:rFonts w:ascii="Times New Roman" w:hAnsi="Times New Roman" w:cs="Times New Roman"/>
        </w:rPr>
        <w:t xml:space="preserve">to be </w:t>
      </w:r>
      <w:r w:rsidR="00EF0F6C" w:rsidRPr="002E6970">
        <w:rPr>
          <w:rFonts w:ascii="Times New Roman" w:hAnsi="Times New Roman" w:cs="Times New Roman"/>
        </w:rPr>
        <w:t>maladaptive (</w:t>
      </w:r>
      <w:r w:rsidR="00EF6614" w:rsidRPr="002E6970">
        <w:rPr>
          <w:rFonts w:ascii="Times New Roman" w:hAnsi="Times New Roman" w:cs="Times New Roman"/>
        </w:rPr>
        <w:t xml:space="preserve">e.g., </w:t>
      </w:r>
      <w:r w:rsidR="00EF0F6C" w:rsidRPr="002E6970">
        <w:rPr>
          <w:rFonts w:ascii="Times New Roman" w:hAnsi="Times New Roman" w:cs="Times New Roman"/>
        </w:rPr>
        <w:t xml:space="preserve">McHoskey </w:t>
      </w:r>
      <w:r w:rsidR="00EF6614" w:rsidRPr="002E6970">
        <w:rPr>
          <w:rFonts w:ascii="Times New Roman" w:hAnsi="Times New Roman" w:cs="Times New Roman"/>
        </w:rPr>
        <w:t>et al., 1999</w:t>
      </w:r>
      <w:r w:rsidR="00EF0F6C" w:rsidRPr="002E6970">
        <w:rPr>
          <w:rFonts w:ascii="Times New Roman" w:hAnsi="Times New Roman" w:cs="Times New Roman"/>
        </w:rPr>
        <w:t>), evolutionary psychologists have articulated multiple ways in which the Dark Triad rel</w:t>
      </w:r>
      <w:r w:rsidR="00EF6614" w:rsidRPr="002E6970">
        <w:rPr>
          <w:rFonts w:ascii="Times New Roman" w:hAnsi="Times New Roman" w:cs="Times New Roman"/>
        </w:rPr>
        <w:t xml:space="preserve">ate to </w:t>
      </w:r>
      <w:r w:rsidR="006D0D61" w:rsidRPr="002E6970">
        <w:rPr>
          <w:rFonts w:ascii="Times New Roman" w:hAnsi="Times New Roman" w:cs="Times New Roman"/>
        </w:rPr>
        <w:t>beneficial</w:t>
      </w:r>
      <w:r w:rsidR="00EF6614" w:rsidRPr="002E6970">
        <w:rPr>
          <w:rFonts w:ascii="Times New Roman" w:hAnsi="Times New Roman" w:cs="Times New Roman"/>
        </w:rPr>
        <w:t xml:space="preserve"> mating outcomes</w:t>
      </w:r>
      <w:r w:rsidR="00EF0F6C" w:rsidRPr="002E6970">
        <w:rPr>
          <w:rFonts w:ascii="Times New Roman" w:hAnsi="Times New Roman" w:cs="Times New Roman"/>
        </w:rPr>
        <w:t xml:space="preserve">. </w:t>
      </w:r>
      <w:r w:rsidR="00CD0468" w:rsidRPr="002E6970">
        <w:rPr>
          <w:rFonts w:ascii="Times New Roman" w:hAnsi="Times New Roman" w:cs="Times New Roman"/>
        </w:rPr>
        <w:t xml:space="preserve">All three Dark Triad traits are </w:t>
      </w:r>
      <w:r w:rsidR="00D40EDF">
        <w:rPr>
          <w:rFonts w:ascii="Times New Roman" w:hAnsi="Times New Roman" w:cs="Times New Roman"/>
        </w:rPr>
        <w:t>associated with</w:t>
      </w:r>
      <w:r w:rsidR="00CD0468" w:rsidRPr="002E6970">
        <w:rPr>
          <w:rFonts w:ascii="Times New Roman" w:hAnsi="Times New Roman" w:cs="Times New Roman"/>
        </w:rPr>
        <w:t xml:space="preserve"> </w:t>
      </w:r>
      <w:r w:rsidR="0022051B">
        <w:rPr>
          <w:rFonts w:ascii="Times New Roman" w:hAnsi="Times New Roman" w:cs="Times New Roman"/>
        </w:rPr>
        <w:t>succes</w:t>
      </w:r>
      <w:r w:rsidR="00213B31">
        <w:rPr>
          <w:rFonts w:ascii="Times New Roman" w:hAnsi="Times New Roman" w:cs="Times New Roman"/>
        </w:rPr>
        <w:t>s</w:t>
      </w:r>
      <w:r w:rsidR="000649C5">
        <w:rPr>
          <w:rFonts w:ascii="Times New Roman" w:hAnsi="Times New Roman" w:cs="Times New Roman"/>
        </w:rPr>
        <w:t xml:space="preserve"> in </w:t>
      </w:r>
      <w:r w:rsidR="0022051B">
        <w:rPr>
          <w:rFonts w:ascii="Times New Roman" w:hAnsi="Times New Roman" w:cs="Times New Roman"/>
        </w:rPr>
        <w:t xml:space="preserve">short-term mating </w:t>
      </w:r>
      <w:r w:rsidR="00CD0468" w:rsidRPr="002E6970">
        <w:rPr>
          <w:rFonts w:ascii="Times New Roman" w:hAnsi="Times New Roman" w:cs="Times New Roman"/>
        </w:rPr>
        <w:t>(Jonason, Li, Webster, &amp; Schmitt, 2009)</w:t>
      </w:r>
      <w:r w:rsidR="0022051B">
        <w:rPr>
          <w:rFonts w:ascii="Times New Roman" w:hAnsi="Times New Roman" w:cs="Times New Roman"/>
        </w:rPr>
        <w:t xml:space="preserve">, which </w:t>
      </w:r>
      <w:r w:rsidR="00CD0468">
        <w:rPr>
          <w:rFonts w:ascii="Times New Roman" w:hAnsi="Times New Roman" w:cs="Times New Roman"/>
        </w:rPr>
        <w:t>could be</w:t>
      </w:r>
      <w:r w:rsidR="00AD1FAA">
        <w:rPr>
          <w:rFonts w:ascii="Times New Roman" w:hAnsi="Times New Roman" w:cs="Times New Roman"/>
        </w:rPr>
        <w:t xml:space="preserve"> achieved via</w:t>
      </w:r>
      <w:r w:rsidR="00B430F2">
        <w:rPr>
          <w:rFonts w:ascii="Times New Roman" w:hAnsi="Times New Roman" w:cs="Times New Roman"/>
        </w:rPr>
        <w:t xml:space="preserve"> inter</w:t>
      </w:r>
      <w:r w:rsidR="00D40EDF">
        <w:rPr>
          <w:rFonts w:ascii="Times New Roman" w:hAnsi="Times New Roman" w:cs="Times New Roman"/>
        </w:rPr>
        <w:t>-</w:t>
      </w:r>
      <w:r w:rsidR="00B430F2">
        <w:rPr>
          <w:rFonts w:ascii="Times New Roman" w:hAnsi="Times New Roman" w:cs="Times New Roman"/>
        </w:rPr>
        <w:t xml:space="preserve"> or intra-sexual selection,</w:t>
      </w:r>
      <w:r w:rsidR="000649C5">
        <w:rPr>
          <w:rFonts w:ascii="Times New Roman" w:hAnsi="Times New Roman" w:cs="Times New Roman"/>
        </w:rPr>
        <w:t xml:space="preserve"> or </w:t>
      </w:r>
      <w:r w:rsidR="00D40EDF">
        <w:rPr>
          <w:rFonts w:ascii="Times New Roman" w:hAnsi="Times New Roman" w:cs="Times New Roman"/>
        </w:rPr>
        <w:t>sexually-</w:t>
      </w:r>
      <w:r w:rsidR="00B430F2">
        <w:rPr>
          <w:rFonts w:ascii="Times New Roman" w:hAnsi="Times New Roman" w:cs="Times New Roman"/>
        </w:rPr>
        <w:t xml:space="preserve">coercive strategies. Indeed, </w:t>
      </w:r>
      <w:r w:rsidR="0022051B">
        <w:rPr>
          <w:rFonts w:ascii="Times New Roman" w:hAnsi="Times New Roman" w:cs="Times New Roman"/>
        </w:rPr>
        <w:t xml:space="preserve">although </w:t>
      </w:r>
      <w:r w:rsidR="00AD1FAA">
        <w:rPr>
          <w:rFonts w:ascii="Times New Roman" w:hAnsi="Times New Roman" w:cs="Times New Roman"/>
        </w:rPr>
        <w:t xml:space="preserve">individuals high in the Dark Triad </w:t>
      </w:r>
      <w:r w:rsidR="00B430F2">
        <w:rPr>
          <w:rFonts w:ascii="Times New Roman" w:hAnsi="Times New Roman" w:cs="Times New Roman"/>
        </w:rPr>
        <w:t>are</w:t>
      </w:r>
      <w:r w:rsidR="0022051B">
        <w:rPr>
          <w:rFonts w:ascii="Times New Roman" w:hAnsi="Times New Roman" w:cs="Times New Roman"/>
        </w:rPr>
        <w:t xml:space="preserve"> considered</w:t>
      </w:r>
      <w:r w:rsidR="00AD1FAA">
        <w:rPr>
          <w:rFonts w:ascii="Times New Roman" w:hAnsi="Times New Roman" w:cs="Times New Roman"/>
        </w:rPr>
        <w:t xml:space="preserve"> initially attractive (</w:t>
      </w:r>
      <w:r w:rsidR="00D40EDF">
        <w:rPr>
          <w:rFonts w:ascii="Times New Roman" w:hAnsi="Times New Roman" w:cs="Times New Roman"/>
        </w:rPr>
        <w:t xml:space="preserve">e.g., </w:t>
      </w:r>
      <w:r w:rsidR="00AD1FAA">
        <w:rPr>
          <w:rFonts w:ascii="Times New Roman" w:hAnsi="Times New Roman" w:cs="Times New Roman"/>
        </w:rPr>
        <w:t xml:space="preserve">Aitken, Lyons, &amp; Jonason, 2013; </w:t>
      </w:r>
      <w:r w:rsidR="00472EB7">
        <w:rPr>
          <w:rFonts w:ascii="Times New Roman" w:hAnsi="Times New Roman" w:cs="Times New Roman"/>
        </w:rPr>
        <w:t>Jauk et al., 2016</w:t>
      </w:r>
      <w:r w:rsidR="0022051B">
        <w:rPr>
          <w:rFonts w:ascii="Times New Roman" w:hAnsi="Times New Roman" w:cs="Times New Roman"/>
        </w:rPr>
        <w:t xml:space="preserve">), </w:t>
      </w:r>
      <w:r w:rsidR="001534DD">
        <w:rPr>
          <w:rFonts w:ascii="Times New Roman" w:hAnsi="Times New Roman" w:cs="Times New Roman"/>
        </w:rPr>
        <w:t xml:space="preserve">it is well-documented that they </w:t>
      </w:r>
      <w:r w:rsidR="0022051B">
        <w:rPr>
          <w:rFonts w:ascii="Times New Roman" w:hAnsi="Times New Roman" w:cs="Times New Roman"/>
        </w:rPr>
        <w:t>also engage in coercive</w:t>
      </w:r>
      <w:r w:rsidR="00D40EDF">
        <w:rPr>
          <w:rFonts w:ascii="Times New Roman" w:hAnsi="Times New Roman" w:cs="Times New Roman"/>
        </w:rPr>
        <w:t xml:space="preserve"> and exploitative</w:t>
      </w:r>
      <w:r w:rsidR="0022051B">
        <w:rPr>
          <w:rFonts w:ascii="Times New Roman" w:hAnsi="Times New Roman" w:cs="Times New Roman"/>
        </w:rPr>
        <w:t xml:space="preserve"> mating (</w:t>
      </w:r>
      <w:r w:rsidR="00213B31">
        <w:rPr>
          <w:rFonts w:ascii="Times New Roman" w:hAnsi="Times New Roman" w:cs="Times New Roman"/>
        </w:rPr>
        <w:t xml:space="preserve">Blinkhorn, Lyons, &amp; Almond, 2015; </w:t>
      </w:r>
      <w:r w:rsidR="0022051B">
        <w:rPr>
          <w:rFonts w:ascii="Times New Roman" w:hAnsi="Times New Roman" w:cs="Times New Roman"/>
        </w:rPr>
        <w:t>Holtzman &amp; Strube, 2012</w:t>
      </w:r>
      <w:r w:rsidR="00213B31">
        <w:rPr>
          <w:rFonts w:ascii="Times New Roman" w:hAnsi="Times New Roman" w:cs="Times New Roman"/>
        </w:rPr>
        <w:t xml:space="preserve">; </w:t>
      </w:r>
      <w:r w:rsidR="00D40EDF">
        <w:rPr>
          <w:rFonts w:ascii="Times New Roman" w:hAnsi="Times New Roman" w:cs="Times New Roman"/>
        </w:rPr>
        <w:t xml:space="preserve">Jonason, </w:t>
      </w:r>
      <w:r w:rsidR="00DA69B9">
        <w:rPr>
          <w:rFonts w:ascii="Times New Roman" w:hAnsi="Times New Roman" w:cs="Times New Roman"/>
        </w:rPr>
        <w:t>et al</w:t>
      </w:r>
      <w:r w:rsidR="00D40EDF">
        <w:rPr>
          <w:rFonts w:ascii="Times New Roman" w:hAnsi="Times New Roman" w:cs="Times New Roman"/>
        </w:rPr>
        <w:t xml:space="preserve">., </w:t>
      </w:r>
      <w:r w:rsidR="00C77128">
        <w:rPr>
          <w:rFonts w:ascii="Times New Roman" w:hAnsi="Times New Roman" w:cs="Times New Roman"/>
        </w:rPr>
        <w:t>2009</w:t>
      </w:r>
      <w:r w:rsidR="0074005C">
        <w:rPr>
          <w:rFonts w:ascii="Times New Roman" w:hAnsi="Times New Roman" w:cs="Times New Roman"/>
        </w:rPr>
        <w:t xml:space="preserve">; </w:t>
      </w:r>
      <w:r w:rsidR="00213B31">
        <w:rPr>
          <w:rFonts w:ascii="Times New Roman" w:hAnsi="Times New Roman" w:cs="Times New Roman"/>
        </w:rPr>
        <w:t>Jones &amp; Olderbak, 2014;</w:t>
      </w:r>
      <w:r w:rsidR="00C4781B">
        <w:rPr>
          <w:rFonts w:ascii="Times New Roman" w:hAnsi="Times New Roman" w:cs="Times New Roman"/>
        </w:rPr>
        <w:t xml:space="preserve"> Mu</w:t>
      </w:r>
      <w:r w:rsidR="000920CE">
        <w:rPr>
          <w:rFonts w:ascii="Times New Roman" w:hAnsi="Times New Roman" w:cs="Times New Roman"/>
        </w:rPr>
        <w:t>ñ</w:t>
      </w:r>
      <w:r w:rsidR="00C4781B">
        <w:rPr>
          <w:rFonts w:ascii="Times New Roman" w:hAnsi="Times New Roman" w:cs="Times New Roman"/>
        </w:rPr>
        <w:t>oz, Khan, &amp; Cordwell, 2011</w:t>
      </w:r>
      <w:r w:rsidR="009F1769">
        <w:rPr>
          <w:rFonts w:ascii="Times New Roman" w:hAnsi="Times New Roman" w:cs="Times New Roman"/>
        </w:rPr>
        <w:t>)</w:t>
      </w:r>
      <w:r w:rsidR="000649C5">
        <w:rPr>
          <w:rFonts w:ascii="Times New Roman" w:hAnsi="Times New Roman" w:cs="Times New Roman"/>
        </w:rPr>
        <w:t>. Further, the Dark Triad is also associated with higher degrees of intra-sexual competition for mates (</w:t>
      </w:r>
      <w:r w:rsidR="00E31D83">
        <w:rPr>
          <w:rFonts w:ascii="Times New Roman" w:hAnsi="Times New Roman" w:cs="Times New Roman"/>
        </w:rPr>
        <w:t>Brewer &amp; Abell, 2015</w:t>
      </w:r>
      <w:r w:rsidR="00C82068">
        <w:rPr>
          <w:rFonts w:ascii="Times New Roman" w:hAnsi="Times New Roman" w:cs="Times New Roman"/>
        </w:rPr>
        <w:t>a</w:t>
      </w:r>
      <w:r w:rsidR="00E31D83">
        <w:rPr>
          <w:rFonts w:ascii="Times New Roman" w:hAnsi="Times New Roman" w:cs="Times New Roman"/>
        </w:rPr>
        <w:t xml:space="preserve">; </w:t>
      </w:r>
      <w:r w:rsidR="000649C5" w:rsidRPr="002E6970">
        <w:rPr>
          <w:rFonts w:ascii="Times New Roman" w:hAnsi="Times New Roman" w:cs="Times New Roman"/>
        </w:rPr>
        <w:t>Carter, Montenaro, Linney, &amp; Campbell</w:t>
      </w:r>
      <w:r w:rsidR="000649C5" w:rsidRPr="00120909">
        <w:rPr>
          <w:rFonts w:ascii="Times New Roman" w:hAnsi="Times New Roman" w:cs="Times New Roman"/>
        </w:rPr>
        <w:t>, 2015)</w:t>
      </w:r>
      <w:r w:rsidR="00F77598">
        <w:rPr>
          <w:rFonts w:ascii="Times New Roman" w:hAnsi="Times New Roman" w:cs="Times New Roman"/>
        </w:rPr>
        <w:t xml:space="preserve"> and mate poaching (Jonason, Li, &amp; Buss, 2010)</w:t>
      </w:r>
      <w:r w:rsidR="000649C5" w:rsidRPr="00120909">
        <w:rPr>
          <w:rFonts w:ascii="Times New Roman" w:hAnsi="Times New Roman" w:cs="Times New Roman"/>
        </w:rPr>
        <w:t>.</w:t>
      </w:r>
      <w:r w:rsidR="000649C5" w:rsidRPr="002E6970">
        <w:rPr>
          <w:rFonts w:ascii="Times New Roman" w:hAnsi="Times New Roman" w:cs="Times New Roman"/>
        </w:rPr>
        <w:t xml:space="preserve"> </w:t>
      </w:r>
      <w:r w:rsidR="003E72C3">
        <w:rPr>
          <w:rFonts w:ascii="Times New Roman" w:hAnsi="Times New Roman" w:cs="Times New Roman"/>
        </w:rPr>
        <w:t>The elevated interest in</w:t>
      </w:r>
      <w:r w:rsidR="00213B31">
        <w:rPr>
          <w:rFonts w:ascii="Times New Roman" w:hAnsi="Times New Roman" w:cs="Times New Roman"/>
        </w:rPr>
        <w:t xml:space="preserve"> </w:t>
      </w:r>
      <w:r w:rsidR="00750639">
        <w:rPr>
          <w:rFonts w:ascii="Times New Roman" w:hAnsi="Times New Roman" w:cs="Times New Roman"/>
        </w:rPr>
        <w:t>short-term mating</w:t>
      </w:r>
      <w:r w:rsidR="00794DD7">
        <w:rPr>
          <w:rFonts w:ascii="Times New Roman" w:hAnsi="Times New Roman" w:cs="Times New Roman"/>
        </w:rPr>
        <w:t xml:space="preserve"> and the</w:t>
      </w:r>
      <w:r w:rsidR="00750639">
        <w:rPr>
          <w:rFonts w:ascii="Times New Roman" w:hAnsi="Times New Roman" w:cs="Times New Roman"/>
        </w:rPr>
        <w:t xml:space="preserve"> use of diverse mating tactics should, theoretically, </w:t>
      </w:r>
      <w:r w:rsidR="000647BB">
        <w:rPr>
          <w:rFonts w:ascii="Times New Roman" w:hAnsi="Times New Roman" w:cs="Times New Roman"/>
        </w:rPr>
        <w:t>have a positive impact on</w:t>
      </w:r>
      <w:r w:rsidR="00750639">
        <w:rPr>
          <w:rFonts w:ascii="Times New Roman" w:hAnsi="Times New Roman" w:cs="Times New Roman"/>
        </w:rPr>
        <w:t xml:space="preserve"> reproductive success. </w:t>
      </w:r>
    </w:p>
    <w:p w14:paraId="062F203A" w14:textId="03DCDC08" w:rsidR="00AE1A8B" w:rsidRDefault="00750639" w:rsidP="007E393C">
      <w:pPr>
        <w:tabs>
          <w:tab w:val="left" w:pos="2295"/>
        </w:tabs>
        <w:spacing w:line="480" w:lineRule="auto"/>
        <w:rPr>
          <w:rFonts w:ascii="Times New Roman" w:hAnsi="Times New Roman" w:cs="Times New Roman"/>
        </w:rPr>
      </w:pPr>
      <w:r>
        <w:rPr>
          <w:rFonts w:ascii="Times New Roman" w:hAnsi="Times New Roman" w:cs="Times New Roman"/>
        </w:rPr>
        <w:t xml:space="preserve">      However, r</w:t>
      </w:r>
      <w:r w:rsidR="00EF6614" w:rsidRPr="002E6970">
        <w:rPr>
          <w:rFonts w:ascii="Times New Roman" w:hAnsi="Times New Roman" w:cs="Times New Roman"/>
        </w:rPr>
        <w:t xml:space="preserve">elatively little work has </w:t>
      </w:r>
      <w:r w:rsidR="00E203D9">
        <w:rPr>
          <w:rFonts w:ascii="Times New Roman" w:hAnsi="Times New Roman" w:cs="Times New Roman"/>
        </w:rPr>
        <w:t>addressed</w:t>
      </w:r>
      <w:r w:rsidR="00EF6614" w:rsidRPr="002E6970">
        <w:rPr>
          <w:rFonts w:ascii="Times New Roman" w:hAnsi="Times New Roman" w:cs="Times New Roman"/>
        </w:rPr>
        <w:t xml:space="preserve"> the extent to which </w:t>
      </w:r>
      <w:r w:rsidR="00581063">
        <w:rPr>
          <w:rFonts w:ascii="Times New Roman" w:hAnsi="Times New Roman" w:cs="Times New Roman"/>
        </w:rPr>
        <w:t xml:space="preserve">manipulative </w:t>
      </w:r>
      <w:r w:rsidR="00E203D9">
        <w:rPr>
          <w:rFonts w:ascii="Times New Roman" w:hAnsi="Times New Roman" w:cs="Times New Roman"/>
        </w:rPr>
        <w:t>attitudes and behaviour</w:t>
      </w:r>
      <w:r w:rsidR="00EF6614" w:rsidRPr="002E6970">
        <w:rPr>
          <w:rFonts w:ascii="Times New Roman" w:hAnsi="Times New Roman" w:cs="Times New Roman"/>
        </w:rPr>
        <w:t xml:space="preserve"> translate into increased lifetime offspring. </w:t>
      </w:r>
      <w:r w:rsidR="00387AE6">
        <w:rPr>
          <w:rFonts w:ascii="Times New Roman" w:hAnsi="Times New Roman" w:cs="Times New Roman"/>
        </w:rPr>
        <w:t>Ample empirical evidence in non-human animals suggests that boldness and aggression, especially in males, h</w:t>
      </w:r>
      <w:r w:rsidR="00794DD7">
        <w:rPr>
          <w:rFonts w:ascii="Times New Roman" w:hAnsi="Times New Roman" w:cs="Times New Roman"/>
        </w:rPr>
        <w:t xml:space="preserve">as a positive correlation with </w:t>
      </w:r>
      <w:r w:rsidR="00387AE6">
        <w:rPr>
          <w:rFonts w:ascii="Times New Roman" w:hAnsi="Times New Roman" w:cs="Times New Roman"/>
        </w:rPr>
        <w:t>fitness (</w:t>
      </w:r>
      <w:r w:rsidR="00E203D9">
        <w:rPr>
          <w:rFonts w:ascii="Times New Roman" w:hAnsi="Times New Roman" w:cs="Times New Roman"/>
        </w:rPr>
        <w:t xml:space="preserve">e.g., </w:t>
      </w:r>
      <w:r w:rsidR="00387AE6">
        <w:rPr>
          <w:rFonts w:ascii="Times New Roman" w:hAnsi="Times New Roman" w:cs="Times New Roman"/>
        </w:rPr>
        <w:t xml:space="preserve">Smith &amp; Blumstein, 2008). In </w:t>
      </w:r>
      <w:r w:rsidR="00FC658E">
        <w:rPr>
          <w:rFonts w:ascii="Times New Roman" w:hAnsi="Times New Roman" w:cs="Times New Roman"/>
        </w:rPr>
        <w:t xml:space="preserve">humans, high </w:t>
      </w:r>
      <w:r w:rsidR="00CA20CF">
        <w:rPr>
          <w:rFonts w:ascii="Times New Roman" w:hAnsi="Times New Roman" w:cs="Times New Roman"/>
        </w:rPr>
        <w:t>extraversion (</w:t>
      </w:r>
      <w:r w:rsidR="00387AE6">
        <w:rPr>
          <w:rFonts w:ascii="Times New Roman" w:hAnsi="Times New Roman" w:cs="Times New Roman"/>
        </w:rPr>
        <w:t>Alvergne, Jokela, &amp; Lummaa, 2010</w:t>
      </w:r>
      <w:r w:rsidR="00FC658E">
        <w:rPr>
          <w:rFonts w:ascii="Times New Roman" w:hAnsi="Times New Roman" w:cs="Times New Roman"/>
        </w:rPr>
        <w:t>; Jokela, Alvergne, Pollet, &amp; Lummaa, 201</w:t>
      </w:r>
      <w:r w:rsidR="002440C2">
        <w:rPr>
          <w:rFonts w:ascii="Times New Roman" w:hAnsi="Times New Roman" w:cs="Times New Roman"/>
        </w:rPr>
        <w:t>1</w:t>
      </w:r>
      <w:r w:rsidR="00FC658E">
        <w:rPr>
          <w:rFonts w:ascii="Times New Roman" w:hAnsi="Times New Roman" w:cs="Times New Roman"/>
        </w:rPr>
        <w:t>)</w:t>
      </w:r>
      <w:r w:rsidR="00751424">
        <w:rPr>
          <w:rFonts w:ascii="Times New Roman" w:hAnsi="Times New Roman" w:cs="Times New Roman"/>
        </w:rPr>
        <w:t xml:space="preserve">, </w:t>
      </w:r>
      <w:r w:rsidR="00751424" w:rsidRPr="00751424">
        <w:rPr>
          <w:rFonts w:ascii="Times New Roman" w:hAnsi="Times New Roman" w:cs="Times New Roman"/>
        </w:rPr>
        <w:t>delinquency (</w:t>
      </w:r>
      <w:r w:rsidR="00751424" w:rsidRPr="001E4304">
        <w:rPr>
          <w:rFonts w:ascii="Times New Roman" w:hAnsi="Times New Roman" w:cs="Times New Roman"/>
          <w:color w:val="222222"/>
          <w:shd w:val="clear" w:color="auto" w:fill="FFFFFF"/>
        </w:rPr>
        <w:t>Wei, Loeber, &amp; Stouthamer</w:t>
      </w:r>
      <w:r w:rsidR="004A6C8C">
        <w:rPr>
          <w:rFonts w:ascii="Cambria Math" w:hAnsi="Cambria Math" w:cs="Cambria Math" w:hint="eastAsia"/>
          <w:color w:val="222222"/>
          <w:shd w:val="clear" w:color="auto" w:fill="FFFFFF"/>
        </w:rPr>
        <w:t>-</w:t>
      </w:r>
      <w:r w:rsidR="00751424" w:rsidRPr="001E4304">
        <w:rPr>
          <w:rFonts w:ascii="Times New Roman" w:hAnsi="Times New Roman" w:cs="Times New Roman"/>
          <w:color w:val="222222"/>
          <w:shd w:val="clear" w:color="auto" w:fill="FFFFFF"/>
        </w:rPr>
        <w:t>Loeber, 2002), and</w:t>
      </w:r>
      <w:r w:rsidR="00FC658E">
        <w:rPr>
          <w:rFonts w:ascii="Times New Roman" w:hAnsi="Times New Roman" w:cs="Times New Roman"/>
        </w:rPr>
        <w:t xml:space="preserve"> leadership (Jokela &amp; Keltikan</w:t>
      </w:r>
      <w:r w:rsidR="00AE1A8B">
        <w:rPr>
          <w:rFonts w:ascii="Times New Roman" w:hAnsi="Times New Roman" w:cs="Times New Roman"/>
        </w:rPr>
        <w:t xml:space="preserve">gas-Jarvinen, </w:t>
      </w:r>
      <w:r w:rsidR="00FC658E">
        <w:rPr>
          <w:rFonts w:ascii="Times New Roman" w:hAnsi="Times New Roman" w:cs="Times New Roman"/>
        </w:rPr>
        <w:t xml:space="preserve">2009) </w:t>
      </w:r>
      <w:r w:rsidR="00794DD7">
        <w:rPr>
          <w:rFonts w:ascii="Times New Roman" w:hAnsi="Times New Roman" w:cs="Times New Roman"/>
        </w:rPr>
        <w:t>ha</w:t>
      </w:r>
      <w:r w:rsidR="009C05CD">
        <w:rPr>
          <w:rFonts w:ascii="Times New Roman" w:hAnsi="Times New Roman" w:cs="Times New Roman"/>
        </w:rPr>
        <w:t>ve</w:t>
      </w:r>
      <w:r w:rsidR="00794DD7">
        <w:rPr>
          <w:rFonts w:ascii="Times New Roman" w:hAnsi="Times New Roman" w:cs="Times New Roman"/>
        </w:rPr>
        <w:t xml:space="preserve"> a positive relationship with</w:t>
      </w:r>
      <w:r w:rsidR="00FC658E">
        <w:rPr>
          <w:rFonts w:ascii="Times New Roman" w:hAnsi="Times New Roman" w:cs="Times New Roman"/>
        </w:rPr>
        <w:t xml:space="preserve"> </w:t>
      </w:r>
      <w:r w:rsidR="00581063">
        <w:rPr>
          <w:rFonts w:ascii="Times New Roman" w:hAnsi="Times New Roman" w:cs="Times New Roman"/>
        </w:rPr>
        <w:t>number of children</w:t>
      </w:r>
      <w:r w:rsidR="00FC658E">
        <w:rPr>
          <w:rFonts w:ascii="Times New Roman" w:hAnsi="Times New Roman" w:cs="Times New Roman"/>
        </w:rPr>
        <w:t xml:space="preserve">. </w:t>
      </w:r>
      <w:r w:rsidR="00733FF3">
        <w:rPr>
          <w:rFonts w:ascii="Times New Roman" w:hAnsi="Times New Roman" w:cs="Times New Roman"/>
        </w:rPr>
        <w:t xml:space="preserve">This </w:t>
      </w:r>
      <w:r w:rsidR="00E203D9">
        <w:rPr>
          <w:rFonts w:ascii="Times New Roman" w:hAnsi="Times New Roman" w:cs="Times New Roman"/>
        </w:rPr>
        <w:t>suggests</w:t>
      </w:r>
      <w:r w:rsidR="008427CB">
        <w:rPr>
          <w:rFonts w:ascii="Times New Roman" w:hAnsi="Times New Roman" w:cs="Times New Roman"/>
        </w:rPr>
        <w:t xml:space="preserve"> </w:t>
      </w:r>
      <w:r w:rsidR="00733FF3">
        <w:rPr>
          <w:rFonts w:ascii="Times New Roman" w:hAnsi="Times New Roman" w:cs="Times New Roman"/>
        </w:rPr>
        <w:t>that traits that are associated with status-seeking</w:t>
      </w:r>
      <w:r w:rsidR="00581063">
        <w:rPr>
          <w:rFonts w:ascii="Times New Roman" w:hAnsi="Times New Roman" w:cs="Times New Roman"/>
        </w:rPr>
        <w:t xml:space="preserve"> and risk-taking</w:t>
      </w:r>
      <w:r w:rsidR="00733FF3">
        <w:rPr>
          <w:rFonts w:ascii="Times New Roman" w:hAnsi="Times New Roman" w:cs="Times New Roman"/>
        </w:rPr>
        <w:t xml:space="preserve"> may correlate with number of lifetime offspring. </w:t>
      </w:r>
      <w:r w:rsidR="00AE1A8B">
        <w:rPr>
          <w:rFonts w:ascii="Times New Roman" w:hAnsi="Times New Roman" w:cs="Times New Roman"/>
        </w:rPr>
        <w:t>The Dark Triad is characterised</w:t>
      </w:r>
      <w:r w:rsidR="009C05CD">
        <w:rPr>
          <w:rFonts w:ascii="Times New Roman" w:hAnsi="Times New Roman" w:cs="Times New Roman"/>
        </w:rPr>
        <w:t xml:space="preserve"> by boldness, aggression (Jones &amp; Paulhus, 2010</w:t>
      </w:r>
      <w:r w:rsidR="000647BB">
        <w:rPr>
          <w:rFonts w:ascii="Times New Roman" w:hAnsi="Times New Roman" w:cs="Times New Roman"/>
        </w:rPr>
        <w:t xml:space="preserve">), and </w:t>
      </w:r>
      <w:r w:rsidR="00AE1A8B">
        <w:rPr>
          <w:rFonts w:ascii="Times New Roman" w:hAnsi="Times New Roman" w:cs="Times New Roman"/>
        </w:rPr>
        <w:t>increased search for status and power (Lee et al., 2013)</w:t>
      </w:r>
      <w:r w:rsidR="00E203D9">
        <w:rPr>
          <w:rFonts w:ascii="Times New Roman" w:hAnsi="Times New Roman" w:cs="Times New Roman"/>
        </w:rPr>
        <w:t>,</w:t>
      </w:r>
      <w:r w:rsidR="000647BB">
        <w:rPr>
          <w:rFonts w:ascii="Times New Roman" w:hAnsi="Times New Roman" w:cs="Times New Roman"/>
        </w:rPr>
        <w:t xml:space="preserve"> </w:t>
      </w:r>
      <w:r w:rsidR="00E203D9">
        <w:rPr>
          <w:rFonts w:ascii="Times New Roman" w:hAnsi="Times New Roman" w:cs="Times New Roman"/>
        </w:rPr>
        <w:t>hence</w:t>
      </w:r>
      <w:r w:rsidR="000647BB">
        <w:rPr>
          <w:rFonts w:ascii="Times New Roman" w:hAnsi="Times New Roman" w:cs="Times New Roman"/>
        </w:rPr>
        <w:t xml:space="preserve"> these traits may also have an association with increased fitness as measured by the number of offspring.</w:t>
      </w:r>
    </w:p>
    <w:p w14:paraId="400DBEB1" w14:textId="120B7EC8" w:rsidR="00531C3A" w:rsidRDefault="00751424" w:rsidP="007E393C">
      <w:pPr>
        <w:spacing w:line="480" w:lineRule="auto"/>
        <w:rPr>
          <w:rFonts w:ascii="Times New Roman" w:hAnsi="Times New Roman" w:cs="Times New Roman"/>
          <w:color w:val="222222"/>
          <w:shd w:val="clear" w:color="auto" w:fill="FFFFFF"/>
        </w:rPr>
      </w:pPr>
      <w:r>
        <w:rPr>
          <w:rFonts w:ascii="Times New Roman" w:hAnsi="Times New Roman" w:cs="Times New Roman"/>
        </w:rPr>
        <w:t xml:space="preserve">        Much of the research on the Dark Triad has focussed on reproductive success </w:t>
      </w:r>
      <w:r w:rsidR="008427CB">
        <w:rPr>
          <w:rFonts w:ascii="Times New Roman" w:hAnsi="Times New Roman" w:cs="Times New Roman"/>
        </w:rPr>
        <w:t>as measured by</w:t>
      </w:r>
      <w:r w:rsidR="00794DD7">
        <w:rPr>
          <w:rFonts w:ascii="Times New Roman" w:hAnsi="Times New Roman" w:cs="Times New Roman"/>
        </w:rPr>
        <w:t xml:space="preserve"> </w:t>
      </w:r>
      <w:r w:rsidR="00581063">
        <w:rPr>
          <w:rFonts w:ascii="Times New Roman" w:hAnsi="Times New Roman" w:cs="Times New Roman"/>
        </w:rPr>
        <w:t xml:space="preserve">the </w:t>
      </w:r>
      <w:r>
        <w:rPr>
          <w:rFonts w:ascii="Times New Roman" w:hAnsi="Times New Roman" w:cs="Times New Roman"/>
        </w:rPr>
        <w:t xml:space="preserve">number of matings, </w:t>
      </w:r>
      <w:r w:rsidR="006764CE">
        <w:rPr>
          <w:rFonts w:ascii="Times New Roman" w:hAnsi="Times New Roman" w:cs="Times New Roman"/>
        </w:rPr>
        <w:t xml:space="preserve">reflecting </w:t>
      </w:r>
      <w:r>
        <w:rPr>
          <w:rFonts w:ascii="Times New Roman" w:hAnsi="Times New Roman" w:cs="Times New Roman"/>
        </w:rPr>
        <w:t>that individuals high in these traits prioritise mating over parenting effort (</w:t>
      </w:r>
      <w:r w:rsidR="00CF7018" w:rsidRPr="00CF7018">
        <w:rPr>
          <w:rFonts w:ascii="Times New Roman" w:hAnsi="Times New Roman" w:cs="Times New Roman"/>
          <w:lang w:val="en-GB"/>
        </w:rPr>
        <w:t>Jonason, Valentine, Li, &amp; Harbeson, 2011</w:t>
      </w:r>
      <w:r>
        <w:rPr>
          <w:rFonts w:ascii="Times New Roman" w:hAnsi="Times New Roman" w:cs="Times New Roman"/>
        </w:rPr>
        <w:t xml:space="preserve">). However, to our knowledge, there are </w:t>
      </w:r>
      <w:r w:rsidR="007A36D3">
        <w:rPr>
          <w:rFonts w:ascii="Times New Roman" w:hAnsi="Times New Roman" w:cs="Times New Roman"/>
        </w:rPr>
        <w:t>few</w:t>
      </w:r>
      <w:r>
        <w:rPr>
          <w:rFonts w:ascii="Times New Roman" w:hAnsi="Times New Roman" w:cs="Times New Roman"/>
        </w:rPr>
        <w:t xml:space="preserve"> studies investigating </w:t>
      </w:r>
      <w:r w:rsidR="000B6E04">
        <w:rPr>
          <w:rFonts w:ascii="Times New Roman" w:hAnsi="Times New Roman" w:cs="Times New Roman"/>
        </w:rPr>
        <w:t>the Dark Triad</w:t>
      </w:r>
      <w:r>
        <w:rPr>
          <w:rFonts w:ascii="Times New Roman" w:hAnsi="Times New Roman" w:cs="Times New Roman"/>
        </w:rPr>
        <w:t xml:space="preserve"> in relation to actual number of offspring produced</w:t>
      </w:r>
      <w:r w:rsidR="00794DD7">
        <w:rPr>
          <w:rFonts w:ascii="Times New Roman" w:hAnsi="Times New Roman" w:cs="Times New Roman"/>
        </w:rPr>
        <w:t>, something that we intend to address in the present study</w:t>
      </w:r>
      <w:r>
        <w:rPr>
          <w:rFonts w:ascii="Times New Roman" w:hAnsi="Times New Roman" w:cs="Times New Roman"/>
        </w:rPr>
        <w:t xml:space="preserve">.  </w:t>
      </w:r>
      <w:r w:rsidR="00A05527">
        <w:rPr>
          <w:rFonts w:ascii="Times New Roman" w:hAnsi="Times New Roman" w:cs="Times New Roman"/>
        </w:rPr>
        <w:t xml:space="preserve">One exception is </w:t>
      </w:r>
      <w:r w:rsidR="00380D18">
        <w:rPr>
          <w:rFonts w:ascii="Times New Roman" w:hAnsi="Times New Roman" w:cs="Times New Roman"/>
        </w:rPr>
        <w:t>a</w:t>
      </w:r>
      <w:r w:rsidR="00A05527">
        <w:rPr>
          <w:rFonts w:ascii="Times New Roman" w:hAnsi="Times New Roman" w:cs="Times New Roman"/>
        </w:rPr>
        <w:t xml:space="preserve"> study by</w:t>
      </w:r>
      <w:r w:rsidR="00A05527" w:rsidRPr="00EB44FB">
        <w:rPr>
          <w:rFonts w:ascii="Times New Roman" w:hAnsi="Times New Roman" w:cs="Times New Roman"/>
        </w:rPr>
        <w:t xml:space="preserve"> </w:t>
      </w:r>
      <w:r w:rsidR="000B6E04">
        <w:rPr>
          <w:rFonts w:ascii="Times New Roman" w:hAnsi="Times New Roman" w:cs="Times New Roman"/>
          <w:color w:val="222222"/>
          <w:shd w:val="clear" w:color="auto" w:fill="FFFFFF"/>
        </w:rPr>
        <w:t xml:space="preserve">Međedović, </w:t>
      </w:r>
      <w:r w:rsidR="00EB44FB">
        <w:rPr>
          <w:rFonts w:ascii="Times New Roman" w:hAnsi="Times New Roman" w:cs="Times New Roman"/>
          <w:color w:val="222222"/>
          <w:shd w:val="clear" w:color="auto" w:fill="FFFFFF"/>
        </w:rPr>
        <w:t>Petrović, Želeskov-Đorić, and Savić (</w:t>
      </w:r>
      <w:r w:rsidR="00EB44FB" w:rsidRPr="00EB44FB">
        <w:rPr>
          <w:rFonts w:ascii="Times New Roman" w:hAnsi="Times New Roman" w:cs="Times New Roman"/>
          <w:color w:val="222222"/>
          <w:shd w:val="clear" w:color="auto" w:fill="FFFFFF"/>
        </w:rPr>
        <w:t>2017)</w:t>
      </w:r>
      <w:r w:rsidR="00EB44FB">
        <w:rPr>
          <w:rFonts w:ascii="Times New Roman" w:hAnsi="Times New Roman" w:cs="Times New Roman"/>
          <w:color w:val="222222"/>
          <w:shd w:val="clear" w:color="auto" w:fill="FFFFFF"/>
        </w:rPr>
        <w:t xml:space="preserve">, who investigated psychopathy and reproductive success in a sample of male prisoners in Serbia. They found that the “lifestyle” (i.e., impulsive, irresponsible) facet of psychopathy had a relationship with </w:t>
      </w:r>
      <w:r w:rsidR="00001223">
        <w:rPr>
          <w:rFonts w:ascii="Times New Roman" w:hAnsi="Times New Roman" w:cs="Times New Roman"/>
          <w:color w:val="222222"/>
          <w:shd w:val="clear" w:color="auto" w:fill="FFFFFF"/>
        </w:rPr>
        <w:t xml:space="preserve">having </w:t>
      </w:r>
      <w:r w:rsidR="006F5DAE">
        <w:rPr>
          <w:rFonts w:ascii="Times New Roman" w:hAnsi="Times New Roman" w:cs="Times New Roman"/>
          <w:color w:val="222222"/>
          <w:shd w:val="clear" w:color="auto" w:fill="FFFFFF"/>
        </w:rPr>
        <w:t xml:space="preserve">fewer </w:t>
      </w:r>
      <w:r w:rsidR="00EB44FB">
        <w:rPr>
          <w:rFonts w:ascii="Times New Roman" w:hAnsi="Times New Roman" w:cs="Times New Roman"/>
          <w:color w:val="222222"/>
          <w:shd w:val="clear" w:color="auto" w:fill="FFFFFF"/>
        </w:rPr>
        <w:t>offspring</w:t>
      </w:r>
      <w:r w:rsidR="00E0644B">
        <w:rPr>
          <w:rFonts w:ascii="Times New Roman" w:hAnsi="Times New Roman" w:cs="Times New Roman"/>
          <w:color w:val="222222"/>
          <w:shd w:val="clear" w:color="auto" w:fill="FFFFFF"/>
        </w:rPr>
        <w:t>, and interpersonal-facet (i.e., manipulation and dishonesty) was associated with an increased number of children.</w:t>
      </w:r>
      <w:r w:rsidR="000272FF">
        <w:rPr>
          <w:rFonts w:ascii="Times New Roman" w:hAnsi="Times New Roman" w:cs="Times New Roman"/>
          <w:color w:val="222222"/>
          <w:shd w:val="clear" w:color="auto" w:fill="FFFFFF"/>
        </w:rPr>
        <w:t xml:space="preserve"> </w:t>
      </w:r>
      <w:r w:rsidR="0042028B">
        <w:rPr>
          <w:rFonts w:ascii="Times New Roman" w:hAnsi="Times New Roman" w:cs="Times New Roman"/>
          <w:color w:val="222222"/>
          <w:shd w:val="clear" w:color="auto" w:fill="FFFFFF"/>
        </w:rPr>
        <w:t xml:space="preserve">Interestingly, the interpersonal facet has also been suggested to be part of “successful psychopathy”, which could facilitate an evolutionarily adaptive cheater strategy (Lyons, 2015). </w:t>
      </w:r>
      <w:r w:rsidR="00531C3A">
        <w:rPr>
          <w:rFonts w:ascii="Times New Roman" w:hAnsi="Times New Roman" w:cs="Times New Roman"/>
          <w:color w:val="222222"/>
          <w:shd w:val="clear" w:color="auto" w:fill="FFFFFF"/>
        </w:rPr>
        <w:t>However, Međedović et al</w:t>
      </w:r>
      <w:r w:rsidR="00CD6DCD">
        <w:rPr>
          <w:rFonts w:ascii="Times New Roman" w:hAnsi="Times New Roman" w:cs="Times New Roman"/>
          <w:color w:val="222222"/>
          <w:shd w:val="clear" w:color="auto" w:fill="FFFFFF"/>
        </w:rPr>
        <w:t>.</w:t>
      </w:r>
      <w:r w:rsidR="00531C3A">
        <w:rPr>
          <w:rFonts w:ascii="Times New Roman" w:hAnsi="Times New Roman" w:cs="Times New Roman"/>
          <w:color w:val="222222"/>
          <w:shd w:val="clear" w:color="auto" w:fill="FFFFFF"/>
        </w:rPr>
        <w:t xml:space="preserve"> (2017) also found that another aspect of successful psychopathy (i.e., affective) had a negative correlation with the number of children. Thus, at least in a sample of Serbian prisoners, the associations between psychopathy and the number of offspring is related to different facets of psychopathy in a very specific manner. </w:t>
      </w:r>
    </w:p>
    <w:p w14:paraId="11B9B7C5" w14:textId="770FB6C8" w:rsidR="00B7171B" w:rsidRPr="002E6970" w:rsidRDefault="000272FF" w:rsidP="00531C3A">
      <w:pPr>
        <w:spacing w:line="480" w:lineRule="auto"/>
        <w:ind w:firstLine="720"/>
        <w:rPr>
          <w:rFonts w:ascii="Times New Roman" w:hAnsi="Times New Roman" w:cs="Times New Roman"/>
        </w:rPr>
      </w:pPr>
      <w:r>
        <w:rPr>
          <w:rFonts w:ascii="Times New Roman" w:hAnsi="Times New Roman" w:cs="Times New Roman"/>
          <w:color w:val="222222"/>
          <w:shd w:val="clear" w:color="auto" w:fill="FFFFFF"/>
        </w:rPr>
        <w:t>Another relevant study looked at outpatients at a personality disorder unit in Spain, and found no association between the number of children and psychopathy-like traits (antagonism, asociality, impulsive sensation seeking; Vall et al., 2016).</w:t>
      </w:r>
      <w:r w:rsidR="009D1281">
        <w:rPr>
          <w:rFonts w:ascii="Times New Roman" w:hAnsi="Times New Roman" w:cs="Times New Roman"/>
          <w:color w:val="222222"/>
          <w:shd w:val="clear" w:color="auto" w:fill="FFFFFF"/>
        </w:rPr>
        <w:t xml:space="preserve"> </w:t>
      </w:r>
      <w:r w:rsidR="00531C3A">
        <w:rPr>
          <w:rFonts w:ascii="Times New Roman" w:hAnsi="Times New Roman" w:cs="Times New Roman"/>
          <w:color w:val="222222"/>
          <w:shd w:val="clear" w:color="auto" w:fill="FFFFFF"/>
        </w:rPr>
        <w:t xml:space="preserve">This study would imply that the impulsivity aspect of psychopathy is not a relevant factor in determining reproductive success. However, the participants for these two studies come from forensic and clinical settings, which may not be generalizable to </w:t>
      </w:r>
      <w:r w:rsidR="00CD6DCD">
        <w:rPr>
          <w:rFonts w:ascii="Times New Roman" w:hAnsi="Times New Roman" w:cs="Times New Roman"/>
          <w:color w:val="222222"/>
          <w:shd w:val="clear" w:color="auto" w:fill="FFFFFF"/>
        </w:rPr>
        <w:t>other populations (e.g.,</w:t>
      </w:r>
      <w:r w:rsidR="00531C3A">
        <w:rPr>
          <w:rFonts w:ascii="Times New Roman" w:hAnsi="Times New Roman" w:cs="Times New Roman"/>
          <w:color w:val="222222"/>
          <w:shd w:val="clear" w:color="auto" w:fill="FFFFFF"/>
        </w:rPr>
        <w:t xml:space="preserve"> student or community samples</w:t>
      </w:r>
      <w:r w:rsidR="00CD6DCD">
        <w:rPr>
          <w:rFonts w:ascii="Times New Roman" w:hAnsi="Times New Roman" w:cs="Times New Roman"/>
          <w:color w:val="222222"/>
          <w:shd w:val="clear" w:color="auto" w:fill="FFFFFF"/>
        </w:rPr>
        <w:t>)</w:t>
      </w:r>
      <w:r w:rsidR="00531C3A">
        <w:rPr>
          <w:rFonts w:ascii="Times New Roman" w:hAnsi="Times New Roman" w:cs="Times New Roman"/>
          <w:color w:val="222222"/>
          <w:shd w:val="clear" w:color="auto" w:fill="FFFFFF"/>
        </w:rPr>
        <w:t xml:space="preserve">. Thus, these confusing findings could be partially due to sample characteristics. </w:t>
      </w:r>
      <w:r>
        <w:rPr>
          <w:rFonts w:ascii="Times New Roman" w:hAnsi="Times New Roman" w:cs="Times New Roman"/>
          <w:color w:val="222222"/>
          <w:shd w:val="clear" w:color="auto" w:fill="FFFFFF"/>
        </w:rPr>
        <w:t>I</w:t>
      </w:r>
      <w:r w:rsidR="00380D18">
        <w:rPr>
          <w:rFonts w:ascii="Times New Roman" w:hAnsi="Times New Roman" w:cs="Times New Roman"/>
          <w:color w:val="222222"/>
          <w:shd w:val="clear" w:color="auto" w:fill="FFFFFF"/>
        </w:rPr>
        <w:t>t would be benefic</w:t>
      </w:r>
      <w:r w:rsidR="00B51775">
        <w:rPr>
          <w:rFonts w:ascii="Times New Roman" w:hAnsi="Times New Roman" w:cs="Times New Roman"/>
          <w:color w:val="222222"/>
          <w:shd w:val="clear" w:color="auto" w:fill="FFFFFF"/>
        </w:rPr>
        <w:t xml:space="preserve">ial to extend the research to </w:t>
      </w:r>
      <w:r w:rsidR="00380D18">
        <w:rPr>
          <w:rFonts w:ascii="Times New Roman" w:hAnsi="Times New Roman" w:cs="Times New Roman"/>
          <w:color w:val="222222"/>
          <w:shd w:val="clear" w:color="auto" w:fill="FFFFFF"/>
        </w:rPr>
        <w:t>non-incarcerated</w:t>
      </w:r>
      <w:r>
        <w:rPr>
          <w:rFonts w:ascii="Times New Roman" w:hAnsi="Times New Roman" w:cs="Times New Roman"/>
          <w:color w:val="222222"/>
          <w:shd w:val="clear" w:color="auto" w:fill="FFFFFF"/>
        </w:rPr>
        <w:t>, non-clinical population</w:t>
      </w:r>
      <w:r w:rsidR="001811C9">
        <w:rPr>
          <w:rFonts w:ascii="Times New Roman" w:hAnsi="Times New Roman" w:cs="Times New Roman"/>
          <w:color w:val="222222"/>
          <w:shd w:val="clear" w:color="auto" w:fill="FFFFFF"/>
        </w:rPr>
        <w:t>s</w:t>
      </w:r>
      <w:r w:rsidR="00380D18">
        <w:rPr>
          <w:rFonts w:ascii="Times New Roman" w:hAnsi="Times New Roman" w:cs="Times New Roman"/>
          <w:color w:val="222222"/>
          <w:shd w:val="clear" w:color="auto" w:fill="FFFFFF"/>
        </w:rPr>
        <w:t>, using al</w:t>
      </w:r>
      <w:r>
        <w:rPr>
          <w:rFonts w:ascii="Times New Roman" w:hAnsi="Times New Roman" w:cs="Times New Roman"/>
          <w:color w:val="222222"/>
          <w:shd w:val="clear" w:color="auto" w:fill="FFFFFF"/>
        </w:rPr>
        <w:t xml:space="preserve">l three Dark Triad measurements simultaneously to control for the shared variance between the traits. </w:t>
      </w:r>
    </w:p>
    <w:p w14:paraId="5CC59B36" w14:textId="27D0C282" w:rsidR="00380D18" w:rsidRDefault="001811C9" w:rsidP="00AA34F3">
      <w:pPr>
        <w:spacing w:line="480" w:lineRule="auto"/>
        <w:ind w:firstLine="720"/>
        <w:rPr>
          <w:rFonts w:ascii="Times New Roman" w:hAnsi="Times New Roman" w:cs="Times New Roman"/>
        </w:rPr>
      </w:pPr>
      <w:r>
        <w:rPr>
          <w:rFonts w:ascii="Times New Roman" w:hAnsi="Times New Roman" w:cs="Times New Roman"/>
        </w:rPr>
        <w:t xml:space="preserve">With regards to narcissism and Machiavellianism, we are not aware of any studies that have looked at the offspring number of people high in these traits. </w:t>
      </w:r>
      <w:r w:rsidR="00380D18">
        <w:rPr>
          <w:rFonts w:ascii="Times New Roman" w:hAnsi="Times New Roman" w:cs="Times New Roman"/>
        </w:rPr>
        <w:t xml:space="preserve"> </w:t>
      </w:r>
      <w:r w:rsidR="00DA45CF">
        <w:rPr>
          <w:rFonts w:ascii="Times New Roman" w:hAnsi="Times New Roman" w:cs="Times New Roman"/>
        </w:rPr>
        <w:t>Narcissism</w:t>
      </w:r>
      <w:r w:rsidR="00380D18">
        <w:rPr>
          <w:rFonts w:ascii="Times New Roman" w:hAnsi="Times New Roman" w:cs="Times New Roman"/>
        </w:rPr>
        <w:t xml:space="preserve"> seems </w:t>
      </w:r>
      <w:r w:rsidR="00FC23FA">
        <w:rPr>
          <w:rFonts w:ascii="Times New Roman" w:hAnsi="Times New Roman" w:cs="Times New Roman"/>
        </w:rPr>
        <w:t xml:space="preserve">to be </w:t>
      </w:r>
      <w:r w:rsidR="00DA45CF">
        <w:rPr>
          <w:rFonts w:ascii="Times New Roman" w:hAnsi="Times New Roman" w:cs="Times New Roman"/>
        </w:rPr>
        <w:t>the</w:t>
      </w:r>
      <w:r w:rsidR="00380D18">
        <w:rPr>
          <w:rFonts w:ascii="Times New Roman" w:hAnsi="Times New Roman" w:cs="Times New Roman"/>
        </w:rPr>
        <w:t xml:space="preserve"> mos</w:t>
      </w:r>
      <w:r w:rsidR="00AA2B74">
        <w:rPr>
          <w:rFonts w:ascii="Times New Roman" w:hAnsi="Times New Roman" w:cs="Times New Roman"/>
        </w:rPr>
        <w:t xml:space="preserve">t adaptive </w:t>
      </w:r>
      <w:r>
        <w:rPr>
          <w:rFonts w:ascii="Times New Roman" w:hAnsi="Times New Roman" w:cs="Times New Roman"/>
        </w:rPr>
        <w:t xml:space="preserve">trait in the Dark Triad constellation, </w:t>
      </w:r>
      <w:r w:rsidR="00284D75">
        <w:rPr>
          <w:rFonts w:ascii="Times New Roman" w:hAnsi="Times New Roman" w:cs="Times New Roman"/>
        </w:rPr>
        <w:t xml:space="preserve">demonstrated by </w:t>
      </w:r>
      <w:r>
        <w:rPr>
          <w:rFonts w:ascii="Times New Roman" w:hAnsi="Times New Roman" w:cs="Times New Roman"/>
        </w:rPr>
        <w:t>an association with</w:t>
      </w:r>
      <w:r w:rsidR="00284D75">
        <w:rPr>
          <w:rFonts w:ascii="Times New Roman" w:hAnsi="Times New Roman" w:cs="Times New Roman"/>
        </w:rPr>
        <w:t xml:space="preserve"> </w:t>
      </w:r>
      <w:r w:rsidR="00380D18">
        <w:rPr>
          <w:rFonts w:ascii="Times New Roman" w:hAnsi="Times New Roman" w:cs="Times New Roman"/>
        </w:rPr>
        <w:t>increased</w:t>
      </w:r>
      <w:r w:rsidR="00AA2B74">
        <w:rPr>
          <w:rFonts w:ascii="Times New Roman" w:hAnsi="Times New Roman" w:cs="Times New Roman"/>
        </w:rPr>
        <w:t xml:space="preserve"> </w:t>
      </w:r>
      <w:r w:rsidR="00380D18">
        <w:rPr>
          <w:rFonts w:ascii="Times New Roman" w:hAnsi="Times New Roman" w:cs="Times New Roman"/>
        </w:rPr>
        <w:t>self-reported physical and mental health (Jonason, Baughman, Carter, &amp; Parker, 2014), physical attractiveness (Holtzman &amp; Strube, 2010)</w:t>
      </w:r>
      <w:r w:rsidR="00CB1392">
        <w:rPr>
          <w:rFonts w:ascii="Times New Roman" w:hAnsi="Times New Roman" w:cs="Times New Roman"/>
        </w:rPr>
        <w:t xml:space="preserve">, and </w:t>
      </w:r>
      <w:r w:rsidR="00070025">
        <w:rPr>
          <w:rFonts w:ascii="Times New Roman" w:hAnsi="Times New Roman" w:cs="Times New Roman"/>
        </w:rPr>
        <w:t xml:space="preserve">higher </w:t>
      </w:r>
      <w:r w:rsidR="00CB1392">
        <w:rPr>
          <w:rFonts w:ascii="Times New Roman" w:hAnsi="Times New Roman" w:cs="Times New Roman"/>
        </w:rPr>
        <w:t xml:space="preserve">current and childhood socio-economic status (Jonason, Icho, &amp; Ireland, 2016). </w:t>
      </w:r>
      <w:r w:rsidR="00DA45CF">
        <w:rPr>
          <w:rFonts w:ascii="Times New Roman" w:hAnsi="Times New Roman" w:cs="Times New Roman"/>
        </w:rPr>
        <w:t xml:space="preserve">Further, using </w:t>
      </w:r>
      <w:r w:rsidR="00C76EC7">
        <w:rPr>
          <w:rFonts w:ascii="Times New Roman" w:hAnsi="Times New Roman" w:cs="Times New Roman"/>
        </w:rPr>
        <w:t xml:space="preserve">a </w:t>
      </w:r>
      <w:r w:rsidR="00DA45CF">
        <w:rPr>
          <w:rFonts w:ascii="Times New Roman" w:hAnsi="Times New Roman" w:cs="Times New Roman"/>
        </w:rPr>
        <w:t xml:space="preserve">facial morphing methodology, </w:t>
      </w:r>
      <w:r w:rsidR="00DA45CF" w:rsidRPr="00DA45CF">
        <w:rPr>
          <w:rFonts w:ascii="Times New Roman" w:hAnsi="Times New Roman" w:cs="Times New Roman"/>
          <w:color w:val="222222"/>
          <w:shd w:val="clear" w:color="auto" w:fill="FFFFFF"/>
        </w:rPr>
        <w:t xml:space="preserve">Marcinkowska, Lyons, </w:t>
      </w:r>
      <w:r w:rsidR="0037350E">
        <w:rPr>
          <w:rFonts w:ascii="Times New Roman" w:hAnsi="Times New Roman" w:cs="Times New Roman"/>
          <w:color w:val="222222"/>
          <w:shd w:val="clear" w:color="auto" w:fill="FFFFFF"/>
        </w:rPr>
        <w:t>and</w:t>
      </w:r>
      <w:r w:rsidR="0037350E" w:rsidRPr="00DA45CF">
        <w:rPr>
          <w:rFonts w:ascii="Times New Roman" w:hAnsi="Times New Roman" w:cs="Times New Roman"/>
          <w:color w:val="222222"/>
          <w:shd w:val="clear" w:color="auto" w:fill="FFFFFF"/>
        </w:rPr>
        <w:t xml:space="preserve"> </w:t>
      </w:r>
      <w:r w:rsidR="00DA45CF" w:rsidRPr="00DA45CF">
        <w:rPr>
          <w:rFonts w:ascii="Times New Roman" w:hAnsi="Times New Roman" w:cs="Times New Roman"/>
          <w:color w:val="222222"/>
          <w:shd w:val="clear" w:color="auto" w:fill="FFFFFF"/>
        </w:rPr>
        <w:t>Helle (2016)</w:t>
      </w:r>
      <w:r w:rsidR="00DA45CF">
        <w:rPr>
          <w:rFonts w:ascii="Times New Roman" w:hAnsi="Times New Roman" w:cs="Times New Roman"/>
          <w:color w:val="222222"/>
          <w:shd w:val="clear" w:color="auto" w:fill="FFFFFF"/>
        </w:rPr>
        <w:t xml:space="preserve"> demonstrated that those women who had a higher number of children had also an increased preference for high narcissistic facial morphs. </w:t>
      </w:r>
      <w:r w:rsidR="00AA2B74">
        <w:rPr>
          <w:rFonts w:ascii="Times New Roman" w:hAnsi="Times New Roman" w:cs="Times New Roman"/>
          <w:color w:val="222222"/>
          <w:shd w:val="clear" w:color="auto" w:fill="FFFFFF"/>
        </w:rPr>
        <w:t xml:space="preserve">It is possible that having offspring with narcissistic men is beneficial to women’s reproductive success, and supports the idea that </w:t>
      </w:r>
      <w:r w:rsidR="00AA2B74" w:rsidRPr="002E6970">
        <w:rPr>
          <w:rFonts w:ascii="Times New Roman" w:hAnsi="Times New Roman" w:cs="Times New Roman"/>
        </w:rPr>
        <w:t>narcissism serves an adaptive function for men in relation to mating (e.g., Hol</w:t>
      </w:r>
      <w:r w:rsidR="00AA2B74">
        <w:rPr>
          <w:rFonts w:ascii="Times New Roman" w:hAnsi="Times New Roman" w:cs="Times New Roman"/>
        </w:rPr>
        <w:t>t</w:t>
      </w:r>
      <w:r w:rsidR="00AA2B74" w:rsidRPr="002E6970">
        <w:rPr>
          <w:rFonts w:ascii="Times New Roman" w:hAnsi="Times New Roman" w:cs="Times New Roman"/>
        </w:rPr>
        <w:t>zman &amp; Strube, 201</w:t>
      </w:r>
      <w:r w:rsidR="00AA2B74">
        <w:rPr>
          <w:rFonts w:ascii="Times New Roman" w:hAnsi="Times New Roman" w:cs="Times New Roman"/>
        </w:rPr>
        <w:t>2</w:t>
      </w:r>
      <w:r w:rsidR="00AA2B74" w:rsidRPr="002E6970">
        <w:rPr>
          <w:rFonts w:ascii="Times New Roman" w:hAnsi="Times New Roman" w:cs="Times New Roman"/>
        </w:rPr>
        <w:t>).</w:t>
      </w:r>
      <w:r w:rsidR="00070025">
        <w:rPr>
          <w:rFonts w:ascii="Times New Roman" w:hAnsi="Times New Roman" w:cs="Times New Roman"/>
        </w:rPr>
        <w:t xml:space="preserve"> Thus, we would expect that narcissism has a positive relationship with offspring number, especially in men. </w:t>
      </w:r>
      <w:r w:rsidR="00284D75">
        <w:rPr>
          <w:rFonts w:ascii="Times New Roman" w:hAnsi="Times New Roman" w:cs="Times New Roman"/>
        </w:rPr>
        <w:t xml:space="preserve">Machiavellianism, in turn, has been associated with a more cautious approach to short-term mating </w:t>
      </w:r>
      <w:r w:rsidR="00284D75">
        <w:rPr>
          <w:rFonts w:ascii="Times New Roman" w:hAnsi="Times New Roman" w:cs="Times New Roman"/>
          <w:color w:val="222222"/>
          <w:shd w:val="clear" w:color="auto" w:fill="FFFFFF"/>
        </w:rPr>
        <w:t xml:space="preserve">(e.g., Jones &amp; de Roos, 2017). </w:t>
      </w:r>
      <w:r w:rsidR="008D0CB6">
        <w:rPr>
          <w:rFonts w:ascii="Times New Roman" w:hAnsi="Times New Roman" w:cs="Times New Roman"/>
          <w:color w:val="222222"/>
          <w:shd w:val="clear" w:color="auto" w:fill="FFFFFF"/>
        </w:rPr>
        <w:t xml:space="preserve">If short-term mating orientation is a reasonable proxy for the number of children produced, we would expect that Machiavellianism has either no association, or has a negative association with the number of children.  </w:t>
      </w:r>
    </w:p>
    <w:p w14:paraId="574BA730" w14:textId="11BBC921" w:rsidR="00965301" w:rsidRPr="002E6970" w:rsidRDefault="00AA2B74" w:rsidP="007E393C">
      <w:pPr>
        <w:spacing w:line="480" w:lineRule="auto"/>
        <w:rPr>
          <w:rFonts w:ascii="Times New Roman" w:hAnsi="Times New Roman" w:cs="Times New Roman"/>
        </w:rPr>
      </w:pPr>
      <w:r>
        <w:rPr>
          <w:rFonts w:ascii="Times New Roman" w:hAnsi="Times New Roman" w:cs="Times New Roman"/>
        </w:rPr>
        <w:tab/>
        <w:t>In summary, the present study add</w:t>
      </w:r>
      <w:r w:rsidR="00B5213A">
        <w:rPr>
          <w:rFonts w:ascii="Times New Roman" w:hAnsi="Times New Roman" w:cs="Times New Roman"/>
        </w:rPr>
        <w:t>s</w:t>
      </w:r>
      <w:r>
        <w:rPr>
          <w:rFonts w:ascii="Times New Roman" w:hAnsi="Times New Roman" w:cs="Times New Roman"/>
        </w:rPr>
        <w:t xml:space="preserve"> to the existing literature by investigating the association between the Dark Triad traits and self-reported number of children in a community sample of </w:t>
      </w:r>
      <w:r w:rsidR="00B5213A">
        <w:rPr>
          <w:rFonts w:ascii="Times New Roman" w:hAnsi="Times New Roman" w:cs="Times New Roman"/>
        </w:rPr>
        <w:t xml:space="preserve">heterosexual </w:t>
      </w:r>
      <w:r>
        <w:rPr>
          <w:rFonts w:ascii="Times New Roman" w:hAnsi="Times New Roman" w:cs="Times New Roman"/>
        </w:rPr>
        <w:t>male and female participants. This study is important in terms of looking at the actual number of children, rather than proxies for reproductive success (e.g., mating interests) that have been used in previous studies. We hope to highlight the possible adaptive functions of the Dark Triad in both sexes, rather than focussing on the traits as “male mating adaptations” (Jonason</w:t>
      </w:r>
      <w:r w:rsidR="00DA69B9">
        <w:rPr>
          <w:rFonts w:ascii="Times New Roman" w:hAnsi="Times New Roman" w:cs="Times New Roman"/>
        </w:rPr>
        <w:t xml:space="preserve"> et al.,</w:t>
      </w:r>
      <w:r w:rsidR="009D1281">
        <w:rPr>
          <w:rFonts w:ascii="Times New Roman" w:hAnsi="Times New Roman" w:cs="Times New Roman"/>
        </w:rPr>
        <w:t xml:space="preserve"> </w:t>
      </w:r>
      <w:r>
        <w:rPr>
          <w:rFonts w:ascii="Times New Roman" w:hAnsi="Times New Roman" w:cs="Times New Roman"/>
        </w:rPr>
        <w:t xml:space="preserve">2009). </w:t>
      </w:r>
      <w:r w:rsidR="00782D8E">
        <w:rPr>
          <w:rFonts w:ascii="Times New Roman" w:hAnsi="Times New Roman" w:cs="Times New Roman"/>
        </w:rPr>
        <w:t xml:space="preserve">On the bases of previous research on short-term mating orientation, we would expect that psychopathy and narcissism </w:t>
      </w:r>
      <w:r w:rsidR="00B5213A">
        <w:rPr>
          <w:rFonts w:ascii="Times New Roman" w:hAnsi="Times New Roman" w:cs="Times New Roman"/>
        </w:rPr>
        <w:t>are associated with</w:t>
      </w:r>
      <w:r w:rsidR="00782D8E">
        <w:rPr>
          <w:rFonts w:ascii="Times New Roman" w:hAnsi="Times New Roman" w:cs="Times New Roman"/>
        </w:rPr>
        <w:t xml:space="preserve"> higher number of offspring, and Machiavellianism is either </w:t>
      </w:r>
      <w:r w:rsidR="00B5213A">
        <w:rPr>
          <w:rFonts w:ascii="Times New Roman" w:hAnsi="Times New Roman" w:cs="Times New Roman"/>
        </w:rPr>
        <w:t>negatively related, or has</w:t>
      </w:r>
      <w:r w:rsidR="00782D8E">
        <w:rPr>
          <w:rFonts w:ascii="Times New Roman" w:hAnsi="Times New Roman" w:cs="Times New Roman"/>
        </w:rPr>
        <w:t xml:space="preserve"> no association with the number of children. </w:t>
      </w:r>
    </w:p>
    <w:p w14:paraId="269F5307" w14:textId="706140F7" w:rsidR="00530DCF" w:rsidRPr="00D31138" w:rsidRDefault="00A407B6" w:rsidP="007E393C">
      <w:pPr>
        <w:spacing w:line="480" w:lineRule="auto"/>
        <w:rPr>
          <w:rFonts w:ascii="Times New Roman" w:hAnsi="Times New Roman" w:cs="Times New Roman"/>
          <w:b/>
        </w:rPr>
      </w:pPr>
      <w:r w:rsidRPr="002E6970">
        <w:rPr>
          <w:rFonts w:ascii="Times New Roman" w:hAnsi="Times New Roman" w:cs="Times New Roman"/>
          <w:b/>
        </w:rPr>
        <w:t>Method</w:t>
      </w:r>
    </w:p>
    <w:p w14:paraId="22D37652" w14:textId="37A716E8" w:rsidR="00D37C48" w:rsidRPr="002E6970" w:rsidRDefault="00A407B6" w:rsidP="007E393C">
      <w:pPr>
        <w:spacing w:line="480" w:lineRule="auto"/>
        <w:rPr>
          <w:rFonts w:ascii="Times New Roman" w:hAnsi="Times New Roman" w:cs="Times New Roman"/>
          <w:i/>
        </w:rPr>
      </w:pPr>
      <w:r w:rsidRPr="002E6970">
        <w:rPr>
          <w:rFonts w:ascii="Times New Roman" w:hAnsi="Times New Roman" w:cs="Times New Roman"/>
          <w:i/>
        </w:rPr>
        <w:t>Participants</w:t>
      </w:r>
      <w:r w:rsidR="00B53C07" w:rsidRPr="002E6970">
        <w:rPr>
          <w:rFonts w:ascii="Times New Roman" w:hAnsi="Times New Roman" w:cs="Times New Roman"/>
          <w:i/>
        </w:rPr>
        <w:t>, materials</w:t>
      </w:r>
      <w:r w:rsidR="00AF210B">
        <w:rPr>
          <w:rFonts w:ascii="Times New Roman" w:hAnsi="Times New Roman" w:cs="Times New Roman"/>
          <w:i/>
        </w:rPr>
        <w:t>,</w:t>
      </w:r>
      <w:r w:rsidRPr="002E6970">
        <w:rPr>
          <w:rFonts w:ascii="Times New Roman" w:hAnsi="Times New Roman" w:cs="Times New Roman"/>
          <w:i/>
        </w:rPr>
        <w:t xml:space="preserve"> and procedure</w:t>
      </w:r>
    </w:p>
    <w:p w14:paraId="4A9027E9" w14:textId="3E6E4836" w:rsidR="00F06B1B" w:rsidRPr="007C525E" w:rsidRDefault="007A27ED" w:rsidP="00284D75">
      <w:pPr>
        <w:shd w:val="clear" w:color="auto" w:fill="FFFFFF"/>
        <w:spacing w:line="480" w:lineRule="auto"/>
        <w:ind w:firstLine="720"/>
        <w:rPr>
          <w:rFonts w:ascii="Segoe UI" w:eastAsia="Times New Roman" w:hAnsi="Segoe UI" w:cs="Segoe UI"/>
          <w:color w:val="212121"/>
          <w:sz w:val="23"/>
          <w:szCs w:val="23"/>
          <w:lang w:val="en-GB" w:eastAsia="en-GB"/>
        </w:rPr>
      </w:pPr>
      <w:r w:rsidRPr="002E6970">
        <w:rPr>
          <w:rFonts w:ascii="Times New Roman" w:hAnsi="Times New Roman" w:cs="Times New Roman"/>
        </w:rPr>
        <w:t xml:space="preserve">Following ethical approval, we recruited </w:t>
      </w:r>
      <w:r>
        <w:rPr>
          <w:rFonts w:ascii="Times New Roman" w:hAnsi="Times New Roman" w:cs="Times New Roman"/>
        </w:rPr>
        <w:t>314</w:t>
      </w:r>
      <w:r w:rsidRPr="002E6970">
        <w:rPr>
          <w:rFonts w:ascii="Times New Roman" w:hAnsi="Times New Roman" w:cs="Times New Roman"/>
        </w:rPr>
        <w:t xml:space="preserve"> </w:t>
      </w:r>
      <w:r>
        <w:rPr>
          <w:rFonts w:ascii="Times New Roman" w:hAnsi="Times New Roman" w:cs="Times New Roman"/>
        </w:rPr>
        <w:t xml:space="preserve">heterosexual </w:t>
      </w:r>
      <w:r w:rsidRPr="002E6970">
        <w:rPr>
          <w:rFonts w:ascii="Times New Roman" w:hAnsi="Times New Roman" w:cs="Times New Roman"/>
        </w:rPr>
        <w:t>participants (</w:t>
      </w:r>
      <w:r>
        <w:rPr>
          <w:rFonts w:ascii="Times New Roman" w:hAnsi="Times New Roman" w:cs="Times New Roman"/>
        </w:rPr>
        <w:t>174 men</w:t>
      </w:r>
      <w:r w:rsidRPr="002E6970">
        <w:rPr>
          <w:rFonts w:ascii="Times New Roman" w:hAnsi="Times New Roman" w:cs="Times New Roman"/>
        </w:rPr>
        <w:t>), primarily from the United Ki</w:t>
      </w:r>
      <w:r>
        <w:rPr>
          <w:rFonts w:ascii="Times New Roman" w:hAnsi="Times New Roman" w:cs="Times New Roman"/>
        </w:rPr>
        <w:t>ngdom, United States, and Canada</w:t>
      </w:r>
      <w:r w:rsidRPr="002E6970">
        <w:rPr>
          <w:rFonts w:ascii="Times New Roman" w:hAnsi="Times New Roman" w:cs="Times New Roman"/>
        </w:rPr>
        <w:t xml:space="preserve"> (95%)</w:t>
      </w:r>
      <w:r>
        <w:rPr>
          <w:rFonts w:ascii="Times New Roman" w:hAnsi="Times New Roman" w:cs="Times New Roman"/>
        </w:rPr>
        <w:t>,</w:t>
      </w:r>
      <w:r w:rsidRPr="002E6970">
        <w:rPr>
          <w:rFonts w:ascii="Times New Roman" w:hAnsi="Times New Roman" w:cs="Times New Roman"/>
        </w:rPr>
        <w:t xml:space="preserve"> via advertisement on participant-recruitment websites and snowball sampling. Participant age ranged from 18-</w:t>
      </w:r>
      <w:r>
        <w:rPr>
          <w:rFonts w:ascii="Times New Roman" w:hAnsi="Times New Roman" w:cs="Times New Roman"/>
        </w:rPr>
        <w:t xml:space="preserve">69 years </w:t>
      </w:r>
      <w:r w:rsidRPr="002E6970">
        <w:rPr>
          <w:rFonts w:ascii="Times New Roman" w:hAnsi="Times New Roman" w:cs="Times New Roman"/>
        </w:rPr>
        <w:t>(</w:t>
      </w:r>
      <w:r w:rsidRPr="002E6970">
        <w:rPr>
          <w:rFonts w:ascii="Times New Roman" w:hAnsi="Times New Roman" w:cs="Times New Roman"/>
          <w:i/>
        </w:rPr>
        <w:t>M</w:t>
      </w:r>
      <w:r w:rsidRPr="002E6970">
        <w:rPr>
          <w:rFonts w:ascii="Times New Roman" w:hAnsi="Times New Roman" w:cs="Times New Roman"/>
          <w:i/>
          <w:vertAlign w:val="subscript"/>
        </w:rPr>
        <w:t>AGE</w:t>
      </w:r>
      <w:r>
        <w:rPr>
          <w:rFonts w:ascii="Times New Roman" w:hAnsi="Times New Roman" w:cs="Times New Roman"/>
        </w:rPr>
        <w:t xml:space="preserve"> = 35.04</w:t>
      </w:r>
      <w:r w:rsidRPr="002E6970">
        <w:rPr>
          <w:rFonts w:ascii="Times New Roman" w:hAnsi="Times New Roman" w:cs="Times New Roman"/>
        </w:rPr>
        <w:t xml:space="preserve">; </w:t>
      </w:r>
      <w:r w:rsidRPr="002E6970">
        <w:rPr>
          <w:rFonts w:ascii="Times New Roman" w:hAnsi="Times New Roman" w:cs="Times New Roman"/>
          <w:i/>
        </w:rPr>
        <w:t>SD</w:t>
      </w:r>
      <w:r>
        <w:rPr>
          <w:rFonts w:ascii="Times New Roman" w:hAnsi="Times New Roman" w:cs="Times New Roman"/>
        </w:rPr>
        <w:t xml:space="preserve"> = 11.18</w:t>
      </w:r>
      <w:r w:rsidRPr="002E6970">
        <w:rPr>
          <w:rFonts w:ascii="Times New Roman" w:hAnsi="Times New Roman" w:cs="Times New Roman"/>
        </w:rPr>
        <w:t xml:space="preserve">). </w:t>
      </w:r>
      <w:r>
        <w:rPr>
          <w:rFonts w:ascii="Times New Roman" w:hAnsi="Times New Roman" w:cs="Times New Roman"/>
        </w:rPr>
        <w:t>We asked participants whether they were partnered (</w:t>
      </w:r>
      <w:r w:rsidRPr="00167A50">
        <w:rPr>
          <w:rFonts w:ascii="Times New Roman" w:hAnsi="Times New Roman" w:cs="Times New Roman"/>
          <w:i/>
        </w:rPr>
        <w:t>n</w:t>
      </w:r>
      <w:r>
        <w:rPr>
          <w:rFonts w:ascii="Times New Roman" w:hAnsi="Times New Roman" w:cs="Times New Roman"/>
        </w:rPr>
        <w:t xml:space="preserve"> = 170), single (</w:t>
      </w:r>
      <w:r w:rsidRPr="00167A50">
        <w:rPr>
          <w:rFonts w:ascii="Times New Roman" w:hAnsi="Times New Roman" w:cs="Times New Roman"/>
          <w:i/>
        </w:rPr>
        <w:t xml:space="preserve">n </w:t>
      </w:r>
      <w:r>
        <w:rPr>
          <w:rFonts w:ascii="Times New Roman" w:hAnsi="Times New Roman" w:cs="Times New Roman"/>
        </w:rPr>
        <w:t>= 142), or other (</w:t>
      </w:r>
      <w:r w:rsidRPr="00167A50">
        <w:rPr>
          <w:rFonts w:ascii="Times New Roman" w:hAnsi="Times New Roman" w:cs="Times New Roman"/>
          <w:i/>
        </w:rPr>
        <w:t>n</w:t>
      </w:r>
      <w:r>
        <w:rPr>
          <w:rFonts w:ascii="Times New Roman" w:hAnsi="Times New Roman" w:cs="Times New Roman"/>
        </w:rPr>
        <w:t xml:space="preserve"> = 2), and their socio-economic status (SES) based on their annual income before tax (grouped into ten categories, varying between 1 = less than £10 000 and 10 = more than £100 000). </w:t>
      </w:r>
      <w:r w:rsidRPr="007C525E">
        <w:rPr>
          <w:rFonts w:ascii="Arial" w:eastAsia="Times New Roman" w:hAnsi="Arial" w:cs="Arial"/>
          <w:color w:val="414C55"/>
          <w:shd w:val="clear" w:color="auto" w:fill="FFFFFF"/>
          <w:lang w:val="en-GB" w:eastAsia="en-GB"/>
        </w:rPr>
        <w:t> </w:t>
      </w:r>
    </w:p>
    <w:p w14:paraId="1AB3D4F5" w14:textId="7B6F666A" w:rsidR="00666309" w:rsidRDefault="005F777B" w:rsidP="007E393C">
      <w:pPr>
        <w:spacing w:line="480" w:lineRule="auto"/>
        <w:rPr>
          <w:rFonts w:ascii="Times New Roman" w:hAnsi="Times New Roman" w:cs="Times New Roman"/>
        </w:rPr>
      </w:pPr>
      <w:r>
        <w:rPr>
          <w:rFonts w:ascii="Times New Roman" w:hAnsi="Times New Roman" w:cs="Times New Roman"/>
        </w:rPr>
        <w:tab/>
      </w:r>
      <w:r w:rsidR="007D37EB" w:rsidRPr="002E6970">
        <w:rPr>
          <w:rFonts w:ascii="Times New Roman" w:hAnsi="Times New Roman" w:cs="Times New Roman"/>
        </w:rPr>
        <w:t>Following demographic questions (as above), participants were asked “</w:t>
      </w:r>
      <w:r w:rsidR="002B7D5C">
        <w:rPr>
          <w:rFonts w:ascii="Times New Roman" w:hAnsi="Times New Roman" w:cs="Times New Roman"/>
        </w:rPr>
        <w:t>how many children do you have?”</w:t>
      </w:r>
      <w:r w:rsidR="00CA4467">
        <w:rPr>
          <w:rFonts w:ascii="Times New Roman" w:hAnsi="Times New Roman" w:cs="Times New Roman"/>
        </w:rPr>
        <w:t>, which was used as an outcome variable in the analyses</w:t>
      </w:r>
      <w:r w:rsidR="006E6587">
        <w:rPr>
          <w:rFonts w:ascii="Times New Roman" w:hAnsi="Times New Roman" w:cs="Times New Roman"/>
        </w:rPr>
        <w:t xml:space="preserve">. Number </w:t>
      </w:r>
      <w:r w:rsidR="008518DA">
        <w:rPr>
          <w:rFonts w:ascii="Times New Roman" w:hAnsi="Times New Roman" w:cs="Times New Roman"/>
        </w:rPr>
        <w:t>ranged from 0 – 4</w:t>
      </w:r>
      <w:r w:rsidR="006E6587">
        <w:rPr>
          <w:rFonts w:ascii="Times New Roman" w:hAnsi="Times New Roman" w:cs="Times New Roman"/>
        </w:rPr>
        <w:t xml:space="preserve"> children</w:t>
      </w:r>
      <w:r w:rsidR="008518DA">
        <w:rPr>
          <w:rFonts w:ascii="Times New Roman" w:hAnsi="Times New Roman" w:cs="Times New Roman"/>
        </w:rPr>
        <w:t xml:space="preserve"> (</w:t>
      </w:r>
      <w:r w:rsidR="008518DA" w:rsidRPr="008518DA">
        <w:rPr>
          <w:rFonts w:ascii="Times New Roman" w:hAnsi="Times New Roman" w:cs="Times New Roman"/>
          <w:i/>
        </w:rPr>
        <w:t>M</w:t>
      </w:r>
      <w:r w:rsidR="008518DA">
        <w:rPr>
          <w:rFonts w:ascii="Times New Roman" w:hAnsi="Times New Roman" w:cs="Times New Roman"/>
        </w:rPr>
        <w:t xml:space="preserve"> = .56, </w:t>
      </w:r>
      <w:r w:rsidR="008518DA" w:rsidRPr="008518DA">
        <w:rPr>
          <w:rFonts w:ascii="Times New Roman" w:hAnsi="Times New Roman" w:cs="Times New Roman"/>
          <w:i/>
        </w:rPr>
        <w:t>SD</w:t>
      </w:r>
      <w:r w:rsidR="008518DA">
        <w:rPr>
          <w:rFonts w:ascii="Times New Roman" w:hAnsi="Times New Roman" w:cs="Times New Roman"/>
        </w:rPr>
        <w:t xml:space="preserve"> = .97)</w:t>
      </w:r>
      <w:r w:rsidR="00CA4467">
        <w:rPr>
          <w:rFonts w:ascii="Times New Roman" w:hAnsi="Times New Roman" w:cs="Times New Roman"/>
        </w:rPr>
        <w:t>.</w:t>
      </w:r>
      <w:r w:rsidR="007D37EB" w:rsidRPr="002E6970">
        <w:rPr>
          <w:rFonts w:ascii="Times New Roman" w:hAnsi="Times New Roman" w:cs="Times New Roman"/>
        </w:rPr>
        <w:t xml:space="preserve"> </w:t>
      </w:r>
      <w:r w:rsidR="00B36B54" w:rsidRPr="002E6970">
        <w:rPr>
          <w:rFonts w:ascii="Times New Roman" w:hAnsi="Times New Roman" w:cs="Times New Roman"/>
        </w:rPr>
        <w:t>Participants then completed the Short Dark Triad (SD3) inventory (Jones &amp; Paulhus, 2014). The SD3 assesses each of the Dark Triad traits across three nine-item subscales</w:t>
      </w:r>
      <w:r w:rsidR="00B67F10" w:rsidRPr="002E6970">
        <w:rPr>
          <w:rFonts w:ascii="Times New Roman" w:hAnsi="Times New Roman" w:cs="Times New Roman"/>
        </w:rPr>
        <w:t xml:space="preserve">. Participants respond on a 5-point Likert scale (1 = </w:t>
      </w:r>
      <w:r w:rsidR="00B67F10" w:rsidRPr="002E6970">
        <w:rPr>
          <w:rFonts w:ascii="Times New Roman" w:hAnsi="Times New Roman" w:cs="Times New Roman"/>
          <w:i/>
        </w:rPr>
        <w:t>strongly disagree</w:t>
      </w:r>
      <w:r w:rsidR="00B67F10" w:rsidRPr="002E6970">
        <w:rPr>
          <w:rFonts w:ascii="Times New Roman" w:hAnsi="Times New Roman" w:cs="Times New Roman"/>
        </w:rPr>
        <w:t xml:space="preserve">; 5 = </w:t>
      </w:r>
      <w:r w:rsidR="00B67F10" w:rsidRPr="002E6970">
        <w:rPr>
          <w:rFonts w:ascii="Times New Roman" w:hAnsi="Times New Roman" w:cs="Times New Roman"/>
          <w:i/>
        </w:rPr>
        <w:t>strongly agree</w:t>
      </w:r>
      <w:r w:rsidR="00B67F10" w:rsidRPr="002E6970">
        <w:rPr>
          <w:rFonts w:ascii="Times New Roman" w:hAnsi="Times New Roman" w:cs="Times New Roman"/>
        </w:rPr>
        <w:t>) to statements including “I insist on getting the respect I deserve” (narcissism), “Make sure your plans benefit you, not others” (Machiavellianism), and “People who mess with me always regret it” (psychopathy). Items were averaged to create indices of narcissism (Cronbach’s α = .</w:t>
      </w:r>
      <w:r w:rsidR="00CA4467">
        <w:rPr>
          <w:rFonts w:ascii="Times New Roman" w:hAnsi="Times New Roman" w:cs="Times New Roman"/>
        </w:rPr>
        <w:t>80</w:t>
      </w:r>
      <w:r w:rsidR="00B67F10" w:rsidRPr="002E6970">
        <w:rPr>
          <w:rFonts w:ascii="Times New Roman" w:hAnsi="Times New Roman" w:cs="Times New Roman"/>
        </w:rPr>
        <w:t>), Machiavellianism (α = .</w:t>
      </w:r>
      <w:r w:rsidR="00CA4467">
        <w:rPr>
          <w:rFonts w:ascii="Times New Roman" w:hAnsi="Times New Roman" w:cs="Times New Roman"/>
        </w:rPr>
        <w:t>65), and psychopathy (α = .83</w:t>
      </w:r>
      <w:r w:rsidR="00B67F10" w:rsidRPr="002E6970">
        <w:rPr>
          <w:rFonts w:ascii="Times New Roman" w:hAnsi="Times New Roman" w:cs="Times New Roman"/>
        </w:rPr>
        <w:t>).</w:t>
      </w:r>
      <w:r w:rsidR="00401B34" w:rsidRPr="002E6970">
        <w:rPr>
          <w:rFonts w:ascii="Times New Roman" w:hAnsi="Times New Roman" w:cs="Times New Roman"/>
        </w:rPr>
        <w:t xml:space="preserve"> </w:t>
      </w:r>
      <w:r w:rsidR="0057535B">
        <w:rPr>
          <w:rFonts w:ascii="Times New Roman" w:hAnsi="Times New Roman" w:cs="Times New Roman"/>
        </w:rPr>
        <w:t>P</w:t>
      </w:r>
      <w:r w:rsidR="00401B34" w:rsidRPr="002E6970">
        <w:rPr>
          <w:rFonts w:ascii="Times New Roman" w:hAnsi="Times New Roman" w:cs="Times New Roman"/>
        </w:rPr>
        <w:t>articipants were</w:t>
      </w:r>
      <w:r w:rsidR="0057535B">
        <w:rPr>
          <w:rFonts w:ascii="Times New Roman" w:hAnsi="Times New Roman" w:cs="Times New Roman"/>
        </w:rPr>
        <w:t xml:space="preserve"> subsequently</w:t>
      </w:r>
      <w:r w:rsidR="00401B34" w:rsidRPr="002E6970">
        <w:rPr>
          <w:rFonts w:ascii="Times New Roman" w:hAnsi="Times New Roman" w:cs="Times New Roman"/>
        </w:rPr>
        <w:t xml:space="preserve"> debriefed, and thanked for their time. </w:t>
      </w:r>
    </w:p>
    <w:p w14:paraId="64C4502F" w14:textId="0818202C" w:rsidR="00834105" w:rsidRDefault="00834105" w:rsidP="007E393C">
      <w:pPr>
        <w:spacing w:line="480" w:lineRule="auto"/>
        <w:rPr>
          <w:rFonts w:ascii="Times New Roman" w:hAnsi="Times New Roman" w:cs="Times New Roman"/>
          <w:i/>
        </w:rPr>
      </w:pPr>
      <w:r>
        <w:rPr>
          <w:rFonts w:ascii="Times New Roman" w:hAnsi="Times New Roman" w:cs="Times New Roman"/>
          <w:i/>
        </w:rPr>
        <w:t>Data analysis</w:t>
      </w:r>
    </w:p>
    <w:p w14:paraId="57285C11" w14:textId="5602412A" w:rsidR="00834105" w:rsidRPr="00834105" w:rsidRDefault="00834105" w:rsidP="007E393C">
      <w:pPr>
        <w:spacing w:line="480" w:lineRule="auto"/>
        <w:rPr>
          <w:rFonts w:ascii="Times New Roman" w:hAnsi="Times New Roman" w:cs="Times New Roman"/>
        </w:rPr>
      </w:pPr>
      <w:r>
        <w:rPr>
          <w:rFonts w:ascii="Times New Roman" w:hAnsi="Times New Roman" w:cs="Times New Roman"/>
        </w:rPr>
        <w:tab/>
      </w:r>
      <w:r w:rsidR="00435393">
        <w:rPr>
          <w:rFonts w:ascii="Times New Roman" w:hAnsi="Times New Roman" w:cs="Times New Roman"/>
        </w:rPr>
        <w:t>D</w:t>
      </w:r>
      <w:r>
        <w:rPr>
          <w:rFonts w:ascii="Times New Roman" w:hAnsi="Times New Roman" w:cs="Times New Roman"/>
        </w:rPr>
        <w:t xml:space="preserve">ata were first explored with cross-correlational analyses separately for each sex. This was followed by </w:t>
      </w:r>
      <w:r w:rsidR="00CA4467">
        <w:rPr>
          <w:rFonts w:ascii="Times New Roman" w:hAnsi="Times New Roman" w:cs="Times New Roman"/>
        </w:rPr>
        <w:t>step-wise</w:t>
      </w:r>
      <w:r>
        <w:rPr>
          <w:rFonts w:ascii="Times New Roman" w:hAnsi="Times New Roman" w:cs="Times New Roman"/>
        </w:rPr>
        <w:t xml:space="preserve"> linear multiple regression analyses, where the number of offspring was </w:t>
      </w:r>
      <w:r w:rsidR="00CA4467">
        <w:rPr>
          <w:rFonts w:ascii="Times New Roman" w:hAnsi="Times New Roman" w:cs="Times New Roman"/>
        </w:rPr>
        <w:t xml:space="preserve">entered as the outcome variable. We entered SES, age, and relationship status as predictor variables at Step 1, and the three Dark Triad traits as predictors at Step 2.  </w:t>
      </w:r>
      <w:r w:rsidRPr="00334C59">
        <w:rPr>
          <w:rFonts w:ascii="Times New Roman" w:hAnsi="Times New Roman" w:cs="Times New Roman"/>
          <w:lang w:val="en-GB"/>
        </w:rPr>
        <w:t xml:space="preserve">We </w:t>
      </w:r>
      <w:r>
        <w:rPr>
          <w:rFonts w:ascii="Times New Roman" w:hAnsi="Times New Roman" w:cs="Times New Roman"/>
          <w:lang w:val="en-GB"/>
        </w:rPr>
        <w:t>decided to add SES, age</w:t>
      </w:r>
      <w:r w:rsidR="00CA4467">
        <w:rPr>
          <w:rFonts w:ascii="Times New Roman" w:hAnsi="Times New Roman" w:cs="Times New Roman"/>
          <w:lang w:val="en-GB"/>
        </w:rPr>
        <w:t>, and relationship status</w:t>
      </w:r>
      <w:r>
        <w:rPr>
          <w:rFonts w:ascii="Times New Roman" w:hAnsi="Times New Roman" w:cs="Times New Roman"/>
          <w:lang w:val="en-GB"/>
        </w:rPr>
        <w:t xml:space="preserve"> as control variables in regression analyses, as they each had a significant relationship with number of offspring (SES  </w:t>
      </w:r>
      <w:r w:rsidRPr="00A62496">
        <w:rPr>
          <w:rFonts w:ascii="Times New Roman" w:hAnsi="Times New Roman" w:cs="Times New Roman"/>
          <w:i/>
          <w:lang w:val="en-GB"/>
        </w:rPr>
        <w:t>r</w:t>
      </w:r>
      <w:r w:rsidR="00C32B6D">
        <w:rPr>
          <w:rFonts w:ascii="Times New Roman" w:hAnsi="Times New Roman" w:cs="Times New Roman"/>
          <w:lang w:val="en-GB"/>
        </w:rPr>
        <w:t xml:space="preserve"> = .19</w:t>
      </w:r>
      <w:r>
        <w:rPr>
          <w:rFonts w:ascii="Times New Roman" w:hAnsi="Times New Roman" w:cs="Times New Roman"/>
          <w:lang w:val="en-GB"/>
        </w:rPr>
        <w:t xml:space="preserve">, </w:t>
      </w:r>
      <w:r w:rsidRPr="00A62496">
        <w:rPr>
          <w:rFonts w:ascii="Times New Roman" w:hAnsi="Times New Roman" w:cs="Times New Roman"/>
          <w:i/>
          <w:lang w:val="en-GB"/>
        </w:rPr>
        <w:t>p</w:t>
      </w:r>
      <w:r>
        <w:rPr>
          <w:rFonts w:ascii="Times New Roman" w:hAnsi="Times New Roman" w:cs="Times New Roman"/>
          <w:lang w:val="en-GB"/>
        </w:rPr>
        <w:t xml:space="preserve"> &lt; .001; age </w:t>
      </w:r>
      <w:r w:rsidRPr="002E6970">
        <w:rPr>
          <w:rFonts w:ascii="Times New Roman" w:hAnsi="Times New Roman" w:cs="Times New Roman"/>
          <w:i/>
        </w:rPr>
        <w:t>r</w:t>
      </w:r>
      <w:r w:rsidRPr="002E6970">
        <w:rPr>
          <w:rFonts w:ascii="Times New Roman" w:hAnsi="Times New Roman" w:cs="Times New Roman"/>
        </w:rPr>
        <w:t xml:space="preserve"> = .</w:t>
      </w:r>
      <w:r>
        <w:rPr>
          <w:rFonts w:ascii="Times New Roman" w:hAnsi="Times New Roman" w:cs="Times New Roman"/>
        </w:rPr>
        <w:t>54</w:t>
      </w:r>
      <w:r w:rsidRPr="002E6970">
        <w:rPr>
          <w:rFonts w:ascii="Times New Roman" w:hAnsi="Times New Roman" w:cs="Times New Roman"/>
        </w:rPr>
        <w:t xml:space="preserve">, </w:t>
      </w:r>
      <w:r w:rsidRPr="002E6970">
        <w:rPr>
          <w:rFonts w:ascii="Times New Roman" w:hAnsi="Times New Roman" w:cs="Times New Roman"/>
          <w:i/>
        </w:rPr>
        <w:t>p</w:t>
      </w:r>
      <w:r w:rsidRPr="002E6970">
        <w:rPr>
          <w:rFonts w:ascii="Times New Roman" w:hAnsi="Times New Roman" w:cs="Times New Roman"/>
        </w:rPr>
        <w:t xml:space="preserve"> &lt; .0</w:t>
      </w:r>
      <w:r>
        <w:rPr>
          <w:rFonts w:ascii="Times New Roman" w:hAnsi="Times New Roman" w:cs="Times New Roman"/>
        </w:rPr>
        <w:t>0</w:t>
      </w:r>
      <w:r w:rsidRPr="002E6970">
        <w:rPr>
          <w:rFonts w:ascii="Times New Roman" w:hAnsi="Times New Roman" w:cs="Times New Roman"/>
        </w:rPr>
        <w:t>1</w:t>
      </w:r>
      <w:r>
        <w:rPr>
          <w:rFonts w:ascii="Times New Roman" w:hAnsi="Times New Roman" w:cs="Times New Roman"/>
        </w:rPr>
        <w:t>;</w:t>
      </w:r>
      <w:r w:rsidRPr="00A62496">
        <w:rPr>
          <w:rFonts w:ascii="Times New Roman" w:hAnsi="Times New Roman" w:cs="Times New Roman"/>
          <w:lang w:val="en-GB"/>
        </w:rPr>
        <w:t xml:space="preserve"> </w:t>
      </w:r>
      <w:r>
        <w:rPr>
          <w:rFonts w:ascii="Times New Roman" w:hAnsi="Times New Roman" w:cs="Times New Roman"/>
          <w:lang w:val="en-GB"/>
        </w:rPr>
        <w:t xml:space="preserve">relationship status </w:t>
      </w:r>
      <w:r w:rsidRPr="007A46A4">
        <w:rPr>
          <w:rFonts w:ascii="Times New Roman" w:hAnsi="Times New Roman" w:cs="Times New Roman"/>
          <w:i/>
          <w:lang w:val="en-GB"/>
        </w:rPr>
        <w:t>F</w:t>
      </w:r>
      <w:r w:rsidR="00C32B6D">
        <w:rPr>
          <w:rFonts w:ascii="Times New Roman" w:hAnsi="Times New Roman" w:cs="Times New Roman"/>
          <w:lang w:val="en-GB"/>
        </w:rPr>
        <w:t xml:space="preserve"> (2, 311</w:t>
      </w:r>
      <w:r>
        <w:rPr>
          <w:rFonts w:ascii="Times New Roman" w:hAnsi="Times New Roman" w:cs="Times New Roman"/>
          <w:lang w:val="en-GB"/>
        </w:rPr>
        <w:t xml:space="preserve">) = </w:t>
      </w:r>
      <w:r w:rsidR="00C32B6D">
        <w:rPr>
          <w:rFonts w:ascii="Times New Roman" w:hAnsi="Times New Roman" w:cs="Times New Roman"/>
          <w:lang w:val="en-GB"/>
        </w:rPr>
        <w:t>11.92</w:t>
      </w:r>
      <w:r>
        <w:rPr>
          <w:rFonts w:ascii="Times New Roman" w:hAnsi="Times New Roman" w:cs="Times New Roman"/>
          <w:lang w:val="en-GB"/>
        </w:rPr>
        <w:t xml:space="preserve">, </w:t>
      </w:r>
      <w:r w:rsidRPr="007A46A4">
        <w:rPr>
          <w:rFonts w:ascii="Times New Roman" w:hAnsi="Times New Roman" w:cs="Times New Roman"/>
          <w:i/>
          <w:lang w:val="en-GB"/>
        </w:rPr>
        <w:t>p</w:t>
      </w:r>
      <w:r>
        <w:rPr>
          <w:rFonts w:ascii="Times New Roman" w:hAnsi="Times New Roman" w:cs="Times New Roman"/>
          <w:lang w:val="en-GB"/>
        </w:rPr>
        <w:t xml:space="preserve"> &lt; .001</w:t>
      </w:r>
      <w:r w:rsidR="00CA4467">
        <w:rPr>
          <w:rFonts w:ascii="Times New Roman" w:hAnsi="Times New Roman" w:cs="Times New Roman"/>
          <w:lang w:val="en-GB"/>
        </w:rPr>
        <w:t xml:space="preserve">; </w:t>
      </w:r>
      <w:r>
        <w:rPr>
          <w:rFonts w:ascii="Times New Roman" w:hAnsi="Times New Roman" w:cs="Times New Roman"/>
        </w:rPr>
        <w:t>We created dummy variables for the categorical variable of relationship status, where 1 = in a relationship (</w:t>
      </w:r>
      <w:r w:rsidRPr="00A0274E">
        <w:rPr>
          <w:rFonts w:ascii="Times New Roman" w:hAnsi="Times New Roman" w:cs="Times New Roman"/>
          <w:i/>
        </w:rPr>
        <w:t>n</w:t>
      </w:r>
      <w:r>
        <w:rPr>
          <w:rFonts w:ascii="Times New Roman" w:hAnsi="Times New Roman" w:cs="Times New Roman"/>
        </w:rPr>
        <w:t xml:space="preserve"> = 170), and 0 = single or other (</w:t>
      </w:r>
      <w:r w:rsidRPr="00A0274E">
        <w:rPr>
          <w:rFonts w:ascii="Times New Roman" w:hAnsi="Times New Roman" w:cs="Times New Roman"/>
          <w:i/>
        </w:rPr>
        <w:t>n</w:t>
      </w:r>
      <w:r>
        <w:rPr>
          <w:rFonts w:ascii="Times New Roman" w:hAnsi="Times New Roman" w:cs="Times New Roman"/>
        </w:rPr>
        <w:t xml:space="preserve"> = </w:t>
      </w:r>
      <w:r w:rsidR="00C32B6D">
        <w:rPr>
          <w:rFonts w:ascii="Times New Roman" w:hAnsi="Times New Roman" w:cs="Times New Roman"/>
        </w:rPr>
        <w:t>144</w:t>
      </w:r>
      <w:r>
        <w:rPr>
          <w:rFonts w:ascii="Times New Roman" w:hAnsi="Times New Roman" w:cs="Times New Roman"/>
        </w:rPr>
        <w:t xml:space="preserve">). </w:t>
      </w:r>
    </w:p>
    <w:p w14:paraId="438C73ED" w14:textId="1C336C87" w:rsidR="00737079" w:rsidRPr="002E6970" w:rsidRDefault="00A407B6" w:rsidP="007E393C">
      <w:pPr>
        <w:spacing w:line="480" w:lineRule="auto"/>
        <w:rPr>
          <w:rFonts w:ascii="Times New Roman" w:hAnsi="Times New Roman" w:cs="Times New Roman"/>
          <w:b/>
        </w:rPr>
      </w:pPr>
      <w:r w:rsidRPr="002E6970">
        <w:rPr>
          <w:rFonts w:ascii="Times New Roman" w:hAnsi="Times New Roman" w:cs="Times New Roman"/>
          <w:b/>
        </w:rPr>
        <w:t>Results</w:t>
      </w:r>
    </w:p>
    <w:p w14:paraId="2AC9B7A8" w14:textId="09C6B276" w:rsidR="00334C59" w:rsidRDefault="00334C59" w:rsidP="00284D75">
      <w:pPr>
        <w:spacing w:line="480" w:lineRule="auto"/>
        <w:ind w:firstLine="720"/>
        <w:rPr>
          <w:rFonts w:ascii="Times New Roman" w:hAnsi="Times New Roman" w:cs="Times New Roman"/>
        </w:rPr>
      </w:pPr>
      <w:r w:rsidRPr="002E6970">
        <w:rPr>
          <w:rFonts w:ascii="Times New Roman" w:hAnsi="Times New Roman" w:cs="Times New Roman"/>
        </w:rPr>
        <w:t>Men scored higher for each of the Dark Triad traits, in keeping with existing findings (</w:t>
      </w:r>
      <w:r w:rsidR="0066143A">
        <w:rPr>
          <w:rFonts w:ascii="Times New Roman" w:hAnsi="Times New Roman" w:cs="Times New Roman"/>
        </w:rPr>
        <w:t xml:space="preserve">e.g., </w:t>
      </w:r>
      <w:r w:rsidRPr="002E6970">
        <w:rPr>
          <w:rFonts w:ascii="Times New Roman" w:hAnsi="Times New Roman" w:cs="Times New Roman"/>
        </w:rPr>
        <w:t>Jonason et al., 2009). There was no significant difference for lifetime offspring</w:t>
      </w:r>
      <w:r>
        <w:rPr>
          <w:rFonts w:ascii="Times New Roman" w:hAnsi="Times New Roman" w:cs="Times New Roman"/>
        </w:rPr>
        <w:t xml:space="preserve"> between the sexes. </w:t>
      </w:r>
      <w:r w:rsidR="0066143A" w:rsidRPr="002E6970">
        <w:rPr>
          <w:rFonts w:ascii="Times New Roman" w:hAnsi="Times New Roman" w:cs="Times New Roman"/>
        </w:rPr>
        <w:t xml:space="preserve">Descriptive statistics </w:t>
      </w:r>
      <w:r w:rsidR="0066143A">
        <w:rPr>
          <w:rFonts w:ascii="Times New Roman" w:hAnsi="Times New Roman" w:cs="Times New Roman"/>
        </w:rPr>
        <w:t>and sex differences are provided in Table 1.</w:t>
      </w:r>
    </w:p>
    <w:p w14:paraId="4F52FC05" w14:textId="299AF7FB" w:rsidR="00284D75" w:rsidRDefault="00334C59" w:rsidP="00334C59">
      <w:pPr>
        <w:spacing w:line="480" w:lineRule="auto"/>
        <w:rPr>
          <w:rFonts w:ascii="Times New Roman" w:hAnsi="Times New Roman" w:cs="Times New Roman"/>
        </w:rPr>
      </w:pPr>
      <w:r>
        <w:rPr>
          <w:rFonts w:hAnsi="Times New Roman" w:cs="Times New Roman"/>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093"/>
        <w:gridCol w:w="1298"/>
        <w:gridCol w:w="1388"/>
        <w:gridCol w:w="1370"/>
        <w:gridCol w:w="1391"/>
        <w:gridCol w:w="1316"/>
      </w:tblGrid>
      <w:tr w:rsidR="00A0274E" w14:paraId="5838EA59" w14:textId="77777777" w:rsidTr="000B6E04">
        <w:tc>
          <w:tcPr>
            <w:tcW w:w="8856" w:type="dxa"/>
            <w:gridSpan w:val="6"/>
            <w:tcBorders>
              <w:bottom w:val="single" w:sz="4" w:space="0" w:color="auto"/>
            </w:tcBorders>
          </w:tcPr>
          <w:p w14:paraId="639D1933" w14:textId="77777777" w:rsidR="00A0274E" w:rsidRPr="002E6970" w:rsidRDefault="00A0274E" w:rsidP="000B6E04">
            <w:pPr>
              <w:pStyle w:val="Body"/>
              <w:spacing w:line="480" w:lineRule="auto"/>
              <w:rPr>
                <w:rFonts w:hAnsi="Times New Roman" w:cs="Times New Roman"/>
                <w:lang w:val="en-GB"/>
              </w:rPr>
            </w:pPr>
            <w:r w:rsidRPr="002E6970">
              <w:rPr>
                <w:rFonts w:hAnsi="Times New Roman" w:cs="Times New Roman"/>
                <w:lang w:val="en-GB"/>
              </w:rPr>
              <w:t xml:space="preserve">Table 1 </w:t>
            </w:r>
          </w:p>
          <w:p w14:paraId="1CDCA880" w14:textId="63A5FBAC" w:rsidR="00A0274E" w:rsidRDefault="00A0274E" w:rsidP="000B6E04">
            <w:pPr>
              <w:spacing w:line="480" w:lineRule="auto"/>
              <w:rPr>
                <w:rFonts w:ascii="Times New Roman" w:hAnsi="Times New Roman" w:cs="Times New Roman"/>
                <w:i/>
                <w:lang w:val="en-GB"/>
              </w:rPr>
            </w:pPr>
            <w:r w:rsidRPr="002E6970">
              <w:rPr>
                <w:rFonts w:ascii="Times New Roman" w:hAnsi="Times New Roman" w:cs="Times New Roman"/>
                <w:i/>
                <w:lang w:val="en-GB"/>
              </w:rPr>
              <w:t xml:space="preserve">Descriptive </w:t>
            </w:r>
            <w:r w:rsidR="0066143A">
              <w:rPr>
                <w:rFonts w:ascii="Times New Roman" w:hAnsi="Times New Roman" w:cs="Times New Roman"/>
                <w:i/>
                <w:lang w:val="en-GB"/>
              </w:rPr>
              <w:t>statistics and sex differences for</w:t>
            </w:r>
            <w:r w:rsidRPr="002E6970">
              <w:rPr>
                <w:rFonts w:ascii="Times New Roman" w:hAnsi="Times New Roman" w:cs="Times New Roman"/>
                <w:i/>
                <w:lang w:val="en-GB"/>
              </w:rPr>
              <w:t xml:space="preserve"> Dark Tria</w:t>
            </w:r>
            <w:r>
              <w:rPr>
                <w:rFonts w:ascii="Times New Roman" w:hAnsi="Times New Roman" w:cs="Times New Roman"/>
                <w:i/>
                <w:lang w:val="en-GB"/>
              </w:rPr>
              <w:t>d traits and lifetime offspring</w:t>
            </w:r>
          </w:p>
        </w:tc>
      </w:tr>
      <w:tr w:rsidR="00A0274E" w14:paraId="41CB77FB" w14:textId="77777777" w:rsidTr="000B6E04">
        <w:tc>
          <w:tcPr>
            <w:tcW w:w="2093" w:type="dxa"/>
            <w:tcBorders>
              <w:top w:val="single" w:sz="4" w:space="0" w:color="auto"/>
              <w:bottom w:val="single" w:sz="4" w:space="0" w:color="auto"/>
              <w:right w:val="nil"/>
            </w:tcBorders>
            <w:vAlign w:val="bottom"/>
          </w:tcPr>
          <w:p w14:paraId="1A834CD9" w14:textId="77777777" w:rsidR="00A0274E" w:rsidRPr="00BD5BC7" w:rsidRDefault="00A0274E" w:rsidP="000B6E04">
            <w:pPr>
              <w:spacing w:line="480" w:lineRule="auto"/>
              <w:rPr>
                <w:rFonts w:ascii="Times New Roman" w:hAnsi="Times New Roman" w:cs="Times New Roman"/>
                <w:i/>
                <w:lang w:val="en-GB"/>
              </w:rPr>
            </w:pPr>
          </w:p>
        </w:tc>
        <w:tc>
          <w:tcPr>
            <w:tcW w:w="4056" w:type="dxa"/>
            <w:gridSpan w:val="3"/>
            <w:tcBorders>
              <w:top w:val="single" w:sz="4" w:space="0" w:color="auto"/>
              <w:left w:val="nil"/>
              <w:bottom w:val="single" w:sz="4" w:space="0" w:color="auto"/>
              <w:right w:val="nil"/>
            </w:tcBorders>
            <w:vAlign w:val="bottom"/>
          </w:tcPr>
          <w:p w14:paraId="3A27E59E" w14:textId="77777777" w:rsidR="00A0274E" w:rsidRPr="00BD5BC7" w:rsidRDefault="00A0274E" w:rsidP="000B6E04">
            <w:pPr>
              <w:spacing w:line="480" w:lineRule="auto"/>
              <w:jc w:val="center"/>
              <w:rPr>
                <w:rFonts w:ascii="Times New Roman" w:hAnsi="Times New Roman" w:cs="Times New Roman"/>
                <w:i/>
                <w:lang w:val="en-GB"/>
              </w:rPr>
            </w:pPr>
            <w:r w:rsidRPr="00581063">
              <w:rPr>
                <w:rFonts w:ascii="Times New Roman" w:hAnsi="Times New Roman" w:cs="Times New Roman"/>
                <w:i/>
                <w:iCs/>
                <w:lang w:val="en-GB"/>
              </w:rPr>
              <w:t>M</w:t>
            </w:r>
            <w:r w:rsidRPr="00581063">
              <w:rPr>
                <w:rFonts w:ascii="Times New Roman" w:hAnsi="Times New Roman" w:cs="Times New Roman"/>
                <w:lang w:val="en-GB"/>
              </w:rPr>
              <w:t xml:space="preserve"> (SD)</w:t>
            </w:r>
          </w:p>
        </w:tc>
        <w:tc>
          <w:tcPr>
            <w:tcW w:w="1391" w:type="dxa"/>
            <w:tcBorders>
              <w:top w:val="single" w:sz="4" w:space="0" w:color="auto"/>
              <w:left w:val="nil"/>
              <w:bottom w:val="single" w:sz="4" w:space="0" w:color="auto"/>
              <w:right w:val="nil"/>
            </w:tcBorders>
            <w:vAlign w:val="bottom"/>
          </w:tcPr>
          <w:p w14:paraId="27A0AE80" w14:textId="77777777" w:rsidR="00A0274E" w:rsidRPr="00BD5BC7" w:rsidRDefault="00A0274E" w:rsidP="000B6E04">
            <w:pPr>
              <w:spacing w:line="480" w:lineRule="auto"/>
              <w:jc w:val="center"/>
              <w:rPr>
                <w:rFonts w:ascii="Times New Roman" w:hAnsi="Times New Roman" w:cs="Times New Roman"/>
                <w:i/>
                <w:lang w:val="en-GB"/>
              </w:rPr>
            </w:pPr>
            <w:r w:rsidRPr="00581063">
              <w:rPr>
                <w:rFonts w:ascii="Times New Roman" w:hAnsi="Times New Roman" w:cs="Times New Roman"/>
                <w:i/>
                <w:iCs/>
                <w:lang w:val="en-GB"/>
              </w:rPr>
              <w:t>t</w:t>
            </w:r>
          </w:p>
        </w:tc>
        <w:tc>
          <w:tcPr>
            <w:tcW w:w="1316" w:type="dxa"/>
            <w:tcBorders>
              <w:top w:val="single" w:sz="4" w:space="0" w:color="auto"/>
              <w:left w:val="nil"/>
              <w:bottom w:val="single" w:sz="4" w:space="0" w:color="auto"/>
            </w:tcBorders>
            <w:vAlign w:val="bottom"/>
          </w:tcPr>
          <w:p w14:paraId="5A531EA5" w14:textId="77777777" w:rsidR="00A0274E" w:rsidRPr="00BD5BC7" w:rsidRDefault="00A0274E" w:rsidP="000B6E04">
            <w:pPr>
              <w:spacing w:line="480" w:lineRule="auto"/>
              <w:jc w:val="center"/>
              <w:rPr>
                <w:rFonts w:ascii="Times New Roman" w:hAnsi="Times New Roman" w:cs="Times New Roman"/>
                <w:i/>
                <w:lang w:val="en-GB"/>
              </w:rPr>
            </w:pPr>
            <w:r w:rsidRPr="00581063">
              <w:rPr>
                <w:rFonts w:ascii="Times New Roman" w:hAnsi="Times New Roman" w:cs="Times New Roman"/>
                <w:i/>
                <w:iCs/>
                <w:lang w:val="en-GB"/>
              </w:rPr>
              <w:t>d</w:t>
            </w:r>
          </w:p>
        </w:tc>
      </w:tr>
      <w:tr w:rsidR="00A0274E" w14:paraId="28347C67" w14:textId="77777777" w:rsidTr="000B6E04">
        <w:tc>
          <w:tcPr>
            <w:tcW w:w="2093" w:type="dxa"/>
            <w:tcBorders>
              <w:top w:val="single" w:sz="4" w:space="0" w:color="auto"/>
              <w:right w:val="nil"/>
            </w:tcBorders>
            <w:vAlign w:val="bottom"/>
          </w:tcPr>
          <w:p w14:paraId="35C6C26F" w14:textId="77777777" w:rsidR="00A0274E" w:rsidRPr="00BD5BC7" w:rsidRDefault="00A0274E" w:rsidP="000B6E04">
            <w:pPr>
              <w:spacing w:line="480" w:lineRule="auto"/>
              <w:rPr>
                <w:rFonts w:ascii="Times New Roman" w:hAnsi="Times New Roman" w:cs="Times New Roman"/>
                <w:i/>
                <w:lang w:val="en-GB"/>
              </w:rPr>
            </w:pPr>
          </w:p>
        </w:tc>
        <w:tc>
          <w:tcPr>
            <w:tcW w:w="1298" w:type="dxa"/>
            <w:tcBorders>
              <w:top w:val="single" w:sz="4" w:space="0" w:color="auto"/>
              <w:left w:val="nil"/>
              <w:right w:val="nil"/>
            </w:tcBorders>
            <w:vAlign w:val="bottom"/>
          </w:tcPr>
          <w:p w14:paraId="251DE588" w14:textId="77777777" w:rsidR="00A0274E" w:rsidRPr="00BD5BC7" w:rsidRDefault="00A0274E" w:rsidP="000B6E04">
            <w:pPr>
              <w:pStyle w:val="Body"/>
              <w:spacing w:line="480" w:lineRule="auto"/>
              <w:jc w:val="center"/>
              <w:rPr>
                <w:rFonts w:hAnsi="Times New Roman" w:cs="Times New Roman"/>
                <w:lang w:val="en-GB"/>
              </w:rPr>
            </w:pPr>
            <w:r w:rsidRPr="00222540">
              <w:rPr>
                <w:rFonts w:hAnsi="Times New Roman" w:cs="Times New Roman"/>
                <w:lang w:val="en-GB"/>
              </w:rPr>
              <w:t>Overall</w:t>
            </w:r>
          </w:p>
          <w:p w14:paraId="06FB57A5" w14:textId="2E546323" w:rsidR="00A0274E" w:rsidRPr="00BD5BC7" w:rsidRDefault="00A0274E" w:rsidP="00C32B6D">
            <w:pPr>
              <w:spacing w:line="480" w:lineRule="auto"/>
              <w:jc w:val="center"/>
              <w:rPr>
                <w:rFonts w:ascii="Times New Roman" w:hAnsi="Times New Roman" w:cs="Times New Roman"/>
                <w:i/>
                <w:lang w:val="en-GB"/>
              </w:rPr>
            </w:pPr>
            <w:r w:rsidRPr="00581063">
              <w:rPr>
                <w:rFonts w:ascii="Times New Roman" w:hAnsi="Times New Roman" w:cs="Times New Roman"/>
                <w:lang w:val="en-GB"/>
              </w:rPr>
              <w:t>(</w:t>
            </w:r>
            <w:r w:rsidRPr="00581063">
              <w:rPr>
                <w:rFonts w:ascii="Times New Roman" w:hAnsi="Times New Roman" w:cs="Times New Roman"/>
                <w:i/>
                <w:lang w:val="en-GB"/>
              </w:rPr>
              <w:t>N</w:t>
            </w:r>
            <w:r w:rsidRPr="00581063">
              <w:rPr>
                <w:rFonts w:ascii="Times New Roman" w:hAnsi="Times New Roman" w:cs="Times New Roman"/>
                <w:lang w:val="en-GB"/>
              </w:rPr>
              <w:t xml:space="preserve"> = 3</w:t>
            </w:r>
            <w:r w:rsidR="00C32B6D">
              <w:rPr>
                <w:rFonts w:ascii="Times New Roman" w:hAnsi="Times New Roman" w:cs="Times New Roman"/>
                <w:lang w:val="en-GB"/>
              </w:rPr>
              <w:t>14</w:t>
            </w:r>
            <w:r w:rsidRPr="00581063">
              <w:rPr>
                <w:rFonts w:ascii="Times New Roman" w:hAnsi="Times New Roman" w:cs="Times New Roman"/>
                <w:lang w:val="en-GB"/>
              </w:rPr>
              <w:t>)</w:t>
            </w:r>
          </w:p>
        </w:tc>
        <w:tc>
          <w:tcPr>
            <w:tcW w:w="1388" w:type="dxa"/>
            <w:tcBorders>
              <w:top w:val="single" w:sz="4" w:space="0" w:color="auto"/>
              <w:left w:val="nil"/>
              <w:right w:val="nil"/>
            </w:tcBorders>
            <w:vAlign w:val="bottom"/>
          </w:tcPr>
          <w:p w14:paraId="735E021F" w14:textId="77777777" w:rsidR="00A0274E" w:rsidRPr="00BD5BC7" w:rsidRDefault="00A0274E" w:rsidP="000B6E04">
            <w:pPr>
              <w:pStyle w:val="Body"/>
              <w:spacing w:line="480" w:lineRule="auto"/>
              <w:jc w:val="center"/>
              <w:rPr>
                <w:rFonts w:hAnsi="Times New Roman" w:cs="Times New Roman"/>
                <w:lang w:val="en-GB"/>
              </w:rPr>
            </w:pPr>
            <w:r w:rsidRPr="00222540">
              <w:rPr>
                <w:rFonts w:hAnsi="Times New Roman" w:cs="Times New Roman"/>
                <w:lang w:val="en-GB"/>
              </w:rPr>
              <w:t>Women</w:t>
            </w:r>
          </w:p>
          <w:p w14:paraId="78844D67" w14:textId="60AFBD5B" w:rsidR="00A0274E" w:rsidRPr="00BD5BC7" w:rsidRDefault="00A0274E" w:rsidP="00C32B6D">
            <w:pPr>
              <w:spacing w:line="480" w:lineRule="auto"/>
              <w:jc w:val="center"/>
              <w:rPr>
                <w:rFonts w:ascii="Times New Roman" w:hAnsi="Times New Roman" w:cs="Times New Roman"/>
                <w:i/>
                <w:lang w:val="en-GB"/>
              </w:rPr>
            </w:pPr>
            <w:r w:rsidRPr="00581063">
              <w:rPr>
                <w:rFonts w:ascii="Times New Roman" w:hAnsi="Times New Roman" w:cs="Times New Roman"/>
                <w:lang w:val="en-GB"/>
              </w:rPr>
              <w:t>(</w:t>
            </w:r>
            <w:r w:rsidRPr="00581063">
              <w:rPr>
                <w:rFonts w:ascii="Times New Roman" w:hAnsi="Times New Roman" w:cs="Times New Roman"/>
                <w:i/>
                <w:lang w:val="en-GB"/>
              </w:rPr>
              <w:t>n</w:t>
            </w:r>
            <w:r w:rsidRPr="00581063">
              <w:rPr>
                <w:rFonts w:ascii="Times New Roman" w:hAnsi="Times New Roman" w:cs="Times New Roman"/>
                <w:lang w:val="en-GB"/>
              </w:rPr>
              <w:t xml:space="preserve"> = </w:t>
            </w:r>
            <w:r w:rsidR="00C32B6D">
              <w:rPr>
                <w:rFonts w:ascii="Times New Roman" w:hAnsi="Times New Roman" w:cs="Times New Roman"/>
                <w:lang w:val="en-GB"/>
              </w:rPr>
              <w:t>140</w:t>
            </w:r>
            <w:r w:rsidRPr="00581063">
              <w:rPr>
                <w:rFonts w:ascii="Times New Roman" w:hAnsi="Times New Roman" w:cs="Times New Roman"/>
                <w:lang w:val="en-GB"/>
              </w:rPr>
              <w:t>)</w:t>
            </w:r>
          </w:p>
        </w:tc>
        <w:tc>
          <w:tcPr>
            <w:tcW w:w="1370" w:type="dxa"/>
            <w:tcBorders>
              <w:top w:val="single" w:sz="4" w:space="0" w:color="auto"/>
              <w:left w:val="nil"/>
              <w:right w:val="nil"/>
            </w:tcBorders>
            <w:vAlign w:val="bottom"/>
          </w:tcPr>
          <w:p w14:paraId="069A6939" w14:textId="77777777" w:rsidR="00A0274E" w:rsidRPr="00BD5BC7" w:rsidRDefault="00A0274E" w:rsidP="000B6E04">
            <w:pPr>
              <w:pStyle w:val="Body"/>
              <w:spacing w:line="480" w:lineRule="auto"/>
              <w:jc w:val="center"/>
              <w:rPr>
                <w:rFonts w:hAnsi="Times New Roman" w:cs="Times New Roman"/>
                <w:lang w:val="en-GB"/>
              </w:rPr>
            </w:pPr>
            <w:r w:rsidRPr="00222540">
              <w:rPr>
                <w:rFonts w:hAnsi="Times New Roman" w:cs="Times New Roman"/>
                <w:lang w:val="en-GB"/>
              </w:rPr>
              <w:t>Men</w:t>
            </w:r>
          </w:p>
          <w:p w14:paraId="6CC36C79" w14:textId="297B9D66" w:rsidR="00A0274E" w:rsidRPr="00BD5BC7" w:rsidRDefault="00A0274E" w:rsidP="000B6E04">
            <w:pPr>
              <w:spacing w:line="480" w:lineRule="auto"/>
              <w:jc w:val="center"/>
              <w:rPr>
                <w:rFonts w:ascii="Times New Roman" w:hAnsi="Times New Roman" w:cs="Times New Roman"/>
                <w:i/>
                <w:lang w:val="en-GB"/>
              </w:rPr>
            </w:pPr>
            <w:r w:rsidRPr="00581063">
              <w:rPr>
                <w:rFonts w:ascii="Times New Roman" w:hAnsi="Times New Roman" w:cs="Times New Roman"/>
                <w:lang w:val="en-GB"/>
              </w:rPr>
              <w:t>(</w:t>
            </w:r>
            <w:r w:rsidRPr="00581063">
              <w:rPr>
                <w:rFonts w:ascii="Times New Roman" w:hAnsi="Times New Roman" w:cs="Times New Roman"/>
                <w:i/>
                <w:lang w:val="en-GB"/>
              </w:rPr>
              <w:t xml:space="preserve">n </w:t>
            </w:r>
            <w:r w:rsidR="00C32B6D">
              <w:rPr>
                <w:rFonts w:ascii="Times New Roman" w:hAnsi="Times New Roman" w:cs="Times New Roman"/>
                <w:lang w:val="en-GB"/>
              </w:rPr>
              <w:t>= 174</w:t>
            </w:r>
            <w:r w:rsidRPr="00581063">
              <w:rPr>
                <w:rFonts w:ascii="Times New Roman" w:hAnsi="Times New Roman" w:cs="Times New Roman"/>
                <w:lang w:val="en-GB"/>
              </w:rPr>
              <w:t>)</w:t>
            </w:r>
          </w:p>
        </w:tc>
        <w:tc>
          <w:tcPr>
            <w:tcW w:w="1391" w:type="dxa"/>
            <w:tcBorders>
              <w:top w:val="single" w:sz="4" w:space="0" w:color="auto"/>
              <w:left w:val="nil"/>
              <w:right w:val="nil"/>
            </w:tcBorders>
            <w:vAlign w:val="bottom"/>
          </w:tcPr>
          <w:p w14:paraId="202543B6" w14:textId="77777777" w:rsidR="00A0274E" w:rsidRPr="00222540" w:rsidRDefault="00A0274E" w:rsidP="000B6E04">
            <w:pPr>
              <w:spacing w:line="480" w:lineRule="auto"/>
              <w:jc w:val="center"/>
              <w:rPr>
                <w:rFonts w:ascii="Times New Roman" w:hAnsi="Times New Roman" w:cs="Times New Roman"/>
                <w:i/>
                <w:lang w:val="en-GB"/>
              </w:rPr>
            </w:pPr>
          </w:p>
        </w:tc>
        <w:tc>
          <w:tcPr>
            <w:tcW w:w="1316" w:type="dxa"/>
            <w:tcBorders>
              <w:top w:val="single" w:sz="4" w:space="0" w:color="auto"/>
              <w:left w:val="nil"/>
            </w:tcBorders>
            <w:vAlign w:val="bottom"/>
          </w:tcPr>
          <w:p w14:paraId="50A36A5E" w14:textId="77777777" w:rsidR="00A0274E" w:rsidRPr="00BD5BC7" w:rsidRDefault="00A0274E" w:rsidP="000B6E04">
            <w:pPr>
              <w:spacing w:line="480" w:lineRule="auto"/>
              <w:jc w:val="center"/>
              <w:rPr>
                <w:rFonts w:ascii="Times New Roman" w:hAnsi="Times New Roman" w:cs="Times New Roman"/>
                <w:i/>
                <w:lang w:val="en-GB"/>
              </w:rPr>
            </w:pPr>
          </w:p>
        </w:tc>
      </w:tr>
      <w:tr w:rsidR="00A0274E" w14:paraId="19A20DE7" w14:textId="77777777" w:rsidTr="000B6E04">
        <w:tc>
          <w:tcPr>
            <w:tcW w:w="2093" w:type="dxa"/>
            <w:tcBorders>
              <w:right w:val="nil"/>
            </w:tcBorders>
            <w:vAlign w:val="bottom"/>
          </w:tcPr>
          <w:p w14:paraId="0095569C" w14:textId="77777777" w:rsidR="00A0274E" w:rsidRPr="00BD5BC7" w:rsidRDefault="00A0274E" w:rsidP="000B6E04">
            <w:pPr>
              <w:spacing w:line="480" w:lineRule="auto"/>
              <w:rPr>
                <w:rFonts w:ascii="Times New Roman" w:hAnsi="Times New Roman" w:cs="Times New Roman"/>
                <w:i/>
                <w:lang w:val="en-GB"/>
              </w:rPr>
            </w:pPr>
            <w:r w:rsidRPr="00581063">
              <w:rPr>
                <w:rFonts w:ascii="Times New Roman" w:hAnsi="Times New Roman" w:cs="Times New Roman"/>
                <w:lang w:val="en-GB"/>
              </w:rPr>
              <w:t>Narcissism</w:t>
            </w:r>
          </w:p>
        </w:tc>
        <w:tc>
          <w:tcPr>
            <w:tcW w:w="1298" w:type="dxa"/>
            <w:tcBorders>
              <w:left w:val="nil"/>
              <w:right w:val="nil"/>
            </w:tcBorders>
            <w:vAlign w:val="bottom"/>
          </w:tcPr>
          <w:p w14:paraId="7C285451" w14:textId="53D2E231"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2.67 (.75</w:t>
            </w:r>
            <w:r w:rsidR="00A0274E" w:rsidRPr="00581063">
              <w:rPr>
                <w:rFonts w:ascii="Times New Roman" w:hAnsi="Times New Roman" w:cs="Times New Roman"/>
                <w:lang w:val="en-GB"/>
              </w:rPr>
              <w:t>)</w:t>
            </w:r>
          </w:p>
        </w:tc>
        <w:tc>
          <w:tcPr>
            <w:tcW w:w="1388" w:type="dxa"/>
            <w:tcBorders>
              <w:left w:val="nil"/>
              <w:right w:val="nil"/>
            </w:tcBorders>
            <w:vAlign w:val="bottom"/>
          </w:tcPr>
          <w:p w14:paraId="3237A9BA" w14:textId="438354E9"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2.43 (.75</w:t>
            </w:r>
            <w:r w:rsidR="00A0274E" w:rsidRPr="00581063">
              <w:rPr>
                <w:rFonts w:ascii="Times New Roman" w:hAnsi="Times New Roman" w:cs="Times New Roman"/>
                <w:lang w:val="en-GB"/>
              </w:rPr>
              <w:t>)</w:t>
            </w:r>
          </w:p>
        </w:tc>
        <w:tc>
          <w:tcPr>
            <w:tcW w:w="1370" w:type="dxa"/>
            <w:tcBorders>
              <w:left w:val="nil"/>
              <w:right w:val="nil"/>
            </w:tcBorders>
            <w:vAlign w:val="bottom"/>
          </w:tcPr>
          <w:p w14:paraId="1C772528" w14:textId="2273883D"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2.87 (.69</w:t>
            </w:r>
            <w:r w:rsidR="00A0274E" w:rsidRPr="00581063">
              <w:rPr>
                <w:rFonts w:ascii="Times New Roman" w:hAnsi="Times New Roman" w:cs="Times New Roman"/>
                <w:lang w:val="en-GB"/>
              </w:rPr>
              <w:t>)</w:t>
            </w:r>
          </w:p>
        </w:tc>
        <w:tc>
          <w:tcPr>
            <w:tcW w:w="1391" w:type="dxa"/>
            <w:tcBorders>
              <w:left w:val="nil"/>
              <w:right w:val="nil"/>
            </w:tcBorders>
            <w:vAlign w:val="bottom"/>
          </w:tcPr>
          <w:p w14:paraId="21D9282E" w14:textId="11A1A233"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5.32**</w:t>
            </w:r>
          </w:p>
        </w:tc>
        <w:tc>
          <w:tcPr>
            <w:tcW w:w="1316" w:type="dxa"/>
            <w:tcBorders>
              <w:left w:val="nil"/>
            </w:tcBorders>
            <w:vAlign w:val="bottom"/>
          </w:tcPr>
          <w:p w14:paraId="22E72C7A" w14:textId="2B6029E3" w:rsidR="00A0274E" w:rsidRPr="00BD5BC7" w:rsidRDefault="00A0274E" w:rsidP="008F3CA2">
            <w:pPr>
              <w:spacing w:line="480" w:lineRule="auto"/>
              <w:jc w:val="center"/>
              <w:rPr>
                <w:rFonts w:ascii="Times New Roman" w:hAnsi="Times New Roman" w:cs="Times New Roman"/>
                <w:i/>
                <w:lang w:val="en-GB"/>
              </w:rPr>
            </w:pPr>
            <w:r w:rsidRPr="00581063">
              <w:rPr>
                <w:rFonts w:ascii="Times New Roman" w:hAnsi="Times New Roman" w:cs="Times New Roman"/>
                <w:lang w:val="en-GB"/>
              </w:rPr>
              <w:t>.</w:t>
            </w:r>
            <w:r w:rsidR="008F3CA2">
              <w:rPr>
                <w:rFonts w:ascii="Times New Roman" w:hAnsi="Times New Roman" w:cs="Times New Roman"/>
                <w:lang w:val="en-GB"/>
              </w:rPr>
              <w:t>61</w:t>
            </w:r>
          </w:p>
        </w:tc>
      </w:tr>
      <w:tr w:rsidR="00A0274E" w14:paraId="7254738C" w14:textId="77777777" w:rsidTr="000B6E04">
        <w:tc>
          <w:tcPr>
            <w:tcW w:w="2093" w:type="dxa"/>
            <w:tcBorders>
              <w:right w:val="nil"/>
            </w:tcBorders>
            <w:vAlign w:val="bottom"/>
          </w:tcPr>
          <w:p w14:paraId="78FC18A0" w14:textId="77777777" w:rsidR="00A0274E" w:rsidRPr="00BD5BC7" w:rsidRDefault="00A0274E" w:rsidP="000B6E04">
            <w:pPr>
              <w:spacing w:line="480" w:lineRule="auto"/>
              <w:rPr>
                <w:rFonts w:ascii="Times New Roman" w:hAnsi="Times New Roman" w:cs="Times New Roman"/>
                <w:i/>
                <w:lang w:val="en-GB"/>
              </w:rPr>
            </w:pPr>
            <w:r w:rsidRPr="00581063">
              <w:rPr>
                <w:rFonts w:ascii="Times New Roman" w:hAnsi="Times New Roman" w:cs="Times New Roman"/>
                <w:lang w:val="en-GB"/>
              </w:rPr>
              <w:t>Machiavellianism</w:t>
            </w:r>
          </w:p>
        </w:tc>
        <w:tc>
          <w:tcPr>
            <w:tcW w:w="1298" w:type="dxa"/>
            <w:tcBorders>
              <w:left w:val="nil"/>
              <w:right w:val="nil"/>
            </w:tcBorders>
            <w:vAlign w:val="bottom"/>
          </w:tcPr>
          <w:p w14:paraId="7A49BDCA" w14:textId="07F09801"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3.09 (.57</w:t>
            </w:r>
            <w:r w:rsidR="00A0274E" w:rsidRPr="00581063">
              <w:rPr>
                <w:rFonts w:ascii="Times New Roman" w:hAnsi="Times New Roman" w:cs="Times New Roman"/>
                <w:lang w:val="en-GB"/>
              </w:rPr>
              <w:t>)</w:t>
            </w:r>
          </w:p>
        </w:tc>
        <w:tc>
          <w:tcPr>
            <w:tcW w:w="1388" w:type="dxa"/>
            <w:tcBorders>
              <w:left w:val="nil"/>
              <w:right w:val="nil"/>
            </w:tcBorders>
            <w:vAlign w:val="bottom"/>
          </w:tcPr>
          <w:p w14:paraId="7A02DE66" w14:textId="71721FDC"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3.00 (.57</w:t>
            </w:r>
            <w:r w:rsidR="00A0274E" w:rsidRPr="00581063">
              <w:rPr>
                <w:rFonts w:ascii="Times New Roman" w:hAnsi="Times New Roman" w:cs="Times New Roman"/>
                <w:lang w:val="en-GB"/>
              </w:rPr>
              <w:t>)</w:t>
            </w:r>
          </w:p>
        </w:tc>
        <w:tc>
          <w:tcPr>
            <w:tcW w:w="1370" w:type="dxa"/>
            <w:tcBorders>
              <w:left w:val="nil"/>
              <w:right w:val="nil"/>
            </w:tcBorders>
            <w:vAlign w:val="bottom"/>
          </w:tcPr>
          <w:p w14:paraId="5B1ADE2C" w14:textId="6D8D2B6D"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3.12 (.57</w:t>
            </w:r>
            <w:r w:rsidR="00A0274E" w:rsidRPr="00581063">
              <w:rPr>
                <w:rFonts w:ascii="Times New Roman" w:hAnsi="Times New Roman" w:cs="Times New Roman"/>
                <w:lang w:val="en-GB"/>
              </w:rPr>
              <w:t>)</w:t>
            </w:r>
          </w:p>
        </w:tc>
        <w:tc>
          <w:tcPr>
            <w:tcW w:w="1391" w:type="dxa"/>
            <w:tcBorders>
              <w:left w:val="nil"/>
              <w:right w:val="nil"/>
            </w:tcBorders>
            <w:vAlign w:val="bottom"/>
          </w:tcPr>
          <w:p w14:paraId="30CA2636" w14:textId="49B6C5B5"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2.36*</w:t>
            </w:r>
          </w:p>
        </w:tc>
        <w:tc>
          <w:tcPr>
            <w:tcW w:w="1316" w:type="dxa"/>
            <w:tcBorders>
              <w:left w:val="nil"/>
            </w:tcBorders>
            <w:vAlign w:val="bottom"/>
          </w:tcPr>
          <w:p w14:paraId="5628B27E" w14:textId="286E00D3" w:rsidR="00A0274E" w:rsidRPr="00BD5BC7" w:rsidRDefault="008F3CA2" w:rsidP="000B6E04">
            <w:pPr>
              <w:spacing w:line="480" w:lineRule="auto"/>
              <w:jc w:val="center"/>
              <w:rPr>
                <w:rFonts w:ascii="Times New Roman" w:hAnsi="Times New Roman" w:cs="Times New Roman"/>
                <w:i/>
                <w:lang w:val="en-GB"/>
              </w:rPr>
            </w:pPr>
            <w:r>
              <w:rPr>
                <w:rFonts w:ascii="Times New Roman" w:hAnsi="Times New Roman" w:cs="Times New Roman"/>
                <w:lang w:val="en-GB"/>
              </w:rPr>
              <w:t>.20</w:t>
            </w:r>
          </w:p>
        </w:tc>
      </w:tr>
      <w:tr w:rsidR="00A0274E" w14:paraId="4690F226" w14:textId="77777777" w:rsidTr="000B6E04">
        <w:tc>
          <w:tcPr>
            <w:tcW w:w="2093" w:type="dxa"/>
            <w:tcBorders>
              <w:bottom w:val="nil"/>
              <w:right w:val="nil"/>
            </w:tcBorders>
            <w:vAlign w:val="bottom"/>
          </w:tcPr>
          <w:p w14:paraId="2CE1B1A7" w14:textId="77777777" w:rsidR="00A0274E" w:rsidRPr="00BD5BC7" w:rsidRDefault="00A0274E" w:rsidP="000B6E04">
            <w:pPr>
              <w:spacing w:line="480" w:lineRule="auto"/>
              <w:rPr>
                <w:rFonts w:ascii="Times New Roman" w:hAnsi="Times New Roman" w:cs="Times New Roman"/>
                <w:i/>
                <w:lang w:val="en-GB"/>
              </w:rPr>
            </w:pPr>
            <w:r w:rsidRPr="00581063">
              <w:rPr>
                <w:rFonts w:ascii="Times New Roman" w:hAnsi="Times New Roman" w:cs="Times New Roman"/>
                <w:lang w:val="en-GB"/>
              </w:rPr>
              <w:t>Psychopathy</w:t>
            </w:r>
          </w:p>
        </w:tc>
        <w:tc>
          <w:tcPr>
            <w:tcW w:w="1298" w:type="dxa"/>
            <w:tcBorders>
              <w:left w:val="nil"/>
              <w:bottom w:val="nil"/>
              <w:right w:val="nil"/>
            </w:tcBorders>
            <w:vAlign w:val="bottom"/>
          </w:tcPr>
          <w:p w14:paraId="69692DCE" w14:textId="10ACFC25"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2.38</w:t>
            </w:r>
            <w:r w:rsidR="00A0274E" w:rsidRPr="00581063">
              <w:rPr>
                <w:rFonts w:ascii="Times New Roman" w:hAnsi="Times New Roman" w:cs="Times New Roman"/>
                <w:lang w:val="en-GB"/>
              </w:rPr>
              <w:t xml:space="preserve"> (.78)</w:t>
            </w:r>
          </w:p>
        </w:tc>
        <w:tc>
          <w:tcPr>
            <w:tcW w:w="1388" w:type="dxa"/>
            <w:tcBorders>
              <w:left w:val="nil"/>
              <w:bottom w:val="nil"/>
              <w:right w:val="nil"/>
            </w:tcBorders>
            <w:vAlign w:val="bottom"/>
          </w:tcPr>
          <w:p w14:paraId="030F2563" w14:textId="75A702EA"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2.19 (.94</w:t>
            </w:r>
            <w:r w:rsidR="00A0274E" w:rsidRPr="00581063">
              <w:rPr>
                <w:rFonts w:ascii="Times New Roman" w:hAnsi="Times New Roman" w:cs="Times New Roman"/>
                <w:lang w:val="en-GB"/>
              </w:rPr>
              <w:t>)</w:t>
            </w:r>
          </w:p>
        </w:tc>
        <w:tc>
          <w:tcPr>
            <w:tcW w:w="1370" w:type="dxa"/>
            <w:tcBorders>
              <w:left w:val="nil"/>
              <w:bottom w:val="nil"/>
              <w:right w:val="nil"/>
            </w:tcBorders>
            <w:vAlign w:val="bottom"/>
          </w:tcPr>
          <w:p w14:paraId="7719E981" w14:textId="0DD69E2F"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2.54 (.72</w:t>
            </w:r>
            <w:r w:rsidR="00A0274E" w:rsidRPr="00581063">
              <w:rPr>
                <w:rFonts w:ascii="Times New Roman" w:hAnsi="Times New Roman" w:cs="Times New Roman"/>
                <w:lang w:val="en-GB"/>
              </w:rPr>
              <w:t>)</w:t>
            </w:r>
          </w:p>
        </w:tc>
        <w:tc>
          <w:tcPr>
            <w:tcW w:w="1391" w:type="dxa"/>
            <w:tcBorders>
              <w:left w:val="nil"/>
              <w:bottom w:val="nil"/>
              <w:right w:val="nil"/>
            </w:tcBorders>
            <w:vAlign w:val="bottom"/>
          </w:tcPr>
          <w:p w14:paraId="381FEFF4" w14:textId="6E744783"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4.08**</w:t>
            </w:r>
          </w:p>
        </w:tc>
        <w:tc>
          <w:tcPr>
            <w:tcW w:w="1316" w:type="dxa"/>
            <w:tcBorders>
              <w:left w:val="nil"/>
              <w:bottom w:val="nil"/>
            </w:tcBorders>
            <w:vAlign w:val="bottom"/>
          </w:tcPr>
          <w:p w14:paraId="3C453863" w14:textId="6A121F29" w:rsidR="00A0274E" w:rsidRPr="00BD5BC7" w:rsidRDefault="008F3CA2" w:rsidP="000B6E04">
            <w:pPr>
              <w:spacing w:line="480" w:lineRule="auto"/>
              <w:jc w:val="center"/>
              <w:rPr>
                <w:rFonts w:ascii="Times New Roman" w:hAnsi="Times New Roman" w:cs="Times New Roman"/>
                <w:i/>
                <w:lang w:val="en-GB"/>
              </w:rPr>
            </w:pPr>
            <w:r>
              <w:rPr>
                <w:rFonts w:ascii="Times New Roman" w:hAnsi="Times New Roman" w:cs="Times New Roman"/>
                <w:lang w:val="en-GB"/>
              </w:rPr>
              <w:t>.42</w:t>
            </w:r>
          </w:p>
        </w:tc>
      </w:tr>
      <w:tr w:rsidR="00A0274E" w14:paraId="0D8C2C88" w14:textId="77777777" w:rsidTr="000B6E04">
        <w:tc>
          <w:tcPr>
            <w:tcW w:w="2093" w:type="dxa"/>
            <w:tcBorders>
              <w:bottom w:val="single" w:sz="4" w:space="0" w:color="auto"/>
              <w:right w:val="nil"/>
            </w:tcBorders>
            <w:vAlign w:val="bottom"/>
          </w:tcPr>
          <w:p w14:paraId="41A680E2" w14:textId="77777777" w:rsidR="00A0274E" w:rsidRPr="00BD5BC7" w:rsidRDefault="00A0274E" w:rsidP="000B6E04">
            <w:pPr>
              <w:spacing w:line="480" w:lineRule="auto"/>
              <w:rPr>
                <w:rFonts w:ascii="Times New Roman" w:hAnsi="Times New Roman" w:cs="Times New Roman"/>
                <w:i/>
                <w:lang w:val="en-GB"/>
              </w:rPr>
            </w:pPr>
            <w:r w:rsidRPr="00581063">
              <w:rPr>
                <w:rFonts w:ascii="Times New Roman" w:hAnsi="Times New Roman" w:cs="Times New Roman"/>
                <w:lang w:val="en-GB"/>
              </w:rPr>
              <w:t>Lifetime offspring</w:t>
            </w:r>
          </w:p>
        </w:tc>
        <w:tc>
          <w:tcPr>
            <w:tcW w:w="1298" w:type="dxa"/>
            <w:tcBorders>
              <w:left w:val="nil"/>
              <w:bottom w:val="single" w:sz="4" w:space="0" w:color="auto"/>
              <w:right w:val="nil"/>
            </w:tcBorders>
            <w:vAlign w:val="bottom"/>
          </w:tcPr>
          <w:p w14:paraId="2BAB3937" w14:textId="4DA2D390" w:rsidR="00A0274E" w:rsidRPr="00BD5BC7" w:rsidRDefault="008F3CA2" w:rsidP="000B6E04">
            <w:pPr>
              <w:spacing w:line="480" w:lineRule="auto"/>
              <w:jc w:val="center"/>
              <w:rPr>
                <w:rFonts w:ascii="Times New Roman" w:hAnsi="Times New Roman" w:cs="Times New Roman"/>
                <w:i/>
                <w:lang w:val="en-GB"/>
              </w:rPr>
            </w:pPr>
            <w:r>
              <w:rPr>
                <w:rFonts w:ascii="Times New Roman" w:hAnsi="Times New Roman" w:cs="Times New Roman"/>
                <w:lang w:val="en-GB"/>
              </w:rPr>
              <w:t>.56</w:t>
            </w:r>
            <w:r w:rsidR="00A0274E" w:rsidRPr="00581063">
              <w:rPr>
                <w:rFonts w:ascii="Times New Roman" w:hAnsi="Times New Roman" w:cs="Times New Roman"/>
                <w:lang w:val="en-GB"/>
              </w:rPr>
              <w:t xml:space="preserve"> </w:t>
            </w:r>
            <w:r>
              <w:rPr>
                <w:rFonts w:ascii="Times New Roman" w:hAnsi="Times New Roman" w:cs="Times New Roman"/>
                <w:lang w:val="en-GB"/>
              </w:rPr>
              <w:t>(.97</w:t>
            </w:r>
            <w:r w:rsidR="00A0274E" w:rsidRPr="00581063">
              <w:rPr>
                <w:rFonts w:ascii="Times New Roman" w:hAnsi="Times New Roman" w:cs="Times New Roman"/>
                <w:lang w:val="en-GB"/>
              </w:rPr>
              <w:t>)</w:t>
            </w:r>
          </w:p>
        </w:tc>
        <w:tc>
          <w:tcPr>
            <w:tcW w:w="1388" w:type="dxa"/>
            <w:tcBorders>
              <w:left w:val="nil"/>
              <w:bottom w:val="single" w:sz="4" w:space="0" w:color="auto"/>
              <w:right w:val="nil"/>
            </w:tcBorders>
            <w:vAlign w:val="bottom"/>
          </w:tcPr>
          <w:p w14:paraId="62BEC806" w14:textId="43C3435F"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.66 (1.00</w:t>
            </w:r>
            <w:r w:rsidR="00A0274E" w:rsidRPr="00581063">
              <w:rPr>
                <w:rFonts w:ascii="Times New Roman" w:hAnsi="Times New Roman" w:cs="Times New Roman"/>
                <w:lang w:val="en-GB"/>
              </w:rPr>
              <w:t>)</w:t>
            </w:r>
          </w:p>
        </w:tc>
        <w:tc>
          <w:tcPr>
            <w:tcW w:w="1370" w:type="dxa"/>
            <w:tcBorders>
              <w:left w:val="nil"/>
              <w:bottom w:val="single" w:sz="4" w:space="0" w:color="auto"/>
              <w:right w:val="nil"/>
            </w:tcBorders>
            <w:vAlign w:val="bottom"/>
          </w:tcPr>
          <w:p w14:paraId="4C0C6E3D" w14:textId="34F2DBE3" w:rsidR="00A0274E" w:rsidRPr="00BD5BC7" w:rsidRDefault="00C32B6D" w:rsidP="000B6E04">
            <w:pPr>
              <w:spacing w:line="480" w:lineRule="auto"/>
              <w:jc w:val="center"/>
              <w:rPr>
                <w:rFonts w:ascii="Times New Roman" w:hAnsi="Times New Roman" w:cs="Times New Roman"/>
                <w:i/>
                <w:lang w:val="en-GB"/>
              </w:rPr>
            </w:pPr>
            <w:r>
              <w:rPr>
                <w:rFonts w:ascii="Times New Roman" w:hAnsi="Times New Roman" w:cs="Times New Roman"/>
                <w:lang w:val="en-GB"/>
              </w:rPr>
              <w:t>.48 (.94</w:t>
            </w:r>
            <w:r w:rsidR="00A0274E" w:rsidRPr="00581063">
              <w:rPr>
                <w:rFonts w:ascii="Times New Roman" w:hAnsi="Times New Roman" w:cs="Times New Roman"/>
                <w:lang w:val="en-GB"/>
              </w:rPr>
              <w:t>)</w:t>
            </w:r>
          </w:p>
        </w:tc>
        <w:tc>
          <w:tcPr>
            <w:tcW w:w="1391" w:type="dxa"/>
            <w:tcBorders>
              <w:left w:val="nil"/>
              <w:bottom w:val="single" w:sz="4" w:space="0" w:color="auto"/>
              <w:right w:val="nil"/>
            </w:tcBorders>
            <w:vAlign w:val="bottom"/>
          </w:tcPr>
          <w:p w14:paraId="13EDEEC2" w14:textId="01DEADB9" w:rsidR="00A0274E" w:rsidRPr="00BD5BC7" w:rsidRDefault="00A0274E" w:rsidP="00C32B6D">
            <w:pPr>
              <w:spacing w:line="480" w:lineRule="auto"/>
              <w:jc w:val="center"/>
              <w:rPr>
                <w:rFonts w:ascii="Times New Roman" w:hAnsi="Times New Roman" w:cs="Times New Roman"/>
                <w:i/>
                <w:lang w:val="en-GB"/>
              </w:rPr>
            </w:pPr>
            <w:r w:rsidRPr="00581063">
              <w:rPr>
                <w:rFonts w:ascii="Times New Roman" w:hAnsi="Times New Roman" w:cs="Times New Roman"/>
                <w:lang w:val="en-GB"/>
              </w:rPr>
              <w:t>-1.</w:t>
            </w:r>
            <w:r w:rsidR="00C32B6D">
              <w:rPr>
                <w:rFonts w:ascii="Times New Roman" w:hAnsi="Times New Roman" w:cs="Times New Roman"/>
                <w:lang w:val="en-GB"/>
              </w:rPr>
              <w:t>70</w:t>
            </w:r>
          </w:p>
        </w:tc>
        <w:tc>
          <w:tcPr>
            <w:tcW w:w="1316" w:type="dxa"/>
            <w:tcBorders>
              <w:left w:val="nil"/>
              <w:bottom w:val="single" w:sz="4" w:space="0" w:color="auto"/>
            </w:tcBorders>
            <w:vAlign w:val="bottom"/>
          </w:tcPr>
          <w:p w14:paraId="29ED3EBA" w14:textId="5942995D" w:rsidR="00A0274E" w:rsidRPr="00BD5BC7" w:rsidRDefault="008F3CA2" w:rsidP="000B6E04">
            <w:pPr>
              <w:spacing w:line="480" w:lineRule="auto"/>
              <w:jc w:val="center"/>
              <w:rPr>
                <w:rFonts w:ascii="Times New Roman" w:hAnsi="Times New Roman" w:cs="Times New Roman"/>
                <w:i/>
                <w:lang w:val="en-GB"/>
              </w:rPr>
            </w:pPr>
            <w:r>
              <w:rPr>
                <w:rFonts w:ascii="Times New Roman" w:hAnsi="Times New Roman" w:cs="Times New Roman"/>
                <w:lang w:val="en-GB"/>
              </w:rPr>
              <w:t>.18</w:t>
            </w:r>
          </w:p>
        </w:tc>
      </w:tr>
      <w:tr w:rsidR="00A0274E" w14:paraId="52C99EDE" w14:textId="77777777" w:rsidTr="000B6E04">
        <w:tc>
          <w:tcPr>
            <w:tcW w:w="8856" w:type="dxa"/>
            <w:gridSpan w:val="6"/>
            <w:tcBorders>
              <w:top w:val="single" w:sz="4" w:space="0" w:color="auto"/>
            </w:tcBorders>
          </w:tcPr>
          <w:p w14:paraId="55951168" w14:textId="7E0CE1F7" w:rsidR="00A0274E" w:rsidRPr="0074062D" w:rsidRDefault="00C32B6D" w:rsidP="00C32B6D">
            <w:pPr>
              <w:spacing w:line="480" w:lineRule="auto"/>
              <w:rPr>
                <w:rFonts w:ascii="Times New Roman" w:hAnsi="Times New Roman" w:cs="Times New Roman"/>
                <w:b/>
              </w:rPr>
            </w:pPr>
            <w:r>
              <w:rPr>
                <w:rFonts w:ascii="Times New Roman" w:hAnsi="Times New Roman" w:cs="Times New Roman"/>
                <w:i/>
              </w:rPr>
              <w:t xml:space="preserve">Note. </w:t>
            </w:r>
            <w:r w:rsidR="00A0274E" w:rsidRPr="00BD5BC7">
              <w:rPr>
                <w:rFonts w:ascii="Times New Roman" w:hAnsi="Times New Roman" w:cs="Times New Roman"/>
                <w:i/>
              </w:rPr>
              <w:t>*</w:t>
            </w:r>
            <w:r w:rsidR="00A0274E" w:rsidRPr="00BD5BC7">
              <w:rPr>
                <w:rFonts w:ascii="Times New Roman" w:hAnsi="Times New Roman" w:cs="Times New Roman"/>
              </w:rPr>
              <w:t xml:space="preserve">* </w:t>
            </w:r>
            <w:r w:rsidR="00A0274E" w:rsidRPr="00BD5BC7">
              <w:rPr>
                <w:rFonts w:ascii="Times New Roman" w:hAnsi="Times New Roman" w:cs="Times New Roman"/>
                <w:i/>
                <w:iCs/>
              </w:rPr>
              <w:t>p</w:t>
            </w:r>
            <w:r w:rsidR="00A0274E" w:rsidRPr="0074062D">
              <w:rPr>
                <w:rFonts w:ascii="Times New Roman" w:hAnsi="Times New Roman" w:cs="Times New Roman"/>
              </w:rPr>
              <w:t xml:space="preserve"> &lt; .001, </w:t>
            </w:r>
            <w:r>
              <w:rPr>
                <w:rFonts w:ascii="Times New Roman" w:hAnsi="Times New Roman" w:cs="Times New Roman"/>
              </w:rPr>
              <w:t xml:space="preserve"> </w:t>
            </w:r>
            <w:r>
              <w:rPr>
                <w:rFonts w:ascii="Times New Roman" w:hAnsi="Times New Roman" w:cs="Times New Roman"/>
                <w:i/>
              </w:rPr>
              <w:t xml:space="preserve">*p &lt; </w:t>
            </w:r>
            <w:r w:rsidRPr="00C32B6D">
              <w:rPr>
                <w:rFonts w:ascii="Times New Roman" w:hAnsi="Times New Roman" w:cs="Times New Roman"/>
              </w:rPr>
              <w:t>.05</w:t>
            </w:r>
          </w:p>
        </w:tc>
      </w:tr>
    </w:tbl>
    <w:p w14:paraId="0010B6DF" w14:textId="772A0AF0" w:rsidR="008C0356" w:rsidRPr="00A0274E" w:rsidRDefault="008C0356" w:rsidP="00A0274E">
      <w:pPr>
        <w:spacing w:line="480" w:lineRule="auto"/>
        <w:rPr>
          <w:rFonts w:ascii="Times New Roman" w:eastAsia="Arial Unicode MS" w:hAnsi="Times New Roman" w:cs="Times New Roman"/>
          <w:color w:val="000000"/>
          <w:kern w:val="1"/>
          <w:u w:color="000000"/>
          <w:bdr w:val="nil"/>
          <w:lang w:val="en-GB"/>
        </w:rPr>
      </w:pPr>
    </w:p>
    <w:p w14:paraId="7667DBED" w14:textId="77777777" w:rsidR="00DD69C4" w:rsidRDefault="00DD69C4" w:rsidP="00E110BF">
      <w:pPr>
        <w:spacing w:line="480" w:lineRule="auto"/>
        <w:ind w:firstLine="720"/>
        <w:rPr>
          <w:rFonts w:ascii="Times New Roman" w:hAnsi="Times New Roman" w:cs="Times New Roman"/>
        </w:rPr>
      </w:pPr>
    </w:p>
    <w:p w14:paraId="594D616F" w14:textId="73B61DA3" w:rsidR="00A0274E" w:rsidRDefault="005C3D39" w:rsidP="00D71C64">
      <w:pPr>
        <w:spacing w:line="480" w:lineRule="auto"/>
        <w:ind w:firstLine="720"/>
        <w:rPr>
          <w:rFonts w:ascii="Times New Roman" w:hAnsi="Times New Roman" w:cs="Times New Roman"/>
        </w:rPr>
      </w:pPr>
      <w:r>
        <w:rPr>
          <w:rFonts w:ascii="Times New Roman" w:hAnsi="Times New Roman" w:cs="Times New Roman"/>
        </w:rPr>
        <w:t>T</w:t>
      </w:r>
      <w:r w:rsidR="005F12AA" w:rsidRPr="002E6970">
        <w:rPr>
          <w:rFonts w:ascii="Times New Roman" w:hAnsi="Times New Roman" w:cs="Times New Roman"/>
        </w:rPr>
        <w:t xml:space="preserve">o calculate the relationship between the Dark Triad </w:t>
      </w:r>
      <w:r w:rsidR="003F0DDF">
        <w:rPr>
          <w:rFonts w:ascii="Times New Roman" w:hAnsi="Times New Roman" w:cs="Times New Roman"/>
        </w:rPr>
        <w:t xml:space="preserve">traits </w:t>
      </w:r>
      <w:r w:rsidR="005F12AA" w:rsidRPr="002E6970">
        <w:rPr>
          <w:rFonts w:ascii="Times New Roman" w:hAnsi="Times New Roman" w:cs="Times New Roman"/>
        </w:rPr>
        <w:t xml:space="preserve">and lifetime offspring, </w:t>
      </w:r>
      <w:r w:rsidR="00C87C41" w:rsidRPr="002E6970">
        <w:rPr>
          <w:rFonts w:ascii="Times New Roman" w:hAnsi="Times New Roman" w:cs="Times New Roman"/>
        </w:rPr>
        <w:t>we conducted a series of corr</w:t>
      </w:r>
      <w:r w:rsidR="00A0274E">
        <w:rPr>
          <w:rFonts w:ascii="Times New Roman" w:hAnsi="Times New Roman" w:cs="Times New Roman"/>
        </w:rPr>
        <w:t>elation and regression analyses</w:t>
      </w:r>
      <w:r w:rsidR="00737079" w:rsidRPr="002E6970">
        <w:rPr>
          <w:rFonts w:ascii="Times New Roman" w:hAnsi="Times New Roman" w:cs="Times New Roman"/>
        </w:rPr>
        <w:t xml:space="preserve">. Analyses were undertaken separately for men and women. </w:t>
      </w:r>
      <w:r w:rsidR="00EC1B2E" w:rsidRPr="002E6970">
        <w:rPr>
          <w:rFonts w:ascii="Times New Roman" w:hAnsi="Times New Roman" w:cs="Times New Roman"/>
        </w:rPr>
        <w:t>R</w:t>
      </w:r>
      <w:r w:rsidR="00346F66" w:rsidRPr="002E6970">
        <w:rPr>
          <w:rFonts w:ascii="Times New Roman" w:hAnsi="Times New Roman" w:cs="Times New Roman"/>
        </w:rPr>
        <w:t xml:space="preserve">elationships between the Dark Triad lifetime offspring </w:t>
      </w:r>
      <w:r w:rsidR="00D71C64">
        <w:rPr>
          <w:rFonts w:ascii="Times New Roman" w:hAnsi="Times New Roman" w:cs="Times New Roman"/>
        </w:rPr>
        <w:t>are presented in Table 2, which shows the</w:t>
      </w:r>
      <w:r w:rsidR="00A0274E">
        <w:rPr>
          <w:rFonts w:ascii="Times New Roman" w:hAnsi="Times New Roman" w:cs="Times New Roman"/>
        </w:rPr>
        <w:t xml:space="preserve"> Pearson’s</w:t>
      </w:r>
      <w:r w:rsidR="00D71C64">
        <w:rPr>
          <w:rFonts w:ascii="Times New Roman" w:hAnsi="Times New Roman" w:cs="Times New Roman"/>
        </w:rPr>
        <w:t xml:space="preserve"> cross-correlations and standardised regression coefficients</w:t>
      </w:r>
      <w:r w:rsidR="008F3CA2">
        <w:rPr>
          <w:rFonts w:ascii="Times New Roman" w:hAnsi="Times New Roman" w:cs="Times New Roman"/>
        </w:rPr>
        <w:t xml:space="preserve"> (controlling for age, SES, </w:t>
      </w:r>
      <w:r w:rsidR="00334C59">
        <w:rPr>
          <w:rFonts w:ascii="Times New Roman" w:hAnsi="Times New Roman" w:cs="Times New Roman"/>
        </w:rPr>
        <w:t>relationship status</w:t>
      </w:r>
      <w:r w:rsidR="008F3CA2">
        <w:rPr>
          <w:rFonts w:ascii="Times New Roman" w:hAnsi="Times New Roman" w:cs="Times New Roman"/>
        </w:rPr>
        <w:t>, and the shared variance between the Dark Triad variables</w:t>
      </w:r>
      <w:r w:rsidR="00334C59">
        <w:rPr>
          <w:rFonts w:ascii="Times New Roman" w:hAnsi="Times New Roman" w:cs="Times New Roman"/>
        </w:rPr>
        <w:t>)</w:t>
      </w:r>
      <w:r w:rsidR="00D71C64">
        <w:rPr>
          <w:rFonts w:ascii="Times New Roman" w:hAnsi="Times New Roman" w:cs="Times New Roman"/>
        </w:rPr>
        <w:t xml:space="preserve">.  </w:t>
      </w:r>
    </w:p>
    <w:p w14:paraId="23F95465" w14:textId="77777777" w:rsidR="00284D75" w:rsidRDefault="00284D75" w:rsidP="00D71C64">
      <w:pPr>
        <w:spacing w:line="480" w:lineRule="auto"/>
        <w:ind w:firstLine="720"/>
        <w:rPr>
          <w:rFonts w:ascii="Times New Roman" w:hAnsi="Times New Roman" w:cs="Times New Roman"/>
        </w:rPr>
      </w:pPr>
    </w:p>
    <w:p w14:paraId="65624960" w14:textId="77777777" w:rsidR="00284D75" w:rsidRDefault="00284D75" w:rsidP="00D71C64">
      <w:pPr>
        <w:spacing w:line="480" w:lineRule="auto"/>
        <w:ind w:firstLine="720"/>
        <w:rPr>
          <w:rFonts w:ascii="Times New Roman" w:hAnsi="Times New Roman" w:cs="Times New Roman"/>
        </w:rPr>
      </w:pPr>
    </w:p>
    <w:p w14:paraId="46A30C3F" w14:textId="77777777" w:rsidR="00284D75" w:rsidRDefault="00284D75" w:rsidP="00D71C64">
      <w:pPr>
        <w:spacing w:line="480" w:lineRule="auto"/>
        <w:ind w:firstLine="720"/>
        <w:rPr>
          <w:rFonts w:ascii="Times New Roman" w:hAnsi="Times New Roman" w:cs="Times New Roman"/>
        </w:rPr>
      </w:pPr>
    </w:p>
    <w:p w14:paraId="2A323AD1" w14:textId="77777777" w:rsidR="00284D75" w:rsidRDefault="00284D75" w:rsidP="00D71C64">
      <w:pPr>
        <w:spacing w:line="480" w:lineRule="auto"/>
        <w:ind w:firstLine="720"/>
        <w:rPr>
          <w:rFonts w:ascii="Times New Roman" w:hAnsi="Times New Roman" w:cs="Times New Roman"/>
        </w:rPr>
      </w:pPr>
    </w:p>
    <w:p w14:paraId="3A8CBE25" w14:textId="77777777" w:rsidR="00284D75" w:rsidRDefault="00284D75" w:rsidP="00D71C64">
      <w:pPr>
        <w:spacing w:line="480" w:lineRule="auto"/>
        <w:ind w:firstLine="720"/>
        <w:rPr>
          <w:rFonts w:ascii="Times New Roman" w:hAnsi="Times New Roman" w:cs="Times New Roman"/>
        </w:rPr>
      </w:pPr>
    </w:p>
    <w:tbl>
      <w:tblPr>
        <w:tblStyle w:val="TableGrid"/>
        <w:tblW w:w="0" w:type="auto"/>
        <w:tblLook w:val="04A0" w:firstRow="1" w:lastRow="0" w:firstColumn="1" w:lastColumn="0" w:noHBand="0" w:noVBand="1"/>
      </w:tblPr>
      <w:tblGrid>
        <w:gridCol w:w="2136"/>
        <w:gridCol w:w="2149"/>
        <w:gridCol w:w="2195"/>
        <w:gridCol w:w="2160"/>
      </w:tblGrid>
      <w:tr w:rsidR="00A0274E" w14:paraId="3BC4AFD3" w14:textId="77777777" w:rsidTr="000B6E04">
        <w:tc>
          <w:tcPr>
            <w:tcW w:w="8856" w:type="dxa"/>
            <w:gridSpan w:val="4"/>
            <w:tcBorders>
              <w:top w:val="nil"/>
              <w:left w:val="nil"/>
              <w:bottom w:val="single" w:sz="4" w:space="0" w:color="auto"/>
              <w:right w:val="nil"/>
            </w:tcBorders>
          </w:tcPr>
          <w:p w14:paraId="20028DE7" w14:textId="77777777" w:rsidR="00A0274E" w:rsidRPr="002E6970" w:rsidRDefault="00A0274E" w:rsidP="000B6E04">
            <w:pPr>
              <w:spacing w:line="480" w:lineRule="auto"/>
              <w:rPr>
                <w:rFonts w:ascii="Times New Roman" w:eastAsia="Times" w:hAnsi="Times New Roman" w:cs="Times New Roman"/>
                <w:color w:val="222222"/>
                <w:u w:color="222222"/>
                <w:shd w:val="clear" w:color="auto" w:fill="FFFFFF"/>
              </w:rPr>
            </w:pPr>
            <w:r w:rsidRPr="002E6970">
              <w:rPr>
                <w:rFonts w:ascii="Times New Roman" w:eastAsia="Times" w:hAnsi="Times New Roman" w:cs="Times New Roman"/>
                <w:color w:val="222222"/>
                <w:u w:color="222222"/>
                <w:shd w:val="clear" w:color="auto" w:fill="FFFFFF"/>
              </w:rPr>
              <w:t>Table 2</w:t>
            </w:r>
          </w:p>
          <w:p w14:paraId="1D0AA0BA" w14:textId="5A2C6BD8" w:rsidR="00A0274E" w:rsidRDefault="00782D8E" w:rsidP="00E20E26">
            <w:pPr>
              <w:spacing w:line="480" w:lineRule="auto"/>
              <w:rPr>
                <w:rFonts w:ascii="Times New Roman" w:eastAsia="Cambria" w:hAnsi="Times New Roman" w:cs="Times New Roman"/>
                <w:i/>
                <w:color w:val="000000"/>
                <w:u w:color="000000"/>
              </w:rPr>
            </w:pPr>
            <w:r>
              <w:rPr>
                <w:rFonts w:ascii="Times New Roman" w:eastAsia="Cambria" w:hAnsi="Times New Roman" w:cs="Times New Roman"/>
                <w:i/>
                <w:color w:val="000000"/>
                <w:u w:color="000000"/>
              </w:rPr>
              <w:t>Pearson c</w:t>
            </w:r>
            <w:r w:rsidR="00A0274E" w:rsidRPr="002E6970">
              <w:rPr>
                <w:rFonts w:ascii="Times New Roman" w:eastAsia="Cambria" w:hAnsi="Times New Roman" w:cs="Times New Roman"/>
                <w:i/>
                <w:color w:val="000000"/>
                <w:u w:color="000000"/>
              </w:rPr>
              <w:t>orrelation</w:t>
            </w:r>
            <w:r>
              <w:rPr>
                <w:rFonts w:ascii="Times New Roman" w:eastAsia="Cambria" w:hAnsi="Times New Roman" w:cs="Times New Roman"/>
                <w:i/>
                <w:color w:val="000000"/>
                <w:u w:color="000000"/>
              </w:rPr>
              <w:t>s</w:t>
            </w:r>
            <w:r w:rsidR="00A0274E" w:rsidRPr="002E6970">
              <w:rPr>
                <w:rFonts w:ascii="Times New Roman" w:eastAsia="Cambria" w:hAnsi="Times New Roman" w:cs="Times New Roman"/>
                <w:i/>
                <w:color w:val="000000"/>
                <w:u w:color="000000"/>
              </w:rPr>
              <w:t xml:space="preserve"> and standardised regression coefficients</w:t>
            </w:r>
            <w:r w:rsidR="00E20E26">
              <w:rPr>
                <w:rFonts w:ascii="Times New Roman" w:eastAsia="Cambria" w:hAnsi="Times New Roman" w:cs="Times New Roman"/>
                <w:i/>
                <w:color w:val="000000"/>
                <w:u w:color="000000"/>
              </w:rPr>
              <w:t xml:space="preserve"> for</w:t>
            </w:r>
            <w:r w:rsidR="00A0274E" w:rsidRPr="002E6970">
              <w:rPr>
                <w:rFonts w:ascii="Times New Roman" w:eastAsia="Cambria" w:hAnsi="Times New Roman" w:cs="Times New Roman"/>
                <w:i/>
                <w:color w:val="000000"/>
                <w:u w:color="000000"/>
              </w:rPr>
              <w:t xml:space="preserve"> Dark Triad traits and lifetime offspring </w:t>
            </w:r>
          </w:p>
        </w:tc>
      </w:tr>
      <w:tr w:rsidR="00A0274E" w14:paraId="41F8A21E" w14:textId="77777777" w:rsidTr="000B6E04">
        <w:tc>
          <w:tcPr>
            <w:tcW w:w="2214" w:type="dxa"/>
            <w:tcBorders>
              <w:top w:val="nil"/>
              <w:left w:val="nil"/>
              <w:bottom w:val="nil"/>
              <w:right w:val="nil"/>
            </w:tcBorders>
            <w:vAlign w:val="bottom"/>
          </w:tcPr>
          <w:p w14:paraId="039A0A99" w14:textId="77777777" w:rsidR="00A0274E" w:rsidRDefault="00A0274E" w:rsidP="000B6E04">
            <w:pPr>
              <w:spacing w:line="480" w:lineRule="auto"/>
              <w:rPr>
                <w:rFonts w:ascii="Times New Roman" w:eastAsia="Cambria" w:hAnsi="Times New Roman" w:cs="Times New Roman"/>
                <w:i/>
                <w:color w:val="000000"/>
                <w:u w:color="000000"/>
              </w:rPr>
            </w:pPr>
          </w:p>
        </w:tc>
        <w:tc>
          <w:tcPr>
            <w:tcW w:w="6642" w:type="dxa"/>
            <w:gridSpan w:val="3"/>
            <w:tcBorders>
              <w:left w:val="nil"/>
              <w:bottom w:val="single" w:sz="4" w:space="0" w:color="auto"/>
              <w:right w:val="nil"/>
            </w:tcBorders>
            <w:vAlign w:val="center"/>
          </w:tcPr>
          <w:p w14:paraId="479533FF" w14:textId="77777777" w:rsidR="00A0274E" w:rsidRDefault="00A0274E" w:rsidP="000B6E04">
            <w:pPr>
              <w:spacing w:line="480" w:lineRule="auto"/>
              <w:jc w:val="center"/>
              <w:rPr>
                <w:rFonts w:ascii="Times New Roman" w:eastAsia="Cambria" w:hAnsi="Times New Roman" w:cs="Times New Roman"/>
                <w:i/>
                <w:color w:val="000000"/>
                <w:u w:color="000000"/>
              </w:rPr>
            </w:pPr>
            <w:r w:rsidRPr="002E6970">
              <w:rPr>
                <w:rFonts w:ascii="Times New Roman" w:eastAsia="Times New Roman" w:hAnsi="Times New Roman" w:cs="Times New Roman"/>
                <w:i/>
                <w:iCs/>
                <w:color w:val="000000"/>
              </w:rPr>
              <w:t xml:space="preserve">r </w:t>
            </w:r>
            <w:r w:rsidRPr="002E6970">
              <w:rPr>
                <w:rFonts w:ascii="Times New Roman" w:eastAsia="Times New Roman" w:hAnsi="Times New Roman" w:cs="Times New Roman"/>
                <w:color w:val="000000"/>
              </w:rPr>
              <w:t>(β)</w:t>
            </w:r>
          </w:p>
        </w:tc>
      </w:tr>
      <w:tr w:rsidR="00A0274E" w14:paraId="05A94F8F" w14:textId="77777777" w:rsidTr="000B6E04">
        <w:tc>
          <w:tcPr>
            <w:tcW w:w="2214" w:type="dxa"/>
            <w:tcBorders>
              <w:top w:val="nil"/>
              <w:left w:val="nil"/>
              <w:bottom w:val="single" w:sz="4" w:space="0" w:color="auto"/>
              <w:right w:val="nil"/>
            </w:tcBorders>
            <w:vAlign w:val="center"/>
          </w:tcPr>
          <w:p w14:paraId="7A7022A0" w14:textId="77777777" w:rsidR="00A0274E" w:rsidRDefault="00A0274E" w:rsidP="000B6E04">
            <w:pPr>
              <w:spacing w:line="480" w:lineRule="auto"/>
              <w:rPr>
                <w:rFonts w:ascii="Times New Roman" w:eastAsia="Cambria" w:hAnsi="Times New Roman" w:cs="Times New Roman"/>
                <w:i/>
                <w:color w:val="000000"/>
                <w:u w:color="000000"/>
              </w:rPr>
            </w:pPr>
            <w:r w:rsidRPr="002E6970">
              <w:rPr>
                <w:rFonts w:ascii="Times New Roman" w:eastAsia="Times New Roman" w:hAnsi="Times New Roman" w:cs="Times New Roman"/>
                <w:bCs/>
                <w:color w:val="000000"/>
                <w:lang w:eastAsia="en-AU"/>
              </w:rPr>
              <w:t>Lifetime offspring</w:t>
            </w:r>
          </w:p>
        </w:tc>
        <w:tc>
          <w:tcPr>
            <w:tcW w:w="2214" w:type="dxa"/>
            <w:tcBorders>
              <w:left w:val="nil"/>
              <w:bottom w:val="single" w:sz="4" w:space="0" w:color="auto"/>
              <w:right w:val="nil"/>
            </w:tcBorders>
            <w:vAlign w:val="center"/>
          </w:tcPr>
          <w:p w14:paraId="3AED4A23" w14:textId="77777777" w:rsidR="00A0274E" w:rsidRDefault="00A0274E" w:rsidP="000B6E04">
            <w:pPr>
              <w:spacing w:line="480" w:lineRule="auto"/>
              <w:jc w:val="center"/>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rPr>
              <w:t>Narcissism</w:t>
            </w:r>
          </w:p>
        </w:tc>
        <w:tc>
          <w:tcPr>
            <w:tcW w:w="2214" w:type="dxa"/>
            <w:tcBorders>
              <w:left w:val="nil"/>
              <w:bottom w:val="single" w:sz="4" w:space="0" w:color="auto"/>
              <w:right w:val="nil"/>
            </w:tcBorders>
            <w:vAlign w:val="center"/>
          </w:tcPr>
          <w:p w14:paraId="3C41FDDA" w14:textId="77777777" w:rsidR="00A0274E" w:rsidRDefault="00A0274E" w:rsidP="000B6E04">
            <w:pPr>
              <w:spacing w:line="480" w:lineRule="auto"/>
              <w:jc w:val="center"/>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rPr>
              <w:t>Machiavellianism</w:t>
            </w:r>
          </w:p>
        </w:tc>
        <w:tc>
          <w:tcPr>
            <w:tcW w:w="2214" w:type="dxa"/>
            <w:tcBorders>
              <w:left w:val="nil"/>
              <w:bottom w:val="single" w:sz="4" w:space="0" w:color="auto"/>
              <w:right w:val="nil"/>
            </w:tcBorders>
            <w:vAlign w:val="center"/>
          </w:tcPr>
          <w:p w14:paraId="4AB46591" w14:textId="77777777" w:rsidR="00A0274E" w:rsidRDefault="00A0274E" w:rsidP="000B6E04">
            <w:pPr>
              <w:spacing w:line="480" w:lineRule="auto"/>
              <w:jc w:val="center"/>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rPr>
              <w:t>Psychopathy</w:t>
            </w:r>
          </w:p>
        </w:tc>
      </w:tr>
      <w:tr w:rsidR="00A0274E" w14:paraId="135D45AD" w14:textId="77777777" w:rsidTr="000B6E04">
        <w:tc>
          <w:tcPr>
            <w:tcW w:w="2214" w:type="dxa"/>
            <w:tcBorders>
              <w:top w:val="single" w:sz="4" w:space="0" w:color="auto"/>
              <w:left w:val="nil"/>
              <w:bottom w:val="nil"/>
              <w:right w:val="nil"/>
            </w:tcBorders>
            <w:vAlign w:val="center"/>
          </w:tcPr>
          <w:p w14:paraId="4B5DD94C" w14:textId="77777777" w:rsidR="00A0274E" w:rsidRDefault="00A0274E" w:rsidP="000B6E04">
            <w:pPr>
              <w:spacing w:line="480" w:lineRule="auto"/>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lang w:eastAsia="en-AU"/>
              </w:rPr>
              <w:t>Men</w:t>
            </w:r>
          </w:p>
        </w:tc>
        <w:tc>
          <w:tcPr>
            <w:tcW w:w="2214" w:type="dxa"/>
            <w:tcBorders>
              <w:top w:val="single" w:sz="4" w:space="0" w:color="auto"/>
              <w:left w:val="nil"/>
              <w:bottom w:val="nil"/>
              <w:right w:val="nil"/>
            </w:tcBorders>
            <w:vAlign w:val="center"/>
          </w:tcPr>
          <w:p w14:paraId="6A6602DC" w14:textId="64ED74B4" w:rsidR="00A0274E" w:rsidRDefault="00A0274E" w:rsidP="008F3CA2">
            <w:pPr>
              <w:spacing w:line="480" w:lineRule="auto"/>
              <w:jc w:val="center"/>
              <w:rPr>
                <w:rFonts w:ascii="Times New Roman" w:eastAsia="Cambria" w:hAnsi="Times New Roman" w:cs="Times New Roman"/>
                <w:i/>
                <w:color w:val="000000"/>
                <w:u w:color="000000"/>
              </w:rPr>
            </w:pPr>
            <w:r>
              <w:rPr>
                <w:rFonts w:ascii="Times New Roman" w:eastAsia="Times New Roman" w:hAnsi="Times New Roman" w:cs="Times New Roman"/>
                <w:color w:val="000000"/>
              </w:rPr>
              <w:t>.</w:t>
            </w:r>
            <w:r w:rsidR="008F3CA2">
              <w:rPr>
                <w:rFonts w:ascii="Times New Roman" w:eastAsia="Times New Roman" w:hAnsi="Times New Roman" w:cs="Times New Roman"/>
                <w:color w:val="000000"/>
              </w:rPr>
              <w:t>10</w:t>
            </w:r>
            <w:r w:rsidRPr="002E6970">
              <w:rPr>
                <w:rFonts w:ascii="Times New Roman" w:eastAsia="Times New Roman" w:hAnsi="Times New Roman" w:cs="Times New Roman"/>
                <w:color w:val="000000"/>
              </w:rPr>
              <w:t xml:space="preserve"> </w:t>
            </w:r>
            <w:r w:rsidR="008F3CA2">
              <w:rPr>
                <w:rFonts w:ascii="Times New Roman" w:eastAsia="Times New Roman" w:hAnsi="Times New Roman" w:cs="Times New Roman"/>
                <w:color w:val="000000"/>
              </w:rPr>
              <w:t>(.27</w:t>
            </w:r>
            <w:r>
              <w:rPr>
                <w:rFonts w:ascii="Times New Roman" w:eastAsia="Times New Roman" w:hAnsi="Times New Roman" w:cs="Times New Roman"/>
                <w:color w:val="000000"/>
              </w:rPr>
              <w:t>**</w:t>
            </w:r>
            <w:r w:rsidRPr="002E6970">
              <w:rPr>
                <w:rFonts w:ascii="Times New Roman" w:eastAsia="Times New Roman" w:hAnsi="Times New Roman" w:cs="Times New Roman"/>
                <w:color w:val="000000"/>
              </w:rPr>
              <w:t>)</w:t>
            </w:r>
          </w:p>
        </w:tc>
        <w:tc>
          <w:tcPr>
            <w:tcW w:w="2214" w:type="dxa"/>
            <w:tcBorders>
              <w:top w:val="single" w:sz="4" w:space="0" w:color="auto"/>
              <w:left w:val="nil"/>
              <w:bottom w:val="nil"/>
              <w:right w:val="nil"/>
            </w:tcBorders>
            <w:vAlign w:val="center"/>
          </w:tcPr>
          <w:p w14:paraId="6688B259" w14:textId="4C38256F" w:rsidR="00A0274E" w:rsidRDefault="008F3CA2" w:rsidP="00425E0E">
            <w:pPr>
              <w:spacing w:line="480" w:lineRule="auto"/>
              <w:jc w:val="center"/>
              <w:rPr>
                <w:rFonts w:ascii="Times New Roman" w:eastAsia="Cambria" w:hAnsi="Times New Roman" w:cs="Times New Roman"/>
                <w:i/>
                <w:color w:val="000000"/>
                <w:u w:color="000000"/>
              </w:rPr>
            </w:pPr>
            <w:r>
              <w:rPr>
                <w:rFonts w:ascii="Times New Roman" w:eastAsia="Times New Roman" w:hAnsi="Times New Roman" w:cs="Times New Roman"/>
                <w:color w:val="000000"/>
              </w:rPr>
              <w:t>.03</w:t>
            </w:r>
            <w:r w:rsidR="00A0274E" w:rsidRPr="002E69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.03</w:t>
            </w:r>
            <w:r w:rsidR="00A0274E" w:rsidRPr="002E6970">
              <w:rPr>
                <w:rFonts w:ascii="Times New Roman" w:eastAsia="Times New Roman" w:hAnsi="Times New Roman" w:cs="Times New Roman"/>
                <w:color w:val="000000"/>
              </w:rPr>
              <w:t>)</w:t>
            </w:r>
          </w:p>
        </w:tc>
        <w:tc>
          <w:tcPr>
            <w:tcW w:w="2214" w:type="dxa"/>
            <w:tcBorders>
              <w:top w:val="single" w:sz="4" w:space="0" w:color="auto"/>
              <w:left w:val="nil"/>
              <w:bottom w:val="nil"/>
              <w:right w:val="nil"/>
            </w:tcBorders>
            <w:vAlign w:val="center"/>
          </w:tcPr>
          <w:p w14:paraId="252EE6E9" w14:textId="63ED7343" w:rsidR="00A0274E" w:rsidRDefault="00A0274E" w:rsidP="00425E0E">
            <w:pPr>
              <w:spacing w:line="480" w:lineRule="auto"/>
              <w:jc w:val="center"/>
              <w:rPr>
                <w:rFonts w:ascii="Times New Roman" w:eastAsia="Cambria" w:hAnsi="Times New Roman" w:cs="Times New Roman"/>
                <w:i/>
                <w:color w:val="000000"/>
                <w:u w:color="000000"/>
              </w:rPr>
            </w:pPr>
            <w:r>
              <w:rPr>
                <w:rFonts w:ascii="Times New Roman" w:eastAsia="Times New Roman" w:hAnsi="Times New Roman" w:cs="Times New Roman"/>
                <w:color w:val="000000"/>
              </w:rPr>
              <w:t>-.30**</w:t>
            </w:r>
            <w:r w:rsidRPr="002E6970">
              <w:rPr>
                <w:rFonts w:ascii="Times New Roman" w:eastAsia="Times New Roman" w:hAnsi="Times New Roman" w:cs="Times New Roman"/>
                <w:color w:val="000000"/>
              </w:rPr>
              <w:t xml:space="preserve"> (</w:t>
            </w:r>
            <w:r w:rsidR="008F3CA2">
              <w:rPr>
                <w:rFonts w:ascii="Times New Roman" w:eastAsia="Times New Roman" w:hAnsi="Times New Roman" w:cs="Times New Roman"/>
                <w:color w:val="000000"/>
              </w:rPr>
              <w:t>-.16</w:t>
            </w:r>
            <w:r w:rsidR="00425E0E">
              <w:rPr>
                <w:rFonts w:ascii="Times New Roman" w:eastAsia="Times New Roman" w:hAnsi="Times New Roman" w:cs="Times New Roman"/>
                <w:color w:val="000000"/>
              </w:rPr>
              <w:t>*)</w:t>
            </w:r>
          </w:p>
        </w:tc>
      </w:tr>
      <w:tr w:rsidR="00A0274E" w14:paraId="5FDA8494" w14:textId="77777777" w:rsidTr="000B6E04">
        <w:tc>
          <w:tcPr>
            <w:tcW w:w="2214" w:type="dxa"/>
            <w:tcBorders>
              <w:top w:val="nil"/>
              <w:left w:val="nil"/>
              <w:bottom w:val="single" w:sz="4" w:space="0" w:color="auto"/>
              <w:right w:val="nil"/>
            </w:tcBorders>
            <w:vAlign w:val="center"/>
          </w:tcPr>
          <w:p w14:paraId="7C46A6D5" w14:textId="77777777" w:rsidR="00A0274E" w:rsidRDefault="00A0274E" w:rsidP="000B6E04">
            <w:pPr>
              <w:spacing w:line="480" w:lineRule="auto"/>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lang w:eastAsia="en-AU"/>
              </w:rPr>
              <w:t>Women</w:t>
            </w:r>
          </w:p>
        </w:tc>
        <w:tc>
          <w:tcPr>
            <w:tcW w:w="2214" w:type="dxa"/>
            <w:tcBorders>
              <w:top w:val="nil"/>
              <w:left w:val="nil"/>
              <w:bottom w:val="single" w:sz="4" w:space="0" w:color="auto"/>
              <w:right w:val="nil"/>
            </w:tcBorders>
            <w:vAlign w:val="center"/>
          </w:tcPr>
          <w:p w14:paraId="3D7B20EE" w14:textId="71C56DF8" w:rsidR="00A0274E" w:rsidRDefault="00A0274E" w:rsidP="000B6E04">
            <w:pPr>
              <w:spacing w:line="480" w:lineRule="auto"/>
              <w:jc w:val="center"/>
              <w:rPr>
                <w:rFonts w:ascii="Times New Roman" w:eastAsia="Cambria" w:hAnsi="Times New Roman" w:cs="Times New Roman"/>
                <w:i/>
                <w:color w:val="000000"/>
                <w:u w:color="000000"/>
              </w:rPr>
            </w:pPr>
            <w:r>
              <w:rPr>
                <w:rFonts w:ascii="Times New Roman" w:eastAsia="Times New Roman" w:hAnsi="Times New Roman" w:cs="Times New Roman"/>
                <w:color w:val="000000"/>
              </w:rPr>
              <w:t>-.31**</w:t>
            </w:r>
            <w:r w:rsidRPr="002E6970">
              <w:rPr>
                <w:rFonts w:ascii="Times New Roman" w:eastAsia="Times New Roman" w:hAnsi="Times New Roman" w:cs="Times New Roman"/>
                <w:color w:val="000000"/>
              </w:rPr>
              <w:t xml:space="preserve"> (.0</w:t>
            </w:r>
            <w:r w:rsidR="008F3CA2">
              <w:rPr>
                <w:rFonts w:ascii="Times New Roman" w:eastAsia="Times New Roman" w:hAnsi="Times New Roman" w:cs="Times New Roman"/>
                <w:color w:val="000000"/>
              </w:rPr>
              <w:t>1</w:t>
            </w:r>
            <w:r w:rsidRPr="002E6970">
              <w:rPr>
                <w:rFonts w:ascii="Times New Roman" w:eastAsia="Times New Roman" w:hAnsi="Times New Roman" w:cs="Times New Roman"/>
                <w:color w:val="000000"/>
              </w:rPr>
              <w:t>)</w:t>
            </w:r>
          </w:p>
        </w:tc>
        <w:tc>
          <w:tcPr>
            <w:tcW w:w="2214" w:type="dxa"/>
            <w:tcBorders>
              <w:top w:val="nil"/>
              <w:left w:val="nil"/>
              <w:bottom w:val="single" w:sz="4" w:space="0" w:color="auto"/>
              <w:right w:val="nil"/>
            </w:tcBorders>
            <w:vAlign w:val="center"/>
          </w:tcPr>
          <w:p w14:paraId="37AB2580" w14:textId="794FC894" w:rsidR="00A0274E" w:rsidRDefault="00A0274E" w:rsidP="00425E0E">
            <w:pPr>
              <w:spacing w:line="480" w:lineRule="auto"/>
              <w:jc w:val="center"/>
              <w:rPr>
                <w:rFonts w:ascii="Times New Roman" w:eastAsia="Cambria" w:hAnsi="Times New Roman" w:cs="Times New Roman"/>
                <w:i/>
                <w:color w:val="000000"/>
                <w:u w:color="000000"/>
              </w:rPr>
            </w:pPr>
            <w:r w:rsidRPr="002E6970">
              <w:rPr>
                <w:rFonts w:ascii="Times New Roman" w:eastAsia="Times New Roman" w:hAnsi="Times New Roman" w:cs="Times New Roman"/>
                <w:color w:val="000000"/>
              </w:rPr>
              <w:t>-.</w:t>
            </w:r>
            <w:r w:rsidR="008F3CA2">
              <w:rPr>
                <w:rFonts w:ascii="Times New Roman" w:eastAsia="Times New Roman" w:hAnsi="Times New Roman" w:cs="Times New Roman"/>
                <w:color w:val="000000"/>
              </w:rPr>
              <w:t>11</w:t>
            </w:r>
            <w:r w:rsidRPr="002E69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8F3CA2">
              <w:rPr>
                <w:rFonts w:ascii="Times New Roman" w:eastAsia="Times New Roman" w:hAnsi="Times New Roman" w:cs="Times New Roman"/>
                <w:color w:val="000000"/>
              </w:rPr>
              <w:t>09</w:t>
            </w:r>
            <w:r w:rsidRPr="002E6970">
              <w:rPr>
                <w:rFonts w:ascii="Times New Roman" w:eastAsia="Times New Roman" w:hAnsi="Times New Roman" w:cs="Times New Roman"/>
                <w:color w:val="000000"/>
              </w:rPr>
              <w:t>)</w:t>
            </w:r>
          </w:p>
        </w:tc>
        <w:tc>
          <w:tcPr>
            <w:tcW w:w="2214" w:type="dxa"/>
            <w:tcBorders>
              <w:top w:val="nil"/>
              <w:left w:val="nil"/>
              <w:bottom w:val="single" w:sz="4" w:space="0" w:color="auto"/>
              <w:right w:val="nil"/>
            </w:tcBorders>
            <w:vAlign w:val="center"/>
          </w:tcPr>
          <w:p w14:paraId="3BCA6D93" w14:textId="4B2CB302" w:rsidR="00A0274E" w:rsidRDefault="003F0DDF" w:rsidP="000B6E04">
            <w:pPr>
              <w:spacing w:line="480" w:lineRule="auto"/>
              <w:jc w:val="center"/>
              <w:rPr>
                <w:rFonts w:ascii="Times New Roman" w:eastAsia="Cambria" w:hAnsi="Times New Roman" w:cs="Times New Roman"/>
                <w:i/>
                <w:color w:val="000000"/>
                <w:u w:color="000000"/>
              </w:rPr>
            </w:pPr>
            <w:r>
              <w:rPr>
                <w:rFonts w:ascii="Times New Roman" w:eastAsia="Times New Roman" w:hAnsi="Times New Roman" w:cs="Times New Roman"/>
                <w:color w:val="000000"/>
              </w:rPr>
              <w:t>-.42**</w:t>
            </w:r>
            <w:r w:rsidR="00A0274E" w:rsidRPr="002E6970">
              <w:rPr>
                <w:rFonts w:ascii="Times New Roman" w:eastAsia="Times New Roman" w:hAnsi="Times New Roman" w:cs="Times New Roman"/>
                <w:color w:val="000000"/>
              </w:rPr>
              <w:t xml:space="preserve"> (</w:t>
            </w:r>
            <w:r w:rsidR="008F3CA2">
              <w:rPr>
                <w:rFonts w:ascii="Times New Roman" w:eastAsia="Times New Roman" w:hAnsi="Times New Roman" w:cs="Times New Roman"/>
                <w:color w:val="000000"/>
              </w:rPr>
              <w:t>-.26</w:t>
            </w:r>
            <w:r w:rsidR="00A0274E">
              <w:rPr>
                <w:rFonts w:ascii="Times New Roman" w:eastAsia="Times New Roman" w:hAnsi="Times New Roman" w:cs="Times New Roman"/>
                <w:color w:val="000000"/>
              </w:rPr>
              <w:t>*</w:t>
            </w:r>
            <w:r w:rsidR="00A0274E" w:rsidRPr="002E6970">
              <w:rPr>
                <w:rFonts w:ascii="Times New Roman" w:eastAsia="Times New Roman" w:hAnsi="Times New Roman" w:cs="Times New Roman"/>
                <w:color w:val="000000"/>
              </w:rPr>
              <w:t>)</w:t>
            </w:r>
          </w:p>
        </w:tc>
      </w:tr>
      <w:tr w:rsidR="00A0274E" w14:paraId="40D56277" w14:textId="77777777" w:rsidTr="000B6E04">
        <w:tc>
          <w:tcPr>
            <w:tcW w:w="8856" w:type="dxa"/>
            <w:gridSpan w:val="4"/>
            <w:tcBorders>
              <w:left w:val="nil"/>
              <w:bottom w:val="nil"/>
              <w:right w:val="nil"/>
            </w:tcBorders>
          </w:tcPr>
          <w:p w14:paraId="5D1D1C59" w14:textId="192995C1" w:rsidR="00A0274E" w:rsidRDefault="00A0274E" w:rsidP="00782D8E">
            <w:pPr>
              <w:rPr>
                <w:rFonts w:ascii="Times New Roman" w:eastAsia="Cambria" w:hAnsi="Times New Roman" w:cs="Times New Roman"/>
                <w:i/>
                <w:color w:val="000000"/>
                <w:u w:color="000000"/>
              </w:rPr>
            </w:pPr>
            <w:r w:rsidRPr="002E6970">
              <w:rPr>
                <w:rFonts w:ascii="Times New Roman" w:hAnsi="Times New Roman" w:cs="Times New Roman"/>
                <w:i/>
              </w:rPr>
              <w:t xml:space="preserve">Note. </w:t>
            </w:r>
            <w:r w:rsidRPr="002E6970">
              <w:rPr>
                <w:rFonts w:ascii="Times New Roman" w:eastAsia="Times New Roman" w:hAnsi="Times New Roman" w:cs="Times New Roman"/>
                <w:color w:val="000000"/>
              </w:rPr>
              <w:t xml:space="preserve">* </w:t>
            </w:r>
            <w:r w:rsidRPr="002E6970">
              <w:rPr>
                <w:rFonts w:ascii="Times New Roman" w:eastAsia="Times New Roman" w:hAnsi="Times New Roman" w:cs="Times New Roman"/>
                <w:i/>
                <w:iCs/>
                <w:color w:val="000000"/>
              </w:rPr>
              <w:t>p</w:t>
            </w:r>
            <w:r w:rsidR="00425E0E">
              <w:rPr>
                <w:rFonts w:ascii="Times New Roman" w:eastAsia="Times New Roman" w:hAnsi="Times New Roman" w:cs="Times New Roman"/>
                <w:color w:val="000000"/>
              </w:rPr>
              <w:t xml:space="preserve"> &lt; .01</w:t>
            </w:r>
            <w:r w:rsidRPr="002E697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C543AE">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.001</w:t>
            </w:r>
            <w:r w:rsidR="00782D8E">
              <w:rPr>
                <w:rFonts w:ascii="Times New Roman" w:eastAsia="Times New Roman" w:hAnsi="Times New Roman" w:cs="Times New Roman"/>
                <w:color w:val="000000"/>
              </w:rPr>
              <w:t xml:space="preserve">. The Beta coefficients are based on regressions where the age, SES, relationship status, and the two other Dark Triad variables are controlled for. </w:t>
            </w:r>
          </w:p>
        </w:tc>
      </w:tr>
    </w:tbl>
    <w:p w14:paraId="092E5AAC" w14:textId="77777777" w:rsidR="00A0274E" w:rsidRDefault="00A0274E" w:rsidP="00A0274E">
      <w:pPr>
        <w:spacing w:line="480" w:lineRule="auto"/>
      </w:pPr>
    </w:p>
    <w:p w14:paraId="38786B71" w14:textId="02D68539" w:rsidR="000D78A8" w:rsidRDefault="00A0274E" w:rsidP="00A0274E">
      <w:pPr>
        <w:spacing w:line="480" w:lineRule="auto"/>
        <w:ind w:firstLine="720"/>
        <w:rPr>
          <w:rFonts w:ascii="Times New Roman" w:hAnsi="Times New Roman" w:cs="Times New Roman"/>
        </w:rPr>
      </w:pPr>
      <w:r>
        <w:t>The</w:t>
      </w:r>
      <w:r>
        <w:rPr>
          <w:rFonts w:ascii="Times New Roman" w:hAnsi="Times New Roman" w:cs="Times New Roman"/>
        </w:rPr>
        <w:t xml:space="preserve"> cross-correlations indicate that psychopathy has</w:t>
      </w:r>
      <w:r w:rsidR="00B807D4">
        <w:rPr>
          <w:rFonts w:ascii="Times New Roman" w:hAnsi="Times New Roman" w:cs="Times New Roman"/>
        </w:rPr>
        <w:t xml:space="preserve"> an inverse association with</w:t>
      </w:r>
      <w:r w:rsidR="00C543AE">
        <w:rPr>
          <w:rFonts w:ascii="Times New Roman" w:hAnsi="Times New Roman" w:cs="Times New Roman"/>
        </w:rPr>
        <w:t xml:space="preserve"> number of children in both sexes, and narcissism had an association with fewer children in women.</w:t>
      </w:r>
      <w:r w:rsidR="00E20E26">
        <w:rPr>
          <w:rFonts w:ascii="Times New Roman" w:hAnsi="Times New Roman" w:cs="Times New Roman"/>
        </w:rPr>
        <w:t xml:space="preserve"> The correlation co-efficients were</w:t>
      </w:r>
      <w:r w:rsidR="000D78A8">
        <w:rPr>
          <w:rFonts w:ascii="Times New Roman" w:hAnsi="Times New Roman" w:cs="Times New Roman"/>
        </w:rPr>
        <w:t xml:space="preserve"> significantly different betwee</w:t>
      </w:r>
      <w:r w:rsidR="00E20E26">
        <w:rPr>
          <w:rFonts w:ascii="Times New Roman" w:hAnsi="Times New Roman" w:cs="Times New Roman"/>
        </w:rPr>
        <w:t>n</w:t>
      </w:r>
      <w:r w:rsidR="000D78A8">
        <w:rPr>
          <w:rFonts w:ascii="Times New Roman" w:hAnsi="Times New Roman" w:cs="Times New Roman"/>
        </w:rPr>
        <w:t xml:space="preserve"> the sexes only for narcissism and the number of children (Fisher’s </w:t>
      </w:r>
      <w:r w:rsidR="000D78A8" w:rsidRPr="000D78A8">
        <w:rPr>
          <w:rFonts w:ascii="Times New Roman" w:hAnsi="Times New Roman" w:cs="Times New Roman"/>
          <w:i/>
        </w:rPr>
        <w:t>z</w:t>
      </w:r>
      <w:r w:rsidR="000D78A8">
        <w:rPr>
          <w:rFonts w:ascii="Times New Roman" w:hAnsi="Times New Roman" w:cs="Times New Roman"/>
        </w:rPr>
        <w:t xml:space="preserve"> = 3.67, </w:t>
      </w:r>
      <w:r w:rsidR="000D78A8" w:rsidRPr="000D78A8">
        <w:rPr>
          <w:rFonts w:ascii="Times New Roman" w:hAnsi="Times New Roman" w:cs="Times New Roman"/>
          <w:i/>
        </w:rPr>
        <w:t>p</w:t>
      </w:r>
      <w:r w:rsidR="000D78A8">
        <w:rPr>
          <w:rFonts w:ascii="Times New Roman" w:hAnsi="Times New Roman" w:cs="Times New Roman"/>
        </w:rPr>
        <w:t xml:space="preserve"> &lt; .001).</w:t>
      </w:r>
    </w:p>
    <w:p w14:paraId="722EA917" w14:textId="04972DA5" w:rsidR="007C525E" w:rsidRDefault="007C525E" w:rsidP="00A0274E">
      <w:pPr>
        <w:spacing w:line="480" w:lineRule="auto"/>
        <w:ind w:firstLine="720"/>
        <w:rPr>
          <w:rFonts w:ascii="Times New Roman" w:hAnsi="Times New Roman" w:cs="Times New Roman"/>
        </w:rPr>
      </w:pPr>
      <w:r>
        <w:rPr>
          <w:rFonts w:ascii="Times New Roman" w:hAnsi="Times New Roman" w:cs="Times New Roman"/>
        </w:rPr>
        <w:t xml:space="preserve"> For the regression analyses, we first entered age, SES, and dummy-coded relationship status variable, followed by the three Dark Triad variables. For women, the model was significant at Step 1, where age, SES, and relationship status collectively explained 2</w:t>
      </w:r>
      <w:r w:rsidR="008F3CA2">
        <w:rPr>
          <w:rFonts w:ascii="Times New Roman" w:hAnsi="Times New Roman" w:cs="Times New Roman"/>
        </w:rPr>
        <w:t>6</w:t>
      </w:r>
      <w:r>
        <w:rPr>
          <w:rFonts w:ascii="Times New Roman" w:hAnsi="Times New Roman" w:cs="Times New Roman"/>
        </w:rPr>
        <w:t>% of the variance in the number of children (</w:t>
      </w:r>
      <w:r w:rsidRPr="007C525E">
        <w:rPr>
          <w:rFonts w:ascii="Times New Roman" w:hAnsi="Times New Roman" w:cs="Times New Roman"/>
          <w:i/>
        </w:rPr>
        <w:t>F</w:t>
      </w:r>
      <w:r w:rsidR="008F3CA2">
        <w:rPr>
          <w:rFonts w:ascii="Times New Roman" w:hAnsi="Times New Roman" w:cs="Times New Roman"/>
        </w:rPr>
        <w:t xml:space="preserve"> (3, 136</w:t>
      </w:r>
      <w:r>
        <w:rPr>
          <w:rFonts w:ascii="Times New Roman" w:hAnsi="Times New Roman" w:cs="Times New Roman"/>
        </w:rPr>
        <w:t xml:space="preserve">) = </w:t>
      </w:r>
      <w:r w:rsidR="008F3CA2">
        <w:rPr>
          <w:rFonts w:ascii="Times New Roman" w:hAnsi="Times New Roman" w:cs="Times New Roman"/>
        </w:rPr>
        <w:t>17.30</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.001). Age (β = .48, </w:t>
      </w:r>
      <w:r w:rsidRPr="007C525E">
        <w:rPr>
          <w:rFonts w:ascii="Times New Roman" w:hAnsi="Times New Roman" w:cs="Times New Roman"/>
          <w:i/>
        </w:rPr>
        <w:t>t</w:t>
      </w:r>
      <w:r>
        <w:rPr>
          <w:rFonts w:ascii="Times New Roman" w:hAnsi="Times New Roman" w:cs="Times New Roman"/>
        </w:rPr>
        <w:t xml:space="preserve"> = </w:t>
      </w:r>
      <w:r w:rsidR="008F3CA2">
        <w:rPr>
          <w:rFonts w:ascii="Times New Roman" w:hAnsi="Times New Roman" w:cs="Times New Roman"/>
        </w:rPr>
        <w:t>6.58</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.001)</w:t>
      </w:r>
      <w:r w:rsidR="007E1755">
        <w:rPr>
          <w:rFonts w:ascii="Times New Roman" w:hAnsi="Times New Roman" w:cs="Times New Roman"/>
        </w:rPr>
        <w:t xml:space="preserve"> </w:t>
      </w:r>
      <w:r w:rsidR="008F3CA2">
        <w:rPr>
          <w:rFonts w:ascii="Times New Roman" w:hAnsi="Times New Roman" w:cs="Times New Roman"/>
        </w:rPr>
        <w:t>and relationship status (β = .17</w:t>
      </w:r>
      <w:r w:rsidR="007E1755">
        <w:rPr>
          <w:rFonts w:ascii="Times New Roman" w:hAnsi="Times New Roman" w:cs="Times New Roman"/>
        </w:rPr>
        <w:t xml:space="preserve">, </w:t>
      </w:r>
      <w:r w:rsidR="007E1755" w:rsidRPr="007C525E">
        <w:rPr>
          <w:rFonts w:ascii="Times New Roman" w:hAnsi="Times New Roman" w:cs="Times New Roman"/>
          <w:i/>
        </w:rPr>
        <w:t>t</w:t>
      </w:r>
      <w:r w:rsidR="008F3CA2">
        <w:rPr>
          <w:rFonts w:ascii="Times New Roman" w:hAnsi="Times New Roman" w:cs="Times New Roman"/>
        </w:rPr>
        <w:t xml:space="preserve"> = 2.36</w:t>
      </w:r>
      <w:r w:rsidR="007E1755">
        <w:rPr>
          <w:rFonts w:ascii="Times New Roman" w:hAnsi="Times New Roman" w:cs="Times New Roman"/>
        </w:rPr>
        <w:t xml:space="preserve">, </w:t>
      </w:r>
      <w:r w:rsidR="007E1755" w:rsidRPr="007C525E">
        <w:rPr>
          <w:rFonts w:ascii="Times New Roman" w:hAnsi="Times New Roman" w:cs="Times New Roman"/>
          <w:i/>
        </w:rPr>
        <w:t>p</w:t>
      </w:r>
      <w:r w:rsidR="00B807D4">
        <w:rPr>
          <w:rFonts w:ascii="Times New Roman" w:hAnsi="Times New Roman" w:cs="Times New Roman"/>
        </w:rPr>
        <w:t xml:space="preserve"> &lt; .01)</w:t>
      </w:r>
      <w:r w:rsidR="007E1755">
        <w:rPr>
          <w:rFonts w:ascii="Times New Roman" w:hAnsi="Times New Roman" w:cs="Times New Roman"/>
        </w:rPr>
        <w:t xml:space="preserve"> were both positive predictors for the number of children in women. </w:t>
      </w:r>
      <w:r w:rsidR="00E412BC">
        <w:rPr>
          <w:rFonts w:ascii="Times New Roman" w:hAnsi="Times New Roman" w:cs="Times New Roman"/>
        </w:rPr>
        <w:t>At Step 2, the model was still significant (</w:t>
      </w:r>
      <w:r w:rsidR="00E412BC" w:rsidRPr="007C525E">
        <w:rPr>
          <w:rFonts w:ascii="Times New Roman" w:hAnsi="Times New Roman" w:cs="Times New Roman"/>
          <w:i/>
        </w:rPr>
        <w:t>F</w:t>
      </w:r>
      <w:r w:rsidR="00E412BC">
        <w:rPr>
          <w:rFonts w:ascii="Times New Roman" w:hAnsi="Times New Roman" w:cs="Times New Roman"/>
        </w:rPr>
        <w:t xml:space="preserve"> (6, 133) = 9.95, </w:t>
      </w:r>
      <w:r w:rsidR="00E412BC" w:rsidRPr="007C525E">
        <w:rPr>
          <w:rFonts w:ascii="Times New Roman" w:hAnsi="Times New Roman" w:cs="Times New Roman"/>
          <w:i/>
        </w:rPr>
        <w:t>p</w:t>
      </w:r>
      <w:r w:rsidR="00E412BC">
        <w:rPr>
          <w:rFonts w:ascii="Times New Roman" w:hAnsi="Times New Roman" w:cs="Times New Roman"/>
        </w:rPr>
        <w:t xml:space="preserve"> &lt; .001), with all the variables predicting 31% of the variance in number of children. </w:t>
      </w:r>
      <w:r w:rsidR="007E1755">
        <w:rPr>
          <w:rFonts w:ascii="Times New Roman" w:hAnsi="Times New Roman" w:cs="Times New Roman"/>
        </w:rPr>
        <w:t>The Dark Triad variables added only 3.4% to the variance at Step 2, with psychopathy emerging as a signific</w:t>
      </w:r>
      <w:r w:rsidR="00226E6C">
        <w:rPr>
          <w:rFonts w:ascii="Times New Roman" w:hAnsi="Times New Roman" w:cs="Times New Roman"/>
        </w:rPr>
        <w:t>ant negative predictor (β = -.26</w:t>
      </w:r>
      <w:r w:rsidR="007E1755">
        <w:rPr>
          <w:rFonts w:ascii="Times New Roman" w:hAnsi="Times New Roman" w:cs="Times New Roman"/>
        </w:rPr>
        <w:t xml:space="preserve">, </w:t>
      </w:r>
      <w:r w:rsidR="007E1755" w:rsidRPr="007C525E">
        <w:rPr>
          <w:rFonts w:ascii="Times New Roman" w:hAnsi="Times New Roman" w:cs="Times New Roman"/>
          <w:i/>
        </w:rPr>
        <w:t>t</w:t>
      </w:r>
      <w:r w:rsidR="007E1755">
        <w:rPr>
          <w:rFonts w:ascii="Times New Roman" w:hAnsi="Times New Roman" w:cs="Times New Roman"/>
        </w:rPr>
        <w:t xml:space="preserve"> = 2.</w:t>
      </w:r>
      <w:r w:rsidR="00226E6C">
        <w:rPr>
          <w:rFonts w:ascii="Times New Roman" w:hAnsi="Times New Roman" w:cs="Times New Roman"/>
        </w:rPr>
        <w:t>40</w:t>
      </w:r>
      <w:r w:rsidR="007E1755">
        <w:rPr>
          <w:rFonts w:ascii="Times New Roman" w:hAnsi="Times New Roman" w:cs="Times New Roman"/>
        </w:rPr>
        <w:t xml:space="preserve">, </w:t>
      </w:r>
      <w:r w:rsidR="007E1755" w:rsidRPr="007C525E">
        <w:rPr>
          <w:rFonts w:ascii="Times New Roman" w:hAnsi="Times New Roman" w:cs="Times New Roman"/>
          <w:i/>
        </w:rPr>
        <w:t>p</w:t>
      </w:r>
      <w:r w:rsidR="00E412BC">
        <w:rPr>
          <w:rFonts w:ascii="Times New Roman" w:hAnsi="Times New Roman" w:cs="Times New Roman"/>
        </w:rPr>
        <w:t xml:space="preserve"> &lt; .01)</w:t>
      </w:r>
      <w:r w:rsidR="00B817F9">
        <w:rPr>
          <w:rFonts w:ascii="Times New Roman" w:hAnsi="Times New Roman" w:cs="Times New Roman"/>
        </w:rPr>
        <w:t xml:space="preserve">. At Step 2, </w:t>
      </w:r>
      <w:r w:rsidR="00E412BC">
        <w:rPr>
          <w:rFonts w:ascii="Times New Roman" w:hAnsi="Times New Roman" w:cs="Times New Roman"/>
        </w:rPr>
        <w:t xml:space="preserve">age (β = .35, </w:t>
      </w:r>
      <w:r w:rsidR="00E412BC" w:rsidRPr="007C525E">
        <w:rPr>
          <w:rFonts w:ascii="Times New Roman" w:hAnsi="Times New Roman" w:cs="Times New Roman"/>
          <w:i/>
        </w:rPr>
        <w:t>t</w:t>
      </w:r>
      <w:r w:rsidR="00E412BC">
        <w:rPr>
          <w:rFonts w:ascii="Times New Roman" w:hAnsi="Times New Roman" w:cs="Times New Roman"/>
        </w:rPr>
        <w:t xml:space="preserve"> = 3.70, </w:t>
      </w:r>
      <w:r w:rsidR="00E412BC" w:rsidRPr="007C525E">
        <w:rPr>
          <w:rFonts w:ascii="Times New Roman" w:hAnsi="Times New Roman" w:cs="Times New Roman"/>
          <w:i/>
        </w:rPr>
        <w:t>p</w:t>
      </w:r>
      <w:r w:rsidR="00E412BC">
        <w:rPr>
          <w:rFonts w:ascii="Times New Roman" w:hAnsi="Times New Roman" w:cs="Times New Roman"/>
        </w:rPr>
        <w:t xml:space="preserve"> &lt; .01) and relationship status ((β = -.17, </w:t>
      </w:r>
      <w:r w:rsidR="00E412BC" w:rsidRPr="007C525E">
        <w:rPr>
          <w:rFonts w:ascii="Times New Roman" w:hAnsi="Times New Roman" w:cs="Times New Roman"/>
          <w:i/>
        </w:rPr>
        <w:t>t</w:t>
      </w:r>
      <w:r w:rsidR="00E412BC">
        <w:rPr>
          <w:rFonts w:ascii="Times New Roman" w:hAnsi="Times New Roman" w:cs="Times New Roman"/>
        </w:rPr>
        <w:t xml:space="preserve"> = 2.39, </w:t>
      </w:r>
      <w:r w:rsidR="00E412BC" w:rsidRPr="007C525E">
        <w:rPr>
          <w:rFonts w:ascii="Times New Roman" w:hAnsi="Times New Roman" w:cs="Times New Roman"/>
          <w:i/>
        </w:rPr>
        <w:t>p</w:t>
      </w:r>
      <w:r w:rsidR="00E412BC">
        <w:rPr>
          <w:rFonts w:ascii="Times New Roman" w:hAnsi="Times New Roman" w:cs="Times New Roman"/>
        </w:rPr>
        <w:t xml:space="preserve"> &lt; .01) remained as significant predictors. </w:t>
      </w:r>
    </w:p>
    <w:p w14:paraId="161ADB63" w14:textId="64C14354" w:rsidR="00040AF7" w:rsidRDefault="00040AF7" w:rsidP="00A9681A">
      <w:pPr>
        <w:spacing w:line="480" w:lineRule="auto"/>
        <w:ind w:firstLine="720"/>
        <w:rPr>
          <w:rFonts w:ascii="Times New Roman" w:hAnsi="Times New Roman" w:cs="Times New Roman"/>
        </w:rPr>
      </w:pPr>
      <w:r>
        <w:rPr>
          <w:rFonts w:ascii="Times New Roman" w:hAnsi="Times New Roman" w:cs="Times New Roman"/>
        </w:rPr>
        <w:t xml:space="preserve">For men, the model was significant at Step 1, where age, SES, and relationship status collectively explained </w:t>
      </w:r>
      <w:r w:rsidR="00B817F9">
        <w:rPr>
          <w:rFonts w:ascii="Times New Roman" w:hAnsi="Times New Roman" w:cs="Times New Roman"/>
        </w:rPr>
        <w:t>40</w:t>
      </w:r>
      <w:r>
        <w:rPr>
          <w:rFonts w:ascii="Times New Roman" w:hAnsi="Times New Roman" w:cs="Times New Roman"/>
        </w:rPr>
        <w:t>% of the variance in the number of children (</w:t>
      </w:r>
      <w:r w:rsidRPr="007C525E">
        <w:rPr>
          <w:rFonts w:ascii="Times New Roman" w:hAnsi="Times New Roman" w:cs="Times New Roman"/>
          <w:i/>
        </w:rPr>
        <w:t>F</w:t>
      </w:r>
      <w:r>
        <w:rPr>
          <w:rFonts w:ascii="Times New Roman" w:hAnsi="Times New Roman" w:cs="Times New Roman"/>
        </w:rPr>
        <w:t xml:space="preserve"> (3, </w:t>
      </w:r>
      <w:r w:rsidR="00226E6C">
        <w:rPr>
          <w:rFonts w:ascii="Times New Roman" w:hAnsi="Times New Roman" w:cs="Times New Roman"/>
        </w:rPr>
        <w:t>170</w:t>
      </w:r>
      <w:r>
        <w:rPr>
          <w:rFonts w:ascii="Times New Roman" w:hAnsi="Times New Roman" w:cs="Times New Roman"/>
        </w:rPr>
        <w:t xml:space="preserve">) = </w:t>
      </w:r>
      <w:r w:rsidR="00226E6C">
        <w:rPr>
          <w:rFonts w:ascii="Times New Roman" w:hAnsi="Times New Roman" w:cs="Times New Roman"/>
        </w:rPr>
        <w:t>37.81</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.001). Age (β = .</w:t>
      </w:r>
      <w:r w:rsidR="00226E6C">
        <w:rPr>
          <w:rFonts w:ascii="Times New Roman" w:hAnsi="Times New Roman" w:cs="Times New Roman"/>
        </w:rPr>
        <w:t>53</w:t>
      </w:r>
      <w:r>
        <w:rPr>
          <w:rFonts w:ascii="Times New Roman" w:hAnsi="Times New Roman" w:cs="Times New Roman"/>
        </w:rPr>
        <w:t xml:space="preserve">, </w:t>
      </w:r>
      <w:r w:rsidRPr="007C525E">
        <w:rPr>
          <w:rFonts w:ascii="Times New Roman" w:hAnsi="Times New Roman" w:cs="Times New Roman"/>
          <w:i/>
        </w:rPr>
        <w:t>t</w:t>
      </w:r>
      <w:r w:rsidR="00226E6C">
        <w:rPr>
          <w:rFonts w:ascii="Times New Roman" w:hAnsi="Times New Roman" w:cs="Times New Roman"/>
        </w:rPr>
        <w:t xml:space="preserve"> = 8.88</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.001), SES (β = .</w:t>
      </w:r>
      <w:r w:rsidR="00226E6C">
        <w:rPr>
          <w:rFonts w:ascii="Times New Roman" w:hAnsi="Times New Roman" w:cs="Times New Roman"/>
        </w:rPr>
        <w:t>22</w:t>
      </w:r>
      <w:r>
        <w:rPr>
          <w:rFonts w:ascii="Times New Roman" w:hAnsi="Times New Roman" w:cs="Times New Roman"/>
        </w:rPr>
        <w:t xml:space="preserve">, </w:t>
      </w:r>
      <w:r w:rsidRPr="007C525E">
        <w:rPr>
          <w:rFonts w:ascii="Times New Roman" w:hAnsi="Times New Roman" w:cs="Times New Roman"/>
          <w:i/>
        </w:rPr>
        <w:t>t</w:t>
      </w:r>
      <w:r>
        <w:rPr>
          <w:rFonts w:ascii="Times New Roman" w:hAnsi="Times New Roman" w:cs="Times New Roman"/>
        </w:rPr>
        <w:t xml:space="preserve"> = </w:t>
      </w:r>
      <w:r w:rsidR="00226E6C">
        <w:rPr>
          <w:rFonts w:ascii="Times New Roman" w:hAnsi="Times New Roman" w:cs="Times New Roman"/>
        </w:rPr>
        <w:t>3.65</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.001), and </w:t>
      </w:r>
      <w:r w:rsidR="00226E6C">
        <w:rPr>
          <w:rFonts w:ascii="Times New Roman" w:hAnsi="Times New Roman" w:cs="Times New Roman"/>
        </w:rPr>
        <w:t>relationship status (β = .13</w:t>
      </w:r>
      <w:r>
        <w:rPr>
          <w:rFonts w:ascii="Times New Roman" w:hAnsi="Times New Roman" w:cs="Times New Roman"/>
        </w:rPr>
        <w:t xml:space="preserve">, </w:t>
      </w:r>
      <w:r w:rsidRPr="007C525E">
        <w:rPr>
          <w:rFonts w:ascii="Times New Roman" w:hAnsi="Times New Roman" w:cs="Times New Roman"/>
          <w:i/>
        </w:rPr>
        <w:t>t</w:t>
      </w:r>
      <w:r w:rsidR="00226E6C">
        <w:rPr>
          <w:rFonts w:ascii="Times New Roman" w:hAnsi="Times New Roman" w:cs="Times New Roman"/>
        </w:rPr>
        <w:t xml:space="preserve"> = 2.08</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.05) were all positive predictors for the number of children in men. </w:t>
      </w:r>
      <w:r w:rsidR="00B817F9">
        <w:rPr>
          <w:rFonts w:ascii="Times New Roman" w:hAnsi="Times New Roman" w:cs="Times New Roman"/>
        </w:rPr>
        <w:t>At Step 2, the model was still significant (</w:t>
      </w:r>
      <w:r w:rsidR="00B817F9" w:rsidRPr="007C525E">
        <w:rPr>
          <w:rFonts w:ascii="Times New Roman" w:hAnsi="Times New Roman" w:cs="Times New Roman"/>
          <w:i/>
        </w:rPr>
        <w:t>F</w:t>
      </w:r>
      <w:r w:rsidR="00B817F9">
        <w:rPr>
          <w:rFonts w:ascii="Times New Roman" w:hAnsi="Times New Roman" w:cs="Times New Roman"/>
        </w:rPr>
        <w:t xml:space="preserve"> (6, 167) = 23.25, </w:t>
      </w:r>
      <w:r w:rsidR="00B817F9" w:rsidRPr="007C525E">
        <w:rPr>
          <w:rFonts w:ascii="Times New Roman" w:hAnsi="Times New Roman" w:cs="Times New Roman"/>
          <w:i/>
        </w:rPr>
        <w:t>p</w:t>
      </w:r>
      <w:r w:rsidR="00B817F9">
        <w:rPr>
          <w:rFonts w:ascii="Times New Roman" w:hAnsi="Times New Roman" w:cs="Times New Roman"/>
        </w:rPr>
        <w:t xml:space="preserve"> &lt; .001), with all the variables predicting 46% of the variance in number of children. </w:t>
      </w:r>
      <w:r>
        <w:rPr>
          <w:rFonts w:ascii="Times New Roman" w:hAnsi="Times New Roman" w:cs="Times New Roman"/>
        </w:rPr>
        <w:t xml:space="preserve">The Dark Triad variables added </w:t>
      </w:r>
      <w:r w:rsidR="00B817F9">
        <w:rPr>
          <w:rFonts w:ascii="Times New Roman" w:hAnsi="Times New Roman" w:cs="Times New Roman"/>
        </w:rPr>
        <w:t>6</w:t>
      </w:r>
      <w:r>
        <w:rPr>
          <w:rFonts w:ascii="Times New Roman" w:hAnsi="Times New Roman" w:cs="Times New Roman"/>
        </w:rPr>
        <w:t>% to the variance at Step 2, with narcissism as</w:t>
      </w:r>
      <w:r w:rsidR="00226E6C">
        <w:rPr>
          <w:rFonts w:ascii="Times New Roman" w:hAnsi="Times New Roman" w:cs="Times New Roman"/>
        </w:rPr>
        <w:t xml:space="preserve"> a significant positive (β = .27</w:t>
      </w:r>
      <w:r>
        <w:rPr>
          <w:rFonts w:ascii="Times New Roman" w:hAnsi="Times New Roman" w:cs="Times New Roman"/>
        </w:rPr>
        <w:t xml:space="preserve">, </w:t>
      </w:r>
      <w:r w:rsidRPr="007C525E">
        <w:rPr>
          <w:rFonts w:ascii="Times New Roman" w:hAnsi="Times New Roman" w:cs="Times New Roman"/>
          <w:i/>
        </w:rPr>
        <w:t>t</w:t>
      </w:r>
      <w:r>
        <w:rPr>
          <w:rFonts w:ascii="Times New Roman" w:hAnsi="Times New Roman" w:cs="Times New Roman"/>
        </w:rPr>
        <w:t xml:space="preserve"> = 3.</w:t>
      </w:r>
      <w:r w:rsidR="00226E6C">
        <w:rPr>
          <w:rFonts w:ascii="Times New Roman" w:hAnsi="Times New Roman" w:cs="Times New Roman"/>
        </w:rPr>
        <w:t>97</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.01), and psychopathy as </w:t>
      </w:r>
      <w:r w:rsidR="00226E6C">
        <w:rPr>
          <w:rFonts w:ascii="Times New Roman" w:hAnsi="Times New Roman" w:cs="Times New Roman"/>
        </w:rPr>
        <w:t>a significant negative (β = -.16</w:t>
      </w:r>
      <w:r>
        <w:rPr>
          <w:rFonts w:ascii="Times New Roman" w:hAnsi="Times New Roman" w:cs="Times New Roman"/>
        </w:rPr>
        <w:t xml:space="preserve">, </w:t>
      </w:r>
      <w:r w:rsidRPr="007C525E">
        <w:rPr>
          <w:rFonts w:ascii="Times New Roman" w:hAnsi="Times New Roman" w:cs="Times New Roman"/>
          <w:i/>
        </w:rPr>
        <w:t>t</w:t>
      </w:r>
      <w:r w:rsidR="00226E6C">
        <w:rPr>
          <w:rFonts w:ascii="Times New Roman" w:hAnsi="Times New Roman" w:cs="Times New Roman"/>
        </w:rPr>
        <w:t xml:space="preserve"> = -2.19</w:t>
      </w:r>
      <w:r>
        <w:rPr>
          <w:rFonts w:ascii="Times New Roman" w:hAnsi="Times New Roman" w:cs="Times New Roman"/>
        </w:rPr>
        <w:t xml:space="preserve">, </w:t>
      </w:r>
      <w:r w:rsidRPr="007C525E">
        <w:rPr>
          <w:rFonts w:ascii="Times New Roman" w:hAnsi="Times New Roman" w:cs="Times New Roman"/>
          <w:i/>
        </w:rPr>
        <w:t>p</w:t>
      </w:r>
      <w:r>
        <w:rPr>
          <w:rFonts w:ascii="Times New Roman" w:hAnsi="Times New Roman" w:cs="Times New Roman"/>
        </w:rPr>
        <w:t xml:space="preserve"> &lt; .01) predictor.</w:t>
      </w:r>
      <w:r w:rsidR="00B817F9">
        <w:rPr>
          <w:rFonts w:ascii="Times New Roman" w:hAnsi="Times New Roman" w:cs="Times New Roman"/>
        </w:rPr>
        <w:t xml:space="preserve"> Age (β = .55, </w:t>
      </w:r>
      <w:r w:rsidR="00B817F9" w:rsidRPr="007C525E">
        <w:rPr>
          <w:rFonts w:ascii="Times New Roman" w:hAnsi="Times New Roman" w:cs="Times New Roman"/>
          <w:i/>
        </w:rPr>
        <w:t>t</w:t>
      </w:r>
      <w:r w:rsidR="00B817F9">
        <w:rPr>
          <w:rFonts w:ascii="Times New Roman" w:hAnsi="Times New Roman" w:cs="Times New Roman"/>
        </w:rPr>
        <w:t xml:space="preserve"> = 8.50, </w:t>
      </w:r>
      <w:r w:rsidR="00B817F9" w:rsidRPr="007C525E">
        <w:rPr>
          <w:rFonts w:ascii="Times New Roman" w:hAnsi="Times New Roman" w:cs="Times New Roman"/>
          <w:i/>
        </w:rPr>
        <w:t>p</w:t>
      </w:r>
      <w:r w:rsidR="00B817F9">
        <w:rPr>
          <w:rFonts w:ascii="Times New Roman" w:hAnsi="Times New Roman" w:cs="Times New Roman"/>
        </w:rPr>
        <w:t xml:space="preserve"> &lt; .01), SES (β = .15, </w:t>
      </w:r>
      <w:r w:rsidR="00B817F9" w:rsidRPr="007C525E">
        <w:rPr>
          <w:rFonts w:ascii="Times New Roman" w:hAnsi="Times New Roman" w:cs="Times New Roman"/>
          <w:i/>
        </w:rPr>
        <w:t>t</w:t>
      </w:r>
      <w:r w:rsidR="00B817F9">
        <w:rPr>
          <w:rFonts w:ascii="Times New Roman" w:hAnsi="Times New Roman" w:cs="Times New Roman"/>
        </w:rPr>
        <w:t xml:space="preserve"> = 2.43, </w:t>
      </w:r>
      <w:r w:rsidR="00B817F9" w:rsidRPr="007C525E">
        <w:rPr>
          <w:rFonts w:ascii="Times New Roman" w:hAnsi="Times New Roman" w:cs="Times New Roman"/>
          <w:i/>
        </w:rPr>
        <w:t>p</w:t>
      </w:r>
      <w:r w:rsidR="00B817F9">
        <w:rPr>
          <w:rFonts w:ascii="Times New Roman" w:hAnsi="Times New Roman" w:cs="Times New Roman"/>
        </w:rPr>
        <w:t xml:space="preserve"> &lt; .02), and relationship status (β = .12, </w:t>
      </w:r>
      <w:r w:rsidR="00B817F9" w:rsidRPr="007C525E">
        <w:rPr>
          <w:rFonts w:ascii="Times New Roman" w:hAnsi="Times New Roman" w:cs="Times New Roman"/>
          <w:i/>
        </w:rPr>
        <w:t>t</w:t>
      </w:r>
      <w:r w:rsidR="00B817F9">
        <w:rPr>
          <w:rFonts w:ascii="Times New Roman" w:hAnsi="Times New Roman" w:cs="Times New Roman"/>
        </w:rPr>
        <w:t xml:space="preserve"> = 1.97, </w:t>
      </w:r>
      <w:r w:rsidR="00B817F9" w:rsidRPr="007C525E">
        <w:rPr>
          <w:rFonts w:ascii="Times New Roman" w:hAnsi="Times New Roman" w:cs="Times New Roman"/>
          <w:i/>
        </w:rPr>
        <w:t>p</w:t>
      </w:r>
      <w:r w:rsidR="00B817F9">
        <w:rPr>
          <w:rFonts w:ascii="Times New Roman" w:hAnsi="Times New Roman" w:cs="Times New Roman"/>
        </w:rPr>
        <w:t xml:space="preserve"> &lt; .05) remained significant predictors in Step 2. </w:t>
      </w:r>
    </w:p>
    <w:p w14:paraId="2D280232" w14:textId="67AD8270" w:rsidR="00E17C24" w:rsidRPr="002E6970" w:rsidRDefault="00E17C24" w:rsidP="007E393C">
      <w:pPr>
        <w:spacing w:line="480" w:lineRule="auto"/>
        <w:rPr>
          <w:rFonts w:ascii="Times New Roman" w:hAnsi="Times New Roman" w:cs="Times New Roman"/>
          <w:b/>
        </w:rPr>
      </w:pPr>
      <w:r w:rsidRPr="002E6970">
        <w:rPr>
          <w:rFonts w:ascii="Times New Roman" w:hAnsi="Times New Roman" w:cs="Times New Roman"/>
          <w:b/>
        </w:rPr>
        <w:t>Discussion</w:t>
      </w:r>
    </w:p>
    <w:p w14:paraId="79EEC338" w14:textId="207FA658" w:rsidR="00D26412" w:rsidRPr="002E6970" w:rsidRDefault="00B911FF" w:rsidP="007E393C">
      <w:pPr>
        <w:spacing w:line="480" w:lineRule="auto"/>
        <w:ind w:firstLine="720"/>
        <w:rPr>
          <w:rFonts w:ascii="Times New Roman" w:hAnsi="Times New Roman" w:cs="Times New Roman"/>
        </w:rPr>
      </w:pPr>
      <w:r>
        <w:rPr>
          <w:rFonts w:ascii="Times New Roman" w:hAnsi="Times New Roman" w:cs="Times New Roman"/>
        </w:rPr>
        <w:t>Previous research has suggested that the Dark Triad evo</w:t>
      </w:r>
      <w:r w:rsidR="003B65C3">
        <w:rPr>
          <w:rFonts w:ascii="Times New Roman" w:hAnsi="Times New Roman" w:cs="Times New Roman"/>
        </w:rPr>
        <w:t xml:space="preserve">lved as a mating adaptation </w:t>
      </w:r>
      <w:r>
        <w:rPr>
          <w:rFonts w:ascii="Times New Roman" w:hAnsi="Times New Roman" w:cs="Times New Roman"/>
        </w:rPr>
        <w:t>(</w:t>
      </w:r>
      <w:r w:rsidR="003B65C3">
        <w:rPr>
          <w:rFonts w:ascii="Times New Roman" w:hAnsi="Times New Roman" w:cs="Times New Roman"/>
        </w:rPr>
        <w:t xml:space="preserve">e.g., </w:t>
      </w:r>
      <w:r w:rsidR="00DB150C">
        <w:rPr>
          <w:rFonts w:ascii="Times New Roman" w:hAnsi="Times New Roman" w:cs="Times New Roman"/>
        </w:rPr>
        <w:t>Carter et al., 2015; Jonason et al., 2009).</w:t>
      </w:r>
      <w:r w:rsidR="003B65C3">
        <w:rPr>
          <w:rFonts w:ascii="Times New Roman" w:hAnsi="Times New Roman" w:cs="Times New Roman"/>
        </w:rPr>
        <w:t xml:space="preserve"> However, rather than investigating the actual number of offspring</w:t>
      </w:r>
      <w:r w:rsidR="00B5213A">
        <w:rPr>
          <w:rFonts w:ascii="Times New Roman" w:hAnsi="Times New Roman" w:cs="Times New Roman"/>
        </w:rPr>
        <w:t xml:space="preserve"> produced</w:t>
      </w:r>
      <w:r w:rsidR="003B65C3">
        <w:rPr>
          <w:rFonts w:ascii="Times New Roman" w:hAnsi="Times New Roman" w:cs="Times New Roman"/>
        </w:rPr>
        <w:t>, most studies</w:t>
      </w:r>
      <w:r w:rsidR="00B5213A">
        <w:rPr>
          <w:rFonts w:ascii="Times New Roman" w:hAnsi="Times New Roman" w:cs="Times New Roman"/>
        </w:rPr>
        <w:t xml:space="preserve"> have utilised sexual behaviour</w:t>
      </w:r>
      <w:r w:rsidR="003B65C3">
        <w:rPr>
          <w:rFonts w:ascii="Times New Roman" w:hAnsi="Times New Roman" w:cs="Times New Roman"/>
        </w:rPr>
        <w:t xml:space="preserve"> and attitudes as a proxy for reproductive success. In </w:t>
      </w:r>
      <w:r w:rsidR="007F4230">
        <w:rPr>
          <w:rFonts w:ascii="Times New Roman" w:hAnsi="Times New Roman" w:cs="Times New Roman"/>
        </w:rPr>
        <w:t>this brief survey, we investigated the relationship between the Dark Triad of personality, and an important reproductive outcome variable</w:t>
      </w:r>
      <w:r w:rsidR="009B3473">
        <w:rPr>
          <w:rFonts w:ascii="Times New Roman" w:hAnsi="Times New Roman" w:cs="Times New Roman"/>
        </w:rPr>
        <w:t xml:space="preserve">: </w:t>
      </w:r>
      <w:r w:rsidR="007F4230">
        <w:rPr>
          <w:rFonts w:ascii="Times New Roman" w:hAnsi="Times New Roman" w:cs="Times New Roman"/>
        </w:rPr>
        <w:t xml:space="preserve">the number of children an individual has. </w:t>
      </w:r>
      <w:r w:rsidR="00665FF5">
        <w:rPr>
          <w:rFonts w:ascii="Times New Roman" w:hAnsi="Times New Roman" w:cs="Times New Roman"/>
        </w:rPr>
        <w:t xml:space="preserve">We found that narcissism in men was a positive predictor, and psychopathy in both sexes was a negative predictor </w:t>
      </w:r>
      <w:r w:rsidR="006B3D79">
        <w:rPr>
          <w:rFonts w:ascii="Times New Roman" w:hAnsi="Times New Roman" w:cs="Times New Roman"/>
        </w:rPr>
        <w:t>of</w:t>
      </w:r>
      <w:r w:rsidR="00665FF5">
        <w:rPr>
          <w:rFonts w:ascii="Times New Roman" w:hAnsi="Times New Roman" w:cs="Times New Roman"/>
        </w:rPr>
        <w:t xml:space="preserve"> self-reported number of offspring. The results are intriguing, suggesting that any reproductive benefits of the Dark Triad may be localised to narcissism, </w:t>
      </w:r>
      <w:r w:rsidR="00C361C8">
        <w:rPr>
          <w:rFonts w:ascii="Times New Roman" w:hAnsi="Times New Roman" w:cs="Times New Roman"/>
        </w:rPr>
        <w:t xml:space="preserve">and </w:t>
      </w:r>
      <w:r w:rsidR="00665FF5">
        <w:rPr>
          <w:rFonts w:ascii="Times New Roman" w:hAnsi="Times New Roman" w:cs="Times New Roman"/>
        </w:rPr>
        <w:t xml:space="preserve">only in men. </w:t>
      </w:r>
      <w:r w:rsidR="007F4230">
        <w:rPr>
          <w:rFonts w:ascii="Times New Roman" w:hAnsi="Times New Roman" w:cs="Times New Roman"/>
        </w:rPr>
        <w:t xml:space="preserve">Despite mating-oriented behaviours in high Dark Triad individuals, </w:t>
      </w:r>
      <w:r w:rsidR="00DB150C">
        <w:rPr>
          <w:rFonts w:ascii="Times New Roman" w:hAnsi="Times New Roman" w:cs="Times New Roman"/>
        </w:rPr>
        <w:t xml:space="preserve">the three traits are not equally adaptive when it comes to measuring a crucial reproductive currency, the number of </w:t>
      </w:r>
      <w:r w:rsidR="006B3D79">
        <w:rPr>
          <w:rFonts w:ascii="Times New Roman" w:hAnsi="Times New Roman" w:cs="Times New Roman"/>
        </w:rPr>
        <w:t>children</w:t>
      </w:r>
      <w:r w:rsidR="00DB150C">
        <w:rPr>
          <w:rFonts w:ascii="Times New Roman" w:hAnsi="Times New Roman" w:cs="Times New Roman"/>
        </w:rPr>
        <w:t xml:space="preserve">. </w:t>
      </w:r>
    </w:p>
    <w:p w14:paraId="63DA6393" w14:textId="45736EBC" w:rsidR="00DB150C" w:rsidRDefault="00A63473" w:rsidP="007E393C">
      <w:pPr>
        <w:spacing w:line="480" w:lineRule="auto"/>
        <w:rPr>
          <w:rFonts w:ascii="Times New Roman" w:hAnsi="Times New Roman" w:cs="Times New Roman"/>
          <w:color w:val="222222"/>
          <w:shd w:val="clear" w:color="auto" w:fill="FFFFFF"/>
        </w:rPr>
      </w:pPr>
      <w:r>
        <w:rPr>
          <w:rFonts w:ascii="Times New Roman" w:hAnsi="Times New Roman" w:cs="Times New Roman"/>
        </w:rPr>
        <w:tab/>
      </w:r>
      <w:r w:rsidR="00D26412" w:rsidRPr="002E6970">
        <w:rPr>
          <w:rFonts w:ascii="Times New Roman" w:hAnsi="Times New Roman" w:cs="Times New Roman"/>
        </w:rPr>
        <w:t>The results for narcissism</w:t>
      </w:r>
      <w:r w:rsidR="00E17C24" w:rsidRPr="002E6970">
        <w:rPr>
          <w:rFonts w:ascii="Times New Roman" w:hAnsi="Times New Roman" w:cs="Times New Roman"/>
        </w:rPr>
        <w:t xml:space="preserve"> </w:t>
      </w:r>
      <w:r w:rsidR="003D2060">
        <w:rPr>
          <w:rFonts w:ascii="Times New Roman" w:hAnsi="Times New Roman" w:cs="Times New Roman"/>
        </w:rPr>
        <w:t>are in line</w:t>
      </w:r>
      <w:r w:rsidR="00E17C24" w:rsidRPr="002E6970">
        <w:rPr>
          <w:rFonts w:ascii="Times New Roman" w:hAnsi="Times New Roman" w:cs="Times New Roman"/>
        </w:rPr>
        <w:t xml:space="preserve"> with theoretical literature </w:t>
      </w:r>
      <w:r w:rsidR="00BD78F9">
        <w:rPr>
          <w:rFonts w:ascii="Times New Roman" w:hAnsi="Times New Roman" w:cs="Times New Roman"/>
        </w:rPr>
        <w:t>suggesting</w:t>
      </w:r>
      <w:r w:rsidR="00DB150C">
        <w:rPr>
          <w:rFonts w:ascii="Times New Roman" w:hAnsi="Times New Roman" w:cs="Times New Roman"/>
        </w:rPr>
        <w:t xml:space="preserve"> that </w:t>
      </w:r>
      <w:r w:rsidR="00E17C24" w:rsidRPr="002E6970">
        <w:rPr>
          <w:rFonts w:ascii="Times New Roman" w:hAnsi="Times New Roman" w:cs="Times New Roman"/>
        </w:rPr>
        <w:t xml:space="preserve">narcissism serves </w:t>
      </w:r>
      <w:r w:rsidR="00BD78F9">
        <w:rPr>
          <w:rFonts w:ascii="Times New Roman" w:hAnsi="Times New Roman" w:cs="Times New Roman"/>
        </w:rPr>
        <w:t xml:space="preserve">an </w:t>
      </w:r>
      <w:r w:rsidR="00E17C24" w:rsidRPr="002E6970">
        <w:rPr>
          <w:rFonts w:ascii="Times New Roman" w:hAnsi="Times New Roman" w:cs="Times New Roman"/>
        </w:rPr>
        <w:t>adaptive function for men in relation to mating (e.g.,</w:t>
      </w:r>
      <w:r w:rsidR="00D26412" w:rsidRPr="002E6970">
        <w:rPr>
          <w:rFonts w:ascii="Times New Roman" w:hAnsi="Times New Roman" w:cs="Times New Roman"/>
        </w:rPr>
        <w:t xml:space="preserve"> Hol</w:t>
      </w:r>
      <w:r w:rsidR="0003365A">
        <w:rPr>
          <w:rFonts w:ascii="Times New Roman" w:hAnsi="Times New Roman" w:cs="Times New Roman"/>
        </w:rPr>
        <w:t>t</w:t>
      </w:r>
      <w:r w:rsidR="00D26412" w:rsidRPr="002E6970">
        <w:rPr>
          <w:rFonts w:ascii="Times New Roman" w:hAnsi="Times New Roman" w:cs="Times New Roman"/>
        </w:rPr>
        <w:t>zman &amp; Strube, 201</w:t>
      </w:r>
      <w:r w:rsidR="00D31138">
        <w:rPr>
          <w:rFonts w:ascii="Times New Roman" w:hAnsi="Times New Roman" w:cs="Times New Roman"/>
        </w:rPr>
        <w:t>2</w:t>
      </w:r>
      <w:r w:rsidR="00D26412" w:rsidRPr="002E6970">
        <w:rPr>
          <w:rFonts w:ascii="Times New Roman" w:hAnsi="Times New Roman" w:cs="Times New Roman"/>
        </w:rPr>
        <w:t>).</w:t>
      </w:r>
      <w:r w:rsidR="00256F32">
        <w:rPr>
          <w:rFonts w:ascii="Times New Roman" w:hAnsi="Times New Roman" w:cs="Times New Roman"/>
        </w:rPr>
        <w:t xml:space="preserve"> In</w:t>
      </w:r>
      <w:r w:rsidR="000654BC">
        <w:rPr>
          <w:rFonts w:ascii="Times New Roman" w:hAnsi="Times New Roman" w:cs="Times New Roman"/>
        </w:rPr>
        <w:t xml:space="preserve"> </w:t>
      </w:r>
      <w:r w:rsidR="003A4087">
        <w:rPr>
          <w:rFonts w:ascii="Times New Roman" w:hAnsi="Times New Roman" w:cs="Times New Roman"/>
        </w:rPr>
        <w:t xml:space="preserve">the </w:t>
      </w:r>
      <w:r w:rsidR="00256F32">
        <w:rPr>
          <w:rFonts w:ascii="Times New Roman" w:hAnsi="Times New Roman" w:cs="Times New Roman"/>
        </w:rPr>
        <w:t>contemporary Western world, n</w:t>
      </w:r>
      <w:r w:rsidR="00DB150C">
        <w:rPr>
          <w:rFonts w:ascii="Times New Roman" w:hAnsi="Times New Roman" w:cs="Times New Roman"/>
        </w:rPr>
        <w:t>arcissism is associated with higher socio-economic class (Jonason et al., 2016; Piff, 2014)</w:t>
      </w:r>
      <w:r w:rsidR="00256F32">
        <w:rPr>
          <w:rFonts w:ascii="Times New Roman" w:hAnsi="Times New Roman" w:cs="Times New Roman"/>
        </w:rPr>
        <w:t xml:space="preserve">, and higher class is related to </w:t>
      </w:r>
      <w:r w:rsidR="006B3D79">
        <w:rPr>
          <w:rFonts w:ascii="Times New Roman" w:hAnsi="Times New Roman" w:cs="Times New Roman"/>
        </w:rPr>
        <w:t>greater number of</w:t>
      </w:r>
      <w:r w:rsidR="00256F32">
        <w:rPr>
          <w:rFonts w:ascii="Times New Roman" w:hAnsi="Times New Roman" w:cs="Times New Roman"/>
        </w:rPr>
        <w:t xml:space="preserve"> children, but only in men (Hopcroft, 2015)</w:t>
      </w:r>
      <w:r w:rsidR="00BD3C0E">
        <w:rPr>
          <w:rFonts w:ascii="Times New Roman" w:hAnsi="Times New Roman" w:cs="Times New Roman"/>
        </w:rPr>
        <w:t xml:space="preserve">. </w:t>
      </w:r>
      <w:r w:rsidR="00A9681A">
        <w:rPr>
          <w:rFonts w:ascii="Times New Roman" w:hAnsi="Times New Roman" w:cs="Times New Roman"/>
        </w:rPr>
        <w:t xml:space="preserve">Women </w:t>
      </w:r>
      <w:r w:rsidR="00BD3C0E">
        <w:rPr>
          <w:rFonts w:ascii="Times New Roman" w:hAnsi="Times New Roman" w:cs="Times New Roman"/>
        </w:rPr>
        <w:t xml:space="preserve">may be able to </w:t>
      </w:r>
      <w:r w:rsidR="00A9681A">
        <w:rPr>
          <w:rFonts w:ascii="Times New Roman" w:hAnsi="Times New Roman" w:cs="Times New Roman"/>
        </w:rPr>
        <w:t xml:space="preserve">increase their reproductive </w:t>
      </w:r>
      <w:r w:rsidR="00BD3C0E">
        <w:rPr>
          <w:rFonts w:ascii="Times New Roman" w:hAnsi="Times New Roman" w:cs="Times New Roman"/>
        </w:rPr>
        <w:t xml:space="preserve">success by choosing high-status </w:t>
      </w:r>
      <w:r w:rsidR="00A9681A" w:rsidRPr="00BD3C0E">
        <w:rPr>
          <w:rFonts w:ascii="Times New Roman" w:hAnsi="Times New Roman" w:cs="Times New Roman"/>
        </w:rPr>
        <w:t>(</w:t>
      </w:r>
      <w:r w:rsidR="00BD3C0E" w:rsidRPr="00BD3C0E">
        <w:rPr>
          <w:rFonts w:ascii="Times New Roman" w:hAnsi="Times New Roman" w:cs="Times New Roman"/>
          <w:color w:val="222222"/>
          <w:shd w:val="clear" w:color="auto" w:fill="FFFFFF"/>
        </w:rPr>
        <w:t>Bereczkei &amp; Csanaky, 1996)</w:t>
      </w:r>
      <w:r w:rsidR="00BD3C0E">
        <w:rPr>
          <w:rFonts w:ascii="Times New Roman" w:hAnsi="Times New Roman" w:cs="Times New Roman"/>
          <w:color w:val="222222"/>
          <w:shd w:val="clear" w:color="auto" w:fill="FFFFFF"/>
        </w:rPr>
        <w:t xml:space="preserve"> </w:t>
      </w:r>
      <w:r w:rsidR="001A1318">
        <w:rPr>
          <w:rFonts w:ascii="Times New Roman" w:hAnsi="Times New Roman" w:cs="Times New Roman"/>
          <w:color w:val="222222"/>
          <w:shd w:val="clear" w:color="auto" w:fill="FFFFFF"/>
        </w:rPr>
        <w:t>and</w:t>
      </w:r>
      <w:r w:rsidR="00BD3C0E">
        <w:rPr>
          <w:rFonts w:ascii="Times New Roman" w:hAnsi="Times New Roman" w:cs="Times New Roman"/>
          <w:color w:val="222222"/>
          <w:shd w:val="clear" w:color="auto" w:fill="FFFFFF"/>
        </w:rPr>
        <w:t xml:space="preserve"> </w:t>
      </w:r>
      <w:r w:rsidR="005E0075">
        <w:rPr>
          <w:rFonts w:ascii="Times New Roman" w:hAnsi="Times New Roman" w:cs="Times New Roman"/>
          <w:color w:val="222222"/>
          <w:shd w:val="clear" w:color="auto" w:fill="FFFFFF"/>
        </w:rPr>
        <w:t>high-</w:t>
      </w:r>
      <w:r w:rsidR="00BD3C0E">
        <w:rPr>
          <w:rFonts w:ascii="Times New Roman" w:hAnsi="Times New Roman" w:cs="Times New Roman"/>
          <w:color w:val="222222"/>
          <w:shd w:val="clear" w:color="auto" w:fill="FFFFFF"/>
        </w:rPr>
        <w:t>narcissistic (</w:t>
      </w:r>
      <w:r w:rsidR="00BD3C0E" w:rsidRPr="00DA45CF">
        <w:rPr>
          <w:rFonts w:ascii="Times New Roman" w:hAnsi="Times New Roman" w:cs="Times New Roman"/>
          <w:color w:val="222222"/>
          <w:shd w:val="clear" w:color="auto" w:fill="FFFFFF"/>
        </w:rPr>
        <w:t>Marcinkowska</w:t>
      </w:r>
      <w:r w:rsidR="00BD3C0E">
        <w:rPr>
          <w:rFonts w:ascii="Times New Roman" w:hAnsi="Times New Roman" w:cs="Times New Roman"/>
          <w:color w:val="222222"/>
          <w:shd w:val="clear" w:color="auto" w:fill="FFFFFF"/>
        </w:rPr>
        <w:t xml:space="preserve"> et al., 2016) partners. </w:t>
      </w:r>
      <w:r w:rsidR="006B3D79">
        <w:rPr>
          <w:rFonts w:ascii="Times New Roman" w:hAnsi="Times New Roman" w:cs="Times New Roman"/>
          <w:color w:val="222222"/>
          <w:shd w:val="clear" w:color="auto" w:fill="FFFFFF"/>
        </w:rPr>
        <w:t>Thus,</w:t>
      </w:r>
      <w:r w:rsidR="001A1318">
        <w:rPr>
          <w:rFonts w:ascii="Times New Roman" w:hAnsi="Times New Roman" w:cs="Times New Roman"/>
          <w:color w:val="222222"/>
          <w:shd w:val="clear" w:color="auto" w:fill="FFFFFF"/>
        </w:rPr>
        <w:t xml:space="preserve"> t</w:t>
      </w:r>
      <w:r w:rsidR="00BD3C0E">
        <w:rPr>
          <w:rFonts w:ascii="Times New Roman" w:hAnsi="Times New Roman" w:cs="Times New Roman"/>
          <w:color w:val="222222"/>
          <w:shd w:val="clear" w:color="auto" w:fill="FFFFFF"/>
        </w:rPr>
        <w:t xml:space="preserve">he </w:t>
      </w:r>
      <w:r w:rsidR="001A1318">
        <w:rPr>
          <w:rFonts w:ascii="Times New Roman" w:hAnsi="Times New Roman" w:cs="Times New Roman"/>
          <w:color w:val="222222"/>
          <w:shd w:val="clear" w:color="auto" w:fill="FFFFFF"/>
        </w:rPr>
        <w:t>positive association between</w:t>
      </w:r>
      <w:r w:rsidR="006B3D79">
        <w:rPr>
          <w:rFonts w:ascii="Times New Roman" w:hAnsi="Times New Roman" w:cs="Times New Roman"/>
          <w:color w:val="222222"/>
          <w:shd w:val="clear" w:color="auto" w:fill="FFFFFF"/>
        </w:rPr>
        <w:t xml:space="preserve"> male</w:t>
      </w:r>
      <w:r w:rsidR="001A1318">
        <w:rPr>
          <w:rFonts w:ascii="Times New Roman" w:hAnsi="Times New Roman" w:cs="Times New Roman"/>
          <w:color w:val="222222"/>
          <w:shd w:val="clear" w:color="auto" w:fill="FFFFFF"/>
        </w:rPr>
        <w:t xml:space="preserve"> narcissism and</w:t>
      </w:r>
      <w:r w:rsidR="006B3D79">
        <w:rPr>
          <w:rFonts w:ascii="Times New Roman" w:hAnsi="Times New Roman" w:cs="Times New Roman"/>
          <w:color w:val="222222"/>
          <w:shd w:val="clear" w:color="auto" w:fill="FFFFFF"/>
        </w:rPr>
        <w:t xml:space="preserve"> number of</w:t>
      </w:r>
      <w:r w:rsidR="001A1318">
        <w:rPr>
          <w:rFonts w:ascii="Times New Roman" w:hAnsi="Times New Roman" w:cs="Times New Roman"/>
          <w:color w:val="222222"/>
          <w:shd w:val="clear" w:color="auto" w:fill="FFFFFF"/>
        </w:rPr>
        <w:t xml:space="preserve"> children </w:t>
      </w:r>
      <w:r w:rsidR="00BD3C0E">
        <w:rPr>
          <w:rFonts w:ascii="Times New Roman" w:hAnsi="Times New Roman" w:cs="Times New Roman"/>
          <w:color w:val="222222"/>
          <w:shd w:val="clear" w:color="auto" w:fill="FFFFFF"/>
        </w:rPr>
        <w:t xml:space="preserve">could be </w:t>
      </w:r>
      <w:r w:rsidR="006B3D79">
        <w:rPr>
          <w:rFonts w:ascii="Times New Roman" w:hAnsi="Times New Roman" w:cs="Times New Roman"/>
          <w:color w:val="222222"/>
          <w:shd w:val="clear" w:color="auto" w:fill="FFFFFF"/>
        </w:rPr>
        <w:t>due to</w:t>
      </w:r>
      <w:r w:rsidR="00BD3C0E">
        <w:rPr>
          <w:rFonts w:ascii="Times New Roman" w:hAnsi="Times New Roman" w:cs="Times New Roman"/>
          <w:color w:val="222222"/>
          <w:shd w:val="clear" w:color="auto" w:fill="FFFFFF"/>
        </w:rPr>
        <w:t xml:space="preserve"> women’s choice for </w:t>
      </w:r>
      <w:r w:rsidR="005E0075">
        <w:rPr>
          <w:rFonts w:ascii="Times New Roman" w:hAnsi="Times New Roman" w:cs="Times New Roman"/>
          <w:color w:val="222222"/>
          <w:shd w:val="clear" w:color="auto" w:fill="FFFFFF"/>
        </w:rPr>
        <w:t>higher-</w:t>
      </w:r>
      <w:r w:rsidR="00BD3C0E">
        <w:rPr>
          <w:rFonts w:ascii="Times New Roman" w:hAnsi="Times New Roman" w:cs="Times New Roman"/>
          <w:color w:val="222222"/>
          <w:shd w:val="clear" w:color="auto" w:fill="FFFFFF"/>
        </w:rPr>
        <w:t xml:space="preserve">status </w:t>
      </w:r>
      <w:r w:rsidR="001D0E8C">
        <w:rPr>
          <w:rFonts w:ascii="Times New Roman" w:hAnsi="Times New Roman" w:cs="Times New Roman"/>
          <w:color w:val="222222"/>
          <w:shd w:val="clear" w:color="auto" w:fill="FFFFFF"/>
        </w:rPr>
        <w:t xml:space="preserve">mates </w:t>
      </w:r>
      <w:r w:rsidR="001A1318">
        <w:rPr>
          <w:rFonts w:ascii="Times New Roman" w:hAnsi="Times New Roman" w:cs="Times New Roman"/>
          <w:color w:val="222222"/>
          <w:shd w:val="clear" w:color="auto" w:fill="FFFFFF"/>
        </w:rPr>
        <w:t>for both partnerships and extra-marital affairs (</w:t>
      </w:r>
      <w:r w:rsidR="001A1318" w:rsidRPr="001A1318">
        <w:rPr>
          <w:rFonts w:ascii="Times New Roman" w:hAnsi="Times New Roman" w:cs="Times New Roman"/>
          <w:color w:val="222222"/>
          <w:shd w:val="clear" w:color="auto" w:fill="FFFFFF"/>
        </w:rPr>
        <w:t>see also Von Rueden, Gurven &amp; Kaplan, 2010</w:t>
      </w:r>
      <w:r w:rsidR="001A1318">
        <w:rPr>
          <w:rFonts w:ascii="Times New Roman" w:hAnsi="Times New Roman" w:cs="Times New Roman"/>
          <w:color w:val="222222"/>
          <w:shd w:val="clear" w:color="auto" w:fill="FFFFFF"/>
        </w:rPr>
        <w:t xml:space="preserve"> for evidence in a small-scale society</w:t>
      </w:r>
      <w:r w:rsidR="001A1318" w:rsidRPr="001A1318">
        <w:rPr>
          <w:rFonts w:ascii="Times New Roman" w:hAnsi="Times New Roman" w:cs="Times New Roman"/>
          <w:color w:val="222222"/>
          <w:shd w:val="clear" w:color="auto" w:fill="FFFFFF"/>
        </w:rPr>
        <w:t>).</w:t>
      </w:r>
    </w:p>
    <w:p w14:paraId="505F1BA7" w14:textId="752404E5" w:rsidR="00B648C4" w:rsidRDefault="00DF4748" w:rsidP="007E393C">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3E1C27">
        <w:rPr>
          <w:rFonts w:ascii="Times New Roman" w:hAnsi="Times New Roman" w:cs="Times New Roman"/>
          <w:color w:val="222222"/>
          <w:shd w:val="clear" w:color="auto" w:fill="FFFFFF"/>
        </w:rPr>
        <w:t xml:space="preserve">The finding that psychopathy had </w:t>
      </w:r>
      <w:r w:rsidR="003B65C3">
        <w:rPr>
          <w:rFonts w:ascii="Times New Roman" w:hAnsi="Times New Roman" w:cs="Times New Roman"/>
          <w:color w:val="222222"/>
          <w:shd w:val="clear" w:color="auto" w:fill="FFFFFF"/>
        </w:rPr>
        <w:t>a relationship</w:t>
      </w:r>
      <w:r w:rsidR="003E1C27">
        <w:rPr>
          <w:rFonts w:ascii="Times New Roman" w:hAnsi="Times New Roman" w:cs="Times New Roman"/>
          <w:color w:val="222222"/>
          <w:shd w:val="clear" w:color="auto" w:fill="FFFFFF"/>
        </w:rPr>
        <w:t xml:space="preserve"> with fewer children in both sexes </w:t>
      </w:r>
      <w:r w:rsidR="00036F35">
        <w:rPr>
          <w:rFonts w:ascii="Times New Roman" w:hAnsi="Times New Roman" w:cs="Times New Roman"/>
          <w:color w:val="222222"/>
          <w:shd w:val="clear" w:color="auto" w:fill="FFFFFF"/>
        </w:rPr>
        <w:t xml:space="preserve">concurs with recent finding from a study on prisoners in Serbia (Međedović et al., </w:t>
      </w:r>
      <w:r w:rsidR="0074062D">
        <w:rPr>
          <w:rFonts w:ascii="Times New Roman" w:hAnsi="Times New Roman" w:cs="Times New Roman"/>
          <w:color w:val="222222"/>
          <w:shd w:val="clear" w:color="auto" w:fill="FFFFFF"/>
        </w:rPr>
        <w:t>2017</w:t>
      </w:r>
      <w:r w:rsidR="00036F35">
        <w:rPr>
          <w:rFonts w:ascii="Times New Roman" w:hAnsi="Times New Roman" w:cs="Times New Roman"/>
          <w:color w:val="222222"/>
          <w:shd w:val="clear" w:color="auto" w:fill="FFFFFF"/>
        </w:rPr>
        <w:t>). These results contradict</w:t>
      </w:r>
      <w:r w:rsidR="003E1C27">
        <w:rPr>
          <w:rFonts w:ascii="Times New Roman" w:hAnsi="Times New Roman" w:cs="Times New Roman"/>
          <w:color w:val="222222"/>
          <w:shd w:val="clear" w:color="auto" w:fill="FFFFFF"/>
        </w:rPr>
        <w:t xml:space="preserve"> the </w:t>
      </w:r>
      <w:r w:rsidR="001C0445">
        <w:rPr>
          <w:rFonts w:ascii="Times New Roman" w:hAnsi="Times New Roman" w:cs="Times New Roman"/>
          <w:color w:val="222222"/>
          <w:shd w:val="clear" w:color="auto" w:fill="FFFFFF"/>
        </w:rPr>
        <w:t>notion</w:t>
      </w:r>
      <w:r w:rsidR="003E1C27">
        <w:rPr>
          <w:rFonts w:ascii="Times New Roman" w:hAnsi="Times New Roman" w:cs="Times New Roman"/>
          <w:color w:val="222222"/>
          <w:shd w:val="clear" w:color="auto" w:fill="FFFFFF"/>
        </w:rPr>
        <w:t xml:space="preserve"> that psychopathy is adaptive as a personality trait promoting </w:t>
      </w:r>
      <w:r w:rsidR="00036F35">
        <w:rPr>
          <w:rFonts w:ascii="Times New Roman" w:hAnsi="Times New Roman" w:cs="Times New Roman"/>
          <w:color w:val="222222"/>
          <w:shd w:val="clear" w:color="auto" w:fill="FFFFFF"/>
        </w:rPr>
        <w:t xml:space="preserve">a fast life history strategy </w:t>
      </w:r>
      <w:r w:rsidR="0040643D">
        <w:rPr>
          <w:rFonts w:ascii="Times New Roman" w:hAnsi="Times New Roman" w:cs="Times New Roman"/>
          <w:color w:val="222222"/>
          <w:shd w:val="clear" w:color="auto" w:fill="FFFFFF"/>
        </w:rPr>
        <w:t xml:space="preserve">(Jonason, Koening, &amp; Tost, 2010). </w:t>
      </w:r>
      <w:r w:rsidR="00B90935">
        <w:rPr>
          <w:rFonts w:ascii="Times New Roman" w:hAnsi="Times New Roman" w:cs="Times New Roman"/>
          <w:color w:val="222222"/>
          <w:shd w:val="clear" w:color="auto" w:fill="FFFFFF"/>
        </w:rPr>
        <w:t xml:space="preserve">Psychopathy in women is related </w:t>
      </w:r>
      <w:r w:rsidR="00F93A24">
        <w:rPr>
          <w:rFonts w:ascii="Times New Roman" w:hAnsi="Times New Roman" w:cs="Times New Roman"/>
          <w:color w:val="222222"/>
          <w:shd w:val="clear" w:color="auto" w:fill="FFFFFF"/>
        </w:rPr>
        <w:t xml:space="preserve">to </w:t>
      </w:r>
      <w:r w:rsidR="000654BC">
        <w:rPr>
          <w:rFonts w:ascii="Times New Roman" w:hAnsi="Times New Roman" w:cs="Times New Roman"/>
          <w:color w:val="222222"/>
          <w:shd w:val="clear" w:color="auto" w:fill="FFFFFF"/>
        </w:rPr>
        <w:t xml:space="preserve">sexual health </w:t>
      </w:r>
      <w:r w:rsidR="00B90935">
        <w:rPr>
          <w:rFonts w:ascii="Times New Roman" w:hAnsi="Times New Roman" w:cs="Times New Roman"/>
          <w:color w:val="222222"/>
          <w:shd w:val="clear" w:color="auto" w:fill="FFFFFF"/>
        </w:rPr>
        <w:t>(including miscarriages and pain during sex), suggesting that the trait may have more costs and fewer benefits</w:t>
      </w:r>
      <w:r w:rsidR="009D332C">
        <w:rPr>
          <w:rFonts w:ascii="Times New Roman" w:hAnsi="Times New Roman" w:cs="Times New Roman"/>
          <w:color w:val="222222"/>
          <w:shd w:val="clear" w:color="auto" w:fill="FFFFFF"/>
        </w:rPr>
        <w:t xml:space="preserve"> for women</w:t>
      </w:r>
      <w:r w:rsidR="00B90935">
        <w:rPr>
          <w:rFonts w:ascii="Times New Roman" w:hAnsi="Times New Roman" w:cs="Times New Roman"/>
          <w:color w:val="222222"/>
          <w:shd w:val="clear" w:color="auto" w:fill="FFFFFF"/>
        </w:rPr>
        <w:t xml:space="preserve"> (</w:t>
      </w:r>
      <w:r w:rsidR="00A75A32">
        <w:rPr>
          <w:rFonts w:ascii="Times New Roman" w:hAnsi="Times New Roman" w:cs="Times New Roman"/>
          <w:color w:val="222222"/>
          <w:shd w:val="clear" w:color="auto" w:fill="FFFFFF"/>
        </w:rPr>
        <w:t>Jonason &amp; Lavertu, 2017</w:t>
      </w:r>
      <w:r w:rsidR="00B90935">
        <w:rPr>
          <w:rFonts w:ascii="Times New Roman" w:hAnsi="Times New Roman" w:cs="Times New Roman"/>
          <w:color w:val="222222"/>
          <w:shd w:val="clear" w:color="auto" w:fill="FFFFFF"/>
        </w:rPr>
        <w:t xml:space="preserve">). </w:t>
      </w:r>
      <w:r w:rsidR="00C83FDB">
        <w:rPr>
          <w:rFonts w:ascii="Times New Roman" w:hAnsi="Times New Roman" w:cs="Times New Roman"/>
          <w:color w:val="222222"/>
          <w:shd w:val="clear" w:color="auto" w:fill="FFFFFF"/>
        </w:rPr>
        <w:t xml:space="preserve">It is possible that </w:t>
      </w:r>
      <w:r w:rsidR="00036F35">
        <w:rPr>
          <w:rFonts w:ascii="Times New Roman" w:hAnsi="Times New Roman" w:cs="Times New Roman"/>
          <w:color w:val="222222"/>
          <w:shd w:val="clear" w:color="auto" w:fill="FFFFFF"/>
        </w:rPr>
        <w:t>poor</w:t>
      </w:r>
      <w:r w:rsidR="00C83FDB">
        <w:rPr>
          <w:rFonts w:ascii="Times New Roman" w:hAnsi="Times New Roman" w:cs="Times New Roman"/>
          <w:color w:val="222222"/>
          <w:shd w:val="clear" w:color="auto" w:fill="FFFFFF"/>
        </w:rPr>
        <w:t xml:space="preserve"> sexual health </w:t>
      </w:r>
      <w:r w:rsidR="009D332C">
        <w:rPr>
          <w:rFonts w:ascii="Times New Roman" w:hAnsi="Times New Roman" w:cs="Times New Roman"/>
          <w:color w:val="222222"/>
          <w:shd w:val="clear" w:color="auto" w:fill="FFFFFF"/>
        </w:rPr>
        <w:t>explain</w:t>
      </w:r>
      <w:r w:rsidR="00036F35">
        <w:rPr>
          <w:rFonts w:ascii="Times New Roman" w:hAnsi="Times New Roman" w:cs="Times New Roman"/>
          <w:color w:val="222222"/>
          <w:shd w:val="clear" w:color="auto" w:fill="FFFFFF"/>
        </w:rPr>
        <w:t>s</w:t>
      </w:r>
      <w:r w:rsidR="009D332C">
        <w:rPr>
          <w:rFonts w:ascii="Times New Roman" w:hAnsi="Times New Roman" w:cs="Times New Roman"/>
          <w:color w:val="222222"/>
          <w:shd w:val="clear" w:color="auto" w:fill="FFFFFF"/>
        </w:rPr>
        <w:t xml:space="preserve"> the link between psychopathy and </w:t>
      </w:r>
      <w:r w:rsidR="00F93A24">
        <w:rPr>
          <w:rFonts w:ascii="Times New Roman" w:hAnsi="Times New Roman" w:cs="Times New Roman"/>
          <w:color w:val="222222"/>
          <w:shd w:val="clear" w:color="auto" w:fill="FFFFFF"/>
        </w:rPr>
        <w:t xml:space="preserve">a </w:t>
      </w:r>
      <w:r w:rsidR="009D332C">
        <w:rPr>
          <w:rFonts w:ascii="Times New Roman" w:hAnsi="Times New Roman" w:cs="Times New Roman"/>
          <w:color w:val="222222"/>
          <w:shd w:val="clear" w:color="auto" w:fill="FFFFFF"/>
        </w:rPr>
        <w:t>reduced number of children</w:t>
      </w:r>
      <w:r w:rsidR="0003444F">
        <w:rPr>
          <w:rFonts w:ascii="Times New Roman" w:hAnsi="Times New Roman" w:cs="Times New Roman"/>
          <w:color w:val="222222"/>
          <w:shd w:val="clear" w:color="auto" w:fill="FFFFFF"/>
        </w:rPr>
        <w:t xml:space="preserve"> in women</w:t>
      </w:r>
      <w:r w:rsidR="009D332C">
        <w:rPr>
          <w:rFonts w:ascii="Times New Roman" w:hAnsi="Times New Roman" w:cs="Times New Roman"/>
          <w:color w:val="222222"/>
          <w:shd w:val="clear" w:color="auto" w:fill="FFFFFF"/>
        </w:rPr>
        <w:t xml:space="preserve">. </w:t>
      </w:r>
      <w:r w:rsidR="0003444F">
        <w:rPr>
          <w:rFonts w:ascii="Times New Roman" w:hAnsi="Times New Roman" w:cs="Times New Roman"/>
          <w:color w:val="222222"/>
          <w:shd w:val="clear" w:color="auto" w:fill="FFFFFF"/>
        </w:rPr>
        <w:t>Further, p</w:t>
      </w:r>
      <w:r w:rsidR="009D332C">
        <w:rPr>
          <w:rFonts w:ascii="Times New Roman" w:hAnsi="Times New Roman" w:cs="Times New Roman"/>
          <w:color w:val="222222"/>
          <w:shd w:val="clear" w:color="auto" w:fill="FFFFFF"/>
        </w:rPr>
        <w:t>sychopathy is l</w:t>
      </w:r>
      <w:r w:rsidR="00762CEF">
        <w:rPr>
          <w:rFonts w:ascii="Times New Roman" w:hAnsi="Times New Roman" w:cs="Times New Roman"/>
          <w:color w:val="222222"/>
          <w:shd w:val="clear" w:color="auto" w:fill="FFFFFF"/>
        </w:rPr>
        <w:t>inked to risky sexual behaviour</w:t>
      </w:r>
      <w:r w:rsidR="0003444F">
        <w:rPr>
          <w:rFonts w:ascii="Times New Roman" w:hAnsi="Times New Roman" w:cs="Times New Roman"/>
          <w:color w:val="222222"/>
          <w:shd w:val="clear" w:color="auto" w:fill="FFFFFF"/>
        </w:rPr>
        <w:t xml:space="preserve"> in both sexes</w:t>
      </w:r>
      <w:r w:rsidR="00762CEF">
        <w:rPr>
          <w:rFonts w:ascii="Times New Roman" w:hAnsi="Times New Roman" w:cs="Times New Roman"/>
          <w:color w:val="222222"/>
          <w:shd w:val="clear" w:color="auto" w:fill="FFFFFF"/>
        </w:rPr>
        <w:t xml:space="preserve"> (Kastner &amp; Sellbom, 2012)</w:t>
      </w:r>
      <w:r w:rsidR="00036F35">
        <w:rPr>
          <w:rFonts w:ascii="Times New Roman" w:hAnsi="Times New Roman" w:cs="Times New Roman"/>
          <w:color w:val="222222"/>
          <w:shd w:val="clear" w:color="auto" w:fill="FFFFFF"/>
        </w:rPr>
        <w:t xml:space="preserve">, including </w:t>
      </w:r>
      <w:r w:rsidR="009D332C">
        <w:rPr>
          <w:rFonts w:ascii="Times New Roman" w:hAnsi="Times New Roman" w:cs="Times New Roman"/>
          <w:color w:val="222222"/>
          <w:shd w:val="clear" w:color="auto" w:fill="FFFFFF"/>
        </w:rPr>
        <w:t>lower likelihood of condom use (Fulton, Marcus, &amp; Payne, 2010; Jonason et al., 2015</w:t>
      </w:r>
      <w:r w:rsidR="0003444F">
        <w:rPr>
          <w:rFonts w:ascii="Times New Roman" w:hAnsi="Times New Roman" w:cs="Times New Roman"/>
          <w:color w:val="222222"/>
          <w:shd w:val="clear" w:color="auto" w:fill="FFFFFF"/>
        </w:rPr>
        <w:t xml:space="preserve">), and higher incidence of </w:t>
      </w:r>
      <w:r w:rsidR="00194D15">
        <w:rPr>
          <w:rFonts w:ascii="Times New Roman" w:hAnsi="Times New Roman" w:cs="Times New Roman"/>
          <w:color w:val="222222"/>
          <w:shd w:val="clear" w:color="auto" w:fill="FFFFFF"/>
        </w:rPr>
        <w:t>sexually-</w:t>
      </w:r>
      <w:r w:rsidR="0003444F">
        <w:rPr>
          <w:rFonts w:ascii="Times New Roman" w:hAnsi="Times New Roman" w:cs="Times New Roman"/>
          <w:color w:val="222222"/>
          <w:shd w:val="clear" w:color="auto" w:fill="FFFFFF"/>
        </w:rPr>
        <w:t>transmitted diseases (Beaver et al., 2014)</w:t>
      </w:r>
      <w:r w:rsidR="00036F35">
        <w:rPr>
          <w:rFonts w:ascii="Times New Roman" w:hAnsi="Times New Roman" w:cs="Times New Roman"/>
          <w:color w:val="222222"/>
          <w:shd w:val="clear" w:color="auto" w:fill="FFFFFF"/>
        </w:rPr>
        <w:t xml:space="preserve">, which, in turn, </w:t>
      </w:r>
      <w:r w:rsidR="0003444F">
        <w:rPr>
          <w:rFonts w:ascii="Times New Roman" w:hAnsi="Times New Roman" w:cs="Times New Roman"/>
          <w:color w:val="222222"/>
          <w:shd w:val="clear" w:color="auto" w:fill="FFFFFF"/>
        </w:rPr>
        <w:t>reduce</w:t>
      </w:r>
      <w:r w:rsidR="00194D15">
        <w:rPr>
          <w:rFonts w:ascii="Times New Roman" w:hAnsi="Times New Roman" w:cs="Times New Roman"/>
          <w:color w:val="222222"/>
          <w:shd w:val="clear" w:color="auto" w:fill="FFFFFF"/>
        </w:rPr>
        <w:t>s</w:t>
      </w:r>
      <w:r w:rsidR="0003444F">
        <w:rPr>
          <w:rFonts w:ascii="Times New Roman" w:hAnsi="Times New Roman" w:cs="Times New Roman"/>
          <w:color w:val="222222"/>
          <w:shd w:val="clear" w:color="auto" w:fill="FFFFFF"/>
        </w:rPr>
        <w:t xml:space="preserve"> fertility (Apari, de Sousa, &amp; Müller, </w:t>
      </w:r>
      <w:r w:rsidR="0003444F" w:rsidRPr="0003444F">
        <w:rPr>
          <w:rFonts w:ascii="Times New Roman" w:hAnsi="Times New Roman" w:cs="Times New Roman"/>
          <w:color w:val="222222"/>
          <w:shd w:val="clear" w:color="auto" w:fill="FFFFFF"/>
        </w:rPr>
        <w:t>2014)</w:t>
      </w:r>
      <w:r w:rsidR="00036F35">
        <w:rPr>
          <w:rFonts w:ascii="Times New Roman" w:hAnsi="Times New Roman" w:cs="Times New Roman"/>
          <w:color w:val="222222"/>
          <w:shd w:val="clear" w:color="auto" w:fill="FFFFFF"/>
        </w:rPr>
        <w:t xml:space="preserve">. It is possible that the </w:t>
      </w:r>
      <w:r w:rsidR="00762CEF">
        <w:rPr>
          <w:rFonts w:ascii="Times New Roman" w:hAnsi="Times New Roman" w:cs="Times New Roman"/>
          <w:color w:val="222222"/>
          <w:shd w:val="clear" w:color="auto" w:fill="FFFFFF"/>
        </w:rPr>
        <w:t>costs of risky sexual behaviour</w:t>
      </w:r>
      <w:r w:rsidR="00036F35">
        <w:rPr>
          <w:rFonts w:ascii="Times New Roman" w:hAnsi="Times New Roman" w:cs="Times New Roman"/>
          <w:color w:val="222222"/>
          <w:shd w:val="clear" w:color="auto" w:fill="FFFFFF"/>
        </w:rPr>
        <w:t xml:space="preserve"> in psychopathy outweigh the benefits, casting doubt over the idea that psychopathy is an adaptive trait promoting a fast life history strategy</w:t>
      </w:r>
      <w:r w:rsidR="003B65C3">
        <w:rPr>
          <w:rFonts w:ascii="Times New Roman" w:hAnsi="Times New Roman" w:cs="Times New Roman"/>
          <w:color w:val="222222"/>
          <w:shd w:val="clear" w:color="auto" w:fill="FFFFFF"/>
        </w:rPr>
        <w:t>, at least in large-scale societies</w:t>
      </w:r>
      <w:r w:rsidR="00036F35">
        <w:rPr>
          <w:rFonts w:ascii="Times New Roman" w:hAnsi="Times New Roman" w:cs="Times New Roman"/>
          <w:color w:val="222222"/>
          <w:shd w:val="clear" w:color="auto" w:fill="FFFFFF"/>
        </w:rPr>
        <w:t xml:space="preserve"> (see also Gladden, Figueredo, &amp; Jacobs, 2009).</w:t>
      </w:r>
      <w:r w:rsidR="00845362">
        <w:rPr>
          <w:rFonts w:ascii="Times New Roman" w:hAnsi="Times New Roman" w:cs="Times New Roman"/>
          <w:color w:val="222222"/>
          <w:shd w:val="clear" w:color="auto" w:fill="FFFFFF"/>
        </w:rPr>
        <w:t xml:space="preserve"> </w:t>
      </w:r>
      <w:r w:rsidR="003A4087">
        <w:rPr>
          <w:rFonts w:ascii="Times New Roman" w:hAnsi="Times New Roman" w:cs="Times New Roman"/>
          <w:color w:val="222222"/>
          <w:shd w:val="clear" w:color="auto" w:fill="FFFFFF"/>
        </w:rPr>
        <w:t>In industrial societies with widespread access to contraceptives, it is of course difficult to separate proximate and ultimate relationships (</w:t>
      </w:r>
      <w:r w:rsidR="003A4087" w:rsidRPr="003A4087">
        <w:rPr>
          <w:rFonts w:ascii="Times New Roman" w:hAnsi="Times New Roman" w:cs="Times New Roman"/>
          <w:color w:val="222222"/>
          <w:shd w:val="clear" w:color="auto" w:fill="FFFFFF"/>
        </w:rPr>
        <w:t>P</w:t>
      </w:r>
      <w:r w:rsidR="003A4087" w:rsidRPr="003A4087">
        <w:rPr>
          <w:rFonts w:ascii="Times New Roman" w:hAnsi="Times New Roman" w:cs="Times New Roman"/>
          <w:color w:val="212121"/>
          <w:shd w:val="clear" w:color="auto" w:fill="FFFFFF"/>
        </w:rPr>
        <w:t>érusse</w:t>
      </w:r>
      <w:r w:rsidR="003A4087">
        <w:rPr>
          <w:rFonts w:ascii="Times New Roman" w:hAnsi="Times New Roman" w:cs="Times New Roman"/>
          <w:color w:val="212121"/>
          <w:shd w:val="clear" w:color="auto" w:fill="FFFFFF"/>
        </w:rPr>
        <w:t>. 1993) and additional research in traditional populations is required.</w:t>
      </w:r>
      <w:r w:rsidR="00036F35" w:rsidRPr="003A4087">
        <w:rPr>
          <w:rFonts w:ascii="Times New Roman" w:hAnsi="Times New Roman" w:cs="Times New Roman"/>
          <w:color w:val="222222"/>
          <w:shd w:val="clear" w:color="auto" w:fill="FFFFFF"/>
        </w:rPr>
        <w:t xml:space="preserve">   </w:t>
      </w:r>
    </w:p>
    <w:p w14:paraId="3BD26D2F" w14:textId="5D3B4D08" w:rsidR="00261CFD" w:rsidRPr="00782D8E" w:rsidRDefault="00C82068" w:rsidP="00261CFD">
      <w:pPr>
        <w:spacing w:line="480" w:lineRule="auto"/>
        <w:ind w:firstLine="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In the present study, </w:t>
      </w:r>
      <w:r w:rsidR="00261CFD">
        <w:rPr>
          <w:rFonts w:ascii="Times New Roman" w:hAnsi="Times New Roman" w:cs="Times New Roman"/>
          <w:color w:val="222222"/>
          <w:shd w:val="clear" w:color="auto" w:fill="FFFFFF"/>
        </w:rPr>
        <w:t>Machiavellianism did not relate to number of offspring</w:t>
      </w:r>
      <w:r>
        <w:rPr>
          <w:rFonts w:ascii="Times New Roman" w:hAnsi="Times New Roman" w:cs="Times New Roman"/>
          <w:color w:val="222222"/>
          <w:shd w:val="clear" w:color="auto" w:fill="FFFFFF"/>
        </w:rPr>
        <w:t xml:space="preserve"> for </w:t>
      </w:r>
      <w:r w:rsidR="007448F4">
        <w:rPr>
          <w:rFonts w:ascii="Times New Roman" w:hAnsi="Times New Roman" w:cs="Times New Roman"/>
          <w:color w:val="222222"/>
          <w:shd w:val="clear" w:color="auto" w:fill="FFFFFF"/>
        </w:rPr>
        <w:t>either sex</w:t>
      </w:r>
      <w:r w:rsidR="00261CF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The emotional detachment and cynicism which characterise Machiavellianism (Christie &amp; Geis, 1970) may suggest a reluctance to produce children. </w:t>
      </w:r>
      <w:r w:rsidR="007448F4">
        <w:rPr>
          <w:rFonts w:ascii="Times New Roman" w:hAnsi="Times New Roman" w:cs="Times New Roman"/>
          <w:color w:val="222222"/>
          <w:shd w:val="clear" w:color="auto" w:fill="FFFFFF"/>
        </w:rPr>
        <w:t>S</w:t>
      </w:r>
      <w:r>
        <w:rPr>
          <w:rFonts w:ascii="Times New Roman" w:hAnsi="Times New Roman" w:cs="Times New Roman"/>
          <w:color w:val="222222"/>
          <w:shd w:val="clear" w:color="auto" w:fill="FFFFFF"/>
        </w:rPr>
        <w:t xml:space="preserve">usceptibility to infidelity and engagement in sexual behaviour </w:t>
      </w:r>
      <w:r w:rsidR="00C8019C">
        <w:rPr>
          <w:rFonts w:ascii="Times New Roman" w:hAnsi="Times New Roman" w:cs="Times New Roman"/>
          <w:color w:val="222222"/>
          <w:shd w:val="clear" w:color="auto" w:fill="FFFFFF"/>
        </w:rPr>
        <w:t xml:space="preserve">for physical pleasure or </w:t>
      </w:r>
      <w:r>
        <w:rPr>
          <w:rFonts w:ascii="Times New Roman" w:hAnsi="Times New Roman" w:cs="Times New Roman"/>
          <w:color w:val="222222"/>
          <w:shd w:val="clear" w:color="auto" w:fill="FFFFFF"/>
        </w:rPr>
        <w:t>to attain a goal</w:t>
      </w:r>
      <w:r w:rsidR="00C96E7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etc</w:t>
      </w:r>
      <w:r w:rsidR="00C96E7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7448F4">
        <w:rPr>
          <w:rFonts w:ascii="Times New Roman" w:hAnsi="Times New Roman" w:cs="Times New Roman"/>
          <w:color w:val="222222"/>
          <w:shd w:val="clear" w:color="auto" w:fill="FFFFFF"/>
        </w:rPr>
        <w:t xml:space="preserve">(each related to Machiavellianism) </w:t>
      </w:r>
      <w:r>
        <w:rPr>
          <w:rFonts w:ascii="Times New Roman" w:hAnsi="Times New Roman" w:cs="Times New Roman"/>
          <w:color w:val="222222"/>
          <w:shd w:val="clear" w:color="auto" w:fill="FFFFFF"/>
        </w:rPr>
        <w:t>may</w:t>
      </w:r>
      <w:r w:rsidR="007448F4">
        <w:rPr>
          <w:rFonts w:ascii="Times New Roman" w:hAnsi="Times New Roman" w:cs="Times New Roman"/>
          <w:color w:val="222222"/>
          <w:shd w:val="clear" w:color="auto" w:fill="FFFFFF"/>
        </w:rPr>
        <w:t>, however,</w:t>
      </w:r>
      <w:r>
        <w:rPr>
          <w:rFonts w:ascii="Times New Roman" w:hAnsi="Times New Roman" w:cs="Times New Roman"/>
          <w:color w:val="222222"/>
          <w:shd w:val="clear" w:color="auto" w:fill="FFFFFF"/>
        </w:rPr>
        <w:t xml:space="preserve"> increase opportunities for reproduction (Brewer &amp; Abell, 2015b). </w:t>
      </w:r>
      <w:r w:rsidR="007448F4">
        <w:rPr>
          <w:rFonts w:ascii="Times New Roman" w:hAnsi="Times New Roman" w:cs="Times New Roman"/>
          <w:color w:val="222222"/>
          <w:shd w:val="clear" w:color="auto" w:fill="FFFFFF"/>
        </w:rPr>
        <w:t xml:space="preserve">The strategic and exploitative nature of Machiavellianism may result in children only where the costs and benefits can be managed. For example, those high on Machiavellianism may be more likely to produce children if this confers status and reduces </w:t>
      </w:r>
      <w:r w:rsidR="00C8019C">
        <w:rPr>
          <w:rFonts w:ascii="Times New Roman" w:hAnsi="Times New Roman" w:cs="Times New Roman"/>
          <w:color w:val="222222"/>
          <w:shd w:val="clear" w:color="auto" w:fill="FFFFFF"/>
        </w:rPr>
        <w:t xml:space="preserve">the </w:t>
      </w:r>
      <w:r w:rsidR="007448F4">
        <w:rPr>
          <w:rFonts w:ascii="Times New Roman" w:hAnsi="Times New Roman" w:cs="Times New Roman"/>
          <w:color w:val="222222"/>
          <w:shd w:val="clear" w:color="auto" w:fill="FFFFFF"/>
        </w:rPr>
        <w:t xml:space="preserve">stigma </w:t>
      </w:r>
      <w:r w:rsidR="00C8019C">
        <w:rPr>
          <w:rFonts w:ascii="Times New Roman" w:hAnsi="Times New Roman" w:cs="Times New Roman"/>
          <w:color w:val="222222"/>
          <w:shd w:val="clear" w:color="auto" w:fill="FFFFFF"/>
        </w:rPr>
        <w:t>associated with childlessness. Those high on Machiavellianism</w:t>
      </w:r>
      <w:r w:rsidR="007448F4">
        <w:rPr>
          <w:rFonts w:ascii="Times New Roman" w:hAnsi="Times New Roman" w:cs="Times New Roman"/>
          <w:color w:val="222222"/>
          <w:shd w:val="clear" w:color="auto" w:fill="FFFFFF"/>
        </w:rPr>
        <w:t xml:space="preserve"> may be particularly encouraged to </w:t>
      </w:r>
      <w:r w:rsidR="00C8019C">
        <w:rPr>
          <w:rFonts w:ascii="Times New Roman" w:hAnsi="Times New Roman" w:cs="Times New Roman"/>
          <w:color w:val="222222"/>
          <w:shd w:val="clear" w:color="auto" w:fill="FFFFFF"/>
        </w:rPr>
        <w:t>reproduce</w:t>
      </w:r>
      <w:r w:rsidR="007448F4">
        <w:rPr>
          <w:rFonts w:ascii="Times New Roman" w:hAnsi="Times New Roman" w:cs="Times New Roman"/>
          <w:color w:val="222222"/>
          <w:shd w:val="clear" w:color="auto" w:fill="FFFFFF"/>
        </w:rPr>
        <w:t xml:space="preserve"> if their partner or extended family provide substantial resources and support.</w:t>
      </w:r>
    </w:p>
    <w:p w14:paraId="492ED870" w14:textId="5F44C0A6" w:rsidR="002D250D" w:rsidRPr="002E6970" w:rsidRDefault="00E537AF" w:rsidP="007E393C">
      <w:pPr>
        <w:spacing w:line="480" w:lineRule="auto"/>
        <w:rPr>
          <w:rFonts w:ascii="Times New Roman" w:hAnsi="Times New Roman" w:cs="Times New Roman"/>
        </w:rPr>
      </w:pPr>
      <w:r>
        <w:rPr>
          <w:rFonts w:ascii="Times New Roman" w:hAnsi="Times New Roman" w:cs="Times New Roman"/>
        </w:rPr>
        <w:tab/>
      </w:r>
      <w:r w:rsidR="002D250D" w:rsidRPr="002E6970">
        <w:rPr>
          <w:rFonts w:ascii="Times New Roman" w:hAnsi="Times New Roman" w:cs="Times New Roman"/>
        </w:rPr>
        <w:t>In terms of limitations</w:t>
      </w:r>
      <w:r w:rsidR="00253DC7" w:rsidRPr="002E6970">
        <w:rPr>
          <w:rFonts w:ascii="Times New Roman" w:hAnsi="Times New Roman" w:cs="Times New Roman"/>
        </w:rPr>
        <w:t>, we used the SD3, a short-form measure of Dark Triad</w:t>
      </w:r>
      <w:r>
        <w:rPr>
          <w:rFonts w:ascii="Times New Roman" w:hAnsi="Times New Roman" w:cs="Times New Roman"/>
        </w:rPr>
        <w:t xml:space="preserve">, which </w:t>
      </w:r>
      <w:r w:rsidR="00253DC7" w:rsidRPr="002E6970">
        <w:rPr>
          <w:rFonts w:ascii="Times New Roman" w:hAnsi="Times New Roman" w:cs="Times New Roman"/>
        </w:rPr>
        <w:t xml:space="preserve">has been criticised for failing to capture some facets of the Dark Triad traits, such as vulnerable narcissism (Maples, Lamkin, &amp; Miller, 2014). Future work could use longer-form measures of the traits, </w:t>
      </w:r>
      <w:r>
        <w:rPr>
          <w:rFonts w:ascii="Times New Roman" w:hAnsi="Times New Roman" w:cs="Times New Roman"/>
        </w:rPr>
        <w:t xml:space="preserve">in order to allow </w:t>
      </w:r>
      <w:r w:rsidR="00762CEF">
        <w:rPr>
          <w:rFonts w:ascii="Times New Roman" w:hAnsi="Times New Roman" w:cs="Times New Roman"/>
        </w:rPr>
        <w:t xml:space="preserve">investigation of theoretically relevant sub-components of </w:t>
      </w:r>
      <w:r>
        <w:rPr>
          <w:rFonts w:ascii="Times New Roman" w:hAnsi="Times New Roman" w:cs="Times New Roman"/>
        </w:rPr>
        <w:t xml:space="preserve">narcissism and psychopathy. Second, </w:t>
      </w:r>
      <w:r w:rsidR="00762CEF">
        <w:rPr>
          <w:rFonts w:ascii="Times New Roman" w:hAnsi="Times New Roman" w:cs="Times New Roman"/>
        </w:rPr>
        <w:t xml:space="preserve">we do not differentiate between planned and non-planned pregnancies (Berg, Rotkirch, Vaisanen, &amp; Jokela, 2013) and include data from one parent only. Future research may obtain a more detailed record of participant reproductive histories and examine dyadic predictors of offspring number (Hutteman, Bleidorn, Penke, &amp; Denissen, 2013). Third, </w:t>
      </w:r>
      <w:r>
        <w:rPr>
          <w:rFonts w:ascii="Times New Roman" w:hAnsi="Times New Roman" w:cs="Times New Roman"/>
        </w:rPr>
        <w:t xml:space="preserve">most of our participants were </w:t>
      </w:r>
      <w:r w:rsidR="00853575" w:rsidRPr="002E6970">
        <w:rPr>
          <w:rFonts w:ascii="Times New Roman" w:hAnsi="Times New Roman" w:cs="Times New Roman"/>
        </w:rPr>
        <w:t>from Western, Educated, Ind</w:t>
      </w:r>
      <w:r>
        <w:rPr>
          <w:rFonts w:ascii="Times New Roman" w:hAnsi="Times New Roman" w:cs="Times New Roman"/>
        </w:rPr>
        <w:t>u</w:t>
      </w:r>
      <w:r w:rsidR="00853575" w:rsidRPr="002E6970">
        <w:rPr>
          <w:rFonts w:ascii="Times New Roman" w:hAnsi="Times New Roman" w:cs="Times New Roman"/>
        </w:rPr>
        <w:t>strialised, Rich and Democratic countries (i.e., WEIRD; Henrich, Heine, &amp; Norenzayan, 2010).</w:t>
      </w:r>
      <w:r w:rsidR="00620D57">
        <w:rPr>
          <w:rFonts w:ascii="Times New Roman" w:hAnsi="Times New Roman" w:cs="Times New Roman"/>
        </w:rPr>
        <w:t xml:space="preserve"> Previous r</w:t>
      </w:r>
      <w:r>
        <w:rPr>
          <w:rFonts w:ascii="Times New Roman" w:hAnsi="Times New Roman" w:cs="Times New Roman"/>
        </w:rPr>
        <w:t>esearch has found differential correlates between extraversion and number of children in</w:t>
      </w:r>
      <w:r w:rsidR="00620D57">
        <w:rPr>
          <w:rFonts w:ascii="Times New Roman" w:hAnsi="Times New Roman" w:cs="Times New Roman"/>
        </w:rPr>
        <w:t xml:space="preserve"> women in</w:t>
      </w:r>
      <w:r>
        <w:rPr>
          <w:rFonts w:ascii="Times New Roman" w:hAnsi="Times New Roman" w:cs="Times New Roman"/>
        </w:rPr>
        <w:t xml:space="preserve"> pre-industrial (Alvergne et al., 2010) and ind</w:t>
      </w:r>
      <w:r w:rsidR="000654BC">
        <w:rPr>
          <w:rFonts w:ascii="Times New Roman" w:hAnsi="Times New Roman" w:cs="Times New Roman"/>
        </w:rPr>
        <w:t>ustrialised (Jokela et al., 2011</w:t>
      </w:r>
      <w:r>
        <w:rPr>
          <w:rFonts w:ascii="Times New Roman" w:hAnsi="Times New Roman" w:cs="Times New Roman"/>
        </w:rPr>
        <w:t>) societies, demonstrating that the fitness consequences of personality traits could be highly context-specific.</w:t>
      </w:r>
      <w:r w:rsidR="00620D57">
        <w:rPr>
          <w:rFonts w:ascii="Times New Roman" w:hAnsi="Times New Roman" w:cs="Times New Roman"/>
        </w:rPr>
        <w:t xml:space="preserve"> </w:t>
      </w:r>
      <w:r>
        <w:rPr>
          <w:rFonts w:ascii="Times New Roman" w:hAnsi="Times New Roman" w:cs="Times New Roman"/>
        </w:rPr>
        <w:t>For instance,</w:t>
      </w:r>
      <w:r w:rsidR="00845362">
        <w:rPr>
          <w:rFonts w:ascii="Times New Roman" w:hAnsi="Times New Roman" w:cs="Times New Roman"/>
        </w:rPr>
        <w:t xml:space="preserve"> the prevalence of </w:t>
      </w:r>
      <w:r w:rsidR="0022312E">
        <w:rPr>
          <w:rFonts w:ascii="Times New Roman" w:hAnsi="Times New Roman" w:cs="Times New Roman"/>
        </w:rPr>
        <w:t>sexually-</w:t>
      </w:r>
      <w:r w:rsidR="00845362">
        <w:rPr>
          <w:rFonts w:ascii="Times New Roman" w:hAnsi="Times New Roman" w:cs="Times New Roman"/>
        </w:rPr>
        <w:t xml:space="preserve">transmitted diseases is lower in small-scale, traditional societies (Ohenjo et al., 2006), and it is possible that the </w:t>
      </w:r>
      <w:r w:rsidR="00F12B95">
        <w:rPr>
          <w:rFonts w:ascii="Times New Roman" w:hAnsi="Times New Roman" w:cs="Times New Roman"/>
        </w:rPr>
        <w:t>benefits</w:t>
      </w:r>
      <w:r w:rsidR="00845362">
        <w:rPr>
          <w:rFonts w:ascii="Times New Roman" w:hAnsi="Times New Roman" w:cs="Times New Roman"/>
        </w:rPr>
        <w:t xml:space="preserve"> of promiscuous mating may</w:t>
      </w:r>
      <w:r w:rsidR="00F12B95">
        <w:rPr>
          <w:rFonts w:ascii="Times New Roman" w:hAnsi="Times New Roman" w:cs="Times New Roman"/>
        </w:rPr>
        <w:t xml:space="preserve"> outweigh the costs in these circumstances. Thus, the association between psychopathy and number of offspring could be different in </w:t>
      </w:r>
      <w:r w:rsidR="0095285E">
        <w:rPr>
          <w:rFonts w:ascii="Times New Roman" w:hAnsi="Times New Roman" w:cs="Times New Roman"/>
        </w:rPr>
        <w:t>small-</w:t>
      </w:r>
      <w:r w:rsidR="00F12B95">
        <w:rPr>
          <w:rFonts w:ascii="Times New Roman" w:hAnsi="Times New Roman" w:cs="Times New Roman"/>
        </w:rPr>
        <w:t xml:space="preserve">scale communities than in large, </w:t>
      </w:r>
      <w:r w:rsidR="006A7570">
        <w:rPr>
          <w:rFonts w:ascii="Times New Roman" w:hAnsi="Times New Roman" w:cs="Times New Roman"/>
        </w:rPr>
        <w:t xml:space="preserve">more </w:t>
      </w:r>
      <w:r w:rsidR="00F12B95">
        <w:rPr>
          <w:rFonts w:ascii="Times New Roman" w:hAnsi="Times New Roman" w:cs="Times New Roman"/>
        </w:rPr>
        <w:t xml:space="preserve">anonymous societies.  </w:t>
      </w:r>
    </w:p>
    <w:p w14:paraId="19620A96" w14:textId="2C8D7630" w:rsidR="00B13CB8" w:rsidRDefault="002D250D" w:rsidP="007E393C">
      <w:pPr>
        <w:spacing w:line="480" w:lineRule="auto"/>
        <w:ind w:firstLine="720"/>
        <w:rPr>
          <w:rFonts w:ascii="Times New Roman" w:hAnsi="Times New Roman" w:cs="Times New Roman"/>
        </w:rPr>
      </w:pPr>
      <w:r w:rsidRPr="002E6970">
        <w:rPr>
          <w:rFonts w:ascii="Times New Roman" w:hAnsi="Times New Roman" w:cs="Times New Roman"/>
        </w:rPr>
        <w:t>Despite these limitations, our</w:t>
      </w:r>
      <w:r w:rsidR="00D26412" w:rsidRPr="002E6970">
        <w:rPr>
          <w:rFonts w:ascii="Times New Roman" w:hAnsi="Times New Roman" w:cs="Times New Roman"/>
        </w:rPr>
        <w:t xml:space="preserve"> findings are important for a number of reasons. First</w:t>
      </w:r>
      <w:r w:rsidR="00C47035" w:rsidRPr="002E6970">
        <w:rPr>
          <w:rFonts w:ascii="Times New Roman" w:hAnsi="Times New Roman" w:cs="Times New Roman"/>
        </w:rPr>
        <w:t>ly</w:t>
      </w:r>
      <w:r w:rsidR="00D26412" w:rsidRPr="002E6970">
        <w:rPr>
          <w:rFonts w:ascii="Times New Roman" w:hAnsi="Times New Roman" w:cs="Times New Roman"/>
        </w:rPr>
        <w:t>, they pertain to a discer</w:t>
      </w:r>
      <w:r w:rsidR="00101B51" w:rsidRPr="002E6970">
        <w:rPr>
          <w:rFonts w:ascii="Times New Roman" w:hAnsi="Times New Roman" w:cs="Times New Roman"/>
        </w:rPr>
        <w:t xml:space="preserve">nable, critical </w:t>
      </w:r>
      <w:r w:rsidR="00BC1B4A" w:rsidRPr="002E6970">
        <w:rPr>
          <w:rFonts w:ascii="Times New Roman" w:hAnsi="Times New Roman" w:cs="Times New Roman"/>
        </w:rPr>
        <w:t>measurement of reproductive success</w:t>
      </w:r>
      <w:r w:rsidR="00101B51" w:rsidRPr="002E6970">
        <w:rPr>
          <w:rFonts w:ascii="Times New Roman" w:hAnsi="Times New Roman" w:cs="Times New Roman"/>
        </w:rPr>
        <w:t xml:space="preserve">: </w:t>
      </w:r>
      <w:r w:rsidR="00794DD7">
        <w:rPr>
          <w:rFonts w:ascii="Times New Roman" w:hAnsi="Times New Roman" w:cs="Times New Roman"/>
        </w:rPr>
        <w:t xml:space="preserve">age-adjusted number of </w:t>
      </w:r>
      <w:r w:rsidR="00D26412" w:rsidRPr="002E6970">
        <w:rPr>
          <w:rFonts w:ascii="Times New Roman" w:hAnsi="Times New Roman" w:cs="Times New Roman"/>
        </w:rPr>
        <w:t>offspring</w:t>
      </w:r>
      <w:r w:rsidR="00B4173E">
        <w:rPr>
          <w:rFonts w:ascii="Times New Roman" w:hAnsi="Times New Roman" w:cs="Times New Roman"/>
        </w:rPr>
        <w:t>, previously considered in relation to one Dark Triad trait only</w:t>
      </w:r>
      <w:r w:rsidR="00D26412" w:rsidRPr="002E6970">
        <w:rPr>
          <w:rFonts w:ascii="Times New Roman" w:hAnsi="Times New Roman" w:cs="Times New Roman"/>
        </w:rPr>
        <w:t>.</w:t>
      </w:r>
      <w:r w:rsidR="00DB150C">
        <w:rPr>
          <w:rFonts w:ascii="Times New Roman" w:hAnsi="Times New Roman" w:cs="Times New Roman"/>
        </w:rPr>
        <w:t xml:space="preserve"> The findings also support previous research which has found that the outcomes associated with the Dark Triad vary </w:t>
      </w:r>
      <w:r w:rsidR="00927E4A">
        <w:rPr>
          <w:rFonts w:ascii="Times New Roman" w:hAnsi="Times New Roman" w:cs="Times New Roman"/>
        </w:rPr>
        <w:t xml:space="preserve">by </w:t>
      </w:r>
      <w:r w:rsidR="00DB150C">
        <w:rPr>
          <w:rFonts w:ascii="Times New Roman" w:hAnsi="Times New Roman" w:cs="Times New Roman"/>
        </w:rPr>
        <w:t>sex (Jonason, Lyons, Bethell &amp; Ross, 2013; Lyons et al., 2017) and trait (</w:t>
      </w:r>
      <w:r w:rsidR="00DB150C" w:rsidRPr="002E6970">
        <w:rPr>
          <w:rFonts w:ascii="Times New Roman" w:hAnsi="Times New Roman" w:cs="Times New Roman"/>
        </w:rPr>
        <w:t>Paulhus &amp; Williams, 2002)</w:t>
      </w:r>
      <w:r w:rsidR="00DB150C">
        <w:rPr>
          <w:rFonts w:ascii="Times New Roman" w:hAnsi="Times New Roman" w:cs="Times New Roman"/>
        </w:rPr>
        <w:t xml:space="preserve">. </w:t>
      </w:r>
      <w:r w:rsidR="00D26412" w:rsidRPr="002E6970">
        <w:rPr>
          <w:rFonts w:ascii="Times New Roman" w:hAnsi="Times New Roman" w:cs="Times New Roman"/>
        </w:rPr>
        <w:t xml:space="preserve"> </w:t>
      </w:r>
      <w:r w:rsidR="00C439D9" w:rsidRPr="002E6970">
        <w:rPr>
          <w:rFonts w:ascii="Times New Roman" w:hAnsi="Times New Roman" w:cs="Times New Roman"/>
        </w:rPr>
        <w:t>R</w:t>
      </w:r>
      <w:r w:rsidR="002B632A" w:rsidRPr="002E6970">
        <w:rPr>
          <w:rFonts w:ascii="Times New Roman" w:hAnsi="Times New Roman" w:cs="Times New Roman"/>
        </w:rPr>
        <w:t>esearch on the Dark Triad is advancing at an exponential rate (</w:t>
      </w:r>
      <w:r w:rsidR="00101B51" w:rsidRPr="002E6970">
        <w:rPr>
          <w:rFonts w:ascii="Times New Roman" w:hAnsi="Times New Roman" w:cs="Times New Roman"/>
        </w:rPr>
        <w:t>Marcus &amp; Zeigler-Hill, 2015</w:t>
      </w:r>
      <w:r w:rsidR="00A25847" w:rsidRPr="002E6970">
        <w:rPr>
          <w:rFonts w:ascii="Times New Roman" w:hAnsi="Times New Roman" w:cs="Times New Roman"/>
        </w:rPr>
        <w:t>),</w:t>
      </w:r>
      <w:r w:rsidR="00101B51" w:rsidRPr="002E6970">
        <w:rPr>
          <w:rFonts w:ascii="Times New Roman" w:hAnsi="Times New Roman" w:cs="Times New Roman"/>
        </w:rPr>
        <w:t xml:space="preserve"> yet </w:t>
      </w:r>
      <w:r w:rsidR="00C439D9" w:rsidRPr="002E6970">
        <w:rPr>
          <w:rFonts w:ascii="Times New Roman" w:hAnsi="Times New Roman" w:cs="Times New Roman"/>
        </w:rPr>
        <w:t>relatively little work has been undertaken in areas such as this.</w:t>
      </w:r>
      <w:r w:rsidR="00256D64" w:rsidRPr="002E6970">
        <w:rPr>
          <w:rFonts w:ascii="Times New Roman" w:hAnsi="Times New Roman" w:cs="Times New Roman"/>
        </w:rPr>
        <w:t xml:space="preserve"> I</w:t>
      </w:r>
      <w:r w:rsidR="00D26412" w:rsidRPr="002E6970">
        <w:rPr>
          <w:rFonts w:ascii="Times New Roman" w:hAnsi="Times New Roman" w:cs="Times New Roman"/>
        </w:rPr>
        <w:t>ncreasingly</w:t>
      </w:r>
      <w:r w:rsidR="00256D64" w:rsidRPr="002E6970">
        <w:rPr>
          <w:rFonts w:ascii="Times New Roman" w:hAnsi="Times New Roman" w:cs="Times New Roman"/>
        </w:rPr>
        <w:t>,</w:t>
      </w:r>
      <w:r w:rsidR="00D26412" w:rsidRPr="002E6970">
        <w:rPr>
          <w:rFonts w:ascii="Times New Roman" w:hAnsi="Times New Roman" w:cs="Times New Roman"/>
        </w:rPr>
        <w:t xml:space="preserve"> researchers are </w:t>
      </w:r>
      <w:r w:rsidR="00256D64" w:rsidRPr="002E6970">
        <w:rPr>
          <w:rFonts w:ascii="Times New Roman" w:hAnsi="Times New Roman" w:cs="Times New Roman"/>
        </w:rPr>
        <w:t>emphasising</w:t>
      </w:r>
      <w:r w:rsidR="00D26412" w:rsidRPr="002E6970">
        <w:rPr>
          <w:rFonts w:ascii="Times New Roman" w:hAnsi="Times New Roman" w:cs="Times New Roman"/>
        </w:rPr>
        <w:t xml:space="preserve"> the importance of these traits from an evolutionary perspective. The present study joins formative work on issues including longevity, and health-related behaviours (</w:t>
      </w:r>
      <w:r w:rsidR="006224B3" w:rsidRPr="002E6970">
        <w:rPr>
          <w:rFonts w:ascii="Times New Roman" w:hAnsi="Times New Roman" w:cs="Times New Roman"/>
          <w:lang w:val="en-US"/>
        </w:rPr>
        <w:t xml:space="preserve">Hudek-Knežević, Kardum, &amp; Mehić, 2016; </w:t>
      </w:r>
      <w:r w:rsidR="00D26412" w:rsidRPr="002E6970">
        <w:rPr>
          <w:rFonts w:ascii="Times New Roman" w:hAnsi="Times New Roman" w:cs="Times New Roman"/>
        </w:rPr>
        <w:t xml:space="preserve">Jonason et al., 2015; </w:t>
      </w:r>
      <w:r w:rsidR="00797268" w:rsidRPr="002E6970">
        <w:rPr>
          <w:rFonts w:ascii="Times New Roman" w:hAnsi="Times New Roman" w:cs="Times New Roman"/>
        </w:rPr>
        <w:t>Jonason</w:t>
      </w:r>
      <w:r w:rsidR="000E61B0" w:rsidRPr="002E6970">
        <w:rPr>
          <w:rFonts w:ascii="Times New Roman" w:hAnsi="Times New Roman" w:cs="Times New Roman"/>
        </w:rPr>
        <w:t xml:space="preserve"> et al.</w:t>
      </w:r>
      <w:r w:rsidR="00797268" w:rsidRPr="002E6970">
        <w:rPr>
          <w:rFonts w:ascii="Times New Roman" w:hAnsi="Times New Roman" w:cs="Times New Roman"/>
        </w:rPr>
        <w:t>, 2010</w:t>
      </w:r>
      <w:r w:rsidR="00813492" w:rsidRPr="002E6970">
        <w:rPr>
          <w:rFonts w:ascii="Times New Roman" w:hAnsi="Times New Roman" w:cs="Times New Roman"/>
        </w:rPr>
        <w:t>)</w:t>
      </w:r>
      <w:r w:rsidR="00D26412" w:rsidRPr="002E6970">
        <w:rPr>
          <w:rFonts w:ascii="Times New Roman" w:hAnsi="Times New Roman" w:cs="Times New Roman"/>
        </w:rPr>
        <w:t xml:space="preserve">. </w:t>
      </w:r>
    </w:p>
    <w:p w14:paraId="32EEA35D" w14:textId="6028FF80" w:rsidR="00C84AC1" w:rsidRDefault="007D02D7" w:rsidP="007E393C">
      <w:pPr>
        <w:spacing w:line="480" w:lineRule="auto"/>
        <w:ind w:firstLine="720"/>
        <w:rPr>
          <w:rFonts w:ascii="Times New Roman" w:hAnsi="Times New Roman" w:cs="Times New Roman"/>
        </w:rPr>
      </w:pPr>
      <w:r w:rsidRPr="002E6970">
        <w:rPr>
          <w:rFonts w:ascii="Times New Roman" w:hAnsi="Times New Roman" w:cs="Times New Roman"/>
        </w:rPr>
        <w:t xml:space="preserve">Finally, we hope </w:t>
      </w:r>
      <w:r w:rsidR="007E4ECE" w:rsidRPr="002E6970">
        <w:rPr>
          <w:rFonts w:ascii="Times New Roman" w:hAnsi="Times New Roman" w:cs="Times New Roman"/>
        </w:rPr>
        <w:t>we have</w:t>
      </w:r>
      <w:r w:rsidRPr="002E6970">
        <w:rPr>
          <w:rFonts w:ascii="Times New Roman" w:hAnsi="Times New Roman" w:cs="Times New Roman"/>
        </w:rPr>
        <w:t xml:space="preserve"> draw</w:t>
      </w:r>
      <w:r w:rsidR="007E4ECE" w:rsidRPr="002E6970">
        <w:rPr>
          <w:rFonts w:ascii="Times New Roman" w:hAnsi="Times New Roman" w:cs="Times New Roman"/>
        </w:rPr>
        <w:t>n</w:t>
      </w:r>
      <w:r w:rsidRPr="002E6970">
        <w:rPr>
          <w:rFonts w:ascii="Times New Roman" w:hAnsi="Times New Roman" w:cs="Times New Roman"/>
        </w:rPr>
        <w:t xml:space="preserve"> attention to the need </w:t>
      </w:r>
      <w:r w:rsidR="002236A5" w:rsidRPr="002E6970">
        <w:rPr>
          <w:rFonts w:ascii="Times New Roman" w:hAnsi="Times New Roman" w:cs="Times New Roman"/>
        </w:rPr>
        <w:t>to both explore and explain how the Dark Triad functions in different ways for males and females. The traits do not function identically</w:t>
      </w:r>
      <w:r w:rsidR="00EF170B" w:rsidRPr="002E6970">
        <w:rPr>
          <w:rFonts w:ascii="Times New Roman" w:hAnsi="Times New Roman" w:cs="Times New Roman"/>
        </w:rPr>
        <w:t xml:space="preserve"> across sex</w:t>
      </w:r>
      <w:r w:rsidR="002236A5" w:rsidRPr="002E6970">
        <w:rPr>
          <w:rFonts w:ascii="Times New Roman" w:hAnsi="Times New Roman" w:cs="Times New Roman"/>
        </w:rPr>
        <w:t xml:space="preserve">: research has identified </w:t>
      </w:r>
      <w:r w:rsidR="00EF170B" w:rsidRPr="002E6970">
        <w:rPr>
          <w:rFonts w:ascii="Times New Roman" w:hAnsi="Times New Roman" w:cs="Times New Roman"/>
        </w:rPr>
        <w:t xml:space="preserve">instances of comparable outcomes </w:t>
      </w:r>
      <w:r w:rsidR="00765392" w:rsidRPr="002E6970">
        <w:rPr>
          <w:rFonts w:ascii="Times New Roman" w:hAnsi="Times New Roman" w:cs="Times New Roman"/>
        </w:rPr>
        <w:t xml:space="preserve">related to mating </w:t>
      </w:r>
      <w:r w:rsidR="00EF170B" w:rsidRPr="002E6970">
        <w:rPr>
          <w:rFonts w:ascii="Times New Roman" w:hAnsi="Times New Roman" w:cs="Times New Roman"/>
        </w:rPr>
        <w:t>(</w:t>
      </w:r>
      <w:r w:rsidR="0089320B" w:rsidRPr="002E6970">
        <w:rPr>
          <w:rFonts w:ascii="Times New Roman" w:hAnsi="Times New Roman" w:cs="Times New Roman"/>
        </w:rPr>
        <w:t xml:space="preserve">e.g., Jonason, </w:t>
      </w:r>
      <w:r w:rsidR="000654BC">
        <w:rPr>
          <w:rFonts w:ascii="Times New Roman" w:hAnsi="Times New Roman" w:cs="Times New Roman"/>
        </w:rPr>
        <w:t>Lyons, &amp; Jones,</w:t>
      </w:r>
      <w:r w:rsidR="0089320B" w:rsidRPr="002E6970">
        <w:rPr>
          <w:rFonts w:ascii="Times New Roman" w:hAnsi="Times New Roman" w:cs="Times New Roman"/>
        </w:rPr>
        <w:t xml:space="preserve"> 2013</w:t>
      </w:r>
      <w:r w:rsidR="00EF170B" w:rsidRPr="002E6970">
        <w:rPr>
          <w:rFonts w:ascii="Times New Roman" w:hAnsi="Times New Roman" w:cs="Times New Roman"/>
        </w:rPr>
        <w:t xml:space="preserve">) </w:t>
      </w:r>
      <w:r w:rsidR="00965C19" w:rsidRPr="002E6970">
        <w:rPr>
          <w:rFonts w:ascii="Times New Roman" w:hAnsi="Times New Roman" w:cs="Times New Roman"/>
        </w:rPr>
        <w:t>but also</w:t>
      </w:r>
      <w:r w:rsidR="00EF170B" w:rsidRPr="002E6970">
        <w:rPr>
          <w:rFonts w:ascii="Times New Roman" w:hAnsi="Times New Roman" w:cs="Times New Roman"/>
        </w:rPr>
        <w:t xml:space="preserve"> </w:t>
      </w:r>
      <w:r w:rsidR="005E51C9" w:rsidRPr="002E6970">
        <w:rPr>
          <w:rFonts w:ascii="Times New Roman" w:hAnsi="Times New Roman" w:cs="Times New Roman"/>
        </w:rPr>
        <w:t>cases where these differ (</w:t>
      </w:r>
      <w:r w:rsidR="00BD3B5D" w:rsidRPr="002E6970">
        <w:rPr>
          <w:rFonts w:ascii="Times New Roman" w:hAnsi="Times New Roman" w:cs="Times New Roman"/>
        </w:rPr>
        <w:t>e.g., Lyons &amp; Rice, 2014</w:t>
      </w:r>
      <w:r w:rsidR="005E51C9" w:rsidRPr="002E6970">
        <w:rPr>
          <w:rFonts w:ascii="Times New Roman" w:hAnsi="Times New Roman" w:cs="Times New Roman"/>
        </w:rPr>
        <w:t>)</w:t>
      </w:r>
      <w:r w:rsidR="00EF170B" w:rsidRPr="002E6970">
        <w:rPr>
          <w:rFonts w:ascii="Times New Roman" w:hAnsi="Times New Roman" w:cs="Times New Roman"/>
        </w:rPr>
        <w:t>. In respect of the current finding, though none of the Dark Triad predicted increased lifetime offspring for women, there may be other factors that we w</w:t>
      </w:r>
      <w:r w:rsidR="009B261E">
        <w:rPr>
          <w:rFonts w:ascii="Times New Roman" w:hAnsi="Times New Roman" w:cs="Times New Roman"/>
        </w:rPr>
        <w:t xml:space="preserve">ere not able to directly assess. Hence future research should consider </w:t>
      </w:r>
      <w:r w:rsidR="00EF170B" w:rsidRPr="002E6970">
        <w:rPr>
          <w:rFonts w:ascii="Times New Roman" w:hAnsi="Times New Roman" w:cs="Times New Roman"/>
        </w:rPr>
        <w:t>offspring quality</w:t>
      </w:r>
      <w:r w:rsidR="009B261E">
        <w:rPr>
          <w:rFonts w:ascii="Times New Roman" w:hAnsi="Times New Roman" w:cs="Times New Roman"/>
        </w:rPr>
        <w:t xml:space="preserve"> and longer term reproductive success as measured by number of grandchildren (Berg, Lummaa, Lahdenpera, Rotkirch, &amp; Jokela, 2014)</w:t>
      </w:r>
      <w:r w:rsidR="00EF170B" w:rsidRPr="002E6970">
        <w:rPr>
          <w:rFonts w:ascii="Times New Roman" w:hAnsi="Times New Roman" w:cs="Times New Roman"/>
        </w:rPr>
        <w:t xml:space="preserve">. Good </w:t>
      </w:r>
      <w:r w:rsidR="002D250D" w:rsidRPr="002E6970">
        <w:rPr>
          <w:rFonts w:ascii="Times New Roman" w:hAnsi="Times New Roman" w:cs="Times New Roman"/>
        </w:rPr>
        <w:t>genes</w:t>
      </w:r>
      <w:r w:rsidR="002924EE" w:rsidRPr="002E6970">
        <w:rPr>
          <w:rFonts w:ascii="Times New Roman" w:hAnsi="Times New Roman" w:cs="Times New Roman"/>
        </w:rPr>
        <w:t>, acquired</w:t>
      </w:r>
      <w:r w:rsidR="002D250D" w:rsidRPr="002E6970">
        <w:rPr>
          <w:rFonts w:ascii="Times New Roman" w:hAnsi="Times New Roman" w:cs="Times New Roman"/>
        </w:rPr>
        <w:t xml:space="preserve"> from a short-term partner</w:t>
      </w:r>
      <w:r w:rsidR="002924EE" w:rsidRPr="002E6970">
        <w:rPr>
          <w:rFonts w:ascii="Times New Roman" w:hAnsi="Times New Roman" w:cs="Times New Roman"/>
        </w:rPr>
        <w:t>,</w:t>
      </w:r>
      <w:r w:rsidR="002D250D" w:rsidRPr="002E6970">
        <w:rPr>
          <w:rFonts w:ascii="Times New Roman" w:hAnsi="Times New Roman" w:cs="Times New Roman"/>
        </w:rPr>
        <w:t xml:space="preserve"> may </w:t>
      </w:r>
      <w:r w:rsidR="00EF170B" w:rsidRPr="002E6970">
        <w:rPr>
          <w:rFonts w:ascii="Times New Roman" w:hAnsi="Times New Roman" w:cs="Times New Roman"/>
        </w:rPr>
        <w:t xml:space="preserve">represent a </w:t>
      </w:r>
      <w:r w:rsidR="002D250D" w:rsidRPr="002E6970">
        <w:rPr>
          <w:rFonts w:ascii="Times New Roman" w:hAnsi="Times New Roman" w:cs="Times New Roman"/>
        </w:rPr>
        <w:t xml:space="preserve">functional </w:t>
      </w:r>
      <w:r w:rsidR="00EF170B" w:rsidRPr="002E6970">
        <w:rPr>
          <w:rFonts w:ascii="Times New Roman" w:hAnsi="Times New Roman" w:cs="Times New Roman"/>
        </w:rPr>
        <w:t>trade-off for</w:t>
      </w:r>
      <w:r w:rsidR="002D250D" w:rsidRPr="002E6970">
        <w:rPr>
          <w:rFonts w:ascii="Times New Roman" w:hAnsi="Times New Roman" w:cs="Times New Roman"/>
        </w:rPr>
        <w:t xml:space="preserve"> women for</w:t>
      </w:r>
      <w:r w:rsidR="00EF170B" w:rsidRPr="002E6970">
        <w:rPr>
          <w:rFonts w:ascii="Times New Roman" w:hAnsi="Times New Roman" w:cs="Times New Roman"/>
        </w:rPr>
        <w:t xml:space="preserve"> a lack of investment</w:t>
      </w:r>
      <w:r w:rsidR="005E51C9" w:rsidRPr="002E6970">
        <w:rPr>
          <w:rFonts w:ascii="Times New Roman" w:hAnsi="Times New Roman" w:cs="Times New Roman"/>
        </w:rPr>
        <w:t>, and also contribute to reproductive success</w:t>
      </w:r>
      <w:r w:rsidR="00EF170B" w:rsidRPr="002E6970">
        <w:rPr>
          <w:rFonts w:ascii="Times New Roman" w:hAnsi="Times New Roman" w:cs="Times New Roman"/>
        </w:rPr>
        <w:t xml:space="preserve"> (</w:t>
      </w:r>
      <w:r w:rsidR="005E51C9" w:rsidRPr="002E6970">
        <w:rPr>
          <w:rFonts w:ascii="Times New Roman" w:hAnsi="Times New Roman" w:cs="Times New Roman"/>
        </w:rPr>
        <w:t xml:space="preserve">Fisher, 1915; </w:t>
      </w:r>
      <w:r w:rsidR="00EF170B" w:rsidRPr="002E6970">
        <w:rPr>
          <w:rFonts w:ascii="Times New Roman" w:hAnsi="Times New Roman" w:cs="Times New Roman"/>
        </w:rPr>
        <w:t>Ga</w:t>
      </w:r>
      <w:r w:rsidR="00251ED8">
        <w:rPr>
          <w:rFonts w:ascii="Times New Roman" w:hAnsi="Times New Roman" w:cs="Times New Roman"/>
        </w:rPr>
        <w:t>n</w:t>
      </w:r>
      <w:r w:rsidR="00EF170B" w:rsidRPr="002E6970">
        <w:rPr>
          <w:rFonts w:ascii="Times New Roman" w:hAnsi="Times New Roman" w:cs="Times New Roman"/>
        </w:rPr>
        <w:t>gestad, 1993; Li &amp; Kenrick, 2006)</w:t>
      </w:r>
      <w:r w:rsidR="002D250D" w:rsidRPr="002E6970">
        <w:rPr>
          <w:rFonts w:ascii="Times New Roman" w:hAnsi="Times New Roman" w:cs="Times New Roman"/>
        </w:rPr>
        <w:t>. Given existing knowledge about highly-narcissistic women’s sexual competitiveness (Carter et al., 2015) and</w:t>
      </w:r>
      <w:r w:rsidR="00681B1B" w:rsidRPr="002E6970">
        <w:rPr>
          <w:rFonts w:ascii="Times New Roman" w:hAnsi="Times New Roman" w:cs="Times New Roman"/>
        </w:rPr>
        <w:t xml:space="preserve"> women’s relatively high demand for mate quality (compared with men’s) in short-term mating</w:t>
      </w:r>
      <w:r w:rsidR="00A404B3" w:rsidRPr="002E6970">
        <w:rPr>
          <w:rFonts w:ascii="Times New Roman" w:hAnsi="Times New Roman" w:cs="Times New Roman"/>
        </w:rPr>
        <w:t xml:space="preserve"> (</w:t>
      </w:r>
      <w:r w:rsidR="00805D9D" w:rsidRPr="002E6970">
        <w:rPr>
          <w:rFonts w:ascii="Times New Roman" w:hAnsi="Times New Roman" w:cs="Times New Roman"/>
        </w:rPr>
        <w:t>Jonason</w:t>
      </w:r>
      <w:r w:rsidR="00CF7018">
        <w:rPr>
          <w:rFonts w:ascii="Times New Roman" w:hAnsi="Times New Roman" w:cs="Times New Roman"/>
        </w:rPr>
        <w:t xml:space="preserve"> et al.</w:t>
      </w:r>
      <w:r w:rsidR="00626E5A" w:rsidRPr="002E6970">
        <w:rPr>
          <w:rFonts w:ascii="Times New Roman" w:hAnsi="Times New Roman" w:cs="Times New Roman"/>
        </w:rPr>
        <w:t xml:space="preserve">, 2011), this might explain how high levels of the Dark Triad </w:t>
      </w:r>
      <w:r w:rsidR="00124669">
        <w:rPr>
          <w:rFonts w:ascii="Times New Roman" w:hAnsi="Times New Roman" w:cs="Times New Roman"/>
        </w:rPr>
        <w:t xml:space="preserve">traits </w:t>
      </w:r>
      <w:r w:rsidR="00626E5A" w:rsidRPr="002E6970">
        <w:rPr>
          <w:rFonts w:ascii="Times New Roman" w:hAnsi="Times New Roman" w:cs="Times New Roman"/>
        </w:rPr>
        <w:t>function for women characterised by them. Future work should continue to consider and study this issue.</w:t>
      </w:r>
    </w:p>
    <w:p w14:paraId="4E016CA9" w14:textId="0962267A" w:rsidR="00B145CB" w:rsidRPr="00762CEF" w:rsidRDefault="002D250D" w:rsidP="00762CEF">
      <w:pPr>
        <w:spacing w:line="480" w:lineRule="auto"/>
        <w:ind w:firstLine="720"/>
        <w:rPr>
          <w:rFonts w:ascii="Times New Roman" w:hAnsi="Times New Roman" w:cs="Times New Roman"/>
        </w:rPr>
      </w:pPr>
      <w:r w:rsidRPr="002E6970">
        <w:rPr>
          <w:rFonts w:ascii="Times New Roman" w:hAnsi="Times New Roman" w:cs="Times New Roman"/>
        </w:rPr>
        <w:t>In conclusion, the present study reinforced earlier work (</w:t>
      </w:r>
      <w:r w:rsidR="00BC1B4A" w:rsidRPr="002E6970">
        <w:rPr>
          <w:rFonts w:ascii="Times New Roman" w:hAnsi="Times New Roman" w:cs="Times New Roman"/>
        </w:rPr>
        <w:t>Lynn, 1995</w:t>
      </w:r>
      <w:r w:rsidR="0074062D">
        <w:rPr>
          <w:rFonts w:ascii="Times New Roman" w:hAnsi="Times New Roman" w:cs="Times New Roman"/>
        </w:rPr>
        <w:t>;</w:t>
      </w:r>
      <w:r w:rsidR="00222540">
        <w:rPr>
          <w:rFonts w:ascii="Times New Roman" w:hAnsi="Times New Roman" w:cs="Times New Roman"/>
        </w:rPr>
        <w:t xml:space="preserve"> </w:t>
      </w:r>
      <w:r w:rsidR="00222540">
        <w:rPr>
          <w:rFonts w:ascii="Times New Roman" w:hAnsi="Times New Roman" w:cs="Times New Roman"/>
          <w:color w:val="222222"/>
          <w:shd w:val="clear" w:color="auto" w:fill="FFFFFF"/>
        </w:rPr>
        <w:t>Međedović et al., 2017</w:t>
      </w:r>
      <w:r w:rsidR="00BC1B4A" w:rsidRPr="002E6970">
        <w:rPr>
          <w:rFonts w:ascii="Times New Roman" w:hAnsi="Times New Roman" w:cs="Times New Roman"/>
        </w:rPr>
        <w:t>)</w:t>
      </w:r>
      <w:r w:rsidRPr="002E6970">
        <w:rPr>
          <w:rFonts w:ascii="Times New Roman" w:hAnsi="Times New Roman" w:cs="Times New Roman"/>
        </w:rPr>
        <w:t xml:space="preserve"> regarding </w:t>
      </w:r>
      <w:r w:rsidR="00BC1B4A" w:rsidRPr="002E6970">
        <w:rPr>
          <w:rFonts w:ascii="Times New Roman" w:hAnsi="Times New Roman" w:cs="Times New Roman"/>
        </w:rPr>
        <w:t xml:space="preserve">‘dark’ personality and </w:t>
      </w:r>
      <w:r w:rsidRPr="002E6970">
        <w:rPr>
          <w:rFonts w:ascii="Times New Roman" w:hAnsi="Times New Roman" w:cs="Times New Roman"/>
        </w:rPr>
        <w:t>rep</w:t>
      </w:r>
      <w:r w:rsidR="00BC1B4A" w:rsidRPr="002E6970">
        <w:rPr>
          <w:rFonts w:ascii="Times New Roman" w:hAnsi="Times New Roman" w:cs="Times New Roman"/>
        </w:rPr>
        <w:t>roductive output. We specifically identified</w:t>
      </w:r>
      <w:r w:rsidR="00EB3063">
        <w:rPr>
          <w:rFonts w:ascii="Times New Roman" w:hAnsi="Times New Roman" w:cs="Times New Roman"/>
        </w:rPr>
        <w:t xml:space="preserve"> narcissism as a positive predictor of offspring in men, suggesting that narcissism could have evolutionary roots as a male mating adaptation (Holztman &amp; Strube, 2012). Psychopathy emerged as a negative predictor of offspring for both sexes, casting doubt over the adaptiveness of the trait in modern populations. Rather than using promiscuous mating in Western populations as a proxy for reproductive success, future research should focus on outcomes such as the number and quality of children and the generations beyond.  </w:t>
      </w:r>
    </w:p>
    <w:p w14:paraId="50F4C0C4" w14:textId="5DCB8495" w:rsidR="00AD1FAA" w:rsidRPr="00693A32" w:rsidRDefault="00AD1FAA" w:rsidP="007E393C">
      <w:pPr>
        <w:spacing w:line="480" w:lineRule="auto"/>
        <w:ind w:left="720" w:hanging="720"/>
        <w:rPr>
          <w:rFonts w:ascii="Times New Roman" w:hAnsi="Times New Roman" w:cs="Times New Roman"/>
          <w:b/>
        </w:rPr>
      </w:pPr>
      <w:r w:rsidRPr="00693A32">
        <w:rPr>
          <w:rFonts w:ascii="Times New Roman" w:hAnsi="Times New Roman" w:cs="Times New Roman"/>
          <w:b/>
        </w:rPr>
        <w:t>References:</w:t>
      </w:r>
    </w:p>
    <w:p w14:paraId="4771CA55"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9D1281">
        <w:rPr>
          <w:rFonts w:ascii="Times New Roman" w:eastAsia="Times New Roman" w:hAnsi="Times New Roman" w:cs="Times New Roman"/>
          <w:color w:val="222222"/>
          <w:shd w:val="clear" w:color="auto" w:fill="FFFFFF"/>
          <w:lang w:val="en-GB"/>
        </w:rPr>
        <w:t xml:space="preserve">Aitken, S. J., Lyons, M., &amp; Jonason, P. K. (2013). </w:t>
      </w:r>
      <w:r w:rsidRPr="006406B1">
        <w:rPr>
          <w:rFonts w:ascii="Times New Roman" w:eastAsia="Times New Roman" w:hAnsi="Times New Roman" w:cs="Times New Roman"/>
          <w:color w:val="222222"/>
          <w:shd w:val="clear" w:color="auto" w:fill="FFFFFF"/>
        </w:rPr>
        <w:t>Dads or cads? Women’s strategic decisions in the mating game. </w:t>
      </w:r>
      <w:r w:rsidRPr="006406B1">
        <w:rPr>
          <w:rFonts w:ascii="Times New Roman" w:eastAsia="Times New Roman" w:hAnsi="Times New Roman" w:cs="Times New Roman"/>
          <w:i/>
          <w:iCs/>
          <w:color w:val="222222"/>
          <w:shd w:val="clear" w:color="auto" w:fill="FFFFFF"/>
        </w:rPr>
        <w:t>Personality and Individual Differences</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55</w:t>
      </w:r>
      <w:r w:rsidRPr="006406B1">
        <w:rPr>
          <w:rFonts w:ascii="Times New Roman" w:eastAsia="Times New Roman" w:hAnsi="Times New Roman" w:cs="Times New Roman"/>
          <w:color w:val="222222"/>
          <w:shd w:val="clear" w:color="auto" w:fill="FFFFFF"/>
        </w:rPr>
        <w:t>(2), 118-122.</w:t>
      </w:r>
    </w:p>
    <w:p w14:paraId="3F21D729" w14:textId="3EA97C0C" w:rsidR="008D6E69" w:rsidRDefault="008D6E69" w:rsidP="009055DB">
      <w:pPr>
        <w:spacing w:line="480" w:lineRule="auto"/>
        <w:ind w:left="720" w:hanging="720"/>
        <w:rPr>
          <w:rFonts w:ascii="Times New Roman" w:hAnsi="Times New Roman" w:cs="Times New Roman"/>
        </w:rPr>
      </w:pPr>
      <w:r>
        <w:rPr>
          <w:rFonts w:ascii="Times New Roman" w:hAnsi="Times New Roman" w:cs="Times New Roman"/>
        </w:rPr>
        <w:t xml:space="preserve">Alvergne, A., Jokela, M., &amp; Lummaa, V. (2010). Personality and reproductive success in high-fertility human population. </w:t>
      </w:r>
      <w:r w:rsidRPr="008D6E69">
        <w:rPr>
          <w:rFonts w:ascii="Times New Roman" w:hAnsi="Times New Roman" w:cs="Times New Roman"/>
          <w:i/>
        </w:rPr>
        <w:t>Proceedings of the National Academy of Sciences, 107</w:t>
      </w:r>
      <w:r>
        <w:rPr>
          <w:rFonts w:ascii="Times New Roman" w:hAnsi="Times New Roman" w:cs="Times New Roman"/>
        </w:rPr>
        <w:t>(26), 11745-11750.</w:t>
      </w:r>
    </w:p>
    <w:p w14:paraId="66B03304" w14:textId="10480D39" w:rsidR="0003444F" w:rsidRDefault="0003444F" w:rsidP="009055DB">
      <w:pPr>
        <w:spacing w:line="480" w:lineRule="auto"/>
        <w:ind w:left="720" w:hanging="720"/>
        <w:rPr>
          <w:rFonts w:ascii="Times New Roman" w:hAnsi="Times New Roman" w:cs="Times New Roman"/>
          <w:color w:val="222222"/>
          <w:shd w:val="clear" w:color="auto" w:fill="FFFFFF"/>
        </w:rPr>
      </w:pPr>
      <w:r w:rsidRPr="0003444F">
        <w:rPr>
          <w:rFonts w:ascii="Times New Roman" w:hAnsi="Times New Roman" w:cs="Times New Roman"/>
          <w:color w:val="222222"/>
          <w:shd w:val="clear" w:color="auto" w:fill="FFFFFF"/>
        </w:rPr>
        <w:t>Apari, P., de Sousa, J. D., &amp; Müller, V. (2014). Why sexually transmitted infections tend to cause infertility: an evolutionary hypothesis. </w:t>
      </w:r>
      <w:r w:rsidRPr="0003444F">
        <w:rPr>
          <w:rFonts w:ascii="Times New Roman" w:hAnsi="Times New Roman" w:cs="Times New Roman"/>
          <w:i/>
          <w:iCs/>
          <w:color w:val="222222"/>
          <w:shd w:val="clear" w:color="auto" w:fill="FFFFFF"/>
        </w:rPr>
        <w:t>PLoS pathogens</w:t>
      </w:r>
      <w:r w:rsidRPr="0003444F">
        <w:rPr>
          <w:rFonts w:ascii="Times New Roman" w:hAnsi="Times New Roman" w:cs="Times New Roman"/>
          <w:color w:val="222222"/>
          <w:shd w:val="clear" w:color="auto" w:fill="FFFFFF"/>
        </w:rPr>
        <w:t>, </w:t>
      </w:r>
      <w:r w:rsidRPr="0003444F">
        <w:rPr>
          <w:rFonts w:ascii="Times New Roman" w:hAnsi="Times New Roman" w:cs="Times New Roman"/>
          <w:i/>
          <w:iCs/>
          <w:color w:val="222222"/>
          <w:shd w:val="clear" w:color="auto" w:fill="FFFFFF"/>
        </w:rPr>
        <w:t>10</w:t>
      </w:r>
      <w:r w:rsidRPr="0003444F">
        <w:rPr>
          <w:rFonts w:ascii="Times New Roman" w:hAnsi="Times New Roman" w:cs="Times New Roman"/>
          <w:color w:val="222222"/>
          <w:shd w:val="clear" w:color="auto" w:fill="FFFFFF"/>
        </w:rPr>
        <w:t>(8), e1004111.</w:t>
      </w:r>
    </w:p>
    <w:p w14:paraId="795B4573" w14:textId="542658BA" w:rsidR="0003444F" w:rsidRPr="0003444F" w:rsidRDefault="0003444F" w:rsidP="009055DB">
      <w:pPr>
        <w:spacing w:line="480" w:lineRule="auto"/>
        <w:ind w:left="720" w:hanging="720"/>
        <w:rPr>
          <w:rFonts w:ascii="Times New Roman" w:eastAsia="Times New Roman" w:hAnsi="Times New Roman" w:cs="Times New Roman"/>
          <w:color w:val="222222"/>
          <w:shd w:val="clear" w:color="auto" w:fill="FFFFFF"/>
        </w:rPr>
      </w:pPr>
      <w:r w:rsidRPr="0003444F">
        <w:rPr>
          <w:rFonts w:ascii="Times New Roman" w:hAnsi="Times New Roman" w:cs="Times New Roman"/>
          <w:color w:val="222222"/>
          <w:shd w:val="clear" w:color="auto" w:fill="FFFFFF"/>
        </w:rPr>
        <w:t>Beaver, K. M., Nedelec, J. L., da Silva Costa, C., Poersch, A. P., Stelmach, M. C., Freddi, M. C., ... &amp; Boccio, C. (2014). The association between psychopathic personality traits and health-related outcomes. </w:t>
      </w:r>
      <w:r w:rsidRPr="0003444F">
        <w:rPr>
          <w:rFonts w:ascii="Times New Roman" w:hAnsi="Times New Roman" w:cs="Times New Roman"/>
          <w:i/>
          <w:iCs/>
          <w:color w:val="222222"/>
          <w:shd w:val="clear" w:color="auto" w:fill="FFFFFF"/>
        </w:rPr>
        <w:t>Journal of Criminal Justice</w:t>
      </w:r>
      <w:r w:rsidRPr="0003444F">
        <w:rPr>
          <w:rFonts w:ascii="Times New Roman" w:hAnsi="Times New Roman" w:cs="Times New Roman"/>
          <w:color w:val="222222"/>
          <w:shd w:val="clear" w:color="auto" w:fill="FFFFFF"/>
        </w:rPr>
        <w:t>, </w:t>
      </w:r>
      <w:r w:rsidRPr="0003444F">
        <w:rPr>
          <w:rFonts w:ascii="Times New Roman" w:hAnsi="Times New Roman" w:cs="Times New Roman"/>
          <w:i/>
          <w:iCs/>
          <w:color w:val="222222"/>
          <w:shd w:val="clear" w:color="auto" w:fill="FFFFFF"/>
        </w:rPr>
        <w:t>42</w:t>
      </w:r>
      <w:r w:rsidRPr="0003444F">
        <w:rPr>
          <w:rFonts w:ascii="Times New Roman" w:hAnsi="Times New Roman" w:cs="Times New Roman"/>
          <w:color w:val="222222"/>
          <w:shd w:val="clear" w:color="auto" w:fill="FFFFFF"/>
        </w:rPr>
        <w:t>(5), 399-407.</w:t>
      </w:r>
    </w:p>
    <w:p w14:paraId="0265BDB4" w14:textId="7BE64B86" w:rsidR="00BD3C0E" w:rsidRDefault="00BD3C0E" w:rsidP="009055DB">
      <w:pPr>
        <w:spacing w:line="480" w:lineRule="auto"/>
        <w:ind w:left="720" w:hanging="720"/>
        <w:rPr>
          <w:rFonts w:ascii="Times New Roman" w:hAnsi="Times New Roman" w:cs="Times New Roman"/>
          <w:color w:val="222222"/>
          <w:shd w:val="clear" w:color="auto" w:fill="FFFFFF"/>
        </w:rPr>
      </w:pPr>
      <w:r w:rsidRPr="00BD3C0E">
        <w:rPr>
          <w:rFonts w:ascii="Times New Roman" w:hAnsi="Times New Roman" w:cs="Times New Roman"/>
          <w:color w:val="222222"/>
          <w:shd w:val="clear" w:color="auto" w:fill="FFFFFF"/>
        </w:rPr>
        <w:t>Bereczkei, T., &amp; Csanaky, A. (1996). Mate choice, marital success, and reproduction in a modern society. </w:t>
      </w:r>
      <w:r w:rsidRPr="00BD3C0E">
        <w:rPr>
          <w:rFonts w:ascii="Times New Roman" w:hAnsi="Times New Roman" w:cs="Times New Roman"/>
          <w:i/>
          <w:iCs/>
          <w:color w:val="222222"/>
          <w:shd w:val="clear" w:color="auto" w:fill="FFFFFF"/>
        </w:rPr>
        <w:t>Ethology and Sociobiology</w:t>
      </w:r>
      <w:r w:rsidRPr="00BD3C0E">
        <w:rPr>
          <w:rFonts w:ascii="Times New Roman" w:hAnsi="Times New Roman" w:cs="Times New Roman"/>
          <w:color w:val="222222"/>
          <w:shd w:val="clear" w:color="auto" w:fill="FFFFFF"/>
        </w:rPr>
        <w:t>, </w:t>
      </w:r>
      <w:r w:rsidRPr="00BD3C0E">
        <w:rPr>
          <w:rFonts w:ascii="Times New Roman" w:hAnsi="Times New Roman" w:cs="Times New Roman"/>
          <w:i/>
          <w:iCs/>
          <w:color w:val="222222"/>
          <w:shd w:val="clear" w:color="auto" w:fill="FFFFFF"/>
        </w:rPr>
        <w:t>17</w:t>
      </w:r>
      <w:r w:rsidRPr="00BD3C0E">
        <w:rPr>
          <w:rFonts w:ascii="Times New Roman" w:hAnsi="Times New Roman" w:cs="Times New Roman"/>
          <w:color w:val="222222"/>
          <w:shd w:val="clear" w:color="auto" w:fill="FFFFFF"/>
        </w:rPr>
        <w:t>(1), 17-35.</w:t>
      </w:r>
    </w:p>
    <w:p w14:paraId="1928493C" w14:textId="62DC16AD" w:rsidR="009B261E" w:rsidRPr="00BD3C0E" w:rsidRDefault="009B261E" w:rsidP="009055DB">
      <w:pPr>
        <w:spacing w:line="480" w:lineRule="auto"/>
        <w:ind w:left="720" w:hanging="720"/>
        <w:rPr>
          <w:rFonts w:ascii="Times New Roman" w:eastAsia="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Berg, V., Lummaa, V., Lahdenpera, M., Rotkirch, A., &amp; Jokela, M. (2014). Personality and long-term reproductive success measured by the number of grandchildren. </w:t>
      </w:r>
      <w:r w:rsidRPr="009B261E">
        <w:rPr>
          <w:rFonts w:ascii="Times New Roman" w:hAnsi="Times New Roman" w:cs="Times New Roman"/>
          <w:i/>
          <w:color w:val="222222"/>
          <w:shd w:val="clear" w:color="auto" w:fill="FFFFFF"/>
        </w:rPr>
        <w:t>Evolution and Human Behavior, 35</w:t>
      </w:r>
      <w:r>
        <w:rPr>
          <w:rFonts w:ascii="Times New Roman" w:hAnsi="Times New Roman" w:cs="Times New Roman"/>
          <w:color w:val="222222"/>
          <w:shd w:val="clear" w:color="auto" w:fill="FFFFFF"/>
        </w:rPr>
        <w:t>, 533-539.</w:t>
      </w:r>
    </w:p>
    <w:p w14:paraId="01FC48F3" w14:textId="734E8604" w:rsidR="00762CEF" w:rsidRDefault="00762CEF" w:rsidP="009055DB">
      <w:pPr>
        <w:spacing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Berg, V., Rotkirch, A., Vaisanen, H., &amp; Jokela, M. (2013). Personality is differentially associated with planned and non-planned pregnancies. </w:t>
      </w:r>
      <w:r w:rsidRPr="00762CEF">
        <w:rPr>
          <w:rFonts w:ascii="Times New Roman" w:hAnsi="Times New Roman" w:cs="Times New Roman"/>
          <w:i/>
          <w:color w:val="222222"/>
          <w:shd w:val="clear" w:color="auto" w:fill="FFFFFF"/>
        </w:rPr>
        <w:t>Journal of Research in Personality, 47</w:t>
      </w:r>
      <w:r>
        <w:rPr>
          <w:rFonts w:ascii="Times New Roman" w:hAnsi="Times New Roman" w:cs="Times New Roman"/>
          <w:color w:val="222222"/>
          <w:shd w:val="clear" w:color="auto" w:fill="FFFFFF"/>
        </w:rPr>
        <w:t>, 296-305.</w:t>
      </w:r>
    </w:p>
    <w:p w14:paraId="736C06BA" w14:textId="77777777" w:rsidR="009055DB" w:rsidRPr="006406B1" w:rsidRDefault="009055DB" w:rsidP="009055DB">
      <w:pPr>
        <w:spacing w:line="480" w:lineRule="auto"/>
        <w:ind w:left="720" w:hanging="720"/>
        <w:rPr>
          <w:rFonts w:ascii="Times New Roman" w:hAnsi="Times New Roman" w:cs="Times New Roman"/>
          <w:color w:val="222222"/>
          <w:shd w:val="clear" w:color="auto" w:fill="FFFFFF"/>
        </w:rPr>
      </w:pPr>
      <w:r w:rsidRPr="006406B1">
        <w:rPr>
          <w:rFonts w:ascii="Times New Roman" w:hAnsi="Times New Roman" w:cs="Times New Roman"/>
          <w:color w:val="222222"/>
          <w:shd w:val="clear" w:color="auto" w:fill="FFFFFF"/>
        </w:rPr>
        <w:t>Blinkhorn, V., Lyons, M., &amp; Almond, L. (2015). The ultimate femme fatale? Narcissism predicts serious and aggressive sexually coercive behaviour in females.</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Personality and Individual Differences</w:t>
      </w:r>
      <w:r w:rsidRPr="006406B1">
        <w:rPr>
          <w:rFonts w:ascii="Times New Roman" w:hAnsi="Times New Roman" w:cs="Times New Roman"/>
          <w:color w:val="222222"/>
          <w:shd w:val="clear" w:color="auto" w:fill="FFFFFF"/>
        </w:rPr>
        <w:t>,</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87</w:t>
      </w:r>
      <w:r w:rsidRPr="006406B1">
        <w:rPr>
          <w:rFonts w:ascii="Times New Roman" w:hAnsi="Times New Roman" w:cs="Times New Roman"/>
          <w:color w:val="222222"/>
          <w:shd w:val="clear" w:color="auto" w:fill="FFFFFF"/>
        </w:rPr>
        <w:t>, 219-223.</w:t>
      </w:r>
    </w:p>
    <w:p w14:paraId="124B0FCC" w14:textId="77777777" w:rsidR="009055DB" w:rsidRDefault="009055DB" w:rsidP="009055DB">
      <w:pPr>
        <w:spacing w:line="480" w:lineRule="auto"/>
        <w:ind w:left="720" w:hanging="720"/>
        <w:rPr>
          <w:rFonts w:ascii="Times New Roman" w:hAnsi="Times New Roman" w:cs="Times New Roman"/>
          <w:color w:val="222222"/>
          <w:shd w:val="clear" w:color="auto" w:fill="FFFFFF"/>
        </w:rPr>
      </w:pPr>
      <w:r w:rsidRPr="006406B1">
        <w:rPr>
          <w:rFonts w:ascii="Times New Roman" w:hAnsi="Times New Roman" w:cs="Times New Roman"/>
          <w:color w:val="222222"/>
          <w:shd w:val="clear" w:color="auto" w:fill="FFFFFF"/>
        </w:rPr>
        <w:t>Brewer, G., &amp; Abell, L. (2015). Machiavellianism in long</w:t>
      </w:r>
      <w:r w:rsidRPr="006406B1">
        <w:rPr>
          <w:rFonts w:ascii="Times New Roman" w:hAnsi="Times New Roman" w:cs="Times New Roman"/>
          <w:color w:val="222222"/>
          <w:shd w:val="clear" w:color="auto" w:fill="FFFFFF"/>
          <w:lang w:val="en-US"/>
        </w:rPr>
        <w:t>-</w:t>
      </w:r>
      <w:r w:rsidRPr="006406B1">
        <w:rPr>
          <w:rFonts w:ascii="Times New Roman" w:hAnsi="Times New Roman" w:cs="Times New Roman"/>
          <w:color w:val="222222"/>
          <w:shd w:val="clear" w:color="auto" w:fill="FFFFFF"/>
        </w:rPr>
        <w:t>term relationships: Competition, mate retention and sexual coercion.</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Scandinavian Journal of Psychology</w:t>
      </w:r>
      <w:r w:rsidRPr="006406B1">
        <w:rPr>
          <w:rFonts w:ascii="Times New Roman" w:hAnsi="Times New Roman" w:cs="Times New Roman"/>
          <w:color w:val="222222"/>
          <w:shd w:val="clear" w:color="auto" w:fill="FFFFFF"/>
        </w:rPr>
        <w:t>,</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56</w:t>
      </w:r>
      <w:r w:rsidRPr="006406B1">
        <w:rPr>
          <w:rFonts w:ascii="Times New Roman" w:hAnsi="Times New Roman" w:cs="Times New Roman"/>
          <w:color w:val="222222"/>
          <w:shd w:val="clear" w:color="auto" w:fill="FFFFFF"/>
        </w:rPr>
        <w:t>(3), 357-362.</w:t>
      </w:r>
    </w:p>
    <w:p w14:paraId="6B812AEF" w14:textId="7B06F648" w:rsidR="00C82068" w:rsidRPr="006406B1" w:rsidRDefault="00C82068" w:rsidP="009055DB">
      <w:pPr>
        <w:spacing w:line="480" w:lineRule="auto"/>
        <w:ind w:left="720" w:hanging="720"/>
        <w:rPr>
          <w:rFonts w:ascii="Times New Roman" w:hAnsi="Times New Roman" w:cs="Times New Roman"/>
          <w:b/>
        </w:rPr>
      </w:pPr>
      <w:r>
        <w:rPr>
          <w:rFonts w:ascii="Times New Roman" w:hAnsi="Times New Roman" w:cs="Times New Roman"/>
          <w:color w:val="222222"/>
          <w:shd w:val="clear" w:color="auto" w:fill="FFFFFF"/>
        </w:rPr>
        <w:t xml:space="preserve">Brewer, G., &amp; Abell, L. (2015b). Machiavellianism and sexual behavior: Motivations, deception and infidelity. </w:t>
      </w:r>
      <w:r w:rsidRPr="00C82068">
        <w:rPr>
          <w:rFonts w:ascii="Times New Roman" w:hAnsi="Times New Roman" w:cs="Times New Roman"/>
          <w:i/>
          <w:color w:val="222222"/>
          <w:shd w:val="clear" w:color="auto" w:fill="FFFFFF"/>
        </w:rPr>
        <w:t>Personality and Individual Differences, 74</w:t>
      </w:r>
      <w:r>
        <w:rPr>
          <w:rFonts w:ascii="Times New Roman" w:hAnsi="Times New Roman" w:cs="Times New Roman"/>
          <w:color w:val="222222"/>
          <w:shd w:val="clear" w:color="auto" w:fill="FFFFFF"/>
        </w:rPr>
        <w:t>, 186-191.</w:t>
      </w:r>
    </w:p>
    <w:p w14:paraId="64A9D342" w14:textId="77777777"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Carter, G. L., Montanaro, Z., Linney, C., &amp; Campbell, A. C. (2015). Women’s sexual competition and the Dark Triad. </w:t>
      </w:r>
      <w:r w:rsidRPr="006406B1">
        <w:rPr>
          <w:rFonts w:ascii="Times New Roman" w:eastAsia="Times New Roman" w:hAnsi="Times New Roman" w:cs="Times New Roman"/>
          <w:i/>
          <w:iCs/>
          <w:color w:val="222222"/>
          <w:shd w:val="clear" w:color="auto" w:fill="FFFFFF"/>
        </w:rPr>
        <w:t>Personality and Individual Differences</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74</w:t>
      </w:r>
      <w:r w:rsidRPr="006406B1">
        <w:rPr>
          <w:rFonts w:ascii="Times New Roman" w:eastAsia="Times New Roman" w:hAnsi="Times New Roman" w:cs="Times New Roman"/>
          <w:color w:val="222222"/>
          <w:shd w:val="clear" w:color="auto" w:fill="FFFFFF"/>
        </w:rPr>
        <w:t>, 275-279.</w:t>
      </w:r>
    </w:p>
    <w:p w14:paraId="621A761F" w14:textId="685F2122"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Christie, R., &amp; Geis, F. L. (</w:t>
      </w:r>
      <w:r w:rsidR="004527EF">
        <w:rPr>
          <w:rFonts w:ascii="Times New Roman" w:eastAsia="Times New Roman" w:hAnsi="Times New Roman" w:cs="Times New Roman"/>
          <w:color w:val="222222"/>
          <w:shd w:val="clear" w:color="auto" w:fill="FFFFFF"/>
        </w:rPr>
        <w:t>1970</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Studies in Machiavellianism</w:t>
      </w:r>
      <w:r w:rsidRPr="006406B1">
        <w:rPr>
          <w:rFonts w:ascii="Times New Roman" w:eastAsia="Times New Roman" w:hAnsi="Times New Roman" w:cs="Times New Roman"/>
          <w:color w:val="222222"/>
          <w:shd w:val="clear" w:color="auto" w:fill="FFFFFF"/>
        </w:rPr>
        <w:t xml:space="preserve">. </w:t>
      </w:r>
      <w:r w:rsidR="00B75CFB">
        <w:rPr>
          <w:rFonts w:ascii="Times New Roman" w:eastAsia="Times New Roman" w:hAnsi="Times New Roman" w:cs="Times New Roman"/>
          <w:color w:val="222222"/>
          <w:shd w:val="clear" w:color="auto" w:fill="FFFFFF"/>
        </w:rPr>
        <w:t xml:space="preserve">London: </w:t>
      </w:r>
      <w:r w:rsidRPr="006406B1">
        <w:rPr>
          <w:rFonts w:ascii="Times New Roman" w:eastAsia="Times New Roman" w:hAnsi="Times New Roman" w:cs="Times New Roman"/>
          <w:color w:val="222222"/>
          <w:shd w:val="clear" w:color="auto" w:fill="FFFFFF"/>
        </w:rPr>
        <w:t>Academic Press.</w:t>
      </w:r>
    </w:p>
    <w:p w14:paraId="27748EB7"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Fisher, R. A. (1915). The evolution of sexual preference. </w:t>
      </w:r>
      <w:r w:rsidRPr="006406B1">
        <w:rPr>
          <w:rFonts w:ascii="Times New Roman" w:eastAsia="Times New Roman" w:hAnsi="Times New Roman" w:cs="Times New Roman"/>
          <w:i/>
          <w:iCs/>
          <w:color w:val="222222"/>
          <w:shd w:val="clear" w:color="auto" w:fill="FFFFFF"/>
        </w:rPr>
        <w:t>The Eugenics Review</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7</w:t>
      </w:r>
      <w:r w:rsidRPr="006406B1">
        <w:rPr>
          <w:rFonts w:ascii="Times New Roman" w:eastAsia="Times New Roman" w:hAnsi="Times New Roman" w:cs="Times New Roman"/>
          <w:color w:val="222222"/>
          <w:shd w:val="clear" w:color="auto" w:fill="FFFFFF"/>
        </w:rPr>
        <w:t>(3), 184-192.</w:t>
      </w:r>
    </w:p>
    <w:p w14:paraId="20DF0ACD" w14:textId="3563AC1A" w:rsidR="009D332C" w:rsidRPr="009D332C" w:rsidRDefault="009D332C" w:rsidP="009055DB">
      <w:pPr>
        <w:spacing w:line="480" w:lineRule="auto"/>
        <w:ind w:left="720" w:hanging="720"/>
        <w:rPr>
          <w:rFonts w:ascii="Times New Roman" w:eastAsia="Times New Roman" w:hAnsi="Times New Roman" w:cs="Times New Roman"/>
        </w:rPr>
      </w:pPr>
      <w:r w:rsidRPr="009D332C">
        <w:rPr>
          <w:rFonts w:ascii="Times New Roman" w:hAnsi="Times New Roman" w:cs="Times New Roman"/>
          <w:color w:val="222222"/>
          <w:shd w:val="clear" w:color="auto" w:fill="FFFFFF"/>
        </w:rPr>
        <w:t>Fulton, J. J., Marcus, D. K., &amp; Payne, K. T. (2010). Psychopathic personality traits and risky sexual behavior in college students. </w:t>
      </w:r>
      <w:r w:rsidRPr="009D332C">
        <w:rPr>
          <w:rFonts w:ascii="Times New Roman" w:hAnsi="Times New Roman" w:cs="Times New Roman"/>
          <w:i/>
          <w:iCs/>
          <w:color w:val="222222"/>
          <w:shd w:val="clear" w:color="auto" w:fill="FFFFFF"/>
        </w:rPr>
        <w:t>Personality and Individual Differences</w:t>
      </w:r>
      <w:r w:rsidRPr="009D332C">
        <w:rPr>
          <w:rFonts w:ascii="Times New Roman" w:hAnsi="Times New Roman" w:cs="Times New Roman"/>
          <w:color w:val="222222"/>
          <w:shd w:val="clear" w:color="auto" w:fill="FFFFFF"/>
        </w:rPr>
        <w:t>, </w:t>
      </w:r>
      <w:r w:rsidRPr="009D332C">
        <w:rPr>
          <w:rFonts w:ascii="Times New Roman" w:hAnsi="Times New Roman" w:cs="Times New Roman"/>
          <w:i/>
          <w:iCs/>
          <w:color w:val="222222"/>
          <w:shd w:val="clear" w:color="auto" w:fill="FFFFFF"/>
        </w:rPr>
        <w:t>49</w:t>
      </w:r>
      <w:r w:rsidRPr="009D332C">
        <w:rPr>
          <w:rFonts w:ascii="Times New Roman" w:hAnsi="Times New Roman" w:cs="Times New Roman"/>
          <w:color w:val="222222"/>
          <w:shd w:val="clear" w:color="auto" w:fill="FFFFFF"/>
        </w:rPr>
        <w:t>(1), 29-33.</w:t>
      </w:r>
    </w:p>
    <w:p w14:paraId="6C330A90" w14:textId="3CBC1B30" w:rsidR="009055DB"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rPr>
        <w:t>Gangestad, S. (1993). Sexual selection and physical attractiveness</w:t>
      </w:r>
      <w:r w:rsidR="00031B30">
        <w:rPr>
          <w:rFonts w:ascii="Times New Roman" w:eastAsia="Times New Roman" w:hAnsi="Times New Roman" w:cs="Times New Roman"/>
        </w:rPr>
        <w:t>:</w:t>
      </w:r>
      <w:r w:rsidRPr="006406B1">
        <w:rPr>
          <w:rFonts w:ascii="Times New Roman" w:eastAsia="Times New Roman" w:hAnsi="Times New Roman" w:cs="Times New Roman"/>
        </w:rPr>
        <w:t xml:space="preserve"> </w:t>
      </w:r>
      <w:r w:rsidR="00031B30">
        <w:rPr>
          <w:rFonts w:ascii="Times New Roman" w:eastAsia="Times New Roman" w:hAnsi="Times New Roman" w:cs="Times New Roman"/>
        </w:rPr>
        <w:t>I</w:t>
      </w:r>
      <w:r w:rsidR="00031B30" w:rsidRPr="006406B1">
        <w:rPr>
          <w:rFonts w:ascii="Times New Roman" w:eastAsia="Times New Roman" w:hAnsi="Times New Roman" w:cs="Times New Roman"/>
        </w:rPr>
        <w:t xml:space="preserve">mplications </w:t>
      </w:r>
      <w:r w:rsidRPr="006406B1">
        <w:rPr>
          <w:rFonts w:ascii="Times New Roman" w:eastAsia="Times New Roman" w:hAnsi="Times New Roman" w:cs="Times New Roman"/>
        </w:rPr>
        <w:t xml:space="preserve">for mating dynamics. </w:t>
      </w:r>
      <w:r w:rsidRPr="006406B1">
        <w:rPr>
          <w:rFonts w:ascii="Times New Roman" w:eastAsia="Times New Roman" w:hAnsi="Times New Roman" w:cs="Times New Roman"/>
          <w:i/>
          <w:iCs/>
        </w:rPr>
        <w:t xml:space="preserve">Human Nature – An Interdisciplinary Biosocial Perspective, 4, </w:t>
      </w:r>
      <w:r w:rsidRPr="006406B1">
        <w:rPr>
          <w:rFonts w:ascii="Times New Roman" w:eastAsia="Times New Roman" w:hAnsi="Times New Roman" w:cs="Times New Roman"/>
        </w:rPr>
        <w:t>205-235.</w:t>
      </w:r>
    </w:p>
    <w:p w14:paraId="7BE6BB95" w14:textId="3513C018" w:rsidR="00036F35" w:rsidRDefault="00036F35" w:rsidP="009055DB">
      <w:pPr>
        <w:spacing w:line="480" w:lineRule="auto"/>
        <w:ind w:left="720" w:hanging="720"/>
        <w:rPr>
          <w:rFonts w:ascii="Times New Roman" w:hAnsi="Times New Roman" w:cs="Times New Roman"/>
          <w:color w:val="222222"/>
          <w:shd w:val="clear" w:color="auto" w:fill="FFFFFF"/>
        </w:rPr>
      </w:pPr>
      <w:r w:rsidRPr="00036F35">
        <w:rPr>
          <w:rFonts w:ascii="Times New Roman" w:hAnsi="Times New Roman" w:cs="Times New Roman"/>
          <w:color w:val="222222"/>
          <w:shd w:val="clear" w:color="auto" w:fill="FFFFFF"/>
        </w:rPr>
        <w:t>Gladden, P. R., Figueredo, A. J., &amp; Jacobs, W. J. (2009). Life history strategy, psychopathic attitudes, personality, and general intelligence. </w:t>
      </w:r>
      <w:r w:rsidRPr="00036F35">
        <w:rPr>
          <w:rFonts w:ascii="Times New Roman" w:hAnsi="Times New Roman" w:cs="Times New Roman"/>
          <w:i/>
          <w:iCs/>
          <w:color w:val="222222"/>
          <w:shd w:val="clear" w:color="auto" w:fill="FFFFFF"/>
        </w:rPr>
        <w:t>Personality and Individual Differences</w:t>
      </w:r>
      <w:r w:rsidRPr="00036F35">
        <w:rPr>
          <w:rFonts w:ascii="Times New Roman" w:hAnsi="Times New Roman" w:cs="Times New Roman"/>
          <w:color w:val="222222"/>
          <w:shd w:val="clear" w:color="auto" w:fill="FFFFFF"/>
        </w:rPr>
        <w:t>, </w:t>
      </w:r>
      <w:r w:rsidRPr="00036F35">
        <w:rPr>
          <w:rFonts w:ascii="Times New Roman" w:hAnsi="Times New Roman" w:cs="Times New Roman"/>
          <w:i/>
          <w:iCs/>
          <w:color w:val="222222"/>
          <w:shd w:val="clear" w:color="auto" w:fill="FFFFFF"/>
        </w:rPr>
        <w:t>46</w:t>
      </w:r>
      <w:r w:rsidRPr="00036F35">
        <w:rPr>
          <w:rFonts w:ascii="Times New Roman" w:hAnsi="Times New Roman" w:cs="Times New Roman"/>
          <w:color w:val="222222"/>
          <w:shd w:val="clear" w:color="auto" w:fill="FFFFFF"/>
        </w:rPr>
        <w:t>(3), 270-275.</w:t>
      </w:r>
    </w:p>
    <w:p w14:paraId="60C46F63" w14:textId="4F86AF4D" w:rsidR="008F739B" w:rsidRPr="00036F35" w:rsidRDefault="008F739B" w:rsidP="009055DB">
      <w:pPr>
        <w:spacing w:line="480" w:lineRule="auto"/>
        <w:ind w:left="720" w:hanging="720"/>
        <w:rPr>
          <w:rFonts w:ascii="Times New Roman" w:eastAsia="Times New Roman" w:hAnsi="Times New Roman" w:cs="Times New Roman"/>
        </w:rPr>
      </w:pPr>
      <w:r>
        <w:rPr>
          <w:rFonts w:ascii="Times New Roman" w:hAnsi="Times New Roman" w:cs="Times New Roman"/>
          <w:color w:val="222222"/>
          <w:shd w:val="clear" w:color="auto" w:fill="FFFFFF"/>
        </w:rPr>
        <w:t xml:space="preserve">Hare, R. D., Neumann, C. S., &amp; Widiger, T. A. (2012). Psychopathy. In T. A. Widiger (Ed.) </w:t>
      </w:r>
      <w:r w:rsidRPr="008F739B">
        <w:rPr>
          <w:rFonts w:ascii="Times New Roman" w:hAnsi="Times New Roman" w:cs="Times New Roman"/>
          <w:i/>
          <w:color w:val="222222"/>
          <w:shd w:val="clear" w:color="auto" w:fill="FFFFFF"/>
        </w:rPr>
        <w:t>Oxford Library of Psychopathy. The Oxford Handbook of Personality Disorders</w:t>
      </w:r>
      <w:r>
        <w:rPr>
          <w:rFonts w:ascii="Times New Roman" w:hAnsi="Times New Roman" w:cs="Times New Roman"/>
          <w:color w:val="222222"/>
          <w:shd w:val="clear" w:color="auto" w:fill="FFFFFF"/>
        </w:rPr>
        <w:t xml:space="preserve"> (pp. 478-504). New York, NY: Oxford University Press.</w:t>
      </w:r>
    </w:p>
    <w:p w14:paraId="27DEDABC" w14:textId="77777777"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 xml:space="preserve">Holtzman, N. S. (2011). Facing a psychopath: Detecting the dark triad from emotionally-neutral faces, using prototypes from the Personality Faceaurus. </w:t>
      </w:r>
      <w:r w:rsidRPr="006406B1">
        <w:rPr>
          <w:rFonts w:ascii="Times New Roman" w:eastAsia="Times New Roman" w:hAnsi="Times New Roman" w:cs="Times New Roman"/>
          <w:i/>
          <w:iCs/>
          <w:color w:val="222222"/>
          <w:shd w:val="clear" w:color="auto" w:fill="FFFFFF"/>
        </w:rPr>
        <w:t>Journal of Research in Personality</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45</w:t>
      </w:r>
      <w:r w:rsidRPr="006406B1">
        <w:rPr>
          <w:rFonts w:ascii="Times New Roman" w:eastAsia="Times New Roman" w:hAnsi="Times New Roman" w:cs="Times New Roman"/>
          <w:color w:val="222222"/>
          <w:shd w:val="clear" w:color="auto" w:fill="FFFFFF"/>
        </w:rPr>
        <w:t>, 648-654.</w:t>
      </w:r>
    </w:p>
    <w:p w14:paraId="2B7A28ED"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Henrich, J., Heine, S. J., &amp; Norenzayan, A. (2010). The weirdest people in the world? </w:t>
      </w:r>
      <w:r w:rsidRPr="006406B1">
        <w:rPr>
          <w:rFonts w:ascii="Times New Roman" w:eastAsia="Times New Roman" w:hAnsi="Times New Roman" w:cs="Times New Roman"/>
          <w:i/>
          <w:iCs/>
          <w:color w:val="222222"/>
          <w:shd w:val="clear" w:color="auto" w:fill="FFFFFF"/>
        </w:rPr>
        <w:t>Behavioral and Brain Sciences</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33</w:t>
      </w:r>
      <w:r w:rsidRPr="006406B1">
        <w:rPr>
          <w:rFonts w:ascii="Times New Roman" w:eastAsia="Times New Roman" w:hAnsi="Times New Roman" w:cs="Times New Roman"/>
          <w:color w:val="222222"/>
          <w:shd w:val="clear" w:color="auto" w:fill="FFFFFF"/>
        </w:rPr>
        <w:t>(2-3), 61-83.</w:t>
      </w:r>
    </w:p>
    <w:p w14:paraId="661E1E62" w14:textId="36009CB5" w:rsidR="00380D18" w:rsidRPr="00380D18" w:rsidRDefault="00380D18" w:rsidP="009055DB">
      <w:pPr>
        <w:spacing w:line="480" w:lineRule="auto"/>
        <w:ind w:left="720" w:hanging="720"/>
        <w:rPr>
          <w:rFonts w:ascii="Times New Roman" w:eastAsia="Times New Roman" w:hAnsi="Times New Roman" w:cs="Times New Roman"/>
        </w:rPr>
      </w:pPr>
      <w:r w:rsidRPr="00380D18">
        <w:rPr>
          <w:rFonts w:ascii="Times New Roman" w:hAnsi="Times New Roman" w:cs="Times New Roman"/>
        </w:rPr>
        <w:t xml:space="preserve">Holtzman, N. S., &amp; Strube, M. J. (2010). Narcissism and attractiveness. </w:t>
      </w:r>
      <w:r w:rsidRPr="00581063">
        <w:rPr>
          <w:rFonts w:ascii="Times New Roman" w:hAnsi="Times New Roman" w:cs="Times New Roman"/>
          <w:i/>
        </w:rPr>
        <w:t>Journal of Research in Personality, 44</w:t>
      </w:r>
      <w:r w:rsidRPr="00380D18">
        <w:rPr>
          <w:rFonts w:ascii="Times New Roman" w:hAnsi="Times New Roman" w:cs="Times New Roman"/>
        </w:rPr>
        <w:t>(1), 133–136</w:t>
      </w:r>
    </w:p>
    <w:p w14:paraId="0880E2A5"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 xml:space="preserve">Holtzman, N. S., &amp; Strube, M. J. (2012). The intertwined evolution of narcissism and short-term mating. In W. K. Campbell &amp; J. D. Miller (Eds.), </w:t>
      </w:r>
      <w:r w:rsidRPr="006406B1">
        <w:rPr>
          <w:rFonts w:ascii="Times New Roman" w:eastAsia="Times New Roman" w:hAnsi="Times New Roman" w:cs="Times New Roman"/>
          <w:i/>
          <w:iCs/>
          <w:color w:val="222222"/>
          <w:shd w:val="clear" w:color="auto" w:fill="FFFFFF"/>
        </w:rPr>
        <w:t>The Handbook of Narcissism and Narcissistic Personality Disorder: Theoretical Approaches, Empirical Findings, and Treatments</w:t>
      </w:r>
      <w:r w:rsidRPr="006406B1">
        <w:rPr>
          <w:rFonts w:ascii="Times New Roman" w:eastAsia="Times New Roman" w:hAnsi="Times New Roman" w:cs="Times New Roman"/>
          <w:color w:val="222222"/>
          <w:shd w:val="clear" w:color="auto" w:fill="FFFFFF"/>
        </w:rPr>
        <w:t>, (pp. 210-220). Hoboken, NJ: John Wiley &amp; Sons.</w:t>
      </w:r>
    </w:p>
    <w:p w14:paraId="6D0DA3B6" w14:textId="4A42A6CF" w:rsidR="00256F32" w:rsidRPr="00256F32" w:rsidRDefault="00256F32" w:rsidP="009055DB">
      <w:pPr>
        <w:spacing w:line="480" w:lineRule="auto"/>
        <w:ind w:left="720" w:hanging="720"/>
        <w:rPr>
          <w:rFonts w:ascii="Times New Roman" w:eastAsia="Times New Roman" w:hAnsi="Times New Roman" w:cs="Times New Roman"/>
          <w:color w:val="222222"/>
          <w:shd w:val="clear" w:color="auto" w:fill="FFFFFF"/>
        </w:rPr>
      </w:pPr>
      <w:r w:rsidRPr="00256F32">
        <w:rPr>
          <w:rFonts w:ascii="Times New Roman" w:hAnsi="Times New Roman" w:cs="Times New Roman"/>
          <w:color w:val="222222"/>
          <w:shd w:val="clear" w:color="auto" w:fill="FFFFFF"/>
        </w:rPr>
        <w:t>Hopcroft, R. L. (2015). Sex differences in the relationship between status and number of offspring in the contemporary US. </w:t>
      </w:r>
      <w:r w:rsidRPr="00256F32">
        <w:rPr>
          <w:rFonts w:ascii="Times New Roman" w:hAnsi="Times New Roman" w:cs="Times New Roman"/>
          <w:i/>
          <w:iCs/>
          <w:color w:val="222222"/>
          <w:shd w:val="clear" w:color="auto" w:fill="FFFFFF"/>
        </w:rPr>
        <w:t>Evolution and Human Behavior</w:t>
      </w:r>
      <w:r w:rsidRPr="00256F32">
        <w:rPr>
          <w:rFonts w:ascii="Times New Roman" w:hAnsi="Times New Roman" w:cs="Times New Roman"/>
          <w:color w:val="222222"/>
          <w:shd w:val="clear" w:color="auto" w:fill="FFFFFF"/>
        </w:rPr>
        <w:t>, </w:t>
      </w:r>
      <w:r w:rsidRPr="00256F32">
        <w:rPr>
          <w:rFonts w:ascii="Times New Roman" w:hAnsi="Times New Roman" w:cs="Times New Roman"/>
          <w:i/>
          <w:iCs/>
          <w:color w:val="222222"/>
          <w:shd w:val="clear" w:color="auto" w:fill="FFFFFF"/>
        </w:rPr>
        <w:t>36</w:t>
      </w:r>
      <w:r w:rsidRPr="00256F32">
        <w:rPr>
          <w:rFonts w:ascii="Times New Roman" w:hAnsi="Times New Roman" w:cs="Times New Roman"/>
          <w:color w:val="222222"/>
          <w:shd w:val="clear" w:color="auto" w:fill="FFFFFF"/>
        </w:rPr>
        <w:t>(2), 146-151.</w:t>
      </w:r>
    </w:p>
    <w:p w14:paraId="53837F8C"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Hudek-Knežević, J., Kardum, I., &amp; Mehić, N. (2016). Dark triad traits and health outcomes: An exploratory study. </w:t>
      </w:r>
      <w:r w:rsidRPr="006406B1">
        <w:rPr>
          <w:rFonts w:ascii="Times New Roman" w:eastAsia="Times New Roman" w:hAnsi="Times New Roman" w:cs="Times New Roman"/>
          <w:i/>
          <w:iCs/>
          <w:color w:val="222222"/>
          <w:shd w:val="clear" w:color="auto" w:fill="FFFFFF"/>
        </w:rPr>
        <w:t>Psychological Topics</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25</w:t>
      </w:r>
      <w:r w:rsidRPr="006406B1">
        <w:rPr>
          <w:rFonts w:ascii="Times New Roman" w:eastAsia="Times New Roman" w:hAnsi="Times New Roman" w:cs="Times New Roman"/>
          <w:color w:val="222222"/>
          <w:shd w:val="clear" w:color="auto" w:fill="FFFFFF"/>
        </w:rPr>
        <w:t>(1), 129-156.</w:t>
      </w:r>
    </w:p>
    <w:p w14:paraId="76E520A6" w14:textId="3B980E6C" w:rsidR="009B261E" w:rsidRPr="006406B1" w:rsidRDefault="009B261E" w:rsidP="009055DB">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Hutteman, R., Bleidorn, W., Penke, L., &amp; Denissen, J. J. A. (2013). It takes two: A longitudinal dyadic study on predictors of fertility outcomes. </w:t>
      </w:r>
      <w:r w:rsidRPr="009B261E">
        <w:rPr>
          <w:rFonts w:ascii="Times New Roman" w:eastAsia="Times New Roman" w:hAnsi="Times New Roman" w:cs="Times New Roman"/>
          <w:i/>
          <w:color w:val="222222"/>
          <w:shd w:val="clear" w:color="auto" w:fill="FFFFFF"/>
        </w:rPr>
        <w:t>Journal of Personality, 81</w:t>
      </w:r>
      <w:r>
        <w:rPr>
          <w:rFonts w:ascii="Times New Roman" w:eastAsia="Times New Roman" w:hAnsi="Times New Roman" w:cs="Times New Roman"/>
          <w:color w:val="222222"/>
          <w:shd w:val="clear" w:color="auto" w:fill="FFFFFF"/>
        </w:rPr>
        <w:t>, 487-498.</w:t>
      </w:r>
    </w:p>
    <w:p w14:paraId="76C1131E" w14:textId="56551C1D" w:rsidR="009055DB" w:rsidRPr="006406B1" w:rsidRDefault="009055DB" w:rsidP="009055DB">
      <w:pPr>
        <w:spacing w:line="480" w:lineRule="auto"/>
        <w:ind w:left="720" w:hanging="720"/>
        <w:rPr>
          <w:rFonts w:ascii="Times New Roman" w:hAnsi="Times New Roman" w:cs="Times New Roman"/>
          <w:color w:val="222222"/>
          <w:shd w:val="clear" w:color="auto" w:fill="FFFFFF"/>
        </w:rPr>
      </w:pPr>
      <w:r w:rsidRPr="006406B1">
        <w:rPr>
          <w:rFonts w:ascii="Times New Roman" w:hAnsi="Times New Roman" w:cs="Times New Roman"/>
          <w:color w:val="222222"/>
          <w:shd w:val="clear" w:color="auto" w:fill="FFFFFF"/>
        </w:rPr>
        <w:t xml:space="preserve">Jauk, E., Neubauer, A. C., Mairunteregger, T., Pemp, S., Sieber, K. P., &amp; Rauthmann, J. F. (2016). How </w:t>
      </w:r>
      <w:r w:rsidR="00F17191">
        <w:rPr>
          <w:rFonts w:ascii="Times New Roman" w:hAnsi="Times New Roman" w:cs="Times New Roman"/>
          <w:color w:val="222222"/>
          <w:shd w:val="clear" w:color="auto" w:fill="FFFFFF"/>
        </w:rPr>
        <w:t>a</w:t>
      </w:r>
      <w:r w:rsidR="00F17191" w:rsidRPr="006406B1">
        <w:rPr>
          <w:rFonts w:ascii="Times New Roman" w:hAnsi="Times New Roman" w:cs="Times New Roman"/>
          <w:color w:val="222222"/>
          <w:shd w:val="clear" w:color="auto" w:fill="FFFFFF"/>
        </w:rPr>
        <w:t xml:space="preserve">lluring </w:t>
      </w:r>
      <w:r w:rsidR="00F17191">
        <w:rPr>
          <w:rFonts w:ascii="Times New Roman" w:hAnsi="Times New Roman" w:cs="Times New Roman"/>
          <w:color w:val="222222"/>
          <w:shd w:val="clear" w:color="auto" w:fill="FFFFFF"/>
        </w:rPr>
        <w:t>a</w:t>
      </w:r>
      <w:r w:rsidR="00F17191" w:rsidRPr="006406B1">
        <w:rPr>
          <w:rFonts w:ascii="Times New Roman" w:hAnsi="Times New Roman" w:cs="Times New Roman"/>
          <w:color w:val="222222"/>
          <w:shd w:val="clear" w:color="auto" w:fill="FFFFFF"/>
        </w:rPr>
        <w:t xml:space="preserve">re </w:t>
      </w:r>
      <w:r w:rsidR="00F17191">
        <w:rPr>
          <w:rFonts w:ascii="Times New Roman" w:hAnsi="Times New Roman" w:cs="Times New Roman"/>
          <w:color w:val="222222"/>
          <w:shd w:val="clear" w:color="auto" w:fill="FFFFFF"/>
        </w:rPr>
        <w:t>d</w:t>
      </w:r>
      <w:r w:rsidR="00F17191" w:rsidRPr="006406B1">
        <w:rPr>
          <w:rFonts w:ascii="Times New Roman" w:hAnsi="Times New Roman" w:cs="Times New Roman"/>
          <w:color w:val="222222"/>
          <w:shd w:val="clear" w:color="auto" w:fill="FFFFFF"/>
        </w:rPr>
        <w:t xml:space="preserve">ark </w:t>
      </w:r>
      <w:r w:rsidR="00F17191">
        <w:rPr>
          <w:rFonts w:ascii="Times New Roman" w:hAnsi="Times New Roman" w:cs="Times New Roman"/>
          <w:color w:val="222222"/>
          <w:shd w:val="clear" w:color="auto" w:fill="FFFFFF"/>
        </w:rPr>
        <w:t>p</w:t>
      </w:r>
      <w:r w:rsidR="00F17191" w:rsidRPr="006406B1">
        <w:rPr>
          <w:rFonts w:ascii="Times New Roman" w:hAnsi="Times New Roman" w:cs="Times New Roman"/>
          <w:color w:val="222222"/>
          <w:shd w:val="clear" w:color="auto" w:fill="FFFFFF"/>
        </w:rPr>
        <w:t>ersonalities</w:t>
      </w:r>
      <w:r w:rsidRPr="006406B1">
        <w:rPr>
          <w:rFonts w:ascii="Times New Roman" w:hAnsi="Times New Roman" w:cs="Times New Roman"/>
          <w:color w:val="222222"/>
          <w:shd w:val="clear" w:color="auto" w:fill="FFFFFF"/>
        </w:rPr>
        <w:t xml:space="preserve">? The Dark Triad and Attractiveness in </w:t>
      </w:r>
      <w:r w:rsidR="00F17191">
        <w:rPr>
          <w:rFonts w:ascii="Times New Roman" w:hAnsi="Times New Roman" w:cs="Times New Roman"/>
          <w:color w:val="222222"/>
          <w:shd w:val="clear" w:color="auto" w:fill="FFFFFF"/>
        </w:rPr>
        <w:t>s</w:t>
      </w:r>
      <w:r w:rsidR="00F17191" w:rsidRPr="006406B1">
        <w:rPr>
          <w:rFonts w:ascii="Times New Roman" w:hAnsi="Times New Roman" w:cs="Times New Roman"/>
          <w:color w:val="222222"/>
          <w:shd w:val="clear" w:color="auto" w:fill="FFFFFF"/>
        </w:rPr>
        <w:t xml:space="preserve">peed </w:t>
      </w:r>
      <w:r w:rsidR="00F17191">
        <w:rPr>
          <w:rFonts w:ascii="Times New Roman" w:hAnsi="Times New Roman" w:cs="Times New Roman"/>
          <w:color w:val="222222"/>
          <w:shd w:val="clear" w:color="auto" w:fill="FFFFFF"/>
        </w:rPr>
        <w:t>d</w:t>
      </w:r>
      <w:r w:rsidR="00F17191" w:rsidRPr="006406B1">
        <w:rPr>
          <w:rFonts w:ascii="Times New Roman" w:hAnsi="Times New Roman" w:cs="Times New Roman"/>
          <w:color w:val="222222"/>
          <w:shd w:val="clear" w:color="auto" w:fill="FFFFFF"/>
        </w:rPr>
        <w:t>ating</w:t>
      </w:r>
      <w:r w:rsidRPr="006406B1">
        <w:rPr>
          <w:rFonts w:ascii="Times New Roman" w:hAnsi="Times New Roman" w:cs="Times New Roman"/>
          <w:color w:val="222222"/>
          <w:shd w:val="clear" w:color="auto" w:fill="FFFFFF"/>
        </w:rPr>
        <w:t>.</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European Journal of Personality</w:t>
      </w:r>
      <w:r w:rsidRPr="006406B1">
        <w:rPr>
          <w:rFonts w:ascii="Times New Roman" w:hAnsi="Times New Roman" w:cs="Times New Roman"/>
          <w:color w:val="222222"/>
          <w:shd w:val="clear" w:color="auto" w:fill="FFFFFF"/>
        </w:rPr>
        <w:t xml:space="preserve">, </w:t>
      </w:r>
      <w:r w:rsidRPr="006406B1">
        <w:rPr>
          <w:rFonts w:ascii="Times New Roman" w:hAnsi="Times New Roman" w:cs="Times New Roman"/>
          <w:i/>
          <w:color w:val="222222"/>
          <w:shd w:val="clear" w:color="auto" w:fill="FFFFFF"/>
        </w:rPr>
        <w:t>30</w:t>
      </w:r>
      <w:r w:rsidRPr="006406B1">
        <w:rPr>
          <w:rFonts w:ascii="Times New Roman" w:hAnsi="Times New Roman" w:cs="Times New Roman"/>
          <w:color w:val="222222"/>
          <w:shd w:val="clear" w:color="auto" w:fill="FFFFFF"/>
        </w:rPr>
        <w:t>(2), 125-138.</w:t>
      </w:r>
    </w:p>
    <w:p w14:paraId="6807705D" w14:textId="77777777" w:rsidR="009055DB" w:rsidRPr="006406B1" w:rsidRDefault="009055DB" w:rsidP="009055DB">
      <w:pPr>
        <w:spacing w:line="480" w:lineRule="auto"/>
        <w:ind w:left="720" w:hanging="720"/>
        <w:rPr>
          <w:rFonts w:ascii="Times New Roman" w:eastAsia="Times New Roman" w:hAnsi="Times New Roman" w:cs="Times New Roman"/>
        </w:rPr>
      </w:pPr>
      <w:r w:rsidRPr="009D1281">
        <w:rPr>
          <w:rFonts w:ascii="Times New Roman" w:eastAsia="Times New Roman" w:hAnsi="Times New Roman" w:cs="Times New Roman"/>
          <w:color w:val="222222"/>
          <w:shd w:val="clear" w:color="auto" w:fill="FFFFFF"/>
          <w:lang w:val="en-GB"/>
        </w:rPr>
        <w:t xml:space="preserve">Jokela, M., Alvergne, A., Pollet, T. V., &amp; Lummaa, V. (2011). </w:t>
      </w:r>
      <w:r w:rsidRPr="006406B1">
        <w:rPr>
          <w:rFonts w:ascii="Times New Roman" w:eastAsia="Times New Roman" w:hAnsi="Times New Roman" w:cs="Times New Roman"/>
          <w:color w:val="222222"/>
          <w:shd w:val="clear" w:color="auto" w:fill="FFFFFF"/>
        </w:rPr>
        <w:t>Reproductive behavior and personality traits of the Five Factor Model.</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European Journal of Personality</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25</w:t>
      </w:r>
      <w:r w:rsidRPr="006406B1">
        <w:rPr>
          <w:rFonts w:ascii="Times New Roman" w:eastAsia="Times New Roman" w:hAnsi="Times New Roman" w:cs="Times New Roman"/>
          <w:color w:val="222222"/>
          <w:shd w:val="clear" w:color="auto" w:fill="FFFFFF"/>
        </w:rPr>
        <w:t>(6), 487-500.</w:t>
      </w:r>
    </w:p>
    <w:p w14:paraId="006E9367" w14:textId="77777777" w:rsidR="009055DB" w:rsidRPr="006406B1" w:rsidRDefault="009055DB" w:rsidP="009055DB">
      <w:pPr>
        <w:spacing w:line="480" w:lineRule="auto"/>
        <w:ind w:left="720" w:hanging="720"/>
        <w:rPr>
          <w:rFonts w:ascii="Times New Roman" w:hAnsi="Times New Roman" w:cs="Times New Roman"/>
          <w:color w:val="222222"/>
          <w:shd w:val="clear" w:color="auto" w:fill="FFFFFF"/>
        </w:rPr>
      </w:pPr>
      <w:r w:rsidRPr="009D1281">
        <w:rPr>
          <w:rStyle w:val="author"/>
          <w:rFonts w:ascii="Times New Roman" w:hAnsi="Times New Roman" w:cs="Times New Roman"/>
          <w:color w:val="000000"/>
          <w:bdr w:val="none" w:sz="0" w:space="0" w:color="auto" w:frame="1"/>
          <w:shd w:val="clear" w:color="auto" w:fill="FFFFFF"/>
          <w:lang w:val="en-GB"/>
        </w:rPr>
        <w:t>Jokela, M.</w:t>
      </w:r>
      <w:r w:rsidRPr="009D1281">
        <w:rPr>
          <w:rFonts w:ascii="Times New Roman" w:hAnsi="Times New Roman" w:cs="Times New Roman"/>
          <w:color w:val="000000"/>
          <w:shd w:val="clear" w:color="auto" w:fill="FFFFFF"/>
          <w:lang w:val="en-GB"/>
        </w:rPr>
        <w:t>, &amp;</w:t>
      </w:r>
      <w:r w:rsidRPr="009D1281">
        <w:rPr>
          <w:rStyle w:val="apple-converted-space"/>
          <w:rFonts w:ascii="Times New Roman" w:hAnsi="Times New Roman" w:cs="Times New Roman"/>
          <w:color w:val="000000"/>
          <w:shd w:val="clear" w:color="auto" w:fill="FFFFFF"/>
          <w:lang w:val="en-GB"/>
        </w:rPr>
        <w:t> </w:t>
      </w:r>
      <w:r w:rsidRPr="009D1281">
        <w:rPr>
          <w:rStyle w:val="author"/>
          <w:rFonts w:ascii="Times New Roman" w:hAnsi="Times New Roman" w:cs="Times New Roman"/>
          <w:color w:val="000000"/>
          <w:bdr w:val="none" w:sz="0" w:space="0" w:color="auto" w:frame="1"/>
          <w:shd w:val="clear" w:color="auto" w:fill="FFFFFF"/>
          <w:lang w:val="en-GB"/>
        </w:rPr>
        <w:t>Keltikangas-Järvinen, L.</w:t>
      </w:r>
      <w:r w:rsidRPr="009D1281">
        <w:rPr>
          <w:rStyle w:val="apple-converted-space"/>
          <w:rFonts w:ascii="Times New Roman" w:hAnsi="Times New Roman" w:cs="Times New Roman"/>
          <w:color w:val="000000"/>
          <w:shd w:val="clear" w:color="auto" w:fill="FFFFFF"/>
          <w:lang w:val="en-GB"/>
        </w:rPr>
        <w:t> </w:t>
      </w:r>
      <w:r w:rsidRPr="009D1281">
        <w:rPr>
          <w:rFonts w:ascii="Times New Roman" w:hAnsi="Times New Roman" w:cs="Times New Roman"/>
          <w:color w:val="000000"/>
          <w:shd w:val="clear" w:color="auto" w:fill="FFFFFF"/>
          <w:lang w:val="en-GB"/>
        </w:rPr>
        <w:t>(</w:t>
      </w:r>
      <w:r w:rsidRPr="009D1281">
        <w:rPr>
          <w:rStyle w:val="pubyear"/>
          <w:rFonts w:ascii="Times New Roman" w:hAnsi="Times New Roman" w:cs="Times New Roman"/>
          <w:color w:val="000000"/>
          <w:bdr w:val="none" w:sz="0" w:space="0" w:color="auto" w:frame="1"/>
          <w:shd w:val="clear" w:color="auto" w:fill="FFFFFF"/>
          <w:lang w:val="en-GB"/>
        </w:rPr>
        <w:t>2009</w:t>
      </w:r>
      <w:r w:rsidRPr="009D1281">
        <w:rPr>
          <w:rFonts w:ascii="Times New Roman" w:hAnsi="Times New Roman" w:cs="Times New Roman"/>
          <w:color w:val="000000"/>
          <w:shd w:val="clear" w:color="auto" w:fill="FFFFFF"/>
          <w:lang w:val="en-GB"/>
        </w:rPr>
        <w:t>).</w:t>
      </w:r>
      <w:r w:rsidRPr="009D1281">
        <w:rPr>
          <w:rStyle w:val="apple-converted-space"/>
          <w:rFonts w:ascii="Times New Roman" w:hAnsi="Times New Roman" w:cs="Times New Roman"/>
          <w:color w:val="000000"/>
          <w:shd w:val="clear" w:color="auto" w:fill="FFFFFF"/>
          <w:lang w:val="en-GB"/>
        </w:rPr>
        <w:t> </w:t>
      </w:r>
      <w:r w:rsidRPr="006406B1">
        <w:rPr>
          <w:rStyle w:val="articletitle"/>
          <w:rFonts w:ascii="Times New Roman" w:hAnsi="Times New Roman" w:cs="Times New Roman"/>
          <w:color w:val="000000"/>
          <w:bdr w:val="none" w:sz="0" w:space="0" w:color="auto" w:frame="1"/>
          <w:shd w:val="clear" w:color="auto" w:fill="FFFFFF"/>
        </w:rPr>
        <w:t>Adolescent leadership and adulthood fertility: revisiting the “central theoretical problem of human sociobiology</w:t>
      </w:r>
      <w:r w:rsidRPr="006406B1">
        <w:rPr>
          <w:rFonts w:ascii="Times New Roman" w:hAnsi="Times New Roman" w:cs="Times New Roman"/>
          <w:color w:val="000000"/>
          <w:shd w:val="clear" w:color="auto" w:fill="FFFFFF"/>
        </w:rPr>
        <w:t>”.</w:t>
      </w:r>
      <w:r w:rsidRPr="006406B1">
        <w:rPr>
          <w:rStyle w:val="apple-converted-space"/>
          <w:rFonts w:ascii="Times New Roman" w:hAnsi="Times New Roman" w:cs="Times New Roman"/>
          <w:color w:val="000000"/>
          <w:shd w:val="clear" w:color="auto" w:fill="FFFFFF"/>
        </w:rPr>
        <w:t> </w:t>
      </w:r>
      <w:r w:rsidRPr="006406B1">
        <w:rPr>
          <w:rStyle w:val="journaltitle"/>
          <w:rFonts w:ascii="Times New Roman" w:hAnsi="Times New Roman" w:cs="Times New Roman"/>
          <w:i/>
          <w:iCs/>
          <w:color w:val="000000"/>
          <w:bdr w:val="none" w:sz="0" w:space="0" w:color="auto" w:frame="1"/>
          <w:shd w:val="clear" w:color="auto" w:fill="FFFFFF"/>
        </w:rPr>
        <w:t>Journal of Personality</w:t>
      </w:r>
      <w:r w:rsidRPr="006406B1">
        <w:rPr>
          <w:rFonts w:ascii="Times New Roman" w:hAnsi="Times New Roman" w:cs="Times New Roman"/>
          <w:color w:val="000000"/>
          <w:shd w:val="clear" w:color="auto" w:fill="FFFFFF"/>
        </w:rPr>
        <w:t>,</w:t>
      </w:r>
      <w:r w:rsidRPr="006406B1">
        <w:rPr>
          <w:rStyle w:val="apple-converted-space"/>
          <w:rFonts w:ascii="Times New Roman" w:hAnsi="Times New Roman" w:cs="Times New Roman"/>
          <w:color w:val="000000"/>
          <w:shd w:val="clear" w:color="auto" w:fill="FFFFFF"/>
        </w:rPr>
        <w:t> </w:t>
      </w:r>
      <w:r w:rsidRPr="006406B1">
        <w:rPr>
          <w:rStyle w:val="vol"/>
          <w:rFonts w:ascii="Times New Roman" w:hAnsi="Times New Roman" w:cs="Times New Roman"/>
          <w:bCs/>
          <w:i/>
          <w:color w:val="000000"/>
          <w:bdr w:val="none" w:sz="0" w:space="0" w:color="auto" w:frame="1"/>
          <w:shd w:val="clear" w:color="auto" w:fill="FFFFFF"/>
        </w:rPr>
        <w:t>77</w:t>
      </w:r>
      <w:r w:rsidRPr="006406B1">
        <w:rPr>
          <w:rFonts w:ascii="Times New Roman" w:hAnsi="Times New Roman" w:cs="Times New Roman"/>
          <w:color w:val="000000"/>
          <w:shd w:val="clear" w:color="auto" w:fill="FFFFFF"/>
        </w:rPr>
        <w:t>,</w:t>
      </w:r>
      <w:r w:rsidRPr="006406B1">
        <w:rPr>
          <w:rStyle w:val="apple-converted-space"/>
          <w:rFonts w:ascii="Times New Roman" w:hAnsi="Times New Roman" w:cs="Times New Roman"/>
          <w:color w:val="000000"/>
          <w:shd w:val="clear" w:color="auto" w:fill="FFFFFF"/>
        </w:rPr>
        <w:t> </w:t>
      </w:r>
      <w:r w:rsidRPr="006406B1">
        <w:rPr>
          <w:rStyle w:val="pagefirst"/>
          <w:rFonts w:ascii="Times New Roman" w:hAnsi="Times New Roman" w:cs="Times New Roman"/>
          <w:color w:val="000000"/>
          <w:bdr w:val="none" w:sz="0" w:space="0" w:color="auto" w:frame="1"/>
          <w:shd w:val="clear" w:color="auto" w:fill="FFFFFF"/>
        </w:rPr>
        <w:t>213</w:t>
      </w:r>
      <w:r w:rsidRPr="006406B1">
        <w:rPr>
          <w:rFonts w:ascii="Times New Roman" w:hAnsi="Times New Roman" w:cs="Times New Roman"/>
          <w:color w:val="000000"/>
          <w:shd w:val="clear" w:color="auto" w:fill="FFFFFF"/>
        </w:rPr>
        <w:t>–</w:t>
      </w:r>
      <w:r w:rsidRPr="006406B1">
        <w:rPr>
          <w:rStyle w:val="pagelast"/>
          <w:rFonts w:ascii="Times New Roman" w:hAnsi="Times New Roman" w:cs="Times New Roman"/>
          <w:color w:val="000000"/>
          <w:bdr w:val="none" w:sz="0" w:space="0" w:color="auto" w:frame="1"/>
          <w:shd w:val="clear" w:color="auto" w:fill="FFFFFF"/>
        </w:rPr>
        <w:t>230</w:t>
      </w:r>
      <w:r w:rsidRPr="006406B1">
        <w:rPr>
          <w:rFonts w:ascii="Times New Roman" w:hAnsi="Times New Roman" w:cs="Times New Roman"/>
          <w:color w:val="000000"/>
          <w:shd w:val="clear" w:color="auto" w:fill="FFFFFF"/>
        </w:rPr>
        <w:t>.</w:t>
      </w:r>
    </w:p>
    <w:p w14:paraId="2D19944F"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Jonason, P. K., Baughman, H. M., Carter, G. L., &amp; Parker, P. (2015). Dorian Gray without his portrait: Psychological, social, and physical health costs associated with the Dark Triad.</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Personality and Individual Differences</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78</w:t>
      </w:r>
      <w:r w:rsidRPr="006406B1">
        <w:rPr>
          <w:rFonts w:ascii="Times New Roman" w:eastAsia="Times New Roman" w:hAnsi="Times New Roman" w:cs="Times New Roman"/>
          <w:color w:val="222222"/>
          <w:shd w:val="clear" w:color="auto" w:fill="FFFFFF"/>
        </w:rPr>
        <w:t>, 5-13.</w:t>
      </w:r>
    </w:p>
    <w:p w14:paraId="2BE21938" w14:textId="6CFC3F1E" w:rsidR="00CB1392" w:rsidRDefault="00CB1392" w:rsidP="009055DB">
      <w:pPr>
        <w:spacing w:line="480" w:lineRule="auto"/>
        <w:ind w:left="720" w:hanging="720"/>
        <w:rPr>
          <w:rFonts w:ascii="Times New Roman" w:hAnsi="Times New Roman" w:cs="Times New Roman"/>
          <w:color w:val="222222"/>
          <w:shd w:val="clear" w:color="auto" w:fill="FFFFFF"/>
        </w:rPr>
      </w:pPr>
      <w:r w:rsidRPr="00CB1392">
        <w:rPr>
          <w:rFonts w:ascii="Times New Roman" w:hAnsi="Times New Roman" w:cs="Times New Roman"/>
          <w:color w:val="222222"/>
          <w:shd w:val="clear" w:color="auto" w:fill="FFFFFF"/>
        </w:rPr>
        <w:t>Jonason, P. K., Icho, A., &amp; Ireland, K. (2016). Resources, harshness, and unpredictability: the socioeconomic conditions associated with the Dark Triad traits. </w:t>
      </w:r>
      <w:r w:rsidRPr="00CB1392">
        <w:rPr>
          <w:rFonts w:ascii="Times New Roman" w:hAnsi="Times New Roman" w:cs="Times New Roman"/>
          <w:i/>
          <w:iCs/>
          <w:color w:val="222222"/>
          <w:shd w:val="clear" w:color="auto" w:fill="FFFFFF"/>
        </w:rPr>
        <w:t>Evolutionary Psychology</w:t>
      </w:r>
      <w:r w:rsidRPr="00CB1392">
        <w:rPr>
          <w:rFonts w:ascii="Times New Roman" w:hAnsi="Times New Roman" w:cs="Times New Roman"/>
          <w:color w:val="222222"/>
          <w:shd w:val="clear" w:color="auto" w:fill="FFFFFF"/>
        </w:rPr>
        <w:t>, </w:t>
      </w:r>
      <w:r w:rsidRPr="00CB1392">
        <w:rPr>
          <w:rFonts w:ascii="Times New Roman" w:hAnsi="Times New Roman" w:cs="Times New Roman"/>
          <w:i/>
          <w:iCs/>
          <w:color w:val="222222"/>
          <w:shd w:val="clear" w:color="auto" w:fill="FFFFFF"/>
        </w:rPr>
        <w:t>14</w:t>
      </w:r>
      <w:r w:rsidRPr="00CB1392">
        <w:rPr>
          <w:rFonts w:ascii="Times New Roman" w:hAnsi="Times New Roman" w:cs="Times New Roman"/>
          <w:color w:val="222222"/>
          <w:shd w:val="clear" w:color="auto" w:fill="FFFFFF"/>
        </w:rPr>
        <w:t>(1), 1474704915623699.</w:t>
      </w:r>
    </w:p>
    <w:p w14:paraId="0B4BD881" w14:textId="310F0637" w:rsidR="0040643D" w:rsidRDefault="0040643D" w:rsidP="009055DB">
      <w:pPr>
        <w:spacing w:line="480" w:lineRule="auto"/>
        <w:ind w:left="720" w:hanging="720"/>
        <w:rPr>
          <w:rFonts w:ascii="Times New Roman" w:hAnsi="Times New Roman" w:cs="Times New Roman"/>
          <w:color w:val="222222"/>
          <w:shd w:val="clear" w:color="auto" w:fill="FFFFFF"/>
        </w:rPr>
      </w:pPr>
      <w:r w:rsidRPr="0040643D">
        <w:rPr>
          <w:rFonts w:ascii="Times New Roman" w:hAnsi="Times New Roman" w:cs="Times New Roman"/>
          <w:color w:val="222222"/>
          <w:shd w:val="clear" w:color="auto" w:fill="FFFFFF"/>
        </w:rPr>
        <w:t>Jonason, P. K., Koenig, B. L., &amp; Tost, J. (2010). Living a fast life. </w:t>
      </w:r>
      <w:r w:rsidRPr="0040643D">
        <w:rPr>
          <w:rFonts w:ascii="Times New Roman" w:hAnsi="Times New Roman" w:cs="Times New Roman"/>
          <w:i/>
          <w:iCs/>
          <w:color w:val="222222"/>
          <w:shd w:val="clear" w:color="auto" w:fill="FFFFFF"/>
        </w:rPr>
        <w:t>Human Nature</w:t>
      </w:r>
      <w:r w:rsidRPr="0040643D">
        <w:rPr>
          <w:rFonts w:ascii="Times New Roman" w:hAnsi="Times New Roman" w:cs="Times New Roman"/>
          <w:color w:val="222222"/>
          <w:shd w:val="clear" w:color="auto" w:fill="FFFFFF"/>
        </w:rPr>
        <w:t>, </w:t>
      </w:r>
      <w:r w:rsidRPr="0040643D">
        <w:rPr>
          <w:rFonts w:ascii="Times New Roman" w:hAnsi="Times New Roman" w:cs="Times New Roman"/>
          <w:i/>
          <w:iCs/>
          <w:color w:val="222222"/>
          <w:shd w:val="clear" w:color="auto" w:fill="FFFFFF"/>
        </w:rPr>
        <w:t>21</w:t>
      </w:r>
      <w:r w:rsidRPr="0040643D">
        <w:rPr>
          <w:rFonts w:ascii="Times New Roman" w:hAnsi="Times New Roman" w:cs="Times New Roman"/>
          <w:color w:val="222222"/>
          <w:shd w:val="clear" w:color="auto" w:fill="FFFFFF"/>
        </w:rPr>
        <w:t>(4), 428-442.</w:t>
      </w:r>
    </w:p>
    <w:p w14:paraId="756D1AC9" w14:textId="4E161F7F" w:rsidR="00A75A32" w:rsidRDefault="00A75A32" w:rsidP="009055DB">
      <w:pPr>
        <w:spacing w:line="480" w:lineRule="auto"/>
        <w:ind w:left="720" w:hanging="720"/>
        <w:rPr>
          <w:rFonts w:ascii="Times New Roman" w:hAnsi="Times New Roman" w:cs="Times New Roman"/>
          <w:color w:val="222222"/>
          <w:shd w:val="clear" w:color="auto" w:fill="FFFFFF"/>
        </w:rPr>
      </w:pPr>
      <w:r w:rsidRPr="00581063">
        <w:rPr>
          <w:rFonts w:ascii="Times New Roman" w:hAnsi="Times New Roman" w:cs="Times New Roman"/>
          <w:color w:val="222222"/>
          <w:shd w:val="clear" w:color="auto" w:fill="FFFFFF"/>
          <w:lang w:val="fi-FI"/>
        </w:rPr>
        <w:t xml:space="preserve">Jonason, P. K., &amp; Lavertu, A. N. (2017). </w:t>
      </w:r>
      <w:r w:rsidRPr="00A75A32">
        <w:rPr>
          <w:rFonts w:ascii="Times New Roman" w:hAnsi="Times New Roman" w:cs="Times New Roman"/>
          <w:color w:val="222222"/>
          <w:shd w:val="clear" w:color="auto" w:fill="FFFFFF"/>
        </w:rPr>
        <w:t>The reproductive costs and benefits associated with the Dark Triad traits in women. </w:t>
      </w:r>
      <w:r w:rsidRPr="00A75A32">
        <w:rPr>
          <w:rFonts w:ascii="Times New Roman" w:hAnsi="Times New Roman" w:cs="Times New Roman"/>
          <w:i/>
          <w:iCs/>
          <w:color w:val="222222"/>
          <w:shd w:val="clear" w:color="auto" w:fill="FFFFFF"/>
        </w:rPr>
        <w:t>Personality and Individual Differences</w:t>
      </w:r>
      <w:r w:rsidRPr="00A75A32">
        <w:rPr>
          <w:rFonts w:ascii="Times New Roman" w:hAnsi="Times New Roman" w:cs="Times New Roman"/>
          <w:color w:val="222222"/>
          <w:shd w:val="clear" w:color="auto" w:fill="FFFFFF"/>
        </w:rPr>
        <w:t>, </w:t>
      </w:r>
      <w:r w:rsidRPr="00A75A32">
        <w:rPr>
          <w:rFonts w:ascii="Times New Roman" w:hAnsi="Times New Roman" w:cs="Times New Roman"/>
          <w:i/>
          <w:iCs/>
          <w:color w:val="222222"/>
          <w:shd w:val="clear" w:color="auto" w:fill="FFFFFF"/>
        </w:rPr>
        <w:t>110</w:t>
      </w:r>
      <w:r w:rsidRPr="00A75A32">
        <w:rPr>
          <w:rFonts w:ascii="Times New Roman" w:hAnsi="Times New Roman" w:cs="Times New Roman"/>
          <w:color w:val="222222"/>
          <w:shd w:val="clear" w:color="auto" w:fill="FFFFFF"/>
        </w:rPr>
        <w:t>, 38-40.</w:t>
      </w:r>
    </w:p>
    <w:p w14:paraId="603A3BDC" w14:textId="04709A74" w:rsidR="00F77598" w:rsidRPr="00A75A32" w:rsidRDefault="00F77598" w:rsidP="009055DB">
      <w:pPr>
        <w:spacing w:line="480" w:lineRule="auto"/>
        <w:ind w:left="720" w:hanging="720"/>
        <w:rPr>
          <w:rFonts w:ascii="Times New Roman" w:eastAsia="Times New Roman" w:hAnsi="Times New Roman" w:cs="Times New Roman"/>
        </w:rPr>
      </w:pPr>
      <w:r>
        <w:rPr>
          <w:rFonts w:ascii="Times New Roman" w:hAnsi="Times New Roman" w:cs="Times New Roman"/>
          <w:color w:val="222222"/>
          <w:shd w:val="clear" w:color="auto" w:fill="FFFFFF"/>
        </w:rPr>
        <w:t xml:space="preserve">Jonason, P. K., Li, N. P., &amp; Buss, D. M. (2010). The costs and benefits of the Dark Triad: Implications for mate poaching and mate retention tactics. </w:t>
      </w:r>
      <w:r w:rsidRPr="00F77598">
        <w:rPr>
          <w:rFonts w:ascii="Times New Roman" w:hAnsi="Times New Roman" w:cs="Times New Roman"/>
          <w:i/>
          <w:color w:val="222222"/>
          <w:shd w:val="clear" w:color="auto" w:fill="FFFFFF"/>
        </w:rPr>
        <w:t>Personality and Individual Differences, 48</w:t>
      </w:r>
      <w:r>
        <w:rPr>
          <w:rFonts w:ascii="Times New Roman" w:hAnsi="Times New Roman" w:cs="Times New Roman"/>
          <w:color w:val="222222"/>
          <w:shd w:val="clear" w:color="auto" w:fill="FFFFFF"/>
        </w:rPr>
        <w:t>, 373-378.</w:t>
      </w:r>
    </w:p>
    <w:p w14:paraId="495B75E3" w14:textId="1FC226A3" w:rsidR="009055DB" w:rsidRPr="006406B1" w:rsidRDefault="0040643D" w:rsidP="009055DB">
      <w:pPr>
        <w:spacing w:line="480" w:lineRule="auto"/>
        <w:ind w:left="720" w:hanging="720"/>
        <w:rPr>
          <w:rFonts w:ascii="Times New Roman" w:eastAsia="Times New Roman" w:hAnsi="Times New Roman" w:cs="Times New Roman"/>
        </w:rPr>
      </w:pPr>
      <w:r w:rsidRPr="009D1281">
        <w:rPr>
          <w:rFonts w:ascii="Times New Roman" w:eastAsia="Times New Roman" w:hAnsi="Times New Roman" w:cs="Times New Roman"/>
          <w:color w:val="222222"/>
          <w:shd w:val="clear" w:color="auto" w:fill="FFFFFF"/>
          <w:lang w:val="en-GB"/>
        </w:rPr>
        <w:t xml:space="preserve">Jonason, P. K., </w:t>
      </w:r>
      <w:r w:rsidR="009055DB" w:rsidRPr="009D1281">
        <w:rPr>
          <w:rFonts w:ascii="Times New Roman" w:eastAsia="Times New Roman" w:hAnsi="Times New Roman" w:cs="Times New Roman"/>
          <w:color w:val="222222"/>
          <w:shd w:val="clear" w:color="auto" w:fill="FFFFFF"/>
          <w:lang w:val="en-GB"/>
        </w:rPr>
        <w:t>Lyons, M.</w:t>
      </w:r>
      <w:r w:rsidRPr="009D1281">
        <w:rPr>
          <w:rFonts w:ascii="Times New Roman" w:eastAsia="Times New Roman" w:hAnsi="Times New Roman" w:cs="Times New Roman"/>
          <w:color w:val="222222"/>
          <w:shd w:val="clear" w:color="auto" w:fill="FFFFFF"/>
          <w:lang w:val="en-GB"/>
        </w:rPr>
        <w:t xml:space="preserve">, &amp; Jones, A. </w:t>
      </w:r>
      <w:r w:rsidR="009055DB" w:rsidRPr="009D1281">
        <w:rPr>
          <w:rFonts w:ascii="Times New Roman" w:eastAsia="Times New Roman" w:hAnsi="Times New Roman" w:cs="Times New Roman"/>
          <w:color w:val="222222"/>
          <w:shd w:val="clear" w:color="auto" w:fill="FFFFFF"/>
          <w:lang w:val="en-GB"/>
        </w:rPr>
        <w:t xml:space="preserve"> </w:t>
      </w:r>
      <w:r w:rsidR="009055DB" w:rsidRPr="006406B1">
        <w:rPr>
          <w:rFonts w:ascii="Times New Roman" w:eastAsia="Times New Roman" w:hAnsi="Times New Roman" w:cs="Times New Roman"/>
          <w:color w:val="222222"/>
          <w:shd w:val="clear" w:color="auto" w:fill="FFFFFF"/>
        </w:rPr>
        <w:t>(2013). Creatures of the night: Chronotypes and the Dark Triad traits.</w:t>
      </w:r>
      <w:r w:rsidR="009055DB" w:rsidRPr="006406B1">
        <w:rPr>
          <w:rStyle w:val="apple-converted-space"/>
          <w:rFonts w:ascii="Times New Roman" w:eastAsia="Times New Roman" w:hAnsi="Times New Roman" w:cs="Times New Roman"/>
          <w:color w:val="222222"/>
          <w:shd w:val="clear" w:color="auto" w:fill="FFFFFF"/>
        </w:rPr>
        <w:t> </w:t>
      </w:r>
      <w:r w:rsidR="009055DB" w:rsidRPr="006406B1">
        <w:rPr>
          <w:rFonts w:ascii="Times New Roman" w:eastAsia="Times New Roman" w:hAnsi="Times New Roman" w:cs="Times New Roman"/>
          <w:i/>
          <w:iCs/>
          <w:color w:val="222222"/>
          <w:shd w:val="clear" w:color="auto" w:fill="FFFFFF"/>
        </w:rPr>
        <w:t>Personality and Individual Differences</w:t>
      </w:r>
      <w:r w:rsidR="009055DB" w:rsidRPr="006406B1">
        <w:rPr>
          <w:rFonts w:ascii="Times New Roman" w:eastAsia="Times New Roman" w:hAnsi="Times New Roman" w:cs="Times New Roman"/>
          <w:color w:val="222222"/>
          <w:shd w:val="clear" w:color="auto" w:fill="FFFFFF"/>
        </w:rPr>
        <w:t xml:space="preserve">, </w:t>
      </w:r>
      <w:r w:rsidR="009055DB" w:rsidRPr="006406B1">
        <w:rPr>
          <w:rFonts w:ascii="Times New Roman" w:eastAsia="Times New Roman" w:hAnsi="Times New Roman" w:cs="Times New Roman"/>
          <w:i/>
          <w:iCs/>
          <w:color w:val="222222"/>
          <w:shd w:val="clear" w:color="auto" w:fill="FFFFFF"/>
        </w:rPr>
        <w:t>55</w:t>
      </w:r>
      <w:r w:rsidR="009055DB" w:rsidRPr="006406B1">
        <w:rPr>
          <w:rFonts w:ascii="Times New Roman" w:eastAsia="Times New Roman" w:hAnsi="Times New Roman" w:cs="Times New Roman"/>
          <w:color w:val="222222"/>
          <w:shd w:val="clear" w:color="auto" w:fill="FFFFFF"/>
        </w:rPr>
        <w:t>(5), 538-541.</w:t>
      </w:r>
    </w:p>
    <w:p w14:paraId="54C66CFA"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Jonason, P. K., Li, N. P., Webster, G. D., &amp; Schmitt, D. P. (2009). The dark triad: Facilitating a short</w:t>
      </w:r>
      <w:r w:rsidRPr="006406B1">
        <w:rPr>
          <w:rFonts w:ascii="American Typewriter Light" w:eastAsia="Times New Roman" w:hAnsi="American Typewriter Light" w:cs="American Typewriter Light"/>
          <w:color w:val="222222"/>
          <w:shd w:val="clear" w:color="auto" w:fill="FFFFFF"/>
        </w:rPr>
        <w:t>‐</w:t>
      </w:r>
      <w:r w:rsidRPr="006406B1">
        <w:rPr>
          <w:rFonts w:ascii="Times New Roman" w:eastAsia="Times New Roman" w:hAnsi="Times New Roman" w:cs="Times New Roman"/>
          <w:color w:val="222222"/>
          <w:shd w:val="clear" w:color="auto" w:fill="FFFFFF"/>
        </w:rPr>
        <w:t>term mating strategy in men. </w:t>
      </w:r>
      <w:r w:rsidRPr="006406B1">
        <w:rPr>
          <w:rFonts w:ascii="Times New Roman" w:eastAsia="Times New Roman" w:hAnsi="Times New Roman" w:cs="Times New Roman"/>
          <w:i/>
          <w:iCs/>
          <w:color w:val="222222"/>
          <w:shd w:val="clear" w:color="auto" w:fill="FFFFFF"/>
        </w:rPr>
        <w:t>European Journal of Personality</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23</w:t>
      </w:r>
      <w:r w:rsidRPr="006406B1">
        <w:rPr>
          <w:rFonts w:ascii="Times New Roman" w:eastAsia="Times New Roman" w:hAnsi="Times New Roman" w:cs="Times New Roman"/>
          <w:color w:val="222222"/>
          <w:shd w:val="clear" w:color="auto" w:fill="FFFFFF"/>
        </w:rPr>
        <w:t>(1), 5-18.</w:t>
      </w:r>
    </w:p>
    <w:p w14:paraId="67200828" w14:textId="16850D02" w:rsidR="00B911FF" w:rsidRPr="00B911FF" w:rsidRDefault="00B911FF" w:rsidP="009055DB">
      <w:pPr>
        <w:spacing w:line="480" w:lineRule="auto"/>
        <w:ind w:left="720" w:hanging="720"/>
        <w:rPr>
          <w:rFonts w:ascii="Times New Roman" w:eastAsia="Times New Roman" w:hAnsi="Times New Roman" w:cs="Times New Roman"/>
        </w:rPr>
      </w:pPr>
      <w:r w:rsidRPr="00B911FF">
        <w:rPr>
          <w:rFonts w:ascii="Times New Roman" w:hAnsi="Times New Roman" w:cs="Times New Roman"/>
          <w:color w:val="222222"/>
          <w:shd w:val="clear" w:color="auto" w:fill="FFFFFF"/>
        </w:rPr>
        <w:t>Jonason, P. K., Lyons, M., Bethell, E. J., &amp; Ross, R. (2013). Different routes to limited empathy in the sexes: Examining the links between the Dark Triad and empathy. </w:t>
      </w:r>
      <w:r w:rsidRPr="00B911FF">
        <w:rPr>
          <w:rFonts w:ascii="Times New Roman" w:hAnsi="Times New Roman" w:cs="Times New Roman"/>
          <w:i/>
          <w:iCs/>
          <w:color w:val="222222"/>
          <w:shd w:val="clear" w:color="auto" w:fill="FFFFFF"/>
        </w:rPr>
        <w:t>Personality and Individual Differences</w:t>
      </w:r>
      <w:r w:rsidRPr="00B911FF">
        <w:rPr>
          <w:rFonts w:ascii="Times New Roman" w:hAnsi="Times New Roman" w:cs="Times New Roman"/>
          <w:color w:val="222222"/>
          <w:shd w:val="clear" w:color="auto" w:fill="FFFFFF"/>
        </w:rPr>
        <w:t>, </w:t>
      </w:r>
      <w:r w:rsidRPr="00B911FF">
        <w:rPr>
          <w:rFonts w:ascii="Times New Roman" w:hAnsi="Times New Roman" w:cs="Times New Roman"/>
          <w:i/>
          <w:iCs/>
          <w:color w:val="222222"/>
          <w:shd w:val="clear" w:color="auto" w:fill="FFFFFF"/>
        </w:rPr>
        <w:t>54</w:t>
      </w:r>
      <w:r w:rsidRPr="00B911FF">
        <w:rPr>
          <w:rFonts w:ascii="Times New Roman" w:hAnsi="Times New Roman" w:cs="Times New Roman"/>
          <w:color w:val="222222"/>
          <w:shd w:val="clear" w:color="auto" w:fill="FFFFFF"/>
        </w:rPr>
        <w:t>(5), 572-576.</w:t>
      </w:r>
    </w:p>
    <w:p w14:paraId="10900030" w14:textId="77777777" w:rsidR="009055DB" w:rsidRPr="001811C9"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 xml:space="preserve">Jonason, P. K., Valentine, K. A., Li, N. P., &amp; Harbeson, C. L. (2011). Mate-selection and the Dark Triad: Facilitating a short-term mating strategy and creating a volatile </w:t>
      </w:r>
      <w:r w:rsidRPr="001811C9">
        <w:rPr>
          <w:rFonts w:ascii="Times New Roman" w:eastAsia="Times New Roman" w:hAnsi="Times New Roman" w:cs="Times New Roman"/>
          <w:color w:val="222222"/>
          <w:shd w:val="clear" w:color="auto" w:fill="FFFFFF"/>
        </w:rPr>
        <w:t>environment.</w:t>
      </w:r>
      <w:r w:rsidRPr="001811C9">
        <w:rPr>
          <w:rStyle w:val="apple-converted-space"/>
          <w:rFonts w:ascii="Times New Roman" w:eastAsia="Times New Roman" w:hAnsi="Times New Roman" w:cs="Times New Roman"/>
          <w:color w:val="222222"/>
          <w:shd w:val="clear" w:color="auto" w:fill="FFFFFF"/>
        </w:rPr>
        <w:t> </w:t>
      </w:r>
      <w:r w:rsidRPr="001811C9">
        <w:rPr>
          <w:rFonts w:ascii="Times New Roman" w:eastAsia="Times New Roman" w:hAnsi="Times New Roman" w:cs="Times New Roman"/>
          <w:i/>
          <w:iCs/>
          <w:color w:val="222222"/>
          <w:shd w:val="clear" w:color="auto" w:fill="FFFFFF"/>
        </w:rPr>
        <w:t>Personality and Individual Differences</w:t>
      </w:r>
      <w:r w:rsidRPr="001811C9">
        <w:rPr>
          <w:rFonts w:ascii="Times New Roman" w:eastAsia="Times New Roman" w:hAnsi="Times New Roman" w:cs="Times New Roman"/>
          <w:color w:val="222222"/>
          <w:shd w:val="clear" w:color="auto" w:fill="FFFFFF"/>
        </w:rPr>
        <w:t>,</w:t>
      </w:r>
      <w:r w:rsidRPr="001811C9">
        <w:rPr>
          <w:rStyle w:val="apple-converted-space"/>
          <w:rFonts w:ascii="Times New Roman" w:eastAsia="Times New Roman" w:hAnsi="Times New Roman" w:cs="Times New Roman"/>
          <w:color w:val="222222"/>
          <w:shd w:val="clear" w:color="auto" w:fill="FFFFFF"/>
        </w:rPr>
        <w:t> </w:t>
      </w:r>
      <w:r w:rsidRPr="001811C9">
        <w:rPr>
          <w:rFonts w:ascii="Times New Roman" w:eastAsia="Times New Roman" w:hAnsi="Times New Roman" w:cs="Times New Roman"/>
          <w:i/>
          <w:iCs/>
          <w:color w:val="222222"/>
          <w:shd w:val="clear" w:color="auto" w:fill="FFFFFF"/>
        </w:rPr>
        <w:t>51</w:t>
      </w:r>
      <w:r w:rsidRPr="001811C9">
        <w:rPr>
          <w:rFonts w:ascii="Times New Roman" w:eastAsia="Times New Roman" w:hAnsi="Times New Roman" w:cs="Times New Roman"/>
          <w:color w:val="222222"/>
          <w:shd w:val="clear" w:color="auto" w:fill="FFFFFF"/>
        </w:rPr>
        <w:t>(6), 759-763.</w:t>
      </w:r>
    </w:p>
    <w:p w14:paraId="6138765A" w14:textId="50A07BF2" w:rsidR="001811C9" w:rsidRPr="001811C9" w:rsidRDefault="001811C9" w:rsidP="009055DB">
      <w:pPr>
        <w:spacing w:line="480" w:lineRule="auto"/>
        <w:ind w:left="720" w:hanging="720"/>
        <w:rPr>
          <w:rFonts w:ascii="Times New Roman" w:eastAsia="Times New Roman" w:hAnsi="Times New Roman" w:cs="Times New Roman"/>
        </w:rPr>
      </w:pPr>
      <w:r w:rsidRPr="001811C9">
        <w:rPr>
          <w:rFonts w:ascii="Times New Roman" w:hAnsi="Times New Roman" w:cs="Times New Roman"/>
          <w:color w:val="222222"/>
          <w:shd w:val="clear" w:color="auto" w:fill="FFFFFF"/>
        </w:rPr>
        <w:t>Jones, D. N., &amp; de Roos, M. S. (2017). Differential reproductive behavior patterns among the dark triad. </w:t>
      </w:r>
      <w:r>
        <w:rPr>
          <w:rFonts w:ascii="Times New Roman" w:hAnsi="Times New Roman" w:cs="Times New Roman"/>
          <w:i/>
          <w:iCs/>
          <w:color w:val="222222"/>
          <w:shd w:val="clear" w:color="auto" w:fill="FFFFFF"/>
        </w:rPr>
        <w:t>Evolutionary Psychological S</w:t>
      </w:r>
      <w:r w:rsidRPr="001811C9">
        <w:rPr>
          <w:rFonts w:ascii="Times New Roman" w:hAnsi="Times New Roman" w:cs="Times New Roman"/>
          <w:i/>
          <w:iCs/>
          <w:color w:val="222222"/>
          <w:shd w:val="clear" w:color="auto" w:fill="FFFFFF"/>
        </w:rPr>
        <w:t>cience</w:t>
      </w:r>
      <w:r w:rsidRPr="001811C9">
        <w:rPr>
          <w:rFonts w:ascii="Times New Roman" w:hAnsi="Times New Roman" w:cs="Times New Roman"/>
          <w:color w:val="222222"/>
          <w:shd w:val="clear" w:color="auto" w:fill="FFFFFF"/>
        </w:rPr>
        <w:t>, </w:t>
      </w:r>
      <w:r w:rsidRPr="001811C9">
        <w:rPr>
          <w:rFonts w:ascii="Times New Roman" w:hAnsi="Times New Roman" w:cs="Times New Roman"/>
          <w:i/>
          <w:iCs/>
          <w:color w:val="222222"/>
          <w:shd w:val="clear" w:color="auto" w:fill="FFFFFF"/>
        </w:rPr>
        <w:t>3</w:t>
      </w:r>
      <w:r w:rsidRPr="001811C9">
        <w:rPr>
          <w:rFonts w:ascii="Times New Roman" w:hAnsi="Times New Roman" w:cs="Times New Roman"/>
          <w:color w:val="222222"/>
          <w:shd w:val="clear" w:color="auto" w:fill="FFFFFF"/>
        </w:rPr>
        <w:t>(1), 10-19.</w:t>
      </w:r>
    </w:p>
    <w:p w14:paraId="7F63E01D" w14:textId="77777777"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Jones, D. N., &amp; Olderbak, S. G. (2014). The associations among dark personalities and sexual tactics across different scenarios.</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Journal of Interpersonal Violence</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29</w:t>
      </w:r>
      <w:r w:rsidRPr="006406B1">
        <w:rPr>
          <w:rFonts w:ascii="Times New Roman" w:eastAsia="Times New Roman" w:hAnsi="Times New Roman" w:cs="Times New Roman"/>
          <w:color w:val="222222"/>
          <w:shd w:val="clear" w:color="auto" w:fill="FFFFFF"/>
        </w:rPr>
        <w:t>(6), 1050-1070.</w:t>
      </w:r>
    </w:p>
    <w:p w14:paraId="3599BEF5"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Jones, D. N., &amp; Paulhus, D. L. (2010). Different provocations trigger aggression in narcissists and psychopaths.</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Social Psychological and Personality Science</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1</w:t>
      </w:r>
      <w:r w:rsidRPr="006406B1">
        <w:rPr>
          <w:rFonts w:ascii="Times New Roman" w:eastAsia="Times New Roman" w:hAnsi="Times New Roman" w:cs="Times New Roman"/>
          <w:color w:val="222222"/>
          <w:shd w:val="clear" w:color="auto" w:fill="FFFFFF"/>
        </w:rPr>
        <w:t>(1), 12-18.</w:t>
      </w:r>
    </w:p>
    <w:p w14:paraId="78F4D59B" w14:textId="3C68C63F" w:rsidR="008D6E69" w:rsidRDefault="008D6E69" w:rsidP="009055DB">
      <w:pPr>
        <w:spacing w:line="480" w:lineRule="auto"/>
        <w:ind w:left="720" w:hanging="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Jones, D. N., &amp; Paulhus, D. L. (2014). Introducing the short dark triad (SD3): A brief measure of dark personality traits. </w:t>
      </w:r>
      <w:r w:rsidRPr="008D6E69">
        <w:rPr>
          <w:rFonts w:ascii="Times New Roman" w:eastAsia="Times New Roman" w:hAnsi="Times New Roman" w:cs="Times New Roman"/>
          <w:i/>
          <w:color w:val="222222"/>
          <w:shd w:val="clear" w:color="auto" w:fill="FFFFFF"/>
        </w:rPr>
        <w:t>Assessment, 21</w:t>
      </w:r>
      <w:r>
        <w:rPr>
          <w:rFonts w:ascii="Times New Roman" w:eastAsia="Times New Roman" w:hAnsi="Times New Roman" w:cs="Times New Roman"/>
          <w:color w:val="222222"/>
          <w:shd w:val="clear" w:color="auto" w:fill="FFFFFF"/>
        </w:rPr>
        <w:t>(1), 28-41.</w:t>
      </w:r>
    </w:p>
    <w:p w14:paraId="72D81FBA" w14:textId="0C629DAB" w:rsidR="00762CEF" w:rsidRPr="006406B1" w:rsidRDefault="00762CEF" w:rsidP="009055DB">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Kastner, R. M., &amp; Sellbom, M. (2012). Hypersexuality in college students: The role of psychopathy. </w:t>
      </w:r>
      <w:r w:rsidRPr="00762CEF">
        <w:rPr>
          <w:rFonts w:ascii="Times New Roman" w:eastAsia="Times New Roman" w:hAnsi="Times New Roman" w:cs="Times New Roman"/>
          <w:i/>
          <w:color w:val="222222"/>
          <w:shd w:val="clear" w:color="auto" w:fill="FFFFFF"/>
        </w:rPr>
        <w:t>Personality and Individual Differences, 53</w:t>
      </w:r>
      <w:r>
        <w:rPr>
          <w:rFonts w:ascii="Times New Roman" w:eastAsia="Times New Roman" w:hAnsi="Times New Roman" w:cs="Times New Roman"/>
          <w:color w:val="222222"/>
          <w:shd w:val="clear" w:color="auto" w:fill="FFFFFF"/>
        </w:rPr>
        <w:t>, 644-649.</w:t>
      </w:r>
    </w:p>
    <w:p w14:paraId="663F91BF" w14:textId="77777777" w:rsidR="009055DB" w:rsidRPr="006406B1"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E412BC">
        <w:rPr>
          <w:rFonts w:ascii="Times New Roman" w:eastAsia="Times New Roman" w:hAnsi="Times New Roman" w:cs="Times New Roman"/>
          <w:color w:val="222222"/>
          <w:shd w:val="clear" w:color="auto" w:fill="FFFFFF"/>
          <w:lang w:val="en-GB"/>
        </w:rPr>
        <w:t xml:space="preserve">Li, N. P., &amp; Kenrick, D. T. (2006). </w:t>
      </w:r>
      <w:r w:rsidRPr="006406B1">
        <w:rPr>
          <w:rFonts w:ascii="Times New Roman" w:eastAsia="Times New Roman" w:hAnsi="Times New Roman" w:cs="Times New Roman"/>
          <w:color w:val="222222"/>
          <w:shd w:val="clear" w:color="auto" w:fill="FFFFFF"/>
        </w:rPr>
        <w:t>Sex similarities and differences in preferences for short-term mates: what, whether, and why.</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Journal of Personality and Social Psychology</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90</w:t>
      </w:r>
      <w:r w:rsidRPr="006406B1">
        <w:rPr>
          <w:rFonts w:ascii="Times New Roman" w:eastAsia="Times New Roman" w:hAnsi="Times New Roman" w:cs="Times New Roman"/>
          <w:color w:val="222222"/>
          <w:shd w:val="clear" w:color="auto" w:fill="FFFFFF"/>
        </w:rPr>
        <w:t>(3), 468-489.</w:t>
      </w:r>
    </w:p>
    <w:p w14:paraId="2FC736F0" w14:textId="77777777" w:rsidR="009055DB" w:rsidRPr="006406B1" w:rsidRDefault="009055DB" w:rsidP="009055DB">
      <w:pPr>
        <w:spacing w:line="480" w:lineRule="auto"/>
        <w:ind w:left="720" w:hanging="720"/>
        <w:rPr>
          <w:rFonts w:ascii="Times New Roman" w:hAnsi="Times New Roman" w:cs="Times New Roman"/>
          <w:color w:val="222222"/>
          <w:shd w:val="clear" w:color="auto" w:fill="FFFFFF"/>
        </w:rPr>
      </w:pPr>
      <w:r w:rsidRPr="006406B1">
        <w:rPr>
          <w:rFonts w:ascii="Times New Roman" w:hAnsi="Times New Roman" w:cs="Times New Roman"/>
          <w:color w:val="222222"/>
          <w:shd w:val="clear" w:color="auto" w:fill="FFFFFF"/>
        </w:rPr>
        <w:t>Lee, K., Ashton, M. C., Wiltshire, J., Bourdage, J. S., Visser, B. A., &amp; Gallucci, A. (2013). Sex, power, and money: Prediction from the Dark Triad and Honesty–Humility.</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European Journal of Personality</w:t>
      </w:r>
      <w:r w:rsidRPr="006406B1">
        <w:rPr>
          <w:rFonts w:ascii="Times New Roman" w:hAnsi="Times New Roman" w:cs="Times New Roman"/>
          <w:color w:val="222222"/>
          <w:shd w:val="clear" w:color="auto" w:fill="FFFFFF"/>
        </w:rPr>
        <w:t>,</w:t>
      </w:r>
      <w:r w:rsidRPr="006406B1">
        <w:rPr>
          <w:rStyle w:val="apple-converted-space"/>
          <w:rFonts w:ascii="Times New Roman" w:hAnsi="Times New Roman" w:cs="Times New Roman"/>
          <w:color w:val="222222"/>
          <w:shd w:val="clear" w:color="auto" w:fill="FFFFFF"/>
        </w:rPr>
        <w:t> </w:t>
      </w:r>
      <w:r w:rsidRPr="006406B1">
        <w:rPr>
          <w:rFonts w:ascii="Times New Roman" w:hAnsi="Times New Roman" w:cs="Times New Roman"/>
          <w:i/>
          <w:iCs/>
          <w:color w:val="222222"/>
          <w:shd w:val="clear" w:color="auto" w:fill="FFFFFF"/>
        </w:rPr>
        <w:t>27</w:t>
      </w:r>
      <w:r w:rsidRPr="006406B1">
        <w:rPr>
          <w:rFonts w:ascii="Times New Roman" w:hAnsi="Times New Roman" w:cs="Times New Roman"/>
          <w:color w:val="222222"/>
          <w:shd w:val="clear" w:color="auto" w:fill="FFFFFF"/>
        </w:rPr>
        <w:t>(2), 169-184.</w:t>
      </w:r>
    </w:p>
    <w:p w14:paraId="089353E8" w14:textId="35D9618F" w:rsidR="009055DB" w:rsidRPr="0042028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Lynn, R. (1995). Dysgenic fertility for criminal behaviour. </w:t>
      </w:r>
      <w:r w:rsidRPr="006406B1">
        <w:rPr>
          <w:rFonts w:ascii="Times New Roman" w:eastAsia="Times New Roman" w:hAnsi="Times New Roman" w:cs="Times New Roman"/>
          <w:i/>
          <w:iCs/>
          <w:color w:val="222222"/>
          <w:shd w:val="clear" w:color="auto" w:fill="FFFFFF"/>
        </w:rPr>
        <w:t xml:space="preserve">Journal of </w:t>
      </w:r>
      <w:r>
        <w:rPr>
          <w:rFonts w:ascii="Times New Roman" w:eastAsia="Times New Roman" w:hAnsi="Times New Roman" w:cs="Times New Roman"/>
          <w:i/>
          <w:iCs/>
          <w:color w:val="222222"/>
          <w:shd w:val="clear" w:color="auto" w:fill="FFFFFF"/>
        </w:rPr>
        <w:t>B</w:t>
      </w:r>
      <w:r w:rsidRPr="006406B1">
        <w:rPr>
          <w:rFonts w:ascii="Times New Roman" w:eastAsia="Times New Roman" w:hAnsi="Times New Roman" w:cs="Times New Roman"/>
          <w:i/>
          <w:iCs/>
          <w:color w:val="222222"/>
          <w:shd w:val="clear" w:color="auto" w:fill="FFFFFF"/>
        </w:rPr>
        <w:t xml:space="preserve">iosocial </w:t>
      </w:r>
      <w:r w:rsidRPr="0042028B">
        <w:rPr>
          <w:rFonts w:ascii="Times New Roman" w:eastAsia="Times New Roman" w:hAnsi="Times New Roman" w:cs="Times New Roman"/>
          <w:i/>
          <w:iCs/>
          <w:color w:val="222222"/>
          <w:shd w:val="clear" w:color="auto" w:fill="FFFFFF"/>
        </w:rPr>
        <w:t>Science</w:t>
      </w:r>
      <w:r w:rsidRPr="0042028B">
        <w:rPr>
          <w:rFonts w:ascii="Times New Roman" w:eastAsia="Times New Roman" w:hAnsi="Times New Roman" w:cs="Times New Roman"/>
          <w:color w:val="222222"/>
          <w:shd w:val="clear" w:color="auto" w:fill="FFFFFF"/>
        </w:rPr>
        <w:t>, </w:t>
      </w:r>
      <w:r w:rsidRPr="0042028B">
        <w:rPr>
          <w:rFonts w:ascii="Times New Roman" w:eastAsia="Times New Roman" w:hAnsi="Times New Roman" w:cs="Times New Roman"/>
          <w:i/>
          <w:iCs/>
          <w:color w:val="222222"/>
          <w:shd w:val="clear" w:color="auto" w:fill="FFFFFF"/>
        </w:rPr>
        <w:t>27</w:t>
      </w:r>
      <w:r w:rsidR="003E09E7" w:rsidRPr="0042028B">
        <w:rPr>
          <w:rFonts w:ascii="Times New Roman" w:eastAsia="Times New Roman" w:hAnsi="Times New Roman" w:cs="Times New Roman"/>
          <w:color w:val="222222"/>
          <w:shd w:val="clear" w:color="auto" w:fill="FFFFFF"/>
        </w:rPr>
        <w:t>(</w:t>
      </w:r>
      <w:r w:rsidRPr="0042028B">
        <w:rPr>
          <w:rFonts w:ascii="Times New Roman" w:eastAsia="Times New Roman" w:hAnsi="Times New Roman" w:cs="Times New Roman"/>
          <w:color w:val="222222"/>
          <w:shd w:val="clear" w:color="auto" w:fill="FFFFFF"/>
        </w:rPr>
        <w:t>4), 405-408.</w:t>
      </w:r>
    </w:p>
    <w:p w14:paraId="2AD5F76D" w14:textId="492E507E" w:rsidR="0042028B" w:rsidRPr="0042028B" w:rsidRDefault="0042028B" w:rsidP="009055DB">
      <w:pPr>
        <w:spacing w:line="480" w:lineRule="auto"/>
        <w:ind w:left="720" w:hanging="720"/>
        <w:rPr>
          <w:rFonts w:ascii="Times New Roman" w:eastAsia="Times New Roman" w:hAnsi="Times New Roman" w:cs="Times New Roman"/>
          <w:color w:val="222222"/>
          <w:shd w:val="clear" w:color="auto" w:fill="FFFFFF"/>
        </w:rPr>
      </w:pPr>
      <w:r w:rsidRPr="0042028B">
        <w:rPr>
          <w:rFonts w:ascii="Times New Roman" w:hAnsi="Times New Roman" w:cs="Times New Roman"/>
          <w:color w:val="222222"/>
          <w:shd w:val="clear" w:color="auto" w:fill="FFFFFF"/>
        </w:rPr>
        <w:t>Lyons, M. T. (2015). Evidence for an evolutionary cheater strategy—Relationships between primary and secondary psychopathy, parenting, and shame and guilt. </w:t>
      </w:r>
      <w:r w:rsidRPr="0042028B">
        <w:rPr>
          <w:rFonts w:ascii="Times New Roman" w:hAnsi="Times New Roman" w:cs="Times New Roman"/>
          <w:i/>
          <w:iCs/>
          <w:color w:val="222222"/>
          <w:shd w:val="clear" w:color="auto" w:fill="FFFFFF"/>
        </w:rPr>
        <w:t>The Journal of Psychology</w:t>
      </w:r>
      <w:r w:rsidRPr="0042028B">
        <w:rPr>
          <w:rFonts w:ascii="Times New Roman" w:hAnsi="Times New Roman" w:cs="Times New Roman"/>
          <w:color w:val="222222"/>
          <w:shd w:val="clear" w:color="auto" w:fill="FFFFFF"/>
        </w:rPr>
        <w:t>, </w:t>
      </w:r>
      <w:r w:rsidRPr="0042028B">
        <w:rPr>
          <w:rFonts w:ascii="Times New Roman" w:hAnsi="Times New Roman" w:cs="Times New Roman"/>
          <w:i/>
          <w:iCs/>
          <w:color w:val="222222"/>
          <w:shd w:val="clear" w:color="auto" w:fill="FFFFFF"/>
        </w:rPr>
        <w:t>149</w:t>
      </w:r>
      <w:r w:rsidRPr="0042028B">
        <w:rPr>
          <w:rFonts w:ascii="Times New Roman" w:hAnsi="Times New Roman" w:cs="Times New Roman"/>
          <w:color w:val="222222"/>
          <w:shd w:val="clear" w:color="auto" w:fill="FFFFFF"/>
        </w:rPr>
        <w:t>, 570-581.</w:t>
      </w:r>
    </w:p>
    <w:p w14:paraId="6B52D88E" w14:textId="7F6AE45F" w:rsidR="00B911FF" w:rsidRPr="00B911FF" w:rsidRDefault="00B911FF" w:rsidP="009055DB">
      <w:pPr>
        <w:spacing w:line="480" w:lineRule="auto"/>
        <w:ind w:left="720" w:hanging="720"/>
        <w:rPr>
          <w:rFonts w:ascii="Times New Roman" w:eastAsia="Times New Roman" w:hAnsi="Times New Roman" w:cs="Times New Roman"/>
        </w:rPr>
      </w:pPr>
      <w:r w:rsidRPr="00B911FF">
        <w:rPr>
          <w:rFonts w:ascii="Times New Roman" w:hAnsi="Times New Roman" w:cs="Times New Roman"/>
          <w:color w:val="222222"/>
          <w:shd w:val="clear" w:color="auto" w:fill="FFFFFF"/>
        </w:rPr>
        <w:t>Lyons, M., Croft, A., Fairhurst, S., Varley, K., &amp; Wilson, C. (2017). Seeing through crocodile tears? Sex-specific associations between the Dark Triad traits and lie detection accuracy. </w:t>
      </w:r>
      <w:r w:rsidRPr="00B911FF">
        <w:rPr>
          <w:rFonts w:ascii="Times New Roman" w:hAnsi="Times New Roman" w:cs="Times New Roman"/>
          <w:i/>
          <w:iCs/>
          <w:color w:val="222222"/>
          <w:shd w:val="clear" w:color="auto" w:fill="FFFFFF"/>
        </w:rPr>
        <w:t xml:space="preserve">Personality and </w:t>
      </w:r>
      <w:r w:rsidR="00115956">
        <w:rPr>
          <w:rFonts w:ascii="Times New Roman" w:hAnsi="Times New Roman" w:cs="Times New Roman"/>
          <w:i/>
          <w:iCs/>
          <w:color w:val="222222"/>
          <w:shd w:val="clear" w:color="auto" w:fill="FFFFFF"/>
        </w:rPr>
        <w:t>I</w:t>
      </w:r>
      <w:r w:rsidR="00115956" w:rsidRPr="00B911FF">
        <w:rPr>
          <w:rFonts w:ascii="Times New Roman" w:hAnsi="Times New Roman" w:cs="Times New Roman"/>
          <w:i/>
          <w:iCs/>
          <w:color w:val="222222"/>
          <w:shd w:val="clear" w:color="auto" w:fill="FFFFFF"/>
        </w:rPr>
        <w:t xml:space="preserve">ndividual </w:t>
      </w:r>
      <w:r w:rsidR="00115956">
        <w:rPr>
          <w:rFonts w:ascii="Times New Roman" w:hAnsi="Times New Roman" w:cs="Times New Roman"/>
          <w:i/>
          <w:iCs/>
          <w:color w:val="222222"/>
          <w:shd w:val="clear" w:color="auto" w:fill="FFFFFF"/>
        </w:rPr>
        <w:t>D</w:t>
      </w:r>
      <w:r w:rsidR="00115956" w:rsidRPr="00B911FF">
        <w:rPr>
          <w:rFonts w:ascii="Times New Roman" w:hAnsi="Times New Roman" w:cs="Times New Roman"/>
          <w:i/>
          <w:iCs/>
          <w:color w:val="222222"/>
          <w:shd w:val="clear" w:color="auto" w:fill="FFFFFF"/>
        </w:rPr>
        <w:t>ifferences</w:t>
      </w:r>
      <w:r w:rsidRPr="00B911FF">
        <w:rPr>
          <w:rFonts w:ascii="Times New Roman" w:hAnsi="Times New Roman" w:cs="Times New Roman"/>
          <w:color w:val="222222"/>
          <w:shd w:val="clear" w:color="auto" w:fill="FFFFFF"/>
        </w:rPr>
        <w:t>, </w:t>
      </w:r>
      <w:r w:rsidRPr="00B911FF">
        <w:rPr>
          <w:rFonts w:ascii="Times New Roman" w:hAnsi="Times New Roman" w:cs="Times New Roman"/>
          <w:i/>
          <w:iCs/>
          <w:color w:val="222222"/>
          <w:shd w:val="clear" w:color="auto" w:fill="FFFFFF"/>
        </w:rPr>
        <w:t>113</w:t>
      </w:r>
      <w:r w:rsidRPr="00B911FF">
        <w:rPr>
          <w:rFonts w:ascii="Times New Roman" w:hAnsi="Times New Roman" w:cs="Times New Roman"/>
          <w:color w:val="222222"/>
          <w:shd w:val="clear" w:color="auto" w:fill="FFFFFF"/>
        </w:rPr>
        <w:t>, 1-4.</w:t>
      </w:r>
    </w:p>
    <w:p w14:paraId="1706A009" w14:textId="77777777"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Lyons, M., &amp; Rice, H. (2014). Thieves of time? Procrastination and the Dark Triad of personality.</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Personality and Individual Differences</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61</w:t>
      </w:r>
      <w:r w:rsidRPr="006406B1">
        <w:rPr>
          <w:rFonts w:ascii="Times New Roman" w:eastAsia="Times New Roman" w:hAnsi="Times New Roman" w:cs="Times New Roman"/>
          <w:color w:val="222222"/>
          <w:shd w:val="clear" w:color="auto" w:fill="FFFFFF"/>
        </w:rPr>
        <w:t>, 34-37.</w:t>
      </w:r>
    </w:p>
    <w:p w14:paraId="743627F2"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Maples, J. L., Lamkin, J., &amp; Miller, J. D. (2014). A test of two brief measures of the dark triad: The dirty dozen and short dark triad.</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Psychological Assessment</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26</w:t>
      </w:r>
      <w:r w:rsidRPr="006406B1">
        <w:rPr>
          <w:rFonts w:ascii="Times New Roman" w:eastAsia="Times New Roman" w:hAnsi="Times New Roman" w:cs="Times New Roman"/>
          <w:color w:val="222222"/>
          <w:shd w:val="clear" w:color="auto" w:fill="FFFFFF"/>
        </w:rPr>
        <w:t>(1), 326-331.</w:t>
      </w:r>
    </w:p>
    <w:p w14:paraId="211805AE" w14:textId="40C37849" w:rsidR="00DA45CF" w:rsidRPr="00DA45CF" w:rsidRDefault="00DA45CF" w:rsidP="009055DB">
      <w:pPr>
        <w:spacing w:line="480" w:lineRule="auto"/>
        <w:ind w:left="720" w:hanging="720"/>
        <w:rPr>
          <w:rFonts w:ascii="Times New Roman" w:eastAsia="Times New Roman" w:hAnsi="Times New Roman" w:cs="Times New Roman"/>
        </w:rPr>
      </w:pPr>
      <w:r w:rsidRPr="00DA45CF">
        <w:rPr>
          <w:rFonts w:ascii="Times New Roman" w:hAnsi="Times New Roman" w:cs="Times New Roman"/>
          <w:color w:val="222222"/>
          <w:shd w:val="clear" w:color="auto" w:fill="FFFFFF"/>
        </w:rPr>
        <w:t>Marcinkowska, U. M., Lyons, M. T., &amp; Helle, S. (2016). Women's reproductive success and the preference for Dark Triad in men's faces. </w:t>
      </w:r>
      <w:r w:rsidRPr="00DA45CF">
        <w:rPr>
          <w:rFonts w:ascii="Times New Roman" w:hAnsi="Times New Roman" w:cs="Times New Roman"/>
          <w:i/>
          <w:iCs/>
          <w:color w:val="222222"/>
          <w:shd w:val="clear" w:color="auto" w:fill="FFFFFF"/>
        </w:rPr>
        <w:t>Evolution and Human Behavior</w:t>
      </w:r>
      <w:r w:rsidRPr="00DA45CF">
        <w:rPr>
          <w:rFonts w:ascii="Times New Roman" w:hAnsi="Times New Roman" w:cs="Times New Roman"/>
          <w:color w:val="222222"/>
          <w:shd w:val="clear" w:color="auto" w:fill="FFFFFF"/>
        </w:rPr>
        <w:t>, </w:t>
      </w:r>
      <w:r w:rsidRPr="00DA45CF">
        <w:rPr>
          <w:rFonts w:ascii="Times New Roman" w:hAnsi="Times New Roman" w:cs="Times New Roman"/>
          <w:i/>
          <w:iCs/>
          <w:color w:val="222222"/>
          <w:shd w:val="clear" w:color="auto" w:fill="FFFFFF"/>
        </w:rPr>
        <w:t>37</w:t>
      </w:r>
      <w:r w:rsidRPr="00DA45CF">
        <w:rPr>
          <w:rFonts w:ascii="Times New Roman" w:hAnsi="Times New Roman" w:cs="Times New Roman"/>
          <w:color w:val="222222"/>
          <w:shd w:val="clear" w:color="auto" w:fill="FFFFFF"/>
        </w:rPr>
        <w:t>(4), 287-292.</w:t>
      </w:r>
    </w:p>
    <w:p w14:paraId="5CA77556" w14:textId="42C8168F"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Marcus, D. K., &amp; Zeigler</w:t>
      </w:r>
      <w:r w:rsidR="00D57398">
        <w:rPr>
          <w:rFonts w:ascii="American Typewriter Light" w:eastAsia="Times New Roman" w:hAnsi="American Typewriter Light" w:cs="American Typewriter Light"/>
          <w:color w:val="222222"/>
          <w:shd w:val="clear" w:color="auto" w:fill="FFFFFF"/>
        </w:rPr>
        <w:t>-</w:t>
      </w:r>
      <w:r w:rsidRPr="006406B1">
        <w:rPr>
          <w:rFonts w:ascii="Times New Roman" w:eastAsia="Times New Roman" w:hAnsi="Times New Roman" w:cs="Times New Roman"/>
          <w:color w:val="222222"/>
          <w:shd w:val="clear" w:color="auto" w:fill="FFFFFF"/>
        </w:rPr>
        <w:t xml:space="preserve">Hill, V. (2015). A big tent of dark personality traits. </w:t>
      </w:r>
      <w:r w:rsidRPr="006406B1">
        <w:rPr>
          <w:rFonts w:ascii="Times New Roman" w:eastAsia="Times New Roman" w:hAnsi="Times New Roman" w:cs="Times New Roman"/>
          <w:i/>
          <w:iCs/>
          <w:color w:val="222222"/>
          <w:shd w:val="clear" w:color="auto" w:fill="FFFFFF"/>
        </w:rPr>
        <w:t>Social and Personality Psychology Compass</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9</w:t>
      </w:r>
      <w:r w:rsidRPr="006406B1">
        <w:rPr>
          <w:rFonts w:ascii="Times New Roman" w:eastAsia="Times New Roman" w:hAnsi="Times New Roman" w:cs="Times New Roman"/>
          <w:color w:val="222222"/>
          <w:shd w:val="clear" w:color="auto" w:fill="FFFFFF"/>
        </w:rPr>
        <w:t>(8), 434-446.</w:t>
      </w:r>
    </w:p>
    <w:p w14:paraId="1F4D38FD"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McHoskey, J. W., Hicks, B., Betris, T., Szyarto, C., Worzel, W., Kelly, K., ... &amp; Suggs, T. (1999). Machiavellianism, adjustment, and ethics. </w:t>
      </w:r>
      <w:r w:rsidRPr="006406B1">
        <w:rPr>
          <w:rFonts w:ascii="Times New Roman" w:eastAsia="Times New Roman" w:hAnsi="Times New Roman" w:cs="Times New Roman"/>
          <w:i/>
          <w:iCs/>
          <w:color w:val="222222"/>
          <w:shd w:val="clear" w:color="auto" w:fill="FFFFFF"/>
        </w:rPr>
        <w:t>Psychological Reports</w:t>
      </w:r>
      <w:r w:rsidRPr="006406B1">
        <w:rPr>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85</w:t>
      </w:r>
      <w:r w:rsidRPr="006406B1">
        <w:rPr>
          <w:rFonts w:ascii="Times New Roman" w:eastAsia="Times New Roman" w:hAnsi="Times New Roman" w:cs="Times New Roman"/>
          <w:color w:val="222222"/>
          <w:shd w:val="clear" w:color="auto" w:fill="FFFFFF"/>
        </w:rPr>
        <w:t>(1), 138-142.</w:t>
      </w:r>
    </w:p>
    <w:p w14:paraId="3E12E563" w14:textId="15DD7594" w:rsidR="00EB44FB" w:rsidRPr="00EB44FB" w:rsidRDefault="00EB44FB" w:rsidP="009055DB">
      <w:pPr>
        <w:spacing w:line="480" w:lineRule="auto"/>
        <w:ind w:left="720" w:hanging="720"/>
        <w:rPr>
          <w:rFonts w:ascii="Times New Roman" w:eastAsia="Times New Roman" w:hAnsi="Times New Roman" w:cs="Times New Roman"/>
        </w:rPr>
      </w:pPr>
      <w:r w:rsidRPr="00EB44FB">
        <w:rPr>
          <w:rFonts w:ascii="Times New Roman" w:hAnsi="Times New Roman" w:cs="Times New Roman"/>
          <w:color w:val="222222"/>
          <w:shd w:val="clear" w:color="auto" w:fill="FFFFFF"/>
        </w:rPr>
        <w:t xml:space="preserve">Međedović, J., Petrović, B., Želeskov-Đorić, J., &amp; Savić, M. (2017). Interpersonal and </w:t>
      </w:r>
      <w:r w:rsidR="00B90309">
        <w:rPr>
          <w:rFonts w:ascii="Times New Roman" w:hAnsi="Times New Roman" w:cs="Times New Roman"/>
          <w:color w:val="222222"/>
          <w:shd w:val="clear" w:color="auto" w:fill="FFFFFF"/>
        </w:rPr>
        <w:t>a</w:t>
      </w:r>
      <w:r w:rsidR="00B90309" w:rsidRPr="00EB44FB">
        <w:rPr>
          <w:rFonts w:ascii="Times New Roman" w:hAnsi="Times New Roman" w:cs="Times New Roman"/>
          <w:color w:val="222222"/>
          <w:shd w:val="clear" w:color="auto" w:fill="FFFFFF"/>
        </w:rPr>
        <w:t xml:space="preserve">ffective </w:t>
      </w:r>
      <w:r w:rsidR="00B90309">
        <w:rPr>
          <w:rFonts w:ascii="Times New Roman" w:hAnsi="Times New Roman" w:cs="Times New Roman"/>
          <w:color w:val="222222"/>
          <w:shd w:val="clear" w:color="auto" w:fill="FFFFFF"/>
        </w:rPr>
        <w:t>p</w:t>
      </w:r>
      <w:r w:rsidR="00B90309" w:rsidRPr="00EB44FB">
        <w:rPr>
          <w:rFonts w:ascii="Times New Roman" w:hAnsi="Times New Roman" w:cs="Times New Roman"/>
          <w:color w:val="222222"/>
          <w:shd w:val="clear" w:color="auto" w:fill="FFFFFF"/>
        </w:rPr>
        <w:t xml:space="preserve">sychopathy </w:t>
      </w:r>
      <w:r w:rsidR="00B90309">
        <w:rPr>
          <w:rFonts w:ascii="Times New Roman" w:hAnsi="Times New Roman" w:cs="Times New Roman"/>
          <w:color w:val="222222"/>
          <w:shd w:val="clear" w:color="auto" w:fill="FFFFFF"/>
        </w:rPr>
        <w:t>t</w:t>
      </w:r>
      <w:r w:rsidR="00B90309" w:rsidRPr="00EB44FB">
        <w:rPr>
          <w:rFonts w:ascii="Times New Roman" w:hAnsi="Times New Roman" w:cs="Times New Roman"/>
          <w:color w:val="222222"/>
          <w:shd w:val="clear" w:color="auto" w:fill="FFFFFF"/>
        </w:rPr>
        <w:t xml:space="preserve">raits </w:t>
      </w:r>
      <w:r w:rsidR="00B90309">
        <w:rPr>
          <w:rFonts w:ascii="Times New Roman" w:hAnsi="Times New Roman" w:cs="Times New Roman"/>
          <w:color w:val="222222"/>
          <w:shd w:val="clear" w:color="auto" w:fill="FFFFFF"/>
        </w:rPr>
        <w:t>c</w:t>
      </w:r>
      <w:r w:rsidR="00B90309" w:rsidRPr="00EB44FB">
        <w:rPr>
          <w:rFonts w:ascii="Times New Roman" w:hAnsi="Times New Roman" w:cs="Times New Roman"/>
          <w:color w:val="222222"/>
          <w:shd w:val="clear" w:color="auto" w:fill="FFFFFF"/>
        </w:rPr>
        <w:t xml:space="preserve">an </w:t>
      </w:r>
      <w:r w:rsidR="00B90309">
        <w:rPr>
          <w:rFonts w:ascii="Times New Roman" w:hAnsi="Times New Roman" w:cs="Times New Roman"/>
          <w:color w:val="222222"/>
          <w:shd w:val="clear" w:color="auto" w:fill="FFFFFF"/>
        </w:rPr>
        <w:t>e</w:t>
      </w:r>
      <w:r w:rsidR="00B90309" w:rsidRPr="00EB44FB">
        <w:rPr>
          <w:rFonts w:ascii="Times New Roman" w:hAnsi="Times New Roman" w:cs="Times New Roman"/>
          <w:color w:val="222222"/>
          <w:shd w:val="clear" w:color="auto" w:fill="FFFFFF"/>
        </w:rPr>
        <w:t xml:space="preserve">nhance </w:t>
      </w:r>
      <w:r w:rsidR="00B90309">
        <w:rPr>
          <w:rFonts w:ascii="Times New Roman" w:hAnsi="Times New Roman" w:cs="Times New Roman"/>
          <w:color w:val="222222"/>
          <w:shd w:val="clear" w:color="auto" w:fill="FFFFFF"/>
        </w:rPr>
        <w:t>h</w:t>
      </w:r>
      <w:r w:rsidR="00B90309" w:rsidRPr="00EB44FB">
        <w:rPr>
          <w:rFonts w:ascii="Times New Roman" w:hAnsi="Times New Roman" w:cs="Times New Roman"/>
          <w:color w:val="222222"/>
          <w:shd w:val="clear" w:color="auto" w:fill="FFFFFF"/>
        </w:rPr>
        <w:t xml:space="preserve">uman </w:t>
      </w:r>
      <w:r w:rsidR="00B90309">
        <w:rPr>
          <w:rFonts w:ascii="Times New Roman" w:hAnsi="Times New Roman" w:cs="Times New Roman"/>
          <w:color w:val="222222"/>
          <w:shd w:val="clear" w:color="auto" w:fill="FFFFFF"/>
        </w:rPr>
        <w:t>f</w:t>
      </w:r>
      <w:r w:rsidR="00B90309" w:rsidRPr="00EB44FB">
        <w:rPr>
          <w:rFonts w:ascii="Times New Roman" w:hAnsi="Times New Roman" w:cs="Times New Roman"/>
          <w:color w:val="222222"/>
          <w:shd w:val="clear" w:color="auto" w:fill="FFFFFF"/>
        </w:rPr>
        <w:t>itness</w:t>
      </w:r>
      <w:r w:rsidRPr="00EB44FB">
        <w:rPr>
          <w:rFonts w:ascii="Times New Roman" w:hAnsi="Times New Roman" w:cs="Times New Roman"/>
          <w:color w:val="222222"/>
          <w:shd w:val="clear" w:color="auto" w:fill="FFFFFF"/>
        </w:rPr>
        <w:t>. </w:t>
      </w:r>
      <w:r w:rsidRPr="00EB44FB">
        <w:rPr>
          <w:rFonts w:ascii="Times New Roman" w:hAnsi="Times New Roman" w:cs="Times New Roman"/>
          <w:i/>
          <w:iCs/>
          <w:color w:val="222222"/>
          <w:shd w:val="clear" w:color="auto" w:fill="FFFFFF"/>
        </w:rPr>
        <w:t>Evolutionary Psychological Science</w:t>
      </w:r>
      <w:r w:rsidRPr="00EB44FB">
        <w:rPr>
          <w:rFonts w:ascii="Times New Roman" w:hAnsi="Times New Roman" w:cs="Times New Roman"/>
          <w:color w:val="222222"/>
          <w:shd w:val="clear" w:color="auto" w:fill="FFFFFF"/>
        </w:rPr>
        <w:t>, 1-10.</w:t>
      </w:r>
    </w:p>
    <w:p w14:paraId="70900618"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Muñoz, L. C., Khan, R., &amp; Cordwell, L. (2011). Sexually coercive tactics used by university students: A clear role for primary psychopathy.</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Journal of Personality Disorders</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25</w:t>
      </w:r>
      <w:r w:rsidRPr="006406B1">
        <w:rPr>
          <w:rFonts w:ascii="Times New Roman" w:eastAsia="Times New Roman" w:hAnsi="Times New Roman" w:cs="Times New Roman"/>
          <w:color w:val="222222"/>
          <w:shd w:val="clear" w:color="auto" w:fill="FFFFFF"/>
        </w:rPr>
        <w:t>(1), 28-40.</w:t>
      </w:r>
    </w:p>
    <w:p w14:paraId="12C07D86" w14:textId="42C35018" w:rsidR="00845362" w:rsidRPr="00845362" w:rsidRDefault="00845362" w:rsidP="009055DB">
      <w:pPr>
        <w:spacing w:line="480" w:lineRule="auto"/>
        <w:ind w:left="720" w:hanging="720"/>
        <w:rPr>
          <w:rFonts w:ascii="Times New Roman" w:eastAsia="Times New Roman" w:hAnsi="Times New Roman" w:cs="Times New Roman"/>
        </w:rPr>
      </w:pPr>
      <w:r w:rsidRPr="00845362">
        <w:rPr>
          <w:rFonts w:ascii="Times New Roman" w:hAnsi="Times New Roman" w:cs="Times New Roman"/>
          <w:color w:val="222222"/>
          <w:shd w:val="clear" w:color="auto" w:fill="FFFFFF"/>
        </w:rPr>
        <w:t>Ohenjo, N. O., Willis, R., Jackson, D., Nettleton, C., Good, K., &amp; Mugarura, B. (2006). Health of Indigenous people in Africa. </w:t>
      </w:r>
      <w:r w:rsidRPr="00845362">
        <w:rPr>
          <w:rFonts w:ascii="Times New Roman" w:hAnsi="Times New Roman" w:cs="Times New Roman"/>
          <w:i/>
          <w:iCs/>
          <w:color w:val="222222"/>
          <w:shd w:val="clear" w:color="auto" w:fill="FFFFFF"/>
        </w:rPr>
        <w:t>The Lancet</w:t>
      </w:r>
      <w:r w:rsidRPr="00845362">
        <w:rPr>
          <w:rFonts w:ascii="Times New Roman" w:hAnsi="Times New Roman" w:cs="Times New Roman"/>
          <w:color w:val="222222"/>
          <w:shd w:val="clear" w:color="auto" w:fill="FFFFFF"/>
        </w:rPr>
        <w:t>, </w:t>
      </w:r>
      <w:r w:rsidRPr="00845362">
        <w:rPr>
          <w:rFonts w:ascii="Times New Roman" w:hAnsi="Times New Roman" w:cs="Times New Roman"/>
          <w:i/>
          <w:iCs/>
          <w:color w:val="222222"/>
          <w:shd w:val="clear" w:color="auto" w:fill="FFFFFF"/>
        </w:rPr>
        <w:t>367</w:t>
      </w:r>
      <w:r w:rsidRPr="00845362">
        <w:rPr>
          <w:rFonts w:ascii="Times New Roman" w:hAnsi="Times New Roman" w:cs="Times New Roman"/>
          <w:color w:val="222222"/>
          <w:shd w:val="clear" w:color="auto" w:fill="FFFFFF"/>
        </w:rPr>
        <w:t>(9526), 1937-1946.</w:t>
      </w:r>
    </w:p>
    <w:p w14:paraId="6046ABCC" w14:textId="77777777" w:rsidR="009055DB" w:rsidRDefault="009055DB" w:rsidP="009055DB">
      <w:pPr>
        <w:spacing w:line="480" w:lineRule="auto"/>
        <w:ind w:left="720" w:hanging="720"/>
        <w:rPr>
          <w:rFonts w:ascii="Times New Roman" w:eastAsia="Times New Roman" w:hAnsi="Times New Roman" w:cs="Times New Roman"/>
          <w:color w:val="222222"/>
          <w:shd w:val="clear" w:color="auto" w:fill="FFFFFF"/>
        </w:rPr>
      </w:pPr>
      <w:r w:rsidRPr="006406B1">
        <w:rPr>
          <w:rFonts w:ascii="Times New Roman" w:eastAsia="Times New Roman" w:hAnsi="Times New Roman" w:cs="Times New Roman"/>
          <w:color w:val="222222"/>
          <w:shd w:val="clear" w:color="auto" w:fill="FFFFFF"/>
        </w:rPr>
        <w:t>Paulhus, D. L., &amp; Williams, K. M. (2002). The dark triad of personality: Narcissism, Machiavellianism, and psychopathy.</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Journal of Research in Personality</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36</w:t>
      </w:r>
      <w:r w:rsidRPr="006406B1">
        <w:rPr>
          <w:rFonts w:ascii="Times New Roman" w:eastAsia="Times New Roman" w:hAnsi="Times New Roman" w:cs="Times New Roman"/>
          <w:color w:val="222222"/>
          <w:shd w:val="clear" w:color="auto" w:fill="FFFFFF"/>
        </w:rPr>
        <w:t>(6), 556-563.</w:t>
      </w:r>
    </w:p>
    <w:p w14:paraId="6CF87540" w14:textId="5FB496F0" w:rsidR="003A4087" w:rsidRPr="003A4087" w:rsidRDefault="003A4087" w:rsidP="009055DB">
      <w:pPr>
        <w:spacing w:line="480" w:lineRule="auto"/>
        <w:ind w:left="720" w:hanging="720"/>
        <w:rPr>
          <w:rFonts w:ascii="Times New Roman" w:eastAsia="Times New Roman" w:hAnsi="Times New Roman" w:cs="Times New Roman"/>
          <w:color w:val="222222"/>
          <w:shd w:val="clear" w:color="auto" w:fill="FFFFFF"/>
        </w:rPr>
      </w:pPr>
      <w:r w:rsidRPr="003A4087">
        <w:rPr>
          <w:rFonts w:ascii="Times New Roman" w:eastAsia="Times New Roman" w:hAnsi="Times New Roman" w:cs="Times New Roman"/>
          <w:color w:val="222222"/>
          <w:shd w:val="clear" w:color="auto" w:fill="FFFFFF"/>
        </w:rPr>
        <w:t>P</w:t>
      </w:r>
      <w:r w:rsidRPr="003A4087">
        <w:rPr>
          <w:rFonts w:ascii="Times New Roman" w:hAnsi="Times New Roman" w:cs="Times New Roman"/>
          <w:color w:val="212121"/>
          <w:shd w:val="clear" w:color="auto" w:fill="FFFFFF"/>
        </w:rPr>
        <w:t>érusse, D. (1993). Cultural and reproductive su</w:t>
      </w:r>
      <w:r>
        <w:rPr>
          <w:rFonts w:ascii="Times New Roman" w:hAnsi="Times New Roman" w:cs="Times New Roman"/>
          <w:color w:val="212121"/>
          <w:shd w:val="clear" w:color="auto" w:fill="FFFFFF"/>
        </w:rPr>
        <w:t>ccess in industrial societies: T</w:t>
      </w:r>
      <w:r w:rsidRPr="003A4087">
        <w:rPr>
          <w:rFonts w:ascii="Times New Roman" w:hAnsi="Times New Roman" w:cs="Times New Roman"/>
          <w:color w:val="212121"/>
          <w:shd w:val="clear" w:color="auto" w:fill="FFFFFF"/>
        </w:rPr>
        <w:t xml:space="preserve">esting the relationship at the proximate and ultimate levels. </w:t>
      </w:r>
      <w:r w:rsidRPr="003A4087">
        <w:rPr>
          <w:rFonts w:ascii="Times New Roman" w:hAnsi="Times New Roman" w:cs="Times New Roman"/>
          <w:i/>
          <w:color w:val="212121"/>
          <w:shd w:val="clear" w:color="auto" w:fill="FFFFFF"/>
        </w:rPr>
        <w:t>Behavioral and Brain Sciences, 16</w:t>
      </w:r>
      <w:r w:rsidRPr="003A4087">
        <w:rPr>
          <w:rFonts w:ascii="Times New Roman" w:hAnsi="Times New Roman" w:cs="Times New Roman"/>
          <w:color w:val="212121"/>
          <w:shd w:val="clear" w:color="auto" w:fill="FFFFFF"/>
        </w:rPr>
        <w:t>(2),</w:t>
      </w:r>
      <w:r>
        <w:rPr>
          <w:rFonts w:ascii="Times New Roman" w:hAnsi="Times New Roman" w:cs="Times New Roman"/>
          <w:color w:val="212121"/>
          <w:shd w:val="clear" w:color="auto" w:fill="FFFFFF"/>
        </w:rPr>
        <w:t xml:space="preserve"> 267-322.</w:t>
      </w:r>
    </w:p>
    <w:p w14:paraId="71567CA4" w14:textId="52C08937" w:rsidR="00DB150C" w:rsidRPr="00DB150C" w:rsidRDefault="00DB150C" w:rsidP="009055DB">
      <w:pPr>
        <w:spacing w:line="480" w:lineRule="auto"/>
        <w:ind w:left="720" w:hanging="720"/>
        <w:rPr>
          <w:rFonts w:ascii="Times New Roman" w:eastAsia="Times New Roman" w:hAnsi="Times New Roman" w:cs="Times New Roman"/>
        </w:rPr>
      </w:pPr>
      <w:r w:rsidRPr="00DB150C">
        <w:rPr>
          <w:rFonts w:ascii="Times New Roman" w:hAnsi="Times New Roman" w:cs="Times New Roman"/>
          <w:color w:val="222222"/>
          <w:shd w:val="clear" w:color="auto" w:fill="FFFFFF"/>
        </w:rPr>
        <w:t>Piff, P. K. (2014). Wealth and the inflated self: Class, entitlement, and narcissism. </w:t>
      </w:r>
      <w:r w:rsidRPr="00DB150C">
        <w:rPr>
          <w:rFonts w:ascii="Times New Roman" w:hAnsi="Times New Roman" w:cs="Times New Roman"/>
          <w:i/>
          <w:iCs/>
          <w:color w:val="222222"/>
          <w:shd w:val="clear" w:color="auto" w:fill="FFFFFF"/>
        </w:rPr>
        <w:t>Personality and Social Psychology Bulletin</w:t>
      </w:r>
      <w:r w:rsidRPr="00DB150C">
        <w:rPr>
          <w:rFonts w:ascii="Times New Roman" w:hAnsi="Times New Roman" w:cs="Times New Roman"/>
          <w:color w:val="222222"/>
          <w:shd w:val="clear" w:color="auto" w:fill="FFFFFF"/>
        </w:rPr>
        <w:t>, </w:t>
      </w:r>
      <w:r w:rsidRPr="00DB150C">
        <w:rPr>
          <w:rFonts w:ascii="Times New Roman" w:hAnsi="Times New Roman" w:cs="Times New Roman"/>
          <w:i/>
          <w:iCs/>
          <w:color w:val="222222"/>
          <w:shd w:val="clear" w:color="auto" w:fill="FFFFFF"/>
        </w:rPr>
        <w:t>40</w:t>
      </w:r>
      <w:r w:rsidRPr="00DB150C">
        <w:rPr>
          <w:rFonts w:ascii="Times New Roman" w:hAnsi="Times New Roman" w:cs="Times New Roman"/>
          <w:color w:val="222222"/>
          <w:shd w:val="clear" w:color="auto" w:fill="FFFFFF"/>
        </w:rPr>
        <w:t>(1), 34-43.</w:t>
      </w:r>
    </w:p>
    <w:p w14:paraId="12398C4D" w14:textId="77777777" w:rsidR="009055DB" w:rsidRPr="006406B1" w:rsidRDefault="009055DB" w:rsidP="009055DB">
      <w:pPr>
        <w:spacing w:line="480" w:lineRule="auto"/>
        <w:ind w:left="720" w:hanging="720"/>
        <w:rPr>
          <w:rFonts w:ascii="Times New Roman" w:eastAsia="Times New Roman" w:hAnsi="Times New Roman" w:cs="Times New Roman"/>
        </w:rPr>
      </w:pPr>
      <w:r w:rsidRPr="006406B1">
        <w:rPr>
          <w:rFonts w:ascii="Times New Roman" w:eastAsia="Times New Roman" w:hAnsi="Times New Roman" w:cs="Times New Roman"/>
          <w:color w:val="222222"/>
          <w:shd w:val="clear" w:color="auto" w:fill="FFFFFF"/>
        </w:rPr>
        <w:t>Raskin, R., &amp; Terry, H. (1988). A principal-components analysis of the Narcissistic Personality Inventory and further evidence of its construct validity.</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Journal of Personality and Social Psychology</w:t>
      </w:r>
      <w:r w:rsidRPr="006406B1">
        <w:rPr>
          <w:rFonts w:ascii="Times New Roman" w:eastAsia="Times New Roman" w:hAnsi="Times New Roman" w:cs="Times New Roman"/>
          <w:color w:val="222222"/>
          <w:shd w:val="clear" w:color="auto" w:fill="FFFFFF"/>
        </w:rPr>
        <w:t>,</w:t>
      </w:r>
      <w:r w:rsidRPr="006406B1">
        <w:rPr>
          <w:rStyle w:val="apple-converted-space"/>
          <w:rFonts w:ascii="Times New Roman" w:eastAsia="Times New Roman" w:hAnsi="Times New Roman" w:cs="Times New Roman"/>
          <w:color w:val="222222"/>
          <w:shd w:val="clear" w:color="auto" w:fill="FFFFFF"/>
        </w:rPr>
        <w:t> </w:t>
      </w:r>
      <w:r w:rsidRPr="006406B1">
        <w:rPr>
          <w:rFonts w:ascii="Times New Roman" w:eastAsia="Times New Roman" w:hAnsi="Times New Roman" w:cs="Times New Roman"/>
          <w:i/>
          <w:iCs/>
          <w:color w:val="222222"/>
          <w:shd w:val="clear" w:color="auto" w:fill="FFFFFF"/>
        </w:rPr>
        <w:t>54</w:t>
      </w:r>
      <w:r w:rsidRPr="006406B1">
        <w:rPr>
          <w:rFonts w:ascii="Times New Roman" w:eastAsia="Times New Roman" w:hAnsi="Times New Roman" w:cs="Times New Roman"/>
          <w:color w:val="222222"/>
          <w:shd w:val="clear" w:color="auto" w:fill="FFFFFF"/>
        </w:rPr>
        <w:t>(5), 890-902.</w:t>
      </w:r>
    </w:p>
    <w:p w14:paraId="4BD87EB3" w14:textId="77777777" w:rsidR="009055DB" w:rsidRDefault="009055DB" w:rsidP="009055DB">
      <w:pPr>
        <w:spacing w:line="480" w:lineRule="auto"/>
        <w:ind w:left="720" w:hanging="720"/>
        <w:rPr>
          <w:rFonts w:ascii="Times New Roman" w:hAnsi="Times New Roman" w:cs="Times New Roman"/>
          <w:color w:val="222222"/>
          <w:shd w:val="clear" w:color="auto" w:fill="FFFFFF"/>
        </w:rPr>
      </w:pPr>
      <w:r w:rsidRPr="00CA311F">
        <w:rPr>
          <w:rFonts w:ascii="Times New Roman" w:hAnsi="Times New Roman" w:cs="Times New Roman"/>
          <w:color w:val="222222"/>
          <w:shd w:val="clear" w:color="auto" w:fill="FFFFFF"/>
        </w:rPr>
        <w:t>Smith, B. R., &amp; Blumstein, D. T. (2008). Fitness consequences of personality: a meta-analysis.</w:t>
      </w:r>
      <w:r w:rsidRPr="00CA311F">
        <w:rPr>
          <w:rStyle w:val="apple-converted-space"/>
          <w:rFonts w:ascii="Times New Roman" w:hAnsi="Times New Roman" w:cs="Times New Roman"/>
          <w:color w:val="222222"/>
          <w:shd w:val="clear" w:color="auto" w:fill="FFFFFF"/>
        </w:rPr>
        <w:t> </w:t>
      </w:r>
      <w:r w:rsidRPr="00CA311F">
        <w:rPr>
          <w:rFonts w:ascii="Times New Roman" w:hAnsi="Times New Roman" w:cs="Times New Roman"/>
          <w:i/>
          <w:iCs/>
          <w:color w:val="222222"/>
          <w:shd w:val="clear" w:color="auto" w:fill="FFFFFF"/>
        </w:rPr>
        <w:t>Behavioral Ecology</w:t>
      </w:r>
      <w:r w:rsidRPr="00CA311F">
        <w:rPr>
          <w:rFonts w:ascii="Times New Roman" w:hAnsi="Times New Roman" w:cs="Times New Roman"/>
          <w:color w:val="222222"/>
          <w:shd w:val="clear" w:color="auto" w:fill="FFFFFF"/>
        </w:rPr>
        <w:t>,</w:t>
      </w:r>
      <w:r w:rsidRPr="00CA311F">
        <w:rPr>
          <w:rStyle w:val="apple-converted-space"/>
          <w:rFonts w:ascii="Times New Roman" w:hAnsi="Times New Roman" w:cs="Times New Roman"/>
          <w:color w:val="222222"/>
          <w:shd w:val="clear" w:color="auto" w:fill="FFFFFF"/>
        </w:rPr>
        <w:t> </w:t>
      </w:r>
      <w:r w:rsidRPr="00CA311F">
        <w:rPr>
          <w:rFonts w:ascii="Times New Roman" w:hAnsi="Times New Roman" w:cs="Times New Roman"/>
          <w:i/>
          <w:iCs/>
          <w:color w:val="222222"/>
          <w:shd w:val="clear" w:color="auto" w:fill="FFFFFF"/>
        </w:rPr>
        <w:t>19</w:t>
      </w:r>
      <w:r w:rsidRPr="00CA311F">
        <w:rPr>
          <w:rFonts w:ascii="Times New Roman" w:hAnsi="Times New Roman" w:cs="Times New Roman"/>
          <w:color w:val="222222"/>
          <w:shd w:val="clear" w:color="auto" w:fill="FFFFFF"/>
        </w:rPr>
        <w:t>(2), 448-455.</w:t>
      </w:r>
    </w:p>
    <w:p w14:paraId="19C3F6C1" w14:textId="136ED542" w:rsidR="000272FF" w:rsidRPr="000272FF" w:rsidRDefault="000272FF" w:rsidP="009055DB">
      <w:pPr>
        <w:spacing w:line="480" w:lineRule="auto"/>
        <w:ind w:left="720" w:hanging="720"/>
        <w:rPr>
          <w:rFonts w:ascii="Times New Roman" w:hAnsi="Times New Roman" w:cs="Times New Roman"/>
          <w:color w:val="222222"/>
          <w:shd w:val="clear" w:color="auto" w:fill="FFFFFF"/>
        </w:rPr>
      </w:pPr>
      <w:r w:rsidRPr="000272FF">
        <w:rPr>
          <w:rFonts w:ascii="Times New Roman" w:hAnsi="Times New Roman" w:cs="Times New Roman"/>
          <w:color w:val="222222"/>
          <w:shd w:val="clear" w:color="auto" w:fill="FFFFFF"/>
        </w:rPr>
        <w:t>Vall, G., Gutiérrez, F., Peri, J. M., Gárriz, M., Baillés, E., Garrido, J. M., &amp; Obiols, J. E. (2016). Seven dimensions of personality pathology are under sexual selection in modern Spain. </w:t>
      </w:r>
      <w:r w:rsidRPr="000272FF">
        <w:rPr>
          <w:rFonts w:ascii="Times New Roman" w:hAnsi="Times New Roman" w:cs="Times New Roman"/>
          <w:i/>
          <w:iCs/>
          <w:color w:val="222222"/>
          <w:shd w:val="clear" w:color="auto" w:fill="FFFFFF"/>
        </w:rPr>
        <w:t>Evolution and Human Behavior</w:t>
      </w:r>
      <w:r w:rsidRPr="000272FF">
        <w:rPr>
          <w:rFonts w:ascii="Times New Roman" w:hAnsi="Times New Roman" w:cs="Times New Roman"/>
          <w:color w:val="222222"/>
          <w:shd w:val="clear" w:color="auto" w:fill="FFFFFF"/>
        </w:rPr>
        <w:t>, </w:t>
      </w:r>
      <w:r w:rsidRPr="000272FF">
        <w:rPr>
          <w:rFonts w:ascii="Times New Roman" w:hAnsi="Times New Roman" w:cs="Times New Roman"/>
          <w:i/>
          <w:iCs/>
          <w:color w:val="222222"/>
          <w:shd w:val="clear" w:color="auto" w:fill="FFFFFF"/>
        </w:rPr>
        <w:t>37</w:t>
      </w:r>
      <w:r w:rsidRPr="000272FF">
        <w:rPr>
          <w:rFonts w:ascii="Times New Roman" w:hAnsi="Times New Roman" w:cs="Times New Roman"/>
          <w:color w:val="222222"/>
          <w:shd w:val="clear" w:color="auto" w:fill="FFFFFF"/>
        </w:rPr>
        <w:t>(3), 169-178.</w:t>
      </w:r>
    </w:p>
    <w:p w14:paraId="22891E19" w14:textId="28A2FC6B" w:rsidR="001A1318" w:rsidRPr="001A1318" w:rsidRDefault="001A1318" w:rsidP="009055DB">
      <w:pPr>
        <w:spacing w:line="480" w:lineRule="auto"/>
        <w:ind w:left="720" w:hanging="720"/>
        <w:rPr>
          <w:rFonts w:ascii="Times New Roman" w:eastAsia="Times New Roman" w:hAnsi="Times New Roman" w:cs="Times New Roman"/>
        </w:rPr>
      </w:pPr>
      <w:r w:rsidRPr="009D1281">
        <w:rPr>
          <w:rFonts w:ascii="Times New Roman" w:hAnsi="Times New Roman" w:cs="Times New Roman"/>
          <w:color w:val="222222"/>
          <w:shd w:val="clear" w:color="auto" w:fill="FFFFFF"/>
          <w:lang w:val="en-GB"/>
        </w:rPr>
        <w:t xml:space="preserve">Von Rueden, C., Gurven, M., &amp; Kaplan, H. (2010). </w:t>
      </w:r>
      <w:r w:rsidRPr="001A1318">
        <w:rPr>
          <w:rFonts w:ascii="Times New Roman" w:hAnsi="Times New Roman" w:cs="Times New Roman"/>
          <w:color w:val="222222"/>
          <w:shd w:val="clear" w:color="auto" w:fill="FFFFFF"/>
        </w:rPr>
        <w:t>Why do men seek status? Fitness payoffs to dominance and prestige. </w:t>
      </w:r>
      <w:r w:rsidRPr="001A1318">
        <w:rPr>
          <w:rFonts w:ascii="Times New Roman" w:hAnsi="Times New Roman" w:cs="Times New Roman"/>
          <w:i/>
          <w:iCs/>
          <w:color w:val="222222"/>
          <w:shd w:val="clear" w:color="auto" w:fill="FFFFFF"/>
        </w:rPr>
        <w:t>Proceedings of the Royal Society of London B: Biological Sciences</w:t>
      </w:r>
      <w:r w:rsidRPr="001A1318">
        <w:rPr>
          <w:rFonts w:ascii="Times New Roman" w:hAnsi="Times New Roman" w:cs="Times New Roman"/>
          <w:color w:val="222222"/>
          <w:shd w:val="clear" w:color="auto" w:fill="FFFFFF"/>
        </w:rPr>
        <w:t>, rspb20102145.</w:t>
      </w:r>
    </w:p>
    <w:p w14:paraId="1E5FD6BB" w14:textId="243AB8C7" w:rsidR="00751424" w:rsidRPr="00C633BA" w:rsidRDefault="009055DB" w:rsidP="00C633BA">
      <w:pPr>
        <w:spacing w:line="480" w:lineRule="auto"/>
        <w:ind w:left="720" w:hanging="720"/>
        <w:rPr>
          <w:rFonts w:ascii="Times New Roman" w:eastAsia="Times New Roman" w:hAnsi="Times New Roman" w:cs="Times New Roman"/>
        </w:rPr>
      </w:pPr>
      <w:r w:rsidRPr="00CA311F">
        <w:rPr>
          <w:rFonts w:ascii="Times New Roman" w:hAnsi="Times New Roman" w:cs="Times New Roman"/>
          <w:color w:val="222222"/>
          <w:shd w:val="clear" w:color="auto" w:fill="FFFFFF"/>
        </w:rPr>
        <w:t>Wei, E. H., Loeber, R., &amp; Stouthamer</w:t>
      </w:r>
      <w:r w:rsidR="00F857D0">
        <w:rPr>
          <w:rFonts w:ascii="Cambria Math" w:hAnsi="Cambria Math" w:cs="Cambria Math"/>
          <w:color w:val="222222"/>
          <w:shd w:val="clear" w:color="auto" w:fill="FFFFFF"/>
          <w:lang w:val="en-US"/>
        </w:rPr>
        <w:t>-</w:t>
      </w:r>
      <w:r w:rsidRPr="00CA311F">
        <w:rPr>
          <w:rFonts w:ascii="Times New Roman" w:hAnsi="Times New Roman" w:cs="Times New Roman"/>
          <w:color w:val="222222"/>
          <w:shd w:val="clear" w:color="auto" w:fill="FFFFFF"/>
        </w:rPr>
        <w:t>Loeber, M. (2002). How many of the offspring born to teenage fathers are produced by repeat serious delinquents?</w:t>
      </w:r>
      <w:r w:rsidRPr="00CA311F">
        <w:rPr>
          <w:rStyle w:val="apple-converted-space"/>
          <w:rFonts w:ascii="Times New Roman" w:hAnsi="Times New Roman" w:cs="Times New Roman"/>
          <w:color w:val="222222"/>
          <w:shd w:val="clear" w:color="auto" w:fill="FFFFFF"/>
        </w:rPr>
        <w:t> </w:t>
      </w:r>
      <w:r w:rsidRPr="00CA311F">
        <w:rPr>
          <w:rFonts w:ascii="Times New Roman" w:hAnsi="Times New Roman" w:cs="Times New Roman"/>
          <w:i/>
          <w:iCs/>
          <w:color w:val="222222"/>
          <w:shd w:val="clear" w:color="auto" w:fill="FFFFFF"/>
        </w:rPr>
        <w:t xml:space="preserve">Criminal </w:t>
      </w:r>
      <w:r>
        <w:rPr>
          <w:rFonts w:ascii="Times New Roman" w:hAnsi="Times New Roman" w:cs="Times New Roman"/>
          <w:i/>
          <w:iCs/>
          <w:color w:val="222222"/>
          <w:shd w:val="clear" w:color="auto" w:fill="FFFFFF"/>
        </w:rPr>
        <w:t>B</w:t>
      </w:r>
      <w:r w:rsidRPr="00CA311F">
        <w:rPr>
          <w:rFonts w:ascii="Times New Roman" w:hAnsi="Times New Roman" w:cs="Times New Roman"/>
          <w:i/>
          <w:iCs/>
          <w:color w:val="222222"/>
          <w:shd w:val="clear" w:color="auto" w:fill="FFFFFF"/>
        </w:rPr>
        <w:t xml:space="preserve">ehaviour and </w:t>
      </w:r>
      <w:r>
        <w:rPr>
          <w:rFonts w:ascii="Times New Roman" w:hAnsi="Times New Roman" w:cs="Times New Roman"/>
          <w:i/>
          <w:iCs/>
          <w:color w:val="222222"/>
          <w:shd w:val="clear" w:color="auto" w:fill="FFFFFF"/>
        </w:rPr>
        <w:t>M</w:t>
      </w:r>
      <w:r w:rsidRPr="00CA311F">
        <w:rPr>
          <w:rFonts w:ascii="Times New Roman" w:hAnsi="Times New Roman" w:cs="Times New Roman"/>
          <w:i/>
          <w:iCs/>
          <w:color w:val="222222"/>
          <w:shd w:val="clear" w:color="auto" w:fill="FFFFFF"/>
        </w:rPr>
        <w:t xml:space="preserve">ental </w:t>
      </w:r>
      <w:r>
        <w:rPr>
          <w:rFonts w:ascii="Times New Roman" w:hAnsi="Times New Roman" w:cs="Times New Roman"/>
          <w:i/>
          <w:iCs/>
          <w:color w:val="222222"/>
          <w:shd w:val="clear" w:color="auto" w:fill="FFFFFF"/>
        </w:rPr>
        <w:t>H</w:t>
      </w:r>
      <w:r w:rsidRPr="00CA311F">
        <w:rPr>
          <w:rFonts w:ascii="Times New Roman" w:hAnsi="Times New Roman" w:cs="Times New Roman"/>
          <w:i/>
          <w:iCs/>
          <w:color w:val="222222"/>
          <w:shd w:val="clear" w:color="auto" w:fill="FFFFFF"/>
        </w:rPr>
        <w:t>ealth</w:t>
      </w:r>
      <w:r w:rsidRPr="00CA311F">
        <w:rPr>
          <w:rFonts w:ascii="Times New Roman" w:hAnsi="Times New Roman" w:cs="Times New Roman"/>
          <w:color w:val="222222"/>
          <w:shd w:val="clear" w:color="auto" w:fill="FFFFFF"/>
        </w:rPr>
        <w:t>,</w:t>
      </w:r>
      <w:r w:rsidRPr="00CA311F">
        <w:rPr>
          <w:rStyle w:val="apple-converted-space"/>
          <w:rFonts w:ascii="Times New Roman" w:hAnsi="Times New Roman" w:cs="Times New Roman"/>
          <w:color w:val="222222"/>
          <w:shd w:val="clear" w:color="auto" w:fill="FFFFFF"/>
        </w:rPr>
        <w:t> </w:t>
      </w:r>
      <w:r w:rsidRPr="00CA311F">
        <w:rPr>
          <w:rFonts w:ascii="Times New Roman" w:hAnsi="Times New Roman" w:cs="Times New Roman"/>
          <w:i/>
          <w:iCs/>
          <w:color w:val="222222"/>
          <w:shd w:val="clear" w:color="auto" w:fill="FFFFFF"/>
        </w:rPr>
        <w:t>12</w:t>
      </w:r>
      <w:r w:rsidRPr="00CA311F">
        <w:rPr>
          <w:rFonts w:ascii="Times New Roman" w:hAnsi="Times New Roman" w:cs="Times New Roman"/>
          <w:color w:val="222222"/>
          <w:shd w:val="clear" w:color="auto" w:fill="FFFFFF"/>
        </w:rPr>
        <w:t>(1), 83-98</w:t>
      </w:r>
      <w:r w:rsidR="00C633BA">
        <w:rPr>
          <w:rFonts w:ascii="Times New Roman" w:hAnsi="Times New Roman" w:cs="Times New Roman"/>
          <w:color w:val="222222"/>
          <w:shd w:val="clear" w:color="auto" w:fill="FFFFFF"/>
        </w:rPr>
        <w:t>.</w:t>
      </w:r>
    </w:p>
    <w:sectPr w:rsidR="00751424" w:rsidRPr="00C633BA" w:rsidSect="004A202B">
      <w:headerReference w:type="default" r:id="rId7"/>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023CB" w14:textId="77777777" w:rsidR="00844A64" w:rsidRDefault="00844A64" w:rsidP="00896898">
      <w:r>
        <w:separator/>
      </w:r>
    </w:p>
  </w:endnote>
  <w:endnote w:type="continuationSeparator" w:id="0">
    <w:p w14:paraId="2314B3D8" w14:textId="77777777" w:rsidR="00844A64" w:rsidRDefault="00844A64" w:rsidP="0089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merican Typewriter Light">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B17F" w14:textId="77777777" w:rsidR="00844A64" w:rsidRDefault="00844A64" w:rsidP="00896898">
      <w:r>
        <w:separator/>
      </w:r>
    </w:p>
  </w:footnote>
  <w:footnote w:type="continuationSeparator" w:id="0">
    <w:p w14:paraId="0D175ED4" w14:textId="77777777" w:rsidR="00844A64" w:rsidRDefault="00844A64" w:rsidP="00896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697754"/>
      <w:docPartObj>
        <w:docPartGallery w:val="Page Numbers (Top of Page)"/>
        <w:docPartUnique/>
      </w:docPartObj>
    </w:sdtPr>
    <w:sdtEndPr>
      <w:rPr>
        <w:noProof/>
      </w:rPr>
    </w:sdtEndPr>
    <w:sdtContent>
      <w:p w14:paraId="45EB31DC" w14:textId="60D38330" w:rsidR="008D0CB6" w:rsidRDefault="008D0CB6">
        <w:pPr>
          <w:pStyle w:val="Header"/>
          <w:jc w:val="right"/>
        </w:pPr>
        <w:r>
          <w:fldChar w:fldCharType="begin"/>
        </w:r>
        <w:r>
          <w:instrText xml:space="preserve"> PAGE   \* MERGEFORMAT </w:instrText>
        </w:r>
        <w:r>
          <w:fldChar w:fldCharType="separate"/>
        </w:r>
        <w:r w:rsidR="001A104D">
          <w:rPr>
            <w:noProof/>
          </w:rPr>
          <w:t>1</w:t>
        </w:r>
        <w:r>
          <w:rPr>
            <w:noProof/>
          </w:rPr>
          <w:fldChar w:fldCharType="end"/>
        </w:r>
      </w:p>
    </w:sdtContent>
  </w:sdt>
  <w:p w14:paraId="70BD3757" w14:textId="77777777" w:rsidR="008D0CB6" w:rsidRDefault="008D0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C"/>
    <w:rsid w:val="00001223"/>
    <w:rsid w:val="00001C3B"/>
    <w:rsid w:val="00024675"/>
    <w:rsid w:val="0002664A"/>
    <w:rsid w:val="000272FF"/>
    <w:rsid w:val="00031B30"/>
    <w:rsid w:val="00031F1B"/>
    <w:rsid w:val="0003365A"/>
    <w:rsid w:val="0003444F"/>
    <w:rsid w:val="00036D6B"/>
    <w:rsid w:val="00036F35"/>
    <w:rsid w:val="00040AF7"/>
    <w:rsid w:val="00044ED8"/>
    <w:rsid w:val="0005358E"/>
    <w:rsid w:val="00063164"/>
    <w:rsid w:val="000647BB"/>
    <w:rsid w:val="000649C5"/>
    <w:rsid w:val="000654BC"/>
    <w:rsid w:val="00070025"/>
    <w:rsid w:val="00076E5D"/>
    <w:rsid w:val="00080393"/>
    <w:rsid w:val="00086B68"/>
    <w:rsid w:val="00091DBF"/>
    <w:rsid w:val="000920CE"/>
    <w:rsid w:val="00097537"/>
    <w:rsid w:val="0009780D"/>
    <w:rsid w:val="000A0B5C"/>
    <w:rsid w:val="000B1C8B"/>
    <w:rsid w:val="000B6E04"/>
    <w:rsid w:val="000C2040"/>
    <w:rsid w:val="000D2B6A"/>
    <w:rsid w:val="000D6FC9"/>
    <w:rsid w:val="000D78A8"/>
    <w:rsid w:val="000E61B0"/>
    <w:rsid w:val="000E65B2"/>
    <w:rsid w:val="000E6F2B"/>
    <w:rsid w:val="000F1CD7"/>
    <w:rsid w:val="000F1E9F"/>
    <w:rsid w:val="000F2EA4"/>
    <w:rsid w:val="00101B51"/>
    <w:rsid w:val="00112C74"/>
    <w:rsid w:val="00115956"/>
    <w:rsid w:val="00120909"/>
    <w:rsid w:val="00124669"/>
    <w:rsid w:val="0013317D"/>
    <w:rsid w:val="001348C9"/>
    <w:rsid w:val="001402E7"/>
    <w:rsid w:val="00147E59"/>
    <w:rsid w:val="001534DD"/>
    <w:rsid w:val="00156752"/>
    <w:rsid w:val="00162B4E"/>
    <w:rsid w:val="00167A50"/>
    <w:rsid w:val="00167E40"/>
    <w:rsid w:val="001811C9"/>
    <w:rsid w:val="00187A25"/>
    <w:rsid w:val="00194D15"/>
    <w:rsid w:val="001A104D"/>
    <w:rsid w:val="001A1318"/>
    <w:rsid w:val="001A789B"/>
    <w:rsid w:val="001C0445"/>
    <w:rsid w:val="001C56FC"/>
    <w:rsid w:val="001D0E8C"/>
    <w:rsid w:val="001D1428"/>
    <w:rsid w:val="001D1971"/>
    <w:rsid w:val="001D370C"/>
    <w:rsid w:val="001E110D"/>
    <w:rsid w:val="001E2D61"/>
    <w:rsid w:val="001E4304"/>
    <w:rsid w:val="002019D5"/>
    <w:rsid w:val="00205253"/>
    <w:rsid w:val="00210F76"/>
    <w:rsid w:val="00213B31"/>
    <w:rsid w:val="0022051B"/>
    <w:rsid w:val="00222540"/>
    <w:rsid w:val="0022312E"/>
    <w:rsid w:val="002236A5"/>
    <w:rsid w:val="00226E6C"/>
    <w:rsid w:val="00227CA4"/>
    <w:rsid w:val="002400FE"/>
    <w:rsid w:val="00241354"/>
    <w:rsid w:val="002440C2"/>
    <w:rsid w:val="00245FE5"/>
    <w:rsid w:val="00251ED8"/>
    <w:rsid w:val="00253DC7"/>
    <w:rsid w:val="00254BE8"/>
    <w:rsid w:val="00256D64"/>
    <w:rsid w:val="00256F32"/>
    <w:rsid w:val="00261CFD"/>
    <w:rsid w:val="00266C2E"/>
    <w:rsid w:val="00280ED0"/>
    <w:rsid w:val="00284D75"/>
    <w:rsid w:val="0029093B"/>
    <w:rsid w:val="002924EE"/>
    <w:rsid w:val="002939CF"/>
    <w:rsid w:val="002A284C"/>
    <w:rsid w:val="002B57CA"/>
    <w:rsid w:val="002B632A"/>
    <w:rsid w:val="002B7D5C"/>
    <w:rsid w:val="002D250D"/>
    <w:rsid w:val="002D5752"/>
    <w:rsid w:val="002E31A6"/>
    <w:rsid w:val="002E3D50"/>
    <w:rsid w:val="002E4048"/>
    <w:rsid w:val="002E6970"/>
    <w:rsid w:val="002E74FE"/>
    <w:rsid w:val="003155F9"/>
    <w:rsid w:val="00316097"/>
    <w:rsid w:val="003226EA"/>
    <w:rsid w:val="003240A1"/>
    <w:rsid w:val="003247FB"/>
    <w:rsid w:val="0032497E"/>
    <w:rsid w:val="00327A81"/>
    <w:rsid w:val="00334C59"/>
    <w:rsid w:val="00336E5C"/>
    <w:rsid w:val="00346375"/>
    <w:rsid w:val="00346F66"/>
    <w:rsid w:val="00361006"/>
    <w:rsid w:val="00366673"/>
    <w:rsid w:val="0037350E"/>
    <w:rsid w:val="003769E0"/>
    <w:rsid w:val="00380D18"/>
    <w:rsid w:val="00382D03"/>
    <w:rsid w:val="00387AE6"/>
    <w:rsid w:val="003A2F80"/>
    <w:rsid w:val="003A4087"/>
    <w:rsid w:val="003B65C3"/>
    <w:rsid w:val="003C5E87"/>
    <w:rsid w:val="003D0E4A"/>
    <w:rsid w:val="003D2060"/>
    <w:rsid w:val="003E09E7"/>
    <w:rsid w:val="003E1C27"/>
    <w:rsid w:val="003E1FE9"/>
    <w:rsid w:val="003E72C3"/>
    <w:rsid w:val="003F0DDF"/>
    <w:rsid w:val="003F32ED"/>
    <w:rsid w:val="003F4EEB"/>
    <w:rsid w:val="00401A57"/>
    <w:rsid w:val="00401B34"/>
    <w:rsid w:val="00403A6B"/>
    <w:rsid w:val="0040643D"/>
    <w:rsid w:val="0040782A"/>
    <w:rsid w:val="004148DA"/>
    <w:rsid w:val="0042028B"/>
    <w:rsid w:val="00425E0E"/>
    <w:rsid w:val="00430A1E"/>
    <w:rsid w:val="00431E6D"/>
    <w:rsid w:val="00435393"/>
    <w:rsid w:val="00437E51"/>
    <w:rsid w:val="004527EF"/>
    <w:rsid w:val="00457B7A"/>
    <w:rsid w:val="00471EA2"/>
    <w:rsid w:val="00472EB7"/>
    <w:rsid w:val="00475B64"/>
    <w:rsid w:val="00483680"/>
    <w:rsid w:val="00490184"/>
    <w:rsid w:val="00496D07"/>
    <w:rsid w:val="00497CAF"/>
    <w:rsid w:val="004A1E94"/>
    <w:rsid w:val="004A202B"/>
    <w:rsid w:val="004A6C8C"/>
    <w:rsid w:val="004A7A1C"/>
    <w:rsid w:val="004C0071"/>
    <w:rsid w:val="004C40A5"/>
    <w:rsid w:val="004C4590"/>
    <w:rsid w:val="004E117B"/>
    <w:rsid w:val="004E57CD"/>
    <w:rsid w:val="004E6928"/>
    <w:rsid w:val="00517863"/>
    <w:rsid w:val="00530DCF"/>
    <w:rsid w:val="00531C3A"/>
    <w:rsid w:val="00532230"/>
    <w:rsid w:val="0053365F"/>
    <w:rsid w:val="005647AA"/>
    <w:rsid w:val="005659CB"/>
    <w:rsid w:val="00566EFE"/>
    <w:rsid w:val="0057535B"/>
    <w:rsid w:val="005779DF"/>
    <w:rsid w:val="00581063"/>
    <w:rsid w:val="00591F5A"/>
    <w:rsid w:val="00596700"/>
    <w:rsid w:val="005C3D39"/>
    <w:rsid w:val="005C50F0"/>
    <w:rsid w:val="005D404A"/>
    <w:rsid w:val="005D4ED6"/>
    <w:rsid w:val="005D7C86"/>
    <w:rsid w:val="005E0075"/>
    <w:rsid w:val="005E51C9"/>
    <w:rsid w:val="005F12AA"/>
    <w:rsid w:val="005F777B"/>
    <w:rsid w:val="00607766"/>
    <w:rsid w:val="00612675"/>
    <w:rsid w:val="006160D4"/>
    <w:rsid w:val="00620D57"/>
    <w:rsid w:val="006224B3"/>
    <w:rsid w:val="00626E5A"/>
    <w:rsid w:val="00632EFF"/>
    <w:rsid w:val="00651540"/>
    <w:rsid w:val="006539FD"/>
    <w:rsid w:val="0066143A"/>
    <w:rsid w:val="00664A66"/>
    <w:rsid w:val="00665FF5"/>
    <w:rsid w:val="00666309"/>
    <w:rsid w:val="006764CE"/>
    <w:rsid w:val="00681B1B"/>
    <w:rsid w:val="006830CA"/>
    <w:rsid w:val="006910EA"/>
    <w:rsid w:val="00691CC0"/>
    <w:rsid w:val="00691FCB"/>
    <w:rsid w:val="00693A32"/>
    <w:rsid w:val="006A7550"/>
    <w:rsid w:val="006A7570"/>
    <w:rsid w:val="006B329C"/>
    <w:rsid w:val="006B3D79"/>
    <w:rsid w:val="006C6046"/>
    <w:rsid w:val="006D0D61"/>
    <w:rsid w:val="006D2219"/>
    <w:rsid w:val="006D2F59"/>
    <w:rsid w:val="006D394C"/>
    <w:rsid w:val="006D7019"/>
    <w:rsid w:val="006E62F6"/>
    <w:rsid w:val="006E6587"/>
    <w:rsid w:val="006F394B"/>
    <w:rsid w:val="006F5DAE"/>
    <w:rsid w:val="00703B92"/>
    <w:rsid w:val="00712DA9"/>
    <w:rsid w:val="007172B5"/>
    <w:rsid w:val="00733FF3"/>
    <w:rsid w:val="00737079"/>
    <w:rsid w:val="007371E3"/>
    <w:rsid w:val="0074005C"/>
    <w:rsid w:val="0074062D"/>
    <w:rsid w:val="007448F4"/>
    <w:rsid w:val="00750639"/>
    <w:rsid w:val="00751424"/>
    <w:rsid w:val="00752526"/>
    <w:rsid w:val="00754B9C"/>
    <w:rsid w:val="00762CEF"/>
    <w:rsid w:val="00765392"/>
    <w:rsid w:val="0077371C"/>
    <w:rsid w:val="00781AE7"/>
    <w:rsid w:val="00782D8E"/>
    <w:rsid w:val="00794356"/>
    <w:rsid w:val="00794DD7"/>
    <w:rsid w:val="00797268"/>
    <w:rsid w:val="007A0DDC"/>
    <w:rsid w:val="007A27ED"/>
    <w:rsid w:val="007A36D3"/>
    <w:rsid w:val="007A46A4"/>
    <w:rsid w:val="007A6965"/>
    <w:rsid w:val="007C1740"/>
    <w:rsid w:val="007C297E"/>
    <w:rsid w:val="007C525E"/>
    <w:rsid w:val="007C6B16"/>
    <w:rsid w:val="007D02D7"/>
    <w:rsid w:val="007D2A40"/>
    <w:rsid w:val="007D37EB"/>
    <w:rsid w:val="007E1755"/>
    <w:rsid w:val="007E393C"/>
    <w:rsid w:val="007E4ECE"/>
    <w:rsid w:val="007F0106"/>
    <w:rsid w:val="007F4230"/>
    <w:rsid w:val="007F5CBA"/>
    <w:rsid w:val="007F736F"/>
    <w:rsid w:val="00802445"/>
    <w:rsid w:val="00805D9D"/>
    <w:rsid w:val="00813492"/>
    <w:rsid w:val="0082007B"/>
    <w:rsid w:val="00834105"/>
    <w:rsid w:val="008427CB"/>
    <w:rsid w:val="00844A64"/>
    <w:rsid w:val="00845362"/>
    <w:rsid w:val="008518DA"/>
    <w:rsid w:val="00853575"/>
    <w:rsid w:val="0085432E"/>
    <w:rsid w:val="00860543"/>
    <w:rsid w:val="008839F9"/>
    <w:rsid w:val="00892E96"/>
    <w:rsid w:val="0089320B"/>
    <w:rsid w:val="00896898"/>
    <w:rsid w:val="008A1ECD"/>
    <w:rsid w:val="008A65D9"/>
    <w:rsid w:val="008B3A85"/>
    <w:rsid w:val="008B3CDF"/>
    <w:rsid w:val="008B7C4A"/>
    <w:rsid w:val="008C0356"/>
    <w:rsid w:val="008D0CB6"/>
    <w:rsid w:val="008D6E69"/>
    <w:rsid w:val="008E109F"/>
    <w:rsid w:val="008F1144"/>
    <w:rsid w:val="008F2756"/>
    <w:rsid w:val="008F3CA2"/>
    <w:rsid w:val="008F739B"/>
    <w:rsid w:val="00903E70"/>
    <w:rsid w:val="00904F55"/>
    <w:rsid w:val="009055DB"/>
    <w:rsid w:val="00912E2E"/>
    <w:rsid w:val="00923B5C"/>
    <w:rsid w:val="00927E4A"/>
    <w:rsid w:val="00933744"/>
    <w:rsid w:val="0095285E"/>
    <w:rsid w:val="00960C7D"/>
    <w:rsid w:val="00965301"/>
    <w:rsid w:val="00965C19"/>
    <w:rsid w:val="009727BA"/>
    <w:rsid w:val="00974B8B"/>
    <w:rsid w:val="00975C36"/>
    <w:rsid w:val="00980897"/>
    <w:rsid w:val="009A45BB"/>
    <w:rsid w:val="009A4C0E"/>
    <w:rsid w:val="009B261E"/>
    <w:rsid w:val="009B3473"/>
    <w:rsid w:val="009C05CD"/>
    <w:rsid w:val="009D0D09"/>
    <w:rsid w:val="009D1281"/>
    <w:rsid w:val="009D332C"/>
    <w:rsid w:val="009F1769"/>
    <w:rsid w:val="009F6BDE"/>
    <w:rsid w:val="00A01F4B"/>
    <w:rsid w:val="00A0274E"/>
    <w:rsid w:val="00A05527"/>
    <w:rsid w:val="00A20B45"/>
    <w:rsid w:val="00A23D36"/>
    <w:rsid w:val="00A25847"/>
    <w:rsid w:val="00A26FE8"/>
    <w:rsid w:val="00A34177"/>
    <w:rsid w:val="00A404B3"/>
    <w:rsid w:val="00A407B6"/>
    <w:rsid w:val="00A53704"/>
    <w:rsid w:val="00A62496"/>
    <w:rsid w:val="00A63473"/>
    <w:rsid w:val="00A75A32"/>
    <w:rsid w:val="00A9681A"/>
    <w:rsid w:val="00AA2B74"/>
    <w:rsid w:val="00AA34F3"/>
    <w:rsid w:val="00AB4AE2"/>
    <w:rsid w:val="00AB5F8B"/>
    <w:rsid w:val="00AB614C"/>
    <w:rsid w:val="00AD18DE"/>
    <w:rsid w:val="00AD1FAA"/>
    <w:rsid w:val="00AD609C"/>
    <w:rsid w:val="00AD6994"/>
    <w:rsid w:val="00AD7016"/>
    <w:rsid w:val="00AE1A8B"/>
    <w:rsid w:val="00AF195E"/>
    <w:rsid w:val="00AF210B"/>
    <w:rsid w:val="00B01D5C"/>
    <w:rsid w:val="00B13CB8"/>
    <w:rsid w:val="00B145CB"/>
    <w:rsid w:val="00B2196E"/>
    <w:rsid w:val="00B33FDD"/>
    <w:rsid w:val="00B36B54"/>
    <w:rsid w:val="00B4057D"/>
    <w:rsid w:val="00B4173E"/>
    <w:rsid w:val="00B417DB"/>
    <w:rsid w:val="00B430F2"/>
    <w:rsid w:val="00B462B1"/>
    <w:rsid w:val="00B47607"/>
    <w:rsid w:val="00B51775"/>
    <w:rsid w:val="00B5213A"/>
    <w:rsid w:val="00B53C07"/>
    <w:rsid w:val="00B55A06"/>
    <w:rsid w:val="00B64274"/>
    <w:rsid w:val="00B648C4"/>
    <w:rsid w:val="00B67F10"/>
    <w:rsid w:val="00B7171B"/>
    <w:rsid w:val="00B74351"/>
    <w:rsid w:val="00B75CFB"/>
    <w:rsid w:val="00B807D4"/>
    <w:rsid w:val="00B80D08"/>
    <w:rsid w:val="00B817F9"/>
    <w:rsid w:val="00B90309"/>
    <w:rsid w:val="00B90935"/>
    <w:rsid w:val="00B911FF"/>
    <w:rsid w:val="00B9587A"/>
    <w:rsid w:val="00BA0B5B"/>
    <w:rsid w:val="00BA4E5D"/>
    <w:rsid w:val="00BB37C8"/>
    <w:rsid w:val="00BB38E3"/>
    <w:rsid w:val="00BB4185"/>
    <w:rsid w:val="00BC1B4A"/>
    <w:rsid w:val="00BD3B5D"/>
    <w:rsid w:val="00BD3C0E"/>
    <w:rsid w:val="00BD5BC7"/>
    <w:rsid w:val="00BD78F9"/>
    <w:rsid w:val="00C07BDF"/>
    <w:rsid w:val="00C11F8F"/>
    <w:rsid w:val="00C1346B"/>
    <w:rsid w:val="00C2409F"/>
    <w:rsid w:val="00C31FE1"/>
    <w:rsid w:val="00C32B6D"/>
    <w:rsid w:val="00C361C8"/>
    <w:rsid w:val="00C439D9"/>
    <w:rsid w:val="00C47035"/>
    <w:rsid w:val="00C4781B"/>
    <w:rsid w:val="00C543AE"/>
    <w:rsid w:val="00C633BA"/>
    <w:rsid w:val="00C671F5"/>
    <w:rsid w:val="00C76EC7"/>
    <w:rsid w:val="00C77128"/>
    <w:rsid w:val="00C77DD4"/>
    <w:rsid w:val="00C8019C"/>
    <w:rsid w:val="00C82068"/>
    <w:rsid w:val="00C8264D"/>
    <w:rsid w:val="00C83FDB"/>
    <w:rsid w:val="00C84AC1"/>
    <w:rsid w:val="00C877B3"/>
    <w:rsid w:val="00C87C41"/>
    <w:rsid w:val="00C96E78"/>
    <w:rsid w:val="00CA20CF"/>
    <w:rsid w:val="00CA311F"/>
    <w:rsid w:val="00CA36DE"/>
    <w:rsid w:val="00CA4467"/>
    <w:rsid w:val="00CB0B88"/>
    <w:rsid w:val="00CB1392"/>
    <w:rsid w:val="00CC2EF1"/>
    <w:rsid w:val="00CC4E48"/>
    <w:rsid w:val="00CD0468"/>
    <w:rsid w:val="00CD6DCD"/>
    <w:rsid w:val="00CE629B"/>
    <w:rsid w:val="00CE6C5A"/>
    <w:rsid w:val="00CE7492"/>
    <w:rsid w:val="00CF7018"/>
    <w:rsid w:val="00D02873"/>
    <w:rsid w:val="00D13465"/>
    <w:rsid w:val="00D2020B"/>
    <w:rsid w:val="00D26412"/>
    <w:rsid w:val="00D31138"/>
    <w:rsid w:val="00D359FA"/>
    <w:rsid w:val="00D37C48"/>
    <w:rsid w:val="00D37D18"/>
    <w:rsid w:val="00D40EDF"/>
    <w:rsid w:val="00D57229"/>
    <w:rsid w:val="00D57398"/>
    <w:rsid w:val="00D60B8C"/>
    <w:rsid w:val="00D71593"/>
    <w:rsid w:val="00D71C64"/>
    <w:rsid w:val="00D74AAA"/>
    <w:rsid w:val="00D84A1C"/>
    <w:rsid w:val="00D96275"/>
    <w:rsid w:val="00DA2523"/>
    <w:rsid w:val="00DA45CF"/>
    <w:rsid w:val="00DA69B9"/>
    <w:rsid w:val="00DB150C"/>
    <w:rsid w:val="00DC4736"/>
    <w:rsid w:val="00DC7E06"/>
    <w:rsid w:val="00DD69C4"/>
    <w:rsid w:val="00DD7AC2"/>
    <w:rsid w:val="00DE1B34"/>
    <w:rsid w:val="00DE1D2C"/>
    <w:rsid w:val="00DE5B50"/>
    <w:rsid w:val="00DE7999"/>
    <w:rsid w:val="00DF4748"/>
    <w:rsid w:val="00DF4C1B"/>
    <w:rsid w:val="00DF7283"/>
    <w:rsid w:val="00E03497"/>
    <w:rsid w:val="00E0644B"/>
    <w:rsid w:val="00E10029"/>
    <w:rsid w:val="00E110BF"/>
    <w:rsid w:val="00E17C24"/>
    <w:rsid w:val="00E203D9"/>
    <w:rsid w:val="00E20E26"/>
    <w:rsid w:val="00E31D83"/>
    <w:rsid w:val="00E412BC"/>
    <w:rsid w:val="00E43577"/>
    <w:rsid w:val="00E47E24"/>
    <w:rsid w:val="00E537AF"/>
    <w:rsid w:val="00E55416"/>
    <w:rsid w:val="00E637A0"/>
    <w:rsid w:val="00E757D3"/>
    <w:rsid w:val="00E7619F"/>
    <w:rsid w:val="00E92FED"/>
    <w:rsid w:val="00E9331C"/>
    <w:rsid w:val="00E97C46"/>
    <w:rsid w:val="00EA12DB"/>
    <w:rsid w:val="00EA2037"/>
    <w:rsid w:val="00EB0574"/>
    <w:rsid w:val="00EB3063"/>
    <w:rsid w:val="00EB44FB"/>
    <w:rsid w:val="00EC1B2E"/>
    <w:rsid w:val="00EC1CB4"/>
    <w:rsid w:val="00EC6277"/>
    <w:rsid w:val="00ED3735"/>
    <w:rsid w:val="00EE54A7"/>
    <w:rsid w:val="00EE7894"/>
    <w:rsid w:val="00EF0F6C"/>
    <w:rsid w:val="00EF16B5"/>
    <w:rsid w:val="00EF170B"/>
    <w:rsid w:val="00EF6614"/>
    <w:rsid w:val="00F06B1B"/>
    <w:rsid w:val="00F10D8B"/>
    <w:rsid w:val="00F12B95"/>
    <w:rsid w:val="00F1381A"/>
    <w:rsid w:val="00F17191"/>
    <w:rsid w:val="00F2213B"/>
    <w:rsid w:val="00F24B9C"/>
    <w:rsid w:val="00F3385D"/>
    <w:rsid w:val="00F35DA3"/>
    <w:rsid w:val="00F423EC"/>
    <w:rsid w:val="00F667F0"/>
    <w:rsid w:val="00F74FB1"/>
    <w:rsid w:val="00F77598"/>
    <w:rsid w:val="00F857D0"/>
    <w:rsid w:val="00F916C9"/>
    <w:rsid w:val="00F93A24"/>
    <w:rsid w:val="00FB7C1C"/>
    <w:rsid w:val="00FC23FA"/>
    <w:rsid w:val="00FC658E"/>
    <w:rsid w:val="00FD50FA"/>
    <w:rsid w:val="00FE61DE"/>
    <w:rsid w:val="00FF06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DF4A0"/>
  <w14:defaultImageDpi w14:val="300"/>
  <w15:docId w15:val="{86772CF5-011E-4F49-B8AC-1CAF956E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F6C"/>
    <w:rPr>
      <w:rFonts w:ascii="Lucida Grande" w:hAnsi="Lucida Grande" w:cs="Lucida Grande"/>
      <w:sz w:val="18"/>
      <w:szCs w:val="18"/>
    </w:rPr>
  </w:style>
  <w:style w:type="character" w:styleId="Hyperlink">
    <w:name w:val="Hyperlink"/>
    <w:basedOn w:val="DefaultParagraphFont"/>
    <w:uiPriority w:val="99"/>
    <w:unhideWhenUsed/>
    <w:rsid w:val="006224B3"/>
    <w:rPr>
      <w:color w:val="0000FF" w:themeColor="hyperlink"/>
      <w:u w:val="single"/>
    </w:rPr>
  </w:style>
  <w:style w:type="character" w:styleId="FollowedHyperlink">
    <w:name w:val="FollowedHyperlink"/>
    <w:basedOn w:val="DefaultParagraphFont"/>
    <w:uiPriority w:val="99"/>
    <w:semiHidden/>
    <w:unhideWhenUsed/>
    <w:rsid w:val="006224B3"/>
    <w:rPr>
      <w:color w:val="800080" w:themeColor="followedHyperlink"/>
      <w:u w:val="single"/>
    </w:rPr>
  </w:style>
  <w:style w:type="character" w:styleId="CommentReference">
    <w:name w:val="annotation reference"/>
    <w:basedOn w:val="DefaultParagraphFont"/>
    <w:uiPriority w:val="99"/>
    <w:semiHidden/>
    <w:unhideWhenUsed/>
    <w:rsid w:val="00C439D9"/>
    <w:rPr>
      <w:sz w:val="18"/>
      <w:szCs w:val="18"/>
    </w:rPr>
  </w:style>
  <w:style w:type="paragraph" w:styleId="CommentText">
    <w:name w:val="annotation text"/>
    <w:basedOn w:val="Normal"/>
    <w:link w:val="CommentTextChar"/>
    <w:uiPriority w:val="99"/>
    <w:semiHidden/>
    <w:unhideWhenUsed/>
    <w:rsid w:val="00C439D9"/>
  </w:style>
  <w:style w:type="character" w:customStyle="1" w:styleId="CommentTextChar">
    <w:name w:val="Comment Text Char"/>
    <w:basedOn w:val="DefaultParagraphFont"/>
    <w:link w:val="CommentText"/>
    <w:uiPriority w:val="99"/>
    <w:semiHidden/>
    <w:rsid w:val="00C439D9"/>
  </w:style>
  <w:style w:type="paragraph" w:styleId="CommentSubject">
    <w:name w:val="annotation subject"/>
    <w:basedOn w:val="CommentText"/>
    <w:next w:val="CommentText"/>
    <w:link w:val="CommentSubjectChar"/>
    <w:uiPriority w:val="99"/>
    <w:semiHidden/>
    <w:unhideWhenUsed/>
    <w:rsid w:val="00C439D9"/>
    <w:rPr>
      <w:b/>
      <w:bCs/>
      <w:sz w:val="20"/>
      <w:szCs w:val="20"/>
    </w:rPr>
  </w:style>
  <w:style w:type="character" w:customStyle="1" w:styleId="CommentSubjectChar">
    <w:name w:val="Comment Subject Char"/>
    <w:basedOn w:val="CommentTextChar"/>
    <w:link w:val="CommentSubject"/>
    <w:uiPriority w:val="99"/>
    <w:semiHidden/>
    <w:rsid w:val="00C439D9"/>
    <w:rPr>
      <w:b/>
      <w:bCs/>
      <w:sz w:val="20"/>
      <w:szCs w:val="20"/>
    </w:rPr>
  </w:style>
  <w:style w:type="paragraph" w:customStyle="1" w:styleId="Body">
    <w:name w:val="Body"/>
    <w:rsid w:val="00737079"/>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1"/>
      <w:u w:color="000000"/>
      <w:bdr w:val="nil"/>
      <w:lang w:val="en-US"/>
    </w:rPr>
  </w:style>
  <w:style w:type="paragraph" w:styleId="FootnoteText">
    <w:name w:val="footnote text"/>
    <w:basedOn w:val="Normal"/>
    <w:link w:val="FootnoteTextChar"/>
    <w:uiPriority w:val="99"/>
    <w:unhideWhenUsed/>
    <w:rsid w:val="00896898"/>
  </w:style>
  <w:style w:type="character" w:customStyle="1" w:styleId="FootnoteTextChar">
    <w:name w:val="Footnote Text Char"/>
    <w:basedOn w:val="DefaultParagraphFont"/>
    <w:link w:val="FootnoteText"/>
    <w:uiPriority w:val="99"/>
    <w:rsid w:val="00896898"/>
  </w:style>
  <w:style w:type="character" w:styleId="FootnoteReference">
    <w:name w:val="footnote reference"/>
    <w:basedOn w:val="DefaultParagraphFont"/>
    <w:uiPriority w:val="99"/>
    <w:unhideWhenUsed/>
    <w:rsid w:val="00896898"/>
    <w:rPr>
      <w:vertAlign w:val="superscript"/>
    </w:rPr>
  </w:style>
  <w:style w:type="character" w:customStyle="1" w:styleId="apple-converted-space">
    <w:name w:val="apple-converted-space"/>
    <w:basedOn w:val="DefaultParagraphFont"/>
    <w:rsid w:val="00AD1FAA"/>
  </w:style>
  <w:style w:type="character" w:customStyle="1" w:styleId="author">
    <w:name w:val="author"/>
    <w:basedOn w:val="DefaultParagraphFont"/>
    <w:rsid w:val="00FC658E"/>
  </w:style>
  <w:style w:type="character" w:customStyle="1" w:styleId="pubyear">
    <w:name w:val="pubyear"/>
    <w:basedOn w:val="DefaultParagraphFont"/>
    <w:rsid w:val="00FC658E"/>
  </w:style>
  <w:style w:type="character" w:customStyle="1" w:styleId="articletitle">
    <w:name w:val="articletitle"/>
    <w:basedOn w:val="DefaultParagraphFont"/>
    <w:rsid w:val="00FC658E"/>
  </w:style>
  <w:style w:type="character" w:customStyle="1" w:styleId="journaltitle">
    <w:name w:val="journaltitle"/>
    <w:basedOn w:val="DefaultParagraphFont"/>
    <w:rsid w:val="00FC658E"/>
  </w:style>
  <w:style w:type="character" w:customStyle="1" w:styleId="vol">
    <w:name w:val="vol"/>
    <w:basedOn w:val="DefaultParagraphFont"/>
    <w:rsid w:val="00FC658E"/>
  </w:style>
  <w:style w:type="character" w:customStyle="1" w:styleId="pagefirst">
    <w:name w:val="pagefirst"/>
    <w:basedOn w:val="DefaultParagraphFont"/>
    <w:rsid w:val="00FC658E"/>
  </w:style>
  <w:style w:type="character" w:customStyle="1" w:styleId="pagelast">
    <w:name w:val="pagelast"/>
    <w:basedOn w:val="DefaultParagraphFont"/>
    <w:rsid w:val="00FC658E"/>
  </w:style>
  <w:style w:type="paragraph" w:styleId="Revision">
    <w:name w:val="Revision"/>
    <w:hidden/>
    <w:uiPriority w:val="99"/>
    <w:semiHidden/>
    <w:rsid w:val="00903E70"/>
  </w:style>
  <w:style w:type="character" w:styleId="LineNumber">
    <w:name w:val="line number"/>
    <w:basedOn w:val="DefaultParagraphFont"/>
    <w:uiPriority w:val="99"/>
    <w:semiHidden/>
    <w:unhideWhenUsed/>
    <w:rsid w:val="007E393C"/>
  </w:style>
  <w:style w:type="table" w:styleId="TableGrid">
    <w:name w:val="Table Grid"/>
    <w:basedOn w:val="TableNormal"/>
    <w:uiPriority w:val="59"/>
    <w:rsid w:val="00B7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CB6"/>
    <w:pPr>
      <w:tabs>
        <w:tab w:val="center" w:pos="4513"/>
        <w:tab w:val="right" w:pos="9026"/>
      </w:tabs>
    </w:pPr>
  </w:style>
  <w:style w:type="character" w:customStyle="1" w:styleId="HeaderChar">
    <w:name w:val="Header Char"/>
    <w:basedOn w:val="DefaultParagraphFont"/>
    <w:link w:val="Header"/>
    <w:uiPriority w:val="99"/>
    <w:rsid w:val="008D0CB6"/>
  </w:style>
  <w:style w:type="paragraph" w:styleId="Footer">
    <w:name w:val="footer"/>
    <w:basedOn w:val="Normal"/>
    <w:link w:val="FooterChar"/>
    <w:uiPriority w:val="99"/>
    <w:unhideWhenUsed/>
    <w:rsid w:val="008D0CB6"/>
    <w:pPr>
      <w:tabs>
        <w:tab w:val="center" w:pos="4513"/>
        <w:tab w:val="right" w:pos="9026"/>
      </w:tabs>
    </w:pPr>
  </w:style>
  <w:style w:type="character" w:customStyle="1" w:styleId="FooterChar">
    <w:name w:val="Footer Char"/>
    <w:basedOn w:val="DefaultParagraphFont"/>
    <w:link w:val="Footer"/>
    <w:uiPriority w:val="99"/>
    <w:rsid w:val="008D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562">
      <w:bodyDiv w:val="1"/>
      <w:marLeft w:val="0"/>
      <w:marRight w:val="0"/>
      <w:marTop w:val="0"/>
      <w:marBottom w:val="0"/>
      <w:divBdr>
        <w:top w:val="none" w:sz="0" w:space="0" w:color="auto"/>
        <w:left w:val="none" w:sz="0" w:space="0" w:color="auto"/>
        <w:bottom w:val="none" w:sz="0" w:space="0" w:color="auto"/>
        <w:right w:val="none" w:sz="0" w:space="0" w:color="auto"/>
      </w:divBdr>
      <w:divsChild>
        <w:div w:id="1542354584">
          <w:marLeft w:val="0"/>
          <w:marRight w:val="0"/>
          <w:marTop w:val="0"/>
          <w:marBottom w:val="0"/>
          <w:divBdr>
            <w:top w:val="none" w:sz="0" w:space="0" w:color="auto"/>
            <w:left w:val="none" w:sz="0" w:space="0" w:color="auto"/>
            <w:bottom w:val="none" w:sz="0" w:space="0" w:color="auto"/>
            <w:right w:val="none" w:sz="0" w:space="0" w:color="auto"/>
          </w:divBdr>
        </w:div>
        <w:div w:id="1406875391">
          <w:marLeft w:val="0"/>
          <w:marRight w:val="0"/>
          <w:marTop w:val="0"/>
          <w:marBottom w:val="0"/>
          <w:divBdr>
            <w:top w:val="none" w:sz="0" w:space="0" w:color="auto"/>
            <w:left w:val="none" w:sz="0" w:space="0" w:color="auto"/>
            <w:bottom w:val="none" w:sz="0" w:space="0" w:color="auto"/>
            <w:right w:val="none" w:sz="0" w:space="0" w:color="auto"/>
          </w:divBdr>
        </w:div>
        <w:div w:id="1877506000">
          <w:marLeft w:val="0"/>
          <w:marRight w:val="0"/>
          <w:marTop w:val="0"/>
          <w:marBottom w:val="0"/>
          <w:divBdr>
            <w:top w:val="none" w:sz="0" w:space="0" w:color="auto"/>
            <w:left w:val="none" w:sz="0" w:space="0" w:color="auto"/>
            <w:bottom w:val="none" w:sz="0" w:space="0" w:color="auto"/>
            <w:right w:val="none" w:sz="0" w:space="0" w:color="auto"/>
          </w:divBdr>
        </w:div>
        <w:div w:id="320618401">
          <w:marLeft w:val="0"/>
          <w:marRight w:val="0"/>
          <w:marTop w:val="0"/>
          <w:marBottom w:val="0"/>
          <w:divBdr>
            <w:top w:val="none" w:sz="0" w:space="0" w:color="auto"/>
            <w:left w:val="none" w:sz="0" w:space="0" w:color="auto"/>
            <w:bottom w:val="none" w:sz="0" w:space="0" w:color="auto"/>
            <w:right w:val="none" w:sz="0" w:space="0" w:color="auto"/>
          </w:divBdr>
        </w:div>
        <w:div w:id="265820005">
          <w:marLeft w:val="0"/>
          <w:marRight w:val="0"/>
          <w:marTop w:val="0"/>
          <w:marBottom w:val="0"/>
          <w:divBdr>
            <w:top w:val="none" w:sz="0" w:space="0" w:color="auto"/>
            <w:left w:val="none" w:sz="0" w:space="0" w:color="auto"/>
            <w:bottom w:val="none" w:sz="0" w:space="0" w:color="auto"/>
            <w:right w:val="none" w:sz="0" w:space="0" w:color="auto"/>
          </w:divBdr>
        </w:div>
        <w:div w:id="2081949638">
          <w:marLeft w:val="0"/>
          <w:marRight w:val="0"/>
          <w:marTop w:val="0"/>
          <w:marBottom w:val="0"/>
          <w:divBdr>
            <w:top w:val="none" w:sz="0" w:space="0" w:color="auto"/>
            <w:left w:val="none" w:sz="0" w:space="0" w:color="auto"/>
            <w:bottom w:val="none" w:sz="0" w:space="0" w:color="auto"/>
            <w:right w:val="none" w:sz="0" w:space="0" w:color="auto"/>
          </w:divBdr>
        </w:div>
        <w:div w:id="1341926331">
          <w:marLeft w:val="0"/>
          <w:marRight w:val="0"/>
          <w:marTop w:val="0"/>
          <w:marBottom w:val="0"/>
          <w:divBdr>
            <w:top w:val="none" w:sz="0" w:space="0" w:color="auto"/>
            <w:left w:val="none" w:sz="0" w:space="0" w:color="auto"/>
            <w:bottom w:val="none" w:sz="0" w:space="0" w:color="auto"/>
            <w:right w:val="none" w:sz="0" w:space="0" w:color="auto"/>
          </w:divBdr>
        </w:div>
        <w:div w:id="1183320206">
          <w:marLeft w:val="0"/>
          <w:marRight w:val="0"/>
          <w:marTop w:val="0"/>
          <w:marBottom w:val="0"/>
          <w:divBdr>
            <w:top w:val="none" w:sz="0" w:space="0" w:color="auto"/>
            <w:left w:val="none" w:sz="0" w:space="0" w:color="auto"/>
            <w:bottom w:val="none" w:sz="0" w:space="0" w:color="auto"/>
            <w:right w:val="none" w:sz="0" w:space="0" w:color="auto"/>
          </w:divBdr>
        </w:div>
        <w:div w:id="1246109521">
          <w:marLeft w:val="0"/>
          <w:marRight w:val="0"/>
          <w:marTop w:val="0"/>
          <w:marBottom w:val="0"/>
          <w:divBdr>
            <w:top w:val="none" w:sz="0" w:space="0" w:color="auto"/>
            <w:left w:val="none" w:sz="0" w:space="0" w:color="auto"/>
            <w:bottom w:val="none" w:sz="0" w:space="0" w:color="auto"/>
            <w:right w:val="none" w:sz="0" w:space="0" w:color="auto"/>
          </w:divBdr>
        </w:div>
        <w:div w:id="1994025585">
          <w:marLeft w:val="0"/>
          <w:marRight w:val="0"/>
          <w:marTop w:val="0"/>
          <w:marBottom w:val="0"/>
          <w:divBdr>
            <w:top w:val="none" w:sz="0" w:space="0" w:color="auto"/>
            <w:left w:val="none" w:sz="0" w:space="0" w:color="auto"/>
            <w:bottom w:val="none" w:sz="0" w:space="0" w:color="auto"/>
            <w:right w:val="none" w:sz="0" w:space="0" w:color="auto"/>
          </w:divBdr>
        </w:div>
        <w:div w:id="307249584">
          <w:marLeft w:val="0"/>
          <w:marRight w:val="0"/>
          <w:marTop w:val="0"/>
          <w:marBottom w:val="0"/>
          <w:divBdr>
            <w:top w:val="none" w:sz="0" w:space="0" w:color="auto"/>
            <w:left w:val="none" w:sz="0" w:space="0" w:color="auto"/>
            <w:bottom w:val="none" w:sz="0" w:space="0" w:color="auto"/>
            <w:right w:val="none" w:sz="0" w:space="0" w:color="auto"/>
          </w:divBdr>
        </w:div>
      </w:divsChild>
    </w:div>
    <w:div w:id="200743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33AA-A5C7-428D-9596-6A910813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Carter</dc:creator>
  <cp:lastModifiedBy>Gayle Brewer</cp:lastModifiedBy>
  <cp:revision>2</cp:revision>
  <cp:lastPrinted>2018-04-24T08:42:00Z</cp:lastPrinted>
  <dcterms:created xsi:type="dcterms:W3CDTF">2018-05-09T18:01:00Z</dcterms:created>
  <dcterms:modified xsi:type="dcterms:W3CDTF">2018-05-09T18:01:00Z</dcterms:modified>
</cp:coreProperties>
</file>