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D9C0A" w14:textId="77777777" w:rsidR="00F61A1D" w:rsidRDefault="00F61A1D" w:rsidP="00F61A1D">
      <w:pPr>
        <w:spacing w:after="0" w:line="480" w:lineRule="auto"/>
        <w:jc w:val="right"/>
        <w:rPr>
          <w:rFonts w:ascii="Arial" w:hAnsi="Arial" w:cs="Arial"/>
        </w:rPr>
      </w:pPr>
      <w:bookmarkStart w:id="0" w:name="_GoBack"/>
      <w:bookmarkEnd w:id="0"/>
      <w:r>
        <w:rPr>
          <w:rFonts w:ascii="Arial" w:hAnsi="Arial" w:cs="Arial"/>
        </w:rPr>
        <w:t>Running head: Education and smoking</w:t>
      </w:r>
    </w:p>
    <w:p w14:paraId="77C7F4AF" w14:textId="77777777" w:rsidR="00F61A1D" w:rsidRDefault="00F61A1D" w:rsidP="00F61A1D">
      <w:pPr>
        <w:spacing w:after="0" w:line="480" w:lineRule="auto"/>
        <w:jc w:val="center"/>
        <w:rPr>
          <w:rFonts w:ascii="Arial" w:hAnsi="Arial" w:cs="Arial"/>
        </w:rPr>
      </w:pPr>
    </w:p>
    <w:p w14:paraId="4D02E199" w14:textId="77777777" w:rsidR="00F61A1D" w:rsidRDefault="00CF2A80" w:rsidP="00F61A1D">
      <w:pPr>
        <w:spacing w:after="0" w:line="480" w:lineRule="auto"/>
        <w:jc w:val="center"/>
        <w:rPr>
          <w:rFonts w:ascii="Arial" w:hAnsi="Arial" w:cs="Arial"/>
        </w:rPr>
      </w:pPr>
      <w:r w:rsidRPr="00F61A1D">
        <w:rPr>
          <w:rFonts w:ascii="Arial" w:hAnsi="Arial" w:cs="Arial"/>
        </w:rPr>
        <w:t>Investigating causality in associations between edu</w:t>
      </w:r>
      <w:r w:rsidR="00F61A1D">
        <w:rPr>
          <w:rFonts w:ascii="Arial" w:hAnsi="Arial" w:cs="Arial"/>
        </w:rPr>
        <w:t>cation and smoking:</w:t>
      </w:r>
    </w:p>
    <w:p w14:paraId="02958686" w14:textId="77777777" w:rsidR="00346716" w:rsidRDefault="00F61A1D" w:rsidP="00F61A1D">
      <w:pPr>
        <w:spacing w:after="0" w:line="480" w:lineRule="auto"/>
        <w:jc w:val="center"/>
        <w:rPr>
          <w:rFonts w:ascii="Arial" w:hAnsi="Arial" w:cs="Arial"/>
        </w:rPr>
      </w:pPr>
      <w:r>
        <w:rPr>
          <w:rFonts w:ascii="Arial" w:hAnsi="Arial" w:cs="Arial"/>
        </w:rPr>
        <w:t>A two</w:t>
      </w:r>
      <w:r w:rsidR="00CF2A80" w:rsidRPr="00F61A1D">
        <w:rPr>
          <w:rFonts w:ascii="Arial" w:hAnsi="Arial" w:cs="Arial"/>
        </w:rPr>
        <w:t>-sample Mendelian randomization study</w:t>
      </w:r>
    </w:p>
    <w:p w14:paraId="3D567149" w14:textId="77777777" w:rsidR="00F61A1D" w:rsidRPr="00F61A1D" w:rsidRDefault="00F61A1D" w:rsidP="00F61A1D">
      <w:pPr>
        <w:spacing w:after="0" w:line="480" w:lineRule="auto"/>
        <w:rPr>
          <w:rFonts w:ascii="Arial" w:hAnsi="Arial" w:cs="Arial"/>
        </w:rPr>
      </w:pPr>
    </w:p>
    <w:p w14:paraId="3844D69D" w14:textId="77777777" w:rsidR="00CF2A80" w:rsidRPr="00F61A1D" w:rsidRDefault="00CF2A80" w:rsidP="00F61A1D">
      <w:pPr>
        <w:spacing w:after="0" w:line="480" w:lineRule="auto"/>
        <w:jc w:val="center"/>
        <w:rPr>
          <w:rFonts w:ascii="Arial" w:hAnsi="Arial" w:cs="Arial"/>
        </w:rPr>
      </w:pPr>
      <w:r w:rsidRPr="00F61A1D">
        <w:rPr>
          <w:rFonts w:ascii="Arial" w:hAnsi="Arial" w:cs="Arial"/>
        </w:rPr>
        <w:t>Suzanne H. Gage</w:t>
      </w:r>
      <w:r w:rsidR="00F61A1D">
        <w:rPr>
          <w:rFonts w:ascii="Arial" w:hAnsi="Arial" w:cs="Arial"/>
        </w:rPr>
        <w:t xml:space="preserve"> </w:t>
      </w:r>
      <w:r w:rsidR="00C6016F" w:rsidRPr="00F61A1D">
        <w:rPr>
          <w:rFonts w:ascii="Arial" w:hAnsi="Arial" w:cs="Arial"/>
          <w:vertAlign w:val="superscript"/>
        </w:rPr>
        <w:t>1</w:t>
      </w:r>
      <w:r w:rsidRPr="00F61A1D">
        <w:rPr>
          <w:rFonts w:ascii="Arial" w:hAnsi="Arial" w:cs="Arial"/>
        </w:rPr>
        <w:t>, Jack Bowden</w:t>
      </w:r>
      <w:r w:rsidR="00F61A1D">
        <w:rPr>
          <w:rFonts w:ascii="Arial" w:hAnsi="Arial" w:cs="Arial"/>
        </w:rPr>
        <w:t xml:space="preserve"> </w:t>
      </w:r>
      <w:r w:rsidR="00C6016F" w:rsidRPr="00F61A1D">
        <w:rPr>
          <w:rFonts w:ascii="Arial" w:hAnsi="Arial" w:cs="Arial"/>
          <w:vertAlign w:val="superscript"/>
        </w:rPr>
        <w:t>2</w:t>
      </w:r>
      <w:r w:rsidRPr="00F61A1D">
        <w:rPr>
          <w:rFonts w:ascii="Arial" w:hAnsi="Arial" w:cs="Arial"/>
        </w:rPr>
        <w:t>, George Davey Smith</w:t>
      </w:r>
      <w:r w:rsidR="00F61A1D">
        <w:rPr>
          <w:rFonts w:ascii="Arial" w:hAnsi="Arial" w:cs="Arial"/>
        </w:rPr>
        <w:t xml:space="preserve"> </w:t>
      </w:r>
      <w:r w:rsidR="00C6016F" w:rsidRPr="00F61A1D">
        <w:rPr>
          <w:rFonts w:ascii="Arial" w:hAnsi="Arial" w:cs="Arial"/>
          <w:vertAlign w:val="superscript"/>
        </w:rPr>
        <w:t>2</w:t>
      </w:r>
      <w:r w:rsidRPr="00F61A1D">
        <w:rPr>
          <w:rFonts w:ascii="Arial" w:hAnsi="Arial" w:cs="Arial"/>
        </w:rPr>
        <w:t>, Marcus R. Munafo</w:t>
      </w:r>
      <w:r w:rsidR="00F61A1D">
        <w:rPr>
          <w:rFonts w:ascii="Arial" w:hAnsi="Arial" w:cs="Arial"/>
        </w:rPr>
        <w:t xml:space="preserve"> </w:t>
      </w:r>
      <w:r w:rsidR="00C6016F" w:rsidRPr="00F61A1D">
        <w:rPr>
          <w:rFonts w:ascii="Arial" w:hAnsi="Arial" w:cs="Arial"/>
          <w:vertAlign w:val="superscript"/>
        </w:rPr>
        <w:t>2</w:t>
      </w:r>
      <w:r w:rsidR="0021252E" w:rsidRPr="00F61A1D">
        <w:rPr>
          <w:rFonts w:ascii="Arial" w:hAnsi="Arial" w:cs="Arial"/>
          <w:vertAlign w:val="superscript"/>
        </w:rPr>
        <w:t>,</w:t>
      </w:r>
      <w:r w:rsidR="00C6016F" w:rsidRPr="00F61A1D">
        <w:rPr>
          <w:rFonts w:ascii="Arial" w:hAnsi="Arial" w:cs="Arial"/>
          <w:vertAlign w:val="superscript"/>
        </w:rPr>
        <w:t>3</w:t>
      </w:r>
      <w:r w:rsidRPr="00F61A1D">
        <w:rPr>
          <w:rFonts w:ascii="Arial" w:hAnsi="Arial" w:cs="Arial"/>
        </w:rPr>
        <w:t>.</w:t>
      </w:r>
    </w:p>
    <w:p w14:paraId="43EA0E64" w14:textId="77777777" w:rsidR="00F61A1D" w:rsidRDefault="00F61A1D" w:rsidP="00F61A1D">
      <w:pPr>
        <w:spacing w:after="0" w:line="480" w:lineRule="auto"/>
        <w:rPr>
          <w:rFonts w:ascii="Arial" w:hAnsi="Arial" w:cs="Arial"/>
          <w:vertAlign w:val="superscript"/>
        </w:rPr>
      </w:pPr>
    </w:p>
    <w:p w14:paraId="0536E581" w14:textId="77777777" w:rsidR="00CF2A80" w:rsidRPr="00F61A1D" w:rsidRDefault="00C6016F" w:rsidP="00F61A1D">
      <w:pPr>
        <w:spacing w:after="0" w:line="480" w:lineRule="auto"/>
        <w:rPr>
          <w:rFonts w:ascii="Arial" w:hAnsi="Arial" w:cs="Arial"/>
        </w:rPr>
      </w:pPr>
      <w:r w:rsidRPr="00F61A1D">
        <w:rPr>
          <w:rFonts w:ascii="Arial" w:hAnsi="Arial" w:cs="Arial"/>
          <w:vertAlign w:val="superscript"/>
        </w:rPr>
        <w:t>1</w:t>
      </w:r>
      <w:r w:rsidR="00F61A1D">
        <w:rPr>
          <w:rFonts w:ascii="Arial" w:hAnsi="Arial" w:cs="Arial"/>
          <w:vertAlign w:val="superscript"/>
        </w:rPr>
        <w:t xml:space="preserve"> </w:t>
      </w:r>
      <w:r w:rsidRPr="00F61A1D">
        <w:rPr>
          <w:rFonts w:ascii="Arial" w:hAnsi="Arial" w:cs="Arial"/>
        </w:rPr>
        <w:t>Department of Psychological Sciences, University of Liverpool</w:t>
      </w:r>
    </w:p>
    <w:p w14:paraId="260F2ACE" w14:textId="77777777" w:rsidR="00C6016F" w:rsidRPr="00F61A1D" w:rsidRDefault="00C6016F" w:rsidP="00F61A1D">
      <w:pPr>
        <w:spacing w:after="0" w:line="480" w:lineRule="auto"/>
        <w:rPr>
          <w:rFonts w:ascii="Arial" w:hAnsi="Arial" w:cs="Arial"/>
        </w:rPr>
      </w:pPr>
      <w:r w:rsidRPr="00F61A1D">
        <w:rPr>
          <w:rFonts w:ascii="Arial" w:hAnsi="Arial" w:cs="Arial"/>
          <w:vertAlign w:val="superscript"/>
        </w:rPr>
        <w:t>2</w:t>
      </w:r>
      <w:r w:rsidR="00F61A1D">
        <w:rPr>
          <w:rFonts w:ascii="Arial" w:hAnsi="Arial" w:cs="Arial"/>
          <w:vertAlign w:val="superscript"/>
        </w:rPr>
        <w:t xml:space="preserve"> </w:t>
      </w:r>
      <w:r w:rsidRPr="00F61A1D">
        <w:rPr>
          <w:rFonts w:ascii="Arial" w:hAnsi="Arial" w:cs="Arial"/>
        </w:rPr>
        <w:t>MR</w:t>
      </w:r>
      <w:r w:rsidR="00F61A1D">
        <w:rPr>
          <w:rFonts w:ascii="Arial" w:hAnsi="Arial" w:cs="Arial"/>
        </w:rPr>
        <w:t>C Integrative Epidemiology Unit at the</w:t>
      </w:r>
      <w:r w:rsidRPr="00F61A1D">
        <w:rPr>
          <w:rFonts w:ascii="Arial" w:hAnsi="Arial" w:cs="Arial"/>
        </w:rPr>
        <w:t xml:space="preserve"> University of Bristol</w:t>
      </w:r>
    </w:p>
    <w:p w14:paraId="2EE9E95E" w14:textId="30227A5C" w:rsidR="00C6016F" w:rsidRDefault="00C6016F" w:rsidP="00F61A1D">
      <w:pPr>
        <w:spacing w:after="0" w:line="480" w:lineRule="auto"/>
        <w:rPr>
          <w:rFonts w:ascii="Arial" w:hAnsi="Arial" w:cs="Arial"/>
        </w:rPr>
      </w:pPr>
      <w:r w:rsidRPr="00F61A1D">
        <w:rPr>
          <w:rFonts w:ascii="Arial" w:hAnsi="Arial" w:cs="Arial"/>
          <w:vertAlign w:val="superscript"/>
        </w:rPr>
        <w:t>3</w:t>
      </w:r>
      <w:r w:rsidR="00F61A1D">
        <w:rPr>
          <w:rFonts w:ascii="Arial" w:hAnsi="Arial" w:cs="Arial"/>
          <w:vertAlign w:val="superscript"/>
        </w:rPr>
        <w:t xml:space="preserve"> </w:t>
      </w:r>
      <w:r w:rsidRPr="00F61A1D">
        <w:rPr>
          <w:rFonts w:ascii="Arial" w:hAnsi="Arial" w:cs="Arial"/>
        </w:rPr>
        <w:t xml:space="preserve">UK Centre for Tobacco and Alcohol Studies, </w:t>
      </w:r>
      <w:r w:rsidR="00F61A1D">
        <w:rPr>
          <w:rFonts w:ascii="Arial" w:hAnsi="Arial" w:cs="Arial"/>
        </w:rPr>
        <w:t>School of Experimental Psychology</w:t>
      </w:r>
      <w:r w:rsidR="00A35781">
        <w:rPr>
          <w:rFonts w:ascii="Arial" w:hAnsi="Arial" w:cs="Arial"/>
        </w:rPr>
        <w:t>,</w:t>
      </w:r>
      <w:r w:rsidR="00F61A1D">
        <w:rPr>
          <w:rFonts w:ascii="Arial" w:hAnsi="Arial" w:cs="Arial"/>
        </w:rPr>
        <w:t xml:space="preserve"> </w:t>
      </w:r>
      <w:r w:rsidRPr="00F61A1D">
        <w:rPr>
          <w:rFonts w:ascii="Arial" w:hAnsi="Arial" w:cs="Arial"/>
        </w:rPr>
        <w:t>University of Bristol</w:t>
      </w:r>
    </w:p>
    <w:p w14:paraId="5EAA8E64" w14:textId="77777777" w:rsidR="00F61A1D" w:rsidRPr="00F61A1D" w:rsidRDefault="00F61A1D" w:rsidP="00F61A1D">
      <w:pPr>
        <w:spacing w:after="0" w:line="480" w:lineRule="auto"/>
        <w:rPr>
          <w:rFonts w:ascii="Arial" w:hAnsi="Arial" w:cs="Arial"/>
        </w:rPr>
      </w:pPr>
    </w:p>
    <w:p w14:paraId="50258AF6" w14:textId="77777777" w:rsidR="00CF2A80" w:rsidRPr="00F61A1D" w:rsidRDefault="00C6016F" w:rsidP="00F61A1D">
      <w:pPr>
        <w:spacing w:after="0" w:line="480" w:lineRule="auto"/>
        <w:rPr>
          <w:rFonts w:ascii="Arial" w:hAnsi="Arial" w:cs="Arial"/>
        </w:rPr>
      </w:pPr>
      <w:r w:rsidRPr="00F61A1D">
        <w:rPr>
          <w:rFonts w:ascii="Arial" w:hAnsi="Arial" w:cs="Arial"/>
        </w:rPr>
        <w:t>Corresponding author</w:t>
      </w:r>
      <w:r w:rsidR="00F61A1D">
        <w:rPr>
          <w:rFonts w:ascii="Arial" w:hAnsi="Arial" w:cs="Arial"/>
        </w:rPr>
        <w:t>:</w:t>
      </w:r>
      <w:r w:rsidRPr="00F61A1D">
        <w:rPr>
          <w:rFonts w:ascii="Arial" w:hAnsi="Arial" w:cs="Arial"/>
        </w:rPr>
        <w:t xml:space="preserve"> </w:t>
      </w:r>
      <w:hyperlink r:id="rId9" w:history="1">
        <w:r w:rsidRPr="00F61A1D">
          <w:rPr>
            <w:rStyle w:val="Hyperlink"/>
            <w:rFonts w:ascii="Arial" w:hAnsi="Arial" w:cs="Arial"/>
          </w:rPr>
          <w:t>s.gage@liverpool.ac.uk</w:t>
        </w:r>
      </w:hyperlink>
    </w:p>
    <w:p w14:paraId="4B50EA24" w14:textId="77777777" w:rsidR="00C6016F" w:rsidRPr="00F61A1D" w:rsidRDefault="00C6016F" w:rsidP="00F61A1D">
      <w:pPr>
        <w:spacing w:after="0" w:line="480" w:lineRule="auto"/>
        <w:rPr>
          <w:rFonts w:ascii="Arial" w:hAnsi="Arial" w:cs="Arial"/>
        </w:rPr>
      </w:pPr>
      <w:r w:rsidRPr="00F61A1D">
        <w:rPr>
          <w:rFonts w:ascii="Arial" w:hAnsi="Arial" w:cs="Arial"/>
        </w:rPr>
        <w:t>Department of Psychological Sciences, University of Liverpool, Liverpool, Eleanor Rathbone Building, Bedford Street South, L69 7ZA</w:t>
      </w:r>
    </w:p>
    <w:p w14:paraId="7A333AB2" w14:textId="77777777" w:rsidR="0021252E" w:rsidRPr="00F61A1D" w:rsidRDefault="0021252E" w:rsidP="00F61A1D">
      <w:pPr>
        <w:spacing w:after="0" w:line="480" w:lineRule="auto"/>
        <w:rPr>
          <w:rFonts w:ascii="Arial" w:hAnsi="Arial" w:cs="Arial"/>
        </w:rPr>
      </w:pPr>
    </w:p>
    <w:p w14:paraId="1A5FB3C8" w14:textId="77777777" w:rsidR="00CF2A80" w:rsidRPr="00F61A1D" w:rsidRDefault="00CF2A80" w:rsidP="00F61A1D">
      <w:pPr>
        <w:spacing w:after="0" w:line="480" w:lineRule="auto"/>
        <w:rPr>
          <w:rFonts w:ascii="Arial" w:hAnsi="Arial" w:cs="Arial"/>
        </w:rPr>
      </w:pPr>
      <w:r w:rsidRPr="00F61A1D">
        <w:rPr>
          <w:rFonts w:ascii="Arial" w:hAnsi="Arial" w:cs="Arial"/>
        </w:rPr>
        <w:br w:type="page"/>
      </w:r>
    </w:p>
    <w:p w14:paraId="6480AF89" w14:textId="77777777" w:rsidR="00CF2A80" w:rsidRPr="00F61A1D" w:rsidRDefault="00CF2A80" w:rsidP="00F61A1D">
      <w:pPr>
        <w:spacing w:after="0" w:line="480" w:lineRule="auto"/>
        <w:jc w:val="center"/>
        <w:rPr>
          <w:rFonts w:ascii="Arial" w:hAnsi="Arial" w:cs="Arial"/>
        </w:rPr>
      </w:pPr>
      <w:r w:rsidRPr="00F61A1D">
        <w:rPr>
          <w:rFonts w:ascii="Arial" w:hAnsi="Arial" w:cs="Arial"/>
        </w:rPr>
        <w:lastRenderedPageBreak/>
        <w:t>Abstract</w:t>
      </w:r>
    </w:p>
    <w:p w14:paraId="37DAF73B" w14:textId="69D11FFF" w:rsidR="00CF2A80" w:rsidRDefault="00E242F7" w:rsidP="00F61A1D">
      <w:pPr>
        <w:spacing w:after="0" w:line="480" w:lineRule="auto"/>
        <w:rPr>
          <w:rFonts w:ascii="Arial" w:hAnsi="Arial" w:cs="Arial"/>
        </w:rPr>
      </w:pPr>
      <w:r>
        <w:rPr>
          <w:rFonts w:ascii="Arial" w:hAnsi="Arial" w:cs="Arial"/>
        </w:rPr>
        <w:t>Background</w:t>
      </w:r>
    </w:p>
    <w:p w14:paraId="15013168" w14:textId="6D470479" w:rsidR="00E242F7" w:rsidRDefault="008904C2" w:rsidP="00F61A1D">
      <w:pPr>
        <w:spacing w:after="0" w:line="480" w:lineRule="auto"/>
        <w:rPr>
          <w:rFonts w:ascii="Arial" w:hAnsi="Arial" w:cs="Arial"/>
        </w:rPr>
      </w:pPr>
      <w:r>
        <w:rPr>
          <w:rFonts w:ascii="Arial" w:hAnsi="Arial" w:cs="Arial"/>
        </w:rPr>
        <w:t>Lower</w:t>
      </w:r>
      <w:r w:rsidR="00B16B52">
        <w:rPr>
          <w:rFonts w:ascii="Arial" w:hAnsi="Arial" w:cs="Arial"/>
        </w:rPr>
        <w:t xml:space="preserve"> educational </w:t>
      </w:r>
      <w:r>
        <w:rPr>
          <w:rFonts w:ascii="Arial" w:hAnsi="Arial" w:cs="Arial"/>
        </w:rPr>
        <w:t>attainment</w:t>
      </w:r>
      <w:r w:rsidR="00B16B52">
        <w:rPr>
          <w:rFonts w:ascii="Arial" w:hAnsi="Arial" w:cs="Arial"/>
        </w:rPr>
        <w:t xml:space="preserve"> </w:t>
      </w:r>
      <w:r>
        <w:rPr>
          <w:rFonts w:ascii="Arial" w:hAnsi="Arial" w:cs="Arial"/>
        </w:rPr>
        <w:t>is</w:t>
      </w:r>
      <w:r w:rsidR="00B16B52">
        <w:rPr>
          <w:rFonts w:ascii="Arial" w:hAnsi="Arial" w:cs="Arial"/>
        </w:rPr>
        <w:t xml:space="preserve"> associated with increased rates of smoking, but </w:t>
      </w:r>
      <w:r>
        <w:rPr>
          <w:rFonts w:ascii="Arial" w:hAnsi="Arial" w:cs="Arial"/>
        </w:rPr>
        <w:t>ascertaining</w:t>
      </w:r>
      <w:r w:rsidR="00B16B52">
        <w:rPr>
          <w:rFonts w:ascii="Arial" w:hAnsi="Arial" w:cs="Arial"/>
        </w:rPr>
        <w:t xml:space="preserve"> causality is challenging. We used </w:t>
      </w:r>
      <w:r>
        <w:rPr>
          <w:rFonts w:ascii="Arial" w:hAnsi="Arial" w:cs="Arial"/>
        </w:rPr>
        <w:t>two</w:t>
      </w:r>
      <w:r w:rsidR="00B16B52">
        <w:rPr>
          <w:rFonts w:ascii="Arial" w:hAnsi="Arial" w:cs="Arial"/>
        </w:rPr>
        <w:t xml:space="preserve">-sample Mendelian randomization (MR) </w:t>
      </w:r>
      <w:r>
        <w:rPr>
          <w:rFonts w:ascii="Arial" w:hAnsi="Arial" w:cs="Arial"/>
        </w:rPr>
        <w:t>analyses of</w:t>
      </w:r>
      <w:r w:rsidR="00B16B52">
        <w:rPr>
          <w:rFonts w:ascii="Arial" w:hAnsi="Arial" w:cs="Arial"/>
        </w:rPr>
        <w:t xml:space="preserve"> summary statistics </w:t>
      </w:r>
      <w:r>
        <w:rPr>
          <w:rFonts w:ascii="Arial" w:hAnsi="Arial" w:cs="Arial"/>
        </w:rPr>
        <w:t>to examine whether educational attainment is causally related to smoking.</w:t>
      </w:r>
    </w:p>
    <w:p w14:paraId="16C562D7" w14:textId="5DCCF53F" w:rsidR="00E242F7" w:rsidRDefault="00E242F7" w:rsidP="00F61A1D">
      <w:pPr>
        <w:spacing w:after="0" w:line="480" w:lineRule="auto"/>
        <w:rPr>
          <w:rFonts w:ascii="Arial" w:hAnsi="Arial" w:cs="Arial"/>
        </w:rPr>
      </w:pPr>
      <w:r>
        <w:rPr>
          <w:rFonts w:ascii="Arial" w:hAnsi="Arial" w:cs="Arial"/>
        </w:rPr>
        <w:t>Methods and Findings</w:t>
      </w:r>
    </w:p>
    <w:p w14:paraId="0C6138B6" w14:textId="623C1581" w:rsidR="00E242F7" w:rsidRDefault="00E242F7" w:rsidP="00F61A1D">
      <w:pPr>
        <w:spacing w:after="0" w:line="480" w:lineRule="auto"/>
        <w:rPr>
          <w:rFonts w:ascii="Arial" w:hAnsi="Arial" w:cs="Arial"/>
        </w:rPr>
      </w:pPr>
      <w:r>
        <w:rPr>
          <w:rFonts w:ascii="Arial" w:hAnsi="Arial" w:cs="Arial"/>
        </w:rPr>
        <w:t xml:space="preserve">We </w:t>
      </w:r>
      <w:r w:rsidR="008904C2">
        <w:rPr>
          <w:rFonts w:ascii="Arial" w:hAnsi="Arial" w:cs="Arial"/>
        </w:rPr>
        <w:t>used</w:t>
      </w:r>
      <w:r>
        <w:rPr>
          <w:rFonts w:ascii="Arial" w:hAnsi="Arial" w:cs="Arial"/>
        </w:rPr>
        <w:t xml:space="preserve"> summary </w:t>
      </w:r>
      <w:r w:rsidR="008904C2">
        <w:rPr>
          <w:rFonts w:ascii="Arial" w:hAnsi="Arial" w:cs="Arial"/>
        </w:rPr>
        <w:t>statistics</w:t>
      </w:r>
      <w:r>
        <w:rPr>
          <w:rFonts w:ascii="Arial" w:hAnsi="Arial" w:cs="Arial"/>
        </w:rPr>
        <w:t xml:space="preserve"> from </w:t>
      </w:r>
      <w:r w:rsidR="008904C2">
        <w:rPr>
          <w:rFonts w:ascii="Arial" w:hAnsi="Arial" w:cs="Arial"/>
        </w:rPr>
        <w:t>genome-wide association studies</w:t>
      </w:r>
      <w:r>
        <w:rPr>
          <w:rFonts w:ascii="Arial" w:hAnsi="Arial" w:cs="Arial"/>
        </w:rPr>
        <w:t xml:space="preserve"> of educational attainment and </w:t>
      </w:r>
      <w:r w:rsidR="008904C2">
        <w:rPr>
          <w:rFonts w:ascii="Arial" w:hAnsi="Arial" w:cs="Arial"/>
        </w:rPr>
        <w:t>a range of smoking phenotypes (smoking initiation, cigarettes per day, cotinine levels and smoking cessation)</w:t>
      </w:r>
      <w:r>
        <w:rPr>
          <w:rFonts w:ascii="Arial" w:hAnsi="Arial" w:cs="Arial"/>
        </w:rPr>
        <w:t>.</w:t>
      </w:r>
      <w:r w:rsidR="0075517B">
        <w:rPr>
          <w:rFonts w:ascii="Arial" w:hAnsi="Arial" w:cs="Arial"/>
        </w:rPr>
        <w:t xml:space="preserve"> Of 74 SNPs that predict educational attainment, 57 (or </w:t>
      </w:r>
      <w:r w:rsidR="006F28C3">
        <w:rPr>
          <w:rFonts w:ascii="Arial" w:hAnsi="Arial" w:cs="Arial"/>
        </w:rPr>
        <w:t xml:space="preserve">their </w:t>
      </w:r>
      <w:r w:rsidR="0075517B">
        <w:rPr>
          <w:rFonts w:ascii="Arial" w:hAnsi="Arial" w:cs="Arial"/>
        </w:rPr>
        <w:t>highly correlated proxies</w:t>
      </w:r>
      <w:r w:rsidR="006F28C3">
        <w:rPr>
          <w:rFonts w:ascii="Arial" w:hAnsi="Arial" w:cs="Arial"/>
        </w:rPr>
        <w:t>) were present</w:t>
      </w:r>
      <w:r w:rsidR="0075517B">
        <w:rPr>
          <w:rFonts w:ascii="Arial" w:hAnsi="Arial" w:cs="Arial"/>
        </w:rPr>
        <w:t xml:space="preserve"> in the smoking initiation, cigarettes per day and smoking cessation</w:t>
      </w:r>
      <w:r w:rsidR="006F28C3">
        <w:rPr>
          <w:rFonts w:ascii="Arial" w:hAnsi="Arial" w:cs="Arial"/>
        </w:rPr>
        <w:t xml:space="preserve"> GWAS</w:t>
      </w:r>
      <w:r w:rsidR="0075517B">
        <w:rPr>
          <w:rFonts w:ascii="Arial" w:hAnsi="Arial" w:cs="Arial"/>
        </w:rPr>
        <w:t>, and 72 in the cotinine GWAS.</w:t>
      </w:r>
      <w:r>
        <w:rPr>
          <w:rFonts w:ascii="Arial" w:hAnsi="Arial" w:cs="Arial"/>
        </w:rPr>
        <w:t xml:space="preserve"> </w:t>
      </w:r>
      <w:r w:rsidR="008904C2">
        <w:rPr>
          <w:rFonts w:ascii="Arial" w:hAnsi="Arial" w:cs="Arial"/>
        </w:rPr>
        <w:t>V</w:t>
      </w:r>
      <w:r w:rsidR="00B16B52">
        <w:rPr>
          <w:rFonts w:ascii="Arial" w:hAnsi="Arial" w:cs="Arial"/>
        </w:rPr>
        <w:t>arious complementary MR techniques</w:t>
      </w:r>
      <w:r w:rsidR="00F16D96">
        <w:rPr>
          <w:rFonts w:ascii="Arial" w:hAnsi="Arial" w:cs="Arial"/>
        </w:rPr>
        <w:t xml:space="preserve"> </w:t>
      </w:r>
      <w:r w:rsidR="008904C2">
        <w:rPr>
          <w:rFonts w:ascii="Arial" w:hAnsi="Arial" w:cs="Arial"/>
        </w:rPr>
        <w:t>(</w:t>
      </w:r>
      <w:r w:rsidR="00F16D96">
        <w:rPr>
          <w:rFonts w:ascii="Arial" w:hAnsi="Arial" w:cs="Arial"/>
        </w:rPr>
        <w:t>inverse-variance weighted regression, MR</w:t>
      </w:r>
      <w:r w:rsidR="0033570C">
        <w:rPr>
          <w:rFonts w:ascii="Arial" w:hAnsi="Arial" w:cs="Arial"/>
        </w:rPr>
        <w:t xml:space="preserve"> </w:t>
      </w:r>
      <w:r w:rsidR="00F16D96">
        <w:rPr>
          <w:rFonts w:ascii="Arial" w:hAnsi="Arial" w:cs="Arial"/>
        </w:rPr>
        <w:t>Egger</w:t>
      </w:r>
      <w:r w:rsidR="008904C2">
        <w:rPr>
          <w:rFonts w:ascii="Arial" w:hAnsi="Arial" w:cs="Arial"/>
        </w:rPr>
        <w:t>,</w:t>
      </w:r>
      <w:r w:rsidR="00CD0CB3">
        <w:rPr>
          <w:rFonts w:ascii="Arial" w:hAnsi="Arial" w:cs="Arial"/>
        </w:rPr>
        <w:t xml:space="preserve"> weighted-median regression</w:t>
      </w:r>
      <w:r w:rsidR="008904C2">
        <w:rPr>
          <w:rFonts w:ascii="Arial" w:hAnsi="Arial" w:cs="Arial"/>
        </w:rPr>
        <w:t>)</w:t>
      </w:r>
      <w:r w:rsidR="00CD0CB3">
        <w:rPr>
          <w:rFonts w:ascii="Arial" w:hAnsi="Arial" w:cs="Arial"/>
        </w:rPr>
        <w:t xml:space="preserve"> </w:t>
      </w:r>
      <w:r w:rsidR="008904C2">
        <w:rPr>
          <w:rFonts w:ascii="Arial" w:hAnsi="Arial" w:cs="Arial"/>
        </w:rPr>
        <w:t>were used to test the robustness of our results</w:t>
      </w:r>
      <w:r w:rsidR="00CD0CB3">
        <w:rPr>
          <w:rFonts w:ascii="Arial" w:hAnsi="Arial" w:cs="Arial"/>
        </w:rPr>
        <w:t>.</w:t>
      </w:r>
      <w:r w:rsidR="008904C2">
        <w:rPr>
          <w:rFonts w:ascii="Arial" w:hAnsi="Arial" w:cs="Arial"/>
        </w:rPr>
        <w:t xml:space="preserve"> </w:t>
      </w:r>
      <w:r>
        <w:rPr>
          <w:rFonts w:ascii="Arial" w:hAnsi="Arial" w:cs="Arial"/>
        </w:rPr>
        <w:t xml:space="preserve">We found </w:t>
      </w:r>
      <w:r w:rsidR="00CD0CB3">
        <w:rPr>
          <w:rFonts w:ascii="Arial" w:hAnsi="Arial" w:cs="Arial"/>
        </w:rPr>
        <w:t xml:space="preserve">broadly consistent </w:t>
      </w:r>
      <w:r>
        <w:rPr>
          <w:rFonts w:ascii="Arial" w:hAnsi="Arial" w:cs="Arial"/>
        </w:rPr>
        <w:t>evidence</w:t>
      </w:r>
      <w:r w:rsidR="00CD0CB3">
        <w:rPr>
          <w:rFonts w:ascii="Arial" w:hAnsi="Arial" w:cs="Arial"/>
        </w:rPr>
        <w:t xml:space="preserve"> across these techniques</w:t>
      </w:r>
      <w:r>
        <w:rPr>
          <w:rFonts w:ascii="Arial" w:hAnsi="Arial" w:cs="Arial"/>
        </w:rPr>
        <w:t xml:space="preserve"> that </w:t>
      </w:r>
      <w:r w:rsidR="008904C2">
        <w:rPr>
          <w:rFonts w:ascii="Arial" w:hAnsi="Arial" w:cs="Arial"/>
        </w:rPr>
        <w:t>higher</w:t>
      </w:r>
      <w:r>
        <w:rPr>
          <w:rFonts w:ascii="Arial" w:hAnsi="Arial" w:cs="Arial"/>
        </w:rPr>
        <w:t xml:space="preserve"> education</w:t>
      </w:r>
      <w:r w:rsidR="008904C2">
        <w:rPr>
          <w:rFonts w:ascii="Arial" w:hAnsi="Arial" w:cs="Arial"/>
        </w:rPr>
        <w:t>al attainment</w:t>
      </w:r>
      <w:r>
        <w:rPr>
          <w:rFonts w:ascii="Arial" w:hAnsi="Arial" w:cs="Arial"/>
        </w:rPr>
        <w:t xml:space="preserve"> leads to reduced likelihood of smoking initiation, reduced heaviness of smoking among smokers</w:t>
      </w:r>
      <w:r w:rsidR="00AB03BF">
        <w:rPr>
          <w:rFonts w:ascii="Arial" w:hAnsi="Arial" w:cs="Arial"/>
        </w:rPr>
        <w:t xml:space="preserve"> (as measured via self-report</w:t>
      </w:r>
      <w:r w:rsidR="0075517B">
        <w:rPr>
          <w:rFonts w:ascii="Arial" w:hAnsi="Arial" w:cs="Arial"/>
        </w:rPr>
        <w:t xml:space="preserve"> [e</w:t>
      </w:r>
      <w:r w:rsidR="006F28C3">
        <w:rPr>
          <w:rFonts w:ascii="Arial" w:hAnsi="Arial" w:cs="Arial"/>
        </w:rPr>
        <w:t>.</w:t>
      </w:r>
      <w:r w:rsidR="0075517B">
        <w:rPr>
          <w:rFonts w:ascii="Arial" w:hAnsi="Arial" w:cs="Arial"/>
        </w:rPr>
        <w:t>g</w:t>
      </w:r>
      <w:r w:rsidR="006F28C3">
        <w:rPr>
          <w:rFonts w:ascii="Arial" w:hAnsi="Arial" w:cs="Arial"/>
        </w:rPr>
        <w:t>.,</w:t>
      </w:r>
      <w:r w:rsidR="0075517B">
        <w:rPr>
          <w:rFonts w:ascii="Arial" w:hAnsi="Arial" w:cs="Arial"/>
        </w:rPr>
        <w:t xml:space="preserve"> </w:t>
      </w:r>
      <w:r w:rsidR="0075517B" w:rsidRPr="00F61A1D">
        <w:rPr>
          <w:rFonts w:ascii="Arial" w:hAnsi="Arial" w:cs="Arial"/>
        </w:rPr>
        <w:t>inverse variance weighted</w:t>
      </w:r>
      <w:r w:rsidR="0075517B">
        <w:rPr>
          <w:rFonts w:ascii="Arial" w:hAnsi="Arial" w:cs="Arial"/>
        </w:rPr>
        <w:t xml:space="preserve"> </w:t>
      </w:r>
      <w:r w:rsidR="0075517B" w:rsidRPr="00F61A1D">
        <w:rPr>
          <w:rFonts w:ascii="Arial" w:hAnsi="Arial" w:cs="Arial"/>
        </w:rPr>
        <w:t>beta -2.25, 95% CI -3.81, -0.70</w:t>
      </w:r>
      <w:r w:rsidR="0075517B">
        <w:rPr>
          <w:rFonts w:ascii="Arial" w:hAnsi="Arial" w:cs="Arial"/>
        </w:rPr>
        <w:t>, p=0.005]</w:t>
      </w:r>
      <w:r w:rsidR="00AB03BF">
        <w:rPr>
          <w:rFonts w:ascii="Arial" w:hAnsi="Arial" w:cs="Arial"/>
        </w:rPr>
        <w:t xml:space="preserve"> and cotinine levels</w:t>
      </w:r>
      <w:r w:rsidR="0075517B" w:rsidRPr="00F61A1D">
        <w:rPr>
          <w:rFonts w:ascii="Arial" w:hAnsi="Arial" w:cs="Arial"/>
        </w:rPr>
        <w:t xml:space="preserve"> </w:t>
      </w:r>
      <w:r w:rsidR="0075517B">
        <w:rPr>
          <w:rFonts w:ascii="Arial" w:hAnsi="Arial" w:cs="Arial"/>
        </w:rPr>
        <w:t>[e</w:t>
      </w:r>
      <w:r w:rsidR="006F28C3">
        <w:rPr>
          <w:rFonts w:ascii="Arial" w:hAnsi="Arial" w:cs="Arial"/>
        </w:rPr>
        <w:t>.</w:t>
      </w:r>
      <w:r w:rsidR="0075517B">
        <w:rPr>
          <w:rFonts w:ascii="Arial" w:hAnsi="Arial" w:cs="Arial"/>
        </w:rPr>
        <w:t>g</w:t>
      </w:r>
      <w:r w:rsidR="006F28C3">
        <w:rPr>
          <w:rFonts w:ascii="Arial" w:hAnsi="Arial" w:cs="Arial"/>
        </w:rPr>
        <w:t>.,</w:t>
      </w:r>
      <w:r w:rsidR="0075517B">
        <w:rPr>
          <w:rFonts w:ascii="Arial" w:hAnsi="Arial" w:cs="Arial"/>
        </w:rPr>
        <w:t xml:space="preserve"> </w:t>
      </w:r>
      <w:r w:rsidR="0075517B" w:rsidRPr="00F61A1D">
        <w:rPr>
          <w:rFonts w:ascii="Arial" w:hAnsi="Arial" w:cs="Arial"/>
        </w:rPr>
        <w:t xml:space="preserve">inverse variance weighted beta -0.34, 95% CI -0.67, </w:t>
      </w:r>
      <w:r w:rsidR="0075517B">
        <w:rPr>
          <w:rFonts w:ascii="Arial" w:hAnsi="Arial" w:cs="Arial"/>
        </w:rPr>
        <w:t>-0.01, p=0.057]</w:t>
      </w:r>
      <w:r w:rsidR="00AB03BF">
        <w:rPr>
          <w:rFonts w:ascii="Arial" w:hAnsi="Arial" w:cs="Arial"/>
        </w:rPr>
        <w:t>)</w:t>
      </w:r>
      <w:r>
        <w:rPr>
          <w:rFonts w:ascii="Arial" w:hAnsi="Arial" w:cs="Arial"/>
        </w:rPr>
        <w:t>, and greater likelihood of smoking cessation among smokers</w:t>
      </w:r>
      <w:r w:rsidR="0075517B">
        <w:rPr>
          <w:rFonts w:ascii="Arial" w:hAnsi="Arial" w:cs="Arial"/>
        </w:rPr>
        <w:t xml:space="preserve"> (inverse variance weighted beta 0.65, 95% CI 0.35, 0.95, p=5.54</w:t>
      </w:r>
      <w:r w:rsidR="006F28C3">
        <w:rPr>
          <w:rFonts w:ascii="Arial" w:hAnsi="Arial" w:cs="Arial"/>
        </w:rPr>
        <w:t>×</w:t>
      </w:r>
      <w:r w:rsidR="0075517B" w:rsidRPr="008B3CB0">
        <w:rPr>
          <w:rFonts w:ascii="Arial" w:hAnsi="Arial" w:cs="Arial"/>
        </w:rPr>
        <w:t>10</w:t>
      </w:r>
      <w:r w:rsidR="0075517B">
        <w:rPr>
          <w:rFonts w:ascii="Arial" w:hAnsi="Arial" w:cs="Arial"/>
          <w:vertAlign w:val="superscript"/>
        </w:rPr>
        <w:t>-5</w:t>
      </w:r>
      <w:r w:rsidR="0075517B">
        <w:rPr>
          <w:rFonts w:ascii="Arial" w:hAnsi="Arial" w:cs="Arial"/>
        </w:rPr>
        <w:t>). Less consistent across the different techniques were associations between educational attainment and smoking initiation.</w:t>
      </w:r>
    </w:p>
    <w:p w14:paraId="1AE9668D" w14:textId="071001F3" w:rsidR="00E242F7" w:rsidRDefault="00E242F7" w:rsidP="00F61A1D">
      <w:pPr>
        <w:spacing w:after="0" w:line="480" w:lineRule="auto"/>
        <w:rPr>
          <w:rFonts w:ascii="Arial" w:hAnsi="Arial" w:cs="Arial"/>
        </w:rPr>
      </w:pPr>
      <w:r>
        <w:rPr>
          <w:rFonts w:ascii="Arial" w:hAnsi="Arial" w:cs="Arial"/>
        </w:rPr>
        <w:t>Conclusions</w:t>
      </w:r>
    </w:p>
    <w:p w14:paraId="7758DE78" w14:textId="371315B2" w:rsidR="00CD0CB3" w:rsidRDefault="00CD0CB3" w:rsidP="00F61A1D">
      <w:pPr>
        <w:spacing w:after="0" w:line="480" w:lineRule="auto"/>
        <w:rPr>
          <w:rFonts w:ascii="Arial" w:hAnsi="Arial" w:cs="Arial"/>
        </w:rPr>
      </w:pPr>
      <w:r w:rsidRPr="00F61A1D">
        <w:rPr>
          <w:rFonts w:ascii="Arial" w:hAnsi="Arial" w:cs="Arial"/>
        </w:rPr>
        <w:t xml:space="preserve">Our findings </w:t>
      </w:r>
      <w:r>
        <w:rPr>
          <w:rFonts w:ascii="Arial" w:hAnsi="Arial" w:cs="Arial"/>
        </w:rPr>
        <w:t xml:space="preserve">indicate a causal association between </w:t>
      </w:r>
      <w:r w:rsidR="008904C2">
        <w:rPr>
          <w:rFonts w:ascii="Arial" w:hAnsi="Arial" w:cs="Arial"/>
        </w:rPr>
        <w:t xml:space="preserve">low </w:t>
      </w:r>
      <w:r>
        <w:rPr>
          <w:rFonts w:ascii="Arial" w:hAnsi="Arial" w:cs="Arial"/>
        </w:rPr>
        <w:t xml:space="preserve">educational attainment and </w:t>
      </w:r>
      <w:r w:rsidR="008904C2">
        <w:rPr>
          <w:rFonts w:ascii="Arial" w:hAnsi="Arial" w:cs="Arial"/>
        </w:rPr>
        <w:t xml:space="preserve">increased </w:t>
      </w:r>
      <w:r>
        <w:rPr>
          <w:rFonts w:ascii="Arial" w:hAnsi="Arial" w:cs="Arial"/>
        </w:rPr>
        <w:t xml:space="preserve">risk of smoking, and may explain the observational associations between </w:t>
      </w:r>
      <w:r w:rsidRPr="00F61A1D">
        <w:rPr>
          <w:rFonts w:ascii="Arial" w:hAnsi="Arial" w:cs="Arial"/>
        </w:rPr>
        <w:t>educational attainment and</w:t>
      </w:r>
      <w:r>
        <w:rPr>
          <w:rFonts w:ascii="Arial" w:hAnsi="Arial" w:cs="Arial"/>
        </w:rPr>
        <w:t xml:space="preserve"> adverse health outcomes such as</w:t>
      </w:r>
      <w:r w:rsidRPr="00F61A1D">
        <w:rPr>
          <w:rFonts w:ascii="Arial" w:hAnsi="Arial" w:cs="Arial"/>
        </w:rPr>
        <w:t xml:space="preserve"> risk of coronary heart disease.</w:t>
      </w:r>
    </w:p>
    <w:p w14:paraId="3B7C1DCB" w14:textId="77777777" w:rsidR="007C4757" w:rsidRDefault="007C4757" w:rsidP="00F61A1D">
      <w:pPr>
        <w:spacing w:after="0" w:line="480" w:lineRule="auto"/>
        <w:rPr>
          <w:rFonts w:ascii="Arial" w:hAnsi="Arial" w:cs="Arial"/>
        </w:rPr>
      </w:pPr>
    </w:p>
    <w:p w14:paraId="238FC320" w14:textId="15173561" w:rsidR="007C4757" w:rsidRDefault="007C4757" w:rsidP="00F61A1D">
      <w:pPr>
        <w:spacing w:after="0" w:line="480" w:lineRule="auto"/>
        <w:rPr>
          <w:rFonts w:ascii="Arial" w:hAnsi="Arial" w:cs="Arial"/>
        </w:rPr>
      </w:pPr>
      <w:r>
        <w:rPr>
          <w:rFonts w:ascii="Arial" w:hAnsi="Arial" w:cs="Arial"/>
        </w:rPr>
        <w:t>Key words: smoking; education; Mendelian randomization; genetic epidemiology</w:t>
      </w:r>
    </w:p>
    <w:p w14:paraId="664B71D1" w14:textId="77777777" w:rsidR="00F61A1D" w:rsidRPr="00F61A1D" w:rsidRDefault="00F61A1D" w:rsidP="00F61A1D">
      <w:pPr>
        <w:spacing w:after="0" w:line="480" w:lineRule="auto"/>
        <w:rPr>
          <w:rFonts w:ascii="Arial" w:hAnsi="Arial" w:cs="Arial"/>
        </w:rPr>
      </w:pPr>
    </w:p>
    <w:p w14:paraId="27AFD6E1" w14:textId="77777777" w:rsidR="00D142DB" w:rsidRDefault="00D142DB" w:rsidP="00F61A1D">
      <w:pPr>
        <w:spacing w:after="0" w:line="480" w:lineRule="auto"/>
        <w:rPr>
          <w:rFonts w:ascii="Arial" w:hAnsi="Arial" w:cs="Arial"/>
        </w:rPr>
      </w:pPr>
      <w:r>
        <w:rPr>
          <w:rFonts w:ascii="Arial" w:hAnsi="Arial" w:cs="Arial"/>
        </w:rPr>
        <w:lastRenderedPageBreak/>
        <w:t>Key Messages</w:t>
      </w:r>
    </w:p>
    <w:p w14:paraId="185690F8" w14:textId="77777777" w:rsidR="00E85CDD" w:rsidRDefault="00E85CDD" w:rsidP="00CD4E39">
      <w:pPr>
        <w:pStyle w:val="ListParagraph"/>
        <w:numPr>
          <w:ilvl w:val="0"/>
          <w:numId w:val="1"/>
        </w:numPr>
        <w:spacing w:after="0" w:line="480" w:lineRule="auto"/>
        <w:rPr>
          <w:rFonts w:ascii="Arial" w:hAnsi="Arial" w:cs="Arial"/>
        </w:rPr>
      </w:pPr>
      <w:r>
        <w:rPr>
          <w:rFonts w:ascii="Arial" w:hAnsi="Arial" w:cs="Arial"/>
        </w:rPr>
        <w:t>We used Mendelian randomization to investigate causal associations between educational attainment and risk of various smoking phenotypes.</w:t>
      </w:r>
    </w:p>
    <w:p w14:paraId="4B6D6338" w14:textId="404E7094" w:rsidR="00E85CDD" w:rsidRDefault="00421BD9" w:rsidP="00CD4E39">
      <w:pPr>
        <w:pStyle w:val="ListParagraph"/>
        <w:numPr>
          <w:ilvl w:val="0"/>
          <w:numId w:val="1"/>
        </w:numPr>
        <w:spacing w:after="0" w:line="480" w:lineRule="auto"/>
        <w:rPr>
          <w:rFonts w:ascii="Arial" w:hAnsi="Arial" w:cs="Arial"/>
        </w:rPr>
      </w:pPr>
      <w:r>
        <w:rPr>
          <w:rFonts w:ascii="Arial" w:hAnsi="Arial" w:cs="Arial"/>
        </w:rPr>
        <w:t>Summary statistics from</w:t>
      </w:r>
      <w:r w:rsidR="00E85CDD">
        <w:rPr>
          <w:rFonts w:ascii="Arial" w:hAnsi="Arial" w:cs="Arial"/>
        </w:rPr>
        <w:t xml:space="preserve"> genomewide association studies that predict educational attainment and smoking behaviours</w:t>
      </w:r>
      <w:r>
        <w:rPr>
          <w:rFonts w:ascii="Arial" w:hAnsi="Arial" w:cs="Arial"/>
        </w:rPr>
        <w:t xml:space="preserve"> were used</w:t>
      </w:r>
      <w:r w:rsidR="00E85CDD">
        <w:rPr>
          <w:rFonts w:ascii="Arial" w:hAnsi="Arial" w:cs="Arial"/>
        </w:rPr>
        <w:t>.</w:t>
      </w:r>
    </w:p>
    <w:p w14:paraId="12D5A2CA" w14:textId="77777777" w:rsidR="00E85CDD" w:rsidRDefault="00E85CDD" w:rsidP="00CD4E39">
      <w:pPr>
        <w:pStyle w:val="ListParagraph"/>
        <w:numPr>
          <w:ilvl w:val="0"/>
          <w:numId w:val="1"/>
        </w:numPr>
        <w:spacing w:after="0" w:line="480" w:lineRule="auto"/>
        <w:rPr>
          <w:rFonts w:ascii="Arial" w:hAnsi="Arial" w:cs="Arial"/>
        </w:rPr>
      </w:pPr>
      <w:r>
        <w:rPr>
          <w:rFonts w:ascii="Arial" w:hAnsi="Arial" w:cs="Arial"/>
        </w:rPr>
        <w:t>We found broadly consistent evidence of a causal association between low educational attainment and increased risk of smoking.</w:t>
      </w:r>
    </w:p>
    <w:p w14:paraId="775A4187" w14:textId="2020C26C" w:rsidR="00CF2A80" w:rsidRPr="00CD4E39" w:rsidRDefault="00E85CDD" w:rsidP="00CD4E39">
      <w:pPr>
        <w:pStyle w:val="ListParagraph"/>
        <w:numPr>
          <w:ilvl w:val="0"/>
          <w:numId w:val="1"/>
        </w:numPr>
        <w:spacing w:after="0" w:line="480" w:lineRule="auto"/>
        <w:rPr>
          <w:rFonts w:ascii="Arial" w:hAnsi="Arial" w:cs="Arial"/>
        </w:rPr>
      </w:pPr>
      <w:r>
        <w:rPr>
          <w:rFonts w:ascii="Arial" w:hAnsi="Arial" w:cs="Arial"/>
        </w:rPr>
        <w:t>Our findings could explain observational associations seen between educational attainment and health outcomes such as coronary heart disease.</w:t>
      </w:r>
      <w:r w:rsidR="00CF2A80" w:rsidRPr="00CD4E39">
        <w:rPr>
          <w:rFonts w:ascii="Arial" w:hAnsi="Arial" w:cs="Arial"/>
        </w:rPr>
        <w:br w:type="page"/>
      </w:r>
    </w:p>
    <w:p w14:paraId="5C90D9BE" w14:textId="77777777" w:rsidR="00F61A1D" w:rsidRDefault="00F61A1D" w:rsidP="00F61A1D">
      <w:pPr>
        <w:spacing w:after="0" w:line="480" w:lineRule="auto"/>
        <w:jc w:val="center"/>
        <w:rPr>
          <w:rFonts w:ascii="Arial" w:hAnsi="Arial" w:cs="Arial"/>
        </w:rPr>
      </w:pPr>
      <w:r w:rsidRPr="00F61A1D">
        <w:rPr>
          <w:rFonts w:ascii="Arial" w:hAnsi="Arial" w:cs="Arial"/>
        </w:rPr>
        <w:lastRenderedPageBreak/>
        <w:t>Investigating causality in associations between edu</w:t>
      </w:r>
      <w:r>
        <w:rPr>
          <w:rFonts w:ascii="Arial" w:hAnsi="Arial" w:cs="Arial"/>
        </w:rPr>
        <w:t>cation and smoking:</w:t>
      </w:r>
    </w:p>
    <w:p w14:paraId="3BFE380C" w14:textId="77777777" w:rsidR="00F61A1D" w:rsidRDefault="00F61A1D" w:rsidP="00F61A1D">
      <w:pPr>
        <w:spacing w:after="0" w:line="480" w:lineRule="auto"/>
        <w:jc w:val="center"/>
        <w:rPr>
          <w:rFonts w:ascii="Arial" w:hAnsi="Arial" w:cs="Arial"/>
        </w:rPr>
      </w:pPr>
      <w:r>
        <w:rPr>
          <w:rFonts w:ascii="Arial" w:hAnsi="Arial" w:cs="Arial"/>
        </w:rPr>
        <w:t>A two</w:t>
      </w:r>
      <w:r w:rsidRPr="00F61A1D">
        <w:rPr>
          <w:rFonts w:ascii="Arial" w:hAnsi="Arial" w:cs="Arial"/>
        </w:rPr>
        <w:t>-sample Mendelian randomization study</w:t>
      </w:r>
    </w:p>
    <w:p w14:paraId="22B8FF06" w14:textId="77777777" w:rsidR="00F61A1D" w:rsidRDefault="00F61A1D" w:rsidP="00F61A1D">
      <w:pPr>
        <w:spacing w:after="0" w:line="480" w:lineRule="auto"/>
        <w:rPr>
          <w:rFonts w:ascii="Arial" w:hAnsi="Arial" w:cs="Arial"/>
        </w:rPr>
      </w:pPr>
    </w:p>
    <w:p w14:paraId="2E1C5AC7" w14:textId="77777777" w:rsidR="00CF2A80" w:rsidRPr="00F61A1D" w:rsidRDefault="00CF2A80" w:rsidP="00F61A1D">
      <w:pPr>
        <w:spacing w:after="0" w:line="480" w:lineRule="auto"/>
        <w:jc w:val="center"/>
        <w:rPr>
          <w:rFonts w:ascii="Arial" w:hAnsi="Arial" w:cs="Arial"/>
        </w:rPr>
      </w:pPr>
      <w:r w:rsidRPr="00F61A1D">
        <w:rPr>
          <w:rFonts w:ascii="Arial" w:hAnsi="Arial" w:cs="Arial"/>
        </w:rPr>
        <w:t>Introduction</w:t>
      </w:r>
    </w:p>
    <w:p w14:paraId="3DFF3F51" w14:textId="2B0B2750" w:rsidR="008A0B07" w:rsidRDefault="004A38A7" w:rsidP="0015646E">
      <w:pPr>
        <w:spacing w:after="0" w:line="480" w:lineRule="auto"/>
        <w:ind w:firstLine="720"/>
        <w:rPr>
          <w:rFonts w:ascii="Arial" w:hAnsi="Arial" w:cs="Arial"/>
        </w:rPr>
      </w:pPr>
      <w:r>
        <w:rPr>
          <w:rFonts w:ascii="Arial" w:hAnsi="Arial" w:cs="Arial"/>
        </w:rPr>
        <w:t>S</w:t>
      </w:r>
      <w:r w:rsidR="00DA057D" w:rsidRPr="00F61A1D">
        <w:rPr>
          <w:rFonts w:ascii="Arial" w:hAnsi="Arial" w:cs="Arial"/>
        </w:rPr>
        <w:t xml:space="preserve">moking prevalence has been consistently declining </w:t>
      </w:r>
      <w:r w:rsidR="0050398E" w:rsidRPr="00F61A1D">
        <w:rPr>
          <w:rFonts w:ascii="Arial" w:hAnsi="Arial" w:cs="Arial"/>
        </w:rPr>
        <w:t xml:space="preserve">in </w:t>
      </w:r>
      <w:r w:rsidR="00346716">
        <w:rPr>
          <w:rFonts w:ascii="Arial" w:hAnsi="Arial" w:cs="Arial"/>
        </w:rPr>
        <w:t>most high income countries</w:t>
      </w:r>
      <w:r w:rsidR="0050398E" w:rsidRPr="00F61A1D">
        <w:rPr>
          <w:rFonts w:ascii="Arial" w:hAnsi="Arial" w:cs="Arial"/>
        </w:rPr>
        <w:t xml:space="preserve"> </w:t>
      </w:r>
      <w:r w:rsidR="00DA057D" w:rsidRPr="00F61A1D">
        <w:rPr>
          <w:rFonts w:ascii="Arial" w:hAnsi="Arial" w:cs="Arial"/>
        </w:rPr>
        <w:t>over the past 50 years</w:t>
      </w:r>
      <w:r>
        <w:rPr>
          <w:rFonts w:ascii="Arial" w:hAnsi="Arial" w:cs="Arial"/>
        </w:rPr>
        <w:t>. However</w:t>
      </w:r>
      <w:r w:rsidR="00DA057D" w:rsidRPr="00F61A1D">
        <w:rPr>
          <w:rFonts w:ascii="Arial" w:hAnsi="Arial" w:cs="Arial"/>
        </w:rPr>
        <w:t>, this decline has been seen predominantly in those of higher socio-economic status, which has resulted in an increase in the social pattern</w:t>
      </w:r>
      <w:r w:rsidR="00DC012A" w:rsidRPr="00F61A1D">
        <w:rPr>
          <w:rFonts w:ascii="Arial" w:hAnsi="Arial" w:cs="Arial"/>
        </w:rPr>
        <w:t>ing of smoking behaviours</w:t>
      </w:r>
      <w:r w:rsidR="006E3D8F" w:rsidRPr="00F61A1D">
        <w:rPr>
          <w:rFonts w:ascii="Arial" w:hAnsi="Arial" w:cs="Arial"/>
        </w:rPr>
        <w:t xml:space="preserve"> and </w:t>
      </w:r>
      <w:r w:rsidR="0050398E" w:rsidRPr="00F61A1D">
        <w:rPr>
          <w:rFonts w:ascii="Arial" w:hAnsi="Arial" w:cs="Arial"/>
        </w:rPr>
        <w:t>widening health inequality</w:t>
      </w:r>
      <w:r w:rsidR="00DC012A" w:rsidRPr="00F61A1D">
        <w:rPr>
          <w:rFonts w:ascii="Arial" w:hAnsi="Arial" w:cs="Arial"/>
        </w:rPr>
        <w:t xml:space="preserve"> </w:t>
      </w:r>
      <w:r w:rsidR="00DC012A" w:rsidRPr="00F61A1D">
        <w:rPr>
          <w:rFonts w:ascii="Arial" w:hAnsi="Arial" w:cs="Arial"/>
        </w:rPr>
        <w:fldChar w:fldCharType="begin">
          <w:fldData xml:space="preserve">PEVuZE5vdGU+PENpdGU+PEF1dGhvcj5KZWZmZXJpczwvQXV0aG9yPjxZZWFyPjIwMDQ8L1llYXI+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==
</w:fldData>
        </w:fldChar>
      </w:r>
      <w:r w:rsidR="0086418D">
        <w:rPr>
          <w:rFonts w:ascii="Arial" w:hAnsi="Arial" w:cs="Arial"/>
        </w:rPr>
        <w:instrText xml:space="preserve"> ADDIN EN.CITE </w:instrText>
      </w:r>
      <w:r w:rsidR="0086418D">
        <w:rPr>
          <w:rFonts w:ascii="Arial" w:hAnsi="Arial" w:cs="Arial"/>
        </w:rPr>
        <w:fldChar w:fldCharType="begin">
          <w:fldData xml:space="preserve">PEVuZE5vdGU+PENpdGU+PEF1dGhvcj5KZWZmZXJpczwvQXV0aG9yPjxZZWFyPjIwMDQ8L1llYXI+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==
</w:fldData>
        </w:fldChar>
      </w:r>
      <w:r w:rsidR="0086418D">
        <w:rPr>
          <w:rFonts w:ascii="Arial" w:hAnsi="Arial" w:cs="Arial"/>
        </w:rPr>
        <w:instrText xml:space="preserve"> ADDIN EN.CITE.DATA </w:instrText>
      </w:r>
      <w:r w:rsidR="0086418D">
        <w:rPr>
          <w:rFonts w:ascii="Arial" w:hAnsi="Arial" w:cs="Arial"/>
        </w:rPr>
      </w:r>
      <w:r w:rsidR="0086418D">
        <w:rPr>
          <w:rFonts w:ascii="Arial" w:hAnsi="Arial" w:cs="Arial"/>
        </w:rPr>
        <w:fldChar w:fldCharType="end"/>
      </w:r>
      <w:r w:rsidR="00DC012A" w:rsidRPr="00F61A1D">
        <w:rPr>
          <w:rFonts w:ascii="Arial" w:hAnsi="Arial" w:cs="Arial"/>
        </w:rPr>
      </w:r>
      <w:r w:rsidR="00DC012A" w:rsidRPr="00F61A1D">
        <w:rPr>
          <w:rFonts w:ascii="Arial" w:hAnsi="Arial" w:cs="Arial"/>
        </w:rPr>
        <w:fldChar w:fldCharType="separate"/>
      </w:r>
      <w:r w:rsidR="0086418D" w:rsidRPr="0086418D">
        <w:rPr>
          <w:rFonts w:ascii="Arial" w:hAnsi="Arial" w:cs="Arial"/>
          <w:noProof/>
          <w:vertAlign w:val="superscript"/>
        </w:rPr>
        <w:t>1, 2</w:t>
      </w:r>
      <w:r w:rsidR="00DC012A" w:rsidRPr="00F61A1D">
        <w:rPr>
          <w:rFonts w:ascii="Arial" w:hAnsi="Arial" w:cs="Arial"/>
        </w:rPr>
        <w:fldChar w:fldCharType="end"/>
      </w:r>
      <w:r w:rsidR="00DA057D" w:rsidRPr="00F61A1D">
        <w:rPr>
          <w:rFonts w:ascii="Arial" w:hAnsi="Arial" w:cs="Arial"/>
        </w:rPr>
        <w:t xml:space="preserve">. </w:t>
      </w:r>
      <w:r w:rsidR="00CE447F" w:rsidRPr="00F61A1D">
        <w:rPr>
          <w:rFonts w:ascii="Arial" w:hAnsi="Arial" w:cs="Arial"/>
        </w:rPr>
        <w:t xml:space="preserve">Observational studies </w:t>
      </w:r>
      <w:r w:rsidR="00DA057D" w:rsidRPr="00F61A1D">
        <w:rPr>
          <w:rFonts w:ascii="Arial" w:hAnsi="Arial" w:cs="Arial"/>
        </w:rPr>
        <w:t xml:space="preserve">consistently </w:t>
      </w:r>
      <w:r w:rsidR="00CE447F" w:rsidRPr="00F61A1D">
        <w:rPr>
          <w:rFonts w:ascii="Arial" w:hAnsi="Arial" w:cs="Arial"/>
        </w:rPr>
        <w:t xml:space="preserve">show </w:t>
      </w:r>
      <w:r w:rsidR="00DA057D" w:rsidRPr="00F61A1D">
        <w:rPr>
          <w:rFonts w:ascii="Arial" w:hAnsi="Arial" w:cs="Arial"/>
        </w:rPr>
        <w:t xml:space="preserve">that </w:t>
      </w:r>
      <w:r w:rsidR="00346716">
        <w:rPr>
          <w:rFonts w:ascii="Arial" w:hAnsi="Arial" w:cs="Arial"/>
        </w:rPr>
        <w:t xml:space="preserve">poor educational outcomes are associated with increased </w:t>
      </w:r>
      <w:r w:rsidR="00CE447F" w:rsidRPr="00F61A1D">
        <w:rPr>
          <w:rFonts w:ascii="Arial" w:hAnsi="Arial" w:cs="Arial"/>
        </w:rPr>
        <w:t xml:space="preserve">smoking </w:t>
      </w:r>
      <w:r w:rsidR="00CD160D" w:rsidRPr="00F61A1D">
        <w:rPr>
          <w:rFonts w:ascii="Arial" w:hAnsi="Arial" w:cs="Arial"/>
        </w:rPr>
        <w:fldChar w:fldCharType="begin">
          <w:fldData xml:space="preserve">PEVuZE5vdGU+PENpdGU+PEF1dGhvcj5GZXJndXNzb248L0F1dGhvcj48WWVhcj4yMDA1PC9ZZWFy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=
</w:fldData>
        </w:fldChar>
      </w:r>
      <w:r w:rsidR="00676576">
        <w:rPr>
          <w:rFonts w:ascii="Arial" w:hAnsi="Arial" w:cs="Arial"/>
        </w:rPr>
        <w:instrText xml:space="preserve"> ADDIN EN.CITE </w:instrText>
      </w:r>
      <w:r w:rsidR="00676576">
        <w:rPr>
          <w:rFonts w:ascii="Arial" w:hAnsi="Arial" w:cs="Arial"/>
        </w:rPr>
        <w:fldChar w:fldCharType="begin">
          <w:fldData xml:space="preserve">PEVuZE5vdGU+PENpdGU+PEF1dGhvcj5GZXJndXNzb248L0F1dGhvcj48WWVhcj4yMDA1PC9ZZWFy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=
</w:fldData>
        </w:fldChar>
      </w:r>
      <w:r w:rsidR="00676576">
        <w:rPr>
          <w:rFonts w:ascii="Arial" w:hAnsi="Arial" w:cs="Arial"/>
        </w:rPr>
        <w:instrText xml:space="preserve"> ADDIN EN.CITE.DATA </w:instrText>
      </w:r>
      <w:r w:rsidR="00676576">
        <w:rPr>
          <w:rFonts w:ascii="Arial" w:hAnsi="Arial" w:cs="Arial"/>
        </w:rPr>
      </w:r>
      <w:r w:rsidR="00676576">
        <w:rPr>
          <w:rFonts w:ascii="Arial" w:hAnsi="Arial" w:cs="Arial"/>
        </w:rPr>
        <w:fldChar w:fldCharType="end"/>
      </w:r>
      <w:r w:rsidR="00CD160D" w:rsidRPr="00F61A1D">
        <w:rPr>
          <w:rFonts w:ascii="Arial" w:hAnsi="Arial" w:cs="Arial"/>
        </w:rPr>
      </w:r>
      <w:r w:rsidR="00CD160D" w:rsidRPr="00F61A1D">
        <w:rPr>
          <w:rFonts w:ascii="Arial" w:hAnsi="Arial" w:cs="Arial"/>
        </w:rPr>
        <w:fldChar w:fldCharType="separate"/>
      </w:r>
      <w:r w:rsidR="0086418D" w:rsidRPr="0086418D">
        <w:rPr>
          <w:rFonts w:ascii="Arial" w:hAnsi="Arial" w:cs="Arial"/>
          <w:noProof/>
          <w:vertAlign w:val="superscript"/>
        </w:rPr>
        <w:t>3, 4</w:t>
      </w:r>
      <w:r w:rsidR="00CD160D" w:rsidRPr="00F61A1D">
        <w:rPr>
          <w:rFonts w:ascii="Arial" w:hAnsi="Arial" w:cs="Arial"/>
        </w:rPr>
        <w:fldChar w:fldCharType="end"/>
      </w:r>
      <w:r w:rsidR="00DA057D" w:rsidRPr="00F61A1D">
        <w:rPr>
          <w:rFonts w:ascii="Arial" w:hAnsi="Arial" w:cs="Arial"/>
        </w:rPr>
        <w:t>,</w:t>
      </w:r>
      <w:r w:rsidR="00CE447F" w:rsidRPr="00F61A1D">
        <w:rPr>
          <w:rFonts w:ascii="Arial" w:hAnsi="Arial" w:cs="Arial"/>
        </w:rPr>
        <w:t xml:space="preserve"> </w:t>
      </w:r>
      <w:r w:rsidR="00DA057D" w:rsidRPr="00F61A1D">
        <w:rPr>
          <w:rFonts w:ascii="Arial" w:hAnsi="Arial" w:cs="Arial"/>
        </w:rPr>
        <w:t xml:space="preserve">but </w:t>
      </w:r>
      <w:r>
        <w:rPr>
          <w:rFonts w:ascii="Arial" w:hAnsi="Arial" w:cs="Arial"/>
        </w:rPr>
        <w:t>disen</w:t>
      </w:r>
      <w:r w:rsidR="00DA057D" w:rsidRPr="00F61A1D">
        <w:rPr>
          <w:rFonts w:ascii="Arial" w:hAnsi="Arial" w:cs="Arial"/>
        </w:rPr>
        <w:t xml:space="preserve">tangling causality </w:t>
      </w:r>
      <w:r w:rsidRPr="00F61A1D">
        <w:rPr>
          <w:rFonts w:ascii="Arial" w:hAnsi="Arial" w:cs="Arial"/>
        </w:rPr>
        <w:t xml:space="preserve">is challenging </w:t>
      </w:r>
      <w:r w:rsidR="00DA057D" w:rsidRPr="00F61A1D">
        <w:rPr>
          <w:rFonts w:ascii="Arial" w:hAnsi="Arial" w:cs="Arial"/>
        </w:rPr>
        <w:t xml:space="preserve">due to the higher levels of smoking among those </w:t>
      </w:r>
      <w:r>
        <w:rPr>
          <w:rFonts w:ascii="Arial" w:hAnsi="Arial" w:cs="Arial"/>
        </w:rPr>
        <w:t>from more disadvantaged background</w:t>
      </w:r>
      <w:r w:rsidR="004042FE">
        <w:rPr>
          <w:rFonts w:ascii="Arial" w:hAnsi="Arial" w:cs="Arial"/>
        </w:rPr>
        <w:t>s</w:t>
      </w:r>
      <w:r w:rsidR="00DA057D" w:rsidRPr="00F61A1D">
        <w:rPr>
          <w:rFonts w:ascii="Arial" w:hAnsi="Arial" w:cs="Arial"/>
        </w:rPr>
        <w:t>.</w:t>
      </w:r>
      <w:r w:rsidR="00655358" w:rsidRPr="00F61A1D">
        <w:rPr>
          <w:rFonts w:ascii="Arial" w:hAnsi="Arial" w:cs="Arial"/>
        </w:rPr>
        <w:t xml:space="preserve"> </w:t>
      </w:r>
      <w:r w:rsidR="00DA057D" w:rsidRPr="00F61A1D">
        <w:rPr>
          <w:rFonts w:ascii="Arial" w:hAnsi="Arial" w:cs="Arial"/>
        </w:rPr>
        <w:t>A r</w:t>
      </w:r>
      <w:r w:rsidR="00BD7D6F" w:rsidRPr="00F61A1D">
        <w:rPr>
          <w:rFonts w:ascii="Arial" w:hAnsi="Arial" w:cs="Arial"/>
        </w:rPr>
        <w:t xml:space="preserve">ecent </w:t>
      </w:r>
      <w:r w:rsidR="00A751C4" w:rsidRPr="00F61A1D">
        <w:rPr>
          <w:rFonts w:ascii="Arial" w:hAnsi="Arial" w:cs="Arial"/>
        </w:rPr>
        <w:t>study</w:t>
      </w:r>
      <w:r w:rsidR="00BD7D6F" w:rsidRPr="00F61A1D">
        <w:rPr>
          <w:rFonts w:ascii="Arial" w:hAnsi="Arial" w:cs="Arial"/>
        </w:rPr>
        <w:t xml:space="preserve"> found lower educational attainment at age 11 predicted later tobacco use, but that the opposite was tru</w:t>
      </w:r>
      <w:r w:rsidR="00CD160D" w:rsidRPr="00F61A1D">
        <w:rPr>
          <w:rFonts w:ascii="Arial" w:hAnsi="Arial" w:cs="Arial"/>
        </w:rPr>
        <w:t xml:space="preserve">e for alcohol and cannabis use </w:t>
      </w:r>
      <w:r w:rsidR="00CD160D" w:rsidRPr="00F61A1D">
        <w:rPr>
          <w:rFonts w:ascii="Arial" w:hAnsi="Arial" w:cs="Arial"/>
        </w:rPr>
        <w:fldChar w:fldCharType="begin"/>
      </w:r>
      <w:r w:rsidR="0086418D">
        <w:rPr>
          <w:rFonts w:ascii="Arial" w:hAnsi="Arial" w:cs="Arial"/>
        </w:rPr>
        <w:instrText xml:space="preserve"> ADDIN EN.CITE &lt;EndNote&gt;&lt;Cite&gt;&lt;Author&gt;Williams&lt;/Author&gt;&lt;Year&gt;2017&lt;/Year&gt;&lt;RecNum&gt;34&lt;/RecNum&gt;&lt;DisplayText&gt;&lt;style face="superscript"&gt;5&lt;/style&gt;&lt;/DisplayText&gt;&lt;record&gt;&lt;rec-number&gt;34&lt;/rec-number&gt;&lt;foreign-keys&gt;&lt;key app="EN" db-id="sdxxrrfth59wfee2wwcvz0fy9v0rdp0z50as" timestamp="1490629844"&gt;34&lt;/key&gt;&lt;/foreign-keys&gt;&lt;ref-type name="Journal Article"&gt;17&lt;/ref-type&gt;&lt;contributors&gt;&lt;authors&gt;&lt;author&gt;Williams, J.&lt;/author&gt;&lt;author&gt;Hagger-Johnson, G.&lt;/author&gt;&lt;/authors&gt;&lt;/contributors&gt;&lt;auth-address&gt;UCL Medical School, UCL, London, UK.&amp;#xD;Administrative Data Research Centre England (ADRC-E), UCL, London, UK.&lt;/auth-address&gt;&lt;titles&gt;&lt;title&gt;Childhood academic ability in relation to cigarette, alcohol and cannabis use from adolescence into early adulthood: Longitudinal Study of Young People in England (LSYPE)&lt;/title&gt;&lt;secondary-title&gt;BMJ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open&lt;/abbr-1&gt;&lt;/alt-periodical&gt;&lt;pages&gt;e012989&lt;/pages&gt;&lt;volume&gt;7&lt;/volume&gt;&lt;number&gt;2&lt;/number&gt;&lt;dates&gt;&lt;year&gt;2017&lt;/year&gt;&lt;pub-dates&gt;&lt;date&gt;Feb 22&lt;/date&gt;&lt;/pub-dates&gt;&lt;/dates&gt;&lt;isbn&gt;2044-6055 (Electronic)&amp;#xD;2044-6055 (Linking)&lt;/isbn&gt;&lt;accession-num&gt;28228447&lt;/accession-num&gt;&lt;urls&gt;&lt;related-urls&gt;&lt;url&gt;http://www.ncbi.nlm.nih.gov/pubmed/28228447&lt;/url&gt;&lt;/related-urls&gt;&lt;/urls&gt;&lt;custom2&gt;5337673&lt;/custom2&gt;&lt;electronic-resource-num&gt;10.1136/bmjopen-2016-012989&lt;/electronic-resource-num&gt;&lt;/record&gt;&lt;/Cite&gt;&lt;/EndNote&gt;</w:instrText>
      </w:r>
      <w:r w:rsidR="00CD160D" w:rsidRPr="00F61A1D">
        <w:rPr>
          <w:rFonts w:ascii="Arial" w:hAnsi="Arial" w:cs="Arial"/>
        </w:rPr>
        <w:fldChar w:fldCharType="separate"/>
      </w:r>
      <w:r w:rsidR="0086418D" w:rsidRPr="0086418D">
        <w:rPr>
          <w:rFonts w:ascii="Arial" w:hAnsi="Arial" w:cs="Arial"/>
          <w:noProof/>
          <w:vertAlign w:val="superscript"/>
        </w:rPr>
        <w:t>5</w:t>
      </w:r>
      <w:r w:rsidR="00CD160D" w:rsidRPr="00F61A1D">
        <w:rPr>
          <w:rFonts w:ascii="Arial" w:hAnsi="Arial" w:cs="Arial"/>
        </w:rPr>
        <w:fldChar w:fldCharType="end"/>
      </w:r>
      <w:r w:rsidR="00BD7D6F" w:rsidRPr="00F61A1D">
        <w:rPr>
          <w:rFonts w:ascii="Arial" w:hAnsi="Arial" w:cs="Arial"/>
        </w:rPr>
        <w:t xml:space="preserve">. </w:t>
      </w:r>
      <w:r w:rsidR="001F7B5A">
        <w:rPr>
          <w:rFonts w:ascii="Arial" w:hAnsi="Arial" w:cs="Arial"/>
        </w:rPr>
        <w:t xml:space="preserve">Mendelian randomization (MR) is a technique that utilizes genetic variants as unconfounded proxies for an exposure of interest, as a method of ascertaining better evidence for causality than more traditional observational epidemiological methods </w:t>
      </w:r>
      <w:r w:rsidR="001F7B5A" w:rsidRPr="00F61A1D">
        <w:rPr>
          <w:rFonts w:ascii="Arial" w:hAnsi="Arial" w:cs="Arial"/>
        </w:rPr>
        <w:fldChar w:fldCharType="begin">
          <w:fldData xml:space="preserve">PEVuZE5vdGU+PENpdGU+PEF1dGhvcj5EYXZleSBTbWl0aDwvQXV0aG9yPjxZZWFyPjIwMTQ8L1ll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</w:fldData>
        </w:fldChar>
      </w:r>
      <w:r w:rsidR="00676576">
        <w:rPr>
          <w:rFonts w:ascii="Arial" w:hAnsi="Arial" w:cs="Arial"/>
        </w:rPr>
        <w:instrText xml:space="preserve"> ADDIN EN.CITE </w:instrText>
      </w:r>
      <w:r w:rsidR="00676576">
        <w:rPr>
          <w:rFonts w:ascii="Arial" w:hAnsi="Arial" w:cs="Arial"/>
        </w:rPr>
        <w:fldChar w:fldCharType="begin">
          <w:fldData xml:space="preserve">PEVuZE5vdGU+PENpdGU+PEF1dGhvcj5EYXZleSBTbWl0aDwvQXV0aG9yPjxZZWFyPjIwMTQ8L1ll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</w:fldData>
        </w:fldChar>
      </w:r>
      <w:r w:rsidR="00676576">
        <w:rPr>
          <w:rFonts w:ascii="Arial" w:hAnsi="Arial" w:cs="Arial"/>
        </w:rPr>
        <w:instrText xml:space="preserve"> ADDIN EN.CITE.DATA </w:instrText>
      </w:r>
      <w:r w:rsidR="00676576">
        <w:rPr>
          <w:rFonts w:ascii="Arial" w:hAnsi="Arial" w:cs="Arial"/>
        </w:rPr>
      </w:r>
      <w:r w:rsidR="00676576">
        <w:rPr>
          <w:rFonts w:ascii="Arial" w:hAnsi="Arial" w:cs="Arial"/>
        </w:rPr>
        <w:fldChar w:fldCharType="end"/>
      </w:r>
      <w:r w:rsidR="001F7B5A" w:rsidRPr="00F61A1D">
        <w:rPr>
          <w:rFonts w:ascii="Arial" w:hAnsi="Arial" w:cs="Arial"/>
        </w:rPr>
      </w:r>
      <w:r w:rsidR="001F7B5A" w:rsidRPr="00F61A1D">
        <w:rPr>
          <w:rFonts w:ascii="Arial" w:hAnsi="Arial" w:cs="Arial"/>
        </w:rPr>
        <w:fldChar w:fldCharType="separate"/>
      </w:r>
      <w:r w:rsidR="0086418D" w:rsidRPr="0086418D">
        <w:rPr>
          <w:rFonts w:ascii="Arial" w:hAnsi="Arial" w:cs="Arial"/>
          <w:noProof/>
          <w:vertAlign w:val="superscript"/>
        </w:rPr>
        <w:t>6-8</w:t>
      </w:r>
      <w:r w:rsidR="001F7B5A" w:rsidRPr="00F61A1D">
        <w:rPr>
          <w:rFonts w:ascii="Arial" w:hAnsi="Arial" w:cs="Arial"/>
        </w:rPr>
        <w:fldChar w:fldCharType="end"/>
      </w:r>
      <w:r w:rsidR="001F7B5A">
        <w:rPr>
          <w:rFonts w:ascii="Arial" w:hAnsi="Arial" w:cs="Arial"/>
        </w:rPr>
        <w:t>.</w:t>
      </w:r>
      <w:r w:rsidR="00346716">
        <w:rPr>
          <w:rFonts w:ascii="Arial" w:hAnsi="Arial" w:cs="Arial"/>
        </w:rPr>
        <w:t>Relatedly, a</w:t>
      </w:r>
      <w:r w:rsidR="00CE447F" w:rsidRPr="00F61A1D">
        <w:rPr>
          <w:rFonts w:ascii="Arial" w:hAnsi="Arial" w:cs="Arial"/>
        </w:rPr>
        <w:t xml:space="preserve"> M</w:t>
      </w:r>
      <w:r w:rsidR="00A751C4" w:rsidRPr="00F61A1D">
        <w:rPr>
          <w:rFonts w:ascii="Arial" w:hAnsi="Arial" w:cs="Arial"/>
        </w:rPr>
        <w:t>endelian randomization</w:t>
      </w:r>
      <w:r w:rsidR="00CE447F" w:rsidRPr="00F61A1D">
        <w:rPr>
          <w:rFonts w:ascii="Arial" w:hAnsi="Arial" w:cs="Arial"/>
        </w:rPr>
        <w:t xml:space="preserve"> </w:t>
      </w:r>
      <w:r w:rsidR="00346716">
        <w:rPr>
          <w:rFonts w:ascii="Arial" w:hAnsi="Arial" w:cs="Arial"/>
        </w:rPr>
        <w:t>study</w:t>
      </w:r>
      <w:r w:rsidR="005042EC" w:rsidRPr="00F61A1D">
        <w:rPr>
          <w:rFonts w:ascii="Arial" w:hAnsi="Arial" w:cs="Arial"/>
        </w:rPr>
        <w:t xml:space="preserve"> </w:t>
      </w:r>
      <w:r w:rsidR="00CE447F" w:rsidRPr="00F61A1D">
        <w:rPr>
          <w:rFonts w:ascii="Arial" w:hAnsi="Arial" w:cs="Arial"/>
        </w:rPr>
        <w:t xml:space="preserve">found that </w:t>
      </w:r>
      <w:r w:rsidR="00655358" w:rsidRPr="00F61A1D">
        <w:rPr>
          <w:rFonts w:ascii="Arial" w:hAnsi="Arial" w:cs="Arial"/>
        </w:rPr>
        <w:t>genetic variants that predict educational attainment</w:t>
      </w:r>
      <w:r w:rsidR="00376C3D" w:rsidRPr="00F61A1D">
        <w:rPr>
          <w:rFonts w:ascii="Arial" w:hAnsi="Arial" w:cs="Arial"/>
        </w:rPr>
        <w:t xml:space="preserve"> were associated with a decreased risk of coronary artery disease, indicating a causal relationship between education and </w:t>
      </w:r>
      <w:r w:rsidR="003B6491" w:rsidRPr="00F61A1D">
        <w:rPr>
          <w:rFonts w:ascii="Arial" w:hAnsi="Arial" w:cs="Arial"/>
        </w:rPr>
        <w:t>the disease</w:t>
      </w:r>
      <w:r w:rsidR="00CA0CF4">
        <w:rPr>
          <w:rFonts w:ascii="Arial" w:hAnsi="Arial" w:cs="Arial"/>
        </w:rPr>
        <w:t xml:space="preserve"> </w:t>
      </w:r>
      <w:r w:rsidR="00CA0CF4">
        <w:rPr>
          <w:rFonts w:ascii="Arial" w:hAnsi="Arial" w:cs="Arial"/>
        </w:rPr>
        <w:fldChar w:fldCharType="begin"/>
      </w:r>
      <w:r w:rsidR="0086418D">
        <w:rPr>
          <w:rFonts w:ascii="Arial" w:hAnsi="Arial" w:cs="Arial"/>
        </w:rPr>
        <w:instrText xml:space="preserve"> ADDIN EN.CITE &lt;EndNote&gt;&lt;Cite&gt;&lt;Author&gt;Tillmann&lt;/Author&gt;&lt;Year&gt;2017&lt;/Year&gt;&lt;RecNum&gt;80&lt;/RecNum&gt;&lt;DisplayText&gt;&lt;style face="superscript"&gt;9&lt;/style&gt;&lt;/DisplayText&gt;&lt;record&gt;&lt;rec-number&gt;80&lt;/rec-number&gt;&lt;foreign-keys&gt;&lt;key app="EN" db-id="sdxxrrfth59wfee2wwcvz0fy9v0rdp0z50as" timestamp="1500474234"&gt;80&lt;/key&gt;&lt;/foreign-keys&gt;&lt;ref-type name="Journal Article"&gt;17&lt;/ref-type&gt;&lt;contributors&gt;&lt;authors&gt;&lt;author&gt;Tillmann, T.&lt;/author&gt;&lt;author&gt;Vaucher, J.&lt;/author&gt;&lt;author&gt;Okbay, A.&lt;/author&gt;&lt;author&gt;Pikhart, H.&lt;/author&gt;&lt;author&gt;Peasey, A.&lt;/author&gt;&lt;author&gt;Kubinova, R.&lt;/author&gt;&lt;author&gt;Pajak, A.&lt;/author&gt;&lt;author&gt;Tamosiunas, A.&lt;/author&gt;&lt;author&gt;Malyutina, S.&lt;/author&gt;&lt;author&gt;Fischer, K.&lt;/author&gt;&lt;author&gt;Veronesi, G.&lt;/author&gt;&lt;author&gt;Palmer, T.&lt;/author&gt;&lt;author&gt;Bowden, J.&lt;/author&gt;&lt;author&gt;Davey Smith, G.&lt;/author&gt;&lt;author&gt;Bobak, M.&lt;/author&gt;&lt;author&gt;Holmes, M. V.&lt;/author&gt;&lt;/authors&gt;&lt;/contributors&gt;&lt;titles&gt;&lt;title&gt;Education and coronary heart disease: a Mendelian randomization study&lt;/title&gt;&lt;secondary-title&gt;bioRxiv&lt;/secondary-title&gt;&lt;/titles&gt;&lt;periodical&gt;&lt;full-title&gt;bioRxiv&lt;/full-title&gt;&lt;/periodical&gt;&lt;dates&gt;&lt;year&gt;2017&lt;/year&gt;&lt;/dates&gt;&lt;urls&gt;&lt;/urls&gt;&lt;/record&gt;&lt;/Cite&gt;&lt;/EndNote&gt;</w:instrText>
      </w:r>
      <w:r w:rsidR="00CA0CF4">
        <w:rPr>
          <w:rFonts w:ascii="Arial" w:hAnsi="Arial" w:cs="Arial"/>
        </w:rPr>
        <w:fldChar w:fldCharType="separate"/>
      </w:r>
      <w:r w:rsidR="0086418D" w:rsidRPr="0086418D">
        <w:rPr>
          <w:rFonts w:ascii="Arial" w:hAnsi="Arial" w:cs="Arial"/>
          <w:noProof/>
          <w:vertAlign w:val="superscript"/>
        </w:rPr>
        <w:t>9</w:t>
      </w:r>
      <w:r w:rsidR="00CA0CF4">
        <w:rPr>
          <w:rFonts w:ascii="Arial" w:hAnsi="Arial" w:cs="Arial"/>
        </w:rPr>
        <w:fldChar w:fldCharType="end"/>
      </w:r>
      <w:r w:rsidR="00376C3D" w:rsidRPr="00F61A1D">
        <w:rPr>
          <w:rFonts w:ascii="Arial" w:hAnsi="Arial" w:cs="Arial"/>
        </w:rPr>
        <w:t>.</w:t>
      </w:r>
      <w:r w:rsidR="003B6491" w:rsidRPr="00F61A1D">
        <w:rPr>
          <w:rFonts w:ascii="Arial" w:hAnsi="Arial" w:cs="Arial"/>
        </w:rPr>
        <w:t xml:space="preserve"> </w:t>
      </w:r>
      <w:r w:rsidR="00346716">
        <w:rPr>
          <w:rFonts w:ascii="Arial" w:hAnsi="Arial" w:cs="Arial"/>
        </w:rPr>
        <w:t xml:space="preserve">One possible pathway through which educational attainment could impact on health is through health behaviours such as smoking. </w:t>
      </w:r>
    </w:p>
    <w:p w14:paraId="7D8400B3" w14:textId="5ABA4ABD" w:rsidR="00346716" w:rsidRDefault="00346716" w:rsidP="00F61A1D">
      <w:pPr>
        <w:spacing w:after="0" w:line="480" w:lineRule="auto"/>
        <w:ind w:firstLine="720"/>
        <w:rPr>
          <w:rFonts w:ascii="Arial" w:hAnsi="Arial" w:cs="Arial"/>
        </w:rPr>
      </w:pPr>
      <w:r>
        <w:rPr>
          <w:rFonts w:ascii="Arial" w:hAnsi="Arial" w:cs="Arial"/>
        </w:rPr>
        <w:t>Here</w:t>
      </w:r>
      <w:r w:rsidR="00F92BD4" w:rsidRPr="00F61A1D">
        <w:rPr>
          <w:rFonts w:ascii="Arial" w:hAnsi="Arial" w:cs="Arial"/>
        </w:rPr>
        <w:t xml:space="preserve"> we use</w:t>
      </w:r>
      <w:r>
        <w:rPr>
          <w:rFonts w:ascii="Arial" w:hAnsi="Arial" w:cs="Arial"/>
        </w:rPr>
        <w:t>d</w:t>
      </w:r>
      <w:r w:rsidR="00F92BD4" w:rsidRPr="00F61A1D">
        <w:rPr>
          <w:rFonts w:ascii="Arial" w:hAnsi="Arial" w:cs="Arial"/>
        </w:rPr>
        <w:t xml:space="preserve"> two-sample Mendelian randomization </w:t>
      </w:r>
      <w:r w:rsidR="00751D79">
        <w:rPr>
          <w:rFonts w:ascii="Arial" w:hAnsi="Arial" w:cs="Arial"/>
        </w:rPr>
        <w:fldChar w:fldCharType="begin">
          <w:fldData xml:space="preserve">PEVuZE5vdGU+PENpdGU+PEF1dGhvcj5IYXljb2NrPC9BdXRob3I+PFllYXI+MjAxNjwvWWVhcj48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Y2xpbmljYWwgbnV0cml0aW9uPC9hYmJyLTE+PC9hbHQtcGVyaW9kaWNhbD48cGFnZXM+OTY1LTc4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</w:fldData>
        </w:fldChar>
      </w:r>
      <w:r w:rsidR="0086418D">
        <w:rPr>
          <w:rFonts w:ascii="Arial" w:hAnsi="Arial" w:cs="Arial"/>
        </w:rPr>
        <w:instrText xml:space="preserve"> ADDIN EN.CITE </w:instrText>
      </w:r>
      <w:r w:rsidR="0086418D">
        <w:rPr>
          <w:rFonts w:ascii="Arial" w:hAnsi="Arial" w:cs="Arial"/>
        </w:rPr>
        <w:fldChar w:fldCharType="begin">
          <w:fldData xml:space="preserve">PEVuZE5vdGU+PENpdGU+PEF1dGhvcj5IYXljb2NrPC9BdXRob3I+PFllYXI+MjAxNjwvWWVhcj48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Y2xpbmljYWwgbnV0cml0aW9uPC9hYmJyLTE+PC9hbHQtcGVyaW9kaWNhbD48cGFnZXM+OTY1LTc4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</w:fldData>
        </w:fldChar>
      </w:r>
      <w:r w:rsidR="0086418D">
        <w:rPr>
          <w:rFonts w:ascii="Arial" w:hAnsi="Arial" w:cs="Arial"/>
        </w:rPr>
        <w:instrText xml:space="preserve"> ADDIN EN.CITE.DATA </w:instrText>
      </w:r>
      <w:r w:rsidR="0086418D">
        <w:rPr>
          <w:rFonts w:ascii="Arial" w:hAnsi="Arial" w:cs="Arial"/>
        </w:rPr>
      </w:r>
      <w:r w:rsidR="0086418D">
        <w:rPr>
          <w:rFonts w:ascii="Arial" w:hAnsi="Arial" w:cs="Arial"/>
        </w:rPr>
        <w:fldChar w:fldCharType="end"/>
      </w:r>
      <w:r w:rsidR="00751D79">
        <w:rPr>
          <w:rFonts w:ascii="Arial" w:hAnsi="Arial" w:cs="Arial"/>
        </w:rPr>
      </w:r>
      <w:r w:rsidR="00751D79">
        <w:rPr>
          <w:rFonts w:ascii="Arial" w:hAnsi="Arial" w:cs="Arial"/>
        </w:rPr>
        <w:fldChar w:fldCharType="separate"/>
      </w:r>
      <w:r w:rsidR="0086418D" w:rsidRPr="0086418D">
        <w:rPr>
          <w:rFonts w:ascii="Arial" w:hAnsi="Arial" w:cs="Arial"/>
          <w:noProof/>
          <w:vertAlign w:val="superscript"/>
        </w:rPr>
        <w:t>10</w:t>
      </w:r>
      <w:r w:rsidR="00751D79">
        <w:rPr>
          <w:rFonts w:ascii="Arial" w:hAnsi="Arial" w:cs="Arial"/>
        </w:rPr>
        <w:fldChar w:fldCharType="end"/>
      </w:r>
      <w:r w:rsidR="00751D79">
        <w:rPr>
          <w:rFonts w:ascii="Arial" w:hAnsi="Arial" w:cs="Arial"/>
        </w:rPr>
        <w:t xml:space="preserve"> </w:t>
      </w:r>
      <w:r w:rsidR="00F92BD4" w:rsidRPr="00F61A1D">
        <w:rPr>
          <w:rFonts w:ascii="Arial" w:hAnsi="Arial" w:cs="Arial"/>
        </w:rPr>
        <w:t xml:space="preserve">to assess the causal </w:t>
      </w:r>
      <w:r>
        <w:rPr>
          <w:rFonts w:ascii="Arial" w:hAnsi="Arial" w:cs="Arial"/>
        </w:rPr>
        <w:t>relationship</w:t>
      </w:r>
      <w:r w:rsidRPr="00F61A1D">
        <w:rPr>
          <w:rFonts w:ascii="Arial" w:hAnsi="Arial" w:cs="Arial"/>
        </w:rPr>
        <w:t xml:space="preserve"> </w:t>
      </w:r>
      <w:r w:rsidR="00F92BD4" w:rsidRPr="00F61A1D">
        <w:rPr>
          <w:rFonts w:ascii="Arial" w:hAnsi="Arial" w:cs="Arial"/>
        </w:rPr>
        <w:t xml:space="preserve">between </w:t>
      </w:r>
      <w:r>
        <w:rPr>
          <w:rFonts w:ascii="Arial" w:hAnsi="Arial" w:cs="Arial"/>
        </w:rPr>
        <w:t xml:space="preserve">educational attainment and </w:t>
      </w:r>
      <w:r w:rsidR="00F92BD4" w:rsidRPr="00F61A1D">
        <w:rPr>
          <w:rFonts w:ascii="Arial" w:hAnsi="Arial" w:cs="Arial"/>
        </w:rPr>
        <w:t>various smoking</w:t>
      </w:r>
      <w:r>
        <w:rPr>
          <w:rFonts w:ascii="Arial" w:hAnsi="Arial" w:cs="Arial"/>
        </w:rPr>
        <w:t xml:space="preserve"> behaviours, using publicly-available summary statistics from genomewide association studies (GWAS) of educational attainment and smoking behaviours</w:t>
      </w:r>
      <w:r w:rsidR="00F92BD4" w:rsidRPr="00F61A1D">
        <w:rPr>
          <w:rFonts w:ascii="Arial" w:hAnsi="Arial" w:cs="Arial"/>
        </w:rPr>
        <w:t xml:space="preserve">. </w:t>
      </w:r>
      <w:r>
        <w:rPr>
          <w:rFonts w:ascii="Arial" w:hAnsi="Arial" w:cs="Arial"/>
        </w:rPr>
        <w:t xml:space="preserve">Specifically, we </w:t>
      </w:r>
      <w:r w:rsidRPr="00F61A1D">
        <w:rPr>
          <w:rFonts w:ascii="Arial" w:hAnsi="Arial" w:cs="Arial"/>
        </w:rPr>
        <w:t>investigate</w:t>
      </w:r>
      <w:r>
        <w:rPr>
          <w:rFonts w:ascii="Arial" w:hAnsi="Arial" w:cs="Arial"/>
        </w:rPr>
        <w:t>d</w:t>
      </w:r>
      <w:r w:rsidRPr="00F61A1D">
        <w:rPr>
          <w:rFonts w:ascii="Arial" w:hAnsi="Arial" w:cs="Arial"/>
        </w:rPr>
        <w:t xml:space="preserve"> smoking initiation, </w:t>
      </w:r>
      <w:r>
        <w:rPr>
          <w:rFonts w:ascii="Arial" w:hAnsi="Arial" w:cs="Arial"/>
        </w:rPr>
        <w:t>heaviness of smoking using self-reported</w:t>
      </w:r>
      <w:r w:rsidRPr="00F61A1D">
        <w:rPr>
          <w:rFonts w:ascii="Arial" w:hAnsi="Arial" w:cs="Arial"/>
        </w:rPr>
        <w:t xml:space="preserve"> </w:t>
      </w:r>
      <w:r>
        <w:rPr>
          <w:rFonts w:ascii="Arial" w:hAnsi="Arial" w:cs="Arial"/>
        </w:rPr>
        <w:t>(</w:t>
      </w:r>
      <w:r w:rsidRPr="00F61A1D">
        <w:rPr>
          <w:rFonts w:ascii="Arial" w:hAnsi="Arial" w:cs="Arial"/>
        </w:rPr>
        <w:t>cigarettes per day</w:t>
      </w:r>
      <w:r>
        <w:rPr>
          <w:rFonts w:ascii="Arial" w:hAnsi="Arial" w:cs="Arial"/>
        </w:rPr>
        <w:t>)</w:t>
      </w:r>
      <w:r w:rsidRPr="00F61A1D">
        <w:rPr>
          <w:rFonts w:ascii="Arial" w:hAnsi="Arial" w:cs="Arial"/>
        </w:rPr>
        <w:t xml:space="preserve"> and </w:t>
      </w:r>
      <w:r>
        <w:rPr>
          <w:rFonts w:ascii="Arial" w:hAnsi="Arial" w:cs="Arial"/>
        </w:rPr>
        <w:t>biomarker (</w:t>
      </w:r>
      <w:r w:rsidRPr="00F61A1D">
        <w:rPr>
          <w:rFonts w:ascii="Arial" w:hAnsi="Arial" w:cs="Arial"/>
        </w:rPr>
        <w:t>cotinine levels</w:t>
      </w:r>
      <w:r>
        <w:rPr>
          <w:rFonts w:ascii="Arial" w:hAnsi="Arial" w:cs="Arial"/>
        </w:rPr>
        <w:t>) phenotypes</w:t>
      </w:r>
      <w:r w:rsidRPr="00F61A1D">
        <w:rPr>
          <w:rFonts w:ascii="Arial" w:hAnsi="Arial" w:cs="Arial"/>
        </w:rPr>
        <w:t xml:space="preserve">, </w:t>
      </w:r>
      <w:r>
        <w:rPr>
          <w:rFonts w:ascii="Arial" w:hAnsi="Arial" w:cs="Arial"/>
        </w:rPr>
        <w:t>and smoking cessation.</w:t>
      </w:r>
      <w:r w:rsidR="00D76A30">
        <w:rPr>
          <w:rFonts w:ascii="Arial" w:hAnsi="Arial" w:cs="Arial"/>
        </w:rPr>
        <w:t xml:space="preserve"> Critical to</w:t>
      </w:r>
      <w:r w:rsidR="00D76A30" w:rsidRPr="00F61A1D">
        <w:rPr>
          <w:rFonts w:ascii="Arial" w:hAnsi="Arial" w:cs="Arial"/>
        </w:rPr>
        <w:t xml:space="preserve"> </w:t>
      </w:r>
      <w:r w:rsidR="00D76A30">
        <w:rPr>
          <w:rFonts w:ascii="Arial" w:hAnsi="Arial" w:cs="Arial"/>
        </w:rPr>
        <w:t xml:space="preserve">MR is the assumption that the association of genetic variants acting as a proxy for the exposure operates (directly or indirectly) through the exposure of interest. </w:t>
      </w:r>
      <w:r w:rsidR="00D76A30" w:rsidRPr="00F61A1D">
        <w:rPr>
          <w:rFonts w:ascii="Arial" w:hAnsi="Arial" w:cs="Arial"/>
        </w:rPr>
        <w:t xml:space="preserve">This assumption can be investigated via the use of a number of </w:t>
      </w:r>
      <w:r w:rsidR="00D76A30" w:rsidRPr="00F61A1D">
        <w:rPr>
          <w:rFonts w:ascii="Arial" w:hAnsi="Arial" w:cs="Arial"/>
        </w:rPr>
        <w:lastRenderedPageBreak/>
        <w:t xml:space="preserve">complementary MR techniques that </w:t>
      </w:r>
      <w:r w:rsidR="00D76A30">
        <w:rPr>
          <w:rFonts w:ascii="Arial" w:hAnsi="Arial" w:cs="Arial"/>
        </w:rPr>
        <w:t xml:space="preserve">rely on orthogonal assumptions </w:t>
      </w:r>
      <w:r w:rsidR="00D76A30" w:rsidRPr="00F61A1D">
        <w:rPr>
          <w:rFonts w:ascii="Arial" w:hAnsi="Arial" w:cs="Arial"/>
        </w:rPr>
        <w:fldChar w:fldCharType="begin"/>
      </w:r>
      <w:r w:rsidR="0086418D">
        <w:rPr>
          <w:rFonts w:ascii="Arial" w:hAnsi="Arial" w:cs="Arial"/>
        </w:rPr>
        <w:instrText xml:space="preserve"> ADDIN EN.CITE &lt;EndNote&gt;&lt;Cite&gt;&lt;Author&gt;Corbin&lt;/Author&gt;&lt;Year&gt;2016&lt;/Year&gt;&lt;RecNum&gt;40&lt;/RecNum&gt;&lt;DisplayText&gt;&lt;style face="superscript"&gt;11&lt;/style&gt;&lt;/DisplayText&gt;&lt;record&gt;&lt;rec-number&gt;40&lt;/rec-number&gt;&lt;foreign-keys&gt;&lt;key app="EN" db-id="sdxxrrfth59wfee2wwcvz0fy9v0rdp0z50as" timestamp="1490631117"&gt;40&lt;/key&gt;&lt;/foreign-keys&gt;&lt;ref-type name="Journal Article"&gt;17&lt;/ref-type&gt;&lt;contributors&gt;&lt;authors&gt;&lt;author&gt;Corbin, L. J.&lt;/author&gt;&lt;author&gt;Richmond, R. C.&lt;/author&gt;&lt;author&gt;Wade, K. H.&lt;/author&gt;&lt;author&gt;Burgess, S.&lt;/author&gt;&lt;author&gt;Bowden, J.&lt;/author&gt;&lt;author&gt;Smith, G. D.&lt;/author&gt;&lt;author&gt;Timpson, N. J.&lt;/author&gt;&lt;/authors&gt;&lt;/contributors&gt;&lt;auth-address&gt;MRC Integrative Epidemiology Unit, University of Bristol, Bristol, U.K.&amp;#xD;MRC Integrative Epidemiology Unit, University of Bristol, Bristol, U.K. Department of Public Health and Primary Care, University of Cambridge, Cambridge, U.K.&amp;#xD;MRC Integrative Epidemiology Unit, University of Bristol, Bristol, U.K. MRC Biostatistics Unit, Cambridge Institute of Public Health, Cambridge, U.K.&amp;#xD;MRC Integrative Epidemiology Unit, University of Bristol, Bristol, U.K. n.j.timpson@bristol.ac.uk.&lt;/auth-address&gt;&lt;titles&gt;&lt;title&gt;BMI as a Modifiable Risk Factor for Type 2 Diabetes: Refining and Understanding Causal Estimates Using Mendelian Randomization&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3002-7&lt;/pages&gt;&lt;volume&gt;65&lt;/volume&gt;&lt;number&gt;10&lt;/number&gt;&lt;dates&gt;&lt;year&gt;2016&lt;/year&gt;&lt;pub-dates&gt;&lt;date&gt;Oct&lt;/date&gt;&lt;/pub-dates&gt;&lt;/dates&gt;&lt;isbn&gt;1939-327X (Electronic)&amp;#xD;0012-1797 (Linking)&lt;/isbn&gt;&lt;accession-num&gt;27402723&lt;/accession-num&gt;&lt;urls&gt;&lt;related-urls&gt;&lt;url&gt;http://www.ncbi.nlm.nih.gov/pubmed/27402723&lt;/url&gt;&lt;/related-urls&gt;&lt;/urls&gt;&lt;custom2&gt;5279886&lt;/custom2&gt;&lt;electronic-resource-num&gt;10.2337/db16-0418&lt;/electronic-resource-num&gt;&lt;/record&gt;&lt;/Cite&gt;&lt;/EndNote&gt;</w:instrText>
      </w:r>
      <w:r w:rsidR="00D76A30" w:rsidRPr="00F61A1D">
        <w:rPr>
          <w:rFonts w:ascii="Arial" w:hAnsi="Arial" w:cs="Arial"/>
        </w:rPr>
        <w:fldChar w:fldCharType="separate"/>
      </w:r>
      <w:r w:rsidR="0086418D" w:rsidRPr="0086418D">
        <w:rPr>
          <w:rFonts w:ascii="Arial" w:hAnsi="Arial" w:cs="Arial"/>
          <w:noProof/>
          <w:vertAlign w:val="superscript"/>
        </w:rPr>
        <w:t>11</w:t>
      </w:r>
      <w:r w:rsidR="00D76A30" w:rsidRPr="00F61A1D">
        <w:rPr>
          <w:rFonts w:ascii="Arial" w:hAnsi="Arial" w:cs="Arial"/>
        </w:rPr>
        <w:fldChar w:fldCharType="end"/>
      </w:r>
      <w:r w:rsidR="00D76A30">
        <w:rPr>
          <w:rFonts w:ascii="Arial" w:hAnsi="Arial" w:cs="Arial"/>
        </w:rPr>
        <w:t>. We therefore used a range of MR methods as sensitivity analyses to test the robustness of our conclusions.</w:t>
      </w:r>
    </w:p>
    <w:p w14:paraId="335B9E31" w14:textId="1B268E9B" w:rsidR="00F92BD4" w:rsidRPr="00F61A1D" w:rsidRDefault="00F92BD4" w:rsidP="00F61A1D">
      <w:pPr>
        <w:spacing w:after="0" w:line="480" w:lineRule="auto"/>
        <w:rPr>
          <w:rFonts w:ascii="Arial" w:hAnsi="Arial" w:cs="Arial"/>
        </w:rPr>
      </w:pPr>
    </w:p>
    <w:p w14:paraId="47BB32BE" w14:textId="77777777" w:rsidR="00CF2A80" w:rsidRPr="00F61A1D" w:rsidRDefault="00CF2A80" w:rsidP="00B86909">
      <w:pPr>
        <w:spacing w:after="0" w:line="480" w:lineRule="auto"/>
        <w:jc w:val="center"/>
        <w:rPr>
          <w:rFonts w:ascii="Arial" w:hAnsi="Arial" w:cs="Arial"/>
        </w:rPr>
      </w:pPr>
      <w:r w:rsidRPr="00F61A1D">
        <w:rPr>
          <w:rFonts w:ascii="Arial" w:hAnsi="Arial" w:cs="Arial"/>
        </w:rPr>
        <w:t>Methods</w:t>
      </w:r>
    </w:p>
    <w:p w14:paraId="73968A46" w14:textId="77777777" w:rsidR="00A60834" w:rsidRPr="00F61A1D" w:rsidRDefault="00A60834" w:rsidP="00F61A1D">
      <w:pPr>
        <w:spacing w:after="0" w:line="480" w:lineRule="auto"/>
        <w:rPr>
          <w:rFonts w:ascii="Arial" w:hAnsi="Arial" w:cs="Arial"/>
          <w:i/>
        </w:rPr>
      </w:pPr>
      <w:r w:rsidRPr="00F61A1D">
        <w:rPr>
          <w:rFonts w:ascii="Arial" w:hAnsi="Arial" w:cs="Arial"/>
          <w:i/>
        </w:rPr>
        <w:t>Education variants</w:t>
      </w:r>
    </w:p>
    <w:p w14:paraId="714384CE" w14:textId="58E12358" w:rsidR="00CF2A80" w:rsidRPr="00F61A1D" w:rsidRDefault="00CF2A80" w:rsidP="00F61A1D">
      <w:pPr>
        <w:spacing w:after="0" w:line="480" w:lineRule="auto"/>
        <w:ind w:firstLine="720"/>
        <w:rPr>
          <w:rFonts w:ascii="Arial" w:hAnsi="Arial" w:cs="Arial"/>
        </w:rPr>
      </w:pPr>
      <w:r w:rsidRPr="00F61A1D">
        <w:rPr>
          <w:rFonts w:ascii="Arial" w:hAnsi="Arial" w:cs="Arial"/>
        </w:rPr>
        <w:t xml:space="preserve">Single nucleotide polymorphisms (SNPs) associated with educational attainment were identified from genomewide significant hits from a </w:t>
      </w:r>
      <w:r w:rsidR="0015646E">
        <w:rPr>
          <w:rFonts w:ascii="Arial" w:hAnsi="Arial" w:cs="Arial"/>
        </w:rPr>
        <w:t xml:space="preserve">GWAS </w:t>
      </w:r>
      <w:r w:rsidRPr="00F61A1D">
        <w:rPr>
          <w:rFonts w:ascii="Arial" w:hAnsi="Arial" w:cs="Arial"/>
        </w:rPr>
        <w:t>of educational attainment</w:t>
      </w:r>
      <w:r w:rsidR="00E97956" w:rsidRPr="00F61A1D">
        <w:rPr>
          <w:rFonts w:ascii="Arial" w:hAnsi="Arial" w:cs="Arial"/>
        </w:rPr>
        <w:t xml:space="preserve"> in </w:t>
      </w:r>
      <w:r w:rsidR="00324208">
        <w:rPr>
          <w:rFonts w:ascii="Arial" w:hAnsi="Arial" w:cs="Arial"/>
        </w:rPr>
        <w:t>305,072</w:t>
      </w:r>
      <w:r w:rsidR="00E97956" w:rsidRPr="00F61A1D">
        <w:rPr>
          <w:rFonts w:ascii="Arial" w:hAnsi="Arial" w:cs="Arial"/>
        </w:rPr>
        <w:t xml:space="preserve"> individuals</w:t>
      </w:r>
      <w:r w:rsidR="00324208">
        <w:rPr>
          <w:rFonts w:ascii="Arial" w:hAnsi="Arial" w:cs="Arial"/>
        </w:rPr>
        <w:t>, including</w:t>
      </w:r>
      <w:r w:rsidR="00E97956" w:rsidRPr="00F61A1D">
        <w:rPr>
          <w:rFonts w:ascii="Arial" w:hAnsi="Arial" w:cs="Arial"/>
        </w:rPr>
        <w:t xml:space="preserve"> 111,349 individuals from the </w:t>
      </w:r>
      <w:r w:rsidR="0015646E">
        <w:rPr>
          <w:rFonts w:ascii="Arial" w:hAnsi="Arial" w:cs="Arial"/>
        </w:rPr>
        <w:t xml:space="preserve">UK </w:t>
      </w:r>
      <w:r w:rsidR="00E97956" w:rsidRPr="00F61A1D">
        <w:rPr>
          <w:rFonts w:ascii="Arial" w:hAnsi="Arial" w:cs="Arial"/>
        </w:rPr>
        <w:t>Biobank study</w:t>
      </w:r>
      <w:r w:rsidR="005556F0" w:rsidRPr="00F61A1D">
        <w:rPr>
          <w:rFonts w:ascii="Arial" w:hAnsi="Arial" w:cs="Arial"/>
        </w:rPr>
        <w:t xml:space="preserve"> </w:t>
      </w:r>
      <w:r w:rsidR="005556F0" w:rsidRPr="00F61A1D">
        <w:rPr>
          <w:rFonts w:ascii="Arial" w:hAnsi="Arial" w:cs="Arial"/>
        </w:rPr>
        <w:fldChar w:fldCharType="begin">
          <w:fldData xml:space="preserve">PEVuZE5vdGU+PENpdGU+PEF1dGhvcj5Pa2JheTwvQXV0aG9yPjxZZWFyPjIwMTY8L1llYXI+PFJl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PC9hYmJyLTE+PC9hbHQtcGVyaW9kaWNhbD48cGFnZXM+NTM5LTQyPC9wYWdlcz48dm9sdW1lPjUz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</w:fldData>
        </w:fldChar>
      </w:r>
      <w:r w:rsidR="0086418D">
        <w:rPr>
          <w:rFonts w:ascii="Arial" w:hAnsi="Arial" w:cs="Arial"/>
        </w:rPr>
        <w:instrText xml:space="preserve"> ADDIN EN.CITE </w:instrText>
      </w:r>
      <w:r w:rsidR="0086418D">
        <w:rPr>
          <w:rFonts w:ascii="Arial" w:hAnsi="Arial" w:cs="Arial"/>
        </w:rPr>
        <w:fldChar w:fldCharType="begin">
          <w:fldData xml:space="preserve">PEVuZE5vdGU+PENpdGU+PEF1dGhvcj5Pa2JheTwvQXV0aG9yPjxZZWFyPjIwMTY8L1llYXI+PFJl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PC9hYmJyLTE+PC9hbHQtcGVyaW9kaWNhbD48cGFnZXM+NTM5LTQyPC9wYWdlcz48dm9sdW1lPjUz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</w:fldData>
        </w:fldChar>
      </w:r>
      <w:r w:rsidR="0086418D">
        <w:rPr>
          <w:rFonts w:ascii="Arial" w:hAnsi="Arial" w:cs="Arial"/>
        </w:rPr>
        <w:instrText xml:space="preserve"> ADDIN EN.CITE.DATA </w:instrText>
      </w:r>
      <w:r w:rsidR="0086418D">
        <w:rPr>
          <w:rFonts w:ascii="Arial" w:hAnsi="Arial" w:cs="Arial"/>
        </w:rPr>
      </w:r>
      <w:r w:rsidR="0086418D">
        <w:rPr>
          <w:rFonts w:ascii="Arial" w:hAnsi="Arial" w:cs="Arial"/>
        </w:rPr>
        <w:fldChar w:fldCharType="end"/>
      </w:r>
      <w:r w:rsidR="005556F0" w:rsidRPr="00F61A1D">
        <w:rPr>
          <w:rFonts w:ascii="Arial" w:hAnsi="Arial" w:cs="Arial"/>
        </w:rPr>
      </w:r>
      <w:r w:rsidR="005556F0" w:rsidRPr="00F61A1D">
        <w:rPr>
          <w:rFonts w:ascii="Arial" w:hAnsi="Arial" w:cs="Arial"/>
        </w:rPr>
        <w:fldChar w:fldCharType="separate"/>
      </w:r>
      <w:r w:rsidR="0086418D" w:rsidRPr="0086418D">
        <w:rPr>
          <w:rFonts w:ascii="Arial" w:hAnsi="Arial" w:cs="Arial"/>
          <w:noProof/>
          <w:vertAlign w:val="superscript"/>
        </w:rPr>
        <w:t>12</w:t>
      </w:r>
      <w:r w:rsidR="005556F0" w:rsidRPr="00F61A1D">
        <w:rPr>
          <w:rFonts w:ascii="Arial" w:hAnsi="Arial" w:cs="Arial"/>
        </w:rPr>
        <w:fldChar w:fldCharType="end"/>
      </w:r>
      <w:r w:rsidRPr="00F61A1D">
        <w:rPr>
          <w:rFonts w:ascii="Arial" w:hAnsi="Arial" w:cs="Arial"/>
        </w:rPr>
        <w:t>.</w:t>
      </w:r>
      <w:r w:rsidR="000661A4" w:rsidRPr="00F61A1D">
        <w:rPr>
          <w:rFonts w:ascii="Arial" w:hAnsi="Arial" w:cs="Arial"/>
        </w:rPr>
        <w:t xml:space="preserve"> The GWAS identified 74 SNPs at genomewide significance predicting years in education</w:t>
      </w:r>
      <w:r w:rsidR="00201AA4" w:rsidRPr="00F61A1D">
        <w:rPr>
          <w:rFonts w:ascii="Arial" w:hAnsi="Arial" w:cs="Arial"/>
        </w:rPr>
        <w:t>.</w:t>
      </w:r>
      <w:r w:rsidR="00E97956" w:rsidRPr="00F61A1D">
        <w:rPr>
          <w:rFonts w:ascii="Arial" w:hAnsi="Arial" w:cs="Arial"/>
        </w:rPr>
        <w:t xml:space="preserve"> Beta coefficients and standard errors were extracted from publicly available summary statistics on </w:t>
      </w:r>
      <w:r w:rsidR="00DE0B9C">
        <w:rPr>
          <w:rFonts w:ascii="Arial" w:hAnsi="Arial" w:cs="Arial"/>
        </w:rPr>
        <w:t>3</w:t>
      </w:r>
      <w:r w:rsidR="00B41F27" w:rsidRPr="00F61A1D">
        <w:rPr>
          <w:rFonts w:ascii="Arial" w:hAnsi="Arial" w:cs="Arial"/>
        </w:rPr>
        <w:t>05,072 individuals (the discovery and replication sample, minus data from 23andme).</w:t>
      </w:r>
      <w:r w:rsidR="00201AA4" w:rsidRPr="00F61A1D">
        <w:rPr>
          <w:rFonts w:ascii="Arial" w:hAnsi="Arial" w:cs="Arial"/>
        </w:rPr>
        <w:t xml:space="preserve"> </w:t>
      </w:r>
      <w:r w:rsidR="00A60834" w:rsidRPr="00F61A1D">
        <w:rPr>
          <w:rFonts w:ascii="Arial" w:hAnsi="Arial" w:cs="Arial"/>
        </w:rPr>
        <w:t xml:space="preserve">Not all the SNPs were present in the </w:t>
      </w:r>
      <w:r w:rsidR="0015646E">
        <w:rPr>
          <w:rFonts w:ascii="Arial" w:hAnsi="Arial" w:cs="Arial"/>
        </w:rPr>
        <w:t xml:space="preserve">outcome (i.e., </w:t>
      </w:r>
      <w:r w:rsidR="00A60834" w:rsidRPr="00F61A1D">
        <w:rPr>
          <w:rFonts w:ascii="Arial" w:hAnsi="Arial" w:cs="Arial"/>
        </w:rPr>
        <w:t>smoking</w:t>
      </w:r>
      <w:r w:rsidR="0015646E">
        <w:rPr>
          <w:rFonts w:ascii="Arial" w:hAnsi="Arial" w:cs="Arial"/>
        </w:rPr>
        <w:t>)</w:t>
      </w:r>
      <w:r w:rsidR="00A60834" w:rsidRPr="00F61A1D">
        <w:rPr>
          <w:rFonts w:ascii="Arial" w:hAnsi="Arial" w:cs="Arial"/>
        </w:rPr>
        <w:t xml:space="preserve"> GWAS. Where possible, proxy SNPs (correlated </w:t>
      </w:r>
      <w:r w:rsidR="00991A52">
        <w:rPr>
          <w:rFonts w:ascii="Arial" w:hAnsi="Arial" w:cs="Arial"/>
        </w:rPr>
        <w:t>r</w:t>
      </w:r>
      <w:r w:rsidR="00991A52">
        <w:rPr>
          <w:rFonts w:ascii="Arial" w:hAnsi="Arial" w:cs="Arial"/>
          <w:vertAlign w:val="superscript"/>
        </w:rPr>
        <w:t>2</w:t>
      </w:r>
      <w:r w:rsidR="00991A52">
        <w:rPr>
          <w:rFonts w:ascii="Arial" w:hAnsi="Arial" w:cs="Arial"/>
        </w:rPr>
        <w:t xml:space="preserve"> </w:t>
      </w:r>
      <w:r w:rsidR="0015646E">
        <w:rPr>
          <w:rFonts w:ascii="Arial" w:hAnsi="Arial" w:cs="Arial"/>
        </w:rPr>
        <w:t xml:space="preserve">≤ </w:t>
      </w:r>
      <w:r w:rsidR="00A60834" w:rsidRPr="00F61A1D">
        <w:rPr>
          <w:rFonts w:ascii="Arial" w:hAnsi="Arial" w:cs="Arial"/>
        </w:rPr>
        <w:t>0.9) were identified. The SNPs, proxies, and the analyses they were included in</w:t>
      </w:r>
      <w:r w:rsidR="0015646E">
        <w:rPr>
          <w:rFonts w:ascii="Arial" w:hAnsi="Arial" w:cs="Arial"/>
        </w:rPr>
        <w:t>,</w:t>
      </w:r>
      <w:r w:rsidR="00A60834" w:rsidRPr="00F61A1D">
        <w:rPr>
          <w:rFonts w:ascii="Arial" w:hAnsi="Arial" w:cs="Arial"/>
        </w:rPr>
        <w:t xml:space="preserve"> are detailed in </w:t>
      </w:r>
      <w:r w:rsidR="0015646E">
        <w:rPr>
          <w:rFonts w:ascii="Arial" w:hAnsi="Arial" w:cs="Arial"/>
        </w:rPr>
        <w:t>S</w:t>
      </w:r>
      <w:r w:rsidR="006E3D8F" w:rsidRPr="00F61A1D">
        <w:rPr>
          <w:rFonts w:ascii="Arial" w:hAnsi="Arial" w:cs="Arial"/>
        </w:rPr>
        <w:t xml:space="preserve">upplementary </w:t>
      </w:r>
      <w:r w:rsidR="0015646E">
        <w:rPr>
          <w:rFonts w:ascii="Arial" w:hAnsi="Arial" w:cs="Arial"/>
        </w:rPr>
        <w:t>T</w:t>
      </w:r>
      <w:r w:rsidR="00A60834" w:rsidRPr="00F61A1D">
        <w:rPr>
          <w:rFonts w:ascii="Arial" w:hAnsi="Arial" w:cs="Arial"/>
        </w:rPr>
        <w:t>able 1.</w:t>
      </w:r>
    </w:p>
    <w:p w14:paraId="464AC9E6" w14:textId="77777777" w:rsidR="00F61A1D" w:rsidRDefault="00F61A1D" w:rsidP="00F61A1D">
      <w:pPr>
        <w:spacing w:after="0" w:line="480" w:lineRule="auto"/>
        <w:rPr>
          <w:rFonts w:ascii="Arial" w:hAnsi="Arial" w:cs="Arial"/>
          <w:i/>
        </w:rPr>
      </w:pPr>
    </w:p>
    <w:p w14:paraId="3E304828" w14:textId="77777777" w:rsidR="00A60834" w:rsidRPr="00F61A1D" w:rsidRDefault="00A60834" w:rsidP="00F61A1D">
      <w:pPr>
        <w:spacing w:after="0" w:line="480" w:lineRule="auto"/>
        <w:rPr>
          <w:rFonts w:ascii="Arial" w:hAnsi="Arial" w:cs="Arial"/>
          <w:i/>
        </w:rPr>
      </w:pPr>
      <w:r w:rsidRPr="00F61A1D">
        <w:rPr>
          <w:rFonts w:ascii="Arial" w:hAnsi="Arial" w:cs="Arial"/>
          <w:i/>
        </w:rPr>
        <w:t>Smoking phenotypes</w:t>
      </w:r>
    </w:p>
    <w:p w14:paraId="5D4D0AEF" w14:textId="5F00D08B" w:rsidR="00A8277F" w:rsidRPr="00F61A1D" w:rsidRDefault="0015646E" w:rsidP="00F61A1D">
      <w:pPr>
        <w:spacing w:after="0" w:line="480" w:lineRule="auto"/>
        <w:ind w:firstLine="720"/>
        <w:rPr>
          <w:rFonts w:ascii="Arial" w:hAnsi="Arial" w:cs="Arial"/>
        </w:rPr>
      </w:pPr>
      <w:r w:rsidRPr="00C74785">
        <w:rPr>
          <w:rFonts w:ascii="Arial" w:hAnsi="Arial" w:cs="Arial"/>
        </w:rPr>
        <w:t>Smoking initiation</w:t>
      </w:r>
      <w:r w:rsidR="00CA3131" w:rsidRPr="00F61A1D">
        <w:rPr>
          <w:rFonts w:ascii="Arial" w:hAnsi="Arial" w:cs="Arial"/>
        </w:rPr>
        <w:t xml:space="preserve"> was assessed</w:t>
      </w:r>
      <w:r w:rsidR="009840B2" w:rsidRPr="00F61A1D">
        <w:rPr>
          <w:rFonts w:ascii="Arial" w:hAnsi="Arial" w:cs="Arial"/>
        </w:rPr>
        <w:t xml:space="preserve"> </w:t>
      </w:r>
      <w:r>
        <w:rPr>
          <w:rFonts w:ascii="Arial" w:hAnsi="Arial" w:cs="Arial"/>
        </w:rPr>
        <w:t>by</w:t>
      </w:r>
      <w:r w:rsidRPr="00F61A1D">
        <w:rPr>
          <w:rFonts w:ascii="Arial" w:hAnsi="Arial" w:cs="Arial"/>
        </w:rPr>
        <w:t xml:space="preserve"> </w:t>
      </w:r>
      <w:r w:rsidR="009840B2" w:rsidRPr="00F61A1D">
        <w:rPr>
          <w:rFonts w:ascii="Arial" w:hAnsi="Arial" w:cs="Arial"/>
        </w:rPr>
        <w:t xml:space="preserve">the </w:t>
      </w:r>
      <w:r>
        <w:rPr>
          <w:rFonts w:ascii="Arial" w:hAnsi="Arial" w:cs="Arial"/>
        </w:rPr>
        <w:t>Tobacco and Genetics (TAG)</w:t>
      </w:r>
      <w:r w:rsidRPr="00F61A1D">
        <w:rPr>
          <w:rFonts w:ascii="Arial" w:hAnsi="Arial" w:cs="Arial"/>
        </w:rPr>
        <w:t xml:space="preserve"> </w:t>
      </w:r>
      <w:r w:rsidR="009840B2" w:rsidRPr="00F61A1D">
        <w:rPr>
          <w:rFonts w:ascii="Arial" w:hAnsi="Arial" w:cs="Arial"/>
        </w:rPr>
        <w:t>consortium</w:t>
      </w:r>
      <w:r w:rsidR="005556F0" w:rsidRPr="00F61A1D">
        <w:rPr>
          <w:rFonts w:ascii="Arial" w:hAnsi="Arial" w:cs="Arial"/>
        </w:rPr>
        <w:t xml:space="preserve"> </w:t>
      </w:r>
      <w:r w:rsidR="005556F0" w:rsidRPr="00F61A1D">
        <w:rPr>
          <w:rFonts w:ascii="Arial" w:hAnsi="Arial" w:cs="Arial"/>
        </w:rPr>
        <w:fldChar w:fldCharType="begin"/>
      </w:r>
      <w:r w:rsidR="00676576">
        <w:rPr>
          <w:rFonts w:ascii="Arial" w:hAnsi="Arial" w:cs="Arial"/>
        </w:rPr>
        <w:instrText xml:space="preserve"> ADDIN EN.CITE &lt;EndNote&gt;&lt;Cite&gt;&lt;Author&gt;Tobacco&lt;/Author&gt;&lt;Year&gt;2010&lt;/Year&gt;&lt;RecNum&gt;45&lt;/RecNum&gt;&lt;DisplayText&gt;&lt;style face="superscript"&gt;13&lt;/style&gt;&lt;/DisplayText&gt;&lt;record&gt;&lt;rec-number&gt;45&lt;/rec-number&gt;&lt;foreign-keys&gt;&lt;key app="EN" db-id="sdxxrrfth59wfee2wwcvz0fy9v0rdp0z50as" timestamp="1490631456"&gt;45&lt;/key&gt;&lt;/foreign-keys&gt;&lt;ref-type name="Journal Article"&gt;17&lt;/ref-type&gt;&lt;contributors&gt;&lt;authors&gt;&lt;author&gt;Tobacco,&lt;/author&gt;&lt;author&gt;Genetics, Consortium&lt;/author&gt;&lt;/authors&gt;&lt;/contributors&gt;&lt;auth-address&gt;Department of Genetics, University of North Carolina, Chapel Hill, NC 27710, USA.&lt;/auth-address&gt;&lt;titles&gt;&lt;title&gt;Genome-wide meta-analyses identify multiple loci associated with smoking behavior&lt;/title&gt;&lt;secondary-title&gt;Nat Genet&lt;/secondary-title&gt;&lt;alt-title&gt;Nature genetics&lt;/alt-title&gt;&lt;/titles&gt;&lt;periodical&gt;&lt;full-title&gt;Nat Genet&lt;/full-title&gt;&lt;abbr-1&gt;Nature genetics&lt;/abbr-1&gt;&lt;/periodical&gt;&lt;alt-periodical&gt;&lt;full-title&gt;Nature Genetics&lt;/full-title&gt;&lt;abbr-1&gt;Nat. Genet.&lt;/abbr-1&gt;&lt;abbr-2&gt;Nat Genet&lt;/abbr-2&gt;&lt;/alt-periodical&gt;&lt;pages&gt;441-7&lt;/pages&gt;&lt;volume&gt;42&lt;/volume&gt;&lt;number&gt;5&lt;/number&gt;&lt;keywords&gt;&lt;keyword&gt;Age Factors&lt;/keyword&gt;&lt;keyword&gt;Alleles&lt;/keyword&gt;&lt;keyword&gt;Chromosome Mapping&lt;/keyword&gt;&lt;keyword&gt;Female&lt;/keyword&gt;&lt;keyword&gt;Genome&lt;/keyword&gt;&lt;keyword&gt;*Genome-Wide Association Study&lt;/keyword&gt;&lt;keyword&gt;Genotype&lt;/keyword&gt;&lt;keyword&gt;Humans&lt;/keyword&gt;&lt;keyword&gt;Male&lt;/keyword&gt;&lt;keyword&gt;Molecular Epidemiology/methods&lt;/keyword&gt;&lt;keyword&gt;Odds Ratio&lt;/keyword&gt;&lt;keyword&gt;Phenotype&lt;/keyword&gt;&lt;keyword&gt;*Polymorphism, Single Nucleotide&lt;/keyword&gt;&lt;keyword&gt;Receptors, Nicotinic/genetics&lt;/keyword&gt;&lt;keyword&gt;Smoking/*genetics&lt;/keyword&gt;&lt;/keywords&gt;&lt;dates&gt;&lt;year&gt;2010&lt;/year&gt;&lt;pub-dates&gt;&lt;date&gt;May&lt;/date&gt;&lt;/pub-dates&gt;&lt;/dates&gt;&lt;isbn&gt;1546-1718 (Electronic)&amp;#xD;1061-4036 (Linking)&lt;/isbn&gt;&lt;accession-num&gt;20418890&lt;/accession-num&gt;&lt;urls&gt;&lt;related-urls&gt;&lt;url&gt;http://www.ncbi.nlm.nih.gov/pubmed/20418890&lt;/url&gt;&lt;/related-urls&gt;&lt;/urls&gt;&lt;custom2&gt;2914600&lt;/custom2&gt;&lt;electronic-resource-num&gt;10.1038/ng.571&lt;/electronic-resource-num&gt;&lt;/record&gt;&lt;/Cite&gt;&lt;/EndNote&gt;</w:instrText>
      </w:r>
      <w:r w:rsidR="005556F0" w:rsidRPr="00F61A1D">
        <w:rPr>
          <w:rFonts w:ascii="Arial" w:hAnsi="Arial" w:cs="Arial"/>
        </w:rPr>
        <w:fldChar w:fldCharType="separate"/>
      </w:r>
      <w:r w:rsidR="0086418D" w:rsidRPr="0086418D">
        <w:rPr>
          <w:rFonts w:ascii="Arial" w:hAnsi="Arial" w:cs="Arial"/>
          <w:noProof/>
          <w:vertAlign w:val="superscript"/>
        </w:rPr>
        <w:t>13</w:t>
      </w:r>
      <w:r w:rsidR="005556F0" w:rsidRPr="00F61A1D">
        <w:rPr>
          <w:rFonts w:ascii="Arial" w:hAnsi="Arial" w:cs="Arial"/>
        </w:rPr>
        <w:fldChar w:fldCharType="end"/>
      </w:r>
      <w:r>
        <w:rPr>
          <w:rFonts w:ascii="Arial" w:hAnsi="Arial" w:cs="Arial"/>
        </w:rPr>
        <w:t xml:space="preserve">, </w:t>
      </w:r>
      <w:r w:rsidR="00B41F27" w:rsidRPr="00F61A1D">
        <w:rPr>
          <w:rFonts w:ascii="Arial" w:hAnsi="Arial" w:cs="Arial"/>
        </w:rPr>
        <w:t xml:space="preserve">as a binary ever/never measure </w:t>
      </w:r>
      <w:r w:rsidR="009840B2" w:rsidRPr="00F61A1D">
        <w:rPr>
          <w:rFonts w:ascii="Arial" w:hAnsi="Arial" w:cs="Arial"/>
        </w:rPr>
        <w:t>ascertained in 74,053 individuals.</w:t>
      </w:r>
      <w:r w:rsidR="00CA3131" w:rsidRPr="00F61A1D">
        <w:rPr>
          <w:rFonts w:ascii="Arial" w:hAnsi="Arial" w:cs="Arial"/>
        </w:rPr>
        <w:t xml:space="preserve"> Of the 74 possible SNPs associated with </w:t>
      </w:r>
      <w:r>
        <w:rPr>
          <w:rFonts w:ascii="Arial" w:hAnsi="Arial" w:cs="Arial"/>
        </w:rPr>
        <w:t xml:space="preserve">years in </w:t>
      </w:r>
      <w:r w:rsidR="00CA3131" w:rsidRPr="00F61A1D">
        <w:rPr>
          <w:rFonts w:ascii="Arial" w:hAnsi="Arial" w:cs="Arial"/>
        </w:rPr>
        <w:t xml:space="preserve">education, 32 were present in the </w:t>
      </w:r>
      <w:r>
        <w:rPr>
          <w:rFonts w:ascii="Arial" w:hAnsi="Arial" w:cs="Arial"/>
        </w:rPr>
        <w:t xml:space="preserve">GWAS of </w:t>
      </w:r>
      <w:r w:rsidR="00B41F27" w:rsidRPr="00F61A1D">
        <w:rPr>
          <w:rFonts w:ascii="Arial" w:hAnsi="Arial" w:cs="Arial"/>
        </w:rPr>
        <w:t xml:space="preserve">smoking </w:t>
      </w:r>
      <w:r w:rsidR="00CA3131" w:rsidRPr="00F61A1D">
        <w:rPr>
          <w:rFonts w:ascii="Arial" w:hAnsi="Arial" w:cs="Arial"/>
        </w:rPr>
        <w:t>initiation. A further 25 were identified using SNIPA (</w:t>
      </w:r>
      <w:hyperlink r:id="rId10" w:history="1">
        <w:r w:rsidR="00CA3131" w:rsidRPr="00F61A1D">
          <w:rPr>
            <w:rStyle w:val="Hyperlink"/>
            <w:rFonts w:ascii="Arial" w:hAnsi="Arial" w:cs="Arial"/>
          </w:rPr>
          <w:t>http://snipa.helmholtz-muenchen.de/snipa/</w:t>
        </w:r>
      </w:hyperlink>
      <w:r w:rsidR="00DE0B9C">
        <w:rPr>
          <w:rStyle w:val="Hyperlink"/>
          <w:rFonts w:ascii="Arial" w:hAnsi="Arial" w:cs="Arial"/>
        </w:rPr>
        <w:t xml:space="preserve"> - an online tool to identify SNPs in high linkage disequilibrium that can act as proxy SNPs for those identified</w:t>
      </w:r>
      <w:r w:rsidR="00CA3131" w:rsidRPr="00F61A1D">
        <w:rPr>
          <w:rFonts w:ascii="Arial" w:hAnsi="Arial" w:cs="Arial"/>
        </w:rPr>
        <w:t xml:space="preserve">), giving a total of 57 SNPs </w:t>
      </w:r>
      <w:r>
        <w:rPr>
          <w:rFonts w:ascii="Arial" w:hAnsi="Arial" w:cs="Arial"/>
        </w:rPr>
        <w:t>for</w:t>
      </w:r>
      <w:r w:rsidRPr="00F61A1D">
        <w:rPr>
          <w:rFonts w:ascii="Arial" w:hAnsi="Arial" w:cs="Arial"/>
        </w:rPr>
        <w:t xml:space="preserve"> </w:t>
      </w:r>
      <w:r w:rsidR="00CA3131" w:rsidRPr="00F61A1D">
        <w:rPr>
          <w:rFonts w:ascii="Arial" w:hAnsi="Arial" w:cs="Arial"/>
        </w:rPr>
        <w:t>these analyses.</w:t>
      </w:r>
    </w:p>
    <w:p w14:paraId="4F394D0C" w14:textId="6655DF5E" w:rsidR="00CA3131" w:rsidRPr="00F61A1D" w:rsidRDefault="00F61A1D" w:rsidP="0015646E">
      <w:pPr>
        <w:spacing w:after="0" w:line="480" w:lineRule="auto"/>
        <w:ind w:firstLine="720"/>
        <w:rPr>
          <w:rFonts w:ascii="Arial" w:hAnsi="Arial" w:cs="Arial"/>
        </w:rPr>
      </w:pPr>
      <w:r w:rsidRPr="00C74785">
        <w:rPr>
          <w:rFonts w:ascii="Arial" w:hAnsi="Arial" w:cs="Arial"/>
        </w:rPr>
        <w:t xml:space="preserve">Heaviness of smoking </w:t>
      </w:r>
      <w:r w:rsidR="0015646E" w:rsidRPr="00C74785">
        <w:rPr>
          <w:rFonts w:ascii="Arial" w:hAnsi="Arial" w:cs="Arial"/>
        </w:rPr>
        <w:t>measured as self-reported cigarettes smoked per day</w:t>
      </w:r>
      <w:r w:rsidR="00CA3131" w:rsidRPr="00F61A1D">
        <w:rPr>
          <w:rFonts w:ascii="Arial" w:hAnsi="Arial" w:cs="Arial"/>
        </w:rPr>
        <w:t xml:space="preserve"> was </w:t>
      </w:r>
      <w:r w:rsidR="00B41F27" w:rsidRPr="00F61A1D">
        <w:rPr>
          <w:rFonts w:ascii="Arial" w:hAnsi="Arial" w:cs="Arial"/>
        </w:rPr>
        <w:t xml:space="preserve">also </w:t>
      </w:r>
      <w:r w:rsidR="00CA3131" w:rsidRPr="00F61A1D">
        <w:rPr>
          <w:rFonts w:ascii="Arial" w:hAnsi="Arial" w:cs="Arial"/>
        </w:rPr>
        <w:t xml:space="preserve">assessed </w:t>
      </w:r>
      <w:r w:rsidR="0015646E">
        <w:rPr>
          <w:rFonts w:ascii="Arial" w:hAnsi="Arial" w:cs="Arial"/>
        </w:rPr>
        <w:t>by</w:t>
      </w:r>
      <w:r w:rsidR="0015646E" w:rsidRPr="00F61A1D">
        <w:rPr>
          <w:rFonts w:ascii="Arial" w:hAnsi="Arial" w:cs="Arial"/>
        </w:rPr>
        <w:t xml:space="preserve"> </w:t>
      </w:r>
      <w:r w:rsidR="00CA3131" w:rsidRPr="00F61A1D">
        <w:rPr>
          <w:rFonts w:ascii="Arial" w:hAnsi="Arial" w:cs="Arial"/>
        </w:rPr>
        <w:t>the TAG consortium</w:t>
      </w:r>
      <w:r w:rsidR="0015646E">
        <w:rPr>
          <w:rFonts w:ascii="Arial" w:hAnsi="Arial" w:cs="Arial"/>
        </w:rPr>
        <w:t>,</w:t>
      </w:r>
      <w:r w:rsidR="00CA3131" w:rsidRPr="00F61A1D">
        <w:rPr>
          <w:rFonts w:ascii="Arial" w:hAnsi="Arial" w:cs="Arial"/>
        </w:rPr>
        <w:t xml:space="preserve"> in</w:t>
      </w:r>
      <w:r w:rsidR="00B41F27" w:rsidRPr="00F61A1D">
        <w:rPr>
          <w:rFonts w:ascii="Arial" w:hAnsi="Arial" w:cs="Arial"/>
        </w:rPr>
        <w:t xml:space="preserve"> </w:t>
      </w:r>
      <w:r w:rsidR="00CA3131" w:rsidRPr="00F61A1D">
        <w:rPr>
          <w:rFonts w:ascii="Arial" w:hAnsi="Arial" w:cs="Arial"/>
        </w:rPr>
        <w:t>38,181 daily smokers.</w:t>
      </w:r>
      <w:r w:rsidR="009840B2" w:rsidRPr="00F61A1D">
        <w:rPr>
          <w:rFonts w:ascii="Arial" w:hAnsi="Arial" w:cs="Arial"/>
        </w:rPr>
        <w:t xml:space="preserve"> The same 57 SNPs were available for this phenotype as for the initiation phenotype.</w:t>
      </w:r>
      <w:r w:rsidR="0015646E" w:rsidRPr="0015646E">
        <w:rPr>
          <w:rFonts w:ascii="Arial" w:hAnsi="Arial" w:cs="Arial"/>
        </w:rPr>
        <w:t xml:space="preserve"> Heaviness of smoking measur</w:t>
      </w:r>
      <w:r w:rsidR="0015646E" w:rsidRPr="00C74785">
        <w:rPr>
          <w:rFonts w:ascii="Arial" w:hAnsi="Arial" w:cs="Arial"/>
        </w:rPr>
        <w:t>ed by</w:t>
      </w:r>
      <w:r w:rsidR="0015646E" w:rsidRPr="0015646E">
        <w:rPr>
          <w:rFonts w:ascii="Arial" w:hAnsi="Arial" w:cs="Arial"/>
        </w:rPr>
        <w:t xml:space="preserve"> c</w:t>
      </w:r>
      <w:r w:rsidR="00CA3131" w:rsidRPr="0015646E">
        <w:rPr>
          <w:rFonts w:ascii="Arial" w:hAnsi="Arial" w:cs="Arial"/>
        </w:rPr>
        <w:t xml:space="preserve">otinine levels </w:t>
      </w:r>
      <w:r w:rsidR="0015646E" w:rsidRPr="0015646E">
        <w:rPr>
          <w:rFonts w:ascii="Arial" w:hAnsi="Arial" w:cs="Arial"/>
        </w:rPr>
        <w:t>was assessed by the Cotinine Conso</w:t>
      </w:r>
      <w:r w:rsidR="004336E4">
        <w:rPr>
          <w:rFonts w:ascii="Arial" w:hAnsi="Arial" w:cs="Arial"/>
        </w:rPr>
        <w:t>r</w:t>
      </w:r>
      <w:r w:rsidR="0015646E" w:rsidRPr="0015646E">
        <w:rPr>
          <w:rFonts w:ascii="Arial" w:hAnsi="Arial" w:cs="Arial"/>
        </w:rPr>
        <w:t xml:space="preserve">tium </w:t>
      </w:r>
      <w:r w:rsidR="0015646E">
        <w:rPr>
          <w:rFonts w:ascii="Arial" w:hAnsi="Arial" w:cs="Arial"/>
        </w:rPr>
        <w:t>GWAS</w:t>
      </w:r>
      <w:r w:rsidR="0015646E" w:rsidRPr="00F61A1D">
        <w:rPr>
          <w:rFonts w:ascii="Arial" w:hAnsi="Arial" w:cs="Arial"/>
        </w:rPr>
        <w:t xml:space="preserve"> </w:t>
      </w:r>
      <w:r w:rsidR="005556F0" w:rsidRPr="00F61A1D">
        <w:rPr>
          <w:rFonts w:ascii="Arial" w:hAnsi="Arial" w:cs="Arial"/>
        </w:rPr>
        <w:fldChar w:fldCharType="begin">
          <w:fldData xml:space="preserve">PEVuZE5vdGU+PENpdGU+PEF1dGhvcj5XYXJlPC9BdXRob3I+PFllYXI+MjAxNjwvWWVhcj48UmVj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aXRsZT5TY2llbnRpZmljIFJlcG9ydHM8L2Z1bGwtdGl0bGU+PGFiYnItMT5TY2kuIFJlcC48L2Fi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</w:fldData>
        </w:fldChar>
      </w:r>
      <w:r w:rsidR="00676576">
        <w:rPr>
          <w:rFonts w:ascii="Arial" w:hAnsi="Arial" w:cs="Arial"/>
        </w:rPr>
        <w:instrText xml:space="preserve"> ADDIN EN.CITE </w:instrText>
      </w:r>
      <w:r w:rsidR="00676576">
        <w:rPr>
          <w:rFonts w:ascii="Arial" w:hAnsi="Arial" w:cs="Arial"/>
        </w:rPr>
        <w:fldChar w:fldCharType="begin">
          <w:fldData xml:space="preserve">PEVuZE5vdGU+PENpdGU+PEF1dGhvcj5XYXJlPC9BdXRob3I+PFllYXI+MjAxNjwvWWVhcj48UmVj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aXRsZT5TY2llbnRpZmljIFJlcG9ydHM8L2Z1bGwtdGl0bGU+PGFiYnItMT5TY2kuIFJlcC48L2Fi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</w:fldData>
        </w:fldChar>
      </w:r>
      <w:r w:rsidR="00676576">
        <w:rPr>
          <w:rFonts w:ascii="Arial" w:hAnsi="Arial" w:cs="Arial"/>
        </w:rPr>
        <w:instrText xml:space="preserve"> ADDIN EN.CITE.DATA </w:instrText>
      </w:r>
      <w:r w:rsidR="00676576">
        <w:rPr>
          <w:rFonts w:ascii="Arial" w:hAnsi="Arial" w:cs="Arial"/>
        </w:rPr>
      </w:r>
      <w:r w:rsidR="00676576">
        <w:rPr>
          <w:rFonts w:ascii="Arial" w:hAnsi="Arial" w:cs="Arial"/>
        </w:rPr>
        <w:fldChar w:fldCharType="end"/>
      </w:r>
      <w:r w:rsidR="005556F0" w:rsidRPr="00F61A1D">
        <w:rPr>
          <w:rFonts w:ascii="Arial" w:hAnsi="Arial" w:cs="Arial"/>
        </w:rPr>
      </w:r>
      <w:r w:rsidR="005556F0" w:rsidRPr="00F61A1D">
        <w:rPr>
          <w:rFonts w:ascii="Arial" w:hAnsi="Arial" w:cs="Arial"/>
        </w:rPr>
        <w:fldChar w:fldCharType="separate"/>
      </w:r>
      <w:r w:rsidR="0086418D" w:rsidRPr="0086418D">
        <w:rPr>
          <w:rFonts w:ascii="Arial" w:hAnsi="Arial" w:cs="Arial"/>
          <w:noProof/>
          <w:vertAlign w:val="superscript"/>
        </w:rPr>
        <w:t>14</w:t>
      </w:r>
      <w:r w:rsidR="005556F0" w:rsidRPr="00F61A1D">
        <w:rPr>
          <w:rFonts w:ascii="Arial" w:hAnsi="Arial" w:cs="Arial"/>
        </w:rPr>
        <w:fldChar w:fldCharType="end"/>
      </w:r>
      <w:r w:rsidR="0015646E">
        <w:rPr>
          <w:rFonts w:ascii="Arial" w:hAnsi="Arial" w:cs="Arial"/>
        </w:rPr>
        <w:t xml:space="preserve"> </w:t>
      </w:r>
      <w:r w:rsidR="0015646E" w:rsidRPr="00F61A1D">
        <w:rPr>
          <w:rFonts w:ascii="Arial" w:hAnsi="Arial" w:cs="Arial"/>
        </w:rPr>
        <w:t>in 4,548 daily smokers</w:t>
      </w:r>
      <w:r w:rsidR="00CA3131" w:rsidRPr="00F61A1D">
        <w:rPr>
          <w:rFonts w:ascii="Arial" w:hAnsi="Arial" w:cs="Arial"/>
        </w:rPr>
        <w:t>. Of the 74 possible SNPs associated with education, 72 were present in the cotinine GWAS.</w:t>
      </w:r>
    </w:p>
    <w:p w14:paraId="644DA232" w14:textId="17304864" w:rsidR="00CA3131" w:rsidRPr="00F61A1D" w:rsidRDefault="0015646E" w:rsidP="00F61A1D">
      <w:pPr>
        <w:spacing w:after="0" w:line="480" w:lineRule="auto"/>
        <w:ind w:firstLine="720"/>
        <w:rPr>
          <w:rFonts w:ascii="Arial" w:hAnsi="Arial" w:cs="Arial"/>
        </w:rPr>
      </w:pPr>
      <w:r w:rsidRPr="00C74785">
        <w:rPr>
          <w:rFonts w:ascii="Arial" w:hAnsi="Arial" w:cs="Arial"/>
        </w:rPr>
        <w:lastRenderedPageBreak/>
        <w:t>Smoking cessation</w:t>
      </w:r>
      <w:r w:rsidR="009840B2" w:rsidRPr="0015646E">
        <w:rPr>
          <w:rFonts w:ascii="Arial" w:hAnsi="Arial" w:cs="Arial"/>
        </w:rPr>
        <w:t xml:space="preserve"> was assessed</w:t>
      </w:r>
      <w:r w:rsidR="009840B2" w:rsidRPr="00F61A1D">
        <w:rPr>
          <w:rFonts w:ascii="Arial" w:hAnsi="Arial" w:cs="Arial"/>
        </w:rPr>
        <w:t xml:space="preserve"> in the TAG consortium</w:t>
      </w:r>
      <w:r>
        <w:rPr>
          <w:rFonts w:ascii="Arial" w:hAnsi="Arial" w:cs="Arial"/>
        </w:rPr>
        <w:t>, in</w:t>
      </w:r>
      <w:r w:rsidR="009840B2" w:rsidRPr="00F61A1D">
        <w:rPr>
          <w:rFonts w:ascii="Arial" w:hAnsi="Arial" w:cs="Arial"/>
        </w:rPr>
        <w:t xml:space="preserve"> 41,278 individuals who were either current or former smokers. The same 57 SNP were available for this phenotype as for the initiation and </w:t>
      </w:r>
      <w:r>
        <w:rPr>
          <w:rFonts w:ascii="Arial" w:hAnsi="Arial" w:cs="Arial"/>
        </w:rPr>
        <w:t>heaviness of smoking (cigarettes per day)</w:t>
      </w:r>
      <w:r w:rsidRPr="00F61A1D">
        <w:rPr>
          <w:rFonts w:ascii="Arial" w:hAnsi="Arial" w:cs="Arial"/>
        </w:rPr>
        <w:t xml:space="preserve"> </w:t>
      </w:r>
      <w:r w:rsidR="009840B2" w:rsidRPr="00F61A1D">
        <w:rPr>
          <w:rFonts w:ascii="Arial" w:hAnsi="Arial" w:cs="Arial"/>
        </w:rPr>
        <w:t>phenotype</w:t>
      </w:r>
      <w:r>
        <w:rPr>
          <w:rFonts w:ascii="Arial" w:hAnsi="Arial" w:cs="Arial"/>
        </w:rPr>
        <w:t>s</w:t>
      </w:r>
      <w:r w:rsidR="009840B2" w:rsidRPr="00F61A1D">
        <w:rPr>
          <w:rFonts w:ascii="Arial" w:hAnsi="Arial" w:cs="Arial"/>
        </w:rPr>
        <w:t>.</w:t>
      </w:r>
    </w:p>
    <w:p w14:paraId="11543408" w14:textId="77777777" w:rsidR="00F61A1D" w:rsidRDefault="00F61A1D" w:rsidP="00F61A1D">
      <w:pPr>
        <w:spacing w:after="0" w:line="480" w:lineRule="auto"/>
        <w:rPr>
          <w:rFonts w:ascii="Arial" w:hAnsi="Arial" w:cs="Arial"/>
          <w:i/>
        </w:rPr>
      </w:pPr>
    </w:p>
    <w:p w14:paraId="665CBE8B" w14:textId="77777777" w:rsidR="00A8277F" w:rsidRPr="00F61A1D" w:rsidRDefault="0079125E" w:rsidP="00F61A1D">
      <w:pPr>
        <w:spacing w:after="0" w:line="480" w:lineRule="auto"/>
        <w:rPr>
          <w:rFonts w:ascii="Arial" w:hAnsi="Arial" w:cs="Arial"/>
          <w:i/>
        </w:rPr>
      </w:pPr>
      <w:r w:rsidRPr="00F61A1D">
        <w:rPr>
          <w:rFonts w:ascii="Arial" w:hAnsi="Arial" w:cs="Arial"/>
          <w:i/>
        </w:rPr>
        <w:t>Procedure</w:t>
      </w:r>
    </w:p>
    <w:p w14:paraId="1D7E0A68" w14:textId="5F102720" w:rsidR="00F61A1D" w:rsidRDefault="00F022CA" w:rsidP="0015646E">
      <w:pPr>
        <w:spacing w:after="0" w:line="480" w:lineRule="auto"/>
        <w:ind w:firstLine="720"/>
        <w:rPr>
          <w:rFonts w:ascii="Arial" w:hAnsi="Arial" w:cs="Arial"/>
        </w:rPr>
      </w:pPr>
      <w:r w:rsidRPr="00F61A1D">
        <w:rPr>
          <w:rFonts w:ascii="Arial" w:hAnsi="Arial" w:cs="Arial"/>
        </w:rPr>
        <w:t xml:space="preserve">Beta coefficients and standard errors of the SNPs associated with </w:t>
      </w:r>
      <w:r w:rsidR="0015646E">
        <w:rPr>
          <w:rFonts w:ascii="Arial" w:hAnsi="Arial" w:cs="Arial"/>
        </w:rPr>
        <w:t xml:space="preserve">years in </w:t>
      </w:r>
      <w:r w:rsidRPr="00F61A1D">
        <w:rPr>
          <w:rFonts w:ascii="Arial" w:hAnsi="Arial" w:cs="Arial"/>
        </w:rPr>
        <w:t>education</w:t>
      </w:r>
      <w:r w:rsidR="0015646E">
        <w:rPr>
          <w:rFonts w:ascii="Arial" w:hAnsi="Arial" w:cs="Arial"/>
        </w:rPr>
        <w:t xml:space="preserve"> </w:t>
      </w:r>
      <w:r w:rsidRPr="00F61A1D">
        <w:rPr>
          <w:rFonts w:ascii="Arial" w:hAnsi="Arial" w:cs="Arial"/>
        </w:rPr>
        <w:t>were recorded. These SNPs were then identified in the GWASs of the smoking phenotypes, and corresponding log odds ratios or beta coefficients (as appropriate) and standard errors were recoded. The SNP-exposure and SNP-outcome associations for each smoking phenotypes were combined in a fixed effect meta-analysis using inverse-variance weight</w:t>
      </w:r>
      <w:r w:rsidR="00A12CD5">
        <w:rPr>
          <w:rFonts w:ascii="Arial" w:hAnsi="Arial" w:cs="Arial"/>
        </w:rPr>
        <w:t>ing</w:t>
      </w:r>
      <w:r w:rsidR="006C7080">
        <w:rPr>
          <w:rFonts w:ascii="Arial" w:hAnsi="Arial" w:cs="Arial"/>
        </w:rPr>
        <w:t xml:space="preserve"> (IVW)</w:t>
      </w:r>
      <w:r w:rsidRPr="00F61A1D">
        <w:rPr>
          <w:rFonts w:ascii="Arial" w:hAnsi="Arial" w:cs="Arial"/>
        </w:rPr>
        <w:t>.</w:t>
      </w:r>
      <w:r w:rsidR="0015646E">
        <w:rPr>
          <w:rFonts w:ascii="Arial" w:hAnsi="Arial" w:cs="Arial"/>
          <w:i/>
        </w:rPr>
        <w:t xml:space="preserve"> </w:t>
      </w:r>
      <w:r w:rsidRPr="00F61A1D">
        <w:rPr>
          <w:rFonts w:ascii="Arial" w:hAnsi="Arial" w:cs="Arial"/>
        </w:rPr>
        <w:t xml:space="preserve">We </w:t>
      </w:r>
      <w:r w:rsidR="0015646E">
        <w:rPr>
          <w:rFonts w:ascii="Arial" w:hAnsi="Arial" w:cs="Arial"/>
        </w:rPr>
        <w:t xml:space="preserve">also </w:t>
      </w:r>
      <w:r w:rsidRPr="00F61A1D">
        <w:rPr>
          <w:rFonts w:ascii="Arial" w:hAnsi="Arial" w:cs="Arial"/>
        </w:rPr>
        <w:t xml:space="preserve">ran a number of sensitivity analyses </w:t>
      </w:r>
      <w:r w:rsidR="00A72E48">
        <w:rPr>
          <w:rFonts w:ascii="Arial" w:hAnsi="Arial" w:cs="Arial"/>
        </w:rPr>
        <w:t>that provide causal estimates under less stringent assumptions than the traditional MR approach</w:t>
      </w:r>
      <w:r w:rsidRPr="00F61A1D">
        <w:rPr>
          <w:rFonts w:ascii="Arial" w:hAnsi="Arial" w:cs="Arial"/>
        </w:rPr>
        <w:t>.</w:t>
      </w:r>
    </w:p>
    <w:p w14:paraId="0761FE84" w14:textId="25BE6B87" w:rsidR="00F022CA" w:rsidRPr="00F61A1D" w:rsidRDefault="00F61A1D" w:rsidP="00F61A1D">
      <w:pPr>
        <w:spacing w:after="0" w:line="480" w:lineRule="auto"/>
        <w:ind w:firstLine="720"/>
        <w:rPr>
          <w:rFonts w:ascii="Arial" w:hAnsi="Arial" w:cs="Arial"/>
        </w:rPr>
      </w:pPr>
      <w:r>
        <w:rPr>
          <w:rFonts w:ascii="Arial" w:hAnsi="Arial" w:cs="Arial"/>
        </w:rPr>
        <w:t>First, w</w:t>
      </w:r>
      <w:r w:rsidR="00F022CA" w:rsidRPr="00F61A1D">
        <w:rPr>
          <w:rFonts w:ascii="Arial" w:hAnsi="Arial" w:cs="Arial"/>
        </w:rPr>
        <w:t xml:space="preserve">e </w:t>
      </w:r>
      <w:r w:rsidR="00A12CD5">
        <w:rPr>
          <w:rFonts w:ascii="Arial" w:hAnsi="Arial" w:cs="Arial"/>
        </w:rPr>
        <w:t>implemented</w:t>
      </w:r>
      <w:r w:rsidR="00A12CD5" w:rsidRPr="00F61A1D">
        <w:rPr>
          <w:rFonts w:ascii="Arial" w:hAnsi="Arial" w:cs="Arial"/>
        </w:rPr>
        <w:t xml:space="preserve"> </w:t>
      </w:r>
      <w:r w:rsidR="00F022CA" w:rsidRPr="00F61A1D">
        <w:rPr>
          <w:rFonts w:ascii="Arial" w:hAnsi="Arial" w:cs="Arial"/>
        </w:rPr>
        <w:t xml:space="preserve">MR Egger </w:t>
      </w:r>
      <w:r w:rsidR="00A12CD5">
        <w:rPr>
          <w:rFonts w:ascii="Arial" w:hAnsi="Arial" w:cs="Arial"/>
        </w:rPr>
        <w:t>regression</w:t>
      </w:r>
      <w:r w:rsidR="00F022CA" w:rsidRPr="00F61A1D">
        <w:rPr>
          <w:rFonts w:ascii="Arial" w:hAnsi="Arial" w:cs="Arial"/>
        </w:rPr>
        <w:t>,</w:t>
      </w:r>
      <w:r w:rsidR="00A12CD5">
        <w:rPr>
          <w:rFonts w:ascii="Arial" w:hAnsi="Arial" w:cs="Arial"/>
        </w:rPr>
        <w:t xml:space="preserve"> which relaxes </w:t>
      </w:r>
      <w:r w:rsidR="00F022CA" w:rsidRPr="00F61A1D">
        <w:rPr>
          <w:rFonts w:ascii="Arial" w:hAnsi="Arial" w:cs="Arial"/>
        </w:rPr>
        <w:t>the assumption that the effects of</w:t>
      </w:r>
      <w:r w:rsidR="002570C6" w:rsidRPr="00F61A1D">
        <w:rPr>
          <w:rFonts w:ascii="Arial" w:hAnsi="Arial" w:cs="Arial"/>
        </w:rPr>
        <w:t xml:space="preserve"> the variants on the outcome are entirely mediated via the exposure</w:t>
      </w:r>
      <w:r w:rsidR="004A38A7">
        <w:rPr>
          <w:rFonts w:ascii="Arial" w:hAnsi="Arial" w:cs="Arial"/>
        </w:rPr>
        <w:t xml:space="preserve"> </w:t>
      </w:r>
      <w:r w:rsidR="00A12CD5">
        <w:rPr>
          <w:rFonts w:ascii="Arial" w:hAnsi="Arial" w:cs="Arial"/>
        </w:rPr>
        <w:t>[12]. MR-Egger</w:t>
      </w:r>
      <w:r w:rsidR="002570C6" w:rsidRPr="00F61A1D">
        <w:rPr>
          <w:rFonts w:ascii="Arial" w:hAnsi="Arial" w:cs="Arial"/>
        </w:rPr>
        <w:t xml:space="preserve"> allow</w:t>
      </w:r>
      <w:r w:rsidR="00A12CD5">
        <w:rPr>
          <w:rFonts w:ascii="Arial" w:hAnsi="Arial" w:cs="Arial"/>
        </w:rPr>
        <w:t>s</w:t>
      </w:r>
      <w:r w:rsidR="002570C6" w:rsidRPr="00F61A1D">
        <w:rPr>
          <w:rFonts w:ascii="Arial" w:hAnsi="Arial" w:cs="Arial"/>
        </w:rPr>
        <w:t xml:space="preserve"> for </w:t>
      </w:r>
      <w:r w:rsidR="004336E4">
        <w:rPr>
          <w:rFonts w:ascii="Arial" w:hAnsi="Arial" w:cs="Arial"/>
        </w:rPr>
        <w:t>each variant to exhibit</w:t>
      </w:r>
      <w:r w:rsidR="002570C6" w:rsidRPr="00F61A1D">
        <w:rPr>
          <w:rFonts w:ascii="Arial" w:hAnsi="Arial" w:cs="Arial"/>
        </w:rPr>
        <w:t xml:space="preserve"> some pleiotropy</w:t>
      </w:r>
      <w:r w:rsidR="004336E4">
        <w:rPr>
          <w:rFonts w:ascii="Arial" w:hAnsi="Arial" w:cs="Arial"/>
        </w:rPr>
        <w:t xml:space="preserve">, but </w:t>
      </w:r>
      <w:r w:rsidR="00A12CD5">
        <w:rPr>
          <w:rFonts w:ascii="Arial" w:hAnsi="Arial" w:cs="Arial"/>
        </w:rPr>
        <w:t xml:space="preserve">assumes </w:t>
      </w:r>
      <w:r w:rsidR="004336E4">
        <w:rPr>
          <w:rFonts w:ascii="Arial" w:hAnsi="Arial" w:cs="Arial"/>
        </w:rPr>
        <w:t xml:space="preserve">that </w:t>
      </w:r>
      <w:r w:rsidR="00B21718">
        <w:rPr>
          <w:rFonts w:ascii="Arial" w:hAnsi="Arial" w:cs="Arial"/>
        </w:rPr>
        <w:t>each</w:t>
      </w:r>
      <w:r w:rsidR="00A12CD5">
        <w:rPr>
          <w:rFonts w:ascii="Arial" w:hAnsi="Arial" w:cs="Arial"/>
        </w:rPr>
        <w:t xml:space="preserve"> gene</w:t>
      </w:r>
      <w:r w:rsidR="00A72E48">
        <w:rPr>
          <w:rFonts w:ascii="Arial" w:hAnsi="Arial" w:cs="Arial"/>
        </w:rPr>
        <w:t xml:space="preserve">’s association with the </w:t>
      </w:r>
      <w:r w:rsidR="00A12CD5">
        <w:rPr>
          <w:rFonts w:ascii="Arial" w:hAnsi="Arial" w:cs="Arial"/>
        </w:rPr>
        <w:t xml:space="preserve">exposure </w:t>
      </w:r>
      <w:r w:rsidR="00B21718">
        <w:rPr>
          <w:rFonts w:ascii="Arial" w:hAnsi="Arial" w:cs="Arial"/>
        </w:rPr>
        <w:t>is</w:t>
      </w:r>
      <w:r w:rsidR="00A12CD5">
        <w:rPr>
          <w:rFonts w:ascii="Arial" w:hAnsi="Arial" w:cs="Arial"/>
        </w:rPr>
        <w:t xml:space="preserve"> independent in magnitude from </w:t>
      </w:r>
      <w:r w:rsidR="00B21718">
        <w:rPr>
          <w:rFonts w:ascii="Arial" w:hAnsi="Arial" w:cs="Arial"/>
        </w:rPr>
        <w:t>its</w:t>
      </w:r>
      <w:r w:rsidR="00A12CD5">
        <w:rPr>
          <w:rFonts w:ascii="Arial" w:hAnsi="Arial" w:cs="Arial"/>
        </w:rPr>
        <w:t xml:space="preserve"> pleiotropic effects</w:t>
      </w:r>
      <w:r w:rsidR="00A72E48">
        <w:rPr>
          <w:rFonts w:ascii="Arial" w:hAnsi="Arial" w:cs="Arial"/>
        </w:rPr>
        <w:t xml:space="preserve"> (the InSIDE assumption)</w:t>
      </w:r>
      <w:r w:rsidR="005C0244">
        <w:rPr>
          <w:rFonts w:ascii="Arial" w:hAnsi="Arial" w:cs="Arial"/>
        </w:rPr>
        <w:t xml:space="preserve"> </w:t>
      </w:r>
      <w:r w:rsidR="005C0244">
        <w:rPr>
          <w:rFonts w:ascii="Arial" w:hAnsi="Arial" w:cs="Arial"/>
        </w:rPr>
        <w:fldChar w:fldCharType="begin">
          <w:fldData xml:space="preserve">PEVuZE5vdGU+PENpdGU+PEF1dGhvcj5Cb3dkZW48L0F1dGhvcj48WWVhcj4yMDE1PC9ZZWFyPjxS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</w:fldData>
        </w:fldChar>
      </w:r>
      <w:r w:rsidR="00676576">
        <w:rPr>
          <w:rFonts w:ascii="Arial" w:hAnsi="Arial" w:cs="Arial"/>
        </w:rPr>
        <w:instrText xml:space="preserve"> ADDIN EN.CITE </w:instrText>
      </w:r>
      <w:r w:rsidR="00676576">
        <w:rPr>
          <w:rFonts w:ascii="Arial" w:hAnsi="Arial" w:cs="Arial"/>
        </w:rPr>
        <w:fldChar w:fldCharType="begin">
          <w:fldData xml:space="preserve">PEVuZE5vdGU+PENpdGU+PEF1dGhvcj5Cb3dkZW48L0F1dGhvcj48WWVhcj4yMDE1PC9ZZWFyPjxS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</w:fldData>
        </w:fldChar>
      </w:r>
      <w:r w:rsidR="00676576">
        <w:rPr>
          <w:rFonts w:ascii="Arial" w:hAnsi="Arial" w:cs="Arial"/>
        </w:rPr>
        <w:instrText xml:space="preserve"> ADDIN EN.CITE.DATA </w:instrText>
      </w:r>
      <w:r w:rsidR="00676576">
        <w:rPr>
          <w:rFonts w:ascii="Arial" w:hAnsi="Arial" w:cs="Arial"/>
        </w:rPr>
      </w:r>
      <w:r w:rsidR="00676576">
        <w:rPr>
          <w:rFonts w:ascii="Arial" w:hAnsi="Arial" w:cs="Arial"/>
        </w:rPr>
        <w:fldChar w:fldCharType="end"/>
      </w:r>
      <w:r w:rsidR="005C0244">
        <w:rPr>
          <w:rFonts w:ascii="Arial" w:hAnsi="Arial" w:cs="Arial"/>
        </w:rPr>
      </w:r>
      <w:r w:rsidR="005C0244">
        <w:rPr>
          <w:rFonts w:ascii="Arial" w:hAnsi="Arial" w:cs="Arial"/>
        </w:rPr>
        <w:fldChar w:fldCharType="separate"/>
      </w:r>
      <w:r w:rsidR="0086418D" w:rsidRPr="0086418D">
        <w:rPr>
          <w:rFonts w:ascii="Arial" w:hAnsi="Arial" w:cs="Arial"/>
          <w:noProof/>
          <w:vertAlign w:val="superscript"/>
        </w:rPr>
        <w:t>15</w:t>
      </w:r>
      <w:r w:rsidR="005C0244">
        <w:rPr>
          <w:rFonts w:ascii="Arial" w:hAnsi="Arial" w:cs="Arial"/>
        </w:rPr>
        <w:fldChar w:fldCharType="end"/>
      </w:r>
      <w:r w:rsidR="002570C6" w:rsidRPr="00F61A1D">
        <w:rPr>
          <w:rFonts w:ascii="Arial" w:hAnsi="Arial" w:cs="Arial"/>
        </w:rPr>
        <w:t xml:space="preserve">. This is achieved by allowing an intercept term in the weighted regression analysis. The value of the intercept provides an estimate of the degree of pleiotropy affecting the result, while the beta </w:t>
      </w:r>
      <w:r w:rsidR="00341C21">
        <w:rPr>
          <w:rFonts w:ascii="Arial" w:hAnsi="Arial" w:cs="Arial"/>
        </w:rPr>
        <w:t xml:space="preserve">(slope) </w:t>
      </w:r>
      <w:r w:rsidR="002570C6" w:rsidRPr="00F61A1D">
        <w:rPr>
          <w:rFonts w:ascii="Arial" w:hAnsi="Arial" w:cs="Arial"/>
        </w:rPr>
        <w:t xml:space="preserve">coefficient represents the causal </w:t>
      </w:r>
      <w:r w:rsidR="00341C21">
        <w:rPr>
          <w:rFonts w:ascii="Arial" w:hAnsi="Arial" w:cs="Arial"/>
        </w:rPr>
        <w:t>effect</w:t>
      </w:r>
      <w:r w:rsidR="00341C21" w:rsidRPr="00F61A1D">
        <w:rPr>
          <w:rFonts w:ascii="Arial" w:hAnsi="Arial" w:cs="Arial"/>
        </w:rPr>
        <w:t xml:space="preserve"> </w:t>
      </w:r>
      <w:r w:rsidR="002570C6" w:rsidRPr="00F61A1D">
        <w:rPr>
          <w:rFonts w:ascii="Arial" w:hAnsi="Arial" w:cs="Arial"/>
        </w:rPr>
        <w:t>between exposure and outcome</w:t>
      </w:r>
      <w:r w:rsidR="00341C21">
        <w:rPr>
          <w:rFonts w:ascii="Arial" w:hAnsi="Arial" w:cs="Arial"/>
        </w:rPr>
        <w:t xml:space="preserve"> adjusted for pleiotropy</w:t>
      </w:r>
      <w:r w:rsidR="002570C6" w:rsidRPr="00F61A1D">
        <w:rPr>
          <w:rFonts w:ascii="Arial" w:hAnsi="Arial" w:cs="Arial"/>
        </w:rPr>
        <w:t>.</w:t>
      </w:r>
      <w:r w:rsidR="006F0641" w:rsidRPr="00F61A1D">
        <w:rPr>
          <w:rFonts w:ascii="Arial" w:hAnsi="Arial" w:cs="Arial"/>
        </w:rPr>
        <w:t xml:space="preserve"> We also ran MR Egger analyses using </w:t>
      </w:r>
      <w:r w:rsidR="0001294E" w:rsidRPr="00F61A1D">
        <w:rPr>
          <w:rFonts w:ascii="Arial" w:hAnsi="Arial" w:cs="Arial"/>
        </w:rPr>
        <w:t>Simulation Extrapolation</w:t>
      </w:r>
      <w:r w:rsidR="006F0641" w:rsidRPr="00F61A1D">
        <w:rPr>
          <w:rFonts w:ascii="Arial" w:hAnsi="Arial" w:cs="Arial"/>
        </w:rPr>
        <w:t xml:space="preserve"> </w:t>
      </w:r>
      <w:r w:rsidR="0001294E" w:rsidRPr="00F61A1D">
        <w:rPr>
          <w:rFonts w:ascii="Arial" w:hAnsi="Arial" w:cs="Arial"/>
        </w:rPr>
        <w:t>(</w:t>
      </w:r>
      <w:r w:rsidR="006F0641" w:rsidRPr="00F61A1D">
        <w:rPr>
          <w:rFonts w:ascii="Arial" w:hAnsi="Arial" w:cs="Arial"/>
        </w:rPr>
        <w:t>SIMEX</w:t>
      </w:r>
      <w:r w:rsidR="0001294E" w:rsidRPr="00F61A1D">
        <w:rPr>
          <w:rFonts w:ascii="Arial" w:hAnsi="Arial" w:cs="Arial"/>
        </w:rPr>
        <w:t>)</w:t>
      </w:r>
      <w:r w:rsidR="006F0641" w:rsidRPr="00F61A1D">
        <w:rPr>
          <w:rFonts w:ascii="Arial" w:hAnsi="Arial" w:cs="Arial"/>
        </w:rPr>
        <w:t xml:space="preserve"> correction</w:t>
      </w:r>
      <w:r w:rsidR="00341C21">
        <w:rPr>
          <w:rFonts w:ascii="Arial" w:hAnsi="Arial" w:cs="Arial"/>
        </w:rPr>
        <w:t>, which corrects the standard MR-Egger regression coefficients for regression dilution due to uncertainty in the gene-exposure association estimates</w:t>
      </w:r>
      <w:r w:rsidR="00FB720D">
        <w:rPr>
          <w:rFonts w:ascii="Arial" w:hAnsi="Arial" w:cs="Arial"/>
        </w:rPr>
        <w:t>. SIMEX creates a series of new datasets under increasing violations of the no measurement error (NOME) assumption, which are then analysed together to infer the effect size if NOME had been perfectly satisfied</w:t>
      </w:r>
      <w:r w:rsidR="005C0244">
        <w:rPr>
          <w:rFonts w:ascii="Arial" w:hAnsi="Arial" w:cs="Arial"/>
        </w:rPr>
        <w:t xml:space="preserve"> </w:t>
      </w:r>
      <w:r w:rsidR="005C0244">
        <w:rPr>
          <w:rFonts w:ascii="Arial" w:hAnsi="Arial" w:cs="Arial"/>
        </w:rPr>
        <w:fldChar w:fldCharType="begin">
          <w:fldData xml:space="preserve">PEVuZE5vdGU+PENpdGU+PEF1dGhvcj5Cb3dkZW48L0F1dGhvcj48WWVhcj4yMDE2PC9ZZWFyPjxS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</w:fldData>
        </w:fldChar>
      </w:r>
      <w:r w:rsidR="00676576">
        <w:rPr>
          <w:rFonts w:ascii="Arial" w:hAnsi="Arial" w:cs="Arial"/>
        </w:rPr>
        <w:instrText xml:space="preserve"> ADDIN EN.CITE </w:instrText>
      </w:r>
      <w:r w:rsidR="00676576">
        <w:rPr>
          <w:rFonts w:ascii="Arial" w:hAnsi="Arial" w:cs="Arial"/>
        </w:rPr>
        <w:fldChar w:fldCharType="begin">
          <w:fldData xml:space="preserve">PEVuZE5vdGU+PENpdGU+PEF1dGhvcj5Cb3dkZW48L0F1dGhvcj48WWVhcj4yMDE2PC9ZZWFyPjxS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</w:fldData>
        </w:fldChar>
      </w:r>
      <w:r w:rsidR="00676576">
        <w:rPr>
          <w:rFonts w:ascii="Arial" w:hAnsi="Arial" w:cs="Arial"/>
        </w:rPr>
        <w:instrText xml:space="preserve"> ADDIN EN.CITE.DATA </w:instrText>
      </w:r>
      <w:r w:rsidR="00676576">
        <w:rPr>
          <w:rFonts w:ascii="Arial" w:hAnsi="Arial" w:cs="Arial"/>
        </w:rPr>
      </w:r>
      <w:r w:rsidR="00676576">
        <w:rPr>
          <w:rFonts w:ascii="Arial" w:hAnsi="Arial" w:cs="Arial"/>
        </w:rPr>
        <w:fldChar w:fldCharType="end"/>
      </w:r>
      <w:r w:rsidR="005C0244">
        <w:rPr>
          <w:rFonts w:ascii="Arial" w:hAnsi="Arial" w:cs="Arial"/>
        </w:rPr>
      </w:r>
      <w:r w:rsidR="005C0244">
        <w:rPr>
          <w:rFonts w:ascii="Arial" w:hAnsi="Arial" w:cs="Arial"/>
        </w:rPr>
        <w:fldChar w:fldCharType="separate"/>
      </w:r>
      <w:r w:rsidR="0086418D">
        <w:rPr>
          <w:rFonts w:ascii="Arial" w:hAnsi="Arial" w:cs="Arial"/>
          <w:noProof/>
        </w:rPr>
        <w:t xml:space="preserve">this is explained in further detail in </w:t>
      </w:r>
      <w:r w:rsidR="0086418D" w:rsidRPr="0086418D">
        <w:rPr>
          <w:rFonts w:ascii="Arial" w:hAnsi="Arial" w:cs="Arial"/>
          <w:noProof/>
          <w:vertAlign w:val="superscript"/>
        </w:rPr>
        <w:t>16</w:t>
      </w:r>
      <w:r w:rsidR="005C0244">
        <w:rPr>
          <w:rFonts w:ascii="Arial" w:hAnsi="Arial" w:cs="Arial"/>
        </w:rPr>
        <w:fldChar w:fldCharType="end"/>
      </w:r>
      <w:r w:rsidR="006E3D8F" w:rsidRPr="00F61A1D">
        <w:rPr>
          <w:rFonts w:ascii="Arial" w:hAnsi="Arial" w:cs="Arial"/>
        </w:rPr>
        <w:t>.</w:t>
      </w:r>
      <w:r w:rsidR="00395F41">
        <w:rPr>
          <w:rFonts w:ascii="Arial" w:hAnsi="Arial" w:cs="Arial"/>
        </w:rPr>
        <w:t xml:space="preserve"> Violations of NOME assumption lead to attenuation of the causal effect towards the null.</w:t>
      </w:r>
    </w:p>
    <w:p w14:paraId="556DD369" w14:textId="6E6FECE9" w:rsidR="006F0641" w:rsidRPr="00F61A1D" w:rsidRDefault="00F61A1D" w:rsidP="00F61A1D">
      <w:pPr>
        <w:spacing w:after="0" w:line="480" w:lineRule="auto"/>
        <w:ind w:firstLine="720"/>
        <w:rPr>
          <w:rFonts w:ascii="Arial" w:hAnsi="Arial" w:cs="Arial"/>
        </w:rPr>
      </w:pPr>
      <w:r>
        <w:rPr>
          <w:rFonts w:ascii="Arial" w:hAnsi="Arial" w:cs="Arial"/>
        </w:rPr>
        <w:t>Second</w:t>
      </w:r>
      <w:r w:rsidR="006F0641" w:rsidRPr="00F61A1D">
        <w:rPr>
          <w:rFonts w:ascii="Arial" w:hAnsi="Arial" w:cs="Arial"/>
        </w:rPr>
        <w:t>, we conducted weighted med</w:t>
      </w:r>
      <w:r w:rsidR="006E3D8F" w:rsidRPr="00F61A1D">
        <w:rPr>
          <w:rFonts w:ascii="Arial" w:hAnsi="Arial" w:cs="Arial"/>
        </w:rPr>
        <w:t xml:space="preserve">ian regression analyses, </w:t>
      </w:r>
      <w:r w:rsidR="006C7080">
        <w:rPr>
          <w:rFonts w:ascii="Arial" w:hAnsi="Arial" w:cs="Arial"/>
        </w:rPr>
        <w:t xml:space="preserve">which can provide a consistent estimate for the true causal effect when up to half of the weight in the MR analysis </w:t>
      </w:r>
      <w:r w:rsidR="006C7080">
        <w:rPr>
          <w:rFonts w:ascii="Arial" w:hAnsi="Arial" w:cs="Arial"/>
        </w:rPr>
        <w:lastRenderedPageBreak/>
        <w:t>pertains from genetic variants that exert pleiotropic effects on the outcome</w:t>
      </w:r>
      <w:r w:rsidR="00A35781">
        <w:rPr>
          <w:rFonts w:ascii="Arial" w:hAnsi="Arial" w:cs="Arial"/>
        </w:rPr>
        <w:t xml:space="preserve"> </w:t>
      </w:r>
      <w:r w:rsidR="00A35781">
        <w:rPr>
          <w:rFonts w:ascii="Arial" w:hAnsi="Arial" w:cs="Arial"/>
        </w:rPr>
        <w:fldChar w:fldCharType="begin">
          <w:fldData xml:space="preserve">PEVuZE5vdGU+PENpdGU+PEF1dGhvcj5Cb3dkZW48L0F1dGhvcj48WWVhcj4yMDE2PC9ZZWFyPjxS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</w:fldData>
        </w:fldChar>
      </w:r>
      <w:r w:rsidR="00676576">
        <w:rPr>
          <w:rFonts w:ascii="Arial" w:hAnsi="Arial" w:cs="Arial"/>
        </w:rPr>
        <w:instrText xml:space="preserve"> ADDIN EN.CITE </w:instrText>
      </w:r>
      <w:r w:rsidR="00676576">
        <w:rPr>
          <w:rFonts w:ascii="Arial" w:hAnsi="Arial" w:cs="Arial"/>
        </w:rPr>
        <w:fldChar w:fldCharType="begin">
          <w:fldData xml:space="preserve">PEVuZE5vdGU+PENpdGU+PEF1dGhvcj5Cb3dkZW48L0F1dGhvcj48WWVhcj4yMDE2PC9ZZWFyPjxS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</w:fldData>
        </w:fldChar>
      </w:r>
      <w:r w:rsidR="00676576">
        <w:rPr>
          <w:rFonts w:ascii="Arial" w:hAnsi="Arial" w:cs="Arial"/>
        </w:rPr>
        <w:instrText xml:space="preserve"> ADDIN EN.CITE.DATA </w:instrText>
      </w:r>
      <w:r w:rsidR="00676576">
        <w:rPr>
          <w:rFonts w:ascii="Arial" w:hAnsi="Arial" w:cs="Arial"/>
        </w:rPr>
      </w:r>
      <w:r w:rsidR="00676576">
        <w:rPr>
          <w:rFonts w:ascii="Arial" w:hAnsi="Arial" w:cs="Arial"/>
        </w:rPr>
        <w:fldChar w:fldCharType="end"/>
      </w:r>
      <w:r w:rsidR="00A35781">
        <w:rPr>
          <w:rFonts w:ascii="Arial" w:hAnsi="Arial" w:cs="Arial"/>
        </w:rPr>
      </w:r>
      <w:r w:rsidR="00A35781">
        <w:rPr>
          <w:rFonts w:ascii="Arial" w:hAnsi="Arial" w:cs="Arial"/>
        </w:rPr>
        <w:fldChar w:fldCharType="separate"/>
      </w:r>
      <w:r w:rsidR="0086418D" w:rsidRPr="0086418D">
        <w:rPr>
          <w:rFonts w:ascii="Arial" w:hAnsi="Arial" w:cs="Arial"/>
          <w:noProof/>
          <w:vertAlign w:val="superscript"/>
        </w:rPr>
        <w:t>17</w:t>
      </w:r>
      <w:r w:rsidR="00A35781">
        <w:rPr>
          <w:rFonts w:ascii="Arial" w:hAnsi="Arial" w:cs="Arial"/>
        </w:rPr>
        <w:fldChar w:fldCharType="end"/>
      </w:r>
      <w:r w:rsidR="006E3D8F" w:rsidRPr="00F61A1D">
        <w:rPr>
          <w:rFonts w:ascii="Arial" w:hAnsi="Arial" w:cs="Arial"/>
        </w:rPr>
        <w:t>.</w:t>
      </w:r>
      <w:r w:rsidR="00564E43">
        <w:rPr>
          <w:rFonts w:ascii="Arial" w:hAnsi="Arial" w:cs="Arial"/>
        </w:rPr>
        <w:t xml:space="preserve"> We also conducted weighted modal regression analyses</w:t>
      </w:r>
      <w:r w:rsidR="00625EE3">
        <w:rPr>
          <w:rFonts w:ascii="Arial" w:hAnsi="Arial" w:cs="Arial"/>
        </w:rPr>
        <w:t xml:space="preserve">, which relax instrumental variable assumptions </w:t>
      </w:r>
      <w:r w:rsidR="00625EE3">
        <w:rPr>
          <w:rFonts w:ascii="Arial" w:hAnsi="Arial" w:cs="Arial"/>
        </w:rPr>
        <w:fldChar w:fldCharType="begin"/>
      </w:r>
      <w:r w:rsidR="0086418D">
        <w:rPr>
          <w:rFonts w:ascii="Arial" w:hAnsi="Arial" w:cs="Arial"/>
        </w:rPr>
        <w:instrText xml:space="preserve"> ADDIN EN.CITE &lt;EndNote&gt;&lt;Cite&gt;&lt;Author&gt;Hartwig&lt;/Author&gt;&lt;Year&gt;2017&lt;/Year&gt;&lt;RecNum&gt;79&lt;/RecNum&gt;&lt;DisplayText&gt;&lt;style face="superscript"&gt;18&lt;/style&gt;&lt;/DisplayText&gt;&lt;record&gt;&lt;rec-number&gt;79&lt;/rec-number&gt;&lt;foreign-keys&gt;&lt;key app="EN" db-id="sdxxrrfth59wfee2wwcvz0fy9v0rdp0z50as" timestamp="1500473253"&gt;79&lt;/key&gt;&lt;/foreign-keys&gt;&lt;ref-type name="Journal Article"&gt;17&lt;/ref-type&gt;&lt;contributors&gt;&lt;authors&gt;&lt;author&gt;Hartwig, F. P.&lt;/author&gt;&lt;author&gt;Davey Smith, G.&lt;/author&gt;&lt;author&gt;Bowden, J.&lt;/author&gt;&lt;/authors&gt;&lt;/contributors&gt;&lt;titles&gt;&lt;title&gt;Robust inference in summary data Mendelian randomisation via the zero modal pleiotropy assumption.&lt;/title&gt;&lt;secondary-title&gt;bioRxiv&lt;/secondary-title&gt;&lt;/titles&gt;&lt;periodical&gt;&lt;full-title&gt;bioRxiv&lt;/full-title&gt;&lt;/periodical&gt;&lt;dates&gt;&lt;year&gt;2017&lt;/year&gt;&lt;/dates&gt;&lt;urls&gt;&lt;/urls&gt;&lt;/record&gt;&lt;/Cite&gt;&lt;/EndNote&gt;</w:instrText>
      </w:r>
      <w:r w:rsidR="00625EE3">
        <w:rPr>
          <w:rFonts w:ascii="Arial" w:hAnsi="Arial" w:cs="Arial"/>
        </w:rPr>
        <w:fldChar w:fldCharType="separate"/>
      </w:r>
      <w:r w:rsidR="0086418D" w:rsidRPr="0086418D">
        <w:rPr>
          <w:rFonts w:ascii="Arial" w:hAnsi="Arial" w:cs="Arial"/>
          <w:noProof/>
          <w:vertAlign w:val="superscript"/>
        </w:rPr>
        <w:t>18</w:t>
      </w:r>
      <w:r w:rsidR="00625EE3">
        <w:rPr>
          <w:rFonts w:ascii="Arial" w:hAnsi="Arial" w:cs="Arial"/>
        </w:rPr>
        <w:fldChar w:fldCharType="end"/>
      </w:r>
      <w:r w:rsidR="00625EE3">
        <w:rPr>
          <w:rFonts w:ascii="Arial" w:hAnsi="Arial" w:cs="Arial"/>
        </w:rPr>
        <w:t>.</w:t>
      </w:r>
      <w:r w:rsidR="006E3D8F" w:rsidRPr="00F61A1D">
        <w:rPr>
          <w:rFonts w:ascii="Arial" w:hAnsi="Arial" w:cs="Arial"/>
        </w:rPr>
        <w:t xml:space="preserve"> </w:t>
      </w:r>
      <w:r w:rsidR="006F0641" w:rsidRPr="00F61A1D">
        <w:rPr>
          <w:rFonts w:ascii="Arial" w:hAnsi="Arial" w:cs="Arial"/>
        </w:rPr>
        <w:t xml:space="preserve">Finally, we </w:t>
      </w:r>
      <w:r w:rsidR="00B94A95">
        <w:rPr>
          <w:rFonts w:ascii="Arial" w:hAnsi="Arial" w:cs="Arial"/>
        </w:rPr>
        <w:t xml:space="preserve">calculated the </w:t>
      </w:r>
      <w:r w:rsidR="006F0641" w:rsidRPr="00F61A1D">
        <w:rPr>
          <w:rFonts w:ascii="Arial" w:hAnsi="Arial" w:cs="Arial"/>
        </w:rPr>
        <w:t>Cook’s distance and studentized residual</w:t>
      </w:r>
      <w:r w:rsidR="00B94A95">
        <w:rPr>
          <w:rFonts w:ascii="Arial" w:hAnsi="Arial" w:cs="Arial"/>
        </w:rPr>
        <w:t xml:space="preserve"> measures</w:t>
      </w:r>
      <w:r w:rsidR="006F0641" w:rsidRPr="00F61A1D">
        <w:rPr>
          <w:rFonts w:ascii="Arial" w:hAnsi="Arial" w:cs="Arial"/>
        </w:rPr>
        <w:t xml:space="preserve"> </w:t>
      </w:r>
      <w:r w:rsidR="00B94A95">
        <w:rPr>
          <w:rFonts w:ascii="Arial" w:hAnsi="Arial" w:cs="Arial"/>
        </w:rPr>
        <w:t>for</w:t>
      </w:r>
      <w:r w:rsidR="00B94A95" w:rsidRPr="00F61A1D">
        <w:rPr>
          <w:rFonts w:ascii="Arial" w:hAnsi="Arial" w:cs="Arial"/>
        </w:rPr>
        <w:t xml:space="preserve"> </w:t>
      </w:r>
      <w:r w:rsidR="006F0641" w:rsidRPr="00F61A1D">
        <w:rPr>
          <w:rFonts w:ascii="Arial" w:hAnsi="Arial" w:cs="Arial"/>
        </w:rPr>
        <w:t xml:space="preserve">the </w:t>
      </w:r>
      <w:r w:rsidR="006C7080">
        <w:rPr>
          <w:rFonts w:ascii="Arial" w:hAnsi="Arial" w:cs="Arial"/>
        </w:rPr>
        <w:t>IVW</w:t>
      </w:r>
      <w:r w:rsidR="006F0641" w:rsidRPr="00F61A1D">
        <w:rPr>
          <w:rFonts w:ascii="Arial" w:hAnsi="Arial" w:cs="Arial"/>
        </w:rPr>
        <w:t xml:space="preserve"> and MR Egger </w:t>
      </w:r>
      <w:r w:rsidR="006C7080">
        <w:rPr>
          <w:rFonts w:ascii="Arial" w:hAnsi="Arial" w:cs="Arial"/>
        </w:rPr>
        <w:t>approaches</w:t>
      </w:r>
      <w:r w:rsidR="006C7080" w:rsidRPr="00F61A1D">
        <w:rPr>
          <w:rFonts w:ascii="Arial" w:hAnsi="Arial" w:cs="Arial"/>
        </w:rPr>
        <w:t xml:space="preserve"> </w:t>
      </w:r>
      <w:r w:rsidR="006F0641" w:rsidRPr="00F61A1D">
        <w:rPr>
          <w:rFonts w:ascii="Arial" w:hAnsi="Arial" w:cs="Arial"/>
        </w:rPr>
        <w:t xml:space="preserve">in order to ascertain whether any individual SNPs were </w:t>
      </w:r>
      <w:r w:rsidR="00530E20">
        <w:rPr>
          <w:rFonts w:ascii="Arial" w:hAnsi="Arial" w:cs="Arial"/>
        </w:rPr>
        <w:t xml:space="preserve">unduly </w:t>
      </w:r>
      <w:r w:rsidR="00635D27">
        <w:rPr>
          <w:rFonts w:ascii="Arial" w:hAnsi="Arial" w:cs="Arial"/>
        </w:rPr>
        <w:t>influential in driving the analysis results</w:t>
      </w:r>
      <w:r w:rsidR="006F0641" w:rsidRPr="00F61A1D">
        <w:rPr>
          <w:rFonts w:ascii="Arial" w:hAnsi="Arial" w:cs="Arial"/>
        </w:rPr>
        <w:t>.</w:t>
      </w:r>
      <w:r w:rsidR="00971684">
        <w:rPr>
          <w:rFonts w:ascii="Arial" w:hAnsi="Arial" w:cs="Arial"/>
        </w:rPr>
        <w:t xml:space="preserve"> Cook’s distance measures the </w:t>
      </w:r>
      <w:r w:rsidR="00530E20">
        <w:rPr>
          <w:rFonts w:ascii="Arial" w:hAnsi="Arial" w:cs="Arial"/>
        </w:rPr>
        <w:t>influence of each estimate on the MR regression slopes for these two methods</w:t>
      </w:r>
      <w:r w:rsidR="00971684">
        <w:rPr>
          <w:rFonts w:ascii="Arial" w:hAnsi="Arial" w:cs="Arial"/>
        </w:rPr>
        <w:t>.</w:t>
      </w:r>
      <w:r w:rsidR="00530E20">
        <w:rPr>
          <w:rFonts w:ascii="Arial" w:hAnsi="Arial" w:cs="Arial"/>
        </w:rPr>
        <w:t xml:space="preserve"> It is calculated as the sum of all changes in the fitted value of the slope when evaluated at each SNP-exposure association (the x axis coordinates).</w:t>
      </w:r>
      <w:r w:rsidR="00971684">
        <w:rPr>
          <w:rFonts w:ascii="Arial" w:hAnsi="Arial" w:cs="Arial"/>
        </w:rPr>
        <w:t xml:space="preserve"> </w:t>
      </w:r>
      <w:r w:rsidR="00530E20">
        <w:rPr>
          <w:rFonts w:ascii="Arial" w:hAnsi="Arial" w:cs="Arial"/>
        </w:rPr>
        <w:t>SNPs were considered outliers if their studentized residual value was significant at the 5% level after Bonferroni correction. In this instance, a sensitivity analysis was run with the SNP removed.</w:t>
      </w:r>
      <w:r w:rsidR="006F0641" w:rsidRPr="00F61A1D">
        <w:rPr>
          <w:rFonts w:ascii="Arial" w:hAnsi="Arial" w:cs="Arial"/>
        </w:rPr>
        <w:t xml:space="preserve"> </w:t>
      </w:r>
    </w:p>
    <w:p w14:paraId="71544B98" w14:textId="77777777" w:rsidR="006F0641" w:rsidRPr="00F61A1D" w:rsidRDefault="006F0641" w:rsidP="00F61A1D">
      <w:pPr>
        <w:spacing w:after="0" w:line="480" w:lineRule="auto"/>
        <w:rPr>
          <w:rFonts w:ascii="Arial" w:hAnsi="Arial" w:cs="Arial"/>
        </w:rPr>
      </w:pPr>
    </w:p>
    <w:p w14:paraId="42EDF347" w14:textId="49B34B4F" w:rsidR="00F61A1D" w:rsidRDefault="006F0641" w:rsidP="00C74785">
      <w:pPr>
        <w:spacing w:after="0" w:line="480" w:lineRule="auto"/>
        <w:jc w:val="center"/>
        <w:rPr>
          <w:rFonts w:ascii="Arial" w:hAnsi="Arial" w:cs="Arial"/>
          <w:i/>
        </w:rPr>
      </w:pPr>
      <w:r w:rsidRPr="00F61A1D">
        <w:rPr>
          <w:rFonts w:ascii="Arial" w:hAnsi="Arial" w:cs="Arial"/>
        </w:rPr>
        <w:t>Results</w:t>
      </w:r>
    </w:p>
    <w:p w14:paraId="3D9AC156" w14:textId="77777777" w:rsidR="00CF2A80" w:rsidRPr="00F61A1D" w:rsidRDefault="00174A7A" w:rsidP="00F61A1D">
      <w:pPr>
        <w:spacing w:after="0" w:line="480" w:lineRule="auto"/>
        <w:rPr>
          <w:rFonts w:ascii="Arial" w:hAnsi="Arial" w:cs="Arial"/>
          <w:i/>
        </w:rPr>
      </w:pPr>
      <w:r w:rsidRPr="00F61A1D">
        <w:rPr>
          <w:rFonts w:ascii="Arial" w:hAnsi="Arial" w:cs="Arial"/>
          <w:i/>
        </w:rPr>
        <w:t>S</w:t>
      </w:r>
      <w:r w:rsidR="00F61A1D">
        <w:rPr>
          <w:rFonts w:ascii="Arial" w:hAnsi="Arial" w:cs="Arial"/>
          <w:i/>
        </w:rPr>
        <w:t>moking I</w:t>
      </w:r>
      <w:r w:rsidR="00DF353B" w:rsidRPr="00F61A1D">
        <w:rPr>
          <w:rFonts w:ascii="Arial" w:hAnsi="Arial" w:cs="Arial"/>
          <w:i/>
        </w:rPr>
        <w:t>nitiation</w:t>
      </w:r>
    </w:p>
    <w:p w14:paraId="74F7D236" w14:textId="777E7035" w:rsidR="00174A7A" w:rsidRPr="00F61A1D" w:rsidRDefault="0015646E" w:rsidP="00F61A1D">
      <w:pPr>
        <w:spacing w:after="0" w:line="480" w:lineRule="auto"/>
        <w:ind w:firstLine="720"/>
        <w:rPr>
          <w:rFonts w:ascii="Arial" w:hAnsi="Arial" w:cs="Arial"/>
        </w:rPr>
      </w:pPr>
      <w:r w:rsidRPr="0015646E">
        <w:rPr>
          <w:rFonts w:ascii="Arial" w:hAnsi="Arial" w:cs="Arial"/>
        </w:rPr>
        <w:t xml:space="preserve"> </w:t>
      </w:r>
      <w:r>
        <w:rPr>
          <w:rFonts w:ascii="Arial" w:hAnsi="Arial" w:cs="Arial"/>
        </w:rPr>
        <w:t>U</w:t>
      </w:r>
      <w:r w:rsidRPr="00F61A1D">
        <w:rPr>
          <w:rFonts w:ascii="Arial" w:hAnsi="Arial" w:cs="Arial"/>
        </w:rPr>
        <w:t>sing inverse variance weighted regression</w:t>
      </w:r>
      <w:r>
        <w:rPr>
          <w:rFonts w:ascii="Arial" w:hAnsi="Arial" w:cs="Arial"/>
        </w:rPr>
        <w:t>,</w:t>
      </w:r>
      <w:r w:rsidRPr="00F61A1D">
        <w:rPr>
          <w:rFonts w:ascii="Arial" w:hAnsi="Arial" w:cs="Arial"/>
        </w:rPr>
        <w:t xml:space="preserve"> </w:t>
      </w:r>
      <w:r w:rsidR="00EE4434">
        <w:rPr>
          <w:rFonts w:ascii="Arial" w:hAnsi="Arial" w:cs="Arial"/>
        </w:rPr>
        <w:t xml:space="preserve">more </w:t>
      </w:r>
      <w:r>
        <w:rPr>
          <w:rFonts w:ascii="Arial" w:hAnsi="Arial" w:cs="Arial"/>
        </w:rPr>
        <w:t>years in education was strongly associated</w:t>
      </w:r>
      <w:r w:rsidR="00520550" w:rsidRPr="00F61A1D">
        <w:rPr>
          <w:rFonts w:ascii="Arial" w:hAnsi="Arial" w:cs="Arial"/>
        </w:rPr>
        <w:t xml:space="preserve"> with </w:t>
      </w:r>
      <w:r w:rsidR="00EE4434">
        <w:rPr>
          <w:rFonts w:ascii="Arial" w:hAnsi="Arial" w:cs="Arial"/>
        </w:rPr>
        <w:t xml:space="preserve">reduced </w:t>
      </w:r>
      <w:r w:rsidR="00520550" w:rsidRPr="00F61A1D">
        <w:rPr>
          <w:rFonts w:ascii="Arial" w:hAnsi="Arial" w:cs="Arial"/>
        </w:rPr>
        <w:t xml:space="preserve">likelihood of </w:t>
      </w:r>
      <w:r w:rsidR="00784061">
        <w:rPr>
          <w:rFonts w:ascii="Arial" w:hAnsi="Arial" w:cs="Arial"/>
        </w:rPr>
        <w:t>initiating smoking</w:t>
      </w:r>
      <w:r w:rsidR="00520550" w:rsidRPr="00F61A1D">
        <w:rPr>
          <w:rFonts w:ascii="Arial" w:hAnsi="Arial" w:cs="Arial"/>
        </w:rPr>
        <w:t xml:space="preserve"> (beta -0.54, 95% CI -0.71, -0.36).</w:t>
      </w:r>
      <w:r w:rsidR="008F7800" w:rsidRPr="00F61A1D">
        <w:rPr>
          <w:rFonts w:ascii="Arial" w:hAnsi="Arial" w:cs="Arial"/>
        </w:rPr>
        <w:t xml:space="preserve"> Similarly, using </w:t>
      </w:r>
      <w:r w:rsidR="00625EE3">
        <w:rPr>
          <w:rFonts w:ascii="Arial" w:hAnsi="Arial" w:cs="Arial"/>
        </w:rPr>
        <w:t xml:space="preserve">both </w:t>
      </w:r>
      <w:r w:rsidR="008F7800" w:rsidRPr="00F61A1D">
        <w:rPr>
          <w:rFonts w:ascii="Arial" w:hAnsi="Arial" w:cs="Arial"/>
        </w:rPr>
        <w:t xml:space="preserve">weighted median MR </w:t>
      </w:r>
      <w:r w:rsidR="00625EE3">
        <w:rPr>
          <w:rFonts w:ascii="Arial" w:hAnsi="Arial" w:cs="Arial"/>
        </w:rPr>
        <w:t xml:space="preserve">and weighted modal MR </w:t>
      </w:r>
      <w:r w:rsidR="008F7800" w:rsidRPr="00F61A1D">
        <w:rPr>
          <w:rFonts w:ascii="Arial" w:hAnsi="Arial" w:cs="Arial"/>
        </w:rPr>
        <w:t>there was strong evidence of an association, although confidence intervals were wider (</w:t>
      </w:r>
      <w:r w:rsidR="00625EE3">
        <w:rPr>
          <w:rFonts w:ascii="Arial" w:hAnsi="Arial" w:cs="Arial"/>
        </w:rPr>
        <w:t xml:space="preserve">weighted median </w:t>
      </w:r>
      <w:r w:rsidR="008F7800" w:rsidRPr="00F61A1D">
        <w:rPr>
          <w:rFonts w:ascii="Arial" w:hAnsi="Arial" w:cs="Arial"/>
        </w:rPr>
        <w:t>beta -0.72, 95% CI -1.12, -0.32</w:t>
      </w:r>
      <w:r w:rsidR="00991A52">
        <w:rPr>
          <w:rFonts w:ascii="Arial" w:hAnsi="Arial" w:cs="Arial"/>
        </w:rPr>
        <w:t>, p=</w:t>
      </w:r>
      <w:r w:rsidR="00241B45">
        <w:rPr>
          <w:rFonts w:ascii="Arial" w:hAnsi="Arial" w:cs="Arial"/>
        </w:rPr>
        <w:t>9</w:t>
      </w:r>
      <w:r w:rsidR="00241B45" w:rsidRPr="008B3CB0">
        <w:rPr>
          <w:rFonts w:ascii="Arial" w:hAnsi="Arial" w:cs="Arial"/>
        </w:rPr>
        <w:t>.</w:t>
      </w:r>
      <w:r w:rsidR="00241B45">
        <w:rPr>
          <w:rFonts w:ascii="Arial" w:hAnsi="Arial" w:cs="Arial"/>
        </w:rPr>
        <w:t>28</w:t>
      </w:r>
      <w:r w:rsidR="006F28C3">
        <w:rPr>
          <w:rFonts w:ascii="Arial" w:hAnsi="Arial" w:cs="Arial"/>
        </w:rPr>
        <w:t>×</w:t>
      </w:r>
      <w:r w:rsidR="00241B45" w:rsidRPr="008B3CB0">
        <w:rPr>
          <w:rFonts w:ascii="Arial" w:hAnsi="Arial" w:cs="Arial"/>
        </w:rPr>
        <w:t>10</w:t>
      </w:r>
      <w:r w:rsidR="00241B45">
        <w:rPr>
          <w:rFonts w:ascii="Arial" w:hAnsi="Arial" w:cs="Arial"/>
          <w:vertAlign w:val="superscript"/>
        </w:rPr>
        <w:t>-8</w:t>
      </w:r>
      <w:r w:rsidR="008F7800" w:rsidRPr="00F61A1D">
        <w:rPr>
          <w:rFonts w:ascii="Arial" w:hAnsi="Arial" w:cs="Arial"/>
        </w:rPr>
        <w:t xml:space="preserve">). </w:t>
      </w:r>
      <w:r w:rsidR="00B21718">
        <w:rPr>
          <w:rFonts w:ascii="Arial" w:hAnsi="Arial" w:cs="Arial"/>
        </w:rPr>
        <w:t xml:space="preserve"> The I</w:t>
      </w:r>
      <w:r w:rsidR="00B21718" w:rsidRPr="006F1687">
        <w:rPr>
          <w:rFonts w:ascii="Arial" w:hAnsi="Arial" w:cs="Arial"/>
          <w:vertAlign w:val="superscript"/>
        </w:rPr>
        <w:t>2</w:t>
      </w:r>
      <w:r w:rsidR="00435EBB">
        <w:rPr>
          <w:rFonts w:ascii="Arial" w:hAnsi="Arial" w:cs="Arial"/>
          <w:vertAlign w:val="subscript"/>
        </w:rPr>
        <w:t>GX</w:t>
      </w:r>
      <w:r w:rsidR="00B21718">
        <w:rPr>
          <w:rFonts w:ascii="Arial" w:hAnsi="Arial" w:cs="Arial"/>
        </w:rPr>
        <w:t xml:space="preserve"> </w:t>
      </w:r>
      <w:r w:rsidR="00B31C56">
        <w:rPr>
          <w:rFonts w:ascii="Arial" w:hAnsi="Arial" w:cs="Arial"/>
        </w:rPr>
        <w:t>statistic for these data (which quantifies the expected dilution</w:t>
      </w:r>
      <w:r w:rsidR="00E31181">
        <w:rPr>
          <w:rFonts w:ascii="Arial" w:hAnsi="Arial" w:cs="Arial"/>
        </w:rPr>
        <w:t xml:space="preserve"> of the MR-Egger estimate</w:t>
      </w:r>
      <w:r w:rsidR="00B31C56">
        <w:rPr>
          <w:rFonts w:ascii="Arial" w:hAnsi="Arial" w:cs="Arial"/>
        </w:rPr>
        <w:t xml:space="preserve"> </w:t>
      </w:r>
      <w:r w:rsidR="00B31C56">
        <w:rPr>
          <w:rFonts w:ascii="Arial" w:hAnsi="Arial" w:cs="Arial"/>
        </w:rPr>
        <w:fldChar w:fldCharType="begin"/>
      </w:r>
      <w:r w:rsidR="00676576">
        <w:rPr>
          <w:rFonts w:ascii="Arial" w:hAnsi="Arial" w:cs="Arial"/>
        </w:rPr>
        <w:instrText xml:space="preserve"> ADDIN EN.CITE &lt;EndNote&gt;&lt;Cite&gt;&lt;Author&gt;Bowden&lt;/Author&gt;&lt;Year&gt;2016&lt;/Year&gt;&lt;RecNum&gt;48&lt;/RecNum&gt;&lt;DisplayText&gt;&lt;style face="superscript"&gt;16&lt;/style&gt;&lt;/DisplayText&gt;&lt;record&gt;&lt;rec-number&gt;48&lt;/rec-number&gt;&lt;foreign-keys&gt;&lt;key app="EN" db-id="sdxxrrfth59wfee2wwcvz0fy9v0rdp0z50as" timestamp="1491209598"&gt;48&lt;/key&gt;&lt;/foreign-keys&gt;&lt;ref-type name="Journal Article"&gt;17&lt;/ref-type&gt;&lt;contributors&gt;&lt;authors&gt;&lt;author&gt;Bowden, J.&lt;/author&gt;&lt;author&gt;Del Greco, M. F.&lt;/author&gt;&lt;author&gt;Minelli, C.&lt;/author&gt;&lt;author&gt;Davey Smith, G.&lt;/author&gt;&lt;author&gt;Sheehan, N. A.&lt;/author&gt;&lt;author&gt;Thompson, J. R.&lt;/author&gt;&lt;/authors&gt;&lt;/contributors&gt;&lt;auth-address&gt;MRC Integrative Epidemiology Unit, University of Bristol, Bristol, UK MRC Biostatistics Unit, Cambridge, UK jack.bowden@bristol.ac.uk.&amp;#xD;Center for Biomedicine, EURAC research, Bolzano, Italy.&amp;#xD;Respiratory Epidemiology, Occupational Medicine and Public Health, Imperial College London, London, UK.&amp;#xD;MRC Integrative Epidemiology Unit, University of Bristol, Bristol, UK.&amp;#xD;Department of Health Sciences, University of Leicester, Leicester, UK.&lt;/auth-address&gt;&lt;titles&gt;&lt;title&gt;Assessing the suitability of summary data for two-sample Mendelian randomization analyses using MR-Egger regression: the role of the I2 statistic&lt;/title&gt;&lt;secondary-title&gt;Int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epidemiology&lt;/abbr-1&gt;&lt;/periodical&gt;&lt;alt-periodical&gt;&lt;full-title&gt;International Journal of Epidemiology&lt;/full-title&gt;&lt;abbr-1&gt;Int. J. Epidemiol.&lt;/abbr-1&gt;&lt;abbr-2&gt;Int J Epidemiol&lt;/abbr-2&gt;&lt;/alt-periodical&gt;&lt;dates&gt;&lt;year&gt;2016&lt;/year&gt;&lt;pub-dates&gt;&lt;date&gt;Sep 11&lt;/date&gt;&lt;/pub-dates&gt;&lt;/dates&gt;&lt;isbn&gt;1464-3685 (Electronic)&amp;#xD;0300-5771 (Linking)&lt;/isbn&gt;&lt;accession-num&gt;27616674&lt;/accession-num&gt;&lt;urls&gt;&lt;related-urls&gt;&lt;url&gt;http://www.ncbi.nlm.nih.gov/pubmed/27616674&lt;/url&gt;&lt;/related-urls&gt;&lt;/urls&gt;&lt;electronic-resource-num&gt;10.1093/ije/dyw220&lt;/electronic-resource-num&gt;&lt;/record&gt;&lt;/Cite&gt;&lt;/EndNote&gt;</w:instrText>
      </w:r>
      <w:r w:rsidR="00B31C56">
        <w:rPr>
          <w:rFonts w:ascii="Arial" w:hAnsi="Arial" w:cs="Arial"/>
        </w:rPr>
        <w:fldChar w:fldCharType="separate"/>
      </w:r>
      <w:r w:rsidR="0086418D" w:rsidRPr="0086418D">
        <w:rPr>
          <w:rFonts w:ascii="Arial" w:hAnsi="Arial" w:cs="Arial"/>
          <w:noProof/>
          <w:vertAlign w:val="superscript"/>
        </w:rPr>
        <w:t>16</w:t>
      </w:r>
      <w:r w:rsidR="00B31C56">
        <w:rPr>
          <w:rFonts w:ascii="Arial" w:hAnsi="Arial" w:cs="Arial"/>
        </w:rPr>
        <w:fldChar w:fldCharType="end"/>
      </w:r>
      <w:r w:rsidR="00B31C56">
        <w:rPr>
          <w:rFonts w:ascii="Arial" w:hAnsi="Arial" w:cs="Arial"/>
        </w:rPr>
        <w:t xml:space="preserve">) </w:t>
      </w:r>
      <w:r w:rsidR="00B21718">
        <w:rPr>
          <w:rFonts w:ascii="Arial" w:hAnsi="Arial" w:cs="Arial"/>
        </w:rPr>
        <w:t>was 0.62</w:t>
      </w:r>
      <w:r w:rsidR="00E31181">
        <w:rPr>
          <w:rFonts w:ascii="Arial" w:hAnsi="Arial" w:cs="Arial"/>
        </w:rPr>
        <w:t>, and so a SIMEX correction was deemed necessary</w:t>
      </w:r>
      <w:r w:rsidR="00B21718">
        <w:rPr>
          <w:rFonts w:ascii="Arial" w:hAnsi="Arial" w:cs="Arial"/>
        </w:rPr>
        <w:t xml:space="preserve">. </w:t>
      </w:r>
      <w:r w:rsidR="008F7800" w:rsidRPr="00F61A1D">
        <w:rPr>
          <w:rFonts w:ascii="Arial" w:hAnsi="Arial" w:cs="Arial"/>
        </w:rPr>
        <w:t xml:space="preserve">However, </w:t>
      </w:r>
      <w:r w:rsidR="0008109C">
        <w:rPr>
          <w:rFonts w:ascii="Arial" w:hAnsi="Arial" w:cs="Arial"/>
        </w:rPr>
        <w:t>using</w:t>
      </w:r>
      <w:r w:rsidR="0008109C" w:rsidRPr="00F61A1D">
        <w:rPr>
          <w:rFonts w:ascii="Arial" w:hAnsi="Arial" w:cs="Arial"/>
        </w:rPr>
        <w:t xml:space="preserve"> </w:t>
      </w:r>
      <w:r w:rsidR="00E31181">
        <w:rPr>
          <w:rFonts w:ascii="Arial" w:hAnsi="Arial" w:cs="Arial"/>
        </w:rPr>
        <w:t>this approach</w:t>
      </w:r>
      <w:r w:rsidR="008F7800" w:rsidRPr="00F61A1D">
        <w:rPr>
          <w:rFonts w:ascii="Arial" w:hAnsi="Arial" w:cs="Arial"/>
        </w:rPr>
        <w:t xml:space="preserve">, </w:t>
      </w:r>
      <w:r w:rsidR="0008109C">
        <w:rPr>
          <w:rFonts w:ascii="Arial" w:hAnsi="Arial" w:cs="Arial"/>
        </w:rPr>
        <w:t>the point estimate was directionally opposite</w:t>
      </w:r>
      <w:r w:rsidR="008F7800" w:rsidRPr="00F61A1D">
        <w:rPr>
          <w:rFonts w:ascii="Arial" w:hAnsi="Arial" w:cs="Arial"/>
        </w:rPr>
        <w:t xml:space="preserve"> (SIMEX-corrected </w:t>
      </w:r>
      <w:r w:rsidR="0008109C">
        <w:rPr>
          <w:rFonts w:ascii="Arial" w:hAnsi="Arial" w:cs="Arial"/>
        </w:rPr>
        <w:t>beta</w:t>
      </w:r>
      <w:r w:rsidR="008F7800" w:rsidRPr="00F61A1D">
        <w:rPr>
          <w:rFonts w:ascii="Arial" w:hAnsi="Arial" w:cs="Arial"/>
        </w:rPr>
        <w:t xml:space="preserve"> 0.44, 95% CI -0.54, 1.42</w:t>
      </w:r>
      <w:r w:rsidR="00991A52">
        <w:rPr>
          <w:rFonts w:ascii="Arial" w:hAnsi="Arial" w:cs="Arial"/>
        </w:rPr>
        <w:t>, p=</w:t>
      </w:r>
      <w:r w:rsidR="00241B45">
        <w:rPr>
          <w:rFonts w:ascii="Arial" w:hAnsi="Arial" w:cs="Arial"/>
        </w:rPr>
        <w:t>0.381</w:t>
      </w:r>
      <w:r w:rsidR="008F7800" w:rsidRPr="00F61A1D">
        <w:rPr>
          <w:rFonts w:ascii="Arial" w:hAnsi="Arial" w:cs="Arial"/>
        </w:rPr>
        <w:t xml:space="preserve">). </w:t>
      </w:r>
      <w:r w:rsidR="0008109C">
        <w:rPr>
          <w:rFonts w:ascii="Arial" w:hAnsi="Arial" w:cs="Arial"/>
        </w:rPr>
        <w:t>The intercept indicated</w:t>
      </w:r>
      <w:r w:rsidR="008F7800" w:rsidRPr="00F61A1D">
        <w:rPr>
          <w:rFonts w:ascii="Arial" w:hAnsi="Arial" w:cs="Arial"/>
        </w:rPr>
        <w:t xml:space="preserve"> weak evidence of pleiotropy </w:t>
      </w:r>
      <w:r w:rsidR="00174A7A" w:rsidRPr="00F61A1D">
        <w:rPr>
          <w:rFonts w:ascii="Arial" w:hAnsi="Arial" w:cs="Arial"/>
        </w:rPr>
        <w:t>(beta -0.01, 95% CI -0.03, 0.00</w:t>
      </w:r>
      <w:r w:rsidR="00991A52">
        <w:rPr>
          <w:rFonts w:ascii="Arial" w:hAnsi="Arial" w:cs="Arial"/>
        </w:rPr>
        <w:t>, p=</w:t>
      </w:r>
      <w:r w:rsidR="00241B45">
        <w:rPr>
          <w:rFonts w:ascii="Arial" w:hAnsi="Arial" w:cs="Arial"/>
        </w:rPr>
        <w:t>0.044</w:t>
      </w:r>
      <w:r w:rsidR="00174A7A" w:rsidRPr="00F61A1D">
        <w:rPr>
          <w:rFonts w:ascii="Arial" w:hAnsi="Arial" w:cs="Arial"/>
        </w:rPr>
        <w:t>). The</w:t>
      </w:r>
      <w:r w:rsidR="0008109C">
        <w:rPr>
          <w:rFonts w:ascii="Arial" w:hAnsi="Arial" w:cs="Arial"/>
        </w:rPr>
        <w:t>se</w:t>
      </w:r>
      <w:r w:rsidR="00174A7A" w:rsidRPr="00F61A1D">
        <w:rPr>
          <w:rFonts w:ascii="Arial" w:hAnsi="Arial" w:cs="Arial"/>
        </w:rPr>
        <w:t xml:space="preserve"> results are shown in </w:t>
      </w:r>
      <w:r w:rsidR="0008109C">
        <w:rPr>
          <w:rFonts w:ascii="Arial" w:hAnsi="Arial" w:cs="Arial"/>
        </w:rPr>
        <w:t>T</w:t>
      </w:r>
      <w:r w:rsidR="00174A7A" w:rsidRPr="00F61A1D">
        <w:rPr>
          <w:rFonts w:ascii="Arial" w:hAnsi="Arial" w:cs="Arial"/>
        </w:rPr>
        <w:t xml:space="preserve">able 1 and </w:t>
      </w:r>
      <w:r w:rsidR="0008109C">
        <w:rPr>
          <w:rFonts w:ascii="Arial" w:hAnsi="Arial" w:cs="Arial"/>
        </w:rPr>
        <w:t>F</w:t>
      </w:r>
      <w:r w:rsidR="00174A7A" w:rsidRPr="00F61A1D">
        <w:rPr>
          <w:rFonts w:ascii="Arial" w:hAnsi="Arial" w:cs="Arial"/>
        </w:rPr>
        <w:t>igure 1.</w:t>
      </w:r>
    </w:p>
    <w:p w14:paraId="7333AB37" w14:textId="77777777" w:rsidR="007A1308" w:rsidRDefault="007A1308" w:rsidP="007A1308">
      <w:pPr>
        <w:spacing w:after="0" w:line="240" w:lineRule="auto"/>
        <w:rPr>
          <w:rFonts w:ascii="Arial" w:hAnsi="Arial" w:cs="Arial"/>
        </w:rPr>
      </w:pPr>
    </w:p>
    <w:p w14:paraId="56305D6F" w14:textId="77777777" w:rsidR="007A1308" w:rsidRPr="008B3CB0" w:rsidRDefault="007A1308" w:rsidP="007A1308">
      <w:pPr>
        <w:spacing w:after="0" w:line="240" w:lineRule="auto"/>
        <w:rPr>
          <w:rFonts w:ascii="Arial" w:hAnsi="Arial" w:cs="Arial"/>
        </w:rPr>
      </w:pPr>
      <w:r w:rsidRPr="008B3CB0">
        <w:rPr>
          <w:rFonts w:ascii="Arial" w:hAnsi="Arial" w:cs="Arial"/>
        </w:rPr>
        <w:t>Table 1: Estimates from various Mendelian randomization methods for the association between e</w:t>
      </w:r>
      <w:r>
        <w:rPr>
          <w:rFonts w:ascii="Arial" w:hAnsi="Arial" w:cs="Arial"/>
        </w:rPr>
        <w:t>ducation and smoking initiation.</w:t>
      </w:r>
    </w:p>
    <w:p w14:paraId="187D45B1" w14:textId="77777777" w:rsidR="007A1308" w:rsidRPr="008B3CB0" w:rsidRDefault="007A1308" w:rsidP="007A1308">
      <w:pPr>
        <w:spacing w:after="0" w:line="240" w:lineRule="auto"/>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1855"/>
        <w:gridCol w:w="1586"/>
        <w:gridCol w:w="1142"/>
      </w:tblGrid>
      <w:tr w:rsidR="007A1308" w:rsidRPr="008B3CB0" w14:paraId="2F7A891B" w14:textId="77777777" w:rsidTr="00552D98">
        <w:tc>
          <w:tcPr>
            <w:tcW w:w="0" w:type="auto"/>
            <w:tcBorders>
              <w:top w:val="single" w:sz="4" w:space="0" w:color="auto"/>
              <w:bottom w:val="single" w:sz="4" w:space="0" w:color="auto"/>
            </w:tcBorders>
          </w:tcPr>
          <w:p w14:paraId="18E74D07" w14:textId="77777777" w:rsidR="007A1308" w:rsidRPr="008B3CB0" w:rsidRDefault="007A1308" w:rsidP="00552D98">
            <w:pPr>
              <w:rPr>
                <w:rFonts w:ascii="Arial" w:hAnsi="Arial" w:cs="Arial"/>
                <w:b/>
              </w:rPr>
            </w:pPr>
            <w:r w:rsidRPr="008B3CB0">
              <w:rPr>
                <w:rFonts w:ascii="Arial" w:hAnsi="Arial" w:cs="Arial"/>
                <w:b/>
              </w:rPr>
              <w:t>Method</w:t>
            </w:r>
          </w:p>
        </w:tc>
        <w:tc>
          <w:tcPr>
            <w:tcW w:w="0" w:type="auto"/>
            <w:tcBorders>
              <w:top w:val="single" w:sz="4" w:space="0" w:color="auto"/>
              <w:bottom w:val="single" w:sz="4" w:space="0" w:color="auto"/>
            </w:tcBorders>
          </w:tcPr>
          <w:p w14:paraId="7C82C215" w14:textId="77777777" w:rsidR="007A1308" w:rsidRPr="008B3CB0" w:rsidRDefault="007A1308" w:rsidP="00552D98">
            <w:pPr>
              <w:jc w:val="center"/>
              <w:rPr>
                <w:rFonts w:ascii="Arial" w:hAnsi="Arial" w:cs="Arial"/>
                <w:b/>
              </w:rPr>
            </w:pPr>
            <w:r w:rsidRPr="008B3CB0">
              <w:rPr>
                <w:rFonts w:ascii="Arial" w:hAnsi="Arial" w:cs="Arial"/>
                <w:b/>
              </w:rPr>
              <w:t>Beta coefficient</w:t>
            </w:r>
          </w:p>
        </w:tc>
        <w:tc>
          <w:tcPr>
            <w:tcW w:w="0" w:type="auto"/>
            <w:tcBorders>
              <w:top w:val="single" w:sz="4" w:space="0" w:color="auto"/>
              <w:bottom w:val="single" w:sz="4" w:space="0" w:color="auto"/>
            </w:tcBorders>
          </w:tcPr>
          <w:p w14:paraId="3F5C96D7" w14:textId="77777777" w:rsidR="007A1308" w:rsidRPr="008B3CB0" w:rsidRDefault="007A1308" w:rsidP="00552D98">
            <w:pPr>
              <w:jc w:val="center"/>
              <w:rPr>
                <w:rFonts w:ascii="Arial" w:hAnsi="Arial" w:cs="Arial"/>
                <w:b/>
              </w:rPr>
            </w:pPr>
            <w:r>
              <w:rPr>
                <w:rFonts w:ascii="Arial" w:hAnsi="Arial" w:cs="Arial"/>
                <w:b/>
              </w:rPr>
              <w:t>95% CI</w:t>
            </w:r>
          </w:p>
        </w:tc>
        <w:tc>
          <w:tcPr>
            <w:tcW w:w="0" w:type="auto"/>
            <w:tcBorders>
              <w:top w:val="single" w:sz="4" w:space="0" w:color="auto"/>
              <w:bottom w:val="single" w:sz="4" w:space="0" w:color="auto"/>
            </w:tcBorders>
          </w:tcPr>
          <w:p w14:paraId="5E138FA5" w14:textId="77777777" w:rsidR="007A1308" w:rsidRPr="008B3CB0" w:rsidRDefault="007A1308" w:rsidP="00552D98">
            <w:pPr>
              <w:jc w:val="center"/>
              <w:rPr>
                <w:rFonts w:ascii="Arial" w:hAnsi="Arial" w:cs="Arial"/>
                <w:b/>
              </w:rPr>
            </w:pPr>
            <w:r>
              <w:rPr>
                <w:rFonts w:ascii="Arial" w:hAnsi="Arial" w:cs="Arial"/>
                <w:b/>
              </w:rPr>
              <w:t>P</w:t>
            </w:r>
            <w:r w:rsidRPr="008B3CB0">
              <w:rPr>
                <w:rFonts w:ascii="Arial" w:hAnsi="Arial" w:cs="Arial"/>
                <w:b/>
              </w:rPr>
              <w:t>-value</w:t>
            </w:r>
          </w:p>
        </w:tc>
      </w:tr>
      <w:tr w:rsidR="007A1308" w:rsidRPr="008B3CB0" w14:paraId="7517B642" w14:textId="77777777" w:rsidTr="00552D98">
        <w:tc>
          <w:tcPr>
            <w:tcW w:w="0" w:type="auto"/>
            <w:tcBorders>
              <w:top w:val="single" w:sz="4" w:space="0" w:color="auto"/>
            </w:tcBorders>
          </w:tcPr>
          <w:p w14:paraId="0AEA9453" w14:textId="77777777" w:rsidR="007A1308" w:rsidRPr="008B3CB0" w:rsidRDefault="007A1308" w:rsidP="00552D98">
            <w:pPr>
              <w:rPr>
                <w:rFonts w:ascii="Arial" w:hAnsi="Arial" w:cs="Arial"/>
              </w:rPr>
            </w:pPr>
            <w:r w:rsidRPr="008B3CB0">
              <w:rPr>
                <w:rFonts w:ascii="Arial" w:hAnsi="Arial" w:cs="Arial"/>
              </w:rPr>
              <w:t>IVW MR</w:t>
            </w:r>
          </w:p>
        </w:tc>
        <w:tc>
          <w:tcPr>
            <w:tcW w:w="0" w:type="auto"/>
            <w:tcBorders>
              <w:top w:val="single" w:sz="4" w:space="0" w:color="auto"/>
            </w:tcBorders>
          </w:tcPr>
          <w:p w14:paraId="6448DA84" w14:textId="77777777" w:rsidR="007A1308" w:rsidRPr="008B3CB0" w:rsidRDefault="007A1308" w:rsidP="00552D98">
            <w:pPr>
              <w:jc w:val="center"/>
              <w:rPr>
                <w:rFonts w:ascii="Arial" w:hAnsi="Arial" w:cs="Arial"/>
              </w:rPr>
            </w:pPr>
            <w:r w:rsidRPr="008B3CB0">
              <w:rPr>
                <w:rFonts w:ascii="Arial" w:hAnsi="Arial" w:cs="Arial"/>
              </w:rPr>
              <w:t>-0.538</w:t>
            </w:r>
          </w:p>
        </w:tc>
        <w:tc>
          <w:tcPr>
            <w:tcW w:w="0" w:type="auto"/>
            <w:tcBorders>
              <w:top w:val="single" w:sz="4" w:space="0" w:color="auto"/>
            </w:tcBorders>
          </w:tcPr>
          <w:p w14:paraId="59F3D3CA" w14:textId="77777777" w:rsidR="007A1308" w:rsidRPr="008B3CB0" w:rsidRDefault="007A1308" w:rsidP="00552D98">
            <w:pPr>
              <w:jc w:val="center"/>
              <w:rPr>
                <w:rFonts w:ascii="Arial" w:hAnsi="Arial" w:cs="Arial"/>
              </w:rPr>
            </w:pPr>
            <w:r w:rsidRPr="008B3CB0">
              <w:rPr>
                <w:rFonts w:ascii="Arial" w:hAnsi="Arial" w:cs="Arial"/>
              </w:rPr>
              <w:t>-0.713, -0.362</w:t>
            </w:r>
          </w:p>
        </w:tc>
        <w:tc>
          <w:tcPr>
            <w:tcW w:w="0" w:type="auto"/>
            <w:tcBorders>
              <w:top w:val="single" w:sz="4" w:space="0" w:color="auto"/>
            </w:tcBorders>
          </w:tcPr>
          <w:p w14:paraId="7A10E46A" w14:textId="56E09BFB" w:rsidR="007A1308" w:rsidRPr="008B3CB0" w:rsidRDefault="007A1308" w:rsidP="00552D98">
            <w:pPr>
              <w:jc w:val="center"/>
              <w:rPr>
                <w:rFonts w:ascii="Arial" w:hAnsi="Arial" w:cs="Arial"/>
                <w:vertAlign w:val="superscript"/>
              </w:rPr>
            </w:pPr>
            <w:r>
              <w:rPr>
                <w:rFonts w:ascii="Arial" w:hAnsi="Arial" w:cs="Arial"/>
              </w:rPr>
              <w:t>9</w:t>
            </w:r>
            <w:r w:rsidRPr="008B3CB0">
              <w:rPr>
                <w:rFonts w:ascii="Arial" w:hAnsi="Arial" w:cs="Arial"/>
              </w:rPr>
              <w:t>.</w:t>
            </w:r>
            <w:r>
              <w:rPr>
                <w:rFonts w:ascii="Arial" w:hAnsi="Arial" w:cs="Arial"/>
              </w:rPr>
              <w:t>28</w:t>
            </w:r>
            <w:r w:rsidR="006F28C3">
              <w:rPr>
                <w:rFonts w:ascii="Arial" w:hAnsi="Arial" w:cs="Arial"/>
              </w:rPr>
              <w:t>×</w:t>
            </w:r>
            <w:r w:rsidRPr="008B3CB0">
              <w:rPr>
                <w:rFonts w:ascii="Arial" w:hAnsi="Arial" w:cs="Arial"/>
              </w:rPr>
              <w:t>10</w:t>
            </w:r>
            <w:r>
              <w:rPr>
                <w:rFonts w:ascii="Arial" w:hAnsi="Arial" w:cs="Arial"/>
                <w:vertAlign w:val="superscript"/>
              </w:rPr>
              <w:t>-8</w:t>
            </w:r>
          </w:p>
        </w:tc>
      </w:tr>
      <w:tr w:rsidR="007A1308" w:rsidRPr="008B3CB0" w14:paraId="6BB959A1" w14:textId="77777777" w:rsidTr="00552D98">
        <w:tc>
          <w:tcPr>
            <w:tcW w:w="0" w:type="auto"/>
          </w:tcPr>
          <w:p w14:paraId="29B7F6A4" w14:textId="77777777" w:rsidR="007A1308" w:rsidRPr="008B3CB0" w:rsidRDefault="007A1308" w:rsidP="00552D98">
            <w:pPr>
              <w:rPr>
                <w:rFonts w:ascii="Arial" w:hAnsi="Arial" w:cs="Arial"/>
              </w:rPr>
            </w:pPr>
            <w:r w:rsidRPr="008B3CB0">
              <w:rPr>
                <w:rFonts w:ascii="Arial" w:hAnsi="Arial" w:cs="Arial"/>
              </w:rPr>
              <w:t>Weighted median MR</w:t>
            </w:r>
          </w:p>
        </w:tc>
        <w:tc>
          <w:tcPr>
            <w:tcW w:w="0" w:type="auto"/>
          </w:tcPr>
          <w:p w14:paraId="117DC461" w14:textId="77777777" w:rsidR="007A1308" w:rsidRPr="008B3CB0" w:rsidRDefault="007A1308" w:rsidP="00552D98">
            <w:pPr>
              <w:jc w:val="center"/>
              <w:rPr>
                <w:rFonts w:ascii="Arial" w:hAnsi="Arial" w:cs="Arial"/>
              </w:rPr>
            </w:pPr>
            <w:r w:rsidRPr="008B3CB0">
              <w:rPr>
                <w:rFonts w:ascii="Arial" w:hAnsi="Arial" w:cs="Arial"/>
              </w:rPr>
              <w:t>-0.718</w:t>
            </w:r>
          </w:p>
        </w:tc>
        <w:tc>
          <w:tcPr>
            <w:tcW w:w="0" w:type="auto"/>
          </w:tcPr>
          <w:p w14:paraId="20E365B4" w14:textId="77777777" w:rsidR="007A1308" w:rsidRPr="008B3CB0" w:rsidRDefault="007A1308" w:rsidP="00552D98">
            <w:pPr>
              <w:jc w:val="center"/>
              <w:rPr>
                <w:rFonts w:ascii="Arial" w:hAnsi="Arial" w:cs="Arial"/>
              </w:rPr>
            </w:pPr>
            <w:r w:rsidRPr="008B3CB0">
              <w:rPr>
                <w:rFonts w:ascii="Arial" w:hAnsi="Arial" w:cs="Arial"/>
              </w:rPr>
              <w:t>-1.</w:t>
            </w:r>
            <w:r>
              <w:rPr>
                <w:rFonts w:ascii="Arial" w:hAnsi="Arial" w:cs="Arial"/>
              </w:rPr>
              <w:t>094</w:t>
            </w:r>
            <w:r w:rsidRPr="008B3CB0">
              <w:rPr>
                <w:rFonts w:ascii="Arial" w:hAnsi="Arial" w:cs="Arial"/>
              </w:rPr>
              <w:t>, -0.3</w:t>
            </w:r>
            <w:r>
              <w:rPr>
                <w:rFonts w:ascii="Arial" w:hAnsi="Arial" w:cs="Arial"/>
              </w:rPr>
              <w:t>47</w:t>
            </w:r>
          </w:p>
        </w:tc>
        <w:tc>
          <w:tcPr>
            <w:tcW w:w="0" w:type="auto"/>
          </w:tcPr>
          <w:p w14:paraId="4EC1612A" w14:textId="77777777" w:rsidR="007A1308" w:rsidRPr="008B3CB0" w:rsidRDefault="007A1308" w:rsidP="00552D98">
            <w:pPr>
              <w:jc w:val="center"/>
              <w:rPr>
                <w:rFonts w:ascii="Arial" w:hAnsi="Arial" w:cs="Arial"/>
              </w:rPr>
            </w:pPr>
            <w:r w:rsidRPr="008B3CB0">
              <w:rPr>
                <w:rFonts w:ascii="Arial" w:hAnsi="Arial" w:cs="Arial"/>
              </w:rPr>
              <w:t>0.00</w:t>
            </w:r>
            <w:r>
              <w:rPr>
                <w:rFonts w:ascii="Arial" w:hAnsi="Arial" w:cs="Arial"/>
              </w:rPr>
              <w:t>02</w:t>
            </w:r>
          </w:p>
        </w:tc>
      </w:tr>
      <w:tr w:rsidR="007A1308" w:rsidRPr="008B3CB0" w14:paraId="502CE9EC" w14:textId="77777777" w:rsidTr="00552D98">
        <w:tc>
          <w:tcPr>
            <w:tcW w:w="0" w:type="auto"/>
          </w:tcPr>
          <w:p w14:paraId="40B0595E" w14:textId="77777777" w:rsidR="007A1308" w:rsidRPr="008B3CB0" w:rsidRDefault="007A1308" w:rsidP="00552D98">
            <w:pPr>
              <w:rPr>
                <w:rFonts w:ascii="Arial" w:hAnsi="Arial" w:cs="Arial"/>
              </w:rPr>
            </w:pPr>
            <w:r>
              <w:rPr>
                <w:rFonts w:ascii="Arial" w:hAnsi="Arial" w:cs="Arial"/>
              </w:rPr>
              <w:t>Weighted modal MR</w:t>
            </w:r>
          </w:p>
        </w:tc>
        <w:tc>
          <w:tcPr>
            <w:tcW w:w="0" w:type="auto"/>
          </w:tcPr>
          <w:p w14:paraId="486149EF" w14:textId="77777777" w:rsidR="007A1308" w:rsidRPr="008B3CB0" w:rsidRDefault="007A1308" w:rsidP="00552D98">
            <w:pPr>
              <w:jc w:val="center"/>
              <w:rPr>
                <w:rFonts w:ascii="Arial" w:hAnsi="Arial" w:cs="Arial"/>
              </w:rPr>
            </w:pPr>
            <w:r>
              <w:rPr>
                <w:rFonts w:ascii="Arial" w:hAnsi="Arial" w:cs="Arial"/>
              </w:rPr>
              <w:t>-0.648</w:t>
            </w:r>
          </w:p>
        </w:tc>
        <w:tc>
          <w:tcPr>
            <w:tcW w:w="0" w:type="auto"/>
          </w:tcPr>
          <w:p w14:paraId="575E270C" w14:textId="77777777" w:rsidR="007A1308" w:rsidRPr="008B3CB0" w:rsidRDefault="007A1308" w:rsidP="00552D98">
            <w:pPr>
              <w:jc w:val="center"/>
              <w:rPr>
                <w:rFonts w:ascii="Arial" w:hAnsi="Arial" w:cs="Arial"/>
              </w:rPr>
            </w:pPr>
            <w:r>
              <w:rPr>
                <w:rFonts w:ascii="Arial" w:hAnsi="Arial" w:cs="Arial"/>
              </w:rPr>
              <w:t>-0.989, -0.307</w:t>
            </w:r>
          </w:p>
        </w:tc>
        <w:tc>
          <w:tcPr>
            <w:tcW w:w="0" w:type="auto"/>
          </w:tcPr>
          <w:p w14:paraId="520CCD4D" w14:textId="77777777" w:rsidR="007A1308" w:rsidRPr="008B3CB0" w:rsidRDefault="007A1308" w:rsidP="00552D98">
            <w:pPr>
              <w:jc w:val="center"/>
              <w:rPr>
                <w:rFonts w:ascii="Arial" w:hAnsi="Arial" w:cs="Arial"/>
              </w:rPr>
            </w:pPr>
            <w:r>
              <w:rPr>
                <w:rFonts w:ascii="Arial" w:hAnsi="Arial" w:cs="Arial"/>
              </w:rPr>
              <w:t>0.0002</w:t>
            </w:r>
          </w:p>
        </w:tc>
      </w:tr>
      <w:tr w:rsidR="007A1308" w:rsidRPr="008B3CB0" w14:paraId="4D20EFF4" w14:textId="77777777" w:rsidTr="00552D98">
        <w:tc>
          <w:tcPr>
            <w:tcW w:w="0" w:type="auto"/>
          </w:tcPr>
          <w:p w14:paraId="6616F29A" w14:textId="77777777" w:rsidR="007A1308" w:rsidRPr="008B3CB0" w:rsidRDefault="007A1308" w:rsidP="00552D98">
            <w:pPr>
              <w:rPr>
                <w:rFonts w:ascii="Arial" w:hAnsi="Arial" w:cs="Arial"/>
              </w:rPr>
            </w:pPr>
            <w:r w:rsidRPr="008B3CB0">
              <w:rPr>
                <w:rFonts w:ascii="Arial" w:hAnsi="Arial" w:cs="Arial"/>
              </w:rPr>
              <w:t>MR Egger estimate</w:t>
            </w:r>
          </w:p>
          <w:p w14:paraId="1965DF0E" w14:textId="77777777" w:rsidR="007A1308" w:rsidRPr="008B3CB0" w:rsidRDefault="007A1308" w:rsidP="00552D98">
            <w:pPr>
              <w:rPr>
                <w:rFonts w:ascii="Arial" w:hAnsi="Arial" w:cs="Arial"/>
              </w:rPr>
            </w:pPr>
            <w:r w:rsidRPr="008B3CB0">
              <w:rPr>
                <w:rFonts w:ascii="Arial" w:hAnsi="Arial" w:cs="Arial"/>
              </w:rPr>
              <w:lastRenderedPageBreak/>
              <w:t>MR Egger intercept</w:t>
            </w:r>
          </w:p>
        </w:tc>
        <w:tc>
          <w:tcPr>
            <w:tcW w:w="0" w:type="auto"/>
          </w:tcPr>
          <w:p w14:paraId="742ADF25" w14:textId="77777777" w:rsidR="007A1308" w:rsidRPr="008B3CB0" w:rsidRDefault="007A1308" w:rsidP="00552D98">
            <w:pPr>
              <w:jc w:val="center"/>
              <w:rPr>
                <w:rFonts w:ascii="Arial" w:hAnsi="Arial" w:cs="Arial"/>
              </w:rPr>
            </w:pPr>
            <w:r w:rsidRPr="008B3CB0">
              <w:rPr>
                <w:rFonts w:ascii="Arial" w:hAnsi="Arial" w:cs="Arial"/>
              </w:rPr>
              <w:lastRenderedPageBreak/>
              <w:t>0.320</w:t>
            </w:r>
          </w:p>
          <w:p w14:paraId="2BBF7E16" w14:textId="77777777" w:rsidR="007A1308" w:rsidRPr="008B3CB0" w:rsidRDefault="007A1308" w:rsidP="00552D98">
            <w:pPr>
              <w:jc w:val="center"/>
              <w:rPr>
                <w:rFonts w:ascii="Arial" w:hAnsi="Arial" w:cs="Arial"/>
              </w:rPr>
            </w:pPr>
            <w:r w:rsidRPr="008B3CB0">
              <w:rPr>
                <w:rFonts w:ascii="Arial" w:hAnsi="Arial" w:cs="Arial"/>
              </w:rPr>
              <w:lastRenderedPageBreak/>
              <w:t>-0.012</w:t>
            </w:r>
          </w:p>
        </w:tc>
        <w:tc>
          <w:tcPr>
            <w:tcW w:w="0" w:type="auto"/>
          </w:tcPr>
          <w:p w14:paraId="6C54DE57" w14:textId="77777777" w:rsidR="007A1308" w:rsidRPr="008B3CB0" w:rsidRDefault="007A1308" w:rsidP="00552D98">
            <w:pPr>
              <w:jc w:val="center"/>
              <w:rPr>
                <w:rFonts w:ascii="Arial" w:hAnsi="Arial" w:cs="Arial"/>
              </w:rPr>
            </w:pPr>
            <w:r w:rsidRPr="008B3CB0">
              <w:rPr>
                <w:rFonts w:ascii="Arial" w:hAnsi="Arial" w:cs="Arial"/>
              </w:rPr>
              <w:lastRenderedPageBreak/>
              <w:t>-0.344, 0.983</w:t>
            </w:r>
          </w:p>
          <w:p w14:paraId="0EE2B355" w14:textId="77777777" w:rsidR="007A1308" w:rsidRPr="008B3CB0" w:rsidRDefault="007A1308" w:rsidP="00552D98">
            <w:pPr>
              <w:jc w:val="center"/>
              <w:rPr>
                <w:rFonts w:ascii="Arial" w:hAnsi="Arial" w:cs="Arial"/>
              </w:rPr>
            </w:pPr>
            <w:r w:rsidRPr="008B3CB0">
              <w:rPr>
                <w:rFonts w:ascii="Arial" w:hAnsi="Arial" w:cs="Arial"/>
              </w:rPr>
              <w:lastRenderedPageBreak/>
              <w:t>-0.021, -0.003</w:t>
            </w:r>
          </w:p>
        </w:tc>
        <w:tc>
          <w:tcPr>
            <w:tcW w:w="0" w:type="auto"/>
          </w:tcPr>
          <w:p w14:paraId="2A0683F2" w14:textId="77777777" w:rsidR="007A1308" w:rsidRPr="008B3CB0" w:rsidRDefault="007A1308" w:rsidP="00552D98">
            <w:pPr>
              <w:jc w:val="center"/>
              <w:rPr>
                <w:rFonts w:ascii="Arial" w:hAnsi="Arial" w:cs="Arial"/>
              </w:rPr>
            </w:pPr>
            <w:r w:rsidRPr="008B3CB0">
              <w:rPr>
                <w:rFonts w:ascii="Arial" w:hAnsi="Arial" w:cs="Arial"/>
              </w:rPr>
              <w:lastRenderedPageBreak/>
              <w:t>0.</w:t>
            </w:r>
            <w:r>
              <w:rPr>
                <w:rFonts w:ascii="Arial" w:hAnsi="Arial" w:cs="Arial"/>
              </w:rPr>
              <w:t>338</w:t>
            </w:r>
          </w:p>
          <w:p w14:paraId="57009A01" w14:textId="77777777" w:rsidR="007A1308" w:rsidRPr="008B3CB0" w:rsidRDefault="007A1308" w:rsidP="00552D98">
            <w:pPr>
              <w:jc w:val="center"/>
              <w:rPr>
                <w:rFonts w:ascii="Arial" w:hAnsi="Arial" w:cs="Arial"/>
              </w:rPr>
            </w:pPr>
            <w:r w:rsidRPr="008B3CB0">
              <w:rPr>
                <w:rFonts w:ascii="Arial" w:hAnsi="Arial" w:cs="Arial"/>
              </w:rPr>
              <w:lastRenderedPageBreak/>
              <w:t>0.0</w:t>
            </w:r>
            <w:r>
              <w:rPr>
                <w:rFonts w:ascii="Arial" w:hAnsi="Arial" w:cs="Arial"/>
              </w:rPr>
              <w:t>10</w:t>
            </w:r>
          </w:p>
        </w:tc>
      </w:tr>
      <w:tr w:rsidR="007A1308" w:rsidRPr="008B3CB0" w14:paraId="567D81E1" w14:textId="77777777" w:rsidTr="00552D98">
        <w:tc>
          <w:tcPr>
            <w:tcW w:w="0" w:type="auto"/>
          </w:tcPr>
          <w:p w14:paraId="03A24A72" w14:textId="77777777" w:rsidR="007A1308" w:rsidRPr="008B3CB0" w:rsidRDefault="007A1308" w:rsidP="00552D98">
            <w:pPr>
              <w:rPr>
                <w:rFonts w:ascii="Arial" w:hAnsi="Arial" w:cs="Arial"/>
              </w:rPr>
            </w:pPr>
            <w:r w:rsidRPr="008B3CB0">
              <w:rPr>
                <w:rFonts w:ascii="Arial" w:hAnsi="Arial" w:cs="Arial"/>
              </w:rPr>
              <w:lastRenderedPageBreak/>
              <w:t>Egger SIMEX estimate</w:t>
            </w:r>
          </w:p>
          <w:p w14:paraId="040EB2FC" w14:textId="77777777" w:rsidR="007A1308" w:rsidRPr="008B3CB0" w:rsidRDefault="007A1308" w:rsidP="00552D98">
            <w:pPr>
              <w:rPr>
                <w:rFonts w:ascii="Arial" w:hAnsi="Arial" w:cs="Arial"/>
              </w:rPr>
            </w:pPr>
            <w:r w:rsidRPr="008B3CB0">
              <w:rPr>
                <w:rFonts w:ascii="Arial" w:hAnsi="Arial" w:cs="Arial"/>
              </w:rPr>
              <w:t>Egger SIMEX intercept</w:t>
            </w:r>
          </w:p>
        </w:tc>
        <w:tc>
          <w:tcPr>
            <w:tcW w:w="0" w:type="auto"/>
          </w:tcPr>
          <w:p w14:paraId="42F53088" w14:textId="77777777" w:rsidR="007A1308" w:rsidRPr="008B3CB0" w:rsidRDefault="007A1308" w:rsidP="00552D98">
            <w:pPr>
              <w:jc w:val="center"/>
              <w:rPr>
                <w:rFonts w:ascii="Arial" w:hAnsi="Arial" w:cs="Arial"/>
              </w:rPr>
            </w:pPr>
            <w:r w:rsidRPr="008B3CB0">
              <w:rPr>
                <w:rFonts w:ascii="Arial" w:hAnsi="Arial" w:cs="Arial"/>
              </w:rPr>
              <w:t>0.440</w:t>
            </w:r>
          </w:p>
          <w:p w14:paraId="5353BA15" w14:textId="77777777" w:rsidR="007A1308" w:rsidRPr="008B3CB0" w:rsidRDefault="007A1308" w:rsidP="00552D98">
            <w:pPr>
              <w:jc w:val="center"/>
              <w:rPr>
                <w:rFonts w:ascii="Arial" w:hAnsi="Arial" w:cs="Arial"/>
              </w:rPr>
            </w:pPr>
            <w:r w:rsidRPr="008B3CB0">
              <w:rPr>
                <w:rFonts w:ascii="Arial" w:hAnsi="Arial" w:cs="Arial"/>
              </w:rPr>
              <w:t>-0.014</w:t>
            </w:r>
          </w:p>
        </w:tc>
        <w:tc>
          <w:tcPr>
            <w:tcW w:w="0" w:type="auto"/>
          </w:tcPr>
          <w:p w14:paraId="4E1687F4" w14:textId="77777777" w:rsidR="007A1308" w:rsidRPr="008B3CB0" w:rsidRDefault="007A1308" w:rsidP="00552D98">
            <w:pPr>
              <w:jc w:val="center"/>
              <w:rPr>
                <w:rFonts w:ascii="Arial" w:hAnsi="Arial" w:cs="Arial"/>
              </w:rPr>
            </w:pPr>
            <w:r w:rsidRPr="008B3CB0">
              <w:rPr>
                <w:rFonts w:ascii="Arial" w:hAnsi="Arial" w:cs="Arial"/>
              </w:rPr>
              <w:t>-0.537, 1.417</w:t>
            </w:r>
          </w:p>
          <w:p w14:paraId="516A6AB0" w14:textId="77777777" w:rsidR="007A1308" w:rsidRPr="008B3CB0" w:rsidRDefault="007A1308" w:rsidP="00552D98">
            <w:pPr>
              <w:jc w:val="center"/>
              <w:rPr>
                <w:rFonts w:ascii="Arial" w:hAnsi="Arial" w:cs="Arial"/>
              </w:rPr>
            </w:pPr>
            <w:r w:rsidRPr="008B3CB0">
              <w:rPr>
                <w:rFonts w:ascii="Arial" w:hAnsi="Arial" w:cs="Arial"/>
              </w:rPr>
              <w:t>-0.027, -0.001</w:t>
            </w:r>
          </w:p>
        </w:tc>
        <w:tc>
          <w:tcPr>
            <w:tcW w:w="0" w:type="auto"/>
          </w:tcPr>
          <w:p w14:paraId="7A8BD3FA" w14:textId="77777777" w:rsidR="007A1308" w:rsidRPr="008B3CB0" w:rsidRDefault="007A1308" w:rsidP="00552D98">
            <w:pPr>
              <w:jc w:val="center"/>
              <w:rPr>
                <w:rFonts w:ascii="Arial" w:hAnsi="Arial" w:cs="Arial"/>
              </w:rPr>
            </w:pPr>
            <w:r w:rsidRPr="008B3CB0">
              <w:rPr>
                <w:rFonts w:ascii="Arial" w:hAnsi="Arial" w:cs="Arial"/>
              </w:rPr>
              <w:t>0.381</w:t>
            </w:r>
          </w:p>
          <w:p w14:paraId="61500931" w14:textId="77777777" w:rsidR="007A1308" w:rsidRPr="008B3CB0" w:rsidRDefault="007A1308" w:rsidP="00552D98">
            <w:pPr>
              <w:jc w:val="center"/>
              <w:rPr>
                <w:rFonts w:ascii="Arial" w:hAnsi="Arial" w:cs="Arial"/>
              </w:rPr>
            </w:pPr>
            <w:r w:rsidRPr="008B3CB0">
              <w:rPr>
                <w:rFonts w:ascii="Arial" w:hAnsi="Arial" w:cs="Arial"/>
              </w:rPr>
              <w:t>0.044</w:t>
            </w:r>
          </w:p>
        </w:tc>
      </w:tr>
    </w:tbl>
    <w:p w14:paraId="27EC6FDA" w14:textId="77777777" w:rsidR="007A1308" w:rsidRPr="008B3CB0" w:rsidRDefault="007A1308" w:rsidP="007A1308">
      <w:pPr>
        <w:spacing w:after="0" w:line="240" w:lineRule="auto"/>
        <w:rPr>
          <w:rFonts w:ascii="Arial" w:hAnsi="Arial" w:cs="Arial"/>
        </w:rPr>
      </w:pPr>
    </w:p>
    <w:p w14:paraId="348BD33D" w14:textId="77777777" w:rsidR="007A1308" w:rsidRPr="008B3CB0" w:rsidRDefault="007A1308" w:rsidP="007A1308">
      <w:pPr>
        <w:spacing w:after="0" w:line="240" w:lineRule="auto"/>
        <w:rPr>
          <w:rFonts w:ascii="Arial" w:hAnsi="Arial" w:cs="Arial"/>
        </w:rPr>
      </w:pPr>
      <w:r>
        <w:rPr>
          <w:rFonts w:ascii="Arial" w:hAnsi="Arial" w:cs="Arial"/>
        </w:rPr>
        <w:t>Analysis of</w:t>
      </w:r>
      <w:r w:rsidRPr="008B3CB0">
        <w:rPr>
          <w:rFonts w:ascii="Arial" w:hAnsi="Arial" w:cs="Arial"/>
        </w:rPr>
        <w:t xml:space="preserve"> 74,053 individuals (SNP N=57 out of a possible 74)</w:t>
      </w:r>
      <w:r>
        <w:rPr>
          <w:rFonts w:ascii="Arial" w:hAnsi="Arial" w:cs="Arial"/>
        </w:rPr>
        <w:t xml:space="preserve">. </w:t>
      </w:r>
      <w:r w:rsidRPr="008B3CB0">
        <w:rPr>
          <w:rFonts w:ascii="Arial" w:hAnsi="Arial" w:cs="Arial"/>
        </w:rPr>
        <w:t>SNP: Single nucleotide polymorphism; IVW: Inverse variance weight</w:t>
      </w:r>
      <w:r>
        <w:rPr>
          <w:rFonts w:ascii="Arial" w:hAnsi="Arial" w:cs="Arial"/>
        </w:rPr>
        <w:t>ed; MR: Mendelian randomization</w:t>
      </w:r>
      <w:r w:rsidRPr="008B3CB0">
        <w:rPr>
          <w:rFonts w:ascii="Arial" w:hAnsi="Arial" w:cs="Arial"/>
        </w:rPr>
        <w:t>; SIMEX: Simulation Extrapolation method.</w:t>
      </w:r>
    </w:p>
    <w:p w14:paraId="213054C2" w14:textId="77777777" w:rsidR="007A1308" w:rsidRDefault="007A1308" w:rsidP="00F61A1D">
      <w:pPr>
        <w:spacing w:after="0" w:line="480" w:lineRule="auto"/>
        <w:rPr>
          <w:rFonts w:ascii="Arial" w:hAnsi="Arial" w:cs="Arial"/>
          <w:i/>
        </w:rPr>
      </w:pPr>
    </w:p>
    <w:p w14:paraId="13EF12EA" w14:textId="77777777" w:rsidR="003110AC" w:rsidRDefault="003110AC" w:rsidP="007A1308">
      <w:pPr>
        <w:spacing w:after="0" w:line="240" w:lineRule="auto"/>
        <w:rPr>
          <w:rFonts w:ascii="Arial" w:hAnsi="Arial" w:cs="Arial"/>
        </w:rPr>
      </w:pPr>
    </w:p>
    <w:p w14:paraId="55B567BC" w14:textId="77777777" w:rsidR="003110AC" w:rsidRDefault="003110AC" w:rsidP="007A1308">
      <w:pPr>
        <w:spacing w:after="0" w:line="240" w:lineRule="auto"/>
        <w:rPr>
          <w:rFonts w:ascii="Arial" w:hAnsi="Arial" w:cs="Arial"/>
        </w:rPr>
      </w:pPr>
    </w:p>
    <w:p w14:paraId="2B597123" w14:textId="77777777" w:rsidR="003110AC" w:rsidRDefault="003110AC" w:rsidP="007A1308">
      <w:pPr>
        <w:spacing w:after="0" w:line="240" w:lineRule="auto"/>
        <w:rPr>
          <w:rFonts w:ascii="Arial" w:hAnsi="Arial" w:cs="Arial"/>
        </w:rPr>
      </w:pPr>
    </w:p>
    <w:p w14:paraId="21561D64" w14:textId="77777777" w:rsidR="003110AC" w:rsidRDefault="003110AC" w:rsidP="007A1308">
      <w:pPr>
        <w:spacing w:after="0" w:line="240" w:lineRule="auto"/>
        <w:rPr>
          <w:rFonts w:ascii="Arial" w:hAnsi="Arial" w:cs="Arial"/>
        </w:rPr>
      </w:pPr>
    </w:p>
    <w:p w14:paraId="7FB2385A" w14:textId="77777777" w:rsidR="003110AC" w:rsidRDefault="003110AC" w:rsidP="007A1308">
      <w:pPr>
        <w:spacing w:after="0" w:line="240" w:lineRule="auto"/>
        <w:rPr>
          <w:rFonts w:ascii="Arial" w:hAnsi="Arial" w:cs="Arial"/>
        </w:rPr>
      </w:pPr>
    </w:p>
    <w:p w14:paraId="7328C948" w14:textId="77777777" w:rsidR="003110AC" w:rsidRDefault="003110AC" w:rsidP="007A1308">
      <w:pPr>
        <w:spacing w:after="0" w:line="240" w:lineRule="auto"/>
        <w:rPr>
          <w:rFonts w:ascii="Arial" w:hAnsi="Arial" w:cs="Arial"/>
        </w:rPr>
      </w:pPr>
    </w:p>
    <w:p w14:paraId="7EBEC145" w14:textId="77777777" w:rsidR="003110AC" w:rsidRDefault="003110AC" w:rsidP="007A1308">
      <w:pPr>
        <w:spacing w:after="0" w:line="240" w:lineRule="auto"/>
        <w:rPr>
          <w:rFonts w:ascii="Arial" w:hAnsi="Arial" w:cs="Arial"/>
        </w:rPr>
      </w:pPr>
    </w:p>
    <w:p w14:paraId="7709667B" w14:textId="50933822" w:rsidR="003110AC" w:rsidRDefault="00543138" w:rsidP="007A1308">
      <w:pPr>
        <w:spacing w:after="0" w:line="240" w:lineRule="auto"/>
        <w:rPr>
          <w:rFonts w:ascii="Arial" w:hAnsi="Arial" w:cs="Arial"/>
        </w:rPr>
      </w:pPr>
      <w:r>
        <w:rPr>
          <w:rFonts w:ascii="Arial" w:hAnsi="Arial" w:cs="Arial"/>
        </w:rPr>
        <w:t>[FIGURE 1 ABOUT HERE]</w:t>
      </w:r>
    </w:p>
    <w:p w14:paraId="3EAD649C" w14:textId="77777777" w:rsidR="003110AC" w:rsidRDefault="003110AC" w:rsidP="007A1308">
      <w:pPr>
        <w:spacing w:after="0" w:line="240" w:lineRule="auto"/>
        <w:rPr>
          <w:rFonts w:ascii="Arial" w:hAnsi="Arial" w:cs="Arial"/>
        </w:rPr>
      </w:pPr>
    </w:p>
    <w:p w14:paraId="3AE75486" w14:textId="77777777" w:rsidR="007A1308" w:rsidRDefault="007A1308" w:rsidP="007A1308">
      <w:pPr>
        <w:spacing w:after="0" w:line="240" w:lineRule="auto"/>
        <w:rPr>
          <w:rFonts w:ascii="Arial" w:hAnsi="Arial" w:cs="Arial"/>
        </w:rPr>
      </w:pPr>
    </w:p>
    <w:p w14:paraId="5A1E9A10" w14:textId="77777777" w:rsidR="0008109C" w:rsidRDefault="0008109C" w:rsidP="00F61A1D">
      <w:pPr>
        <w:spacing w:after="0" w:line="480" w:lineRule="auto"/>
        <w:rPr>
          <w:rFonts w:ascii="Arial" w:hAnsi="Arial" w:cs="Arial"/>
          <w:i/>
        </w:rPr>
      </w:pPr>
    </w:p>
    <w:p w14:paraId="0C39D9EC" w14:textId="36F08DFD" w:rsidR="00174A7A" w:rsidRPr="00F61A1D" w:rsidRDefault="00F61A1D" w:rsidP="00F61A1D">
      <w:pPr>
        <w:spacing w:after="0" w:line="480" w:lineRule="auto"/>
        <w:rPr>
          <w:rFonts w:ascii="Arial" w:hAnsi="Arial" w:cs="Arial"/>
          <w:i/>
        </w:rPr>
      </w:pPr>
      <w:r>
        <w:rPr>
          <w:rFonts w:ascii="Arial" w:hAnsi="Arial" w:cs="Arial"/>
          <w:i/>
        </w:rPr>
        <w:t>Heaviness of S</w:t>
      </w:r>
      <w:r w:rsidR="00174A7A" w:rsidRPr="00F61A1D">
        <w:rPr>
          <w:rFonts w:ascii="Arial" w:hAnsi="Arial" w:cs="Arial"/>
          <w:i/>
        </w:rPr>
        <w:t>moking</w:t>
      </w:r>
    </w:p>
    <w:p w14:paraId="3C82D5A3" w14:textId="7786763B" w:rsidR="0008109C" w:rsidRPr="007A1308" w:rsidRDefault="0008109C" w:rsidP="007A1308">
      <w:pPr>
        <w:spacing w:after="0" w:line="480" w:lineRule="auto"/>
        <w:ind w:firstLine="720"/>
        <w:rPr>
          <w:rFonts w:ascii="Arial" w:hAnsi="Arial" w:cs="Arial"/>
        </w:rPr>
      </w:pPr>
      <w:r>
        <w:rPr>
          <w:rFonts w:ascii="Arial" w:hAnsi="Arial" w:cs="Arial"/>
        </w:rPr>
        <w:t>T</w:t>
      </w:r>
      <w:r w:rsidR="00EB6021" w:rsidRPr="00F61A1D">
        <w:rPr>
          <w:rFonts w:ascii="Arial" w:hAnsi="Arial" w:cs="Arial"/>
        </w:rPr>
        <w:t xml:space="preserve">here was evidence of an association between </w:t>
      </w:r>
      <w:r w:rsidR="00EE4434">
        <w:rPr>
          <w:rFonts w:ascii="Arial" w:hAnsi="Arial" w:cs="Arial"/>
        </w:rPr>
        <w:t xml:space="preserve">more </w:t>
      </w:r>
      <w:r>
        <w:rPr>
          <w:rFonts w:ascii="Arial" w:hAnsi="Arial" w:cs="Arial"/>
        </w:rPr>
        <w:t>years of education</w:t>
      </w:r>
      <w:r w:rsidR="00EB6021" w:rsidRPr="00F61A1D">
        <w:rPr>
          <w:rFonts w:ascii="Arial" w:hAnsi="Arial" w:cs="Arial"/>
        </w:rPr>
        <w:t xml:space="preserve"> and </w:t>
      </w:r>
      <w:r w:rsidR="00EE4434">
        <w:rPr>
          <w:rFonts w:ascii="Arial" w:hAnsi="Arial" w:cs="Arial"/>
        </w:rPr>
        <w:t xml:space="preserve">fewer </w:t>
      </w:r>
      <w:r w:rsidR="00EB6021" w:rsidRPr="00F61A1D">
        <w:rPr>
          <w:rFonts w:ascii="Arial" w:hAnsi="Arial" w:cs="Arial"/>
        </w:rPr>
        <w:t xml:space="preserve">cigarettes </w:t>
      </w:r>
      <w:r w:rsidR="00EE4434">
        <w:rPr>
          <w:rFonts w:ascii="Arial" w:hAnsi="Arial" w:cs="Arial"/>
        </w:rPr>
        <w:t xml:space="preserve">smoked </w:t>
      </w:r>
      <w:r w:rsidR="00EB6021" w:rsidRPr="00F61A1D">
        <w:rPr>
          <w:rFonts w:ascii="Arial" w:hAnsi="Arial" w:cs="Arial"/>
        </w:rPr>
        <w:t>per day</w:t>
      </w:r>
      <w:r>
        <w:rPr>
          <w:rFonts w:ascii="Arial" w:hAnsi="Arial" w:cs="Arial"/>
        </w:rPr>
        <w:t xml:space="preserve"> </w:t>
      </w:r>
      <w:r w:rsidR="00EB6021" w:rsidRPr="00F61A1D">
        <w:rPr>
          <w:rFonts w:ascii="Arial" w:hAnsi="Arial" w:cs="Arial"/>
        </w:rPr>
        <w:t>(beta -2.25, 95% CI -3.81, -0.70</w:t>
      </w:r>
      <w:r w:rsidR="00991A52">
        <w:rPr>
          <w:rFonts w:ascii="Arial" w:hAnsi="Arial" w:cs="Arial"/>
        </w:rPr>
        <w:t>, p=</w:t>
      </w:r>
      <w:r w:rsidR="00241B45">
        <w:rPr>
          <w:rFonts w:ascii="Arial" w:hAnsi="Arial" w:cs="Arial"/>
        </w:rPr>
        <w:t>0.005</w:t>
      </w:r>
      <w:r w:rsidR="00EB6021" w:rsidRPr="00F61A1D">
        <w:rPr>
          <w:rFonts w:ascii="Arial" w:hAnsi="Arial" w:cs="Arial"/>
        </w:rPr>
        <w:t xml:space="preserve">). </w:t>
      </w:r>
      <w:r w:rsidR="00B21718">
        <w:rPr>
          <w:rFonts w:ascii="Arial" w:hAnsi="Arial" w:cs="Arial"/>
        </w:rPr>
        <w:t>I</w:t>
      </w:r>
      <w:r w:rsidR="00B21718" w:rsidRPr="006F1687">
        <w:rPr>
          <w:rFonts w:ascii="Arial" w:hAnsi="Arial" w:cs="Arial"/>
          <w:vertAlign w:val="superscript"/>
        </w:rPr>
        <w:t>2</w:t>
      </w:r>
      <w:r w:rsidR="00435EBB">
        <w:rPr>
          <w:rFonts w:ascii="Arial" w:hAnsi="Arial" w:cs="Arial"/>
          <w:vertAlign w:val="subscript"/>
        </w:rPr>
        <w:t>GX</w:t>
      </w:r>
      <w:r w:rsidR="00B21718">
        <w:rPr>
          <w:rFonts w:ascii="Arial" w:hAnsi="Arial" w:cs="Arial"/>
        </w:rPr>
        <w:t xml:space="preserve"> for these analyses was</w:t>
      </w:r>
      <w:r w:rsidR="00773585">
        <w:rPr>
          <w:rFonts w:ascii="Arial" w:hAnsi="Arial" w:cs="Arial"/>
        </w:rPr>
        <w:t xml:space="preserve"> also</w:t>
      </w:r>
      <w:r w:rsidR="00B21718">
        <w:rPr>
          <w:rFonts w:ascii="Arial" w:hAnsi="Arial" w:cs="Arial"/>
        </w:rPr>
        <w:t xml:space="preserve"> 0.62. </w:t>
      </w:r>
      <w:r w:rsidR="00EB6021" w:rsidRPr="00F61A1D">
        <w:rPr>
          <w:rFonts w:ascii="Arial" w:hAnsi="Arial" w:cs="Arial"/>
        </w:rPr>
        <w:t xml:space="preserve">As with the smoking initiation analysis, </w:t>
      </w:r>
      <w:r>
        <w:rPr>
          <w:rFonts w:ascii="Arial" w:hAnsi="Arial" w:cs="Arial"/>
        </w:rPr>
        <w:t>results were similar</w:t>
      </w:r>
      <w:r w:rsidR="00EB6021" w:rsidRPr="00F61A1D">
        <w:rPr>
          <w:rFonts w:ascii="Arial" w:hAnsi="Arial" w:cs="Arial"/>
        </w:rPr>
        <w:t xml:space="preserve"> when using weighted median MR, although </w:t>
      </w:r>
      <w:r>
        <w:rPr>
          <w:rFonts w:ascii="Arial" w:hAnsi="Arial" w:cs="Arial"/>
        </w:rPr>
        <w:t>confidence intervals</w:t>
      </w:r>
      <w:r w:rsidRPr="00F61A1D">
        <w:rPr>
          <w:rFonts w:ascii="Arial" w:hAnsi="Arial" w:cs="Arial"/>
        </w:rPr>
        <w:t xml:space="preserve"> </w:t>
      </w:r>
      <w:r w:rsidR="00EB6021" w:rsidRPr="00F61A1D">
        <w:rPr>
          <w:rFonts w:ascii="Arial" w:hAnsi="Arial" w:cs="Arial"/>
        </w:rPr>
        <w:t xml:space="preserve">were </w:t>
      </w:r>
      <w:r>
        <w:rPr>
          <w:rFonts w:ascii="Arial" w:hAnsi="Arial" w:cs="Arial"/>
        </w:rPr>
        <w:t xml:space="preserve">again </w:t>
      </w:r>
      <w:r w:rsidR="00EB6021" w:rsidRPr="00F61A1D">
        <w:rPr>
          <w:rFonts w:ascii="Arial" w:hAnsi="Arial" w:cs="Arial"/>
        </w:rPr>
        <w:t>wider (beta -2.17, 95% CI -4.</w:t>
      </w:r>
      <w:r w:rsidR="00CA0CF4">
        <w:rPr>
          <w:rFonts w:ascii="Arial" w:hAnsi="Arial" w:cs="Arial"/>
        </w:rPr>
        <w:t>40</w:t>
      </w:r>
      <w:r w:rsidR="00EB6021" w:rsidRPr="00F61A1D">
        <w:rPr>
          <w:rFonts w:ascii="Arial" w:hAnsi="Arial" w:cs="Arial"/>
        </w:rPr>
        <w:t>, 0.0</w:t>
      </w:r>
      <w:r w:rsidR="00CA0CF4">
        <w:rPr>
          <w:rFonts w:ascii="Arial" w:hAnsi="Arial" w:cs="Arial"/>
        </w:rPr>
        <w:t>6</w:t>
      </w:r>
      <w:r w:rsidR="00991A52">
        <w:rPr>
          <w:rFonts w:ascii="Arial" w:hAnsi="Arial" w:cs="Arial"/>
        </w:rPr>
        <w:t>, p=</w:t>
      </w:r>
      <w:r w:rsidR="00241B45">
        <w:rPr>
          <w:rFonts w:ascii="Arial" w:hAnsi="Arial" w:cs="Arial"/>
        </w:rPr>
        <w:t>0.057</w:t>
      </w:r>
      <w:r w:rsidR="00EB6021" w:rsidRPr="00F61A1D">
        <w:rPr>
          <w:rFonts w:ascii="Arial" w:hAnsi="Arial" w:cs="Arial"/>
        </w:rPr>
        <w:t>)</w:t>
      </w:r>
      <w:r>
        <w:rPr>
          <w:rFonts w:ascii="Arial" w:hAnsi="Arial" w:cs="Arial"/>
        </w:rPr>
        <w:t>, while results using</w:t>
      </w:r>
      <w:r w:rsidR="00EB6021" w:rsidRPr="00F61A1D">
        <w:rPr>
          <w:rFonts w:ascii="Arial" w:hAnsi="Arial" w:cs="Arial"/>
        </w:rPr>
        <w:t xml:space="preserve"> MR Egger</w:t>
      </w:r>
      <w:r>
        <w:rPr>
          <w:rFonts w:ascii="Arial" w:hAnsi="Arial" w:cs="Arial"/>
        </w:rPr>
        <w:t xml:space="preserve"> were</w:t>
      </w:r>
      <w:r w:rsidR="00EB6021" w:rsidRPr="00F61A1D">
        <w:rPr>
          <w:rFonts w:ascii="Arial" w:hAnsi="Arial" w:cs="Arial"/>
        </w:rPr>
        <w:t xml:space="preserve"> attenuated </w:t>
      </w:r>
      <w:r w:rsidR="00A63EF5" w:rsidRPr="00F61A1D">
        <w:rPr>
          <w:rFonts w:ascii="Arial" w:hAnsi="Arial" w:cs="Arial"/>
        </w:rPr>
        <w:t xml:space="preserve">(SIMEX corrected beta -1.05, 95% CI -9.42, 7.33). </w:t>
      </w:r>
      <w:r>
        <w:rPr>
          <w:rFonts w:ascii="Arial" w:hAnsi="Arial" w:cs="Arial"/>
        </w:rPr>
        <w:t>The intercept did not indicate any evidence of pleiotropy (</w:t>
      </w:r>
      <w:r w:rsidR="00B001F3">
        <w:rPr>
          <w:rFonts w:ascii="Arial" w:hAnsi="Arial" w:cs="Arial"/>
        </w:rPr>
        <w:t>SIMEX corrected beta -0.02, 95% CI -0.15, 0.11</w:t>
      </w:r>
      <w:r w:rsidR="00991A52">
        <w:rPr>
          <w:rFonts w:ascii="Arial" w:hAnsi="Arial" w:cs="Arial"/>
        </w:rPr>
        <w:t>, p=</w:t>
      </w:r>
      <w:r w:rsidR="00241B45">
        <w:rPr>
          <w:rFonts w:ascii="Arial" w:hAnsi="Arial" w:cs="Arial"/>
        </w:rPr>
        <w:t>0.759</w:t>
      </w:r>
      <w:r>
        <w:rPr>
          <w:rFonts w:ascii="Arial" w:hAnsi="Arial" w:cs="Arial"/>
        </w:rPr>
        <w:t>).</w:t>
      </w:r>
      <w:r w:rsidR="00625EE3">
        <w:rPr>
          <w:rFonts w:ascii="Arial" w:hAnsi="Arial" w:cs="Arial"/>
        </w:rPr>
        <w:t xml:space="preserve"> The weighted modal estimate was broadly similar to the IVW and weighted median approach (beta -1.70, 95% CI -5.28, 1.89</w:t>
      </w:r>
      <w:r w:rsidR="00991A52">
        <w:rPr>
          <w:rFonts w:ascii="Arial" w:hAnsi="Arial" w:cs="Arial"/>
        </w:rPr>
        <w:t>, p=</w:t>
      </w:r>
      <w:r w:rsidR="00241B45">
        <w:rPr>
          <w:rFonts w:ascii="Arial" w:hAnsi="Arial" w:cs="Arial"/>
        </w:rPr>
        <w:t>0.353</w:t>
      </w:r>
      <w:r w:rsidR="00625EE3">
        <w:rPr>
          <w:rFonts w:ascii="Arial" w:hAnsi="Arial" w:cs="Arial"/>
        </w:rPr>
        <w:t xml:space="preserve">). </w:t>
      </w:r>
      <w:r>
        <w:rPr>
          <w:rFonts w:ascii="Arial" w:hAnsi="Arial" w:cs="Arial"/>
        </w:rPr>
        <w:t xml:space="preserve"> </w:t>
      </w:r>
      <w:r w:rsidR="00A63EF5" w:rsidRPr="00F61A1D">
        <w:rPr>
          <w:rFonts w:ascii="Arial" w:hAnsi="Arial" w:cs="Arial"/>
        </w:rPr>
        <w:t>The</w:t>
      </w:r>
      <w:r>
        <w:rPr>
          <w:rFonts w:ascii="Arial" w:hAnsi="Arial" w:cs="Arial"/>
        </w:rPr>
        <w:t>se</w:t>
      </w:r>
      <w:r w:rsidR="00A63EF5" w:rsidRPr="00F61A1D">
        <w:rPr>
          <w:rFonts w:ascii="Arial" w:hAnsi="Arial" w:cs="Arial"/>
        </w:rPr>
        <w:t xml:space="preserve"> results are shown in </w:t>
      </w:r>
      <w:r>
        <w:rPr>
          <w:rFonts w:ascii="Arial" w:hAnsi="Arial" w:cs="Arial"/>
        </w:rPr>
        <w:t>T</w:t>
      </w:r>
      <w:r w:rsidR="00A63EF5" w:rsidRPr="00F61A1D">
        <w:rPr>
          <w:rFonts w:ascii="Arial" w:hAnsi="Arial" w:cs="Arial"/>
        </w:rPr>
        <w:t xml:space="preserve">able 2 and </w:t>
      </w:r>
      <w:r>
        <w:rPr>
          <w:rFonts w:ascii="Arial" w:hAnsi="Arial" w:cs="Arial"/>
        </w:rPr>
        <w:t>F</w:t>
      </w:r>
      <w:r w:rsidR="00A63EF5" w:rsidRPr="00F61A1D">
        <w:rPr>
          <w:rFonts w:ascii="Arial" w:hAnsi="Arial" w:cs="Arial"/>
        </w:rPr>
        <w:t>igure 2.</w:t>
      </w:r>
    </w:p>
    <w:p w14:paraId="6AE9A7A3" w14:textId="77777777" w:rsidR="007A1308" w:rsidRPr="008B3CB0" w:rsidRDefault="0008109C" w:rsidP="007A1308">
      <w:pPr>
        <w:spacing w:after="0" w:line="240" w:lineRule="auto"/>
        <w:rPr>
          <w:rFonts w:ascii="Arial" w:hAnsi="Arial" w:cs="Arial"/>
        </w:rPr>
      </w:pPr>
      <w:r w:rsidRPr="00FF5B11">
        <w:rPr>
          <w:rFonts w:ascii="Arial" w:hAnsi="Arial" w:cs="Arial"/>
        </w:rPr>
        <w:tab/>
      </w:r>
      <w:r w:rsidR="007A1308" w:rsidRPr="008B3CB0">
        <w:rPr>
          <w:rFonts w:ascii="Arial" w:hAnsi="Arial" w:cs="Arial"/>
        </w:rPr>
        <w:t>Table 2: Estimates from various Mendelian randomization methods for the association between education and cigarettes per day</w:t>
      </w:r>
      <w:r w:rsidR="007A1308">
        <w:rPr>
          <w:rFonts w:ascii="Arial" w:hAnsi="Arial" w:cs="Arial"/>
        </w:rPr>
        <w:t>.</w:t>
      </w:r>
    </w:p>
    <w:p w14:paraId="20D1126D" w14:textId="77777777" w:rsidR="007A1308" w:rsidRPr="008B3CB0" w:rsidRDefault="007A1308" w:rsidP="007A1308">
      <w:pPr>
        <w:spacing w:after="0" w:line="240" w:lineRule="auto"/>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1855"/>
        <w:gridCol w:w="1586"/>
        <w:gridCol w:w="999"/>
      </w:tblGrid>
      <w:tr w:rsidR="007A1308" w:rsidRPr="008B3CB0" w14:paraId="774412EA" w14:textId="77777777" w:rsidTr="00552D98">
        <w:tc>
          <w:tcPr>
            <w:tcW w:w="0" w:type="auto"/>
            <w:tcBorders>
              <w:top w:val="single" w:sz="4" w:space="0" w:color="auto"/>
              <w:bottom w:val="single" w:sz="4" w:space="0" w:color="auto"/>
            </w:tcBorders>
          </w:tcPr>
          <w:p w14:paraId="0FBC9CF8" w14:textId="77777777" w:rsidR="007A1308" w:rsidRPr="008B3CB0" w:rsidRDefault="007A1308" w:rsidP="00552D98">
            <w:pPr>
              <w:rPr>
                <w:rFonts w:ascii="Arial" w:hAnsi="Arial" w:cs="Arial"/>
                <w:b/>
              </w:rPr>
            </w:pPr>
            <w:r w:rsidRPr="008B3CB0">
              <w:rPr>
                <w:rFonts w:ascii="Arial" w:hAnsi="Arial" w:cs="Arial"/>
                <w:b/>
              </w:rPr>
              <w:t>Method</w:t>
            </w:r>
          </w:p>
        </w:tc>
        <w:tc>
          <w:tcPr>
            <w:tcW w:w="0" w:type="auto"/>
            <w:tcBorders>
              <w:top w:val="single" w:sz="4" w:space="0" w:color="auto"/>
              <w:bottom w:val="single" w:sz="4" w:space="0" w:color="auto"/>
            </w:tcBorders>
          </w:tcPr>
          <w:p w14:paraId="51DE8081" w14:textId="77777777" w:rsidR="007A1308" w:rsidRPr="008B3CB0" w:rsidRDefault="007A1308" w:rsidP="00552D98">
            <w:pPr>
              <w:jc w:val="center"/>
              <w:rPr>
                <w:rFonts w:ascii="Arial" w:hAnsi="Arial" w:cs="Arial"/>
                <w:b/>
              </w:rPr>
            </w:pPr>
            <w:r w:rsidRPr="008B3CB0">
              <w:rPr>
                <w:rFonts w:ascii="Arial" w:hAnsi="Arial" w:cs="Arial"/>
                <w:b/>
              </w:rPr>
              <w:t>Beta coefficient</w:t>
            </w:r>
          </w:p>
        </w:tc>
        <w:tc>
          <w:tcPr>
            <w:tcW w:w="0" w:type="auto"/>
            <w:tcBorders>
              <w:top w:val="single" w:sz="4" w:space="0" w:color="auto"/>
              <w:bottom w:val="single" w:sz="4" w:space="0" w:color="auto"/>
            </w:tcBorders>
          </w:tcPr>
          <w:p w14:paraId="5FF4A75C" w14:textId="77777777" w:rsidR="007A1308" w:rsidRPr="008B3CB0" w:rsidRDefault="007A1308" w:rsidP="00552D98">
            <w:pPr>
              <w:jc w:val="center"/>
              <w:rPr>
                <w:rFonts w:ascii="Arial" w:hAnsi="Arial" w:cs="Arial"/>
                <w:b/>
              </w:rPr>
            </w:pPr>
            <w:r>
              <w:rPr>
                <w:rFonts w:ascii="Arial" w:hAnsi="Arial" w:cs="Arial"/>
                <w:b/>
              </w:rPr>
              <w:t>95% CI</w:t>
            </w:r>
          </w:p>
        </w:tc>
        <w:tc>
          <w:tcPr>
            <w:tcW w:w="0" w:type="auto"/>
            <w:tcBorders>
              <w:top w:val="single" w:sz="4" w:space="0" w:color="auto"/>
              <w:bottom w:val="single" w:sz="4" w:space="0" w:color="auto"/>
            </w:tcBorders>
          </w:tcPr>
          <w:p w14:paraId="47C54DBC" w14:textId="77777777" w:rsidR="007A1308" w:rsidRPr="008B3CB0" w:rsidRDefault="007A1308" w:rsidP="00552D98">
            <w:pPr>
              <w:jc w:val="center"/>
              <w:rPr>
                <w:rFonts w:ascii="Arial" w:hAnsi="Arial" w:cs="Arial"/>
                <w:b/>
              </w:rPr>
            </w:pPr>
            <w:r>
              <w:rPr>
                <w:rFonts w:ascii="Arial" w:hAnsi="Arial" w:cs="Arial"/>
                <w:b/>
              </w:rPr>
              <w:t>P</w:t>
            </w:r>
            <w:r w:rsidRPr="008B3CB0">
              <w:rPr>
                <w:rFonts w:ascii="Arial" w:hAnsi="Arial" w:cs="Arial"/>
                <w:b/>
              </w:rPr>
              <w:t>-value</w:t>
            </w:r>
          </w:p>
        </w:tc>
      </w:tr>
      <w:tr w:rsidR="007A1308" w:rsidRPr="008B3CB0" w14:paraId="338A3BDB" w14:textId="77777777" w:rsidTr="00552D98">
        <w:tc>
          <w:tcPr>
            <w:tcW w:w="0" w:type="auto"/>
            <w:tcBorders>
              <w:top w:val="single" w:sz="4" w:space="0" w:color="auto"/>
            </w:tcBorders>
          </w:tcPr>
          <w:p w14:paraId="09969140" w14:textId="77777777" w:rsidR="007A1308" w:rsidRPr="008B3CB0" w:rsidRDefault="007A1308" w:rsidP="00552D98">
            <w:pPr>
              <w:rPr>
                <w:rFonts w:ascii="Arial" w:hAnsi="Arial" w:cs="Arial"/>
              </w:rPr>
            </w:pPr>
            <w:r w:rsidRPr="008B3CB0">
              <w:rPr>
                <w:rFonts w:ascii="Arial" w:hAnsi="Arial" w:cs="Arial"/>
              </w:rPr>
              <w:t>IVW MR</w:t>
            </w:r>
          </w:p>
        </w:tc>
        <w:tc>
          <w:tcPr>
            <w:tcW w:w="0" w:type="auto"/>
            <w:tcBorders>
              <w:top w:val="single" w:sz="4" w:space="0" w:color="auto"/>
            </w:tcBorders>
          </w:tcPr>
          <w:p w14:paraId="704EE9A3" w14:textId="77777777" w:rsidR="007A1308" w:rsidRPr="008B3CB0" w:rsidRDefault="007A1308" w:rsidP="00552D98">
            <w:pPr>
              <w:jc w:val="center"/>
              <w:rPr>
                <w:rFonts w:ascii="Arial" w:hAnsi="Arial" w:cs="Arial"/>
              </w:rPr>
            </w:pPr>
            <w:r w:rsidRPr="008B3CB0">
              <w:rPr>
                <w:rFonts w:ascii="Arial" w:hAnsi="Arial" w:cs="Arial"/>
              </w:rPr>
              <w:t>-2.253</w:t>
            </w:r>
          </w:p>
        </w:tc>
        <w:tc>
          <w:tcPr>
            <w:tcW w:w="0" w:type="auto"/>
            <w:tcBorders>
              <w:top w:val="single" w:sz="4" w:space="0" w:color="auto"/>
            </w:tcBorders>
          </w:tcPr>
          <w:p w14:paraId="1E66048F" w14:textId="77777777" w:rsidR="007A1308" w:rsidRPr="008B3CB0" w:rsidRDefault="007A1308" w:rsidP="00552D98">
            <w:pPr>
              <w:jc w:val="center"/>
              <w:rPr>
                <w:rFonts w:ascii="Arial" w:hAnsi="Arial" w:cs="Arial"/>
              </w:rPr>
            </w:pPr>
            <w:r w:rsidRPr="008B3CB0">
              <w:rPr>
                <w:rFonts w:ascii="Arial" w:hAnsi="Arial" w:cs="Arial"/>
              </w:rPr>
              <w:t>-3.810, -0.696</w:t>
            </w:r>
          </w:p>
        </w:tc>
        <w:tc>
          <w:tcPr>
            <w:tcW w:w="0" w:type="auto"/>
            <w:tcBorders>
              <w:top w:val="single" w:sz="4" w:space="0" w:color="auto"/>
            </w:tcBorders>
          </w:tcPr>
          <w:p w14:paraId="4AC99C9E" w14:textId="77777777" w:rsidR="007A1308" w:rsidRPr="008B3CB0" w:rsidRDefault="007A1308" w:rsidP="00552D98">
            <w:pPr>
              <w:jc w:val="center"/>
              <w:rPr>
                <w:rFonts w:ascii="Arial" w:hAnsi="Arial" w:cs="Arial"/>
              </w:rPr>
            </w:pPr>
            <w:r w:rsidRPr="008B3CB0">
              <w:rPr>
                <w:rFonts w:ascii="Arial" w:hAnsi="Arial" w:cs="Arial"/>
              </w:rPr>
              <w:t>0.005</w:t>
            </w:r>
          </w:p>
        </w:tc>
      </w:tr>
      <w:tr w:rsidR="007A1308" w:rsidRPr="008B3CB0" w14:paraId="68543EB7" w14:textId="77777777" w:rsidTr="00552D98">
        <w:tc>
          <w:tcPr>
            <w:tcW w:w="0" w:type="auto"/>
          </w:tcPr>
          <w:p w14:paraId="59270DF5" w14:textId="77777777" w:rsidR="007A1308" w:rsidRPr="008B3CB0" w:rsidRDefault="007A1308" w:rsidP="00552D98">
            <w:pPr>
              <w:rPr>
                <w:rFonts w:ascii="Arial" w:hAnsi="Arial" w:cs="Arial"/>
              </w:rPr>
            </w:pPr>
            <w:r w:rsidRPr="008B3CB0">
              <w:rPr>
                <w:rFonts w:ascii="Arial" w:hAnsi="Arial" w:cs="Arial"/>
              </w:rPr>
              <w:t>Weighted median MR</w:t>
            </w:r>
          </w:p>
        </w:tc>
        <w:tc>
          <w:tcPr>
            <w:tcW w:w="0" w:type="auto"/>
          </w:tcPr>
          <w:p w14:paraId="4A4F6232" w14:textId="77777777" w:rsidR="007A1308" w:rsidRPr="008B3CB0" w:rsidRDefault="007A1308" w:rsidP="00552D98">
            <w:pPr>
              <w:jc w:val="center"/>
              <w:rPr>
                <w:rFonts w:ascii="Arial" w:hAnsi="Arial" w:cs="Arial"/>
              </w:rPr>
            </w:pPr>
            <w:r w:rsidRPr="008B3CB0">
              <w:rPr>
                <w:rFonts w:ascii="Arial" w:hAnsi="Arial" w:cs="Arial"/>
              </w:rPr>
              <w:t>-2.167</w:t>
            </w:r>
          </w:p>
        </w:tc>
        <w:tc>
          <w:tcPr>
            <w:tcW w:w="0" w:type="auto"/>
          </w:tcPr>
          <w:p w14:paraId="6276EB1C" w14:textId="77777777" w:rsidR="007A1308" w:rsidRPr="008B3CB0" w:rsidRDefault="007A1308" w:rsidP="00552D98">
            <w:pPr>
              <w:jc w:val="center"/>
              <w:rPr>
                <w:rFonts w:ascii="Arial" w:hAnsi="Arial" w:cs="Arial"/>
              </w:rPr>
            </w:pPr>
            <w:r w:rsidRPr="008B3CB0">
              <w:rPr>
                <w:rFonts w:ascii="Arial" w:hAnsi="Arial" w:cs="Arial"/>
              </w:rPr>
              <w:t>-4.3</w:t>
            </w:r>
            <w:r>
              <w:rPr>
                <w:rFonts w:ascii="Arial" w:hAnsi="Arial" w:cs="Arial"/>
              </w:rPr>
              <w:t>9</w:t>
            </w:r>
            <w:r w:rsidRPr="008B3CB0">
              <w:rPr>
                <w:rFonts w:ascii="Arial" w:hAnsi="Arial" w:cs="Arial"/>
              </w:rPr>
              <w:t>5, 0.0</w:t>
            </w:r>
            <w:r>
              <w:rPr>
                <w:rFonts w:ascii="Arial" w:hAnsi="Arial" w:cs="Arial"/>
              </w:rPr>
              <w:t>61</w:t>
            </w:r>
          </w:p>
        </w:tc>
        <w:tc>
          <w:tcPr>
            <w:tcW w:w="0" w:type="auto"/>
          </w:tcPr>
          <w:p w14:paraId="07266DF0" w14:textId="77777777" w:rsidR="007A1308" w:rsidRPr="008B3CB0" w:rsidRDefault="007A1308" w:rsidP="00552D98">
            <w:pPr>
              <w:jc w:val="center"/>
              <w:rPr>
                <w:rFonts w:ascii="Arial" w:hAnsi="Arial" w:cs="Arial"/>
              </w:rPr>
            </w:pPr>
            <w:r w:rsidRPr="008B3CB0">
              <w:rPr>
                <w:rFonts w:ascii="Arial" w:hAnsi="Arial" w:cs="Arial"/>
              </w:rPr>
              <w:t>0.0</w:t>
            </w:r>
            <w:r>
              <w:rPr>
                <w:rFonts w:ascii="Arial" w:hAnsi="Arial" w:cs="Arial"/>
              </w:rPr>
              <w:t>57</w:t>
            </w:r>
          </w:p>
        </w:tc>
      </w:tr>
      <w:tr w:rsidR="007A1308" w:rsidRPr="008B3CB0" w14:paraId="55B0A9DC" w14:textId="77777777" w:rsidTr="00552D98">
        <w:tc>
          <w:tcPr>
            <w:tcW w:w="0" w:type="auto"/>
          </w:tcPr>
          <w:p w14:paraId="02F6EAF8" w14:textId="77777777" w:rsidR="007A1308" w:rsidRPr="008B3CB0" w:rsidRDefault="007A1308" w:rsidP="00552D98">
            <w:pPr>
              <w:rPr>
                <w:rFonts w:ascii="Arial" w:hAnsi="Arial" w:cs="Arial"/>
              </w:rPr>
            </w:pPr>
            <w:r>
              <w:rPr>
                <w:rFonts w:ascii="Arial" w:hAnsi="Arial" w:cs="Arial"/>
              </w:rPr>
              <w:t>Weighted modal MR</w:t>
            </w:r>
          </w:p>
        </w:tc>
        <w:tc>
          <w:tcPr>
            <w:tcW w:w="0" w:type="auto"/>
          </w:tcPr>
          <w:p w14:paraId="55A0E291" w14:textId="77777777" w:rsidR="007A1308" w:rsidRPr="008B3CB0" w:rsidRDefault="007A1308" w:rsidP="00552D98">
            <w:pPr>
              <w:jc w:val="center"/>
              <w:rPr>
                <w:rFonts w:ascii="Arial" w:hAnsi="Arial" w:cs="Arial"/>
              </w:rPr>
            </w:pPr>
            <w:r>
              <w:rPr>
                <w:rFonts w:ascii="Arial" w:hAnsi="Arial" w:cs="Arial"/>
              </w:rPr>
              <w:t>-1.698</w:t>
            </w:r>
          </w:p>
        </w:tc>
        <w:tc>
          <w:tcPr>
            <w:tcW w:w="0" w:type="auto"/>
          </w:tcPr>
          <w:p w14:paraId="1820B08B" w14:textId="77777777" w:rsidR="007A1308" w:rsidRPr="008B3CB0" w:rsidRDefault="007A1308" w:rsidP="00552D98">
            <w:pPr>
              <w:jc w:val="center"/>
              <w:rPr>
                <w:rFonts w:ascii="Arial" w:hAnsi="Arial" w:cs="Arial"/>
              </w:rPr>
            </w:pPr>
            <w:r>
              <w:rPr>
                <w:rFonts w:ascii="Arial" w:hAnsi="Arial" w:cs="Arial"/>
              </w:rPr>
              <w:t>-5.284, 1.887</w:t>
            </w:r>
          </w:p>
        </w:tc>
        <w:tc>
          <w:tcPr>
            <w:tcW w:w="0" w:type="auto"/>
          </w:tcPr>
          <w:p w14:paraId="39218323" w14:textId="77777777" w:rsidR="007A1308" w:rsidRPr="008B3CB0" w:rsidRDefault="007A1308" w:rsidP="00552D98">
            <w:pPr>
              <w:jc w:val="center"/>
              <w:rPr>
                <w:rFonts w:ascii="Arial" w:hAnsi="Arial" w:cs="Arial"/>
              </w:rPr>
            </w:pPr>
            <w:r>
              <w:rPr>
                <w:rFonts w:ascii="Arial" w:hAnsi="Arial" w:cs="Arial"/>
              </w:rPr>
              <w:t>0.353</w:t>
            </w:r>
          </w:p>
        </w:tc>
      </w:tr>
      <w:tr w:rsidR="007A1308" w:rsidRPr="008B3CB0" w14:paraId="171148E9" w14:textId="77777777" w:rsidTr="00552D98">
        <w:tc>
          <w:tcPr>
            <w:tcW w:w="0" w:type="auto"/>
          </w:tcPr>
          <w:p w14:paraId="75713615" w14:textId="77777777" w:rsidR="007A1308" w:rsidRPr="008B3CB0" w:rsidRDefault="007A1308" w:rsidP="00552D98">
            <w:pPr>
              <w:rPr>
                <w:rFonts w:ascii="Arial" w:hAnsi="Arial" w:cs="Arial"/>
              </w:rPr>
            </w:pPr>
            <w:r w:rsidRPr="008B3CB0">
              <w:rPr>
                <w:rFonts w:ascii="Arial" w:hAnsi="Arial" w:cs="Arial"/>
              </w:rPr>
              <w:t>MR Egger estimate</w:t>
            </w:r>
          </w:p>
          <w:p w14:paraId="1334C9AE" w14:textId="77777777" w:rsidR="007A1308" w:rsidRPr="008B3CB0" w:rsidRDefault="007A1308" w:rsidP="00552D98">
            <w:pPr>
              <w:rPr>
                <w:rFonts w:ascii="Arial" w:hAnsi="Arial" w:cs="Arial"/>
              </w:rPr>
            </w:pPr>
            <w:r w:rsidRPr="008B3CB0">
              <w:rPr>
                <w:rFonts w:ascii="Arial" w:hAnsi="Arial" w:cs="Arial"/>
              </w:rPr>
              <w:t>MR Egger intercept</w:t>
            </w:r>
          </w:p>
        </w:tc>
        <w:tc>
          <w:tcPr>
            <w:tcW w:w="0" w:type="auto"/>
          </w:tcPr>
          <w:p w14:paraId="6B29CA09" w14:textId="77777777" w:rsidR="007A1308" w:rsidRPr="008B3CB0" w:rsidRDefault="007A1308" w:rsidP="00552D98">
            <w:pPr>
              <w:jc w:val="center"/>
              <w:rPr>
                <w:rFonts w:ascii="Arial" w:hAnsi="Arial" w:cs="Arial"/>
              </w:rPr>
            </w:pPr>
            <w:r w:rsidRPr="008B3CB0">
              <w:rPr>
                <w:rFonts w:ascii="Arial" w:hAnsi="Arial" w:cs="Arial"/>
              </w:rPr>
              <w:t>-0.711</w:t>
            </w:r>
          </w:p>
          <w:p w14:paraId="3D38B374" w14:textId="77777777" w:rsidR="007A1308" w:rsidRPr="008B3CB0" w:rsidRDefault="007A1308" w:rsidP="00552D98">
            <w:pPr>
              <w:jc w:val="center"/>
              <w:rPr>
                <w:rFonts w:ascii="Arial" w:hAnsi="Arial" w:cs="Arial"/>
              </w:rPr>
            </w:pPr>
            <w:r w:rsidRPr="008B3CB0">
              <w:rPr>
                <w:rFonts w:ascii="Arial" w:hAnsi="Arial" w:cs="Arial"/>
              </w:rPr>
              <w:t>-0.025</w:t>
            </w:r>
          </w:p>
        </w:tc>
        <w:tc>
          <w:tcPr>
            <w:tcW w:w="0" w:type="auto"/>
          </w:tcPr>
          <w:p w14:paraId="43495078" w14:textId="77777777" w:rsidR="007A1308" w:rsidRPr="008B3CB0" w:rsidRDefault="007A1308" w:rsidP="00552D98">
            <w:pPr>
              <w:jc w:val="center"/>
              <w:rPr>
                <w:rFonts w:ascii="Arial" w:hAnsi="Arial" w:cs="Arial"/>
              </w:rPr>
            </w:pPr>
            <w:r w:rsidRPr="008B3CB0">
              <w:rPr>
                <w:rFonts w:ascii="Arial" w:hAnsi="Arial" w:cs="Arial"/>
              </w:rPr>
              <w:t>-6.711, 5.289</w:t>
            </w:r>
          </w:p>
          <w:p w14:paraId="6EA0D193" w14:textId="77777777" w:rsidR="007A1308" w:rsidRPr="008B3CB0" w:rsidRDefault="007A1308" w:rsidP="00552D98">
            <w:pPr>
              <w:jc w:val="center"/>
              <w:rPr>
                <w:rFonts w:ascii="Arial" w:hAnsi="Arial" w:cs="Arial"/>
              </w:rPr>
            </w:pPr>
            <w:r w:rsidRPr="008B3CB0">
              <w:rPr>
                <w:rFonts w:ascii="Arial" w:hAnsi="Arial" w:cs="Arial"/>
              </w:rPr>
              <w:t>-0.121, 0.070</w:t>
            </w:r>
          </w:p>
        </w:tc>
        <w:tc>
          <w:tcPr>
            <w:tcW w:w="0" w:type="auto"/>
          </w:tcPr>
          <w:p w14:paraId="2A94E745" w14:textId="77777777" w:rsidR="007A1308" w:rsidRPr="008B3CB0" w:rsidRDefault="007A1308" w:rsidP="00552D98">
            <w:pPr>
              <w:jc w:val="center"/>
              <w:rPr>
                <w:rFonts w:ascii="Arial" w:hAnsi="Arial" w:cs="Arial"/>
              </w:rPr>
            </w:pPr>
            <w:r w:rsidRPr="008B3CB0">
              <w:rPr>
                <w:rFonts w:ascii="Arial" w:hAnsi="Arial" w:cs="Arial"/>
              </w:rPr>
              <w:t>0.813</w:t>
            </w:r>
          </w:p>
          <w:p w14:paraId="2D790714" w14:textId="77777777" w:rsidR="007A1308" w:rsidRPr="008B3CB0" w:rsidRDefault="007A1308" w:rsidP="00552D98">
            <w:pPr>
              <w:jc w:val="center"/>
              <w:rPr>
                <w:rFonts w:ascii="Arial" w:hAnsi="Arial" w:cs="Arial"/>
              </w:rPr>
            </w:pPr>
            <w:r w:rsidRPr="008B3CB0">
              <w:rPr>
                <w:rFonts w:ascii="Arial" w:hAnsi="Arial" w:cs="Arial"/>
              </w:rPr>
              <w:t>0.596</w:t>
            </w:r>
          </w:p>
        </w:tc>
      </w:tr>
      <w:tr w:rsidR="007A1308" w:rsidRPr="008B3CB0" w14:paraId="50CA4D49" w14:textId="77777777" w:rsidTr="00552D98">
        <w:tc>
          <w:tcPr>
            <w:tcW w:w="0" w:type="auto"/>
          </w:tcPr>
          <w:p w14:paraId="0D26C06E" w14:textId="77777777" w:rsidR="007A1308" w:rsidRPr="008B3CB0" w:rsidRDefault="007A1308" w:rsidP="00552D98">
            <w:pPr>
              <w:rPr>
                <w:rFonts w:ascii="Arial" w:hAnsi="Arial" w:cs="Arial"/>
              </w:rPr>
            </w:pPr>
            <w:r w:rsidRPr="008B3CB0">
              <w:rPr>
                <w:rFonts w:ascii="Arial" w:hAnsi="Arial" w:cs="Arial"/>
              </w:rPr>
              <w:t>Egger SIMEX estimate</w:t>
            </w:r>
          </w:p>
          <w:p w14:paraId="22B0EEC4" w14:textId="77777777" w:rsidR="007A1308" w:rsidRPr="008B3CB0" w:rsidRDefault="007A1308" w:rsidP="00552D98">
            <w:pPr>
              <w:rPr>
                <w:rFonts w:ascii="Arial" w:hAnsi="Arial" w:cs="Arial"/>
              </w:rPr>
            </w:pPr>
            <w:r w:rsidRPr="008B3CB0">
              <w:rPr>
                <w:rFonts w:ascii="Arial" w:hAnsi="Arial" w:cs="Arial"/>
              </w:rPr>
              <w:t>Egger SIMEX intercept</w:t>
            </w:r>
          </w:p>
        </w:tc>
        <w:tc>
          <w:tcPr>
            <w:tcW w:w="0" w:type="auto"/>
          </w:tcPr>
          <w:p w14:paraId="78C48E85" w14:textId="77777777" w:rsidR="007A1308" w:rsidRPr="008B3CB0" w:rsidRDefault="007A1308" w:rsidP="00552D98">
            <w:pPr>
              <w:jc w:val="center"/>
              <w:rPr>
                <w:rFonts w:ascii="Arial" w:hAnsi="Arial" w:cs="Arial"/>
              </w:rPr>
            </w:pPr>
            <w:r w:rsidRPr="008B3CB0">
              <w:rPr>
                <w:rFonts w:ascii="Arial" w:hAnsi="Arial" w:cs="Arial"/>
              </w:rPr>
              <w:t>-1.045</w:t>
            </w:r>
          </w:p>
          <w:p w14:paraId="279C82CC" w14:textId="77777777" w:rsidR="007A1308" w:rsidRPr="008B3CB0" w:rsidRDefault="007A1308" w:rsidP="00552D98">
            <w:pPr>
              <w:jc w:val="center"/>
              <w:rPr>
                <w:rFonts w:ascii="Arial" w:hAnsi="Arial" w:cs="Arial"/>
              </w:rPr>
            </w:pPr>
            <w:r w:rsidRPr="008B3CB0">
              <w:rPr>
                <w:rFonts w:ascii="Arial" w:hAnsi="Arial" w:cs="Arial"/>
              </w:rPr>
              <w:t>-0.020</w:t>
            </w:r>
          </w:p>
        </w:tc>
        <w:tc>
          <w:tcPr>
            <w:tcW w:w="0" w:type="auto"/>
          </w:tcPr>
          <w:p w14:paraId="3A5296F7" w14:textId="77777777" w:rsidR="007A1308" w:rsidRPr="008B3CB0" w:rsidRDefault="007A1308" w:rsidP="00552D98">
            <w:pPr>
              <w:jc w:val="center"/>
              <w:rPr>
                <w:rFonts w:ascii="Arial" w:hAnsi="Arial" w:cs="Arial"/>
              </w:rPr>
            </w:pPr>
            <w:r w:rsidRPr="008B3CB0">
              <w:rPr>
                <w:rFonts w:ascii="Arial" w:hAnsi="Arial" w:cs="Arial"/>
              </w:rPr>
              <w:t>-9.423, 7.333</w:t>
            </w:r>
          </w:p>
          <w:p w14:paraId="0D7646D1" w14:textId="77777777" w:rsidR="007A1308" w:rsidRPr="008B3CB0" w:rsidRDefault="007A1308" w:rsidP="00552D98">
            <w:pPr>
              <w:jc w:val="center"/>
              <w:rPr>
                <w:rFonts w:ascii="Arial" w:hAnsi="Arial" w:cs="Arial"/>
              </w:rPr>
            </w:pPr>
            <w:r w:rsidRPr="008B3CB0">
              <w:rPr>
                <w:rFonts w:ascii="Arial" w:hAnsi="Arial" w:cs="Arial"/>
              </w:rPr>
              <w:t>-0.149, 0.109</w:t>
            </w:r>
          </w:p>
        </w:tc>
        <w:tc>
          <w:tcPr>
            <w:tcW w:w="0" w:type="auto"/>
          </w:tcPr>
          <w:p w14:paraId="0D87858A" w14:textId="77777777" w:rsidR="007A1308" w:rsidRPr="008B3CB0" w:rsidRDefault="007A1308" w:rsidP="00552D98">
            <w:pPr>
              <w:jc w:val="center"/>
              <w:rPr>
                <w:rFonts w:ascii="Arial" w:hAnsi="Arial" w:cs="Arial"/>
              </w:rPr>
            </w:pPr>
            <w:r w:rsidRPr="008B3CB0">
              <w:rPr>
                <w:rFonts w:ascii="Arial" w:hAnsi="Arial" w:cs="Arial"/>
              </w:rPr>
              <w:t>0.804</w:t>
            </w:r>
          </w:p>
          <w:p w14:paraId="231AA8CC" w14:textId="77777777" w:rsidR="007A1308" w:rsidRPr="008B3CB0" w:rsidRDefault="007A1308" w:rsidP="00552D98">
            <w:pPr>
              <w:jc w:val="center"/>
              <w:rPr>
                <w:rFonts w:ascii="Arial" w:hAnsi="Arial" w:cs="Arial"/>
              </w:rPr>
            </w:pPr>
            <w:r w:rsidRPr="008B3CB0">
              <w:rPr>
                <w:rFonts w:ascii="Arial" w:hAnsi="Arial" w:cs="Arial"/>
              </w:rPr>
              <w:t>0.759</w:t>
            </w:r>
          </w:p>
        </w:tc>
      </w:tr>
    </w:tbl>
    <w:p w14:paraId="7C03C5AE" w14:textId="77777777" w:rsidR="007A1308" w:rsidRPr="008B3CB0" w:rsidRDefault="007A1308" w:rsidP="007A1308">
      <w:pPr>
        <w:spacing w:after="0" w:line="240" w:lineRule="auto"/>
        <w:rPr>
          <w:rFonts w:ascii="Arial" w:hAnsi="Arial" w:cs="Arial"/>
        </w:rPr>
      </w:pPr>
    </w:p>
    <w:p w14:paraId="024AAFB3" w14:textId="46066EE0" w:rsidR="0008109C" w:rsidRDefault="007A1308" w:rsidP="007A1308">
      <w:pPr>
        <w:spacing w:after="0" w:line="240" w:lineRule="auto"/>
        <w:rPr>
          <w:rFonts w:ascii="Arial" w:hAnsi="Arial" w:cs="Arial"/>
        </w:rPr>
      </w:pPr>
      <w:r>
        <w:rPr>
          <w:rFonts w:ascii="Arial" w:hAnsi="Arial" w:cs="Arial"/>
        </w:rPr>
        <w:lastRenderedPageBreak/>
        <w:t>Analysis of</w:t>
      </w:r>
      <w:r w:rsidRPr="008B3CB0">
        <w:rPr>
          <w:rFonts w:ascii="Arial" w:hAnsi="Arial" w:cs="Arial"/>
        </w:rPr>
        <w:t xml:space="preserve"> 38,181 daily smokers (SNP N=57 out of a possible 74)</w:t>
      </w:r>
      <w:r>
        <w:rPr>
          <w:rFonts w:ascii="Arial" w:hAnsi="Arial" w:cs="Arial"/>
        </w:rPr>
        <w:t xml:space="preserve">. </w:t>
      </w:r>
      <w:r w:rsidRPr="008B3CB0">
        <w:rPr>
          <w:rFonts w:ascii="Arial" w:hAnsi="Arial" w:cs="Arial"/>
        </w:rPr>
        <w:t>SNP: Single nucleotide polymorphism; IVW: Inverse variance weight</w:t>
      </w:r>
      <w:r>
        <w:rPr>
          <w:rFonts w:ascii="Arial" w:hAnsi="Arial" w:cs="Arial"/>
        </w:rPr>
        <w:t>ed; MR: Mendelian randomization</w:t>
      </w:r>
      <w:r w:rsidRPr="008B3CB0">
        <w:rPr>
          <w:rFonts w:ascii="Arial" w:hAnsi="Arial" w:cs="Arial"/>
        </w:rPr>
        <w:t>; SIMEX: Simulation Extrapolation method.</w:t>
      </w:r>
    </w:p>
    <w:p w14:paraId="7FD8554C" w14:textId="77777777" w:rsidR="007A1308" w:rsidRDefault="007A1308" w:rsidP="007A1308">
      <w:pPr>
        <w:spacing w:after="0" w:line="240" w:lineRule="auto"/>
        <w:rPr>
          <w:rFonts w:ascii="Arial" w:hAnsi="Arial" w:cs="Arial"/>
        </w:rPr>
      </w:pPr>
    </w:p>
    <w:p w14:paraId="1CF98C1E" w14:textId="77777777" w:rsidR="003110AC" w:rsidRDefault="003110AC" w:rsidP="007A1308">
      <w:pPr>
        <w:spacing w:after="0" w:line="240" w:lineRule="auto"/>
        <w:rPr>
          <w:rFonts w:ascii="Arial" w:hAnsi="Arial" w:cs="Arial"/>
        </w:rPr>
      </w:pPr>
    </w:p>
    <w:p w14:paraId="2C810D67" w14:textId="77777777" w:rsidR="003110AC" w:rsidRDefault="003110AC" w:rsidP="007A1308">
      <w:pPr>
        <w:spacing w:after="0" w:line="240" w:lineRule="auto"/>
        <w:rPr>
          <w:rFonts w:ascii="Arial" w:hAnsi="Arial" w:cs="Arial"/>
        </w:rPr>
      </w:pPr>
    </w:p>
    <w:p w14:paraId="6DEBEC3A" w14:textId="77777777" w:rsidR="003110AC" w:rsidRDefault="003110AC" w:rsidP="007A1308">
      <w:pPr>
        <w:spacing w:after="0" w:line="240" w:lineRule="auto"/>
        <w:rPr>
          <w:rFonts w:ascii="Arial" w:hAnsi="Arial" w:cs="Arial"/>
        </w:rPr>
      </w:pPr>
    </w:p>
    <w:p w14:paraId="0ED255AC" w14:textId="77777777" w:rsidR="003110AC" w:rsidRDefault="003110AC" w:rsidP="007A1308">
      <w:pPr>
        <w:spacing w:after="0" w:line="240" w:lineRule="auto"/>
        <w:rPr>
          <w:rFonts w:ascii="Arial" w:hAnsi="Arial" w:cs="Arial"/>
        </w:rPr>
      </w:pPr>
    </w:p>
    <w:p w14:paraId="362D70D7" w14:textId="77777777" w:rsidR="003110AC" w:rsidRDefault="003110AC" w:rsidP="007A1308">
      <w:pPr>
        <w:spacing w:after="0" w:line="240" w:lineRule="auto"/>
        <w:rPr>
          <w:rFonts w:ascii="Arial" w:hAnsi="Arial" w:cs="Arial"/>
        </w:rPr>
      </w:pPr>
    </w:p>
    <w:p w14:paraId="084EBB48" w14:textId="77777777" w:rsidR="003110AC" w:rsidRDefault="003110AC" w:rsidP="007A1308">
      <w:pPr>
        <w:spacing w:after="0" w:line="240" w:lineRule="auto"/>
        <w:rPr>
          <w:rFonts w:ascii="Arial" w:hAnsi="Arial" w:cs="Arial"/>
        </w:rPr>
      </w:pPr>
    </w:p>
    <w:p w14:paraId="4F735E18" w14:textId="77777777" w:rsidR="003110AC" w:rsidRDefault="003110AC" w:rsidP="007A1308">
      <w:pPr>
        <w:spacing w:after="0" w:line="240" w:lineRule="auto"/>
        <w:rPr>
          <w:rFonts w:ascii="Arial" w:hAnsi="Arial" w:cs="Arial"/>
        </w:rPr>
      </w:pPr>
    </w:p>
    <w:p w14:paraId="17EDAD9E" w14:textId="77777777" w:rsidR="003110AC" w:rsidRDefault="003110AC" w:rsidP="007A1308">
      <w:pPr>
        <w:spacing w:after="0" w:line="240" w:lineRule="auto"/>
        <w:rPr>
          <w:rFonts w:ascii="Arial" w:hAnsi="Arial" w:cs="Arial"/>
        </w:rPr>
      </w:pPr>
    </w:p>
    <w:p w14:paraId="142A3349" w14:textId="77777777" w:rsidR="003110AC" w:rsidRDefault="003110AC" w:rsidP="007A1308">
      <w:pPr>
        <w:spacing w:after="0" w:line="240" w:lineRule="auto"/>
        <w:rPr>
          <w:rFonts w:ascii="Arial" w:hAnsi="Arial" w:cs="Arial"/>
        </w:rPr>
      </w:pPr>
    </w:p>
    <w:p w14:paraId="31FE236E" w14:textId="77777777" w:rsidR="003110AC" w:rsidRDefault="003110AC" w:rsidP="007A1308">
      <w:pPr>
        <w:spacing w:after="0" w:line="240" w:lineRule="auto"/>
        <w:rPr>
          <w:rFonts w:ascii="Arial" w:hAnsi="Arial" w:cs="Arial"/>
        </w:rPr>
      </w:pPr>
    </w:p>
    <w:p w14:paraId="7DA1F75E" w14:textId="77777777" w:rsidR="003110AC" w:rsidRDefault="003110AC" w:rsidP="007A1308">
      <w:pPr>
        <w:spacing w:after="0" w:line="240" w:lineRule="auto"/>
        <w:rPr>
          <w:rFonts w:ascii="Arial" w:hAnsi="Arial" w:cs="Arial"/>
        </w:rPr>
      </w:pPr>
    </w:p>
    <w:p w14:paraId="499BCB22" w14:textId="77777777" w:rsidR="003110AC" w:rsidRDefault="003110AC" w:rsidP="007A1308">
      <w:pPr>
        <w:spacing w:after="0" w:line="240" w:lineRule="auto"/>
        <w:rPr>
          <w:rFonts w:ascii="Arial" w:hAnsi="Arial" w:cs="Arial"/>
        </w:rPr>
      </w:pPr>
    </w:p>
    <w:p w14:paraId="78CCA619" w14:textId="77777777" w:rsidR="003110AC" w:rsidRDefault="003110AC" w:rsidP="007A1308">
      <w:pPr>
        <w:spacing w:after="0" w:line="240" w:lineRule="auto"/>
        <w:rPr>
          <w:rFonts w:ascii="Arial" w:hAnsi="Arial" w:cs="Arial"/>
        </w:rPr>
      </w:pPr>
    </w:p>
    <w:p w14:paraId="5E0D099D" w14:textId="77777777" w:rsidR="003110AC" w:rsidRDefault="003110AC" w:rsidP="007A1308">
      <w:pPr>
        <w:spacing w:after="0" w:line="240" w:lineRule="auto"/>
        <w:rPr>
          <w:rFonts w:ascii="Arial" w:hAnsi="Arial" w:cs="Arial"/>
        </w:rPr>
      </w:pPr>
    </w:p>
    <w:p w14:paraId="3536A1AE" w14:textId="77777777" w:rsidR="003110AC" w:rsidRDefault="003110AC" w:rsidP="007A1308">
      <w:pPr>
        <w:spacing w:after="0" w:line="240" w:lineRule="auto"/>
        <w:rPr>
          <w:rFonts w:ascii="Arial" w:hAnsi="Arial" w:cs="Arial"/>
        </w:rPr>
      </w:pPr>
    </w:p>
    <w:p w14:paraId="0BE55B4B" w14:textId="77777777" w:rsidR="003110AC" w:rsidRDefault="003110AC" w:rsidP="007A1308">
      <w:pPr>
        <w:spacing w:after="0" w:line="240" w:lineRule="auto"/>
        <w:rPr>
          <w:rFonts w:ascii="Arial" w:hAnsi="Arial" w:cs="Arial"/>
        </w:rPr>
      </w:pPr>
    </w:p>
    <w:p w14:paraId="78EBFFDE" w14:textId="77777777" w:rsidR="003110AC" w:rsidRDefault="003110AC" w:rsidP="007A1308">
      <w:pPr>
        <w:spacing w:after="0" w:line="240" w:lineRule="auto"/>
        <w:rPr>
          <w:rFonts w:ascii="Arial" w:hAnsi="Arial" w:cs="Arial"/>
        </w:rPr>
      </w:pPr>
    </w:p>
    <w:p w14:paraId="10C3EDA0" w14:textId="77777777" w:rsidR="003110AC" w:rsidRDefault="003110AC" w:rsidP="007A1308">
      <w:pPr>
        <w:spacing w:after="0" w:line="240" w:lineRule="auto"/>
        <w:rPr>
          <w:rFonts w:ascii="Arial" w:hAnsi="Arial" w:cs="Arial"/>
        </w:rPr>
      </w:pPr>
    </w:p>
    <w:p w14:paraId="477FBDE9" w14:textId="77777777" w:rsidR="003110AC" w:rsidRDefault="003110AC" w:rsidP="007A1308">
      <w:pPr>
        <w:spacing w:after="0" w:line="240" w:lineRule="auto"/>
        <w:rPr>
          <w:rFonts w:ascii="Arial" w:hAnsi="Arial" w:cs="Arial"/>
        </w:rPr>
      </w:pPr>
    </w:p>
    <w:p w14:paraId="0AA5629F" w14:textId="77777777" w:rsidR="003110AC" w:rsidRDefault="003110AC" w:rsidP="007A1308">
      <w:pPr>
        <w:spacing w:after="0" w:line="240" w:lineRule="auto"/>
        <w:rPr>
          <w:rFonts w:ascii="Arial" w:hAnsi="Arial" w:cs="Arial"/>
        </w:rPr>
      </w:pPr>
    </w:p>
    <w:p w14:paraId="05C5327A" w14:textId="77777777" w:rsidR="003110AC" w:rsidRDefault="003110AC" w:rsidP="007A1308">
      <w:pPr>
        <w:spacing w:after="0" w:line="240" w:lineRule="auto"/>
        <w:rPr>
          <w:rFonts w:ascii="Arial" w:hAnsi="Arial" w:cs="Arial"/>
        </w:rPr>
      </w:pPr>
    </w:p>
    <w:p w14:paraId="792E1515" w14:textId="77777777" w:rsidR="003110AC" w:rsidRDefault="003110AC" w:rsidP="007A1308">
      <w:pPr>
        <w:spacing w:after="0" w:line="240" w:lineRule="auto"/>
        <w:rPr>
          <w:rFonts w:ascii="Arial" w:hAnsi="Arial" w:cs="Arial"/>
        </w:rPr>
      </w:pPr>
    </w:p>
    <w:p w14:paraId="77EBD19E" w14:textId="77777777" w:rsidR="003110AC" w:rsidRDefault="003110AC" w:rsidP="007A1308">
      <w:pPr>
        <w:spacing w:after="0" w:line="240" w:lineRule="auto"/>
        <w:rPr>
          <w:rFonts w:ascii="Arial" w:hAnsi="Arial" w:cs="Arial"/>
        </w:rPr>
      </w:pPr>
    </w:p>
    <w:p w14:paraId="2CD59881" w14:textId="77777777" w:rsidR="003110AC" w:rsidRDefault="003110AC" w:rsidP="007A1308">
      <w:pPr>
        <w:spacing w:after="0" w:line="240" w:lineRule="auto"/>
        <w:rPr>
          <w:rFonts w:ascii="Arial" w:hAnsi="Arial" w:cs="Arial"/>
        </w:rPr>
      </w:pPr>
    </w:p>
    <w:p w14:paraId="19485B51" w14:textId="77777777" w:rsidR="003110AC" w:rsidRDefault="003110AC" w:rsidP="007A1308">
      <w:pPr>
        <w:spacing w:after="0" w:line="240" w:lineRule="auto"/>
        <w:rPr>
          <w:rFonts w:ascii="Arial" w:hAnsi="Arial" w:cs="Arial"/>
        </w:rPr>
      </w:pPr>
    </w:p>
    <w:p w14:paraId="07E3ECB9" w14:textId="77777777" w:rsidR="003110AC" w:rsidRDefault="003110AC" w:rsidP="007A1308">
      <w:pPr>
        <w:spacing w:after="0" w:line="240" w:lineRule="auto"/>
        <w:rPr>
          <w:rFonts w:ascii="Arial" w:hAnsi="Arial" w:cs="Arial"/>
        </w:rPr>
      </w:pPr>
    </w:p>
    <w:p w14:paraId="4DFD34D2" w14:textId="77777777" w:rsidR="003110AC" w:rsidRDefault="003110AC" w:rsidP="007A1308">
      <w:pPr>
        <w:spacing w:after="0" w:line="240" w:lineRule="auto"/>
        <w:rPr>
          <w:rFonts w:ascii="Arial" w:hAnsi="Arial" w:cs="Arial"/>
        </w:rPr>
      </w:pPr>
    </w:p>
    <w:p w14:paraId="05E03E4D" w14:textId="77777777" w:rsidR="003110AC" w:rsidRDefault="003110AC" w:rsidP="007A1308">
      <w:pPr>
        <w:spacing w:after="0" w:line="240" w:lineRule="auto"/>
        <w:rPr>
          <w:rFonts w:ascii="Arial" w:hAnsi="Arial" w:cs="Arial"/>
        </w:rPr>
      </w:pPr>
    </w:p>
    <w:p w14:paraId="06C2B391" w14:textId="6CEB1679" w:rsidR="003110AC" w:rsidRDefault="00543138" w:rsidP="007A1308">
      <w:pPr>
        <w:spacing w:after="0" w:line="240" w:lineRule="auto"/>
        <w:rPr>
          <w:rFonts w:ascii="Arial" w:hAnsi="Arial" w:cs="Arial"/>
        </w:rPr>
      </w:pPr>
      <w:r>
        <w:rPr>
          <w:rFonts w:ascii="Arial" w:hAnsi="Arial" w:cs="Arial"/>
        </w:rPr>
        <w:t>[FIGURE 2 ABOUT HERE]</w:t>
      </w:r>
    </w:p>
    <w:p w14:paraId="61BFFBB2" w14:textId="77777777" w:rsidR="007A1308" w:rsidRDefault="007A1308" w:rsidP="007A1308">
      <w:pPr>
        <w:spacing w:after="0" w:line="240" w:lineRule="auto"/>
        <w:rPr>
          <w:rFonts w:ascii="Arial" w:hAnsi="Arial" w:cs="Arial"/>
        </w:rPr>
      </w:pPr>
    </w:p>
    <w:p w14:paraId="642EAECB" w14:textId="77777777" w:rsidR="007A1308" w:rsidRDefault="007A1308" w:rsidP="0008109C">
      <w:pPr>
        <w:spacing w:after="0" w:line="480" w:lineRule="auto"/>
        <w:rPr>
          <w:rFonts w:ascii="Arial" w:hAnsi="Arial" w:cs="Arial"/>
        </w:rPr>
      </w:pPr>
    </w:p>
    <w:p w14:paraId="10A6BA9A" w14:textId="77777777" w:rsidR="00B001F3" w:rsidRPr="00FF5B11" w:rsidRDefault="00B001F3" w:rsidP="0008109C">
      <w:pPr>
        <w:spacing w:after="0" w:line="480" w:lineRule="auto"/>
        <w:rPr>
          <w:rFonts w:ascii="Arial" w:hAnsi="Arial" w:cs="Arial"/>
        </w:rPr>
      </w:pPr>
    </w:p>
    <w:p w14:paraId="4E006ECF" w14:textId="3A186C39" w:rsidR="00EE4434" w:rsidRDefault="0008109C" w:rsidP="007A1308">
      <w:pPr>
        <w:spacing w:after="0" w:line="480" w:lineRule="auto"/>
        <w:ind w:firstLine="720"/>
        <w:rPr>
          <w:rFonts w:ascii="Arial" w:hAnsi="Arial" w:cs="Arial"/>
        </w:rPr>
      </w:pPr>
      <w:r>
        <w:rPr>
          <w:rFonts w:ascii="Arial" w:hAnsi="Arial" w:cs="Arial"/>
        </w:rPr>
        <w:t>T</w:t>
      </w:r>
      <w:r w:rsidR="002A40D8" w:rsidRPr="00F61A1D">
        <w:rPr>
          <w:rFonts w:ascii="Arial" w:hAnsi="Arial" w:cs="Arial"/>
        </w:rPr>
        <w:t xml:space="preserve">here was little evidence </w:t>
      </w:r>
      <w:r>
        <w:rPr>
          <w:rFonts w:ascii="Arial" w:hAnsi="Arial" w:cs="Arial"/>
        </w:rPr>
        <w:t>of an association between</w:t>
      </w:r>
      <w:r w:rsidRPr="00F61A1D">
        <w:rPr>
          <w:rFonts w:ascii="Arial" w:hAnsi="Arial" w:cs="Arial"/>
        </w:rPr>
        <w:t xml:space="preserve"> </w:t>
      </w:r>
      <w:r>
        <w:rPr>
          <w:rFonts w:ascii="Arial" w:hAnsi="Arial" w:cs="Arial"/>
        </w:rPr>
        <w:t>years of education and</w:t>
      </w:r>
      <w:r w:rsidR="002A40D8" w:rsidRPr="00F61A1D">
        <w:rPr>
          <w:rFonts w:ascii="Arial" w:hAnsi="Arial" w:cs="Arial"/>
        </w:rPr>
        <w:t xml:space="preserve"> cotinine</w:t>
      </w:r>
      <w:r>
        <w:rPr>
          <w:rFonts w:ascii="Arial" w:hAnsi="Arial" w:cs="Arial"/>
        </w:rPr>
        <w:t xml:space="preserve"> levels</w:t>
      </w:r>
      <w:r w:rsidR="002A40D8" w:rsidRPr="00F61A1D">
        <w:rPr>
          <w:rFonts w:ascii="Arial" w:hAnsi="Arial" w:cs="Arial"/>
        </w:rPr>
        <w:t xml:space="preserve">. </w:t>
      </w:r>
      <w:r w:rsidR="00EE4434">
        <w:rPr>
          <w:rFonts w:ascii="Arial" w:hAnsi="Arial" w:cs="Arial"/>
        </w:rPr>
        <w:t>However, a</w:t>
      </w:r>
      <w:r w:rsidR="002A40D8" w:rsidRPr="00F61A1D">
        <w:rPr>
          <w:rFonts w:ascii="Arial" w:hAnsi="Arial" w:cs="Arial"/>
        </w:rPr>
        <w:t xml:space="preserve">fter assessment of </w:t>
      </w:r>
      <w:r w:rsidR="00EE4434">
        <w:rPr>
          <w:rFonts w:ascii="Arial" w:hAnsi="Arial" w:cs="Arial"/>
        </w:rPr>
        <w:t>C</w:t>
      </w:r>
      <w:r w:rsidR="002A40D8" w:rsidRPr="00F61A1D">
        <w:rPr>
          <w:rFonts w:ascii="Arial" w:hAnsi="Arial" w:cs="Arial"/>
        </w:rPr>
        <w:t>ook</w:t>
      </w:r>
      <w:r w:rsidR="006C5AA6">
        <w:rPr>
          <w:rFonts w:ascii="Arial" w:hAnsi="Arial" w:cs="Arial"/>
        </w:rPr>
        <w:t>’</w:t>
      </w:r>
      <w:r w:rsidR="002A40D8" w:rsidRPr="00F61A1D">
        <w:rPr>
          <w:rFonts w:ascii="Arial" w:hAnsi="Arial" w:cs="Arial"/>
        </w:rPr>
        <w:t>s distances</w:t>
      </w:r>
      <w:r w:rsidR="00B95EB9">
        <w:rPr>
          <w:rFonts w:ascii="Arial" w:hAnsi="Arial" w:cs="Arial"/>
        </w:rPr>
        <w:t xml:space="preserve"> and studentized residuals</w:t>
      </w:r>
      <w:r w:rsidR="002A40D8" w:rsidRPr="00F61A1D">
        <w:rPr>
          <w:rFonts w:ascii="Arial" w:hAnsi="Arial" w:cs="Arial"/>
        </w:rPr>
        <w:t xml:space="preserve"> an outlier SNP</w:t>
      </w:r>
      <w:r w:rsidR="00DC13C8" w:rsidRPr="00F61A1D">
        <w:rPr>
          <w:rFonts w:ascii="Arial" w:hAnsi="Arial" w:cs="Arial"/>
        </w:rPr>
        <w:t xml:space="preserve"> (r</w:t>
      </w:r>
      <w:r w:rsidR="00EE4434">
        <w:rPr>
          <w:rFonts w:ascii="Arial" w:hAnsi="Arial" w:cs="Arial"/>
        </w:rPr>
        <w:t>s</w:t>
      </w:r>
      <w:r w:rsidR="00DC13C8" w:rsidRPr="00F61A1D">
        <w:rPr>
          <w:rFonts w:ascii="Arial" w:hAnsi="Arial" w:cs="Arial"/>
        </w:rPr>
        <w:t>113520408)</w:t>
      </w:r>
      <w:r w:rsidR="002A40D8" w:rsidRPr="00F61A1D">
        <w:rPr>
          <w:rFonts w:ascii="Arial" w:hAnsi="Arial" w:cs="Arial"/>
        </w:rPr>
        <w:t xml:space="preserve"> was identified</w:t>
      </w:r>
      <w:r w:rsidR="00B95EB9">
        <w:rPr>
          <w:rFonts w:ascii="Arial" w:hAnsi="Arial" w:cs="Arial"/>
        </w:rPr>
        <w:t xml:space="preserve"> in the IVW analysis, although it did not reach significance as an outlier in the MR Egger analysis. We</w:t>
      </w:r>
      <w:r w:rsidR="00773585">
        <w:rPr>
          <w:rFonts w:ascii="Arial" w:hAnsi="Arial" w:cs="Arial"/>
        </w:rPr>
        <w:t xml:space="preserve"> removed</w:t>
      </w:r>
      <w:r w:rsidR="00B95EB9">
        <w:rPr>
          <w:rFonts w:ascii="Arial" w:hAnsi="Arial" w:cs="Arial"/>
        </w:rPr>
        <w:t xml:space="preserve"> it</w:t>
      </w:r>
      <w:r w:rsidR="00773585">
        <w:rPr>
          <w:rFonts w:ascii="Arial" w:hAnsi="Arial" w:cs="Arial"/>
        </w:rPr>
        <w:t xml:space="preserve"> in a sensitivity analysis</w:t>
      </w:r>
      <w:r w:rsidR="00B95EB9">
        <w:rPr>
          <w:rFonts w:ascii="Arial" w:hAnsi="Arial" w:cs="Arial"/>
        </w:rPr>
        <w:t xml:space="preserve"> to ascertain whether this SNP was having an undue influence on the association, and the association when this SNP was removed</w:t>
      </w:r>
      <w:r w:rsidR="002A40D8" w:rsidRPr="00F61A1D">
        <w:rPr>
          <w:rFonts w:ascii="Arial" w:hAnsi="Arial" w:cs="Arial"/>
        </w:rPr>
        <w:t>.</w:t>
      </w:r>
      <w:r w:rsidR="00582B1E">
        <w:rPr>
          <w:rFonts w:ascii="Arial" w:hAnsi="Arial" w:cs="Arial"/>
        </w:rPr>
        <w:t xml:space="preserve"> This SNP was identified in the initial education GWAS as being worthy of further investigation as it showed sign-discordant effects on he</w:t>
      </w:r>
      <w:r w:rsidR="00CA0CF4">
        <w:rPr>
          <w:rFonts w:ascii="Arial" w:hAnsi="Arial" w:cs="Arial"/>
        </w:rPr>
        <w:t>ight and educational attainment though w</w:t>
      </w:r>
      <w:r w:rsidR="00582B1E">
        <w:rPr>
          <w:rFonts w:ascii="Arial" w:hAnsi="Arial" w:cs="Arial"/>
        </w:rPr>
        <w:t>e could not identify a specific biological rationale for this SNP being an outlier.</w:t>
      </w:r>
      <w:r w:rsidR="002A40D8" w:rsidRPr="00F61A1D">
        <w:rPr>
          <w:rFonts w:ascii="Arial" w:hAnsi="Arial" w:cs="Arial"/>
        </w:rPr>
        <w:t xml:space="preserve"> </w:t>
      </w:r>
      <w:r w:rsidR="00773585">
        <w:rPr>
          <w:rFonts w:ascii="Arial" w:hAnsi="Arial" w:cs="Arial"/>
        </w:rPr>
        <w:t>I</w:t>
      </w:r>
      <w:r w:rsidR="002A40D8" w:rsidRPr="00F61A1D">
        <w:rPr>
          <w:rFonts w:ascii="Arial" w:hAnsi="Arial" w:cs="Arial"/>
        </w:rPr>
        <w:t>nverse variance weighted MR</w:t>
      </w:r>
      <w:r w:rsidR="000736D9" w:rsidRPr="00F61A1D">
        <w:rPr>
          <w:rFonts w:ascii="Arial" w:hAnsi="Arial" w:cs="Arial"/>
        </w:rPr>
        <w:t>,</w:t>
      </w:r>
      <w:r w:rsidR="002A40D8" w:rsidRPr="00F61A1D">
        <w:rPr>
          <w:rFonts w:ascii="Arial" w:hAnsi="Arial" w:cs="Arial"/>
        </w:rPr>
        <w:t xml:space="preserve"> weighted median MR and MR Egger </w:t>
      </w:r>
      <w:r w:rsidR="002A40D8" w:rsidRPr="00F61A1D">
        <w:rPr>
          <w:rFonts w:ascii="Arial" w:hAnsi="Arial" w:cs="Arial"/>
        </w:rPr>
        <w:lastRenderedPageBreak/>
        <w:t xml:space="preserve">all </w:t>
      </w:r>
      <w:r w:rsidR="000736D9" w:rsidRPr="00F61A1D">
        <w:rPr>
          <w:rFonts w:ascii="Arial" w:hAnsi="Arial" w:cs="Arial"/>
        </w:rPr>
        <w:t>produced beta coefficients in the expected direction</w:t>
      </w:r>
      <w:r w:rsidR="00773585">
        <w:rPr>
          <w:rFonts w:ascii="Arial" w:hAnsi="Arial" w:cs="Arial"/>
        </w:rPr>
        <w:t xml:space="preserve"> in this </w:t>
      </w:r>
      <w:r w:rsidR="000F28C2">
        <w:rPr>
          <w:rFonts w:ascii="Arial" w:hAnsi="Arial" w:cs="Arial"/>
        </w:rPr>
        <w:t xml:space="preserve">sensitivity analysis </w:t>
      </w:r>
      <w:r w:rsidR="00EE4434">
        <w:rPr>
          <w:rFonts w:ascii="Arial" w:hAnsi="Arial" w:cs="Arial"/>
        </w:rPr>
        <w:t xml:space="preserve">(i.e., with more years of education </w:t>
      </w:r>
      <w:r w:rsidR="00773585">
        <w:rPr>
          <w:rFonts w:ascii="Arial" w:hAnsi="Arial" w:cs="Arial"/>
        </w:rPr>
        <w:t xml:space="preserve">being </w:t>
      </w:r>
      <w:r w:rsidR="00EE4434">
        <w:rPr>
          <w:rFonts w:ascii="Arial" w:hAnsi="Arial" w:cs="Arial"/>
        </w:rPr>
        <w:t>associated with lower cotinine levels)</w:t>
      </w:r>
      <w:r w:rsidR="000736D9" w:rsidRPr="00F61A1D">
        <w:rPr>
          <w:rFonts w:ascii="Arial" w:hAnsi="Arial" w:cs="Arial"/>
        </w:rPr>
        <w:t xml:space="preserve">, although </w:t>
      </w:r>
      <w:r w:rsidR="00EE4434">
        <w:rPr>
          <w:rFonts w:ascii="Arial" w:hAnsi="Arial" w:cs="Arial"/>
        </w:rPr>
        <w:t>statistical</w:t>
      </w:r>
      <w:r w:rsidR="00EE4434" w:rsidRPr="00F61A1D">
        <w:rPr>
          <w:rFonts w:ascii="Arial" w:hAnsi="Arial" w:cs="Arial"/>
        </w:rPr>
        <w:t xml:space="preserve"> </w:t>
      </w:r>
      <w:r w:rsidR="000736D9" w:rsidRPr="00F61A1D">
        <w:rPr>
          <w:rFonts w:ascii="Arial" w:hAnsi="Arial" w:cs="Arial"/>
        </w:rPr>
        <w:t xml:space="preserve">evidence of association </w:t>
      </w:r>
      <w:r w:rsidR="00EE4434">
        <w:rPr>
          <w:rFonts w:ascii="Arial" w:hAnsi="Arial" w:cs="Arial"/>
        </w:rPr>
        <w:t xml:space="preserve">was weak for all methods </w:t>
      </w:r>
      <w:r w:rsidR="00DC13C8" w:rsidRPr="00F61A1D">
        <w:rPr>
          <w:rFonts w:ascii="Arial" w:hAnsi="Arial" w:cs="Arial"/>
        </w:rPr>
        <w:t>(e</w:t>
      </w:r>
      <w:r w:rsidR="00EE4434">
        <w:rPr>
          <w:rFonts w:ascii="Arial" w:hAnsi="Arial" w:cs="Arial"/>
        </w:rPr>
        <w:t>.</w:t>
      </w:r>
      <w:r w:rsidR="00DC13C8" w:rsidRPr="00F61A1D">
        <w:rPr>
          <w:rFonts w:ascii="Arial" w:hAnsi="Arial" w:cs="Arial"/>
        </w:rPr>
        <w:t>g</w:t>
      </w:r>
      <w:r w:rsidR="00EE4434">
        <w:rPr>
          <w:rFonts w:ascii="Arial" w:hAnsi="Arial" w:cs="Arial"/>
        </w:rPr>
        <w:t>.,</w:t>
      </w:r>
      <w:r w:rsidR="00DC13C8" w:rsidRPr="00F61A1D">
        <w:rPr>
          <w:rFonts w:ascii="Arial" w:hAnsi="Arial" w:cs="Arial"/>
        </w:rPr>
        <w:t xml:space="preserve"> inverse variance weighted beta -0.34, 95% CI -0.67, </w:t>
      </w:r>
      <w:r w:rsidR="00CA0CF4">
        <w:rPr>
          <w:rFonts w:ascii="Arial" w:hAnsi="Arial" w:cs="Arial"/>
        </w:rPr>
        <w:t>-0.01</w:t>
      </w:r>
      <w:r w:rsidR="00991A52">
        <w:rPr>
          <w:rFonts w:ascii="Arial" w:hAnsi="Arial" w:cs="Arial"/>
        </w:rPr>
        <w:t>, p=</w:t>
      </w:r>
      <w:r w:rsidR="00241B45">
        <w:rPr>
          <w:rFonts w:ascii="Arial" w:hAnsi="Arial" w:cs="Arial"/>
        </w:rPr>
        <w:t>0.057</w:t>
      </w:r>
      <w:r w:rsidR="00DC13C8" w:rsidRPr="00F61A1D">
        <w:rPr>
          <w:rFonts w:ascii="Arial" w:hAnsi="Arial" w:cs="Arial"/>
        </w:rPr>
        <w:t>)</w:t>
      </w:r>
      <w:r w:rsidR="000736D9" w:rsidRPr="00F61A1D">
        <w:rPr>
          <w:rFonts w:ascii="Arial" w:hAnsi="Arial" w:cs="Arial"/>
        </w:rPr>
        <w:t xml:space="preserve">. </w:t>
      </w:r>
      <w:r w:rsidR="00B21718">
        <w:rPr>
          <w:rFonts w:ascii="Arial" w:hAnsi="Arial" w:cs="Arial"/>
        </w:rPr>
        <w:t xml:space="preserve">The </w:t>
      </w:r>
      <w:r w:rsidR="00B21718" w:rsidRPr="00B21718">
        <w:rPr>
          <w:rFonts w:ascii="Arial" w:hAnsi="Arial" w:cs="Arial"/>
        </w:rPr>
        <w:t>I</w:t>
      </w:r>
      <w:r w:rsidR="00B21718" w:rsidRPr="006F1687">
        <w:rPr>
          <w:rFonts w:ascii="Arial" w:hAnsi="Arial" w:cs="Arial"/>
          <w:vertAlign w:val="superscript"/>
        </w:rPr>
        <w:t>2</w:t>
      </w:r>
      <w:r w:rsidR="00435EBB">
        <w:rPr>
          <w:rFonts w:ascii="Arial" w:hAnsi="Arial" w:cs="Arial"/>
          <w:vertAlign w:val="subscript"/>
        </w:rPr>
        <w:t>GX</w:t>
      </w:r>
      <w:r w:rsidR="00B21718">
        <w:rPr>
          <w:rFonts w:ascii="Arial" w:hAnsi="Arial" w:cs="Arial"/>
        </w:rPr>
        <w:t xml:space="preserve"> value was 0.64. </w:t>
      </w:r>
      <w:r w:rsidR="00EE4434" w:rsidRPr="00B21718">
        <w:rPr>
          <w:rFonts w:ascii="Arial" w:hAnsi="Arial" w:cs="Arial"/>
        </w:rPr>
        <w:t>The</w:t>
      </w:r>
      <w:r w:rsidR="00EE4434">
        <w:rPr>
          <w:rFonts w:ascii="Arial" w:hAnsi="Arial" w:cs="Arial"/>
        </w:rPr>
        <w:t xml:space="preserve"> intercept in the MR Egger analysis did not indicate any evidence of pleiotropy (</w:t>
      </w:r>
      <w:r w:rsidR="00B001F3">
        <w:rPr>
          <w:rFonts w:ascii="Arial" w:hAnsi="Arial" w:cs="Arial"/>
        </w:rPr>
        <w:t>SIMEX corrected beta 0.01, 95% CI -0.02, 0.04</w:t>
      </w:r>
      <w:r w:rsidR="00991A52">
        <w:rPr>
          <w:rFonts w:ascii="Arial" w:hAnsi="Arial" w:cs="Arial"/>
        </w:rPr>
        <w:t>, p=</w:t>
      </w:r>
      <w:r w:rsidR="00241B45">
        <w:rPr>
          <w:rFonts w:ascii="Arial" w:hAnsi="Arial" w:cs="Arial"/>
        </w:rPr>
        <w:t>0.512</w:t>
      </w:r>
      <w:r w:rsidR="00EE4434">
        <w:rPr>
          <w:rFonts w:ascii="Arial" w:hAnsi="Arial" w:cs="Arial"/>
        </w:rPr>
        <w:t>).</w:t>
      </w:r>
      <w:r w:rsidR="00EE4434" w:rsidRPr="00EE4434">
        <w:rPr>
          <w:rFonts w:ascii="Arial" w:hAnsi="Arial" w:cs="Arial"/>
        </w:rPr>
        <w:t xml:space="preserve"> </w:t>
      </w:r>
      <w:r w:rsidR="00EE4434">
        <w:rPr>
          <w:rFonts w:ascii="Arial" w:hAnsi="Arial" w:cs="Arial"/>
        </w:rPr>
        <w:t>These</w:t>
      </w:r>
      <w:r w:rsidR="00EE4434" w:rsidRPr="00F61A1D">
        <w:rPr>
          <w:rFonts w:ascii="Arial" w:hAnsi="Arial" w:cs="Arial"/>
        </w:rPr>
        <w:t xml:space="preserve"> results are shown in </w:t>
      </w:r>
      <w:r w:rsidR="00EE4434">
        <w:rPr>
          <w:rFonts w:ascii="Arial" w:hAnsi="Arial" w:cs="Arial"/>
        </w:rPr>
        <w:t>Table 3</w:t>
      </w:r>
      <w:r w:rsidR="00EE4434" w:rsidRPr="00F61A1D">
        <w:rPr>
          <w:rFonts w:ascii="Arial" w:hAnsi="Arial" w:cs="Arial"/>
        </w:rPr>
        <w:t xml:space="preserve"> and </w:t>
      </w:r>
      <w:r w:rsidR="00EE4434">
        <w:rPr>
          <w:rFonts w:ascii="Arial" w:hAnsi="Arial" w:cs="Arial"/>
        </w:rPr>
        <w:t>Figure 3</w:t>
      </w:r>
      <w:r w:rsidR="00EE4434" w:rsidRPr="00F61A1D">
        <w:rPr>
          <w:rFonts w:ascii="Arial" w:hAnsi="Arial" w:cs="Arial"/>
        </w:rPr>
        <w:t>.</w:t>
      </w:r>
    </w:p>
    <w:p w14:paraId="13CBB785" w14:textId="77777777" w:rsidR="007A1308" w:rsidRPr="007A1308" w:rsidRDefault="007A1308" w:rsidP="007A1308">
      <w:pPr>
        <w:spacing w:after="0" w:line="480" w:lineRule="auto"/>
        <w:ind w:firstLine="720"/>
        <w:rPr>
          <w:rFonts w:ascii="Arial" w:hAnsi="Arial" w:cs="Arial"/>
        </w:rPr>
      </w:pPr>
    </w:p>
    <w:p w14:paraId="383970D5" w14:textId="77777777" w:rsidR="007A1308" w:rsidRPr="008B3CB0" w:rsidRDefault="007A1308" w:rsidP="007A1308">
      <w:pPr>
        <w:spacing w:after="0" w:line="240" w:lineRule="auto"/>
        <w:rPr>
          <w:rFonts w:ascii="Arial" w:hAnsi="Arial" w:cs="Arial"/>
        </w:rPr>
      </w:pPr>
      <w:r w:rsidRPr="008B3CB0">
        <w:rPr>
          <w:rFonts w:ascii="Arial" w:hAnsi="Arial" w:cs="Arial"/>
        </w:rPr>
        <w:t>Table 3: Estimates from various Mendelian randomization methods for the association between education and cotini</w:t>
      </w:r>
      <w:r>
        <w:rPr>
          <w:rFonts w:ascii="Arial" w:hAnsi="Arial" w:cs="Arial"/>
        </w:rPr>
        <w:t>ne levels.</w:t>
      </w:r>
    </w:p>
    <w:p w14:paraId="0EAA6DF4" w14:textId="77777777" w:rsidR="007A1308" w:rsidRPr="008B3CB0" w:rsidRDefault="007A1308" w:rsidP="007A1308">
      <w:pPr>
        <w:spacing w:after="0" w:line="240" w:lineRule="auto"/>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1855"/>
        <w:gridCol w:w="1586"/>
        <w:gridCol w:w="999"/>
      </w:tblGrid>
      <w:tr w:rsidR="007A1308" w:rsidRPr="008B3CB0" w14:paraId="14931FCC" w14:textId="77777777" w:rsidTr="00552D98">
        <w:tc>
          <w:tcPr>
            <w:tcW w:w="0" w:type="auto"/>
            <w:tcBorders>
              <w:top w:val="single" w:sz="4" w:space="0" w:color="auto"/>
              <w:bottom w:val="single" w:sz="4" w:space="0" w:color="auto"/>
            </w:tcBorders>
          </w:tcPr>
          <w:p w14:paraId="3B48E390" w14:textId="77777777" w:rsidR="007A1308" w:rsidRPr="008B3CB0" w:rsidRDefault="007A1308" w:rsidP="00552D98">
            <w:pPr>
              <w:rPr>
                <w:rFonts w:ascii="Arial" w:hAnsi="Arial" w:cs="Arial"/>
                <w:b/>
              </w:rPr>
            </w:pPr>
            <w:r w:rsidRPr="008B3CB0">
              <w:rPr>
                <w:rFonts w:ascii="Arial" w:hAnsi="Arial" w:cs="Arial"/>
                <w:b/>
              </w:rPr>
              <w:t>Method</w:t>
            </w:r>
          </w:p>
        </w:tc>
        <w:tc>
          <w:tcPr>
            <w:tcW w:w="0" w:type="auto"/>
            <w:tcBorders>
              <w:top w:val="single" w:sz="4" w:space="0" w:color="auto"/>
              <w:bottom w:val="single" w:sz="4" w:space="0" w:color="auto"/>
            </w:tcBorders>
          </w:tcPr>
          <w:p w14:paraId="764ECE72" w14:textId="77777777" w:rsidR="007A1308" w:rsidRPr="008B3CB0" w:rsidRDefault="007A1308" w:rsidP="00552D98">
            <w:pPr>
              <w:jc w:val="center"/>
              <w:rPr>
                <w:rFonts w:ascii="Arial" w:hAnsi="Arial" w:cs="Arial"/>
                <w:b/>
              </w:rPr>
            </w:pPr>
            <w:r w:rsidRPr="008B3CB0">
              <w:rPr>
                <w:rFonts w:ascii="Arial" w:hAnsi="Arial" w:cs="Arial"/>
                <w:b/>
              </w:rPr>
              <w:t>Beta coefficient</w:t>
            </w:r>
          </w:p>
        </w:tc>
        <w:tc>
          <w:tcPr>
            <w:tcW w:w="0" w:type="auto"/>
            <w:tcBorders>
              <w:top w:val="single" w:sz="4" w:space="0" w:color="auto"/>
              <w:bottom w:val="single" w:sz="4" w:space="0" w:color="auto"/>
            </w:tcBorders>
          </w:tcPr>
          <w:p w14:paraId="4852E206" w14:textId="77777777" w:rsidR="007A1308" w:rsidRPr="008B3CB0" w:rsidRDefault="007A1308" w:rsidP="00552D98">
            <w:pPr>
              <w:jc w:val="center"/>
              <w:rPr>
                <w:rFonts w:ascii="Arial" w:hAnsi="Arial" w:cs="Arial"/>
                <w:b/>
              </w:rPr>
            </w:pPr>
            <w:r>
              <w:rPr>
                <w:rFonts w:ascii="Arial" w:hAnsi="Arial" w:cs="Arial"/>
                <w:b/>
              </w:rPr>
              <w:t>95% CI</w:t>
            </w:r>
          </w:p>
        </w:tc>
        <w:tc>
          <w:tcPr>
            <w:tcW w:w="0" w:type="auto"/>
            <w:tcBorders>
              <w:top w:val="single" w:sz="4" w:space="0" w:color="auto"/>
              <w:bottom w:val="single" w:sz="4" w:space="0" w:color="auto"/>
            </w:tcBorders>
          </w:tcPr>
          <w:p w14:paraId="2EB5EEB3" w14:textId="77777777" w:rsidR="007A1308" w:rsidRPr="008B3CB0" w:rsidRDefault="007A1308" w:rsidP="00552D98">
            <w:pPr>
              <w:jc w:val="center"/>
              <w:rPr>
                <w:rFonts w:ascii="Arial" w:hAnsi="Arial" w:cs="Arial"/>
                <w:b/>
              </w:rPr>
            </w:pPr>
            <w:r>
              <w:rPr>
                <w:rFonts w:ascii="Arial" w:hAnsi="Arial" w:cs="Arial"/>
                <w:b/>
              </w:rPr>
              <w:t>P</w:t>
            </w:r>
            <w:r w:rsidRPr="008B3CB0">
              <w:rPr>
                <w:rFonts w:ascii="Arial" w:hAnsi="Arial" w:cs="Arial"/>
                <w:b/>
              </w:rPr>
              <w:t>-value</w:t>
            </w:r>
          </w:p>
        </w:tc>
      </w:tr>
      <w:tr w:rsidR="007A1308" w:rsidRPr="008B3CB0" w14:paraId="4E73DDA9" w14:textId="77777777" w:rsidTr="00552D98">
        <w:tc>
          <w:tcPr>
            <w:tcW w:w="0" w:type="auto"/>
            <w:gridSpan w:val="4"/>
            <w:tcBorders>
              <w:top w:val="single" w:sz="4" w:space="0" w:color="auto"/>
            </w:tcBorders>
          </w:tcPr>
          <w:p w14:paraId="6B37959F" w14:textId="77777777" w:rsidR="007A1308" w:rsidRPr="008B3CB0" w:rsidRDefault="007A1308" w:rsidP="00552D98">
            <w:pPr>
              <w:rPr>
                <w:rFonts w:ascii="Arial" w:hAnsi="Arial" w:cs="Arial"/>
              </w:rPr>
            </w:pPr>
            <w:r w:rsidRPr="008B3CB0">
              <w:rPr>
                <w:rFonts w:ascii="Arial" w:hAnsi="Arial" w:cs="Arial"/>
              </w:rPr>
              <w:t>Complete SNP set (N=72)</w:t>
            </w:r>
          </w:p>
        </w:tc>
      </w:tr>
      <w:tr w:rsidR="007A1308" w:rsidRPr="008B3CB0" w14:paraId="6941D9C4" w14:textId="77777777" w:rsidTr="00552D98">
        <w:tc>
          <w:tcPr>
            <w:tcW w:w="0" w:type="auto"/>
            <w:tcBorders>
              <w:top w:val="single" w:sz="4" w:space="0" w:color="auto"/>
            </w:tcBorders>
          </w:tcPr>
          <w:p w14:paraId="4E0B819F" w14:textId="77777777" w:rsidR="007A1308" w:rsidRPr="008B3CB0" w:rsidRDefault="007A1308" w:rsidP="00552D98">
            <w:pPr>
              <w:rPr>
                <w:rFonts w:ascii="Arial" w:hAnsi="Arial" w:cs="Arial"/>
              </w:rPr>
            </w:pPr>
            <w:r w:rsidRPr="008B3CB0">
              <w:rPr>
                <w:rFonts w:ascii="Arial" w:hAnsi="Arial" w:cs="Arial"/>
              </w:rPr>
              <w:t>IVW MR</w:t>
            </w:r>
          </w:p>
        </w:tc>
        <w:tc>
          <w:tcPr>
            <w:tcW w:w="0" w:type="auto"/>
            <w:tcBorders>
              <w:top w:val="single" w:sz="4" w:space="0" w:color="auto"/>
            </w:tcBorders>
          </w:tcPr>
          <w:p w14:paraId="2A7899D0" w14:textId="77777777" w:rsidR="007A1308" w:rsidRPr="008B3CB0" w:rsidRDefault="007A1308" w:rsidP="00552D98">
            <w:pPr>
              <w:jc w:val="center"/>
              <w:rPr>
                <w:rFonts w:ascii="Arial" w:hAnsi="Arial" w:cs="Arial"/>
              </w:rPr>
            </w:pPr>
            <w:r w:rsidRPr="008B3CB0">
              <w:rPr>
                <w:rFonts w:ascii="Arial" w:hAnsi="Arial" w:cs="Arial"/>
              </w:rPr>
              <w:t>0.077</w:t>
            </w:r>
          </w:p>
        </w:tc>
        <w:tc>
          <w:tcPr>
            <w:tcW w:w="0" w:type="auto"/>
            <w:tcBorders>
              <w:top w:val="single" w:sz="4" w:space="0" w:color="auto"/>
            </w:tcBorders>
          </w:tcPr>
          <w:p w14:paraId="6FB18D5D" w14:textId="77777777" w:rsidR="007A1308" w:rsidRPr="008B3CB0" w:rsidRDefault="007A1308" w:rsidP="00552D98">
            <w:pPr>
              <w:jc w:val="center"/>
              <w:rPr>
                <w:rFonts w:ascii="Arial" w:hAnsi="Arial" w:cs="Arial"/>
              </w:rPr>
            </w:pPr>
            <w:r w:rsidRPr="008B3CB0">
              <w:rPr>
                <w:rFonts w:ascii="Arial" w:hAnsi="Arial" w:cs="Arial"/>
              </w:rPr>
              <w:t>-0.182, 0.335</w:t>
            </w:r>
          </w:p>
        </w:tc>
        <w:tc>
          <w:tcPr>
            <w:tcW w:w="0" w:type="auto"/>
            <w:tcBorders>
              <w:top w:val="single" w:sz="4" w:space="0" w:color="auto"/>
            </w:tcBorders>
          </w:tcPr>
          <w:p w14:paraId="09890999" w14:textId="77777777" w:rsidR="007A1308" w:rsidRPr="008B3CB0" w:rsidRDefault="007A1308" w:rsidP="00552D98">
            <w:pPr>
              <w:jc w:val="center"/>
              <w:rPr>
                <w:rFonts w:ascii="Arial" w:hAnsi="Arial" w:cs="Arial"/>
              </w:rPr>
            </w:pPr>
            <w:r w:rsidRPr="008B3CB0">
              <w:rPr>
                <w:rFonts w:ascii="Arial" w:hAnsi="Arial" w:cs="Arial"/>
              </w:rPr>
              <w:t>0.557</w:t>
            </w:r>
          </w:p>
        </w:tc>
      </w:tr>
      <w:tr w:rsidR="007A1308" w:rsidRPr="008B3CB0" w14:paraId="0000183D" w14:textId="77777777" w:rsidTr="00552D98">
        <w:tc>
          <w:tcPr>
            <w:tcW w:w="0" w:type="auto"/>
          </w:tcPr>
          <w:p w14:paraId="1E4C3455" w14:textId="77777777" w:rsidR="007A1308" w:rsidRPr="008B3CB0" w:rsidRDefault="007A1308" w:rsidP="00552D98">
            <w:pPr>
              <w:rPr>
                <w:rFonts w:ascii="Arial" w:hAnsi="Arial" w:cs="Arial"/>
              </w:rPr>
            </w:pPr>
            <w:r w:rsidRPr="008B3CB0">
              <w:rPr>
                <w:rFonts w:ascii="Arial" w:hAnsi="Arial" w:cs="Arial"/>
              </w:rPr>
              <w:t>Weighted median MR</w:t>
            </w:r>
          </w:p>
        </w:tc>
        <w:tc>
          <w:tcPr>
            <w:tcW w:w="0" w:type="auto"/>
          </w:tcPr>
          <w:p w14:paraId="6C806B94" w14:textId="77777777" w:rsidR="007A1308" w:rsidRPr="008B3CB0" w:rsidRDefault="007A1308" w:rsidP="00552D98">
            <w:pPr>
              <w:jc w:val="center"/>
              <w:rPr>
                <w:rFonts w:ascii="Arial" w:hAnsi="Arial" w:cs="Arial"/>
              </w:rPr>
            </w:pPr>
            <w:r w:rsidRPr="008B3CB0">
              <w:rPr>
                <w:rFonts w:ascii="Arial" w:hAnsi="Arial" w:cs="Arial"/>
              </w:rPr>
              <w:t>0.704</w:t>
            </w:r>
          </w:p>
        </w:tc>
        <w:tc>
          <w:tcPr>
            <w:tcW w:w="0" w:type="auto"/>
          </w:tcPr>
          <w:p w14:paraId="15AC10A4" w14:textId="77777777" w:rsidR="007A1308" w:rsidRPr="008B3CB0" w:rsidRDefault="007A1308" w:rsidP="00552D98">
            <w:pPr>
              <w:jc w:val="center"/>
              <w:rPr>
                <w:rFonts w:ascii="Arial" w:hAnsi="Arial" w:cs="Arial"/>
              </w:rPr>
            </w:pPr>
            <w:r w:rsidRPr="008B3CB0">
              <w:rPr>
                <w:rFonts w:ascii="Arial" w:hAnsi="Arial" w:cs="Arial"/>
              </w:rPr>
              <w:t>0.1</w:t>
            </w:r>
            <w:r>
              <w:rPr>
                <w:rFonts w:ascii="Arial" w:hAnsi="Arial" w:cs="Arial"/>
              </w:rPr>
              <w:t>68</w:t>
            </w:r>
            <w:r w:rsidRPr="008B3CB0">
              <w:rPr>
                <w:rFonts w:ascii="Arial" w:hAnsi="Arial" w:cs="Arial"/>
              </w:rPr>
              <w:t>, 1.2</w:t>
            </w:r>
            <w:r>
              <w:rPr>
                <w:rFonts w:ascii="Arial" w:hAnsi="Arial" w:cs="Arial"/>
              </w:rPr>
              <w:t>40</w:t>
            </w:r>
          </w:p>
        </w:tc>
        <w:tc>
          <w:tcPr>
            <w:tcW w:w="0" w:type="auto"/>
          </w:tcPr>
          <w:p w14:paraId="0507316F" w14:textId="77777777" w:rsidR="007A1308" w:rsidRPr="008B3CB0" w:rsidRDefault="007A1308" w:rsidP="00552D98">
            <w:pPr>
              <w:jc w:val="center"/>
              <w:rPr>
                <w:rFonts w:ascii="Arial" w:hAnsi="Arial" w:cs="Arial"/>
              </w:rPr>
            </w:pPr>
            <w:r w:rsidRPr="008B3CB0">
              <w:rPr>
                <w:rFonts w:ascii="Arial" w:hAnsi="Arial" w:cs="Arial"/>
              </w:rPr>
              <w:t>0.01</w:t>
            </w:r>
            <w:r>
              <w:rPr>
                <w:rFonts w:ascii="Arial" w:hAnsi="Arial" w:cs="Arial"/>
              </w:rPr>
              <w:t>0</w:t>
            </w:r>
          </w:p>
        </w:tc>
      </w:tr>
      <w:tr w:rsidR="007A1308" w:rsidRPr="008B3CB0" w14:paraId="0DA9FB04" w14:textId="77777777" w:rsidTr="00552D98">
        <w:tc>
          <w:tcPr>
            <w:tcW w:w="0" w:type="auto"/>
          </w:tcPr>
          <w:p w14:paraId="1EAE9662" w14:textId="77777777" w:rsidR="007A1308" w:rsidRPr="008B3CB0" w:rsidRDefault="007A1308" w:rsidP="00552D98">
            <w:pPr>
              <w:rPr>
                <w:rFonts w:ascii="Arial" w:hAnsi="Arial" w:cs="Arial"/>
              </w:rPr>
            </w:pPr>
            <w:r>
              <w:rPr>
                <w:rFonts w:ascii="Arial" w:hAnsi="Arial" w:cs="Arial"/>
              </w:rPr>
              <w:t>Weighted modal MR</w:t>
            </w:r>
          </w:p>
        </w:tc>
        <w:tc>
          <w:tcPr>
            <w:tcW w:w="0" w:type="auto"/>
          </w:tcPr>
          <w:p w14:paraId="2ACBE640" w14:textId="77777777" w:rsidR="007A1308" w:rsidRPr="008B3CB0" w:rsidRDefault="007A1308" w:rsidP="00552D98">
            <w:pPr>
              <w:jc w:val="center"/>
              <w:rPr>
                <w:rFonts w:ascii="Arial" w:hAnsi="Arial" w:cs="Arial"/>
              </w:rPr>
            </w:pPr>
            <w:r>
              <w:rPr>
                <w:rFonts w:ascii="Arial" w:hAnsi="Arial" w:cs="Arial"/>
              </w:rPr>
              <w:t>0.577</w:t>
            </w:r>
          </w:p>
        </w:tc>
        <w:tc>
          <w:tcPr>
            <w:tcW w:w="0" w:type="auto"/>
          </w:tcPr>
          <w:p w14:paraId="6B4CF2CC" w14:textId="77777777" w:rsidR="007A1308" w:rsidRPr="008B3CB0" w:rsidRDefault="007A1308" w:rsidP="00552D98">
            <w:pPr>
              <w:jc w:val="center"/>
              <w:rPr>
                <w:rFonts w:ascii="Arial" w:hAnsi="Arial" w:cs="Arial"/>
              </w:rPr>
            </w:pPr>
            <w:r>
              <w:rPr>
                <w:rFonts w:ascii="Arial" w:hAnsi="Arial" w:cs="Arial"/>
              </w:rPr>
              <w:t>0.091, 1.064</w:t>
            </w:r>
          </w:p>
        </w:tc>
        <w:tc>
          <w:tcPr>
            <w:tcW w:w="0" w:type="auto"/>
          </w:tcPr>
          <w:p w14:paraId="020B7C3E" w14:textId="77777777" w:rsidR="007A1308" w:rsidRPr="008B3CB0" w:rsidRDefault="007A1308" w:rsidP="00552D98">
            <w:pPr>
              <w:jc w:val="center"/>
              <w:rPr>
                <w:rFonts w:ascii="Arial" w:hAnsi="Arial" w:cs="Arial"/>
              </w:rPr>
            </w:pPr>
            <w:r>
              <w:rPr>
                <w:rFonts w:ascii="Arial" w:hAnsi="Arial" w:cs="Arial"/>
              </w:rPr>
              <w:t>0.020</w:t>
            </w:r>
          </w:p>
        </w:tc>
      </w:tr>
      <w:tr w:rsidR="007A1308" w:rsidRPr="008B3CB0" w14:paraId="7C9AD36B" w14:textId="77777777" w:rsidTr="00552D98">
        <w:tc>
          <w:tcPr>
            <w:tcW w:w="0" w:type="auto"/>
          </w:tcPr>
          <w:p w14:paraId="4D0F8D8A" w14:textId="77777777" w:rsidR="007A1308" w:rsidRPr="008B3CB0" w:rsidRDefault="007A1308" w:rsidP="00552D98">
            <w:pPr>
              <w:rPr>
                <w:rFonts w:ascii="Arial" w:hAnsi="Arial" w:cs="Arial"/>
              </w:rPr>
            </w:pPr>
            <w:r w:rsidRPr="008B3CB0">
              <w:rPr>
                <w:rFonts w:ascii="Arial" w:hAnsi="Arial" w:cs="Arial"/>
              </w:rPr>
              <w:t>MR Egger estimate</w:t>
            </w:r>
          </w:p>
          <w:p w14:paraId="68B5C3BE" w14:textId="77777777" w:rsidR="007A1308" w:rsidRPr="008B3CB0" w:rsidRDefault="007A1308" w:rsidP="00552D98">
            <w:pPr>
              <w:rPr>
                <w:rFonts w:ascii="Arial" w:hAnsi="Arial" w:cs="Arial"/>
              </w:rPr>
            </w:pPr>
            <w:r w:rsidRPr="008B3CB0">
              <w:rPr>
                <w:rFonts w:ascii="Arial" w:hAnsi="Arial" w:cs="Arial"/>
              </w:rPr>
              <w:t>MR Egger intercept</w:t>
            </w:r>
          </w:p>
        </w:tc>
        <w:tc>
          <w:tcPr>
            <w:tcW w:w="0" w:type="auto"/>
          </w:tcPr>
          <w:p w14:paraId="20233D59" w14:textId="77777777" w:rsidR="007A1308" w:rsidRPr="008B3CB0" w:rsidRDefault="007A1308" w:rsidP="00552D98">
            <w:pPr>
              <w:jc w:val="center"/>
              <w:rPr>
                <w:rFonts w:ascii="Arial" w:hAnsi="Arial" w:cs="Arial"/>
              </w:rPr>
            </w:pPr>
            <w:r w:rsidRPr="008B3CB0">
              <w:rPr>
                <w:rFonts w:ascii="Arial" w:hAnsi="Arial" w:cs="Arial"/>
              </w:rPr>
              <w:t>-1.462</w:t>
            </w:r>
          </w:p>
          <w:p w14:paraId="02F53356" w14:textId="77777777" w:rsidR="007A1308" w:rsidRPr="008B3CB0" w:rsidRDefault="007A1308" w:rsidP="00552D98">
            <w:pPr>
              <w:jc w:val="center"/>
              <w:rPr>
                <w:rFonts w:ascii="Arial" w:hAnsi="Arial" w:cs="Arial"/>
              </w:rPr>
            </w:pPr>
            <w:r w:rsidRPr="008B3CB0">
              <w:rPr>
                <w:rFonts w:ascii="Arial" w:hAnsi="Arial" w:cs="Arial"/>
              </w:rPr>
              <w:t>0.024</w:t>
            </w:r>
          </w:p>
        </w:tc>
        <w:tc>
          <w:tcPr>
            <w:tcW w:w="0" w:type="auto"/>
          </w:tcPr>
          <w:p w14:paraId="13BF1FF8" w14:textId="77777777" w:rsidR="007A1308" w:rsidRPr="008B3CB0" w:rsidRDefault="007A1308" w:rsidP="00552D98">
            <w:pPr>
              <w:jc w:val="center"/>
              <w:rPr>
                <w:rFonts w:ascii="Arial" w:hAnsi="Arial" w:cs="Arial"/>
              </w:rPr>
            </w:pPr>
            <w:r w:rsidRPr="008B3CB0">
              <w:rPr>
                <w:rFonts w:ascii="Arial" w:hAnsi="Arial" w:cs="Arial"/>
              </w:rPr>
              <w:t>-2.596, -0.328</w:t>
            </w:r>
          </w:p>
          <w:p w14:paraId="263A29A4" w14:textId="77777777" w:rsidR="007A1308" w:rsidRPr="008B3CB0" w:rsidRDefault="007A1308" w:rsidP="00552D98">
            <w:pPr>
              <w:jc w:val="center"/>
              <w:rPr>
                <w:rFonts w:ascii="Arial" w:hAnsi="Arial" w:cs="Arial"/>
              </w:rPr>
            </w:pPr>
            <w:r w:rsidRPr="008B3CB0">
              <w:rPr>
                <w:rFonts w:ascii="Arial" w:hAnsi="Arial" w:cs="Arial"/>
              </w:rPr>
              <w:t>0.007, 0.040</w:t>
            </w:r>
          </w:p>
        </w:tc>
        <w:tc>
          <w:tcPr>
            <w:tcW w:w="0" w:type="auto"/>
          </w:tcPr>
          <w:p w14:paraId="205C3A11" w14:textId="77777777" w:rsidR="007A1308" w:rsidRPr="008B3CB0" w:rsidRDefault="007A1308" w:rsidP="00552D98">
            <w:pPr>
              <w:jc w:val="center"/>
              <w:rPr>
                <w:rFonts w:ascii="Arial" w:hAnsi="Arial" w:cs="Arial"/>
              </w:rPr>
            </w:pPr>
            <w:r w:rsidRPr="008B3CB0">
              <w:rPr>
                <w:rFonts w:ascii="Arial" w:hAnsi="Arial" w:cs="Arial"/>
              </w:rPr>
              <w:t>0.012</w:t>
            </w:r>
          </w:p>
          <w:p w14:paraId="0D2C6E94" w14:textId="77777777" w:rsidR="007A1308" w:rsidRPr="008B3CB0" w:rsidRDefault="007A1308" w:rsidP="00552D98">
            <w:pPr>
              <w:jc w:val="center"/>
              <w:rPr>
                <w:rFonts w:ascii="Arial" w:hAnsi="Arial" w:cs="Arial"/>
              </w:rPr>
            </w:pPr>
            <w:r w:rsidRPr="008B3CB0">
              <w:rPr>
                <w:rFonts w:ascii="Arial" w:hAnsi="Arial" w:cs="Arial"/>
              </w:rPr>
              <w:t>0.007</w:t>
            </w:r>
          </w:p>
        </w:tc>
      </w:tr>
      <w:tr w:rsidR="007A1308" w:rsidRPr="008B3CB0" w14:paraId="518B3A34" w14:textId="77777777" w:rsidTr="00552D98">
        <w:tc>
          <w:tcPr>
            <w:tcW w:w="0" w:type="auto"/>
            <w:gridSpan w:val="4"/>
            <w:tcBorders>
              <w:top w:val="single" w:sz="4" w:space="0" w:color="auto"/>
              <w:bottom w:val="single" w:sz="4" w:space="0" w:color="auto"/>
            </w:tcBorders>
          </w:tcPr>
          <w:p w14:paraId="5AAD9DCA" w14:textId="77777777" w:rsidR="007A1308" w:rsidRPr="008B3CB0" w:rsidRDefault="007A1308" w:rsidP="00552D98">
            <w:pPr>
              <w:rPr>
                <w:rFonts w:ascii="Arial" w:hAnsi="Arial" w:cs="Arial"/>
              </w:rPr>
            </w:pPr>
            <w:r w:rsidRPr="008B3CB0">
              <w:rPr>
                <w:rFonts w:ascii="Arial" w:hAnsi="Arial" w:cs="Arial"/>
              </w:rPr>
              <w:t>Outlier rs113520408 removed (SNP N=71)</w:t>
            </w:r>
          </w:p>
        </w:tc>
      </w:tr>
      <w:tr w:rsidR="007A1308" w:rsidRPr="008B3CB0" w14:paraId="3C56C752" w14:textId="77777777" w:rsidTr="00552D98">
        <w:tc>
          <w:tcPr>
            <w:tcW w:w="0" w:type="auto"/>
            <w:tcBorders>
              <w:top w:val="single" w:sz="4" w:space="0" w:color="auto"/>
            </w:tcBorders>
          </w:tcPr>
          <w:p w14:paraId="6544C557" w14:textId="77777777" w:rsidR="007A1308" w:rsidRPr="008B3CB0" w:rsidRDefault="007A1308" w:rsidP="00552D98">
            <w:pPr>
              <w:rPr>
                <w:rFonts w:ascii="Arial" w:hAnsi="Arial" w:cs="Arial"/>
              </w:rPr>
            </w:pPr>
            <w:r w:rsidRPr="008B3CB0">
              <w:rPr>
                <w:rFonts w:ascii="Arial" w:hAnsi="Arial" w:cs="Arial"/>
              </w:rPr>
              <w:t>IVW MR</w:t>
            </w:r>
          </w:p>
        </w:tc>
        <w:tc>
          <w:tcPr>
            <w:tcW w:w="0" w:type="auto"/>
            <w:tcBorders>
              <w:top w:val="single" w:sz="4" w:space="0" w:color="auto"/>
            </w:tcBorders>
          </w:tcPr>
          <w:p w14:paraId="1A537C64" w14:textId="77777777" w:rsidR="007A1308" w:rsidRPr="008B3CB0" w:rsidRDefault="007A1308" w:rsidP="00552D98">
            <w:pPr>
              <w:jc w:val="center"/>
              <w:rPr>
                <w:rFonts w:ascii="Arial" w:hAnsi="Arial" w:cs="Arial"/>
              </w:rPr>
            </w:pPr>
            <w:r w:rsidRPr="008B3CB0">
              <w:rPr>
                <w:rFonts w:ascii="Arial" w:hAnsi="Arial" w:cs="Arial"/>
              </w:rPr>
              <w:t>-0.336</w:t>
            </w:r>
          </w:p>
        </w:tc>
        <w:tc>
          <w:tcPr>
            <w:tcW w:w="0" w:type="auto"/>
            <w:tcBorders>
              <w:top w:val="single" w:sz="4" w:space="0" w:color="auto"/>
            </w:tcBorders>
          </w:tcPr>
          <w:p w14:paraId="0FD7BD61" w14:textId="77777777" w:rsidR="007A1308" w:rsidRPr="008B3CB0" w:rsidRDefault="007A1308" w:rsidP="00552D98">
            <w:pPr>
              <w:jc w:val="center"/>
              <w:rPr>
                <w:rFonts w:ascii="Arial" w:hAnsi="Arial" w:cs="Arial"/>
              </w:rPr>
            </w:pPr>
            <w:r w:rsidRPr="008B3CB0">
              <w:rPr>
                <w:rFonts w:ascii="Arial" w:hAnsi="Arial" w:cs="Arial"/>
              </w:rPr>
              <w:t>-0.6</w:t>
            </w:r>
            <w:r>
              <w:rPr>
                <w:rFonts w:ascii="Arial" w:hAnsi="Arial" w:cs="Arial"/>
              </w:rPr>
              <w:t>67</w:t>
            </w:r>
            <w:r w:rsidRPr="008B3CB0">
              <w:rPr>
                <w:rFonts w:ascii="Arial" w:hAnsi="Arial" w:cs="Arial"/>
              </w:rPr>
              <w:t>, -0.00</w:t>
            </w:r>
            <w:r>
              <w:rPr>
                <w:rFonts w:ascii="Arial" w:hAnsi="Arial" w:cs="Arial"/>
              </w:rPr>
              <w:t>5</w:t>
            </w:r>
          </w:p>
        </w:tc>
        <w:tc>
          <w:tcPr>
            <w:tcW w:w="0" w:type="auto"/>
            <w:tcBorders>
              <w:top w:val="single" w:sz="4" w:space="0" w:color="auto"/>
            </w:tcBorders>
          </w:tcPr>
          <w:p w14:paraId="6288FCCA" w14:textId="77777777" w:rsidR="007A1308" w:rsidRPr="008B3CB0" w:rsidRDefault="007A1308" w:rsidP="00552D98">
            <w:pPr>
              <w:jc w:val="center"/>
              <w:rPr>
                <w:rFonts w:ascii="Arial" w:hAnsi="Arial" w:cs="Arial"/>
              </w:rPr>
            </w:pPr>
            <w:r w:rsidRPr="008B3CB0">
              <w:rPr>
                <w:rFonts w:ascii="Arial" w:hAnsi="Arial" w:cs="Arial"/>
              </w:rPr>
              <w:t>0.0</w:t>
            </w:r>
            <w:r>
              <w:rPr>
                <w:rFonts w:ascii="Arial" w:hAnsi="Arial" w:cs="Arial"/>
              </w:rPr>
              <w:t>57</w:t>
            </w:r>
          </w:p>
        </w:tc>
      </w:tr>
      <w:tr w:rsidR="007A1308" w:rsidRPr="008B3CB0" w14:paraId="46E056B0" w14:textId="77777777" w:rsidTr="00552D98">
        <w:tc>
          <w:tcPr>
            <w:tcW w:w="0" w:type="auto"/>
          </w:tcPr>
          <w:p w14:paraId="68296AE1" w14:textId="77777777" w:rsidR="007A1308" w:rsidRPr="008B3CB0" w:rsidRDefault="007A1308" w:rsidP="00552D98">
            <w:pPr>
              <w:rPr>
                <w:rFonts w:ascii="Arial" w:hAnsi="Arial" w:cs="Arial"/>
              </w:rPr>
            </w:pPr>
            <w:r w:rsidRPr="008B3CB0">
              <w:rPr>
                <w:rFonts w:ascii="Arial" w:hAnsi="Arial" w:cs="Arial"/>
              </w:rPr>
              <w:t>Weighted median MR</w:t>
            </w:r>
          </w:p>
        </w:tc>
        <w:tc>
          <w:tcPr>
            <w:tcW w:w="0" w:type="auto"/>
          </w:tcPr>
          <w:p w14:paraId="17F62EA1" w14:textId="77777777" w:rsidR="007A1308" w:rsidRPr="008B3CB0" w:rsidRDefault="007A1308" w:rsidP="00552D98">
            <w:pPr>
              <w:jc w:val="center"/>
              <w:rPr>
                <w:rFonts w:ascii="Arial" w:hAnsi="Arial" w:cs="Arial"/>
              </w:rPr>
            </w:pPr>
            <w:r w:rsidRPr="008B3CB0">
              <w:rPr>
                <w:rFonts w:ascii="Arial" w:hAnsi="Arial" w:cs="Arial"/>
              </w:rPr>
              <w:t>-0.321</w:t>
            </w:r>
          </w:p>
        </w:tc>
        <w:tc>
          <w:tcPr>
            <w:tcW w:w="0" w:type="auto"/>
          </w:tcPr>
          <w:p w14:paraId="5A6797C0" w14:textId="77777777" w:rsidR="007A1308" w:rsidRPr="008B3CB0" w:rsidRDefault="007A1308" w:rsidP="00552D98">
            <w:pPr>
              <w:jc w:val="center"/>
              <w:rPr>
                <w:rFonts w:ascii="Arial" w:hAnsi="Arial" w:cs="Arial"/>
              </w:rPr>
            </w:pPr>
            <w:r w:rsidRPr="008B3CB0">
              <w:rPr>
                <w:rFonts w:ascii="Arial" w:hAnsi="Arial" w:cs="Arial"/>
              </w:rPr>
              <w:t>-0.82</w:t>
            </w:r>
            <w:r>
              <w:rPr>
                <w:rFonts w:ascii="Arial" w:hAnsi="Arial" w:cs="Arial"/>
              </w:rPr>
              <w:t>2</w:t>
            </w:r>
            <w:r w:rsidRPr="008B3CB0">
              <w:rPr>
                <w:rFonts w:ascii="Arial" w:hAnsi="Arial" w:cs="Arial"/>
              </w:rPr>
              <w:t>, 0.1</w:t>
            </w:r>
            <w:r>
              <w:rPr>
                <w:rFonts w:ascii="Arial" w:hAnsi="Arial" w:cs="Arial"/>
              </w:rPr>
              <w:t>80</w:t>
            </w:r>
          </w:p>
        </w:tc>
        <w:tc>
          <w:tcPr>
            <w:tcW w:w="0" w:type="auto"/>
          </w:tcPr>
          <w:p w14:paraId="5335829B" w14:textId="77777777" w:rsidR="007A1308" w:rsidRPr="008B3CB0" w:rsidRDefault="007A1308" w:rsidP="00552D98">
            <w:pPr>
              <w:jc w:val="center"/>
              <w:rPr>
                <w:rFonts w:ascii="Arial" w:hAnsi="Arial" w:cs="Arial"/>
              </w:rPr>
            </w:pPr>
            <w:r w:rsidRPr="008B3CB0">
              <w:rPr>
                <w:rFonts w:ascii="Arial" w:hAnsi="Arial" w:cs="Arial"/>
              </w:rPr>
              <w:t>0.2</w:t>
            </w:r>
            <w:r>
              <w:rPr>
                <w:rFonts w:ascii="Arial" w:hAnsi="Arial" w:cs="Arial"/>
              </w:rPr>
              <w:t>09</w:t>
            </w:r>
          </w:p>
        </w:tc>
      </w:tr>
      <w:tr w:rsidR="007A1308" w:rsidRPr="008B3CB0" w14:paraId="35C60185" w14:textId="77777777" w:rsidTr="00552D98">
        <w:tc>
          <w:tcPr>
            <w:tcW w:w="0" w:type="auto"/>
          </w:tcPr>
          <w:p w14:paraId="276A8ABC" w14:textId="77777777" w:rsidR="007A1308" w:rsidRPr="008B3CB0" w:rsidRDefault="007A1308" w:rsidP="00552D98">
            <w:pPr>
              <w:rPr>
                <w:rFonts w:ascii="Arial" w:hAnsi="Arial" w:cs="Arial"/>
              </w:rPr>
            </w:pPr>
            <w:r>
              <w:rPr>
                <w:rFonts w:ascii="Arial" w:hAnsi="Arial" w:cs="Arial"/>
              </w:rPr>
              <w:t>Weighted modal MR</w:t>
            </w:r>
          </w:p>
        </w:tc>
        <w:tc>
          <w:tcPr>
            <w:tcW w:w="0" w:type="auto"/>
          </w:tcPr>
          <w:p w14:paraId="3D591E3F" w14:textId="77777777" w:rsidR="007A1308" w:rsidRPr="008B3CB0" w:rsidRDefault="007A1308" w:rsidP="00552D98">
            <w:pPr>
              <w:jc w:val="center"/>
              <w:rPr>
                <w:rFonts w:ascii="Arial" w:hAnsi="Arial" w:cs="Arial"/>
              </w:rPr>
            </w:pPr>
            <w:r>
              <w:rPr>
                <w:rFonts w:ascii="Arial" w:hAnsi="Arial" w:cs="Arial"/>
              </w:rPr>
              <w:t>-0.498</w:t>
            </w:r>
          </w:p>
        </w:tc>
        <w:tc>
          <w:tcPr>
            <w:tcW w:w="0" w:type="auto"/>
          </w:tcPr>
          <w:p w14:paraId="1EEA2976" w14:textId="77777777" w:rsidR="007A1308" w:rsidRPr="008B3CB0" w:rsidRDefault="007A1308" w:rsidP="00552D98">
            <w:pPr>
              <w:jc w:val="center"/>
              <w:rPr>
                <w:rFonts w:ascii="Arial" w:hAnsi="Arial" w:cs="Arial"/>
              </w:rPr>
            </w:pPr>
            <w:r>
              <w:rPr>
                <w:rFonts w:ascii="Arial" w:hAnsi="Arial" w:cs="Arial"/>
              </w:rPr>
              <w:t>-1.535, 0.539</w:t>
            </w:r>
          </w:p>
        </w:tc>
        <w:tc>
          <w:tcPr>
            <w:tcW w:w="0" w:type="auto"/>
          </w:tcPr>
          <w:p w14:paraId="18454DCA" w14:textId="77777777" w:rsidR="007A1308" w:rsidRPr="008B3CB0" w:rsidRDefault="007A1308" w:rsidP="00552D98">
            <w:pPr>
              <w:jc w:val="center"/>
              <w:rPr>
                <w:rFonts w:ascii="Arial" w:hAnsi="Arial" w:cs="Arial"/>
              </w:rPr>
            </w:pPr>
            <w:r>
              <w:rPr>
                <w:rFonts w:ascii="Arial" w:hAnsi="Arial" w:cs="Arial"/>
              </w:rPr>
              <w:t>0.347</w:t>
            </w:r>
          </w:p>
        </w:tc>
      </w:tr>
      <w:tr w:rsidR="007A1308" w:rsidRPr="008B3CB0" w14:paraId="4BAC3F5D" w14:textId="77777777" w:rsidTr="00552D98">
        <w:tc>
          <w:tcPr>
            <w:tcW w:w="0" w:type="auto"/>
          </w:tcPr>
          <w:p w14:paraId="08351B91" w14:textId="77777777" w:rsidR="007A1308" w:rsidRPr="008B3CB0" w:rsidRDefault="007A1308" w:rsidP="00552D98">
            <w:pPr>
              <w:rPr>
                <w:rFonts w:ascii="Arial" w:hAnsi="Arial" w:cs="Arial"/>
              </w:rPr>
            </w:pPr>
            <w:r w:rsidRPr="008B3CB0">
              <w:rPr>
                <w:rFonts w:ascii="Arial" w:hAnsi="Arial" w:cs="Arial"/>
              </w:rPr>
              <w:t>MR Egger estimate</w:t>
            </w:r>
          </w:p>
          <w:p w14:paraId="786F51C1" w14:textId="77777777" w:rsidR="007A1308" w:rsidRPr="008B3CB0" w:rsidRDefault="007A1308" w:rsidP="00552D98">
            <w:pPr>
              <w:rPr>
                <w:rFonts w:ascii="Arial" w:hAnsi="Arial" w:cs="Arial"/>
              </w:rPr>
            </w:pPr>
            <w:r w:rsidRPr="008B3CB0">
              <w:rPr>
                <w:rFonts w:ascii="Arial" w:hAnsi="Arial" w:cs="Arial"/>
              </w:rPr>
              <w:t>MR Egger intercept</w:t>
            </w:r>
          </w:p>
        </w:tc>
        <w:tc>
          <w:tcPr>
            <w:tcW w:w="0" w:type="auto"/>
          </w:tcPr>
          <w:p w14:paraId="61A04F46" w14:textId="77777777" w:rsidR="007A1308" w:rsidRPr="008B3CB0" w:rsidRDefault="007A1308" w:rsidP="00552D98">
            <w:pPr>
              <w:jc w:val="center"/>
              <w:rPr>
                <w:rFonts w:ascii="Arial" w:hAnsi="Arial" w:cs="Arial"/>
              </w:rPr>
            </w:pPr>
            <w:r w:rsidRPr="008B3CB0">
              <w:rPr>
                <w:rFonts w:ascii="Arial" w:hAnsi="Arial" w:cs="Arial"/>
              </w:rPr>
              <w:t>-0.635</w:t>
            </w:r>
          </w:p>
          <w:p w14:paraId="5E0E1B80" w14:textId="77777777" w:rsidR="007A1308" w:rsidRPr="008B3CB0" w:rsidRDefault="007A1308" w:rsidP="00552D98">
            <w:pPr>
              <w:jc w:val="center"/>
              <w:rPr>
                <w:rFonts w:ascii="Arial" w:hAnsi="Arial" w:cs="Arial"/>
              </w:rPr>
            </w:pPr>
            <w:r w:rsidRPr="008B3CB0">
              <w:rPr>
                <w:rFonts w:ascii="Arial" w:hAnsi="Arial" w:cs="Arial"/>
              </w:rPr>
              <w:t>0.005</w:t>
            </w:r>
          </w:p>
        </w:tc>
        <w:tc>
          <w:tcPr>
            <w:tcW w:w="0" w:type="auto"/>
          </w:tcPr>
          <w:p w14:paraId="5E41ECFE" w14:textId="77777777" w:rsidR="007A1308" w:rsidRPr="008B3CB0" w:rsidRDefault="007A1308" w:rsidP="00552D98">
            <w:pPr>
              <w:jc w:val="center"/>
              <w:rPr>
                <w:rFonts w:ascii="Arial" w:hAnsi="Arial" w:cs="Arial"/>
              </w:rPr>
            </w:pPr>
            <w:r w:rsidRPr="008B3CB0">
              <w:rPr>
                <w:rFonts w:ascii="Arial" w:hAnsi="Arial" w:cs="Arial"/>
              </w:rPr>
              <w:t>-1.9</w:t>
            </w:r>
            <w:r>
              <w:rPr>
                <w:rFonts w:ascii="Arial" w:hAnsi="Arial" w:cs="Arial"/>
              </w:rPr>
              <w:t>04</w:t>
            </w:r>
            <w:r w:rsidRPr="008B3CB0">
              <w:rPr>
                <w:rFonts w:ascii="Arial" w:hAnsi="Arial" w:cs="Arial"/>
              </w:rPr>
              <w:t>, 0.6</w:t>
            </w:r>
            <w:r>
              <w:rPr>
                <w:rFonts w:ascii="Arial" w:hAnsi="Arial" w:cs="Arial"/>
              </w:rPr>
              <w:t>35</w:t>
            </w:r>
          </w:p>
          <w:p w14:paraId="222DB0E7" w14:textId="77777777" w:rsidR="007A1308" w:rsidRPr="008B3CB0" w:rsidRDefault="007A1308" w:rsidP="00552D98">
            <w:pPr>
              <w:jc w:val="center"/>
              <w:rPr>
                <w:rFonts w:ascii="Arial" w:hAnsi="Arial" w:cs="Arial"/>
              </w:rPr>
            </w:pPr>
            <w:r w:rsidRPr="008B3CB0">
              <w:rPr>
                <w:rFonts w:ascii="Arial" w:hAnsi="Arial" w:cs="Arial"/>
              </w:rPr>
              <w:t>-0.016, 0.026</w:t>
            </w:r>
          </w:p>
        </w:tc>
        <w:tc>
          <w:tcPr>
            <w:tcW w:w="0" w:type="auto"/>
          </w:tcPr>
          <w:p w14:paraId="4DE86595" w14:textId="77777777" w:rsidR="007A1308" w:rsidRPr="008B3CB0" w:rsidRDefault="007A1308" w:rsidP="00552D98">
            <w:pPr>
              <w:jc w:val="center"/>
              <w:rPr>
                <w:rFonts w:ascii="Arial" w:hAnsi="Arial" w:cs="Arial"/>
              </w:rPr>
            </w:pPr>
            <w:r w:rsidRPr="008B3CB0">
              <w:rPr>
                <w:rFonts w:ascii="Arial" w:hAnsi="Arial" w:cs="Arial"/>
              </w:rPr>
              <w:t>0.3</w:t>
            </w:r>
            <w:r>
              <w:rPr>
                <w:rFonts w:ascii="Arial" w:hAnsi="Arial" w:cs="Arial"/>
              </w:rPr>
              <w:t>22</w:t>
            </w:r>
          </w:p>
          <w:p w14:paraId="678DF2E6" w14:textId="77777777" w:rsidR="007A1308" w:rsidRPr="008B3CB0" w:rsidRDefault="007A1308" w:rsidP="00552D98">
            <w:pPr>
              <w:jc w:val="center"/>
              <w:rPr>
                <w:rFonts w:ascii="Arial" w:hAnsi="Arial" w:cs="Arial"/>
              </w:rPr>
            </w:pPr>
            <w:r w:rsidRPr="008B3CB0">
              <w:rPr>
                <w:rFonts w:ascii="Arial" w:hAnsi="Arial" w:cs="Arial"/>
              </w:rPr>
              <w:t>0.6</w:t>
            </w:r>
            <w:r>
              <w:rPr>
                <w:rFonts w:ascii="Arial" w:hAnsi="Arial" w:cs="Arial"/>
              </w:rPr>
              <w:t>29</w:t>
            </w:r>
          </w:p>
        </w:tc>
      </w:tr>
      <w:tr w:rsidR="007A1308" w:rsidRPr="008B3CB0" w14:paraId="6713A230" w14:textId="77777777" w:rsidTr="00552D98">
        <w:tc>
          <w:tcPr>
            <w:tcW w:w="0" w:type="auto"/>
          </w:tcPr>
          <w:p w14:paraId="2A07BC83" w14:textId="77777777" w:rsidR="007A1308" w:rsidRPr="008B3CB0" w:rsidRDefault="007A1308" w:rsidP="00552D98">
            <w:pPr>
              <w:rPr>
                <w:rFonts w:ascii="Arial" w:hAnsi="Arial" w:cs="Arial"/>
              </w:rPr>
            </w:pPr>
            <w:r w:rsidRPr="008B3CB0">
              <w:rPr>
                <w:rFonts w:ascii="Arial" w:hAnsi="Arial" w:cs="Arial"/>
              </w:rPr>
              <w:t>Egger SIMEX estimate</w:t>
            </w:r>
          </w:p>
          <w:p w14:paraId="05D7AC62" w14:textId="77777777" w:rsidR="007A1308" w:rsidRPr="008B3CB0" w:rsidRDefault="007A1308" w:rsidP="00552D98">
            <w:pPr>
              <w:rPr>
                <w:rFonts w:ascii="Arial" w:hAnsi="Arial" w:cs="Arial"/>
              </w:rPr>
            </w:pPr>
            <w:r w:rsidRPr="008B3CB0">
              <w:rPr>
                <w:rFonts w:ascii="Arial" w:hAnsi="Arial" w:cs="Arial"/>
              </w:rPr>
              <w:t>Egger SIMEX intercept</w:t>
            </w:r>
          </w:p>
        </w:tc>
        <w:tc>
          <w:tcPr>
            <w:tcW w:w="0" w:type="auto"/>
          </w:tcPr>
          <w:p w14:paraId="3DFCE752" w14:textId="77777777" w:rsidR="007A1308" w:rsidRPr="008B3CB0" w:rsidRDefault="007A1308" w:rsidP="00552D98">
            <w:pPr>
              <w:jc w:val="center"/>
              <w:rPr>
                <w:rFonts w:ascii="Arial" w:hAnsi="Arial" w:cs="Arial"/>
              </w:rPr>
            </w:pPr>
            <w:r w:rsidRPr="008B3CB0">
              <w:rPr>
                <w:rFonts w:ascii="Arial" w:hAnsi="Arial" w:cs="Arial"/>
              </w:rPr>
              <w:t>-0.922</w:t>
            </w:r>
          </w:p>
          <w:p w14:paraId="2A4305B7" w14:textId="77777777" w:rsidR="007A1308" w:rsidRPr="008B3CB0" w:rsidRDefault="007A1308" w:rsidP="00552D98">
            <w:pPr>
              <w:jc w:val="center"/>
              <w:rPr>
                <w:rFonts w:ascii="Arial" w:hAnsi="Arial" w:cs="Arial"/>
              </w:rPr>
            </w:pPr>
            <w:r w:rsidRPr="008B3CB0">
              <w:rPr>
                <w:rFonts w:ascii="Arial" w:hAnsi="Arial" w:cs="Arial"/>
              </w:rPr>
              <w:t>0.010</w:t>
            </w:r>
          </w:p>
        </w:tc>
        <w:tc>
          <w:tcPr>
            <w:tcW w:w="0" w:type="auto"/>
          </w:tcPr>
          <w:p w14:paraId="683EF78C" w14:textId="77777777" w:rsidR="007A1308" w:rsidRPr="008B3CB0" w:rsidRDefault="007A1308" w:rsidP="00552D98">
            <w:pPr>
              <w:jc w:val="center"/>
              <w:rPr>
                <w:rFonts w:ascii="Arial" w:hAnsi="Arial" w:cs="Arial"/>
              </w:rPr>
            </w:pPr>
            <w:r w:rsidRPr="008B3CB0">
              <w:rPr>
                <w:rFonts w:ascii="Arial" w:hAnsi="Arial" w:cs="Arial"/>
              </w:rPr>
              <w:t>-2.721, 0.878</w:t>
            </w:r>
          </w:p>
          <w:p w14:paraId="52ABAD4B" w14:textId="77777777" w:rsidR="007A1308" w:rsidRPr="008B3CB0" w:rsidRDefault="007A1308" w:rsidP="00552D98">
            <w:pPr>
              <w:jc w:val="center"/>
              <w:rPr>
                <w:rFonts w:ascii="Arial" w:hAnsi="Arial" w:cs="Arial"/>
              </w:rPr>
            </w:pPr>
            <w:r w:rsidRPr="008B3CB0">
              <w:rPr>
                <w:rFonts w:ascii="Arial" w:hAnsi="Arial" w:cs="Arial"/>
              </w:rPr>
              <w:t>-0.019, 0.039</w:t>
            </w:r>
          </w:p>
        </w:tc>
        <w:tc>
          <w:tcPr>
            <w:tcW w:w="0" w:type="auto"/>
          </w:tcPr>
          <w:p w14:paraId="1F24049E" w14:textId="77777777" w:rsidR="007A1308" w:rsidRPr="008B3CB0" w:rsidRDefault="007A1308" w:rsidP="00552D98">
            <w:pPr>
              <w:jc w:val="center"/>
              <w:rPr>
                <w:rFonts w:ascii="Arial" w:hAnsi="Arial" w:cs="Arial"/>
              </w:rPr>
            </w:pPr>
            <w:r w:rsidRPr="008B3CB0">
              <w:rPr>
                <w:rFonts w:ascii="Arial" w:hAnsi="Arial" w:cs="Arial"/>
              </w:rPr>
              <w:t>0.311</w:t>
            </w:r>
          </w:p>
          <w:p w14:paraId="43D1EA3B" w14:textId="77777777" w:rsidR="007A1308" w:rsidRPr="008B3CB0" w:rsidRDefault="007A1308" w:rsidP="00552D98">
            <w:pPr>
              <w:jc w:val="center"/>
              <w:rPr>
                <w:rFonts w:ascii="Arial" w:hAnsi="Arial" w:cs="Arial"/>
              </w:rPr>
            </w:pPr>
            <w:r w:rsidRPr="008B3CB0">
              <w:rPr>
                <w:rFonts w:ascii="Arial" w:hAnsi="Arial" w:cs="Arial"/>
              </w:rPr>
              <w:t>0.512</w:t>
            </w:r>
          </w:p>
        </w:tc>
      </w:tr>
    </w:tbl>
    <w:p w14:paraId="7741F396" w14:textId="77777777" w:rsidR="007A1308" w:rsidRPr="008B3CB0" w:rsidRDefault="007A1308" w:rsidP="007A1308">
      <w:pPr>
        <w:spacing w:after="0" w:line="240" w:lineRule="auto"/>
        <w:rPr>
          <w:rFonts w:ascii="Arial" w:hAnsi="Arial" w:cs="Arial"/>
        </w:rPr>
      </w:pPr>
    </w:p>
    <w:p w14:paraId="382AADC4" w14:textId="77777777" w:rsidR="007A1308" w:rsidRPr="008B3CB0" w:rsidRDefault="007A1308" w:rsidP="007A1308">
      <w:pPr>
        <w:spacing w:after="0" w:line="240" w:lineRule="auto"/>
        <w:rPr>
          <w:rFonts w:ascii="Arial" w:hAnsi="Arial" w:cs="Arial"/>
        </w:rPr>
      </w:pPr>
      <w:r>
        <w:rPr>
          <w:rFonts w:ascii="Arial" w:hAnsi="Arial" w:cs="Arial"/>
        </w:rPr>
        <w:t>Analysis of</w:t>
      </w:r>
      <w:r w:rsidRPr="008B3CB0">
        <w:rPr>
          <w:rFonts w:ascii="Arial" w:hAnsi="Arial" w:cs="Arial"/>
        </w:rPr>
        <w:t xml:space="preserve"> 4,548 daily smokers</w:t>
      </w:r>
      <w:r>
        <w:rPr>
          <w:rFonts w:ascii="Arial" w:hAnsi="Arial" w:cs="Arial"/>
        </w:rPr>
        <w:t>.</w:t>
      </w:r>
      <w:r w:rsidRPr="008B3CB0">
        <w:rPr>
          <w:rFonts w:ascii="Arial" w:hAnsi="Arial" w:cs="Arial"/>
        </w:rPr>
        <w:t xml:space="preserve"> SNP: Single nucleotide polymorphism; IVW: Inverse variance weighted; MR: Mendelian randomization; SIMEX: Simulation Extrapolation method.</w:t>
      </w:r>
    </w:p>
    <w:p w14:paraId="5509E21C" w14:textId="77777777" w:rsidR="00F61A1D" w:rsidRDefault="00F61A1D" w:rsidP="00F61A1D">
      <w:pPr>
        <w:spacing w:after="0" w:line="480" w:lineRule="auto"/>
        <w:rPr>
          <w:rFonts w:ascii="Arial" w:hAnsi="Arial" w:cs="Arial"/>
          <w:i/>
        </w:rPr>
      </w:pPr>
    </w:p>
    <w:p w14:paraId="766F7FDD" w14:textId="77777777" w:rsidR="003110AC" w:rsidRDefault="003110AC" w:rsidP="007A1308">
      <w:pPr>
        <w:spacing w:after="0" w:line="240" w:lineRule="auto"/>
        <w:rPr>
          <w:rFonts w:ascii="Arial" w:hAnsi="Arial" w:cs="Arial"/>
        </w:rPr>
      </w:pPr>
    </w:p>
    <w:p w14:paraId="2E893859" w14:textId="77777777" w:rsidR="003110AC" w:rsidRDefault="003110AC" w:rsidP="007A1308">
      <w:pPr>
        <w:spacing w:after="0" w:line="240" w:lineRule="auto"/>
        <w:rPr>
          <w:rFonts w:ascii="Arial" w:hAnsi="Arial" w:cs="Arial"/>
        </w:rPr>
      </w:pPr>
    </w:p>
    <w:p w14:paraId="614379EF" w14:textId="77777777" w:rsidR="003110AC" w:rsidRDefault="003110AC" w:rsidP="007A1308">
      <w:pPr>
        <w:spacing w:after="0" w:line="240" w:lineRule="auto"/>
        <w:rPr>
          <w:rFonts w:ascii="Arial" w:hAnsi="Arial" w:cs="Arial"/>
        </w:rPr>
      </w:pPr>
    </w:p>
    <w:p w14:paraId="74A9AA3A" w14:textId="77777777" w:rsidR="003110AC" w:rsidRDefault="003110AC" w:rsidP="007A1308">
      <w:pPr>
        <w:spacing w:after="0" w:line="240" w:lineRule="auto"/>
        <w:rPr>
          <w:rFonts w:ascii="Arial" w:hAnsi="Arial" w:cs="Arial"/>
        </w:rPr>
      </w:pPr>
    </w:p>
    <w:p w14:paraId="2BF45C32" w14:textId="77777777" w:rsidR="003110AC" w:rsidRDefault="003110AC" w:rsidP="007A1308">
      <w:pPr>
        <w:spacing w:after="0" w:line="240" w:lineRule="auto"/>
        <w:rPr>
          <w:rFonts w:ascii="Arial" w:hAnsi="Arial" w:cs="Arial"/>
        </w:rPr>
      </w:pPr>
    </w:p>
    <w:p w14:paraId="5881BE02" w14:textId="77777777" w:rsidR="003110AC" w:rsidRDefault="003110AC" w:rsidP="007A1308">
      <w:pPr>
        <w:spacing w:after="0" w:line="240" w:lineRule="auto"/>
        <w:rPr>
          <w:rFonts w:ascii="Arial" w:hAnsi="Arial" w:cs="Arial"/>
        </w:rPr>
      </w:pPr>
    </w:p>
    <w:p w14:paraId="04633663" w14:textId="77777777" w:rsidR="003110AC" w:rsidRDefault="003110AC" w:rsidP="007A1308">
      <w:pPr>
        <w:spacing w:after="0" w:line="240" w:lineRule="auto"/>
        <w:rPr>
          <w:rFonts w:ascii="Arial" w:hAnsi="Arial" w:cs="Arial"/>
        </w:rPr>
      </w:pPr>
    </w:p>
    <w:p w14:paraId="6D2A1767" w14:textId="77777777" w:rsidR="003110AC" w:rsidRDefault="003110AC" w:rsidP="007A1308">
      <w:pPr>
        <w:spacing w:after="0" w:line="240" w:lineRule="auto"/>
        <w:rPr>
          <w:rFonts w:ascii="Arial" w:hAnsi="Arial" w:cs="Arial"/>
        </w:rPr>
      </w:pPr>
    </w:p>
    <w:p w14:paraId="02D0C767" w14:textId="77777777" w:rsidR="003110AC" w:rsidRDefault="003110AC" w:rsidP="007A1308">
      <w:pPr>
        <w:spacing w:after="0" w:line="240" w:lineRule="auto"/>
        <w:rPr>
          <w:rFonts w:ascii="Arial" w:hAnsi="Arial" w:cs="Arial"/>
        </w:rPr>
      </w:pPr>
    </w:p>
    <w:p w14:paraId="1E7E6CFF" w14:textId="77777777" w:rsidR="003110AC" w:rsidRDefault="003110AC" w:rsidP="007A1308">
      <w:pPr>
        <w:spacing w:after="0" w:line="240" w:lineRule="auto"/>
        <w:rPr>
          <w:rFonts w:ascii="Arial" w:hAnsi="Arial" w:cs="Arial"/>
        </w:rPr>
      </w:pPr>
    </w:p>
    <w:p w14:paraId="73283D6A" w14:textId="43E60956" w:rsidR="003110AC" w:rsidRDefault="00543138" w:rsidP="007A1308">
      <w:pPr>
        <w:spacing w:after="0" w:line="240" w:lineRule="auto"/>
        <w:rPr>
          <w:rFonts w:ascii="Arial" w:hAnsi="Arial" w:cs="Arial"/>
        </w:rPr>
      </w:pPr>
      <w:r>
        <w:rPr>
          <w:rFonts w:ascii="Arial" w:hAnsi="Arial" w:cs="Arial"/>
        </w:rPr>
        <w:t>[FIGURE 3 ABOUT HERE]</w:t>
      </w:r>
    </w:p>
    <w:p w14:paraId="3D2431CE" w14:textId="590B69C1" w:rsidR="007A1308" w:rsidRPr="008B3CB0" w:rsidRDefault="007A1308">
      <w:pPr>
        <w:spacing w:after="0" w:line="240" w:lineRule="auto"/>
        <w:rPr>
          <w:rFonts w:ascii="Arial" w:hAnsi="Arial" w:cs="Arial"/>
        </w:rPr>
      </w:pPr>
    </w:p>
    <w:p w14:paraId="5858FDCF" w14:textId="77777777" w:rsidR="007A1308" w:rsidRDefault="007A1308" w:rsidP="00F61A1D">
      <w:pPr>
        <w:spacing w:after="0" w:line="480" w:lineRule="auto"/>
        <w:rPr>
          <w:rFonts w:ascii="Arial" w:hAnsi="Arial" w:cs="Arial"/>
          <w:i/>
        </w:rPr>
      </w:pPr>
    </w:p>
    <w:p w14:paraId="77342303" w14:textId="77777777" w:rsidR="000736D9" w:rsidRPr="00F61A1D" w:rsidRDefault="000736D9" w:rsidP="00F61A1D">
      <w:pPr>
        <w:spacing w:after="0" w:line="480" w:lineRule="auto"/>
        <w:rPr>
          <w:rFonts w:ascii="Arial" w:hAnsi="Arial" w:cs="Arial"/>
          <w:i/>
        </w:rPr>
      </w:pPr>
      <w:r w:rsidRPr="00F61A1D">
        <w:rPr>
          <w:rFonts w:ascii="Arial" w:hAnsi="Arial" w:cs="Arial"/>
          <w:i/>
        </w:rPr>
        <w:t>Smo</w:t>
      </w:r>
      <w:r w:rsidR="00F61A1D">
        <w:rPr>
          <w:rFonts w:ascii="Arial" w:hAnsi="Arial" w:cs="Arial"/>
          <w:i/>
        </w:rPr>
        <w:t>king C</w:t>
      </w:r>
      <w:r w:rsidRPr="00F61A1D">
        <w:rPr>
          <w:rFonts w:ascii="Arial" w:hAnsi="Arial" w:cs="Arial"/>
          <w:i/>
        </w:rPr>
        <w:t>essation</w:t>
      </w:r>
    </w:p>
    <w:p w14:paraId="263017F0" w14:textId="0053D0F0" w:rsidR="000736D9" w:rsidRPr="00F61A1D" w:rsidRDefault="00EE4434" w:rsidP="00241B45">
      <w:pPr>
        <w:spacing w:after="0" w:line="480" w:lineRule="auto"/>
        <w:ind w:firstLine="720"/>
        <w:rPr>
          <w:rFonts w:ascii="Arial" w:hAnsi="Arial" w:cs="Arial"/>
        </w:rPr>
      </w:pPr>
      <w:r>
        <w:rPr>
          <w:rFonts w:ascii="Arial" w:hAnsi="Arial" w:cs="Arial"/>
        </w:rPr>
        <w:lastRenderedPageBreak/>
        <w:t>T</w:t>
      </w:r>
      <w:r w:rsidR="007D4133" w:rsidRPr="00F61A1D">
        <w:rPr>
          <w:rFonts w:ascii="Arial" w:hAnsi="Arial" w:cs="Arial"/>
        </w:rPr>
        <w:t xml:space="preserve">here was strong evidence </w:t>
      </w:r>
      <w:r>
        <w:rPr>
          <w:rFonts w:ascii="Arial" w:hAnsi="Arial" w:cs="Arial"/>
        </w:rPr>
        <w:t xml:space="preserve">of an association between more years of association </w:t>
      </w:r>
      <w:r w:rsidR="00F65CA6">
        <w:rPr>
          <w:rFonts w:ascii="Arial" w:hAnsi="Arial" w:cs="Arial"/>
        </w:rPr>
        <w:t>greater</w:t>
      </w:r>
      <w:r>
        <w:rPr>
          <w:rFonts w:ascii="Arial" w:hAnsi="Arial" w:cs="Arial"/>
        </w:rPr>
        <w:t xml:space="preserve"> likelihood of smoking cessation</w:t>
      </w:r>
      <w:r w:rsidR="00B001F3">
        <w:rPr>
          <w:rFonts w:ascii="Arial" w:hAnsi="Arial" w:cs="Arial"/>
        </w:rPr>
        <w:t xml:space="preserve"> (beta 0.65, 95% CI 0.3</w:t>
      </w:r>
      <w:r w:rsidR="00CA0CF4">
        <w:rPr>
          <w:rFonts w:ascii="Arial" w:hAnsi="Arial" w:cs="Arial"/>
        </w:rPr>
        <w:t>5</w:t>
      </w:r>
      <w:r w:rsidR="00B001F3">
        <w:rPr>
          <w:rFonts w:ascii="Arial" w:hAnsi="Arial" w:cs="Arial"/>
        </w:rPr>
        <w:t>, 0.9</w:t>
      </w:r>
      <w:r w:rsidR="00CA0CF4">
        <w:rPr>
          <w:rFonts w:ascii="Arial" w:hAnsi="Arial" w:cs="Arial"/>
        </w:rPr>
        <w:t>5</w:t>
      </w:r>
      <w:r w:rsidR="00991A52">
        <w:rPr>
          <w:rFonts w:ascii="Arial" w:hAnsi="Arial" w:cs="Arial"/>
        </w:rPr>
        <w:t>, p=5.54</w:t>
      </w:r>
      <w:r w:rsidR="006F28C3">
        <w:rPr>
          <w:rFonts w:ascii="Arial" w:hAnsi="Arial" w:cs="Arial"/>
        </w:rPr>
        <w:t>×</w:t>
      </w:r>
      <w:r w:rsidR="00991A52" w:rsidRPr="008B3CB0">
        <w:rPr>
          <w:rFonts w:ascii="Arial" w:hAnsi="Arial" w:cs="Arial"/>
        </w:rPr>
        <w:t>10</w:t>
      </w:r>
      <w:r w:rsidR="00991A52">
        <w:rPr>
          <w:rFonts w:ascii="Arial" w:hAnsi="Arial" w:cs="Arial"/>
          <w:vertAlign w:val="superscript"/>
        </w:rPr>
        <w:t>-5</w:t>
      </w:r>
      <w:r w:rsidR="00B001F3">
        <w:rPr>
          <w:rFonts w:ascii="Arial" w:hAnsi="Arial" w:cs="Arial"/>
        </w:rPr>
        <w:t>)</w:t>
      </w:r>
      <w:r>
        <w:rPr>
          <w:rFonts w:ascii="Arial" w:hAnsi="Arial" w:cs="Arial"/>
        </w:rPr>
        <w:t>.</w:t>
      </w:r>
      <w:r w:rsidR="00B21718">
        <w:rPr>
          <w:rFonts w:ascii="Arial" w:hAnsi="Arial" w:cs="Arial"/>
        </w:rPr>
        <w:t xml:space="preserve"> I</w:t>
      </w:r>
      <w:r w:rsidR="00B21718" w:rsidRPr="006F1687">
        <w:rPr>
          <w:rFonts w:ascii="Arial" w:hAnsi="Arial" w:cs="Arial"/>
          <w:vertAlign w:val="superscript"/>
        </w:rPr>
        <w:t>2</w:t>
      </w:r>
      <w:r w:rsidR="00435EBB">
        <w:rPr>
          <w:rFonts w:ascii="Arial" w:hAnsi="Arial" w:cs="Arial"/>
          <w:vertAlign w:val="subscript"/>
        </w:rPr>
        <w:t>GX</w:t>
      </w:r>
      <w:r w:rsidR="00B21718">
        <w:rPr>
          <w:rFonts w:ascii="Arial" w:hAnsi="Arial" w:cs="Arial"/>
        </w:rPr>
        <w:t xml:space="preserve"> was 0.62 for these analyses.</w:t>
      </w:r>
      <w:r>
        <w:rPr>
          <w:rFonts w:ascii="Arial" w:hAnsi="Arial" w:cs="Arial"/>
        </w:rPr>
        <w:t xml:space="preserve"> Again</w:t>
      </w:r>
      <w:r w:rsidRPr="00F61A1D">
        <w:rPr>
          <w:rFonts w:ascii="Arial" w:hAnsi="Arial" w:cs="Arial"/>
        </w:rPr>
        <w:t xml:space="preserve">, </w:t>
      </w:r>
      <w:r>
        <w:rPr>
          <w:rFonts w:ascii="Arial" w:hAnsi="Arial" w:cs="Arial"/>
        </w:rPr>
        <w:t>results were similar</w:t>
      </w:r>
      <w:r w:rsidRPr="00F61A1D">
        <w:rPr>
          <w:rFonts w:ascii="Arial" w:hAnsi="Arial" w:cs="Arial"/>
        </w:rPr>
        <w:t xml:space="preserve"> when using weighted median MR</w:t>
      </w:r>
      <w:r>
        <w:rPr>
          <w:rFonts w:ascii="Arial" w:hAnsi="Arial" w:cs="Arial"/>
        </w:rPr>
        <w:t xml:space="preserve"> </w:t>
      </w:r>
      <w:r w:rsidRPr="00F61A1D">
        <w:rPr>
          <w:rFonts w:ascii="Arial" w:hAnsi="Arial" w:cs="Arial"/>
        </w:rPr>
        <w:t>(</w:t>
      </w:r>
      <w:r w:rsidR="00B001F3">
        <w:rPr>
          <w:rFonts w:ascii="Arial" w:hAnsi="Arial" w:cs="Arial"/>
        </w:rPr>
        <w:t>beta 0.60, 95% CI 0.1</w:t>
      </w:r>
      <w:r w:rsidR="00CA0CF4">
        <w:rPr>
          <w:rFonts w:ascii="Arial" w:hAnsi="Arial" w:cs="Arial"/>
        </w:rPr>
        <w:t>6</w:t>
      </w:r>
      <w:r w:rsidR="00B001F3">
        <w:rPr>
          <w:rFonts w:ascii="Arial" w:hAnsi="Arial" w:cs="Arial"/>
        </w:rPr>
        <w:t>, 1.0</w:t>
      </w:r>
      <w:r w:rsidR="00CA0CF4">
        <w:rPr>
          <w:rFonts w:ascii="Arial" w:hAnsi="Arial" w:cs="Arial"/>
        </w:rPr>
        <w:t>4</w:t>
      </w:r>
      <w:r w:rsidR="00991A52">
        <w:rPr>
          <w:rFonts w:ascii="Arial" w:hAnsi="Arial" w:cs="Arial"/>
        </w:rPr>
        <w:t>, p=</w:t>
      </w:r>
      <w:r w:rsidR="00241B45">
        <w:rPr>
          <w:rFonts w:ascii="Arial" w:hAnsi="Arial" w:cs="Arial"/>
        </w:rPr>
        <w:t>0.008</w:t>
      </w:r>
      <w:r w:rsidRPr="00F61A1D">
        <w:rPr>
          <w:rFonts w:ascii="Arial" w:hAnsi="Arial" w:cs="Arial"/>
        </w:rPr>
        <w:t>)</w:t>
      </w:r>
      <w:r w:rsidR="00CA0CF4">
        <w:rPr>
          <w:rFonts w:ascii="Arial" w:hAnsi="Arial" w:cs="Arial"/>
        </w:rPr>
        <w:t>, weighted modal MR (beta 0.39, 95% CI -0.59, 1.37)</w:t>
      </w:r>
      <w:r>
        <w:rPr>
          <w:rFonts w:ascii="Arial" w:hAnsi="Arial" w:cs="Arial"/>
        </w:rPr>
        <w:t xml:space="preserve"> and </w:t>
      </w:r>
      <w:r w:rsidRPr="00F61A1D">
        <w:rPr>
          <w:rFonts w:ascii="Arial" w:hAnsi="Arial" w:cs="Arial"/>
        </w:rPr>
        <w:t>MR Egger</w:t>
      </w:r>
      <w:r>
        <w:rPr>
          <w:rFonts w:ascii="Arial" w:hAnsi="Arial" w:cs="Arial"/>
        </w:rPr>
        <w:t xml:space="preserve"> </w:t>
      </w:r>
      <w:r w:rsidRPr="00F61A1D">
        <w:rPr>
          <w:rFonts w:ascii="Arial" w:hAnsi="Arial" w:cs="Arial"/>
        </w:rPr>
        <w:t>(</w:t>
      </w:r>
      <w:r w:rsidR="00B001F3">
        <w:rPr>
          <w:rFonts w:ascii="Arial" w:hAnsi="Arial" w:cs="Arial"/>
        </w:rPr>
        <w:t>SIMEX corrected beta 0.61, 95% CI -1.14, 2.35</w:t>
      </w:r>
      <w:r w:rsidR="00991A52">
        <w:rPr>
          <w:rFonts w:ascii="Arial" w:hAnsi="Arial" w:cs="Arial"/>
        </w:rPr>
        <w:t>, p=</w:t>
      </w:r>
      <w:r w:rsidR="00241B45">
        <w:rPr>
          <w:rFonts w:ascii="Arial" w:hAnsi="Arial" w:cs="Arial"/>
        </w:rPr>
        <w:t>0.500</w:t>
      </w:r>
      <w:r w:rsidRPr="00F61A1D">
        <w:rPr>
          <w:rFonts w:ascii="Arial" w:hAnsi="Arial" w:cs="Arial"/>
        </w:rPr>
        <w:t>)</w:t>
      </w:r>
      <w:r>
        <w:rPr>
          <w:rFonts w:ascii="Arial" w:hAnsi="Arial" w:cs="Arial"/>
        </w:rPr>
        <w:t>,</w:t>
      </w:r>
      <w:r w:rsidRPr="00EE4434">
        <w:rPr>
          <w:rFonts w:ascii="Arial" w:hAnsi="Arial" w:cs="Arial"/>
        </w:rPr>
        <w:t xml:space="preserve"> </w:t>
      </w:r>
      <w:r w:rsidRPr="00F61A1D">
        <w:rPr>
          <w:rFonts w:ascii="Arial" w:hAnsi="Arial" w:cs="Arial"/>
        </w:rPr>
        <w:t xml:space="preserve">although </w:t>
      </w:r>
      <w:r>
        <w:rPr>
          <w:rFonts w:ascii="Arial" w:hAnsi="Arial" w:cs="Arial"/>
        </w:rPr>
        <w:t>confidence intervals</w:t>
      </w:r>
      <w:r w:rsidRPr="00F61A1D">
        <w:rPr>
          <w:rFonts w:ascii="Arial" w:hAnsi="Arial" w:cs="Arial"/>
        </w:rPr>
        <w:t xml:space="preserve"> were wider. </w:t>
      </w:r>
      <w:r>
        <w:rPr>
          <w:rFonts w:ascii="Arial" w:hAnsi="Arial" w:cs="Arial"/>
        </w:rPr>
        <w:t>The intercept did not indicate any evidence of pleiotropy (</w:t>
      </w:r>
      <w:r w:rsidR="00B001F3">
        <w:rPr>
          <w:rFonts w:ascii="Arial" w:hAnsi="Arial" w:cs="Arial"/>
        </w:rPr>
        <w:t>SIMEX corrected beta 0.00, 95% CI -0.03, 0.03</w:t>
      </w:r>
      <w:r w:rsidR="00241B45">
        <w:rPr>
          <w:rFonts w:ascii="Arial" w:hAnsi="Arial" w:cs="Arial"/>
        </w:rPr>
        <w:t>, p=0.946</w:t>
      </w:r>
      <w:r>
        <w:rPr>
          <w:rFonts w:ascii="Arial" w:hAnsi="Arial" w:cs="Arial"/>
        </w:rPr>
        <w:t xml:space="preserve">). </w:t>
      </w:r>
      <w:r w:rsidR="007D4133" w:rsidRPr="00F61A1D">
        <w:rPr>
          <w:rFonts w:ascii="Arial" w:hAnsi="Arial" w:cs="Arial"/>
        </w:rPr>
        <w:t xml:space="preserve">These results are shown in </w:t>
      </w:r>
      <w:r>
        <w:rPr>
          <w:rFonts w:ascii="Arial" w:hAnsi="Arial" w:cs="Arial"/>
        </w:rPr>
        <w:t>T</w:t>
      </w:r>
      <w:r w:rsidR="007D4133" w:rsidRPr="00F61A1D">
        <w:rPr>
          <w:rFonts w:ascii="Arial" w:hAnsi="Arial" w:cs="Arial"/>
        </w:rPr>
        <w:t xml:space="preserve">able 4 and </w:t>
      </w:r>
      <w:r>
        <w:rPr>
          <w:rFonts w:ascii="Arial" w:hAnsi="Arial" w:cs="Arial"/>
        </w:rPr>
        <w:t>F</w:t>
      </w:r>
      <w:r w:rsidR="007D4133" w:rsidRPr="00F61A1D">
        <w:rPr>
          <w:rFonts w:ascii="Arial" w:hAnsi="Arial" w:cs="Arial"/>
        </w:rPr>
        <w:t>igure 4.</w:t>
      </w:r>
    </w:p>
    <w:p w14:paraId="1D461884" w14:textId="77777777" w:rsidR="00EE4434" w:rsidRDefault="00EE4434" w:rsidP="00EE4434">
      <w:pPr>
        <w:spacing w:after="0" w:line="480" w:lineRule="auto"/>
        <w:rPr>
          <w:rFonts w:ascii="Arial" w:hAnsi="Arial" w:cs="Arial"/>
          <w:i/>
        </w:rPr>
      </w:pPr>
    </w:p>
    <w:p w14:paraId="3DA276A9" w14:textId="77777777" w:rsidR="007A1308" w:rsidRDefault="007A1308" w:rsidP="00EE4434">
      <w:pPr>
        <w:spacing w:after="0" w:line="480" w:lineRule="auto"/>
        <w:rPr>
          <w:rFonts w:ascii="Arial" w:hAnsi="Arial" w:cs="Arial"/>
          <w:i/>
        </w:rPr>
      </w:pPr>
    </w:p>
    <w:p w14:paraId="527E4156" w14:textId="77777777" w:rsidR="007A1308" w:rsidRPr="008B3CB0" w:rsidRDefault="00EE4434" w:rsidP="007A1308">
      <w:pPr>
        <w:spacing w:after="0" w:line="240" w:lineRule="auto"/>
        <w:rPr>
          <w:rFonts w:ascii="Arial" w:hAnsi="Arial" w:cs="Arial"/>
        </w:rPr>
      </w:pPr>
      <w:r w:rsidRPr="00FF5B11">
        <w:rPr>
          <w:rFonts w:ascii="Arial" w:hAnsi="Arial" w:cs="Arial"/>
        </w:rPr>
        <w:tab/>
      </w:r>
      <w:r w:rsidR="007A1308" w:rsidRPr="008B3CB0">
        <w:rPr>
          <w:rFonts w:ascii="Arial" w:hAnsi="Arial" w:cs="Arial"/>
        </w:rPr>
        <w:t xml:space="preserve">Table 4: Estimates from various Mendelian randomization methods for the association between </w:t>
      </w:r>
      <w:r w:rsidR="007A1308">
        <w:rPr>
          <w:rFonts w:ascii="Arial" w:hAnsi="Arial" w:cs="Arial"/>
        </w:rPr>
        <w:t>education and smoking cessation.</w:t>
      </w:r>
    </w:p>
    <w:p w14:paraId="509D5429" w14:textId="77777777" w:rsidR="007A1308" w:rsidRPr="008B3CB0" w:rsidRDefault="007A1308" w:rsidP="007A1308">
      <w:pPr>
        <w:spacing w:after="0" w:line="240" w:lineRule="auto"/>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1855"/>
        <w:gridCol w:w="1513"/>
        <w:gridCol w:w="1142"/>
      </w:tblGrid>
      <w:tr w:rsidR="007A1308" w:rsidRPr="008B3CB0" w14:paraId="44E720D6" w14:textId="77777777" w:rsidTr="00552D98">
        <w:tc>
          <w:tcPr>
            <w:tcW w:w="0" w:type="auto"/>
            <w:tcBorders>
              <w:top w:val="single" w:sz="4" w:space="0" w:color="auto"/>
              <w:bottom w:val="single" w:sz="4" w:space="0" w:color="auto"/>
            </w:tcBorders>
          </w:tcPr>
          <w:p w14:paraId="3EB29385" w14:textId="77777777" w:rsidR="007A1308" w:rsidRPr="008B3CB0" w:rsidRDefault="007A1308" w:rsidP="00552D98">
            <w:pPr>
              <w:rPr>
                <w:rFonts w:ascii="Arial" w:hAnsi="Arial" w:cs="Arial"/>
                <w:b/>
              </w:rPr>
            </w:pPr>
            <w:r w:rsidRPr="008B3CB0">
              <w:rPr>
                <w:rFonts w:ascii="Arial" w:hAnsi="Arial" w:cs="Arial"/>
                <w:b/>
              </w:rPr>
              <w:t>Method</w:t>
            </w:r>
          </w:p>
        </w:tc>
        <w:tc>
          <w:tcPr>
            <w:tcW w:w="0" w:type="auto"/>
            <w:tcBorders>
              <w:top w:val="single" w:sz="4" w:space="0" w:color="auto"/>
              <w:bottom w:val="single" w:sz="4" w:space="0" w:color="auto"/>
            </w:tcBorders>
          </w:tcPr>
          <w:p w14:paraId="63D21AFF" w14:textId="77777777" w:rsidR="007A1308" w:rsidRPr="008B3CB0" w:rsidRDefault="007A1308" w:rsidP="00552D98">
            <w:pPr>
              <w:jc w:val="center"/>
              <w:rPr>
                <w:rFonts w:ascii="Arial" w:hAnsi="Arial" w:cs="Arial"/>
                <w:b/>
              </w:rPr>
            </w:pPr>
            <w:r w:rsidRPr="008B3CB0">
              <w:rPr>
                <w:rFonts w:ascii="Arial" w:hAnsi="Arial" w:cs="Arial"/>
                <w:b/>
              </w:rPr>
              <w:t>Beta coefficient</w:t>
            </w:r>
          </w:p>
        </w:tc>
        <w:tc>
          <w:tcPr>
            <w:tcW w:w="0" w:type="auto"/>
            <w:tcBorders>
              <w:top w:val="single" w:sz="4" w:space="0" w:color="auto"/>
              <w:bottom w:val="single" w:sz="4" w:space="0" w:color="auto"/>
            </w:tcBorders>
          </w:tcPr>
          <w:p w14:paraId="0E62A5FF" w14:textId="77777777" w:rsidR="007A1308" w:rsidRPr="008B3CB0" w:rsidRDefault="007A1308" w:rsidP="00552D98">
            <w:pPr>
              <w:jc w:val="center"/>
              <w:rPr>
                <w:rFonts w:ascii="Arial" w:hAnsi="Arial" w:cs="Arial"/>
                <w:b/>
              </w:rPr>
            </w:pPr>
            <w:r>
              <w:rPr>
                <w:rFonts w:ascii="Arial" w:hAnsi="Arial" w:cs="Arial"/>
                <w:b/>
              </w:rPr>
              <w:t>95% CI</w:t>
            </w:r>
          </w:p>
        </w:tc>
        <w:tc>
          <w:tcPr>
            <w:tcW w:w="0" w:type="auto"/>
            <w:tcBorders>
              <w:top w:val="single" w:sz="4" w:space="0" w:color="auto"/>
              <w:bottom w:val="single" w:sz="4" w:space="0" w:color="auto"/>
            </w:tcBorders>
          </w:tcPr>
          <w:p w14:paraId="7986D6B0" w14:textId="77777777" w:rsidR="007A1308" w:rsidRPr="008B3CB0" w:rsidRDefault="007A1308" w:rsidP="00552D98">
            <w:pPr>
              <w:jc w:val="center"/>
              <w:rPr>
                <w:rFonts w:ascii="Arial" w:hAnsi="Arial" w:cs="Arial"/>
                <w:b/>
              </w:rPr>
            </w:pPr>
            <w:r>
              <w:rPr>
                <w:rFonts w:ascii="Arial" w:hAnsi="Arial" w:cs="Arial"/>
                <w:b/>
              </w:rPr>
              <w:t>P</w:t>
            </w:r>
            <w:r w:rsidRPr="008B3CB0">
              <w:rPr>
                <w:rFonts w:ascii="Arial" w:hAnsi="Arial" w:cs="Arial"/>
                <w:b/>
              </w:rPr>
              <w:t>-value</w:t>
            </w:r>
          </w:p>
        </w:tc>
      </w:tr>
      <w:tr w:rsidR="007A1308" w:rsidRPr="008B3CB0" w14:paraId="137C601E" w14:textId="77777777" w:rsidTr="00552D98">
        <w:tc>
          <w:tcPr>
            <w:tcW w:w="0" w:type="auto"/>
            <w:tcBorders>
              <w:top w:val="single" w:sz="4" w:space="0" w:color="auto"/>
            </w:tcBorders>
          </w:tcPr>
          <w:p w14:paraId="71E3982B" w14:textId="77777777" w:rsidR="007A1308" w:rsidRPr="008B3CB0" w:rsidRDefault="007A1308" w:rsidP="00552D98">
            <w:pPr>
              <w:rPr>
                <w:rFonts w:ascii="Arial" w:hAnsi="Arial" w:cs="Arial"/>
              </w:rPr>
            </w:pPr>
            <w:r w:rsidRPr="008B3CB0">
              <w:rPr>
                <w:rFonts w:ascii="Arial" w:hAnsi="Arial" w:cs="Arial"/>
              </w:rPr>
              <w:t>IVW MR</w:t>
            </w:r>
          </w:p>
        </w:tc>
        <w:tc>
          <w:tcPr>
            <w:tcW w:w="0" w:type="auto"/>
            <w:tcBorders>
              <w:top w:val="single" w:sz="4" w:space="0" w:color="auto"/>
            </w:tcBorders>
          </w:tcPr>
          <w:p w14:paraId="43518F13" w14:textId="77777777" w:rsidR="007A1308" w:rsidRPr="008B3CB0" w:rsidRDefault="007A1308" w:rsidP="00552D98">
            <w:pPr>
              <w:jc w:val="center"/>
              <w:rPr>
                <w:rFonts w:ascii="Arial" w:hAnsi="Arial" w:cs="Arial"/>
              </w:rPr>
            </w:pPr>
            <w:r w:rsidRPr="008B3CB0">
              <w:rPr>
                <w:rFonts w:ascii="Arial" w:hAnsi="Arial" w:cs="Arial"/>
              </w:rPr>
              <w:t>0.651</w:t>
            </w:r>
          </w:p>
        </w:tc>
        <w:tc>
          <w:tcPr>
            <w:tcW w:w="0" w:type="auto"/>
            <w:tcBorders>
              <w:top w:val="single" w:sz="4" w:space="0" w:color="auto"/>
            </w:tcBorders>
          </w:tcPr>
          <w:p w14:paraId="2AEAA3A5" w14:textId="77777777" w:rsidR="007A1308" w:rsidRPr="008B3CB0" w:rsidRDefault="007A1308" w:rsidP="00552D98">
            <w:pPr>
              <w:jc w:val="center"/>
              <w:rPr>
                <w:rFonts w:ascii="Arial" w:hAnsi="Arial" w:cs="Arial"/>
              </w:rPr>
            </w:pPr>
            <w:r w:rsidRPr="008B3CB0">
              <w:rPr>
                <w:rFonts w:ascii="Arial" w:hAnsi="Arial" w:cs="Arial"/>
              </w:rPr>
              <w:t>0.3</w:t>
            </w:r>
            <w:r>
              <w:rPr>
                <w:rFonts w:ascii="Arial" w:hAnsi="Arial" w:cs="Arial"/>
              </w:rPr>
              <w:t>52</w:t>
            </w:r>
            <w:r w:rsidRPr="008B3CB0">
              <w:rPr>
                <w:rFonts w:ascii="Arial" w:hAnsi="Arial" w:cs="Arial"/>
              </w:rPr>
              <w:t>, 0.9</w:t>
            </w:r>
            <w:r>
              <w:rPr>
                <w:rFonts w:ascii="Arial" w:hAnsi="Arial" w:cs="Arial"/>
              </w:rPr>
              <w:t>50</w:t>
            </w:r>
          </w:p>
        </w:tc>
        <w:tc>
          <w:tcPr>
            <w:tcW w:w="0" w:type="auto"/>
            <w:tcBorders>
              <w:top w:val="single" w:sz="4" w:space="0" w:color="auto"/>
            </w:tcBorders>
          </w:tcPr>
          <w:p w14:paraId="0694BF52" w14:textId="55FC8FC3" w:rsidR="007A1308" w:rsidRPr="008B3CB0" w:rsidRDefault="007A1308" w:rsidP="00552D98">
            <w:pPr>
              <w:jc w:val="center"/>
              <w:rPr>
                <w:rFonts w:ascii="Arial" w:hAnsi="Arial" w:cs="Arial"/>
                <w:vertAlign w:val="superscript"/>
              </w:rPr>
            </w:pPr>
            <w:r>
              <w:rPr>
                <w:rFonts w:ascii="Arial" w:hAnsi="Arial" w:cs="Arial"/>
              </w:rPr>
              <w:t>5.54</w:t>
            </w:r>
            <w:r w:rsidR="006F28C3">
              <w:rPr>
                <w:rFonts w:ascii="Arial" w:hAnsi="Arial" w:cs="Arial"/>
              </w:rPr>
              <w:t>×</w:t>
            </w:r>
            <w:r w:rsidRPr="008B3CB0">
              <w:rPr>
                <w:rFonts w:ascii="Arial" w:hAnsi="Arial" w:cs="Arial"/>
              </w:rPr>
              <w:t>10</w:t>
            </w:r>
            <w:r>
              <w:rPr>
                <w:rFonts w:ascii="Arial" w:hAnsi="Arial" w:cs="Arial"/>
                <w:vertAlign w:val="superscript"/>
              </w:rPr>
              <w:t>-5</w:t>
            </w:r>
          </w:p>
        </w:tc>
      </w:tr>
      <w:tr w:rsidR="007A1308" w:rsidRPr="008B3CB0" w14:paraId="5F9E7E25" w14:textId="77777777" w:rsidTr="00552D98">
        <w:tc>
          <w:tcPr>
            <w:tcW w:w="0" w:type="auto"/>
          </w:tcPr>
          <w:p w14:paraId="258022A3" w14:textId="77777777" w:rsidR="007A1308" w:rsidRPr="008B3CB0" w:rsidRDefault="007A1308" w:rsidP="00552D98">
            <w:pPr>
              <w:rPr>
                <w:rFonts w:ascii="Arial" w:hAnsi="Arial" w:cs="Arial"/>
              </w:rPr>
            </w:pPr>
            <w:r w:rsidRPr="008B3CB0">
              <w:rPr>
                <w:rFonts w:ascii="Arial" w:hAnsi="Arial" w:cs="Arial"/>
              </w:rPr>
              <w:t>Weighted median MR</w:t>
            </w:r>
          </w:p>
        </w:tc>
        <w:tc>
          <w:tcPr>
            <w:tcW w:w="0" w:type="auto"/>
          </w:tcPr>
          <w:p w14:paraId="3FBD827C" w14:textId="77777777" w:rsidR="007A1308" w:rsidRPr="008B3CB0" w:rsidRDefault="007A1308" w:rsidP="00552D98">
            <w:pPr>
              <w:jc w:val="center"/>
              <w:rPr>
                <w:rFonts w:ascii="Arial" w:hAnsi="Arial" w:cs="Arial"/>
              </w:rPr>
            </w:pPr>
            <w:r w:rsidRPr="008B3CB0">
              <w:rPr>
                <w:rFonts w:ascii="Arial" w:hAnsi="Arial" w:cs="Arial"/>
              </w:rPr>
              <w:t>0.600</w:t>
            </w:r>
          </w:p>
        </w:tc>
        <w:tc>
          <w:tcPr>
            <w:tcW w:w="0" w:type="auto"/>
          </w:tcPr>
          <w:p w14:paraId="64439C85" w14:textId="77777777" w:rsidR="007A1308" w:rsidRPr="008B3CB0" w:rsidRDefault="007A1308" w:rsidP="00552D98">
            <w:pPr>
              <w:jc w:val="center"/>
              <w:rPr>
                <w:rFonts w:ascii="Arial" w:hAnsi="Arial" w:cs="Arial"/>
              </w:rPr>
            </w:pPr>
            <w:r w:rsidRPr="008B3CB0">
              <w:rPr>
                <w:rFonts w:ascii="Arial" w:hAnsi="Arial" w:cs="Arial"/>
              </w:rPr>
              <w:t>0.1</w:t>
            </w:r>
            <w:r>
              <w:rPr>
                <w:rFonts w:ascii="Arial" w:hAnsi="Arial" w:cs="Arial"/>
              </w:rPr>
              <w:t>60</w:t>
            </w:r>
            <w:r w:rsidRPr="008B3CB0">
              <w:rPr>
                <w:rFonts w:ascii="Arial" w:hAnsi="Arial" w:cs="Arial"/>
              </w:rPr>
              <w:t>, 1.0</w:t>
            </w:r>
            <w:r>
              <w:rPr>
                <w:rFonts w:ascii="Arial" w:hAnsi="Arial" w:cs="Arial"/>
              </w:rPr>
              <w:t>40</w:t>
            </w:r>
          </w:p>
        </w:tc>
        <w:tc>
          <w:tcPr>
            <w:tcW w:w="0" w:type="auto"/>
          </w:tcPr>
          <w:p w14:paraId="10D8937B" w14:textId="77777777" w:rsidR="007A1308" w:rsidRPr="008B3CB0" w:rsidRDefault="007A1308" w:rsidP="00552D98">
            <w:pPr>
              <w:jc w:val="center"/>
              <w:rPr>
                <w:rFonts w:ascii="Arial" w:hAnsi="Arial" w:cs="Arial"/>
              </w:rPr>
            </w:pPr>
            <w:r w:rsidRPr="008B3CB0">
              <w:rPr>
                <w:rFonts w:ascii="Arial" w:hAnsi="Arial" w:cs="Arial"/>
              </w:rPr>
              <w:t>0.0</w:t>
            </w:r>
            <w:r>
              <w:rPr>
                <w:rFonts w:ascii="Arial" w:hAnsi="Arial" w:cs="Arial"/>
              </w:rPr>
              <w:t>08</w:t>
            </w:r>
          </w:p>
        </w:tc>
      </w:tr>
      <w:tr w:rsidR="007A1308" w:rsidRPr="008B3CB0" w14:paraId="6000A0B7" w14:textId="77777777" w:rsidTr="00552D98">
        <w:tc>
          <w:tcPr>
            <w:tcW w:w="0" w:type="auto"/>
          </w:tcPr>
          <w:p w14:paraId="5E5A2E93" w14:textId="77777777" w:rsidR="007A1308" w:rsidRPr="008B3CB0" w:rsidRDefault="007A1308" w:rsidP="00552D98">
            <w:pPr>
              <w:rPr>
                <w:rFonts w:ascii="Arial" w:hAnsi="Arial" w:cs="Arial"/>
              </w:rPr>
            </w:pPr>
            <w:r>
              <w:rPr>
                <w:rFonts w:ascii="Arial" w:hAnsi="Arial" w:cs="Arial"/>
              </w:rPr>
              <w:t>Weighted modal MR</w:t>
            </w:r>
          </w:p>
        </w:tc>
        <w:tc>
          <w:tcPr>
            <w:tcW w:w="0" w:type="auto"/>
          </w:tcPr>
          <w:p w14:paraId="44B9B523" w14:textId="77777777" w:rsidR="007A1308" w:rsidRPr="008B3CB0" w:rsidRDefault="007A1308" w:rsidP="00552D98">
            <w:pPr>
              <w:jc w:val="center"/>
              <w:rPr>
                <w:rFonts w:ascii="Arial" w:hAnsi="Arial" w:cs="Arial"/>
              </w:rPr>
            </w:pPr>
            <w:r>
              <w:rPr>
                <w:rFonts w:ascii="Arial" w:hAnsi="Arial" w:cs="Arial"/>
              </w:rPr>
              <w:t>0.391</w:t>
            </w:r>
          </w:p>
        </w:tc>
        <w:tc>
          <w:tcPr>
            <w:tcW w:w="0" w:type="auto"/>
          </w:tcPr>
          <w:p w14:paraId="2366E399" w14:textId="77777777" w:rsidR="007A1308" w:rsidRPr="008B3CB0" w:rsidRDefault="007A1308" w:rsidP="00552D98">
            <w:pPr>
              <w:jc w:val="center"/>
              <w:rPr>
                <w:rFonts w:ascii="Arial" w:hAnsi="Arial" w:cs="Arial"/>
              </w:rPr>
            </w:pPr>
            <w:r>
              <w:rPr>
                <w:rFonts w:ascii="Arial" w:hAnsi="Arial" w:cs="Arial"/>
              </w:rPr>
              <w:t>-0.587, 1.369</w:t>
            </w:r>
          </w:p>
        </w:tc>
        <w:tc>
          <w:tcPr>
            <w:tcW w:w="0" w:type="auto"/>
          </w:tcPr>
          <w:p w14:paraId="3D361CEE" w14:textId="77777777" w:rsidR="007A1308" w:rsidRPr="008B3CB0" w:rsidRDefault="007A1308" w:rsidP="00552D98">
            <w:pPr>
              <w:jc w:val="center"/>
              <w:rPr>
                <w:rFonts w:ascii="Arial" w:hAnsi="Arial" w:cs="Arial"/>
              </w:rPr>
            </w:pPr>
            <w:r>
              <w:rPr>
                <w:rFonts w:ascii="Arial" w:hAnsi="Arial" w:cs="Arial"/>
              </w:rPr>
              <w:t>0.433</w:t>
            </w:r>
          </w:p>
        </w:tc>
      </w:tr>
      <w:tr w:rsidR="007A1308" w:rsidRPr="008B3CB0" w14:paraId="4D3BD6C2" w14:textId="77777777" w:rsidTr="00552D98">
        <w:tc>
          <w:tcPr>
            <w:tcW w:w="0" w:type="auto"/>
          </w:tcPr>
          <w:p w14:paraId="1322668C" w14:textId="77777777" w:rsidR="007A1308" w:rsidRPr="008B3CB0" w:rsidRDefault="007A1308" w:rsidP="00552D98">
            <w:pPr>
              <w:rPr>
                <w:rFonts w:ascii="Arial" w:hAnsi="Arial" w:cs="Arial"/>
              </w:rPr>
            </w:pPr>
            <w:r w:rsidRPr="008B3CB0">
              <w:rPr>
                <w:rFonts w:ascii="Arial" w:hAnsi="Arial" w:cs="Arial"/>
              </w:rPr>
              <w:t>MR Egger estimate</w:t>
            </w:r>
          </w:p>
          <w:p w14:paraId="29C4C913" w14:textId="77777777" w:rsidR="007A1308" w:rsidRPr="008B3CB0" w:rsidRDefault="007A1308" w:rsidP="00552D98">
            <w:pPr>
              <w:rPr>
                <w:rFonts w:ascii="Arial" w:hAnsi="Arial" w:cs="Arial"/>
              </w:rPr>
            </w:pPr>
            <w:r w:rsidRPr="008B3CB0">
              <w:rPr>
                <w:rFonts w:ascii="Arial" w:hAnsi="Arial" w:cs="Arial"/>
              </w:rPr>
              <w:t>MR Egger intercept</w:t>
            </w:r>
          </w:p>
        </w:tc>
        <w:tc>
          <w:tcPr>
            <w:tcW w:w="0" w:type="auto"/>
          </w:tcPr>
          <w:p w14:paraId="7D62AAED" w14:textId="77777777" w:rsidR="007A1308" w:rsidRPr="008B3CB0" w:rsidRDefault="007A1308" w:rsidP="00552D98">
            <w:pPr>
              <w:jc w:val="center"/>
              <w:rPr>
                <w:rFonts w:ascii="Arial" w:hAnsi="Arial" w:cs="Arial"/>
              </w:rPr>
            </w:pPr>
            <w:r w:rsidRPr="008B3CB0">
              <w:rPr>
                <w:rFonts w:ascii="Arial" w:hAnsi="Arial" w:cs="Arial"/>
              </w:rPr>
              <w:t>0.415</w:t>
            </w:r>
          </w:p>
          <w:p w14:paraId="4D443BCF" w14:textId="77777777" w:rsidR="007A1308" w:rsidRPr="008B3CB0" w:rsidRDefault="007A1308" w:rsidP="00552D98">
            <w:pPr>
              <w:jc w:val="center"/>
              <w:rPr>
                <w:rFonts w:ascii="Arial" w:hAnsi="Arial" w:cs="Arial"/>
              </w:rPr>
            </w:pPr>
            <w:r w:rsidRPr="008B3CB0">
              <w:rPr>
                <w:rFonts w:ascii="Arial" w:hAnsi="Arial" w:cs="Arial"/>
              </w:rPr>
              <w:t>0.004</w:t>
            </w:r>
          </w:p>
        </w:tc>
        <w:tc>
          <w:tcPr>
            <w:tcW w:w="0" w:type="auto"/>
          </w:tcPr>
          <w:p w14:paraId="4DB75BD3" w14:textId="77777777" w:rsidR="007A1308" w:rsidRPr="008B3CB0" w:rsidRDefault="007A1308" w:rsidP="00552D98">
            <w:pPr>
              <w:jc w:val="center"/>
              <w:rPr>
                <w:rFonts w:ascii="Arial" w:hAnsi="Arial" w:cs="Arial"/>
              </w:rPr>
            </w:pPr>
            <w:r w:rsidRPr="008B3CB0">
              <w:rPr>
                <w:rFonts w:ascii="Arial" w:hAnsi="Arial" w:cs="Arial"/>
              </w:rPr>
              <w:t>-0.</w:t>
            </w:r>
            <w:r>
              <w:rPr>
                <w:rFonts w:ascii="Arial" w:hAnsi="Arial" w:cs="Arial"/>
              </w:rPr>
              <w:t>741</w:t>
            </w:r>
            <w:r w:rsidRPr="008B3CB0">
              <w:rPr>
                <w:rFonts w:ascii="Arial" w:hAnsi="Arial" w:cs="Arial"/>
              </w:rPr>
              <w:t>, 1.</w:t>
            </w:r>
            <w:r>
              <w:rPr>
                <w:rFonts w:ascii="Arial" w:hAnsi="Arial" w:cs="Arial"/>
              </w:rPr>
              <w:t>571</w:t>
            </w:r>
          </w:p>
          <w:p w14:paraId="0E4A8F83" w14:textId="77777777" w:rsidR="007A1308" w:rsidRPr="008B3CB0" w:rsidRDefault="007A1308" w:rsidP="00552D98">
            <w:pPr>
              <w:jc w:val="center"/>
              <w:rPr>
                <w:rFonts w:ascii="Arial" w:hAnsi="Arial" w:cs="Arial"/>
              </w:rPr>
            </w:pPr>
            <w:r w:rsidRPr="008B3CB0">
              <w:rPr>
                <w:rFonts w:ascii="Arial" w:hAnsi="Arial" w:cs="Arial"/>
              </w:rPr>
              <w:t>-0.01</w:t>
            </w:r>
            <w:r>
              <w:rPr>
                <w:rFonts w:ascii="Arial" w:hAnsi="Arial" w:cs="Arial"/>
              </w:rPr>
              <w:t>5</w:t>
            </w:r>
            <w:r w:rsidRPr="008B3CB0">
              <w:rPr>
                <w:rFonts w:ascii="Arial" w:hAnsi="Arial" w:cs="Arial"/>
              </w:rPr>
              <w:t>, 0.02</w:t>
            </w:r>
            <w:r>
              <w:rPr>
                <w:rFonts w:ascii="Arial" w:hAnsi="Arial" w:cs="Arial"/>
              </w:rPr>
              <w:t>2</w:t>
            </w:r>
          </w:p>
        </w:tc>
        <w:tc>
          <w:tcPr>
            <w:tcW w:w="0" w:type="auto"/>
          </w:tcPr>
          <w:p w14:paraId="5D70509B" w14:textId="77777777" w:rsidR="007A1308" w:rsidRPr="008B3CB0" w:rsidRDefault="007A1308" w:rsidP="00552D98">
            <w:pPr>
              <w:jc w:val="center"/>
              <w:rPr>
                <w:rFonts w:ascii="Arial" w:hAnsi="Arial" w:cs="Arial"/>
              </w:rPr>
            </w:pPr>
            <w:r w:rsidRPr="008B3CB0">
              <w:rPr>
                <w:rFonts w:ascii="Arial" w:hAnsi="Arial" w:cs="Arial"/>
              </w:rPr>
              <w:t>0.</w:t>
            </w:r>
            <w:r>
              <w:rPr>
                <w:rFonts w:ascii="Arial" w:hAnsi="Arial" w:cs="Arial"/>
              </w:rPr>
              <w:t>475</w:t>
            </w:r>
          </w:p>
          <w:p w14:paraId="38D1371B" w14:textId="77777777" w:rsidR="007A1308" w:rsidRPr="008B3CB0" w:rsidRDefault="007A1308" w:rsidP="00552D98">
            <w:pPr>
              <w:jc w:val="center"/>
              <w:rPr>
                <w:rFonts w:ascii="Arial" w:hAnsi="Arial" w:cs="Arial"/>
              </w:rPr>
            </w:pPr>
            <w:r w:rsidRPr="008B3CB0">
              <w:rPr>
                <w:rFonts w:ascii="Arial" w:hAnsi="Arial" w:cs="Arial"/>
              </w:rPr>
              <w:t>0.</w:t>
            </w:r>
            <w:r>
              <w:rPr>
                <w:rFonts w:ascii="Arial" w:hAnsi="Arial" w:cs="Arial"/>
              </w:rPr>
              <w:t>673</w:t>
            </w:r>
          </w:p>
        </w:tc>
      </w:tr>
      <w:tr w:rsidR="007A1308" w:rsidRPr="008B3CB0" w14:paraId="0E0A26FB" w14:textId="77777777" w:rsidTr="00552D98">
        <w:tc>
          <w:tcPr>
            <w:tcW w:w="0" w:type="auto"/>
          </w:tcPr>
          <w:p w14:paraId="0BAAA30D" w14:textId="77777777" w:rsidR="007A1308" w:rsidRPr="008B3CB0" w:rsidRDefault="007A1308" w:rsidP="00552D98">
            <w:pPr>
              <w:rPr>
                <w:rFonts w:ascii="Arial" w:hAnsi="Arial" w:cs="Arial"/>
              </w:rPr>
            </w:pPr>
            <w:r w:rsidRPr="008B3CB0">
              <w:rPr>
                <w:rFonts w:ascii="Arial" w:hAnsi="Arial" w:cs="Arial"/>
              </w:rPr>
              <w:t>Egger SIMEX estimate</w:t>
            </w:r>
          </w:p>
          <w:p w14:paraId="2C3DE3A5" w14:textId="77777777" w:rsidR="007A1308" w:rsidRPr="008B3CB0" w:rsidRDefault="007A1308" w:rsidP="00552D98">
            <w:pPr>
              <w:rPr>
                <w:rFonts w:ascii="Arial" w:hAnsi="Arial" w:cs="Arial"/>
              </w:rPr>
            </w:pPr>
            <w:r w:rsidRPr="008B3CB0">
              <w:rPr>
                <w:rFonts w:ascii="Arial" w:hAnsi="Arial" w:cs="Arial"/>
              </w:rPr>
              <w:t>Egger SIMEX intercept</w:t>
            </w:r>
          </w:p>
        </w:tc>
        <w:tc>
          <w:tcPr>
            <w:tcW w:w="0" w:type="auto"/>
          </w:tcPr>
          <w:p w14:paraId="5D52F413" w14:textId="77777777" w:rsidR="007A1308" w:rsidRPr="008B3CB0" w:rsidRDefault="007A1308" w:rsidP="00552D98">
            <w:pPr>
              <w:jc w:val="center"/>
              <w:rPr>
                <w:rFonts w:ascii="Arial" w:hAnsi="Arial" w:cs="Arial"/>
              </w:rPr>
            </w:pPr>
            <w:r w:rsidRPr="008B3CB0">
              <w:rPr>
                <w:rFonts w:ascii="Arial" w:hAnsi="Arial" w:cs="Arial"/>
              </w:rPr>
              <w:t>0.606</w:t>
            </w:r>
          </w:p>
          <w:p w14:paraId="526A7383" w14:textId="77777777" w:rsidR="007A1308" w:rsidRPr="008B3CB0" w:rsidRDefault="007A1308" w:rsidP="00552D98">
            <w:pPr>
              <w:jc w:val="center"/>
              <w:rPr>
                <w:rFonts w:ascii="Arial" w:hAnsi="Arial" w:cs="Arial"/>
              </w:rPr>
            </w:pPr>
            <w:r w:rsidRPr="008B3CB0">
              <w:rPr>
                <w:rFonts w:ascii="Arial" w:hAnsi="Arial" w:cs="Arial"/>
              </w:rPr>
              <w:t>0.001</w:t>
            </w:r>
          </w:p>
        </w:tc>
        <w:tc>
          <w:tcPr>
            <w:tcW w:w="0" w:type="auto"/>
          </w:tcPr>
          <w:p w14:paraId="58DE5708" w14:textId="77777777" w:rsidR="007A1308" w:rsidRPr="008B3CB0" w:rsidRDefault="007A1308" w:rsidP="00552D98">
            <w:pPr>
              <w:jc w:val="center"/>
              <w:rPr>
                <w:rFonts w:ascii="Arial" w:hAnsi="Arial" w:cs="Arial"/>
              </w:rPr>
            </w:pPr>
            <w:r w:rsidRPr="008B3CB0">
              <w:rPr>
                <w:rFonts w:ascii="Arial" w:hAnsi="Arial" w:cs="Arial"/>
              </w:rPr>
              <w:t>-1.141, 2.353</w:t>
            </w:r>
          </w:p>
          <w:p w14:paraId="64BDC411" w14:textId="77777777" w:rsidR="007A1308" w:rsidRPr="008B3CB0" w:rsidRDefault="007A1308" w:rsidP="00552D98">
            <w:pPr>
              <w:jc w:val="center"/>
              <w:rPr>
                <w:rFonts w:ascii="Arial" w:hAnsi="Arial" w:cs="Arial"/>
              </w:rPr>
            </w:pPr>
            <w:r w:rsidRPr="008B3CB0">
              <w:rPr>
                <w:rFonts w:ascii="Arial" w:hAnsi="Arial" w:cs="Arial"/>
              </w:rPr>
              <w:t>-0.027, 0.029</w:t>
            </w:r>
          </w:p>
        </w:tc>
        <w:tc>
          <w:tcPr>
            <w:tcW w:w="0" w:type="auto"/>
          </w:tcPr>
          <w:p w14:paraId="5F17AB2C" w14:textId="77777777" w:rsidR="007A1308" w:rsidRPr="008B3CB0" w:rsidRDefault="007A1308" w:rsidP="00552D98">
            <w:pPr>
              <w:jc w:val="center"/>
              <w:rPr>
                <w:rFonts w:ascii="Arial" w:hAnsi="Arial" w:cs="Arial"/>
              </w:rPr>
            </w:pPr>
            <w:r w:rsidRPr="008B3CB0">
              <w:rPr>
                <w:rFonts w:ascii="Arial" w:hAnsi="Arial" w:cs="Arial"/>
              </w:rPr>
              <w:t>0.500</w:t>
            </w:r>
          </w:p>
          <w:p w14:paraId="2A0E9F83" w14:textId="77777777" w:rsidR="007A1308" w:rsidRPr="008B3CB0" w:rsidRDefault="007A1308" w:rsidP="00552D98">
            <w:pPr>
              <w:jc w:val="center"/>
              <w:rPr>
                <w:rFonts w:ascii="Arial" w:hAnsi="Arial" w:cs="Arial"/>
              </w:rPr>
            </w:pPr>
            <w:r w:rsidRPr="008B3CB0">
              <w:rPr>
                <w:rFonts w:ascii="Arial" w:hAnsi="Arial" w:cs="Arial"/>
              </w:rPr>
              <w:t>0.946</w:t>
            </w:r>
          </w:p>
        </w:tc>
      </w:tr>
    </w:tbl>
    <w:p w14:paraId="36861C1D" w14:textId="77777777" w:rsidR="007A1308" w:rsidRPr="008B3CB0" w:rsidRDefault="007A1308" w:rsidP="007A1308">
      <w:pPr>
        <w:spacing w:after="0" w:line="240" w:lineRule="auto"/>
        <w:rPr>
          <w:rFonts w:ascii="Arial" w:hAnsi="Arial" w:cs="Arial"/>
        </w:rPr>
      </w:pPr>
    </w:p>
    <w:p w14:paraId="51F14F76" w14:textId="77777777" w:rsidR="007A1308" w:rsidRPr="008B3CB0" w:rsidRDefault="007A1308" w:rsidP="007A1308">
      <w:pPr>
        <w:spacing w:after="0" w:line="240" w:lineRule="auto"/>
        <w:rPr>
          <w:rFonts w:ascii="Arial" w:hAnsi="Arial" w:cs="Arial"/>
        </w:rPr>
      </w:pPr>
      <w:r>
        <w:rPr>
          <w:rFonts w:ascii="Arial" w:hAnsi="Arial" w:cs="Arial"/>
        </w:rPr>
        <w:t>Analysis of</w:t>
      </w:r>
      <w:r w:rsidRPr="008B3CB0">
        <w:rPr>
          <w:rFonts w:ascii="Arial" w:hAnsi="Arial" w:cs="Arial"/>
        </w:rPr>
        <w:t xml:space="preserve"> 41,278 individuals (SNP N=57 out of a possible 74)</w:t>
      </w:r>
      <w:r>
        <w:rPr>
          <w:rFonts w:ascii="Arial" w:hAnsi="Arial" w:cs="Arial"/>
        </w:rPr>
        <w:t xml:space="preserve">. </w:t>
      </w:r>
      <w:r w:rsidRPr="008B3CB0">
        <w:rPr>
          <w:rFonts w:ascii="Arial" w:hAnsi="Arial" w:cs="Arial"/>
        </w:rPr>
        <w:t>SNP: Single nucleotide polymorphism; IVW: Inverse variance weighted; MR: Mendelian randomization; SIMEX: Simulation Extrapolation method.</w:t>
      </w:r>
    </w:p>
    <w:p w14:paraId="25274EEE" w14:textId="3869EB8D" w:rsidR="00EE4434" w:rsidRDefault="00EE4434" w:rsidP="00EE4434">
      <w:pPr>
        <w:spacing w:after="0" w:line="480" w:lineRule="auto"/>
        <w:rPr>
          <w:rFonts w:ascii="Arial" w:hAnsi="Arial" w:cs="Arial"/>
        </w:rPr>
      </w:pPr>
    </w:p>
    <w:p w14:paraId="67B2805B" w14:textId="45F31784" w:rsidR="00543138" w:rsidRDefault="00543138" w:rsidP="007A1308">
      <w:pPr>
        <w:spacing w:after="0" w:line="240" w:lineRule="auto"/>
        <w:rPr>
          <w:rFonts w:ascii="Arial" w:hAnsi="Arial" w:cs="Arial"/>
        </w:rPr>
      </w:pPr>
      <w:r>
        <w:rPr>
          <w:rFonts w:ascii="Arial" w:hAnsi="Arial" w:cs="Arial"/>
        </w:rPr>
        <w:t>[FIG 4 ABOUT HERE]</w:t>
      </w:r>
    </w:p>
    <w:p w14:paraId="27EBC2C4" w14:textId="77777777" w:rsidR="007A1308" w:rsidRDefault="007A1308" w:rsidP="007A1308">
      <w:pPr>
        <w:spacing w:after="0" w:line="240" w:lineRule="auto"/>
        <w:rPr>
          <w:rFonts w:ascii="Arial" w:hAnsi="Arial" w:cs="Arial"/>
        </w:rPr>
      </w:pPr>
    </w:p>
    <w:p w14:paraId="48D3F3F4" w14:textId="77777777" w:rsidR="007A1308" w:rsidRDefault="007A1308" w:rsidP="007A1308">
      <w:pPr>
        <w:spacing w:after="0" w:line="240" w:lineRule="auto"/>
        <w:rPr>
          <w:rFonts w:ascii="Arial" w:hAnsi="Arial" w:cs="Arial"/>
        </w:rPr>
      </w:pPr>
    </w:p>
    <w:p w14:paraId="1C78C257" w14:textId="77777777" w:rsidR="007A1308" w:rsidRPr="00F61A1D" w:rsidRDefault="007A1308" w:rsidP="00EE4434">
      <w:pPr>
        <w:spacing w:after="0" w:line="480" w:lineRule="auto"/>
        <w:rPr>
          <w:rFonts w:ascii="Arial" w:hAnsi="Arial" w:cs="Arial"/>
        </w:rPr>
      </w:pPr>
    </w:p>
    <w:p w14:paraId="1E1310C1" w14:textId="77777777" w:rsidR="007D4133" w:rsidRPr="00F61A1D" w:rsidRDefault="007D4133" w:rsidP="00F61A1D">
      <w:pPr>
        <w:spacing w:after="0" w:line="480" w:lineRule="auto"/>
        <w:rPr>
          <w:rFonts w:ascii="Arial" w:hAnsi="Arial" w:cs="Arial"/>
        </w:rPr>
      </w:pPr>
    </w:p>
    <w:p w14:paraId="4A7DB92B" w14:textId="77777777" w:rsidR="007D4133" w:rsidRPr="00F61A1D" w:rsidRDefault="007D4133" w:rsidP="00B86909">
      <w:pPr>
        <w:spacing w:after="0" w:line="480" w:lineRule="auto"/>
        <w:jc w:val="center"/>
        <w:rPr>
          <w:rFonts w:ascii="Arial" w:hAnsi="Arial" w:cs="Arial"/>
        </w:rPr>
      </w:pPr>
      <w:r w:rsidRPr="00F61A1D">
        <w:rPr>
          <w:rFonts w:ascii="Arial" w:hAnsi="Arial" w:cs="Arial"/>
        </w:rPr>
        <w:t>Discussion</w:t>
      </w:r>
    </w:p>
    <w:p w14:paraId="543585EE" w14:textId="053FA379" w:rsidR="007D4133" w:rsidRPr="00F61A1D" w:rsidRDefault="004A38A7" w:rsidP="00F61A1D">
      <w:pPr>
        <w:spacing w:after="0" w:line="480" w:lineRule="auto"/>
        <w:ind w:firstLine="720"/>
        <w:rPr>
          <w:rFonts w:ascii="Arial" w:hAnsi="Arial" w:cs="Arial"/>
        </w:rPr>
      </w:pPr>
      <w:r>
        <w:rPr>
          <w:rFonts w:ascii="Arial" w:hAnsi="Arial" w:cs="Arial"/>
        </w:rPr>
        <w:t>By triangulating evidence from</w:t>
      </w:r>
      <w:r w:rsidRPr="00F61A1D">
        <w:rPr>
          <w:rFonts w:ascii="Arial" w:hAnsi="Arial" w:cs="Arial"/>
        </w:rPr>
        <w:t xml:space="preserve"> </w:t>
      </w:r>
      <w:r w:rsidR="00F65CA6">
        <w:rPr>
          <w:rFonts w:ascii="Arial" w:hAnsi="Arial" w:cs="Arial"/>
        </w:rPr>
        <w:t>three complementary MR methods</w:t>
      </w:r>
      <w:r>
        <w:rPr>
          <w:rFonts w:ascii="Arial" w:hAnsi="Arial" w:cs="Arial"/>
        </w:rPr>
        <w:t xml:space="preserve"> that rely on different underlying assumptions</w:t>
      </w:r>
      <w:r w:rsidR="00F65CA6">
        <w:rPr>
          <w:rFonts w:ascii="Arial" w:hAnsi="Arial" w:cs="Arial"/>
        </w:rPr>
        <w:t xml:space="preserve">, we find evidence that more years in education </w:t>
      </w:r>
      <w:r>
        <w:rPr>
          <w:rFonts w:ascii="Arial" w:hAnsi="Arial" w:cs="Arial"/>
        </w:rPr>
        <w:t xml:space="preserve">leads to </w:t>
      </w:r>
      <w:r w:rsidR="00F65CA6">
        <w:rPr>
          <w:rFonts w:ascii="Arial" w:hAnsi="Arial" w:cs="Arial"/>
        </w:rPr>
        <w:t xml:space="preserve">reduced likelihood of smoking initiation, reduced heaviness of smoking among smokers, and greater likelihood of smoking cessation among smokers. Although statistical evidence was generally weaker when using weighted median and MR Egger methods, results across the </w:t>
      </w:r>
      <w:r w:rsidR="00F65CA6">
        <w:rPr>
          <w:rFonts w:ascii="Arial" w:hAnsi="Arial" w:cs="Arial"/>
        </w:rPr>
        <w:lastRenderedPageBreak/>
        <w:t>methods were broadly consistent in terms of the direction and strength of association observed. Moreover, MR Egger indicated only weak or little evidence of biological pleiotropy.</w:t>
      </w:r>
      <w:r w:rsidR="00E242F7">
        <w:rPr>
          <w:rFonts w:ascii="Arial" w:hAnsi="Arial" w:cs="Arial"/>
        </w:rPr>
        <w:t xml:space="preserve"> Biological pleiotropy, where one variant has a direct effect on two or more phenotypes, differs from mediated pleiotropy, where a variant impacts on a phenotype via another phenotype. MR assumptions are violated by biological pleiotropy, but </w:t>
      </w:r>
      <w:r w:rsidR="00447F51">
        <w:rPr>
          <w:rFonts w:ascii="Arial" w:hAnsi="Arial" w:cs="Arial"/>
        </w:rPr>
        <w:t xml:space="preserve">are </w:t>
      </w:r>
      <w:r w:rsidR="00E242F7">
        <w:rPr>
          <w:rFonts w:ascii="Arial" w:hAnsi="Arial" w:cs="Arial"/>
        </w:rPr>
        <w:t>not</w:t>
      </w:r>
      <w:r w:rsidR="00447F51">
        <w:rPr>
          <w:rFonts w:ascii="Arial" w:hAnsi="Arial" w:cs="Arial"/>
        </w:rPr>
        <w:t xml:space="preserve"> violated</w:t>
      </w:r>
      <w:r w:rsidR="00E242F7">
        <w:rPr>
          <w:rFonts w:ascii="Arial" w:hAnsi="Arial" w:cs="Arial"/>
        </w:rPr>
        <w:t xml:space="preserve"> </w:t>
      </w:r>
      <w:r w:rsidR="0033570C">
        <w:rPr>
          <w:rFonts w:ascii="Arial" w:hAnsi="Arial" w:cs="Arial"/>
        </w:rPr>
        <w:t xml:space="preserve">by </w:t>
      </w:r>
      <w:r w:rsidR="00E242F7">
        <w:rPr>
          <w:rFonts w:ascii="Arial" w:hAnsi="Arial" w:cs="Arial"/>
        </w:rPr>
        <w:t>mediated pleiotropy.</w:t>
      </w:r>
    </w:p>
    <w:p w14:paraId="314C9D3F" w14:textId="4FD0DB92" w:rsidR="00447F51" w:rsidRDefault="006B1D1C" w:rsidP="00C74785">
      <w:pPr>
        <w:spacing w:after="0" w:line="480" w:lineRule="auto"/>
        <w:rPr>
          <w:rFonts w:ascii="Arial" w:hAnsi="Arial" w:cs="Arial"/>
        </w:rPr>
      </w:pPr>
      <w:r>
        <w:rPr>
          <w:rFonts w:ascii="Arial" w:hAnsi="Arial" w:cs="Arial"/>
        </w:rPr>
        <w:tab/>
        <w:t xml:space="preserve">The directionally opposite results obtained using MR Egger for </w:t>
      </w:r>
      <w:r w:rsidR="0029091F" w:rsidRPr="00F61A1D">
        <w:rPr>
          <w:rFonts w:ascii="Arial" w:hAnsi="Arial" w:cs="Arial"/>
        </w:rPr>
        <w:t>smoking initiation</w:t>
      </w:r>
      <w:r>
        <w:rPr>
          <w:rFonts w:ascii="Arial" w:hAnsi="Arial" w:cs="Arial"/>
        </w:rPr>
        <w:t xml:space="preserve"> (compared with those obtained using the inverse variance weighted and weighted median methods) is surprising</w:t>
      </w:r>
      <w:r w:rsidR="0029091F" w:rsidRPr="00F61A1D">
        <w:rPr>
          <w:rFonts w:ascii="Arial" w:hAnsi="Arial" w:cs="Arial"/>
        </w:rPr>
        <w:t xml:space="preserve">. </w:t>
      </w:r>
      <w:r>
        <w:rPr>
          <w:rFonts w:ascii="Arial" w:hAnsi="Arial" w:cs="Arial"/>
        </w:rPr>
        <w:t>This may be because</w:t>
      </w:r>
      <w:r w:rsidR="0029091F" w:rsidRPr="00F61A1D">
        <w:rPr>
          <w:rFonts w:ascii="Arial" w:hAnsi="Arial" w:cs="Arial"/>
        </w:rPr>
        <w:t xml:space="preserve"> </w:t>
      </w:r>
      <w:r w:rsidR="00C76E41">
        <w:rPr>
          <w:rFonts w:ascii="Arial" w:hAnsi="Arial" w:cs="Arial"/>
        </w:rPr>
        <w:t xml:space="preserve">smoking initiation might be a </w:t>
      </w:r>
      <w:r w:rsidR="00F22548">
        <w:rPr>
          <w:rFonts w:ascii="Arial" w:hAnsi="Arial" w:cs="Arial"/>
        </w:rPr>
        <w:t xml:space="preserve">less precise </w:t>
      </w:r>
      <w:r w:rsidR="00C76E41">
        <w:rPr>
          <w:rFonts w:ascii="Arial" w:hAnsi="Arial" w:cs="Arial"/>
        </w:rPr>
        <w:t>phenotype as some of the others.</w:t>
      </w:r>
      <w:r w:rsidR="00447F51">
        <w:rPr>
          <w:rFonts w:ascii="Arial" w:hAnsi="Arial" w:cs="Arial"/>
        </w:rPr>
        <w:t xml:space="preserve"> T</w:t>
      </w:r>
      <w:r w:rsidR="00C76E41">
        <w:rPr>
          <w:rFonts w:ascii="Arial" w:hAnsi="Arial" w:cs="Arial"/>
        </w:rPr>
        <w:t xml:space="preserve">he </w:t>
      </w:r>
      <w:r w:rsidR="00447F51">
        <w:rPr>
          <w:rFonts w:ascii="Arial" w:hAnsi="Arial" w:cs="Arial"/>
        </w:rPr>
        <w:t>smoking</w:t>
      </w:r>
      <w:r w:rsidR="00C76E41">
        <w:rPr>
          <w:rFonts w:ascii="Arial" w:hAnsi="Arial" w:cs="Arial"/>
        </w:rPr>
        <w:t xml:space="preserve"> initiation GWAS could conceivably be measuring another phenotype, such as impulsivity or novelty seeking</w:t>
      </w:r>
      <w:r w:rsidR="00447F51">
        <w:rPr>
          <w:rFonts w:ascii="Arial" w:hAnsi="Arial" w:cs="Arial"/>
        </w:rPr>
        <w:t xml:space="preserve">, rather than a phenotype specifically related to smoking, since the question ‘have you ever smoked a cigarette?’ will capture individuals who have experimented </w:t>
      </w:r>
      <w:r w:rsidR="00A90682">
        <w:rPr>
          <w:rFonts w:ascii="Arial" w:hAnsi="Arial" w:cs="Arial"/>
        </w:rPr>
        <w:t xml:space="preserve">only occasionally </w:t>
      </w:r>
      <w:r w:rsidR="00447F51">
        <w:rPr>
          <w:rFonts w:ascii="Arial" w:hAnsi="Arial" w:cs="Arial"/>
        </w:rPr>
        <w:t xml:space="preserve"> with smoking</w:t>
      </w:r>
      <w:r w:rsidR="00A90682">
        <w:rPr>
          <w:rFonts w:ascii="Arial" w:hAnsi="Arial" w:cs="Arial"/>
        </w:rPr>
        <w:t xml:space="preserve"> (participants were deemed ‘ever smokers’ if they had smoked 100 cigarettes in their lifetime)</w:t>
      </w:r>
      <w:r w:rsidR="00447F51">
        <w:rPr>
          <w:rFonts w:ascii="Arial" w:hAnsi="Arial" w:cs="Arial"/>
        </w:rPr>
        <w:t xml:space="preserve"> as well as those who go on to become daily smokers for many years</w:t>
      </w:r>
      <w:r w:rsidR="00C76E41">
        <w:rPr>
          <w:rFonts w:ascii="Arial" w:hAnsi="Arial" w:cs="Arial"/>
        </w:rPr>
        <w:t>.</w:t>
      </w:r>
      <w:r w:rsidR="00804185">
        <w:rPr>
          <w:rFonts w:ascii="Arial" w:hAnsi="Arial" w:cs="Arial"/>
        </w:rPr>
        <w:t xml:space="preserve"> MR Egger suggested weak evidence of pleiotropy for this analysis</w:t>
      </w:r>
      <w:r w:rsidR="00447F51">
        <w:rPr>
          <w:rFonts w:ascii="Arial" w:hAnsi="Arial" w:cs="Arial"/>
        </w:rPr>
        <w:t>, and the SIMEX confidence intervals are wide</w:t>
      </w:r>
      <w:r w:rsidR="00DA03FD">
        <w:rPr>
          <w:rFonts w:ascii="Arial" w:hAnsi="Arial" w:cs="Arial"/>
        </w:rPr>
        <w:t>.</w:t>
      </w:r>
      <w:r w:rsidR="00447F51">
        <w:rPr>
          <w:rFonts w:ascii="Arial" w:hAnsi="Arial" w:cs="Arial"/>
        </w:rPr>
        <w:t xml:space="preserve"> This analysis </w:t>
      </w:r>
      <w:r w:rsidR="00F80045">
        <w:rPr>
          <w:rFonts w:ascii="Arial" w:hAnsi="Arial" w:cs="Arial"/>
        </w:rPr>
        <w:t>indicate</w:t>
      </w:r>
      <w:r w:rsidR="00447F51">
        <w:rPr>
          <w:rFonts w:ascii="Arial" w:hAnsi="Arial" w:cs="Arial"/>
        </w:rPr>
        <w:t xml:space="preserve">d negative pleiotropy </w:t>
      </w:r>
      <w:r w:rsidR="00F80045">
        <w:rPr>
          <w:rFonts w:ascii="Arial" w:hAnsi="Arial" w:cs="Arial"/>
        </w:rPr>
        <w:t>(</w:t>
      </w:r>
      <w:r w:rsidR="00447F51">
        <w:rPr>
          <w:rFonts w:ascii="Arial" w:hAnsi="Arial" w:cs="Arial"/>
        </w:rPr>
        <w:t xml:space="preserve">that is, pleiotropy in the opposite direction to the causal effect), which could </w:t>
      </w:r>
      <w:r w:rsidR="00F80045">
        <w:rPr>
          <w:rFonts w:ascii="Arial" w:hAnsi="Arial" w:cs="Arial"/>
        </w:rPr>
        <w:t>mask</w:t>
      </w:r>
      <w:r w:rsidR="00447F51">
        <w:rPr>
          <w:rFonts w:ascii="Arial" w:hAnsi="Arial" w:cs="Arial"/>
        </w:rPr>
        <w:t xml:space="preserve"> the true causal estimate. After this is estimated and adjusted for, the causal estimate is inferred to be positive. The variety of analyses conducted for each exposure of interest make different underlying assumptions about the nature of any pleiotropy.</w:t>
      </w:r>
      <w:r w:rsidR="00F80045">
        <w:rPr>
          <w:rFonts w:ascii="Arial" w:hAnsi="Arial" w:cs="Arial"/>
        </w:rPr>
        <w:t xml:space="preserve"> The different results obtained using</w:t>
      </w:r>
      <w:r w:rsidR="004D699A">
        <w:rPr>
          <w:rFonts w:ascii="Arial" w:hAnsi="Arial" w:cs="Arial"/>
        </w:rPr>
        <w:t xml:space="preserve"> MR Egger </w:t>
      </w:r>
      <w:r w:rsidR="00F80045">
        <w:rPr>
          <w:rFonts w:ascii="Arial" w:hAnsi="Arial" w:cs="Arial"/>
        </w:rPr>
        <w:t>compared with</w:t>
      </w:r>
      <w:r w:rsidR="004D699A">
        <w:rPr>
          <w:rFonts w:ascii="Arial" w:hAnsi="Arial" w:cs="Arial"/>
        </w:rPr>
        <w:t xml:space="preserve"> other methods could </w:t>
      </w:r>
      <w:r w:rsidR="00F80045">
        <w:rPr>
          <w:rFonts w:ascii="Arial" w:hAnsi="Arial" w:cs="Arial"/>
        </w:rPr>
        <w:t>indicate</w:t>
      </w:r>
      <w:r w:rsidR="004D699A">
        <w:rPr>
          <w:rFonts w:ascii="Arial" w:hAnsi="Arial" w:cs="Arial"/>
        </w:rPr>
        <w:t xml:space="preserve"> that the InSIDE (instrument strength independent of direct effect) assumption is violated, or it could indicate that </w:t>
      </w:r>
      <w:r w:rsidR="00F80045">
        <w:rPr>
          <w:rFonts w:ascii="Arial" w:hAnsi="Arial" w:cs="Arial"/>
        </w:rPr>
        <w:t>the</w:t>
      </w:r>
      <w:r w:rsidR="004D699A">
        <w:rPr>
          <w:rFonts w:ascii="Arial" w:hAnsi="Arial" w:cs="Arial"/>
        </w:rPr>
        <w:t xml:space="preserve"> InSIDE </w:t>
      </w:r>
      <w:r w:rsidR="00F80045">
        <w:rPr>
          <w:rFonts w:ascii="Arial" w:hAnsi="Arial" w:cs="Arial"/>
        </w:rPr>
        <w:t>assumption is true, with respect to</w:t>
      </w:r>
      <w:r w:rsidR="004D699A">
        <w:rPr>
          <w:rFonts w:ascii="Arial" w:hAnsi="Arial" w:cs="Arial"/>
        </w:rPr>
        <w:t xml:space="preserve"> directional pleiotropy. We are unable to </w:t>
      </w:r>
      <w:r w:rsidR="00F80045">
        <w:rPr>
          <w:rFonts w:ascii="Arial" w:hAnsi="Arial" w:cs="Arial"/>
        </w:rPr>
        <w:t>distinguish between these possibilities</w:t>
      </w:r>
      <w:r w:rsidR="004D699A">
        <w:rPr>
          <w:rFonts w:ascii="Arial" w:hAnsi="Arial" w:cs="Arial"/>
        </w:rPr>
        <w:t>.</w:t>
      </w:r>
    </w:p>
    <w:p w14:paraId="0BCBB98B" w14:textId="6339359A" w:rsidR="0008616E" w:rsidRPr="00F61A1D" w:rsidRDefault="006B1D1C" w:rsidP="00CD4E39">
      <w:pPr>
        <w:spacing w:after="0" w:line="480" w:lineRule="auto"/>
        <w:ind w:firstLine="720"/>
        <w:rPr>
          <w:rFonts w:ascii="Arial" w:hAnsi="Arial" w:cs="Arial"/>
        </w:rPr>
      </w:pPr>
      <w:r>
        <w:rPr>
          <w:rFonts w:ascii="Arial" w:hAnsi="Arial" w:cs="Arial"/>
        </w:rPr>
        <w:t xml:space="preserve"> T</w:t>
      </w:r>
      <w:r w:rsidR="0008616E" w:rsidRPr="00F61A1D">
        <w:rPr>
          <w:rFonts w:ascii="Arial" w:hAnsi="Arial" w:cs="Arial"/>
        </w:rPr>
        <w:t xml:space="preserve">he </w:t>
      </w:r>
      <w:r>
        <w:rPr>
          <w:rFonts w:ascii="Arial" w:hAnsi="Arial" w:cs="Arial"/>
        </w:rPr>
        <w:t xml:space="preserve">results of the </w:t>
      </w:r>
      <w:r w:rsidR="0008616E" w:rsidRPr="00F61A1D">
        <w:rPr>
          <w:rFonts w:ascii="Arial" w:hAnsi="Arial" w:cs="Arial"/>
        </w:rPr>
        <w:t>cotinine analysis</w:t>
      </w:r>
      <w:r>
        <w:rPr>
          <w:rFonts w:ascii="Arial" w:hAnsi="Arial" w:cs="Arial"/>
        </w:rPr>
        <w:t xml:space="preserve"> were initially inconsistent, but this seemed to be largely due to the influence of one SNP that was identified as an outlier. Once removed, </w:t>
      </w:r>
      <w:r w:rsidRPr="00F61A1D">
        <w:rPr>
          <w:rFonts w:ascii="Arial" w:hAnsi="Arial" w:cs="Arial"/>
        </w:rPr>
        <w:t xml:space="preserve">the estimates from the various MR </w:t>
      </w:r>
      <w:r>
        <w:rPr>
          <w:rFonts w:ascii="Arial" w:hAnsi="Arial" w:cs="Arial"/>
        </w:rPr>
        <w:t>methods</w:t>
      </w:r>
      <w:r w:rsidRPr="00F61A1D">
        <w:rPr>
          <w:rFonts w:ascii="Arial" w:hAnsi="Arial" w:cs="Arial"/>
        </w:rPr>
        <w:t xml:space="preserve"> were much more similar,</w:t>
      </w:r>
      <w:r>
        <w:rPr>
          <w:rFonts w:ascii="Arial" w:hAnsi="Arial" w:cs="Arial"/>
        </w:rPr>
        <w:t xml:space="preserve"> and consistent with the </w:t>
      </w:r>
      <w:r>
        <w:rPr>
          <w:rFonts w:ascii="Arial" w:hAnsi="Arial" w:cs="Arial"/>
        </w:rPr>
        <w:lastRenderedPageBreak/>
        <w:t>results for the analysis of self-reported cigarettes per day (despite being based on a much smaller sample size)</w:t>
      </w:r>
      <w:r w:rsidR="0008616E" w:rsidRPr="00F61A1D">
        <w:rPr>
          <w:rFonts w:ascii="Arial" w:hAnsi="Arial" w:cs="Arial"/>
        </w:rPr>
        <w:t>.</w:t>
      </w:r>
    </w:p>
    <w:p w14:paraId="2199CCB5" w14:textId="684748DD" w:rsidR="00CF60E5" w:rsidRPr="00F61A1D" w:rsidRDefault="00F030D1" w:rsidP="00F61A1D">
      <w:pPr>
        <w:spacing w:after="0" w:line="480" w:lineRule="auto"/>
        <w:ind w:firstLine="720"/>
        <w:rPr>
          <w:rFonts w:ascii="Arial" w:hAnsi="Arial" w:cs="Arial"/>
        </w:rPr>
      </w:pPr>
      <w:r w:rsidRPr="00F61A1D">
        <w:rPr>
          <w:rFonts w:ascii="Arial" w:hAnsi="Arial" w:cs="Arial"/>
        </w:rPr>
        <w:t>Our use of multiple smoking phenotypes and various different MR techniques is a</w:t>
      </w:r>
      <w:r w:rsidR="006B1D1C">
        <w:rPr>
          <w:rFonts w:ascii="Arial" w:hAnsi="Arial" w:cs="Arial"/>
        </w:rPr>
        <w:t>n important</w:t>
      </w:r>
      <w:r w:rsidRPr="00F61A1D">
        <w:rPr>
          <w:rFonts w:ascii="Arial" w:hAnsi="Arial" w:cs="Arial"/>
        </w:rPr>
        <w:t xml:space="preserve"> strength</w:t>
      </w:r>
      <w:r w:rsidR="006B1D1C">
        <w:rPr>
          <w:rFonts w:ascii="Arial" w:hAnsi="Arial" w:cs="Arial"/>
        </w:rPr>
        <w:t>.</w:t>
      </w:r>
      <w:r w:rsidR="00FE656B" w:rsidRPr="00F61A1D">
        <w:rPr>
          <w:rFonts w:ascii="Arial" w:hAnsi="Arial" w:cs="Arial"/>
        </w:rPr>
        <w:t xml:space="preserve"> </w:t>
      </w:r>
      <w:r w:rsidRPr="00F61A1D">
        <w:rPr>
          <w:rFonts w:ascii="Arial" w:hAnsi="Arial" w:cs="Arial"/>
        </w:rPr>
        <w:t>However there are limitations to our results that are important to consider.</w:t>
      </w:r>
      <w:r w:rsidR="00FE656B" w:rsidRPr="00F61A1D">
        <w:rPr>
          <w:rFonts w:ascii="Arial" w:hAnsi="Arial" w:cs="Arial"/>
        </w:rPr>
        <w:t xml:space="preserve"> </w:t>
      </w:r>
      <w:r w:rsidR="002A5E67" w:rsidRPr="00F61A1D">
        <w:rPr>
          <w:rFonts w:ascii="Arial" w:hAnsi="Arial" w:cs="Arial"/>
        </w:rPr>
        <w:t>In particular</w:t>
      </w:r>
      <w:r w:rsidR="00FE656B" w:rsidRPr="00F61A1D">
        <w:rPr>
          <w:rFonts w:ascii="Arial" w:hAnsi="Arial" w:cs="Arial"/>
        </w:rPr>
        <w:t xml:space="preserve">, not all the genome-wide significant SNPs that predicted educational attainment were available in the outcome GWAS we used, meaning we are not necessarily capturing the full </w:t>
      </w:r>
      <w:r w:rsidR="002A5E67" w:rsidRPr="00F61A1D">
        <w:rPr>
          <w:rFonts w:ascii="Arial" w:hAnsi="Arial" w:cs="Arial"/>
        </w:rPr>
        <w:t>variance with the included variants. Although we were able to identify some proxies, for the analyses that used the TAG consortium we were still missing 17 SNPs.</w:t>
      </w:r>
      <w:r w:rsidR="00EE02EF">
        <w:rPr>
          <w:rFonts w:ascii="Arial" w:hAnsi="Arial" w:cs="Arial"/>
        </w:rPr>
        <w:t xml:space="preserve"> A further limitation relates to the binary nature of our exposure variable. When this is the case, it is difficult to interpret effect sizes as there is the possibility of </w:t>
      </w:r>
      <w:r w:rsidR="00731F2A">
        <w:rPr>
          <w:rFonts w:ascii="Arial" w:hAnsi="Arial" w:cs="Arial"/>
        </w:rPr>
        <w:t xml:space="preserve">bias </w:t>
      </w:r>
      <w:r w:rsidR="00731F2A">
        <w:rPr>
          <w:rFonts w:ascii="Arial" w:hAnsi="Arial" w:cs="Arial"/>
        </w:rPr>
        <w:fldChar w:fldCharType="begin"/>
      </w:r>
      <w:r w:rsidR="0086418D">
        <w:rPr>
          <w:rFonts w:ascii="Arial" w:hAnsi="Arial" w:cs="Arial"/>
        </w:rPr>
        <w:instrText xml:space="preserve"> ADDIN EN.CITE &lt;EndNote&gt;&lt;Cite&gt;&lt;Author&gt;Didelez&lt;/Author&gt;&lt;Year&gt;2010&lt;/Year&gt;&lt;RecNum&gt;87&lt;/RecNum&gt;&lt;DisplayText&gt;&lt;style face="superscript"&gt;19&lt;/style&gt;&lt;/DisplayText&gt;&lt;record&gt;&lt;rec-number&gt;87&lt;/rec-number&gt;&lt;foreign-keys&gt;&lt;key app="EN" db-id="sdxxrrfth59wfee2wwcvz0fy9v0rdp0z50as" timestamp="1523465753"&gt;87&lt;/key&gt;&lt;/foreign-keys&gt;&lt;ref-type name="Journal Article"&gt;17&lt;/ref-type&gt;&lt;contributors&gt;&lt;authors&gt;&lt;author&gt;Didelez, V.&lt;/author&gt;&lt;author&gt;Meng, S.&lt;/author&gt;&lt;author&gt;Sheehan, N. A.&lt;/author&gt;&lt;/authors&gt;&lt;/contributors&gt;&lt;auth-address&gt;Univ Bristol, Dept Math, Bristol BS8 1TW, Avon, England&amp;#xD;Univ Leicester, Dept Hlth Sci, Leicester, Leics, England&lt;/auth-address&gt;&lt;titles&gt;&lt;title&gt;Assumptions of IV Methods for Observational Epidemiology&lt;/title&gt;&lt;secondary-title&gt;Statistical Science&lt;/secondary-title&gt;&lt;alt-title&gt;Stat Sci&lt;/alt-title&gt;&lt;/titles&gt;&lt;periodical&gt;&lt;full-title&gt;Statistical Science&lt;/full-title&gt;&lt;abbr-1&gt;Stat Sci&lt;/abbr-1&gt;&lt;/periodical&gt;&lt;alt-periodical&gt;&lt;full-title&gt;Statistical Science&lt;/full-title&gt;&lt;abbr-1&gt;Stat Sci&lt;/abbr-1&gt;&lt;/alt-periodical&gt;&lt;pages&gt;22-40&lt;/pages&gt;&lt;volume&gt;25&lt;/volume&gt;&lt;number&gt;1&lt;/number&gt;&lt;keywords&gt;&lt;keyword&gt;causal inference&lt;/keyword&gt;&lt;keyword&gt;instrumental variables&lt;/keyword&gt;&lt;keyword&gt;mendelian randomization&lt;/keyword&gt;&lt;keyword&gt;relative bias&lt;/keyword&gt;&lt;keyword&gt;structural mean models&lt;/keyword&gt;&lt;keyword&gt;structural mean models&lt;/keyword&gt;&lt;keyword&gt;coronary-heart-disease&lt;/keyword&gt;&lt;keyword&gt;count data models&lt;/keyword&gt;&lt;keyword&gt;mendelian randomization&lt;/keyword&gt;&lt;keyword&gt;causal inference&lt;/keyword&gt;&lt;keyword&gt;instrumental variables&lt;/keyword&gt;&lt;keyword&gt;genetic association&lt;/keyword&gt;&lt;keyword&gt;noncompliance&lt;/keyword&gt;&lt;keyword&gt;metaanalysis&lt;/keyword&gt;&lt;keyword&gt;diagrams&lt;/keyword&gt;&lt;/keywords&gt;&lt;dates&gt;&lt;year&gt;2010&lt;/year&gt;&lt;pub-dates&gt;&lt;date&gt;Feb&lt;/date&gt;&lt;/pub-dates&gt;&lt;/dates&gt;&lt;isbn&gt;0883-4237&lt;/isbn&gt;&lt;accession-num&gt;WOS:000281096800002&lt;/accession-num&gt;&lt;urls&gt;&lt;related-urls&gt;&lt;url&gt;&amp;lt;Go to ISI&amp;gt;://WOS:000281096800002&lt;/url&gt;&lt;/related-urls&gt;&lt;/urls&gt;&lt;electronic-resource-num&gt;10.1214/09-STS316&lt;/electronic-resource-num&gt;&lt;language&gt;English&lt;/language&gt;&lt;/record&gt;&lt;/Cite&gt;&lt;/EndNote&gt;</w:instrText>
      </w:r>
      <w:r w:rsidR="00731F2A">
        <w:rPr>
          <w:rFonts w:ascii="Arial" w:hAnsi="Arial" w:cs="Arial"/>
        </w:rPr>
        <w:fldChar w:fldCharType="separate"/>
      </w:r>
      <w:r w:rsidR="0086418D" w:rsidRPr="0086418D">
        <w:rPr>
          <w:rFonts w:ascii="Arial" w:hAnsi="Arial" w:cs="Arial"/>
          <w:noProof/>
          <w:vertAlign w:val="superscript"/>
        </w:rPr>
        <w:t>19</w:t>
      </w:r>
      <w:r w:rsidR="00731F2A">
        <w:rPr>
          <w:rFonts w:ascii="Arial" w:hAnsi="Arial" w:cs="Arial"/>
        </w:rPr>
        <w:fldChar w:fldCharType="end"/>
      </w:r>
      <w:r w:rsidR="00EE02EF">
        <w:rPr>
          <w:rFonts w:ascii="Arial" w:hAnsi="Arial" w:cs="Arial"/>
        </w:rPr>
        <w:t>. However, given the estimate will be unbiased at the causal null, these findings still give us an indi</w:t>
      </w:r>
      <w:r w:rsidR="00F80045">
        <w:rPr>
          <w:rFonts w:ascii="Arial" w:hAnsi="Arial" w:cs="Arial"/>
        </w:rPr>
        <w:t xml:space="preserve">cation of the likelihood </w:t>
      </w:r>
      <w:r w:rsidR="00EE02EF">
        <w:rPr>
          <w:rFonts w:ascii="Arial" w:hAnsi="Arial" w:cs="Arial"/>
        </w:rPr>
        <w:t>that any association seen is causal in nature, and should be interpreted in this light, rather than giving a precise estimate of the size of any association.</w:t>
      </w:r>
    </w:p>
    <w:p w14:paraId="244F12F9" w14:textId="1A845352" w:rsidR="00B148E6" w:rsidRPr="00F61A1D" w:rsidRDefault="00B148E6" w:rsidP="00F61A1D">
      <w:pPr>
        <w:spacing w:after="0" w:line="480" w:lineRule="auto"/>
        <w:ind w:firstLine="720"/>
        <w:rPr>
          <w:rFonts w:ascii="Arial" w:hAnsi="Arial" w:cs="Arial"/>
        </w:rPr>
      </w:pPr>
      <w:r w:rsidRPr="00F61A1D">
        <w:rPr>
          <w:rFonts w:ascii="Arial" w:hAnsi="Arial" w:cs="Arial"/>
        </w:rPr>
        <w:t xml:space="preserve">Our findings </w:t>
      </w:r>
      <w:r w:rsidR="006B1D1C">
        <w:rPr>
          <w:rFonts w:ascii="Arial" w:hAnsi="Arial" w:cs="Arial"/>
        </w:rPr>
        <w:t xml:space="preserve">may explain the observational associations between </w:t>
      </w:r>
      <w:r w:rsidRPr="00F61A1D">
        <w:rPr>
          <w:rFonts w:ascii="Arial" w:hAnsi="Arial" w:cs="Arial"/>
        </w:rPr>
        <w:t>educational</w:t>
      </w:r>
      <w:r w:rsidR="00B95EB9">
        <w:rPr>
          <w:rFonts w:ascii="Arial" w:hAnsi="Arial" w:cs="Arial"/>
        </w:rPr>
        <w:t xml:space="preserve"> </w:t>
      </w:r>
      <w:r w:rsidRPr="00F61A1D">
        <w:rPr>
          <w:rFonts w:ascii="Arial" w:hAnsi="Arial" w:cs="Arial"/>
        </w:rPr>
        <w:t>attainment and</w:t>
      </w:r>
      <w:r w:rsidR="006B1D1C">
        <w:rPr>
          <w:rFonts w:ascii="Arial" w:hAnsi="Arial" w:cs="Arial"/>
        </w:rPr>
        <w:t xml:space="preserve"> adverse health outcomes such as</w:t>
      </w:r>
      <w:r w:rsidRPr="00F61A1D">
        <w:rPr>
          <w:rFonts w:ascii="Arial" w:hAnsi="Arial" w:cs="Arial"/>
        </w:rPr>
        <w:t xml:space="preserve"> risk of coronary heart disease.</w:t>
      </w:r>
      <w:r w:rsidR="00D065DB" w:rsidRPr="00F61A1D">
        <w:rPr>
          <w:rFonts w:ascii="Arial" w:hAnsi="Arial" w:cs="Arial"/>
        </w:rPr>
        <w:t xml:space="preserve"> </w:t>
      </w:r>
      <w:r w:rsidR="00C71763" w:rsidRPr="00F61A1D">
        <w:rPr>
          <w:rFonts w:ascii="Arial" w:hAnsi="Arial" w:cs="Arial"/>
        </w:rPr>
        <w:t xml:space="preserve">Indeed, a recent comment piece argues precisely </w:t>
      </w:r>
      <w:r w:rsidR="000A0E81" w:rsidRPr="00F61A1D">
        <w:rPr>
          <w:rFonts w:ascii="Arial" w:hAnsi="Arial" w:cs="Arial"/>
        </w:rPr>
        <w:t>this</w:t>
      </w:r>
      <w:r w:rsidR="00C71763" w:rsidRPr="00F61A1D">
        <w:rPr>
          <w:rFonts w:ascii="Arial" w:hAnsi="Arial" w:cs="Arial"/>
        </w:rPr>
        <w:t>, that social rank has an impact</w:t>
      </w:r>
      <w:r w:rsidR="00CF60E5" w:rsidRPr="00F61A1D">
        <w:rPr>
          <w:rFonts w:ascii="Arial" w:hAnsi="Arial" w:cs="Arial"/>
        </w:rPr>
        <w:t xml:space="preserve"> on health</w:t>
      </w:r>
      <w:r w:rsidR="00C71763" w:rsidRPr="00F61A1D">
        <w:rPr>
          <w:rFonts w:ascii="Arial" w:hAnsi="Arial" w:cs="Arial"/>
        </w:rPr>
        <w:t xml:space="preserve"> both on </w:t>
      </w:r>
      <w:r w:rsidR="00CF60E5" w:rsidRPr="00F61A1D">
        <w:rPr>
          <w:rFonts w:ascii="Arial" w:hAnsi="Arial" w:cs="Arial"/>
        </w:rPr>
        <w:t>lifestyle behaviours (such as smoking) and via other pathways</w:t>
      </w:r>
      <w:r w:rsidR="000A0E81" w:rsidRPr="00F61A1D">
        <w:rPr>
          <w:rFonts w:ascii="Arial" w:hAnsi="Arial" w:cs="Arial"/>
        </w:rPr>
        <w:t xml:space="preserve"> </w:t>
      </w:r>
      <w:r w:rsidR="000A0E81" w:rsidRPr="00F61A1D">
        <w:rPr>
          <w:rFonts w:ascii="Arial" w:hAnsi="Arial" w:cs="Arial"/>
        </w:rPr>
        <w:fldChar w:fldCharType="begin"/>
      </w:r>
      <w:r w:rsidR="0086418D">
        <w:rPr>
          <w:rFonts w:ascii="Arial" w:hAnsi="Arial" w:cs="Arial"/>
        </w:rPr>
        <w:instrText xml:space="preserve"> ADDIN EN.CITE &lt;EndNote&gt;&lt;Cite&gt;&lt;Author&gt;Tobias&lt;/Author&gt;&lt;Year&gt;2017&lt;/Year&gt;&lt;RecNum&gt;47&lt;/RecNum&gt;&lt;DisplayText&gt;&lt;style face="superscript"&gt;20&lt;/style&gt;&lt;/DisplayText&gt;&lt;record&gt;&lt;rec-number&gt;47&lt;/rec-number&gt;&lt;foreign-keys&gt;&lt;key app="EN" db-id="sdxxrrfth59wfee2wwcvz0fy9v0rdp0z50as" timestamp="1490631621"&gt;47&lt;/key&gt;&lt;/foreign-keys&gt;&lt;ref-type name="Journal Article"&gt;17&lt;/ref-type&gt;&lt;contributors&gt;&lt;authors&gt;&lt;author&gt;Tobias, M.&lt;/author&gt;&lt;/authors&gt;&lt;/contributors&gt;&lt;auth-address&gt;Tobias + Cheung Consulting, Wanaka, New Zealand. Electronic address: martintobias.nz@gmail.com.&lt;/auth-address&gt;&lt;titles&gt;&lt;title&gt;Social rank: a risk factor whose time has come?&lt;/title&gt;&lt;secondary-title&gt;Lancet&lt;/secondary-title&gt;&lt;alt-title&gt;Lancet&lt;/alt-title&gt;&lt;/titles&gt;&lt;periodical&gt;&lt;full-title&gt;Lancet&lt;/full-title&gt;&lt;abbr-1&gt;Lancet&lt;/abbr-1&gt;&lt;/periodical&gt;&lt;alt-periodical&gt;&lt;full-title&gt;Lancet&lt;/full-title&gt;&lt;abbr-1&gt;Lancet&lt;/abbr-1&gt;&lt;/alt-periodical&gt;&lt;dates&gt;&lt;year&gt;2017&lt;/year&gt;&lt;pub-dates&gt;&lt;date&gt;Jan 31&lt;/date&gt;&lt;/pub-dates&gt;&lt;/dates&gt;&lt;isbn&gt;1474-547X (Electronic)&amp;#xD;0140-6736 (Linking)&lt;/isbn&gt;&lt;accession-num&gt;28159389&lt;/accession-num&gt;&lt;urls&gt;&lt;related-urls&gt;&lt;url&gt;http://www.ncbi.nlm.nih.gov/pubmed/28159389&lt;/url&gt;&lt;/related-urls&gt;&lt;/urls&gt;&lt;electronic-resource-num&gt;10.1016/S0140-6736(17)30191-5&lt;/electronic-resource-num&gt;&lt;/record&gt;&lt;/Cite&gt;&lt;/EndNote&gt;</w:instrText>
      </w:r>
      <w:r w:rsidR="000A0E81" w:rsidRPr="00F61A1D">
        <w:rPr>
          <w:rFonts w:ascii="Arial" w:hAnsi="Arial" w:cs="Arial"/>
        </w:rPr>
        <w:fldChar w:fldCharType="separate"/>
      </w:r>
      <w:r w:rsidR="0086418D" w:rsidRPr="0086418D">
        <w:rPr>
          <w:rFonts w:ascii="Arial" w:hAnsi="Arial" w:cs="Arial"/>
          <w:noProof/>
          <w:vertAlign w:val="superscript"/>
        </w:rPr>
        <w:t>20</w:t>
      </w:r>
      <w:r w:rsidR="000A0E81" w:rsidRPr="00F61A1D">
        <w:rPr>
          <w:rFonts w:ascii="Arial" w:hAnsi="Arial" w:cs="Arial"/>
        </w:rPr>
        <w:fldChar w:fldCharType="end"/>
      </w:r>
      <w:r w:rsidR="00CF60E5" w:rsidRPr="00F61A1D">
        <w:rPr>
          <w:rFonts w:ascii="Arial" w:hAnsi="Arial" w:cs="Arial"/>
        </w:rPr>
        <w:t>.</w:t>
      </w:r>
      <w:r w:rsidR="00FF141E">
        <w:rPr>
          <w:rFonts w:ascii="Arial" w:hAnsi="Arial" w:cs="Arial"/>
        </w:rPr>
        <w:t xml:space="preserve"> A recent study concluded that smoking was only a partial mediator of the association between intelligence and mortality, although the measure of smoking used was crude and therefore residual confounding is still possible </w:t>
      </w:r>
      <w:r w:rsidR="00FF141E">
        <w:rPr>
          <w:rFonts w:ascii="Arial" w:hAnsi="Arial" w:cs="Arial"/>
        </w:rPr>
        <w:fldChar w:fldCharType="begin">
          <w:fldData xml:space="preserve">PEVuZE5vdGU+PENpdGU+PEF1dGhvcj5DYWx2aW48L0F1dGhvcj48WWVhcj4yMDE3PC9ZZWFyPjxS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</w:fldData>
        </w:fldChar>
      </w:r>
      <w:r w:rsidR="0086418D">
        <w:rPr>
          <w:rFonts w:ascii="Arial" w:hAnsi="Arial" w:cs="Arial"/>
        </w:rPr>
        <w:instrText xml:space="preserve"> ADDIN EN.CITE </w:instrText>
      </w:r>
      <w:r w:rsidR="0086418D">
        <w:rPr>
          <w:rFonts w:ascii="Arial" w:hAnsi="Arial" w:cs="Arial"/>
        </w:rPr>
        <w:fldChar w:fldCharType="begin">
          <w:fldData xml:space="preserve">PEVuZE5vdGU+PENpdGU+PEF1dGhvcj5DYWx2aW48L0F1dGhvcj48WWVhcj4yMDE3PC9ZZWFyPjxS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</w:fldData>
        </w:fldChar>
      </w:r>
      <w:r w:rsidR="0086418D">
        <w:rPr>
          <w:rFonts w:ascii="Arial" w:hAnsi="Arial" w:cs="Arial"/>
        </w:rPr>
        <w:instrText xml:space="preserve"> ADDIN EN.CITE.DATA </w:instrText>
      </w:r>
      <w:r w:rsidR="0086418D">
        <w:rPr>
          <w:rFonts w:ascii="Arial" w:hAnsi="Arial" w:cs="Arial"/>
        </w:rPr>
      </w:r>
      <w:r w:rsidR="0086418D">
        <w:rPr>
          <w:rFonts w:ascii="Arial" w:hAnsi="Arial" w:cs="Arial"/>
        </w:rPr>
        <w:fldChar w:fldCharType="end"/>
      </w:r>
      <w:r w:rsidR="00FF141E">
        <w:rPr>
          <w:rFonts w:ascii="Arial" w:hAnsi="Arial" w:cs="Arial"/>
        </w:rPr>
      </w:r>
      <w:r w:rsidR="00FF141E">
        <w:rPr>
          <w:rFonts w:ascii="Arial" w:hAnsi="Arial" w:cs="Arial"/>
        </w:rPr>
        <w:fldChar w:fldCharType="separate"/>
      </w:r>
      <w:r w:rsidR="0086418D" w:rsidRPr="0086418D">
        <w:rPr>
          <w:rFonts w:ascii="Arial" w:hAnsi="Arial" w:cs="Arial"/>
          <w:noProof/>
          <w:vertAlign w:val="superscript"/>
        </w:rPr>
        <w:t>21</w:t>
      </w:r>
      <w:r w:rsidR="00FF141E">
        <w:rPr>
          <w:rFonts w:ascii="Arial" w:hAnsi="Arial" w:cs="Arial"/>
        </w:rPr>
        <w:fldChar w:fldCharType="end"/>
      </w:r>
      <w:r w:rsidR="00FF141E">
        <w:rPr>
          <w:rFonts w:ascii="Arial" w:hAnsi="Arial" w:cs="Arial"/>
        </w:rPr>
        <w:t>.</w:t>
      </w:r>
      <w:r w:rsidR="007C4757">
        <w:rPr>
          <w:rFonts w:ascii="Arial" w:hAnsi="Arial" w:cs="Arial"/>
        </w:rPr>
        <w:t xml:space="preserve"> It is also possible that psychological or cognitive traits could mediate these associations.</w:t>
      </w:r>
      <w:r w:rsidR="000B054D">
        <w:rPr>
          <w:rFonts w:ascii="Arial" w:hAnsi="Arial" w:cs="Arial"/>
        </w:rPr>
        <w:t xml:space="preserve"> </w:t>
      </w:r>
      <w:r w:rsidR="0033570C">
        <w:rPr>
          <w:rFonts w:ascii="Arial" w:hAnsi="Arial" w:cs="Arial"/>
        </w:rPr>
        <w:t>Our results indicate that</w:t>
      </w:r>
      <w:r w:rsidR="000B054D">
        <w:rPr>
          <w:rFonts w:ascii="Arial" w:hAnsi="Arial" w:cs="Arial"/>
        </w:rPr>
        <w:t xml:space="preserve"> education </w:t>
      </w:r>
      <w:r w:rsidR="0033570C">
        <w:rPr>
          <w:rFonts w:ascii="Arial" w:hAnsi="Arial" w:cs="Arial"/>
        </w:rPr>
        <w:t xml:space="preserve">could </w:t>
      </w:r>
      <w:r w:rsidR="000B054D">
        <w:rPr>
          <w:rFonts w:ascii="Arial" w:hAnsi="Arial" w:cs="Arial"/>
        </w:rPr>
        <w:t>represent a worthwhile target for intervention</w:t>
      </w:r>
      <w:r w:rsidR="0033570C">
        <w:rPr>
          <w:rFonts w:ascii="Arial" w:hAnsi="Arial" w:cs="Arial"/>
        </w:rPr>
        <w:t>.</w:t>
      </w:r>
      <w:r w:rsidR="000B054D">
        <w:rPr>
          <w:rFonts w:ascii="Arial" w:hAnsi="Arial" w:cs="Arial"/>
        </w:rPr>
        <w:t xml:space="preserve"> A recent natural experiment </w:t>
      </w:r>
      <w:r w:rsidR="00B97E8C">
        <w:rPr>
          <w:rFonts w:ascii="Arial" w:hAnsi="Arial" w:cs="Arial"/>
        </w:rPr>
        <w:t>exploiting</w:t>
      </w:r>
      <w:r w:rsidR="000B054D">
        <w:rPr>
          <w:rFonts w:ascii="Arial" w:hAnsi="Arial" w:cs="Arial"/>
        </w:rPr>
        <w:t xml:space="preserve"> the </w:t>
      </w:r>
      <w:r w:rsidR="00B97E8C">
        <w:rPr>
          <w:rFonts w:ascii="Arial" w:hAnsi="Arial" w:cs="Arial"/>
        </w:rPr>
        <w:t>raising of school leaving age in UK changes found evidence of causal associations of increased schooling on a variety of health and socio-economic factors</w:t>
      </w:r>
      <w:r w:rsidR="00A4055D">
        <w:rPr>
          <w:rFonts w:ascii="Arial" w:hAnsi="Arial" w:cs="Arial"/>
        </w:rPr>
        <w:t>. While</w:t>
      </w:r>
      <w:r w:rsidR="00B97E8C">
        <w:rPr>
          <w:rFonts w:ascii="Arial" w:hAnsi="Arial" w:cs="Arial"/>
        </w:rPr>
        <w:t xml:space="preserve"> they found little evidence that the one-year increase in schooling was associated with smoking, they did find evidence of a causal association between education and decreased risk of various health outcomes including diabetes and stroke.</w:t>
      </w:r>
      <w:r w:rsidR="00665FC7">
        <w:rPr>
          <w:rFonts w:ascii="Arial" w:hAnsi="Arial" w:cs="Arial"/>
        </w:rPr>
        <w:t xml:space="preserve"> This inconsistency between </w:t>
      </w:r>
      <w:r w:rsidR="00A4055D">
        <w:rPr>
          <w:rFonts w:ascii="Arial" w:hAnsi="Arial" w:cs="Arial"/>
        </w:rPr>
        <w:t>these</w:t>
      </w:r>
      <w:r w:rsidR="00665FC7">
        <w:rPr>
          <w:rFonts w:ascii="Arial" w:hAnsi="Arial" w:cs="Arial"/>
        </w:rPr>
        <w:t xml:space="preserve"> findings </w:t>
      </w:r>
      <w:r w:rsidR="00A4055D">
        <w:rPr>
          <w:rFonts w:ascii="Arial" w:hAnsi="Arial" w:cs="Arial"/>
        </w:rPr>
        <w:t>and the results we report here could be due to the</w:t>
      </w:r>
      <w:r w:rsidR="00665FC7">
        <w:rPr>
          <w:rFonts w:ascii="Arial" w:hAnsi="Arial" w:cs="Arial"/>
        </w:rPr>
        <w:t xml:space="preserve"> </w:t>
      </w:r>
      <w:r w:rsidR="00A4055D">
        <w:rPr>
          <w:rFonts w:ascii="Arial" w:hAnsi="Arial" w:cs="Arial"/>
        </w:rPr>
        <w:t>use of</w:t>
      </w:r>
      <w:r w:rsidR="00665FC7">
        <w:rPr>
          <w:rFonts w:ascii="Arial" w:hAnsi="Arial" w:cs="Arial"/>
        </w:rPr>
        <w:t xml:space="preserve"> </w:t>
      </w:r>
      <w:r w:rsidR="0033570C">
        <w:rPr>
          <w:rFonts w:ascii="Arial" w:hAnsi="Arial" w:cs="Arial"/>
        </w:rPr>
        <w:t xml:space="preserve">UK </w:t>
      </w:r>
      <w:r w:rsidR="00665FC7">
        <w:rPr>
          <w:rFonts w:ascii="Arial" w:hAnsi="Arial" w:cs="Arial"/>
        </w:rPr>
        <w:t>Bio</w:t>
      </w:r>
      <w:r w:rsidR="0033570C">
        <w:rPr>
          <w:rFonts w:ascii="Arial" w:hAnsi="Arial" w:cs="Arial"/>
        </w:rPr>
        <w:t>b</w:t>
      </w:r>
      <w:r w:rsidR="00665FC7">
        <w:rPr>
          <w:rFonts w:ascii="Arial" w:hAnsi="Arial" w:cs="Arial"/>
        </w:rPr>
        <w:t>ank data</w:t>
      </w:r>
      <w:r w:rsidR="00A4055D">
        <w:rPr>
          <w:rFonts w:ascii="Arial" w:hAnsi="Arial" w:cs="Arial"/>
        </w:rPr>
        <w:t xml:space="preserve"> by Davies and colleagues.</w:t>
      </w:r>
      <w:r w:rsidR="00665FC7">
        <w:rPr>
          <w:rFonts w:ascii="Arial" w:hAnsi="Arial" w:cs="Arial"/>
        </w:rPr>
        <w:t xml:space="preserve"> </w:t>
      </w:r>
      <w:r w:rsidR="00A4055D">
        <w:rPr>
          <w:rFonts w:ascii="Arial" w:hAnsi="Arial" w:cs="Arial"/>
        </w:rPr>
        <w:t xml:space="preserve">Higher </w:t>
      </w:r>
      <w:r w:rsidR="00A4055D">
        <w:rPr>
          <w:rFonts w:ascii="Arial" w:hAnsi="Arial" w:cs="Arial"/>
        </w:rPr>
        <w:lastRenderedPageBreak/>
        <w:t>educational attainment may be associated with greater likelihood of participation in UK Biobank, while smoking may be associated with lower likelihood of participation. This</w:t>
      </w:r>
      <w:r w:rsidR="00665FC7">
        <w:rPr>
          <w:rFonts w:ascii="Arial" w:hAnsi="Arial" w:cs="Arial"/>
        </w:rPr>
        <w:t xml:space="preserve"> could lead to collider bias and </w:t>
      </w:r>
      <w:r w:rsidR="0033570C">
        <w:rPr>
          <w:rFonts w:ascii="Arial" w:hAnsi="Arial" w:cs="Arial"/>
        </w:rPr>
        <w:t xml:space="preserve">a consequent </w:t>
      </w:r>
      <w:r w:rsidR="00665FC7">
        <w:rPr>
          <w:rFonts w:ascii="Arial" w:hAnsi="Arial" w:cs="Arial"/>
        </w:rPr>
        <w:t>attenuation to the null</w:t>
      </w:r>
      <w:r w:rsidR="00A4055D">
        <w:rPr>
          <w:rFonts w:ascii="Arial" w:hAnsi="Arial" w:cs="Arial"/>
        </w:rPr>
        <w:t xml:space="preserve"> of associations between educational attainment and smoking</w:t>
      </w:r>
      <w:r w:rsidR="00D01C1D">
        <w:rPr>
          <w:rFonts w:ascii="Arial" w:hAnsi="Arial" w:cs="Arial"/>
        </w:rPr>
        <w:fldChar w:fldCharType="begin"/>
      </w:r>
      <w:r w:rsidR="0086418D">
        <w:rPr>
          <w:rFonts w:ascii="Arial" w:hAnsi="Arial" w:cs="Arial"/>
        </w:rPr>
        <w:instrText xml:space="preserve"> ADDIN EN.CITE &lt;EndNote&gt;&lt;Cite&gt;&lt;Author&gt;Munafo&lt;/Author&gt;&lt;Year&gt;2017&lt;/Year&gt;&lt;RecNum&gt;78&lt;/RecNum&gt;&lt;DisplayText&gt;&lt;style face="superscript"&gt;22&lt;/style&gt;&lt;/DisplayText&gt;&lt;record&gt;&lt;rec-number&gt;78&lt;/rec-number&gt;&lt;foreign-keys&gt;&lt;key app="EN" db-id="sdxxrrfth59wfee2wwcvz0fy9v0rdp0z50as" timestamp="1500396344"&gt;78&lt;/key&gt;&lt;/foreign-keys&gt;&lt;ref-type name="Journal Article"&gt;17&lt;/ref-type&gt;&lt;contributors&gt;&lt;authors&gt;&lt;author&gt;Munafo, M.&lt;/author&gt;&lt;author&gt;Tilling, K.&lt;/author&gt;&lt;author&gt;Taylor, A. E.&lt;/author&gt;&lt;author&gt;Evans, D. M.&lt;/author&gt;&lt;author&gt;Davey Smith, G.&lt;/author&gt;&lt;/authors&gt;&lt;/contributors&gt;&lt;titles&gt;&lt;title&gt;Collider Scope: How selection bias can induce spurious associations&lt;/title&gt;&lt;secondary-title&gt;bioRxiv&lt;/secondary-title&gt;&lt;/titles&gt;&lt;periodical&gt;&lt;full-title&gt;bioRxiv&lt;/full-title&gt;&lt;/periodical&gt;&lt;dates&gt;&lt;year&gt;2017&lt;/year&gt;&lt;/dates&gt;&lt;urls&gt;&lt;/urls&gt;&lt;/record&gt;&lt;/Cite&gt;&lt;/EndNote&gt;</w:instrText>
      </w:r>
      <w:r w:rsidR="00D01C1D">
        <w:rPr>
          <w:rFonts w:ascii="Arial" w:hAnsi="Arial" w:cs="Arial"/>
        </w:rPr>
        <w:fldChar w:fldCharType="separate"/>
      </w:r>
      <w:r w:rsidR="0086418D" w:rsidRPr="0086418D">
        <w:rPr>
          <w:rFonts w:ascii="Arial" w:hAnsi="Arial" w:cs="Arial"/>
          <w:noProof/>
          <w:vertAlign w:val="superscript"/>
        </w:rPr>
        <w:t>22</w:t>
      </w:r>
      <w:r w:rsidR="00D01C1D">
        <w:rPr>
          <w:rFonts w:ascii="Arial" w:hAnsi="Arial" w:cs="Arial"/>
        </w:rPr>
        <w:fldChar w:fldCharType="end"/>
      </w:r>
      <w:r w:rsidR="00665FC7">
        <w:rPr>
          <w:rFonts w:ascii="Arial" w:hAnsi="Arial" w:cs="Arial"/>
        </w:rPr>
        <w:t xml:space="preserve">. Policymakers should consider the length and quality of education provision, </w:t>
      </w:r>
      <w:r w:rsidR="00A4055D">
        <w:rPr>
          <w:rFonts w:ascii="Arial" w:hAnsi="Arial" w:cs="Arial"/>
        </w:rPr>
        <w:t>given growing evidence</w:t>
      </w:r>
      <w:r w:rsidR="00665FC7">
        <w:rPr>
          <w:rFonts w:ascii="Arial" w:hAnsi="Arial" w:cs="Arial"/>
        </w:rPr>
        <w:t xml:space="preserve"> that it can causally impact on health and health-related behaviours.</w:t>
      </w:r>
    </w:p>
    <w:p w14:paraId="08979E6C" w14:textId="77777777" w:rsidR="00DC012A" w:rsidRDefault="00DC012A" w:rsidP="00F61A1D">
      <w:pPr>
        <w:spacing w:after="0" w:line="480" w:lineRule="auto"/>
        <w:rPr>
          <w:rFonts w:ascii="Arial" w:hAnsi="Arial" w:cs="Arial"/>
        </w:rPr>
      </w:pPr>
    </w:p>
    <w:p w14:paraId="457A4B12" w14:textId="0B6888D8" w:rsidR="00CD4E39" w:rsidRDefault="00CD4E39" w:rsidP="00F61A1D">
      <w:pPr>
        <w:spacing w:after="0" w:line="480" w:lineRule="auto"/>
        <w:rPr>
          <w:rFonts w:ascii="Arial" w:hAnsi="Arial" w:cs="Arial"/>
        </w:rPr>
      </w:pPr>
      <w:r>
        <w:rPr>
          <w:rFonts w:ascii="Arial" w:hAnsi="Arial" w:cs="Arial"/>
        </w:rPr>
        <w:t>Figure Legends</w:t>
      </w:r>
    </w:p>
    <w:p w14:paraId="0D334E24" w14:textId="77777777" w:rsidR="007F1AF7" w:rsidRPr="007F1AF7" w:rsidRDefault="007F1AF7" w:rsidP="007F1AF7">
      <w:pPr>
        <w:spacing w:after="0" w:line="480" w:lineRule="auto"/>
        <w:rPr>
          <w:rFonts w:ascii="Arial" w:hAnsi="Arial" w:cs="Arial"/>
        </w:rPr>
      </w:pPr>
      <w:r w:rsidRPr="007F1AF7">
        <w:rPr>
          <w:rFonts w:ascii="Arial" w:hAnsi="Arial" w:cs="Arial"/>
        </w:rPr>
        <w:t>Figure 1: Genetic associations of education with likelihood for smoking initiation.</w:t>
      </w:r>
    </w:p>
    <w:p w14:paraId="0EB5FFAF" w14:textId="77777777" w:rsidR="007F1AF7" w:rsidRPr="007F1AF7" w:rsidRDefault="007F1AF7" w:rsidP="007F1AF7">
      <w:pPr>
        <w:spacing w:after="0" w:line="480" w:lineRule="auto"/>
        <w:rPr>
          <w:rFonts w:ascii="Arial" w:hAnsi="Arial" w:cs="Arial"/>
        </w:rPr>
      </w:pPr>
      <w:r w:rsidRPr="007F1AF7">
        <w:rPr>
          <w:rFonts w:ascii="Arial" w:hAnsi="Arial" w:cs="Arial"/>
        </w:rPr>
        <w:t>Analysis of 74,053 individuals (SNP N=57 of a possible 74). A) Funnel plot showing minor allele frequency and causal estimate correlations for each SNP. Coloured lines represent the effect sizes of the different regression analyses. B) Scatter plot showing the correlation of genetic associations of education with genetic associations with smoking initiation. Coloured/dashed lines represent the slopes of the different regression analyses. C) Cook’s distances and studentized residuals from inverse variance weighted method. D) as C) from MR Egger method, in order to ascertain the presence of outliers. Cook’s distance represents the influence of each estimate on the regression slope of the model(s). Dashed lines in studentized residual graphs represent Bonferroni corrected significance threshold. Any SNPs which fall outside these dashed lines may be considered outliers.</w:t>
      </w:r>
    </w:p>
    <w:p w14:paraId="08F9FB33" w14:textId="77777777" w:rsidR="007F1AF7" w:rsidRDefault="007F1AF7" w:rsidP="00F61A1D">
      <w:pPr>
        <w:spacing w:after="0" w:line="480" w:lineRule="auto"/>
        <w:rPr>
          <w:rFonts w:ascii="Arial" w:hAnsi="Arial" w:cs="Arial"/>
        </w:rPr>
      </w:pPr>
    </w:p>
    <w:p w14:paraId="79268294" w14:textId="77777777" w:rsidR="007F1AF7" w:rsidRDefault="007F1AF7" w:rsidP="00F61A1D">
      <w:pPr>
        <w:spacing w:after="0" w:line="480" w:lineRule="auto"/>
        <w:rPr>
          <w:rFonts w:ascii="Arial" w:hAnsi="Arial" w:cs="Arial"/>
        </w:rPr>
      </w:pPr>
    </w:p>
    <w:p w14:paraId="27207556" w14:textId="16E001EB" w:rsidR="007F1AF7" w:rsidRPr="007F1AF7" w:rsidRDefault="007F1AF7" w:rsidP="007F1AF7">
      <w:pPr>
        <w:spacing w:after="0" w:line="480" w:lineRule="auto"/>
        <w:rPr>
          <w:rFonts w:ascii="Arial" w:hAnsi="Arial" w:cs="Arial"/>
        </w:rPr>
      </w:pPr>
      <w:r w:rsidRPr="007F1AF7">
        <w:rPr>
          <w:rFonts w:ascii="Arial" w:hAnsi="Arial" w:cs="Arial"/>
        </w:rPr>
        <w:t xml:space="preserve">Figure 2: Genetic associations of education with cigarettes per day </w:t>
      </w:r>
    </w:p>
    <w:p w14:paraId="23422834" w14:textId="77777777" w:rsidR="007F1AF7" w:rsidRPr="007F1AF7" w:rsidRDefault="007F1AF7" w:rsidP="007F1AF7">
      <w:pPr>
        <w:spacing w:after="0" w:line="480" w:lineRule="auto"/>
        <w:rPr>
          <w:rFonts w:ascii="Arial" w:hAnsi="Arial" w:cs="Arial"/>
        </w:rPr>
      </w:pPr>
      <w:r w:rsidRPr="007F1AF7">
        <w:rPr>
          <w:rFonts w:ascii="Arial" w:hAnsi="Arial" w:cs="Arial"/>
        </w:rPr>
        <w:t xml:space="preserve">Analysis of 38,181 daily smokers (SNP N=57 of a possible 74). A) Funnel plot showing minor allele frequency and causal estimate correlations for each SNP. Coloured lines represent the effect sizes of the different regression analyses. B) Scatter plot showing correlation of genetic associations of education with genetic associations with cigarettes per day. Coloured/dashed lines represent the slopes of the different regression analyses. C) Cook’s distances and studentized residuals from inverse variance weighted method. D) as </w:t>
      </w:r>
      <w:r w:rsidRPr="007F1AF7">
        <w:rPr>
          <w:rFonts w:ascii="Arial" w:hAnsi="Arial" w:cs="Arial"/>
        </w:rPr>
        <w:lastRenderedPageBreak/>
        <w:t>C) from MR Egger method, in order to ascertain the presence of outliers. Cook’s distance represents the influence of each estimate on the regression slope of the model(s). Dashed lines in studentized residual graphs represent Bonferroni corrected significance threshold. Any SNPs which fall outside these dashed lines may be considered outliers.</w:t>
      </w:r>
    </w:p>
    <w:p w14:paraId="0D1A6B21" w14:textId="77777777" w:rsidR="00CD4E39" w:rsidRDefault="00CD4E39" w:rsidP="00CD4E39">
      <w:pPr>
        <w:spacing w:after="0" w:line="480" w:lineRule="auto"/>
        <w:rPr>
          <w:rFonts w:ascii="Arial" w:hAnsi="Arial" w:cs="Arial"/>
        </w:rPr>
      </w:pPr>
    </w:p>
    <w:p w14:paraId="498C7AF3" w14:textId="77777777" w:rsidR="00CD4E39" w:rsidRDefault="00CD4E39" w:rsidP="00CD4E39">
      <w:pPr>
        <w:spacing w:after="0" w:line="480" w:lineRule="auto"/>
        <w:rPr>
          <w:rFonts w:ascii="Arial" w:hAnsi="Arial" w:cs="Arial"/>
        </w:rPr>
      </w:pPr>
    </w:p>
    <w:p w14:paraId="7ECB9E84" w14:textId="2D3449E9" w:rsidR="00CD4E39" w:rsidRPr="00CD4E39" w:rsidRDefault="00CD4E39" w:rsidP="00CD4E39">
      <w:pPr>
        <w:spacing w:after="0" w:line="480" w:lineRule="auto"/>
        <w:rPr>
          <w:rFonts w:ascii="Arial" w:hAnsi="Arial" w:cs="Arial"/>
        </w:rPr>
      </w:pPr>
      <w:r w:rsidRPr="00CD4E39">
        <w:rPr>
          <w:rFonts w:ascii="Arial" w:hAnsi="Arial" w:cs="Arial"/>
        </w:rPr>
        <w:t>Figure 3: Genetic associations of education with cotinine levels.</w:t>
      </w:r>
    </w:p>
    <w:p w14:paraId="648D29E2" w14:textId="409E1F0F" w:rsidR="00CD4E39" w:rsidRPr="00CD4E39" w:rsidRDefault="00CD4E39" w:rsidP="007F1AF7">
      <w:pPr>
        <w:spacing w:line="480" w:lineRule="auto"/>
        <w:rPr>
          <w:rFonts w:ascii="Arial" w:hAnsi="Arial" w:cs="Arial"/>
        </w:rPr>
      </w:pPr>
      <w:r w:rsidRPr="00CD4E39">
        <w:rPr>
          <w:rFonts w:ascii="Arial" w:hAnsi="Arial" w:cs="Arial"/>
        </w:rPr>
        <w:t>Analysis of 4,548 daily smokers (SNP N=72 of a possible 74). A) Funnel plot showing minor allele frequency and causal estimate correlations for each SNP. Coloured lines represent the effect sizes of the different regression analyses. B) Scatter plot showing correlation of genetic associations of education with genetic associations of cotinine levels. Coloured lines represent the slopes of the different regression analyses. C) Cook’s distances and studentized residuals from inverse variance weighted method. D) as C) from MR Egger method, in order to ascertain the presence of outliers. Cook’s distance represents the influence of each estimate on the regression slope of the model(s). Dashed lines in studentized residual graphs represent Bonferroni corrected significance threshold. Any SNPs which fall outside these dashed lines may be considered outliers.</w:t>
      </w:r>
      <w:r>
        <w:rPr>
          <w:rFonts w:ascii="Arial" w:hAnsi="Arial" w:cs="Arial"/>
        </w:rPr>
        <w:t xml:space="preserve"> </w:t>
      </w:r>
      <w:r w:rsidRPr="00CD4E39">
        <w:rPr>
          <w:rFonts w:ascii="Arial" w:hAnsi="Arial" w:cs="Arial"/>
        </w:rPr>
        <w:t>E) and F) as A) and B) after excluding outlier SNP rs113520408.</w:t>
      </w:r>
    </w:p>
    <w:p w14:paraId="2FF9E257" w14:textId="77777777" w:rsidR="00CD4E39" w:rsidRDefault="00CD4E39" w:rsidP="00F61A1D">
      <w:pPr>
        <w:spacing w:after="0" w:line="480" w:lineRule="auto"/>
        <w:rPr>
          <w:rFonts w:ascii="Arial" w:hAnsi="Arial" w:cs="Arial"/>
        </w:rPr>
      </w:pPr>
    </w:p>
    <w:p w14:paraId="469B8A9C" w14:textId="2158CDA9" w:rsidR="00CD4E39" w:rsidRPr="00CD4E39" w:rsidRDefault="00CD4E39" w:rsidP="00CD4E39">
      <w:pPr>
        <w:spacing w:after="0" w:line="480" w:lineRule="auto"/>
        <w:rPr>
          <w:rFonts w:ascii="Arial" w:hAnsi="Arial" w:cs="Arial"/>
        </w:rPr>
      </w:pPr>
      <w:r w:rsidRPr="00CD4E39">
        <w:rPr>
          <w:rFonts w:ascii="Arial" w:hAnsi="Arial" w:cs="Arial"/>
        </w:rPr>
        <w:t>Figure 4: Genetic associations of education with likelihood for smoking cessation.</w:t>
      </w:r>
    </w:p>
    <w:p w14:paraId="58216ABF" w14:textId="77777777" w:rsidR="00CD4E39" w:rsidRPr="00CD4E39" w:rsidRDefault="00CD4E39" w:rsidP="00CD4E39">
      <w:pPr>
        <w:spacing w:after="0" w:line="480" w:lineRule="auto"/>
        <w:rPr>
          <w:rFonts w:ascii="Arial" w:hAnsi="Arial" w:cs="Arial"/>
        </w:rPr>
      </w:pPr>
      <w:r w:rsidRPr="00CD4E39">
        <w:rPr>
          <w:rFonts w:ascii="Arial" w:hAnsi="Arial" w:cs="Arial"/>
        </w:rPr>
        <w:t xml:space="preserve">Analysis of 41,278 individuals (SNP N=57 of a possible 74). A) Funnel plot showing minor allele frequency and causal estimate correlations for each SNP. Coloured lines represent the effect sizes of the different regression analyses. B) Scatter plot showing correlation of genetic associations of education with genetic associations with smoking initiation. Coloured lines represent the slopes of the different regression analyses. C) Cook’s distances and studentized residuals from inverse variance weighted method. D) As C) from MR Egger method, in order to ascertain the presence of outliers. Cook’s distance represents the </w:t>
      </w:r>
      <w:r w:rsidRPr="00CD4E39">
        <w:rPr>
          <w:rFonts w:ascii="Arial" w:hAnsi="Arial" w:cs="Arial"/>
        </w:rPr>
        <w:lastRenderedPageBreak/>
        <w:t>influence of each estimate on the regression slope of the model(s). Dashed lines in studentized residual graphs represent Bonferroni corrected significance threshold. Any SNPs which fall outside these dashed lines may be considered outliers.</w:t>
      </w:r>
    </w:p>
    <w:p w14:paraId="7F9ED544" w14:textId="77777777" w:rsidR="00CD4E39" w:rsidRDefault="00CD4E39" w:rsidP="00F61A1D">
      <w:pPr>
        <w:spacing w:after="0" w:line="480" w:lineRule="auto"/>
        <w:rPr>
          <w:rFonts w:ascii="Arial" w:hAnsi="Arial" w:cs="Arial"/>
        </w:rPr>
      </w:pPr>
    </w:p>
    <w:p w14:paraId="3BA53F0C" w14:textId="77777777" w:rsidR="00F61A1D" w:rsidRDefault="00F61A1D">
      <w:pPr>
        <w:rPr>
          <w:rFonts w:ascii="Arial" w:hAnsi="Arial" w:cs="Arial"/>
        </w:rPr>
      </w:pPr>
      <w:r>
        <w:rPr>
          <w:rFonts w:ascii="Arial" w:hAnsi="Arial" w:cs="Arial"/>
        </w:rPr>
        <w:br w:type="page"/>
      </w:r>
    </w:p>
    <w:p w14:paraId="4D707079" w14:textId="77777777" w:rsidR="00F61A1D" w:rsidRDefault="00F61A1D" w:rsidP="00F61A1D">
      <w:pPr>
        <w:spacing w:after="0" w:line="480" w:lineRule="auto"/>
        <w:jc w:val="center"/>
        <w:rPr>
          <w:rFonts w:ascii="Arial" w:hAnsi="Arial" w:cs="Arial"/>
        </w:rPr>
      </w:pPr>
      <w:r>
        <w:rPr>
          <w:rFonts w:ascii="Arial" w:hAnsi="Arial" w:cs="Arial"/>
        </w:rPr>
        <w:lastRenderedPageBreak/>
        <w:t>Acknowledgements</w:t>
      </w:r>
    </w:p>
    <w:p w14:paraId="4BA8B06E" w14:textId="71B1E157" w:rsidR="004A38A7" w:rsidRPr="00732399" w:rsidRDefault="004A38A7" w:rsidP="004A38A7">
      <w:pPr>
        <w:spacing w:line="480" w:lineRule="auto"/>
        <w:ind w:firstLine="720"/>
        <w:rPr>
          <w:rFonts w:ascii="Arial" w:hAnsi="Arial" w:cs="Arial"/>
          <w:color w:val="040404"/>
        </w:rPr>
      </w:pPr>
      <w:r w:rsidRPr="00732399">
        <w:rPr>
          <w:rFonts w:ascii="Arial" w:hAnsi="Arial" w:cs="Arial"/>
        </w:rPr>
        <w:t>This work was supported by the Medical Research Council and the University of Bristol (</w:t>
      </w:r>
      <w:r w:rsidRPr="00732399">
        <w:rPr>
          <w:rFonts w:ascii="Arial" w:hAnsi="Arial" w:cs="Arial"/>
          <w:color w:val="040404"/>
        </w:rPr>
        <w:t>MC_UU_12013/1, MC_UU_12013/6).</w:t>
      </w:r>
      <w:r w:rsidR="000C226F">
        <w:rPr>
          <w:rFonts w:ascii="Arial" w:hAnsi="Arial" w:cs="Arial"/>
          <w:color w:val="040404"/>
        </w:rPr>
        <w:t xml:space="preserve"> JB</w:t>
      </w:r>
      <w:r w:rsidR="000C226F" w:rsidRPr="000C226F">
        <w:rPr>
          <w:rFonts w:ascii="Arial" w:hAnsi="Arial" w:cs="Arial"/>
          <w:color w:val="040404"/>
        </w:rPr>
        <w:t xml:space="preserve"> is supported by an MRC Methodology Research Fellowship (grant MR/N501906/1)</w:t>
      </w:r>
      <w:r>
        <w:rPr>
          <w:rFonts w:ascii="Arial" w:hAnsi="Arial" w:cs="Arial"/>
          <w:color w:val="040404"/>
        </w:rPr>
        <w:t xml:space="preserve"> </w:t>
      </w:r>
      <w:r w:rsidRPr="00732399">
        <w:rPr>
          <w:rFonts w:ascii="Arial" w:hAnsi="Arial" w:cs="Arial"/>
        </w:rPr>
        <w:t>MRM</w:t>
      </w:r>
      <w:r w:rsidR="00D27383">
        <w:rPr>
          <w:rFonts w:ascii="Arial" w:hAnsi="Arial" w:cs="Arial"/>
        </w:rPr>
        <w:t xml:space="preserve"> and SHG</w:t>
      </w:r>
      <w:r w:rsidRPr="00732399">
        <w:rPr>
          <w:rFonts w:ascii="Arial" w:hAnsi="Arial" w:cs="Arial"/>
        </w:rPr>
        <w:t xml:space="preserve">  a</w:t>
      </w:r>
      <w:r w:rsidR="00D27383">
        <w:rPr>
          <w:rFonts w:ascii="Arial" w:hAnsi="Arial" w:cs="Arial"/>
        </w:rPr>
        <w:t>re</w:t>
      </w:r>
      <w:r w:rsidRPr="00732399">
        <w:rPr>
          <w:rFonts w:ascii="Arial" w:hAnsi="Arial" w:cs="Arial"/>
        </w:rPr>
        <w:t xml:space="preserve"> member of the UK Centre for Tobacco and Alcohol Studies, a UKCRC Public Health Research: Centre of Excellence. Funding from British Heart Foundation, Cancer Research UK, Economic and Social Research Council, Medical Research Council, and the National Institute for Health Research, under the auspices of the UK Clinical Research Collaboration, is gratefully acknowledged. </w:t>
      </w:r>
    </w:p>
    <w:p w14:paraId="6D97A5E0" w14:textId="77777777" w:rsidR="00F61A1D" w:rsidRDefault="00F61A1D" w:rsidP="00F61A1D">
      <w:pPr>
        <w:spacing w:after="0" w:line="480" w:lineRule="auto"/>
        <w:rPr>
          <w:rFonts w:ascii="Arial" w:hAnsi="Arial" w:cs="Arial"/>
        </w:rPr>
      </w:pPr>
    </w:p>
    <w:p w14:paraId="6DC36CFF" w14:textId="77777777" w:rsidR="00F61A1D" w:rsidRPr="00F61A1D" w:rsidRDefault="00F61A1D" w:rsidP="00F61A1D">
      <w:pPr>
        <w:spacing w:after="0" w:line="480" w:lineRule="auto"/>
        <w:rPr>
          <w:rFonts w:ascii="Arial" w:hAnsi="Arial" w:cs="Arial"/>
        </w:rPr>
      </w:pPr>
    </w:p>
    <w:p w14:paraId="7D395EC1" w14:textId="77777777" w:rsidR="000A0E81" w:rsidRPr="00F61A1D" w:rsidRDefault="000A0E81" w:rsidP="00F61A1D">
      <w:pPr>
        <w:spacing w:after="0" w:line="480" w:lineRule="auto"/>
        <w:rPr>
          <w:rFonts w:ascii="Arial" w:hAnsi="Arial" w:cs="Arial"/>
        </w:rPr>
      </w:pPr>
      <w:r w:rsidRPr="00F61A1D">
        <w:rPr>
          <w:rFonts w:ascii="Arial" w:hAnsi="Arial" w:cs="Arial"/>
        </w:rPr>
        <w:br w:type="page"/>
      </w:r>
    </w:p>
    <w:p w14:paraId="1CF51684" w14:textId="77777777" w:rsidR="00DC012A" w:rsidRPr="004A38A7" w:rsidRDefault="000A0E81" w:rsidP="004A38A7">
      <w:pPr>
        <w:spacing w:after="0" w:line="480" w:lineRule="auto"/>
        <w:jc w:val="center"/>
        <w:rPr>
          <w:rFonts w:ascii="Arial" w:hAnsi="Arial" w:cs="Arial"/>
        </w:rPr>
      </w:pPr>
      <w:r w:rsidRPr="004A38A7">
        <w:rPr>
          <w:rFonts w:ascii="Arial" w:hAnsi="Arial" w:cs="Arial"/>
        </w:rPr>
        <w:lastRenderedPageBreak/>
        <w:t>References</w:t>
      </w:r>
    </w:p>
    <w:p w14:paraId="64EC17C2" w14:textId="77777777" w:rsidR="00FF0FAC" w:rsidRPr="00FF0FAC" w:rsidRDefault="00DC012A" w:rsidP="00FF0FAC">
      <w:pPr>
        <w:pStyle w:val="EndNoteBibliography"/>
        <w:spacing w:after="0"/>
      </w:pPr>
      <w:r w:rsidRPr="004A38A7">
        <w:rPr>
          <w:rFonts w:ascii="Arial" w:hAnsi="Arial" w:cs="Arial"/>
        </w:rPr>
        <w:fldChar w:fldCharType="begin"/>
      </w:r>
      <w:r w:rsidRPr="004A38A7">
        <w:rPr>
          <w:rFonts w:ascii="Arial" w:hAnsi="Arial" w:cs="Arial"/>
        </w:rPr>
        <w:instrText xml:space="preserve"> ADDIN EN.REFLIST </w:instrText>
      </w:r>
      <w:r w:rsidRPr="004A38A7">
        <w:rPr>
          <w:rFonts w:ascii="Arial" w:hAnsi="Arial" w:cs="Arial"/>
        </w:rPr>
        <w:fldChar w:fldCharType="separate"/>
      </w:r>
      <w:r w:rsidR="00FF0FAC" w:rsidRPr="00FF0FAC">
        <w:t>1.</w:t>
      </w:r>
      <w:r w:rsidR="00FF0FAC" w:rsidRPr="00FF0FAC">
        <w:tab/>
        <w:t xml:space="preserve">Jefferis BJ, Power C, Graham H, Manor O. Changing social gradients in cigarette smoking and cessation over two decades of adult follow-up in a British birth cohort. </w:t>
      </w:r>
      <w:r w:rsidR="00FF0FAC" w:rsidRPr="00FF0FAC">
        <w:rPr>
          <w:i/>
        </w:rPr>
        <w:t xml:space="preserve">J Public Health (Oxf) </w:t>
      </w:r>
      <w:r w:rsidR="00FF0FAC" w:rsidRPr="00FF0FAC">
        <w:t xml:space="preserve">2004; </w:t>
      </w:r>
      <w:r w:rsidR="00FF0FAC" w:rsidRPr="00FF0FAC">
        <w:rPr>
          <w:b/>
        </w:rPr>
        <w:t>26</w:t>
      </w:r>
      <w:r w:rsidR="00FF0FAC" w:rsidRPr="00FF0FAC">
        <w:t>: 13-8.</w:t>
      </w:r>
    </w:p>
    <w:p w14:paraId="51EB31FF" w14:textId="77777777" w:rsidR="00FF0FAC" w:rsidRPr="00FF0FAC" w:rsidRDefault="00FF0FAC" w:rsidP="00FF0FAC">
      <w:pPr>
        <w:pStyle w:val="EndNoteBibliography"/>
        <w:spacing w:after="0"/>
      </w:pPr>
      <w:r w:rsidRPr="00FF0FAC">
        <w:t>2.</w:t>
      </w:r>
      <w:r w:rsidRPr="00FF0FAC">
        <w:tab/>
        <w:t xml:space="preserve">Peretti-Watel P, Seror V, Constance J, Beck F. Poverty as a smoking trap. </w:t>
      </w:r>
      <w:r w:rsidRPr="00FF0FAC">
        <w:rPr>
          <w:i/>
        </w:rPr>
        <w:t xml:space="preserve">Int J Drug Policy </w:t>
      </w:r>
      <w:r w:rsidRPr="00FF0FAC">
        <w:t xml:space="preserve">2009; </w:t>
      </w:r>
      <w:r w:rsidRPr="00FF0FAC">
        <w:rPr>
          <w:b/>
        </w:rPr>
        <w:t>20</w:t>
      </w:r>
      <w:r w:rsidRPr="00FF0FAC">
        <w:t>: 230-6.</w:t>
      </w:r>
    </w:p>
    <w:p w14:paraId="1C271635" w14:textId="77777777" w:rsidR="00FF0FAC" w:rsidRPr="00FF0FAC" w:rsidRDefault="00FF0FAC" w:rsidP="00FF0FAC">
      <w:pPr>
        <w:pStyle w:val="EndNoteBibliography"/>
        <w:spacing w:after="0"/>
      </w:pPr>
      <w:r w:rsidRPr="00FF0FAC">
        <w:t>3.</w:t>
      </w:r>
      <w:r w:rsidRPr="00FF0FAC">
        <w:tab/>
        <w:t xml:space="preserve">Fergusson DM, Horwood LJ, Ridder EM. Show me the child at seven II: Childhood intelligence and later outcomes in adolescence and young adulthood. </w:t>
      </w:r>
      <w:r w:rsidRPr="00FF0FAC">
        <w:rPr>
          <w:i/>
        </w:rPr>
        <w:t xml:space="preserve">J Child Psychol Psychiatry </w:t>
      </w:r>
      <w:r w:rsidRPr="00FF0FAC">
        <w:t xml:space="preserve">2005; </w:t>
      </w:r>
      <w:r w:rsidRPr="00FF0FAC">
        <w:rPr>
          <w:b/>
        </w:rPr>
        <w:t>46</w:t>
      </w:r>
      <w:r w:rsidRPr="00FF0FAC">
        <w:t>: 850-8.</w:t>
      </w:r>
    </w:p>
    <w:p w14:paraId="65DFA436" w14:textId="77777777" w:rsidR="00FF0FAC" w:rsidRPr="00FF0FAC" w:rsidRDefault="00FF0FAC" w:rsidP="00FF0FAC">
      <w:pPr>
        <w:pStyle w:val="EndNoteBibliography"/>
        <w:spacing w:after="0"/>
      </w:pPr>
      <w:r w:rsidRPr="00FF0FAC">
        <w:t>4.</w:t>
      </w:r>
      <w:r w:rsidRPr="00FF0FAC">
        <w:tab/>
        <w:t xml:space="preserve">Latvala A, Rose RJ, Pulkkinen L, Dick DM, Korhonen T, Kaprio J. Drinking, smoking, and educational achievement: cross-lagged associations from adolescence to adulthood. </w:t>
      </w:r>
      <w:r w:rsidRPr="00FF0FAC">
        <w:rPr>
          <w:i/>
        </w:rPr>
        <w:t xml:space="preserve">Drug Alcohol Depend </w:t>
      </w:r>
      <w:r w:rsidRPr="00FF0FAC">
        <w:t xml:space="preserve">2014; </w:t>
      </w:r>
      <w:r w:rsidRPr="00FF0FAC">
        <w:rPr>
          <w:b/>
        </w:rPr>
        <w:t>137</w:t>
      </w:r>
      <w:r w:rsidRPr="00FF0FAC">
        <w:t>: 106-13.</w:t>
      </w:r>
    </w:p>
    <w:p w14:paraId="5634B0E2" w14:textId="77777777" w:rsidR="00FF0FAC" w:rsidRPr="00FF0FAC" w:rsidRDefault="00FF0FAC" w:rsidP="00FF0FAC">
      <w:pPr>
        <w:pStyle w:val="EndNoteBibliography"/>
        <w:spacing w:after="0"/>
      </w:pPr>
      <w:r w:rsidRPr="00FF0FAC">
        <w:t>5.</w:t>
      </w:r>
      <w:r w:rsidRPr="00FF0FAC">
        <w:tab/>
        <w:t xml:space="preserve">Williams J, Hagger-Johnson G. Childhood academic ability in relation to cigarette, alcohol and cannabis use from adolescence into early adulthood: Longitudinal Study of Young People in England (LSYPE). </w:t>
      </w:r>
      <w:r w:rsidRPr="00FF0FAC">
        <w:rPr>
          <w:i/>
        </w:rPr>
        <w:t xml:space="preserve">BMJ Open </w:t>
      </w:r>
      <w:r w:rsidRPr="00FF0FAC">
        <w:t xml:space="preserve">2017; </w:t>
      </w:r>
      <w:r w:rsidRPr="00FF0FAC">
        <w:rPr>
          <w:b/>
        </w:rPr>
        <w:t>7</w:t>
      </w:r>
      <w:r w:rsidRPr="00FF0FAC">
        <w:t>: e012989.</w:t>
      </w:r>
    </w:p>
    <w:p w14:paraId="019A53C2" w14:textId="77777777" w:rsidR="00FF0FAC" w:rsidRPr="00FF0FAC" w:rsidRDefault="00FF0FAC" w:rsidP="00FF0FAC">
      <w:pPr>
        <w:pStyle w:val="EndNoteBibliography"/>
        <w:spacing w:after="0"/>
      </w:pPr>
      <w:r w:rsidRPr="00FF0FAC">
        <w:t>6.</w:t>
      </w:r>
      <w:r w:rsidRPr="00FF0FAC">
        <w:tab/>
        <w:t xml:space="preserve">Davey Smith G, Hemani G. Mendelian randomization: genetic anchors for causal inference in epidemiological studies. </w:t>
      </w:r>
      <w:r w:rsidRPr="00FF0FAC">
        <w:rPr>
          <w:i/>
        </w:rPr>
        <w:t xml:space="preserve">Hum Mol Genet </w:t>
      </w:r>
      <w:r w:rsidRPr="00FF0FAC">
        <w:t xml:space="preserve">2014; </w:t>
      </w:r>
      <w:r w:rsidRPr="00FF0FAC">
        <w:rPr>
          <w:b/>
        </w:rPr>
        <w:t>23</w:t>
      </w:r>
      <w:r w:rsidRPr="00FF0FAC">
        <w:t>: R89-98.</w:t>
      </w:r>
    </w:p>
    <w:p w14:paraId="4C922CDB" w14:textId="77777777" w:rsidR="00FF0FAC" w:rsidRPr="00FF0FAC" w:rsidRDefault="00FF0FAC" w:rsidP="00FF0FAC">
      <w:pPr>
        <w:pStyle w:val="EndNoteBibliography"/>
        <w:spacing w:after="0"/>
      </w:pPr>
      <w:r w:rsidRPr="00FF0FAC">
        <w:t>7.</w:t>
      </w:r>
      <w:r w:rsidRPr="00FF0FAC">
        <w:tab/>
        <w:t xml:space="preserve">Gage SH, Munafo MR, Davey Smith G. Causal Inference in Developmental Origins of Health and Disease (DOHaD) Research. </w:t>
      </w:r>
      <w:r w:rsidRPr="00FF0FAC">
        <w:rPr>
          <w:i/>
        </w:rPr>
        <w:t xml:space="preserve">Annu Rev Psychol </w:t>
      </w:r>
      <w:r w:rsidRPr="00FF0FAC">
        <w:t xml:space="preserve">2016; </w:t>
      </w:r>
      <w:r w:rsidRPr="00FF0FAC">
        <w:rPr>
          <w:b/>
        </w:rPr>
        <w:t>67</w:t>
      </w:r>
      <w:r w:rsidRPr="00FF0FAC">
        <w:t>: 567-85.</w:t>
      </w:r>
    </w:p>
    <w:p w14:paraId="0D6F8F00" w14:textId="77777777" w:rsidR="00FF0FAC" w:rsidRPr="00FF0FAC" w:rsidRDefault="00FF0FAC" w:rsidP="00FF0FAC">
      <w:pPr>
        <w:pStyle w:val="EndNoteBibliography"/>
        <w:spacing w:after="0"/>
      </w:pPr>
      <w:r w:rsidRPr="00FF0FAC">
        <w:t>8.</w:t>
      </w:r>
      <w:r w:rsidRPr="00FF0FAC">
        <w:tab/>
        <w:t xml:space="preserve">Davey Smith G, Ebrahim S. 'Mendelian randomization': can genetic epidemiology contribute to understanding environmental determinants of disease? </w:t>
      </w:r>
      <w:r w:rsidRPr="00FF0FAC">
        <w:rPr>
          <w:i/>
        </w:rPr>
        <w:t xml:space="preserve">Int J Epidemiol </w:t>
      </w:r>
      <w:r w:rsidRPr="00FF0FAC">
        <w:t xml:space="preserve">2003; </w:t>
      </w:r>
      <w:r w:rsidRPr="00FF0FAC">
        <w:rPr>
          <w:b/>
        </w:rPr>
        <w:t>32</w:t>
      </w:r>
      <w:r w:rsidRPr="00FF0FAC">
        <w:t>: 1-22.</w:t>
      </w:r>
    </w:p>
    <w:p w14:paraId="14CECC7F" w14:textId="77777777" w:rsidR="00FF0FAC" w:rsidRPr="00FF0FAC" w:rsidRDefault="00FF0FAC" w:rsidP="00FF0FAC">
      <w:pPr>
        <w:pStyle w:val="EndNoteBibliography"/>
        <w:spacing w:after="0"/>
      </w:pPr>
      <w:r w:rsidRPr="00FF0FAC">
        <w:t>9.</w:t>
      </w:r>
      <w:r w:rsidRPr="00FF0FAC">
        <w:tab/>
        <w:t xml:space="preserve">Tillmann T, Vaucher J, Okbay A, et al. Education and coronary heart disease: a Mendelian randomization study. </w:t>
      </w:r>
      <w:r w:rsidRPr="00FF0FAC">
        <w:rPr>
          <w:i/>
        </w:rPr>
        <w:t xml:space="preserve">bioRxiv </w:t>
      </w:r>
      <w:r w:rsidRPr="00FF0FAC">
        <w:t>2017.</w:t>
      </w:r>
    </w:p>
    <w:p w14:paraId="65E84B5B" w14:textId="77777777" w:rsidR="00FF0FAC" w:rsidRPr="00FF0FAC" w:rsidRDefault="00FF0FAC" w:rsidP="00FF0FAC">
      <w:pPr>
        <w:pStyle w:val="EndNoteBibliography"/>
        <w:spacing w:after="0"/>
      </w:pPr>
      <w:r w:rsidRPr="00FF0FAC">
        <w:t>10.</w:t>
      </w:r>
      <w:r w:rsidRPr="00FF0FAC">
        <w:tab/>
        <w:t xml:space="preserve">Haycock PC, Burgess S, Wade KH, Bowden J, Relton C, Davey Smith G. Best (but oft-forgotten) practices: the design, analysis, and interpretation of Mendelian randomization studies. </w:t>
      </w:r>
      <w:r w:rsidRPr="00FF0FAC">
        <w:rPr>
          <w:i/>
        </w:rPr>
        <w:t xml:space="preserve">Am J Clin Nutr </w:t>
      </w:r>
      <w:r w:rsidRPr="00FF0FAC">
        <w:t xml:space="preserve">2016; </w:t>
      </w:r>
      <w:r w:rsidRPr="00FF0FAC">
        <w:rPr>
          <w:b/>
        </w:rPr>
        <w:t>103</w:t>
      </w:r>
      <w:r w:rsidRPr="00FF0FAC">
        <w:t>: 965-78.</w:t>
      </w:r>
    </w:p>
    <w:p w14:paraId="6121FC00" w14:textId="77777777" w:rsidR="00FF0FAC" w:rsidRPr="00FF0FAC" w:rsidRDefault="00FF0FAC" w:rsidP="00FF0FAC">
      <w:pPr>
        <w:pStyle w:val="EndNoteBibliography"/>
        <w:spacing w:after="0"/>
      </w:pPr>
      <w:r w:rsidRPr="00FF0FAC">
        <w:t>11.</w:t>
      </w:r>
      <w:r w:rsidRPr="00FF0FAC">
        <w:tab/>
        <w:t xml:space="preserve">Corbin LJ, Richmond RC, Wade KH, et al. BMI as a Modifiable Risk Factor for Type 2 Diabetes: Refining and Understanding Causal Estimates Using Mendelian Randomization. </w:t>
      </w:r>
      <w:r w:rsidRPr="00FF0FAC">
        <w:rPr>
          <w:i/>
        </w:rPr>
        <w:t xml:space="preserve">Diabetes </w:t>
      </w:r>
      <w:r w:rsidRPr="00FF0FAC">
        <w:t xml:space="preserve">2016; </w:t>
      </w:r>
      <w:r w:rsidRPr="00FF0FAC">
        <w:rPr>
          <w:b/>
        </w:rPr>
        <w:t>65</w:t>
      </w:r>
      <w:r w:rsidRPr="00FF0FAC">
        <w:t>: 3002-7.</w:t>
      </w:r>
    </w:p>
    <w:p w14:paraId="4B39105E" w14:textId="77777777" w:rsidR="00FF0FAC" w:rsidRPr="00FF0FAC" w:rsidRDefault="00FF0FAC" w:rsidP="00FF0FAC">
      <w:pPr>
        <w:pStyle w:val="EndNoteBibliography"/>
        <w:spacing w:after="0"/>
      </w:pPr>
      <w:r w:rsidRPr="00FF0FAC">
        <w:t>12.</w:t>
      </w:r>
      <w:r w:rsidRPr="00FF0FAC">
        <w:tab/>
        <w:t xml:space="preserve">Okbay A, Beauchamp JP, Fontana MA, et al. Genome-wide association study identifies 74 loci associated with educational attainment. </w:t>
      </w:r>
      <w:r w:rsidRPr="00FF0FAC">
        <w:rPr>
          <w:i/>
        </w:rPr>
        <w:t xml:space="preserve">Nature </w:t>
      </w:r>
      <w:r w:rsidRPr="00FF0FAC">
        <w:t xml:space="preserve">2016; </w:t>
      </w:r>
      <w:r w:rsidRPr="00FF0FAC">
        <w:rPr>
          <w:b/>
        </w:rPr>
        <w:t>533</w:t>
      </w:r>
      <w:r w:rsidRPr="00FF0FAC">
        <w:t>: 539-42.</w:t>
      </w:r>
    </w:p>
    <w:p w14:paraId="151E728F" w14:textId="77777777" w:rsidR="00FF0FAC" w:rsidRPr="00FF0FAC" w:rsidRDefault="00FF0FAC" w:rsidP="00FF0FAC">
      <w:pPr>
        <w:pStyle w:val="EndNoteBibliography"/>
        <w:spacing w:after="0"/>
      </w:pPr>
      <w:r w:rsidRPr="00FF0FAC">
        <w:t>13.</w:t>
      </w:r>
      <w:r w:rsidRPr="00FF0FAC">
        <w:tab/>
        <w:t xml:space="preserve">Tobacco, Genetics C. Genome-wide meta-analyses identify multiple loci associated with smoking behavior. </w:t>
      </w:r>
      <w:r w:rsidRPr="00FF0FAC">
        <w:rPr>
          <w:i/>
        </w:rPr>
        <w:t xml:space="preserve">Nat Genet </w:t>
      </w:r>
      <w:r w:rsidRPr="00FF0FAC">
        <w:t xml:space="preserve">2010; </w:t>
      </w:r>
      <w:r w:rsidRPr="00FF0FAC">
        <w:rPr>
          <w:b/>
        </w:rPr>
        <w:t>42</w:t>
      </w:r>
      <w:r w:rsidRPr="00FF0FAC">
        <w:t>: 441-7.</w:t>
      </w:r>
    </w:p>
    <w:p w14:paraId="22031491" w14:textId="77777777" w:rsidR="00FF0FAC" w:rsidRPr="00FF0FAC" w:rsidRDefault="00FF0FAC" w:rsidP="00FF0FAC">
      <w:pPr>
        <w:pStyle w:val="EndNoteBibliography"/>
        <w:spacing w:after="0"/>
      </w:pPr>
      <w:r w:rsidRPr="00FF0FAC">
        <w:t>14.</w:t>
      </w:r>
      <w:r w:rsidRPr="00FF0FAC">
        <w:tab/>
        <w:t xml:space="preserve">Ware JJ, Chen X, Vink J, et al. Genome-Wide Meta-Analysis of Cotinine Levels in Cigarette Smokers Identifies Locus at 4q13.2. </w:t>
      </w:r>
      <w:r w:rsidRPr="00FF0FAC">
        <w:rPr>
          <w:i/>
        </w:rPr>
        <w:t xml:space="preserve">Sci Rep </w:t>
      </w:r>
      <w:r w:rsidRPr="00FF0FAC">
        <w:t xml:space="preserve">2016; </w:t>
      </w:r>
      <w:r w:rsidRPr="00FF0FAC">
        <w:rPr>
          <w:b/>
        </w:rPr>
        <w:t>6</w:t>
      </w:r>
      <w:r w:rsidRPr="00FF0FAC">
        <w:t>: 20092.</w:t>
      </w:r>
    </w:p>
    <w:p w14:paraId="2FC9D229" w14:textId="77777777" w:rsidR="00FF0FAC" w:rsidRPr="00FF0FAC" w:rsidRDefault="00FF0FAC" w:rsidP="00FF0FAC">
      <w:pPr>
        <w:pStyle w:val="EndNoteBibliography"/>
        <w:spacing w:after="0"/>
      </w:pPr>
      <w:r w:rsidRPr="00FF0FAC">
        <w:t>15.</w:t>
      </w:r>
      <w:r w:rsidRPr="00FF0FAC">
        <w:tab/>
        <w:t xml:space="preserve">Bowden J, Davey Smith G, Burgess S. Mendelian randomization with invalid instruments: effect estimation and bias detection through Egger regression. </w:t>
      </w:r>
      <w:r w:rsidRPr="00FF0FAC">
        <w:rPr>
          <w:i/>
        </w:rPr>
        <w:t xml:space="preserve">Int J Epidemiol </w:t>
      </w:r>
      <w:r w:rsidRPr="00FF0FAC">
        <w:t xml:space="preserve">2015; </w:t>
      </w:r>
      <w:r w:rsidRPr="00FF0FAC">
        <w:rPr>
          <w:b/>
        </w:rPr>
        <w:t>44</w:t>
      </w:r>
      <w:r w:rsidRPr="00FF0FAC">
        <w:t>: 512-25.</w:t>
      </w:r>
    </w:p>
    <w:p w14:paraId="42AA90A0" w14:textId="77777777" w:rsidR="00FF0FAC" w:rsidRPr="00FF0FAC" w:rsidRDefault="00FF0FAC" w:rsidP="00FF0FAC">
      <w:pPr>
        <w:pStyle w:val="EndNoteBibliography"/>
        <w:spacing w:after="0"/>
      </w:pPr>
      <w:r w:rsidRPr="00FF0FAC">
        <w:t>16.</w:t>
      </w:r>
      <w:r w:rsidRPr="00FF0FAC">
        <w:tab/>
        <w:t xml:space="preserve">Bowden J, Del Greco MF, Minelli C, Davey Smith G, Sheehan NA, Thompson JR. Assessing the suitability of summary data for two-sample Mendelian randomization analyses using MR-Egger regression: the role of the I2 statistic. </w:t>
      </w:r>
      <w:r w:rsidRPr="00FF0FAC">
        <w:rPr>
          <w:i/>
        </w:rPr>
        <w:t xml:space="preserve">Int J Epidemiol </w:t>
      </w:r>
      <w:r w:rsidRPr="00FF0FAC">
        <w:t>2016.</w:t>
      </w:r>
    </w:p>
    <w:p w14:paraId="0EBD7D4D" w14:textId="77777777" w:rsidR="00FF0FAC" w:rsidRPr="00FF0FAC" w:rsidRDefault="00FF0FAC" w:rsidP="00FF0FAC">
      <w:pPr>
        <w:pStyle w:val="EndNoteBibliography"/>
        <w:spacing w:after="0"/>
      </w:pPr>
      <w:r w:rsidRPr="00FF0FAC">
        <w:t>17.</w:t>
      </w:r>
      <w:r w:rsidRPr="00FF0FAC">
        <w:tab/>
        <w:t xml:space="preserve">Bowden J, Davey Smith G, Haycock PC, Burgess S. Consistent Estimation in Mendelian Randomization with Some Invalid Instruments Using a Weighted Median Estimator. </w:t>
      </w:r>
      <w:r w:rsidRPr="00FF0FAC">
        <w:rPr>
          <w:i/>
        </w:rPr>
        <w:t xml:space="preserve">Genet Epidemiol </w:t>
      </w:r>
      <w:r w:rsidRPr="00FF0FAC">
        <w:t xml:space="preserve">2016; </w:t>
      </w:r>
      <w:r w:rsidRPr="00FF0FAC">
        <w:rPr>
          <w:b/>
        </w:rPr>
        <w:t>40</w:t>
      </w:r>
      <w:r w:rsidRPr="00FF0FAC">
        <w:t>: 304-14.</w:t>
      </w:r>
    </w:p>
    <w:p w14:paraId="49F899B2" w14:textId="77777777" w:rsidR="00FF0FAC" w:rsidRPr="00FF0FAC" w:rsidRDefault="00FF0FAC" w:rsidP="00FF0FAC">
      <w:pPr>
        <w:pStyle w:val="EndNoteBibliography"/>
        <w:spacing w:after="0"/>
      </w:pPr>
      <w:r w:rsidRPr="00FF0FAC">
        <w:t>18.</w:t>
      </w:r>
      <w:r w:rsidRPr="00FF0FAC">
        <w:tab/>
        <w:t xml:space="preserve">Hartwig FP, Davey Smith G, Bowden J. Robust inference in summary data Mendelian randomisation via the zero modal pleiotropy assumption. </w:t>
      </w:r>
      <w:r w:rsidRPr="00FF0FAC">
        <w:rPr>
          <w:i/>
        </w:rPr>
        <w:t xml:space="preserve">bioRxiv </w:t>
      </w:r>
      <w:r w:rsidRPr="00FF0FAC">
        <w:t>2017.</w:t>
      </w:r>
    </w:p>
    <w:p w14:paraId="34EC0AE5" w14:textId="77777777" w:rsidR="00FF0FAC" w:rsidRPr="00FF0FAC" w:rsidRDefault="00FF0FAC" w:rsidP="00FF0FAC">
      <w:pPr>
        <w:pStyle w:val="EndNoteBibliography"/>
        <w:spacing w:after="0"/>
      </w:pPr>
      <w:r w:rsidRPr="00FF0FAC">
        <w:t>19.</w:t>
      </w:r>
      <w:r w:rsidRPr="00FF0FAC">
        <w:tab/>
        <w:t xml:space="preserve">Didelez V, Meng S, Sheehan NA. Assumptions of IV Methods for Observational Epidemiology. </w:t>
      </w:r>
      <w:r w:rsidRPr="00FF0FAC">
        <w:rPr>
          <w:i/>
        </w:rPr>
        <w:t xml:space="preserve">Statistical Science </w:t>
      </w:r>
      <w:r w:rsidRPr="00FF0FAC">
        <w:t xml:space="preserve">2010; </w:t>
      </w:r>
      <w:r w:rsidRPr="00FF0FAC">
        <w:rPr>
          <w:b/>
        </w:rPr>
        <w:t>25</w:t>
      </w:r>
      <w:r w:rsidRPr="00FF0FAC">
        <w:t>: 22-40.</w:t>
      </w:r>
    </w:p>
    <w:p w14:paraId="3F23A1CA" w14:textId="77777777" w:rsidR="00FF0FAC" w:rsidRPr="00FF0FAC" w:rsidRDefault="00FF0FAC" w:rsidP="00FF0FAC">
      <w:pPr>
        <w:pStyle w:val="EndNoteBibliography"/>
        <w:spacing w:after="0"/>
      </w:pPr>
      <w:r w:rsidRPr="00FF0FAC">
        <w:t>20.</w:t>
      </w:r>
      <w:r w:rsidRPr="00FF0FAC">
        <w:tab/>
        <w:t xml:space="preserve">Tobias M. Social rank: a risk factor whose time has come? </w:t>
      </w:r>
      <w:r w:rsidRPr="00FF0FAC">
        <w:rPr>
          <w:i/>
        </w:rPr>
        <w:t xml:space="preserve">Lancet </w:t>
      </w:r>
      <w:r w:rsidRPr="00FF0FAC">
        <w:t>2017.</w:t>
      </w:r>
    </w:p>
    <w:p w14:paraId="53185AE9" w14:textId="77777777" w:rsidR="00FF0FAC" w:rsidRPr="00FF0FAC" w:rsidRDefault="00FF0FAC" w:rsidP="00FF0FAC">
      <w:pPr>
        <w:pStyle w:val="EndNoteBibliography"/>
        <w:spacing w:after="0"/>
      </w:pPr>
      <w:r w:rsidRPr="00FF0FAC">
        <w:t>21.</w:t>
      </w:r>
      <w:r w:rsidRPr="00FF0FAC">
        <w:tab/>
        <w:t xml:space="preserve">Calvin CM, Batty GD, Der G, et al. Childhood intelligence in relation to major causes of death in 68 year follow-up: prospective population study. </w:t>
      </w:r>
      <w:r w:rsidRPr="00FF0FAC">
        <w:rPr>
          <w:i/>
        </w:rPr>
        <w:t xml:space="preserve">BMJ </w:t>
      </w:r>
      <w:r w:rsidRPr="00FF0FAC">
        <w:t xml:space="preserve">2017; </w:t>
      </w:r>
      <w:r w:rsidRPr="00FF0FAC">
        <w:rPr>
          <w:b/>
        </w:rPr>
        <w:t>357</w:t>
      </w:r>
      <w:r w:rsidRPr="00FF0FAC">
        <w:t>: j2708.</w:t>
      </w:r>
    </w:p>
    <w:p w14:paraId="714D62C7" w14:textId="77777777" w:rsidR="00FF0FAC" w:rsidRPr="00FF0FAC" w:rsidRDefault="00FF0FAC" w:rsidP="00FF0FAC">
      <w:pPr>
        <w:pStyle w:val="EndNoteBibliography"/>
      </w:pPr>
      <w:r w:rsidRPr="00FF0FAC">
        <w:t>22.</w:t>
      </w:r>
      <w:r w:rsidRPr="00FF0FAC">
        <w:tab/>
        <w:t xml:space="preserve">Munafo M, Tilling K, Taylor AE, Evans DM, Davey Smith G. Collider Scope: How selection bias can induce spurious associations. </w:t>
      </w:r>
      <w:r w:rsidRPr="00FF0FAC">
        <w:rPr>
          <w:i/>
        </w:rPr>
        <w:t xml:space="preserve">bioRxiv </w:t>
      </w:r>
      <w:r w:rsidRPr="00FF0FAC">
        <w:t>2017.</w:t>
      </w:r>
    </w:p>
    <w:p w14:paraId="26871413" w14:textId="6864779B" w:rsidR="00CF60E5" w:rsidRDefault="00DC012A" w:rsidP="004A38A7">
      <w:pPr>
        <w:spacing w:after="0" w:line="480" w:lineRule="auto"/>
        <w:rPr>
          <w:rFonts w:ascii="Arial" w:hAnsi="Arial" w:cs="Arial"/>
        </w:rPr>
      </w:pPr>
      <w:r w:rsidRPr="004A38A7">
        <w:rPr>
          <w:rFonts w:ascii="Arial" w:hAnsi="Arial" w:cs="Arial"/>
        </w:rPr>
        <w:lastRenderedPageBreak/>
        <w:fldChar w:fldCharType="end"/>
      </w:r>
    </w:p>
    <w:p w14:paraId="28D48B69" w14:textId="7304FB79" w:rsidR="00581DC2" w:rsidRPr="008B3CB0" w:rsidRDefault="00581DC2" w:rsidP="007A1308">
      <w:pPr>
        <w:rPr>
          <w:rFonts w:ascii="Arial" w:hAnsi="Arial" w:cs="Arial"/>
        </w:rPr>
      </w:pPr>
    </w:p>
    <w:p w14:paraId="4BC89A50" w14:textId="24B8C848" w:rsidR="00581DC2" w:rsidRPr="008B3CB0" w:rsidRDefault="00581DC2" w:rsidP="00581DC2">
      <w:pPr>
        <w:spacing w:after="0" w:line="240" w:lineRule="auto"/>
        <w:rPr>
          <w:rFonts w:ascii="Arial" w:hAnsi="Arial" w:cs="Arial"/>
        </w:rPr>
      </w:pPr>
    </w:p>
    <w:p w14:paraId="69D4C53A" w14:textId="77777777" w:rsidR="00581DC2" w:rsidRPr="008B3CB0" w:rsidRDefault="00581DC2" w:rsidP="00581DC2">
      <w:pPr>
        <w:spacing w:after="0" w:line="240" w:lineRule="auto"/>
        <w:rPr>
          <w:rFonts w:ascii="Arial" w:hAnsi="Arial" w:cs="Arial"/>
        </w:rPr>
      </w:pPr>
    </w:p>
    <w:p w14:paraId="74D95073" w14:textId="1F3B124A" w:rsidR="00581DC2" w:rsidRPr="008B3CB0" w:rsidRDefault="00581DC2" w:rsidP="007A1308">
      <w:pPr>
        <w:rPr>
          <w:rFonts w:ascii="Arial" w:hAnsi="Arial" w:cs="Arial"/>
        </w:rPr>
      </w:pPr>
    </w:p>
    <w:p w14:paraId="79C355FD" w14:textId="0A588485" w:rsidR="00581DC2" w:rsidRPr="007A1308" w:rsidRDefault="00581DC2" w:rsidP="00581DC2">
      <w:pPr>
        <w:spacing w:after="0" w:line="240" w:lineRule="auto"/>
        <w:rPr>
          <w:rFonts w:ascii="Arial" w:hAnsi="Arial" w:cs="Arial"/>
        </w:rPr>
      </w:pPr>
    </w:p>
    <w:sectPr w:rsidR="00581DC2" w:rsidRPr="007A1308">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9F728" w14:textId="77777777" w:rsidR="0086418D" w:rsidRDefault="0086418D" w:rsidP="00F61A1D">
      <w:pPr>
        <w:spacing w:after="0" w:line="240" w:lineRule="auto"/>
      </w:pPr>
      <w:r>
        <w:separator/>
      </w:r>
    </w:p>
  </w:endnote>
  <w:endnote w:type="continuationSeparator" w:id="0">
    <w:p w14:paraId="51160201" w14:textId="77777777" w:rsidR="0086418D" w:rsidRDefault="0086418D" w:rsidP="00F6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41A70" w14:textId="77777777" w:rsidR="0086418D" w:rsidRDefault="0086418D" w:rsidP="003467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6E94C" w14:textId="77777777" w:rsidR="0086418D" w:rsidRDefault="0086418D" w:rsidP="00F61A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FAAF6" w14:textId="1A046847" w:rsidR="0086418D" w:rsidRPr="00F61A1D" w:rsidRDefault="0086418D" w:rsidP="00F61A1D">
    <w:pPr>
      <w:pStyle w:val="Footer"/>
      <w:framePr w:wrap="around" w:vAnchor="text" w:hAnchor="page" w:x="10261" w:y="-20"/>
      <w:rPr>
        <w:rStyle w:val="PageNumber"/>
        <w:rFonts w:ascii="Arial" w:hAnsi="Arial" w:cs="Arial"/>
      </w:rPr>
    </w:pPr>
    <w:r w:rsidRPr="00F61A1D">
      <w:rPr>
        <w:rStyle w:val="PageNumber"/>
        <w:rFonts w:ascii="Arial" w:hAnsi="Arial" w:cs="Arial"/>
      </w:rPr>
      <w:fldChar w:fldCharType="begin"/>
    </w:r>
    <w:r w:rsidRPr="00F61A1D">
      <w:rPr>
        <w:rStyle w:val="PageNumber"/>
        <w:rFonts w:ascii="Arial" w:hAnsi="Arial" w:cs="Arial"/>
      </w:rPr>
      <w:instrText xml:space="preserve">PAGE  </w:instrText>
    </w:r>
    <w:r w:rsidRPr="00F61A1D">
      <w:rPr>
        <w:rStyle w:val="PageNumber"/>
        <w:rFonts w:ascii="Arial" w:hAnsi="Arial" w:cs="Arial"/>
      </w:rPr>
      <w:fldChar w:fldCharType="separate"/>
    </w:r>
    <w:r w:rsidR="00C51217">
      <w:rPr>
        <w:rStyle w:val="PageNumber"/>
        <w:rFonts w:ascii="Arial" w:hAnsi="Arial" w:cs="Arial"/>
        <w:noProof/>
      </w:rPr>
      <w:t>1</w:t>
    </w:r>
    <w:r w:rsidRPr="00F61A1D">
      <w:rPr>
        <w:rStyle w:val="PageNumber"/>
        <w:rFonts w:ascii="Arial" w:hAnsi="Arial" w:cs="Arial"/>
      </w:rPr>
      <w:fldChar w:fldCharType="end"/>
    </w:r>
  </w:p>
  <w:p w14:paraId="4F1E553E" w14:textId="77777777" w:rsidR="0086418D" w:rsidRDefault="0086418D" w:rsidP="00F61A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21D09" w14:textId="77777777" w:rsidR="0086418D" w:rsidRDefault="0086418D" w:rsidP="00F61A1D">
      <w:pPr>
        <w:spacing w:after="0" w:line="240" w:lineRule="auto"/>
      </w:pPr>
      <w:r>
        <w:separator/>
      </w:r>
    </w:p>
  </w:footnote>
  <w:footnote w:type="continuationSeparator" w:id="0">
    <w:p w14:paraId="5B620646" w14:textId="77777777" w:rsidR="0086418D" w:rsidRDefault="0086418D" w:rsidP="00F61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7829" w14:textId="77777777" w:rsidR="0086418D" w:rsidRDefault="0086418D" w:rsidP="00F61A1D">
    <w:pPr>
      <w:pStyle w:val="Header"/>
      <w:jc w:val="right"/>
    </w:pPr>
    <w:r>
      <w:rPr>
        <w:rFonts w:ascii="Arial" w:hAnsi="Arial" w:cs="Arial"/>
      </w:rPr>
      <w:t>Education and smoking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363AA"/>
    <w:multiLevelType w:val="hybridMultilevel"/>
    <w:tmpl w:val="8D3CC4A6"/>
    <w:lvl w:ilvl="0" w:tplc="60D2C93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Epidemi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xxrrfth59wfee2wwcvz0fy9v0rdp0z50as&quot;&gt;My EndNote Library&lt;record-ids&gt;&lt;item&gt;32&lt;/item&gt;&lt;item&gt;33&lt;/item&gt;&lt;item&gt;34&lt;/item&gt;&lt;item&gt;35&lt;/item&gt;&lt;item&gt;36&lt;/item&gt;&lt;item&gt;37&lt;/item&gt;&lt;item&gt;38&lt;/item&gt;&lt;item&gt;40&lt;/item&gt;&lt;item&gt;41&lt;/item&gt;&lt;item&gt;42&lt;/item&gt;&lt;item&gt;45&lt;/item&gt;&lt;item&gt;47&lt;/item&gt;&lt;item&gt;48&lt;/item&gt;&lt;item&gt;49&lt;/item&gt;&lt;item&gt;50&lt;/item&gt;&lt;item&gt;76&lt;/item&gt;&lt;item&gt;77&lt;/item&gt;&lt;item&gt;78&lt;/item&gt;&lt;item&gt;79&lt;/item&gt;&lt;item&gt;80&lt;/item&gt;&lt;item&gt;81&lt;/item&gt;&lt;item&gt;87&lt;/item&gt;&lt;/record-ids&gt;&lt;/item&gt;&lt;/Libraries&gt;"/>
  </w:docVars>
  <w:rsids>
    <w:rsidRoot w:val="00CF2A80"/>
    <w:rsid w:val="00002A80"/>
    <w:rsid w:val="0001294E"/>
    <w:rsid w:val="00026AF8"/>
    <w:rsid w:val="00036746"/>
    <w:rsid w:val="00062F7D"/>
    <w:rsid w:val="000661A4"/>
    <w:rsid w:val="000736D9"/>
    <w:rsid w:val="0008109C"/>
    <w:rsid w:val="0008616E"/>
    <w:rsid w:val="000A0E81"/>
    <w:rsid w:val="000A15A6"/>
    <w:rsid w:val="000A29E4"/>
    <w:rsid w:val="000B054D"/>
    <w:rsid w:val="000C226F"/>
    <w:rsid w:val="000D4AF3"/>
    <w:rsid w:val="000F00DD"/>
    <w:rsid w:val="000F28C2"/>
    <w:rsid w:val="0015646E"/>
    <w:rsid w:val="00174A7A"/>
    <w:rsid w:val="00192745"/>
    <w:rsid w:val="00192F4E"/>
    <w:rsid w:val="001C6C69"/>
    <w:rsid w:val="001C7F9B"/>
    <w:rsid w:val="001F7B5A"/>
    <w:rsid w:val="00201AA4"/>
    <w:rsid w:val="00204188"/>
    <w:rsid w:val="0021252E"/>
    <w:rsid w:val="0021263A"/>
    <w:rsid w:val="00241B45"/>
    <w:rsid w:val="002570C6"/>
    <w:rsid w:val="00267C80"/>
    <w:rsid w:val="0029091F"/>
    <w:rsid w:val="002A40D8"/>
    <w:rsid w:val="002A5E67"/>
    <w:rsid w:val="002F5246"/>
    <w:rsid w:val="002F7833"/>
    <w:rsid w:val="003110AC"/>
    <w:rsid w:val="00324208"/>
    <w:rsid w:val="00326306"/>
    <w:rsid w:val="00327024"/>
    <w:rsid w:val="00332477"/>
    <w:rsid w:val="003325CF"/>
    <w:rsid w:val="0033570C"/>
    <w:rsid w:val="00341C21"/>
    <w:rsid w:val="00345142"/>
    <w:rsid w:val="00346716"/>
    <w:rsid w:val="00376C3D"/>
    <w:rsid w:val="00395F41"/>
    <w:rsid w:val="003B6491"/>
    <w:rsid w:val="004042FE"/>
    <w:rsid w:val="00421BD9"/>
    <w:rsid w:val="004336E4"/>
    <w:rsid w:val="00435EBB"/>
    <w:rsid w:val="0043779F"/>
    <w:rsid w:val="00444B3A"/>
    <w:rsid w:val="00447F51"/>
    <w:rsid w:val="0047567B"/>
    <w:rsid w:val="004824E1"/>
    <w:rsid w:val="004944EB"/>
    <w:rsid w:val="00495665"/>
    <w:rsid w:val="004A38A7"/>
    <w:rsid w:val="004D67F3"/>
    <w:rsid w:val="004D699A"/>
    <w:rsid w:val="0050398E"/>
    <w:rsid w:val="005042EC"/>
    <w:rsid w:val="00520254"/>
    <w:rsid w:val="00520550"/>
    <w:rsid w:val="00530E20"/>
    <w:rsid w:val="00543138"/>
    <w:rsid w:val="005473DC"/>
    <w:rsid w:val="00552D98"/>
    <w:rsid w:val="005556F0"/>
    <w:rsid w:val="00562335"/>
    <w:rsid w:val="00563A58"/>
    <w:rsid w:val="00564E43"/>
    <w:rsid w:val="00581DC2"/>
    <w:rsid w:val="00582B1E"/>
    <w:rsid w:val="005A294C"/>
    <w:rsid w:val="005C0244"/>
    <w:rsid w:val="00603DCF"/>
    <w:rsid w:val="00625EE3"/>
    <w:rsid w:val="00635D27"/>
    <w:rsid w:val="00644086"/>
    <w:rsid w:val="00655358"/>
    <w:rsid w:val="00655926"/>
    <w:rsid w:val="006574F4"/>
    <w:rsid w:val="00657B4E"/>
    <w:rsid w:val="00661DF2"/>
    <w:rsid w:val="00665FC7"/>
    <w:rsid w:val="00676576"/>
    <w:rsid w:val="006B1D1C"/>
    <w:rsid w:val="006C5AA6"/>
    <w:rsid w:val="006C7080"/>
    <w:rsid w:val="006C7FE3"/>
    <w:rsid w:val="006E3D8F"/>
    <w:rsid w:val="006F0641"/>
    <w:rsid w:val="006F1687"/>
    <w:rsid w:val="006F28C3"/>
    <w:rsid w:val="00731F2A"/>
    <w:rsid w:val="00733B1F"/>
    <w:rsid w:val="007479C6"/>
    <w:rsid w:val="00751D79"/>
    <w:rsid w:val="0075517B"/>
    <w:rsid w:val="00760193"/>
    <w:rsid w:val="00773585"/>
    <w:rsid w:val="00780F71"/>
    <w:rsid w:val="00784061"/>
    <w:rsid w:val="0079125E"/>
    <w:rsid w:val="007A1308"/>
    <w:rsid w:val="007C46FB"/>
    <w:rsid w:val="007C4757"/>
    <w:rsid w:val="007D4133"/>
    <w:rsid w:val="007D67A7"/>
    <w:rsid w:val="007F1AF7"/>
    <w:rsid w:val="00804185"/>
    <w:rsid w:val="00826E96"/>
    <w:rsid w:val="00843C1C"/>
    <w:rsid w:val="0086418D"/>
    <w:rsid w:val="008820D9"/>
    <w:rsid w:val="0088448E"/>
    <w:rsid w:val="008904C2"/>
    <w:rsid w:val="00897CD9"/>
    <w:rsid w:val="008A0B07"/>
    <w:rsid w:val="008B7761"/>
    <w:rsid w:val="008C2A68"/>
    <w:rsid w:val="008D1153"/>
    <w:rsid w:val="008E273E"/>
    <w:rsid w:val="008F7800"/>
    <w:rsid w:val="009000C8"/>
    <w:rsid w:val="009047F5"/>
    <w:rsid w:val="00914C9C"/>
    <w:rsid w:val="00923FA7"/>
    <w:rsid w:val="009320D5"/>
    <w:rsid w:val="00971684"/>
    <w:rsid w:val="009717FA"/>
    <w:rsid w:val="009840B2"/>
    <w:rsid w:val="009916FF"/>
    <w:rsid w:val="00991A52"/>
    <w:rsid w:val="00996906"/>
    <w:rsid w:val="009A2B2F"/>
    <w:rsid w:val="009B10EC"/>
    <w:rsid w:val="009C5291"/>
    <w:rsid w:val="009D17E2"/>
    <w:rsid w:val="009D4E44"/>
    <w:rsid w:val="009E5395"/>
    <w:rsid w:val="009F590D"/>
    <w:rsid w:val="00A12CD5"/>
    <w:rsid w:val="00A35781"/>
    <w:rsid w:val="00A4055D"/>
    <w:rsid w:val="00A53C17"/>
    <w:rsid w:val="00A5508E"/>
    <w:rsid w:val="00A60834"/>
    <w:rsid w:val="00A63EF5"/>
    <w:rsid w:val="00A72E48"/>
    <w:rsid w:val="00A751C4"/>
    <w:rsid w:val="00A8277F"/>
    <w:rsid w:val="00A90682"/>
    <w:rsid w:val="00AB03BF"/>
    <w:rsid w:val="00AC04BE"/>
    <w:rsid w:val="00AE2176"/>
    <w:rsid w:val="00B001F3"/>
    <w:rsid w:val="00B1363A"/>
    <w:rsid w:val="00B13EAA"/>
    <w:rsid w:val="00B148E6"/>
    <w:rsid w:val="00B16B52"/>
    <w:rsid w:val="00B21718"/>
    <w:rsid w:val="00B31C56"/>
    <w:rsid w:val="00B41F27"/>
    <w:rsid w:val="00B45F20"/>
    <w:rsid w:val="00B86909"/>
    <w:rsid w:val="00B94A95"/>
    <w:rsid w:val="00B95EB9"/>
    <w:rsid w:val="00B97E8C"/>
    <w:rsid w:val="00BC68C7"/>
    <w:rsid w:val="00BD7D6F"/>
    <w:rsid w:val="00BF0099"/>
    <w:rsid w:val="00C41C22"/>
    <w:rsid w:val="00C51217"/>
    <w:rsid w:val="00C6016F"/>
    <w:rsid w:val="00C71763"/>
    <w:rsid w:val="00C74785"/>
    <w:rsid w:val="00C76E41"/>
    <w:rsid w:val="00C938DF"/>
    <w:rsid w:val="00CA0CF4"/>
    <w:rsid w:val="00CA3131"/>
    <w:rsid w:val="00CD0CB3"/>
    <w:rsid w:val="00CD160D"/>
    <w:rsid w:val="00CD4E39"/>
    <w:rsid w:val="00CE447F"/>
    <w:rsid w:val="00CF1C52"/>
    <w:rsid w:val="00CF2A80"/>
    <w:rsid w:val="00CF60E5"/>
    <w:rsid w:val="00D01C1D"/>
    <w:rsid w:val="00D065DB"/>
    <w:rsid w:val="00D06AD2"/>
    <w:rsid w:val="00D142DB"/>
    <w:rsid w:val="00D218B3"/>
    <w:rsid w:val="00D27383"/>
    <w:rsid w:val="00D350CC"/>
    <w:rsid w:val="00D76A30"/>
    <w:rsid w:val="00D968DE"/>
    <w:rsid w:val="00DA03FD"/>
    <w:rsid w:val="00DA057D"/>
    <w:rsid w:val="00DA5263"/>
    <w:rsid w:val="00DB50C2"/>
    <w:rsid w:val="00DC012A"/>
    <w:rsid w:val="00DC13C8"/>
    <w:rsid w:val="00DC53F4"/>
    <w:rsid w:val="00DC6438"/>
    <w:rsid w:val="00DD3C7F"/>
    <w:rsid w:val="00DD3D1E"/>
    <w:rsid w:val="00DE0B9C"/>
    <w:rsid w:val="00DF353B"/>
    <w:rsid w:val="00E03851"/>
    <w:rsid w:val="00E242F7"/>
    <w:rsid w:val="00E31181"/>
    <w:rsid w:val="00E606BA"/>
    <w:rsid w:val="00E85CDD"/>
    <w:rsid w:val="00E97956"/>
    <w:rsid w:val="00EB2988"/>
    <w:rsid w:val="00EB6021"/>
    <w:rsid w:val="00EE02EF"/>
    <w:rsid w:val="00EE4434"/>
    <w:rsid w:val="00F0171C"/>
    <w:rsid w:val="00F022CA"/>
    <w:rsid w:val="00F030D1"/>
    <w:rsid w:val="00F031FD"/>
    <w:rsid w:val="00F16D96"/>
    <w:rsid w:val="00F22548"/>
    <w:rsid w:val="00F4043E"/>
    <w:rsid w:val="00F61A1D"/>
    <w:rsid w:val="00F65CA6"/>
    <w:rsid w:val="00F70371"/>
    <w:rsid w:val="00F80045"/>
    <w:rsid w:val="00F92BD4"/>
    <w:rsid w:val="00FA3221"/>
    <w:rsid w:val="00FB720D"/>
    <w:rsid w:val="00FE4892"/>
    <w:rsid w:val="00FE656B"/>
    <w:rsid w:val="00FF0FAC"/>
    <w:rsid w:val="00FF141E"/>
    <w:rsid w:val="00FF1E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4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16F"/>
    <w:rPr>
      <w:color w:val="0000FF" w:themeColor="hyperlink"/>
      <w:u w:val="single"/>
    </w:rPr>
  </w:style>
  <w:style w:type="character" w:styleId="CommentReference">
    <w:name w:val="annotation reference"/>
    <w:basedOn w:val="DefaultParagraphFont"/>
    <w:uiPriority w:val="99"/>
    <w:semiHidden/>
    <w:unhideWhenUsed/>
    <w:rsid w:val="00002A80"/>
    <w:rPr>
      <w:sz w:val="16"/>
      <w:szCs w:val="16"/>
    </w:rPr>
  </w:style>
  <w:style w:type="paragraph" w:styleId="CommentText">
    <w:name w:val="annotation text"/>
    <w:basedOn w:val="Normal"/>
    <w:link w:val="CommentTextChar"/>
    <w:uiPriority w:val="99"/>
    <w:semiHidden/>
    <w:unhideWhenUsed/>
    <w:rsid w:val="00002A80"/>
    <w:pPr>
      <w:spacing w:line="240" w:lineRule="auto"/>
    </w:pPr>
    <w:rPr>
      <w:sz w:val="20"/>
      <w:szCs w:val="20"/>
    </w:rPr>
  </w:style>
  <w:style w:type="character" w:customStyle="1" w:styleId="CommentTextChar">
    <w:name w:val="Comment Text Char"/>
    <w:basedOn w:val="DefaultParagraphFont"/>
    <w:link w:val="CommentText"/>
    <w:uiPriority w:val="99"/>
    <w:semiHidden/>
    <w:rsid w:val="00002A80"/>
    <w:rPr>
      <w:sz w:val="20"/>
      <w:szCs w:val="20"/>
    </w:rPr>
  </w:style>
  <w:style w:type="paragraph" w:styleId="CommentSubject">
    <w:name w:val="annotation subject"/>
    <w:basedOn w:val="CommentText"/>
    <w:next w:val="CommentText"/>
    <w:link w:val="CommentSubjectChar"/>
    <w:uiPriority w:val="99"/>
    <w:semiHidden/>
    <w:unhideWhenUsed/>
    <w:rsid w:val="00002A80"/>
    <w:rPr>
      <w:b/>
      <w:bCs/>
    </w:rPr>
  </w:style>
  <w:style w:type="character" w:customStyle="1" w:styleId="CommentSubjectChar">
    <w:name w:val="Comment Subject Char"/>
    <w:basedOn w:val="CommentTextChar"/>
    <w:link w:val="CommentSubject"/>
    <w:uiPriority w:val="99"/>
    <w:semiHidden/>
    <w:rsid w:val="00002A80"/>
    <w:rPr>
      <w:b/>
      <w:bCs/>
      <w:sz w:val="20"/>
      <w:szCs w:val="20"/>
    </w:rPr>
  </w:style>
  <w:style w:type="paragraph" w:styleId="BalloonText">
    <w:name w:val="Balloon Text"/>
    <w:basedOn w:val="Normal"/>
    <w:link w:val="BalloonTextChar"/>
    <w:uiPriority w:val="99"/>
    <w:semiHidden/>
    <w:unhideWhenUsed/>
    <w:rsid w:val="0000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A80"/>
    <w:rPr>
      <w:rFonts w:ascii="Tahoma" w:hAnsi="Tahoma" w:cs="Tahoma"/>
      <w:sz w:val="16"/>
      <w:szCs w:val="16"/>
    </w:rPr>
  </w:style>
  <w:style w:type="paragraph" w:customStyle="1" w:styleId="EndNoteBibliographyTitle">
    <w:name w:val="EndNote Bibliography Title"/>
    <w:basedOn w:val="Normal"/>
    <w:link w:val="EndNoteBibliographyTitleChar"/>
    <w:rsid w:val="00DC012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C012A"/>
    <w:rPr>
      <w:rFonts w:ascii="Calibri" w:hAnsi="Calibri"/>
      <w:noProof/>
      <w:lang w:val="en-US"/>
    </w:rPr>
  </w:style>
  <w:style w:type="paragraph" w:customStyle="1" w:styleId="EndNoteBibliography">
    <w:name w:val="EndNote Bibliography"/>
    <w:basedOn w:val="Normal"/>
    <w:link w:val="EndNoteBibliographyChar"/>
    <w:rsid w:val="00DC012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C012A"/>
    <w:rPr>
      <w:rFonts w:ascii="Calibri" w:hAnsi="Calibri"/>
      <w:noProof/>
      <w:lang w:val="en-US"/>
    </w:rPr>
  </w:style>
  <w:style w:type="paragraph" w:styleId="Header">
    <w:name w:val="header"/>
    <w:basedOn w:val="Normal"/>
    <w:link w:val="HeaderChar"/>
    <w:uiPriority w:val="99"/>
    <w:unhideWhenUsed/>
    <w:rsid w:val="00F61A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1A1D"/>
  </w:style>
  <w:style w:type="paragraph" w:styleId="Footer">
    <w:name w:val="footer"/>
    <w:basedOn w:val="Normal"/>
    <w:link w:val="FooterChar"/>
    <w:uiPriority w:val="99"/>
    <w:unhideWhenUsed/>
    <w:rsid w:val="00F61A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1A1D"/>
  </w:style>
  <w:style w:type="character" w:styleId="PageNumber">
    <w:name w:val="page number"/>
    <w:basedOn w:val="DefaultParagraphFont"/>
    <w:uiPriority w:val="99"/>
    <w:semiHidden/>
    <w:unhideWhenUsed/>
    <w:rsid w:val="00F61A1D"/>
  </w:style>
  <w:style w:type="table" w:styleId="TableGrid">
    <w:name w:val="Table Grid"/>
    <w:basedOn w:val="TableNormal"/>
    <w:uiPriority w:val="39"/>
    <w:rsid w:val="0058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2DB"/>
    <w:pPr>
      <w:ind w:left="720"/>
      <w:contextualSpacing/>
    </w:pPr>
  </w:style>
  <w:style w:type="paragraph" w:styleId="NormalWeb">
    <w:name w:val="Normal (Web)"/>
    <w:basedOn w:val="Normal"/>
    <w:uiPriority w:val="99"/>
    <w:semiHidden/>
    <w:unhideWhenUsed/>
    <w:rsid w:val="00CD4E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16F"/>
    <w:rPr>
      <w:color w:val="0000FF" w:themeColor="hyperlink"/>
      <w:u w:val="single"/>
    </w:rPr>
  </w:style>
  <w:style w:type="character" w:styleId="CommentReference">
    <w:name w:val="annotation reference"/>
    <w:basedOn w:val="DefaultParagraphFont"/>
    <w:uiPriority w:val="99"/>
    <w:semiHidden/>
    <w:unhideWhenUsed/>
    <w:rsid w:val="00002A80"/>
    <w:rPr>
      <w:sz w:val="16"/>
      <w:szCs w:val="16"/>
    </w:rPr>
  </w:style>
  <w:style w:type="paragraph" w:styleId="CommentText">
    <w:name w:val="annotation text"/>
    <w:basedOn w:val="Normal"/>
    <w:link w:val="CommentTextChar"/>
    <w:uiPriority w:val="99"/>
    <w:semiHidden/>
    <w:unhideWhenUsed/>
    <w:rsid w:val="00002A80"/>
    <w:pPr>
      <w:spacing w:line="240" w:lineRule="auto"/>
    </w:pPr>
    <w:rPr>
      <w:sz w:val="20"/>
      <w:szCs w:val="20"/>
    </w:rPr>
  </w:style>
  <w:style w:type="character" w:customStyle="1" w:styleId="CommentTextChar">
    <w:name w:val="Comment Text Char"/>
    <w:basedOn w:val="DefaultParagraphFont"/>
    <w:link w:val="CommentText"/>
    <w:uiPriority w:val="99"/>
    <w:semiHidden/>
    <w:rsid w:val="00002A80"/>
    <w:rPr>
      <w:sz w:val="20"/>
      <w:szCs w:val="20"/>
    </w:rPr>
  </w:style>
  <w:style w:type="paragraph" w:styleId="CommentSubject">
    <w:name w:val="annotation subject"/>
    <w:basedOn w:val="CommentText"/>
    <w:next w:val="CommentText"/>
    <w:link w:val="CommentSubjectChar"/>
    <w:uiPriority w:val="99"/>
    <w:semiHidden/>
    <w:unhideWhenUsed/>
    <w:rsid w:val="00002A80"/>
    <w:rPr>
      <w:b/>
      <w:bCs/>
    </w:rPr>
  </w:style>
  <w:style w:type="character" w:customStyle="1" w:styleId="CommentSubjectChar">
    <w:name w:val="Comment Subject Char"/>
    <w:basedOn w:val="CommentTextChar"/>
    <w:link w:val="CommentSubject"/>
    <w:uiPriority w:val="99"/>
    <w:semiHidden/>
    <w:rsid w:val="00002A80"/>
    <w:rPr>
      <w:b/>
      <w:bCs/>
      <w:sz w:val="20"/>
      <w:szCs w:val="20"/>
    </w:rPr>
  </w:style>
  <w:style w:type="paragraph" w:styleId="BalloonText">
    <w:name w:val="Balloon Text"/>
    <w:basedOn w:val="Normal"/>
    <w:link w:val="BalloonTextChar"/>
    <w:uiPriority w:val="99"/>
    <w:semiHidden/>
    <w:unhideWhenUsed/>
    <w:rsid w:val="0000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A80"/>
    <w:rPr>
      <w:rFonts w:ascii="Tahoma" w:hAnsi="Tahoma" w:cs="Tahoma"/>
      <w:sz w:val="16"/>
      <w:szCs w:val="16"/>
    </w:rPr>
  </w:style>
  <w:style w:type="paragraph" w:customStyle="1" w:styleId="EndNoteBibliographyTitle">
    <w:name w:val="EndNote Bibliography Title"/>
    <w:basedOn w:val="Normal"/>
    <w:link w:val="EndNoteBibliographyTitleChar"/>
    <w:rsid w:val="00DC012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C012A"/>
    <w:rPr>
      <w:rFonts w:ascii="Calibri" w:hAnsi="Calibri"/>
      <w:noProof/>
      <w:lang w:val="en-US"/>
    </w:rPr>
  </w:style>
  <w:style w:type="paragraph" w:customStyle="1" w:styleId="EndNoteBibliography">
    <w:name w:val="EndNote Bibliography"/>
    <w:basedOn w:val="Normal"/>
    <w:link w:val="EndNoteBibliographyChar"/>
    <w:rsid w:val="00DC012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C012A"/>
    <w:rPr>
      <w:rFonts w:ascii="Calibri" w:hAnsi="Calibri"/>
      <w:noProof/>
      <w:lang w:val="en-US"/>
    </w:rPr>
  </w:style>
  <w:style w:type="paragraph" w:styleId="Header">
    <w:name w:val="header"/>
    <w:basedOn w:val="Normal"/>
    <w:link w:val="HeaderChar"/>
    <w:uiPriority w:val="99"/>
    <w:unhideWhenUsed/>
    <w:rsid w:val="00F61A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1A1D"/>
  </w:style>
  <w:style w:type="paragraph" w:styleId="Footer">
    <w:name w:val="footer"/>
    <w:basedOn w:val="Normal"/>
    <w:link w:val="FooterChar"/>
    <w:uiPriority w:val="99"/>
    <w:unhideWhenUsed/>
    <w:rsid w:val="00F61A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1A1D"/>
  </w:style>
  <w:style w:type="character" w:styleId="PageNumber">
    <w:name w:val="page number"/>
    <w:basedOn w:val="DefaultParagraphFont"/>
    <w:uiPriority w:val="99"/>
    <w:semiHidden/>
    <w:unhideWhenUsed/>
    <w:rsid w:val="00F61A1D"/>
  </w:style>
  <w:style w:type="table" w:styleId="TableGrid">
    <w:name w:val="Table Grid"/>
    <w:basedOn w:val="TableNormal"/>
    <w:uiPriority w:val="39"/>
    <w:rsid w:val="0058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2DB"/>
    <w:pPr>
      <w:ind w:left="720"/>
      <w:contextualSpacing/>
    </w:pPr>
  </w:style>
  <w:style w:type="paragraph" w:styleId="NormalWeb">
    <w:name w:val="Normal (Web)"/>
    <w:basedOn w:val="Normal"/>
    <w:uiPriority w:val="99"/>
    <w:semiHidden/>
    <w:unhideWhenUsed/>
    <w:rsid w:val="00CD4E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8000">
      <w:bodyDiv w:val="1"/>
      <w:marLeft w:val="0"/>
      <w:marRight w:val="0"/>
      <w:marTop w:val="0"/>
      <w:marBottom w:val="0"/>
      <w:divBdr>
        <w:top w:val="none" w:sz="0" w:space="0" w:color="auto"/>
        <w:left w:val="none" w:sz="0" w:space="0" w:color="auto"/>
        <w:bottom w:val="none" w:sz="0" w:space="0" w:color="auto"/>
        <w:right w:val="none" w:sz="0" w:space="0" w:color="auto"/>
      </w:divBdr>
    </w:div>
    <w:div w:id="981932934">
      <w:bodyDiv w:val="1"/>
      <w:marLeft w:val="0"/>
      <w:marRight w:val="0"/>
      <w:marTop w:val="0"/>
      <w:marBottom w:val="0"/>
      <w:divBdr>
        <w:top w:val="none" w:sz="0" w:space="0" w:color="auto"/>
        <w:left w:val="none" w:sz="0" w:space="0" w:color="auto"/>
        <w:bottom w:val="none" w:sz="0" w:space="0" w:color="auto"/>
        <w:right w:val="none" w:sz="0" w:space="0" w:color="auto"/>
      </w:divBdr>
    </w:div>
    <w:div w:id="1358309988">
      <w:bodyDiv w:val="1"/>
      <w:marLeft w:val="0"/>
      <w:marRight w:val="0"/>
      <w:marTop w:val="0"/>
      <w:marBottom w:val="0"/>
      <w:divBdr>
        <w:top w:val="none" w:sz="0" w:space="0" w:color="auto"/>
        <w:left w:val="none" w:sz="0" w:space="0" w:color="auto"/>
        <w:bottom w:val="none" w:sz="0" w:space="0" w:color="auto"/>
        <w:right w:val="none" w:sz="0" w:space="0" w:color="auto"/>
      </w:divBdr>
    </w:div>
    <w:div w:id="1492721902">
      <w:bodyDiv w:val="1"/>
      <w:marLeft w:val="0"/>
      <w:marRight w:val="0"/>
      <w:marTop w:val="0"/>
      <w:marBottom w:val="0"/>
      <w:divBdr>
        <w:top w:val="none" w:sz="0" w:space="0" w:color="auto"/>
        <w:left w:val="none" w:sz="0" w:space="0" w:color="auto"/>
        <w:bottom w:val="none" w:sz="0" w:space="0" w:color="auto"/>
        <w:right w:val="none" w:sz="0" w:space="0" w:color="auto"/>
      </w:divBdr>
    </w:div>
    <w:div w:id="155434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ipa.helmholtz-muenchen.de/snipa/" TargetMode="External"/><Relationship Id="rId4" Type="http://schemas.microsoft.com/office/2007/relationships/stylesWithEffects" Target="stylesWithEffects.xml"/><Relationship Id="rId9" Type="http://schemas.openxmlformats.org/officeDocument/2006/relationships/hyperlink" Target="mailto:s.gage@liverpoo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8E5C-6831-449F-9639-286F7C0B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6699</Words>
  <Characters>38188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Gage</dc:creator>
  <cp:lastModifiedBy>Suzi Gage</cp:lastModifiedBy>
  <cp:revision>2</cp:revision>
  <cp:lastPrinted>2017-09-04T10:38:00Z</cp:lastPrinted>
  <dcterms:created xsi:type="dcterms:W3CDTF">2018-06-07T09:15:00Z</dcterms:created>
  <dcterms:modified xsi:type="dcterms:W3CDTF">2018-06-07T09:15:00Z</dcterms:modified>
</cp:coreProperties>
</file>