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59FC8" w14:textId="77777777" w:rsidR="008F0940" w:rsidRDefault="008F0940" w:rsidP="00F07EC4">
      <w:pPr>
        <w:spacing w:line="360" w:lineRule="auto"/>
      </w:pPr>
      <w:r>
        <w:t>Dear Editor</w:t>
      </w:r>
    </w:p>
    <w:p w14:paraId="729B13C0" w14:textId="48A751E8" w:rsidR="005602CC" w:rsidRDefault="00D732FB" w:rsidP="00F07EC4">
      <w:pPr>
        <w:spacing w:line="360" w:lineRule="auto"/>
      </w:pPr>
      <w:r>
        <w:t>We wish to correct an omission in o</w:t>
      </w:r>
      <w:r w:rsidR="005602CC">
        <w:t>ur</w:t>
      </w:r>
      <w:r w:rsidR="00F07EC4">
        <w:t xml:space="preserve"> paper titled</w:t>
      </w:r>
      <w:r w:rsidR="00B51731" w:rsidRPr="00B51731">
        <w:t xml:space="preserve"> </w:t>
      </w:r>
      <w:r w:rsidR="00B51731" w:rsidRPr="00CB6BBB">
        <w:rPr>
          <w:b/>
        </w:rPr>
        <w:t>‘Mapping the Paediatric Quality of Life Inventory (</w:t>
      </w:r>
      <w:proofErr w:type="spellStart"/>
      <w:r w:rsidR="00B51731" w:rsidRPr="00CB6BBB">
        <w:rPr>
          <w:b/>
        </w:rPr>
        <w:t>PedsQL</w:t>
      </w:r>
      <w:proofErr w:type="spellEnd"/>
      <w:r w:rsidR="00B51731" w:rsidRPr="00CB6BBB">
        <w:rPr>
          <w:b/>
        </w:rPr>
        <w:t>™) Generic Core Scales onto the Child Health Utility Index–9 Dimension (CHU-9D) Score for E</w:t>
      </w:r>
      <w:r w:rsidRPr="00CB6BBB">
        <w:rPr>
          <w:b/>
        </w:rPr>
        <w:t>conomic Evaluation in Children</w:t>
      </w:r>
      <w:r>
        <w:t>’</w:t>
      </w:r>
      <w:r w:rsidR="00CB6BBB">
        <w:t xml:space="preserve"> which </w:t>
      </w:r>
      <w:r w:rsidR="00EA789C">
        <w:t>was published in April 2018</w:t>
      </w:r>
      <w:r w:rsidR="00EA789C" w:rsidRPr="00EA789C">
        <w:t xml:space="preserve"> </w:t>
      </w:r>
      <w:r w:rsidR="00EA789C">
        <w:t>(v</w:t>
      </w:r>
      <w:r w:rsidR="00F07EC4">
        <w:t>olume 36, Issue 4, page</w:t>
      </w:r>
      <w:r w:rsidR="00EA789C" w:rsidRPr="00EA789C">
        <w:t xml:space="preserve"> 451–465</w:t>
      </w:r>
      <w:r w:rsidR="00EA789C">
        <w:t>)</w:t>
      </w:r>
      <w:r w:rsidR="00F07EC4">
        <w:t>. Since publication</w:t>
      </w:r>
      <w:r w:rsidR="005602CC">
        <w:t>, we ha</w:t>
      </w:r>
      <w:r w:rsidR="00CB6BBB">
        <w:t>ve had correspondence</w:t>
      </w:r>
      <w:r w:rsidR="00B51731">
        <w:t xml:space="preserve"> with </w:t>
      </w:r>
      <w:r w:rsidR="005602CC">
        <w:t xml:space="preserve">individuals who wish </w:t>
      </w:r>
      <w:r w:rsidR="00B51731">
        <w:t>either to</w:t>
      </w:r>
      <w:r w:rsidR="005602CC">
        <w:t xml:space="preserve"> use the algor</w:t>
      </w:r>
      <w:r w:rsidR="00B51731">
        <w:t xml:space="preserve">ithm for research purposes or to generate effectiveness evidence as part of </w:t>
      </w:r>
      <w:r w:rsidR="00EA789C">
        <w:t>a</w:t>
      </w:r>
      <w:r w:rsidR="003237A5">
        <w:t xml:space="preserve"> </w:t>
      </w:r>
      <w:r w:rsidR="00B51731">
        <w:t xml:space="preserve">submission to the National Institute for Health and Care Excellence (NICE). </w:t>
      </w:r>
      <w:r w:rsidR="005602CC">
        <w:t xml:space="preserve"> </w:t>
      </w:r>
      <w:r>
        <w:t>An issue</w:t>
      </w:r>
      <w:r w:rsidR="003373B0">
        <w:t xml:space="preserve"> </w:t>
      </w:r>
      <w:r w:rsidR="003C45E3">
        <w:t>that has arisen is the</w:t>
      </w:r>
      <w:r w:rsidR="00B51731">
        <w:t xml:space="preserve"> need to provide further</w:t>
      </w:r>
      <w:r w:rsidR="005602CC">
        <w:t xml:space="preserve"> clarification of how to calculate the desired utility value using </w:t>
      </w:r>
      <w:r w:rsidR="00EA789C">
        <w:t>one of the</w:t>
      </w:r>
      <w:r w:rsidR="003C45E3">
        <w:t xml:space="preserve"> recommended</w:t>
      </w:r>
      <w:r w:rsidR="00BF6377">
        <w:t xml:space="preserve"> algorithm</w:t>
      </w:r>
      <w:r w:rsidR="00CB6BBB">
        <w:t>s</w:t>
      </w:r>
      <w:r>
        <w:t xml:space="preserve">. </w:t>
      </w:r>
    </w:p>
    <w:p w14:paraId="42519B92" w14:textId="57169F0C" w:rsidR="00B51731" w:rsidRPr="00EA789C" w:rsidRDefault="00EA789C" w:rsidP="00F07EC4">
      <w:pPr>
        <w:spacing w:line="360" w:lineRule="auto"/>
      </w:pPr>
      <w:r>
        <w:t>In the paper</w:t>
      </w:r>
      <w:r w:rsidR="00F07EC4">
        <w:t>,</w:t>
      </w:r>
      <w:r w:rsidRPr="00B51731">
        <w:t xml:space="preserve"> we provi</w:t>
      </w:r>
      <w:r w:rsidR="003C45E3">
        <w:t>de</w:t>
      </w:r>
      <w:bookmarkStart w:id="0" w:name="_GoBack"/>
      <w:bookmarkEnd w:id="0"/>
      <w:r>
        <w:t xml:space="preserve"> two</w:t>
      </w:r>
      <w:r w:rsidRPr="00B51731">
        <w:t xml:space="preserve"> algorithms for estimating CHU-9D utility scores from </w:t>
      </w:r>
      <w:proofErr w:type="spellStart"/>
      <w:r w:rsidRPr="00B51731">
        <w:t>PedsQL</w:t>
      </w:r>
      <w:proofErr w:type="spellEnd"/>
      <w:r w:rsidRPr="00B51731">
        <w:t>™ responses. The first algorithm was derived from the coefficients of a generalised linear model (GLM) whilst the second algorithm was from the coefficients</w:t>
      </w:r>
      <w:r w:rsidR="00F07EC4">
        <w:t xml:space="preserve"> of</w:t>
      </w:r>
      <w:r w:rsidRPr="00B51731">
        <w:t xml:space="preserve"> an ordinary least square (OLS) model.</w:t>
      </w:r>
      <w:r>
        <w:t xml:space="preserve"> </w:t>
      </w:r>
      <w:r w:rsidR="003237A5">
        <w:t>For the</w:t>
      </w:r>
      <w:r w:rsidR="00F63B40">
        <w:t xml:space="preserve"> GLM, a logit transformation of</w:t>
      </w:r>
      <w:r w:rsidR="003237A5">
        <w:t xml:space="preserve"> </w:t>
      </w:r>
      <w:r w:rsidR="00F07EC4">
        <w:t xml:space="preserve">the </w:t>
      </w:r>
      <w:r w:rsidR="003237A5">
        <w:t>variable containing the CHU-9D utility scores</w:t>
      </w:r>
      <w:r w:rsidR="00F63B40">
        <w:t xml:space="preserve"> had occurred before the variable was used as the dependent</w:t>
      </w:r>
      <w:r w:rsidR="00D732FB">
        <w:t xml:space="preserve"> in</w:t>
      </w:r>
      <w:r w:rsidR="00F63B40">
        <w:t xml:space="preserve"> the prediction</w:t>
      </w:r>
      <w:r w:rsidR="00D732FB">
        <w:t xml:space="preserve"> equation. As </w:t>
      </w:r>
      <w:r w:rsidR="003373B0">
        <w:t>such,</w:t>
      </w:r>
      <w:r w:rsidR="00F07EC4">
        <w:t xml:space="preserve"> any predicted value </w:t>
      </w:r>
      <w:r w:rsidR="003373B0">
        <w:t>from that</w:t>
      </w:r>
      <w:r>
        <w:t xml:space="preserve"> equation will be</w:t>
      </w:r>
      <w:r w:rsidR="00F07EC4">
        <w:t xml:space="preserve"> a transformed value</w:t>
      </w:r>
      <w:r>
        <w:t xml:space="preserve"> and would</w:t>
      </w:r>
      <w:r w:rsidR="00D732FB">
        <w:t xml:space="preserve"> require a back-transformation</w:t>
      </w:r>
      <w:r w:rsidR="00F63B40">
        <w:t xml:space="preserve">. </w:t>
      </w:r>
      <w:r w:rsidR="003373B0">
        <w:t>The information on</w:t>
      </w:r>
      <w:r w:rsidR="00F07EC4">
        <w:t xml:space="preserve"> the</w:t>
      </w:r>
      <w:r w:rsidR="003373B0">
        <w:t xml:space="preserve"> back-transformat</w:t>
      </w:r>
      <w:r w:rsidR="00CB6BBB">
        <w:t>ion step is currently not in the</w:t>
      </w:r>
      <w:r w:rsidR="003373B0">
        <w:t xml:space="preserve"> paper.</w:t>
      </w:r>
      <w:r>
        <w:t xml:space="preserve"> </w:t>
      </w:r>
      <w:r w:rsidR="003373B0" w:rsidRPr="00EA789C">
        <w:t xml:space="preserve">We </w:t>
      </w:r>
      <w:r w:rsidR="00F07EC4">
        <w:t xml:space="preserve">therefore </w:t>
      </w:r>
      <w:r w:rsidR="003373B0" w:rsidRPr="00EA789C">
        <w:t>would</w:t>
      </w:r>
      <w:r w:rsidR="00CB6BBB">
        <w:t xml:space="preserve"> like to add further information </w:t>
      </w:r>
      <w:r w:rsidR="00F07EC4">
        <w:t>to al</w:t>
      </w:r>
      <w:r w:rsidR="00CB6BBB">
        <w:t>low for the back-transformation as follows:</w:t>
      </w:r>
    </w:p>
    <w:p w14:paraId="6E1D78E8" w14:textId="0BCCB2D5" w:rsidR="00CB6BBB" w:rsidRPr="00CB6BBB" w:rsidRDefault="00B51731" w:rsidP="00CB6BBB">
      <w:pPr>
        <w:pStyle w:val="Caption"/>
        <w:spacing w:before="240"/>
        <w:ind w:left="1701" w:right="1655"/>
        <w:rPr>
          <w:rFonts w:asciiTheme="minorHAnsi" w:hAnsiTheme="minorHAnsi" w:cstheme="minorHAnsi"/>
          <w:b w:val="0"/>
        </w:rPr>
      </w:pPr>
      <w:r w:rsidRPr="001E6493">
        <w:rPr>
          <w:rFonts w:asciiTheme="minorHAnsi" w:hAnsiTheme="minorHAnsi" w:cstheme="minorHAnsi"/>
          <w:b w:val="0"/>
        </w:rPr>
        <w:t>Given that GLM_6 has a logit link, the</w:t>
      </w:r>
      <w:r>
        <w:rPr>
          <w:rFonts w:asciiTheme="minorHAnsi" w:hAnsiTheme="minorHAnsi" w:cstheme="minorHAnsi"/>
          <w:b w:val="0"/>
        </w:rPr>
        <w:t xml:space="preserve"> CHU-9D utility values are</w:t>
      </w:r>
      <w:r w:rsidR="00CB6BBB">
        <w:rPr>
          <w:rFonts w:asciiTheme="minorHAnsi" w:hAnsiTheme="minorHAnsi" w:cstheme="minorHAnsi"/>
          <w:b w:val="0"/>
        </w:rPr>
        <w:t xml:space="preserve"> calculated as shown below:</w:t>
      </w:r>
      <w:r w:rsidRPr="001E6493">
        <w:rPr>
          <w:rFonts w:asciiTheme="minorHAnsi" w:hAnsiTheme="minorHAnsi" w:cstheme="minorHAnsi"/>
          <w:b w:val="0"/>
        </w:rPr>
        <w:t xml:space="preserve"> </w:t>
      </w:r>
    </w:p>
    <w:p w14:paraId="12E465B1" w14:textId="77777777" w:rsidR="00B51731" w:rsidRPr="00EA789C" w:rsidRDefault="003373B0" w:rsidP="00EA789C">
      <w:pPr>
        <w:spacing w:before="240" w:line="360" w:lineRule="auto"/>
        <w:ind w:left="1276" w:right="1655"/>
        <w:rPr>
          <w:rFonts w:cstheme="minorHAnsi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</w:rPr>
            <m:t>CHU-9D utility score[GLM]=</m:t>
          </m:r>
          <m:f>
            <m:fPr>
              <m:ctrlPr>
                <w:rPr>
                  <w:rFonts w:ascii="Cambria Math" w:hAnsi="Cambria Math" w:cstheme="minorHAnsi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CHU-9D utility value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1+</m:t>
              </m:r>
              <m:sSup>
                <m:sSupPr>
                  <m:ctrlPr>
                    <w:rPr>
                      <w:rFonts w:ascii="Cambria Math" w:hAnsi="Cambria Math" w:cstheme="minorHAnsi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CHU-9D utility value</m:t>
                  </m:r>
                </m:sup>
              </m:sSup>
            </m:den>
          </m:f>
        </m:oMath>
      </m:oMathPara>
    </w:p>
    <w:p w14:paraId="3B837CC6" w14:textId="003824AA" w:rsidR="00CB6BBB" w:rsidRDefault="00CB6BBB" w:rsidP="00CB6BBB">
      <w:pPr>
        <w:pStyle w:val="Caption"/>
        <w:spacing w:before="240"/>
        <w:ind w:left="1276" w:right="1655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(note </w:t>
      </w:r>
      <w:r w:rsidRPr="001E6493">
        <w:rPr>
          <w:rFonts w:asciiTheme="minorHAnsi" w:hAnsiTheme="minorHAnsi" w:cstheme="minorHAnsi"/>
          <w:b w:val="0"/>
        </w:rPr>
        <w:t>t</w:t>
      </w:r>
      <w:r>
        <w:rPr>
          <w:rFonts w:asciiTheme="minorHAnsi" w:hAnsiTheme="minorHAnsi" w:cstheme="minorHAnsi"/>
          <w:b w:val="0"/>
        </w:rPr>
        <w:t xml:space="preserve">he algorithm for OLS_3 does not </w:t>
      </w:r>
      <w:r w:rsidRPr="001E6493">
        <w:rPr>
          <w:rFonts w:asciiTheme="minorHAnsi" w:hAnsiTheme="minorHAnsi" w:cstheme="minorHAnsi"/>
          <w:b w:val="0"/>
        </w:rPr>
        <w:t>require this additional conversion</w:t>
      </w:r>
      <w:r>
        <w:rPr>
          <w:rFonts w:asciiTheme="minorHAnsi" w:hAnsiTheme="minorHAnsi" w:cstheme="minorHAnsi"/>
          <w:b w:val="0"/>
        </w:rPr>
        <w:t>)</w:t>
      </w:r>
      <w:r w:rsidRPr="001E6493">
        <w:rPr>
          <w:rFonts w:asciiTheme="minorHAnsi" w:hAnsiTheme="minorHAnsi" w:cstheme="minorHAnsi"/>
          <w:b w:val="0"/>
        </w:rPr>
        <w:t>.</w:t>
      </w:r>
    </w:p>
    <w:p w14:paraId="4FF6C21C" w14:textId="2662E8A3" w:rsidR="00CB6BBB" w:rsidRDefault="00CB6BBB" w:rsidP="00F07EC4">
      <w:pPr>
        <w:spacing w:line="360" w:lineRule="auto"/>
      </w:pPr>
    </w:p>
    <w:p w14:paraId="55FE1C21" w14:textId="3547439F" w:rsidR="003C45E3" w:rsidRDefault="003C45E3" w:rsidP="00F07EC4">
      <w:pPr>
        <w:spacing w:line="360" w:lineRule="auto"/>
      </w:pPr>
      <w:r>
        <w:t xml:space="preserve">Please do not hesitate to consult the corresponding author </w:t>
      </w:r>
      <w:hyperlink r:id="rId4" w:history="1">
        <w:r w:rsidRPr="0011080B">
          <w:rPr>
            <w:rStyle w:val="Hyperlink"/>
          </w:rPr>
          <w:t>e.frew@bham.ac.uk</w:t>
        </w:r>
      </w:hyperlink>
      <w:r>
        <w:t xml:space="preserve"> if further clarification is required.  </w:t>
      </w:r>
    </w:p>
    <w:p w14:paraId="29C877F9" w14:textId="0BC63A12" w:rsidR="008F0940" w:rsidRDefault="008F0940"/>
    <w:sectPr w:rsidR="008F0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K1tDQ1M7YwNjEzNjdW0lEKTi0uzszPAykwqgUAaAjPrSwAAAA="/>
  </w:docVars>
  <w:rsids>
    <w:rsidRoot w:val="008F0940"/>
    <w:rsid w:val="00014451"/>
    <w:rsid w:val="000470C6"/>
    <w:rsid w:val="000619CB"/>
    <w:rsid w:val="000B7D10"/>
    <w:rsid w:val="000D2073"/>
    <w:rsid w:val="00122C2B"/>
    <w:rsid w:val="001446B1"/>
    <w:rsid w:val="002062F1"/>
    <w:rsid w:val="002228EA"/>
    <w:rsid w:val="00232B45"/>
    <w:rsid w:val="002B14BA"/>
    <w:rsid w:val="002C17DB"/>
    <w:rsid w:val="002D00BE"/>
    <w:rsid w:val="002E1559"/>
    <w:rsid w:val="002F16E3"/>
    <w:rsid w:val="002F2C2C"/>
    <w:rsid w:val="003152D8"/>
    <w:rsid w:val="003237A5"/>
    <w:rsid w:val="00332045"/>
    <w:rsid w:val="00332960"/>
    <w:rsid w:val="003373B0"/>
    <w:rsid w:val="003C45E3"/>
    <w:rsid w:val="003F179F"/>
    <w:rsid w:val="00415C66"/>
    <w:rsid w:val="004D0A5A"/>
    <w:rsid w:val="004D6313"/>
    <w:rsid w:val="00505697"/>
    <w:rsid w:val="005538AE"/>
    <w:rsid w:val="005602CC"/>
    <w:rsid w:val="00596EF2"/>
    <w:rsid w:val="00654F93"/>
    <w:rsid w:val="00690AB6"/>
    <w:rsid w:val="006915DD"/>
    <w:rsid w:val="006B1381"/>
    <w:rsid w:val="006B2A32"/>
    <w:rsid w:val="006E0908"/>
    <w:rsid w:val="0071257A"/>
    <w:rsid w:val="00712696"/>
    <w:rsid w:val="007A6DFF"/>
    <w:rsid w:val="007A7FC1"/>
    <w:rsid w:val="007E4DAD"/>
    <w:rsid w:val="0083522F"/>
    <w:rsid w:val="00865887"/>
    <w:rsid w:val="008C34C1"/>
    <w:rsid w:val="008E0B40"/>
    <w:rsid w:val="008F0940"/>
    <w:rsid w:val="008F7B84"/>
    <w:rsid w:val="009121F0"/>
    <w:rsid w:val="0092303C"/>
    <w:rsid w:val="00927125"/>
    <w:rsid w:val="009B357D"/>
    <w:rsid w:val="009E0A90"/>
    <w:rsid w:val="009E487E"/>
    <w:rsid w:val="009F4603"/>
    <w:rsid w:val="00A16454"/>
    <w:rsid w:val="00A6456B"/>
    <w:rsid w:val="00A82EBD"/>
    <w:rsid w:val="00A911F0"/>
    <w:rsid w:val="00AA513D"/>
    <w:rsid w:val="00B05BCB"/>
    <w:rsid w:val="00B2196D"/>
    <w:rsid w:val="00B257CF"/>
    <w:rsid w:val="00B42498"/>
    <w:rsid w:val="00B51731"/>
    <w:rsid w:val="00B95CD3"/>
    <w:rsid w:val="00BC4F88"/>
    <w:rsid w:val="00BF6377"/>
    <w:rsid w:val="00CB6BBB"/>
    <w:rsid w:val="00CC32A6"/>
    <w:rsid w:val="00CF3A3D"/>
    <w:rsid w:val="00D20AF3"/>
    <w:rsid w:val="00D3292D"/>
    <w:rsid w:val="00D45D67"/>
    <w:rsid w:val="00D6021C"/>
    <w:rsid w:val="00D732FB"/>
    <w:rsid w:val="00DF3508"/>
    <w:rsid w:val="00E01D6E"/>
    <w:rsid w:val="00E1202F"/>
    <w:rsid w:val="00E250A0"/>
    <w:rsid w:val="00E7454F"/>
    <w:rsid w:val="00E77F8B"/>
    <w:rsid w:val="00EA789C"/>
    <w:rsid w:val="00EB5D48"/>
    <w:rsid w:val="00EC10D2"/>
    <w:rsid w:val="00EC4FDC"/>
    <w:rsid w:val="00EC5A97"/>
    <w:rsid w:val="00F07EC4"/>
    <w:rsid w:val="00F1602F"/>
    <w:rsid w:val="00F63B40"/>
    <w:rsid w:val="00FB34E7"/>
    <w:rsid w:val="00FD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2B36C"/>
  <w15:chartTrackingRefBased/>
  <w15:docId w15:val="{0357D98B-EDFC-4CE3-80A2-EB053E1B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940"/>
    <w:rPr>
      <w:color w:val="0563C1" w:themeColor="hyperlink"/>
      <w:u w:val="single"/>
    </w:rPr>
  </w:style>
  <w:style w:type="paragraph" w:styleId="Caption">
    <w:name w:val="caption"/>
    <w:aliases w:val="Figure"/>
    <w:basedOn w:val="Normal"/>
    <w:next w:val="Normal"/>
    <w:uiPriority w:val="35"/>
    <w:unhideWhenUsed/>
    <w:qFormat/>
    <w:rsid w:val="00B51731"/>
    <w:pPr>
      <w:keepNext/>
      <w:spacing w:after="0" w:line="240" w:lineRule="auto"/>
    </w:pPr>
    <w:rPr>
      <w:rFonts w:ascii="Times New Roman" w:hAnsi="Times New Roman" w:cs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C4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frew@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1601</Characters>
  <Application>Microsoft Office Word</Application>
  <DocSecurity>0</DocSecurity>
  <Lines>29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Lambe, Tosin</dc:creator>
  <cp:keywords/>
  <dc:description/>
  <cp:lastModifiedBy>Emma Frew</cp:lastModifiedBy>
  <cp:revision>2</cp:revision>
  <dcterms:created xsi:type="dcterms:W3CDTF">2018-06-06T07:40:00Z</dcterms:created>
  <dcterms:modified xsi:type="dcterms:W3CDTF">2018-06-06T07:40:00Z</dcterms:modified>
</cp:coreProperties>
</file>