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C0B34" w14:textId="77777777" w:rsidR="00D84600" w:rsidRPr="00D178EA" w:rsidRDefault="00D84600" w:rsidP="00D84600">
      <w:pPr>
        <w:rPr>
          <w:rFonts w:ascii="Times New Roman" w:hAnsi="Times New Roman"/>
          <w:iCs/>
          <w:color w:val="000000"/>
          <w:lang w:val="es-ES_tradnl"/>
        </w:rPr>
      </w:pPr>
    </w:p>
    <w:p w14:paraId="4796C7B2" w14:textId="5C012C90" w:rsidR="00D84600" w:rsidRPr="00D65A7D" w:rsidRDefault="00D84600" w:rsidP="00D84600">
      <w:pPr>
        <w:spacing w:line="360" w:lineRule="auto"/>
        <w:rPr>
          <w:rFonts w:ascii="Times New Roman" w:hAnsi="Times New Roman" w:cs="Times New Roman"/>
          <w:sz w:val="28"/>
          <w:szCs w:val="28"/>
        </w:rPr>
      </w:pPr>
      <w:r w:rsidRPr="00D65A7D">
        <w:rPr>
          <w:rFonts w:ascii="Times New Roman" w:hAnsi="Times New Roman" w:cs="Times New Roman"/>
          <w:sz w:val="28"/>
          <w:szCs w:val="28"/>
        </w:rPr>
        <w:t>Editors’ Introduction</w:t>
      </w:r>
    </w:p>
    <w:p w14:paraId="7E77D09A" w14:textId="77777777" w:rsidR="00D84600" w:rsidRPr="00D65A7D" w:rsidRDefault="00D84600" w:rsidP="00D84600">
      <w:pPr>
        <w:rPr>
          <w:rFonts w:ascii="Times New Roman" w:hAnsi="Times New Roman"/>
          <w:color w:val="000000"/>
        </w:rPr>
      </w:pPr>
    </w:p>
    <w:p w14:paraId="1435C85F" w14:textId="68B75EC3" w:rsidR="00A703CC" w:rsidRPr="00CD4FE8" w:rsidRDefault="00A703CC" w:rsidP="00A703CC">
      <w:pPr>
        <w:jc w:val="right"/>
        <w:rPr>
          <w:rFonts w:ascii="Times New Roman" w:hAnsi="Times New Roman"/>
          <w:color w:val="000000"/>
        </w:rPr>
      </w:pPr>
      <w:r w:rsidRPr="00D65A7D">
        <w:rPr>
          <w:rFonts w:ascii="Times New Roman" w:hAnsi="Times New Roman"/>
          <w:color w:val="000000"/>
        </w:rPr>
        <w:tab/>
      </w:r>
      <w:r w:rsidRPr="00D65A7D">
        <w:rPr>
          <w:rFonts w:ascii="Times New Roman" w:hAnsi="Times New Roman"/>
          <w:color w:val="000000"/>
        </w:rPr>
        <w:tab/>
      </w:r>
      <w:r w:rsidRPr="00D65A7D">
        <w:rPr>
          <w:rFonts w:ascii="Times New Roman" w:hAnsi="Times New Roman"/>
          <w:color w:val="000000"/>
        </w:rPr>
        <w:tab/>
      </w:r>
      <w:r w:rsidRPr="00D65A7D">
        <w:rPr>
          <w:rFonts w:ascii="Times New Roman" w:hAnsi="Times New Roman"/>
          <w:color w:val="000000"/>
        </w:rPr>
        <w:tab/>
      </w:r>
      <w:r w:rsidRPr="00D65A7D">
        <w:rPr>
          <w:rFonts w:ascii="Times New Roman" w:hAnsi="Times New Roman"/>
          <w:color w:val="000000"/>
        </w:rPr>
        <w:tab/>
        <w:t>Jordana Blejmar (University of Liverpool) and Cecilia Sosa (Conicet/Untref, Argentina</w:t>
      </w:r>
      <w:r w:rsidRPr="00CD4FE8">
        <w:rPr>
          <w:rFonts w:ascii="Times New Roman" w:hAnsi="Times New Roman"/>
          <w:color w:val="000000"/>
        </w:rPr>
        <w:t>)</w:t>
      </w:r>
    </w:p>
    <w:p w14:paraId="7B6CB3AC" w14:textId="77777777" w:rsidR="00A703CC" w:rsidRPr="00D65A7D" w:rsidRDefault="00A703CC" w:rsidP="00A703CC">
      <w:pPr>
        <w:spacing w:line="480" w:lineRule="auto"/>
        <w:rPr>
          <w:rFonts w:ascii="Times New Roman" w:hAnsi="Times New Roman"/>
          <w:color w:val="000000" w:themeColor="text1"/>
        </w:rPr>
      </w:pPr>
      <w:bookmarkStart w:id="0" w:name="_GoBack"/>
      <w:bookmarkEnd w:id="0"/>
    </w:p>
    <w:p w14:paraId="5DBB5141" w14:textId="77777777" w:rsidR="00A703CC" w:rsidRPr="00D65A7D" w:rsidRDefault="00A703CC" w:rsidP="00A703CC">
      <w:pPr>
        <w:spacing w:line="480" w:lineRule="auto"/>
        <w:rPr>
          <w:rFonts w:ascii="Times New Roman" w:hAnsi="Times New Roman"/>
          <w:color w:val="000000" w:themeColor="text1"/>
        </w:rPr>
      </w:pPr>
    </w:p>
    <w:p w14:paraId="62E25BC9" w14:textId="6DAEC231" w:rsidR="00A703CC" w:rsidRPr="00D65A7D" w:rsidRDefault="00A703CC" w:rsidP="00A703CC">
      <w:pPr>
        <w:spacing w:line="480" w:lineRule="auto"/>
        <w:rPr>
          <w:rFonts w:ascii="Times New Roman" w:hAnsi="Times New Roman"/>
          <w:b/>
          <w:color w:val="000000" w:themeColor="text1"/>
        </w:rPr>
      </w:pPr>
      <w:r w:rsidRPr="00D65A7D">
        <w:rPr>
          <w:rFonts w:ascii="Times New Roman" w:hAnsi="Times New Roman"/>
          <w:color w:val="000000" w:themeColor="text1"/>
        </w:rPr>
        <w:t xml:space="preserve">This special issue </w:t>
      </w:r>
      <w:r w:rsidR="005B5270">
        <w:rPr>
          <w:rFonts w:ascii="Times New Roman" w:hAnsi="Times New Roman"/>
          <w:color w:val="000000" w:themeColor="text1"/>
        </w:rPr>
        <w:t>is the result of</w:t>
      </w:r>
      <w:r w:rsidRPr="00D65A7D">
        <w:rPr>
          <w:rFonts w:ascii="Times New Roman" w:hAnsi="Times New Roman"/>
          <w:color w:val="000000" w:themeColor="text1"/>
        </w:rPr>
        <w:t xml:space="preserve"> a series of screenings </w:t>
      </w:r>
      <w:r w:rsidR="005B5270" w:rsidRPr="00D65A7D">
        <w:rPr>
          <w:rFonts w:ascii="Times New Roman" w:hAnsi="Times New Roman"/>
          <w:color w:val="000000" w:themeColor="text1"/>
        </w:rPr>
        <w:t xml:space="preserve">entitled </w:t>
      </w:r>
      <w:r w:rsidR="005B5270" w:rsidRPr="00D65A7D">
        <w:rPr>
          <w:rFonts w:ascii="Times New Roman" w:hAnsi="Times New Roman"/>
          <w:i/>
          <w:iCs/>
          <w:color w:val="000000" w:themeColor="text1"/>
        </w:rPr>
        <w:t>Meeting the Directors: Dialogues Between New Argentine Cinema &amp; Theatre</w:t>
      </w:r>
      <w:r w:rsidR="005B5270">
        <w:rPr>
          <w:rFonts w:ascii="Times New Roman" w:hAnsi="Times New Roman"/>
          <w:iCs/>
          <w:color w:val="000000" w:themeColor="text1"/>
        </w:rPr>
        <w:t xml:space="preserve"> </w:t>
      </w:r>
      <w:r w:rsidRPr="00D65A7D">
        <w:rPr>
          <w:rFonts w:ascii="Times New Roman" w:hAnsi="Times New Roman"/>
          <w:color w:val="000000" w:themeColor="text1"/>
        </w:rPr>
        <w:t>held in 2013 at Senate House in London</w:t>
      </w:r>
      <w:r w:rsidR="004D34D1" w:rsidRPr="00D65A7D">
        <w:rPr>
          <w:rFonts w:ascii="Times New Roman" w:hAnsi="Times New Roman"/>
          <w:iCs/>
          <w:color w:val="000000" w:themeColor="text1"/>
        </w:rPr>
        <w:t>.</w:t>
      </w:r>
      <w:r w:rsidRPr="00D65A7D">
        <w:rPr>
          <w:rFonts w:ascii="Times New Roman" w:hAnsi="Times New Roman"/>
          <w:color w:val="000000" w:themeColor="text1"/>
        </w:rPr>
        <w:t xml:space="preserve"> </w:t>
      </w:r>
      <w:r w:rsidR="005B5270">
        <w:rPr>
          <w:rFonts w:ascii="Times New Roman" w:hAnsi="Times New Roman"/>
          <w:color w:val="000000" w:themeColor="text1"/>
        </w:rPr>
        <w:t>A joint venture</w:t>
      </w:r>
      <w:r w:rsidRPr="00D65A7D">
        <w:rPr>
          <w:rFonts w:ascii="Times New Roman" w:hAnsi="Times New Roman"/>
          <w:color w:val="000000" w:themeColor="text1"/>
        </w:rPr>
        <w:t xml:space="preserve"> between the Institute of Latin American Studies </w:t>
      </w:r>
      <w:r w:rsidR="004D34D1" w:rsidRPr="00D65A7D">
        <w:rPr>
          <w:rFonts w:ascii="Times New Roman" w:hAnsi="Times New Roman"/>
          <w:color w:val="000000" w:themeColor="text1"/>
        </w:rPr>
        <w:t>and</w:t>
      </w:r>
      <w:r w:rsidRPr="00D65A7D">
        <w:rPr>
          <w:rFonts w:ascii="Times New Roman" w:hAnsi="Times New Roman"/>
          <w:color w:val="000000" w:themeColor="text1"/>
        </w:rPr>
        <w:t xml:space="preserve"> the Institute of Modern Languages Research, both part of the University of London</w:t>
      </w:r>
      <w:r w:rsidR="005B5270">
        <w:rPr>
          <w:rFonts w:ascii="Times New Roman" w:hAnsi="Times New Roman"/>
          <w:color w:val="000000" w:themeColor="text1"/>
        </w:rPr>
        <w:t>, t</w:t>
      </w:r>
      <w:r w:rsidRPr="00D65A7D">
        <w:rPr>
          <w:rFonts w:ascii="Times New Roman" w:hAnsi="Times New Roman"/>
          <w:color w:val="000000" w:themeColor="text1"/>
        </w:rPr>
        <w:t xml:space="preserve">he screenings were open to the general public and </w:t>
      </w:r>
      <w:r w:rsidR="005B5270">
        <w:rPr>
          <w:rFonts w:ascii="Times New Roman" w:hAnsi="Times New Roman"/>
          <w:color w:val="000000" w:themeColor="text1"/>
        </w:rPr>
        <w:t>were designed to</w:t>
      </w:r>
      <w:r w:rsidR="00A15F09" w:rsidRPr="00D65A7D">
        <w:rPr>
          <w:rFonts w:ascii="Times New Roman" w:hAnsi="Times New Roman"/>
          <w:color w:val="000000" w:themeColor="text1"/>
        </w:rPr>
        <w:t xml:space="preserve"> explor</w:t>
      </w:r>
      <w:r w:rsidR="005B5270">
        <w:rPr>
          <w:rFonts w:ascii="Times New Roman" w:hAnsi="Times New Roman"/>
          <w:color w:val="000000" w:themeColor="text1"/>
        </w:rPr>
        <w:t>e</w:t>
      </w:r>
      <w:r w:rsidR="00A15F09" w:rsidRPr="00D65A7D">
        <w:rPr>
          <w:rFonts w:ascii="Times New Roman" w:hAnsi="Times New Roman"/>
          <w:color w:val="000000" w:themeColor="text1"/>
        </w:rPr>
        <w:t xml:space="preserve"> </w:t>
      </w:r>
      <w:r w:rsidRPr="00D65A7D">
        <w:rPr>
          <w:rFonts w:ascii="Times New Roman" w:hAnsi="Times New Roman"/>
          <w:color w:val="000000" w:themeColor="text1"/>
        </w:rPr>
        <w:t>the dialogues and exchanges</w:t>
      </w:r>
      <w:r w:rsidR="00621CAB" w:rsidRPr="00D65A7D">
        <w:rPr>
          <w:rFonts w:ascii="Times New Roman" w:hAnsi="Times New Roman"/>
          <w:color w:val="000000" w:themeColor="text1"/>
        </w:rPr>
        <w:t xml:space="preserve"> </w:t>
      </w:r>
      <w:r w:rsidRPr="00D65A7D">
        <w:rPr>
          <w:rFonts w:ascii="Times New Roman" w:hAnsi="Times New Roman"/>
          <w:color w:val="000000" w:themeColor="text1"/>
        </w:rPr>
        <w:t>taking place between so-called New Argentina Cinema and the less</w:t>
      </w:r>
      <w:r w:rsidR="005B5270">
        <w:rPr>
          <w:rFonts w:ascii="Times New Roman" w:hAnsi="Times New Roman"/>
          <w:color w:val="000000" w:themeColor="text1"/>
        </w:rPr>
        <w:t>-</w:t>
      </w:r>
      <w:r w:rsidRPr="00D65A7D">
        <w:rPr>
          <w:rFonts w:ascii="Times New Roman" w:hAnsi="Times New Roman"/>
          <w:color w:val="000000" w:themeColor="text1"/>
        </w:rPr>
        <w:t xml:space="preserve">well-known New Argentine Theatre. </w:t>
      </w:r>
      <w:r w:rsidR="005B5270">
        <w:rPr>
          <w:rFonts w:ascii="Times New Roman" w:hAnsi="Times New Roman"/>
          <w:color w:val="000000" w:themeColor="text1"/>
        </w:rPr>
        <w:t xml:space="preserve">The series was </w:t>
      </w:r>
      <w:r w:rsidRPr="00D65A7D">
        <w:rPr>
          <w:rFonts w:ascii="Times New Roman" w:hAnsi="Times New Roman"/>
          <w:color w:val="000000" w:themeColor="text1"/>
        </w:rPr>
        <w:t>the first time</w:t>
      </w:r>
      <w:r w:rsidR="005B5270">
        <w:rPr>
          <w:rFonts w:ascii="Times New Roman" w:hAnsi="Times New Roman"/>
          <w:color w:val="000000" w:themeColor="text1"/>
        </w:rPr>
        <w:t xml:space="preserve"> that such </w:t>
      </w:r>
      <w:r w:rsidRPr="00D65A7D">
        <w:rPr>
          <w:rFonts w:ascii="Times New Roman" w:hAnsi="Times New Roman"/>
          <w:color w:val="000000" w:themeColor="text1"/>
        </w:rPr>
        <w:t>a</w:t>
      </w:r>
      <w:r w:rsidR="005B5270">
        <w:rPr>
          <w:rFonts w:ascii="Times New Roman" w:hAnsi="Times New Roman"/>
          <w:color w:val="000000" w:themeColor="text1"/>
        </w:rPr>
        <w:t xml:space="preserve"> range of diverse</w:t>
      </w:r>
      <w:r w:rsidRPr="00D65A7D">
        <w:rPr>
          <w:rFonts w:ascii="Times New Roman" w:hAnsi="Times New Roman"/>
          <w:color w:val="000000" w:themeColor="text1"/>
        </w:rPr>
        <w:t xml:space="preserve"> experimental productions were shown </w:t>
      </w:r>
      <w:r w:rsidR="00CA5B32">
        <w:rPr>
          <w:rFonts w:ascii="Times New Roman" w:hAnsi="Times New Roman"/>
          <w:color w:val="000000" w:themeColor="text1"/>
        </w:rPr>
        <w:t xml:space="preserve">in the UK </w:t>
      </w:r>
      <w:r w:rsidR="005B5270">
        <w:rPr>
          <w:rFonts w:ascii="Times New Roman" w:hAnsi="Times New Roman"/>
          <w:color w:val="000000" w:themeColor="text1"/>
        </w:rPr>
        <w:t>accompanied by</w:t>
      </w:r>
      <w:r w:rsidRPr="00D65A7D">
        <w:rPr>
          <w:rFonts w:ascii="Times New Roman" w:hAnsi="Times New Roman"/>
          <w:color w:val="000000" w:themeColor="text1"/>
        </w:rPr>
        <w:t xml:space="preserve"> conversations with the young directors, who were either present at the venue or interviewed via video-conferences </w:t>
      </w:r>
      <w:r w:rsidR="005B5270">
        <w:rPr>
          <w:rFonts w:ascii="Times New Roman" w:hAnsi="Times New Roman"/>
          <w:color w:val="000000" w:themeColor="text1"/>
        </w:rPr>
        <w:t>on</w:t>
      </w:r>
      <w:r w:rsidRPr="00D65A7D">
        <w:rPr>
          <w:rFonts w:ascii="Times New Roman" w:hAnsi="Times New Roman"/>
          <w:color w:val="000000" w:themeColor="text1"/>
        </w:rPr>
        <w:t xml:space="preserve"> the day of the </w:t>
      </w:r>
      <w:r w:rsidR="004D34D1" w:rsidRPr="00D65A7D">
        <w:rPr>
          <w:rFonts w:ascii="Times New Roman" w:hAnsi="Times New Roman"/>
          <w:color w:val="000000" w:themeColor="text1"/>
        </w:rPr>
        <w:t>screenings.</w:t>
      </w:r>
    </w:p>
    <w:p w14:paraId="75026680" w14:textId="5686D84C" w:rsidR="004D34D1" w:rsidRPr="00D65A7D" w:rsidRDefault="004D34D1" w:rsidP="004D34D1">
      <w:pPr>
        <w:spacing w:line="480" w:lineRule="auto"/>
        <w:rPr>
          <w:rFonts w:ascii="Times New Roman" w:hAnsi="Times New Roman"/>
          <w:color w:val="000000" w:themeColor="text1"/>
        </w:rPr>
      </w:pPr>
      <w:r w:rsidRPr="00D65A7D">
        <w:rPr>
          <w:rFonts w:ascii="Times New Roman" w:hAnsi="Times New Roman"/>
          <w:color w:val="000000" w:themeColor="text1"/>
        </w:rPr>
        <w:tab/>
      </w:r>
      <w:r w:rsidR="005B5270">
        <w:rPr>
          <w:rFonts w:ascii="Times New Roman" w:hAnsi="Times New Roman"/>
          <w:color w:val="000000" w:themeColor="text1"/>
        </w:rPr>
        <w:t>T</w:t>
      </w:r>
      <w:r w:rsidRPr="00D65A7D">
        <w:rPr>
          <w:rFonts w:ascii="Times New Roman" w:hAnsi="Times New Roman"/>
          <w:color w:val="000000" w:themeColor="text1"/>
        </w:rPr>
        <w:t xml:space="preserve">his special issue </w:t>
      </w:r>
      <w:r w:rsidR="005B5270">
        <w:rPr>
          <w:rFonts w:ascii="Times New Roman" w:hAnsi="Times New Roman"/>
          <w:color w:val="000000" w:themeColor="text1"/>
        </w:rPr>
        <w:t>builds on those conversations,</w:t>
      </w:r>
      <w:r w:rsidRPr="00D65A7D">
        <w:rPr>
          <w:rFonts w:ascii="Times New Roman" w:hAnsi="Times New Roman"/>
          <w:color w:val="000000" w:themeColor="text1"/>
        </w:rPr>
        <w:t xml:space="preserve"> identif</w:t>
      </w:r>
      <w:r w:rsidR="005B5270">
        <w:rPr>
          <w:rFonts w:ascii="Times New Roman" w:hAnsi="Times New Roman"/>
          <w:color w:val="000000" w:themeColor="text1"/>
        </w:rPr>
        <w:t>ying</w:t>
      </w:r>
      <w:r w:rsidRPr="00D65A7D">
        <w:rPr>
          <w:rFonts w:ascii="Times New Roman" w:hAnsi="Times New Roman"/>
          <w:color w:val="000000" w:themeColor="text1"/>
        </w:rPr>
        <w:t xml:space="preserve"> here a new</w:t>
      </w:r>
      <w:r w:rsidR="005B5270">
        <w:rPr>
          <w:rFonts w:ascii="Times New Roman" w:hAnsi="Times New Roman"/>
          <w:color w:val="000000" w:themeColor="text1"/>
        </w:rPr>
        <w:t xml:space="preserve"> and</w:t>
      </w:r>
      <w:r w:rsidRPr="00D65A7D">
        <w:rPr>
          <w:rFonts w:ascii="Times New Roman" w:hAnsi="Times New Roman"/>
          <w:color w:val="000000" w:themeColor="text1"/>
        </w:rPr>
        <w:t xml:space="preserve"> upcoming genre in contemporary Argentine cultural production</w:t>
      </w:r>
      <w:r w:rsidR="00CA5B32">
        <w:rPr>
          <w:rFonts w:ascii="Times New Roman" w:hAnsi="Times New Roman"/>
          <w:color w:val="000000" w:themeColor="text1"/>
        </w:rPr>
        <w:t xml:space="preserve"> </w:t>
      </w:r>
      <w:r w:rsidR="006B48C1">
        <w:rPr>
          <w:rFonts w:ascii="Times New Roman" w:hAnsi="Times New Roman"/>
          <w:color w:val="000000" w:themeColor="text1"/>
        </w:rPr>
        <w:t>marked</w:t>
      </w:r>
      <w:r w:rsidR="00CA5B32">
        <w:rPr>
          <w:rFonts w:ascii="Times New Roman" w:hAnsi="Times New Roman"/>
          <w:color w:val="000000" w:themeColor="text1"/>
        </w:rPr>
        <w:t xml:space="preserve"> by a hybrid aesthetics with elements from both theater and cinema, </w:t>
      </w:r>
      <w:r w:rsidR="00E31016">
        <w:rPr>
          <w:rFonts w:ascii="Times New Roman" w:hAnsi="Times New Roman"/>
          <w:color w:val="000000" w:themeColor="text1"/>
        </w:rPr>
        <w:t>a</w:t>
      </w:r>
      <w:r w:rsidR="00CA5B32">
        <w:rPr>
          <w:rFonts w:ascii="Times New Roman" w:hAnsi="Times New Roman"/>
          <w:color w:val="000000" w:themeColor="text1"/>
        </w:rPr>
        <w:t xml:space="preserve"> </w:t>
      </w:r>
      <w:r w:rsidR="006B48C1">
        <w:rPr>
          <w:rFonts w:ascii="Times New Roman" w:hAnsi="Times New Roman"/>
          <w:color w:val="000000" w:themeColor="text1"/>
        </w:rPr>
        <w:t>blending of</w:t>
      </w:r>
      <w:r w:rsidR="00CA5B32">
        <w:rPr>
          <w:rFonts w:ascii="Times New Roman" w:hAnsi="Times New Roman"/>
          <w:color w:val="000000" w:themeColor="text1"/>
        </w:rPr>
        <w:t xml:space="preserve"> fact and fiction, a playful spirit and transnational dialogues on stage/screen</w:t>
      </w:r>
      <w:r w:rsidRPr="00D65A7D">
        <w:rPr>
          <w:rFonts w:ascii="Times New Roman" w:hAnsi="Times New Roman"/>
          <w:color w:val="000000" w:themeColor="text1"/>
        </w:rPr>
        <w:t>. T</w:t>
      </w:r>
      <w:r w:rsidR="00A15F09" w:rsidRPr="00D65A7D">
        <w:rPr>
          <w:rFonts w:ascii="Times New Roman" w:hAnsi="Times New Roman"/>
          <w:color w:val="000000" w:themeColor="text1"/>
        </w:rPr>
        <w:t>hus, t</w:t>
      </w:r>
      <w:r w:rsidRPr="00D65A7D">
        <w:rPr>
          <w:rFonts w:ascii="Times New Roman" w:hAnsi="Times New Roman"/>
          <w:color w:val="000000" w:themeColor="text1"/>
        </w:rPr>
        <w:t xml:space="preserve">he </w:t>
      </w:r>
      <w:r w:rsidR="00621CAB" w:rsidRPr="00D65A7D">
        <w:rPr>
          <w:rFonts w:ascii="Times New Roman" w:hAnsi="Times New Roman"/>
          <w:color w:val="000000" w:themeColor="text1"/>
        </w:rPr>
        <w:t xml:space="preserve">various </w:t>
      </w:r>
      <w:r w:rsidRPr="00D65A7D">
        <w:rPr>
          <w:rFonts w:ascii="Times New Roman" w:hAnsi="Times New Roman"/>
          <w:color w:val="000000" w:themeColor="text1"/>
        </w:rPr>
        <w:t xml:space="preserve">contributions included in this publication </w:t>
      </w:r>
      <w:r w:rsidR="005B5270">
        <w:rPr>
          <w:rFonts w:ascii="Times New Roman" w:hAnsi="Times New Roman"/>
          <w:color w:val="000000" w:themeColor="text1"/>
        </w:rPr>
        <w:t>highlight</w:t>
      </w:r>
      <w:r w:rsidRPr="00D65A7D">
        <w:rPr>
          <w:rFonts w:ascii="Times New Roman" w:hAnsi="Times New Roman"/>
          <w:color w:val="000000" w:themeColor="text1"/>
        </w:rPr>
        <w:t xml:space="preserve"> the innovative </w:t>
      </w:r>
      <w:r w:rsidR="005B5270">
        <w:rPr>
          <w:rFonts w:ascii="Times New Roman" w:hAnsi="Times New Roman"/>
          <w:color w:val="000000" w:themeColor="text1"/>
        </w:rPr>
        <w:t xml:space="preserve">use of </w:t>
      </w:r>
      <w:r w:rsidRPr="00D65A7D">
        <w:rPr>
          <w:rFonts w:ascii="Times New Roman" w:hAnsi="Times New Roman"/>
          <w:color w:val="000000" w:themeColor="text1"/>
        </w:rPr>
        <w:t>technolog</w:t>
      </w:r>
      <w:r w:rsidR="005B5270">
        <w:rPr>
          <w:rFonts w:ascii="Times New Roman" w:hAnsi="Times New Roman"/>
          <w:color w:val="000000" w:themeColor="text1"/>
        </w:rPr>
        <w:t>y</w:t>
      </w:r>
      <w:r w:rsidRPr="00D65A7D">
        <w:rPr>
          <w:rFonts w:ascii="Times New Roman" w:hAnsi="Times New Roman"/>
          <w:color w:val="000000" w:themeColor="text1"/>
        </w:rPr>
        <w:t>, humour, live music and dance that characterises this up</w:t>
      </w:r>
      <w:r w:rsidR="005B5270">
        <w:rPr>
          <w:rFonts w:ascii="Times New Roman" w:hAnsi="Times New Roman"/>
          <w:color w:val="000000" w:themeColor="text1"/>
        </w:rPr>
        <w:t>-and-</w:t>
      </w:r>
      <w:r w:rsidRPr="00D65A7D">
        <w:rPr>
          <w:rFonts w:ascii="Times New Roman" w:hAnsi="Times New Roman"/>
          <w:color w:val="000000" w:themeColor="text1"/>
        </w:rPr>
        <w:t>coming body of work</w:t>
      </w:r>
      <w:r w:rsidR="005B5270">
        <w:rPr>
          <w:rFonts w:ascii="Times New Roman" w:hAnsi="Times New Roman"/>
          <w:color w:val="000000" w:themeColor="text1"/>
        </w:rPr>
        <w:t xml:space="preserve">, one that, over the last few years, </w:t>
      </w:r>
      <w:r w:rsidR="00266D09" w:rsidRPr="00D65A7D">
        <w:rPr>
          <w:rFonts w:ascii="Times New Roman" w:hAnsi="Times New Roman"/>
          <w:color w:val="000000" w:themeColor="text1"/>
        </w:rPr>
        <w:t>has</w:t>
      </w:r>
      <w:r w:rsidRPr="00D65A7D">
        <w:rPr>
          <w:rFonts w:ascii="Times New Roman" w:hAnsi="Times New Roman"/>
          <w:color w:val="000000" w:themeColor="text1"/>
        </w:rPr>
        <w:t xml:space="preserve"> challeng</w:t>
      </w:r>
      <w:r w:rsidR="00266D09" w:rsidRPr="00D65A7D">
        <w:rPr>
          <w:rFonts w:ascii="Times New Roman" w:hAnsi="Times New Roman"/>
          <w:color w:val="000000" w:themeColor="text1"/>
        </w:rPr>
        <w:t>ed</w:t>
      </w:r>
      <w:r w:rsidRPr="00D65A7D">
        <w:rPr>
          <w:rFonts w:ascii="Times New Roman" w:hAnsi="Times New Roman"/>
          <w:color w:val="000000" w:themeColor="text1"/>
        </w:rPr>
        <w:t xml:space="preserve"> the rigidity of genre</w:t>
      </w:r>
      <w:r w:rsidR="005B5270">
        <w:rPr>
          <w:rFonts w:ascii="Times New Roman" w:hAnsi="Times New Roman"/>
          <w:color w:val="000000" w:themeColor="text1"/>
        </w:rPr>
        <w:t xml:space="preserve"> boundaries</w:t>
      </w:r>
      <w:r w:rsidRPr="00D65A7D">
        <w:rPr>
          <w:rFonts w:ascii="Times New Roman" w:hAnsi="Times New Roman"/>
          <w:color w:val="000000" w:themeColor="text1"/>
        </w:rPr>
        <w:t xml:space="preserve">. </w:t>
      </w:r>
      <w:r w:rsidRPr="00D65A7D">
        <w:rPr>
          <w:rFonts w:ascii="Times New Roman" w:hAnsi="Times New Roman"/>
          <w:color w:val="000000"/>
        </w:rPr>
        <w:t>The</w:t>
      </w:r>
      <w:r w:rsidR="00A15F09" w:rsidRPr="00D65A7D">
        <w:rPr>
          <w:rFonts w:ascii="Times New Roman" w:hAnsi="Times New Roman"/>
          <w:color w:val="000000"/>
        </w:rPr>
        <w:t xml:space="preserve"> essays </w:t>
      </w:r>
      <w:r w:rsidRPr="00D65A7D">
        <w:rPr>
          <w:rFonts w:ascii="Times New Roman" w:hAnsi="Times New Roman"/>
          <w:color w:val="000000"/>
        </w:rPr>
        <w:t>engage critically with a particular series of films and theatrical pieces</w:t>
      </w:r>
      <w:r w:rsidR="00266D09" w:rsidRPr="00D65A7D">
        <w:rPr>
          <w:rFonts w:ascii="Times New Roman" w:hAnsi="Times New Roman"/>
          <w:color w:val="000000"/>
        </w:rPr>
        <w:t xml:space="preserve"> </w:t>
      </w:r>
      <w:r w:rsidR="00621CAB" w:rsidRPr="00D65A7D">
        <w:rPr>
          <w:rFonts w:ascii="Times New Roman" w:hAnsi="Times New Roman"/>
          <w:color w:val="000000"/>
        </w:rPr>
        <w:t xml:space="preserve">by </w:t>
      </w:r>
      <w:r w:rsidRPr="00D65A7D">
        <w:rPr>
          <w:rFonts w:ascii="Times New Roman" w:hAnsi="Times New Roman"/>
          <w:color w:val="000000"/>
        </w:rPr>
        <w:t>talented directors such as Romina Paula, Lola Arias, Mariano Pensotti, Alejo Moguillansky, Matías Piñeiro</w:t>
      </w:r>
      <w:r w:rsidR="00621CAB" w:rsidRPr="00D65A7D">
        <w:rPr>
          <w:rFonts w:ascii="Times New Roman" w:hAnsi="Times New Roman"/>
          <w:color w:val="000000"/>
        </w:rPr>
        <w:t>,</w:t>
      </w:r>
      <w:r w:rsidRPr="00D65A7D">
        <w:rPr>
          <w:rFonts w:ascii="Times New Roman" w:hAnsi="Times New Roman"/>
          <w:color w:val="000000"/>
        </w:rPr>
        <w:t xml:space="preserve"> Edgado Die</w:t>
      </w:r>
      <w:r w:rsidR="002E138A">
        <w:rPr>
          <w:rFonts w:ascii="Times New Roman" w:hAnsi="Times New Roman"/>
          <w:color w:val="000000"/>
        </w:rPr>
        <w:t>lek</w:t>
      </w:r>
      <w:r w:rsidRPr="00D65A7D">
        <w:rPr>
          <w:rFonts w:ascii="Times New Roman" w:hAnsi="Times New Roman"/>
          <w:color w:val="000000"/>
        </w:rPr>
        <w:t xml:space="preserve">e and Daniel Casabé, among others. </w:t>
      </w:r>
      <w:r w:rsidR="00A15F09" w:rsidRPr="00D65A7D">
        <w:rPr>
          <w:rFonts w:ascii="Times New Roman" w:hAnsi="Times New Roman"/>
          <w:color w:val="000000"/>
        </w:rPr>
        <w:lastRenderedPageBreak/>
        <w:t>Whilst m</w:t>
      </w:r>
      <w:r w:rsidRPr="00D65A7D">
        <w:rPr>
          <w:rFonts w:ascii="Times New Roman" w:hAnsi="Times New Roman"/>
          <w:color w:val="000000"/>
        </w:rPr>
        <w:t xml:space="preserve">ost of these pieces were </w:t>
      </w:r>
      <w:r w:rsidR="00621CAB" w:rsidRPr="00D65A7D">
        <w:rPr>
          <w:rFonts w:ascii="Times New Roman" w:hAnsi="Times New Roman"/>
          <w:color w:val="000000"/>
        </w:rPr>
        <w:t>screened</w:t>
      </w:r>
      <w:r w:rsidR="00A15F09" w:rsidRPr="00D65A7D">
        <w:rPr>
          <w:rFonts w:ascii="Times New Roman" w:hAnsi="Times New Roman"/>
          <w:color w:val="000000"/>
        </w:rPr>
        <w:t xml:space="preserve"> </w:t>
      </w:r>
      <w:r w:rsidRPr="00D65A7D">
        <w:rPr>
          <w:rFonts w:ascii="Times New Roman" w:hAnsi="Times New Roman"/>
          <w:color w:val="000000"/>
        </w:rPr>
        <w:t>at Senate House, some of them</w:t>
      </w:r>
      <w:r w:rsidR="00A15F09" w:rsidRPr="00D65A7D">
        <w:rPr>
          <w:rFonts w:ascii="Times New Roman" w:hAnsi="Times New Roman"/>
          <w:color w:val="000000"/>
        </w:rPr>
        <w:t xml:space="preserve">, such as </w:t>
      </w:r>
      <w:r w:rsidR="00A15F09" w:rsidRPr="00D65A7D">
        <w:rPr>
          <w:rFonts w:ascii="Times New Roman" w:hAnsi="Times New Roman"/>
          <w:i/>
          <w:color w:val="000000"/>
        </w:rPr>
        <w:t>Minefield</w:t>
      </w:r>
      <w:r w:rsidR="00D65A7D">
        <w:rPr>
          <w:rFonts w:ascii="Times New Roman" w:hAnsi="Times New Roman"/>
          <w:color w:val="000000"/>
        </w:rPr>
        <w:t xml:space="preserve">, which </w:t>
      </w:r>
      <w:r w:rsidR="002B42B7" w:rsidRPr="00D65A7D">
        <w:rPr>
          <w:rFonts w:ascii="Times New Roman" w:hAnsi="Times New Roman"/>
          <w:color w:val="000000"/>
        </w:rPr>
        <w:t>debuted in 2016 in the UK</w:t>
      </w:r>
      <w:r w:rsidR="00D65A7D">
        <w:rPr>
          <w:rFonts w:ascii="Times New Roman" w:hAnsi="Times New Roman"/>
          <w:color w:val="000000"/>
        </w:rPr>
        <w:t xml:space="preserve">, </w:t>
      </w:r>
      <w:r w:rsidR="002B42B7" w:rsidRPr="00D65A7D">
        <w:rPr>
          <w:rFonts w:ascii="Times New Roman" w:hAnsi="Times New Roman"/>
          <w:color w:val="000000"/>
        </w:rPr>
        <w:t>w</w:t>
      </w:r>
      <w:r w:rsidR="00D65A7D">
        <w:rPr>
          <w:rFonts w:ascii="Times New Roman" w:hAnsi="Times New Roman"/>
          <w:color w:val="000000"/>
        </w:rPr>
        <w:t>ere</w:t>
      </w:r>
      <w:r w:rsidR="002B42B7" w:rsidRPr="00D65A7D">
        <w:rPr>
          <w:rFonts w:ascii="Times New Roman" w:hAnsi="Times New Roman"/>
          <w:color w:val="000000"/>
        </w:rPr>
        <w:t xml:space="preserve"> </w:t>
      </w:r>
      <w:r w:rsidR="00A15F09" w:rsidRPr="00D65A7D">
        <w:rPr>
          <w:rFonts w:ascii="Times New Roman" w:hAnsi="Times New Roman"/>
          <w:color w:val="000000"/>
        </w:rPr>
        <w:t xml:space="preserve">included </w:t>
      </w:r>
      <w:r w:rsidR="005B5270" w:rsidRPr="00D65A7D">
        <w:rPr>
          <w:rFonts w:ascii="Times New Roman" w:hAnsi="Times New Roman"/>
          <w:color w:val="000000"/>
        </w:rPr>
        <w:t xml:space="preserve">especially </w:t>
      </w:r>
      <w:r w:rsidR="00A15F09" w:rsidRPr="00D65A7D">
        <w:rPr>
          <w:rFonts w:ascii="Times New Roman" w:hAnsi="Times New Roman"/>
          <w:color w:val="000000"/>
        </w:rPr>
        <w:t xml:space="preserve">for the </w:t>
      </w:r>
      <w:r w:rsidR="00621CAB" w:rsidRPr="00D65A7D">
        <w:rPr>
          <w:rFonts w:ascii="Times New Roman" w:hAnsi="Times New Roman"/>
          <w:color w:val="000000"/>
        </w:rPr>
        <w:t>analys</w:t>
      </w:r>
      <w:r w:rsidR="00A15F09" w:rsidRPr="00D65A7D">
        <w:rPr>
          <w:rFonts w:ascii="Times New Roman" w:hAnsi="Times New Roman"/>
          <w:color w:val="000000"/>
        </w:rPr>
        <w:t>is in t</w:t>
      </w:r>
      <w:r w:rsidR="00621CAB" w:rsidRPr="00D65A7D">
        <w:rPr>
          <w:rFonts w:ascii="Times New Roman" w:hAnsi="Times New Roman"/>
          <w:color w:val="000000"/>
        </w:rPr>
        <w:t>his volume</w:t>
      </w:r>
      <w:r w:rsidRPr="00D65A7D">
        <w:rPr>
          <w:rFonts w:ascii="Times New Roman" w:hAnsi="Times New Roman"/>
          <w:color w:val="000000"/>
        </w:rPr>
        <w:t xml:space="preserve">. </w:t>
      </w:r>
      <w:r w:rsidR="00B76AB4" w:rsidRPr="00D65A7D">
        <w:rPr>
          <w:rFonts w:ascii="Times New Roman" w:hAnsi="Times New Roman"/>
          <w:color w:val="000000"/>
        </w:rPr>
        <w:t>It is our contention that t</w:t>
      </w:r>
      <w:r w:rsidRPr="00D65A7D">
        <w:rPr>
          <w:rFonts w:ascii="Times New Roman" w:hAnsi="Times New Roman"/>
          <w:color w:val="000000"/>
        </w:rPr>
        <w:t>ogether</w:t>
      </w:r>
      <w:r w:rsidR="00B76AB4" w:rsidRPr="00D65A7D">
        <w:rPr>
          <w:rFonts w:ascii="Times New Roman" w:hAnsi="Times New Roman"/>
          <w:color w:val="000000"/>
        </w:rPr>
        <w:t xml:space="preserve"> </w:t>
      </w:r>
      <w:r w:rsidRPr="00D65A7D">
        <w:rPr>
          <w:rFonts w:ascii="Times New Roman" w:hAnsi="Times New Roman"/>
          <w:color w:val="000000"/>
        </w:rPr>
        <w:t>the</w:t>
      </w:r>
      <w:r w:rsidR="005B5270">
        <w:rPr>
          <w:rFonts w:ascii="Times New Roman" w:hAnsi="Times New Roman"/>
          <w:color w:val="000000"/>
        </w:rPr>
        <w:t>se works</w:t>
      </w:r>
      <w:r w:rsidRPr="00D65A7D">
        <w:rPr>
          <w:rFonts w:ascii="Times New Roman" w:hAnsi="Times New Roman"/>
          <w:color w:val="000000"/>
        </w:rPr>
        <w:t xml:space="preserve"> </w:t>
      </w:r>
      <w:r w:rsidR="00621CAB" w:rsidRPr="00D65A7D">
        <w:rPr>
          <w:rFonts w:ascii="Times New Roman" w:hAnsi="Times New Roman"/>
          <w:color w:val="000000"/>
        </w:rPr>
        <w:t xml:space="preserve">exemplify </w:t>
      </w:r>
      <w:r w:rsidRPr="00D65A7D">
        <w:rPr>
          <w:rFonts w:ascii="Times New Roman" w:hAnsi="Times New Roman"/>
          <w:color w:val="000000"/>
        </w:rPr>
        <w:t>the emergence of a fresh and exciting generational</w:t>
      </w:r>
      <w:r w:rsidR="00621CAB" w:rsidRPr="00D65A7D">
        <w:rPr>
          <w:rFonts w:ascii="Times New Roman" w:hAnsi="Times New Roman"/>
          <w:color w:val="000000"/>
        </w:rPr>
        <w:t>, transnational and trans-</w:t>
      </w:r>
      <w:r w:rsidR="00266D09" w:rsidRPr="00D65A7D">
        <w:rPr>
          <w:rFonts w:ascii="Times New Roman" w:hAnsi="Times New Roman"/>
          <w:color w:val="000000"/>
        </w:rPr>
        <w:t>disciplinary</w:t>
      </w:r>
      <w:r w:rsidRPr="00D65A7D">
        <w:rPr>
          <w:rFonts w:ascii="Times New Roman" w:hAnsi="Times New Roman"/>
          <w:color w:val="000000"/>
        </w:rPr>
        <w:t xml:space="preserve"> voice in the performing arts in Argentina</w:t>
      </w:r>
      <w:r w:rsidR="00971025">
        <w:rPr>
          <w:rFonts w:ascii="Times New Roman" w:hAnsi="Times New Roman"/>
          <w:color w:val="000000"/>
        </w:rPr>
        <w:t>.</w:t>
      </w:r>
    </w:p>
    <w:p w14:paraId="558A9516" w14:textId="77777777" w:rsidR="00C478E4" w:rsidRPr="00CD4FE8" w:rsidRDefault="00C478E4"/>
    <w:p w14:paraId="08B017E1" w14:textId="30E1A301" w:rsidR="00857231" w:rsidRPr="008951E7" w:rsidRDefault="00857231" w:rsidP="00857231">
      <w:pPr>
        <w:rPr>
          <w:rFonts w:ascii="Times New Roman" w:hAnsi="Times New Roman"/>
          <w:b/>
        </w:rPr>
      </w:pPr>
      <w:r w:rsidRPr="008951E7">
        <w:rPr>
          <w:rFonts w:ascii="Times New Roman" w:hAnsi="Times New Roman"/>
          <w:b/>
          <w:color w:val="000000"/>
        </w:rPr>
        <w:t>Beyond the New Argentine Cinema and Biodrama</w:t>
      </w:r>
    </w:p>
    <w:p w14:paraId="6690B521" w14:textId="77777777" w:rsidR="00857231" w:rsidRPr="008951E7" w:rsidRDefault="00857231" w:rsidP="00857231">
      <w:pPr>
        <w:rPr>
          <w:rFonts w:ascii="Times New Roman" w:hAnsi="Times New Roman"/>
        </w:rPr>
      </w:pPr>
    </w:p>
    <w:p w14:paraId="01B05055" w14:textId="2FA65EC3" w:rsidR="001F0503" w:rsidRPr="008951E7" w:rsidRDefault="00857231" w:rsidP="00857231">
      <w:pPr>
        <w:spacing w:line="480" w:lineRule="auto"/>
        <w:rPr>
          <w:rFonts w:ascii="Times New Roman" w:hAnsi="Times New Roman"/>
          <w:color w:val="000000"/>
        </w:rPr>
      </w:pPr>
      <w:r w:rsidRPr="008951E7">
        <w:rPr>
          <w:rFonts w:ascii="Times New Roman" w:hAnsi="Times New Roman"/>
          <w:color w:val="000000"/>
        </w:rPr>
        <w:t xml:space="preserve">While the emergence </w:t>
      </w:r>
      <w:r w:rsidR="005B5270">
        <w:rPr>
          <w:rFonts w:ascii="Times New Roman" w:hAnsi="Times New Roman"/>
          <w:color w:val="000000"/>
        </w:rPr>
        <w:t xml:space="preserve">and development </w:t>
      </w:r>
      <w:r w:rsidRPr="008951E7">
        <w:rPr>
          <w:rFonts w:ascii="Times New Roman" w:hAnsi="Times New Roman"/>
          <w:color w:val="000000"/>
        </w:rPr>
        <w:t xml:space="preserve">of the so-called New Argentina Cinema (NAC) during the 1990s </w:t>
      </w:r>
      <w:r w:rsidR="005B5270">
        <w:rPr>
          <w:rFonts w:ascii="Times New Roman" w:hAnsi="Times New Roman"/>
          <w:color w:val="000000"/>
        </w:rPr>
        <w:t xml:space="preserve">and the new millennium </w:t>
      </w:r>
      <w:r w:rsidRPr="008951E7">
        <w:rPr>
          <w:rFonts w:ascii="Times New Roman" w:hAnsi="Times New Roman"/>
          <w:color w:val="000000"/>
        </w:rPr>
        <w:t xml:space="preserve">has received considerable attention from local and international scholars, critics have suggested that this trend has recently reached a standstill. </w:t>
      </w:r>
      <w:r w:rsidR="00F83707">
        <w:rPr>
          <w:rFonts w:ascii="Times New Roman" w:hAnsi="Times New Roman"/>
          <w:color w:val="000000"/>
        </w:rPr>
        <w:t xml:space="preserve">As </w:t>
      </w:r>
      <w:r w:rsidR="007D7F54" w:rsidRPr="008951E7">
        <w:rPr>
          <w:rFonts w:ascii="Times New Roman" w:hAnsi="Times New Roman"/>
          <w:color w:val="000000"/>
        </w:rPr>
        <w:t>Jens Andermann has pointed out</w:t>
      </w:r>
      <w:r w:rsidR="00F83707">
        <w:rPr>
          <w:rFonts w:ascii="Times New Roman" w:hAnsi="Times New Roman"/>
          <w:color w:val="000000"/>
        </w:rPr>
        <w:t>:</w:t>
      </w:r>
      <w:r w:rsidR="007D7F54" w:rsidRPr="008951E7">
        <w:rPr>
          <w:rFonts w:ascii="Times New Roman" w:hAnsi="Times New Roman"/>
          <w:color w:val="000000"/>
        </w:rPr>
        <w:t xml:space="preserve"> “after the cusp of social and political emergency in Argentina had passed and the initial excitement had worn off, critics could predictably do little but detect the ‘exhaustion’ of the very movement they had conjured up” (</w:t>
      </w:r>
      <w:r w:rsidR="00DB7E27" w:rsidRPr="00DB7E27">
        <w:rPr>
          <w:rFonts w:ascii="Times New Roman" w:hAnsi="Times New Roman"/>
          <w:color w:val="000000"/>
        </w:rPr>
        <w:t>2011</w:t>
      </w:r>
      <w:r w:rsidR="004B0C22">
        <w:rPr>
          <w:rFonts w:ascii="Times New Roman" w:hAnsi="Times New Roman"/>
          <w:color w:val="000000"/>
        </w:rPr>
        <w:t>:</w:t>
      </w:r>
      <w:r w:rsidR="007D7F54" w:rsidRPr="008951E7">
        <w:rPr>
          <w:rFonts w:ascii="Times New Roman" w:hAnsi="Times New Roman"/>
          <w:color w:val="000000"/>
        </w:rPr>
        <w:t xml:space="preserve"> xxi).  </w:t>
      </w:r>
      <w:r w:rsidR="0073763A">
        <w:rPr>
          <w:rFonts w:ascii="Times New Roman" w:hAnsi="Times New Roman"/>
          <w:color w:val="000000"/>
        </w:rPr>
        <w:t>Thus</w:t>
      </w:r>
      <w:r w:rsidR="002B42B7" w:rsidRPr="008951E7">
        <w:rPr>
          <w:rFonts w:ascii="Times New Roman" w:hAnsi="Times New Roman"/>
          <w:color w:val="000000"/>
        </w:rPr>
        <w:t xml:space="preserve">, </w:t>
      </w:r>
      <w:r w:rsidR="007D7F54" w:rsidRPr="008951E7">
        <w:rPr>
          <w:rFonts w:ascii="Times New Roman" w:hAnsi="Times New Roman"/>
          <w:color w:val="000000"/>
        </w:rPr>
        <w:t>Andermann concludes</w:t>
      </w:r>
      <w:r w:rsidR="002A4629">
        <w:rPr>
          <w:rFonts w:ascii="Times New Roman" w:hAnsi="Times New Roman"/>
          <w:color w:val="000000"/>
        </w:rPr>
        <w:t>,</w:t>
      </w:r>
      <w:r w:rsidR="007D7F54" w:rsidRPr="008951E7">
        <w:rPr>
          <w:rFonts w:ascii="Times New Roman" w:hAnsi="Times New Roman"/>
          <w:color w:val="000000"/>
        </w:rPr>
        <w:t xml:space="preserve"> “the time has perhaps arrived for looking at new Argentine cinema without the capital letters” (ibidem). </w:t>
      </w:r>
      <w:r w:rsidR="00F83707">
        <w:rPr>
          <w:rFonts w:ascii="Times New Roman" w:hAnsi="Times New Roman"/>
          <w:color w:val="000000"/>
        </w:rPr>
        <w:t>In</w:t>
      </w:r>
      <w:r w:rsidRPr="008951E7">
        <w:rPr>
          <w:rFonts w:ascii="Times New Roman" w:hAnsi="Times New Roman"/>
          <w:color w:val="000000"/>
        </w:rPr>
        <w:t xml:space="preserve"> contrast</w:t>
      </w:r>
      <w:r w:rsidR="007D7F54" w:rsidRPr="008951E7">
        <w:rPr>
          <w:rFonts w:ascii="Times New Roman" w:hAnsi="Times New Roman"/>
          <w:color w:val="000000"/>
        </w:rPr>
        <w:t xml:space="preserve"> to the </w:t>
      </w:r>
      <w:r w:rsidR="00A15F09" w:rsidRPr="008951E7">
        <w:rPr>
          <w:rFonts w:ascii="Times New Roman" w:hAnsi="Times New Roman"/>
          <w:color w:val="000000"/>
        </w:rPr>
        <w:t>arguabl</w:t>
      </w:r>
      <w:r w:rsidR="00F83707">
        <w:rPr>
          <w:rFonts w:ascii="Times New Roman" w:hAnsi="Times New Roman"/>
          <w:color w:val="000000"/>
        </w:rPr>
        <w:t>e</w:t>
      </w:r>
      <w:r w:rsidR="00A15F09" w:rsidRPr="008951E7">
        <w:rPr>
          <w:rFonts w:ascii="Times New Roman" w:hAnsi="Times New Roman"/>
          <w:color w:val="000000"/>
        </w:rPr>
        <w:t xml:space="preserve"> </w:t>
      </w:r>
      <w:r w:rsidR="007D7F54" w:rsidRPr="008951E7">
        <w:rPr>
          <w:rFonts w:ascii="Times New Roman" w:hAnsi="Times New Roman"/>
          <w:color w:val="000000"/>
        </w:rPr>
        <w:t>exhaustion of th</w:t>
      </w:r>
      <w:r w:rsidR="00A15F09" w:rsidRPr="008951E7">
        <w:rPr>
          <w:rFonts w:ascii="Times New Roman" w:hAnsi="Times New Roman"/>
          <w:color w:val="000000"/>
        </w:rPr>
        <w:t>e NAC</w:t>
      </w:r>
      <w:r w:rsidRPr="008951E7">
        <w:rPr>
          <w:rFonts w:ascii="Times New Roman" w:hAnsi="Times New Roman"/>
          <w:color w:val="000000"/>
        </w:rPr>
        <w:t xml:space="preserve">, a community of Argentine theatre-makers </w:t>
      </w:r>
      <w:r w:rsidR="006F29BC" w:rsidRPr="008951E7">
        <w:rPr>
          <w:rFonts w:ascii="Times New Roman" w:hAnsi="Times New Roman"/>
          <w:color w:val="000000"/>
        </w:rPr>
        <w:t>and</w:t>
      </w:r>
      <w:r w:rsidR="001F0503" w:rsidRPr="008951E7">
        <w:rPr>
          <w:rFonts w:ascii="Times New Roman" w:hAnsi="Times New Roman"/>
          <w:color w:val="000000"/>
        </w:rPr>
        <w:t xml:space="preserve"> young filmmakers </w:t>
      </w:r>
      <w:r w:rsidRPr="008951E7">
        <w:rPr>
          <w:rFonts w:ascii="Times New Roman" w:hAnsi="Times New Roman"/>
          <w:color w:val="000000"/>
        </w:rPr>
        <w:t xml:space="preserve">has </w:t>
      </w:r>
      <w:r w:rsidR="00F83707">
        <w:rPr>
          <w:rFonts w:ascii="Times New Roman" w:hAnsi="Times New Roman"/>
          <w:color w:val="000000"/>
        </w:rPr>
        <w:t>fashioned</w:t>
      </w:r>
      <w:r w:rsidRPr="008951E7">
        <w:rPr>
          <w:rFonts w:ascii="Times New Roman" w:hAnsi="Times New Roman"/>
          <w:color w:val="000000"/>
        </w:rPr>
        <w:t xml:space="preserve"> </w:t>
      </w:r>
      <w:r w:rsidR="00F83707">
        <w:rPr>
          <w:rFonts w:ascii="Times New Roman" w:hAnsi="Times New Roman"/>
          <w:color w:val="000000"/>
        </w:rPr>
        <w:t>a unique and lively space</w:t>
      </w:r>
      <w:r w:rsidRPr="008951E7">
        <w:rPr>
          <w:rFonts w:ascii="Times New Roman" w:hAnsi="Times New Roman"/>
          <w:color w:val="000000"/>
        </w:rPr>
        <w:t xml:space="preserve"> within both the domestic market and major international festivals. In the current post</w:t>
      </w:r>
      <w:r w:rsidR="00F83707">
        <w:rPr>
          <w:rFonts w:ascii="Times New Roman" w:hAnsi="Times New Roman"/>
          <w:color w:val="000000"/>
        </w:rPr>
        <w:t>-</w:t>
      </w:r>
      <w:r w:rsidRPr="008951E7">
        <w:rPr>
          <w:rFonts w:ascii="Times New Roman" w:hAnsi="Times New Roman"/>
          <w:color w:val="000000"/>
        </w:rPr>
        <w:t xml:space="preserve">New Argentine Cinema period, this </w:t>
      </w:r>
      <w:r w:rsidR="001318D5" w:rsidRPr="008951E7">
        <w:rPr>
          <w:rFonts w:ascii="Times New Roman" w:hAnsi="Times New Roman"/>
          <w:color w:val="000000"/>
        </w:rPr>
        <w:t xml:space="preserve">collection of essays </w:t>
      </w:r>
      <w:r w:rsidRPr="008951E7">
        <w:rPr>
          <w:rFonts w:ascii="Times New Roman" w:hAnsi="Times New Roman"/>
          <w:color w:val="000000"/>
        </w:rPr>
        <w:t xml:space="preserve">addresses the way in which cinema and theatre have </w:t>
      </w:r>
      <w:r w:rsidR="00F83707" w:rsidRPr="008951E7">
        <w:rPr>
          <w:rFonts w:ascii="Times New Roman" w:hAnsi="Times New Roman"/>
          <w:color w:val="000000"/>
        </w:rPr>
        <w:t xml:space="preserve">recently </w:t>
      </w:r>
      <w:r w:rsidRPr="008951E7">
        <w:rPr>
          <w:rFonts w:ascii="Times New Roman" w:hAnsi="Times New Roman"/>
          <w:color w:val="000000"/>
        </w:rPr>
        <w:t xml:space="preserve">been experiencing a fruitful exchange of </w:t>
      </w:r>
      <w:r w:rsidR="001F0503" w:rsidRPr="008951E7">
        <w:rPr>
          <w:rFonts w:ascii="Times New Roman" w:hAnsi="Times New Roman"/>
          <w:color w:val="000000"/>
        </w:rPr>
        <w:t>interests</w:t>
      </w:r>
      <w:r w:rsidRPr="008951E7">
        <w:rPr>
          <w:rFonts w:ascii="Times New Roman" w:hAnsi="Times New Roman"/>
          <w:color w:val="000000"/>
        </w:rPr>
        <w:t>, directors, writers, castings and audiences, giv</w:t>
      </w:r>
      <w:r w:rsidR="00F83707">
        <w:rPr>
          <w:rFonts w:ascii="Times New Roman" w:hAnsi="Times New Roman"/>
          <w:color w:val="000000"/>
        </w:rPr>
        <w:t>ing</w:t>
      </w:r>
      <w:r w:rsidRPr="008951E7">
        <w:rPr>
          <w:rFonts w:ascii="Times New Roman" w:hAnsi="Times New Roman"/>
          <w:color w:val="000000"/>
        </w:rPr>
        <w:t xml:space="preserve"> room to a new circuit that renovates and enhances both art forms. </w:t>
      </w:r>
    </w:p>
    <w:p w14:paraId="778FCA6C" w14:textId="4EAA1F65" w:rsidR="006F29BC" w:rsidRPr="008951E7" w:rsidRDefault="001F0503" w:rsidP="006F29BC">
      <w:pPr>
        <w:spacing w:line="480" w:lineRule="auto"/>
        <w:rPr>
          <w:rFonts w:ascii="Times New Roman" w:hAnsi="Times New Roman" w:cs="Times New Roman"/>
        </w:rPr>
      </w:pPr>
      <w:r w:rsidRPr="008951E7">
        <w:rPr>
          <w:rFonts w:ascii="Times New Roman" w:hAnsi="Times New Roman"/>
          <w:color w:val="000000"/>
        </w:rPr>
        <w:tab/>
      </w:r>
      <w:r w:rsidR="006F29BC" w:rsidRPr="008951E7">
        <w:rPr>
          <w:rFonts w:ascii="Times New Roman" w:hAnsi="Times New Roman"/>
          <w:color w:val="000000"/>
        </w:rPr>
        <w:t xml:space="preserve">More specifically, </w:t>
      </w:r>
      <w:r w:rsidR="006F29BC" w:rsidRPr="008951E7">
        <w:rPr>
          <w:rFonts w:ascii="Times New Roman" w:hAnsi="Times New Roman" w:cs="Times New Roman"/>
        </w:rPr>
        <w:t>this dossier examines how a playful overlapping of documentary and fiction has managed to push forward and re</w:t>
      </w:r>
      <w:r w:rsidR="007D5126">
        <w:rPr>
          <w:rFonts w:ascii="Times New Roman" w:hAnsi="Times New Roman" w:cs="Times New Roman"/>
        </w:rPr>
        <w:t>animate</w:t>
      </w:r>
      <w:r w:rsidR="006F29BC" w:rsidRPr="008951E7">
        <w:rPr>
          <w:rFonts w:ascii="Times New Roman" w:hAnsi="Times New Roman" w:cs="Times New Roman"/>
        </w:rPr>
        <w:t xml:space="preserve"> not only </w:t>
      </w:r>
      <w:r w:rsidR="006F29BC" w:rsidRPr="008951E7">
        <w:rPr>
          <w:rFonts w:ascii="Times New Roman" w:hAnsi="Times New Roman" w:cs="Times New Roman"/>
          <w:lang w:bidi="en-US"/>
        </w:rPr>
        <w:t>the ostensible wave of neo-realist stories</w:t>
      </w:r>
      <w:r w:rsidR="007D5126">
        <w:rPr>
          <w:rFonts w:ascii="Times New Roman" w:hAnsi="Times New Roman" w:cs="Times New Roman"/>
          <w:lang w:bidi="en-US"/>
        </w:rPr>
        <w:t xml:space="preserve"> and dry humour</w:t>
      </w:r>
      <w:r w:rsidR="006F29BC" w:rsidRPr="008951E7">
        <w:rPr>
          <w:rFonts w:ascii="Times New Roman" w:hAnsi="Times New Roman" w:cs="Times New Roman"/>
          <w:lang w:bidi="en-US"/>
        </w:rPr>
        <w:t xml:space="preserve"> introduced</w:t>
      </w:r>
      <w:r w:rsidR="006F29BC" w:rsidRPr="008951E7">
        <w:rPr>
          <w:rFonts w:ascii="Times New Roman" w:hAnsi="Times New Roman" w:cs="Times New Roman"/>
        </w:rPr>
        <w:t xml:space="preserve"> by New Argentine Cinema, but also a particular form of documentary theatre that </w:t>
      </w:r>
      <w:r w:rsidR="007D5126">
        <w:rPr>
          <w:rFonts w:ascii="Times New Roman" w:hAnsi="Times New Roman" w:cs="Times New Roman"/>
        </w:rPr>
        <w:t xml:space="preserve">has </w:t>
      </w:r>
      <w:r w:rsidR="006F29BC" w:rsidRPr="008951E7">
        <w:rPr>
          <w:rFonts w:ascii="Times New Roman" w:hAnsi="Times New Roman" w:cs="Times New Roman"/>
        </w:rPr>
        <w:t>c</w:t>
      </w:r>
      <w:r w:rsidR="007D5126">
        <w:rPr>
          <w:rFonts w:ascii="Times New Roman" w:hAnsi="Times New Roman" w:cs="Times New Roman"/>
        </w:rPr>
        <w:t>o</w:t>
      </w:r>
      <w:r w:rsidR="006F29BC" w:rsidRPr="008951E7">
        <w:rPr>
          <w:rFonts w:ascii="Times New Roman" w:hAnsi="Times New Roman" w:cs="Times New Roman"/>
        </w:rPr>
        <w:t>me to be know</w:t>
      </w:r>
      <w:r w:rsidR="007D5126">
        <w:rPr>
          <w:rFonts w:ascii="Times New Roman" w:hAnsi="Times New Roman" w:cs="Times New Roman"/>
        </w:rPr>
        <w:t>n</w:t>
      </w:r>
      <w:r w:rsidR="006F29BC" w:rsidRPr="008951E7">
        <w:rPr>
          <w:rFonts w:ascii="Times New Roman" w:hAnsi="Times New Roman" w:cs="Times New Roman"/>
        </w:rPr>
        <w:t xml:space="preserve"> as “</w:t>
      </w:r>
      <w:r w:rsidR="005F78DE" w:rsidRPr="008951E7">
        <w:rPr>
          <w:rFonts w:ascii="Times New Roman" w:hAnsi="Times New Roman" w:cs="Times New Roman"/>
        </w:rPr>
        <w:t>B</w:t>
      </w:r>
      <w:r w:rsidR="006F29BC" w:rsidRPr="008951E7">
        <w:rPr>
          <w:rFonts w:ascii="Times New Roman" w:hAnsi="Times New Roman" w:cs="Times New Roman"/>
        </w:rPr>
        <w:t>iodrama”</w:t>
      </w:r>
      <w:r w:rsidR="002B42B7" w:rsidRPr="008951E7">
        <w:rPr>
          <w:rFonts w:ascii="Times New Roman" w:hAnsi="Times New Roman" w:cs="Times New Roman"/>
        </w:rPr>
        <w:t>. The</w:t>
      </w:r>
      <w:r w:rsidR="00F14FE4" w:rsidRPr="008951E7">
        <w:rPr>
          <w:rFonts w:ascii="Times New Roman" w:hAnsi="Times New Roman" w:cs="Times New Roman"/>
        </w:rPr>
        <w:t xml:space="preserve"> </w:t>
      </w:r>
      <w:r w:rsidR="006F29BC" w:rsidRPr="008951E7">
        <w:rPr>
          <w:rFonts w:ascii="Times New Roman" w:hAnsi="Times New Roman" w:cs="Times New Roman"/>
        </w:rPr>
        <w:t xml:space="preserve">term </w:t>
      </w:r>
      <w:r w:rsidR="002B42B7" w:rsidRPr="008951E7">
        <w:rPr>
          <w:rFonts w:ascii="Times New Roman" w:hAnsi="Times New Roman" w:cs="Times New Roman"/>
        </w:rPr>
        <w:t xml:space="preserve">¨Biodrama¨ </w:t>
      </w:r>
      <w:r w:rsidR="007D5126">
        <w:rPr>
          <w:rFonts w:ascii="Times New Roman" w:hAnsi="Times New Roman" w:cs="Times New Roman"/>
        </w:rPr>
        <w:t>w</w:t>
      </w:r>
      <w:r w:rsidR="00F14FE4" w:rsidRPr="008951E7">
        <w:rPr>
          <w:rFonts w:ascii="Times New Roman" w:hAnsi="Times New Roman" w:cs="Times New Roman"/>
        </w:rPr>
        <w:t xml:space="preserve">as originally </w:t>
      </w:r>
      <w:r w:rsidR="006F29BC" w:rsidRPr="008951E7">
        <w:rPr>
          <w:rFonts w:ascii="Times New Roman" w:hAnsi="Times New Roman" w:cs="Times New Roman"/>
        </w:rPr>
        <w:t xml:space="preserve">coined by director Vivi Tella to describe a series of biographical pieces in which the performers re-enacted episodes of their real lives on stage. As Philippa Page </w:t>
      </w:r>
      <w:r w:rsidR="009471ED" w:rsidRPr="008951E7">
        <w:rPr>
          <w:rFonts w:ascii="Times New Roman" w:hAnsi="Times New Roman" w:cs="Times New Roman"/>
        </w:rPr>
        <w:t>explores</w:t>
      </w:r>
      <w:r w:rsidR="006F29BC" w:rsidRPr="008951E7">
        <w:rPr>
          <w:rFonts w:ascii="Times New Roman" w:hAnsi="Times New Roman" w:cs="Times New Roman"/>
        </w:rPr>
        <w:t xml:space="preserve"> in her contribution, Tellas came up with the term “</w:t>
      </w:r>
      <w:r w:rsidR="005F78DE" w:rsidRPr="008951E7">
        <w:rPr>
          <w:rFonts w:ascii="Times New Roman" w:hAnsi="Times New Roman" w:cs="Times New Roman"/>
        </w:rPr>
        <w:t>B</w:t>
      </w:r>
      <w:r w:rsidR="006F29BC" w:rsidRPr="008951E7">
        <w:rPr>
          <w:rFonts w:ascii="Times New Roman" w:hAnsi="Times New Roman" w:cs="Times New Roman"/>
        </w:rPr>
        <w:t>iodrama” in 2002 as a response to the critical aftermath of the massive economic and political crisis of 2001. Page argue</w:t>
      </w:r>
      <w:r w:rsidR="009471ED" w:rsidRPr="008951E7">
        <w:rPr>
          <w:rFonts w:ascii="Times New Roman" w:hAnsi="Times New Roman" w:cs="Times New Roman"/>
        </w:rPr>
        <w:t>s</w:t>
      </w:r>
      <w:r w:rsidR="00F97EA9">
        <w:rPr>
          <w:rFonts w:ascii="Times New Roman" w:hAnsi="Times New Roman" w:cs="Times New Roman"/>
        </w:rPr>
        <w:t xml:space="preserve"> that </w:t>
      </w:r>
      <w:r w:rsidR="006F29BC" w:rsidRPr="008951E7">
        <w:rPr>
          <w:rFonts w:ascii="Times New Roman" w:hAnsi="Times New Roman" w:cs="Times New Roman"/>
        </w:rPr>
        <w:t>Biodrama “used theatre to explore the possibilities of rebuilding a sense of community in what was, at the time of its inception, a severely debilitated post-crisis social fabric</w:t>
      </w:r>
      <w:r w:rsidR="005467C2" w:rsidRPr="008951E7">
        <w:rPr>
          <w:rFonts w:ascii="Times New Roman" w:hAnsi="Times New Roman" w:cs="Times New Roman"/>
        </w:rPr>
        <w:t>.</w:t>
      </w:r>
      <w:r w:rsidR="006F29BC" w:rsidRPr="008951E7">
        <w:rPr>
          <w:rFonts w:ascii="Times New Roman" w:hAnsi="Times New Roman" w:cs="Times New Roman"/>
        </w:rPr>
        <w:t xml:space="preserve">” For Tellas, the return of experience </w:t>
      </w:r>
      <w:r w:rsidR="009471ED" w:rsidRPr="008951E7">
        <w:rPr>
          <w:rFonts w:ascii="Times New Roman" w:hAnsi="Times New Roman" w:cs="Times New Roman"/>
        </w:rPr>
        <w:t>was</w:t>
      </w:r>
      <w:r w:rsidR="006F29BC" w:rsidRPr="008951E7">
        <w:rPr>
          <w:rFonts w:ascii="Times New Roman" w:hAnsi="Times New Roman" w:cs="Times New Roman"/>
        </w:rPr>
        <w:t xml:space="preserve"> also the return of the personal</w:t>
      </w:r>
      <w:r w:rsidR="00E71253">
        <w:rPr>
          <w:rFonts w:ascii="Times New Roman" w:hAnsi="Times New Roman" w:cs="Times New Roman"/>
        </w:rPr>
        <w:t>,</w:t>
      </w:r>
      <w:r w:rsidR="006F29BC" w:rsidRPr="008951E7">
        <w:rPr>
          <w:rFonts w:ascii="Times New Roman" w:hAnsi="Times New Roman" w:cs="Times New Roman"/>
        </w:rPr>
        <w:t xml:space="preserve"> </w:t>
      </w:r>
      <w:r w:rsidR="00E71253">
        <w:rPr>
          <w:rFonts w:ascii="Times New Roman" w:hAnsi="Times New Roman" w:cs="Times New Roman"/>
        </w:rPr>
        <w:t>albeit</w:t>
      </w:r>
      <w:r w:rsidR="005467C2" w:rsidRPr="008951E7">
        <w:rPr>
          <w:rFonts w:ascii="Times New Roman" w:hAnsi="Times New Roman" w:cs="Times New Roman"/>
        </w:rPr>
        <w:t xml:space="preserve"> a particular type of self, immersed in politics and culture.</w:t>
      </w:r>
    </w:p>
    <w:p w14:paraId="63286846" w14:textId="207CD032" w:rsidR="00B93A3D" w:rsidRPr="00F97EA9" w:rsidRDefault="00B93A3D" w:rsidP="00B93A3D">
      <w:pPr>
        <w:pStyle w:val="Body"/>
        <w:spacing w:line="480" w:lineRule="auto"/>
        <w:rPr>
          <w:rFonts w:ascii="Times New Roman" w:hAnsi="Times New Roman" w:cs="Times New Roman"/>
          <w:lang w:val="en-US"/>
        </w:rPr>
      </w:pPr>
      <w:r w:rsidRPr="008951E7">
        <w:rPr>
          <w:rFonts w:ascii="Times New Roman" w:eastAsia="Times New Roman" w:hAnsi="Times New Roman" w:cs="Times New Roman"/>
          <w:lang w:val="en-US"/>
        </w:rPr>
        <w:tab/>
        <w:t xml:space="preserve">Many of the films and theatrical plays </w:t>
      </w:r>
      <w:r w:rsidR="009471ED" w:rsidRPr="008951E7">
        <w:rPr>
          <w:rFonts w:ascii="Times New Roman" w:eastAsia="Times New Roman" w:hAnsi="Times New Roman" w:cs="Times New Roman"/>
          <w:lang w:val="en-US"/>
        </w:rPr>
        <w:t>studied</w:t>
      </w:r>
      <w:r w:rsidRPr="008951E7">
        <w:rPr>
          <w:rFonts w:ascii="Times New Roman" w:eastAsia="Times New Roman" w:hAnsi="Times New Roman" w:cs="Times New Roman"/>
          <w:lang w:val="en-US"/>
        </w:rPr>
        <w:t xml:space="preserve"> in this issue could </w:t>
      </w:r>
      <w:r w:rsidR="00E051E5" w:rsidRPr="008951E7">
        <w:rPr>
          <w:rFonts w:ascii="Times New Roman" w:eastAsia="Times New Roman" w:hAnsi="Times New Roman" w:cs="Times New Roman"/>
          <w:lang w:val="en-US"/>
        </w:rPr>
        <w:t xml:space="preserve">arguably </w:t>
      </w:r>
      <w:r w:rsidRPr="008951E7">
        <w:rPr>
          <w:rFonts w:ascii="Times New Roman" w:eastAsia="Times New Roman" w:hAnsi="Times New Roman" w:cs="Times New Roman"/>
          <w:lang w:val="en-US"/>
        </w:rPr>
        <w:t xml:space="preserve">be considered as </w:t>
      </w:r>
      <w:r w:rsidRPr="008951E7">
        <w:rPr>
          <w:rFonts w:ascii="Times New Roman" w:hAnsi="Times New Roman" w:cs="Times New Roman"/>
          <w:lang w:val="en-US"/>
        </w:rPr>
        <w:t xml:space="preserve">enhanced forms of </w:t>
      </w:r>
      <w:r w:rsidR="005F78DE" w:rsidRPr="008951E7">
        <w:rPr>
          <w:rFonts w:ascii="Times New Roman" w:hAnsi="Times New Roman" w:cs="Times New Roman"/>
          <w:lang w:val="en-US"/>
        </w:rPr>
        <w:t>B</w:t>
      </w:r>
      <w:r w:rsidRPr="008951E7">
        <w:rPr>
          <w:rFonts w:ascii="Times New Roman" w:hAnsi="Times New Roman" w:cs="Times New Roman"/>
          <w:lang w:val="en-US"/>
        </w:rPr>
        <w:t xml:space="preserve">iodrama. </w:t>
      </w:r>
      <w:r w:rsidR="009471ED" w:rsidRPr="008951E7">
        <w:rPr>
          <w:rFonts w:ascii="Times New Roman" w:hAnsi="Times New Roman" w:cs="Times New Roman"/>
          <w:lang w:val="en-US"/>
        </w:rPr>
        <w:t xml:space="preserve">Not only </w:t>
      </w:r>
      <w:r w:rsidR="005F78DE" w:rsidRPr="008951E7">
        <w:rPr>
          <w:rFonts w:ascii="Times New Roman" w:hAnsi="Times New Roman" w:cs="Times New Roman"/>
          <w:lang w:val="en-US"/>
        </w:rPr>
        <w:t xml:space="preserve">have </w:t>
      </w:r>
      <w:r w:rsidR="009471ED" w:rsidRPr="008951E7">
        <w:rPr>
          <w:rFonts w:ascii="Times New Roman" w:hAnsi="Times New Roman" w:cs="Times New Roman"/>
          <w:lang w:val="en-US"/>
        </w:rPr>
        <w:t>t</w:t>
      </w:r>
      <w:r w:rsidR="00DA07E5" w:rsidRPr="008951E7">
        <w:rPr>
          <w:rFonts w:ascii="Times New Roman" w:hAnsi="Times New Roman" w:cs="Times New Roman"/>
          <w:lang w:val="en-US"/>
        </w:rPr>
        <w:t>hey</w:t>
      </w:r>
      <w:r w:rsidR="007A04CB">
        <w:rPr>
          <w:rFonts w:ascii="Times New Roman" w:hAnsi="Times New Roman" w:cs="Times New Roman"/>
          <w:lang w:val="en-US"/>
        </w:rPr>
        <w:t xml:space="preserve"> acquired new and </w:t>
      </w:r>
      <w:r w:rsidRPr="008951E7">
        <w:rPr>
          <w:rFonts w:ascii="Times New Roman" w:hAnsi="Times New Roman" w:cs="Times New Roman"/>
          <w:lang w:val="en-US"/>
        </w:rPr>
        <w:t xml:space="preserve">more sophisticated </w:t>
      </w:r>
      <w:r w:rsidR="00B3116E" w:rsidRPr="008951E7">
        <w:rPr>
          <w:rFonts w:ascii="Times New Roman" w:hAnsi="Times New Roman" w:cs="Times New Roman"/>
          <w:lang w:val="en-US"/>
        </w:rPr>
        <w:t xml:space="preserve">individual </w:t>
      </w:r>
      <w:r w:rsidRPr="008951E7">
        <w:rPr>
          <w:rFonts w:ascii="Times New Roman" w:hAnsi="Times New Roman" w:cs="Times New Roman"/>
          <w:lang w:val="en-US"/>
        </w:rPr>
        <w:t xml:space="preserve">characteristics </w:t>
      </w:r>
      <w:r w:rsidR="009471ED" w:rsidRPr="008951E7">
        <w:rPr>
          <w:rFonts w:ascii="Times New Roman" w:hAnsi="Times New Roman" w:cs="Times New Roman"/>
          <w:lang w:val="en-US"/>
        </w:rPr>
        <w:t>but</w:t>
      </w:r>
      <w:r w:rsidR="00B3116E" w:rsidRPr="008951E7">
        <w:rPr>
          <w:rFonts w:ascii="Times New Roman" w:hAnsi="Times New Roman" w:cs="Times New Roman"/>
          <w:lang w:val="en-US"/>
        </w:rPr>
        <w:t xml:space="preserve"> </w:t>
      </w:r>
      <w:r w:rsidR="002B42B7" w:rsidRPr="008951E7">
        <w:rPr>
          <w:rFonts w:ascii="Times New Roman" w:hAnsi="Times New Roman" w:cs="Times New Roman"/>
          <w:lang w:val="en-US"/>
        </w:rPr>
        <w:t xml:space="preserve">they </w:t>
      </w:r>
      <w:r w:rsidR="00F97EA9">
        <w:rPr>
          <w:rFonts w:ascii="Times New Roman" w:hAnsi="Times New Roman" w:cs="Times New Roman"/>
          <w:lang w:val="en-US"/>
        </w:rPr>
        <w:t xml:space="preserve">have </w:t>
      </w:r>
      <w:r w:rsidR="00E051E5" w:rsidRPr="008951E7">
        <w:rPr>
          <w:rFonts w:ascii="Times New Roman" w:hAnsi="Times New Roman" w:cs="Times New Roman"/>
          <w:lang w:val="en-US"/>
        </w:rPr>
        <w:t xml:space="preserve">also </w:t>
      </w:r>
      <w:r w:rsidR="002B42B7" w:rsidRPr="008951E7">
        <w:rPr>
          <w:rFonts w:ascii="Times New Roman" w:hAnsi="Times New Roman" w:cs="Times New Roman"/>
          <w:lang w:val="en-US"/>
        </w:rPr>
        <w:t xml:space="preserve">gained </w:t>
      </w:r>
      <w:r w:rsidR="00B3116E" w:rsidRPr="008951E7">
        <w:rPr>
          <w:rFonts w:ascii="Times New Roman" w:hAnsi="Times New Roman" w:cs="Times New Roman"/>
          <w:lang w:val="en-US"/>
        </w:rPr>
        <w:t xml:space="preserve">a collective </w:t>
      </w:r>
      <w:r w:rsidR="009471ED" w:rsidRPr="008951E7">
        <w:rPr>
          <w:rFonts w:ascii="Times New Roman" w:hAnsi="Times New Roman" w:cs="Times New Roman"/>
          <w:lang w:val="en-US"/>
        </w:rPr>
        <w:t xml:space="preserve">sense of belonging and </w:t>
      </w:r>
      <w:r w:rsidR="00B3116E" w:rsidRPr="008951E7">
        <w:rPr>
          <w:rFonts w:ascii="Times New Roman" w:hAnsi="Times New Roman" w:cs="Times New Roman"/>
          <w:lang w:val="en-US"/>
        </w:rPr>
        <w:t xml:space="preserve">status. For that reason, </w:t>
      </w:r>
      <w:r w:rsidR="009471ED" w:rsidRPr="008951E7">
        <w:rPr>
          <w:rFonts w:ascii="Times New Roman" w:hAnsi="Times New Roman" w:cs="Times New Roman"/>
          <w:lang w:val="en-US"/>
        </w:rPr>
        <w:t xml:space="preserve">we suggest </w:t>
      </w:r>
      <w:r w:rsidR="00F97EA9">
        <w:rPr>
          <w:rFonts w:ascii="Times New Roman" w:hAnsi="Times New Roman" w:cs="Times New Roman"/>
          <w:lang w:val="en-US"/>
        </w:rPr>
        <w:t xml:space="preserve">that </w:t>
      </w:r>
      <w:r w:rsidR="00B3116E" w:rsidRPr="008951E7">
        <w:rPr>
          <w:rFonts w:ascii="Times New Roman" w:hAnsi="Times New Roman" w:cs="Times New Roman"/>
          <w:lang w:val="en-US"/>
        </w:rPr>
        <w:t xml:space="preserve">they </w:t>
      </w:r>
      <w:r w:rsidR="00E051E5">
        <w:rPr>
          <w:rFonts w:ascii="Times New Roman" w:hAnsi="Times New Roman" w:cs="Times New Roman"/>
          <w:lang w:val="en-US"/>
        </w:rPr>
        <w:t>be</w:t>
      </w:r>
      <w:r w:rsidR="009471ED" w:rsidRPr="008951E7">
        <w:rPr>
          <w:rFonts w:ascii="Times New Roman" w:hAnsi="Times New Roman" w:cs="Times New Roman"/>
          <w:lang w:val="en-US"/>
        </w:rPr>
        <w:t xml:space="preserve"> </w:t>
      </w:r>
      <w:r w:rsidR="00D34356" w:rsidRPr="00CD4FE8">
        <w:rPr>
          <w:rFonts w:ascii="Times New Roman" w:hAnsi="Times New Roman" w:cs="Times New Roman"/>
          <w:lang w:val="en-US"/>
        </w:rPr>
        <w:t>analyzed</w:t>
      </w:r>
      <w:r w:rsidRPr="00F97EA9">
        <w:rPr>
          <w:rFonts w:ascii="Times New Roman" w:hAnsi="Times New Roman" w:cs="Times New Roman"/>
          <w:lang w:val="en-US"/>
        </w:rPr>
        <w:t xml:space="preserve"> in relation</w:t>
      </w:r>
      <w:r w:rsidR="00DA07E5" w:rsidRPr="00F97EA9">
        <w:rPr>
          <w:rFonts w:ascii="Times New Roman" w:hAnsi="Times New Roman" w:cs="Times New Roman"/>
          <w:lang w:val="en-US"/>
        </w:rPr>
        <w:t xml:space="preserve"> to</w:t>
      </w:r>
      <w:r w:rsidRPr="00F97EA9">
        <w:rPr>
          <w:rFonts w:ascii="Times New Roman" w:hAnsi="Times New Roman" w:cs="Times New Roman"/>
          <w:lang w:val="en-US"/>
        </w:rPr>
        <w:t xml:space="preserve"> the </w:t>
      </w:r>
      <w:r w:rsidR="002E138A" w:rsidRPr="002E138A">
        <w:rPr>
          <w:rFonts w:ascii="Times New Roman" w:hAnsi="Times New Roman" w:cs="Times New Roman"/>
          <w:lang w:val="en-US"/>
        </w:rPr>
        <w:t>original B</w:t>
      </w:r>
      <w:r w:rsidR="005F78DE" w:rsidRPr="00F97EA9">
        <w:rPr>
          <w:rFonts w:ascii="Times New Roman" w:hAnsi="Times New Roman" w:cs="Times New Roman"/>
          <w:lang w:val="en-US"/>
        </w:rPr>
        <w:t>iodrama</w:t>
      </w:r>
      <w:r w:rsidR="009471ED" w:rsidRPr="00F97EA9">
        <w:rPr>
          <w:rFonts w:ascii="Times New Roman" w:hAnsi="Times New Roman" w:cs="Times New Roman"/>
          <w:lang w:val="en-US"/>
        </w:rPr>
        <w:t xml:space="preserve"> </w:t>
      </w:r>
      <w:r w:rsidRPr="00F97EA9">
        <w:rPr>
          <w:rFonts w:ascii="Times New Roman" w:hAnsi="Times New Roman" w:cs="Times New Roman"/>
          <w:lang w:val="en-US"/>
        </w:rPr>
        <w:t xml:space="preserve">trend initiated by </w:t>
      </w:r>
      <w:r w:rsidR="00DA07E5" w:rsidRPr="00F97EA9">
        <w:rPr>
          <w:rFonts w:ascii="Times New Roman" w:hAnsi="Times New Roman" w:cs="Times New Roman"/>
          <w:lang w:val="en-US"/>
        </w:rPr>
        <w:t>Tellas</w:t>
      </w:r>
      <w:r w:rsidR="00E051E5" w:rsidRPr="00E051E5">
        <w:rPr>
          <w:rFonts w:ascii="Times New Roman" w:hAnsi="Times New Roman" w:cs="Times New Roman"/>
          <w:lang w:val="en-US"/>
        </w:rPr>
        <w:t xml:space="preserve"> </w:t>
      </w:r>
      <w:r w:rsidR="00E051E5" w:rsidRPr="00F97EA9">
        <w:rPr>
          <w:rFonts w:ascii="Times New Roman" w:hAnsi="Times New Roman" w:cs="Times New Roman"/>
          <w:lang w:val="en-US"/>
        </w:rPr>
        <w:t xml:space="preserve">but also </w:t>
      </w:r>
      <w:r w:rsidR="00E051E5">
        <w:rPr>
          <w:rFonts w:ascii="Times New Roman" w:hAnsi="Times New Roman" w:cs="Times New Roman"/>
          <w:lang w:val="en-US"/>
        </w:rPr>
        <w:t>that they be seen as having their own distinct characteristics</w:t>
      </w:r>
      <w:r w:rsidRPr="00F97EA9">
        <w:rPr>
          <w:rFonts w:ascii="Times New Roman" w:hAnsi="Times New Roman" w:cs="Times New Roman"/>
          <w:lang w:val="en-US"/>
        </w:rPr>
        <w:t xml:space="preserve">. As many of the pieces </w:t>
      </w:r>
      <w:r w:rsidR="00B51E58">
        <w:rPr>
          <w:rFonts w:ascii="Times New Roman" w:hAnsi="Times New Roman" w:cs="Times New Roman"/>
          <w:lang w:val="en-US"/>
        </w:rPr>
        <w:t>studied in this issue</w:t>
      </w:r>
      <w:r w:rsidR="005F78DE" w:rsidRPr="00F97EA9">
        <w:rPr>
          <w:rFonts w:ascii="Times New Roman" w:hAnsi="Times New Roman" w:cs="Times New Roman"/>
          <w:lang w:val="en-US"/>
        </w:rPr>
        <w:t xml:space="preserve"> </w:t>
      </w:r>
      <w:r w:rsidR="00DA07E5" w:rsidRPr="00F97EA9">
        <w:rPr>
          <w:rFonts w:ascii="Times New Roman" w:hAnsi="Times New Roman" w:cs="Times New Roman"/>
          <w:lang w:val="en-US"/>
        </w:rPr>
        <w:t>demonstrate</w:t>
      </w:r>
      <w:r w:rsidRPr="00F97EA9">
        <w:rPr>
          <w:rFonts w:ascii="Times New Roman" w:hAnsi="Times New Roman" w:cs="Times New Roman"/>
          <w:lang w:val="en-US"/>
        </w:rPr>
        <w:t xml:space="preserve">, </w:t>
      </w:r>
      <w:r w:rsidR="00DA07E5" w:rsidRPr="00F97EA9">
        <w:rPr>
          <w:rFonts w:ascii="Times New Roman" w:hAnsi="Times New Roman" w:cs="Times New Roman"/>
          <w:lang w:val="en-US"/>
        </w:rPr>
        <w:t xml:space="preserve">the </w:t>
      </w:r>
      <w:r w:rsidRPr="00F97EA9">
        <w:rPr>
          <w:rFonts w:ascii="Times New Roman" w:hAnsi="Times New Roman" w:cs="Times New Roman"/>
          <w:lang w:val="en-US"/>
        </w:rPr>
        <w:t>real lives of the directors and</w:t>
      </w:r>
      <w:r w:rsidR="00DA07E5" w:rsidRPr="00F97EA9">
        <w:rPr>
          <w:rFonts w:ascii="Times New Roman" w:hAnsi="Times New Roman" w:cs="Times New Roman"/>
          <w:lang w:val="en-US"/>
        </w:rPr>
        <w:t xml:space="preserve"> those of the</w:t>
      </w:r>
      <w:r w:rsidRPr="00F97EA9">
        <w:rPr>
          <w:rFonts w:ascii="Times New Roman" w:hAnsi="Times New Roman" w:cs="Times New Roman"/>
          <w:lang w:val="en-US"/>
        </w:rPr>
        <w:t xml:space="preserve"> </w:t>
      </w:r>
      <w:r w:rsidR="00DA07E5" w:rsidRPr="00F97EA9">
        <w:rPr>
          <w:rFonts w:ascii="Times New Roman" w:hAnsi="Times New Roman" w:cs="Times New Roman"/>
          <w:lang w:val="en-US"/>
        </w:rPr>
        <w:t>fictional</w:t>
      </w:r>
      <w:r w:rsidRPr="00F97EA9">
        <w:rPr>
          <w:rFonts w:ascii="Times New Roman" w:hAnsi="Times New Roman" w:cs="Times New Roman"/>
          <w:lang w:val="en-US"/>
        </w:rPr>
        <w:t xml:space="preserve"> characters</w:t>
      </w:r>
      <w:r w:rsidR="00DA07E5" w:rsidRPr="00F97EA9">
        <w:rPr>
          <w:rFonts w:ascii="Times New Roman" w:hAnsi="Times New Roman" w:cs="Times New Roman"/>
          <w:lang w:val="en-US"/>
        </w:rPr>
        <w:t xml:space="preserve"> </w:t>
      </w:r>
      <w:r w:rsidRPr="00F97EA9">
        <w:rPr>
          <w:rFonts w:ascii="Times New Roman" w:hAnsi="Times New Roman" w:cs="Times New Roman"/>
          <w:lang w:val="en-US"/>
        </w:rPr>
        <w:t xml:space="preserve">play an </w:t>
      </w:r>
      <w:r w:rsidR="00E051E5">
        <w:rPr>
          <w:rFonts w:ascii="Times New Roman" w:hAnsi="Times New Roman" w:cs="Times New Roman"/>
          <w:lang w:val="en-US"/>
        </w:rPr>
        <w:t>continual</w:t>
      </w:r>
      <w:r w:rsidRPr="00F97EA9">
        <w:rPr>
          <w:rFonts w:ascii="Times New Roman" w:hAnsi="Times New Roman" w:cs="Times New Roman"/>
          <w:lang w:val="en-US"/>
        </w:rPr>
        <w:t xml:space="preserve"> game of hide-and-seek in this new body of work</w:t>
      </w:r>
      <w:r w:rsidR="00DA07E5" w:rsidRPr="00F97EA9">
        <w:rPr>
          <w:rFonts w:ascii="Times New Roman" w:hAnsi="Times New Roman" w:cs="Times New Roman"/>
          <w:lang w:val="en-US"/>
        </w:rPr>
        <w:t xml:space="preserve">, confusing and blending fact and fiction, autobiography and imagination, in ways </w:t>
      </w:r>
      <w:r w:rsidR="00965E0F">
        <w:rPr>
          <w:rFonts w:ascii="Times New Roman" w:hAnsi="Times New Roman" w:cs="Times New Roman"/>
          <w:lang w:val="en-US"/>
        </w:rPr>
        <w:t>barely evident</w:t>
      </w:r>
      <w:r w:rsidR="00DA07E5" w:rsidRPr="00F97EA9">
        <w:rPr>
          <w:rFonts w:ascii="Times New Roman" w:hAnsi="Times New Roman" w:cs="Times New Roman"/>
          <w:lang w:val="en-US"/>
        </w:rPr>
        <w:t xml:space="preserve"> in previous productions</w:t>
      </w:r>
      <w:r w:rsidRPr="00F97EA9">
        <w:rPr>
          <w:rFonts w:ascii="Times New Roman" w:hAnsi="Times New Roman" w:cs="Times New Roman"/>
          <w:lang w:val="en-US"/>
        </w:rPr>
        <w:t xml:space="preserve">. This is particularly </w:t>
      </w:r>
      <w:r w:rsidR="00965E0F">
        <w:rPr>
          <w:rFonts w:ascii="Times New Roman" w:hAnsi="Times New Roman" w:cs="Times New Roman"/>
          <w:lang w:val="en-US"/>
        </w:rPr>
        <w:t>notable</w:t>
      </w:r>
      <w:r w:rsidR="00965E0F" w:rsidRPr="00F97EA9">
        <w:rPr>
          <w:rFonts w:ascii="Times New Roman" w:hAnsi="Times New Roman" w:cs="Times New Roman"/>
          <w:lang w:val="en-US"/>
        </w:rPr>
        <w:t xml:space="preserve"> </w:t>
      </w:r>
      <w:r w:rsidRPr="00F97EA9">
        <w:rPr>
          <w:rFonts w:ascii="Times New Roman" w:hAnsi="Times New Roman" w:cs="Times New Roman"/>
          <w:lang w:val="en-US"/>
        </w:rPr>
        <w:t>in</w:t>
      </w:r>
      <w:r w:rsidR="00DA07E5" w:rsidRPr="00F97EA9">
        <w:rPr>
          <w:rFonts w:ascii="Times New Roman" w:hAnsi="Times New Roman" w:cs="Times New Roman"/>
          <w:lang w:val="en-US"/>
        </w:rPr>
        <w:t>, for example,</w:t>
      </w:r>
      <w:r w:rsidRPr="00F97EA9">
        <w:rPr>
          <w:rFonts w:ascii="Times New Roman" w:hAnsi="Times New Roman" w:cs="Times New Roman"/>
          <w:lang w:val="en-US"/>
        </w:rPr>
        <w:t xml:space="preserve"> </w:t>
      </w:r>
      <w:r w:rsidRPr="00F97EA9">
        <w:rPr>
          <w:rFonts w:ascii="Times New Roman" w:hAnsi="Times New Roman" w:cs="Times New Roman"/>
          <w:i/>
          <w:lang w:val="en-US"/>
        </w:rPr>
        <w:t>El loro y el cisne</w:t>
      </w:r>
      <w:r w:rsidR="00B51E58">
        <w:rPr>
          <w:rFonts w:ascii="Times New Roman" w:hAnsi="Times New Roman" w:cs="Times New Roman"/>
          <w:lang w:val="en-US"/>
        </w:rPr>
        <w:t xml:space="preserve"> (Moguillansky’</w:t>
      </w:r>
      <w:r w:rsidRPr="00F97EA9">
        <w:rPr>
          <w:rFonts w:ascii="Times New Roman" w:hAnsi="Times New Roman" w:cs="Times New Roman"/>
          <w:lang w:val="en-US"/>
        </w:rPr>
        <w:t>s film) in which the real biographies of the protagonist</w:t>
      </w:r>
      <w:r w:rsidR="005F78DE" w:rsidRPr="00F97EA9">
        <w:rPr>
          <w:rFonts w:ascii="Times New Roman" w:hAnsi="Times New Roman" w:cs="Times New Roman"/>
          <w:lang w:val="en-US"/>
        </w:rPr>
        <w:t>s</w:t>
      </w:r>
      <w:r w:rsidRPr="00F97EA9">
        <w:rPr>
          <w:rFonts w:ascii="Times New Roman" w:hAnsi="Times New Roman" w:cs="Times New Roman"/>
          <w:lang w:val="en-US"/>
        </w:rPr>
        <w:t xml:space="preserve"> </w:t>
      </w:r>
      <w:r w:rsidR="005F78DE" w:rsidRPr="00F97EA9">
        <w:rPr>
          <w:rFonts w:ascii="Times New Roman" w:hAnsi="Times New Roman" w:cs="Times New Roman"/>
          <w:lang w:val="en-US"/>
        </w:rPr>
        <w:t xml:space="preserve">function </w:t>
      </w:r>
      <w:r w:rsidRPr="00F97EA9">
        <w:rPr>
          <w:rFonts w:ascii="Times New Roman" w:hAnsi="Times New Roman" w:cs="Times New Roman"/>
          <w:lang w:val="en-US"/>
        </w:rPr>
        <w:t xml:space="preserve">as embodied </w:t>
      </w:r>
      <w:r w:rsidR="005F78DE" w:rsidRPr="00F97EA9">
        <w:rPr>
          <w:rFonts w:ascii="Times New Roman" w:hAnsi="Times New Roman" w:cs="Times New Roman"/>
          <w:lang w:val="en-US"/>
        </w:rPr>
        <w:t xml:space="preserve">back </w:t>
      </w:r>
      <w:r w:rsidRPr="00F97EA9">
        <w:rPr>
          <w:rFonts w:ascii="Times New Roman" w:hAnsi="Times New Roman" w:cs="Times New Roman"/>
          <w:lang w:val="en-US"/>
        </w:rPr>
        <w:t>curtain</w:t>
      </w:r>
      <w:r w:rsidR="005F78DE" w:rsidRPr="00F97EA9">
        <w:rPr>
          <w:rFonts w:ascii="Times New Roman" w:hAnsi="Times New Roman" w:cs="Times New Roman"/>
          <w:lang w:val="en-US"/>
        </w:rPr>
        <w:t>s</w:t>
      </w:r>
      <w:r w:rsidRPr="00F97EA9">
        <w:rPr>
          <w:rFonts w:ascii="Times New Roman" w:hAnsi="Times New Roman" w:cs="Times New Roman"/>
          <w:lang w:val="en-US"/>
        </w:rPr>
        <w:t xml:space="preserve"> from which fiction re-emerges. In many cases, the autobiographical </w:t>
      </w:r>
      <w:r w:rsidR="002204AD">
        <w:rPr>
          <w:rFonts w:ascii="Times New Roman" w:hAnsi="Times New Roman" w:cs="Times New Roman"/>
          <w:lang w:val="en-US"/>
        </w:rPr>
        <w:t xml:space="preserve">playfully </w:t>
      </w:r>
      <w:r w:rsidRPr="00F97EA9">
        <w:rPr>
          <w:rFonts w:ascii="Times New Roman" w:hAnsi="Times New Roman" w:cs="Times New Roman"/>
          <w:lang w:val="en-US"/>
        </w:rPr>
        <w:t>re-enters into the realm of the fiction</w:t>
      </w:r>
      <w:r w:rsidR="00B3116E" w:rsidRPr="00F97EA9">
        <w:rPr>
          <w:rFonts w:ascii="Times New Roman" w:hAnsi="Times New Roman" w:cs="Times New Roman"/>
          <w:lang w:val="en-US"/>
        </w:rPr>
        <w:t xml:space="preserve"> </w:t>
      </w:r>
      <w:r w:rsidR="002204AD">
        <w:rPr>
          <w:rFonts w:ascii="Times New Roman" w:hAnsi="Times New Roman" w:cs="Times New Roman"/>
          <w:lang w:val="en-US"/>
        </w:rPr>
        <w:t>simultaneously</w:t>
      </w:r>
      <w:r w:rsidR="005F78DE" w:rsidRPr="00F97EA9">
        <w:rPr>
          <w:rFonts w:ascii="Times New Roman" w:hAnsi="Times New Roman" w:cs="Times New Roman"/>
          <w:lang w:val="en-US"/>
        </w:rPr>
        <w:t xml:space="preserve"> regaining</w:t>
      </w:r>
      <w:r w:rsidR="00B3116E" w:rsidRPr="00F97EA9">
        <w:rPr>
          <w:rFonts w:ascii="Times New Roman" w:hAnsi="Times New Roman" w:cs="Times New Roman"/>
          <w:lang w:val="en-US"/>
        </w:rPr>
        <w:t xml:space="preserve"> a</w:t>
      </w:r>
      <w:r w:rsidR="005F78DE" w:rsidRPr="00F97EA9">
        <w:rPr>
          <w:rFonts w:ascii="Times New Roman" w:hAnsi="Times New Roman" w:cs="Times New Roman"/>
          <w:lang w:val="en-US"/>
        </w:rPr>
        <w:t xml:space="preserve">n extra </w:t>
      </w:r>
      <w:r w:rsidR="00DC093B">
        <w:rPr>
          <w:rFonts w:ascii="Times New Roman" w:hAnsi="Times New Roman" w:cs="Times New Roman"/>
          <w:lang w:val="en-US"/>
        </w:rPr>
        <w:t xml:space="preserve">testimonial </w:t>
      </w:r>
      <w:r w:rsidR="00ED1308" w:rsidRPr="00F97EA9">
        <w:rPr>
          <w:rFonts w:ascii="Times New Roman" w:hAnsi="Times New Roman" w:cs="Times New Roman"/>
          <w:lang w:val="en-US"/>
        </w:rPr>
        <w:t>power</w:t>
      </w:r>
      <w:r w:rsidRPr="00F97EA9">
        <w:rPr>
          <w:rFonts w:ascii="Times New Roman" w:hAnsi="Times New Roman" w:cs="Times New Roman"/>
          <w:lang w:val="en-US"/>
        </w:rPr>
        <w:t>. This enhanced form of truth resonat</w:t>
      </w:r>
      <w:r w:rsidR="00B3116E" w:rsidRPr="00F97EA9">
        <w:rPr>
          <w:rFonts w:ascii="Times New Roman" w:hAnsi="Times New Roman" w:cs="Times New Roman"/>
          <w:lang w:val="en-US"/>
        </w:rPr>
        <w:t xml:space="preserve">es between stages and screens </w:t>
      </w:r>
      <w:r w:rsidR="005F78DE" w:rsidRPr="00F97EA9">
        <w:rPr>
          <w:rFonts w:ascii="Times New Roman" w:hAnsi="Times New Roman" w:cs="Times New Roman"/>
          <w:lang w:val="en-US"/>
        </w:rPr>
        <w:t xml:space="preserve">generating novel </w:t>
      </w:r>
      <w:r w:rsidR="00B3116E" w:rsidRPr="00F97EA9">
        <w:rPr>
          <w:rFonts w:ascii="Times New Roman" w:hAnsi="Times New Roman" w:cs="Times New Roman"/>
          <w:lang w:val="en-US"/>
        </w:rPr>
        <w:t>form</w:t>
      </w:r>
      <w:r w:rsidR="005F78DE" w:rsidRPr="00F97EA9">
        <w:rPr>
          <w:rFonts w:ascii="Times New Roman" w:hAnsi="Times New Roman" w:cs="Times New Roman"/>
          <w:lang w:val="en-US"/>
        </w:rPr>
        <w:t>s</w:t>
      </w:r>
      <w:r w:rsidR="00B3116E" w:rsidRPr="00F97EA9">
        <w:rPr>
          <w:rFonts w:ascii="Times New Roman" w:hAnsi="Times New Roman" w:cs="Times New Roman"/>
          <w:lang w:val="en-US"/>
        </w:rPr>
        <w:t xml:space="preserve"> of spectatorship </w:t>
      </w:r>
      <w:r w:rsidR="00CC4708">
        <w:rPr>
          <w:rFonts w:ascii="Times New Roman" w:hAnsi="Times New Roman" w:cs="Times New Roman"/>
          <w:lang w:val="en-US"/>
        </w:rPr>
        <w:t>that</w:t>
      </w:r>
      <w:r w:rsidR="00A04591" w:rsidRPr="00F97EA9">
        <w:rPr>
          <w:rFonts w:ascii="Times New Roman" w:hAnsi="Times New Roman" w:cs="Times New Roman"/>
          <w:lang w:val="en-US"/>
        </w:rPr>
        <w:t xml:space="preserve"> constitut</w:t>
      </w:r>
      <w:r w:rsidR="00CC4708">
        <w:rPr>
          <w:rFonts w:ascii="Times New Roman" w:hAnsi="Times New Roman" w:cs="Times New Roman"/>
          <w:lang w:val="en-US"/>
        </w:rPr>
        <w:t>e</w:t>
      </w:r>
      <w:r w:rsidR="00A04591" w:rsidRPr="00F97EA9">
        <w:rPr>
          <w:rFonts w:ascii="Times New Roman" w:hAnsi="Times New Roman" w:cs="Times New Roman"/>
          <w:lang w:val="en-US"/>
        </w:rPr>
        <w:t xml:space="preserve"> </w:t>
      </w:r>
      <w:r w:rsidR="00B3116E" w:rsidRPr="00F97EA9">
        <w:rPr>
          <w:rFonts w:ascii="Times New Roman" w:hAnsi="Times New Roman" w:cs="Times New Roman"/>
          <w:lang w:val="en-US"/>
        </w:rPr>
        <w:t xml:space="preserve">a new </w:t>
      </w:r>
      <w:r w:rsidR="00B51E58">
        <w:rPr>
          <w:rFonts w:ascii="Times New Roman" w:hAnsi="Times New Roman" w:cs="Times New Roman"/>
          <w:lang w:val="en-US"/>
        </w:rPr>
        <w:t>type of audience</w:t>
      </w:r>
      <w:r w:rsidRPr="00F97EA9">
        <w:rPr>
          <w:rFonts w:ascii="Times New Roman" w:hAnsi="Times New Roman" w:cs="Times New Roman"/>
          <w:lang w:val="en-US"/>
        </w:rPr>
        <w:t xml:space="preserve">. </w:t>
      </w:r>
    </w:p>
    <w:p w14:paraId="42DFE0E3" w14:textId="167AAF35" w:rsidR="005363ED" w:rsidRPr="00CC131D" w:rsidRDefault="005363ED" w:rsidP="005363ED">
      <w:pPr>
        <w:pStyle w:val="EndnoteText"/>
        <w:spacing w:line="480" w:lineRule="auto"/>
        <w:rPr>
          <w:rFonts w:ascii="Times New Roman" w:hAnsi="Times New Roman" w:cs="Times New Roman"/>
        </w:rPr>
      </w:pPr>
      <w:r w:rsidRPr="00F97EA9">
        <w:rPr>
          <w:rFonts w:ascii="Times New Roman" w:hAnsi="Times New Roman" w:cs="Times New Roman"/>
        </w:rPr>
        <w:tab/>
        <w:t xml:space="preserve">In sum, cinema beyond NAC and theatre beyond Biodrama constitute the main </w:t>
      </w:r>
      <w:r w:rsidR="00282F6B">
        <w:rPr>
          <w:rFonts w:ascii="Times New Roman" w:hAnsi="Times New Roman" w:cs="Times New Roman"/>
        </w:rPr>
        <w:t>shifting</w:t>
      </w:r>
      <w:r w:rsidRPr="00F97EA9">
        <w:rPr>
          <w:rFonts w:ascii="Times New Roman" w:hAnsi="Times New Roman" w:cs="Times New Roman"/>
        </w:rPr>
        <w:t xml:space="preserve"> paths </w:t>
      </w:r>
      <w:r w:rsidR="00282F6B">
        <w:rPr>
          <w:rFonts w:ascii="Times New Roman" w:hAnsi="Times New Roman" w:cs="Times New Roman"/>
        </w:rPr>
        <w:t>along</w:t>
      </w:r>
      <w:r w:rsidRPr="00F97EA9">
        <w:rPr>
          <w:rFonts w:ascii="Times New Roman" w:hAnsi="Times New Roman" w:cs="Times New Roman"/>
        </w:rPr>
        <w:t xml:space="preserve"> which this new body of work can be</w:t>
      </w:r>
      <w:r w:rsidR="00282F6B">
        <w:rPr>
          <w:rFonts w:ascii="Times New Roman" w:hAnsi="Times New Roman" w:cs="Times New Roman"/>
        </w:rPr>
        <w:t xml:space="preserve"> traced</w:t>
      </w:r>
      <w:r w:rsidRPr="00F97EA9">
        <w:rPr>
          <w:rFonts w:ascii="Times New Roman" w:hAnsi="Times New Roman" w:cs="Times New Roman"/>
        </w:rPr>
        <w:t xml:space="preserve">.  </w:t>
      </w:r>
      <w:r w:rsidR="00282F6B">
        <w:rPr>
          <w:rFonts w:ascii="Times New Roman" w:hAnsi="Times New Roman" w:cs="Times New Roman"/>
        </w:rPr>
        <w:t>T</w:t>
      </w:r>
      <w:r w:rsidRPr="00F97EA9">
        <w:rPr>
          <w:rFonts w:ascii="Times New Roman" w:hAnsi="Times New Roman" w:cs="Times New Roman"/>
        </w:rPr>
        <w:t>o define the main features of the pieces that comp</w:t>
      </w:r>
      <w:r w:rsidR="00282F6B">
        <w:rPr>
          <w:rFonts w:ascii="Times New Roman" w:hAnsi="Times New Roman" w:cs="Times New Roman"/>
        </w:rPr>
        <w:t>ri</w:t>
      </w:r>
      <w:r w:rsidRPr="00F97EA9">
        <w:rPr>
          <w:rFonts w:ascii="Times New Roman" w:hAnsi="Times New Roman" w:cs="Times New Roman"/>
        </w:rPr>
        <w:t xml:space="preserve">se this new </w:t>
      </w:r>
      <w:r w:rsidR="005F78DE" w:rsidRPr="00F97EA9">
        <w:rPr>
          <w:rFonts w:ascii="Times New Roman" w:hAnsi="Times New Roman" w:cs="Times New Roman"/>
        </w:rPr>
        <w:t>genre</w:t>
      </w:r>
      <w:r w:rsidRPr="00F97EA9">
        <w:rPr>
          <w:rFonts w:ascii="Times New Roman" w:hAnsi="Times New Roman" w:cs="Times New Roman"/>
        </w:rPr>
        <w:t xml:space="preserve"> we could </w:t>
      </w:r>
      <w:r w:rsidR="00892FA0" w:rsidRPr="00F97EA9">
        <w:rPr>
          <w:rFonts w:ascii="Times New Roman" w:hAnsi="Times New Roman" w:cs="Times New Roman"/>
        </w:rPr>
        <w:t xml:space="preserve">arguably </w:t>
      </w:r>
      <w:r w:rsidRPr="00F97EA9">
        <w:rPr>
          <w:rFonts w:ascii="Times New Roman" w:hAnsi="Times New Roman" w:cs="Times New Roman"/>
        </w:rPr>
        <w:t>say that they are neither completely testimonial nor autobiographical accounts but rather auto-fictional performances</w:t>
      </w:r>
      <w:r w:rsidR="00892FA0" w:rsidRPr="00F97EA9">
        <w:rPr>
          <w:rFonts w:ascii="Times New Roman" w:hAnsi="Times New Roman" w:cs="Times New Roman"/>
        </w:rPr>
        <w:t>. T</w:t>
      </w:r>
      <w:r w:rsidRPr="00F97EA9">
        <w:rPr>
          <w:rFonts w:ascii="Times New Roman" w:hAnsi="Times New Roman" w:cs="Times New Roman"/>
        </w:rPr>
        <w:t xml:space="preserve">hey are made </w:t>
      </w:r>
      <w:r w:rsidR="00282F6B">
        <w:rPr>
          <w:rFonts w:ascii="Times New Roman" w:hAnsi="Times New Roman" w:cs="Times New Roman"/>
        </w:rPr>
        <w:t>out of</w:t>
      </w:r>
      <w:r w:rsidRPr="00F97EA9">
        <w:rPr>
          <w:rFonts w:ascii="Times New Roman" w:hAnsi="Times New Roman" w:cs="Times New Roman"/>
        </w:rPr>
        <w:t xml:space="preserve"> the fabric of the real but </w:t>
      </w:r>
      <w:r w:rsidR="002C63A4" w:rsidRPr="00F97EA9">
        <w:rPr>
          <w:rFonts w:ascii="Times New Roman" w:hAnsi="Times New Roman" w:cs="Times New Roman"/>
        </w:rPr>
        <w:t>are more playful and imaginary than realistic</w:t>
      </w:r>
      <w:r w:rsidR="00892FA0" w:rsidRPr="00F97EA9">
        <w:rPr>
          <w:rFonts w:ascii="Times New Roman" w:hAnsi="Times New Roman" w:cs="Times New Roman"/>
        </w:rPr>
        <w:t>. T</w:t>
      </w:r>
      <w:r w:rsidR="002C63A4" w:rsidRPr="00F97EA9">
        <w:rPr>
          <w:rFonts w:ascii="Times New Roman" w:hAnsi="Times New Roman" w:cs="Times New Roman"/>
        </w:rPr>
        <w:t xml:space="preserve">hey are clearly “Argentine” and especially </w:t>
      </w:r>
      <w:r w:rsidR="002C63A4" w:rsidRPr="00F97EA9">
        <w:rPr>
          <w:rFonts w:ascii="Times New Roman" w:hAnsi="Times New Roman" w:cs="Times New Roman"/>
          <w:i/>
        </w:rPr>
        <w:t>porteñ</w:t>
      </w:r>
      <w:r w:rsidR="00A04591" w:rsidRPr="00F97EA9">
        <w:rPr>
          <w:rFonts w:ascii="Times New Roman" w:hAnsi="Times New Roman" w:cs="Times New Roman"/>
          <w:i/>
        </w:rPr>
        <w:t>xs</w:t>
      </w:r>
      <w:r w:rsidR="002C63A4" w:rsidRPr="00F97EA9">
        <w:rPr>
          <w:rFonts w:ascii="Times New Roman" w:hAnsi="Times New Roman" w:cs="Times New Roman"/>
          <w:i/>
        </w:rPr>
        <w:t xml:space="preserve"> </w:t>
      </w:r>
      <w:r w:rsidR="002C63A4" w:rsidRPr="00F97EA9">
        <w:rPr>
          <w:rFonts w:ascii="Times New Roman" w:hAnsi="Times New Roman" w:cs="Times New Roman"/>
        </w:rPr>
        <w:t>but also proudly Cosmopolitan</w:t>
      </w:r>
      <w:r w:rsidR="00587DF7" w:rsidRPr="00F97EA9">
        <w:rPr>
          <w:rFonts w:ascii="Times New Roman" w:hAnsi="Times New Roman" w:cs="Times New Roman"/>
        </w:rPr>
        <w:t>. T</w:t>
      </w:r>
      <w:r w:rsidR="002C63A4" w:rsidRPr="00F97EA9">
        <w:rPr>
          <w:rFonts w:ascii="Times New Roman" w:hAnsi="Times New Roman" w:cs="Times New Roman"/>
        </w:rPr>
        <w:t xml:space="preserve">hey </w:t>
      </w:r>
      <w:r w:rsidR="00587DF7" w:rsidRPr="00F97EA9">
        <w:rPr>
          <w:rFonts w:ascii="Times New Roman" w:hAnsi="Times New Roman" w:cs="Times New Roman"/>
        </w:rPr>
        <w:t>are</w:t>
      </w:r>
      <w:r w:rsidR="00D34356" w:rsidRPr="00CD4FE8">
        <w:rPr>
          <w:rFonts w:ascii="Times New Roman" w:hAnsi="Times New Roman" w:cs="Times New Roman"/>
        </w:rPr>
        <w:t>,</w:t>
      </w:r>
      <w:r w:rsidR="00587DF7" w:rsidRPr="00CC131D">
        <w:rPr>
          <w:rFonts w:ascii="Times New Roman" w:hAnsi="Times New Roman" w:cs="Times New Roman"/>
        </w:rPr>
        <w:t xml:space="preserve"> </w:t>
      </w:r>
      <w:r w:rsidR="00D34356" w:rsidRPr="00CD4FE8">
        <w:rPr>
          <w:rFonts w:ascii="Times New Roman" w:hAnsi="Times New Roman" w:cs="Times New Roman"/>
        </w:rPr>
        <w:t>ultimately,</w:t>
      </w:r>
      <w:r w:rsidR="00587DF7" w:rsidRPr="00CC131D">
        <w:rPr>
          <w:rFonts w:ascii="Times New Roman" w:hAnsi="Times New Roman" w:cs="Times New Roman"/>
        </w:rPr>
        <w:t xml:space="preserve"> </w:t>
      </w:r>
      <w:r w:rsidR="002C63A4" w:rsidRPr="00CC131D">
        <w:rPr>
          <w:rFonts w:ascii="Times New Roman" w:hAnsi="Times New Roman" w:cs="Times New Roman"/>
        </w:rPr>
        <w:t>subjective but also highly political, communitarian and immersed in history.</w:t>
      </w:r>
    </w:p>
    <w:p w14:paraId="21C32D26" w14:textId="77777777" w:rsidR="005363ED" w:rsidRPr="00CC131D" w:rsidRDefault="005363ED" w:rsidP="005363ED">
      <w:pPr>
        <w:pStyle w:val="EndnoteText"/>
        <w:rPr>
          <w:rFonts w:ascii="Times New Roman" w:hAnsi="Times New Roman" w:cs="Times New Roman"/>
        </w:rPr>
      </w:pPr>
    </w:p>
    <w:p w14:paraId="203532FA" w14:textId="7BA04BE2" w:rsidR="00B93A3D" w:rsidRPr="00CC131D" w:rsidRDefault="00C7086F" w:rsidP="00892FA0">
      <w:pPr>
        <w:spacing w:line="480" w:lineRule="auto"/>
      </w:pPr>
      <w:r w:rsidRPr="00CC131D">
        <w:rPr>
          <w:rFonts w:ascii="Times New Roman" w:hAnsi="Times New Roman" w:cs="Times New Roman"/>
          <w:b/>
        </w:rPr>
        <w:t xml:space="preserve">Kirchnerism </w:t>
      </w:r>
      <w:r w:rsidR="000968E4">
        <w:rPr>
          <w:rFonts w:ascii="Times New Roman" w:hAnsi="Times New Roman" w:cs="Times New Roman"/>
          <w:b/>
        </w:rPr>
        <w:t>and</w:t>
      </w:r>
      <w:r w:rsidRPr="00CC131D">
        <w:rPr>
          <w:rFonts w:ascii="Times New Roman" w:hAnsi="Times New Roman" w:cs="Times New Roman"/>
          <w:b/>
        </w:rPr>
        <w:t xml:space="preserve"> Aesthetic Autonomy </w:t>
      </w:r>
    </w:p>
    <w:p w14:paraId="72CAD581" w14:textId="015EE797" w:rsidR="007D3A6E" w:rsidRPr="00CD4FE8" w:rsidRDefault="004371B9">
      <w:pPr>
        <w:spacing w:line="480" w:lineRule="auto"/>
        <w:rPr>
          <w:rFonts w:ascii="Times New Roman" w:hAnsi="Times New Roman" w:cs="Times New Roman"/>
        </w:rPr>
      </w:pPr>
      <w:r w:rsidRPr="00CD4FE8">
        <w:rPr>
          <w:rFonts w:ascii="Times New Roman" w:hAnsi="Times New Roman" w:cs="Times New Roman"/>
        </w:rPr>
        <w:t xml:space="preserve">The body of work addressed in this issue </w:t>
      </w:r>
      <w:r w:rsidR="000968E4">
        <w:rPr>
          <w:rFonts w:ascii="Times New Roman" w:hAnsi="Times New Roman" w:cs="Times New Roman"/>
        </w:rPr>
        <w:t>w</w:t>
      </w:r>
      <w:r w:rsidRPr="00CD4FE8">
        <w:rPr>
          <w:rFonts w:ascii="Times New Roman" w:hAnsi="Times New Roman" w:cs="Times New Roman"/>
        </w:rPr>
        <w:t xml:space="preserve">as mostly produced during the </w:t>
      </w:r>
      <w:r w:rsidR="006C3EAF" w:rsidRPr="0007462B">
        <w:rPr>
          <w:rFonts w:ascii="Times New Roman" w:hAnsi="Times New Roman" w:cs="Times New Roman"/>
        </w:rPr>
        <w:t>administrations of Néstor Kirchner (2003-2007) and Cristina Fernández de Kirchne</w:t>
      </w:r>
      <w:r w:rsidR="006C3EAF" w:rsidRPr="00AB5EFE">
        <w:rPr>
          <w:rFonts w:ascii="Times New Roman" w:hAnsi="Times New Roman" w:cs="Times New Roman"/>
        </w:rPr>
        <w:t>r (2007-2015)</w:t>
      </w:r>
      <w:r w:rsidR="00055D3A" w:rsidRPr="002E138A">
        <w:rPr>
          <w:rFonts w:ascii="Times New Roman" w:hAnsi="Times New Roman" w:cs="Times New Roman"/>
        </w:rPr>
        <w:t xml:space="preserve">, a highly controversial political period which supporters </w:t>
      </w:r>
      <w:r w:rsidR="00055D3A" w:rsidRPr="00CD4FE8">
        <w:rPr>
          <w:rFonts w:ascii="Times New Roman" w:hAnsi="Times New Roman" w:cs="Times New Roman"/>
        </w:rPr>
        <w:t xml:space="preserve">championed as </w:t>
      </w:r>
      <w:r w:rsidR="00055D3A" w:rsidRPr="00402227">
        <w:rPr>
          <w:rFonts w:ascii="Times New Roman" w:hAnsi="Times New Roman" w:cs="Times New Roman"/>
        </w:rPr>
        <w:t>“la década ganada”</w:t>
      </w:r>
      <w:r w:rsidR="00EE56A1" w:rsidRPr="00CD4FE8">
        <w:rPr>
          <w:rFonts w:ascii="Times New Roman" w:hAnsi="Times New Roman" w:cs="Times New Roman"/>
        </w:rPr>
        <w:t xml:space="preserve"> while detractors dismissed as the opposite, “la década perdida”</w:t>
      </w:r>
      <w:r w:rsidR="00CE33BE" w:rsidRPr="0007462B">
        <w:rPr>
          <w:rFonts w:ascii="Times New Roman" w:hAnsi="Times New Roman" w:cs="Times New Roman"/>
        </w:rPr>
        <w:t xml:space="preserve">. </w:t>
      </w:r>
      <w:r w:rsidR="00266D09" w:rsidRPr="00AB5EFE">
        <w:rPr>
          <w:rFonts w:ascii="Times New Roman" w:hAnsi="Times New Roman" w:cs="Times New Roman"/>
        </w:rPr>
        <w:t>D</w:t>
      </w:r>
      <w:r w:rsidR="00CE33BE" w:rsidRPr="002E138A">
        <w:rPr>
          <w:rFonts w:ascii="Times New Roman" w:hAnsi="Times New Roman" w:cs="Times New Roman"/>
        </w:rPr>
        <w:t xml:space="preserve">uring </w:t>
      </w:r>
      <w:r w:rsidR="000968E4">
        <w:rPr>
          <w:rFonts w:ascii="Times New Roman" w:hAnsi="Times New Roman" w:cs="Times New Roman"/>
        </w:rPr>
        <w:t>this period</w:t>
      </w:r>
      <w:r w:rsidR="00CE33BE" w:rsidRPr="002E138A">
        <w:rPr>
          <w:rFonts w:ascii="Times New Roman" w:hAnsi="Times New Roman" w:cs="Times New Roman"/>
        </w:rPr>
        <w:t>, certain claims</w:t>
      </w:r>
      <w:r w:rsidR="00055D3A" w:rsidRPr="00CD4FE8">
        <w:rPr>
          <w:rFonts w:ascii="Times New Roman" w:hAnsi="Times New Roman" w:cs="Times New Roman"/>
        </w:rPr>
        <w:t xml:space="preserve"> </w:t>
      </w:r>
      <w:r w:rsidR="00114608">
        <w:rPr>
          <w:rFonts w:ascii="Times New Roman" w:hAnsi="Times New Roman" w:cs="Times New Roman"/>
        </w:rPr>
        <w:t xml:space="preserve">that </w:t>
      </w:r>
      <w:r w:rsidR="005567A5">
        <w:rPr>
          <w:rFonts w:ascii="Times New Roman" w:hAnsi="Times New Roman" w:cs="Times New Roman"/>
        </w:rPr>
        <w:t xml:space="preserve">were not at the forefront of the state’s concerns during the 1990s, </w:t>
      </w:r>
      <w:r w:rsidR="00CE33BE" w:rsidRPr="00CD4FE8">
        <w:rPr>
          <w:rFonts w:ascii="Times New Roman" w:hAnsi="Times New Roman" w:cs="Times New Roman"/>
        </w:rPr>
        <w:t xml:space="preserve">occupied a </w:t>
      </w:r>
      <w:r w:rsidR="00266D09" w:rsidRPr="00CD4FE8">
        <w:rPr>
          <w:rFonts w:ascii="Times New Roman" w:hAnsi="Times New Roman" w:cs="Times New Roman"/>
        </w:rPr>
        <w:t>privileged</w:t>
      </w:r>
      <w:r w:rsidR="00CE33BE" w:rsidRPr="00CD4FE8">
        <w:rPr>
          <w:rFonts w:ascii="Times New Roman" w:hAnsi="Times New Roman" w:cs="Times New Roman"/>
        </w:rPr>
        <w:t xml:space="preserve"> place in the political agenda.</w:t>
      </w:r>
      <w:r w:rsidR="007D3A6E" w:rsidRPr="00CD4FE8">
        <w:rPr>
          <w:rFonts w:ascii="Times New Roman" w:hAnsi="Times New Roman" w:cs="Times New Roman"/>
        </w:rPr>
        <w:t xml:space="preserve"> </w:t>
      </w:r>
      <w:r w:rsidR="00114608">
        <w:rPr>
          <w:rFonts w:ascii="Times New Roman" w:hAnsi="Times New Roman" w:cs="Times New Roman"/>
        </w:rPr>
        <w:t xml:space="preserve">These claims include the Argentine </w:t>
      </w:r>
      <w:r w:rsidR="00114608" w:rsidRPr="00CD4FE8">
        <w:rPr>
          <w:rFonts w:ascii="Times New Roman" w:hAnsi="Times New Roman" w:cs="Times New Roman"/>
        </w:rPr>
        <w:t xml:space="preserve">sovereignty over Malvinas/Falkland’s islands, the trials against perpetrators of </w:t>
      </w:r>
      <w:r w:rsidR="00114608">
        <w:rPr>
          <w:rFonts w:ascii="Times New Roman" w:hAnsi="Times New Roman" w:cs="Times New Roman"/>
        </w:rPr>
        <w:t>human rights violations</w:t>
      </w:r>
      <w:r w:rsidR="00114608" w:rsidRPr="00CD4FE8">
        <w:rPr>
          <w:rFonts w:ascii="Times New Roman" w:hAnsi="Times New Roman" w:cs="Times New Roman"/>
        </w:rPr>
        <w:t xml:space="preserve"> committed during the </w:t>
      </w:r>
      <w:r w:rsidR="00114608">
        <w:rPr>
          <w:rFonts w:ascii="Times New Roman" w:hAnsi="Times New Roman" w:cs="Times New Roman"/>
        </w:rPr>
        <w:t>1976-1983 military</w:t>
      </w:r>
      <w:r w:rsidR="00114608" w:rsidRPr="00CD4FE8">
        <w:rPr>
          <w:rFonts w:ascii="Times New Roman" w:hAnsi="Times New Roman" w:cs="Times New Roman"/>
        </w:rPr>
        <w:t xml:space="preserve"> dictatorship, </w:t>
      </w:r>
      <w:r w:rsidR="00114608">
        <w:rPr>
          <w:rFonts w:ascii="Times New Roman" w:hAnsi="Times New Roman" w:cs="Times New Roman"/>
        </w:rPr>
        <w:t xml:space="preserve">a progressive </w:t>
      </w:r>
      <w:r w:rsidR="00114608" w:rsidRPr="00CD4FE8">
        <w:rPr>
          <w:rFonts w:ascii="Times New Roman" w:hAnsi="Times New Roman" w:cs="Times New Roman"/>
        </w:rPr>
        <w:t xml:space="preserve">legal framework in relation to social equality (including a universal child allowance, same-sex marriage, </w:t>
      </w:r>
      <w:r w:rsidR="00114608">
        <w:rPr>
          <w:rFonts w:ascii="Times New Roman" w:hAnsi="Times New Roman" w:cs="Times New Roman"/>
        </w:rPr>
        <w:t xml:space="preserve">and </w:t>
      </w:r>
      <w:r w:rsidR="00114608" w:rsidRPr="00CD4FE8">
        <w:rPr>
          <w:rFonts w:ascii="Times New Roman" w:hAnsi="Times New Roman" w:cs="Times New Roman"/>
        </w:rPr>
        <w:t>fertilisation and gender transition laws)</w:t>
      </w:r>
      <w:r w:rsidR="00114608">
        <w:rPr>
          <w:rFonts w:ascii="Times New Roman" w:hAnsi="Times New Roman" w:cs="Times New Roman"/>
        </w:rPr>
        <w:t xml:space="preserve">. </w:t>
      </w:r>
      <w:r w:rsidR="00867B05" w:rsidRPr="00CD4FE8">
        <w:rPr>
          <w:rFonts w:ascii="Times New Roman" w:hAnsi="Times New Roman" w:cs="Times New Roman"/>
        </w:rPr>
        <w:t xml:space="preserve">With the novel intervention </w:t>
      </w:r>
      <w:r w:rsidR="00055D3A" w:rsidRPr="00CD4FE8">
        <w:rPr>
          <w:rFonts w:ascii="Times New Roman" w:hAnsi="Times New Roman" w:cs="Times New Roman"/>
        </w:rPr>
        <w:t xml:space="preserve">of the state </w:t>
      </w:r>
      <w:r w:rsidR="00867B05" w:rsidRPr="00CD4FE8">
        <w:rPr>
          <w:rFonts w:ascii="Times New Roman" w:hAnsi="Times New Roman" w:cs="Times New Roman"/>
        </w:rPr>
        <w:t xml:space="preserve">as </w:t>
      </w:r>
      <w:r w:rsidR="00055D3A" w:rsidRPr="00CD4FE8">
        <w:rPr>
          <w:rFonts w:ascii="Times New Roman" w:hAnsi="Times New Roman" w:cs="Times New Roman"/>
        </w:rPr>
        <w:t xml:space="preserve">a </w:t>
      </w:r>
      <w:r w:rsidR="00867B05" w:rsidRPr="00CD4FE8">
        <w:rPr>
          <w:rFonts w:ascii="Times New Roman" w:hAnsi="Times New Roman" w:cs="Times New Roman"/>
        </w:rPr>
        <w:t>safe keeper of certain</w:t>
      </w:r>
      <w:r w:rsidR="00055D3A" w:rsidRPr="00CD4FE8">
        <w:rPr>
          <w:rFonts w:ascii="Times New Roman" w:hAnsi="Times New Roman" w:cs="Times New Roman"/>
        </w:rPr>
        <w:t xml:space="preserve"> progressive</w:t>
      </w:r>
      <w:r w:rsidR="00867B05" w:rsidRPr="00CD4FE8">
        <w:rPr>
          <w:rFonts w:ascii="Times New Roman" w:hAnsi="Times New Roman" w:cs="Times New Roman"/>
        </w:rPr>
        <w:t xml:space="preserve"> political rights and values, </w:t>
      </w:r>
      <w:r w:rsidR="00055D3A" w:rsidRPr="00CD4FE8">
        <w:rPr>
          <w:rFonts w:ascii="Times New Roman" w:hAnsi="Times New Roman" w:cs="Times New Roman"/>
        </w:rPr>
        <w:t xml:space="preserve">the field of </w:t>
      </w:r>
      <w:r w:rsidR="00867B05" w:rsidRPr="00CD4FE8">
        <w:rPr>
          <w:rFonts w:ascii="Times New Roman" w:hAnsi="Times New Roman" w:cs="Times New Roman"/>
        </w:rPr>
        <w:t>a</w:t>
      </w:r>
      <w:r w:rsidR="007D3A6E" w:rsidRPr="00CD4FE8">
        <w:rPr>
          <w:rFonts w:ascii="Times New Roman" w:hAnsi="Times New Roman" w:cs="Times New Roman"/>
        </w:rPr>
        <w:t xml:space="preserve">rt and </w:t>
      </w:r>
      <w:r w:rsidR="008A35D1">
        <w:rPr>
          <w:rFonts w:ascii="Times New Roman" w:hAnsi="Times New Roman" w:cs="Times New Roman"/>
        </w:rPr>
        <w:t>culture</w:t>
      </w:r>
      <w:r w:rsidR="007D3A6E" w:rsidRPr="00CD4FE8">
        <w:rPr>
          <w:rFonts w:ascii="Times New Roman" w:hAnsi="Times New Roman" w:cs="Times New Roman"/>
        </w:rPr>
        <w:t xml:space="preserve"> </w:t>
      </w:r>
      <w:r w:rsidR="008A35D1">
        <w:rPr>
          <w:rFonts w:ascii="Times New Roman" w:hAnsi="Times New Roman" w:cs="Times New Roman"/>
        </w:rPr>
        <w:t xml:space="preserve">allowed </w:t>
      </w:r>
      <w:r w:rsidR="000968E4">
        <w:rPr>
          <w:rFonts w:ascii="Times New Roman" w:hAnsi="Times New Roman" w:cs="Times New Roman"/>
        </w:rPr>
        <w:t>itself</w:t>
      </w:r>
      <w:r w:rsidR="008A35D1">
        <w:rPr>
          <w:rFonts w:ascii="Times New Roman" w:hAnsi="Times New Roman" w:cs="Times New Roman"/>
        </w:rPr>
        <w:t xml:space="preserve"> to</w:t>
      </w:r>
      <w:r w:rsidR="00055D3A" w:rsidRPr="00CD4FE8">
        <w:rPr>
          <w:rFonts w:ascii="Times New Roman" w:hAnsi="Times New Roman" w:cs="Times New Roman"/>
        </w:rPr>
        <w:t xml:space="preserve"> </w:t>
      </w:r>
      <w:r w:rsidR="00266D09" w:rsidRPr="00CD4FE8">
        <w:rPr>
          <w:rFonts w:ascii="Times New Roman" w:hAnsi="Times New Roman" w:cs="Times New Roman"/>
        </w:rPr>
        <w:t>be</w:t>
      </w:r>
      <w:r w:rsidR="00266D09" w:rsidRPr="002E138A">
        <w:rPr>
          <w:rFonts w:ascii="Times New Roman" w:hAnsi="Times New Roman" w:cs="Times New Roman"/>
        </w:rPr>
        <w:t xml:space="preserve"> less “testimonial”, </w:t>
      </w:r>
      <w:r w:rsidR="007D3A6E" w:rsidRPr="002E138A">
        <w:rPr>
          <w:rFonts w:ascii="Times New Roman" w:hAnsi="Times New Roman" w:cs="Times New Roman"/>
        </w:rPr>
        <w:t xml:space="preserve">more playful and even more irreverent with </w:t>
      </w:r>
      <w:r w:rsidR="00867B05" w:rsidRPr="00CD4FE8">
        <w:rPr>
          <w:rFonts w:ascii="Times New Roman" w:hAnsi="Times New Roman" w:cs="Times New Roman"/>
        </w:rPr>
        <w:t xml:space="preserve">previous </w:t>
      </w:r>
      <w:r w:rsidR="007D3A6E" w:rsidRPr="00CD4FE8">
        <w:rPr>
          <w:rFonts w:ascii="Times New Roman" w:hAnsi="Times New Roman" w:cs="Times New Roman"/>
        </w:rPr>
        <w:t>sacred topics</w:t>
      </w:r>
      <w:r w:rsidR="00D34356" w:rsidRPr="00CD4FE8">
        <w:rPr>
          <w:rFonts w:ascii="Times New Roman" w:hAnsi="Times New Roman" w:cs="Times New Roman"/>
        </w:rPr>
        <w:t xml:space="preserve"> </w:t>
      </w:r>
      <w:r w:rsidR="007D3A6E" w:rsidRPr="00CD4FE8">
        <w:rPr>
          <w:rFonts w:ascii="Times New Roman" w:hAnsi="Times New Roman" w:cs="Times New Roman"/>
        </w:rPr>
        <w:t xml:space="preserve">of the Argentine </w:t>
      </w:r>
      <w:r w:rsidR="00867B05" w:rsidRPr="00CD4FE8">
        <w:rPr>
          <w:rFonts w:ascii="Times New Roman" w:hAnsi="Times New Roman" w:cs="Times New Roman"/>
        </w:rPr>
        <w:t xml:space="preserve">traumatic </w:t>
      </w:r>
      <w:r w:rsidR="007D3A6E" w:rsidRPr="00CD4FE8">
        <w:rPr>
          <w:rFonts w:ascii="Times New Roman" w:hAnsi="Times New Roman" w:cs="Times New Roman"/>
        </w:rPr>
        <w:t>past. Lola Arias’ performances</w:t>
      </w:r>
      <w:r w:rsidR="00EE56A1" w:rsidRPr="00CD4FE8">
        <w:rPr>
          <w:rFonts w:ascii="Times New Roman" w:hAnsi="Times New Roman" w:cs="Times New Roman"/>
        </w:rPr>
        <w:t>, but also Mariano Pensotti’</w:t>
      </w:r>
      <w:r w:rsidR="00D34356" w:rsidRPr="00CD4FE8">
        <w:rPr>
          <w:rFonts w:ascii="Times New Roman" w:hAnsi="Times New Roman" w:cs="Times New Roman"/>
        </w:rPr>
        <w:t xml:space="preserve">s sophisticated </w:t>
      </w:r>
      <w:r w:rsidR="00EE56A1" w:rsidRPr="00CD4FE8">
        <w:rPr>
          <w:rFonts w:ascii="Times New Roman" w:hAnsi="Times New Roman" w:cs="Times New Roman"/>
        </w:rPr>
        <w:t>installations</w:t>
      </w:r>
      <w:r w:rsidR="007D3A6E" w:rsidRPr="00CD4FE8">
        <w:rPr>
          <w:rFonts w:ascii="Times New Roman" w:hAnsi="Times New Roman" w:cs="Times New Roman"/>
        </w:rPr>
        <w:t xml:space="preserve"> </w:t>
      </w:r>
      <w:r w:rsidR="00CF2E5A" w:rsidRPr="00CD4FE8">
        <w:rPr>
          <w:rFonts w:ascii="Times New Roman" w:hAnsi="Times New Roman" w:cs="Times New Roman"/>
        </w:rPr>
        <w:t>and Casab</w:t>
      </w:r>
      <w:r w:rsidR="00CD4FE8" w:rsidRPr="008A35D1">
        <w:rPr>
          <w:rFonts w:ascii="Times New Roman" w:hAnsi="Times New Roman" w:cs="Times New Roman"/>
        </w:rPr>
        <w:t>é’s and Dieleke</w:t>
      </w:r>
      <w:r w:rsidR="00CD4FE8" w:rsidRPr="00CD4FE8">
        <w:rPr>
          <w:rFonts w:ascii="Times New Roman" w:hAnsi="Times New Roman" w:cs="Times New Roman"/>
        </w:rPr>
        <w:t>’s</w:t>
      </w:r>
      <w:r w:rsidR="00CD4FE8" w:rsidRPr="008A35D1">
        <w:rPr>
          <w:rFonts w:ascii="Times New Roman" w:hAnsi="Times New Roman" w:cs="Times New Roman"/>
        </w:rPr>
        <w:t xml:space="preserve"> </w:t>
      </w:r>
      <w:r w:rsidR="00CD4FE8" w:rsidRPr="00CD4FE8">
        <w:rPr>
          <w:rFonts w:ascii="Times New Roman" w:hAnsi="Times New Roman" w:cs="Times New Roman"/>
        </w:rPr>
        <w:t>melancholic</w:t>
      </w:r>
      <w:r w:rsidR="00CD4FE8" w:rsidRPr="008A35D1">
        <w:rPr>
          <w:rFonts w:ascii="Times New Roman" w:hAnsi="Times New Roman" w:cs="Times New Roman"/>
        </w:rPr>
        <w:t xml:space="preserve"> </w:t>
      </w:r>
      <w:r w:rsidR="00CD4FE8">
        <w:rPr>
          <w:rFonts w:ascii="Times New Roman" w:hAnsi="Times New Roman" w:cs="Times New Roman"/>
        </w:rPr>
        <w:t>“</w:t>
      </w:r>
      <w:r w:rsidR="00CD4FE8" w:rsidRPr="008A35D1">
        <w:rPr>
          <w:rFonts w:ascii="Times New Roman" w:hAnsi="Times New Roman" w:cs="Times New Roman"/>
        </w:rPr>
        <w:t xml:space="preserve">mourning film” </w:t>
      </w:r>
      <w:r w:rsidR="00141E16">
        <w:rPr>
          <w:rFonts w:ascii="Times New Roman" w:hAnsi="Times New Roman" w:cs="Times New Roman"/>
        </w:rPr>
        <w:t xml:space="preserve">addressed here </w:t>
      </w:r>
      <w:r w:rsidR="007D3A6E" w:rsidRPr="00CD4FE8">
        <w:rPr>
          <w:rFonts w:ascii="Times New Roman" w:hAnsi="Times New Roman" w:cs="Times New Roman"/>
        </w:rPr>
        <w:t>are</w:t>
      </w:r>
      <w:r w:rsidR="00141E16">
        <w:rPr>
          <w:rFonts w:ascii="Times New Roman" w:hAnsi="Times New Roman" w:cs="Times New Roman"/>
        </w:rPr>
        <w:t xml:space="preserve"> </w:t>
      </w:r>
      <w:r w:rsidR="007D3A6E" w:rsidRPr="00CD4FE8">
        <w:rPr>
          <w:rFonts w:ascii="Times New Roman" w:hAnsi="Times New Roman" w:cs="Times New Roman"/>
        </w:rPr>
        <w:t>good example</w:t>
      </w:r>
      <w:r w:rsidR="00EE56A1" w:rsidRPr="00CD4FE8">
        <w:rPr>
          <w:rFonts w:ascii="Times New Roman" w:hAnsi="Times New Roman" w:cs="Times New Roman"/>
        </w:rPr>
        <w:t>s</w:t>
      </w:r>
      <w:r w:rsidR="007D3A6E" w:rsidRPr="00CD4FE8">
        <w:rPr>
          <w:rFonts w:ascii="Times New Roman" w:hAnsi="Times New Roman" w:cs="Times New Roman"/>
        </w:rPr>
        <w:t xml:space="preserve"> of th</w:t>
      </w:r>
      <w:r w:rsidR="000968E4">
        <w:rPr>
          <w:rFonts w:ascii="Times New Roman" w:hAnsi="Times New Roman" w:cs="Times New Roman"/>
        </w:rPr>
        <w:t>e</w:t>
      </w:r>
      <w:r w:rsidR="007D3A6E" w:rsidRPr="00CD4FE8">
        <w:rPr>
          <w:rFonts w:ascii="Times New Roman" w:hAnsi="Times New Roman" w:cs="Times New Roman"/>
        </w:rPr>
        <w:t xml:space="preserve"> new relationship between aes</w:t>
      </w:r>
      <w:r w:rsidR="00141E16">
        <w:rPr>
          <w:rFonts w:ascii="Times New Roman" w:hAnsi="Times New Roman" w:cs="Times New Roman"/>
        </w:rPr>
        <w:t xml:space="preserve">thetics and politics </w:t>
      </w:r>
      <w:r w:rsidR="000968E4">
        <w:rPr>
          <w:rFonts w:ascii="Times New Roman" w:hAnsi="Times New Roman" w:cs="Times New Roman"/>
        </w:rPr>
        <w:t xml:space="preserve">established </w:t>
      </w:r>
      <w:r w:rsidR="00141E16">
        <w:rPr>
          <w:rFonts w:ascii="Times New Roman" w:hAnsi="Times New Roman" w:cs="Times New Roman"/>
        </w:rPr>
        <w:t>during this</w:t>
      </w:r>
      <w:r w:rsidR="007D3A6E" w:rsidRPr="00CD4FE8">
        <w:rPr>
          <w:rFonts w:ascii="Times New Roman" w:hAnsi="Times New Roman" w:cs="Times New Roman"/>
        </w:rPr>
        <w:t xml:space="preserve"> period.   </w:t>
      </w:r>
    </w:p>
    <w:p w14:paraId="4C9E2758" w14:textId="3930707F" w:rsidR="0018081F" w:rsidRDefault="007D3A6E" w:rsidP="004371B9">
      <w:pPr>
        <w:spacing w:line="480" w:lineRule="auto"/>
        <w:rPr>
          <w:rFonts w:ascii="Times New Roman" w:hAnsi="Times New Roman" w:cs="Times New Roman"/>
        </w:rPr>
      </w:pPr>
      <w:r w:rsidRPr="00CD4FE8">
        <w:rPr>
          <w:rFonts w:ascii="Times New Roman" w:hAnsi="Times New Roman" w:cs="Times New Roman"/>
        </w:rPr>
        <w:tab/>
      </w:r>
      <w:r w:rsidR="000968E4">
        <w:rPr>
          <w:rFonts w:ascii="Times New Roman" w:hAnsi="Times New Roman" w:cs="Times New Roman"/>
        </w:rPr>
        <w:t>T</w:t>
      </w:r>
      <w:r w:rsidRPr="00141E16">
        <w:rPr>
          <w:rFonts w:ascii="Times New Roman" w:hAnsi="Times New Roman" w:cs="Times New Roman"/>
        </w:rPr>
        <w:t xml:space="preserve">he articles included in this issue </w:t>
      </w:r>
      <w:r w:rsidR="000968E4">
        <w:rPr>
          <w:rFonts w:ascii="Times New Roman" w:hAnsi="Times New Roman" w:cs="Times New Roman"/>
        </w:rPr>
        <w:t xml:space="preserve">also </w:t>
      </w:r>
      <w:r w:rsidRPr="00141E16">
        <w:rPr>
          <w:rFonts w:ascii="Times New Roman" w:hAnsi="Times New Roman" w:cs="Times New Roman"/>
        </w:rPr>
        <w:t>show to wh</w:t>
      </w:r>
      <w:r w:rsidR="000968E4">
        <w:rPr>
          <w:rFonts w:ascii="Times New Roman" w:hAnsi="Times New Roman" w:cs="Times New Roman"/>
        </w:rPr>
        <w:t>at</w:t>
      </w:r>
      <w:r w:rsidRPr="00141E16">
        <w:rPr>
          <w:rFonts w:ascii="Times New Roman" w:hAnsi="Times New Roman" w:cs="Times New Roman"/>
        </w:rPr>
        <w:t xml:space="preserve"> extent the </w:t>
      </w:r>
      <w:r w:rsidR="00867B05" w:rsidRPr="00141E16">
        <w:rPr>
          <w:rFonts w:ascii="Times New Roman" w:hAnsi="Times New Roman" w:cs="Times New Roman"/>
        </w:rPr>
        <w:t xml:space="preserve">Kirchnerist </w:t>
      </w:r>
      <w:r w:rsidR="00141E16">
        <w:rPr>
          <w:rFonts w:ascii="Times New Roman" w:hAnsi="Times New Roman" w:cs="Times New Roman"/>
        </w:rPr>
        <w:t>years</w:t>
      </w:r>
      <w:r w:rsidRPr="00141E16">
        <w:rPr>
          <w:rFonts w:ascii="Times New Roman" w:hAnsi="Times New Roman" w:cs="Times New Roman"/>
        </w:rPr>
        <w:t xml:space="preserve"> that </w:t>
      </w:r>
      <w:r w:rsidR="00867B05" w:rsidRPr="00141E16">
        <w:rPr>
          <w:rFonts w:ascii="Times New Roman" w:hAnsi="Times New Roman" w:cs="Times New Roman"/>
        </w:rPr>
        <w:t xml:space="preserve">officially </w:t>
      </w:r>
      <w:r w:rsidRPr="00141E16">
        <w:rPr>
          <w:rFonts w:ascii="Times New Roman" w:hAnsi="Times New Roman" w:cs="Times New Roman"/>
        </w:rPr>
        <w:t>ended in December 2015 also include</w:t>
      </w:r>
      <w:r w:rsidR="00867B05" w:rsidRPr="00141E16">
        <w:rPr>
          <w:rFonts w:ascii="Times New Roman" w:hAnsi="Times New Roman" w:cs="Times New Roman"/>
        </w:rPr>
        <w:t>d</w:t>
      </w:r>
      <w:r w:rsidRPr="00141E16">
        <w:rPr>
          <w:rFonts w:ascii="Times New Roman" w:hAnsi="Times New Roman" w:cs="Times New Roman"/>
        </w:rPr>
        <w:t xml:space="preserve"> a performative </w:t>
      </w:r>
      <w:r w:rsidR="000968E4">
        <w:rPr>
          <w:rFonts w:ascii="Times New Roman" w:hAnsi="Times New Roman" w:cs="Times New Roman"/>
        </w:rPr>
        <w:t>element</w:t>
      </w:r>
      <w:r w:rsidRPr="00141E16">
        <w:rPr>
          <w:rFonts w:ascii="Times New Roman" w:hAnsi="Times New Roman" w:cs="Times New Roman"/>
        </w:rPr>
        <w:t>.</w:t>
      </w:r>
      <w:r w:rsidRPr="00CD4FE8">
        <w:rPr>
          <w:rFonts w:ascii="Times New Roman" w:hAnsi="Times New Roman" w:cs="Times New Roman"/>
        </w:rPr>
        <w:t xml:space="preserve"> </w:t>
      </w:r>
      <w:r w:rsidR="004371B9" w:rsidRPr="00141E16">
        <w:rPr>
          <w:rFonts w:ascii="Times New Roman" w:hAnsi="Times New Roman" w:cs="Times New Roman"/>
        </w:rPr>
        <w:t xml:space="preserve">As Sosa argues in </w:t>
      </w:r>
      <w:r w:rsidR="00557627">
        <w:rPr>
          <w:rFonts w:ascii="Times New Roman" w:hAnsi="Times New Roman" w:cs="Times New Roman"/>
        </w:rPr>
        <w:t>her piece</w:t>
      </w:r>
      <w:r w:rsidR="004371B9" w:rsidRPr="00141E16">
        <w:rPr>
          <w:rFonts w:ascii="Times New Roman" w:hAnsi="Times New Roman" w:cs="Times New Roman"/>
        </w:rPr>
        <w:t xml:space="preserve">, there was something very much corporeal about </w:t>
      </w:r>
      <w:r w:rsidR="004371B9" w:rsidRPr="00141E16">
        <w:rPr>
          <w:rFonts w:ascii="Times New Roman" w:hAnsi="Times New Roman" w:cs="Times New Roman"/>
          <w:i/>
        </w:rPr>
        <w:t>Kirchnerism</w:t>
      </w:r>
      <w:r w:rsidR="00867B05" w:rsidRPr="00141E16">
        <w:rPr>
          <w:rFonts w:ascii="Times New Roman" w:hAnsi="Times New Roman" w:cs="Times New Roman"/>
        </w:rPr>
        <w:t xml:space="preserve">, </w:t>
      </w:r>
      <w:r w:rsidR="00EE56A1" w:rsidRPr="00141E16">
        <w:rPr>
          <w:rFonts w:ascii="Times New Roman" w:hAnsi="Times New Roman" w:cs="Times New Roman"/>
        </w:rPr>
        <w:t xml:space="preserve">something </w:t>
      </w:r>
      <w:r w:rsidR="00867B05" w:rsidRPr="00141E16">
        <w:rPr>
          <w:rFonts w:ascii="Times New Roman" w:hAnsi="Times New Roman" w:cs="Times New Roman"/>
        </w:rPr>
        <w:t>which</w:t>
      </w:r>
      <w:r w:rsidR="004371B9" w:rsidRPr="00141E16">
        <w:rPr>
          <w:rFonts w:ascii="Times New Roman" w:hAnsi="Times New Roman" w:cs="Times New Roman"/>
        </w:rPr>
        <w:t xml:space="preserve"> brought to light a new idea of performance</w:t>
      </w:r>
      <w:r w:rsidR="006F51A6" w:rsidRPr="00141E16">
        <w:rPr>
          <w:rFonts w:ascii="Times New Roman" w:hAnsi="Times New Roman" w:cs="Times New Roman"/>
        </w:rPr>
        <w:t xml:space="preserve"> and redefined the meaning of the </w:t>
      </w:r>
      <w:r w:rsidR="00557627">
        <w:rPr>
          <w:rFonts w:ascii="Times New Roman" w:hAnsi="Times New Roman" w:cs="Times New Roman"/>
        </w:rPr>
        <w:t xml:space="preserve">Spanish </w:t>
      </w:r>
      <w:r w:rsidR="006F51A6" w:rsidRPr="00141E16">
        <w:rPr>
          <w:rFonts w:ascii="Times New Roman" w:hAnsi="Times New Roman" w:cs="Times New Roman"/>
        </w:rPr>
        <w:t>expression “poner el cuerpo”</w:t>
      </w:r>
      <w:r w:rsidR="004371B9" w:rsidRPr="00141E16">
        <w:rPr>
          <w:rFonts w:ascii="Times New Roman" w:hAnsi="Times New Roman" w:cs="Times New Roman"/>
        </w:rPr>
        <w:t>.</w:t>
      </w:r>
      <w:r w:rsidR="006F51A6" w:rsidRPr="00141E16">
        <w:rPr>
          <w:rFonts w:ascii="Times New Roman" w:hAnsi="Times New Roman" w:cs="Times New Roman"/>
        </w:rPr>
        <w:t xml:space="preserve"> Indeed, as </w:t>
      </w:r>
      <w:r w:rsidR="000968E4">
        <w:rPr>
          <w:rFonts w:ascii="Times New Roman" w:hAnsi="Times New Roman" w:cs="Times New Roman"/>
        </w:rPr>
        <w:t>s</w:t>
      </w:r>
      <w:r w:rsidR="006F51A6" w:rsidRPr="00141E16">
        <w:rPr>
          <w:rFonts w:ascii="Times New Roman" w:hAnsi="Times New Roman" w:cs="Times New Roman"/>
        </w:rPr>
        <w:t xml:space="preserve">ociologist María Pía López </w:t>
      </w:r>
      <w:r w:rsidR="00867B05" w:rsidRPr="00141E16">
        <w:rPr>
          <w:rFonts w:ascii="Times New Roman" w:hAnsi="Times New Roman" w:cs="Times New Roman"/>
        </w:rPr>
        <w:t>contends</w:t>
      </w:r>
      <w:r w:rsidR="006F51A6" w:rsidRPr="00141E16">
        <w:rPr>
          <w:rFonts w:ascii="Times New Roman" w:hAnsi="Times New Roman" w:cs="Times New Roman"/>
        </w:rPr>
        <w:t>, during the neoliberal 1990s it was difficult to imagine “modos de la política que impliquen apuestas corporales.”</w:t>
      </w:r>
      <w:r w:rsidR="000968E4">
        <w:rPr>
          <w:rFonts w:ascii="Times New Roman" w:hAnsi="Times New Roman" w:cs="Times New Roman"/>
        </w:rPr>
        <w:t xml:space="preserve"> </w:t>
      </w:r>
      <w:r w:rsidR="00557627">
        <w:rPr>
          <w:rFonts w:ascii="Times New Roman" w:hAnsi="Times New Roman" w:cs="Times New Roman"/>
        </w:rPr>
        <w:t>(1997: 79)</w:t>
      </w:r>
      <w:r w:rsidR="006F51A6" w:rsidRPr="00141E16">
        <w:rPr>
          <w:rFonts w:ascii="Times New Roman" w:hAnsi="Times New Roman" w:cs="Times New Roman"/>
        </w:rPr>
        <w:t xml:space="preserve"> </w:t>
      </w:r>
      <w:r w:rsidR="00DF34AE">
        <w:rPr>
          <w:rFonts w:ascii="Times New Roman" w:hAnsi="Times New Roman" w:cs="Times New Roman"/>
        </w:rPr>
        <w:t>Despite notable</w:t>
      </w:r>
      <w:r w:rsidR="006F51A6" w:rsidRPr="00141E16">
        <w:rPr>
          <w:rFonts w:ascii="Times New Roman" w:hAnsi="Times New Roman" w:cs="Times New Roman"/>
        </w:rPr>
        <w:t xml:space="preserve"> exceptions such as the </w:t>
      </w:r>
      <w:r w:rsidR="006F51A6" w:rsidRPr="00141E16">
        <w:rPr>
          <w:rFonts w:ascii="Times New Roman" w:hAnsi="Times New Roman" w:cs="Times New Roman"/>
          <w:i/>
        </w:rPr>
        <w:t>escraches</w:t>
      </w:r>
      <w:r w:rsidR="00557627">
        <w:rPr>
          <w:rFonts w:ascii="Times New Roman" w:hAnsi="Times New Roman" w:cs="Times New Roman"/>
          <w:i/>
        </w:rPr>
        <w:t xml:space="preserve">, </w:t>
      </w:r>
      <w:r w:rsidR="00557627">
        <w:rPr>
          <w:rFonts w:ascii="Times New Roman" w:hAnsi="Times New Roman" w:cs="Times New Roman"/>
        </w:rPr>
        <w:t xml:space="preserve">organized by the children of the disappeared gathered at HIJOS (HIjos por la Identidad y la Justicia contra el Olvido y el Silencio), </w:t>
      </w:r>
      <w:r w:rsidR="00997CE5">
        <w:rPr>
          <w:rFonts w:ascii="Times New Roman" w:hAnsi="Times New Roman" w:cs="Times New Roman"/>
        </w:rPr>
        <w:t>the 1990s</w:t>
      </w:r>
      <w:r w:rsidR="006F51A6" w:rsidRPr="00141E16">
        <w:rPr>
          <w:rFonts w:ascii="Times New Roman" w:hAnsi="Times New Roman" w:cs="Times New Roman"/>
        </w:rPr>
        <w:t xml:space="preserve"> was mainly a </w:t>
      </w:r>
      <w:r w:rsidR="00EE56A1" w:rsidRPr="00141E16">
        <w:rPr>
          <w:rFonts w:ascii="Times New Roman" w:hAnsi="Times New Roman" w:cs="Times New Roman"/>
        </w:rPr>
        <w:t xml:space="preserve">decade </w:t>
      </w:r>
      <w:r w:rsidR="006F51A6" w:rsidRPr="00141E16">
        <w:rPr>
          <w:rFonts w:ascii="Times New Roman" w:hAnsi="Times New Roman" w:cs="Times New Roman"/>
        </w:rPr>
        <w:t xml:space="preserve">when politics </w:t>
      </w:r>
      <w:r w:rsidR="00AC5024" w:rsidRPr="00141E16">
        <w:rPr>
          <w:rFonts w:ascii="Times New Roman" w:hAnsi="Times New Roman" w:cs="Times New Roman"/>
        </w:rPr>
        <w:t>became</w:t>
      </w:r>
      <w:r w:rsidR="006F51A6" w:rsidRPr="00141E16">
        <w:rPr>
          <w:rFonts w:ascii="Times New Roman" w:hAnsi="Times New Roman" w:cs="Times New Roman"/>
        </w:rPr>
        <w:t xml:space="preserve"> a spectacle that people watched passively </w:t>
      </w:r>
      <w:r w:rsidR="00DF34AE">
        <w:rPr>
          <w:rFonts w:ascii="Times New Roman" w:hAnsi="Times New Roman" w:cs="Times New Roman"/>
        </w:rPr>
        <w:t>o</w:t>
      </w:r>
      <w:r w:rsidR="006F51A6" w:rsidRPr="00141E16">
        <w:rPr>
          <w:rFonts w:ascii="Times New Roman" w:hAnsi="Times New Roman" w:cs="Times New Roman"/>
        </w:rPr>
        <w:t xml:space="preserve">n television screens from the comfort of their homes: “cuerpos encerrados en el hogar y conectados con lo </w:t>
      </w:r>
      <w:r w:rsidR="00AC5024" w:rsidRPr="00141E16">
        <w:rPr>
          <w:rFonts w:ascii="Times New Roman" w:hAnsi="Times New Roman" w:cs="Times New Roman"/>
        </w:rPr>
        <w:t>pú</w:t>
      </w:r>
      <w:r w:rsidR="006F51A6" w:rsidRPr="00141E16">
        <w:rPr>
          <w:rFonts w:ascii="Times New Roman" w:hAnsi="Times New Roman" w:cs="Times New Roman"/>
        </w:rPr>
        <w:t>blic</w:t>
      </w:r>
      <w:r w:rsidR="00AC5024" w:rsidRPr="00141E16">
        <w:rPr>
          <w:rFonts w:ascii="Times New Roman" w:hAnsi="Times New Roman" w:cs="Times New Roman"/>
        </w:rPr>
        <w:t>o</w:t>
      </w:r>
      <w:r w:rsidR="006F51A6" w:rsidRPr="00141E16">
        <w:rPr>
          <w:rFonts w:ascii="Times New Roman" w:hAnsi="Times New Roman" w:cs="Times New Roman"/>
        </w:rPr>
        <w:t xml:space="preserve"> a través de la recepción” (</w:t>
      </w:r>
      <w:r w:rsidR="00997CE5">
        <w:rPr>
          <w:rFonts w:ascii="Times New Roman" w:hAnsi="Times New Roman" w:cs="Times New Roman"/>
        </w:rPr>
        <w:t xml:space="preserve">López, </w:t>
      </w:r>
      <w:r w:rsidR="00557627">
        <w:rPr>
          <w:rFonts w:ascii="Times New Roman" w:hAnsi="Times New Roman" w:cs="Times New Roman"/>
        </w:rPr>
        <w:t>ibidem</w:t>
      </w:r>
      <w:r w:rsidR="006F51A6" w:rsidRPr="00141E16">
        <w:rPr>
          <w:rFonts w:ascii="Times New Roman" w:hAnsi="Times New Roman" w:cs="Times New Roman"/>
        </w:rPr>
        <w:t xml:space="preserve">). </w:t>
      </w:r>
      <w:r w:rsidR="00EE56A1" w:rsidRPr="00141E16">
        <w:rPr>
          <w:rFonts w:ascii="Times New Roman" w:hAnsi="Times New Roman" w:cs="Times New Roman"/>
        </w:rPr>
        <w:t>By contrast, d</w:t>
      </w:r>
      <w:r w:rsidR="00867B05" w:rsidRPr="00141E16">
        <w:rPr>
          <w:rFonts w:ascii="Times New Roman" w:hAnsi="Times New Roman" w:cs="Times New Roman"/>
        </w:rPr>
        <w:t xml:space="preserve">uring the </w:t>
      </w:r>
      <w:r w:rsidR="00867B05" w:rsidRPr="0032762C">
        <w:rPr>
          <w:rFonts w:ascii="Times New Roman" w:hAnsi="Times New Roman" w:cs="Times New Roman"/>
        </w:rPr>
        <w:t>Kirchner</w:t>
      </w:r>
      <w:r w:rsidR="00DF34AE">
        <w:rPr>
          <w:rFonts w:ascii="Times New Roman" w:hAnsi="Times New Roman" w:cs="Times New Roman"/>
        </w:rPr>
        <w:t xml:space="preserve"> era</w:t>
      </w:r>
      <w:r w:rsidR="00867B05" w:rsidRPr="00141E16">
        <w:rPr>
          <w:rFonts w:ascii="Times New Roman" w:hAnsi="Times New Roman" w:cs="Times New Roman"/>
        </w:rPr>
        <w:t>, t</w:t>
      </w:r>
      <w:r w:rsidR="00997CE5">
        <w:rPr>
          <w:rFonts w:ascii="Times New Roman" w:hAnsi="Times New Roman" w:cs="Times New Roman"/>
        </w:rPr>
        <w:t xml:space="preserve">he multitudes </w:t>
      </w:r>
      <w:r w:rsidR="00DF34AE">
        <w:rPr>
          <w:rFonts w:ascii="Times New Roman" w:hAnsi="Times New Roman" w:cs="Times New Roman"/>
        </w:rPr>
        <w:t>re</w:t>
      </w:r>
      <w:r w:rsidR="00867B05" w:rsidRPr="00CD4FE8">
        <w:rPr>
          <w:rFonts w:ascii="Times New Roman" w:hAnsi="Times New Roman" w:cs="Times New Roman"/>
        </w:rPr>
        <w:t>surface</w:t>
      </w:r>
      <w:r w:rsidR="00DF34AE">
        <w:rPr>
          <w:rFonts w:ascii="Times New Roman" w:hAnsi="Times New Roman" w:cs="Times New Roman"/>
        </w:rPr>
        <w:t>d,</w:t>
      </w:r>
      <w:r w:rsidR="00867B05" w:rsidRPr="00CD4FE8">
        <w:rPr>
          <w:rFonts w:ascii="Times New Roman" w:hAnsi="Times New Roman" w:cs="Times New Roman"/>
        </w:rPr>
        <w:t xml:space="preserve"> exhibiting a joyful sense o</w:t>
      </w:r>
      <w:r w:rsidR="00997CE5">
        <w:rPr>
          <w:rFonts w:ascii="Times New Roman" w:hAnsi="Times New Roman" w:cs="Times New Roman"/>
        </w:rPr>
        <w:t>f being together.</w:t>
      </w:r>
      <w:r w:rsidR="00867B05" w:rsidRPr="00CD4FE8">
        <w:rPr>
          <w:rFonts w:ascii="Times New Roman" w:hAnsi="Times New Roman" w:cs="Times New Roman"/>
        </w:rPr>
        <w:t xml:space="preserve"> </w:t>
      </w:r>
      <w:r w:rsidR="006F51A6" w:rsidRPr="00997CE5">
        <w:rPr>
          <w:rFonts w:ascii="Times New Roman" w:hAnsi="Times New Roman" w:cs="Times New Roman"/>
        </w:rPr>
        <w:t>Th</w:t>
      </w:r>
      <w:r w:rsidR="00997CE5">
        <w:rPr>
          <w:rFonts w:ascii="Times New Roman" w:hAnsi="Times New Roman" w:cs="Times New Roman"/>
        </w:rPr>
        <w:t>us, th</w:t>
      </w:r>
      <w:r w:rsidR="008A0338" w:rsidRPr="00997CE5">
        <w:rPr>
          <w:rFonts w:ascii="Times New Roman" w:hAnsi="Times New Roman" w:cs="Times New Roman"/>
        </w:rPr>
        <w:t xml:space="preserve">is highly controversial </w:t>
      </w:r>
      <w:r w:rsidR="00A127BB" w:rsidRPr="00997CE5">
        <w:rPr>
          <w:rFonts w:ascii="Times New Roman" w:hAnsi="Times New Roman" w:cs="Times New Roman"/>
        </w:rPr>
        <w:t>period</w:t>
      </w:r>
      <w:r w:rsidR="006F51A6" w:rsidRPr="00997CE5">
        <w:rPr>
          <w:rFonts w:ascii="Times New Roman" w:hAnsi="Times New Roman" w:cs="Times New Roman"/>
        </w:rPr>
        <w:t xml:space="preserve"> brought back the </w:t>
      </w:r>
      <w:r w:rsidR="004371B9" w:rsidRPr="00997CE5">
        <w:rPr>
          <w:rFonts w:ascii="Times New Roman" w:hAnsi="Times New Roman" w:cs="Times New Roman"/>
        </w:rPr>
        <w:t xml:space="preserve">idea of remaking the street and </w:t>
      </w:r>
      <w:r w:rsidR="00DF34AE">
        <w:rPr>
          <w:rFonts w:ascii="Times New Roman" w:hAnsi="Times New Roman" w:cs="Times New Roman"/>
        </w:rPr>
        <w:t xml:space="preserve">of </w:t>
      </w:r>
      <w:r w:rsidR="008A0338" w:rsidRPr="00997CE5">
        <w:rPr>
          <w:rFonts w:ascii="Times New Roman" w:hAnsi="Times New Roman" w:cs="Times New Roman"/>
        </w:rPr>
        <w:t xml:space="preserve">bodies literally </w:t>
      </w:r>
      <w:r w:rsidR="009C729B" w:rsidRPr="00997CE5">
        <w:rPr>
          <w:rFonts w:ascii="Times New Roman" w:hAnsi="Times New Roman" w:cs="Times New Roman"/>
        </w:rPr>
        <w:t>re-appropriating</w:t>
      </w:r>
      <w:r w:rsidR="004371B9" w:rsidRPr="00997CE5">
        <w:rPr>
          <w:rFonts w:ascii="Times New Roman" w:hAnsi="Times New Roman" w:cs="Times New Roman"/>
        </w:rPr>
        <w:t xml:space="preserve"> public spaces </w:t>
      </w:r>
      <w:r w:rsidR="006F51A6" w:rsidRPr="00997CE5">
        <w:rPr>
          <w:rFonts w:ascii="Times New Roman" w:hAnsi="Times New Roman" w:cs="Times New Roman"/>
        </w:rPr>
        <w:t>in</w:t>
      </w:r>
      <w:r w:rsidR="004371B9" w:rsidRPr="00997CE5">
        <w:rPr>
          <w:rFonts w:ascii="Times New Roman" w:hAnsi="Times New Roman" w:cs="Times New Roman"/>
        </w:rPr>
        <w:t xml:space="preserve"> </w:t>
      </w:r>
      <w:r w:rsidR="00AC5024" w:rsidRPr="00997CE5">
        <w:rPr>
          <w:rFonts w:ascii="Times New Roman" w:hAnsi="Times New Roman" w:cs="Times New Roman"/>
        </w:rPr>
        <w:t xml:space="preserve">open </w:t>
      </w:r>
      <w:r w:rsidR="004371B9" w:rsidRPr="00997CE5">
        <w:rPr>
          <w:rFonts w:ascii="Times New Roman" w:hAnsi="Times New Roman" w:cs="Times New Roman"/>
        </w:rPr>
        <w:t xml:space="preserve">acts of </w:t>
      </w:r>
      <w:r w:rsidR="00997CE5">
        <w:rPr>
          <w:rFonts w:ascii="Times New Roman" w:hAnsi="Times New Roman" w:cs="Times New Roman"/>
        </w:rPr>
        <w:t xml:space="preserve">solidarity and </w:t>
      </w:r>
      <w:r w:rsidR="00A127BB" w:rsidRPr="00997CE5">
        <w:rPr>
          <w:rFonts w:ascii="Times New Roman" w:hAnsi="Times New Roman" w:cs="Times New Roman"/>
        </w:rPr>
        <w:t xml:space="preserve">political </w:t>
      </w:r>
      <w:r w:rsidR="008A0338" w:rsidRPr="00997CE5">
        <w:rPr>
          <w:rFonts w:ascii="Times New Roman" w:hAnsi="Times New Roman" w:cs="Times New Roman"/>
        </w:rPr>
        <w:t xml:space="preserve">and affective </w:t>
      </w:r>
      <w:r w:rsidR="00A127BB" w:rsidRPr="00997CE5">
        <w:rPr>
          <w:rFonts w:ascii="Times New Roman" w:hAnsi="Times New Roman" w:cs="Times New Roman"/>
        </w:rPr>
        <w:t>encounter</w:t>
      </w:r>
      <w:r w:rsidR="00997CE5">
        <w:rPr>
          <w:rFonts w:ascii="Times New Roman" w:hAnsi="Times New Roman" w:cs="Times New Roman"/>
        </w:rPr>
        <w:t>s</w:t>
      </w:r>
      <w:r w:rsidR="00641DBF" w:rsidRPr="00997CE5">
        <w:rPr>
          <w:rFonts w:ascii="Times New Roman" w:hAnsi="Times New Roman" w:cs="Times New Roman"/>
        </w:rPr>
        <w:t>.</w:t>
      </w:r>
      <w:r w:rsidR="004371B9" w:rsidRPr="00997CE5">
        <w:rPr>
          <w:rFonts w:ascii="Times New Roman" w:hAnsi="Times New Roman" w:cs="Times New Roman"/>
        </w:rPr>
        <w:t xml:space="preserve"> </w:t>
      </w:r>
    </w:p>
    <w:p w14:paraId="2B048BA2" w14:textId="6C83F77F" w:rsidR="000E6BA9" w:rsidRPr="00CD4FE8" w:rsidRDefault="0018081F" w:rsidP="004371B9">
      <w:pPr>
        <w:spacing w:line="480" w:lineRule="auto"/>
        <w:rPr>
          <w:rFonts w:ascii="Times New Roman" w:hAnsi="Times New Roman" w:cs="Times New Roman"/>
        </w:rPr>
      </w:pPr>
      <w:r>
        <w:rPr>
          <w:rFonts w:ascii="Times New Roman" w:hAnsi="Times New Roman" w:cs="Times New Roman"/>
        </w:rPr>
        <w:tab/>
      </w:r>
      <w:r w:rsidR="00997CE5">
        <w:rPr>
          <w:rFonts w:ascii="Times New Roman" w:hAnsi="Times New Roman" w:cs="Times New Roman"/>
        </w:rPr>
        <w:t>In</w:t>
      </w:r>
      <w:r w:rsidR="00997CE5" w:rsidRPr="00CD4FE8">
        <w:rPr>
          <w:rFonts w:ascii="Times New Roman" w:hAnsi="Times New Roman" w:cs="Times New Roman"/>
        </w:rPr>
        <w:t xml:space="preserve"> December 2015 businessman</w:t>
      </w:r>
      <w:r w:rsidR="00997CE5" w:rsidRPr="0007462B">
        <w:rPr>
          <w:rFonts w:ascii="Times New Roman" w:hAnsi="Times New Roman" w:cs="Times New Roman"/>
        </w:rPr>
        <w:t xml:space="preserve"> and </w:t>
      </w:r>
      <w:r w:rsidR="00997CE5">
        <w:rPr>
          <w:rFonts w:ascii="Times New Roman" w:hAnsi="Times New Roman" w:cs="Times New Roman"/>
        </w:rPr>
        <w:t xml:space="preserve">former </w:t>
      </w:r>
      <w:r w:rsidR="00997CE5" w:rsidRPr="0007462B">
        <w:rPr>
          <w:rFonts w:ascii="Times New Roman" w:hAnsi="Times New Roman" w:cs="Times New Roman"/>
        </w:rPr>
        <w:t xml:space="preserve">football club president Mauricio Macri </w:t>
      </w:r>
      <w:r w:rsidR="00997CE5" w:rsidRPr="00AB5EFE">
        <w:rPr>
          <w:rFonts w:ascii="Times New Roman" w:hAnsi="Times New Roman" w:cs="Times New Roman"/>
        </w:rPr>
        <w:t xml:space="preserve">and </w:t>
      </w:r>
      <w:r w:rsidR="00997CE5">
        <w:rPr>
          <w:rFonts w:ascii="Times New Roman" w:hAnsi="Times New Roman" w:cs="Times New Roman"/>
        </w:rPr>
        <w:t>a</w:t>
      </w:r>
      <w:r w:rsidR="00997CE5" w:rsidRPr="00CD4FE8">
        <w:rPr>
          <w:rFonts w:ascii="Times New Roman" w:hAnsi="Times New Roman" w:cs="Times New Roman"/>
        </w:rPr>
        <w:t xml:space="preserve"> </w:t>
      </w:r>
      <w:r w:rsidR="00997CE5" w:rsidRPr="0007462B">
        <w:rPr>
          <w:rFonts w:ascii="Times New Roman" w:hAnsi="Times New Roman" w:cs="Times New Roman"/>
        </w:rPr>
        <w:t>“CEO cabinet</w:t>
      </w:r>
      <w:r w:rsidR="00997CE5" w:rsidRPr="00AB5EFE">
        <w:rPr>
          <w:rFonts w:ascii="Times New Roman" w:hAnsi="Times New Roman" w:cs="Times New Roman"/>
        </w:rPr>
        <w:t>”</w:t>
      </w:r>
      <w:r w:rsidR="00997CE5" w:rsidRPr="002E138A">
        <w:rPr>
          <w:rFonts w:ascii="Times New Roman" w:hAnsi="Times New Roman" w:cs="Times New Roman"/>
        </w:rPr>
        <w:t xml:space="preserve"> took office putting</w:t>
      </w:r>
      <w:r w:rsidR="00997CE5" w:rsidRPr="00CD4FE8">
        <w:rPr>
          <w:rFonts w:ascii="Times New Roman" w:hAnsi="Times New Roman" w:cs="Times New Roman"/>
        </w:rPr>
        <w:t xml:space="preserve"> forward a regressive political and economic programme with the explicit idea of “deskirchnerizar” the country</w:t>
      </w:r>
      <w:r w:rsidR="00997CE5">
        <w:rPr>
          <w:rFonts w:ascii="Times New Roman" w:hAnsi="Times New Roman" w:cs="Times New Roman"/>
        </w:rPr>
        <w:t>. In this new political and cultural context, the</w:t>
      </w:r>
      <w:r w:rsidR="00641DBF" w:rsidRPr="00997CE5">
        <w:rPr>
          <w:rFonts w:ascii="Times New Roman" w:hAnsi="Times New Roman" w:cs="Times New Roman"/>
        </w:rPr>
        <w:t xml:space="preserve"> corporeal flair</w:t>
      </w:r>
      <w:r w:rsidR="00997CE5">
        <w:rPr>
          <w:rFonts w:ascii="Times New Roman" w:hAnsi="Times New Roman" w:cs="Times New Roman"/>
        </w:rPr>
        <w:t xml:space="preserve"> that defined the Kirchn</w:t>
      </w:r>
      <w:r w:rsidR="005221A8">
        <w:rPr>
          <w:rFonts w:ascii="Times New Roman" w:hAnsi="Times New Roman" w:cs="Times New Roman"/>
        </w:rPr>
        <w:t>e</w:t>
      </w:r>
      <w:r w:rsidR="00997CE5">
        <w:rPr>
          <w:rFonts w:ascii="Times New Roman" w:hAnsi="Times New Roman" w:cs="Times New Roman"/>
        </w:rPr>
        <w:t>rist years</w:t>
      </w:r>
      <w:r w:rsidR="00641DBF" w:rsidRPr="00997CE5">
        <w:rPr>
          <w:rFonts w:ascii="Times New Roman" w:hAnsi="Times New Roman" w:cs="Times New Roman"/>
        </w:rPr>
        <w:t xml:space="preserve"> </w:t>
      </w:r>
      <w:r w:rsidR="00997CE5">
        <w:rPr>
          <w:rFonts w:ascii="Times New Roman" w:hAnsi="Times New Roman" w:cs="Times New Roman"/>
        </w:rPr>
        <w:t>became a new</w:t>
      </w:r>
      <w:r w:rsidR="00641DBF" w:rsidRPr="00997CE5">
        <w:rPr>
          <w:rFonts w:ascii="Times New Roman" w:hAnsi="Times New Roman" w:cs="Times New Roman"/>
        </w:rPr>
        <w:t xml:space="preserve"> form</w:t>
      </w:r>
      <w:r w:rsidR="004371B9" w:rsidRPr="00997CE5">
        <w:rPr>
          <w:rFonts w:ascii="Times New Roman" w:hAnsi="Times New Roman" w:cs="Times New Roman"/>
        </w:rPr>
        <w:t xml:space="preserve"> of resistance, </w:t>
      </w:r>
      <w:r w:rsidR="009C729B" w:rsidRPr="00997CE5">
        <w:rPr>
          <w:rFonts w:ascii="Times New Roman" w:hAnsi="Times New Roman" w:cs="Times New Roman"/>
        </w:rPr>
        <w:t>as illustrated</w:t>
      </w:r>
      <w:r w:rsidR="00997CE5">
        <w:rPr>
          <w:rFonts w:ascii="Times New Roman" w:hAnsi="Times New Roman" w:cs="Times New Roman"/>
        </w:rPr>
        <w:t xml:space="preserve"> for example</w:t>
      </w:r>
      <w:r w:rsidR="009C729B" w:rsidRPr="00997CE5">
        <w:rPr>
          <w:rFonts w:ascii="Times New Roman" w:hAnsi="Times New Roman" w:cs="Times New Roman"/>
        </w:rPr>
        <w:t xml:space="preserve"> by the </w:t>
      </w:r>
      <w:r w:rsidR="004371B9" w:rsidRPr="00997CE5">
        <w:rPr>
          <w:rFonts w:ascii="Times New Roman" w:hAnsi="Times New Roman" w:cs="Times New Roman"/>
        </w:rPr>
        <w:t xml:space="preserve">various </w:t>
      </w:r>
      <w:r w:rsidR="009C729B" w:rsidRPr="00997CE5">
        <w:rPr>
          <w:rFonts w:ascii="Times New Roman" w:hAnsi="Times New Roman" w:cs="Times New Roman"/>
        </w:rPr>
        <w:t>“</w:t>
      </w:r>
      <w:r w:rsidR="004371B9" w:rsidRPr="00997CE5">
        <w:rPr>
          <w:rFonts w:ascii="Times New Roman" w:hAnsi="Times New Roman" w:cs="Times New Roman"/>
          <w:i/>
        </w:rPr>
        <w:t>abrazos</w:t>
      </w:r>
      <w:r w:rsidR="009C729B" w:rsidRPr="00997CE5">
        <w:rPr>
          <w:rFonts w:ascii="Times New Roman" w:hAnsi="Times New Roman" w:cs="Times New Roman"/>
        </w:rPr>
        <w:t>”</w:t>
      </w:r>
      <w:r w:rsidR="004371B9" w:rsidRPr="00997CE5">
        <w:rPr>
          <w:rFonts w:ascii="Times New Roman" w:hAnsi="Times New Roman" w:cs="Times New Roman"/>
        </w:rPr>
        <w:t xml:space="preserve"> públicos </w:t>
      </w:r>
      <w:r w:rsidR="004371B9" w:rsidRPr="00CD4FE8">
        <w:rPr>
          <w:rFonts w:ascii="Times New Roman" w:hAnsi="Times New Roman" w:cs="Times New Roman"/>
        </w:rPr>
        <w:t xml:space="preserve">[public hugs] </w:t>
      </w:r>
      <w:r w:rsidR="006F51A6" w:rsidRPr="00CD4FE8">
        <w:rPr>
          <w:rFonts w:ascii="Times New Roman" w:hAnsi="Times New Roman" w:cs="Times New Roman"/>
        </w:rPr>
        <w:t xml:space="preserve">that </w:t>
      </w:r>
      <w:r w:rsidR="00997CE5">
        <w:rPr>
          <w:rFonts w:ascii="Times New Roman" w:hAnsi="Times New Roman" w:cs="Times New Roman"/>
        </w:rPr>
        <w:t>are still taking place at the time of writing</w:t>
      </w:r>
      <w:r w:rsidR="005221A8">
        <w:rPr>
          <w:rFonts w:ascii="Times New Roman" w:hAnsi="Times New Roman" w:cs="Times New Roman"/>
        </w:rPr>
        <w:t>, a means of</w:t>
      </w:r>
      <w:r w:rsidR="00997CE5">
        <w:rPr>
          <w:rFonts w:ascii="Times New Roman" w:hAnsi="Times New Roman" w:cs="Times New Roman"/>
        </w:rPr>
        <w:t xml:space="preserve"> show</w:t>
      </w:r>
      <w:r w:rsidR="005221A8">
        <w:rPr>
          <w:rFonts w:ascii="Times New Roman" w:hAnsi="Times New Roman" w:cs="Times New Roman"/>
        </w:rPr>
        <w:t>ing</w:t>
      </w:r>
      <w:r w:rsidR="00997CE5">
        <w:rPr>
          <w:rFonts w:ascii="Times New Roman" w:hAnsi="Times New Roman" w:cs="Times New Roman"/>
        </w:rPr>
        <w:t xml:space="preserve"> solidarity with the thousands of people </w:t>
      </w:r>
      <w:r w:rsidR="005221A8">
        <w:rPr>
          <w:rFonts w:ascii="Times New Roman" w:hAnsi="Times New Roman" w:cs="Times New Roman"/>
        </w:rPr>
        <w:t xml:space="preserve">made redundant as a result of </w:t>
      </w:r>
      <w:r w:rsidR="00997CE5">
        <w:rPr>
          <w:rFonts w:ascii="Times New Roman" w:hAnsi="Times New Roman" w:cs="Times New Roman"/>
        </w:rPr>
        <w:t>the policies of this government.</w:t>
      </w:r>
    </w:p>
    <w:p w14:paraId="4D890306" w14:textId="46F4F46B" w:rsidR="00AD0BEC" w:rsidRPr="0065301A" w:rsidRDefault="00155FCD" w:rsidP="00155FCD">
      <w:pPr>
        <w:spacing w:line="480" w:lineRule="auto"/>
        <w:rPr>
          <w:rFonts w:ascii="Times New Roman" w:hAnsi="Times New Roman" w:cs="Times New Roman"/>
        </w:rPr>
      </w:pPr>
      <w:r w:rsidRPr="00CD4FE8">
        <w:rPr>
          <w:rFonts w:ascii="Times New Roman" w:hAnsi="Times New Roman" w:cs="Times New Roman"/>
        </w:rPr>
        <w:tab/>
      </w:r>
      <w:r w:rsidR="0018081F">
        <w:rPr>
          <w:rFonts w:ascii="Times New Roman" w:hAnsi="Times New Roman" w:cs="Times New Roman"/>
        </w:rPr>
        <w:t>It is worth noting, however, that even in the</w:t>
      </w:r>
      <w:r w:rsidRPr="00CD4FE8">
        <w:rPr>
          <w:rFonts w:ascii="Times New Roman" w:hAnsi="Times New Roman" w:cs="Times New Roman"/>
        </w:rPr>
        <w:t xml:space="preserve"> political context</w:t>
      </w:r>
      <w:r w:rsidR="0018081F">
        <w:rPr>
          <w:rFonts w:ascii="Times New Roman" w:hAnsi="Times New Roman" w:cs="Times New Roman"/>
        </w:rPr>
        <w:t xml:space="preserve"> of </w:t>
      </w:r>
      <w:r w:rsidR="002F5EA2">
        <w:rPr>
          <w:rFonts w:ascii="Times New Roman" w:hAnsi="Times New Roman" w:cs="Times New Roman"/>
        </w:rPr>
        <w:t>recent</w:t>
      </w:r>
      <w:r w:rsidR="0018081F">
        <w:rPr>
          <w:rFonts w:ascii="Times New Roman" w:hAnsi="Times New Roman" w:cs="Times New Roman"/>
        </w:rPr>
        <w:t xml:space="preserve"> years</w:t>
      </w:r>
      <w:r w:rsidRPr="00CD4FE8">
        <w:rPr>
          <w:rFonts w:ascii="Times New Roman" w:hAnsi="Times New Roman" w:cs="Times New Roman"/>
        </w:rPr>
        <w:t xml:space="preserve">, most of the directors </w:t>
      </w:r>
      <w:r w:rsidR="00E566A4" w:rsidRPr="00CD4FE8">
        <w:rPr>
          <w:rFonts w:ascii="Times New Roman" w:hAnsi="Times New Roman" w:cs="Times New Roman"/>
        </w:rPr>
        <w:t xml:space="preserve">whose work is </w:t>
      </w:r>
      <w:r w:rsidRPr="00CD4FE8">
        <w:rPr>
          <w:rFonts w:ascii="Times New Roman" w:hAnsi="Times New Roman" w:cs="Times New Roman"/>
        </w:rPr>
        <w:t>addressed here managed to remain loyal to some sort of aesthetic autonomy</w:t>
      </w:r>
      <w:r w:rsidRPr="00CD4FE8">
        <w:rPr>
          <w:rFonts w:ascii="Times New Roman" w:hAnsi="Times New Roman" w:cs="Times New Roman"/>
          <w:lang w:bidi="en-US"/>
        </w:rPr>
        <w:t xml:space="preserve">. With some exceptions, these productions have </w:t>
      </w:r>
      <w:r w:rsidR="00607A09">
        <w:rPr>
          <w:rFonts w:ascii="Times New Roman" w:hAnsi="Times New Roman" w:cs="Times New Roman"/>
          <w:lang w:bidi="en-US"/>
        </w:rPr>
        <w:t>en</w:t>
      </w:r>
      <w:r w:rsidR="00E1778D">
        <w:rPr>
          <w:rFonts w:ascii="Times New Roman" w:hAnsi="Times New Roman" w:cs="Times New Roman"/>
          <w:lang w:bidi="en-US"/>
        </w:rPr>
        <w:t>g</w:t>
      </w:r>
      <w:r w:rsidR="00607A09">
        <w:rPr>
          <w:rFonts w:ascii="Times New Roman" w:hAnsi="Times New Roman" w:cs="Times New Roman"/>
          <w:lang w:bidi="en-US"/>
        </w:rPr>
        <w:t>aged with</w:t>
      </w:r>
      <w:r w:rsidR="00E1778D">
        <w:rPr>
          <w:rFonts w:ascii="Times New Roman" w:hAnsi="Times New Roman" w:cs="Times New Roman"/>
          <w:lang w:bidi="en-US"/>
        </w:rPr>
        <w:t xml:space="preserve"> </w:t>
      </w:r>
      <w:r w:rsidRPr="00CD4FE8">
        <w:rPr>
          <w:rFonts w:ascii="Times New Roman" w:hAnsi="Times New Roman" w:cs="Times New Roman"/>
          <w:lang w:bidi="en-US"/>
        </w:rPr>
        <w:t>controversial issues of the past</w:t>
      </w:r>
      <w:r w:rsidR="00E1778D">
        <w:rPr>
          <w:rFonts w:ascii="Times New Roman" w:hAnsi="Times New Roman" w:cs="Times New Roman"/>
          <w:lang w:bidi="en-US"/>
        </w:rPr>
        <w:t xml:space="preserve"> in a completely novel way</w:t>
      </w:r>
      <w:r w:rsidRPr="00CD4FE8">
        <w:rPr>
          <w:rFonts w:ascii="Times New Roman" w:hAnsi="Times New Roman" w:cs="Times New Roman"/>
          <w:lang w:bidi="en-US"/>
        </w:rPr>
        <w:t xml:space="preserve">, </w:t>
      </w:r>
      <w:r w:rsidR="00E1778D">
        <w:rPr>
          <w:rFonts w:ascii="Times New Roman" w:hAnsi="Times New Roman" w:cs="Times New Roman"/>
          <w:lang w:bidi="en-US"/>
        </w:rPr>
        <w:t>being</w:t>
      </w:r>
      <w:r w:rsidR="00607A09" w:rsidRPr="00CD4FE8">
        <w:rPr>
          <w:rFonts w:ascii="Times New Roman" w:hAnsi="Times New Roman" w:cs="Times New Roman"/>
          <w:lang w:bidi="en-US"/>
        </w:rPr>
        <w:t xml:space="preserve"> reluctant to dea</w:t>
      </w:r>
      <w:r w:rsidR="00E65E2B">
        <w:rPr>
          <w:rFonts w:ascii="Times New Roman" w:hAnsi="Times New Roman" w:cs="Times New Roman"/>
          <w:lang w:bidi="en-US"/>
        </w:rPr>
        <w:t>l with those themes</w:t>
      </w:r>
      <w:r w:rsidR="00607A09">
        <w:rPr>
          <w:rFonts w:ascii="Times New Roman" w:hAnsi="Times New Roman" w:cs="Times New Roman"/>
          <w:lang w:bidi="en-US"/>
        </w:rPr>
        <w:t xml:space="preserve"> </w:t>
      </w:r>
      <w:r w:rsidR="00E1778D">
        <w:rPr>
          <w:rFonts w:ascii="Times New Roman" w:hAnsi="Times New Roman" w:cs="Times New Roman"/>
          <w:lang w:bidi="en-US"/>
        </w:rPr>
        <w:t>explicitly,</w:t>
      </w:r>
      <w:r w:rsidR="00607A09" w:rsidRPr="00CD4FE8">
        <w:rPr>
          <w:rFonts w:ascii="Times New Roman" w:hAnsi="Times New Roman" w:cs="Times New Roman"/>
          <w:lang w:bidi="en-US"/>
        </w:rPr>
        <w:t xml:space="preserve"> </w:t>
      </w:r>
      <w:r w:rsidRPr="00CD4FE8">
        <w:rPr>
          <w:rFonts w:ascii="Times New Roman" w:hAnsi="Times New Roman" w:cs="Times New Roman"/>
          <w:lang w:bidi="en-US"/>
        </w:rPr>
        <w:t xml:space="preserve">as if they were </w:t>
      </w:r>
      <w:r w:rsidR="005C638C">
        <w:rPr>
          <w:rFonts w:ascii="Times New Roman" w:hAnsi="Times New Roman" w:cs="Times New Roman"/>
          <w:lang w:bidi="en-US"/>
        </w:rPr>
        <w:t>protecting</w:t>
      </w:r>
      <w:r w:rsidRPr="00CD4FE8">
        <w:rPr>
          <w:rFonts w:ascii="Times New Roman" w:hAnsi="Times New Roman" w:cs="Times New Roman"/>
          <w:lang w:bidi="en-US"/>
        </w:rPr>
        <w:t xml:space="preserve"> a playful tone from contamination by over-exposed </w:t>
      </w:r>
      <w:r w:rsidR="00892FA0" w:rsidRPr="00CD4FE8">
        <w:rPr>
          <w:rFonts w:ascii="Times New Roman" w:hAnsi="Times New Roman" w:cs="Times New Roman"/>
          <w:lang w:bidi="en-US"/>
        </w:rPr>
        <w:t xml:space="preserve">political </w:t>
      </w:r>
      <w:r w:rsidRPr="00CD4FE8">
        <w:rPr>
          <w:rFonts w:ascii="Times New Roman" w:hAnsi="Times New Roman" w:cs="Times New Roman"/>
          <w:lang w:bidi="en-US"/>
        </w:rPr>
        <w:t>questions. The autonomy of subjects and styles among this wave of directors became a sort of aesthetic platform that</w:t>
      </w:r>
      <w:r w:rsidR="00E1778D">
        <w:rPr>
          <w:rFonts w:ascii="Times New Roman" w:hAnsi="Times New Roman" w:cs="Times New Roman"/>
          <w:lang w:bidi="en-US"/>
        </w:rPr>
        <w:t xml:space="preserve"> </w:t>
      </w:r>
      <w:r w:rsidR="00E65E2B">
        <w:rPr>
          <w:rFonts w:ascii="Times New Roman" w:hAnsi="Times New Roman" w:cs="Times New Roman"/>
          <w:lang w:bidi="en-US"/>
        </w:rPr>
        <w:t xml:space="preserve">subtlety </w:t>
      </w:r>
      <w:r w:rsidR="00E1778D">
        <w:rPr>
          <w:rFonts w:ascii="Times New Roman" w:hAnsi="Times New Roman" w:cs="Times New Roman"/>
          <w:lang w:bidi="en-US"/>
        </w:rPr>
        <w:t xml:space="preserve">addressed </w:t>
      </w:r>
      <w:r w:rsidR="00E65E2B">
        <w:rPr>
          <w:rFonts w:ascii="Times New Roman" w:hAnsi="Times New Roman" w:cs="Times New Roman"/>
          <w:lang w:bidi="en-US"/>
        </w:rPr>
        <w:t>(if</w:t>
      </w:r>
      <w:r w:rsidR="00E1778D">
        <w:rPr>
          <w:rFonts w:ascii="Times New Roman" w:hAnsi="Times New Roman" w:cs="Times New Roman"/>
          <w:lang w:bidi="en-US"/>
        </w:rPr>
        <w:t xml:space="preserve"> not ignored) </w:t>
      </w:r>
      <w:r w:rsidRPr="00CD4FE8">
        <w:rPr>
          <w:rFonts w:ascii="Times New Roman" w:hAnsi="Times New Roman" w:cs="Times New Roman"/>
          <w:lang w:bidi="en-US"/>
        </w:rPr>
        <w:t xml:space="preserve">the demands for a political revision of the past </w:t>
      </w:r>
      <w:r w:rsidR="005C638C">
        <w:rPr>
          <w:rFonts w:ascii="Times New Roman" w:hAnsi="Times New Roman" w:cs="Times New Roman"/>
          <w:lang w:bidi="en-US"/>
        </w:rPr>
        <w:t>called for</w:t>
      </w:r>
      <w:r w:rsidR="00A159F1">
        <w:rPr>
          <w:rFonts w:ascii="Times New Roman" w:hAnsi="Times New Roman" w:cs="Times New Roman"/>
          <w:lang w:bidi="en-US"/>
        </w:rPr>
        <w:t xml:space="preserve"> by many Kirchnerist artists</w:t>
      </w:r>
      <w:r w:rsidR="00CB7885">
        <w:rPr>
          <w:rFonts w:ascii="Times New Roman" w:hAnsi="Times New Roman" w:cs="Times New Roman"/>
          <w:lang w:bidi="en-US"/>
        </w:rPr>
        <w:t xml:space="preserve"> and practitioners</w:t>
      </w:r>
      <w:r w:rsidRPr="00CD4FE8">
        <w:rPr>
          <w:rFonts w:ascii="Times New Roman" w:hAnsi="Times New Roman" w:cs="Times New Roman"/>
          <w:lang w:bidi="en-US"/>
        </w:rPr>
        <w:t xml:space="preserve">. </w:t>
      </w:r>
      <w:r w:rsidRPr="00CD4FE8">
        <w:rPr>
          <w:rFonts w:ascii="Times New Roman" w:hAnsi="Times New Roman" w:cs="Times New Roman"/>
        </w:rPr>
        <w:t>This apparent disengagement has been, paradoxically, their silent political platform</w:t>
      </w:r>
      <w:r w:rsidR="008A0338" w:rsidRPr="00CD4FE8">
        <w:rPr>
          <w:rFonts w:ascii="Times New Roman" w:hAnsi="Times New Roman" w:cs="Times New Roman"/>
        </w:rPr>
        <w:t>.</w:t>
      </w:r>
      <w:r w:rsidR="005A305B" w:rsidRPr="00CD4FE8">
        <w:rPr>
          <w:rFonts w:ascii="Times New Roman" w:hAnsi="Times New Roman" w:cs="Times New Roman"/>
        </w:rPr>
        <w:t xml:space="preserve"> In this aspect</w:t>
      </w:r>
      <w:r w:rsidR="00A21157" w:rsidRPr="00CD4FE8">
        <w:rPr>
          <w:rFonts w:ascii="Times New Roman" w:hAnsi="Times New Roman" w:cs="Times New Roman"/>
        </w:rPr>
        <w:t>,</w:t>
      </w:r>
      <w:r w:rsidR="005A305B" w:rsidRPr="00CD4FE8">
        <w:rPr>
          <w:rFonts w:ascii="Times New Roman" w:hAnsi="Times New Roman" w:cs="Times New Roman"/>
        </w:rPr>
        <w:t xml:space="preserve"> the</w:t>
      </w:r>
      <w:r w:rsidR="00BD5FFB" w:rsidRPr="00CD4FE8">
        <w:rPr>
          <w:rFonts w:ascii="Times New Roman" w:hAnsi="Times New Roman" w:cs="Times New Roman"/>
        </w:rPr>
        <w:t xml:space="preserve"> trend seems to have followed </w:t>
      </w:r>
      <w:r w:rsidR="005A305B" w:rsidRPr="00CD4FE8">
        <w:rPr>
          <w:rFonts w:ascii="Times New Roman" w:hAnsi="Times New Roman" w:cs="Times New Roman"/>
        </w:rPr>
        <w:t xml:space="preserve">Albertina Carri’s groundbreaking film </w:t>
      </w:r>
      <w:r w:rsidR="005A305B" w:rsidRPr="007E4838">
        <w:rPr>
          <w:rFonts w:ascii="Times New Roman" w:hAnsi="Times New Roman" w:cs="Times New Roman"/>
          <w:i/>
        </w:rPr>
        <w:t>Los rubios</w:t>
      </w:r>
      <w:r w:rsidR="005A305B" w:rsidRPr="007E4838">
        <w:rPr>
          <w:rFonts w:ascii="Times New Roman" w:hAnsi="Times New Roman" w:cs="Times New Roman"/>
        </w:rPr>
        <w:t xml:space="preserve"> (2003)</w:t>
      </w:r>
      <w:r w:rsidR="00A21157" w:rsidRPr="007E4838">
        <w:rPr>
          <w:rFonts w:ascii="Times New Roman" w:hAnsi="Times New Roman" w:cs="Times New Roman"/>
        </w:rPr>
        <w:t xml:space="preserve">, </w:t>
      </w:r>
      <w:r w:rsidR="007E4838">
        <w:rPr>
          <w:rFonts w:ascii="Times New Roman" w:hAnsi="Times New Roman" w:cs="Times New Roman"/>
        </w:rPr>
        <w:t>released at</w:t>
      </w:r>
      <w:r w:rsidR="00A21157" w:rsidRPr="007E4838">
        <w:rPr>
          <w:rFonts w:ascii="Times New Roman" w:hAnsi="Times New Roman" w:cs="Times New Roman"/>
        </w:rPr>
        <w:t xml:space="preserve"> the beginning of the </w:t>
      </w:r>
      <w:r w:rsidR="007E4838" w:rsidRPr="007E4838">
        <w:rPr>
          <w:rFonts w:ascii="Times New Roman" w:hAnsi="Times New Roman" w:cs="Times New Roman"/>
          <w:i/>
        </w:rPr>
        <w:t>Kirchnerismo</w:t>
      </w:r>
      <w:r w:rsidR="007E4838">
        <w:rPr>
          <w:rFonts w:ascii="Times New Roman" w:hAnsi="Times New Roman" w:cs="Times New Roman"/>
        </w:rPr>
        <w:t>, and t</w:t>
      </w:r>
      <w:r w:rsidR="005A305B" w:rsidRPr="007E4838">
        <w:rPr>
          <w:rFonts w:ascii="Times New Roman" w:hAnsi="Times New Roman" w:cs="Times New Roman"/>
        </w:rPr>
        <w:t xml:space="preserve">he way </w:t>
      </w:r>
      <w:r w:rsidR="00A21157" w:rsidRPr="007E4838">
        <w:rPr>
          <w:rFonts w:ascii="Times New Roman" w:hAnsi="Times New Roman" w:cs="Times New Roman"/>
        </w:rPr>
        <w:t xml:space="preserve">in which </w:t>
      </w:r>
      <w:r w:rsidR="005A305B" w:rsidRPr="007E4838">
        <w:rPr>
          <w:rFonts w:ascii="Times New Roman" w:hAnsi="Times New Roman" w:cs="Times New Roman"/>
        </w:rPr>
        <w:t>the actress that plays the director</w:t>
      </w:r>
      <w:r w:rsidR="00A21157" w:rsidRPr="007E4838">
        <w:rPr>
          <w:rFonts w:ascii="Times New Roman" w:hAnsi="Times New Roman" w:cs="Times New Roman"/>
        </w:rPr>
        <w:t>’</w:t>
      </w:r>
      <w:r w:rsidR="00C6209B" w:rsidRPr="007E4838">
        <w:rPr>
          <w:rFonts w:ascii="Times New Roman" w:hAnsi="Times New Roman" w:cs="Times New Roman"/>
        </w:rPr>
        <w:t xml:space="preserve">s </w:t>
      </w:r>
      <w:r w:rsidR="00A21157" w:rsidRPr="007E4838">
        <w:rPr>
          <w:rFonts w:ascii="Times New Roman" w:hAnsi="Times New Roman" w:cs="Times New Roman"/>
        </w:rPr>
        <w:t>role</w:t>
      </w:r>
      <w:r w:rsidR="005A305B" w:rsidRPr="007E4838">
        <w:rPr>
          <w:rFonts w:ascii="Times New Roman" w:hAnsi="Times New Roman" w:cs="Times New Roman"/>
        </w:rPr>
        <w:t xml:space="preserve"> in the film expresses</w:t>
      </w:r>
      <w:r w:rsidR="00A21157" w:rsidRPr="007E4838">
        <w:rPr>
          <w:rFonts w:ascii="Times New Roman" w:hAnsi="Times New Roman" w:cs="Times New Roman"/>
        </w:rPr>
        <w:t xml:space="preserve"> a feeling of “</w:t>
      </w:r>
      <w:r w:rsidR="005A305B" w:rsidRPr="007E4838">
        <w:rPr>
          <w:rFonts w:ascii="Times New Roman" w:hAnsi="Times New Roman" w:cs="Times New Roman"/>
        </w:rPr>
        <w:t>tiredness</w:t>
      </w:r>
      <w:r w:rsidR="00A21157" w:rsidRPr="007E4838">
        <w:rPr>
          <w:rFonts w:ascii="Times New Roman" w:hAnsi="Times New Roman" w:cs="Times New Roman"/>
        </w:rPr>
        <w:t>”</w:t>
      </w:r>
      <w:r w:rsidR="005A305B" w:rsidRPr="007E4838">
        <w:rPr>
          <w:rFonts w:ascii="Times New Roman" w:hAnsi="Times New Roman" w:cs="Times New Roman"/>
        </w:rPr>
        <w:t xml:space="preserve"> when confronted with the testimonies of the survivors of the dictatorship and the discourses of the past that </w:t>
      </w:r>
      <w:r w:rsidR="0068792A" w:rsidRPr="007E4838">
        <w:rPr>
          <w:rFonts w:ascii="Times New Roman" w:hAnsi="Times New Roman" w:cs="Times New Roman"/>
        </w:rPr>
        <w:t>had</w:t>
      </w:r>
      <w:r w:rsidR="005A305B" w:rsidRPr="007E4838">
        <w:rPr>
          <w:rFonts w:ascii="Times New Roman" w:hAnsi="Times New Roman" w:cs="Times New Roman"/>
        </w:rPr>
        <w:t xml:space="preserve"> governed the field for so many years. </w:t>
      </w:r>
      <w:r w:rsidR="0068792A" w:rsidRPr="007E4838">
        <w:rPr>
          <w:rFonts w:ascii="Times New Roman" w:hAnsi="Times New Roman" w:cs="Times New Roman"/>
        </w:rPr>
        <w:t>In similar ways, b</w:t>
      </w:r>
      <w:r w:rsidR="005A305B" w:rsidRPr="007E4838">
        <w:rPr>
          <w:rFonts w:ascii="Times New Roman" w:hAnsi="Times New Roman" w:cs="Times New Roman"/>
        </w:rPr>
        <w:t xml:space="preserve">oth </w:t>
      </w:r>
      <w:r w:rsidR="0068792A" w:rsidRPr="007E4838">
        <w:rPr>
          <w:rFonts w:ascii="Times New Roman" w:hAnsi="Times New Roman" w:cs="Times New Roman"/>
        </w:rPr>
        <w:t xml:space="preserve">Carri’s </w:t>
      </w:r>
      <w:r w:rsidR="005A305B" w:rsidRPr="007E4838">
        <w:rPr>
          <w:rFonts w:ascii="Times New Roman" w:hAnsi="Times New Roman" w:cs="Times New Roman"/>
        </w:rPr>
        <w:t>film and the productions analy</w:t>
      </w:r>
      <w:r w:rsidR="00BD5FFB" w:rsidRPr="00CD4FE8">
        <w:rPr>
          <w:rFonts w:ascii="Times New Roman" w:hAnsi="Times New Roman" w:cs="Times New Roman"/>
        </w:rPr>
        <w:t>z</w:t>
      </w:r>
      <w:r w:rsidR="005A305B" w:rsidRPr="007E4838">
        <w:rPr>
          <w:rFonts w:ascii="Times New Roman" w:hAnsi="Times New Roman" w:cs="Times New Roman"/>
        </w:rPr>
        <w:t>ed here s</w:t>
      </w:r>
      <w:r w:rsidR="0068792A" w:rsidRPr="007E4838">
        <w:rPr>
          <w:rFonts w:ascii="Times New Roman" w:hAnsi="Times New Roman" w:cs="Times New Roman"/>
        </w:rPr>
        <w:t>ought</w:t>
      </w:r>
      <w:r w:rsidR="005A305B" w:rsidRPr="007E4838">
        <w:rPr>
          <w:rFonts w:ascii="Times New Roman" w:hAnsi="Times New Roman" w:cs="Times New Roman"/>
        </w:rPr>
        <w:t xml:space="preserve"> to refresh the ways in which aesthetics e</w:t>
      </w:r>
      <w:r w:rsidR="00F83563">
        <w:rPr>
          <w:rFonts w:ascii="Times New Roman" w:hAnsi="Times New Roman" w:cs="Times New Roman"/>
        </w:rPr>
        <w:t xml:space="preserve">ngages with politics and </w:t>
      </w:r>
      <w:r w:rsidR="005A305B" w:rsidRPr="007E4838">
        <w:rPr>
          <w:rFonts w:ascii="Times New Roman" w:hAnsi="Times New Roman" w:cs="Times New Roman"/>
        </w:rPr>
        <w:t>speak</w:t>
      </w:r>
      <w:r w:rsidR="00F83563">
        <w:rPr>
          <w:rFonts w:ascii="Times New Roman" w:hAnsi="Times New Roman" w:cs="Times New Roman"/>
        </w:rPr>
        <w:t>s</w:t>
      </w:r>
      <w:r w:rsidR="005A305B" w:rsidRPr="007E4838">
        <w:rPr>
          <w:rFonts w:ascii="Times New Roman" w:hAnsi="Times New Roman" w:cs="Times New Roman"/>
        </w:rPr>
        <w:t xml:space="preserve"> to new generations with a re</w:t>
      </w:r>
      <w:r w:rsidR="0065301A">
        <w:rPr>
          <w:rFonts w:ascii="Times New Roman" w:hAnsi="Times New Roman" w:cs="Times New Roman"/>
        </w:rPr>
        <w:t>novated language,</w:t>
      </w:r>
      <w:r w:rsidR="00AD0BEC" w:rsidRPr="007E4838">
        <w:rPr>
          <w:rFonts w:ascii="Times New Roman" w:hAnsi="Times New Roman" w:cs="Times New Roman"/>
        </w:rPr>
        <w:t xml:space="preserve"> </w:t>
      </w:r>
      <w:r w:rsidR="00F83563">
        <w:rPr>
          <w:rFonts w:ascii="Times New Roman" w:hAnsi="Times New Roman" w:cs="Times New Roman"/>
        </w:rPr>
        <w:t xml:space="preserve">thus </w:t>
      </w:r>
      <w:r w:rsidR="00963D86" w:rsidRPr="00CD4FE8">
        <w:rPr>
          <w:rFonts w:ascii="Times New Roman" w:hAnsi="Times New Roman" w:cs="Times New Roman"/>
        </w:rPr>
        <w:t>shed</w:t>
      </w:r>
      <w:r w:rsidR="00963D86">
        <w:rPr>
          <w:rFonts w:ascii="Times New Roman" w:hAnsi="Times New Roman" w:cs="Times New Roman"/>
        </w:rPr>
        <w:t>ding</w:t>
      </w:r>
      <w:r w:rsidR="00BD5FFB" w:rsidRPr="00CD4FE8">
        <w:rPr>
          <w:rFonts w:ascii="Times New Roman" w:hAnsi="Times New Roman" w:cs="Times New Roman"/>
        </w:rPr>
        <w:t xml:space="preserve"> light on </w:t>
      </w:r>
      <w:r w:rsidRPr="007E4838">
        <w:rPr>
          <w:rFonts w:ascii="Times New Roman" w:hAnsi="Times New Roman" w:cs="Times New Roman"/>
        </w:rPr>
        <w:t>an alternative way of being political</w:t>
      </w:r>
      <w:r w:rsidRPr="0065301A">
        <w:rPr>
          <w:rFonts w:ascii="Times New Roman" w:hAnsi="Times New Roman" w:cs="Times New Roman"/>
        </w:rPr>
        <w:t xml:space="preserve">.  </w:t>
      </w:r>
    </w:p>
    <w:p w14:paraId="500A212E" w14:textId="77777777" w:rsidR="000E6BA9" w:rsidRPr="00CD4FE8" w:rsidRDefault="000E6BA9" w:rsidP="004371B9">
      <w:pPr>
        <w:spacing w:line="480" w:lineRule="auto"/>
        <w:rPr>
          <w:rFonts w:ascii="Times New Roman" w:hAnsi="Times New Roman" w:cs="Times New Roman"/>
        </w:rPr>
      </w:pPr>
    </w:p>
    <w:p w14:paraId="53040F37" w14:textId="38A57CDA" w:rsidR="00F50C2F" w:rsidRPr="0065301A" w:rsidRDefault="00F50C2F" w:rsidP="00F50C2F">
      <w:pPr>
        <w:rPr>
          <w:rFonts w:ascii="Times New Roman" w:hAnsi="Times New Roman"/>
          <w:b/>
          <w:color w:val="000000"/>
        </w:rPr>
      </w:pPr>
      <w:r w:rsidRPr="0065301A">
        <w:rPr>
          <w:rFonts w:ascii="Times New Roman" w:hAnsi="Times New Roman"/>
          <w:b/>
          <w:color w:val="000000"/>
        </w:rPr>
        <w:t xml:space="preserve">A </w:t>
      </w:r>
      <w:r w:rsidR="00D8361D" w:rsidRPr="0065301A">
        <w:rPr>
          <w:rFonts w:ascii="Times New Roman" w:hAnsi="Times New Roman"/>
          <w:b/>
          <w:color w:val="000000"/>
        </w:rPr>
        <w:t>N</w:t>
      </w:r>
      <w:r w:rsidRPr="0065301A">
        <w:rPr>
          <w:rFonts w:ascii="Times New Roman" w:hAnsi="Times New Roman"/>
          <w:b/>
          <w:color w:val="000000"/>
        </w:rPr>
        <w:t xml:space="preserve">ew </w:t>
      </w:r>
      <w:r w:rsidR="00C64D0A" w:rsidRPr="0065301A">
        <w:rPr>
          <w:rFonts w:ascii="Times New Roman" w:hAnsi="Times New Roman"/>
          <w:b/>
          <w:color w:val="000000"/>
        </w:rPr>
        <w:t>H</w:t>
      </w:r>
      <w:r w:rsidRPr="0065301A">
        <w:rPr>
          <w:rFonts w:ascii="Times New Roman" w:hAnsi="Times New Roman"/>
          <w:b/>
          <w:color w:val="000000"/>
        </w:rPr>
        <w:t xml:space="preserve">ybrid </w:t>
      </w:r>
      <w:r w:rsidR="00C64D0A" w:rsidRPr="0065301A">
        <w:rPr>
          <w:rFonts w:ascii="Times New Roman" w:hAnsi="Times New Roman"/>
          <w:b/>
          <w:color w:val="000000"/>
        </w:rPr>
        <w:t>G</w:t>
      </w:r>
      <w:r w:rsidRPr="0065301A">
        <w:rPr>
          <w:rFonts w:ascii="Times New Roman" w:hAnsi="Times New Roman"/>
          <w:b/>
          <w:color w:val="000000"/>
        </w:rPr>
        <w:t>enre</w:t>
      </w:r>
    </w:p>
    <w:p w14:paraId="5DC8856C" w14:textId="77777777" w:rsidR="00F50C2F" w:rsidRPr="0065301A" w:rsidRDefault="00F50C2F" w:rsidP="00F50C2F">
      <w:pPr>
        <w:rPr>
          <w:rFonts w:ascii="Times New Roman" w:hAnsi="Times New Roman"/>
          <w:color w:val="000000"/>
        </w:rPr>
      </w:pPr>
    </w:p>
    <w:p w14:paraId="0B62DDE8" w14:textId="0FBFE241" w:rsidR="00C94DD1" w:rsidRDefault="00F50C2F" w:rsidP="00F50C2F">
      <w:pPr>
        <w:spacing w:line="480" w:lineRule="auto"/>
        <w:rPr>
          <w:rFonts w:ascii="Times New Roman" w:hAnsi="Times New Roman"/>
          <w:color w:val="000000"/>
        </w:rPr>
      </w:pPr>
      <w:r w:rsidRPr="0065301A">
        <w:rPr>
          <w:rFonts w:ascii="Times New Roman" w:hAnsi="Times New Roman"/>
          <w:color w:val="000000"/>
        </w:rPr>
        <w:t xml:space="preserve">The new genre that we </w:t>
      </w:r>
      <w:r w:rsidR="008D2D3B">
        <w:rPr>
          <w:rFonts w:ascii="Times New Roman" w:hAnsi="Times New Roman"/>
          <w:color w:val="000000"/>
        </w:rPr>
        <w:t>identify</w:t>
      </w:r>
      <w:r w:rsidRPr="0065301A">
        <w:rPr>
          <w:rFonts w:ascii="Times New Roman" w:hAnsi="Times New Roman"/>
          <w:color w:val="000000"/>
        </w:rPr>
        <w:t xml:space="preserve"> </w:t>
      </w:r>
      <w:r w:rsidR="00462EF7" w:rsidRPr="0065301A">
        <w:rPr>
          <w:rFonts w:ascii="Times New Roman" w:hAnsi="Times New Roman"/>
          <w:color w:val="000000"/>
        </w:rPr>
        <w:t xml:space="preserve">in this issue </w:t>
      </w:r>
      <w:r w:rsidRPr="0065301A">
        <w:rPr>
          <w:rFonts w:ascii="Times New Roman" w:hAnsi="Times New Roman"/>
          <w:color w:val="000000"/>
        </w:rPr>
        <w:t xml:space="preserve">involves the </w:t>
      </w:r>
      <w:r w:rsidR="008D2D3B">
        <w:rPr>
          <w:rFonts w:ascii="Times New Roman" w:hAnsi="Times New Roman"/>
          <w:color w:val="000000"/>
        </w:rPr>
        <w:t xml:space="preserve">multi-layered </w:t>
      </w:r>
      <w:r w:rsidRPr="0065301A">
        <w:rPr>
          <w:rFonts w:ascii="Times New Roman" w:hAnsi="Times New Roman"/>
          <w:color w:val="000000"/>
        </w:rPr>
        <w:t xml:space="preserve">circulation of subjects, styles and techniques </w:t>
      </w:r>
      <w:r w:rsidR="008D2D3B">
        <w:rPr>
          <w:rFonts w:ascii="Times New Roman" w:hAnsi="Times New Roman"/>
          <w:color w:val="000000"/>
        </w:rPr>
        <w:t>(</w:t>
      </w:r>
      <w:r w:rsidRPr="0065301A">
        <w:rPr>
          <w:rFonts w:ascii="Times New Roman" w:hAnsi="Times New Roman"/>
          <w:color w:val="000000"/>
        </w:rPr>
        <w:t>in</w:t>
      </w:r>
      <w:r w:rsidR="008D2D3B">
        <w:rPr>
          <w:rFonts w:ascii="Times New Roman" w:hAnsi="Times New Roman"/>
          <w:color w:val="000000"/>
        </w:rPr>
        <w:t>)</w:t>
      </w:r>
      <w:r w:rsidRPr="0065301A">
        <w:rPr>
          <w:rFonts w:ascii="Times New Roman" w:hAnsi="Times New Roman"/>
          <w:color w:val="000000"/>
        </w:rPr>
        <w:t>between cinema and theatre</w:t>
      </w:r>
      <w:r w:rsidR="009806D8" w:rsidRPr="0065301A">
        <w:rPr>
          <w:rFonts w:ascii="Times New Roman" w:hAnsi="Times New Roman"/>
          <w:color w:val="000000"/>
        </w:rPr>
        <w:t>.</w:t>
      </w:r>
      <w:r w:rsidRPr="0065301A">
        <w:rPr>
          <w:rFonts w:ascii="Times New Roman" w:hAnsi="Times New Roman"/>
          <w:color w:val="000000"/>
        </w:rPr>
        <w:t xml:space="preserve"> Firstly, the sense of contagion between both fields is accompanied by the physical presence of cinematic screens within theatr</w:t>
      </w:r>
      <w:r w:rsidR="008D2D3B">
        <w:rPr>
          <w:rFonts w:ascii="Times New Roman" w:hAnsi="Times New Roman"/>
          <w:color w:val="000000"/>
        </w:rPr>
        <w:t>e productions</w:t>
      </w:r>
      <w:r w:rsidRPr="0065301A">
        <w:rPr>
          <w:rFonts w:ascii="Times New Roman" w:hAnsi="Times New Roman"/>
          <w:color w:val="000000"/>
        </w:rPr>
        <w:t xml:space="preserve"> as well as “theatrical echoes” within cinema. At the same time, filmmakers explore </w:t>
      </w:r>
      <w:r w:rsidR="009649C2" w:rsidRPr="0065301A">
        <w:rPr>
          <w:rFonts w:ascii="Times New Roman" w:hAnsi="Times New Roman"/>
          <w:color w:val="000000"/>
        </w:rPr>
        <w:t>dramaturgy</w:t>
      </w:r>
      <w:r w:rsidRPr="0065301A">
        <w:rPr>
          <w:rFonts w:ascii="Times New Roman" w:hAnsi="Times New Roman"/>
          <w:color w:val="000000"/>
        </w:rPr>
        <w:t xml:space="preserve"> while theatre directors make incursions in</w:t>
      </w:r>
      <w:r w:rsidR="008D2D3B">
        <w:rPr>
          <w:rFonts w:ascii="Times New Roman" w:hAnsi="Times New Roman"/>
          <w:color w:val="000000"/>
        </w:rPr>
        <w:t>to</w:t>
      </w:r>
      <w:r w:rsidRPr="0065301A">
        <w:rPr>
          <w:rFonts w:ascii="Times New Roman" w:hAnsi="Times New Roman"/>
          <w:color w:val="000000"/>
        </w:rPr>
        <w:t xml:space="preserve"> film production. Similarly, actors (from both fields) move from one territory to </w:t>
      </w:r>
      <w:r w:rsidR="00BC1099">
        <w:rPr>
          <w:rFonts w:ascii="Times New Roman" w:hAnsi="Times New Roman"/>
          <w:color w:val="000000"/>
        </w:rPr>
        <w:t xml:space="preserve">the </w:t>
      </w:r>
      <w:r w:rsidRPr="0065301A">
        <w:rPr>
          <w:rFonts w:ascii="Times New Roman" w:hAnsi="Times New Roman"/>
          <w:color w:val="000000"/>
        </w:rPr>
        <w:t xml:space="preserve">other, bringing to each medium techniques and styles learnt </w:t>
      </w:r>
      <w:r w:rsidR="00BC1099">
        <w:rPr>
          <w:rFonts w:ascii="Times New Roman" w:hAnsi="Times New Roman"/>
          <w:color w:val="000000"/>
        </w:rPr>
        <w:t>as part of</w:t>
      </w:r>
      <w:r w:rsidRPr="0065301A">
        <w:rPr>
          <w:rFonts w:ascii="Times New Roman" w:hAnsi="Times New Roman"/>
          <w:color w:val="000000"/>
        </w:rPr>
        <w:t xml:space="preserve"> their respective training and </w:t>
      </w:r>
      <w:r w:rsidR="00BC1099">
        <w:rPr>
          <w:rFonts w:ascii="Times New Roman" w:hAnsi="Times New Roman"/>
          <w:color w:val="000000"/>
        </w:rPr>
        <w:t xml:space="preserve">their </w:t>
      </w:r>
      <w:r w:rsidRPr="0065301A">
        <w:rPr>
          <w:rFonts w:ascii="Times New Roman" w:hAnsi="Times New Roman"/>
          <w:color w:val="000000"/>
        </w:rPr>
        <w:t>work on stage or in front of the camera.</w:t>
      </w:r>
      <w:r w:rsidR="00205FFE" w:rsidRPr="0065301A">
        <w:rPr>
          <w:rFonts w:ascii="Times New Roman" w:hAnsi="Times New Roman"/>
          <w:color w:val="000000"/>
        </w:rPr>
        <w:t xml:space="preserve"> </w:t>
      </w:r>
      <w:r w:rsidR="00205FFE" w:rsidRPr="0065301A">
        <w:rPr>
          <w:rFonts w:ascii="Times New Roman" w:hAnsi="Times New Roman" w:cs="Times New Roman"/>
        </w:rPr>
        <w:t>Secondly, t</w:t>
      </w:r>
      <w:r w:rsidRPr="0065301A">
        <w:rPr>
          <w:rFonts w:ascii="Times New Roman" w:hAnsi="Times New Roman" w:cs="Times New Roman"/>
        </w:rPr>
        <w:t xml:space="preserve">he inclusion of experimental episodes of live music, poetry and dance within both cinema and theatre act as a </w:t>
      </w:r>
      <w:r w:rsidR="00205FFE" w:rsidRPr="0065301A">
        <w:rPr>
          <w:rFonts w:ascii="Times New Roman" w:hAnsi="Times New Roman" w:cs="Times New Roman"/>
        </w:rPr>
        <w:t>“</w:t>
      </w:r>
      <w:r w:rsidRPr="0065301A">
        <w:rPr>
          <w:rFonts w:ascii="Times New Roman" w:hAnsi="Times New Roman" w:cs="Times New Roman"/>
        </w:rPr>
        <w:t>surprising resource</w:t>
      </w:r>
      <w:r w:rsidR="00205FFE" w:rsidRPr="0065301A">
        <w:rPr>
          <w:rFonts w:ascii="Times New Roman" w:hAnsi="Times New Roman" w:cs="Times New Roman"/>
        </w:rPr>
        <w:t>”</w:t>
      </w:r>
      <w:r w:rsidRPr="0065301A">
        <w:rPr>
          <w:rFonts w:ascii="Times New Roman" w:hAnsi="Times New Roman" w:cs="Times New Roman"/>
        </w:rPr>
        <w:t xml:space="preserve"> that fosters </w:t>
      </w:r>
      <w:r w:rsidR="00205FFE" w:rsidRPr="0065301A">
        <w:rPr>
          <w:rFonts w:ascii="Times New Roman" w:hAnsi="Times New Roman" w:cs="Times New Roman"/>
        </w:rPr>
        <w:t xml:space="preserve">a </w:t>
      </w:r>
      <w:r w:rsidRPr="0065301A">
        <w:rPr>
          <w:rFonts w:ascii="Times New Roman" w:hAnsi="Times New Roman" w:cs="Times New Roman"/>
        </w:rPr>
        <w:t>sense of community</w:t>
      </w:r>
      <w:r w:rsidR="00205FFE" w:rsidRPr="0065301A">
        <w:rPr>
          <w:rFonts w:ascii="Times New Roman" w:hAnsi="Times New Roman" w:cs="Times New Roman"/>
        </w:rPr>
        <w:t xml:space="preserve"> among the practitioners</w:t>
      </w:r>
      <w:r w:rsidRPr="0065301A">
        <w:rPr>
          <w:rFonts w:ascii="Times New Roman" w:hAnsi="Times New Roman" w:cs="Times New Roman"/>
        </w:rPr>
        <w:t xml:space="preserve"> and </w:t>
      </w:r>
      <w:r w:rsidR="00205FFE" w:rsidRPr="0065301A">
        <w:rPr>
          <w:rFonts w:ascii="Times New Roman" w:hAnsi="Times New Roman" w:cs="Times New Roman"/>
        </w:rPr>
        <w:t xml:space="preserve">challenges </w:t>
      </w:r>
      <w:r w:rsidRPr="0065301A">
        <w:rPr>
          <w:rFonts w:ascii="Times New Roman" w:hAnsi="Times New Roman" w:cs="Times New Roman"/>
        </w:rPr>
        <w:t>the purity of traditional genres.</w:t>
      </w:r>
      <w:r w:rsidR="00205FFE" w:rsidRPr="0065301A">
        <w:rPr>
          <w:rFonts w:ascii="Times New Roman" w:hAnsi="Times New Roman" w:cs="Times New Roman"/>
        </w:rPr>
        <w:t xml:space="preserve"> Thirdly, the directors of the</w:t>
      </w:r>
      <w:r w:rsidR="00FF49CD" w:rsidRPr="0065301A">
        <w:rPr>
          <w:rFonts w:ascii="Times New Roman" w:hAnsi="Times New Roman" w:cs="Times New Roman"/>
        </w:rPr>
        <w:t xml:space="preserve"> productions</w:t>
      </w:r>
      <w:r w:rsidR="00205FFE" w:rsidRPr="0065301A">
        <w:rPr>
          <w:rFonts w:ascii="Times New Roman" w:hAnsi="Times New Roman" w:cs="Times New Roman"/>
        </w:rPr>
        <w:t xml:space="preserve"> addressed </w:t>
      </w:r>
      <w:r w:rsidR="00C94DD1">
        <w:rPr>
          <w:rFonts w:ascii="Times New Roman" w:hAnsi="Times New Roman" w:cs="Times New Roman"/>
        </w:rPr>
        <w:t>are children of</w:t>
      </w:r>
      <w:r w:rsidR="00205FFE" w:rsidRPr="0065301A">
        <w:rPr>
          <w:rFonts w:ascii="Times New Roman" w:hAnsi="Times New Roman" w:cs="Times New Roman"/>
        </w:rPr>
        <w:t xml:space="preserve"> the digital age and</w:t>
      </w:r>
      <w:r w:rsidR="00C94DD1">
        <w:rPr>
          <w:rFonts w:ascii="Times New Roman" w:hAnsi="Times New Roman" w:cs="Times New Roman"/>
        </w:rPr>
        <w:t xml:space="preserve">, as a result, </w:t>
      </w:r>
      <w:r w:rsidRPr="0065301A">
        <w:rPr>
          <w:rFonts w:ascii="Times New Roman" w:hAnsi="Times New Roman" w:cs="Times New Roman"/>
        </w:rPr>
        <w:t xml:space="preserve">have been trained to work across </w:t>
      </w:r>
      <w:r w:rsidR="00C94DD1">
        <w:rPr>
          <w:rFonts w:ascii="Times New Roman" w:hAnsi="Times New Roman" w:cs="Times New Roman"/>
        </w:rPr>
        <w:t xml:space="preserve">diverse </w:t>
      </w:r>
      <w:r w:rsidRPr="0065301A">
        <w:rPr>
          <w:rFonts w:ascii="Times New Roman" w:hAnsi="Times New Roman" w:cs="Times New Roman"/>
        </w:rPr>
        <w:t>media. The use of new technologies and new media in both fields enhances the generational mark of this body of work</w:t>
      </w:r>
      <w:r w:rsidR="00205FFE" w:rsidRPr="0065301A">
        <w:rPr>
          <w:rFonts w:ascii="Times New Roman" w:hAnsi="Times New Roman" w:cs="Times New Roman"/>
        </w:rPr>
        <w:t xml:space="preserve"> and blurs the boundaries between virtual realities and the physical realm in their narratives. Fourthly, </w:t>
      </w:r>
      <w:r w:rsidR="00990499" w:rsidRPr="0065301A">
        <w:rPr>
          <w:rFonts w:ascii="Times New Roman" w:hAnsi="Times New Roman"/>
          <w:color w:val="000000"/>
        </w:rPr>
        <w:t>t</w:t>
      </w:r>
      <w:r w:rsidRPr="0065301A">
        <w:rPr>
          <w:rFonts w:ascii="Times New Roman" w:hAnsi="Times New Roman"/>
          <w:color w:val="000000"/>
        </w:rPr>
        <w:t>he recurrence of a playful and comical style fosters the self-referential imprint of these productions in contrast with the dry sense of humour typical of</w:t>
      </w:r>
      <w:r w:rsidR="001E12FE">
        <w:rPr>
          <w:rFonts w:ascii="Times New Roman" w:hAnsi="Times New Roman"/>
          <w:color w:val="000000"/>
        </w:rPr>
        <w:t xml:space="preserve"> many </w:t>
      </w:r>
      <w:r w:rsidRPr="0065301A">
        <w:rPr>
          <w:rFonts w:ascii="Times New Roman" w:hAnsi="Times New Roman"/>
          <w:color w:val="000000"/>
        </w:rPr>
        <w:t xml:space="preserve"> neo-realist N</w:t>
      </w:r>
      <w:r w:rsidR="00B6613A" w:rsidRPr="0065301A">
        <w:rPr>
          <w:rFonts w:ascii="Times New Roman" w:hAnsi="Times New Roman"/>
          <w:color w:val="000000"/>
        </w:rPr>
        <w:t xml:space="preserve">ew Argentine </w:t>
      </w:r>
      <w:r w:rsidRPr="0065301A">
        <w:rPr>
          <w:rFonts w:ascii="Times New Roman" w:hAnsi="Times New Roman"/>
          <w:color w:val="000000"/>
        </w:rPr>
        <w:t>C</w:t>
      </w:r>
      <w:r w:rsidR="00B6613A" w:rsidRPr="0065301A">
        <w:rPr>
          <w:rFonts w:ascii="Times New Roman" w:hAnsi="Times New Roman"/>
          <w:color w:val="000000"/>
        </w:rPr>
        <w:t>inema</w:t>
      </w:r>
      <w:r w:rsidRPr="00A8190B">
        <w:rPr>
          <w:rFonts w:ascii="Times New Roman" w:hAnsi="Times New Roman"/>
          <w:color w:val="000000"/>
        </w:rPr>
        <w:t xml:space="preserve"> productions.</w:t>
      </w:r>
      <w:r w:rsidR="001555FF" w:rsidRPr="00A8190B">
        <w:rPr>
          <w:rFonts w:ascii="Times New Roman" w:hAnsi="Times New Roman"/>
          <w:color w:val="000000"/>
        </w:rPr>
        <w:t xml:space="preserve"> </w:t>
      </w:r>
      <w:r w:rsidR="009649C2" w:rsidRPr="00A8190B">
        <w:rPr>
          <w:rFonts w:ascii="Times New Roman" w:hAnsi="Times New Roman"/>
          <w:color w:val="000000"/>
        </w:rPr>
        <w:t>Fifthly, this</w:t>
      </w:r>
      <w:r w:rsidRPr="00A8190B">
        <w:rPr>
          <w:rFonts w:ascii="Times New Roman" w:hAnsi="Times New Roman" w:cs="Times New Roman"/>
        </w:rPr>
        <w:t xml:space="preserve"> cross-pollination between film and theatre generates new and wider audiences committed to the spirit of experimentation that characteri</w:t>
      </w:r>
      <w:r w:rsidR="00BD5FFB" w:rsidRPr="00CD4FE8">
        <w:rPr>
          <w:rFonts w:ascii="Times New Roman" w:hAnsi="Times New Roman" w:cs="Times New Roman"/>
        </w:rPr>
        <w:t>z</w:t>
      </w:r>
      <w:r w:rsidR="0008286A">
        <w:rPr>
          <w:rFonts w:ascii="Times New Roman" w:hAnsi="Times New Roman" w:cs="Times New Roman"/>
        </w:rPr>
        <w:t>es</w:t>
      </w:r>
      <w:r w:rsidRPr="0008286A">
        <w:rPr>
          <w:rFonts w:ascii="Times New Roman" w:hAnsi="Times New Roman" w:cs="Times New Roman"/>
        </w:rPr>
        <w:t xml:space="preserve"> the </w:t>
      </w:r>
      <w:r w:rsidR="0008286A">
        <w:rPr>
          <w:rFonts w:ascii="Times New Roman" w:hAnsi="Times New Roman" w:cs="Times New Roman"/>
        </w:rPr>
        <w:t>genre</w:t>
      </w:r>
      <w:r w:rsidRPr="0008286A">
        <w:rPr>
          <w:rFonts w:ascii="Times New Roman" w:hAnsi="Times New Roman" w:cs="Times New Roman"/>
        </w:rPr>
        <w:t xml:space="preserve">. </w:t>
      </w:r>
      <w:r w:rsidR="0008286A">
        <w:rPr>
          <w:rFonts w:ascii="Times New Roman" w:hAnsi="Times New Roman" w:cs="Times New Roman"/>
        </w:rPr>
        <w:t>More specifically, f</w:t>
      </w:r>
      <w:r w:rsidRPr="0008286A">
        <w:rPr>
          <w:rFonts w:ascii="Times New Roman" w:hAnsi="Times New Roman" w:cs="Times New Roman"/>
        </w:rPr>
        <w:t xml:space="preserve">ar from passive forms of spectatorship, this body of work </w:t>
      </w:r>
      <w:r w:rsidR="000F0D39" w:rsidRPr="0008286A">
        <w:rPr>
          <w:rFonts w:ascii="Times New Roman" w:hAnsi="Times New Roman" w:cs="Times New Roman"/>
        </w:rPr>
        <w:t xml:space="preserve">stimulates its audience on an </w:t>
      </w:r>
      <w:r w:rsidR="009649C2" w:rsidRPr="0008286A">
        <w:rPr>
          <w:rFonts w:ascii="Times New Roman" w:hAnsi="Times New Roman" w:cs="Times New Roman"/>
        </w:rPr>
        <w:t>intellectual and emotional level</w:t>
      </w:r>
      <w:r w:rsidR="000F0D39" w:rsidRPr="0008286A">
        <w:rPr>
          <w:rFonts w:ascii="Times New Roman" w:hAnsi="Times New Roman" w:cs="Times New Roman"/>
        </w:rPr>
        <w:t xml:space="preserve"> with</w:t>
      </w:r>
      <w:r w:rsidRPr="0008286A">
        <w:rPr>
          <w:rFonts w:ascii="Times New Roman" w:hAnsi="Times New Roman" w:cs="Times New Roman"/>
        </w:rPr>
        <w:t xml:space="preserve"> inter-textual references </w:t>
      </w:r>
      <w:r w:rsidR="000F0D39" w:rsidRPr="0008286A">
        <w:rPr>
          <w:rFonts w:ascii="Times New Roman" w:hAnsi="Times New Roman" w:cs="Times New Roman"/>
        </w:rPr>
        <w:t>and affective triggers</w:t>
      </w:r>
      <w:r w:rsidR="0008286A">
        <w:rPr>
          <w:rFonts w:ascii="Times New Roman" w:hAnsi="Times New Roman" w:cs="Times New Roman"/>
        </w:rPr>
        <w:t>.</w:t>
      </w:r>
      <w:r w:rsidRPr="0008286A">
        <w:rPr>
          <w:rFonts w:ascii="Times New Roman" w:hAnsi="Times New Roman" w:cs="Times New Roman"/>
        </w:rPr>
        <w:t xml:space="preserve"> Thus, </w:t>
      </w:r>
      <w:r w:rsidR="000F0D39" w:rsidRPr="0008286A">
        <w:rPr>
          <w:rFonts w:ascii="Times New Roman" w:hAnsi="Times New Roman" w:cs="Times New Roman"/>
        </w:rPr>
        <w:t xml:space="preserve">the </w:t>
      </w:r>
      <w:r w:rsidRPr="0008286A">
        <w:rPr>
          <w:rFonts w:ascii="Times New Roman" w:hAnsi="Times New Roman" w:cs="Times New Roman"/>
        </w:rPr>
        <w:t xml:space="preserve">spectators </w:t>
      </w:r>
      <w:r w:rsidR="000F0D39" w:rsidRPr="0008286A">
        <w:rPr>
          <w:rFonts w:ascii="Times New Roman" w:hAnsi="Times New Roman" w:cs="Times New Roman"/>
        </w:rPr>
        <w:t xml:space="preserve">become </w:t>
      </w:r>
      <w:r w:rsidR="00E85D89">
        <w:rPr>
          <w:rFonts w:ascii="Times New Roman" w:hAnsi="Times New Roman" w:cs="Times New Roman"/>
        </w:rPr>
        <w:t>crucial</w:t>
      </w:r>
      <w:r w:rsidRPr="0008286A">
        <w:rPr>
          <w:rFonts w:ascii="Times New Roman" w:hAnsi="Times New Roman" w:cs="Times New Roman"/>
        </w:rPr>
        <w:t xml:space="preserve"> allies </w:t>
      </w:r>
      <w:r w:rsidR="000F0D39" w:rsidRPr="0008286A">
        <w:rPr>
          <w:rFonts w:ascii="Times New Roman" w:hAnsi="Times New Roman" w:cs="Times New Roman"/>
        </w:rPr>
        <w:t>of these p</w:t>
      </w:r>
      <w:r w:rsidR="00BD5FFB" w:rsidRPr="00CD4FE8">
        <w:rPr>
          <w:rFonts w:ascii="Times New Roman" w:hAnsi="Times New Roman" w:cs="Times New Roman"/>
        </w:rPr>
        <w:t>roductions</w:t>
      </w:r>
      <w:r w:rsidR="00FF49CD" w:rsidRPr="0008286A">
        <w:rPr>
          <w:rFonts w:ascii="Times New Roman" w:hAnsi="Times New Roman" w:cs="Times New Roman"/>
        </w:rPr>
        <w:t>. As Ja</w:t>
      </w:r>
      <w:r w:rsidR="0008286A">
        <w:rPr>
          <w:rFonts w:ascii="Times New Roman" w:hAnsi="Times New Roman" w:cs="Times New Roman"/>
        </w:rPr>
        <w:t>c</w:t>
      </w:r>
      <w:r w:rsidR="00FF49CD" w:rsidRPr="0008286A">
        <w:rPr>
          <w:rFonts w:ascii="Times New Roman" w:hAnsi="Times New Roman" w:cs="Times New Roman"/>
        </w:rPr>
        <w:t>ques Rancière argues</w:t>
      </w:r>
      <w:r w:rsidR="00B6613A" w:rsidRPr="0008286A">
        <w:rPr>
          <w:rFonts w:ascii="Times New Roman" w:hAnsi="Times New Roman" w:cs="Times New Roman"/>
        </w:rPr>
        <w:t xml:space="preserve"> </w:t>
      </w:r>
      <w:r w:rsidR="00BD5FFB" w:rsidRPr="00CD4FE8">
        <w:rPr>
          <w:rFonts w:ascii="Times New Roman" w:hAnsi="Times New Roman" w:cs="Times New Roman"/>
        </w:rPr>
        <w:t xml:space="preserve">in </w:t>
      </w:r>
      <w:r w:rsidR="00B6613A" w:rsidRPr="00CD4FE8">
        <w:rPr>
          <w:rFonts w:ascii="Times New Roman" w:hAnsi="Times New Roman" w:cs="Times New Roman"/>
          <w:i/>
        </w:rPr>
        <w:t>The Emancipated Spectator</w:t>
      </w:r>
      <w:r w:rsidR="00687F28">
        <w:rPr>
          <w:rFonts w:ascii="Times New Roman" w:hAnsi="Times New Roman" w:cs="Times New Roman"/>
          <w:i/>
        </w:rPr>
        <w:t xml:space="preserve"> </w:t>
      </w:r>
      <w:r w:rsidR="00687F28">
        <w:rPr>
          <w:rFonts w:ascii="Times New Roman" w:hAnsi="Times New Roman" w:cs="Times New Roman"/>
        </w:rPr>
        <w:t>(2007)</w:t>
      </w:r>
      <w:r w:rsidR="00FF49CD" w:rsidRPr="0008286A">
        <w:rPr>
          <w:rFonts w:ascii="Times New Roman" w:hAnsi="Times New Roman" w:cs="Times New Roman"/>
        </w:rPr>
        <w:t xml:space="preserve">, spectators also </w:t>
      </w:r>
      <w:r w:rsidR="00FF49CD" w:rsidRPr="0008286A">
        <w:rPr>
          <w:rFonts w:ascii="Times New Roman" w:hAnsi="Times New Roman" w:cs="Times New Roman"/>
          <w:i/>
        </w:rPr>
        <w:t>act</w:t>
      </w:r>
      <w:r w:rsidR="00BD5FFB" w:rsidRPr="00CD4FE8">
        <w:rPr>
          <w:rFonts w:ascii="Times New Roman" w:hAnsi="Times New Roman" w:cs="Times New Roman"/>
        </w:rPr>
        <w:t>:</w:t>
      </w:r>
      <w:r w:rsidR="00FF49CD" w:rsidRPr="0008286A">
        <w:rPr>
          <w:rFonts w:ascii="Times New Roman" w:hAnsi="Times New Roman" w:cs="Times New Roman"/>
        </w:rPr>
        <w:t xml:space="preserve"> they part</w:t>
      </w:r>
      <w:r w:rsidR="00BD5FFB" w:rsidRPr="00CD4FE8">
        <w:rPr>
          <w:rFonts w:ascii="Times New Roman" w:hAnsi="Times New Roman" w:cs="Times New Roman"/>
        </w:rPr>
        <w:t>icipate and refashion</w:t>
      </w:r>
      <w:r w:rsidR="00FF49CD" w:rsidRPr="0008286A">
        <w:rPr>
          <w:rFonts w:ascii="Times New Roman" w:hAnsi="Times New Roman" w:cs="Times New Roman"/>
        </w:rPr>
        <w:t xml:space="preserve"> the performance in their own way, as if completing a poem. </w:t>
      </w:r>
      <w:r w:rsidR="00BD5FFB" w:rsidRPr="00CD4FE8">
        <w:rPr>
          <w:rFonts w:ascii="Times New Roman" w:hAnsi="Times New Roman" w:cs="Times New Roman"/>
        </w:rPr>
        <w:t>Thus</w:t>
      </w:r>
      <w:r w:rsidR="000F0D39" w:rsidRPr="0008286A">
        <w:rPr>
          <w:rFonts w:ascii="Times New Roman" w:hAnsi="Times New Roman" w:cs="Times New Roman"/>
        </w:rPr>
        <w:t xml:space="preserve">, </w:t>
      </w:r>
      <w:r w:rsidR="000F0D39" w:rsidRPr="0008286A">
        <w:rPr>
          <w:rFonts w:ascii="Times New Roman" w:hAnsi="Times New Roman"/>
          <w:color w:val="000000"/>
        </w:rPr>
        <w:t>m</w:t>
      </w:r>
      <w:r w:rsidRPr="0008286A">
        <w:rPr>
          <w:rFonts w:ascii="Times New Roman" w:hAnsi="Times New Roman"/>
          <w:color w:val="000000"/>
        </w:rPr>
        <w:t xml:space="preserve">any of these productions redefine </w:t>
      </w:r>
      <w:r w:rsidR="000F0D39" w:rsidRPr="0008286A">
        <w:rPr>
          <w:rFonts w:ascii="Times New Roman" w:hAnsi="Times New Roman"/>
          <w:color w:val="000000"/>
        </w:rPr>
        <w:t xml:space="preserve">what we understand </w:t>
      </w:r>
      <w:r w:rsidR="00041F9E">
        <w:rPr>
          <w:rFonts w:ascii="Times New Roman" w:hAnsi="Times New Roman"/>
          <w:color w:val="000000"/>
        </w:rPr>
        <w:t>by</w:t>
      </w:r>
      <w:r w:rsidR="000F0D39" w:rsidRPr="0008286A">
        <w:rPr>
          <w:rFonts w:ascii="Times New Roman" w:hAnsi="Times New Roman"/>
          <w:color w:val="000000"/>
        </w:rPr>
        <w:t xml:space="preserve"> “testimony” or “writings of the self”, changing the rules of</w:t>
      </w:r>
      <w:r w:rsidRPr="0008286A">
        <w:rPr>
          <w:rFonts w:ascii="Times New Roman" w:hAnsi="Times New Roman"/>
          <w:color w:val="000000"/>
        </w:rPr>
        <w:t xml:space="preserve"> autobiography</w:t>
      </w:r>
      <w:r w:rsidR="000F0D39" w:rsidRPr="0008286A">
        <w:rPr>
          <w:rFonts w:ascii="Times New Roman" w:hAnsi="Times New Roman"/>
          <w:color w:val="000000"/>
        </w:rPr>
        <w:t xml:space="preserve"> and</w:t>
      </w:r>
      <w:r w:rsidRPr="0008286A">
        <w:rPr>
          <w:rFonts w:ascii="Times New Roman" w:hAnsi="Times New Roman"/>
          <w:color w:val="000000"/>
        </w:rPr>
        <w:t xml:space="preserve"> blending self-exposure with </w:t>
      </w:r>
      <w:r w:rsidR="009649C2" w:rsidRPr="0008286A">
        <w:rPr>
          <w:rFonts w:ascii="Times New Roman" w:hAnsi="Times New Roman"/>
          <w:color w:val="000000"/>
        </w:rPr>
        <w:t>(auto)</w:t>
      </w:r>
      <w:r w:rsidRPr="0008286A">
        <w:rPr>
          <w:rFonts w:ascii="Times New Roman" w:hAnsi="Times New Roman"/>
          <w:color w:val="000000"/>
        </w:rPr>
        <w:t xml:space="preserve">fictional poetics and </w:t>
      </w:r>
      <w:r w:rsidR="000F0D39" w:rsidRPr="0008286A">
        <w:rPr>
          <w:rFonts w:ascii="Times New Roman" w:hAnsi="Times New Roman"/>
          <w:color w:val="000000"/>
        </w:rPr>
        <w:t xml:space="preserve">experimental </w:t>
      </w:r>
      <w:r w:rsidRPr="0008286A">
        <w:rPr>
          <w:rFonts w:ascii="Times New Roman" w:hAnsi="Times New Roman"/>
          <w:color w:val="000000"/>
        </w:rPr>
        <w:t>strategies.</w:t>
      </w:r>
    </w:p>
    <w:p w14:paraId="10263DA8" w14:textId="6AE7D2AA" w:rsidR="00F50C2F" w:rsidRPr="00687F28" w:rsidRDefault="00F50C2F" w:rsidP="00F50C2F">
      <w:pPr>
        <w:spacing w:line="480" w:lineRule="auto"/>
        <w:rPr>
          <w:rFonts w:ascii="Times New Roman" w:hAnsi="Times New Roman" w:cs="Times New Roman"/>
        </w:rPr>
      </w:pPr>
      <w:r w:rsidRPr="0008286A">
        <w:rPr>
          <w:rFonts w:ascii="Times New Roman" w:hAnsi="Times New Roman"/>
          <w:color w:val="000000"/>
        </w:rPr>
        <w:t xml:space="preserve"> </w:t>
      </w:r>
    </w:p>
    <w:p w14:paraId="4BAC6D5F" w14:textId="3E656FCD" w:rsidR="00E30AB7" w:rsidRPr="00687F28" w:rsidRDefault="00E30AB7" w:rsidP="00E30AB7">
      <w:pPr>
        <w:rPr>
          <w:rFonts w:ascii="Times New Roman" w:hAnsi="Times New Roman"/>
          <w:b/>
        </w:rPr>
      </w:pPr>
      <w:r w:rsidRPr="00687F28">
        <w:rPr>
          <w:rFonts w:ascii="Times New Roman" w:hAnsi="Times New Roman"/>
          <w:b/>
        </w:rPr>
        <w:t xml:space="preserve">From Buenos Aires to the Global World </w:t>
      </w:r>
      <w:r w:rsidRPr="00687F28">
        <w:rPr>
          <w:rFonts w:ascii="Times New Roman" w:hAnsi="Times New Roman"/>
          <w:b/>
        </w:rPr>
        <w:br/>
      </w:r>
    </w:p>
    <w:p w14:paraId="4D0F0C85" w14:textId="38B3D644" w:rsidR="008C797A" w:rsidRDefault="009649C2" w:rsidP="009649C2">
      <w:pPr>
        <w:spacing w:line="480" w:lineRule="auto"/>
        <w:rPr>
          <w:rFonts w:ascii="Times New Roman" w:hAnsi="Times New Roman" w:cs="Times New Roman"/>
        </w:rPr>
      </w:pPr>
      <w:r w:rsidRPr="00687F28">
        <w:rPr>
          <w:rFonts w:ascii="Times New Roman" w:hAnsi="Times New Roman"/>
          <w:color w:val="000000"/>
        </w:rPr>
        <w:t>Together with the</w:t>
      </w:r>
      <w:r w:rsidR="008E4E00">
        <w:rPr>
          <w:rFonts w:ascii="Times New Roman" w:hAnsi="Times New Roman"/>
          <w:color w:val="000000"/>
        </w:rPr>
        <w:t xml:space="preserve"> aforementioned</w:t>
      </w:r>
      <w:r w:rsidRPr="00687F28">
        <w:rPr>
          <w:rFonts w:ascii="Times New Roman" w:hAnsi="Times New Roman"/>
          <w:color w:val="000000"/>
        </w:rPr>
        <w:t xml:space="preserve"> attributes, </w:t>
      </w:r>
      <w:r w:rsidR="00E30AB7" w:rsidRPr="00687F28">
        <w:rPr>
          <w:rFonts w:ascii="Times New Roman" w:hAnsi="Times New Roman"/>
          <w:color w:val="000000"/>
        </w:rPr>
        <w:t>this up-and-coming circuit of practitioners</w:t>
      </w:r>
      <w:r w:rsidR="007A04CB">
        <w:rPr>
          <w:rFonts w:ascii="Times New Roman" w:hAnsi="Times New Roman"/>
          <w:color w:val="000000"/>
        </w:rPr>
        <w:t xml:space="preserve"> </w:t>
      </w:r>
      <w:r w:rsidR="00E30AB7" w:rsidRPr="00687F28">
        <w:rPr>
          <w:rFonts w:ascii="Times New Roman" w:hAnsi="Times New Roman"/>
          <w:color w:val="000000"/>
        </w:rPr>
        <w:t xml:space="preserve">has built a sense of belonging mostly related </w:t>
      </w:r>
      <w:r w:rsidR="008E4E00">
        <w:rPr>
          <w:rFonts w:ascii="Times New Roman" w:hAnsi="Times New Roman"/>
          <w:color w:val="000000"/>
        </w:rPr>
        <w:t xml:space="preserve">to </w:t>
      </w:r>
      <w:r w:rsidR="00E30AB7" w:rsidRPr="00687F28">
        <w:rPr>
          <w:rFonts w:ascii="Times New Roman" w:hAnsi="Times New Roman"/>
          <w:color w:val="000000"/>
        </w:rPr>
        <w:t xml:space="preserve">and engaging with the megacity of Buenos Aires. </w:t>
      </w:r>
      <w:r w:rsidR="00687F28">
        <w:rPr>
          <w:rFonts w:ascii="Times New Roman" w:hAnsi="Times New Roman"/>
          <w:color w:val="000000"/>
        </w:rPr>
        <w:t>At</w:t>
      </w:r>
      <w:r w:rsidR="00E30AB7" w:rsidRPr="00687F28">
        <w:rPr>
          <w:rFonts w:ascii="Times New Roman" w:hAnsi="Times New Roman"/>
          <w:color w:val="000000"/>
        </w:rPr>
        <w:t xml:space="preserve"> the same time, </w:t>
      </w:r>
      <w:r w:rsidR="00687F28">
        <w:rPr>
          <w:rFonts w:ascii="Times New Roman" w:hAnsi="Times New Roman"/>
          <w:color w:val="000000"/>
        </w:rPr>
        <w:t xml:space="preserve">however, </w:t>
      </w:r>
      <w:r w:rsidR="00E30AB7" w:rsidRPr="00687F28">
        <w:rPr>
          <w:rFonts w:ascii="Times New Roman" w:hAnsi="Times New Roman"/>
          <w:color w:val="000000"/>
        </w:rPr>
        <w:t xml:space="preserve">these film and theatre makers have produced their work in close dialogue with </w:t>
      </w:r>
      <w:r w:rsidR="00D616B6">
        <w:rPr>
          <w:rFonts w:ascii="Times New Roman" w:hAnsi="Times New Roman"/>
          <w:color w:val="000000"/>
        </w:rPr>
        <w:t xml:space="preserve">counterparts in </w:t>
      </w:r>
      <w:r w:rsidR="00E30AB7" w:rsidRPr="00687F28">
        <w:rPr>
          <w:rFonts w:ascii="Times New Roman" w:hAnsi="Times New Roman"/>
          <w:color w:val="000000"/>
        </w:rPr>
        <w:t>Europe</w:t>
      </w:r>
      <w:r w:rsidR="007A04CB">
        <w:rPr>
          <w:rFonts w:ascii="Times New Roman" w:hAnsi="Times New Roman"/>
          <w:color w:val="000000"/>
        </w:rPr>
        <w:t>,</w:t>
      </w:r>
      <w:r w:rsidR="00E30AB7" w:rsidRPr="00687F28">
        <w:rPr>
          <w:rFonts w:ascii="Times New Roman" w:hAnsi="Times New Roman"/>
          <w:color w:val="000000"/>
        </w:rPr>
        <w:t xml:space="preserve"> </w:t>
      </w:r>
      <w:r w:rsidR="00D616B6">
        <w:rPr>
          <w:rFonts w:ascii="Times New Roman" w:hAnsi="Times New Roman"/>
          <w:color w:val="000000"/>
        </w:rPr>
        <w:t>as well as</w:t>
      </w:r>
      <w:r w:rsidR="00B6613A" w:rsidRPr="00687F28">
        <w:rPr>
          <w:rFonts w:ascii="Times New Roman" w:hAnsi="Times New Roman"/>
          <w:color w:val="000000"/>
        </w:rPr>
        <w:t xml:space="preserve"> </w:t>
      </w:r>
      <w:r w:rsidR="00687F28">
        <w:rPr>
          <w:rFonts w:ascii="Times New Roman" w:hAnsi="Times New Roman"/>
          <w:color w:val="000000"/>
        </w:rPr>
        <w:t xml:space="preserve">with </w:t>
      </w:r>
      <w:r w:rsidR="00B6613A" w:rsidRPr="00687F28">
        <w:rPr>
          <w:rFonts w:ascii="Times New Roman" w:hAnsi="Times New Roman"/>
          <w:color w:val="000000"/>
        </w:rPr>
        <w:t>some productions and independent trends in</w:t>
      </w:r>
      <w:r w:rsidRPr="00687F28">
        <w:rPr>
          <w:rFonts w:ascii="Times New Roman" w:hAnsi="Times New Roman"/>
          <w:color w:val="000000"/>
        </w:rPr>
        <w:t xml:space="preserve"> the United States</w:t>
      </w:r>
      <w:r w:rsidR="00F86109">
        <w:rPr>
          <w:rFonts w:ascii="Times New Roman" w:hAnsi="Times New Roman"/>
          <w:color w:val="000000"/>
        </w:rPr>
        <w:t>,</w:t>
      </w:r>
      <w:r w:rsidRPr="00687F28">
        <w:rPr>
          <w:rFonts w:ascii="Times New Roman" w:hAnsi="Times New Roman"/>
          <w:color w:val="000000"/>
        </w:rPr>
        <w:t xml:space="preserve"> </w:t>
      </w:r>
      <w:r w:rsidR="00E30AB7" w:rsidRPr="00687F28">
        <w:rPr>
          <w:rFonts w:ascii="Times New Roman" w:hAnsi="Times New Roman"/>
          <w:color w:val="000000"/>
        </w:rPr>
        <w:t xml:space="preserve">via the circuit of international festivals where Argentine </w:t>
      </w:r>
      <w:r w:rsidR="007D78C3" w:rsidRPr="00687F28">
        <w:rPr>
          <w:rFonts w:ascii="Times New Roman" w:hAnsi="Times New Roman"/>
          <w:color w:val="000000"/>
        </w:rPr>
        <w:t>“</w:t>
      </w:r>
      <w:r w:rsidR="00E30AB7" w:rsidRPr="00687F28">
        <w:rPr>
          <w:rFonts w:ascii="Times New Roman" w:hAnsi="Times New Roman"/>
          <w:color w:val="000000"/>
        </w:rPr>
        <w:t>products</w:t>
      </w:r>
      <w:r w:rsidR="007D78C3" w:rsidRPr="00687F28">
        <w:rPr>
          <w:rFonts w:ascii="Times New Roman" w:hAnsi="Times New Roman"/>
          <w:color w:val="000000"/>
        </w:rPr>
        <w:t>”</w:t>
      </w:r>
      <w:r w:rsidR="00E30AB7" w:rsidRPr="00687F28">
        <w:rPr>
          <w:rFonts w:ascii="Times New Roman" w:hAnsi="Times New Roman"/>
          <w:color w:val="000000"/>
        </w:rPr>
        <w:t xml:space="preserve"> are presented (and seen) in a very different context.</w:t>
      </w:r>
      <w:r w:rsidR="007D78C3" w:rsidRPr="00687F28">
        <w:rPr>
          <w:rFonts w:ascii="Times New Roman" w:hAnsi="Times New Roman"/>
          <w:color w:val="000000"/>
        </w:rPr>
        <w:t xml:space="preserve"> </w:t>
      </w:r>
      <w:r w:rsidR="003A6CCE">
        <w:rPr>
          <w:rFonts w:ascii="Times New Roman" w:hAnsi="Times New Roman"/>
          <w:color w:val="000000"/>
        </w:rPr>
        <w:t>Indeed,</w:t>
      </w:r>
      <w:r w:rsidR="003A6CCE" w:rsidDel="003A6CCE">
        <w:rPr>
          <w:rFonts w:ascii="Times New Roman" w:hAnsi="Times New Roman"/>
          <w:color w:val="000000"/>
        </w:rPr>
        <w:t xml:space="preserve"> </w:t>
      </w:r>
      <w:r w:rsidR="007D78C3" w:rsidRPr="00687F28">
        <w:rPr>
          <w:rFonts w:ascii="Times New Roman" w:hAnsi="Times New Roman"/>
          <w:color w:val="000000"/>
        </w:rPr>
        <w:t>most of the artists and directors have studied and sometimes lived in different European</w:t>
      </w:r>
      <w:r w:rsidRPr="00687F28">
        <w:rPr>
          <w:rFonts w:ascii="Times New Roman" w:hAnsi="Times New Roman"/>
          <w:color w:val="000000"/>
        </w:rPr>
        <w:t xml:space="preserve"> and US</w:t>
      </w:r>
      <w:r w:rsidR="007D78C3" w:rsidRPr="00687F28">
        <w:rPr>
          <w:rFonts w:ascii="Times New Roman" w:hAnsi="Times New Roman"/>
          <w:color w:val="000000"/>
        </w:rPr>
        <w:t xml:space="preserve"> cities, acquiring new languages and </w:t>
      </w:r>
      <w:r w:rsidR="00FF7E92">
        <w:rPr>
          <w:rFonts w:ascii="Times New Roman" w:hAnsi="Times New Roman"/>
          <w:color w:val="000000"/>
        </w:rPr>
        <w:t>familiarizing themselves</w:t>
      </w:r>
      <w:r w:rsidR="007D78C3" w:rsidRPr="00687F28">
        <w:rPr>
          <w:rFonts w:ascii="Times New Roman" w:hAnsi="Times New Roman"/>
          <w:color w:val="000000"/>
        </w:rPr>
        <w:t xml:space="preserve"> with the </w:t>
      </w:r>
      <w:r w:rsidR="00B6613A" w:rsidRPr="00687F28">
        <w:rPr>
          <w:rFonts w:ascii="Times New Roman" w:hAnsi="Times New Roman"/>
          <w:color w:val="000000"/>
        </w:rPr>
        <w:t xml:space="preserve">cultural landscapes and affective </w:t>
      </w:r>
      <w:r w:rsidR="007D78C3" w:rsidRPr="00687F28">
        <w:rPr>
          <w:rFonts w:ascii="Times New Roman" w:hAnsi="Times New Roman"/>
          <w:color w:val="000000"/>
        </w:rPr>
        <w:t>idiosyncras</w:t>
      </w:r>
      <w:r w:rsidR="00B6613A" w:rsidRPr="00687F28">
        <w:rPr>
          <w:rFonts w:ascii="Times New Roman" w:hAnsi="Times New Roman"/>
          <w:color w:val="000000"/>
        </w:rPr>
        <w:t>ies</w:t>
      </w:r>
      <w:r w:rsidR="007D78C3" w:rsidRPr="00687F28">
        <w:rPr>
          <w:rFonts w:ascii="Times New Roman" w:hAnsi="Times New Roman"/>
          <w:color w:val="000000"/>
        </w:rPr>
        <w:t xml:space="preserve"> of each place.</w:t>
      </w:r>
      <w:r w:rsidR="00397529" w:rsidRPr="00687F28">
        <w:rPr>
          <w:rFonts w:ascii="Times New Roman" w:hAnsi="Times New Roman"/>
          <w:color w:val="000000"/>
        </w:rPr>
        <w:t xml:space="preserve"> A case in point is </w:t>
      </w:r>
      <w:r w:rsidR="00B6613A" w:rsidRPr="00687F28">
        <w:rPr>
          <w:rFonts w:ascii="Times New Roman" w:hAnsi="Times New Roman"/>
          <w:color w:val="000000"/>
        </w:rPr>
        <w:t>Matías Piñeiro</w:t>
      </w:r>
      <w:r w:rsidR="00F86109">
        <w:rPr>
          <w:rFonts w:ascii="Times New Roman" w:hAnsi="Times New Roman"/>
          <w:color w:val="000000"/>
        </w:rPr>
        <w:t>,</w:t>
      </w:r>
      <w:r w:rsidR="00B6613A" w:rsidRPr="00687F28">
        <w:rPr>
          <w:rFonts w:ascii="Times New Roman" w:hAnsi="Times New Roman"/>
          <w:color w:val="000000"/>
        </w:rPr>
        <w:t xml:space="preserve"> who </w:t>
      </w:r>
      <w:r w:rsidR="00EF4228">
        <w:rPr>
          <w:rFonts w:ascii="Times New Roman" w:hAnsi="Times New Roman"/>
          <w:color w:val="000000"/>
        </w:rPr>
        <w:t xml:space="preserve">has </w:t>
      </w:r>
      <w:r w:rsidR="00B6613A" w:rsidRPr="00687F28">
        <w:rPr>
          <w:rFonts w:ascii="Times New Roman" w:hAnsi="Times New Roman"/>
          <w:color w:val="000000"/>
        </w:rPr>
        <w:t>live</w:t>
      </w:r>
      <w:r w:rsidR="00EF4228">
        <w:rPr>
          <w:rFonts w:ascii="Times New Roman" w:hAnsi="Times New Roman"/>
          <w:color w:val="000000"/>
        </w:rPr>
        <w:t>d</w:t>
      </w:r>
      <w:r w:rsidR="00B6613A" w:rsidRPr="00687F28">
        <w:rPr>
          <w:rFonts w:ascii="Times New Roman" w:hAnsi="Times New Roman"/>
          <w:color w:val="000000"/>
        </w:rPr>
        <w:t xml:space="preserve"> in New York since 2011 but </w:t>
      </w:r>
      <w:r w:rsidR="00EF4228">
        <w:rPr>
          <w:rFonts w:ascii="Times New Roman" w:hAnsi="Times New Roman"/>
          <w:color w:val="000000"/>
        </w:rPr>
        <w:t>regularly</w:t>
      </w:r>
      <w:r w:rsidR="0086138D" w:rsidRPr="00CD4FE8">
        <w:rPr>
          <w:rFonts w:ascii="Times New Roman" w:hAnsi="Times New Roman"/>
          <w:color w:val="000000"/>
        </w:rPr>
        <w:t xml:space="preserve"> </w:t>
      </w:r>
      <w:r w:rsidR="00EF4228">
        <w:rPr>
          <w:rFonts w:ascii="Times New Roman" w:hAnsi="Times New Roman"/>
          <w:color w:val="000000"/>
        </w:rPr>
        <w:t>returns</w:t>
      </w:r>
      <w:r w:rsidR="00B6613A" w:rsidRPr="002E138A">
        <w:rPr>
          <w:rFonts w:ascii="Times New Roman" w:hAnsi="Times New Roman"/>
          <w:color w:val="000000"/>
        </w:rPr>
        <w:t xml:space="preserve"> to Buenos Aires to shoot his films</w:t>
      </w:r>
      <w:r w:rsidR="00BD5FFB" w:rsidRPr="00CD4FE8">
        <w:rPr>
          <w:rFonts w:ascii="Times New Roman" w:hAnsi="Times New Roman"/>
          <w:color w:val="000000"/>
        </w:rPr>
        <w:t xml:space="preserve">. For instance, in </w:t>
      </w:r>
      <w:r w:rsidR="0086138D" w:rsidRPr="00CD4FE8">
        <w:rPr>
          <w:rFonts w:ascii="Times New Roman" w:hAnsi="Times New Roman"/>
          <w:color w:val="000000"/>
        </w:rPr>
        <w:t>his</w:t>
      </w:r>
      <w:r w:rsidR="00B6613A" w:rsidRPr="002E138A">
        <w:rPr>
          <w:rFonts w:ascii="Times New Roman" w:hAnsi="Times New Roman"/>
          <w:color w:val="000000"/>
        </w:rPr>
        <w:t xml:space="preserve"> series of </w:t>
      </w:r>
      <w:r w:rsidR="0086138D" w:rsidRPr="00CD4FE8">
        <w:rPr>
          <w:rFonts w:ascii="Times New Roman" w:hAnsi="Times New Roman"/>
          <w:color w:val="000000"/>
        </w:rPr>
        <w:t xml:space="preserve">Shakespearian </w:t>
      </w:r>
      <w:r w:rsidR="0086138D" w:rsidRPr="002E138A">
        <w:rPr>
          <w:rFonts w:ascii="Times New Roman" w:hAnsi="Times New Roman"/>
          <w:color w:val="000000"/>
        </w:rPr>
        <w:t xml:space="preserve">comedies </w:t>
      </w:r>
      <w:r w:rsidR="00B6613A" w:rsidRPr="002E138A">
        <w:rPr>
          <w:rFonts w:ascii="Times New Roman" w:hAnsi="Times New Roman"/>
          <w:color w:val="000000"/>
        </w:rPr>
        <w:t>(</w:t>
      </w:r>
      <w:r w:rsidR="00B6613A" w:rsidRPr="002E138A">
        <w:rPr>
          <w:rFonts w:ascii="Times New Roman" w:hAnsi="Times New Roman"/>
          <w:i/>
          <w:color w:val="000000"/>
        </w:rPr>
        <w:t>Rosalinda</w:t>
      </w:r>
      <w:r w:rsidR="00B6613A" w:rsidRPr="002E138A">
        <w:rPr>
          <w:rFonts w:ascii="Times New Roman" w:hAnsi="Times New Roman"/>
          <w:color w:val="000000"/>
        </w:rPr>
        <w:t xml:space="preserve">, </w:t>
      </w:r>
      <w:r w:rsidR="00B6613A" w:rsidRPr="002E138A">
        <w:rPr>
          <w:rFonts w:ascii="Times New Roman" w:hAnsi="Times New Roman"/>
          <w:i/>
          <w:color w:val="000000"/>
        </w:rPr>
        <w:t>Viola</w:t>
      </w:r>
      <w:r w:rsidR="00B6613A" w:rsidRPr="002E138A">
        <w:rPr>
          <w:rFonts w:ascii="Times New Roman" w:hAnsi="Times New Roman"/>
          <w:color w:val="000000"/>
        </w:rPr>
        <w:t xml:space="preserve">, </w:t>
      </w:r>
      <w:r w:rsidR="00B6613A" w:rsidRPr="002E138A">
        <w:rPr>
          <w:rFonts w:ascii="Times New Roman" w:hAnsi="Times New Roman"/>
          <w:i/>
          <w:color w:val="000000"/>
        </w:rPr>
        <w:t>La Princesa de Francia</w:t>
      </w:r>
      <w:r w:rsidR="00B6613A" w:rsidRPr="002E138A">
        <w:rPr>
          <w:rFonts w:ascii="Times New Roman" w:hAnsi="Times New Roman"/>
          <w:color w:val="000000"/>
        </w:rPr>
        <w:t>)</w:t>
      </w:r>
      <w:r w:rsidR="00BD5FFB" w:rsidRPr="00CD4FE8">
        <w:rPr>
          <w:rFonts w:ascii="Times New Roman" w:hAnsi="Times New Roman"/>
          <w:color w:val="000000"/>
        </w:rPr>
        <w:t xml:space="preserve"> the</w:t>
      </w:r>
      <w:r w:rsidR="0095239E">
        <w:rPr>
          <w:rFonts w:ascii="Times New Roman" w:hAnsi="Times New Roman"/>
          <w:color w:val="000000"/>
        </w:rPr>
        <w:t>se</w:t>
      </w:r>
      <w:r w:rsidR="00BD5FFB" w:rsidRPr="00CD4FE8">
        <w:rPr>
          <w:rFonts w:ascii="Times New Roman" w:hAnsi="Times New Roman"/>
          <w:color w:val="000000"/>
        </w:rPr>
        <w:t xml:space="preserve"> global </w:t>
      </w:r>
      <w:r w:rsidR="0086138D" w:rsidRPr="00CD4FE8">
        <w:rPr>
          <w:rFonts w:ascii="Times New Roman" w:hAnsi="Times New Roman"/>
          <w:color w:val="000000"/>
        </w:rPr>
        <w:t xml:space="preserve">classics are relocated </w:t>
      </w:r>
      <w:r w:rsidR="00F86109">
        <w:rPr>
          <w:rFonts w:ascii="Times New Roman" w:hAnsi="Times New Roman"/>
          <w:color w:val="000000"/>
        </w:rPr>
        <w:t xml:space="preserve">in the Argentine capital and reinterpreted </w:t>
      </w:r>
      <w:r w:rsidR="0086138D" w:rsidRPr="00CD4FE8">
        <w:rPr>
          <w:rFonts w:ascii="Times New Roman" w:hAnsi="Times New Roman"/>
          <w:color w:val="000000"/>
        </w:rPr>
        <w:t xml:space="preserve">from a gendered </w:t>
      </w:r>
      <w:r w:rsidR="001E12FE">
        <w:rPr>
          <w:rFonts w:ascii="Times New Roman" w:hAnsi="Times New Roman"/>
          <w:color w:val="000000"/>
        </w:rPr>
        <w:t>a</w:t>
      </w:r>
      <w:r w:rsidR="0086138D" w:rsidRPr="00CD4FE8">
        <w:rPr>
          <w:rFonts w:ascii="Times New Roman" w:hAnsi="Times New Roman"/>
          <w:color w:val="000000"/>
        </w:rPr>
        <w:t xml:space="preserve">nd sometimes queer </w:t>
      </w:r>
      <w:r w:rsidR="0086138D" w:rsidRPr="0007462B">
        <w:rPr>
          <w:rFonts w:ascii="Times New Roman" w:hAnsi="Times New Roman"/>
          <w:color w:val="000000"/>
        </w:rPr>
        <w:t>perspective</w:t>
      </w:r>
      <w:r w:rsidR="0086138D" w:rsidRPr="00AB5EFE">
        <w:rPr>
          <w:rFonts w:ascii="Times New Roman" w:hAnsi="Times New Roman"/>
          <w:color w:val="000000"/>
        </w:rPr>
        <w:t xml:space="preserve">. </w:t>
      </w:r>
      <w:r w:rsidR="00B6613A" w:rsidRPr="002E138A">
        <w:rPr>
          <w:rFonts w:ascii="Times New Roman" w:hAnsi="Times New Roman"/>
          <w:color w:val="000000"/>
        </w:rPr>
        <w:t xml:space="preserve"> </w:t>
      </w:r>
      <w:r w:rsidR="00687F28">
        <w:rPr>
          <w:rFonts w:ascii="Times New Roman" w:hAnsi="Times New Roman"/>
          <w:color w:val="000000"/>
        </w:rPr>
        <w:t>Similarly</w:t>
      </w:r>
      <w:r w:rsidR="00B6613A" w:rsidRPr="002E138A">
        <w:rPr>
          <w:rFonts w:ascii="Times New Roman" w:hAnsi="Times New Roman"/>
          <w:color w:val="000000"/>
        </w:rPr>
        <w:t xml:space="preserve">, </w:t>
      </w:r>
      <w:r w:rsidR="00397529" w:rsidRPr="00CD4FE8">
        <w:rPr>
          <w:rFonts w:ascii="Times New Roman" w:hAnsi="Times New Roman" w:cs="Times New Roman"/>
        </w:rPr>
        <w:t xml:space="preserve">Lola Arias, a </w:t>
      </w:r>
      <w:r w:rsidR="005F6AFD">
        <w:rPr>
          <w:rFonts w:ascii="Times New Roman" w:hAnsi="Times New Roman" w:cs="Times New Roman"/>
        </w:rPr>
        <w:t>peripatetic</w:t>
      </w:r>
      <w:r w:rsidR="00397529" w:rsidRPr="00CD4FE8">
        <w:rPr>
          <w:rFonts w:ascii="Times New Roman" w:hAnsi="Times New Roman" w:cs="Times New Roman"/>
        </w:rPr>
        <w:t xml:space="preserve"> director, liv</w:t>
      </w:r>
      <w:r w:rsidR="00687F28">
        <w:rPr>
          <w:rFonts w:ascii="Times New Roman" w:hAnsi="Times New Roman" w:cs="Times New Roman"/>
        </w:rPr>
        <w:t>es</w:t>
      </w:r>
      <w:r w:rsidR="00397529" w:rsidRPr="00CD4FE8">
        <w:rPr>
          <w:rFonts w:ascii="Times New Roman" w:hAnsi="Times New Roman" w:cs="Times New Roman"/>
        </w:rPr>
        <w:t xml:space="preserve"> and work</w:t>
      </w:r>
      <w:r w:rsidR="00687F28">
        <w:rPr>
          <w:rFonts w:ascii="Times New Roman" w:hAnsi="Times New Roman" w:cs="Times New Roman"/>
        </w:rPr>
        <w:t>s</w:t>
      </w:r>
      <w:r w:rsidR="00397529" w:rsidRPr="00CD4FE8">
        <w:rPr>
          <w:rFonts w:ascii="Times New Roman" w:hAnsi="Times New Roman" w:cs="Times New Roman"/>
        </w:rPr>
        <w:t xml:space="preserve"> intermittently in Buenos Aires, Berlin</w:t>
      </w:r>
      <w:r w:rsidR="00687F28">
        <w:rPr>
          <w:rFonts w:ascii="Times New Roman" w:hAnsi="Times New Roman" w:cs="Times New Roman"/>
        </w:rPr>
        <w:t xml:space="preserve"> and</w:t>
      </w:r>
      <w:r w:rsidR="00397529" w:rsidRPr="00CD4FE8">
        <w:rPr>
          <w:rFonts w:ascii="Times New Roman" w:hAnsi="Times New Roman" w:cs="Times New Roman"/>
        </w:rPr>
        <w:t xml:space="preserve"> London. Some of her plays, </w:t>
      </w:r>
      <w:r w:rsidR="00E11587">
        <w:rPr>
          <w:rFonts w:ascii="Times New Roman" w:hAnsi="Times New Roman" w:cs="Times New Roman"/>
        </w:rPr>
        <w:t>notably</w:t>
      </w:r>
      <w:r w:rsidR="00397529" w:rsidRPr="00CD4FE8">
        <w:rPr>
          <w:rFonts w:ascii="Times New Roman" w:hAnsi="Times New Roman" w:cs="Times New Roman"/>
        </w:rPr>
        <w:t xml:space="preserve"> </w:t>
      </w:r>
      <w:r w:rsidR="00397529" w:rsidRPr="0007462B">
        <w:rPr>
          <w:rFonts w:ascii="Times New Roman" w:hAnsi="Times New Roman" w:cs="Times New Roman"/>
          <w:i/>
        </w:rPr>
        <w:t>My Life After</w:t>
      </w:r>
      <w:r w:rsidR="00397529" w:rsidRPr="00AB5EFE">
        <w:rPr>
          <w:rFonts w:ascii="Times New Roman" w:hAnsi="Times New Roman" w:cs="Times New Roman"/>
        </w:rPr>
        <w:t xml:space="preserve"> and </w:t>
      </w:r>
      <w:r w:rsidR="00397529" w:rsidRPr="002E138A">
        <w:rPr>
          <w:rFonts w:ascii="Times New Roman" w:hAnsi="Times New Roman" w:cs="Times New Roman"/>
          <w:i/>
        </w:rPr>
        <w:t xml:space="preserve">The Year I was Born </w:t>
      </w:r>
      <w:r w:rsidR="00397529" w:rsidRPr="00CD4FE8">
        <w:rPr>
          <w:rFonts w:ascii="Times New Roman" w:hAnsi="Times New Roman" w:cs="Times New Roman"/>
        </w:rPr>
        <w:t xml:space="preserve">(2012, the </w:t>
      </w:r>
      <w:r w:rsidR="004C5CE6">
        <w:rPr>
          <w:rFonts w:ascii="Times New Roman" w:hAnsi="Times New Roman" w:cs="Times New Roman"/>
        </w:rPr>
        <w:t>Chilean version of the former</w:t>
      </w:r>
      <w:r w:rsidR="00397529" w:rsidRPr="00CD4FE8">
        <w:rPr>
          <w:rFonts w:ascii="Times New Roman" w:hAnsi="Times New Roman" w:cs="Times New Roman"/>
        </w:rPr>
        <w:t xml:space="preserve">), </w:t>
      </w:r>
      <w:r w:rsidR="008C797A">
        <w:rPr>
          <w:rFonts w:ascii="Times New Roman" w:hAnsi="Times New Roman" w:cs="Times New Roman"/>
        </w:rPr>
        <w:t>was</w:t>
      </w:r>
      <w:r w:rsidR="00397529" w:rsidRPr="00CD4FE8">
        <w:rPr>
          <w:rFonts w:ascii="Times New Roman" w:hAnsi="Times New Roman" w:cs="Times New Roman"/>
        </w:rPr>
        <w:t xml:space="preserve"> also performed in different </w:t>
      </w:r>
      <w:r w:rsidRPr="00CD4FE8">
        <w:rPr>
          <w:rFonts w:ascii="Times New Roman" w:hAnsi="Times New Roman" w:cs="Times New Roman"/>
        </w:rPr>
        <w:t>locations</w:t>
      </w:r>
      <w:r w:rsidR="00397529" w:rsidRPr="00CD4FE8">
        <w:rPr>
          <w:rFonts w:ascii="Times New Roman" w:hAnsi="Times New Roman" w:cs="Times New Roman"/>
        </w:rPr>
        <w:t>, keeping the original idea (what she calls “a portable concept”) but changing the actors, the language and the historical events addressed in the play. The theme of globalized identities, polyglots, and</w:t>
      </w:r>
      <w:r w:rsidR="004C5CE6">
        <w:rPr>
          <w:rFonts w:ascii="Times New Roman" w:hAnsi="Times New Roman" w:cs="Times New Roman"/>
        </w:rPr>
        <w:t xml:space="preserve"> transnational places are also</w:t>
      </w:r>
      <w:r w:rsidR="00397529" w:rsidRPr="00CD4FE8">
        <w:rPr>
          <w:rFonts w:ascii="Times New Roman" w:hAnsi="Times New Roman" w:cs="Times New Roman"/>
        </w:rPr>
        <w:t xml:space="preserve"> explicitly </w:t>
      </w:r>
      <w:r w:rsidR="004C5CE6">
        <w:rPr>
          <w:rFonts w:ascii="Times New Roman" w:hAnsi="Times New Roman" w:cs="Times New Roman"/>
        </w:rPr>
        <w:t xml:space="preserve">tackled </w:t>
      </w:r>
      <w:r w:rsidR="00397529" w:rsidRPr="00CD4FE8">
        <w:rPr>
          <w:rFonts w:ascii="Times New Roman" w:hAnsi="Times New Roman" w:cs="Times New Roman"/>
        </w:rPr>
        <w:t xml:space="preserve">in works such as </w:t>
      </w:r>
      <w:r w:rsidR="00397529" w:rsidRPr="00CD4FE8">
        <w:rPr>
          <w:rFonts w:ascii="Times New Roman" w:hAnsi="Times New Roman" w:cs="Times New Roman"/>
          <w:i/>
        </w:rPr>
        <w:t>Airport Kids</w:t>
      </w:r>
      <w:r w:rsidR="00397529" w:rsidRPr="00CD4FE8">
        <w:rPr>
          <w:rFonts w:ascii="Times New Roman" w:hAnsi="Times New Roman" w:cs="Times New Roman"/>
        </w:rPr>
        <w:t xml:space="preserve"> (2008)</w:t>
      </w:r>
      <w:r w:rsidRPr="00CD4FE8">
        <w:rPr>
          <w:rFonts w:ascii="Times New Roman" w:hAnsi="Times New Roman" w:cs="Times New Roman"/>
        </w:rPr>
        <w:t>,</w:t>
      </w:r>
      <w:r w:rsidR="00397529" w:rsidRPr="00CD4FE8">
        <w:rPr>
          <w:rFonts w:ascii="Times New Roman" w:hAnsi="Times New Roman" w:cs="Times New Roman"/>
        </w:rPr>
        <w:t xml:space="preserve"> </w:t>
      </w:r>
      <w:r w:rsidR="00397529" w:rsidRPr="00CD4FE8">
        <w:rPr>
          <w:rFonts w:ascii="Times New Roman" w:hAnsi="Times New Roman" w:cs="Times New Roman"/>
          <w:i/>
        </w:rPr>
        <w:t xml:space="preserve">Maids </w:t>
      </w:r>
      <w:r w:rsidR="00397529" w:rsidRPr="00CD4FE8">
        <w:rPr>
          <w:rFonts w:ascii="Times New Roman" w:hAnsi="Times New Roman" w:cs="Times New Roman"/>
        </w:rPr>
        <w:t xml:space="preserve">(2010-2011) and </w:t>
      </w:r>
      <w:r w:rsidR="00397529" w:rsidRPr="00CD4FE8">
        <w:rPr>
          <w:rFonts w:ascii="Times New Roman" w:hAnsi="Times New Roman" w:cs="Times New Roman"/>
          <w:i/>
        </w:rPr>
        <w:t>Parallel Cities</w:t>
      </w:r>
      <w:r w:rsidR="00397529" w:rsidRPr="00CD4FE8">
        <w:rPr>
          <w:rFonts w:ascii="Times New Roman" w:hAnsi="Times New Roman" w:cs="Times New Roman"/>
        </w:rPr>
        <w:t xml:space="preserve"> (2010-2011). </w:t>
      </w:r>
      <w:r w:rsidR="00E01173" w:rsidRPr="00CD4FE8">
        <w:rPr>
          <w:rFonts w:ascii="Times New Roman" w:hAnsi="Times New Roman" w:cs="Times New Roman"/>
        </w:rPr>
        <w:t xml:space="preserve">In both </w:t>
      </w:r>
      <w:r w:rsidR="00E01173" w:rsidRPr="00CD4FE8">
        <w:rPr>
          <w:rFonts w:ascii="Times New Roman" w:hAnsi="Times New Roman" w:cs="Times New Roman"/>
          <w:i/>
        </w:rPr>
        <w:t xml:space="preserve">Minefield </w:t>
      </w:r>
      <w:r w:rsidR="00E01173" w:rsidRPr="00CD4FE8">
        <w:rPr>
          <w:rFonts w:ascii="Times New Roman" w:hAnsi="Times New Roman" w:cs="Times New Roman"/>
        </w:rPr>
        <w:t xml:space="preserve">and </w:t>
      </w:r>
      <w:r w:rsidR="004C5CE6">
        <w:rPr>
          <w:rFonts w:ascii="Times New Roman" w:hAnsi="Times New Roman" w:cs="Times New Roman"/>
        </w:rPr>
        <w:t xml:space="preserve">Dieleke’s and Casabé’s </w:t>
      </w:r>
      <w:r w:rsidR="00E01173" w:rsidRPr="00CD4FE8">
        <w:rPr>
          <w:rFonts w:ascii="Times New Roman" w:hAnsi="Times New Roman" w:cs="Times New Roman"/>
          <w:i/>
        </w:rPr>
        <w:t xml:space="preserve">La forma exacta de las islas </w:t>
      </w:r>
      <w:r w:rsidR="00E01173" w:rsidRPr="00CD4FE8">
        <w:rPr>
          <w:rFonts w:ascii="Times New Roman" w:hAnsi="Times New Roman" w:cs="Times New Roman"/>
        </w:rPr>
        <w:t xml:space="preserve">the issue of national identities and </w:t>
      </w:r>
      <w:r w:rsidR="00BD5FFB" w:rsidRPr="00CD4FE8">
        <w:rPr>
          <w:rFonts w:ascii="Times New Roman" w:hAnsi="Times New Roman" w:cs="Times New Roman"/>
        </w:rPr>
        <w:t xml:space="preserve">affective </w:t>
      </w:r>
      <w:r w:rsidR="00E01173" w:rsidRPr="00CD4FE8">
        <w:rPr>
          <w:rFonts w:ascii="Times New Roman" w:hAnsi="Times New Roman" w:cs="Times New Roman"/>
        </w:rPr>
        <w:t xml:space="preserve">territories is also the focus of the </w:t>
      </w:r>
      <w:r w:rsidRPr="00CD4FE8">
        <w:rPr>
          <w:rFonts w:ascii="Times New Roman" w:hAnsi="Times New Roman" w:cs="Times New Roman"/>
        </w:rPr>
        <w:t>plots</w:t>
      </w:r>
      <w:r w:rsidR="004C5CE6">
        <w:rPr>
          <w:rFonts w:ascii="Times New Roman" w:hAnsi="Times New Roman" w:cs="Times New Roman"/>
        </w:rPr>
        <w:t xml:space="preserve">. </w:t>
      </w:r>
    </w:p>
    <w:p w14:paraId="154BADB6" w14:textId="1ACE8B24" w:rsidR="00E30AB7" w:rsidRPr="00CD4FE8" w:rsidRDefault="008C797A" w:rsidP="00A86E5E">
      <w:pPr>
        <w:spacing w:line="480" w:lineRule="auto"/>
        <w:ind w:firstLine="720"/>
        <w:rPr>
          <w:rFonts w:ascii="Times New Roman" w:eastAsia="Times New Roman" w:hAnsi="Times New Roman" w:cs="Times New Roman"/>
        </w:rPr>
      </w:pPr>
      <w:r>
        <w:rPr>
          <w:rFonts w:ascii="Times New Roman" w:hAnsi="Times New Roman" w:cs="Times New Roman"/>
        </w:rPr>
        <w:t xml:space="preserve">Taken </w:t>
      </w:r>
      <w:r w:rsidR="00BD5FFB" w:rsidRPr="00CD4FE8">
        <w:rPr>
          <w:rFonts w:ascii="Times New Roman" w:hAnsi="Times New Roman" w:cs="Times New Roman"/>
        </w:rPr>
        <w:t>together</w:t>
      </w:r>
      <w:r w:rsidR="003E64F2" w:rsidRPr="00CD4FE8">
        <w:rPr>
          <w:rFonts w:ascii="Times New Roman" w:hAnsi="Times New Roman" w:cs="Times New Roman"/>
        </w:rPr>
        <w:t>,</w:t>
      </w:r>
      <w:r w:rsidR="00BD5FFB" w:rsidRPr="00CD4FE8">
        <w:rPr>
          <w:rFonts w:ascii="Times New Roman" w:hAnsi="Times New Roman" w:cs="Times New Roman"/>
        </w:rPr>
        <w:t xml:space="preserve"> </w:t>
      </w:r>
      <w:r w:rsidR="009649C2" w:rsidRPr="002E138A">
        <w:rPr>
          <w:rFonts w:ascii="Times New Roman" w:hAnsi="Times New Roman" w:cs="Times New Roman"/>
        </w:rPr>
        <w:t>th</w:t>
      </w:r>
      <w:r w:rsidR="00BD5FFB" w:rsidRPr="00CD4FE8">
        <w:rPr>
          <w:rFonts w:ascii="Times New Roman" w:hAnsi="Times New Roman" w:cs="Times New Roman"/>
        </w:rPr>
        <w:t>e selection of</w:t>
      </w:r>
      <w:r w:rsidR="009E5CE5" w:rsidRPr="002E138A">
        <w:rPr>
          <w:rFonts w:ascii="Times New Roman" w:hAnsi="Times New Roman" w:cs="Times New Roman"/>
        </w:rPr>
        <w:t xml:space="preserve"> production</w:t>
      </w:r>
      <w:r w:rsidR="009649C2" w:rsidRPr="002E138A">
        <w:rPr>
          <w:rFonts w:ascii="Times New Roman" w:hAnsi="Times New Roman" w:cs="Times New Roman"/>
        </w:rPr>
        <w:t xml:space="preserve">s </w:t>
      </w:r>
      <w:r w:rsidR="00BD5FFB" w:rsidRPr="00CD4FE8">
        <w:rPr>
          <w:rFonts w:ascii="Times New Roman" w:hAnsi="Times New Roman" w:cs="Times New Roman"/>
        </w:rPr>
        <w:t xml:space="preserve">addressed in this </w:t>
      </w:r>
      <w:r w:rsidR="003E64F2" w:rsidRPr="00CD4FE8">
        <w:rPr>
          <w:rFonts w:ascii="Times New Roman" w:hAnsi="Times New Roman" w:cs="Times New Roman"/>
        </w:rPr>
        <w:t>issue</w:t>
      </w:r>
      <w:r>
        <w:rPr>
          <w:rFonts w:ascii="Times New Roman" w:hAnsi="Times New Roman" w:cs="Times New Roman"/>
        </w:rPr>
        <w:t>, therefore,</w:t>
      </w:r>
      <w:r w:rsidR="003E64F2" w:rsidRPr="00CD4FE8">
        <w:rPr>
          <w:rFonts w:ascii="Times New Roman" w:hAnsi="Times New Roman" w:cs="Times New Roman"/>
        </w:rPr>
        <w:t xml:space="preserve"> </w:t>
      </w:r>
      <w:r w:rsidR="009649C2" w:rsidRPr="002E138A">
        <w:rPr>
          <w:rFonts w:ascii="Times New Roman" w:hAnsi="Times New Roman" w:cs="Times New Roman"/>
        </w:rPr>
        <w:t>mobili</w:t>
      </w:r>
      <w:r w:rsidR="0086138D" w:rsidRPr="00CD4FE8">
        <w:rPr>
          <w:rFonts w:ascii="Times New Roman" w:hAnsi="Times New Roman" w:cs="Times New Roman"/>
        </w:rPr>
        <w:t>z</w:t>
      </w:r>
      <w:r w:rsidR="009649C2" w:rsidRPr="002E138A">
        <w:rPr>
          <w:rFonts w:ascii="Times New Roman" w:hAnsi="Times New Roman" w:cs="Times New Roman"/>
        </w:rPr>
        <w:t>e</w:t>
      </w:r>
      <w:r w:rsidR="009E5CE5" w:rsidRPr="002E138A">
        <w:rPr>
          <w:rFonts w:ascii="Times New Roman" w:hAnsi="Times New Roman" w:cs="Times New Roman"/>
        </w:rPr>
        <w:t xml:space="preserve"> transnational dialogues</w:t>
      </w:r>
      <w:r w:rsidR="003E64F2" w:rsidRPr="00CD4FE8">
        <w:rPr>
          <w:rFonts w:ascii="Times New Roman" w:hAnsi="Times New Roman" w:cs="Times New Roman"/>
        </w:rPr>
        <w:t xml:space="preserve"> which also involve affective forms of contagion and transmission</w:t>
      </w:r>
      <w:r w:rsidR="004C5CE6">
        <w:rPr>
          <w:rFonts w:ascii="Times New Roman" w:hAnsi="Times New Roman" w:cs="Times New Roman"/>
        </w:rPr>
        <w:t>: from Piñei</w:t>
      </w:r>
      <w:r w:rsidR="009E5CE5" w:rsidRPr="002E138A">
        <w:rPr>
          <w:rFonts w:ascii="Times New Roman" w:hAnsi="Times New Roman" w:cs="Times New Roman"/>
        </w:rPr>
        <w:t>ro’s reversions and re-inventions of Shakespeare in Buenos Aires, to the contestation and mock</w:t>
      </w:r>
      <w:r>
        <w:rPr>
          <w:rFonts w:ascii="Times New Roman" w:hAnsi="Times New Roman" w:cs="Times New Roman"/>
        </w:rPr>
        <w:t>ery</w:t>
      </w:r>
      <w:r w:rsidR="009E5CE5" w:rsidRPr="002E138A">
        <w:rPr>
          <w:rFonts w:ascii="Times New Roman" w:hAnsi="Times New Roman" w:cs="Times New Roman"/>
        </w:rPr>
        <w:t xml:space="preserve"> of </w:t>
      </w:r>
      <w:r>
        <w:rPr>
          <w:rFonts w:ascii="Times New Roman" w:hAnsi="Times New Roman" w:cs="Times New Roman"/>
        </w:rPr>
        <w:t xml:space="preserve">the </w:t>
      </w:r>
      <w:r w:rsidR="009E5CE5" w:rsidRPr="002E138A">
        <w:rPr>
          <w:rFonts w:ascii="Times New Roman" w:hAnsi="Times New Roman" w:cs="Times New Roman"/>
        </w:rPr>
        <w:t>American way of cultural production displayed in Moguilans</w:t>
      </w:r>
      <w:r w:rsidR="00F86109">
        <w:rPr>
          <w:rFonts w:ascii="Times New Roman" w:hAnsi="Times New Roman" w:cs="Times New Roman"/>
        </w:rPr>
        <w:t xml:space="preserve">ky’s latest film, </w:t>
      </w:r>
      <w:r w:rsidR="009E5CE5" w:rsidRPr="002E138A">
        <w:rPr>
          <w:rFonts w:ascii="Times New Roman" w:hAnsi="Times New Roman" w:cs="Times New Roman"/>
        </w:rPr>
        <w:t xml:space="preserve">Romina Paula’s </w:t>
      </w:r>
      <w:r w:rsidR="00F86109">
        <w:rPr>
          <w:rFonts w:ascii="Times New Roman" w:hAnsi="Times New Roman" w:cs="Times New Roman"/>
        </w:rPr>
        <w:t>revisit</w:t>
      </w:r>
      <w:r>
        <w:rPr>
          <w:rFonts w:ascii="Times New Roman" w:hAnsi="Times New Roman" w:cs="Times New Roman"/>
        </w:rPr>
        <w:t>ing</w:t>
      </w:r>
      <w:r w:rsidR="009E5CE5" w:rsidRPr="002E138A">
        <w:rPr>
          <w:rFonts w:ascii="Times New Roman" w:hAnsi="Times New Roman" w:cs="Times New Roman"/>
        </w:rPr>
        <w:t xml:space="preserve"> of Dickens in </w:t>
      </w:r>
      <w:r w:rsidR="009E5CE5" w:rsidRPr="002E138A">
        <w:rPr>
          <w:rFonts w:ascii="Times New Roman" w:hAnsi="Times New Roman" w:cs="Times New Roman"/>
          <w:i/>
        </w:rPr>
        <w:t>El tiempo todo entero</w:t>
      </w:r>
      <w:r w:rsidR="00F86109">
        <w:rPr>
          <w:rFonts w:ascii="Times New Roman" w:hAnsi="Times New Roman" w:cs="Times New Roman"/>
          <w:i/>
        </w:rPr>
        <w:t>,</w:t>
      </w:r>
      <w:r w:rsidR="003365B0" w:rsidRPr="00CD4FE8">
        <w:rPr>
          <w:rFonts w:ascii="Times New Roman" w:hAnsi="Times New Roman" w:cs="Times New Roman"/>
        </w:rPr>
        <w:t xml:space="preserve"> or the way in which she plays out </w:t>
      </w:r>
      <w:r w:rsidR="006847D1" w:rsidRPr="00CD4FE8">
        <w:rPr>
          <w:rFonts w:ascii="Times New Roman" w:hAnsi="Times New Roman" w:cs="Times New Roman"/>
        </w:rPr>
        <w:t xml:space="preserve">the fantasy of more beautiful </w:t>
      </w:r>
      <w:r w:rsidR="006847D1" w:rsidRPr="0007462B">
        <w:rPr>
          <w:rFonts w:ascii="Times New Roman" w:hAnsi="Times New Roman" w:cs="Times New Roman"/>
        </w:rPr>
        <w:t>and blurred gend</w:t>
      </w:r>
      <w:r w:rsidR="006847D1" w:rsidRPr="00AB5EFE">
        <w:rPr>
          <w:rFonts w:ascii="Times New Roman" w:hAnsi="Times New Roman" w:cs="Times New Roman"/>
        </w:rPr>
        <w:t xml:space="preserve">er possibilities </w:t>
      </w:r>
      <w:r w:rsidR="003365B0" w:rsidRPr="002E138A">
        <w:rPr>
          <w:rFonts w:ascii="Times New Roman" w:hAnsi="Times New Roman" w:cs="Times New Roman"/>
        </w:rPr>
        <w:t xml:space="preserve">in </w:t>
      </w:r>
      <w:r w:rsidR="003365B0" w:rsidRPr="002E138A">
        <w:rPr>
          <w:rFonts w:ascii="Times New Roman" w:hAnsi="Times New Roman" w:cs="Times New Roman"/>
          <w:i/>
        </w:rPr>
        <w:t>Fauna</w:t>
      </w:r>
      <w:r w:rsidR="003365B0" w:rsidRPr="00CD4FE8">
        <w:rPr>
          <w:rFonts w:ascii="Times New Roman" w:hAnsi="Times New Roman" w:cs="Times New Roman"/>
        </w:rPr>
        <w:t>.</w:t>
      </w:r>
      <w:r w:rsidR="009E5CE5" w:rsidRPr="002E138A">
        <w:rPr>
          <w:rFonts w:ascii="Times New Roman" w:hAnsi="Times New Roman" w:cs="Times New Roman"/>
        </w:rPr>
        <w:t xml:space="preserve"> </w:t>
      </w:r>
      <w:r w:rsidR="00E30AB7" w:rsidRPr="002E138A">
        <w:rPr>
          <w:rFonts w:ascii="Times New Roman" w:hAnsi="Times New Roman"/>
          <w:color w:val="000000"/>
        </w:rPr>
        <w:t xml:space="preserve"> </w:t>
      </w:r>
      <w:r w:rsidR="00FB4B67">
        <w:rPr>
          <w:rFonts w:ascii="Times New Roman" w:hAnsi="Times New Roman"/>
          <w:color w:val="000000"/>
        </w:rPr>
        <w:t>As a result</w:t>
      </w:r>
      <w:r w:rsidR="003E64F2" w:rsidRPr="00CD4FE8">
        <w:rPr>
          <w:rFonts w:ascii="Times New Roman" w:hAnsi="Times New Roman"/>
          <w:color w:val="000000"/>
        </w:rPr>
        <w:t xml:space="preserve">, this body of work crosses interdisciplinary boundaries </w:t>
      </w:r>
      <w:r w:rsidR="00FB4B67">
        <w:rPr>
          <w:rFonts w:ascii="Times New Roman" w:hAnsi="Times New Roman"/>
          <w:color w:val="000000"/>
        </w:rPr>
        <w:t>at the same time as</w:t>
      </w:r>
      <w:r w:rsidR="003E64F2" w:rsidRPr="00CD4FE8">
        <w:rPr>
          <w:rFonts w:ascii="Times New Roman" w:hAnsi="Times New Roman"/>
          <w:color w:val="000000"/>
        </w:rPr>
        <w:t xml:space="preserve"> introducing emergent Latin American paradigms to the English-speaking world. </w:t>
      </w:r>
      <w:r w:rsidR="00A86E5E">
        <w:rPr>
          <w:rFonts w:ascii="Times New Roman" w:eastAsia="Times New Roman" w:hAnsi="Times New Roman" w:cs="Times New Roman"/>
        </w:rPr>
        <w:t>Given the</w:t>
      </w:r>
      <w:r w:rsidR="007D78C3" w:rsidRPr="00CD4FE8">
        <w:rPr>
          <w:rFonts w:ascii="Times New Roman" w:eastAsia="Times New Roman" w:hAnsi="Times New Roman" w:cs="Times New Roman"/>
        </w:rPr>
        <w:t xml:space="preserve"> trans-national nature of the corpus, m</w:t>
      </w:r>
      <w:r w:rsidR="00E30AB7" w:rsidRPr="00CD4FE8">
        <w:rPr>
          <w:rFonts w:ascii="Times New Roman" w:eastAsia="Times New Roman" w:hAnsi="Times New Roman" w:cs="Times New Roman"/>
        </w:rPr>
        <w:t>any of these productions</w:t>
      </w:r>
      <w:r w:rsidR="007D78C3" w:rsidRPr="00CD4FE8">
        <w:rPr>
          <w:rFonts w:ascii="Times New Roman" w:eastAsia="Times New Roman" w:hAnsi="Times New Roman" w:cs="Times New Roman"/>
        </w:rPr>
        <w:t xml:space="preserve"> raise important questions </w:t>
      </w:r>
      <w:r w:rsidR="00623EA7">
        <w:rPr>
          <w:rFonts w:ascii="Times New Roman" w:eastAsia="Times New Roman" w:hAnsi="Times New Roman" w:cs="Times New Roman"/>
        </w:rPr>
        <w:t>about</w:t>
      </w:r>
      <w:r w:rsidR="007D78C3" w:rsidRPr="00CD4FE8">
        <w:rPr>
          <w:rFonts w:ascii="Times New Roman" w:eastAsia="Times New Roman" w:hAnsi="Times New Roman" w:cs="Times New Roman"/>
        </w:rPr>
        <w:t xml:space="preserve"> </w:t>
      </w:r>
      <w:r w:rsidR="005F6397" w:rsidRPr="00CD4FE8">
        <w:rPr>
          <w:rFonts w:ascii="Times New Roman" w:eastAsia="Times New Roman" w:hAnsi="Times New Roman" w:cs="Times New Roman"/>
        </w:rPr>
        <w:t xml:space="preserve">the act of making theatre in marginal locations, </w:t>
      </w:r>
      <w:r w:rsidR="00623EA7">
        <w:rPr>
          <w:rFonts w:ascii="Times New Roman" w:eastAsia="Times New Roman" w:hAnsi="Times New Roman" w:cs="Times New Roman"/>
        </w:rPr>
        <w:t xml:space="preserve">and about </w:t>
      </w:r>
      <w:r w:rsidR="005F6397" w:rsidRPr="00CD4FE8">
        <w:rPr>
          <w:rFonts w:ascii="Times New Roman" w:eastAsia="Times New Roman" w:hAnsi="Times New Roman" w:cs="Times New Roman"/>
        </w:rPr>
        <w:t>translation and trans-culturation</w:t>
      </w:r>
      <w:r w:rsidR="00E30AB7" w:rsidRPr="00CD4FE8">
        <w:rPr>
          <w:rFonts w:ascii="Times New Roman" w:hAnsi="Times New Roman" w:cs="Times New Roman"/>
        </w:rPr>
        <w:t>. More than th</w:t>
      </w:r>
      <w:r w:rsidR="00623EA7">
        <w:rPr>
          <w:rFonts w:ascii="Times New Roman" w:hAnsi="Times New Roman" w:cs="Times New Roman"/>
        </w:rPr>
        <w:t>at</w:t>
      </w:r>
      <w:r w:rsidR="00E30AB7" w:rsidRPr="00CD4FE8">
        <w:rPr>
          <w:rFonts w:ascii="Times New Roman" w:hAnsi="Times New Roman" w:cs="Times New Roman"/>
        </w:rPr>
        <w:t>, the</w:t>
      </w:r>
      <w:r w:rsidR="005F6397" w:rsidRPr="00CD4FE8">
        <w:rPr>
          <w:rFonts w:ascii="Times New Roman" w:hAnsi="Times New Roman" w:cs="Times New Roman"/>
        </w:rPr>
        <w:t>se works</w:t>
      </w:r>
      <w:r w:rsidR="00E30AB7" w:rsidRPr="00CD4FE8">
        <w:rPr>
          <w:rFonts w:ascii="Times New Roman" w:hAnsi="Times New Roman" w:cs="Times New Roman"/>
        </w:rPr>
        <w:t xml:space="preserve"> </w:t>
      </w:r>
      <w:r w:rsidR="00623EA7">
        <w:rPr>
          <w:rFonts w:ascii="Times New Roman" w:hAnsi="Times New Roman" w:cs="Times New Roman"/>
        </w:rPr>
        <w:t xml:space="preserve">also </w:t>
      </w:r>
      <w:r w:rsidR="00E30AB7" w:rsidRPr="00CD4FE8">
        <w:rPr>
          <w:rFonts w:ascii="Times New Roman" w:hAnsi="Times New Roman" w:cs="Times New Roman"/>
        </w:rPr>
        <w:t>manag</w:t>
      </w:r>
      <w:r w:rsidR="005F6397" w:rsidRPr="00CD4FE8">
        <w:rPr>
          <w:rFonts w:ascii="Times New Roman" w:hAnsi="Times New Roman" w:cs="Times New Roman"/>
        </w:rPr>
        <w:t>e</w:t>
      </w:r>
      <w:r w:rsidR="00E30AB7" w:rsidRPr="00CD4FE8">
        <w:rPr>
          <w:rFonts w:ascii="Times New Roman" w:hAnsi="Times New Roman" w:cs="Times New Roman"/>
        </w:rPr>
        <w:t xml:space="preserve"> to play </w:t>
      </w:r>
      <w:r w:rsidR="00B51930" w:rsidRPr="00CD4FE8">
        <w:rPr>
          <w:rFonts w:ascii="Times New Roman" w:hAnsi="Times New Roman" w:cs="Times New Roman"/>
        </w:rPr>
        <w:t xml:space="preserve">back </w:t>
      </w:r>
      <w:r w:rsidR="00E30AB7" w:rsidRPr="00CD4FE8">
        <w:rPr>
          <w:rFonts w:ascii="Times New Roman" w:hAnsi="Times New Roman" w:cs="Times New Roman"/>
        </w:rPr>
        <w:t>th</w:t>
      </w:r>
      <w:r w:rsidR="00B51930" w:rsidRPr="00CD4FE8">
        <w:rPr>
          <w:rFonts w:ascii="Times New Roman" w:hAnsi="Times New Roman" w:cs="Times New Roman"/>
        </w:rPr>
        <w:t xml:space="preserve">eir own sense of precariousness and </w:t>
      </w:r>
      <w:r w:rsidR="00623EA7">
        <w:rPr>
          <w:rFonts w:ascii="Times New Roman" w:hAnsi="Times New Roman" w:cs="Times New Roman"/>
        </w:rPr>
        <w:t>occasional</w:t>
      </w:r>
      <w:r w:rsidR="00623EA7" w:rsidRPr="00CD4FE8">
        <w:rPr>
          <w:rFonts w:ascii="Times New Roman" w:hAnsi="Times New Roman" w:cs="Times New Roman"/>
        </w:rPr>
        <w:t xml:space="preserve"> </w:t>
      </w:r>
      <w:r w:rsidR="00E30AB7" w:rsidRPr="00CD4FE8">
        <w:rPr>
          <w:rFonts w:ascii="Times New Roman" w:hAnsi="Times New Roman" w:cs="Times New Roman"/>
        </w:rPr>
        <w:t xml:space="preserve">marginality </w:t>
      </w:r>
      <w:r w:rsidR="00B51930" w:rsidRPr="00CD4FE8">
        <w:rPr>
          <w:rFonts w:ascii="Times New Roman" w:hAnsi="Times New Roman" w:cs="Times New Roman"/>
        </w:rPr>
        <w:t>to</w:t>
      </w:r>
      <w:r w:rsidR="00E30AB7" w:rsidRPr="00CD4FE8">
        <w:rPr>
          <w:rFonts w:ascii="Times New Roman" w:hAnsi="Times New Roman" w:cs="Times New Roman"/>
        </w:rPr>
        <w:t xml:space="preserve"> transform </w:t>
      </w:r>
      <w:r w:rsidR="00E1370E">
        <w:rPr>
          <w:rFonts w:ascii="Times New Roman" w:hAnsi="Times New Roman" w:cs="Times New Roman"/>
        </w:rPr>
        <w:t>that</w:t>
      </w:r>
      <w:r w:rsidR="00E30AB7" w:rsidRPr="00CD4FE8">
        <w:rPr>
          <w:rFonts w:ascii="Times New Roman" w:hAnsi="Times New Roman" w:cs="Times New Roman"/>
        </w:rPr>
        <w:t xml:space="preserve"> </w:t>
      </w:r>
      <w:r w:rsidR="00B51930" w:rsidRPr="00CD4FE8">
        <w:rPr>
          <w:rFonts w:ascii="Times New Roman" w:hAnsi="Times New Roman" w:cs="Times New Roman"/>
        </w:rPr>
        <w:t>in</w:t>
      </w:r>
      <w:r w:rsidR="00E1370E">
        <w:rPr>
          <w:rFonts w:ascii="Times New Roman" w:hAnsi="Times New Roman" w:cs="Times New Roman"/>
        </w:rPr>
        <w:t>to</w:t>
      </w:r>
      <w:r w:rsidR="00B51930" w:rsidRPr="00CD4FE8">
        <w:rPr>
          <w:rFonts w:ascii="Times New Roman" w:hAnsi="Times New Roman" w:cs="Times New Roman"/>
        </w:rPr>
        <w:t xml:space="preserve"> </w:t>
      </w:r>
      <w:r w:rsidR="00E30AB7" w:rsidRPr="00CD4FE8">
        <w:rPr>
          <w:rFonts w:ascii="Times New Roman" w:hAnsi="Times New Roman" w:cs="Times New Roman"/>
        </w:rPr>
        <w:t xml:space="preserve">the </w:t>
      </w:r>
      <w:r w:rsidR="00E1370E">
        <w:rPr>
          <w:rFonts w:ascii="Times New Roman" w:hAnsi="Times New Roman" w:cs="Times New Roman"/>
        </w:rPr>
        <w:t>focal point</w:t>
      </w:r>
      <w:r w:rsidR="00E30AB7" w:rsidRPr="00CD4FE8">
        <w:rPr>
          <w:rFonts w:ascii="Times New Roman" w:hAnsi="Times New Roman" w:cs="Times New Roman"/>
        </w:rPr>
        <w:t xml:space="preserve"> of a rebellious</w:t>
      </w:r>
      <w:r w:rsidR="00B51930" w:rsidRPr="00CD4FE8">
        <w:rPr>
          <w:rFonts w:ascii="Times New Roman" w:hAnsi="Times New Roman" w:cs="Times New Roman"/>
        </w:rPr>
        <w:t xml:space="preserve"> and </w:t>
      </w:r>
      <w:r w:rsidR="00E1370E">
        <w:rPr>
          <w:rFonts w:ascii="Times New Roman" w:hAnsi="Times New Roman" w:cs="Times New Roman"/>
        </w:rPr>
        <w:t xml:space="preserve">sometimes </w:t>
      </w:r>
      <w:r w:rsidR="00E30AB7" w:rsidRPr="00CD4FE8">
        <w:rPr>
          <w:rFonts w:ascii="Times New Roman" w:hAnsi="Times New Roman" w:cs="Times New Roman"/>
        </w:rPr>
        <w:t>ludicrous fight</w:t>
      </w:r>
      <w:r w:rsidR="006847D1" w:rsidRPr="00CD4FE8">
        <w:rPr>
          <w:rFonts w:ascii="Times New Roman" w:hAnsi="Times New Roman" w:cs="Times New Roman"/>
        </w:rPr>
        <w:t xml:space="preserve"> </w:t>
      </w:r>
      <w:r w:rsidR="00F52456">
        <w:rPr>
          <w:rFonts w:ascii="Times New Roman" w:hAnsi="Times New Roman" w:cs="Times New Roman"/>
        </w:rPr>
        <w:t>that</w:t>
      </w:r>
      <w:r w:rsidR="006847D1" w:rsidRPr="00CD4FE8">
        <w:rPr>
          <w:rFonts w:ascii="Times New Roman" w:hAnsi="Times New Roman" w:cs="Times New Roman"/>
        </w:rPr>
        <w:t xml:space="preserve"> playfully destabilizes gender positions, locations and accounts of </w:t>
      </w:r>
      <w:r w:rsidR="00E1370E">
        <w:rPr>
          <w:rFonts w:ascii="Times New Roman" w:hAnsi="Times New Roman" w:cs="Times New Roman"/>
        </w:rPr>
        <w:t xml:space="preserve">the </w:t>
      </w:r>
      <w:r w:rsidR="006847D1" w:rsidRPr="00CD4FE8">
        <w:rPr>
          <w:rFonts w:ascii="Times New Roman" w:hAnsi="Times New Roman" w:cs="Times New Roman"/>
        </w:rPr>
        <w:t>self beyond trauma</w:t>
      </w:r>
      <w:r w:rsidR="00E30AB7" w:rsidRPr="00CD4FE8">
        <w:rPr>
          <w:rFonts w:ascii="Times New Roman" w:hAnsi="Times New Roman" w:cs="Times New Roman"/>
        </w:rPr>
        <w:t xml:space="preserve">. </w:t>
      </w:r>
      <w:r w:rsidR="001563A5">
        <w:rPr>
          <w:rFonts w:ascii="Times New Roman" w:hAnsi="Times New Roman" w:cs="Times New Roman"/>
        </w:rPr>
        <w:t>In that sense, i</w:t>
      </w:r>
      <w:r w:rsidR="00E30AB7" w:rsidRPr="00CD4FE8">
        <w:rPr>
          <w:rFonts w:ascii="Times New Roman" w:hAnsi="Times New Roman" w:cs="Times New Roman"/>
        </w:rPr>
        <w:t xml:space="preserve">t </w:t>
      </w:r>
      <w:r w:rsidR="001563A5">
        <w:rPr>
          <w:rFonts w:ascii="Times New Roman" w:hAnsi="Times New Roman" w:cs="Times New Roman"/>
        </w:rPr>
        <w:t>could</w:t>
      </w:r>
      <w:r w:rsidR="00E30AB7" w:rsidRPr="00CD4FE8">
        <w:rPr>
          <w:rFonts w:ascii="Times New Roman" w:hAnsi="Times New Roman" w:cs="Times New Roman"/>
        </w:rPr>
        <w:t xml:space="preserve"> be argued that many of these production</w:t>
      </w:r>
      <w:r w:rsidR="005F6397" w:rsidRPr="00CD4FE8">
        <w:rPr>
          <w:rFonts w:ascii="Times New Roman" w:hAnsi="Times New Roman" w:cs="Times New Roman"/>
        </w:rPr>
        <w:t>s</w:t>
      </w:r>
      <w:r w:rsidR="00E30AB7" w:rsidRPr="00CD4FE8">
        <w:rPr>
          <w:rFonts w:ascii="Times New Roman" w:hAnsi="Times New Roman" w:cs="Times New Roman"/>
        </w:rPr>
        <w:t xml:space="preserve"> </w:t>
      </w:r>
      <w:r w:rsidR="001563A5">
        <w:rPr>
          <w:rFonts w:ascii="Times New Roman" w:hAnsi="Times New Roman" w:cs="Times New Roman"/>
        </w:rPr>
        <w:t>emerge</w:t>
      </w:r>
      <w:r w:rsidR="00E30AB7" w:rsidRPr="00CD4FE8">
        <w:rPr>
          <w:rFonts w:ascii="Times New Roman" w:hAnsi="Times New Roman" w:cs="Times New Roman"/>
        </w:rPr>
        <w:t xml:space="preserve"> from</w:t>
      </w:r>
      <w:r w:rsidR="00B51930" w:rsidRPr="00CD4FE8">
        <w:rPr>
          <w:rFonts w:ascii="Times New Roman" w:hAnsi="Times New Roman" w:cs="Times New Roman"/>
        </w:rPr>
        <w:t xml:space="preserve"> what the </w:t>
      </w:r>
      <w:r w:rsidR="00AA6C85" w:rsidRPr="00CD4FE8">
        <w:rPr>
          <w:rFonts w:ascii="Times New Roman" w:hAnsi="Times New Roman" w:cs="Times New Roman"/>
        </w:rPr>
        <w:t xml:space="preserve">postcolonial </w:t>
      </w:r>
      <w:r w:rsidR="00B51930" w:rsidRPr="00CD4FE8">
        <w:rPr>
          <w:rFonts w:ascii="Times New Roman" w:hAnsi="Times New Roman" w:cs="Times New Roman"/>
        </w:rPr>
        <w:t>criti</w:t>
      </w:r>
      <w:r w:rsidR="001563A5">
        <w:rPr>
          <w:rFonts w:ascii="Times New Roman" w:hAnsi="Times New Roman" w:cs="Times New Roman"/>
        </w:rPr>
        <w:t>c</w:t>
      </w:r>
      <w:r w:rsidR="00B51930" w:rsidRPr="00CD4FE8">
        <w:rPr>
          <w:rFonts w:ascii="Times New Roman" w:hAnsi="Times New Roman" w:cs="Times New Roman"/>
        </w:rPr>
        <w:t xml:space="preserve"> </w:t>
      </w:r>
      <w:r w:rsidR="00E30AB7" w:rsidRPr="00CD4FE8">
        <w:rPr>
          <w:rFonts w:ascii="Times New Roman" w:hAnsi="Times New Roman" w:cs="Times New Roman"/>
        </w:rPr>
        <w:t>Homi B</w:t>
      </w:r>
      <w:r w:rsidR="006F57CD">
        <w:rPr>
          <w:rFonts w:ascii="Times New Roman" w:hAnsi="Times New Roman" w:cs="Times New Roman"/>
        </w:rPr>
        <w:t>ha</w:t>
      </w:r>
      <w:r w:rsidR="00E30AB7" w:rsidRPr="00CD4FE8">
        <w:rPr>
          <w:rFonts w:ascii="Times New Roman" w:hAnsi="Times New Roman" w:cs="Times New Roman"/>
        </w:rPr>
        <w:t xml:space="preserve">bha </w:t>
      </w:r>
      <w:r w:rsidR="001563A5">
        <w:rPr>
          <w:rFonts w:ascii="Times New Roman" w:hAnsi="Times New Roman" w:cs="Times New Roman"/>
        </w:rPr>
        <w:t>called</w:t>
      </w:r>
      <w:r w:rsidR="00B51930" w:rsidRPr="00CD4FE8">
        <w:rPr>
          <w:rFonts w:ascii="Times New Roman" w:hAnsi="Times New Roman" w:cs="Times New Roman"/>
        </w:rPr>
        <w:t xml:space="preserve"> the “third space”</w:t>
      </w:r>
      <w:r w:rsidR="008B2F9C" w:rsidRPr="00CD4FE8">
        <w:rPr>
          <w:rFonts w:ascii="Times New Roman" w:hAnsi="Times New Roman" w:cs="Times New Roman"/>
        </w:rPr>
        <w:t xml:space="preserve">, a process of </w:t>
      </w:r>
      <w:r w:rsidR="00AA6C85" w:rsidRPr="00CD4FE8">
        <w:rPr>
          <w:rFonts w:ascii="Times New Roman" w:hAnsi="Times New Roman" w:cs="Times New Roman"/>
        </w:rPr>
        <w:t xml:space="preserve"> “</w:t>
      </w:r>
      <w:r w:rsidR="008B2F9C" w:rsidRPr="00CD4FE8">
        <w:rPr>
          <w:rFonts w:ascii="Times New Roman" w:hAnsi="Times New Roman" w:cs="Times New Roman"/>
        </w:rPr>
        <w:t>cultural hybridity that gives rise to something different, something new and unrecognizable, a new area of negotiation of meaning and representation</w:t>
      </w:r>
      <w:r w:rsidR="00AA6C85" w:rsidRPr="00CD4FE8">
        <w:rPr>
          <w:rFonts w:ascii="Times New Roman" w:hAnsi="Times New Roman" w:cs="Times New Roman"/>
        </w:rPr>
        <w:t xml:space="preserve">” </w:t>
      </w:r>
      <w:r w:rsidR="008B2F9C" w:rsidRPr="00CD4FE8">
        <w:rPr>
          <w:rFonts w:ascii="Times New Roman" w:hAnsi="Times New Roman" w:cs="Times New Roman"/>
        </w:rPr>
        <w:t xml:space="preserve">(Rutheford, </w:t>
      </w:r>
      <w:r w:rsidR="007A04CB">
        <w:rPr>
          <w:rFonts w:ascii="Times New Roman" w:hAnsi="Times New Roman" w:cs="Times New Roman"/>
        </w:rPr>
        <w:t>1990:</w:t>
      </w:r>
      <w:r w:rsidR="008B2F9C" w:rsidRPr="00CD4FE8">
        <w:rPr>
          <w:rFonts w:ascii="Times New Roman" w:hAnsi="Times New Roman" w:cs="Times New Roman"/>
        </w:rPr>
        <w:t xml:space="preserve"> 211).</w:t>
      </w:r>
    </w:p>
    <w:p w14:paraId="60427FFD" w14:textId="35F27027" w:rsidR="00E30AB7" w:rsidRPr="00E36CCB" w:rsidRDefault="00E30AB7" w:rsidP="003A4AEC">
      <w:pPr>
        <w:spacing w:line="480" w:lineRule="auto"/>
        <w:rPr>
          <w:rFonts w:ascii="Times New Roman" w:hAnsi="Times New Roman" w:cs="Times New Roman"/>
        </w:rPr>
      </w:pPr>
      <w:r w:rsidRPr="00CD4FE8">
        <w:rPr>
          <w:rFonts w:ascii="Times New Roman" w:hAnsi="Times New Roman"/>
          <w:color w:val="000000"/>
        </w:rPr>
        <w:tab/>
      </w:r>
      <w:r w:rsidRPr="00CD4FE8">
        <w:rPr>
          <w:rFonts w:ascii="Times New Roman" w:hAnsi="Times New Roman" w:cs="Times New Roman"/>
        </w:rPr>
        <w:t xml:space="preserve">Born in the late </w:t>
      </w:r>
      <w:r w:rsidR="00E77A54">
        <w:rPr>
          <w:rFonts w:ascii="Times New Roman" w:hAnsi="Times New Roman" w:cs="Times New Roman"/>
        </w:rPr>
        <w:t>19</w:t>
      </w:r>
      <w:r w:rsidRPr="00CD4FE8">
        <w:rPr>
          <w:rFonts w:ascii="Times New Roman" w:hAnsi="Times New Roman" w:cs="Times New Roman"/>
        </w:rPr>
        <w:t xml:space="preserve">70s and early </w:t>
      </w:r>
      <w:r w:rsidR="00E77A54">
        <w:rPr>
          <w:rFonts w:ascii="Times New Roman" w:hAnsi="Times New Roman" w:cs="Times New Roman"/>
        </w:rPr>
        <w:t>19</w:t>
      </w:r>
      <w:r w:rsidRPr="00CD4FE8">
        <w:rPr>
          <w:rFonts w:ascii="Times New Roman" w:hAnsi="Times New Roman" w:cs="Times New Roman"/>
        </w:rPr>
        <w:t xml:space="preserve">80s, </w:t>
      </w:r>
      <w:r w:rsidR="005F6397" w:rsidRPr="00CD4FE8">
        <w:rPr>
          <w:rFonts w:ascii="Times New Roman" w:hAnsi="Times New Roman" w:cs="Times New Roman"/>
        </w:rPr>
        <w:t>many of these</w:t>
      </w:r>
      <w:r w:rsidRPr="00CD4FE8">
        <w:rPr>
          <w:rFonts w:ascii="Times New Roman" w:hAnsi="Times New Roman" w:cs="Times New Roman"/>
        </w:rPr>
        <w:t xml:space="preserve"> filmmakers and theatre directors graduated </w:t>
      </w:r>
      <w:r w:rsidR="00932C1D">
        <w:rPr>
          <w:rFonts w:ascii="Times New Roman" w:hAnsi="Times New Roman" w:cs="Times New Roman"/>
        </w:rPr>
        <w:t>from</w:t>
      </w:r>
      <w:r w:rsidR="005F6397" w:rsidRPr="00CD4FE8">
        <w:rPr>
          <w:rFonts w:ascii="Times New Roman" w:hAnsi="Times New Roman" w:cs="Times New Roman"/>
        </w:rPr>
        <w:t xml:space="preserve"> La Fundación Universidad de Cine </w:t>
      </w:r>
      <w:r w:rsidRPr="00CD4FE8">
        <w:rPr>
          <w:rFonts w:ascii="Times New Roman" w:hAnsi="Times New Roman" w:cs="Times New Roman"/>
        </w:rPr>
        <w:t xml:space="preserve"> </w:t>
      </w:r>
      <w:r w:rsidR="005F6397" w:rsidRPr="00CD4FE8">
        <w:rPr>
          <w:rFonts w:ascii="Times New Roman" w:hAnsi="Times New Roman" w:cs="Times New Roman"/>
        </w:rPr>
        <w:t>(</w:t>
      </w:r>
      <w:r w:rsidRPr="00CD4FE8">
        <w:rPr>
          <w:rFonts w:ascii="Times New Roman" w:hAnsi="Times New Roman" w:cs="Times New Roman"/>
        </w:rPr>
        <w:t>FUC</w:t>
      </w:r>
      <w:r w:rsidR="005F6397" w:rsidRPr="00CD4FE8">
        <w:rPr>
          <w:rFonts w:ascii="Times New Roman" w:hAnsi="Times New Roman" w:cs="Times New Roman"/>
        </w:rPr>
        <w:t>) in Buenos Aires</w:t>
      </w:r>
      <w:r w:rsidRPr="00CD4FE8">
        <w:rPr>
          <w:rFonts w:ascii="Times New Roman" w:hAnsi="Times New Roman" w:cs="Times New Roman"/>
        </w:rPr>
        <w:t xml:space="preserve"> during the mid 90s.</w:t>
      </w:r>
      <w:r w:rsidR="00394DE0" w:rsidRPr="00CD4FE8">
        <w:rPr>
          <w:rFonts w:ascii="Times New Roman" w:hAnsi="Times New Roman" w:cs="Times New Roman"/>
        </w:rPr>
        <w:t xml:space="preserve"> </w:t>
      </w:r>
      <w:r w:rsidR="00394DE0" w:rsidRPr="00CD4FE8">
        <w:rPr>
          <w:rFonts w:ascii="Times New Roman" w:hAnsi="Times New Roman"/>
          <w:szCs w:val="13"/>
        </w:rPr>
        <w:t>“</w:t>
      </w:r>
      <w:r w:rsidR="00394DE0" w:rsidRPr="00CD4FE8">
        <w:rPr>
          <w:rFonts w:ascii="Times New Roman" w:hAnsi="Times New Roman"/>
        </w:rPr>
        <w:t>Cuando nosotros empezábamos a estudiar actuación, el cine y el teatro eran dos esferas separadas. No había actores de teatro en el cine. Y esto cambió completamente, ahora hay una circulación natural entre los dos espacios</w:t>
      </w:r>
      <w:r w:rsidR="003E64F2" w:rsidRPr="00CD4FE8">
        <w:rPr>
          <w:rFonts w:ascii="Times New Roman" w:hAnsi="Times New Roman"/>
        </w:rPr>
        <w:t xml:space="preserve">”, says </w:t>
      </w:r>
      <w:r w:rsidR="003E64F2" w:rsidRPr="00CD4FE8">
        <w:rPr>
          <w:rFonts w:ascii="Times New Roman" w:hAnsi="Times New Roman" w:cs="Times New Roman"/>
        </w:rPr>
        <w:t>Romina Paula in an interview quoted in Brenda Werth’s contribution</w:t>
      </w:r>
      <w:r w:rsidR="00394DE0" w:rsidRPr="00CD4FE8">
        <w:rPr>
          <w:rFonts w:ascii="Times New Roman" w:hAnsi="Times New Roman"/>
        </w:rPr>
        <w:t xml:space="preserve">. </w:t>
      </w:r>
      <w:r w:rsidR="00DB6A2C" w:rsidRPr="00CD4FE8">
        <w:rPr>
          <w:rFonts w:ascii="Times New Roman" w:hAnsi="Times New Roman"/>
        </w:rPr>
        <w:t>As Mat</w:t>
      </w:r>
      <w:r w:rsidR="00DB6A2C" w:rsidRPr="002E138A">
        <w:rPr>
          <w:rFonts w:ascii="Times New Roman" w:hAnsi="Times New Roman"/>
        </w:rPr>
        <w:t>ías</w:t>
      </w:r>
      <w:r w:rsidR="00394DE0" w:rsidRPr="00CD4FE8">
        <w:rPr>
          <w:rFonts w:ascii="Times New Roman" w:hAnsi="Times New Roman"/>
        </w:rPr>
        <w:t xml:space="preserve"> </w:t>
      </w:r>
      <w:r w:rsidR="00AA6C85" w:rsidRPr="00CD4FE8">
        <w:rPr>
          <w:rFonts w:ascii="Times New Roman" w:hAnsi="Times New Roman" w:cs="Times New Roman"/>
        </w:rPr>
        <w:t>Pi</w:t>
      </w:r>
      <w:r w:rsidR="00AA6C85" w:rsidRPr="002E138A">
        <w:rPr>
          <w:rFonts w:ascii="Times New Roman" w:hAnsi="Times New Roman" w:cs="Times New Roman"/>
        </w:rPr>
        <w:t>ñeiro put</w:t>
      </w:r>
      <w:r w:rsidR="00394DE0" w:rsidRPr="002E138A">
        <w:rPr>
          <w:rFonts w:ascii="Times New Roman" w:hAnsi="Times New Roman" w:cs="Times New Roman"/>
        </w:rPr>
        <w:t>s</w:t>
      </w:r>
      <w:r w:rsidR="00AA6C85" w:rsidRPr="002E138A">
        <w:rPr>
          <w:rFonts w:ascii="Times New Roman" w:hAnsi="Times New Roman" w:cs="Times New Roman"/>
        </w:rPr>
        <w:t xml:space="preserve"> it </w:t>
      </w:r>
      <w:r w:rsidR="00394DE0" w:rsidRPr="002E138A">
        <w:rPr>
          <w:rFonts w:ascii="Times New Roman" w:hAnsi="Times New Roman" w:cs="Times New Roman"/>
        </w:rPr>
        <w:t xml:space="preserve">in another </w:t>
      </w:r>
      <w:r w:rsidR="00AA6C85" w:rsidRPr="002E138A">
        <w:rPr>
          <w:rFonts w:ascii="Times New Roman" w:hAnsi="Times New Roman" w:cs="Times New Roman"/>
        </w:rPr>
        <w:t>interview, “</w:t>
      </w:r>
      <w:r w:rsidR="00A3656D">
        <w:rPr>
          <w:rFonts w:ascii="Times New Roman" w:eastAsia="Times New Roman" w:hAnsi="Times New Roman" w:cs="Times New Roman"/>
        </w:rPr>
        <w:t>y</w:t>
      </w:r>
      <w:r w:rsidR="00AA6C85" w:rsidRPr="002E138A">
        <w:rPr>
          <w:rFonts w:ascii="Times New Roman" w:eastAsia="Times New Roman" w:hAnsi="Times New Roman" w:cs="Times New Roman"/>
        </w:rPr>
        <w:t>o trabajo en Argentina con actores que son muy buenos, pero que además montan sus obra</w:t>
      </w:r>
      <w:r w:rsidR="00A3656D">
        <w:rPr>
          <w:rFonts w:ascii="Times New Roman" w:eastAsia="Times New Roman" w:hAnsi="Times New Roman" w:cs="Times New Roman"/>
        </w:rPr>
        <w:t>s de maneras similares a como yo</w:t>
      </w:r>
      <w:r w:rsidR="00AA6C85" w:rsidRPr="002E138A">
        <w:rPr>
          <w:rFonts w:ascii="Times New Roman" w:eastAsia="Times New Roman" w:hAnsi="Times New Roman" w:cs="Times New Roman"/>
        </w:rPr>
        <w:t xml:space="preserve"> filmo mis películas. Hay una conexión, una identificación” (</w:t>
      </w:r>
      <w:r w:rsidR="00AA6C85" w:rsidRPr="00A3656D">
        <w:rPr>
          <w:rFonts w:ascii="Times New Roman" w:eastAsia="Times New Roman" w:hAnsi="Times New Roman" w:cs="Times New Roman"/>
          <w:i/>
        </w:rPr>
        <w:t>Otros cines</w:t>
      </w:r>
      <w:r w:rsidR="00AA6C85" w:rsidRPr="002E138A">
        <w:rPr>
          <w:rFonts w:ascii="Times New Roman" w:eastAsia="Times New Roman" w:hAnsi="Times New Roman" w:cs="Times New Roman"/>
        </w:rPr>
        <w:t>, Piñeiro, 2016).</w:t>
      </w:r>
      <w:r w:rsidR="00AA6C85" w:rsidRPr="002E138A">
        <w:rPr>
          <w:rFonts w:ascii="Times New Roman" w:hAnsi="Times New Roman" w:cs="Times New Roman"/>
        </w:rPr>
        <w:t xml:space="preserve"> </w:t>
      </w:r>
      <w:r w:rsidR="00931765" w:rsidRPr="0007462B">
        <w:rPr>
          <w:rFonts w:ascii="Times New Roman" w:hAnsi="Times New Roman" w:cs="Times New Roman"/>
        </w:rPr>
        <w:t xml:space="preserve">Alejo </w:t>
      </w:r>
      <w:r w:rsidR="00E45180" w:rsidRPr="00AB5EFE">
        <w:rPr>
          <w:rFonts w:ascii="Times New Roman" w:hAnsi="Times New Roman" w:cs="Times New Roman"/>
        </w:rPr>
        <w:t xml:space="preserve">Moguillasky has </w:t>
      </w:r>
      <w:r w:rsidR="00A3656D">
        <w:rPr>
          <w:rFonts w:ascii="Times New Roman" w:hAnsi="Times New Roman" w:cs="Times New Roman"/>
        </w:rPr>
        <w:t xml:space="preserve">also </w:t>
      </w:r>
      <w:r w:rsidR="00E45180" w:rsidRPr="00AB5EFE">
        <w:rPr>
          <w:rFonts w:ascii="Times New Roman" w:hAnsi="Times New Roman" w:cs="Times New Roman"/>
        </w:rPr>
        <w:t xml:space="preserve">made of this </w:t>
      </w:r>
      <w:r w:rsidR="00A3656D">
        <w:rPr>
          <w:rFonts w:ascii="Times New Roman" w:hAnsi="Times New Roman" w:cs="Times New Roman"/>
        </w:rPr>
        <w:t>blend of film</w:t>
      </w:r>
      <w:r w:rsidR="000C53DE">
        <w:rPr>
          <w:rFonts w:ascii="Times New Roman" w:hAnsi="Times New Roman" w:cs="Times New Roman"/>
        </w:rPr>
        <w:t xml:space="preserve"> and theatre </w:t>
      </w:r>
      <w:r w:rsidR="00E45180" w:rsidRPr="00AB5EFE">
        <w:rPr>
          <w:rFonts w:ascii="Times New Roman" w:hAnsi="Times New Roman" w:cs="Times New Roman"/>
        </w:rPr>
        <w:t xml:space="preserve">the materiality of his </w:t>
      </w:r>
      <w:r w:rsidR="008E0562" w:rsidRPr="002E138A">
        <w:rPr>
          <w:rFonts w:ascii="Times New Roman" w:hAnsi="Times New Roman" w:cs="Times New Roman"/>
        </w:rPr>
        <w:t>own work. His latest film</w:t>
      </w:r>
      <w:r w:rsidR="00E45180" w:rsidRPr="002E138A">
        <w:rPr>
          <w:rFonts w:ascii="Times New Roman" w:hAnsi="Times New Roman" w:cs="Times New Roman"/>
        </w:rPr>
        <w:t xml:space="preserve">, </w:t>
      </w:r>
      <w:r w:rsidR="00E45180" w:rsidRPr="002E138A">
        <w:rPr>
          <w:rFonts w:ascii="Times New Roman" w:hAnsi="Times New Roman" w:cs="Times New Roman"/>
          <w:i/>
        </w:rPr>
        <w:t>El escarabajo de oro</w:t>
      </w:r>
      <w:r w:rsidR="00E45180" w:rsidRPr="00CD4FE8">
        <w:rPr>
          <w:rFonts w:ascii="Times New Roman" w:hAnsi="Times New Roman" w:cs="Times New Roman"/>
        </w:rPr>
        <w:t xml:space="preserve">, features a community of friends and artists who act themselves. </w:t>
      </w:r>
      <w:r w:rsidRPr="00CD4FE8">
        <w:rPr>
          <w:rFonts w:ascii="Times New Roman" w:hAnsi="Times New Roman" w:cs="Times New Roman"/>
        </w:rPr>
        <w:t xml:space="preserve">To some extent, this form of production can be </w:t>
      </w:r>
      <w:r w:rsidR="005C0321">
        <w:rPr>
          <w:rFonts w:ascii="Times New Roman" w:hAnsi="Times New Roman" w:cs="Times New Roman"/>
        </w:rPr>
        <w:t>seen</w:t>
      </w:r>
      <w:r w:rsidRPr="00CD4FE8">
        <w:rPr>
          <w:rFonts w:ascii="Times New Roman" w:hAnsi="Times New Roman" w:cs="Times New Roman"/>
        </w:rPr>
        <w:t xml:space="preserve"> as a strategy to </w:t>
      </w:r>
      <w:r w:rsidR="00F86AC4">
        <w:rPr>
          <w:rFonts w:ascii="Times New Roman" w:hAnsi="Times New Roman" w:cs="Times New Roman"/>
        </w:rPr>
        <w:t>confront</w:t>
      </w:r>
      <w:r w:rsidRPr="00CD4FE8">
        <w:rPr>
          <w:rFonts w:ascii="Times New Roman" w:hAnsi="Times New Roman" w:cs="Times New Roman"/>
        </w:rPr>
        <w:t xml:space="preserve"> the precarious network of funding</w:t>
      </w:r>
      <w:r w:rsidRPr="003A4AEC">
        <w:rPr>
          <w:rFonts w:ascii="Times New Roman" w:hAnsi="Times New Roman" w:cs="Times New Roman"/>
        </w:rPr>
        <w:t>. “</w:t>
      </w:r>
      <w:r w:rsidR="00ED6E84" w:rsidRPr="003A4AEC">
        <w:rPr>
          <w:rFonts w:ascii="Times New Roman" w:hAnsi="Times New Roman" w:cs="Times New Roman"/>
        </w:rPr>
        <w:t>Hay un prejuicio de que somos chicos ricos que nos gusta filmar</w:t>
      </w:r>
      <w:r w:rsidRPr="003A4AEC">
        <w:rPr>
          <w:rFonts w:ascii="Times New Roman" w:hAnsi="Times New Roman" w:cs="Times New Roman"/>
        </w:rPr>
        <w:t>”, says Moguillansky (</w:t>
      </w:r>
      <w:r w:rsidRPr="003A4AEC">
        <w:rPr>
          <w:rFonts w:ascii="Times New Roman" w:hAnsi="Times New Roman" w:cs="Times New Roman"/>
          <w:i/>
        </w:rPr>
        <w:t>La raz</w:t>
      </w:r>
      <w:r w:rsidR="00DE5843" w:rsidRPr="003A4AEC">
        <w:rPr>
          <w:rFonts w:ascii="Times New Roman" w:hAnsi="Times New Roman" w:cs="Times New Roman"/>
          <w:i/>
          <w:lang w:val="es-ES_tradnl"/>
        </w:rPr>
        <w:t>ó</w:t>
      </w:r>
      <w:r w:rsidRPr="003A4AEC">
        <w:rPr>
          <w:rFonts w:ascii="Times New Roman" w:hAnsi="Times New Roman" w:cs="Times New Roman"/>
          <w:i/>
        </w:rPr>
        <w:t>n</w:t>
      </w:r>
      <w:r w:rsidRPr="003A4AEC">
        <w:rPr>
          <w:rFonts w:ascii="Times New Roman" w:hAnsi="Times New Roman" w:cs="Times New Roman"/>
        </w:rPr>
        <w:t xml:space="preserve">, 2014). </w:t>
      </w:r>
      <w:r w:rsidR="00252DC2">
        <w:rPr>
          <w:rFonts w:ascii="Times New Roman" w:hAnsi="Times New Roman" w:cs="Times New Roman"/>
        </w:rPr>
        <w:t xml:space="preserve">And </w:t>
      </w:r>
      <w:r w:rsidR="003A4AEC">
        <w:rPr>
          <w:rFonts w:ascii="Times New Roman" w:hAnsi="Times New Roman" w:cs="Times New Roman"/>
        </w:rPr>
        <w:t>h</w:t>
      </w:r>
      <w:r w:rsidR="00F86AC4" w:rsidRPr="003A4AEC">
        <w:rPr>
          <w:rFonts w:ascii="Times New Roman" w:hAnsi="Times New Roman" w:cs="Times New Roman"/>
        </w:rPr>
        <w:t>e</w:t>
      </w:r>
      <w:r w:rsidRPr="003A4AEC">
        <w:rPr>
          <w:rFonts w:ascii="Times New Roman" w:hAnsi="Times New Roman" w:cs="Times New Roman"/>
        </w:rPr>
        <w:t xml:space="preserve"> goes on: “</w:t>
      </w:r>
      <w:r w:rsidR="00D37CC2" w:rsidRPr="00D37CC2">
        <w:rPr>
          <w:rFonts w:ascii="Times New Roman" w:eastAsia="Times New Roman" w:hAnsi="Times New Roman" w:cs="Times New Roman"/>
        </w:rPr>
        <w:t>Me doy el</w:t>
      </w:r>
      <w:r w:rsidR="00ED6E84" w:rsidRPr="00D37CC2">
        <w:rPr>
          <w:rFonts w:ascii="Times New Roman" w:eastAsia="Times New Roman" w:hAnsi="Times New Roman" w:cs="Times New Roman"/>
        </w:rPr>
        <w:t xml:space="preserve"> lujo</w:t>
      </w:r>
      <w:r w:rsidR="00D37CC2">
        <w:rPr>
          <w:rFonts w:ascii="Times New Roman" w:eastAsia="Times New Roman" w:hAnsi="Times New Roman" w:cs="Times New Roman"/>
        </w:rPr>
        <w:t xml:space="preserve"> de filmar</w:t>
      </w:r>
      <w:r w:rsidR="00ED6E84" w:rsidRPr="00D37CC2">
        <w:rPr>
          <w:rFonts w:ascii="Times New Roman" w:eastAsia="Times New Roman" w:hAnsi="Times New Roman" w:cs="Times New Roman"/>
        </w:rPr>
        <w:t>, pero al precio de poner en riesgo mi economía constantemente.</w:t>
      </w:r>
      <w:r w:rsidR="00017590">
        <w:rPr>
          <w:rFonts w:ascii="Times New Roman" w:eastAsia="Times New Roman" w:hAnsi="Times New Roman" w:cs="Times New Roman"/>
        </w:rPr>
        <w:t>” A</w:t>
      </w:r>
      <w:r w:rsidR="003A4AEC" w:rsidRPr="00D37CC2">
        <w:rPr>
          <w:rFonts w:ascii="Times New Roman" w:eastAsia="Times New Roman" w:hAnsi="Times New Roman" w:cs="Times New Roman"/>
        </w:rPr>
        <w:t xml:space="preserve">s </w:t>
      </w:r>
      <w:r w:rsidR="00D37CC2">
        <w:rPr>
          <w:rFonts w:ascii="Times New Roman" w:eastAsia="Times New Roman" w:hAnsi="Times New Roman" w:cs="Times New Roman"/>
        </w:rPr>
        <w:t xml:space="preserve">in </w:t>
      </w:r>
      <w:r w:rsidR="003A4AEC" w:rsidRPr="00D37CC2">
        <w:rPr>
          <w:rFonts w:ascii="Times New Roman" w:eastAsia="Times New Roman" w:hAnsi="Times New Roman" w:cs="Times New Roman"/>
        </w:rPr>
        <w:t xml:space="preserve">most of </w:t>
      </w:r>
      <w:r w:rsidR="00ED6E84" w:rsidRPr="00D37CC2">
        <w:rPr>
          <w:rFonts w:ascii="Times New Roman" w:eastAsia="Times New Roman" w:hAnsi="Times New Roman" w:cs="Times New Roman"/>
        </w:rPr>
        <w:t xml:space="preserve">his productions </w:t>
      </w:r>
      <w:r w:rsidR="00017590">
        <w:rPr>
          <w:rFonts w:ascii="Times New Roman" w:eastAsia="Times New Roman" w:hAnsi="Times New Roman" w:cs="Times New Roman"/>
        </w:rPr>
        <w:t>there</w:t>
      </w:r>
      <w:r w:rsidR="00252DC2">
        <w:rPr>
          <w:rFonts w:ascii="Times New Roman" w:eastAsia="Times New Roman" w:hAnsi="Times New Roman" w:cs="Times New Roman"/>
        </w:rPr>
        <w:t xml:space="preserve"> were</w:t>
      </w:r>
      <w:r w:rsidR="00D37CC2">
        <w:rPr>
          <w:rFonts w:ascii="Times New Roman" w:eastAsia="Times New Roman" w:hAnsi="Times New Roman" w:cs="Times New Roman"/>
        </w:rPr>
        <w:t xml:space="preserve"> no salaries involved </w:t>
      </w:r>
      <w:r w:rsidR="003A4AEC">
        <w:rPr>
          <w:rFonts w:ascii="Times New Roman" w:eastAsia="Times New Roman" w:hAnsi="Times New Roman" w:cs="Times New Roman"/>
        </w:rPr>
        <w:t xml:space="preserve">and </w:t>
      </w:r>
      <w:r w:rsidR="00252DC2">
        <w:rPr>
          <w:rFonts w:ascii="Times New Roman" w:eastAsia="Times New Roman" w:hAnsi="Times New Roman" w:cs="Times New Roman"/>
        </w:rPr>
        <w:t xml:space="preserve">he took all </w:t>
      </w:r>
      <w:r w:rsidR="003A4AEC" w:rsidRPr="00D37CC2">
        <w:rPr>
          <w:rFonts w:ascii="Times New Roman" w:eastAsia="Times New Roman" w:hAnsi="Times New Roman" w:cs="Times New Roman"/>
        </w:rPr>
        <w:t>his family and friends on board.</w:t>
      </w:r>
      <w:r w:rsidR="003A4AEC" w:rsidRPr="003A4AEC">
        <w:rPr>
          <w:rFonts w:ascii="Times New Roman" w:eastAsia="Times New Roman" w:hAnsi="Times New Roman" w:cs="Times New Roman"/>
        </w:rPr>
        <w:t xml:space="preserve"> </w:t>
      </w:r>
      <w:r w:rsidR="00017590">
        <w:rPr>
          <w:rFonts w:ascii="Times New Roman" w:eastAsia="Times New Roman" w:hAnsi="Times New Roman" w:cs="Times New Roman"/>
        </w:rPr>
        <w:t>Thus</w:t>
      </w:r>
      <w:r w:rsidR="00D37CC2">
        <w:rPr>
          <w:rFonts w:ascii="Times New Roman" w:eastAsia="Times New Roman" w:hAnsi="Times New Roman" w:cs="Times New Roman"/>
        </w:rPr>
        <w:t>, he</w:t>
      </w:r>
      <w:r w:rsidR="00252DC2">
        <w:rPr>
          <w:rFonts w:ascii="Times New Roman" w:eastAsia="Times New Roman" w:hAnsi="Times New Roman" w:cs="Times New Roman"/>
        </w:rPr>
        <w:t xml:space="preserve"> proudly</w:t>
      </w:r>
      <w:r w:rsidR="00D37CC2">
        <w:rPr>
          <w:rFonts w:ascii="Times New Roman" w:eastAsia="Times New Roman" w:hAnsi="Times New Roman" w:cs="Times New Roman"/>
        </w:rPr>
        <w:t xml:space="preserve"> argues that his films</w:t>
      </w:r>
      <w:r w:rsidR="00252DC2">
        <w:rPr>
          <w:rFonts w:ascii="Times New Roman" w:eastAsia="Times New Roman" w:hAnsi="Times New Roman" w:cs="Times New Roman"/>
        </w:rPr>
        <w:t xml:space="preserve"> </w:t>
      </w:r>
      <w:r w:rsidR="00D37CC2">
        <w:rPr>
          <w:rFonts w:ascii="Times New Roman" w:eastAsia="Times New Roman" w:hAnsi="Times New Roman" w:cs="Times New Roman"/>
        </w:rPr>
        <w:t xml:space="preserve">share </w:t>
      </w:r>
      <w:r w:rsidR="00252DC2">
        <w:rPr>
          <w:rFonts w:ascii="Times New Roman" w:eastAsia="Times New Roman" w:hAnsi="Times New Roman" w:cs="Times New Roman"/>
        </w:rPr>
        <w:t xml:space="preserve">the same </w:t>
      </w:r>
      <w:r w:rsidR="00D37CC2">
        <w:rPr>
          <w:rFonts w:ascii="Times New Roman" w:eastAsia="Times New Roman" w:hAnsi="Times New Roman" w:cs="Times New Roman"/>
        </w:rPr>
        <w:t>“</w:t>
      </w:r>
      <w:r w:rsidR="00252DC2">
        <w:rPr>
          <w:rFonts w:ascii="Times New Roman" w:eastAsia="Times New Roman" w:hAnsi="Times New Roman" w:cs="Times New Roman"/>
        </w:rPr>
        <w:t>moral i</w:t>
      </w:r>
      <w:r w:rsidR="00D37CC2">
        <w:rPr>
          <w:rFonts w:ascii="Times New Roman" w:eastAsia="Times New Roman" w:hAnsi="Times New Roman" w:cs="Times New Roman"/>
        </w:rPr>
        <w:t>dentity” (</w:t>
      </w:r>
      <w:r w:rsidR="00D37CC2" w:rsidRPr="00D37CC2">
        <w:rPr>
          <w:rFonts w:ascii="Times New Roman" w:eastAsia="Times New Roman" w:hAnsi="Times New Roman" w:cs="Times New Roman"/>
          <w:i/>
        </w:rPr>
        <w:t>La raz</w:t>
      </w:r>
      <w:r w:rsidR="00D37CC2" w:rsidRPr="00D37CC2">
        <w:rPr>
          <w:rFonts w:ascii="Times New Roman" w:eastAsia="Times New Roman" w:hAnsi="Times New Roman" w:cs="Times New Roman"/>
          <w:i/>
          <w:lang w:val="es-ES_tradnl"/>
        </w:rPr>
        <w:t>ón</w:t>
      </w:r>
      <w:r w:rsidR="00D37CC2">
        <w:rPr>
          <w:rFonts w:ascii="Times New Roman" w:eastAsia="Times New Roman" w:hAnsi="Times New Roman" w:cs="Times New Roman"/>
          <w:lang w:val="es-ES_tradnl"/>
        </w:rPr>
        <w:t>, 2014)</w:t>
      </w:r>
      <w:r w:rsidR="001A1051">
        <w:rPr>
          <w:rFonts w:ascii="Times New Roman" w:eastAsia="Times New Roman" w:hAnsi="Times New Roman" w:cs="Times New Roman"/>
          <w:lang w:val="es-ES_tradnl"/>
        </w:rPr>
        <w:t>.</w:t>
      </w:r>
      <w:r w:rsidRPr="00CD4FE8">
        <w:rPr>
          <w:rFonts w:ascii="Times New Roman" w:hAnsi="Times New Roman" w:cs="Times New Roman"/>
        </w:rPr>
        <w:t xml:space="preserve"> Thus, the circulation and exchange of names, themes and skills become “natural” and a key feature of this new </w:t>
      </w:r>
      <w:r w:rsidR="00931765" w:rsidRPr="00CD4FE8">
        <w:rPr>
          <w:rFonts w:ascii="Times New Roman" w:hAnsi="Times New Roman" w:cs="Times New Roman"/>
        </w:rPr>
        <w:t>genre</w:t>
      </w:r>
      <w:r w:rsidRPr="00E36CCB">
        <w:rPr>
          <w:rFonts w:ascii="Times New Roman" w:hAnsi="Times New Roman" w:cs="Times New Roman"/>
        </w:rPr>
        <w:t>.</w:t>
      </w:r>
    </w:p>
    <w:p w14:paraId="46C7B555" w14:textId="40A9DD8C" w:rsidR="00227036" w:rsidRPr="00CD4FE8" w:rsidRDefault="00E30AB7" w:rsidP="00E30AB7">
      <w:pPr>
        <w:spacing w:line="480" w:lineRule="auto"/>
        <w:rPr>
          <w:rFonts w:ascii="Times New Roman" w:hAnsi="Times New Roman" w:cs="Times New Roman"/>
        </w:rPr>
      </w:pPr>
      <w:r w:rsidRPr="00E36CCB">
        <w:rPr>
          <w:rFonts w:ascii="Times New Roman" w:hAnsi="Times New Roman" w:cs="Times New Roman"/>
        </w:rPr>
        <w:tab/>
      </w:r>
      <w:r w:rsidR="00385A49" w:rsidRPr="00CD4FE8">
        <w:rPr>
          <w:rFonts w:ascii="Times New Roman" w:hAnsi="Times New Roman" w:cs="Times New Roman"/>
        </w:rPr>
        <w:t>M</w:t>
      </w:r>
      <w:r w:rsidRPr="00CD4FE8">
        <w:rPr>
          <w:rFonts w:ascii="Times New Roman" w:hAnsi="Times New Roman" w:cs="Times New Roman"/>
        </w:rPr>
        <w:t xml:space="preserve">any of the directors have </w:t>
      </w:r>
      <w:r w:rsidR="0037193A" w:rsidRPr="0007462B">
        <w:rPr>
          <w:rFonts w:ascii="Times New Roman" w:hAnsi="Times New Roman" w:cs="Times New Roman"/>
        </w:rPr>
        <w:t xml:space="preserve">also </w:t>
      </w:r>
      <w:r w:rsidRPr="00AB5EFE">
        <w:rPr>
          <w:rFonts w:ascii="Times New Roman" w:hAnsi="Times New Roman" w:cs="Times New Roman"/>
        </w:rPr>
        <w:t>pr</w:t>
      </w:r>
      <w:r w:rsidRPr="002E138A">
        <w:rPr>
          <w:rFonts w:ascii="Times New Roman" w:hAnsi="Times New Roman" w:cs="Times New Roman"/>
        </w:rPr>
        <w:t>eferred to exhibit their production</w:t>
      </w:r>
      <w:r w:rsidR="00E36CCB">
        <w:rPr>
          <w:rFonts w:ascii="Times New Roman" w:hAnsi="Times New Roman" w:cs="Times New Roman"/>
        </w:rPr>
        <w:t>s</w:t>
      </w:r>
      <w:r w:rsidRPr="002E138A">
        <w:rPr>
          <w:rFonts w:ascii="Times New Roman" w:hAnsi="Times New Roman" w:cs="Times New Roman"/>
        </w:rPr>
        <w:t xml:space="preserve"> w</w:t>
      </w:r>
      <w:r w:rsidR="00ED64EA">
        <w:rPr>
          <w:rFonts w:ascii="Times New Roman" w:hAnsi="Times New Roman" w:cs="Times New Roman"/>
        </w:rPr>
        <w:t xml:space="preserve">ithin </w:t>
      </w:r>
      <w:r w:rsidRPr="002E138A">
        <w:rPr>
          <w:rFonts w:ascii="Times New Roman" w:hAnsi="Times New Roman" w:cs="Times New Roman"/>
        </w:rPr>
        <w:t>alternative</w:t>
      </w:r>
      <w:r w:rsidR="00590C38">
        <w:rPr>
          <w:rFonts w:ascii="Times New Roman" w:hAnsi="Times New Roman" w:cs="Times New Roman"/>
        </w:rPr>
        <w:t xml:space="preserve"> cultural</w:t>
      </w:r>
      <w:r w:rsidRPr="002E138A">
        <w:rPr>
          <w:rFonts w:ascii="Times New Roman" w:hAnsi="Times New Roman" w:cs="Times New Roman"/>
        </w:rPr>
        <w:t xml:space="preserve"> venues, such as the M</w:t>
      </w:r>
      <w:r w:rsidR="0037193A" w:rsidRPr="00CD4FE8">
        <w:rPr>
          <w:rFonts w:ascii="Times New Roman" w:hAnsi="Times New Roman" w:cs="Times New Roman"/>
        </w:rPr>
        <w:t>useo de Arte Latinoamericano de Buenos Aires (MALBA)</w:t>
      </w:r>
      <w:r w:rsidRPr="00CD4FE8">
        <w:rPr>
          <w:rFonts w:ascii="Times New Roman" w:hAnsi="Times New Roman" w:cs="Times New Roman"/>
        </w:rPr>
        <w:t xml:space="preserve"> or the</w:t>
      </w:r>
      <w:r w:rsidR="0037193A" w:rsidRPr="00CD4FE8">
        <w:rPr>
          <w:rFonts w:ascii="Times New Roman" w:hAnsi="Times New Roman" w:cs="Times New Roman"/>
        </w:rPr>
        <w:t xml:space="preserve"> Museo de Arte Moderno de Buenos Aires</w:t>
      </w:r>
      <w:r w:rsidRPr="00CD4FE8">
        <w:rPr>
          <w:rFonts w:ascii="Times New Roman" w:hAnsi="Times New Roman" w:cs="Times New Roman"/>
        </w:rPr>
        <w:t xml:space="preserve"> </w:t>
      </w:r>
      <w:r w:rsidR="0037193A" w:rsidRPr="00CD4FE8">
        <w:rPr>
          <w:rFonts w:ascii="Times New Roman" w:hAnsi="Times New Roman" w:cs="Times New Roman"/>
        </w:rPr>
        <w:t>(</w:t>
      </w:r>
      <w:r w:rsidRPr="00CD4FE8">
        <w:rPr>
          <w:rFonts w:ascii="Times New Roman" w:hAnsi="Times New Roman" w:cs="Times New Roman"/>
        </w:rPr>
        <w:t>M</w:t>
      </w:r>
      <w:r w:rsidR="0037193A" w:rsidRPr="00CD4FE8">
        <w:rPr>
          <w:rFonts w:ascii="Times New Roman" w:hAnsi="Times New Roman" w:cs="Times New Roman"/>
        </w:rPr>
        <w:t>AMBA)</w:t>
      </w:r>
      <w:r w:rsidRPr="00CD4FE8">
        <w:rPr>
          <w:rFonts w:ascii="Times New Roman" w:hAnsi="Times New Roman" w:cs="Times New Roman"/>
        </w:rPr>
        <w:t xml:space="preserve">, </w:t>
      </w:r>
      <w:r w:rsidR="00842E78" w:rsidRPr="00CD4FE8">
        <w:rPr>
          <w:rFonts w:ascii="Times New Roman" w:hAnsi="Times New Roman" w:cs="Times New Roman"/>
        </w:rPr>
        <w:t xml:space="preserve">both </w:t>
      </w:r>
      <w:r w:rsidR="002C4956">
        <w:rPr>
          <w:rFonts w:ascii="Times New Roman" w:hAnsi="Times New Roman" w:cs="Times New Roman"/>
        </w:rPr>
        <w:t xml:space="preserve">of which </w:t>
      </w:r>
      <w:r w:rsidRPr="00CD4FE8">
        <w:rPr>
          <w:rFonts w:ascii="Times New Roman" w:hAnsi="Times New Roman" w:cs="Times New Roman"/>
        </w:rPr>
        <w:t xml:space="preserve">usually feature independent authors. </w:t>
      </w:r>
      <w:r w:rsidR="00365002">
        <w:rPr>
          <w:rFonts w:ascii="Times New Roman" w:hAnsi="Times New Roman"/>
          <w:color w:val="000000"/>
        </w:rPr>
        <w:t xml:space="preserve">Some of the films have also </w:t>
      </w:r>
      <w:r w:rsidR="002C4956">
        <w:rPr>
          <w:rFonts w:ascii="Times New Roman" w:hAnsi="Times New Roman"/>
          <w:color w:val="000000"/>
        </w:rPr>
        <w:t xml:space="preserve">been </w:t>
      </w:r>
      <w:r w:rsidR="00365002">
        <w:rPr>
          <w:rFonts w:ascii="Times New Roman" w:hAnsi="Times New Roman"/>
          <w:color w:val="000000"/>
        </w:rPr>
        <w:t xml:space="preserve">shown </w:t>
      </w:r>
      <w:r w:rsidR="00365002" w:rsidRPr="002E138A">
        <w:rPr>
          <w:rFonts w:ascii="Times New Roman" w:hAnsi="Times New Roman"/>
          <w:color w:val="000000"/>
        </w:rPr>
        <w:t>at the annual Independent Film Festival of Buenos Aires (BAFICI)</w:t>
      </w:r>
      <w:r w:rsidR="00365002">
        <w:rPr>
          <w:rFonts w:ascii="Times New Roman" w:hAnsi="Times New Roman"/>
          <w:color w:val="000000"/>
        </w:rPr>
        <w:t xml:space="preserve"> inaugurated in 1999.</w:t>
      </w:r>
      <w:r w:rsidR="00365002">
        <w:rPr>
          <w:rFonts w:ascii="Times New Roman" w:hAnsi="Times New Roman" w:cs="Times New Roman"/>
        </w:rPr>
        <w:t xml:space="preserve"> </w:t>
      </w:r>
      <w:r w:rsidRPr="00CD4FE8">
        <w:rPr>
          <w:rFonts w:ascii="Times New Roman" w:hAnsi="Times New Roman" w:cs="Times New Roman"/>
        </w:rPr>
        <w:t>In one of</w:t>
      </w:r>
      <w:r w:rsidR="009649C2" w:rsidRPr="00CD4FE8">
        <w:rPr>
          <w:rFonts w:ascii="Times New Roman" w:hAnsi="Times New Roman" w:cs="Times New Roman"/>
        </w:rPr>
        <w:t xml:space="preserve"> the scenes from</w:t>
      </w:r>
      <w:r w:rsidRPr="00CD4FE8">
        <w:rPr>
          <w:rFonts w:ascii="Times New Roman" w:hAnsi="Times New Roman" w:cs="Times New Roman"/>
        </w:rPr>
        <w:t xml:space="preserve"> </w:t>
      </w:r>
      <w:r w:rsidR="009649C2" w:rsidRPr="00CD4FE8">
        <w:rPr>
          <w:rFonts w:ascii="Times New Roman" w:hAnsi="Times New Roman" w:cs="Times New Roman"/>
        </w:rPr>
        <w:t xml:space="preserve">Moguillansky’s </w:t>
      </w:r>
      <w:r w:rsidRPr="00CD4FE8">
        <w:rPr>
          <w:rFonts w:ascii="Times New Roman" w:hAnsi="Times New Roman" w:cs="Times New Roman"/>
          <w:i/>
        </w:rPr>
        <w:t>El escarabajo</w:t>
      </w:r>
      <w:r w:rsidR="009649C2" w:rsidRPr="00CD4FE8">
        <w:rPr>
          <w:rFonts w:ascii="Times New Roman" w:hAnsi="Times New Roman" w:cs="Times New Roman"/>
          <w:i/>
        </w:rPr>
        <w:t xml:space="preserve"> de oro</w:t>
      </w:r>
      <w:r w:rsidR="009649C2" w:rsidRPr="00CD4FE8">
        <w:rPr>
          <w:rFonts w:ascii="Times New Roman" w:hAnsi="Times New Roman" w:cs="Times New Roman"/>
        </w:rPr>
        <w:t>,</w:t>
      </w:r>
      <w:r w:rsidR="00E36CCB">
        <w:rPr>
          <w:rFonts w:ascii="Times New Roman" w:hAnsi="Times New Roman" w:cs="Times New Roman"/>
        </w:rPr>
        <w:t xml:space="preserve"> which won the </w:t>
      </w:r>
      <w:r w:rsidR="00ED64EA">
        <w:rPr>
          <w:rFonts w:ascii="Times New Roman" w:hAnsi="Times New Roman" w:cs="Times New Roman"/>
        </w:rPr>
        <w:t>award for</w:t>
      </w:r>
      <w:r w:rsidR="00E36CCB">
        <w:rPr>
          <w:rFonts w:ascii="Times New Roman" w:hAnsi="Times New Roman" w:cs="Times New Roman"/>
        </w:rPr>
        <w:t xml:space="preserve"> Best Film at the 2016 edition of the Festival,</w:t>
      </w:r>
      <w:r w:rsidR="009649C2" w:rsidRPr="00CD4FE8">
        <w:rPr>
          <w:rFonts w:ascii="Times New Roman" w:hAnsi="Times New Roman" w:cs="Times New Roman"/>
        </w:rPr>
        <w:t xml:space="preserve"> </w:t>
      </w:r>
      <w:r w:rsidRPr="00CD4FE8">
        <w:rPr>
          <w:rFonts w:ascii="Times New Roman" w:hAnsi="Times New Roman" w:cs="Times New Roman"/>
        </w:rPr>
        <w:t>the theatre director and performer Rafael Spregelbur</w:t>
      </w:r>
      <w:r w:rsidR="00842E78" w:rsidRPr="00CD4FE8">
        <w:rPr>
          <w:rFonts w:ascii="Times New Roman" w:hAnsi="Times New Roman" w:cs="Times New Roman"/>
        </w:rPr>
        <w:t>d</w:t>
      </w:r>
      <w:r w:rsidRPr="00CD4FE8">
        <w:rPr>
          <w:rFonts w:ascii="Times New Roman" w:hAnsi="Times New Roman" w:cs="Times New Roman"/>
        </w:rPr>
        <w:t xml:space="preserve">, who plays the role of one of the actors, </w:t>
      </w:r>
      <w:r w:rsidR="00ED64EA">
        <w:rPr>
          <w:rFonts w:ascii="Times New Roman" w:hAnsi="Times New Roman" w:cs="Times New Roman"/>
        </w:rPr>
        <w:t>refers to</w:t>
      </w:r>
      <w:r w:rsidRPr="00CD4FE8">
        <w:rPr>
          <w:rFonts w:ascii="Times New Roman" w:hAnsi="Times New Roman" w:cs="Times New Roman"/>
        </w:rPr>
        <w:t xml:space="preserve"> those “Argentine artists who go to Europe to get some </w:t>
      </w:r>
      <w:r w:rsidR="009964EB" w:rsidRPr="00CD4FE8">
        <w:rPr>
          <w:rFonts w:ascii="Times New Roman" w:hAnsi="Times New Roman" w:cs="Times New Roman"/>
        </w:rPr>
        <w:t>E</w:t>
      </w:r>
      <w:r w:rsidR="00ED64EA">
        <w:rPr>
          <w:rFonts w:ascii="Times New Roman" w:hAnsi="Times New Roman" w:cs="Times New Roman"/>
        </w:rPr>
        <w:t>uros”, the</w:t>
      </w:r>
      <w:r w:rsidRPr="00CD4FE8">
        <w:rPr>
          <w:rFonts w:ascii="Times New Roman" w:hAnsi="Times New Roman" w:cs="Times New Roman"/>
        </w:rPr>
        <w:t xml:space="preserve"> directors who “set their productions in tiny venues where no one comes” </w:t>
      </w:r>
      <w:r w:rsidR="00ED64EA">
        <w:rPr>
          <w:rFonts w:ascii="Times New Roman" w:hAnsi="Times New Roman" w:cs="Times New Roman"/>
        </w:rPr>
        <w:t>and those</w:t>
      </w:r>
      <w:r w:rsidRPr="00CD4FE8">
        <w:rPr>
          <w:rFonts w:ascii="Times New Roman" w:hAnsi="Times New Roman" w:cs="Times New Roman"/>
        </w:rPr>
        <w:t xml:space="preserve"> “who make that sort of film who nobody cares about”. </w:t>
      </w:r>
      <w:r w:rsidR="00ED64EA">
        <w:rPr>
          <w:rFonts w:ascii="Times New Roman" w:hAnsi="Times New Roman" w:cs="Times New Roman"/>
        </w:rPr>
        <w:t xml:space="preserve">This crucial and </w:t>
      </w:r>
      <w:r w:rsidRPr="00CD4FE8">
        <w:rPr>
          <w:rFonts w:ascii="Times New Roman" w:hAnsi="Times New Roman" w:cs="Times New Roman"/>
        </w:rPr>
        <w:t xml:space="preserve">revelatory </w:t>
      </w:r>
      <w:r w:rsidR="00ED64EA">
        <w:rPr>
          <w:rFonts w:ascii="Times New Roman" w:hAnsi="Times New Roman" w:cs="Times New Roman"/>
        </w:rPr>
        <w:t xml:space="preserve">self-reflexive moment in the film </w:t>
      </w:r>
      <w:r w:rsidR="002C4956">
        <w:rPr>
          <w:rFonts w:ascii="Times New Roman" w:hAnsi="Times New Roman" w:cs="Times New Roman"/>
        </w:rPr>
        <w:t>might</w:t>
      </w:r>
      <w:r w:rsidR="00ED64EA">
        <w:rPr>
          <w:rFonts w:ascii="Times New Roman" w:hAnsi="Times New Roman" w:cs="Times New Roman"/>
        </w:rPr>
        <w:t xml:space="preserve"> also describe </w:t>
      </w:r>
      <w:r w:rsidRPr="00CD4FE8">
        <w:rPr>
          <w:rFonts w:ascii="Times New Roman" w:hAnsi="Times New Roman" w:cs="Times New Roman"/>
        </w:rPr>
        <w:t>a whole community of producer</w:t>
      </w:r>
      <w:r w:rsidR="00ED64EA">
        <w:rPr>
          <w:rFonts w:ascii="Times New Roman" w:hAnsi="Times New Roman" w:cs="Times New Roman"/>
        </w:rPr>
        <w:t>s</w:t>
      </w:r>
      <w:r w:rsidRPr="00CD4FE8">
        <w:rPr>
          <w:rFonts w:ascii="Times New Roman" w:hAnsi="Times New Roman" w:cs="Times New Roman"/>
        </w:rPr>
        <w:t xml:space="preserve"> and artists</w:t>
      </w:r>
      <w:r w:rsidR="00385A49" w:rsidRPr="00CD4FE8">
        <w:rPr>
          <w:rFonts w:ascii="Times New Roman" w:hAnsi="Times New Roman" w:cs="Times New Roman"/>
        </w:rPr>
        <w:t xml:space="preserve"> who have learned to play </w:t>
      </w:r>
      <w:r w:rsidR="002B28AB">
        <w:rPr>
          <w:rFonts w:ascii="Times New Roman" w:hAnsi="Times New Roman" w:cs="Times New Roman"/>
        </w:rPr>
        <w:t>with</w:t>
      </w:r>
      <w:r w:rsidR="00227036" w:rsidRPr="00CD4FE8">
        <w:rPr>
          <w:rFonts w:ascii="Times New Roman" w:hAnsi="Times New Roman" w:cs="Times New Roman"/>
        </w:rPr>
        <w:t xml:space="preserve"> their marginal</w:t>
      </w:r>
      <w:r w:rsidR="002B28AB">
        <w:rPr>
          <w:rFonts w:ascii="Times New Roman" w:hAnsi="Times New Roman" w:cs="Times New Roman"/>
        </w:rPr>
        <w:t>ity</w:t>
      </w:r>
      <w:r w:rsidR="0014056C" w:rsidRPr="00CD4FE8">
        <w:rPr>
          <w:rFonts w:ascii="Times New Roman" w:hAnsi="Times New Roman" w:cs="Times New Roman"/>
        </w:rPr>
        <w:t xml:space="preserve"> and make it the center of their</w:t>
      </w:r>
      <w:r w:rsidR="00227036" w:rsidRPr="00CD4FE8">
        <w:rPr>
          <w:rFonts w:ascii="Times New Roman" w:hAnsi="Times New Roman" w:cs="Times New Roman"/>
        </w:rPr>
        <w:t xml:space="preserve"> </w:t>
      </w:r>
      <w:r w:rsidR="0014056C" w:rsidRPr="00CD4FE8">
        <w:rPr>
          <w:rFonts w:ascii="Times New Roman" w:hAnsi="Times New Roman" w:cs="Times New Roman"/>
        </w:rPr>
        <w:t xml:space="preserve">fantasies and their </w:t>
      </w:r>
      <w:r w:rsidR="00227036" w:rsidRPr="00CD4FE8">
        <w:rPr>
          <w:rFonts w:ascii="Times New Roman" w:hAnsi="Times New Roman" w:cs="Times New Roman"/>
        </w:rPr>
        <w:t xml:space="preserve">sophisticated, </w:t>
      </w:r>
      <w:r w:rsidR="0014056C" w:rsidRPr="00CD4FE8">
        <w:rPr>
          <w:rFonts w:ascii="Times New Roman" w:hAnsi="Times New Roman" w:cs="Times New Roman"/>
        </w:rPr>
        <w:t>postcolonial work.</w:t>
      </w:r>
    </w:p>
    <w:p w14:paraId="72E7762F" w14:textId="77777777" w:rsidR="00E30AB7" w:rsidRPr="00CD4FE8" w:rsidRDefault="00E30AB7" w:rsidP="00E30AB7">
      <w:pPr>
        <w:rPr>
          <w:rFonts w:ascii="Times New Roman" w:hAnsi="Times New Roman"/>
          <w:color w:val="000000"/>
        </w:rPr>
      </w:pPr>
    </w:p>
    <w:p w14:paraId="2E36D292" w14:textId="47AC1EB6" w:rsidR="000D3C0F" w:rsidRPr="00CD4FE8" w:rsidRDefault="000D3C0F" w:rsidP="000D3C0F">
      <w:pPr>
        <w:rPr>
          <w:rFonts w:ascii="Times New Roman" w:hAnsi="Times New Roman" w:cs="Times New Roman"/>
          <w:b/>
        </w:rPr>
      </w:pPr>
      <w:r w:rsidRPr="00CD4FE8">
        <w:rPr>
          <w:rFonts w:ascii="Times New Roman" w:hAnsi="Times New Roman" w:cs="Times New Roman"/>
          <w:b/>
        </w:rPr>
        <w:t>A New Subjectivity</w:t>
      </w:r>
      <w:r w:rsidR="00B51930" w:rsidRPr="00CD4FE8">
        <w:rPr>
          <w:rFonts w:ascii="Times New Roman" w:hAnsi="Times New Roman" w:cs="Times New Roman"/>
        </w:rPr>
        <w:t xml:space="preserve">: </w:t>
      </w:r>
      <w:r w:rsidRPr="00CD4FE8">
        <w:rPr>
          <w:rFonts w:ascii="Times New Roman" w:hAnsi="Times New Roman" w:cs="Times New Roman"/>
          <w:b/>
        </w:rPr>
        <w:t>A Feeling of Community</w:t>
      </w:r>
    </w:p>
    <w:p w14:paraId="0838FFC9" w14:textId="77777777" w:rsidR="000D3C0F" w:rsidRPr="00CD4FE8" w:rsidRDefault="000D3C0F" w:rsidP="000D3C0F">
      <w:pPr>
        <w:rPr>
          <w:rFonts w:ascii="Times New Roman" w:hAnsi="Times New Roman" w:cs="Times New Roman"/>
        </w:rPr>
      </w:pPr>
    </w:p>
    <w:p w14:paraId="215E5DF9" w14:textId="2973A21B" w:rsidR="000D3C0F" w:rsidRPr="009D042D" w:rsidRDefault="000D3C0F" w:rsidP="000D3C0F">
      <w:pPr>
        <w:spacing w:line="480" w:lineRule="auto"/>
        <w:rPr>
          <w:rFonts w:ascii="Times New Roman" w:hAnsi="Times New Roman" w:cs="Times New Roman"/>
        </w:rPr>
      </w:pPr>
      <w:r w:rsidRPr="00CD4FE8">
        <w:rPr>
          <w:rFonts w:ascii="Times New Roman" w:hAnsi="Times New Roman" w:cs="Times New Roman"/>
        </w:rPr>
        <w:t xml:space="preserve">One of the main </w:t>
      </w:r>
      <w:r w:rsidR="009964EB" w:rsidRPr="00CD4FE8">
        <w:rPr>
          <w:rFonts w:ascii="Times New Roman" w:hAnsi="Times New Roman" w:cs="Times New Roman"/>
        </w:rPr>
        <w:t>hypotheses</w:t>
      </w:r>
      <w:r w:rsidRPr="00CD4FE8">
        <w:rPr>
          <w:rFonts w:ascii="Times New Roman" w:hAnsi="Times New Roman" w:cs="Times New Roman"/>
        </w:rPr>
        <w:t xml:space="preserve"> </w:t>
      </w:r>
      <w:r w:rsidR="009E714A">
        <w:rPr>
          <w:rFonts w:ascii="Times New Roman" w:hAnsi="Times New Roman" w:cs="Times New Roman"/>
        </w:rPr>
        <w:t>present in these</w:t>
      </w:r>
      <w:r w:rsidRPr="00CD4FE8">
        <w:rPr>
          <w:rFonts w:ascii="Times New Roman" w:hAnsi="Times New Roman" w:cs="Times New Roman"/>
        </w:rPr>
        <w:t xml:space="preserve"> articles is that this generation of artists (theatre-doers and filmmaker</w:t>
      </w:r>
      <w:r w:rsidR="009E714A">
        <w:rPr>
          <w:rFonts w:ascii="Times New Roman" w:hAnsi="Times New Roman" w:cs="Times New Roman"/>
        </w:rPr>
        <w:t>s</w:t>
      </w:r>
      <w:r w:rsidRPr="00CD4FE8">
        <w:rPr>
          <w:rFonts w:ascii="Times New Roman" w:hAnsi="Times New Roman" w:cs="Times New Roman"/>
        </w:rPr>
        <w:t xml:space="preserve"> but also performers and musicians) ha</w:t>
      </w:r>
      <w:r w:rsidR="009E714A">
        <w:rPr>
          <w:rFonts w:ascii="Times New Roman" w:hAnsi="Times New Roman" w:cs="Times New Roman"/>
        </w:rPr>
        <w:t>s</w:t>
      </w:r>
      <w:r w:rsidRPr="00CD4FE8">
        <w:rPr>
          <w:rFonts w:ascii="Times New Roman" w:hAnsi="Times New Roman" w:cs="Times New Roman"/>
        </w:rPr>
        <w:t xml:space="preserve"> </w:t>
      </w:r>
      <w:r w:rsidR="00A9377C">
        <w:rPr>
          <w:rFonts w:ascii="Times New Roman" w:hAnsi="Times New Roman" w:cs="Times New Roman"/>
        </w:rPr>
        <w:t>revealed</w:t>
      </w:r>
      <w:r w:rsidR="00590C38">
        <w:rPr>
          <w:rFonts w:ascii="Times New Roman" w:hAnsi="Times New Roman" w:cs="Times New Roman"/>
        </w:rPr>
        <w:t xml:space="preserve"> the</w:t>
      </w:r>
      <w:r w:rsidRPr="00CD4FE8">
        <w:rPr>
          <w:rFonts w:ascii="Times New Roman" w:hAnsi="Times New Roman" w:cs="Times New Roman"/>
        </w:rPr>
        <w:t xml:space="preserve"> </w:t>
      </w:r>
      <w:r w:rsidR="00590C38">
        <w:rPr>
          <w:rFonts w:ascii="Times New Roman" w:hAnsi="Times New Roman" w:cs="Times New Roman"/>
        </w:rPr>
        <w:t>emergence of a new</w:t>
      </w:r>
      <w:r w:rsidR="00590C38" w:rsidRPr="00CD4FE8">
        <w:rPr>
          <w:rFonts w:ascii="Times New Roman" w:hAnsi="Times New Roman" w:cs="Times New Roman"/>
        </w:rPr>
        <w:t xml:space="preserve"> </w:t>
      </w:r>
      <w:r w:rsidRPr="00CD4FE8">
        <w:rPr>
          <w:rFonts w:ascii="Times New Roman" w:hAnsi="Times New Roman" w:cs="Times New Roman"/>
        </w:rPr>
        <w:t xml:space="preserve">type of subjectivity. They </w:t>
      </w:r>
      <w:r w:rsidR="009E714A">
        <w:rPr>
          <w:rFonts w:ascii="Times New Roman" w:hAnsi="Times New Roman" w:cs="Times New Roman"/>
        </w:rPr>
        <w:t>were</w:t>
      </w:r>
      <w:r w:rsidRPr="00CD4FE8">
        <w:rPr>
          <w:rFonts w:ascii="Times New Roman" w:hAnsi="Times New Roman" w:cs="Times New Roman"/>
        </w:rPr>
        <w:t xml:space="preserve"> born during or after the 1976-1983 dictatorship and are mostly contemporaries </w:t>
      </w:r>
      <w:r w:rsidR="009E714A">
        <w:rPr>
          <w:rFonts w:ascii="Times New Roman" w:hAnsi="Times New Roman" w:cs="Times New Roman"/>
        </w:rPr>
        <w:t>of</w:t>
      </w:r>
      <w:r w:rsidRPr="00CD4FE8">
        <w:rPr>
          <w:rFonts w:ascii="Times New Roman" w:hAnsi="Times New Roman" w:cs="Times New Roman"/>
        </w:rPr>
        <w:t xml:space="preserve"> the </w:t>
      </w:r>
      <w:r w:rsidR="009E714A">
        <w:rPr>
          <w:rFonts w:ascii="Times New Roman" w:hAnsi="Times New Roman" w:cs="Times New Roman"/>
        </w:rPr>
        <w:t>generation of the c</w:t>
      </w:r>
      <w:r w:rsidRPr="00CD4FE8">
        <w:rPr>
          <w:rFonts w:ascii="Times New Roman" w:hAnsi="Times New Roman" w:cs="Times New Roman"/>
        </w:rPr>
        <w:t xml:space="preserve">hildren of the </w:t>
      </w:r>
      <w:r w:rsidR="009E714A">
        <w:rPr>
          <w:rFonts w:ascii="Times New Roman" w:hAnsi="Times New Roman" w:cs="Times New Roman"/>
        </w:rPr>
        <w:t>d</w:t>
      </w:r>
      <w:r w:rsidRPr="00CD4FE8">
        <w:rPr>
          <w:rFonts w:ascii="Times New Roman" w:hAnsi="Times New Roman" w:cs="Times New Roman"/>
        </w:rPr>
        <w:t>isappeared</w:t>
      </w:r>
      <w:r w:rsidR="00590C38">
        <w:rPr>
          <w:rFonts w:ascii="Times New Roman" w:hAnsi="Times New Roman" w:cs="Times New Roman"/>
        </w:rPr>
        <w:t xml:space="preserve">, but </w:t>
      </w:r>
      <w:r w:rsidRPr="00CD4FE8">
        <w:rPr>
          <w:rFonts w:ascii="Times New Roman" w:hAnsi="Times New Roman" w:cs="Times New Roman"/>
        </w:rPr>
        <w:t>they have reacted to the resonances of trauma in their own terms. As their productions show, they are capable of being playful, irreverent and even narcissist</w:t>
      </w:r>
      <w:r w:rsidRPr="00D807C3">
        <w:rPr>
          <w:rFonts w:ascii="Times New Roman" w:hAnsi="Times New Roman" w:cs="Times New Roman"/>
        </w:rPr>
        <w:t>. To some extent, they have explored th</w:t>
      </w:r>
      <w:r w:rsidR="009E714A">
        <w:rPr>
          <w:rFonts w:ascii="Times New Roman" w:hAnsi="Times New Roman" w:cs="Times New Roman"/>
        </w:rPr>
        <w:t>at recent history</w:t>
      </w:r>
      <w:r w:rsidRPr="00D807C3">
        <w:rPr>
          <w:rFonts w:ascii="Times New Roman" w:hAnsi="Times New Roman" w:cs="Times New Roman"/>
        </w:rPr>
        <w:t xml:space="preserve"> mostly as outsiders or bystanders. However, at the same time, not only have </w:t>
      </w:r>
      <w:r w:rsidR="009E714A">
        <w:rPr>
          <w:rFonts w:ascii="Times New Roman" w:hAnsi="Times New Roman" w:cs="Times New Roman"/>
        </w:rPr>
        <w:t>they approached</w:t>
      </w:r>
      <w:r w:rsidRPr="00D807C3">
        <w:rPr>
          <w:rFonts w:ascii="Times New Roman" w:hAnsi="Times New Roman" w:cs="Times New Roman"/>
        </w:rPr>
        <w:t xml:space="preserve"> the traumatic past </w:t>
      </w:r>
      <w:r w:rsidR="009E714A">
        <w:rPr>
          <w:rFonts w:ascii="Times New Roman" w:hAnsi="Times New Roman" w:cs="Times New Roman"/>
        </w:rPr>
        <w:t xml:space="preserve">in </w:t>
      </w:r>
      <w:r w:rsidR="009D042D">
        <w:rPr>
          <w:rFonts w:ascii="Times New Roman" w:hAnsi="Times New Roman" w:cs="Times New Roman"/>
        </w:rPr>
        <w:t>subtl</w:t>
      </w:r>
      <w:r w:rsidR="009E714A">
        <w:rPr>
          <w:rFonts w:ascii="Times New Roman" w:hAnsi="Times New Roman" w:cs="Times New Roman"/>
        </w:rPr>
        <w:t>e ways</w:t>
      </w:r>
      <w:r w:rsidR="009D042D">
        <w:rPr>
          <w:rFonts w:ascii="Times New Roman" w:hAnsi="Times New Roman" w:cs="Times New Roman"/>
        </w:rPr>
        <w:t xml:space="preserve"> </w:t>
      </w:r>
      <w:r w:rsidRPr="00D807C3">
        <w:rPr>
          <w:rFonts w:ascii="Times New Roman" w:hAnsi="Times New Roman" w:cs="Times New Roman"/>
        </w:rPr>
        <w:t xml:space="preserve">within their sophisticated stories but they have </w:t>
      </w:r>
      <w:r w:rsidR="009E714A" w:rsidRPr="00D807C3">
        <w:rPr>
          <w:rFonts w:ascii="Times New Roman" w:hAnsi="Times New Roman" w:cs="Times New Roman"/>
        </w:rPr>
        <w:t xml:space="preserve">also </w:t>
      </w:r>
      <w:r w:rsidRPr="00D807C3">
        <w:rPr>
          <w:rFonts w:ascii="Times New Roman" w:hAnsi="Times New Roman" w:cs="Times New Roman"/>
        </w:rPr>
        <w:t xml:space="preserve">transformed them into </w:t>
      </w:r>
      <w:r w:rsidR="00ED6E84">
        <w:rPr>
          <w:rFonts w:ascii="Times New Roman" w:hAnsi="Times New Roman" w:cs="Times New Roman"/>
        </w:rPr>
        <w:t xml:space="preserve">enhanced </w:t>
      </w:r>
      <w:r w:rsidRPr="00D807C3">
        <w:rPr>
          <w:rFonts w:ascii="Times New Roman" w:hAnsi="Times New Roman" w:cs="Times New Roman"/>
        </w:rPr>
        <w:t>fictions</w:t>
      </w:r>
      <w:r w:rsidR="00477290">
        <w:rPr>
          <w:rFonts w:ascii="Times New Roman" w:hAnsi="Times New Roman" w:cs="Times New Roman"/>
        </w:rPr>
        <w:t>, a move evident</w:t>
      </w:r>
      <w:r w:rsidRPr="00D807C3">
        <w:rPr>
          <w:rFonts w:ascii="Times New Roman" w:hAnsi="Times New Roman" w:cs="Times New Roman"/>
        </w:rPr>
        <w:t xml:space="preserve">, for example, in Pensotti’s and Arias’ work. </w:t>
      </w:r>
      <w:r w:rsidR="00B20172">
        <w:rPr>
          <w:rFonts w:ascii="Times New Roman" w:hAnsi="Times New Roman" w:cs="Times New Roman"/>
        </w:rPr>
        <w:t>T</w:t>
      </w:r>
      <w:r w:rsidR="00252DC2" w:rsidRPr="00CD4FE8">
        <w:rPr>
          <w:rFonts w:ascii="Times New Roman" w:hAnsi="Times New Roman" w:cs="Times New Roman"/>
        </w:rPr>
        <w:t xml:space="preserve">he freedom of playing with </w:t>
      </w:r>
      <w:r w:rsidR="00252DC2" w:rsidRPr="0007462B">
        <w:rPr>
          <w:rFonts w:ascii="Times New Roman" w:hAnsi="Times New Roman" w:cs="Times New Roman"/>
        </w:rPr>
        <w:t xml:space="preserve">postcolonial </w:t>
      </w:r>
      <w:r w:rsidR="00252DC2" w:rsidRPr="002E138A">
        <w:rPr>
          <w:rFonts w:ascii="Times New Roman" w:hAnsi="Times New Roman" w:cs="Times New Roman"/>
        </w:rPr>
        <w:t>identi</w:t>
      </w:r>
      <w:r w:rsidR="00252DC2">
        <w:rPr>
          <w:rFonts w:ascii="Times New Roman" w:hAnsi="Times New Roman" w:cs="Times New Roman"/>
        </w:rPr>
        <w:t>ties and bringing into play</w:t>
      </w:r>
      <w:r w:rsidR="00252DC2" w:rsidRPr="002E138A">
        <w:rPr>
          <w:rFonts w:ascii="Times New Roman" w:hAnsi="Times New Roman" w:cs="Times New Roman"/>
        </w:rPr>
        <w:t xml:space="preserve"> more fluid gender fantasies and real lives</w:t>
      </w:r>
      <w:r w:rsidR="00B20172">
        <w:rPr>
          <w:rFonts w:ascii="Times New Roman" w:hAnsi="Times New Roman" w:cs="Times New Roman"/>
        </w:rPr>
        <w:t xml:space="preserve"> also </w:t>
      </w:r>
      <w:r w:rsidR="00252DC2" w:rsidRPr="00CD4FE8">
        <w:rPr>
          <w:rFonts w:ascii="Times New Roman" w:hAnsi="Times New Roman" w:cs="Times New Roman"/>
        </w:rPr>
        <w:t>function</w:t>
      </w:r>
      <w:r w:rsidR="00252DC2">
        <w:rPr>
          <w:rFonts w:ascii="Times New Roman" w:hAnsi="Times New Roman" w:cs="Times New Roman"/>
        </w:rPr>
        <w:t>s</w:t>
      </w:r>
      <w:r w:rsidR="00252DC2" w:rsidRPr="00CD4FE8">
        <w:rPr>
          <w:rFonts w:ascii="Times New Roman" w:hAnsi="Times New Roman" w:cs="Times New Roman"/>
        </w:rPr>
        <w:t xml:space="preserve"> as a highlighted endeavor performed by this new wave of prestigious directors</w:t>
      </w:r>
      <w:r w:rsidR="00B20172">
        <w:rPr>
          <w:rFonts w:ascii="Times New Roman" w:hAnsi="Times New Roman" w:cs="Times New Roman"/>
        </w:rPr>
        <w:t xml:space="preserve">. This renovation might also stand as a response to attract funding coming </w:t>
      </w:r>
      <w:r w:rsidR="00B20172" w:rsidRPr="00CD4FE8">
        <w:rPr>
          <w:rFonts w:ascii="Times New Roman" w:hAnsi="Times New Roman" w:cs="Times New Roman"/>
        </w:rPr>
        <w:t xml:space="preserve">from </w:t>
      </w:r>
      <w:r w:rsidR="00B20172">
        <w:rPr>
          <w:rFonts w:ascii="Times New Roman" w:hAnsi="Times New Roman" w:cs="Times New Roman"/>
        </w:rPr>
        <w:t xml:space="preserve">festivals </w:t>
      </w:r>
      <w:r w:rsidR="00B20172" w:rsidRPr="00CD4FE8">
        <w:rPr>
          <w:rFonts w:ascii="Times New Roman" w:hAnsi="Times New Roman" w:cs="Times New Roman"/>
        </w:rPr>
        <w:t>abroad</w:t>
      </w:r>
      <w:r w:rsidR="00B20172">
        <w:rPr>
          <w:rFonts w:ascii="Times New Roman" w:hAnsi="Times New Roman" w:cs="Times New Roman"/>
        </w:rPr>
        <w:t xml:space="preserve"> and appeal to international audiences. </w:t>
      </w:r>
      <w:r w:rsidRPr="00CD4FE8">
        <w:rPr>
          <w:rFonts w:ascii="Times New Roman" w:hAnsi="Times New Roman" w:cs="Times New Roman"/>
        </w:rPr>
        <w:t>In</w:t>
      </w:r>
      <w:r w:rsidR="00B20172">
        <w:rPr>
          <w:rFonts w:ascii="Times New Roman" w:hAnsi="Times New Roman" w:cs="Times New Roman"/>
        </w:rPr>
        <w:t xml:space="preserve"> this struggle</w:t>
      </w:r>
      <w:r w:rsidRPr="00CD4FE8">
        <w:rPr>
          <w:rFonts w:ascii="Times New Roman" w:hAnsi="Times New Roman" w:cs="Times New Roman"/>
        </w:rPr>
        <w:t xml:space="preserve">, </w:t>
      </w:r>
      <w:r w:rsidR="00E45180" w:rsidRPr="00CD4FE8">
        <w:rPr>
          <w:rFonts w:ascii="Times New Roman" w:hAnsi="Times New Roman" w:cs="Times New Roman"/>
        </w:rPr>
        <w:t xml:space="preserve">they </w:t>
      </w:r>
      <w:r w:rsidRPr="00CD4FE8">
        <w:rPr>
          <w:rFonts w:ascii="Times New Roman" w:hAnsi="Times New Roman" w:cs="Times New Roman"/>
        </w:rPr>
        <w:t>ha</w:t>
      </w:r>
      <w:r w:rsidR="00E45180" w:rsidRPr="00CD4FE8">
        <w:rPr>
          <w:rFonts w:ascii="Times New Roman" w:hAnsi="Times New Roman" w:cs="Times New Roman"/>
        </w:rPr>
        <w:t>ve</w:t>
      </w:r>
      <w:r w:rsidRPr="0007462B">
        <w:rPr>
          <w:rFonts w:ascii="Times New Roman" w:hAnsi="Times New Roman" w:cs="Times New Roman"/>
        </w:rPr>
        <w:t xml:space="preserve"> also transform</w:t>
      </w:r>
      <w:r w:rsidRPr="005A3CBA">
        <w:rPr>
          <w:rFonts w:ascii="Times New Roman" w:hAnsi="Times New Roman" w:cs="Times New Roman"/>
        </w:rPr>
        <w:t>ed</w:t>
      </w:r>
      <w:r w:rsidRPr="002E138A">
        <w:rPr>
          <w:rFonts w:ascii="Times New Roman" w:hAnsi="Times New Roman" w:cs="Times New Roman"/>
        </w:rPr>
        <w:t xml:space="preserve"> the materiality of the local traumatic past into fictional layers of transnational tropes that circulate and provide new bur</w:t>
      </w:r>
      <w:r w:rsidR="00991D43">
        <w:rPr>
          <w:rFonts w:ascii="Times New Roman" w:hAnsi="Times New Roman" w:cs="Times New Roman"/>
        </w:rPr>
        <w:t>sts</w:t>
      </w:r>
      <w:r w:rsidRPr="002E138A">
        <w:rPr>
          <w:rFonts w:ascii="Times New Roman" w:hAnsi="Times New Roman" w:cs="Times New Roman"/>
        </w:rPr>
        <w:t xml:space="preserve"> of energy to their mischievous productions.</w:t>
      </w:r>
    </w:p>
    <w:p w14:paraId="29BE9C4D" w14:textId="66023AEE" w:rsidR="000D3C0F" w:rsidRPr="00E31B47" w:rsidRDefault="000D3C0F" w:rsidP="000D3C0F">
      <w:pPr>
        <w:spacing w:line="480" w:lineRule="auto"/>
        <w:rPr>
          <w:rFonts w:ascii="Times New Roman" w:hAnsi="Times New Roman" w:cs="Times New Roman"/>
        </w:rPr>
      </w:pPr>
      <w:r w:rsidRPr="009D042D">
        <w:rPr>
          <w:rFonts w:ascii="Times New Roman" w:hAnsi="Times New Roman" w:cs="Times New Roman"/>
        </w:rPr>
        <w:tab/>
        <w:t xml:space="preserve">Some critics have accused this </w:t>
      </w:r>
      <w:r w:rsidR="00E31B47">
        <w:rPr>
          <w:rFonts w:ascii="Times New Roman" w:hAnsi="Times New Roman" w:cs="Times New Roman"/>
        </w:rPr>
        <w:t>ludic</w:t>
      </w:r>
      <w:r w:rsidRPr="009D042D">
        <w:rPr>
          <w:rFonts w:ascii="Times New Roman" w:hAnsi="Times New Roman" w:cs="Times New Roman"/>
        </w:rPr>
        <w:t xml:space="preserve"> </w:t>
      </w:r>
      <w:r w:rsidR="009E5CE5" w:rsidRPr="009D042D">
        <w:rPr>
          <w:rFonts w:ascii="Times New Roman" w:hAnsi="Times New Roman" w:cs="Times New Roman"/>
        </w:rPr>
        <w:t>approach to the traumatic past as</w:t>
      </w:r>
      <w:r w:rsidRPr="009D042D">
        <w:rPr>
          <w:rFonts w:ascii="Times New Roman" w:hAnsi="Times New Roman" w:cs="Times New Roman"/>
        </w:rPr>
        <w:t xml:space="preserve"> </w:t>
      </w:r>
      <w:r w:rsidR="009E5CE5" w:rsidRPr="009D042D">
        <w:rPr>
          <w:rFonts w:ascii="Times New Roman" w:hAnsi="Times New Roman" w:cs="Times New Roman"/>
        </w:rPr>
        <w:t xml:space="preserve">self-absorbed, disrespectful to victims, </w:t>
      </w:r>
      <w:r w:rsidRPr="009D042D">
        <w:rPr>
          <w:rFonts w:ascii="Times New Roman" w:hAnsi="Times New Roman" w:cs="Times New Roman"/>
        </w:rPr>
        <w:t xml:space="preserve">egoistic and apolitical. </w:t>
      </w:r>
      <w:r w:rsidR="000B4957">
        <w:rPr>
          <w:rFonts w:ascii="Times New Roman" w:hAnsi="Times New Roman" w:cs="Times New Roman"/>
        </w:rPr>
        <w:t>The authors of these works</w:t>
      </w:r>
      <w:r w:rsidR="009E5CE5" w:rsidRPr="009D042D">
        <w:rPr>
          <w:rFonts w:ascii="Times New Roman" w:hAnsi="Times New Roman" w:cs="Times New Roman"/>
        </w:rPr>
        <w:t xml:space="preserve"> have</w:t>
      </w:r>
      <w:r w:rsidR="000B4957">
        <w:rPr>
          <w:rFonts w:ascii="Times New Roman" w:hAnsi="Times New Roman" w:cs="Times New Roman"/>
        </w:rPr>
        <w:t xml:space="preserve"> been</w:t>
      </w:r>
      <w:r w:rsidR="009E5CE5" w:rsidRPr="009D042D">
        <w:rPr>
          <w:rFonts w:ascii="Times New Roman" w:hAnsi="Times New Roman" w:cs="Times New Roman"/>
        </w:rPr>
        <w:t xml:space="preserve"> also </w:t>
      </w:r>
      <w:r w:rsidRPr="009D042D">
        <w:rPr>
          <w:rFonts w:ascii="Times New Roman" w:hAnsi="Times New Roman" w:cs="Times New Roman"/>
        </w:rPr>
        <w:t xml:space="preserve">accused of being a bunch of elitist children. </w:t>
      </w:r>
      <w:r w:rsidR="009E5CE5" w:rsidRPr="009D042D">
        <w:rPr>
          <w:rFonts w:ascii="Times New Roman" w:hAnsi="Times New Roman" w:cs="Times New Roman"/>
        </w:rPr>
        <w:t>However, it would be unfair and narrow</w:t>
      </w:r>
      <w:r w:rsidR="00205440">
        <w:rPr>
          <w:rFonts w:ascii="Times New Roman" w:hAnsi="Times New Roman" w:cs="Times New Roman"/>
        </w:rPr>
        <w:t>-minded</w:t>
      </w:r>
      <w:r w:rsidR="009E5CE5" w:rsidRPr="009D042D">
        <w:rPr>
          <w:rFonts w:ascii="Times New Roman" w:hAnsi="Times New Roman" w:cs="Times New Roman"/>
        </w:rPr>
        <w:t xml:space="preserve"> to reduce their complex body of work to such </w:t>
      </w:r>
      <w:r w:rsidR="00E263F7">
        <w:rPr>
          <w:rFonts w:ascii="Times New Roman" w:hAnsi="Times New Roman" w:cs="Times New Roman"/>
        </w:rPr>
        <w:t xml:space="preserve">a </w:t>
      </w:r>
      <w:r w:rsidR="00AA6C85" w:rsidRPr="00CD4FE8">
        <w:rPr>
          <w:rFonts w:ascii="Times New Roman" w:hAnsi="Times New Roman" w:cs="Times New Roman"/>
        </w:rPr>
        <w:t>judgmental</w:t>
      </w:r>
      <w:r w:rsidR="00E31B47">
        <w:rPr>
          <w:rFonts w:ascii="Times New Roman" w:hAnsi="Times New Roman" w:cs="Times New Roman"/>
        </w:rPr>
        <w:t xml:space="preserve"> and </w:t>
      </w:r>
      <w:r w:rsidR="007275B0" w:rsidRPr="00CD4FE8">
        <w:rPr>
          <w:rFonts w:ascii="Times New Roman" w:hAnsi="Times New Roman" w:cs="Times New Roman"/>
        </w:rPr>
        <w:t>moral</w:t>
      </w:r>
      <w:r w:rsidR="00E31B47">
        <w:rPr>
          <w:rFonts w:ascii="Times New Roman" w:hAnsi="Times New Roman" w:cs="Times New Roman"/>
        </w:rPr>
        <w:t>istic</w:t>
      </w:r>
      <w:r w:rsidR="009E5CE5" w:rsidRPr="00E31B47">
        <w:rPr>
          <w:rFonts w:ascii="Times New Roman" w:hAnsi="Times New Roman" w:cs="Times New Roman"/>
        </w:rPr>
        <w:t xml:space="preserve"> view.</w:t>
      </w:r>
      <w:r w:rsidRPr="00E31B47">
        <w:rPr>
          <w:rFonts w:ascii="Times New Roman" w:hAnsi="Times New Roman" w:cs="Times New Roman"/>
        </w:rPr>
        <w:t xml:space="preserve"> </w:t>
      </w:r>
      <w:r w:rsidR="00E31B47">
        <w:rPr>
          <w:rFonts w:ascii="Times New Roman" w:hAnsi="Times New Roman" w:cs="Times New Roman"/>
        </w:rPr>
        <w:t>T</w:t>
      </w:r>
      <w:r w:rsidRPr="00E31B47">
        <w:rPr>
          <w:rFonts w:ascii="Times New Roman" w:hAnsi="Times New Roman" w:cs="Times New Roman"/>
        </w:rPr>
        <w:t xml:space="preserve">his new </w:t>
      </w:r>
      <w:r w:rsidR="00E263F7">
        <w:rPr>
          <w:rFonts w:ascii="Times New Roman" w:hAnsi="Times New Roman" w:cs="Times New Roman"/>
        </w:rPr>
        <w:t xml:space="preserve">group </w:t>
      </w:r>
      <w:r w:rsidRPr="00E31B47">
        <w:rPr>
          <w:rFonts w:ascii="Times New Roman" w:hAnsi="Times New Roman" w:cs="Times New Roman"/>
        </w:rPr>
        <w:t>of directors has</w:t>
      </w:r>
      <w:r w:rsidR="00E31B47">
        <w:rPr>
          <w:rFonts w:ascii="Times New Roman" w:hAnsi="Times New Roman" w:cs="Times New Roman"/>
        </w:rPr>
        <w:t xml:space="preserve"> instead</w:t>
      </w:r>
      <w:r w:rsidRPr="00E31B47">
        <w:rPr>
          <w:rFonts w:ascii="Times New Roman" w:hAnsi="Times New Roman" w:cs="Times New Roman"/>
        </w:rPr>
        <w:t xml:space="preserve"> managed to bring to light a new body of work that blurs the</w:t>
      </w:r>
      <w:r w:rsidR="00CC2982">
        <w:rPr>
          <w:rFonts w:ascii="Times New Roman" w:hAnsi="Times New Roman" w:cs="Times New Roman"/>
        </w:rPr>
        <w:t xml:space="preserve"> boundaries</w:t>
      </w:r>
      <w:r w:rsidRPr="00E31B47">
        <w:rPr>
          <w:rFonts w:ascii="Times New Roman" w:hAnsi="Times New Roman" w:cs="Times New Roman"/>
        </w:rPr>
        <w:t xml:space="preserve"> between theatre and cinema, reading and writing, producing and directing. They are also the</w:t>
      </w:r>
      <w:r w:rsidR="00E31B47">
        <w:rPr>
          <w:rFonts w:ascii="Times New Roman" w:hAnsi="Times New Roman" w:cs="Times New Roman"/>
        </w:rPr>
        <w:t xml:space="preserve"> free heirs of a traumatiz</w:t>
      </w:r>
      <w:r w:rsidRPr="00E31B47">
        <w:rPr>
          <w:rFonts w:ascii="Times New Roman" w:hAnsi="Times New Roman" w:cs="Times New Roman"/>
        </w:rPr>
        <w:t>ed generation</w:t>
      </w:r>
      <w:r w:rsidR="00E31B47">
        <w:rPr>
          <w:rFonts w:ascii="Times New Roman" w:hAnsi="Times New Roman" w:cs="Times New Roman"/>
        </w:rPr>
        <w:t xml:space="preserve"> who have learnt </w:t>
      </w:r>
      <w:r w:rsidR="009E5CE5" w:rsidRPr="002E138A">
        <w:rPr>
          <w:rFonts w:ascii="Times New Roman" w:hAnsi="Times New Roman" w:cs="Times New Roman"/>
        </w:rPr>
        <w:t xml:space="preserve">to </w:t>
      </w:r>
      <w:r w:rsidR="00E31B47">
        <w:rPr>
          <w:rFonts w:ascii="Times New Roman" w:hAnsi="Times New Roman" w:cs="Times New Roman"/>
        </w:rPr>
        <w:t xml:space="preserve">tell stories and </w:t>
      </w:r>
      <w:r w:rsidR="00CC2982">
        <w:rPr>
          <w:rFonts w:ascii="Times New Roman" w:hAnsi="Times New Roman" w:cs="Times New Roman"/>
        </w:rPr>
        <w:t>approach</w:t>
      </w:r>
      <w:r w:rsidR="00E31B47">
        <w:rPr>
          <w:rFonts w:ascii="Times New Roman" w:hAnsi="Times New Roman" w:cs="Times New Roman"/>
        </w:rPr>
        <w:t xml:space="preserve"> the real with a new affective tone. </w:t>
      </w:r>
      <w:r w:rsidR="00310341" w:rsidRPr="00CD4FE8">
        <w:rPr>
          <w:rFonts w:ascii="Times New Roman" w:hAnsi="Times New Roman" w:cs="Times New Roman"/>
        </w:rPr>
        <w:t xml:space="preserve">Coinciding with a political period that transformed memory into </w:t>
      </w:r>
      <w:r w:rsidR="007275B0" w:rsidRPr="00CE734B">
        <w:rPr>
          <w:rFonts w:ascii="Times New Roman" w:hAnsi="Times New Roman" w:cs="Times New Roman"/>
        </w:rPr>
        <w:t xml:space="preserve">a national and also </w:t>
      </w:r>
      <w:r w:rsidR="00310341" w:rsidRPr="0007462B">
        <w:rPr>
          <w:rFonts w:ascii="Times New Roman" w:hAnsi="Times New Roman" w:cs="Times New Roman"/>
        </w:rPr>
        <w:t xml:space="preserve">official </w:t>
      </w:r>
      <w:r w:rsidR="00CC2982">
        <w:rPr>
          <w:rFonts w:ascii="Times New Roman" w:hAnsi="Times New Roman" w:cs="Times New Roman"/>
        </w:rPr>
        <w:t xml:space="preserve">state </w:t>
      </w:r>
      <w:r w:rsidR="00310341" w:rsidRPr="0007462B">
        <w:rPr>
          <w:rFonts w:ascii="Times New Roman" w:hAnsi="Times New Roman" w:cs="Times New Roman"/>
        </w:rPr>
        <w:t>platform, t</w:t>
      </w:r>
      <w:r w:rsidRPr="002E138A">
        <w:rPr>
          <w:rFonts w:ascii="Times New Roman" w:hAnsi="Times New Roman" w:cs="Times New Roman"/>
        </w:rPr>
        <w:t xml:space="preserve">hey have managed to reinvent themselves </w:t>
      </w:r>
      <w:r w:rsidR="00CC2982">
        <w:rPr>
          <w:rFonts w:ascii="Times New Roman" w:hAnsi="Times New Roman" w:cs="Times New Roman"/>
        </w:rPr>
        <w:t xml:space="preserve">within </w:t>
      </w:r>
      <w:r w:rsidRPr="002E138A">
        <w:rPr>
          <w:rFonts w:ascii="Times New Roman" w:hAnsi="Times New Roman" w:cs="Times New Roman"/>
        </w:rPr>
        <w:t xml:space="preserve">global theatrical </w:t>
      </w:r>
      <w:r w:rsidR="00CC2982">
        <w:rPr>
          <w:rFonts w:ascii="Times New Roman" w:hAnsi="Times New Roman" w:cs="Times New Roman"/>
        </w:rPr>
        <w:t xml:space="preserve">trends </w:t>
      </w:r>
      <w:r w:rsidRPr="002E138A">
        <w:rPr>
          <w:rFonts w:ascii="Times New Roman" w:hAnsi="Times New Roman" w:cs="Times New Roman"/>
        </w:rPr>
        <w:t>and markets</w:t>
      </w:r>
      <w:r w:rsidR="009E5CE5" w:rsidRPr="002E138A">
        <w:rPr>
          <w:rFonts w:ascii="Times New Roman" w:hAnsi="Times New Roman" w:cs="Times New Roman"/>
        </w:rPr>
        <w:t xml:space="preserve"> at the same time </w:t>
      </w:r>
      <w:r w:rsidR="00CC2982">
        <w:rPr>
          <w:rFonts w:ascii="Times New Roman" w:hAnsi="Times New Roman" w:cs="Times New Roman"/>
        </w:rPr>
        <w:t>as</w:t>
      </w:r>
      <w:r w:rsidR="009E5CE5" w:rsidRPr="002E138A">
        <w:rPr>
          <w:rFonts w:ascii="Times New Roman" w:hAnsi="Times New Roman" w:cs="Times New Roman"/>
        </w:rPr>
        <w:t xml:space="preserve"> reinvent</w:t>
      </w:r>
      <w:r w:rsidR="00CC2982">
        <w:rPr>
          <w:rFonts w:ascii="Times New Roman" w:hAnsi="Times New Roman" w:cs="Times New Roman"/>
        </w:rPr>
        <w:t>ing</w:t>
      </w:r>
      <w:r w:rsidR="009E5CE5" w:rsidRPr="002E138A">
        <w:rPr>
          <w:rFonts w:ascii="Times New Roman" w:hAnsi="Times New Roman" w:cs="Times New Roman"/>
        </w:rPr>
        <w:t xml:space="preserve"> the updated narratives of collective memory</w:t>
      </w:r>
      <w:r w:rsidR="007E5095" w:rsidRPr="00CD4FE8">
        <w:rPr>
          <w:rFonts w:ascii="Times New Roman" w:hAnsi="Times New Roman" w:cs="Times New Roman"/>
        </w:rPr>
        <w:t>, challeng</w:t>
      </w:r>
      <w:r w:rsidR="00E31B47">
        <w:rPr>
          <w:rFonts w:ascii="Times New Roman" w:hAnsi="Times New Roman" w:cs="Times New Roman"/>
        </w:rPr>
        <w:t>ing</w:t>
      </w:r>
      <w:r w:rsidR="007E5095" w:rsidRPr="00CD4FE8">
        <w:rPr>
          <w:rFonts w:ascii="Times New Roman" w:hAnsi="Times New Roman" w:cs="Times New Roman"/>
        </w:rPr>
        <w:t xml:space="preserve"> positions of gender</w:t>
      </w:r>
      <w:r w:rsidR="00E31B47">
        <w:rPr>
          <w:rFonts w:ascii="Times New Roman" w:hAnsi="Times New Roman" w:cs="Times New Roman"/>
        </w:rPr>
        <w:t>, politics</w:t>
      </w:r>
      <w:r w:rsidR="007275B0" w:rsidRPr="00CD4FE8">
        <w:rPr>
          <w:rFonts w:ascii="Times New Roman" w:hAnsi="Times New Roman" w:cs="Times New Roman"/>
        </w:rPr>
        <w:t xml:space="preserve"> and transnational belonging</w:t>
      </w:r>
      <w:r w:rsidRPr="00E31B47">
        <w:rPr>
          <w:rFonts w:ascii="Times New Roman" w:hAnsi="Times New Roman" w:cs="Times New Roman"/>
        </w:rPr>
        <w:t xml:space="preserve">. </w:t>
      </w:r>
    </w:p>
    <w:p w14:paraId="777260BE" w14:textId="47AC6912" w:rsidR="00017590" w:rsidRDefault="000D3C0F" w:rsidP="000D3C0F">
      <w:pPr>
        <w:spacing w:line="480" w:lineRule="auto"/>
        <w:rPr>
          <w:rFonts w:ascii="Times New Roman" w:eastAsia="Times New Roman" w:hAnsi="Times New Roman" w:cs="Times New Roman"/>
        </w:rPr>
      </w:pPr>
      <w:r w:rsidRPr="00E31B47">
        <w:rPr>
          <w:rFonts w:ascii="Times New Roman" w:hAnsi="Times New Roman" w:cs="Times New Roman"/>
        </w:rPr>
        <w:tab/>
        <w:t xml:space="preserve">In </w:t>
      </w:r>
      <w:r w:rsidR="002D1BBD" w:rsidRPr="00E31B47">
        <w:rPr>
          <w:rFonts w:ascii="Times New Roman" w:hAnsi="Times New Roman" w:cs="Times New Roman"/>
        </w:rPr>
        <w:t>sum</w:t>
      </w:r>
      <w:r w:rsidR="00E31B47">
        <w:rPr>
          <w:rFonts w:ascii="Times New Roman" w:hAnsi="Times New Roman" w:cs="Times New Roman"/>
        </w:rPr>
        <w:t>,</w:t>
      </w:r>
      <w:r w:rsidRPr="00E31B47">
        <w:rPr>
          <w:rFonts w:ascii="Times New Roman" w:hAnsi="Times New Roman" w:cs="Times New Roman"/>
        </w:rPr>
        <w:t xml:space="preserve"> this new body of work defines a generation of artist</w:t>
      </w:r>
      <w:r w:rsidR="00943C76" w:rsidRPr="00E31B47">
        <w:rPr>
          <w:rFonts w:ascii="Times New Roman" w:hAnsi="Times New Roman" w:cs="Times New Roman"/>
        </w:rPr>
        <w:t>s</w:t>
      </w:r>
      <w:r w:rsidRPr="00E31B47">
        <w:rPr>
          <w:rFonts w:ascii="Times New Roman" w:hAnsi="Times New Roman" w:cs="Times New Roman"/>
        </w:rPr>
        <w:t xml:space="preserve"> that is not afraid of playing with disparate materials and </w:t>
      </w:r>
      <w:r w:rsidR="00943C76" w:rsidRPr="00E31B47">
        <w:rPr>
          <w:rFonts w:ascii="Times New Roman" w:hAnsi="Times New Roman" w:cs="Times New Roman"/>
        </w:rPr>
        <w:t xml:space="preserve">of </w:t>
      </w:r>
      <w:r w:rsidRPr="00E31B47">
        <w:rPr>
          <w:rFonts w:ascii="Times New Roman" w:hAnsi="Times New Roman" w:cs="Times New Roman"/>
        </w:rPr>
        <w:t>mak</w:t>
      </w:r>
      <w:r w:rsidR="00943C76" w:rsidRPr="00E31B47">
        <w:rPr>
          <w:rFonts w:ascii="Times New Roman" w:hAnsi="Times New Roman" w:cs="Times New Roman"/>
        </w:rPr>
        <w:t>ing</w:t>
      </w:r>
      <w:r w:rsidRPr="00E31B47">
        <w:rPr>
          <w:rFonts w:ascii="Times New Roman" w:hAnsi="Times New Roman" w:cs="Times New Roman"/>
        </w:rPr>
        <w:t xml:space="preserve"> fiction out of them. </w:t>
      </w:r>
      <w:r w:rsidR="00EC4353">
        <w:rPr>
          <w:rFonts w:ascii="Times New Roman" w:hAnsi="Times New Roman" w:cs="Times New Roman"/>
        </w:rPr>
        <w:t>Moreover, t</w:t>
      </w:r>
      <w:r w:rsidRPr="00E31B47">
        <w:rPr>
          <w:rFonts w:ascii="Times New Roman" w:hAnsi="Times New Roman" w:cs="Times New Roman"/>
        </w:rPr>
        <w:t>his group of directors share</w:t>
      </w:r>
      <w:r w:rsidR="00310341" w:rsidRPr="00CD4FE8">
        <w:rPr>
          <w:rFonts w:ascii="Times New Roman" w:hAnsi="Times New Roman" w:cs="Times New Roman"/>
        </w:rPr>
        <w:t>s</w:t>
      </w:r>
      <w:r w:rsidRPr="00E31B47">
        <w:rPr>
          <w:rFonts w:ascii="Times New Roman" w:hAnsi="Times New Roman" w:cs="Times New Roman"/>
        </w:rPr>
        <w:t xml:space="preserve"> a way of working and producing which does not seem to be independent from </w:t>
      </w:r>
      <w:r w:rsidR="002D1BBD" w:rsidRPr="00E31B47">
        <w:rPr>
          <w:rFonts w:ascii="Times New Roman" w:hAnsi="Times New Roman" w:cs="Times New Roman"/>
        </w:rPr>
        <w:t>camaraderie</w:t>
      </w:r>
      <w:r w:rsidRPr="00E31B47">
        <w:rPr>
          <w:rFonts w:ascii="Times New Roman" w:hAnsi="Times New Roman" w:cs="Times New Roman"/>
        </w:rPr>
        <w:t>.</w:t>
      </w:r>
      <w:r w:rsidR="00017590">
        <w:rPr>
          <w:rFonts w:ascii="Times New Roman" w:eastAsia="Times New Roman" w:hAnsi="Times New Roman" w:cs="Times New Roman"/>
        </w:rPr>
        <w:t xml:space="preserve"> Thus</w:t>
      </w:r>
      <w:r w:rsidR="001A1051">
        <w:rPr>
          <w:rFonts w:ascii="Times New Roman" w:eastAsia="Times New Roman" w:hAnsi="Times New Roman" w:cs="Times New Roman"/>
        </w:rPr>
        <w:t>, most</w:t>
      </w:r>
      <w:r w:rsidR="00017590">
        <w:rPr>
          <w:rFonts w:ascii="Times New Roman" w:eastAsia="Times New Roman" w:hAnsi="Times New Roman" w:cs="Times New Roman"/>
        </w:rPr>
        <w:t xml:space="preserve"> of these</w:t>
      </w:r>
      <w:r w:rsidR="001A1051">
        <w:rPr>
          <w:rFonts w:ascii="Times New Roman" w:eastAsia="Times New Roman" w:hAnsi="Times New Roman" w:cs="Times New Roman"/>
        </w:rPr>
        <w:t xml:space="preserve"> production</w:t>
      </w:r>
      <w:r w:rsidR="00017590">
        <w:rPr>
          <w:rFonts w:ascii="Times New Roman" w:eastAsia="Times New Roman" w:hAnsi="Times New Roman" w:cs="Times New Roman"/>
        </w:rPr>
        <w:t>s</w:t>
      </w:r>
      <w:r w:rsidR="001A1051">
        <w:rPr>
          <w:rFonts w:ascii="Times New Roman" w:eastAsia="Times New Roman" w:hAnsi="Times New Roman" w:cs="Times New Roman"/>
        </w:rPr>
        <w:t xml:space="preserve"> become an exaltation of friendship </w:t>
      </w:r>
      <w:r w:rsidR="00D178EA">
        <w:rPr>
          <w:rFonts w:ascii="Times New Roman" w:eastAsia="Times New Roman" w:hAnsi="Times New Roman" w:cs="Times New Roman"/>
        </w:rPr>
        <w:t>and</w:t>
      </w:r>
      <w:r w:rsidR="00017590">
        <w:rPr>
          <w:rFonts w:ascii="Times New Roman" w:eastAsia="Times New Roman" w:hAnsi="Times New Roman" w:cs="Times New Roman"/>
        </w:rPr>
        <w:t xml:space="preserve"> re-</w:t>
      </w:r>
      <w:r w:rsidR="001A1051">
        <w:rPr>
          <w:rFonts w:ascii="Times New Roman" w:eastAsia="Times New Roman" w:hAnsi="Times New Roman" w:cs="Times New Roman"/>
        </w:rPr>
        <w:t>emerge a</w:t>
      </w:r>
      <w:r w:rsidR="00017590">
        <w:rPr>
          <w:rFonts w:ascii="Times New Roman" w:eastAsia="Times New Roman" w:hAnsi="Times New Roman" w:cs="Times New Roman"/>
        </w:rPr>
        <w:t xml:space="preserve">s a place of joy and experimentation. </w:t>
      </w:r>
    </w:p>
    <w:p w14:paraId="60311EE3" w14:textId="77777777" w:rsidR="00017590" w:rsidRPr="00E31B47" w:rsidRDefault="00017590" w:rsidP="000D3C0F">
      <w:pPr>
        <w:spacing w:line="480" w:lineRule="auto"/>
        <w:rPr>
          <w:rFonts w:ascii="Times New Roman" w:hAnsi="Times New Roman" w:cs="Times New Roman"/>
        </w:rPr>
      </w:pPr>
    </w:p>
    <w:p w14:paraId="15912FA2" w14:textId="587C9757" w:rsidR="00C64D0A" w:rsidRPr="00E31B47" w:rsidRDefault="00C64D0A" w:rsidP="000D3C0F">
      <w:pPr>
        <w:spacing w:line="480" w:lineRule="auto"/>
        <w:rPr>
          <w:rFonts w:ascii="Times New Roman" w:hAnsi="Times New Roman" w:cs="Times New Roman"/>
          <w:b/>
        </w:rPr>
      </w:pPr>
      <w:r w:rsidRPr="00E31B47">
        <w:rPr>
          <w:rFonts w:ascii="Times New Roman" w:hAnsi="Times New Roman" w:cs="Times New Roman"/>
          <w:b/>
        </w:rPr>
        <w:t>This Issue</w:t>
      </w:r>
    </w:p>
    <w:p w14:paraId="1F4884E8" w14:textId="7C71F19E" w:rsidR="00CE734B" w:rsidRPr="002E138A" w:rsidRDefault="00DA30FF" w:rsidP="000D3C0F">
      <w:pPr>
        <w:spacing w:line="480" w:lineRule="auto"/>
        <w:rPr>
          <w:rFonts w:ascii="Times New Roman" w:hAnsi="Times New Roman" w:cs="Times New Roman"/>
        </w:rPr>
      </w:pPr>
      <w:r>
        <w:rPr>
          <w:rFonts w:ascii="Times New Roman" w:hAnsi="Times New Roman" w:cs="Times New Roman"/>
        </w:rPr>
        <w:t>In the first article of the</w:t>
      </w:r>
      <w:r w:rsidR="00030D23" w:rsidRPr="00E31B47">
        <w:rPr>
          <w:rFonts w:ascii="Times New Roman" w:hAnsi="Times New Roman" w:cs="Times New Roman"/>
        </w:rPr>
        <w:t xml:space="preserve"> issue Philippa Page analyses the complex relationships between fiction and reality</w:t>
      </w:r>
      <w:r w:rsidR="00A039EA" w:rsidRPr="00E31B47">
        <w:rPr>
          <w:rFonts w:ascii="Times New Roman" w:hAnsi="Times New Roman" w:cs="Times New Roman"/>
        </w:rPr>
        <w:t xml:space="preserve">, theatre and life, </w:t>
      </w:r>
      <w:r w:rsidR="006E542D" w:rsidRPr="00E31B47">
        <w:rPr>
          <w:rFonts w:ascii="Times New Roman" w:hAnsi="Times New Roman" w:cs="Times New Roman"/>
        </w:rPr>
        <w:t>stages and screens,</w:t>
      </w:r>
      <w:r w:rsidR="00A039EA" w:rsidRPr="00E31B47">
        <w:rPr>
          <w:rFonts w:ascii="Times New Roman" w:hAnsi="Times New Roman" w:cs="Times New Roman"/>
        </w:rPr>
        <w:t xml:space="preserve"> virtual and organic spaces, </w:t>
      </w:r>
      <w:r w:rsidR="00BD7384" w:rsidRPr="00CD4FE8">
        <w:rPr>
          <w:rFonts w:ascii="Times New Roman" w:hAnsi="Times New Roman" w:cs="Times New Roman"/>
        </w:rPr>
        <w:t>as well as</w:t>
      </w:r>
      <w:r w:rsidR="00943C76" w:rsidRPr="002E138A">
        <w:rPr>
          <w:rFonts w:ascii="Times New Roman" w:hAnsi="Times New Roman" w:cs="Times New Roman"/>
        </w:rPr>
        <w:t xml:space="preserve"> </w:t>
      </w:r>
      <w:r w:rsidR="00A039EA" w:rsidRPr="002E138A">
        <w:rPr>
          <w:rFonts w:ascii="Times New Roman" w:hAnsi="Times New Roman" w:cs="Times New Roman"/>
        </w:rPr>
        <w:t xml:space="preserve">experience and imagination </w:t>
      </w:r>
      <w:r w:rsidR="00741916">
        <w:rPr>
          <w:rFonts w:ascii="Times New Roman" w:hAnsi="Times New Roman" w:cs="Times New Roman"/>
        </w:rPr>
        <w:t>in</w:t>
      </w:r>
      <w:r w:rsidR="00741916" w:rsidRPr="00CD4FE8">
        <w:rPr>
          <w:rFonts w:ascii="Times New Roman" w:hAnsi="Times New Roman" w:cs="Times New Roman"/>
        </w:rPr>
        <w:t xml:space="preserve"> </w:t>
      </w:r>
      <w:r w:rsidR="00A039EA" w:rsidRPr="002E138A">
        <w:rPr>
          <w:rFonts w:ascii="Times New Roman" w:hAnsi="Times New Roman" w:cs="Times New Roman"/>
        </w:rPr>
        <w:t xml:space="preserve">Mariano Pensotti’s theatrical piece, </w:t>
      </w:r>
      <w:r w:rsidR="00A039EA" w:rsidRPr="002E138A">
        <w:rPr>
          <w:rFonts w:ascii="Times New Roman" w:hAnsi="Times New Roman" w:cs="Times New Roman"/>
          <w:i/>
        </w:rPr>
        <w:t>Cineastas</w:t>
      </w:r>
      <w:r w:rsidR="00BD7384" w:rsidRPr="00CD4FE8">
        <w:rPr>
          <w:rFonts w:ascii="Times New Roman" w:hAnsi="Times New Roman" w:cs="Times New Roman"/>
          <w:i/>
        </w:rPr>
        <w:t xml:space="preserve"> </w:t>
      </w:r>
      <w:r w:rsidR="00BD7384" w:rsidRPr="00CD4FE8">
        <w:rPr>
          <w:rFonts w:ascii="Times New Roman" w:hAnsi="Times New Roman" w:cs="Times New Roman"/>
        </w:rPr>
        <w:t>(2013)</w:t>
      </w:r>
      <w:r w:rsidR="00C929E5" w:rsidRPr="002E138A">
        <w:rPr>
          <w:rFonts w:ascii="Times New Roman" w:hAnsi="Times New Roman" w:cs="Times New Roman"/>
        </w:rPr>
        <w:t xml:space="preserve">, a work </w:t>
      </w:r>
      <w:r w:rsidR="00943C76" w:rsidRPr="002E138A">
        <w:rPr>
          <w:rFonts w:ascii="Times New Roman" w:hAnsi="Times New Roman" w:cs="Times New Roman"/>
        </w:rPr>
        <w:t xml:space="preserve">of </w:t>
      </w:r>
      <w:r w:rsidR="00741916">
        <w:rPr>
          <w:rFonts w:ascii="Times New Roman" w:hAnsi="Times New Roman" w:cs="Times New Roman"/>
        </w:rPr>
        <w:t>b</w:t>
      </w:r>
      <w:r w:rsidR="00943C76" w:rsidRPr="002E138A">
        <w:rPr>
          <w:rFonts w:ascii="Times New Roman" w:hAnsi="Times New Roman" w:cs="Times New Roman"/>
        </w:rPr>
        <w:t xml:space="preserve">iodrama </w:t>
      </w:r>
      <w:r w:rsidR="00C929E5" w:rsidRPr="002E138A">
        <w:rPr>
          <w:rFonts w:ascii="Times New Roman" w:hAnsi="Times New Roman" w:cs="Times New Roman"/>
        </w:rPr>
        <w:t>that she sees as emblematic of a new generational gaze in Argentine theatre</w:t>
      </w:r>
      <w:r w:rsidR="00A039EA" w:rsidRPr="002E138A">
        <w:rPr>
          <w:rFonts w:ascii="Times New Roman" w:hAnsi="Times New Roman" w:cs="Times New Roman"/>
        </w:rPr>
        <w:t>.</w:t>
      </w:r>
      <w:r w:rsidR="006E542D" w:rsidRPr="002E138A">
        <w:rPr>
          <w:rFonts w:ascii="Times New Roman" w:hAnsi="Times New Roman" w:cs="Times New Roman"/>
        </w:rPr>
        <w:t xml:space="preserve"> In her words,</w:t>
      </w:r>
      <w:r w:rsidR="006E542D" w:rsidRPr="00CD4FE8">
        <w:rPr>
          <w:rFonts w:ascii="Times New Roman" w:eastAsia="Times New Roman" w:hAnsi="Times New Roman"/>
          <w:color w:val="000000"/>
          <w:lang w:eastAsia="en-GB"/>
        </w:rPr>
        <w:t xml:space="preserve"> “Pensotti casts out existing categories and asks us to consider the more integral role that virtual spa</w:t>
      </w:r>
      <w:r w:rsidR="006E542D" w:rsidRPr="005A3CBA">
        <w:rPr>
          <w:rFonts w:ascii="Times New Roman" w:eastAsia="Times New Roman" w:hAnsi="Times New Roman"/>
          <w:color w:val="000000"/>
          <w:lang w:eastAsia="en-GB"/>
        </w:rPr>
        <w:t>ces, such as cinema, play in making contemporary worlds, inflecting both our sense of being in and (dis)belonging to a specific place”.</w:t>
      </w:r>
      <w:r w:rsidR="006E542D" w:rsidRPr="002E138A">
        <w:rPr>
          <w:rFonts w:ascii="Times New Roman" w:hAnsi="Times New Roman" w:cs="Times New Roman"/>
        </w:rPr>
        <w:t xml:space="preserve"> </w:t>
      </w:r>
      <w:r w:rsidR="00A039EA" w:rsidRPr="002E138A">
        <w:rPr>
          <w:rFonts w:ascii="Times New Roman" w:hAnsi="Times New Roman" w:cs="Times New Roman"/>
        </w:rPr>
        <w:t>For Page, this piece exposes “the theatricality inherent in intersubjective relations” and the “image-conscious arena of politics”, meaning the fact that “reality must be dramatized, or performed, in order to be thought (stripped of its theatrical artifice, that is)</w:t>
      </w:r>
      <w:r>
        <w:rPr>
          <w:rFonts w:ascii="Times New Roman" w:hAnsi="Times New Roman" w:cs="Times New Roman"/>
        </w:rPr>
        <w:t>”</w:t>
      </w:r>
      <w:r w:rsidR="00A039EA" w:rsidRPr="002E138A">
        <w:rPr>
          <w:rFonts w:ascii="Times New Roman" w:hAnsi="Times New Roman" w:cs="Times New Roman"/>
        </w:rPr>
        <w:t>. This aspect of Pensotti’s performance, what Jorge Dubatti calls “</w:t>
      </w:r>
      <w:r w:rsidR="00A039EA" w:rsidRPr="002E138A">
        <w:rPr>
          <w:rFonts w:ascii="Times New Roman" w:hAnsi="Times New Roman" w:cs="Times New Roman"/>
          <w:i/>
        </w:rPr>
        <w:t>la teatralización</w:t>
      </w:r>
      <w:r w:rsidR="00A039EA" w:rsidRPr="002E138A">
        <w:rPr>
          <w:rFonts w:ascii="Times New Roman" w:hAnsi="Times New Roman" w:cs="Times New Roman"/>
        </w:rPr>
        <w:t xml:space="preserve">” of life, defines in fact many of the pieces addressed in this </w:t>
      </w:r>
      <w:r w:rsidR="00943C76" w:rsidRPr="002E138A">
        <w:rPr>
          <w:rFonts w:ascii="Times New Roman" w:hAnsi="Times New Roman" w:cs="Times New Roman"/>
        </w:rPr>
        <w:t>publication.</w:t>
      </w:r>
      <w:r w:rsidR="001328FC" w:rsidRPr="002E138A">
        <w:rPr>
          <w:rFonts w:ascii="Times New Roman" w:hAnsi="Times New Roman" w:cs="Times New Roman"/>
        </w:rPr>
        <w:t xml:space="preserve"> For Lola Arias, for example, not only </w:t>
      </w:r>
      <w:r w:rsidR="00404881">
        <w:rPr>
          <w:rFonts w:ascii="Times New Roman" w:hAnsi="Times New Roman" w:cs="Times New Roman"/>
        </w:rPr>
        <w:t xml:space="preserve">are </w:t>
      </w:r>
      <w:r w:rsidR="001328FC" w:rsidRPr="002E138A">
        <w:rPr>
          <w:rFonts w:ascii="Times New Roman" w:hAnsi="Times New Roman" w:cs="Times New Roman"/>
        </w:rPr>
        <w:t>we all somehow performers in our everyday li</w:t>
      </w:r>
      <w:r w:rsidR="00404881">
        <w:rPr>
          <w:rFonts w:ascii="Times New Roman" w:hAnsi="Times New Roman" w:cs="Times New Roman"/>
        </w:rPr>
        <w:t>v</w:t>
      </w:r>
      <w:r w:rsidR="001328FC" w:rsidRPr="002E138A">
        <w:rPr>
          <w:rFonts w:ascii="Times New Roman" w:hAnsi="Times New Roman" w:cs="Times New Roman"/>
        </w:rPr>
        <w:t>e</w:t>
      </w:r>
      <w:r w:rsidR="00404881">
        <w:rPr>
          <w:rFonts w:ascii="Times New Roman" w:hAnsi="Times New Roman" w:cs="Times New Roman"/>
        </w:rPr>
        <w:t>s</w:t>
      </w:r>
      <w:r w:rsidR="001328FC" w:rsidRPr="002E138A">
        <w:rPr>
          <w:rFonts w:ascii="Times New Roman" w:hAnsi="Times New Roman" w:cs="Times New Roman"/>
        </w:rPr>
        <w:t xml:space="preserve">, but the re-enactment of real lives on stage </w:t>
      </w:r>
      <w:r w:rsidR="00943C76" w:rsidRPr="002E138A">
        <w:rPr>
          <w:rFonts w:ascii="Times New Roman" w:hAnsi="Times New Roman" w:cs="Times New Roman"/>
        </w:rPr>
        <w:t xml:space="preserve">highlights the performative nature of </w:t>
      </w:r>
      <w:r w:rsidR="001328FC" w:rsidRPr="002E138A">
        <w:rPr>
          <w:rFonts w:ascii="Times New Roman" w:hAnsi="Times New Roman" w:cs="Times New Roman"/>
        </w:rPr>
        <w:t xml:space="preserve">our existence. </w:t>
      </w:r>
    </w:p>
    <w:p w14:paraId="6E17B859" w14:textId="19B54D0D" w:rsidR="00AB23EE" w:rsidRPr="005A3CBA" w:rsidRDefault="006E542D" w:rsidP="00D37CC2">
      <w:pPr>
        <w:spacing w:line="480" w:lineRule="auto"/>
        <w:ind w:firstLine="720"/>
        <w:rPr>
          <w:rFonts w:ascii="Times New Roman" w:hAnsi="Times New Roman" w:cs="Times New Roman"/>
        </w:rPr>
      </w:pPr>
      <w:r w:rsidRPr="005A3CBA">
        <w:rPr>
          <w:rFonts w:ascii="Times New Roman" w:eastAsia="Times New Roman" w:hAnsi="Times New Roman" w:cs="Times New Roman"/>
          <w:bCs/>
          <w:iCs/>
        </w:rPr>
        <w:t>Cecilia Sosa’s contribution</w:t>
      </w:r>
      <w:r w:rsidR="00DA3DC9" w:rsidRPr="005A3CBA">
        <w:rPr>
          <w:rFonts w:ascii="Times New Roman" w:eastAsia="Times New Roman" w:hAnsi="Times New Roman" w:cs="Times New Roman"/>
          <w:bCs/>
          <w:iCs/>
        </w:rPr>
        <w:t xml:space="preserve"> analys</w:t>
      </w:r>
      <w:r w:rsidR="0099346A">
        <w:rPr>
          <w:rFonts w:ascii="Times New Roman" w:eastAsia="Times New Roman" w:hAnsi="Times New Roman" w:cs="Times New Roman"/>
          <w:bCs/>
          <w:iCs/>
        </w:rPr>
        <w:t>es</w:t>
      </w:r>
      <w:r w:rsidR="00DA3DC9" w:rsidRPr="005A3CBA">
        <w:rPr>
          <w:rFonts w:ascii="Times New Roman" w:eastAsia="Times New Roman" w:hAnsi="Times New Roman" w:cs="Times New Roman"/>
          <w:bCs/>
          <w:iCs/>
        </w:rPr>
        <w:t xml:space="preserve"> </w:t>
      </w:r>
      <w:r w:rsidR="00DA3DC9" w:rsidRPr="005A3CBA">
        <w:rPr>
          <w:rFonts w:ascii="Times New Roman" w:hAnsi="Times New Roman" w:cs="Times New Roman"/>
          <w:i/>
        </w:rPr>
        <w:t>El loro y el cisne</w:t>
      </w:r>
      <w:r w:rsidR="00DA3DC9" w:rsidRPr="005A3CBA">
        <w:rPr>
          <w:rFonts w:ascii="Times New Roman" w:hAnsi="Times New Roman" w:cs="Times New Roman"/>
        </w:rPr>
        <w:t xml:space="preserve">, Moguillanksy’s quirky </w:t>
      </w:r>
      <w:r w:rsidR="005A3CBA">
        <w:rPr>
          <w:rFonts w:ascii="Times New Roman" w:hAnsi="Times New Roman" w:cs="Times New Roman"/>
        </w:rPr>
        <w:t xml:space="preserve">and hilarious </w:t>
      </w:r>
      <w:r w:rsidR="005A3CBA" w:rsidRPr="005A3CBA">
        <w:rPr>
          <w:rFonts w:ascii="Times New Roman" w:hAnsi="Times New Roman" w:cs="Times New Roman"/>
        </w:rPr>
        <w:t>piece</w:t>
      </w:r>
      <w:r w:rsidR="0099346A">
        <w:rPr>
          <w:rFonts w:ascii="Times New Roman" w:hAnsi="Times New Roman" w:cs="Times New Roman"/>
        </w:rPr>
        <w:t xml:space="preserve"> that</w:t>
      </w:r>
      <w:r w:rsidR="005A3CBA">
        <w:rPr>
          <w:rFonts w:ascii="Times New Roman" w:hAnsi="Times New Roman" w:cs="Times New Roman"/>
        </w:rPr>
        <w:t xml:space="preserve"> </w:t>
      </w:r>
      <w:r w:rsidR="0099346A">
        <w:rPr>
          <w:rFonts w:ascii="Times New Roman" w:hAnsi="Times New Roman" w:cs="Times New Roman"/>
        </w:rPr>
        <w:t>presents</w:t>
      </w:r>
      <w:r w:rsidR="00DA3DC9" w:rsidRPr="005A3CBA">
        <w:rPr>
          <w:rFonts w:ascii="Times New Roman" w:hAnsi="Times New Roman" w:cs="Times New Roman"/>
        </w:rPr>
        <w:t xml:space="preserve"> the rehearsals of the experimental dance company Krapp. Sosa argues that the enfolded puzzle of screens, stages and lives at stake in the film </w:t>
      </w:r>
      <w:r w:rsidR="00FB0199" w:rsidRPr="00FB0199">
        <w:rPr>
          <w:rFonts w:ascii="Times New Roman" w:hAnsi="Times New Roman" w:cs="Times New Roman"/>
        </w:rPr>
        <w:t xml:space="preserve">sheds light on an </w:t>
      </w:r>
      <w:r w:rsidR="00DA3DC9" w:rsidRPr="005A3CBA">
        <w:rPr>
          <w:rFonts w:ascii="Times New Roman" w:hAnsi="Times New Roman" w:cs="Times New Roman"/>
        </w:rPr>
        <w:t>upcoming hybrid genre wit</w:t>
      </w:r>
      <w:r w:rsidR="005A3CBA" w:rsidRPr="005A3CBA">
        <w:rPr>
          <w:rFonts w:ascii="Times New Roman" w:hAnsi="Times New Roman" w:cs="Times New Roman"/>
        </w:rPr>
        <w:t>hin Argentine</w:t>
      </w:r>
      <w:r w:rsidR="00DA3DC9" w:rsidRPr="005A3CBA">
        <w:rPr>
          <w:rFonts w:ascii="Times New Roman" w:hAnsi="Times New Roman" w:cs="Times New Roman"/>
        </w:rPr>
        <w:t xml:space="preserve"> contemporary </w:t>
      </w:r>
      <w:r w:rsidR="0099346A">
        <w:rPr>
          <w:rFonts w:ascii="Times New Roman" w:hAnsi="Times New Roman" w:cs="Times New Roman"/>
        </w:rPr>
        <w:t xml:space="preserve">cultural </w:t>
      </w:r>
      <w:r w:rsidR="00DA3DC9" w:rsidRPr="005A3CBA">
        <w:rPr>
          <w:rFonts w:ascii="Times New Roman" w:hAnsi="Times New Roman" w:cs="Times New Roman"/>
        </w:rPr>
        <w:t>production. In particular, she examines how the local versi</w:t>
      </w:r>
      <w:r w:rsidR="00D40121" w:rsidRPr="00D40121">
        <w:rPr>
          <w:rFonts w:ascii="Times New Roman" w:hAnsi="Times New Roman" w:cs="Times New Roman"/>
        </w:rPr>
        <w:t>on of a classic ballet fable</w:t>
      </w:r>
      <w:r w:rsidR="00DA3DC9" w:rsidRPr="005A3CBA">
        <w:rPr>
          <w:rFonts w:ascii="Times New Roman" w:hAnsi="Times New Roman" w:cs="Times New Roman"/>
        </w:rPr>
        <w:t xml:space="preserve"> provide</w:t>
      </w:r>
      <w:r w:rsidR="00D40121">
        <w:rPr>
          <w:rFonts w:ascii="Times New Roman" w:hAnsi="Times New Roman" w:cs="Times New Roman"/>
        </w:rPr>
        <w:t>s</w:t>
      </w:r>
      <w:r w:rsidR="00DA3DC9" w:rsidRPr="005A3CBA">
        <w:rPr>
          <w:rFonts w:ascii="Times New Roman" w:hAnsi="Times New Roman" w:cs="Times New Roman"/>
        </w:rPr>
        <w:t xml:space="preserve"> a playful overlap between documentary and fiction, at the time </w:t>
      </w:r>
      <w:r w:rsidR="0057148C">
        <w:rPr>
          <w:rFonts w:ascii="Times New Roman" w:hAnsi="Times New Roman" w:cs="Times New Roman"/>
        </w:rPr>
        <w:t>as</w:t>
      </w:r>
      <w:r w:rsidR="00DA3DC9" w:rsidRPr="005A3CBA">
        <w:rPr>
          <w:rFonts w:ascii="Times New Roman" w:hAnsi="Times New Roman" w:cs="Times New Roman"/>
        </w:rPr>
        <w:t xml:space="preserve"> call</w:t>
      </w:r>
      <w:r w:rsidR="0057148C">
        <w:rPr>
          <w:rFonts w:ascii="Times New Roman" w:hAnsi="Times New Roman" w:cs="Times New Roman"/>
        </w:rPr>
        <w:t>ing</w:t>
      </w:r>
      <w:r w:rsidR="00DA3DC9" w:rsidRPr="005A3CBA">
        <w:rPr>
          <w:rFonts w:ascii="Times New Roman" w:hAnsi="Times New Roman" w:cs="Times New Roman"/>
        </w:rPr>
        <w:t xml:space="preserve"> into question traditional boundaries across the arts. In dialogue with Homi Bhabha’s postcolonial litera</w:t>
      </w:r>
      <w:r w:rsidR="0057148C">
        <w:rPr>
          <w:rFonts w:ascii="Times New Roman" w:hAnsi="Times New Roman" w:cs="Times New Roman"/>
        </w:rPr>
        <w:t>ry theory</w:t>
      </w:r>
      <w:r w:rsidR="00DA3DC9" w:rsidRPr="005A3CBA">
        <w:rPr>
          <w:rFonts w:ascii="Times New Roman" w:hAnsi="Times New Roman" w:cs="Times New Roman"/>
        </w:rPr>
        <w:t xml:space="preserve"> and in</w:t>
      </w:r>
      <w:r w:rsidR="00D40121">
        <w:rPr>
          <w:rFonts w:ascii="Times New Roman" w:hAnsi="Times New Roman" w:cs="Times New Roman"/>
        </w:rPr>
        <w:t>sights from affect studies, she</w:t>
      </w:r>
      <w:r w:rsidR="00FB0199" w:rsidRPr="00FB0199">
        <w:rPr>
          <w:rFonts w:ascii="Times New Roman" w:hAnsi="Times New Roman" w:cs="Times New Roman"/>
        </w:rPr>
        <w:t xml:space="preserve"> shows how </w:t>
      </w:r>
      <w:r w:rsidR="00D40121" w:rsidRPr="005A3CBA">
        <w:rPr>
          <w:rFonts w:ascii="Times New Roman" w:hAnsi="Times New Roman" w:cs="Times New Roman"/>
          <w:i/>
        </w:rPr>
        <w:t>El loro</w:t>
      </w:r>
      <w:r w:rsidR="00D40121">
        <w:rPr>
          <w:rFonts w:ascii="Times New Roman" w:hAnsi="Times New Roman" w:cs="Times New Roman"/>
        </w:rPr>
        <w:t xml:space="preserve"> can be read as a </w:t>
      </w:r>
      <w:r w:rsidR="005A3CBA">
        <w:rPr>
          <w:rFonts w:ascii="Times New Roman" w:hAnsi="Times New Roman" w:cs="Times New Roman"/>
        </w:rPr>
        <w:t>powerfu</w:t>
      </w:r>
      <w:r w:rsidR="00DA3DC9" w:rsidRPr="005A3CBA">
        <w:rPr>
          <w:rFonts w:ascii="Times New Roman" w:hAnsi="Times New Roman" w:cs="Times New Roman"/>
        </w:rPr>
        <w:t>l critique of w</w:t>
      </w:r>
      <w:r w:rsidR="00FB0199" w:rsidRPr="00FB0199">
        <w:rPr>
          <w:rFonts w:ascii="Times New Roman" w:hAnsi="Times New Roman" w:cs="Times New Roman"/>
        </w:rPr>
        <w:t xml:space="preserve">hat it means to be an artist in </w:t>
      </w:r>
      <w:r w:rsidR="00DA3DC9" w:rsidRPr="005A3CBA">
        <w:rPr>
          <w:rFonts w:ascii="Times New Roman" w:hAnsi="Times New Roman" w:cs="Times New Roman"/>
        </w:rPr>
        <w:t>Latin American</w:t>
      </w:r>
      <w:r w:rsidR="00FB0199">
        <w:rPr>
          <w:rFonts w:ascii="Times New Roman" w:hAnsi="Times New Roman" w:cs="Times New Roman"/>
        </w:rPr>
        <w:t xml:space="preserve"> postcolonial landscapes</w:t>
      </w:r>
      <w:r w:rsidR="00DA3DC9" w:rsidRPr="005A3CBA">
        <w:rPr>
          <w:rFonts w:ascii="Times New Roman" w:hAnsi="Times New Roman" w:cs="Times New Roman"/>
        </w:rPr>
        <w:t xml:space="preserve">. </w:t>
      </w:r>
      <w:r w:rsidR="002F3E75" w:rsidRPr="005A3CBA">
        <w:rPr>
          <w:rFonts w:ascii="Times New Roman" w:hAnsi="Times New Roman" w:cs="Times New Roman"/>
        </w:rPr>
        <w:t xml:space="preserve">Ultimately, she argues that </w:t>
      </w:r>
      <w:r w:rsidR="00D40121">
        <w:rPr>
          <w:rFonts w:ascii="Times New Roman" w:hAnsi="Times New Roman" w:cs="Times New Roman"/>
        </w:rPr>
        <w:t>the</w:t>
      </w:r>
      <w:r w:rsidR="00FB0199">
        <w:rPr>
          <w:rFonts w:ascii="Times New Roman" w:hAnsi="Times New Roman" w:cs="Times New Roman"/>
        </w:rPr>
        <w:t xml:space="preserve"> “</w:t>
      </w:r>
      <w:r w:rsidR="005A3CBA" w:rsidRPr="009801A5">
        <w:rPr>
          <w:rFonts w:ascii="Times New Roman" w:hAnsi="Times New Roman" w:cs="Times New Roman"/>
        </w:rPr>
        <w:t>never-ending</w:t>
      </w:r>
      <w:r w:rsidR="00FB0199" w:rsidRPr="009801A5">
        <w:rPr>
          <w:rFonts w:ascii="Times New Roman" w:hAnsi="Times New Roman" w:cs="Times New Roman"/>
        </w:rPr>
        <w:t xml:space="preserve"> layers of documentary and fiction</w:t>
      </w:r>
      <w:r w:rsidR="00FB0199">
        <w:rPr>
          <w:rFonts w:ascii="Times New Roman" w:hAnsi="Times New Roman" w:cs="Times New Roman"/>
        </w:rPr>
        <w:t>”</w:t>
      </w:r>
      <w:r w:rsidR="00FB0199" w:rsidRPr="00FB0199">
        <w:rPr>
          <w:rFonts w:ascii="Times New Roman" w:hAnsi="Times New Roman" w:cs="Times New Roman"/>
          <w:i/>
        </w:rPr>
        <w:t xml:space="preserve"> </w:t>
      </w:r>
      <w:r w:rsidR="00D40121">
        <w:rPr>
          <w:rFonts w:ascii="Times New Roman" w:hAnsi="Times New Roman" w:cs="Times New Roman"/>
        </w:rPr>
        <w:t xml:space="preserve">at stake </w:t>
      </w:r>
      <w:r w:rsidR="0057148C">
        <w:rPr>
          <w:rFonts w:ascii="Times New Roman" w:hAnsi="Times New Roman" w:cs="Times New Roman"/>
        </w:rPr>
        <w:t>in</w:t>
      </w:r>
      <w:r w:rsidR="00D40121">
        <w:rPr>
          <w:rFonts w:ascii="Times New Roman" w:hAnsi="Times New Roman" w:cs="Times New Roman"/>
        </w:rPr>
        <w:t xml:space="preserve"> the film </w:t>
      </w:r>
      <w:r w:rsidR="00FB0199" w:rsidRPr="00FB0199">
        <w:rPr>
          <w:rFonts w:ascii="Times New Roman" w:hAnsi="Times New Roman" w:cs="Times New Roman"/>
        </w:rPr>
        <w:t>featur</w:t>
      </w:r>
      <w:r w:rsidR="00FB0199">
        <w:rPr>
          <w:rFonts w:ascii="Times New Roman" w:hAnsi="Times New Roman" w:cs="Times New Roman"/>
        </w:rPr>
        <w:t>e</w:t>
      </w:r>
      <w:r w:rsidR="002F3E75" w:rsidRPr="005A3CBA">
        <w:rPr>
          <w:rFonts w:ascii="Times New Roman" w:hAnsi="Times New Roman" w:cs="Times New Roman"/>
        </w:rPr>
        <w:t xml:space="preserve"> a</w:t>
      </w:r>
      <w:r w:rsidR="00FB0199">
        <w:rPr>
          <w:rFonts w:ascii="Times New Roman" w:hAnsi="Times New Roman" w:cs="Times New Roman"/>
        </w:rPr>
        <w:t xml:space="preserve"> new affective and</w:t>
      </w:r>
      <w:r w:rsidR="00D40121" w:rsidRPr="00D40121">
        <w:rPr>
          <w:rFonts w:ascii="Times New Roman" w:hAnsi="Times New Roman" w:cs="Times New Roman"/>
        </w:rPr>
        <w:t xml:space="preserve"> generational language </w:t>
      </w:r>
      <w:r w:rsidR="002F3E75" w:rsidRPr="005A3CBA">
        <w:rPr>
          <w:rFonts w:ascii="Times New Roman" w:hAnsi="Times New Roman" w:cs="Times New Roman"/>
        </w:rPr>
        <w:t>to address the aftermath of Argentina’s dictatorship</w:t>
      </w:r>
      <w:r w:rsidR="00FB0199">
        <w:rPr>
          <w:rFonts w:ascii="Times New Roman" w:hAnsi="Times New Roman" w:cs="Times New Roman"/>
        </w:rPr>
        <w:t xml:space="preserve">. </w:t>
      </w:r>
      <w:r w:rsidR="00FB0199">
        <w:rPr>
          <w:rFonts w:ascii="Times New Roman" w:eastAsia="Times New Roman" w:hAnsi="Times New Roman" w:cs="Times New Roman"/>
          <w:bCs/>
          <w:iCs/>
        </w:rPr>
        <w:t xml:space="preserve">Sosa’s piece also helps to </w:t>
      </w:r>
      <w:r w:rsidR="005A3CBA">
        <w:rPr>
          <w:rFonts w:ascii="Times New Roman" w:eastAsia="Times New Roman" w:hAnsi="Times New Roman" w:cs="Times New Roman"/>
          <w:bCs/>
          <w:iCs/>
        </w:rPr>
        <w:t>conceptualize</w:t>
      </w:r>
      <w:r w:rsidR="00FB0199">
        <w:rPr>
          <w:rFonts w:ascii="Times New Roman" w:eastAsia="Times New Roman" w:hAnsi="Times New Roman" w:cs="Times New Roman"/>
          <w:bCs/>
          <w:iCs/>
        </w:rPr>
        <w:t xml:space="preserve"> </w:t>
      </w:r>
      <w:r w:rsidR="00FB0199">
        <w:rPr>
          <w:rFonts w:ascii="Times New Roman" w:hAnsi="Times New Roman" w:cs="Times New Roman"/>
        </w:rPr>
        <w:t xml:space="preserve">the “corporeal” turn that </w:t>
      </w:r>
      <w:r w:rsidR="00D40121">
        <w:rPr>
          <w:rFonts w:ascii="Times New Roman" w:hAnsi="Times New Roman" w:cs="Times New Roman"/>
        </w:rPr>
        <w:t xml:space="preserve">characterized </w:t>
      </w:r>
      <w:r w:rsidR="00FB0199">
        <w:rPr>
          <w:rFonts w:ascii="Times New Roman" w:hAnsi="Times New Roman" w:cs="Times New Roman"/>
        </w:rPr>
        <w:t xml:space="preserve">the Kirchnerist years. </w:t>
      </w:r>
      <w:r w:rsidR="00AB23EE">
        <w:rPr>
          <w:rFonts w:ascii="Times New Roman" w:hAnsi="Times New Roman" w:cs="Times New Roman"/>
        </w:rPr>
        <w:t>She makes the case that Mogu</w:t>
      </w:r>
      <w:r w:rsidR="00D37CC2">
        <w:rPr>
          <w:rFonts w:ascii="Times New Roman" w:hAnsi="Times New Roman" w:cs="Times New Roman"/>
        </w:rPr>
        <w:t xml:space="preserve">illansky’s documentation of the </w:t>
      </w:r>
      <w:r w:rsidR="00AB23EE">
        <w:rPr>
          <w:rFonts w:ascii="Times New Roman" w:hAnsi="Times New Roman" w:cs="Times New Roman"/>
        </w:rPr>
        <w:t xml:space="preserve">dancing bodies </w:t>
      </w:r>
      <w:r w:rsidR="00D37CC2">
        <w:rPr>
          <w:rFonts w:ascii="Times New Roman" w:hAnsi="Times New Roman" w:cs="Times New Roman"/>
        </w:rPr>
        <w:t xml:space="preserve">on stage becomes expressive of </w:t>
      </w:r>
      <w:r w:rsidR="00AB23EE" w:rsidRPr="00E01D5F">
        <w:rPr>
          <w:rFonts w:ascii="Times New Roman" w:hAnsi="Times New Roman" w:cs="Times New Roman"/>
        </w:rPr>
        <w:t>ep</w:t>
      </w:r>
      <w:r w:rsidR="006914F9">
        <w:rPr>
          <w:rFonts w:ascii="Times New Roman" w:hAnsi="Times New Roman" w:cs="Times New Roman"/>
        </w:rPr>
        <w:t>idemic tensions among regionalization</w:t>
      </w:r>
      <w:r w:rsidR="00AB23EE" w:rsidRPr="00E01D5F">
        <w:rPr>
          <w:rFonts w:ascii="Times New Roman" w:hAnsi="Times New Roman" w:cs="Times New Roman"/>
        </w:rPr>
        <w:t>, globalization and renationalizatio</w:t>
      </w:r>
      <w:r w:rsidR="00AB23EE">
        <w:rPr>
          <w:rFonts w:ascii="Times New Roman" w:hAnsi="Times New Roman" w:cs="Times New Roman"/>
        </w:rPr>
        <w:t>n</w:t>
      </w:r>
      <w:r w:rsidR="005035F8">
        <w:rPr>
          <w:rFonts w:ascii="Times New Roman" w:hAnsi="Times New Roman" w:cs="Times New Roman"/>
        </w:rPr>
        <w:t>. In this context</w:t>
      </w:r>
      <w:r w:rsidR="00D37CC2">
        <w:rPr>
          <w:rFonts w:ascii="Times New Roman" w:hAnsi="Times New Roman" w:cs="Times New Roman"/>
        </w:rPr>
        <w:t xml:space="preserve">, </w:t>
      </w:r>
      <w:r w:rsidR="005035F8">
        <w:rPr>
          <w:rFonts w:ascii="Times New Roman" w:hAnsi="Times New Roman" w:cs="Times New Roman"/>
        </w:rPr>
        <w:t xml:space="preserve">she argues that </w:t>
      </w:r>
      <w:r w:rsidR="00D37CC2">
        <w:rPr>
          <w:rFonts w:ascii="Times New Roman" w:hAnsi="Times New Roman" w:cs="Times New Roman"/>
        </w:rPr>
        <w:t xml:space="preserve">these </w:t>
      </w:r>
      <w:r w:rsidR="005035F8">
        <w:rPr>
          <w:rFonts w:ascii="Times New Roman" w:hAnsi="Times New Roman" w:cs="Times New Roman"/>
        </w:rPr>
        <w:t xml:space="preserve">bodily </w:t>
      </w:r>
      <w:r w:rsidR="00D37CC2">
        <w:rPr>
          <w:rFonts w:ascii="Times New Roman" w:hAnsi="Times New Roman" w:cs="Times New Roman"/>
        </w:rPr>
        <w:t>encounter</w:t>
      </w:r>
      <w:r w:rsidR="005035F8">
        <w:rPr>
          <w:rFonts w:ascii="Times New Roman" w:hAnsi="Times New Roman" w:cs="Times New Roman"/>
        </w:rPr>
        <w:t>s</w:t>
      </w:r>
      <w:r w:rsidR="00D37CC2">
        <w:rPr>
          <w:rFonts w:ascii="Times New Roman" w:hAnsi="Times New Roman" w:cs="Times New Roman"/>
        </w:rPr>
        <w:t xml:space="preserve"> </w:t>
      </w:r>
      <w:r w:rsidR="00AB23EE">
        <w:rPr>
          <w:rFonts w:ascii="Times New Roman" w:hAnsi="Times New Roman" w:cs="Times New Roman"/>
        </w:rPr>
        <w:t>“stand as an exploration of broader intensities that awaken during t</w:t>
      </w:r>
      <w:r w:rsidR="005035F8">
        <w:rPr>
          <w:rFonts w:ascii="Times New Roman" w:hAnsi="Times New Roman" w:cs="Times New Roman"/>
        </w:rPr>
        <w:t>he Kirchnerist administrations</w:t>
      </w:r>
      <w:r w:rsidR="00AB23EE">
        <w:rPr>
          <w:rFonts w:ascii="Times New Roman" w:hAnsi="Times New Roman" w:cs="Times New Roman"/>
        </w:rPr>
        <w:t xml:space="preserve"> which witnessed a rediscovered passion for the collective</w:t>
      </w:r>
      <w:r w:rsidR="005035F8">
        <w:rPr>
          <w:rFonts w:ascii="Times New Roman" w:hAnsi="Times New Roman" w:cs="Times New Roman"/>
        </w:rPr>
        <w:t>”</w:t>
      </w:r>
      <w:r w:rsidR="00AB23EE">
        <w:rPr>
          <w:rFonts w:ascii="Times New Roman" w:hAnsi="Times New Roman" w:cs="Times New Roman"/>
        </w:rPr>
        <w:t>.</w:t>
      </w:r>
    </w:p>
    <w:p w14:paraId="118D95F5" w14:textId="0FEFA7C6" w:rsidR="00F4103D" w:rsidRPr="00CD4FE8" w:rsidRDefault="00FD4D0E" w:rsidP="002E138A">
      <w:pPr>
        <w:spacing w:line="480" w:lineRule="auto"/>
        <w:rPr>
          <w:rFonts w:ascii="Times New Roman" w:hAnsi="Times New Roman"/>
          <w:szCs w:val="13"/>
        </w:rPr>
      </w:pPr>
      <w:r w:rsidRPr="002E138A">
        <w:rPr>
          <w:rFonts w:ascii="Times New Roman" w:hAnsi="Times New Roman" w:cs="Times New Roman"/>
          <w:color w:val="000000"/>
        </w:rPr>
        <w:t xml:space="preserve">In the third article, Brenda Werth </w:t>
      </w:r>
      <w:r w:rsidR="00DF7B8B">
        <w:rPr>
          <w:rFonts w:ascii="Times New Roman" w:hAnsi="Times New Roman" w:cs="Times New Roman"/>
          <w:color w:val="000000"/>
        </w:rPr>
        <w:t xml:space="preserve">offers </w:t>
      </w:r>
      <w:r w:rsidR="003F786F" w:rsidRPr="002E138A">
        <w:rPr>
          <w:rFonts w:ascii="Times New Roman" w:hAnsi="Times New Roman" w:cs="Times New Roman"/>
          <w:color w:val="000000"/>
        </w:rPr>
        <w:t xml:space="preserve">a reading of Romina Paula’s acclaimed piece, </w:t>
      </w:r>
      <w:r w:rsidR="003F786F" w:rsidRPr="002E138A">
        <w:rPr>
          <w:rFonts w:ascii="Times New Roman" w:hAnsi="Times New Roman" w:cs="Times New Roman"/>
          <w:i/>
          <w:color w:val="000000"/>
        </w:rPr>
        <w:t>Fauna</w:t>
      </w:r>
      <w:r w:rsidR="003F786F" w:rsidRPr="002E138A">
        <w:rPr>
          <w:rFonts w:ascii="Times New Roman" w:hAnsi="Times New Roman" w:cs="Times New Roman"/>
          <w:color w:val="000000"/>
        </w:rPr>
        <w:t xml:space="preserve">. </w:t>
      </w:r>
      <w:r w:rsidR="00F4103D" w:rsidRPr="002E138A">
        <w:rPr>
          <w:rFonts w:ascii="Times New Roman" w:hAnsi="Times New Roman" w:cs="Times New Roman"/>
          <w:color w:val="000000"/>
        </w:rPr>
        <w:t>For Werth “w</w:t>
      </w:r>
      <w:r w:rsidR="00F4103D" w:rsidRPr="00CD4FE8">
        <w:rPr>
          <w:rFonts w:ascii="Times New Roman" w:hAnsi="Times New Roman"/>
          <w:szCs w:val="13"/>
        </w:rPr>
        <w:t xml:space="preserve">hile works by Argentine artists such as Vivi Tellas, Lola Arias, Mariano Pensotti, Federico León seek creative opportunities for the real to interrupt and ultimately break down the theatrical frame, Paula’s </w:t>
      </w:r>
      <w:r w:rsidR="00F4103D" w:rsidRPr="00CD4FE8">
        <w:rPr>
          <w:rFonts w:ascii="Times New Roman" w:hAnsi="Times New Roman"/>
          <w:i/>
          <w:szCs w:val="13"/>
        </w:rPr>
        <w:t xml:space="preserve">Fauna </w:t>
      </w:r>
      <w:r w:rsidR="00F4103D" w:rsidRPr="0007462B">
        <w:rPr>
          <w:rFonts w:ascii="Times New Roman" w:hAnsi="Times New Roman"/>
          <w:szCs w:val="13"/>
        </w:rPr>
        <w:t>offers a poetic reflection on what this slippage between the real and the fictional means, and indeed what it means to aspire toward capturing the real through performance</w:t>
      </w:r>
      <w:r w:rsidR="00F4103D" w:rsidRPr="002E138A">
        <w:rPr>
          <w:rFonts w:ascii="Times New Roman" w:hAnsi="Times New Roman"/>
          <w:szCs w:val="13"/>
        </w:rPr>
        <w:t>”.</w:t>
      </w:r>
      <w:r w:rsidR="00742419" w:rsidRPr="002E138A">
        <w:rPr>
          <w:rFonts w:ascii="Times New Roman" w:hAnsi="Times New Roman"/>
          <w:szCs w:val="13"/>
        </w:rPr>
        <w:t xml:space="preserve"> </w:t>
      </w:r>
      <w:r w:rsidR="003A674E" w:rsidRPr="002E138A">
        <w:rPr>
          <w:rFonts w:ascii="Times New Roman" w:hAnsi="Times New Roman"/>
          <w:szCs w:val="13"/>
        </w:rPr>
        <w:t>Werth’s understanding of “the real” is more sophisticated than the mere intrusion of “real lives” in theatre. For her, the “real” is “</w:t>
      </w:r>
      <w:r w:rsidR="003A674E" w:rsidRPr="002E138A">
        <w:rPr>
          <w:rFonts w:ascii="Times New Roman" w:hAnsi="Times New Roman"/>
        </w:rPr>
        <w:t>as an ephemeral flash of ineffable truth, as a strategy belonging to both fiction and non-fiction; as a sensation</w:t>
      </w:r>
      <w:r w:rsidR="003A674E" w:rsidRPr="00CD4FE8">
        <w:rPr>
          <w:rFonts w:ascii="Times New Roman" w:hAnsi="Times New Roman"/>
        </w:rPr>
        <w:t xml:space="preserve"> constructed through biographical intimacy; and as a normative category, against which characters in Paula’s play enact the fantasy of gender”.</w:t>
      </w:r>
      <w:r w:rsidR="00943C76" w:rsidRPr="00CD4FE8">
        <w:rPr>
          <w:rFonts w:ascii="Times New Roman" w:hAnsi="Times New Roman"/>
        </w:rPr>
        <w:t xml:space="preserve"> </w:t>
      </w:r>
      <w:r w:rsidR="00742419" w:rsidRPr="00CD4FE8">
        <w:rPr>
          <w:rFonts w:ascii="Times New Roman" w:hAnsi="Times New Roman"/>
          <w:szCs w:val="13"/>
        </w:rPr>
        <w:t>With a specific focus on</w:t>
      </w:r>
      <w:r w:rsidR="003A674E" w:rsidRPr="00CD4FE8">
        <w:rPr>
          <w:rFonts w:ascii="Times New Roman" w:hAnsi="Times New Roman"/>
          <w:szCs w:val="13"/>
        </w:rPr>
        <w:t>, precisely,</w:t>
      </w:r>
      <w:r w:rsidR="00742419" w:rsidRPr="00CD4FE8">
        <w:rPr>
          <w:rFonts w:ascii="Times New Roman" w:hAnsi="Times New Roman"/>
          <w:szCs w:val="13"/>
        </w:rPr>
        <w:t xml:space="preserve"> the relationship between gender and the real and following Judith Butler’s theoretical </w:t>
      </w:r>
      <w:r w:rsidR="006847D1" w:rsidRPr="00CD4FE8">
        <w:rPr>
          <w:rFonts w:ascii="Times New Roman" w:hAnsi="Times New Roman"/>
          <w:szCs w:val="13"/>
        </w:rPr>
        <w:t>insights</w:t>
      </w:r>
      <w:r w:rsidR="00742419" w:rsidRPr="00CD4FE8">
        <w:rPr>
          <w:rFonts w:ascii="Times New Roman" w:hAnsi="Times New Roman"/>
          <w:szCs w:val="13"/>
        </w:rPr>
        <w:t>, Werth argues that “</w:t>
      </w:r>
      <w:r w:rsidR="00742419" w:rsidRPr="002E138A">
        <w:rPr>
          <w:rFonts w:ascii="Times New Roman" w:hAnsi="Times New Roman"/>
          <w:i/>
        </w:rPr>
        <w:t>Fauna</w:t>
      </w:r>
      <w:r w:rsidR="00742419" w:rsidRPr="00CD4FE8">
        <w:rPr>
          <w:rFonts w:ascii="Times New Roman" w:hAnsi="Times New Roman"/>
        </w:rPr>
        <w:t xml:space="preserve"> provides the fantasy of a new gender in which the masculine and feminine are blended, reconfigured in new combinations, and made indistinguishable in the form of a ‘beautiful, impressive’ being”. </w:t>
      </w:r>
      <w:r w:rsidR="00CD4FE8">
        <w:rPr>
          <w:rFonts w:ascii="Times New Roman" w:hAnsi="Times New Roman"/>
          <w:szCs w:val="13"/>
        </w:rPr>
        <w:t>As</w:t>
      </w:r>
      <w:r w:rsidR="007D5340" w:rsidRPr="00CD4FE8">
        <w:rPr>
          <w:rFonts w:ascii="Times New Roman" w:hAnsi="Times New Roman"/>
          <w:szCs w:val="13"/>
        </w:rPr>
        <w:t xml:space="preserve"> Werth</w:t>
      </w:r>
      <w:r w:rsidR="00CD4FE8">
        <w:rPr>
          <w:rFonts w:ascii="Times New Roman" w:hAnsi="Times New Roman"/>
          <w:szCs w:val="13"/>
        </w:rPr>
        <w:t xml:space="preserve"> contends</w:t>
      </w:r>
      <w:r w:rsidR="007D5340" w:rsidRPr="00CD4FE8">
        <w:rPr>
          <w:rFonts w:ascii="Times New Roman" w:hAnsi="Times New Roman"/>
          <w:szCs w:val="13"/>
        </w:rPr>
        <w:t xml:space="preserve">, </w:t>
      </w:r>
      <w:r w:rsidR="00742419" w:rsidRPr="00CD4FE8">
        <w:rPr>
          <w:rFonts w:ascii="Times New Roman" w:hAnsi="Times New Roman"/>
          <w:szCs w:val="13"/>
        </w:rPr>
        <w:t>Paula</w:t>
      </w:r>
      <w:r w:rsidR="007D5340" w:rsidRPr="00CD4FE8">
        <w:rPr>
          <w:rFonts w:ascii="Times New Roman" w:hAnsi="Times New Roman"/>
          <w:szCs w:val="13"/>
        </w:rPr>
        <w:t>’s work</w:t>
      </w:r>
      <w:r w:rsidR="00742419" w:rsidRPr="00CD4FE8">
        <w:rPr>
          <w:rFonts w:ascii="Times New Roman" w:hAnsi="Times New Roman"/>
          <w:szCs w:val="13"/>
        </w:rPr>
        <w:t xml:space="preserve"> forces us to think more critically about the real</w:t>
      </w:r>
      <w:r w:rsidR="007D5340" w:rsidRPr="00CD4FE8">
        <w:rPr>
          <w:rFonts w:ascii="Times New Roman" w:hAnsi="Times New Roman"/>
          <w:szCs w:val="13"/>
        </w:rPr>
        <w:t xml:space="preserve"> and </w:t>
      </w:r>
      <w:r w:rsidR="00742419" w:rsidRPr="00CD4FE8">
        <w:rPr>
          <w:rFonts w:ascii="Times New Roman" w:hAnsi="Times New Roman"/>
          <w:szCs w:val="13"/>
        </w:rPr>
        <w:t>how</w:t>
      </w:r>
      <w:r w:rsidR="007D5340" w:rsidRPr="00CD4FE8">
        <w:rPr>
          <w:rFonts w:ascii="Times New Roman" w:hAnsi="Times New Roman"/>
          <w:szCs w:val="13"/>
        </w:rPr>
        <w:t xml:space="preserve"> it has been privileged in </w:t>
      </w:r>
      <w:r w:rsidR="00742419" w:rsidRPr="00CD4FE8">
        <w:rPr>
          <w:rFonts w:ascii="Times New Roman" w:hAnsi="Times New Roman"/>
          <w:szCs w:val="13"/>
        </w:rPr>
        <w:t>contemporary theater</w:t>
      </w:r>
      <w:r w:rsidR="007D5340" w:rsidRPr="00CD4FE8">
        <w:rPr>
          <w:rFonts w:ascii="Times New Roman" w:hAnsi="Times New Roman"/>
          <w:szCs w:val="13"/>
        </w:rPr>
        <w:t xml:space="preserve"> as a way of exposing its limitations and surreptitious</w:t>
      </w:r>
      <w:r w:rsidR="00742419" w:rsidRPr="00CD4FE8">
        <w:rPr>
          <w:rFonts w:ascii="Times New Roman" w:hAnsi="Times New Roman"/>
          <w:szCs w:val="13"/>
        </w:rPr>
        <w:t xml:space="preserve"> normativity.</w:t>
      </w:r>
    </w:p>
    <w:p w14:paraId="30E23167" w14:textId="11DACF32" w:rsidR="006E542D" w:rsidRPr="002E138A" w:rsidRDefault="003F786F" w:rsidP="002E138A">
      <w:pPr>
        <w:spacing w:line="480" w:lineRule="auto"/>
        <w:rPr>
          <w:rFonts w:ascii="Times New Roman" w:hAnsi="Times New Roman" w:cs="Times New Roman"/>
          <w:color w:val="000000"/>
        </w:rPr>
      </w:pPr>
      <w:r w:rsidRPr="002E138A">
        <w:rPr>
          <w:rFonts w:ascii="Times New Roman" w:hAnsi="Times New Roman" w:cs="Times New Roman"/>
          <w:color w:val="000000"/>
        </w:rPr>
        <w:t xml:space="preserve"> </w:t>
      </w:r>
      <w:r w:rsidR="00FD4D0E" w:rsidRPr="002E138A">
        <w:rPr>
          <w:rFonts w:ascii="Times New Roman" w:hAnsi="Times New Roman" w:cs="Times New Roman"/>
          <w:color w:val="000000"/>
        </w:rPr>
        <w:t xml:space="preserve"> </w:t>
      </w:r>
      <w:r w:rsidR="00C929E5" w:rsidRPr="002E138A">
        <w:rPr>
          <w:rFonts w:ascii="Times New Roman" w:hAnsi="Times New Roman" w:cs="Times New Roman"/>
          <w:color w:val="000000"/>
        </w:rPr>
        <w:tab/>
      </w:r>
      <w:r w:rsidR="00332C84" w:rsidRPr="002E138A">
        <w:rPr>
          <w:rFonts w:ascii="Times New Roman" w:hAnsi="Times New Roman" w:cs="Times New Roman"/>
          <w:color w:val="000000"/>
        </w:rPr>
        <w:t xml:space="preserve">Constanza Cereza’s contribution </w:t>
      </w:r>
      <w:r w:rsidR="00943C76" w:rsidRPr="002E138A">
        <w:rPr>
          <w:rFonts w:ascii="Times New Roman" w:hAnsi="Times New Roman" w:cs="Times New Roman"/>
          <w:color w:val="000000"/>
        </w:rPr>
        <w:t xml:space="preserve">analyses </w:t>
      </w:r>
      <w:r w:rsidR="00332C84" w:rsidRPr="002E138A">
        <w:rPr>
          <w:rFonts w:ascii="Times New Roman" w:hAnsi="Times New Roman" w:cs="Times New Roman"/>
          <w:color w:val="000000"/>
        </w:rPr>
        <w:t>Matías Piñeiro</w:t>
      </w:r>
      <w:r w:rsidR="00943C76" w:rsidRPr="002E138A">
        <w:rPr>
          <w:rFonts w:ascii="Times New Roman" w:hAnsi="Times New Roman" w:cs="Times New Roman"/>
          <w:color w:val="000000"/>
        </w:rPr>
        <w:t>’s</w:t>
      </w:r>
      <w:r w:rsidR="00332C84" w:rsidRPr="002E138A">
        <w:rPr>
          <w:rFonts w:ascii="Times New Roman" w:hAnsi="Times New Roman" w:cs="Times New Roman"/>
          <w:color w:val="000000"/>
        </w:rPr>
        <w:t xml:space="preserve"> </w:t>
      </w:r>
      <w:r w:rsidR="00332C84" w:rsidRPr="002E138A">
        <w:rPr>
          <w:rFonts w:ascii="Times New Roman" w:hAnsi="Times New Roman" w:cs="Times New Roman"/>
          <w:i/>
          <w:color w:val="000000"/>
        </w:rPr>
        <w:t>Viola</w:t>
      </w:r>
      <w:r w:rsidR="00794DF6" w:rsidRPr="002E138A">
        <w:rPr>
          <w:rFonts w:ascii="Times New Roman" w:hAnsi="Times New Roman" w:cs="Times New Roman"/>
          <w:color w:val="000000"/>
        </w:rPr>
        <w:t>, and the way the piece construct</w:t>
      </w:r>
      <w:r w:rsidR="008E5604" w:rsidRPr="002E138A">
        <w:rPr>
          <w:rFonts w:ascii="Times New Roman" w:hAnsi="Times New Roman" w:cs="Times New Roman"/>
          <w:color w:val="000000"/>
        </w:rPr>
        <w:t>s</w:t>
      </w:r>
      <w:r w:rsidR="00794DF6" w:rsidRPr="002E138A">
        <w:rPr>
          <w:rFonts w:ascii="Times New Roman" w:hAnsi="Times New Roman" w:cs="Times New Roman"/>
          <w:color w:val="000000"/>
        </w:rPr>
        <w:t xml:space="preserve"> meaning through intertextual references</w:t>
      </w:r>
      <w:r w:rsidR="00BA573C" w:rsidRPr="002E138A">
        <w:rPr>
          <w:rFonts w:ascii="Times New Roman" w:hAnsi="Times New Roman" w:cs="Times New Roman"/>
          <w:color w:val="000000"/>
        </w:rPr>
        <w:t xml:space="preserve"> (to Shakespeare’s </w:t>
      </w:r>
      <w:r w:rsidR="008E5604" w:rsidRPr="002E138A">
        <w:rPr>
          <w:rFonts w:ascii="Times New Roman" w:hAnsi="Times New Roman" w:cs="Times New Roman"/>
          <w:color w:val="000000"/>
        </w:rPr>
        <w:t>plays</w:t>
      </w:r>
      <w:r w:rsidR="00BA573C" w:rsidRPr="002E138A">
        <w:rPr>
          <w:rFonts w:ascii="Times New Roman" w:hAnsi="Times New Roman" w:cs="Times New Roman"/>
          <w:color w:val="000000"/>
        </w:rPr>
        <w:t xml:space="preserve"> </w:t>
      </w:r>
      <w:r w:rsidR="00D212A5">
        <w:rPr>
          <w:rFonts w:ascii="Times New Roman" w:hAnsi="Times New Roman" w:cs="Times New Roman"/>
          <w:color w:val="000000"/>
        </w:rPr>
        <w:t>and</w:t>
      </w:r>
      <w:r w:rsidR="00BA573C" w:rsidRPr="002E138A">
        <w:rPr>
          <w:rFonts w:ascii="Times New Roman" w:hAnsi="Times New Roman" w:cs="Times New Roman"/>
          <w:color w:val="000000"/>
        </w:rPr>
        <w:t xml:space="preserve"> also to local texts)</w:t>
      </w:r>
      <w:r w:rsidR="00794DF6" w:rsidRPr="002E138A">
        <w:rPr>
          <w:rFonts w:ascii="Times New Roman" w:hAnsi="Times New Roman" w:cs="Times New Roman"/>
          <w:color w:val="000000"/>
        </w:rPr>
        <w:t>, the blurred boundaries between cinema and theatre</w:t>
      </w:r>
      <w:r w:rsidR="006C2554" w:rsidRPr="002E138A">
        <w:rPr>
          <w:rFonts w:ascii="Times New Roman" w:hAnsi="Times New Roman" w:cs="Times New Roman"/>
          <w:color w:val="000000"/>
        </w:rPr>
        <w:t xml:space="preserve">, being and appearance, </w:t>
      </w:r>
      <w:r w:rsidR="00794DF6" w:rsidRPr="002E138A">
        <w:rPr>
          <w:rFonts w:ascii="Times New Roman" w:hAnsi="Times New Roman" w:cs="Times New Roman"/>
          <w:color w:val="000000"/>
        </w:rPr>
        <w:t>reality and artifice</w:t>
      </w:r>
      <w:r w:rsidR="008E5604" w:rsidRPr="002E138A">
        <w:rPr>
          <w:rFonts w:ascii="Times New Roman" w:hAnsi="Times New Roman" w:cs="Times New Roman"/>
          <w:color w:val="000000"/>
        </w:rPr>
        <w:t>,</w:t>
      </w:r>
      <w:r w:rsidR="00794DF6" w:rsidRPr="002E138A">
        <w:rPr>
          <w:rFonts w:ascii="Times New Roman" w:hAnsi="Times New Roman" w:cs="Times New Roman"/>
          <w:color w:val="000000"/>
        </w:rPr>
        <w:t xml:space="preserve"> and “an unstable affective network in which bodies, sounds and gazes contaminate the characters’ everyday lives”. </w:t>
      </w:r>
      <w:r w:rsidR="00D212A5">
        <w:rPr>
          <w:rFonts w:ascii="Times New Roman" w:hAnsi="Times New Roman" w:cs="Times New Roman"/>
          <w:color w:val="000000"/>
        </w:rPr>
        <w:t xml:space="preserve">In similar fashion to </w:t>
      </w:r>
      <w:r w:rsidR="00BA573C" w:rsidRPr="002E138A">
        <w:rPr>
          <w:rFonts w:ascii="Times New Roman" w:hAnsi="Times New Roman" w:cs="Times New Roman"/>
          <w:color w:val="000000"/>
        </w:rPr>
        <w:t>Werth</w:t>
      </w:r>
      <w:r w:rsidR="00943C76" w:rsidRPr="002E138A">
        <w:rPr>
          <w:rFonts w:ascii="Times New Roman" w:hAnsi="Times New Roman" w:cs="Times New Roman"/>
          <w:color w:val="000000"/>
        </w:rPr>
        <w:t xml:space="preserve">’s </w:t>
      </w:r>
      <w:r w:rsidR="006847D1" w:rsidRPr="00CD4FE8">
        <w:rPr>
          <w:rFonts w:ascii="Times New Roman" w:hAnsi="Times New Roman" w:cs="Times New Roman"/>
          <w:color w:val="000000"/>
        </w:rPr>
        <w:t>essay</w:t>
      </w:r>
      <w:r w:rsidR="00BA573C" w:rsidRPr="002E138A">
        <w:rPr>
          <w:rFonts w:ascii="Times New Roman" w:hAnsi="Times New Roman" w:cs="Times New Roman"/>
          <w:color w:val="000000"/>
        </w:rPr>
        <w:t xml:space="preserve">, Ceresa also looks at the way this piece “creates an </w:t>
      </w:r>
      <w:r w:rsidR="00943C76" w:rsidRPr="002E138A">
        <w:rPr>
          <w:rFonts w:ascii="Times New Roman" w:hAnsi="Times New Roman" w:cs="Times New Roman"/>
          <w:color w:val="000000"/>
        </w:rPr>
        <w:t>indiscernible</w:t>
      </w:r>
      <w:r w:rsidR="00BA573C" w:rsidRPr="002E138A">
        <w:rPr>
          <w:rFonts w:ascii="Times New Roman" w:hAnsi="Times New Roman" w:cs="Times New Roman"/>
          <w:color w:val="000000"/>
        </w:rPr>
        <w:t xml:space="preserve"> zone where gender identities and meaning are dissolved” or at least contested.</w:t>
      </w:r>
      <w:r w:rsidR="001F36FC" w:rsidRPr="002E138A">
        <w:rPr>
          <w:rFonts w:ascii="Times New Roman" w:hAnsi="Times New Roman" w:cs="Times New Roman"/>
          <w:color w:val="000000"/>
        </w:rPr>
        <w:t xml:space="preserve"> For Ceresa,</w:t>
      </w:r>
      <w:r w:rsidR="00BA573C" w:rsidRPr="002E138A">
        <w:rPr>
          <w:rFonts w:ascii="Times New Roman" w:hAnsi="Times New Roman" w:cs="Times New Roman"/>
          <w:color w:val="000000"/>
        </w:rPr>
        <w:t xml:space="preserve"> </w:t>
      </w:r>
      <w:r w:rsidR="001F36FC" w:rsidRPr="002E138A">
        <w:rPr>
          <w:rFonts w:ascii="Times New Roman" w:hAnsi="Times New Roman" w:cs="Times New Roman"/>
          <w:color w:val="000000"/>
        </w:rPr>
        <w:t>i</w:t>
      </w:r>
      <w:r w:rsidR="00943C76" w:rsidRPr="002E138A">
        <w:rPr>
          <w:rFonts w:ascii="Times New Roman" w:hAnsi="Times New Roman" w:cs="Times New Roman"/>
          <w:color w:val="000000"/>
        </w:rPr>
        <w:t>n the task of redefining identities or re-writing</w:t>
      </w:r>
      <w:r w:rsidR="006606FC" w:rsidRPr="002E138A">
        <w:rPr>
          <w:rFonts w:ascii="Times New Roman" w:hAnsi="Times New Roman" w:cs="Times New Roman"/>
          <w:color w:val="000000"/>
        </w:rPr>
        <w:t xml:space="preserve"> classical texts, repetition and iteration play a central role </w:t>
      </w:r>
      <w:r w:rsidR="006C2554" w:rsidRPr="002E138A">
        <w:rPr>
          <w:rFonts w:ascii="Times New Roman" w:hAnsi="Times New Roman" w:cs="Times New Roman"/>
          <w:color w:val="000000"/>
        </w:rPr>
        <w:t xml:space="preserve">as a way </w:t>
      </w:r>
      <w:r w:rsidR="005176F5">
        <w:rPr>
          <w:rFonts w:ascii="Times New Roman" w:hAnsi="Times New Roman" w:cs="Times New Roman"/>
          <w:color w:val="000000"/>
        </w:rPr>
        <w:t>of</w:t>
      </w:r>
      <w:r w:rsidR="006C2554" w:rsidRPr="002E138A">
        <w:rPr>
          <w:rFonts w:ascii="Times New Roman" w:hAnsi="Times New Roman" w:cs="Times New Roman"/>
          <w:color w:val="000000"/>
        </w:rPr>
        <w:t xml:space="preserve"> de-naturalis</w:t>
      </w:r>
      <w:r w:rsidR="005176F5">
        <w:rPr>
          <w:rFonts w:ascii="Times New Roman" w:hAnsi="Times New Roman" w:cs="Times New Roman"/>
          <w:color w:val="000000"/>
        </w:rPr>
        <w:t>ing</w:t>
      </w:r>
      <w:r w:rsidR="00943C76" w:rsidRPr="002E138A">
        <w:rPr>
          <w:rFonts w:ascii="Times New Roman" w:hAnsi="Times New Roman" w:cs="Times New Roman"/>
          <w:color w:val="000000"/>
        </w:rPr>
        <w:t xml:space="preserve"> both</w:t>
      </w:r>
      <w:r w:rsidR="006C2554" w:rsidRPr="002E138A">
        <w:rPr>
          <w:rFonts w:ascii="Times New Roman" w:hAnsi="Times New Roman" w:cs="Times New Roman"/>
          <w:color w:val="000000"/>
        </w:rPr>
        <w:t xml:space="preserve"> habits and </w:t>
      </w:r>
      <w:r w:rsidR="00943C76" w:rsidRPr="002E138A">
        <w:rPr>
          <w:rFonts w:ascii="Times New Roman" w:hAnsi="Times New Roman" w:cs="Times New Roman"/>
          <w:color w:val="000000"/>
        </w:rPr>
        <w:t>discourses</w:t>
      </w:r>
      <w:r w:rsidR="006606FC" w:rsidRPr="002E138A">
        <w:rPr>
          <w:rFonts w:ascii="Times New Roman" w:hAnsi="Times New Roman" w:cs="Times New Roman"/>
          <w:color w:val="000000"/>
        </w:rPr>
        <w:t xml:space="preserve">. </w:t>
      </w:r>
      <w:r w:rsidR="005176F5">
        <w:rPr>
          <w:rFonts w:ascii="Times New Roman" w:hAnsi="Times New Roman" w:cs="Times New Roman"/>
          <w:color w:val="000000"/>
        </w:rPr>
        <w:t>T</w:t>
      </w:r>
      <w:r w:rsidR="007960E7" w:rsidRPr="002E138A">
        <w:rPr>
          <w:rFonts w:ascii="Times New Roman" w:hAnsi="Times New Roman" w:cs="Times New Roman"/>
          <w:color w:val="000000"/>
        </w:rPr>
        <w:t xml:space="preserve">his idea is in tune with Arias’ </w:t>
      </w:r>
      <w:r w:rsidR="00943C76" w:rsidRPr="002E138A">
        <w:rPr>
          <w:rFonts w:ascii="Times New Roman" w:hAnsi="Times New Roman" w:cs="Times New Roman"/>
          <w:color w:val="000000"/>
        </w:rPr>
        <w:t>concept</w:t>
      </w:r>
      <w:r w:rsidR="007960E7" w:rsidRPr="002E138A">
        <w:rPr>
          <w:rFonts w:ascii="Times New Roman" w:hAnsi="Times New Roman" w:cs="Times New Roman"/>
          <w:color w:val="000000"/>
        </w:rPr>
        <w:t xml:space="preserve"> of </w:t>
      </w:r>
      <w:r w:rsidR="005176F5">
        <w:rPr>
          <w:rFonts w:ascii="Times New Roman" w:hAnsi="Times New Roman" w:cs="Times New Roman"/>
          <w:color w:val="000000"/>
        </w:rPr>
        <w:t xml:space="preserve">the </w:t>
      </w:r>
      <w:r w:rsidR="007960E7" w:rsidRPr="002E138A">
        <w:rPr>
          <w:rFonts w:ascii="Times New Roman" w:hAnsi="Times New Roman" w:cs="Times New Roman"/>
          <w:color w:val="000000"/>
        </w:rPr>
        <w:t>“remake”</w:t>
      </w:r>
      <w:r w:rsidR="0081418A" w:rsidRPr="002E138A">
        <w:rPr>
          <w:rFonts w:ascii="Times New Roman" w:hAnsi="Times New Roman" w:cs="Times New Roman"/>
          <w:color w:val="000000"/>
        </w:rPr>
        <w:t>, meaning</w:t>
      </w:r>
      <w:r w:rsidR="00943C76" w:rsidRPr="002E138A">
        <w:rPr>
          <w:rFonts w:ascii="Times New Roman" w:hAnsi="Times New Roman" w:cs="Times New Roman"/>
          <w:color w:val="000000"/>
        </w:rPr>
        <w:t xml:space="preserve"> the idea that </w:t>
      </w:r>
      <w:r w:rsidR="0081418A" w:rsidRPr="002E138A">
        <w:rPr>
          <w:rFonts w:ascii="Times New Roman" w:hAnsi="Times New Roman" w:cs="Times New Roman"/>
          <w:color w:val="000000"/>
        </w:rPr>
        <w:t>re-enact</w:t>
      </w:r>
      <w:r w:rsidR="005176F5">
        <w:rPr>
          <w:rFonts w:ascii="Times New Roman" w:hAnsi="Times New Roman" w:cs="Times New Roman"/>
          <w:color w:val="000000"/>
        </w:rPr>
        <w:t>ing</w:t>
      </w:r>
      <w:r w:rsidR="00C941EA" w:rsidRPr="002E138A">
        <w:rPr>
          <w:rFonts w:ascii="Times New Roman" w:hAnsi="Times New Roman" w:cs="Times New Roman"/>
          <w:color w:val="000000"/>
        </w:rPr>
        <w:t xml:space="preserve"> past event</w:t>
      </w:r>
      <w:r w:rsidR="00943C76" w:rsidRPr="002E138A">
        <w:rPr>
          <w:rFonts w:ascii="Times New Roman" w:hAnsi="Times New Roman" w:cs="Times New Roman"/>
          <w:color w:val="000000"/>
        </w:rPr>
        <w:t>s</w:t>
      </w:r>
      <w:r w:rsidR="00C941EA" w:rsidRPr="002E138A">
        <w:rPr>
          <w:rFonts w:ascii="Times New Roman" w:hAnsi="Times New Roman" w:cs="Times New Roman"/>
          <w:color w:val="000000"/>
        </w:rPr>
        <w:t xml:space="preserve"> </w:t>
      </w:r>
      <w:r w:rsidR="00943C76" w:rsidRPr="002E138A">
        <w:rPr>
          <w:rFonts w:ascii="Times New Roman" w:hAnsi="Times New Roman" w:cs="Times New Roman"/>
          <w:color w:val="000000"/>
        </w:rPr>
        <w:t xml:space="preserve">always implies </w:t>
      </w:r>
      <w:r w:rsidR="00CF2E5A" w:rsidRPr="00CD4FE8">
        <w:rPr>
          <w:rFonts w:ascii="Times New Roman" w:hAnsi="Times New Roman" w:cs="Times New Roman"/>
          <w:color w:val="000000"/>
        </w:rPr>
        <w:t>the subversion of</w:t>
      </w:r>
      <w:r w:rsidR="00943C76" w:rsidRPr="002E138A">
        <w:rPr>
          <w:rFonts w:ascii="Times New Roman" w:hAnsi="Times New Roman" w:cs="Times New Roman"/>
          <w:color w:val="000000"/>
        </w:rPr>
        <w:t xml:space="preserve"> the original reference.</w:t>
      </w:r>
    </w:p>
    <w:p w14:paraId="3E5F5CA2" w14:textId="21890FDA" w:rsidR="0056162B" w:rsidRPr="00DA30FF" w:rsidRDefault="00C05A13" w:rsidP="0056162B">
      <w:pPr>
        <w:spacing w:line="480" w:lineRule="auto"/>
        <w:rPr>
          <w:rFonts w:ascii="Times New Roman" w:hAnsi="Times New Roman" w:cs="Times New Roman"/>
          <w:color w:val="000000"/>
        </w:rPr>
      </w:pPr>
      <w:r w:rsidRPr="002E138A">
        <w:rPr>
          <w:rFonts w:ascii="Times New Roman" w:hAnsi="Times New Roman" w:cs="Times New Roman"/>
          <w:color w:val="000000"/>
        </w:rPr>
        <w:tab/>
      </w:r>
      <w:r w:rsidR="00DA30FF">
        <w:rPr>
          <w:rFonts w:ascii="Times New Roman" w:hAnsi="Times New Roman" w:cs="Times New Roman"/>
          <w:color w:val="000000"/>
        </w:rPr>
        <w:t>The last two articles offer a</w:t>
      </w:r>
      <w:r w:rsidR="002F7739" w:rsidRPr="002E138A">
        <w:rPr>
          <w:rFonts w:ascii="Times New Roman" w:hAnsi="Times New Roman" w:cs="Times New Roman"/>
          <w:color w:val="000000"/>
        </w:rPr>
        <w:t xml:space="preserve"> </w:t>
      </w:r>
      <w:r w:rsidR="00C41EC1">
        <w:rPr>
          <w:rFonts w:ascii="Times New Roman" w:hAnsi="Times New Roman" w:cs="Times New Roman"/>
          <w:color w:val="000000"/>
        </w:rPr>
        <w:t xml:space="preserve">post-dictatorship </w:t>
      </w:r>
      <w:r w:rsidR="002F7739" w:rsidRPr="002E138A">
        <w:rPr>
          <w:rFonts w:ascii="Times New Roman" w:hAnsi="Times New Roman" w:cs="Times New Roman"/>
          <w:color w:val="000000"/>
        </w:rPr>
        <w:t xml:space="preserve">generational </w:t>
      </w:r>
      <w:r w:rsidR="00C41EC1">
        <w:rPr>
          <w:rFonts w:ascii="Times New Roman" w:hAnsi="Times New Roman" w:cs="Times New Roman"/>
          <w:color w:val="000000"/>
        </w:rPr>
        <w:t>reading</w:t>
      </w:r>
      <w:r w:rsidR="002F7739" w:rsidRPr="002E138A">
        <w:rPr>
          <w:rFonts w:ascii="Times New Roman" w:hAnsi="Times New Roman" w:cs="Times New Roman"/>
          <w:color w:val="000000"/>
        </w:rPr>
        <w:t xml:space="preserve"> </w:t>
      </w:r>
      <w:r w:rsidR="00B44E5E">
        <w:rPr>
          <w:rFonts w:ascii="Times New Roman" w:hAnsi="Times New Roman" w:cs="Times New Roman"/>
          <w:color w:val="000000"/>
        </w:rPr>
        <w:t>o</w:t>
      </w:r>
      <w:r w:rsidR="00DA30FF">
        <w:rPr>
          <w:rFonts w:ascii="Times New Roman" w:hAnsi="Times New Roman" w:cs="Times New Roman"/>
          <w:color w:val="000000"/>
        </w:rPr>
        <w:t xml:space="preserve">n </w:t>
      </w:r>
      <w:r w:rsidR="00B44E5E">
        <w:rPr>
          <w:rFonts w:ascii="Times New Roman" w:hAnsi="Times New Roman" w:cs="Times New Roman"/>
          <w:color w:val="000000"/>
        </w:rPr>
        <w:t xml:space="preserve">two contemporary works of </w:t>
      </w:r>
      <w:r w:rsidR="00DA30FF" w:rsidRPr="002E138A">
        <w:rPr>
          <w:rFonts w:ascii="Times New Roman" w:hAnsi="Times New Roman" w:cs="Times New Roman"/>
          <w:color w:val="000000"/>
        </w:rPr>
        <w:t>theatre and cinema</w:t>
      </w:r>
      <w:r w:rsidR="00DA30FF">
        <w:rPr>
          <w:rFonts w:ascii="Times New Roman" w:hAnsi="Times New Roman" w:cs="Times New Roman"/>
          <w:color w:val="000000"/>
        </w:rPr>
        <w:t xml:space="preserve"> </w:t>
      </w:r>
      <w:r w:rsidR="00B44E5E">
        <w:rPr>
          <w:rFonts w:ascii="Times New Roman" w:hAnsi="Times New Roman" w:cs="Times New Roman"/>
          <w:color w:val="000000"/>
        </w:rPr>
        <w:t xml:space="preserve">that address </w:t>
      </w:r>
      <w:r w:rsidR="002F7739" w:rsidRPr="002E138A">
        <w:rPr>
          <w:rFonts w:ascii="Times New Roman" w:hAnsi="Times New Roman" w:cs="Times New Roman"/>
          <w:color w:val="000000"/>
        </w:rPr>
        <w:t>the same even</w:t>
      </w:r>
      <w:r w:rsidR="00943C76" w:rsidRPr="002E138A">
        <w:rPr>
          <w:rFonts w:ascii="Times New Roman" w:hAnsi="Times New Roman" w:cs="Times New Roman"/>
          <w:color w:val="000000"/>
        </w:rPr>
        <w:t>t</w:t>
      </w:r>
      <w:r w:rsidR="002F7739" w:rsidRPr="002E138A">
        <w:rPr>
          <w:rFonts w:ascii="Times New Roman" w:hAnsi="Times New Roman" w:cs="Times New Roman"/>
          <w:color w:val="000000"/>
        </w:rPr>
        <w:t xml:space="preserve">, the Malvinas-Falklands war. </w:t>
      </w:r>
      <w:r w:rsidR="00267DAA" w:rsidRPr="002E138A">
        <w:rPr>
          <w:rFonts w:ascii="Times New Roman" w:hAnsi="Times New Roman" w:cs="Times New Roman"/>
          <w:color w:val="000000"/>
        </w:rPr>
        <w:t xml:space="preserve">In her contribution, Jordana Blejmar analyses one of the most recent pieces of the corpus, Lola Arias’ </w:t>
      </w:r>
      <w:r w:rsidR="00267DAA" w:rsidRPr="002E138A">
        <w:rPr>
          <w:rFonts w:ascii="Times New Roman" w:hAnsi="Times New Roman" w:cs="Times New Roman"/>
          <w:i/>
          <w:color w:val="000000"/>
        </w:rPr>
        <w:t>Minefield</w:t>
      </w:r>
      <w:r w:rsidR="00267DAA" w:rsidRPr="002E138A">
        <w:rPr>
          <w:rFonts w:ascii="Times New Roman" w:hAnsi="Times New Roman" w:cs="Times New Roman"/>
          <w:color w:val="000000"/>
        </w:rPr>
        <w:t xml:space="preserve">. </w:t>
      </w:r>
      <w:r w:rsidR="00CE1B31" w:rsidRPr="002E138A">
        <w:rPr>
          <w:rFonts w:ascii="Times New Roman" w:hAnsi="Times New Roman" w:cs="Times New Roman"/>
          <w:color w:val="000000"/>
        </w:rPr>
        <w:t>She</w:t>
      </w:r>
      <w:r w:rsidR="00091C08">
        <w:rPr>
          <w:rFonts w:ascii="Times New Roman" w:hAnsi="Times New Roman" w:cs="Times New Roman"/>
          <w:color w:val="000000"/>
        </w:rPr>
        <w:t xml:space="preserve"> argues that Arias’ ludic piece</w:t>
      </w:r>
      <w:r w:rsidR="00C2335C">
        <w:rPr>
          <w:rFonts w:ascii="Times New Roman" w:hAnsi="Times New Roman" w:cs="Times New Roman"/>
          <w:color w:val="000000"/>
        </w:rPr>
        <w:t>,</w:t>
      </w:r>
      <w:r w:rsidR="00CE1B31" w:rsidRPr="002E138A">
        <w:rPr>
          <w:rFonts w:ascii="Times New Roman" w:hAnsi="Times New Roman" w:cs="Times New Roman"/>
          <w:color w:val="000000"/>
        </w:rPr>
        <w:t xml:space="preserve"> in which both Argentine and British performers re-enact their </w:t>
      </w:r>
      <w:r w:rsidR="00091C08">
        <w:rPr>
          <w:rFonts w:ascii="Times New Roman" w:hAnsi="Times New Roman" w:cs="Times New Roman"/>
          <w:color w:val="000000"/>
        </w:rPr>
        <w:t>experiences of the war on stage</w:t>
      </w:r>
      <w:r w:rsidR="00C2335C">
        <w:rPr>
          <w:rFonts w:ascii="Times New Roman" w:hAnsi="Times New Roman" w:cs="Times New Roman"/>
          <w:color w:val="000000"/>
        </w:rPr>
        <w:t>,</w:t>
      </w:r>
      <w:r w:rsidR="00CE1B31" w:rsidRPr="002E138A">
        <w:rPr>
          <w:rFonts w:ascii="Times New Roman" w:hAnsi="Times New Roman" w:cs="Times New Roman"/>
          <w:color w:val="000000"/>
        </w:rPr>
        <w:t xml:space="preserve"> is a</w:t>
      </w:r>
      <w:r w:rsidR="00DA30FF">
        <w:rPr>
          <w:rFonts w:ascii="Times New Roman" w:hAnsi="Times New Roman" w:cs="Times New Roman"/>
          <w:color w:val="000000"/>
        </w:rPr>
        <w:t xml:space="preserve"> perfect </w:t>
      </w:r>
      <w:r w:rsidR="00CE1B31" w:rsidRPr="002E138A">
        <w:rPr>
          <w:rFonts w:ascii="Times New Roman" w:hAnsi="Times New Roman" w:cs="Times New Roman"/>
          <w:color w:val="000000"/>
        </w:rPr>
        <w:t xml:space="preserve">example of the autofictional turn that </w:t>
      </w:r>
      <w:r w:rsidR="00C2335C">
        <w:rPr>
          <w:rFonts w:ascii="Times New Roman" w:hAnsi="Times New Roman" w:cs="Times New Roman"/>
          <w:color w:val="000000"/>
        </w:rPr>
        <w:t xml:space="preserve">she sees as being </w:t>
      </w:r>
      <w:r w:rsidR="00CE1B31" w:rsidRPr="002E138A">
        <w:rPr>
          <w:rFonts w:ascii="Times New Roman" w:hAnsi="Times New Roman" w:cs="Times New Roman"/>
          <w:color w:val="000000"/>
        </w:rPr>
        <w:t>characteris</w:t>
      </w:r>
      <w:r w:rsidR="00C2335C">
        <w:rPr>
          <w:rFonts w:ascii="Times New Roman" w:hAnsi="Times New Roman" w:cs="Times New Roman"/>
          <w:color w:val="000000"/>
        </w:rPr>
        <w:t>tic of</w:t>
      </w:r>
      <w:r w:rsidR="00CE1B31" w:rsidRPr="002E138A">
        <w:rPr>
          <w:rFonts w:ascii="Times New Roman" w:hAnsi="Times New Roman" w:cs="Times New Roman"/>
          <w:color w:val="000000"/>
        </w:rPr>
        <w:t xml:space="preserve"> many of the works by the post-dictatorship </w:t>
      </w:r>
      <w:r w:rsidR="00943C76" w:rsidRPr="002E138A">
        <w:rPr>
          <w:rFonts w:ascii="Times New Roman" w:hAnsi="Times New Roman" w:cs="Times New Roman"/>
          <w:color w:val="000000"/>
        </w:rPr>
        <w:t xml:space="preserve">generations </w:t>
      </w:r>
      <w:r w:rsidR="00CE1B31" w:rsidRPr="002E138A">
        <w:rPr>
          <w:rFonts w:ascii="Times New Roman" w:hAnsi="Times New Roman" w:cs="Times New Roman"/>
          <w:color w:val="000000"/>
        </w:rPr>
        <w:t xml:space="preserve">that emerged </w:t>
      </w:r>
      <w:r w:rsidR="00C2335C">
        <w:rPr>
          <w:rFonts w:ascii="Times New Roman" w:hAnsi="Times New Roman" w:cs="Times New Roman"/>
          <w:color w:val="000000"/>
        </w:rPr>
        <w:t>arou</w:t>
      </w:r>
      <w:r w:rsidR="00C41EC1">
        <w:rPr>
          <w:rFonts w:ascii="Times New Roman" w:hAnsi="Times New Roman" w:cs="Times New Roman"/>
          <w:color w:val="000000"/>
        </w:rPr>
        <w:t>n</w:t>
      </w:r>
      <w:r w:rsidR="00C2335C">
        <w:rPr>
          <w:rFonts w:ascii="Times New Roman" w:hAnsi="Times New Roman" w:cs="Times New Roman"/>
          <w:color w:val="000000"/>
        </w:rPr>
        <w:t>d</w:t>
      </w:r>
      <w:r w:rsidR="00CE1B31" w:rsidRPr="002E138A">
        <w:rPr>
          <w:rFonts w:ascii="Times New Roman" w:hAnsi="Times New Roman" w:cs="Times New Roman"/>
          <w:color w:val="000000"/>
        </w:rPr>
        <w:t xml:space="preserve"> the turn of the millennium in Argentina</w:t>
      </w:r>
      <w:r w:rsidR="00DA30FF">
        <w:rPr>
          <w:rFonts w:ascii="Times New Roman" w:hAnsi="Times New Roman" w:cs="Times New Roman"/>
          <w:color w:val="000000"/>
        </w:rPr>
        <w:t xml:space="preserve">. Unlike many of these works, however, </w:t>
      </w:r>
      <w:r w:rsidR="00DA30FF">
        <w:rPr>
          <w:rFonts w:ascii="Times New Roman" w:hAnsi="Times New Roman" w:cs="Times New Roman"/>
        </w:rPr>
        <w:t xml:space="preserve">ones mostly centered on the experiences of authors living underground childhoods, being persecuted by the military or </w:t>
      </w:r>
      <w:r w:rsidR="00D34C40">
        <w:rPr>
          <w:rFonts w:ascii="Times New Roman" w:hAnsi="Times New Roman" w:cs="Times New Roman"/>
        </w:rPr>
        <w:t xml:space="preserve">being </w:t>
      </w:r>
      <w:r w:rsidR="00DA30FF">
        <w:rPr>
          <w:rFonts w:ascii="Times New Roman" w:hAnsi="Times New Roman" w:cs="Times New Roman"/>
        </w:rPr>
        <w:t xml:space="preserve">forced to witness the disappearance of their parents, </w:t>
      </w:r>
      <w:r w:rsidR="00DA30FF" w:rsidRPr="00010C5B">
        <w:rPr>
          <w:rFonts w:ascii="Times New Roman" w:hAnsi="Times New Roman" w:cs="Times New Roman"/>
          <w:i/>
        </w:rPr>
        <w:t>Minefield</w:t>
      </w:r>
      <w:r w:rsidR="00DA30FF">
        <w:rPr>
          <w:rFonts w:ascii="Times New Roman" w:hAnsi="Times New Roman" w:cs="Times New Roman"/>
          <w:i/>
        </w:rPr>
        <w:t xml:space="preserve"> </w:t>
      </w:r>
      <w:r w:rsidR="00DA30FF">
        <w:rPr>
          <w:rFonts w:ascii="Times New Roman" w:hAnsi="Times New Roman" w:cs="Times New Roman"/>
        </w:rPr>
        <w:t xml:space="preserve">focuses on the </w:t>
      </w:r>
      <w:r w:rsidR="00FB1557">
        <w:rPr>
          <w:rFonts w:ascii="Times New Roman" w:hAnsi="Times New Roman" w:cs="Times New Roman"/>
        </w:rPr>
        <w:t>1982 South Atlantic conflict</w:t>
      </w:r>
      <w:r w:rsidR="00DA30FF">
        <w:rPr>
          <w:rFonts w:ascii="Times New Roman" w:hAnsi="Times New Roman" w:cs="Times New Roman"/>
        </w:rPr>
        <w:t xml:space="preserve">, </w:t>
      </w:r>
      <w:r w:rsidR="00D34C40">
        <w:rPr>
          <w:rFonts w:ascii="Times New Roman" w:hAnsi="Times New Roman" w:cs="Times New Roman"/>
        </w:rPr>
        <w:t xml:space="preserve">an episode </w:t>
      </w:r>
      <w:r w:rsidR="00DA30FF">
        <w:rPr>
          <w:rFonts w:ascii="Times New Roman" w:hAnsi="Times New Roman" w:cs="Times New Roman"/>
        </w:rPr>
        <w:t xml:space="preserve">that until recently was widely underexplored in the narratives of this </w:t>
      </w:r>
      <w:r w:rsidR="00D34C40">
        <w:rPr>
          <w:rFonts w:ascii="Times New Roman" w:hAnsi="Times New Roman" w:cs="Times New Roman"/>
        </w:rPr>
        <w:t xml:space="preserve">particular </w:t>
      </w:r>
      <w:r w:rsidR="00DA30FF">
        <w:rPr>
          <w:rFonts w:ascii="Times New Roman" w:hAnsi="Times New Roman" w:cs="Times New Roman"/>
        </w:rPr>
        <w:t>generation of writers and practitioners.</w:t>
      </w:r>
      <w:r w:rsidR="00DA30FF">
        <w:rPr>
          <w:rFonts w:ascii="Times New Roman" w:hAnsi="Times New Roman" w:cs="Times New Roman"/>
          <w:color w:val="000000"/>
        </w:rPr>
        <w:t xml:space="preserve"> </w:t>
      </w:r>
      <w:r w:rsidR="00712719">
        <w:rPr>
          <w:rFonts w:ascii="Times New Roman" w:hAnsi="Times New Roman" w:cs="Times New Roman"/>
        </w:rPr>
        <w:t xml:space="preserve">While </w:t>
      </w:r>
      <w:r w:rsidR="0056162B" w:rsidRPr="002E138A">
        <w:rPr>
          <w:rFonts w:ascii="Times New Roman" w:hAnsi="Times New Roman" w:cs="Times New Roman"/>
          <w:color w:val="000000"/>
        </w:rPr>
        <w:t xml:space="preserve">Blejmar </w:t>
      </w:r>
      <w:r w:rsidR="00712719">
        <w:rPr>
          <w:rFonts w:ascii="Times New Roman" w:hAnsi="Times New Roman" w:cs="Times New Roman"/>
          <w:color w:val="000000"/>
        </w:rPr>
        <w:t xml:space="preserve">recognizes the risks involved in </w:t>
      </w:r>
      <w:r w:rsidR="00C41EC1">
        <w:rPr>
          <w:rFonts w:ascii="Times New Roman" w:hAnsi="Times New Roman" w:cs="Times New Roman"/>
          <w:color w:val="000000"/>
        </w:rPr>
        <w:t>her</w:t>
      </w:r>
      <w:r w:rsidR="00712719">
        <w:rPr>
          <w:rFonts w:ascii="Times New Roman" w:hAnsi="Times New Roman" w:cs="Times New Roman"/>
          <w:color w:val="000000"/>
        </w:rPr>
        <w:t xml:space="preserve"> “social experiment”</w:t>
      </w:r>
      <w:r w:rsidR="00DA396E">
        <w:rPr>
          <w:rFonts w:ascii="Times New Roman" w:hAnsi="Times New Roman" w:cs="Times New Roman"/>
          <w:color w:val="000000"/>
        </w:rPr>
        <w:t>, as Arias calls her performance</w:t>
      </w:r>
      <w:r w:rsidR="00712719">
        <w:rPr>
          <w:rFonts w:ascii="Times New Roman" w:hAnsi="Times New Roman" w:cs="Times New Roman"/>
          <w:color w:val="000000"/>
        </w:rPr>
        <w:t xml:space="preserve">, she </w:t>
      </w:r>
      <w:r w:rsidR="0056162B" w:rsidRPr="002E138A">
        <w:rPr>
          <w:rFonts w:ascii="Times New Roman" w:hAnsi="Times New Roman" w:cs="Times New Roman"/>
          <w:color w:val="000000"/>
        </w:rPr>
        <w:t xml:space="preserve">argues that </w:t>
      </w:r>
      <w:r w:rsidR="00804589" w:rsidRPr="002E138A">
        <w:rPr>
          <w:rFonts w:ascii="Times New Roman" w:hAnsi="Times New Roman" w:cs="Times New Roman"/>
          <w:color w:val="000000"/>
        </w:rPr>
        <w:t xml:space="preserve">far from re-victimising the </w:t>
      </w:r>
      <w:r w:rsidR="00DA396E">
        <w:rPr>
          <w:rFonts w:ascii="Times New Roman" w:hAnsi="Times New Roman" w:cs="Times New Roman"/>
          <w:color w:val="000000"/>
        </w:rPr>
        <w:t>veterans</w:t>
      </w:r>
      <w:r w:rsidR="00804589" w:rsidRPr="002E138A">
        <w:rPr>
          <w:rFonts w:ascii="Times New Roman" w:hAnsi="Times New Roman" w:cs="Times New Roman"/>
          <w:color w:val="000000"/>
        </w:rPr>
        <w:t xml:space="preserve"> or creating a </w:t>
      </w:r>
      <w:r w:rsidR="00F45DB8">
        <w:rPr>
          <w:rFonts w:ascii="Times New Roman" w:hAnsi="Times New Roman" w:cs="Times New Roman"/>
          <w:color w:val="000000"/>
        </w:rPr>
        <w:t xml:space="preserve">horror </w:t>
      </w:r>
      <w:r w:rsidR="00804589" w:rsidRPr="002E138A">
        <w:rPr>
          <w:rFonts w:ascii="Times New Roman" w:hAnsi="Times New Roman" w:cs="Times New Roman"/>
          <w:color w:val="000000"/>
        </w:rPr>
        <w:t>show to feed morbid spectators</w:t>
      </w:r>
      <w:r w:rsidR="00F45DB8">
        <w:rPr>
          <w:rFonts w:ascii="Times New Roman" w:hAnsi="Times New Roman" w:cs="Times New Roman"/>
          <w:color w:val="000000"/>
        </w:rPr>
        <w:t>,</w:t>
      </w:r>
      <w:r w:rsidR="00804589" w:rsidRPr="002E138A">
        <w:rPr>
          <w:rFonts w:ascii="Times New Roman" w:hAnsi="Times New Roman" w:cs="Times New Roman"/>
          <w:color w:val="000000"/>
        </w:rPr>
        <w:t xml:space="preserve"> </w:t>
      </w:r>
      <w:r w:rsidR="0056162B" w:rsidRPr="002E138A">
        <w:rPr>
          <w:rFonts w:ascii="Times New Roman" w:hAnsi="Times New Roman" w:cs="Times New Roman"/>
          <w:color w:val="000000"/>
        </w:rPr>
        <w:t>Arias’ idea of theatre as a “living creature” and a</w:t>
      </w:r>
      <w:r w:rsidR="00804589" w:rsidRPr="002E138A">
        <w:rPr>
          <w:rFonts w:ascii="Times New Roman" w:hAnsi="Times New Roman" w:cs="Times New Roman"/>
          <w:color w:val="000000"/>
        </w:rPr>
        <w:t>s a</w:t>
      </w:r>
      <w:r w:rsidR="0056162B" w:rsidRPr="002E138A">
        <w:rPr>
          <w:rFonts w:ascii="Times New Roman" w:hAnsi="Times New Roman" w:cs="Times New Roman"/>
          <w:color w:val="000000"/>
        </w:rPr>
        <w:t xml:space="preserve"> “social experiment”, </w:t>
      </w:r>
      <w:r w:rsidR="00804589" w:rsidRPr="002E138A">
        <w:rPr>
          <w:rFonts w:ascii="Times New Roman" w:hAnsi="Times New Roman" w:cs="Times New Roman"/>
          <w:color w:val="000000"/>
        </w:rPr>
        <w:t>“</w:t>
      </w:r>
      <w:r w:rsidR="0056162B" w:rsidRPr="00CD4FE8">
        <w:rPr>
          <w:rFonts w:ascii="Times New Roman" w:hAnsi="Times New Roman" w:cs="Times New Roman"/>
        </w:rPr>
        <w:t>fosters and legitimizes an alternative place of enunciation to those in which ex-combatants are often placed by other narratives of the war</w:t>
      </w:r>
      <w:r w:rsidR="00122C9B" w:rsidRPr="0007462B">
        <w:rPr>
          <w:rFonts w:ascii="Times New Roman" w:hAnsi="Times New Roman" w:cs="Times New Roman"/>
        </w:rPr>
        <w:t>.</w:t>
      </w:r>
      <w:r w:rsidR="00804589" w:rsidRPr="00D40121">
        <w:rPr>
          <w:rFonts w:ascii="Times New Roman" w:hAnsi="Times New Roman" w:cs="Times New Roman"/>
        </w:rPr>
        <w:t xml:space="preserve">” </w:t>
      </w:r>
      <w:r w:rsidR="00122C9B" w:rsidRPr="005A3CBA">
        <w:rPr>
          <w:rFonts w:ascii="Times New Roman" w:hAnsi="Times New Roman" w:cs="Times New Roman"/>
        </w:rPr>
        <w:t>Instead of</w:t>
      </w:r>
      <w:r w:rsidR="00804589" w:rsidRPr="005A3CBA">
        <w:rPr>
          <w:rFonts w:ascii="Times New Roman" w:hAnsi="Times New Roman" w:cs="Times New Roman"/>
        </w:rPr>
        <w:t xml:space="preserve"> suffering bodies </w:t>
      </w:r>
      <w:r w:rsidR="00091C08">
        <w:rPr>
          <w:rFonts w:ascii="Times New Roman" w:hAnsi="Times New Roman" w:cs="Times New Roman"/>
        </w:rPr>
        <w:t>looking for mere compassion</w:t>
      </w:r>
      <w:r w:rsidR="00F45DB8">
        <w:rPr>
          <w:rFonts w:ascii="Times New Roman" w:hAnsi="Times New Roman" w:cs="Times New Roman"/>
        </w:rPr>
        <w:t>, ones</w:t>
      </w:r>
      <w:r w:rsidR="00091C08">
        <w:rPr>
          <w:rFonts w:ascii="Times New Roman" w:hAnsi="Times New Roman" w:cs="Times New Roman"/>
        </w:rPr>
        <w:t xml:space="preserve"> reducible to collective labels (such as “chicos de la guerra”, “pirates” or “heroes”), </w:t>
      </w:r>
      <w:r w:rsidR="00122C9B" w:rsidRPr="002E138A">
        <w:rPr>
          <w:rFonts w:ascii="Times New Roman" w:hAnsi="Times New Roman" w:cs="Times New Roman"/>
        </w:rPr>
        <w:t xml:space="preserve">the performers of </w:t>
      </w:r>
      <w:r w:rsidR="00122C9B" w:rsidRPr="001377FE">
        <w:rPr>
          <w:rFonts w:ascii="Times New Roman" w:hAnsi="Times New Roman" w:cs="Times New Roman"/>
          <w:i/>
        </w:rPr>
        <w:t>Minefield</w:t>
      </w:r>
      <w:r w:rsidR="00122C9B" w:rsidRPr="00CD4FE8">
        <w:rPr>
          <w:rFonts w:ascii="Times New Roman" w:hAnsi="Times New Roman" w:cs="Times New Roman"/>
        </w:rPr>
        <w:t xml:space="preserve"> are introduced as complex characters </w:t>
      </w:r>
      <w:r w:rsidR="00F45DB8">
        <w:rPr>
          <w:rFonts w:ascii="Times New Roman" w:hAnsi="Times New Roman" w:cs="Times New Roman"/>
        </w:rPr>
        <w:t xml:space="preserve">that have </w:t>
      </w:r>
      <w:r w:rsidR="00122C9B" w:rsidRPr="00CD4FE8">
        <w:rPr>
          <w:rFonts w:ascii="Times New Roman" w:hAnsi="Times New Roman" w:cs="Times New Roman"/>
        </w:rPr>
        <w:t xml:space="preserve">split subjectivities </w:t>
      </w:r>
      <w:r w:rsidR="00F45DB8">
        <w:rPr>
          <w:rFonts w:ascii="Times New Roman" w:hAnsi="Times New Roman" w:cs="Times New Roman"/>
        </w:rPr>
        <w:t xml:space="preserve">with </w:t>
      </w:r>
      <w:r w:rsidR="00122C9B" w:rsidRPr="00CD4FE8">
        <w:rPr>
          <w:rFonts w:ascii="Times New Roman" w:hAnsi="Times New Roman" w:cs="Times New Roman"/>
        </w:rPr>
        <w:t xml:space="preserve">more in common with their former foes </w:t>
      </w:r>
      <w:r w:rsidR="00DA396E">
        <w:rPr>
          <w:rFonts w:ascii="Times New Roman" w:hAnsi="Times New Roman" w:cs="Times New Roman"/>
        </w:rPr>
        <w:t>than the hegemonic</w:t>
      </w:r>
      <w:r w:rsidR="00122C9B" w:rsidRPr="00CD4FE8">
        <w:rPr>
          <w:rFonts w:ascii="Times New Roman" w:hAnsi="Times New Roman" w:cs="Times New Roman"/>
        </w:rPr>
        <w:t xml:space="preserve"> narratives of the war </w:t>
      </w:r>
      <w:r w:rsidR="00F45DB8">
        <w:rPr>
          <w:rFonts w:ascii="Times New Roman" w:hAnsi="Times New Roman" w:cs="Times New Roman"/>
        </w:rPr>
        <w:t xml:space="preserve">would </w:t>
      </w:r>
      <w:r w:rsidR="00122C9B" w:rsidRPr="00CD4FE8">
        <w:rPr>
          <w:rFonts w:ascii="Times New Roman" w:hAnsi="Times New Roman" w:cs="Times New Roman"/>
        </w:rPr>
        <w:t xml:space="preserve">often </w:t>
      </w:r>
      <w:r w:rsidR="00F45DB8">
        <w:rPr>
          <w:rFonts w:ascii="Times New Roman" w:hAnsi="Times New Roman" w:cs="Times New Roman"/>
        </w:rPr>
        <w:t>have</w:t>
      </w:r>
      <w:r w:rsidR="00122C9B" w:rsidRPr="00CD4FE8">
        <w:rPr>
          <w:rFonts w:ascii="Times New Roman" w:hAnsi="Times New Roman" w:cs="Times New Roman"/>
        </w:rPr>
        <w:t xml:space="preserve"> us believe. </w:t>
      </w:r>
    </w:p>
    <w:p w14:paraId="708E0060" w14:textId="2BB23952" w:rsidR="006E542D" w:rsidRPr="00DA6D96" w:rsidRDefault="0056162B" w:rsidP="002E138A">
      <w:pPr>
        <w:spacing w:line="480" w:lineRule="auto"/>
        <w:rPr>
          <w:rFonts w:ascii="Times New Roman" w:hAnsi="Times New Roman" w:cs="Times New Roman"/>
          <w:color w:val="000000"/>
          <w:lang w:val="es-ES_tradnl"/>
        </w:rPr>
      </w:pPr>
      <w:r w:rsidRPr="002E138A">
        <w:rPr>
          <w:rFonts w:ascii="Times New Roman" w:hAnsi="Times New Roman" w:cs="Times New Roman"/>
          <w:color w:val="000000"/>
        </w:rPr>
        <w:t xml:space="preserve"> </w:t>
      </w:r>
      <w:r w:rsidRPr="002E138A">
        <w:rPr>
          <w:rFonts w:ascii="Times New Roman" w:hAnsi="Times New Roman" w:cs="Times New Roman"/>
          <w:color w:val="000000"/>
        </w:rPr>
        <w:tab/>
      </w:r>
      <w:r w:rsidR="00034DB8" w:rsidRPr="002E138A">
        <w:rPr>
          <w:rFonts w:ascii="Times New Roman" w:hAnsi="Times New Roman" w:cs="Times New Roman"/>
          <w:color w:val="000000"/>
        </w:rPr>
        <w:t xml:space="preserve">Finally, </w:t>
      </w:r>
      <w:r w:rsidR="003F7210" w:rsidRPr="002E138A">
        <w:rPr>
          <w:rFonts w:ascii="Times New Roman" w:hAnsi="Times New Roman" w:cs="Times New Roman"/>
          <w:color w:val="000000"/>
        </w:rPr>
        <w:t xml:space="preserve">Irene Depetris Chauvin’s reading of </w:t>
      </w:r>
      <w:r w:rsidR="003F7210" w:rsidRPr="002E138A">
        <w:rPr>
          <w:rFonts w:ascii="Times New Roman" w:hAnsi="Times New Roman" w:cs="Times New Roman"/>
          <w:i/>
          <w:color w:val="000000"/>
        </w:rPr>
        <w:t>La forma exacta de las islas</w:t>
      </w:r>
      <w:r w:rsidR="003F7210" w:rsidRPr="002E138A">
        <w:rPr>
          <w:rFonts w:ascii="Times New Roman" w:hAnsi="Times New Roman" w:cs="Times New Roman"/>
          <w:color w:val="000000"/>
        </w:rPr>
        <w:t xml:space="preserve"> </w:t>
      </w:r>
      <w:r w:rsidR="0078443C">
        <w:rPr>
          <w:rFonts w:ascii="Times New Roman" w:hAnsi="Times New Roman" w:cs="Times New Roman"/>
          <w:color w:val="000000"/>
        </w:rPr>
        <w:t xml:space="preserve">highlights how, </w:t>
      </w:r>
      <w:r w:rsidR="00DA6D96" w:rsidRPr="00CD4FE8">
        <w:rPr>
          <w:rFonts w:ascii="Times New Roman" w:hAnsi="Times New Roman"/>
        </w:rPr>
        <w:t>u</w:t>
      </w:r>
      <w:r w:rsidR="008A7A1D">
        <w:rPr>
          <w:rFonts w:ascii="Times New Roman" w:hAnsi="Times New Roman"/>
        </w:rPr>
        <w:t xml:space="preserve">nlike other films concerning </w:t>
      </w:r>
      <w:r w:rsidR="0078443C" w:rsidRPr="002E138A">
        <w:rPr>
          <w:rFonts w:ascii="Times New Roman" w:hAnsi="Times New Roman" w:cs="Times New Roman"/>
          <w:color w:val="000000"/>
        </w:rPr>
        <w:t xml:space="preserve">the </w:t>
      </w:r>
      <w:r w:rsidR="0078443C">
        <w:rPr>
          <w:rFonts w:ascii="Times New Roman" w:hAnsi="Times New Roman" w:cs="Times New Roman"/>
          <w:color w:val="000000"/>
        </w:rPr>
        <w:t>Malvinas/Falklands</w:t>
      </w:r>
      <w:r w:rsidR="0078443C" w:rsidRPr="002E138A">
        <w:rPr>
          <w:rFonts w:ascii="Times New Roman" w:hAnsi="Times New Roman" w:cs="Times New Roman"/>
          <w:color w:val="000000"/>
        </w:rPr>
        <w:t xml:space="preserve"> war</w:t>
      </w:r>
      <w:r w:rsidR="00DA6D96" w:rsidRPr="00CD4FE8">
        <w:rPr>
          <w:rFonts w:ascii="Times New Roman" w:hAnsi="Times New Roman"/>
        </w:rPr>
        <w:t>,</w:t>
      </w:r>
      <w:r w:rsidR="0078443C">
        <w:rPr>
          <w:rFonts w:ascii="Times New Roman" w:hAnsi="Times New Roman"/>
        </w:rPr>
        <w:t xml:space="preserve"> this production</w:t>
      </w:r>
      <w:r w:rsidR="00DA6D96" w:rsidRPr="00CD4FE8">
        <w:rPr>
          <w:rFonts w:ascii="Times New Roman" w:hAnsi="Times New Roman"/>
        </w:rPr>
        <w:t xml:space="preserve"> </w:t>
      </w:r>
      <w:r w:rsidR="00DA6D96">
        <w:rPr>
          <w:rFonts w:ascii="Times New Roman" w:hAnsi="Times New Roman"/>
        </w:rPr>
        <w:t>“</w:t>
      </w:r>
      <w:r w:rsidR="00DA6D96" w:rsidRPr="00CD4FE8">
        <w:rPr>
          <w:rFonts w:ascii="Times New Roman" w:hAnsi="Times New Roman"/>
        </w:rPr>
        <w:t>eludes the discourse of the ‘just cause’ and questions the validity of the epic narrative</w:t>
      </w:r>
      <w:r w:rsidR="00DA6D96" w:rsidRPr="0007462B">
        <w:rPr>
          <w:rFonts w:ascii="Times New Roman" w:hAnsi="Times New Roman"/>
        </w:rPr>
        <w:t>.</w:t>
      </w:r>
      <w:r w:rsidR="00DA6D96" w:rsidRPr="00D40121">
        <w:rPr>
          <w:rFonts w:ascii="Times New Roman" w:hAnsi="Times New Roman"/>
        </w:rPr>
        <w:t>”</w:t>
      </w:r>
      <w:r w:rsidR="00DA6D96">
        <w:rPr>
          <w:rFonts w:ascii="Times New Roman" w:hAnsi="Times New Roman"/>
        </w:rPr>
        <w:t xml:space="preserve"> Casab</w:t>
      </w:r>
      <w:r w:rsidR="00DA6D96">
        <w:rPr>
          <w:rFonts w:ascii="Times New Roman" w:hAnsi="Times New Roman"/>
          <w:lang w:val="es-ES_tradnl"/>
        </w:rPr>
        <w:t>é’s and Dieleke’s film</w:t>
      </w:r>
      <w:r w:rsidR="00DA6D96">
        <w:rPr>
          <w:rFonts w:ascii="Times New Roman" w:hAnsi="Times New Roman" w:cs="Times New Roman"/>
          <w:color w:val="000000"/>
          <w:lang w:val="es-ES_tradnl"/>
        </w:rPr>
        <w:t xml:space="preserve"> looks at the </w:t>
      </w:r>
      <w:r w:rsidR="008A7A1D">
        <w:rPr>
          <w:rFonts w:ascii="Times New Roman" w:hAnsi="Times New Roman" w:cs="Times New Roman"/>
          <w:color w:val="000000"/>
          <w:lang w:val="es-ES_tradnl"/>
        </w:rPr>
        <w:t>conflict</w:t>
      </w:r>
      <w:r w:rsidR="00DA6D96">
        <w:rPr>
          <w:rFonts w:ascii="Times New Roman" w:hAnsi="Times New Roman" w:cs="Times New Roman"/>
          <w:color w:val="000000"/>
          <w:lang w:val="es-ES_tradnl"/>
        </w:rPr>
        <w:t xml:space="preserve"> with a </w:t>
      </w:r>
      <w:r w:rsidR="00557E57" w:rsidRPr="002E138A">
        <w:rPr>
          <w:rFonts w:ascii="Times New Roman" w:hAnsi="Times New Roman" w:cs="Times New Roman"/>
          <w:color w:val="000000"/>
        </w:rPr>
        <w:t>more melancholic gaze</w:t>
      </w:r>
      <w:r w:rsidR="00DA6D96">
        <w:rPr>
          <w:rFonts w:ascii="Times New Roman" w:hAnsi="Times New Roman" w:cs="Times New Roman"/>
          <w:color w:val="000000"/>
        </w:rPr>
        <w:t xml:space="preserve"> than Arias’ play</w:t>
      </w:r>
      <w:r w:rsidR="00CF2E5A" w:rsidRPr="00CD4FE8">
        <w:rPr>
          <w:rFonts w:ascii="Times New Roman" w:hAnsi="Times New Roman" w:cs="Times New Roman"/>
          <w:color w:val="000000"/>
        </w:rPr>
        <w:t>. A</w:t>
      </w:r>
      <w:r w:rsidR="00E85F1E" w:rsidRPr="002E138A">
        <w:rPr>
          <w:rFonts w:ascii="Times New Roman" w:hAnsi="Times New Roman" w:cs="Times New Roman"/>
          <w:color w:val="000000"/>
        </w:rPr>
        <w:t>ccording to</w:t>
      </w:r>
      <w:r w:rsidR="00DA6D96">
        <w:rPr>
          <w:rFonts w:ascii="Times New Roman" w:hAnsi="Times New Roman" w:cs="Times New Roman"/>
          <w:color w:val="000000"/>
        </w:rPr>
        <w:t xml:space="preserve"> Depetris Chauvin</w:t>
      </w:r>
      <w:r w:rsidR="00E85F1E" w:rsidRPr="002E138A">
        <w:rPr>
          <w:rFonts w:ascii="Times New Roman" w:hAnsi="Times New Roman" w:cs="Times New Roman"/>
          <w:color w:val="000000"/>
        </w:rPr>
        <w:t>,</w:t>
      </w:r>
      <w:r w:rsidR="00E24EF9" w:rsidRPr="002E138A">
        <w:rPr>
          <w:rFonts w:ascii="Times New Roman" w:hAnsi="Times New Roman" w:cs="Times New Roman"/>
          <w:color w:val="000000"/>
        </w:rPr>
        <w:t xml:space="preserve"> </w:t>
      </w:r>
      <w:r w:rsidR="00CF2E5A" w:rsidRPr="002E138A">
        <w:rPr>
          <w:rFonts w:ascii="Times New Roman" w:hAnsi="Times New Roman" w:cs="Times New Roman"/>
          <w:i/>
          <w:color w:val="000000"/>
        </w:rPr>
        <w:t>La forma exacta de las islas</w:t>
      </w:r>
      <w:r w:rsidR="00CF2E5A" w:rsidRPr="00CD4FE8">
        <w:rPr>
          <w:rFonts w:ascii="Times New Roman" w:hAnsi="Times New Roman" w:cs="Times New Roman"/>
          <w:color w:val="000000"/>
        </w:rPr>
        <w:t xml:space="preserve"> is </w:t>
      </w:r>
      <w:r w:rsidR="00DA6D96">
        <w:rPr>
          <w:rFonts w:ascii="Times New Roman" w:hAnsi="Times New Roman" w:cs="Times New Roman"/>
          <w:color w:val="000000"/>
        </w:rPr>
        <w:t xml:space="preserve">indeed </w:t>
      </w:r>
      <w:r w:rsidR="00E24EF9" w:rsidRPr="002E138A">
        <w:rPr>
          <w:rFonts w:ascii="Times New Roman" w:hAnsi="Times New Roman" w:cs="Times New Roman"/>
          <w:color w:val="000000"/>
        </w:rPr>
        <w:t>a “mourning film”</w:t>
      </w:r>
      <w:r w:rsidR="00DA6D96">
        <w:rPr>
          <w:rFonts w:ascii="Times New Roman" w:hAnsi="Times New Roman" w:cs="Times New Roman"/>
          <w:color w:val="000000"/>
        </w:rPr>
        <w:t xml:space="preserve">, </w:t>
      </w:r>
      <w:r w:rsidR="008A7A1D">
        <w:rPr>
          <w:rFonts w:ascii="Times New Roman" w:hAnsi="Times New Roman" w:cs="Times New Roman"/>
          <w:color w:val="000000"/>
        </w:rPr>
        <w:t xml:space="preserve">an </w:t>
      </w:r>
      <w:r w:rsidR="00EB0ECD" w:rsidRPr="002E138A">
        <w:rPr>
          <w:rFonts w:ascii="Times New Roman" w:hAnsi="Times New Roman" w:cs="Times New Roman"/>
          <w:color w:val="000000"/>
        </w:rPr>
        <w:t>“affective travelogue”</w:t>
      </w:r>
      <w:r w:rsidR="00DA6D96">
        <w:rPr>
          <w:rFonts w:ascii="Times New Roman" w:hAnsi="Times New Roman" w:cs="Times New Roman"/>
          <w:color w:val="000000"/>
        </w:rPr>
        <w:t xml:space="preserve"> and </w:t>
      </w:r>
      <w:r w:rsidR="00E24EF9" w:rsidRPr="005A3CBA">
        <w:rPr>
          <w:rFonts w:ascii="Times New Roman" w:hAnsi="Times New Roman"/>
        </w:rPr>
        <w:t>“a narrative of return</w:t>
      </w:r>
      <w:r w:rsidR="008A7A1D">
        <w:rPr>
          <w:rFonts w:ascii="Times New Roman" w:hAnsi="Times New Roman"/>
        </w:rPr>
        <w:t>”</w:t>
      </w:r>
      <w:r w:rsidR="00E24EF9" w:rsidRPr="002E138A">
        <w:rPr>
          <w:rFonts w:ascii="Times New Roman" w:hAnsi="Times New Roman"/>
        </w:rPr>
        <w:t xml:space="preserve"> that explores the islands </w:t>
      </w:r>
      <w:r w:rsidR="00E24EF9" w:rsidRPr="002E138A">
        <w:rPr>
          <w:rFonts w:ascii="Times New Roman" w:eastAsia="Times New Roman" w:hAnsi="Times New Roman"/>
          <w:lang w:eastAsia="es-ES"/>
        </w:rPr>
        <w:t>utilizing two trips as the starting point of a personal quest. The film also entwines fiction (in this case, the literary fictions written about the</w:t>
      </w:r>
      <w:r w:rsidR="00E24EF9" w:rsidRPr="00CD4FE8">
        <w:rPr>
          <w:rFonts w:ascii="Times New Roman" w:eastAsia="Times New Roman" w:hAnsi="Times New Roman"/>
          <w:lang w:eastAsia="es-ES"/>
        </w:rPr>
        <w:t xml:space="preserve"> war that Julieta Vitullo, the protagonist</w:t>
      </w:r>
      <w:r w:rsidR="000E20CD" w:rsidRPr="00CD4FE8">
        <w:rPr>
          <w:rFonts w:ascii="Times New Roman" w:eastAsia="Times New Roman" w:hAnsi="Times New Roman"/>
          <w:lang w:eastAsia="es-ES"/>
        </w:rPr>
        <w:t>,</w:t>
      </w:r>
      <w:r w:rsidR="00E24EF9" w:rsidRPr="00CD4FE8">
        <w:rPr>
          <w:rFonts w:ascii="Times New Roman" w:eastAsia="Times New Roman" w:hAnsi="Times New Roman"/>
          <w:lang w:eastAsia="es-ES"/>
        </w:rPr>
        <w:t xml:space="preserve"> </w:t>
      </w:r>
      <w:r w:rsidR="006C54E8">
        <w:rPr>
          <w:rFonts w:ascii="Times New Roman" w:eastAsia="Times New Roman" w:hAnsi="Times New Roman"/>
          <w:lang w:eastAsia="es-ES"/>
        </w:rPr>
        <w:t xml:space="preserve">studied </w:t>
      </w:r>
      <w:r w:rsidR="00E24EF9" w:rsidRPr="00CD4FE8">
        <w:rPr>
          <w:rFonts w:ascii="Times New Roman" w:eastAsia="Times New Roman" w:hAnsi="Times New Roman"/>
          <w:lang w:eastAsia="es-ES"/>
        </w:rPr>
        <w:t>for her doctoral thesis) and reality (the real</w:t>
      </w:r>
      <w:r w:rsidR="00CD4FE8">
        <w:rPr>
          <w:rFonts w:ascii="Times New Roman" w:eastAsia="Times New Roman" w:hAnsi="Times New Roman"/>
          <w:lang w:eastAsia="es-ES"/>
        </w:rPr>
        <w:t xml:space="preserve"> lives</w:t>
      </w:r>
      <w:r w:rsidR="00E24EF9" w:rsidRPr="00CD4FE8">
        <w:rPr>
          <w:rFonts w:ascii="Times New Roman" w:eastAsia="Times New Roman" w:hAnsi="Times New Roman"/>
          <w:lang w:eastAsia="es-ES"/>
        </w:rPr>
        <w:t xml:space="preserve"> of the veterans that accompany her </w:t>
      </w:r>
      <w:r w:rsidR="00CD4FE8">
        <w:rPr>
          <w:rFonts w:ascii="Times New Roman" w:eastAsia="Times New Roman" w:hAnsi="Times New Roman"/>
          <w:lang w:eastAsia="es-ES"/>
        </w:rPr>
        <w:t>during</w:t>
      </w:r>
      <w:r w:rsidR="00E24EF9" w:rsidRPr="00CD4FE8">
        <w:rPr>
          <w:rFonts w:ascii="Times New Roman" w:eastAsia="Times New Roman" w:hAnsi="Times New Roman"/>
          <w:lang w:eastAsia="es-ES"/>
        </w:rPr>
        <w:t xml:space="preserve"> her </w:t>
      </w:r>
      <w:r w:rsidR="00CD4FE8">
        <w:rPr>
          <w:rFonts w:ascii="Times New Roman" w:eastAsia="Times New Roman" w:hAnsi="Times New Roman"/>
          <w:lang w:eastAsia="es-ES"/>
        </w:rPr>
        <w:t xml:space="preserve">first </w:t>
      </w:r>
      <w:r w:rsidR="00E24EF9" w:rsidRPr="00CD4FE8">
        <w:rPr>
          <w:rFonts w:ascii="Times New Roman" w:eastAsia="Times New Roman" w:hAnsi="Times New Roman"/>
          <w:lang w:eastAsia="es-ES"/>
        </w:rPr>
        <w:t xml:space="preserve">trip, but also of her own </w:t>
      </w:r>
      <w:r w:rsidR="00831006">
        <w:rPr>
          <w:rFonts w:ascii="Times New Roman" w:eastAsia="Times New Roman" w:hAnsi="Times New Roman"/>
          <w:lang w:eastAsia="es-ES"/>
        </w:rPr>
        <w:t xml:space="preserve">involvement </w:t>
      </w:r>
      <w:r w:rsidR="00CD4FE8">
        <w:rPr>
          <w:rFonts w:ascii="Times New Roman" w:eastAsia="Times New Roman" w:hAnsi="Times New Roman"/>
          <w:lang w:eastAsia="es-ES"/>
        </w:rPr>
        <w:t>with them,</w:t>
      </w:r>
      <w:r w:rsidR="000B30D1">
        <w:rPr>
          <w:rFonts w:ascii="Times New Roman" w:eastAsia="Times New Roman" w:hAnsi="Times New Roman"/>
          <w:lang w:eastAsia="es-ES"/>
        </w:rPr>
        <w:t xml:space="preserve"> an engagement that produces</w:t>
      </w:r>
      <w:r w:rsidR="00CD4FE8">
        <w:rPr>
          <w:rFonts w:ascii="Times New Roman" w:eastAsia="Times New Roman" w:hAnsi="Times New Roman"/>
          <w:lang w:eastAsia="es-ES"/>
        </w:rPr>
        <w:t xml:space="preserve"> a love story and an unexpected </w:t>
      </w:r>
      <w:r w:rsidR="000A0D77" w:rsidRPr="00CD4FE8">
        <w:rPr>
          <w:rFonts w:ascii="Times New Roman" w:eastAsia="Times New Roman" w:hAnsi="Times New Roman"/>
          <w:lang w:eastAsia="es-ES"/>
        </w:rPr>
        <w:t>tragedy</w:t>
      </w:r>
      <w:r w:rsidR="00E24EF9" w:rsidRPr="00CD4FE8">
        <w:rPr>
          <w:rFonts w:ascii="Times New Roman" w:eastAsia="Times New Roman" w:hAnsi="Times New Roman"/>
          <w:lang w:eastAsia="es-ES"/>
        </w:rPr>
        <w:t>)</w:t>
      </w:r>
      <w:r w:rsidR="00EB0ECD" w:rsidRPr="00CD4FE8">
        <w:rPr>
          <w:rFonts w:ascii="Times New Roman" w:eastAsia="Times New Roman" w:hAnsi="Times New Roman"/>
          <w:lang w:eastAsia="es-ES"/>
        </w:rPr>
        <w:t xml:space="preserve">. </w:t>
      </w:r>
      <w:r w:rsidR="00E24EF9" w:rsidRPr="00CD4FE8">
        <w:rPr>
          <w:rFonts w:ascii="Times New Roman" w:eastAsia="Times New Roman" w:hAnsi="Times New Roman"/>
          <w:lang w:eastAsia="es-ES"/>
        </w:rPr>
        <w:t xml:space="preserve"> </w:t>
      </w:r>
      <w:r w:rsidR="00EB0ECD" w:rsidRPr="00CD4FE8">
        <w:rPr>
          <w:rFonts w:ascii="Times New Roman" w:eastAsia="Times New Roman" w:hAnsi="Times New Roman"/>
          <w:lang w:eastAsia="es-ES"/>
        </w:rPr>
        <w:t xml:space="preserve">With a careful exploration of the </w:t>
      </w:r>
      <w:r w:rsidR="008553BE">
        <w:rPr>
          <w:rFonts w:ascii="Times New Roman" w:eastAsia="Times New Roman" w:hAnsi="Times New Roman"/>
          <w:lang w:eastAsia="es-ES"/>
        </w:rPr>
        <w:t xml:space="preserve">affective </w:t>
      </w:r>
      <w:r w:rsidR="00EB0ECD" w:rsidRPr="00CD4FE8">
        <w:rPr>
          <w:rFonts w:ascii="Times New Roman" w:eastAsia="Times New Roman" w:hAnsi="Times New Roman"/>
          <w:lang w:eastAsia="es-ES"/>
        </w:rPr>
        <w:t xml:space="preserve">landscapes, cartographies and geographies of the postwar proposed by the film, Depetris Chauvin </w:t>
      </w:r>
      <w:r w:rsidR="000E20CD" w:rsidRPr="00CD4FE8">
        <w:rPr>
          <w:rFonts w:ascii="Times New Roman" w:eastAsia="Times New Roman" w:hAnsi="Times New Roman"/>
          <w:lang w:eastAsia="es-ES"/>
        </w:rPr>
        <w:t>highlights</w:t>
      </w:r>
      <w:r w:rsidR="00EB0ECD" w:rsidRPr="00CD4FE8">
        <w:rPr>
          <w:rFonts w:ascii="Times New Roman" w:eastAsia="Times New Roman" w:hAnsi="Times New Roman"/>
          <w:lang w:eastAsia="es-ES"/>
        </w:rPr>
        <w:t xml:space="preserve"> another main feature of this corpus, </w:t>
      </w:r>
      <w:r w:rsidR="000E20CD" w:rsidRPr="00CD4FE8">
        <w:rPr>
          <w:rFonts w:ascii="Times New Roman" w:eastAsia="Times New Roman" w:hAnsi="Times New Roman"/>
          <w:lang w:eastAsia="es-ES"/>
        </w:rPr>
        <w:t>namely</w:t>
      </w:r>
      <w:r w:rsidR="00EB0ECD" w:rsidRPr="00CD4FE8">
        <w:rPr>
          <w:rFonts w:ascii="Times New Roman" w:eastAsia="Times New Roman" w:hAnsi="Times New Roman"/>
          <w:lang w:eastAsia="es-ES"/>
        </w:rPr>
        <w:t xml:space="preserve"> the transformation, after the 1976 coup, of the relationship between the public and the private</w:t>
      </w:r>
      <w:r w:rsidR="003B7313">
        <w:rPr>
          <w:rFonts w:ascii="Times New Roman" w:eastAsia="Times New Roman" w:hAnsi="Times New Roman"/>
          <w:lang w:eastAsia="es-ES"/>
        </w:rPr>
        <w:t xml:space="preserve"> and between</w:t>
      </w:r>
      <w:r w:rsidR="006B6718">
        <w:rPr>
          <w:rFonts w:ascii="Times New Roman" w:eastAsia="Times New Roman" w:hAnsi="Times New Roman"/>
          <w:lang w:eastAsia="es-ES"/>
        </w:rPr>
        <w:t xml:space="preserve"> the national and the intimate</w:t>
      </w:r>
      <w:r w:rsidR="00EB0ECD" w:rsidRPr="00CD4FE8">
        <w:rPr>
          <w:rFonts w:ascii="Times New Roman" w:eastAsia="Times New Roman" w:hAnsi="Times New Roman"/>
          <w:lang w:eastAsia="es-ES"/>
        </w:rPr>
        <w:t xml:space="preserve"> into a political tension.</w:t>
      </w:r>
    </w:p>
    <w:p w14:paraId="7E4FDA74" w14:textId="6FB75100" w:rsidR="00C64D0A" w:rsidRPr="000C4738" w:rsidRDefault="00EB0ECD" w:rsidP="00030D23">
      <w:pPr>
        <w:spacing w:line="480" w:lineRule="auto"/>
        <w:rPr>
          <w:rFonts w:ascii="Times New Roman" w:hAnsi="Times New Roman"/>
        </w:rPr>
      </w:pPr>
      <w:r w:rsidRPr="00FE141F">
        <w:rPr>
          <w:rFonts w:ascii="Times New Roman" w:hAnsi="Times New Roman"/>
        </w:rPr>
        <w:tab/>
      </w:r>
      <w:r w:rsidR="003B7313">
        <w:rPr>
          <w:rFonts w:ascii="Times New Roman" w:hAnsi="Times New Roman"/>
        </w:rPr>
        <w:t xml:space="preserve">To accompany </w:t>
      </w:r>
      <w:r w:rsidR="000E20CD" w:rsidRPr="00FE141F">
        <w:rPr>
          <w:rFonts w:ascii="Times New Roman" w:hAnsi="Times New Roman"/>
        </w:rPr>
        <w:t>the</w:t>
      </w:r>
      <w:r w:rsidR="000C4738">
        <w:rPr>
          <w:rFonts w:ascii="Times New Roman" w:hAnsi="Times New Roman"/>
        </w:rPr>
        <w:t>se</w:t>
      </w:r>
      <w:r w:rsidR="000E20CD" w:rsidRPr="00FE141F">
        <w:rPr>
          <w:rFonts w:ascii="Times New Roman" w:hAnsi="Times New Roman"/>
        </w:rPr>
        <w:t xml:space="preserve"> six articles, t</w:t>
      </w:r>
      <w:r w:rsidR="00030D23" w:rsidRPr="00FE141F">
        <w:rPr>
          <w:rFonts w:ascii="Times New Roman" w:hAnsi="Times New Roman"/>
        </w:rPr>
        <w:t>h</w:t>
      </w:r>
      <w:r w:rsidR="000E20CD" w:rsidRPr="00FE141F">
        <w:rPr>
          <w:rFonts w:ascii="Times New Roman" w:hAnsi="Times New Roman"/>
        </w:rPr>
        <w:t>e</w:t>
      </w:r>
      <w:r w:rsidR="00030D23" w:rsidRPr="00FE141F">
        <w:rPr>
          <w:rFonts w:ascii="Times New Roman" w:hAnsi="Times New Roman"/>
        </w:rPr>
        <w:t xml:space="preserve"> issue </w:t>
      </w:r>
      <w:r w:rsidR="003B7313">
        <w:rPr>
          <w:rFonts w:ascii="Times New Roman" w:hAnsi="Times New Roman"/>
        </w:rPr>
        <w:t xml:space="preserve">also </w:t>
      </w:r>
      <w:r w:rsidR="00030D23" w:rsidRPr="00FE141F">
        <w:rPr>
          <w:rFonts w:ascii="Times New Roman" w:hAnsi="Times New Roman"/>
        </w:rPr>
        <w:t>features an interview with the theatre director and filmmaker Federico León and the filmmaker Martin Rejtman</w:t>
      </w:r>
      <w:r w:rsidR="008553BE">
        <w:rPr>
          <w:rFonts w:ascii="Times New Roman" w:hAnsi="Times New Roman"/>
        </w:rPr>
        <w:t xml:space="preserve">, </w:t>
      </w:r>
      <w:r w:rsidR="000C4738">
        <w:rPr>
          <w:rFonts w:ascii="Times New Roman" w:hAnsi="Times New Roman"/>
        </w:rPr>
        <w:t xml:space="preserve">authors of </w:t>
      </w:r>
      <w:r w:rsidR="00FE141F" w:rsidRPr="00F20919">
        <w:rPr>
          <w:rFonts w:ascii="Times New Roman" w:hAnsi="Times New Roman"/>
          <w:i/>
        </w:rPr>
        <w:t xml:space="preserve">Entrenamiento elemental para actores </w:t>
      </w:r>
      <w:r w:rsidR="00FE141F" w:rsidRPr="00CD4FE8">
        <w:rPr>
          <w:rFonts w:ascii="Times New Roman" w:hAnsi="Times New Roman"/>
        </w:rPr>
        <w:t>[</w:t>
      </w:r>
      <w:r w:rsidR="00FE141F" w:rsidRPr="00F20919">
        <w:rPr>
          <w:rFonts w:ascii="Times New Roman" w:hAnsi="Times New Roman"/>
        </w:rPr>
        <w:t>Elementary training for actors, 2012],</w:t>
      </w:r>
      <w:r w:rsidR="008553BE">
        <w:rPr>
          <w:rFonts w:ascii="Times New Roman" w:hAnsi="Times New Roman"/>
        </w:rPr>
        <w:t xml:space="preserve"> </w:t>
      </w:r>
      <w:r w:rsidR="00B238C3">
        <w:rPr>
          <w:rFonts w:ascii="Times New Roman" w:hAnsi="Times New Roman"/>
        </w:rPr>
        <w:t xml:space="preserve">a short </w:t>
      </w:r>
      <w:r w:rsidR="003B7313">
        <w:rPr>
          <w:rFonts w:ascii="Times New Roman" w:hAnsi="Times New Roman"/>
        </w:rPr>
        <w:t xml:space="preserve">co-directed </w:t>
      </w:r>
      <w:r w:rsidR="00B238C3">
        <w:rPr>
          <w:rFonts w:ascii="Times New Roman" w:hAnsi="Times New Roman"/>
        </w:rPr>
        <w:t>telefilm</w:t>
      </w:r>
      <w:r w:rsidR="00030D23" w:rsidRPr="00FE141F">
        <w:rPr>
          <w:rFonts w:ascii="Times New Roman" w:hAnsi="Times New Roman"/>
        </w:rPr>
        <w:t xml:space="preserve">. </w:t>
      </w:r>
      <w:r w:rsidR="00FE141F">
        <w:rPr>
          <w:rFonts w:ascii="Times New Roman" w:hAnsi="Times New Roman"/>
        </w:rPr>
        <w:t xml:space="preserve">The telefilm was </w:t>
      </w:r>
      <w:r w:rsidR="00B238C3">
        <w:rPr>
          <w:rFonts w:ascii="Times New Roman" w:hAnsi="Times New Roman"/>
        </w:rPr>
        <w:t xml:space="preserve">the result of </w:t>
      </w:r>
      <w:r w:rsidR="003B7313">
        <w:rPr>
          <w:rFonts w:ascii="Times New Roman" w:hAnsi="Times New Roman"/>
        </w:rPr>
        <w:t xml:space="preserve">a </w:t>
      </w:r>
      <w:r w:rsidR="00FE141F">
        <w:rPr>
          <w:rFonts w:ascii="Times New Roman" w:hAnsi="Times New Roman"/>
        </w:rPr>
        <w:t>public initiative</w:t>
      </w:r>
      <w:r w:rsidR="00B238C3" w:rsidRPr="00B238C3">
        <w:rPr>
          <w:rFonts w:ascii="Times New Roman" w:hAnsi="Times New Roman"/>
        </w:rPr>
        <w:t xml:space="preserve"> </w:t>
      </w:r>
      <w:r w:rsidR="00B238C3">
        <w:rPr>
          <w:rFonts w:ascii="Times New Roman" w:hAnsi="Times New Roman"/>
        </w:rPr>
        <w:t xml:space="preserve">led by Argentine National Television in 2007, which </w:t>
      </w:r>
      <w:r w:rsidR="00FE141F">
        <w:rPr>
          <w:rFonts w:ascii="Times New Roman" w:hAnsi="Times New Roman"/>
        </w:rPr>
        <w:t xml:space="preserve">brought together </w:t>
      </w:r>
      <w:r w:rsidR="00B238C3">
        <w:rPr>
          <w:rFonts w:ascii="Times New Roman" w:hAnsi="Times New Roman"/>
        </w:rPr>
        <w:t>seven pair</w:t>
      </w:r>
      <w:r w:rsidR="00FE141F">
        <w:rPr>
          <w:rFonts w:ascii="Times New Roman" w:hAnsi="Times New Roman"/>
        </w:rPr>
        <w:t>s of film and theatre director</w:t>
      </w:r>
      <w:r w:rsidR="00B238C3">
        <w:rPr>
          <w:rFonts w:ascii="Times New Roman" w:hAnsi="Times New Roman"/>
        </w:rPr>
        <w:t>s</w:t>
      </w:r>
      <w:r w:rsidR="00FE141F">
        <w:rPr>
          <w:rFonts w:ascii="Times New Roman" w:hAnsi="Times New Roman"/>
        </w:rPr>
        <w:t xml:space="preserve"> with the idea of </w:t>
      </w:r>
      <w:r w:rsidR="00B238C3">
        <w:rPr>
          <w:rFonts w:ascii="Times New Roman" w:hAnsi="Times New Roman"/>
        </w:rPr>
        <w:t xml:space="preserve">creating </w:t>
      </w:r>
      <w:r w:rsidR="00FE141F">
        <w:rPr>
          <w:rFonts w:ascii="Times New Roman" w:hAnsi="Times New Roman"/>
        </w:rPr>
        <w:t xml:space="preserve">a new </w:t>
      </w:r>
      <w:r w:rsidR="00B238C3">
        <w:rPr>
          <w:rFonts w:ascii="Times New Roman" w:hAnsi="Times New Roman"/>
        </w:rPr>
        <w:t xml:space="preserve">collective </w:t>
      </w:r>
      <w:r w:rsidR="00FE141F">
        <w:rPr>
          <w:rFonts w:ascii="Times New Roman" w:hAnsi="Times New Roman"/>
        </w:rPr>
        <w:t xml:space="preserve">piece. </w:t>
      </w:r>
      <w:r w:rsidR="00B238C3">
        <w:rPr>
          <w:rFonts w:ascii="Times New Roman" w:eastAsia="Times New Roman" w:hAnsi="Times New Roman" w:cs="Times New Roman"/>
          <w:lang w:val="en"/>
        </w:rPr>
        <w:t>As Sosa argues</w:t>
      </w:r>
      <w:r w:rsidR="0053029B">
        <w:rPr>
          <w:rFonts w:ascii="Times New Roman" w:eastAsia="Times New Roman" w:hAnsi="Times New Roman" w:cs="Times New Roman"/>
          <w:lang w:val="en"/>
        </w:rPr>
        <w:t xml:space="preserve">, </w:t>
      </w:r>
      <w:r w:rsidR="00B238C3" w:rsidRPr="0069088E">
        <w:rPr>
          <w:rFonts w:ascii="Times New Roman" w:eastAsia="Times New Roman" w:hAnsi="Times New Roman" w:cs="Times New Roman"/>
          <w:i/>
          <w:lang w:val="en"/>
        </w:rPr>
        <w:t>Entre</w:t>
      </w:r>
      <w:r w:rsidR="00AC2C97">
        <w:rPr>
          <w:rFonts w:ascii="Times New Roman" w:eastAsia="Times New Roman" w:hAnsi="Times New Roman" w:cs="Times New Roman"/>
          <w:i/>
          <w:lang w:val="en"/>
        </w:rPr>
        <w:t>na</w:t>
      </w:r>
      <w:r w:rsidR="00B238C3" w:rsidRPr="0069088E">
        <w:rPr>
          <w:rFonts w:ascii="Times New Roman" w:eastAsia="Times New Roman" w:hAnsi="Times New Roman" w:cs="Times New Roman"/>
          <w:i/>
          <w:lang w:val="en"/>
        </w:rPr>
        <w:t>miento</w:t>
      </w:r>
      <w:r w:rsidR="00B238C3">
        <w:rPr>
          <w:rFonts w:ascii="Times New Roman" w:eastAsia="Times New Roman" w:hAnsi="Times New Roman" w:cs="Times New Roman"/>
          <w:lang w:val="en"/>
        </w:rPr>
        <w:t xml:space="preserve"> is </w:t>
      </w:r>
      <w:r w:rsidR="00B238C3" w:rsidRPr="0069088E">
        <w:rPr>
          <w:rFonts w:ascii="Times New Roman" w:eastAsia="Times New Roman" w:hAnsi="Times New Roman" w:cs="Times New Roman"/>
          <w:lang w:val="en"/>
        </w:rPr>
        <w:t xml:space="preserve">a </w:t>
      </w:r>
      <w:r w:rsidR="00B238C3">
        <w:rPr>
          <w:rFonts w:ascii="Times New Roman" w:eastAsia="Times New Roman" w:hAnsi="Times New Roman" w:cs="Times New Roman"/>
          <w:lang w:val="en"/>
        </w:rPr>
        <w:t>“</w:t>
      </w:r>
      <w:r w:rsidR="00B238C3" w:rsidRPr="0069088E">
        <w:rPr>
          <w:rFonts w:ascii="Times New Roman" w:eastAsia="Times New Roman" w:hAnsi="Times New Roman" w:cs="Times New Roman"/>
          <w:lang w:val="en"/>
        </w:rPr>
        <w:t xml:space="preserve">small, perfect, almost </w:t>
      </w:r>
      <w:r w:rsidR="00E1778D">
        <w:rPr>
          <w:rFonts w:ascii="Times New Roman" w:eastAsia="Times New Roman" w:hAnsi="Times New Roman" w:cs="Times New Roman"/>
          <w:lang w:val="en"/>
        </w:rPr>
        <w:t>unnatainble</w:t>
      </w:r>
      <w:r w:rsidR="00E1778D" w:rsidRPr="0069088E">
        <w:rPr>
          <w:rFonts w:ascii="Times New Roman" w:eastAsia="Times New Roman" w:hAnsi="Times New Roman" w:cs="Times New Roman"/>
          <w:lang w:val="en"/>
        </w:rPr>
        <w:t xml:space="preserve"> </w:t>
      </w:r>
      <w:r w:rsidR="00B238C3">
        <w:rPr>
          <w:rFonts w:ascii="Times New Roman" w:eastAsia="Times New Roman" w:hAnsi="Times New Roman" w:cs="Times New Roman"/>
          <w:lang w:val="en"/>
        </w:rPr>
        <w:t xml:space="preserve">piece of work that addresses the </w:t>
      </w:r>
      <w:r w:rsidR="00B238C3" w:rsidRPr="0069088E">
        <w:rPr>
          <w:rFonts w:ascii="Times New Roman" w:eastAsia="Times New Roman" w:hAnsi="Times New Roman" w:cs="Times New Roman"/>
          <w:lang w:val="en"/>
        </w:rPr>
        <w:t>unpr</w:t>
      </w:r>
      <w:r w:rsidR="00B238C3" w:rsidRPr="00B238C3">
        <w:rPr>
          <w:rFonts w:ascii="Times New Roman" w:eastAsia="Times New Roman" w:hAnsi="Times New Roman" w:cs="Times New Roman"/>
          <w:lang w:val="en"/>
        </w:rPr>
        <w:t>edictable encounter between two outstanding</w:t>
      </w:r>
      <w:r w:rsidR="00B238C3" w:rsidRPr="0069088E">
        <w:rPr>
          <w:rFonts w:ascii="Times New Roman" w:eastAsia="Times New Roman" w:hAnsi="Times New Roman" w:cs="Times New Roman"/>
          <w:lang w:val="en"/>
        </w:rPr>
        <w:t>, obsessive directors</w:t>
      </w:r>
      <w:r w:rsidR="00B238C3">
        <w:rPr>
          <w:rFonts w:ascii="Times New Roman" w:eastAsia="Times New Roman" w:hAnsi="Times New Roman" w:cs="Times New Roman"/>
          <w:lang w:val="en"/>
        </w:rPr>
        <w:t>”</w:t>
      </w:r>
      <w:r w:rsidR="00B238C3" w:rsidRPr="00B238C3">
        <w:rPr>
          <w:rFonts w:ascii="Times New Roman" w:eastAsia="Times New Roman" w:hAnsi="Times New Roman" w:cs="Times New Roman"/>
          <w:lang w:val="en"/>
        </w:rPr>
        <w:t xml:space="preserve">. </w:t>
      </w:r>
      <w:r w:rsidR="0053029B">
        <w:rPr>
          <w:rFonts w:ascii="Times New Roman" w:eastAsia="Times New Roman" w:hAnsi="Times New Roman" w:cs="Times New Roman"/>
          <w:lang w:val="en"/>
        </w:rPr>
        <w:t>In this vein, t</w:t>
      </w:r>
      <w:r w:rsidR="00AC2C97" w:rsidRPr="00FE141F">
        <w:rPr>
          <w:rFonts w:ascii="Times New Roman" w:hAnsi="Times New Roman"/>
        </w:rPr>
        <w:t xml:space="preserve">he </w:t>
      </w:r>
      <w:r w:rsidR="0053029B">
        <w:rPr>
          <w:rFonts w:ascii="Times New Roman" w:hAnsi="Times New Roman"/>
        </w:rPr>
        <w:t xml:space="preserve">short telefilm – </w:t>
      </w:r>
      <w:r w:rsidR="000C4738">
        <w:rPr>
          <w:rFonts w:ascii="Times New Roman" w:hAnsi="Times New Roman"/>
        </w:rPr>
        <w:t>which became a</w:t>
      </w:r>
      <w:r w:rsidR="003B7313">
        <w:rPr>
          <w:rFonts w:ascii="Times New Roman" w:hAnsi="Times New Roman"/>
        </w:rPr>
        <w:t xml:space="preserve"> cult</w:t>
      </w:r>
      <w:r w:rsidR="000C4738">
        <w:rPr>
          <w:rFonts w:ascii="Times New Roman" w:hAnsi="Times New Roman"/>
        </w:rPr>
        <w:t xml:space="preserve"> object –</w:t>
      </w:r>
      <w:r w:rsidR="0053029B">
        <w:rPr>
          <w:rFonts w:ascii="Times New Roman" w:hAnsi="Times New Roman"/>
        </w:rPr>
        <w:t xml:space="preserve"> addressed a </w:t>
      </w:r>
      <w:r w:rsidR="00AC2C97" w:rsidRPr="00FE141F">
        <w:rPr>
          <w:rFonts w:ascii="Times New Roman" w:hAnsi="Times New Roman"/>
        </w:rPr>
        <w:t xml:space="preserve">process of </w:t>
      </w:r>
      <w:r w:rsidR="003B7313">
        <w:rPr>
          <w:rFonts w:ascii="Times New Roman" w:hAnsi="Times New Roman"/>
        </w:rPr>
        <w:t xml:space="preserve">an </w:t>
      </w:r>
      <w:r w:rsidR="00AC2C97" w:rsidRPr="00FE141F">
        <w:rPr>
          <w:rFonts w:ascii="Times New Roman" w:hAnsi="Times New Roman"/>
        </w:rPr>
        <w:t>encounter</w:t>
      </w:r>
      <w:r w:rsidR="000C4738">
        <w:rPr>
          <w:rFonts w:ascii="Times New Roman" w:hAnsi="Times New Roman"/>
        </w:rPr>
        <w:t xml:space="preserve"> </w:t>
      </w:r>
      <w:r w:rsidR="003B7313">
        <w:rPr>
          <w:rFonts w:ascii="Times New Roman" w:hAnsi="Times New Roman"/>
        </w:rPr>
        <w:t xml:space="preserve">between </w:t>
      </w:r>
      <w:r w:rsidR="000C4738">
        <w:rPr>
          <w:rFonts w:ascii="Times New Roman" w:hAnsi="Times New Roman"/>
        </w:rPr>
        <w:t>both</w:t>
      </w:r>
      <w:r w:rsidR="00AC2C97">
        <w:rPr>
          <w:rFonts w:ascii="Times New Roman" w:hAnsi="Times New Roman"/>
        </w:rPr>
        <w:t xml:space="preserve"> friends </w:t>
      </w:r>
      <w:r w:rsidR="000C4738">
        <w:rPr>
          <w:rFonts w:ascii="Times New Roman" w:hAnsi="Times New Roman"/>
        </w:rPr>
        <w:t>and disciplinary</w:t>
      </w:r>
      <w:r w:rsidR="00AC2C97">
        <w:rPr>
          <w:rFonts w:ascii="Times New Roman" w:hAnsi="Times New Roman"/>
        </w:rPr>
        <w:t xml:space="preserve"> </w:t>
      </w:r>
      <w:r w:rsidR="00AC2C97" w:rsidRPr="00FE141F">
        <w:rPr>
          <w:rFonts w:ascii="Times New Roman" w:hAnsi="Times New Roman"/>
        </w:rPr>
        <w:t>fields</w:t>
      </w:r>
      <w:r w:rsidR="00AC2C97">
        <w:rPr>
          <w:rFonts w:ascii="Times New Roman" w:hAnsi="Times New Roman"/>
        </w:rPr>
        <w:t xml:space="preserve">. </w:t>
      </w:r>
      <w:r w:rsidR="00B238C3" w:rsidRPr="00B238C3">
        <w:rPr>
          <w:rFonts w:ascii="Times New Roman" w:eastAsia="Times New Roman" w:hAnsi="Times New Roman" w:cs="Times New Roman"/>
          <w:lang w:val="en"/>
        </w:rPr>
        <w:t xml:space="preserve">This </w:t>
      </w:r>
      <w:r w:rsidR="00B238C3">
        <w:rPr>
          <w:rFonts w:ascii="Times New Roman" w:eastAsia="Times New Roman" w:hAnsi="Times New Roman" w:cs="Times New Roman"/>
          <w:lang w:val="en"/>
        </w:rPr>
        <w:t>unnormative piece</w:t>
      </w:r>
      <w:r w:rsidR="0053029B">
        <w:rPr>
          <w:rFonts w:ascii="Times New Roman" w:eastAsia="Times New Roman" w:hAnsi="Times New Roman" w:cs="Times New Roman"/>
          <w:lang w:val="en"/>
        </w:rPr>
        <w:t xml:space="preserve"> featured</w:t>
      </w:r>
      <w:r w:rsidR="00AC2C97">
        <w:rPr>
          <w:rFonts w:ascii="Times New Roman" w:eastAsia="Times New Roman" w:hAnsi="Times New Roman" w:cs="Times New Roman"/>
          <w:lang w:val="en"/>
        </w:rPr>
        <w:t xml:space="preserve"> theatre lesson</w:t>
      </w:r>
      <w:r w:rsidR="0053029B">
        <w:rPr>
          <w:rFonts w:ascii="Times New Roman" w:eastAsia="Times New Roman" w:hAnsi="Times New Roman" w:cs="Times New Roman"/>
          <w:lang w:val="en"/>
        </w:rPr>
        <w:t>s</w:t>
      </w:r>
      <w:r w:rsidR="00AC2C97">
        <w:rPr>
          <w:rFonts w:ascii="Times New Roman" w:eastAsia="Times New Roman" w:hAnsi="Times New Roman" w:cs="Times New Roman"/>
          <w:lang w:val="en"/>
        </w:rPr>
        <w:t xml:space="preserve"> for children led </w:t>
      </w:r>
      <w:r w:rsidR="003B7313">
        <w:rPr>
          <w:rFonts w:ascii="Times New Roman" w:eastAsia="Times New Roman" w:hAnsi="Times New Roman" w:cs="Times New Roman"/>
          <w:lang w:val="en"/>
        </w:rPr>
        <w:t xml:space="preserve">by </w:t>
      </w:r>
      <w:r w:rsidR="00B238C3" w:rsidRPr="0069088E">
        <w:rPr>
          <w:rFonts w:ascii="Times New Roman" w:eastAsia="Times New Roman" w:hAnsi="Times New Roman" w:cs="Times New Roman"/>
          <w:lang w:val="en"/>
        </w:rPr>
        <w:t>an eccentric p</w:t>
      </w:r>
      <w:r w:rsidR="00AC2C97" w:rsidRPr="00AC2C97">
        <w:rPr>
          <w:rFonts w:ascii="Times New Roman" w:eastAsia="Times New Roman" w:hAnsi="Times New Roman" w:cs="Times New Roman"/>
          <w:lang w:val="en"/>
        </w:rPr>
        <w:t xml:space="preserve">rofessor. </w:t>
      </w:r>
      <w:r w:rsidR="00AC2C97">
        <w:rPr>
          <w:rFonts w:ascii="Times New Roman" w:eastAsia="Times New Roman" w:hAnsi="Times New Roman" w:cs="Times New Roman"/>
          <w:lang w:val="en"/>
        </w:rPr>
        <w:t xml:space="preserve">Ludic and strangely </w:t>
      </w:r>
      <w:r w:rsidR="00E1778D">
        <w:rPr>
          <w:rFonts w:ascii="Times New Roman" w:eastAsia="Times New Roman" w:hAnsi="Times New Roman" w:cs="Times New Roman"/>
          <w:lang w:val="en"/>
        </w:rPr>
        <w:t>performative</w:t>
      </w:r>
      <w:r w:rsidR="00AC2C97">
        <w:rPr>
          <w:rFonts w:ascii="Times New Roman" w:eastAsia="Times New Roman" w:hAnsi="Times New Roman" w:cs="Times New Roman"/>
          <w:lang w:val="en"/>
        </w:rPr>
        <w:t xml:space="preserve">, </w:t>
      </w:r>
      <w:r w:rsidR="00AC2C97" w:rsidRPr="0069088E">
        <w:rPr>
          <w:rFonts w:ascii="Times New Roman" w:eastAsia="Times New Roman" w:hAnsi="Times New Roman" w:cs="Times New Roman"/>
          <w:i/>
          <w:lang w:val="en"/>
        </w:rPr>
        <w:t>Entrenamiento</w:t>
      </w:r>
      <w:r w:rsidR="00AC2C97" w:rsidRPr="00AC2C97">
        <w:rPr>
          <w:rFonts w:ascii="Times New Roman" w:eastAsia="Times New Roman" w:hAnsi="Times New Roman" w:cs="Times New Roman"/>
          <w:lang w:val="en"/>
        </w:rPr>
        <w:t xml:space="preserve"> </w:t>
      </w:r>
      <w:r w:rsidR="00B238C3" w:rsidRPr="0069088E">
        <w:rPr>
          <w:rFonts w:ascii="Times New Roman" w:eastAsia="Times New Roman" w:hAnsi="Times New Roman" w:cs="Times New Roman"/>
          <w:lang w:val="en"/>
        </w:rPr>
        <w:t xml:space="preserve">has moments of recklessness </w:t>
      </w:r>
      <w:r w:rsidR="003B7313">
        <w:rPr>
          <w:rFonts w:ascii="Times New Roman" w:eastAsia="Times New Roman" w:hAnsi="Times New Roman" w:cs="Times New Roman"/>
          <w:lang w:val="en"/>
        </w:rPr>
        <w:t>that</w:t>
      </w:r>
      <w:r w:rsidR="0053029B">
        <w:rPr>
          <w:rFonts w:ascii="Times New Roman" w:eastAsia="Times New Roman" w:hAnsi="Times New Roman" w:cs="Times New Roman"/>
          <w:lang w:val="en"/>
        </w:rPr>
        <w:t xml:space="preserve"> make </w:t>
      </w:r>
      <w:r w:rsidR="00AC2C97">
        <w:rPr>
          <w:rFonts w:ascii="Times New Roman" w:eastAsia="Times New Roman" w:hAnsi="Times New Roman" w:cs="Times New Roman"/>
          <w:lang w:val="en"/>
        </w:rPr>
        <w:t xml:space="preserve">the piece not </w:t>
      </w:r>
      <w:r w:rsidR="00B238C3" w:rsidRPr="0069088E">
        <w:rPr>
          <w:rFonts w:ascii="Times New Roman" w:eastAsia="Times New Roman" w:hAnsi="Times New Roman" w:cs="Times New Roman"/>
          <w:lang w:val="en"/>
        </w:rPr>
        <w:t xml:space="preserve">only </w:t>
      </w:r>
      <w:r w:rsidR="0053029B" w:rsidRPr="0053029B">
        <w:rPr>
          <w:rFonts w:ascii="Times New Roman" w:eastAsia="Times New Roman" w:hAnsi="Times New Roman" w:cs="Times New Roman"/>
          <w:lang w:val="en"/>
        </w:rPr>
        <w:t>a</w:t>
      </w:r>
      <w:r w:rsidR="0053029B">
        <w:rPr>
          <w:rFonts w:ascii="Times New Roman" w:eastAsia="Times New Roman" w:hAnsi="Times New Roman" w:cs="Times New Roman"/>
          <w:lang w:val="en"/>
        </w:rPr>
        <w:t>n</w:t>
      </w:r>
      <w:r w:rsidR="0053029B" w:rsidRPr="0053029B">
        <w:rPr>
          <w:rFonts w:ascii="Times New Roman" w:eastAsia="Times New Roman" w:hAnsi="Times New Roman" w:cs="Times New Roman"/>
          <w:lang w:val="en"/>
        </w:rPr>
        <w:t xml:space="preserve"> </w:t>
      </w:r>
      <w:r w:rsidR="00B238C3" w:rsidRPr="0069088E">
        <w:rPr>
          <w:rFonts w:ascii="Times New Roman" w:eastAsia="Times New Roman" w:hAnsi="Times New Roman" w:cs="Times New Roman"/>
          <w:lang w:val="en"/>
        </w:rPr>
        <w:t>improbable acting class for child-actors but</w:t>
      </w:r>
      <w:r w:rsidR="00AC2C97">
        <w:rPr>
          <w:rFonts w:ascii="Times New Roman" w:eastAsia="Times New Roman" w:hAnsi="Times New Roman" w:cs="Times New Roman"/>
          <w:lang w:val="en"/>
        </w:rPr>
        <w:t xml:space="preserve"> also</w:t>
      </w:r>
      <w:r w:rsidR="00B238C3" w:rsidRPr="0069088E">
        <w:rPr>
          <w:rFonts w:ascii="Times New Roman" w:eastAsia="Times New Roman" w:hAnsi="Times New Roman" w:cs="Times New Roman"/>
          <w:lang w:val="en"/>
        </w:rPr>
        <w:t xml:space="preserve"> a school of life for its </w:t>
      </w:r>
      <w:r w:rsidR="003B2E52">
        <w:rPr>
          <w:rFonts w:ascii="Times New Roman" w:eastAsia="Times New Roman" w:hAnsi="Times New Roman" w:cs="Times New Roman"/>
          <w:lang w:val="en"/>
        </w:rPr>
        <w:t xml:space="preserve">entire </w:t>
      </w:r>
      <w:r w:rsidR="00B238C3" w:rsidRPr="0069088E">
        <w:rPr>
          <w:rFonts w:ascii="Times New Roman" w:eastAsia="Times New Roman" w:hAnsi="Times New Roman" w:cs="Times New Roman"/>
          <w:lang w:val="en"/>
        </w:rPr>
        <w:t>audience.</w:t>
      </w:r>
      <w:r w:rsidR="00AC2C97" w:rsidRPr="00AC2C97">
        <w:rPr>
          <w:rFonts w:ascii="Times New Roman" w:hAnsi="Times New Roman"/>
        </w:rPr>
        <w:t xml:space="preserve"> </w:t>
      </w:r>
      <w:r w:rsidR="00AC2C97">
        <w:rPr>
          <w:rFonts w:ascii="Times New Roman" w:hAnsi="Times New Roman"/>
        </w:rPr>
        <w:t>In the context of this issue, th</w:t>
      </w:r>
      <w:r w:rsidR="003B2E52">
        <w:rPr>
          <w:rFonts w:ascii="Times New Roman" w:hAnsi="Times New Roman"/>
        </w:rPr>
        <w:t>e</w:t>
      </w:r>
      <w:r w:rsidR="00AC2C97">
        <w:rPr>
          <w:rFonts w:ascii="Times New Roman" w:hAnsi="Times New Roman"/>
        </w:rPr>
        <w:t xml:space="preserve"> </w:t>
      </w:r>
      <w:r w:rsidR="00AC2C97" w:rsidRPr="00FE141F">
        <w:rPr>
          <w:rFonts w:ascii="Times New Roman" w:hAnsi="Times New Roman"/>
        </w:rPr>
        <w:t xml:space="preserve">interview </w:t>
      </w:r>
      <w:r w:rsidR="003B2E52">
        <w:rPr>
          <w:rFonts w:ascii="Times New Roman" w:hAnsi="Times New Roman"/>
        </w:rPr>
        <w:t xml:space="preserve">marks </w:t>
      </w:r>
      <w:r w:rsidR="00AC2C97" w:rsidRPr="00FE141F">
        <w:rPr>
          <w:rFonts w:ascii="Times New Roman" w:hAnsi="Times New Roman"/>
        </w:rPr>
        <w:t>th</w:t>
      </w:r>
      <w:r w:rsidR="00AC2C97">
        <w:rPr>
          <w:rFonts w:ascii="Times New Roman" w:hAnsi="Times New Roman"/>
        </w:rPr>
        <w:t>e beginning of a</w:t>
      </w:r>
      <w:r w:rsidR="00AC2C97" w:rsidRPr="00FE141F">
        <w:rPr>
          <w:rFonts w:ascii="Times New Roman" w:hAnsi="Times New Roman"/>
        </w:rPr>
        <w:t xml:space="preserve"> timely process</w:t>
      </w:r>
      <w:r w:rsidR="00AC2C97">
        <w:rPr>
          <w:rFonts w:ascii="Times New Roman" w:hAnsi="Times New Roman"/>
        </w:rPr>
        <w:t xml:space="preserve"> of exchange between theatre and film, </w:t>
      </w:r>
      <w:r w:rsidR="003B2E52">
        <w:rPr>
          <w:rFonts w:ascii="Times New Roman" w:hAnsi="Times New Roman"/>
        </w:rPr>
        <w:t xml:space="preserve">one </w:t>
      </w:r>
      <w:r w:rsidR="00AC2C97">
        <w:rPr>
          <w:rFonts w:ascii="Times New Roman" w:hAnsi="Times New Roman"/>
        </w:rPr>
        <w:t xml:space="preserve">which has </w:t>
      </w:r>
      <w:r w:rsidR="0053029B">
        <w:rPr>
          <w:rFonts w:ascii="Times New Roman" w:hAnsi="Times New Roman"/>
        </w:rPr>
        <w:t xml:space="preserve">now </w:t>
      </w:r>
      <w:r w:rsidR="00AC2C97" w:rsidRPr="00FE141F">
        <w:rPr>
          <w:rFonts w:ascii="Times New Roman" w:hAnsi="Times New Roman"/>
        </w:rPr>
        <w:t>bec</w:t>
      </w:r>
      <w:r w:rsidR="003B2E52">
        <w:rPr>
          <w:rFonts w:ascii="Times New Roman" w:hAnsi="Times New Roman"/>
        </w:rPr>
        <w:t>o</w:t>
      </w:r>
      <w:r w:rsidR="00AC2C97" w:rsidRPr="00FE141F">
        <w:rPr>
          <w:rFonts w:ascii="Times New Roman" w:hAnsi="Times New Roman"/>
        </w:rPr>
        <w:t xml:space="preserve">me </w:t>
      </w:r>
      <w:r w:rsidR="0053029B">
        <w:rPr>
          <w:rFonts w:ascii="Times New Roman" w:hAnsi="Times New Roman"/>
        </w:rPr>
        <w:t xml:space="preserve">much more </w:t>
      </w:r>
      <w:r w:rsidR="00AC2C97" w:rsidRPr="00FE141F">
        <w:rPr>
          <w:rFonts w:ascii="Times New Roman" w:hAnsi="Times New Roman"/>
        </w:rPr>
        <w:t xml:space="preserve">organic </w:t>
      </w:r>
      <w:r w:rsidR="00AC2C97">
        <w:rPr>
          <w:rFonts w:ascii="Times New Roman" w:hAnsi="Times New Roman"/>
        </w:rPr>
        <w:t xml:space="preserve">and </w:t>
      </w:r>
      <w:r w:rsidR="003B2E52">
        <w:rPr>
          <w:rFonts w:ascii="Times New Roman" w:hAnsi="Times New Roman"/>
        </w:rPr>
        <w:t xml:space="preserve">which </w:t>
      </w:r>
      <w:r w:rsidR="00AC2C97">
        <w:rPr>
          <w:rFonts w:ascii="Times New Roman" w:hAnsi="Times New Roman"/>
        </w:rPr>
        <w:t xml:space="preserve">shapes </w:t>
      </w:r>
      <w:r w:rsidR="00AC2C97" w:rsidRPr="00FE141F">
        <w:rPr>
          <w:rFonts w:ascii="Times New Roman" w:hAnsi="Times New Roman"/>
        </w:rPr>
        <w:t xml:space="preserve">the cross pollination of fields and disciplines that </w:t>
      </w:r>
      <w:r w:rsidR="00AC2C97">
        <w:rPr>
          <w:rFonts w:ascii="Times New Roman" w:hAnsi="Times New Roman"/>
        </w:rPr>
        <w:t xml:space="preserve">has marked </w:t>
      </w:r>
      <w:r w:rsidR="003B2E52">
        <w:rPr>
          <w:rFonts w:ascii="Times New Roman" w:hAnsi="Times New Roman"/>
        </w:rPr>
        <w:t>subsequent</w:t>
      </w:r>
      <w:r w:rsidR="00AC2C97">
        <w:rPr>
          <w:rFonts w:ascii="Times New Roman" w:hAnsi="Times New Roman"/>
        </w:rPr>
        <w:t xml:space="preserve"> years</w:t>
      </w:r>
      <w:r w:rsidR="00AC2C97" w:rsidRPr="00FE141F">
        <w:rPr>
          <w:rFonts w:ascii="Times New Roman" w:hAnsi="Times New Roman"/>
        </w:rPr>
        <w:t xml:space="preserve">. </w:t>
      </w:r>
      <w:r w:rsidR="00030D23" w:rsidRPr="00FE141F">
        <w:rPr>
          <w:rFonts w:ascii="Times New Roman" w:hAnsi="Times New Roman"/>
        </w:rPr>
        <w:t xml:space="preserve">The interview </w:t>
      </w:r>
      <w:r w:rsidR="000C4738">
        <w:rPr>
          <w:rFonts w:ascii="Times New Roman" w:hAnsi="Times New Roman"/>
        </w:rPr>
        <w:t>was originally</w:t>
      </w:r>
      <w:r w:rsidR="00030D23" w:rsidRPr="00FE141F">
        <w:rPr>
          <w:rFonts w:ascii="Times New Roman" w:hAnsi="Times New Roman"/>
        </w:rPr>
        <w:t xml:space="preserve"> </w:t>
      </w:r>
      <w:r w:rsidR="000C4738" w:rsidRPr="00FE141F">
        <w:rPr>
          <w:rFonts w:ascii="Times New Roman" w:hAnsi="Times New Roman"/>
        </w:rPr>
        <w:t>circulated</w:t>
      </w:r>
      <w:r w:rsidR="00030D23" w:rsidRPr="00FE141F">
        <w:rPr>
          <w:rFonts w:ascii="Times New Roman" w:hAnsi="Times New Roman"/>
        </w:rPr>
        <w:t xml:space="preserve"> </w:t>
      </w:r>
      <w:r w:rsidR="000C4738">
        <w:rPr>
          <w:rFonts w:ascii="Times New Roman" w:hAnsi="Times New Roman"/>
        </w:rPr>
        <w:t>alongside t</w:t>
      </w:r>
      <w:r w:rsidR="000C4738" w:rsidRPr="00FE141F">
        <w:rPr>
          <w:rFonts w:ascii="Times New Roman" w:hAnsi="Times New Roman"/>
        </w:rPr>
        <w:t>he script of the</w:t>
      </w:r>
      <w:r w:rsidR="000C4738">
        <w:rPr>
          <w:rFonts w:ascii="Times New Roman" w:hAnsi="Times New Roman"/>
        </w:rPr>
        <w:t xml:space="preserve"> tele</w:t>
      </w:r>
      <w:r w:rsidR="000C4738" w:rsidRPr="00FE141F">
        <w:rPr>
          <w:rFonts w:ascii="Times New Roman" w:hAnsi="Times New Roman"/>
        </w:rPr>
        <w:t>film</w:t>
      </w:r>
      <w:r w:rsidR="000C4738">
        <w:rPr>
          <w:rFonts w:ascii="Times New Roman" w:hAnsi="Times New Roman"/>
        </w:rPr>
        <w:t xml:space="preserve"> in </w:t>
      </w:r>
      <w:r w:rsidR="0069088E">
        <w:rPr>
          <w:rFonts w:ascii="Times New Roman" w:hAnsi="Times New Roman"/>
        </w:rPr>
        <w:t>a book</w:t>
      </w:r>
      <w:r w:rsidR="000C4738">
        <w:rPr>
          <w:rFonts w:ascii="Times New Roman" w:hAnsi="Times New Roman"/>
        </w:rPr>
        <w:t xml:space="preserve"> published</w:t>
      </w:r>
      <w:r w:rsidR="0069088E">
        <w:rPr>
          <w:rFonts w:ascii="Times New Roman" w:hAnsi="Times New Roman"/>
        </w:rPr>
        <w:t xml:space="preserve"> </w:t>
      </w:r>
      <w:r w:rsidR="005D35E8">
        <w:rPr>
          <w:rFonts w:ascii="Times New Roman" w:hAnsi="Times New Roman"/>
        </w:rPr>
        <w:t xml:space="preserve">by </w:t>
      </w:r>
      <w:r w:rsidR="005D35E8" w:rsidRPr="0069088E">
        <w:rPr>
          <w:rFonts w:ascii="Times New Roman" w:hAnsi="Times New Roman"/>
          <w:i/>
        </w:rPr>
        <w:t>La Bestia Equilátera</w:t>
      </w:r>
      <w:r w:rsidR="00AC2C97">
        <w:rPr>
          <w:rFonts w:ascii="Times New Roman" w:hAnsi="Times New Roman"/>
        </w:rPr>
        <w:t xml:space="preserve"> in</w:t>
      </w:r>
      <w:r w:rsidR="005D35E8" w:rsidRPr="007E4163">
        <w:rPr>
          <w:rFonts w:ascii="Times New Roman" w:hAnsi="Times New Roman"/>
        </w:rPr>
        <w:t xml:space="preserve"> 2012</w:t>
      </w:r>
      <w:r w:rsidR="003B2E52">
        <w:rPr>
          <w:rFonts w:ascii="Times New Roman" w:hAnsi="Times New Roman"/>
        </w:rPr>
        <w:t xml:space="preserve"> and w</w:t>
      </w:r>
      <w:r w:rsidR="0069088E">
        <w:rPr>
          <w:rFonts w:ascii="Times New Roman" w:hAnsi="Times New Roman"/>
        </w:rPr>
        <w:t xml:space="preserve">e are </w:t>
      </w:r>
      <w:r w:rsidR="003B2E52">
        <w:rPr>
          <w:rFonts w:ascii="Times New Roman" w:hAnsi="Times New Roman"/>
        </w:rPr>
        <w:t xml:space="preserve">very </w:t>
      </w:r>
      <w:r w:rsidR="0069088E">
        <w:rPr>
          <w:rFonts w:ascii="Times New Roman" w:hAnsi="Times New Roman"/>
        </w:rPr>
        <w:t xml:space="preserve">grateful to </w:t>
      </w:r>
      <w:r w:rsidR="000C4738">
        <w:rPr>
          <w:rFonts w:ascii="Times New Roman" w:hAnsi="Times New Roman"/>
        </w:rPr>
        <w:t>the editors for allowing us to</w:t>
      </w:r>
      <w:r w:rsidR="0069088E">
        <w:rPr>
          <w:rFonts w:ascii="Times New Roman" w:hAnsi="Times New Roman"/>
        </w:rPr>
        <w:t xml:space="preserve"> include it here</w:t>
      </w:r>
      <w:r w:rsidR="00030D23" w:rsidRPr="0069088E">
        <w:rPr>
          <w:rFonts w:ascii="Times New Roman" w:hAnsi="Times New Roman"/>
        </w:rPr>
        <w:t xml:space="preserve">. </w:t>
      </w:r>
      <w:r w:rsidR="003B2E52">
        <w:rPr>
          <w:rFonts w:ascii="Times New Roman" w:hAnsi="Times New Roman"/>
        </w:rPr>
        <w:t>The issue closes with the thoughts of</w:t>
      </w:r>
      <w:r w:rsidRPr="0069088E">
        <w:rPr>
          <w:rFonts w:ascii="Times New Roman" w:hAnsi="Times New Roman" w:cs="Times New Roman"/>
        </w:rPr>
        <w:t xml:space="preserve"> Professor María Delgado and Dr. Joanna Page, </w:t>
      </w:r>
      <w:r w:rsidR="003B2E52">
        <w:rPr>
          <w:rFonts w:ascii="Times New Roman" w:hAnsi="Times New Roman" w:cs="Times New Roman"/>
        </w:rPr>
        <w:t xml:space="preserve">who </w:t>
      </w:r>
      <w:r w:rsidRPr="0069088E">
        <w:rPr>
          <w:rFonts w:ascii="Times New Roman" w:hAnsi="Times New Roman" w:cs="Times New Roman"/>
        </w:rPr>
        <w:t xml:space="preserve">offer their views on the genre </w:t>
      </w:r>
      <w:r w:rsidR="0059043E">
        <w:rPr>
          <w:rFonts w:ascii="Times New Roman" w:hAnsi="Times New Roman" w:cs="Times New Roman"/>
        </w:rPr>
        <w:t>conceptualized here</w:t>
      </w:r>
      <w:r w:rsidR="005A3CBA">
        <w:rPr>
          <w:rFonts w:ascii="Times New Roman" w:hAnsi="Times New Roman" w:cs="Times New Roman"/>
        </w:rPr>
        <w:t xml:space="preserve"> </w:t>
      </w:r>
      <w:r w:rsidR="000E20CD" w:rsidRPr="0069088E">
        <w:rPr>
          <w:rFonts w:ascii="Times New Roman" w:hAnsi="Times New Roman" w:cs="Times New Roman"/>
        </w:rPr>
        <w:t xml:space="preserve">in two short </w:t>
      </w:r>
      <w:r w:rsidR="0059043E">
        <w:rPr>
          <w:rFonts w:ascii="Times New Roman" w:hAnsi="Times New Roman" w:cs="Times New Roman"/>
        </w:rPr>
        <w:t>afterwords</w:t>
      </w:r>
      <w:r w:rsidR="000E20CD" w:rsidRPr="0069088E">
        <w:rPr>
          <w:rFonts w:ascii="Times New Roman" w:hAnsi="Times New Roman" w:cs="Times New Roman"/>
        </w:rPr>
        <w:t xml:space="preserve"> that </w:t>
      </w:r>
      <w:r w:rsidR="005A3CBA">
        <w:rPr>
          <w:rFonts w:ascii="Times New Roman" w:hAnsi="Times New Roman" w:cs="Times New Roman"/>
        </w:rPr>
        <w:t>enhance and</w:t>
      </w:r>
      <w:r w:rsidR="000E20CD" w:rsidRPr="0069088E">
        <w:rPr>
          <w:rFonts w:ascii="Times New Roman" w:hAnsi="Times New Roman" w:cs="Times New Roman"/>
        </w:rPr>
        <w:t xml:space="preserve"> enrich the discussions </w:t>
      </w:r>
      <w:r w:rsidR="005A3CBA">
        <w:rPr>
          <w:rFonts w:ascii="Times New Roman" w:hAnsi="Times New Roman" w:cs="Times New Roman"/>
        </w:rPr>
        <w:t xml:space="preserve">and provocations </w:t>
      </w:r>
      <w:r w:rsidR="000E20CD" w:rsidRPr="0069088E">
        <w:rPr>
          <w:rFonts w:ascii="Times New Roman" w:hAnsi="Times New Roman" w:cs="Times New Roman"/>
        </w:rPr>
        <w:t xml:space="preserve">proposed </w:t>
      </w:r>
      <w:r w:rsidR="0059043E">
        <w:rPr>
          <w:rFonts w:ascii="Times New Roman" w:hAnsi="Times New Roman" w:cs="Times New Roman"/>
        </w:rPr>
        <w:t>by both the artists and contributors of this publication</w:t>
      </w:r>
      <w:r w:rsidR="000E20CD" w:rsidRPr="0069088E">
        <w:rPr>
          <w:rFonts w:ascii="Times New Roman" w:hAnsi="Times New Roman" w:cs="Times New Roman"/>
        </w:rPr>
        <w:t>.</w:t>
      </w:r>
    </w:p>
    <w:p w14:paraId="4A2DAF1C" w14:textId="77777777" w:rsidR="007F76F8" w:rsidRDefault="007F76F8" w:rsidP="00AA6C85">
      <w:pPr>
        <w:spacing w:line="480" w:lineRule="auto"/>
        <w:rPr>
          <w:rFonts w:ascii="Times New Roman" w:hAnsi="Times New Roman" w:cs="Times New Roman"/>
          <w:b/>
        </w:rPr>
      </w:pPr>
    </w:p>
    <w:p w14:paraId="74007A48" w14:textId="6D399EF2" w:rsidR="004B4E32" w:rsidRPr="00141E16" w:rsidRDefault="004B4E32" w:rsidP="00AA6C85">
      <w:pPr>
        <w:spacing w:line="480" w:lineRule="auto"/>
        <w:rPr>
          <w:rFonts w:ascii="Times New Roman" w:hAnsi="Times New Roman" w:cs="Times New Roman"/>
          <w:b/>
        </w:rPr>
      </w:pPr>
      <w:r w:rsidRPr="00141E16">
        <w:rPr>
          <w:rFonts w:ascii="Times New Roman" w:hAnsi="Times New Roman" w:cs="Times New Roman"/>
          <w:b/>
        </w:rPr>
        <w:t>Works Cited</w:t>
      </w:r>
    </w:p>
    <w:p w14:paraId="6D721B15" w14:textId="7EF73859" w:rsidR="004B4E32" w:rsidRDefault="004B4E32" w:rsidP="00AA6C85">
      <w:pPr>
        <w:spacing w:line="480" w:lineRule="auto"/>
        <w:rPr>
          <w:rFonts w:ascii="Times New Roman" w:hAnsi="Times New Roman"/>
          <w:color w:val="000000"/>
        </w:rPr>
      </w:pPr>
      <w:r>
        <w:rPr>
          <w:rFonts w:ascii="Times New Roman" w:hAnsi="Times New Roman"/>
          <w:color w:val="000000"/>
        </w:rPr>
        <w:t xml:space="preserve">Andermann, Jens. </w:t>
      </w:r>
      <w:r w:rsidRPr="008951E7">
        <w:rPr>
          <w:rFonts w:ascii="Times New Roman" w:hAnsi="Times New Roman"/>
          <w:i/>
          <w:color w:val="000000"/>
        </w:rPr>
        <w:t>New Argentine Cinema</w:t>
      </w:r>
      <w:r>
        <w:rPr>
          <w:rFonts w:ascii="Times New Roman" w:hAnsi="Times New Roman"/>
          <w:color w:val="000000"/>
        </w:rPr>
        <w:t>. London, I.B. Tauris, 2011.</w:t>
      </w:r>
    </w:p>
    <w:p w14:paraId="0FD72DF1" w14:textId="06BABF5F" w:rsidR="00141E16" w:rsidRDefault="00141E16" w:rsidP="00AA6C85">
      <w:pPr>
        <w:spacing w:line="480" w:lineRule="auto"/>
        <w:rPr>
          <w:rFonts w:ascii="Times New Roman" w:hAnsi="Times New Roman"/>
          <w:color w:val="000000"/>
        </w:rPr>
      </w:pPr>
      <w:r>
        <w:rPr>
          <w:rFonts w:ascii="Times New Roman" w:hAnsi="Times New Roman"/>
          <w:color w:val="000000"/>
        </w:rPr>
        <w:t xml:space="preserve">López, María Pía. </w:t>
      </w:r>
      <w:r w:rsidRPr="00141E16">
        <w:rPr>
          <w:rFonts w:ascii="Times New Roman" w:hAnsi="Times New Roman"/>
          <w:i/>
          <w:color w:val="000000"/>
        </w:rPr>
        <w:t>Mutantes: Trazos sobre los cuerpos</w:t>
      </w:r>
      <w:r>
        <w:rPr>
          <w:rFonts w:ascii="Times New Roman" w:hAnsi="Times New Roman"/>
          <w:color w:val="000000"/>
        </w:rPr>
        <w:t>. Buenos Aires, Colihue, 1997.</w:t>
      </w:r>
    </w:p>
    <w:p w14:paraId="7E179224" w14:textId="3C47B294" w:rsidR="000C53DE" w:rsidRDefault="00E65E2B" w:rsidP="00D178EA">
      <w:pPr>
        <w:spacing w:line="480" w:lineRule="auto"/>
        <w:ind w:left="567" w:hanging="567"/>
        <w:rPr>
          <w:rFonts w:ascii="Times New Roman" w:eastAsia="Times New Roman" w:hAnsi="Times New Roman" w:cs="Times New Roman"/>
        </w:rPr>
      </w:pPr>
      <w:r>
        <w:rPr>
          <w:rFonts w:ascii="Times New Roman" w:hAnsi="Times New Roman" w:cs="Times New Roman"/>
        </w:rPr>
        <w:t xml:space="preserve">Firpo, Javier. “Mano a mano con Alejo </w:t>
      </w:r>
      <w:r w:rsidR="000C53DE" w:rsidRPr="00CD4FE8">
        <w:rPr>
          <w:rFonts w:ascii="Times New Roman" w:hAnsi="Times New Roman" w:cs="Times New Roman"/>
        </w:rPr>
        <w:t>Moguillansky</w:t>
      </w:r>
      <w:r>
        <w:rPr>
          <w:rFonts w:ascii="Times New Roman" w:hAnsi="Times New Roman" w:cs="Times New Roman"/>
        </w:rPr>
        <w:t>”</w:t>
      </w:r>
      <w:r w:rsidR="000C53DE">
        <w:rPr>
          <w:rFonts w:ascii="Times New Roman" w:hAnsi="Times New Roman" w:cs="Times New Roman"/>
        </w:rPr>
        <w:t xml:space="preserve">. </w:t>
      </w:r>
      <w:r w:rsidR="000C53DE">
        <w:rPr>
          <w:rFonts w:ascii="Times New Roman" w:hAnsi="Times New Roman" w:cs="Times New Roman"/>
          <w:i/>
        </w:rPr>
        <w:t>La razó</w:t>
      </w:r>
      <w:r w:rsidR="000C53DE" w:rsidRPr="00CD4FE8">
        <w:rPr>
          <w:rFonts w:ascii="Times New Roman" w:hAnsi="Times New Roman" w:cs="Times New Roman"/>
          <w:i/>
        </w:rPr>
        <w:t>n</w:t>
      </w:r>
      <w:r w:rsidR="000C53DE" w:rsidRPr="00CD4FE8">
        <w:rPr>
          <w:rFonts w:ascii="Times New Roman" w:hAnsi="Times New Roman" w:cs="Times New Roman"/>
        </w:rPr>
        <w:t>, 2014</w:t>
      </w:r>
      <w:r w:rsidR="000C53DE">
        <w:rPr>
          <w:rFonts w:ascii="Times New Roman" w:hAnsi="Times New Roman" w:cs="Times New Roman"/>
        </w:rPr>
        <w:t>.</w:t>
      </w:r>
      <w:r>
        <w:rPr>
          <w:rFonts w:ascii="Times New Roman" w:hAnsi="Times New Roman" w:cs="Times New Roman"/>
        </w:rPr>
        <w:t xml:space="preserve"> </w:t>
      </w:r>
      <w:r w:rsidRPr="00E65E2B">
        <w:rPr>
          <w:rFonts w:ascii="Times New Roman" w:hAnsi="Times New Roman" w:cs="Times New Roman"/>
        </w:rPr>
        <w:t>http://www.larazon.com.ar/show/prejuicio-chicos-ricos-gusta-filmar_0_635700035.html</w:t>
      </w:r>
    </w:p>
    <w:p w14:paraId="5826DC6D" w14:textId="73A60D0F" w:rsidR="00A3656D" w:rsidRDefault="00A3656D" w:rsidP="00D178EA">
      <w:pPr>
        <w:spacing w:line="480" w:lineRule="auto"/>
        <w:ind w:left="567" w:hanging="567"/>
        <w:rPr>
          <w:rFonts w:ascii="Times New Roman" w:hAnsi="Times New Roman" w:cs="Times New Roman"/>
        </w:rPr>
      </w:pPr>
      <w:r w:rsidRPr="00A3656D">
        <w:rPr>
          <w:rFonts w:ascii="Times New Roman" w:eastAsia="Times New Roman" w:hAnsi="Times New Roman" w:cs="Times New Roman"/>
          <w:i/>
        </w:rPr>
        <w:t>Otros cines</w:t>
      </w:r>
      <w:r>
        <w:rPr>
          <w:rFonts w:ascii="Times New Roman" w:eastAsia="Times New Roman" w:hAnsi="Times New Roman" w:cs="Times New Roman"/>
        </w:rPr>
        <w:t xml:space="preserve">. </w:t>
      </w:r>
      <w:r w:rsidR="00D178EA">
        <w:rPr>
          <w:rFonts w:ascii="Times New Roman" w:eastAsia="Times New Roman" w:hAnsi="Times New Roman" w:cs="Times New Roman"/>
        </w:rPr>
        <w:t>“</w:t>
      </w:r>
      <w:r w:rsidR="005035F8">
        <w:rPr>
          <w:rFonts w:ascii="Times New Roman" w:eastAsia="Times New Roman" w:hAnsi="Times New Roman" w:cs="Times New Roman"/>
        </w:rPr>
        <w:t>Entrevista con Matías Piñeiro</w:t>
      </w:r>
      <w:r w:rsidR="00D178EA">
        <w:rPr>
          <w:rFonts w:ascii="Times New Roman" w:eastAsia="Times New Roman" w:hAnsi="Times New Roman" w:cs="Times New Roman"/>
        </w:rPr>
        <w:t>”</w:t>
      </w:r>
      <w:r w:rsidR="005035F8">
        <w:rPr>
          <w:rFonts w:ascii="Times New Roman" w:eastAsia="Times New Roman" w:hAnsi="Times New Roman" w:cs="Times New Roman"/>
        </w:rPr>
        <w:t xml:space="preserve">. </w:t>
      </w:r>
      <w:r w:rsidRPr="002E138A">
        <w:rPr>
          <w:rFonts w:ascii="Times New Roman" w:eastAsia="Times New Roman" w:hAnsi="Times New Roman" w:cs="Times New Roman"/>
        </w:rPr>
        <w:t>2016</w:t>
      </w:r>
      <w:r w:rsidR="005035F8">
        <w:rPr>
          <w:rFonts w:ascii="Times New Roman" w:eastAsia="Times New Roman" w:hAnsi="Times New Roman" w:cs="Times New Roman"/>
        </w:rPr>
        <w:t xml:space="preserve">, </w:t>
      </w:r>
      <w:r w:rsidR="005035F8" w:rsidRPr="005035F8">
        <w:rPr>
          <w:rFonts w:ascii="Times New Roman" w:eastAsia="Times New Roman" w:hAnsi="Times New Roman" w:cs="Times New Roman"/>
        </w:rPr>
        <w:t>http://www.otroscines.com/nota?idnota=11129</w:t>
      </w:r>
    </w:p>
    <w:p w14:paraId="6F38483D" w14:textId="771E70A8" w:rsidR="0008286A" w:rsidRDefault="0008286A" w:rsidP="00AA6C85">
      <w:pPr>
        <w:spacing w:line="480" w:lineRule="auto"/>
        <w:rPr>
          <w:rFonts w:ascii="Times New Roman" w:hAnsi="Times New Roman" w:cs="Times New Roman"/>
        </w:rPr>
      </w:pPr>
      <w:r w:rsidRPr="0008286A">
        <w:rPr>
          <w:rFonts w:ascii="Times New Roman" w:hAnsi="Times New Roman" w:cs="Times New Roman"/>
        </w:rPr>
        <w:t>Rancière</w:t>
      </w:r>
      <w:r>
        <w:rPr>
          <w:rFonts w:ascii="Times New Roman" w:hAnsi="Times New Roman" w:cs="Times New Roman"/>
        </w:rPr>
        <w:t xml:space="preserve">, Jacques. </w:t>
      </w:r>
      <w:r w:rsidRPr="0008286A">
        <w:rPr>
          <w:rFonts w:ascii="Times New Roman" w:hAnsi="Times New Roman" w:cs="Times New Roman"/>
          <w:i/>
        </w:rPr>
        <w:t>The Emancipated Spectator</w:t>
      </w:r>
      <w:r>
        <w:rPr>
          <w:rFonts w:ascii="Times New Roman" w:hAnsi="Times New Roman" w:cs="Times New Roman"/>
        </w:rPr>
        <w:t>. London, Verso, 2009.</w:t>
      </w:r>
    </w:p>
    <w:p w14:paraId="165DDB01" w14:textId="444FE206" w:rsidR="007A04CB" w:rsidRPr="004B4E32" w:rsidRDefault="007A04CB" w:rsidP="00D178EA">
      <w:pPr>
        <w:spacing w:line="480" w:lineRule="auto"/>
        <w:ind w:left="567" w:hanging="567"/>
        <w:rPr>
          <w:rFonts w:ascii="Times New Roman" w:hAnsi="Times New Roman" w:cs="Times New Roman"/>
        </w:rPr>
      </w:pPr>
      <w:r w:rsidRPr="00CD4FE8">
        <w:rPr>
          <w:rFonts w:ascii="Times New Roman" w:hAnsi="Times New Roman" w:cs="Times New Roman"/>
        </w:rPr>
        <w:t>Rutheford, J</w:t>
      </w:r>
      <w:r w:rsidR="005035F8">
        <w:rPr>
          <w:rFonts w:ascii="Times New Roman" w:hAnsi="Times New Roman" w:cs="Times New Roman"/>
        </w:rPr>
        <w:t>onathan</w:t>
      </w:r>
      <w:r w:rsidRPr="00CD4FE8">
        <w:rPr>
          <w:rFonts w:ascii="Times New Roman" w:hAnsi="Times New Roman" w:cs="Times New Roman"/>
        </w:rPr>
        <w:t xml:space="preserve">. </w:t>
      </w:r>
      <w:r w:rsidRPr="007A04CB">
        <w:rPr>
          <w:rFonts w:ascii="Times New Roman" w:hAnsi="Times New Roman" w:cs="Times New Roman"/>
          <w:i/>
        </w:rPr>
        <w:t>The Third Space, An Interview with Homi Bhabha</w:t>
      </w:r>
      <w:r w:rsidR="005035F8">
        <w:rPr>
          <w:rFonts w:ascii="Times New Roman" w:hAnsi="Times New Roman" w:cs="Times New Roman"/>
        </w:rPr>
        <w:t xml:space="preserve">. In </w:t>
      </w:r>
      <w:r w:rsidR="005035F8" w:rsidRPr="00D178EA">
        <w:rPr>
          <w:rFonts w:ascii="Times New Roman" w:hAnsi="Times New Roman" w:cs="Times New Roman"/>
          <w:i/>
        </w:rPr>
        <w:t>Identity, Community, Culture, Difference</w:t>
      </w:r>
      <w:r w:rsidR="005035F8">
        <w:rPr>
          <w:rFonts w:ascii="Times New Roman" w:hAnsi="Times New Roman" w:cs="Times New Roman"/>
        </w:rPr>
        <w:t xml:space="preserve">. London, Eds: Lawrence and Wishart, 207-221, </w:t>
      </w:r>
      <w:r>
        <w:rPr>
          <w:rFonts w:ascii="Times New Roman" w:hAnsi="Times New Roman" w:cs="Times New Roman"/>
        </w:rPr>
        <w:t>1990.</w:t>
      </w:r>
      <w:r w:rsidR="005035F8">
        <w:rPr>
          <w:rFonts w:ascii="Times New Roman" w:hAnsi="Times New Roman" w:cs="Times New Roman"/>
        </w:rPr>
        <w:t xml:space="preserve"> </w:t>
      </w:r>
    </w:p>
    <w:sectPr w:rsidR="007A04CB" w:rsidRPr="004B4E32" w:rsidSect="00C478E4">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57CF5" w14:textId="77777777" w:rsidR="001A1051" w:rsidRDefault="001A1051" w:rsidP="000F1741">
      <w:r>
        <w:separator/>
      </w:r>
    </w:p>
  </w:endnote>
  <w:endnote w:type="continuationSeparator" w:id="0">
    <w:p w14:paraId="08C7BB9F" w14:textId="77777777" w:rsidR="001A1051" w:rsidRDefault="001A1051" w:rsidP="000F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82631" w14:textId="77777777" w:rsidR="001A1051" w:rsidRDefault="001A1051" w:rsidP="00D178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465E2F" w14:textId="77777777" w:rsidR="001A1051" w:rsidRDefault="001A1051" w:rsidP="00D178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C4C0D" w14:textId="77777777" w:rsidR="001A1051" w:rsidRDefault="001A1051" w:rsidP="00B311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78EA">
      <w:rPr>
        <w:rStyle w:val="PageNumber"/>
        <w:noProof/>
      </w:rPr>
      <w:t>1</w:t>
    </w:r>
    <w:r>
      <w:rPr>
        <w:rStyle w:val="PageNumber"/>
      </w:rPr>
      <w:fldChar w:fldCharType="end"/>
    </w:r>
  </w:p>
  <w:p w14:paraId="0EF870CE" w14:textId="77777777" w:rsidR="001A1051" w:rsidRDefault="001A1051" w:rsidP="00B311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0329E" w14:textId="77777777" w:rsidR="001A1051" w:rsidRDefault="001A1051" w:rsidP="000F1741">
      <w:r>
        <w:separator/>
      </w:r>
    </w:p>
  </w:footnote>
  <w:footnote w:type="continuationSeparator" w:id="0">
    <w:p w14:paraId="0921CCEE" w14:textId="77777777" w:rsidR="001A1051" w:rsidRDefault="001A1051" w:rsidP="000F17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676B1" w14:textId="0257F825" w:rsidR="001A1051" w:rsidRPr="000F1741" w:rsidRDefault="001A1051" w:rsidP="000F1741">
    <w:pPr>
      <w:rPr>
        <w:rFonts w:ascii="Times New Roman" w:hAnsi="Times New Roman"/>
        <w:i/>
        <w:color w:val="000000"/>
        <w:sz w:val="20"/>
        <w:szCs w:val="20"/>
        <w:lang w:val="en-GB"/>
      </w:rPr>
    </w:pPr>
    <w:r w:rsidRPr="000F1741">
      <w:rPr>
        <w:rFonts w:ascii="Times New Roman" w:hAnsi="Times New Roman"/>
        <w:i/>
        <w:iCs/>
        <w:color w:val="000000"/>
        <w:sz w:val="20"/>
        <w:szCs w:val="20"/>
        <w:lang w:val="en-GB"/>
      </w:rPr>
      <w:t xml:space="preserve">Special Issue </w:t>
    </w:r>
    <w:r>
      <w:rPr>
        <w:rFonts w:ascii="Times New Roman" w:hAnsi="Times New Roman"/>
        <w:i/>
        <w:iCs/>
        <w:color w:val="000000"/>
        <w:sz w:val="20"/>
        <w:szCs w:val="20"/>
        <w:lang w:val="en-GB"/>
      </w:rPr>
      <w:t xml:space="preserve"> </w:t>
    </w:r>
    <w:r>
      <w:rPr>
        <w:rFonts w:ascii="Times New Roman" w:hAnsi="Times New Roman"/>
        <w:i/>
        <w:iCs/>
        <w:color w:val="000000"/>
        <w:sz w:val="20"/>
        <w:szCs w:val="20"/>
        <w:lang w:val="en-GB"/>
      </w:rPr>
      <w:tab/>
    </w:r>
    <w:r>
      <w:rPr>
        <w:rFonts w:ascii="Times New Roman" w:hAnsi="Times New Roman"/>
        <w:i/>
        <w:iCs/>
        <w:color w:val="000000"/>
        <w:sz w:val="20"/>
        <w:szCs w:val="20"/>
        <w:lang w:val="en-GB"/>
      </w:rPr>
      <w:tab/>
    </w:r>
    <w:r>
      <w:rPr>
        <w:rFonts w:ascii="Times New Roman" w:hAnsi="Times New Roman"/>
        <w:i/>
        <w:iCs/>
        <w:color w:val="000000"/>
        <w:sz w:val="20"/>
        <w:szCs w:val="20"/>
        <w:lang w:val="en-GB"/>
      </w:rPr>
      <w:tab/>
    </w:r>
    <w:r>
      <w:rPr>
        <w:rFonts w:ascii="Times New Roman" w:hAnsi="Times New Roman"/>
        <w:i/>
        <w:iCs/>
        <w:color w:val="000000"/>
        <w:sz w:val="20"/>
        <w:szCs w:val="20"/>
        <w:lang w:val="en-GB"/>
      </w:rPr>
      <w:tab/>
    </w:r>
    <w:r>
      <w:rPr>
        <w:rFonts w:ascii="Times New Roman" w:hAnsi="Times New Roman"/>
        <w:i/>
        <w:iCs/>
        <w:color w:val="000000"/>
        <w:sz w:val="20"/>
        <w:szCs w:val="20"/>
        <w:lang w:val="en-GB"/>
      </w:rPr>
      <w:tab/>
    </w:r>
    <w:r>
      <w:rPr>
        <w:rFonts w:ascii="Times New Roman" w:hAnsi="Times New Roman"/>
        <w:i/>
        <w:iCs/>
        <w:color w:val="000000"/>
        <w:sz w:val="20"/>
        <w:szCs w:val="20"/>
        <w:lang w:val="en-GB"/>
      </w:rPr>
      <w:tab/>
      <w:t xml:space="preserve">Theatre on Screen, </w:t>
    </w:r>
    <w:r w:rsidRPr="000F1741">
      <w:rPr>
        <w:rFonts w:ascii="Times New Roman" w:hAnsi="Times New Roman"/>
        <w:i/>
        <w:iCs/>
        <w:color w:val="000000"/>
        <w:sz w:val="20"/>
        <w:szCs w:val="20"/>
        <w:lang w:val="en-GB"/>
      </w:rPr>
      <w:t>Cinema on Stage</w:t>
    </w:r>
    <w:r w:rsidRPr="000F1741">
      <w:rPr>
        <w:rFonts w:ascii="Times New Roman" w:hAnsi="Times New Roman"/>
        <w:i/>
        <w:color w:val="000000"/>
        <w:sz w:val="20"/>
        <w:szCs w:val="20"/>
        <w:lang w:val="en-GB"/>
      </w:rPr>
      <w:t xml:space="preserve"> </w:t>
    </w:r>
  </w:p>
  <w:p w14:paraId="5119E612" w14:textId="77777777" w:rsidR="001A1051" w:rsidRPr="000F1741" w:rsidRDefault="001A1051">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0BE5"/>
    <w:multiLevelType w:val="hybridMultilevel"/>
    <w:tmpl w:val="D2CA345E"/>
    <w:lvl w:ilvl="0" w:tplc="3FE6D5F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14135"/>
    <w:multiLevelType w:val="multilevel"/>
    <w:tmpl w:val="B9CE8FCE"/>
    <w:lvl w:ilvl="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4E77EF"/>
    <w:multiLevelType w:val="hybridMultilevel"/>
    <w:tmpl w:val="131A31EC"/>
    <w:lvl w:ilvl="0" w:tplc="DF4E4BA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9A"/>
    <w:rsid w:val="000151D6"/>
    <w:rsid w:val="00017590"/>
    <w:rsid w:val="000276F5"/>
    <w:rsid w:val="00030D23"/>
    <w:rsid w:val="00034DB8"/>
    <w:rsid w:val="00036A8B"/>
    <w:rsid w:val="00041F9E"/>
    <w:rsid w:val="00055D3A"/>
    <w:rsid w:val="000623DF"/>
    <w:rsid w:val="0007462B"/>
    <w:rsid w:val="0008286A"/>
    <w:rsid w:val="00091C08"/>
    <w:rsid w:val="000968E4"/>
    <w:rsid w:val="000A0D77"/>
    <w:rsid w:val="000A651A"/>
    <w:rsid w:val="000B30D1"/>
    <w:rsid w:val="000B4957"/>
    <w:rsid w:val="000C4738"/>
    <w:rsid w:val="000C53DE"/>
    <w:rsid w:val="000D3C0F"/>
    <w:rsid w:val="000E20CD"/>
    <w:rsid w:val="000E5008"/>
    <w:rsid w:val="000E6BA9"/>
    <w:rsid w:val="000F0D39"/>
    <w:rsid w:val="000F1741"/>
    <w:rsid w:val="000F6B84"/>
    <w:rsid w:val="00114608"/>
    <w:rsid w:val="00122C9B"/>
    <w:rsid w:val="0012506B"/>
    <w:rsid w:val="001310B6"/>
    <w:rsid w:val="001318D5"/>
    <w:rsid w:val="001328FC"/>
    <w:rsid w:val="001377FE"/>
    <w:rsid w:val="0014056C"/>
    <w:rsid w:val="00141E16"/>
    <w:rsid w:val="0015004A"/>
    <w:rsid w:val="00151531"/>
    <w:rsid w:val="001555FF"/>
    <w:rsid w:val="00155FCD"/>
    <w:rsid w:val="001563A5"/>
    <w:rsid w:val="001654BC"/>
    <w:rsid w:val="0018081F"/>
    <w:rsid w:val="0018570C"/>
    <w:rsid w:val="001A1051"/>
    <w:rsid w:val="001A272D"/>
    <w:rsid w:val="001A5471"/>
    <w:rsid w:val="001E12FE"/>
    <w:rsid w:val="001F0503"/>
    <w:rsid w:val="001F36FC"/>
    <w:rsid w:val="00205440"/>
    <w:rsid w:val="00205FFE"/>
    <w:rsid w:val="002204AD"/>
    <w:rsid w:val="00227036"/>
    <w:rsid w:val="002519C3"/>
    <w:rsid w:val="00252DC2"/>
    <w:rsid w:val="00266D09"/>
    <w:rsid w:val="00267DAA"/>
    <w:rsid w:val="00274E9B"/>
    <w:rsid w:val="00282F6B"/>
    <w:rsid w:val="002A0E22"/>
    <w:rsid w:val="002A3D30"/>
    <w:rsid w:val="002A4629"/>
    <w:rsid w:val="002B28AB"/>
    <w:rsid w:val="002B42B7"/>
    <w:rsid w:val="002C4956"/>
    <w:rsid w:val="002C63A4"/>
    <w:rsid w:val="002D1BBD"/>
    <w:rsid w:val="002E138A"/>
    <w:rsid w:val="002F3E75"/>
    <w:rsid w:val="002F5EA2"/>
    <w:rsid w:val="002F7739"/>
    <w:rsid w:val="00310341"/>
    <w:rsid w:val="0032762C"/>
    <w:rsid w:val="00332C84"/>
    <w:rsid w:val="003365B0"/>
    <w:rsid w:val="00365002"/>
    <w:rsid w:val="00370C43"/>
    <w:rsid w:val="0037193A"/>
    <w:rsid w:val="00372054"/>
    <w:rsid w:val="00385A49"/>
    <w:rsid w:val="00394DE0"/>
    <w:rsid w:val="00397529"/>
    <w:rsid w:val="003A28DD"/>
    <w:rsid w:val="003A4AEC"/>
    <w:rsid w:val="003A674E"/>
    <w:rsid w:val="003A6CCE"/>
    <w:rsid w:val="003B2E52"/>
    <w:rsid w:val="003B5BF0"/>
    <w:rsid w:val="003B7313"/>
    <w:rsid w:val="003D3415"/>
    <w:rsid w:val="003E4E72"/>
    <w:rsid w:val="003E64F2"/>
    <w:rsid w:val="003F7210"/>
    <w:rsid w:val="003F786F"/>
    <w:rsid w:val="00402227"/>
    <w:rsid w:val="00404881"/>
    <w:rsid w:val="0041364E"/>
    <w:rsid w:val="004371B9"/>
    <w:rsid w:val="00462EF7"/>
    <w:rsid w:val="00466776"/>
    <w:rsid w:val="00477290"/>
    <w:rsid w:val="00485C44"/>
    <w:rsid w:val="0048728A"/>
    <w:rsid w:val="00492D17"/>
    <w:rsid w:val="004B0C22"/>
    <w:rsid w:val="004B4E32"/>
    <w:rsid w:val="004B72CB"/>
    <w:rsid w:val="004B76BB"/>
    <w:rsid w:val="004C5CE6"/>
    <w:rsid w:val="004D34D1"/>
    <w:rsid w:val="005035F8"/>
    <w:rsid w:val="00510129"/>
    <w:rsid w:val="005176F5"/>
    <w:rsid w:val="005221A8"/>
    <w:rsid w:val="0053029B"/>
    <w:rsid w:val="005363ED"/>
    <w:rsid w:val="005467C2"/>
    <w:rsid w:val="005567A5"/>
    <w:rsid w:val="00557627"/>
    <w:rsid w:val="00557E57"/>
    <w:rsid w:val="0056162B"/>
    <w:rsid w:val="00565CE8"/>
    <w:rsid w:val="0057148C"/>
    <w:rsid w:val="00587DF7"/>
    <w:rsid w:val="0059043E"/>
    <w:rsid w:val="00590C38"/>
    <w:rsid w:val="00590E73"/>
    <w:rsid w:val="005A305B"/>
    <w:rsid w:val="005A3CBA"/>
    <w:rsid w:val="005A5980"/>
    <w:rsid w:val="005B5270"/>
    <w:rsid w:val="005C0321"/>
    <w:rsid w:val="005C638C"/>
    <w:rsid w:val="005D03A3"/>
    <w:rsid w:val="005D35E8"/>
    <w:rsid w:val="005F6397"/>
    <w:rsid w:val="005F6AFD"/>
    <w:rsid w:val="005F78DE"/>
    <w:rsid w:val="00607A09"/>
    <w:rsid w:val="00621CAB"/>
    <w:rsid w:val="00623EA7"/>
    <w:rsid w:val="00641DBF"/>
    <w:rsid w:val="0065301A"/>
    <w:rsid w:val="006606FC"/>
    <w:rsid w:val="0067692E"/>
    <w:rsid w:val="00677E2C"/>
    <w:rsid w:val="006847D1"/>
    <w:rsid w:val="0068792A"/>
    <w:rsid w:val="00687F28"/>
    <w:rsid w:val="0069088E"/>
    <w:rsid w:val="006914F9"/>
    <w:rsid w:val="006B48C1"/>
    <w:rsid w:val="006B6718"/>
    <w:rsid w:val="006C2554"/>
    <w:rsid w:val="006C3EAF"/>
    <w:rsid w:val="006C54E8"/>
    <w:rsid w:val="006D4825"/>
    <w:rsid w:val="006D53D1"/>
    <w:rsid w:val="006E542D"/>
    <w:rsid w:val="006F29BC"/>
    <w:rsid w:val="006F51A6"/>
    <w:rsid w:val="006F57CD"/>
    <w:rsid w:val="00712719"/>
    <w:rsid w:val="00723A0D"/>
    <w:rsid w:val="007275B0"/>
    <w:rsid w:val="0073222B"/>
    <w:rsid w:val="0073763A"/>
    <w:rsid w:val="00741916"/>
    <w:rsid w:val="00742419"/>
    <w:rsid w:val="0078443C"/>
    <w:rsid w:val="00794DF6"/>
    <w:rsid w:val="007960E7"/>
    <w:rsid w:val="00797F55"/>
    <w:rsid w:val="007A04CB"/>
    <w:rsid w:val="007D3A6E"/>
    <w:rsid w:val="007D5126"/>
    <w:rsid w:val="007D5340"/>
    <w:rsid w:val="007D78C3"/>
    <w:rsid w:val="007D7F54"/>
    <w:rsid w:val="007E2724"/>
    <w:rsid w:val="007E4838"/>
    <w:rsid w:val="007E5095"/>
    <w:rsid w:val="007F573B"/>
    <w:rsid w:val="007F76F8"/>
    <w:rsid w:val="00801A2F"/>
    <w:rsid w:val="00804589"/>
    <w:rsid w:val="0081418A"/>
    <w:rsid w:val="00831006"/>
    <w:rsid w:val="00842E78"/>
    <w:rsid w:val="00850C7F"/>
    <w:rsid w:val="008553BE"/>
    <w:rsid w:val="00857231"/>
    <w:rsid w:val="0086138D"/>
    <w:rsid w:val="00867B05"/>
    <w:rsid w:val="00892FA0"/>
    <w:rsid w:val="008951E7"/>
    <w:rsid w:val="0089559B"/>
    <w:rsid w:val="008A0338"/>
    <w:rsid w:val="008A35D1"/>
    <w:rsid w:val="008A7A1D"/>
    <w:rsid w:val="008B2F9C"/>
    <w:rsid w:val="008C3E21"/>
    <w:rsid w:val="008C797A"/>
    <w:rsid w:val="008D2D3B"/>
    <w:rsid w:val="008E0562"/>
    <w:rsid w:val="008E4E00"/>
    <w:rsid w:val="008E5604"/>
    <w:rsid w:val="00931765"/>
    <w:rsid w:val="00931B02"/>
    <w:rsid w:val="00931BB4"/>
    <w:rsid w:val="00931BD6"/>
    <w:rsid w:val="00932C1D"/>
    <w:rsid w:val="009404E8"/>
    <w:rsid w:val="00943C76"/>
    <w:rsid w:val="009471ED"/>
    <w:rsid w:val="0095239E"/>
    <w:rsid w:val="00963D86"/>
    <w:rsid w:val="009649C2"/>
    <w:rsid w:val="00965E0F"/>
    <w:rsid w:val="00971025"/>
    <w:rsid w:val="009806D8"/>
    <w:rsid w:val="00990499"/>
    <w:rsid w:val="00991D43"/>
    <w:rsid w:val="0099346A"/>
    <w:rsid w:val="009964EB"/>
    <w:rsid w:val="00997CE5"/>
    <w:rsid w:val="009C729B"/>
    <w:rsid w:val="009D042D"/>
    <w:rsid w:val="009E5CE5"/>
    <w:rsid w:val="009E714A"/>
    <w:rsid w:val="00A039EA"/>
    <w:rsid w:val="00A04591"/>
    <w:rsid w:val="00A127BB"/>
    <w:rsid w:val="00A159F1"/>
    <w:rsid w:val="00A15F09"/>
    <w:rsid w:val="00A16AFB"/>
    <w:rsid w:val="00A20BDB"/>
    <w:rsid w:val="00A21157"/>
    <w:rsid w:val="00A3656D"/>
    <w:rsid w:val="00A51BDA"/>
    <w:rsid w:val="00A703CC"/>
    <w:rsid w:val="00A8190B"/>
    <w:rsid w:val="00A86E5E"/>
    <w:rsid w:val="00A9377C"/>
    <w:rsid w:val="00AA6C85"/>
    <w:rsid w:val="00AB23EE"/>
    <w:rsid w:val="00AB5EFE"/>
    <w:rsid w:val="00AC2C97"/>
    <w:rsid w:val="00AC5024"/>
    <w:rsid w:val="00AD0BEC"/>
    <w:rsid w:val="00AE03AC"/>
    <w:rsid w:val="00AF3962"/>
    <w:rsid w:val="00B034F5"/>
    <w:rsid w:val="00B20172"/>
    <w:rsid w:val="00B21092"/>
    <w:rsid w:val="00B238C3"/>
    <w:rsid w:val="00B258D0"/>
    <w:rsid w:val="00B3116E"/>
    <w:rsid w:val="00B44E5E"/>
    <w:rsid w:val="00B51930"/>
    <w:rsid w:val="00B51E58"/>
    <w:rsid w:val="00B560FC"/>
    <w:rsid w:val="00B629D5"/>
    <w:rsid w:val="00B6613A"/>
    <w:rsid w:val="00B76AB4"/>
    <w:rsid w:val="00B93A3D"/>
    <w:rsid w:val="00BA573C"/>
    <w:rsid w:val="00BC1099"/>
    <w:rsid w:val="00BD5FFB"/>
    <w:rsid w:val="00BD7384"/>
    <w:rsid w:val="00BF60B1"/>
    <w:rsid w:val="00C03843"/>
    <w:rsid w:val="00C05A13"/>
    <w:rsid w:val="00C12D7F"/>
    <w:rsid w:val="00C2335C"/>
    <w:rsid w:val="00C41EC1"/>
    <w:rsid w:val="00C478E4"/>
    <w:rsid w:val="00C6209B"/>
    <w:rsid w:val="00C64D0A"/>
    <w:rsid w:val="00C7086F"/>
    <w:rsid w:val="00C929E5"/>
    <w:rsid w:val="00C941EA"/>
    <w:rsid w:val="00C94DD1"/>
    <w:rsid w:val="00C956A7"/>
    <w:rsid w:val="00CA5B32"/>
    <w:rsid w:val="00CB2C2B"/>
    <w:rsid w:val="00CB7885"/>
    <w:rsid w:val="00CC131D"/>
    <w:rsid w:val="00CC2982"/>
    <w:rsid w:val="00CC4708"/>
    <w:rsid w:val="00CD4FE8"/>
    <w:rsid w:val="00CD6540"/>
    <w:rsid w:val="00CE1B31"/>
    <w:rsid w:val="00CE33BE"/>
    <w:rsid w:val="00CE734B"/>
    <w:rsid w:val="00CF16D5"/>
    <w:rsid w:val="00CF2E5A"/>
    <w:rsid w:val="00D00048"/>
    <w:rsid w:val="00D178EA"/>
    <w:rsid w:val="00D212A5"/>
    <w:rsid w:val="00D34356"/>
    <w:rsid w:val="00D34C40"/>
    <w:rsid w:val="00D37CC2"/>
    <w:rsid w:val="00D40121"/>
    <w:rsid w:val="00D57A07"/>
    <w:rsid w:val="00D60D38"/>
    <w:rsid w:val="00D616B6"/>
    <w:rsid w:val="00D65A7D"/>
    <w:rsid w:val="00D734C9"/>
    <w:rsid w:val="00D7738C"/>
    <w:rsid w:val="00D807C3"/>
    <w:rsid w:val="00D8361D"/>
    <w:rsid w:val="00D84600"/>
    <w:rsid w:val="00DA07E5"/>
    <w:rsid w:val="00DA30FF"/>
    <w:rsid w:val="00DA396E"/>
    <w:rsid w:val="00DA3DC9"/>
    <w:rsid w:val="00DA6D96"/>
    <w:rsid w:val="00DB6A2C"/>
    <w:rsid w:val="00DB7E27"/>
    <w:rsid w:val="00DC093B"/>
    <w:rsid w:val="00DE0C9A"/>
    <w:rsid w:val="00DE5843"/>
    <w:rsid w:val="00DF34AE"/>
    <w:rsid w:val="00DF7B8B"/>
    <w:rsid w:val="00E01173"/>
    <w:rsid w:val="00E051E5"/>
    <w:rsid w:val="00E11587"/>
    <w:rsid w:val="00E1370E"/>
    <w:rsid w:val="00E1778D"/>
    <w:rsid w:val="00E24EF9"/>
    <w:rsid w:val="00E263F7"/>
    <w:rsid w:val="00E30AB7"/>
    <w:rsid w:val="00E31016"/>
    <w:rsid w:val="00E31B47"/>
    <w:rsid w:val="00E36CCB"/>
    <w:rsid w:val="00E42695"/>
    <w:rsid w:val="00E45180"/>
    <w:rsid w:val="00E4540B"/>
    <w:rsid w:val="00E566A4"/>
    <w:rsid w:val="00E65E2B"/>
    <w:rsid w:val="00E71253"/>
    <w:rsid w:val="00E77A54"/>
    <w:rsid w:val="00E85D89"/>
    <w:rsid w:val="00E85F1E"/>
    <w:rsid w:val="00EB0ECD"/>
    <w:rsid w:val="00EC4353"/>
    <w:rsid w:val="00ED1308"/>
    <w:rsid w:val="00ED2564"/>
    <w:rsid w:val="00ED64EA"/>
    <w:rsid w:val="00ED6E84"/>
    <w:rsid w:val="00EE3767"/>
    <w:rsid w:val="00EE56A1"/>
    <w:rsid w:val="00EF4228"/>
    <w:rsid w:val="00F14FE4"/>
    <w:rsid w:val="00F27ACE"/>
    <w:rsid w:val="00F4103D"/>
    <w:rsid w:val="00F45DB8"/>
    <w:rsid w:val="00F50C2F"/>
    <w:rsid w:val="00F52456"/>
    <w:rsid w:val="00F83563"/>
    <w:rsid w:val="00F83707"/>
    <w:rsid w:val="00F84583"/>
    <w:rsid w:val="00F86109"/>
    <w:rsid w:val="00F86AC4"/>
    <w:rsid w:val="00F91217"/>
    <w:rsid w:val="00F97EA9"/>
    <w:rsid w:val="00FB0199"/>
    <w:rsid w:val="00FB1557"/>
    <w:rsid w:val="00FB1E39"/>
    <w:rsid w:val="00FB4B67"/>
    <w:rsid w:val="00FD4D0E"/>
    <w:rsid w:val="00FE141F"/>
    <w:rsid w:val="00FF49CD"/>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F618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C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C9A"/>
    <w:rPr>
      <w:rFonts w:ascii="Lucida Grande" w:hAnsi="Lucida Grande" w:cs="Lucida Grande"/>
      <w:sz w:val="18"/>
      <w:szCs w:val="18"/>
    </w:rPr>
  </w:style>
  <w:style w:type="paragraph" w:styleId="Header">
    <w:name w:val="header"/>
    <w:basedOn w:val="Normal"/>
    <w:link w:val="HeaderChar"/>
    <w:uiPriority w:val="99"/>
    <w:unhideWhenUsed/>
    <w:rsid w:val="000F1741"/>
    <w:pPr>
      <w:tabs>
        <w:tab w:val="center" w:pos="4320"/>
        <w:tab w:val="right" w:pos="8640"/>
      </w:tabs>
    </w:pPr>
  </w:style>
  <w:style w:type="character" w:customStyle="1" w:styleId="HeaderChar">
    <w:name w:val="Header Char"/>
    <w:basedOn w:val="DefaultParagraphFont"/>
    <w:link w:val="Header"/>
    <w:uiPriority w:val="99"/>
    <w:rsid w:val="000F1741"/>
  </w:style>
  <w:style w:type="paragraph" w:styleId="Footer">
    <w:name w:val="footer"/>
    <w:basedOn w:val="Normal"/>
    <w:link w:val="FooterChar"/>
    <w:uiPriority w:val="99"/>
    <w:unhideWhenUsed/>
    <w:rsid w:val="000F1741"/>
    <w:pPr>
      <w:tabs>
        <w:tab w:val="center" w:pos="4320"/>
        <w:tab w:val="right" w:pos="8640"/>
      </w:tabs>
    </w:pPr>
  </w:style>
  <w:style w:type="character" w:customStyle="1" w:styleId="FooterChar">
    <w:name w:val="Footer Char"/>
    <w:basedOn w:val="DefaultParagraphFont"/>
    <w:link w:val="Footer"/>
    <w:uiPriority w:val="99"/>
    <w:rsid w:val="000F1741"/>
  </w:style>
  <w:style w:type="character" w:styleId="EndnoteReference">
    <w:name w:val="endnote reference"/>
    <w:basedOn w:val="DefaultParagraphFont"/>
    <w:uiPriority w:val="99"/>
    <w:unhideWhenUsed/>
    <w:rsid w:val="006F29BC"/>
    <w:rPr>
      <w:vertAlign w:val="superscript"/>
    </w:rPr>
  </w:style>
  <w:style w:type="paragraph" w:customStyle="1" w:styleId="Body">
    <w:name w:val="Body"/>
    <w:rsid w:val="00B93A3D"/>
    <w:pPr>
      <w:pBdr>
        <w:top w:val="nil"/>
        <w:left w:val="nil"/>
        <w:bottom w:val="nil"/>
        <w:right w:val="nil"/>
        <w:between w:val="nil"/>
        <w:bar w:val="nil"/>
      </w:pBdr>
    </w:pPr>
    <w:rPr>
      <w:rFonts w:ascii="Cambria" w:eastAsia="Cambria" w:hAnsi="Cambria" w:cs="Cambria"/>
      <w:color w:val="000000"/>
      <w:u w:color="000000"/>
      <w:bdr w:val="nil"/>
      <w:lang w:val="en-GB"/>
    </w:rPr>
  </w:style>
  <w:style w:type="paragraph" w:styleId="EndnoteText">
    <w:name w:val="endnote text"/>
    <w:basedOn w:val="Normal"/>
    <w:link w:val="EndnoteTextChar"/>
    <w:uiPriority w:val="99"/>
    <w:unhideWhenUsed/>
    <w:rsid w:val="00B93A3D"/>
  </w:style>
  <w:style w:type="character" w:customStyle="1" w:styleId="EndnoteTextChar">
    <w:name w:val="Endnote Text Char"/>
    <w:basedOn w:val="DefaultParagraphFont"/>
    <w:link w:val="EndnoteText"/>
    <w:uiPriority w:val="99"/>
    <w:rsid w:val="00B93A3D"/>
  </w:style>
  <w:style w:type="character" w:styleId="CommentReference">
    <w:name w:val="annotation reference"/>
    <w:basedOn w:val="DefaultParagraphFont"/>
    <w:uiPriority w:val="99"/>
    <w:semiHidden/>
    <w:unhideWhenUsed/>
    <w:rsid w:val="00DA07E5"/>
    <w:rPr>
      <w:sz w:val="18"/>
      <w:szCs w:val="18"/>
    </w:rPr>
  </w:style>
  <w:style w:type="paragraph" w:styleId="CommentText">
    <w:name w:val="annotation text"/>
    <w:basedOn w:val="Normal"/>
    <w:link w:val="CommentTextChar"/>
    <w:uiPriority w:val="99"/>
    <w:semiHidden/>
    <w:unhideWhenUsed/>
    <w:rsid w:val="00DA07E5"/>
  </w:style>
  <w:style w:type="character" w:customStyle="1" w:styleId="CommentTextChar">
    <w:name w:val="Comment Text Char"/>
    <w:basedOn w:val="DefaultParagraphFont"/>
    <w:link w:val="CommentText"/>
    <w:uiPriority w:val="99"/>
    <w:semiHidden/>
    <w:rsid w:val="00DA07E5"/>
  </w:style>
  <w:style w:type="paragraph" w:styleId="CommentSubject">
    <w:name w:val="annotation subject"/>
    <w:basedOn w:val="CommentText"/>
    <w:next w:val="CommentText"/>
    <w:link w:val="CommentSubjectChar"/>
    <w:uiPriority w:val="99"/>
    <w:semiHidden/>
    <w:unhideWhenUsed/>
    <w:rsid w:val="00DA07E5"/>
    <w:rPr>
      <w:b/>
      <w:bCs/>
      <w:sz w:val="20"/>
      <w:szCs w:val="20"/>
    </w:rPr>
  </w:style>
  <w:style w:type="character" w:customStyle="1" w:styleId="CommentSubjectChar">
    <w:name w:val="Comment Subject Char"/>
    <w:basedOn w:val="CommentTextChar"/>
    <w:link w:val="CommentSubject"/>
    <w:uiPriority w:val="99"/>
    <w:semiHidden/>
    <w:rsid w:val="00DA07E5"/>
    <w:rPr>
      <w:b/>
      <w:bCs/>
      <w:sz w:val="20"/>
      <w:szCs w:val="20"/>
    </w:rPr>
  </w:style>
  <w:style w:type="paragraph" w:styleId="ListParagraph">
    <w:name w:val="List Paragraph"/>
    <w:basedOn w:val="Normal"/>
    <w:uiPriority w:val="34"/>
    <w:qFormat/>
    <w:rsid w:val="00F50C2F"/>
    <w:pPr>
      <w:ind w:left="720"/>
      <w:contextualSpacing/>
    </w:pPr>
  </w:style>
  <w:style w:type="paragraph" w:styleId="Revision">
    <w:name w:val="Revision"/>
    <w:hidden/>
    <w:uiPriority w:val="99"/>
    <w:semiHidden/>
    <w:rsid w:val="00990499"/>
  </w:style>
  <w:style w:type="character" w:styleId="FootnoteReference">
    <w:name w:val="footnote reference"/>
    <w:basedOn w:val="DefaultParagraphFont"/>
    <w:uiPriority w:val="99"/>
    <w:unhideWhenUsed/>
    <w:rsid w:val="000D3C0F"/>
    <w:rPr>
      <w:vertAlign w:val="superscript"/>
    </w:rPr>
  </w:style>
  <w:style w:type="paragraph" w:styleId="FootnoteText">
    <w:name w:val="footnote text"/>
    <w:basedOn w:val="Normal"/>
    <w:link w:val="FootnoteTextChar"/>
    <w:uiPriority w:val="99"/>
    <w:unhideWhenUsed/>
    <w:rsid w:val="000D3C0F"/>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FootnoteTextChar">
    <w:name w:val="Footnote Text Char"/>
    <w:basedOn w:val="DefaultParagraphFont"/>
    <w:link w:val="FootnoteText"/>
    <w:uiPriority w:val="99"/>
    <w:rsid w:val="000D3C0F"/>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B311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C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C9A"/>
    <w:rPr>
      <w:rFonts w:ascii="Lucida Grande" w:hAnsi="Lucida Grande" w:cs="Lucida Grande"/>
      <w:sz w:val="18"/>
      <w:szCs w:val="18"/>
    </w:rPr>
  </w:style>
  <w:style w:type="paragraph" w:styleId="Header">
    <w:name w:val="header"/>
    <w:basedOn w:val="Normal"/>
    <w:link w:val="HeaderChar"/>
    <w:uiPriority w:val="99"/>
    <w:unhideWhenUsed/>
    <w:rsid w:val="000F1741"/>
    <w:pPr>
      <w:tabs>
        <w:tab w:val="center" w:pos="4320"/>
        <w:tab w:val="right" w:pos="8640"/>
      </w:tabs>
    </w:pPr>
  </w:style>
  <w:style w:type="character" w:customStyle="1" w:styleId="HeaderChar">
    <w:name w:val="Header Char"/>
    <w:basedOn w:val="DefaultParagraphFont"/>
    <w:link w:val="Header"/>
    <w:uiPriority w:val="99"/>
    <w:rsid w:val="000F1741"/>
  </w:style>
  <w:style w:type="paragraph" w:styleId="Footer">
    <w:name w:val="footer"/>
    <w:basedOn w:val="Normal"/>
    <w:link w:val="FooterChar"/>
    <w:uiPriority w:val="99"/>
    <w:unhideWhenUsed/>
    <w:rsid w:val="000F1741"/>
    <w:pPr>
      <w:tabs>
        <w:tab w:val="center" w:pos="4320"/>
        <w:tab w:val="right" w:pos="8640"/>
      </w:tabs>
    </w:pPr>
  </w:style>
  <w:style w:type="character" w:customStyle="1" w:styleId="FooterChar">
    <w:name w:val="Footer Char"/>
    <w:basedOn w:val="DefaultParagraphFont"/>
    <w:link w:val="Footer"/>
    <w:uiPriority w:val="99"/>
    <w:rsid w:val="000F1741"/>
  </w:style>
  <w:style w:type="character" w:styleId="EndnoteReference">
    <w:name w:val="endnote reference"/>
    <w:basedOn w:val="DefaultParagraphFont"/>
    <w:uiPriority w:val="99"/>
    <w:unhideWhenUsed/>
    <w:rsid w:val="006F29BC"/>
    <w:rPr>
      <w:vertAlign w:val="superscript"/>
    </w:rPr>
  </w:style>
  <w:style w:type="paragraph" w:customStyle="1" w:styleId="Body">
    <w:name w:val="Body"/>
    <w:rsid w:val="00B93A3D"/>
    <w:pPr>
      <w:pBdr>
        <w:top w:val="nil"/>
        <w:left w:val="nil"/>
        <w:bottom w:val="nil"/>
        <w:right w:val="nil"/>
        <w:between w:val="nil"/>
        <w:bar w:val="nil"/>
      </w:pBdr>
    </w:pPr>
    <w:rPr>
      <w:rFonts w:ascii="Cambria" w:eastAsia="Cambria" w:hAnsi="Cambria" w:cs="Cambria"/>
      <w:color w:val="000000"/>
      <w:u w:color="000000"/>
      <w:bdr w:val="nil"/>
      <w:lang w:val="en-GB"/>
    </w:rPr>
  </w:style>
  <w:style w:type="paragraph" w:styleId="EndnoteText">
    <w:name w:val="endnote text"/>
    <w:basedOn w:val="Normal"/>
    <w:link w:val="EndnoteTextChar"/>
    <w:uiPriority w:val="99"/>
    <w:unhideWhenUsed/>
    <w:rsid w:val="00B93A3D"/>
  </w:style>
  <w:style w:type="character" w:customStyle="1" w:styleId="EndnoteTextChar">
    <w:name w:val="Endnote Text Char"/>
    <w:basedOn w:val="DefaultParagraphFont"/>
    <w:link w:val="EndnoteText"/>
    <w:uiPriority w:val="99"/>
    <w:rsid w:val="00B93A3D"/>
  </w:style>
  <w:style w:type="character" w:styleId="CommentReference">
    <w:name w:val="annotation reference"/>
    <w:basedOn w:val="DefaultParagraphFont"/>
    <w:uiPriority w:val="99"/>
    <w:semiHidden/>
    <w:unhideWhenUsed/>
    <w:rsid w:val="00DA07E5"/>
    <w:rPr>
      <w:sz w:val="18"/>
      <w:szCs w:val="18"/>
    </w:rPr>
  </w:style>
  <w:style w:type="paragraph" w:styleId="CommentText">
    <w:name w:val="annotation text"/>
    <w:basedOn w:val="Normal"/>
    <w:link w:val="CommentTextChar"/>
    <w:uiPriority w:val="99"/>
    <w:semiHidden/>
    <w:unhideWhenUsed/>
    <w:rsid w:val="00DA07E5"/>
  </w:style>
  <w:style w:type="character" w:customStyle="1" w:styleId="CommentTextChar">
    <w:name w:val="Comment Text Char"/>
    <w:basedOn w:val="DefaultParagraphFont"/>
    <w:link w:val="CommentText"/>
    <w:uiPriority w:val="99"/>
    <w:semiHidden/>
    <w:rsid w:val="00DA07E5"/>
  </w:style>
  <w:style w:type="paragraph" w:styleId="CommentSubject">
    <w:name w:val="annotation subject"/>
    <w:basedOn w:val="CommentText"/>
    <w:next w:val="CommentText"/>
    <w:link w:val="CommentSubjectChar"/>
    <w:uiPriority w:val="99"/>
    <w:semiHidden/>
    <w:unhideWhenUsed/>
    <w:rsid w:val="00DA07E5"/>
    <w:rPr>
      <w:b/>
      <w:bCs/>
      <w:sz w:val="20"/>
      <w:szCs w:val="20"/>
    </w:rPr>
  </w:style>
  <w:style w:type="character" w:customStyle="1" w:styleId="CommentSubjectChar">
    <w:name w:val="Comment Subject Char"/>
    <w:basedOn w:val="CommentTextChar"/>
    <w:link w:val="CommentSubject"/>
    <w:uiPriority w:val="99"/>
    <w:semiHidden/>
    <w:rsid w:val="00DA07E5"/>
    <w:rPr>
      <w:b/>
      <w:bCs/>
      <w:sz w:val="20"/>
      <w:szCs w:val="20"/>
    </w:rPr>
  </w:style>
  <w:style w:type="paragraph" w:styleId="ListParagraph">
    <w:name w:val="List Paragraph"/>
    <w:basedOn w:val="Normal"/>
    <w:uiPriority w:val="34"/>
    <w:qFormat/>
    <w:rsid w:val="00F50C2F"/>
    <w:pPr>
      <w:ind w:left="720"/>
      <w:contextualSpacing/>
    </w:pPr>
  </w:style>
  <w:style w:type="paragraph" w:styleId="Revision">
    <w:name w:val="Revision"/>
    <w:hidden/>
    <w:uiPriority w:val="99"/>
    <w:semiHidden/>
    <w:rsid w:val="00990499"/>
  </w:style>
  <w:style w:type="character" w:styleId="FootnoteReference">
    <w:name w:val="footnote reference"/>
    <w:basedOn w:val="DefaultParagraphFont"/>
    <w:uiPriority w:val="99"/>
    <w:unhideWhenUsed/>
    <w:rsid w:val="000D3C0F"/>
    <w:rPr>
      <w:vertAlign w:val="superscript"/>
    </w:rPr>
  </w:style>
  <w:style w:type="paragraph" w:styleId="FootnoteText">
    <w:name w:val="footnote text"/>
    <w:basedOn w:val="Normal"/>
    <w:link w:val="FootnoteTextChar"/>
    <w:uiPriority w:val="99"/>
    <w:unhideWhenUsed/>
    <w:rsid w:val="000D3C0F"/>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FootnoteTextChar">
    <w:name w:val="Footnote Text Char"/>
    <w:basedOn w:val="DefaultParagraphFont"/>
    <w:link w:val="FootnoteText"/>
    <w:uiPriority w:val="99"/>
    <w:rsid w:val="000D3C0F"/>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B3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4952</Words>
  <Characters>28228</Characters>
  <Application>Microsoft Macintosh Word</Application>
  <DocSecurity>0</DocSecurity>
  <Lines>235</Lines>
  <Paragraphs>66</Paragraphs>
  <ScaleCrop>false</ScaleCrop>
  <Company/>
  <LinksUpToDate>false</LinksUpToDate>
  <CharactersWithSpaces>33114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Jordana Blejmar</dc:creator>
  <cp:keywords/>
  <dc:description/>
  <cp:lastModifiedBy>Jordana Blejmar</cp:lastModifiedBy>
  <cp:revision>3</cp:revision>
  <dcterms:created xsi:type="dcterms:W3CDTF">2016-08-23T11:22:00Z</dcterms:created>
  <dcterms:modified xsi:type="dcterms:W3CDTF">2016-08-23T11:52:00Z</dcterms:modified>
</cp:coreProperties>
</file>