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EC8A9" w14:textId="77777777" w:rsidR="00A74AC8" w:rsidRDefault="0007646F" w:rsidP="008A44CF">
      <w:pPr>
        <w:pStyle w:val="Heading1"/>
        <w:rPr>
          <w:bdr w:val="none" w:sz="0" w:space="0" w:color="auto" w:frame="1"/>
        </w:rPr>
      </w:pPr>
      <w:r>
        <w:rPr>
          <w:bdr w:val="none" w:sz="0" w:space="0" w:color="auto" w:frame="1"/>
        </w:rPr>
        <w:t xml:space="preserve">Determination of the Effect of Scan Strategy on </w:t>
      </w:r>
      <w:r w:rsidR="00825CF8">
        <w:rPr>
          <w:bdr w:val="none" w:sz="0" w:space="0" w:color="auto" w:frame="1"/>
        </w:rPr>
        <w:t>Residual Stress in Laser Powder Bed Fusion Additive Manufacturing</w:t>
      </w:r>
    </w:p>
    <w:p w14:paraId="44E4BC49" w14:textId="77777777" w:rsidR="00825CF8" w:rsidRPr="00DA2637" w:rsidRDefault="00DA2637" w:rsidP="00DA2637">
      <w:pPr>
        <w:pStyle w:val="NoSpacing"/>
        <w:rPr>
          <w:sz w:val="32"/>
          <w:szCs w:val="32"/>
          <w:lang w:val="en-US"/>
        </w:rPr>
      </w:pPr>
      <w:r w:rsidRPr="00DA2637">
        <w:rPr>
          <w:sz w:val="32"/>
          <w:szCs w:val="32"/>
          <w:lang w:val="en-US"/>
        </w:rPr>
        <w:t xml:space="preserve">J. Robinson, I. Ashton*, P. Fox, </w:t>
      </w:r>
      <w:r w:rsidR="00E32506" w:rsidRPr="00DA2637">
        <w:rPr>
          <w:sz w:val="32"/>
          <w:szCs w:val="32"/>
          <w:lang w:val="en-US"/>
        </w:rPr>
        <w:t xml:space="preserve">E. Jones, </w:t>
      </w:r>
      <w:r w:rsidRPr="00DA2637">
        <w:rPr>
          <w:sz w:val="32"/>
          <w:szCs w:val="32"/>
          <w:lang w:val="en-US"/>
        </w:rPr>
        <w:t>C. Sutcliffe</w:t>
      </w:r>
    </w:p>
    <w:p w14:paraId="1618128A" w14:textId="77777777" w:rsidR="00DA2637" w:rsidRDefault="00DA2637" w:rsidP="00DA2637">
      <w:pPr>
        <w:pStyle w:val="NoSpacing"/>
        <w:rPr>
          <w:lang w:val="en-US"/>
        </w:rPr>
      </w:pPr>
      <w:r>
        <w:rPr>
          <w:lang w:val="en-US"/>
        </w:rPr>
        <w:t>School of Engineering, University of Liverpool, Liverpool, L69 3GH</w:t>
      </w:r>
    </w:p>
    <w:p w14:paraId="348BFFB1" w14:textId="77777777" w:rsidR="00DA2637" w:rsidRPr="00A74AC8" w:rsidRDefault="00DA2637" w:rsidP="00A74AC8">
      <w:pPr>
        <w:spacing w:before="115" w:after="115" w:line="240" w:lineRule="auto"/>
        <w:ind w:left="115" w:right="115"/>
        <w:outlineLvl w:val="0"/>
        <w:rPr>
          <w:rFonts w:ascii="Times New Roman" w:eastAsia="Times New Roman" w:hAnsi="Times New Roman" w:cs="Times New Roman"/>
          <w:b/>
          <w:bCs/>
          <w:color w:val="000000"/>
          <w:kern w:val="36"/>
          <w:sz w:val="48"/>
          <w:szCs w:val="48"/>
          <w:lang w:val="en-US"/>
        </w:rPr>
      </w:pPr>
    </w:p>
    <w:p w14:paraId="79DCEEAE" w14:textId="77777777" w:rsidR="00675903" w:rsidRPr="00855E6A" w:rsidRDefault="00675903" w:rsidP="002D7EB1">
      <w:pPr>
        <w:rPr>
          <w:rFonts w:ascii="Times New Roman" w:hAnsi="Times New Roman" w:cs="Times New Roman"/>
          <w:b/>
          <w:sz w:val="48"/>
          <w:szCs w:val="48"/>
          <w:bdr w:val="none" w:sz="0" w:space="0" w:color="auto" w:frame="1"/>
        </w:rPr>
      </w:pPr>
      <w:r w:rsidRPr="00855E6A">
        <w:rPr>
          <w:rFonts w:ascii="Times New Roman" w:hAnsi="Times New Roman" w:cs="Times New Roman"/>
          <w:b/>
          <w:sz w:val="48"/>
          <w:szCs w:val="48"/>
          <w:bdr w:val="none" w:sz="0" w:space="0" w:color="auto" w:frame="1"/>
        </w:rPr>
        <w:t>Abstract</w:t>
      </w:r>
    </w:p>
    <w:p w14:paraId="2BBD910F" w14:textId="0672DCEB" w:rsidR="00A74AC8" w:rsidRDefault="00FB6631" w:rsidP="0028690E">
      <w:pPr>
        <w:rPr>
          <w:bdr w:val="none" w:sz="0" w:space="0" w:color="auto" w:frame="1"/>
          <w:lang w:val="en-US"/>
        </w:rPr>
      </w:pPr>
      <w:r w:rsidRPr="00C760D4">
        <w:rPr>
          <w:bdr w:val="none" w:sz="0" w:space="0" w:color="auto" w:frame="1"/>
          <w:lang w:val="en-US"/>
        </w:rPr>
        <w:t xml:space="preserve">Any </w:t>
      </w:r>
      <w:r w:rsidR="008E2D4C">
        <w:rPr>
          <w:bdr w:val="none" w:sz="0" w:space="0" w:color="auto" w:frame="1"/>
          <w:lang w:val="en-US"/>
        </w:rPr>
        <w:t>literature investigation</w:t>
      </w:r>
      <w:r w:rsidR="00A74AC8" w:rsidRPr="00C760D4">
        <w:rPr>
          <w:bdr w:val="none" w:sz="0" w:space="0" w:color="auto" w:frame="1"/>
          <w:lang w:val="en-US"/>
        </w:rPr>
        <w:t xml:space="preserve"> </w:t>
      </w:r>
      <w:r w:rsidR="000217CC">
        <w:rPr>
          <w:bdr w:val="none" w:sz="0" w:space="0" w:color="auto" w:frame="1"/>
          <w:lang w:val="en-US"/>
        </w:rPr>
        <w:t>of</w:t>
      </w:r>
      <w:r w:rsidRPr="00C760D4">
        <w:rPr>
          <w:bdr w:val="none" w:sz="0" w:space="0" w:color="auto" w:frame="1"/>
          <w:lang w:val="en-US"/>
        </w:rPr>
        <w:t xml:space="preserve"> Laser Powder Bed Fusion (L-PBF) manufacturing of metal parts would reveal that </w:t>
      </w:r>
      <w:r w:rsidR="00017FE3" w:rsidRPr="00C760D4">
        <w:rPr>
          <w:bdr w:val="none" w:sz="0" w:space="0" w:color="auto" w:frame="1"/>
          <w:lang w:val="en-US"/>
        </w:rPr>
        <w:t>the development of</w:t>
      </w:r>
      <w:r w:rsidR="00A74AC8" w:rsidRPr="00C760D4">
        <w:rPr>
          <w:bdr w:val="none" w:sz="0" w:space="0" w:color="auto" w:frame="1"/>
          <w:lang w:val="en-US"/>
        </w:rPr>
        <w:t xml:space="preserve"> </w:t>
      </w:r>
      <w:r w:rsidRPr="00C760D4">
        <w:rPr>
          <w:bdr w:val="none" w:sz="0" w:space="0" w:color="auto" w:frame="1"/>
          <w:lang w:val="en-US"/>
        </w:rPr>
        <w:t xml:space="preserve">internal </w:t>
      </w:r>
      <w:r w:rsidR="00A74AC8" w:rsidRPr="00C760D4">
        <w:rPr>
          <w:bdr w:val="none" w:sz="0" w:space="0" w:color="auto" w:frame="1"/>
          <w:lang w:val="en-US"/>
        </w:rPr>
        <w:t>stress</w:t>
      </w:r>
      <w:r w:rsidR="00017FE3" w:rsidRPr="00C760D4">
        <w:rPr>
          <w:bdr w:val="none" w:sz="0" w:space="0" w:color="auto" w:frame="1"/>
          <w:lang w:val="en-US"/>
        </w:rPr>
        <w:t>es</w:t>
      </w:r>
      <w:r w:rsidR="00A74AC8" w:rsidRPr="00C760D4">
        <w:rPr>
          <w:bdr w:val="none" w:sz="0" w:space="0" w:color="auto" w:frame="1"/>
          <w:lang w:val="en-US"/>
        </w:rPr>
        <w:t xml:space="preserve"> </w:t>
      </w:r>
      <w:r w:rsidR="00767A7A" w:rsidRPr="00C760D4">
        <w:rPr>
          <w:bdr w:val="none" w:sz="0" w:space="0" w:color="auto" w:frame="1"/>
          <w:lang w:val="en-US"/>
        </w:rPr>
        <w:t>is a serious limitation in the application of this technology</w:t>
      </w:r>
      <w:r w:rsidR="00E10836">
        <w:rPr>
          <w:bdr w:val="none" w:sz="0" w:space="0" w:color="auto" w:frame="1"/>
          <w:lang w:val="en-US"/>
        </w:rPr>
        <w:t>.</w:t>
      </w:r>
      <w:r w:rsidR="00A74AC8" w:rsidRPr="00C760D4">
        <w:rPr>
          <w:bdr w:val="none" w:sz="0" w:space="0" w:color="auto" w:frame="1"/>
          <w:lang w:val="en-US"/>
        </w:rPr>
        <w:t xml:space="preserve"> </w:t>
      </w:r>
      <w:r w:rsidR="00017FE3" w:rsidRPr="00C760D4">
        <w:rPr>
          <w:bdr w:val="none" w:sz="0" w:space="0" w:color="auto" w:frame="1"/>
          <w:lang w:val="en-US"/>
        </w:rPr>
        <w:t>Researchers</w:t>
      </w:r>
      <w:r w:rsidR="00A74AC8" w:rsidRPr="00C760D4">
        <w:rPr>
          <w:bdr w:val="none" w:sz="0" w:space="0" w:color="auto" w:frame="1"/>
          <w:lang w:val="en-US"/>
        </w:rPr>
        <w:t xml:space="preserve"> have</w:t>
      </w:r>
      <w:r w:rsidR="00E10836">
        <w:rPr>
          <w:bdr w:val="none" w:sz="0" w:space="0" w:color="auto" w:frame="1"/>
          <w:lang w:val="en-US"/>
        </w:rPr>
        <w:t xml:space="preserve"> used a variety of different methods to</w:t>
      </w:r>
      <w:r w:rsidR="00081E94">
        <w:rPr>
          <w:bdr w:val="none" w:sz="0" w:space="0" w:color="auto" w:frame="1"/>
          <w:lang w:val="en-US"/>
        </w:rPr>
        <w:t xml:space="preserve"> quantify this stress and</w:t>
      </w:r>
      <w:r w:rsidR="00E10836">
        <w:rPr>
          <w:bdr w:val="none" w:sz="0" w:space="0" w:color="auto" w:frame="1"/>
          <w:lang w:val="en-US"/>
        </w:rPr>
        <w:t xml:space="preserve"> investigate </w:t>
      </w:r>
      <w:r w:rsidR="00A74AC8" w:rsidRPr="00C760D4">
        <w:rPr>
          <w:bdr w:val="none" w:sz="0" w:space="0" w:color="auto" w:frame="1"/>
          <w:lang w:val="en-US"/>
        </w:rPr>
        <w:t xml:space="preserve">scanning strategies </w:t>
      </w:r>
      <w:r w:rsidR="00081E94">
        <w:rPr>
          <w:bdr w:val="none" w:sz="0" w:space="0" w:color="auto" w:frame="1"/>
          <w:lang w:val="en-US"/>
        </w:rPr>
        <w:t xml:space="preserve">aimed at reducing or distributing </w:t>
      </w:r>
      <w:r w:rsidR="004C2B6F">
        <w:rPr>
          <w:bdr w:val="none" w:sz="0" w:space="0" w:color="auto" w:frame="1"/>
          <w:lang w:val="en-US"/>
        </w:rPr>
        <w:t xml:space="preserve">this stress </w:t>
      </w:r>
      <w:r w:rsidR="00081E94">
        <w:rPr>
          <w:bdr w:val="none" w:sz="0" w:space="0" w:color="auto" w:frame="1"/>
          <w:lang w:val="en-US"/>
        </w:rPr>
        <w:t>more evenly in the part</w:t>
      </w:r>
      <w:r w:rsidR="00E10836">
        <w:rPr>
          <w:bdr w:val="none" w:sz="0" w:space="0" w:color="auto" w:frame="1"/>
          <w:lang w:val="en-US"/>
        </w:rPr>
        <w:t xml:space="preserve">. The most common methods used to assess the levels of stress in parts are deflection based. These </w:t>
      </w:r>
      <w:r w:rsidR="00A55B28">
        <w:rPr>
          <w:bdr w:val="none" w:sz="0" w:space="0" w:color="auto" w:frame="1"/>
          <w:lang w:val="en-US"/>
        </w:rPr>
        <w:t>techniques</w:t>
      </w:r>
      <w:r w:rsidR="00E10836">
        <w:rPr>
          <w:bdr w:val="none" w:sz="0" w:space="0" w:color="auto" w:frame="1"/>
          <w:lang w:val="en-US"/>
        </w:rPr>
        <w:t xml:space="preserve"> provide a</w:t>
      </w:r>
      <w:r w:rsidR="004C2B6F">
        <w:rPr>
          <w:bdr w:val="none" w:sz="0" w:space="0" w:color="auto" w:frame="1"/>
          <w:lang w:val="en-US"/>
        </w:rPr>
        <w:t xml:space="preserve"> rapid</w:t>
      </w:r>
      <w:r w:rsidR="00E10836">
        <w:rPr>
          <w:bdr w:val="none" w:sz="0" w:space="0" w:color="auto" w:frame="1"/>
          <w:lang w:val="en-US"/>
        </w:rPr>
        <w:t xml:space="preserve"> method to give a quantitative comparison of scan strategies and parameters.</w:t>
      </w:r>
      <w:r w:rsidR="00081E94">
        <w:rPr>
          <w:bdr w:val="none" w:sz="0" w:space="0" w:color="auto" w:frame="1"/>
          <w:lang w:val="en-US"/>
        </w:rPr>
        <w:t xml:space="preserve"> Although studies have calculated the levels of stress relieved by the measured deflection, these studies o</w:t>
      </w:r>
      <w:r w:rsidR="00A55B28">
        <w:rPr>
          <w:bdr w:val="none" w:sz="0" w:space="0" w:color="auto" w:frame="1"/>
          <w:lang w:val="en-US"/>
        </w:rPr>
        <w:t>ften neglect the</w:t>
      </w:r>
      <w:r w:rsidR="00081E94">
        <w:rPr>
          <w:bdr w:val="none" w:sz="0" w:space="0" w:color="auto" w:frame="1"/>
          <w:lang w:val="en-US"/>
        </w:rPr>
        <w:t xml:space="preserve"> stresses that remain in the part</w:t>
      </w:r>
      <w:r w:rsidR="00A55B28">
        <w:rPr>
          <w:bdr w:val="none" w:sz="0" w:space="0" w:color="auto" w:frame="1"/>
          <w:lang w:val="en-US"/>
        </w:rPr>
        <w:t xml:space="preserve"> after release</w:t>
      </w:r>
      <w:r w:rsidR="00081E94">
        <w:rPr>
          <w:bdr w:val="none" w:sz="0" w:space="0" w:color="auto" w:frame="1"/>
          <w:lang w:val="en-US"/>
        </w:rPr>
        <w:t xml:space="preserve">. This study shows that these stresses can still be considerable. </w:t>
      </w:r>
      <w:r w:rsidR="00A55B28">
        <w:rPr>
          <w:bdr w:val="none" w:sz="0" w:space="0" w:color="auto" w:frame="1"/>
          <w:lang w:val="en-US"/>
        </w:rPr>
        <w:t>Non-</w:t>
      </w:r>
      <w:r w:rsidR="00081E94">
        <w:rPr>
          <w:bdr w:val="none" w:sz="0" w:space="0" w:color="auto" w:frame="1"/>
          <w:lang w:val="en-US"/>
        </w:rPr>
        <w:t xml:space="preserve">destructive diffraction based methods can be used to calculate the </w:t>
      </w:r>
      <w:r w:rsidR="00A55B28">
        <w:rPr>
          <w:bdr w:val="none" w:sz="0" w:space="0" w:color="auto" w:frame="1"/>
          <w:lang w:val="en-US"/>
        </w:rPr>
        <w:t xml:space="preserve">profile </w:t>
      </w:r>
      <w:r w:rsidR="00081E94">
        <w:rPr>
          <w:bdr w:val="none" w:sz="0" w:space="0" w:color="auto" w:frame="1"/>
          <w:lang w:val="en-US"/>
        </w:rPr>
        <w:t xml:space="preserve">of stress in a part but these are often prohibitively expensive or difficult to use on a large scale. </w:t>
      </w:r>
      <w:r w:rsidR="004C2B6F">
        <w:rPr>
          <w:bdr w:val="none" w:sz="0" w:space="0" w:color="auto" w:frame="1"/>
          <w:lang w:val="en-US"/>
        </w:rPr>
        <w:t>This</w:t>
      </w:r>
      <w:r w:rsidR="00A55B28">
        <w:rPr>
          <w:bdr w:val="none" w:sz="0" w:space="0" w:color="auto" w:frame="1"/>
          <w:lang w:val="en-US"/>
        </w:rPr>
        <w:t xml:space="preserve"> study presents a </w:t>
      </w:r>
      <w:r w:rsidR="00261533">
        <w:rPr>
          <w:bdr w:val="none" w:sz="0" w:space="0" w:color="auto" w:frame="1"/>
          <w:lang w:val="en-US"/>
        </w:rPr>
        <w:t xml:space="preserve">methodology which combines </w:t>
      </w:r>
      <w:r w:rsidR="00A55B28">
        <w:rPr>
          <w:bdr w:val="none" w:sz="0" w:space="0" w:color="auto" w:frame="1"/>
          <w:lang w:val="en-US"/>
        </w:rPr>
        <w:t xml:space="preserve">deflection based methods </w:t>
      </w:r>
      <w:r w:rsidR="00261533">
        <w:rPr>
          <w:bdr w:val="none" w:sz="0" w:space="0" w:color="auto" w:frame="1"/>
          <w:lang w:val="en-US"/>
        </w:rPr>
        <w:t>with either</w:t>
      </w:r>
      <w:r w:rsidR="00A55B28">
        <w:rPr>
          <w:bdr w:val="none" w:sz="0" w:space="0" w:color="auto" w:frame="1"/>
          <w:lang w:val="en-US"/>
        </w:rPr>
        <w:t xml:space="preserve"> the </w:t>
      </w:r>
      <w:proofErr w:type="gramStart"/>
      <w:r w:rsidR="00A55B28">
        <w:rPr>
          <w:bdr w:val="none" w:sz="0" w:space="0" w:color="auto" w:frame="1"/>
          <w:lang w:val="en-US"/>
        </w:rPr>
        <w:t>hole</w:t>
      </w:r>
      <w:proofErr w:type="gramEnd"/>
      <w:r w:rsidR="00A55B28">
        <w:rPr>
          <w:bdr w:val="none" w:sz="0" w:space="0" w:color="auto" w:frame="1"/>
          <w:lang w:val="en-US"/>
        </w:rPr>
        <w:t xml:space="preserve"> drilling or contour method</w:t>
      </w:r>
      <w:r w:rsidR="004C2B6F">
        <w:rPr>
          <w:bdr w:val="none" w:sz="0" w:space="0" w:color="auto" w:frame="1"/>
          <w:lang w:val="en-US"/>
        </w:rPr>
        <w:t xml:space="preserve">s. </w:t>
      </w:r>
      <w:r w:rsidR="000E0E3C">
        <w:rPr>
          <w:bdr w:val="none" w:sz="0" w:space="0" w:color="auto" w:frame="1"/>
          <w:lang w:val="en-US"/>
        </w:rPr>
        <w:t>Results show that these experiments can be completed in a cost effective manner, with standard lab based equipment to generate a through thickness measurement of residual stress.</w:t>
      </w:r>
      <w:r w:rsidR="00A74AC8" w:rsidRPr="00C760D4">
        <w:rPr>
          <w:bdr w:val="none" w:sz="0" w:space="0" w:color="auto" w:frame="1"/>
          <w:lang w:val="en-US"/>
        </w:rPr>
        <w:t xml:space="preserve"> </w:t>
      </w:r>
    </w:p>
    <w:p w14:paraId="2272AC11" w14:textId="77777777" w:rsidR="003C0EB2" w:rsidRPr="00855E6A" w:rsidRDefault="003C0EB2" w:rsidP="003C7D92">
      <w:pPr>
        <w:rPr>
          <w:rFonts w:ascii="Times New Roman" w:hAnsi="Times New Roman" w:cs="Times New Roman"/>
          <w:b/>
          <w:sz w:val="48"/>
          <w:szCs w:val="48"/>
          <w:bdr w:val="none" w:sz="0" w:space="0" w:color="auto" w:frame="1"/>
          <w:lang w:val="en-US"/>
        </w:rPr>
      </w:pPr>
      <w:r w:rsidRPr="00855E6A">
        <w:rPr>
          <w:rFonts w:ascii="Times New Roman" w:hAnsi="Times New Roman" w:cs="Times New Roman"/>
          <w:b/>
          <w:sz w:val="48"/>
          <w:szCs w:val="48"/>
          <w:bdr w:val="none" w:sz="0" w:space="0" w:color="auto" w:frame="1"/>
          <w:lang w:val="en-US"/>
        </w:rPr>
        <w:t>Keywords</w:t>
      </w:r>
    </w:p>
    <w:p w14:paraId="243FC3D2" w14:textId="55B0CD57" w:rsidR="003C0EB2" w:rsidRPr="00C760D4" w:rsidRDefault="00855E6A" w:rsidP="003C7D92">
      <w:pPr>
        <w:rPr>
          <w:lang w:val="en-US"/>
        </w:rPr>
      </w:pPr>
      <w:r>
        <w:rPr>
          <w:lang w:val="en-US"/>
        </w:rPr>
        <w:t xml:space="preserve">Additive manufacturing; </w:t>
      </w:r>
      <w:r w:rsidR="003C0EB2" w:rsidRPr="003C0EB2">
        <w:rPr>
          <w:lang w:val="en-US"/>
        </w:rPr>
        <w:t xml:space="preserve">Laser </w:t>
      </w:r>
      <w:r w:rsidR="003C0EB2">
        <w:rPr>
          <w:lang w:val="en-US"/>
        </w:rPr>
        <w:t>p</w:t>
      </w:r>
      <w:r w:rsidR="003C0EB2" w:rsidRPr="003C0EB2">
        <w:rPr>
          <w:lang w:val="en-US"/>
        </w:rPr>
        <w:t xml:space="preserve">owder </w:t>
      </w:r>
      <w:r w:rsidR="003C0EB2">
        <w:rPr>
          <w:lang w:val="en-US"/>
        </w:rPr>
        <w:t>b</w:t>
      </w:r>
      <w:r w:rsidR="003C0EB2" w:rsidRPr="003C0EB2">
        <w:rPr>
          <w:lang w:val="en-US"/>
        </w:rPr>
        <w:t xml:space="preserve">ed </w:t>
      </w:r>
      <w:r w:rsidR="003C0EB2">
        <w:rPr>
          <w:lang w:val="en-US"/>
        </w:rPr>
        <w:t>f</w:t>
      </w:r>
      <w:r w:rsidR="003C0EB2" w:rsidRPr="003C0EB2">
        <w:rPr>
          <w:lang w:val="en-US"/>
        </w:rPr>
        <w:t xml:space="preserve">usion; </w:t>
      </w:r>
      <w:r>
        <w:rPr>
          <w:lang w:val="en-US"/>
        </w:rPr>
        <w:t xml:space="preserve">Selective laser melting; </w:t>
      </w:r>
      <w:r w:rsidR="003C0EB2" w:rsidRPr="003C0EB2">
        <w:rPr>
          <w:lang w:val="en-US"/>
        </w:rPr>
        <w:t xml:space="preserve">Residual </w:t>
      </w:r>
      <w:r w:rsidR="003C0EB2">
        <w:rPr>
          <w:lang w:val="en-US"/>
        </w:rPr>
        <w:t>stress; Post-process m</w:t>
      </w:r>
      <w:r w:rsidR="003C0EB2" w:rsidRPr="003C0EB2">
        <w:rPr>
          <w:lang w:val="en-US"/>
        </w:rPr>
        <w:t>easurement</w:t>
      </w:r>
      <w:r w:rsidR="00CA1ED0">
        <w:rPr>
          <w:lang w:val="en-US"/>
        </w:rPr>
        <w:t xml:space="preserve"> </w:t>
      </w:r>
      <w:bookmarkStart w:id="0" w:name="_GoBack"/>
      <w:bookmarkEnd w:id="0"/>
    </w:p>
    <w:p w14:paraId="3D48193E" w14:textId="77777777" w:rsidR="000F3471" w:rsidRDefault="000F3471">
      <w:pPr>
        <w:jc w:val="left"/>
        <w:rPr>
          <w:rFonts w:ascii="Times New Roman" w:eastAsia="Times New Roman" w:hAnsi="Times New Roman" w:cs="Times New Roman"/>
          <w:b/>
          <w:bCs/>
          <w:color w:val="000000"/>
          <w:sz w:val="36"/>
          <w:szCs w:val="36"/>
          <w:bdr w:val="none" w:sz="0" w:space="0" w:color="auto" w:frame="1"/>
          <w:lang w:val="en-US"/>
        </w:rPr>
      </w:pPr>
      <w:bookmarkStart w:id="1" w:name="toc-Section-1.1"/>
      <w:bookmarkEnd w:id="1"/>
      <w:r>
        <w:rPr>
          <w:rFonts w:ascii="Times New Roman" w:eastAsia="Times New Roman" w:hAnsi="Times New Roman" w:cs="Times New Roman"/>
          <w:b/>
          <w:bCs/>
          <w:color w:val="000000"/>
          <w:sz w:val="36"/>
          <w:szCs w:val="36"/>
          <w:bdr w:val="none" w:sz="0" w:space="0" w:color="auto" w:frame="1"/>
          <w:lang w:val="en-US"/>
        </w:rPr>
        <w:br w:type="page"/>
      </w:r>
    </w:p>
    <w:p w14:paraId="11FD4415" w14:textId="77777777" w:rsidR="00395E2E" w:rsidRDefault="00395E2E" w:rsidP="00395E2E">
      <w:pPr>
        <w:pStyle w:val="Heading1"/>
        <w:numPr>
          <w:ilvl w:val="0"/>
          <w:numId w:val="7"/>
        </w:numPr>
        <w:rPr>
          <w:bdr w:val="none" w:sz="0" w:space="0" w:color="auto" w:frame="1"/>
        </w:rPr>
      </w:pPr>
      <w:r>
        <w:rPr>
          <w:bdr w:val="none" w:sz="0" w:space="0" w:color="auto" w:frame="1"/>
        </w:rPr>
        <w:lastRenderedPageBreak/>
        <w:t xml:space="preserve"> Introduction</w:t>
      </w:r>
    </w:p>
    <w:p w14:paraId="3C2983F7" w14:textId="4847323C" w:rsidR="00024209" w:rsidRDefault="00F54235" w:rsidP="00F54235">
      <w:pPr>
        <w:rPr>
          <w:bdr w:val="none" w:sz="0" w:space="0" w:color="auto" w:frame="1"/>
        </w:rPr>
      </w:pPr>
      <w:r w:rsidRPr="00F54235">
        <w:rPr>
          <w:bdr w:val="none" w:sz="0" w:space="0" w:color="auto" w:frame="1"/>
        </w:rPr>
        <w:t>Laser Powder Bed Fusion (L</w:t>
      </w:r>
      <w:r>
        <w:rPr>
          <w:bdr w:val="none" w:sz="0" w:space="0" w:color="auto" w:frame="1"/>
        </w:rPr>
        <w:t>-</w:t>
      </w:r>
      <w:r w:rsidRPr="00F54235">
        <w:rPr>
          <w:bdr w:val="none" w:sz="0" w:space="0" w:color="auto" w:frame="1"/>
        </w:rPr>
        <w:t xml:space="preserve">PBF) is an additive manufacturing </w:t>
      </w:r>
      <w:proofErr w:type="gramStart"/>
      <w:r w:rsidRPr="00F54235">
        <w:rPr>
          <w:bdr w:val="none" w:sz="0" w:space="0" w:color="auto" w:frame="1"/>
        </w:rPr>
        <w:t xml:space="preserve">technology </w:t>
      </w:r>
      <w:r w:rsidR="004C2B6F">
        <w:rPr>
          <w:bdr w:val="none" w:sz="0" w:space="0" w:color="auto" w:frame="1"/>
        </w:rPr>
        <w:t>which</w:t>
      </w:r>
      <w:proofErr w:type="gramEnd"/>
      <w:r w:rsidR="004C2B6F">
        <w:rPr>
          <w:bdr w:val="none" w:sz="0" w:space="0" w:color="auto" w:frame="1"/>
        </w:rPr>
        <w:t xml:space="preserve"> uses a laser </w:t>
      </w:r>
      <w:r w:rsidRPr="00F54235">
        <w:rPr>
          <w:bdr w:val="none" w:sz="0" w:space="0" w:color="auto" w:frame="1"/>
        </w:rPr>
        <w:t xml:space="preserve">to selectively melt thin layers of metal powder sequentially </w:t>
      </w:r>
      <w:r w:rsidR="004C2B6F">
        <w:rPr>
          <w:bdr w:val="none" w:sz="0" w:space="0" w:color="auto" w:frame="1"/>
        </w:rPr>
        <w:t>forming</w:t>
      </w:r>
      <w:r w:rsidRPr="00F54235">
        <w:rPr>
          <w:bdr w:val="none" w:sz="0" w:space="0" w:color="auto" w:frame="1"/>
        </w:rPr>
        <w:t xml:space="preserve"> complex </w:t>
      </w:r>
      <w:r w:rsidR="004C2B6F" w:rsidRPr="00F54235">
        <w:rPr>
          <w:bdr w:val="none" w:sz="0" w:space="0" w:color="auto" w:frame="1"/>
        </w:rPr>
        <w:t>three-dimensional</w:t>
      </w:r>
      <w:r w:rsidRPr="00F54235">
        <w:rPr>
          <w:bdr w:val="none" w:sz="0" w:space="0" w:color="auto" w:frame="1"/>
        </w:rPr>
        <w:t xml:space="preserve"> parts.  </w:t>
      </w:r>
      <w:r w:rsidR="00311AB5">
        <w:rPr>
          <w:bdr w:val="none" w:sz="0" w:space="0" w:color="auto" w:frame="1"/>
        </w:rPr>
        <w:t>The melting and subsequent freezing of these thin layers creates significant</w:t>
      </w:r>
      <w:r w:rsidRPr="00F54235">
        <w:rPr>
          <w:bdr w:val="none" w:sz="0" w:space="0" w:color="auto" w:frame="1"/>
        </w:rPr>
        <w:t xml:space="preserve"> thermal gradients </w:t>
      </w:r>
      <w:r w:rsidR="004C2B6F">
        <w:rPr>
          <w:bdr w:val="none" w:sz="0" w:space="0" w:color="auto" w:frame="1"/>
        </w:rPr>
        <w:t>resulting in</w:t>
      </w:r>
      <w:r w:rsidR="00311AB5">
        <w:rPr>
          <w:bdr w:val="none" w:sz="0" w:space="0" w:color="auto" w:frame="1"/>
        </w:rPr>
        <w:t xml:space="preserve"> the</w:t>
      </w:r>
      <w:r w:rsidRPr="00F54235">
        <w:rPr>
          <w:bdr w:val="none" w:sz="0" w:space="0" w:color="auto" w:frame="1"/>
        </w:rPr>
        <w:t xml:space="preserve"> generation of residual </w:t>
      </w:r>
      <w:r w:rsidR="00070723">
        <w:rPr>
          <w:bdr w:val="none" w:sz="0" w:space="0" w:color="auto" w:frame="1"/>
        </w:rPr>
        <w:t>stresses when</w:t>
      </w:r>
      <w:r w:rsidR="00311AB5">
        <w:rPr>
          <w:bdr w:val="none" w:sz="0" w:space="0" w:color="auto" w:frame="1"/>
        </w:rPr>
        <w:t xml:space="preserve"> the parts cool </w:t>
      </w:r>
      <w:r w:rsidR="00975116">
        <w:rPr>
          <w:bdr w:val="none" w:sz="0" w:space="0" w:color="auto" w:frame="1"/>
        </w:rPr>
        <w:fldChar w:fldCharType="begin" w:fldLock="1"/>
      </w:r>
      <w:r w:rsidR="00700FD6">
        <w:rPr>
          <w:bdr w:val="none" w:sz="0" w:space="0" w:color="auto" w:frame="1"/>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"mendeley" : { "formattedCitation" : "[1]", "plainTextFormattedCitation" : "[1]", "previouslyFormattedCitation" : "[1]" }, "properties" : { "noteIndex" : 0 }, "schema" : "https://github.com/citation-style-language/schema/raw/master/csl-citation.json" }</w:instrText>
      </w:r>
      <w:r w:rsidR="00975116">
        <w:rPr>
          <w:bdr w:val="none" w:sz="0" w:space="0" w:color="auto" w:frame="1"/>
        </w:rPr>
        <w:fldChar w:fldCharType="separate"/>
      </w:r>
      <w:r w:rsidR="00807A5C" w:rsidRPr="00807A5C">
        <w:rPr>
          <w:noProof/>
          <w:bdr w:val="none" w:sz="0" w:space="0" w:color="auto" w:frame="1"/>
        </w:rPr>
        <w:t>[1]</w:t>
      </w:r>
      <w:r w:rsidR="00975116">
        <w:rPr>
          <w:bdr w:val="none" w:sz="0" w:space="0" w:color="auto" w:frame="1"/>
        </w:rPr>
        <w:fldChar w:fldCharType="end"/>
      </w:r>
      <w:r w:rsidR="00975116">
        <w:rPr>
          <w:bdr w:val="none" w:sz="0" w:space="0" w:color="auto" w:frame="1"/>
        </w:rPr>
        <w:t xml:space="preserve">. </w:t>
      </w:r>
      <w:r w:rsidR="00E11172">
        <w:rPr>
          <w:bdr w:val="none" w:sz="0" w:space="0" w:color="auto" w:frame="1"/>
        </w:rPr>
        <w:t>R</w:t>
      </w:r>
      <w:r w:rsidRPr="00F54235">
        <w:rPr>
          <w:bdr w:val="none" w:sz="0" w:space="0" w:color="auto" w:frame="1"/>
        </w:rPr>
        <w:t xml:space="preserve">esidual stresses can lead to deformation </w:t>
      </w:r>
      <w:r w:rsidR="008A44CF">
        <w:rPr>
          <w:bdr w:val="none" w:sz="0" w:space="0" w:color="auto" w:frame="1"/>
        </w:rPr>
        <w:t xml:space="preserve">and failure </w:t>
      </w:r>
      <w:r w:rsidRPr="00F54235">
        <w:rPr>
          <w:bdr w:val="none" w:sz="0" w:space="0" w:color="auto" w:frame="1"/>
        </w:rPr>
        <w:t xml:space="preserve">of parts both within the additive process and in subsequent </w:t>
      </w:r>
      <w:r>
        <w:rPr>
          <w:bdr w:val="none" w:sz="0" w:space="0" w:color="auto" w:frame="1"/>
        </w:rPr>
        <w:t>post processing</w:t>
      </w:r>
      <w:r w:rsidRPr="00F54235">
        <w:rPr>
          <w:bdr w:val="none" w:sz="0" w:space="0" w:color="auto" w:frame="1"/>
        </w:rPr>
        <w:t xml:space="preserve"> steps. As L</w:t>
      </w:r>
      <w:r>
        <w:rPr>
          <w:bdr w:val="none" w:sz="0" w:space="0" w:color="auto" w:frame="1"/>
        </w:rPr>
        <w:t>-</w:t>
      </w:r>
      <w:r w:rsidRPr="00F54235">
        <w:rPr>
          <w:bdr w:val="none" w:sz="0" w:space="0" w:color="auto" w:frame="1"/>
        </w:rPr>
        <w:t xml:space="preserve">PBF </w:t>
      </w:r>
      <w:proofErr w:type="gramStart"/>
      <w:r w:rsidR="004C2B6F">
        <w:rPr>
          <w:bdr w:val="none" w:sz="0" w:space="0" w:color="auto" w:frame="1"/>
        </w:rPr>
        <w:t>is scaled</w:t>
      </w:r>
      <w:proofErr w:type="gramEnd"/>
      <w:r w:rsidR="004C2B6F">
        <w:rPr>
          <w:bdr w:val="none" w:sz="0" w:space="0" w:color="auto" w:frame="1"/>
        </w:rPr>
        <w:t xml:space="preserve"> for</w:t>
      </w:r>
      <w:r w:rsidRPr="00F54235">
        <w:rPr>
          <w:bdr w:val="none" w:sz="0" w:space="0" w:color="auto" w:frame="1"/>
        </w:rPr>
        <w:t xml:space="preserve"> </w:t>
      </w:r>
      <w:r w:rsidR="00F56C06">
        <w:rPr>
          <w:bdr w:val="none" w:sz="0" w:space="0" w:color="auto" w:frame="1"/>
        </w:rPr>
        <w:t xml:space="preserve">mass </w:t>
      </w:r>
      <w:r w:rsidRPr="00F54235">
        <w:rPr>
          <w:bdr w:val="none" w:sz="0" w:space="0" w:color="auto" w:frame="1"/>
        </w:rPr>
        <w:t>production</w:t>
      </w:r>
      <w:r w:rsidR="000217CC">
        <w:rPr>
          <w:bdr w:val="none" w:sz="0" w:space="0" w:color="auto" w:frame="1"/>
        </w:rPr>
        <w:t>,</w:t>
      </w:r>
      <w:r w:rsidRPr="00F54235">
        <w:rPr>
          <w:bdr w:val="none" w:sz="0" w:space="0" w:color="auto" w:frame="1"/>
        </w:rPr>
        <w:t xml:space="preserve"> these deformations provide challenges for engineers as they try to meet</w:t>
      </w:r>
      <w:r>
        <w:rPr>
          <w:bdr w:val="none" w:sz="0" w:space="0" w:color="auto" w:frame="1"/>
        </w:rPr>
        <w:t xml:space="preserve"> </w:t>
      </w:r>
      <w:r w:rsidR="00E11172">
        <w:rPr>
          <w:bdr w:val="none" w:sz="0" w:space="0" w:color="auto" w:frame="1"/>
        </w:rPr>
        <w:t xml:space="preserve">the </w:t>
      </w:r>
      <w:r w:rsidR="00F56C06">
        <w:rPr>
          <w:bdr w:val="none" w:sz="0" w:space="0" w:color="auto" w:frame="1"/>
        </w:rPr>
        <w:t>process capability and</w:t>
      </w:r>
      <w:r>
        <w:rPr>
          <w:bdr w:val="none" w:sz="0" w:space="0" w:color="auto" w:frame="1"/>
        </w:rPr>
        <w:t xml:space="preserve"> dimensional tolerance</w:t>
      </w:r>
      <w:r w:rsidR="008A44CF">
        <w:rPr>
          <w:bdr w:val="none" w:sz="0" w:space="0" w:color="auto" w:frame="1"/>
        </w:rPr>
        <w:t xml:space="preserve"> constraints required for mass production</w:t>
      </w:r>
      <w:r>
        <w:rPr>
          <w:bdr w:val="none" w:sz="0" w:space="0" w:color="auto" w:frame="1"/>
        </w:rPr>
        <w:t>.</w:t>
      </w:r>
      <w:r w:rsidR="00070723">
        <w:rPr>
          <w:bdr w:val="none" w:sz="0" w:space="0" w:color="auto" w:frame="1"/>
        </w:rPr>
        <w:t xml:space="preserve">  </w:t>
      </w:r>
    </w:p>
    <w:p w14:paraId="1FB86643" w14:textId="14C26947" w:rsidR="00F54235" w:rsidRPr="00F54235" w:rsidRDefault="00024209" w:rsidP="00404483">
      <w:pPr>
        <w:rPr>
          <w:bdr w:val="none" w:sz="0" w:space="0" w:color="auto" w:frame="1"/>
        </w:rPr>
      </w:pPr>
      <w:r>
        <w:rPr>
          <w:bdr w:val="none" w:sz="0" w:space="0" w:color="auto" w:frame="1"/>
        </w:rPr>
        <w:t>U</w:t>
      </w:r>
      <w:r w:rsidR="00F54235" w:rsidRPr="00F54235">
        <w:rPr>
          <w:bdr w:val="none" w:sz="0" w:space="0" w:color="auto" w:frame="1"/>
        </w:rPr>
        <w:t xml:space="preserve">nderstanding the distribution of stresses within a part is a vital step </w:t>
      </w:r>
      <w:r>
        <w:rPr>
          <w:bdr w:val="none" w:sz="0" w:space="0" w:color="auto" w:frame="1"/>
        </w:rPr>
        <w:t>in surmounting this challenge</w:t>
      </w:r>
      <w:r w:rsidR="00F54235" w:rsidRPr="00F54235">
        <w:rPr>
          <w:bdr w:val="none" w:sz="0" w:space="0" w:color="auto" w:frame="1"/>
        </w:rPr>
        <w:t xml:space="preserve">. </w:t>
      </w:r>
      <w:r w:rsidR="00B94F0B">
        <w:rPr>
          <w:bdr w:val="none" w:sz="0" w:space="0" w:color="auto" w:frame="1"/>
        </w:rPr>
        <w:t xml:space="preserve">Previous studies have approached the analysis of residual stresses </w:t>
      </w:r>
      <w:r w:rsidR="008A44CF">
        <w:rPr>
          <w:bdr w:val="none" w:sz="0" w:space="0" w:color="auto" w:frame="1"/>
        </w:rPr>
        <w:t xml:space="preserve">from </w:t>
      </w:r>
      <w:r w:rsidR="00B94F0B">
        <w:rPr>
          <w:bdr w:val="none" w:sz="0" w:space="0" w:color="auto" w:frame="1"/>
        </w:rPr>
        <w:t xml:space="preserve">two </w:t>
      </w:r>
      <w:r w:rsidR="008A44CF">
        <w:rPr>
          <w:bdr w:val="none" w:sz="0" w:space="0" w:color="auto" w:frame="1"/>
        </w:rPr>
        <w:t>directions</w:t>
      </w:r>
      <w:r w:rsidR="00E11172">
        <w:rPr>
          <w:bdr w:val="none" w:sz="0" w:space="0" w:color="auto" w:frame="1"/>
        </w:rPr>
        <w:t xml:space="preserve">: </w:t>
      </w:r>
      <w:r w:rsidR="00070723">
        <w:rPr>
          <w:bdr w:val="none" w:sz="0" w:space="0" w:color="auto" w:frame="1"/>
        </w:rPr>
        <w:t xml:space="preserve">quantifying the distortion caused by the stresses in </w:t>
      </w:r>
      <w:r w:rsidR="00B94F0B">
        <w:rPr>
          <w:bdr w:val="none" w:sz="0" w:space="0" w:color="auto" w:frame="1"/>
        </w:rPr>
        <w:t>manufactur</w:t>
      </w:r>
      <w:r w:rsidR="00070723">
        <w:rPr>
          <w:bdr w:val="none" w:sz="0" w:space="0" w:color="auto" w:frame="1"/>
        </w:rPr>
        <w:t>ed</w:t>
      </w:r>
      <w:r w:rsidR="00B94F0B">
        <w:rPr>
          <w:bdr w:val="none" w:sz="0" w:space="0" w:color="auto" w:frame="1"/>
        </w:rPr>
        <w:t xml:space="preserve"> geometries </w:t>
      </w:r>
      <w:r w:rsidR="00F54235">
        <w:rPr>
          <w:bdr w:val="none" w:sz="0" w:space="0" w:color="auto" w:frame="1"/>
        </w:rPr>
        <w:t xml:space="preserve">or </w:t>
      </w:r>
      <w:r w:rsidR="00B94F0B">
        <w:rPr>
          <w:bdr w:val="none" w:sz="0" w:space="0" w:color="auto" w:frame="1"/>
        </w:rPr>
        <w:t>evaluat</w:t>
      </w:r>
      <w:r w:rsidR="00070723">
        <w:rPr>
          <w:bdr w:val="none" w:sz="0" w:space="0" w:color="auto" w:frame="1"/>
        </w:rPr>
        <w:t>i</w:t>
      </w:r>
      <w:r w:rsidR="00D51FB2">
        <w:rPr>
          <w:bdr w:val="none" w:sz="0" w:space="0" w:color="auto" w:frame="1"/>
        </w:rPr>
        <w:t>ng</w:t>
      </w:r>
      <w:r w:rsidR="00B94F0B">
        <w:rPr>
          <w:bdr w:val="none" w:sz="0" w:space="0" w:color="auto" w:frame="1"/>
        </w:rPr>
        <w:t xml:space="preserve"> the stresses within the material</w:t>
      </w:r>
      <w:r w:rsidR="00070723">
        <w:rPr>
          <w:bdr w:val="none" w:sz="0" w:space="0" w:color="auto" w:frame="1"/>
        </w:rPr>
        <w:t xml:space="preserve"> by measuring changes induced in the</w:t>
      </w:r>
      <w:r w:rsidR="007B76D0">
        <w:rPr>
          <w:bdr w:val="none" w:sz="0" w:space="0" w:color="auto" w:frame="1"/>
        </w:rPr>
        <w:t xml:space="preserve"> crystal</w:t>
      </w:r>
      <w:r w:rsidR="00070723">
        <w:rPr>
          <w:bdr w:val="none" w:sz="0" w:space="0" w:color="auto" w:frame="1"/>
        </w:rPr>
        <w:t xml:space="preserve"> lattice parameters</w:t>
      </w:r>
      <w:r w:rsidR="00F54235">
        <w:rPr>
          <w:bdr w:val="none" w:sz="0" w:space="0" w:color="auto" w:frame="1"/>
        </w:rPr>
        <w:t xml:space="preserve">. </w:t>
      </w:r>
    </w:p>
    <w:p w14:paraId="46694AF5" w14:textId="1D27850F" w:rsidR="004C2B6F" w:rsidRDefault="00295CA4" w:rsidP="00F54235">
      <w:pPr>
        <w:rPr>
          <w:bdr w:val="none" w:sz="0" w:space="0" w:color="auto" w:frame="1"/>
        </w:rPr>
      </w:pPr>
      <w:r>
        <w:rPr>
          <w:bdr w:val="none" w:sz="0" w:space="0" w:color="auto" w:frame="1"/>
        </w:rPr>
        <w:t>Generally,</w:t>
      </w:r>
      <w:r w:rsidR="008A44CF">
        <w:rPr>
          <w:bdr w:val="none" w:sz="0" w:space="0" w:color="auto" w:frame="1"/>
        </w:rPr>
        <w:t xml:space="preserve"> i</w:t>
      </w:r>
      <w:r w:rsidR="007E1CA6">
        <w:rPr>
          <w:bdr w:val="none" w:sz="0" w:space="0" w:color="auto" w:frame="1"/>
        </w:rPr>
        <w:t xml:space="preserve">n the </w:t>
      </w:r>
      <w:proofErr w:type="gramStart"/>
      <w:r w:rsidR="007E1CA6">
        <w:rPr>
          <w:bdr w:val="none" w:sz="0" w:space="0" w:color="auto" w:frame="1"/>
        </w:rPr>
        <w:t>distortion based</w:t>
      </w:r>
      <w:proofErr w:type="gramEnd"/>
      <w:r w:rsidR="007E1CA6">
        <w:rPr>
          <w:bdr w:val="none" w:sz="0" w:space="0" w:color="auto" w:frame="1"/>
        </w:rPr>
        <w:t xml:space="preserve"> </w:t>
      </w:r>
      <w:r w:rsidR="00F54235" w:rsidRPr="00F54235">
        <w:rPr>
          <w:bdr w:val="none" w:sz="0" w:space="0" w:color="auto" w:frame="1"/>
        </w:rPr>
        <w:t>experiments</w:t>
      </w:r>
      <w:r w:rsidR="00D51FB2">
        <w:rPr>
          <w:bdr w:val="none" w:sz="0" w:space="0" w:color="auto" w:frame="1"/>
        </w:rPr>
        <w:t>,</w:t>
      </w:r>
      <w:r w:rsidR="007B76D0">
        <w:rPr>
          <w:bdr w:val="none" w:sz="0" w:space="0" w:color="auto" w:frame="1"/>
        </w:rPr>
        <w:t xml:space="preserve"> stress measurement is</w:t>
      </w:r>
      <w:r w:rsidR="008A44CF">
        <w:rPr>
          <w:bdr w:val="none" w:sz="0" w:space="0" w:color="auto" w:frame="1"/>
        </w:rPr>
        <w:t xml:space="preserve"> achieved by the </w:t>
      </w:r>
      <w:r w:rsidR="00F54235" w:rsidRPr="00F54235">
        <w:rPr>
          <w:bdr w:val="none" w:sz="0" w:space="0" w:color="auto" w:frame="1"/>
        </w:rPr>
        <w:t xml:space="preserve">manufacture </w:t>
      </w:r>
      <w:r w:rsidR="008A44CF">
        <w:rPr>
          <w:bdr w:val="none" w:sz="0" w:space="0" w:color="auto" w:frame="1"/>
        </w:rPr>
        <w:t xml:space="preserve">of </w:t>
      </w:r>
      <w:r w:rsidR="00F54235" w:rsidRPr="00F54235">
        <w:rPr>
          <w:bdr w:val="none" w:sz="0" w:space="0" w:color="auto" w:frame="1"/>
        </w:rPr>
        <w:t>a known geometry</w:t>
      </w:r>
      <w:r w:rsidR="008A44CF">
        <w:rPr>
          <w:bdr w:val="none" w:sz="0" w:space="0" w:color="auto" w:frame="1"/>
        </w:rPr>
        <w:t xml:space="preserve">.  </w:t>
      </w:r>
      <w:r w:rsidR="00D51FB2">
        <w:rPr>
          <w:bdr w:val="none" w:sz="0" w:space="0" w:color="auto" w:frame="1"/>
        </w:rPr>
        <w:t xml:space="preserve">Examples of this include: </w:t>
      </w:r>
      <w:r w:rsidR="00F54235" w:rsidRPr="00F54235">
        <w:rPr>
          <w:bdr w:val="none" w:sz="0" w:space="0" w:color="auto" w:frame="1"/>
        </w:rPr>
        <w:t xml:space="preserve">a </w:t>
      </w:r>
      <w:r w:rsidR="004C2B6F">
        <w:rPr>
          <w:bdr w:val="none" w:sz="0" w:space="0" w:color="auto" w:frame="1"/>
        </w:rPr>
        <w:t>M</w:t>
      </w:r>
      <w:r w:rsidR="00AD79B0" w:rsidRPr="00AD79B0">
        <w:rPr>
          <w:bdr w:val="none" w:sz="0" w:space="0" w:color="auto" w:frame="1"/>
        </w:rPr>
        <w:t>ulti-</w:t>
      </w:r>
      <w:r w:rsidR="004C2B6F">
        <w:rPr>
          <w:bdr w:val="none" w:sz="0" w:space="0" w:color="auto" w:frame="1"/>
        </w:rPr>
        <w:t>S</w:t>
      </w:r>
      <w:r w:rsidR="00AD79B0" w:rsidRPr="00AD79B0">
        <w:rPr>
          <w:bdr w:val="none" w:sz="0" w:space="0" w:color="auto" w:frame="1"/>
        </w:rPr>
        <w:t xml:space="preserve">upport </w:t>
      </w:r>
      <w:r w:rsidR="004C2B6F">
        <w:rPr>
          <w:bdr w:val="none" w:sz="0" w:space="0" w:color="auto" w:frame="1"/>
        </w:rPr>
        <w:t>D</w:t>
      </w:r>
      <w:r w:rsidR="00AD79B0" w:rsidRPr="00AD79B0">
        <w:rPr>
          <w:bdr w:val="none" w:sz="0" w:space="0" w:color="auto" w:frame="1"/>
        </w:rPr>
        <w:t xml:space="preserve">eflection </w:t>
      </w:r>
      <w:r w:rsidR="004C2B6F">
        <w:rPr>
          <w:bdr w:val="none" w:sz="0" w:space="0" w:color="auto" w:frame="1"/>
        </w:rPr>
        <w:t>B</w:t>
      </w:r>
      <w:r w:rsidR="00AD79B0" w:rsidRPr="00AD79B0">
        <w:rPr>
          <w:bdr w:val="none" w:sz="0" w:space="0" w:color="auto" w:frame="1"/>
        </w:rPr>
        <w:t>ridge (MSDB)</w:t>
      </w:r>
      <w:r w:rsidR="00975116">
        <w:rPr>
          <w:bdr w:val="none" w:sz="0" w:space="0" w:color="auto" w:frame="1"/>
        </w:rPr>
        <w:t xml:space="preserve"> </w:t>
      </w:r>
      <w:r w:rsidR="00975116">
        <w:rPr>
          <w:bdr w:val="none" w:sz="0" w:space="0" w:color="auto" w:frame="1"/>
        </w:rPr>
        <w:fldChar w:fldCharType="begin" w:fldLock="1"/>
      </w:r>
      <w:r w:rsidR="00700FD6">
        <w:rPr>
          <w:bdr w:val="none" w:sz="0" w:space="0" w:color="auto" w:frame="1"/>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"mendeley" : { "formattedCitation" : "[1]", "plainTextFormattedCitation" : "[1]", "previouslyFormattedCitation" : "[1]" }, "properties" : { "noteIndex" : 0 }, "schema" : "https://github.com/citation-style-language/schema/raw/master/csl-citation.json" }</w:instrText>
      </w:r>
      <w:r w:rsidR="00975116">
        <w:rPr>
          <w:bdr w:val="none" w:sz="0" w:space="0" w:color="auto" w:frame="1"/>
        </w:rPr>
        <w:fldChar w:fldCharType="separate"/>
      </w:r>
      <w:r w:rsidR="00807A5C" w:rsidRPr="00807A5C">
        <w:rPr>
          <w:noProof/>
          <w:bdr w:val="none" w:sz="0" w:space="0" w:color="auto" w:frame="1"/>
        </w:rPr>
        <w:t>[1]</w:t>
      </w:r>
      <w:r w:rsidR="00975116">
        <w:rPr>
          <w:bdr w:val="none" w:sz="0" w:space="0" w:color="auto" w:frame="1"/>
        </w:rPr>
        <w:fldChar w:fldCharType="end"/>
      </w:r>
      <w:r w:rsidR="00B51119">
        <w:rPr>
          <w:bdr w:val="none" w:sz="0" w:space="0" w:color="auto" w:frame="1"/>
        </w:rPr>
        <w:t>,</w:t>
      </w:r>
      <w:r w:rsidR="00AD79B0">
        <w:rPr>
          <w:bdr w:val="none" w:sz="0" w:space="0" w:color="auto" w:frame="1"/>
        </w:rPr>
        <w:t xml:space="preserve"> </w:t>
      </w:r>
      <w:r w:rsidR="00195F68">
        <w:rPr>
          <w:bdr w:val="none" w:sz="0" w:space="0" w:color="auto" w:frame="1"/>
        </w:rPr>
        <w:t xml:space="preserve">the </w:t>
      </w:r>
      <w:r w:rsidR="00B51119">
        <w:rPr>
          <w:bdr w:val="none" w:sz="0" w:space="0" w:color="auto" w:frame="1"/>
        </w:rPr>
        <w:t>bridge curvature method (BCM)</w:t>
      </w:r>
      <w:r w:rsidR="005E6855">
        <w:rPr>
          <w:bdr w:val="none" w:sz="0" w:space="0" w:color="auto" w:frame="1"/>
        </w:rPr>
        <w:t xml:space="preserve"> first reported by </w:t>
      </w:r>
      <w:proofErr w:type="spellStart"/>
      <w:r w:rsidR="005E6855">
        <w:rPr>
          <w:bdr w:val="none" w:sz="0" w:space="0" w:color="auto" w:frame="1"/>
        </w:rPr>
        <w:t>Kruth</w:t>
      </w:r>
      <w:proofErr w:type="spellEnd"/>
      <w:r w:rsidR="00975116">
        <w:rPr>
          <w:bdr w:val="none" w:sz="0" w:space="0" w:color="auto" w:frame="1"/>
        </w:rPr>
        <w:t xml:space="preserve"> </w:t>
      </w:r>
      <w:r w:rsidR="00975116">
        <w:rPr>
          <w:bdr w:val="none" w:sz="0" w:space="0" w:color="auto" w:frame="1"/>
        </w:rPr>
        <w:fldChar w:fldCharType="begin" w:fldLock="1"/>
      </w:r>
      <w:r w:rsidR="00700FD6">
        <w:rPr>
          <w:bdr w:val="none" w:sz="0" w:space="0" w:color="auto" w:frame="1"/>
        </w:rPr>
        <w:instrText>ADDIN CSL_CITATION { "citationItems" : [ { "id" : "ITEM-1",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"ITEM-1",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"http://www.mendeley.com/documents/?uuid=6566a826-8028-4f13-9107-7eaa5cfee29c" ] } ], "mendeley" : { "formattedCitation" : "[2]", "plainTextFormattedCitation" : "[2]", "previouslyFormattedCitation" : "[2]" }, "properties" : { "noteIndex" : 0 }, "schema" : "https://github.com/citation-style-language/schema/raw/master/csl-citation.json" }</w:instrText>
      </w:r>
      <w:r w:rsidR="00975116">
        <w:rPr>
          <w:bdr w:val="none" w:sz="0" w:space="0" w:color="auto" w:frame="1"/>
        </w:rPr>
        <w:fldChar w:fldCharType="separate"/>
      </w:r>
      <w:r w:rsidR="00807A5C" w:rsidRPr="00807A5C">
        <w:rPr>
          <w:noProof/>
          <w:bdr w:val="none" w:sz="0" w:space="0" w:color="auto" w:frame="1"/>
        </w:rPr>
        <w:t>[2]</w:t>
      </w:r>
      <w:r w:rsidR="00975116">
        <w:rPr>
          <w:bdr w:val="none" w:sz="0" w:space="0" w:color="auto" w:frame="1"/>
        </w:rPr>
        <w:fldChar w:fldCharType="end"/>
      </w:r>
      <w:r w:rsidR="00975116">
        <w:rPr>
          <w:bdr w:val="none" w:sz="0" w:space="0" w:color="auto" w:frame="1"/>
        </w:rPr>
        <w:t>,</w:t>
      </w:r>
      <w:r w:rsidR="00F54866">
        <w:rPr>
          <w:bdr w:val="none" w:sz="0" w:space="0" w:color="auto" w:frame="1"/>
        </w:rPr>
        <w:t xml:space="preserve"> the </w:t>
      </w:r>
      <w:r w:rsidR="000E0E3C">
        <w:rPr>
          <w:bdr w:val="none" w:sz="0" w:space="0" w:color="auto" w:frame="1"/>
        </w:rPr>
        <w:t>T</w:t>
      </w:r>
      <w:r w:rsidR="00807A5C">
        <w:rPr>
          <w:bdr w:val="none" w:sz="0" w:space="0" w:color="auto" w:frame="1"/>
        </w:rPr>
        <w:t xml:space="preserve">hree </w:t>
      </w:r>
      <w:r w:rsidR="000E0E3C">
        <w:rPr>
          <w:bdr w:val="none" w:sz="0" w:space="0" w:color="auto" w:frame="1"/>
        </w:rPr>
        <w:t>P</w:t>
      </w:r>
      <w:r w:rsidR="00807A5C">
        <w:rPr>
          <w:bdr w:val="none" w:sz="0" w:space="0" w:color="auto" w:frame="1"/>
        </w:rPr>
        <w:t xml:space="preserve">rong </w:t>
      </w:r>
      <w:r w:rsidR="000E0E3C">
        <w:rPr>
          <w:bdr w:val="none" w:sz="0" w:space="0" w:color="auto" w:frame="1"/>
        </w:rPr>
        <w:t>M</w:t>
      </w:r>
      <w:r w:rsidR="00807A5C">
        <w:rPr>
          <w:bdr w:val="none" w:sz="0" w:space="0" w:color="auto" w:frame="1"/>
        </w:rPr>
        <w:t xml:space="preserve">ethod (TPM) </w:t>
      </w:r>
      <w:r w:rsidR="00F54866">
        <w:rPr>
          <w:bdr w:val="none" w:sz="0" w:space="0" w:color="auto" w:frame="1"/>
        </w:rPr>
        <w:fldChar w:fldCharType="begin" w:fldLock="1"/>
      </w:r>
      <w:r w:rsidR="00700FD6">
        <w:rPr>
          <w:bdr w:val="none" w:sz="0" w:space="0" w:color="auto" w:frame="1"/>
        </w:rPr>
        <w:instrText>ADDIN CSL_CITATION { "citationItems" : [ { "id" : "ITEM-1", "itemData" : { "DOI" : "10.1080/17452759.2017.1392682", "ISSN" : "1745-2759", "abstract" : "ABSTRACTResidual stress is a major problem for most metal-based laser powder bed fusion (L-PBF) components. Residual stress can be reduced by appropriate build planning and post-process heat treatments; however, it is not always avoidable and can lead to build failures due to distortion and cracking. Accurate measurement of residual stress levels can be difficult due to high equipment set-up costs and long processing times. This paper introduces a simple but novel method of measuring residual stresses via a three-pronged cantilever component, the three-prong method (TPM). The method allows for a quick and easy characterisation of residual stress for a wide range of machine parameters, build strategies and materials. Many different cantilever designs have been used to indicate residual stress within additive manufacturing techniques. All of which share the same shortcoming that they indicate stress in one direction. If the principal component of stress is not aligned with the beam geometry, it will underestimate peak stress values. A novel three-prong design is proposed which covers two dimensions by utilising three adjoined cantilever beams, a configuration which echoes that of hole-drilling where three measurements are used to calculate the stress field around a drilled hole. Each arm of the component resembles a curved bridge-like structure; one end of each bridge is cut away from the base plate leaving the centre intact. Deformation of the beams is then measured using a co-ordinate measurement machine. Stress profiles are then estimated using finite element analysis by meshing the deflected structure and forcing it back to its original shape. In this paper, the new TPM is used to compare the residual stress levels of components built in Ti?6Al?4V with different hatch patterns, powers and exposure times.", "author" : [ { "dropping-particle" : "", "family" : "Sillars", "given" : "S A", "non-dropping-particle" : "", "parse-names" : false, "suffix" : "" }, { "dropping-particle" : "", "family" : "Sutcliffe", "given" : "C J", "non-dropping-particle" : "", "parse-names" : false, "suffix" : "" }, { "dropping-particle" : "", "family" : "Philo", "given" : "A M", "non-dropping-particle" : "", "parse-names" : false, "suffix" : "" }, { "dropping-particle" : "", "family" : "Brown", "given" : "S G R", "non-dropping-particle" : "", "parse-names" : false, "suffix" : "" }, { "dropping-particle" : "", "family" : "Sienz", "given" : "J", "non-dropping-particle" : "", "parse-names" : false, "suffix" : "" }, { "dropping-particle" : "", "family" : "Lavery", "given" : "N P", "non-dropping-particle" : "", "parse-names" : false, "suffix" : "" } ], "container-title" : "Virtual and Physical Prototyping", "id" : "ITEM-1", "issue" : "1", "issued" : { "date-parts" : [ [ "2018", "1", "2" ] ] }, "note" : "doi: 10.1080/17452759.2017.1392682", "page" : "20-25", "publisher" : "Taylor &amp; Francis", "title" : "The three-prong method: a novel assessment of residual stress in laser powder bed fusion", "type" : "article-journal", "volume" : "13" }, "uris" : [ "http://www.mendeley.com/documents/?uuid=c0896c3d-b9ad-422d-bb57-e06161f5fc63" ] } ], "mendeley" : { "formattedCitation" : "[3]", "plainTextFormattedCitation" : "[3]", "previouslyFormattedCitation" : "[3]" }, "properties" : { "noteIndex" : 0 }, "schema" : "https://github.com/citation-style-language/schema/raw/master/csl-citation.json" }</w:instrText>
      </w:r>
      <w:r w:rsidR="00F54866">
        <w:rPr>
          <w:bdr w:val="none" w:sz="0" w:space="0" w:color="auto" w:frame="1"/>
        </w:rPr>
        <w:fldChar w:fldCharType="separate"/>
      </w:r>
      <w:r w:rsidR="00807A5C" w:rsidRPr="00807A5C">
        <w:rPr>
          <w:noProof/>
          <w:bdr w:val="none" w:sz="0" w:space="0" w:color="auto" w:frame="1"/>
        </w:rPr>
        <w:t>[3]</w:t>
      </w:r>
      <w:r w:rsidR="00F54866">
        <w:rPr>
          <w:bdr w:val="none" w:sz="0" w:space="0" w:color="auto" w:frame="1"/>
        </w:rPr>
        <w:fldChar w:fldCharType="end"/>
      </w:r>
      <w:r w:rsidR="00F54866">
        <w:rPr>
          <w:bdr w:val="none" w:sz="0" w:space="0" w:color="auto" w:frame="1"/>
        </w:rPr>
        <w:t>,</w:t>
      </w:r>
      <w:r w:rsidR="00195F68">
        <w:rPr>
          <w:color w:val="FF0000"/>
          <w:bdr w:val="none" w:sz="0" w:space="0" w:color="auto" w:frame="1"/>
        </w:rPr>
        <w:t xml:space="preserve"> </w:t>
      </w:r>
      <w:r w:rsidR="00195F68" w:rsidRPr="00642777">
        <w:rPr>
          <w:bdr w:val="none" w:sz="0" w:space="0" w:color="auto" w:frame="1"/>
        </w:rPr>
        <w:t>thin plates as descried by Pohl</w:t>
      </w:r>
      <w:r w:rsidR="00975116">
        <w:rPr>
          <w:bdr w:val="none" w:sz="0" w:space="0" w:color="auto" w:frame="1"/>
        </w:rPr>
        <w:t xml:space="preserve"> </w:t>
      </w:r>
      <w:r w:rsidR="00975116">
        <w:rPr>
          <w:bdr w:val="none" w:sz="0" w:space="0" w:color="auto" w:frame="1"/>
        </w:rPr>
        <w:fldChar w:fldCharType="begin" w:fldLock="1"/>
      </w:r>
      <w:r w:rsidR="00700FD6">
        <w:rPr>
          <w:bdr w:val="none" w:sz="0" w:space="0" w:color="auto" w:frame="1"/>
        </w:rPr>
        <w:instrText>ADDIN CSL_CITATION { "citationItems" : [ { "id" : "ITEM-1", "itemData" : { "author" : [ { "dropping-particle" : "", "family" : "Pohl", "given" : "H.", "non-dropping-particle" : "", "parse-names" : false, "suffix" : "" }, { "dropping-particle" : "", "family" : "Simchi", "given" : "A.", "non-dropping-particle" : "", "parse-names" : false, "suffix" : "" }, { "dropping-particle" : "", "family" : "Issa", "given" : "M.", "non-dropping-particle" : "", "parse-names" : false, "suffix" : "" }, { "dropping-particle" : "", "family" : "Dias", "given" : "H.", "non-dropping-particle" : "", "parse-names" : false, "suffix" : "" } ], "container-title" : "Proceedings of the SFF Symposium", "id" : "ITEM-1", "issued" : { "date-parts" : [ [ "2001" ] ] }, "page" : "366\u2013372", "title" : "Thermal stresses in direct metal laser sintering", "type" : "paper-conference" }, "uris" : [ "http://www.mendeley.com/documents/?uuid=c0557cc9-2467-4053-991c-e8d10ef49a87", "http://www.mendeley.com/documents/?uuid=4a343824-c5c7-4315-ab28-e22c82339e14" ] } ], "mendeley" : { "formattedCitation" : "[4]", "plainTextFormattedCitation" : "[4]", "previouslyFormattedCitation" : "[4]" }, "properties" : { "noteIndex" : 0 }, "schema" : "https://github.com/citation-style-language/schema/raw/master/csl-citation.json" }</w:instrText>
      </w:r>
      <w:r w:rsidR="00975116">
        <w:rPr>
          <w:bdr w:val="none" w:sz="0" w:space="0" w:color="auto" w:frame="1"/>
        </w:rPr>
        <w:fldChar w:fldCharType="separate"/>
      </w:r>
      <w:r w:rsidR="00807A5C" w:rsidRPr="00807A5C">
        <w:rPr>
          <w:noProof/>
          <w:bdr w:val="none" w:sz="0" w:space="0" w:color="auto" w:frame="1"/>
        </w:rPr>
        <w:t>[4]</w:t>
      </w:r>
      <w:r w:rsidR="00975116">
        <w:rPr>
          <w:bdr w:val="none" w:sz="0" w:space="0" w:color="auto" w:frame="1"/>
        </w:rPr>
        <w:fldChar w:fldCharType="end"/>
      </w:r>
      <w:r w:rsidR="00D51FB2">
        <w:rPr>
          <w:bdr w:val="none" w:sz="0" w:space="0" w:color="auto" w:frame="1"/>
        </w:rPr>
        <w:t>,</w:t>
      </w:r>
      <w:r w:rsidR="00195F68" w:rsidRPr="00642777">
        <w:rPr>
          <w:bdr w:val="none" w:sz="0" w:space="0" w:color="auto" w:frame="1"/>
        </w:rPr>
        <w:t xml:space="preserve"> </w:t>
      </w:r>
      <w:r w:rsidR="00D51FB2">
        <w:rPr>
          <w:bdr w:val="none" w:sz="0" w:space="0" w:color="auto" w:frame="1"/>
        </w:rPr>
        <w:t>as well as</w:t>
      </w:r>
      <w:r w:rsidR="00B51119">
        <w:rPr>
          <w:bdr w:val="none" w:sz="0" w:space="0" w:color="auto" w:frame="1"/>
        </w:rPr>
        <w:t xml:space="preserve"> </w:t>
      </w:r>
      <w:r w:rsidR="008402C1">
        <w:rPr>
          <w:bdr w:val="none" w:sz="0" w:space="0" w:color="auto" w:frame="1"/>
        </w:rPr>
        <w:t xml:space="preserve">variations on a </w:t>
      </w:r>
      <w:r w:rsidR="00B51119">
        <w:rPr>
          <w:bdr w:val="none" w:sz="0" w:space="0" w:color="auto" w:frame="1"/>
        </w:rPr>
        <w:t>cantilever structure</w:t>
      </w:r>
      <w:r w:rsidR="00274E39">
        <w:rPr>
          <w:bdr w:val="none" w:sz="0" w:space="0" w:color="auto" w:frame="1"/>
        </w:rPr>
        <w:t xml:space="preserve"> </w:t>
      </w:r>
      <w:r w:rsidR="008402C1">
        <w:rPr>
          <w:bdr w:val="none" w:sz="0" w:space="0" w:color="auto" w:frame="1"/>
        </w:rPr>
        <w:t xml:space="preserve">first used by </w:t>
      </w:r>
      <w:proofErr w:type="spellStart"/>
      <w:r w:rsidR="008402C1">
        <w:rPr>
          <w:bdr w:val="none" w:sz="0" w:space="0" w:color="auto" w:frame="1"/>
        </w:rPr>
        <w:t>Zaeh</w:t>
      </w:r>
      <w:proofErr w:type="spellEnd"/>
      <w:r w:rsidR="008402C1">
        <w:rPr>
          <w:bdr w:val="none" w:sz="0" w:space="0" w:color="auto" w:frame="1"/>
        </w:rPr>
        <w:t xml:space="preserve"> and adapted by</w:t>
      </w:r>
      <w:r w:rsidR="00274E39">
        <w:rPr>
          <w:bdr w:val="none" w:sz="0" w:space="0" w:color="auto" w:frame="1"/>
        </w:rPr>
        <w:t xml:space="preserve"> </w:t>
      </w:r>
      <w:proofErr w:type="spellStart"/>
      <w:r w:rsidR="005E6855">
        <w:rPr>
          <w:bdr w:val="none" w:sz="0" w:space="0" w:color="auto" w:frame="1"/>
        </w:rPr>
        <w:t>Buchbinder</w:t>
      </w:r>
      <w:proofErr w:type="spellEnd"/>
      <w:r w:rsidR="00B51119">
        <w:rPr>
          <w:bdr w:val="none" w:sz="0" w:space="0" w:color="auto" w:frame="1"/>
        </w:rPr>
        <w:t xml:space="preserve"> </w:t>
      </w:r>
      <w:r w:rsidR="00274E39">
        <w:rPr>
          <w:bdr w:val="none" w:sz="0" w:space="0" w:color="auto" w:frame="1"/>
        </w:rPr>
        <w:t xml:space="preserve">and </w:t>
      </w:r>
      <w:proofErr w:type="spellStart"/>
      <w:r w:rsidR="00274E39">
        <w:rPr>
          <w:bdr w:val="none" w:sz="0" w:space="0" w:color="auto" w:frame="1"/>
        </w:rPr>
        <w:t>Yadroitsava</w:t>
      </w:r>
      <w:proofErr w:type="spellEnd"/>
      <w:r w:rsidR="00975116">
        <w:rPr>
          <w:bdr w:val="none" w:sz="0" w:space="0" w:color="auto" w:frame="1"/>
        </w:rPr>
        <w:t xml:space="preserve"> </w:t>
      </w:r>
      <w:r w:rsidR="00975116">
        <w:rPr>
          <w:bdr w:val="none" w:sz="0" w:space="0" w:color="auto" w:frame="1"/>
        </w:rPr>
        <w:fldChar w:fldCharType="begin" w:fldLock="1"/>
      </w:r>
      <w:r w:rsidR="00700FD6">
        <w:rPr>
          <w:bdr w:val="none" w:sz="0" w:space="0" w:color="auto" w:frame="1"/>
        </w:rPr>
        <w:instrText>ADDIN CSL_CITATION { "citationItems" : [ { "id" : "ITEM-1", "itemData" : { "author" : [ { "dropping-particle" : "", "family" : "Buchbinder", "given" : "D.", "non-dropping-particle" : "", "parse-names" : false, "suffix" : "" }, { "dropping-particle" : "", "family" : "Schilling", "given" : "G.", "non-dropping-particle" : "", "parse-names" : false, "suffix" : "" }, { "dropping-particle" : "", "family" : "Meiners", "given" : "W.", "non-dropping-particle" : "", "parse-names" : false, "suffix" : "" }, { "dropping-particle" : "", "family" : "Pirch", "given" : "N.", "non-dropping-particle" : "", "parse-names" : false, "suffix" : "" }, { "dropping-particle" : "", "family" : "Wissenbach", "given" : "K.", "non-dropping-particle" : "", "parse-names" : false, "suffix" : "" } ], "container-title" : "RTe Journal Forum fur Rapid Technologie", "id" : "ITEM-1", "issued" : { "date-parts" : [ [ "2011" ] ] }, "title" : "Untersuchung zur Reduzierung des Verzugs durch Vorw\u00e4rmung bei der Herstellung von Aluminiumbauteilen mittels SLM.", "type" : "article-journal" }, "uris" : [ "http://www.mendeley.com/documents/?uuid=52488292-f885-4890-94d5-382336176a53", "http://www.mendeley.com/documents/?uuid=5ce6ec9d-331e-4a1c-9568-6e61a937c42a" ] }, { "id" : "ITEM-2", "itemData" : { "ISBN" : "9783838317946", "author" : [ { "dropping-particle" : "", "family" : "Yadroitsev", "given" : "Igor", "non-dropping-particle" : "", "parse-names" : false, "suffix" : "" } ], "id" : "ITEM-2", "issued" : { "date-parts" : [ [ "2009" ] ] }, "publisher" : "Saarbr\u00fccken : Lambert Academic Publishing, 2009", "title" : "Selective laser melting : direct manufacturing of 3D-objects by selective laser melting of metal powders / Igor Yadroitsev", "type" : "book" }, "uris" : [ "http://www.mendeley.com/documents/?uuid=00fd65ff-1cf7-40ca-867d-21beeb2b350b", "http://www.mendeley.com/documents/?uuid=4907ebd1-61e0-4333-923f-a190ce57b737" ] }, { "id" : "ITEM-3",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"ITEM-3", "issue" : "1", "issued" : { "date-parts" : [ [ "2009", "11" ] ] }, "page" : "35-45", "title" : "Investigations on residual stresses and deformations in selective laser melting", "type" : "article-journal", "volume" : "4" }, "uris" : [ "http://www.mendeley.com/documents/?uuid=ff306e06-1b98-496b-a843-a84f73b03743", "http://www.mendeley.com/documents/?uuid=b9b878e9-64c9-47d9-8504-d43c14fddc86" ] }, { "id" : "ITEM-4", "itemData" : { "DOI" : "10.2351/1.4828755", "ISSN" : "1042-346X", "abstract" : "The additive manufacturing process selective laser melting (SLM) can be used to directly produce functional components made out of metal. During the construction process, however, thermally induced residual stress occurs due to the layered build-up and the local input of energy by means of a focused laser beam, which can lead to distortion of the component or sections of the component itself. Normally, distortion is prevented due to supporting structures between the component and the substrate plate. It is not always possible, however, to provide all the areas of a component with supporting structures or to remove them later, depending on how complex the geometry or how accessible the structures are. When the substrate plate is heated during the construction process, the distortion can be reduced or eliminated entirely. Nonetheless, a systematic investigation of the extent to which preheating influences distortion of aluminum components has not yet been conducted. This works aims at systematically investi...", "author" : [ { "dropping-particle" : "", "family" : "Buchbinder", "given" : "Damien", "non-dropping-particle" : "", "parse-names" : false, "suffix" : "" }, { "dropping-particle" : "", "family" : "Meiners", "given" : "Wilhelm", "non-dropping-particle" : "", "parse-names" : false, "suffix" : "" }, { "dropping-particle" : "", "family" : "Pirch", "given" : "Norbert", "non-dropping-particle" : "", "parse-names" : false, "suffix" : "" }, { "dropping-particle" : "", "family" : "Wissenbach", "given" : "Konrad", "non-dropping-particle" : "", "parse-names" : false, "suffix" : "" }, { "dropping-particle" : "", "family" : "Schrage", "given" : "Johannes", "non-dropping-particle" : "", "parse-names" : false, "suffix" : "" } ], "container-title" : "Journal of Laser Applications", "id" : "ITEM-4", "issue" : "1", "issued" : { "date-parts" : [ [ "2014", "2" ] ] }, "page" : "012004", "publisher" : "Laser Institute of America", "title" : "Investigation on reducing distortion by preheating during manufacture of aluminum components using selective laser melting", "type" : "article-journal", "volume" : "26" }, "uris" : [ "http://www.mendeley.com/documents/?uuid=d9c04702-8fc4-4231-b229-9da9df202c23", "http://www.mendeley.com/documents/?uuid=6af1a5a2-6830-3c5d-9da2-c947eee2a06b", "http://www.mendeley.com/documents/?uuid=e27fa733-c2be-4ed3-b711-e1955e1c53cb" ] }, { "id" : "ITEM-5",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"ITEM-5", "issued" : { "date-parts" : [ [ "2015", "8" ] ] }, "page" : "305-310", "publisher" : "Trans Tech Publications", "title" : "Residual Stress in SLM Ti6Al4V Alloy Specimens", "type" : "article-journal", "volume" : "828-829" }, "uris" : [ "http://www.mendeley.com/documents/?uuid=51b0964f-719b-4e6e-9918-8a043e3bf61c", "http://www.mendeley.com/documents/?uuid=f6383097-83c1-3e6f-a904-b2d19e31e244", "http://www.mendeley.com/documents/?uuid=373eed4e-fce7-46d8-951a-ddfc5275ac28" ] } ], "mendeley" : { "formattedCitation" : "[5\u20139]", "plainTextFormattedCitation" : "[5\u20139]", "previouslyFormattedCitation" : "[5\u20139]" }, "properties" : { "noteIndex" : 0 }, "schema" : "https://github.com/citation-style-language/schema/raw/master/csl-citation.json" }</w:instrText>
      </w:r>
      <w:r w:rsidR="00975116">
        <w:rPr>
          <w:bdr w:val="none" w:sz="0" w:space="0" w:color="auto" w:frame="1"/>
        </w:rPr>
        <w:fldChar w:fldCharType="separate"/>
      </w:r>
      <w:r w:rsidR="00807A5C" w:rsidRPr="00807A5C">
        <w:rPr>
          <w:noProof/>
          <w:bdr w:val="none" w:sz="0" w:space="0" w:color="auto" w:frame="1"/>
        </w:rPr>
        <w:t>[5–9]</w:t>
      </w:r>
      <w:r w:rsidR="00975116">
        <w:rPr>
          <w:bdr w:val="none" w:sz="0" w:space="0" w:color="auto" w:frame="1"/>
        </w:rPr>
        <w:fldChar w:fldCharType="end"/>
      </w:r>
      <w:r w:rsidR="00F54235" w:rsidRPr="00F54235">
        <w:rPr>
          <w:bdr w:val="none" w:sz="0" w:space="0" w:color="auto" w:frame="1"/>
        </w:rPr>
        <w:t xml:space="preserve">. Once manufactured these parts are </w:t>
      </w:r>
      <w:r w:rsidR="00B51119">
        <w:rPr>
          <w:bdr w:val="none" w:sz="0" w:space="0" w:color="auto" w:frame="1"/>
        </w:rPr>
        <w:t xml:space="preserve">either partially or fully </w:t>
      </w:r>
      <w:r w:rsidR="00F54235" w:rsidRPr="00F54235">
        <w:rPr>
          <w:bdr w:val="none" w:sz="0" w:space="0" w:color="auto" w:frame="1"/>
        </w:rPr>
        <w:t>separated from the substrate and the resulting deflection</w:t>
      </w:r>
      <w:r w:rsidR="007E1CA6">
        <w:rPr>
          <w:bdr w:val="none" w:sz="0" w:space="0" w:color="auto" w:frame="1"/>
        </w:rPr>
        <w:t xml:space="preserve"> </w:t>
      </w:r>
      <w:r w:rsidR="00F54235" w:rsidRPr="00F54235">
        <w:rPr>
          <w:bdr w:val="none" w:sz="0" w:space="0" w:color="auto" w:frame="1"/>
        </w:rPr>
        <w:t xml:space="preserve">measured. </w:t>
      </w:r>
      <w:r w:rsidR="009824E2">
        <w:rPr>
          <w:bdr w:val="none" w:sz="0" w:space="0" w:color="auto" w:frame="1"/>
        </w:rPr>
        <w:t>M</w:t>
      </w:r>
      <w:r w:rsidR="00F54235" w:rsidRPr="00F54235">
        <w:rPr>
          <w:bdr w:val="none" w:sz="0" w:space="0" w:color="auto" w:frame="1"/>
        </w:rPr>
        <w:t xml:space="preserve">ethods </w:t>
      </w:r>
      <w:r w:rsidR="009824E2">
        <w:rPr>
          <w:bdr w:val="none" w:sz="0" w:space="0" w:color="auto" w:frame="1"/>
        </w:rPr>
        <w:t xml:space="preserve">such as this </w:t>
      </w:r>
      <w:r w:rsidR="00F54235" w:rsidRPr="00F54235">
        <w:rPr>
          <w:bdr w:val="none" w:sz="0" w:space="0" w:color="auto" w:frame="1"/>
        </w:rPr>
        <w:t xml:space="preserve">allow for the </w:t>
      </w:r>
      <w:r w:rsidR="008A44CF">
        <w:rPr>
          <w:bdr w:val="none" w:sz="0" w:space="0" w:color="auto" w:frame="1"/>
        </w:rPr>
        <w:t>rapid</w:t>
      </w:r>
      <w:r w:rsidR="00D96A9A">
        <w:rPr>
          <w:bdr w:val="none" w:sz="0" w:space="0" w:color="auto" w:frame="1"/>
        </w:rPr>
        <w:t xml:space="preserve"> quantitative</w:t>
      </w:r>
      <w:r w:rsidR="00F54235" w:rsidRPr="00F54235">
        <w:rPr>
          <w:bdr w:val="none" w:sz="0" w:space="0" w:color="auto" w:frame="1"/>
        </w:rPr>
        <w:t xml:space="preserve"> com</w:t>
      </w:r>
      <w:r w:rsidR="007B76D0">
        <w:rPr>
          <w:bdr w:val="none" w:sz="0" w:space="0" w:color="auto" w:frame="1"/>
        </w:rPr>
        <w:t>parison of</w:t>
      </w:r>
      <w:r w:rsidR="00D96A9A">
        <w:rPr>
          <w:bdr w:val="none" w:sz="0" w:space="0" w:color="auto" w:frame="1"/>
        </w:rPr>
        <w:t xml:space="preserve"> the effect of</w:t>
      </w:r>
      <w:r w:rsidR="007B76D0">
        <w:rPr>
          <w:bdr w:val="none" w:sz="0" w:space="0" w:color="auto" w:frame="1"/>
        </w:rPr>
        <w:t xml:space="preserve"> scanning strategies and</w:t>
      </w:r>
      <w:r w:rsidR="00F54235" w:rsidRPr="00F54235">
        <w:rPr>
          <w:bdr w:val="none" w:sz="0" w:space="0" w:color="auto" w:frame="1"/>
        </w:rPr>
        <w:t xml:space="preserve"> processing parameters</w:t>
      </w:r>
      <w:r w:rsidR="00D96A9A">
        <w:rPr>
          <w:bdr w:val="none" w:sz="0" w:space="0" w:color="auto" w:frame="1"/>
        </w:rPr>
        <w:t xml:space="preserve"> on the deflections caused by residual stresses</w:t>
      </w:r>
      <w:r w:rsidR="00F54235" w:rsidRPr="00F54235">
        <w:rPr>
          <w:bdr w:val="none" w:sz="0" w:space="0" w:color="auto" w:frame="1"/>
        </w:rPr>
        <w:t xml:space="preserve">. </w:t>
      </w:r>
    </w:p>
    <w:p w14:paraId="29938D14" w14:textId="6478E08B" w:rsidR="00E359AC" w:rsidRDefault="000E0E3C" w:rsidP="00F54235">
      <w:pPr>
        <w:rPr>
          <w:bdr w:val="none" w:sz="0" w:space="0" w:color="auto" w:frame="1"/>
        </w:rPr>
      </w:pPr>
      <w:r>
        <w:rPr>
          <w:bdr w:val="none" w:sz="0" w:space="0" w:color="auto" w:frame="1"/>
        </w:rPr>
        <w:t>Fu</w:t>
      </w:r>
      <w:r w:rsidR="009824E2">
        <w:rPr>
          <w:bdr w:val="none" w:sz="0" w:space="0" w:color="auto" w:frame="1"/>
        </w:rPr>
        <w:t xml:space="preserve">rthermore, </w:t>
      </w:r>
      <w:r w:rsidR="004C2B6F">
        <w:rPr>
          <w:bdr w:val="none" w:sz="0" w:space="0" w:color="auto" w:frame="1"/>
        </w:rPr>
        <w:t xml:space="preserve">these methods </w:t>
      </w:r>
      <w:r w:rsidR="00D96A9A">
        <w:rPr>
          <w:bdr w:val="none" w:sz="0" w:space="0" w:color="auto" w:frame="1"/>
        </w:rPr>
        <w:t>allow infer</w:t>
      </w:r>
      <w:r w:rsidR="004C2B6F">
        <w:rPr>
          <w:bdr w:val="none" w:sz="0" w:space="0" w:color="auto" w:frame="1"/>
        </w:rPr>
        <w:t>ence of</w:t>
      </w:r>
      <w:r w:rsidR="00D96A9A">
        <w:rPr>
          <w:bdr w:val="none" w:sz="0" w:space="0" w:color="auto" w:frame="1"/>
        </w:rPr>
        <w:t xml:space="preserve"> the level of stress in the parts </w:t>
      </w:r>
      <w:r w:rsidR="009824E2">
        <w:rPr>
          <w:bdr w:val="none" w:sz="0" w:space="0" w:color="auto" w:frame="1"/>
        </w:rPr>
        <w:t xml:space="preserve">as well as </w:t>
      </w:r>
      <w:r w:rsidR="004C2B6F">
        <w:rPr>
          <w:bdr w:val="none" w:sz="0" w:space="0" w:color="auto" w:frame="1"/>
        </w:rPr>
        <w:t xml:space="preserve">the </w:t>
      </w:r>
      <w:r w:rsidR="00D96A9A">
        <w:rPr>
          <w:bdr w:val="none" w:sz="0" w:space="0" w:color="auto" w:frame="1"/>
        </w:rPr>
        <w:t>calculat</w:t>
      </w:r>
      <w:r w:rsidR="004C2B6F">
        <w:rPr>
          <w:bdr w:val="none" w:sz="0" w:space="0" w:color="auto" w:frame="1"/>
        </w:rPr>
        <w:t>ion of</w:t>
      </w:r>
      <w:r w:rsidR="00D96A9A">
        <w:rPr>
          <w:bdr w:val="none" w:sz="0" w:space="0" w:color="auto" w:frame="1"/>
        </w:rPr>
        <w:t xml:space="preserve"> the stresses that would have </w:t>
      </w:r>
      <w:r w:rsidR="000048B4">
        <w:rPr>
          <w:bdr w:val="none" w:sz="0" w:space="0" w:color="auto" w:frame="1"/>
        </w:rPr>
        <w:t xml:space="preserve">caused the measured deflections. </w:t>
      </w:r>
      <w:r w:rsidR="009824E2">
        <w:rPr>
          <w:bdr w:val="none" w:sz="0" w:space="0" w:color="auto" w:frame="1"/>
        </w:rPr>
        <w:t xml:space="preserve">The aforementioned methods </w:t>
      </w:r>
      <w:r w:rsidR="000048B4">
        <w:rPr>
          <w:bdr w:val="none" w:sz="0" w:space="0" w:color="auto" w:frame="1"/>
        </w:rPr>
        <w:t>d</w:t>
      </w:r>
      <w:r w:rsidR="00D96A9A">
        <w:rPr>
          <w:bdr w:val="none" w:sz="0" w:space="0" w:color="auto" w:frame="1"/>
        </w:rPr>
        <w:t>o not</w:t>
      </w:r>
      <w:r w:rsidR="000048B4">
        <w:rPr>
          <w:bdr w:val="none" w:sz="0" w:space="0" w:color="auto" w:frame="1"/>
        </w:rPr>
        <w:t xml:space="preserve"> allow for the</w:t>
      </w:r>
      <w:r w:rsidR="00D96A9A">
        <w:rPr>
          <w:bdr w:val="none" w:sz="0" w:space="0" w:color="auto" w:frame="1"/>
        </w:rPr>
        <w:t xml:space="preserve"> </w:t>
      </w:r>
      <w:r w:rsidR="000048B4">
        <w:rPr>
          <w:bdr w:val="none" w:sz="0" w:space="0" w:color="auto" w:frame="1"/>
        </w:rPr>
        <w:t>calculation of the stress that remains within the part after cutting and</w:t>
      </w:r>
      <w:r w:rsidR="009824E2">
        <w:rPr>
          <w:bdr w:val="none" w:sz="0" w:space="0" w:color="auto" w:frame="1"/>
        </w:rPr>
        <w:t>, consequently,</w:t>
      </w:r>
      <w:r w:rsidR="000048B4">
        <w:rPr>
          <w:bdr w:val="none" w:sz="0" w:space="0" w:color="auto" w:frame="1"/>
        </w:rPr>
        <w:t xml:space="preserve"> do not </w:t>
      </w:r>
      <w:r w:rsidR="00D96A9A">
        <w:rPr>
          <w:bdr w:val="none" w:sz="0" w:space="0" w:color="auto" w:frame="1"/>
        </w:rPr>
        <w:t xml:space="preserve">allow for </w:t>
      </w:r>
      <w:r w:rsidR="009824E2">
        <w:rPr>
          <w:bdr w:val="none" w:sz="0" w:space="0" w:color="auto" w:frame="1"/>
        </w:rPr>
        <w:t xml:space="preserve">determination of </w:t>
      </w:r>
      <w:r w:rsidR="00D96A9A">
        <w:rPr>
          <w:bdr w:val="none" w:sz="0" w:space="0" w:color="auto" w:frame="1"/>
        </w:rPr>
        <w:t xml:space="preserve">the full state of stress. </w:t>
      </w:r>
      <w:r w:rsidR="00F54235" w:rsidRPr="00F54235">
        <w:rPr>
          <w:bdr w:val="none" w:sz="0" w:space="0" w:color="auto" w:frame="1"/>
        </w:rPr>
        <w:t xml:space="preserve">Also by the nature of how these methods work they require </w:t>
      </w:r>
      <w:r w:rsidR="004C2B6F">
        <w:rPr>
          <w:bdr w:val="none" w:sz="0" w:space="0" w:color="auto" w:frame="1"/>
        </w:rPr>
        <w:t xml:space="preserve">the building of </w:t>
      </w:r>
      <w:r w:rsidR="00F54235" w:rsidRPr="00F54235">
        <w:rPr>
          <w:bdr w:val="none" w:sz="0" w:space="0" w:color="auto" w:frame="1"/>
        </w:rPr>
        <w:t xml:space="preserve">special </w:t>
      </w:r>
      <w:proofErr w:type="gramStart"/>
      <w:r w:rsidR="00F54235" w:rsidRPr="00F54235">
        <w:rPr>
          <w:bdr w:val="none" w:sz="0" w:space="0" w:color="auto" w:frame="1"/>
        </w:rPr>
        <w:t>geometry  often</w:t>
      </w:r>
      <w:proofErr w:type="gramEnd"/>
      <w:r w:rsidR="00F54235" w:rsidRPr="00F54235">
        <w:rPr>
          <w:bdr w:val="none" w:sz="0" w:space="0" w:color="auto" w:frame="1"/>
        </w:rPr>
        <w:t xml:space="preserve"> at a scale much smaller than</w:t>
      </w:r>
      <w:r w:rsidR="008A44CF">
        <w:rPr>
          <w:bdr w:val="none" w:sz="0" w:space="0" w:color="auto" w:frame="1"/>
        </w:rPr>
        <w:t xml:space="preserve"> </w:t>
      </w:r>
      <w:r w:rsidR="007B76D0">
        <w:rPr>
          <w:bdr w:val="none" w:sz="0" w:space="0" w:color="auto" w:frame="1"/>
        </w:rPr>
        <w:t xml:space="preserve">the </w:t>
      </w:r>
      <w:r w:rsidR="008A44CF">
        <w:rPr>
          <w:bdr w:val="none" w:sz="0" w:space="0" w:color="auto" w:frame="1"/>
        </w:rPr>
        <w:t xml:space="preserve">production </w:t>
      </w:r>
      <w:r w:rsidR="00F54235">
        <w:rPr>
          <w:bdr w:val="none" w:sz="0" w:space="0" w:color="auto" w:frame="1"/>
        </w:rPr>
        <w:t>parts being manufactured.</w:t>
      </w:r>
      <w:r w:rsidR="002A6C8A">
        <w:rPr>
          <w:bdr w:val="none" w:sz="0" w:space="0" w:color="auto" w:frame="1"/>
        </w:rPr>
        <w:t xml:space="preserve"> </w:t>
      </w:r>
    </w:p>
    <w:p w14:paraId="0037CF6B" w14:textId="28415B48" w:rsidR="00141841" w:rsidRDefault="00F54235" w:rsidP="00F54235">
      <w:pPr>
        <w:rPr>
          <w:bdr w:val="none" w:sz="0" w:space="0" w:color="auto" w:frame="1"/>
        </w:rPr>
      </w:pPr>
      <w:r w:rsidRPr="00F54235">
        <w:rPr>
          <w:bdr w:val="none" w:sz="0" w:space="0" w:color="auto" w:frame="1"/>
        </w:rPr>
        <w:t xml:space="preserve">The second group of methods </w:t>
      </w:r>
      <w:r w:rsidR="00141841">
        <w:rPr>
          <w:bdr w:val="none" w:sz="0" w:space="0" w:color="auto" w:frame="1"/>
        </w:rPr>
        <w:t xml:space="preserve">use </w:t>
      </w:r>
      <w:r w:rsidRPr="00F54235">
        <w:rPr>
          <w:bdr w:val="none" w:sz="0" w:space="0" w:color="auto" w:frame="1"/>
        </w:rPr>
        <w:t xml:space="preserve">the </w:t>
      </w:r>
      <w:r w:rsidR="00553915">
        <w:rPr>
          <w:bdr w:val="none" w:sz="0" w:space="0" w:color="auto" w:frame="1"/>
        </w:rPr>
        <w:t xml:space="preserve">measurement of the angle of </w:t>
      </w:r>
      <w:r w:rsidR="007B76D0">
        <w:rPr>
          <w:bdr w:val="none" w:sz="0" w:space="0" w:color="auto" w:frame="1"/>
        </w:rPr>
        <w:t>diffraction</w:t>
      </w:r>
      <w:r w:rsidR="00553915">
        <w:rPr>
          <w:bdr w:val="none" w:sz="0" w:space="0" w:color="auto" w:frame="1"/>
        </w:rPr>
        <w:t>, Bragg angle,</w:t>
      </w:r>
      <w:r w:rsidRPr="00F54235">
        <w:rPr>
          <w:bdr w:val="none" w:sz="0" w:space="0" w:color="auto" w:frame="1"/>
        </w:rPr>
        <w:t xml:space="preserve"> of </w:t>
      </w:r>
      <w:r w:rsidR="0089262D">
        <w:rPr>
          <w:bdr w:val="none" w:sz="0" w:space="0" w:color="auto" w:frame="1"/>
        </w:rPr>
        <w:t xml:space="preserve">either </w:t>
      </w:r>
      <w:r w:rsidRPr="00F54235">
        <w:rPr>
          <w:bdr w:val="none" w:sz="0" w:space="0" w:color="auto" w:frame="1"/>
        </w:rPr>
        <w:t>high energy electromagnetic rays</w:t>
      </w:r>
      <w:r w:rsidR="0089262D">
        <w:rPr>
          <w:bdr w:val="none" w:sz="0" w:space="0" w:color="auto" w:frame="1"/>
        </w:rPr>
        <w:t xml:space="preserve"> or neutrons</w:t>
      </w:r>
      <w:r w:rsidR="00553915">
        <w:rPr>
          <w:bdr w:val="none" w:sz="0" w:space="0" w:color="auto" w:frame="1"/>
        </w:rPr>
        <w:t xml:space="preserve"> </w:t>
      </w:r>
      <w:r w:rsidR="00312CA5">
        <w:rPr>
          <w:bdr w:val="none" w:sz="0" w:space="0" w:color="auto" w:frame="1"/>
        </w:rPr>
        <w:t xml:space="preserve"> </w:t>
      </w:r>
      <w:r w:rsidR="00553915">
        <w:rPr>
          <w:bdr w:val="none" w:sz="0" w:space="0" w:color="auto" w:frame="1"/>
        </w:rPr>
        <w:t>as they pass through the material</w:t>
      </w:r>
      <w:r w:rsidR="00DF13FE">
        <w:rPr>
          <w:bdr w:val="none" w:sz="0" w:space="0" w:color="auto" w:frame="1"/>
        </w:rPr>
        <w:t xml:space="preserve"> </w:t>
      </w:r>
      <w:r w:rsidR="00DF13FE">
        <w:rPr>
          <w:bdr w:val="none" w:sz="0" w:space="0" w:color="auto" w:frame="1"/>
        </w:rPr>
        <w:fldChar w:fldCharType="begin" w:fldLock="1"/>
      </w:r>
      <w:r w:rsidR="00700FD6">
        <w:rPr>
          <w:bdr w:val="none" w:sz="0" w:space="0" w:color="auto" w:frame="1"/>
        </w:rPr>
        <w:instrText>ADDIN CSL_CITATION { "citationItems" : [ { "id" : "ITEM-1", "itemData" : { "DOI" : "10.1007/0-306-48410-2_44", "author" : [ { "dropping-particle" : "", "family" : "Webster", "given" : "G. A.", "non-dropping-particle" : "", "parse-names" : false, "suffix" : "" }, { "dropping-particle" : "", "family" : "Youtsos", "given" : "A. G.", "non-dropping-particle" : "", "parse-names" : false, "suffix" : "" }, { "dropping-particle" : "", "family" : "Ohms", "given" : "C.", "non-dropping-particle" : "", "parse-names" : false, "suffix" : "" }, { "dropping-particle" : "", "family" : "Wimpory", "given" : "R. C.", "non-dropping-particle" : "", "parse-names" : false, "suffix" : "" } ], "container-title" : "Recent Advances in Experimental Mechanics", "id" : "ITEM-1", "issued" : { "date-parts" : [ [ "2002" ] ] }, "page" : "467-476", "publisher" : "Kluwer Academic Publishers", "publisher-place" : "Dordrecht", "title" : "Draft Standard for the Measurement of Residual Stresses by Neutron Diffraction", "type" : "chapter" }, "uris" : [ "http://www.mendeley.com/documents/?uuid=e970fa97-f94f-3522-9d38-5aedf2bb68eb", "http://www.mendeley.com/documents/?uuid=4042ba12-01ff-44fc-99c4-42a4613eefd2" ] } ], "mendeley" : { "formattedCitation" : "[10]", "plainTextFormattedCitation" : "[10]", "previouslyFormattedCitation" : "[10]" }, "properties" : { "noteIndex" : 0 }, "schema" : "https://github.com/citation-style-language/schema/raw/master/csl-citation.json" }</w:instrText>
      </w:r>
      <w:r w:rsidR="00DF13FE">
        <w:rPr>
          <w:bdr w:val="none" w:sz="0" w:space="0" w:color="auto" w:frame="1"/>
        </w:rPr>
        <w:fldChar w:fldCharType="separate"/>
      </w:r>
      <w:r w:rsidR="00807A5C" w:rsidRPr="00807A5C">
        <w:rPr>
          <w:noProof/>
          <w:bdr w:val="none" w:sz="0" w:space="0" w:color="auto" w:frame="1"/>
        </w:rPr>
        <w:t>[10]</w:t>
      </w:r>
      <w:r w:rsidR="00DF13FE">
        <w:rPr>
          <w:bdr w:val="none" w:sz="0" w:space="0" w:color="auto" w:frame="1"/>
        </w:rPr>
        <w:fldChar w:fldCharType="end"/>
      </w:r>
      <w:r w:rsidRPr="00F54235">
        <w:rPr>
          <w:bdr w:val="none" w:sz="0" w:space="0" w:color="auto" w:frame="1"/>
        </w:rPr>
        <w:t>.</w:t>
      </w:r>
      <w:r w:rsidR="003E0232">
        <w:rPr>
          <w:bdr w:val="none" w:sz="0" w:space="0" w:color="auto" w:frame="1"/>
        </w:rPr>
        <w:t xml:space="preserve"> This enables the determination of the lattice </w:t>
      </w:r>
      <w:r w:rsidR="0077217F">
        <w:rPr>
          <w:bdr w:val="none" w:sz="0" w:space="0" w:color="auto" w:frame="1"/>
        </w:rPr>
        <w:t xml:space="preserve">planar </w:t>
      </w:r>
      <w:proofErr w:type="spellStart"/>
      <w:r w:rsidR="003E0232">
        <w:rPr>
          <w:bdr w:val="none" w:sz="0" w:space="0" w:color="auto" w:frame="1"/>
        </w:rPr>
        <w:t>spacing</w:t>
      </w:r>
      <w:r w:rsidR="0077217F">
        <w:rPr>
          <w:bdr w:val="none" w:sz="0" w:space="0" w:color="auto" w:frame="1"/>
        </w:rPr>
        <w:t>s</w:t>
      </w:r>
      <w:proofErr w:type="spellEnd"/>
      <w:r w:rsidR="00312CA5">
        <w:rPr>
          <w:bdr w:val="none" w:sz="0" w:space="0" w:color="auto" w:frame="1"/>
        </w:rPr>
        <w:t xml:space="preserve"> using the Bragg equation</w:t>
      </w:r>
      <w:r w:rsidR="0077217F">
        <w:rPr>
          <w:bdr w:val="none" w:sz="0" w:space="0" w:color="auto" w:frame="1"/>
        </w:rPr>
        <w:t>,</w:t>
      </w:r>
      <w:r w:rsidR="00312CA5">
        <w:rPr>
          <w:bdr w:val="none" w:sz="0" w:space="0" w:color="auto" w:frame="1"/>
        </w:rPr>
        <w:t xml:space="preserve"> which </w:t>
      </w:r>
      <w:proofErr w:type="gramStart"/>
      <w:r w:rsidR="00312CA5">
        <w:rPr>
          <w:bdr w:val="none" w:sz="0" w:space="0" w:color="auto" w:frame="1"/>
        </w:rPr>
        <w:t>can then be used</w:t>
      </w:r>
      <w:proofErr w:type="gramEnd"/>
      <w:r w:rsidR="00312CA5">
        <w:rPr>
          <w:bdr w:val="none" w:sz="0" w:space="0" w:color="auto" w:frame="1"/>
        </w:rPr>
        <w:t xml:space="preserve"> </w:t>
      </w:r>
      <w:r w:rsidR="004C2B6F">
        <w:rPr>
          <w:bdr w:val="none" w:sz="0" w:space="0" w:color="auto" w:frame="1"/>
        </w:rPr>
        <w:t xml:space="preserve">in </w:t>
      </w:r>
      <w:r w:rsidR="00312CA5">
        <w:rPr>
          <w:bdr w:val="none" w:sz="0" w:space="0" w:color="auto" w:frame="1"/>
        </w:rPr>
        <w:t>determin</w:t>
      </w:r>
      <w:r w:rsidR="004C2B6F">
        <w:rPr>
          <w:bdr w:val="none" w:sz="0" w:space="0" w:color="auto" w:frame="1"/>
        </w:rPr>
        <w:t>ing</w:t>
      </w:r>
      <w:r w:rsidR="00312CA5">
        <w:rPr>
          <w:bdr w:val="none" w:sz="0" w:space="0" w:color="auto" w:frame="1"/>
        </w:rPr>
        <w:t xml:space="preserve"> the residual strain</w:t>
      </w:r>
      <w:r w:rsidR="008E645B">
        <w:rPr>
          <w:bdr w:val="none" w:sz="0" w:space="0" w:color="auto" w:frame="1"/>
        </w:rPr>
        <w:t xml:space="preserve">. </w:t>
      </w:r>
      <w:r w:rsidRPr="00F54235">
        <w:rPr>
          <w:bdr w:val="none" w:sz="0" w:space="0" w:color="auto" w:frame="1"/>
        </w:rPr>
        <w:t>The depth of penetration</w:t>
      </w:r>
      <w:r w:rsidR="00553915">
        <w:rPr>
          <w:bdr w:val="none" w:sz="0" w:space="0" w:color="auto" w:frame="1"/>
        </w:rPr>
        <w:t xml:space="preserve"> and resolution</w:t>
      </w:r>
      <w:r w:rsidRPr="00F54235">
        <w:rPr>
          <w:bdr w:val="none" w:sz="0" w:space="0" w:color="auto" w:frame="1"/>
        </w:rPr>
        <w:t xml:space="preserve"> of these methods is </w:t>
      </w:r>
      <w:r w:rsidR="00553915">
        <w:rPr>
          <w:bdr w:val="none" w:sz="0" w:space="0" w:color="auto" w:frame="1"/>
        </w:rPr>
        <w:t>dependent</w:t>
      </w:r>
      <w:r w:rsidR="00141841">
        <w:rPr>
          <w:bdr w:val="none" w:sz="0" w:space="0" w:color="auto" w:frame="1"/>
        </w:rPr>
        <w:t xml:space="preserve"> on</w:t>
      </w:r>
      <w:r w:rsidRPr="00F54235">
        <w:rPr>
          <w:bdr w:val="none" w:sz="0" w:space="0" w:color="auto" w:frame="1"/>
        </w:rPr>
        <w:t xml:space="preserve"> the </w:t>
      </w:r>
      <w:r w:rsidR="0077217F">
        <w:rPr>
          <w:bdr w:val="none" w:sz="0" w:space="0" w:color="auto" w:frame="1"/>
        </w:rPr>
        <w:t xml:space="preserve">interactions and </w:t>
      </w:r>
      <w:r w:rsidRPr="00F54235">
        <w:rPr>
          <w:bdr w:val="none" w:sz="0" w:space="0" w:color="auto" w:frame="1"/>
        </w:rPr>
        <w:t>energy of th</w:t>
      </w:r>
      <w:r w:rsidR="00553915">
        <w:rPr>
          <w:bdr w:val="none" w:sz="0" w:space="0" w:color="auto" w:frame="1"/>
        </w:rPr>
        <w:t xml:space="preserve">e rays </w:t>
      </w:r>
      <w:proofErr w:type="gramStart"/>
      <w:r w:rsidR="00553915">
        <w:rPr>
          <w:bdr w:val="none" w:sz="0" w:space="0" w:color="auto" w:frame="1"/>
        </w:rPr>
        <w:t>being used</w:t>
      </w:r>
      <w:proofErr w:type="gramEnd"/>
      <w:r w:rsidR="00553915">
        <w:rPr>
          <w:bdr w:val="none" w:sz="0" w:space="0" w:color="auto" w:frame="1"/>
        </w:rPr>
        <w:t>.</w:t>
      </w:r>
      <w:r w:rsidR="004C2B6F">
        <w:rPr>
          <w:bdr w:val="none" w:sz="0" w:space="0" w:color="auto" w:frame="1"/>
        </w:rPr>
        <w:t xml:space="preserve">  </w:t>
      </w:r>
      <w:r w:rsidR="00553915">
        <w:rPr>
          <w:bdr w:val="none" w:sz="0" w:space="0" w:color="auto" w:frame="1"/>
        </w:rPr>
        <w:t>X-Ray diffraction</w:t>
      </w:r>
      <w:r w:rsidR="008E645B">
        <w:rPr>
          <w:bdr w:val="none" w:sz="0" w:space="0" w:color="auto" w:frame="1"/>
        </w:rPr>
        <w:t xml:space="preserve"> (XRD),</w:t>
      </w:r>
      <w:r w:rsidR="003E0232">
        <w:rPr>
          <w:bdr w:val="none" w:sz="0" w:space="0" w:color="auto" w:frame="1"/>
        </w:rPr>
        <w:t xml:space="preserve"> for example</w:t>
      </w:r>
      <w:r w:rsidR="008E645B">
        <w:rPr>
          <w:bdr w:val="none" w:sz="0" w:space="0" w:color="auto" w:frame="1"/>
        </w:rPr>
        <w:t>,</w:t>
      </w:r>
      <w:r w:rsidR="00141841">
        <w:rPr>
          <w:bdr w:val="none" w:sz="0" w:space="0" w:color="auto" w:frame="1"/>
        </w:rPr>
        <w:t xml:space="preserve"> can</w:t>
      </w:r>
      <w:r w:rsidRPr="00F54235">
        <w:rPr>
          <w:bdr w:val="none" w:sz="0" w:space="0" w:color="auto" w:frame="1"/>
        </w:rPr>
        <w:t xml:space="preserve"> typically only penetrate</w:t>
      </w:r>
      <w:r w:rsidR="00141841">
        <w:rPr>
          <w:bdr w:val="none" w:sz="0" w:space="0" w:color="auto" w:frame="1"/>
        </w:rPr>
        <w:t xml:space="preserve"> between 5</w:t>
      </w:r>
      <w:r w:rsidR="000A7FEA">
        <w:rPr>
          <w:bdr w:val="none" w:sz="0" w:space="0" w:color="auto" w:frame="1"/>
        </w:rPr>
        <w:t>-</w:t>
      </w:r>
      <w:r w:rsidR="00141841">
        <w:rPr>
          <w:bdr w:val="none" w:sz="0" w:space="0" w:color="auto" w:frame="1"/>
        </w:rPr>
        <w:t xml:space="preserve">30 </w:t>
      </w:r>
      <w:proofErr w:type="spellStart"/>
      <w:r w:rsidR="00141841">
        <w:rPr>
          <w:bdr w:val="none" w:sz="0" w:space="0" w:color="auto" w:frame="1"/>
        </w:rPr>
        <w:t>μm</w:t>
      </w:r>
      <w:proofErr w:type="spellEnd"/>
      <w:r w:rsidR="00DF13FE">
        <w:rPr>
          <w:bdr w:val="none" w:sz="0" w:space="0" w:color="auto" w:frame="1"/>
        </w:rPr>
        <w:t xml:space="preserve"> </w:t>
      </w:r>
      <w:r w:rsidR="00DF13FE">
        <w:rPr>
          <w:bdr w:val="none" w:sz="0" w:space="0" w:color="auto" w:frame="1"/>
        </w:rPr>
        <w:fldChar w:fldCharType="begin" w:fldLock="1"/>
      </w:r>
      <w:r w:rsidR="00700FD6">
        <w:rPr>
          <w:bdr w:val="none" w:sz="0" w:space="0" w:color="auto" w:frame="1"/>
        </w:rPr>
        <w:instrText>ADDIN CSL_CITATION { "citationItems" : [ { "id" : "ITEM-1", "itemData" : { "DOI" : "10.1016/J.IJPVP.2007.10.007", "ISSN" : "0308-0161", "abstract" : "Until recently residual stresses have been included in structural integrity assessments of nuclear pressure vessels and piping in a very primitive manner due to the lack of reliable residual stress measurement or prediction tools. This situation is changing the capabilities of newly emerging destructive (i.e. the contour method) and non-destructive (i.e. magnetic and high-energy synchrotron X-ray strain mapping) residual stress measurement techniques for evaluating ferritic and austenitic pressure vessel components are contrasted against more well-established methods. These new approaches offer the potential for obtaining area maps of residual stress or strain in welded plants, mock-up components or generic test-pieces. The mapped field may be used directly in structural integrity calculations, or indirectly to validate finite element process/structural models on which safety cases for pressurised nuclear systems are founded. These measurement methods are complementary in terms of application to actual plant, cost effectiveness and measurements in thick sections. In each case an exemplar case study is used to illustrate the method and to highlight its particular capabilities.", "author" : [ { "dropping-particle" : "", "family" : "Withers", "given" : "P.J.", "non-dropping-particle" : "", "parse-names" : false, "suffix" : "" }, { "dropping-particle" : "", "family" : "Turski", "given" : "M.", "non-dropping-particle" : "", "parse-names" : false, "suffix" : "" }, { "dropping-particle" : "", "family" : "Edwards", "given" : "L.", "non-dropping-particle" : "", "parse-names" : false, "suffix" : "" }, { "dropping-particle" : "", "family" : "Bouchard", "given" : "P.J.", "non-dropping-particle" : "", "parse-names" : false, "suffix" : "" }, { "dropping-particle" : "", "family" : "Buttle", "given" : "D.J.", "non-dropping-particle" : "", "parse-names" : false, "suffix" : "" } ], "container-title" : "International Journal of Pressure Vessels and Piping", "id" : "ITEM-1", "issue" : "3", "issued" : { "date-parts" : [ [ "2008", "3" ] ] }, "page" : "118-127", "publisher" : "Elsevier", "title" : "Recent advances in residual stress measurement", "type" : "article-journal", "volume" : "85" }, "uris" : [ "http://www.mendeley.com/documents/?uuid=09341204-4ebb-308f-b73a-5eb457672339", "http://www.mendeley.com/documents/?uuid=a8aa2e10-7d99-4f55-8d4e-37b7887430d4" ] }, { "id" : "ITEM-2",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"ITEM-2",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 } ], "mendeley" : { "formattedCitation" : "[11,12]", "plainTextFormattedCitation" : "[11,12]", "previouslyFormattedCitation" : "[11,12]" }, "properties" : { "noteIndex" : 0 }, "schema" : "https://github.com/citation-style-language/schema/raw/master/csl-citation.json" }</w:instrText>
      </w:r>
      <w:r w:rsidR="00DF13FE">
        <w:rPr>
          <w:bdr w:val="none" w:sz="0" w:space="0" w:color="auto" w:frame="1"/>
        </w:rPr>
        <w:fldChar w:fldCharType="separate"/>
      </w:r>
      <w:r w:rsidR="00807A5C" w:rsidRPr="00807A5C">
        <w:rPr>
          <w:noProof/>
          <w:bdr w:val="none" w:sz="0" w:space="0" w:color="auto" w:frame="1"/>
        </w:rPr>
        <w:t>[11,12]</w:t>
      </w:r>
      <w:r w:rsidR="00DF13FE">
        <w:rPr>
          <w:bdr w:val="none" w:sz="0" w:space="0" w:color="auto" w:frame="1"/>
        </w:rPr>
        <w:fldChar w:fldCharType="end"/>
      </w:r>
      <w:r w:rsidR="009824E2">
        <w:rPr>
          <w:bdr w:val="none" w:sz="0" w:space="0" w:color="auto" w:frame="1"/>
        </w:rPr>
        <w:t>,</w:t>
      </w:r>
      <w:r w:rsidR="00141841">
        <w:rPr>
          <w:bdr w:val="none" w:sz="0" w:space="0" w:color="auto" w:frame="1"/>
        </w:rPr>
        <w:t xml:space="preserve"> whereas</w:t>
      </w:r>
      <w:r w:rsidR="003E0232">
        <w:rPr>
          <w:bdr w:val="none" w:sz="0" w:space="0" w:color="auto" w:frame="1"/>
        </w:rPr>
        <w:t xml:space="preserve"> radiation from high energy</w:t>
      </w:r>
      <w:r w:rsidR="00141841">
        <w:rPr>
          <w:bdr w:val="none" w:sz="0" w:space="0" w:color="auto" w:frame="1"/>
        </w:rPr>
        <w:t xml:space="preserve"> neutron or synchrotron </w:t>
      </w:r>
      <w:r w:rsidR="003E0232">
        <w:rPr>
          <w:bdr w:val="none" w:sz="0" w:space="0" w:color="auto" w:frame="1"/>
        </w:rPr>
        <w:t xml:space="preserve">beam lines </w:t>
      </w:r>
      <w:r w:rsidR="00141841">
        <w:rPr>
          <w:bdr w:val="none" w:sz="0" w:space="0" w:color="auto" w:frame="1"/>
        </w:rPr>
        <w:t>can penetrate up to 50</w:t>
      </w:r>
      <w:r w:rsidR="004C2B6F">
        <w:rPr>
          <w:bdr w:val="none" w:sz="0" w:space="0" w:color="auto" w:frame="1"/>
        </w:rPr>
        <w:t xml:space="preserve"> </w:t>
      </w:r>
      <w:r w:rsidR="00141841">
        <w:rPr>
          <w:bdr w:val="none" w:sz="0" w:space="0" w:color="auto" w:frame="1"/>
        </w:rPr>
        <w:t xml:space="preserve">mm in </w:t>
      </w:r>
      <w:r w:rsidR="00141841" w:rsidRPr="00DF13FE">
        <w:rPr>
          <w:bdr w:val="none" w:sz="0" w:space="0" w:color="auto" w:frame="1"/>
        </w:rPr>
        <w:t xml:space="preserve">steel </w:t>
      </w:r>
      <w:r w:rsidR="00DF13FE" w:rsidRPr="00DF13FE">
        <w:rPr>
          <w:bdr w:val="none" w:sz="0" w:space="0" w:color="auto" w:frame="1"/>
        </w:rPr>
        <w:fldChar w:fldCharType="begin" w:fldLock="1"/>
      </w:r>
      <w:r w:rsidR="00700FD6">
        <w:rPr>
          <w:bdr w:val="none" w:sz="0" w:space="0" w:color="auto" w:frame="1"/>
        </w:rPr>
        <w:instrText>ADDIN CSL_CITATION { "citationItems" : [ { "id" : "ITEM-1", "itemData" : { "DOI" : "10.1016/J.IJPVP.2007.10.007", "ISSN" : "0308-0161", "abstract" : "Until recently residual stresses have been included in structural integrity assessments of nuclear pressure vessels and piping in a very primitive manner due to the lack of reliable residual stress measurement or prediction tools. This situation is changing the capabilities of newly emerging destructive (i.e. the contour method) and non-destructive (i.e. magnetic and high-energy synchrotron X-ray strain mapping) residual stress measurement techniques for evaluating ferritic and austenitic pressure vessel components are contrasted against more well-established methods. These new approaches offer the potential for obtaining area maps of residual stress or strain in welded plants, mock-up components or generic test-pieces. The mapped field may be used directly in structural integrity calculations, or indirectly to validate finite element process/structural models on which safety cases for pressurised nuclear systems are founded. These measurement methods are complementary in terms of application to actual plant, cost effectiveness and measurements in thick sections. In each case an exemplar case study is used to illustrate the method and to highlight its particular capabilities.", "author" : [ { "dropping-particle" : "", "family" : "Withers", "given" : "P.J.", "non-dropping-particle" : "", "parse-names" : false, "suffix" : "" }, { "dropping-particle" : "", "family" : "Turski", "given" : "M.", "non-dropping-particle" : "", "parse-names" : false, "suffix" : "" }, { "dropping-particle" : "", "family" : "Edwards", "given" : "L.", "non-dropping-particle" : "", "parse-names" : false, "suffix" : "" }, { "dropping-particle" : "", "family" : "Bouchard", "given" : "P.J.", "non-dropping-particle" : "", "parse-names" : false, "suffix" : "" }, { "dropping-particle" : "", "family" : "Buttle", "given" : "D.J.", "non-dropping-particle" : "", "parse-names" : false, "suffix" : "" } ], "container-title" : "International Journal of Pressure Vessels and Piping", "id" : "ITEM-1", "issue" : "3", "issued" : { "date-parts" : [ [ "2008", "3" ] ] }, "page" : "118-127", "publisher" : "Elsevier", "title" : "Recent advances in residual stress measurement", "type" : "article-journal", "volume" : "85" }, "uris" : [ "http://www.mendeley.com/documents/?uuid=a8aa2e10-7d99-4f55-8d4e-37b7887430d4", "http://www.mendeley.com/documents/?uuid=09341204-4ebb-308f-b73a-5eb457672339" ] } ], "mendeley" : { "formattedCitation" : "[12]", "plainTextFormattedCitation" : "[12]", "previouslyFormattedCitation" : "[12]" }, "properties" : { "noteIndex" : 0 }, "schema" : "https://github.com/citation-style-language/schema/raw/master/csl-citation.json" }</w:instrText>
      </w:r>
      <w:r w:rsidR="00DF13FE" w:rsidRPr="00DF13FE">
        <w:rPr>
          <w:bdr w:val="none" w:sz="0" w:space="0" w:color="auto" w:frame="1"/>
        </w:rPr>
        <w:fldChar w:fldCharType="separate"/>
      </w:r>
      <w:r w:rsidR="00807A5C" w:rsidRPr="00807A5C">
        <w:rPr>
          <w:noProof/>
          <w:bdr w:val="none" w:sz="0" w:space="0" w:color="auto" w:frame="1"/>
        </w:rPr>
        <w:t>[12]</w:t>
      </w:r>
      <w:r w:rsidR="00DF13FE" w:rsidRPr="00DF13FE">
        <w:rPr>
          <w:bdr w:val="none" w:sz="0" w:space="0" w:color="auto" w:frame="1"/>
        </w:rPr>
        <w:fldChar w:fldCharType="end"/>
      </w:r>
      <w:r w:rsidR="00141841" w:rsidRPr="00DF13FE">
        <w:rPr>
          <w:bdr w:val="none" w:sz="0" w:space="0" w:color="auto" w:frame="1"/>
        </w:rPr>
        <w:t xml:space="preserve"> with </w:t>
      </w:r>
      <w:r w:rsidR="00141841" w:rsidRPr="008A44CF">
        <w:rPr>
          <w:bdr w:val="none" w:sz="0" w:space="0" w:color="auto" w:frame="1"/>
        </w:rPr>
        <w:t>an accuracy of 5-20</w:t>
      </w:r>
      <w:r w:rsidR="004C2B6F">
        <w:rPr>
          <w:bdr w:val="none" w:sz="0" w:space="0" w:color="auto" w:frame="1"/>
        </w:rPr>
        <w:t xml:space="preserve"> </w:t>
      </w:r>
      <w:r w:rsidR="00141841" w:rsidRPr="008A44CF">
        <w:rPr>
          <w:bdr w:val="none" w:sz="0" w:space="0" w:color="auto" w:frame="1"/>
        </w:rPr>
        <w:t>MPa</w:t>
      </w:r>
      <w:r w:rsidR="00DF13FE">
        <w:rPr>
          <w:bdr w:val="none" w:sz="0" w:space="0" w:color="auto" w:frame="1"/>
        </w:rPr>
        <w:t xml:space="preserve"> </w:t>
      </w:r>
      <w:r w:rsidR="00DF13FE">
        <w:rPr>
          <w:bdr w:val="none" w:sz="0" w:space="0" w:color="auto" w:frame="1"/>
        </w:rPr>
        <w:fldChar w:fldCharType="begin" w:fldLock="1"/>
      </w:r>
      <w:r w:rsidR="00700FD6">
        <w:rPr>
          <w:bdr w:val="none" w:sz="0" w:space="0" w:color="auto" w:frame="1"/>
        </w:rPr>
        <w:instrText>ADDIN CSL_CITATION { "citationItems" : [ { "id" : "ITEM-1", "itemData" : { "DOI" : "10.1007/0-306-48410-2_49", "author" : [ { "dropping-particle" : "", "family" : "Ohms", "given" : "C.", "non-dropping-particle" : "", "parse-names" : false, "suffix" : "" }, { "dropping-particle" : "", "family" : "Youtsos", "given" : "A. G.", "non-dropping-particle" : "", "parse-names" : false, "suffix" : "" } ], "container-title" : "Recent Advances in Experimental Mechanics", "id" : "ITEM-1", "issued" : { "date-parts" : [ [ "2002" ] ] }, "page" : "515-526", "publisher" : "Kluwer Academic Publishers", "publisher-place" : "Dordrecht", "title" : "Neutron Diffraction Assisted Residual Stress Analysis in Welded Structures", "type" : "chapter" }, "uris" : [ "http://www.mendeley.com/documents/?uuid=a4a630ac-e7b0-340b-8961-f94263752d2e", "http://www.mendeley.com/documents/?uuid=951abd3a-64ad-4524-af8e-a8740561a5ee" ] }, { "id" : "ITEM-2", "itemData" : { "DOI" : "10.1007/0-306-48410-2_44", "author" : [ { "dropping-particle" : "", "family" : "Webster", "given" : "G. A.", "non-dropping-particle" : "", "parse-names" : false, "suffix" : "" }, { "dropping-particle" : "", "family" : "Youtsos", "given" : "A. G.", "non-dropping-particle" : "", "parse-names" : false, "suffix" : "" }, { "dropping-particle" : "", "family" : "Ohms", "given" : "C.", "non-dropping-particle" : "", "parse-names" : false, "suffix" : "" }, { "dropping-particle" : "", "family" : "Wimpory", "given" : "R. C.", "non-dropping-particle" : "", "parse-names" : false, "suffix" : "" } ], "container-title" : "Recent Advances in Experimental Mechanics", "id" : "ITEM-2", "issued" : { "date-parts" : [ [ "2002" ] ] }, "page" : "467-476", "publisher" : "Kluwer Academic Publishers", "publisher-place" : "Dordrecht", "title" : "Draft Standard for the Measurement of Residual Stresses by Neutron Diffraction", "type" : "chapter" }, "uris" : [ "http://www.mendeley.com/documents/?uuid=4042ba12-01ff-44fc-99c4-42a4613eefd2", "http://www.mendeley.com/documents/?uuid=e970fa97-f94f-3522-9d38-5aedf2bb68eb" ] } ], "mendeley" : { "formattedCitation" : "[10,13]", "plainTextFormattedCitation" : "[10,13]", "previouslyFormattedCitation" : "[10,13]" }, "properties" : { "noteIndex" : 0 }, "schema" : "https://github.com/citation-style-language/schema/raw/master/csl-citation.json" }</w:instrText>
      </w:r>
      <w:r w:rsidR="00DF13FE">
        <w:rPr>
          <w:bdr w:val="none" w:sz="0" w:space="0" w:color="auto" w:frame="1"/>
        </w:rPr>
        <w:fldChar w:fldCharType="separate"/>
      </w:r>
      <w:r w:rsidR="00807A5C" w:rsidRPr="00807A5C">
        <w:rPr>
          <w:noProof/>
          <w:bdr w:val="none" w:sz="0" w:space="0" w:color="auto" w:frame="1"/>
        </w:rPr>
        <w:t>[10,13]</w:t>
      </w:r>
      <w:r w:rsidR="00DF13FE">
        <w:rPr>
          <w:bdr w:val="none" w:sz="0" w:space="0" w:color="auto" w:frame="1"/>
        </w:rPr>
        <w:fldChar w:fldCharType="end"/>
      </w:r>
      <w:r w:rsidR="00141841" w:rsidRPr="008A44CF">
        <w:rPr>
          <w:bdr w:val="none" w:sz="0" w:space="0" w:color="auto" w:frame="1"/>
        </w:rPr>
        <w:t xml:space="preserve">. </w:t>
      </w:r>
      <w:r w:rsidR="009824E2">
        <w:rPr>
          <w:bdr w:val="none" w:sz="0" w:space="0" w:color="auto" w:frame="1"/>
        </w:rPr>
        <w:t>While t</w:t>
      </w:r>
      <w:r w:rsidR="003E0232">
        <w:rPr>
          <w:bdr w:val="none" w:sz="0" w:space="0" w:color="auto" w:frame="1"/>
        </w:rPr>
        <w:t>h</w:t>
      </w:r>
      <w:r w:rsidR="008E645B">
        <w:rPr>
          <w:bdr w:val="none" w:sz="0" w:space="0" w:color="auto" w:frame="1"/>
        </w:rPr>
        <w:t>ese</w:t>
      </w:r>
      <w:r w:rsidR="003E0232">
        <w:rPr>
          <w:bdr w:val="none" w:sz="0" w:space="0" w:color="auto" w:frame="1"/>
        </w:rPr>
        <w:t xml:space="preserve"> methods</w:t>
      </w:r>
      <w:r w:rsidR="003B51A1">
        <w:rPr>
          <w:bdr w:val="none" w:sz="0" w:space="0" w:color="auto" w:frame="1"/>
        </w:rPr>
        <w:t xml:space="preserve"> </w:t>
      </w:r>
      <w:r w:rsidR="003E0232">
        <w:rPr>
          <w:bdr w:val="none" w:sz="0" w:space="0" w:color="auto" w:frame="1"/>
        </w:rPr>
        <w:t xml:space="preserve">allow </w:t>
      </w:r>
      <w:r w:rsidR="004C2B6F">
        <w:rPr>
          <w:bdr w:val="none" w:sz="0" w:space="0" w:color="auto" w:frame="1"/>
        </w:rPr>
        <w:t>the generation of through</w:t>
      </w:r>
      <w:r w:rsidR="003E0232">
        <w:rPr>
          <w:bdr w:val="none" w:sz="0" w:space="0" w:color="auto" w:frame="1"/>
        </w:rPr>
        <w:t xml:space="preserve"> thickness stress profiles </w:t>
      </w:r>
      <w:r w:rsidR="00DF13FE">
        <w:rPr>
          <w:bdr w:val="none" w:sz="0" w:space="0" w:color="auto" w:frame="1"/>
        </w:rPr>
        <w:fldChar w:fldCharType="begin" w:fldLock="1"/>
      </w:r>
      <w:r w:rsidR="00700FD6">
        <w:rPr>
          <w:bdr w:val="none" w:sz="0" w:space="0" w:color="auto" w:frame="1"/>
        </w:rPr>
        <w:instrText>ADDIN CSL_CITATION { "citationItems" : [ { "id" : "ITEM-1", "itemData" : { "DOI" : "10.1016/J.MATDES.2017.09.018", "ISSN" : "0264-1275", "abstract" : "Severe residual stresses in metal parts made by laser powder bed fusion additive manufacturing processes (LPBFAM) can cause both distortion and cracking during the fabrication processes. Limited data is currently available for both iterating through process conditions and design, and in particular, for validating numerical models to accelerate process certification. In this work, residual stresses of a curved thin-walled structure, made of Ni-based superalloy Inconel 625\u2122 and fabricated by LPBFAM, were resolved by neutron diffraction without measuring the stress-free lattices along both the build and the transverse directions. The stresses of the entire part during fabrication and after cooling down were predicted by a simplified layer-by-layer finite element based numerical model. The simulated and measured stresses were found in good quantitative agreement. The validated simplified simulation methodology will allow to assess residual stresses in more complex structures and to significantly reduce manufacturing cycle time.", "author" : [ { "dropping-particle" : "", "family" : "An", "given" : "Ke", "non-dropping-particle" : "", "parse-names" : false, "suffix" : "" }, { "dropping-particle" : "", "family" : "Yuan", "given" : "Lang", "non-dropping-particle" : "", "parse-names" : false, "suffix" : "" }, { "dropping-particle" : "", "family" : "Dial", "given" : "Laura", "non-dropping-particle" : "", "parse-names" : false, "suffix" : "" }, { "dropping-particle" : "", "family" : "Spinelli", "given" : "Ian", "non-dropping-particle" : "", "parse-names" : false, "suffix" : "" }, { "dropping-particle" : "", "family" : "Stoica", "given" : "Alexandru D.", "non-dropping-particle" : "", "parse-names" : false, "suffix" : "" }, { "dropping-particle" : "", "family" : "Gao", "given" : "Yan", "non-dropping-particle" : "", "parse-names" : false, "suffix" : "" } ], "container-title" : "Materials &amp; Design", "id" : "ITEM-1", "issued" : { "date-parts" : [ [ "2017", "12" ] ] }, "page" : "122-132", "publisher" : "Elsevier", "title" : "Neutron residual stress measurement and numerical modeling in a curved thin-walled structure by laser powder bed fusion additive manufacturing", "type" : "article-journal", "volume" : "135" }, "uris" : [ "http://www.mendeley.com/documents/?uuid=80af1fa3-ddc5-33a5-8052-47297d9b5f3f", "http://www.mendeley.com/documents/?uuid=9bd0fb6b-9d8a-4d8f-8278-6a316fc31eb2" ] } ], "mendeley" : { "formattedCitation" : "[14]", "plainTextFormattedCitation" : "[14]", "previouslyFormattedCitation" : "[14]" }, "properties" : { "noteIndex" : 0 }, "schema" : "https://github.com/citation-style-language/schema/raw/master/csl-citation.json" }</w:instrText>
      </w:r>
      <w:r w:rsidR="00DF13FE">
        <w:rPr>
          <w:bdr w:val="none" w:sz="0" w:space="0" w:color="auto" w:frame="1"/>
        </w:rPr>
        <w:fldChar w:fldCharType="separate"/>
      </w:r>
      <w:r w:rsidR="00807A5C" w:rsidRPr="00807A5C">
        <w:rPr>
          <w:noProof/>
          <w:bdr w:val="none" w:sz="0" w:space="0" w:color="auto" w:frame="1"/>
        </w:rPr>
        <w:t>[14]</w:t>
      </w:r>
      <w:r w:rsidR="00DF13FE">
        <w:rPr>
          <w:bdr w:val="none" w:sz="0" w:space="0" w:color="auto" w:frame="1"/>
        </w:rPr>
        <w:fldChar w:fldCharType="end"/>
      </w:r>
      <w:r w:rsidR="00376AD0">
        <w:rPr>
          <w:bdr w:val="none" w:sz="0" w:space="0" w:color="auto" w:frame="1"/>
        </w:rPr>
        <w:t>,</w:t>
      </w:r>
      <w:r w:rsidR="003E0232" w:rsidRPr="00642777">
        <w:rPr>
          <w:color w:val="FF0000"/>
          <w:bdr w:val="none" w:sz="0" w:space="0" w:color="auto" w:frame="1"/>
        </w:rPr>
        <w:t xml:space="preserve"> </w:t>
      </w:r>
      <w:r w:rsidR="009824E2">
        <w:rPr>
          <w:bdr w:val="none" w:sz="0" w:space="0" w:color="auto" w:frame="1"/>
        </w:rPr>
        <w:t>numerous</w:t>
      </w:r>
      <w:r w:rsidR="003E0232">
        <w:rPr>
          <w:bdr w:val="none" w:sz="0" w:space="0" w:color="auto" w:frame="1"/>
        </w:rPr>
        <w:t xml:space="preserve"> </w:t>
      </w:r>
      <w:r w:rsidR="002A6C8A">
        <w:rPr>
          <w:bdr w:val="none" w:sz="0" w:space="0" w:color="auto" w:frame="1"/>
        </w:rPr>
        <w:t>limitations</w:t>
      </w:r>
      <w:r w:rsidR="003E0232">
        <w:rPr>
          <w:bdr w:val="none" w:sz="0" w:space="0" w:color="auto" w:frame="1"/>
        </w:rPr>
        <w:t xml:space="preserve"> make </w:t>
      </w:r>
      <w:r w:rsidR="0077217F">
        <w:rPr>
          <w:bdr w:val="none" w:sz="0" w:space="0" w:color="auto" w:frame="1"/>
        </w:rPr>
        <w:t xml:space="preserve">the methods </w:t>
      </w:r>
      <w:r w:rsidR="003E0232">
        <w:rPr>
          <w:bdr w:val="none" w:sz="0" w:space="0" w:color="auto" w:frame="1"/>
        </w:rPr>
        <w:t xml:space="preserve">complicated </w:t>
      </w:r>
      <w:r w:rsidR="0077217F">
        <w:rPr>
          <w:bdr w:val="none" w:sz="0" w:space="0" w:color="auto" w:frame="1"/>
        </w:rPr>
        <w:t>to use</w:t>
      </w:r>
      <w:r w:rsidR="003E0232">
        <w:rPr>
          <w:bdr w:val="none" w:sz="0" w:space="0" w:color="auto" w:frame="1"/>
        </w:rPr>
        <w:t>.</w:t>
      </w:r>
      <w:r w:rsidR="004C2B6F">
        <w:rPr>
          <w:bdr w:val="none" w:sz="0" w:space="0" w:color="auto" w:frame="1"/>
        </w:rPr>
        <w:t xml:space="preserve">  </w:t>
      </w:r>
      <w:r w:rsidR="008E645B">
        <w:rPr>
          <w:bdr w:val="none" w:sz="0" w:space="0" w:color="auto" w:frame="1"/>
        </w:rPr>
        <w:t>Due to the low penetration of the XRD technique</w:t>
      </w:r>
      <w:r w:rsidR="009824E2">
        <w:rPr>
          <w:bdr w:val="none" w:sz="0" w:space="0" w:color="auto" w:frame="1"/>
        </w:rPr>
        <w:t>,</w:t>
      </w:r>
      <w:r w:rsidR="008E645B">
        <w:rPr>
          <w:bdr w:val="none" w:sz="0" w:space="0" w:color="auto" w:frame="1"/>
        </w:rPr>
        <w:t xml:space="preserve"> the surface finish of a component </w:t>
      </w:r>
      <w:r w:rsidR="004C2B6F">
        <w:rPr>
          <w:bdr w:val="none" w:sz="0" w:space="0" w:color="auto" w:frame="1"/>
        </w:rPr>
        <w:t xml:space="preserve">also </w:t>
      </w:r>
      <w:r w:rsidR="008E645B">
        <w:rPr>
          <w:bdr w:val="none" w:sz="0" w:space="0" w:color="auto" w:frame="1"/>
        </w:rPr>
        <w:t>directly affect</w:t>
      </w:r>
      <w:r w:rsidR="0077217F">
        <w:rPr>
          <w:bdr w:val="none" w:sz="0" w:space="0" w:color="auto" w:frame="1"/>
        </w:rPr>
        <w:t>s</w:t>
      </w:r>
      <w:r w:rsidR="008E645B">
        <w:rPr>
          <w:bdr w:val="none" w:sz="0" w:space="0" w:color="auto" w:frame="1"/>
        </w:rPr>
        <w:t xml:space="preserve"> the </w:t>
      </w:r>
      <w:r w:rsidR="0077217F">
        <w:rPr>
          <w:bdr w:val="none" w:sz="0" w:space="0" w:color="auto" w:frame="1"/>
        </w:rPr>
        <w:t>measurements</w:t>
      </w:r>
      <w:r w:rsidR="009824E2">
        <w:rPr>
          <w:bdr w:val="none" w:sz="0" w:space="0" w:color="auto" w:frame="1"/>
        </w:rPr>
        <w:t>.  In order</w:t>
      </w:r>
      <w:r w:rsidR="008E645B">
        <w:rPr>
          <w:bdr w:val="none" w:sz="0" w:space="0" w:color="auto" w:frame="1"/>
        </w:rPr>
        <w:t xml:space="preserve"> to avoid these affects</w:t>
      </w:r>
      <w:r w:rsidR="009824E2">
        <w:rPr>
          <w:bdr w:val="none" w:sz="0" w:space="0" w:color="auto" w:frame="1"/>
        </w:rPr>
        <w:t>,</w:t>
      </w:r>
      <w:r w:rsidR="008E645B">
        <w:rPr>
          <w:bdr w:val="none" w:sz="0" w:space="0" w:color="auto" w:frame="1"/>
        </w:rPr>
        <w:t xml:space="preserve"> the top 120 </w:t>
      </w:r>
      <w:proofErr w:type="spellStart"/>
      <w:r w:rsidR="008E645B">
        <w:rPr>
          <w:bdr w:val="none" w:sz="0" w:space="0" w:color="auto" w:frame="1"/>
        </w:rPr>
        <w:t>μm</w:t>
      </w:r>
      <w:proofErr w:type="spellEnd"/>
      <w:r w:rsidR="008E645B">
        <w:rPr>
          <w:bdr w:val="none" w:sz="0" w:space="0" w:color="auto" w:frame="1"/>
        </w:rPr>
        <w:t xml:space="preserve"> of material </w:t>
      </w:r>
      <w:r w:rsidR="008A44CF">
        <w:rPr>
          <w:bdr w:val="none" w:sz="0" w:space="0" w:color="auto" w:frame="1"/>
        </w:rPr>
        <w:t xml:space="preserve">must </w:t>
      </w:r>
      <w:r w:rsidR="008E645B">
        <w:rPr>
          <w:bdr w:val="none" w:sz="0" w:space="0" w:color="auto" w:frame="1"/>
        </w:rPr>
        <w:t>be removed prior to measurement</w:t>
      </w:r>
      <w:r w:rsidR="00376AD0">
        <w:rPr>
          <w:bdr w:val="none" w:sz="0" w:space="0" w:color="auto" w:frame="1"/>
        </w:rPr>
        <w:t xml:space="preserve"> </w:t>
      </w:r>
      <w:r w:rsidR="00376AD0">
        <w:rPr>
          <w:bdr w:val="none" w:sz="0" w:space="0" w:color="auto" w:frame="1"/>
        </w:rPr>
        <w:fldChar w:fldCharType="begin" w:fldLock="1"/>
      </w:r>
      <w:r w:rsidR="00700FD6">
        <w:rPr>
          <w:bdr w:val="none" w:sz="0" w:space="0" w:color="auto" w:frame="1"/>
        </w:rPr>
        <w:instrText>ADDIN CSL_CITATION { "citationItems" : [ { "id" : "ITEM-1",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"ITEM-1",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 } ], "mendeley" : { "formattedCitation" : "[11]", "plainTextFormattedCitation" : "[11]", "previouslyFormattedCitation" : "[11]" }, "properties" : { "noteIndex" : 0 }, "schema" : "https://github.com/citation-style-language/schema/raw/master/csl-citation.json" }</w:instrText>
      </w:r>
      <w:r w:rsidR="00376AD0">
        <w:rPr>
          <w:bdr w:val="none" w:sz="0" w:space="0" w:color="auto" w:frame="1"/>
        </w:rPr>
        <w:fldChar w:fldCharType="separate"/>
      </w:r>
      <w:r w:rsidR="00807A5C" w:rsidRPr="00807A5C">
        <w:rPr>
          <w:noProof/>
          <w:bdr w:val="none" w:sz="0" w:space="0" w:color="auto" w:frame="1"/>
        </w:rPr>
        <w:t>[11]</w:t>
      </w:r>
      <w:r w:rsidR="00376AD0">
        <w:rPr>
          <w:bdr w:val="none" w:sz="0" w:space="0" w:color="auto" w:frame="1"/>
        </w:rPr>
        <w:fldChar w:fldCharType="end"/>
      </w:r>
      <w:r w:rsidR="00376AD0">
        <w:rPr>
          <w:bdr w:val="none" w:sz="0" w:space="0" w:color="auto" w:frame="1"/>
        </w:rPr>
        <w:t xml:space="preserve">. </w:t>
      </w:r>
      <w:r w:rsidR="009824E2">
        <w:rPr>
          <w:bdr w:val="none" w:sz="0" w:space="0" w:color="auto" w:frame="1"/>
        </w:rPr>
        <w:t xml:space="preserve">Furthermore, </w:t>
      </w:r>
      <w:r w:rsidR="00AD79B0">
        <w:rPr>
          <w:bdr w:val="none" w:sz="0" w:space="0" w:color="auto" w:frame="1"/>
        </w:rPr>
        <w:t>t</w:t>
      </w:r>
      <w:r w:rsidR="008E645B">
        <w:rPr>
          <w:bdr w:val="none" w:sz="0" w:space="0" w:color="auto" w:frame="1"/>
        </w:rPr>
        <w:t xml:space="preserve">o determine the full state of stress within a material </w:t>
      </w:r>
      <w:r w:rsidR="00AD79B0">
        <w:rPr>
          <w:bdr w:val="none" w:sz="0" w:space="0" w:color="auto" w:frame="1"/>
        </w:rPr>
        <w:t>using these methods</w:t>
      </w:r>
      <w:r w:rsidR="009824E2">
        <w:rPr>
          <w:bdr w:val="none" w:sz="0" w:space="0" w:color="auto" w:frame="1"/>
        </w:rPr>
        <w:t>,</w:t>
      </w:r>
      <w:r w:rsidR="00AD79B0">
        <w:rPr>
          <w:bdr w:val="none" w:sz="0" w:space="0" w:color="auto" w:frame="1"/>
        </w:rPr>
        <w:t xml:space="preserve"> </w:t>
      </w:r>
      <w:r w:rsidR="008E645B">
        <w:rPr>
          <w:bdr w:val="none" w:sz="0" w:space="0" w:color="auto" w:frame="1"/>
        </w:rPr>
        <w:t xml:space="preserve">measurements of strain in </w:t>
      </w:r>
      <w:r w:rsidR="009D732C">
        <w:rPr>
          <w:bdr w:val="none" w:sz="0" w:space="0" w:color="auto" w:frame="1"/>
        </w:rPr>
        <w:t xml:space="preserve">six </w:t>
      </w:r>
      <w:r w:rsidR="008E645B">
        <w:rPr>
          <w:bdr w:val="none" w:sz="0" w:space="0" w:color="auto" w:frame="1"/>
        </w:rPr>
        <w:t>direction</w:t>
      </w:r>
      <w:r w:rsidR="0077217F">
        <w:rPr>
          <w:bdr w:val="none" w:sz="0" w:space="0" w:color="auto" w:frame="1"/>
        </w:rPr>
        <w:t>s must be measured</w:t>
      </w:r>
      <w:r w:rsidR="008E645B">
        <w:rPr>
          <w:bdr w:val="none" w:sz="0" w:space="0" w:color="auto" w:frame="1"/>
        </w:rPr>
        <w:t xml:space="preserve"> </w:t>
      </w:r>
      <w:r w:rsidR="00AD79B0">
        <w:rPr>
          <w:bdr w:val="none" w:sz="0" w:space="0" w:color="auto" w:frame="1"/>
        </w:rPr>
        <w:t>and reliable value</w:t>
      </w:r>
      <w:r w:rsidR="0077217F">
        <w:rPr>
          <w:bdr w:val="none" w:sz="0" w:space="0" w:color="auto" w:frame="1"/>
        </w:rPr>
        <w:t>s</w:t>
      </w:r>
      <w:r w:rsidR="00AD79B0">
        <w:rPr>
          <w:bdr w:val="none" w:sz="0" w:space="0" w:color="auto" w:frame="1"/>
        </w:rPr>
        <w:t xml:space="preserve"> for the unstrained lattice </w:t>
      </w:r>
      <w:r w:rsidR="0077217F">
        <w:rPr>
          <w:bdr w:val="none" w:sz="0" w:space="0" w:color="auto" w:frame="1"/>
        </w:rPr>
        <w:t xml:space="preserve">planar </w:t>
      </w:r>
      <w:r w:rsidR="006343BB">
        <w:rPr>
          <w:bdr w:val="none" w:sz="0" w:space="0" w:color="auto" w:frame="1"/>
        </w:rPr>
        <w:t>spacing</w:t>
      </w:r>
      <w:r w:rsidR="00AD79B0">
        <w:rPr>
          <w:bdr w:val="none" w:sz="0" w:space="0" w:color="auto" w:frame="1"/>
        </w:rPr>
        <w:t xml:space="preserve"> </w:t>
      </w:r>
      <w:r w:rsidR="0077217F">
        <w:rPr>
          <w:bdr w:val="none" w:sz="0" w:space="0" w:color="auto" w:frame="1"/>
        </w:rPr>
        <w:t>is</w:t>
      </w:r>
      <w:r w:rsidR="008E645B">
        <w:rPr>
          <w:bdr w:val="none" w:sz="0" w:space="0" w:color="auto" w:frame="1"/>
        </w:rPr>
        <w:t xml:space="preserve"> </w:t>
      </w:r>
      <w:r w:rsidR="008E645B" w:rsidRPr="00376AD0">
        <w:rPr>
          <w:bdr w:val="none" w:sz="0" w:space="0" w:color="auto" w:frame="1"/>
        </w:rPr>
        <w:t>required</w:t>
      </w:r>
      <w:r w:rsidR="00376AD0" w:rsidRPr="00376AD0">
        <w:rPr>
          <w:bdr w:val="none" w:sz="0" w:space="0" w:color="auto" w:frame="1"/>
        </w:rPr>
        <w:t xml:space="preserve"> </w:t>
      </w:r>
      <w:r w:rsidR="00376AD0" w:rsidRPr="00376AD0">
        <w:rPr>
          <w:bdr w:val="none" w:sz="0" w:space="0" w:color="auto" w:frame="1"/>
        </w:rPr>
        <w:fldChar w:fldCharType="begin" w:fldLock="1"/>
      </w:r>
      <w:r w:rsidR="00700FD6">
        <w:rPr>
          <w:bdr w:val="none" w:sz="0" w:space="0" w:color="auto" w:frame="1"/>
        </w:rPr>
        <w:instrText>ADDIN CSL_CITATION { "citationItems" : [ { "id" : "ITEM-1", "itemData" : { "DOI" : "10.1007/0-306-48410-2_44", "author" : [ { "dropping-particle" : "", "family" : "Webster", "given" : "G. A.", "non-dropping-particle" : "", "parse-names" : false, "suffix" : "" }, { "dropping-particle" : "", "family" : "Youtsos", "given" : "A. G.", "non-dropping-particle" : "", "parse-names" : false, "suffix" : "" }, { "dropping-particle" : "", "family" : "Ohms", "given" : "C.", "non-dropping-particle" : "", "parse-names" : false, "suffix" : "" }, { "dropping-particle" : "", "family" : "Wimpory", "given" : "R. C.", "non-dropping-particle" : "", "parse-names" : false, "suffix" : "" } ], "container-title" : "Recent Advances in Experimental Mechanics", "id" : "ITEM-1", "issued" : { "date-parts" : [ [ "2002" ] ] }, "page" : "467-476", "publisher" : "Kluwer Academic Publishers", "publisher-place" : "Dordrecht", "title" : "Draft Standard for the Measurement of Residual Stresses by Neutron Diffraction", "type" : "chapter" }, "uris" : [ "http://www.mendeley.com/documents/?uuid=4042ba12-01ff-44fc-99c4-42a4613eefd2", "http://www.mendeley.com/documents/?uuid=e970fa97-f94f-3522-9d38-5aedf2bb68eb" ] }, { "id" : "ITEM-2", "itemData" : { "DOI" : "10.1007/0-306-48410-2_49", "author" : [ { "dropping-particle" : "", "family" : "Ohms", "given" : "C.", "non-dropping-particle" : "", "parse-names" : false, "suffix" : "" }, { "dropping-particle" : "", "family" : "Youtsos", "given" : "A. G.", "non-dropping-particle" : "", "parse-names" : false, "suffix" : "" } ], "container-title" : "Recent Advances in Experimental Mechanics", "id" : "ITEM-2", "issued" : { "date-parts" : [ [ "2002" ] ] }, "page" : "515-526", "publisher" : "Kluwer Academic Publishers", "publisher-place" : "Dordrecht", "title" : "Neutron Diffraction Assisted Residual Stress Analysis in Welded Structures", "type" : "chapter" }, "uris" : [ "http://www.mendeley.com/documents/?uuid=951abd3a-64ad-4524-af8e-a8740561a5ee", "http://www.mendeley.com/documents/?uuid=a4a630ac-e7b0-340b-8961-f94263752d2e", "http://www.mendeley.com/documents/?uuid=3353e5ba-72cf-4ba5-9ffc-d38443108e9a" ] } ], "mendeley" : { "formattedCitation" : "[10,13]", "plainTextFormattedCitation" : "[10,13]", "previouslyFormattedCitation" : "[10,13]" }, "properties" : { "noteIndex" : 0 }, "schema" : "https://github.com/citation-style-language/schema/raw/master/csl-citation.json" }</w:instrText>
      </w:r>
      <w:r w:rsidR="00376AD0" w:rsidRPr="00376AD0">
        <w:rPr>
          <w:bdr w:val="none" w:sz="0" w:space="0" w:color="auto" w:frame="1"/>
        </w:rPr>
        <w:fldChar w:fldCharType="separate"/>
      </w:r>
      <w:r w:rsidR="00807A5C" w:rsidRPr="00807A5C">
        <w:rPr>
          <w:noProof/>
          <w:bdr w:val="none" w:sz="0" w:space="0" w:color="auto" w:frame="1"/>
        </w:rPr>
        <w:t>[10,13]</w:t>
      </w:r>
      <w:r w:rsidR="00376AD0" w:rsidRPr="00376AD0">
        <w:rPr>
          <w:bdr w:val="none" w:sz="0" w:space="0" w:color="auto" w:frame="1"/>
        </w:rPr>
        <w:fldChar w:fldCharType="end"/>
      </w:r>
      <w:r w:rsidR="00376AD0" w:rsidRPr="00376AD0">
        <w:rPr>
          <w:bdr w:val="none" w:sz="0" w:space="0" w:color="auto" w:frame="1"/>
        </w:rPr>
        <w:t>.</w:t>
      </w:r>
      <w:r w:rsidR="009824E2">
        <w:rPr>
          <w:bdr w:val="none" w:sz="0" w:space="0" w:color="auto" w:frame="1"/>
        </w:rPr>
        <w:t xml:space="preserve">  W</w:t>
      </w:r>
      <w:r w:rsidR="00453DDC" w:rsidRPr="008A44CF">
        <w:rPr>
          <w:bdr w:val="none" w:sz="0" w:space="0" w:color="auto" w:frame="1"/>
        </w:rPr>
        <w:t>hen combined with the need for beamline time</w:t>
      </w:r>
      <w:r w:rsidR="009824E2">
        <w:rPr>
          <w:bdr w:val="none" w:sz="0" w:space="0" w:color="auto" w:frame="1"/>
        </w:rPr>
        <w:t>, the above factors</w:t>
      </w:r>
      <w:r w:rsidR="00453DDC" w:rsidRPr="008A44CF">
        <w:rPr>
          <w:bdr w:val="none" w:sz="0" w:space="0" w:color="auto" w:frame="1"/>
        </w:rPr>
        <w:t xml:space="preserve"> can make the</w:t>
      </w:r>
      <w:r w:rsidR="00453DDC">
        <w:rPr>
          <w:bdr w:val="none" w:sz="0" w:space="0" w:color="auto" w:frame="1"/>
        </w:rPr>
        <w:t xml:space="preserve"> regular</w:t>
      </w:r>
      <w:r w:rsidR="00453DDC" w:rsidRPr="008A44CF">
        <w:rPr>
          <w:bdr w:val="none" w:sz="0" w:space="0" w:color="auto" w:frame="1"/>
        </w:rPr>
        <w:t xml:space="preserve"> application of these techniques </w:t>
      </w:r>
      <w:r w:rsidR="00453DDC">
        <w:rPr>
          <w:bdr w:val="none" w:sz="0" w:space="0" w:color="auto" w:frame="1"/>
        </w:rPr>
        <w:t xml:space="preserve">prohibitively </w:t>
      </w:r>
      <w:r w:rsidR="00453DDC" w:rsidRPr="008A44CF">
        <w:rPr>
          <w:bdr w:val="none" w:sz="0" w:space="0" w:color="auto" w:frame="1"/>
        </w:rPr>
        <w:t xml:space="preserve">expensive.  </w:t>
      </w:r>
    </w:p>
    <w:p w14:paraId="6579D261" w14:textId="208C7301" w:rsidR="00807A5C" w:rsidRPr="00642777" w:rsidRDefault="00807A5C" w:rsidP="00807A5C">
      <w:pPr>
        <w:rPr>
          <w:bdr w:val="none" w:sz="0" w:space="0" w:color="auto" w:frame="1"/>
        </w:rPr>
      </w:pPr>
      <w:r>
        <w:rPr>
          <w:bdr w:val="none" w:sz="0" w:space="0" w:color="auto" w:frame="1"/>
        </w:rPr>
        <w:lastRenderedPageBreak/>
        <w:t xml:space="preserve">The effect that scan strategies have on the residual stress has been investigated by numerous authors </w:t>
      </w:r>
      <w:r w:rsidRPr="00C760D4">
        <w:rPr>
          <w:bdr w:val="none" w:sz="0" w:space="0" w:color="auto" w:frame="1"/>
          <w:lang w:val="en-US"/>
        </w:rPr>
        <w:fldChar w:fldCharType="begin" w:fldLock="1"/>
      </w:r>
      <w:r w:rsidR="00700FD6">
        <w:rPr>
          <w:bdr w:val="none" w:sz="0" w:space="0" w:color="auto" w:frame="1"/>
          <w:lang w:val="en-US"/>
        </w:rPr>
        <w:instrText>ADDIN CSL_CITATION { "citationItems" : [ { "id" : "ITEM-1",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"ITEM-1", "issue" : "6", "issued" : { "date-parts" : [ [ "2012", "3" ] ] }, "page" : "980-991", "title" : "Assessing and comparing influencing factors of residual stresses in selective laser melting using a novel analysis method", "type" : "article-journal", "volume" : "226" }, "uris" : [ "http://www.mendeley.com/documents/?uuid=6566a826-8028-4f13-9107-7eaa5cfee29c", "http://www.mendeley.com/documents/?uuid=adb90505-51c5-4cd0-b7e5-17ca09bcb8ee" ] }, { "id" : "ITEM-2",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"ITEM-2", "issue" : "5", "issued" : { "date-parts" : [ [ "2006" ] ] }, "page" : "254-265", "title" : "Residual stresses in selective laser sintering and selective laser melting", "type" : "article-journal", "volume" : "12" }, "uris" : [ "http://www.mendeley.com/documents/?uuid=56234d86-9def-4537-bc13-a37a29fbe295", "http://www.mendeley.com/documents/?uuid=974ee8a7-be99-4bb4-bfe1-8120d31601dd" ] }, { "id" : "ITEM-3", "itemData" : { "DOI" : "10.1016/S0007-8506(07)60677-5", "ISSN" : "00078506", "abstract" : "In order to improve the mechanical properties and the dimensional accuracy of the steel model produced by the selective laser melting process, the distribution of residual stress within the model is measured, and some methods for reducing the residual stress are proposed. The experimental results show that a large tensile stress remains in the surface layer of the model. Heat treatment at 600 and 700 \u00b0C for one hour reduces the residual stress effectively by about 70%. Re-scanning of laser and heating of the powder bed decrease the tensile stress by 55% and 40%, respectively.", "author" : [ { "dropping-particle" : "", "family" : "Shiomi", "given" : "M.", "non-dropping-particle" : "", "parse-names" : false, "suffix" : "" }, { "dropping-particle" : "", "family" : "Osakada", "given" : "K.", "non-dropping-particle" : "", "parse-names" : false, "suffix" : "" }, { "dropping-particle" : "", "family" : "Nakamura", "given" : "K.", "non-dropping-particle" : "", "parse-names" : false, "suffix" : "" }, { "dropping-particle" : "", "family" : "Yamashita", "given" : "T.", "non-dropping-particle" : "", "parse-names" : false, "suffix" : "" }, { "dropping-particle" : "", "family" : "Abe", "given" : "F.", "non-dropping-particle" : "", "parse-names" : false, "suffix" : "" } ], "container-title" : "CIRP Annals - Manufacturing Technology", "id" : "ITEM-3", "issue" : "1", "issued" : { "date-parts" : [ [ "2004" ] ] }, "page" : "195-198", "title" : "Residual Stress within Metallic Model Made by Selective Laser Melting Process", "type" : "article-journal", "volume" : "53" }, "uris" : [ "http://www.mendeley.com/documents/?uuid=6c79c8eb-dafc-4723-ab7a-8ab4f822a483", "http://www.mendeley.com/documents/?uuid=8efed5b6-27c0-4a83-b1e0-206506ef10c3" ] }, { "id" : "ITEM-4", "itemData" : { "DOI" : "10.1016/j.jmatprotec.2003.11.051", "ISSN" : "09240136", "abstract" : "Selective laser melting (SLM) is driven by the need to process near full density objects with mechanical properties comparable to those of bulk materials. During the process the powder particles are completely molten by the laser beam. The resulting high density allows avoiding lengthy post-processing as required with selective laser sintering (SLS) of metal powders. Unlike SLS, SLM is more difficult to control. Because of the large energy input of the laser beam and the complete melting of particles problems like balling, residual stresses and deformation occur. This paper will describe SLM applied to a mixture of different types of particles (Fe, Ni, Cu and Fe3P) specially developed for SLM. The different appearing phenomenons are discussed and the process optimization is described. The latter includes an appropriate process parameter adjustment and the application of special scanning strategies. Resulting parts are characterized by their microstructure, density and mechanical properties.", "author" : [ { "dropping-particle" : "", "family" : "Kruth", "given" : "J.-P.", "non-dropping-particle" : "", "parse-names" : false, "suffix" : "" }, { "dropping-particle" : "", "family" : "Froyen", "given" : "L.", "non-dropping-particle" : "", "parse-names" : false, "suffix" : "" }, { "dropping-particle" : "", "family" : "Vaerenbergh", "given" : "J.", "non-dropping-particle" : "Van", "parse-names" : false, "suffix" : "" }, { "dropping-particle" : "", "family" : "Mercelis", "given" : "P.", "non-dropping-particle" : "", "parse-names" : false, "suffix" : "" }, { "dropping-particle" : "", "family" : "Rombouts", "given" : "M.", "non-dropping-particle" : "", "parse-names" : false, "suffix" : "" }, { "dropping-particle" : "", "family" : "Lauwers", "given" : "B.", "non-dropping-particle" : "", "parse-names" : false, "suffix" : "" } ], "container-title" : "Journal of Materials Processing Technology", "id" : "ITEM-4", "issue" : "1-3", "issued" : { "date-parts" : [ [ "2004", "6" ] ] }, "page" : "616-622", "title" : "Selective laser melting of iron-based powder", "type" : "article-journal", "volume" : "149" }, "uris" : [ "http://www.mendeley.com/documents/?uuid=d6bf54cc-e79b-4e0b-af91-e3e3027acfb1", "http://www.mendeley.com/documents/?uuid=f2da0bad-b067-484f-9dcb-698de21053a3" ] }, { "id" : "ITEM-5",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"ITEM-5", "issue" : "1", "issued" : { "date-parts" : [ [ "2009", "11" ] ] }, "page" : "35-45", "title" : "Investigations on residual stresses and deformations in selective laser melting", "type" : "article-journal", "volume" : "4" }, "uris" : [ "http://www.mendeley.com/documents/?uuid=b9b878e9-64c9-47d9-8504-d43c14fddc86", "http://www.mendeley.com/documents/?uuid=ff306e06-1b98-496b-a843-a84f73b03743" ] }, { "id" : "ITEM-6", "itemData" : { "author" : [ { "dropping-particle" : "", "family" : "Pohl", "given" : "H.", "non-dropping-particle" : "", "parse-names" : false, "suffix" : "" }, { "dropping-particle" : "", "family" : "Simchi", "given" : "A.", "non-dropping-particle" : "", "parse-names" : false, "suffix" : "" }, { "dropping-particle" : "", "family" : "Issa", "given" : "M.", "non-dropping-particle" : "", "parse-names" : false, "suffix" : "" }, { "dropping-particle" : "", "family" : "Dias", "given" : "H.", "non-dropping-particle" : "", "parse-names" : false, "suffix" : "" } ], "container-title" : "Proceedings of the SFF Symposium", "id" : "ITEM-6", "issued" : { "date-parts" : [ [ "2001" ] ] }, "page" : "366\u2013372", "title" : "Thermal stresses in direct metal laser sintering", "type" : "paper-conference" }, "uris" : [ "http://www.mendeley.com/documents/?uuid=4a343824-c5c7-4315-ab28-e22c82339e14", "http://www.mendeley.com/documents/?uuid=c0557cc9-2467-4053-991c-e8d10ef49a87" ] }, { "id" : "ITEM-7",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"ITEM-7", "issued" : { "date-parts" : [ [ "0" ] ] }, "title" : "The Effect of Hatch Angle Rotation on Parts Manufactured using Selective Laser Melting (In Press)", "type" : "article-journal" }, "uris" : [ "http://www.mendeley.com/documents/?uuid=6fef1715-582e-473e-8b64-44549330d05d", "http://www.mendeley.com/documents/?uuid=31604a75-e2a1-461b-a308-5926b77bd86a" ] }, { "id" : "ITEM-8", "itemData" : { "DOI" : "10.2351/1.4828755", "ISSN" : "1042-346X", "abstract" : "The additive manufacturing process selective laser melting (SLM) can be used to directly produce functional components made out of metal. During the construction process, however, thermally induced residual stress occurs due to the layered build-up and the local input of energy by means of a focused laser beam, which can lead to distortion of the component or sections of the component itself. Normally, distortion is prevented due to supporting structures between the component and the substrate plate. It is not always possible, however, to provide all the areas of a component with supporting structures or to remove them later, depending on how complex the geometry or how accessible the structures are. When the substrate plate is heated during the construction process, the distortion can be reduced or eliminated entirely. Nonetheless, a systematic investigation of the extent to which preheating influences distortion of aluminum components has not yet been conducted. This works aims at systematically investi...", "author" : [ { "dropping-particle" : "", "family" : "Buchbinder", "given" : "Damien", "non-dropping-particle" : "", "parse-names" : false, "suffix" : "" }, { "dropping-particle" : "", "family" : "Meiners", "given" : "Wilhelm", "non-dropping-particle" : "", "parse-names" : false, "suffix" : "" }, { "dropping-particle" : "", "family" : "Pirch", "given" : "Norbert", "non-dropping-particle" : "", "parse-names" : false, "suffix" : "" }, { "dropping-particle" : "", "family" : "Wissenbach", "given" : "Konrad", "non-dropping-particle" : "", "parse-names" : false, "suffix" : "" }, { "dropping-particle" : "", "family" : "Schrage", "given" : "Johannes", "non-dropping-particle" : "", "parse-names" : false, "suffix" : "" } ], "container-title" : "Journal of Laser Applications", "id" : "ITEM-8", "issue" : "1", "issued" : { "date-parts" : [ [ "2014", "2" ] ] }, "page" : "012004", "publisher" : "Laser Institute of America", "title" : "Investigation on reducing distortion by preheating during manufacture of aluminum components using selective laser melting", "type" : "article-journal", "volume" : "26" }, "uris" : [ "http://www.mendeley.com/documents/?uuid=6af1a5a2-6830-3c5d-9da2-c947eee2a06b", "http://www.mendeley.com/documents/?uuid=d9c04702-8fc4-4231-b229-9da9df202c23" ] }, { "id" : "ITEM-9",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"ITEM-9", "issued" : { "date-parts" : [ [ "2015", "8" ] ] }, "page" : "305-310", "publisher" : "Trans Tech Publications", "title" : "Residual Stress in SLM Ti6Al4V Alloy Specimens", "type" : "article-journal", "volume" : "828-829" }, "uris" : [ "http://www.mendeley.com/documents/?uuid=f6383097-83c1-3e6f-a904-b2d19e31e244", "http://www.mendeley.com/documents/?uuid=51b0964f-719b-4e6e-9918-8a043e3bf61c" ] }, { "id" : "ITEM-10", "itemData" : { "DOI" : "10.1080/17452759.2017.1392682", "ISSN" : "1745-2759", "abstract" : "ABSTRACTResidual stress is a major problem for most metal-based laser powder bed fusion (L-PBF) components. Residual stress can be reduced by appropriate build planning and post-process heat treatments; however, it is not always avoidable and can lead to build failures due to distortion and cracking. Accurate measurement of residual stress levels can be difficult due to high equipment set-up costs and long processing times. This paper introduces a simple but novel method of measuring residual stresses via a three-pronged cantilever component, the three-prong method (TPM). The method allows for a quick and easy characterisation of residual stress for a wide range of machine parameters, build strategies and materials. Many different cantilever designs have been used to indicate residual stress within additive manufacturing techniques. All of which share the same shortcoming that they indicate stress in one direction. If the principal component of stress is not aligned with the beam geometry, it will underestimate peak stress values. A novel three-prong design is proposed which covers two dimensions by utilising three adjoined cantilever beams, a configuration which echoes that of hole-drilling where three measurements are used to calculate the stress field around a drilled hole. Each arm of the component resembles a curved bridge-like structure; one end of each bridge is cut away from the base plate leaving the centre intact. Deformation of the beams is then measured using a co-ordinate measurement machine. Stress profiles are then estimated using finite element analysis by meshing the deflected structure and forcing it back to its original shape. In this paper, the new TPM is used to compare the residual stress levels of components built in Ti?6Al?4V with different hatch patterns, powers and exposure times.", "author" : [ { "dropping-particle" : "", "family" : "Sillars", "given" : "S A", "non-dropping-particle" : "", "parse-names" : false, "suffix" : "" }, { "dropping-particle" : "", "family" : "Sutcliffe", "given" : "C J", "non-dropping-particle" : "", "parse-names" : false, "suffix" : "" }, { "dropping-particle" : "", "family" : "Philo", "given" : "A M", "non-dropping-particle" : "", "parse-names" : false, "suffix" : "" }, { "dropping-particle" : "", "family" : "Brown", "given" : "S G R", "non-dropping-particle" : "", "parse-names" : false, "suffix" : "" }, { "dropping-particle" : "", "family" : "Sienz", "given" : "J", "non-dropping-particle" : "", "parse-names" : false, "suffix" : "" }, { "dropping-particle" : "", "family" : "Lavery", "given" : "N P", "non-dropping-particle" : "", "parse-names" : false, "suffix" : "" } ], "container-title" : "Virtual and Physical Prototyping", "id" : "ITEM-10", "issue" : "1", "issued" : { "date-parts" : [ [ "2018", "1", "2" ] ] }, "note" : "doi: 10.1080/17452759.2017.1392682", "page" : "20-25", "publisher" : "Taylor &amp; Francis", "title" : "The three-prong method: a novel assessment of residual stress in laser powder bed fusion", "type" : "article-journal", "volume" : "13" }, "uris" : [ "http://www.mendeley.com/documents/?uuid=c0896c3d-b9ad-422d-bb57-e06161f5fc63" ] } ], "mendeley" : { "formattedCitation" : "[1\u20137,11,15,16]", "plainTextFormattedCitation" : "[1\u20137,11,15,16]", "previouslyFormattedCitation" : "[1\u20137,11,15,16]" }, "properties" : { "noteIndex" : 0 }, "schema" : "https://github.com/citation-style-language/schema/raw/master/csl-citation.json" }</w:instrText>
      </w:r>
      <w:r w:rsidRPr="00C760D4">
        <w:rPr>
          <w:bdr w:val="none" w:sz="0" w:space="0" w:color="auto" w:frame="1"/>
          <w:lang w:val="en-US"/>
        </w:rPr>
        <w:fldChar w:fldCharType="separate"/>
      </w:r>
      <w:r w:rsidRPr="00807A5C">
        <w:rPr>
          <w:noProof/>
          <w:bdr w:val="none" w:sz="0" w:space="0" w:color="auto" w:frame="1"/>
          <w:lang w:val="en-US"/>
        </w:rPr>
        <w:t>[1–7,11,15,16]</w:t>
      </w:r>
      <w:r w:rsidRPr="00C760D4">
        <w:rPr>
          <w:bdr w:val="none" w:sz="0" w:space="0" w:color="auto" w:frame="1"/>
          <w:lang w:val="en-US"/>
        </w:rPr>
        <w:fldChar w:fldCharType="end"/>
      </w:r>
      <w:r>
        <w:rPr>
          <w:bdr w:val="none" w:sz="0" w:space="0" w:color="auto" w:frame="1"/>
          <w:lang w:val="en-US"/>
        </w:rPr>
        <w:t>. The results of these studies do not all lead to the same conclusions, with different measurement strategies, materials</w:t>
      </w:r>
      <w:r w:rsidR="00A55B28">
        <w:rPr>
          <w:bdr w:val="none" w:sz="0" w:space="0" w:color="auto" w:frame="1"/>
          <w:lang w:val="en-US"/>
        </w:rPr>
        <w:t>,</w:t>
      </w:r>
      <w:r>
        <w:rPr>
          <w:bdr w:val="none" w:sz="0" w:space="0" w:color="auto" w:frame="1"/>
          <w:lang w:val="en-US"/>
        </w:rPr>
        <w:t xml:space="preserve"> and parameters </w:t>
      </w:r>
      <w:proofErr w:type="gramStart"/>
      <w:r>
        <w:rPr>
          <w:bdr w:val="none" w:sz="0" w:space="0" w:color="auto" w:frame="1"/>
          <w:lang w:val="en-US"/>
        </w:rPr>
        <w:t>being used</w:t>
      </w:r>
      <w:proofErr w:type="gramEnd"/>
      <w:r>
        <w:rPr>
          <w:bdr w:val="none" w:sz="0" w:space="0" w:color="auto" w:frame="1"/>
          <w:lang w:val="en-US"/>
        </w:rPr>
        <w:t xml:space="preserve"> throughout. The early studies into L-PBF </w:t>
      </w:r>
      <w:r>
        <w:rPr>
          <w:bdr w:val="none" w:sz="0" w:space="0" w:color="auto" w:frame="1"/>
          <w:lang w:val="en-US"/>
        </w:rPr>
        <w:fldChar w:fldCharType="begin" w:fldLock="1"/>
      </w:r>
      <w:r w:rsidR="00700FD6">
        <w:rPr>
          <w:bdr w:val="none" w:sz="0" w:space="0" w:color="auto" w:frame="1"/>
          <w:lang w:val="en-US"/>
        </w:rPr>
        <w:instrText>ADDIN CSL_CITATION { "citationItems" : [ { "id" : "ITEM-1", "itemData" : { "author" : [ { "dropping-particle" : "", "family" : "Pohl", "given" : "H.", "non-dropping-particle" : "", "parse-names" : false, "suffix" : "" }, { "dropping-particle" : "", "family" : "Simchi", "given" : "A.", "non-dropping-particle" : "", "parse-names" : false, "suffix" : "" }, { "dropping-particle" : "", "family" : "Issa", "given" : "M.", "non-dropping-particle" : "", "parse-names" : false, "suffix" : "" }, { "dropping-particle" : "", "family" : "Dias", "given" : "H.", "non-dropping-particle" : "", "parse-names" : false, "suffix" : "" } ], "container-title" : "Proceedings of the SFF Symposium", "id" : "ITEM-1", "issued" : { "date-parts" : [ [ "2001" ] ] }, "page" : "366\u2013372", "title" : "Thermal stresses in direct metal laser sintering", "type" : "paper-conference" }, "uris" : [ "http://www.mendeley.com/documents/?uuid=c0557cc9-2467-4053-991c-e8d10ef49a87" ] }, { "id" : "ITEM-2", "itemData" : { "DOI" : "10.1016/j.jmatprotec.2003.11.051", "ISSN" : "09240136", "abstract" : "Selective laser melting (SLM) is driven by the need to process near full density objects with mechanical properties comparable to those of bulk materials. During the process the powder particles are completely molten by the laser beam. The resulting high density allows avoiding lengthy post-processing as required with selective laser sintering (SLS) of metal powders. Unlike SLS, SLM is more difficult to control. Because of the large energy input of the laser beam and the complete melting of particles problems like balling, residual stresses and deformation occur. This paper will describe SLM applied to a mixture of different types of particles (Fe, Ni, Cu and Fe3P) specially developed for SLM. The different appearing phenomenons are discussed and the process optimization is described. The latter includes an appropriate process parameter adjustment and the application of special scanning strategies. Resulting parts are characterized by their microstructure, density and mechanical properties.", "author" : [ { "dropping-particle" : "", "family" : "Kruth", "given" : "J.-P.", "non-dropping-particle" : "", "parse-names" : false, "suffix" : "" }, { "dropping-particle" : "", "family" : "Froyen", "given" : "L.", "non-dropping-particle" : "", "parse-names" : false, "suffix" : "" }, { "dropping-particle" : "", "family" : "Vaerenbergh", "given" : "J.", "non-dropping-particle" : "Van", "parse-names" : false, "suffix" : "" }, { "dropping-particle" : "", "family" : "Mercelis", "given" : "P.", "non-dropping-particle" : "", "parse-names" : false, "suffix" : "" }, { "dropping-particle" : "", "family" : "Rombouts", "given" : "M.", "non-dropping-particle" : "", "parse-names" : false, "suffix" : "" }, { "dropping-particle" : "", "family" : "Lauwers", "given" : "B.", "non-dropping-particle" : "", "parse-names" : false, "suffix" : "" } ], "container-title" : "Journal of Materials Processing Technology", "id" : "ITEM-2", "issue" : "1-3", "issued" : { "date-parts" : [ [ "2004", "6" ] ] }, "page" : "616-622", "title" : "Selective laser melting of iron-based powder", "type" : "article-journal", "volume" : "149" }, "uris" : [ "http://www.mendeley.com/documents/?uuid=f2da0bad-b067-484f-9dcb-698de21053a3" ] }, { "id" : "ITEM-3",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"ITEM-3", "issue" : "5", "issued" : { "date-parts" : [ [ "2006" ] ] }, "page" : "254-265", "title" : "Residual stresses in selective laser sintering and selective laser melting", "type" : "article-journal", "volume" : "12" }, "uris" : [ "http://www.mendeley.com/documents/?uuid=974ee8a7-be99-4bb4-bfe1-8120d31601dd" ] } ], "mendeley" : { "formattedCitation" : "[4,11,16]", "plainTextFormattedCitation" : "[4,11,16]", "previouslyFormattedCitation" : "[4,11,16]" }, "properties" : { "noteIndex" : 0 }, "schema" : "https://github.com/citation-style-language/schema/raw/master/csl-citation.json" }</w:instrText>
      </w:r>
      <w:r>
        <w:rPr>
          <w:bdr w:val="none" w:sz="0" w:space="0" w:color="auto" w:frame="1"/>
          <w:lang w:val="en-US"/>
        </w:rPr>
        <w:fldChar w:fldCharType="separate"/>
      </w:r>
      <w:r w:rsidRPr="00807A5C">
        <w:rPr>
          <w:noProof/>
          <w:bdr w:val="none" w:sz="0" w:space="0" w:color="auto" w:frame="1"/>
          <w:lang w:val="en-US"/>
        </w:rPr>
        <w:t>[4,11,16]</w:t>
      </w:r>
      <w:r>
        <w:rPr>
          <w:bdr w:val="none" w:sz="0" w:space="0" w:color="auto" w:frame="1"/>
          <w:lang w:val="en-US"/>
        </w:rPr>
        <w:fldChar w:fldCharType="end"/>
      </w:r>
      <w:r>
        <w:rPr>
          <w:bdr w:val="none" w:sz="0" w:space="0" w:color="auto" w:frame="1"/>
          <w:lang w:val="en-US"/>
        </w:rPr>
        <w:t xml:space="preserve"> suggested that the greatest residual stress was generated perpendicular to the scan direction. </w:t>
      </w:r>
      <w:r w:rsidR="00A55B28">
        <w:rPr>
          <w:bdr w:val="none" w:sz="0" w:space="0" w:color="auto" w:frame="1"/>
          <w:lang w:val="en-US"/>
        </w:rPr>
        <w:t xml:space="preserve">The finding </w:t>
      </w:r>
      <w:r>
        <w:rPr>
          <w:bdr w:val="none" w:sz="0" w:space="0" w:color="auto" w:frame="1"/>
          <w:lang w:val="en-US"/>
        </w:rPr>
        <w:t>was largely contradicted by the more recent works</w:t>
      </w:r>
      <w:r w:rsidR="00A55B28">
        <w:rPr>
          <w:bdr w:val="none" w:sz="0" w:space="0" w:color="auto" w:frame="1"/>
          <w:lang w:val="en-US"/>
        </w:rPr>
        <w:t>,</w:t>
      </w:r>
      <w:r>
        <w:rPr>
          <w:bdr w:val="none" w:sz="0" w:space="0" w:color="auto" w:frame="1"/>
          <w:lang w:val="en-US"/>
        </w:rPr>
        <w:t xml:space="preserve"> which state </w:t>
      </w:r>
      <w:r w:rsidR="00A55B28">
        <w:rPr>
          <w:bdr w:val="none" w:sz="0" w:space="0" w:color="auto" w:frame="1"/>
          <w:lang w:val="en-US"/>
        </w:rPr>
        <w:t xml:space="preserve">that </w:t>
      </w:r>
      <w:r>
        <w:rPr>
          <w:bdr w:val="none" w:sz="0" w:space="0" w:color="auto" w:frame="1"/>
          <w:lang w:val="en-US"/>
        </w:rPr>
        <w:t xml:space="preserve">the greatest stress is parallel to the scan vectors </w:t>
      </w:r>
      <w:r>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 }, { "id" : "ITEM-2",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"ITEM-2",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 }, { "id" : "ITEM-3", "itemData" : { "DOI" : "10.1016/S0007-8506(07)60677-5", "ISSN" : "00078506", "abstract" : "In order to improve the mechanical properties and the dimensional accuracy of the steel model produced by the selective laser melting process, the distribution of residual stress within the model is measured, and some methods for reducing the residual stress are proposed. The experimental results show that a large tensile stress remains in the surface layer of the model. Heat treatment at 600 and 700 \u00b0C for one hour reduces the residual stress effectively by about 70%. Re-scanning of laser and heating of the powder bed decrease the tensile stress by 55% and 40%, respectively.", "author" : [ { "dropping-particle" : "", "family" : "Shiomi", "given" : "M.", "non-dropping-particle" : "", "parse-names" : false, "suffix" : "" }, { "dropping-particle" : "", "family" : "Osakada", "given" : "K.", "non-dropping-particle" : "", "parse-names" : false, "suffix" : "" }, { "dropping-particle" : "", "family" : "Nakamura", "given" : "K.", "non-dropping-particle" : "", "parse-names" : false, "suffix" : "" }, { "dropping-particle" : "", "family" : "Yamashita", "given" : "T.", "non-dropping-particle" : "", "parse-names" : false, "suffix" : "" }, { "dropping-particle" : "", "family" : "Abe", "given" : "F.", "non-dropping-particle" : "", "parse-names" : false, "suffix" : "" } ], "container-title" : "CIRP Annals - Manufacturing Technology", "id" : "ITEM-3", "issue" : "1", "issued" : { "date-parts" : [ [ "2004" ] ] }, "page" : "195-198", "title" : "Residual Stress within Metallic Model Made by Selective Laser Melting Process", "type" : "article-journal", "volume" : "53" }, "uris" : [ "http://www.mendeley.com/documents/?uuid=8efed5b6-27c0-4a83-b1e0-206506ef10c3" ] }, { "id" : "ITEM-4", "itemData" : { "DOI" : "10.1080/17452759.2017.1392682", "ISSN" : "1745-2759", "abstract" : "ABSTRACTResidual stress is a major problem for most metal-based laser powder bed fusion (L-PBF) components. Residual stress can be reduced by appropriate build planning and post-process heat treatments; however, it is not always avoidable and can lead to build failures due to distortion and cracking. Accurate measurement of residual stress levels can be difficult due to high equipment set-up costs and long processing times. This paper introduces a simple but novel method of measuring residual stresses via a three-pronged cantilever component, the three-prong method (TPM). The method allows for a quick and easy characterisation of residual stress for a wide range of machine parameters, build strategies and materials. Many different cantilever designs have been used to indicate residual stress within additive manufacturing techniques. All of which share the same shortcoming that they indicate stress in one direction. If the principal component of stress is not aligned with the beam geometry, it will underestimate peak stress values. A novel three-prong design is proposed which covers two dimensions by utilising three adjoined cantilever beams, a configuration which echoes that of hole-drilling where three measurements are used to calculate the stress field around a drilled hole. Each arm of the component resembles a curved bridge-like structure; one end of each bridge is cut away from the base plate leaving the centre intact. Deformation of the beams is then measured using a co-ordinate measurement machine. Stress profiles are then estimated using finite element analysis by meshing the deflected structure and forcing it back to its original shape. In this paper, the new TPM is used to compare the residual stress levels of components built in Ti?6Al?4V with different hatch patterns, powers and exposure times.", "author" : [ { "dropping-particle" : "", "family" : "Sillars", "given" : "S A", "non-dropping-particle" : "", "parse-names" : false, "suffix" : "" }, { "dropping-particle" : "", "family" : "Sutcliffe", "given" : "C J", "non-dropping-particle" : "", "parse-names" : false, "suffix" : "" }, { "dropping-particle" : "", "family" : "Philo", "given" : "A M", "non-dropping-particle" : "", "parse-names" : false, "suffix" : "" }, { "dropping-particle" : "", "family" : "Brown", "given" : "S G R", "non-dropping-particle" : "", "parse-names" : false, "suffix" : "" }, { "dropping-particle" : "", "family" : "Sienz", "given" : "J", "non-dropping-particle" : "", "parse-names" : false, "suffix" : "" }, { "dropping-particle" : "", "family" : "Lavery", "given" : "N P", "non-dropping-particle" : "", "parse-names" : false, "suffix" : "" } ], "container-title" : "Virtual and Physical Prototyping", "id" : "ITEM-4", "issue" : "1", "issued" : { "date-parts" : [ [ "2018", "1", "2" ] ] }, "note" : "doi: 10.1080/17452759.2017.1392682", "page" : "20-25", "publisher" : "Taylor &amp; Francis", "title" : "The three-prong method: a novel assessment of residual stress in laser powder bed fusion", "type" : "article-journal", "volume" : "13" }, "uris" : [ "http://www.mendeley.com/documents/?uuid=c0896c3d-b9ad-422d-bb57-e06161f5fc63" ] }, { "id" : "ITEM-5", "itemData" : { "DOI" : "10.2351/1.4828755", "ISSN" : "1042-346X", "abstract" : "The additive manufacturing process selective laser melting (SLM) can be used to directly produce functional components made out of metal. During the construction process, however, thermally induced residual stress occurs due to the layered build-up and the local input of energy by means of a focused laser beam, which can lead to distortion of the component or sections of the component itself. Normally, distortion is prevented due to supporting structures between the component and the substrate plate. It is not always possible, however, to provide all the areas of a component with supporting structures or to remove them later, depending on how complex the geometry or how accessible the structures are. When the substrate plate is heated during the construction process, the distortion can be reduced or eliminated entirely. Nonetheless, a systematic investigation of the extent to which preheating influences distortion of aluminum components has not yet been conducted. This works aims at systematically investi...", "author" : [ { "dropping-particle" : "", "family" : "Buchbinder", "given" : "Damien", "non-dropping-particle" : "", "parse-names" : false, "suffix" : "" }, { "dropping-particle" : "", "family" : "Meiners", "given" : "Wilhelm", "non-dropping-particle" : "", "parse-names" : false, "suffix" : "" }, { "dropping-particle" : "", "family" : "Pirch", "given" : "Norbert", "non-dropping-particle" : "", "parse-names" : false, "suffix" : "" }, { "dropping-particle" : "", "family" : "Wissenbach", "given" : "Konrad", "non-dropping-particle" : "", "parse-names" : false, "suffix" : "" }, { "dropping-particle" : "", "family" : "Schrage", "given" : "Johannes", "non-dropping-particle" : "", "parse-names" : false, "suffix" : "" } ], "container-title" : "Journal of Laser Applications", "id" : "ITEM-5", "issue" : "1", "issued" : { "date-parts" : [ [ "2014", "2" ] ] }, "page" : "012004", "publisher" : "Laser Institute of America", "title" : "Investigation on reducing distortion by preheating during manufacture of aluminum components using selective laser melting", "type" : "article-journal", "volume" : "26" }, "uris" : [ "http://www.mendeley.com/documents/?uuid=d9c04702-8fc4-4231-b229-9da9df202c23" ] }, { "id" : "ITEM-6",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"ITEM-6", "issue" : "1", "issued" : { "date-parts" : [ [ "2009", "11" ] ] }, "page" : "35-45", "title" : "Investigations on residual stresses and deformations in selective laser melting", "type" : "article-journal", "volume" : "4" }, "uris" : [ "http://www.mendeley.com/documents/?uuid=ff306e06-1b98-496b-a843-a84f73b03743" ] }, { "id" : "ITEM-7",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"ITEM-7", "issued" : { "date-parts" : [ [ "2015", "8" ] ] }, "page" : "305-310", "publisher" : "Trans Tech Publications", "title" : "Residual Stress in SLM Ti6Al4V Alloy Specimens", "type" : "article-journal", "volume" : "828-829" }, "uris" : [ "http://www.mendeley.com/documents/?uuid=51b0964f-719b-4e6e-9918-8a043e3bf61c" ] } ], "mendeley" : { "formattedCitation" : "[1\u20133,5\u20137,15]", "plainTextFormattedCitation" : "[1\u20133,5\u20137,15]", "previouslyFormattedCitation" : "[1\u20133,5\u20137,15]" }, "properties" : { "noteIndex" : 0 }, "schema" : "https://github.com/citation-style-language/schema/raw/master/csl-citation.json" }</w:instrText>
      </w:r>
      <w:r>
        <w:rPr>
          <w:bdr w:val="none" w:sz="0" w:space="0" w:color="auto" w:frame="1"/>
          <w:lang w:val="en-US"/>
        </w:rPr>
        <w:fldChar w:fldCharType="separate"/>
      </w:r>
      <w:r w:rsidRPr="00807A5C">
        <w:rPr>
          <w:noProof/>
          <w:bdr w:val="none" w:sz="0" w:space="0" w:color="auto" w:frame="1"/>
          <w:lang w:val="en-US"/>
        </w:rPr>
        <w:t>[1–3,5–7,15]</w:t>
      </w:r>
      <w:r>
        <w:rPr>
          <w:bdr w:val="none" w:sz="0" w:space="0" w:color="auto" w:frame="1"/>
          <w:lang w:val="en-US"/>
        </w:rPr>
        <w:fldChar w:fldCharType="end"/>
      </w:r>
      <w:r>
        <w:rPr>
          <w:bdr w:val="none" w:sz="0" w:space="0" w:color="auto" w:frame="1"/>
          <w:lang w:val="en-US"/>
        </w:rPr>
        <w:t>. Regardless of the direction of principal stress</w:t>
      </w:r>
      <w:r w:rsidR="00253431">
        <w:rPr>
          <w:bdr w:val="none" w:sz="0" w:space="0" w:color="auto" w:frame="1"/>
          <w:lang w:val="en-US"/>
        </w:rPr>
        <w:t>, it</w:t>
      </w:r>
      <w:r>
        <w:rPr>
          <w:bdr w:val="none" w:sz="0" w:space="0" w:color="auto" w:frame="1"/>
          <w:lang w:val="en-US"/>
        </w:rPr>
        <w:t xml:space="preserve"> is clear that the use of unidirectional scan vectors that are aligned layer after layer will give a very anisotropic state of stress. The use of chequerboard or alternating scan strategies are common for the distribution and reduction of residual stress. </w:t>
      </w:r>
      <w:proofErr w:type="spellStart"/>
      <w:r>
        <w:rPr>
          <w:bdr w:val="none" w:sz="0" w:space="0" w:color="auto" w:frame="1"/>
          <w:lang w:val="en-US"/>
        </w:rPr>
        <w:t>Zaeh</w:t>
      </w:r>
      <w:proofErr w:type="spellEnd"/>
      <w:r>
        <w:rPr>
          <w:bdr w:val="none" w:sz="0" w:space="0" w:color="auto" w:frame="1"/>
          <w:lang w:val="en-US"/>
        </w:rPr>
        <w:t xml:space="preserve"> </w:t>
      </w:r>
      <w:r>
        <w:rPr>
          <w:bdr w:val="none" w:sz="0" w:space="0" w:color="auto" w:frame="1"/>
          <w:lang w:val="en-US"/>
        </w:rPr>
        <w:fldChar w:fldCharType="begin" w:fldLock="1"/>
      </w:r>
      <w:r>
        <w:rPr>
          <w:bdr w:val="none" w:sz="0" w:space="0" w:color="auto" w:frame="1"/>
          <w:lang w:val="en-US"/>
        </w:rPr>
        <w:instrText>ADDIN CSL_CITATION { "citationItems" : [ { "id" : "ITEM-1",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"ITEM-1", "issue" : "1", "issued" : { "date-parts" : [ [ "2009", "11" ] ] }, "page" : "35-45", "title" : "Investigations on residual stresses and deformations in selective laser melting", "type" : "article-journal", "volume" : "4" }, "uris" : [ "http://www.mendeley.com/documents/?uuid=ff306e06-1b98-496b-a843-a84f73b03743" ] } ], "mendeley" : { "formattedCitation" : "[5]", "plainTextFormattedCitation" : "[5]", "previouslyFormattedCitation" : "[5]" }, "properties" : { "noteIndex" : 0 }, "schema" : "https://github.com/citation-style-language/schema/raw/master/csl-citation.json" }</w:instrText>
      </w:r>
      <w:r>
        <w:rPr>
          <w:bdr w:val="none" w:sz="0" w:space="0" w:color="auto" w:frame="1"/>
          <w:lang w:val="en-US"/>
        </w:rPr>
        <w:fldChar w:fldCharType="separate"/>
      </w:r>
      <w:r w:rsidRPr="000C3075">
        <w:rPr>
          <w:noProof/>
          <w:bdr w:val="none" w:sz="0" w:space="0" w:color="auto" w:frame="1"/>
          <w:lang w:val="en-US"/>
        </w:rPr>
        <w:t>[5]</w:t>
      </w:r>
      <w:r>
        <w:rPr>
          <w:bdr w:val="none" w:sz="0" w:space="0" w:color="auto" w:frame="1"/>
          <w:lang w:val="en-US"/>
        </w:rPr>
        <w:fldChar w:fldCharType="end"/>
      </w:r>
      <w:r w:rsidR="00E65210">
        <w:rPr>
          <w:bdr w:val="none" w:sz="0" w:space="0" w:color="auto" w:frame="1"/>
          <w:lang w:val="en-US"/>
        </w:rPr>
        <w:t>, for example,</w:t>
      </w:r>
      <w:r>
        <w:rPr>
          <w:bdr w:val="none" w:sz="0" w:space="0" w:color="auto" w:frame="1"/>
          <w:lang w:val="en-US"/>
        </w:rPr>
        <w:t xml:space="preserve"> compared the use of chequerboard, unidirectional</w:t>
      </w:r>
      <w:r w:rsidR="00253431">
        <w:rPr>
          <w:bdr w:val="none" w:sz="0" w:space="0" w:color="auto" w:frame="1"/>
          <w:lang w:val="en-US"/>
        </w:rPr>
        <w:t>,</w:t>
      </w:r>
      <w:r>
        <w:rPr>
          <w:bdr w:val="none" w:sz="0" w:space="0" w:color="auto" w:frame="1"/>
          <w:lang w:val="en-US"/>
        </w:rPr>
        <w:t xml:space="preserve"> and alternating scanning strategies.  </w:t>
      </w:r>
      <w:r w:rsidR="00253431">
        <w:rPr>
          <w:bdr w:val="none" w:sz="0" w:space="0" w:color="auto" w:frame="1"/>
          <w:lang w:val="en-US"/>
        </w:rPr>
        <w:t xml:space="preserve">His </w:t>
      </w:r>
      <w:r>
        <w:rPr>
          <w:bdr w:val="none" w:sz="0" w:space="0" w:color="auto" w:frame="1"/>
          <w:lang w:val="en-US"/>
        </w:rPr>
        <w:t xml:space="preserve">work concluded that chequerboard gave the lowest level of stress and alternating gave a middle ground between the two unidirectional strategies. This is contradicted by </w:t>
      </w:r>
      <w:proofErr w:type="spellStart"/>
      <w:r>
        <w:rPr>
          <w:bdr w:val="none" w:sz="0" w:space="0" w:color="auto" w:frame="1"/>
          <w:lang w:val="en-US"/>
        </w:rPr>
        <w:t>Sillars</w:t>
      </w:r>
      <w:proofErr w:type="spellEnd"/>
      <w:r>
        <w:rPr>
          <w:bdr w:val="none" w:sz="0" w:space="0" w:color="auto" w:frame="1"/>
          <w:lang w:val="en-US"/>
        </w:rPr>
        <w:t xml:space="preserve"> </w:t>
      </w:r>
      <w:r>
        <w:rPr>
          <w:bdr w:val="none" w:sz="0" w:space="0" w:color="auto" w:frame="1"/>
          <w:lang w:val="en-US"/>
        </w:rPr>
        <w:fldChar w:fldCharType="begin" w:fldLock="1"/>
      </w:r>
      <w:r w:rsidR="00700FD6">
        <w:rPr>
          <w:bdr w:val="none" w:sz="0" w:space="0" w:color="auto" w:frame="1"/>
          <w:lang w:val="en-US"/>
        </w:rPr>
        <w:instrText>ADDIN CSL_CITATION { "citationItems" : [ { "id" : "ITEM-1", "itemData" : { "DOI" : "10.1080/17452759.2017.1392682", "ISSN" : "1745-2759", "abstract" : "ABSTRACTResidual stress is a major problem for most metal-based laser powder bed fusion (L-PBF) components. Residual stress can be reduced by appropriate build planning and post-process heat treatments; however, it is not always avoidable and can lead to build failures due to distortion and cracking. Accurate measurement of residual stress levels can be difficult due to high equipment set-up costs and long processing times. This paper introduces a simple but novel method of measuring residual stresses via a three-pronged cantilever component, the three-prong method (TPM). The method allows for a quick and easy characterisation of residual stress for a wide range of machine parameters, build strategies and materials. Many different cantilever designs have been used to indicate residual stress within additive manufacturing techniques. All of which share the same shortcoming that they indicate stress in one direction. If the principal component of stress is not aligned with the beam geometry, it will underestimate peak stress values. A novel three-prong design is proposed which covers two dimensions by utilising three adjoined cantilever beams, a configuration which echoes that of hole-drilling where three measurements are used to calculate the stress field around a drilled hole. Each arm of the component resembles a curved bridge-like structure; one end of each bridge is cut away from the base plate leaving the centre intact. Deformation of the beams is then measured using a co-ordinate measurement machine. Stress profiles are then estimated using finite element analysis by meshing the deflected structure and forcing it back to its original shape. In this paper, the new TPM is used to compare the residual stress levels of components built in Ti?6Al?4V with different hatch patterns, powers and exposure times.", "author" : [ { "dropping-particle" : "", "family" : "Sillars", "given" : "S A", "non-dropping-particle" : "", "parse-names" : false, "suffix" : "" }, { "dropping-particle" : "", "family" : "Sutcliffe", "given" : "C J", "non-dropping-particle" : "", "parse-names" : false, "suffix" : "" }, { "dropping-particle" : "", "family" : "Philo", "given" : "A M", "non-dropping-particle" : "", "parse-names" : false, "suffix" : "" }, { "dropping-particle" : "", "family" : "Brown", "given" : "S G R", "non-dropping-particle" : "", "parse-names" : false, "suffix" : "" }, { "dropping-particle" : "", "family" : "Sienz", "given" : "J", "non-dropping-particle" : "", "parse-names" : false, "suffix" : "" }, { "dropping-particle" : "", "family" : "Lavery", "given" : "N P", "non-dropping-particle" : "", "parse-names" : false, "suffix" : "" } ], "container-title" : "Virtual and Physical Prototyping", "id" : "ITEM-1", "issue" : "1", "issued" : { "date-parts" : [ [ "2018", "1", "2" ] ] }, "note" : "doi: 10.1080/17452759.2017.1392682", "page" : "20-25", "publisher" : "Taylor &amp; Francis", "title" : "The three-prong method: a novel assessment of residual stress in laser powder bed fusion", "type" : "article-journal", "volume" : "13" }, "uris" : [ "http://www.mendeley.com/documents/?uuid=c0896c3d-b9ad-422d-bb57-e06161f5fc63" ] } ], "mendeley" : { "formattedCitation" : "[3]", "plainTextFormattedCitation" : "[3]", "previouslyFormattedCitation" : "[3]" }, "properties" : { "noteIndex" : 0 }, "schema" : "https://github.com/citation-style-language/schema/raw/master/csl-citation.json" }</w:instrText>
      </w:r>
      <w:r>
        <w:rPr>
          <w:bdr w:val="none" w:sz="0" w:space="0" w:color="auto" w:frame="1"/>
          <w:lang w:val="en-US"/>
        </w:rPr>
        <w:fldChar w:fldCharType="separate"/>
      </w:r>
      <w:r w:rsidRPr="00807A5C">
        <w:rPr>
          <w:noProof/>
          <w:bdr w:val="none" w:sz="0" w:space="0" w:color="auto" w:frame="1"/>
          <w:lang w:val="en-US"/>
        </w:rPr>
        <w:t>[3]</w:t>
      </w:r>
      <w:r>
        <w:rPr>
          <w:bdr w:val="none" w:sz="0" w:space="0" w:color="auto" w:frame="1"/>
          <w:lang w:val="en-US"/>
        </w:rPr>
        <w:fldChar w:fldCharType="end"/>
      </w:r>
      <w:r>
        <w:rPr>
          <w:bdr w:val="none" w:sz="0" w:space="0" w:color="auto" w:frame="1"/>
          <w:lang w:val="en-US"/>
        </w:rPr>
        <w:t xml:space="preserve"> who shows that chequerboard also sits between the two unidirectional scanning strategies. The following study includes a range of these scanning strategies to capture any effects </w:t>
      </w:r>
      <w:r w:rsidR="00253431">
        <w:rPr>
          <w:bdr w:val="none" w:sz="0" w:space="0" w:color="auto" w:frame="1"/>
          <w:lang w:val="en-US"/>
        </w:rPr>
        <w:t xml:space="preserve">they </w:t>
      </w:r>
      <w:r>
        <w:rPr>
          <w:bdr w:val="none" w:sz="0" w:space="0" w:color="auto" w:frame="1"/>
          <w:lang w:val="en-US"/>
        </w:rPr>
        <w:t xml:space="preserve">have on the residual stress distribution throughout the part. </w:t>
      </w:r>
    </w:p>
    <w:p w14:paraId="391785EF" w14:textId="77777777" w:rsidR="004C2B6F" w:rsidRDefault="004C2B6F" w:rsidP="004C2B6F">
      <w:pPr>
        <w:rPr>
          <w:bdr w:val="none" w:sz="0" w:space="0" w:color="auto" w:frame="1"/>
        </w:rPr>
      </w:pPr>
      <w:r>
        <w:rPr>
          <w:bdr w:val="none" w:sz="0" w:space="0" w:color="auto" w:frame="1"/>
        </w:rPr>
        <w:t xml:space="preserve">This paper investigates the combination of deflection based methods as well as the contour and </w:t>
      </w:r>
      <w:proofErr w:type="gramStart"/>
      <w:r>
        <w:rPr>
          <w:bdr w:val="none" w:sz="0" w:space="0" w:color="auto" w:frame="1"/>
        </w:rPr>
        <w:t>hole</w:t>
      </w:r>
      <w:proofErr w:type="gramEnd"/>
      <w:r>
        <w:rPr>
          <w:bdr w:val="none" w:sz="0" w:space="0" w:color="auto" w:frame="1"/>
        </w:rPr>
        <w:t xml:space="preserve"> drilling methods on larger solid geometries which are more representative of production scale geometries. The aim of these experiments is to provide the level of detail afforded by neutron or synchrotron diffraction with the ease of application of the deflection based methods.</w:t>
      </w:r>
      <w:r w:rsidRPr="00404483">
        <w:rPr>
          <w:bdr w:val="none" w:sz="0" w:space="0" w:color="auto" w:frame="1"/>
        </w:rPr>
        <w:t xml:space="preserve"> </w:t>
      </w:r>
    </w:p>
    <w:p w14:paraId="04166DF0" w14:textId="77777777" w:rsidR="00807A5C" w:rsidRDefault="00807A5C" w:rsidP="00F54235">
      <w:pPr>
        <w:rPr>
          <w:bdr w:val="none" w:sz="0" w:space="0" w:color="auto" w:frame="1"/>
        </w:rPr>
      </w:pPr>
    </w:p>
    <w:p w14:paraId="561196E0" w14:textId="77777777" w:rsidR="00A74AC8" w:rsidRPr="00A74AC8" w:rsidRDefault="00825CF8" w:rsidP="00395E2E">
      <w:pPr>
        <w:pStyle w:val="Heading1"/>
        <w:numPr>
          <w:ilvl w:val="0"/>
          <w:numId w:val="7"/>
        </w:numPr>
      </w:pPr>
      <w:r>
        <w:rPr>
          <w:bdr w:val="none" w:sz="0" w:space="0" w:color="auto" w:frame="1"/>
        </w:rPr>
        <w:t>Materials and Methods</w:t>
      </w:r>
    </w:p>
    <w:p w14:paraId="7BD5F413" w14:textId="279EEDE2" w:rsidR="00A74AC8" w:rsidRDefault="00825CF8" w:rsidP="003C7D92">
      <w:pPr>
        <w:rPr>
          <w:bdr w:val="none" w:sz="0" w:space="0" w:color="auto" w:frame="1"/>
          <w:lang w:val="en-US"/>
        </w:rPr>
      </w:pPr>
      <w:r>
        <w:rPr>
          <w:bdr w:val="none" w:sz="0" w:space="0" w:color="auto" w:frame="1"/>
          <w:lang w:val="en-US"/>
        </w:rPr>
        <w:t xml:space="preserve">All samples </w:t>
      </w:r>
      <w:proofErr w:type="gramStart"/>
      <w:r>
        <w:rPr>
          <w:bdr w:val="none" w:sz="0" w:space="0" w:color="auto" w:frame="1"/>
          <w:lang w:val="en-US"/>
        </w:rPr>
        <w:t xml:space="preserve">were </w:t>
      </w:r>
      <w:r w:rsidR="008B1691">
        <w:rPr>
          <w:bdr w:val="none" w:sz="0" w:space="0" w:color="auto" w:frame="1"/>
          <w:lang w:val="en-US"/>
        </w:rPr>
        <w:t>manufactured</w:t>
      </w:r>
      <w:proofErr w:type="gramEnd"/>
      <w:r w:rsidR="008B1691">
        <w:rPr>
          <w:bdr w:val="none" w:sz="0" w:space="0" w:color="auto" w:frame="1"/>
          <w:lang w:val="en-US"/>
        </w:rPr>
        <w:t xml:space="preserve"> </w:t>
      </w:r>
      <w:r w:rsidR="00A74AC8" w:rsidRPr="00A74AC8">
        <w:rPr>
          <w:bdr w:val="none" w:sz="0" w:space="0" w:color="auto" w:frame="1"/>
          <w:lang w:val="en-US"/>
        </w:rPr>
        <w:t xml:space="preserve">on a reactive material </w:t>
      </w:r>
      <w:r>
        <w:rPr>
          <w:bdr w:val="none" w:sz="0" w:space="0" w:color="auto" w:frame="1"/>
          <w:lang w:val="en-US"/>
        </w:rPr>
        <w:t>L-PBF additive manufacturing</w:t>
      </w:r>
      <w:r w:rsidR="00A74AC8" w:rsidRPr="00A74AC8">
        <w:rPr>
          <w:bdr w:val="none" w:sz="0" w:space="0" w:color="auto" w:frame="1"/>
          <w:lang w:val="en-US"/>
        </w:rPr>
        <w:t xml:space="preserve"> machine</w:t>
      </w:r>
      <w:r w:rsidR="000217CC">
        <w:rPr>
          <w:bdr w:val="none" w:sz="0" w:space="0" w:color="auto" w:frame="1"/>
          <w:lang w:val="en-US"/>
        </w:rPr>
        <w:t xml:space="preserve">, </w:t>
      </w:r>
      <w:r w:rsidR="008B1691" w:rsidRPr="00A74AC8">
        <w:rPr>
          <w:bdr w:val="none" w:sz="0" w:space="0" w:color="auto" w:frame="1"/>
          <w:lang w:val="en-US"/>
        </w:rPr>
        <w:t xml:space="preserve">M2 </w:t>
      </w:r>
      <w:proofErr w:type="spellStart"/>
      <w:r w:rsidR="008B1691" w:rsidRPr="00A74AC8">
        <w:rPr>
          <w:bdr w:val="none" w:sz="0" w:space="0" w:color="auto" w:frame="1"/>
          <w:lang w:val="en-US"/>
        </w:rPr>
        <w:t>Cusing</w:t>
      </w:r>
      <w:proofErr w:type="spellEnd"/>
      <w:r w:rsidR="008B1691" w:rsidRPr="00A74AC8">
        <w:rPr>
          <w:bdr w:val="none" w:sz="0" w:space="0" w:color="auto" w:frame="1"/>
          <w:lang w:val="en-US"/>
        </w:rPr>
        <w:t xml:space="preserve"> (Concept Laser GmbH, </w:t>
      </w:r>
      <w:r w:rsidR="008B1691">
        <w:rPr>
          <w:bdr w:val="none" w:sz="0" w:space="0" w:color="auto" w:frame="1"/>
          <w:lang w:val="en-US"/>
        </w:rPr>
        <w:t>De</w:t>
      </w:r>
      <w:r w:rsidR="008B1691" w:rsidRPr="00A74AC8">
        <w:rPr>
          <w:bdr w:val="none" w:sz="0" w:space="0" w:color="auto" w:frame="1"/>
          <w:lang w:val="en-US"/>
        </w:rPr>
        <w:t>)</w:t>
      </w:r>
      <w:r w:rsidR="00A74AC8" w:rsidRPr="00A74AC8">
        <w:rPr>
          <w:bdr w:val="none" w:sz="0" w:space="0" w:color="auto" w:frame="1"/>
          <w:lang w:val="en-US"/>
        </w:rPr>
        <w:t xml:space="preserve">. </w:t>
      </w:r>
      <w:r w:rsidR="001A4139">
        <w:rPr>
          <w:bdr w:val="none" w:sz="0" w:space="0" w:color="auto" w:frame="1"/>
          <w:lang w:val="en-US"/>
        </w:rPr>
        <w:t>The parts were printed</w:t>
      </w:r>
      <w:r w:rsidR="0030217C">
        <w:rPr>
          <w:bdr w:val="none" w:sz="0" w:space="0" w:color="auto" w:frame="1"/>
          <w:lang w:val="en-US"/>
        </w:rPr>
        <w:t xml:space="preserve"> in a single build</w:t>
      </w:r>
      <w:r w:rsidR="001A4139">
        <w:rPr>
          <w:bdr w:val="none" w:sz="0" w:space="0" w:color="auto" w:frame="1"/>
          <w:lang w:val="en-US"/>
        </w:rPr>
        <w:t xml:space="preserve"> using </w:t>
      </w:r>
      <w:r w:rsidR="00CD635C">
        <w:rPr>
          <w:bdr w:val="none" w:sz="0" w:space="0" w:color="auto" w:frame="1"/>
          <w:lang w:val="en-US"/>
        </w:rPr>
        <w:t>c</w:t>
      </w:r>
      <w:r w:rsidR="009C6673">
        <w:rPr>
          <w:bdr w:val="none" w:sz="0" w:space="0" w:color="auto" w:frame="1"/>
          <w:lang w:val="en-US"/>
        </w:rPr>
        <w:t>ommercially pure Titanium (</w:t>
      </w:r>
      <w:proofErr w:type="spellStart"/>
      <w:r w:rsidR="001A4139">
        <w:rPr>
          <w:bdr w:val="none" w:sz="0" w:space="0" w:color="auto" w:frame="1"/>
          <w:lang w:val="en-US"/>
        </w:rPr>
        <w:t>CpTi</w:t>
      </w:r>
      <w:proofErr w:type="spellEnd"/>
      <w:r w:rsidR="009C6673">
        <w:rPr>
          <w:bdr w:val="none" w:sz="0" w:space="0" w:color="auto" w:frame="1"/>
          <w:lang w:val="en-US"/>
        </w:rPr>
        <w:t>)</w:t>
      </w:r>
      <w:r w:rsidR="001A4139">
        <w:rPr>
          <w:bdr w:val="none" w:sz="0" w:space="0" w:color="auto" w:frame="1"/>
          <w:lang w:val="en-US"/>
        </w:rPr>
        <w:t xml:space="preserve"> powder on </w:t>
      </w:r>
      <w:r>
        <w:rPr>
          <w:bdr w:val="none" w:sz="0" w:space="0" w:color="auto" w:frame="1"/>
          <w:lang w:val="en-US"/>
        </w:rPr>
        <w:t>30 bespoke</w:t>
      </w:r>
      <w:r w:rsidR="001A4139">
        <w:rPr>
          <w:bdr w:val="none" w:sz="0" w:space="0" w:color="auto" w:frame="1"/>
          <w:lang w:val="en-US"/>
        </w:rPr>
        <w:t xml:space="preserve"> </w:t>
      </w:r>
      <w:proofErr w:type="spellStart"/>
      <w:r w:rsidR="001A4139">
        <w:rPr>
          <w:bdr w:val="none" w:sz="0" w:space="0" w:color="auto" w:frame="1"/>
          <w:lang w:val="en-US"/>
        </w:rPr>
        <w:t>CpTi</w:t>
      </w:r>
      <w:proofErr w:type="spellEnd"/>
      <w:r w:rsidR="00A74AC8" w:rsidRPr="00A74AC8">
        <w:rPr>
          <w:bdr w:val="none" w:sz="0" w:space="0" w:color="auto" w:frame="1"/>
          <w:lang w:val="en-US"/>
        </w:rPr>
        <w:t xml:space="preserve"> </w:t>
      </w:r>
      <w:r>
        <w:rPr>
          <w:bdr w:val="none" w:sz="0" w:space="0" w:color="auto" w:frame="1"/>
          <w:lang w:val="en-US"/>
        </w:rPr>
        <w:t>mini-</w:t>
      </w:r>
      <w:r w:rsidR="00A74AC8" w:rsidRPr="00A74AC8">
        <w:rPr>
          <w:bdr w:val="none" w:sz="0" w:space="0" w:color="auto" w:frame="1"/>
          <w:lang w:val="en-US"/>
        </w:rPr>
        <w:t>substrate</w:t>
      </w:r>
      <w:r>
        <w:rPr>
          <w:bdr w:val="none" w:sz="0" w:space="0" w:color="auto" w:frame="1"/>
          <w:lang w:val="en-US"/>
        </w:rPr>
        <w:t>s</w:t>
      </w:r>
      <w:r w:rsidR="00854E15">
        <w:rPr>
          <w:bdr w:val="none" w:sz="0" w:space="0" w:color="auto" w:frame="1"/>
          <w:lang w:val="en-US"/>
        </w:rPr>
        <w:t>,</w:t>
      </w:r>
      <w:r w:rsidR="00A74AC8" w:rsidRPr="00A74AC8">
        <w:rPr>
          <w:bdr w:val="none" w:sz="0" w:space="0" w:color="auto" w:frame="1"/>
          <w:lang w:val="en-US"/>
        </w:rPr>
        <w:t xml:space="preserve"> 65mm</w:t>
      </w:r>
      <w:r w:rsidR="00A65DC8">
        <w:rPr>
          <w:bdr w:val="none" w:sz="0" w:space="0" w:color="auto" w:frame="1"/>
          <w:lang w:val="en-US"/>
        </w:rPr>
        <w:t xml:space="preserve"> X </w:t>
      </w:r>
      <w:r w:rsidR="00A74AC8" w:rsidRPr="00A74AC8">
        <w:rPr>
          <w:bdr w:val="none" w:sz="0" w:space="0" w:color="auto" w:frame="1"/>
          <w:lang w:val="en-US"/>
        </w:rPr>
        <w:t>22mm</w:t>
      </w:r>
      <w:r w:rsidR="00A65DC8">
        <w:rPr>
          <w:bdr w:val="none" w:sz="0" w:space="0" w:color="auto" w:frame="1"/>
          <w:lang w:val="en-US"/>
        </w:rPr>
        <w:t xml:space="preserve"> X </w:t>
      </w:r>
      <w:r w:rsidR="00A74AC8" w:rsidRPr="00A74AC8">
        <w:rPr>
          <w:bdr w:val="none" w:sz="0" w:space="0" w:color="auto" w:frame="1"/>
          <w:lang w:val="en-US"/>
        </w:rPr>
        <w:t>10mm</w:t>
      </w:r>
      <w:r w:rsidR="001A4139">
        <w:rPr>
          <w:bdr w:val="none" w:sz="0" w:space="0" w:color="auto" w:frame="1"/>
          <w:lang w:val="en-US"/>
        </w:rPr>
        <w:t xml:space="preserve">. </w:t>
      </w:r>
      <w:r w:rsidR="001A4139" w:rsidRPr="00A74AC8">
        <w:rPr>
          <w:bdr w:val="none" w:sz="0" w:space="0" w:color="auto" w:frame="1"/>
          <w:lang w:val="en-US"/>
        </w:rPr>
        <w:t xml:space="preserve">Each individual </w:t>
      </w:r>
      <w:r w:rsidR="001A4139">
        <w:rPr>
          <w:bdr w:val="none" w:sz="0" w:space="0" w:color="auto" w:frame="1"/>
          <w:lang w:val="en-US"/>
        </w:rPr>
        <w:t>mini-sub</w:t>
      </w:r>
      <w:r w:rsidR="001A4139" w:rsidRPr="00A74AC8">
        <w:rPr>
          <w:bdr w:val="none" w:sz="0" w:space="0" w:color="auto" w:frame="1"/>
          <w:lang w:val="en-US"/>
        </w:rPr>
        <w:t xml:space="preserve">strate </w:t>
      </w:r>
      <w:proofErr w:type="gramStart"/>
      <w:r w:rsidR="001A4139" w:rsidRPr="00A74AC8">
        <w:rPr>
          <w:bdr w:val="none" w:sz="0" w:space="0" w:color="auto" w:frame="1"/>
          <w:lang w:val="en-US"/>
        </w:rPr>
        <w:t>was attached</w:t>
      </w:r>
      <w:proofErr w:type="gramEnd"/>
      <w:r w:rsidR="001A4139" w:rsidRPr="00A74AC8">
        <w:rPr>
          <w:bdr w:val="none" w:sz="0" w:space="0" w:color="auto" w:frame="1"/>
          <w:lang w:val="en-US"/>
        </w:rPr>
        <w:t xml:space="preserve"> </w:t>
      </w:r>
      <w:r w:rsidR="009C026F">
        <w:rPr>
          <w:bdr w:val="none" w:sz="0" w:space="0" w:color="auto" w:frame="1"/>
          <w:lang w:val="en-US"/>
        </w:rPr>
        <w:t xml:space="preserve">to </w:t>
      </w:r>
      <w:r w:rsidR="001A4139">
        <w:rPr>
          <w:bdr w:val="none" w:sz="0" w:space="0" w:color="auto" w:frame="1"/>
          <w:lang w:val="en-US"/>
        </w:rPr>
        <w:t xml:space="preserve">a </w:t>
      </w:r>
      <w:r w:rsidR="001A4139" w:rsidRPr="00A74AC8">
        <w:rPr>
          <w:bdr w:val="none" w:sz="0" w:space="0" w:color="auto" w:frame="1"/>
          <w:lang w:val="en-US"/>
        </w:rPr>
        <w:t>245mm</w:t>
      </w:r>
      <w:r w:rsidR="001A4139">
        <w:rPr>
          <w:bdr w:val="none" w:sz="0" w:space="0" w:color="auto" w:frame="1"/>
          <w:lang w:val="en-US"/>
        </w:rPr>
        <w:t xml:space="preserve"> X </w:t>
      </w:r>
      <w:r w:rsidR="001A4139" w:rsidRPr="00A74AC8">
        <w:rPr>
          <w:bdr w:val="none" w:sz="0" w:space="0" w:color="auto" w:frame="1"/>
          <w:lang w:val="en-US"/>
        </w:rPr>
        <w:t>245mm</w:t>
      </w:r>
      <w:r w:rsidR="001A4139">
        <w:rPr>
          <w:bdr w:val="none" w:sz="0" w:space="0" w:color="auto" w:frame="1"/>
          <w:lang w:val="en-US"/>
        </w:rPr>
        <w:t xml:space="preserve"> X </w:t>
      </w:r>
      <w:r w:rsidR="001A4139" w:rsidRPr="00A74AC8">
        <w:rPr>
          <w:bdr w:val="none" w:sz="0" w:space="0" w:color="auto" w:frame="1"/>
          <w:lang w:val="en-US"/>
        </w:rPr>
        <w:t>15mm 316</w:t>
      </w:r>
      <w:r w:rsidR="001A4139">
        <w:rPr>
          <w:bdr w:val="none" w:sz="0" w:space="0" w:color="auto" w:frame="1"/>
          <w:lang w:val="en-US"/>
        </w:rPr>
        <w:t>L</w:t>
      </w:r>
      <w:r w:rsidR="001A4139" w:rsidRPr="00A74AC8">
        <w:rPr>
          <w:bdr w:val="none" w:sz="0" w:space="0" w:color="auto" w:frame="1"/>
          <w:lang w:val="en-US"/>
        </w:rPr>
        <w:t xml:space="preserve"> stainless steel </w:t>
      </w:r>
      <w:r w:rsidR="001A4139">
        <w:rPr>
          <w:bdr w:val="none" w:sz="0" w:space="0" w:color="auto" w:frame="1"/>
          <w:lang w:val="en-US"/>
        </w:rPr>
        <w:t xml:space="preserve">substrate </w:t>
      </w:r>
      <w:r w:rsidR="001A4139" w:rsidRPr="00A74AC8">
        <w:rPr>
          <w:bdr w:val="none" w:sz="0" w:space="0" w:color="auto" w:frame="1"/>
          <w:lang w:val="en-US"/>
        </w:rPr>
        <w:t>by two M4 screws</w:t>
      </w:r>
      <w:r w:rsidR="001A4139">
        <w:rPr>
          <w:bdr w:val="none" w:sz="0" w:space="0" w:color="auto" w:frame="1"/>
          <w:lang w:val="en-US"/>
        </w:rPr>
        <w:t xml:space="preserve">. </w:t>
      </w:r>
      <w:r w:rsidR="004C2B6F">
        <w:rPr>
          <w:bdr w:val="none" w:sz="0" w:space="0" w:color="auto" w:frame="1"/>
          <w:lang w:val="en-US"/>
        </w:rPr>
        <w:t>Finally,</w:t>
      </w:r>
      <w:r w:rsidR="001A4139">
        <w:rPr>
          <w:bdr w:val="none" w:sz="0" w:space="0" w:color="auto" w:frame="1"/>
          <w:lang w:val="en-US"/>
        </w:rPr>
        <w:t xml:space="preserve"> the top surface was machined</w:t>
      </w:r>
      <w:r w:rsidR="001A4139" w:rsidRPr="00A74AC8">
        <w:rPr>
          <w:bdr w:val="none" w:sz="0" w:space="0" w:color="auto" w:frame="1"/>
          <w:lang w:val="en-US"/>
        </w:rPr>
        <w:t xml:space="preserve"> ensur</w:t>
      </w:r>
      <w:r w:rsidR="001A4139">
        <w:rPr>
          <w:bdr w:val="none" w:sz="0" w:space="0" w:color="auto" w:frame="1"/>
          <w:lang w:val="en-US"/>
        </w:rPr>
        <w:t>ing surface planarity between samples, Figure 1A</w:t>
      </w:r>
      <w:r w:rsidR="001A4139" w:rsidRPr="00A74AC8">
        <w:rPr>
          <w:bdr w:val="none" w:sz="0" w:space="0" w:color="auto" w:frame="1"/>
          <w:lang w:val="en-US"/>
        </w:rPr>
        <w:t>.</w:t>
      </w:r>
      <w:r w:rsidR="001A4139">
        <w:rPr>
          <w:bdr w:val="none" w:sz="0" w:space="0" w:color="auto" w:frame="1"/>
          <w:lang w:val="en-US"/>
        </w:rPr>
        <w:t xml:space="preserve"> </w:t>
      </w:r>
      <w:r>
        <w:rPr>
          <w:bdr w:val="none" w:sz="0" w:space="0" w:color="auto" w:frame="1"/>
          <w:lang w:val="en-US"/>
        </w:rPr>
        <w:t>Th</w:t>
      </w:r>
      <w:r w:rsidR="008B1691">
        <w:rPr>
          <w:bdr w:val="none" w:sz="0" w:space="0" w:color="auto" w:frame="1"/>
          <w:lang w:val="en-US"/>
        </w:rPr>
        <w:t>is methodology</w:t>
      </w:r>
      <w:r>
        <w:rPr>
          <w:bdr w:val="none" w:sz="0" w:space="0" w:color="auto" w:frame="1"/>
          <w:lang w:val="en-US"/>
        </w:rPr>
        <w:t xml:space="preserve"> enable</w:t>
      </w:r>
      <w:r w:rsidR="001A4139">
        <w:rPr>
          <w:bdr w:val="none" w:sz="0" w:space="0" w:color="auto" w:frame="1"/>
          <w:lang w:val="en-US"/>
        </w:rPr>
        <w:t>d the</w:t>
      </w:r>
      <w:r>
        <w:rPr>
          <w:bdr w:val="none" w:sz="0" w:space="0" w:color="auto" w:frame="1"/>
          <w:lang w:val="en-US"/>
        </w:rPr>
        <w:t xml:space="preserve"> </w:t>
      </w:r>
      <w:r w:rsidR="00A74AC8" w:rsidRPr="00A74AC8">
        <w:rPr>
          <w:bdr w:val="none" w:sz="0" w:space="0" w:color="auto" w:frame="1"/>
          <w:lang w:val="en-US"/>
        </w:rPr>
        <w:t>test</w:t>
      </w:r>
      <w:r>
        <w:rPr>
          <w:bdr w:val="none" w:sz="0" w:space="0" w:color="auto" w:frame="1"/>
          <w:lang w:val="en-US"/>
        </w:rPr>
        <w:t>s</w:t>
      </w:r>
      <w:r w:rsidR="00A74AC8" w:rsidRPr="00A74AC8">
        <w:rPr>
          <w:bdr w:val="none" w:sz="0" w:space="0" w:color="auto" w:frame="1"/>
          <w:lang w:val="en-US"/>
        </w:rPr>
        <w:t xml:space="preserve"> to capture the stresses relieved when the parts </w:t>
      </w:r>
      <w:proofErr w:type="gramStart"/>
      <w:r w:rsidR="00A74AC8" w:rsidRPr="00A74AC8">
        <w:rPr>
          <w:bdr w:val="none" w:sz="0" w:space="0" w:color="auto" w:frame="1"/>
          <w:lang w:val="en-US"/>
        </w:rPr>
        <w:t>were removed</w:t>
      </w:r>
      <w:proofErr w:type="gramEnd"/>
      <w:r w:rsidR="00A74AC8" w:rsidRPr="00A74AC8">
        <w:rPr>
          <w:bdr w:val="none" w:sz="0" w:space="0" w:color="auto" w:frame="1"/>
          <w:lang w:val="en-US"/>
        </w:rPr>
        <w:t xml:space="preserve"> from the master substrate by measuring the loosening torque and </w:t>
      </w:r>
      <w:r w:rsidR="00CB5848">
        <w:rPr>
          <w:bdr w:val="none" w:sz="0" w:space="0" w:color="auto" w:frame="1"/>
          <w:lang w:val="en-US"/>
        </w:rPr>
        <w:t xml:space="preserve">back face </w:t>
      </w:r>
      <w:r w:rsidR="00A74AC8" w:rsidRPr="00A74AC8">
        <w:rPr>
          <w:bdr w:val="none" w:sz="0" w:space="0" w:color="auto" w:frame="1"/>
          <w:lang w:val="en-US"/>
        </w:rPr>
        <w:t>deflection of the mini</w:t>
      </w:r>
      <w:r w:rsidR="00CB5848">
        <w:rPr>
          <w:bdr w:val="none" w:sz="0" w:space="0" w:color="auto" w:frame="1"/>
          <w:lang w:val="en-US"/>
        </w:rPr>
        <w:t>-substrat</w:t>
      </w:r>
      <w:r w:rsidR="008B1691" w:rsidRPr="008A44CF">
        <w:rPr>
          <w:bdr w:val="none" w:sz="0" w:space="0" w:color="auto" w:frame="1"/>
          <w:lang w:val="en-US"/>
        </w:rPr>
        <w:t>e whilst also all</w:t>
      </w:r>
      <w:r w:rsidR="008B1691">
        <w:rPr>
          <w:bdr w:val="none" w:sz="0" w:space="0" w:color="auto" w:frame="1"/>
          <w:lang w:val="en-US"/>
        </w:rPr>
        <w:t xml:space="preserve">owing </w:t>
      </w:r>
      <w:r w:rsidR="003F2D85">
        <w:rPr>
          <w:bdr w:val="none" w:sz="0" w:space="0" w:color="auto" w:frame="1"/>
          <w:lang w:val="en-US"/>
        </w:rPr>
        <w:t>subsequent</w:t>
      </w:r>
      <w:r w:rsidR="008B1691">
        <w:rPr>
          <w:bdr w:val="none" w:sz="0" w:space="0" w:color="auto" w:frame="1"/>
          <w:lang w:val="en-US"/>
        </w:rPr>
        <w:t xml:space="preserve"> analysis by other techniques.</w:t>
      </w:r>
      <w:r w:rsidR="008B1691" w:rsidRPr="008A44CF">
        <w:rPr>
          <w:bdr w:val="none" w:sz="0" w:space="0" w:color="auto" w:frame="1"/>
          <w:lang w:val="en-US"/>
        </w:rPr>
        <w:t xml:space="preserve"> </w:t>
      </w:r>
    </w:p>
    <w:tbl>
      <w:tblPr>
        <w:tblStyle w:val="TableGrid"/>
        <w:tblW w:w="0" w:type="auto"/>
        <w:tblLook w:val="04A0" w:firstRow="1" w:lastRow="0" w:firstColumn="1" w:lastColumn="0" w:noHBand="0" w:noVBand="1"/>
      </w:tblPr>
      <w:tblGrid>
        <w:gridCol w:w="4180"/>
        <w:gridCol w:w="4836"/>
      </w:tblGrid>
      <w:tr w:rsidR="00AB6755" w14:paraId="0A1F0EF3" w14:textId="77777777" w:rsidTr="00395E2E">
        <w:tc>
          <w:tcPr>
            <w:tcW w:w="4180" w:type="dxa"/>
            <w:vAlign w:val="center"/>
          </w:tcPr>
          <w:p w14:paraId="5A0181E6" w14:textId="77777777" w:rsidR="00AB6755" w:rsidRDefault="001A4139" w:rsidP="00395E2E">
            <w:pPr>
              <w:jc w:val="center"/>
              <w:rPr>
                <w:bdr w:val="none" w:sz="0" w:space="0" w:color="auto" w:frame="1"/>
                <w:lang w:val="en-US"/>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656192" behindDoc="0" locked="0" layoutInCell="1" allowOverlap="1" wp14:anchorId="64D9EC3B" wp14:editId="17487C30">
                      <wp:simplePos x="0" y="0"/>
                      <wp:positionH relativeFrom="column">
                        <wp:posOffset>65405</wp:posOffset>
                      </wp:positionH>
                      <wp:positionV relativeFrom="paragraph">
                        <wp:posOffset>1127760</wp:posOffset>
                      </wp:positionV>
                      <wp:extent cx="361950" cy="40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1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6FF9" w14:textId="77777777" w:rsidR="00261533" w:rsidRPr="00395E2E" w:rsidRDefault="00261533" w:rsidP="00395E2E">
                                  <w:pPr>
                                    <w:jc w:val="left"/>
                                    <w:rPr>
                                      <w:sz w:val="36"/>
                                      <w:szCs w:val="36"/>
                                    </w:rPr>
                                  </w:pPr>
                                  <w:r w:rsidRPr="00395E2E">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4D9EC3B" id="_x0000_t202" coordsize="21600,21600" o:spt="202" path="m,l,21600r21600,l21600,xe">
                      <v:stroke joinstyle="miter"/>
                      <v:path gradientshapeok="t" o:connecttype="rect"/>
                    </v:shapetype>
                    <v:shape id="Text Box 1" o:spid="_x0000_s1026" type="#_x0000_t202" style="position:absolute;left:0;text-align:left;margin-left:5.15pt;margin-top:88.8pt;width:28.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" filled="f" stroked="f" strokeweight=".5pt">
                      <v:textbox>
                        <w:txbxContent>
                          <w:p w14:paraId="149A6FF9" w14:textId="77777777" w:rsidR="00261533" w:rsidRPr="00395E2E" w:rsidRDefault="00261533" w:rsidP="00395E2E">
                            <w:pPr>
                              <w:jc w:val="left"/>
                              <w:rPr>
                                <w:sz w:val="36"/>
                                <w:szCs w:val="36"/>
                              </w:rPr>
                            </w:pPr>
                            <w:r w:rsidRPr="00395E2E">
                              <w:rPr>
                                <w:sz w:val="36"/>
                                <w:szCs w:val="36"/>
                              </w:rPr>
                              <w:t>A</w:t>
                            </w:r>
                          </w:p>
                        </w:txbxContent>
                      </v:textbox>
                    </v:shape>
                  </w:pict>
                </mc:Fallback>
              </mc:AlternateContent>
            </w:r>
            <w:r w:rsidR="00AB6755" w:rsidRPr="00A74AC8">
              <w:rPr>
                <w:rFonts w:ascii="Arial" w:eastAsia="Times New Roman" w:hAnsi="Arial" w:cs="Arial"/>
                <w:noProof/>
                <w:color w:val="000000"/>
                <w:sz w:val="24"/>
                <w:szCs w:val="24"/>
                <w:bdr w:val="none" w:sz="0" w:space="0" w:color="auto" w:frame="1"/>
                <w:lang w:eastAsia="en-GB"/>
              </w:rPr>
              <w:drawing>
                <wp:inline distT="0" distB="0" distL="0" distR="0" wp14:anchorId="52D0EE5D" wp14:editId="34555714">
                  <wp:extent cx="2258319" cy="1485900"/>
                  <wp:effectExtent l="0" t="0" r="8890" b="0"/>
                  <wp:docPr id="26" name="Picture 26" descr="figure Figures/PostProcessRS/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Figures/PostProcessRS/im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603" cy="1517669"/>
                          </a:xfrm>
                          <a:prstGeom prst="rect">
                            <a:avLst/>
                          </a:prstGeom>
                          <a:noFill/>
                          <a:ln>
                            <a:noFill/>
                          </a:ln>
                        </pic:spPr>
                      </pic:pic>
                    </a:graphicData>
                  </a:graphic>
                </wp:inline>
              </w:drawing>
            </w:r>
          </w:p>
        </w:tc>
        <w:tc>
          <w:tcPr>
            <w:tcW w:w="4836" w:type="dxa"/>
            <w:vAlign w:val="center"/>
          </w:tcPr>
          <w:p w14:paraId="06E13E48" w14:textId="77777777" w:rsidR="00AB6755" w:rsidRDefault="001A4139" w:rsidP="008D0223">
            <w:pPr>
              <w:keepNext/>
              <w:jc w:val="center"/>
              <w:rPr>
                <w:bdr w:val="none" w:sz="0" w:space="0" w:color="auto" w:frame="1"/>
                <w:lang w:val="en-US"/>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658240" behindDoc="0" locked="0" layoutInCell="1" allowOverlap="1" wp14:anchorId="48FA6651" wp14:editId="49341947">
                      <wp:simplePos x="0" y="0"/>
                      <wp:positionH relativeFrom="column">
                        <wp:posOffset>-77470</wp:posOffset>
                      </wp:positionH>
                      <wp:positionV relativeFrom="paragraph">
                        <wp:posOffset>1149985</wp:posOffset>
                      </wp:positionV>
                      <wp:extent cx="36195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4C05D" w14:textId="77777777" w:rsidR="00261533" w:rsidRPr="00395E2E" w:rsidRDefault="00261533" w:rsidP="00395E2E">
                                  <w:pPr>
                                    <w:jc w:val="left"/>
                                    <w:rPr>
                                      <w:sz w:val="36"/>
                                      <w:szCs w:val="36"/>
                                    </w:rPr>
                                  </w:pPr>
                                  <w:r w:rsidRPr="00395E2E">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FA6651" id="Text Box 2" o:spid="_x0000_s1027" type="#_x0000_t202" style="position:absolute;left:0;text-align:left;margin-left:-6.1pt;margin-top:90.55pt;width:28.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" filled="f" stroked="f" strokeweight=".5pt">
                      <v:textbox>
                        <w:txbxContent>
                          <w:p w14:paraId="6B04C05D" w14:textId="77777777" w:rsidR="00261533" w:rsidRPr="00395E2E" w:rsidRDefault="00261533" w:rsidP="00395E2E">
                            <w:pPr>
                              <w:jc w:val="left"/>
                              <w:rPr>
                                <w:sz w:val="36"/>
                                <w:szCs w:val="36"/>
                              </w:rPr>
                            </w:pPr>
                            <w:r w:rsidRPr="00395E2E">
                              <w:rPr>
                                <w:sz w:val="36"/>
                                <w:szCs w:val="36"/>
                              </w:rPr>
                              <w:t>B</w:t>
                            </w:r>
                          </w:p>
                        </w:txbxContent>
                      </v:textbox>
                    </v:shape>
                  </w:pict>
                </mc:Fallback>
              </mc:AlternateContent>
            </w:r>
            <w:r w:rsidR="00AB6755" w:rsidRPr="00A74AC8">
              <w:rPr>
                <w:rFonts w:ascii="Arial" w:eastAsia="Times New Roman" w:hAnsi="Arial" w:cs="Arial"/>
                <w:noProof/>
                <w:color w:val="000000"/>
                <w:sz w:val="24"/>
                <w:szCs w:val="24"/>
                <w:bdr w:val="none" w:sz="0" w:space="0" w:color="auto" w:frame="1"/>
                <w:lang w:eastAsia="en-GB"/>
              </w:rPr>
              <w:drawing>
                <wp:inline distT="0" distB="0" distL="0" distR="0" wp14:anchorId="6EBA8930" wp14:editId="052DF2D3">
                  <wp:extent cx="2926641" cy="1475828"/>
                  <wp:effectExtent l="0" t="0" r="7620" b="0"/>
                  <wp:docPr id="25" name="Picture 25" descr="figure Figures/PostProcessRS/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Figures/PostProcessRS/img-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1655" cy="1488442"/>
                          </a:xfrm>
                          <a:prstGeom prst="rect">
                            <a:avLst/>
                          </a:prstGeom>
                          <a:noFill/>
                          <a:ln>
                            <a:noFill/>
                          </a:ln>
                        </pic:spPr>
                      </pic:pic>
                    </a:graphicData>
                  </a:graphic>
                </wp:inline>
              </w:drawing>
            </w:r>
          </w:p>
        </w:tc>
      </w:tr>
    </w:tbl>
    <w:p w14:paraId="648D3BFE" w14:textId="1B9308CB" w:rsidR="00AB6755" w:rsidRDefault="008D0223" w:rsidP="008D0223">
      <w:pPr>
        <w:pStyle w:val="Caption"/>
        <w:rPr>
          <w:bdr w:val="none" w:sz="0" w:space="0" w:color="auto" w:frame="1"/>
          <w:lang w:val="en-US"/>
        </w:rPr>
      </w:pPr>
      <w:bookmarkStart w:id="2" w:name="_Ref501633190"/>
      <w:r>
        <w:t xml:space="preserve">Figure </w:t>
      </w:r>
      <w:fldSimple w:instr=" SEQ Figure \* ARABIC ">
        <w:r w:rsidR="00F36D67">
          <w:rPr>
            <w:noProof/>
          </w:rPr>
          <w:t>1</w:t>
        </w:r>
      </w:fldSimple>
      <w:bookmarkEnd w:id="2"/>
      <w:r>
        <w:t xml:space="preserve"> </w:t>
      </w:r>
      <w:r>
        <w:rPr>
          <w:rStyle w:val="Strong"/>
        </w:rPr>
        <w:t xml:space="preserve">A: </w:t>
      </w:r>
      <w:r w:rsidRPr="00AB6755">
        <w:rPr>
          <w:rStyle w:val="Strong"/>
        </w:rPr>
        <w:t xml:space="preserve">CAD of Mini-Substrate System Comprising a Stainless-Steel Main-Substrate and Separate </w:t>
      </w:r>
      <w:proofErr w:type="spellStart"/>
      <w:r w:rsidRPr="00AB6755">
        <w:rPr>
          <w:rStyle w:val="Strong"/>
        </w:rPr>
        <w:t>CpTi</w:t>
      </w:r>
      <w:proofErr w:type="spellEnd"/>
      <w:r w:rsidRPr="00AB6755">
        <w:rPr>
          <w:rStyle w:val="Strong"/>
        </w:rPr>
        <w:t xml:space="preserve"> Mini-Substrates</w:t>
      </w:r>
      <w:r>
        <w:rPr>
          <w:rStyle w:val="Strong"/>
        </w:rPr>
        <w:t xml:space="preserve">, B: </w:t>
      </w:r>
      <w:r w:rsidRPr="00F61508">
        <w:rPr>
          <w:rStyle w:val="Strong"/>
        </w:rPr>
        <w:t xml:space="preserve">Residual stress test bars built </w:t>
      </w:r>
      <w:r>
        <w:rPr>
          <w:rStyle w:val="Strong"/>
        </w:rPr>
        <w:t xml:space="preserve">on top of the mini-substrates manufactured by the M2 </w:t>
      </w:r>
      <w:proofErr w:type="spellStart"/>
      <w:r>
        <w:rPr>
          <w:rStyle w:val="Strong"/>
        </w:rPr>
        <w:t>Cusing</w:t>
      </w:r>
      <w:proofErr w:type="spellEnd"/>
      <w:r>
        <w:rPr>
          <w:rStyle w:val="Strong"/>
        </w:rPr>
        <w:t>.</w:t>
      </w:r>
    </w:p>
    <w:p w14:paraId="19437690" w14:textId="3E45B107" w:rsidR="00A74AC8" w:rsidRPr="008A44CF" w:rsidRDefault="00CB5848" w:rsidP="002351F2">
      <w:pPr>
        <w:rPr>
          <w:b/>
          <w:lang w:val="en-US"/>
        </w:rPr>
      </w:pPr>
      <w:bookmarkStart w:id="3" w:name="fig:CAD-Representation_of_contour_substr"/>
      <w:bookmarkEnd w:id="3"/>
      <w:r>
        <w:rPr>
          <w:bdr w:val="none" w:sz="0" w:space="0" w:color="auto" w:frame="1"/>
          <w:lang w:val="en-US"/>
        </w:rPr>
        <w:t>The L-PBF</w:t>
      </w:r>
      <w:r w:rsidR="00A74AC8" w:rsidRPr="00A74AC8">
        <w:rPr>
          <w:bdr w:val="none" w:sz="0" w:space="0" w:color="auto" w:frame="1"/>
          <w:lang w:val="en-US"/>
        </w:rPr>
        <w:t xml:space="preserve"> test geometries</w:t>
      </w:r>
      <w:r w:rsidR="00790D88">
        <w:rPr>
          <w:bdr w:val="none" w:sz="0" w:space="0" w:color="auto" w:frame="1"/>
          <w:lang w:val="en-US"/>
        </w:rPr>
        <w:t xml:space="preserve">, dimensions </w:t>
      </w:r>
      <w:r w:rsidR="00A74AC8" w:rsidRPr="00A74AC8">
        <w:rPr>
          <w:bdr w:val="none" w:sz="0" w:space="0" w:color="auto" w:frame="1"/>
          <w:lang w:val="en-US"/>
        </w:rPr>
        <w:t>50mm</w:t>
      </w:r>
      <w:r w:rsidR="00A65DC8">
        <w:rPr>
          <w:bdr w:val="none" w:sz="0" w:space="0" w:color="auto" w:frame="1"/>
          <w:lang w:val="en-US"/>
        </w:rPr>
        <w:t xml:space="preserve"> X </w:t>
      </w:r>
      <w:r w:rsidR="00A74AC8" w:rsidRPr="00A74AC8">
        <w:rPr>
          <w:bdr w:val="none" w:sz="0" w:space="0" w:color="auto" w:frame="1"/>
          <w:lang w:val="en-US"/>
        </w:rPr>
        <w:t>20mm</w:t>
      </w:r>
      <w:r w:rsidR="00A65DC8">
        <w:rPr>
          <w:bdr w:val="none" w:sz="0" w:space="0" w:color="auto" w:frame="1"/>
          <w:lang w:val="en-US"/>
        </w:rPr>
        <w:t xml:space="preserve"> X </w:t>
      </w:r>
      <w:r w:rsidR="00A74AC8" w:rsidRPr="00A74AC8">
        <w:rPr>
          <w:bdr w:val="none" w:sz="0" w:space="0" w:color="auto" w:frame="1"/>
          <w:lang w:val="en-US"/>
        </w:rPr>
        <w:t>15mm</w:t>
      </w:r>
      <w:r w:rsidR="008A6892">
        <w:rPr>
          <w:bdr w:val="none" w:sz="0" w:space="0" w:color="auto" w:frame="1"/>
          <w:lang w:val="en-US"/>
        </w:rPr>
        <w:t xml:space="preserve"> (depth)</w:t>
      </w:r>
      <w:r w:rsidR="00790D88">
        <w:rPr>
          <w:bdr w:val="none" w:sz="0" w:space="0" w:color="auto" w:frame="1"/>
          <w:lang w:val="en-US"/>
        </w:rPr>
        <w:t>, were</w:t>
      </w:r>
      <w:r w:rsidR="00A74AC8" w:rsidRPr="00A74AC8">
        <w:rPr>
          <w:bdr w:val="none" w:sz="0" w:space="0" w:color="auto" w:frame="1"/>
          <w:lang w:val="en-US"/>
        </w:rPr>
        <w:t xml:space="preserve"> built centrally on each of the mini</w:t>
      </w:r>
      <w:r>
        <w:rPr>
          <w:bdr w:val="none" w:sz="0" w:space="0" w:color="auto" w:frame="1"/>
          <w:lang w:val="en-US"/>
        </w:rPr>
        <w:t>-substrates</w:t>
      </w:r>
      <w:r w:rsidR="008B1691">
        <w:rPr>
          <w:bdr w:val="none" w:sz="0" w:space="0" w:color="auto" w:frame="1"/>
          <w:lang w:val="en-US"/>
        </w:rPr>
        <w:t xml:space="preserve"> </w:t>
      </w:r>
      <w:r w:rsidR="008B1691">
        <w:rPr>
          <w:lang w:val="en-US"/>
        </w:rPr>
        <w:t>using</w:t>
      </w:r>
      <w:r w:rsidR="008B1691" w:rsidRPr="003C7D92">
        <w:rPr>
          <w:lang w:val="en-US"/>
        </w:rPr>
        <w:t xml:space="preserve"> the parameters shown in </w:t>
      </w:r>
      <w:r w:rsidR="008B1691">
        <w:rPr>
          <w:lang w:val="en-US"/>
        </w:rPr>
        <w:fldChar w:fldCharType="begin"/>
      </w:r>
      <w:r w:rsidR="008B1691">
        <w:rPr>
          <w:lang w:val="en-US"/>
        </w:rPr>
        <w:instrText xml:space="preserve"> REF _Ref501615818 \h </w:instrText>
      </w:r>
      <w:r w:rsidR="00211847">
        <w:rPr>
          <w:lang w:val="en-US"/>
        </w:rPr>
        <w:instrText xml:space="preserve"> \* MERGEFORMAT </w:instrText>
      </w:r>
      <w:r w:rsidR="008B1691">
        <w:rPr>
          <w:lang w:val="en-US"/>
        </w:rPr>
      </w:r>
      <w:r w:rsidR="008B1691">
        <w:rPr>
          <w:lang w:val="en-US"/>
        </w:rPr>
        <w:fldChar w:fldCharType="separate"/>
      </w:r>
      <w:r w:rsidR="00F36D67">
        <w:t xml:space="preserve">Table </w:t>
      </w:r>
      <w:r w:rsidR="00F36D67">
        <w:rPr>
          <w:noProof/>
        </w:rPr>
        <w:t>1</w:t>
      </w:r>
      <w:r w:rsidR="008B1691">
        <w:rPr>
          <w:lang w:val="en-US"/>
        </w:rPr>
        <w:fldChar w:fldCharType="end"/>
      </w:r>
      <w:r w:rsidR="008B1691">
        <w:rPr>
          <w:lang w:val="en-US"/>
        </w:rPr>
        <w:t xml:space="preserve"> which produce parts with density &gt; 99.9%</w:t>
      </w:r>
      <w:r w:rsidR="008B1691" w:rsidRPr="00A74AC8">
        <w:rPr>
          <w:rFonts w:ascii="Arial" w:eastAsia="Times New Roman" w:hAnsi="Arial" w:cs="Arial"/>
          <w:color w:val="000000"/>
          <w:sz w:val="24"/>
          <w:szCs w:val="24"/>
          <w:bdr w:val="none" w:sz="0" w:space="0" w:color="auto" w:frame="1"/>
          <w:lang w:val="en-US"/>
        </w:rPr>
        <w:t xml:space="preserve">. </w:t>
      </w:r>
      <w:r w:rsidR="00C40AD8">
        <w:rPr>
          <w:bdr w:val="none" w:sz="0" w:space="0" w:color="auto" w:frame="1"/>
          <w:lang w:val="en-US"/>
        </w:rPr>
        <w:t>S</w:t>
      </w:r>
      <w:r w:rsidR="00032FB2">
        <w:rPr>
          <w:bdr w:val="none" w:sz="0" w:space="0" w:color="auto" w:frame="1"/>
          <w:lang w:val="en-US"/>
        </w:rPr>
        <w:t>e</w:t>
      </w:r>
      <w:r w:rsidR="00C40AD8">
        <w:rPr>
          <w:bdr w:val="none" w:sz="0" w:space="0" w:color="auto" w:frame="1"/>
          <w:lang w:val="en-US"/>
        </w:rPr>
        <w:t xml:space="preserve">ven scanning strategies </w:t>
      </w:r>
      <w:proofErr w:type="gramStart"/>
      <w:r w:rsidR="00C40AD8">
        <w:rPr>
          <w:bdr w:val="none" w:sz="0" w:space="0" w:color="auto" w:frame="1"/>
          <w:lang w:val="en-US"/>
        </w:rPr>
        <w:t xml:space="preserve">were </w:t>
      </w:r>
      <w:r w:rsidR="008A6892">
        <w:rPr>
          <w:bdr w:val="none" w:sz="0" w:space="0" w:color="auto" w:frame="1"/>
          <w:lang w:val="en-US"/>
        </w:rPr>
        <w:t>used</w:t>
      </w:r>
      <w:proofErr w:type="gramEnd"/>
      <w:r w:rsidR="00790D88">
        <w:rPr>
          <w:bdr w:val="none" w:sz="0" w:space="0" w:color="auto" w:frame="1"/>
          <w:lang w:val="en-US"/>
        </w:rPr>
        <w:t xml:space="preserve"> with four </w:t>
      </w:r>
      <w:r w:rsidR="003C51C5">
        <w:rPr>
          <w:bdr w:val="none" w:sz="0" w:space="0" w:color="auto" w:frame="1"/>
          <w:lang w:val="en-US"/>
        </w:rPr>
        <w:t>repeats of each</w:t>
      </w:r>
      <w:r w:rsidR="008B1691">
        <w:rPr>
          <w:bdr w:val="none" w:sz="0" w:space="0" w:color="auto" w:frame="1"/>
          <w:lang w:val="en-US"/>
        </w:rPr>
        <w:t xml:space="preserve"> per plate</w:t>
      </w:r>
      <w:r w:rsidR="003C51C5">
        <w:rPr>
          <w:bdr w:val="none" w:sz="0" w:space="0" w:color="auto" w:frame="1"/>
          <w:lang w:val="en-US"/>
        </w:rPr>
        <w:t>.</w:t>
      </w:r>
      <w:r w:rsidR="00032FB2">
        <w:rPr>
          <w:bdr w:val="none" w:sz="0" w:space="0" w:color="auto" w:frame="1"/>
          <w:lang w:val="en-US"/>
        </w:rPr>
        <w:t xml:space="preserve"> </w:t>
      </w:r>
      <w:r>
        <w:rPr>
          <w:bdr w:val="none" w:sz="0" w:space="0" w:color="auto" w:frame="1"/>
          <w:lang w:val="en-US"/>
        </w:rPr>
        <w:t>B</w:t>
      </w:r>
      <w:r w:rsidR="00A74AC8" w:rsidRPr="00A74AC8">
        <w:rPr>
          <w:bdr w:val="none" w:sz="0" w:space="0" w:color="auto" w:frame="1"/>
          <w:lang w:val="en-US"/>
        </w:rPr>
        <w:t xml:space="preserve">uild files were </w:t>
      </w:r>
      <w:r w:rsidR="00A74AC8" w:rsidRPr="00A74AC8">
        <w:rPr>
          <w:bdr w:val="none" w:sz="0" w:space="0" w:color="auto" w:frame="1"/>
          <w:lang w:val="en-US"/>
        </w:rPr>
        <w:lastRenderedPageBreak/>
        <w:t xml:space="preserve">prepared using </w:t>
      </w:r>
      <w:proofErr w:type="spellStart"/>
      <w:r w:rsidR="00A74AC8" w:rsidRPr="00A74AC8">
        <w:rPr>
          <w:bdr w:val="none" w:sz="0" w:space="0" w:color="auto" w:frame="1"/>
          <w:lang w:val="en-US"/>
        </w:rPr>
        <w:t>Magics</w:t>
      </w:r>
      <w:proofErr w:type="spellEnd"/>
      <w:r w:rsidR="00A74AC8" w:rsidRPr="00A74AC8">
        <w:rPr>
          <w:bdr w:val="none" w:sz="0" w:space="0" w:color="auto" w:frame="1"/>
          <w:lang w:val="en-US"/>
        </w:rPr>
        <w:t xml:space="preserve"> (</w:t>
      </w:r>
      <w:proofErr w:type="spellStart"/>
      <w:r w:rsidR="00A74AC8" w:rsidRPr="00A74AC8">
        <w:rPr>
          <w:bdr w:val="none" w:sz="0" w:space="0" w:color="auto" w:frame="1"/>
          <w:lang w:val="en-US"/>
        </w:rPr>
        <w:t>Materialise</w:t>
      </w:r>
      <w:proofErr w:type="spellEnd"/>
      <w:r w:rsidR="00A74AC8" w:rsidRPr="00A74AC8">
        <w:rPr>
          <w:bdr w:val="none" w:sz="0" w:space="0" w:color="auto" w:frame="1"/>
          <w:lang w:val="en-US"/>
        </w:rPr>
        <w:t>, Be) allow</w:t>
      </w:r>
      <w:r>
        <w:rPr>
          <w:bdr w:val="none" w:sz="0" w:space="0" w:color="auto" w:frame="1"/>
          <w:lang w:val="en-US"/>
        </w:rPr>
        <w:t>ing</w:t>
      </w:r>
      <w:r w:rsidR="00A74AC8" w:rsidRPr="00A74AC8">
        <w:rPr>
          <w:bdr w:val="none" w:sz="0" w:space="0" w:color="auto" w:frame="1"/>
          <w:lang w:val="en-US"/>
        </w:rPr>
        <w:t xml:space="preserve"> the use </w:t>
      </w:r>
      <w:r w:rsidR="003C51C5">
        <w:rPr>
          <w:bdr w:val="none" w:sz="0" w:space="0" w:color="auto" w:frame="1"/>
          <w:lang w:val="en-US"/>
        </w:rPr>
        <w:t>of the following scanning strategies</w:t>
      </w:r>
      <w:r w:rsidR="002351F2">
        <w:rPr>
          <w:bdr w:val="none" w:sz="0" w:space="0" w:color="auto" w:frame="1"/>
          <w:lang w:val="en-US"/>
        </w:rPr>
        <w:t>,</w:t>
      </w:r>
      <w:r w:rsidR="00E65210">
        <w:rPr>
          <w:bdr w:val="none" w:sz="0" w:space="0" w:color="auto" w:frame="1"/>
          <w:lang w:val="en-US"/>
        </w:rPr>
        <w:t xml:space="preserve"> a schematic of these scan strategies </w:t>
      </w:r>
      <w:proofErr w:type="gramStart"/>
      <w:r w:rsidR="00E65210">
        <w:rPr>
          <w:bdr w:val="none" w:sz="0" w:space="0" w:color="auto" w:frame="1"/>
          <w:lang w:val="en-US"/>
        </w:rPr>
        <w:t xml:space="preserve">is </w:t>
      </w:r>
      <w:r w:rsidR="004C2B6F">
        <w:rPr>
          <w:bdr w:val="none" w:sz="0" w:space="0" w:color="auto" w:frame="1"/>
          <w:lang w:val="en-US"/>
        </w:rPr>
        <w:t>shown</w:t>
      </w:r>
      <w:proofErr w:type="gramEnd"/>
      <w:r w:rsidR="004C2B6F">
        <w:rPr>
          <w:bdr w:val="none" w:sz="0" w:space="0" w:color="auto" w:frame="1"/>
          <w:lang w:val="en-US"/>
        </w:rPr>
        <w:t xml:space="preserve"> </w:t>
      </w:r>
      <w:r w:rsidR="00E65210">
        <w:rPr>
          <w:bdr w:val="none" w:sz="0" w:space="0" w:color="auto" w:frame="1"/>
          <w:lang w:val="en-US"/>
        </w:rPr>
        <w:t>in</w:t>
      </w:r>
      <w:r w:rsidR="00211847">
        <w:t xml:space="preserve"> </w:t>
      </w:r>
      <w:r w:rsidR="00211847">
        <w:fldChar w:fldCharType="begin"/>
      </w:r>
      <w:r w:rsidR="00211847">
        <w:instrText xml:space="preserve"> REF _Ref513561187 \h </w:instrText>
      </w:r>
      <w:r w:rsidR="00211847">
        <w:fldChar w:fldCharType="separate"/>
      </w:r>
      <w:r w:rsidR="00211847">
        <w:t xml:space="preserve">Figure </w:t>
      </w:r>
      <w:r w:rsidR="00211847">
        <w:rPr>
          <w:noProof/>
        </w:rPr>
        <w:t>2</w:t>
      </w:r>
      <w:r w:rsidR="00211847">
        <w:fldChar w:fldCharType="end"/>
      </w:r>
      <w:r w:rsidR="00A74AC8" w:rsidRPr="00A74AC8">
        <w:rPr>
          <w:bdr w:val="none" w:sz="0" w:space="0" w:color="auto" w:frame="1"/>
          <w:lang w:val="en-US"/>
        </w:rPr>
        <w:t xml:space="preserve">: </w:t>
      </w:r>
    </w:p>
    <w:p w14:paraId="4C282C62" w14:textId="4D12BED2" w:rsidR="00A74AC8" w:rsidRPr="00CB5848" w:rsidRDefault="004C2B6F" w:rsidP="00CB5848">
      <w:pPr>
        <w:pStyle w:val="ListParagraph"/>
        <w:numPr>
          <w:ilvl w:val="0"/>
          <w:numId w:val="3"/>
        </w:numPr>
        <w:rPr>
          <w:bdr w:val="none" w:sz="0" w:space="0" w:color="auto" w:frame="1"/>
          <w:lang w:val="en-US"/>
        </w:rPr>
      </w:pPr>
      <w:r>
        <w:rPr>
          <w:bdr w:val="none" w:sz="0" w:space="0" w:color="auto" w:frame="1"/>
          <w:lang w:val="en-US"/>
        </w:rPr>
        <w:t xml:space="preserve">all </w:t>
      </w:r>
      <w:r w:rsidR="00A74AC8" w:rsidRPr="00CB5848">
        <w:rPr>
          <w:bdr w:val="none" w:sz="0" w:space="0" w:color="auto" w:frame="1"/>
          <w:lang w:val="en-US"/>
        </w:rPr>
        <w:t xml:space="preserve">scan vectors </w:t>
      </w:r>
      <w:r w:rsidR="00B147A7">
        <w:rPr>
          <w:bdr w:val="none" w:sz="0" w:space="0" w:color="auto" w:frame="1"/>
          <w:lang w:val="en-US"/>
        </w:rPr>
        <w:t>along the longer dimension</w:t>
      </w:r>
      <w:r>
        <w:rPr>
          <w:bdr w:val="none" w:sz="0" w:space="0" w:color="auto" w:frame="1"/>
          <w:lang w:val="en-US"/>
        </w:rPr>
        <w:t xml:space="preserve"> (All X),</w:t>
      </w:r>
    </w:p>
    <w:p w14:paraId="3C3B7CAD" w14:textId="1CB37DFC" w:rsidR="00A74AC8" w:rsidRPr="00CB5848" w:rsidRDefault="004C2B6F" w:rsidP="00CB5848">
      <w:pPr>
        <w:pStyle w:val="ListParagraph"/>
        <w:numPr>
          <w:ilvl w:val="0"/>
          <w:numId w:val="3"/>
        </w:numPr>
        <w:rPr>
          <w:bdr w:val="none" w:sz="0" w:space="0" w:color="auto" w:frame="1"/>
          <w:lang w:val="en-US"/>
        </w:rPr>
      </w:pPr>
      <w:r>
        <w:rPr>
          <w:bdr w:val="none" w:sz="0" w:space="0" w:color="auto" w:frame="1"/>
          <w:lang w:val="en-US"/>
        </w:rPr>
        <w:t>all scan vect</w:t>
      </w:r>
      <w:r w:rsidR="00A74AC8" w:rsidRPr="00CB5848">
        <w:rPr>
          <w:bdr w:val="none" w:sz="0" w:space="0" w:color="auto" w:frame="1"/>
          <w:lang w:val="en-US"/>
        </w:rPr>
        <w:t xml:space="preserve">ors </w:t>
      </w:r>
      <w:r w:rsidR="00B147A7">
        <w:rPr>
          <w:bdr w:val="none" w:sz="0" w:space="0" w:color="auto" w:frame="1"/>
          <w:lang w:val="en-US"/>
        </w:rPr>
        <w:t xml:space="preserve"> along the shorter dimension</w:t>
      </w:r>
      <w:r>
        <w:rPr>
          <w:bdr w:val="none" w:sz="0" w:space="0" w:color="auto" w:frame="1"/>
          <w:lang w:val="en-US"/>
        </w:rPr>
        <w:t xml:space="preserve"> (All Y),</w:t>
      </w:r>
    </w:p>
    <w:p w14:paraId="512AC0DA" w14:textId="7757414C" w:rsidR="00A74AC8" w:rsidRPr="00CB5848" w:rsidRDefault="000217CC" w:rsidP="00CB5848">
      <w:pPr>
        <w:pStyle w:val="ListParagraph"/>
        <w:numPr>
          <w:ilvl w:val="0"/>
          <w:numId w:val="3"/>
        </w:numPr>
        <w:rPr>
          <w:bdr w:val="none" w:sz="0" w:space="0" w:color="auto" w:frame="1"/>
          <w:lang w:val="en-US"/>
        </w:rPr>
      </w:pPr>
      <w:r>
        <w:rPr>
          <w:bdr w:val="none" w:sz="0" w:space="0" w:color="auto" w:frame="1"/>
          <w:lang w:val="en-US"/>
        </w:rPr>
        <w:t>a</w:t>
      </w:r>
      <w:r w:rsidR="00A74AC8" w:rsidRPr="00CB5848">
        <w:rPr>
          <w:bdr w:val="none" w:sz="0" w:space="0" w:color="auto" w:frame="1"/>
          <w:lang w:val="en-US"/>
        </w:rPr>
        <w:t>lternating</w:t>
      </w:r>
      <w:r w:rsidR="00A65DC8">
        <w:rPr>
          <w:bdr w:val="none" w:sz="0" w:space="0" w:color="auto" w:frame="1"/>
          <w:lang w:val="en-US"/>
        </w:rPr>
        <w:t xml:space="preserve"> X </w:t>
      </w:r>
      <w:r w:rsidR="00A74AC8" w:rsidRPr="00CB5848">
        <w:rPr>
          <w:bdr w:val="none" w:sz="0" w:space="0" w:color="auto" w:frame="1"/>
          <w:lang w:val="en-US"/>
        </w:rPr>
        <w:t>and</w:t>
      </w:r>
      <w:r w:rsidR="00A65DC8">
        <w:rPr>
          <w:bdr w:val="none" w:sz="0" w:space="0" w:color="auto" w:frame="1"/>
          <w:lang w:val="en-US"/>
        </w:rPr>
        <w:t xml:space="preserve"> Y </w:t>
      </w:r>
      <w:r>
        <w:rPr>
          <w:bdr w:val="none" w:sz="0" w:space="0" w:color="auto" w:frame="1"/>
          <w:lang w:val="en-US"/>
        </w:rPr>
        <w:t>vectors on consecutive layers</w:t>
      </w:r>
      <w:r w:rsidR="005E6D58">
        <w:rPr>
          <w:bdr w:val="none" w:sz="0" w:space="0" w:color="auto" w:frame="1"/>
          <w:lang w:val="en-US"/>
        </w:rPr>
        <w:t xml:space="preserve"> (XYA)</w:t>
      </w:r>
      <w:r w:rsidR="004C2B6F">
        <w:rPr>
          <w:bdr w:val="none" w:sz="0" w:space="0" w:color="auto" w:frame="1"/>
          <w:lang w:val="en-US"/>
        </w:rPr>
        <w:t>,</w:t>
      </w:r>
    </w:p>
    <w:p w14:paraId="70355A63" w14:textId="63B70D11" w:rsidR="00A74AC8" w:rsidRPr="00CB5848" w:rsidRDefault="00A74AC8" w:rsidP="00CB5848">
      <w:pPr>
        <w:pStyle w:val="ListParagraph"/>
        <w:numPr>
          <w:ilvl w:val="0"/>
          <w:numId w:val="3"/>
        </w:numPr>
        <w:rPr>
          <w:bdr w:val="none" w:sz="0" w:space="0" w:color="auto" w:frame="1"/>
          <w:lang w:val="en-US"/>
        </w:rPr>
      </w:pPr>
      <w:r w:rsidRPr="00CB5848">
        <w:rPr>
          <w:bdr w:val="none" w:sz="0" w:space="0" w:color="auto" w:frame="1"/>
          <w:lang w:val="en-US"/>
        </w:rPr>
        <w:t xml:space="preserve">2.5mm chequerboard with </w:t>
      </w:r>
      <w:r w:rsidR="000217CC">
        <w:rPr>
          <w:bdr w:val="none" w:sz="0" w:space="0" w:color="auto" w:frame="1"/>
          <w:lang w:val="en-US"/>
        </w:rPr>
        <w:t xml:space="preserve">1mm </w:t>
      </w:r>
      <w:r w:rsidR="00A12395">
        <w:rPr>
          <w:bdr w:val="none" w:sz="0" w:space="0" w:color="auto" w:frame="1"/>
          <w:lang w:val="en-US"/>
        </w:rPr>
        <w:t xml:space="preserve">offset </w:t>
      </w:r>
      <w:r w:rsidR="000217CC">
        <w:rPr>
          <w:bdr w:val="none" w:sz="0" w:space="0" w:color="auto" w:frame="1"/>
          <w:lang w:val="en-US"/>
        </w:rPr>
        <w:t>on consecutive layers</w:t>
      </w:r>
      <w:r w:rsidR="00640ED5">
        <w:rPr>
          <w:bdr w:val="none" w:sz="0" w:space="0" w:color="auto" w:frame="1"/>
          <w:lang w:val="en-US"/>
        </w:rPr>
        <w:t xml:space="preserve"> (2.5mm CB)</w:t>
      </w:r>
      <w:r w:rsidR="004C2B6F">
        <w:rPr>
          <w:bdr w:val="none" w:sz="0" w:space="0" w:color="auto" w:frame="1"/>
          <w:lang w:val="en-US"/>
        </w:rPr>
        <w:t>,</w:t>
      </w:r>
    </w:p>
    <w:p w14:paraId="49D97715" w14:textId="00C64BAF" w:rsidR="00A74AC8" w:rsidRPr="00CB5848" w:rsidRDefault="00A74AC8" w:rsidP="00CB5848">
      <w:pPr>
        <w:pStyle w:val="ListParagraph"/>
        <w:numPr>
          <w:ilvl w:val="0"/>
          <w:numId w:val="3"/>
        </w:numPr>
        <w:rPr>
          <w:bdr w:val="none" w:sz="0" w:space="0" w:color="auto" w:frame="1"/>
          <w:lang w:val="en-US"/>
        </w:rPr>
      </w:pPr>
      <w:r w:rsidRPr="00CB5848">
        <w:rPr>
          <w:bdr w:val="none" w:sz="0" w:space="0" w:color="auto" w:frame="1"/>
          <w:lang w:val="en-US"/>
        </w:rPr>
        <w:t xml:space="preserve">5mm chequerboard with </w:t>
      </w:r>
      <w:r w:rsidR="000217CC">
        <w:rPr>
          <w:bdr w:val="none" w:sz="0" w:space="0" w:color="auto" w:frame="1"/>
          <w:lang w:val="en-US"/>
        </w:rPr>
        <w:t xml:space="preserve">1mm </w:t>
      </w:r>
      <w:r w:rsidR="00A12395">
        <w:rPr>
          <w:bdr w:val="none" w:sz="0" w:space="0" w:color="auto" w:frame="1"/>
          <w:lang w:val="en-US"/>
        </w:rPr>
        <w:t>offset</w:t>
      </w:r>
      <w:r w:rsidR="000217CC">
        <w:rPr>
          <w:bdr w:val="none" w:sz="0" w:space="0" w:color="auto" w:frame="1"/>
          <w:lang w:val="en-US"/>
        </w:rPr>
        <w:t xml:space="preserve"> on consecutive layers</w:t>
      </w:r>
      <w:r w:rsidR="00640ED5">
        <w:rPr>
          <w:bdr w:val="none" w:sz="0" w:space="0" w:color="auto" w:frame="1"/>
          <w:lang w:val="en-US"/>
        </w:rPr>
        <w:t xml:space="preserve"> (5mm CB)</w:t>
      </w:r>
      <w:r w:rsidR="004C2B6F">
        <w:rPr>
          <w:bdr w:val="none" w:sz="0" w:space="0" w:color="auto" w:frame="1"/>
          <w:lang w:val="en-US"/>
        </w:rPr>
        <w:t>,</w:t>
      </w:r>
    </w:p>
    <w:p w14:paraId="36BA48DB" w14:textId="5D2644C5" w:rsidR="00A74AC8" w:rsidRPr="00CB5848" w:rsidRDefault="00A74AC8" w:rsidP="00CB5848">
      <w:pPr>
        <w:pStyle w:val="ListParagraph"/>
        <w:numPr>
          <w:ilvl w:val="0"/>
          <w:numId w:val="3"/>
        </w:numPr>
        <w:rPr>
          <w:bdr w:val="none" w:sz="0" w:space="0" w:color="auto" w:frame="1"/>
          <w:lang w:val="en-US"/>
        </w:rPr>
      </w:pPr>
      <w:r w:rsidRPr="00CB5848">
        <w:rPr>
          <w:bdr w:val="none" w:sz="0" w:space="0" w:color="auto" w:frame="1"/>
          <w:lang w:val="en-US"/>
        </w:rPr>
        <w:t xml:space="preserve">5mm chequerboard with no </w:t>
      </w:r>
      <w:r w:rsidR="00A12395">
        <w:rPr>
          <w:bdr w:val="none" w:sz="0" w:space="0" w:color="auto" w:frame="1"/>
          <w:lang w:val="en-US"/>
        </w:rPr>
        <w:t>offset</w:t>
      </w:r>
      <w:r w:rsidRPr="00CB5848">
        <w:rPr>
          <w:bdr w:val="none" w:sz="0" w:space="0" w:color="auto" w:frame="1"/>
          <w:lang w:val="en-US"/>
        </w:rPr>
        <w:t xml:space="preserve"> on consecutive layers</w:t>
      </w:r>
      <w:r w:rsidR="00640ED5">
        <w:rPr>
          <w:bdr w:val="none" w:sz="0" w:space="0" w:color="auto" w:frame="1"/>
          <w:lang w:val="en-US"/>
        </w:rPr>
        <w:t xml:space="preserve"> (5mm CBNO)</w:t>
      </w:r>
      <w:r w:rsidR="004C2B6F">
        <w:rPr>
          <w:bdr w:val="none" w:sz="0" w:space="0" w:color="auto" w:frame="1"/>
          <w:lang w:val="en-US"/>
        </w:rPr>
        <w:t xml:space="preserve"> and</w:t>
      </w:r>
    </w:p>
    <w:p w14:paraId="2389C670" w14:textId="0BEEA8A2" w:rsidR="00CB5848" w:rsidRDefault="00A74AC8" w:rsidP="00CB5848">
      <w:pPr>
        <w:pStyle w:val="ListParagraph"/>
        <w:numPr>
          <w:ilvl w:val="0"/>
          <w:numId w:val="3"/>
        </w:numPr>
        <w:rPr>
          <w:bdr w:val="none" w:sz="0" w:space="0" w:color="auto" w:frame="1"/>
          <w:lang w:val="en-US"/>
        </w:rPr>
      </w:pPr>
      <w:r w:rsidRPr="00CB5848">
        <w:rPr>
          <w:bdr w:val="none" w:sz="0" w:space="0" w:color="auto" w:frame="1"/>
          <w:lang w:val="en-US"/>
        </w:rPr>
        <w:t xml:space="preserve">20mm chequerboard with 1mm </w:t>
      </w:r>
      <w:r w:rsidR="00A12395">
        <w:rPr>
          <w:bdr w:val="none" w:sz="0" w:space="0" w:color="auto" w:frame="1"/>
          <w:lang w:val="en-US"/>
        </w:rPr>
        <w:t>offset</w:t>
      </w:r>
      <w:r w:rsidR="00A12395" w:rsidRPr="00CB5848">
        <w:rPr>
          <w:bdr w:val="none" w:sz="0" w:space="0" w:color="auto" w:frame="1"/>
          <w:lang w:val="en-US"/>
        </w:rPr>
        <w:t xml:space="preserve"> </w:t>
      </w:r>
      <w:r w:rsidRPr="00CB5848">
        <w:rPr>
          <w:bdr w:val="none" w:sz="0" w:space="0" w:color="auto" w:frame="1"/>
          <w:lang w:val="en-US"/>
        </w:rPr>
        <w:t>on consecutive layers</w:t>
      </w:r>
      <w:r w:rsidR="00640ED5">
        <w:rPr>
          <w:bdr w:val="none" w:sz="0" w:space="0" w:color="auto" w:frame="1"/>
          <w:lang w:val="en-US"/>
        </w:rPr>
        <w:t xml:space="preserve"> (20mm CB)</w:t>
      </w:r>
      <w:r w:rsidR="004C2B6F">
        <w:rPr>
          <w:bdr w:val="none" w:sz="0" w:space="0" w:color="auto" w:frame="1"/>
          <w:lang w:val="en-US"/>
        </w:rPr>
        <w:t>.</w:t>
      </w:r>
    </w:p>
    <w:p w14:paraId="778E7819" w14:textId="335BCDFE" w:rsidR="008B1691" w:rsidRDefault="009C026F" w:rsidP="003705FA">
      <w:pPr>
        <w:spacing w:before="115" w:after="115" w:line="240" w:lineRule="auto"/>
        <w:ind w:right="115"/>
        <w:rPr>
          <w:lang w:val="en-US"/>
        </w:rPr>
      </w:pPr>
      <w:r>
        <w:rPr>
          <w:lang w:val="en-US"/>
        </w:rPr>
        <w:t xml:space="preserve">The scanning strategies </w:t>
      </w:r>
      <w:r w:rsidR="004C2B6F">
        <w:rPr>
          <w:lang w:val="en-US"/>
        </w:rPr>
        <w:t xml:space="preserve">described above </w:t>
      </w:r>
      <w:r w:rsidR="00A74AC8" w:rsidRPr="003C7D92">
        <w:rPr>
          <w:lang w:val="en-US"/>
        </w:rPr>
        <w:t xml:space="preserve">were chosen to determine </w:t>
      </w:r>
      <w:r w:rsidR="00CB5848">
        <w:rPr>
          <w:lang w:val="en-US"/>
        </w:rPr>
        <w:t xml:space="preserve">the direction of principal stress, </w:t>
      </w:r>
      <w:r w:rsidR="00CF1F7F">
        <w:rPr>
          <w:lang w:val="en-US"/>
        </w:rPr>
        <w:t xml:space="preserve">make </w:t>
      </w:r>
      <w:r w:rsidR="00CB5848">
        <w:rPr>
          <w:lang w:val="en-US"/>
        </w:rPr>
        <w:t>comparison</w:t>
      </w:r>
      <w:r>
        <w:rPr>
          <w:lang w:val="en-US"/>
        </w:rPr>
        <w:t>s</w:t>
      </w:r>
      <w:r w:rsidR="004C2B6F">
        <w:rPr>
          <w:lang w:val="en-US"/>
        </w:rPr>
        <w:t xml:space="preserve"> with</w:t>
      </w:r>
      <w:r w:rsidR="00CB5848">
        <w:rPr>
          <w:lang w:val="en-US"/>
        </w:rPr>
        <w:t xml:space="preserve"> known simple </w:t>
      </w:r>
      <w:r w:rsidR="008B1691">
        <w:rPr>
          <w:lang w:val="en-US"/>
        </w:rPr>
        <w:t>scans</w:t>
      </w:r>
      <w:r w:rsidR="00CB5848">
        <w:rPr>
          <w:lang w:val="en-US"/>
        </w:rPr>
        <w:t xml:space="preserve"> and </w:t>
      </w:r>
      <w:r w:rsidR="00CF1F7F">
        <w:rPr>
          <w:lang w:val="en-US"/>
        </w:rPr>
        <w:t>investigate</w:t>
      </w:r>
      <w:r w:rsidR="00CB5848">
        <w:rPr>
          <w:lang w:val="en-US"/>
        </w:rPr>
        <w:t xml:space="preserve"> </w:t>
      </w:r>
      <w:r w:rsidR="008B1691">
        <w:rPr>
          <w:lang w:val="en-US"/>
        </w:rPr>
        <w:t xml:space="preserve">more </w:t>
      </w:r>
      <w:r w:rsidR="00CB5848">
        <w:rPr>
          <w:lang w:val="en-US"/>
        </w:rPr>
        <w:t xml:space="preserve">complex strategies reported </w:t>
      </w:r>
      <w:r w:rsidR="004C2B6F">
        <w:rPr>
          <w:lang w:val="en-US"/>
        </w:rPr>
        <w:t xml:space="preserve">as being </w:t>
      </w:r>
      <w:r w:rsidR="00CB5848">
        <w:rPr>
          <w:lang w:val="en-US"/>
        </w:rPr>
        <w:t xml:space="preserve"> advantageous in the amelioration of residual stress</w:t>
      </w:r>
      <w:r w:rsidR="00FA4DAB">
        <w:rPr>
          <w:lang w:val="en-US"/>
        </w:rPr>
        <w:t xml:space="preserve"> </w:t>
      </w:r>
      <w:r w:rsidR="00FA4DAB">
        <w:rPr>
          <w:lang w:val="en-US"/>
        </w:rPr>
        <w:fldChar w:fldCharType="begin" w:fldLock="1"/>
      </w:r>
      <w:r w:rsidR="00700FD6">
        <w:rPr>
          <w:lang w:val="en-US"/>
        </w:rPr>
        <w:instrText>ADDIN CSL_CITATION { "citationItems" : [ { "id" : "ITEM-1",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"ITEM-1",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 }, { "id" : "ITEM-2",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"ITEM-2",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 }, { "id" : "ITEM-3", "itemData" : { "DOI" : "10.1016/j.jmatprotec.2003.11.051", "ISSN" : "09240136", "abstract" : "Selective laser melting (SLM) is driven by the need to process near full density objects with mechanical properties comparable to those of bulk materials. During the process the powder particles are completely molten by the laser beam. The resulting high density allows avoiding lengthy post-processing as required with selective laser sintering (SLS) of metal powders. Unlike SLS, SLM is more difficult to control. Because of the large energy input of the laser beam and the complete melting of particles problems like balling, residual stresses and deformation occur. This paper will describe SLM applied to a mixture of different types of particles (Fe, Ni, Cu and Fe3P) specially developed for SLM. The different appearing phenomenons are discussed and the process optimization is described. The latter includes an appropriate process parameter adjustment and the application of special scanning strategies. Resulting parts are characterized by their microstructure, density and mechanical properties.", "author" : [ { "dropping-particle" : "", "family" : "Kruth", "given" : "J.-P.", "non-dropping-particle" : "", "parse-names" : false, "suffix" : "" }, { "dropping-particle" : "", "family" : "Froyen", "given" : "L.", "non-dropping-particle" : "", "parse-names" : false, "suffix" : "" }, { "dropping-particle" : "", "family" : "Vaerenbergh", "given" : "J.", "non-dropping-particle" : "Van", "parse-names" : false, "suffix" : "" }, { "dropping-particle" : "", "family" : "Mercelis", "given" : "P.", "non-dropping-particle" : "", "parse-names" : false, "suffix" : "" }, { "dropping-particle" : "", "family" : "Rombouts", "given" : "M.", "non-dropping-particle" : "", "parse-names" : false, "suffix" : "" }, { "dropping-particle" : "", "family" : "Lauwers", "given" : "B.", "non-dropping-particle" : "", "parse-names" : false, "suffix" : "" } ], "container-title" : "Journal of Materials Processing Technology", "id" : "ITEM-3", "issue" : "1-3", "issued" : { "date-parts" : [ [ "2004", "6" ] ] }, "page" : "616-622", "title" : "Selective laser melting of iron-based powder", "type" : "article-journal", "volume" : "149" }, "uris" : [ "http://www.mendeley.com/documents/?uuid=f2da0bad-b067-484f-9dcb-698de21053a3", "http://www.mendeley.com/documents/?uuid=d6bf54cc-e79b-4e0b-af91-e3e3027acfb1", "http://www.mendeley.com/documents/?uuid=7febc0a5-aca9-462b-b4d8-0c953e6fe8d7" ] }, { "id" : "ITEM-4",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"ITEM-4", "issue" : "1", "issued" : { "date-parts" : [ [ "2009", "11" ] ] }, "page" : "35-45", "title" : "Investigations on residual stresses and deformations in selective laser melting", "type" : "article-journal", "volume" : "4" }, "uris" : [ "http://www.mendeley.com/documents/?uuid=ff306e06-1b98-496b-a843-a84f73b03743", "http://www.mendeley.com/documents/?uuid=b9b878e9-64c9-47d9-8504-d43c14fddc86", "http://www.mendeley.com/documents/?uuid=8bf2a04b-c278-47b7-857a-19fa02e8cb0f" ] } ], "mendeley" : { "formattedCitation" : "[2,5,11,16]", "plainTextFormattedCitation" : "[2,5,11,16]", "previouslyFormattedCitation" : "[2,5,11,16]" }, "properties" : { "noteIndex" : 0 }, "schema" : "https://github.com/citation-style-language/schema/raw/master/csl-citation.json" }</w:instrText>
      </w:r>
      <w:r w:rsidR="00FA4DAB">
        <w:rPr>
          <w:lang w:val="en-US"/>
        </w:rPr>
        <w:fldChar w:fldCharType="separate"/>
      </w:r>
      <w:r w:rsidR="00700FD6" w:rsidRPr="00700FD6">
        <w:rPr>
          <w:noProof/>
          <w:lang w:val="en-US"/>
        </w:rPr>
        <w:t>[2,5,11,16]</w:t>
      </w:r>
      <w:r w:rsidR="00FA4DAB">
        <w:rPr>
          <w:lang w:val="en-US"/>
        </w:rPr>
        <w:fldChar w:fldCharType="end"/>
      </w:r>
      <w:r w:rsidR="00CB5848">
        <w:rPr>
          <w:lang w:val="en-US"/>
        </w:rPr>
        <w:t xml:space="preserve">. </w:t>
      </w:r>
      <w:r w:rsidR="00FA4DAB">
        <w:rPr>
          <w:lang w:val="en-US"/>
        </w:rPr>
        <w:t xml:space="preserve">Typical </w:t>
      </w:r>
      <w:r w:rsidR="00A46299">
        <w:rPr>
          <w:lang w:val="en-US"/>
        </w:rPr>
        <w:t>c</w:t>
      </w:r>
      <w:r w:rsidR="00A74AC8" w:rsidRPr="003C7D92">
        <w:rPr>
          <w:lang w:val="en-US"/>
        </w:rPr>
        <w:t xml:space="preserve">hequerboard sizes </w:t>
      </w:r>
      <w:r w:rsidR="00FA4DAB">
        <w:rPr>
          <w:lang w:val="en-US"/>
        </w:rPr>
        <w:t xml:space="preserve">quoted in the literature </w:t>
      </w:r>
      <w:r w:rsidR="00C70127">
        <w:rPr>
          <w:lang w:val="en-US"/>
        </w:rPr>
        <w:t>are</w:t>
      </w:r>
      <w:r w:rsidR="00FA4DAB">
        <w:rPr>
          <w:lang w:val="en-US"/>
        </w:rPr>
        <w:t xml:space="preserve"> 2.5 mm and 5 mm </w:t>
      </w:r>
      <w:r w:rsidR="00FA4DAB">
        <w:rPr>
          <w:lang w:val="en-US"/>
        </w:rPr>
        <w:fldChar w:fldCharType="begin" w:fldLock="1"/>
      </w:r>
      <w:r w:rsidR="00700FD6">
        <w:rPr>
          <w:lang w:val="en-US"/>
        </w:rPr>
        <w:instrText>ADDIN CSL_CITATION { "citationItems" : [ { "id" : "ITEM-1",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"ITEM-1",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 }, { "id" : "ITEM-2",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"ITEM-2",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"http://www.mendeley.com/documents/?uuid=44336ba6-dfc4-42f2-b753-be79eb8e9aef" ] }, { "id" : "ITEM-3", "itemData" : { "DOI" : "10.1016/j.jmatprotec.2003.11.051", "ISSN" : "09240136", "abstract" : "Selective laser melting (SLM) is driven by the need to process near full density objects with mechanical properties comparable to those of bulk materials. During the process the powder particles are completely molten by the laser beam. The resulting high density allows avoiding lengthy post-processing as required with selective laser sintering (SLS) of metal powders. Unlike SLS, SLM is more difficult to control. Because of the large energy input of the laser beam and the complete melting of particles problems like balling, residual stresses and deformation occur. This paper will describe SLM applied to a mixture of different types of particles (Fe, Ni, Cu and Fe3P) specially developed for SLM. The different appearing phenomenons are discussed and the process optimization is described. The latter includes an appropriate process parameter adjustment and the application of special scanning strategies. Resulting parts are characterized by their microstructure, density and mechanical properties.", "author" : [ { "dropping-particle" : "", "family" : "Kruth", "given" : "J.-P.", "non-dropping-particle" : "", "parse-names" : false, "suffix" : "" }, { "dropping-particle" : "", "family" : "Froyen", "given" : "L.", "non-dropping-particle" : "", "parse-names" : false, "suffix" : "" }, { "dropping-particle" : "", "family" : "Vaerenbergh", "given" : "J.", "non-dropping-particle" : "Van", "parse-names" : false, "suffix" : "" }, { "dropping-particle" : "", "family" : "Mercelis", "given" : "P.", "non-dropping-particle" : "", "parse-names" : false, "suffix" : "" }, { "dropping-particle" : "", "family" : "Rombouts", "given" : "M.", "non-dropping-particle" : "", "parse-names" : false, "suffix" : "" }, { "dropping-particle" : "", "family" : "Lauwers", "given" : "B.", "non-dropping-particle" : "", "parse-names" : false, "suffix" : "" } ], "container-title" : "Journal of Materials Processing Technology", "id" : "ITEM-3", "issue" : "1-3", "issued" : { "date-parts" : [ [ "2004", "6" ] ] }, "page" : "616-622", "title" : "Selective laser melting of iron-based powder", "type" : "article-journal", "volume" : "149" }, "uris" : [ "http://www.mendeley.com/documents/?uuid=f2da0bad-b067-484f-9dcb-698de21053a3", "http://www.mendeley.com/documents/?uuid=d6bf54cc-e79b-4e0b-af91-e3e3027acfb1", "http://www.mendeley.com/documents/?uuid=c48535a7-a18b-4ba4-8538-70dd71a2b4d6" ] }, { "id" : "ITEM-4",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"ITEM-4", "issue" : "1", "issued" : { "date-parts" : [ [ "2009", "11" ] ] }, "page" : "35-45", "title" : "Investigations on residual stresses and deformations in selective laser melting", "type" : "article-journal", "volume" : "4" }, "uris" : [ "http://www.mendeley.com/documents/?uuid=ff306e06-1b98-496b-a843-a84f73b03743", "http://www.mendeley.com/documents/?uuid=b9b878e9-64c9-47d9-8504-d43c14fddc86", "http://www.mendeley.com/documents/?uuid=76b680b4-2d4a-49a1-8a0b-71881736b83a" ] } ], "mendeley" : { "formattedCitation" : "[2,5,11,16]", "plainTextFormattedCitation" : "[2,5,11,16]", "previouslyFormattedCitation" : "[2,5,11,16]" }, "properties" : { "noteIndex" : 0 }, "schema" : "https://github.com/citation-style-language/schema/raw/master/csl-citation.json" }</w:instrText>
      </w:r>
      <w:r w:rsidR="00FA4DAB">
        <w:rPr>
          <w:lang w:val="en-US"/>
        </w:rPr>
        <w:fldChar w:fldCharType="separate"/>
      </w:r>
      <w:r w:rsidR="00700FD6" w:rsidRPr="00700FD6">
        <w:rPr>
          <w:noProof/>
          <w:lang w:val="en-US"/>
        </w:rPr>
        <w:t>[2,5,11,16]</w:t>
      </w:r>
      <w:r w:rsidR="00FA4DAB">
        <w:rPr>
          <w:lang w:val="en-US"/>
        </w:rPr>
        <w:fldChar w:fldCharType="end"/>
      </w:r>
      <w:r w:rsidR="00A12395">
        <w:rPr>
          <w:lang w:val="en-US"/>
        </w:rPr>
        <w:t xml:space="preserve">. </w:t>
      </w:r>
      <w:r w:rsidR="00C70127">
        <w:rPr>
          <w:lang w:val="en-US"/>
        </w:rPr>
        <w:t xml:space="preserve"> </w:t>
      </w:r>
      <w:r w:rsidR="004C2B6F">
        <w:rPr>
          <w:lang w:val="en-US"/>
        </w:rPr>
        <w:t>20 mm</w:t>
      </w:r>
      <w:r w:rsidR="00D33A42">
        <w:rPr>
          <w:lang w:val="en-US"/>
        </w:rPr>
        <w:t xml:space="preserve"> </w:t>
      </w:r>
      <w:r w:rsidR="00A46299">
        <w:rPr>
          <w:lang w:val="en-US"/>
        </w:rPr>
        <w:t>c</w:t>
      </w:r>
      <w:r w:rsidR="00FA4DAB" w:rsidRPr="003C7D92">
        <w:rPr>
          <w:lang w:val="en-US"/>
        </w:rPr>
        <w:t xml:space="preserve">hequerboard </w:t>
      </w:r>
      <w:proofErr w:type="gramStart"/>
      <w:r w:rsidR="00FA4DAB">
        <w:rPr>
          <w:lang w:val="en-US"/>
        </w:rPr>
        <w:t xml:space="preserve">was also </w:t>
      </w:r>
      <w:r w:rsidR="00C70127">
        <w:rPr>
          <w:lang w:val="en-US"/>
        </w:rPr>
        <w:t>used</w:t>
      </w:r>
      <w:proofErr w:type="gramEnd"/>
      <w:r w:rsidR="00A74AC8" w:rsidRPr="003C7D92">
        <w:rPr>
          <w:lang w:val="en-US"/>
        </w:rPr>
        <w:t xml:space="preserve"> </w:t>
      </w:r>
      <w:r w:rsidR="004C2B6F">
        <w:rPr>
          <w:lang w:val="en-US"/>
        </w:rPr>
        <w:t>as it allowed</w:t>
      </w:r>
      <w:r w:rsidR="00085EFE">
        <w:rPr>
          <w:lang w:val="en-US"/>
        </w:rPr>
        <w:t xml:space="preserve"> </w:t>
      </w:r>
      <w:r w:rsidR="004C2B6F">
        <w:rPr>
          <w:lang w:val="en-US"/>
        </w:rPr>
        <w:t xml:space="preserve">the </w:t>
      </w:r>
      <w:r w:rsidR="00FA4DAB" w:rsidRPr="00FA4DAB">
        <w:rPr>
          <w:lang w:val="en-US"/>
        </w:rPr>
        <w:t>differentiation</w:t>
      </w:r>
      <w:r w:rsidR="00C70127">
        <w:rPr>
          <w:lang w:val="en-US"/>
        </w:rPr>
        <w:t xml:space="preserve"> of the effects of</w:t>
      </w:r>
      <w:r w:rsidR="00A74AC8" w:rsidRPr="003C7D92">
        <w:rPr>
          <w:lang w:val="en-US"/>
        </w:rPr>
        <w:t xml:space="preserve"> scan vector </w:t>
      </w:r>
      <w:r w:rsidR="008B1691" w:rsidRPr="003C7D92">
        <w:rPr>
          <w:lang w:val="en-US"/>
        </w:rPr>
        <w:t>orientation</w:t>
      </w:r>
      <w:r w:rsidR="00A74AC8" w:rsidRPr="003C7D92">
        <w:rPr>
          <w:lang w:val="en-US"/>
        </w:rPr>
        <w:t xml:space="preserve"> and scan vector length</w:t>
      </w:r>
      <w:r w:rsidR="00A12395">
        <w:rPr>
          <w:lang w:val="en-US"/>
        </w:rPr>
        <w:t>. T</w:t>
      </w:r>
      <w:r w:rsidR="00FA4DAB">
        <w:rPr>
          <w:lang w:val="en-US"/>
        </w:rPr>
        <w:t xml:space="preserve">he scan vectors length </w:t>
      </w:r>
      <w:r w:rsidR="00A12395">
        <w:rPr>
          <w:lang w:val="en-US"/>
        </w:rPr>
        <w:t xml:space="preserve">with this strategy match the </w:t>
      </w:r>
      <w:r w:rsidR="00FA4DAB">
        <w:rPr>
          <w:lang w:val="en-US"/>
        </w:rPr>
        <w:t xml:space="preserve">20 mm </w:t>
      </w:r>
      <w:r w:rsidR="00A12395">
        <w:rPr>
          <w:lang w:val="en-US"/>
        </w:rPr>
        <w:t xml:space="preserve">vectors for </w:t>
      </w:r>
      <w:r w:rsidR="00FA4DAB">
        <w:rPr>
          <w:lang w:val="en-US"/>
        </w:rPr>
        <w:t>All</w:t>
      </w:r>
      <w:r w:rsidR="00A65DC8">
        <w:rPr>
          <w:lang w:val="en-US"/>
        </w:rPr>
        <w:t xml:space="preserve"> Y</w:t>
      </w:r>
      <w:r w:rsidR="003F047A">
        <w:rPr>
          <w:lang w:val="en-US"/>
        </w:rPr>
        <w:t xml:space="preserve">. </w:t>
      </w:r>
      <w:bookmarkStart w:id="4" w:name="tab:Process-Parameters-CL"/>
      <w:bookmarkEnd w:id="4"/>
    </w:p>
    <w:p w14:paraId="31D455BD" w14:textId="13930B36" w:rsidR="00E65210" w:rsidRDefault="00A12395" w:rsidP="00E65210">
      <w:pPr>
        <w:pStyle w:val="Caption"/>
        <w:jc w:val="center"/>
      </w:pPr>
      <w:bookmarkStart w:id="5" w:name="_Ref513390259"/>
      <w:r w:rsidRPr="00A12395">
        <w:rPr>
          <w:noProof/>
          <w:lang w:eastAsia="en-GB"/>
        </w:rPr>
        <w:drawing>
          <wp:inline distT="0" distB="0" distL="0" distR="0" wp14:anchorId="78F86AD6" wp14:editId="41231C2B">
            <wp:extent cx="3449292" cy="3604260"/>
            <wp:effectExtent l="0" t="0" r="0" b="0"/>
            <wp:docPr id="7" name="Picture 7" descr="C:\Users\jrobinson\OneDrive\Documents\scanstrate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binson\OneDrive\Documents\scanstrategi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768" cy="3607892"/>
                    </a:xfrm>
                    <a:prstGeom prst="rect">
                      <a:avLst/>
                    </a:prstGeom>
                    <a:noFill/>
                    <a:ln>
                      <a:noFill/>
                    </a:ln>
                  </pic:spPr>
                </pic:pic>
              </a:graphicData>
            </a:graphic>
          </wp:inline>
        </w:drawing>
      </w:r>
    </w:p>
    <w:p w14:paraId="7F85D983" w14:textId="2C6C9777" w:rsidR="003B51A1" w:rsidRDefault="003B51A1" w:rsidP="00E65210">
      <w:pPr>
        <w:pStyle w:val="Caption"/>
        <w:jc w:val="center"/>
        <w:rPr>
          <w:rFonts w:ascii="Arial" w:eastAsia="Times New Roman" w:hAnsi="Arial" w:cs="Arial"/>
          <w:color w:val="000000"/>
          <w:sz w:val="24"/>
          <w:szCs w:val="24"/>
          <w:bdr w:val="none" w:sz="0" w:space="0" w:color="auto" w:frame="1"/>
          <w:lang w:val="en-US"/>
        </w:rPr>
      </w:pPr>
      <w:bookmarkStart w:id="6" w:name="_Ref513561187"/>
      <w:r>
        <w:t xml:space="preserve">Figure </w:t>
      </w:r>
      <w:fldSimple w:instr=" SEQ Figure \* ARABIC ">
        <w:r w:rsidR="00F36D67">
          <w:rPr>
            <w:noProof/>
          </w:rPr>
          <w:t>2</w:t>
        </w:r>
      </w:fldSimple>
      <w:bookmarkEnd w:id="5"/>
      <w:bookmarkEnd w:id="6"/>
      <w:r>
        <w:t xml:space="preserve"> Schematic of scanning strategies used</w:t>
      </w:r>
    </w:p>
    <w:p w14:paraId="7A5E1CF3" w14:textId="129A6E57" w:rsidR="00C40AD8" w:rsidRDefault="00C40AD8" w:rsidP="008A44CF">
      <w:pPr>
        <w:spacing w:before="115" w:after="115" w:line="240" w:lineRule="auto"/>
        <w:ind w:right="115"/>
      </w:pPr>
      <w:bookmarkStart w:id="7" w:name="_Ref501615818"/>
      <w:r>
        <w:t xml:space="preserve">Table </w:t>
      </w:r>
      <w:fldSimple w:instr=" SEQ Table \* ARABIC ">
        <w:r w:rsidR="00F36D67">
          <w:rPr>
            <w:noProof/>
          </w:rPr>
          <w:t>1</w:t>
        </w:r>
      </w:fldSimple>
      <w:bookmarkEnd w:id="7"/>
      <w:r>
        <w:t xml:space="preserve"> Process parameters for the creation of residual stress test blocks.</w:t>
      </w:r>
    </w:p>
    <w:tbl>
      <w:tblPr>
        <w:tblStyle w:val="TableGrid"/>
        <w:tblW w:w="5310" w:type="dxa"/>
        <w:jc w:val="center"/>
        <w:tblLook w:val="04A0" w:firstRow="1" w:lastRow="0" w:firstColumn="1" w:lastColumn="0" w:noHBand="0" w:noVBand="1"/>
      </w:tblPr>
      <w:tblGrid>
        <w:gridCol w:w="3332"/>
        <w:gridCol w:w="841"/>
        <w:gridCol w:w="1137"/>
      </w:tblGrid>
      <w:tr w:rsidR="00A74AC8" w:rsidRPr="00A74AC8" w14:paraId="7CE4022B" w14:textId="77777777" w:rsidTr="008A44CF">
        <w:trPr>
          <w:jc w:val="center"/>
        </w:trPr>
        <w:tc>
          <w:tcPr>
            <w:tcW w:w="3332" w:type="dxa"/>
            <w:shd w:val="clear" w:color="auto" w:fill="BFBFBF" w:themeFill="background1" w:themeFillShade="BF"/>
            <w:hideMark/>
          </w:tcPr>
          <w:p w14:paraId="07899DFA" w14:textId="77777777" w:rsidR="00A74AC8" w:rsidRPr="003705FA" w:rsidRDefault="00A74AC8" w:rsidP="003705FA">
            <w:pPr>
              <w:spacing w:before="115" w:after="115"/>
              <w:ind w:right="115"/>
              <w:rPr>
                <w:lang w:val="en-US"/>
              </w:rPr>
            </w:pPr>
            <w:r w:rsidRPr="003705FA">
              <w:rPr>
                <w:lang w:val="en-US"/>
              </w:rPr>
              <w:t xml:space="preserve">Parameter </w:t>
            </w:r>
          </w:p>
        </w:tc>
        <w:tc>
          <w:tcPr>
            <w:tcW w:w="841" w:type="dxa"/>
            <w:shd w:val="clear" w:color="auto" w:fill="BFBFBF" w:themeFill="background1" w:themeFillShade="BF"/>
            <w:hideMark/>
          </w:tcPr>
          <w:p w14:paraId="457E317F" w14:textId="77777777" w:rsidR="00A74AC8" w:rsidRPr="003705FA" w:rsidRDefault="00A74AC8" w:rsidP="003705FA">
            <w:pPr>
              <w:spacing w:before="115" w:after="115"/>
              <w:ind w:right="115"/>
              <w:rPr>
                <w:lang w:val="en-US"/>
              </w:rPr>
            </w:pPr>
            <w:r w:rsidRPr="003705FA">
              <w:rPr>
                <w:lang w:val="en-US"/>
              </w:rPr>
              <w:t xml:space="preserve">Solid </w:t>
            </w:r>
          </w:p>
        </w:tc>
        <w:tc>
          <w:tcPr>
            <w:tcW w:w="1137" w:type="dxa"/>
            <w:shd w:val="clear" w:color="auto" w:fill="BFBFBF" w:themeFill="background1" w:themeFillShade="BF"/>
            <w:hideMark/>
          </w:tcPr>
          <w:p w14:paraId="153DBF63" w14:textId="77777777" w:rsidR="00A74AC8" w:rsidRPr="003705FA" w:rsidRDefault="00A74AC8" w:rsidP="003705FA">
            <w:pPr>
              <w:spacing w:before="115" w:after="115"/>
              <w:ind w:right="115"/>
              <w:rPr>
                <w:lang w:val="en-US"/>
              </w:rPr>
            </w:pPr>
            <w:r w:rsidRPr="003705FA">
              <w:rPr>
                <w:lang w:val="en-US"/>
              </w:rPr>
              <w:t xml:space="preserve">Border </w:t>
            </w:r>
          </w:p>
        </w:tc>
      </w:tr>
      <w:tr w:rsidR="00A74AC8" w:rsidRPr="00A74AC8" w14:paraId="2B5DC6F6" w14:textId="77777777" w:rsidTr="008A44CF">
        <w:trPr>
          <w:jc w:val="center"/>
        </w:trPr>
        <w:tc>
          <w:tcPr>
            <w:tcW w:w="3332" w:type="dxa"/>
            <w:shd w:val="clear" w:color="auto" w:fill="BFBFBF" w:themeFill="background1" w:themeFillShade="BF"/>
            <w:hideMark/>
          </w:tcPr>
          <w:p w14:paraId="52341738" w14:textId="77777777" w:rsidR="00A74AC8" w:rsidRPr="003705FA" w:rsidRDefault="00A74AC8" w:rsidP="003705FA">
            <w:pPr>
              <w:spacing w:before="115" w:after="115"/>
              <w:ind w:right="115"/>
              <w:rPr>
                <w:lang w:val="en-US"/>
              </w:rPr>
            </w:pPr>
            <w:r w:rsidRPr="003705FA">
              <w:rPr>
                <w:lang w:val="en-US"/>
              </w:rPr>
              <w:t xml:space="preserve">Power [W] </w:t>
            </w:r>
          </w:p>
        </w:tc>
        <w:tc>
          <w:tcPr>
            <w:tcW w:w="841" w:type="dxa"/>
            <w:hideMark/>
          </w:tcPr>
          <w:p w14:paraId="336B92E4" w14:textId="77777777" w:rsidR="00A74AC8" w:rsidRPr="003705FA" w:rsidRDefault="00A74AC8" w:rsidP="003705FA">
            <w:pPr>
              <w:spacing w:before="115" w:after="115"/>
              <w:ind w:right="115"/>
              <w:rPr>
                <w:lang w:val="en-US"/>
              </w:rPr>
            </w:pPr>
            <w:r w:rsidRPr="003705FA">
              <w:rPr>
                <w:lang w:val="en-US"/>
              </w:rPr>
              <w:t xml:space="preserve">180 </w:t>
            </w:r>
          </w:p>
        </w:tc>
        <w:tc>
          <w:tcPr>
            <w:tcW w:w="1137" w:type="dxa"/>
            <w:hideMark/>
          </w:tcPr>
          <w:p w14:paraId="40EEFC9C" w14:textId="77777777" w:rsidR="00A74AC8" w:rsidRPr="003705FA" w:rsidRDefault="00A74AC8" w:rsidP="003705FA">
            <w:pPr>
              <w:spacing w:before="115" w:after="115"/>
              <w:ind w:right="115"/>
              <w:rPr>
                <w:lang w:val="en-US"/>
              </w:rPr>
            </w:pPr>
            <w:r w:rsidRPr="003705FA">
              <w:rPr>
                <w:lang w:val="en-US"/>
              </w:rPr>
              <w:t xml:space="preserve">100 </w:t>
            </w:r>
          </w:p>
        </w:tc>
      </w:tr>
      <w:tr w:rsidR="00A74AC8" w:rsidRPr="00A74AC8" w14:paraId="446720DC" w14:textId="77777777" w:rsidTr="008A44CF">
        <w:trPr>
          <w:jc w:val="center"/>
        </w:trPr>
        <w:tc>
          <w:tcPr>
            <w:tcW w:w="3332" w:type="dxa"/>
            <w:shd w:val="clear" w:color="auto" w:fill="BFBFBF" w:themeFill="background1" w:themeFillShade="BF"/>
            <w:hideMark/>
          </w:tcPr>
          <w:p w14:paraId="47A6A07C" w14:textId="77777777" w:rsidR="00A74AC8" w:rsidRPr="003705FA" w:rsidRDefault="00A74AC8" w:rsidP="003705FA">
            <w:pPr>
              <w:spacing w:before="115" w:after="115"/>
              <w:ind w:right="115"/>
              <w:rPr>
                <w:lang w:val="en-US"/>
              </w:rPr>
            </w:pPr>
            <w:r w:rsidRPr="003705FA">
              <w:rPr>
                <w:lang w:val="en-US"/>
              </w:rPr>
              <w:t>Scan Speed [mm</w:t>
            </w:r>
            <w:r w:rsidR="003705FA">
              <w:rPr>
                <w:lang w:val="en-US"/>
              </w:rPr>
              <w:t>/s</w:t>
            </w:r>
            <w:r w:rsidRPr="003705FA">
              <w:rPr>
                <w:lang w:val="en-US"/>
              </w:rPr>
              <w:t xml:space="preserve">] </w:t>
            </w:r>
          </w:p>
        </w:tc>
        <w:tc>
          <w:tcPr>
            <w:tcW w:w="841" w:type="dxa"/>
            <w:hideMark/>
          </w:tcPr>
          <w:p w14:paraId="5E679C12" w14:textId="77777777" w:rsidR="00A74AC8" w:rsidRPr="003705FA" w:rsidRDefault="00A74AC8" w:rsidP="003705FA">
            <w:pPr>
              <w:spacing w:before="115" w:after="115"/>
              <w:ind w:right="115"/>
              <w:rPr>
                <w:lang w:val="en-US"/>
              </w:rPr>
            </w:pPr>
            <w:r w:rsidRPr="003705FA">
              <w:rPr>
                <w:lang w:val="en-US"/>
              </w:rPr>
              <w:t xml:space="preserve">1000 </w:t>
            </w:r>
          </w:p>
        </w:tc>
        <w:tc>
          <w:tcPr>
            <w:tcW w:w="1137" w:type="dxa"/>
            <w:hideMark/>
          </w:tcPr>
          <w:p w14:paraId="47DB5560" w14:textId="77777777" w:rsidR="00A74AC8" w:rsidRPr="003705FA" w:rsidRDefault="00A74AC8" w:rsidP="003705FA">
            <w:pPr>
              <w:spacing w:before="115" w:after="115"/>
              <w:ind w:right="115"/>
              <w:rPr>
                <w:lang w:val="en-US"/>
              </w:rPr>
            </w:pPr>
            <w:r w:rsidRPr="003705FA">
              <w:rPr>
                <w:lang w:val="en-US"/>
              </w:rPr>
              <w:t xml:space="preserve">450 </w:t>
            </w:r>
          </w:p>
        </w:tc>
      </w:tr>
      <w:tr w:rsidR="00A74AC8" w:rsidRPr="00A74AC8" w14:paraId="463B879A" w14:textId="77777777" w:rsidTr="008A44CF">
        <w:trPr>
          <w:jc w:val="center"/>
        </w:trPr>
        <w:tc>
          <w:tcPr>
            <w:tcW w:w="3332" w:type="dxa"/>
            <w:shd w:val="clear" w:color="auto" w:fill="BFBFBF" w:themeFill="background1" w:themeFillShade="BF"/>
            <w:hideMark/>
          </w:tcPr>
          <w:p w14:paraId="436481B9" w14:textId="77777777" w:rsidR="00A74AC8" w:rsidRPr="003705FA" w:rsidRDefault="00A74AC8" w:rsidP="003705FA">
            <w:pPr>
              <w:spacing w:before="115" w:after="115"/>
              <w:ind w:right="115"/>
              <w:rPr>
                <w:lang w:val="en-US"/>
              </w:rPr>
            </w:pPr>
            <w:r w:rsidRPr="003705FA">
              <w:rPr>
                <w:lang w:val="en-US"/>
              </w:rPr>
              <w:t>Hatch Distance [</w:t>
            </w:r>
            <w:proofErr w:type="spellStart"/>
            <w:r w:rsidRPr="003705FA">
              <w:rPr>
                <w:lang w:val="en-US"/>
              </w:rPr>
              <w:t>μm</w:t>
            </w:r>
            <w:proofErr w:type="spellEnd"/>
            <w:r w:rsidRPr="003705FA">
              <w:rPr>
                <w:lang w:val="en-US"/>
              </w:rPr>
              <w:t xml:space="preserve">] </w:t>
            </w:r>
          </w:p>
        </w:tc>
        <w:tc>
          <w:tcPr>
            <w:tcW w:w="841" w:type="dxa"/>
            <w:hideMark/>
          </w:tcPr>
          <w:p w14:paraId="01D15BF8" w14:textId="77777777" w:rsidR="00A74AC8" w:rsidRPr="003705FA" w:rsidRDefault="00A74AC8" w:rsidP="003705FA">
            <w:pPr>
              <w:spacing w:before="115" w:after="115"/>
              <w:ind w:right="115"/>
              <w:rPr>
                <w:lang w:val="en-US"/>
              </w:rPr>
            </w:pPr>
            <w:r w:rsidRPr="003705FA">
              <w:rPr>
                <w:lang w:val="en-US"/>
              </w:rPr>
              <w:t xml:space="preserve">105 </w:t>
            </w:r>
          </w:p>
        </w:tc>
        <w:tc>
          <w:tcPr>
            <w:tcW w:w="1137" w:type="dxa"/>
            <w:hideMark/>
          </w:tcPr>
          <w:p w14:paraId="57C1F0B0" w14:textId="77777777" w:rsidR="00A74AC8" w:rsidRPr="003705FA" w:rsidRDefault="00A74AC8" w:rsidP="003705FA">
            <w:pPr>
              <w:spacing w:before="115" w:after="115"/>
              <w:ind w:right="115"/>
              <w:rPr>
                <w:lang w:val="en-US"/>
              </w:rPr>
            </w:pPr>
            <w:r w:rsidRPr="003705FA">
              <w:rPr>
                <w:lang w:val="en-US"/>
              </w:rPr>
              <w:t xml:space="preserve">N/A </w:t>
            </w:r>
          </w:p>
        </w:tc>
      </w:tr>
      <w:tr w:rsidR="00A74AC8" w:rsidRPr="00A74AC8" w14:paraId="655D7E03" w14:textId="77777777" w:rsidTr="008A44CF">
        <w:trPr>
          <w:jc w:val="center"/>
        </w:trPr>
        <w:tc>
          <w:tcPr>
            <w:tcW w:w="3332" w:type="dxa"/>
            <w:shd w:val="clear" w:color="auto" w:fill="BFBFBF" w:themeFill="background1" w:themeFillShade="BF"/>
            <w:hideMark/>
          </w:tcPr>
          <w:p w14:paraId="74CDEC7E" w14:textId="77777777" w:rsidR="00A74AC8" w:rsidRPr="003705FA" w:rsidRDefault="00A74AC8" w:rsidP="003705FA">
            <w:pPr>
              <w:spacing w:before="115" w:after="115"/>
              <w:ind w:right="115"/>
              <w:rPr>
                <w:lang w:val="en-US"/>
              </w:rPr>
            </w:pPr>
            <w:r w:rsidRPr="003705FA">
              <w:rPr>
                <w:lang w:val="en-US"/>
              </w:rPr>
              <w:lastRenderedPageBreak/>
              <w:t>Hatch Offset [</w:t>
            </w:r>
            <w:proofErr w:type="spellStart"/>
            <w:r w:rsidRPr="003705FA">
              <w:rPr>
                <w:lang w:val="en-US"/>
              </w:rPr>
              <w:t>μm</w:t>
            </w:r>
            <w:proofErr w:type="spellEnd"/>
            <w:r w:rsidRPr="003705FA">
              <w:rPr>
                <w:lang w:val="en-US"/>
              </w:rPr>
              <w:t xml:space="preserve">] </w:t>
            </w:r>
          </w:p>
        </w:tc>
        <w:tc>
          <w:tcPr>
            <w:tcW w:w="841" w:type="dxa"/>
            <w:hideMark/>
          </w:tcPr>
          <w:p w14:paraId="1AF69DE7" w14:textId="77777777" w:rsidR="00A74AC8" w:rsidRPr="003705FA" w:rsidRDefault="00A74AC8" w:rsidP="003705FA">
            <w:pPr>
              <w:spacing w:before="115" w:after="115"/>
              <w:ind w:right="115"/>
              <w:rPr>
                <w:lang w:val="en-US"/>
              </w:rPr>
            </w:pPr>
            <w:r w:rsidRPr="003705FA">
              <w:rPr>
                <w:lang w:val="en-US"/>
              </w:rPr>
              <w:t xml:space="preserve">80 </w:t>
            </w:r>
          </w:p>
        </w:tc>
        <w:tc>
          <w:tcPr>
            <w:tcW w:w="1137" w:type="dxa"/>
            <w:hideMark/>
          </w:tcPr>
          <w:p w14:paraId="021471C7" w14:textId="77777777" w:rsidR="00A74AC8" w:rsidRPr="003705FA" w:rsidRDefault="00A74AC8" w:rsidP="003705FA">
            <w:pPr>
              <w:spacing w:before="115" w:after="115"/>
              <w:ind w:right="115"/>
              <w:rPr>
                <w:lang w:val="en-US"/>
              </w:rPr>
            </w:pPr>
            <w:r w:rsidRPr="003705FA">
              <w:rPr>
                <w:lang w:val="en-US"/>
              </w:rPr>
              <w:t xml:space="preserve">N/A </w:t>
            </w:r>
          </w:p>
        </w:tc>
      </w:tr>
      <w:tr w:rsidR="00A74AC8" w:rsidRPr="00A74AC8" w14:paraId="4D4E57C0" w14:textId="77777777" w:rsidTr="008A44CF">
        <w:trPr>
          <w:jc w:val="center"/>
        </w:trPr>
        <w:tc>
          <w:tcPr>
            <w:tcW w:w="3332" w:type="dxa"/>
            <w:shd w:val="clear" w:color="auto" w:fill="BFBFBF" w:themeFill="background1" w:themeFillShade="BF"/>
            <w:hideMark/>
          </w:tcPr>
          <w:p w14:paraId="4EB82510" w14:textId="77777777" w:rsidR="00A74AC8" w:rsidRPr="003705FA" w:rsidRDefault="00A74AC8" w:rsidP="003705FA">
            <w:pPr>
              <w:spacing w:before="115" w:after="115"/>
              <w:ind w:right="115"/>
              <w:rPr>
                <w:lang w:val="en-US"/>
              </w:rPr>
            </w:pPr>
            <w:r w:rsidRPr="003705FA">
              <w:rPr>
                <w:lang w:val="en-US"/>
              </w:rPr>
              <w:t>Slice Thickness [</w:t>
            </w:r>
            <w:proofErr w:type="spellStart"/>
            <w:r w:rsidRPr="003705FA">
              <w:rPr>
                <w:lang w:val="en-US"/>
              </w:rPr>
              <w:t>μm</w:t>
            </w:r>
            <w:proofErr w:type="spellEnd"/>
            <w:r w:rsidRPr="003705FA">
              <w:rPr>
                <w:lang w:val="en-US"/>
              </w:rPr>
              <w:t xml:space="preserve">] </w:t>
            </w:r>
          </w:p>
        </w:tc>
        <w:tc>
          <w:tcPr>
            <w:tcW w:w="841" w:type="dxa"/>
            <w:hideMark/>
          </w:tcPr>
          <w:p w14:paraId="0972BDD8" w14:textId="77777777" w:rsidR="00A74AC8" w:rsidRPr="003705FA" w:rsidRDefault="00A74AC8" w:rsidP="003705FA">
            <w:pPr>
              <w:spacing w:before="115" w:after="115"/>
              <w:ind w:right="115"/>
              <w:rPr>
                <w:lang w:val="en-US"/>
              </w:rPr>
            </w:pPr>
            <w:r w:rsidRPr="003705FA">
              <w:rPr>
                <w:lang w:val="en-US"/>
              </w:rPr>
              <w:t xml:space="preserve">50 </w:t>
            </w:r>
          </w:p>
        </w:tc>
        <w:tc>
          <w:tcPr>
            <w:tcW w:w="1137" w:type="dxa"/>
            <w:hideMark/>
          </w:tcPr>
          <w:p w14:paraId="11E9B195" w14:textId="77777777" w:rsidR="00A74AC8" w:rsidRPr="003705FA" w:rsidRDefault="00A74AC8" w:rsidP="003705FA">
            <w:pPr>
              <w:spacing w:before="115" w:after="115"/>
              <w:ind w:right="115"/>
              <w:rPr>
                <w:lang w:val="en-US"/>
              </w:rPr>
            </w:pPr>
            <w:r w:rsidRPr="003705FA">
              <w:rPr>
                <w:lang w:val="en-US"/>
              </w:rPr>
              <w:t xml:space="preserve">50 </w:t>
            </w:r>
          </w:p>
        </w:tc>
      </w:tr>
    </w:tbl>
    <w:p w14:paraId="51894A8C" w14:textId="77777777" w:rsidR="003705FA" w:rsidRDefault="003705FA" w:rsidP="003C7D92">
      <w:pPr>
        <w:rPr>
          <w:bdr w:val="none" w:sz="0" w:space="0" w:color="auto" w:frame="1"/>
          <w:lang w:val="en-US"/>
        </w:rPr>
      </w:pPr>
    </w:p>
    <w:p w14:paraId="1AFDC8FC" w14:textId="51131707" w:rsidR="00CF1F7F" w:rsidRDefault="00A74AC8" w:rsidP="00CF1F7F">
      <w:pPr>
        <w:rPr>
          <w:lang w:val="en-US"/>
        </w:rPr>
      </w:pPr>
      <w:r w:rsidRPr="00A74AC8">
        <w:rPr>
          <w:bdr w:val="none" w:sz="0" w:space="0" w:color="auto" w:frame="1"/>
          <w:lang w:val="en-US"/>
        </w:rPr>
        <w:t>It has been shown that</w:t>
      </w:r>
      <w:r w:rsidR="00503702">
        <w:rPr>
          <w:bdr w:val="none" w:sz="0" w:space="0" w:color="auto" w:frame="1"/>
          <w:lang w:val="en-US"/>
        </w:rPr>
        <w:t>,</w:t>
      </w:r>
      <w:r w:rsidRPr="00A74AC8">
        <w:rPr>
          <w:bdr w:val="none" w:sz="0" w:space="0" w:color="auto" w:frame="1"/>
          <w:lang w:val="en-US"/>
        </w:rPr>
        <w:t xml:space="preserve"> </w:t>
      </w:r>
      <w:r w:rsidR="00503702">
        <w:rPr>
          <w:bdr w:val="none" w:sz="0" w:space="0" w:color="auto" w:frame="1"/>
          <w:lang w:val="en-US"/>
        </w:rPr>
        <w:t xml:space="preserve">for some machines, </w:t>
      </w:r>
      <w:r w:rsidRPr="00A74AC8">
        <w:rPr>
          <w:bdr w:val="none" w:sz="0" w:space="0" w:color="auto" w:frame="1"/>
          <w:lang w:val="en-US"/>
        </w:rPr>
        <w:t>position on the build can affect the quality and mechanical properties of the part</w:t>
      </w:r>
      <w:r w:rsidR="008B1691">
        <w:rPr>
          <w:bdr w:val="none" w:sz="0" w:space="0" w:color="auto" w:frame="1"/>
          <w:lang w:val="en-US"/>
        </w:rPr>
        <w:t>s</w:t>
      </w:r>
      <w:r w:rsidR="0095144D">
        <w:rPr>
          <w:bdr w:val="none" w:sz="0" w:space="0" w:color="auto" w:frame="1"/>
          <w:lang w:val="en-US"/>
        </w:rPr>
        <w:t xml:space="preserve"> </w:t>
      </w:r>
      <w:r w:rsidR="003F047A">
        <w:rPr>
          <w:bdr w:val="none" w:sz="0" w:space="0" w:color="auto" w:frame="1"/>
          <w:lang w:val="en-US"/>
        </w:rPr>
        <w:fldChar w:fldCharType="begin" w:fldLock="1"/>
      </w:r>
      <w:r w:rsidR="00700FD6">
        <w:rPr>
          <w:bdr w:val="none" w:sz="0" w:space="0" w:color="auto" w:frame="1"/>
          <w:lang w:val="en-US"/>
        </w:rPr>
        <w:instrText>ADDIN CSL_CITATION { "citationItems" : [ { "id" : "ITEM-1", "itemData" : { "author" : [ { "dropping-particle" : "", "family" : "Hague", "given" : "R", "non-dropping-particle" : "", "parse-names" : false, "suffix" : "" }, { "dropping-particle" : "", "family" : "Mansour", "given" : "S", "non-dropping-particle" : "", "parse-names" : false, "suffix" : "" }, { "dropping-particle" : "", "family" : "Saleh", "given" : "N", "non-dropping-particle" : "", "parse-names" : false, "suffix" : "" } ], "container-title" : "International Journal of Production Research", "id" : "ITEM-1", "issue" : "22", "issued" : { "date-parts" : [ [ "2004" ] ] }, "page" : "4691-4708", "title" : "Material and design considerations for rapid manufacturing", "type" : "article-journal", "volume" : "42" }, "uris" : [ "http://www.mendeley.com/documents/?uuid=eae701c7-9c8a-4c85-8138-b385cfc9df07", "http://www.mendeley.com/documents/?uuid=dba4f750-17e3-45d1-8361-1bf2886ed0ec" ] } ], "mendeley" : { "formattedCitation" : "[17]", "plainTextFormattedCitation" : "[17]", "previouslyFormattedCitation" : "[17]" }, "properties" : { "noteIndex" : 0 }, "schema" : "https://github.com/citation-style-language/schema/raw/master/csl-citation.json" }</w:instrText>
      </w:r>
      <w:r w:rsidR="003F047A">
        <w:rPr>
          <w:bdr w:val="none" w:sz="0" w:space="0" w:color="auto" w:frame="1"/>
          <w:lang w:val="en-US"/>
        </w:rPr>
        <w:fldChar w:fldCharType="separate"/>
      </w:r>
      <w:r w:rsidR="00700FD6" w:rsidRPr="00700FD6">
        <w:rPr>
          <w:noProof/>
          <w:bdr w:val="none" w:sz="0" w:space="0" w:color="auto" w:frame="1"/>
          <w:lang w:val="en-US"/>
        </w:rPr>
        <w:t>[17]</w:t>
      </w:r>
      <w:r w:rsidR="003F047A">
        <w:rPr>
          <w:bdr w:val="none" w:sz="0" w:space="0" w:color="auto" w:frame="1"/>
          <w:lang w:val="en-US"/>
        </w:rPr>
        <w:fldChar w:fldCharType="end"/>
      </w:r>
      <w:r w:rsidRPr="00A74AC8">
        <w:rPr>
          <w:bdr w:val="none" w:sz="0" w:space="0" w:color="auto" w:frame="1"/>
          <w:lang w:val="en-US"/>
        </w:rPr>
        <w:t>.</w:t>
      </w:r>
      <w:r w:rsidR="003705FA">
        <w:rPr>
          <w:bdr w:val="none" w:sz="0" w:space="0" w:color="auto" w:frame="1"/>
          <w:lang w:val="en-US"/>
        </w:rPr>
        <w:t xml:space="preserve"> </w:t>
      </w:r>
      <w:r w:rsidR="00CF1F7F">
        <w:rPr>
          <w:bdr w:val="none" w:sz="0" w:space="0" w:color="auto" w:frame="1"/>
          <w:lang w:val="en-US"/>
        </w:rPr>
        <w:t>To reduce this systematic error</w:t>
      </w:r>
      <w:r w:rsidR="009C026F">
        <w:rPr>
          <w:bdr w:val="none" w:sz="0" w:space="0" w:color="auto" w:frame="1"/>
          <w:lang w:val="en-US"/>
        </w:rPr>
        <w:t>,</w:t>
      </w:r>
      <w:r w:rsidR="00CF1F7F">
        <w:rPr>
          <w:bdr w:val="none" w:sz="0" w:space="0" w:color="auto" w:frame="1"/>
          <w:lang w:val="en-US"/>
        </w:rPr>
        <w:t xml:space="preserve"> </w:t>
      </w:r>
      <w:r w:rsidR="0030217C">
        <w:rPr>
          <w:bdr w:val="none" w:sz="0" w:space="0" w:color="auto" w:frame="1"/>
          <w:lang w:val="en-US"/>
        </w:rPr>
        <w:t xml:space="preserve">the </w:t>
      </w:r>
      <w:r w:rsidR="003705FA">
        <w:rPr>
          <w:bdr w:val="none" w:sz="0" w:space="0" w:color="auto" w:frame="1"/>
          <w:lang w:val="en-US"/>
        </w:rPr>
        <w:t>location</w:t>
      </w:r>
      <w:r w:rsidR="0030217C">
        <w:rPr>
          <w:bdr w:val="none" w:sz="0" w:space="0" w:color="auto" w:frame="1"/>
          <w:lang w:val="en-US"/>
        </w:rPr>
        <w:t xml:space="preserve"> of the </w:t>
      </w:r>
      <w:r w:rsidR="00EB5CC8">
        <w:rPr>
          <w:bdr w:val="none" w:sz="0" w:space="0" w:color="auto" w:frame="1"/>
          <w:lang w:val="en-US"/>
        </w:rPr>
        <w:t xml:space="preserve">four </w:t>
      </w:r>
      <w:r w:rsidR="0030217C">
        <w:rPr>
          <w:bdr w:val="none" w:sz="0" w:space="0" w:color="auto" w:frame="1"/>
          <w:lang w:val="en-US"/>
        </w:rPr>
        <w:t>repeats of each strategy</w:t>
      </w:r>
      <w:r w:rsidR="003705FA">
        <w:rPr>
          <w:bdr w:val="none" w:sz="0" w:space="0" w:color="auto" w:frame="1"/>
          <w:lang w:val="en-US"/>
        </w:rPr>
        <w:t xml:space="preserve"> </w:t>
      </w:r>
      <w:proofErr w:type="gramStart"/>
      <w:r w:rsidR="003705FA">
        <w:rPr>
          <w:bdr w:val="none" w:sz="0" w:space="0" w:color="auto" w:frame="1"/>
          <w:lang w:val="en-US"/>
        </w:rPr>
        <w:t>were</w:t>
      </w:r>
      <w:r w:rsidRPr="00A74AC8">
        <w:rPr>
          <w:bdr w:val="none" w:sz="0" w:space="0" w:color="auto" w:frame="1"/>
          <w:lang w:val="en-US"/>
        </w:rPr>
        <w:t xml:space="preserve"> </w:t>
      </w:r>
      <w:r w:rsidR="008B1691">
        <w:rPr>
          <w:bdr w:val="none" w:sz="0" w:space="0" w:color="auto" w:frame="1"/>
          <w:lang w:val="en-US"/>
        </w:rPr>
        <w:t>randomized</w:t>
      </w:r>
      <w:proofErr w:type="gramEnd"/>
      <w:r w:rsidR="008B1691">
        <w:rPr>
          <w:bdr w:val="none" w:sz="0" w:space="0" w:color="auto" w:frame="1"/>
          <w:lang w:val="en-US"/>
        </w:rPr>
        <w:t xml:space="preserve"> </w:t>
      </w:r>
      <w:r w:rsidR="0030217C">
        <w:rPr>
          <w:bdr w:val="none" w:sz="0" w:space="0" w:color="auto" w:frame="1"/>
          <w:lang w:val="en-US"/>
        </w:rPr>
        <w:t>across the build area</w:t>
      </w:r>
      <w:r w:rsidR="009C026F">
        <w:rPr>
          <w:bdr w:val="none" w:sz="0" w:space="0" w:color="auto" w:frame="1"/>
          <w:lang w:val="en-US"/>
        </w:rPr>
        <w:t>.  A</w:t>
      </w:r>
      <w:r w:rsidR="003F2D85">
        <w:rPr>
          <w:bdr w:val="none" w:sz="0" w:space="0" w:color="auto" w:frame="1"/>
          <w:lang w:val="en-US"/>
        </w:rPr>
        <w:t>n</w:t>
      </w:r>
      <w:r w:rsidRPr="00A74AC8">
        <w:rPr>
          <w:bdr w:val="none" w:sz="0" w:space="0" w:color="auto" w:frame="1"/>
          <w:lang w:val="en-US"/>
        </w:rPr>
        <w:t xml:space="preserve"> ANOVA test </w:t>
      </w:r>
      <w:proofErr w:type="gramStart"/>
      <w:r w:rsidR="009C026F">
        <w:rPr>
          <w:bdr w:val="none" w:sz="0" w:space="0" w:color="auto" w:frame="1"/>
          <w:lang w:val="en-US"/>
        </w:rPr>
        <w:t xml:space="preserve">was also </w:t>
      </w:r>
      <w:r w:rsidRPr="00A74AC8">
        <w:rPr>
          <w:bdr w:val="none" w:sz="0" w:space="0" w:color="auto" w:frame="1"/>
          <w:lang w:val="en-US"/>
        </w:rPr>
        <w:t>carried out</w:t>
      </w:r>
      <w:proofErr w:type="gramEnd"/>
      <w:r w:rsidRPr="00A74AC8">
        <w:rPr>
          <w:bdr w:val="none" w:sz="0" w:space="0" w:color="auto" w:frame="1"/>
          <w:lang w:val="en-US"/>
        </w:rPr>
        <w:t xml:space="preserve"> on the difference between the measured result </w:t>
      </w:r>
      <w:r w:rsidR="00CF1F7F">
        <w:rPr>
          <w:bdr w:val="none" w:sz="0" w:space="0" w:color="auto" w:frame="1"/>
          <w:lang w:val="en-US"/>
        </w:rPr>
        <w:t xml:space="preserve">and </w:t>
      </w:r>
      <w:r w:rsidRPr="00A74AC8">
        <w:rPr>
          <w:bdr w:val="none" w:sz="0" w:space="0" w:color="auto" w:frame="1"/>
          <w:lang w:val="en-US"/>
        </w:rPr>
        <w:t xml:space="preserve">the average </w:t>
      </w:r>
      <w:r w:rsidR="00CF1F7F">
        <w:rPr>
          <w:bdr w:val="none" w:sz="0" w:space="0" w:color="auto" w:frame="1"/>
          <w:lang w:val="en-US"/>
        </w:rPr>
        <w:t>across the samples</w:t>
      </w:r>
      <w:r w:rsidR="0030217C">
        <w:rPr>
          <w:bdr w:val="none" w:sz="0" w:space="0" w:color="auto" w:frame="1"/>
          <w:lang w:val="en-US"/>
        </w:rPr>
        <w:t xml:space="preserve"> within the single build</w:t>
      </w:r>
      <w:r w:rsidR="003F047A">
        <w:rPr>
          <w:bdr w:val="none" w:sz="0" w:space="0" w:color="auto" w:frame="1"/>
          <w:lang w:val="en-US"/>
        </w:rPr>
        <w:t xml:space="preserve">. </w:t>
      </w:r>
      <w:r w:rsidR="0030217C">
        <w:rPr>
          <w:bdr w:val="none" w:sz="0" w:space="0" w:color="auto" w:frame="1"/>
          <w:lang w:val="en-US"/>
        </w:rPr>
        <w:t>The r</w:t>
      </w:r>
      <w:r w:rsidR="003F047A">
        <w:rPr>
          <w:bdr w:val="none" w:sz="0" w:space="0" w:color="auto" w:frame="1"/>
          <w:lang w:val="en-US"/>
        </w:rPr>
        <w:t>esults showed</w:t>
      </w:r>
      <w:r w:rsidR="00CF1F7F">
        <w:rPr>
          <w:bdr w:val="none" w:sz="0" w:space="0" w:color="auto" w:frame="1"/>
          <w:lang w:val="en-US"/>
        </w:rPr>
        <w:t xml:space="preserve"> that there was no </w:t>
      </w:r>
      <w:r w:rsidRPr="00A74AC8">
        <w:rPr>
          <w:bdr w:val="none" w:sz="0" w:space="0" w:color="auto" w:frame="1"/>
          <w:lang w:val="en-US"/>
        </w:rPr>
        <w:t xml:space="preserve">measurable </w:t>
      </w:r>
      <w:r w:rsidR="003F2D85">
        <w:rPr>
          <w:bdr w:val="none" w:sz="0" w:space="0" w:color="auto" w:frame="1"/>
          <w:lang w:val="en-US"/>
        </w:rPr>
        <w:t xml:space="preserve">and statistically significant </w:t>
      </w:r>
      <w:r w:rsidRPr="00A74AC8">
        <w:rPr>
          <w:bdr w:val="none" w:sz="0" w:space="0" w:color="auto" w:frame="1"/>
          <w:lang w:val="en-US"/>
        </w:rPr>
        <w:t xml:space="preserve">effect </w:t>
      </w:r>
      <w:r w:rsidR="008B1691">
        <w:rPr>
          <w:bdr w:val="none" w:sz="0" w:space="0" w:color="auto" w:frame="1"/>
          <w:lang w:val="en-US"/>
        </w:rPr>
        <w:t>of</w:t>
      </w:r>
      <w:r w:rsidRPr="00A74AC8">
        <w:rPr>
          <w:bdr w:val="none" w:sz="0" w:space="0" w:color="auto" w:frame="1"/>
          <w:lang w:val="en-US"/>
        </w:rPr>
        <w:t xml:space="preserve"> part location on </w:t>
      </w:r>
      <w:r w:rsidR="008B1691">
        <w:rPr>
          <w:bdr w:val="none" w:sz="0" w:space="0" w:color="auto" w:frame="1"/>
          <w:lang w:val="en-US"/>
        </w:rPr>
        <w:t xml:space="preserve">the </w:t>
      </w:r>
      <w:r w:rsidR="00CF1F7F">
        <w:rPr>
          <w:bdr w:val="none" w:sz="0" w:space="0" w:color="auto" w:frame="1"/>
          <w:lang w:val="en-US"/>
        </w:rPr>
        <w:t>residual stress measured by any method</w:t>
      </w:r>
      <w:r w:rsidR="008B1691">
        <w:rPr>
          <w:bdr w:val="none" w:sz="0" w:space="0" w:color="auto" w:frame="1"/>
          <w:lang w:val="en-US"/>
        </w:rPr>
        <w:t xml:space="preserve"> repo</w:t>
      </w:r>
      <w:r w:rsidR="00B2232D">
        <w:rPr>
          <w:bdr w:val="none" w:sz="0" w:space="0" w:color="auto" w:frame="1"/>
          <w:lang w:val="en-US"/>
        </w:rPr>
        <w:t>rted here.</w:t>
      </w:r>
      <w:bookmarkStart w:id="8" w:name="Contour_samples_attached_to_plate"/>
      <w:bookmarkEnd w:id="8"/>
      <w:r w:rsidR="00B2232D">
        <w:rPr>
          <w:lang w:val="en-US"/>
        </w:rPr>
        <w:t xml:space="preserve">  </w:t>
      </w:r>
      <w:r w:rsidR="00CF1F7F" w:rsidRPr="003C7D92">
        <w:rPr>
          <w:lang w:val="en-US"/>
        </w:rPr>
        <w:t xml:space="preserve">The use of independent </w:t>
      </w:r>
      <w:r w:rsidR="003F047A">
        <w:rPr>
          <w:lang w:val="en-US"/>
        </w:rPr>
        <w:t>mini-</w:t>
      </w:r>
      <w:r w:rsidR="00CF1F7F" w:rsidRPr="003C7D92">
        <w:rPr>
          <w:lang w:val="en-US"/>
        </w:rPr>
        <w:t xml:space="preserve">substrates </w:t>
      </w:r>
      <w:r w:rsidR="004C2B6F">
        <w:rPr>
          <w:lang w:val="en-US"/>
        </w:rPr>
        <w:t>minimized</w:t>
      </w:r>
      <w:r w:rsidR="00B2232D">
        <w:rPr>
          <w:lang w:val="en-US"/>
        </w:rPr>
        <w:t xml:space="preserve"> any</w:t>
      </w:r>
      <w:r w:rsidR="00CF1F7F" w:rsidRPr="003C7D92">
        <w:rPr>
          <w:lang w:val="en-US"/>
        </w:rPr>
        <w:t xml:space="preserve"> effect on</w:t>
      </w:r>
      <w:r w:rsidR="00B2232D">
        <w:rPr>
          <w:lang w:val="en-US"/>
        </w:rPr>
        <w:t xml:space="preserve"> measured </w:t>
      </w:r>
      <w:r w:rsidR="00CF1F7F" w:rsidRPr="003C7D92">
        <w:rPr>
          <w:lang w:val="en-US"/>
        </w:rPr>
        <w:t xml:space="preserve">stress </w:t>
      </w:r>
      <w:r w:rsidR="00B2232D">
        <w:rPr>
          <w:lang w:val="en-US"/>
        </w:rPr>
        <w:t xml:space="preserve">that might arise from the proximity of </w:t>
      </w:r>
      <w:r w:rsidR="00CF1F7F" w:rsidRPr="003C7D92">
        <w:rPr>
          <w:lang w:val="en-US"/>
        </w:rPr>
        <w:t xml:space="preserve">adjacent samples. </w:t>
      </w:r>
      <w:r w:rsidR="00B2232D">
        <w:rPr>
          <w:lang w:val="en-US"/>
        </w:rPr>
        <w:t>The independent mini</w:t>
      </w:r>
      <w:r w:rsidR="009C026F">
        <w:rPr>
          <w:lang w:val="en-US"/>
        </w:rPr>
        <w:t>-</w:t>
      </w:r>
      <w:r w:rsidR="00B2232D">
        <w:rPr>
          <w:lang w:val="en-US"/>
        </w:rPr>
        <w:t xml:space="preserve">substrates </w:t>
      </w:r>
      <w:r w:rsidR="00CF1F7F" w:rsidRPr="003C7D92">
        <w:rPr>
          <w:lang w:val="en-US"/>
        </w:rPr>
        <w:t xml:space="preserve">also meant that no further post processing was </w:t>
      </w:r>
      <w:r w:rsidR="00B2232D">
        <w:rPr>
          <w:lang w:val="en-US"/>
        </w:rPr>
        <w:t>required</w:t>
      </w:r>
      <w:r w:rsidR="00B2232D" w:rsidRPr="003C7D92">
        <w:rPr>
          <w:lang w:val="en-US"/>
        </w:rPr>
        <w:t xml:space="preserve"> </w:t>
      </w:r>
      <w:r w:rsidR="00CF1F7F" w:rsidRPr="003C7D92">
        <w:rPr>
          <w:lang w:val="en-US"/>
        </w:rPr>
        <w:t xml:space="preserve">before </w:t>
      </w:r>
      <w:r w:rsidR="00CF1F7F">
        <w:rPr>
          <w:lang w:val="en-US"/>
        </w:rPr>
        <w:t xml:space="preserve">the analysis </w:t>
      </w:r>
      <w:proofErr w:type="gramStart"/>
      <w:r w:rsidR="00CF1F7F">
        <w:rPr>
          <w:lang w:val="en-US"/>
        </w:rPr>
        <w:t>could be completed</w:t>
      </w:r>
      <w:proofErr w:type="gramEnd"/>
      <w:r w:rsidR="009C026F">
        <w:rPr>
          <w:lang w:val="en-US"/>
        </w:rPr>
        <w:t xml:space="preserve">, as </w:t>
      </w:r>
      <w:r w:rsidR="00CF1F7F">
        <w:rPr>
          <w:lang w:val="en-US"/>
        </w:rPr>
        <w:t xml:space="preserve">powder </w:t>
      </w:r>
      <w:r w:rsidR="009C026F">
        <w:rPr>
          <w:lang w:val="en-US"/>
        </w:rPr>
        <w:t>could simply be</w:t>
      </w:r>
      <w:r w:rsidR="00CF1F7F">
        <w:rPr>
          <w:lang w:val="en-US"/>
        </w:rPr>
        <w:t xml:space="preserve"> brushed from the parts post build.</w:t>
      </w:r>
      <w:r w:rsidR="00675903">
        <w:rPr>
          <w:lang w:val="en-US"/>
        </w:rPr>
        <w:t xml:space="preserve"> </w:t>
      </w:r>
      <w:r w:rsidR="0095144D">
        <w:rPr>
          <w:lang w:val="en-US"/>
        </w:rPr>
        <w:t xml:space="preserve">The completed build can be seen in </w:t>
      </w:r>
      <w:r w:rsidR="0095144D">
        <w:rPr>
          <w:lang w:val="en-US"/>
        </w:rPr>
        <w:fldChar w:fldCharType="begin"/>
      </w:r>
      <w:r w:rsidR="0095144D">
        <w:rPr>
          <w:lang w:val="en-US"/>
        </w:rPr>
        <w:instrText xml:space="preserve"> REF _Ref501633190 \h </w:instrText>
      </w:r>
      <w:r w:rsidR="0095144D">
        <w:rPr>
          <w:lang w:val="en-US"/>
        </w:rPr>
      </w:r>
      <w:r w:rsidR="0095144D">
        <w:rPr>
          <w:lang w:val="en-US"/>
        </w:rPr>
        <w:fldChar w:fldCharType="separate"/>
      </w:r>
      <w:r w:rsidR="00F36D67">
        <w:t xml:space="preserve">Figure </w:t>
      </w:r>
      <w:r w:rsidR="00F36D67">
        <w:rPr>
          <w:noProof/>
        </w:rPr>
        <w:t>1</w:t>
      </w:r>
      <w:r w:rsidR="0095144D">
        <w:rPr>
          <w:lang w:val="en-US"/>
        </w:rPr>
        <w:fldChar w:fldCharType="end"/>
      </w:r>
      <w:r w:rsidR="0095144D">
        <w:rPr>
          <w:lang w:val="en-US"/>
        </w:rPr>
        <w:t xml:space="preserve">B. </w:t>
      </w:r>
      <w:r w:rsidR="00675903">
        <w:rPr>
          <w:lang w:val="en-US"/>
        </w:rPr>
        <w:t xml:space="preserve">Several analysis techniques </w:t>
      </w:r>
      <w:proofErr w:type="gramStart"/>
      <w:r w:rsidR="00675903">
        <w:rPr>
          <w:lang w:val="en-US"/>
        </w:rPr>
        <w:t>were applied</w:t>
      </w:r>
      <w:proofErr w:type="gramEnd"/>
      <w:r w:rsidR="00675903">
        <w:rPr>
          <w:lang w:val="en-US"/>
        </w:rPr>
        <w:t xml:space="preserve"> </w:t>
      </w:r>
      <w:r w:rsidR="004C2B6F">
        <w:rPr>
          <w:lang w:val="en-US"/>
        </w:rPr>
        <w:t xml:space="preserve">as </w:t>
      </w:r>
      <w:r w:rsidR="00675903">
        <w:rPr>
          <w:lang w:val="en-US"/>
        </w:rPr>
        <w:t xml:space="preserve">explained below. </w:t>
      </w:r>
    </w:p>
    <w:p w14:paraId="15142326" w14:textId="77777777" w:rsidR="00675903" w:rsidRPr="002D7EB1" w:rsidRDefault="00675903" w:rsidP="008A44CF">
      <w:pPr>
        <w:pStyle w:val="ListParagraph"/>
        <w:numPr>
          <w:ilvl w:val="1"/>
          <w:numId w:val="7"/>
        </w:numPr>
        <w:rPr>
          <w:bdr w:val="none" w:sz="0" w:space="0" w:color="auto" w:frame="1"/>
        </w:rPr>
      </w:pPr>
      <w:r w:rsidRPr="002D7EB1">
        <w:rPr>
          <w:bdr w:val="none" w:sz="0" w:space="0" w:color="auto" w:frame="1"/>
        </w:rPr>
        <w:t>Torque Removal</w:t>
      </w:r>
    </w:p>
    <w:p w14:paraId="409513BD" w14:textId="31DCC195" w:rsidR="00677490" w:rsidRDefault="009E43B1" w:rsidP="00677490">
      <w:pPr>
        <w:rPr>
          <w:bdr w:val="none" w:sz="0" w:space="0" w:color="auto" w:frame="1"/>
          <w:lang w:val="en-US"/>
        </w:rPr>
      </w:pPr>
      <w:r>
        <w:rPr>
          <w:bdr w:val="none" w:sz="0" w:space="0" w:color="auto" w:frame="1"/>
          <w:lang w:val="en-US"/>
        </w:rPr>
        <w:t>A digital torque meter</w:t>
      </w:r>
      <w:r w:rsidR="00870978">
        <w:rPr>
          <w:bdr w:val="none" w:sz="0" w:space="0" w:color="auto" w:frame="1"/>
          <w:lang w:val="en-US"/>
        </w:rPr>
        <w:t>,</w:t>
      </w:r>
      <w:r>
        <w:rPr>
          <w:bdr w:val="none" w:sz="0" w:space="0" w:color="auto" w:frame="1"/>
          <w:lang w:val="en-US"/>
        </w:rPr>
        <w:t xml:space="preserve"> </w:t>
      </w:r>
      <w:r w:rsidR="00870978">
        <w:rPr>
          <w:bdr w:val="none" w:sz="0" w:space="0" w:color="auto" w:frame="1"/>
          <w:lang w:val="en-US"/>
        </w:rPr>
        <w:t xml:space="preserve">MGT50 (Mark 10, USA), </w:t>
      </w:r>
      <w:r>
        <w:rPr>
          <w:bdr w:val="none" w:sz="0" w:space="0" w:color="auto" w:frame="1"/>
          <w:lang w:val="en-US"/>
        </w:rPr>
        <w:t>was used to measure the removal torque of the mini-substrate bolts</w:t>
      </w:r>
      <w:r w:rsidR="00677490" w:rsidRPr="00A74AC8">
        <w:rPr>
          <w:bdr w:val="none" w:sz="0" w:space="0" w:color="auto" w:frame="1"/>
          <w:lang w:val="en-US"/>
        </w:rPr>
        <w:t xml:space="preserve">. </w:t>
      </w:r>
      <w:r w:rsidR="004C2B6F">
        <w:rPr>
          <w:bdr w:val="none" w:sz="0" w:space="0" w:color="auto" w:frame="1"/>
          <w:lang w:val="en-US"/>
        </w:rPr>
        <w:t xml:space="preserve">Following </w:t>
      </w:r>
      <w:proofErr w:type="gramStart"/>
      <w:r w:rsidR="004C2B6F">
        <w:rPr>
          <w:bdr w:val="none" w:sz="0" w:space="0" w:color="auto" w:frame="1"/>
          <w:lang w:val="en-US"/>
        </w:rPr>
        <w:t>measurement</w:t>
      </w:r>
      <w:proofErr w:type="gramEnd"/>
      <w:r w:rsidR="004C2B6F">
        <w:rPr>
          <w:bdr w:val="none" w:sz="0" w:space="0" w:color="auto" w:frame="1"/>
          <w:lang w:val="en-US"/>
        </w:rPr>
        <w:t xml:space="preserve"> t</w:t>
      </w:r>
      <w:r w:rsidR="00677490" w:rsidRPr="00A74AC8">
        <w:rPr>
          <w:bdr w:val="none" w:sz="0" w:space="0" w:color="auto" w:frame="1"/>
          <w:lang w:val="en-US"/>
        </w:rPr>
        <w:t xml:space="preserve">he bolts were </w:t>
      </w:r>
      <w:r w:rsidR="004C2B6F">
        <w:rPr>
          <w:bdr w:val="none" w:sz="0" w:space="0" w:color="auto" w:frame="1"/>
          <w:lang w:val="en-US"/>
        </w:rPr>
        <w:t>subsequently</w:t>
      </w:r>
      <w:r w:rsidR="004C2B6F" w:rsidRPr="00A74AC8">
        <w:rPr>
          <w:bdr w:val="none" w:sz="0" w:space="0" w:color="auto" w:frame="1"/>
          <w:lang w:val="en-US"/>
        </w:rPr>
        <w:t xml:space="preserve"> </w:t>
      </w:r>
      <w:r w:rsidR="00677490" w:rsidRPr="00A74AC8">
        <w:rPr>
          <w:bdr w:val="none" w:sz="0" w:space="0" w:color="auto" w:frame="1"/>
          <w:lang w:val="en-US"/>
        </w:rPr>
        <w:t xml:space="preserve">tightened back to the loosening torque </w:t>
      </w:r>
      <w:proofErr w:type="spellStart"/>
      <w:r w:rsidR="00677490" w:rsidRPr="00A74AC8">
        <w:rPr>
          <w:bdr w:val="none" w:sz="0" w:space="0" w:color="auto" w:frame="1"/>
          <w:lang w:val="en-US"/>
        </w:rPr>
        <w:t>minimis</w:t>
      </w:r>
      <w:r w:rsidR="00677490">
        <w:rPr>
          <w:bdr w:val="none" w:sz="0" w:space="0" w:color="auto" w:frame="1"/>
          <w:lang w:val="en-US"/>
        </w:rPr>
        <w:t>ing</w:t>
      </w:r>
      <w:proofErr w:type="spellEnd"/>
      <w:r w:rsidR="00677490" w:rsidRPr="00A74AC8">
        <w:rPr>
          <w:bdr w:val="none" w:sz="0" w:space="0" w:color="auto" w:frame="1"/>
          <w:lang w:val="en-US"/>
        </w:rPr>
        <w:t xml:space="preserve"> the effect that loosening one substrate would have on the values </w:t>
      </w:r>
      <w:r w:rsidR="000F3471">
        <w:rPr>
          <w:bdr w:val="none" w:sz="0" w:space="0" w:color="auto" w:frame="1"/>
          <w:lang w:val="en-US"/>
        </w:rPr>
        <w:t>recorded for the other samples</w:t>
      </w:r>
      <w:r w:rsidR="004C2B6F">
        <w:rPr>
          <w:bdr w:val="none" w:sz="0" w:space="0" w:color="auto" w:frame="1"/>
          <w:lang w:val="en-US"/>
        </w:rPr>
        <w:t>.</w:t>
      </w:r>
    </w:p>
    <w:p w14:paraId="32231693" w14:textId="77777777" w:rsidR="002D7EB1" w:rsidRPr="002D7EB1" w:rsidRDefault="002D7EB1" w:rsidP="008A44CF">
      <w:pPr>
        <w:pStyle w:val="ListParagraph"/>
        <w:numPr>
          <w:ilvl w:val="1"/>
          <w:numId w:val="7"/>
        </w:numPr>
        <w:rPr>
          <w:bdr w:val="none" w:sz="0" w:space="0" w:color="auto" w:frame="1"/>
          <w:lang w:val="en-US"/>
        </w:rPr>
      </w:pPr>
      <w:r w:rsidRPr="002D7EB1">
        <w:rPr>
          <w:bdr w:val="none" w:sz="0" w:space="0" w:color="auto" w:frame="1"/>
          <w:lang w:val="en-US"/>
        </w:rPr>
        <w:t>Deflection Measurement</w:t>
      </w:r>
    </w:p>
    <w:p w14:paraId="0725C1E0" w14:textId="0D1FAF98" w:rsidR="000F3471" w:rsidRDefault="00503702" w:rsidP="000F3471">
      <w:pPr>
        <w:rPr>
          <w:bdr w:val="none" w:sz="0" w:space="0" w:color="auto" w:frame="1"/>
          <w:lang w:val="en-US"/>
        </w:rPr>
      </w:pPr>
      <w:r>
        <w:rPr>
          <w:bdr w:val="none" w:sz="0" w:space="0" w:color="auto" w:frame="1"/>
          <w:lang w:val="en-US"/>
        </w:rPr>
        <w:t xml:space="preserve">An </w:t>
      </w:r>
      <w:r w:rsidR="00B2232D">
        <w:rPr>
          <w:bdr w:val="none" w:sz="0" w:space="0" w:color="auto" w:frame="1"/>
          <w:lang w:val="en-US"/>
        </w:rPr>
        <w:t>optical</w:t>
      </w:r>
      <w:r w:rsidR="000F3471">
        <w:rPr>
          <w:bdr w:val="none" w:sz="0" w:space="0" w:color="auto" w:frame="1"/>
          <w:lang w:val="en-US"/>
        </w:rPr>
        <w:t xml:space="preserve"> </w:t>
      </w:r>
      <w:r w:rsidR="000F3471" w:rsidRPr="00A74AC8">
        <w:rPr>
          <w:bdr w:val="none" w:sz="0" w:space="0" w:color="auto" w:frame="1"/>
          <w:lang w:val="en-US"/>
        </w:rPr>
        <w:t>laser surface profiler OSP100 (</w:t>
      </w:r>
      <w:proofErr w:type="spellStart"/>
      <w:r w:rsidR="000F3471" w:rsidRPr="00A74AC8">
        <w:rPr>
          <w:bdr w:val="none" w:sz="0" w:space="0" w:color="auto" w:frame="1"/>
          <w:lang w:val="en-US"/>
        </w:rPr>
        <w:t>Uniscan</w:t>
      </w:r>
      <w:proofErr w:type="spellEnd"/>
      <w:r w:rsidR="000F3471" w:rsidRPr="00A74AC8">
        <w:rPr>
          <w:bdr w:val="none" w:sz="0" w:space="0" w:color="auto" w:frame="1"/>
          <w:lang w:val="en-US"/>
        </w:rPr>
        <w:t>, UK)</w:t>
      </w:r>
      <w:r>
        <w:rPr>
          <w:bdr w:val="none" w:sz="0" w:space="0" w:color="auto" w:frame="1"/>
          <w:lang w:val="en-US"/>
        </w:rPr>
        <w:t xml:space="preserve"> was used for the deflection measurements</w:t>
      </w:r>
      <w:r w:rsidR="005C1A58">
        <w:rPr>
          <w:bdr w:val="none" w:sz="0" w:space="0" w:color="auto" w:frame="1"/>
          <w:lang w:val="en-US"/>
        </w:rPr>
        <w:t xml:space="preserve">.  Measurements </w:t>
      </w:r>
      <w:proofErr w:type="gramStart"/>
      <w:r w:rsidR="005C1A58">
        <w:rPr>
          <w:bdr w:val="none" w:sz="0" w:space="0" w:color="auto" w:frame="1"/>
          <w:lang w:val="en-US"/>
        </w:rPr>
        <w:t>were taken</w:t>
      </w:r>
      <w:proofErr w:type="gramEnd"/>
      <w:r w:rsidR="005C1A58">
        <w:rPr>
          <w:bdr w:val="none" w:sz="0" w:space="0" w:color="auto" w:frame="1"/>
          <w:lang w:val="en-US"/>
        </w:rPr>
        <w:t xml:space="preserve"> on</w:t>
      </w:r>
      <w:r w:rsidR="006A0772">
        <w:rPr>
          <w:bdr w:val="none" w:sz="0" w:space="0" w:color="auto" w:frame="1"/>
          <w:lang w:val="en-US"/>
        </w:rPr>
        <w:t xml:space="preserve"> </w:t>
      </w:r>
      <w:r w:rsidR="003F047A">
        <w:rPr>
          <w:bdr w:val="none" w:sz="0" w:space="0" w:color="auto" w:frame="1"/>
          <w:lang w:val="en-US"/>
        </w:rPr>
        <w:t xml:space="preserve">a grid spacing of 50 </w:t>
      </w:r>
      <w:proofErr w:type="spellStart"/>
      <w:r w:rsidR="003F047A">
        <w:rPr>
          <w:bdr w:val="none" w:sz="0" w:space="0" w:color="auto" w:frame="1"/>
          <w:lang w:val="en-US"/>
        </w:rPr>
        <w:t>μm</w:t>
      </w:r>
      <w:proofErr w:type="spellEnd"/>
      <w:r w:rsidR="003F047A">
        <w:rPr>
          <w:bdr w:val="none" w:sz="0" w:space="0" w:color="auto" w:frame="1"/>
          <w:lang w:val="en-US"/>
        </w:rPr>
        <w:t xml:space="preserve"> in</w:t>
      </w:r>
      <w:r w:rsidR="00A65DC8">
        <w:rPr>
          <w:bdr w:val="none" w:sz="0" w:space="0" w:color="auto" w:frame="1"/>
          <w:lang w:val="en-US"/>
        </w:rPr>
        <w:t xml:space="preserve"> X </w:t>
      </w:r>
      <w:r w:rsidR="003F047A">
        <w:rPr>
          <w:bdr w:val="none" w:sz="0" w:space="0" w:color="auto" w:frame="1"/>
          <w:lang w:val="en-US"/>
        </w:rPr>
        <w:t xml:space="preserve">and 125 </w:t>
      </w:r>
      <w:proofErr w:type="spellStart"/>
      <w:r w:rsidR="003F047A">
        <w:rPr>
          <w:bdr w:val="none" w:sz="0" w:space="0" w:color="auto" w:frame="1"/>
          <w:lang w:val="en-US"/>
        </w:rPr>
        <w:t>μm</w:t>
      </w:r>
      <w:proofErr w:type="spellEnd"/>
      <w:r w:rsidR="003F047A">
        <w:rPr>
          <w:bdr w:val="none" w:sz="0" w:space="0" w:color="auto" w:frame="1"/>
          <w:lang w:val="en-US"/>
        </w:rPr>
        <w:t xml:space="preserve"> in Y</w:t>
      </w:r>
      <w:r w:rsidR="00EA38FC">
        <w:rPr>
          <w:bdr w:val="none" w:sz="0" w:space="0" w:color="auto" w:frame="1"/>
          <w:lang w:val="en-US"/>
        </w:rPr>
        <w:t>, with Z deflection</w:t>
      </w:r>
      <w:r w:rsidR="00B2232D">
        <w:rPr>
          <w:bdr w:val="none" w:sz="0" w:space="0" w:color="auto" w:frame="1"/>
          <w:lang w:val="en-US"/>
        </w:rPr>
        <w:t xml:space="preserve"> being recorded</w:t>
      </w:r>
      <w:r w:rsidR="003F047A">
        <w:rPr>
          <w:bdr w:val="none" w:sz="0" w:space="0" w:color="auto" w:frame="1"/>
          <w:lang w:val="en-US"/>
        </w:rPr>
        <w:t xml:space="preserve">. </w:t>
      </w:r>
      <w:r w:rsidR="000F3471" w:rsidRPr="00A74AC8">
        <w:rPr>
          <w:bdr w:val="none" w:sz="0" w:space="0" w:color="auto" w:frame="1"/>
          <w:lang w:val="en-US"/>
        </w:rPr>
        <w:t xml:space="preserve">Initial measurements </w:t>
      </w:r>
      <w:r w:rsidR="000F3471">
        <w:rPr>
          <w:bdr w:val="none" w:sz="0" w:space="0" w:color="auto" w:frame="1"/>
          <w:lang w:val="en-US"/>
        </w:rPr>
        <w:t xml:space="preserve">of </w:t>
      </w:r>
      <w:r w:rsidR="000F3471" w:rsidRPr="00A74AC8">
        <w:rPr>
          <w:bdr w:val="none" w:sz="0" w:space="0" w:color="auto" w:frame="1"/>
          <w:lang w:val="en-US"/>
        </w:rPr>
        <w:t xml:space="preserve">the top surface showed </w:t>
      </w:r>
      <w:r w:rsidR="000F3471">
        <w:rPr>
          <w:bdr w:val="none" w:sz="0" w:space="0" w:color="auto" w:frame="1"/>
          <w:lang w:val="en-US"/>
        </w:rPr>
        <w:t>significant</w:t>
      </w:r>
      <w:r w:rsidR="000F3471" w:rsidRPr="00A74AC8">
        <w:rPr>
          <w:bdr w:val="none" w:sz="0" w:space="0" w:color="auto" w:frame="1"/>
          <w:lang w:val="en-US"/>
        </w:rPr>
        <w:t xml:space="preserve"> noise due to </w:t>
      </w:r>
      <w:r w:rsidR="000F3471">
        <w:rPr>
          <w:bdr w:val="none" w:sz="0" w:space="0" w:color="auto" w:frame="1"/>
          <w:lang w:val="en-US"/>
        </w:rPr>
        <w:t>surface</w:t>
      </w:r>
      <w:r w:rsidR="000F3471" w:rsidRPr="00A74AC8">
        <w:rPr>
          <w:bdr w:val="none" w:sz="0" w:space="0" w:color="auto" w:frame="1"/>
          <w:lang w:val="en-US"/>
        </w:rPr>
        <w:t xml:space="preserve"> roughness</w:t>
      </w:r>
      <w:r w:rsidR="000F3471">
        <w:rPr>
          <w:bdr w:val="none" w:sz="0" w:space="0" w:color="auto" w:frame="1"/>
          <w:lang w:val="en-US"/>
        </w:rPr>
        <w:t xml:space="preserve"> with</w:t>
      </w:r>
      <w:r w:rsidR="00BF3AD2">
        <w:rPr>
          <w:bdr w:val="none" w:sz="0" w:space="0" w:color="auto" w:frame="1"/>
          <w:lang w:val="en-US"/>
        </w:rPr>
        <w:t xml:space="preserve"> the maximum peak to trough measurements,</w:t>
      </w:r>
      <w:r w:rsidR="000F3471" w:rsidRPr="00A74AC8">
        <w:rPr>
          <w:bdr w:val="none" w:sz="0" w:space="0" w:color="auto" w:frame="1"/>
          <w:lang w:val="en-US"/>
        </w:rPr>
        <w:t xml:space="preserve"> </w:t>
      </w:r>
      <w:proofErr w:type="spellStart"/>
      <w:proofErr w:type="gramStart"/>
      <w:r w:rsidR="000F3471" w:rsidRPr="00A74AC8">
        <w:rPr>
          <w:bdr w:val="none" w:sz="0" w:space="0" w:color="auto" w:frame="1"/>
          <w:lang w:val="en-US"/>
        </w:rPr>
        <w:t>R</w:t>
      </w:r>
      <w:r w:rsidR="000F3471" w:rsidRPr="00B2232D">
        <w:rPr>
          <w:rFonts w:ascii="DejaVu Serif" w:hAnsi="DejaVu Serif"/>
          <w:i/>
          <w:iCs/>
          <w:bdr w:val="none" w:sz="0" w:space="0" w:color="auto" w:frame="1"/>
          <w:vertAlign w:val="subscript"/>
          <w:lang w:val="en-US"/>
        </w:rPr>
        <w:t>t</w:t>
      </w:r>
      <w:proofErr w:type="spellEnd"/>
      <w:proofErr w:type="gramEnd"/>
      <w:r w:rsidR="00BF3AD2" w:rsidRPr="00C2522B">
        <w:rPr>
          <w:rFonts w:ascii="DejaVu Serif" w:hAnsi="DejaVu Serif"/>
          <w:i/>
          <w:iCs/>
          <w:bdr w:val="none" w:sz="0" w:space="0" w:color="auto" w:frame="1"/>
          <w:lang w:val="en-US"/>
        </w:rPr>
        <w:t>,</w:t>
      </w:r>
      <w:r w:rsidR="005C1A58">
        <w:rPr>
          <w:bdr w:val="none" w:sz="0" w:space="0" w:color="auto" w:frame="1"/>
          <w:vertAlign w:val="subscript"/>
          <w:lang w:val="en-US"/>
        </w:rPr>
        <w:t xml:space="preserve"> </w:t>
      </w:r>
      <w:r w:rsidR="003F2D85">
        <w:rPr>
          <w:bdr w:val="none" w:sz="0" w:space="0" w:color="auto" w:frame="1"/>
          <w:lang w:val="en-US"/>
        </w:rPr>
        <w:t>a</w:t>
      </w:r>
      <w:r w:rsidR="000F3471">
        <w:rPr>
          <w:bdr w:val="none" w:sz="0" w:space="0" w:color="auto" w:frame="1"/>
          <w:lang w:val="en-US"/>
        </w:rPr>
        <w:t>pproaching the</w:t>
      </w:r>
      <w:r w:rsidR="000F3471" w:rsidRPr="00A74AC8">
        <w:rPr>
          <w:bdr w:val="none" w:sz="0" w:space="0" w:color="auto" w:frame="1"/>
          <w:lang w:val="en-US"/>
        </w:rPr>
        <w:t xml:space="preserve"> </w:t>
      </w:r>
      <w:r w:rsidR="00B2232D">
        <w:rPr>
          <w:bdr w:val="none" w:sz="0" w:space="0" w:color="auto" w:frame="1"/>
          <w:lang w:val="en-US"/>
        </w:rPr>
        <w:t xml:space="preserve">maximum </w:t>
      </w:r>
      <w:r w:rsidR="000F3471" w:rsidRPr="00A74AC8">
        <w:rPr>
          <w:bdr w:val="none" w:sz="0" w:space="0" w:color="auto" w:frame="1"/>
          <w:lang w:val="en-US"/>
        </w:rPr>
        <w:t>deflection</w:t>
      </w:r>
      <w:r w:rsidR="006A0772">
        <w:rPr>
          <w:bdr w:val="none" w:sz="0" w:space="0" w:color="auto" w:frame="1"/>
          <w:lang w:val="en-US"/>
        </w:rPr>
        <w:t>. Due to the noise from the top surface</w:t>
      </w:r>
      <w:r w:rsidR="00A46299">
        <w:rPr>
          <w:bdr w:val="none" w:sz="0" w:space="0" w:color="auto" w:frame="1"/>
          <w:lang w:val="en-US"/>
        </w:rPr>
        <w:t>,</w:t>
      </w:r>
      <w:r w:rsidR="006A0772">
        <w:rPr>
          <w:bdr w:val="none" w:sz="0" w:space="0" w:color="auto" w:frame="1"/>
          <w:lang w:val="en-US"/>
        </w:rPr>
        <w:t xml:space="preserve"> </w:t>
      </w:r>
      <w:r w:rsidR="00B2232D">
        <w:rPr>
          <w:bdr w:val="none" w:sz="0" w:space="0" w:color="auto" w:frame="1"/>
          <w:lang w:val="en-US"/>
        </w:rPr>
        <w:t>all d</w:t>
      </w:r>
      <w:r w:rsidR="000F3471" w:rsidRPr="00A74AC8">
        <w:rPr>
          <w:bdr w:val="none" w:sz="0" w:space="0" w:color="auto" w:frame="1"/>
          <w:lang w:val="en-US"/>
        </w:rPr>
        <w:t xml:space="preserve">eflection </w:t>
      </w:r>
      <w:r w:rsidR="000F3471">
        <w:rPr>
          <w:bdr w:val="none" w:sz="0" w:space="0" w:color="auto" w:frame="1"/>
          <w:lang w:val="en-US"/>
        </w:rPr>
        <w:t xml:space="preserve">measurements </w:t>
      </w:r>
      <w:proofErr w:type="gramStart"/>
      <w:r w:rsidR="000F3471" w:rsidRPr="00A74AC8">
        <w:rPr>
          <w:bdr w:val="none" w:sz="0" w:space="0" w:color="auto" w:frame="1"/>
          <w:lang w:val="en-US"/>
        </w:rPr>
        <w:t>were taken</w:t>
      </w:r>
      <w:proofErr w:type="gramEnd"/>
      <w:r w:rsidR="000F3471" w:rsidRPr="00A74AC8">
        <w:rPr>
          <w:bdr w:val="none" w:sz="0" w:space="0" w:color="auto" w:frame="1"/>
          <w:lang w:val="en-US"/>
        </w:rPr>
        <w:t xml:space="preserve"> from the </w:t>
      </w:r>
      <w:r w:rsidR="000F3471">
        <w:rPr>
          <w:bdr w:val="none" w:sz="0" w:space="0" w:color="auto" w:frame="1"/>
          <w:lang w:val="en-US"/>
        </w:rPr>
        <w:t xml:space="preserve">machined </w:t>
      </w:r>
      <w:r w:rsidR="000F3471" w:rsidRPr="00A74AC8">
        <w:rPr>
          <w:bdr w:val="none" w:sz="0" w:space="0" w:color="auto" w:frame="1"/>
          <w:lang w:val="en-US"/>
        </w:rPr>
        <w:t>base</w:t>
      </w:r>
      <w:r>
        <w:rPr>
          <w:bdr w:val="none" w:sz="0" w:space="0" w:color="auto" w:frame="1"/>
          <w:lang w:val="en-US"/>
        </w:rPr>
        <w:t xml:space="preserve"> of the</w:t>
      </w:r>
      <w:r w:rsidR="000F3471" w:rsidRPr="00A74AC8">
        <w:rPr>
          <w:bdr w:val="none" w:sz="0" w:space="0" w:color="auto" w:frame="1"/>
          <w:lang w:val="en-US"/>
        </w:rPr>
        <w:t xml:space="preserve"> mini-substrate</w:t>
      </w:r>
      <w:r w:rsidR="00A46299">
        <w:rPr>
          <w:bdr w:val="none" w:sz="0" w:space="0" w:color="auto" w:frame="1"/>
          <w:lang w:val="en-US"/>
        </w:rPr>
        <w:t xml:space="preserve">; this adjustment </w:t>
      </w:r>
      <w:r w:rsidR="00B2232D">
        <w:rPr>
          <w:bdr w:val="none" w:sz="0" w:space="0" w:color="auto" w:frame="1"/>
          <w:lang w:val="en-US"/>
        </w:rPr>
        <w:t>reduc</w:t>
      </w:r>
      <w:r w:rsidR="00A46299">
        <w:rPr>
          <w:bdr w:val="none" w:sz="0" w:space="0" w:color="auto" w:frame="1"/>
          <w:lang w:val="en-US"/>
        </w:rPr>
        <w:t>ed</w:t>
      </w:r>
      <w:r w:rsidR="00B2232D">
        <w:rPr>
          <w:bdr w:val="none" w:sz="0" w:space="0" w:color="auto" w:frame="1"/>
          <w:lang w:val="en-US"/>
        </w:rPr>
        <w:t xml:space="preserve"> the noise significantly.</w:t>
      </w:r>
    </w:p>
    <w:p w14:paraId="4E8B51E4" w14:textId="77777777" w:rsidR="002D7EB1" w:rsidRPr="002D7EB1" w:rsidRDefault="002D7EB1" w:rsidP="008A44CF">
      <w:pPr>
        <w:pStyle w:val="ListParagraph"/>
        <w:numPr>
          <w:ilvl w:val="1"/>
          <w:numId w:val="7"/>
        </w:numPr>
        <w:rPr>
          <w:bdr w:val="none" w:sz="0" w:space="0" w:color="auto" w:frame="1"/>
          <w:lang w:val="en-US"/>
        </w:rPr>
      </w:pPr>
      <w:bookmarkStart w:id="9" w:name="_Ref501631209"/>
      <w:r w:rsidRPr="002D7EB1">
        <w:rPr>
          <w:bdr w:val="none" w:sz="0" w:space="0" w:color="auto" w:frame="1"/>
          <w:lang w:val="en-US"/>
        </w:rPr>
        <w:t>Initial Stress Calculation</w:t>
      </w:r>
      <w:bookmarkEnd w:id="9"/>
      <w:r w:rsidR="004F3600">
        <w:rPr>
          <w:bdr w:val="none" w:sz="0" w:space="0" w:color="auto" w:frame="1"/>
          <w:lang w:val="en-US"/>
        </w:rPr>
        <w:t>s</w:t>
      </w:r>
    </w:p>
    <w:p w14:paraId="51D1756A" w14:textId="46C90B4C" w:rsidR="006A0772" w:rsidRDefault="006A0772" w:rsidP="00F61508">
      <w:pPr>
        <w:rPr>
          <w:bdr w:val="none" w:sz="0" w:space="0" w:color="auto" w:frame="1"/>
          <w:lang w:val="en-US"/>
        </w:rPr>
      </w:pPr>
      <w:r>
        <w:rPr>
          <w:bdr w:val="none" w:sz="0" w:space="0" w:color="auto" w:frame="1"/>
          <w:lang w:val="en-US"/>
        </w:rPr>
        <w:t xml:space="preserve">The following steps </w:t>
      </w:r>
      <w:proofErr w:type="gramStart"/>
      <w:r>
        <w:rPr>
          <w:bdr w:val="none" w:sz="0" w:space="0" w:color="auto" w:frame="1"/>
          <w:lang w:val="en-US"/>
        </w:rPr>
        <w:t>were performed</w:t>
      </w:r>
      <w:proofErr w:type="gramEnd"/>
      <w:r>
        <w:rPr>
          <w:bdr w:val="none" w:sz="0" w:space="0" w:color="auto" w:frame="1"/>
          <w:lang w:val="en-US"/>
        </w:rPr>
        <w:t xml:space="preserve"> on the collected deflection data </w:t>
      </w:r>
      <w:r w:rsidR="004C2B6F">
        <w:rPr>
          <w:bdr w:val="none" w:sz="0" w:space="0" w:color="auto" w:frame="1"/>
          <w:lang w:val="en-US"/>
        </w:rPr>
        <w:t>providing</w:t>
      </w:r>
      <w:r w:rsidR="00F61508" w:rsidRPr="00A74AC8">
        <w:rPr>
          <w:bdr w:val="none" w:sz="0" w:space="0" w:color="auto" w:frame="1"/>
          <w:lang w:val="en-US"/>
        </w:rPr>
        <w:t xml:space="preserve"> a</w:t>
      </w:r>
      <w:r>
        <w:rPr>
          <w:bdr w:val="none" w:sz="0" w:space="0" w:color="auto" w:frame="1"/>
          <w:lang w:val="en-US"/>
        </w:rPr>
        <w:t>n</w:t>
      </w:r>
      <w:r w:rsidR="00F61508" w:rsidRPr="00A74AC8">
        <w:rPr>
          <w:bdr w:val="none" w:sz="0" w:space="0" w:color="auto" w:frame="1"/>
          <w:lang w:val="en-US"/>
        </w:rPr>
        <w:t xml:space="preserve"> approximation of the levels of stress </w:t>
      </w:r>
      <w:r w:rsidR="00195F68">
        <w:rPr>
          <w:bdr w:val="none" w:sz="0" w:space="0" w:color="auto" w:frame="1"/>
          <w:lang w:val="en-US"/>
        </w:rPr>
        <w:t>relieved due to the deformation of the samples</w:t>
      </w:r>
      <w:r>
        <w:rPr>
          <w:bdr w:val="none" w:sz="0" w:space="0" w:color="auto" w:frame="1"/>
          <w:lang w:val="en-US"/>
        </w:rPr>
        <w:t>.</w:t>
      </w:r>
    </w:p>
    <w:p w14:paraId="6B923853" w14:textId="6BA1879D" w:rsidR="00F61508" w:rsidRPr="00896C0E" w:rsidRDefault="006A0772" w:rsidP="003B51A1">
      <w:pPr>
        <w:pStyle w:val="ListParagraph"/>
        <w:numPr>
          <w:ilvl w:val="0"/>
          <w:numId w:val="17"/>
        </w:numPr>
        <w:rPr>
          <w:bdr w:val="none" w:sz="0" w:space="0" w:color="auto" w:frame="1"/>
          <w:lang w:val="en-US"/>
        </w:rPr>
      </w:pPr>
      <w:r>
        <w:rPr>
          <w:bdr w:val="none" w:sz="0" w:space="0" w:color="auto" w:frame="1"/>
          <w:lang w:val="en-US"/>
        </w:rPr>
        <w:t xml:space="preserve">The </w:t>
      </w:r>
      <w:r w:rsidR="00B2232D">
        <w:rPr>
          <w:bdr w:val="none" w:sz="0" w:space="0" w:color="auto" w:frame="1"/>
          <w:lang w:val="en-US"/>
        </w:rPr>
        <w:t>t</w:t>
      </w:r>
      <w:r w:rsidR="00896C0E" w:rsidRPr="00896C0E">
        <w:rPr>
          <w:bdr w:val="none" w:sz="0" w:space="0" w:color="auto" w:frame="1"/>
          <w:lang w:val="en-US"/>
        </w:rPr>
        <w:t xml:space="preserve">ilt </w:t>
      </w:r>
      <w:r w:rsidR="00F61508" w:rsidRPr="00896C0E">
        <w:rPr>
          <w:bdr w:val="none" w:sz="0" w:space="0" w:color="auto" w:frame="1"/>
          <w:lang w:val="en-US"/>
        </w:rPr>
        <w:t>was removed from the data by fitting the data to a best fit plane</w:t>
      </w:r>
      <w:r w:rsidR="00896C0E">
        <w:rPr>
          <w:bdr w:val="none" w:sz="0" w:space="0" w:color="auto" w:frame="1"/>
          <w:lang w:val="en-US"/>
        </w:rPr>
        <w:t xml:space="preserve"> </w:t>
      </w:r>
      <w:r w:rsidR="00896C0E">
        <w:rPr>
          <w:bdr w:val="none" w:sz="0" w:space="0" w:color="auto" w:frame="1"/>
          <w:lang w:val="en-US"/>
        </w:rPr>
        <w:fldChar w:fldCharType="begin" w:fldLock="1"/>
      </w:r>
      <w:r w:rsidR="00700FD6">
        <w:rPr>
          <w:bdr w:val="none" w:sz="0" w:space="0" w:color="auto" w:frame="1"/>
          <w:lang w:val="en-US"/>
        </w:rPr>
        <w:instrText>ADDIN CSL_CITATION { "citationItems" : [ { "id" : "ITEM-1", "itemData" : { "DOI" : "10.1115/1.1345526", "ISSN" : "00944289", "author" : [ { "dropping-particle" : "", "family" : "Prime", "given" : "M. B.", "non-dropping-particle" : "", "parse-names" : false, "suffix" : "" } ], "container-title" : "Journal of Engineering Materials and Technology", "id" : "ITEM-1", "issue" : "2", "issued" : { "date-parts" : [ [ "2001", "4" ] ] }, "page" : "162", "publisher" : "American Society of Mechanical Engineers", "title" : "Cross-Sectional Mapping of Residual Stresses by Measuring the Surface Contour After a Cut", "type" : "article-journal", "volume" : "123" }, "uris" : [ "http://www.mendeley.com/documents/?uuid=66a066cf-bfeb-364a-8a69-05f5ce3611db", "http://www.mendeley.com/documents/?uuid=c0e1744e-7938-48f5-8657-edf79d78adff" ] } ], "mendeley" : { "formattedCitation" : "[18]", "plainTextFormattedCitation" : "[18]", "previouslyFormattedCitation" : "[18]" }, "properties" : { "noteIndex" : 0 }, "schema" : "https://github.com/citation-style-language/schema/raw/master/csl-citation.json" }</w:instrText>
      </w:r>
      <w:r w:rsidR="00896C0E">
        <w:rPr>
          <w:bdr w:val="none" w:sz="0" w:space="0" w:color="auto" w:frame="1"/>
          <w:lang w:val="en-US"/>
        </w:rPr>
        <w:fldChar w:fldCharType="separate"/>
      </w:r>
      <w:r w:rsidR="00700FD6" w:rsidRPr="00700FD6">
        <w:rPr>
          <w:noProof/>
          <w:bdr w:val="none" w:sz="0" w:space="0" w:color="auto" w:frame="1"/>
          <w:lang w:val="en-US"/>
        </w:rPr>
        <w:t>[18]</w:t>
      </w:r>
      <w:r w:rsidR="00896C0E">
        <w:rPr>
          <w:bdr w:val="none" w:sz="0" w:space="0" w:color="auto" w:frame="1"/>
          <w:lang w:val="en-US"/>
        </w:rPr>
        <w:fldChar w:fldCharType="end"/>
      </w:r>
    </w:p>
    <w:p w14:paraId="6387B9AB" w14:textId="5C0A41EE" w:rsidR="00F61508" w:rsidRPr="00896C0E" w:rsidRDefault="006A0772" w:rsidP="003B51A1">
      <w:pPr>
        <w:pStyle w:val="ListParagraph"/>
        <w:numPr>
          <w:ilvl w:val="0"/>
          <w:numId w:val="17"/>
        </w:numPr>
        <w:rPr>
          <w:bdr w:val="none" w:sz="0" w:space="0" w:color="auto" w:frame="1"/>
          <w:lang w:val="en-US"/>
        </w:rPr>
      </w:pPr>
      <w:r>
        <w:rPr>
          <w:bdr w:val="none" w:sz="0" w:space="0" w:color="auto" w:frame="1"/>
          <w:lang w:val="en-US"/>
        </w:rPr>
        <w:t xml:space="preserve">The </w:t>
      </w:r>
      <w:r w:rsidR="00B2232D">
        <w:rPr>
          <w:bdr w:val="none" w:sz="0" w:space="0" w:color="auto" w:frame="1"/>
          <w:lang w:val="en-US"/>
        </w:rPr>
        <w:t>r</w:t>
      </w:r>
      <w:r w:rsidR="00896C0E">
        <w:rPr>
          <w:bdr w:val="none" w:sz="0" w:space="0" w:color="auto" w:frame="1"/>
          <w:lang w:val="en-US"/>
        </w:rPr>
        <w:t>aw</w:t>
      </w:r>
      <w:r w:rsidR="00896C0E" w:rsidRPr="00896C0E">
        <w:rPr>
          <w:bdr w:val="none" w:sz="0" w:space="0" w:color="auto" w:frame="1"/>
          <w:lang w:val="en-US"/>
        </w:rPr>
        <w:t xml:space="preserve"> </w:t>
      </w:r>
      <w:r w:rsidR="00F61508" w:rsidRPr="00896C0E">
        <w:rPr>
          <w:bdr w:val="none" w:sz="0" w:space="0" w:color="auto" w:frame="1"/>
          <w:lang w:val="en-US"/>
        </w:rPr>
        <w:t xml:space="preserve">data was smoothed using a least-squares bivariate spline approximation </w:t>
      </w:r>
      <w:r w:rsidR="008D0223">
        <w:rPr>
          <w:bdr w:val="none" w:sz="0" w:space="0" w:color="auto" w:frame="1"/>
          <w:lang w:val="en-US"/>
        </w:rPr>
        <w:fldChar w:fldCharType="begin" w:fldLock="1"/>
      </w:r>
      <w:r w:rsidR="00700FD6">
        <w:rPr>
          <w:bdr w:val="none" w:sz="0" w:space="0" w:color="auto" w:frame="1"/>
          <w:lang w:val="en-US"/>
        </w:rPr>
        <w:instrText>ADDIN CSL_CITATION { "citationItems" : [ { "id" : "ITEM-1", "itemData" : { "DOI" : "10.1007/BF02428177", "ISSN" : "0014-4851", "author" : [ { "dropping-particle" : "", "family" : "Prime", "given" : "M. B.", "non-dropping-particle" : "", "parse-names" : false, "suffix" : "" }, { "dropping-particle" : "", "family" : "Sebring", "given" : "R. J.", "non-dropping-particle" : "", "parse-names" : false, "suffix" : "" }, { "dropping-particle" : "", "family" : "Edwards", "given" : "J. M.", "non-dropping-particle" : "", "parse-names" : false, "suffix" : "" }, { "dropping-particle" : "", "family" : "Hughes", "given" : "D. J.", "non-dropping-particle" : "", "parse-names" : false, "suffix" : "" }, { "dropping-particle" : "", "family" : "Webster", "given" : "P. J.", "non-dropping-particle" : "", "parse-names" : false, "suffix" : "" } ], "container-title" : "Experimental Mechanics", "id" : "ITEM-1", "issue" : "2", "issued" : { "date-parts" : [ [ "2004", "4" ] ] }, "page" : "176-184", "publisher" : "Kluwer Academic Publishers", "title" : "Laser surface-contouring and spline data-smoothing for residual stress measurement", "type" : "article-journal", "volume" : "44" }, "uris" : [ "http://www.mendeley.com/documents/?uuid=c3598e51-1670-33e8-9d1d-50e919904046", "http://www.mendeley.com/documents/?uuid=a8bebda0-1974-4209-a9bb-956c24e9db9a" ] } ], "mendeley" : { "formattedCitation" : "[19]", "plainTextFormattedCitation" : "[19]", "previouslyFormattedCitation" : "[19]" }, "properties" : { "noteIndex" : 0 }, "schema" : "https://github.com/citation-style-language/schema/raw/master/csl-citation.json" }</w:instrText>
      </w:r>
      <w:r w:rsidR="008D0223">
        <w:rPr>
          <w:bdr w:val="none" w:sz="0" w:space="0" w:color="auto" w:frame="1"/>
          <w:lang w:val="en-US"/>
        </w:rPr>
        <w:fldChar w:fldCharType="separate"/>
      </w:r>
      <w:r w:rsidR="00700FD6" w:rsidRPr="00700FD6">
        <w:rPr>
          <w:noProof/>
          <w:bdr w:val="none" w:sz="0" w:space="0" w:color="auto" w:frame="1"/>
          <w:lang w:val="en-US"/>
        </w:rPr>
        <w:t>[19]</w:t>
      </w:r>
      <w:r w:rsidR="008D0223">
        <w:rPr>
          <w:bdr w:val="none" w:sz="0" w:space="0" w:color="auto" w:frame="1"/>
          <w:lang w:val="en-US"/>
        </w:rPr>
        <w:fldChar w:fldCharType="end"/>
      </w:r>
      <w:r w:rsidR="000119B7">
        <w:rPr>
          <w:bdr w:val="none" w:sz="0" w:space="0" w:color="auto" w:frame="1"/>
          <w:lang w:val="en-US"/>
        </w:rPr>
        <w:t xml:space="preserve"> </w:t>
      </w:r>
      <w:r w:rsidR="00F61508" w:rsidRPr="00896C0E">
        <w:rPr>
          <w:bdr w:val="none" w:sz="0" w:space="0" w:color="auto" w:frame="1"/>
          <w:lang w:val="en-US"/>
        </w:rPr>
        <w:t>with a knot spacing</w:t>
      </w:r>
      <w:r w:rsidR="008D0223">
        <w:rPr>
          <w:bdr w:val="none" w:sz="0" w:space="0" w:color="auto" w:frame="1"/>
          <w:lang w:val="en-US"/>
        </w:rPr>
        <w:t xml:space="preserve"> of </w:t>
      </w:r>
      <w:r w:rsidR="008D0223" w:rsidRPr="00EA6EC7">
        <w:rPr>
          <w:bdr w:val="none" w:sz="0" w:space="0" w:color="auto" w:frame="1"/>
          <w:lang w:val="en-US"/>
        </w:rPr>
        <w:t>1mm (</w:t>
      </w:r>
      <w:r w:rsidR="008D0223" w:rsidRPr="00EA6EC7">
        <w:rPr>
          <w:bdr w:val="none" w:sz="0" w:space="0" w:color="auto" w:frame="1"/>
          <w:lang w:val="en-US"/>
        </w:rPr>
        <w:fldChar w:fldCharType="begin"/>
      </w:r>
      <w:r w:rsidR="008D0223" w:rsidRPr="00EA6EC7">
        <w:rPr>
          <w:bdr w:val="none" w:sz="0" w:space="0" w:color="auto" w:frame="1"/>
          <w:lang w:val="en-US"/>
        </w:rPr>
        <w:instrText xml:space="preserve"> REF _Ref501617991 \h </w:instrText>
      </w:r>
      <w:r w:rsidR="003F2D85">
        <w:rPr>
          <w:bdr w:val="none" w:sz="0" w:space="0" w:color="auto" w:frame="1"/>
          <w:lang w:val="en-US"/>
        </w:rPr>
        <w:instrText xml:space="preserve"> \* MERGEFORMAT </w:instrText>
      </w:r>
      <w:r w:rsidR="008D0223" w:rsidRPr="00EA6EC7">
        <w:rPr>
          <w:bdr w:val="none" w:sz="0" w:space="0" w:color="auto" w:frame="1"/>
          <w:lang w:val="en-US"/>
        </w:rPr>
      </w:r>
      <w:r w:rsidR="008D0223" w:rsidRPr="00EA6EC7">
        <w:rPr>
          <w:bdr w:val="none" w:sz="0" w:space="0" w:color="auto" w:frame="1"/>
          <w:lang w:val="en-US"/>
        </w:rPr>
        <w:fldChar w:fldCharType="separate"/>
      </w:r>
      <w:r w:rsidR="00F36D67" w:rsidRPr="00C2522B">
        <w:rPr>
          <w:bdr w:val="none" w:sz="0" w:space="0" w:color="auto" w:frame="1"/>
          <w:lang w:val="en-US"/>
        </w:rPr>
        <w:t>Figure 3</w:t>
      </w:r>
      <w:r w:rsidR="008D0223" w:rsidRPr="00EA6EC7">
        <w:rPr>
          <w:bdr w:val="none" w:sz="0" w:space="0" w:color="auto" w:frame="1"/>
          <w:lang w:val="en-US"/>
        </w:rPr>
        <w:fldChar w:fldCharType="end"/>
      </w:r>
      <w:r w:rsidR="008D0223" w:rsidRPr="00EA6EC7">
        <w:rPr>
          <w:bdr w:val="none" w:sz="0" w:space="0" w:color="auto" w:frame="1"/>
          <w:lang w:val="en-US"/>
        </w:rPr>
        <w:t>)</w:t>
      </w:r>
    </w:p>
    <w:p w14:paraId="68EAB627" w14:textId="32A02496" w:rsidR="00F61508" w:rsidRPr="00896C0E" w:rsidRDefault="006A0772" w:rsidP="003B51A1">
      <w:pPr>
        <w:pStyle w:val="ListParagraph"/>
        <w:numPr>
          <w:ilvl w:val="0"/>
          <w:numId w:val="17"/>
        </w:numPr>
        <w:rPr>
          <w:bdr w:val="none" w:sz="0" w:space="0" w:color="auto" w:frame="1"/>
          <w:lang w:val="en-US"/>
        </w:rPr>
      </w:pPr>
      <w:r>
        <w:rPr>
          <w:bdr w:val="none" w:sz="0" w:space="0" w:color="auto" w:frame="1"/>
          <w:lang w:val="en-US"/>
        </w:rPr>
        <w:t>A</w:t>
      </w:r>
      <w:r w:rsidR="008D0223" w:rsidRPr="00896C0E">
        <w:rPr>
          <w:bdr w:val="none" w:sz="0" w:space="0" w:color="auto" w:frame="1"/>
          <w:lang w:val="en-US"/>
        </w:rPr>
        <w:t xml:space="preserve"> </w:t>
      </w:r>
      <w:r w:rsidR="00F61508" w:rsidRPr="00896C0E">
        <w:rPr>
          <w:bdr w:val="none" w:sz="0" w:space="0" w:color="auto" w:frame="1"/>
          <w:lang w:val="en-US"/>
        </w:rPr>
        <w:t xml:space="preserve">structured FEA mesh was </w:t>
      </w:r>
      <w:r>
        <w:rPr>
          <w:bdr w:val="none" w:sz="0" w:space="0" w:color="auto" w:frame="1"/>
          <w:lang w:val="en-US"/>
        </w:rPr>
        <w:t xml:space="preserve">created </w:t>
      </w:r>
      <w:r w:rsidR="008D0223">
        <w:rPr>
          <w:bdr w:val="none" w:sz="0" w:space="0" w:color="auto" w:frame="1"/>
          <w:lang w:val="en-US"/>
        </w:rPr>
        <w:t>(</w:t>
      </w:r>
      <w:r w:rsidR="008D0223">
        <w:rPr>
          <w:bdr w:val="none" w:sz="0" w:space="0" w:color="auto" w:frame="1"/>
          <w:lang w:val="en-US"/>
        </w:rPr>
        <w:fldChar w:fldCharType="begin"/>
      </w:r>
      <w:r w:rsidR="008D0223">
        <w:rPr>
          <w:bdr w:val="none" w:sz="0" w:space="0" w:color="auto" w:frame="1"/>
          <w:lang w:val="en-US"/>
        </w:rPr>
        <w:instrText xml:space="preserve"> REF _Ref501618005 \h </w:instrText>
      </w:r>
      <w:r w:rsidR="008D0223">
        <w:rPr>
          <w:bdr w:val="none" w:sz="0" w:space="0" w:color="auto" w:frame="1"/>
          <w:lang w:val="en-US"/>
        </w:rPr>
      </w:r>
      <w:r w:rsidR="008D0223">
        <w:rPr>
          <w:bdr w:val="none" w:sz="0" w:space="0" w:color="auto" w:frame="1"/>
          <w:lang w:val="en-US"/>
        </w:rPr>
        <w:fldChar w:fldCharType="separate"/>
      </w:r>
      <w:r w:rsidR="00F36D67">
        <w:t xml:space="preserve">Figure </w:t>
      </w:r>
      <w:r w:rsidR="00F36D67">
        <w:rPr>
          <w:noProof/>
        </w:rPr>
        <w:t>4</w:t>
      </w:r>
      <w:r w:rsidR="008D0223">
        <w:rPr>
          <w:bdr w:val="none" w:sz="0" w:space="0" w:color="auto" w:frame="1"/>
          <w:lang w:val="en-US"/>
        </w:rPr>
        <w:fldChar w:fldCharType="end"/>
      </w:r>
      <w:r w:rsidR="008D0223">
        <w:rPr>
          <w:bdr w:val="none" w:sz="0" w:space="0" w:color="auto" w:frame="1"/>
          <w:lang w:val="en-US"/>
        </w:rPr>
        <w:t>)</w:t>
      </w:r>
    </w:p>
    <w:p w14:paraId="0F5AD8A1" w14:textId="39AB525B" w:rsidR="009C6673" w:rsidRDefault="006A0772" w:rsidP="003B51A1">
      <w:pPr>
        <w:pStyle w:val="ListParagraph"/>
        <w:numPr>
          <w:ilvl w:val="0"/>
          <w:numId w:val="17"/>
        </w:numPr>
        <w:rPr>
          <w:bdr w:val="none" w:sz="0" w:space="0" w:color="auto" w:frame="1"/>
          <w:lang w:val="en-US"/>
        </w:rPr>
      </w:pPr>
      <w:r>
        <w:rPr>
          <w:bdr w:val="none" w:sz="0" w:space="0" w:color="auto" w:frame="1"/>
          <w:lang w:val="en-US"/>
        </w:rPr>
        <w:t>N</w:t>
      </w:r>
      <w:r w:rsidR="008D0223" w:rsidRPr="00896C0E">
        <w:rPr>
          <w:bdr w:val="none" w:sz="0" w:space="0" w:color="auto" w:frame="1"/>
          <w:lang w:val="en-US"/>
        </w:rPr>
        <w:t xml:space="preserve">odal </w:t>
      </w:r>
      <w:r w:rsidR="00F61508" w:rsidRPr="00896C0E">
        <w:rPr>
          <w:bdr w:val="none" w:sz="0" w:space="0" w:color="auto" w:frame="1"/>
          <w:lang w:val="en-US"/>
        </w:rPr>
        <w:t xml:space="preserve">displacements </w:t>
      </w:r>
      <w:r>
        <w:rPr>
          <w:bdr w:val="none" w:sz="0" w:space="0" w:color="auto" w:frame="1"/>
          <w:lang w:val="en-US"/>
        </w:rPr>
        <w:t xml:space="preserve">of the bottom surface </w:t>
      </w:r>
      <w:r w:rsidR="009C6673">
        <w:rPr>
          <w:bdr w:val="none" w:sz="0" w:space="0" w:color="auto" w:frame="1"/>
          <w:lang w:val="en-US"/>
        </w:rPr>
        <w:t>were interpolated from</w:t>
      </w:r>
      <w:r>
        <w:rPr>
          <w:bdr w:val="none" w:sz="0" w:space="0" w:color="auto" w:frame="1"/>
          <w:lang w:val="en-US"/>
        </w:rPr>
        <w:t xml:space="preserve"> </w:t>
      </w:r>
      <w:r w:rsidR="00F61508" w:rsidRPr="00896C0E">
        <w:rPr>
          <w:bdr w:val="none" w:sz="0" w:space="0" w:color="auto" w:frame="1"/>
          <w:lang w:val="en-US"/>
        </w:rPr>
        <w:t xml:space="preserve">the </w:t>
      </w:r>
      <w:r w:rsidR="00BB6173">
        <w:rPr>
          <w:bdr w:val="none" w:sz="0" w:space="0" w:color="auto" w:frame="1"/>
          <w:lang w:val="en-US"/>
        </w:rPr>
        <w:t xml:space="preserve">processed displacement </w:t>
      </w:r>
      <w:r>
        <w:rPr>
          <w:bdr w:val="none" w:sz="0" w:space="0" w:color="auto" w:frame="1"/>
          <w:lang w:val="en-US"/>
        </w:rPr>
        <w:t>data</w:t>
      </w:r>
    </w:p>
    <w:p w14:paraId="2B353F87" w14:textId="3FAB53B4" w:rsidR="009C6673" w:rsidRDefault="009C6673" w:rsidP="003B51A1">
      <w:pPr>
        <w:pStyle w:val="ListParagraph"/>
        <w:numPr>
          <w:ilvl w:val="0"/>
          <w:numId w:val="17"/>
        </w:numPr>
        <w:rPr>
          <w:bdr w:val="none" w:sz="0" w:space="0" w:color="auto" w:frame="1"/>
          <w:lang w:val="en-US"/>
        </w:rPr>
      </w:pPr>
      <w:r>
        <w:rPr>
          <w:bdr w:val="none" w:sz="0" w:space="0" w:color="auto" w:frame="1"/>
          <w:lang w:val="en-US"/>
        </w:rPr>
        <w:t xml:space="preserve">The inverse of the displacement </w:t>
      </w:r>
      <w:proofErr w:type="gramStart"/>
      <w:r>
        <w:rPr>
          <w:bdr w:val="none" w:sz="0" w:space="0" w:color="auto" w:frame="1"/>
          <w:lang w:val="en-US"/>
        </w:rPr>
        <w:t>was applied</w:t>
      </w:r>
      <w:proofErr w:type="gramEnd"/>
      <w:r>
        <w:rPr>
          <w:bdr w:val="none" w:sz="0" w:space="0" w:color="auto" w:frame="1"/>
          <w:lang w:val="en-US"/>
        </w:rPr>
        <w:t xml:space="preserve"> to the</w:t>
      </w:r>
      <w:r w:rsidR="008A07C7">
        <w:rPr>
          <w:bdr w:val="none" w:sz="0" w:space="0" w:color="auto" w:frame="1"/>
          <w:lang w:val="en-US"/>
        </w:rPr>
        <w:t xml:space="preserve"> base of the</w:t>
      </w:r>
      <w:r>
        <w:rPr>
          <w:bdr w:val="none" w:sz="0" w:space="0" w:color="auto" w:frame="1"/>
          <w:lang w:val="en-US"/>
        </w:rPr>
        <w:t xml:space="preserve"> part to simulat</w:t>
      </w:r>
      <w:r w:rsidR="004C2B6F">
        <w:rPr>
          <w:bdr w:val="none" w:sz="0" w:space="0" w:color="auto" w:frame="1"/>
          <w:lang w:val="en-US"/>
        </w:rPr>
        <w:t>ing</w:t>
      </w:r>
      <w:r>
        <w:rPr>
          <w:bdr w:val="none" w:sz="0" w:space="0" w:color="auto" w:frame="1"/>
          <w:lang w:val="en-US"/>
        </w:rPr>
        <w:t xml:space="preserve"> removing the measured deflection. These deformations are applied to an un-deformed model as described by </w:t>
      </w:r>
      <w:r w:rsidRPr="00A74AC8">
        <w:rPr>
          <w:bdr w:val="none" w:sz="0" w:space="0" w:color="auto" w:frame="1"/>
          <w:lang w:val="en-US"/>
        </w:rPr>
        <w:t>Prime</w:t>
      </w:r>
      <w:r>
        <w:rPr>
          <w:bdr w:val="none" w:sz="0" w:space="0" w:color="auto" w:frame="1"/>
          <w:lang w:val="en-US"/>
        </w:rPr>
        <w:t xml:space="preserve"> </w:t>
      </w:r>
      <w:r>
        <w:rPr>
          <w:bdr w:val="none" w:sz="0" w:space="0" w:color="auto" w:frame="1"/>
          <w:lang w:val="en-US"/>
        </w:rPr>
        <w:fldChar w:fldCharType="begin" w:fldLock="1"/>
      </w:r>
      <w:r w:rsidR="00700FD6">
        <w:rPr>
          <w:bdr w:val="none" w:sz="0" w:space="0" w:color="auto" w:frame="1"/>
          <w:lang w:val="en-US"/>
        </w:rPr>
        <w:instrText>ADDIN CSL_CITATION { "citationItems" : [ { "id" : "ITEM-1", "itemData" : { "DOI" : "10.1115/1.1345526", "ISSN" : "00944289", "author" : [ { "dropping-particle" : "", "family" : "Prime", "given" : "M. B.", "non-dropping-particle" : "", "parse-names" : false, "suffix" : "" } ], "container-title" : "Journal of Engineering Materials and Technology", "id" : "ITEM-1", "issue" : "2", "issued" : { "date-parts" : [ [ "2001", "4" ] ] }, "page" : "162", "publisher" : "American Society of Mechanical Engineers", "title" : "Cross-Sectional Mapping of Residual Stresses by Measuring the Surface Contour After a Cut", "type" : "article-journal", "volume" : "123" }, "uris" : [ "http://www.mendeley.com/documents/?uuid=c0e1744e-7938-48f5-8657-edf79d78adff", "http://www.mendeley.com/documents/?uuid=66a066cf-bfeb-364a-8a69-05f5ce3611db" ] } ], "mendeley" : { "formattedCitation" : "[18]", "plainTextFormattedCitation" : "[18]", "previouslyFormattedCitation" : "[18]" }, "properties" : { "noteIndex" : 0 }, "schema" : "https://github.com/citation-style-language/schema/raw/master/csl-citation.json" }</w:instrText>
      </w:r>
      <w:r>
        <w:rPr>
          <w:bdr w:val="none" w:sz="0" w:space="0" w:color="auto" w:frame="1"/>
          <w:lang w:val="en-US"/>
        </w:rPr>
        <w:fldChar w:fldCharType="separate"/>
      </w:r>
      <w:r w:rsidR="00700FD6" w:rsidRPr="00700FD6">
        <w:rPr>
          <w:noProof/>
          <w:bdr w:val="none" w:sz="0" w:space="0" w:color="auto" w:frame="1"/>
          <w:lang w:val="en-US"/>
        </w:rPr>
        <w:t>[18]</w:t>
      </w:r>
      <w:r>
        <w:rPr>
          <w:bdr w:val="none" w:sz="0" w:space="0" w:color="auto" w:frame="1"/>
          <w:lang w:val="en-US"/>
        </w:rPr>
        <w:fldChar w:fldCharType="end"/>
      </w:r>
      <w:r>
        <w:rPr>
          <w:bdr w:val="none" w:sz="0" w:space="0" w:color="auto" w:frame="1"/>
          <w:lang w:val="en-US"/>
        </w:rPr>
        <w:t xml:space="preserve">. Prime </w:t>
      </w:r>
      <w:r w:rsidRPr="00A74AC8">
        <w:rPr>
          <w:bdr w:val="none" w:sz="0" w:space="0" w:color="auto" w:frame="1"/>
          <w:lang w:val="en-US"/>
        </w:rPr>
        <w:t>reports that this is a reasonable approximation if deformations are less than 1% of the characteristic length</w:t>
      </w:r>
      <w:r>
        <w:rPr>
          <w:bdr w:val="none" w:sz="0" w:space="0" w:color="auto" w:frame="1"/>
          <w:lang w:val="en-US"/>
        </w:rPr>
        <w:t xml:space="preserve">, which they were in this case.  </w:t>
      </w:r>
    </w:p>
    <w:p w14:paraId="34D2E9DF" w14:textId="7C834519" w:rsidR="00BB6173" w:rsidRPr="00896C0E" w:rsidRDefault="009C6673" w:rsidP="003B51A1">
      <w:pPr>
        <w:pStyle w:val="ListParagraph"/>
        <w:numPr>
          <w:ilvl w:val="0"/>
          <w:numId w:val="17"/>
        </w:numPr>
        <w:rPr>
          <w:bdr w:val="none" w:sz="0" w:space="0" w:color="auto" w:frame="1"/>
          <w:lang w:val="en-US"/>
        </w:rPr>
      </w:pPr>
      <w:r>
        <w:rPr>
          <w:bdr w:val="none" w:sz="0" w:space="0" w:color="auto" w:frame="1"/>
          <w:lang w:val="en-US"/>
        </w:rPr>
        <w:t>M</w:t>
      </w:r>
      <w:r w:rsidRPr="00A74AC8">
        <w:rPr>
          <w:bdr w:val="none" w:sz="0" w:space="0" w:color="auto" w:frame="1"/>
          <w:lang w:val="en-US"/>
        </w:rPr>
        <w:t xml:space="preserve">aterial properties for </w:t>
      </w:r>
      <w:r>
        <w:rPr>
          <w:bdr w:val="none" w:sz="0" w:space="0" w:color="auto" w:frame="1"/>
          <w:lang w:val="en-US"/>
        </w:rPr>
        <w:t xml:space="preserve">additively manufactured </w:t>
      </w:r>
      <w:proofErr w:type="spellStart"/>
      <w:r>
        <w:rPr>
          <w:bdr w:val="none" w:sz="0" w:space="0" w:color="auto" w:frame="1"/>
          <w:lang w:val="en-US"/>
        </w:rPr>
        <w:t>CpTi</w:t>
      </w:r>
      <w:proofErr w:type="spellEnd"/>
      <w:r w:rsidRPr="00A74AC8">
        <w:rPr>
          <w:bdr w:val="none" w:sz="0" w:space="0" w:color="auto" w:frame="1"/>
          <w:lang w:val="en-US"/>
        </w:rPr>
        <w:t xml:space="preserve"> </w:t>
      </w:r>
      <w:r>
        <w:rPr>
          <w:bdr w:val="none" w:sz="0" w:space="0" w:color="auto" w:frame="1"/>
          <w:lang w:val="en-US"/>
        </w:rPr>
        <w:t xml:space="preserve">determined by </w:t>
      </w:r>
      <w:r w:rsidRPr="00A74AC8">
        <w:rPr>
          <w:bdr w:val="none" w:sz="0" w:space="0" w:color="auto" w:frame="1"/>
          <w:lang w:val="en-US"/>
        </w:rPr>
        <w:t xml:space="preserve">Mullen </w:t>
      </w:r>
      <w:r>
        <w:rPr>
          <w:bdr w:val="none" w:sz="0" w:space="0" w:color="auto" w:frame="1"/>
          <w:lang w:val="en-US"/>
        </w:rPr>
        <w:fldChar w:fldCharType="begin" w:fldLock="1"/>
      </w:r>
      <w:r w:rsidR="00700FD6">
        <w:rPr>
          <w:bdr w:val="none" w:sz="0" w:space="0" w:color="auto" w:frame="1"/>
          <w:lang w:val="en-US"/>
        </w:rPr>
        <w:instrText>ADDIN CSL_CITATION { "citationItems" : [ { "id" : "ITEM-1", "itemData" : { "author" : [ { "dropping-particle" : "", "family" : "Mullen", "given" : "L", "non-dropping-particle" : "", "parse-names" : false, "suffix" : "" } ], "id" : "ITEM-1", "issued" : { "date-parts" : [ [ "2009" ] ] }, "publisher-place" : "Liverpool", "title" : "The Characterisation and Structural Optimisation of Additivly Fabricated Porous Componenets Specifically for Use in Orthopaedic Applications", "type" : "book" }, "uris" : [ "http://www.mendeley.com/documents/?uuid=110b4ee9-92f9-4085-b25d-40580212630c", "http://www.mendeley.com/documents/?uuid=e514f5c6-4380-4036-96c7-ea37ba011af6" ] } ], "mendeley" : { "formattedCitation" : "[20]", "plainTextFormattedCitation" : "[20]", "previouslyFormattedCitation" : "[20]" }, "properties" : { "noteIndex" : 0 }, "schema" : "https://github.com/citation-style-language/schema/raw/master/csl-citation.json" }</w:instrText>
      </w:r>
      <w:r>
        <w:rPr>
          <w:bdr w:val="none" w:sz="0" w:space="0" w:color="auto" w:frame="1"/>
          <w:lang w:val="en-US"/>
        </w:rPr>
        <w:fldChar w:fldCharType="separate"/>
      </w:r>
      <w:r w:rsidR="00700FD6" w:rsidRPr="00700FD6">
        <w:rPr>
          <w:noProof/>
          <w:bdr w:val="none" w:sz="0" w:space="0" w:color="auto" w:frame="1"/>
          <w:lang w:val="en-US"/>
        </w:rPr>
        <w:t>[20]</w:t>
      </w:r>
      <w:r>
        <w:rPr>
          <w:bdr w:val="none" w:sz="0" w:space="0" w:color="auto" w:frame="1"/>
          <w:lang w:val="en-US"/>
        </w:rPr>
        <w:fldChar w:fldCharType="end"/>
      </w:r>
      <w:r>
        <w:rPr>
          <w:bdr w:val="none" w:sz="0" w:space="0" w:color="auto" w:frame="1"/>
          <w:lang w:val="en-US"/>
        </w:rPr>
        <w:t xml:space="preserve"> (E</w:t>
      </w:r>
      <w:r w:rsidRPr="00A74AC8">
        <w:rPr>
          <w:bdr w:val="none" w:sz="0" w:space="0" w:color="auto" w:frame="1"/>
          <w:lang w:val="en-US"/>
        </w:rPr>
        <w:t xml:space="preserve"> of 95GPa and </w:t>
      </w:r>
      <w:r>
        <w:rPr>
          <w:bdr w:val="none" w:sz="0" w:space="0" w:color="auto" w:frame="1"/>
          <w:lang w:val="en-US"/>
        </w:rPr>
        <w:t xml:space="preserve">ʋ </w:t>
      </w:r>
      <w:r w:rsidRPr="00A74AC8">
        <w:rPr>
          <w:bdr w:val="none" w:sz="0" w:space="0" w:color="auto" w:frame="1"/>
          <w:lang w:val="en-US"/>
        </w:rPr>
        <w:t>0.36</w:t>
      </w:r>
      <w:r>
        <w:rPr>
          <w:bdr w:val="none" w:sz="0" w:space="0" w:color="auto" w:frame="1"/>
          <w:lang w:val="en-US"/>
        </w:rPr>
        <w:t>) were applied to the part</w:t>
      </w:r>
    </w:p>
    <w:p w14:paraId="1A62E2F6" w14:textId="77777777" w:rsidR="00BB6173" w:rsidRDefault="00BB6173" w:rsidP="003B51A1">
      <w:pPr>
        <w:pStyle w:val="ListParagraph"/>
        <w:numPr>
          <w:ilvl w:val="0"/>
          <w:numId w:val="17"/>
        </w:numPr>
        <w:rPr>
          <w:bdr w:val="none" w:sz="0" w:space="0" w:color="auto" w:frame="1"/>
          <w:lang w:val="en-US"/>
        </w:rPr>
      </w:pPr>
      <w:r w:rsidRPr="00366D59">
        <w:rPr>
          <w:bdr w:val="none" w:sz="0" w:space="0" w:color="auto" w:frame="1"/>
          <w:lang w:val="en-US"/>
        </w:rPr>
        <w:t xml:space="preserve">An </w:t>
      </w:r>
      <w:proofErr w:type="spellStart"/>
      <w:r w:rsidRPr="00366D59">
        <w:rPr>
          <w:bdr w:val="none" w:sz="0" w:space="0" w:color="auto" w:frame="1"/>
          <w:lang w:val="en-US"/>
        </w:rPr>
        <w:t>Abaqus</w:t>
      </w:r>
      <w:proofErr w:type="spellEnd"/>
      <w:r w:rsidRPr="00366D59">
        <w:rPr>
          <w:bdr w:val="none" w:sz="0" w:space="0" w:color="auto" w:frame="1"/>
          <w:lang w:val="en-US"/>
        </w:rPr>
        <w:t xml:space="preserve"> input file was created and solved </w:t>
      </w:r>
      <w:r w:rsidR="00C86087">
        <w:rPr>
          <w:bdr w:val="none" w:sz="0" w:space="0" w:color="auto" w:frame="1"/>
          <w:lang w:val="en-US"/>
        </w:rPr>
        <w:t xml:space="preserve">using </w:t>
      </w:r>
      <w:proofErr w:type="spellStart"/>
      <w:r w:rsidR="00C86087" w:rsidRPr="00A74AC8">
        <w:rPr>
          <w:bdr w:val="none" w:sz="0" w:space="0" w:color="auto" w:frame="1"/>
          <w:lang w:val="en-US"/>
        </w:rPr>
        <w:t>Abaqus</w:t>
      </w:r>
      <w:proofErr w:type="spellEnd"/>
      <w:r w:rsidR="00C86087" w:rsidRPr="00A74AC8">
        <w:rPr>
          <w:bdr w:val="none" w:sz="0" w:space="0" w:color="auto" w:frame="1"/>
          <w:lang w:val="en-US"/>
        </w:rPr>
        <w:t xml:space="preserve"> (</w:t>
      </w:r>
      <w:proofErr w:type="spellStart"/>
      <w:r w:rsidR="00C86087" w:rsidRPr="00A74AC8">
        <w:rPr>
          <w:bdr w:val="none" w:sz="0" w:space="0" w:color="auto" w:frame="1"/>
          <w:lang w:val="en-US"/>
        </w:rPr>
        <w:t>Dassault</w:t>
      </w:r>
      <w:proofErr w:type="spellEnd"/>
      <w:r w:rsidR="00C86087" w:rsidRPr="00A74AC8">
        <w:rPr>
          <w:bdr w:val="none" w:sz="0" w:space="0" w:color="auto" w:frame="1"/>
          <w:lang w:val="en-US"/>
        </w:rPr>
        <w:t xml:space="preserve"> </w:t>
      </w:r>
      <w:proofErr w:type="spellStart"/>
      <w:r w:rsidR="00C86087" w:rsidRPr="00A74AC8">
        <w:rPr>
          <w:bdr w:val="none" w:sz="0" w:space="0" w:color="auto" w:frame="1"/>
          <w:lang w:val="en-US"/>
        </w:rPr>
        <w:t>Systemes</w:t>
      </w:r>
      <w:proofErr w:type="spellEnd"/>
      <w:r w:rsidR="00C86087" w:rsidRPr="00A74AC8">
        <w:rPr>
          <w:bdr w:val="none" w:sz="0" w:space="0" w:color="auto" w:frame="1"/>
          <w:lang w:val="en-US"/>
        </w:rPr>
        <w:t>, F</w:t>
      </w:r>
      <w:r w:rsidR="00C86087">
        <w:rPr>
          <w:bdr w:val="none" w:sz="0" w:space="0" w:color="auto" w:frame="1"/>
          <w:lang w:val="en-US"/>
        </w:rPr>
        <w:t>r</w:t>
      </w:r>
      <w:r w:rsidR="00C86087" w:rsidRPr="00A74AC8">
        <w:rPr>
          <w:bdr w:val="none" w:sz="0" w:space="0" w:color="auto" w:frame="1"/>
          <w:lang w:val="en-US"/>
        </w:rPr>
        <w:t>)</w:t>
      </w:r>
    </w:p>
    <w:p w14:paraId="5EA9ADC3" w14:textId="52FEC5CB" w:rsidR="00F61508" w:rsidRPr="00896C0E" w:rsidRDefault="00BB6173" w:rsidP="003B51A1">
      <w:pPr>
        <w:pStyle w:val="ListParagraph"/>
        <w:numPr>
          <w:ilvl w:val="0"/>
          <w:numId w:val="17"/>
        </w:numPr>
        <w:rPr>
          <w:bdr w:val="none" w:sz="0" w:space="0" w:color="auto" w:frame="1"/>
          <w:lang w:val="en-US"/>
        </w:rPr>
      </w:pPr>
      <w:r>
        <w:rPr>
          <w:bdr w:val="none" w:sz="0" w:space="0" w:color="auto" w:frame="1"/>
          <w:lang w:val="en-US"/>
        </w:rPr>
        <w:lastRenderedPageBreak/>
        <w:t>The r</w:t>
      </w:r>
      <w:r w:rsidR="008D0223" w:rsidRPr="00896C0E">
        <w:rPr>
          <w:bdr w:val="none" w:sz="0" w:space="0" w:color="auto" w:frame="1"/>
          <w:lang w:val="en-US"/>
        </w:rPr>
        <w:t>esults</w:t>
      </w:r>
      <w:r w:rsidR="00CF19EF">
        <w:rPr>
          <w:bdr w:val="none" w:sz="0" w:space="0" w:color="auto" w:frame="1"/>
          <w:lang w:val="en-US"/>
        </w:rPr>
        <w:t xml:space="preserve"> were </w:t>
      </w:r>
      <w:r>
        <w:rPr>
          <w:bdr w:val="none" w:sz="0" w:space="0" w:color="auto" w:frame="1"/>
          <w:lang w:val="en-US"/>
        </w:rPr>
        <w:t xml:space="preserve">processed </w:t>
      </w:r>
      <w:r w:rsidR="008C05D7">
        <w:rPr>
          <w:bdr w:val="none" w:sz="0" w:space="0" w:color="auto" w:frame="1"/>
          <w:lang w:val="en-US"/>
        </w:rPr>
        <w:t xml:space="preserve">in the </w:t>
      </w:r>
      <w:proofErr w:type="spellStart"/>
      <w:r>
        <w:rPr>
          <w:bdr w:val="none" w:sz="0" w:space="0" w:color="auto" w:frame="1"/>
          <w:lang w:val="en-US"/>
        </w:rPr>
        <w:t>A</w:t>
      </w:r>
      <w:r w:rsidR="008C05D7">
        <w:rPr>
          <w:bdr w:val="none" w:sz="0" w:space="0" w:color="auto" w:frame="1"/>
          <w:lang w:val="en-US"/>
        </w:rPr>
        <w:t>baqus</w:t>
      </w:r>
      <w:proofErr w:type="spellEnd"/>
      <w:r w:rsidR="008C05D7">
        <w:rPr>
          <w:bdr w:val="none" w:sz="0" w:space="0" w:color="auto" w:frame="1"/>
          <w:lang w:val="en-US"/>
        </w:rPr>
        <w:t xml:space="preserve"> </w:t>
      </w:r>
      <w:r>
        <w:rPr>
          <w:bdr w:val="none" w:sz="0" w:space="0" w:color="auto" w:frame="1"/>
          <w:lang w:val="en-US"/>
        </w:rPr>
        <w:t xml:space="preserve">GUI </w:t>
      </w:r>
      <w:r w:rsidR="008C05D7">
        <w:rPr>
          <w:bdr w:val="none" w:sz="0" w:space="0" w:color="auto" w:frame="1"/>
          <w:lang w:val="en-US"/>
        </w:rPr>
        <w:t>and extracted for further analysis using the python interface</w:t>
      </w:r>
    </w:p>
    <w:p w14:paraId="2E7C0D19" w14:textId="77777777" w:rsidR="008D0223" w:rsidRDefault="00F61508" w:rsidP="008A44CF">
      <w:pPr>
        <w:keepNext/>
        <w:spacing w:before="115" w:after="115" w:line="240" w:lineRule="auto"/>
        <w:jc w:val="center"/>
      </w:pPr>
      <w:bookmarkStart w:id="10" w:name="figure:Knot_spacing"/>
      <w:bookmarkStart w:id="11" w:name="figure:curvature_of_samples"/>
      <w:bookmarkEnd w:id="10"/>
      <w:bookmarkEnd w:id="11"/>
      <w:r w:rsidRPr="00A74AC8">
        <w:rPr>
          <w:rFonts w:ascii="Arial" w:eastAsia="Times New Roman" w:hAnsi="Arial" w:cs="Arial"/>
          <w:noProof/>
          <w:color w:val="000000"/>
          <w:sz w:val="24"/>
          <w:szCs w:val="24"/>
          <w:bdr w:val="none" w:sz="0" w:space="0" w:color="auto" w:frame="1"/>
          <w:lang w:eastAsia="en-GB"/>
        </w:rPr>
        <w:drawing>
          <wp:inline distT="0" distB="0" distL="0" distR="0" wp14:anchorId="4EC929D8" wp14:editId="16572F38">
            <wp:extent cx="4079929" cy="2057400"/>
            <wp:effectExtent l="0" t="0" r="0" b="0"/>
            <wp:docPr id="22" name="Picture 22" descr="figure Figures/PostProcessRS/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Figures/PostProcessRS/img-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2348" cy="2058620"/>
                    </a:xfrm>
                    <a:prstGeom prst="rect">
                      <a:avLst/>
                    </a:prstGeom>
                    <a:noFill/>
                    <a:ln>
                      <a:noFill/>
                    </a:ln>
                  </pic:spPr>
                </pic:pic>
              </a:graphicData>
            </a:graphic>
          </wp:inline>
        </w:drawing>
      </w:r>
    </w:p>
    <w:p w14:paraId="680F4A34" w14:textId="51670C64" w:rsidR="00F61508" w:rsidRPr="00A74AC8" w:rsidRDefault="008D0223" w:rsidP="008D0223">
      <w:pPr>
        <w:pStyle w:val="Caption"/>
        <w:jc w:val="center"/>
        <w:rPr>
          <w:rFonts w:ascii="Arial" w:eastAsia="Times New Roman" w:hAnsi="Arial" w:cs="Arial"/>
          <w:color w:val="000000"/>
          <w:sz w:val="24"/>
          <w:szCs w:val="24"/>
          <w:lang w:val="en-US"/>
        </w:rPr>
      </w:pPr>
      <w:bookmarkStart w:id="12" w:name="_Ref501617991"/>
      <w:r>
        <w:t xml:space="preserve">Figure </w:t>
      </w:r>
      <w:fldSimple w:instr=" SEQ Figure \* ARABIC ">
        <w:r w:rsidR="00F36D67">
          <w:rPr>
            <w:noProof/>
          </w:rPr>
          <w:t>3</w:t>
        </w:r>
      </w:fldSimple>
      <w:bookmarkEnd w:id="12"/>
      <w:r>
        <w:t xml:space="preserve"> </w:t>
      </w:r>
      <w:r w:rsidRPr="00876FED">
        <w:t>Raw and smoothed measurements of the inverted deformation of samples</w:t>
      </w:r>
    </w:p>
    <w:p w14:paraId="2D9E89BA" w14:textId="477CA8AF" w:rsidR="00F61508" w:rsidRPr="00A74AC8" w:rsidRDefault="00F61508" w:rsidP="00F61508">
      <w:pPr>
        <w:rPr>
          <w:lang w:val="en-US"/>
        </w:rPr>
      </w:pPr>
      <w:r w:rsidRPr="00A74AC8">
        <w:rPr>
          <w:bdr w:val="none" w:sz="0" w:space="0" w:color="auto" w:frame="1"/>
          <w:lang w:val="en-US"/>
        </w:rPr>
        <w:t>To reduce user input into the model</w:t>
      </w:r>
      <w:r w:rsidR="00A46299">
        <w:rPr>
          <w:bdr w:val="none" w:sz="0" w:space="0" w:color="auto" w:frame="1"/>
          <w:lang w:val="en-US"/>
        </w:rPr>
        <w:t>,</w:t>
      </w:r>
      <w:r w:rsidRPr="00A74AC8">
        <w:rPr>
          <w:bdr w:val="none" w:sz="0" w:space="0" w:color="auto" w:frame="1"/>
          <w:lang w:val="en-US"/>
        </w:rPr>
        <w:t xml:space="preserve"> an automated meshing algorithm was </w:t>
      </w:r>
      <w:r>
        <w:rPr>
          <w:bdr w:val="none" w:sz="0" w:space="0" w:color="auto" w:frame="1"/>
          <w:lang w:val="en-US"/>
        </w:rPr>
        <w:t>implemented which</w:t>
      </w:r>
      <w:r w:rsidRPr="00A74AC8">
        <w:rPr>
          <w:bdr w:val="none" w:sz="0" w:space="0" w:color="auto" w:frame="1"/>
          <w:lang w:val="en-US"/>
        </w:rPr>
        <w:t xml:space="preserve"> produce</w:t>
      </w:r>
      <w:r>
        <w:rPr>
          <w:bdr w:val="none" w:sz="0" w:space="0" w:color="auto" w:frame="1"/>
          <w:lang w:val="en-US"/>
        </w:rPr>
        <w:t>d</w:t>
      </w:r>
      <w:r w:rsidRPr="00A74AC8">
        <w:rPr>
          <w:bdr w:val="none" w:sz="0" w:space="0" w:color="auto" w:frame="1"/>
          <w:lang w:val="en-US"/>
        </w:rPr>
        <w:t xml:space="preserve"> a structured </w:t>
      </w:r>
      <w:r>
        <w:rPr>
          <w:bdr w:val="none" w:sz="0" w:space="0" w:color="auto" w:frame="1"/>
          <w:lang w:val="en-US"/>
        </w:rPr>
        <w:t xml:space="preserve">hexahedral mesh </w:t>
      </w:r>
      <w:r w:rsidRPr="00A74AC8">
        <w:rPr>
          <w:bdr w:val="none" w:sz="0" w:space="0" w:color="auto" w:frame="1"/>
          <w:lang w:val="en-US"/>
        </w:rPr>
        <w:t>limited to element sizes that were factors of the key dimensions of the sample.</w:t>
      </w:r>
      <w:r w:rsidR="004C2B6F">
        <w:rPr>
          <w:bdr w:val="none" w:sz="0" w:space="0" w:color="auto" w:frame="1"/>
          <w:lang w:val="en-US"/>
        </w:rPr>
        <w:t xml:space="preserve">  </w:t>
      </w:r>
      <w:r w:rsidR="00F76D84">
        <w:rPr>
          <w:bdr w:val="none" w:sz="0" w:space="0" w:color="auto" w:frame="1"/>
          <w:lang w:val="en-US"/>
        </w:rPr>
        <w:t>A mesh dependence study was</w:t>
      </w:r>
      <w:r w:rsidRPr="00A74AC8">
        <w:rPr>
          <w:bdr w:val="none" w:sz="0" w:space="0" w:color="auto" w:frame="1"/>
          <w:lang w:val="en-US"/>
        </w:rPr>
        <w:t xml:space="preserve"> run based on cubic elements of 1mm</w:t>
      </w:r>
      <w:r w:rsidR="00F76D84">
        <w:rPr>
          <w:bdr w:val="none" w:sz="0" w:space="0" w:color="auto" w:frame="1"/>
          <w:lang w:val="en-US"/>
        </w:rPr>
        <w:t>,</w:t>
      </w:r>
      <w:r w:rsidR="00F76D84" w:rsidRPr="00F76D84">
        <w:rPr>
          <w:bdr w:val="none" w:sz="0" w:space="0" w:color="auto" w:frame="1"/>
          <w:lang w:val="en-US"/>
        </w:rPr>
        <w:t xml:space="preserve"> </w:t>
      </w:r>
      <w:r w:rsidR="00F76D84">
        <w:rPr>
          <w:bdr w:val="none" w:sz="0" w:space="0" w:color="auto" w:frame="1"/>
          <w:lang w:val="en-US"/>
        </w:rPr>
        <w:fldChar w:fldCharType="begin"/>
      </w:r>
      <w:r w:rsidR="00F76D84">
        <w:rPr>
          <w:bdr w:val="none" w:sz="0" w:space="0" w:color="auto" w:frame="1"/>
          <w:lang w:val="en-US"/>
        </w:rPr>
        <w:instrText xml:space="preserve"> REF _Ref501618005 \h </w:instrText>
      </w:r>
      <w:r w:rsidR="00F76D84">
        <w:rPr>
          <w:bdr w:val="none" w:sz="0" w:space="0" w:color="auto" w:frame="1"/>
          <w:lang w:val="en-US"/>
        </w:rPr>
      </w:r>
      <w:r w:rsidR="00F76D84">
        <w:rPr>
          <w:bdr w:val="none" w:sz="0" w:space="0" w:color="auto" w:frame="1"/>
          <w:lang w:val="en-US"/>
        </w:rPr>
        <w:fldChar w:fldCharType="separate"/>
      </w:r>
      <w:r w:rsidR="00F36D67">
        <w:t xml:space="preserve">Figure </w:t>
      </w:r>
      <w:r w:rsidR="00F36D67">
        <w:rPr>
          <w:noProof/>
        </w:rPr>
        <w:t>4</w:t>
      </w:r>
      <w:r w:rsidR="00F76D84">
        <w:rPr>
          <w:bdr w:val="none" w:sz="0" w:space="0" w:color="auto" w:frame="1"/>
          <w:lang w:val="en-US"/>
        </w:rPr>
        <w:fldChar w:fldCharType="end"/>
      </w:r>
      <w:r w:rsidR="00F76D84">
        <w:rPr>
          <w:bdr w:val="none" w:sz="0" w:space="0" w:color="auto" w:frame="1"/>
          <w:lang w:val="en-US"/>
        </w:rPr>
        <w:t>,</w:t>
      </w:r>
      <w:r w:rsidRPr="00A74AC8">
        <w:rPr>
          <w:bdr w:val="none" w:sz="0" w:space="0" w:color="auto" w:frame="1"/>
          <w:lang w:val="en-US"/>
        </w:rPr>
        <w:t xml:space="preserve"> </w:t>
      </w:r>
      <w:r w:rsidR="00D26702">
        <w:rPr>
          <w:bdr w:val="none" w:sz="0" w:space="0" w:color="auto" w:frame="1"/>
          <w:lang w:val="en-US"/>
        </w:rPr>
        <w:t>(</w:t>
      </w:r>
      <w:r w:rsidR="00D26702" w:rsidRPr="00A74AC8">
        <w:rPr>
          <w:bdr w:val="none" w:sz="0" w:space="0" w:color="auto" w:frame="1"/>
          <w:lang w:val="en-US"/>
        </w:rPr>
        <w:t xml:space="preserve">29,080 elements with 32,510 nodes and 97,530 </w:t>
      </w:r>
      <w:proofErr w:type="spellStart"/>
      <w:r w:rsidR="00D26702">
        <w:rPr>
          <w:bdr w:val="none" w:sz="0" w:space="0" w:color="auto" w:frame="1"/>
          <w:lang w:val="en-US"/>
        </w:rPr>
        <w:t>DoF</w:t>
      </w:r>
      <w:proofErr w:type="spellEnd"/>
      <w:r w:rsidR="008E340D">
        <w:rPr>
          <w:bdr w:val="none" w:sz="0" w:space="0" w:color="auto" w:frame="1"/>
          <w:lang w:val="en-US"/>
        </w:rPr>
        <w:t>)</w:t>
      </w:r>
      <w:r w:rsidR="00A46299">
        <w:rPr>
          <w:bdr w:val="none" w:sz="0" w:space="0" w:color="auto" w:frame="1"/>
          <w:lang w:val="en-US"/>
        </w:rPr>
        <w:t>,</w:t>
      </w:r>
      <w:r w:rsidR="00D26702">
        <w:rPr>
          <w:bdr w:val="none" w:sz="0" w:space="0" w:color="auto" w:frame="1"/>
          <w:lang w:val="en-US"/>
        </w:rPr>
        <w:t xml:space="preserve"> </w:t>
      </w:r>
      <w:r w:rsidRPr="00A74AC8">
        <w:rPr>
          <w:bdr w:val="none" w:sz="0" w:space="0" w:color="auto" w:frame="1"/>
          <w:lang w:val="en-US"/>
        </w:rPr>
        <w:t>and 0.5mm</w:t>
      </w:r>
      <w:r w:rsidR="00D26702">
        <w:rPr>
          <w:bdr w:val="none" w:sz="0" w:space="0" w:color="auto" w:frame="1"/>
          <w:lang w:val="en-US"/>
        </w:rPr>
        <w:t xml:space="preserve"> (</w:t>
      </w:r>
      <w:r w:rsidR="00D26702" w:rsidRPr="00A74AC8">
        <w:rPr>
          <w:bdr w:val="none" w:sz="0" w:space="0" w:color="auto" w:frame="1"/>
          <w:lang w:val="en-US"/>
        </w:rPr>
        <w:t xml:space="preserve">29,080 elements with 32,510 nodes and 97,530 </w:t>
      </w:r>
      <w:proofErr w:type="spellStart"/>
      <w:r w:rsidR="00D26702">
        <w:rPr>
          <w:bdr w:val="none" w:sz="0" w:space="0" w:color="auto" w:frame="1"/>
          <w:lang w:val="en-US"/>
        </w:rPr>
        <w:t>DoF</w:t>
      </w:r>
      <w:proofErr w:type="spellEnd"/>
      <w:r w:rsidR="00D26702">
        <w:rPr>
          <w:bdr w:val="none" w:sz="0" w:space="0" w:color="auto" w:frame="1"/>
          <w:lang w:val="en-US"/>
        </w:rPr>
        <w:t>)</w:t>
      </w:r>
      <w:r w:rsidRPr="00A74AC8">
        <w:rPr>
          <w:bdr w:val="none" w:sz="0" w:space="0" w:color="auto" w:frame="1"/>
          <w:lang w:val="en-US"/>
        </w:rPr>
        <w:t>.</w:t>
      </w:r>
      <w:r w:rsidR="00F76D84">
        <w:rPr>
          <w:bdr w:val="none" w:sz="0" w:space="0" w:color="auto" w:frame="1"/>
          <w:lang w:val="en-US"/>
        </w:rPr>
        <w:t xml:space="preserve"> </w:t>
      </w:r>
      <w:r w:rsidR="009C6673">
        <w:rPr>
          <w:bdr w:val="none" w:sz="0" w:space="0" w:color="auto" w:frame="1"/>
          <w:lang w:val="en-US"/>
        </w:rPr>
        <w:t xml:space="preserve">The output data at the cell sizes chosen </w:t>
      </w:r>
      <w:proofErr w:type="gramStart"/>
      <w:r w:rsidR="009C6673">
        <w:rPr>
          <w:bdr w:val="none" w:sz="0" w:space="0" w:color="auto" w:frame="1"/>
          <w:lang w:val="en-US"/>
        </w:rPr>
        <w:t>was found</w:t>
      </w:r>
      <w:proofErr w:type="gramEnd"/>
      <w:r w:rsidR="009C6673">
        <w:rPr>
          <w:bdr w:val="none" w:sz="0" w:space="0" w:color="auto" w:frame="1"/>
          <w:lang w:val="en-US"/>
        </w:rPr>
        <w:t xml:space="preserve"> to be mesh independent to within the standard deviation of the experimental data.</w:t>
      </w:r>
    </w:p>
    <w:p w14:paraId="3616806F" w14:textId="77777777" w:rsidR="008D0223" w:rsidRDefault="00F61508" w:rsidP="008A44CF">
      <w:pPr>
        <w:keepNext/>
        <w:spacing w:before="115" w:after="115" w:line="240" w:lineRule="auto"/>
        <w:jc w:val="center"/>
      </w:pPr>
      <w:bookmarkStart w:id="13" w:name="figure:_FEA_grid"/>
      <w:bookmarkEnd w:id="13"/>
      <w:r w:rsidRPr="00A74AC8">
        <w:rPr>
          <w:rFonts w:ascii="Arial" w:eastAsia="Times New Roman" w:hAnsi="Arial" w:cs="Arial"/>
          <w:noProof/>
          <w:color w:val="000000"/>
          <w:sz w:val="24"/>
          <w:szCs w:val="24"/>
          <w:bdr w:val="none" w:sz="0" w:space="0" w:color="auto" w:frame="1"/>
          <w:lang w:eastAsia="en-GB"/>
        </w:rPr>
        <w:drawing>
          <wp:inline distT="0" distB="0" distL="0" distR="0" wp14:anchorId="29BB3277" wp14:editId="0D8BBEC6">
            <wp:extent cx="4019485" cy="2026920"/>
            <wp:effectExtent l="0" t="0" r="635" b="0"/>
            <wp:docPr id="21" name="Picture 21" descr="figure Figures/PostProcessRS/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igures/PostProcessRS/img-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725" cy="2033597"/>
                    </a:xfrm>
                    <a:prstGeom prst="rect">
                      <a:avLst/>
                    </a:prstGeom>
                    <a:noFill/>
                    <a:ln>
                      <a:noFill/>
                    </a:ln>
                  </pic:spPr>
                </pic:pic>
              </a:graphicData>
            </a:graphic>
          </wp:inline>
        </w:drawing>
      </w:r>
    </w:p>
    <w:p w14:paraId="1849F054" w14:textId="06AF7286" w:rsidR="00F61508" w:rsidRPr="00A74AC8" w:rsidRDefault="008D0223" w:rsidP="008A44CF">
      <w:pPr>
        <w:pStyle w:val="Caption"/>
        <w:jc w:val="center"/>
        <w:rPr>
          <w:rFonts w:ascii="Arial" w:eastAsia="Times New Roman" w:hAnsi="Arial" w:cs="Arial"/>
          <w:color w:val="000000"/>
          <w:sz w:val="24"/>
          <w:szCs w:val="24"/>
          <w:lang w:val="en-US"/>
        </w:rPr>
      </w:pPr>
      <w:bookmarkStart w:id="14" w:name="_Ref501618005"/>
      <w:r>
        <w:t xml:space="preserve">Figure </w:t>
      </w:r>
      <w:fldSimple w:instr=" SEQ Figure \* ARABIC ">
        <w:r w:rsidR="00F36D67">
          <w:rPr>
            <w:noProof/>
          </w:rPr>
          <w:t>4</w:t>
        </w:r>
      </w:fldSimple>
      <w:bookmarkEnd w:id="14"/>
      <w:r>
        <w:t xml:space="preserve"> </w:t>
      </w:r>
      <w:r w:rsidRPr="006B3AED">
        <w:t>FE</w:t>
      </w:r>
      <w:r w:rsidR="009F06BA">
        <w:t>A</w:t>
      </w:r>
      <w:r w:rsidRPr="006B3AED">
        <w:t xml:space="preserve"> grid created by the automated meshing software written in Python and displayed using ABAQUS</w:t>
      </w:r>
    </w:p>
    <w:p w14:paraId="67957D5C" w14:textId="77777777" w:rsidR="002D7EB1" w:rsidRPr="002D7EB1" w:rsidRDefault="002D7EB1" w:rsidP="008A44CF">
      <w:pPr>
        <w:pStyle w:val="ListParagraph"/>
        <w:numPr>
          <w:ilvl w:val="1"/>
          <w:numId w:val="7"/>
        </w:numPr>
        <w:rPr>
          <w:bdr w:val="none" w:sz="0" w:space="0" w:color="auto" w:frame="1"/>
          <w:lang w:val="en-US"/>
        </w:rPr>
      </w:pPr>
      <w:r w:rsidRPr="002D7EB1">
        <w:rPr>
          <w:bdr w:val="none" w:sz="0" w:space="0" w:color="auto" w:frame="1"/>
          <w:lang w:val="en-US"/>
        </w:rPr>
        <w:t>Hole Drilling</w:t>
      </w:r>
    </w:p>
    <w:p w14:paraId="6CF73120" w14:textId="08ABAD92" w:rsidR="00E143BE" w:rsidRPr="00A74AC8" w:rsidRDefault="00E143BE" w:rsidP="00E143BE">
      <w:pPr>
        <w:rPr>
          <w:lang w:val="en-US"/>
        </w:rPr>
      </w:pPr>
      <w:r>
        <w:rPr>
          <w:bdr w:val="none" w:sz="0" w:space="0" w:color="auto" w:frame="1"/>
          <w:lang w:val="en-US"/>
        </w:rPr>
        <w:t>Residual stress measurement by hole drilling follow</w:t>
      </w:r>
      <w:r w:rsidR="004C2B6F">
        <w:rPr>
          <w:bdr w:val="none" w:sz="0" w:space="0" w:color="auto" w:frame="1"/>
          <w:lang w:val="en-US"/>
        </w:rPr>
        <w:t>ed</w:t>
      </w:r>
      <w:r>
        <w:rPr>
          <w:bdr w:val="none" w:sz="0" w:space="0" w:color="auto" w:frame="1"/>
          <w:lang w:val="en-US"/>
        </w:rPr>
        <w:t xml:space="preserve"> the ASTM standard </w:t>
      </w:r>
      <w:r w:rsidRPr="00A74AC8">
        <w:rPr>
          <w:bdr w:val="none" w:sz="0" w:space="0" w:color="auto" w:frame="1"/>
          <w:lang w:val="en-US"/>
        </w:rPr>
        <w:t xml:space="preserve">ASTM E837 </w:t>
      </w:r>
      <w:r w:rsidR="00675903">
        <w:rPr>
          <w:bdr w:val="none" w:sz="0" w:space="0" w:color="auto" w:frame="1"/>
          <w:lang w:val="en-US"/>
        </w:rPr>
        <w:fldChar w:fldCharType="begin" w:fldLock="1"/>
      </w:r>
      <w:r w:rsidR="00700FD6">
        <w:rPr>
          <w:bdr w:val="none" w:sz="0" w:space="0" w:color="auto" w:frame="1"/>
          <w:lang w:val="en-US"/>
        </w:rPr>
        <w:instrText>ADDIN CSL_CITATION { "citationItems" : [ { "id" : "ITEM-1", "itemData" : { "DOI" : "10.1520/E0837", "author" : [ { "dropping-particle" : "", "family" : "ASTM E837-13a", "given" : "", "non-dropping-particle" : "", "parse-names" : false, "suffix" : "" } ], "container-title" : "ASTM International", "id" : "ITEM-1", "issued" : { "date-parts" : [ [ "2013" ] ] }, "publisher-place" : "West Conshohocken, PA", "title" : "Standard Test Method for Determining Residual Stresses by the Hole-Drilling Strain-Gage Method", "type" : "article" }, "uris" : [ "http://www.mendeley.com/documents/?uuid=2c71a71a-5aab-4c7a-b43d-ecc414b56e83", "http://www.mendeley.com/documents/?uuid=3236e227-c10d-465d-8e21-c9fea33289b6" ] } ], "mendeley" : { "formattedCitation" : "[21]", "plainTextFormattedCitation" : "[21]", "previouslyFormattedCitation" : "[21]" }, "properties" : { "noteIndex" : 0 }, "schema" : "https://github.com/citation-style-language/schema/raw/master/csl-citation.json" }</w:instrText>
      </w:r>
      <w:r w:rsidR="00675903">
        <w:rPr>
          <w:bdr w:val="none" w:sz="0" w:space="0" w:color="auto" w:frame="1"/>
          <w:lang w:val="en-US"/>
        </w:rPr>
        <w:fldChar w:fldCharType="separate"/>
      </w:r>
      <w:r w:rsidR="00700FD6" w:rsidRPr="00700FD6">
        <w:rPr>
          <w:noProof/>
          <w:bdr w:val="none" w:sz="0" w:space="0" w:color="auto" w:frame="1"/>
          <w:lang w:val="en-US"/>
        </w:rPr>
        <w:t>[21]</w:t>
      </w:r>
      <w:r w:rsidR="00675903">
        <w:rPr>
          <w:bdr w:val="none" w:sz="0" w:space="0" w:color="auto" w:frame="1"/>
          <w:lang w:val="en-US"/>
        </w:rPr>
        <w:fldChar w:fldCharType="end"/>
      </w:r>
      <w:r w:rsidR="008E340D">
        <w:rPr>
          <w:bdr w:val="none" w:sz="0" w:space="0" w:color="auto" w:frame="1"/>
          <w:lang w:val="en-US"/>
        </w:rPr>
        <w:t>.  O</w:t>
      </w:r>
      <w:r w:rsidRPr="00A74AC8">
        <w:rPr>
          <w:bdr w:val="none" w:sz="0" w:space="0" w:color="auto" w:frame="1"/>
          <w:lang w:val="en-US"/>
        </w:rPr>
        <w:t xml:space="preserve">ne test block from each strategy </w:t>
      </w:r>
      <w:proofErr w:type="gramStart"/>
      <w:r w:rsidR="008E340D">
        <w:rPr>
          <w:bdr w:val="none" w:sz="0" w:space="0" w:color="auto" w:frame="1"/>
          <w:lang w:val="en-US"/>
        </w:rPr>
        <w:t xml:space="preserve">was </w:t>
      </w:r>
      <w:r w:rsidR="004C2B6F">
        <w:rPr>
          <w:bdr w:val="none" w:sz="0" w:space="0" w:color="auto" w:frame="1"/>
          <w:lang w:val="en-US"/>
        </w:rPr>
        <w:t>chosen</w:t>
      </w:r>
      <w:proofErr w:type="gramEnd"/>
      <w:r w:rsidR="004C2B6F">
        <w:rPr>
          <w:bdr w:val="none" w:sz="0" w:space="0" w:color="auto" w:frame="1"/>
          <w:lang w:val="en-US"/>
        </w:rPr>
        <w:t xml:space="preserve"> and s</w:t>
      </w:r>
      <w:r w:rsidRPr="00A74AC8">
        <w:rPr>
          <w:bdr w:val="none" w:sz="0" w:space="0" w:color="auto" w:frame="1"/>
          <w:lang w:val="en-US"/>
        </w:rPr>
        <w:t xml:space="preserve">train gauges were attached to the </w:t>
      </w:r>
      <w:proofErr w:type="spellStart"/>
      <w:r w:rsidRPr="00A74AC8">
        <w:rPr>
          <w:bdr w:val="none" w:sz="0" w:space="0" w:color="auto" w:frame="1"/>
          <w:lang w:val="en-US"/>
        </w:rPr>
        <w:t>centre</w:t>
      </w:r>
      <w:proofErr w:type="spellEnd"/>
      <w:r w:rsidRPr="00A74AC8">
        <w:rPr>
          <w:bdr w:val="none" w:sz="0" w:space="0" w:color="auto" w:frame="1"/>
          <w:lang w:val="en-US"/>
        </w:rPr>
        <w:t xml:space="preserve"> of the part on the top surface</w:t>
      </w:r>
      <w:r>
        <w:rPr>
          <w:bdr w:val="none" w:sz="0" w:space="0" w:color="auto" w:frame="1"/>
          <w:lang w:val="en-US"/>
        </w:rPr>
        <w:t xml:space="preserve"> with</w:t>
      </w:r>
      <w:r w:rsidRPr="00A74AC8">
        <w:rPr>
          <w:bdr w:val="none" w:sz="0" w:space="0" w:color="auto" w:frame="1"/>
          <w:lang w:val="en-US"/>
        </w:rPr>
        <w:t xml:space="preserve"> measurement grids aligned </w:t>
      </w:r>
      <w:r>
        <w:rPr>
          <w:bdr w:val="none" w:sz="0" w:space="0" w:color="auto" w:frame="1"/>
          <w:lang w:val="en-US"/>
        </w:rPr>
        <w:t>to</w:t>
      </w:r>
      <w:r w:rsidRPr="00A74AC8">
        <w:rPr>
          <w:bdr w:val="none" w:sz="0" w:space="0" w:color="auto" w:frame="1"/>
          <w:lang w:val="en-US"/>
        </w:rPr>
        <w:t xml:space="preserve"> the</w:t>
      </w:r>
      <w:r w:rsidR="00A65DC8">
        <w:rPr>
          <w:bdr w:val="none" w:sz="0" w:space="0" w:color="auto" w:frame="1"/>
          <w:lang w:val="en-US"/>
        </w:rPr>
        <w:t xml:space="preserve"> X </w:t>
      </w:r>
      <w:r>
        <w:rPr>
          <w:bdr w:val="none" w:sz="0" w:space="0" w:color="auto" w:frame="1"/>
          <w:lang w:val="en-US"/>
        </w:rPr>
        <w:t>and</w:t>
      </w:r>
      <w:r w:rsidR="00A65DC8">
        <w:rPr>
          <w:bdr w:val="none" w:sz="0" w:space="0" w:color="auto" w:frame="1"/>
          <w:lang w:val="en-US"/>
        </w:rPr>
        <w:t xml:space="preserve"> Y </w:t>
      </w:r>
      <w:r>
        <w:rPr>
          <w:bdr w:val="none" w:sz="0" w:space="0" w:color="auto" w:frame="1"/>
          <w:lang w:val="en-US"/>
        </w:rPr>
        <w:t>directions of the part</w:t>
      </w:r>
      <w:r w:rsidRPr="00A74AC8">
        <w:rPr>
          <w:bdr w:val="none" w:sz="0" w:space="0" w:color="auto" w:frame="1"/>
          <w:lang w:val="en-US"/>
        </w:rPr>
        <w:t xml:space="preserve">. The part </w:t>
      </w:r>
      <w:proofErr w:type="gramStart"/>
      <w:r w:rsidRPr="00A74AC8">
        <w:rPr>
          <w:bdr w:val="none" w:sz="0" w:space="0" w:color="auto" w:frame="1"/>
          <w:lang w:val="en-US"/>
        </w:rPr>
        <w:t xml:space="preserve">was </w:t>
      </w:r>
      <w:r w:rsidR="00675903" w:rsidRPr="00A74AC8">
        <w:rPr>
          <w:bdr w:val="none" w:sz="0" w:space="0" w:color="auto" w:frame="1"/>
          <w:lang w:val="en-US"/>
        </w:rPr>
        <w:t>secure</w:t>
      </w:r>
      <w:r w:rsidR="00675903">
        <w:rPr>
          <w:bdr w:val="none" w:sz="0" w:space="0" w:color="auto" w:frame="1"/>
          <w:lang w:val="en-US"/>
        </w:rPr>
        <w:t>d</w:t>
      </w:r>
      <w:proofErr w:type="gramEnd"/>
      <w:r w:rsidRPr="00A74AC8">
        <w:rPr>
          <w:bdr w:val="none" w:sz="0" w:space="0" w:color="auto" w:frame="1"/>
          <w:lang w:val="en-US"/>
        </w:rPr>
        <w:t xml:space="preserve"> during drilling using a clamp attached to </w:t>
      </w:r>
      <w:r w:rsidR="008E340D">
        <w:rPr>
          <w:bdr w:val="none" w:sz="0" w:space="0" w:color="auto" w:frame="1"/>
          <w:lang w:val="en-US"/>
        </w:rPr>
        <w:t xml:space="preserve">the </w:t>
      </w:r>
      <w:r w:rsidRPr="00A74AC8">
        <w:rPr>
          <w:bdr w:val="none" w:sz="0" w:space="0" w:color="auto" w:frame="1"/>
          <w:lang w:val="en-US"/>
        </w:rPr>
        <w:t>feet of the</w:t>
      </w:r>
      <w:r w:rsidR="00AC5713">
        <w:rPr>
          <w:bdr w:val="none" w:sz="0" w:space="0" w:color="auto" w:frame="1"/>
          <w:lang w:val="en-US"/>
        </w:rPr>
        <w:t xml:space="preserve"> RS-200 Milling Guide (Vishay Measurement Group, USA).</w:t>
      </w:r>
      <w:r w:rsidRPr="005C1A58">
        <w:rPr>
          <w:color w:val="FF0000"/>
          <w:bdr w:val="none" w:sz="0" w:space="0" w:color="auto" w:frame="1"/>
          <w:lang w:val="en-US"/>
        </w:rPr>
        <w:t xml:space="preserve"> </w:t>
      </w:r>
      <w:r>
        <w:rPr>
          <w:bdr w:val="none" w:sz="0" w:space="0" w:color="auto" w:frame="1"/>
          <w:lang w:val="en-US"/>
        </w:rPr>
        <w:t>H</w:t>
      </w:r>
      <w:r w:rsidRPr="00A74AC8">
        <w:rPr>
          <w:bdr w:val="none" w:sz="0" w:space="0" w:color="auto" w:frame="1"/>
          <w:lang w:val="en-US"/>
        </w:rPr>
        <w:t xml:space="preserve">oles </w:t>
      </w:r>
      <w:proofErr w:type="gramStart"/>
      <w:r w:rsidRPr="00A74AC8">
        <w:rPr>
          <w:bdr w:val="none" w:sz="0" w:space="0" w:color="auto" w:frame="1"/>
          <w:lang w:val="en-US"/>
        </w:rPr>
        <w:t>were drilled</w:t>
      </w:r>
      <w:proofErr w:type="gramEnd"/>
      <w:r w:rsidRPr="00A74AC8">
        <w:rPr>
          <w:bdr w:val="none" w:sz="0" w:space="0" w:color="auto" w:frame="1"/>
          <w:lang w:val="en-US"/>
        </w:rPr>
        <w:t xml:space="preserve"> </w:t>
      </w:r>
      <w:r>
        <w:rPr>
          <w:bdr w:val="none" w:sz="0" w:space="0" w:color="auto" w:frame="1"/>
          <w:lang w:val="en-US"/>
        </w:rPr>
        <w:t xml:space="preserve">at </w:t>
      </w:r>
      <w:r w:rsidRPr="00A74AC8">
        <w:rPr>
          <w:bdr w:val="none" w:sz="0" w:space="0" w:color="auto" w:frame="1"/>
          <w:lang w:val="en-US"/>
        </w:rPr>
        <w:t>50</w:t>
      </w:r>
      <w:r w:rsidR="004C2B6F">
        <w:rPr>
          <w:bdr w:val="none" w:sz="0" w:space="0" w:color="auto" w:frame="1"/>
          <w:lang w:val="en-US"/>
        </w:rPr>
        <w:t xml:space="preserve"> </w:t>
      </w:r>
      <w:proofErr w:type="spellStart"/>
      <w:r w:rsidRPr="00085EFE">
        <w:rPr>
          <w:iCs/>
          <w:bdr w:val="none" w:sz="0" w:space="0" w:color="auto" w:frame="1"/>
          <w:lang w:val="en-US"/>
        </w:rPr>
        <w:t>μm</w:t>
      </w:r>
      <w:proofErr w:type="spellEnd"/>
      <w:r w:rsidRPr="004C2B6F">
        <w:rPr>
          <w:bdr w:val="none" w:sz="0" w:space="0" w:color="auto" w:frame="1"/>
          <w:lang w:val="en-US"/>
        </w:rPr>
        <w:t xml:space="preserve"> </w:t>
      </w:r>
      <w:r w:rsidRPr="00A74AC8">
        <w:rPr>
          <w:bdr w:val="none" w:sz="0" w:space="0" w:color="auto" w:frame="1"/>
          <w:lang w:val="en-US"/>
        </w:rPr>
        <w:t>increments</w:t>
      </w:r>
      <w:r>
        <w:rPr>
          <w:bdr w:val="none" w:sz="0" w:space="0" w:color="auto" w:frame="1"/>
          <w:lang w:val="en-US"/>
        </w:rPr>
        <w:t xml:space="preserve"> and t</w:t>
      </w:r>
      <w:r w:rsidRPr="00A74AC8">
        <w:rPr>
          <w:bdr w:val="none" w:sz="0" w:space="0" w:color="auto" w:frame="1"/>
          <w:lang w:val="en-US"/>
        </w:rPr>
        <w:t xml:space="preserve">he results were then </w:t>
      </w:r>
      <w:proofErr w:type="spellStart"/>
      <w:r w:rsidRPr="00A74AC8">
        <w:rPr>
          <w:bdr w:val="none" w:sz="0" w:space="0" w:color="auto" w:frame="1"/>
          <w:lang w:val="en-US"/>
        </w:rPr>
        <w:t>analysed</w:t>
      </w:r>
      <w:proofErr w:type="spellEnd"/>
      <w:r w:rsidRPr="00A74AC8">
        <w:rPr>
          <w:bdr w:val="none" w:sz="0" w:space="0" w:color="auto" w:frame="1"/>
          <w:lang w:val="en-US"/>
        </w:rPr>
        <w:t xml:space="preserve"> using the H-Drill software (</w:t>
      </w:r>
      <w:proofErr w:type="spellStart"/>
      <w:r w:rsidRPr="00A74AC8">
        <w:rPr>
          <w:bdr w:val="none" w:sz="0" w:space="0" w:color="auto" w:frame="1"/>
          <w:lang w:val="en-US"/>
        </w:rPr>
        <w:t>Schajer</w:t>
      </w:r>
      <w:proofErr w:type="spellEnd"/>
      <w:r w:rsidRPr="00A74AC8">
        <w:rPr>
          <w:bdr w:val="none" w:sz="0" w:space="0" w:color="auto" w:frame="1"/>
          <w:lang w:val="en-US"/>
        </w:rPr>
        <w:t xml:space="preserve">, CA). </w:t>
      </w:r>
    </w:p>
    <w:p w14:paraId="62247862" w14:textId="77777777" w:rsidR="00875B37" w:rsidRPr="00875B37" w:rsidRDefault="00875B37" w:rsidP="008A44CF">
      <w:pPr>
        <w:pStyle w:val="ListParagraph"/>
        <w:numPr>
          <w:ilvl w:val="1"/>
          <w:numId w:val="7"/>
        </w:numPr>
        <w:rPr>
          <w:bdr w:val="none" w:sz="0" w:space="0" w:color="auto" w:frame="1"/>
          <w:lang w:val="en-US"/>
        </w:rPr>
      </w:pPr>
      <w:r w:rsidRPr="00875B37">
        <w:rPr>
          <w:bdr w:val="none" w:sz="0" w:space="0" w:color="auto" w:frame="1"/>
          <w:lang w:val="en-US"/>
        </w:rPr>
        <w:t>Contour Method</w:t>
      </w:r>
    </w:p>
    <w:p w14:paraId="2C2B26D6" w14:textId="2449A62E" w:rsidR="007B12EE" w:rsidRPr="00AC5713" w:rsidRDefault="00E70C1F" w:rsidP="00F61508">
      <w:pPr>
        <w:rPr>
          <w:bdr w:val="none" w:sz="0" w:space="0" w:color="auto" w:frame="1"/>
          <w:lang w:val="en-US"/>
        </w:rPr>
      </w:pPr>
      <w:r w:rsidRPr="00AC5713">
        <w:rPr>
          <w:bdr w:val="none" w:sz="0" w:space="0" w:color="auto" w:frame="1"/>
          <w:lang w:val="en-US"/>
        </w:rPr>
        <w:t>The</w:t>
      </w:r>
      <w:r w:rsidR="00282E27" w:rsidRPr="00AC5713">
        <w:rPr>
          <w:bdr w:val="none" w:sz="0" w:space="0" w:color="auto" w:frame="1"/>
          <w:lang w:val="en-US"/>
        </w:rPr>
        <w:t xml:space="preserve"> </w:t>
      </w:r>
      <w:proofErr w:type="gramStart"/>
      <w:r w:rsidR="00282E27" w:rsidRPr="00AC5713">
        <w:rPr>
          <w:bdr w:val="none" w:sz="0" w:space="0" w:color="auto" w:frame="1"/>
          <w:lang w:val="en-US"/>
        </w:rPr>
        <w:t>hole</w:t>
      </w:r>
      <w:proofErr w:type="gramEnd"/>
      <w:r w:rsidR="00282E27" w:rsidRPr="00AC5713">
        <w:rPr>
          <w:bdr w:val="none" w:sz="0" w:space="0" w:color="auto" w:frame="1"/>
          <w:lang w:val="en-US"/>
        </w:rPr>
        <w:t xml:space="preserve"> drilling method </w:t>
      </w:r>
      <w:r w:rsidR="00675903" w:rsidRPr="00AC5713">
        <w:rPr>
          <w:bdr w:val="none" w:sz="0" w:space="0" w:color="auto" w:frame="1"/>
          <w:lang w:val="en-US"/>
        </w:rPr>
        <w:t xml:space="preserve">only </w:t>
      </w:r>
      <w:r w:rsidRPr="00AC5713">
        <w:rPr>
          <w:bdr w:val="none" w:sz="0" w:space="0" w:color="auto" w:frame="1"/>
          <w:lang w:val="en-US"/>
        </w:rPr>
        <w:t>allows</w:t>
      </w:r>
      <w:r w:rsidR="00282E27" w:rsidRPr="00AC5713">
        <w:rPr>
          <w:bdr w:val="none" w:sz="0" w:space="0" w:color="auto" w:frame="1"/>
          <w:lang w:val="en-US"/>
        </w:rPr>
        <w:t xml:space="preserve"> the stress in the top 1</w:t>
      </w:r>
      <w:r w:rsidR="004C2B6F">
        <w:rPr>
          <w:bdr w:val="none" w:sz="0" w:space="0" w:color="auto" w:frame="1"/>
          <w:lang w:val="en-US"/>
        </w:rPr>
        <w:t xml:space="preserve"> </w:t>
      </w:r>
      <w:r w:rsidR="00282E27" w:rsidRPr="00AC5713">
        <w:rPr>
          <w:bdr w:val="none" w:sz="0" w:space="0" w:color="auto" w:frame="1"/>
          <w:lang w:val="en-US"/>
        </w:rPr>
        <w:t xml:space="preserve">mm of the </w:t>
      </w:r>
      <w:proofErr w:type="spellStart"/>
      <w:r w:rsidR="00282E27" w:rsidRPr="00AC5713">
        <w:rPr>
          <w:bdr w:val="none" w:sz="0" w:space="0" w:color="auto" w:frame="1"/>
          <w:lang w:val="en-US"/>
        </w:rPr>
        <w:t>centre</w:t>
      </w:r>
      <w:proofErr w:type="spellEnd"/>
      <w:r w:rsidR="00282E27" w:rsidRPr="00AC5713">
        <w:rPr>
          <w:bdr w:val="none" w:sz="0" w:space="0" w:color="auto" w:frame="1"/>
          <w:lang w:val="en-US"/>
        </w:rPr>
        <w:t xml:space="preserve"> of the part to be evaluated. </w:t>
      </w:r>
      <w:r w:rsidR="00A46299">
        <w:rPr>
          <w:bdr w:val="none" w:sz="0" w:space="0" w:color="auto" w:frame="1"/>
          <w:lang w:val="en-US"/>
        </w:rPr>
        <w:t>In order t</w:t>
      </w:r>
      <w:r w:rsidR="00282E27" w:rsidRPr="00AC5713">
        <w:rPr>
          <w:bdr w:val="none" w:sz="0" w:space="0" w:color="auto" w:frame="1"/>
          <w:lang w:val="en-US"/>
        </w:rPr>
        <w:t>o fully understand the stress distribution</w:t>
      </w:r>
      <w:r w:rsidR="00A46299">
        <w:rPr>
          <w:bdr w:val="none" w:sz="0" w:space="0" w:color="auto" w:frame="1"/>
          <w:lang w:val="en-US"/>
        </w:rPr>
        <w:t>,</w:t>
      </w:r>
      <w:r w:rsidR="00CC0559">
        <w:rPr>
          <w:bdr w:val="none" w:sz="0" w:space="0" w:color="auto" w:frame="1"/>
          <w:lang w:val="en-US"/>
        </w:rPr>
        <w:t xml:space="preserve"> it was investigated through the part thickness, using the </w:t>
      </w:r>
      <w:r w:rsidR="00282E27" w:rsidRPr="00AC5713">
        <w:rPr>
          <w:bdr w:val="none" w:sz="0" w:space="0" w:color="auto" w:frame="1"/>
          <w:lang w:val="en-US"/>
        </w:rPr>
        <w:t xml:space="preserve">contour method as described by Prime </w:t>
      </w:r>
      <w:r w:rsidR="00675903" w:rsidRPr="00AC5713">
        <w:rPr>
          <w:bdr w:val="none" w:sz="0" w:space="0" w:color="auto" w:frame="1"/>
          <w:lang w:val="en-US"/>
        </w:rPr>
        <w:fldChar w:fldCharType="begin" w:fldLock="1"/>
      </w:r>
      <w:r w:rsidR="00700FD6">
        <w:rPr>
          <w:bdr w:val="none" w:sz="0" w:space="0" w:color="auto" w:frame="1"/>
          <w:lang w:val="en-US"/>
        </w:rPr>
        <w:instrText>ADDIN CSL_CITATION { "citationItems" : [ { "id" : "ITEM-1", "itemData" : { "DOI" : "10.1115/1.1345526", "ISSN" : "00944289", "author" : [ { "dropping-particle" : "", "family" : "Prime", "given" : "M. B.", "non-dropping-particle" : "", "parse-names" : false, "suffix" : "" } ], "container-title" : "Journal of Engineering Materials and Technology", "id" : "ITEM-1", "issue" : "2", "issued" : { "date-parts" : [ [ "2001", "4" ] ] }, "page" : "162", "publisher" : "American Society of Mechanical Engineers", "title" : "Cross-Sectional Mapping of Residual Stresses by Measuring the Surface Contour After a Cut", "type" : "article-journal", "volume" : "123" }, "uris" : [ "http://www.mendeley.com/documents/?uuid=c0e1744e-7938-48f5-8657-edf79d78adff", "http://www.mendeley.com/documents/?uuid=66a066cf-bfeb-364a-8a69-05f5ce3611db" ] } ], "mendeley" : { "formattedCitation" : "[18]", "plainTextFormattedCitation" : "[18]", "previouslyFormattedCitation" : "[18]" }, "properties" : { "noteIndex" : 0 }, "schema" : "https://github.com/citation-style-language/schema/raw/master/csl-citation.json" }</w:instrText>
      </w:r>
      <w:r w:rsidR="00675903" w:rsidRPr="00AC5713">
        <w:rPr>
          <w:bdr w:val="none" w:sz="0" w:space="0" w:color="auto" w:frame="1"/>
          <w:lang w:val="en-US"/>
        </w:rPr>
        <w:fldChar w:fldCharType="separate"/>
      </w:r>
      <w:r w:rsidR="00700FD6" w:rsidRPr="00700FD6">
        <w:rPr>
          <w:noProof/>
          <w:bdr w:val="none" w:sz="0" w:space="0" w:color="auto" w:frame="1"/>
          <w:lang w:val="en-US"/>
        </w:rPr>
        <w:t>[18]</w:t>
      </w:r>
      <w:r w:rsidR="00675903" w:rsidRPr="00AC5713">
        <w:rPr>
          <w:bdr w:val="none" w:sz="0" w:space="0" w:color="auto" w:frame="1"/>
          <w:lang w:val="en-US"/>
        </w:rPr>
        <w:fldChar w:fldCharType="end"/>
      </w:r>
      <w:r w:rsidR="00232D64" w:rsidRPr="00AC5713">
        <w:rPr>
          <w:bdr w:val="none" w:sz="0" w:space="0" w:color="auto" w:frame="1"/>
          <w:lang w:val="en-US"/>
        </w:rPr>
        <w:t>.  One sample from e</w:t>
      </w:r>
      <w:r w:rsidR="00FF75B7" w:rsidRPr="00AC5713">
        <w:rPr>
          <w:bdr w:val="none" w:sz="0" w:space="0" w:color="auto" w:frame="1"/>
          <w:lang w:val="en-US"/>
        </w:rPr>
        <w:t>ach s</w:t>
      </w:r>
      <w:r w:rsidR="00232D64" w:rsidRPr="00AC5713">
        <w:rPr>
          <w:bdr w:val="none" w:sz="0" w:space="0" w:color="auto" w:frame="1"/>
          <w:lang w:val="en-US"/>
        </w:rPr>
        <w:t xml:space="preserve">canning </w:t>
      </w:r>
      <w:r w:rsidR="00232D64" w:rsidRPr="00AC5713">
        <w:rPr>
          <w:bdr w:val="none" w:sz="0" w:space="0" w:color="auto" w:frame="1"/>
          <w:lang w:val="en-US"/>
        </w:rPr>
        <w:lastRenderedPageBreak/>
        <w:t xml:space="preserve">strategy </w:t>
      </w:r>
      <w:r w:rsidR="00FF75B7" w:rsidRPr="00AC5713">
        <w:rPr>
          <w:bdr w:val="none" w:sz="0" w:space="0" w:color="auto" w:frame="1"/>
          <w:lang w:val="en-US"/>
        </w:rPr>
        <w:t>was</w:t>
      </w:r>
      <w:r w:rsidR="00404483" w:rsidRPr="00AC5713">
        <w:rPr>
          <w:bdr w:val="none" w:sz="0" w:space="0" w:color="auto" w:frame="1"/>
          <w:lang w:val="en-US"/>
        </w:rPr>
        <w:t xml:space="preserve"> securely clamped </w:t>
      </w:r>
      <w:r w:rsidR="000119B7" w:rsidRPr="00AC5713">
        <w:rPr>
          <w:bdr w:val="none" w:sz="0" w:space="0" w:color="auto" w:frame="1"/>
          <w:lang w:val="en-US"/>
        </w:rPr>
        <w:t xml:space="preserve">symmetrically </w:t>
      </w:r>
      <w:r w:rsidR="00B62CA2" w:rsidRPr="00AC5713">
        <w:rPr>
          <w:bdr w:val="none" w:sz="0" w:space="0" w:color="auto" w:frame="1"/>
          <w:lang w:val="en-US"/>
        </w:rPr>
        <w:t xml:space="preserve">about the </w:t>
      </w:r>
      <w:proofErr w:type="spellStart"/>
      <w:r w:rsidR="00B62CA2" w:rsidRPr="00AC5713">
        <w:rPr>
          <w:bdr w:val="none" w:sz="0" w:space="0" w:color="auto" w:frame="1"/>
          <w:lang w:val="en-US"/>
        </w:rPr>
        <w:t>centre</w:t>
      </w:r>
      <w:proofErr w:type="spellEnd"/>
      <w:r w:rsidR="00B62CA2" w:rsidRPr="00AC5713">
        <w:rPr>
          <w:bdr w:val="none" w:sz="0" w:space="0" w:color="auto" w:frame="1"/>
          <w:lang w:val="en-US"/>
        </w:rPr>
        <w:t xml:space="preserve"> </w:t>
      </w:r>
      <w:r w:rsidR="005C1A58" w:rsidRPr="00AC5713">
        <w:rPr>
          <w:bdr w:val="none" w:sz="0" w:space="0" w:color="auto" w:frame="1"/>
          <w:lang w:val="en-US"/>
        </w:rPr>
        <w:t xml:space="preserve">and </w:t>
      </w:r>
      <w:r w:rsidR="007B12EE" w:rsidRPr="00AC5713">
        <w:rPr>
          <w:bdr w:val="none" w:sz="0" w:space="0" w:color="auto" w:frame="1"/>
          <w:lang w:val="en-US"/>
        </w:rPr>
        <w:t>w</w:t>
      </w:r>
      <w:r w:rsidR="00FF75B7" w:rsidRPr="00AC5713">
        <w:rPr>
          <w:bdr w:val="none" w:sz="0" w:space="0" w:color="auto" w:frame="1"/>
          <w:lang w:val="en-US"/>
        </w:rPr>
        <w:t>ire cut across the YZ plane</w:t>
      </w:r>
      <w:r w:rsidR="00232D64" w:rsidRPr="00AC5713">
        <w:rPr>
          <w:bdr w:val="none" w:sz="0" w:space="0" w:color="auto" w:frame="1"/>
          <w:lang w:val="en-US"/>
        </w:rPr>
        <w:t xml:space="preserve"> </w:t>
      </w:r>
      <w:r w:rsidR="006F1F55">
        <w:rPr>
          <w:bdr w:val="none" w:sz="0" w:space="0" w:color="auto" w:frame="1"/>
          <w:lang w:val="en-US"/>
        </w:rPr>
        <w:t>centerline. Parts were cut</w:t>
      </w:r>
      <w:r w:rsidR="00FF75B7" w:rsidRPr="00AC5713">
        <w:rPr>
          <w:bdr w:val="none" w:sz="0" w:space="0" w:color="auto" w:frame="1"/>
          <w:lang w:val="en-US"/>
        </w:rPr>
        <w:t xml:space="preserve"> using an A320D </w:t>
      </w:r>
      <w:proofErr w:type="gramStart"/>
      <w:r w:rsidR="00232D64" w:rsidRPr="00AC5713">
        <w:rPr>
          <w:bdr w:val="none" w:sz="0" w:space="0" w:color="auto" w:frame="1"/>
          <w:lang w:val="en-US"/>
        </w:rPr>
        <w:t>wire cutting</w:t>
      </w:r>
      <w:proofErr w:type="gramEnd"/>
      <w:r w:rsidR="00232D64" w:rsidRPr="00AC5713">
        <w:rPr>
          <w:bdr w:val="none" w:sz="0" w:space="0" w:color="auto" w:frame="1"/>
          <w:lang w:val="en-US"/>
        </w:rPr>
        <w:t xml:space="preserve"> machine </w:t>
      </w:r>
      <w:r w:rsidR="00FF75B7" w:rsidRPr="00AC5713">
        <w:rPr>
          <w:bdr w:val="none" w:sz="0" w:space="0" w:color="auto" w:frame="1"/>
          <w:lang w:val="en-US"/>
        </w:rPr>
        <w:t>(</w:t>
      </w:r>
      <w:proofErr w:type="spellStart"/>
      <w:r w:rsidR="00FF75B7" w:rsidRPr="00AC5713">
        <w:rPr>
          <w:bdr w:val="none" w:sz="0" w:space="0" w:color="auto" w:frame="1"/>
          <w:lang w:val="en-US"/>
        </w:rPr>
        <w:t>Sodick</w:t>
      </w:r>
      <w:proofErr w:type="spellEnd"/>
      <w:r w:rsidR="00FF75B7" w:rsidRPr="00AC5713">
        <w:rPr>
          <w:bdr w:val="none" w:sz="0" w:space="0" w:color="auto" w:frame="1"/>
          <w:lang w:val="en-US"/>
        </w:rPr>
        <w:t>, USA)</w:t>
      </w:r>
      <w:r w:rsidR="00AC5713" w:rsidRPr="00AC5713">
        <w:rPr>
          <w:bdr w:val="none" w:sz="0" w:space="0" w:color="auto" w:frame="1"/>
          <w:lang w:val="en-US"/>
        </w:rPr>
        <w:t xml:space="preserve"> as shown in </w:t>
      </w:r>
      <w:r w:rsidR="00AC5713" w:rsidRPr="00AC5713">
        <w:rPr>
          <w:bdr w:val="none" w:sz="0" w:space="0" w:color="auto" w:frame="1"/>
          <w:lang w:val="en-US"/>
        </w:rPr>
        <w:fldChar w:fldCharType="begin"/>
      </w:r>
      <w:r w:rsidR="00AC5713" w:rsidRPr="00AC5713">
        <w:rPr>
          <w:bdr w:val="none" w:sz="0" w:space="0" w:color="auto" w:frame="1"/>
          <w:lang w:val="en-US"/>
        </w:rPr>
        <w:instrText xml:space="preserve"> REF _Ref505100095 \h  \* MERGEFORMAT </w:instrText>
      </w:r>
      <w:r w:rsidR="00AC5713" w:rsidRPr="00AC5713">
        <w:rPr>
          <w:bdr w:val="none" w:sz="0" w:space="0" w:color="auto" w:frame="1"/>
          <w:lang w:val="en-US"/>
        </w:rPr>
      </w:r>
      <w:r w:rsidR="00AC5713" w:rsidRPr="00AC5713">
        <w:rPr>
          <w:bdr w:val="none" w:sz="0" w:space="0" w:color="auto" w:frame="1"/>
          <w:lang w:val="en-US"/>
        </w:rPr>
        <w:fldChar w:fldCharType="separate"/>
      </w:r>
      <w:r w:rsidR="00F36D67" w:rsidRPr="00C2522B">
        <w:rPr>
          <w:iCs/>
        </w:rPr>
        <w:t xml:space="preserve">Figure </w:t>
      </w:r>
      <w:r w:rsidR="00F36D67" w:rsidRPr="00C2522B">
        <w:rPr>
          <w:iCs/>
          <w:noProof/>
        </w:rPr>
        <w:t>5</w:t>
      </w:r>
      <w:r w:rsidR="00AC5713" w:rsidRPr="00AC5713">
        <w:rPr>
          <w:bdr w:val="none" w:sz="0" w:space="0" w:color="auto" w:frame="1"/>
          <w:lang w:val="en-US"/>
        </w:rPr>
        <w:fldChar w:fldCharType="end"/>
      </w:r>
      <w:r w:rsidR="00FF75B7" w:rsidRPr="00AC5713">
        <w:rPr>
          <w:bdr w:val="none" w:sz="0" w:space="0" w:color="auto" w:frame="1"/>
          <w:lang w:val="en-US"/>
        </w:rPr>
        <w:t xml:space="preserve">.  </w:t>
      </w:r>
      <w:r w:rsidR="00CA624C" w:rsidRPr="00AC5713">
        <w:rPr>
          <w:bdr w:val="none" w:sz="0" w:space="0" w:color="auto" w:frame="1"/>
          <w:lang w:val="en-US"/>
        </w:rPr>
        <w:t>The</w:t>
      </w:r>
      <w:r w:rsidR="00282E27" w:rsidRPr="00AC5713">
        <w:rPr>
          <w:bdr w:val="none" w:sz="0" w:space="0" w:color="auto" w:frame="1"/>
          <w:lang w:val="en-US"/>
        </w:rPr>
        <w:t xml:space="preserve"> deflection of the cut surface </w:t>
      </w:r>
      <w:proofErr w:type="gramStart"/>
      <w:r w:rsidR="00282E27" w:rsidRPr="00AC5713">
        <w:rPr>
          <w:bdr w:val="none" w:sz="0" w:space="0" w:color="auto" w:frame="1"/>
          <w:lang w:val="en-US"/>
        </w:rPr>
        <w:t>was</w:t>
      </w:r>
      <w:r w:rsidR="00CA624C" w:rsidRPr="00AC5713">
        <w:rPr>
          <w:bdr w:val="none" w:sz="0" w:space="0" w:color="auto" w:frame="1"/>
          <w:lang w:val="en-US"/>
        </w:rPr>
        <w:t xml:space="preserve"> measured</w:t>
      </w:r>
      <w:proofErr w:type="gramEnd"/>
      <w:r w:rsidR="00CA624C" w:rsidRPr="00AC5713">
        <w:rPr>
          <w:bdr w:val="none" w:sz="0" w:space="0" w:color="auto" w:frame="1"/>
          <w:lang w:val="en-US"/>
        </w:rPr>
        <w:t xml:space="preserve"> </w:t>
      </w:r>
      <w:r w:rsidR="00282E27" w:rsidRPr="00AC5713">
        <w:rPr>
          <w:bdr w:val="none" w:sz="0" w:space="0" w:color="auto" w:frame="1"/>
          <w:lang w:val="en-US"/>
        </w:rPr>
        <w:t>using the optical</w:t>
      </w:r>
      <w:r w:rsidR="00CA624C" w:rsidRPr="00AC5713">
        <w:rPr>
          <w:bdr w:val="none" w:sz="0" w:space="0" w:color="auto" w:frame="1"/>
          <w:lang w:val="en-US"/>
        </w:rPr>
        <w:t xml:space="preserve"> surface profiler</w:t>
      </w:r>
      <w:r w:rsidR="00486765">
        <w:rPr>
          <w:bdr w:val="none" w:sz="0" w:space="0" w:color="auto" w:frame="1"/>
          <w:lang w:val="en-US"/>
        </w:rPr>
        <w:t>. Th</w:t>
      </w:r>
      <w:r w:rsidR="00CC0559">
        <w:rPr>
          <w:bdr w:val="none" w:sz="0" w:space="0" w:color="auto" w:frame="1"/>
          <w:lang w:val="en-US"/>
        </w:rPr>
        <w:t xml:space="preserve">e </w:t>
      </w:r>
      <w:r w:rsidR="00232D64" w:rsidRPr="00AC5713">
        <w:rPr>
          <w:bdr w:val="none" w:sz="0" w:space="0" w:color="auto" w:frame="1"/>
          <w:lang w:val="en-US"/>
        </w:rPr>
        <w:t xml:space="preserve">data was smoothed using least-squares bivariate spline </w:t>
      </w:r>
      <w:r w:rsidR="00CA624C" w:rsidRPr="00AC5713">
        <w:rPr>
          <w:bdr w:val="none" w:sz="0" w:space="0" w:color="auto" w:frame="1"/>
          <w:lang w:val="en-US"/>
        </w:rPr>
        <w:t xml:space="preserve">and </w:t>
      </w:r>
      <w:proofErr w:type="spellStart"/>
      <w:r w:rsidR="00CA624C" w:rsidRPr="00AC5713">
        <w:rPr>
          <w:bdr w:val="none" w:sz="0" w:space="0" w:color="auto" w:frame="1"/>
          <w:lang w:val="en-US"/>
        </w:rPr>
        <w:t>analysed</w:t>
      </w:r>
      <w:proofErr w:type="spellEnd"/>
      <w:r w:rsidR="00CA624C" w:rsidRPr="00AC5713">
        <w:rPr>
          <w:bdr w:val="none" w:sz="0" w:space="0" w:color="auto" w:frame="1"/>
          <w:lang w:val="en-US"/>
        </w:rPr>
        <w:t xml:space="preserve"> </w:t>
      </w:r>
      <w:r w:rsidR="00486765">
        <w:rPr>
          <w:bdr w:val="none" w:sz="0" w:space="0" w:color="auto" w:frame="1"/>
          <w:lang w:val="en-US"/>
        </w:rPr>
        <w:t>using</w:t>
      </w:r>
      <w:r w:rsidR="00486765" w:rsidRPr="00AC5713">
        <w:rPr>
          <w:bdr w:val="none" w:sz="0" w:space="0" w:color="auto" w:frame="1"/>
          <w:lang w:val="en-US"/>
        </w:rPr>
        <w:t xml:space="preserve"> </w:t>
      </w:r>
      <w:r w:rsidR="00232D64" w:rsidRPr="00AC5713">
        <w:rPr>
          <w:bdr w:val="none" w:sz="0" w:space="0" w:color="auto" w:frame="1"/>
          <w:lang w:val="en-US"/>
        </w:rPr>
        <w:t xml:space="preserve">the </w:t>
      </w:r>
      <w:r w:rsidR="00CA624C" w:rsidRPr="00AC5713">
        <w:rPr>
          <w:bdr w:val="none" w:sz="0" w:space="0" w:color="auto" w:frame="1"/>
          <w:lang w:val="en-US"/>
        </w:rPr>
        <w:t>method outlined by</w:t>
      </w:r>
      <w:r w:rsidR="00362C2C" w:rsidRPr="00AC5713">
        <w:rPr>
          <w:bdr w:val="none" w:sz="0" w:space="0" w:color="auto" w:frame="1"/>
          <w:lang w:val="en-US"/>
        </w:rPr>
        <w:t xml:space="preserve"> Prime </w:t>
      </w:r>
      <w:r w:rsidR="00875B37" w:rsidRPr="00AC5713">
        <w:rPr>
          <w:bdr w:val="none" w:sz="0" w:space="0" w:color="auto" w:frame="1"/>
          <w:lang w:val="en-US"/>
        </w:rPr>
        <w:fldChar w:fldCharType="begin" w:fldLock="1"/>
      </w:r>
      <w:r w:rsidR="00700FD6">
        <w:rPr>
          <w:bdr w:val="none" w:sz="0" w:space="0" w:color="auto" w:frame="1"/>
          <w:lang w:val="en-US"/>
        </w:rPr>
        <w:instrText>ADDIN CSL_CITATION { "citationItems" : [ { "id" : "ITEM-1", "itemData" : { "DOI" : "10.1115/1.1345526", "ISSN" : "00944289", "author" : [ { "dropping-particle" : "", "family" : "Prime", "given" : "M. B.", "non-dropping-particle" : "", "parse-names" : false, "suffix" : "" } ], "container-title" : "Journal of Engineering Materials and Technology", "id" : "ITEM-1", "issue" : "2", "issued" : { "date-parts" : [ [ "2001", "4" ] ] }, "page" : "162", "publisher" : "American Society of Mechanical Engineers", "title" : "Cross-Sectional Mapping of Residual Stresses by Measuring the Surface Contour After a Cut", "type" : "article-journal", "volume" : "123" }, "uris" : [ "http://www.mendeley.com/documents/?uuid=c0e1744e-7938-48f5-8657-edf79d78adff", "http://www.mendeley.com/documents/?uuid=66a066cf-bfeb-364a-8a69-05f5ce3611db" ] }, { "id" : "ITEM-2", "itemData" : { "DOI" : "10.1007/BF02428177", "ISSN" : "0014-4851", "author" : [ { "dropping-particle" : "", "family" : "Prime", "given" : "M. B.", "non-dropping-particle" : "", "parse-names" : false, "suffix" : "" }, { "dropping-particle" : "", "family" : "Sebring", "given" : "R. J.", "non-dropping-particle" : "", "parse-names" : false, "suffix" : "" }, { "dropping-particle" : "", "family" : "Edwards", "given" : "J. M.", "non-dropping-particle" : "", "parse-names" : false, "suffix" : "" }, { "dropping-particle" : "", "family" : "Hughes", "given" : "D. J.", "non-dropping-particle" : "", "parse-names" : false, "suffix" : "" }, { "dropping-particle" : "", "family" : "Webster", "given" : "P. J.", "non-dropping-particle" : "", "parse-names" : false, "suffix" : "" } ], "container-title" : "Experimental Mechanics", "id" : "ITEM-2", "issue" : "2", "issued" : { "date-parts" : [ [ "2004", "4" ] ] }, "page" : "176-184", "publisher" : "Kluwer Academic Publishers", "title" : "Laser surface-contouring and spline data-smoothing for residual stress measurement", "type" : "article-journal", "volume" : "44" }, "uris" : [ "http://www.mendeley.com/documents/?uuid=a8bebda0-1974-4209-a9bb-956c24e9db9a", "http://www.mendeley.com/documents/?uuid=c3598e51-1670-33e8-9d1d-50e919904046", "http://www.mendeley.com/documents/?uuid=36a2007b-3bb7-4412-9e40-6e1d498495d6" ] } ], "mendeley" : { "formattedCitation" : "[18,19]", "plainTextFormattedCitation" : "[18,19]", "previouslyFormattedCitation" : "[18,19]" }, "properties" : { "noteIndex" : 0 }, "schema" : "https://github.com/citation-style-language/schema/raw/master/csl-citation.json" }</w:instrText>
      </w:r>
      <w:r w:rsidR="00875B37" w:rsidRPr="00AC5713">
        <w:rPr>
          <w:bdr w:val="none" w:sz="0" w:space="0" w:color="auto" w:frame="1"/>
          <w:lang w:val="en-US"/>
        </w:rPr>
        <w:fldChar w:fldCharType="separate"/>
      </w:r>
      <w:r w:rsidR="00700FD6" w:rsidRPr="00700FD6">
        <w:rPr>
          <w:noProof/>
          <w:bdr w:val="none" w:sz="0" w:space="0" w:color="auto" w:frame="1"/>
          <w:lang w:val="en-US"/>
        </w:rPr>
        <w:t>[18,19]</w:t>
      </w:r>
      <w:r w:rsidR="00875B37" w:rsidRPr="00AC5713">
        <w:rPr>
          <w:bdr w:val="none" w:sz="0" w:space="0" w:color="auto" w:frame="1"/>
          <w:lang w:val="en-US"/>
        </w:rPr>
        <w:fldChar w:fldCharType="end"/>
      </w:r>
      <w:r w:rsidR="00232D64" w:rsidRPr="00AC5713">
        <w:rPr>
          <w:bdr w:val="none" w:sz="0" w:space="0" w:color="auto" w:frame="1"/>
          <w:lang w:val="en-US"/>
        </w:rPr>
        <w:t>.</w:t>
      </w:r>
      <w:r w:rsidR="00362C2C" w:rsidRPr="00AC5713">
        <w:rPr>
          <w:bdr w:val="none" w:sz="0" w:space="0" w:color="auto" w:frame="1"/>
          <w:lang w:val="en-US"/>
        </w:rPr>
        <w:t xml:space="preserve"> S</w:t>
      </w:r>
      <w:r w:rsidR="00282E27" w:rsidRPr="00AC5713">
        <w:rPr>
          <w:bdr w:val="none" w:sz="0" w:space="0" w:color="auto" w:frame="1"/>
          <w:lang w:val="en-US"/>
        </w:rPr>
        <w:t xml:space="preserve">moothing </w:t>
      </w:r>
      <w:proofErr w:type="gramStart"/>
      <w:r w:rsidR="00B62CA2" w:rsidRPr="00AC5713">
        <w:rPr>
          <w:bdr w:val="none" w:sz="0" w:space="0" w:color="auto" w:frame="1"/>
          <w:lang w:val="en-US"/>
        </w:rPr>
        <w:t>was achieved</w:t>
      </w:r>
      <w:proofErr w:type="gramEnd"/>
      <w:r w:rsidR="00B62CA2" w:rsidRPr="00AC5713">
        <w:rPr>
          <w:bdr w:val="none" w:sz="0" w:space="0" w:color="auto" w:frame="1"/>
          <w:lang w:val="en-US"/>
        </w:rPr>
        <w:t xml:space="preserve"> using</w:t>
      </w:r>
      <w:r w:rsidR="00501101" w:rsidRPr="00AC5713">
        <w:rPr>
          <w:bdr w:val="none" w:sz="0" w:space="0" w:color="auto" w:frame="1"/>
          <w:lang w:val="en-US"/>
        </w:rPr>
        <w:t xml:space="preserve"> a</w:t>
      </w:r>
      <w:r w:rsidR="00B62CA2" w:rsidRPr="00AC5713">
        <w:rPr>
          <w:bdr w:val="none" w:sz="0" w:space="0" w:color="auto" w:frame="1"/>
          <w:lang w:val="en-US"/>
        </w:rPr>
        <w:t xml:space="preserve"> knot spacing </w:t>
      </w:r>
      <w:r w:rsidR="00282E27" w:rsidRPr="00AC5713">
        <w:rPr>
          <w:bdr w:val="none" w:sz="0" w:space="0" w:color="auto" w:frame="1"/>
          <w:lang w:val="en-US"/>
        </w:rPr>
        <w:t>of 0.2mm in the Z direction and 11mm in the</w:t>
      </w:r>
      <w:r w:rsidR="00A65DC8" w:rsidRPr="00AC5713">
        <w:rPr>
          <w:bdr w:val="none" w:sz="0" w:space="0" w:color="auto" w:frame="1"/>
          <w:lang w:val="en-US"/>
        </w:rPr>
        <w:t xml:space="preserve"> Y </w:t>
      </w:r>
      <w:r w:rsidR="00AC5713" w:rsidRPr="00AC5713">
        <w:rPr>
          <w:bdr w:val="none" w:sz="0" w:space="0" w:color="auto" w:frame="1"/>
          <w:lang w:val="en-US"/>
        </w:rPr>
        <w:t>direction,</w:t>
      </w:r>
      <w:r w:rsidR="00282E27" w:rsidRPr="00AC5713">
        <w:rPr>
          <w:bdr w:val="none" w:sz="0" w:space="0" w:color="auto" w:frame="1"/>
          <w:lang w:val="en-US"/>
        </w:rPr>
        <w:t xml:space="preserve"> </w:t>
      </w:r>
      <w:r w:rsidR="00CC0559">
        <w:rPr>
          <w:bdr w:val="none" w:sz="0" w:space="0" w:color="auto" w:frame="1"/>
          <w:lang w:val="en-US"/>
        </w:rPr>
        <w:t xml:space="preserve">an approach selected </w:t>
      </w:r>
      <w:r w:rsidR="00282E27" w:rsidRPr="00AC5713">
        <w:rPr>
          <w:bdr w:val="none" w:sz="0" w:space="0" w:color="auto" w:frame="1"/>
          <w:lang w:val="en-US"/>
        </w:rPr>
        <w:t xml:space="preserve">following experimentation to </w:t>
      </w:r>
      <w:r w:rsidR="00232D64" w:rsidRPr="00AC5713">
        <w:rPr>
          <w:bdr w:val="none" w:sz="0" w:space="0" w:color="auto" w:frame="1"/>
          <w:lang w:val="en-US"/>
        </w:rPr>
        <w:t xml:space="preserve">reduce the influence of </w:t>
      </w:r>
      <w:r w:rsidR="00282E27" w:rsidRPr="00AC5713">
        <w:rPr>
          <w:bdr w:val="none" w:sz="0" w:space="0" w:color="auto" w:frame="1"/>
          <w:lang w:val="en-US"/>
        </w:rPr>
        <w:t xml:space="preserve">cut artefacts. The smaller </w:t>
      </w:r>
      <w:r w:rsidR="00B62CA2" w:rsidRPr="00AC5713">
        <w:rPr>
          <w:bdr w:val="none" w:sz="0" w:space="0" w:color="auto" w:frame="1"/>
          <w:lang w:val="en-US"/>
        </w:rPr>
        <w:t xml:space="preserve">knot </w:t>
      </w:r>
      <w:r w:rsidR="00282E27" w:rsidRPr="00AC5713">
        <w:rPr>
          <w:bdr w:val="none" w:sz="0" w:space="0" w:color="auto" w:frame="1"/>
          <w:lang w:val="en-US"/>
        </w:rPr>
        <w:t>spacing</w:t>
      </w:r>
      <w:r w:rsidR="00501101" w:rsidRPr="00AC5713">
        <w:rPr>
          <w:bdr w:val="none" w:sz="0" w:space="0" w:color="auto" w:frame="1"/>
          <w:lang w:val="en-US"/>
        </w:rPr>
        <w:t xml:space="preserve"> </w:t>
      </w:r>
      <w:r w:rsidR="00282E27" w:rsidRPr="00AC5713">
        <w:rPr>
          <w:bdr w:val="none" w:sz="0" w:space="0" w:color="auto" w:frame="1"/>
          <w:lang w:val="en-US"/>
        </w:rPr>
        <w:t xml:space="preserve">in the Z direction was chosen following observations of the measured data and analysis of the stress profiles predicted by </w:t>
      </w:r>
      <w:proofErr w:type="spellStart"/>
      <w:r w:rsidR="00FF75B7" w:rsidRPr="00AC5713">
        <w:rPr>
          <w:bdr w:val="none" w:sz="0" w:space="0" w:color="auto" w:frame="1"/>
          <w:lang w:val="en-US"/>
        </w:rPr>
        <w:t>Mercelis</w:t>
      </w:r>
      <w:proofErr w:type="spellEnd"/>
      <w:r w:rsidR="00FF75B7" w:rsidRPr="00AC5713">
        <w:rPr>
          <w:bdr w:val="none" w:sz="0" w:space="0" w:color="auto" w:frame="1"/>
          <w:lang w:val="en-US"/>
        </w:rPr>
        <w:t xml:space="preserve"> </w:t>
      </w:r>
      <w:r w:rsidR="00FF75B7" w:rsidRPr="00AC5713">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"ITEM-1",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 } ], "mendeley" : { "formattedCitation" : "[11]", "plainTextFormattedCitation" : "[11]", "previouslyFormattedCitation" : "[11]" }, "properties" : { "noteIndex" : 0 }, "schema" : "https://github.com/citation-style-language/schema/raw/master/csl-citation.json" }</w:instrText>
      </w:r>
      <w:r w:rsidR="00FF75B7" w:rsidRPr="00AC5713">
        <w:rPr>
          <w:bdr w:val="none" w:sz="0" w:space="0" w:color="auto" w:frame="1"/>
          <w:lang w:val="en-US"/>
        </w:rPr>
        <w:fldChar w:fldCharType="separate"/>
      </w:r>
      <w:r w:rsidR="00807A5C" w:rsidRPr="00807A5C">
        <w:rPr>
          <w:noProof/>
          <w:bdr w:val="none" w:sz="0" w:space="0" w:color="auto" w:frame="1"/>
          <w:lang w:val="en-US"/>
        </w:rPr>
        <w:t>[11]</w:t>
      </w:r>
      <w:r w:rsidR="00FF75B7" w:rsidRPr="00AC5713">
        <w:rPr>
          <w:bdr w:val="none" w:sz="0" w:space="0" w:color="auto" w:frame="1"/>
          <w:lang w:val="en-US"/>
        </w:rPr>
        <w:fldChar w:fldCharType="end"/>
      </w:r>
      <w:r w:rsidR="00282E27" w:rsidRPr="00AC5713">
        <w:rPr>
          <w:bdr w:val="none" w:sz="0" w:space="0" w:color="auto" w:frame="1"/>
          <w:lang w:val="en-US"/>
        </w:rPr>
        <w:t xml:space="preserve">. The changes in stress at the boundary between the part and the substrate </w:t>
      </w:r>
      <w:proofErr w:type="gramStart"/>
      <w:r w:rsidR="00282E27" w:rsidRPr="00AC5713">
        <w:rPr>
          <w:bdr w:val="none" w:sz="0" w:space="0" w:color="auto" w:frame="1"/>
          <w:lang w:val="en-US"/>
        </w:rPr>
        <w:t>were expected</w:t>
      </w:r>
      <w:proofErr w:type="gramEnd"/>
      <w:r w:rsidR="00282E27" w:rsidRPr="00AC5713">
        <w:rPr>
          <w:bdr w:val="none" w:sz="0" w:space="0" w:color="auto" w:frame="1"/>
          <w:lang w:val="en-US"/>
        </w:rPr>
        <w:t xml:space="preserve"> to be large and therefore </w:t>
      </w:r>
      <w:r w:rsidR="00232D64" w:rsidRPr="00AC5713">
        <w:rPr>
          <w:bdr w:val="none" w:sz="0" w:space="0" w:color="auto" w:frame="1"/>
          <w:lang w:val="en-US"/>
        </w:rPr>
        <w:t>a</w:t>
      </w:r>
      <w:r w:rsidR="00282E27" w:rsidRPr="00AC5713">
        <w:rPr>
          <w:bdr w:val="none" w:sz="0" w:space="0" w:color="auto" w:frame="1"/>
          <w:lang w:val="en-US"/>
        </w:rPr>
        <w:t xml:space="preserve"> sufficiently small knot spacing was required to capture </w:t>
      </w:r>
      <w:r w:rsidR="00232D64" w:rsidRPr="00AC5713">
        <w:rPr>
          <w:bdr w:val="none" w:sz="0" w:space="0" w:color="auto" w:frame="1"/>
          <w:lang w:val="en-US"/>
        </w:rPr>
        <w:t>deformations</w:t>
      </w:r>
      <w:r w:rsidR="00CC0559">
        <w:rPr>
          <w:bdr w:val="none" w:sz="0" w:space="0" w:color="auto" w:frame="1"/>
          <w:lang w:val="en-US"/>
        </w:rPr>
        <w:t xml:space="preserve">, </w:t>
      </w:r>
      <w:r w:rsidR="00232D64" w:rsidRPr="00AC5713">
        <w:rPr>
          <w:bdr w:val="none" w:sz="0" w:space="0" w:color="auto" w:frame="1"/>
          <w:lang w:val="en-US"/>
        </w:rPr>
        <w:t xml:space="preserve">whilst also remaining </w:t>
      </w:r>
      <w:r w:rsidR="00282E27" w:rsidRPr="00AC5713">
        <w:rPr>
          <w:bdr w:val="none" w:sz="0" w:space="0" w:color="auto" w:frame="1"/>
          <w:lang w:val="en-US"/>
        </w:rPr>
        <w:t xml:space="preserve">sufficiently large to </w:t>
      </w:r>
      <w:r w:rsidR="00232D64" w:rsidRPr="00AC5713">
        <w:rPr>
          <w:bdr w:val="none" w:sz="0" w:space="0" w:color="auto" w:frame="1"/>
          <w:lang w:val="en-US"/>
        </w:rPr>
        <w:t xml:space="preserve">ensure </w:t>
      </w:r>
      <w:r w:rsidR="00282E27" w:rsidRPr="00AC5713">
        <w:rPr>
          <w:bdr w:val="none" w:sz="0" w:space="0" w:color="auto" w:frame="1"/>
          <w:lang w:val="en-US"/>
        </w:rPr>
        <w:t>remov</w:t>
      </w:r>
      <w:r w:rsidR="00232D64" w:rsidRPr="00AC5713">
        <w:rPr>
          <w:bdr w:val="none" w:sz="0" w:space="0" w:color="auto" w:frame="1"/>
          <w:lang w:val="en-US"/>
        </w:rPr>
        <w:t>al of noise</w:t>
      </w:r>
      <w:r w:rsidR="00282E27" w:rsidRPr="00AC5713">
        <w:rPr>
          <w:bdr w:val="none" w:sz="0" w:space="0" w:color="auto" w:frame="1"/>
          <w:lang w:val="en-US"/>
        </w:rPr>
        <w:t xml:space="preserve">. </w:t>
      </w:r>
      <w:bookmarkStart w:id="15" w:name="fig:contour_sample_alignment"/>
      <w:bookmarkEnd w:id="15"/>
    </w:p>
    <w:p w14:paraId="0E7DB46A" w14:textId="77777777" w:rsidR="007100B2" w:rsidRDefault="007100B2" w:rsidP="007100B2">
      <w:pPr>
        <w:spacing w:before="115" w:after="115" w:line="240" w:lineRule="auto"/>
        <w:jc w:val="center"/>
        <w:rPr>
          <w:rFonts w:ascii="Arial" w:eastAsia="Times New Roman" w:hAnsi="Arial" w:cs="Arial"/>
          <w:color w:val="000000"/>
          <w:sz w:val="24"/>
          <w:szCs w:val="24"/>
          <w:lang w:val="en-US"/>
        </w:rPr>
      </w:pPr>
      <w:r w:rsidRPr="00A74AC8">
        <w:rPr>
          <w:rFonts w:ascii="Arial" w:eastAsia="Times New Roman" w:hAnsi="Arial" w:cs="Arial"/>
          <w:noProof/>
          <w:color w:val="000000"/>
          <w:sz w:val="24"/>
          <w:szCs w:val="24"/>
          <w:bdr w:val="none" w:sz="0" w:space="0" w:color="auto" w:frame="1"/>
          <w:lang w:eastAsia="en-GB"/>
        </w:rPr>
        <w:drawing>
          <wp:inline distT="0" distB="0" distL="0" distR="0" wp14:anchorId="4522669B" wp14:editId="53C71662">
            <wp:extent cx="4320540" cy="2178734"/>
            <wp:effectExtent l="0" t="0" r="3810" b="0"/>
            <wp:docPr id="3" name="Picture 3" descr="figure Figures/PostProcessRS/contour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Figures/PostProcessRS/contour_schemati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099" cy="2185067"/>
                    </a:xfrm>
                    <a:prstGeom prst="rect">
                      <a:avLst/>
                    </a:prstGeom>
                    <a:noFill/>
                    <a:ln>
                      <a:noFill/>
                    </a:ln>
                  </pic:spPr>
                </pic:pic>
              </a:graphicData>
            </a:graphic>
          </wp:inline>
        </w:drawing>
      </w:r>
    </w:p>
    <w:p w14:paraId="077F03BA" w14:textId="649F1EDA" w:rsidR="007100B2" w:rsidRPr="007100B2" w:rsidRDefault="007100B2" w:rsidP="007100B2">
      <w:pPr>
        <w:spacing w:before="115" w:after="115" w:line="240" w:lineRule="auto"/>
        <w:rPr>
          <w:i/>
          <w:iCs/>
          <w:color w:val="44546A" w:themeColor="text2"/>
          <w:sz w:val="18"/>
          <w:szCs w:val="18"/>
        </w:rPr>
      </w:pPr>
      <w:bookmarkStart w:id="16" w:name="_Ref505100095"/>
      <w:r w:rsidRPr="007100B2">
        <w:rPr>
          <w:i/>
          <w:iCs/>
          <w:color w:val="44546A" w:themeColor="text2"/>
          <w:sz w:val="18"/>
          <w:szCs w:val="18"/>
        </w:rPr>
        <w:t xml:space="preserve">Figure </w:t>
      </w:r>
      <w:r w:rsidRPr="007100B2">
        <w:rPr>
          <w:i/>
          <w:iCs/>
          <w:color w:val="44546A" w:themeColor="text2"/>
          <w:sz w:val="18"/>
          <w:szCs w:val="18"/>
        </w:rPr>
        <w:fldChar w:fldCharType="begin"/>
      </w:r>
      <w:r w:rsidRPr="007100B2">
        <w:rPr>
          <w:i/>
          <w:iCs/>
          <w:color w:val="44546A" w:themeColor="text2"/>
          <w:sz w:val="18"/>
          <w:szCs w:val="18"/>
        </w:rPr>
        <w:instrText xml:space="preserve"> SEQ Figure \* ARABIC </w:instrText>
      </w:r>
      <w:r w:rsidRPr="007100B2">
        <w:rPr>
          <w:i/>
          <w:iCs/>
          <w:color w:val="44546A" w:themeColor="text2"/>
          <w:sz w:val="18"/>
          <w:szCs w:val="18"/>
        </w:rPr>
        <w:fldChar w:fldCharType="separate"/>
      </w:r>
      <w:r w:rsidR="00F36D67">
        <w:rPr>
          <w:i/>
          <w:iCs/>
          <w:noProof/>
          <w:color w:val="44546A" w:themeColor="text2"/>
          <w:sz w:val="18"/>
          <w:szCs w:val="18"/>
        </w:rPr>
        <w:t>5</w:t>
      </w:r>
      <w:r w:rsidRPr="007100B2">
        <w:rPr>
          <w:i/>
          <w:iCs/>
          <w:color w:val="44546A" w:themeColor="text2"/>
          <w:sz w:val="18"/>
          <w:szCs w:val="18"/>
        </w:rPr>
        <w:fldChar w:fldCharType="end"/>
      </w:r>
      <w:bookmarkEnd w:id="16"/>
      <w:r w:rsidRPr="007100B2">
        <w:rPr>
          <w:i/>
          <w:iCs/>
          <w:color w:val="44546A" w:themeColor="text2"/>
          <w:sz w:val="18"/>
          <w:szCs w:val="18"/>
        </w:rPr>
        <w:t xml:space="preserve"> </w:t>
      </w:r>
      <w:r w:rsidRPr="007100B2">
        <w:rPr>
          <w:b/>
          <w:bCs/>
          <w:i/>
          <w:iCs/>
          <w:color w:val="44546A" w:themeColor="text2"/>
          <w:sz w:val="18"/>
          <w:szCs w:val="18"/>
        </w:rPr>
        <w:t xml:space="preserve">Schematic showing clamp fixture designed </w:t>
      </w:r>
      <w:proofErr w:type="gramStart"/>
      <w:r w:rsidRPr="007100B2">
        <w:rPr>
          <w:b/>
          <w:bCs/>
          <w:i/>
          <w:iCs/>
          <w:color w:val="44546A" w:themeColor="text2"/>
          <w:sz w:val="18"/>
          <w:szCs w:val="18"/>
        </w:rPr>
        <w:t>to securely hold</w:t>
      </w:r>
      <w:proofErr w:type="gramEnd"/>
      <w:r w:rsidRPr="007100B2">
        <w:rPr>
          <w:b/>
          <w:bCs/>
          <w:i/>
          <w:iCs/>
          <w:color w:val="44546A" w:themeColor="text2"/>
          <w:sz w:val="18"/>
          <w:szCs w:val="18"/>
        </w:rPr>
        <w:t xml:space="preserve"> the samples while being cut using wire EDM in preparation for measurement by the contour method </w:t>
      </w:r>
    </w:p>
    <w:p w14:paraId="2EBEB968" w14:textId="67C6A8A7" w:rsidR="000F3471" w:rsidRPr="00F61508" w:rsidRDefault="004D09E6" w:rsidP="008A44CF">
      <w:pPr>
        <w:pStyle w:val="Heading1"/>
        <w:numPr>
          <w:ilvl w:val="0"/>
          <w:numId w:val="7"/>
        </w:numPr>
        <w:rPr>
          <w:bdr w:val="none" w:sz="0" w:space="0" w:color="auto" w:frame="1"/>
        </w:rPr>
      </w:pPr>
      <w:r>
        <w:rPr>
          <w:bdr w:val="none" w:sz="0" w:space="0" w:color="auto" w:frame="1"/>
        </w:rPr>
        <w:t xml:space="preserve"> </w:t>
      </w:r>
      <w:r w:rsidR="00F61508" w:rsidRPr="00F61508">
        <w:rPr>
          <w:bdr w:val="none" w:sz="0" w:space="0" w:color="auto" w:frame="1"/>
        </w:rPr>
        <w:t>Experimental Results</w:t>
      </w:r>
    </w:p>
    <w:p w14:paraId="65DBA584" w14:textId="77777777" w:rsidR="00677490" w:rsidRPr="00F61508" w:rsidRDefault="00F61508" w:rsidP="00D6738C">
      <w:pPr>
        <w:spacing w:before="115" w:after="115" w:line="240" w:lineRule="auto"/>
        <w:ind w:right="115"/>
        <w:rPr>
          <w:lang w:val="en-US"/>
        </w:rPr>
      </w:pPr>
      <w:r w:rsidRPr="00F61508">
        <w:rPr>
          <w:lang w:val="en-US"/>
        </w:rPr>
        <w:t>The following section describes the experimental results</w:t>
      </w:r>
      <w:r w:rsidR="00D6738C">
        <w:rPr>
          <w:lang w:val="en-US"/>
        </w:rPr>
        <w:t>.</w:t>
      </w:r>
    </w:p>
    <w:p w14:paraId="3669B7E2" w14:textId="77777777" w:rsidR="00A74AC8" w:rsidRPr="00A74AC8" w:rsidRDefault="00A74AC8" w:rsidP="008A44CF">
      <w:pPr>
        <w:pStyle w:val="ListParagraph"/>
        <w:numPr>
          <w:ilvl w:val="1"/>
          <w:numId w:val="7"/>
        </w:numPr>
      </w:pPr>
      <w:bookmarkStart w:id="17" w:name="toc-Section-1.2"/>
      <w:bookmarkEnd w:id="17"/>
      <w:r w:rsidRPr="00D6738C">
        <w:rPr>
          <w:bdr w:val="none" w:sz="0" w:space="0" w:color="auto" w:frame="1"/>
        </w:rPr>
        <w:t xml:space="preserve">Stress </w:t>
      </w:r>
      <w:r w:rsidR="00677490" w:rsidRPr="00D6738C">
        <w:rPr>
          <w:bdr w:val="none" w:sz="0" w:space="0" w:color="auto" w:frame="1"/>
        </w:rPr>
        <w:t>Estimation</w:t>
      </w:r>
      <w:r w:rsidRPr="00D6738C">
        <w:rPr>
          <w:bdr w:val="none" w:sz="0" w:space="0" w:color="auto" w:frame="1"/>
        </w:rPr>
        <w:t xml:space="preserve"> Based on the Removal Torque </w:t>
      </w:r>
    </w:p>
    <w:p w14:paraId="10C02768" w14:textId="10C6765A" w:rsidR="00A74AC8" w:rsidRPr="00A74AC8" w:rsidRDefault="00677490" w:rsidP="008A44CF">
      <w:pPr>
        <w:spacing w:before="115" w:after="115" w:line="240" w:lineRule="auto"/>
        <w:ind w:right="115"/>
        <w:rPr>
          <w:rFonts w:ascii="Arial" w:eastAsia="Times New Roman" w:hAnsi="Arial" w:cs="Arial"/>
          <w:color w:val="000000"/>
          <w:sz w:val="24"/>
          <w:szCs w:val="24"/>
          <w:lang w:val="en-US"/>
        </w:rPr>
      </w:pPr>
      <w:r>
        <w:rPr>
          <w:lang w:val="en-US"/>
        </w:rPr>
        <w:t>Previous work indicates that in L-PBF</w:t>
      </w:r>
      <w:r w:rsidR="004D09E6">
        <w:rPr>
          <w:lang w:val="en-US"/>
        </w:rPr>
        <w:t>,</w:t>
      </w:r>
      <w:r>
        <w:rPr>
          <w:lang w:val="en-US"/>
        </w:rPr>
        <w:t xml:space="preserve"> residual stress acts to bend the part towards the laser</w:t>
      </w:r>
      <w:r w:rsidR="00AC5713">
        <w:rPr>
          <w:lang w:val="en-US"/>
        </w:rPr>
        <w:t xml:space="preserve"> </w:t>
      </w:r>
      <w:r w:rsidR="00AC5713">
        <w:rPr>
          <w:lang w:val="en-US"/>
        </w:rPr>
        <w:fldChar w:fldCharType="begin" w:fldLock="1"/>
      </w:r>
      <w:r w:rsidR="00700FD6">
        <w:rPr>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"mendeley" : { "formattedCitation" : "[1]", "plainTextFormattedCitation" : "[1]", "previouslyFormattedCitation" : "[1]" }, "properties" : { "noteIndex" : 0 }, "schema" : "https://github.com/citation-style-language/schema/raw/master/csl-citation.json" }</w:instrText>
      </w:r>
      <w:r w:rsidR="00AC5713">
        <w:rPr>
          <w:lang w:val="en-US"/>
        </w:rPr>
        <w:fldChar w:fldCharType="separate"/>
      </w:r>
      <w:r w:rsidR="00807A5C" w:rsidRPr="00807A5C">
        <w:rPr>
          <w:noProof/>
          <w:lang w:val="en-US"/>
        </w:rPr>
        <w:t>[1]</w:t>
      </w:r>
      <w:r w:rsidR="00AC5713">
        <w:rPr>
          <w:lang w:val="en-US"/>
        </w:rPr>
        <w:fldChar w:fldCharType="end"/>
      </w:r>
      <w:r w:rsidR="004D09E6">
        <w:rPr>
          <w:lang w:val="en-US"/>
        </w:rPr>
        <w:t xml:space="preserve"> serving to increase</w:t>
      </w:r>
      <w:r w:rsidR="00D6738C">
        <w:rPr>
          <w:lang w:val="en-US"/>
        </w:rPr>
        <w:t xml:space="preserve"> the</w:t>
      </w:r>
      <w:r w:rsidR="00C11EBD">
        <w:rPr>
          <w:lang w:val="en-US"/>
        </w:rPr>
        <w:t xml:space="preserve"> load on the screws securing the mini-substrates an</w:t>
      </w:r>
      <w:r w:rsidR="004D09E6">
        <w:rPr>
          <w:lang w:val="en-US"/>
        </w:rPr>
        <w:t>d, consequently,</w:t>
      </w:r>
      <w:r w:rsidR="00C11EBD">
        <w:rPr>
          <w:lang w:val="en-US"/>
        </w:rPr>
        <w:t xml:space="preserve"> increas</w:t>
      </w:r>
      <w:r w:rsidR="004D09E6">
        <w:rPr>
          <w:lang w:val="en-US"/>
        </w:rPr>
        <w:t>e</w:t>
      </w:r>
      <w:r w:rsidR="00C11EBD">
        <w:rPr>
          <w:lang w:val="en-US"/>
        </w:rPr>
        <w:t xml:space="preserve"> the</w:t>
      </w:r>
      <w:r w:rsidR="00A74AC8" w:rsidRPr="003C7D92">
        <w:rPr>
          <w:lang w:val="en-US"/>
        </w:rPr>
        <w:t xml:space="preserve"> </w:t>
      </w:r>
      <w:r>
        <w:rPr>
          <w:lang w:val="en-US"/>
        </w:rPr>
        <w:t xml:space="preserve">loosening </w:t>
      </w:r>
      <w:r w:rsidR="00A74AC8" w:rsidRPr="003C7D92">
        <w:rPr>
          <w:lang w:val="en-US"/>
        </w:rPr>
        <w:t>tor</w:t>
      </w:r>
      <w:r>
        <w:rPr>
          <w:lang w:val="en-US"/>
        </w:rPr>
        <w:t xml:space="preserve">que </w:t>
      </w:r>
      <w:r w:rsidR="00C11EBD">
        <w:rPr>
          <w:lang w:val="en-US"/>
        </w:rPr>
        <w:t>for</w:t>
      </w:r>
      <w:r>
        <w:rPr>
          <w:lang w:val="en-US"/>
        </w:rPr>
        <w:t xml:space="preserve"> the </w:t>
      </w:r>
      <w:r w:rsidR="00C11EBD">
        <w:rPr>
          <w:lang w:val="en-US"/>
        </w:rPr>
        <w:t>screws. The r</w:t>
      </w:r>
      <w:r w:rsidR="00D6738C">
        <w:rPr>
          <w:lang w:val="en-US"/>
        </w:rPr>
        <w:t xml:space="preserve">emoval </w:t>
      </w:r>
      <w:r w:rsidR="00A74AC8" w:rsidRPr="003C7D92">
        <w:rPr>
          <w:lang w:val="en-US"/>
        </w:rPr>
        <w:t xml:space="preserve">torque </w:t>
      </w:r>
      <w:r w:rsidR="00C11EBD">
        <w:rPr>
          <w:lang w:val="en-US"/>
        </w:rPr>
        <w:t>is</w:t>
      </w:r>
      <w:r w:rsidR="00A74AC8" w:rsidRPr="003C7D92">
        <w:rPr>
          <w:lang w:val="en-US"/>
        </w:rPr>
        <w:t xml:space="preserve"> proportional </w:t>
      </w:r>
      <w:r w:rsidR="00C11EBD">
        <w:rPr>
          <w:lang w:val="en-US"/>
        </w:rPr>
        <w:t>to the stress within the sample</w:t>
      </w:r>
      <w:r w:rsidR="004D09E6">
        <w:rPr>
          <w:lang w:val="en-US"/>
        </w:rPr>
        <w:t xml:space="preserve">.  As such, </w:t>
      </w:r>
      <w:r w:rsidR="00C11EBD">
        <w:rPr>
          <w:lang w:val="en-US"/>
        </w:rPr>
        <w:t>the m</w:t>
      </w:r>
      <w:r w:rsidR="00A74AC8" w:rsidRPr="003C7D92">
        <w:rPr>
          <w:lang w:val="en-US"/>
        </w:rPr>
        <w:t xml:space="preserve">easurement of the torque </w:t>
      </w:r>
      <w:r w:rsidR="004D09E6">
        <w:rPr>
          <w:lang w:val="en-US"/>
        </w:rPr>
        <w:t>provides</w:t>
      </w:r>
      <w:r w:rsidR="00A74AC8" w:rsidRPr="003C7D92">
        <w:rPr>
          <w:lang w:val="en-US"/>
        </w:rPr>
        <w:t xml:space="preserve"> a quantitative comparison of the stress </w:t>
      </w:r>
      <w:r>
        <w:rPr>
          <w:lang w:val="en-US"/>
        </w:rPr>
        <w:t>level within the samples.</w:t>
      </w:r>
    </w:p>
    <w:p w14:paraId="36B46D24" w14:textId="488E133E" w:rsidR="00D6738C" w:rsidRDefault="00A74AC8" w:rsidP="003B51A1">
      <w:pPr>
        <w:spacing w:before="115" w:after="115" w:line="240" w:lineRule="auto"/>
        <w:ind w:right="115"/>
      </w:pPr>
      <w:bookmarkStart w:id="18" w:name="toc-Subsection-1.2.1"/>
      <w:bookmarkStart w:id="19" w:name="toc-Subsection-1.2.2"/>
      <w:bookmarkEnd w:id="18"/>
      <w:bookmarkEnd w:id="19"/>
      <w:r w:rsidRPr="00677490">
        <w:rPr>
          <w:lang w:val="en-US"/>
        </w:rPr>
        <w:t xml:space="preserve">The torque required </w:t>
      </w:r>
      <w:proofErr w:type="gramStart"/>
      <w:r w:rsidRPr="00677490">
        <w:rPr>
          <w:lang w:val="en-US"/>
        </w:rPr>
        <w:t>to remove</w:t>
      </w:r>
      <w:proofErr w:type="gramEnd"/>
      <w:r w:rsidRPr="00677490">
        <w:rPr>
          <w:lang w:val="en-US"/>
        </w:rPr>
        <w:t xml:space="preserve"> the screws varied across the samples</w:t>
      </w:r>
      <w:r w:rsidR="004D09E6">
        <w:rPr>
          <w:lang w:val="en-US"/>
        </w:rPr>
        <w:t xml:space="preserve">; such variance </w:t>
      </w:r>
      <w:r w:rsidR="00E526A0">
        <w:rPr>
          <w:lang w:val="en-US"/>
        </w:rPr>
        <w:t>is</w:t>
      </w:r>
      <w:r w:rsidRPr="00677490">
        <w:rPr>
          <w:lang w:val="en-US"/>
        </w:rPr>
        <w:t xml:space="preserve"> shown in</w:t>
      </w:r>
      <w:r w:rsidR="00A31D6E">
        <w:rPr>
          <w:lang w:val="en-US"/>
        </w:rPr>
        <w:t xml:space="preserve"> </w:t>
      </w:r>
      <w:r w:rsidR="00D6738C">
        <w:rPr>
          <w:lang w:val="en-US"/>
        </w:rPr>
        <w:fldChar w:fldCharType="begin"/>
      </w:r>
      <w:r w:rsidR="00D6738C">
        <w:rPr>
          <w:lang w:val="en-US"/>
        </w:rPr>
        <w:instrText xml:space="preserve"> REF _Ref501622084 \h </w:instrText>
      </w:r>
      <w:r w:rsidR="00D6738C">
        <w:rPr>
          <w:lang w:val="en-US"/>
        </w:rPr>
      </w:r>
      <w:r w:rsidR="00D6738C">
        <w:rPr>
          <w:lang w:val="en-US"/>
        </w:rPr>
        <w:fldChar w:fldCharType="separate"/>
      </w:r>
      <w:r w:rsidR="00F36D67">
        <w:t xml:space="preserve">Figure </w:t>
      </w:r>
      <w:r w:rsidR="00F36D67">
        <w:rPr>
          <w:noProof/>
        </w:rPr>
        <w:t>6</w:t>
      </w:r>
      <w:r w:rsidR="00D6738C">
        <w:rPr>
          <w:lang w:val="en-US"/>
        </w:rPr>
        <w:fldChar w:fldCharType="end"/>
      </w:r>
      <w:r w:rsidR="00E526A0">
        <w:rPr>
          <w:lang w:val="en-US"/>
        </w:rPr>
        <w:t xml:space="preserve">.  </w:t>
      </w:r>
      <w:r w:rsidRPr="00677490">
        <w:rPr>
          <w:lang w:val="en-US"/>
        </w:rPr>
        <w:t xml:space="preserve">To understand if the variation </w:t>
      </w:r>
      <w:r w:rsidR="00C11EBD">
        <w:rPr>
          <w:lang w:val="en-US"/>
        </w:rPr>
        <w:t>between</w:t>
      </w:r>
      <w:r w:rsidRPr="003C7D92">
        <w:rPr>
          <w:lang w:val="en-US"/>
        </w:rPr>
        <w:t xml:space="preserve"> </w:t>
      </w:r>
      <w:r w:rsidR="00677490">
        <w:rPr>
          <w:lang w:val="en-US"/>
        </w:rPr>
        <w:t>scanning strategies</w:t>
      </w:r>
      <w:r w:rsidRPr="003C7D92">
        <w:rPr>
          <w:lang w:val="en-US"/>
        </w:rPr>
        <w:t xml:space="preserve"> </w:t>
      </w:r>
      <w:r w:rsidR="00677490">
        <w:rPr>
          <w:lang w:val="en-US"/>
        </w:rPr>
        <w:t>was</w:t>
      </w:r>
      <w:r w:rsidRPr="003C7D92">
        <w:rPr>
          <w:lang w:val="en-US"/>
        </w:rPr>
        <w:t xml:space="preserve"> statistically </w:t>
      </w:r>
      <w:r w:rsidR="000F3471" w:rsidRPr="003C7D92">
        <w:rPr>
          <w:lang w:val="en-US"/>
        </w:rPr>
        <w:t>significant</w:t>
      </w:r>
      <w:r w:rsidR="004D09E6">
        <w:rPr>
          <w:lang w:val="en-US"/>
        </w:rPr>
        <w:t>,</w:t>
      </w:r>
      <w:r w:rsidR="000F3471" w:rsidRPr="003C7D92">
        <w:rPr>
          <w:lang w:val="en-US"/>
        </w:rPr>
        <w:t xml:space="preserve"> Minitab</w:t>
      </w:r>
      <w:r w:rsidRPr="003C7D92">
        <w:rPr>
          <w:lang w:val="en-US"/>
        </w:rPr>
        <w:t xml:space="preserve"> and the ANOVA statistical test </w:t>
      </w:r>
      <w:r w:rsidR="00677490">
        <w:rPr>
          <w:lang w:val="en-US"/>
        </w:rPr>
        <w:t xml:space="preserve">at 95% confidence </w:t>
      </w:r>
      <w:proofErr w:type="gramStart"/>
      <w:r w:rsidRPr="003C7D92">
        <w:rPr>
          <w:lang w:val="en-US"/>
        </w:rPr>
        <w:t>was used</w:t>
      </w:r>
      <w:proofErr w:type="gramEnd"/>
      <w:r w:rsidRPr="003C7D92">
        <w:rPr>
          <w:lang w:val="en-US"/>
        </w:rPr>
        <w:t xml:space="preserve">. </w:t>
      </w:r>
      <w:r w:rsidR="004D09E6">
        <w:rPr>
          <w:lang w:val="en-US"/>
        </w:rPr>
        <w:t>Results of the analyses revealed</w:t>
      </w:r>
      <w:r w:rsidRPr="003C7D92">
        <w:rPr>
          <w:lang w:val="en-US"/>
        </w:rPr>
        <w:t xml:space="preserve"> that the all</w:t>
      </w:r>
      <w:r w:rsidR="00A65DC8">
        <w:rPr>
          <w:lang w:val="en-US"/>
        </w:rPr>
        <w:t xml:space="preserve"> X </w:t>
      </w:r>
      <w:r w:rsidRPr="003C7D92">
        <w:rPr>
          <w:lang w:val="en-US"/>
        </w:rPr>
        <w:t xml:space="preserve">parts were statistically different </w:t>
      </w:r>
      <w:r w:rsidR="004D09E6">
        <w:rPr>
          <w:lang w:val="en-US"/>
        </w:rPr>
        <w:t xml:space="preserve">from all other parts.  However, </w:t>
      </w:r>
      <w:r w:rsidRPr="003C7D92">
        <w:rPr>
          <w:lang w:val="en-US"/>
        </w:rPr>
        <w:t>the all</w:t>
      </w:r>
      <w:r w:rsidR="00A65DC8">
        <w:rPr>
          <w:lang w:val="en-US"/>
        </w:rPr>
        <w:t xml:space="preserve"> Y </w:t>
      </w:r>
      <w:r w:rsidRPr="003C7D92">
        <w:rPr>
          <w:lang w:val="en-US"/>
        </w:rPr>
        <w:t xml:space="preserve">parts showed statistically lower removal torque at 95% confidence than </w:t>
      </w:r>
      <w:r w:rsidR="004D09E6">
        <w:rPr>
          <w:lang w:val="en-US"/>
        </w:rPr>
        <w:t xml:space="preserve">did </w:t>
      </w:r>
      <w:r w:rsidRPr="003C7D92">
        <w:rPr>
          <w:lang w:val="en-US"/>
        </w:rPr>
        <w:t>the chequerboard sample</w:t>
      </w:r>
      <w:r w:rsidR="004D09E6">
        <w:rPr>
          <w:lang w:val="en-US"/>
        </w:rPr>
        <w:t xml:space="preserve">s.  Yet, </w:t>
      </w:r>
      <w:r w:rsidRPr="003C7D92">
        <w:rPr>
          <w:lang w:val="en-US"/>
        </w:rPr>
        <w:t xml:space="preserve">the </w:t>
      </w:r>
      <w:r w:rsidR="00E540B1">
        <w:rPr>
          <w:lang w:val="en-US"/>
        </w:rPr>
        <w:t>chequerboard</w:t>
      </w:r>
      <w:r w:rsidR="00C11EBD">
        <w:rPr>
          <w:lang w:val="en-US"/>
        </w:rPr>
        <w:t xml:space="preserve"> samples</w:t>
      </w:r>
      <w:r w:rsidRPr="003C7D92">
        <w:rPr>
          <w:lang w:val="en-US"/>
        </w:rPr>
        <w:t xml:space="preserve"> were not statistically different to the XYA samples.</w:t>
      </w:r>
      <w:r w:rsidRPr="00677490">
        <w:rPr>
          <w:lang w:val="en-US"/>
        </w:rPr>
        <w:t xml:space="preserve"> </w:t>
      </w:r>
      <w:bookmarkStart w:id="20" w:name="fig:Fasterner_torque"/>
      <w:bookmarkEnd w:id="20"/>
      <w:r w:rsidR="00C454AB" w:rsidRPr="00A74AC8">
        <w:rPr>
          <w:bdr w:val="none" w:sz="0" w:space="0" w:color="auto" w:frame="1"/>
          <w:lang w:val="en-US"/>
        </w:rPr>
        <w:t xml:space="preserve">The maximum and minimum </w:t>
      </w:r>
      <w:r w:rsidR="007B4A80">
        <w:rPr>
          <w:bdr w:val="none" w:sz="0" w:space="0" w:color="auto" w:frame="1"/>
          <w:lang w:val="en-US"/>
        </w:rPr>
        <w:t xml:space="preserve">removal </w:t>
      </w:r>
      <w:r w:rsidR="00C454AB" w:rsidRPr="00A74AC8">
        <w:rPr>
          <w:bdr w:val="none" w:sz="0" w:space="0" w:color="auto" w:frame="1"/>
          <w:lang w:val="en-US"/>
        </w:rPr>
        <w:t>torques were for the scan vectors in the</w:t>
      </w:r>
      <w:r w:rsidR="00C454AB">
        <w:rPr>
          <w:bdr w:val="none" w:sz="0" w:space="0" w:color="auto" w:frame="1"/>
          <w:lang w:val="en-US"/>
        </w:rPr>
        <w:t xml:space="preserve"> X and Y direction respectively with </w:t>
      </w:r>
      <w:r w:rsidR="00C454AB" w:rsidRPr="00A74AC8">
        <w:rPr>
          <w:bdr w:val="none" w:sz="0" w:space="0" w:color="auto" w:frame="1"/>
          <w:lang w:val="en-US"/>
        </w:rPr>
        <w:t>trends suggest</w:t>
      </w:r>
      <w:r w:rsidR="00C454AB">
        <w:rPr>
          <w:bdr w:val="none" w:sz="0" w:space="0" w:color="auto" w:frame="1"/>
          <w:lang w:val="en-US"/>
        </w:rPr>
        <w:t>ing</w:t>
      </w:r>
      <w:r w:rsidR="00C454AB" w:rsidRPr="00A74AC8">
        <w:rPr>
          <w:bdr w:val="none" w:sz="0" w:space="0" w:color="auto" w:frame="1"/>
          <w:lang w:val="en-US"/>
        </w:rPr>
        <w:t xml:space="preserve"> that the XY alternating strategy gives results that fall between the two unidirectional strategies but is closer to the all</w:t>
      </w:r>
      <w:r w:rsidR="00C454AB">
        <w:rPr>
          <w:bdr w:val="none" w:sz="0" w:space="0" w:color="auto" w:frame="1"/>
          <w:lang w:val="en-US"/>
        </w:rPr>
        <w:t xml:space="preserve"> Y </w:t>
      </w:r>
      <w:r w:rsidR="00C454AB" w:rsidRPr="00A74AC8">
        <w:rPr>
          <w:bdr w:val="none" w:sz="0" w:space="0" w:color="auto" w:frame="1"/>
          <w:lang w:val="en-US"/>
        </w:rPr>
        <w:t>than the all X.</w:t>
      </w:r>
    </w:p>
    <w:p w14:paraId="42CBC5EF" w14:textId="77777777" w:rsidR="006F0945" w:rsidRDefault="006F0945" w:rsidP="008A44CF">
      <w:pPr>
        <w:keepNext/>
        <w:spacing w:before="115" w:after="115" w:line="240" w:lineRule="auto"/>
        <w:jc w:val="center"/>
      </w:pPr>
      <w:r>
        <w:rPr>
          <w:noProof/>
          <w:lang w:eastAsia="en-GB"/>
        </w:rPr>
        <w:lastRenderedPageBreak/>
        <w:drawing>
          <wp:inline distT="0" distB="0" distL="0" distR="0" wp14:anchorId="17B291C9" wp14:editId="388F79E0">
            <wp:extent cx="5208693" cy="3067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1509" cy="3075233"/>
                    </a:xfrm>
                    <a:prstGeom prst="rect">
                      <a:avLst/>
                    </a:prstGeom>
                    <a:noFill/>
                  </pic:spPr>
                </pic:pic>
              </a:graphicData>
            </a:graphic>
          </wp:inline>
        </w:drawing>
      </w:r>
    </w:p>
    <w:p w14:paraId="1E754315" w14:textId="0672C3B8" w:rsidR="00A74AC8" w:rsidRPr="00A74AC8" w:rsidRDefault="00D6738C" w:rsidP="003B3E05">
      <w:pPr>
        <w:pStyle w:val="Caption"/>
        <w:jc w:val="center"/>
        <w:rPr>
          <w:rFonts w:ascii="Arial" w:eastAsia="Times New Roman" w:hAnsi="Arial" w:cs="Arial"/>
          <w:color w:val="000000"/>
          <w:sz w:val="24"/>
          <w:szCs w:val="24"/>
          <w:lang w:val="en-US"/>
        </w:rPr>
      </w:pPr>
      <w:bookmarkStart w:id="21" w:name="_Ref501622084"/>
      <w:r>
        <w:t xml:space="preserve">Figure </w:t>
      </w:r>
      <w:fldSimple w:instr=" SEQ Figure \* ARABIC ">
        <w:r w:rsidR="00F36D67">
          <w:rPr>
            <w:noProof/>
          </w:rPr>
          <w:t>6</w:t>
        </w:r>
      </w:fldSimple>
      <w:bookmarkEnd w:id="21"/>
      <w:r>
        <w:t xml:space="preserve"> </w:t>
      </w:r>
      <w:r w:rsidRPr="002F16FF">
        <w:t>Torque required to remove the fasteners for the individual substrates built with different parameters with error bars indicat</w:t>
      </w:r>
      <w:r w:rsidR="005C1A58">
        <w:t>ing</w:t>
      </w:r>
      <w:r w:rsidRPr="002F16FF">
        <w:t xml:space="preserve"> the standard deviation between sa</w:t>
      </w:r>
      <w:r>
        <w:t>mples of the same scan strategy.</w:t>
      </w:r>
    </w:p>
    <w:p w14:paraId="139B4DA1" w14:textId="503F9CDB" w:rsidR="00626E8E" w:rsidRDefault="00626E8E" w:rsidP="003C7D92">
      <w:pPr>
        <w:rPr>
          <w:bdr w:val="none" w:sz="0" w:space="0" w:color="auto" w:frame="1"/>
          <w:lang w:val="en-US"/>
        </w:rPr>
      </w:pPr>
    </w:p>
    <w:p w14:paraId="47FDDA87" w14:textId="77777777" w:rsidR="00A74AC8" w:rsidRPr="00A74AC8" w:rsidRDefault="00A74AC8" w:rsidP="008A44CF">
      <w:pPr>
        <w:pStyle w:val="ListParagraph"/>
        <w:numPr>
          <w:ilvl w:val="1"/>
          <w:numId w:val="7"/>
        </w:numPr>
      </w:pPr>
      <w:bookmarkStart w:id="22" w:name="toc-Subsection-1.2.3"/>
      <w:bookmarkStart w:id="23" w:name="toc-Section-1.3"/>
      <w:bookmarkStart w:id="24" w:name="sec:Stress-Calculation-Based"/>
      <w:bookmarkStart w:id="25" w:name="_Ref501632669"/>
      <w:bookmarkEnd w:id="22"/>
      <w:bookmarkEnd w:id="23"/>
      <w:bookmarkEnd w:id="24"/>
      <w:r w:rsidRPr="003B3E05">
        <w:rPr>
          <w:bdr w:val="none" w:sz="0" w:space="0" w:color="auto" w:frame="1"/>
        </w:rPr>
        <w:t xml:space="preserve">Stress </w:t>
      </w:r>
      <w:r w:rsidR="00DC4506" w:rsidRPr="003B3E05">
        <w:rPr>
          <w:bdr w:val="none" w:sz="0" w:space="0" w:color="auto" w:frame="1"/>
        </w:rPr>
        <w:t>Estimation</w:t>
      </w:r>
      <w:r w:rsidRPr="003B3E05">
        <w:rPr>
          <w:bdr w:val="none" w:sz="0" w:space="0" w:color="auto" w:frame="1"/>
        </w:rPr>
        <w:t xml:space="preserve"> Based on Deflection of Samples</w:t>
      </w:r>
      <w:bookmarkEnd w:id="25"/>
      <w:r w:rsidRPr="003B3E05">
        <w:rPr>
          <w:bdr w:val="none" w:sz="0" w:space="0" w:color="auto" w:frame="1"/>
        </w:rPr>
        <w:t xml:space="preserve"> </w:t>
      </w:r>
    </w:p>
    <w:p w14:paraId="70B539FE" w14:textId="7CFC6979" w:rsidR="00A74AC8" w:rsidRPr="00DC4506" w:rsidRDefault="00A74AC8" w:rsidP="003C7D92">
      <w:pPr>
        <w:rPr>
          <w:color w:val="FF0000"/>
          <w:lang w:val="en-US"/>
        </w:rPr>
      </w:pPr>
      <w:r w:rsidRPr="00A74AC8">
        <w:rPr>
          <w:bdr w:val="none" w:sz="0" w:space="0" w:color="auto" w:frame="1"/>
          <w:lang w:val="en-US"/>
        </w:rPr>
        <w:t>The effect of internal stress on the deformation of parts is discussed in detail in the literature and this deformation is commonly used as a method for the determinat</w:t>
      </w:r>
      <w:r w:rsidR="00DC4506">
        <w:rPr>
          <w:bdr w:val="none" w:sz="0" w:space="0" w:color="auto" w:frame="1"/>
          <w:lang w:val="en-US"/>
        </w:rPr>
        <w:t>ion of the stress</w:t>
      </w:r>
      <w:r w:rsidR="003B3E05">
        <w:rPr>
          <w:bdr w:val="none" w:sz="0" w:space="0" w:color="auto" w:frame="1"/>
          <w:lang w:val="en-US"/>
        </w:rPr>
        <w:t xml:space="preserve"> </w:t>
      </w:r>
      <w:r w:rsidR="003B3E05">
        <w:rPr>
          <w:bdr w:val="none" w:sz="0" w:space="0" w:color="auto" w:frame="1"/>
          <w:lang w:val="en-US"/>
        </w:rPr>
        <w:fldChar w:fldCharType="begin" w:fldLock="1"/>
      </w:r>
      <w:r w:rsidR="00700FD6">
        <w:rPr>
          <w:bdr w:val="none" w:sz="0" w:space="0" w:color="auto" w:frame="1"/>
          <w:lang w:val="en-US"/>
        </w:rPr>
        <w:instrText>ADDIN CSL_CITATION { "citationItems" : [ { "id" : "ITEM-1", "itemData" : { "author" : [ { "dropping-particle" : "", "family" : "Pohl", "given" : "H.", "non-dropping-particle" : "", "parse-names" : false, "suffix" : "" }, { "dropping-particle" : "", "family" : "Simchi", "given" : "A.", "non-dropping-particle" : "", "parse-names" : false, "suffix" : "" }, { "dropping-particle" : "", "family" : "Issa", "given" : "M.", "non-dropping-particle" : "", "parse-names" : false, "suffix" : "" }, { "dropping-particle" : "", "family" : "Dias", "given" : "H.", "non-dropping-particle" : "", "parse-names" : false, "suffix" : "" } ], "container-title" : "Proceedings of the SFF Symposium", "id" : "ITEM-1", "issued" : { "date-parts" : [ [ "2001" ] ] }, "page" : "366\u2013372", "title" : "Thermal stresses in direct metal laser sintering", "type" : "paper-conference" }, "uris" : [ "http://www.mendeley.com/documents/?uuid=c0557cc9-2467-4053-991c-e8d10ef49a87", "http://www.mendeley.com/documents/?uuid=4a343824-c5c7-4315-ab28-e22c82339e14" ] }, { "id" : "ITEM-2",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"ITEM-2",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"http://www.mendeley.com/documents/?uuid=7dfa674f-4705-4969-bb01-57700d67eff6" ] }, { "id" : "ITEM-3",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"ITEM-3",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"http://www.mendeley.com/documents/?uuid=6566a826-8028-4f13-9107-7eaa5cfee29c", "http://www.mendeley.com/documents/?uuid=d59346e5-afaa-4727-a49b-b99aa1800dd0" ] }, { "id" : "ITEM-4",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"ITEM-4", "issue" : "1", "issued" : { "date-parts" : [ [ "2009", "11" ] ] }, "page" : "35-45", "title" : "Investigations on residual stresses and deformations in selective laser melting", "type" : "article-journal", "volume" : "4" }, "uris" : [ "http://www.mendeley.com/documents/?uuid=ff306e06-1b98-496b-a843-a84f73b03743", "http://www.mendeley.com/documents/?uuid=b9b878e9-64c9-47d9-8504-d43c14fddc86", "http://www.mendeley.com/documents/?uuid=6da1a822-351e-489f-bea2-863fc656454e" ] }, { "id" : "ITEM-5", "itemData" : { "author" : [ { "dropping-particle" : "", "family" : "Buchbinder", "given" : "D.", "non-dropping-particle" : "", "parse-names" : false, "suffix" : "" }, { "dropping-particle" : "", "family" : "Schilling", "given" : "G.", "non-dropping-particle" : "", "parse-names" : false, "suffix" : "" }, { "dropping-particle" : "", "family" : "Meiners", "given" : "W.", "non-dropping-particle" : "", "parse-names" : false, "suffix" : "" }, { "dropping-particle" : "", "family" : "Pirch", "given" : "N.", "non-dropping-particle" : "", "parse-names" : false, "suffix" : "" }, { "dropping-particle" : "", "family" : "Wissenbach", "given" : "K.", "non-dropping-particle" : "", "parse-names" : false, "suffix" : "" } ], "container-title" : "RTe Journal Forum fur Rapid Technologie", "id" : "ITEM-5", "issued" : { "date-parts" : [ [ "2011" ] ] }, "title" : "Untersuchung zur Reduzierung des Verzugs durch Vorw\u00e4rmung bei der Herstellung von Aluminiumbauteilen mittels SLM.", "type" : "article-journal" }, "uris" : [ "http://www.mendeley.com/documents/?uuid=5ce6ec9d-331e-4a1c-9568-6e61a937c42a", "http://www.mendeley.com/documents/?uuid=52488292-f885-4890-94d5-382336176a53", "http://www.mendeley.com/documents/?uuid=ac7d2e28-642c-44ad-8802-8bc0bdf60360" ] }, { "id" : "ITEM-6",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"ITEM-6", "issued" : { "date-parts" : [ [ "2015", "8" ] ] }, "page" : "305-310", "publisher" : "Trans Tech Publications", "title" : "Residual Stress in SLM Ti6Al4V Alloy Specimens", "type" : "article-journal", "volume" : "828-829" }, "uris" : [ "http://www.mendeley.com/documents/?uuid=51b0964f-719b-4e6e-9918-8a043e3bf61c", "http://www.mendeley.com/documents/?uuid=f6383097-83c1-3e6f-a904-b2d19e31e244", "http://www.mendeley.com/documents/?uuid=89101177-8fed-4c69-b376-57a981f8105d" ] } ], "mendeley" : { "formattedCitation" : "[1,2,4,5,7,8]", "plainTextFormattedCitation" : "[1,2,4,5,7,8]", "previouslyFormattedCitation" : "[1,2,4,5,7,8]" }, "properties" : { "noteIndex" : 0 }, "schema" : "https://github.com/citation-style-language/schema/raw/master/csl-citation.json" }</w:instrText>
      </w:r>
      <w:r w:rsidR="003B3E05">
        <w:rPr>
          <w:bdr w:val="none" w:sz="0" w:space="0" w:color="auto" w:frame="1"/>
          <w:lang w:val="en-US"/>
        </w:rPr>
        <w:fldChar w:fldCharType="separate"/>
      </w:r>
      <w:r w:rsidR="00807A5C" w:rsidRPr="00807A5C">
        <w:rPr>
          <w:noProof/>
          <w:bdr w:val="none" w:sz="0" w:space="0" w:color="auto" w:frame="1"/>
          <w:lang w:val="en-US"/>
        </w:rPr>
        <w:t>[1,2,4,5,7,8]</w:t>
      </w:r>
      <w:r w:rsidR="003B3E05">
        <w:rPr>
          <w:bdr w:val="none" w:sz="0" w:space="0" w:color="auto" w:frame="1"/>
          <w:lang w:val="en-US"/>
        </w:rPr>
        <w:fldChar w:fldCharType="end"/>
      </w:r>
      <w:r w:rsidR="00DC4506">
        <w:rPr>
          <w:bdr w:val="none" w:sz="0" w:space="0" w:color="auto" w:frame="1"/>
          <w:lang w:val="en-US"/>
        </w:rPr>
        <w:t xml:space="preserve">.  Specific geometries are usually used to “amplify” or concentrate this </w:t>
      </w:r>
      <w:r w:rsidR="00DC4506" w:rsidRPr="001E37DA">
        <w:rPr>
          <w:bdr w:val="none" w:sz="0" w:space="0" w:color="auto" w:frame="1"/>
          <w:lang w:val="en-US"/>
        </w:rPr>
        <w:t xml:space="preserve">stress and the use of these specially developed geometries may play a significant role in the </w:t>
      </w:r>
      <w:proofErr w:type="gramStart"/>
      <w:r w:rsidR="00DC4506" w:rsidRPr="001E37DA">
        <w:rPr>
          <w:bdr w:val="none" w:sz="0" w:space="0" w:color="auto" w:frame="1"/>
          <w:lang w:val="en-US"/>
        </w:rPr>
        <w:t>final result</w:t>
      </w:r>
      <w:proofErr w:type="gramEnd"/>
      <w:r w:rsidR="0011044E" w:rsidRPr="00EA6EC7">
        <w:rPr>
          <w:bdr w:val="none" w:sz="0" w:space="0" w:color="auto" w:frame="1"/>
          <w:lang w:val="en-US"/>
        </w:rPr>
        <w:t>. D</w:t>
      </w:r>
      <w:r w:rsidRPr="00EA6EC7">
        <w:rPr>
          <w:bdr w:val="none" w:sz="0" w:space="0" w:color="auto" w:frame="1"/>
          <w:lang w:val="en-US"/>
        </w:rPr>
        <w:t xml:space="preserve">eformation </w:t>
      </w:r>
      <w:proofErr w:type="gramStart"/>
      <w:r w:rsidRPr="00EA6EC7">
        <w:rPr>
          <w:bdr w:val="none" w:sz="0" w:space="0" w:color="auto" w:frame="1"/>
          <w:lang w:val="en-US"/>
        </w:rPr>
        <w:t>is generally based</w:t>
      </w:r>
      <w:proofErr w:type="gramEnd"/>
      <w:r w:rsidRPr="00EA6EC7">
        <w:rPr>
          <w:bdr w:val="none" w:sz="0" w:space="0" w:color="auto" w:frame="1"/>
          <w:lang w:val="en-US"/>
        </w:rPr>
        <w:t xml:space="preserve"> on shapes that may affect the measurements </w:t>
      </w:r>
      <w:r w:rsidR="00E359AC">
        <w:rPr>
          <w:bdr w:val="none" w:sz="0" w:space="0" w:color="auto" w:frame="1"/>
          <w:lang w:val="en-US"/>
        </w:rPr>
        <w:t xml:space="preserve">(i.e., </w:t>
      </w:r>
      <w:r w:rsidRPr="00EA6EC7">
        <w:rPr>
          <w:bdr w:val="none" w:sz="0" w:space="0" w:color="auto" w:frame="1"/>
          <w:lang w:val="en-US"/>
        </w:rPr>
        <w:t>supported cantilevers and bridges</w:t>
      </w:r>
      <w:r w:rsidR="00E359AC">
        <w:rPr>
          <w:bdr w:val="none" w:sz="0" w:space="0" w:color="auto" w:frame="1"/>
          <w:lang w:val="en-US"/>
        </w:rPr>
        <w:t>)</w:t>
      </w:r>
      <w:r w:rsidRPr="00EA6EC7">
        <w:rPr>
          <w:bdr w:val="none" w:sz="0" w:space="0" w:color="auto" w:frame="1"/>
          <w:lang w:val="en-US"/>
        </w:rPr>
        <w:t xml:space="preserve">. It was clear from both the torques measured in the previous section and the visual appearance of the samples when they </w:t>
      </w:r>
      <w:proofErr w:type="gramStart"/>
      <w:r w:rsidRPr="00EA6EC7">
        <w:rPr>
          <w:bdr w:val="none" w:sz="0" w:space="0" w:color="auto" w:frame="1"/>
          <w:lang w:val="en-US"/>
        </w:rPr>
        <w:t>were removed</w:t>
      </w:r>
      <w:proofErr w:type="gramEnd"/>
      <w:r w:rsidRPr="00EA6EC7">
        <w:rPr>
          <w:bdr w:val="none" w:sz="0" w:space="0" w:color="auto" w:frame="1"/>
          <w:lang w:val="en-US"/>
        </w:rPr>
        <w:t xml:space="preserve"> from the steel plate</w:t>
      </w:r>
      <w:r w:rsidR="00E359AC">
        <w:rPr>
          <w:bdr w:val="none" w:sz="0" w:space="0" w:color="auto" w:frame="1"/>
          <w:lang w:val="en-US"/>
        </w:rPr>
        <w:t>,</w:t>
      </w:r>
      <w:r w:rsidRPr="00EA6EC7">
        <w:rPr>
          <w:bdr w:val="none" w:sz="0" w:space="0" w:color="auto" w:frame="1"/>
          <w:lang w:val="en-US"/>
        </w:rPr>
        <w:t xml:space="preserve"> that there was a measurable variation in the deflection of the samples along the long axis of the parts. </w:t>
      </w:r>
      <w:r w:rsidR="00C454AB">
        <w:rPr>
          <w:bdr w:val="none" w:sz="0" w:space="0" w:color="auto" w:frame="1"/>
          <w:lang w:val="en-US"/>
        </w:rPr>
        <w:t>Measuring this deflection provided an additional data point that is</w:t>
      </w:r>
      <w:r w:rsidRPr="00EA6EC7">
        <w:rPr>
          <w:bdr w:val="none" w:sz="0" w:space="0" w:color="auto" w:frame="1"/>
          <w:lang w:val="en-US"/>
        </w:rPr>
        <w:t xml:space="preserve"> independent of any errors caused by the screw geometry or loosing of the samples</w:t>
      </w:r>
      <w:r w:rsidR="00C454AB">
        <w:rPr>
          <w:bdr w:val="none" w:sz="0" w:space="0" w:color="auto" w:frame="1"/>
          <w:lang w:val="en-US"/>
        </w:rPr>
        <w:t xml:space="preserve">. </w:t>
      </w:r>
      <w:r w:rsidRPr="00EA6EC7">
        <w:rPr>
          <w:bdr w:val="none" w:sz="0" w:space="0" w:color="auto" w:frame="1"/>
          <w:lang w:val="en-US"/>
        </w:rPr>
        <w:t xml:space="preserve"> </w:t>
      </w:r>
      <w:r w:rsidR="00C454AB">
        <w:rPr>
          <w:bdr w:val="none" w:sz="0" w:space="0" w:color="auto" w:frame="1"/>
          <w:lang w:val="en-US"/>
        </w:rPr>
        <w:t>Furthermore</w:t>
      </w:r>
      <w:r w:rsidR="007B4A80">
        <w:rPr>
          <w:bdr w:val="none" w:sz="0" w:space="0" w:color="auto" w:frame="1"/>
          <w:lang w:val="en-US"/>
        </w:rPr>
        <w:t>,</w:t>
      </w:r>
      <w:r w:rsidR="00C454AB">
        <w:rPr>
          <w:bdr w:val="none" w:sz="0" w:space="0" w:color="auto" w:frame="1"/>
          <w:lang w:val="en-US"/>
        </w:rPr>
        <w:t xml:space="preserve"> the measurement data </w:t>
      </w:r>
      <w:proofErr w:type="gramStart"/>
      <w:r w:rsidR="007F1DD4">
        <w:rPr>
          <w:bdr w:val="none" w:sz="0" w:space="0" w:color="auto" w:frame="1"/>
          <w:lang w:val="en-US"/>
        </w:rPr>
        <w:t>could be used</w:t>
      </w:r>
      <w:proofErr w:type="gramEnd"/>
      <w:r w:rsidR="00360360">
        <w:rPr>
          <w:bdr w:val="none" w:sz="0" w:space="0" w:color="auto" w:frame="1"/>
          <w:lang w:val="en-US"/>
        </w:rPr>
        <w:t xml:space="preserve"> later</w:t>
      </w:r>
      <w:r w:rsidRPr="00EA6EC7">
        <w:rPr>
          <w:bdr w:val="none" w:sz="0" w:space="0" w:color="auto" w:frame="1"/>
          <w:lang w:val="en-US"/>
        </w:rPr>
        <w:t xml:space="preserve"> for the calculation of the </w:t>
      </w:r>
      <w:r w:rsidR="00195F68">
        <w:rPr>
          <w:bdr w:val="none" w:sz="0" w:space="0" w:color="auto" w:frame="1"/>
          <w:lang w:val="en-US"/>
        </w:rPr>
        <w:t>stresses that were relieved as the parts were released from the substrate</w:t>
      </w:r>
      <w:r w:rsidRPr="00EA6EC7">
        <w:rPr>
          <w:bdr w:val="none" w:sz="0" w:space="0" w:color="auto" w:frame="1"/>
          <w:lang w:val="en-US"/>
        </w:rPr>
        <w:t xml:space="preserve">. </w:t>
      </w:r>
    </w:p>
    <w:p w14:paraId="737EB404" w14:textId="37CE0484" w:rsidR="00A74AC8" w:rsidRPr="00A74AC8" w:rsidRDefault="00A74AC8" w:rsidP="003C7D92">
      <w:pPr>
        <w:rPr>
          <w:lang w:val="en-US"/>
        </w:rPr>
      </w:pPr>
      <w:bookmarkStart w:id="26" w:name="toc-Subsection-1.3.1"/>
      <w:bookmarkStart w:id="27" w:name="subsec:Analysis_of_deformations"/>
      <w:bookmarkStart w:id="28" w:name="toc-Subsection-1.3.2"/>
      <w:bookmarkStart w:id="29" w:name="toc-Subsubsection-3"/>
      <w:bookmarkEnd w:id="26"/>
      <w:bookmarkEnd w:id="27"/>
      <w:bookmarkEnd w:id="28"/>
      <w:bookmarkEnd w:id="29"/>
      <w:r w:rsidRPr="00A74AC8">
        <w:rPr>
          <w:bdr w:val="none" w:sz="0" w:space="0" w:color="auto" w:frame="1"/>
          <w:lang w:val="en-US"/>
        </w:rPr>
        <w:t xml:space="preserve">One indication of the levels of residual stress within the parts is the amount by which they deform when removed from the base substrate. The difference in deformation </w:t>
      </w:r>
      <w:r w:rsidR="00B44F48">
        <w:rPr>
          <w:bdr w:val="none" w:sz="0" w:space="0" w:color="auto" w:frame="1"/>
          <w:lang w:val="en-US"/>
        </w:rPr>
        <w:t>between some scan strategies was large</w:t>
      </w:r>
      <w:r w:rsidR="00E359AC">
        <w:rPr>
          <w:bdr w:val="none" w:sz="0" w:space="0" w:color="auto" w:frame="1"/>
          <w:lang w:val="en-US"/>
        </w:rPr>
        <w:t>.</w:t>
      </w:r>
      <w:r w:rsidR="00B44F48">
        <w:rPr>
          <w:bdr w:val="none" w:sz="0" w:space="0" w:color="auto" w:frame="1"/>
          <w:lang w:val="en-US"/>
        </w:rPr>
        <w:t xml:space="preserve"> </w:t>
      </w:r>
      <w:r w:rsidR="0011044E">
        <w:rPr>
          <w:bdr w:val="none" w:sz="0" w:space="0" w:color="auto" w:frame="1"/>
          <w:lang w:val="en-US"/>
        </w:rPr>
        <w:fldChar w:fldCharType="begin"/>
      </w:r>
      <w:r w:rsidR="0011044E">
        <w:rPr>
          <w:bdr w:val="none" w:sz="0" w:space="0" w:color="auto" w:frame="1"/>
          <w:lang w:val="en-US"/>
        </w:rPr>
        <w:instrText xml:space="preserve"> REF _Ref501629349 \h </w:instrText>
      </w:r>
      <w:r w:rsidR="0011044E">
        <w:rPr>
          <w:bdr w:val="none" w:sz="0" w:space="0" w:color="auto" w:frame="1"/>
          <w:lang w:val="en-US"/>
        </w:rPr>
      </w:r>
      <w:r w:rsidR="0011044E">
        <w:rPr>
          <w:bdr w:val="none" w:sz="0" w:space="0" w:color="auto" w:frame="1"/>
          <w:lang w:val="en-US"/>
        </w:rPr>
        <w:fldChar w:fldCharType="separate"/>
      </w:r>
      <w:r w:rsidR="00F36D67">
        <w:t xml:space="preserve">Figure </w:t>
      </w:r>
      <w:r w:rsidR="00F36D67">
        <w:rPr>
          <w:noProof/>
        </w:rPr>
        <w:t>7</w:t>
      </w:r>
      <w:r w:rsidR="0011044E">
        <w:rPr>
          <w:bdr w:val="none" w:sz="0" w:space="0" w:color="auto" w:frame="1"/>
          <w:lang w:val="en-US"/>
        </w:rPr>
        <w:fldChar w:fldCharType="end"/>
      </w:r>
      <w:r w:rsidR="0011044E">
        <w:rPr>
          <w:bdr w:val="none" w:sz="0" w:space="0" w:color="auto" w:frame="1"/>
          <w:lang w:val="en-US"/>
        </w:rPr>
        <w:t xml:space="preserve"> </w:t>
      </w:r>
      <w:r w:rsidRPr="00A74AC8">
        <w:rPr>
          <w:bdr w:val="none" w:sz="0" w:space="0" w:color="auto" w:frame="1"/>
          <w:lang w:val="en-US"/>
        </w:rPr>
        <w:t xml:space="preserve">shows </w:t>
      </w:r>
      <w:r w:rsidR="00B44F48">
        <w:rPr>
          <w:bdr w:val="none" w:sz="0" w:space="0" w:color="auto" w:frame="1"/>
          <w:lang w:val="en-US"/>
        </w:rPr>
        <w:t>the All</w:t>
      </w:r>
      <w:r w:rsidR="00A65DC8">
        <w:rPr>
          <w:bdr w:val="none" w:sz="0" w:space="0" w:color="auto" w:frame="1"/>
          <w:lang w:val="en-US"/>
        </w:rPr>
        <w:t xml:space="preserve"> Y </w:t>
      </w:r>
      <w:r w:rsidR="00B44F48">
        <w:rPr>
          <w:bdr w:val="none" w:sz="0" w:space="0" w:color="auto" w:frame="1"/>
          <w:lang w:val="en-US"/>
        </w:rPr>
        <w:t>strategy compared to the All</w:t>
      </w:r>
      <w:r w:rsidR="00A65DC8">
        <w:rPr>
          <w:bdr w:val="none" w:sz="0" w:space="0" w:color="auto" w:frame="1"/>
          <w:lang w:val="en-US"/>
        </w:rPr>
        <w:t xml:space="preserve"> X </w:t>
      </w:r>
      <w:r w:rsidR="00E359AC">
        <w:rPr>
          <w:bdr w:val="none" w:sz="0" w:space="0" w:color="auto" w:frame="1"/>
          <w:lang w:val="en-US"/>
        </w:rPr>
        <w:t xml:space="preserve">strategy and depicts that the </w:t>
      </w:r>
      <w:r w:rsidR="00B61300">
        <w:rPr>
          <w:bdr w:val="none" w:sz="0" w:space="0" w:color="auto" w:frame="1"/>
          <w:lang w:val="en-US"/>
        </w:rPr>
        <w:t>All</w:t>
      </w:r>
      <w:r w:rsidR="00A65DC8">
        <w:rPr>
          <w:bdr w:val="none" w:sz="0" w:space="0" w:color="auto" w:frame="1"/>
          <w:lang w:val="en-US"/>
        </w:rPr>
        <w:t xml:space="preserve"> Y </w:t>
      </w:r>
      <w:r w:rsidR="00B44F48">
        <w:rPr>
          <w:bdr w:val="none" w:sz="0" w:space="0" w:color="auto" w:frame="1"/>
          <w:lang w:val="en-US"/>
        </w:rPr>
        <w:t xml:space="preserve">strategy (max deflection </w:t>
      </w:r>
      <w:r w:rsidRPr="00A74AC8">
        <w:rPr>
          <w:bdr w:val="none" w:sz="0" w:space="0" w:color="auto" w:frame="1"/>
          <w:lang w:val="en-US"/>
        </w:rPr>
        <w:t>0.05</w:t>
      </w:r>
      <w:r w:rsidR="004C2B6F">
        <w:rPr>
          <w:bdr w:val="none" w:sz="0" w:space="0" w:color="auto" w:frame="1"/>
          <w:lang w:val="en-US"/>
        </w:rPr>
        <w:t xml:space="preserve"> </w:t>
      </w:r>
      <w:r w:rsidRPr="00A74AC8">
        <w:rPr>
          <w:bdr w:val="none" w:sz="0" w:space="0" w:color="auto" w:frame="1"/>
          <w:lang w:val="en-US"/>
        </w:rPr>
        <w:t>mm</w:t>
      </w:r>
      <w:r w:rsidR="00B44F48">
        <w:rPr>
          <w:bdr w:val="none" w:sz="0" w:space="0" w:color="auto" w:frame="1"/>
          <w:lang w:val="en-US"/>
        </w:rPr>
        <w:t xml:space="preserve"> or 1 layer thickness)</w:t>
      </w:r>
      <w:r w:rsidRPr="00A74AC8">
        <w:rPr>
          <w:bdr w:val="none" w:sz="0" w:space="0" w:color="auto" w:frame="1"/>
          <w:lang w:val="en-US"/>
        </w:rPr>
        <w:t xml:space="preserve"> </w:t>
      </w:r>
      <w:r w:rsidR="00B44F48">
        <w:rPr>
          <w:bdr w:val="none" w:sz="0" w:space="0" w:color="auto" w:frame="1"/>
          <w:lang w:val="en-US"/>
        </w:rPr>
        <w:t xml:space="preserve">is much smaller </w:t>
      </w:r>
      <w:r w:rsidR="00E744D8">
        <w:rPr>
          <w:bdr w:val="none" w:sz="0" w:space="0" w:color="auto" w:frame="1"/>
          <w:lang w:val="en-US"/>
        </w:rPr>
        <w:t>than</w:t>
      </w:r>
      <w:r w:rsidR="00B44F48">
        <w:rPr>
          <w:bdr w:val="none" w:sz="0" w:space="0" w:color="auto" w:frame="1"/>
          <w:lang w:val="en-US"/>
        </w:rPr>
        <w:t xml:space="preserve"> the All</w:t>
      </w:r>
      <w:r w:rsidR="00A65DC8">
        <w:rPr>
          <w:bdr w:val="none" w:sz="0" w:space="0" w:color="auto" w:frame="1"/>
          <w:lang w:val="en-US"/>
        </w:rPr>
        <w:t xml:space="preserve"> X </w:t>
      </w:r>
      <w:r w:rsidR="00E744D8">
        <w:rPr>
          <w:bdr w:val="none" w:sz="0" w:space="0" w:color="auto" w:frame="1"/>
          <w:lang w:val="en-US"/>
        </w:rPr>
        <w:t>(</w:t>
      </w:r>
      <w:r w:rsidRPr="00A74AC8">
        <w:rPr>
          <w:bdr w:val="none" w:sz="0" w:space="0" w:color="auto" w:frame="1"/>
          <w:lang w:val="en-US"/>
        </w:rPr>
        <w:t>0.2</w:t>
      </w:r>
      <w:r w:rsidR="004C2B6F">
        <w:rPr>
          <w:bdr w:val="none" w:sz="0" w:space="0" w:color="auto" w:frame="1"/>
          <w:lang w:val="en-US"/>
        </w:rPr>
        <w:t xml:space="preserve"> </w:t>
      </w:r>
      <w:r w:rsidRPr="00A74AC8">
        <w:rPr>
          <w:bdr w:val="none" w:sz="0" w:space="0" w:color="auto" w:frame="1"/>
          <w:lang w:val="en-US"/>
        </w:rPr>
        <w:t xml:space="preserve">mm </w:t>
      </w:r>
      <w:r w:rsidR="00E744D8">
        <w:rPr>
          <w:bdr w:val="none" w:sz="0" w:space="0" w:color="auto" w:frame="1"/>
          <w:lang w:val="en-US"/>
        </w:rPr>
        <w:t>or 4 layer thicknesses)</w:t>
      </w:r>
      <w:r w:rsidRPr="00A74AC8">
        <w:rPr>
          <w:bdr w:val="none" w:sz="0" w:space="0" w:color="auto" w:frame="1"/>
          <w:lang w:val="en-US"/>
        </w:rPr>
        <w:t>.</w:t>
      </w:r>
      <w:r w:rsidR="00E744D8">
        <w:rPr>
          <w:bdr w:val="none" w:sz="0" w:space="0" w:color="auto" w:frame="1"/>
          <w:lang w:val="en-US"/>
        </w:rPr>
        <w:t xml:space="preserve">  </w:t>
      </w:r>
      <w:r w:rsidR="00B61300">
        <w:rPr>
          <w:bdr w:val="none" w:sz="0" w:space="0" w:color="auto" w:frame="1"/>
          <w:lang w:val="en-US"/>
        </w:rPr>
        <w:t>A</w:t>
      </w:r>
      <w:r w:rsidRPr="00A74AC8">
        <w:rPr>
          <w:bdr w:val="none" w:sz="0" w:space="0" w:color="auto" w:frame="1"/>
          <w:lang w:val="en-US"/>
        </w:rPr>
        <w:t xml:space="preserve"> quantitative comparison </w:t>
      </w:r>
      <w:r w:rsidR="00B61300">
        <w:rPr>
          <w:bdr w:val="none" w:sz="0" w:space="0" w:color="auto" w:frame="1"/>
          <w:lang w:val="en-US"/>
        </w:rPr>
        <w:t xml:space="preserve">using data </w:t>
      </w:r>
      <w:r w:rsidR="00E744D8">
        <w:rPr>
          <w:bdr w:val="none" w:sz="0" w:space="0" w:color="auto" w:frame="1"/>
          <w:lang w:val="en-US"/>
        </w:rPr>
        <w:t>from these surfaces is</w:t>
      </w:r>
      <w:r w:rsidRPr="00A74AC8">
        <w:rPr>
          <w:bdr w:val="none" w:sz="0" w:space="0" w:color="auto" w:frame="1"/>
          <w:lang w:val="en-US"/>
        </w:rPr>
        <w:t xml:space="preserve"> difficult due to the </w:t>
      </w:r>
      <w:r w:rsidR="004005BB">
        <w:rPr>
          <w:bdr w:val="none" w:sz="0" w:space="0" w:color="auto" w:frame="1"/>
          <w:lang w:val="en-US"/>
        </w:rPr>
        <w:t>nature of the data.  T</w:t>
      </w:r>
      <w:r w:rsidR="00E744D8">
        <w:rPr>
          <w:bdr w:val="none" w:sz="0" w:space="0" w:color="auto" w:frame="1"/>
          <w:lang w:val="en-US"/>
        </w:rPr>
        <w:t>o simplify comparison</w:t>
      </w:r>
      <w:r w:rsidR="00E359AC">
        <w:rPr>
          <w:bdr w:val="none" w:sz="0" w:space="0" w:color="auto" w:frame="1"/>
          <w:lang w:val="en-US"/>
        </w:rPr>
        <w:t>,</w:t>
      </w:r>
      <w:r w:rsidRPr="00A74AC8">
        <w:rPr>
          <w:bdr w:val="none" w:sz="0" w:space="0" w:color="auto" w:frame="1"/>
          <w:lang w:val="en-US"/>
        </w:rPr>
        <w:t xml:space="preserve"> the difference </w:t>
      </w:r>
      <w:r w:rsidR="008A07C7">
        <w:rPr>
          <w:bdr w:val="none" w:sz="0" w:space="0" w:color="auto" w:frame="1"/>
          <w:lang w:val="en-US"/>
        </w:rPr>
        <w:t>i</w:t>
      </w:r>
      <w:r w:rsidR="004C2B6F">
        <w:rPr>
          <w:bdr w:val="none" w:sz="0" w:space="0" w:color="auto" w:frame="1"/>
          <w:lang w:val="en-US"/>
        </w:rPr>
        <w:t xml:space="preserve">n z position of </w:t>
      </w:r>
      <w:r w:rsidRPr="00A74AC8">
        <w:rPr>
          <w:bdr w:val="none" w:sz="0" w:space="0" w:color="auto" w:frame="1"/>
          <w:lang w:val="en-US"/>
        </w:rPr>
        <w:t xml:space="preserve">the outside </w:t>
      </w:r>
      <w:r w:rsidR="004C2B6F">
        <w:rPr>
          <w:bdr w:val="none" w:sz="0" w:space="0" w:color="auto" w:frame="1"/>
          <w:lang w:val="en-US"/>
        </w:rPr>
        <w:t xml:space="preserve">in comparison to the </w:t>
      </w:r>
      <w:r w:rsidR="00E744D8">
        <w:rPr>
          <w:bdr w:val="none" w:sz="0" w:space="0" w:color="auto" w:frame="1"/>
          <w:lang w:val="en-US"/>
        </w:rPr>
        <w:t>center</w:t>
      </w:r>
      <w:r w:rsidRPr="00A74AC8">
        <w:rPr>
          <w:bdr w:val="none" w:sz="0" w:space="0" w:color="auto" w:frame="1"/>
          <w:lang w:val="en-US"/>
        </w:rPr>
        <w:t xml:space="preserve"> in both the</w:t>
      </w:r>
      <w:r w:rsidR="00A65DC8">
        <w:rPr>
          <w:bdr w:val="none" w:sz="0" w:space="0" w:color="auto" w:frame="1"/>
          <w:lang w:val="en-US"/>
        </w:rPr>
        <w:t xml:space="preserve"> X </w:t>
      </w:r>
      <w:r w:rsidRPr="00A74AC8">
        <w:rPr>
          <w:bdr w:val="none" w:sz="0" w:space="0" w:color="auto" w:frame="1"/>
          <w:lang w:val="en-US"/>
        </w:rPr>
        <w:t>and</w:t>
      </w:r>
      <w:r w:rsidR="00A65DC8">
        <w:rPr>
          <w:bdr w:val="none" w:sz="0" w:space="0" w:color="auto" w:frame="1"/>
          <w:lang w:val="en-US"/>
        </w:rPr>
        <w:t xml:space="preserve"> Y </w:t>
      </w:r>
      <w:r w:rsidRPr="00A74AC8">
        <w:rPr>
          <w:bdr w:val="none" w:sz="0" w:space="0" w:color="auto" w:frame="1"/>
          <w:lang w:val="en-US"/>
        </w:rPr>
        <w:t xml:space="preserve">directions </w:t>
      </w:r>
      <w:r w:rsidR="00E526A0">
        <w:rPr>
          <w:bdr w:val="none" w:sz="0" w:space="0" w:color="auto" w:frame="1"/>
          <w:lang w:val="en-US"/>
        </w:rPr>
        <w:t xml:space="preserve">was </w:t>
      </w:r>
      <w:r w:rsidR="004C2B6F">
        <w:rPr>
          <w:bdr w:val="none" w:sz="0" w:space="0" w:color="auto" w:frame="1"/>
          <w:lang w:val="en-US"/>
        </w:rPr>
        <w:t>measures from the OSP data</w:t>
      </w:r>
      <w:r w:rsidR="00E359AC">
        <w:rPr>
          <w:bdr w:val="none" w:sz="0" w:space="0" w:color="auto" w:frame="1"/>
          <w:lang w:val="en-US"/>
        </w:rPr>
        <w:t>,</w:t>
      </w:r>
      <w:r w:rsidR="00E526A0">
        <w:rPr>
          <w:bdr w:val="none" w:sz="0" w:space="0" w:color="auto" w:frame="1"/>
          <w:lang w:val="en-US"/>
        </w:rPr>
        <w:t xml:space="preserve"> as shown in</w:t>
      </w:r>
      <w:r w:rsidR="0011044E">
        <w:rPr>
          <w:bdr w:val="none" w:sz="0" w:space="0" w:color="auto" w:frame="1"/>
          <w:lang w:val="en-US"/>
        </w:rPr>
        <w:t xml:space="preserve"> </w:t>
      </w:r>
      <w:r w:rsidR="0011044E">
        <w:fldChar w:fldCharType="begin"/>
      </w:r>
      <w:r w:rsidR="0011044E">
        <w:instrText xml:space="preserve"> REF _Ref501629420 \h </w:instrText>
      </w:r>
      <w:r w:rsidR="0011044E">
        <w:fldChar w:fldCharType="separate"/>
      </w:r>
      <w:r w:rsidR="00F36D67">
        <w:t xml:space="preserve">Figure </w:t>
      </w:r>
      <w:r w:rsidR="00F36D67">
        <w:rPr>
          <w:noProof/>
        </w:rPr>
        <w:t>8</w:t>
      </w:r>
      <w:r w:rsidR="0011044E">
        <w:fldChar w:fldCharType="end"/>
      </w:r>
      <w:r w:rsidR="00E526A0">
        <w:rPr>
          <w:bdr w:val="none" w:sz="0" w:space="0" w:color="auto" w:frame="1"/>
          <w:lang w:val="en-US"/>
        </w:rPr>
        <w:t>.</w:t>
      </w:r>
    </w:p>
    <w:p w14:paraId="5ECCE946" w14:textId="77777777" w:rsidR="0011044E" w:rsidRDefault="00A74AC8" w:rsidP="0011044E">
      <w:pPr>
        <w:keepNext/>
        <w:spacing w:before="115" w:after="115" w:line="240" w:lineRule="auto"/>
        <w:jc w:val="center"/>
      </w:pPr>
      <w:bookmarkStart w:id="30" w:name="figure:deforemed_bottom_surface"/>
      <w:bookmarkEnd w:id="30"/>
      <w:r w:rsidRPr="00A74AC8">
        <w:rPr>
          <w:rFonts w:ascii="Arial" w:eastAsia="Times New Roman" w:hAnsi="Arial" w:cs="Arial"/>
          <w:noProof/>
          <w:color w:val="000000"/>
          <w:sz w:val="24"/>
          <w:szCs w:val="24"/>
          <w:bdr w:val="none" w:sz="0" w:space="0" w:color="auto" w:frame="1"/>
          <w:lang w:eastAsia="en-GB"/>
        </w:rPr>
        <w:lastRenderedPageBreak/>
        <w:drawing>
          <wp:inline distT="0" distB="0" distL="0" distR="0" wp14:anchorId="73436681" wp14:editId="7BC064C9">
            <wp:extent cx="3943931" cy="1988820"/>
            <wp:effectExtent l="0" t="0" r="0" b="0"/>
            <wp:docPr id="20" name="Picture 20" descr="figure Figures/PostProcessRS/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Figures/PostProcessRS/img-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331" cy="1989526"/>
                    </a:xfrm>
                    <a:prstGeom prst="rect">
                      <a:avLst/>
                    </a:prstGeom>
                    <a:noFill/>
                    <a:ln>
                      <a:noFill/>
                    </a:ln>
                  </pic:spPr>
                </pic:pic>
              </a:graphicData>
            </a:graphic>
          </wp:inline>
        </w:drawing>
      </w:r>
    </w:p>
    <w:p w14:paraId="761E0AF4" w14:textId="2EC072FB" w:rsidR="00A74AC8" w:rsidRPr="00A74AC8" w:rsidRDefault="0011044E" w:rsidP="0011044E">
      <w:pPr>
        <w:pStyle w:val="Caption"/>
        <w:jc w:val="center"/>
        <w:rPr>
          <w:rFonts w:ascii="Arial" w:eastAsia="Times New Roman" w:hAnsi="Arial" w:cs="Arial"/>
          <w:color w:val="000000"/>
          <w:sz w:val="24"/>
          <w:szCs w:val="24"/>
          <w:lang w:val="en-US"/>
        </w:rPr>
      </w:pPr>
      <w:bookmarkStart w:id="31" w:name="_Ref501629349"/>
      <w:r>
        <w:t xml:space="preserve">Figure </w:t>
      </w:r>
      <w:fldSimple w:instr=" SEQ Figure \* ARABIC ">
        <w:r w:rsidR="00F36D67">
          <w:rPr>
            <w:noProof/>
          </w:rPr>
          <w:t>7</w:t>
        </w:r>
      </w:fldSimple>
      <w:bookmarkEnd w:id="31"/>
      <w:r>
        <w:t xml:space="preserve"> </w:t>
      </w:r>
      <w:r w:rsidRPr="00A26DE6">
        <w:t>Smoothed profile of deformation parts made with all</w:t>
      </w:r>
      <w:r w:rsidR="00A65DC8">
        <w:t xml:space="preserve"> Y </w:t>
      </w:r>
      <w:r w:rsidRPr="00A26DE6">
        <w:t>scan vectors (left)</w:t>
      </w:r>
      <w:r>
        <w:t xml:space="preserve"> and all</w:t>
      </w:r>
      <w:r w:rsidR="00A65DC8">
        <w:t xml:space="preserve"> X </w:t>
      </w:r>
      <w:r>
        <w:t>scan vectors (right).</w:t>
      </w:r>
    </w:p>
    <w:p w14:paraId="79971B63" w14:textId="77777777" w:rsidR="006F0945" w:rsidRDefault="003017BB" w:rsidP="004426EC">
      <w:pPr>
        <w:keepNext/>
        <w:spacing w:before="115" w:after="115" w:line="240" w:lineRule="auto"/>
        <w:jc w:val="center"/>
      </w:pPr>
      <w:bookmarkStart w:id="32" w:name="fig:curvature_plot"/>
      <w:bookmarkEnd w:id="32"/>
      <w:r>
        <w:rPr>
          <w:noProof/>
          <w:lang w:eastAsia="en-GB"/>
        </w:rPr>
        <w:drawing>
          <wp:inline distT="0" distB="0" distL="0" distR="0" wp14:anchorId="1EE77206" wp14:editId="300E2586">
            <wp:extent cx="5608937" cy="3136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270" cy="3140442"/>
                    </a:xfrm>
                    <a:prstGeom prst="rect">
                      <a:avLst/>
                    </a:prstGeom>
                    <a:noFill/>
                  </pic:spPr>
                </pic:pic>
              </a:graphicData>
            </a:graphic>
          </wp:inline>
        </w:drawing>
      </w:r>
    </w:p>
    <w:p w14:paraId="3502A2C5" w14:textId="40E52497" w:rsidR="00A74AC8" w:rsidRPr="00A74AC8" w:rsidRDefault="0011044E" w:rsidP="0011044E">
      <w:pPr>
        <w:pStyle w:val="Caption"/>
        <w:jc w:val="center"/>
        <w:rPr>
          <w:rFonts w:ascii="Arial" w:eastAsia="Times New Roman" w:hAnsi="Arial" w:cs="Arial"/>
          <w:color w:val="000000"/>
          <w:sz w:val="24"/>
          <w:szCs w:val="24"/>
          <w:lang w:val="en-US"/>
        </w:rPr>
      </w:pPr>
      <w:bookmarkStart w:id="33" w:name="_Ref501629420"/>
      <w:r>
        <w:t xml:space="preserve">Figure </w:t>
      </w:r>
      <w:fldSimple w:instr=" SEQ Figure \* ARABIC ">
        <w:r w:rsidR="00F36D67">
          <w:rPr>
            <w:noProof/>
          </w:rPr>
          <w:t>8</w:t>
        </w:r>
      </w:fldSimple>
      <w:bookmarkEnd w:id="33"/>
      <w:r>
        <w:t xml:space="preserve"> </w:t>
      </w:r>
      <w:r w:rsidRPr="00F169C7">
        <w:t>Centre line Z Deflection in the</w:t>
      </w:r>
      <w:r w:rsidR="00A65DC8">
        <w:t xml:space="preserve"> X </w:t>
      </w:r>
      <w:r w:rsidRPr="00F169C7">
        <w:t>and</w:t>
      </w:r>
      <w:r w:rsidR="00A65DC8">
        <w:t xml:space="preserve"> Y </w:t>
      </w:r>
      <w:r w:rsidRPr="00F169C7">
        <w:t>direction error bars indicate the standard deviation between sa</w:t>
      </w:r>
      <w:r>
        <w:t>mples of the same scan strategy.</w:t>
      </w:r>
    </w:p>
    <w:p w14:paraId="412B3882" w14:textId="1247B059" w:rsidR="00E838AC" w:rsidRPr="00ED50E9" w:rsidRDefault="00486765" w:rsidP="00642777">
      <w:pPr>
        <w:rPr>
          <w:bdr w:val="none" w:sz="0" w:space="0" w:color="auto" w:frame="1"/>
          <w:lang w:val="en-US"/>
        </w:rPr>
      </w:pPr>
      <w:r>
        <w:rPr>
          <w:bdr w:val="none" w:sz="0" w:space="0" w:color="auto" w:frame="1"/>
          <w:lang w:val="en-US"/>
        </w:rPr>
        <w:fldChar w:fldCharType="begin"/>
      </w:r>
      <w:r>
        <w:rPr>
          <w:bdr w:val="none" w:sz="0" w:space="0" w:color="auto" w:frame="1"/>
          <w:lang w:val="en-US"/>
        </w:rPr>
        <w:instrText xml:space="preserve"> REF _Ref501629420 \h </w:instrText>
      </w:r>
      <w:r>
        <w:rPr>
          <w:bdr w:val="none" w:sz="0" w:space="0" w:color="auto" w:frame="1"/>
          <w:lang w:val="en-US"/>
        </w:rPr>
      </w:r>
      <w:r>
        <w:rPr>
          <w:bdr w:val="none" w:sz="0" w:space="0" w:color="auto" w:frame="1"/>
          <w:lang w:val="en-US"/>
        </w:rPr>
        <w:fldChar w:fldCharType="separate"/>
      </w:r>
      <w:r w:rsidR="00F36D67">
        <w:t xml:space="preserve">Figure </w:t>
      </w:r>
      <w:r w:rsidR="00F36D67">
        <w:rPr>
          <w:noProof/>
        </w:rPr>
        <w:t>8</w:t>
      </w:r>
      <w:r>
        <w:rPr>
          <w:bdr w:val="none" w:sz="0" w:space="0" w:color="auto" w:frame="1"/>
          <w:lang w:val="en-US"/>
        </w:rPr>
        <w:fldChar w:fldCharType="end"/>
      </w:r>
      <w:r w:rsidR="00C93E2F" w:rsidRPr="00EA6EC7">
        <w:rPr>
          <w:bdr w:val="none" w:sz="0" w:space="0" w:color="auto" w:frame="1"/>
          <w:lang w:val="en-US"/>
        </w:rPr>
        <w:t xml:space="preserve"> show</w:t>
      </w:r>
      <w:r w:rsidR="006B3A14" w:rsidRPr="00EA6EC7">
        <w:rPr>
          <w:bdr w:val="none" w:sz="0" w:space="0" w:color="auto" w:frame="1"/>
          <w:lang w:val="en-US"/>
        </w:rPr>
        <w:t xml:space="preserve">s that </w:t>
      </w:r>
      <w:r w:rsidR="00A74AC8" w:rsidRPr="00EA6EC7">
        <w:rPr>
          <w:bdr w:val="none" w:sz="0" w:space="0" w:color="auto" w:frame="1"/>
          <w:lang w:val="en-US"/>
        </w:rPr>
        <w:t>deformations in the</w:t>
      </w:r>
      <w:r w:rsidR="00A65DC8">
        <w:rPr>
          <w:bdr w:val="none" w:sz="0" w:space="0" w:color="auto" w:frame="1"/>
          <w:lang w:val="en-US"/>
        </w:rPr>
        <w:t xml:space="preserve"> X </w:t>
      </w:r>
      <w:r w:rsidR="00A74AC8" w:rsidRPr="00EA6EC7">
        <w:rPr>
          <w:bdr w:val="none" w:sz="0" w:space="0" w:color="auto" w:frame="1"/>
          <w:lang w:val="en-US"/>
        </w:rPr>
        <w:t xml:space="preserve">direction are </w:t>
      </w:r>
      <w:r w:rsidR="006B3A14" w:rsidRPr="00EA6EC7">
        <w:rPr>
          <w:bdr w:val="none" w:sz="0" w:space="0" w:color="auto" w:frame="1"/>
          <w:lang w:val="en-US"/>
        </w:rPr>
        <w:t xml:space="preserve">significantly larger </w:t>
      </w:r>
      <w:proofErr w:type="gramStart"/>
      <w:r w:rsidR="006B3A14" w:rsidRPr="00EA6EC7">
        <w:rPr>
          <w:bdr w:val="none" w:sz="0" w:space="0" w:color="auto" w:frame="1"/>
          <w:lang w:val="en-US"/>
        </w:rPr>
        <w:t>than those i</w:t>
      </w:r>
      <w:r w:rsidR="00A74AC8" w:rsidRPr="00EA6EC7">
        <w:rPr>
          <w:bdr w:val="none" w:sz="0" w:space="0" w:color="auto" w:frame="1"/>
          <w:lang w:val="en-US"/>
        </w:rPr>
        <w:t>n the</w:t>
      </w:r>
      <w:r w:rsidR="00A65DC8">
        <w:rPr>
          <w:bdr w:val="none" w:sz="0" w:space="0" w:color="auto" w:frame="1"/>
          <w:lang w:val="en-US"/>
        </w:rPr>
        <w:t xml:space="preserve"> Y </w:t>
      </w:r>
      <w:r w:rsidR="00A74AC8" w:rsidRPr="00EA6EC7">
        <w:rPr>
          <w:bdr w:val="none" w:sz="0" w:space="0" w:color="auto" w:frame="1"/>
          <w:lang w:val="en-US"/>
        </w:rPr>
        <w:t>direction</w:t>
      </w:r>
      <w:proofErr w:type="gramEnd"/>
      <w:r w:rsidR="009F42C3">
        <w:rPr>
          <w:bdr w:val="none" w:sz="0" w:space="0" w:color="auto" w:frame="1"/>
          <w:lang w:val="en-US"/>
        </w:rPr>
        <w:t>.  Such a discrepancy</w:t>
      </w:r>
      <w:r w:rsidR="000F4122">
        <w:rPr>
          <w:bdr w:val="none" w:sz="0" w:space="0" w:color="auto" w:frame="1"/>
          <w:lang w:val="en-US"/>
        </w:rPr>
        <w:t xml:space="preserve"> is a feature of the</w:t>
      </w:r>
      <w:r w:rsidR="00C93E2F" w:rsidRPr="00EA6EC7">
        <w:rPr>
          <w:bdr w:val="none" w:sz="0" w:space="0" w:color="auto" w:frame="1"/>
          <w:lang w:val="en-US"/>
        </w:rPr>
        <w:t xml:space="preserve"> </w:t>
      </w:r>
      <w:r w:rsidR="009C431E">
        <w:rPr>
          <w:bdr w:val="none" w:sz="0" w:space="0" w:color="auto" w:frame="1"/>
          <w:lang w:val="en-US"/>
        </w:rPr>
        <w:t xml:space="preserve">elongated </w:t>
      </w:r>
      <w:r w:rsidR="00C93E2F" w:rsidRPr="00EA6EC7">
        <w:rPr>
          <w:bdr w:val="none" w:sz="0" w:space="0" w:color="auto" w:frame="1"/>
          <w:lang w:val="en-US"/>
        </w:rPr>
        <w:t>rectangular shape</w:t>
      </w:r>
      <w:r w:rsidR="00E838AC">
        <w:rPr>
          <w:bdr w:val="none" w:sz="0" w:space="0" w:color="auto" w:frame="1"/>
          <w:lang w:val="en-US"/>
        </w:rPr>
        <w:t xml:space="preserve"> of the sample</w:t>
      </w:r>
      <w:r w:rsidR="000F4122">
        <w:rPr>
          <w:bdr w:val="none" w:sz="0" w:space="0" w:color="auto" w:frame="1"/>
          <w:lang w:val="en-US"/>
        </w:rPr>
        <w:t>,</w:t>
      </w:r>
      <w:r w:rsidR="00C93E2F" w:rsidRPr="00EA6EC7">
        <w:rPr>
          <w:bdr w:val="none" w:sz="0" w:space="0" w:color="auto" w:frame="1"/>
          <w:lang w:val="en-US"/>
        </w:rPr>
        <w:t xml:space="preserve"> </w:t>
      </w:r>
      <w:r w:rsidR="00450392">
        <w:rPr>
          <w:bdr w:val="none" w:sz="0" w:space="0" w:color="auto" w:frame="1"/>
          <w:lang w:val="en-US"/>
        </w:rPr>
        <w:t>which</w:t>
      </w:r>
      <w:r w:rsidR="004C2B6F">
        <w:rPr>
          <w:bdr w:val="none" w:sz="0" w:space="0" w:color="auto" w:frame="1"/>
          <w:lang w:val="en-US"/>
        </w:rPr>
        <w:t xml:space="preserve">, because of the rectangular nature of the samples amplifies </w:t>
      </w:r>
      <w:r w:rsidR="00A65DC8">
        <w:rPr>
          <w:bdr w:val="none" w:sz="0" w:space="0" w:color="auto" w:frame="1"/>
          <w:lang w:val="en-US"/>
        </w:rPr>
        <w:t xml:space="preserve">X </w:t>
      </w:r>
      <w:r w:rsidR="00450392">
        <w:rPr>
          <w:bdr w:val="none" w:sz="0" w:space="0" w:color="auto" w:frame="1"/>
          <w:lang w:val="en-US"/>
        </w:rPr>
        <w:t>d</w:t>
      </w:r>
      <w:r w:rsidR="004C2B6F">
        <w:rPr>
          <w:bdr w:val="none" w:sz="0" w:space="0" w:color="auto" w:frame="1"/>
          <w:lang w:val="en-US"/>
        </w:rPr>
        <w:t>eflections</w:t>
      </w:r>
      <w:r w:rsidR="00450392">
        <w:rPr>
          <w:bdr w:val="none" w:sz="0" w:space="0" w:color="auto" w:frame="1"/>
          <w:lang w:val="en-US"/>
        </w:rPr>
        <w:t xml:space="preserve"> </w:t>
      </w:r>
      <w:r w:rsidR="004C2B6F">
        <w:rPr>
          <w:bdr w:val="none" w:sz="0" w:space="0" w:color="auto" w:frame="1"/>
          <w:lang w:val="en-US"/>
        </w:rPr>
        <w:t>selectively</w:t>
      </w:r>
      <w:r w:rsidR="00450392">
        <w:rPr>
          <w:bdr w:val="none" w:sz="0" w:space="0" w:color="auto" w:frame="1"/>
          <w:lang w:val="en-US"/>
        </w:rPr>
        <w:t>.</w:t>
      </w:r>
      <w:r w:rsidR="00C93E2F" w:rsidRPr="00EA6EC7">
        <w:rPr>
          <w:bdr w:val="none" w:sz="0" w:space="0" w:color="auto" w:frame="1"/>
          <w:lang w:val="en-US"/>
        </w:rPr>
        <w:t xml:space="preserve"> </w:t>
      </w:r>
      <w:r w:rsidR="009F42C3">
        <w:rPr>
          <w:bdr w:val="none" w:sz="0" w:space="0" w:color="auto" w:frame="1"/>
          <w:lang w:val="en-US"/>
        </w:rPr>
        <w:t>Therefore, t</w:t>
      </w:r>
      <w:r w:rsidR="00B16F51" w:rsidRPr="00EA6EC7">
        <w:rPr>
          <w:bdr w:val="none" w:sz="0" w:space="0" w:color="auto" w:frame="1"/>
          <w:lang w:val="en-US"/>
        </w:rPr>
        <w:t xml:space="preserve">his bulk change in </w:t>
      </w:r>
      <w:r w:rsidR="009C431E">
        <w:rPr>
          <w:bdr w:val="none" w:sz="0" w:space="0" w:color="auto" w:frame="1"/>
          <w:lang w:val="en-US"/>
        </w:rPr>
        <w:t>shape</w:t>
      </w:r>
      <w:r w:rsidR="00B16F51" w:rsidRPr="00EA6EC7">
        <w:rPr>
          <w:bdr w:val="none" w:sz="0" w:space="0" w:color="auto" w:frame="1"/>
          <w:lang w:val="en-US"/>
        </w:rPr>
        <w:t xml:space="preserve"> </w:t>
      </w:r>
      <w:proofErr w:type="gramStart"/>
      <w:r w:rsidR="000F4122">
        <w:rPr>
          <w:bdr w:val="none" w:sz="0" w:space="0" w:color="auto" w:frame="1"/>
          <w:lang w:val="en-US"/>
        </w:rPr>
        <w:t>should not</w:t>
      </w:r>
      <w:r w:rsidR="009F42C3">
        <w:rPr>
          <w:bdr w:val="none" w:sz="0" w:space="0" w:color="auto" w:frame="1"/>
          <w:lang w:val="en-US"/>
        </w:rPr>
        <w:t xml:space="preserve"> </w:t>
      </w:r>
      <w:r w:rsidR="00C93E2F" w:rsidRPr="00EA6EC7">
        <w:rPr>
          <w:bdr w:val="none" w:sz="0" w:space="0" w:color="auto" w:frame="1"/>
          <w:lang w:val="en-US"/>
        </w:rPr>
        <w:t>be interpreted</w:t>
      </w:r>
      <w:proofErr w:type="gramEnd"/>
      <w:r w:rsidR="00C93E2F" w:rsidRPr="00EA6EC7">
        <w:rPr>
          <w:bdr w:val="none" w:sz="0" w:space="0" w:color="auto" w:frame="1"/>
          <w:lang w:val="en-US"/>
        </w:rPr>
        <w:t xml:space="preserve"> as directionality in the residual stresses contained within the build samples</w:t>
      </w:r>
      <w:r w:rsidR="0011044E" w:rsidRPr="00EA6EC7">
        <w:rPr>
          <w:bdr w:val="none" w:sz="0" w:space="0" w:color="auto" w:frame="1"/>
          <w:lang w:val="en-US"/>
        </w:rPr>
        <w:t>.</w:t>
      </w:r>
      <w:r w:rsidR="00E838AC">
        <w:rPr>
          <w:bdr w:val="none" w:sz="0" w:space="0" w:color="auto" w:frame="1"/>
          <w:lang w:val="en-US"/>
        </w:rPr>
        <w:t xml:space="preserve"> </w:t>
      </w:r>
      <w:r w:rsidR="004C2B6F">
        <w:rPr>
          <w:bdr w:val="none" w:sz="0" w:space="0" w:color="auto" w:frame="1"/>
          <w:lang w:val="en-US"/>
        </w:rPr>
        <w:t xml:space="preserve"> </w:t>
      </w:r>
      <w:r w:rsidR="0011044E" w:rsidRPr="00EA6EC7">
        <w:rPr>
          <w:bdr w:val="none" w:sz="0" w:space="0" w:color="auto" w:frame="1"/>
          <w:lang w:val="en-US"/>
        </w:rPr>
        <w:t>However</w:t>
      </w:r>
      <w:r w:rsidR="00B16F51" w:rsidRPr="00EA6EC7">
        <w:rPr>
          <w:bdr w:val="none" w:sz="0" w:space="0" w:color="auto" w:frame="1"/>
          <w:lang w:val="en-US"/>
        </w:rPr>
        <w:t xml:space="preserve">, </w:t>
      </w:r>
      <w:r w:rsidR="00C93E2F" w:rsidRPr="00EA6EC7">
        <w:rPr>
          <w:bdr w:val="none" w:sz="0" w:space="0" w:color="auto" w:frame="1"/>
          <w:lang w:val="en-US"/>
        </w:rPr>
        <w:t xml:space="preserve">clear differences </w:t>
      </w:r>
      <w:proofErr w:type="gramStart"/>
      <w:r w:rsidR="00C93E2F" w:rsidRPr="00EA6EC7">
        <w:rPr>
          <w:bdr w:val="none" w:sz="0" w:space="0" w:color="auto" w:frame="1"/>
          <w:lang w:val="en-US"/>
        </w:rPr>
        <w:t>can be seen</w:t>
      </w:r>
      <w:proofErr w:type="gramEnd"/>
      <w:r w:rsidR="00B16F51" w:rsidRPr="00EA6EC7">
        <w:rPr>
          <w:bdr w:val="none" w:sz="0" w:space="0" w:color="auto" w:frame="1"/>
          <w:lang w:val="en-US"/>
        </w:rPr>
        <w:t xml:space="preserve"> </w:t>
      </w:r>
      <w:r w:rsidR="009C431E">
        <w:rPr>
          <w:bdr w:val="none" w:sz="0" w:space="0" w:color="auto" w:frame="1"/>
          <w:lang w:val="en-US"/>
        </w:rPr>
        <w:t>showing a link between the</w:t>
      </w:r>
      <w:r w:rsidR="00B16F51" w:rsidRPr="00EA6EC7">
        <w:rPr>
          <w:bdr w:val="none" w:sz="0" w:space="0" w:color="auto" w:frame="1"/>
          <w:lang w:val="en-US"/>
        </w:rPr>
        <w:t xml:space="preserve"> scanning </w:t>
      </w:r>
      <w:r w:rsidR="000F4122" w:rsidRPr="00EA6EC7">
        <w:rPr>
          <w:bdr w:val="none" w:sz="0" w:space="0" w:color="auto" w:frame="1"/>
          <w:lang w:val="en-US"/>
        </w:rPr>
        <w:t>strategies</w:t>
      </w:r>
      <w:r w:rsidR="000F4122">
        <w:rPr>
          <w:bdr w:val="none" w:sz="0" w:space="0" w:color="auto" w:frame="1"/>
          <w:lang w:val="en-US"/>
        </w:rPr>
        <w:t xml:space="preserve"> and the</w:t>
      </w:r>
      <w:r w:rsidR="00AA3B47">
        <w:rPr>
          <w:bdr w:val="none" w:sz="0" w:space="0" w:color="auto" w:frame="1"/>
          <w:lang w:val="en-US"/>
        </w:rPr>
        <w:t xml:space="preserve"> distribution of</w:t>
      </w:r>
      <w:r w:rsidR="000F4122">
        <w:rPr>
          <w:bdr w:val="none" w:sz="0" w:space="0" w:color="auto" w:frame="1"/>
          <w:lang w:val="en-US"/>
        </w:rPr>
        <w:t xml:space="preserve"> internal stresses generated</w:t>
      </w:r>
      <w:r w:rsidR="004005BB">
        <w:rPr>
          <w:bdr w:val="none" w:sz="0" w:space="0" w:color="auto" w:frame="1"/>
          <w:lang w:val="en-US"/>
        </w:rPr>
        <w:t>:</w:t>
      </w:r>
    </w:p>
    <w:p w14:paraId="32239E02" w14:textId="4CDF06EE" w:rsidR="00E838AC" w:rsidRDefault="004005BB" w:rsidP="00E838AC">
      <w:pPr>
        <w:pStyle w:val="ListParagraph"/>
        <w:numPr>
          <w:ilvl w:val="0"/>
          <w:numId w:val="11"/>
        </w:numPr>
        <w:rPr>
          <w:bdr w:val="none" w:sz="0" w:space="0" w:color="auto" w:frame="1"/>
          <w:lang w:val="en-US"/>
        </w:rPr>
      </w:pPr>
      <w:r>
        <w:rPr>
          <w:bdr w:val="none" w:sz="0" w:space="0" w:color="auto" w:frame="1"/>
          <w:lang w:val="en-US"/>
        </w:rPr>
        <w:t>d</w:t>
      </w:r>
      <w:r w:rsidR="00E838AC">
        <w:rPr>
          <w:bdr w:val="none" w:sz="0" w:space="0" w:color="auto" w:frame="1"/>
          <w:lang w:val="en-US"/>
        </w:rPr>
        <w:t xml:space="preserve">eformation is greatest when the scan vectors are aligned </w:t>
      </w:r>
      <w:r w:rsidR="00BA26D7">
        <w:rPr>
          <w:bdr w:val="none" w:sz="0" w:space="0" w:color="auto" w:frame="1"/>
          <w:lang w:val="en-US"/>
        </w:rPr>
        <w:t>parallel to</w:t>
      </w:r>
      <w:r w:rsidR="00E838AC">
        <w:rPr>
          <w:bdr w:val="none" w:sz="0" w:space="0" w:color="auto" w:frame="1"/>
          <w:lang w:val="en-US"/>
        </w:rPr>
        <w:t xml:space="preserve"> the direction of measurement</w:t>
      </w:r>
      <w:r w:rsidR="00BA26D7">
        <w:rPr>
          <w:bdr w:val="none" w:sz="0" w:space="0" w:color="auto" w:frame="1"/>
          <w:lang w:val="en-US"/>
        </w:rPr>
        <w:t xml:space="preserve"> as seen with the All X</w:t>
      </w:r>
      <w:r w:rsidR="004C2B6F">
        <w:rPr>
          <w:bdr w:val="none" w:sz="0" w:space="0" w:color="auto" w:frame="1"/>
          <w:lang w:val="en-US"/>
        </w:rPr>
        <w:t>,</w:t>
      </w:r>
    </w:p>
    <w:p w14:paraId="1B7170D8" w14:textId="54294FAA" w:rsidR="00E838AC" w:rsidRPr="00642777" w:rsidRDefault="004005BB" w:rsidP="00E838AC">
      <w:pPr>
        <w:pStyle w:val="ListParagraph"/>
        <w:numPr>
          <w:ilvl w:val="0"/>
          <w:numId w:val="11"/>
        </w:numPr>
        <w:rPr>
          <w:strike/>
          <w:bdr w:val="none" w:sz="0" w:space="0" w:color="auto" w:frame="1"/>
          <w:lang w:val="en-US"/>
        </w:rPr>
      </w:pPr>
      <w:r>
        <w:rPr>
          <w:bdr w:val="none" w:sz="0" w:space="0" w:color="auto" w:frame="1"/>
          <w:lang w:val="en-US"/>
        </w:rPr>
        <w:t>d</w:t>
      </w:r>
      <w:r w:rsidR="00BA26D7">
        <w:rPr>
          <w:bdr w:val="none" w:sz="0" w:space="0" w:color="auto" w:frame="1"/>
          <w:lang w:val="en-US"/>
        </w:rPr>
        <w:t>eformation is smallest when the scan vectors are aligned normal to the direction of mea</w:t>
      </w:r>
      <w:r>
        <w:rPr>
          <w:bdr w:val="none" w:sz="0" w:space="0" w:color="auto" w:frame="1"/>
          <w:lang w:val="en-US"/>
        </w:rPr>
        <w:t>surement as seen with the All Y</w:t>
      </w:r>
      <w:r w:rsidR="004C2B6F">
        <w:rPr>
          <w:bdr w:val="none" w:sz="0" w:space="0" w:color="auto" w:frame="1"/>
          <w:lang w:val="en-US"/>
        </w:rPr>
        <w:t>,</w:t>
      </w:r>
    </w:p>
    <w:p w14:paraId="6A02D832" w14:textId="74D38DD2" w:rsidR="00BA26D7" w:rsidRPr="00642777" w:rsidRDefault="00BA26D7" w:rsidP="00ED50E9">
      <w:pPr>
        <w:pStyle w:val="ListParagraph"/>
        <w:numPr>
          <w:ilvl w:val="0"/>
          <w:numId w:val="11"/>
        </w:numPr>
        <w:rPr>
          <w:lang w:val="en-US"/>
        </w:rPr>
      </w:pPr>
      <w:r w:rsidRPr="00B16F51">
        <w:rPr>
          <w:bdr w:val="none" w:sz="0" w:space="0" w:color="auto" w:frame="1"/>
          <w:lang w:val="en-US"/>
        </w:rPr>
        <w:t xml:space="preserve">XY Alternating provides a middle ground between the extremes of </w:t>
      </w:r>
      <w:r w:rsidR="009F42C3">
        <w:rPr>
          <w:bdr w:val="none" w:sz="0" w:space="0" w:color="auto" w:frame="1"/>
          <w:lang w:val="en-US"/>
        </w:rPr>
        <w:t xml:space="preserve">all </w:t>
      </w:r>
      <w:r w:rsidR="00A65DC8">
        <w:rPr>
          <w:bdr w:val="none" w:sz="0" w:space="0" w:color="auto" w:frame="1"/>
          <w:lang w:val="en-US"/>
        </w:rPr>
        <w:t xml:space="preserve">X </w:t>
      </w:r>
      <w:r w:rsidRPr="00B16F51">
        <w:rPr>
          <w:bdr w:val="none" w:sz="0" w:space="0" w:color="auto" w:frame="1"/>
          <w:lang w:val="en-US"/>
        </w:rPr>
        <w:t xml:space="preserve">and </w:t>
      </w:r>
      <w:r w:rsidR="009F42C3">
        <w:rPr>
          <w:bdr w:val="none" w:sz="0" w:space="0" w:color="auto" w:frame="1"/>
          <w:lang w:val="en-US"/>
        </w:rPr>
        <w:t>a</w:t>
      </w:r>
      <w:r w:rsidRPr="00B16F51">
        <w:rPr>
          <w:bdr w:val="none" w:sz="0" w:space="0" w:color="auto" w:frame="1"/>
          <w:lang w:val="en-US"/>
        </w:rPr>
        <w:t>ll Y</w:t>
      </w:r>
      <w:r w:rsidR="004C2B6F">
        <w:rPr>
          <w:bdr w:val="none" w:sz="0" w:space="0" w:color="auto" w:frame="1"/>
          <w:lang w:val="en-US"/>
        </w:rPr>
        <w:t xml:space="preserve"> and</w:t>
      </w:r>
    </w:p>
    <w:p w14:paraId="0A2CEC2E" w14:textId="69FF170C" w:rsidR="00B16F51" w:rsidRPr="00B16F51" w:rsidRDefault="004C2B6F" w:rsidP="0011044E">
      <w:pPr>
        <w:pStyle w:val="ListParagraph"/>
        <w:numPr>
          <w:ilvl w:val="0"/>
          <w:numId w:val="11"/>
        </w:numPr>
        <w:rPr>
          <w:bdr w:val="none" w:sz="0" w:space="0" w:color="auto" w:frame="1"/>
          <w:lang w:val="en-US"/>
        </w:rPr>
      </w:pPr>
      <w:proofErr w:type="gramStart"/>
      <w:r>
        <w:rPr>
          <w:bdr w:val="none" w:sz="0" w:space="0" w:color="auto" w:frame="1"/>
          <w:lang w:val="en-US"/>
        </w:rPr>
        <w:t>c</w:t>
      </w:r>
      <w:r w:rsidR="00B16F51" w:rsidRPr="00C93E2F">
        <w:rPr>
          <w:bdr w:val="none" w:sz="0" w:space="0" w:color="auto" w:frame="1"/>
          <w:lang w:val="en-US"/>
        </w:rPr>
        <w:t>hequerboard</w:t>
      </w:r>
      <w:proofErr w:type="gramEnd"/>
      <w:r w:rsidR="00B16F51" w:rsidRPr="00C93E2F">
        <w:rPr>
          <w:bdr w:val="none" w:sz="0" w:space="0" w:color="auto" w:frame="1"/>
          <w:lang w:val="en-US"/>
        </w:rPr>
        <w:t xml:space="preserve"> scans show </w:t>
      </w:r>
      <w:r w:rsidR="00B16F51">
        <w:rPr>
          <w:bdr w:val="none" w:sz="0" w:space="0" w:color="auto" w:frame="1"/>
          <w:lang w:val="en-US"/>
        </w:rPr>
        <w:t xml:space="preserve">larger </w:t>
      </w:r>
      <w:r w:rsidR="00B16F51" w:rsidRPr="00C93E2F">
        <w:rPr>
          <w:bdr w:val="none" w:sz="0" w:space="0" w:color="auto" w:frame="1"/>
          <w:lang w:val="en-US"/>
        </w:rPr>
        <w:t>deflections than XY alternating</w:t>
      </w:r>
      <w:r w:rsidR="009F42C3">
        <w:rPr>
          <w:bdr w:val="none" w:sz="0" w:space="0" w:color="auto" w:frame="1"/>
          <w:lang w:val="en-US"/>
        </w:rPr>
        <w:t>.  T</w:t>
      </w:r>
      <w:r w:rsidR="00E540B1">
        <w:rPr>
          <w:bdr w:val="none" w:sz="0" w:space="0" w:color="auto" w:frame="1"/>
          <w:lang w:val="en-US"/>
        </w:rPr>
        <w:t xml:space="preserve">he deflections decrease </w:t>
      </w:r>
      <w:r w:rsidR="00B16F51" w:rsidRPr="00C93E2F">
        <w:rPr>
          <w:bdr w:val="none" w:sz="0" w:space="0" w:color="auto" w:frame="1"/>
          <w:lang w:val="en-US"/>
        </w:rPr>
        <w:t>with increas</w:t>
      </w:r>
      <w:r w:rsidR="00B16F51">
        <w:rPr>
          <w:bdr w:val="none" w:sz="0" w:space="0" w:color="auto" w:frame="1"/>
          <w:lang w:val="en-US"/>
        </w:rPr>
        <w:t>ing</w:t>
      </w:r>
      <w:r w:rsidR="00E540B1">
        <w:rPr>
          <w:bdr w:val="none" w:sz="0" w:space="0" w:color="auto" w:frame="1"/>
          <w:lang w:val="en-US"/>
        </w:rPr>
        <w:t xml:space="preserve"> chequerboard</w:t>
      </w:r>
      <w:r w:rsidR="00B16F51" w:rsidRPr="00C93E2F">
        <w:rPr>
          <w:bdr w:val="none" w:sz="0" w:space="0" w:color="auto" w:frame="1"/>
          <w:lang w:val="en-US"/>
        </w:rPr>
        <w:t xml:space="preserve"> </w:t>
      </w:r>
      <w:r w:rsidR="00B16F51">
        <w:rPr>
          <w:bdr w:val="none" w:sz="0" w:space="0" w:color="auto" w:frame="1"/>
          <w:lang w:val="en-US"/>
        </w:rPr>
        <w:t>size.</w:t>
      </w:r>
    </w:p>
    <w:p w14:paraId="786D5768" w14:textId="1AA8267A" w:rsidR="00A74AC8" w:rsidRPr="006B07E7" w:rsidRDefault="00486765" w:rsidP="003C7D92">
      <w:pPr>
        <w:rPr>
          <w:color w:val="FF0000"/>
          <w:bdr w:val="none" w:sz="0" w:space="0" w:color="auto" w:frame="1"/>
          <w:lang w:val="en-US"/>
        </w:rPr>
      </w:pPr>
      <w:bookmarkStart w:id="34" w:name="toc-Subsubsection-4"/>
      <w:bookmarkEnd w:id="34"/>
      <w:r>
        <w:rPr>
          <w:bdr w:val="none" w:sz="0" w:space="0" w:color="auto" w:frame="1"/>
          <w:lang w:val="en-US"/>
        </w:rPr>
        <w:lastRenderedPageBreak/>
        <w:t xml:space="preserve">The process described in section 2.3 </w:t>
      </w:r>
      <w:proofErr w:type="gramStart"/>
      <w:r>
        <w:rPr>
          <w:bdr w:val="none" w:sz="0" w:space="0" w:color="auto" w:frame="1"/>
          <w:lang w:val="en-US"/>
        </w:rPr>
        <w:t>was used</w:t>
      </w:r>
      <w:proofErr w:type="gramEnd"/>
      <w:r>
        <w:rPr>
          <w:bdr w:val="none" w:sz="0" w:space="0" w:color="auto" w:frame="1"/>
          <w:lang w:val="en-US"/>
        </w:rPr>
        <w:t xml:space="preserve"> to determine the</w:t>
      </w:r>
      <w:r w:rsidR="000501F1">
        <w:rPr>
          <w:bdr w:val="none" w:sz="0" w:space="0" w:color="auto" w:frame="1"/>
          <w:lang w:val="en-US"/>
        </w:rPr>
        <w:t xml:space="preserve"> </w:t>
      </w:r>
      <w:r w:rsidR="00A74AC8" w:rsidRPr="00A74AC8">
        <w:rPr>
          <w:bdr w:val="none" w:sz="0" w:space="0" w:color="auto" w:frame="1"/>
          <w:lang w:val="en-US"/>
        </w:rPr>
        <w:t xml:space="preserve">3D state of stress </w:t>
      </w:r>
      <w:r w:rsidR="000501F1">
        <w:rPr>
          <w:bdr w:val="none" w:sz="0" w:space="0" w:color="auto" w:frame="1"/>
          <w:lang w:val="en-US"/>
        </w:rPr>
        <w:t xml:space="preserve">that would cause these measured deformations. </w:t>
      </w:r>
      <w:r w:rsidR="0011044E">
        <w:rPr>
          <w:bdr w:val="none" w:sz="0" w:space="0" w:color="auto" w:frame="1"/>
          <w:lang w:val="en-US"/>
        </w:rPr>
        <w:fldChar w:fldCharType="begin"/>
      </w:r>
      <w:r w:rsidR="0011044E">
        <w:rPr>
          <w:bdr w:val="none" w:sz="0" w:space="0" w:color="auto" w:frame="1"/>
          <w:lang w:val="en-US"/>
        </w:rPr>
        <w:instrText xml:space="preserve"> REF _Ref501629758 \h </w:instrText>
      </w:r>
      <w:r w:rsidR="0011044E">
        <w:rPr>
          <w:bdr w:val="none" w:sz="0" w:space="0" w:color="auto" w:frame="1"/>
          <w:lang w:val="en-US"/>
        </w:rPr>
      </w:r>
      <w:r w:rsidR="0011044E">
        <w:rPr>
          <w:bdr w:val="none" w:sz="0" w:space="0" w:color="auto" w:frame="1"/>
          <w:lang w:val="en-US"/>
        </w:rPr>
        <w:fldChar w:fldCharType="separate"/>
      </w:r>
      <w:r w:rsidR="00F36D67">
        <w:t xml:space="preserve">Figure </w:t>
      </w:r>
      <w:r w:rsidR="00F36D67">
        <w:rPr>
          <w:noProof/>
        </w:rPr>
        <w:t>9</w:t>
      </w:r>
      <w:r w:rsidR="0011044E">
        <w:rPr>
          <w:bdr w:val="none" w:sz="0" w:space="0" w:color="auto" w:frame="1"/>
          <w:lang w:val="en-US"/>
        </w:rPr>
        <w:fldChar w:fldCharType="end"/>
      </w:r>
      <w:r w:rsidR="0011044E">
        <w:rPr>
          <w:bdr w:val="none" w:sz="0" w:space="0" w:color="auto" w:frame="1"/>
          <w:lang w:val="en-US"/>
        </w:rPr>
        <w:t xml:space="preserve"> </w:t>
      </w:r>
      <w:r w:rsidR="00A74AC8" w:rsidRPr="00A74AC8">
        <w:rPr>
          <w:bdr w:val="none" w:sz="0" w:space="0" w:color="auto" w:frame="1"/>
          <w:lang w:val="en-US"/>
        </w:rPr>
        <w:t>shows the stress distribution in a par</w:t>
      </w:r>
      <w:r w:rsidR="00817770">
        <w:rPr>
          <w:bdr w:val="none" w:sz="0" w:space="0" w:color="auto" w:frame="1"/>
          <w:lang w:val="en-US"/>
        </w:rPr>
        <w:t>t made with all</w:t>
      </w:r>
      <w:r w:rsidR="00A65DC8">
        <w:rPr>
          <w:bdr w:val="none" w:sz="0" w:space="0" w:color="auto" w:frame="1"/>
          <w:lang w:val="en-US"/>
        </w:rPr>
        <w:t xml:space="preserve"> X </w:t>
      </w:r>
      <w:r w:rsidR="00817770">
        <w:rPr>
          <w:bdr w:val="none" w:sz="0" w:space="0" w:color="auto" w:frame="1"/>
          <w:lang w:val="en-US"/>
        </w:rPr>
        <w:t xml:space="preserve">scan vectors, </w:t>
      </w:r>
      <w:r w:rsidR="00771261">
        <w:rPr>
          <w:bdr w:val="none" w:sz="0" w:space="0" w:color="auto" w:frame="1"/>
          <w:lang w:val="en-US"/>
        </w:rPr>
        <w:t>which</w:t>
      </w:r>
      <w:r w:rsidR="00771261" w:rsidRPr="00A74AC8">
        <w:rPr>
          <w:bdr w:val="none" w:sz="0" w:space="0" w:color="auto" w:frame="1"/>
          <w:lang w:val="en-US"/>
        </w:rPr>
        <w:t xml:space="preserve"> </w:t>
      </w:r>
      <w:r w:rsidR="00817770">
        <w:rPr>
          <w:bdr w:val="none" w:sz="0" w:space="0" w:color="auto" w:frame="1"/>
          <w:lang w:val="en-US"/>
        </w:rPr>
        <w:t xml:space="preserve">indicate </w:t>
      </w:r>
      <w:r w:rsidR="00A74AC8" w:rsidRPr="00A74AC8">
        <w:rPr>
          <w:bdr w:val="none" w:sz="0" w:space="0" w:color="auto" w:frame="1"/>
          <w:lang w:val="en-US"/>
        </w:rPr>
        <w:t xml:space="preserve">a maximum tensile stress </w:t>
      </w:r>
      <w:r w:rsidR="00817770">
        <w:rPr>
          <w:bdr w:val="none" w:sz="0" w:space="0" w:color="auto" w:frame="1"/>
          <w:lang w:val="en-US"/>
        </w:rPr>
        <w:t xml:space="preserve">at the upper surface </w:t>
      </w:r>
      <w:r w:rsidR="00A74AC8" w:rsidRPr="00A74AC8">
        <w:rPr>
          <w:bdr w:val="none" w:sz="0" w:space="0" w:color="auto" w:frame="1"/>
          <w:lang w:val="en-US"/>
        </w:rPr>
        <w:t xml:space="preserve">and a maximum compressive stress </w:t>
      </w:r>
      <w:r w:rsidR="00817770">
        <w:rPr>
          <w:bdr w:val="none" w:sz="0" w:space="0" w:color="auto" w:frame="1"/>
          <w:lang w:val="en-US"/>
        </w:rPr>
        <w:t>at the lower surface of the mini-substrate</w:t>
      </w:r>
      <w:r w:rsidR="00A74AC8" w:rsidRPr="00A74AC8">
        <w:rPr>
          <w:bdr w:val="none" w:sz="0" w:space="0" w:color="auto" w:frame="1"/>
          <w:lang w:val="en-US"/>
        </w:rPr>
        <w:t>.</w:t>
      </w:r>
      <w:r w:rsidR="00BD27D3">
        <w:rPr>
          <w:bdr w:val="none" w:sz="0" w:space="0" w:color="auto" w:frame="1"/>
          <w:lang w:val="en-US"/>
        </w:rPr>
        <w:t xml:space="preserve"> To provide comparison between the samples</w:t>
      </w:r>
      <w:r w:rsidR="009F42C3">
        <w:rPr>
          <w:bdr w:val="none" w:sz="0" w:space="0" w:color="auto" w:frame="1"/>
          <w:lang w:val="en-US"/>
        </w:rPr>
        <w:t>,</w:t>
      </w:r>
      <w:r w:rsidR="00BD27D3">
        <w:rPr>
          <w:bdr w:val="none" w:sz="0" w:space="0" w:color="auto" w:frame="1"/>
          <w:lang w:val="en-US"/>
        </w:rPr>
        <w:t xml:space="preserve"> the stress in the top </w:t>
      </w:r>
      <w:proofErr w:type="spellStart"/>
      <w:r w:rsidR="00BD27D3">
        <w:rPr>
          <w:bdr w:val="none" w:sz="0" w:space="0" w:color="auto" w:frame="1"/>
          <w:lang w:val="en-US"/>
        </w:rPr>
        <w:t>centre</w:t>
      </w:r>
      <w:proofErr w:type="spellEnd"/>
      <w:r w:rsidR="00BD27D3">
        <w:rPr>
          <w:bdr w:val="none" w:sz="0" w:space="0" w:color="auto" w:frame="1"/>
          <w:lang w:val="en-US"/>
        </w:rPr>
        <w:t xml:space="preserve"> element </w:t>
      </w:r>
      <w:proofErr w:type="gramStart"/>
      <w:r w:rsidR="00BD27D3">
        <w:rPr>
          <w:bdr w:val="none" w:sz="0" w:space="0" w:color="auto" w:frame="1"/>
          <w:lang w:val="en-US"/>
        </w:rPr>
        <w:t>was calculated</w:t>
      </w:r>
      <w:proofErr w:type="gramEnd"/>
      <w:r w:rsidR="00BD27D3">
        <w:rPr>
          <w:bdr w:val="none" w:sz="0" w:space="0" w:color="auto" w:frame="1"/>
          <w:lang w:val="en-US"/>
        </w:rPr>
        <w:t xml:space="preserve"> in both the</w:t>
      </w:r>
      <w:r w:rsidR="00A65DC8">
        <w:rPr>
          <w:bdr w:val="none" w:sz="0" w:space="0" w:color="auto" w:frame="1"/>
          <w:lang w:val="en-US"/>
        </w:rPr>
        <w:t xml:space="preserve"> X </w:t>
      </w:r>
      <w:r w:rsidR="00BD27D3">
        <w:rPr>
          <w:bdr w:val="none" w:sz="0" w:space="0" w:color="auto" w:frame="1"/>
          <w:lang w:val="en-US"/>
        </w:rPr>
        <w:t>and</w:t>
      </w:r>
      <w:r w:rsidR="00A65DC8">
        <w:rPr>
          <w:bdr w:val="none" w:sz="0" w:space="0" w:color="auto" w:frame="1"/>
          <w:lang w:val="en-US"/>
        </w:rPr>
        <w:t xml:space="preserve"> Y </w:t>
      </w:r>
      <w:r w:rsidR="00BD27D3">
        <w:rPr>
          <w:bdr w:val="none" w:sz="0" w:space="0" w:color="auto" w:frame="1"/>
          <w:lang w:val="en-US"/>
        </w:rPr>
        <w:t>direction (</w:t>
      </w:r>
      <w:r w:rsidR="00BD27D3">
        <w:rPr>
          <w:bdr w:val="none" w:sz="0" w:space="0" w:color="auto" w:frame="1"/>
          <w:lang w:val="en-US"/>
        </w:rPr>
        <w:fldChar w:fldCharType="begin"/>
      </w:r>
      <w:r w:rsidR="00BD27D3">
        <w:rPr>
          <w:bdr w:val="none" w:sz="0" w:space="0" w:color="auto" w:frame="1"/>
          <w:lang w:val="en-US"/>
        </w:rPr>
        <w:instrText xml:space="preserve"> REF _Ref501629981 \h </w:instrText>
      </w:r>
      <w:r w:rsidR="00BD27D3">
        <w:rPr>
          <w:bdr w:val="none" w:sz="0" w:space="0" w:color="auto" w:frame="1"/>
          <w:lang w:val="en-US"/>
        </w:rPr>
      </w:r>
      <w:r w:rsidR="00BD27D3">
        <w:rPr>
          <w:bdr w:val="none" w:sz="0" w:space="0" w:color="auto" w:frame="1"/>
          <w:lang w:val="en-US"/>
        </w:rPr>
        <w:fldChar w:fldCharType="separate"/>
      </w:r>
      <w:r w:rsidR="00F36D67">
        <w:t xml:space="preserve">Figure </w:t>
      </w:r>
      <w:r w:rsidR="00F36D67">
        <w:rPr>
          <w:noProof/>
        </w:rPr>
        <w:t>10</w:t>
      </w:r>
      <w:r w:rsidR="00BD27D3">
        <w:rPr>
          <w:bdr w:val="none" w:sz="0" w:space="0" w:color="auto" w:frame="1"/>
          <w:lang w:val="en-US"/>
        </w:rPr>
        <w:fldChar w:fldCharType="end"/>
      </w:r>
      <w:r w:rsidR="00BD27D3">
        <w:rPr>
          <w:bdr w:val="none" w:sz="0" w:space="0" w:color="auto" w:frame="1"/>
          <w:lang w:val="en-US"/>
        </w:rPr>
        <w:t xml:space="preserve">). </w:t>
      </w:r>
      <w:r w:rsidR="004005BB">
        <w:rPr>
          <w:bdr w:val="none" w:sz="0" w:space="0" w:color="auto" w:frame="1"/>
          <w:lang w:val="en-US"/>
        </w:rPr>
        <w:t xml:space="preserve"> These</w:t>
      </w:r>
      <w:r w:rsidR="00A74AC8" w:rsidRPr="00A74AC8">
        <w:rPr>
          <w:bdr w:val="none" w:sz="0" w:space="0" w:color="auto" w:frame="1"/>
          <w:lang w:val="en-US"/>
        </w:rPr>
        <w:t xml:space="preserve"> </w:t>
      </w:r>
      <w:proofErr w:type="gramStart"/>
      <w:r w:rsidR="00A74AC8" w:rsidRPr="00A74AC8">
        <w:rPr>
          <w:bdr w:val="none" w:sz="0" w:space="0" w:color="auto" w:frame="1"/>
          <w:lang w:val="en-US"/>
        </w:rPr>
        <w:t>are the stresses that</w:t>
      </w:r>
      <w:proofErr w:type="gramEnd"/>
      <w:r w:rsidR="00A74AC8" w:rsidRPr="00A74AC8">
        <w:rPr>
          <w:bdr w:val="none" w:sz="0" w:space="0" w:color="auto" w:frame="1"/>
          <w:lang w:val="en-US"/>
        </w:rPr>
        <w:t xml:space="preserve"> were relieved when the part was un-bolted. To calculate </w:t>
      </w:r>
      <w:r w:rsidR="006B07E7" w:rsidRPr="00A74AC8">
        <w:rPr>
          <w:bdr w:val="none" w:sz="0" w:space="0" w:color="auto" w:frame="1"/>
          <w:lang w:val="en-US"/>
        </w:rPr>
        <w:t xml:space="preserve">the </w:t>
      </w:r>
      <w:r w:rsidR="00E540B1">
        <w:rPr>
          <w:bdr w:val="none" w:sz="0" w:space="0" w:color="auto" w:frame="1"/>
          <w:lang w:val="en-US"/>
        </w:rPr>
        <w:t xml:space="preserve">total </w:t>
      </w:r>
      <w:r w:rsidR="006B07E7" w:rsidRPr="00A74AC8">
        <w:rPr>
          <w:bdr w:val="none" w:sz="0" w:space="0" w:color="auto" w:frame="1"/>
          <w:lang w:val="en-US"/>
        </w:rPr>
        <w:t>stresses</w:t>
      </w:r>
      <w:r w:rsidR="00A74AC8" w:rsidRPr="00A74AC8">
        <w:rPr>
          <w:bdr w:val="none" w:sz="0" w:space="0" w:color="auto" w:frame="1"/>
          <w:lang w:val="en-US"/>
        </w:rPr>
        <w:t xml:space="preserve"> prior to releas</w:t>
      </w:r>
      <w:r w:rsidR="006B07E7">
        <w:rPr>
          <w:bdr w:val="none" w:sz="0" w:space="0" w:color="auto" w:frame="1"/>
          <w:lang w:val="en-US"/>
        </w:rPr>
        <w:t>e</w:t>
      </w:r>
      <w:r w:rsidR="009F42C3">
        <w:rPr>
          <w:bdr w:val="none" w:sz="0" w:space="0" w:color="auto" w:frame="1"/>
          <w:lang w:val="en-US"/>
        </w:rPr>
        <w:t>,</w:t>
      </w:r>
      <w:r w:rsidR="000501F1">
        <w:rPr>
          <w:bdr w:val="none" w:sz="0" w:space="0" w:color="auto" w:frame="1"/>
          <w:lang w:val="en-US"/>
        </w:rPr>
        <w:t xml:space="preserve"> the stresses that remain in the part after </w:t>
      </w:r>
      <w:r w:rsidR="00E540B1">
        <w:rPr>
          <w:bdr w:val="none" w:sz="0" w:space="0" w:color="auto" w:frame="1"/>
          <w:lang w:val="en-US"/>
        </w:rPr>
        <w:t xml:space="preserve">bending on unbolting </w:t>
      </w:r>
      <w:proofErr w:type="gramStart"/>
      <w:r w:rsidR="000501F1">
        <w:rPr>
          <w:bdr w:val="none" w:sz="0" w:space="0" w:color="auto" w:frame="1"/>
          <w:lang w:val="en-US"/>
        </w:rPr>
        <w:t>must be calculated</w:t>
      </w:r>
      <w:proofErr w:type="gramEnd"/>
      <w:r w:rsidR="00EE6DB2">
        <w:rPr>
          <w:bdr w:val="none" w:sz="0" w:space="0" w:color="auto" w:frame="1"/>
          <w:lang w:val="en-US"/>
        </w:rPr>
        <w:t>.</w:t>
      </w:r>
    </w:p>
    <w:p w14:paraId="15BF218D" w14:textId="77777777" w:rsidR="0011044E" w:rsidRDefault="00A74AC8" w:rsidP="008A44CF">
      <w:pPr>
        <w:keepNext/>
        <w:spacing w:before="115" w:after="115" w:line="240" w:lineRule="auto"/>
        <w:jc w:val="center"/>
      </w:pPr>
      <w:bookmarkStart w:id="35" w:name="figure:_Ref323029486"/>
      <w:bookmarkEnd w:id="35"/>
      <w:r w:rsidRPr="00A74AC8">
        <w:rPr>
          <w:rFonts w:ascii="Arial" w:eastAsia="Times New Roman" w:hAnsi="Arial" w:cs="Arial"/>
          <w:noProof/>
          <w:color w:val="000000"/>
          <w:sz w:val="24"/>
          <w:szCs w:val="24"/>
          <w:bdr w:val="none" w:sz="0" w:space="0" w:color="auto" w:frame="1"/>
          <w:lang w:eastAsia="en-GB"/>
        </w:rPr>
        <w:drawing>
          <wp:inline distT="0" distB="0" distL="0" distR="0" wp14:anchorId="29C25B40" wp14:editId="20336A5D">
            <wp:extent cx="3505717" cy="1767840"/>
            <wp:effectExtent l="0" t="0" r="0" b="3810"/>
            <wp:docPr id="18" name="Picture 18" descr="figure Figures/PostProcessRS/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Figures/PostProcessRS/img-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742" cy="1768861"/>
                    </a:xfrm>
                    <a:prstGeom prst="rect">
                      <a:avLst/>
                    </a:prstGeom>
                    <a:noFill/>
                    <a:ln>
                      <a:noFill/>
                    </a:ln>
                  </pic:spPr>
                </pic:pic>
              </a:graphicData>
            </a:graphic>
          </wp:inline>
        </w:drawing>
      </w:r>
    </w:p>
    <w:p w14:paraId="6076DFEF" w14:textId="70662171" w:rsidR="00A74AC8" w:rsidRPr="00A74AC8" w:rsidRDefault="0011044E" w:rsidP="0011044E">
      <w:pPr>
        <w:pStyle w:val="Caption"/>
        <w:jc w:val="center"/>
        <w:rPr>
          <w:rFonts w:ascii="Arial" w:eastAsia="Times New Roman" w:hAnsi="Arial" w:cs="Arial"/>
          <w:color w:val="000000"/>
          <w:sz w:val="24"/>
          <w:szCs w:val="24"/>
          <w:lang w:val="en-US"/>
        </w:rPr>
      </w:pPr>
      <w:bookmarkStart w:id="36" w:name="_Ref501629758"/>
      <w:r>
        <w:t xml:space="preserve">Figure </w:t>
      </w:r>
      <w:fldSimple w:instr=" SEQ Figure \* ARABIC ">
        <w:r w:rsidR="00F36D67">
          <w:rPr>
            <w:noProof/>
          </w:rPr>
          <w:t>9</w:t>
        </w:r>
      </w:fldSimple>
      <w:bookmarkEnd w:id="36"/>
      <w:r>
        <w:t xml:space="preserve"> </w:t>
      </w:r>
      <w:r w:rsidRPr="00A22657">
        <w:t>3D cross section of a part scanned with vectors all in the</w:t>
      </w:r>
      <w:r w:rsidR="00A65DC8">
        <w:t xml:space="preserve"> X </w:t>
      </w:r>
      <w:r w:rsidRPr="00A22657">
        <w:t xml:space="preserve">direction, showing </w:t>
      </w:r>
      <w:r>
        <w:t>the stresses in the</w:t>
      </w:r>
      <w:r w:rsidR="00A65DC8">
        <w:t xml:space="preserve"> X </w:t>
      </w:r>
      <w:r>
        <w:t>direction.</w:t>
      </w:r>
    </w:p>
    <w:p w14:paraId="4B79B920" w14:textId="77777777" w:rsidR="00EE6DB2" w:rsidRDefault="00EE6DB2" w:rsidP="008A44CF">
      <w:pPr>
        <w:keepNext/>
        <w:spacing w:before="115" w:after="115" w:line="240" w:lineRule="auto"/>
        <w:jc w:val="center"/>
      </w:pPr>
      <w:bookmarkStart w:id="37" w:name="figure:_Ref323030901"/>
      <w:bookmarkStart w:id="38" w:name="fig:FEA_curvature_stress_xandy"/>
      <w:bookmarkEnd w:id="37"/>
      <w:bookmarkEnd w:id="38"/>
    </w:p>
    <w:p w14:paraId="17BFF0A5" w14:textId="77777777" w:rsidR="006F0945" w:rsidRDefault="00555F76" w:rsidP="008A44CF">
      <w:pPr>
        <w:keepNext/>
        <w:spacing w:before="115" w:after="115" w:line="240" w:lineRule="auto"/>
        <w:jc w:val="center"/>
      </w:pPr>
      <w:r>
        <w:rPr>
          <w:noProof/>
          <w:lang w:eastAsia="en-GB"/>
        </w:rPr>
        <w:drawing>
          <wp:inline distT="0" distB="0" distL="0" distR="0" wp14:anchorId="6F842987" wp14:editId="3C3A25A4">
            <wp:extent cx="5610002" cy="310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6674" cy="3108843"/>
                    </a:xfrm>
                    <a:prstGeom prst="rect">
                      <a:avLst/>
                    </a:prstGeom>
                    <a:noFill/>
                  </pic:spPr>
                </pic:pic>
              </a:graphicData>
            </a:graphic>
          </wp:inline>
        </w:drawing>
      </w:r>
    </w:p>
    <w:p w14:paraId="397FB29F" w14:textId="76F6FCEF" w:rsidR="00A74AC8" w:rsidRPr="00A74AC8" w:rsidRDefault="00EE6DB2" w:rsidP="00EE6DB2">
      <w:pPr>
        <w:pStyle w:val="Caption"/>
        <w:jc w:val="center"/>
        <w:rPr>
          <w:rFonts w:ascii="Arial" w:eastAsia="Times New Roman" w:hAnsi="Arial" w:cs="Arial"/>
          <w:color w:val="000000"/>
          <w:sz w:val="24"/>
          <w:szCs w:val="24"/>
          <w:lang w:val="en-US"/>
        </w:rPr>
      </w:pPr>
      <w:bookmarkStart w:id="39" w:name="_Ref501629981"/>
      <w:r>
        <w:t xml:space="preserve">Figure </w:t>
      </w:r>
      <w:fldSimple w:instr=" SEQ Figure \* ARABIC ">
        <w:r w:rsidR="00F36D67">
          <w:rPr>
            <w:noProof/>
          </w:rPr>
          <w:t>10</w:t>
        </w:r>
      </w:fldSimple>
      <w:bookmarkEnd w:id="39"/>
      <w:r>
        <w:t xml:space="preserve"> </w:t>
      </w:r>
      <w:r w:rsidRPr="00142F4D">
        <w:t>Stress relieved by the deformation of samples after the release from the substrate with error bars showing the standard deviation between sa</w:t>
      </w:r>
      <w:r>
        <w:t>mples of the same scan strategy.</w:t>
      </w:r>
    </w:p>
    <w:p w14:paraId="72F45EF1" w14:textId="77777777" w:rsidR="00A74AC8" w:rsidRPr="00A74AC8" w:rsidRDefault="00A74AC8" w:rsidP="008A44CF">
      <w:pPr>
        <w:pStyle w:val="ListParagraph"/>
        <w:numPr>
          <w:ilvl w:val="1"/>
          <w:numId w:val="7"/>
        </w:numPr>
        <w:spacing w:before="115" w:after="115" w:line="240" w:lineRule="auto"/>
      </w:pPr>
      <w:bookmarkStart w:id="40" w:name="toc-Subsection-1.3.3"/>
      <w:bookmarkStart w:id="41" w:name="toc-Section-1.4"/>
      <w:bookmarkEnd w:id="40"/>
      <w:bookmarkEnd w:id="41"/>
      <w:r w:rsidRPr="00EE6DB2">
        <w:rPr>
          <w:bdr w:val="none" w:sz="0" w:space="0" w:color="auto" w:frame="1"/>
        </w:rPr>
        <w:t xml:space="preserve">Stress </w:t>
      </w:r>
      <w:r w:rsidR="00725A06" w:rsidRPr="00EE6DB2">
        <w:rPr>
          <w:bdr w:val="none" w:sz="0" w:space="0" w:color="auto" w:frame="1"/>
        </w:rPr>
        <w:t>Estimation</w:t>
      </w:r>
      <w:r w:rsidRPr="00EE6DB2">
        <w:rPr>
          <w:bdr w:val="none" w:sz="0" w:space="0" w:color="auto" w:frame="1"/>
        </w:rPr>
        <w:t xml:space="preserve"> Based on Hole Drilling </w:t>
      </w:r>
    </w:p>
    <w:p w14:paraId="23EB33F2" w14:textId="698840DC" w:rsidR="00281A28" w:rsidRDefault="00A74AC8" w:rsidP="004426EC">
      <w:pPr>
        <w:rPr>
          <w:bdr w:val="none" w:sz="0" w:space="0" w:color="auto" w:frame="1"/>
          <w:lang w:val="en-US"/>
        </w:rPr>
      </w:pPr>
      <w:r w:rsidRPr="00ED50E9">
        <w:rPr>
          <w:bdr w:val="none" w:sz="0" w:space="0" w:color="auto" w:frame="1"/>
          <w:lang w:val="en-US"/>
        </w:rPr>
        <w:t xml:space="preserve">The </w:t>
      </w:r>
      <w:r w:rsidR="00EE6DB2" w:rsidRPr="00ED50E9">
        <w:rPr>
          <w:bdr w:val="none" w:sz="0" w:space="0" w:color="auto" w:frame="1"/>
          <w:lang w:val="en-US"/>
        </w:rPr>
        <w:t xml:space="preserve">deflection </w:t>
      </w:r>
      <w:r w:rsidRPr="00FF7ABC">
        <w:rPr>
          <w:bdr w:val="none" w:sz="0" w:space="0" w:color="auto" w:frame="1"/>
          <w:lang w:val="en-US"/>
        </w:rPr>
        <w:t xml:space="preserve">method </w:t>
      </w:r>
      <w:proofErr w:type="spellStart"/>
      <w:r w:rsidRPr="00FF7ABC">
        <w:rPr>
          <w:bdr w:val="none" w:sz="0" w:space="0" w:color="auto" w:frame="1"/>
          <w:lang w:val="en-US"/>
        </w:rPr>
        <w:t>analysed</w:t>
      </w:r>
      <w:proofErr w:type="spellEnd"/>
      <w:r w:rsidRPr="00FF7ABC">
        <w:rPr>
          <w:bdr w:val="none" w:sz="0" w:space="0" w:color="auto" w:frame="1"/>
          <w:lang w:val="en-US"/>
        </w:rPr>
        <w:t xml:space="preserve"> the stress in the whole part</w:t>
      </w:r>
      <w:r w:rsidR="00725A06" w:rsidRPr="00FF7ABC">
        <w:rPr>
          <w:bdr w:val="none" w:sz="0" w:space="0" w:color="auto" w:frame="1"/>
          <w:lang w:val="en-US"/>
        </w:rPr>
        <w:t xml:space="preserve"> (including the mini-substrate)</w:t>
      </w:r>
      <w:r w:rsidRPr="00FF7ABC">
        <w:rPr>
          <w:bdr w:val="none" w:sz="0" w:space="0" w:color="auto" w:frame="1"/>
          <w:lang w:val="en-US"/>
        </w:rPr>
        <w:t xml:space="preserve"> that was </w:t>
      </w:r>
      <w:r w:rsidR="00725A06" w:rsidRPr="00FF7ABC">
        <w:rPr>
          <w:bdr w:val="none" w:sz="0" w:space="0" w:color="auto" w:frame="1"/>
          <w:lang w:val="en-US"/>
        </w:rPr>
        <w:t>relieved</w:t>
      </w:r>
      <w:r w:rsidRPr="00FF7ABC">
        <w:rPr>
          <w:bdr w:val="none" w:sz="0" w:space="0" w:color="auto" w:frame="1"/>
          <w:lang w:val="en-US"/>
        </w:rPr>
        <w:t xml:space="preserve"> when the parts were </w:t>
      </w:r>
      <w:r w:rsidR="00725A06" w:rsidRPr="00FF7ABC">
        <w:rPr>
          <w:bdr w:val="none" w:sz="0" w:space="0" w:color="auto" w:frame="1"/>
          <w:lang w:val="en-US"/>
        </w:rPr>
        <w:t>unfastened</w:t>
      </w:r>
      <w:r w:rsidRPr="00FF7ABC">
        <w:rPr>
          <w:bdr w:val="none" w:sz="0" w:space="0" w:color="auto" w:frame="1"/>
          <w:lang w:val="en-US"/>
        </w:rPr>
        <w:t xml:space="preserve"> from the</w:t>
      </w:r>
      <w:r w:rsidR="00725A06" w:rsidRPr="00FF7ABC">
        <w:rPr>
          <w:bdr w:val="none" w:sz="0" w:space="0" w:color="auto" w:frame="1"/>
          <w:lang w:val="en-US"/>
        </w:rPr>
        <w:t xml:space="preserve"> main </w:t>
      </w:r>
      <w:r w:rsidRPr="00FF7ABC">
        <w:rPr>
          <w:bdr w:val="none" w:sz="0" w:space="0" w:color="auto" w:frame="1"/>
          <w:lang w:val="en-US"/>
        </w:rPr>
        <w:t>substrate.</w:t>
      </w:r>
      <w:r w:rsidRPr="00A74AC8">
        <w:rPr>
          <w:bdr w:val="none" w:sz="0" w:space="0" w:color="auto" w:frame="1"/>
          <w:lang w:val="en-US"/>
        </w:rPr>
        <w:t xml:space="preserve"> The </w:t>
      </w:r>
      <w:proofErr w:type="gramStart"/>
      <w:r w:rsidR="00725A06">
        <w:rPr>
          <w:bdr w:val="none" w:sz="0" w:space="0" w:color="auto" w:frame="1"/>
          <w:lang w:val="en-US"/>
        </w:rPr>
        <w:t>hole</w:t>
      </w:r>
      <w:proofErr w:type="gramEnd"/>
      <w:r w:rsidR="00725A06">
        <w:rPr>
          <w:bdr w:val="none" w:sz="0" w:space="0" w:color="auto" w:frame="1"/>
          <w:lang w:val="en-US"/>
        </w:rPr>
        <w:t xml:space="preserve"> drilling method allows</w:t>
      </w:r>
      <w:r w:rsidRPr="00A74AC8">
        <w:rPr>
          <w:bdr w:val="none" w:sz="0" w:space="0" w:color="auto" w:frame="1"/>
          <w:lang w:val="en-US"/>
        </w:rPr>
        <w:t xml:space="preserve"> the stresses present in the </w:t>
      </w:r>
      <w:r w:rsidR="00725A06">
        <w:rPr>
          <w:bdr w:val="none" w:sz="0" w:space="0" w:color="auto" w:frame="1"/>
          <w:lang w:val="en-US"/>
        </w:rPr>
        <w:t>built part after</w:t>
      </w:r>
      <w:r w:rsidRPr="00A74AC8">
        <w:rPr>
          <w:bdr w:val="none" w:sz="0" w:space="0" w:color="auto" w:frame="1"/>
          <w:lang w:val="en-US"/>
        </w:rPr>
        <w:t xml:space="preserve"> release to be measured</w:t>
      </w:r>
      <w:r w:rsidR="009F42C3">
        <w:rPr>
          <w:bdr w:val="none" w:sz="0" w:space="0" w:color="auto" w:frame="1"/>
          <w:lang w:val="en-US"/>
        </w:rPr>
        <w:t xml:space="preserve"> thereby allowing </w:t>
      </w:r>
      <w:r w:rsidRPr="00A74AC8">
        <w:rPr>
          <w:bdr w:val="none" w:sz="0" w:space="0" w:color="auto" w:frame="1"/>
          <w:lang w:val="en-US"/>
        </w:rPr>
        <w:t>the stress before release</w:t>
      </w:r>
      <w:r w:rsidR="00486765">
        <w:rPr>
          <w:bdr w:val="none" w:sz="0" w:space="0" w:color="auto" w:frame="1"/>
          <w:lang w:val="en-US"/>
        </w:rPr>
        <w:t xml:space="preserve"> to be</w:t>
      </w:r>
      <w:r w:rsidRPr="00A74AC8">
        <w:rPr>
          <w:bdr w:val="none" w:sz="0" w:space="0" w:color="auto" w:frame="1"/>
          <w:lang w:val="en-US"/>
        </w:rPr>
        <w:t xml:space="preserve"> </w:t>
      </w:r>
      <w:r w:rsidR="00725A06">
        <w:rPr>
          <w:bdr w:val="none" w:sz="0" w:space="0" w:color="auto" w:frame="1"/>
          <w:lang w:val="en-US"/>
        </w:rPr>
        <w:t>calculated</w:t>
      </w:r>
      <w:r w:rsidR="00486765">
        <w:rPr>
          <w:bdr w:val="none" w:sz="0" w:space="0" w:color="auto" w:frame="1"/>
          <w:lang w:val="en-US"/>
        </w:rPr>
        <w:t xml:space="preserve">. </w:t>
      </w:r>
      <w:r w:rsidR="009F42C3">
        <w:rPr>
          <w:bdr w:val="none" w:sz="0" w:space="0" w:color="auto" w:frame="1"/>
          <w:lang w:val="en-US"/>
        </w:rPr>
        <w:t xml:space="preserve">The ability to calculate this measurement </w:t>
      </w:r>
      <w:r w:rsidR="00D85C53">
        <w:rPr>
          <w:bdr w:val="none" w:sz="0" w:space="0" w:color="auto" w:frame="1"/>
          <w:lang w:val="en-US"/>
        </w:rPr>
        <w:t>is</w:t>
      </w:r>
      <w:r w:rsidR="00486765">
        <w:rPr>
          <w:bdr w:val="none" w:sz="0" w:space="0" w:color="auto" w:frame="1"/>
          <w:lang w:val="en-US"/>
        </w:rPr>
        <w:t xml:space="preserve"> vital when comparing the effect </w:t>
      </w:r>
      <w:r w:rsidR="009F42C3">
        <w:rPr>
          <w:bdr w:val="none" w:sz="0" w:space="0" w:color="auto" w:frame="1"/>
          <w:lang w:val="en-US"/>
        </w:rPr>
        <w:t xml:space="preserve">of </w:t>
      </w:r>
      <w:r w:rsidR="00486765">
        <w:rPr>
          <w:bdr w:val="none" w:sz="0" w:space="0" w:color="auto" w:frame="1"/>
          <w:lang w:val="en-US"/>
        </w:rPr>
        <w:t xml:space="preserve">scan strategies on residual stress accumulation within the part. </w:t>
      </w:r>
      <w:bookmarkStart w:id="42" w:name="toc-Subsection-1.4.1"/>
      <w:bookmarkStart w:id="43" w:name="toc-Subsection-1.4.2"/>
      <w:bookmarkEnd w:id="42"/>
      <w:bookmarkEnd w:id="43"/>
    </w:p>
    <w:p w14:paraId="11349013" w14:textId="4DB03173" w:rsidR="00EE6DB2" w:rsidRDefault="00281A28" w:rsidP="003B51A1">
      <w:r>
        <w:rPr>
          <w:bdr w:val="none" w:sz="0" w:space="0" w:color="auto" w:frame="1"/>
          <w:lang w:val="en-US"/>
        </w:rPr>
        <w:lastRenderedPageBreak/>
        <w:t xml:space="preserve">During the analysis of the strain data captured during </w:t>
      </w:r>
      <w:proofErr w:type="gramStart"/>
      <w:r>
        <w:rPr>
          <w:bdr w:val="none" w:sz="0" w:space="0" w:color="auto" w:frame="1"/>
          <w:lang w:val="en-US"/>
        </w:rPr>
        <w:t>hole</w:t>
      </w:r>
      <w:proofErr w:type="gramEnd"/>
      <w:r>
        <w:rPr>
          <w:bdr w:val="none" w:sz="0" w:space="0" w:color="auto" w:frame="1"/>
          <w:lang w:val="en-US"/>
        </w:rPr>
        <w:t xml:space="preserve"> drilling</w:t>
      </w:r>
      <w:r w:rsidR="00D85C53">
        <w:rPr>
          <w:bdr w:val="none" w:sz="0" w:space="0" w:color="auto" w:frame="1"/>
          <w:lang w:val="en-US"/>
        </w:rPr>
        <w:t>,</w:t>
      </w:r>
      <w:r>
        <w:rPr>
          <w:bdr w:val="none" w:sz="0" w:space="0" w:color="auto" w:frame="1"/>
          <w:lang w:val="en-US"/>
        </w:rPr>
        <w:t xml:space="preserve"> t</w:t>
      </w:r>
      <w:r w:rsidR="00A74AC8" w:rsidRPr="00A74AC8">
        <w:rPr>
          <w:bdr w:val="none" w:sz="0" w:space="0" w:color="auto" w:frame="1"/>
          <w:lang w:val="en-US"/>
        </w:rPr>
        <w:t>he stress profile was assumed to be constant in the first 1mm of the top surface of the part</w:t>
      </w:r>
      <w:r w:rsidR="00D85C53">
        <w:rPr>
          <w:bdr w:val="none" w:sz="0" w:space="0" w:color="auto" w:frame="1"/>
          <w:lang w:val="en-US"/>
        </w:rPr>
        <w:t>.</w:t>
      </w:r>
      <w:r w:rsidR="00E143BE">
        <w:rPr>
          <w:bdr w:val="none" w:sz="0" w:space="0" w:color="auto" w:frame="1"/>
          <w:lang w:val="en-US"/>
        </w:rPr>
        <w:t xml:space="preserve"> </w:t>
      </w:r>
      <w:r w:rsidR="00D85C53">
        <w:rPr>
          <w:bdr w:val="none" w:sz="0" w:space="0" w:color="auto" w:frame="1"/>
          <w:lang w:val="en-US"/>
        </w:rPr>
        <w:t>T</w:t>
      </w:r>
      <w:r w:rsidR="00BB20FF">
        <w:rPr>
          <w:bdr w:val="none" w:sz="0" w:space="0" w:color="auto" w:frame="1"/>
          <w:lang w:val="en-US"/>
        </w:rPr>
        <w:t>his was determined to be</w:t>
      </w:r>
      <w:r w:rsidR="00E143BE">
        <w:rPr>
          <w:bdr w:val="none" w:sz="0" w:space="0" w:color="auto" w:frame="1"/>
          <w:lang w:val="en-US"/>
        </w:rPr>
        <w:t xml:space="preserve"> reasonable considering the slope of the stress distributions from the FEA analysis as shown in </w:t>
      </w:r>
      <w:r w:rsidR="00EE6DB2">
        <w:rPr>
          <w:bdr w:val="none" w:sz="0" w:space="0" w:color="auto" w:frame="1"/>
          <w:lang w:val="en-US"/>
        </w:rPr>
        <w:fldChar w:fldCharType="begin"/>
      </w:r>
      <w:r w:rsidR="00EE6DB2">
        <w:rPr>
          <w:bdr w:val="none" w:sz="0" w:space="0" w:color="auto" w:frame="1"/>
          <w:lang w:val="en-US"/>
        </w:rPr>
        <w:instrText xml:space="preserve"> REF _Ref501629758 \h </w:instrText>
      </w:r>
      <w:r w:rsidR="00EE6DB2">
        <w:rPr>
          <w:bdr w:val="none" w:sz="0" w:space="0" w:color="auto" w:frame="1"/>
          <w:lang w:val="en-US"/>
        </w:rPr>
      </w:r>
      <w:r w:rsidR="00EE6DB2">
        <w:rPr>
          <w:bdr w:val="none" w:sz="0" w:space="0" w:color="auto" w:frame="1"/>
          <w:lang w:val="en-US"/>
        </w:rPr>
        <w:fldChar w:fldCharType="separate"/>
      </w:r>
      <w:r w:rsidR="00F36D67">
        <w:t xml:space="preserve">Figure </w:t>
      </w:r>
      <w:r w:rsidR="00F36D67">
        <w:rPr>
          <w:noProof/>
        </w:rPr>
        <w:t>9</w:t>
      </w:r>
      <w:r w:rsidR="00EE6DB2">
        <w:rPr>
          <w:bdr w:val="none" w:sz="0" w:space="0" w:color="auto" w:frame="1"/>
          <w:lang w:val="en-US"/>
        </w:rPr>
        <w:fldChar w:fldCharType="end"/>
      </w:r>
      <w:r w:rsidR="00A74AC8" w:rsidRPr="00A74AC8">
        <w:rPr>
          <w:bdr w:val="none" w:sz="0" w:space="0" w:color="auto" w:frame="1"/>
          <w:lang w:val="en-US"/>
        </w:rPr>
        <w:t xml:space="preserve">. The </w:t>
      </w:r>
      <w:r w:rsidRPr="00A74AC8">
        <w:rPr>
          <w:bdr w:val="none" w:sz="0" w:space="0" w:color="auto" w:frame="1"/>
          <w:lang w:val="en-US"/>
        </w:rPr>
        <w:t>stress</w:t>
      </w:r>
      <w:r>
        <w:rPr>
          <w:bdr w:val="none" w:sz="0" w:space="0" w:color="auto" w:frame="1"/>
          <w:lang w:val="en-US"/>
        </w:rPr>
        <w:t>es calculated by hole drilling are</w:t>
      </w:r>
      <w:r w:rsidR="00A74AC8" w:rsidRPr="00A74AC8">
        <w:rPr>
          <w:bdr w:val="none" w:sz="0" w:space="0" w:color="auto" w:frame="1"/>
          <w:lang w:val="en-US"/>
        </w:rPr>
        <w:t xml:space="preserve"> shown in</w:t>
      </w:r>
      <w:r w:rsidR="00E143BE">
        <w:rPr>
          <w:bdr w:val="none" w:sz="0" w:space="0" w:color="auto" w:frame="1"/>
          <w:lang w:val="en-US"/>
        </w:rPr>
        <w:t xml:space="preserve"> </w:t>
      </w:r>
      <w:r w:rsidR="00EE6DB2">
        <w:rPr>
          <w:bdr w:val="none" w:sz="0" w:space="0" w:color="auto" w:frame="1"/>
          <w:lang w:val="en-US"/>
        </w:rPr>
        <w:fldChar w:fldCharType="begin"/>
      </w:r>
      <w:r w:rsidR="00EE6DB2">
        <w:rPr>
          <w:bdr w:val="none" w:sz="0" w:space="0" w:color="auto" w:frame="1"/>
          <w:lang w:val="en-US"/>
        </w:rPr>
        <w:instrText xml:space="preserve"> REF _Ref501630077 \h </w:instrText>
      </w:r>
      <w:r w:rsidR="00EE6DB2">
        <w:rPr>
          <w:bdr w:val="none" w:sz="0" w:space="0" w:color="auto" w:frame="1"/>
          <w:lang w:val="en-US"/>
        </w:rPr>
      </w:r>
      <w:r w:rsidR="00EE6DB2">
        <w:rPr>
          <w:bdr w:val="none" w:sz="0" w:space="0" w:color="auto" w:frame="1"/>
          <w:lang w:val="en-US"/>
        </w:rPr>
        <w:fldChar w:fldCharType="separate"/>
      </w:r>
      <w:r w:rsidR="00F36D67">
        <w:t xml:space="preserve">Figure </w:t>
      </w:r>
      <w:r w:rsidR="00F36D67">
        <w:rPr>
          <w:noProof/>
        </w:rPr>
        <w:t>11</w:t>
      </w:r>
      <w:r w:rsidR="00EE6DB2">
        <w:rPr>
          <w:bdr w:val="none" w:sz="0" w:space="0" w:color="auto" w:frame="1"/>
          <w:lang w:val="en-US"/>
        </w:rPr>
        <w:fldChar w:fldCharType="end"/>
      </w:r>
      <w:r w:rsidR="00222462">
        <w:rPr>
          <w:bdr w:val="none" w:sz="0" w:space="0" w:color="auto" w:frame="1"/>
          <w:lang w:val="en-US"/>
        </w:rPr>
        <w:t xml:space="preserve">; </w:t>
      </w:r>
      <w:r>
        <w:rPr>
          <w:bdr w:val="none" w:sz="0" w:space="0" w:color="auto" w:frame="1"/>
          <w:lang w:val="en-US"/>
        </w:rPr>
        <w:t xml:space="preserve">these are </w:t>
      </w:r>
      <w:r w:rsidR="00A74AC8" w:rsidRPr="00A74AC8">
        <w:rPr>
          <w:bdr w:val="none" w:sz="0" w:space="0" w:color="auto" w:frame="1"/>
          <w:lang w:val="en-US"/>
        </w:rPr>
        <w:t>the stress</w:t>
      </w:r>
      <w:r w:rsidR="00515E13">
        <w:rPr>
          <w:bdr w:val="none" w:sz="0" w:space="0" w:color="auto" w:frame="1"/>
          <w:lang w:val="en-US"/>
        </w:rPr>
        <w:t>es</w:t>
      </w:r>
      <w:r w:rsidR="00A74AC8" w:rsidRPr="00A74AC8">
        <w:rPr>
          <w:bdr w:val="none" w:sz="0" w:space="0" w:color="auto" w:frame="1"/>
          <w:lang w:val="en-US"/>
        </w:rPr>
        <w:t xml:space="preserve"> that remain in the part after releas</w:t>
      </w:r>
      <w:r w:rsidR="004C2B6F">
        <w:rPr>
          <w:bdr w:val="none" w:sz="0" w:space="0" w:color="auto" w:frame="1"/>
          <w:lang w:val="en-US"/>
        </w:rPr>
        <w:t xml:space="preserve">ing </w:t>
      </w:r>
      <w:proofErr w:type="gramStart"/>
      <w:r w:rsidR="004C2B6F">
        <w:rPr>
          <w:bdr w:val="none" w:sz="0" w:space="0" w:color="auto" w:frame="1"/>
          <w:lang w:val="en-US"/>
        </w:rPr>
        <w:t xml:space="preserve">it </w:t>
      </w:r>
      <w:r w:rsidR="00A74AC8" w:rsidRPr="00A74AC8">
        <w:rPr>
          <w:bdr w:val="none" w:sz="0" w:space="0" w:color="auto" w:frame="1"/>
          <w:lang w:val="en-US"/>
        </w:rPr>
        <w:t xml:space="preserve"> from</w:t>
      </w:r>
      <w:proofErr w:type="gramEnd"/>
      <w:r w:rsidR="00A74AC8" w:rsidRPr="00A74AC8">
        <w:rPr>
          <w:bdr w:val="none" w:sz="0" w:space="0" w:color="auto" w:frame="1"/>
          <w:lang w:val="en-US"/>
        </w:rPr>
        <w:t xml:space="preserve"> the substrate. </w:t>
      </w:r>
      <w:r w:rsidR="00640ED5" w:rsidRPr="00A74AC8">
        <w:rPr>
          <w:bdr w:val="none" w:sz="0" w:space="0" w:color="auto" w:frame="1"/>
          <w:lang w:val="en-US"/>
        </w:rPr>
        <w:t>The</w:t>
      </w:r>
      <w:r w:rsidRPr="00A74AC8">
        <w:rPr>
          <w:bdr w:val="none" w:sz="0" w:space="0" w:color="auto" w:frame="1"/>
          <w:lang w:val="en-US"/>
        </w:rPr>
        <w:t xml:space="preserve"> stresses in the</w:t>
      </w:r>
      <w:r w:rsidR="00A65DC8">
        <w:rPr>
          <w:bdr w:val="none" w:sz="0" w:space="0" w:color="auto" w:frame="1"/>
          <w:lang w:val="en-US"/>
        </w:rPr>
        <w:t xml:space="preserve"> Y </w:t>
      </w:r>
      <w:r w:rsidRPr="00A74AC8">
        <w:rPr>
          <w:bdr w:val="none" w:sz="0" w:space="0" w:color="auto" w:frame="1"/>
          <w:lang w:val="en-US"/>
        </w:rPr>
        <w:t>direction, for the all</w:t>
      </w:r>
      <w:r w:rsidR="00A65DC8">
        <w:rPr>
          <w:bdr w:val="none" w:sz="0" w:space="0" w:color="auto" w:frame="1"/>
          <w:lang w:val="en-US"/>
        </w:rPr>
        <w:t xml:space="preserve"> Y </w:t>
      </w:r>
      <w:r w:rsidRPr="00A74AC8">
        <w:rPr>
          <w:bdr w:val="none" w:sz="0" w:space="0" w:color="auto" w:frame="1"/>
          <w:lang w:val="en-US"/>
        </w:rPr>
        <w:t>and XYA strategies are much higher than the</w:t>
      </w:r>
      <w:r w:rsidR="00A65DC8">
        <w:rPr>
          <w:bdr w:val="none" w:sz="0" w:space="0" w:color="auto" w:frame="1"/>
          <w:lang w:val="en-US"/>
        </w:rPr>
        <w:t xml:space="preserve"> X </w:t>
      </w:r>
      <w:r w:rsidRPr="00A74AC8">
        <w:rPr>
          <w:bdr w:val="none" w:sz="0" w:space="0" w:color="auto" w:frame="1"/>
          <w:lang w:val="en-US"/>
        </w:rPr>
        <w:t>direction stresses and are comparable to the stress in the</w:t>
      </w:r>
      <w:r w:rsidR="00A65DC8">
        <w:rPr>
          <w:bdr w:val="none" w:sz="0" w:space="0" w:color="auto" w:frame="1"/>
          <w:lang w:val="en-US"/>
        </w:rPr>
        <w:t xml:space="preserve"> X </w:t>
      </w:r>
      <w:r w:rsidRPr="00A74AC8">
        <w:rPr>
          <w:bdr w:val="none" w:sz="0" w:space="0" w:color="auto" w:frame="1"/>
          <w:lang w:val="en-US"/>
        </w:rPr>
        <w:t>direction for the chequerboard strategies.</w:t>
      </w:r>
      <w:r w:rsidR="00365D09">
        <w:rPr>
          <w:bdr w:val="none" w:sz="0" w:space="0" w:color="auto" w:frame="1"/>
          <w:lang w:val="en-US"/>
        </w:rPr>
        <w:t xml:space="preserve"> </w:t>
      </w:r>
      <w:r w:rsidR="00222462">
        <w:rPr>
          <w:bdr w:val="none" w:sz="0" w:space="0" w:color="auto" w:frame="1"/>
          <w:lang w:val="en-US"/>
        </w:rPr>
        <w:t>A result of this nature</w:t>
      </w:r>
      <w:r w:rsidRPr="00A74AC8">
        <w:rPr>
          <w:bdr w:val="none" w:sz="0" w:space="0" w:color="auto" w:frame="1"/>
          <w:lang w:val="en-US"/>
        </w:rPr>
        <w:t xml:space="preserve"> is to </w:t>
      </w:r>
      <w:proofErr w:type="gramStart"/>
      <w:r w:rsidRPr="00A74AC8">
        <w:rPr>
          <w:bdr w:val="none" w:sz="0" w:space="0" w:color="auto" w:frame="1"/>
          <w:lang w:val="en-US"/>
        </w:rPr>
        <w:t>be expected</w:t>
      </w:r>
      <w:proofErr w:type="gramEnd"/>
      <w:r w:rsidRPr="00A74AC8">
        <w:rPr>
          <w:bdr w:val="none" w:sz="0" w:space="0" w:color="auto" w:frame="1"/>
          <w:lang w:val="en-US"/>
        </w:rPr>
        <w:t xml:space="preserve"> </w:t>
      </w:r>
      <w:r w:rsidR="00222462">
        <w:rPr>
          <w:bdr w:val="none" w:sz="0" w:space="0" w:color="auto" w:frame="1"/>
          <w:lang w:val="en-US"/>
        </w:rPr>
        <w:t>given that</w:t>
      </w:r>
      <w:r w:rsidR="00222462" w:rsidRPr="00A74AC8">
        <w:rPr>
          <w:bdr w:val="none" w:sz="0" w:space="0" w:color="auto" w:frame="1"/>
          <w:lang w:val="en-US"/>
        </w:rPr>
        <w:t xml:space="preserve"> </w:t>
      </w:r>
      <w:r w:rsidRPr="00A74AC8">
        <w:rPr>
          <w:bdr w:val="none" w:sz="0" w:space="0" w:color="auto" w:frame="1"/>
          <w:lang w:val="en-US"/>
        </w:rPr>
        <w:t>the stresses relieved by the bending of the part on release were primarily the stresses in the</w:t>
      </w:r>
      <w:r w:rsidR="00A65DC8">
        <w:rPr>
          <w:bdr w:val="none" w:sz="0" w:space="0" w:color="auto" w:frame="1"/>
          <w:lang w:val="en-US"/>
        </w:rPr>
        <w:t xml:space="preserve"> X </w:t>
      </w:r>
      <w:r w:rsidRPr="00A74AC8">
        <w:rPr>
          <w:bdr w:val="none" w:sz="0" w:space="0" w:color="auto" w:frame="1"/>
          <w:lang w:val="en-US"/>
        </w:rPr>
        <w:t>direction</w:t>
      </w:r>
      <w:r w:rsidR="00D85C53">
        <w:rPr>
          <w:bdr w:val="none" w:sz="0" w:space="0" w:color="auto" w:frame="1"/>
          <w:lang w:val="en-US"/>
        </w:rPr>
        <w:t xml:space="preserve">, </w:t>
      </w:r>
      <w:r w:rsidR="00D85C53">
        <w:rPr>
          <w:color w:val="0030C0"/>
          <w:bdr w:val="none" w:sz="0" w:space="0" w:color="auto" w:frame="1"/>
          <w:lang w:val="en-US"/>
        </w:rPr>
        <w:fldChar w:fldCharType="begin"/>
      </w:r>
      <w:r w:rsidR="00D85C53">
        <w:rPr>
          <w:color w:val="0030C0"/>
          <w:bdr w:val="none" w:sz="0" w:space="0" w:color="auto" w:frame="1"/>
          <w:lang w:val="en-US"/>
        </w:rPr>
        <w:instrText xml:space="preserve"> REF _Ref501629981 \h </w:instrText>
      </w:r>
      <w:r w:rsidR="00D85C53">
        <w:rPr>
          <w:color w:val="0030C0"/>
          <w:bdr w:val="none" w:sz="0" w:space="0" w:color="auto" w:frame="1"/>
          <w:lang w:val="en-US"/>
        </w:rPr>
      </w:r>
      <w:r w:rsidR="00D85C53">
        <w:rPr>
          <w:color w:val="0030C0"/>
          <w:bdr w:val="none" w:sz="0" w:space="0" w:color="auto" w:frame="1"/>
          <w:lang w:val="en-US"/>
        </w:rPr>
        <w:fldChar w:fldCharType="separate"/>
      </w:r>
      <w:r w:rsidR="00F36D67">
        <w:t xml:space="preserve">Figure </w:t>
      </w:r>
      <w:r w:rsidR="00F36D67">
        <w:rPr>
          <w:noProof/>
        </w:rPr>
        <w:t>10</w:t>
      </w:r>
      <w:r w:rsidR="00D85C53">
        <w:rPr>
          <w:color w:val="0030C0"/>
          <w:bdr w:val="none" w:sz="0" w:space="0" w:color="auto" w:frame="1"/>
          <w:lang w:val="en-US"/>
        </w:rPr>
        <w:fldChar w:fldCharType="end"/>
      </w:r>
      <w:r w:rsidRPr="00A74AC8">
        <w:rPr>
          <w:bdr w:val="none" w:sz="0" w:space="0" w:color="auto" w:frame="1"/>
          <w:lang w:val="en-US"/>
        </w:rPr>
        <w:t xml:space="preserve">. </w:t>
      </w:r>
      <w:r w:rsidR="00365D09">
        <w:rPr>
          <w:bdr w:val="none" w:sz="0" w:space="0" w:color="auto" w:frame="1"/>
          <w:lang w:val="en-US"/>
        </w:rPr>
        <w:t>These stresses, having already been relieved through the deformation of the part</w:t>
      </w:r>
      <w:r w:rsidR="00222462">
        <w:rPr>
          <w:bdr w:val="none" w:sz="0" w:space="0" w:color="auto" w:frame="1"/>
          <w:lang w:val="en-US"/>
        </w:rPr>
        <w:t>,</w:t>
      </w:r>
      <w:r w:rsidR="00365D09">
        <w:rPr>
          <w:bdr w:val="none" w:sz="0" w:space="0" w:color="auto" w:frame="1"/>
          <w:lang w:val="en-US"/>
        </w:rPr>
        <w:t xml:space="preserve"> cannot be observed in the </w:t>
      </w:r>
      <w:proofErr w:type="gramStart"/>
      <w:r w:rsidR="00365D09">
        <w:rPr>
          <w:bdr w:val="none" w:sz="0" w:space="0" w:color="auto" w:frame="1"/>
          <w:lang w:val="en-US"/>
        </w:rPr>
        <w:t>hole</w:t>
      </w:r>
      <w:proofErr w:type="gramEnd"/>
      <w:r w:rsidR="00365D09">
        <w:rPr>
          <w:bdr w:val="none" w:sz="0" w:space="0" w:color="auto" w:frame="1"/>
          <w:lang w:val="en-US"/>
        </w:rPr>
        <w:t xml:space="preserve"> drilling method when completed after the part was removed from the master substrate. </w:t>
      </w:r>
      <w:bookmarkStart w:id="44" w:name="fig:hole_drill_uniform_field"/>
      <w:bookmarkEnd w:id="44"/>
    </w:p>
    <w:p w14:paraId="2887F57B" w14:textId="77777777" w:rsidR="00660DCF" w:rsidRDefault="00660DCF" w:rsidP="008A44CF">
      <w:pPr>
        <w:keepNext/>
        <w:spacing w:before="115" w:after="115" w:line="240" w:lineRule="auto"/>
        <w:jc w:val="center"/>
      </w:pPr>
      <w:r>
        <w:rPr>
          <w:noProof/>
          <w:lang w:eastAsia="en-GB"/>
        </w:rPr>
        <w:drawing>
          <wp:inline distT="0" distB="0" distL="0" distR="0" wp14:anchorId="1DC2D953" wp14:editId="57180956">
            <wp:extent cx="5872393" cy="3488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8093" cy="3492076"/>
                    </a:xfrm>
                    <a:prstGeom prst="rect">
                      <a:avLst/>
                    </a:prstGeom>
                    <a:noFill/>
                  </pic:spPr>
                </pic:pic>
              </a:graphicData>
            </a:graphic>
          </wp:inline>
        </w:drawing>
      </w:r>
    </w:p>
    <w:p w14:paraId="02E13B97" w14:textId="5F344FF2" w:rsidR="00A74AC8" w:rsidRDefault="00EE6DB2" w:rsidP="00EE6DB2">
      <w:pPr>
        <w:pStyle w:val="Caption"/>
        <w:jc w:val="center"/>
      </w:pPr>
      <w:bookmarkStart w:id="45" w:name="_Ref501630077"/>
      <w:r>
        <w:t xml:space="preserve">Figure </w:t>
      </w:r>
      <w:fldSimple w:instr=" SEQ Figure \* ARABIC ">
        <w:r w:rsidR="00F36D67">
          <w:rPr>
            <w:noProof/>
          </w:rPr>
          <w:t>11</w:t>
        </w:r>
      </w:fldSimple>
      <w:bookmarkEnd w:id="45"/>
      <w:r>
        <w:t xml:space="preserve"> </w:t>
      </w:r>
      <w:r w:rsidRPr="00BF0F57">
        <w:t xml:space="preserve">Stress in the centre of the top 1mm of the part after the release from the substrate, assuming a uniform stress field calculated by the </w:t>
      </w:r>
      <w:proofErr w:type="gramStart"/>
      <w:r w:rsidRPr="00BF0F57">
        <w:t>hole</w:t>
      </w:r>
      <w:proofErr w:type="gramEnd"/>
      <w:r w:rsidRPr="00BF0F57">
        <w:t xml:space="preserve"> drilling method with error bars showing the error calcu</w:t>
      </w:r>
      <w:r>
        <w:t>lated from the strain readings.</w:t>
      </w:r>
    </w:p>
    <w:p w14:paraId="15B7C369" w14:textId="12CB48A3" w:rsidR="00211CCF" w:rsidRPr="00642777" w:rsidRDefault="00365D09" w:rsidP="00365D09">
      <w:pPr>
        <w:rPr>
          <w:bdr w:val="none" w:sz="0" w:space="0" w:color="auto" w:frame="1"/>
          <w:lang w:val="en-US"/>
        </w:rPr>
      </w:pPr>
      <w:r w:rsidRPr="00A74AC8">
        <w:rPr>
          <w:bdr w:val="none" w:sz="0" w:space="0" w:color="auto" w:frame="1"/>
          <w:lang w:val="en-US"/>
        </w:rPr>
        <w:t xml:space="preserve">To calculate the </w:t>
      </w:r>
      <w:r w:rsidR="00350F5D">
        <w:rPr>
          <w:bdr w:val="none" w:sz="0" w:space="0" w:color="auto" w:frame="1"/>
          <w:lang w:val="en-US"/>
        </w:rPr>
        <w:t xml:space="preserve">‘in part’ </w:t>
      </w:r>
      <w:r w:rsidRPr="00A74AC8">
        <w:rPr>
          <w:bdr w:val="none" w:sz="0" w:space="0" w:color="auto" w:frame="1"/>
          <w:lang w:val="en-US"/>
        </w:rPr>
        <w:t xml:space="preserve">stresses </w:t>
      </w:r>
      <w:r>
        <w:rPr>
          <w:bdr w:val="none" w:sz="0" w:space="0" w:color="auto" w:frame="1"/>
          <w:lang w:val="en-US"/>
        </w:rPr>
        <w:t>post manufacture</w:t>
      </w:r>
      <w:r w:rsidR="00222462">
        <w:rPr>
          <w:bdr w:val="none" w:sz="0" w:space="0" w:color="auto" w:frame="1"/>
          <w:lang w:val="en-US"/>
        </w:rPr>
        <w:t>,</w:t>
      </w:r>
      <w:r>
        <w:rPr>
          <w:bdr w:val="none" w:sz="0" w:space="0" w:color="auto" w:frame="1"/>
          <w:lang w:val="en-US"/>
        </w:rPr>
        <w:t xml:space="preserve"> the results from</w:t>
      </w:r>
      <w:r w:rsidRPr="00A74AC8">
        <w:rPr>
          <w:bdr w:val="none" w:sz="0" w:space="0" w:color="auto" w:frame="1"/>
          <w:lang w:val="en-US"/>
        </w:rPr>
        <w:t xml:space="preserve"> </w:t>
      </w:r>
      <w:r w:rsidR="00211CCF">
        <w:rPr>
          <w:bdr w:val="none" w:sz="0" w:space="0" w:color="auto" w:frame="1"/>
          <w:lang w:val="en-US"/>
        </w:rPr>
        <w:t xml:space="preserve">the deflection reverse </w:t>
      </w:r>
      <w:r w:rsidRPr="00A74AC8">
        <w:rPr>
          <w:bdr w:val="none" w:sz="0" w:space="0" w:color="auto" w:frame="1"/>
          <w:lang w:val="en-US"/>
        </w:rPr>
        <w:t>FEA</w:t>
      </w:r>
      <w:r>
        <w:rPr>
          <w:bdr w:val="none" w:sz="0" w:space="0" w:color="auto" w:frame="1"/>
          <w:lang w:val="en-US"/>
        </w:rPr>
        <w:t xml:space="preserve"> </w:t>
      </w:r>
      <w:r w:rsidR="00222462">
        <w:rPr>
          <w:bdr w:val="none" w:sz="0" w:space="0" w:color="auto" w:frame="1"/>
          <w:lang w:val="en-US"/>
        </w:rPr>
        <w:t>(</w:t>
      </w:r>
      <w:r>
        <w:rPr>
          <w:bdr w:val="none" w:sz="0" w:space="0" w:color="auto" w:frame="1"/>
          <w:lang w:val="en-US"/>
        </w:rPr>
        <w:fldChar w:fldCharType="begin"/>
      </w:r>
      <w:r>
        <w:rPr>
          <w:bdr w:val="none" w:sz="0" w:space="0" w:color="auto" w:frame="1"/>
          <w:lang w:val="en-US"/>
        </w:rPr>
        <w:instrText xml:space="preserve"> REF _Ref501629981 \h </w:instrText>
      </w:r>
      <w:r>
        <w:rPr>
          <w:bdr w:val="none" w:sz="0" w:space="0" w:color="auto" w:frame="1"/>
          <w:lang w:val="en-US"/>
        </w:rPr>
      </w:r>
      <w:r>
        <w:rPr>
          <w:bdr w:val="none" w:sz="0" w:space="0" w:color="auto" w:frame="1"/>
          <w:lang w:val="en-US"/>
        </w:rPr>
        <w:fldChar w:fldCharType="separate"/>
      </w:r>
      <w:r w:rsidR="00F36D67">
        <w:t xml:space="preserve">Figure </w:t>
      </w:r>
      <w:r w:rsidR="00F36D67">
        <w:rPr>
          <w:noProof/>
        </w:rPr>
        <w:t>10</w:t>
      </w:r>
      <w:r>
        <w:rPr>
          <w:bdr w:val="none" w:sz="0" w:space="0" w:color="auto" w:frame="1"/>
          <w:lang w:val="en-US"/>
        </w:rPr>
        <w:fldChar w:fldCharType="end"/>
      </w:r>
      <w:r w:rsidR="00222462">
        <w:rPr>
          <w:bdr w:val="none" w:sz="0" w:space="0" w:color="auto" w:frame="1"/>
          <w:lang w:val="en-US"/>
        </w:rPr>
        <w:t>)</w:t>
      </w:r>
      <w:r w:rsidRPr="00A74AC8">
        <w:rPr>
          <w:bdr w:val="none" w:sz="0" w:space="0" w:color="auto" w:frame="1"/>
          <w:lang w:val="en-US"/>
        </w:rPr>
        <w:t xml:space="preserve"> and from the </w:t>
      </w:r>
      <w:proofErr w:type="gramStart"/>
      <w:r w:rsidRPr="00A74AC8">
        <w:rPr>
          <w:bdr w:val="none" w:sz="0" w:space="0" w:color="auto" w:frame="1"/>
          <w:lang w:val="en-US"/>
        </w:rPr>
        <w:t>hole</w:t>
      </w:r>
      <w:proofErr w:type="gramEnd"/>
      <w:r w:rsidRPr="00A74AC8">
        <w:rPr>
          <w:bdr w:val="none" w:sz="0" w:space="0" w:color="auto" w:frame="1"/>
          <w:lang w:val="en-US"/>
        </w:rPr>
        <w:t xml:space="preserve"> drilling</w:t>
      </w:r>
      <w:r>
        <w:rPr>
          <w:bdr w:val="none" w:sz="0" w:space="0" w:color="auto" w:frame="1"/>
          <w:lang w:val="en-US"/>
        </w:rPr>
        <w:t xml:space="preserve"> </w:t>
      </w:r>
      <w:r w:rsidR="00222462">
        <w:rPr>
          <w:bdr w:val="none" w:sz="0" w:space="0" w:color="auto" w:frame="1"/>
          <w:lang w:val="en-US"/>
        </w:rPr>
        <w:t>(</w:t>
      </w:r>
      <w:r>
        <w:rPr>
          <w:bdr w:val="none" w:sz="0" w:space="0" w:color="auto" w:frame="1"/>
          <w:lang w:val="en-US"/>
        </w:rPr>
        <w:fldChar w:fldCharType="begin"/>
      </w:r>
      <w:r>
        <w:rPr>
          <w:bdr w:val="none" w:sz="0" w:space="0" w:color="auto" w:frame="1"/>
          <w:lang w:val="en-US"/>
        </w:rPr>
        <w:instrText xml:space="preserve"> REF _Ref501630077 \h </w:instrText>
      </w:r>
      <w:r>
        <w:rPr>
          <w:bdr w:val="none" w:sz="0" w:space="0" w:color="auto" w:frame="1"/>
          <w:lang w:val="en-US"/>
        </w:rPr>
      </w:r>
      <w:r>
        <w:rPr>
          <w:bdr w:val="none" w:sz="0" w:space="0" w:color="auto" w:frame="1"/>
          <w:lang w:val="en-US"/>
        </w:rPr>
        <w:fldChar w:fldCharType="separate"/>
      </w:r>
      <w:r w:rsidR="00F36D67">
        <w:t xml:space="preserve">Figure </w:t>
      </w:r>
      <w:r w:rsidR="00F36D67">
        <w:rPr>
          <w:noProof/>
        </w:rPr>
        <w:t>11</w:t>
      </w:r>
      <w:r>
        <w:rPr>
          <w:bdr w:val="none" w:sz="0" w:space="0" w:color="auto" w:frame="1"/>
          <w:lang w:val="en-US"/>
        </w:rPr>
        <w:fldChar w:fldCharType="end"/>
      </w:r>
      <w:r w:rsidR="00222462">
        <w:rPr>
          <w:bdr w:val="none" w:sz="0" w:space="0" w:color="auto" w:frame="1"/>
          <w:lang w:val="en-US"/>
        </w:rPr>
        <w:t>)</w:t>
      </w:r>
      <w:r w:rsidRPr="00A74AC8">
        <w:rPr>
          <w:bdr w:val="none" w:sz="0" w:space="0" w:color="auto" w:frame="1"/>
          <w:lang w:val="en-US"/>
        </w:rPr>
        <w:t xml:space="preserve"> </w:t>
      </w:r>
      <w:r>
        <w:rPr>
          <w:bdr w:val="none" w:sz="0" w:space="0" w:color="auto" w:frame="1"/>
          <w:lang w:val="en-US"/>
        </w:rPr>
        <w:t>must be</w:t>
      </w:r>
      <w:r w:rsidRPr="00A74AC8">
        <w:rPr>
          <w:bdr w:val="none" w:sz="0" w:space="0" w:color="auto" w:frame="1"/>
          <w:lang w:val="en-US"/>
        </w:rPr>
        <w:t xml:space="preserve"> </w:t>
      </w:r>
      <w:r>
        <w:rPr>
          <w:bdr w:val="none" w:sz="0" w:space="0" w:color="auto" w:frame="1"/>
          <w:lang w:val="en-US"/>
        </w:rPr>
        <w:t>summed</w:t>
      </w:r>
      <w:r w:rsidRPr="00A74AC8">
        <w:rPr>
          <w:bdr w:val="none" w:sz="0" w:space="0" w:color="auto" w:frame="1"/>
          <w:lang w:val="en-US"/>
        </w:rPr>
        <w:t xml:space="preserve"> </w:t>
      </w:r>
      <w:r>
        <w:rPr>
          <w:bdr w:val="none" w:sz="0" w:space="0" w:color="auto" w:frame="1"/>
          <w:lang w:val="en-US"/>
        </w:rPr>
        <w:t xml:space="preserve">as shown in </w:t>
      </w:r>
      <w:r>
        <w:rPr>
          <w:bdr w:val="none" w:sz="0" w:space="0" w:color="auto" w:frame="1"/>
          <w:lang w:val="en-US"/>
        </w:rPr>
        <w:fldChar w:fldCharType="begin"/>
      </w:r>
      <w:r>
        <w:rPr>
          <w:bdr w:val="none" w:sz="0" w:space="0" w:color="auto" w:frame="1"/>
          <w:lang w:val="en-US"/>
        </w:rPr>
        <w:instrText xml:space="preserve"> REF _Ref501630237 \h </w:instrText>
      </w:r>
      <w:r>
        <w:rPr>
          <w:bdr w:val="none" w:sz="0" w:space="0" w:color="auto" w:frame="1"/>
          <w:lang w:val="en-US"/>
        </w:rPr>
      </w:r>
      <w:r>
        <w:rPr>
          <w:bdr w:val="none" w:sz="0" w:space="0" w:color="auto" w:frame="1"/>
          <w:lang w:val="en-US"/>
        </w:rPr>
        <w:fldChar w:fldCharType="separate"/>
      </w:r>
      <w:r w:rsidR="00F36D67">
        <w:t xml:space="preserve">Figure </w:t>
      </w:r>
      <w:r w:rsidR="00F36D67">
        <w:rPr>
          <w:noProof/>
        </w:rPr>
        <w:t>12</w:t>
      </w:r>
      <w:r>
        <w:rPr>
          <w:bdr w:val="none" w:sz="0" w:space="0" w:color="auto" w:frame="1"/>
          <w:lang w:val="en-US"/>
        </w:rPr>
        <w:fldChar w:fldCharType="end"/>
      </w:r>
      <w:r>
        <w:rPr>
          <w:bdr w:val="none" w:sz="0" w:space="0" w:color="auto" w:frame="1"/>
          <w:lang w:val="en-US"/>
        </w:rPr>
        <w:t>.</w:t>
      </w:r>
      <w:r w:rsidRPr="00A74AC8">
        <w:rPr>
          <w:bdr w:val="none" w:sz="0" w:space="0" w:color="auto" w:frame="1"/>
          <w:lang w:val="en-US"/>
        </w:rPr>
        <w:t xml:space="preserve"> </w:t>
      </w:r>
      <w:r w:rsidR="00C30EA8">
        <w:rPr>
          <w:bdr w:val="none" w:sz="0" w:space="0" w:color="auto" w:frame="1"/>
          <w:lang w:val="en-US"/>
        </w:rPr>
        <w:t>The results for the all</w:t>
      </w:r>
      <w:r w:rsidR="00A65DC8">
        <w:rPr>
          <w:bdr w:val="none" w:sz="0" w:space="0" w:color="auto" w:frame="1"/>
          <w:lang w:val="en-US"/>
        </w:rPr>
        <w:t xml:space="preserve"> X </w:t>
      </w:r>
      <w:r w:rsidR="00C30EA8">
        <w:rPr>
          <w:bdr w:val="none" w:sz="0" w:space="0" w:color="auto" w:frame="1"/>
          <w:lang w:val="en-US"/>
        </w:rPr>
        <w:t>and all</w:t>
      </w:r>
      <w:r w:rsidR="00A65DC8">
        <w:rPr>
          <w:bdr w:val="none" w:sz="0" w:space="0" w:color="auto" w:frame="1"/>
          <w:lang w:val="en-US"/>
        </w:rPr>
        <w:t xml:space="preserve"> Y </w:t>
      </w:r>
      <w:r w:rsidR="00C30EA8">
        <w:rPr>
          <w:bdr w:val="none" w:sz="0" w:space="0" w:color="auto" w:frame="1"/>
          <w:lang w:val="en-US"/>
        </w:rPr>
        <w:t xml:space="preserve">further confirm that the greatest residual stress </w:t>
      </w:r>
      <w:proofErr w:type="gramStart"/>
      <w:r w:rsidR="00C30EA8">
        <w:rPr>
          <w:bdr w:val="none" w:sz="0" w:space="0" w:color="auto" w:frame="1"/>
          <w:lang w:val="en-US"/>
        </w:rPr>
        <w:t>is generated</w:t>
      </w:r>
      <w:proofErr w:type="gramEnd"/>
      <w:r w:rsidR="00C30EA8">
        <w:rPr>
          <w:bdr w:val="none" w:sz="0" w:space="0" w:color="auto" w:frame="1"/>
          <w:lang w:val="en-US"/>
        </w:rPr>
        <w:t xml:space="preserve"> parallel to the scanning direction of the part. However, if </w:t>
      </w:r>
      <w:r w:rsidR="00350F5D">
        <w:rPr>
          <w:bdr w:val="none" w:sz="0" w:space="0" w:color="auto" w:frame="1"/>
          <w:lang w:val="en-US"/>
        </w:rPr>
        <w:t xml:space="preserve">the </w:t>
      </w:r>
      <w:r w:rsidR="00C30EA8">
        <w:rPr>
          <w:bdr w:val="none" w:sz="0" w:space="0" w:color="auto" w:frame="1"/>
          <w:lang w:val="en-US"/>
        </w:rPr>
        <w:t>direction was the only factor then it would be expected that the all</w:t>
      </w:r>
      <w:r w:rsidR="00A65DC8">
        <w:rPr>
          <w:bdr w:val="none" w:sz="0" w:space="0" w:color="auto" w:frame="1"/>
          <w:lang w:val="en-US"/>
        </w:rPr>
        <w:t xml:space="preserve"> X </w:t>
      </w:r>
      <w:r w:rsidR="00C30EA8">
        <w:rPr>
          <w:bdr w:val="none" w:sz="0" w:space="0" w:color="auto" w:frame="1"/>
          <w:lang w:val="en-US"/>
        </w:rPr>
        <w:t>and all</w:t>
      </w:r>
      <w:r w:rsidR="00A65DC8">
        <w:rPr>
          <w:bdr w:val="none" w:sz="0" w:space="0" w:color="auto" w:frame="1"/>
          <w:lang w:val="en-US"/>
        </w:rPr>
        <w:t xml:space="preserve"> Y </w:t>
      </w:r>
      <w:r w:rsidR="00C30EA8">
        <w:rPr>
          <w:bdr w:val="none" w:sz="0" w:space="0" w:color="auto" w:frame="1"/>
          <w:lang w:val="en-US"/>
        </w:rPr>
        <w:t xml:space="preserve">would be the same but rotated by 90 degrees. </w:t>
      </w:r>
      <w:r w:rsidR="006D1195">
        <w:rPr>
          <w:bdr w:val="none" w:sz="0" w:space="0" w:color="auto" w:frame="1"/>
          <w:lang w:val="en-US"/>
        </w:rPr>
        <w:t xml:space="preserve">It </w:t>
      </w:r>
      <w:proofErr w:type="gramStart"/>
      <w:r w:rsidR="006D1195">
        <w:rPr>
          <w:bdr w:val="none" w:sz="0" w:space="0" w:color="auto" w:frame="1"/>
          <w:lang w:val="en-US"/>
        </w:rPr>
        <w:t>is</w:t>
      </w:r>
      <w:r w:rsidR="00D85C53">
        <w:rPr>
          <w:bdr w:val="none" w:sz="0" w:space="0" w:color="auto" w:frame="1"/>
          <w:lang w:val="en-US"/>
        </w:rPr>
        <w:t xml:space="preserve"> </w:t>
      </w:r>
      <w:r w:rsidR="006D1195">
        <w:rPr>
          <w:bdr w:val="none" w:sz="0" w:space="0" w:color="auto" w:frame="1"/>
          <w:lang w:val="en-US"/>
        </w:rPr>
        <w:t>proposed</w:t>
      </w:r>
      <w:proofErr w:type="gramEnd"/>
      <w:r w:rsidR="006D1195">
        <w:rPr>
          <w:bdr w:val="none" w:sz="0" w:space="0" w:color="auto" w:frame="1"/>
          <w:lang w:val="en-US"/>
        </w:rPr>
        <w:t xml:space="preserve"> that both the aspect ratio of the part and the direction of the scanning vectors affect </w:t>
      </w:r>
      <w:r w:rsidR="00C45B6C">
        <w:rPr>
          <w:bdr w:val="none" w:sz="0" w:space="0" w:color="auto" w:frame="1"/>
          <w:lang w:val="en-US"/>
        </w:rPr>
        <w:t xml:space="preserve">the levels of residual stress. </w:t>
      </w:r>
      <w:r w:rsidR="006D1195">
        <w:rPr>
          <w:bdr w:val="none" w:sz="0" w:space="0" w:color="auto" w:frame="1"/>
          <w:lang w:val="en-US"/>
        </w:rPr>
        <w:t xml:space="preserve">It </w:t>
      </w:r>
      <w:proofErr w:type="gramStart"/>
      <w:r w:rsidR="006D1195">
        <w:rPr>
          <w:bdr w:val="none" w:sz="0" w:space="0" w:color="auto" w:frame="1"/>
          <w:lang w:val="en-US"/>
        </w:rPr>
        <w:t xml:space="preserve">can also be </w:t>
      </w:r>
      <w:r w:rsidR="00350F5D">
        <w:rPr>
          <w:bdr w:val="none" w:sz="0" w:space="0" w:color="auto" w:frame="1"/>
          <w:lang w:val="en-US"/>
        </w:rPr>
        <w:t>observed</w:t>
      </w:r>
      <w:proofErr w:type="gramEnd"/>
      <w:r w:rsidR="006D1195">
        <w:rPr>
          <w:bdr w:val="none" w:sz="0" w:space="0" w:color="auto" w:frame="1"/>
          <w:lang w:val="en-US"/>
        </w:rPr>
        <w:t xml:space="preserve"> from </w:t>
      </w:r>
      <w:r w:rsidR="006D1195">
        <w:rPr>
          <w:bdr w:val="none" w:sz="0" w:space="0" w:color="auto" w:frame="1"/>
          <w:lang w:val="en-US"/>
        </w:rPr>
        <w:fldChar w:fldCharType="begin"/>
      </w:r>
      <w:r w:rsidR="006D1195">
        <w:rPr>
          <w:bdr w:val="none" w:sz="0" w:space="0" w:color="auto" w:frame="1"/>
          <w:lang w:val="en-US"/>
        </w:rPr>
        <w:instrText xml:space="preserve"> REF _Ref501630237 \h </w:instrText>
      </w:r>
      <w:r w:rsidR="006D1195">
        <w:rPr>
          <w:bdr w:val="none" w:sz="0" w:space="0" w:color="auto" w:frame="1"/>
          <w:lang w:val="en-US"/>
        </w:rPr>
      </w:r>
      <w:r w:rsidR="006D1195">
        <w:rPr>
          <w:bdr w:val="none" w:sz="0" w:space="0" w:color="auto" w:frame="1"/>
          <w:lang w:val="en-US"/>
        </w:rPr>
        <w:fldChar w:fldCharType="separate"/>
      </w:r>
      <w:r w:rsidR="00F36D67">
        <w:t xml:space="preserve">Figure </w:t>
      </w:r>
      <w:r w:rsidR="00F36D67">
        <w:rPr>
          <w:noProof/>
        </w:rPr>
        <w:t>12</w:t>
      </w:r>
      <w:r w:rsidR="006D1195">
        <w:rPr>
          <w:bdr w:val="none" w:sz="0" w:space="0" w:color="auto" w:frame="1"/>
          <w:lang w:val="en-US"/>
        </w:rPr>
        <w:fldChar w:fldCharType="end"/>
      </w:r>
      <w:r w:rsidR="006D1195">
        <w:rPr>
          <w:bdr w:val="none" w:sz="0" w:space="0" w:color="auto" w:frame="1"/>
          <w:lang w:val="en-US"/>
        </w:rPr>
        <w:t xml:space="preserve"> that the difference between the stresses in the</w:t>
      </w:r>
      <w:r w:rsidR="00A65DC8">
        <w:rPr>
          <w:bdr w:val="none" w:sz="0" w:space="0" w:color="auto" w:frame="1"/>
          <w:lang w:val="en-US"/>
        </w:rPr>
        <w:t xml:space="preserve"> X </w:t>
      </w:r>
      <w:r w:rsidR="006D1195">
        <w:rPr>
          <w:bdr w:val="none" w:sz="0" w:space="0" w:color="auto" w:frame="1"/>
          <w:lang w:val="en-US"/>
        </w:rPr>
        <w:t>and</w:t>
      </w:r>
      <w:r w:rsidR="00A65DC8">
        <w:rPr>
          <w:bdr w:val="none" w:sz="0" w:space="0" w:color="auto" w:frame="1"/>
          <w:lang w:val="en-US"/>
        </w:rPr>
        <w:t xml:space="preserve"> Y </w:t>
      </w:r>
      <w:r w:rsidR="006D1195">
        <w:rPr>
          <w:bdr w:val="none" w:sz="0" w:space="0" w:color="auto" w:frame="1"/>
          <w:lang w:val="en-US"/>
        </w:rPr>
        <w:t>di</w:t>
      </w:r>
      <w:r w:rsidR="00C45B6C">
        <w:rPr>
          <w:bdr w:val="none" w:sz="0" w:space="0" w:color="auto" w:frame="1"/>
          <w:lang w:val="en-US"/>
        </w:rPr>
        <w:t xml:space="preserve">rections is much larger for chequerboard samples than for XY alternating. </w:t>
      </w:r>
      <w:r w:rsidR="006D1195">
        <w:rPr>
          <w:bdr w:val="none" w:sz="0" w:space="0" w:color="auto" w:frame="1"/>
          <w:lang w:val="en-US"/>
        </w:rPr>
        <w:t xml:space="preserve"> </w:t>
      </w:r>
    </w:p>
    <w:p w14:paraId="45D0456C" w14:textId="77777777" w:rsidR="00EE6DB2" w:rsidRDefault="00A74AC8" w:rsidP="003B51A1">
      <w:pPr>
        <w:spacing w:before="115" w:after="115" w:line="240" w:lineRule="auto"/>
      </w:pPr>
      <w:r w:rsidRPr="00E143BE">
        <w:rPr>
          <w:rStyle w:val="Strong"/>
        </w:rPr>
        <w:t xml:space="preserve"> </w:t>
      </w:r>
      <w:bookmarkStart w:id="46" w:name="fig:combined_hole_and_FEA"/>
      <w:bookmarkEnd w:id="46"/>
    </w:p>
    <w:p w14:paraId="62042C81" w14:textId="77777777" w:rsidR="00660DCF" w:rsidRDefault="00660DCF" w:rsidP="008A44CF">
      <w:pPr>
        <w:keepNext/>
        <w:spacing w:before="115" w:after="115" w:line="240" w:lineRule="auto"/>
        <w:jc w:val="center"/>
      </w:pPr>
      <w:r>
        <w:rPr>
          <w:noProof/>
          <w:lang w:eastAsia="en-GB"/>
        </w:rPr>
        <w:lastRenderedPageBreak/>
        <w:drawing>
          <wp:inline distT="0" distB="0" distL="0" distR="0" wp14:anchorId="502B0D52" wp14:editId="1EAADDE7">
            <wp:extent cx="5419913" cy="3200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2858" cy="3202139"/>
                    </a:xfrm>
                    <a:prstGeom prst="rect">
                      <a:avLst/>
                    </a:prstGeom>
                    <a:noFill/>
                  </pic:spPr>
                </pic:pic>
              </a:graphicData>
            </a:graphic>
          </wp:inline>
        </w:drawing>
      </w:r>
    </w:p>
    <w:p w14:paraId="552C3CC2" w14:textId="322B730D" w:rsidR="00A74AC8" w:rsidRPr="00A74AC8" w:rsidRDefault="00EE6DB2" w:rsidP="00EE6DB2">
      <w:pPr>
        <w:pStyle w:val="Caption"/>
        <w:jc w:val="center"/>
        <w:rPr>
          <w:rFonts w:ascii="Arial" w:eastAsia="Times New Roman" w:hAnsi="Arial" w:cs="Arial"/>
          <w:color w:val="000000"/>
          <w:sz w:val="24"/>
          <w:szCs w:val="24"/>
          <w:lang w:val="en-US"/>
        </w:rPr>
      </w:pPr>
      <w:bookmarkStart w:id="47" w:name="_Ref501630237"/>
      <w:r>
        <w:t xml:space="preserve">Figure </w:t>
      </w:r>
      <w:fldSimple w:instr=" SEQ Figure \* ARABIC ">
        <w:r w:rsidR="00F36D67">
          <w:rPr>
            <w:noProof/>
          </w:rPr>
          <w:t>12</w:t>
        </w:r>
      </w:fldSimple>
      <w:bookmarkEnd w:id="47"/>
      <w:r>
        <w:t xml:space="preserve"> </w:t>
      </w:r>
      <w:r w:rsidRPr="00296014">
        <w:t xml:space="preserve">Stress in the centre of the top 1mm of the part before release from the substrate calculated by combining the </w:t>
      </w:r>
      <w:proofErr w:type="gramStart"/>
      <w:r w:rsidRPr="00296014">
        <w:t>hole</w:t>
      </w:r>
      <w:proofErr w:type="gramEnd"/>
      <w:r w:rsidRPr="00296014">
        <w:t xml:space="preserve"> drilling and reverse FEA methods with error bars showing the combined error calculated from the </w:t>
      </w:r>
      <w:r>
        <w:t>strain readings and FEA models.</w:t>
      </w:r>
    </w:p>
    <w:p w14:paraId="1D23CDE6" w14:textId="77777777" w:rsidR="00A74AC8" w:rsidRPr="00E143BE" w:rsidRDefault="00A74AC8" w:rsidP="00A74AC8">
      <w:pPr>
        <w:spacing w:before="115" w:after="115" w:line="240" w:lineRule="auto"/>
        <w:rPr>
          <w:rStyle w:val="Strong"/>
        </w:rPr>
      </w:pPr>
      <w:r w:rsidRPr="00E143BE">
        <w:rPr>
          <w:rStyle w:val="Strong"/>
        </w:rPr>
        <w:t xml:space="preserve"> </w:t>
      </w:r>
    </w:p>
    <w:p w14:paraId="019EA7DB" w14:textId="77777777" w:rsidR="00A74AC8" w:rsidRPr="00EE6DB2" w:rsidRDefault="00A74AC8" w:rsidP="008A44CF">
      <w:pPr>
        <w:pStyle w:val="ListParagraph"/>
        <w:numPr>
          <w:ilvl w:val="1"/>
          <w:numId w:val="7"/>
        </w:numPr>
        <w:rPr>
          <w:bdr w:val="none" w:sz="0" w:space="0" w:color="auto" w:frame="1"/>
        </w:rPr>
      </w:pPr>
      <w:bookmarkStart w:id="48" w:name="toc-Subsection-1.4.3"/>
      <w:bookmarkStart w:id="49" w:name="toc-Section-1.5"/>
      <w:bookmarkEnd w:id="48"/>
      <w:bookmarkEnd w:id="49"/>
      <w:r w:rsidRPr="00EE6DB2">
        <w:rPr>
          <w:bdr w:val="none" w:sz="0" w:space="0" w:color="auto" w:frame="1"/>
        </w:rPr>
        <w:t>Stress</w:t>
      </w:r>
      <w:r w:rsidR="00CA624C" w:rsidRPr="00EE6DB2">
        <w:rPr>
          <w:bdr w:val="none" w:sz="0" w:space="0" w:color="auto" w:frame="1"/>
        </w:rPr>
        <w:t xml:space="preserve"> Estimation Based on the Contour Method</w:t>
      </w:r>
    </w:p>
    <w:p w14:paraId="3E9A31FC" w14:textId="62F8D7C3" w:rsidR="00AD098F" w:rsidRDefault="00AD098F" w:rsidP="00362C2C">
      <w:pPr>
        <w:rPr>
          <w:bdr w:val="none" w:sz="0" w:space="0" w:color="auto" w:frame="1"/>
          <w:lang w:val="en-US"/>
        </w:rPr>
      </w:pPr>
      <w:r>
        <w:rPr>
          <w:bdr w:val="none" w:sz="0" w:space="0" w:color="auto" w:frame="1"/>
          <w:lang w:val="en-US"/>
        </w:rPr>
        <w:t xml:space="preserve">The </w:t>
      </w:r>
      <w:proofErr w:type="gramStart"/>
      <w:r>
        <w:rPr>
          <w:bdr w:val="none" w:sz="0" w:space="0" w:color="auto" w:frame="1"/>
          <w:lang w:val="en-US"/>
        </w:rPr>
        <w:t>hole</w:t>
      </w:r>
      <w:proofErr w:type="gramEnd"/>
      <w:r>
        <w:rPr>
          <w:bdr w:val="none" w:sz="0" w:space="0" w:color="auto" w:frame="1"/>
          <w:lang w:val="en-US"/>
        </w:rPr>
        <w:t xml:space="preserve"> drilling method allowed for the stress in the top of the part both before and after release from the substrate to be measured.  </w:t>
      </w:r>
      <w:r w:rsidR="00222462">
        <w:rPr>
          <w:bdr w:val="none" w:sz="0" w:space="0" w:color="auto" w:frame="1"/>
          <w:lang w:val="en-US"/>
        </w:rPr>
        <w:t>I</w:t>
      </w:r>
      <w:r>
        <w:rPr>
          <w:bdr w:val="none" w:sz="0" w:space="0" w:color="auto" w:frame="1"/>
          <w:lang w:val="en-US"/>
        </w:rPr>
        <w:t>nformation as to the state of stress th</w:t>
      </w:r>
      <w:r w:rsidR="00222462">
        <w:rPr>
          <w:bdr w:val="none" w:sz="0" w:space="0" w:color="auto" w:frame="1"/>
          <w:lang w:val="en-US"/>
        </w:rPr>
        <w:t>r</w:t>
      </w:r>
      <w:r>
        <w:rPr>
          <w:bdr w:val="none" w:sz="0" w:space="0" w:color="auto" w:frame="1"/>
          <w:lang w:val="en-US"/>
        </w:rPr>
        <w:t>ough the thickness of the part</w:t>
      </w:r>
      <w:r w:rsidR="00222462">
        <w:rPr>
          <w:bdr w:val="none" w:sz="0" w:space="0" w:color="auto" w:frame="1"/>
          <w:lang w:val="en-US"/>
        </w:rPr>
        <w:t xml:space="preserve"> </w:t>
      </w:r>
      <w:proofErr w:type="gramStart"/>
      <w:r w:rsidR="00222462">
        <w:rPr>
          <w:bdr w:val="none" w:sz="0" w:space="0" w:color="auto" w:frame="1"/>
          <w:lang w:val="en-US"/>
        </w:rPr>
        <w:t>is not provided</w:t>
      </w:r>
      <w:proofErr w:type="gramEnd"/>
      <w:r>
        <w:rPr>
          <w:bdr w:val="none" w:sz="0" w:space="0" w:color="auto" w:frame="1"/>
          <w:lang w:val="en-US"/>
        </w:rPr>
        <w:t xml:space="preserve">. The use of the contour method allows the full state of stress </w:t>
      </w:r>
      <w:r w:rsidR="00A015F9">
        <w:rPr>
          <w:bdr w:val="none" w:sz="0" w:space="0" w:color="auto" w:frame="1"/>
          <w:lang w:val="en-US"/>
        </w:rPr>
        <w:t>normal to the cut plan</w:t>
      </w:r>
      <w:r>
        <w:rPr>
          <w:bdr w:val="none" w:sz="0" w:space="0" w:color="auto" w:frame="1"/>
          <w:lang w:val="en-US"/>
        </w:rPr>
        <w:t xml:space="preserve">e to be determined. </w:t>
      </w:r>
    </w:p>
    <w:p w14:paraId="3C7C5795" w14:textId="0408F11F" w:rsidR="00362C2C" w:rsidRPr="00A74AC8" w:rsidRDefault="00AD098F" w:rsidP="00362C2C">
      <w:pPr>
        <w:rPr>
          <w:lang w:val="en-US"/>
        </w:rPr>
      </w:pPr>
      <w:r>
        <w:rPr>
          <w:bdr w:val="none" w:sz="0" w:space="0" w:color="auto" w:frame="1"/>
          <w:lang w:val="en-US"/>
        </w:rPr>
        <w:t>After cutting and measurement</w:t>
      </w:r>
      <w:r w:rsidR="00222462">
        <w:rPr>
          <w:bdr w:val="none" w:sz="0" w:space="0" w:color="auto" w:frame="1"/>
          <w:lang w:val="en-US"/>
        </w:rPr>
        <w:t>,</w:t>
      </w:r>
      <w:r>
        <w:rPr>
          <w:bdr w:val="none" w:sz="0" w:space="0" w:color="auto" w:frame="1"/>
          <w:lang w:val="en-US"/>
        </w:rPr>
        <w:t xml:space="preserve"> </w:t>
      </w:r>
      <w:r w:rsidR="004426EC">
        <w:rPr>
          <w:bdr w:val="none" w:sz="0" w:space="0" w:color="auto" w:frame="1"/>
          <w:lang w:val="en-US"/>
        </w:rPr>
        <w:t xml:space="preserve">the </w:t>
      </w:r>
      <w:r>
        <w:rPr>
          <w:bdr w:val="none" w:sz="0" w:space="0" w:color="auto" w:frame="1"/>
          <w:lang w:val="en-US"/>
        </w:rPr>
        <w:t>r</w:t>
      </w:r>
      <w:r w:rsidR="00362C2C">
        <w:rPr>
          <w:bdr w:val="none" w:sz="0" w:space="0" w:color="auto" w:frame="1"/>
          <w:lang w:val="en-US"/>
        </w:rPr>
        <w:t>esults showed that t</w:t>
      </w:r>
      <w:r w:rsidR="00362C2C" w:rsidRPr="00A74AC8">
        <w:rPr>
          <w:bdr w:val="none" w:sz="0" w:space="0" w:color="auto" w:frame="1"/>
          <w:lang w:val="en-US"/>
        </w:rPr>
        <w:t xml:space="preserve">he cut profile of each part follows the same trend </w:t>
      </w:r>
      <w:r w:rsidR="00805592">
        <w:rPr>
          <w:bdr w:val="none" w:sz="0" w:space="0" w:color="auto" w:frame="1"/>
          <w:lang w:val="en-US"/>
        </w:rPr>
        <w:t>(</w:t>
      </w:r>
      <w:r w:rsidR="00805592">
        <w:rPr>
          <w:bdr w:val="none" w:sz="0" w:space="0" w:color="auto" w:frame="1"/>
          <w:lang w:val="en-US"/>
        </w:rPr>
        <w:fldChar w:fldCharType="begin"/>
      </w:r>
      <w:r w:rsidR="00805592">
        <w:rPr>
          <w:bdr w:val="none" w:sz="0" w:space="0" w:color="auto" w:frame="1"/>
          <w:lang w:val="en-US"/>
        </w:rPr>
        <w:instrText xml:space="preserve"> REF _Ref501630655 \h </w:instrText>
      </w:r>
      <w:r w:rsidR="00805592">
        <w:rPr>
          <w:bdr w:val="none" w:sz="0" w:space="0" w:color="auto" w:frame="1"/>
          <w:lang w:val="en-US"/>
        </w:rPr>
      </w:r>
      <w:r w:rsidR="00805592">
        <w:rPr>
          <w:bdr w:val="none" w:sz="0" w:space="0" w:color="auto" w:frame="1"/>
          <w:lang w:val="en-US"/>
        </w:rPr>
        <w:fldChar w:fldCharType="separate"/>
      </w:r>
      <w:r w:rsidR="00F36D67">
        <w:t xml:space="preserve">Figure </w:t>
      </w:r>
      <w:r w:rsidR="00F36D67">
        <w:rPr>
          <w:noProof/>
        </w:rPr>
        <w:t>13</w:t>
      </w:r>
      <w:r w:rsidR="00805592">
        <w:rPr>
          <w:bdr w:val="none" w:sz="0" w:space="0" w:color="auto" w:frame="1"/>
          <w:lang w:val="en-US"/>
        </w:rPr>
        <w:fldChar w:fldCharType="end"/>
      </w:r>
      <w:r w:rsidR="00805592">
        <w:rPr>
          <w:bdr w:val="none" w:sz="0" w:space="0" w:color="auto" w:frame="1"/>
          <w:lang w:val="en-US"/>
        </w:rPr>
        <w:t xml:space="preserve">) </w:t>
      </w:r>
      <w:r w:rsidR="00362C2C" w:rsidRPr="00A74AC8">
        <w:rPr>
          <w:bdr w:val="none" w:sz="0" w:space="0" w:color="auto" w:frame="1"/>
          <w:lang w:val="en-US"/>
        </w:rPr>
        <w:t>with the surface deforming into the part at the top and the bottom</w:t>
      </w:r>
      <w:r w:rsidR="004426EC">
        <w:rPr>
          <w:bdr w:val="none" w:sz="0" w:space="0" w:color="auto" w:frame="1"/>
          <w:lang w:val="en-US"/>
        </w:rPr>
        <w:t xml:space="preserve">. </w:t>
      </w:r>
      <w:r w:rsidR="00222462">
        <w:rPr>
          <w:bdr w:val="none" w:sz="0" w:space="0" w:color="auto" w:frame="1"/>
          <w:lang w:val="en-US"/>
        </w:rPr>
        <w:t xml:space="preserve">Such a finding </w:t>
      </w:r>
      <w:r w:rsidR="004426EC">
        <w:rPr>
          <w:bdr w:val="none" w:sz="0" w:space="0" w:color="auto" w:frame="1"/>
          <w:lang w:val="en-US"/>
        </w:rPr>
        <w:t>implied</w:t>
      </w:r>
      <w:r w:rsidR="004426EC" w:rsidRPr="00A74AC8">
        <w:rPr>
          <w:bdr w:val="none" w:sz="0" w:space="0" w:color="auto" w:frame="1"/>
          <w:lang w:val="en-US"/>
        </w:rPr>
        <w:t xml:space="preserve"> </w:t>
      </w:r>
      <w:r w:rsidR="00362C2C" w:rsidRPr="00A74AC8">
        <w:rPr>
          <w:bdr w:val="none" w:sz="0" w:space="0" w:color="auto" w:frame="1"/>
          <w:lang w:val="en-US"/>
        </w:rPr>
        <w:t xml:space="preserve">a tensile stress </w:t>
      </w:r>
      <w:r w:rsidR="00362C2C">
        <w:rPr>
          <w:bdr w:val="none" w:sz="0" w:space="0" w:color="auto" w:frame="1"/>
          <w:lang w:val="en-US"/>
        </w:rPr>
        <w:t xml:space="preserve">at the top and bottom and </w:t>
      </w:r>
      <w:r w:rsidR="00362C2C" w:rsidRPr="00A74AC8">
        <w:rPr>
          <w:bdr w:val="none" w:sz="0" w:space="0" w:color="auto" w:frame="1"/>
          <w:lang w:val="en-US"/>
        </w:rPr>
        <w:t>a compressive stress</w:t>
      </w:r>
      <w:r w:rsidR="00362C2C">
        <w:rPr>
          <w:bdr w:val="none" w:sz="0" w:space="0" w:color="auto" w:frame="1"/>
          <w:lang w:val="en-US"/>
        </w:rPr>
        <w:t xml:space="preserve"> in the </w:t>
      </w:r>
      <w:proofErr w:type="spellStart"/>
      <w:r w:rsidR="00362C2C">
        <w:rPr>
          <w:bdr w:val="none" w:sz="0" w:space="0" w:color="auto" w:frame="1"/>
          <w:lang w:val="en-US"/>
        </w:rPr>
        <w:t>centre</w:t>
      </w:r>
      <w:proofErr w:type="spellEnd"/>
      <w:r w:rsidR="00362C2C">
        <w:rPr>
          <w:bdr w:val="none" w:sz="0" w:space="0" w:color="auto" w:frame="1"/>
          <w:lang w:val="en-US"/>
        </w:rPr>
        <w:t xml:space="preserve"> portions </w:t>
      </w:r>
      <w:r w:rsidR="001B7FD4">
        <w:rPr>
          <w:bdr w:val="none" w:sz="0" w:space="0" w:color="auto" w:frame="1"/>
          <w:lang w:val="en-US"/>
        </w:rPr>
        <w:t>(</w:t>
      </w:r>
      <w:r w:rsidR="001B7FD4">
        <w:rPr>
          <w:bdr w:val="none" w:sz="0" w:space="0" w:color="auto" w:frame="1"/>
          <w:lang w:val="en-US"/>
        </w:rPr>
        <w:fldChar w:fldCharType="begin"/>
      </w:r>
      <w:r w:rsidR="001B7FD4">
        <w:rPr>
          <w:bdr w:val="none" w:sz="0" w:space="0" w:color="auto" w:frame="1"/>
          <w:lang w:val="en-US"/>
        </w:rPr>
        <w:instrText xml:space="preserve"> REF _Ref501630392 \h </w:instrText>
      </w:r>
      <w:r w:rsidR="001B7FD4">
        <w:rPr>
          <w:bdr w:val="none" w:sz="0" w:space="0" w:color="auto" w:frame="1"/>
          <w:lang w:val="en-US"/>
        </w:rPr>
      </w:r>
      <w:r w:rsidR="001B7FD4">
        <w:rPr>
          <w:bdr w:val="none" w:sz="0" w:space="0" w:color="auto" w:frame="1"/>
          <w:lang w:val="en-US"/>
        </w:rPr>
        <w:fldChar w:fldCharType="separate"/>
      </w:r>
      <w:r w:rsidR="00F36D67">
        <w:t xml:space="preserve">Figure </w:t>
      </w:r>
      <w:r w:rsidR="00F36D67">
        <w:rPr>
          <w:noProof/>
        </w:rPr>
        <w:t>14</w:t>
      </w:r>
      <w:r w:rsidR="001B7FD4">
        <w:rPr>
          <w:bdr w:val="none" w:sz="0" w:space="0" w:color="auto" w:frame="1"/>
          <w:lang w:val="en-US"/>
        </w:rPr>
        <w:fldChar w:fldCharType="end"/>
      </w:r>
      <w:r w:rsidR="001B7FD4">
        <w:rPr>
          <w:bdr w:val="none" w:sz="0" w:space="0" w:color="auto" w:frame="1"/>
          <w:lang w:val="en-US"/>
        </w:rPr>
        <w:t>).</w:t>
      </w:r>
    </w:p>
    <w:p w14:paraId="0938B591" w14:textId="77777777" w:rsidR="00362C2C" w:rsidRPr="00362C2C" w:rsidRDefault="00362C2C" w:rsidP="00A74AC8">
      <w:pPr>
        <w:spacing w:before="115" w:after="115" w:line="240" w:lineRule="auto"/>
        <w:rPr>
          <w:rStyle w:val="Strong"/>
        </w:rPr>
      </w:pPr>
      <w:bookmarkStart w:id="50" w:name="fig:part_16_cut_surface"/>
      <w:bookmarkEnd w:id="50"/>
    </w:p>
    <w:p w14:paraId="5F9A2542" w14:textId="77777777" w:rsidR="001B7FD4" w:rsidRDefault="001B7FD4" w:rsidP="001B7FD4">
      <w:pPr>
        <w:keepNext/>
        <w:spacing w:before="115" w:after="115" w:line="240" w:lineRule="auto"/>
        <w:jc w:val="center"/>
      </w:pPr>
      <w:bookmarkStart w:id="51" w:name="fig:Displacement-profile_contour_all_sam"/>
      <w:bookmarkEnd w:id="51"/>
    </w:p>
    <w:p w14:paraId="37944DE9" w14:textId="77777777" w:rsidR="00366D59" w:rsidRDefault="00366D59" w:rsidP="001B7FD4">
      <w:pPr>
        <w:keepNext/>
        <w:spacing w:before="115" w:after="115" w:line="240" w:lineRule="auto"/>
        <w:jc w:val="center"/>
      </w:pPr>
      <w:r>
        <w:rPr>
          <w:noProof/>
          <w:lang w:eastAsia="en-GB"/>
        </w:rPr>
        <w:drawing>
          <wp:inline distT="0" distB="0" distL="0" distR="0" wp14:anchorId="1C0FBBF7" wp14:editId="22AAAC6D">
            <wp:extent cx="6283117" cy="40767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929" cy="4085662"/>
                    </a:xfrm>
                    <a:prstGeom prst="rect">
                      <a:avLst/>
                    </a:prstGeom>
                    <a:noFill/>
                  </pic:spPr>
                </pic:pic>
              </a:graphicData>
            </a:graphic>
          </wp:inline>
        </w:drawing>
      </w:r>
    </w:p>
    <w:p w14:paraId="4F7DC3ED" w14:textId="38FF49B4" w:rsidR="00A74AC8" w:rsidRPr="00A74AC8" w:rsidRDefault="001B7FD4" w:rsidP="001B7FD4">
      <w:pPr>
        <w:pStyle w:val="Caption"/>
        <w:jc w:val="center"/>
        <w:rPr>
          <w:rFonts w:ascii="Arial" w:eastAsia="Times New Roman" w:hAnsi="Arial" w:cs="Arial"/>
          <w:color w:val="000000"/>
          <w:sz w:val="24"/>
          <w:szCs w:val="24"/>
          <w:lang w:val="en-US"/>
        </w:rPr>
      </w:pPr>
      <w:bookmarkStart w:id="52" w:name="_Ref501630655"/>
      <w:r>
        <w:t xml:space="preserve">Figure </w:t>
      </w:r>
      <w:fldSimple w:instr=" SEQ Figure \* ARABIC ">
        <w:r w:rsidR="00F36D67">
          <w:rPr>
            <w:noProof/>
          </w:rPr>
          <w:t>13</w:t>
        </w:r>
      </w:fldSimple>
      <w:bookmarkEnd w:id="52"/>
      <w:r>
        <w:t xml:space="preserve"> </w:t>
      </w:r>
      <w:r w:rsidRPr="004F6F18">
        <w:t>Displacement profile up the centre of each part after cutting, measurement, averaging and smoothing</w:t>
      </w:r>
      <w:r>
        <w:t>.</w:t>
      </w:r>
    </w:p>
    <w:p w14:paraId="26D24499" w14:textId="77777777" w:rsidR="000D6740" w:rsidRDefault="000D6740" w:rsidP="000D6740">
      <w:pPr>
        <w:keepNext/>
        <w:spacing w:before="115" w:after="115" w:line="240" w:lineRule="auto"/>
        <w:jc w:val="center"/>
      </w:pPr>
      <w:r w:rsidRPr="00C0439F">
        <w:rPr>
          <w:noProof/>
          <w:lang w:eastAsia="en-GB"/>
        </w:rPr>
        <w:drawing>
          <wp:inline distT="0" distB="0" distL="0" distR="0" wp14:anchorId="08A5A632" wp14:editId="55E58269">
            <wp:extent cx="3965786" cy="2974340"/>
            <wp:effectExtent l="0" t="0" r="0" b="0"/>
            <wp:docPr id="6" name="Picture 6" descr="C:\Users\jrobinson\OneDrive - Stryker\Personal\Thesis\Thesis\figures\PostProcessRS\16_midplane_ksx_.2_ksy_11_kx_3_k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obinson\OneDrive - Stryker\Personal\Thesis\Thesis\figures\PostProcessRS\16_midplane_ksx_.2_ksy_11_kx_3_ky_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6440" cy="2974831"/>
                    </a:xfrm>
                    <a:prstGeom prst="rect">
                      <a:avLst/>
                    </a:prstGeom>
                    <a:noFill/>
                    <a:ln>
                      <a:noFill/>
                    </a:ln>
                  </pic:spPr>
                </pic:pic>
              </a:graphicData>
            </a:graphic>
          </wp:inline>
        </w:drawing>
      </w:r>
    </w:p>
    <w:p w14:paraId="6B9E71D4" w14:textId="627DF3AE" w:rsidR="000D6740" w:rsidRPr="00A74AC8" w:rsidRDefault="000D6740" w:rsidP="000D6740">
      <w:pPr>
        <w:pStyle w:val="Caption"/>
        <w:jc w:val="center"/>
        <w:rPr>
          <w:rFonts w:ascii="Arial" w:eastAsia="Times New Roman" w:hAnsi="Arial" w:cs="Arial"/>
          <w:color w:val="000000"/>
          <w:sz w:val="24"/>
          <w:szCs w:val="24"/>
          <w:lang w:val="en-US"/>
        </w:rPr>
      </w:pPr>
      <w:bookmarkStart w:id="53" w:name="_Ref501630392"/>
      <w:r>
        <w:t xml:space="preserve">Figure </w:t>
      </w:r>
      <w:fldSimple w:instr=" SEQ Figure \* ARABIC ">
        <w:r w:rsidR="00F36D67">
          <w:rPr>
            <w:noProof/>
          </w:rPr>
          <w:t>14</w:t>
        </w:r>
      </w:fldSimple>
      <w:bookmarkEnd w:id="53"/>
      <w:r>
        <w:t xml:space="preserve"> </w:t>
      </w:r>
      <w:r w:rsidRPr="0034251F">
        <w:t>Averaged defection profile of the superimposed scans of a part built with the all</w:t>
      </w:r>
      <w:r>
        <w:t xml:space="preserve"> X </w:t>
      </w:r>
      <w:r w:rsidRPr="0034251F">
        <w:t>scanning strategy and smoothed with a knot spacing of 0.2mm in the Z direction and 11mm in the</w:t>
      </w:r>
      <w:r>
        <w:t xml:space="preserve"> Y </w:t>
      </w:r>
      <w:r w:rsidRPr="0034251F">
        <w:t>direction</w:t>
      </w:r>
      <w:r>
        <w:t xml:space="preserve">. Negative deflections indicate the surface has defected away from the cut plane caused by tensile stresses normal to the cut plane. Positive deflections </w:t>
      </w:r>
      <w:proofErr w:type="gramStart"/>
      <w:r>
        <w:t>are caused</w:t>
      </w:r>
      <w:proofErr w:type="gramEnd"/>
      <w:r>
        <w:t xml:space="preserve"> by compressive stresses normal to the cut plane. </w:t>
      </w:r>
    </w:p>
    <w:p w14:paraId="3881C076" w14:textId="1F14BA85" w:rsidR="00805592" w:rsidRPr="00A74AC8" w:rsidRDefault="00805592" w:rsidP="00805592">
      <w:pPr>
        <w:rPr>
          <w:lang w:val="en-US"/>
        </w:rPr>
      </w:pPr>
      <w:r w:rsidRPr="00A74AC8">
        <w:rPr>
          <w:bdr w:val="none" w:sz="0" w:space="0" w:color="auto" w:frame="1"/>
          <w:lang w:val="en-US"/>
        </w:rPr>
        <w:t>The stress profile through the cut surface</w:t>
      </w:r>
      <w:r>
        <w:rPr>
          <w:bdr w:val="none" w:sz="0" w:space="0" w:color="auto" w:frame="1"/>
          <w:lang w:val="en-US"/>
        </w:rPr>
        <w:t xml:space="preserve"> (YZ plane)</w:t>
      </w:r>
      <w:r w:rsidRPr="00A74AC8">
        <w:rPr>
          <w:bdr w:val="none" w:sz="0" w:space="0" w:color="auto" w:frame="1"/>
          <w:lang w:val="en-US"/>
        </w:rPr>
        <w:t xml:space="preserve"> </w:t>
      </w:r>
      <w:proofErr w:type="gramStart"/>
      <w:r w:rsidRPr="00A74AC8">
        <w:rPr>
          <w:bdr w:val="none" w:sz="0" w:space="0" w:color="auto" w:frame="1"/>
          <w:lang w:val="en-US"/>
        </w:rPr>
        <w:t>can be seen</w:t>
      </w:r>
      <w:proofErr w:type="gramEnd"/>
      <w:r w:rsidRPr="00A74AC8">
        <w:rPr>
          <w:bdr w:val="none" w:sz="0" w:space="0" w:color="auto" w:frame="1"/>
          <w:lang w:val="en-US"/>
        </w:rPr>
        <w:t xml:space="preserve"> in </w:t>
      </w:r>
      <w:r>
        <w:rPr>
          <w:bdr w:val="none" w:sz="0" w:space="0" w:color="auto" w:frame="1"/>
          <w:lang w:val="en-US"/>
        </w:rPr>
        <w:fldChar w:fldCharType="begin"/>
      </w:r>
      <w:r>
        <w:rPr>
          <w:bdr w:val="none" w:sz="0" w:space="0" w:color="auto" w:frame="1"/>
          <w:lang w:val="en-US"/>
        </w:rPr>
        <w:instrText xml:space="preserve"> REF _Ref502399261 \h </w:instrText>
      </w:r>
      <w:r>
        <w:rPr>
          <w:bdr w:val="none" w:sz="0" w:space="0" w:color="auto" w:frame="1"/>
          <w:lang w:val="en-US"/>
        </w:rPr>
      </w:r>
      <w:r>
        <w:rPr>
          <w:bdr w:val="none" w:sz="0" w:space="0" w:color="auto" w:frame="1"/>
          <w:lang w:val="en-US"/>
        </w:rPr>
        <w:fldChar w:fldCharType="separate"/>
      </w:r>
      <w:r w:rsidR="00F36D67">
        <w:t xml:space="preserve">Figure </w:t>
      </w:r>
      <w:r w:rsidR="00F36D67">
        <w:rPr>
          <w:noProof/>
        </w:rPr>
        <w:t>15</w:t>
      </w:r>
      <w:r>
        <w:rPr>
          <w:bdr w:val="none" w:sz="0" w:space="0" w:color="auto" w:frame="1"/>
          <w:lang w:val="en-US"/>
        </w:rPr>
        <w:fldChar w:fldCharType="end"/>
      </w:r>
      <w:r w:rsidRPr="00A74AC8">
        <w:rPr>
          <w:bdr w:val="none" w:sz="0" w:space="0" w:color="auto" w:frame="1"/>
          <w:lang w:val="en-US"/>
        </w:rPr>
        <w:t xml:space="preserve">. </w:t>
      </w:r>
      <w:r w:rsidR="00222462">
        <w:rPr>
          <w:bdr w:val="none" w:sz="0" w:space="0" w:color="auto" w:frame="1"/>
          <w:lang w:val="en-US"/>
        </w:rPr>
        <w:t xml:space="preserve">The profile </w:t>
      </w:r>
      <w:r w:rsidRPr="00A74AC8">
        <w:rPr>
          <w:bdr w:val="none" w:sz="0" w:space="0" w:color="auto" w:frame="1"/>
          <w:lang w:val="en-US"/>
        </w:rPr>
        <w:t xml:space="preserve">illustrates that the stress is tensile in the top of the part, with an intermediate tensile region, then a further </w:t>
      </w:r>
      <w:r w:rsidRPr="00A74AC8">
        <w:rPr>
          <w:bdr w:val="none" w:sz="0" w:space="0" w:color="auto" w:frame="1"/>
          <w:lang w:val="en-US"/>
        </w:rPr>
        <w:lastRenderedPageBreak/>
        <w:t xml:space="preserve">tensile peak and a steep transition to </w:t>
      </w:r>
      <w:r w:rsidRPr="00642777">
        <w:rPr>
          <w:bdr w:val="none" w:sz="0" w:space="0" w:color="auto" w:frame="1"/>
          <w:lang w:val="en-US"/>
        </w:rPr>
        <w:t>a compressive stress at the junction between the substrate and the part.</w:t>
      </w:r>
      <w:r w:rsidRPr="00ED50E9">
        <w:rPr>
          <w:bdr w:val="none" w:sz="0" w:space="0" w:color="auto" w:frame="1"/>
          <w:lang w:val="en-US"/>
        </w:rPr>
        <w:t xml:space="preserve"> The </w:t>
      </w:r>
      <w:r>
        <w:rPr>
          <w:bdr w:val="none" w:sz="0" w:space="0" w:color="auto" w:frame="1"/>
          <w:lang w:val="en-US"/>
        </w:rPr>
        <w:t xml:space="preserve">stress then reverts </w:t>
      </w:r>
      <w:r w:rsidRPr="00A74AC8">
        <w:rPr>
          <w:bdr w:val="none" w:sz="0" w:space="0" w:color="auto" w:frame="1"/>
          <w:lang w:val="en-US"/>
        </w:rPr>
        <w:t>to a tensile stress in the bottom of the substrate. The trend is similar for all the samples, as shown in</w:t>
      </w:r>
      <w:r>
        <w:rPr>
          <w:bdr w:val="none" w:sz="0" w:space="0" w:color="auto" w:frame="1"/>
          <w:lang w:val="en-US"/>
        </w:rPr>
        <w:t xml:space="preserve"> </w:t>
      </w:r>
      <w:r>
        <w:rPr>
          <w:bdr w:val="none" w:sz="0" w:space="0" w:color="auto" w:frame="1"/>
          <w:lang w:val="en-US"/>
        </w:rPr>
        <w:fldChar w:fldCharType="begin"/>
      </w:r>
      <w:r>
        <w:rPr>
          <w:bdr w:val="none" w:sz="0" w:space="0" w:color="auto" w:frame="1"/>
          <w:lang w:val="en-US"/>
        </w:rPr>
        <w:instrText xml:space="preserve"> REF _Ref502399293 \h </w:instrText>
      </w:r>
      <w:r>
        <w:rPr>
          <w:bdr w:val="none" w:sz="0" w:space="0" w:color="auto" w:frame="1"/>
          <w:lang w:val="en-US"/>
        </w:rPr>
      </w:r>
      <w:r>
        <w:rPr>
          <w:bdr w:val="none" w:sz="0" w:space="0" w:color="auto" w:frame="1"/>
          <w:lang w:val="en-US"/>
        </w:rPr>
        <w:fldChar w:fldCharType="separate"/>
      </w:r>
      <w:r w:rsidR="00F36D67">
        <w:t xml:space="preserve">Figure </w:t>
      </w:r>
      <w:r w:rsidR="00F36D67">
        <w:rPr>
          <w:noProof/>
        </w:rPr>
        <w:t>16</w:t>
      </w:r>
      <w:r>
        <w:rPr>
          <w:bdr w:val="none" w:sz="0" w:space="0" w:color="auto" w:frame="1"/>
          <w:lang w:val="en-US"/>
        </w:rPr>
        <w:fldChar w:fldCharType="end"/>
      </w:r>
      <w:r w:rsidRPr="00A74AC8">
        <w:rPr>
          <w:bdr w:val="none" w:sz="0" w:space="0" w:color="auto" w:frame="1"/>
          <w:lang w:val="en-US"/>
        </w:rPr>
        <w:t xml:space="preserve">. The location of these key features are very similar but the magnitudes of the stress differ for the various scanning strategies. </w:t>
      </w:r>
    </w:p>
    <w:p w14:paraId="64C13ED0" w14:textId="77777777" w:rsidR="00A74AC8" w:rsidRPr="00362C2C" w:rsidRDefault="00A74AC8" w:rsidP="00362C2C">
      <w:pPr>
        <w:spacing w:before="115" w:after="115" w:line="240" w:lineRule="auto"/>
        <w:jc w:val="left"/>
        <w:rPr>
          <w:rStyle w:val="Strong"/>
        </w:rPr>
      </w:pPr>
    </w:p>
    <w:p w14:paraId="6493AA7F" w14:textId="77777777" w:rsidR="001B7FD4" w:rsidRDefault="009A5633" w:rsidP="008A44CF">
      <w:pPr>
        <w:keepNext/>
        <w:spacing w:before="115" w:after="115" w:line="240" w:lineRule="auto"/>
        <w:jc w:val="center"/>
      </w:pPr>
      <w:bookmarkStart w:id="54" w:name="fig:Stresses-normal-to_surface_contour_m"/>
      <w:bookmarkEnd w:id="54"/>
      <w:r w:rsidRPr="009A5633">
        <w:rPr>
          <w:noProof/>
          <w:lang w:eastAsia="en-GB"/>
        </w:rPr>
        <w:drawing>
          <wp:inline distT="0" distB="0" distL="0" distR="0" wp14:anchorId="60C8E377" wp14:editId="15CB2699">
            <wp:extent cx="3988430" cy="2833370"/>
            <wp:effectExtent l="0" t="0" r="0" b="5080"/>
            <wp:docPr id="28" name="Picture 28" descr="C:\Users\jrobinson\OneDrive - Stryker\Personal\Thesis\Thesis\figures\PostProcessRS\part16s11stress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binson\OneDrive - Stryker\Personal\Thesis\Thesis\figures\PostProcessRS\part16s11stresses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9617" cy="2834213"/>
                    </a:xfrm>
                    <a:prstGeom prst="rect">
                      <a:avLst/>
                    </a:prstGeom>
                    <a:noFill/>
                    <a:ln>
                      <a:noFill/>
                    </a:ln>
                  </pic:spPr>
                </pic:pic>
              </a:graphicData>
            </a:graphic>
          </wp:inline>
        </w:drawing>
      </w:r>
    </w:p>
    <w:p w14:paraId="1000AA6C" w14:textId="5136984A" w:rsidR="00A74AC8" w:rsidRPr="00A74AC8" w:rsidRDefault="001B7FD4" w:rsidP="001B7FD4">
      <w:pPr>
        <w:pStyle w:val="Caption"/>
        <w:jc w:val="center"/>
        <w:rPr>
          <w:rFonts w:ascii="Arial" w:eastAsia="Times New Roman" w:hAnsi="Arial" w:cs="Arial"/>
          <w:color w:val="000000"/>
          <w:sz w:val="24"/>
          <w:szCs w:val="24"/>
          <w:lang w:val="en-US"/>
        </w:rPr>
      </w:pPr>
      <w:bookmarkStart w:id="55" w:name="_Ref502399261"/>
      <w:r>
        <w:t xml:space="preserve">Figure </w:t>
      </w:r>
      <w:fldSimple w:instr=" SEQ Figure \* ARABIC ">
        <w:r w:rsidR="00F36D67">
          <w:rPr>
            <w:noProof/>
          </w:rPr>
          <w:t>15</w:t>
        </w:r>
      </w:fldSimple>
      <w:bookmarkEnd w:id="55"/>
      <w:r>
        <w:t xml:space="preserve"> </w:t>
      </w:r>
      <w:r w:rsidRPr="00B735FA">
        <w:t xml:space="preserve">The component of stress in </w:t>
      </w:r>
      <w:r w:rsidR="00A65DC8">
        <w:t xml:space="preserve">the S11, X </w:t>
      </w:r>
      <w:r w:rsidRPr="00B735FA">
        <w:t>direction, normal to the surface of the cut in a part manufactured using the all</w:t>
      </w:r>
      <w:r w:rsidR="00A65DC8">
        <w:t xml:space="preserve"> X </w:t>
      </w:r>
      <w:r w:rsidRPr="00B735FA">
        <w:t xml:space="preserve">scanning strategy and </w:t>
      </w:r>
      <w:proofErr w:type="spellStart"/>
      <w:r w:rsidRPr="00B735FA">
        <w:t>ana</w:t>
      </w:r>
      <w:r>
        <w:t>lyzed</w:t>
      </w:r>
      <w:proofErr w:type="spellEnd"/>
      <w:r>
        <w:t xml:space="preserve"> using the contour method.</w:t>
      </w:r>
    </w:p>
    <w:p w14:paraId="0496B460" w14:textId="77777777" w:rsidR="00A74AC8" w:rsidRPr="00551C6C" w:rsidRDefault="00A74AC8" w:rsidP="00A74AC8">
      <w:pPr>
        <w:spacing w:before="115" w:after="115" w:line="240" w:lineRule="auto"/>
        <w:rPr>
          <w:rStyle w:val="Strong"/>
        </w:rPr>
      </w:pPr>
      <w:r w:rsidRPr="00551C6C">
        <w:rPr>
          <w:rStyle w:val="Strong"/>
        </w:rPr>
        <w:t xml:space="preserve"> </w:t>
      </w:r>
    </w:p>
    <w:p w14:paraId="249270C3" w14:textId="77777777" w:rsidR="001B7FD4" w:rsidRDefault="001B7FD4" w:rsidP="008A44CF">
      <w:pPr>
        <w:keepNext/>
        <w:spacing w:before="115" w:after="115" w:line="240" w:lineRule="auto"/>
        <w:jc w:val="center"/>
      </w:pPr>
      <w:bookmarkStart w:id="56" w:name="fig:Stresses-centre_part_contour_diff_st"/>
      <w:bookmarkEnd w:id="56"/>
    </w:p>
    <w:p w14:paraId="20FCB0EC" w14:textId="77777777" w:rsidR="009E5FC4" w:rsidRDefault="009E5FC4" w:rsidP="008A44CF">
      <w:pPr>
        <w:keepNext/>
        <w:spacing w:before="115" w:after="115" w:line="240" w:lineRule="auto"/>
        <w:jc w:val="center"/>
      </w:pPr>
      <w:r>
        <w:rPr>
          <w:noProof/>
          <w:lang w:eastAsia="en-GB"/>
        </w:rPr>
        <w:drawing>
          <wp:inline distT="0" distB="0" distL="0" distR="0" wp14:anchorId="2D94714F" wp14:editId="32CBA03E">
            <wp:extent cx="6076950" cy="40018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401" cy="4006142"/>
                    </a:xfrm>
                    <a:prstGeom prst="rect">
                      <a:avLst/>
                    </a:prstGeom>
                    <a:noFill/>
                  </pic:spPr>
                </pic:pic>
              </a:graphicData>
            </a:graphic>
          </wp:inline>
        </w:drawing>
      </w:r>
    </w:p>
    <w:p w14:paraId="191C1D89" w14:textId="5F041F7C" w:rsidR="00A74AC8" w:rsidRPr="00A74AC8" w:rsidRDefault="001B7FD4" w:rsidP="008A44CF">
      <w:pPr>
        <w:pStyle w:val="Caption"/>
        <w:jc w:val="center"/>
        <w:rPr>
          <w:rFonts w:ascii="Arial" w:eastAsia="Times New Roman" w:hAnsi="Arial" w:cs="Arial"/>
          <w:color w:val="000000"/>
          <w:sz w:val="24"/>
          <w:szCs w:val="24"/>
          <w:lang w:val="en-US"/>
        </w:rPr>
      </w:pPr>
      <w:bookmarkStart w:id="57" w:name="_Ref502399293"/>
      <w:r>
        <w:t xml:space="preserve">Figure </w:t>
      </w:r>
      <w:fldSimple w:instr=" SEQ Figure \* ARABIC ">
        <w:r w:rsidR="00F36D67">
          <w:rPr>
            <w:noProof/>
          </w:rPr>
          <w:t>16</w:t>
        </w:r>
      </w:fldSimple>
      <w:bookmarkEnd w:id="57"/>
      <w:r>
        <w:t xml:space="preserve"> </w:t>
      </w:r>
      <w:r w:rsidRPr="001A458A">
        <w:t>Stresses up the centre of each part a</w:t>
      </w:r>
      <w:r>
        <w:t>fter release from the substrate.</w:t>
      </w:r>
    </w:p>
    <w:p w14:paraId="66A5D567" w14:textId="77777777" w:rsidR="00A74AC8" w:rsidRPr="00551C6C" w:rsidRDefault="00A74AC8" w:rsidP="00A74AC8">
      <w:pPr>
        <w:spacing w:before="115" w:after="115" w:line="240" w:lineRule="auto"/>
        <w:rPr>
          <w:rStyle w:val="Strong"/>
        </w:rPr>
      </w:pPr>
      <w:r w:rsidRPr="00551C6C">
        <w:rPr>
          <w:rStyle w:val="Strong"/>
        </w:rPr>
        <w:t xml:space="preserve"> </w:t>
      </w:r>
    </w:p>
    <w:p w14:paraId="02F8B8F2" w14:textId="636D989B" w:rsidR="00A74AC8" w:rsidRDefault="00A74AC8" w:rsidP="003C7D92">
      <w:pPr>
        <w:rPr>
          <w:bdr w:val="none" w:sz="0" w:space="0" w:color="auto" w:frame="1"/>
          <w:lang w:val="en-US"/>
        </w:rPr>
      </w:pPr>
      <w:r w:rsidRPr="00A74AC8">
        <w:rPr>
          <w:bdr w:val="none" w:sz="0" w:space="0" w:color="auto" w:frame="1"/>
          <w:lang w:val="en-US"/>
        </w:rPr>
        <w:t xml:space="preserve">To understand the stresses that were </w:t>
      </w:r>
      <w:r w:rsidR="008A23A1">
        <w:rPr>
          <w:bdr w:val="none" w:sz="0" w:space="0" w:color="auto" w:frame="1"/>
          <w:lang w:val="en-US"/>
        </w:rPr>
        <w:t>present in the part before they</w:t>
      </w:r>
      <w:r w:rsidR="004005BB">
        <w:rPr>
          <w:bdr w:val="none" w:sz="0" w:space="0" w:color="auto" w:frame="1"/>
          <w:lang w:val="en-US"/>
        </w:rPr>
        <w:t xml:space="preserve"> were</w:t>
      </w:r>
      <w:r w:rsidRPr="00A74AC8">
        <w:rPr>
          <w:bdr w:val="none" w:sz="0" w:space="0" w:color="auto" w:frame="1"/>
          <w:lang w:val="en-US"/>
        </w:rPr>
        <w:t xml:space="preserve"> released, the contour method </w:t>
      </w:r>
      <w:r w:rsidR="00360360">
        <w:rPr>
          <w:bdr w:val="none" w:sz="0" w:space="0" w:color="auto" w:frame="1"/>
          <w:lang w:val="en-US"/>
        </w:rPr>
        <w:t>utilizing</w:t>
      </w:r>
      <w:r w:rsidR="00360360" w:rsidRPr="00A74AC8">
        <w:rPr>
          <w:bdr w:val="none" w:sz="0" w:space="0" w:color="auto" w:frame="1"/>
          <w:lang w:val="en-US"/>
        </w:rPr>
        <w:t xml:space="preserve"> </w:t>
      </w:r>
      <w:r w:rsidRPr="00A74AC8">
        <w:rPr>
          <w:bdr w:val="none" w:sz="0" w:space="0" w:color="auto" w:frame="1"/>
          <w:lang w:val="en-US"/>
        </w:rPr>
        <w:t>multiple cuts</w:t>
      </w:r>
      <w:r w:rsidR="001F024E">
        <w:rPr>
          <w:bdr w:val="none" w:sz="0" w:space="0" w:color="auto" w:frame="1"/>
          <w:lang w:val="en-US"/>
        </w:rPr>
        <w:t>,</w:t>
      </w:r>
      <w:r w:rsidRPr="00A74AC8">
        <w:rPr>
          <w:bdr w:val="none" w:sz="0" w:space="0" w:color="auto" w:frame="1"/>
          <w:lang w:val="en-US"/>
        </w:rPr>
        <w:t xml:space="preserve"> proposed by </w:t>
      </w:r>
      <w:proofErr w:type="spellStart"/>
      <w:r w:rsidRPr="00A74AC8">
        <w:rPr>
          <w:bdr w:val="none" w:sz="0" w:space="0" w:color="auto" w:frame="1"/>
          <w:lang w:val="en-US"/>
        </w:rPr>
        <w:t>Pagliaro</w:t>
      </w:r>
      <w:proofErr w:type="spellEnd"/>
      <w:r w:rsidR="001F024E">
        <w:rPr>
          <w:bdr w:val="none" w:sz="0" w:space="0" w:color="auto" w:frame="1"/>
          <w:lang w:val="en-US"/>
        </w:rPr>
        <w:t>,</w:t>
      </w:r>
      <w:r w:rsidRPr="00A74AC8">
        <w:rPr>
          <w:bdr w:val="none" w:sz="0" w:space="0" w:color="auto" w:frame="1"/>
          <w:lang w:val="en-US"/>
        </w:rPr>
        <w:t xml:space="preserve"> </w:t>
      </w:r>
      <w:r w:rsidR="00360360">
        <w:rPr>
          <w:bdr w:val="none" w:sz="0" w:space="0" w:color="auto" w:frame="1"/>
          <w:lang w:val="en-US"/>
        </w:rPr>
        <w:t>was</w:t>
      </w:r>
      <w:r w:rsidR="00222462">
        <w:rPr>
          <w:bdr w:val="none" w:sz="0" w:space="0" w:color="auto" w:frame="1"/>
          <w:lang w:val="en-US"/>
        </w:rPr>
        <w:t xml:space="preserve"> </w:t>
      </w:r>
      <w:r w:rsidRPr="00A74AC8">
        <w:rPr>
          <w:bdr w:val="none" w:sz="0" w:space="0" w:color="auto" w:frame="1"/>
          <w:lang w:val="en-US"/>
        </w:rPr>
        <w:t>used</w:t>
      </w:r>
      <w:r w:rsidR="00FA4B18">
        <w:rPr>
          <w:bdr w:val="none" w:sz="0" w:space="0" w:color="auto" w:frame="1"/>
          <w:lang w:val="en-US"/>
        </w:rPr>
        <w:t xml:space="preserve"> </w:t>
      </w:r>
      <w:r w:rsidR="001B7FD4">
        <w:rPr>
          <w:bdr w:val="none" w:sz="0" w:space="0" w:color="auto" w:frame="1"/>
          <w:lang w:val="en-US"/>
        </w:rPr>
        <w:fldChar w:fldCharType="begin" w:fldLock="1"/>
      </w:r>
      <w:r w:rsidR="00700FD6">
        <w:rPr>
          <w:bdr w:val="none" w:sz="0" w:space="0" w:color="auto" w:frame="1"/>
          <w:lang w:val="en-US"/>
        </w:rPr>
        <w:instrText>ADDIN CSL_CITATION { "citationItems" : [ { "id" : "ITEM-1", "itemData" : { "DOI" : "10.1007/s11340-009-9280-3", "ISSN" : "0014-4851", "author" : [ { "dropping-particle" : "", "family" : "Pagliaro", "given" : "P.", "non-dropping-particle" : "", "parse-names" : false, "suffix" : "" }, { "dropping-particle" : "", "family" : "Prime", "given" : "M. B.", "non-dropping-particle" : "", "parse-names" : false, "suffix" : "" }, { "dropping-particle" : "", "family" : "Swenson", "given" : "H.", "non-dropping-particle" : "", "parse-names" : false, "suffix" : "" }, { "dropping-particle" : "", "family" : "Zuccarello", "given" : "B.", "non-dropping-particle" : "", "parse-names" : false, "suffix" : "" } ], "container-title" : "Experimental Mechanics", "id" : "ITEM-1", "issue" : "2", "issued" : { "date-parts" : [ [ "2010", "2" ] ] }, "page" : "187-194", "publisher" : "Springer US", "title" : "Measuring Multiple Residual-Stress Components using the Contour Method and Multiple Cuts", "type" : "article-journal", "volume" : "50" }, "uris" : [ "http://www.mendeley.com/documents/?uuid=a918a806-2299-344c-b449-d87167869cd3", "http://www.mendeley.com/documents/?uuid=e0a3a61e-c726-4d25-9b42-df35f9102575" ] } ], "mendeley" : { "formattedCitation" : "[22]", "plainTextFormattedCitation" : "[22]", "previouslyFormattedCitation" : "[22]" }, "properties" : { "noteIndex" : 0 }, "schema" : "https://github.com/citation-style-language/schema/raw/master/csl-citation.json" }</w:instrText>
      </w:r>
      <w:r w:rsidR="001B7FD4">
        <w:rPr>
          <w:bdr w:val="none" w:sz="0" w:space="0" w:color="auto" w:frame="1"/>
          <w:lang w:val="en-US"/>
        </w:rPr>
        <w:fldChar w:fldCharType="separate"/>
      </w:r>
      <w:r w:rsidR="00700FD6" w:rsidRPr="00700FD6">
        <w:rPr>
          <w:noProof/>
          <w:bdr w:val="none" w:sz="0" w:space="0" w:color="auto" w:frame="1"/>
          <w:lang w:val="en-US"/>
        </w:rPr>
        <w:t>[22]</w:t>
      </w:r>
      <w:r w:rsidR="001B7FD4">
        <w:rPr>
          <w:bdr w:val="none" w:sz="0" w:space="0" w:color="auto" w:frame="1"/>
          <w:lang w:val="en-US"/>
        </w:rPr>
        <w:fldChar w:fldCharType="end"/>
      </w:r>
      <w:r w:rsidRPr="00A74AC8">
        <w:rPr>
          <w:bdr w:val="none" w:sz="0" w:space="0" w:color="auto" w:frame="1"/>
          <w:lang w:val="en-US"/>
        </w:rPr>
        <w:t xml:space="preserve">. In this </w:t>
      </w:r>
      <w:proofErr w:type="gramStart"/>
      <w:r w:rsidRPr="00A74AC8">
        <w:rPr>
          <w:bdr w:val="none" w:sz="0" w:space="0" w:color="auto" w:frame="1"/>
          <w:lang w:val="en-US"/>
        </w:rPr>
        <w:t>case</w:t>
      </w:r>
      <w:proofErr w:type="gramEnd"/>
      <w:r w:rsidRPr="00A74AC8">
        <w:rPr>
          <w:bdr w:val="none" w:sz="0" w:space="0" w:color="auto" w:frame="1"/>
          <w:lang w:val="en-US"/>
        </w:rPr>
        <w:t xml:space="preserve"> the stresses from the contour method and the reverse FEA of deflection described in </w:t>
      </w:r>
      <w:r w:rsidR="00A178C2" w:rsidRPr="00A178C2">
        <w:rPr>
          <w:bdr w:val="none" w:sz="0" w:space="0" w:color="auto" w:frame="1"/>
          <w:lang w:val="en-US"/>
        </w:rPr>
        <w:t xml:space="preserve">Section </w:t>
      </w:r>
      <w:r w:rsidR="00A178C2" w:rsidRPr="00A178C2">
        <w:rPr>
          <w:bdr w:val="none" w:sz="0" w:space="0" w:color="auto" w:frame="1"/>
          <w:lang w:val="en-US"/>
        </w:rPr>
        <w:fldChar w:fldCharType="begin"/>
      </w:r>
      <w:r w:rsidR="00A178C2" w:rsidRPr="00A178C2">
        <w:rPr>
          <w:bdr w:val="none" w:sz="0" w:space="0" w:color="auto" w:frame="1"/>
          <w:lang w:val="en-US"/>
        </w:rPr>
        <w:instrText xml:space="preserve"> REF _Ref501631209 \r \h </w:instrText>
      </w:r>
      <w:r w:rsidR="00A178C2" w:rsidRPr="00A178C2">
        <w:rPr>
          <w:bdr w:val="none" w:sz="0" w:space="0" w:color="auto" w:frame="1"/>
          <w:lang w:val="en-US"/>
        </w:rPr>
      </w:r>
      <w:r w:rsidR="00A178C2" w:rsidRPr="00A178C2">
        <w:rPr>
          <w:bdr w:val="none" w:sz="0" w:space="0" w:color="auto" w:frame="1"/>
          <w:lang w:val="en-US"/>
        </w:rPr>
        <w:fldChar w:fldCharType="separate"/>
      </w:r>
      <w:r w:rsidR="00F36D67">
        <w:rPr>
          <w:bdr w:val="none" w:sz="0" w:space="0" w:color="auto" w:frame="1"/>
          <w:lang w:val="en-US"/>
        </w:rPr>
        <w:t>2.3</w:t>
      </w:r>
      <w:r w:rsidR="00A178C2" w:rsidRPr="00A178C2">
        <w:rPr>
          <w:bdr w:val="none" w:sz="0" w:space="0" w:color="auto" w:frame="1"/>
          <w:lang w:val="en-US"/>
        </w:rPr>
        <w:fldChar w:fldCharType="end"/>
      </w:r>
      <w:r w:rsidRPr="00A178C2">
        <w:rPr>
          <w:bdr w:val="none" w:sz="0" w:space="0" w:color="auto" w:frame="1"/>
          <w:lang w:val="en-US"/>
        </w:rPr>
        <w:t xml:space="preserve"> </w:t>
      </w:r>
      <w:r w:rsidRPr="00A74AC8">
        <w:rPr>
          <w:bdr w:val="none" w:sz="0" w:space="0" w:color="auto" w:frame="1"/>
          <w:lang w:val="en-US"/>
        </w:rPr>
        <w:t xml:space="preserve">are combined to give the state of stress before the part was released from the substrate. </w:t>
      </w:r>
      <w:r w:rsidR="00A178C2">
        <w:rPr>
          <w:bdr w:val="none" w:sz="0" w:space="0" w:color="auto" w:frame="1"/>
          <w:lang w:val="en-US"/>
        </w:rPr>
        <w:fldChar w:fldCharType="begin"/>
      </w:r>
      <w:r w:rsidR="00A178C2">
        <w:rPr>
          <w:bdr w:val="none" w:sz="0" w:space="0" w:color="auto" w:frame="1"/>
          <w:lang w:val="en-US"/>
        </w:rPr>
        <w:instrText xml:space="preserve"> REF _Ref501631302 \h </w:instrText>
      </w:r>
      <w:r w:rsidR="00A178C2">
        <w:rPr>
          <w:bdr w:val="none" w:sz="0" w:space="0" w:color="auto" w:frame="1"/>
          <w:lang w:val="en-US"/>
        </w:rPr>
      </w:r>
      <w:r w:rsidR="00A178C2">
        <w:rPr>
          <w:bdr w:val="none" w:sz="0" w:space="0" w:color="auto" w:frame="1"/>
          <w:lang w:val="en-US"/>
        </w:rPr>
        <w:fldChar w:fldCharType="separate"/>
      </w:r>
      <w:r w:rsidR="00F36D67">
        <w:t xml:space="preserve">Figure </w:t>
      </w:r>
      <w:r w:rsidR="00F36D67">
        <w:rPr>
          <w:noProof/>
        </w:rPr>
        <w:t>17</w:t>
      </w:r>
      <w:r w:rsidR="00A178C2">
        <w:rPr>
          <w:bdr w:val="none" w:sz="0" w:space="0" w:color="auto" w:frame="1"/>
          <w:lang w:val="en-US"/>
        </w:rPr>
        <w:fldChar w:fldCharType="end"/>
      </w:r>
      <w:r w:rsidR="00FA4B18">
        <w:rPr>
          <w:bdr w:val="none" w:sz="0" w:space="0" w:color="auto" w:frame="1"/>
          <w:lang w:val="en-US"/>
        </w:rPr>
        <w:t xml:space="preserve"> </w:t>
      </w:r>
      <w:r w:rsidRPr="00A74AC8">
        <w:rPr>
          <w:bdr w:val="none" w:sz="0" w:space="0" w:color="auto" w:frame="1"/>
          <w:lang w:val="en-US"/>
        </w:rPr>
        <w:t xml:space="preserve">shows these combined stresses. </w:t>
      </w:r>
    </w:p>
    <w:p w14:paraId="1ADBDE4E" w14:textId="77777777" w:rsidR="00A178C2" w:rsidRDefault="00A178C2" w:rsidP="003B51A1">
      <w:pPr>
        <w:keepNext/>
        <w:spacing w:before="115" w:after="115" w:line="240" w:lineRule="auto"/>
      </w:pPr>
      <w:bookmarkStart w:id="58" w:name="fig:Stress_before_release_cntour"/>
      <w:bookmarkEnd w:id="58"/>
    </w:p>
    <w:p w14:paraId="7FEC0743" w14:textId="77777777" w:rsidR="004B7982" w:rsidRDefault="004B7982" w:rsidP="008A44CF">
      <w:pPr>
        <w:keepNext/>
        <w:spacing w:before="115" w:after="115" w:line="240" w:lineRule="auto"/>
        <w:jc w:val="center"/>
      </w:pPr>
      <w:r>
        <w:rPr>
          <w:noProof/>
          <w:lang w:eastAsia="en-GB"/>
        </w:rPr>
        <w:drawing>
          <wp:inline distT="0" distB="0" distL="0" distR="0" wp14:anchorId="48CF3B5F" wp14:editId="512584FA">
            <wp:extent cx="5609440" cy="3752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8478" cy="3758896"/>
                    </a:xfrm>
                    <a:prstGeom prst="rect">
                      <a:avLst/>
                    </a:prstGeom>
                    <a:noFill/>
                  </pic:spPr>
                </pic:pic>
              </a:graphicData>
            </a:graphic>
          </wp:inline>
        </w:drawing>
      </w:r>
    </w:p>
    <w:p w14:paraId="1CDF9DA3" w14:textId="7D0703E1" w:rsidR="00A74AC8" w:rsidRPr="00A74AC8" w:rsidRDefault="00A178C2" w:rsidP="00A96094">
      <w:pPr>
        <w:pStyle w:val="Caption"/>
        <w:jc w:val="center"/>
        <w:rPr>
          <w:rFonts w:ascii="Arial" w:eastAsia="Times New Roman" w:hAnsi="Arial" w:cs="Arial"/>
          <w:color w:val="000000"/>
          <w:sz w:val="24"/>
          <w:szCs w:val="24"/>
          <w:lang w:val="en-US"/>
        </w:rPr>
      </w:pPr>
      <w:bookmarkStart w:id="59" w:name="_Ref501631302"/>
      <w:r>
        <w:t xml:space="preserve">Figure </w:t>
      </w:r>
      <w:fldSimple w:instr=" SEQ Figure \* ARABIC ">
        <w:r w:rsidR="00F36D67">
          <w:rPr>
            <w:noProof/>
          </w:rPr>
          <w:t>17</w:t>
        </w:r>
      </w:fldSimple>
      <w:bookmarkEnd w:id="59"/>
      <w:r>
        <w:t xml:space="preserve"> </w:t>
      </w:r>
      <w:r w:rsidR="00B45328">
        <w:t>Stress along</w:t>
      </w:r>
      <w:r w:rsidRPr="008779DA">
        <w:t xml:space="preserve"> the centre of the part before release calculated by superimposing the </w:t>
      </w:r>
      <w:proofErr w:type="gramStart"/>
      <w:r w:rsidRPr="008779DA">
        <w:t>stresses which are calculated from the curvature of the samples after release</w:t>
      </w:r>
      <w:proofErr w:type="gramEnd"/>
      <w:r w:rsidRPr="008779DA">
        <w:t xml:space="preserve"> and profile measured by the contour cut.</w:t>
      </w:r>
    </w:p>
    <w:p w14:paraId="49AF3947" w14:textId="4CF5B29E" w:rsidR="00450392" w:rsidRDefault="00D85C53" w:rsidP="00450392">
      <w:pPr>
        <w:rPr>
          <w:bdr w:val="none" w:sz="0" w:space="0" w:color="auto" w:frame="1"/>
          <w:lang w:val="en-US"/>
        </w:rPr>
      </w:pPr>
      <w:r>
        <w:rPr>
          <w:bdr w:val="none" w:sz="0" w:space="0" w:color="auto" w:frame="1"/>
          <w:lang w:val="en-US"/>
        </w:rPr>
        <w:t>The</w:t>
      </w:r>
      <w:r w:rsidR="00450392">
        <w:rPr>
          <w:bdr w:val="none" w:sz="0" w:space="0" w:color="auto" w:frame="1"/>
          <w:lang w:val="en-US"/>
        </w:rPr>
        <w:t xml:space="preserve"> general shape of the stress profile in the </w:t>
      </w:r>
      <w:r w:rsidR="008A23A1">
        <w:rPr>
          <w:bdr w:val="none" w:sz="0" w:space="0" w:color="auto" w:frame="1"/>
          <w:lang w:val="en-US"/>
        </w:rPr>
        <w:t>‘</w:t>
      </w:r>
      <w:r w:rsidR="00450392">
        <w:rPr>
          <w:bdr w:val="none" w:sz="0" w:space="0" w:color="auto" w:frame="1"/>
          <w:lang w:val="en-US"/>
        </w:rPr>
        <w:t>as built</w:t>
      </w:r>
      <w:r w:rsidR="008A23A1">
        <w:rPr>
          <w:bdr w:val="none" w:sz="0" w:space="0" w:color="auto" w:frame="1"/>
          <w:lang w:val="en-US"/>
        </w:rPr>
        <w:t>’</w:t>
      </w:r>
      <w:r w:rsidR="00450392">
        <w:rPr>
          <w:bdr w:val="none" w:sz="0" w:space="0" w:color="auto" w:frame="1"/>
          <w:lang w:val="en-US"/>
        </w:rPr>
        <w:t xml:space="preserve"> parts is similar for all strategies. </w:t>
      </w:r>
      <w:r w:rsidR="00F529BC">
        <w:rPr>
          <w:bdr w:val="none" w:sz="0" w:space="0" w:color="auto" w:frame="1"/>
          <w:lang w:val="en-US"/>
        </w:rPr>
        <w:t>The highest</w:t>
      </w:r>
      <w:r w:rsidR="00360360">
        <w:rPr>
          <w:bdr w:val="none" w:sz="0" w:space="0" w:color="auto" w:frame="1"/>
          <w:lang w:val="en-US"/>
        </w:rPr>
        <w:t xml:space="preserve"> and lowest</w:t>
      </w:r>
      <w:r w:rsidR="00F529BC">
        <w:rPr>
          <w:bdr w:val="none" w:sz="0" w:space="0" w:color="auto" w:frame="1"/>
          <w:lang w:val="en-US"/>
        </w:rPr>
        <w:t xml:space="preserve"> level of stress at the surface of the component </w:t>
      </w:r>
      <w:proofErr w:type="gramStart"/>
      <w:r w:rsidR="00B45328">
        <w:rPr>
          <w:bdr w:val="none" w:sz="0" w:space="0" w:color="auto" w:frame="1"/>
          <w:lang w:val="en-US"/>
        </w:rPr>
        <w:t>was found</w:t>
      </w:r>
      <w:proofErr w:type="gramEnd"/>
      <w:r w:rsidR="00B45328">
        <w:rPr>
          <w:bdr w:val="none" w:sz="0" w:space="0" w:color="auto" w:frame="1"/>
          <w:lang w:val="en-US"/>
        </w:rPr>
        <w:t xml:space="preserve"> in the all X parts </w:t>
      </w:r>
      <w:r w:rsidR="00F529BC">
        <w:rPr>
          <w:bdr w:val="none" w:sz="0" w:space="0" w:color="auto" w:frame="1"/>
          <w:lang w:val="en-US"/>
        </w:rPr>
        <w:t>and the all</w:t>
      </w:r>
      <w:r w:rsidR="00A65DC8">
        <w:rPr>
          <w:bdr w:val="none" w:sz="0" w:space="0" w:color="auto" w:frame="1"/>
          <w:lang w:val="en-US"/>
        </w:rPr>
        <w:t xml:space="preserve"> </w:t>
      </w:r>
      <w:r w:rsidR="00360360">
        <w:rPr>
          <w:bdr w:val="none" w:sz="0" w:space="0" w:color="auto" w:frame="1"/>
          <w:lang w:val="en-US"/>
        </w:rPr>
        <w:t>Y respectively</w:t>
      </w:r>
      <w:r w:rsidR="00F529BC">
        <w:rPr>
          <w:bdr w:val="none" w:sz="0" w:space="0" w:color="auto" w:frame="1"/>
          <w:lang w:val="en-US"/>
        </w:rPr>
        <w:t>. The XY alternating and the chequerboard samples have a similar level of stress at the surface</w:t>
      </w:r>
      <w:r w:rsidR="00222462">
        <w:rPr>
          <w:bdr w:val="none" w:sz="0" w:space="0" w:color="auto" w:frame="1"/>
          <w:lang w:val="en-US"/>
        </w:rPr>
        <w:t xml:space="preserve">.  </w:t>
      </w:r>
      <w:r w:rsidR="00F529BC">
        <w:rPr>
          <w:bdr w:val="none" w:sz="0" w:space="0" w:color="auto" w:frame="1"/>
          <w:lang w:val="en-US"/>
        </w:rPr>
        <w:t xml:space="preserve"> </w:t>
      </w:r>
      <w:r w:rsidR="00222462">
        <w:rPr>
          <w:bdr w:val="none" w:sz="0" w:space="0" w:color="auto" w:frame="1"/>
          <w:lang w:val="en-US"/>
        </w:rPr>
        <w:t>H</w:t>
      </w:r>
      <w:r w:rsidR="00F529BC">
        <w:rPr>
          <w:bdr w:val="none" w:sz="0" w:space="0" w:color="auto" w:frame="1"/>
          <w:lang w:val="en-US"/>
        </w:rPr>
        <w:t>owever</w:t>
      </w:r>
      <w:r w:rsidR="00222462">
        <w:rPr>
          <w:bdr w:val="none" w:sz="0" w:space="0" w:color="auto" w:frame="1"/>
          <w:lang w:val="en-US"/>
        </w:rPr>
        <w:t>,</w:t>
      </w:r>
      <w:r w:rsidR="00F529BC">
        <w:rPr>
          <w:bdr w:val="none" w:sz="0" w:space="0" w:color="auto" w:frame="1"/>
          <w:lang w:val="en-US"/>
        </w:rPr>
        <w:t xml:space="preserve"> the stress drops off much faster in the XY alternating as it moves further from the top surface of the part.</w:t>
      </w:r>
    </w:p>
    <w:p w14:paraId="62352212" w14:textId="77777777" w:rsidR="00551C6C" w:rsidRPr="00551C6C" w:rsidRDefault="00551C6C">
      <w:pPr>
        <w:jc w:val="left"/>
        <w:rPr>
          <w:color w:val="FF0000"/>
        </w:rPr>
      </w:pPr>
    </w:p>
    <w:p w14:paraId="2B68FF1B" w14:textId="77777777" w:rsidR="00ED0A66" w:rsidRPr="00ED50E9" w:rsidRDefault="004F3600" w:rsidP="00642777">
      <w:pPr>
        <w:pStyle w:val="Heading1"/>
        <w:numPr>
          <w:ilvl w:val="0"/>
          <w:numId w:val="7"/>
        </w:numPr>
        <w:rPr>
          <w:bdr w:val="none" w:sz="0" w:space="0" w:color="auto" w:frame="1"/>
        </w:rPr>
      </w:pPr>
      <w:r>
        <w:rPr>
          <w:bdr w:val="none" w:sz="0" w:space="0" w:color="auto" w:frame="1"/>
        </w:rPr>
        <w:t xml:space="preserve"> </w:t>
      </w:r>
      <w:r w:rsidR="00725A06" w:rsidRPr="00A74AC8">
        <w:rPr>
          <w:bdr w:val="none" w:sz="0" w:space="0" w:color="auto" w:frame="1"/>
        </w:rPr>
        <w:t xml:space="preserve">Discussion </w:t>
      </w:r>
    </w:p>
    <w:p w14:paraId="760F7E3B" w14:textId="0677A78C" w:rsidR="00ED0A66" w:rsidRDefault="00ED0A66" w:rsidP="00725A06">
      <w:pPr>
        <w:rPr>
          <w:bdr w:val="none" w:sz="0" w:space="0" w:color="auto" w:frame="1"/>
          <w:lang w:val="en-US"/>
        </w:rPr>
      </w:pPr>
      <w:r w:rsidRPr="00ED0A66">
        <w:rPr>
          <w:bdr w:val="none" w:sz="0" w:space="0" w:color="auto" w:frame="1"/>
          <w:lang w:val="en-US"/>
        </w:rPr>
        <w:t xml:space="preserve">All the experimental methods used in this study show large residual stresses in the parts after manufacture </w:t>
      </w:r>
      <w:r w:rsidR="00222462">
        <w:rPr>
          <w:bdr w:val="none" w:sz="0" w:space="0" w:color="auto" w:frame="1"/>
          <w:lang w:val="en-US"/>
        </w:rPr>
        <w:t>as well as demonstrate</w:t>
      </w:r>
      <w:r w:rsidR="00222462" w:rsidRPr="00ED0A66">
        <w:rPr>
          <w:bdr w:val="none" w:sz="0" w:space="0" w:color="auto" w:frame="1"/>
          <w:lang w:val="en-US"/>
        </w:rPr>
        <w:t xml:space="preserve"> </w:t>
      </w:r>
      <w:r w:rsidRPr="00ED0A66">
        <w:rPr>
          <w:bdr w:val="none" w:sz="0" w:space="0" w:color="auto" w:frame="1"/>
          <w:lang w:val="en-US"/>
        </w:rPr>
        <w:t>that the magnitude and direction</w:t>
      </w:r>
      <w:r w:rsidR="00A55503">
        <w:rPr>
          <w:bdr w:val="none" w:sz="0" w:space="0" w:color="auto" w:frame="1"/>
          <w:lang w:val="en-US"/>
        </w:rPr>
        <w:t>ality</w:t>
      </w:r>
      <w:r w:rsidRPr="00ED0A66">
        <w:rPr>
          <w:bdr w:val="none" w:sz="0" w:space="0" w:color="auto" w:frame="1"/>
          <w:lang w:val="en-US"/>
        </w:rPr>
        <w:t xml:space="preserve"> of these stresses can be affected </w:t>
      </w:r>
      <w:proofErr w:type="gramStart"/>
      <w:r w:rsidRPr="00ED0A66">
        <w:rPr>
          <w:bdr w:val="none" w:sz="0" w:space="0" w:color="auto" w:frame="1"/>
          <w:lang w:val="en-US"/>
        </w:rPr>
        <w:t>through the use of</w:t>
      </w:r>
      <w:proofErr w:type="gramEnd"/>
      <w:r w:rsidRPr="00ED0A66">
        <w:rPr>
          <w:bdr w:val="none" w:sz="0" w:space="0" w:color="auto" w:frame="1"/>
          <w:lang w:val="en-US"/>
        </w:rPr>
        <w:t xml:space="preserve"> different scanning strategies. </w:t>
      </w:r>
      <w:r w:rsidR="00222462">
        <w:rPr>
          <w:bdr w:val="none" w:sz="0" w:space="0" w:color="auto" w:frame="1"/>
          <w:lang w:val="en-US"/>
        </w:rPr>
        <w:t xml:space="preserve">The following </w:t>
      </w:r>
      <w:r>
        <w:rPr>
          <w:bdr w:val="none" w:sz="0" w:space="0" w:color="auto" w:frame="1"/>
          <w:lang w:val="en-US"/>
        </w:rPr>
        <w:t>section will</w:t>
      </w:r>
      <w:r w:rsidR="00A55503">
        <w:rPr>
          <w:bdr w:val="none" w:sz="0" w:space="0" w:color="auto" w:frame="1"/>
          <w:lang w:val="en-US"/>
        </w:rPr>
        <w:t xml:space="preserve"> compare the results from these different methods, the </w:t>
      </w:r>
      <w:r>
        <w:rPr>
          <w:bdr w:val="none" w:sz="0" w:space="0" w:color="auto" w:frame="1"/>
          <w:lang w:val="en-US"/>
        </w:rPr>
        <w:t xml:space="preserve">benefits and limitations of </w:t>
      </w:r>
      <w:r w:rsidR="00A55503">
        <w:rPr>
          <w:bdr w:val="none" w:sz="0" w:space="0" w:color="auto" w:frame="1"/>
          <w:lang w:val="en-US"/>
        </w:rPr>
        <w:t>each</w:t>
      </w:r>
      <w:r w:rsidR="00222462">
        <w:rPr>
          <w:bdr w:val="none" w:sz="0" w:space="0" w:color="auto" w:frame="1"/>
          <w:lang w:val="en-US"/>
        </w:rPr>
        <w:t>,</w:t>
      </w:r>
      <w:r>
        <w:rPr>
          <w:bdr w:val="none" w:sz="0" w:space="0" w:color="auto" w:frame="1"/>
          <w:lang w:val="en-US"/>
        </w:rPr>
        <w:t xml:space="preserve"> and the ways in which they </w:t>
      </w:r>
      <w:proofErr w:type="gramStart"/>
      <w:r>
        <w:rPr>
          <w:bdr w:val="none" w:sz="0" w:space="0" w:color="auto" w:frame="1"/>
          <w:lang w:val="en-US"/>
        </w:rPr>
        <w:t>can be combined</w:t>
      </w:r>
      <w:proofErr w:type="gramEnd"/>
      <w:r>
        <w:rPr>
          <w:bdr w:val="none" w:sz="0" w:space="0" w:color="auto" w:frame="1"/>
          <w:lang w:val="en-US"/>
        </w:rPr>
        <w:t xml:space="preserve"> to generate a full picture of the state of stress within a part post</w:t>
      </w:r>
      <w:r w:rsidR="00222462">
        <w:rPr>
          <w:bdr w:val="none" w:sz="0" w:space="0" w:color="auto" w:frame="1"/>
          <w:lang w:val="en-US"/>
        </w:rPr>
        <w:t>-</w:t>
      </w:r>
      <w:r>
        <w:rPr>
          <w:bdr w:val="none" w:sz="0" w:space="0" w:color="auto" w:frame="1"/>
          <w:lang w:val="en-US"/>
        </w:rPr>
        <w:t xml:space="preserve">manufacture. </w:t>
      </w:r>
    </w:p>
    <w:p w14:paraId="4B6A8BF4" w14:textId="77777777" w:rsidR="009D2F8F" w:rsidRPr="00F40EFC" w:rsidRDefault="009D2F8F" w:rsidP="00F40EFC">
      <w:pPr>
        <w:pStyle w:val="ListParagraph"/>
        <w:numPr>
          <w:ilvl w:val="1"/>
          <w:numId w:val="7"/>
        </w:numPr>
        <w:rPr>
          <w:bdr w:val="none" w:sz="0" w:space="0" w:color="auto" w:frame="1"/>
          <w:lang w:val="en-US"/>
        </w:rPr>
      </w:pPr>
      <w:r w:rsidRPr="00F40EFC">
        <w:rPr>
          <w:bdr w:val="none" w:sz="0" w:space="0" w:color="auto" w:frame="1"/>
          <w:lang w:val="en-US"/>
        </w:rPr>
        <w:t xml:space="preserve">Comparison of different measurement techniques </w:t>
      </w:r>
    </w:p>
    <w:p w14:paraId="5187E67B" w14:textId="3FFAC790" w:rsidR="009D2F8F" w:rsidRDefault="009F11DB" w:rsidP="00725A06">
      <w:pPr>
        <w:rPr>
          <w:bdr w:val="none" w:sz="0" w:space="0" w:color="auto" w:frame="1"/>
          <w:lang w:val="en-US"/>
        </w:rPr>
      </w:pPr>
      <w:r>
        <w:rPr>
          <w:bdr w:val="none" w:sz="0" w:space="0" w:color="auto" w:frame="1"/>
          <w:lang w:val="en-US"/>
        </w:rPr>
        <w:t xml:space="preserve">The torque required </w:t>
      </w:r>
      <w:proofErr w:type="gramStart"/>
      <w:r>
        <w:rPr>
          <w:bdr w:val="none" w:sz="0" w:space="0" w:color="auto" w:frame="1"/>
          <w:lang w:val="en-US"/>
        </w:rPr>
        <w:t>to remove</w:t>
      </w:r>
      <w:proofErr w:type="gramEnd"/>
      <w:r>
        <w:rPr>
          <w:bdr w:val="none" w:sz="0" w:space="0" w:color="auto" w:frame="1"/>
          <w:lang w:val="en-US"/>
        </w:rPr>
        <w:t xml:space="preserve"> the bolts from the part and the measured deflection of the back surface of the samples provided a quick measure of the residual stress within the part. </w:t>
      </w:r>
      <w:r w:rsidR="00AB25B6">
        <w:rPr>
          <w:bdr w:val="none" w:sz="0" w:space="0" w:color="auto" w:frame="1"/>
          <w:lang w:val="en-US"/>
        </w:rPr>
        <w:t xml:space="preserve">Such </w:t>
      </w:r>
      <w:r>
        <w:rPr>
          <w:bdr w:val="none" w:sz="0" w:space="0" w:color="auto" w:frame="1"/>
          <w:lang w:val="en-US"/>
        </w:rPr>
        <w:t xml:space="preserve">methods are inherently very similar to the defection based methods </w:t>
      </w:r>
      <w:r w:rsidR="009D2F8F">
        <w:rPr>
          <w:bdr w:val="none" w:sz="0" w:space="0" w:color="auto" w:frame="1"/>
          <w:lang w:val="en-US"/>
        </w:rPr>
        <w:t xml:space="preserve">that were discussed in the introduction </w:t>
      </w:r>
      <w:r w:rsidR="00AB2CB6">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"id" : "ITEM-2",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"ITEM-2",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"http://www.mendeley.com/documents/?uuid=6566a826-8028-4f13-9107-7eaa5cfee29c", "http://www.mendeley.com/documents/?uuid=f9152d96-d406-47d6-a657-f6fdd223ce8d" ] }, { "id" : "ITEM-3",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"ITEM-3", "issue" : "1", "issued" : { "date-parts" : [ [ "2009", "11" ] ] }, "page" : "35-45", "title" : "Investigations on residual stresses and deformations in selective laser melting", "type" : "article-journal", "volume" : "4" }, "uris" : [ "http://www.mendeley.com/documents/?uuid=ff306e06-1b98-496b-a843-a84f73b03743", "http://www.mendeley.com/documents/?uuid=b9b878e9-64c9-47d9-8504-d43c14fddc86", "http://www.mendeley.com/documents/?uuid=5f598e8f-9a77-40e8-b303-5b2ea5d8c168" ] }, { "id" : "ITEM-4", "itemData" : { "author" : [ { "dropping-particle" : "", "family" : "Buchbinder", "given" : "D.", "non-dropping-particle" : "", "parse-names" : false, "suffix" : "" }, { "dropping-particle" : "", "family" : "Schilling", "given" : "G.", "non-dropping-particle" : "", "parse-names" : false, "suffix" : "" }, { "dropping-particle" : "", "family" : "Meiners", "given" : "W.", "non-dropping-particle" : "", "parse-names" : false, "suffix" : "" }, { "dropping-particle" : "", "family" : "Pirch", "given" : "N.", "non-dropping-particle" : "", "parse-names" : false, "suffix" : "" }, { "dropping-particle" : "", "family" : "Wissenbach", "given" : "K.", "non-dropping-particle" : "", "parse-names" : false, "suffix" : "" } ], "container-title" : "RTe Journal Forum fur Rapid Technologie", "id" : "ITEM-4", "issued" : { "date-parts" : [ [ "2011" ] ] }, "title" : "Untersuchung zur Reduzierung des Verzugs durch Vorw\u00e4rmung bei der Herstellung von Aluminiumbauteilen mittels SLM.", "type" : "article-journal" }, "uris" : [ "http://www.mendeley.com/documents/?uuid=5ce6ec9d-331e-4a1c-9568-6e61a937c42a", "http://www.mendeley.com/documents/?uuid=52488292-f885-4890-94d5-382336176a53", "http://www.mendeley.com/documents/?uuid=790b33d8-a263-4ace-856f-a23ba11deb48" ] }, { "id" : "ITEM-5",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"ITEM-5", "issued" : { "date-parts" : [ [ "2015", "8" ] ] }, "page" : "305-310", "publisher" : "Trans Tech Publications", "title" : "Residual Stress in SLM Ti6Al4V Alloy Specimens", "type" : "article-journal", "volume" : "828-829" }, "uris" : [ "http://www.mendeley.com/documents/?uuid=51b0964f-719b-4e6e-9918-8a043e3bf61c", "http://www.mendeley.com/documents/?uuid=f6383097-83c1-3e6f-a904-b2d19e31e244", "http://www.mendeley.com/documents/?uuid=3558a1b8-5ac6-4295-ad7b-a6917eea49be" ] }, { "id" : "ITEM-6", "itemData" : { "author" : [ { "dropping-particle" : "", "family" : "Pohl", "given" : "H.", "non-dropping-particle" : "", "parse-names" : false, "suffix" : "" }, { "dropping-particle" : "", "family" : "Simchi", "given" : "A.", "non-dropping-particle" : "", "parse-names" : false, "suffix" : "" }, { "dropping-particle" : "", "family" : "Issa", "given" : "M.", "non-dropping-particle" : "", "parse-names" : false, "suffix" : "" }, { "dropping-particle" : "", "family" : "Dias", "given" : "H.", "non-dropping-particle" : "", "parse-names" : false, "suffix" : "" } ], "container-title" : "Proceedings of the SFF Symposium", "id" : "ITEM-6", "issued" : { "date-parts" : [ [ "2001" ] ] }, "page" : "366\u2013372", "title" : "Thermal stresses in direct metal laser sintering", "type" : "paper-conference" }, "uris" : [ "http://www.mendeley.com/documents/?uuid=c0557cc9-2467-4053-991c-e8d10ef49a87", "http://www.mendeley.com/documents/?uuid=4a343824-c5c7-4315-ab28-e22c82339e14", "http://www.mendeley.com/documents/?uuid=3975171f-c099-48a0-a33d-f6ba1e5f6bd1" ] } ], "mendeley" : { "formattedCitation" : "[1,2,4,5,7,8]", "plainTextFormattedCitation" : "[1,2,4,5,7,8]", "previouslyFormattedCitation" : "[1,2,4,5,7,8]" }, "properties" : { "noteIndex" : 0 }, "schema" : "https://github.com/citation-style-language/schema/raw/master/csl-citation.json" }</w:instrText>
      </w:r>
      <w:r w:rsidR="00AB2CB6">
        <w:rPr>
          <w:bdr w:val="none" w:sz="0" w:space="0" w:color="auto" w:frame="1"/>
          <w:lang w:val="en-US"/>
        </w:rPr>
        <w:fldChar w:fldCharType="separate"/>
      </w:r>
      <w:r w:rsidR="00807A5C" w:rsidRPr="00807A5C">
        <w:rPr>
          <w:noProof/>
          <w:bdr w:val="none" w:sz="0" w:space="0" w:color="auto" w:frame="1"/>
          <w:lang w:val="en-US"/>
        </w:rPr>
        <w:t>[1,2,4,5,7,8]</w:t>
      </w:r>
      <w:r w:rsidR="00AB2CB6">
        <w:rPr>
          <w:bdr w:val="none" w:sz="0" w:space="0" w:color="auto" w:frame="1"/>
          <w:lang w:val="en-US"/>
        </w:rPr>
        <w:fldChar w:fldCharType="end"/>
      </w:r>
      <w:r w:rsidR="004F0CA8">
        <w:rPr>
          <w:bdr w:val="none" w:sz="0" w:space="0" w:color="auto" w:frame="1"/>
          <w:lang w:val="en-US"/>
        </w:rPr>
        <w:t xml:space="preserve"> and provide an effective way o</w:t>
      </w:r>
      <w:r w:rsidR="00AB25B6">
        <w:rPr>
          <w:bdr w:val="none" w:sz="0" w:space="0" w:color="auto" w:frame="1"/>
          <w:lang w:val="en-US"/>
        </w:rPr>
        <w:t>f</w:t>
      </w:r>
      <w:r w:rsidR="004F0CA8">
        <w:rPr>
          <w:bdr w:val="none" w:sz="0" w:space="0" w:color="auto" w:frame="1"/>
          <w:lang w:val="en-US"/>
        </w:rPr>
        <w:t xml:space="preserve"> ranking different processing conditions. </w:t>
      </w:r>
    </w:p>
    <w:p w14:paraId="0FAF21D3" w14:textId="11A9EA0E" w:rsidR="00AA07CC" w:rsidRPr="00642777" w:rsidRDefault="00AB25B6" w:rsidP="00725A06">
      <w:pPr>
        <w:rPr>
          <w:lang w:val="en-US"/>
        </w:rPr>
      </w:pPr>
      <w:r>
        <w:rPr>
          <w:bdr w:val="none" w:sz="0" w:space="0" w:color="auto" w:frame="1"/>
          <w:lang w:val="en-US"/>
        </w:rPr>
        <w:lastRenderedPageBreak/>
        <w:t xml:space="preserve">The current </w:t>
      </w:r>
      <w:r w:rsidR="009D2F8F">
        <w:rPr>
          <w:bdr w:val="none" w:sz="0" w:space="0" w:color="auto" w:frame="1"/>
          <w:lang w:val="en-US"/>
        </w:rPr>
        <w:t>paper proposed an extension to these methods b</w:t>
      </w:r>
      <w:r w:rsidR="004F0CA8">
        <w:rPr>
          <w:bdr w:val="none" w:sz="0" w:space="0" w:color="auto" w:frame="1"/>
          <w:lang w:val="en-US"/>
        </w:rPr>
        <w:t xml:space="preserve">y utilizing the deflection data </w:t>
      </w:r>
      <w:r w:rsidR="009D2F8F">
        <w:rPr>
          <w:bdr w:val="none" w:sz="0" w:space="0" w:color="auto" w:frame="1"/>
          <w:lang w:val="en-US"/>
        </w:rPr>
        <w:t xml:space="preserve">and a finite element model </w:t>
      </w:r>
      <w:r w:rsidR="004F0CA8">
        <w:rPr>
          <w:bdr w:val="none" w:sz="0" w:space="0" w:color="auto" w:frame="1"/>
          <w:lang w:val="en-US"/>
        </w:rPr>
        <w:t>to determine the stresses that were relieved through the process of removing the parts from the master substrate</w:t>
      </w:r>
      <w:r w:rsidR="009D2F8F">
        <w:rPr>
          <w:bdr w:val="none" w:sz="0" w:space="0" w:color="auto" w:frame="1"/>
          <w:lang w:val="en-US"/>
        </w:rPr>
        <w:t xml:space="preserve">. The results </w:t>
      </w:r>
      <w:r>
        <w:rPr>
          <w:bdr w:val="none" w:sz="0" w:space="0" w:color="auto" w:frame="1"/>
          <w:lang w:val="en-US"/>
        </w:rPr>
        <w:t>demonstrated</w:t>
      </w:r>
      <w:r w:rsidR="004F0CA8">
        <w:rPr>
          <w:bdr w:val="none" w:sz="0" w:space="0" w:color="auto" w:frame="1"/>
          <w:lang w:val="en-US"/>
        </w:rPr>
        <w:t xml:space="preserve"> that a large proportion of the stress within a part is relieved as it </w:t>
      </w:r>
      <w:proofErr w:type="gramStart"/>
      <w:r w:rsidR="004F0CA8">
        <w:rPr>
          <w:bdr w:val="none" w:sz="0" w:space="0" w:color="auto" w:frame="1"/>
          <w:lang w:val="en-US"/>
        </w:rPr>
        <w:t>is removed</w:t>
      </w:r>
      <w:proofErr w:type="gramEnd"/>
      <w:r w:rsidR="004F0CA8">
        <w:rPr>
          <w:bdr w:val="none" w:sz="0" w:space="0" w:color="auto" w:frame="1"/>
          <w:lang w:val="en-US"/>
        </w:rPr>
        <w:t xml:space="preserve"> from the substrate. </w:t>
      </w:r>
      <w:r w:rsidR="009D2F8F">
        <w:rPr>
          <w:bdr w:val="none" w:sz="0" w:space="0" w:color="auto" w:frame="1"/>
          <w:lang w:val="en-US"/>
        </w:rPr>
        <w:t xml:space="preserve">It is therefore important to consider these stresses at later </w:t>
      </w:r>
      <w:r>
        <w:rPr>
          <w:bdr w:val="none" w:sz="0" w:space="0" w:color="auto" w:frame="1"/>
          <w:lang w:val="en-US"/>
        </w:rPr>
        <w:t>analysis</w:t>
      </w:r>
      <w:r w:rsidR="009D2F8F">
        <w:rPr>
          <w:bdr w:val="none" w:sz="0" w:space="0" w:color="auto" w:frame="1"/>
          <w:lang w:val="en-US"/>
        </w:rPr>
        <w:t xml:space="preserve"> steps to have a full understanding of the state of stress within the part. </w:t>
      </w:r>
      <w:proofErr w:type="gramStart"/>
      <w:r w:rsidR="00A65DC8">
        <w:rPr>
          <w:bdr w:val="none" w:sz="0" w:space="0" w:color="auto" w:frame="1"/>
          <w:lang w:val="en-US"/>
        </w:rPr>
        <w:t>w</w:t>
      </w:r>
      <w:proofErr w:type="gramEnd"/>
      <w:r w:rsidR="00A65DC8">
        <w:rPr>
          <w:bdr w:val="none" w:sz="0" w:space="0" w:color="auto" w:frame="1"/>
          <w:lang w:val="en-US"/>
        </w:rPr>
        <w:t xml:space="preserve"> deviation of samples with the same parameters randomly positioned across the plate shows that part position has little effect on residual stress</w:t>
      </w:r>
      <w:r>
        <w:rPr>
          <w:bdr w:val="none" w:sz="0" w:space="0" w:color="auto" w:frame="1"/>
          <w:lang w:val="en-US"/>
        </w:rPr>
        <w:t xml:space="preserve">.  </w:t>
      </w:r>
      <w:r w:rsidR="00AA07CC" w:rsidRPr="00A74AC8">
        <w:rPr>
          <w:bdr w:val="none" w:sz="0" w:space="0" w:color="auto" w:frame="1"/>
          <w:lang w:val="en-US"/>
        </w:rPr>
        <w:t xml:space="preserve">Any differences that are created are small in comparison to the differences between parts manufactured using other strategies. </w:t>
      </w:r>
    </w:p>
    <w:p w14:paraId="4CB15AE4" w14:textId="6DEA72A1" w:rsidR="009D2F8F" w:rsidRDefault="00C30EA8" w:rsidP="00725A06">
      <w:pPr>
        <w:rPr>
          <w:bdr w:val="none" w:sz="0" w:space="0" w:color="auto" w:frame="1"/>
          <w:lang w:val="en-US"/>
        </w:rPr>
      </w:pPr>
      <w:r w:rsidRPr="00A74AC8">
        <w:rPr>
          <w:bdr w:val="none" w:sz="0" w:space="0" w:color="auto" w:frame="1"/>
          <w:lang w:val="en-US"/>
        </w:rPr>
        <w:t xml:space="preserve">The use of </w:t>
      </w:r>
      <w:proofErr w:type="gramStart"/>
      <w:r w:rsidRPr="00A74AC8">
        <w:rPr>
          <w:bdr w:val="none" w:sz="0" w:space="0" w:color="auto" w:frame="1"/>
          <w:lang w:val="en-US"/>
        </w:rPr>
        <w:t>hole</w:t>
      </w:r>
      <w:proofErr w:type="gramEnd"/>
      <w:r w:rsidRPr="00A74AC8">
        <w:rPr>
          <w:bdr w:val="none" w:sz="0" w:space="0" w:color="auto" w:frame="1"/>
          <w:lang w:val="en-US"/>
        </w:rPr>
        <w:t xml:space="preserve"> drilling to calculate the resi</w:t>
      </w:r>
      <w:r>
        <w:rPr>
          <w:bdr w:val="none" w:sz="0" w:space="0" w:color="auto" w:frame="1"/>
          <w:lang w:val="en-US"/>
        </w:rPr>
        <w:t>dual stress in a part is a well-</w:t>
      </w:r>
      <w:r w:rsidRPr="00A74AC8">
        <w:rPr>
          <w:bdr w:val="none" w:sz="0" w:space="0" w:color="auto" w:frame="1"/>
          <w:lang w:val="en-US"/>
        </w:rPr>
        <w:t xml:space="preserve">documented and </w:t>
      </w:r>
      <w:proofErr w:type="spellStart"/>
      <w:r w:rsidRPr="00A74AC8">
        <w:rPr>
          <w:bdr w:val="none" w:sz="0" w:space="0" w:color="auto" w:frame="1"/>
          <w:lang w:val="en-US"/>
        </w:rPr>
        <w:t>standardised</w:t>
      </w:r>
      <w:proofErr w:type="spellEnd"/>
      <w:r w:rsidRPr="00A74AC8">
        <w:rPr>
          <w:bdr w:val="none" w:sz="0" w:space="0" w:color="auto" w:frame="1"/>
          <w:lang w:val="en-US"/>
        </w:rPr>
        <w:t xml:space="preserve"> method. The limitations of this method are also well discussed; the standard on </w:t>
      </w:r>
      <w:r w:rsidR="00C760D4">
        <w:rPr>
          <w:bdr w:val="none" w:sz="0" w:space="0" w:color="auto" w:frame="1"/>
          <w:lang w:val="en-US"/>
        </w:rPr>
        <w:t xml:space="preserve">this method </w:t>
      </w:r>
      <w:r w:rsidR="00AB2CB6">
        <w:rPr>
          <w:bdr w:val="none" w:sz="0" w:space="0" w:color="auto" w:frame="1"/>
          <w:lang w:val="en-US"/>
        </w:rPr>
        <w:fldChar w:fldCharType="begin" w:fldLock="1"/>
      </w:r>
      <w:r w:rsidR="00700FD6">
        <w:rPr>
          <w:bdr w:val="none" w:sz="0" w:space="0" w:color="auto" w:frame="1"/>
          <w:lang w:val="en-US"/>
        </w:rPr>
        <w:instrText>ADDIN CSL_CITATION { "citationItems" : [ { "id" : "ITEM-1", "itemData" : { "DOI" : "10.1520/E0837", "author" : [ { "dropping-particle" : "", "family" : "ASTM E837-13a", "given" : "", "non-dropping-particle" : "", "parse-names" : false, "suffix" : "" } ], "container-title" : "ASTM International", "id" : "ITEM-1", "issued" : { "date-parts" : [ [ "2013" ] ] }, "publisher-place" : "West Conshohocken, PA", "title" : "Standard Test Method for Determining Residual Stresses by the Hole-Drilling Strain-Gage Method", "type" : "article" }, "uris" : [ "http://www.mendeley.com/documents/?uuid=3236e227-c10d-465d-8e21-c9fea33289b6", "http://www.mendeley.com/documents/?uuid=2c71a71a-5aab-4c7a-b43d-ecc414b56e83" ] } ], "mendeley" : { "formattedCitation" : "[21]", "plainTextFormattedCitation" : "[21]", "previouslyFormattedCitation" : "[21]" }, "properties" : { "noteIndex" : 0 }, "schema" : "https://github.com/citation-style-language/schema/raw/master/csl-citation.json" }</w:instrText>
      </w:r>
      <w:r w:rsidR="00AB2CB6">
        <w:rPr>
          <w:bdr w:val="none" w:sz="0" w:space="0" w:color="auto" w:frame="1"/>
          <w:lang w:val="en-US"/>
        </w:rPr>
        <w:fldChar w:fldCharType="separate"/>
      </w:r>
      <w:r w:rsidR="00700FD6" w:rsidRPr="00700FD6">
        <w:rPr>
          <w:noProof/>
          <w:bdr w:val="none" w:sz="0" w:space="0" w:color="auto" w:frame="1"/>
          <w:lang w:val="en-US"/>
        </w:rPr>
        <w:t>[21]</w:t>
      </w:r>
      <w:r w:rsidR="00AB2CB6">
        <w:rPr>
          <w:bdr w:val="none" w:sz="0" w:space="0" w:color="auto" w:frame="1"/>
          <w:lang w:val="en-US"/>
        </w:rPr>
        <w:fldChar w:fldCharType="end"/>
      </w:r>
      <w:r w:rsidR="00AB2CB6">
        <w:rPr>
          <w:bdr w:val="none" w:sz="0" w:space="0" w:color="auto" w:frame="1"/>
          <w:lang w:val="en-US"/>
        </w:rPr>
        <w:t xml:space="preserve"> </w:t>
      </w:r>
      <w:r w:rsidRPr="00A74AC8">
        <w:rPr>
          <w:bdr w:val="none" w:sz="0" w:space="0" w:color="auto" w:frame="1"/>
          <w:lang w:val="en-US"/>
        </w:rPr>
        <w:t>detail</w:t>
      </w:r>
      <w:r w:rsidR="00C760D4">
        <w:rPr>
          <w:bdr w:val="none" w:sz="0" w:space="0" w:color="auto" w:frame="1"/>
          <w:lang w:val="en-US"/>
        </w:rPr>
        <w:t>s</w:t>
      </w:r>
      <w:r w:rsidRPr="00A74AC8">
        <w:rPr>
          <w:bdr w:val="none" w:sz="0" w:space="0" w:color="auto" w:frame="1"/>
          <w:lang w:val="en-US"/>
        </w:rPr>
        <w:t xml:space="preserve"> that</w:t>
      </w:r>
      <w:r w:rsidR="00AB25B6">
        <w:rPr>
          <w:bdr w:val="none" w:sz="0" w:space="0" w:color="auto" w:frame="1"/>
          <w:lang w:val="en-US"/>
        </w:rPr>
        <w:t>,</w:t>
      </w:r>
      <w:r w:rsidRPr="00A74AC8">
        <w:rPr>
          <w:bdr w:val="none" w:sz="0" w:space="0" w:color="auto" w:frame="1"/>
          <w:lang w:val="en-US"/>
        </w:rPr>
        <w:t xml:space="preserve"> as the stresses approach and exceed 60% of the yield stress, the accuracy of the results decreases. </w:t>
      </w:r>
      <w:r w:rsidRPr="00642777">
        <w:rPr>
          <w:bdr w:val="none" w:sz="0" w:space="0" w:color="auto" w:frame="1"/>
          <w:lang w:val="en-US"/>
        </w:rPr>
        <w:t xml:space="preserve">The yield stress in L-PBF </w:t>
      </w:r>
      <w:proofErr w:type="spellStart"/>
      <w:r w:rsidRPr="00642777">
        <w:rPr>
          <w:bdr w:val="none" w:sz="0" w:space="0" w:color="auto" w:frame="1"/>
          <w:lang w:val="en-US"/>
        </w:rPr>
        <w:t>CpTi</w:t>
      </w:r>
      <w:proofErr w:type="spellEnd"/>
      <w:r w:rsidRPr="00642777">
        <w:rPr>
          <w:bdr w:val="none" w:sz="0" w:space="0" w:color="auto" w:frame="1"/>
          <w:lang w:val="en-US"/>
        </w:rPr>
        <w:t xml:space="preserve"> was comprehensively studied by Robinson et al</w:t>
      </w:r>
      <w:r w:rsidR="00AB25B6">
        <w:rPr>
          <w:bdr w:val="none" w:sz="0" w:space="0" w:color="auto" w:frame="1"/>
          <w:lang w:val="en-US"/>
        </w:rPr>
        <w:t>.</w:t>
      </w:r>
      <w:r w:rsidRPr="00642777">
        <w:rPr>
          <w:bdr w:val="none" w:sz="0" w:space="0" w:color="auto" w:frame="1"/>
          <w:lang w:val="en-US"/>
        </w:rPr>
        <w:t xml:space="preserve"> </w:t>
      </w:r>
      <w:r w:rsidR="00AB2CB6">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"mendeley" : { "formattedCitation" : "[1]", "plainTextFormattedCitation" : "[1]", "previouslyFormattedCitation" : "[1]" }, "properties" : { "noteIndex" : 0 }, "schema" : "https://github.com/citation-style-language/schema/raw/master/csl-citation.json" }</w:instrText>
      </w:r>
      <w:r w:rsidR="00AB2CB6">
        <w:rPr>
          <w:bdr w:val="none" w:sz="0" w:space="0" w:color="auto" w:frame="1"/>
          <w:lang w:val="en-US"/>
        </w:rPr>
        <w:fldChar w:fldCharType="separate"/>
      </w:r>
      <w:r w:rsidR="00807A5C" w:rsidRPr="00807A5C">
        <w:rPr>
          <w:noProof/>
          <w:bdr w:val="none" w:sz="0" w:space="0" w:color="auto" w:frame="1"/>
          <w:lang w:val="en-US"/>
        </w:rPr>
        <w:t>[1]</w:t>
      </w:r>
      <w:r w:rsidR="00AB2CB6">
        <w:rPr>
          <w:bdr w:val="none" w:sz="0" w:space="0" w:color="auto" w:frame="1"/>
          <w:lang w:val="en-US"/>
        </w:rPr>
        <w:fldChar w:fldCharType="end"/>
      </w:r>
      <w:r w:rsidRPr="00642777">
        <w:rPr>
          <w:bdr w:val="none" w:sz="0" w:space="0" w:color="auto" w:frame="1"/>
          <w:lang w:val="en-US"/>
        </w:rPr>
        <w:t xml:space="preserve"> with the reported yield strength of 488MPa and ultimate tensile strength of 593MPa. Although the samples in this study </w:t>
      </w:r>
      <w:proofErr w:type="gramStart"/>
      <w:r w:rsidRPr="00642777">
        <w:rPr>
          <w:bdr w:val="none" w:sz="0" w:space="0" w:color="auto" w:frame="1"/>
          <w:lang w:val="en-US"/>
        </w:rPr>
        <w:t>were manufactured</w:t>
      </w:r>
      <w:proofErr w:type="gramEnd"/>
      <w:r w:rsidRPr="00642777">
        <w:rPr>
          <w:bdr w:val="none" w:sz="0" w:space="0" w:color="auto" w:frame="1"/>
          <w:lang w:val="en-US"/>
        </w:rPr>
        <w:t xml:space="preserve"> on different equipment using different parameters</w:t>
      </w:r>
      <w:r w:rsidR="00AB25B6">
        <w:rPr>
          <w:bdr w:val="none" w:sz="0" w:space="0" w:color="auto" w:frame="1"/>
          <w:lang w:val="en-US"/>
        </w:rPr>
        <w:t>,</w:t>
      </w:r>
      <w:r w:rsidRPr="00642777">
        <w:rPr>
          <w:bdr w:val="none" w:sz="0" w:space="0" w:color="auto" w:frame="1"/>
          <w:lang w:val="en-US"/>
        </w:rPr>
        <w:t xml:space="preserve"> the raw powder used and resultant density of material were equivalent. If this value for yield strength is used</w:t>
      </w:r>
      <w:r w:rsidR="00AB25B6">
        <w:rPr>
          <w:bdr w:val="none" w:sz="0" w:space="0" w:color="auto" w:frame="1"/>
          <w:lang w:val="en-US"/>
        </w:rPr>
        <w:t>,</w:t>
      </w:r>
      <w:r w:rsidRPr="00642777">
        <w:rPr>
          <w:bdr w:val="none" w:sz="0" w:space="0" w:color="auto" w:frame="1"/>
          <w:lang w:val="en-US"/>
        </w:rPr>
        <w:t xml:space="preserve"> then the 60% limit </w:t>
      </w:r>
      <w:proofErr w:type="gramStart"/>
      <w:r w:rsidRPr="00642777">
        <w:rPr>
          <w:bdr w:val="none" w:sz="0" w:space="0" w:color="auto" w:frame="1"/>
          <w:lang w:val="en-US"/>
        </w:rPr>
        <w:t>is placed</w:t>
      </w:r>
      <w:proofErr w:type="gramEnd"/>
      <w:r w:rsidRPr="00642777">
        <w:rPr>
          <w:bdr w:val="none" w:sz="0" w:space="0" w:color="auto" w:frame="1"/>
          <w:lang w:val="en-US"/>
        </w:rPr>
        <w:t xml:space="preserve"> at 293MPa. </w:t>
      </w:r>
      <w:r w:rsidR="00AB25B6">
        <w:rPr>
          <w:bdr w:val="none" w:sz="0" w:space="0" w:color="auto" w:frame="1"/>
          <w:lang w:val="en-US"/>
        </w:rPr>
        <w:t>Therefore, alth</w:t>
      </w:r>
      <w:r w:rsidRPr="00642777">
        <w:rPr>
          <w:bdr w:val="none" w:sz="0" w:space="0" w:color="auto" w:frame="1"/>
          <w:lang w:val="en-US"/>
        </w:rPr>
        <w:t>ough the measured values are close to this limit</w:t>
      </w:r>
      <w:r w:rsidR="00AB25B6">
        <w:rPr>
          <w:bdr w:val="none" w:sz="0" w:space="0" w:color="auto" w:frame="1"/>
          <w:lang w:val="en-US"/>
        </w:rPr>
        <w:t>,</w:t>
      </w:r>
      <w:r w:rsidRPr="00642777">
        <w:rPr>
          <w:bdr w:val="none" w:sz="0" w:space="0" w:color="auto" w:frame="1"/>
          <w:lang w:val="en-US"/>
        </w:rPr>
        <w:t xml:space="preserve"> the requirement to be below this </w:t>
      </w:r>
      <w:proofErr w:type="gramStart"/>
      <w:r w:rsidRPr="00642777">
        <w:rPr>
          <w:bdr w:val="none" w:sz="0" w:space="0" w:color="auto" w:frame="1"/>
          <w:lang w:val="en-US"/>
        </w:rPr>
        <w:t>is met</w:t>
      </w:r>
      <w:proofErr w:type="gramEnd"/>
      <w:r w:rsidRPr="00642777">
        <w:rPr>
          <w:bdr w:val="none" w:sz="0" w:space="0" w:color="auto" w:frame="1"/>
          <w:lang w:val="en-US"/>
        </w:rPr>
        <w:t xml:space="preserve">. </w:t>
      </w:r>
      <w:r w:rsidR="009D2F8F">
        <w:rPr>
          <w:bdr w:val="none" w:sz="0" w:space="0" w:color="auto" w:frame="1"/>
          <w:lang w:val="en-US"/>
        </w:rPr>
        <w:t xml:space="preserve">This factor should be remembered in future applications of </w:t>
      </w:r>
      <w:proofErr w:type="gramStart"/>
      <w:r w:rsidR="009D2F8F">
        <w:rPr>
          <w:bdr w:val="none" w:sz="0" w:space="0" w:color="auto" w:frame="1"/>
          <w:lang w:val="en-US"/>
        </w:rPr>
        <w:t>hole</w:t>
      </w:r>
      <w:proofErr w:type="gramEnd"/>
      <w:r w:rsidR="009D2F8F">
        <w:rPr>
          <w:bdr w:val="none" w:sz="0" w:space="0" w:color="auto" w:frame="1"/>
          <w:lang w:val="en-US"/>
        </w:rPr>
        <w:t xml:space="preserve"> drilling</w:t>
      </w:r>
      <w:r w:rsidR="007B5C69">
        <w:rPr>
          <w:bdr w:val="none" w:sz="0" w:space="0" w:color="auto" w:frame="1"/>
          <w:lang w:val="en-US"/>
        </w:rPr>
        <w:t xml:space="preserve"> especially if the measurements are to be taken before the parts are removed from the substrate.</w:t>
      </w:r>
      <w:r w:rsidR="009D2F8F">
        <w:rPr>
          <w:bdr w:val="none" w:sz="0" w:space="0" w:color="auto" w:frame="1"/>
          <w:lang w:val="en-US"/>
        </w:rPr>
        <w:t xml:space="preserve"> </w:t>
      </w:r>
      <w:r w:rsidR="00AA07CC">
        <w:rPr>
          <w:bdr w:val="none" w:sz="0" w:space="0" w:color="auto" w:frame="1"/>
          <w:lang w:val="en-US"/>
        </w:rPr>
        <w:fldChar w:fldCharType="begin"/>
      </w:r>
      <w:r w:rsidR="00AA07CC">
        <w:rPr>
          <w:bdr w:val="none" w:sz="0" w:space="0" w:color="auto" w:frame="1"/>
          <w:lang w:val="en-US"/>
        </w:rPr>
        <w:instrText xml:space="preserve"> REF _Ref501630237 \h </w:instrText>
      </w:r>
      <w:r w:rsidR="00AA07CC">
        <w:rPr>
          <w:bdr w:val="none" w:sz="0" w:space="0" w:color="auto" w:frame="1"/>
          <w:lang w:val="en-US"/>
        </w:rPr>
      </w:r>
      <w:r w:rsidR="00AA07CC">
        <w:rPr>
          <w:bdr w:val="none" w:sz="0" w:space="0" w:color="auto" w:frame="1"/>
          <w:lang w:val="en-US"/>
        </w:rPr>
        <w:fldChar w:fldCharType="separate"/>
      </w:r>
      <w:r w:rsidR="00F36D67">
        <w:t xml:space="preserve">Figure </w:t>
      </w:r>
      <w:r w:rsidR="00F36D67">
        <w:rPr>
          <w:noProof/>
        </w:rPr>
        <w:t>12</w:t>
      </w:r>
      <w:r w:rsidR="00AA07CC">
        <w:rPr>
          <w:bdr w:val="none" w:sz="0" w:space="0" w:color="auto" w:frame="1"/>
          <w:lang w:val="en-US"/>
        </w:rPr>
        <w:fldChar w:fldCharType="end"/>
      </w:r>
      <w:r w:rsidR="00AA07CC">
        <w:rPr>
          <w:bdr w:val="none" w:sz="0" w:space="0" w:color="auto" w:frame="1"/>
          <w:lang w:val="en-US"/>
        </w:rPr>
        <w:t xml:space="preserve"> showed that the stresses in the top of the part before it </w:t>
      </w:r>
      <w:proofErr w:type="gramStart"/>
      <w:r w:rsidR="00AA07CC">
        <w:rPr>
          <w:bdr w:val="none" w:sz="0" w:space="0" w:color="auto" w:frame="1"/>
          <w:lang w:val="en-US"/>
        </w:rPr>
        <w:t>was released</w:t>
      </w:r>
      <w:proofErr w:type="gramEnd"/>
      <w:r w:rsidR="00AA07CC">
        <w:rPr>
          <w:bdr w:val="none" w:sz="0" w:space="0" w:color="auto" w:frame="1"/>
          <w:lang w:val="en-US"/>
        </w:rPr>
        <w:t xml:space="preserve"> from the substrate </w:t>
      </w:r>
      <w:r w:rsidR="007B5C69">
        <w:rPr>
          <w:bdr w:val="none" w:sz="0" w:space="0" w:color="auto" w:frame="1"/>
          <w:lang w:val="en-US"/>
        </w:rPr>
        <w:t xml:space="preserve">were </w:t>
      </w:r>
      <w:r w:rsidR="00AA07CC">
        <w:rPr>
          <w:bdr w:val="none" w:sz="0" w:space="0" w:color="auto" w:frame="1"/>
          <w:lang w:val="en-US"/>
        </w:rPr>
        <w:t xml:space="preserve">close to the yield stress of the material and so much greater than this 60% limit. </w:t>
      </w:r>
    </w:p>
    <w:p w14:paraId="4AF8C25B" w14:textId="0B259742" w:rsidR="00AA07CC" w:rsidRDefault="00AA07CC" w:rsidP="00AA07CC">
      <w:pPr>
        <w:rPr>
          <w:bdr w:val="none" w:sz="0" w:space="0" w:color="auto" w:frame="1"/>
          <w:lang w:val="en-US"/>
        </w:rPr>
      </w:pPr>
      <w:r>
        <w:rPr>
          <w:bdr w:val="none" w:sz="0" w:space="0" w:color="auto" w:frame="1"/>
          <w:lang w:val="en-US"/>
        </w:rPr>
        <w:t>The contour method showed that</w:t>
      </w:r>
      <w:r w:rsidRPr="00A74AC8">
        <w:rPr>
          <w:bdr w:val="none" w:sz="0" w:space="0" w:color="auto" w:frame="1"/>
          <w:lang w:val="en-US"/>
        </w:rPr>
        <w:t xml:space="preserve"> deformation and stress profiles</w:t>
      </w:r>
      <w:r w:rsidR="004C2B6F">
        <w:rPr>
          <w:bdr w:val="none" w:sz="0" w:space="0" w:color="auto" w:frame="1"/>
          <w:lang w:val="en-US"/>
        </w:rPr>
        <w:t xml:space="preserve"> have</w:t>
      </w:r>
      <w:r w:rsidRPr="00A74AC8">
        <w:rPr>
          <w:bdr w:val="none" w:sz="0" w:space="0" w:color="auto" w:frame="1"/>
          <w:lang w:val="en-US"/>
        </w:rPr>
        <w:t xml:space="preserve"> the same trends and shapes, independent of the scanning strategy used to make the blocks. T</w:t>
      </w:r>
      <w:r w:rsidR="00AB25B6">
        <w:rPr>
          <w:bdr w:val="none" w:sz="0" w:space="0" w:color="auto" w:frame="1"/>
          <w:lang w:val="en-US"/>
        </w:rPr>
        <w:t xml:space="preserve">hus, </w:t>
      </w:r>
      <w:r w:rsidRPr="00A74AC8">
        <w:rPr>
          <w:bdr w:val="none" w:sz="0" w:space="0" w:color="auto" w:frame="1"/>
          <w:lang w:val="en-US"/>
        </w:rPr>
        <w:t xml:space="preserve">the profile of the stress is </w:t>
      </w:r>
      <w:r w:rsidR="00AB25B6">
        <w:rPr>
          <w:bdr w:val="none" w:sz="0" w:space="0" w:color="auto" w:frame="1"/>
          <w:lang w:val="en-US"/>
        </w:rPr>
        <w:t xml:space="preserve">likely </w:t>
      </w:r>
      <w:r w:rsidRPr="00A74AC8">
        <w:rPr>
          <w:bdr w:val="none" w:sz="0" w:space="0" w:color="auto" w:frame="1"/>
          <w:lang w:val="en-US"/>
        </w:rPr>
        <w:t xml:space="preserve">a function of the </w:t>
      </w:r>
      <w:r w:rsidR="00A65DC8">
        <w:rPr>
          <w:bdr w:val="none" w:sz="0" w:space="0" w:color="auto" w:frame="1"/>
          <w:lang w:val="en-US"/>
        </w:rPr>
        <w:t>nature of the L-PBF manufacturing</w:t>
      </w:r>
      <w:r w:rsidRPr="00A74AC8">
        <w:rPr>
          <w:bdr w:val="none" w:sz="0" w:space="0" w:color="auto" w:frame="1"/>
          <w:lang w:val="en-US"/>
        </w:rPr>
        <w:t xml:space="preserve"> process and not of the</w:t>
      </w:r>
      <w:r w:rsidR="00A65DC8">
        <w:rPr>
          <w:bdr w:val="none" w:sz="0" w:space="0" w:color="auto" w:frame="1"/>
          <w:lang w:val="en-US"/>
        </w:rPr>
        <w:t xml:space="preserve"> specific </w:t>
      </w:r>
      <w:r w:rsidRPr="00A74AC8">
        <w:rPr>
          <w:bdr w:val="none" w:sz="0" w:space="0" w:color="auto" w:frame="1"/>
          <w:lang w:val="en-US"/>
        </w:rPr>
        <w:t>scanning strategy. The stress levels</w:t>
      </w:r>
      <w:r w:rsidR="00AB25B6">
        <w:rPr>
          <w:bdr w:val="none" w:sz="0" w:space="0" w:color="auto" w:frame="1"/>
          <w:lang w:val="en-US"/>
        </w:rPr>
        <w:t>,</w:t>
      </w:r>
      <w:r w:rsidRPr="00A74AC8">
        <w:rPr>
          <w:bdr w:val="none" w:sz="0" w:space="0" w:color="auto" w:frame="1"/>
          <w:lang w:val="en-US"/>
        </w:rPr>
        <w:t xml:space="preserve"> however</w:t>
      </w:r>
      <w:r w:rsidR="00AB25B6">
        <w:rPr>
          <w:bdr w:val="none" w:sz="0" w:space="0" w:color="auto" w:frame="1"/>
          <w:lang w:val="en-US"/>
        </w:rPr>
        <w:t>,</w:t>
      </w:r>
      <w:r w:rsidRPr="00A74AC8">
        <w:rPr>
          <w:bdr w:val="none" w:sz="0" w:space="0" w:color="auto" w:frame="1"/>
          <w:lang w:val="en-US"/>
        </w:rPr>
        <w:t xml:space="preserve"> are variable depending on the scanning strategy. </w:t>
      </w:r>
    </w:p>
    <w:p w14:paraId="4444FB9E" w14:textId="0D5329D3" w:rsidR="00AA07CC" w:rsidRPr="00A74AC8" w:rsidRDefault="00AA07CC" w:rsidP="00AA07CC">
      <w:pPr>
        <w:rPr>
          <w:lang w:val="en-US"/>
        </w:rPr>
      </w:pPr>
      <w:r w:rsidRPr="00A74AC8">
        <w:rPr>
          <w:bdr w:val="none" w:sz="0" w:space="0" w:color="auto" w:frame="1"/>
          <w:lang w:val="en-US"/>
        </w:rPr>
        <w:t xml:space="preserve">The stress profile through the thickness of a component </w:t>
      </w:r>
      <w:proofErr w:type="gramStart"/>
      <w:r w:rsidRPr="00A74AC8">
        <w:rPr>
          <w:bdr w:val="none" w:sz="0" w:space="0" w:color="auto" w:frame="1"/>
          <w:lang w:val="en-US"/>
        </w:rPr>
        <w:t>is not often reported</w:t>
      </w:r>
      <w:proofErr w:type="gramEnd"/>
      <w:r w:rsidRPr="00A74AC8">
        <w:rPr>
          <w:bdr w:val="none" w:sz="0" w:space="0" w:color="auto" w:frame="1"/>
          <w:lang w:val="en-US"/>
        </w:rPr>
        <w:t xml:space="preserve"> in the literature, especially not to the fidelity presented here</w:t>
      </w:r>
      <w:r w:rsidR="004A03BE">
        <w:rPr>
          <w:bdr w:val="none" w:sz="0" w:space="0" w:color="auto" w:frame="1"/>
          <w:lang w:val="en-US"/>
        </w:rPr>
        <w:t>. M</w:t>
      </w:r>
      <w:r w:rsidRPr="00A74AC8">
        <w:rPr>
          <w:bdr w:val="none" w:sz="0" w:space="0" w:color="auto" w:frame="1"/>
          <w:lang w:val="en-US"/>
        </w:rPr>
        <w:t>ost articles concentrate in the near top surface stress or on the calculation of stress at finite locations through the part using neutron diffraction. Th</w:t>
      </w:r>
      <w:r w:rsidR="007B5C69">
        <w:rPr>
          <w:bdr w:val="none" w:sz="0" w:space="0" w:color="auto" w:frame="1"/>
          <w:lang w:val="en-US"/>
        </w:rPr>
        <w:t xml:space="preserve">e </w:t>
      </w:r>
      <w:r w:rsidRPr="00A74AC8">
        <w:rPr>
          <w:bdr w:val="none" w:sz="0" w:space="0" w:color="auto" w:frame="1"/>
          <w:lang w:val="en-US"/>
        </w:rPr>
        <w:t xml:space="preserve"> data</w:t>
      </w:r>
      <w:r w:rsidR="007B5C69">
        <w:rPr>
          <w:bdr w:val="none" w:sz="0" w:space="0" w:color="auto" w:frame="1"/>
          <w:lang w:val="en-US"/>
        </w:rPr>
        <w:t xml:space="preserve"> collected as part of this study</w:t>
      </w:r>
      <w:r w:rsidRPr="00A74AC8">
        <w:rPr>
          <w:bdr w:val="none" w:sz="0" w:space="0" w:color="auto" w:frame="1"/>
          <w:lang w:val="en-US"/>
        </w:rPr>
        <w:t xml:space="preserve"> can be compared with the theoretical models proposed by </w:t>
      </w:r>
      <w:proofErr w:type="spellStart"/>
      <w:r w:rsidRPr="00A74AC8">
        <w:rPr>
          <w:bdr w:val="none" w:sz="0" w:space="0" w:color="auto" w:frame="1"/>
          <w:lang w:val="en-US"/>
        </w:rPr>
        <w:t>Mercelis</w:t>
      </w:r>
      <w:proofErr w:type="spellEnd"/>
      <w:r w:rsidRPr="00A74AC8">
        <w:rPr>
          <w:bdr w:val="none" w:sz="0" w:space="0" w:color="auto" w:frame="1"/>
          <w:lang w:val="en-US"/>
        </w:rPr>
        <w:t xml:space="preserve"> and </w:t>
      </w:r>
      <w:proofErr w:type="spellStart"/>
      <w:r w:rsidRPr="00A74AC8">
        <w:rPr>
          <w:bdr w:val="none" w:sz="0" w:space="0" w:color="auto" w:frame="1"/>
          <w:lang w:val="en-US"/>
        </w:rPr>
        <w:t>Shiomi</w:t>
      </w:r>
      <w:proofErr w:type="spellEnd"/>
      <w:r w:rsidRPr="00A74AC8">
        <w:rPr>
          <w:bdr w:val="none" w:sz="0" w:space="0" w:color="auto" w:frame="1"/>
          <w:lang w:val="en-US"/>
        </w:rPr>
        <w:t xml:space="preserve"> </w:t>
      </w:r>
      <w:r>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"ITEM-1",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 }, { "id" : "ITEM-2", "itemData" : { "DOI" : "10.1016/S0007-8506(07)60677-5", "ISSN" : "00078506", "abstract" : "In order to improve the mechanical properties and the dimensional accuracy of the steel model produced by the selective laser melting process, the distribution of residual stress within the model is measured, and some methods for reducing the residual stress are proposed. The experimental results show that a large tensile stress remains in the surface layer of the model. Heat treatment at 600 and 700 \u00b0C for one hour reduces the residual stress effectively by about 70%. Re-scanning of laser and heating of the powder bed decrease the tensile stress by 55% and 40%, respectively.", "author" : [ { "dropping-particle" : "", "family" : "Shiomi", "given" : "M.", "non-dropping-particle" : "", "parse-names" : false, "suffix" : "" }, { "dropping-particle" : "", "family" : "Osakada", "given" : "K.", "non-dropping-particle" : "", "parse-names" : false, "suffix" : "" }, { "dropping-particle" : "", "family" : "Nakamura", "given" : "K.", "non-dropping-particle" : "", "parse-names" : false, "suffix" : "" }, { "dropping-particle" : "", "family" : "Yamashita", "given" : "T.", "non-dropping-particle" : "", "parse-names" : false, "suffix" : "" }, { "dropping-particle" : "", "family" : "Abe", "given" : "F.", "non-dropping-particle" : "", "parse-names" : false, "suffix" : "" } ], "container-title" : "CIRP Annals - Manufacturing Technology", "id" : "ITEM-2", "issue" : "1", "issued" : { "date-parts" : [ [ "2004" ] ] }, "page" : "195-198", "title" : "Residual Stress within Metallic Model Made by Selective Laser Melting Process", "type" : "article-journal", "volume" : "53" }, "uris" : [ "http://www.mendeley.com/documents/?uuid=8efed5b6-27c0-4a83-b1e0-206506ef10c3", "http://www.mendeley.com/documents/?uuid=6c79c8eb-dafc-4723-ab7a-8ab4f822a483", "http://www.mendeley.com/documents/?uuid=5068d81a-1833-4325-a15d-7457885a998d" ] } ], "mendeley" : { "formattedCitation" : "[11,15]", "plainTextFormattedCitation" : "[11,15]", "previouslyFormattedCitation" : "[11,15]" }, "properties" : { "noteIndex" : 0 }, "schema" : "https://github.com/citation-style-language/schema/raw/master/csl-citation.json" }</w:instrText>
      </w:r>
      <w:r>
        <w:rPr>
          <w:bdr w:val="none" w:sz="0" w:space="0" w:color="auto" w:frame="1"/>
          <w:lang w:val="en-US"/>
        </w:rPr>
        <w:fldChar w:fldCharType="separate"/>
      </w:r>
      <w:r w:rsidR="00807A5C" w:rsidRPr="00807A5C">
        <w:rPr>
          <w:noProof/>
          <w:bdr w:val="none" w:sz="0" w:space="0" w:color="auto" w:frame="1"/>
          <w:lang w:val="en-US"/>
        </w:rPr>
        <w:t>[11,15]</w:t>
      </w:r>
      <w:r>
        <w:rPr>
          <w:bdr w:val="none" w:sz="0" w:space="0" w:color="auto" w:frame="1"/>
          <w:lang w:val="en-US"/>
        </w:rPr>
        <w:fldChar w:fldCharType="end"/>
      </w:r>
      <w:r w:rsidRPr="00A74AC8">
        <w:rPr>
          <w:bdr w:val="none" w:sz="0" w:space="0" w:color="auto" w:frame="1"/>
          <w:lang w:val="en-US"/>
        </w:rPr>
        <w:t xml:space="preserve">. The theory proposed </w:t>
      </w:r>
      <w:r w:rsidR="00B45328">
        <w:rPr>
          <w:bdr w:val="none" w:sz="0" w:space="0" w:color="auto" w:frame="1"/>
          <w:lang w:val="en-US"/>
        </w:rPr>
        <w:t xml:space="preserve">gives a </w:t>
      </w:r>
      <w:r w:rsidRPr="00A74AC8">
        <w:rPr>
          <w:bdr w:val="none" w:sz="0" w:space="0" w:color="auto" w:frame="1"/>
          <w:lang w:val="en-US"/>
        </w:rPr>
        <w:t>stress profile vertically through a part. To enable the comparison with this work</w:t>
      </w:r>
      <w:r w:rsidR="004A03BE">
        <w:rPr>
          <w:bdr w:val="none" w:sz="0" w:space="0" w:color="auto" w:frame="1"/>
          <w:lang w:val="en-US"/>
        </w:rPr>
        <w:t>,</w:t>
      </w:r>
      <w:r w:rsidRPr="00A74AC8">
        <w:rPr>
          <w:bdr w:val="none" w:sz="0" w:space="0" w:color="auto" w:frame="1"/>
          <w:lang w:val="en-US"/>
        </w:rPr>
        <w:t xml:space="preserve"> their equations </w:t>
      </w:r>
      <w:proofErr w:type="gramStart"/>
      <w:r w:rsidRPr="00A74AC8">
        <w:rPr>
          <w:bdr w:val="none" w:sz="0" w:space="0" w:color="auto" w:frame="1"/>
          <w:lang w:val="en-US"/>
        </w:rPr>
        <w:t>have been used</w:t>
      </w:r>
      <w:proofErr w:type="gramEnd"/>
      <w:r w:rsidRPr="00A74AC8">
        <w:rPr>
          <w:bdr w:val="none" w:sz="0" w:space="0" w:color="auto" w:frame="1"/>
          <w:lang w:val="en-US"/>
        </w:rPr>
        <w:t xml:space="preserve"> with the parameters of these experiments. </w:t>
      </w:r>
      <w:r w:rsidR="0097769F">
        <w:rPr>
          <w:bdr w:val="none" w:sz="0" w:space="0" w:color="auto" w:frame="1"/>
          <w:lang w:val="en-US"/>
        </w:rPr>
        <w:t xml:space="preserve">However, the theoretical models assume that no external forces act on the system. </w:t>
      </w:r>
      <w:r w:rsidR="004A03BE">
        <w:rPr>
          <w:bdr w:val="none" w:sz="0" w:space="0" w:color="auto" w:frame="1"/>
          <w:lang w:val="en-US"/>
        </w:rPr>
        <w:t xml:space="preserve">Such an assumption is not possible </w:t>
      </w:r>
      <w:r w:rsidRPr="00A74AC8">
        <w:rPr>
          <w:bdr w:val="none" w:sz="0" w:space="0" w:color="auto" w:frame="1"/>
          <w:lang w:val="en-US"/>
        </w:rPr>
        <w:t>when these parts were built as they were bolted down to a large substrate</w:t>
      </w:r>
      <w:r w:rsidR="0097769F">
        <w:rPr>
          <w:bdr w:val="none" w:sz="0" w:space="0" w:color="auto" w:frame="1"/>
          <w:lang w:val="en-US"/>
        </w:rPr>
        <w:t>,</w:t>
      </w:r>
      <w:r w:rsidRPr="00A74AC8">
        <w:rPr>
          <w:bdr w:val="none" w:sz="0" w:space="0" w:color="auto" w:frame="1"/>
          <w:lang w:val="en-US"/>
        </w:rPr>
        <w:t xml:space="preserve"> which in turn was itself bolted down to the top of the piston. To attempt t</w:t>
      </w:r>
      <w:r w:rsidR="00B45328">
        <w:rPr>
          <w:bdr w:val="none" w:sz="0" w:space="0" w:color="auto" w:frame="1"/>
          <w:lang w:val="en-US"/>
        </w:rPr>
        <w:t>o mitigate the effects</w:t>
      </w:r>
      <w:r w:rsidR="004A03BE">
        <w:rPr>
          <w:bdr w:val="none" w:sz="0" w:space="0" w:color="auto" w:frame="1"/>
          <w:lang w:val="en-US"/>
        </w:rPr>
        <w:t>,</w:t>
      </w:r>
      <w:r w:rsidRPr="00A74AC8">
        <w:rPr>
          <w:bdr w:val="none" w:sz="0" w:space="0" w:color="auto" w:frame="1"/>
          <w:lang w:val="en-US"/>
        </w:rPr>
        <w:t xml:space="preserve"> </w:t>
      </w:r>
      <w:r w:rsidR="00025F6D">
        <w:rPr>
          <w:bdr w:val="none" w:sz="0" w:space="0" w:color="auto" w:frame="1"/>
          <w:lang w:val="en-US"/>
        </w:rPr>
        <w:fldChar w:fldCharType="begin"/>
      </w:r>
      <w:r w:rsidR="00025F6D">
        <w:rPr>
          <w:bdr w:val="none" w:sz="0" w:space="0" w:color="auto" w:frame="1"/>
          <w:lang w:val="en-US"/>
        </w:rPr>
        <w:instrText xml:space="preserve"> REF _Ref503692837 \h </w:instrText>
      </w:r>
      <w:r w:rsidR="00025F6D">
        <w:rPr>
          <w:bdr w:val="none" w:sz="0" w:space="0" w:color="auto" w:frame="1"/>
          <w:lang w:val="en-US"/>
        </w:rPr>
      </w:r>
      <w:r w:rsidR="00025F6D">
        <w:rPr>
          <w:bdr w:val="none" w:sz="0" w:space="0" w:color="auto" w:frame="1"/>
          <w:lang w:val="en-US"/>
        </w:rPr>
        <w:fldChar w:fldCharType="separate"/>
      </w:r>
      <w:r w:rsidR="00F36D67">
        <w:t xml:space="preserve">Figure </w:t>
      </w:r>
      <w:r w:rsidR="00F36D67">
        <w:rPr>
          <w:noProof/>
        </w:rPr>
        <w:t>18</w:t>
      </w:r>
      <w:r w:rsidR="00025F6D">
        <w:rPr>
          <w:bdr w:val="none" w:sz="0" w:space="0" w:color="auto" w:frame="1"/>
          <w:lang w:val="en-US"/>
        </w:rPr>
        <w:fldChar w:fldCharType="end"/>
      </w:r>
      <w:r>
        <w:t xml:space="preserve">A </w:t>
      </w:r>
      <w:r w:rsidRPr="00A74AC8">
        <w:rPr>
          <w:bdr w:val="none" w:sz="0" w:space="0" w:color="auto" w:frame="1"/>
          <w:lang w:val="en-US"/>
        </w:rPr>
        <w:t>considers the case for an unrestrained 10</w:t>
      </w:r>
      <w:r w:rsidR="004C2B6F">
        <w:rPr>
          <w:bdr w:val="none" w:sz="0" w:space="0" w:color="auto" w:frame="1"/>
          <w:lang w:val="en-US"/>
        </w:rPr>
        <w:t xml:space="preserve"> </w:t>
      </w:r>
      <w:r w:rsidRPr="00A74AC8">
        <w:rPr>
          <w:bdr w:val="none" w:sz="0" w:space="0" w:color="auto" w:frame="1"/>
          <w:lang w:val="en-US"/>
        </w:rPr>
        <w:t xml:space="preserve">mm </w:t>
      </w:r>
      <w:proofErr w:type="gramStart"/>
      <w:r w:rsidRPr="00A74AC8">
        <w:rPr>
          <w:bdr w:val="none" w:sz="0" w:space="0" w:color="auto" w:frame="1"/>
          <w:lang w:val="en-US"/>
        </w:rPr>
        <w:t>substrate which</w:t>
      </w:r>
      <w:proofErr w:type="gramEnd"/>
      <w:r w:rsidRPr="00A74AC8">
        <w:rPr>
          <w:bdr w:val="none" w:sz="0" w:space="0" w:color="auto" w:frame="1"/>
          <w:lang w:val="en-US"/>
        </w:rPr>
        <w:t xml:space="preserve"> is similar to these parts after release. </w:t>
      </w:r>
      <w:r w:rsidR="00025F6D">
        <w:fldChar w:fldCharType="begin"/>
      </w:r>
      <w:r w:rsidR="00025F6D">
        <w:rPr>
          <w:bdr w:val="none" w:sz="0" w:space="0" w:color="auto" w:frame="1"/>
          <w:lang w:val="en-US"/>
        </w:rPr>
        <w:instrText xml:space="preserve"> REF _Ref503692837 \h </w:instrText>
      </w:r>
      <w:r w:rsidR="00025F6D">
        <w:fldChar w:fldCharType="separate"/>
      </w:r>
      <w:r w:rsidR="00F36D67">
        <w:t xml:space="preserve">Figure </w:t>
      </w:r>
      <w:r w:rsidR="00F36D67">
        <w:rPr>
          <w:noProof/>
        </w:rPr>
        <w:t>18</w:t>
      </w:r>
      <w:r w:rsidR="00025F6D">
        <w:fldChar w:fldCharType="end"/>
      </w:r>
      <w:r>
        <w:t>B</w:t>
      </w:r>
      <w:r w:rsidRPr="00A74AC8">
        <w:rPr>
          <w:bdr w:val="none" w:sz="0" w:space="0" w:color="auto" w:frame="1"/>
          <w:lang w:val="en-US"/>
        </w:rPr>
        <w:t xml:space="preserve"> considers the situation where a thicker substrate </w:t>
      </w:r>
      <w:proofErr w:type="gramStart"/>
      <w:r w:rsidRPr="00A74AC8">
        <w:rPr>
          <w:bdr w:val="none" w:sz="0" w:space="0" w:color="auto" w:frame="1"/>
          <w:lang w:val="en-US"/>
        </w:rPr>
        <w:t>is us</w:t>
      </w:r>
      <w:r w:rsidR="00B45328">
        <w:rPr>
          <w:bdr w:val="none" w:sz="0" w:space="0" w:color="auto" w:frame="1"/>
          <w:lang w:val="en-US"/>
        </w:rPr>
        <w:t>ed</w:t>
      </w:r>
      <w:proofErr w:type="gramEnd"/>
      <w:r w:rsidR="00B45328">
        <w:rPr>
          <w:bdr w:val="none" w:sz="0" w:space="0" w:color="auto" w:frame="1"/>
          <w:lang w:val="en-US"/>
        </w:rPr>
        <w:t xml:space="preserve">, </w:t>
      </w:r>
      <w:r w:rsidRPr="00A74AC8">
        <w:rPr>
          <w:bdr w:val="none" w:sz="0" w:space="0" w:color="auto" w:frame="1"/>
          <w:lang w:val="en-US"/>
        </w:rPr>
        <w:t>in this case a 25mm substrate</w:t>
      </w:r>
      <w:r w:rsidR="00B45328">
        <w:rPr>
          <w:bdr w:val="none" w:sz="0" w:space="0" w:color="auto" w:frame="1"/>
          <w:lang w:val="en-US"/>
        </w:rPr>
        <w:t>,</w:t>
      </w:r>
      <w:r w:rsidRPr="00A74AC8">
        <w:rPr>
          <w:bdr w:val="none" w:sz="0" w:space="0" w:color="auto" w:frame="1"/>
          <w:lang w:val="en-US"/>
        </w:rPr>
        <w:t xml:space="preserve"> which accounts for the extra 15mm of substrate </w:t>
      </w:r>
      <w:r w:rsidR="004A03BE">
        <w:rPr>
          <w:bdr w:val="none" w:sz="0" w:space="0" w:color="auto" w:frame="1"/>
          <w:lang w:val="en-US"/>
        </w:rPr>
        <w:t xml:space="preserve">to which the </w:t>
      </w:r>
      <w:r w:rsidRPr="00A74AC8">
        <w:rPr>
          <w:bdr w:val="none" w:sz="0" w:space="0" w:color="auto" w:frame="1"/>
          <w:lang w:val="en-US"/>
        </w:rPr>
        <w:t xml:space="preserve">small parts were bolted. </w:t>
      </w:r>
    </w:p>
    <w:p w14:paraId="2575BF15" w14:textId="7F77C08A" w:rsidR="00AA07CC" w:rsidRPr="00A74AC8" w:rsidRDefault="00AA07CC" w:rsidP="000F4603">
      <w:pPr>
        <w:rPr>
          <w:lang w:val="en-US"/>
        </w:rPr>
      </w:pPr>
      <w:r w:rsidRPr="00A74AC8">
        <w:rPr>
          <w:bdr w:val="none" w:sz="0" w:space="0" w:color="auto" w:frame="1"/>
          <w:lang w:val="en-US"/>
        </w:rPr>
        <w:t xml:space="preserve">The stress profiles measured using the contour method do show similarities to those proposed in the literature, with the general trends being of the same order. The stress profile in the part appears to be </w:t>
      </w:r>
      <w:proofErr w:type="gramStart"/>
      <w:r w:rsidRPr="00A74AC8">
        <w:rPr>
          <w:bdr w:val="none" w:sz="0" w:space="0" w:color="auto" w:frame="1"/>
          <w:lang w:val="en-US"/>
        </w:rPr>
        <w:t>less linear</w:t>
      </w:r>
      <w:proofErr w:type="gramEnd"/>
      <w:r w:rsidRPr="00A74AC8">
        <w:rPr>
          <w:bdr w:val="none" w:sz="0" w:space="0" w:color="auto" w:frame="1"/>
          <w:lang w:val="en-US"/>
        </w:rPr>
        <w:t xml:space="preserve"> than the theoretical model predicted, with the stress gradient from the top surface being much steeper. It </w:t>
      </w:r>
      <w:proofErr w:type="gramStart"/>
      <w:r w:rsidRPr="00A74AC8">
        <w:rPr>
          <w:bdr w:val="none" w:sz="0" w:space="0" w:color="auto" w:frame="1"/>
          <w:lang w:val="en-US"/>
        </w:rPr>
        <w:t>is proposed</w:t>
      </w:r>
      <w:proofErr w:type="gramEnd"/>
      <w:r w:rsidRPr="00A74AC8">
        <w:rPr>
          <w:bdr w:val="none" w:sz="0" w:space="0" w:color="auto" w:frame="1"/>
          <w:lang w:val="en-US"/>
        </w:rPr>
        <w:t xml:space="preserve"> that this is due to the subsequent layers heating the already built part and relieving some of the stresses by creating </w:t>
      </w:r>
      <w:proofErr w:type="spellStart"/>
      <w:r w:rsidRPr="00A74AC8">
        <w:rPr>
          <w:bdr w:val="none" w:sz="0" w:space="0" w:color="auto" w:frame="1"/>
          <w:lang w:val="en-US"/>
        </w:rPr>
        <w:t>localised</w:t>
      </w:r>
      <w:proofErr w:type="spellEnd"/>
      <w:r w:rsidRPr="00A74AC8">
        <w:rPr>
          <w:bdr w:val="none" w:sz="0" w:space="0" w:color="auto" w:frame="1"/>
          <w:lang w:val="en-US"/>
        </w:rPr>
        <w:t xml:space="preserve"> plastic strain. </w:t>
      </w:r>
      <w:r w:rsidR="000F4603" w:rsidRPr="00A74AC8">
        <w:rPr>
          <w:bdr w:val="none" w:sz="0" w:space="0" w:color="auto" w:frame="1"/>
          <w:lang w:val="en-US"/>
        </w:rPr>
        <w:t xml:space="preserve">Roberts </w:t>
      </w:r>
      <w:r w:rsidR="000F4603">
        <w:rPr>
          <w:bdr w:val="none" w:sz="0" w:space="0" w:color="auto" w:frame="1"/>
          <w:lang w:val="en-US"/>
        </w:rPr>
        <w:fldChar w:fldCharType="begin" w:fldLock="1"/>
      </w:r>
      <w:r w:rsidR="00700FD6">
        <w:rPr>
          <w:bdr w:val="none" w:sz="0" w:space="0" w:color="auto" w:frame="1"/>
          <w:lang w:val="en-US"/>
        </w:rPr>
        <w:instrText>ADDIN CSL_CITATION { "citationItems" : [ { "id" : "ITEM-1", "itemData" : { "DOI" : "10.1016/j.ijmachtools.2009.07.004", "ISSN" : "08906955", "author" : [ { "dropping-particle" : "", "family" : "Roberts", "given" : "I.a.", "non-dropping-particle" : "", "parse-names" : false, "suffix" : "" }, { "dropping-particle" : "", "family" : "Wang", "given" : "C.J.", "non-dropping-particle" : "", "parse-names" : false, "suffix" : "" }, { "dropping-particle" : "", "family" : "Esterlein", "given" : "R.", "non-dropping-particle" : "", "parse-names" : false, "suffix" : "" }, { "dropping-particle" : "", "family" : "Stanford", "given" : "M.", "non-dropping-particle" : "", "parse-names" : false, "suffix" : "" }, { "dropping-particle" : "", "family" : "Mynors", "given" : "D.J.", "non-dropping-particle" : "", "parse-names" : false, "suffix" : "" } ], "container-title" : "International Journal of Machine Tools and Manufacture", "id" : "ITEM-1", "issue" : "12-13", "issued" : { "date-parts" : [ [ "2009", "10" ] ] }, "page" : "916-923", "publisher" : "Elsevier", "title" : "A three-dimensional finite element analysis of the temperature field during laser melting of metal powders in additive layer manufacturing", "type" : "article-journal", "volume" : "49" }, "uris" : [ "http://www.mendeley.com/documents/?uuid=d0c0cd71-46d1-4654-aa5c-ab4f475d94c7", "http://www.mendeley.com/documents/?uuid=878ae9b5-9086-4b81-b886-342c524db5d2" ] } ], "mendeley" : { "formattedCitation" : "[23]", "plainTextFormattedCitation" : "[23]", "previouslyFormattedCitation" : "[23]" }, "properties" : { "noteIndex" : 0 }, "schema" : "https://github.com/citation-style-language/schema/raw/master/csl-citation.json" }</w:instrText>
      </w:r>
      <w:r w:rsidR="000F4603">
        <w:rPr>
          <w:bdr w:val="none" w:sz="0" w:space="0" w:color="auto" w:frame="1"/>
          <w:lang w:val="en-US"/>
        </w:rPr>
        <w:fldChar w:fldCharType="separate"/>
      </w:r>
      <w:r w:rsidR="00700FD6" w:rsidRPr="00700FD6">
        <w:rPr>
          <w:noProof/>
          <w:bdr w:val="none" w:sz="0" w:space="0" w:color="auto" w:frame="1"/>
          <w:lang w:val="en-US"/>
        </w:rPr>
        <w:t>[23]</w:t>
      </w:r>
      <w:r w:rsidR="000F4603">
        <w:rPr>
          <w:bdr w:val="none" w:sz="0" w:space="0" w:color="auto" w:frame="1"/>
          <w:lang w:val="en-US"/>
        </w:rPr>
        <w:fldChar w:fldCharType="end"/>
      </w:r>
      <w:r w:rsidR="000F4603">
        <w:rPr>
          <w:bdr w:val="none" w:sz="0" w:space="0" w:color="auto" w:frame="1"/>
          <w:lang w:val="en-US"/>
        </w:rPr>
        <w:t xml:space="preserve"> </w:t>
      </w:r>
      <w:r w:rsidRPr="00A74AC8">
        <w:rPr>
          <w:bdr w:val="none" w:sz="0" w:space="0" w:color="auto" w:frame="1"/>
          <w:lang w:val="en-US"/>
        </w:rPr>
        <w:t>showed that the temperature in the layer below the formed layer could approach 1200</w:t>
      </w:r>
      <w:r w:rsidRPr="00A74AC8">
        <w:rPr>
          <w:rFonts w:ascii="DejaVu Serif" w:hAnsi="DejaVu Serif"/>
          <w:i/>
          <w:iCs/>
          <w:bdr w:val="none" w:sz="0" w:space="0" w:color="auto" w:frame="1"/>
          <w:vertAlign w:val="superscript"/>
          <w:lang w:val="en-US"/>
        </w:rPr>
        <w:t>o</w:t>
      </w:r>
      <w:r w:rsidRPr="00A74AC8">
        <w:rPr>
          <w:bdr w:val="none" w:sz="0" w:space="0" w:color="auto" w:frame="1"/>
          <w:lang w:val="en-US"/>
        </w:rPr>
        <w:t xml:space="preserve">C, considerably above the annealing temperature for </w:t>
      </w:r>
      <w:proofErr w:type="spellStart"/>
      <w:r w:rsidR="00CC2C7F">
        <w:rPr>
          <w:bdr w:val="none" w:sz="0" w:space="0" w:color="auto" w:frame="1"/>
          <w:lang w:val="en-US"/>
        </w:rPr>
        <w:t>CpTi</w:t>
      </w:r>
      <w:proofErr w:type="spellEnd"/>
      <w:r w:rsidR="004A03BE">
        <w:rPr>
          <w:bdr w:val="none" w:sz="0" w:space="0" w:color="auto" w:frame="1"/>
          <w:lang w:val="en-US"/>
        </w:rPr>
        <w:t>,</w:t>
      </w:r>
      <w:r w:rsidRPr="00A74AC8">
        <w:rPr>
          <w:bdr w:val="none" w:sz="0" w:space="0" w:color="auto" w:frame="1"/>
          <w:lang w:val="en-US"/>
        </w:rPr>
        <w:t xml:space="preserve"> with successive layers reaching temperatures that would be able to reli</w:t>
      </w:r>
      <w:r w:rsidR="007B5C69">
        <w:rPr>
          <w:bdr w:val="none" w:sz="0" w:space="0" w:color="auto" w:frame="1"/>
          <w:lang w:val="en-US"/>
        </w:rPr>
        <w:t>e</w:t>
      </w:r>
      <w:r w:rsidRPr="00A74AC8">
        <w:rPr>
          <w:bdr w:val="none" w:sz="0" w:space="0" w:color="auto" w:frame="1"/>
          <w:lang w:val="en-US"/>
        </w:rPr>
        <w:t xml:space="preserve">ve some of the stresses. </w:t>
      </w:r>
      <w:r w:rsidR="004A03BE">
        <w:rPr>
          <w:bdr w:val="none" w:sz="0" w:space="0" w:color="auto" w:frame="1"/>
          <w:lang w:val="en-US"/>
        </w:rPr>
        <w:t xml:space="preserve">An effect of this nature, </w:t>
      </w:r>
      <w:r w:rsidRPr="00A74AC8">
        <w:rPr>
          <w:bdr w:val="none" w:sz="0" w:space="0" w:color="auto" w:frame="1"/>
          <w:lang w:val="en-US"/>
        </w:rPr>
        <w:t xml:space="preserve">would explain why the measured stresses in layers below the top surface are lower </w:t>
      </w:r>
      <w:proofErr w:type="gramStart"/>
      <w:r w:rsidRPr="00A74AC8">
        <w:rPr>
          <w:bdr w:val="none" w:sz="0" w:space="0" w:color="auto" w:frame="1"/>
          <w:lang w:val="en-US"/>
        </w:rPr>
        <w:t>than those predicted by the theoretical model</w:t>
      </w:r>
      <w:proofErr w:type="gramEnd"/>
      <w:r w:rsidRPr="00A74AC8">
        <w:rPr>
          <w:bdr w:val="none" w:sz="0" w:space="0" w:color="auto" w:frame="1"/>
          <w:lang w:val="en-US"/>
        </w:rPr>
        <w:t xml:space="preserve">. </w:t>
      </w:r>
    </w:p>
    <w:p w14:paraId="31304493" w14:textId="77777777" w:rsidR="00AA07CC" w:rsidRDefault="00AA07CC" w:rsidP="00AA07CC">
      <w:pPr>
        <w:spacing w:before="115" w:after="115" w:line="240" w:lineRule="auto"/>
        <w:jc w:val="center"/>
        <w:rPr>
          <w:rFonts w:ascii="Arial" w:eastAsia="Times New Roman" w:hAnsi="Arial" w:cs="Arial"/>
          <w:color w:val="000000"/>
          <w:sz w:val="24"/>
          <w:szCs w:val="24"/>
          <w:lang w:val="en-US"/>
        </w:rPr>
      </w:pPr>
    </w:p>
    <w:p w14:paraId="23C37ADE" w14:textId="77777777" w:rsidR="00AA07CC" w:rsidRDefault="00AA07CC" w:rsidP="00AA07CC">
      <w:pPr>
        <w:spacing w:before="115" w:after="115" w:line="240" w:lineRule="auto"/>
        <w:jc w:val="center"/>
        <w:rPr>
          <w:rFonts w:ascii="Arial" w:eastAsia="Times New Roman" w:hAnsi="Arial" w:cs="Arial"/>
          <w:color w:val="000000"/>
          <w:sz w:val="24"/>
          <w:szCs w:val="24"/>
          <w:lang w:val="en-US"/>
        </w:rPr>
      </w:pPr>
    </w:p>
    <w:p w14:paraId="1D4D6AB8" w14:textId="77777777" w:rsidR="00366D59" w:rsidRPr="00A74AC8" w:rsidRDefault="00366D59" w:rsidP="00AA07CC">
      <w:pPr>
        <w:spacing w:before="115" w:after="115" w:line="240" w:lineRule="auto"/>
        <w:jc w:val="center"/>
        <w:rPr>
          <w:rFonts w:ascii="Arial" w:eastAsia="Times New Roman" w:hAnsi="Arial" w:cs="Arial"/>
          <w:color w:val="000000"/>
          <w:sz w:val="24"/>
          <w:szCs w:val="24"/>
          <w:lang w:val="en-US"/>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657216" behindDoc="0" locked="0" layoutInCell="1" allowOverlap="1" wp14:anchorId="276B4004" wp14:editId="5883A115">
                <wp:simplePos x="0" y="0"/>
                <wp:positionH relativeFrom="column">
                  <wp:posOffset>690245</wp:posOffset>
                </wp:positionH>
                <wp:positionV relativeFrom="paragraph">
                  <wp:posOffset>2540</wp:posOffset>
                </wp:positionV>
                <wp:extent cx="276225" cy="419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6225" cy="419100"/>
                        </a:xfrm>
                        <a:prstGeom prst="rect">
                          <a:avLst/>
                        </a:prstGeom>
                        <a:noFill/>
                        <a:ln w="6350">
                          <a:noFill/>
                        </a:ln>
                      </wps:spPr>
                      <wps:txbx>
                        <w:txbxContent>
                          <w:p w14:paraId="3B40F69F" w14:textId="77777777" w:rsidR="00261533" w:rsidRPr="00AB2CB6" w:rsidRDefault="00261533" w:rsidP="006A2147">
                            <w:pPr>
                              <w:spacing w:after="0"/>
                              <w:jc w:val="center"/>
                              <w:rPr>
                                <w:sz w:val="40"/>
                                <w:szCs w:val="40"/>
                              </w:rPr>
                            </w:pPr>
                            <w:r w:rsidRPr="00AB2CB6">
                              <w:rPr>
                                <w:sz w:val="40"/>
                                <w:szCs w:val="40"/>
                              </w:rPr>
                              <w:t>A</w:t>
                            </w:r>
                            <w:r w:rsidRPr="006A2147">
                              <w:rPr>
                                <w:rFonts w:ascii="Arial" w:eastAsia="Times New Roman" w:hAnsi="Arial" w:cs="Arial"/>
                                <w:color w:val="000000"/>
                                <w:sz w:val="24"/>
                                <w:szCs w:val="24"/>
                                <w:bdr w:val="none" w:sz="0" w:space="0" w:color="auto" w:frame="1"/>
                                <w:lang w:val="en-US"/>
                              </w:rPr>
                              <w:t xml:space="preserve"> </w:t>
                            </w:r>
                            <w:r w:rsidRPr="00A74AC8">
                              <w:rPr>
                                <w:rFonts w:ascii="Arial" w:eastAsia="Times New Roman" w:hAnsi="Arial" w:cs="Arial"/>
                                <w:color w:val="000000"/>
                                <w:sz w:val="24"/>
                                <w:szCs w:val="24"/>
                                <w:bdr w:val="none" w:sz="0" w:space="0" w:color="auto" w:frame="1"/>
                                <w:lang w:val="en-US"/>
                              </w:rPr>
                              <w:t>Theoretical profile compared to the combined contour and base curvature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6B4004" id="Text Box 9" o:spid="_x0000_s1028" type="#_x0000_t202" style="position:absolute;left:0;text-align:left;margin-left:54.35pt;margin-top:.2pt;width:21.75pt;height:3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" filled="f" stroked="f" strokeweight=".5pt">
                <v:textbox>
                  <w:txbxContent>
                    <w:p w14:paraId="3B40F69F" w14:textId="77777777" w:rsidR="00261533" w:rsidRPr="00AB2CB6" w:rsidRDefault="00261533" w:rsidP="006A2147">
                      <w:pPr>
                        <w:spacing w:after="0"/>
                        <w:jc w:val="center"/>
                        <w:rPr>
                          <w:sz w:val="40"/>
                          <w:szCs w:val="40"/>
                        </w:rPr>
                      </w:pPr>
                      <w:r w:rsidRPr="00AB2CB6">
                        <w:rPr>
                          <w:sz w:val="40"/>
                          <w:szCs w:val="40"/>
                        </w:rPr>
                        <w:t>A</w:t>
                      </w:r>
                      <w:r w:rsidRPr="006A2147">
                        <w:rPr>
                          <w:rFonts w:ascii="Arial" w:eastAsia="Times New Roman" w:hAnsi="Arial" w:cs="Arial"/>
                          <w:color w:val="000000"/>
                          <w:sz w:val="24"/>
                          <w:szCs w:val="24"/>
                          <w:bdr w:val="none" w:sz="0" w:space="0" w:color="auto" w:frame="1"/>
                          <w:lang w:val="en-US"/>
                        </w:rPr>
                        <w:t xml:space="preserve"> </w:t>
                      </w:r>
                      <w:r w:rsidRPr="00A74AC8">
                        <w:rPr>
                          <w:rFonts w:ascii="Arial" w:eastAsia="Times New Roman" w:hAnsi="Arial" w:cs="Arial"/>
                          <w:color w:val="000000"/>
                          <w:sz w:val="24"/>
                          <w:szCs w:val="24"/>
                          <w:bdr w:val="none" w:sz="0" w:space="0" w:color="auto" w:frame="1"/>
                          <w:lang w:val="en-US"/>
                        </w:rPr>
                        <w:t>Theoretical profile compared to the combined contour and base curvature results</w:t>
                      </w:r>
                    </w:p>
                  </w:txbxContent>
                </v:textbox>
              </v:shape>
            </w:pict>
          </mc:Fallback>
        </mc:AlternateContent>
      </w:r>
      <w:r>
        <w:rPr>
          <w:rFonts w:ascii="Arial" w:eastAsia="Times New Roman" w:hAnsi="Arial" w:cs="Arial"/>
          <w:noProof/>
          <w:color w:val="000000"/>
          <w:sz w:val="24"/>
          <w:szCs w:val="24"/>
          <w:lang w:eastAsia="en-GB"/>
        </w:rPr>
        <w:drawing>
          <wp:inline distT="0" distB="0" distL="0" distR="0" wp14:anchorId="4CC79558" wp14:editId="1FB92E55">
            <wp:extent cx="3829050" cy="249148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2687" cy="2500358"/>
                    </a:xfrm>
                    <a:prstGeom prst="rect">
                      <a:avLst/>
                    </a:prstGeom>
                    <a:noFill/>
                  </pic:spPr>
                </pic:pic>
              </a:graphicData>
            </a:graphic>
          </wp:inline>
        </w:drawing>
      </w:r>
    </w:p>
    <w:p w14:paraId="3E03E70A" w14:textId="77777777" w:rsidR="00AA07CC" w:rsidRDefault="00AA07CC" w:rsidP="00642777">
      <w:pPr>
        <w:spacing w:before="115" w:after="115" w:line="240" w:lineRule="auto"/>
        <w:jc w:val="center"/>
        <w:rPr>
          <w:rFonts w:ascii="Arial" w:eastAsia="Times New Roman" w:hAnsi="Arial" w:cs="Arial"/>
          <w:color w:val="000000"/>
          <w:sz w:val="24"/>
          <w:szCs w:val="24"/>
          <w:lang w:val="en-US"/>
        </w:rPr>
      </w:pPr>
    </w:p>
    <w:p w14:paraId="36C34E70" w14:textId="77777777" w:rsidR="00366D59" w:rsidRPr="00A74AC8" w:rsidRDefault="00366D59" w:rsidP="00642777">
      <w:pPr>
        <w:spacing w:before="115" w:after="115" w:line="240" w:lineRule="auto"/>
        <w:jc w:val="center"/>
        <w:rPr>
          <w:rFonts w:ascii="Arial" w:eastAsia="Times New Roman" w:hAnsi="Arial" w:cs="Arial"/>
          <w:color w:val="000000"/>
          <w:sz w:val="24"/>
          <w:szCs w:val="24"/>
          <w:lang w:val="en-US"/>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659264" behindDoc="0" locked="0" layoutInCell="1" allowOverlap="1" wp14:anchorId="1E3332CC" wp14:editId="2D306D44">
                <wp:simplePos x="0" y="0"/>
                <wp:positionH relativeFrom="column">
                  <wp:posOffset>645795</wp:posOffset>
                </wp:positionH>
                <wp:positionV relativeFrom="paragraph">
                  <wp:posOffset>8255</wp:posOffset>
                </wp:positionV>
                <wp:extent cx="276225"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6225" cy="419100"/>
                        </a:xfrm>
                        <a:prstGeom prst="rect">
                          <a:avLst/>
                        </a:prstGeom>
                        <a:noFill/>
                        <a:ln w="6350">
                          <a:noFill/>
                        </a:ln>
                      </wps:spPr>
                      <wps:txbx>
                        <w:txbxContent>
                          <w:p w14:paraId="6E370AF4" w14:textId="77777777" w:rsidR="00261533" w:rsidRPr="00AB2CB6" w:rsidRDefault="00261533" w:rsidP="006A2147">
                            <w:pPr>
                              <w:spacing w:after="0"/>
                              <w:jc w:val="center"/>
                              <w:rPr>
                                <w:sz w:val="40"/>
                                <w:szCs w:val="40"/>
                              </w:rPr>
                            </w:pPr>
                            <w:r>
                              <w:rPr>
                                <w:sz w:val="40"/>
                                <w:szCs w:val="40"/>
                              </w:rPr>
                              <w:t>B</w:t>
                            </w:r>
                            <w:r w:rsidRPr="006A2147">
                              <w:rPr>
                                <w:rFonts w:ascii="Arial" w:eastAsia="Times New Roman" w:hAnsi="Arial" w:cs="Arial"/>
                                <w:color w:val="000000"/>
                                <w:sz w:val="24"/>
                                <w:szCs w:val="24"/>
                                <w:bdr w:val="none" w:sz="0" w:space="0" w:color="auto" w:frame="1"/>
                                <w:lang w:val="en-US"/>
                              </w:rPr>
                              <w:t xml:space="preserve"> </w:t>
                            </w:r>
                            <w:r w:rsidRPr="00A74AC8">
                              <w:rPr>
                                <w:rFonts w:ascii="Arial" w:eastAsia="Times New Roman" w:hAnsi="Arial" w:cs="Arial"/>
                                <w:color w:val="000000"/>
                                <w:sz w:val="24"/>
                                <w:szCs w:val="24"/>
                                <w:bdr w:val="none" w:sz="0" w:space="0" w:color="auto" w:frame="1"/>
                                <w:lang w:val="en-US"/>
                              </w:rPr>
                              <w:t>Theoretical profile compared to the combined contour and base curvature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3332CC" id="Text Box 11" o:spid="_x0000_s1029" type="#_x0000_t202" style="position:absolute;left:0;text-align:left;margin-left:50.85pt;margin-top:.65pt;width:21.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" filled="f" stroked="f" strokeweight=".5pt">
                <v:textbox>
                  <w:txbxContent>
                    <w:p w14:paraId="6E370AF4" w14:textId="77777777" w:rsidR="00261533" w:rsidRPr="00AB2CB6" w:rsidRDefault="00261533" w:rsidP="006A2147">
                      <w:pPr>
                        <w:spacing w:after="0"/>
                        <w:jc w:val="center"/>
                        <w:rPr>
                          <w:sz w:val="40"/>
                          <w:szCs w:val="40"/>
                        </w:rPr>
                      </w:pPr>
                      <w:r>
                        <w:rPr>
                          <w:sz w:val="40"/>
                          <w:szCs w:val="40"/>
                        </w:rPr>
                        <w:t>B</w:t>
                      </w:r>
                      <w:r w:rsidRPr="006A2147">
                        <w:rPr>
                          <w:rFonts w:ascii="Arial" w:eastAsia="Times New Roman" w:hAnsi="Arial" w:cs="Arial"/>
                          <w:color w:val="000000"/>
                          <w:sz w:val="24"/>
                          <w:szCs w:val="24"/>
                          <w:bdr w:val="none" w:sz="0" w:space="0" w:color="auto" w:frame="1"/>
                          <w:lang w:val="en-US"/>
                        </w:rPr>
                        <w:t xml:space="preserve"> </w:t>
                      </w:r>
                      <w:r w:rsidRPr="00A74AC8">
                        <w:rPr>
                          <w:rFonts w:ascii="Arial" w:eastAsia="Times New Roman" w:hAnsi="Arial" w:cs="Arial"/>
                          <w:color w:val="000000"/>
                          <w:sz w:val="24"/>
                          <w:szCs w:val="24"/>
                          <w:bdr w:val="none" w:sz="0" w:space="0" w:color="auto" w:frame="1"/>
                          <w:lang w:val="en-US"/>
                        </w:rPr>
                        <w:t>Theoretical profile compared to the combined contour and base curvature results</w:t>
                      </w:r>
                    </w:p>
                  </w:txbxContent>
                </v:textbox>
              </v:shape>
            </w:pict>
          </mc:Fallback>
        </mc:AlternateContent>
      </w:r>
      <w:r>
        <w:rPr>
          <w:rFonts w:ascii="Arial" w:eastAsia="Times New Roman" w:hAnsi="Arial" w:cs="Arial"/>
          <w:noProof/>
          <w:color w:val="000000"/>
          <w:sz w:val="24"/>
          <w:szCs w:val="24"/>
          <w:lang w:eastAsia="en-GB"/>
        </w:rPr>
        <w:drawing>
          <wp:inline distT="0" distB="0" distL="0" distR="0" wp14:anchorId="35DC832D" wp14:editId="67A11509">
            <wp:extent cx="3810000" cy="2476363"/>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2386" cy="2484414"/>
                    </a:xfrm>
                    <a:prstGeom prst="rect">
                      <a:avLst/>
                    </a:prstGeom>
                    <a:noFill/>
                  </pic:spPr>
                </pic:pic>
              </a:graphicData>
            </a:graphic>
          </wp:inline>
        </w:drawing>
      </w:r>
    </w:p>
    <w:p w14:paraId="7DA4F66D" w14:textId="03968949" w:rsidR="00AA07CC" w:rsidRPr="00AB2CB6" w:rsidRDefault="00AA07CC" w:rsidP="00AB2CB6">
      <w:pPr>
        <w:pStyle w:val="Caption"/>
        <w:rPr>
          <w:rStyle w:val="Strong"/>
          <w:b w:val="0"/>
        </w:rPr>
      </w:pPr>
      <w:bookmarkStart w:id="60" w:name="_Ref503692837"/>
      <w:r>
        <w:t xml:space="preserve">Figure </w:t>
      </w:r>
      <w:fldSimple w:instr=" SEQ Figure \* ARABIC ">
        <w:r w:rsidR="00F36D67">
          <w:rPr>
            <w:noProof/>
          </w:rPr>
          <w:t>18</w:t>
        </w:r>
      </w:fldSimple>
      <w:bookmarkEnd w:id="60"/>
      <w:r>
        <w:t xml:space="preserve"> </w:t>
      </w:r>
      <w:r w:rsidRPr="00D65E1D">
        <w:t xml:space="preserve">Comparison of theoretical stress profiles defined by </w:t>
      </w:r>
      <w:proofErr w:type="spellStart"/>
      <w:r w:rsidRPr="00D65E1D">
        <w:t>Mercelis</w:t>
      </w:r>
      <w:proofErr w:type="spellEnd"/>
      <w:r w:rsidRPr="00D65E1D">
        <w:t xml:space="preserve"> </w:t>
      </w:r>
      <w:r>
        <w:fldChar w:fldCharType="begin" w:fldLock="1"/>
      </w:r>
      <w:r w:rsidR="00700FD6">
        <w:instrText>ADDIN CSL_CITATION { "citationItems" : [ { "id" : "ITEM-1", "itemData" : { "DOI" : "10.1108/13552540610707013", "ISSN" : "1355-2546", "author" : [ { "dropping-particle" : "", "family" : "Mercelis", "given" : "Peter", "non-dropping-particle" : "", "parse-names" : false, "suffix" : "" }, { "dropping-particle" : "", "family" : "Kruth", "given" : "Jean-Pierre", "non-dropping-particle" : "", "parse-names" : false, "suffix" : "" } ], "container-title" : "Rapid Prototyping Journal", "id" : "ITEM-1", "issue" : "5", "issued" : { "date-parts" : [ [ "2006" ] ] }, "page" : "254-265", "title" : "Residual stresses in selective laser sintering and selective laser melting", "type" : "article-journal", "volume" : "12" }, "uris" : [ "http://www.mendeley.com/documents/?uuid=974ee8a7-be99-4bb4-bfe1-8120d31601dd", "http://www.mendeley.com/documents/?uuid=56234d86-9def-4537-bc13-a37a29fbe295" ] } ], "mendeley" : { "formattedCitation" : "[11]", "plainTextFormattedCitation" : "[11]", "previouslyFormattedCitation" : "[11]" }, "properties" : { "noteIndex" : 0 }, "schema" : "https://github.com/citation-style-language/schema/raw/master/csl-citation.json" }</w:instrText>
      </w:r>
      <w:r>
        <w:fldChar w:fldCharType="separate"/>
      </w:r>
      <w:r w:rsidR="00807A5C" w:rsidRPr="00807A5C">
        <w:rPr>
          <w:i w:val="0"/>
          <w:noProof/>
        </w:rPr>
        <w:t>[11]</w:t>
      </w:r>
      <w:r>
        <w:fldChar w:fldCharType="end"/>
      </w:r>
      <w:r>
        <w:t xml:space="preserve"> and measured </w:t>
      </w:r>
      <w:r w:rsidR="008A07C7">
        <w:t xml:space="preserve">all X </w:t>
      </w:r>
      <w:r>
        <w:t>stress profiles.</w:t>
      </w:r>
      <w:r w:rsidRPr="00551C6C">
        <w:rPr>
          <w:rStyle w:val="Strong"/>
        </w:rPr>
        <w:t xml:space="preserve"> </w:t>
      </w:r>
      <w:r w:rsidR="00AB2CB6">
        <w:rPr>
          <w:rStyle w:val="Strong"/>
        </w:rPr>
        <w:t>(</w:t>
      </w:r>
      <w:r w:rsidR="00AB2CB6" w:rsidRPr="00AB2CB6">
        <w:rPr>
          <w:rStyle w:val="Strong"/>
          <w:b w:val="0"/>
        </w:rPr>
        <w:t>A</w:t>
      </w:r>
      <w:r w:rsidR="00AB2CB6">
        <w:rPr>
          <w:rStyle w:val="Strong"/>
          <w:b w:val="0"/>
        </w:rPr>
        <w:t>)</w:t>
      </w:r>
      <w:r w:rsidR="00AB2CB6" w:rsidRPr="00AB2CB6">
        <w:rPr>
          <w:rStyle w:val="Strong"/>
          <w:b w:val="0"/>
        </w:rPr>
        <w:t xml:space="preserve"> Theoretical profile</w:t>
      </w:r>
      <w:r w:rsidR="00C2522B">
        <w:rPr>
          <w:rStyle w:val="Strong"/>
          <w:b w:val="0"/>
        </w:rPr>
        <w:t xml:space="preserve"> (Part/mini-substrate)</w:t>
      </w:r>
      <w:r w:rsidR="00AB2CB6" w:rsidRPr="00AB2CB6">
        <w:rPr>
          <w:rStyle w:val="Strong"/>
          <w:b w:val="0"/>
        </w:rPr>
        <w:t xml:space="preserve"> compared to</w:t>
      </w:r>
      <w:r w:rsidR="00C2522B">
        <w:rPr>
          <w:rStyle w:val="Strong"/>
          <w:b w:val="0"/>
        </w:rPr>
        <w:t xml:space="preserve"> the stresses in part after release, determined using</w:t>
      </w:r>
      <w:r w:rsidR="00AB2CB6" w:rsidRPr="00AB2CB6">
        <w:rPr>
          <w:rStyle w:val="Strong"/>
          <w:b w:val="0"/>
        </w:rPr>
        <w:t xml:space="preserve"> the contour method</w:t>
      </w:r>
      <w:r w:rsidR="00AB2CB6">
        <w:rPr>
          <w:rStyle w:val="Strong"/>
          <w:b w:val="0"/>
        </w:rPr>
        <w:t>. (B)</w:t>
      </w:r>
      <w:r w:rsidR="00AB2CB6" w:rsidRPr="00AB2CB6">
        <w:t xml:space="preserve"> </w:t>
      </w:r>
      <w:r w:rsidR="00AB2CB6" w:rsidRPr="00AB2CB6">
        <w:rPr>
          <w:rStyle w:val="Strong"/>
          <w:b w:val="0"/>
        </w:rPr>
        <w:t xml:space="preserve">Theoretical profile </w:t>
      </w:r>
      <w:r w:rsidR="00C2522B">
        <w:rPr>
          <w:rStyle w:val="Strong"/>
          <w:b w:val="0"/>
        </w:rPr>
        <w:t xml:space="preserve">(Part/mini-substrate/base plate) </w:t>
      </w:r>
      <w:r w:rsidR="00AB2CB6" w:rsidRPr="00AB2CB6">
        <w:rPr>
          <w:rStyle w:val="Strong"/>
          <w:b w:val="0"/>
        </w:rPr>
        <w:t>compared to the</w:t>
      </w:r>
      <w:r w:rsidR="00C2522B">
        <w:rPr>
          <w:rStyle w:val="Strong"/>
          <w:b w:val="0"/>
        </w:rPr>
        <w:t xml:space="preserve"> stresses in the part before release, determined using the</w:t>
      </w:r>
      <w:r w:rsidR="00AB2CB6" w:rsidRPr="00AB2CB6">
        <w:rPr>
          <w:rStyle w:val="Strong"/>
          <w:b w:val="0"/>
        </w:rPr>
        <w:t xml:space="preserve"> combined contour and base curvature results</w:t>
      </w:r>
      <w:r w:rsidR="00AB2CB6">
        <w:rPr>
          <w:rStyle w:val="Strong"/>
          <w:b w:val="0"/>
        </w:rPr>
        <w:t>.</w:t>
      </w:r>
    </w:p>
    <w:p w14:paraId="3C8EA856" w14:textId="77777777" w:rsidR="00AA07CC" w:rsidRDefault="00AA07CC" w:rsidP="00AA07CC">
      <w:pPr>
        <w:keepNext/>
        <w:spacing w:before="115" w:after="115" w:line="240" w:lineRule="auto"/>
        <w:jc w:val="center"/>
      </w:pPr>
    </w:p>
    <w:p w14:paraId="47DCC515" w14:textId="44A5EBF4" w:rsidR="000B597C" w:rsidRDefault="00D4453F" w:rsidP="00725A06">
      <w:pPr>
        <w:rPr>
          <w:bdr w:val="none" w:sz="0" w:space="0" w:color="auto" w:frame="1"/>
          <w:lang w:val="en-US"/>
        </w:rPr>
      </w:pPr>
      <w:r>
        <w:rPr>
          <w:bdr w:val="none" w:sz="0" w:space="0" w:color="auto" w:frame="1"/>
          <w:lang w:val="en-US"/>
        </w:rPr>
        <w:t xml:space="preserve">Both </w:t>
      </w:r>
      <w:r w:rsidR="00CC2C7F">
        <w:rPr>
          <w:bdr w:val="none" w:sz="0" w:space="0" w:color="auto" w:frame="1"/>
          <w:lang w:val="en-US"/>
        </w:rPr>
        <w:t xml:space="preserve">the </w:t>
      </w:r>
      <w:proofErr w:type="gramStart"/>
      <w:r>
        <w:rPr>
          <w:bdr w:val="none" w:sz="0" w:space="0" w:color="auto" w:frame="1"/>
          <w:lang w:val="en-US"/>
        </w:rPr>
        <w:t>hole</w:t>
      </w:r>
      <w:proofErr w:type="gramEnd"/>
      <w:r>
        <w:rPr>
          <w:bdr w:val="none" w:sz="0" w:space="0" w:color="auto" w:frame="1"/>
          <w:lang w:val="en-US"/>
        </w:rPr>
        <w:t xml:space="preserve"> drill and contour method show that residual stresses in </w:t>
      </w:r>
      <w:r w:rsidR="00B45328">
        <w:rPr>
          <w:bdr w:val="none" w:sz="0" w:space="0" w:color="auto" w:frame="1"/>
          <w:lang w:val="en-US"/>
        </w:rPr>
        <w:t xml:space="preserve">the </w:t>
      </w:r>
      <w:r>
        <w:rPr>
          <w:bdr w:val="none" w:sz="0" w:space="0" w:color="auto" w:frame="1"/>
          <w:lang w:val="en-US"/>
        </w:rPr>
        <w:t>part after release are still significant.</w:t>
      </w:r>
      <w:r w:rsidR="00A65DC8">
        <w:rPr>
          <w:bdr w:val="none" w:sz="0" w:space="0" w:color="auto" w:frame="1"/>
          <w:lang w:val="en-US"/>
        </w:rPr>
        <w:t xml:space="preserve"> This is most likely due to the </w:t>
      </w:r>
      <w:r w:rsidR="000B597C">
        <w:rPr>
          <w:bdr w:val="none" w:sz="0" w:space="0" w:color="auto" w:frame="1"/>
          <w:lang w:val="en-US"/>
        </w:rPr>
        <w:t xml:space="preserve">geometry of the sample and the </w:t>
      </w:r>
      <w:r w:rsidR="00A65DC8">
        <w:rPr>
          <w:bdr w:val="none" w:sz="0" w:space="0" w:color="auto" w:frame="1"/>
          <w:lang w:val="en-US"/>
        </w:rPr>
        <w:t>presence of th</w:t>
      </w:r>
      <w:r w:rsidR="000B597C">
        <w:rPr>
          <w:bdr w:val="none" w:sz="0" w:space="0" w:color="auto" w:frame="1"/>
          <w:lang w:val="en-US"/>
        </w:rPr>
        <w:t>e mini</w:t>
      </w:r>
      <w:r w:rsidR="00F929FD">
        <w:rPr>
          <w:bdr w:val="none" w:sz="0" w:space="0" w:color="auto" w:frame="1"/>
          <w:lang w:val="en-US"/>
        </w:rPr>
        <w:t>-</w:t>
      </w:r>
      <w:proofErr w:type="gramStart"/>
      <w:r w:rsidR="000B597C">
        <w:rPr>
          <w:bdr w:val="none" w:sz="0" w:space="0" w:color="auto" w:frame="1"/>
          <w:lang w:val="en-US"/>
        </w:rPr>
        <w:t>substrate which</w:t>
      </w:r>
      <w:proofErr w:type="gramEnd"/>
      <w:r w:rsidR="000B597C">
        <w:rPr>
          <w:bdr w:val="none" w:sz="0" w:space="0" w:color="auto" w:frame="1"/>
          <w:lang w:val="en-US"/>
        </w:rPr>
        <w:t xml:space="preserve"> restrain</w:t>
      </w:r>
      <w:r w:rsidR="00F929FD">
        <w:rPr>
          <w:bdr w:val="none" w:sz="0" w:space="0" w:color="auto" w:frame="1"/>
          <w:lang w:val="en-US"/>
        </w:rPr>
        <w:t>s</w:t>
      </w:r>
      <w:r w:rsidR="00A65DC8">
        <w:rPr>
          <w:bdr w:val="none" w:sz="0" w:space="0" w:color="auto" w:frame="1"/>
          <w:lang w:val="en-US"/>
        </w:rPr>
        <w:t xml:space="preserve"> the parts restricting the deformation</w:t>
      </w:r>
      <w:r w:rsidR="007B5C69">
        <w:rPr>
          <w:bdr w:val="none" w:sz="0" w:space="0" w:color="auto" w:frame="1"/>
          <w:lang w:val="en-US"/>
        </w:rPr>
        <w:t>.</w:t>
      </w:r>
      <w:r w:rsidR="00A65DC8">
        <w:rPr>
          <w:bdr w:val="none" w:sz="0" w:space="0" w:color="auto" w:frame="1"/>
          <w:lang w:val="en-US"/>
        </w:rPr>
        <w:t xml:space="preserve"> </w:t>
      </w:r>
      <w:r w:rsidR="000B597C">
        <w:rPr>
          <w:bdr w:val="none" w:sz="0" w:space="0" w:color="auto" w:frame="1"/>
          <w:lang w:val="en-US"/>
        </w:rPr>
        <w:t xml:space="preserve">It is important to consider these stresses when </w:t>
      </w:r>
      <w:r w:rsidR="00B45328">
        <w:rPr>
          <w:bdr w:val="none" w:sz="0" w:space="0" w:color="auto" w:frame="1"/>
          <w:lang w:val="en-US"/>
        </w:rPr>
        <w:t>completing</w:t>
      </w:r>
      <w:r w:rsidR="000B597C">
        <w:rPr>
          <w:bdr w:val="none" w:sz="0" w:space="0" w:color="auto" w:frame="1"/>
          <w:lang w:val="en-US"/>
        </w:rPr>
        <w:t xml:space="preserve"> any further manufacturing steps on the sample</w:t>
      </w:r>
      <w:r w:rsidR="003E66A4">
        <w:rPr>
          <w:bdr w:val="none" w:sz="0" w:space="0" w:color="auto" w:frame="1"/>
          <w:lang w:val="en-US"/>
        </w:rPr>
        <w:t>,</w:t>
      </w:r>
      <w:r w:rsidR="000B597C">
        <w:rPr>
          <w:bdr w:val="none" w:sz="0" w:space="0" w:color="auto" w:frame="1"/>
          <w:lang w:val="en-US"/>
        </w:rPr>
        <w:t xml:space="preserve"> such as heat treatment or machining. The presence of these stress</w:t>
      </w:r>
      <w:r w:rsidR="003E66A4">
        <w:rPr>
          <w:bdr w:val="none" w:sz="0" w:space="0" w:color="auto" w:frame="1"/>
          <w:lang w:val="en-US"/>
        </w:rPr>
        <w:t>es</w:t>
      </w:r>
      <w:r w:rsidR="000B597C">
        <w:rPr>
          <w:bdr w:val="none" w:sz="0" w:space="0" w:color="auto" w:frame="1"/>
          <w:lang w:val="en-US"/>
        </w:rPr>
        <w:t xml:space="preserve"> may cause additional deformation affecting the dimensional tolerance of the part.  </w:t>
      </w:r>
    </w:p>
    <w:p w14:paraId="7B81884C" w14:textId="14D2F787" w:rsidR="009F11DB" w:rsidRDefault="00CC2C7F" w:rsidP="00725A06">
      <w:pPr>
        <w:rPr>
          <w:bdr w:val="none" w:sz="0" w:space="0" w:color="auto" w:frame="1"/>
          <w:lang w:val="en-US"/>
        </w:rPr>
      </w:pPr>
      <w:r>
        <w:rPr>
          <w:bdr w:val="none" w:sz="0" w:space="0" w:color="auto" w:frame="1"/>
          <w:lang w:val="en-US"/>
        </w:rPr>
        <w:t xml:space="preserve">When the stresses calculated by </w:t>
      </w:r>
      <w:r w:rsidR="003E66A4">
        <w:rPr>
          <w:bdr w:val="none" w:sz="0" w:space="0" w:color="auto" w:frame="1"/>
          <w:lang w:val="en-US"/>
        </w:rPr>
        <w:t xml:space="preserve">either </w:t>
      </w:r>
      <w:r>
        <w:rPr>
          <w:bdr w:val="none" w:sz="0" w:space="0" w:color="auto" w:frame="1"/>
          <w:lang w:val="en-US"/>
        </w:rPr>
        <w:t>the hole drilling or the contour method were combined with those from the deflection</w:t>
      </w:r>
      <w:r w:rsidR="003E66A4">
        <w:rPr>
          <w:bdr w:val="none" w:sz="0" w:space="0" w:color="auto" w:frame="1"/>
          <w:lang w:val="en-US"/>
        </w:rPr>
        <w:t>,</w:t>
      </w:r>
      <w:r>
        <w:rPr>
          <w:bdr w:val="none" w:sz="0" w:space="0" w:color="auto" w:frame="1"/>
          <w:lang w:val="en-US"/>
        </w:rPr>
        <w:t xml:space="preserve"> </w:t>
      </w:r>
      <w:r w:rsidR="003E66A4">
        <w:rPr>
          <w:bdr w:val="none" w:sz="0" w:space="0" w:color="auto" w:frame="1"/>
          <w:lang w:val="en-US"/>
        </w:rPr>
        <w:t xml:space="preserve">calculations </w:t>
      </w:r>
      <w:r>
        <w:rPr>
          <w:bdr w:val="none" w:sz="0" w:space="0" w:color="auto" w:frame="1"/>
          <w:lang w:val="en-US"/>
        </w:rPr>
        <w:t xml:space="preserve">showed that there were </w:t>
      </w:r>
      <w:r w:rsidR="00D4453F" w:rsidRPr="00A74AC8">
        <w:rPr>
          <w:bdr w:val="none" w:sz="0" w:space="0" w:color="auto" w:frame="1"/>
          <w:lang w:val="en-US"/>
        </w:rPr>
        <w:t xml:space="preserve">very large stresses in the part after manufacture. It should be noted that the predicted stress for these parts in many cases is </w:t>
      </w:r>
      <w:r w:rsidR="00D4453F" w:rsidRPr="00642777">
        <w:rPr>
          <w:bdr w:val="none" w:sz="0" w:space="0" w:color="auto" w:frame="1"/>
          <w:lang w:val="en-US"/>
        </w:rPr>
        <w:t xml:space="preserve">approaching </w:t>
      </w:r>
      <w:r w:rsidR="00D4453F" w:rsidRPr="00642777">
        <w:rPr>
          <w:bdr w:val="none" w:sz="0" w:space="0" w:color="auto" w:frame="1"/>
          <w:lang w:val="en-US"/>
        </w:rPr>
        <w:lastRenderedPageBreak/>
        <w:t>or in excess of the yield stress calculated by Robinson</w:t>
      </w:r>
      <w:r w:rsidR="002D2E84">
        <w:rPr>
          <w:bdr w:val="none" w:sz="0" w:space="0" w:color="auto" w:frame="1"/>
          <w:lang w:val="en-US"/>
        </w:rPr>
        <w:t xml:space="preserve"> </w:t>
      </w:r>
      <w:r w:rsidR="002D2E84">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"mendeley" : { "formattedCitation" : "[1]", "plainTextFormattedCitation" : "[1]", "previouslyFormattedCitation" : "[1]" }, "properties" : { "noteIndex" : 0 }, "schema" : "https://github.com/citation-style-language/schema/raw/master/csl-citation.json" }</w:instrText>
      </w:r>
      <w:r w:rsidR="002D2E84">
        <w:rPr>
          <w:bdr w:val="none" w:sz="0" w:space="0" w:color="auto" w:frame="1"/>
          <w:lang w:val="en-US"/>
        </w:rPr>
        <w:fldChar w:fldCharType="separate"/>
      </w:r>
      <w:r w:rsidR="00807A5C" w:rsidRPr="00807A5C">
        <w:rPr>
          <w:noProof/>
          <w:bdr w:val="none" w:sz="0" w:space="0" w:color="auto" w:frame="1"/>
          <w:lang w:val="en-US"/>
        </w:rPr>
        <w:t>[1]</w:t>
      </w:r>
      <w:r w:rsidR="002D2E84">
        <w:rPr>
          <w:bdr w:val="none" w:sz="0" w:space="0" w:color="auto" w:frame="1"/>
          <w:lang w:val="en-US"/>
        </w:rPr>
        <w:fldChar w:fldCharType="end"/>
      </w:r>
      <w:r w:rsidR="007B5C69">
        <w:rPr>
          <w:bdr w:val="none" w:sz="0" w:space="0" w:color="auto" w:frame="1"/>
          <w:lang w:val="en-US"/>
        </w:rPr>
        <w:t>. In addition the stress in the</w:t>
      </w:r>
      <w:r w:rsidR="00D4453F">
        <w:rPr>
          <w:bdr w:val="none" w:sz="0" w:space="0" w:color="auto" w:frame="1"/>
          <w:lang w:val="en-US"/>
        </w:rPr>
        <w:t xml:space="preserve"> all</w:t>
      </w:r>
      <w:r w:rsidR="00A65DC8">
        <w:rPr>
          <w:bdr w:val="none" w:sz="0" w:space="0" w:color="auto" w:frame="1"/>
          <w:lang w:val="en-US"/>
        </w:rPr>
        <w:t xml:space="preserve"> X</w:t>
      </w:r>
      <w:r w:rsidR="007B5C69">
        <w:rPr>
          <w:bdr w:val="none" w:sz="0" w:space="0" w:color="auto" w:frame="1"/>
          <w:lang w:val="en-US"/>
        </w:rPr>
        <w:t>,</w:t>
      </w:r>
      <w:r w:rsidR="00A65DC8">
        <w:rPr>
          <w:bdr w:val="none" w:sz="0" w:space="0" w:color="auto" w:frame="1"/>
          <w:lang w:val="en-US"/>
        </w:rPr>
        <w:t xml:space="preserve"> </w:t>
      </w:r>
      <w:r w:rsidR="00D4453F">
        <w:rPr>
          <w:bdr w:val="none" w:sz="0" w:space="0" w:color="auto" w:frame="1"/>
          <w:lang w:val="en-US"/>
        </w:rPr>
        <w:t xml:space="preserve">determined </w:t>
      </w:r>
      <w:r>
        <w:rPr>
          <w:bdr w:val="none" w:sz="0" w:space="0" w:color="auto" w:frame="1"/>
          <w:lang w:val="en-US"/>
        </w:rPr>
        <w:t xml:space="preserve">by </w:t>
      </w:r>
      <w:r w:rsidR="00D4453F">
        <w:rPr>
          <w:bdr w:val="none" w:sz="0" w:space="0" w:color="auto" w:frame="1"/>
          <w:lang w:val="en-US"/>
        </w:rPr>
        <w:t>the contour method</w:t>
      </w:r>
      <w:r w:rsidR="007B5C69">
        <w:rPr>
          <w:bdr w:val="none" w:sz="0" w:space="0" w:color="auto" w:frame="1"/>
          <w:lang w:val="en-US"/>
        </w:rPr>
        <w:t>,</w:t>
      </w:r>
      <w:r w:rsidR="00D4453F">
        <w:rPr>
          <w:bdr w:val="none" w:sz="0" w:space="0" w:color="auto" w:frame="1"/>
          <w:lang w:val="en-US"/>
        </w:rPr>
        <w:t xml:space="preserve"> is in in excess of the </w:t>
      </w:r>
      <w:r w:rsidR="00444ECC">
        <w:rPr>
          <w:bdr w:val="none" w:sz="0" w:space="0" w:color="auto" w:frame="1"/>
          <w:lang w:val="en-US"/>
        </w:rPr>
        <w:t>ultimate tensile strength (</w:t>
      </w:r>
      <w:r w:rsidR="00D4453F" w:rsidRPr="00A74AC8">
        <w:rPr>
          <w:bdr w:val="none" w:sz="0" w:space="0" w:color="auto" w:frame="1"/>
          <w:lang w:val="en-US"/>
        </w:rPr>
        <w:t>UTS</w:t>
      </w:r>
      <w:r w:rsidR="00444ECC">
        <w:rPr>
          <w:bdr w:val="none" w:sz="0" w:space="0" w:color="auto" w:frame="1"/>
          <w:lang w:val="en-US"/>
        </w:rPr>
        <w:t>)</w:t>
      </w:r>
      <w:r w:rsidR="00D4453F">
        <w:rPr>
          <w:bdr w:val="none" w:sz="0" w:space="0" w:color="auto" w:frame="1"/>
          <w:lang w:val="en-US"/>
        </w:rPr>
        <w:t xml:space="preserve"> of</w:t>
      </w:r>
      <w:r w:rsidR="000B597C">
        <w:rPr>
          <w:bdr w:val="none" w:sz="0" w:space="0" w:color="auto" w:frame="1"/>
          <w:lang w:val="en-US"/>
        </w:rPr>
        <w:t xml:space="preserve"> the material</w:t>
      </w:r>
      <w:r w:rsidR="00D4453F">
        <w:rPr>
          <w:bdr w:val="none" w:sz="0" w:space="0" w:color="auto" w:frame="1"/>
          <w:lang w:val="en-US"/>
        </w:rPr>
        <w:t xml:space="preserve">. </w:t>
      </w:r>
    </w:p>
    <w:p w14:paraId="3356CB5D" w14:textId="77777777" w:rsidR="009F11DB" w:rsidRPr="00F40EFC" w:rsidRDefault="009D2F8F" w:rsidP="00F40EFC">
      <w:pPr>
        <w:pStyle w:val="ListParagraph"/>
        <w:numPr>
          <w:ilvl w:val="1"/>
          <w:numId w:val="7"/>
        </w:numPr>
        <w:rPr>
          <w:bdr w:val="none" w:sz="0" w:space="0" w:color="auto" w:frame="1"/>
          <w:lang w:val="en-US"/>
        </w:rPr>
      </w:pPr>
      <w:r w:rsidRPr="00F40EFC">
        <w:rPr>
          <w:bdr w:val="none" w:sz="0" w:space="0" w:color="auto" w:frame="1"/>
          <w:lang w:val="en-US"/>
        </w:rPr>
        <w:t xml:space="preserve">Comparison of different scanning strategies </w:t>
      </w:r>
    </w:p>
    <w:p w14:paraId="23C47D16" w14:textId="604BD076" w:rsidR="00AA07CC" w:rsidRPr="00A74AC8" w:rsidRDefault="00AD24AD" w:rsidP="00AA07CC">
      <w:pPr>
        <w:rPr>
          <w:lang w:val="en-US"/>
        </w:rPr>
      </w:pPr>
      <w:r w:rsidRPr="00642777">
        <w:rPr>
          <w:bdr w:val="none" w:sz="0" w:space="0" w:color="auto" w:frame="1"/>
          <w:lang w:val="en-US"/>
        </w:rPr>
        <w:t xml:space="preserve">To enable the comparison of the different scanning strategies </w:t>
      </w:r>
      <w:proofErr w:type="spellStart"/>
      <w:r w:rsidRPr="00642777">
        <w:rPr>
          <w:bdr w:val="none" w:sz="0" w:space="0" w:color="auto" w:frame="1"/>
          <w:lang w:val="en-US"/>
        </w:rPr>
        <w:t>analysed</w:t>
      </w:r>
      <w:proofErr w:type="spellEnd"/>
      <w:r w:rsidRPr="00642777">
        <w:rPr>
          <w:bdr w:val="none" w:sz="0" w:space="0" w:color="auto" w:frame="1"/>
          <w:lang w:val="en-US"/>
        </w:rPr>
        <w:t xml:space="preserve"> with </w:t>
      </w:r>
      <w:r w:rsidR="00B45328">
        <w:rPr>
          <w:bdr w:val="none" w:sz="0" w:space="0" w:color="auto" w:frame="1"/>
          <w:lang w:val="en-US"/>
        </w:rPr>
        <w:t xml:space="preserve">a range of </w:t>
      </w:r>
      <w:r w:rsidRPr="00642777">
        <w:rPr>
          <w:bdr w:val="none" w:sz="0" w:space="0" w:color="auto" w:frame="1"/>
          <w:lang w:val="en-US"/>
        </w:rPr>
        <w:t>techniques</w:t>
      </w:r>
      <w:r w:rsidR="003E66A4">
        <w:rPr>
          <w:bdr w:val="none" w:sz="0" w:space="0" w:color="auto" w:frame="1"/>
          <w:lang w:val="en-US"/>
        </w:rPr>
        <w:t>,</w:t>
      </w:r>
      <w:r w:rsidRPr="00642777">
        <w:rPr>
          <w:bdr w:val="none" w:sz="0" w:space="0" w:color="auto" w:frame="1"/>
          <w:lang w:val="en-US"/>
        </w:rPr>
        <w:t xml:space="preserve"> </w:t>
      </w:r>
      <w:r w:rsidR="00025F6D">
        <w:rPr>
          <w:color w:val="0030C0"/>
          <w:bdr w:val="none" w:sz="0" w:space="0" w:color="auto" w:frame="1"/>
          <w:lang w:val="en-US"/>
        </w:rPr>
        <w:fldChar w:fldCharType="begin"/>
      </w:r>
      <w:r w:rsidR="00025F6D">
        <w:rPr>
          <w:color w:val="0030C0"/>
          <w:bdr w:val="none" w:sz="0" w:space="0" w:color="auto" w:frame="1"/>
          <w:lang w:val="en-US"/>
        </w:rPr>
        <w:instrText xml:space="preserve"> REF _Ref503692737 \h </w:instrText>
      </w:r>
      <w:r w:rsidR="00025F6D">
        <w:rPr>
          <w:color w:val="0030C0"/>
          <w:bdr w:val="none" w:sz="0" w:space="0" w:color="auto" w:frame="1"/>
          <w:lang w:val="en-US"/>
        </w:rPr>
      </w:r>
      <w:r w:rsidR="00025F6D">
        <w:rPr>
          <w:color w:val="0030C0"/>
          <w:bdr w:val="none" w:sz="0" w:space="0" w:color="auto" w:frame="1"/>
          <w:lang w:val="en-US"/>
        </w:rPr>
        <w:fldChar w:fldCharType="separate"/>
      </w:r>
      <w:r w:rsidR="00F36D67">
        <w:t xml:space="preserve">Figure </w:t>
      </w:r>
      <w:r w:rsidR="00F36D67">
        <w:rPr>
          <w:noProof/>
        </w:rPr>
        <w:t>19</w:t>
      </w:r>
      <w:r w:rsidR="00025F6D">
        <w:rPr>
          <w:color w:val="0030C0"/>
          <w:bdr w:val="none" w:sz="0" w:space="0" w:color="auto" w:frame="1"/>
          <w:lang w:val="en-US"/>
        </w:rPr>
        <w:fldChar w:fldCharType="end"/>
      </w:r>
      <w:r w:rsidR="00025F6D">
        <w:rPr>
          <w:color w:val="0030C0"/>
          <w:bdr w:val="none" w:sz="0" w:space="0" w:color="auto" w:frame="1"/>
          <w:lang w:val="en-US"/>
        </w:rPr>
        <w:t xml:space="preserve"> </w:t>
      </w:r>
      <w:r w:rsidR="00AA07CC" w:rsidRPr="00A74AC8">
        <w:rPr>
          <w:bdr w:val="none" w:sz="0" w:space="0" w:color="auto" w:frame="1"/>
          <w:lang w:val="en-US"/>
        </w:rPr>
        <w:t xml:space="preserve">shows a comparison of the results from all of the methods of analysis used. To allow a comparison between </w:t>
      </w:r>
      <w:proofErr w:type="gramStart"/>
      <w:r w:rsidR="00AA07CC" w:rsidRPr="00A74AC8">
        <w:rPr>
          <w:bdr w:val="none" w:sz="0" w:space="0" w:color="auto" w:frame="1"/>
          <w:lang w:val="en-US"/>
        </w:rPr>
        <w:t>hole</w:t>
      </w:r>
      <w:proofErr w:type="gramEnd"/>
      <w:r w:rsidR="00AA07CC" w:rsidRPr="00A74AC8">
        <w:rPr>
          <w:bdr w:val="none" w:sz="0" w:space="0" w:color="auto" w:frame="1"/>
          <w:lang w:val="en-US"/>
        </w:rPr>
        <w:t xml:space="preserve"> drilling and contour cut, the results depict the average stress measured in the top 1mm in the </w:t>
      </w:r>
      <w:proofErr w:type="spellStart"/>
      <w:r w:rsidR="00AA07CC" w:rsidRPr="00A74AC8">
        <w:rPr>
          <w:bdr w:val="none" w:sz="0" w:space="0" w:color="auto" w:frame="1"/>
          <w:lang w:val="en-US"/>
        </w:rPr>
        <w:t>centre</w:t>
      </w:r>
      <w:proofErr w:type="spellEnd"/>
      <w:r w:rsidR="00AA07CC" w:rsidRPr="00A74AC8">
        <w:rPr>
          <w:bdr w:val="none" w:sz="0" w:space="0" w:color="auto" w:frame="1"/>
          <w:lang w:val="en-US"/>
        </w:rPr>
        <w:t xml:space="preserve"> of each part. The differences between the results from the experiments </w:t>
      </w:r>
      <w:proofErr w:type="gramStart"/>
      <w:r w:rsidR="00AA07CC" w:rsidRPr="00A74AC8">
        <w:rPr>
          <w:bdr w:val="none" w:sz="0" w:space="0" w:color="auto" w:frame="1"/>
          <w:lang w:val="en-US"/>
        </w:rPr>
        <w:t>could be explained</w:t>
      </w:r>
      <w:proofErr w:type="gramEnd"/>
      <w:r w:rsidR="00AA07CC" w:rsidRPr="00A74AC8">
        <w:rPr>
          <w:bdr w:val="none" w:sz="0" w:space="0" w:color="auto" w:frame="1"/>
          <w:lang w:val="en-US"/>
        </w:rPr>
        <w:t xml:space="preserve"> due to the error caused by plasticity when stresses close to the yield stress are measured. The contour method also has larger errors at the boundary due </w:t>
      </w:r>
      <w:r w:rsidR="00B45328">
        <w:rPr>
          <w:bdr w:val="none" w:sz="0" w:space="0" w:color="auto" w:frame="1"/>
          <w:lang w:val="en-US"/>
        </w:rPr>
        <w:t xml:space="preserve">to </w:t>
      </w:r>
      <w:r w:rsidR="00AA07CC" w:rsidRPr="00A74AC8">
        <w:rPr>
          <w:bdr w:val="none" w:sz="0" w:space="0" w:color="auto" w:frame="1"/>
          <w:lang w:val="en-US"/>
        </w:rPr>
        <w:t xml:space="preserve">the difficulty of fitting a surface to the deformation profile at the edge of the part. The trends however are very similar across all measurement techniques. </w:t>
      </w:r>
    </w:p>
    <w:p w14:paraId="43FF87B7" w14:textId="77777777" w:rsidR="00A725AD" w:rsidRDefault="00106047" w:rsidP="00AA07CC">
      <w:pPr>
        <w:keepNext/>
        <w:spacing w:before="115" w:after="115"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060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D063F56" w14:textId="77777777" w:rsidR="00AA07CC" w:rsidRDefault="00A725AD" w:rsidP="00AA07CC">
      <w:pPr>
        <w:keepNext/>
        <w:spacing w:before="115" w:after="115"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725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3B8A780" w14:textId="77777777" w:rsidR="00550F56" w:rsidRDefault="00550F56" w:rsidP="00AA07CC">
      <w:pPr>
        <w:keepNext/>
        <w:spacing w:before="115" w:after="115" w:line="240" w:lineRule="auto"/>
        <w:jc w:val="center"/>
      </w:pPr>
      <w:r w:rsidRPr="00550F56">
        <w:rPr>
          <w:noProof/>
          <w:lang w:eastAsia="en-GB"/>
        </w:rPr>
        <w:drawing>
          <wp:inline distT="0" distB="0" distL="0" distR="0" wp14:anchorId="29B0E33F" wp14:editId="020AADB9">
            <wp:extent cx="5731510" cy="2817950"/>
            <wp:effectExtent l="0" t="0" r="2540" b="1905"/>
            <wp:docPr id="31" name="Picture 31" descr="C:\Users\jrobinson\OneDrive\Documents\Combined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robinson\OneDrive\Documents\CombinedMethod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17950"/>
                    </a:xfrm>
                    <a:prstGeom prst="rect">
                      <a:avLst/>
                    </a:prstGeom>
                    <a:noFill/>
                    <a:ln>
                      <a:noFill/>
                    </a:ln>
                  </pic:spPr>
                </pic:pic>
              </a:graphicData>
            </a:graphic>
          </wp:inline>
        </w:drawing>
      </w:r>
    </w:p>
    <w:p w14:paraId="4DFEAA7F" w14:textId="7AF34694" w:rsidR="00AA07CC" w:rsidRPr="00A74AC8" w:rsidRDefault="00AA07CC" w:rsidP="00AA07CC">
      <w:pPr>
        <w:pStyle w:val="Caption"/>
        <w:jc w:val="center"/>
        <w:rPr>
          <w:rFonts w:ascii="Arial" w:eastAsia="Times New Roman" w:hAnsi="Arial" w:cs="Arial"/>
          <w:color w:val="000000"/>
          <w:sz w:val="24"/>
          <w:szCs w:val="24"/>
          <w:lang w:val="en-US"/>
        </w:rPr>
      </w:pPr>
      <w:bookmarkStart w:id="61" w:name="_Ref503692737"/>
      <w:r>
        <w:t xml:space="preserve">Figure </w:t>
      </w:r>
      <w:fldSimple w:instr=" SEQ Figure \* ARABIC ">
        <w:r w:rsidR="00F36D67">
          <w:rPr>
            <w:noProof/>
          </w:rPr>
          <w:t>19</w:t>
        </w:r>
      </w:fldSimple>
      <w:bookmarkEnd w:id="61"/>
      <w:r>
        <w:t xml:space="preserve"> </w:t>
      </w:r>
      <w:r w:rsidRPr="00AF244B">
        <w:t xml:space="preserve">Comparison of the stress in the top centre element before release measured by the contour and hole drilling methods </w:t>
      </w:r>
      <w:proofErr w:type="gramStart"/>
      <w:r w:rsidRPr="00AF244B">
        <w:t>and also</w:t>
      </w:r>
      <w:proofErr w:type="gramEnd"/>
      <w:r w:rsidRPr="00AF244B">
        <w:t xml:space="preserve"> the </w:t>
      </w:r>
      <w:r w:rsidR="00FC604E">
        <w:t>removal</w:t>
      </w:r>
      <w:r w:rsidRPr="00AF244B">
        <w:t xml:space="preserve"> torque and deflection data with error bars showing the error calculated from the st</w:t>
      </w:r>
      <w:r>
        <w:t>rain readings, smoothing values.</w:t>
      </w:r>
    </w:p>
    <w:p w14:paraId="3DDFB18A" w14:textId="77777777" w:rsidR="00AA07CC" w:rsidRPr="00551C6C" w:rsidRDefault="00AA07CC" w:rsidP="00AA07CC">
      <w:pPr>
        <w:spacing w:before="115" w:after="115" w:line="240" w:lineRule="auto"/>
        <w:rPr>
          <w:rStyle w:val="Strong"/>
        </w:rPr>
      </w:pPr>
      <w:r w:rsidRPr="00551C6C">
        <w:rPr>
          <w:rStyle w:val="Strong"/>
        </w:rPr>
        <w:t xml:space="preserve"> </w:t>
      </w:r>
    </w:p>
    <w:p w14:paraId="49AAC815" w14:textId="299F0986" w:rsidR="003D6B21" w:rsidRPr="00A74AC8" w:rsidRDefault="004C2B6F" w:rsidP="003D6B21">
      <w:pPr>
        <w:rPr>
          <w:lang w:val="en-US"/>
        </w:rPr>
      </w:pPr>
      <w:r>
        <w:t>All</w:t>
      </w:r>
      <w:r w:rsidR="007C45B4">
        <w:t xml:space="preserve"> the test methods </w:t>
      </w:r>
      <w:r w:rsidR="003E66A4">
        <w:t xml:space="preserve">demonstrated </w:t>
      </w:r>
      <w:r w:rsidR="007C45B4">
        <w:t>that the all</w:t>
      </w:r>
      <w:r w:rsidR="00A65DC8">
        <w:t xml:space="preserve"> X </w:t>
      </w:r>
      <w:r w:rsidR="007C45B4">
        <w:t>showed greater stress than the all</w:t>
      </w:r>
      <w:r w:rsidR="00A65DC8">
        <w:t xml:space="preserve"> Y </w:t>
      </w:r>
      <w:r w:rsidR="007C45B4">
        <w:t xml:space="preserve">in measurement direction. </w:t>
      </w:r>
      <w:r w:rsidR="003E66A4">
        <w:t>A</w:t>
      </w:r>
      <w:r w:rsidR="003D6B21">
        <w:t>s expected</w:t>
      </w:r>
      <w:r w:rsidR="003E66A4">
        <w:t>,</w:t>
      </w:r>
      <w:r w:rsidR="003D6B21">
        <w:t xml:space="preserve"> </w:t>
      </w:r>
      <w:r w:rsidR="007C45B4">
        <w:t>the primary residual stress is generated paralle</w:t>
      </w:r>
      <w:r w:rsidR="00B45328">
        <w:t>l to the direction of scanning</w:t>
      </w:r>
      <w:r w:rsidR="003E66A4">
        <w:t>,</w:t>
      </w:r>
      <w:r w:rsidR="00B45328">
        <w:t xml:space="preserve"> confirming </w:t>
      </w:r>
      <w:r w:rsidR="003D6B21">
        <w:t>results in the literature</w:t>
      </w:r>
      <w:r w:rsidR="00295F4B" w:rsidRPr="00295F4B">
        <w:t xml:space="preserve"> </w:t>
      </w:r>
      <w:r w:rsidR="007B5C69">
        <w:rPr>
          <w:bdr w:val="none" w:sz="0" w:space="0" w:color="auto" w:frame="1"/>
          <w:lang w:val="en-US"/>
        </w:rPr>
        <w:fldChar w:fldCharType="begin" w:fldLock="1"/>
      </w:r>
      <w:r w:rsidR="00700FD6">
        <w:rPr>
          <w:bdr w:val="none" w:sz="0" w:space="0" w:color="auto" w:frame="1"/>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 }, { "id" : "ITEM-2", "itemData" : { "DOI" : "10.1177/0954405412437085",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"ITEM-2", "issue" : "6", "issued" : { "date-parts" : [ [ "2012", "3" ] ] }, "page" : "980-991", "title" : "Assessing and comparing influencing factors of residual stresses in selective laser melting using a novel analysis method", "type" : "article-journal", "volume" : "226" }, "uris" : [ "http://www.mendeley.com/documents/?uuid=adb90505-51c5-4cd0-b7e5-17ca09bcb8ee" ] }, { "id" : "ITEM-3", "itemData" : { "DOI" : "10.1016/S0007-8506(07)60677-5", "ISSN" : "00078506", "abstract" : "In order to improve the mechanical properties and the dimensional accuracy of the steel model produced by the selective laser melting process, the distribution of residual stress within the model is measured, and some methods for reducing the residual stress are proposed. The experimental results show that a large tensile stress remains in the surface layer of the model. Heat treatment at 600 and 700 \u00b0C for one hour reduces the residual stress effectively by about 70%. Re-scanning of laser and heating of the powder bed decrease the tensile stress by 55% and 40%, respectively.", "author" : [ { "dropping-particle" : "", "family" : "Shiomi", "given" : "M.", "non-dropping-particle" : "", "parse-names" : false, "suffix" : "" }, { "dropping-particle" : "", "family" : "Osakada", "given" : "K.", "non-dropping-particle" : "", "parse-names" : false, "suffix" : "" }, { "dropping-particle" : "", "family" : "Nakamura", "given" : "K.", "non-dropping-particle" : "", "parse-names" : false, "suffix" : "" }, { "dropping-particle" : "", "family" : "Yamashita", "given" : "T.", "non-dropping-particle" : "", "parse-names" : false, "suffix" : "" }, { "dropping-particle" : "", "family" : "Abe", "given" : "F.", "non-dropping-particle" : "", "parse-names" : false, "suffix" : "" } ], "container-title" : "CIRP Annals - Manufacturing Technology", "id" : "ITEM-3", "issue" : "1", "issued" : { "date-parts" : [ [ "2004" ] ] }, "page" : "195-198", "title" : "Residual Stress within Metallic Model Made by Selective Laser Melting Process", "type" : "article-journal", "volume" : "53" }, "uris" : [ "http://www.mendeley.com/documents/?uuid=8efed5b6-27c0-4a83-b1e0-206506ef10c3" ] }, { "id" : "ITEM-4", "itemData" : { "DOI" : "10.1080/17452759.2017.1392682", "ISSN" : "1745-2759", "abstract" : "ABSTRACTResidual stress is a major problem for most metal-based laser powder bed fusion (L-PBF) components. Residual stress can be reduced by appropriate build planning and post-process heat treatments; however, it is not always avoidable and can lead to build failures due to distortion and cracking. Accurate measurement of residual stress levels can be difficult due to high equipment set-up costs and long processing times. This paper introduces a simple but novel method of measuring residual stresses via a three-pronged cantilever component, the three-prong method (TPM). The method allows for a quick and easy characterisation of residual stress for a wide range of machine parameters, build strategies and materials. Many different cantilever designs have been used to indicate residual stress within additive manufacturing techniques. All of which share the same shortcoming that they indicate stress in one direction. If the principal component of stress is not aligned with the beam geometry, it will underestimate peak stress values. A novel three-prong design is proposed which covers two dimensions by utilising three adjoined cantilever beams, a configuration which echoes that of hole-drilling where three measurements are used to calculate the stress field around a drilled hole. Each arm of the component resembles a curved bridge-like structure; one end of each bridge is cut away from the base plate leaving the centre intact. Deformation of the beams is then measured using a co-ordinate measurement machine. Stress profiles are then estimated using finite element analysis by meshing the deflected structure and forcing it back to its original shape. In this paper, the new TPM is used to compare the residual stress levels of components built in Ti?6Al?4V with different hatch patterns, powers and exposure times.", "author" : [ { "dropping-particle" : "", "family" : "Sillars", "given" : "S A", "non-dropping-particle" : "", "parse-names" : false, "suffix" : "" }, { "dropping-particle" : "", "family" : "Sutcliffe", "given" : "C J", "non-dropping-particle" : "", "parse-names" : false, "suffix" : "" }, { "dropping-particle" : "", "family" : "Philo", "given" : "A M", "non-dropping-particle" : "", "parse-names" : false, "suffix" : "" }, { "dropping-particle" : "", "family" : "Brown", "given" : "S G R", "non-dropping-particle" : "", "parse-names" : false, "suffix" : "" }, { "dropping-particle" : "", "family" : "Sienz", "given" : "J", "non-dropping-particle" : "", "parse-names" : false, "suffix" : "" }, { "dropping-particle" : "", "family" : "Lavery", "given" : "N P", "non-dropping-particle" : "", "parse-names" : false, "suffix" : "" } ], "container-title" : "Virtual and Physical Prototyping", "id" : "ITEM-4", "issue" : "1", "issued" : { "date-parts" : [ [ "2018", "1", "2" ] ] }, "note" : "doi: 10.1080/17452759.2017.1392682", "page" : "20-25", "publisher" : "Taylor &amp; Francis", "title" : "The three-prong method: a novel assessment of residual stress in laser powder bed fusion", "type" : "article-journal", "volume" : "13" }, "uris" : [ "http://www.mendeley.com/documents/?uuid=c0896c3d-b9ad-422d-bb57-e06161f5fc63" ] }, { "id" : "ITEM-5", "itemData" : { "DOI" : "10.2351/1.4828755", "ISSN" : "1042-346X", "abstract" : "The additive manufacturing process selective laser melting (SLM) can be used to directly produce functional components made out of metal. During the construction process, however, thermally induced residual stress occurs due to the layered build-up and the local input of energy by means of a focused laser beam, which can lead to distortion of the component or sections of the component itself. Normally, distortion is prevented due to supporting structures between the component and the substrate plate. It is not always possible, however, to provide all the areas of a component with supporting structures or to remove them later, depending on how complex the geometry or how accessible the structures are. When the substrate plate is heated during the construction process, the distortion can be reduced or eliminated entirely. Nonetheless, a systematic investigation of the extent to which preheating influences distortion of aluminum components has not yet been conducted. This works aims at systematically investi...", "author" : [ { "dropping-particle" : "", "family" : "Buchbinder", "given" : "Damien", "non-dropping-particle" : "", "parse-names" : false, "suffix" : "" }, { "dropping-particle" : "", "family" : "Meiners", "given" : "Wilhelm", "non-dropping-particle" : "", "parse-names" : false, "suffix" : "" }, { "dropping-particle" : "", "family" : "Pirch", "given" : "Norbert", "non-dropping-particle" : "", "parse-names" : false, "suffix" : "" }, { "dropping-particle" : "", "family" : "Wissenbach", "given" : "Konrad", "non-dropping-particle" : "", "parse-names" : false, "suffix" : "" }, { "dropping-particle" : "", "family" : "Schrage", "given" : "Johannes", "non-dropping-particle" : "", "parse-names" : false, "suffix" : "" } ], "container-title" : "Journal of Laser Applications", "id" : "ITEM-5", "issue" : "1", "issued" : { "date-parts" : [ [ "2014", "2" ] ] }, "page" : "012004", "publisher" : "Laser Institute of America", "title" : "Investigation on reducing distortion by preheating during manufacture of aluminum components using selective laser melting", "type" : "article-journal", "volume" : "26" }, "uris" : [ "http://www.mendeley.com/documents/?uuid=d9c04702-8fc4-4231-b229-9da9df202c23" ] }, { "id" : "ITEM-6", "itemData" : { "DOI" : "10.1007/s11740-009-0192-y", "ISSN" : "0944-6524", "author" : [ { "dropping-particle" : "", "family" : "Zaeh", "given" : "Michael F.", "non-dropping-particle" : "", "parse-names" : false, "suffix" : "" }, { "dropping-particle" : "", "family" : "Branner", "given" : "Gregor", "non-dropping-particle" : "", "parse-names" : false, "suffix" : "" } ], "container-title" : "Production Engineering", "id" : "ITEM-6", "issue" : "1", "issued" : { "date-parts" : [ [ "2009", "11" ] ] }, "page" : "35-45", "title" : "Investigations on residual stresses and deformations in selective laser melting", "type" : "article-journal", "volume" : "4" }, "uris" : [ "http://www.mendeley.com/documents/?uuid=ff306e06-1b98-496b-a843-a84f73b03743" ] }, { "id" : "ITEM-7",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"ITEM-7", "issued" : { "date-parts" : [ [ "2015", "8" ] ] }, "page" : "305-310", "publisher" : "Trans Tech Publications", "title" : "Residual Stress in SLM Ti6Al4V Alloy Specimens", "type" : "article-journal", "volume" : "828-829" }, "uris" : [ "http://www.mendeley.com/documents/?uuid=51b0964f-719b-4e6e-9918-8a043e3bf61c" ] } ], "mendeley" : { "formattedCitation" : "[1\u20133,5\u20137,15]", "plainTextFormattedCitation" : "[1\u20133,5\u20137,15]", "previouslyFormattedCitation" : "[1\u20133,5\u20137,15]" }, "properties" : { "noteIndex" : 0 }, "schema" : "https://github.com/citation-style-language/schema/raw/master/csl-citation.json" }</w:instrText>
      </w:r>
      <w:r w:rsidR="007B5C69">
        <w:rPr>
          <w:bdr w:val="none" w:sz="0" w:space="0" w:color="auto" w:frame="1"/>
          <w:lang w:val="en-US"/>
        </w:rPr>
        <w:fldChar w:fldCharType="separate"/>
      </w:r>
      <w:r w:rsidR="007B5C69" w:rsidRPr="00807A5C">
        <w:rPr>
          <w:noProof/>
          <w:bdr w:val="none" w:sz="0" w:space="0" w:color="auto" w:frame="1"/>
          <w:lang w:val="en-US"/>
        </w:rPr>
        <w:t>[1–3,5–7,15]</w:t>
      </w:r>
      <w:r w:rsidR="007B5C69">
        <w:rPr>
          <w:bdr w:val="none" w:sz="0" w:space="0" w:color="auto" w:frame="1"/>
          <w:lang w:val="en-US"/>
        </w:rPr>
        <w:fldChar w:fldCharType="end"/>
      </w:r>
      <w:r w:rsidR="007B5C69">
        <w:rPr>
          <w:bdr w:val="none" w:sz="0" w:space="0" w:color="auto" w:frame="1"/>
          <w:lang w:val="en-US"/>
        </w:rPr>
        <w:t xml:space="preserve"> </w:t>
      </w:r>
      <w:r w:rsidR="003D6B21">
        <w:t xml:space="preserve">and </w:t>
      </w:r>
      <w:r w:rsidR="003E66A4">
        <w:t xml:space="preserve">giving </w:t>
      </w:r>
      <w:r w:rsidR="003D6B21">
        <w:t>credence to these measurement methods.</w:t>
      </w:r>
      <w:r w:rsidR="003D6B21" w:rsidRPr="003D6B21">
        <w:rPr>
          <w:bdr w:val="none" w:sz="0" w:space="0" w:color="auto" w:frame="1"/>
          <w:lang w:val="en-US"/>
        </w:rPr>
        <w:t xml:space="preserve"> </w:t>
      </w:r>
      <w:r w:rsidR="003D6B21" w:rsidRPr="00A74AC8">
        <w:rPr>
          <w:bdr w:val="none" w:sz="0" w:space="0" w:color="auto" w:frame="1"/>
          <w:lang w:val="en-US"/>
        </w:rPr>
        <w:t xml:space="preserve">The results from the 20mm chequerboard confirm that it is the direction of the scan vector, and not </w:t>
      </w:r>
      <w:r w:rsidR="003E66A4">
        <w:rPr>
          <w:bdr w:val="none" w:sz="0" w:space="0" w:color="auto" w:frame="1"/>
          <w:lang w:val="en-US"/>
        </w:rPr>
        <w:t>its</w:t>
      </w:r>
      <w:r w:rsidR="003E66A4" w:rsidRPr="00A74AC8">
        <w:rPr>
          <w:bdr w:val="none" w:sz="0" w:space="0" w:color="auto" w:frame="1"/>
          <w:lang w:val="en-US"/>
        </w:rPr>
        <w:t xml:space="preserve"> </w:t>
      </w:r>
      <w:r w:rsidR="003D6B21" w:rsidRPr="00A74AC8">
        <w:rPr>
          <w:bdr w:val="none" w:sz="0" w:space="0" w:color="auto" w:frame="1"/>
          <w:lang w:val="en-US"/>
        </w:rPr>
        <w:t xml:space="preserve">length, that causes this result. </w:t>
      </w:r>
      <w:r w:rsidR="003E66A4">
        <w:rPr>
          <w:bdr w:val="none" w:sz="0" w:space="0" w:color="auto" w:frame="1"/>
          <w:lang w:val="en-US"/>
        </w:rPr>
        <w:t xml:space="preserve">Therefore, </w:t>
      </w:r>
      <w:r w:rsidR="003D6B21" w:rsidRPr="00A74AC8">
        <w:rPr>
          <w:bdr w:val="none" w:sz="0" w:space="0" w:color="auto" w:frame="1"/>
          <w:lang w:val="en-US"/>
        </w:rPr>
        <w:t xml:space="preserve">unidirectional scan vectors create high stresses in the parallel direction and low stresses in the perpendicular direction. </w:t>
      </w:r>
      <w:r w:rsidR="003E66A4">
        <w:rPr>
          <w:bdr w:val="none" w:sz="0" w:space="0" w:color="auto" w:frame="1"/>
          <w:lang w:val="en-US"/>
        </w:rPr>
        <w:t>Consequently, t</w:t>
      </w:r>
      <w:r w:rsidR="003D6B21" w:rsidRPr="00A74AC8">
        <w:rPr>
          <w:bdr w:val="none" w:sz="0" w:space="0" w:color="auto" w:frame="1"/>
          <w:lang w:val="en-US"/>
        </w:rPr>
        <w:t xml:space="preserve">his strategy is unsuitable unless a high level of consideration to part geometry </w:t>
      </w:r>
      <w:proofErr w:type="gramStart"/>
      <w:r w:rsidR="003D6B21" w:rsidRPr="00A74AC8">
        <w:rPr>
          <w:bdr w:val="none" w:sz="0" w:space="0" w:color="auto" w:frame="1"/>
          <w:lang w:val="en-US"/>
        </w:rPr>
        <w:t>is maintained</w:t>
      </w:r>
      <w:proofErr w:type="gramEnd"/>
      <w:r w:rsidR="003D6B21" w:rsidRPr="00A74AC8">
        <w:rPr>
          <w:bdr w:val="none" w:sz="0" w:space="0" w:color="auto" w:frame="1"/>
          <w:lang w:val="en-US"/>
        </w:rPr>
        <w:t xml:space="preserve">. </w:t>
      </w:r>
    </w:p>
    <w:p w14:paraId="37CABC60" w14:textId="0086DA8A" w:rsidR="003D6B21" w:rsidRDefault="003D6B21" w:rsidP="00AA07CC">
      <w:r>
        <w:t xml:space="preserve">The XY alternating scanning strategy and the chequerboard strategies </w:t>
      </w:r>
      <w:proofErr w:type="gramStart"/>
      <w:r>
        <w:t>were also shown</w:t>
      </w:r>
      <w:proofErr w:type="gramEnd"/>
      <w:r>
        <w:t xml:space="preserve"> to provide an intermediate level of stress. In all tests</w:t>
      </w:r>
      <w:r w:rsidR="004A5C82">
        <w:t>,</w:t>
      </w:r>
      <w:r>
        <w:t xml:space="preserve"> the stresses in the chequerboard samples were either greater than or equivalent to the XY alternating results. </w:t>
      </w:r>
      <w:r w:rsidR="00005323" w:rsidRPr="00A74AC8">
        <w:rPr>
          <w:bdr w:val="none" w:sz="0" w:space="0" w:color="auto" w:frame="1"/>
          <w:lang w:val="en-US"/>
        </w:rPr>
        <w:t xml:space="preserve">The use of chequerboard scanning </w:t>
      </w:r>
      <w:r w:rsidR="00C34C46">
        <w:rPr>
          <w:bdr w:val="none" w:sz="0" w:space="0" w:color="auto" w:frame="1"/>
          <w:lang w:val="en-US"/>
        </w:rPr>
        <w:t xml:space="preserve">on the geometries manufactured in this study </w:t>
      </w:r>
      <w:r w:rsidR="00005323" w:rsidRPr="00A74AC8">
        <w:rPr>
          <w:bdr w:val="none" w:sz="0" w:space="0" w:color="auto" w:frame="1"/>
          <w:lang w:val="en-US"/>
        </w:rPr>
        <w:t xml:space="preserve">shows no perceived benefit over the XY alternating </w:t>
      </w:r>
      <w:proofErr w:type="gramStart"/>
      <w:r w:rsidR="00005323" w:rsidRPr="00A74AC8">
        <w:rPr>
          <w:bdr w:val="none" w:sz="0" w:space="0" w:color="auto" w:frame="1"/>
          <w:lang w:val="en-US"/>
        </w:rPr>
        <w:t>strategy which</w:t>
      </w:r>
      <w:proofErr w:type="gramEnd"/>
      <w:r w:rsidR="00005323" w:rsidRPr="00A74AC8">
        <w:rPr>
          <w:bdr w:val="none" w:sz="0" w:space="0" w:color="auto" w:frame="1"/>
          <w:lang w:val="en-US"/>
        </w:rPr>
        <w:t xml:space="preserve"> is currently employed. The deviation between the results makes comparisons of the different chequerboard sizes difficult</w:t>
      </w:r>
      <w:r w:rsidR="004A5C82">
        <w:rPr>
          <w:bdr w:val="none" w:sz="0" w:space="0" w:color="auto" w:frame="1"/>
          <w:lang w:val="en-US"/>
        </w:rPr>
        <w:t xml:space="preserve">.  Nonetheless, </w:t>
      </w:r>
      <w:r w:rsidR="00005323" w:rsidRPr="00A74AC8">
        <w:rPr>
          <w:bdr w:val="none" w:sz="0" w:space="0" w:color="auto" w:frame="1"/>
          <w:lang w:val="en-US"/>
        </w:rPr>
        <w:t xml:space="preserve">a trend may be apparent, although not supported statistically, which shows </w:t>
      </w:r>
      <w:r w:rsidR="004A5C82">
        <w:rPr>
          <w:bdr w:val="none" w:sz="0" w:space="0" w:color="auto" w:frame="1"/>
          <w:lang w:val="en-US"/>
        </w:rPr>
        <w:t xml:space="preserve">that </w:t>
      </w:r>
      <w:r w:rsidR="00005323" w:rsidRPr="00A74AC8">
        <w:rPr>
          <w:bdr w:val="none" w:sz="0" w:space="0" w:color="auto" w:frame="1"/>
          <w:lang w:val="en-US"/>
        </w:rPr>
        <w:t xml:space="preserve">an increase in chequerboard size relates to a drop in the residual stress. </w:t>
      </w:r>
      <w:r w:rsidR="004A5C82">
        <w:rPr>
          <w:bdr w:val="none" w:sz="0" w:space="0" w:color="auto" w:frame="1"/>
          <w:lang w:val="en-US"/>
        </w:rPr>
        <w:lastRenderedPageBreak/>
        <w:t xml:space="preserve">A proposition of this sort is supported by the </w:t>
      </w:r>
      <w:r w:rsidR="00005323" w:rsidRPr="00A74AC8">
        <w:rPr>
          <w:bdr w:val="none" w:sz="0" w:space="0" w:color="auto" w:frame="1"/>
          <w:lang w:val="en-US"/>
        </w:rPr>
        <w:t>fact that</w:t>
      </w:r>
      <w:r w:rsidR="004A5C82">
        <w:rPr>
          <w:bdr w:val="none" w:sz="0" w:space="0" w:color="auto" w:frame="1"/>
          <w:lang w:val="en-US"/>
        </w:rPr>
        <w:t>,</w:t>
      </w:r>
      <w:r w:rsidR="00005323" w:rsidRPr="00A74AC8">
        <w:rPr>
          <w:bdr w:val="none" w:sz="0" w:space="0" w:color="auto" w:frame="1"/>
          <w:lang w:val="en-US"/>
        </w:rPr>
        <w:t xml:space="preserve"> as the chequerboard size increases, </w:t>
      </w:r>
      <w:r w:rsidR="00842BC1">
        <w:rPr>
          <w:bdr w:val="none" w:sz="0" w:space="0" w:color="auto" w:frame="1"/>
          <w:lang w:val="en-US"/>
        </w:rPr>
        <w:t>results tend</w:t>
      </w:r>
      <w:r w:rsidR="00005323" w:rsidRPr="00A74AC8">
        <w:rPr>
          <w:bdr w:val="none" w:sz="0" w:space="0" w:color="auto" w:frame="1"/>
          <w:lang w:val="en-US"/>
        </w:rPr>
        <w:t xml:space="preserve"> towards the XY alternating strategy</w:t>
      </w:r>
      <w:r w:rsidR="004A5C82">
        <w:rPr>
          <w:bdr w:val="none" w:sz="0" w:space="0" w:color="auto" w:frame="1"/>
          <w:lang w:val="en-US"/>
        </w:rPr>
        <w:t>,</w:t>
      </w:r>
      <w:r w:rsidR="00005323" w:rsidRPr="00A74AC8">
        <w:rPr>
          <w:bdr w:val="none" w:sz="0" w:space="0" w:color="auto" w:frame="1"/>
          <w:lang w:val="en-US"/>
        </w:rPr>
        <w:t xml:space="preserve"> which has the lowest measured residual stress for a multi-directional scan.</w:t>
      </w:r>
    </w:p>
    <w:p w14:paraId="77A9742E" w14:textId="314C15DD" w:rsidR="00041411" w:rsidRDefault="003D6B21" w:rsidP="00AA07CC">
      <w:r>
        <w:t xml:space="preserve">Furthermore, the results from the hole drilling experiments presented in </w:t>
      </w:r>
      <w:r>
        <w:fldChar w:fldCharType="begin"/>
      </w:r>
      <w:r>
        <w:instrText xml:space="preserve"> REF _Ref501630237 \h </w:instrText>
      </w:r>
      <w:r>
        <w:fldChar w:fldCharType="separate"/>
      </w:r>
      <w:r w:rsidR="00F36D67">
        <w:t xml:space="preserve">Figure </w:t>
      </w:r>
      <w:r w:rsidR="00F36D67">
        <w:rPr>
          <w:noProof/>
        </w:rPr>
        <w:t>12</w:t>
      </w:r>
      <w:r>
        <w:fldChar w:fldCharType="end"/>
      </w:r>
      <w:r>
        <w:t xml:space="preserve"> show a clear difference in the levels of stress in the</w:t>
      </w:r>
      <w:r w:rsidR="00A65DC8">
        <w:t xml:space="preserve"> X </w:t>
      </w:r>
      <w:r w:rsidR="00376F07">
        <w:t>and</w:t>
      </w:r>
      <w:r w:rsidR="00A65DC8">
        <w:t xml:space="preserve"> Y </w:t>
      </w:r>
      <w:r w:rsidR="00376F07">
        <w:t>directions for the che</w:t>
      </w:r>
      <w:r>
        <w:t>querboard strategy</w:t>
      </w:r>
      <w:r w:rsidRPr="00041411">
        <w:t xml:space="preserve">. </w:t>
      </w:r>
      <w:r w:rsidR="004A5C82">
        <w:t xml:space="preserve">The cause is </w:t>
      </w:r>
      <w:r w:rsidR="00376F07" w:rsidRPr="00041411">
        <w:t>unclear</w:t>
      </w:r>
      <w:r w:rsidR="00654EB7" w:rsidRPr="00642777">
        <w:t xml:space="preserve"> from these experiments</w:t>
      </w:r>
      <w:r w:rsidR="004A5C82">
        <w:t>.</w:t>
      </w:r>
      <w:r w:rsidR="00376F07" w:rsidRPr="00041411">
        <w:t xml:space="preserve">  </w:t>
      </w:r>
      <w:r w:rsidR="00041411">
        <w:t>On every layer</w:t>
      </w:r>
      <w:r w:rsidR="004A5C82">
        <w:t>,</w:t>
      </w:r>
      <w:r w:rsidR="00041411">
        <w:t xml:space="preserve"> the length of the hatch vectors in each direction is equal and</w:t>
      </w:r>
      <w:r w:rsidR="004A5C82">
        <w:t>,</w:t>
      </w:r>
      <w:r w:rsidR="00041411">
        <w:t xml:space="preserve"> if the part </w:t>
      </w:r>
      <w:proofErr w:type="gramStart"/>
      <w:r w:rsidR="00041411">
        <w:t>is considered</w:t>
      </w:r>
      <w:proofErr w:type="gramEnd"/>
      <w:r w:rsidR="00041411">
        <w:t xml:space="preserve"> as a whole</w:t>
      </w:r>
      <w:r w:rsidR="004A5C82">
        <w:t>,</w:t>
      </w:r>
      <w:r w:rsidR="00041411">
        <w:t xml:space="preserve"> then the length of vectors in each direction should be</w:t>
      </w:r>
      <w:r w:rsidR="00C34C46">
        <w:t xml:space="preserve"> essentially</w:t>
      </w:r>
      <w:r w:rsidR="00041411">
        <w:t xml:space="preserve"> the same as the XY alternating part</w:t>
      </w:r>
      <w:r w:rsidR="00C34C46">
        <w:t xml:space="preserve">. </w:t>
      </w:r>
      <w:r w:rsidR="00101DBC">
        <w:t xml:space="preserve">Further experimentation or simulation would be required to understand this in more detail. </w:t>
      </w:r>
      <w:r w:rsidR="004A5C82">
        <w:t xml:space="preserve">A </w:t>
      </w:r>
      <w:r w:rsidR="00041411">
        <w:t xml:space="preserve">mismatch in the levels of stress </w:t>
      </w:r>
      <w:proofErr w:type="gramStart"/>
      <w:r w:rsidR="00041411">
        <w:t>should be avoided</w:t>
      </w:r>
      <w:proofErr w:type="gramEnd"/>
      <w:r w:rsidR="00041411">
        <w:t xml:space="preserve"> </w:t>
      </w:r>
      <w:r w:rsidR="004A5C82">
        <w:t>when man</w:t>
      </w:r>
      <w:r w:rsidR="00041411">
        <w:t>ufactur</w:t>
      </w:r>
      <w:r w:rsidR="004A5C82">
        <w:t>ing</w:t>
      </w:r>
      <w:r w:rsidR="00041411">
        <w:t xml:space="preserve"> parts as it may cause distortion in a preferential direction</w:t>
      </w:r>
      <w:r w:rsidR="004A5C82">
        <w:t>.  I</w:t>
      </w:r>
      <w:r w:rsidR="00101DBC">
        <w:t xml:space="preserve">t </w:t>
      </w:r>
      <w:proofErr w:type="gramStart"/>
      <w:r w:rsidR="00101DBC">
        <w:t>is therefore recommended</w:t>
      </w:r>
      <w:proofErr w:type="gramEnd"/>
      <w:r w:rsidR="00101DBC">
        <w:t xml:space="preserve"> that</w:t>
      </w:r>
      <w:r w:rsidR="009C22F4">
        <w:t>,</w:t>
      </w:r>
      <w:r w:rsidR="00101DBC">
        <w:t xml:space="preserve"> of the measured strategies</w:t>
      </w:r>
      <w:r w:rsidR="004A5C82">
        <w:t>,</w:t>
      </w:r>
      <w:r w:rsidR="00101DBC">
        <w:t xml:space="preserve"> the XY alternating</w:t>
      </w:r>
      <w:r w:rsidR="009C22F4">
        <w:t xml:space="preserve"> be used as it provides </w:t>
      </w:r>
      <w:r w:rsidR="00101DBC">
        <w:t xml:space="preserve">the lowest and most even level of residual stress. </w:t>
      </w:r>
    </w:p>
    <w:p w14:paraId="3ADB0997" w14:textId="77777777" w:rsidR="00551C6C" w:rsidRDefault="00F40EFC" w:rsidP="008A44CF">
      <w:pPr>
        <w:pStyle w:val="Heading1"/>
        <w:numPr>
          <w:ilvl w:val="0"/>
          <w:numId w:val="7"/>
        </w:numPr>
      </w:pPr>
      <w:bookmarkStart w:id="62" w:name="fig:theoretical_substrate_release"/>
      <w:bookmarkStart w:id="63" w:name="fig:theroretical_stress_profile-1"/>
      <w:bookmarkStart w:id="64" w:name="fig:theoretical_substrate_attached"/>
      <w:bookmarkStart w:id="65" w:name="fig:roberts_succesive_temp_peaks_"/>
      <w:bookmarkStart w:id="66" w:name="fig:Comparison-of-the_hole_drill_and_con"/>
      <w:bookmarkEnd w:id="62"/>
      <w:bookmarkEnd w:id="63"/>
      <w:bookmarkEnd w:id="64"/>
      <w:bookmarkEnd w:id="65"/>
      <w:bookmarkEnd w:id="66"/>
      <w:r>
        <w:t xml:space="preserve"> </w:t>
      </w:r>
      <w:r w:rsidR="00551C6C">
        <w:t>Conclusions</w:t>
      </w:r>
    </w:p>
    <w:p w14:paraId="000BA985" w14:textId="77777777" w:rsidR="00BC3F52" w:rsidRDefault="00BC3F52" w:rsidP="00514550">
      <w:pPr>
        <w:rPr>
          <w:lang w:val="en-US"/>
        </w:rPr>
      </w:pPr>
      <w:r>
        <w:rPr>
          <w:lang w:val="en-US"/>
        </w:rPr>
        <w:t xml:space="preserve">The intention of this study was to determine the residual stress in L-PBF parts manufactured with commercially available scanning strategies and </w:t>
      </w:r>
      <w:proofErr w:type="spellStart"/>
      <w:r>
        <w:rPr>
          <w:lang w:val="en-US"/>
        </w:rPr>
        <w:t>analysed</w:t>
      </w:r>
      <w:proofErr w:type="spellEnd"/>
      <w:r>
        <w:rPr>
          <w:lang w:val="en-US"/>
        </w:rPr>
        <w:t xml:space="preserve"> with </w:t>
      </w:r>
      <w:r w:rsidR="00950BB4">
        <w:rPr>
          <w:lang w:val="en-US"/>
        </w:rPr>
        <w:t xml:space="preserve">either </w:t>
      </w:r>
      <w:r w:rsidRPr="00514550">
        <w:rPr>
          <w:lang w:val="en-US"/>
        </w:rPr>
        <w:t xml:space="preserve">ASTM </w:t>
      </w:r>
      <w:proofErr w:type="spellStart"/>
      <w:r w:rsidRPr="00514550">
        <w:rPr>
          <w:lang w:val="en-US"/>
        </w:rPr>
        <w:t>standardised</w:t>
      </w:r>
      <w:proofErr w:type="spellEnd"/>
      <w:r w:rsidRPr="00514550">
        <w:rPr>
          <w:lang w:val="en-US"/>
        </w:rPr>
        <w:t xml:space="preserve"> techniques </w:t>
      </w:r>
      <w:r w:rsidR="00950BB4">
        <w:rPr>
          <w:lang w:val="en-US"/>
        </w:rPr>
        <w:t>or</w:t>
      </w:r>
      <w:r w:rsidRPr="00514550">
        <w:rPr>
          <w:lang w:val="en-US"/>
        </w:rPr>
        <w:t xml:space="preserve"> methods that are widely discussed in the literature</w:t>
      </w:r>
      <w:r>
        <w:rPr>
          <w:lang w:val="en-US"/>
        </w:rPr>
        <w:t xml:space="preserve">. The following conclusions </w:t>
      </w:r>
      <w:r w:rsidR="00EE3228">
        <w:rPr>
          <w:lang w:val="en-US"/>
        </w:rPr>
        <w:t xml:space="preserve">and suggestions for future work </w:t>
      </w:r>
      <w:proofErr w:type="gramStart"/>
      <w:r>
        <w:rPr>
          <w:lang w:val="en-US"/>
        </w:rPr>
        <w:t>can be drawn</w:t>
      </w:r>
      <w:proofErr w:type="gramEnd"/>
      <w:r>
        <w:rPr>
          <w:lang w:val="en-US"/>
        </w:rPr>
        <w:t xml:space="preserve"> from this </w:t>
      </w:r>
      <w:r w:rsidR="00EE3228">
        <w:rPr>
          <w:lang w:val="en-US"/>
        </w:rPr>
        <w:t>study</w:t>
      </w:r>
      <w:r>
        <w:rPr>
          <w:lang w:val="en-US"/>
        </w:rPr>
        <w:t>:</w:t>
      </w:r>
    </w:p>
    <w:p w14:paraId="5A73079D" w14:textId="78DB5EA3" w:rsidR="009D09BD" w:rsidRDefault="00514550" w:rsidP="009D09BD">
      <w:pPr>
        <w:pStyle w:val="ListParagraph"/>
        <w:numPr>
          <w:ilvl w:val="0"/>
          <w:numId w:val="13"/>
        </w:numPr>
        <w:rPr>
          <w:lang w:val="en-US"/>
        </w:rPr>
      </w:pPr>
      <w:r w:rsidRPr="009D09BD">
        <w:rPr>
          <w:lang w:val="en-US"/>
        </w:rPr>
        <w:t>The agreement between the torque removal, deflection, hole drilling</w:t>
      </w:r>
      <w:r w:rsidR="009C22F4">
        <w:rPr>
          <w:lang w:val="en-US"/>
        </w:rPr>
        <w:t>,</w:t>
      </w:r>
      <w:r w:rsidRPr="009D09BD">
        <w:rPr>
          <w:lang w:val="en-US"/>
        </w:rPr>
        <w:t xml:space="preserve"> and contour method allowed conclusions on the effect that scanning strategies </w:t>
      </w:r>
      <w:r w:rsidR="004C2B6F">
        <w:rPr>
          <w:lang w:val="en-US"/>
        </w:rPr>
        <w:t xml:space="preserve">to be drawn </w:t>
      </w:r>
      <w:r w:rsidR="009D09BD">
        <w:rPr>
          <w:lang w:val="en-US"/>
        </w:rPr>
        <w:t>with confidence</w:t>
      </w:r>
      <w:r w:rsidR="004C2B6F">
        <w:rPr>
          <w:lang w:val="en-US"/>
        </w:rPr>
        <w:t>.</w:t>
      </w:r>
    </w:p>
    <w:p w14:paraId="09F80A00" w14:textId="5692B631" w:rsidR="009D09BD" w:rsidRDefault="009D09BD" w:rsidP="009D09BD">
      <w:pPr>
        <w:pStyle w:val="ListParagraph"/>
        <w:numPr>
          <w:ilvl w:val="0"/>
          <w:numId w:val="13"/>
        </w:numPr>
        <w:rPr>
          <w:lang w:val="en-US"/>
        </w:rPr>
      </w:pPr>
      <w:r>
        <w:rPr>
          <w:lang w:val="en-US"/>
        </w:rPr>
        <w:t>I</w:t>
      </w:r>
      <w:r w:rsidR="00514550" w:rsidRPr="009D09BD">
        <w:rPr>
          <w:lang w:val="en-US"/>
        </w:rPr>
        <w:t xml:space="preserve">t </w:t>
      </w:r>
      <w:proofErr w:type="gramStart"/>
      <w:r w:rsidR="00514550" w:rsidRPr="009D09BD">
        <w:rPr>
          <w:lang w:val="en-US"/>
        </w:rPr>
        <w:t>was found</w:t>
      </w:r>
      <w:proofErr w:type="gramEnd"/>
      <w:r w:rsidR="00514550" w:rsidRPr="009D09BD">
        <w:rPr>
          <w:lang w:val="en-US"/>
        </w:rPr>
        <w:t xml:space="preserve"> that the residual stress in SLM components</w:t>
      </w:r>
      <w:r w:rsidR="00C47534">
        <w:rPr>
          <w:lang w:val="en-US"/>
        </w:rPr>
        <w:t xml:space="preserve"> manufactured with unidirectional vectors</w:t>
      </w:r>
      <w:r w:rsidR="00514550" w:rsidRPr="009D09BD">
        <w:rPr>
          <w:lang w:val="en-US"/>
        </w:rPr>
        <w:t xml:space="preserve"> is primarily orientated in the scanning direction. </w:t>
      </w:r>
      <w:r w:rsidR="009C22F4">
        <w:rPr>
          <w:lang w:val="en-US"/>
        </w:rPr>
        <w:t>A stress o</w:t>
      </w:r>
      <w:r w:rsidR="00514550" w:rsidRPr="009D09BD">
        <w:rPr>
          <w:lang w:val="en-US"/>
        </w:rPr>
        <w:t xml:space="preserve">f approximately half the magnitude in the direction normal to the scan vectors </w:t>
      </w:r>
      <w:r w:rsidR="009C22F4">
        <w:rPr>
          <w:lang w:val="en-US"/>
        </w:rPr>
        <w:t xml:space="preserve">exists </w:t>
      </w:r>
      <w:r w:rsidR="00514550" w:rsidRPr="009D09BD">
        <w:rPr>
          <w:lang w:val="en-US"/>
        </w:rPr>
        <w:t xml:space="preserve">which should not be neglected in the design of parts or scan strategies. </w:t>
      </w:r>
    </w:p>
    <w:p w14:paraId="0BA45BB3" w14:textId="77777777" w:rsidR="009D09BD" w:rsidRDefault="00514550" w:rsidP="009D09BD">
      <w:pPr>
        <w:pStyle w:val="ListParagraph"/>
        <w:numPr>
          <w:ilvl w:val="0"/>
          <w:numId w:val="13"/>
        </w:numPr>
        <w:rPr>
          <w:lang w:val="en-US"/>
        </w:rPr>
      </w:pPr>
      <w:r w:rsidRPr="009D09BD">
        <w:rPr>
          <w:lang w:val="en-US"/>
        </w:rPr>
        <w:t xml:space="preserve">The use of chequerboard scanning strategies </w:t>
      </w:r>
      <w:proofErr w:type="gramStart"/>
      <w:r w:rsidRPr="009D09BD">
        <w:rPr>
          <w:lang w:val="en-US"/>
        </w:rPr>
        <w:t>was shown</w:t>
      </w:r>
      <w:proofErr w:type="gramEnd"/>
      <w:r w:rsidRPr="009D09BD">
        <w:rPr>
          <w:lang w:val="en-US"/>
        </w:rPr>
        <w:t xml:space="preserve"> to have little benefit in reducing the residual stress or making the stress less isotropic in the parts tested. </w:t>
      </w:r>
    </w:p>
    <w:p w14:paraId="3B5E9042" w14:textId="77777777" w:rsidR="00C47534" w:rsidRDefault="00C47534" w:rsidP="009D09BD">
      <w:pPr>
        <w:pStyle w:val="ListParagraph"/>
        <w:numPr>
          <w:ilvl w:val="0"/>
          <w:numId w:val="13"/>
        </w:numPr>
        <w:rPr>
          <w:lang w:val="en-US"/>
        </w:rPr>
      </w:pPr>
      <w:r>
        <w:rPr>
          <w:lang w:val="en-US"/>
        </w:rPr>
        <w:t xml:space="preserve">The XY alternating strategy gave the </w:t>
      </w:r>
      <w:proofErr w:type="gramStart"/>
      <w:r>
        <w:rPr>
          <w:lang w:val="en-US"/>
        </w:rPr>
        <w:t>most uniform</w:t>
      </w:r>
      <w:proofErr w:type="gramEnd"/>
      <w:r>
        <w:rPr>
          <w:lang w:val="en-US"/>
        </w:rPr>
        <w:t xml:space="preserve"> distribution and the </w:t>
      </w:r>
      <w:r w:rsidR="00EE3228" w:rsidRPr="00A74AC8">
        <w:rPr>
          <w:bdr w:val="none" w:sz="0" w:space="0" w:color="auto" w:frame="1"/>
          <w:lang w:val="en-US"/>
        </w:rPr>
        <w:t>lowest measured residual stress for a multi-directional scan</w:t>
      </w:r>
      <w:r w:rsidR="00EE3228">
        <w:rPr>
          <w:bdr w:val="none" w:sz="0" w:space="0" w:color="auto" w:frame="1"/>
          <w:lang w:val="en-US"/>
        </w:rPr>
        <w:t xml:space="preserve"> strategy</w:t>
      </w:r>
      <w:r>
        <w:rPr>
          <w:lang w:val="en-US"/>
        </w:rPr>
        <w:t xml:space="preserve">. </w:t>
      </w:r>
    </w:p>
    <w:p w14:paraId="35D11097" w14:textId="13880F44" w:rsidR="009D09BD" w:rsidRDefault="00514550" w:rsidP="000217CC">
      <w:pPr>
        <w:pStyle w:val="ListParagraph"/>
        <w:numPr>
          <w:ilvl w:val="0"/>
          <w:numId w:val="13"/>
        </w:numPr>
        <w:rPr>
          <w:lang w:val="en-US"/>
        </w:rPr>
      </w:pPr>
      <w:r w:rsidRPr="009D09BD">
        <w:rPr>
          <w:lang w:val="en-US"/>
        </w:rPr>
        <w:t>The methods used for the analysis of residual stress all had separate merits. The torque required to remove the supporting bolts provided an easy initial indication of the levels of stress</w:t>
      </w:r>
      <w:r w:rsidR="009C22F4">
        <w:rPr>
          <w:lang w:val="en-US"/>
        </w:rPr>
        <w:t>.  T</w:t>
      </w:r>
      <w:r w:rsidRPr="009D09BD">
        <w:rPr>
          <w:lang w:val="en-US"/>
        </w:rPr>
        <w:t xml:space="preserve">he errors in the experiment made the determination of small differences difficult and so this method </w:t>
      </w:r>
      <w:proofErr w:type="gramStart"/>
      <w:r w:rsidRPr="009D09BD">
        <w:rPr>
          <w:lang w:val="en-US"/>
        </w:rPr>
        <w:t>was not recommended</w:t>
      </w:r>
      <w:proofErr w:type="gramEnd"/>
      <w:r w:rsidRPr="009D09BD">
        <w:rPr>
          <w:lang w:val="en-US"/>
        </w:rPr>
        <w:t xml:space="preserve"> as a definitive guide to the levels of stress. The deviation in deflection between separate samples made with the same parameters was smaller and</w:t>
      </w:r>
      <w:r w:rsidR="009C22F4">
        <w:rPr>
          <w:lang w:val="en-US"/>
        </w:rPr>
        <w:t xml:space="preserve">, as a result, </w:t>
      </w:r>
      <w:r w:rsidRPr="009D09BD">
        <w:rPr>
          <w:lang w:val="en-US"/>
        </w:rPr>
        <w:t xml:space="preserve">there was a greater confidence in the results of this analysis technique. </w:t>
      </w:r>
      <w:r w:rsidR="00700FD6">
        <w:rPr>
          <w:lang w:val="en-US"/>
        </w:rPr>
        <w:t>The torque</w:t>
      </w:r>
      <w:r w:rsidRPr="009D09BD">
        <w:rPr>
          <w:lang w:val="en-US"/>
        </w:rPr>
        <w:t xml:space="preserve"> method, however, did not give any indication on the magnitude of the stress in the components, </w:t>
      </w:r>
      <w:r w:rsidR="009C22F4">
        <w:rPr>
          <w:lang w:val="en-US"/>
        </w:rPr>
        <w:t xml:space="preserve">whereas </w:t>
      </w:r>
      <w:r w:rsidRPr="009D09BD">
        <w:rPr>
          <w:lang w:val="en-US"/>
        </w:rPr>
        <w:t xml:space="preserve">the </w:t>
      </w:r>
      <w:proofErr w:type="gramStart"/>
      <w:r w:rsidRPr="009D09BD">
        <w:rPr>
          <w:lang w:val="en-US"/>
        </w:rPr>
        <w:t>hole</w:t>
      </w:r>
      <w:proofErr w:type="gramEnd"/>
      <w:r w:rsidRPr="009D09BD">
        <w:rPr>
          <w:lang w:val="en-US"/>
        </w:rPr>
        <w:t xml:space="preserve"> drilling and contour methods allowed the levels of stress after the release of the components to be calculated. </w:t>
      </w:r>
    </w:p>
    <w:p w14:paraId="307637D0" w14:textId="51573A90" w:rsidR="003A1421" w:rsidRPr="003A1421" w:rsidRDefault="00514550" w:rsidP="003A1421">
      <w:pPr>
        <w:pStyle w:val="ListParagraph"/>
        <w:numPr>
          <w:ilvl w:val="0"/>
          <w:numId w:val="13"/>
        </w:numPr>
        <w:rPr>
          <w:lang w:val="en-US"/>
        </w:rPr>
      </w:pPr>
      <w:proofErr w:type="gramStart"/>
      <w:r w:rsidRPr="009D09BD">
        <w:rPr>
          <w:lang w:val="en-US"/>
        </w:rPr>
        <w:t>Hole</w:t>
      </w:r>
      <w:proofErr w:type="gramEnd"/>
      <w:r w:rsidRPr="009D09BD">
        <w:rPr>
          <w:lang w:val="en-US"/>
        </w:rPr>
        <w:t xml:space="preserve"> drilling was beneficial due to the </w:t>
      </w:r>
      <w:proofErr w:type="spellStart"/>
      <w:r w:rsidRPr="009D09BD">
        <w:rPr>
          <w:lang w:val="en-US"/>
        </w:rPr>
        <w:t>standardisation</w:t>
      </w:r>
      <w:proofErr w:type="spellEnd"/>
      <w:r w:rsidRPr="009D09BD">
        <w:rPr>
          <w:lang w:val="en-US"/>
        </w:rPr>
        <w:t xml:space="preserve"> of the technique and the availability of software to simplify the analysis pr</w:t>
      </w:r>
      <w:r w:rsidR="005236B6">
        <w:rPr>
          <w:lang w:val="en-US"/>
        </w:rPr>
        <w:t xml:space="preserve">ocess. </w:t>
      </w:r>
      <w:r w:rsidRPr="009D09BD">
        <w:rPr>
          <w:lang w:val="en-US"/>
        </w:rPr>
        <w:t xml:space="preserve">The levels of stress in a component have a direct effect on the accuracy of the </w:t>
      </w:r>
      <w:proofErr w:type="gramStart"/>
      <w:r w:rsidRPr="009D09BD">
        <w:rPr>
          <w:lang w:val="en-US"/>
        </w:rPr>
        <w:t>hole</w:t>
      </w:r>
      <w:proofErr w:type="gramEnd"/>
      <w:r w:rsidRPr="009D09BD">
        <w:rPr>
          <w:lang w:val="en-US"/>
        </w:rPr>
        <w:t xml:space="preserve"> drilling method</w:t>
      </w:r>
      <w:r w:rsidR="009C22F4">
        <w:rPr>
          <w:lang w:val="en-US"/>
        </w:rPr>
        <w:t xml:space="preserve">:  </w:t>
      </w:r>
      <w:r w:rsidRPr="009D09BD">
        <w:rPr>
          <w:lang w:val="en-US"/>
        </w:rPr>
        <w:t xml:space="preserve">if the stress is greater than 60% of the yield stress of the material then the analysis requires </w:t>
      </w:r>
      <w:r w:rsidR="009C22F4">
        <w:rPr>
          <w:lang w:val="en-US"/>
        </w:rPr>
        <w:t xml:space="preserve">that </w:t>
      </w:r>
      <w:r w:rsidRPr="009D09BD">
        <w:rPr>
          <w:lang w:val="en-US"/>
        </w:rPr>
        <w:t>plasticity be considered. The release of the parts prior to hole drilling meant that this was valid for these experiments</w:t>
      </w:r>
      <w:r w:rsidR="00415484">
        <w:rPr>
          <w:lang w:val="en-US"/>
        </w:rPr>
        <w:t>.</w:t>
      </w:r>
    </w:p>
    <w:p w14:paraId="424800ED" w14:textId="1A6E97C2" w:rsidR="00514550" w:rsidRPr="003B51A1" w:rsidRDefault="00514550" w:rsidP="003B51A1">
      <w:pPr>
        <w:pStyle w:val="ListParagraph"/>
        <w:numPr>
          <w:ilvl w:val="0"/>
          <w:numId w:val="13"/>
        </w:numPr>
        <w:rPr>
          <w:lang w:val="en-US"/>
        </w:rPr>
      </w:pPr>
      <w:r w:rsidRPr="009D09BD">
        <w:rPr>
          <w:lang w:val="en-US"/>
        </w:rPr>
        <w:t>The contour method gave a full two dimensional state of stress through the thickness of the component</w:t>
      </w:r>
      <w:r w:rsidR="003A1421">
        <w:rPr>
          <w:lang w:val="en-US"/>
        </w:rPr>
        <w:t xml:space="preserve"> </w:t>
      </w:r>
      <w:r w:rsidR="003A1421">
        <w:t xml:space="preserve">using equipment that is readily available in a lab setting. </w:t>
      </w:r>
      <w:r w:rsidRPr="009D09BD">
        <w:rPr>
          <w:lang w:val="en-US"/>
        </w:rPr>
        <w:t xml:space="preserve">Once the measurement </w:t>
      </w:r>
      <w:r w:rsidRPr="009D09BD">
        <w:rPr>
          <w:lang w:val="en-US"/>
        </w:rPr>
        <w:lastRenderedPageBreak/>
        <w:t xml:space="preserve">technique and models </w:t>
      </w:r>
      <w:r w:rsidR="009C22F4">
        <w:rPr>
          <w:lang w:val="en-US"/>
        </w:rPr>
        <w:t xml:space="preserve">were </w:t>
      </w:r>
      <w:proofErr w:type="gramStart"/>
      <w:r w:rsidRPr="009D09BD">
        <w:rPr>
          <w:lang w:val="en-US"/>
        </w:rPr>
        <w:t>generated</w:t>
      </w:r>
      <w:proofErr w:type="gramEnd"/>
      <w:r w:rsidRPr="009D09BD">
        <w:rPr>
          <w:lang w:val="en-US"/>
        </w:rPr>
        <w:t xml:space="preserve"> the processing of addit</w:t>
      </w:r>
      <w:r w:rsidR="00842BC1">
        <w:rPr>
          <w:lang w:val="en-US"/>
        </w:rPr>
        <w:t>ional data was relatively straight forward</w:t>
      </w:r>
      <w:r w:rsidRPr="009D09BD">
        <w:rPr>
          <w:lang w:val="en-US"/>
        </w:rPr>
        <w:t xml:space="preserve">. </w:t>
      </w:r>
    </w:p>
    <w:p w14:paraId="5F58602F" w14:textId="77777777" w:rsidR="0018765D" w:rsidRDefault="0018765D" w:rsidP="003B51A1">
      <w:r>
        <w:t xml:space="preserve">Future Work </w:t>
      </w:r>
    </w:p>
    <w:p w14:paraId="5C6ECDFA" w14:textId="4874E503" w:rsidR="0018765D" w:rsidRDefault="0018765D" w:rsidP="0018765D">
      <w:pPr>
        <w:pStyle w:val="ListParagraph"/>
        <w:numPr>
          <w:ilvl w:val="0"/>
          <w:numId w:val="13"/>
        </w:numPr>
        <w:rPr>
          <w:lang w:val="en-US"/>
        </w:rPr>
      </w:pPr>
      <w:r>
        <w:rPr>
          <w:lang w:val="en-US"/>
        </w:rPr>
        <w:t xml:space="preserve">The effect of newer scan strategies, not commercially available at the time of this work, which have been shown to give increasingly uniform levels of stress, such as the 74-degree hatch rotation described by Robinson </w:t>
      </w:r>
      <w:r>
        <w:rPr>
          <w:lang w:val="en-US"/>
        </w:rPr>
        <w:fldChar w:fldCharType="begin" w:fldLock="1"/>
      </w:r>
      <w:r w:rsidR="00700FD6">
        <w:rPr>
          <w:lang w:val="en-US"/>
        </w:rPr>
        <w:instrText>ADDIN CSL_CITATION { "citationItems" : [ { "id" : "ITEM-1", "itemData" : { "DOI" : "10.1108/RPJ-06-2017-0111", "author" : [ { "dropping-particle" : "", "family" : "Robinson", "given" : "Joseph", "non-dropping-particle" : "", "parse-names" : false, "suffix" : "" }, { "dropping-particle" : "", "family" : "Ashton", "given" : "Ian", "non-dropping-particle" : "", "parse-names" : false, "suffix" : "" }, { "dropping-particle" : "", "family" : "Jones", "given" : "Eric", "non-dropping-particle" : "", "parse-names" : false, "suffix" : "" }, { "dropping-particle" : "", "family" : "Fox", "given" : "Pete", "non-dropping-particle" : "", "parse-names" : false, "suffix" : "" }, { "dropping-particle" : "", "family" : "Sutcliffe", "given" : "Christopher", "non-dropping-particle" : "", "parse-names" : false, "suffix" : "" } ], "container-title" : "Rapid Prototyping Journal", "id" : "ITEM-1", "issued" : { "date-parts" : [ [ "0" ] ] }, "title" : "The Effect of Hatch Angle Rotation on Parts Manufactured using Selective Laser Melting (In Press)", "type" : "article-journal" }, "uris" : [ "http://www.mendeley.com/documents/?uuid=31604a75-e2a1-461b-a308-5926b77bd86a", "http://www.mendeley.com/documents/?uuid=6fef1715-582e-473e-8b64-44549330d05d" ] } ], "mendeley" : { "formattedCitation" : "[1]", "plainTextFormattedCitation" : "[1]", "previouslyFormattedCitation" : "[1]" }, "properties" : { "noteIndex" : 0 }, "schema" : "https://github.com/citation-style-language/schema/raw/master/csl-citation.json" }</w:instrText>
      </w:r>
      <w:r>
        <w:rPr>
          <w:lang w:val="en-US"/>
        </w:rPr>
        <w:fldChar w:fldCharType="separate"/>
      </w:r>
      <w:r w:rsidR="00807A5C" w:rsidRPr="00807A5C">
        <w:rPr>
          <w:noProof/>
          <w:lang w:val="en-US"/>
        </w:rPr>
        <w:t>[1]</w:t>
      </w:r>
      <w:r>
        <w:rPr>
          <w:lang w:val="en-US"/>
        </w:rPr>
        <w:fldChar w:fldCharType="end"/>
      </w:r>
      <w:r>
        <w:rPr>
          <w:lang w:val="en-US"/>
        </w:rPr>
        <w:t xml:space="preserve"> should be studied using these methods.  </w:t>
      </w:r>
    </w:p>
    <w:p w14:paraId="21E0E709" w14:textId="3BF1420E" w:rsidR="00415484" w:rsidRDefault="00415484" w:rsidP="0018765D">
      <w:pPr>
        <w:pStyle w:val="ListParagraph"/>
        <w:numPr>
          <w:ilvl w:val="0"/>
          <w:numId w:val="13"/>
        </w:numPr>
        <w:rPr>
          <w:lang w:val="en-US"/>
        </w:rPr>
      </w:pPr>
      <w:r w:rsidRPr="002933BE">
        <w:rPr>
          <w:lang w:val="en-US"/>
        </w:rPr>
        <w:t xml:space="preserve">The stress profiles calculated using a combination of the contour and reverse FEA model from the deflection data allowed a comparison with the analytical methods discussed in the literature. The trends shown were similar with a sharp change in the residual stress at the boundary between the part and the substrate. </w:t>
      </w:r>
      <w:r w:rsidR="009C22F4">
        <w:rPr>
          <w:lang w:val="en-US"/>
        </w:rPr>
        <w:t>However, t</w:t>
      </w:r>
      <w:r w:rsidRPr="002933BE">
        <w:rPr>
          <w:lang w:val="en-US"/>
        </w:rPr>
        <w:t xml:space="preserve">he analytical models did not accurately predict the levels of the stress when the part </w:t>
      </w:r>
      <w:proofErr w:type="gramStart"/>
      <w:r w:rsidRPr="002933BE">
        <w:rPr>
          <w:lang w:val="en-US"/>
        </w:rPr>
        <w:t>was released</w:t>
      </w:r>
      <w:proofErr w:type="gramEnd"/>
      <w:r w:rsidRPr="002933BE">
        <w:rPr>
          <w:lang w:val="en-US"/>
        </w:rPr>
        <w:t xml:space="preserve"> from the substrate. </w:t>
      </w:r>
      <w:r>
        <w:rPr>
          <w:lang w:val="en-US"/>
        </w:rPr>
        <w:t xml:space="preserve">Further work </w:t>
      </w:r>
      <w:proofErr w:type="gramStart"/>
      <w:r>
        <w:rPr>
          <w:lang w:val="en-US"/>
        </w:rPr>
        <w:t>should be done</w:t>
      </w:r>
      <w:proofErr w:type="gramEnd"/>
      <w:r>
        <w:rPr>
          <w:lang w:val="en-US"/>
        </w:rPr>
        <w:t xml:space="preserve"> comparing the results of these experimental methods with those produced by the increasingly common L-PBF simulation packages.</w:t>
      </w:r>
    </w:p>
    <w:p w14:paraId="4C0BF75F" w14:textId="77777777" w:rsidR="0018765D" w:rsidRDefault="0018765D" w:rsidP="003B51A1"/>
    <w:p w14:paraId="021DCCB6" w14:textId="77777777" w:rsidR="00855E6A" w:rsidRDefault="00855E6A" w:rsidP="00855E6A"/>
    <w:p w14:paraId="4C430363" w14:textId="77777777" w:rsidR="00855E6A" w:rsidRPr="00855E6A" w:rsidRDefault="00855E6A" w:rsidP="00855E6A">
      <w:pPr>
        <w:rPr>
          <w:rFonts w:ascii="Times New Roman" w:hAnsi="Times New Roman" w:cs="Times New Roman"/>
          <w:b/>
          <w:sz w:val="48"/>
          <w:szCs w:val="48"/>
        </w:rPr>
      </w:pPr>
      <w:r w:rsidRPr="00855E6A">
        <w:rPr>
          <w:rFonts w:ascii="Times New Roman" w:hAnsi="Times New Roman" w:cs="Times New Roman"/>
          <w:b/>
          <w:sz w:val="48"/>
          <w:szCs w:val="48"/>
        </w:rPr>
        <w:t>Acknowledgments</w:t>
      </w:r>
    </w:p>
    <w:p w14:paraId="41E5B952" w14:textId="77777777" w:rsidR="00855E6A" w:rsidRDefault="00855E6A" w:rsidP="00855E6A">
      <w:proofErr w:type="gramStart"/>
      <w:r>
        <w:t>This work was supported by the EPSRC Centre</w:t>
      </w:r>
      <w:proofErr w:type="gramEnd"/>
      <w:r>
        <w:t xml:space="preserve"> for Innovative Manufacturing in Laser-based Product</w:t>
      </w:r>
      <w:r w:rsidR="00343AD5">
        <w:t xml:space="preserve">ion Processes </w:t>
      </w:r>
      <w:r w:rsidR="00DC06D2">
        <w:t>[</w:t>
      </w:r>
      <w:r w:rsidR="00343AD5">
        <w:t xml:space="preserve">Grant number </w:t>
      </w:r>
      <w:r w:rsidRPr="00855E6A">
        <w:t>EP/K030884/1</w:t>
      </w:r>
      <w:r w:rsidR="00DC06D2">
        <w:t>]</w:t>
      </w:r>
      <w:r w:rsidR="00343AD5">
        <w:t>.</w:t>
      </w:r>
    </w:p>
    <w:p w14:paraId="25034CCB" w14:textId="77777777" w:rsidR="00892598" w:rsidRPr="00642777" w:rsidRDefault="00F40EFC" w:rsidP="00642777">
      <w:pPr>
        <w:pStyle w:val="Heading1"/>
        <w:numPr>
          <w:ilvl w:val="0"/>
          <w:numId w:val="7"/>
        </w:numPr>
      </w:pPr>
      <w:r>
        <w:t xml:space="preserve"> </w:t>
      </w:r>
      <w:r w:rsidR="00892598" w:rsidRPr="00642777">
        <w:t xml:space="preserve">References </w:t>
      </w:r>
    </w:p>
    <w:p w14:paraId="1F240257" w14:textId="532E16DE" w:rsidR="00700FD6" w:rsidRPr="00700FD6" w:rsidRDefault="008C14C0" w:rsidP="00700FD6">
      <w:pPr>
        <w:widowControl w:val="0"/>
        <w:autoSpaceDE w:val="0"/>
        <w:autoSpaceDN w:val="0"/>
        <w:adjustRightInd w:val="0"/>
        <w:spacing w:line="240" w:lineRule="auto"/>
        <w:ind w:left="640" w:hanging="640"/>
        <w:rPr>
          <w:rFonts w:ascii="Calibri" w:hAnsi="Calibri" w:cs="Times New Roman"/>
          <w:noProof/>
          <w:szCs w:val="24"/>
        </w:rPr>
      </w:pPr>
      <w:r>
        <w:rPr>
          <w:color w:val="FF0000"/>
          <w:bdr w:val="none" w:sz="0" w:space="0" w:color="auto" w:frame="1"/>
          <w:lang w:val="en-US"/>
        </w:rPr>
        <w:fldChar w:fldCharType="begin" w:fldLock="1"/>
      </w:r>
      <w:r>
        <w:rPr>
          <w:color w:val="FF0000"/>
          <w:bdr w:val="none" w:sz="0" w:space="0" w:color="auto" w:frame="1"/>
          <w:lang w:val="en-US"/>
        </w:rPr>
        <w:instrText xml:space="preserve">ADDIN Mendeley Bibliography CSL_BIBLIOGRAPHY </w:instrText>
      </w:r>
      <w:r>
        <w:rPr>
          <w:color w:val="FF0000"/>
          <w:bdr w:val="none" w:sz="0" w:space="0" w:color="auto" w:frame="1"/>
          <w:lang w:val="en-US"/>
        </w:rPr>
        <w:fldChar w:fldCharType="separate"/>
      </w:r>
      <w:r w:rsidR="00700FD6" w:rsidRPr="00700FD6">
        <w:rPr>
          <w:rFonts w:ascii="Calibri" w:hAnsi="Calibri" w:cs="Times New Roman"/>
          <w:noProof/>
          <w:szCs w:val="24"/>
        </w:rPr>
        <w:t>[1]</w:t>
      </w:r>
      <w:r w:rsidR="00700FD6" w:rsidRPr="00700FD6">
        <w:rPr>
          <w:rFonts w:ascii="Calibri" w:hAnsi="Calibri" w:cs="Times New Roman"/>
          <w:noProof/>
          <w:szCs w:val="24"/>
        </w:rPr>
        <w:tab/>
        <w:t>J. Robinson, I. Ashton, E. Jones, P. Fox, C. Sutcliffe, The Effect of Hatch Angle Rotation on Parts Manufactured using Selective Laser Melting (In Press), Rapid Prototyp. J. (n.d.). doi:10.1108/RPJ-06-2017-0111.</w:t>
      </w:r>
    </w:p>
    <w:p w14:paraId="437A9115"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[2]</w:t>
      </w:r>
      <w:r w:rsidRPr="00700FD6">
        <w:rPr>
          <w:rFonts w:ascii="Calibri" w:hAnsi="Calibri" w:cs="Times New Roman"/>
          <w:noProof/>
          <w:szCs w:val="24"/>
        </w:rPr>
        <w:tab/>
        <w:t>J.-P. Kruth, J. Deckers, E. Yasa, R. Wauthle, Assessing and comparing influencing factors of residual stresses in selective laser melting using a novel analysis method, Proc. Inst. Mech. Eng. Part B J. Eng. Manuf. 226 (2012) 980–991. doi:10.1177/0954405412437085.</w:t>
      </w:r>
    </w:p>
    <w:p w14:paraId="501CA56D"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[3]</w:t>
      </w:r>
      <w:r w:rsidRPr="00700FD6">
        <w:rPr>
          <w:rFonts w:ascii="Calibri" w:hAnsi="Calibri" w:cs="Times New Roman"/>
          <w:noProof/>
          <w:szCs w:val="24"/>
        </w:rPr>
        <w:tab/>
        <w:t>S.A. Sillars, C.J. Sutcliffe, A.M. Philo, S.G.R. Brown, J. Sienz, N.P. Lavery, The three-prong method: a novel assessment of residual stress in laser powder bed fusion, Virtual Phys. Prototyp. 13 (2018) 20–25. doi:10.1080/17452759.2017.1392682.</w:t>
      </w:r>
    </w:p>
    <w:p w14:paraId="7603156B"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[4]</w:t>
      </w:r>
      <w:r w:rsidRPr="00700FD6">
        <w:rPr>
          <w:rFonts w:ascii="Calibri" w:hAnsi="Calibri" w:cs="Times New Roman"/>
          <w:noProof/>
          <w:szCs w:val="24"/>
        </w:rPr>
        <w:tab/>
        <w:t>H. Pohl, A. Simchi, M. Issa, H. Dias, Thermal stresses in direct metal laser sintering, in: Proc. SFF Symp., 2001: pp. 366–372.</w:t>
      </w:r>
    </w:p>
    <w:p w14:paraId="6F59AD5E"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[5]</w:t>
      </w:r>
      <w:r w:rsidRPr="00700FD6">
        <w:rPr>
          <w:rFonts w:ascii="Calibri" w:hAnsi="Calibri" w:cs="Times New Roman"/>
          <w:noProof/>
          <w:szCs w:val="24"/>
        </w:rPr>
        <w:tab/>
        <w:t>M.F. Zaeh, G. Branner, Investigations on residual stresses and deformations in selective laser melting, Prod. Eng. 4 (2009) 35–45. doi:10.1007/s11740-009-0192-y.</w:t>
      </w:r>
    </w:p>
    <w:p w14:paraId="5E5CE6F5"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[6]</w:t>
      </w:r>
      <w:r w:rsidRPr="00700FD6">
        <w:rPr>
          <w:rFonts w:ascii="Calibri" w:hAnsi="Calibri" w:cs="Times New Roman"/>
          <w:noProof/>
          <w:szCs w:val="24"/>
        </w:rPr>
        <w:tab/>
        <w:t>D. Buchbinder, W. Meiners, N. Pirch, K. Wissenbach, J. Schrage, Investigation on reducing distortion by preheating during manufacture of aluminum components using selective laser melting, J. Laser Appl. 26 (2014) 012004. doi:10.2351/1.4828755.</w:t>
      </w:r>
    </w:p>
    <w:p w14:paraId="2D152FEE"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[7]</w:t>
      </w:r>
      <w:r w:rsidRPr="00700FD6">
        <w:rPr>
          <w:rFonts w:ascii="Calibri" w:hAnsi="Calibri" w:cs="Times New Roman"/>
          <w:noProof/>
          <w:szCs w:val="24"/>
        </w:rPr>
        <w:tab/>
        <w:t>I. Yadroitsava, S. Grewar, D. Hattingh, I. Yadroitsev, Residual Stress in SLM Ti6Al4V Alloy Specimens, Mater. Sci. Forum. 828–829 (2015) 305–310. doi:10.4028/www.scientific.net/MSF.828-829.305.</w:t>
      </w:r>
    </w:p>
    <w:p w14:paraId="20DC78A8"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lastRenderedPageBreak/>
        <w:t>[8]</w:t>
      </w:r>
      <w:r w:rsidRPr="00700FD6">
        <w:rPr>
          <w:rFonts w:ascii="Calibri" w:hAnsi="Calibri" w:cs="Times New Roman"/>
          <w:noProof/>
          <w:szCs w:val="24"/>
        </w:rPr>
        <w:tab/>
        <w:t>D. Buchbinder, G. Schilling, W. Meiners, N. Pirch, K. Wissenbach, Untersuchung zur Reduzierung des Verzugs durch Vorwärmung bei der Herstellung von Aluminiumbauteilen mittels SLM., RTe J. Forum Fur Rapid Technol. (2011).</w:t>
      </w:r>
    </w:p>
    <w:p w14:paraId="450D8B8A"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[9]</w:t>
      </w:r>
      <w:r w:rsidRPr="00700FD6">
        <w:rPr>
          <w:rFonts w:ascii="Calibri" w:hAnsi="Calibri" w:cs="Times New Roman"/>
          <w:noProof/>
          <w:szCs w:val="24"/>
        </w:rPr>
        <w:tab/>
        <w:t>I. Yadroitsev, Selective laser melting : direct manufacturing of 3D-objects by selective laser melting of metal powders / Igor Yadroitsev, Saarbrücken : Lambert Academic Publishing, 2009, 2009.</w:t>
      </w:r>
    </w:p>
    <w:p w14:paraId="33AF040D"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[10]</w:t>
      </w:r>
      <w:r w:rsidRPr="00700FD6">
        <w:rPr>
          <w:rFonts w:ascii="Calibri" w:hAnsi="Calibri" w:cs="Times New Roman"/>
          <w:noProof/>
          <w:szCs w:val="24"/>
        </w:rPr>
        <w:tab/>
        <w:t>G.A. Webster, A.G. Youtsos, C. Ohms, R.C. Wimpory, Draft Standard for the Measurement of Residual Stresses by Neutron Diffraction, in: Recent Adv. Exp. Mech., Kluwer Academic Publishers, Dordrecht, 2002: pp. 467–476. doi:10.1007/0-306-48410-2_44.</w:t>
      </w:r>
    </w:p>
    <w:p w14:paraId="5C3B352C"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[11]</w:t>
      </w:r>
      <w:r w:rsidRPr="00700FD6">
        <w:rPr>
          <w:rFonts w:ascii="Calibri" w:hAnsi="Calibri" w:cs="Times New Roman"/>
          <w:noProof/>
          <w:szCs w:val="24"/>
        </w:rPr>
        <w:tab/>
        <w:t>P. Mercelis, J.-P. Kruth, Residual stresses in selective laser sintering and selective laser melting, Rapid Prototyp. J. 12 (2006) 254–265. doi:10.1108/13552540610707013.</w:t>
      </w:r>
    </w:p>
    <w:p w14:paraId="6673B9A4"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[12]</w:t>
      </w:r>
      <w:r w:rsidRPr="00700FD6">
        <w:rPr>
          <w:rFonts w:ascii="Calibri" w:hAnsi="Calibri" w:cs="Times New Roman"/>
          <w:noProof/>
          <w:szCs w:val="24"/>
        </w:rPr>
        <w:tab/>
        <w:t>P.J. Withers, M. Turski, L. Edwards, P.J. Bouchard, D.J. Buttle, Recent advances in residual stress measurement, Int. J. Press. Vessel. Pip. 85 (2008) 118–127. doi:10.1016/J.IJPVP.2007.10.007.</w:t>
      </w:r>
    </w:p>
    <w:p w14:paraId="00A5AE8F"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[13]</w:t>
      </w:r>
      <w:r w:rsidRPr="00700FD6">
        <w:rPr>
          <w:rFonts w:ascii="Calibri" w:hAnsi="Calibri" w:cs="Times New Roman"/>
          <w:noProof/>
          <w:szCs w:val="24"/>
        </w:rPr>
        <w:tab/>
        <w:t>C. Ohms, A.G. Youtsos, Neutron Diffraction Assisted Residual Stress Analysis in Welded Structures, in: Recent Adv. Exp. Mech., Kluwer Academic Publishers, Dordrecht, 2002: pp. 515–526. doi:10.1007/0-306-48410-2_49.</w:t>
      </w:r>
    </w:p>
    <w:p w14:paraId="6F265F97"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[14]</w:t>
      </w:r>
      <w:r w:rsidRPr="00700FD6">
        <w:rPr>
          <w:rFonts w:ascii="Calibri" w:hAnsi="Calibri" w:cs="Times New Roman"/>
          <w:noProof/>
          <w:szCs w:val="24"/>
        </w:rPr>
        <w:tab/>
        <w:t>K. An, L. Yuan, L. Dial, I. Spinelli, A.D. Stoica, Y. Gao, Neutron residual stress measurement and numerical modeling in a curved thin-walled structure by laser powder bed fusion additive manufacturing, Mater. Des. 135 (2017) 122–132. doi:10.1016/J.MATDES.2017.09.018.</w:t>
      </w:r>
    </w:p>
    <w:p w14:paraId="2E2E142D"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[15]</w:t>
      </w:r>
      <w:r w:rsidRPr="00700FD6">
        <w:rPr>
          <w:rFonts w:ascii="Calibri" w:hAnsi="Calibri" w:cs="Times New Roman"/>
          <w:noProof/>
          <w:szCs w:val="24"/>
        </w:rPr>
        <w:tab/>
        <w:t>M. Shiomi, K. Osakada, K. Nakamura, T. Yamashita, F. Abe, Residual Stress within Metallic Model Made by Selective Laser Melting Process, CIRP Ann. - Manuf. Technol. 53 (2004) 195–198. doi:10.1016/S0007-8506(07)60677-5.</w:t>
      </w:r>
    </w:p>
    <w:p w14:paraId="38C8CC27"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[16]</w:t>
      </w:r>
      <w:r w:rsidRPr="00700FD6">
        <w:rPr>
          <w:rFonts w:ascii="Calibri" w:hAnsi="Calibri" w:cs="Times New Roman"/>
          <w:noProof/>
          <w:szCs w:val="24"/>
        </w:rPr>
        <w:tab/>
        <w:t>J.-P. Kruth, L. Froyen, J. Van Vaerenbergh, P. Mercelis, M. Rombouts, B. Lauwers, Selective laser melting of iron-based powder, J. Mater. Process. Technol. 149 (2004) 616–622. doi:10.1016/j.jmatprotec.2003.11.051.</w:t>
      </w:r>
    </w:p>
    <w:p w14:paraId="0A4CCACA"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[17]</w:t>
      </w:r>
      <w:r w:rsidRPr="00700FD6">
        <w:rPr>
          <w:rFonts w:ascii="Calibri" w:hAnsi="Calibri" w:cs="Times New Roman"/>
          <w:noProof/>
          <w:szCs w:val="24"/>
        </w:rPr>
        <w:tab/>
        <w:t>R. Hague, S. Mansour, N. Saleh, Material and design considerations for rapid manufacturing, Int. J. Prod. Res. 42 (2004) 4691–4708.</w:t>
      </w:r>
    </w:p>
    <w:p w14:paraId="3F0C59F6"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[18]</w:t>
      </w:r>
      <w:r w:rsidRPr="00700FD6">
        <w:rPr>
          <w:rFonts w:ascii="Calibri" w:hAnsi="Calibri" w:cs="Times New Roman"/>
          <w:noProof/>
          <w:szCs w:val="24"/>
        </w:rPr>
        <w:tab/>
        <w:t>M.B. Prime, Cross-Sectional Mapping of Residual Stresses by Measuring the Surface Contour After a Cut, J. Eng. Mater. Technol. 123 (2001) 162. doi:10.1115/1.1345526.</w:t>
      </w:r>
    </w:p>
    <w:p w14:paraId="57E3FD25"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[19]</w:t>
      </w:r>
      <w:r w:rsidRPr="00700FD6">
        <w:rPr>
          <w:rFonts w:ascii="Calibri" w:hAnsi="Calibri" w:cs="Times New Roman"/>
          <w:noProof/>
          <w:szCs w:val="24"/>
        </w:rPr>
        <w:tab/>
        <w:t>M.B. Prime, R.J. Sebring, J.M. Edwards, D.J. Hughes, P.J. Webster, Laser surface-contouring and spline data-smoothing for residual stress measurement, Exp. Mech. 44 (2004) 176–184. doi:10.1007/BF02428177.</w:t>
      </w:r>
    </w:p>
    <w:p w14:paraId="607358EB"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[20]</w:t>
      </w:r>
      <w:r w:rsidRPr="00700FD6">
        <w:rPr>
          <w:rFonts w:ascii="Calibri" w:hAnsi="Calibri" w:cs="Times New Roman"/>
          <w:noProof/>
          <w:szCs w:val="24"/>
        </w:rPr>
        <w:tab/>
        <w:t>L. Mullen, The Characterisation and Structural Optimisation of Additivly Fabricated Porous Componenets Specifically for Use in Orthopaedic Applications, Liverpool, 2009.</w:t>
      </w:r>
    </w:p>
    <w:p w14:paraId="44271F77"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[21]</w:t>
      </w:r>
      <w:r w:rsidRPr="00700FD6">
        <w:rPr>
          <w:rFonts w:ascii="Calibri" w:hAnsi="Calibri" w:cs="Times New Roman"/>
          <w:noProof/>
          <w:szCs w:val="24"/>
        </w:rPr>
        <w:tab/>
        <w:t>ASTM E837-13a, Standard Test Method for Determining Residual Stresses by the Hole-Drilling Strain-Gage Method, ASTM Int. (2013). doi:10.1520/E0837.</w:t>
      </w:r>
    </w:p>
    <w:p w14:paraId="2BEEE7E1" w14:textId="77777777" w:rsidR="00700FD6" w:rsidRPr="00700FD6" w:rsidRDefault="00700FD6" w:rsidP="00700FD6">
      <w:pPr>
        <w:widowControl w:val="0"/>
        <w:autoSpaceDE w:val="0"/>
        <w:autoSpaceDN w:val="0"/>
        <w:adjustRightInd w:val="0"/>
        <w:spacing w:line="240" w:lineRule="auto"/>
        <w:ind w:left="640" w:hanging="640"/>
        <w:rPr>
          <w:rFonts w:ascii="Calibri" w:hAnsi="Calibri" w:cs="Times New Roman"/>
          <w:noProof/>
          <w:szCs w:val="24"/>
        </w:rPr>
      </w:pPr>
      <w:r w:rsidRPr="00700FD6">
        <w:rPr>
          <w:rFonts w:ascii="Calibri" w:hAnsi="Calibri" w:cs="Times New Roman"/>
          <w:noProof/>
          <w:szCs w:val="24"/>
        </w:rPr>
        <w:t>[22]</w:t>
      </w:r>
      <w:r w:rsidRPr="00700FD6">
        <w:rPr>
          <w:rFonts w:ascii="Calibri" w:hAnsi="Calibri" w:cs="Times New Roman"/>
          <w:noProof/>
          <w:szCs w:val="24"/>
        </w:rPr>
        <w:tab/>
        <w:t>P. Pagliaro, M.B. Prime, H. Swenson, B. Zuccarello, Measuring Multiple Residual-Stress Components using the Contour Method and Multiple Cuts, Exp. Mech. 50 (2010) 187–194. doi:10.1007/s11340-009-9280-3.</w:t>
      </w:r>
    </w:p>
    <w:p w14:paraId="07427FCE" w14:textId="77777777" w:rsidR="00700FD6" w:rsidRPr="00700FD6" w:rsidRDefault="00700FD6" w:rsidP="00700FD6">
      <w:pPr>
        <w:widowControl w:val="0"/>
        <w:autoSpaceDE w:val="0"/>
        <w:autoSpaceDN w:val="0"/>
        <w:adjustRightInd w:val="0"/>
        <w:spacing w:line="240" w:lineRule="auto"/>
        <w:ind w:left="640" w:hanging="640"/>
        <w:rPr>
          <w:rFonts w:ascii="Calibri" w:hAnsi="Calibri"/>
          <w:noProof/>
        </w:rPr>
      </w:pPr>
      <w:r w:rsidRPr="00700FD6">
        <w:rPr>
          <w:rFonts w:ascii="Calibri" w:hAnsi="Calibri" w:cs="Times New Roman"/>
          <w:noProof/>
          <w:szCs w:val="24"/>
        </w:rPr>
        <w:t>[23]</w:t>
      </w:r>
      <w:r w:rsidRPr="00700FD6">
        <w:rPr>
          <w:rFonts w:ascii="Calibri" w:hAnsi="Calibri" w:cs="Times New Roman"/>
          <w:noProof/>
          <w:szCs w:val="24"/>
        </w:rPr>
        <w:tab/>
        <w:t>I. a. Roberts, C.J. Wang, R. Esterlein, M. Stanford, D.J. Mynors, A three-dimensional finite element analysis of the temperature field during laser melting of metal powders in additive layer manufacturing, Int. J. Mach. Tools Manuf. 49 (2009) 916–923. doi:10.1016/j.ijmachtools.2009.07.004.</w:t>
      </w:r>
    </w:p>
    <w:p w14:paraId="0E7CCD3A" w14:textId="77777777" w:rsidR="008C14C0" w:rsidRPr="00551C6C" w:rsidRDefault="008C14C0" w:rsidP="00551C6C">
      <w:pPr>
        <w:rPr>
          <w:color w:val="FF0000"/>
          <w:bdr w:val="none" w:sz="0" w:space="0" w:color="auto" w:frame="1"/>
          <w:lang w:val="en-US"/>
        </w:rPr>
      </w:pPr>
      <w:r>
        <w:rPr>
          <w:color w:val="FF0000"/>
          <w:bdr w:val="none" w:sz="0" w:space="0" w:color="auto" w:frame="1"/>
          <w:lang w:val="en-US"/>
        </w:rPr>
        <w:lastRenderedPageBreak/>
        <w:fldChar w:fldCharType="end"/>
      </w:r>
    </w:p>
    <w:sectPr w:rsidR="008C14C0" w:rsidRPr="00551C6C" w:rsidSect="00DA2637">
      <w:footerReference w:type="default" r:id="rId29"/>
      <w:footerReference w:type="first" r:id="rId30"/>
      <w:pgSz w:w="11906" w:h="16838"/>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72C52C" w16cid:durableId="1E99B2B5"/>
  <w16cid:commentId w16cid:paraId="58A52F13" w16cid:durableId="1EA53181"/>
  <w16cid:commentId w16cid:paraId="57DFF166" w16cid:durableId="1E9D8F28"/>
  <w16cid:commentId w16cid:paraId="5679E303" w16cid:durableId="1E9D7EC4"/>
  <w16cid:commentId w16cid:paraId="131528A0" w16cid:durableId="1E99B2BC"/>
  <w16cid:commentId w16cid:paraId="2DC43AD9" w16cid:durableId="1E99B2BD"/>
  <w16cid:commentId w16cid:paraId="33082A92" w16cid:durableId="1E9C805C"/>
  <w16cid:commentId w16cid:paraId="5C125D90" w16cid:durableId="1E99B2BE"/>
  <w16cid:commentId w16cid:paraId="27093C7D" w16cid:durableId="1E9C805E"/>
  <w16cid:commentId w16cid:paraId="51AE85CD" w16cid:durableId="1E99B2C0"/>
  <w16cid:commentId w16cid:paraId="2F4FEB41" w16cid:durableId="1E99B2C1"/>
  <w16cid:commentId w16cid:paraId="13A0186A" w16cid:durableId="1E9C848D"/>
  <w16cid:commentId w16cid:paraId="1E6232C6" w16cid:durableId="1E9D1F64"/>
  <w16cid:commentId w16cid:paraId="2800F807" w16cid:durableId="1E99B2C2"/>
  <w16cid:commentId w16cid:paraId="4837EF19" w16cid:durableId="1E99B2C3"/>
  <w16cid:commentId w16cid:paraId="306C7F37" w16cid:durableId="1E9C8500"/>
  <w16cid:commentId w16cid:paraId="61E7A22F" w16cid:durableId="1E9D1F58"/>
  <w16cid:commentId w16cid:paraId="6411D38D" w16cid:durableId="1E9D8EB4"/>
  <w16cid:commentId w16cid:paraId="24DC61A8" w16cid:durableId="1E99B2C5"/>
  <w16cid:commentId w16cid:paraId="359B4020" w16cid:durableId="1E99B2C6"/>
  <w16cid:commentId w16cid:paraId="0278CB6F" w16cid:durableId="1E99B2C7"/>
  <w16cid:commentId w16cid:paraId="6F211CD1" w16cid:durableId="1E99B2C8"/>
  <w16cid:commentId w16cid:paraId="7F61C998" w16cid:durableId="1E99B2CB"/>
  <w16cid:commentId w16cid:paraId="657FC5FA" w16cid:durableId="1E99B2CC"/>
  <w16cid:commentId w16cid:paraId="4BACA1E7" w16cid:durableId="1EA53620"/>
  <w16cid:commentId w16cid:paraId="00EF6393" w16cid:durableId="1E9C9224"/>
  <w16cid:commentId w16cid:paraId="637211AF" w16cid:durableId="1E9D205A"/>
  <w16cid:commentId w16cid:paraId="5C43952B" w16cid:durableId="1E9C8D98"/>
  <w16cid:commentId w16cid:paraId="27BD4E3F" w16cid:durableId="1E9D2045"/>
  <w16cid:commentId w16cid:paraId="5FECC606" w16cid:durableId="1E99B2D3"/>
  <w16cid:commentId w16cid:paraId="54E94D3C" w16cid:durableId="1E99B2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C070C" w14:textId="77777777" w:rsidR="00261533" w:rsidRDefault="00261533" w:rsidP="00DA2637">
      <w:pPr>
        <w:spacing w:after="0" w:line="240" w:lineRule="auto"/>
      </w:pPr>
      <w:r>
        <w:separator/>
      </w:r>
    </w:p>
  </w:endnote>
  <w:endnote w:type="continuationSeparator" w:id="0">
    <w:p w14:paraId="09B42304" w14:textId="77777777" w:rsidR="00261533" w:rsidRDefault="00261533" w:rsidP="00DA2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erif">
    <w:altName w:val="Sylfaen"/>
    <w:charset w:val="00"/>
    <w:family w:val="roman"/>
    <w:pitch w:val="variable"/>
    <w:sig w:usb0="E50006FF" w:usb1="5200F9FB" w:usb2="0A04002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3447B" w14:textId="77777777" w:rsidR="00261533" w:rsidRDefault="00261533">
    <w:pPr>
      <w:pStyle w:val="Footer"/>
    </w:pPr>
  </w:p>
  <w:p w14:paraId="0B56EC57" w14:textId="77777777" w:rsidR="00261533" w:rsidRDefault="00261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067B3" w14:textId="77777777" w:rsidR="00261533" w:rsidRDefault="00261533" w:rsidP="00DA2637">
    <w:pPr>
      <w:pStyle w:val="Footer"/>
    </w:pPr>
    <w:r>
      <w:t>* Corresponding author.</w:t>
    </w:r>
  </w:p>
  <w:p w14:paraId="26372E6C" w14:textId="77777777" w:rsidR="00261533" w:rsidRDefault="00261533" w:rsidP="00DA2637">
    <w:pPr>
      <w:pStyle w:val="Footer"/>
    </w:pPr>
    <w:r>
      <w:t>E-mail address: ian.ashton@liverpool.ac.uk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A8CDD" w14:textId="77777777" w:rsidR="00261533" w:rsidRDefault="00261533" w:rsidP="00DA2637">
      <w:pPr>
        <w:spacing w:after="0" w:line="240" w:lineRule="auto"/>
      </w:pPr>
      <w:r>
        <w:separator/>
      </w:r>
    </w:p>
  </w:footnote>
  <w:footnote w:type="continuationSeparator" w:id="0">
    <w:p w14:paraId="0DBE05C5" w14:textId="77777777" w:rsidR="00261533" w:rsidRDefault="00261533" w:rsidP="00DA2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5544"/>
    <w:multiLevelType w:val="hybridMultilevel"/>
    <w:tmpl w:val="BFD618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C5A7F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9F4AB7"/>
    <w:multiLevelType w:val="multilevel"/>
    <w:tmpl w:val="4A96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E4F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C14473"/>
    <w:multiLevelType w:val="hybridMultilevel"/>
    <w:tmpl w:val="ACB4FA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E4B23"/>
    <w:multiLevelType w:val="hybridMultilevel"/>
    <w:tmpl w:val="60DA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56EF3"/>
    <w:multiLevelType w:val="hybridMultilevel"/>
    <w:tmpl w:val="3AE00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0950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935F67"/>
    <w:multiLevelType w:val="hybridMultilevel"/>
    <w:tmpl w:val="9DECFB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8123A15"/>
    <w:multiLevelType w:val="hybridMultilevel"/>
    <w:tmpl w:val="46A0C580"/>
    <w:lvl w:ilvl="0" w:tplc="DA0CA700">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9A3C10"/>
    <w:multiLevelType w:val="hybridMultilevel"/>
    <w:tmpl w:val="C79AD7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40516E"/>
    <w:multiLevelType w:val="hybridMultilevel"/>
    <w:tmpl w:val="480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044E3"/>
    <w:multiLevelType w:val="hybridMultilevel"/>
    <w:tmpl w:val="BD666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2A17CC"/>
    <w:multiLevelType w:val="hybridMultilevel"/>
    <w:tmpl w:val="5F8E5730"/>
    <w:lvl w:ilvl="0" w:tplc="04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53D095A"/>
    <w:multiLevelType w:val="hybridMultilevel"/>
    <w:tmpl w:val="EF4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22A1D"/>
    <w:multiLevelType w:val="hybridMultilevel"/>
    <w:tmpl w:val="CD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6B727E"/>
    <w:multiLevelType w:val="multilevel"/>
    <w:tmpl w:val="29F4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15"/>
  </w:num>
  <w:num w:numId="4">
    <w:abstractNumId w:val="11"/>
  </w:num>
  <w:num w:numId="5">
    <w:abstractNumId w:val="4"/>
  </w:num>
  <w:num w:numId="6">
    <w:abstractNumId w:val="12"/>
  </w:num>
  <w:num w:numId="7">
    <w:abstractNumId w:val="3"/>
  </w:num>
  <w:num w:numId="8">
    <w:abstractNumId w:val="6"/>
  </w:num>
  <w:num w:numId="9">
    <w:abstractNumId w:val="0"/>
  </w:num>
  <w:num w:numId="10">
    <w:abstractNumId w:val="8"/>
  </w:num>
  <w:num w:numId="11">
    <w:abstractNumId w:val="10"/>
  </w:num>
  <w:num w:numId="12">
    <w:abstractNumId w:val="5"/>
  </w:num>
  <w:num w:numId="13">
    <w:abstractNumId w:val="14"/>
  </w:num>
  <w:num w:numId="14">
    <w:abstractNumId w:val="1"/>
  </w:num>
  <w:num w:numId="15">
    <w:abstractNumId w:val="7"/>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AC8"/>
    <w:rsid w:val="00000E2F"/>
    <w:rsid w:val="0000258C"/>
    <w:rsid w:val="000048B4"/>
    <w:rsid w:val="00005323"/>
    <w:rsid w:val="000119B7"/>
    <w:rsid w:val="00017FE3"/>
    <w:rsid w:val="000217CC"/>
    <w:rsid w:val="00023D89"/>
    <w:rsid w:val="00024209"/>
    <w:rsid w:val="0002586D"/>
    <w:rsid w:val="00025F6D"/>
    <w:rsid w:val="00032FB2"/>
    <w:rsid w:val="00041411"/>
    <w:rsid w:val="00041C92"/>
    <w:rsid w:val="000501F1"/>
    <w:rsid w:val="00056E73"/>
    <w:rsid w:val="00066704"/>
    <w:rsid w:val="00070723"/>
    <w:rsid w:val="0007646F"/>
    <w:rsid w:val="00080A74"/>
    <w:rsid w:val="00081E71"/>
    <w:rsid w:val="00081E94"/>
    <w:rsid w:val="00085EFE"/>
    <w:rsid w:val="00087F1B"/>
    <w:rsid w:val="00092F7B"/>
    <w:rsid w:val="00095FAE"/>
    <w:rsid w:val="000A691E"/>
    <w:rsid w:val="000A7FEA"/>
    <w:rsid w:val="000B597C"/>
    <w:rsid w:val="000D6740"/>
    <w:rsid w:val="000E0E3C"/>
    <w:rsid w:val="000E4345"/>
    <w:rsid w:val="000E57BD"/>
    <w:rsid w:val="000F3471"/>
    <w:rsid w:val="000F4122"/>
    <w:rsid w:val="000F4603"/>
    <w:rsid w:val="00101DBC"/>
    <w:rsid w:val="00106047"/>
    <w:rsid w:val="0011044E"/>
    <w:rsid w:val="00116AF1"/>
    <w:rsid w:val="001173B2"/>
    <w:rsid w:val="00130FF6"/>
    <w:rsid w:val="00131C00"/>
    <w:rsid w:val="00141841"/>
    <w:rsid w:val="00151CE3"/>
    <w:rsid w:val="0016089E"/>
    <w:rsid w:val="001630A8"/>
    <w:rsid w:val="0018765D"/>
    <w:rsid w:val="00195F68"/>
    <w:rsid w:val="001A4139"/>
    <w:rsid w:val="001B7FD4"/>
    <w:rsid w:val="001E37DA"/>
    <w:rsid w:val="001E49D5"/>
    <w:rsid w:val="001F024E"/>
    <w:rsid w:val="001F0A10"/>
    <w:rsid w:val="001F4BFE"/>
    <w:rsid w:val="00211847"/>
    <w:rsid w:val="00211CCF"/>
    <w:rsid w:val="00222462"/>
    <w:rsid w:val="00232D64"/>
    <w:rsid w:val="0023419C"/>
    <w:rsid w:val="002351F2"/>
    <w:rsid w:val="002412A0"/>
    <w:rsid w:val="002421FA"/>
    <w:rsid w:val="0025113A"/>
    <w:rsid w:val="00253431"/>
    <w:rsid w:val="00256856"/>
    <w:rsid w:val="00261533"/>
    <w:rsid w:val="00274E39"/>
    <w:rsid w:val="00281A28"/>
    <w:rsid w:val="00282E27"/>
    <w:rsid w:val="0028690E"/>
    <w:rsid w:val="00291E10"/>
    <w:rsid w:val="002933BE"/>
    <w:rsid w:val="002955E3"/>
    <w:rsid w:val="00295CA4"/>
    <w:rsid w:val="00295F4B"/>
    <w:rsid w:val="002A6C8A"/>
    <w:rsid w:val="002A74C3"/>
    <w:rsid w:val="002B19EF"/>
    <w:rsid w:val="002B3DB0"/>
    <w:rsid w:val="002C12DE"/>
    <w:rsid w:val="002D2E84"/>
    <w:rsid w:val="002D7EB1"/>
    <w:rsid w:val="003017BB"/>
    <w:rsid w:val="0030217C"/>
    <w:rsid w:val="00311AB5"/>
    <w:rsid w:val="00312CA5"/>
    <w:rsid w:val="00343AD5"/>
    <w:rsid w:val="00350F5D"/>
    <w:rsid w:val="00352967"/>
    <w:rsid w:val="00360360"/>
    <w:rsid w:val="00362C2C"/>
    <w:rsid w:val="00365D09"/>
    <w:rsid w:val="00366D59"/>
    <w:rsid w:val="003705FA"/>
    <w:rsid w:val="00376AD0"/>
    <w:rsid w:val="00376F07"/>
    <w:rsid w:val="00387888"/>
    <w:rsid w:val="00395E2E"/>
    <w:rsid w:val="003A1421"/>
    <w:rsid w:val="003B3E05"/>
    <w:rsid w:val="003B51A1"/>
    <w:rsid w:val="003C0EB2"/>
    <w:rsid w:val="003C51C5"/>
    <w:rsid w:val="003C7D92"/>
    <w:rsid w:val="003D6B21"/>
    <w:rsid w:val="003E0232"/>
    <w:rsid w:val="003E66A4"/>
    <w:rsid w:val="003F047A"/>
    <w:rsid w:val="003F2D85"/>
    <w:rsid w:val="004005BB"/>
    <w:rsid w:val="00402FD7"/>
    <w:rsid w:val="00404483"/>
    <w:rsid w:val="00411659"/>
    <w:rsid w:val="00415484"/>
    <w:rsid w:val="004404C4"/>
    <w:rsid w:val="004426EC"/>
    <w:rsid w:val="00444ECC"/>
    <w:rsid w:val="00450392"/>
    <w:rsid w:val="00453DDC"/>
    <w:rsid w:val="0048419D"/>
    <w:rsid w:val="004841F8"/>
    <w:rsid w:val="00486765"/>
    <w:rsid w:val="00490FC3"/>
    <w:rsid w:val="004933BD"/>
    <w:rsid w:val="004A03BE"/>
    <w:rsid w:val="004A5C82"/>
    <w:rsid w:val="004B540C"/>
    <w:rsid w:val="004B7982"/>
    <w:rsid w:val="004C2B6F"/>
    <w:rsid w:val="004D09E6"/>
    <w:rsid w:val="004E4663"/>
    <w:rsid w:val="004E5C33"/>
    <w:rsid w:val="004F0CA8"/>
    <w:rsid w:val="004F3600"/>
    <w:rsid w:val="00501101"/>
    <w:rsid w:val="00503702"/>
    <w:rsid w:val="005072F6"/>
    <w:rsid w:val="00514550"/>
    <w:rsid w:val="00515E13"/>
    <w:rsid w:val="00522A4D"/>
    <w:rsid w:val="005236B6"/>
    <w:rsid w:val="0055015E"/>
    <w:rsid w:val="00550F56"/>
    <w:rsid w:val="00551C6C"/>
    <w:rsid w:val="00553915"/>
    <w:rsid w:val="00555F76"/>
    <w:rsid w:val="005631C5"/>
    <w:rsid w:val="00564D4C"/>
    <w:rsid w:val="005717FD"/>
    <w:rsid w:val="005A012A"/>
    <w:rsid w:val="005C1A58"/>
    <w:rsid w:val="005E6855"/>
    <w:rsid w:val="005E6D58"/>
    <w:rsid w:val="005F78F5"/>
    <w:rsid w:val="00614042"/>
    <w:rsid w:val="00626E8E"/>
    <w:rsid w:val="006343BB"/>
    <w:rsid w:val="00636D85"/>
    <w:rsid w:val="00640ED5"/>
    <w:rsid w:val="00642777"/>
    <w:rsid w:val="00654EB7"/>
    <w:rsid w:val="00660DCF"/>
    <w:rsid w:val="00675903"/>
    <w:rsid w:val="00677490"/>
    <w:rsid w:val="00693579"/>
    <w:rsid w:val="00697D0E"/>
    <w:rsid w:val="006A0772"/>
    <w:rsid w:val="006A2147"/>
    <w:rsid w:val="006B07E7"/>
    <w:rsid w:val="006B3A14"/>
    <w:rsid w:val="006C04D1"/>
    <w:rsid w:val="006D1195"/>
    <w:rsid w:val="006D2F5C"/>
    <w:rsid w:val="006F0945"/>
    <w:rsid w:val="006F1251"/>
    <w:rsid w:val="006F1F55"/>
    <w:rsid w:val="00700FD6"/>
    <w:rsid w:val="00706CB8"/>
    <w:rsid w:val="007100B2"/>
    <w:rsid w:val="00725A06"/>
    <w:rsid w:val="007332C7"/>
    <w:rsid w:val="007457DC"/>
    <w:rsid w:val="00745C60"/>
    <w:rsid w:val="00767A7A"/>
    <w:rsid w:val="00771261"/>
    <w:rsid w:val="00771663"/>
    <w:rsid w:val="0077217F"/>
    <w:rsid w:val="00775C87"/>
    <w:rsid w:val="007847BA"/>
    <w:rsid w:val="00790D88"/>
    <w:rsid w:val="007A4AAC"/>
    <w:rsid w:val="007B12EE"/>
    <w:rsid w:val="007B4A80"/>
    <w:rsid w:val="007B5C69"/>
    <w:rsid w:val="007B76D0"/>
    <w:rsid w:val="007C22A7"/>
    <w:rsid w:val="007C45B4"/>
    <w:rsid w:val="007D69ED"/>
    <w:rsid w:val="007E1CA6"/>
    <w:rsid w:val="007F1325"/>
    <w:rsid w:val="007F1DD4"/>
    <w:rsid w:val="00805592"/>
    <w:rsid w:val="00807A5C"/>
    <w:rsid w:val="00811736"/>
    <w:rsid w:val="00812A9D"/>
    <w:rsid w:val="00817770"/>
    <w:rsid w:val="008234CD"/>
    <w:rsid w:val="00825CF8"/>
    <w:rsid w:val="00837E47"/>
    <w:rsid w:val="008402C1"/>
    <w:rsid w:val="00842BC1"/>
    <w:rsid w:val="00846629"/>
    <w:rsid w:val="008505BF"/>
    <w:rsid w:val="0085082D"/>
    <w:rsid w:val="00854E15"/>
    <w:rsid w:val="00855E6A"/>
    <w:rsid w:val="00861903"/>
    <w:rsid w:val="00870978"/>
    <w:rsid w:val="00873C8B"/>
    <w:rsid w:val="00875B37"/>
    <w:rsid w:val="00876831"/>
    <w:rsid w:val="00892598"/>
    <w:rsid w:val="0089262D"/>
    <w:rsid w:val="00896C0E"/>
    <w:rsid w:val="008A07C7"/>
    <w:rsid w:val="008A23A1"/>
    <w:rsid w:val="008A44CF"/>
    <w:rsid w:val="008A6892"/>
    <w:rsid w:val="008B1691"/>
    <w:rsid w:val="008B4F56"/>
    <w:rsid w:val="008C05D7"/>
    <w:rsid w:val="008C14C0"/>
    <w:rsid w:val="008C1FB6"/>
    <w:rsid w:val="008C537A"/>
    <w:rsid w:val="008D0223"/>
    <w:rsid w:val="008E2D4C"/>
    <w:rsid w:val="008E340D"/>
    <w:rsid w:val="008E645B"/>
    <w:rsid w:val="008F0C18"/>
    <w:rsid w:val="0091500F"/>
    <w:rsid w:val="00924CC8"/>
    <w:rsid w:val="00926D21"/>
    <w:rsid w:val="00943F74"/>
    <w:rsid w:val="00950BB4"/>
    <w:rsid w:val="0095144D"/>
    <w:rsid w:val="00951CC1"/>
    <w:rsid w:val="0095344C"/>
    <w:rsid w:val="00957B45"/>
    <w:rsid w:val="00966FF4"/>
    <w:rsid w:val="00971DBD"/>
    <w:rsid w:val="00972BFE"/>
    <w:rsid w:val="00975116"/>
    <w:rsid w:val="0097769F"/>
    <w:rsid w:val="009824E2"/>
    <w:rsid w:val="009969B7"/>
    <w:rsid w:val="009A5633"/>
    <w:rsid w:val="009B49C7"/>
    <w:rsid w:val="009B4CB0"/>
    <w:rsid w:val="009C026F"/>
    <w:rsid w:val="009C22F4"/>
    <w:rsid w:val="009C431E"/>
    <w:rsid w:val="009C6673"/>
    <w:rsid w:val="009D09BD"/>
    <w:rsid w:val="009D2F8F"/>
    <w:rsid w:val="009D732C"/>
    <w:rsid w:val="009E054C"/>
    <w:rsid w:val="009E43B1"/>
    <w:rsid w:val="009E5FC4"/>
    <w:rsid w:val="009F06BA"/>
    <w:rsid w:val="009F11DB"/>
    <w:rsid w:val="009F42C3"/>
    <w:rsid w:val="00A015F9"/>
    <w:rsid w:val="00A12395"/>
    <w:rsid w:val="00A144CD"/>
    <w:rsid w:val="00A178C2"/>
    <w:rsid w:val="00A31D6E"/>
    <w:rsid w:val="00A41440"/>
    <w:rsid w:val="00A46299"/>
    <w:rsid w:val="00A55503"/>
    <w:rsid w:val="00A55B28"/>
    <w:rsid w:val="00A65DC8"/>
    <w:rsid w:val="00A71D6F"/>
    <w:rsid w:val="00A725AD"/>
    <w:rsid w:val="00A74AC8"/>
    <w:rsid w:val="00A74DC3"/>
    <w:rsid w:val="00A905AB"/>
    <w:rsid w:val="00A96094"/>
    <w:rsid w:val="00AA07CC"/>
    <w:rsid w:val="00AA3B47"/>
    <w:rsid w:val="00AA79A4"/>
    <w:rsid w:val="00AB25B6"/>
    <w:rsid w:val="00AB2CB6"/>
    <w:rsid w:val="00AB6755"/>
    <w:rsid w:val="00AC5713"/>
    <w:rsid w:val="00AC7CB2"/>
    <w:rsid w:val="00AD098F"/>
    <w:rsid w:val="00AD24AD"/>
    <w:rsid w:val="00AD79B0"/>
    <w:rsid w:val="00AE6FF1"/>
    <w:rsid w:val="00B024D7"/>
    <w:rsid w:val="00B07A52"/>
    <w:rsid w:val="00B147A7"/>
    <w:rsid w:val="00B16F51"/>
    <w:rsid w:val="00B2232D"/>
    <w:rsid w:val="00B23F65"/>
    <w:rsid w:val="00B259A7"/>
    <w:rsid w:val="00B26441"/>
    <w:rsid w:val="00B44F48"/>
    <w:rsid w:val="00B45328"/>
    <w:rsid w:val="00B51119"/>
    <w:rsid w:val="00B57E70"/>
    <w:rsid w:val="00B61300"/>
    <w:rsid w:val="00B62CA2"/>
    <w:rsid w:val="00B90BE8"/>
    <w:rsid w:val="00B94F0B"/>
    <w:rsid w:val="00BA26D7"/>
    <w:rsid w:val="00BA3A09"/>
    <w:rsid w:val="00BB20FF"/>
    <w:rsid w:val="00BB470C"/>
    <w:rsid w:val="00BB6173"/>
    <w:rsid w:val="00BC3F52"/>
    <w:rsid w:val="00BD27D3"/>
    <w:rsid w:val="00BE42CD"/>
    <w:rsid w:val="00BF3AD2"/>
    <w:rsid w:val="00C0439F"/>
    <w:rsid w:val="00C11EBD"/>
    <w:rsid w:val="00C12122"/>
    <w:rsid w:val="00C14EBA"/>
    <w:rsid w:val="00C22B42"/>
    <w:rsid w:val="00C23E2F"/>
    <w:rsid w:val="00C2522B"/>
    <w:rsid w:val="00C30EA8"/>
    <w:rsid w:val="00C34C46"/>
    <w:rsid w:val="00C40AD8"/>
    <w:rsid w:val="00C454AB"/>
    <w:rsid w:val="00C45B6C"/>
    <w:rsid w:val="00C47534"/>
    <w:rsid w:val="00C50314"/>
    <w:rsid w:val="00C50699"/>
    <w:rsid w:val="00C50935"/>
    <w:rsid w:val="00C577E9"/>
    <w:rsid w:val="00C70127"/>
    <w:rsid w:val="00C760D4"/>
    <w:rsid w:val="00C86087"/>
    <w:rsid w:val="00C93E2F"/>
    <w:rsid w:val="00C94F8C"/>
    <w:rsid w:val="00CA1ED0"/>
    <w:rsid w:val="00CA54B6"/>
    <w:rsid w:val="00CA624C"/>
    <w:rsid w:val="00CB5848"/>
    <w:rsid w:val="00CC0559"/>
    <w:rsid w:val="00CC2C7F"/>
    <w:rsid w:val="00CD635C"/>
    <w:rsid w:val="00CF19EF"/>
    <w:rsid w:val="00CF1F7F"/>
    <w:rsid w:val="00D14EE0"/>
    <w:rsid w:val="00D26702"/>
    <w:rsid w:val="00D33A42"/>
    <w:rsid w:val="00D4453F"/>
    <w:rsid w:val="00D51FB2"/>
    <w:rsid w:val="00D6738C"/>
    <w:rsid w:val="00D85C53"/>
    <w:rsid w:val="00D953D0"/>
    <w:rsid w:val="00D96A9A"/>
    <w:rsid w:val="00DA2637"/>
    <w:rsid w:val="00DA6300"/>
    <w:rsid w:val="00DB7EDC"/>
    <w:rsid w:val="00DC06D2"/>
    <w:rsid w:val="00DC4506"/>
    <w:rsid w:val="00DD1BD8"/>
    <w:rsid w:val="00DF13FE"/>
    <w:rsid w:val="00E030DB"/>
    <w:rsid w:val="00E10836"/>
    <w:rsid w:val="00E11172"/>
    <w:rsid w:val="00E143BE"/>
    <w:rsid w:val="00E15E17"/>
    <w:rsid w:val="00E27383"/>
    <w:rsid w:val="00E32506"/>
    <w:rsid w:val="00E3542B"/>
    <w:rsid w:val="00E359AC"/>
    <w:rsid w:val="00E526A0"/>
    <w:rsid w:val="00E540B1"/>
    <w:rsid w:val="00E65210"/>
    <w:rsid w:val="00E70C1F"/>
    <w:rsid w:val="00E72F47"/>
    <w:rsid w:val="00E744D8"/>
    <w:rsid w:val="00E838AC"/>
    <w:rsid w:val="00E9055E"/>
    <w:rsid w:val="00EA38FC"/>
    <w:rsid w:val="00EA6EC7"/>
    <w:rsid w:val="00EB5CC8"/>
    <w:rsid w:val="00EC6792"/>
    <w:rsid w:val="00ED0A66"/>
    <w:rsid w:val="00ED50E9"/>
    <w:rsid w:val="00EE3228"/>
    <w:rsid w:val="00EE3DF4"/>
    <w:rsid w:val="00EE6DB2"/>
    <w:rsid w:val="00EF2683"/>
    <w:rsid w:val="00F03EFC"/>
    <w:rsid w:val="00F31273"/>
    <w:rsid w:val="00F33495"/>
    <w:rsid w:val="00F36D67"/>
    <w:rsid w:val="00F40EFC"/>
    <w:rsid w:val="00F529BC"/>
    <w:rsid w:val="00F54235"/>
    <w:rsid w:val="00F54866"/>
    <w:rsid w:val="00F56C06"/>
    <w:rsid w:val="00F60843"/>
    <w:rsid w:val="00F61508"/>
    <w:rsid w:val="00F63166"/>
    <w:rsid w:val="00F76D84"/>
    <w:rsid w:val="00F8604A"/>
    <w:rsid w:val="00F86F15"/>
    <w:rsid w:val="00F929FD"/>
    <w:rsid w:val="00FA0A1B"/>
    <w:rsid w:val="00FA4B18"/>
    <w:rsid w:val="00FA4DAB"/>
    <w:rsid w:val="00FB5495"/>
    <w:rsid w:val="00FB57B9"/>
    <w:rsid w:val="00FB6631"/>
    <w:rsid w:val="00FC3BD4"/>
    <w:rsid w:val="00FC604E"/>
    <w:rsid w:val="00FF00C5"/>
    <w:rsid w:val="00FF75B7"/>
    <w:rsid w:val="00FF7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1EFC50"/>
  <w15:chartTrackingRefBased/>
  <w15:docId w15:val="{9DB24058-4D37-4015-96B6-CF9F8ED59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D92"/>
    <w:pPr>
      <w:jc w:val="both"/>
    </w:pPr>
  </w:style>
  <w:style w:type="paragraph" w:styleId="Heading1">
    <w:name w:val="heading 1"/>
    <w:basedOn w:val="Normal"/>
    <w:link w:val="Heading1Char"/>
    <w:uiPriority w:val="9"/>
    <w:qFormat/>
    <w:rsid w:val="00A74AC8"/>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val="en-US"/>
    </w:rPr>
  </w:style>
  <w:style w:type="paragraph" w:styleId="Heading2">
    <w:name w:val="heading 2"/>
    <w:basedOn w:val="Normal"/>
    <w:link w:val="Heading2Char"/>
    <w:uiPriority w:val="9"/>
    <w:qFormat/>
    <w:rsid w:val="00A74AC8"/>
    <w:pPr>
      <w:spacing w:before="100" w:beforeAutospacing="1" w:after="100" w:afterAutospacing="1" w:line="240" w:lineRule="auto"/>
      <w:outlineLvl w:val="1"/>
    </w:pPr>
    <w:rPr>
      <w:rFonts w:ascii="Times New Roman" w:eastAsia="Times New Roman" w:hAnsi="Times New Roman" w:cs="Times New Roman"/>
      <w:b/>
      <w:bCs/>
      <w:color w:val="000000"/>
      <w:sz w:val="36"/>
      <w:szCs w:val="36"/>
      <w:lang w:val="en-US"/>
    </w:rPr>
  </w:style>
  <w:style w:type="paragraph" w:styleId="Heading3">
    <w:name w:val="heading 3"/>
    <w:basedOn w:val="Normal"/>
    <w:link w:val="Heading3Char"/>
    <w:uiPriority w:val="9"/>
    <w:qFormat/>
    <w:rsid w:val="00A74AC8"/>
    <w:pPr>
      <w:spacing w:before="100" w:beforeAutospacing="1" w:after="100" w:afterAutospacing="1" w:line="240" w:lineRule="auto"/>
      <w:outlineLvl w:val="2"/>
    </w:pPr>
    <w:rPr>
      <w:rFonts w:ascii="Times New Roman" w:eastAsia="Times New Roman" w:hAnsi="Times New Roman" w:cs="Times New Roman"/>
      <w:b/>
      <w:bCs/>
      <w:color w:val="000000"/>
      <w:sz w:val="27"/>
      <w:szCs w:val="27"/>
      <w:lang w:val="en-US"/>
    </w:rPr>
  </w:style>
  <w:style w:type="paragraph" w:styleId="Heading4">
    <w:name w:val="heading 4"/>
    <w:basedOn w:val="Normal"/>
    <w:link w:val="Heading4Char"/>
    <w:uiPriority w:val="9"/>
    <w:qFormat/>
    <w:rsid w:val="00A74AC8"/>
    <w:pPr>
      <w:spacing w:before="100" w:beforeAutospacing="1" w:after="100" w:afterAutospacing="1" w:line="240" w:lineRule="auto"/>
      <w:outlineLvl w:val="3"/>
    </w:pPr>
    <w:rPr>
      <w:rFonts w:ascii="Times New Roman" w:eastAsia="Times New Roman" w:hAnsi="Times New Roman" w:cs="Times New Roman"/>
      <w:b/>
      <w:bCs/>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AC8"/>
    <w:rPr>
      <w:rFonts w:ascii="Times New Roman" w:eastAsia="Times New Roman" w:hAnsi="Times New Roman" w:cs="Times New Roman"/>
      <w:b/>
      <w:bCs/>
      <w:color w:val="000000"/>
      <w:kern w:val="36"/>
      <w:sz w:val="48"/>
      <w:szCs w:val="48"/>
      <w:lang w:val="en-US"/>
    </w:rPr>
  </w:style>
  <w:style w:type="character" w:customStyle="1" w:styleId="Heading2Char">
    <w:name w:val="Heading 2 Char"/>
    <w:basedOn w:val="DefaultParagraphFont"/>
    <w:link w:val="Heading2"/>
    <w:uiPriority w:val="9"/>
    <w:rsid w:val="00A74AC8"/>
    <w:rPr>
      <w:rFonts w:ascii="Times New Roman" w:eastAsia="Times New Roman" w:hAnsi="Times New Roman" w:cs="Times New Roman"/>
      <w:b/>
      <w:bCs/>
      <w:color w:val="000000"/>
      <w:sz w:val="36"/>
      <w:szCs w:val="36"/>
      <w:lang w:val="en-US"/>
    </w:rPr>
  </w:style>
  <w:style w:type="character" w:customStyle="1" w:styleId="Heading3Char">
    <w:name w:val="Heading 3 Char"/>
    <w:basedOn w:val="DefaultParagraphFont"/>
    <w:link w:val="Heading3"/>
    <w:uiPriority w:val="9"/>
    <w:rsid w:val="00A74AC8"/>
    <w:rPr>
      <w:rFonts w:ascii="Times New Roman" w:eastAsia="Times New Roman" w:hAnsi="Times New Roman" w:cs="Times New Roman"/>
      <w:b/>
      <w:bCs/>
      <w:color w:val="000000"/>
      <w:sz w:val="27"/>
      <w:szCs w:val="27"/>
      <w:lang w:val="en-US"/>
    </w:rPr>
  </w:style>
  <w:style w:type="character" w:customStyle="1" w:styleId="Heading4Char">
    <w:name w:val="Heading 4 Char"/>
    <w:basedOn w:val="DefaultParagraphFont"/>
    <w:link w:val="Heading4"/>
    <w:uiPriority w:val="9"/>
    <w:rsid w:val="00A74AC8"/>
    <w:rPr>
      <w:rFonts w:ascii="Times New Roman" w:eastAsia="Times New Roman" w:hAnsi="Times New Roman" w:cs="Times New Roman"/>
      <w:b/>
      <w:bCs/>
      <w:color w:val="000000"/>
      <w:sz w:val="24"/>
      <w:szCs w:val="24"/>
      <w:lang w:val="en-US"/>
    </w:rPr>
  </w:style>
  <w:style w:type="character" w:styleId="Hyperlink">
    <w:name w:val="Hyperlink"/>
    <w:basedOn w:val="DefaultParagraphFont"/>
    <w:uiPriority w:val="99"/>
    <w:unhideWhenUsed/>
    <w:rsid w:val="00A74AC8"/>
    <w:rPr>
      <w:strike w:val="0"/>
      <w:dstrike w:val="0"/>
      <w:color w:val="0030C0"/>
      <w:u w:val="none"/>
      <w:effect w:val="none"/>
    </w:rPr>
  </w:style>
  <w:style w:type="paragraph" w:styleId="NormalWeb">
    <w:name w:val="Normal (Web)"/>
    <w:basedOn w:val="Normal"/>
    <w:uiPriority w:val="99"/>
    <w:semiHidden/>
    <w:unhideWhenUsed/>
    <w:rsid w:val="00A74AC8"/>
    <w:pPr>
      <w:spacing w:before="100" w:beforeAutospacing="1" w:after="100" w:afterAutospacing="1" w:line="240" w:lineRule="auto"/>
    </w:pPr>
    <w:rPr>
      <w:rFonts w:ascii="Arial" w:eastAsia="Times New Roman" w:hAnsi="Arial" w:cs="Arial"/>
      <w:color w:val="000000"/>
      <w:sz w:val="24"/>
      <w:szCs w:val="24"/>
      <w:lang w:val="en-US"/>
    </w:rPr>
  </w:style>
  <w:style w:type="paragraph" w:styleId="ListParagraph">
    <w:name w:val="List Paragraph"/>
    <w:basedOn w:val="Normal"/>
    <w:uiPriority w:val="34"/>
    <w:qFormat/>
    <w:rsid w:val="00CB5848"/>
    <w:pPr>
      <w:ind w:left="720"/>
      <w:contextualSpacing/>
    </w:pPr>
  </w:style>
  <w:style w:type="table" w:styleId="TableGrid">
    <w:name w:val="Table Grid"/>
    <w:basedOn w:val="TableNormal"/>
    <w:uiPriority w:val="39"/>
    <w:rsid w:val="00370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508"/>
    <w:rPr>
      <w:rFonts w:ascii="Segoe UI" w:hAnsi="Segoe UI" w:cs="Segoe UI"/>
      <w:sz w:val="18"/>
      <w:szCs w:val="18"/>
    </w:rPr>
  </w:style>
  <w:style w:type="character" w:styleId="Strong">
    <w:name w:val="Strong"/>
    <w:basedOn w:val="DefaultParagraphFont"/>
    <w:uiPriority w:val="22"/>
    <w:qFormat/>
    <w:rsid w:val="00F61508"/>
    <w:rPr>
      <w:b/>
      <w:bCs/>
    </w:rPr>
  </w:style>
  <w:style w:type="paragraph" w:styleId="Revision">
    <w:name w:val="Revision"/>
    <w:hidden/>
    <w:uiPriority w:val="99"/>
    <w:semiHidden/>
    <w:rsid w:val="008C14C0"/>
    <w:pPr>
      <w:spacing w:after="0" w:line="240" w:lineRule="auto"/>
    </w:pPr>
  </w:style>
  <w:style w:type="character" w:styleId="CommentReference">
    <w:name w:val="annotation reference"/>
    <w:basedOn w:val="DefaultParagraphFont"/>
    <w:uiPriority w:val="99"/>
    <w:semiHidden/>
    <w:unhideWhenUsed/>
    <w:rsid w:val="008C14C0"/>
    <w:rPr>
      <w:sz w:val="16"/>
      <w:szCs w:val="16"/>
    </w:rPr>
  </w:style>
  <w:style w:type="paragraph" w:styleId="CommentText">
    <w:name w:val="annotation text"/>
    <w:basedOn w:val="Normal"/>
    <w:link w:val="CommentTextChar"/>
    <w:uiPriority w:val="99"/>
    <w:unhideWhenUsed/>
    <w:rsid w:val="008C14C0"/>
    <w:pPr>
      <w:spacing w:line="240" w:lineRule="auto"/>
    </w:pPr>
    <w:rPr>
      <w:sz w:val="20"/>
      <w:szCs w:val="20"/>
    </w:rPr>
  </w:style>
  <w:style w:type="character" w:customStyle="1" w:styleId="CommentTextChar">
    <w:name w:val="Comment Text Char"/>
    <w:basedOn w:val="DefaultParagraphFont"/>
    <w:link w:val="CommentText"/>
    <w:uiPriority w:val="99"/>
    <w:rsid w:val="008C14C0"/>
    <w:rPr>
      <w:sz w:val="20"/>
      <w:szCs w:val="20"/>
    </w:rPr>
  </w:style>
  <w:style w:type="paragraph" w:styleId="CommentSubject">
    <w:name w:val="annotation subject"/>
    <w:basedOn w:val="CommentText"/>
    <w:next w:val="CommentText"/>
    <w:link w:val="CommentSubjectChar"/>
    <w:uiPriority w:val="99"/>
    <w:semiHidden/>
    <w:unhideWhenUsed/>
    <w:rsid w:val="008C14C0"/>
    <w:rPr>
      <w:b/>
      <w:bCs/>
    </w:rPr>
  </w:style>
  <w:style w:type="character" w:customStyle="1" w:styleId="CommentSubjectChar">
    <w:name w:val="Comment Subject Char"/>
    <w:basedOn w:val="CommentTextChar"/>
    <w:link w:val="CommentSubject"/>
    <w:uiPriority w:val="99"/>
    <w:semiHidden/>
    <w:rsid w:val="008C14C0"/>
    <w:rPr>
      <w:b/>
      <w:bCs/>
      <w:sz w:val="20"/>
      <w:szCs w:val="20"/>
    </w:rPr>
  </w:style>
  <w:style w:type="paragraph" w:styleId="Caption">
    <w:name w:val="caption"/>
    <w:basedOn w:val="Normal"/>
    <w:next w:val="Normal"/>
    <w:uiPriority w:val="35"/>
    <w:unhideWhenUsed/>
    <w:qFormat/>
    <w:rsid w:val="00C40AD8"/>
    <w:pPr>
      <w:spacing w:after="200" w:line="240" w:lineRule="auto"/>
    </w:pPr>
    <w:rPr>
      <w:i/>
      <w:iCs/>
      <w:color w:val="44546A" w:themeColor="text2"/>
      <w:sz w:val="18"/>
      <w:szCs w:val="18"/>
    </w:rPr>
  </w:style>
  <w:style w:type="paragraph" w:styleId="NoSpacing">
    <w:name w:val="No Spacing"/>
    <w:uiPriority w:val="1"/>
    <w:qFormat/>
    <w:rsid w:val="00DA2637"/>
    <w:pPr>
      <w:spacing w:after="0" w:line="240" w:lineRule="auto"/>
      <w:jc w:val="both"/>
    </w:pPr>
  </w:style>
  <w:style w:type="paragraph" w:styleId="Header">
    <w:name w:val="header"/>
    <w:basedOn w:val="Normal"/>
    <w:link w:val="HeaderChar"/>
    <w:uiPriority w:val="99"/>
    <w:unhideWhenUsed/>
    <w:rsid w:val="00DA2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637"/>
  </w:style>
  <w:style w:type="paragraph" w:styleId="Footer">
    <w:name w:val="footer"/>
    <w:basedOn w:val="Normal"/>
    <w:link w:val="FooterChar"/>
    <w:uiPriority w:val="99"/>
    <w:unhideWhenUsed/>
    <w:rsid w:val="00DA2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683">
      <w:bodyDiv w:val="1"/>
      <w:marLeft w:val="0"/>
      <w:marRight w:val="0"/>
      <w:marTop w:val="0"/>
      <w:marBottom w:val="0"/>
      <w:divBdr>
        <w:top w:val="none" w:sz="0" w:space="0" w:color="auto"/>
        <w:left w:val="none" w:sz="0" w:space="0" w:color="auto"/>
        <w:bottom w:val="none" w:sz="0" w:space="0" w:color="auto"/>
        <w:right w:val="none" w:sz="0" w:space="0" w:color="auto"/>
      </w:divBdr>
    </w:div>
    <w:div w:id="193152407">
      <w:bodyDiv w:val="1"/>
      <w:marLeft w:val="0"/>
      <w:marRight w:val="0"/>
      <w:marTop w:val="0"/>
      <w:marBottom w:val="0"/>
      <w:divBdr>
        <w:top w:val="none" w:sz="0" w:space="0" w:color="auto"/>
        <w:left w:val="none" w:sz="0" w:space="0" w:color="auto"/>
        <w:bottom w:val="none" w:sz="0" w:space="0" w:color="auto"/>
        <w:right w:val="none" w:sz="0" w:space="0" w:color="auto"/>
      </w:divBdr>
    </w:div>
    <w:div w:id="423036187">
      <w:bodyDiv w:val="1"/>
      <w:marLeft w:val="0"/>
      <w:marRight w:val="0"/>
      <w:marTop w:val="0"/>
      <w:marBottom w:val="0"/>
      <w:divBdr>
        <w:top w:val="none" w:sz="0" w:space="0" w:color="auto"/>
        <w:left w:val="none" w:sz="0" w:space="0" w:color="auto"/>
        <w:bottom w:val="none" w:sz="0" w:space="0" w:color="auto"/>
        <w:right w:val="none" w:sz="0" w:space="0" w:color="auto"/>
      </w:divBdr>
    </w:div>
    <w:div w:id="621303835">
      <w:bodyDiv w:val="1"/>
      <w:marLeft w:val="0"/>
      <w:marRight w:val="0"/>
      <w:marTop w:val="0"/>
      <w:marBottom w:val="0"/>
      <w:divBdr>
        <w:top w:val="none" w:sz="0" w:space="0" w:color="auto"/>
        <w:left w:val="none" w:sz="0" w:space="0" w:color="auto"/>
        <w:bottom w:val="none" w:sz="0" w:space="0" w:color="auto"/>
        <w:right w:val="none" w:sz="0" w:space="0" w:color="auto"/>
      </w:divBdr>
    </w:div>
    <w:div w:id="639850287">
      <w:bodyDiv w:val="1"/>
      <w:marLeft w:val="0"/>
      <w:marRight w:val="0"/>
      <w:marTop w:val="0"/>
      <w:marBottom w:val="0"/>
      <w:divBdr>
        <w:top w:val="none" w:sz="0" w:space="0" w:color="auto"/>
        <w:left w:val="none" w:sz="0" w:space="0" w:color="auto"/>
        <w:bottom w:val="none" w:sz="0" w:space="0" w:color="auto"/>
        <w:right w:val="none" w:sz="0" w:space="0" w:color="auto"/>
      </w:divBdr>
      <w:divsChild>
        <w:div w:id="1625650437">
          <w:marLeft w:val="0"/>
          <w:marRight w:val="0"/>
          <w:marTop w:val="0"/>
          <w:marBottom w:val="240"/>
          <w:divBdr>
            <w:top w:val="none" w:sz="0" w:space="0" w:color="auto"/>
            <w:left w:val="none" w:sz="0" w:space="0" w:color="auto"/>
            <w:bottom w:val="none" w:sz="0" w:space="0" w:color="auto"/>
            <w:right w:val="none" w:sz="0" w:space="0" w:color="auto"/>
          </w:divBdr>
        </w:div>
        <w:div w:id="1562983999">
          <w:marLeft w:val="0"/>
          <w:marRight w:val="0"/>
          <w:marTop w:val="0"/>
          <w:marBottom w:val="240"/>
          <w:divBdr>
            <w:top w:val="none" w:sz="0" w:space="0" w:color="auto"/>
            <w:left w:val="none" w:sz="0" w:space="0" w:color="auto"/>
            <w:bottom w:val="none" w:sz="0" w:space="0" w:color="auto"/>
            <w:right w:val="none" w:sz="0" w:space="0" w:color="auto"/>
          </w:divBdr>
        </w:div>
        <w:div w:id="324088499">
          <w:marLeft w:val="0"/>
          <w:marRight w:val="0"/>
          <w:marTop w:val="0"/>
          <w:marBottom w:val="240"/>
          <w:divBdr>
            <w:top w:val="none" w:sz="0" w:space="0" w:color="auto"/>
            <w:left w:val="none" w:sz="0" w:space="0" w:color="auto"/>
            <w:bottom w:val="none" w:sz="0" w:space="0" w:color="auto"/>
            <w:right w:val="none" w:sz="0" w:space="0" w:color="auto"/>
          </w:divBdr>
        </w:div>
      </w:divsChild>
    </w:div>
    <w:div w:id="836385124">
      <w:bodyDiv w:val="1"/>
      <w:marLeft w:val="0"/>
      <w:marRight w:val="0"/>
      <w:marTop w:val="0"/>
      <w:marBottom w:val="0"/>
      <w:divBdr>
        <w:top w:val="none" w:sz="0" w:space="0" w:color="auto"/>
        <w:left w:val="none" w:sz="0" w:space="0" w:color="auto"/>
        <w:bottom w:val="none" w:sz="0" w:space="0" w:color="auto"/>
        <w:right w:val="none" w:sz="0" w:space="0" w:color="auto"/>
      </w:divBdr>
    </w:div>
    <w:div w:id="1024210090">
      <w:bodyDiv w:val="1"/>
      <w:marLeft w:val="0"/>
      <w:marRight w:val="0"/>
      <w:marTop w:val="0"/>
      <w:marBottom w:val="0"/>
      <w:divBdr>
        <w:top w:val="none" w:sz="0" w:space="0" w:color="auto"/>
        <w:left w:val="none" w:sz="0" w:space="0" w:color="auto"/>
        <w:bottom w:val="none" w:sz="0" w:space="0" w:color="auto"/>
        <w:right w:val="none" w:sz="0" w:space="0" w:color="auto"/>
      </w:divBdr>
    </w:div>
    <w:div w:id="1134985214">
      <w:bodyDiv w:val="1"/>
      <w:marLeft w:val="0"/>
      <w:marRight w:val="0"/>
      <w:marTop w:val="0"/>
      <w:marBottom w:val="0"/>
      <w:divBdr>
        <w:top w:val="none" w:sz="0" w:space="0" w:color="auto"/>
        <w:left w:val="none" w:sz="0" w:space="0" w:color="auto"/>
        <w:bottom w:val="none" w:sz="0" w:space="0" w:color="auto"/>
        <w:right w:val="none" w:sz="0" w:space="0" w:color="auto"/>
      </w:divBdr>
    </w:div>
    <w:div w:id="1333727640">
      <w:bodyDiv w:val="1"/>
      <w:marLeft w:val="0"/>
      <w:marRight w:val="0"/>
      <w:marTop w:val="0"/>
      <w:marBottom w:val="0"/>
      <w:divBdr>
        <w:top w:val="none" w:sz="0" w:space="0" w:color="auto"/>
        <w:left w:val="none" w:sz="0" w:space="0" w:color="auto"/>
        <w:bottom w:val="none" w:sz="0" w:space="0" w:color="auto"/>
        <w:right w:val="none" w:sz="0" w:space="0" w:color="auto"/>
      </w:divBdr>
    </w:div>
    <w:div w:id="1409839622">
      <w:bodyDiv w:val="1"/>
      <w:marLeft w:val="0"/>
      <w:marRight w:val="0"/>
      <w:marTop w:val="0"/>
      <w:marBottom w:val="0"/>
      <w:divBdr>
        <w:top w:val="none" w:sz="0" w:space="0" w:color="auto"/>
        <w:left w:val="none" w:sz="0" w:space="0" w:color="auto"/>
        <w:bottom w:val="none" w:sz="0" w:space="0" w:color="auto"/>
        <w:right w:val="none" w:sz="0" w:space="0" w:color="auto"/>
      </w:divBdr>
    </w:div>
    <w:div w:id="1421095613">
      <w:bodyDiv w:val="1"/>
      <w:marLeft w:val="0"/>
      <w:marRight w:val="0"/>
      <w:marTop w:val="0"/>
      <w:marBottom w:val="0"/>
      <w:divBdr>
        <w:top w:val="none" w:sz="0" w:space="0" w:color="auto"/>
        <w:left w:val="none" w:sz="0" w:space="0" w:color="auto"/>
        <w:bottom w:val="none" w:sz="0" w:space="0" w:color="auto"/>
        <w:right w:val="none" w:sz="0" w:space="0" w:color="auto"/>
      </w:divBdr>
    </w:div>
    <w:div w:id="1841658292">
      <w:bodyDiv w:val="1"/>
      <w:marLeft w:val="0"/>
      <w:marRight w:val="0"/>
      <w:marTop w:val="0"/>
      <w:marBottom w:val="0"/>
      <w:divBdr>
        <w:top w:val="none" w:sz="0" w:space="0" w:color="auto"/>
        <w:left w:val="none" w:sz="0" w:space="0" w:color="auto"/>
        <w:bottom w:val="none" w:sz="0" w:space="0" w:color="auto"/>
        <w:right w:val="none" w:sz="0" w:space="0" w:color="auto"/>
      </w:divBdr>
    </w:div>
    <w:div w:id="1912688525">
      <w:bodyDiv w:val="1"/>
      <w:marLeft w:val="0"/>
      <w:marRight w:val="0"/>
      <w:marTop w:val="0"/>
      <w:marBottom w:val="0"/>
      <w:divBdr>
        <w:top w:val="none" w:sz="0" w:space="0" w:color="auto"/>
        <w:left w:val="none" w:sz="0" w:space="0" w:color="auto"/>
        <w:bottom w:val="none" w:sz="0" w:space="0" w:color="auto"/>
        <w:right w:val="none" w:sz="0" w:space="0" w:color="auto"/>
      </w:divBdr>
    </w:div>
    <w:div w:id="196681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FD658-4910-4232-A279-655EFE3C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28494</Words>
  <Characters>162420</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Joseph</dc:creator>
  <cp:keywords/>
  <dc:description/>
  <cp:lastModifiedBy>Ashton, Ian</cp:lastModifiedBy>
  <cp:revision>7</cp:revision>
  <cp:lastPrinted>2018-05-08T15:08:00Z</cp:lastPrinted>
  <dcterms:created xsi:type="dcterms:W3CDTF">2018-06-18T08:47:00Z</dcterms:created>
  <dcterms:modified xsi:type="dcterms:W3CDTF">2018-06-18T08:59:00Z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http://www.zotero.org/styles/additive-manufacturing</vt:lpwstr>
  </property>
  <property fmtid="{D5CDD505-2E9C-101B-9397-08002B2CF9AE}" pid="3" name="Mendeley Recent Style Name 0_1">
    <vt:lpwstr>Additive Manufacturing</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28dfc918-c066-3b51-a1d8-7eb2752ee891</vt:lpwstr>
  </property>
  <property fmtid="{D5CDD505-2E9C-101B-9397-08002B2CF9AE}" pid="24" name="Mendeley Citation Style_1">
    <vt:lpwstr>http://www.zotero.org/styles/additive-manufacturing</vt:lpwstr>
  </property>
</Properties>
</file>