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BA6AC" w14:textId="131AAFF6" w:rsidR="003A4095" w:rsidRDefault="00255DFD" w:rsidP="003A4095">
      <w:pPr>
        <w:jc w:val="center"/>
        <w:rPr>
          <w:rFonts w:ascii="Times New Roman" w:hAnsi="Times New Roman" w:cs="Times New Roman"/>
          <w:b/>
          <w:color w:val="auto"/>
          <w:sz w:val="28"/>
          <w:szCs w:val="28"/>
        </w:rPr>
      </w:pPr>
      <w:r>
        <w:rPr>
          <w:rFonts w:ascii="Times New Roman" w:hAnsi="Times New Roman" w:cs="Times New Roman"/>
          <w:b/>
          <w:color w:val="auto"/>
          <w:sz w:val="28"/>
          <w:szCs w:val="28"/>
        </w:rPr>
        <w:t>Big d</w:t>
      </w:r>
      <w:r w:rsidR="007017D9" w:rsidRPr="007017D9">
        <w:rPr>
          <w:rFonts w:ascii="Times New Roman" w:hAnsi="Times New Roman" w:cs="Times New Roman"/>
          <w:b/>
          <w:color w:val="auto"/>
          <w:sz w:val="28"/>
          <w:szCs w:val="28"/>
        </w:rPr>
        <w:t xml:space="preserve">ata </w:t>
      </w:r>
      <w:r>
        <w:rPr>
          <w:rFonts w:ascii="Times New Roman" w:hAnsi="Times New Roman" w:cs="Times New Roman"/>
          <w:b/>
          <w:color w:val="auto"/>
          <w:sz w:val="28"/>
          <w:szCs w:val="28"/>
        </w:rPr>
        <w:t>cloud c</w:t>
      </w:r>
      <w:r w:rsidR="007017D9" w:rsidRPr="007017D9">
        <w:rPr>
          <w:rFonts w:ascii="Times New Roman" w:hAnsi="Times New Roman" w:cs="Times New Roman"/>
          <w:b/>
          <w:color w:val="auto"/>
          <w:sz w:val="28"/>
          <w:szCs w:val="28"/>
        </w:rPr>
        <w:t xml:space="preserve">omputing </w:t>
      </w:r>
      <w:r w:rsidR="007017D9">
        <w:rPr>
          <w:rFonts w:ascii="Times New Roman" w:hAnsi="Times New Roman" w:cs="Times New Roman"/>
          <w:b/>
          <w:color w:val="auto"/>
          <w:sz w:val="28"/>
          <w:szCs w:val="28"/>
        </w:rPr>
        <w:t xml:space="preserve">framework </w:t>
      </w:r>
      <w:r w:rsidR="007017D9" w:rsidRPr="007017D9">
        <w:rPr>
          <w:rFonts w:ascii="Times New Roman" w:hAnsi="Times New Roman" w:cs="Times New Roman"/>
          <w:b/>
          <w:color w:val="auto"/>
          <w:sz w:val="28"/>
          <w:szCs w:val="28"/>
        </w:rPr>
        <w:t xml:space="preserve">for </w:t>
      </w:r>
      <w:r>
        <w:rPr>
          <w:rFonts w:ascii="Times New Roman" w:hAnsi="Times New Roman" w:cs="Times New Roman"/>
          <w:b/>
          <w:color w:val="auto"/>
          <w:sz w:val="28"/>
          <w:szCs w:val="28"/>
        </w:rPr>
        <w:t>l</w:t>
      </w:r>
      <w:r w:rsidR="001346C6">
        <w:rPr>
          <w:rFonts w:ascii="Times New Roman" w:hAnsi="Times New Roman" w:cs="Times New Roman"/>
          <w:b/>
          <w:color w:val="auto"/>
          <w:sz w:val="28"/>
          <w:szCs w:val="28"/>
        </w:rPr>
        <w:t xml:space="preserve">ow carbon supplier selection </w:t>
      </w:r>
      <w:r w:rsidR="00AE1448">
        <w:rPr>
          <w:rFonts w:ascii="Times New Roman" w:hAnsi="Times New Roman" w:cs="Times New Roman"/>
          <w:b/>
          <w:color w:val="auto"/>
          <w:sz w:val="28"/>
          <w:szCs w:val="28"/>
        </w:rPr>
        <w:t>in</w:t>
      </w:r>
      <w:r w:rsidR="001346C6">
        <w:rPr>
          <w:rFonts w:ascii="Times New Roman" w:hAnsi="Times New Roman" w:cs="Times New Roman"/>
          <w:b/>
          <w:color w:val="auto"/>
          <w:sz w:val="28"/>
          <w:szCs w:val="28"/>
        </w:rPr>
        <w:t xml:space="preserve"> </w:t>
      </w:r>
      <w:r w:rsidR="00234635">
        <w:rPr>
          <w:rFonts w:ascii="Times New Roman" w:hAnsi="Times New Roman" w:cs="Times New Roman"/>
          <w:b/>
          <w:color w:val="auto"/>
          <w:sz w:val="28"/>
          <w:szCs w:val="28"/>
        </w:rPr>
        <w:t xml:space="preserve">the </w:t>
      </w:r>
      <w:r w:rsidR="003A4095" w:rsidRPr="00234635">
        <w:rPr>
          <w:rFonts w:ascii="Times New Roman" w:hAnsi="Times New Roman" w:cs="Times New Roman"/>
          <w:b/>
          <w:noProof/>
          <w:color w:val="auto"/>
          <w:sz w:val="28"/>
          <w:szCs w:val="28"/>
        </w:rPr>
        <w:t>beef</w:t>
      </w:r>
      <w:r w:rsidR="003A4095" w:rsidRPr="003A4095">
        <w:rPr>
          <w:rFonts w:ascii="Times New Roman" w:hAnsi="Times New Roman" w:cs="Times New Roman"/>
          <w:b/>
          <w:color w:val="auto"/>
          <w:sz w:val="28"/>
          <w:szCs w:val="28"/>
        </w:rPr>
        <w:t xml:space="preserve"> supply chain</w:t>
      </w:r>
    </w:p>
    <w:p w14:paraId="4915E66B" w14:textId="77777777" w:rsidR="003A4095" w:rsidRDefault="003A4095" w:rsidP="003A4095">
      <w:pPr>
        <w:jc w:val="center"/>
        <w:rPr>
          <w:rFonts w:ascii="Times New Roman" w:hAnsi="Times New Roman" w:cs="Times New Roman"/>
          <w:b/>
          <w:color w:val="auto"/>
          <w:sz w:val="28"/>
          <w:szCs w:val="28"/>
        </w:rPr>
      </w:pPr>
    </w:p>
    <w:p w14:paraId="68357577" w14:textId="08E69B69" w:rsidR="003A4095" w:rsidRPr="007017D9" w:rsidRDefault="003A4095" w:rsidP="003A4095">
      <w:pPr>
        <w:jc w:val="center"/>
        <w:rPr>
          <w:rFonts w:ascii="Times New Roman" w:hAnsi="Times New Roman" w:cs="Times New Roman"/>
          <w:color w:val="auto"/>
          <w:sz w:val="20"/>
          <w:szCs w:val="20"/>
          <w:vertAlign w:val="superscript"/>
        </w:rPr>
      </w:pPr>
      <w:r w:rsidRPr="003A4095">
        <w:rPr>
          <w:rFonts w:ascii="Times New Roman" w:hAnsi="Times New Roman" w:cs="Times New Roman"/>
          <w:color w:val="auto"/>
          <w:sz w:val="20"/>
          <w:szCs w:val="20"/>
        </w:rPr>
        <w:t>Akshit Singh</w:t>
      </w:r>
      <w:r w:rsidRPr="003A4095">
        <w:rPr>
          <w:rFonts w:ascii="Times New Roman" w:hAnsi="Times New Roman" w:cs="Times New Roman"/>
          <w:color w:val="auto"/>
          <w:sz w:val="20"/>
          <w:szCs w:val="20"/>
          <w:vertAlign w:val="superscript"/>
        </w:rPr>
        <w:t>1</w:t>
      </w:r>
      <w:r w:rsidR="008C5E3A">
        <w:rPr>
          <w:rFonts w:ascii="Times New Roman" w:hAnsi="Times New Roman" w:cs="Times New Roman"/>
          <w:color w:val="auto"/>
          <w:sz w:val="20"/>
          <w:szCs w:val="20"/>
          <w:vertAlign w:val="superscript"/>
        </w:rPr>
        <w:t>,*</w:t>
      </w:r>
      <w:r w:rsidRPr="003A4095">
        <w:rPr>
          <w:rFonts w:ascii="Times New Roman" w:hAnsi="Times New Roman" w:cs="Times New Roman"/>
          <w:color w:val="auto"/>
          <w:sz w:val="20"/>
          <w:szCs w:val="20"/>
        </w:rPr>
        <w:t xml:space="preserve">, </w:t>
      </w:r>
      <w:r w:rsidR="007017D9">
        <w:rPr>
          <w:rFonts w:ascii="Times New Roman" w:hAnsi="Times New Roman" w:cs="Times New Roman"/>
          <w:color w:val="auto"/>
          <w:sz w:val="20"/>
          <w:szCs w:val="20"/>
        </w:rPr>
        <w:t>Sushma Kumari</w:t>
      </w:r>
      <w:r w:rsidR="007017D9">
        <w:rPr>
          <w:rFonts w:ascii="Times New Roman" w:hAnsi="Times New Roman" w:cs="Times New Roman"/>
          <w:color w:val="auto"/>
          <w:sz w:val="20"/>
          <w:szCs w:val="20"/>
          <w:vertAlign w:val="superscript"/>
        </w:rPr>
        <w:t>2,</w:t>
      </w:r>
      <w:r w:rsidR="007017D9">
        <w:rPr>
          <w:rFonts w:ascii="Times New Roman" w:hAnsi="Times New Roman" w:cs="Times New Roman"/>
          <w:color w:val="auto"/>
          <w:sz w:val="20"/>
          <w:szCs w:val="20"/>
        </w:rPr>
        <w:t xml:space="preserve"> </w:t>
      </w:r>
      <w:r w:rsidRPr="003A4095">
        <w:rPr>
          <w:rFonts w:ascii="Times New Roman" w:hAnsi="Times New Roman" w:cs="Times New Roman"/>
          <w:color w:val="auto"/>
          <w:sz w:val="20"/>
          <w:szCs w:val="20"/>
        </w:rPr>
        <w:t>Hanif Malekpoor</w:t>
      </w:r>
      <w:r w:rsidR="000B2A56">
        <w:rPr>
          <w:rFonts w:ascii="Times New Roman" w:hAnsi="Times New Roman" w:cs="Times New Roman"/>
          <w:color w:val="auto"/>
          <w:sz w:val="20"/>
          <w:szCs w:val="20"/>
          <w:vertAlign w:val="superscript"/>
        </w:rPr>
        <w:t>2</w:t>
      </w:r>
      <w:r w:rsidR="007017D9">
        <w:rPr>
          <w:rFonts w:ascii="Times New Roman" w:hAnsi="Times New Roman" w:cs="Times New Roman"/>
          <w:color w:val="auto"/>
          <w:sz w:val="20"/>
          <w:szCs w:val="20"/>
        </w:rPr>
        <w:t xml:space="preserve">, </w:t>
      </w:r>
      <w:r w:rsidR="007017D9" w:rsidRPr="003A4095">
        <w:rPr>
          <w:rFonts w:ascii="Times New Roman" w:hAnsi="Times New Roman" w:cs="Times New Roman"/>
          <w:color w:val="auto"/>
          <w:sz w:val="20"/>
          <w:szCs w:val="20"/>
        </w:rPr>
        <w:t>Nishikant Mishra</w:t>
      </w:r>
      <w:r w:rsidR="000B2A56">
        <w:rPr>
          <w:rFonts w:ascii="Times New Roman" w:hAnsi="Times New Roman" w:cs="Times New Roman"/>
          <w:color w:val="auto"/>
          <w:sz w:val="20"/>
          <w:szCs w:val="20"/>
          <w:vertAlign w:val="superscript"/>
        </w:rPr>
        <w:t>2</w:t>
      </w:r>
    </w:p>
    <w:p w14:paraId="65E84F9D" w14:textId="77777777" w:rsidR="007017D9" w:rsidRDefault="007017D9" w:rsidP="003A4095">
      <w:pPr>
        <w:jc w:val="center"/>
        <w:rPr>
          <w:rFonts w:ascii="Times New Roman" w:hAnsi="Times New Roman" w:cs="Times New Roman"/>
          <w:color w:val="auto"/>
          <w:sz w:val="20"/>
          <w:szCs w:val="20"/>
          <w:vertAlign w:val="superscript"/>
        </w:rPr>
      </w:pPr>
    </w:p>
    <w:p w14:paraId="1C431DC4" w14:textId="4DA13A5E" w:rsidR="007017D9" w:rsidRDefault="007017D9" w:rsidP="007017D9">
      <w:pPr>
        <w:jc w:val="center"/>
        <w:rPr>
          <w:rFonts w:ascii="Times New Roman" w:hAnsi="Times New Roman" w:cs="Times New Roman"/>
          <w:color w:val="auto"/>
          <w:sz w:val="20"/>
          <w:szCs w:val="20"/>
        </w:rPr>
      </w:pPr>
      <w:r>
        <w:rPr>
          <w:rFonts w:ascii="Times New Roman" w:hAnsi="Times New Roman" w:cs="Times New Roman"/>
          <w:color w:val="auto"/>
          <w:sz w:val="20"/>
          <w:szCs w:val="20"/>
          <w:vertAlign w:val="superscript"/>
        </w:rPr>
        <w:t>1</w:t>
      </w:r>
      <w:r w:rsidR="00D70A11">
        <w:rPr>
          <w:rFonts w:ascii="Times New Roman" w:hAnsi="Times New Roman" w:cs="Times New Roman"/>
          <w:color w:val="auto"/>
          <w:sz w:val="20"/>
          <w:szCs w:val="20"/>
        </w:rPr>
        <w:t>The University of Liverpool Management School, University of Liverpool</w:t>
      </w:r>
      <w:r w:rsidRPr="007017D9">
        <w:rPr>
          <w:rFonts w:ascii="Times New Roman" w:hAnsi="Times New Roman" w:cs="Times New Roman"/>
          <w:color w:val="auto"/>
          <w:sz w:val="20"/>
          <w:szCs w:val="20"/>
        </w:rPr>
        <w:t>, UK</w:t>
      </w:r>
    </w:p>
    <w:p w14:paraId="01085B09" w14:textId="487D73B7" w:rsidR="007017D9" w:rsidRDefault="007017D9" w:rsidP="000B2A56">
      <w:pPr>
        <w:rPr>
          <w:rFonts w:ascii="Times New Roman" w:hAnsi="Times New Roman" w:cs="Times New Roman"/>
          <w:color w:val="auto"/>
          <w:sz w:val="20"/>
          <w:szCs w:val="20"/>
        </w:rPr>
      </w:pPr>
    </w:p>
    <w:p w14:paraId="38990D82" w14:textId="1D048841" w:rsidR="007017D9" w:rsidRPr="007017D9" w:rsidRDefault="00FD0ED4" w:rsidP="007017D9">
      <w:pPr>
        <w:jc w:val="center"/>
        <w:rPr>
          <w:rFonts w:ascii="Times New Roman" w:hAnsi="Times New Roman" w:cs="Times New Roman"/>
          <w:color w:val="auto"/>
          <w:sz w:val="20"/>
          <w:szCs w:val="20"/>
        </w:rPr>
      </w:pPr>
      <w:r>
        <w:rPr>
          <w:rFonts w:ascii="Times New Roman" w:hAnsi="Times New Roman" w:cs="Times New Roman"/>
          <w:color w:val="auto"/>
          <w:sz w:val="20"/>
          <w:szCs w:val="20"/>
          <w:vertAlign w:val="superscript"/>
        </w:rPr>
        <w:t>2</w:t>
      </w:r>
      <w:bookmarkStart w:id="0" w:name="_GoBack"/>
      <w:bookmarkEnd w:id="0"/>
      <w:r w:rsidR="007017D9" w:rsidRPr="007017D9">
        <w:rPr>
          <w:rFonts w:ascii="Times New Roman" w:hAnsi="Times New Roman" w:cs="Times New Roman"/>
          <w:color w:val="auto"/>
          <w:sz w:val="20"/>
          <w:szCs w:val="20"/>
        </w:rPr>
        <w:t>H</w:t>
      </w:r>
      <w:r w:rsidR="007017D9">
        <w:rPr>
          <w:rFonts w:ascii="Times New Roman" w:hAnsi="Times New Roman" w:cs="Times New Roman"/>
          <w:color w:val="auto"/>
          <w:sz w:val="20"/>
          <w:szCs w:val="20"/>
        </w:rPr>
        <w:t>ull University Business School, University of Hull</w:t>
      </w:r>
      <w:r w:rsidR="007017D9" w:rsidRPr="007017D9">
        <w:rPr>
          <w:rFonts w:ascii="Times New Roman" w:hAnsi="Times New Roman" w:cs="Times New Roman"/>
          <w:color w:val="auto"/>
          <w:sz w:val="20"/>
          <w:szCs w:val="20"/>
        </w:rPr>
        <w:t>, UK</w:t>
      </w:r>
    </w:p>
    <w:p w14:paraId="62A818A1" w14:textId="77777777" w:rsidR="007017D9" w:rsidRDefault="007017D9" w:rsidP="003A4095">
      <w:pPr>
        <w:jc w:val="center"/>
        <w:rPr>
          <w:rFonts w:ascii="Times New Roman" w:hAnsi="Times New Roman" w:cs="Times New Roman"/>
          <w:color w:val="auto"/>
          <w:sz w:val="20"/>
          <w:szCs w:val="20"/>
        </w:rPr>
      </w:pPr>
    </w:p>
    <w:p w14:paraId="65C5CD13" w14:textId="77777777" w:rsidR="003A4095" w:rsidRDefault="003A4095" w:rsidP="003A4095">
      <w:pPr>
        <w:rPr>
          <w:rFonts w:ascii="Times New Roman" w:hAnsi="Times New Roman" w:cs="Times New Roman"/>
          <w:b/>
          <w:color w:val="auto"/>
        </w:rPr>
      </w:pPr>
    </w:p>
    <w:p w14:paraId="70594404" w14:textId="77777777" w:rsidR="003A4095" w:rsidRDefault="003A4095">
      <w:pPr>
        <w:rPr>
          <w:rFonts w:ascii="Times New Roman" w:hAnsi="Times New Roman" w:cs="Times New Roman"/>
          <w:b/>
          <w:color w:val="auto"/>
        </w:rPr>
      </w:pPr>
    </w:p>
    <w:p w14:paraId="2B933FCC" w14:textId="77777777" w:rsidR="00A406BA" w:rsidRDefault="00D47E3C" w:rsidP="003A4095">
      <w:pPr>
        <w:jc w:val="center"/>
        <w:rPr>
          <w:rFonts w:ascii="Times New Roman" w:hAnsi="Times New Roman" w:cs="Times New Roman"/>
          <w:b/>
          <w:color w:val="auto"/>
        </w:rPr>
      </w:pPr>
      <w:r w:rsidRPr="00B270E5">
        <w:rPr>
          <w:rFonts w:ascii="Times New Roman" w:hAnsi="Times New Roman" w:cs="Times New Roman"/>
          <w:b/>
          <w:color w:val="auto"/>
        </w:rPr>
        <w:t>Abstract</w:t>
      </w:r>
    </w:p>
    <w:p w14:paraId="4B032FC7" w14:textId="77777777" w:rsidR="003A4095" w:rsidRDefault="003A4095" w:rsidP="003A4095">
      <w:pPr>
        <w:jc w:val="center"/>
        <w:rPr>
          <w:rFonts w:ascii="Times New Roman" w:hAnsi="Times New Roman" w:cs="Times New Roman"/>
          <w:b/>
          <w:color w:val="auto"/>
        </w:rPr>
      </w:pPr>
    </w:p>
    <w:p w14:paraId="1ECF2E97" w14:textId="0047B111" w:rsidR="00601556" w:rsidRDefault="003A4095" w:rsidP="007916AF">
      <w:pPr>
        <w:jc w:val="both"/>
        <w:rPr>
          <w:rFonts w:ascii="Times New Roman" w:hAnsi="Times New Roman" w:cs="Times New Roman"/>
        </w:rPr>
      </w:pPr>
      <w:r w:rsidRPr="003A4095">
        <w:rPr>
          <w:rFonts w:ascii="Times New Roman" w:hAnsi="Times New Roman" w:cs="Times New Roman"/>
          <w:b/>
        </w:rPr>
        <w:t>Purpose</w:t>
      </w:r>
      <w:r>
        <w:rPr>
          <w:rFonts w:ascii="Times New Roman" w:hAnsi="Times New Roman" w:cs="Times New Roman"/>
        </w:rPr>
        <w:t xml:space="preserve"> </w:t>
      </w:r>
      <w:r w:rsidR="00601556">
        <w:rPr>
          <w:rFonts w:ascii="Times New Roman" w:hAnsi="Times New Roman" w:cs="Times New Roman"/>
        </w:rPr>
        <w:t>–</w:t>
      </w:r>
      <w:r>
        <w:rPr>
          <w:rFonts w:ascii="Times New Roman" w:hAnsi="Times New Roman" w:cs="Times New Roman"/>
        </w:rPr>
        <w:t xml:space="preserve"> </w:t>
      </w:r>
      <w:r w:rsidR="008D0064">
        <w:rPr>
          <w:rFonts w:ascii="Times New Roman" w:hAnsi="Times New Roman" w:cs="Times New Roman"/>
        </w:rPr>
        <w:t xml:space="preserve">With the rapid economic development of nations across the globe, there is proportionate increment in </w:t>
      </w:r>
      <w:r w:rsidR="007E28BE">
        <w:rPr>
          <w:rFonts w:ascii="Times New Roman" w:hAnsi="Times New Roman" w:cs="Times New Roman"/>
        </w:rPr>
        <w:t>corresponding carbon footprint</w:t>
      </w:r>
      <w:r w:rsidR="008D0064">
        <w:rPr>
          <w:rFonts w:ascii="Times New Roman" w:hAnsi="Times New Roman" w:cs="Times New Roman"/>
        </w:rPr>
        <w:t xml:space="preserve">. There are numerous </w:t>
      </w:r>
      <w:r w:rsidR="008D0064" w:rsidRPr="00234635">
        <w:rPr>
          <w:rFonts w:ascii="Times New Roman" w:hAnsi="Times New Roman" w:cs="Times New Roman"/>
          <w:noProof/>
        </w:rPr>
        <w:t>counter measures</w:t>
      </w:r>
      <w:r w:rsidR="008D0064">
        <w:rPr>
          <w:rFonts w:ascii="Times New Roman" w:hAnsi="Times New Roman" w:cs="Times New Roman"/>
        </w:rPr>
        <w:t xml:space="preserve"> proposed to mitigate it in terms of legislation and policy framing. However, they have a shortsighted vision of predominantly focusing on manufacturing and transportation industry thereby neglecting one of the significant contributor of global emissions- agricultural industry. Among all the agri-food products, beef has the highest carbon footprint and majority of its emission are generated in beef farms. The issue is more intensive in developing nations where </w:t>
      </w:r>
      <w:r w:rsidR="007E28BE">
        <w:rPr>
          <w:rFonts w:ascii="Times New Roman" w:hAnsi="Times New Roman" w:cs="Times New Roman"/>
        </w:rPr>
        <w:t>most</w:t>
      </w:r>
      <w:r w:rsidR="008D0064">
        <w:rPr>
          <w:rFonts w:ascii="Times New Roman" w:hAnsi="Times New Roman" w:cs="Times New Roman"/>
        </w:rPr>
        <w:t xml:space="preserve"> of global cattle are raised and simultaneously farmers are less informed and aware of re</w:t>
      </w:r>
      <w:r w:rsidR="00244127">
        <w:rPr>
          <w:rFonts w:ascii="Times New Roman" w:hAnsi="Times New Roman" w:cs="Times New Roman"/>
        </w:rPr>
        <w:t>sources/</w:t>
      </w:r>
      <w:r w:rsidR="008D0064">
        <w:rPr>
          <w:rFonts w:ascii="Times New Roman" w:hAnsi="Times New Roman" w:cs="Times New Roman"/>
        </w:rPr>
        <w:t>technology to address emission</w:t>
      </w:r>
      <w:r w:rsidR="00244127">
        <w:rPr>
          <w:rFonts w:ascii="Times New Roman" w:hAnsi="Times New Roman" w:cs="Times New Roman"/>
        </w:rPr>
        <w:t>s</w:t>
      </w:r>
      <w:r w:rsidR="008D0064">
        <w:rPr>
          <w:rFonts w:ascii="Times New Roman" w:hAnsi="Times New Roman" w:cs="Times New Roman"/>
        </w:rPr>
        <w:t xml:space="preserve"> from their farms. Therefore, there is need to raise awareness among farmers and thereby incorporate carbon </w:t>
      </w:r>
      <w:r w:rsidR="00244127">
        <w:rPr>
          <w:rFonts w:ascii="Times New Roman" w:hAnsi="Times New Roman" w:cs="Times New Roman"/>
        </w:rPr>
        <w:t>footprint as</w:t>
      </w:r>
      <w:r w:rsidR="00850A15">
        <w:rPr>
          <w:rFonts w:ascii="Times New Roman" w:hAnsi="Times New Roman" w:cs="Times New Roman"/>
        </w:rPr>
        <w:t xml:space="preserve"> a</w:t>
      </w:r>
      <w:r w:rsidR="00244127">
        <w:rPr>
          <w:rFonts w:ascii="Times New Roman" w:hAnsi="Times New Roman" w:cs="Times New Roman"/>
        </w:rPr>
        <w:t xml:space="preserve"> major cattle supplier selection attribute by abattoir and processor and integrate it as a standard practice in procurement of cattle.</w:t>
      </w:r>
    </w:p>
    <w:p w14:paraId="26394CE8" w14:textId="7B48802E" w:rsidR="00244127" w:rsidRPr="00244127" w:rsidRDefault="003A4095" w:rsidP="007916AF">
      <w:pPr>
        <w:jc w:val="both"/>
        <w:rPr>
          <w:rFonts w:ascii="Times New Roman" w:hAnsi="Times New Roman" w:cs="Times New Roman"/>
        </w:rPr>
      </w:pPr>
      <w:r w:rsidRPr="003A4095">
        <w:rPr>
          <w:rFonts w:ascii="Times New Roman" w:hAnsi="Times New Roman" w:cs="Times New Roman"/>
          <w:b/>
        </w:rPr>
        <w:t>Design/ methodology</w:t>
      </w:r>
      <w:r>
        <w:rPr>
          <w:rFonts w:ascii="Times New Roman" w:hAnsi="Times New Roman" w:cs="Times New Roman"/>
        </w:rPr>
        <w:t xml:space="preserve"> </w:t>
      </w:r>
      <w:r w:rsidR="00365882">
        <w:rPr>
          <w:rFonts w:ascii="Times New Roman" w:hAnsi="Times New Roman" w:cs="Times New Roman"/>
        </w:rPr>
        <w:t>–</w:t>
      </w:r>
      <w:r w:rsidR="00244127">
        <w:rPr>
          <w:rFonts w:ascii="Times New Roman" w:hAnsi="Times New Roman" w:cs="Times New Roman"/>
        </w:rPr>
        <w:t xml:space="preserve"> A novel framework based on big data cloud computing technology is developed for </w:t>
      </w:r>
      <w:r w:rsidR="00244127" w:rsidRPr="00234635">
        <w:rPr>
          <w:rFonts w:ascii="Times New Roman" w:hAnsi="Times New Roman" w:cs="Times New Roman"/>
          <w:noProof/>
        </w:rPr>
        <w:t>eco</w:t>
      </w:r>
      <w:r w:rsidR="00234635">
        <w:rPr>
          <w:rFonts w:ascii="Times New Roman" w:hAnsi="Times New Roman" w:cs="Times New Roman"/>
          <w:noProof/>
        </w:rPr>
        <w:t>-</w:t>
      </w:r>
      <w:r w:rsidR="00244127" w:rsidRPr="00234635">
        <w:rPr>
          <w:rFonts w:ascii="Times New Roman" w:hAnsi="Times New Roman" w:cs="Times New Roman"/>
          <w:noProof/>
        </w:rPr>
        <w:t>friendly</w:t>
      </w:r>
      <w:r w:rsidR="00244127">
        <w:rPr>
          <w:rFonts w:ascii="Times New Roman" w:hAnsi="Times New Roman" w:cs="Times New Roman"/>
        </w:rPr>
        <w:t xml:space="preserve"> cattle supplier selection. It is capable of measuring greenhouse gas emissions in farms and assimilate into </w:t>
      </w:r>
      <w:r w:rsidR="00234635">
        <w:rPr>
          <w:rFonts w:ascii="Times New Roman" w:hAnsi="Times New Roman" w:cs="Times New Roman"/>
        </w:rPr>
        <w:t xml:space="preserve">the </w:t>
      </w:r>
      <w:r w:rsidR="00244127" w:rsidRPr="00234635">
        <w:rPr>
          <w:rFonts w:ascii="Times New Roman" w:hAnsi="Times New Roman" w:cs="Times New Roman"/>
          <w:noProof/>
        </w:rPr>
        <w:t>cattle</w:t>
      </w:r>
      <w:r w:rsidR="00244127">
        <w:rPr>
          <w:rFonts w:ascii="Times New Roman" w:hAnsi="Times New Roman" w:cs="Times New Roman"/>
        </w:rPr>
        <w:t xml:space="preserve"> supplier selection process.</w:t>
      </w:r>
      <w:r w:rsidR="00D47A8E">
        <w:rPr>
          <w:rFonts w:ascii="Times New Roman" w:hAnsi="Times New Roman" w:cs="Times New Roman"/>
        </w:rPr>
        <w:t xml:space="preserve"> </w:t>
      </w:r>
      <w:r w:rsidR="001473C8">
        <w:rPr>
          <w:rFonts w:ascii="Times New Roman" w:hAnsi="Times New Roman" w:cs="Times New Roman"/>
        </w:rPr>
        <w:t xml:space="preserve">Fuzzy AHP, DEMATEL and </w:t>
      </w:r>
      <w:r w:rsidR="00D47A8E">
        <w:rPr>
          <w:rFonts w:ascii="Times New Roman" w:hAnsi="Times New Roman" w:cs="Times New Roman"/>
        </w:rPr>
        <w:t>TOP</w:t>
      </w:r>
      <w:r w:rsidR="00244127">
        <w:rPr>
          <w:rFonts w:ascii="Times New Roman" w:hAnsi="Times New Roman" w:cs="Times New Roman"/>
        </w:rPr>
        <w:t xml:space="preserve">SIS method is employed to make </w:t>
      </w:r>
      <w:r w:rsidR="00244127" w:rsidRPr="00244127">
        <w:rPr>
          <w:rFonts w:ascii="Times New Roman" w:hAnsi="Times New Roman" w:cs="Times New Roman"/>
        </w:rPr>
        <w:t>an optimum tradeoff between conventional quality attributes and carbon footprint generated in farms to select the most appropriate supplier.</w:t>
      </w:r>
    </w:p>
    <w:p w14:paraId="3D59FBBE" w14:textId="1D2A9655" w:rsidR="00244127" w:rsidRDefault="003A4095" w:rsidP="003A4095">
      <w:pPr>
        <w:jc w:val="both"/>
        <w:rPr>
          <w:rFonts w:ascii="Times New Roman" w:hAnsi="Times New Roman" w:cs="Times New Roman"/>
        </w:rPr>
      </w:pPr>
      <w:r w:rsidRPr="003A4095">
        <w:rPr>
          <w:rFonts w:ascii="Times New Roman" w:hAnsi="Times New Roman" w:cs="Times New Roman"/>
          <w:b/>
        </w:rPr>
        <w:t>Findings</w:t>
      </w:r>
      <w:r>
        <w:rPr>
          <w:rFonts w:ascii="Times New Roman" w:hAnsi="Times New Roman" w:cs="Times New Roman"/>
        </w:rPr>
        <w:t xml:space="preserve"> – </w:t>
      </w:r>
      <w:r w:rsidR="007E28BE">
        <w:rPr>
          <w:rFonts w:ascii="Times New Roman" w:hAnsi="Times New Roman" w:cs="Times New Roman"/>
        </w:rPr>
        <w:t xml:space="preserve">The proposed framework would assist in shedding the environmental burden of beef supply chain as </w:t>
      </w:r>
      <w:r w:rsidR="00234635">
        <w:rPr>
          <w:rFonts w:ascii="Times New Roman" w:hAnsi="Times New Roman" w:cs="Times New Roman"/>
        </w:rPr>
        <w:t xml:space="preserve">the </w:t>
      </w:r>
      <w:r w:rsidR="007E28BE" w:rsidRPr="00234635">
        <w:rPr>
          <w:rFonts w:ascii="Times New Roman" w:hAnsi="Times New Roman" w:cs="Times New Roman"/>
          <w:noProof/>
        </w:rPr>
        <w:t>majority</w:t>
      </w:r>
      <w:r w:rsidR="007E28BE">
        <w:rPr>
          <w:rFonts w:ascii="Times New Roman" w:hAnsi="Times New Roman" w:cs="Times New Roman"/>
        </w:rPr>
        <w:t xml:space="preserve"> of carbon footprint is generated in beef farms. Moreover, the vertical coordination in the supply chain among farmers and abattoir, processor would be strengthened. The execution of the framework is depicted in case study section.</w:t>
      </w:r>
    </w:p>
    <w:p w14:paraId="7363C6F6" w14:textId="05D5EF43" w:rsidR="003A4095" w:rsidRDefault="003A4095" w:rsidP="003A4095">
      <w:pPr>
        <w:jc w:val="both"/>
        <w:rPr>
          <w:rFonts w:ascii="Times New Roman" w:hAnsi="Times New Roman" w:cs="Times New Roman"/>
        </w:rPr>
      </w:pPr>
      <w:r w:rsidRPr="003A4095">
        <w:rPr>
          <w:rFonts w:ascii="Times New Roman" w:hAnsi="Times New Roman" w:cs="Times New Roman"/>
          <w:b/>
        </w:rPr>
        <w:t>Originality</w:t>
      </w:r>
      <w:r>
        <w:rPr>
          <w:rFonts w:ascii="Times New Roman" w:hAnsi="Times New Roman" w:cs="Times New Roman"/>
        </w:rPr>
        <w:t xml:space="preserve">- </w:t>
      </w:r>
      <w:r w:rsidR="00C72704" w:rsidRPr="00E0673C">
        <w:rPr>
          <w:rFonts w:ascii="Times New Roman" w:hAnsi="Times New Roman" w:cs="Times New Roman"/>
          <w:color w:val="auto"/>
        </w:rPr>
        <w:t xml:space="preserve">The literature is deficient of ecofriendly supplier </w:t>
      </w:r>
      <w:r w:rsidR="008E6050" w:rsidRPr="00E0673C">
        <w:rPr>
          <w:rFonts w:ascii="Times New Roman" w:hAnsi="Times New Roman" w:cs="Times New Roman"/>
          <w:color w:val="auto"/>
        </w:rPr>
        <w:t>selection in the agri-</w:t>
      </w:r>
      <w:r w:rsidR="00C72704" w:rsidRPr="00E0673C">
        <w:rPr>
          <w:rFonts w:ascii="Times New Roman" w:hAnsi="Times New Roman" w:cs="Times New Roman"/>
          <w:color w:val="auto"/>
        </w:rPr>
        <w:t xml:space="preserve">food </w:t>
      </w:r>
      <w:r w:rsidR="008E6050" w:rsidRPr="00E0673C">
        <w:rPr>
          <w:rFonts w:ascii="Times New Roman" w:hAnsi="Times New Roman" w:cs="Times New Roman"/>
          <w:color w:val="auto"/>
        </w:rPr>
        <w:t>sector</w:t>
      </w:r>
      <w:r w:rsidR="00C72704" w:rsidRPr="00E0673C">
        <w:rPr>
          <w:rFonts w:ascii="Times New Roman" w:hAnsi="Times New Roman" w:cs="Times New Roman"/>
          <w:color w:val="auto"/>
        </w:rPr>
        <w:t xml:space="preserve"> particularly in developing countries. This study bridges the gap in the literature by proposing a novel framework to incorporate carbon footprint into traditional supplier selecti</w:t>
      </w:r>
      <w:r w:rsidR="008E6050" w:rsidRPr="00E0673C">
        <w:rPr>
          <w:rFonts w:ascii="Times New Roman" w:hAnsi="Times New Roman" w:cs="Times New Roman"/>
          <w:color w:val="auto"/>
        </w:rPr>
        <w:t xml:space="preserve">on process via </w:t>
      </w:r>
      <w:r w:rsidR="00234635">
        <w:rPr>
          <w:rFonts w:ascii="Times New Roman" w:hAnsi="Times New Roman" w:cs="Times New Roman"/>
          <w:color w:val="auto"/>
        </w:rPr>
        <w:t xml:space="preserve">an </w:t>
      </w:r>
      <w:r w:rsidR="008E6050" w:rsidRPr="00234635">
        <w:rPr>
          <w:rFonts w:ascii="Times New Roman" w:hAnsi="Times New Roman" w:cs="Times New Roman"/>
          <w:noProof/>
          <w:color w:val="auto"/>
        </w:rPr>
        <w:t>amalgamation</w:t>
      </w:r>
      <w:r w:rsidR="008E6050" w:rsidRPr="00E0673C">
        <w:rPr>
          <w:rFonts w:ascii="Times New Roman" w:hAnsi="Times New Roman" w:cs="Times New Roman"/>
          <w:color w:val="auto"/>
        </w:rPr>
        <w:t xml:space="preserve"> of </w:t>
      </w:r>
      <w:r w:rsidR="001B6A8C" w:rsidRPr="00E0673C">
        <w:rPr>
          <w:rFonts w:ascii="Times New Roman" w:hAnsi="Times New Roman" w:cs="Times New Roman"/>
          <w:color w:val="auto"/>
        </w:rPr>
        <w:t xml:space="preserve">big data, </w:t>
      </w:r>
      <w:r w:rsidR="008E6050" w:rsidRPr="00E0673C">
        <w:rPr>
          <w:rFonts w:ascii="Times New Roman" w:hAnsi="Times New Roman" w:cs="Times New Roman"/>
          <w:color w:val="auto"/>
        </w:rPr>
        <w:t>ICT and Operations Research. The proposed framework would assist in mitigating the carbon footprint of beef products as they have highest emissions among all ag</w:t>
      </w:r>
      <w:r w:rsidR="00850A15">
        <w:rPr>
          <w:rFonts w:ascii="Times New Roman" w:hAnsi="Times New Roman" w:cs="Times New Roman"/>
          <w:color w:val="auto"/>
        </w:rPr>
        <w:t>ri-</w:t>
      </w:r>
      <w:r w:rsidR="008E6050" w:rsidRPr="00E0673C">
        <w:rPr>
          <w:rFonts w:ascii="Times New Roman" w:hAnsi="Times New Roman" w:cs="Times New Roman"/>
          <w:color w:val="auto"/>
        </w:rPr>
        <w:t xml:space="preserve">food products. This framework is generic in nature and can be implemented in any food supply chain. </w:t>
      </w:r>
    </w:p>
    <w:p w14:paraId="2F112DCB" w14:textId="1B239120" w:rsidR="0048274A" w:rsidRDefault="003A4095" w:rsidP="00E0673C">
      <w:pPr>
        <w:jc w:val="both"/>
        <w:rPr>
          <w:rFonts w:ascii="Times New Roman" w:hAnsi="Times New Roman" w:cs="Times New Roman"/>
        </w:rPr>
      </w:pPr>
      <w:r w:rsidRPr="003A4095">
        <w:rPr>
          <w:rFonts w:ascii="Times New Roman" w:hAnsi="Times New Roman" w:cs="Times New Roman"/>
          <w:b/>
        </w:rPr>
        <w:t>Keywords</w:t>
      </w:r>
      <w:r>
        <w:rPr>
          <w:rFonts w:ascii="Times New Roman" w:hAnsi="Times New Roman" w:cs="Times New Roman"/>
        </w:rPr>
        <w:t xml:space="preserve"> - Beef supply chain, supplier selection, carbon footprint, emerging economies</w:t>
      </w:r>
      <w:r w:rsidR="00E8492D">
        <w:rPr>
          <w:rFonts w:ascii="Times New Roman" w:hAnsi="Times New Roman" w:cs="Times New Roman"/>
        </w:rPr>
        <w:t>, Big d</w:t>
      </w:r>
      <w:r w:rsidR="003258D1">
        <w:rPr>
          <w:rFonts w:ascii="Times New Roman" w:hAnsi="Times New Roman" w:cs="Times New Roman"/>
        </w:rPr>
        <w:t>ata</w:t>
      </w:r>
      <w:r>
        <w:rPr>
          <w:rFonts w:ascii="Times New Roman" w:hAnsi="Times New Roman" w:cs="Times New Roman"/>
        </w:rPr>
        <w:t>.</w:t>
      </w:r>
    </w:p>
    <w:p w14:paraId="3E83480D" w14:textId="77777777" w:rsidR="00A41231" w:rsidRDefault="00A41231" w:rsidP="00E0673C">
      <w:pPr>
        <w:jc w:val="both"/>
        <w:rPr>
          <w:rFonts w:ascii="Times New Roman" w:hAnsi="Times New Roman" w:cs="Times New Roman"/>
        </w:rPr>
      </w:pPr>
    </w:p>
    <w:p w14:paraId="1B199A50" w14:textId="77777777" w:rsidR="0048274A" w:rsidRDefault="0048274A" w:rsidP="00E0673C">
      <w:pPr>
        <w:jc w:val="both"/>
        <w:rPr>
          <w:rFonts w:ascii="Times New Roman" w:hAnsi="Times New Roman" w:cs="Times New Roman"/>
        </w:rPr>
      </w:pPr>
    </w:p>
    <w:p w14:paraId="7F98E15A" w14:textId="37393CC5" w:rsidR="00A406BA" w:rsidRDefault="00C934C3" w:rsidP="00E0673C">
      <w:pPr>
        <w:jc w:val="both"/>
        <w:rPr>
          <w:rFonts w:ascii="Times New Roman" w:hAnsi="Times New Roman" w:cs="Times New Roman"/>
          <w:b/>
        </w:rPr>
      </w:pPr>
      <w:r w:rsidRPr="00C934C3">
        <w:rPr>
          <w:rFonts w:ascii="Times New Roman" w:hAnsi="Times New Roman" w:cs="Times New Roman"/>
          <w:b/>
        </w:rPr>
        <w:lastRenderedPageBreak/>
        <w:t>1.</w:t>
      </w:r>
      <w:r w:rsidR="00652439">
        <w:rPr>
          <w:rFonts w:ascii="Times New Roman" w:hAnsi="Times New Roman" w:cs="Times New Roman"/>
          <w:b/>
        </w:rPr>
        <w:t xml:space="preserve"> </w:t>
      </w:r>
      <w:r w:rsidR="00C73AC6" w:rsidRPr="00C934C3">
        <w:rPr>
          <w:rFonts w:ascii="Times New Roman" w:hAnsi="Times New Roman" w:cs="Times New Roman"/>
          <w:b/>
        </w:rPr>
        <w:t>Introduction</w:t>
      </w:r>
    </w:p>
    <w:p w14:paraId="270A3481" w14:textId="77777777" w:rsidR="00C934C3" w:rsidRPr="00C934C3" w:rsidRDefault="00C934C3" w:rsidP="00C934C3">
      <w:pPr>
        <w:rPr>
          <w:rFonts w:ascii="Times New Roman" w:hAnsi="Times New Roman" w:cs="Times New Roman"/>
          <w:b/>
        </w:rPr>
      </w:pPr>
    </w:p>
    <w:p w14:paraId="4D8D079D" w14:textId="6ECA9B54" w:rsidR="00A406BA" w:rsidRDefault="00C73AC6">
      <w:pPr>
        <w:jc w:val="both"/>
        <w:rPr>
          <w:rFonts w:ascii="Times New Roman" w:hAnsi="Times New Roman" w:cs="Times New Roman"/>
        </w:rPr>
      </w:pPr>
      <w:r>
        <w:rPr>
          <w:rFonts w:ascii="Times New Roman" w:hAnsi="Times New Roman" w:cs="Times New Roman"/>
        </w:rPr>
        <w:t xml:space="preserve">Recently, the reduction in carbon footprint is drawing the attention of researchers and academic practitioners around the globe. The major focus is confined to the manufacturing and their associated </w:t>
      </w:r>
      <w:r w:rsidR="003811DA">
        <w:rPr>
          <w:rFonts w:ascii="Times New Roman" w:hAnsi="Times New Roman" w:cs="Times New Roman"/>
        </w:rPr>
        <w:t>logistics only</w:t>
      </w:r>
      <w:r>
        <w:rPr>
          <w:rFonts w:ascii="Times New Roman" w:hAnsi="Times New Roman" w:cs="Times New Roman"/>
        </w:rPr>
        <w:t xml:space="preserve">. </w:t>
      </w:r>
      <w:r w:rsidR="00234635">
        <w:rPr>
          <w:rFonts w:ascii="Times New Roman" w:hAnsi="Times New Roman" w:cs="Times New Roman"/>
          <w:noProof/>
        </w:rPr>
        <w:t>The a</w:t>
      </w:r>
      <w:r w:rsidRPr="00234635">
        <w:rPr>
          <w:rFonts w:ascii="Times New Roman" w:hAnsi="Times New Roman" w:cs="Times New Roman"/>
          <w:noProof/>
        </w:rPr>
        <w:t>griculture</w:t>
      </w:r>
      <w:r>
        <w:rPr>
          <w:rFonts w:ascii="Times New Roman" w:hAnsi="Times New Roman" w:cs="Times New Roman"/>
        </w:rPr>
        <w:t xml:space="preserve"> sector is also actively contributing to carbon emission, which</w:t>
      </w:r>
      <w:r w:rsidR="00AF04A5">
        <w:rPr>
          <w:rFonts w:ascii="Times New Roman" w:hAnsi="Times New Roman" w:cs="Times New Roman"/>
        </w:rPr>
        <w:t xml:space="preserve"> is often being ignored. </w:t>
      </w:r>
      <w:r w:rsidR="00E02A57">
        <w:rPr>
          <w:rFonts w:ascii="Times New Roman" w:hAnsi="Times New Roman" w:cs="Times New Roman"/>
        </w:rPr>
        <w:t>For example, a</w:t>
      </w:r>
      <w:r>
        <w:rPr>
          <w:rFonts w:ascii="Times New Roman" w:hAnsi="Times New Roman" w:cs="Times New Roman"/>
        </w:rPr>
        <w:t xml:space="preserve">griculture sector </w:t>
      </w:r>
      <w:r w:rsidR="00AF04A5">
        <w:rPr>
          <w:rFonts w:ascii="Times New Roman" w:hAnsi="Times New Roman" w:cs="Times New Roman"/>
        </w:rPr>
        <w:t>accounts for</w:t>
      </w:r>
      <w:r>
        <w:rPr>
          <w:rFonts w:ascii="Times New Roman" w:hAnsi="Times New Roman" w:cs="Times New Roman"/>
        </w:rPr>
        <w:t xml:space="preserve"> around</w:t>
      </w:r>
      <w:r w:rsidRPr="00E02A57">
        <w:rPr>
          <w:rFonts w:ascii="Times New Roman" w:hAnsi="Times New Roman" w:cs="Times New Roman"/>
          <w:color w:val="auto"/>
        </w:rPr>
        <w:t xml:space="preserve"> </w:t>
      </w:r>
      <w:r w:rsidR="00E02A57" w:rsidRPr="00E02A57">
        <w:rPr>
          <w:rFonts w:ascii="Times New Roman" w:hAnsi="Times New Roman" w:cs="Times New Roman"/>
          <w:color w:val="auto"/>
        </w:rPr>
        <w:t>9%</w:t>
      </w:r>
      <w:r>
        <w:rPr>
          <w:rFonts w:ascii="Times New Roman" w:hAnsi="Times New Roman" w:cs="Times New Roman"/>
          <w:color w:val="FF0000"/>
        </w:rPr>
        <w:t xml:space="preserve"> </w:t>
      </w:r>
      <w:r>
        <w:rPr>
          <w:rFonts w:ascii="Times New Roman" w:hAnsi="Times New Roman" w:cs="Times New Roman"/>
        </w:rPr>
        <w:t xml:space="preserve">of the </w:t>
      </w:r>
      <w:r w:rsidR="00E02A57">
        <w:rPr>
          <w:rFonts w:ascii="Times New Roman" w:hAnsi="Times New Roman" w:cs="Times New Roman"/>
        </w:rPr>
        <w:t>total</w:t>
      </w:r>
      <w:r w:rsidR="00AF04A5">
        <w:rPr>
          <w:rFonts w:ascii="Times New Roman" w:hAnsi="Times New Roman" w:cs="Times New Roman"/>
        </w:rPr>
        <w:t xml:space="preserve"> </w:t>
      </w:r>
      <w:r>
        <w:rPr>
          <w:rFonts w:ascii="Times New Roman" w:hAnsi="Times New Roman" w:cs="Times New Roman"/>
        </w:rPr>
        <w:t xml:space="preserve">carbon footprint </w:t>
      </w:r>
      <w:r w:rsidR="00E02A57">
        <w:rPr>
          <w:rFonts w:ascii="Times New Roman" w:hAnsi="Times New Roman" w:cs="Times New Roman"/>
        </w:rPr>
        <w:t xml:space="preserve">of USA </w:t>
      </w:r>
      <w:r w:rsidR="00E02A57">
        <w:rPr>
          <w:rFonts w:ascii="Times New Roman" w:hAnsi="Times New Roman" w:cs="Times New Roman"/>
          <w:color w:val="auto"/>
        </w:rPr>
        <w:t>(</w:t>
      </w:r>
      <w:r w:rsidR="00234635">
        <w:rPr>
          <w:rFonts w:ascii="Times New Roman" w:hAnsi="Times New Roman" w:cs="Times New Roman"/>
          <w:color w:val="auto"/>
        </w:rPr>
        <w:t xml:space="preserve">the </w:t>
      </w:r>
      <w:r w:rsidR="00E02A57" w:rsidRPr="00234635">
        <w:rPr>
          <w:rFonts w:ascii="Times New Roman" w:hAnsi="Times New Roman" w:cs="Times New Roman"/>
          <w:noProof/>
          <w:color w:val="auto"/>
        </w:rPr>
        <w:t>United</w:t>
      </w:r>
      <w:r w:rsidR="00E02A57" w:rsidRPr="00E02A57">
        <w:rPr>
          <w:rFonts w:ascii="Times New Roman" w:hAnsi="Times New Roman" w:cs="Times New Roman"/>
          <w:color w:val="auto"/>
        </w:rPr>
        <w:t xml:space="preserve"> States Environmental Protection Agency, 2014</w:t>
      </w:r>
      <w:r w:rsidR="00E02A57">
        <w:rPr>
          <w:rFonts w:ascii="Times New Roman" w:hAnsi="Times New Roman" w:cs="Times New Roman"/>
          <w:color w:val="auto"/>
        </w:rPr>
        <w:t>)</w:t>
      </w:r>
      <w:r w:rsidRPr="00E02A57">
        <w:rPr>
          <w:rFonts w:ascii="Times New Roman" w:hAnsi="Times New Roman" w:cs="Times New Roman"/>
          <w:color w:val="auto"/>
        </w:rPr>
        <w:t xml:space="preserve">. </w:t>
      </w:r>
      <w:r>
        <w:rPr>
          <w:rFonts w:ascii="Times New Roman" w:hAnsi="Times New Roman" w:cs="Times New Roman"/>
        </w:rPr>
        <w:t>Developed countries are looking at this matter seriously and taking active measures to curtail them. They have some serious targets of curbing their emission within</w:t>
      </w:r>
      <w:r w:rsidR="00234635">
        <w:rPr>
          <w:rFonts w:ascii="Times New Roman" w:hAnsi="Times New Roman" w:cs="Times New Roman"/>
        </w:rPr>
        <w:t xml:space="preserve"> a</w:t>
      </w:r>
      <w:r>
        <w:rPr>
          <w:rFonts w:ascii="Times New Roman" w:hAnsi="Times New Roman" w:cs="Times New Roman"/>
        </w:rPr>
        <w:t xml:space="preserve"> </w:t>
      </w:r>
      <w:r w:rsidRPr="00234635">
        <w:rPr>
          <w:rFonts w:ascii="Times New Roman" w:hAnsi="Times New Roman" w:cs="Times New Roman"/>
          <w:noProof/>
        </w:rPr>
        <w:t>certain</w:t>
      </w:r>
      <w:r>
        <w:rPr>
          <w:rFonts w:ascii="Times New Roman" w:hAnsi="Times New Roman" w:cs="Times New Roman"/>
        </w:rPr>
        <w:t xml:space="preserve"> time limit. For example, </w:t>
      </w:r>
      <w:r w:rsidR="003811DA" w:rsidRPr="003A4095">
        <w:rPr>
          <w:rFonts w:ascii="Times New Roman" w:hAnsi="Times New Roman" w:cs="Times New Roman"/>
          <w:color w:val="auto"/>
        </w:rPr>
        <w:t xml:space="preserve">European Union has </w:t>
      </w:r>
      <w:r w:rsidR="00234635">
        <w:rPr>
          <w:rFonts w:ascii="Times New Roman" w:hAnsi="Times New Roman" w:cs="Times New Roman"/>
          <w:color w:val="auto"/>
        </w:rPr>
        <w:t xml:space="preserve">a </w:t>
      </w:r>
      <w:r w:rsidR="003811DA" w:rsidRPr="00234635">
        <w:rPr>
          <w:rFonts w:ascii="Times New Roman" w:hAnsi="Times New Roman" w:cs="Times New Roman"/>
          <w:noProof/>
          <w:color w:val="auto"/>
        </w:rPr>
        <w:t>clear</w:t>
      </w:r>
      <w:r w:rsidR="003811DA" w:rsidRPr="003A4095">
        <w:rPr>
          <w:rFonts w:ascii="Times New Roman" w:hAnsi="Times New Roman" w:cs="Times New Roman"/>
          <w:color w:val="auto"/>
        </w:rPr>
        <w:t xml:space="preserve"> target of cutting down their emission levels by</w:t>
      </w:r>
      <w:r w:rsidR="00EB4C20" w:rsidRPr="003A4095">
        <w:rPr>
          <w:rFonts w:ascii="Times New Roman" w:hAnsi="Times New Roman" w:cs="Times New Roman"/>
          <w:color w:val="auto"/>
        </w:rPr>
        <w:t xml:space="preserve"> 40% till</w:t>
      </w:r>
      <w:r w:rsidR="003811DA" w:rsidRPr="003A4095">
        <w:rPr>
          <w:rFonts w:ascii="Times New Roman" w:hAnsi="Times New Roman" w:cs="Times New Roman"/>
          <w:color w:val="auto"/>
        </w:rPr>
        <w:t xml:space="preserve"> </w:t>
      </w:r>
      <w:r w:rsidR="00234635">
        <w:rPr>
          <w:rFonts w:ascii="Times New Roman" w:hAnsi="Times New Roman" w:cs="Times New Roman"/>
          <w:color w:val="auto"/>
        </w:rPr>
        <w:t xml:space="preserve">the </w:t>
      </w:r>
      <w:r w:rsidR="003811DA" w:rsidRPr="00234635">
        <w:rPr>
          <w:rFonts w:ascii="Times New Roman" w:hAnsi="Times New Roman" w:cs="Times New Roman"/>
          <w:noProof/>
          <w:color w:val="auto"/>
        </w:rPr>
        <w:t>year</w:t>
      </w:r>
      <w:r w:rsidR="003811DA" w:rsidRPr="003A4095">
        <w:rPr>
          <w:rFonts w:ascii="Times New Roman" w:hAnsi="Times New Roman" w:cs="Times New Roman"/>
          <w:color w:val="auto"/>
        </w:rPr>
        <w:t xml:space="preserve"> 2030 (</w:t>
      </w:r>
      <w:r w:rsidR="003811DA" w:rsidRPr="003A4095">
        <w:rPr>
          <w:rFonts w:ascii="Times New Roman" w:hAnsi="Times New Roman" w:cs="Times New Roman"/>
          <w:color w:val="auto"/>
          <w:shd w:val="clear" w:color="auto" w:fill="FFFFFF"/>
        </w:rPr>
        <w:t>European Council, 2014)</w:t>
      </w:r>
      <w:r w:rsidRPr="003A4095">
        <w:rPr>
          <w:rFonts w:ascii="Times New Roman" w:hAnsi="Times New Roman" w:cs="Times New Roman"/>
          <w:color w:val="auto"/>
        </w:rPr>
        <w:t>.</w:t>
      </w:r>
      <w:r w:rsidR="003811DA" w:rsidRPr="003A4095">
        <w:rPr>
          <w:rFonts w:ascii="Times New Roman" w:hAnsi="Times New Roman" w:cs="Times New Roman"/>
          <w:color w:val="auto"/>
        </w:rPr>
        <w:t xml:space="preserve"> </w:t>
      </w:r>
      <w:r w:rsidR="00EB4C20" w:rsidRPr="00EB4C20">
        <w:rPr>
          <w:rFonts w:ascii="Times New Roman" w:hAnsi="Times New Roman" w:cs="Times New Roman"/>
          <w:color w:val="auto"/>
        </w:rPr>
        <w:t xml:space="preserve">This ambitious target can only be achieved by reducing the </w:t>
      </w:r>
      <w:r w:rsidR="003811DA" w:rsidRPr="00EB4C20">
        <w:rPr>
          <w:rFonts w:ascii="Times New Roman" w:hAnsi="Times New Roman" w:cs="Times New Roman"/>
          <w:color w:val="auto"/>
        </w:rPr>
        <w:t>emissions in all secto</w:t>
      </w:r>
      <w:r w:rsidR="00EB4C20" w:rsidRPr="00EB4C20">
        <w:rPr>
          <w:rFonts w:ascii="Times New Roman" w:hAnsi="Times New Roman" w:cs="Times New Roman"/>
          <w:color w:val="auto"/>
        </w:rPr>
        <w:t>rs including agriculture sector.</w:t>
      </w:r>
      <w:r w:rsidRPr="00D642BB">
        <w:rPr>
          <w:rFonts w:ascii="Times New Roman" w:hAnsi="Times New Roman" w:cs="Times New Roman"/>
          <w:color w:val="FF0000"/>
        </w:rPr>
        <w:t xml:space="preserve"> </w:t>
      </w:r>
      <w:r w:rsidR="00EB4C20">
        <w:rPr>
          <w:rFonts w:ascii="Times New Roman" w:hAnsi="Times New Roman" w:cs="Times New Roman"/>
        </w:rPr>
        <w:t xml:space="preserve">In the past, </w:t>
      </w:r>
      <w:r w:rsidR="00234635">
        <w:rPr>
          <w:rFonts w:ascii="Times New Roman" w:hAnsi="Times New Roman" w:cs="Times New Roman"/>
        </w:rPr>
        <w:t xml:space="preserve">a </w:t>
      </w:r>
      <w:r w:rsidR="00EB4C20" w:rsidRPr="00234635">
        <w:rPr>
          <w:rFonts w:ascii="Times New Roman" w:hAnsi="Times New Roman" w:cs="Times New Roman"/>
          <w:noProof/>
        </w:rPr>
        <w:t>significant</w:t>
      </w:r>
      <w:r w:rsidR="00EB4C20">
        <w:rPr>
          <w:rFonts w:ascii="Times New Roman" w:hAnsi="Times New Roman" w:cs="Times New Roman"/>
        </w:rPr>
        <w:t xml:space="preserve"> amount of work has been conducted in developed nations to mitigate the emissions at livestock farms, abattoir, processor and retailer. </w:t>
      </w:r>
      <w:r>
        <w:rPr>
          <w:rFonts w:ascii="Times New Roman" w:hAnsi="Times New Roman" w:cs="Times New Roman"/>
        </w:rPr>
        <w:t xml:space="preserve">On the other hand, the developing countries or the emerging markets are lagging behind to address this issue. </w:t>
      </w:r>
      <w:r w:rsidR="00EB4C20">
        <w:rPr>
          <w:rFonts w:ascii="Times New Roman" w:hAnsi="Times New Roman" w:cs="Times New Roman"/>
        </w:rPr>
        <w:t xml:space="preserve">The nature of agriculture sector is different in developing nations and </w:t>
      </w:r>
      <w:r w:rsidR="00EB4C20" w:rsidRPr="00234635">
        <w:rPr>
          <w:rFonts w:ascii="Times New Roman" w:hAnsi="Times New Roman" w:cs="Times New Roman"/>
          <w:noProof/>
        </w:rPr>
        <w:t>usually</w:t>
      </w:r>
      <w:r w:rsidR="00234635">
        <w:rPr>
          <w:rFonts w:ascii="Times New Roman" w:hAnsi="Times New Roman" w:cs="Times New Roman"/>
          <w:noProof/>
        </w:rPr>
        <w:t>,</w:t>
      </w:r>
      <w:r w:rsidR="00EB4C20">
        <w:rPr>
          <w:rFonts w:ascii="Times New Roman" w:hAnsi="Times New Roman" w:cs="Times New Roman"/>
        </w:rPr>
        <w:t xml:space="preserve"> farmers</w:t>
      </w:r>
      <w:r>
        <w:rPr>
          <w:rFonts w:ascii="Times New Roman" w:hAnsi="Times New Roman" w:cs="Times New Roman"/>
        </w:rPr>
        <w:t xml:space="preserve"> in these</w:t>
      </w:r>
      <w:r w:rsidR="00EB4C20">
        <w:rPr>
          <w:rFonts w:ascii="Times New Roman" w:hAnsi="Times New Roman" w:cs="Times New Roman"/>
        </w:rPr>
        <w:t xml:space="preserve"> countries are not aware of</w:t>
      </w:r>
      <w:r>
        <w:rPr>
          <w:rFonts w:ascii="Times New Roman" w:hAnsi="Times New Roman" w:cs="Times New Roman"/>
        </w:rPr>
        <w:t xml:space="preserve"> the </w:t>
      </w:r>
      <w:r w:rsidR="00094FBC">
        <w:rPr>
          <w:rFonts w:ascii="Times New Roman" w:hAnsi="Times New Roman" w:cs="Times New Roman"/>
        </w:rPr>
        <w:t xml:space="preserve">modern </w:t>
      </w:r>
      <w:r>
        <w:rPr>
          <w:rFonts w:ascii="Times New Roman" w:hAnsi="Times New Roman" w:cs="Times New Roman"/>
        </w:rPr>
        <w:t>technology to mitigate the carbon emission</w:t>
      </w:r>
      <w:r w:rsidR="0007682F" w:rsidRPr="00E0673C">
        <w:rPr>
          <w:rFonts w:ascii="Times New Roman" w:hAnsi="Times New Roman" w:cs="Times New Roman"/>
          <w:color w:val="auto"/>
        </w:rPr>
        <w:t>s</w:t>
      </w:r>
      <w:r w:rsidRPr="00E0673C">
        <w:rPr>
          <w:rFonts w:ascii="Times New Roman" w:hAnsi="Times New Roman" w:cs="Times New Roman"/>
          <w:color w:val="auto"/>
        </w:rPr>
        <w:t xml:space="preserve">. </w:t>
      </w:r>
    </w:p>
    <w:p w14:paraId="3669E834" w14:textId="77777777" w:rsidR="00C90543" w:rsidRDefault="00C90543">
      <w:pPr>
        <w:jc w:val="both"/>
        <w:rPr>
          <w:rFonts w:ascii="Times New Roman" w:hAnsi="Times New Roman" w:cs="Times New Roman"/>
        </w:rPr>
      </w:pPr>
    </w:p>
    <w:p w14:paraId="51EBC77E" w14:textId="1645078A" w:rsidR="00C90543" w:rsidRPr="00E0673C" w:rsidRDefault="00C73AC6">
      <w:pPr>
        <w:jc w:val="both"/>
        <w:rPr>
          <w:rFonts w:ascii="Times New Roman" w:hAnsi="Times New Roman" w:cs="Times New Roman"/>
          <w:color w:val="auto"/>
        </w:rPr>
      </w:pPr>
      <w:r>
        <w:rPr>
          <w:rFonts w:ascii="Times New Roman" w:hAnsi="Times New Roman" w:cs="Times New Roman"/>
        </w:rPr>
        <w:t xml:space="preserve">Beef production is the highest contributor to the carbon footprint as compared to all other products of agriculture activities </w:t>
      </w:r>
      <w:r w:rsidR="000D0BA3" w:rsidRPr="000D0BA3">
        <w:rPr>
          <w:rFonts w:ascii="Times New Roman" w:hAnsi="Times New Roman" w:cs="Times New Roman"/>
          <w:color w:val="auto"/>
        </w:rPr>
        <w:t>(</w:t>
      </w:r>
      <w:r w:rsidR="000D0BA3">
        <w:rPr>
          <w:rFonts w:ascii="Times New Roman" w:hAnsi="Times New Roman" w:cs="Times New Roman"/>
          <w:color w:val="auto"/>
        </w:rPr>
        <w:t>Food and Agriculture Organi</w:t>
      </w:r>
      <w:r w:rsidR="000D0BA3" w:rsidRPr="000D0BA3">
        <w:rPr>
          <w:rFonts w:ascii="Times New Roman" w:hAnsi="Times New Roman" w:cs="Times New Roman"/>
          <w:color w:val="auto"/>
        </w:rPr>
        <w:t>zation of United Nations, 2013)</w:t>
      </w:r>
      <w:r w:rsidRPr="000D0BA3">
        <w:rPr>
          <w:rFonts w:ascii="Times New Roman" w:hAnsi="Times New Roman" w:cs="Times New Roman"/>
          <w:color w:val="auto"/>
        </w:rPr>
        <w:t xml:space="preserve">. </w:t>
      </w:r>
      <w:r>
        <w:rPr>
          <w:rFonts w:ascii="Times New Roman" w:hAnsi="Times New Roman" w:cs="Times New Roman"/>
        </w:rPr>
        <w:t xml:space="preserve">Conventionally, the major focus of beef industries was </w:t>
      </w:r>
      <w:r w:rsidR="006A0E70">
        <w:rPr>
          <w:rFonts w:ascii="Times New Roman" w:hAnsi="Times New Roman" w:cs="Times New Roman"/>
        </w:rPr>
        <w:t>to meet the demands</w:t>
      </w:r>
      <w:r>
        <w:rPr>
          <w:rFonts w:ascii="Times New Roman" w:hAnsi="Times New Roman" w:cs="Times New Roman"/>
        </w:rPr>
        <w:t xml:space="preserve"> of customers, which are improving quality (flavour, colour, </w:t>
      </w:r>
      <w:r w:rsidR="00154927">
        <w:rPr>
          <w:rFonts w:ascii="Times New Roman" w:hAnsi="Times New Roman" w:cs="Times New Roman"/>
        </w:rPr>
        <w:t>and tenderness</w:t>
      </w:r>
      <w:r>
        <w:rPr>
          <w:rFonts w:ascii="Times New Roman" w:hAnsi="Times New Roman" w:cs="Times New Roman"/>
        </w:rPr>
        <w:t xml:space="preserve">), reducing price, traceability and animal welfare. However, the awareness is growing gradually among customers for carbon footprint associated with </w:t>
      </w:r>
      <w:r w:rsidR="00094FBC">
        <w:rPr>
          <w:rFonts w:ascii="Times New Roman" w:hAnsi="Times New Roman" w:cs="Times New Roman"/>
        </w:rPr>
        <w:t xml:space="preserve">all the edible </w:t>
      </w:r>
      <w:r>
        <w:rPr>
          <w:rFonts w:ascii="Times New Roman" w:hAnsi="Times New Roman" w:cs="Times New Roman"/>
        </w:rPr>
        <w:t xml:space="preserve">products they are consuming. Simultaneously, there is a constant pressure from the government on beef industries to curb their emission or else their business might be </w:t>
      </w:r>
      <w:r w:rsidR="0007682F" w:rsidRPr="00E0673C">
        <w:rPr>
          <w:rFonts w:ascii="Times New Roman" w:hAnsi="Times New Roman" w:cs="Times New Roman"/>
          <w:color w:val="auto"/>
        </w:rPr>
        <w:t>jeopardized</w:t>
      </w:r>
      <w:r>
        <w:rPr>
          <w:rFonts w:ascii="Times New Roman" w:hAnsi="Times New Roman" w:cs="Times New Roman"/>
        </w:rPr>
        <w:t xml:space="preserve">. The abattoir and processor </w:t>
      </w:r>
      <w:r w:rsidRPr="00234635">
        <w:rPr>
          <w:rFonts w:ascii="Times New Roman" w:hAnsi="Times New Roman" w:cs="Times New Roman"/>
          <w:noProof/>
        </w:rPr>
        <w:t>is</w:t>
      </w:r>
      <w:r>
        <w:rPr>
          <w:rFonts w:ascii="Times New Roman" w:hAnsi="Times New Roman" w:cs="Times New Roman"/>
        </w:rPr>
        <w:t xml:space="preserve"> taking various steps to reduce the carbon emission at their end like reducing the emission</w:t>
      </w:r>
      <w:r w:rsidR="0007682F" w:rsidRPr="00E0673C">
        <w:rPr>
          <w:rFonts w:ascii="Times New Roman" w:hAnsi="Times New Roman" w:cs="Times New Roman"/>
          <w:color w:val="auto"/>
        </w:rPr>
        <w:t>s</w:t>
      </w:r>
      <w:r>
        <w:rPr>
          <w:rFonts w:ascii="Times New Roman" w:hAnsi="Times New Roman" w:cs="Times New Roman"/>
        </w:rPr>
        <w:t xml:space="preserve"> in their butchering and boning operations by </w:t>
      </w:r>
      <w:r w:rsidR="0007682F" w:rsidRPr="00E0673C">
        <w:rPr>
          <w:rFonts w:ascii="Times New Roman" w:hAnsi="Times New Roman" w:cs="Times New Roman"/>
          <w:color w:val="auto"/>
        </w:rPr>
        <w:t>employing</w:t>
      </w:r>
      <w:r w:rsidRPr="00E0673C">
        <w:rPr>
          <w:rFonts w:ascii="Times New Roman" w:hAnsi="Times New Roman" w:cs="Times New Roman"/>
          <w:color w:val="auto"/>
        </w:rPr>
        <w:t xml:space="preserve"> </w:t>
      </w:r>
      <w:r>
        <w:rPr>
          <w:rFonts w:ascii="Times New Roman" w:hAnsi="Times New Roman" w:cs="Times New Roman"/>
        </w:rPr>
        <w:t xml:space="preserve">renewable sources of energy. </w:t>
      </w:r>
      <w:r w:rsidR="006A0E70">
        <w:rPr>
          <w:rFonts w:ascii="Times New Roman" w:hAnsi="Times New Roman" w:cs="Times New Roman"/>
        </w:rPr>
        <w:t xml:space="preserve">However, the 90% of the emissions occurring in </w:t>
      </w:r>
      <w:r w:rsidR="00234635">
        <w:rPr>
          <w:rFonts w:ascii="Times New Roman" w:hAnsi="Times New Roman" w:cs="Times New Roman"/>
        </w:rPr>
        <w:t xml:space="preserve">the </w:t>
      </w:r>
      <w:r w:rsidR="006A0E70" w:rsidRPr="00234635">
        <w:rPr>
          <w:rFonts w:ascii="Times New Roman" w:hAnsi="Times New Roman" w:cs="Times New Roman"/>
          <w:noProof/>
        </w:rPr>
        <w:t>beef</w:t>
      </w:r>
      <w:r w:rsidR="006A0E70">
        <w:rPr>
          <w:rFonts w:ascii="Times New Roman" w:hAnsi="Times New Roman" w:cs="Times New Roman"/>
        </w:rPr>
        <w:t xml:space="preserve"> supply chain is taking place at beef farms. </w:t>
      </w:r>
      <w:r w:rsidR="003E10C1">
        <w:rPr>
          <w:rFonts w:ascii="Times New Roman" w:hAnsi="Times New Roman" w:cs="Times New Roman"/>
        </w:rPr>
        <w:t xml:space="preserve">There is need to mitigate this and integrate it with the beef cattle supplier selection process by abattoir and processor. </w:t>
      </w:r>
      <w:r w:rsidR="006A0E70">
        <w:rPr>
          <w:rFonts w:ascii="Times New Roman" w:hAnsi="Times New Roman" w:cs="Times New Roman"/>
        </w:rPr>
        <w:t xml:space="preserve">The main root causes are enteric fermentation and manure. </w:t>
      </w:r>
      <w:r w:rsidR="00D27D14">
        <w:rPr>
          <w:rFonts w:ascii="Times New Roman" w:hAnsi="Times New Roman" w:cs="Times New Roman"/>
        </w:rPr>
        <w:t xml:space="preserve">The amount of carbon emitted at farm level depends on various factors such as </w:t>
      </w:r>
      <w:r w:rsidR="00234635">
        <w:rPr>
          <w:rFonts w:ascii="Times New Roman" w:hAnsi="Times New Roman" w:cs="Times New Roman"/>
        </w:rPr>
        <w:t xml:space="preserve">the </w:t>
      </w:r>
      <w:r w:rsidR="00D27D14" w:rsidRPr="00234635">
        <w:rPr>
          <w:rFonts w:ascii="Times New Roman" w:hAnsi="Times New Roman" w:cs="Times New Roman"/>
          <w:noProof/>
        </w:rPr>
        <w:t>breed</w:t>
      </w:r>
      <w:r w:rsidR="00D27D14">
        <w:rPr>
          <w:rFonts w:ascii="Times New Roman" w:hAnsi="Times New Roman" w:cs="Times New Roman"/>
        </w:rPr>
        <w:t xml:space="preserve"> of the cattle, age, feeding pattern etc. </w:t>
      </w:r>
      <w:r w:rsidR="0007682F">
        <w:rPr>
          <w:rFonts w:ascii="Times New Roman" w:hAnsi="Times New Roman" w:cs="Times New Roman"/>
        </w:rPr>
        <w:t>F</w:t>
      </w:r>
      <w:r w:rsidR="00F339AD">
        <w:rPr>
          <w:rFonts w:ascii="Times New Roman" w:hAnsi="Times New Roman" w:cs="Times New Roman"/>
        </w:rPr>
        <w:t xml:space="preserve">armers </w:t>
      </w:r>
      <w:r w:rsidR="00D27D14">
        <w:rPr>
          <w:rFonts w:ascii="Times New Roman" w:hAnsi="Times New Roman" w:cs="Times New Roman"/>
        </w:rPr>
        <w:t xml:space="preserve">collect </w:t>
      </w:r>
      <w:r w:rsidR="00234635">
        <w:rPr>
          <w:rFonts w:ascii="Times New Roman" w:hAnsi="Times New Roman" w:cs="Times New Roman"/>
        </w:rPr>
        <w:t xml:space="preserve">an </w:t>
      </w:r>
      <w:r w:rsidR="00D27D14" w:rsidRPr="00234635">
        <w:rPr>
          <w:rFonts w:ascii="Times New Roman" w:hAnsi="Times New Roman" w:cs="Times New Roman"/>
          <w:noProof/>
        </w:rPr>
        <w:t>enormous</w:t>
      </w:r>
      <w:r w:rsidR="00D27D14" w:rsidRPr="00CF3E39">
        <w:rPr>
          <w:rFonts w:ascii="Times New Roman" w:hAnsi="Times New Roman" w:cs="Times New Roman"/>
        </w:rPr>
        <w:t xml:space="preserve"> amount of data </w:t>
      </w:r>
      <w:r w:rsidR="0007682F" w:rsidRPr="00E0673C">
        <w:rPr>
          <w:rFonts w:ascii="Times New Roman" w:hAnsi="Times New Roman" w:cs="Times New Roman"/>
          <w:color w:val="auto"/>
        </w:rPr>
        <w:t xml:space="preserve">pertinent </w:t>
      </w:r>
      <w:r w:rsidR="00E0673C" w:rsidRPr="00E0673C">
        <w:rPr>
          <w:rFonts w:ascii="Times New Roman" w:hAnsi="Times New Roman" w:cs="Times New Roman"/>
          <w:color w:val="auto"/>
        </w:rPr>
        <w:t xml:space="preserve">to </w:t>
      </w:r>
      <w:r w:rsidR="0007682F" w:rsidRPr="00E0673C">
        <w:rPr>
          <w:rFonts w:ascii="Times New Roman" w:hAnsi="Times New Roman" w:cs="Times New Roman"/>
          <w:color w:val="auto"/>
        </w:rPr>
        <w:t xml:space="preserve">these </w:t>
      </w:r>
      <w:r w:rsidR="00F339AD" w:rsidRPr="00E0673C">
        <w:rPr>
          <w:rFonts w:ascii="Times New Roman" w:hAnsi="Times New Roman" w:cs="Times New Roman"/>
          <w:color w:val="auto"/>
        </w:rPr>
        <w:t>factors</w:t>
      </w:r>
      <w:r w:rsidR="0007682F" w:rsidRPr="00E0673C">
        <w:rPr>
          <w:rFonts w:ascii="Times New Roman" w:hAnsi="Times New Roman" w:cs="Times New Roman"/>
          <w:color w:val="auto"/>
        </w:rPr>
        <w:t xml:space="preserve"> in farms on daily basis</w:t>
      </w:r>
      <w:r w:rsidR="00E0673C" w:rsidRPr="00E0673C">
        <w:rPr>
          <w:rFonts w:ascii="Times New Roman" w:hAnsi="Times New Roman" w:cs="Times New Roman"/>
          <w:color w:val="auto"/>
        </w:rPr>
        <w:t>.</w:t>
      </w:r>
      <w:r w:rsidR="00F339AD" w:rsidRPr="00E0673C">
        <w:rPr>
          <w:rFonts w:ascii="Times New Roman" w:hAnsi="Times New Roman" w:cs="Times New Roman"/>
          <w:color w:val="auto"/>
        </w:rPr>
        <w:t xml:space="preserve"> </w:t>
      </w:r>
      <w:r w:rsidR="003C0925" w:rsidRPr="00E0673C">
        <w:rPr>
          <w:rFonts w:ascii="Times New Roman" w:hAnsi="Times New Roman" w:cs="Times New Roman"/>
          <w:color w:val="auto"/>
        </w:rPr>
        <w:t xml:space="preserve">This </w:t>
      </w:r>
      <w:r w:rsidR="00E0673C" w:rsidRPr="00E0673C">
        <w:rPr>
          <w:rFonts w:ascii="Times New Roman" w:hAnsi="Times New Roman" w:cs="Times New Roman"/>
          <w:color w:val="auto"/>
        </w:rPr>
        <w:t>data</w:t>
      </w:r>
      <w:r w:rsidR="00F339AD" w:rsidRPr="00E0673C">
        <w:rPr>
          <w:rFonts w:ascii="Times New Roman" w:hAnsi="Times New Roman" w:cs="Times New Roman"/>
          <w:color w:val="auto"/>
        </w:rPr>
        <w:t xml:space="preserve"> </w:t>
      </w:r>
      <w:r w:rsidR="003C0925" w:rsidRPr="00E0673C">
        <w:rPr>
          <w:rFonts w:ascii="Times New Roman" w:hAnsi="Times New Roman" w:cs="Times New Roman"/>
          <w:color w:val="auto"/>
        </w:rPr>
        <w:t xml:space="preserve">is </w:t>
      </w:r>
      <w:r w:rsidR="009F1BB2" w:rsidRPr="00E0673C">
        <w:rPr>
          <w:rFonts w:ascii="Times New Roman" w:hAnsi="Times New Roman" w:cs="Times New Roman"/>
          <w:color w:val="auto"/>
        </w:rPr>
        <w:t>huge</w:t>
      </w:r>
      <w:r w:rsidR="00F339AD" w:rsidRPr="00E0673C">
        <w:rPr>
          <w:rFonts w:ascii="Times New Roman" w:hAnsi="Times New Roman" w:cs="Times New Roman"/>
          <w:color w:val="auto"/>
        </w:rPr>
        <w:t xml:space="preserve"> and scattered in nature and resembles the salient features of big data i.e. volume, variety, velocity (</w:t>
      </w:r>
      <w:r w:rsidR="00F339AD" w:rsidRPr="00E0673C">
        <w:rPr>
          <w:rFonts w:ascii="Times New Roman" w:hAnsi="Times New Roman" w:cs="Times New Roman"/>
          <w:color w:val="auto"/>
          <w:shd w:val="clear" w:color="auto" w:fill="FFFFFF"/>
        </w:rPr>
        <w:t>Gang et al.</w:t>
      </w:r>
      <w:r w:rsidR="00850A15">
        <w:rPr>
          <w:rFonts w:ascii="Times New Roman" w:hAnsi="Times New Roman" w:cs="Times New Roman"/>
          <w:color w:val="auto"/>
          <w:shd w:val="clear" w:color="auto" w:fill="FFFFFF"/>
        </w:rPr>
        <w:t>,</w:t>
      </w:r>
      <w:r w:rsidR="00F339AD" w:rsidRPr="00E0673C">
        <w:rPr>
          <w:rFonts w:ascii="Times New Roman" w:hAnsi="Times New Roman" w:cs="Times New Roman"/>
          <w:color w:val="auto"/>
          <w:shd w:val="clear" w:color="auto" w:fill="FFFFFF"/>
        </w:rPr>
        <w:t xml:space="preserve"> (2016); Shuihua et al.</w:t>
      </w:r>
      <w:r w:rsidR="00850A15">
        <w:rPr>
          <w:rFonts w:ascii="Times New Roman" w:hAnsi="Times New Roman" w:cs="Times New Roman"/>
          <w:color w:val="auto"/>
          <w:shd w:val="clear" w:color="auto" w:fill="FFFFFF"/>
        </w:rPr>
        <w:t>,</w:t>
      </w:r>
      <w:r w:rsidR="00F339AD" w:rsidRPr="00E0673C">
        <w:rPr>
          <w:rFonts w:ascii="Times New Roman" w:hAnsi="Times New Roman" w:cs="Times New Roman"/>
          <w:color w:val="auto"/>
          <w:shd w:val="clear" w:color="auto" w:fill="FFFFFF"/>
        </w:rPr>
        <w:t xml:space="preserve"> (2016))</w:t>
      </w:r>
      <w:r w:rsidR="00F339AD" w:rsidRPr="00E0673C">
        <w:rPr>
          <w:rFonts w:ascii="Times New Roman" w:hAnsi="Times New Roman" w:cs="Times New Roman"/>
          <w:color w:val="auto"/>
        </w:rPr>
        <w:t xml:space="preserve">. </w:t>
      </w:r>
      <w:r w:rsidR="00E0673C" w:rsidRPr="00E0673C">
        <w:rPr>
          <w:rFonts w:ascii="Times New Roman" w:hAnsi="Times New Roman" w:cs="Times New Roman"/>
          <w:color w:val="auto"/>
        </w:rPr>
        <w:t>There are</w:t>
      </w:r>
      <w:r w:rsidR="006A0E70" w:rsidRPr="00E0673C">
        <w:rPr>
          <w:rFonts w:ascii="Times New Roman" w:hAnsi="Times New Roman" w:cs="Times New Roman"/>
          <w:color w:val="auto"/>
        </w:rPr>
        <w:t xml:space="preserve"> </w:t>
      </w:r>
      <w:r w:rsidR="003C0925" w:rsidRPr="00E0673C">
        <w:rPr>
          <w:rFonts w:ascii="Times New Roman" w:hAnsi="Times New Roman" w:cs="Times New Roman"/>
          <w:color w:val="auto"/>
        </w:rPr>
        <w:t xml:space="preserve">numerous </w:t>
      </w:r>
      <w:r w:rsidR="006A0E70">
        <w:rPr>
          <w:rFonts w:ascii="Times New Roman" w:hAnsi="Times New Roman" w:cs="Times New Roman"/>
        </w:rPr>
        <w:t xml:space="preserve">methods described in </w:t>
      </w:r>
      <w:r w:rsidR="00234635">
        <w:rPr>
          <w:rFonts w:ascii="Times New Roman" w:hAnsi="Times New Roman" w:cs="Times New Roman"/>
        </w:rPr>
        <w:t xml:space="preserve">the </w:t>
      </w:r>
      <w:r w:rsidR="006A0E70" w:rsidRPr="00234635">
        <w:rPr>
          <w:rFonts w:ascii="Times New Roman" w:hAnsi="Times New Roman" w:cs="Times New Roman"/>
          <w:noProof/>
        </w:rPr>
        <w:t>literature</w:t>
      </w:r>
      <w:r w:rsidR="006A0E70">
        <w:rPr>
          <w:rFonts w:ascii="Times New Roman" w:hAnsi="Times New Roman" w:cs="Times New Roman"/>
        </w:rPr>
        <w:t xml:space="preserve"> to measure carbon footprint. </w:t>
      </w:r>
      <w:r w:rsidR="00C90543">
        <w:rPr>
          <w:rFonts w:ascii="Times New Roman" w:hAnsi="Times New Roman" w:cs="Times New Roman"/>
        </w:rPr>
        <w:t>I</w:t>
      </w:r>
      <w:r w:rsidR="006A0E70">
        <w:rPr>
          <w:rFonts w:ascii="Times New Roman" w:hAnsi="Times New Roman" w:cs="Times New Roman"/>
        </w:rPr>
        <w:t xml:space="preserve">t is very complicated for a beef farmer to select an appropriate tool and use it. These carbon calculators are often very expensive. </w:t>
      </w:r>
      <w:r w:rsidR="001473C8">
        <w:rPr>
          <w:rFonts w:ascii="Times New Roman" w:hAnsi="Times New Roman" w:cs="Times New Roman"/>
        </w:rPr>
        <w:t>Therefore</w:t>
      </w:r>
      <w:r w:rsidR="006A0E70">
        <w:rPr>
          <w:rFonts w:ascii="Times New Roman" w:hAnsi="Times New Roman" w:cs="Times New Roman"/>
        </w:rPr>
        <w:t xml:space="preserve">, it is quite a challenge for them to do the record keeping of carbon footprint. There is need to raise the awareness in farmers and to select the most </w:t>
      </w:r>
      <w:r w:rsidR="006A0E70" w:rsidRPr="00234635">
        <w:rPr>
          <w:rFonts w:ascii="Times New Roman" w:hAnsi="Times New Roman" w:cs="Times New Roman"/>
          <w:noProof/>
        </w:rPr>
        <w:t>eco</w:t>
      </w:r>
      <w:r w:rsidR="00234635">
        <w:rPr>
          <w:rFonts w:ascii="Times New Roman" w:hAnsi="Times New Roman" w:cs="Times New Roman"/>
          <w:noProof/>
        </w:rPr>
        <w:t>-</w:t>
      </w:r>
      <w:r w:rsidR="006A0E70" w:rsidRPr="00234635">
        <w:rPr>
          <w:rFonts w:ascii="Times New Roman" w:hAnsi="Times New Roman" w:cs="Times New Roman"/>
          <w:noProof/>
        </w:rPr>
        <w:t>friendly</w:t>
      </w:r>
      <w:r w:rsidR="006A0E70">
        <w:rPr>
          <w:rFonts w:ascii="Times New Roman" w:hAnsi="Times New Roman" w:cs="Times New Roman"/>
        </w:rPr>
        <w:t xml:space="preserve"> beef cattle supplier. </w:t>
      </w:r>
      <w:r w:rsidR="00C90543">
        <w:rPr>
          <w:rFonts w:ascii="Times New Roman" w:hAnsi="Times New Roman" w:cs="Times New Roman"/>
        </w:rPr>
        <w:t xml:space="preserve">To overcome the </w:t>
      </w:r>
      <w:r w:rsidR="001473C8">
        <w:rPr>
          <w:rFonts w:ascii="Times New Roman" w:hAnsi="Times New Roman" w:cs="Times New Roman"/>
        </w:rPr>
        <w:t>above-mentioned</w:t>
      </w:r>
      <w:r w:rsidR="00C90543">
        <w:rPr>
          <w:rFonts w:ascii="Times New Roman" w:hAnsi="Times New Roman" w:cs="Times New Roman"/>
        </w:rPr>
        <w:t xml:space="preserve"> issue, in this article, a </w:t>
      </w:r>
      <w:r w:rsidR="0009129D">
        <w:rPr>
          <w:rFonts w:ascii="Times New Roman" w:hAnsi="Times New Roman" w:cs="Times New Roman"/>
        </w:rPr>
        <w:t xml:space="preserve">big data </w:t>
      </w:r>
      <w:r w:rsidR="001473C8">
        <w:rPr>
          <w:rFonts w:ascii="Times New Roman" w:hAnsi="Times New Roman" w:cs="Times New Roman"/>
        </w:rPr>
        <w:t>cloud-computing</w:t>
      </w:r>
      <w:r w:rsidR="00C90543">
        <w:rPr>
          <w:rFonts w:ascii="Times New Roman" w:hAnsi="Times New Roman" w:cs="Times New Roman"/>
        </w:rPr>
        <w:t xml:space="preserve"> framework for carbon minimization has been proposed. It has been demonstrated how </w:t>
      </w:r>
      <w:r w:rsidR="0009129D">
        <w:rPr>
          <w:rFonts w:ascii="Times New Roman" w:hAnsi="Times New Roman" w:cs="Times New Roman"/>
        </w:rPr>
        <w:t xml:space="preserve">big data </w:t>
      </w:r>
      <w:r w:rsidR="00C90543">
        <w:rPr>
          <w:rFonts w:ascii="Times New Roman" w:hAnsi="Times New Roman" w:cs="Times New Roman"/>
        </w:rPr>
        <w:t xml:space="preserve">cloud computing technology can help farmers to measure their carbon footprint in </w:t>
      </w:r>
      <w:r w:rsidR="00C90543" w:rsidRPr="00234635">
        <w:rPr>
          <w:rFonts w:ascii="Times New Roman" w:hAnsi="Times New Roman" w:cs="Times New Roman"/>
          <w:noProof/>
        </w:rPr>
        <w:t>cost</w:t>
      </w:r>
      <w:r w:rsidR="00234635">
        <w:rPr>
          <w:rFonts w:ascii="Times New Roman" w:hAnsi="Times New Roman" w:cs="Times New Roman"/>
          <w:noProof/>
        </w:rPr>
        <w:t>-</w:t>
      </w:r>
      <w:r w:rsidR="00C90543" w:rsidRPr="00234635">
        <w:rPr>
          <w:rFonts w:ascii="Times New Roman" w:hAnsi="Times New Roman" w:cs="Times New Roman"/>
          <w:noProof/>
        </w:rPr>
        <w:t>effective</w:t>
      </w:r>
      <w:r w:rsidR="00C90543">
        <w:rPr>
          <w:rFonts w:ascii="Times New Roman" w:hAnsi="Times New Roman" w:cs="Times New Roman"/>
        </w:rPr>
        <w:t xml:space="preserve"> way. This paper shows how the captured information of carbon footprint can be utilized by abattoir and processor in </w:t>
      </w:r>
      <w:r w:rsidR="00C90543" w:rsidRPr="00234635">
        <w:rPr>
          <w:rFonts w:ascii="Times New Roman" w:hAnsi="Times New Roman" w:cs="Times New Roman"/>
          <w:noProof/>
        </w:rPr>
        <w:t>eco</w:t>
      </w:r>
      <w:r w:rsidR="00234635">
        <w:rPr>
          <w:rFonts w:ascii="Times New Roman" w:hAnsi="Times New Roman" w:cs="Times New Roman"/>
          <w:noProof/>
        </w:rPr>
        <w:t>-</w:t>
      </w:r>
      <w:r w:rsidR="00C90543" w:rsidRPr="00234635">
        <w:rPr>
          <w:rFonts w:ascii="Times New Roman" w:hAnsi="Times New Roman" w:cs="Times New Roman"/>
          <w:noProof/>
        </w:rPr>
        <w:t>friendly</w:t>
      </w:r>
      <w:r w:rsidR="00C90543">
        <w:rPr>
          <w:rFonts w:ascii="Times New Roman" w:hAnsi="Times New Roman" w:cs="Times New Roman"/>
        </w:rPr>
        <w:t xml:space="preserve"> su</w:t>
      </w:r>
      <w:r w:rsidR="007210AF">
        <w:rPr>
          <w:rFonts w:ascii="Times New Roman" w:hAnsi="Times New Roman" w:cs="Times New Roman"/>
        </w:rPr>
        <w:t xml:space="preserve">pplier selection of beef cattle, </w:t>
      </w:r>
      <w:r w:rsidR="007210AF" w:rsidRPr="00E0673C">
        <w:rPr>
          <w:rFonts w:ascii="Times New Roman" w:hAnsi="Times New Roman" w:cs="Times New Roman"/>
          <w:color w:val="auto"/>
        </w:rPr>
        <w:t xml:space="preserve">which could assist agri-food </w:t>
      </w:r>
      <w:r w:rsidR="007210AF" w:rsidRPr="00E0673C">
        <w:rPr>
          <w:rFonts w:ascii="Times New Roman" w:hAnsi="Times New Roman" w:cs="Times New Roman"/>
          <w:color w:val="auto"/>
        </w:rPr>
        <w:lastRenderedPageBreak/>
        <w:t xml:space="preserve">industrial practitioners in curbing their emissions. Simultaneously, on the theoretical front, it is one of the few studies in agri-food sector addressing the issue of </w:t>
      </w:r>
      <w:r w:rsidR="007210AF" w:rsidRPr="00234635">
        <w:rPr>
          <w:rFonts w:ascii="Times New Roman" w:hAnsi="Times New Roman" w:cs="Times New Roman"/>
          <w:noProof/>
          <w:color w:val="auto"/>
        </w:rPr>
        <w:t>eco</w:t>
      </w:r>
      <w:r w:rsidR="00234635">
        <w:rPr>
          <w:rFonts w:ascii="Times New Roman" w:hAnsi="Times New Roman" w:cs="Times New Roman"/>
          <w:noProof/>
          <w:color w:val="auto"/>
        </w:rPr>
        <w:t>-</w:t>
      </w:r>
      <w:r w:rsidR="007210AF" w:rsidRPr="00234635">
        <w:rPr>
          <w:rFonts w:ascii="Times New Roman" w:hAnsi="Times New Roman" w:cs="Times New Roman"/>
          <w:noProof/>
          <w:color w:val="auto"/>
        </w:rPr>
        <w:t>friendly</w:t>
      </w:r>
      <w:r w:rsidR="007210AF" w:rsidRPr="00E0673C">
        <w:rPr>
          <w:rFonts w:ascii="Times New Roman" w:hAnsi="Times New Roman" w:cs="Times New Roman"/>
          <w:color w:val="auto"/>
        </w:rPr>
        <w:t xml:space="preserve"> supplier selection. This literature gap is addressed by proposing a framework built upon the co</w:t>
      </w:r>
      <w:r w:rsidR="00850A15">
        <w:rPr>
          <w:rFonts w:ascii="Times New Roman" w:hAnsi="Times New Roman" w:cs="Times New Roman"/>
          <w:color w:val="auto"/>
        </w:rPr>
        <w:t>njunction of big data, ICT and operations r</w:t>
      </w:r>
      <w:r w:rsidR="007210AF" w:rsidRPr="00E0673C">
        <w:rPr>
          <w:rFonts w:ascii="Times New Roman" w:hAnsi="Times New Roman" w:cs="Times New Roman"/>
          <w:color w:val="auto"/>
        </w:rPr>
        <w:t xml:space="preserve">esearch. This framework has universal attributes and can be mimicked/configured for any food supply chain.   </w:t>
      </w:r>
    </w:p>
    <w:p w14:paraId="5E6B5FC0" w14:textId="336ECB4B" w:rsidR="007210AF" w:rsidRDefault="007210AF">
      <w:pPr>
        <w:jc w:val="both"/>
        <w:rPr>
          <w:rFonts w:ascii="Times New Roman" w:hAnsi="Times New Roman" w:cs="Times New Roman"/>
        </w:rPr>
      </w:pPr>
    </w:p>
    <w:p w14:paraId="5D511C0A" w14:textId="697FE38B" w:rsidR="00A406BA" w:rsidRDefault="00C73AC6">
      <w:pPr>
        <w:jc w:val="both"/>
        <w:rPr>
          <w:rFonts w:ascii="Times New Roman" w:hAnsi="Times New Roman" w:cs="Times New Roman"/>
        </w:rPr>
      </w:pPr>
      <w:r w:rsidRPr="005B53AC">
        <w:rPr>
          <w:rFonts w:ascii="Times New Roman" w:hAnsi="Times New Roman" w:cs="Times New Roman"/>
        </w:rPr>
        <w:t>The</w:t>
      </w:r>
      <w:r w:rsidR="00C90543" w:rsidRPr="005B53AC">
        <w:rPr>
          <w:rFonts w:ascii="Times New Roman" w:hAnsi="Times New Roman" w:cs="Times New Roman"/>
        </w:rPr>
        <w:t xml:space="preserve"> organization of this paper is as follows: The</w:t>
      </w:r>
      <w:r w:rsidRPr="005B53AC">
        <w:rPr>
          <w:rFonts w:ascii="Times New Roman" w:hAnsi="Times New Roman" w:cs="Times New Roman"/>
        </w:rPr>
        <w:t xml:space="preserve"> next section (section</w:t>
      </w:r>
      <w:r w:rsidR="001D3034" w:rsidRPr="005B53AC">
        <w:rPr>
          <w:rFonts w:ascii="Times New Roman" w:hAnsi="Times New Roman" w:cs="Times New Roman"/>
        </w:rPr>
        <w:t xml:space="preserve"> </w:t>
      </w:r>
      <w:r w:rsidRPr="005B53AC">
        <w:rPr>
          <w:rFonts w:ascii="Times New Roman" w:hAnsi="Times New Roman" w:cs="Times New Roman"/>
        </w:rPr>
        <w:t xml:space="preserve">2) consists of </w:t>
      </w:r>
      <w:r w:rsidRPr="00234635">
        <w:rPr>
          <w:rFonts w:ascii="Times New Roman" w:hAnsi="Times New Roman" w:cs="Times New Roman"/>
          <w:noProof/>
        </w:rPr>
        <w:t>literature</w:t>
      </w:r>
      <w:r w:rsidRPr="005B53AC">
        <w:rPr>
          <w:rFonts w:ascii="Times New Roman" w:hAnsi="Times New Roman" w:cs="Times New Roman"/>
        </w:rPr>
        <w:t xml:space="preserve"> review.  Section 3 contains the description of cloud computing technology. Problem formulation is mentioned in section 4. </w:t>
      </w:r>
      <w:r w:rsidR="003A4095" w:rsidRPr="005B53AC">
        <w:rPr>
          <w:rFonts w:ascii="Times New Roman" w:hAnsi="Times New Roman" w:cs="Times New Roman"/>
        </w:rPr>
        <w:t xml:space="preserve">Section 5 consists of </w:t>
      </w:r>
      <w:r w:rsidR="003A4095" w:rsidRPr="00234635">
        <w:rPr>
          <w:rFonts w:ascii="Times New Roman" w:hAnsi="Times New Roman" w:cs="Times New Roman"/>
          <w:noProof/>
        </w:rPr>
        <w:t>cloud</w:t>
      </w:r>
      <w:r w:rsidR="00234635">
        <w:rPr>
          <w:rFonts w:ascii="Times New Roman" w:hAnsi="Times New Roman" w:cs="Times New Roman"/>
          <w:noProof/>
        </w:rPr>
        <w:t>-</w:t>
      </w:r>
      <w:r w:rsidR="003A4095" w:rsidRPr="00234635">
        <w:rPr>
          <w:rFonts w:ascii="Times New Roman" w:hAnsi="Times New Roman" w:cs="Times New Roman"/>
          <w:noProof/>
        </w:rPr>
        <w:t>based</w:t>
      </w:r>
      <w:r w:rsidR="003A4095" w:rsidRPr="005B53AC">
        <w:rPr>
          <w:rFonts w:ascii="Times New Roman" w:hAnsi="Times New Roman" w:cs="Times New Roman"/>
        </w:rPr>
        <w:t xml:space="preserve"> framework for carbon minimization. </w:t>
      </w:r>
      <w:r w:rsidRPr="005B53AC">
        <w:rPr>
          <w:rFonts w:ascii="Times New Roman" w:hAnsi="Times New Roman" w:cs="Times New Roman"/>
        </w:rPr>
        <w:t xml:space="preserve">The </w:t>
      </w:r>
      <w:r w:rsidR="005B53AC" w:rsidRPr="005B53AC">
        <w:rPr>
          <w:rFonts w:ascii="Times New Roman" w:hAnsi="Times New Roman" w:cs="Times New Roman"/>
        </w:rPr>
        <w:t xml:space="preserve">framework of supplier selection and evaluation and underpinning </w:t>
      </w:r>
      <w:r w:rsidRPr="005B53AC">
        <w:rPr>
          <w:rFonts w:ascii="Times New Roman" w:hAnsi="Times New Roman" w:cs="Times New Roman"/>
        </w:rPr>
        <w:t>methodology fo</w:t>
      </w:r>
      <w:r w:rsidR="003A4095" w:rsidRPr="005B53AC">
        <w:rPr>
          <w:rFonts w:ascii="Times New Roman" w:hAnsi="Times New Roman" w:cs="Times New Roman"/>
        </w:rPr>
        <w:t>llowed is explained in section 6</w:t>
      </w:r>
      <w:r w:rsidRPr="005B53AC">
        <w:rPr>
          <w:rFonts w:ascii="Times New Roman" w:hAnsi="Times New Roman" w:cs="Times New Roman"/>
        </w:rPr>
        <w:t>. The case study sec</w:t>
      </w:r>
      <w:r w:rsidR="003A4095" w:rsidRPr="005B53AC">
        <w:rPr>
          <w:rFonts w:ascii="Times New Roman" w:hAnsi="Times New Roman" w:cs="Times New Roman"/>
        </w:rPr>
        <w:t>tion is illustrated in section 7</w:t>
      </w:r>
      <w:r w:rsidRPr="005B53AC">
        <w:rPr>
          <w:rFonts w:ascii="Times New Roman" w:hAnsi="Times New Roman" w:cs="Times New Roman"/>
        </w:rPr>
        <w:t>. The managerial implications of this framew</w:t>
      </w:r>
      <w:r w:rsidR="003A4095" w:rsidRPr="005B53AC">
        <w:rPr>
          <w:rFonts w:ascii="Times New Roman" w:hAnsi="Times New Roman" w:cs="Times New Roman"/>
        </w:rPr>
        <w:t>ork are highlighted in section 8</w:t>
      </w:r>
      <w:r w:rsidRPr="005B53AC">
        <w:rPr>
          <w:rFonts w:ascii="Times New Roman" w:hAnsi="Times New Roman" w:cs="Times New Roman"/>
        </w:rPr>
        <w:t>. The conclusion of this paper is being described in se</w:t>
      </w:r>
      <w:r w:rsidR="003A4095" w:rsidRPr="005B53AC">
        <w:rPr>
          <w:rFonts w:ascii="Times New Roman" w:hAnsi="Times New Roman" w:cs="Times New Roman"/>
        </w:rPr>
        <w:t>ction 9</w:t>
      </w:r>
      <w:r w:rsidRPr="005B53AC">
        <w:rPr>
          <w:rFonts w:ascii="Times New Roman" w:hAnsi="Times New Roman" w:cs="Times New Roman"/>
        </w:rPr>
        <w:t>.</w:t>
      </w:r>
    </w:p>
    <w:p w14:paraId="0BADA1B9" w14:textId="77777777" w:rsidR="00A406BA" w:rsidRDefault="00A406BA">
      <w:pPr>
        <w:jc w:val="both"/>
        <w:rPr>
          <w:rFonts w:ascii="Times New Roman" w:hAnsi="Times New Roman" w:cs="Times New Roman"/>
        </w:rPr>
      </w:pPr>
    </w:p>
    <w:p w14:paraId="1F21F3E0" w14:textId="77777777" w:rsidR="00A406BA" w:rsidRDefault="00C73AC6">
      <w:pPr>
        <w:rPr>
          <w:rFonts w:ascii="Times New Roman" w:hAnsi="Times New Roman" w:cs="Times New Roman"/>
          <w:b/>
        </w:rPr>
      </w:pPr>
      <w:r>
        <w:rPr>
          <w:rFonts w:ascii="Times New Roman" w:hAnsi="Times New Roman" w:cs="Times New Roman"/>
          <w:b/>
        </w:rPr>
        <w:t>2. Literature review</w:t>
      </w:r>
    </w:p>
    <w:p w14:paraId="2D9C7C9E" w14:textId="1827DDAD" w:rsidR="00231A56" w:rsidRPr="00E0673C" w:rsidRDefault="00C73AC6">
      <w:pPr>
        <w:jc w:val="both"/>
        <w:rPr>
          <w:rFonts w:ascii="Times New Roman" w:hAnsi="Times New Roman" w:cs="Times New Roman"/>
          <w:color w:val="auto"/>
        </w:rPr>
      </w:pPr>
      <w:r>
        <w:rPr>
          <w:rFonts w:ascii="Times New Roman" w:hAnsi="Times New Roman" w:cs="Times New Roman"/>
        </w:rPr>
        <w:t xml:space="preserve">Peters et </w:t>
      </w:r>
      <w:r w:rsidRPr="00E0673C">
        <w:rPr>
          <w:rFonts w:ascii="Times New Roman" w:hAnsi="Times New Roman" w:cs="Times New Roman"/>
          <w:color w:val="auto"/>
        </w:rPr>
        <w:t>al.</w:t>
      </w:r>
      <w:r w:rsidR="000B4B4B" w:rsidRPr="00E0673C">
        <w:rPr>
          <w:rFonts w:ascii="Times New Roman" w:hAnsi="Times New Roman" w:cs="Times New Roman"/>
          <w:color w:val="auto"/>
        </w:rPr>
        <w:t>,</w:t>
      </w:r>
      <w:r w:rsidRPr="00E0673C">
        <w:rPr>
          <w:rFonts w:ascii="Times New Roman" w:hAnsi="Times New Roman" w:cs="Times New Roman"/>
          <w:color w:val="auto"/>
        </w:rPr>
        <w:t xml:space="preserve"> (2012) have done a comparative study of </w:t>
      </w:r>
      <w:r w:rsidR="00234635">
        <w:rPr>
          <w:rFonts w:ascii="Times New Roman" w:hAnsi="Times New Roman" w:cs="Times New Roman"/>
          <w:color w:val="auto"/>
        </w:rPr>
        <w:t xml:space="preserve">the </w:t>
      </w:r>
      <w:r w:rsidRPr="00234635">
        <w:rPr>
          <w:rFonts w:ascii="Times New Roman" w:hAnsi="Times New Roman" w:cs="Times New Roman"/>
          <w:noProof/>
          <w:color w:val="auto"/>
        </w:rPr>
        <w:t>carbon</w:t>
      </w:r>
      <w:r w:rsidRPr="00E0673C">
        <w:rPr>
          <w:rFonts w:ascii="Times New Roman" w:hAnsi="Times New Roman" w:cs="Times New Roman"/>
          <w:color w:val="auto"/>
        </w:rPr>
        <w:t xml:space="preserve"> footprint associated with red meat supply chains in Australia with the global studies. Three supply chains viz. beef</w:t>
      </w:r>
      <w:r w:rsidR="000B4B4B" w:rsidRPr="00E0673C">
        <w:rPr>
          <w:rFonts w:ascii="Times New Roman" w:hAnsi="Times New Roman" w:cs="Times New Roman"/>
          <w:color w:val="auto"/>
        </w:rPr>
        <w:t>,</w:t>
      </w:r>
      <w:r w:rsidRPr="00E0673C">
        <w:rPr>
          <w:rFonts w:ascii="Times New Roman" w:hAnsi="Times New Roman" w:cs="Times New Roman"/>
          <w:color w:val="auto"/>
        </w:rPr>
        <w:t xml:space="preserve"> </w:t>
      </w:r>
      <w:r>
        <w:rPr>
          <w:rFonts w:ascii="Times New Roman" w:hAnsi="Times New Roman" w:cs="Times New Roman"/>
        </w:rPr>
        <w:t xml:space="preserve">sheep and premium beef from various geographical regions of Australia were taken into account. Their carbon footprint is measured using LCA (Life Cycle Assessment) method. It was concluded that red meat industries in Australia </w:t>
      </w:r>
      <w:r w:rsidRPr="00234635">
        <w:rPr>
          <w:rFonts w:ascii="Times New Roman" w:hAnsi="Times New Roman" w:cs="Times New Roman"/>
          <w:noProof/>
        </w:rPr>
        <w:t>ha</w:t>
      </w:r>
      <w:r w:rsidR="00234635">
        <w:rPr>
          <w:rFonts w:ascii="Times New Roman" w:hAnsi="Times New Roman" w:cs="Times New Roman"/>
          <w:noProof/>
        </w:rPr>
        <w:t>ve</w:t>
      </w:r>
      <w:r>
        <w:rPr>
          <w:rFonts w:ascii="Times New Roman" w:hAnsi="Times New Roman" w:cs="Times New Roman"/>
        </w:rPr>
        <w:t xml:space="preserve"> average or below average carbon footprint in comparison to global studies. There was a revelation that feedlot based cattle are associated with </w:t>
      </w:r>
      <w:r w:rsidR="00234635">
        <w:rPr>
          <w:rFonts w:ascii="Times New Roman" w:hAnsi="Times New Roman" w:cs="Times New Roman"/>
        </w:rPr>
        <w:t xml:space="preserve">a </w:t>
      </w:r>
      <w:r w:rsidRPr="00234635">
        <w:rPr>
          <w:rFonts w:ascii="Times New Roman" w:hAnsi="Times New Roman" w:cs="Times New Roman"/>
          <w:noProof/>
        </w:rPr>
        <w:t>lesser</w:t>
      </w:r>
      <w:r>
        <w:rPr>
          <w:rFonts w:ascii="Times New Roman" w:hAnsi="Times New Roman" w:cs="Times New Roman"/>
        </w:rPr>
        <w:t xml:space="preserve"> carbon footprint as compared to grassland based cattle. Kythreotou et al.</w:t>
      </w:r>
      <w:r w:rsidR="000B4B4B" w:rsidRPr="00850A15">
        <w:rPr>
          <w:rFonts w:ascii="Times New Roman" w:hAnsi="Times New Roman" w:cs="Times New Roman"/>
          <w:color w:val="auto"/>
        </w:rPr>
        <w:t>,</w:t>
      </w:r>
      <w:r>
        <w:rPr>
          <w:rFonts w:ascii="Times New Roman" w:hAnsi="Times New Roman" w:cs="Times New Roman"/>
        </w:rPr>
        <w:t xml:space="preserve"> (2011) found out a technique to determine the greenhouse gas emissions occurring because of the energy consumption like LPG, diesel, electricity, etc. for breeding of cattle, poultry and pig in Cyprus. The consumption of energy from each energy source by livestock species and the corres</w:t>
      </w:r>
      <w:r w:rsidR="00E0673C">
        <w:rPr>
          <w:rFonts w:ascii="Times New Roman" w:hAnsi="Times New Roman" w:cs="Times New Roman"/>
        </w:rPr>
        <w:t>ponding greenhouse gas emission</w:t>
      </w:r>
      <w:r w:rsidR="00785672">
        <w:rPr>
          <w:rFonts w:ascii="Times New Roman" w:hAnsi="Times New Roman" w:cs="Times New Roman"/>
        </w:rPr>
        <w:t xml:space="preserve"> </w:t>
      </w:r>
      <w:r w:rsidR="00785672" w:rsidRPr="00E0673C">
        <w:rPr>
          <w:rFonts w:ascii="Times New Roman" w:hAnsi="Times New Roman" w:cs="Times New Roman"/>
          <w:color w:val="auto"/>
        </w:rPr>
        <w:t>from</w:t>
      </w:r>
      <w:r w:rsidRPr="00785672">
        <w:rPr>
          <w:rFonts w:ascii="Times New Roman" w:hAnsi="Times New Roman" w:cs="Times New Roman"/>
          <w:color w:val="FF0000"/>
        </w:rPr>
        <w:t xml:space="preserve"> </w:t>
      </w:r>
      <w:r>
        <w:rPr>
          <w:rFonts w:ascii="Times New Roman" w:hAnsi="Times New Roman" w:cs="Times New Roman"/>
        </w:rPr>
        <w:t>these energy sources were calculated. The impact of anaerobic digestion and greenhouse gas emission due to transport is not being considered in this article. The results obtained were compared to the other major greenhouse gas emission sources in livestock breeding like enteric fermentation and manure management. Desjardins et al.</w:t>
      </w:r>
      <w:r w:rsidR="00850A15">
        <w:rPr>
          <w:rFonts w:ascii="Times New Roman" w:hAnsi="Times New Roman" w:cs="Times New Roman"/>
        </w:rPr>
        <w:t>,</w:t>
      </w:r>
      <w:r>
        <w:rPr>
          <w:rFonts w:ascii="Times New Roman" w:hAnsi="Times New Roman" w:cs="Times New Roman"/>
        </w:rPr>
        <w:t xml:space="preserve"> (2012) have calculated the carbon footprint of beef in European Union, Canada, Brazil and USA. It was noticed that carbon footprint of beef production in these countries is declining in the past 30 years and the corresponding reasons were mentioned. They proposed to allocate the carbon emission to the byproducts of beef as well </w:t>
      </w:r>
      <w:r w:rsidR="00234635">
        <w:rPr>
          <w:rFonts w:ascii="Times New Roman" w:hAnsi="Times New Roman" w:cs="Times New Roman"/>
          <w:noProof/>
        </w:rPr>
        <w:t>as</w:t>
      </w:r>
      <w:r>
        <w:rPr>
          <w:rFonts w:ascii="Times New Roman" w:hAnsi="Times New Roman" w:cs="Times New Roman"/>
        </w:rPr>
        <w:t xml:space="preserve"> offal, hide, fat and bones. Bustamante </w:t>
      </w:r>
      <w:r w:rsidRPr="00E0673C">
        <w:rPr>
          <w:rFonts w:ascii="Times New Roman" w:hAnsi="Times New Roman" w:cs="Times New Roman"/>
          <w:color w:val="auto"/>
        </w:rPr>
        <w:t>et al.</w:t>
      </w:r>
      <w:r w:rsidR="004A1456" w:rsidRPr="00E0673C">
        <w:rPr>
          <w:rFonts w:ascii="Times New Roman" w:hAnsi="Times New Roman" w:cs="Times New Roman"/>
          <w:color w:val="auto"/>
        </w:rPr>
        <w:t>,</w:t>
      </w:r>
      <w:r w:rsidRPr="00E0673C">
        <w:rPr>
          <w:rFonts w:ascii="Times New Roman" w:hAnsi="Times New Roman" w:cs="Times New Roman"/>
          <w:color w:val="auto"/>
        </w:rPr>
        <w:t xml:space="preserve"> (2012) have calculated the greenhouse gas emission</w:t>
      </w:r>
      <w:r w:rsidR="004A1456" w:rsidRPr="00E0673C">
        <w:rPr>
          <w:rFonts w:ascii="Times New Roman" w:hAnsi="Times New Roman" w:cs="Times New Roman"/>
          <w:color w:val="auto"/>
        </w:rPr>
        <w:t>s</w:t>
      </w:r>
      <w:r w:rsidRPr="00E0673C">
        <w:rPr>
          <w:rFonts w:ascii="Times New Roman" w:hAnsi="Times New Roman" w:cs="Times New Roman"/>
          <w:color w:val="auto"/>
        </w:rPr>
        <w:t xml:space="preserve"> associated with breeding cattle in Brazil in the time period of five years from 2003 to 2008. Their root causes were explained. It was found out that the greenhouse gas emission</w:t>
      </w:r>
      <w:r w:rsidR="004A1456" w:rsidRPr="00E0673C">
        <w:rPr>
          <w:rFonts w:ascii="Times New Roman" w:hAnsi="Times New Roman" w:cs="Times New Roman"/>
          <w:color w:val="auto"/>
        </w:rPr>
        <w:t>s</w:t>
      </w:r>
      <w:r w:rsidRPr="00E0673C">
        <w:rPr>
          <w:rFonts w:ascii="Times New Roman" w:hAnsi="Times New Roman" w:cs="Times New Roman"/>
          <w:color w:val="auto"/>
        </w:rPr>
        <w:t xml:space="preserve"> </w:t>
      </w:r>
      <w:r>
        <w:rPr>
          <w:rFonts w:ascii="Times New Roman" w:hAnsi="Times New Roman" w:cs="Times New Roman"/>
        </w:rPr>
        <w:t>fro</w:t>
      </w:r>
      <w:r w:rsidR="004A1456">
        <w:rPr>
          <w:rFonts w:ascii="Times New Roman" w:hAnsi="Times New Roman" w:cs="Times New Roman"/>
        </w:rPr>
        <w:t xml:space="preserve">m cattle farming </w:t>
      </w:r>
      <w:r w:rsidR="004A1456" w:rsidRPr="00234635">
        <w:rPr>
          <w:rFonts w:ascii="Times New Roman" w:hAnsi="Times New Roman" w:cs="Times New Roman"/>
          <w:noProof/>
        </w:rPr>
        <w:t>is</w:t>
      </w:r>
      <w:r w:rsidR="004A1456">
        <w:rPr>
          <w:rFonts w:ascii="Times New Roman" w:hAnsi="Times New Roman" w:cs="Times New Roman"/>
        </w:rPr>
        <w:t xml:space="preserve"> </w:t>
      </w:r>
      <w:r w:rsidR="004A1456" w:rsidRPr="00E0673C">
        <w:rPr>
          <w:rFonts w:ascii="Times New Roman" w:hAnsi="Times New Roman" w:cs="Times New Roman"/>
          <w:color w:val="auto"/>
        </w:rPr>
        <w:t>contributing</w:t>
      </w:r>
      <w:r w:rsidRPr="00E0673C">
        <w:rPr>
          <w:rFonts w:ascii="Times New Roman" w:hAnsi="Times New Roman" w:cs="Times New Roman"/>
          <w:color w:val="auto"/>
        </w:rPr>
        <w:t xml:space="preserve"> to almost half of the greenhouse gas emissions done by Brazil. Finally, certain policies were recommended for both public and private sectors to curtail the greenhouse gas emission</w:t>
      </w:r>
      <w:r w:rsidR="009A6E07" w:rsidRPr="00E0673C">
        <w:rPr>
          <w:rFonts w:ascii="Times New Roman" w:hAnsi="Times New Roman" w:cs="Times New Roman"/>
          <w:color w:val="auto"/>
        </w:rPr>
        <w:t>s</w:t>
      </w:r>
      <w:r w:rsidRPr="00E0673C">
        <w:rPr>
          <w:rFonts w:ascii="Times New Roman" w:hAnsi="Times New Roman" w:cs="Times New Roman"/>
          <w:color w:val="auto"/>
        </w:rPr>
        <w:t xml:space="preserve"> associated with the cattle farming. Ballerby et al.</w:t>
      </w:r>
      <w:r w:rsidR="009A6E07" w:rsidRPr="00E0673C">
        <w:rPr>
          <w:rFonts w:ascii="Times New Roman" w:hAnsi="Times New Roman" w:cs="Times New Roman"/>
          <w:color w:val="auto"/>
        </w:rPr>
        <w:t>,</w:t>
      </w:r>
      <w:r w:rsidRPr="00E0673C">
        <w:rPr>
          <w:rFonts w:ascii="Times New Roman" w:hAnsi="Times New Roman" w:cs="Times New Roman"/>
          <w:color w:val="auto"/>
        </w:rPr>
        <w:t xml:space="preserve"> (2013) have calculated the greenhouse </w:t>
      </w:r>
      <w:r w:rsidR="009A6E07" w:rsidRPr="00E0673C">
        <w:rPr>
          <w:rFonts w:ascii="Times New Roman" w:hAnsi="Times New Roman" w:cs="Times New Roman"/>
          <w:color w:val="auto"/>
        </w:rPr>
        <w:t xml:space="preserve">gas </w:t>
      </w:r>
      <w:r w:rsidRPr="00E0673C">
        <w:rPr>
          <w:rFonts w:ascii="Times New Roman" w:hAnsi="Times New Roman" w:cs="Times New Roman"/>
          <w:color w:val="auto"/>
        </w:rPr>
        <w:t>emission</w:t>
      </w:r>
      <w:r w:rsidR="009A6E07" w:rsidRPr="00E0673C">
        <w:rPr>
          <w:rFonts w:ascii="Times New Roman" w:hAnsi="Times New Roman" w:cs="Times New Roman"/>
          <w:color w:val="auto"/>
        </w:rPr>
        <w:t>s</w:t>
      </w:r>
      <w:r w:rsidRPr="00E0673C">
        <w:rPr>
          <w:rFonts w:ascii="Times New Roman" w:hAnsi="Times New Roman" w:cs="Times New Roman"/>
          <w:color w:val="auto"/>
        </w:rPr>
        <w:t xml:space="preserve"> from the supply chains of livestock starting from their production to consumption </w:t>
      </w:r>
      <w:r>
        <w:rPr>
          <w:rFonts w:ascii="Times New Roman" w:hAnsi="Times New Roman" w:cs="Times New Roman"/>
        </w:rPr>
        <w:t xml:space="preserve">and the corresponding waste in EU27 in </w:t>
      </w:r>
      <w:r w:rsidR="00234635">
        <w:rPr>
          <w:rFonts w:ascii="Times New Roman" w:hAnsi="Times New Roman" w:cs="Times New Roman"/>
        </w:rPr>
        <w:t xml:space="preserve">the </w:t>
      </w:r>
      <w:r w:rsidRPr="00234635">
        <w:rPr>
          <w:rFonts w:ascii="Times New Roman" w:hAnsi="Times New Roman" w:cs="Times New Roman"/>
          <w:noProof/>
        </w:rPr>
        <w:t>year</w:t>
      </w:r>
      <w:r>
        <w:rPr>
          <w:rFonts w:ascii="Times New Roman" w:hAnsi="Times New Roman" w:cs="Times New Roman"/>
        </w:rPr>
        <w:t xml:space="preserve"> 2007. The major root causes of these emissions were livestock farms, LULUC (Land Use and Land Use Change) and food waste. It was suggested to reduce waste, consumption and production</w:t>
      </w:r>
      <w:r w:rsidR="009A6E07">
        <w:rPr>
          <w:rFonts w:ascii="Times New Roman" w:hAnsi="Times New Roman" w:cs="Times New Roman"/>
        </w:rPr>
        <w:t xml:space="preserve"> </w:t>
      </w:r>
      <w:r w:rsidR="009A6E07" w:rsidRPr="00E0673C">
        <w:rPr>
          <w:rFonts w:ascii="Times New Roman" w:hAnsi="Times New Roman" w:cs="Times New Roman"/>
          <w:color w:val="auto"/>
        </w:rPr>
        <w:t>of beef products</w:t>
      </w:r>
      <w:r w:rsidRPr="00E0673C">
        <w:rPr>
          <w:rFonts w:ascii="Times New Roman" w:hAnsi="Times New Roman" w:cs="Times New Roman"/>
          <w:color w:val="auto"/>
        </w:rPr>
        <w:t xml:space="preserve"> to curtail greenhouse gas emissions. There was a proposal of utilizing grassland-based farm</w:t>
      </w:r>
      <w:r w:rsidR="009A6E07" w:rsidRPr="00E0673C">
        <w:rPr>
          <w:rFonts w:ascii="Times New Roman" w:hAnsi="Times New Roman" w:cs="Times New Roman"/>
          <w:color w:val="auto"/>
        </w:rPr>
        <w:t>s</w:t>
      </w:r>
      <w:r w:rsidRPr="00E0673C">
        <w:rPr>
          <w:rFonts w:ascii="Times New Roman" w:hAnsi="Times New Roman" w:cs="Times New Roman"/>
          <w:color w:val="auto"/>
        </w:rPr>
        <w:t xml:space="preserve"> for cattle breeding instead of intensive production for them. Schroeder et al.</w:t>
      </w:r>
      <w:r w:rsidR="009A6E07" w:rsidRPr="00E0673C">
        <w:rPr>
          <w:rFonts w:ascii="Times New Roman" w:hAnsi="Times New Roman" w:cs="Times New Roman"/>
          <w:color w:val="auto"/>
        </w:rPr>
        <w:t>,</w:t>
      </w:r>
      <w:r w:rsidRPr="00E0673C">
        <w:rPr>
          <w:rFonts w:ascii="Times New Roman" w:hAnsi="Times New Roman" w:cs="Times New Roman"/>
          <w:color w:val="auto"/>
        </w:rPr>
        <w:t xml:space="preserve"> (2012) have </w:t>
      </w:r>
      <w:r>
        <w:rPr>
          <w:rFonts w:ascii="Times New Roman" w:hAnsi="Times New Roman" w:cs="Times New Roman"/>
        </w:rPr>
        <w:t xml:space="preserve">determined the </w:t>
      </w:r>
      <w:r>
        <w:rPr>
          <w:rFonts w:ascii="Times New Roman" w:hAnsi="Times New Roman" w:cs="Times New Roman"/>
        </w:rPr>
        <w:lastRenderedPageBreak/>
        <w:t xml:space="preserve">carbon footprint of two beef supply chains from </w:t>
      </w:r>
      <w:r w:rsidR="00234635">
        <w:rPr>
          <w:rFonts w:ascii="Times New Roman" w:hAnsi="Times New Roman" w:cs="Times New Roman"/>
        </w:rPr>
        <w:t xml:space="preserve">the </w:t>
      </w:r>
      <w:r w:rsidRPr="00234635">
        <w:rPr>
          <w:rFonts w:ascii="Times New Roman" w:hAnsi="Times New Roman" w:cs="Times New Roman"/>
          <w:noProof/>
        </w:rPr>
        <w:t>UK</w:t>
      </w:r>
      <w:r>
        <w:rPr>
          <w:rFonts w:ascii="Times New Roman" w:hAnsi="Times New Roman" w:cs="Times New Roman"/>
        </w:rPr>
        <w:t xml:space="preserve"> and one from Brazil. LCA techniques were used for this purpose and the phenomenon of carbon sequestration is included in them. It was observed that majority of emissions are occurring at farm end. There was a recommendation to increase the weaning rate and reduce the age of slaughter from </w:t>
      </w:r>
      <w:r w:rsidR="009A6E07" w:rsidRPr="00E0673C">
        <w:rPr>
          <w:rFonts w:ascii="Times New Roman" w:hAnsi="Times New Roman" w:cs="Times New Roman"/>
          <w:color w:val="auto"/>
        </w:rPr>
        <w:t>thirty</w:t>
      </w:r>
      <w:r w:rsidRPr="00E0673C">
        <w:rPr>
          <w:rFonts w:ascii="Times New Roman" w:hAnsi="Times New Roman" w:cs="Times New Roman"/>
          <w:color w:val="auto"/>
        </w:rPr>
        <w:t xml:space="preserve"> </w:t>
      </w:r>
      <w:r w:rsidR="00E0673C" w:rsidRPr="00E0673C">
        <w:rPr>
          <w:rFonts w:ascii="Times New Roman" w:hAnsi="Times New Roman" w:cs="Times New Roman"/>
          <w:color w:val="auto"/>
        </w:rPr>
        <w:t>to</w:t>
      </w:r>
      <w:r w:rsidR="009A6E07" w:rsidRPr="00E0673C">
        <w:rPr>
          <w:rFonts w:ascii="Times New Roman" w:hAnsi="Times New Roman" w:cs="Times New Roman"/>
          <w:color w:val="auto"/>
        </w:rPr>
        <w:t xml:space="preserve"> </w:t>
      </w:r>
      <w:r w:rsidR="009A6E07" w:rsidRPr="00234635">
        <w:rPr>
          <w:rFonts w:ascii="Times New Roman" w:hAnsi="Times New Roman" w:cs="Times New Roman"/>
          <w:noProof/>
          <w:color w:val="auto"/>
        </w:rPr>
        <w:t>twenty four</w:t>
      </w:r>
      <w:r w:rsidR="009A6E07" w:rsidRPr="00E0673C">
        <w:rPr>
          <w:rFonts w:ascii="Times New Roman" w:hAnsi="Times New Roman" w:cs="Times New Roman"/>
          <w:color w:val="auto"/>
        </w:rPr>
        <w:t xml:space="preserve"> months</w:t>
      </w:r>
      <w:r w:rsidRPr="00E0673C">
        <w:rPr>
          <w:rFonts w:ascii="Times New Roman" w:hAnsi="Times New Roman" w:cs="Times New Roman"/>
          <w:color w:val="auto"/>
        </w:rPr>
        <w:t xml:space="preserve"> </w:t>
      </w:r>
      <w:r>
        <w:rPr>
          <w:rFonts w:ascii="Times New Roman" w:hAnsi="Times New Roman" w:cs="Times New Roman"/>
        </w:rPr>
        <w:t xml:space="preserve">for mitigating the carbon footprint of </w:t>
      </w:r>
      <w:r w:rsidR="00234635">
        <w:rPr>
          <w:rFonts w:ascii="Times New Roman" w:hAnsi="Times New Roman" w:cs="Times New Roman"/>
        </w:rPr>
        <w:t xml:space="preserve">the </w:t>
      </w:r>
      <w:r w:rsidRPr="00234635">
        <w:rPr>
          <w:rFonts w:ascii="Times New Roman" w:hAnsi="Times New Roman" w:cs="Times New Roman"/>
          <w:noProof/>
        </w:rPr>
        <w:t>beef</w:t>
      </w:r>
      <w:r>
        <w:rPr>
          <w:rFonts w:ascii="Times New Roman" w:hAnsi="Times New Roman" w:cs="Times New Roman"/>
        </w:rPr>
        <w:t xml:space="preserve"> supply chain. Ogino et al</w:t>
      </w:r>
      <w:r w:rsidRPr="00E0673C">
        <w:rPr>
          <w:rFonts w:ascii="Times New Roman" w:hAnsi="Times New Roman" w:cs="Times New Roman"/>
          <w:color w:val="auto"/>
        </w:rPr>
        <w:t>.</w:t>
      </w:r>
      <w:r w:rsidR="009A6E07" w:rsidRPr="00E0673C">
        <w:rPr>
          <w:rFonts w:ascii="Times New Roman" w:hAnsi="Times New Roman" w:cs="Times New Roman"/>
          <w:color w:val="auto"/>
        </w:rPr>
        <w:t>,</w:t>
      </w:r>
      <w:r w:rsidRPr="00E0673C">
        <w:rPr>
          <w:rFonts w:ascii="Times New Roman" w:hAnsi="Times New Roman" w:cs="Times New Roman"/>
          <w:color w:val="auto"/>
        </w:rPr>
        <w:t xml:space="preserve"> (2007) have evaluated the impact of </w:t>
      </w:r>
      <w:r w:rsidRPr="00234635">
        <w:rPr>
          <w:rFonts w:ascii="Times New Roman" w:hAnsi="Times New Roman" w:cs="Times New Roman"/>
          <w:noProof/>
          <w:color w:val="auto"/>
        </w:rPr>
        <w:t>cow</w:t>
      </w:r>
      <w:r w:rsidR="00234635">
        <w:rPr>
          <w:rFonts w:ascii="Times New Roman" w:hAnsi="Times New Roman" w:cs="Times New Roman"/>
          <w:noProof/>
          <w:color w:val="auto"/>
        </w:rPr>
        <w:t>-</w:t>
      </w:r>
      <w:r w:rsidRPr="00234635">
        <w:rPr>
          <w:rFonts w:ascii="Times New Roman" w:hAnsi="Times New Roman" w:cs="Times New Roman"/>
          <w:noProof/>
          <w:color w:val="auto"/>
        </w:rPr>
        <w:t>calf</w:t>
      </w:r>
      <w:r w:rsidRPr="00E0673C">
        <w:rPr>
          <w:rFonts w:ascii="Times New Roman" w:hAnsi="Times New Roman" w:cs="Times New Roman"/>
          <w:color w:val="auto"/>
        </w:rPr>
        <w:t xml:space="preserve"> system on </w:t>
      </w:r>
      <w:r w:rsidR="00234635">
        <w:rPr>
          <w:rFonts w:ascii="Times New Roman" w:hAnsi="Times New Roman" w:cs="Times New Roman"/>
          <w:color w:val="auto"/>
        </w:rPr>
        <w:t xml:space="preserve">the </w:t>
      </w:r>
      <w:r w:rsidRPr="00234635">
        <w:rPr>
          <w:rFonts w:ascii="Times New Roman" w:hAnsi="Times New Roman" w:cs="Times New Roman"/>
          <w:noProof/>
          <w:color w:val="auto"/>
        </w:rPr>
        <w:t>environment</w:t>
      </w:r>
      <w:r w:rsidRPr="00E0673C">
        <w:rPr>
          <w:rFonts w:ascii="Times New Roman" w:hAnsi="Times New Roman" w:cs="Times New Roman"/>
          <w:color w:val="auto"/>
        </w:rPr>
        <w:t xml:space="preserve"> in Japan. LCA techniques have been used and this study was confined to various operations and procedures involved in feed production, transport and animal welfare.  The impact of one calf </w:t>
      </w:r>
      <w:r>
        <w:rPr>
          <w:rFonts w:ascii="Times New Roman" w:hAnsi="Times New Roman" w:cs="Times New Roman"/>
        </w:rPr>
        <w:t xml:space="preserve">in its entire lifetime is being considered on </w:t>
      </w:r>
      <w:r w:rsidR="00234635">
        <w:rPr>
          <w:rFonts w:ascii="Times New Roman" w:hAnsi="Times New Roman" w:cs="Times New Roman"/>
        </w:rPr>
        <w:t xml:space="preserve">the </w:t>
      </w:r>
      <w:r w:rsidRPr="00234635">
        <w:rPr>
          <w:rFonts w:ascii="Times New Roman" w:hAnsi="Times New Roman" w:cs="Times New Roman"/>
          <w:noProof/>
        </w:rPr>
        <w:t>environment</w:t>
      </w:r>
      <w:r>
        <w:rPr>
          <w:rFonts w:ascii="Times New Roman" w:hAnsi="Times New Roman" w:cs="Times New Roman"/>
        </w:rPr>
        <w:t xml:space="preserve"> in form of greenhouse gas emission, acidification, eutrophication and energy consumption. There was a suggestion to reduce the calving interval by one month and increasing the weaning rate to mitigate the impact on </w:t>
      </w:r>
      <w:r w:rsidR="00234635">
        <w:rPr>
          <w:rFonts w:ascii="Times New Roman" w:hAnsi="Times New Roman" w:cs="Times New Roman"/>
        </w:rPr>
        <w:t xml:space="preserve">the </w:t>
      </w:r>
      <w:r w:rsidRPr="00234635">
        <w:rPr>
          <w:rFonts w:ascii="Times New Roman" w:hAnsi="Times New Roman" w:cs="Times New Roman"/>
          <w:noProof/>
        </w:rPr>
        <w:t>environment</w:t>
      </w:r>
      <w:r>
        <w:rPr>
          <w:rFonts w:ascii="Times New Roman" w:hAnsi="Times New Roman" w:cs="Times New Roman"/>
        </w:rPr>
        <w:t>.</w:t>
      </w:r>
      <w:r w:rsidR="00AB001F" w:rsidRPr="00AB001F">
        <w:rPr>
          <w:rFonts w:ascii="Times New Roman" w:hAnsi="Times New Roman" w:cs="Times New Roman"/>
          <w:color w:val="222222"/>
          <w:shd w:val="clear" w:color="auto" w:fill="FFFFFF"/>
        </w:rPr>
        <w:t xml:space="preserve"> Darkow</w:t>
      </w:r>
      <w:r w:rsidR="00AB001F">
        <w:rPr>
          <w:rFonts w:ascii="Times New Roman" w:hAnsi="Times New Roman" w:cs="Times New Roman"/>
          <w:color w:val="222222"/>
          <w:shd w:val="clear" w:color="auto" w:fill="FFFFFF"/>
        </w:rPr>
        <w:t xml:space="preserve"> et al.</w:t>
      </w:r>
      <w:r w:rsidR="00357858" w:rsidRPr="00850A15">
        <w:rPr>
          <w:rFonts w:ascii="Times New Roman" w:hAnsi="Times New Roman" w:cs="Times New Roman"/>
          <w:color w:val="auto"/>
          <w:shd w:val="clear" w:color="auto" w:fill="FFFFFF"/>
        </w:rPr>
        <w:t>,</w:t>
      </w:r>
      <w:r w:rsidR="00AB001F">
        <w:rPr>
          <w:rFonts w:ascii="Times New Roman" w:hAnsi="Times New Roman" w:cs="Times New Roman"/>
          <w:color w:val="222222"/>
          <w:shd w:val="clear" w:color="auto" w:fill="FFFFFF"/>
        </w:rPr>
        <w:t xml:space="preserve"> (2015) have demonstrated how logistics firms in food supply chains can enhance their businesses as compared to their rivals by aligning towards </w:t>
      </w:r>
      <w:r w:rsidR="00AB001F" w:rsidRPr="00234635">
        <w:rPr>
          <w:rFonts w:ascii="Times New Roman" w:hAnsi="Times New Roman" w:cs="Times New Roman"/>
          <w:noProof/>
          <w:color w:val="222222"/>
          <w:shd w:val="clear" w:color="auto" w:fill="FFFFFF"/>
        </w:rPr>
        <w:t>eco</w:t>
      </w:r>
      <w:r w:rsidR="00234635">
        <w:rPr>
          <w:rFonts w:ascii="Times New Roman" w:hAnsi="Times New Roman" w:cs="Times New Roman"/>
          <w:noProof/>
          <w:color w:val="222222"/>
          <w:shd w:val="clear" w:color="auto" w:fill="FFFFFF"/>
        </w:rPr>
        <w:t>-</w:t>
      </w:r>
      <w:r w:rsidR="00AB001F" w:rsidRPr="00234635">
        <w:rPr>
          <w:rFonts w:ascii="Times New Roman" w:hAnsi="Times New Roman" w:cs="Times New Roman"/>
          <w:noProof/>
          <w:color w:val="222222"/>
          <w:shd w:val="clear" w:color="auto" w:fill="FFFFFF"/>
        </w:rPr>
        <w:t>friendly</w:t>
      </w:r>
      <w:r w:rsidR="00AB001F">
        <w:rPr>
          <w:rFonts w:ascii="Times New Roman" w:hAnsi="Times New Roman" w:cs="Times New Roman"/>
          <w:color w:val="222222"/>
          <w:shd w:val="clear" w:color="auto" w:fill="FFFFFF"/>
        </w:rPr>
        <w:t xml:space="preserve"> sustainable principles in their operations. </w:t>
      </w:r>
      <w:r w:rsidR="000D11B3" w:rsidRPr="000D11B3">
        <w:rPr>
          <w:rFonts w:ascii="Times New Roman" w:hAnsi="Times New Roman" w:cs="Times New Roman"/>
          <w:color w:val="222222"/>
          <w:shd w:val="clear" w:color="auto" w:fill="FFFFFF"/>
        </w:rPr>
        <w:t>Acquaye</w:t>
      </w:r>
      <w:r w:rsidR="000D11B3">
        <w:rPr>
          <w:rFonts w:ascii="Times New Roman" w:hAnsi="Times New Roman" w:cs="Times New Roman"/>
          <w:color w:val="222222"/>
          <w:shd w:val="clear" w:color="auto" w:fill="FFFFFF"/>
        </w:rPr>
        <w:t xml:space="preserve"> et </w:t>
      </w:r>
      <w:r w:rsidR="000D11B3" w:rsidRPr="00E0673C">
        <w:rPr>
          <w:rFonts w:ascii="Times New Roman" w:hAnsi="Times New Roman" w:cs="Times New Roman"/>
          <w:color w:val="auto"/>
          <w:shd w:val="clear" w:color="auto" w:fill="FFFFFF"/>
        </w:rPr>
        <w:t>al.</w:t>
      </w:r>
      <w:r w:rsidR="00357858" w:rsidRPr="00E0673C">
        <w:rPr>
          <w:rFonts w:ascii="Times New Roman" w:hAnsi="Times New Roman" w:cs="Times New Roman"/>
          <w:color w:val="auto"/>
          <w:shd w:val="clear" w:color="auto" w:fill="FFFFFF"/>
        </w:rPr>
        <w:t>,</w:t>
      </w:r>
      <w:r w:rsidR="000D11B3" w:rsidRPr="00E0673C">
        <w:rPr>
          <w:rFonts w:ascii="Times New Roman" w:hAnsi="Times New Roman" w:cs="Times New Roman"/>
          <w:color w:val="auto"/>
          <w:shd w:val="clear" w:color="auto" w:fill="FFFFFF"/>
        </w:rPr>
        <w:t xml:space="preserve"> </w:t>
      </w:r>
      <w:r w:rsidR="000D11B3">
        <w:rPr>
          <w:rFonts w:ascii="Times New Roman" w:hAnsi="Times New Roman" w:cs="Times New Roman"/>
          <w:color w:val="222222"/>
          <w:shd w:val="clear" w:color="auto" w:fill="FFFFFF"/>
        </w:rPr>
        <w:t xml:space="preserve">(2014) has generated supply chain carbon maps for </w:t>
      </w:r>
      <w:r w:rsidR="000D11B3" w:rsidRPr="00E0673C">
        <w:rPr>
          <w:rFonts w:ascii="Times New Roman" w:hAnsi="Times New Roman" w:cs="Times New Roman"/>
          <w:color w:val="auto"/>
          <w:shd w:val="clear" w:color="auto" w:fill="FFFFFF"/>
        </w:rPr>
        <w:t>identify</w:t>
      </w:r>
      <w:r w:rsidR="00180A42" w:rsidRPr="00E0673C">
        <w:rPr>
          <w:rFonts w:ascii="Times New Roman" w:hAnsi="Times New Roman" w:cs="Times New Roman"/>
          <w:color w:val="auto"/>
          <w:shd w:val="clear" w:color="auto" w:fill="FFFFFF"/>
        </w:rPr>
        <w:t>ing</w:t>
      </w:r>
      <w:r w:rsidR="000D11B3" w:rsidRPr="00E0673C">
        <w:rPr>
          <w:rFonts w:ascii="Times New Roman" w:hAnsi="Times New Roman" w:cs="Times New Roman"/>
          <w:color w:val="auto"/>
          <w:shd w:val="clear" w:color="auto" w:fill="FFFFFF"/>
        </w:rPr>
        <w:t xml:space="preserve"> hot spots of carbon emission so that they can be mitigated. It will also help in benchmarking with other supply chains of similar products and structure</w:t>
      </w:r>
      <w:r w:rsidR="00180A42" w:rsidRPr="00E0673C">
        <w:rPr>
          <w:rFonts w:ascii="Times New Roman" w:hAnsi="Times New Roman" w:cs="Times New Roman"/>
          <w:color w:val="auto"/>
          <w:shd w:val="clear" w:color="auto" w:fill="FFFFFF"/>
        </w:rPr>
        <w:t>s</w:t>
      </w:r>
      <w:r w:rsidR="000D11B3" w:rsidRPr="00E0673C">
        <w:rPr>
          <w:rFonts w:ascii="Times New Roman" w:hAnsi="Times New Roman" w:cs="Times New Roman"/>
          <w:color w:val="auto"/>
          <w:shd w:val="clear" w:color="auto" w:fill="FFFFFF"/>
        </w:rPr>
        <w:t>.</w:t>
      </w:r>
      <w:r w:rsidR="003D2E89" w:rsidRPr="00E0673C">
        <w:rPr>
          <w:rFonts w:ascii="Times New Roman" w:hAnsi="Times New Roman" w:cs="Times New Roman"/>
          <w:color w:val="auto"/>
          <w:shd w:val="clear" w:color="auto" w:fill="FFFFFF"/>
        </w:rPr>
        <w:t xml:space="preserve"> Soosay et al.</w:t>
      </w:r>
      <w:r w:rsidR="00180A42" w:rsidRPr="00E0673C">
        <w:rPr>
          <w:rFonts w:ascii="Times New Roman" w:hAnsi="Times New Roman" w:cs="Times New Roman"/>
          <w:color w:val="auto"/>
          <w:shd w:val="clear" w:color="auto" w:fill="FFFFFF"/>
        </w:rPr>
        <w:t>,</w:t>
      </w:r>
      <w:r w:rsidR="003D2E89" w:rsidRPr="00E0673C">
        <w:rPr>
          <w:rFonts w:ascii="Times New Roman" w:hAnsi="Times New Roman" w:cs="Times New Roman"/>
          <w:color w:val="auto"/>
          <w:shd w:val="clear" w:color="auto" w:fill="FFFFFF"/>
        </w:rPr>
        <w:t xml:space="preserve"> (2012) have identified lack of synergy between consumer preferences and allocation of resources by using sustainable value chain analysis. </w:t>
      </w:r>
      <w:r w:rsidR="00BF2B7A" w:rsidRPr="00E0673C">
        <w:rPr>
          <w:rFonts w:ascii="Times New Roman" w:hAnsi="Times New Roman" w:cs="Times New Roman"/>
          <w:color w:val="auto"/>
          <w:shd w:val="clear" w:color="auto" w:fill="FFFFFF"/>
        </w:rPr>
        <w:t xml:space="preserve">Singh et al., (2017) has </w:t>
      </w:r>
      <w:r w:rsidR="008446A6" w:rsidRPr="00E0673C">
        <w:rPr>
          <w:rFonts w:ascii="Times New Roman" w:hAnsi="Times New Roman" w:cs="Times New Roman"/>
          <w:color w:val="auto"/>
          <w:shd w:val="clear" w:color="auto" w:fill="FFFFFF"/>
        </w:rPr>
        <w:t xml:space="preserve">developed </w:t>
      </w:r>
      <w:r w:rsidR="008446A6" w:rsidRPr="00234635">
        <w:rPr>
          <w:rFonts w:ascii="Times New Roman" w:hAnsi="Times New Roman" w:cs="Times New Roman"/>
          <w:noProof/>
          <w:color w:val="auto"/>
          <w:shd w:val="clear" w:color="auto" w:fill="FFFFFF"/>
        </w:rPr>
        <w:t>consumer</w:t>
      </w:r>
      <w:r w:rsidR="00234635">
        <w:rPr>
          <w:rFonts w:ascii="Times New Roman" w:hAnsi="Times New Roman" w:cs="Times New Roman"/>
          <w:noProof/>
          <w:color w:val="auto"/>
          <w:shd w:val="clear" w:color="auto" w:fill="FFFFFF"/>
        </w:rPr>
        <w:t>-</w:t>
      </w:r>
      <w:r w:rsidR="008446A6" w:rsidRPr="00234635">
        <w:rPr>
          <w:rFonts w:ascii="Times New Roman" w:hAnsi="Times New Roman" w:cs="Times New Roman"/>
          <w:noProof/>
          <w:color w:val="auto"/>
          <w:shd w:val="clear" w:color="auto" w:fill="FFFFFF"/>
        </w:rPr>
        <w:t>centric</w:t>
      </w:r>
      <w:r w:rsidR="008446A6" w:rsidRPr="00E0673C">
        <w:rPr>
          <w:rFonts w:ascii="Times New Roman" w:hAnsi="Times New Roman" w:cs="Times New Roman"/>
          <w:color w:val="auto"/>
          <w:shd w:val="clear" w:color="auto" w:fill="FFFFFF"/>
        </w:rPr>
        <w:t xml:space="preserve"> beef supply chain by identifying</w:t>
      </w:r>
      <w:r w:rsidR="00BF2B7A" w:rsidRPr="00E0673C">
        <w:rPr>
          <w:rFonts w:ascii="Times New Roman" w:hAnsi="Times New Roman" w:cs="Times New Roman"/>
          <w:color w:val="auto"/>
          <w:shd w:val="clear" w:color="auto" w:fill="FFFFFF"/>
        </w:rPr>
        <w:t xml:space="preserve"> the i</w:t>
      </w:r>
      <w:r w:rsidR="008446A6" w:rsidRPr="00E0673C">
        <w:rPr>
          <w:rFonts w:ascii="Times New Roman" w:hAnsi="Times New Roman" w:cs="Times New Roman"/>
          <w:color w:val="auto"/>
          <w:shd w:val="clear" w:color="auto" w:fill="FFFFFF"/>
        </w:rPr>
        <w:t xml:space="preserve">ssues faced at downstream of supply chain via big data analytics (Twitter analytics). Shukla et al., (2017) have proposed a big data analytics approach to investigate the supply chain management issues within the food sector. </w:t>
      </w:r>
    </w:p>
    <w:p w14:paraId="3E77C4BD" w14:textId="77777777" w:rsidR="00231A56" w:rsidRDefault="00231A56">
      <w:pPr>
        <w:jc w:val="both"/>
        <w:rPr>
          <w:rFonts w:ascii="Times New Roman" w:hAnsi="Times New Roman" w:cs="Times New Roman"/>
        </w:rPr>
      </w:pPr>
    </w:p>
    <w:p w14:paraId="4E303988" w14:textId="26CBCF82" w:rsidR="00206180" w:rsidRDefault="000D11B3">
      <w:pPr>
        <w:jc w:val="both"/>
        <w:rPr>
          <w:rFonts w:ascii="Times New Roman" w:hAnsi="Times New Roman" w:cs="Times New Roman"/>
          <w:color w:val="auto"/>
        </w:rPr>
      </w:pPr>
      <w:r w:rsidRPr="00B270E5">
        <w:rPr>
          <w:rFonts w:ascii="Times New Roman" w:hAnsi="Times New Roman" w:cs="Times New Roman"/>
          <w:color w:val="auto"/>
        </w:rPr>
        <w:t xml:space="preserve">Supplier selection is primarily a Multi-Criteria Decision Making (MCDM) problem, which involves evaluation of various attributes and criteria. </w:t>
      </w:r>
      <w:r w:rsidR="00234635">
        <w:rPr>
          <w:rFonts w:ascii="Times New Roman" w:hAnsi="Times New Roman" w:cs="Times New Roman"/>
          <w:noProof/>
          <w:color w:val="auto"/>
        </w:rPr>
        <w:t>The l</w:t>
      </w:r>
      <w:r w:rsidRPr="00234635">
        <w:rPr>
          <w:rFonts w:ascii="Times New Roman" w:hAnsi="Times New Roman" w:cs="Times New Roman"/>
          <w:noProof/>
          <w:color w:val="auto"/>
        </w:rPr>
        <w:t>iterature</w:t>
      </w:r>
      <w:r w:rsidRPr="00B270E5">
        <w:rPr>
          <w:rFonts w:ascii="Times New Roman" w:hAnsi="Times New Roman" w:cs="Times New Roman"/>
          <w:color w:val="auto"/>
        </w:rPr>
        <w:t xml:space="preserve"> on MCDM consists of </w:t>
      </w:r>
      <w:r w:rsidR="00180A42" w:rsidRPr="00E0673C">
        <w:rPr>
          <w:rFonts w:ascii="Times New Roman" w:hAnsi="Times New Roman" w:cs="Times New Roman"/>
          <w:color w:val="auto"/>
        </w:rPr>
        <w:t xml:space="preserve">numerous </w:t>
      </w:r>
      <w:r w:rsidRPr="00E0673C">
        <w:rPr>
          <w:rFonts w:ascii="Times New Roman" w:hAnsi="Times New Roman" w:cs="Times New Roman"/>
          <w:color w:val="auto"/>
        </w:rPr>
        <w:t>methodologies for this purpose. Freeman et al.</w:t>
      </w:r>
      <w:r w:rsidR="00180A42" w:rsidRPr="00E0673C">
        <w:rPr>
          <w:rFonts w:ascii="Times New Roman" w:hAnsi="Times New Roman" w:cs="Times New Roman"/>
          <w:color w:val="auto"/>
        </w:rPr>
        <w:t>,</w:t>
      </w:r>
      <w:r w:rsidRPr="00E0673C">
        <w:rPr>
          <w:rFonts w:ascii="Times New Roman" w:hAnsi="Times New Roman" w:cs="Times New Roman"/>
          <w:color w:val="auto"/>
        </w:rPr>
        <w:t xml:space="preserve"> (2015) have utilized the AHP </w:t>
      </w:r>
      <w:r w:rsidRPr="00B270E5">
        <w:rPr>
          <w:rFonts w:ascii="Times New Roman" w:hAnsi="Times New Roman" w:cs="Times New Roman"/>
          <w:color w:val="auto"/>
        </w:rPr>
        <w:t xml:space="preserve">(Analytic Hierarchy Process) and Entropy analysis for </w:t>
      </w:r>
      <w:r w:rsidRPr="00234635">
        <w:rPr>
          <w:rFonts w:ascii="Times New Roman" w:hAnsi="Times New Roman" w:cs="Times New Roman"/>
          <w:noProof/>
          <w:color w:val="auto"/>
        </w:rPr>
        <w:t>eco</w:t>
      </w:r>
      <w:r w:rsidR="00234635">
        <w:rPr>
          <w:rFonts w:ascii="Times New Roman" w:hAnsi="Times New Roman" w:cs="Times New Roman"/>
          <w:noProof/>
          <w:color w:val="auto"/>
        </w:rPr>
        <w:t>-</w:t>
      </w:r>
      <w:r w:rsidRPr="00234635">
        <w:rPr>
          <w:rFonts w:ascii="Times New Roman" w:hAnsi="Times New Roman" w:cs="Times New Roman"/>
          <w:noProof/>
          <w:color w:val="auto"/>
        </w:rPr>
        <w:t>friendly</w:t>
      </w:r>
      <w:r w:rsidRPr="00B270E5">
        <w:rPr>
          <w:rFonts w:ascii="Times New Roman" w:hAnsi="Times New Roman" w:cs="Times New Roman"/>
          <w:color w:val="auto"/>
        </w:rPr>
        <w:t xml:space="preserve"> supplier selection for Chinese electro machinery manufacturer. Bai and </w:t>
      </w:r>
      <w:r w:rsidRPr="00E0673C">
        <w:rPr>
          <w:rFonts w:ascii="Times New Roman" w:hAnsi="Times New Roman" w:cs="Times New Roman"/>
          <w:color w:val="auto"/>
        </w:rPr>
        <w:t>Sarkis</w:t>
      </w:r>
      <w:r w:rsidR="00180A42" w:rsidRPr="00E0673C">
        <w:rPr>
          <w:rFonts w:ascii="Times New Roman" w:hAnsi="Times New Roman" w:cs="Times New Roman"/>
          <w:color w:val="auto"/>
        </w:rPr>
        <w:t>,</w:t>
      </w:r>
      <w:r w:rsidRPr="00E0673C">
        <w:rPr>
          <w:rFonts w:ascii="Times New Roman" w:hAnsi="Times New Roman" w:cs="Times New Roman"/>
          <w:color w:val="auto"/>
        </w:rPr>
        <w:t xml:space="preserve"> (2014) have proposed a methodology to identify sustainable supply chain key performance </w:t>
      </w:r>
      <w:r w:rsidRPr="00B270E5">
        <w:rPr>
          <w:rFonts w:ascii="Times New Roman" w:hAnsi="Times New Roman" w:cs="Times New Roman"/>
          <w:color w:val="auto"/>
        </w:rPr>
        <w:t xml:space="preserve">indicators (KPI) and their application in sustainability performance evaluation. Rough set theory and sensitivity analysis </w:t>
      </w:r>
      <w:r w:rsidRPr="00234635">
        <w:rPr>
          <w:rFonts w:ascii="Times New Roman" w:hAnsi="Times New Roman" w:cs="Times New Roman"/>
          <w:noProof/>
          <w:color w:val="auto"/>
        </w:rPr>
        <w:t>ha</w:t>
      </w:r>
      <w:r w:rsidR="00234635">
        <w:rPr>
          <w:rFonts w:ascii="Times New Roman" w:hAnsi="Times New Roman" w:cs="Times New Roman"/>
          <w:noProof/>
          <w:color w:val="auto"/>
        </w:rPr>
        <w:t>ve</w:t>
      </w:r>
      <w:r w:rsidRPr="00B270E5">
        <w:rPr>
          <w:rFonts w:ascii="Times New Roman" w:hAnsi="Times New Roman" w:cs="Times New Roman"/>
          <w:color w:val="auto"/>
        </w:rPr>
        <w:t xml:space="preserve"> been used for this process. Then, DEA (Data Envelopment Analysis) is being utilized to compare the performances of the supply chains.</w:t>
      </w:r>
      <w:r w:rsidR="00DE4095">
        <w:rPr>
          <w:rFonts w:ascii="Times New Roman" w:hAnsi="Times New Roman" w:cs="Times New Roman"/>
          <w:color w:val="auto"/>
        </w:rPr>
        <w:t xml:space="preserve"> </w:t>
      </w:r>
      <w:r w:rsidR="00E469B6" w:rsidRPr="00E0673C">
        <w:rPr>
          <w:rFonts w:ascii="Times New Roman" w:hAnsi="Times New Roman" w:cs="Times New Roman"/>
          <w:color w:val="auto"/>
          <w:shd w:val="clear" w:color="auto" w:fill="FFFFFF"/>
        </w:rPr>
        <w:t xml:space="preserve">Ulutas et al., (2016) developed a novel supplier evaluation and selection tool by employing amalgamation of fuzzy analytic hierarchy process, fuzzy complex proportional assessment and fuzzy linear programming and its potency </w:t>
      </w:r>
      <w:r w:rsidR="00E469B6" w:rsidRPr="00234635">
        <w:rPr>
          <w:rFonts w:ascii="Times New Roman" w:hAnsi="Times New Roman" w:cs="Times New Roman"/>
          <w:noProof/>
          <w:color w:val="auto"/>
          <w:shd w:val="clear" w:color="auto" w:fill="FFFFFF"/>
        </w:rPr>
        <w:t>w</w:t>
      </w:r>
      <w:r w:rsidR="00234635">
        <w:rPr>
          <w:rFonts w:ascii="Times New Roman" w:hAnsi="Times New Roman" w:cs="Times New Roman"/>
          <w:noProof/>
          <w:color w:val="auto"/>
          <w:shd w:val="clear" w:color="auto" w:fill="FFFFFF"/>
        </w:rPr>
        <w:t>ere</w:t>
      </w:r>
      <w:r w:rsidR="00E469B6" w:rsidRPr="00E0673C">
        <w:rPr>
          <w:rFonts w:ascii="Times New Roman" w:hAnsi="Times New Roman" w:cs="Times New Roman"/>
          <w:color w:val="auto"/>
          <w:shd w:val="clear" w:color="auto" w:fill="FFFFFF"/>
        </w:rPr>
        <w:t xml:space="preserve"> demonstrated on a Turkish textile firm. </w:t>
      </w:r>
      <w:r w:rsidR="00DE4095" w:rsidRPr="00E0673C">
        <w:rPr>
          <w:rFonts w:ascii="Times New Roman" w:hAnsi="Times New Roman" w:cs="Times New Roman"/>
          <w:color w:val="auto"/>
        </w:rPr>
        <w:t xml:space="preserve">Shukla &amp; Kiridena, (2016) </w:t>
      </w:r>
      <w:r w:rsidR="00E469B6" w:rsidRPr="00E0673C">
        <w:rPr>
          <w:rFonts w:ascii="Times New Roman" w:hAnsi="Times New Roman" w:cs="Times New Roman"/>
          <w:color w:val="auto"/>
        </w:rPr>
        <w:t xml:space="preserve">have proposed a decision support system to optimize the decision making at various stages of supply chain via application of </w:t>
      </w:r>
      <w:r w:rsidR="00234635">
        <w:rPr>
          <w:rFonts w:ascii="Times New Roman" w:hAnsi="Times New Roman" w:cs="Times New Roman"/>
          <w:color w:val="auto"/>
        </w:rPr>
        <w:t xml:space="preserve">the </w:t>
      </w:r>
      <w:r w:rsidR="00E469B6" w:rsidRPr="00234635">
        <w:rPr>
          <w:rFonts w:ascii="Times New Roman" w:hAnsi="Times New Roman" w:cs="Times New Roman"/>
          <w:noProof/>
          <w:color w:val="auto"/>
        </w:rPr>
        <w:t>distributed</w:t>
      </w:r>
      <w:r w:rsidR="00E469B6" w:rsidRPr="00E0673C">
        <w:rPr>
          <w:rFonts w:ascii="Times New Roman" w:hAnsi="Times New Roman" w:cs="Times New Roman"/>
          <w:color w:val="auto"/>
        </w:rPr>
        <w:t xml:space="preserve"> </w:t>
      </w:r>
      <w:r w:rsidR="00E469B6" w:rsidRPr="00234635">
        <w:rPr>
          <w:rFonts w:ascii="Times New Roman" w:hAnsi="Times New Roman" w:cs="Times New Roman"/>
          <w:noProof/>
          <w:color w:val="auto"/>
        </w:rPr>
        <w:t>multi</w:t>
      </w:r>
      <w:r w:rsidR="00234635">
        <w:rPr>
          <w:rFonts w:ascii="Times New Roman" w:hAnsi="Times New Roman" w:cs="Times New Roman"/>
          <w:noProof/>
          <w:color w:val="auto"/>
        </w:rPr>
        <w:t>-</w:t>
      </w:r>
      <w:r w:rsidR="00E469B6" w:rsidRPr="00234635">
        <w:rPr>
          <w:rFonts w:ascii="Times New Roman" w:hAnsi="Times New Roman" w:cs="Times New Roman"/>
          <w:noProof/>
          <w:color w:val="auto"/>
        </w:rPr>
        <w:t>agent</w:t>
      </w:r>
      <w:r w:rsidR="00E469B6" w:rsidRPr="00E0673C">
        <w:rPr>
          <w:rFonts w:ascii="Times New Roman" w:hAnsi="Times New Roman" w:cs="Times New Roman"/>
          <w:color w:val="auto"/>
        </w:rPr>
        <w:t xml:space="preserve"> </w:t>
      </w:r>
      <w:r w:rsidR="00AE03C8" w:rsidRPr="00E0673C">
        <w:rPr>
          <w:rFonts w:ascii="Times New Roman" w:hAnsi="Times New Roman" w:cs="Times New Roman"/>
          <w:color w:val="auto"/>
        </w:rPr>
        <w:t>system.</w:t>
      </w:r>
      <w:r w:rsidR="00A07175" w:rsidRPr="00E0673C">
        <w:rPr>
          <w:rFonts w:ascii="Times New Roman" w:hAnsi="Times New Roman" w:cs="Times New Roman"/>
          <w:color w:val="auto"/>
        </w:rPr>
        <w:t xml:space="preserve"> Park et al., (2018) have proposed a decision support system for sustainable supplier selection by taking into account triple bottom line </w:t>
      </w:r>
      <w:r w:rsidR="00A07175" w:rsidRPr="00234635">
        <w:rPr>
          <w:rFonts w:ascii="Times New Roman" w:hAnsi="Times New Roman" w:cs="Times New Roman"/>
          <w:noProof/>
          <w:color w:val="auto"/>
        </w:rPr>
        <w:t>attribute</w:t>
      </w:r>
      <w:r w:rsidR="00A07175" w:rsidRPr="00E0673C">
        <w:rPr>
          <w:rFonts w:ascii="Times New Roman" w:hAnsi="Times New Roman" w:cs="Times New Roman"/>
          <w:color w:val="auto"/>
        </w:rPr>
        <w:t xml:space="preserve"> at regional level via application of multi-objective linear programming. Yu et al., (2018) </w:t>
      </w:r>
      <w:r w:rsidR="00231A56" w:rsidRPr="00E0673C">
        <w:rPr>
          <w:rFonts w:ascii="Times New Roman" w:hAnsi="Times New Roman" w:cs="Times New Roman"/>
          <w:color w:val="auto"/>
        </w:rPr>
        <w:t xml:space="preserve">suggested an eco-friendly supplier selection incentivized framework based on greenhouse gas emissions, which impulses the stakeholders within the supply chain stakeholders to take initiative in eco-friendly decisions. </w:t>
      </w:r>
      <w:r w:rsidRPr="00E0673C">
        <w:rPr>
          <w:rFonts w:ascii="Times New Roman" w:hAnsi="Times New Roman" w:cs="Times New Roman"/>
          <w:color w:val="auto"/>
        </w:rPr>
        <w:t>Jalalvand et al.</w:t>
      </w:r>
      <w:r w:rsidR="00180A42" w:rsidRPr="00E0673C">
        <w:rPr>
          <w:rFonts w:ascii="Times New Roman" w:hAnsi="Times New Roman" w:cs="Times New Roman"/>
          <w:color w:val="auto"/>
        </w:rPr>
        <w:t>,</w:t>
      </w:r>
      <w:r w:rsidRPr="00E0673C">
        <w:rPr>
          <w:rFonts w:ascii="Times New Roman" w:hAnsi="Times New Roman" w:cs="Times New Roman"/>
          <w:color w:val="auto"/>
        </w:rPr>
        <w:t xml:space="preserve"> </w:t>
      </w:r>
      <w:r w:rsidRPr="00B270E5">
        <w:rPr>
          <w:rFonts w:ascii="Times New Roman" w:hAnsi="Times New Roman" w:cs="Times New Roman"/>
          <w:color w:val="auto"/>
        </w:rPr>
        <w:t>(2011) developed an integrated method of DEA and PROMETHEE II. They used seven supply chains of the Iranian boiler industry and also procedures mentioned in SCOR 9.0 to show the applicability and strength of this method in comparing supply chains.</w:t>
      </w:r>
      <w:r w:rsidR="003D2E89">
        <w:rPr>
          <w:rFonts w:ascii="Times New Roman" w:hAnsi="Times New Roman" w:cs="Times New Roman"/>
          <w:color w:val="auto"/>
        </w:rPr>
        <w:t xml:space="preserve"> </w:t>
      </w:r>
    </w:p>
    <w:p w14:paraId="67E28951" w14:textId="77777777" w:rsidR="00206180" w:rsidRDefault="00206180">
      <w:pPr>
        <w:jc w:val="both"/>
        <w:rPr>
          <w:rFonts w:ascii="Times New Roman" w:hAnsi="Times New Roman" w:cs="Times New Roman"/>
          <w:color w:val="auto"/>
        </w:rPr>
      </w:pPr>
    </w:p>
    <w:p w14:paraId="002F1FAC" w14:textId="605EBC68" w:rsidR="00A406BA" w:rsidRPr="00690AB8" w:rsidRDefault="00206180">
      <w:pPr>
        <w:jc w:val="both"/>
        <w:rPr>
          <w:rFonts w:ascii="Times New Roman" w:hAnsi="Times New Roman" w:cs="Times New Roman"/>
          <w:color w:val="auto"/>
        </w:rPr>
      </w:pPr>
      <w:r>
        <w:rPr>
          <w:rFonts w:ascii="Times New Roman" w:hAnsi="Times New Roman" w:cs="Times New Roman"/>
          <w:color w:val="auto"/>
        </w:rPr>
        <w:t>In recent past, Decision Making Trial and Evaluation Laboratory (DEMATEL) has been widely</w:t>
      </w:r>
      <w:r w:rsidR="00690AB8">
        <w:rPr>
          <w:rFonts w:ascii="Times New Roman" w:hAnsi="Times New Roman" w:cs="Times New Roman"/>
          <w:color w:val="auto"/>
        </w:rPr>
        <w:t xml:space="preserve"> employed for supplier evaluation and selection in the domain of supply chain management. </w:t>
      </w:r>
      <w:r>
        <w:rPr>
          <w:rFonts w:ascii="Times New Roman" w:hAnsi="Times New Roman" w:cs="Times New Roman"/>
          <w:color w:val="auto"/>
        </w:rPr>
        <w:t xml:space="preserve">Shen et al., (2012) proposed a supplier selection framework for food industry built upon </w:t>
      </w:r>
      <w:r w:rsidR="00234635">
        <w:rPr>
          <w:rFonts w:ascii="Times New Roman" w:hAnsi="Times New Roman" w:cs="Times New Roman"/>
          <w:color w:val="auto"/>
        </w:rPr>
        <w:t xml:space="preserve">the </w:t>
      </w:r>
      <w:r w:rsidRPr="00234635">
        <w:rPr>
          <w:rFonts w:ascii="Times New Roman" w:hAnsi="Times New Roman" w:cs="Times New Roman"/>
          <w:noProof/>
          <w:color w:val="auto"/>
        </w:rPr>
        <w:t>amalgamation</w:t>
      </w:r>
      <w:r>
        <w:rPr>
          <w:rFonts w:ascii="Times New Roman" w:hAnsi="Times New Roman" w:cs="Times New Roman"/>
          <w:color w:val="auto"/>
        </w:rPr>
        <w:t xml:space="preserve"> of Analytic Network Process (ANP) and DEMATEL, which could assist a firm to optimize their material costs and thereby gain competitive advantage. </w:t>
      </w:r>
      <w:r w:rsidR="001560F4">
        <w:rPr>
          <w:rFonts w:ascii="Times New Roman" w:hAnsi="Times New Roman" w:cs="Times New Roman"/>
          <w:color w:val="auto"/>
        </w:rPr>
        <w:t xml:space="preserve">Hsu et al., (2013) have suggested a DEMATEL model </w:t>
      </w:r>
      <w:r w:rsidR="001560F4" w:rsidRPr="00234635">
        <w:rPr>
          <w:rFonts w:ascii="Times New Roman" w:hAnsi="Times New Roman" w:cs="Times New Roman"/>
          <w:noProof/>
          <w:color w:val="auto"/>
        </w:rPr>
        <w:t>to</w:t>
      </w:r>
      <w:r w:rsidR="001560F4">
        <w:rPr>
          <w:rFonts w:ascii="Times New Roman" w:hAnsi="Times New Roman" w:cs="Times New Roman"/>
          <w:color w:val="auto"/>
        </w:rPr>
        <w:t xml:space="preserve"> identify the dominant criteria for carbon management within the context of green supply chains for enhancing the performance of suppliers in terms of mitigating their carbon emissions. </w:t>
      </w:r>
      <w:r w:rsidR="006F352E" w:rsidRPr="001560F4">
        <w:rPr>
          <w:rFonts w:ascii="Times New Roman" w:hAnsi="Times New Roman" w:cs="Times New Roman"/>
          <w:color w:val="auto"/>
          <w:shd w:val="clear" w:color="auto" w:fill="FFFFFF"/>
        </w:rPr>
        <w:t>Chang</w:t>
      </w:r>
      <w:r w:rsidR="006F352E">
        <w:rPr>
          <w:rFonts w:ascii="Times New Roman" w:hAnsi="Times New Roman" w:cs="Times New Roman"/>
          <w:color w:val="auto"/>
          <w:shd w:val="clear" w:color="auto" w:fill="FFFFFF"/>
        </w:rPr>
        <w:t xml:space="preserve"> et al., (2011) have employed fuzzy DEMATEL in investigating the influential parameters while performing supplier selection in the </w:t>
      </w:r>
      <w:r w:rsidR="00275880">
        <w:rPr>
          <w:rFonts w:ascii="Times New Roman" w:hAnsi="Times New Roman" w:cs="Times New Roman"/>
          <w:color w:val="auto"/>
          <w:shd w:val="clear" w:color="auto" w:fill="FFFFFF"/>
        </w:rPr>
        <w:t>domain</w:t>
      </w:r>
      <w:r w:rsidR="006F352E">
        <w:rPr>
          <w:rFonts w:ascii="Times New Roman" w:hAnsi="Times New Roman" w:cs="Times New Roman"/>
          <w:color w:val="auto"/>
          <w:shd w:val="clear" w:color="auto" w:fill="FFFFFF"/>
        </w:rPr>
        <w:t xml:space="preserve"> of electronics industry for efficient supply chain management.</w:t>
      </w:r>
      <w:r w:rsidR="005D4E98">
        <w:rPr>
          <w:rFonts w:ascii="Times New Roman" w:hAnsi="Times New Roman" w:cs="Times New Roman"/>
          <w:color w:val="auto"/>
          <w:shd w:val="clear" w:color="auto" w:fill="FFFFFF"/>
        </w:rPr>
        <w:t xml:space="preserve"> B</w:t>
      </w:r>
      <w:r w:rsidR="005D4E98" w:rsidRPr="006F352E">
        <w:rPr>
          <w:rFonts w:ascii="Times New Roman" w:hAnsi="Times New Roman" w:cs="Times New Roman"/>
          <w:color w:val="auto"/>
          <w:shd w:val="clear" w:color="auto" w:fill="FFFFFF"/>
        </w:rPr>
        <w:t>ü</w:t>
      </w:r>
      <w:r w:rsidR="005D4E98">
        <w:rPr>
          <w:rFonts w:ascii="Times New Roman" w:hAnsi="Times New Roman" w:cs="Times New Roman"/>
          <w:color w:val="auto"/>
          <w:shd w:val="clear" w:color="auto" w:fill="FFFFFF"/>
        </w:rPr>
        <w:t>y</w:t>
      </w:r>
      <w:r w:rsidR="005D4E98" w:rsidRPr="006F352E">
        <w:rPr>
          <w:rFonts w:ascii="Times New Roman" w:hAnsi="Times New Roman" w:cs="Times New Roman"/>
          <w:color w:val="auto"/>
          <w:shd w:val="clear" w:color="auto" w:fill="FFFFFF"/>
        </w:rPr>
        <w:t>ü</w:t>
      </w:r>
      <w:r w:rsidR="005D4E98">
        <w:rPr>
          <w:rFonts w:ascii="Times New Roman" w:hAnsi="Times New Roman" w:cs="Times New Roman"/>
          <w:color w:val="auto"/>
          <w:shd w:val="clear" w:color="auto" w:fill="FFFFFF"/>
        </w:rPr>
        <w:t>k</w:t>
      </w:r>
      <w:r w:rsidR="005D4E98" w:rsidRPr="006F352E">
        <w:rPr>
          <w:rFonts w:ascii="Times New Roman" w:hAnsi="Times New Roman" w:cs="Times New Roman"/>
          <w:color w:val="auto"/>
          <w:shd w:val="clear" w:color="auto" w:fill="FFFFFF"/>
        </w:rPr>
        <w:t>ö</w:t>
      </w:r>
      <w:r w:rsidR="005D4E98">
        <w:rPr>
          <w:rFonts w:ascii="Times New Roman" w:hAnsi="Times New Roman" w:cs="Times New Roman"/>
          <w:color w:val="auto"/>
          <w:shd w:val="clear" w:color="auto" w:fill="FFFFFF"/>
        </w:rPr>
        <w:t>zkan and Cifci, (2012) have recommended a novel mechanism based on fuzzy DEMATEL, fuzzy ANP and fuzzy TOPSIS for examining green suppliers in the setting of green supply chain management. Baykaso</w:t>
      </w:r>
      <w:r w:rsidR="005D4E98" w:rsidRPr="005D4E98">
        <w:rPr>
          <w:rFonts w:ascii="Times New Roman" w:hAnsi="Times New Roman" w:cs="Times New Roman"/>
          <w:color w:val="auto"/>
          <w:shd w:val="clear" w:color="auto" w:fill="FFFFFF"/>
        </w:rPr>
        <w:t>ğ</w:t>
      </w:r>
      <w:r w:rsidR="005D4E98">
        <w:rPr>
          <w:rFonts w:ascii="Times New Roman" w:hAnsi="Times New Roman" w:cs="Times New Roman"/>
          <w:color w:val="auto"/>
          <w:shd w:val="clear" w:color="auto" w:fill="FFFFFF"/>
        </w:rPr>
        <w:t xml:space="preserve">Lu et al, (2013) have proposed a fuzzy </w:t>
      </w:r>
      <w:r w:rsidR="005D4E98" w:rsidRPr="00234635">
        <w:rPr>
          <w:rFonts w:ascii="Times New Roman" w:hAnsi="Times New Roman" w:cs="Times New Roman"/>
          <w:noProof/>
          <w:color w:val="auto"/>
          <w:shd w:val="clear" w:color="auto" w:fill="FFFFFF"/>
        </w:rPr>
        <w:t>DEMTAEL</w:t>
      </w:r>
      <w:r w:rsidR="005D4E98">
        <w:rPr>
          <w:rFonts w:ascii="Times New Roman" w:hAnsi="Times New Roman" w:cs="Times New Roman"/>
          <w:color w:val="auto"/>
          <w:shd w:val="clear" w:color="auto" w:fill="FFFFFF"/>
        </w:rPr>
        <w:t xml:space="preserve"> and fuzzy hierarchical TOPOSIS model for addressing the truck selection </w:t>
      </w:r>
      <w:r w:rsidR="00275880">
        <w:rPr>
          <w:rFonts w:ascii="Times New Roman" w:hAnsi="Times New Roman" w:cs="Times New Roman"/>
          <w:color w:val="auto"/>
          <w:shd w:val="clear" w:color="auto" w:fill="FFFFFF"/>
        </w:rPr>
        <w:t xml:space="preserve">problem within a land transportation firm. </w:t>
      </w:r>
    </w:p>
    <w:p w14:paraId="3F929493" w14:textId="755AA0D1" w:rsidR="00231A56" w:rsidRDefault="00231A56">
      <w:pPr>
        <w:jc w:val="both"/>
        <w:rPr>
          <w:rFonts w:ascii="Times New Roman" w:hAnsi="Times New Roman" w:cs="Times New Roman"/>
        </w:rPr>
      </w:pPr>
    </w:p>
    <w:p w14:paraId="110FD453" w14:textId="54D4424D" w:rsidR="007D7ECD" w:rsidRPr="00E0673C" w:rsidRDefault="002E1168" w:rsidP="00C83585">
      <w:pPr>
        <w:suppressAutoHyphens w:val="0"/>
        <w:autoSpaceDE w:val="0"/>
        <w:autoSpaceDN w:val="0"/>
        <w:adjustRightInd w:val="0"/>
        <w:jc w:val="both"/>
        <w:rPr>
          <w:rFonts w:ascii="Times New Roman" w:hAnsi="Times New Roman" w:cs="Times New Roman"/>
          <w:color w:val="auto"/>
          <w:shd w:val="clear" w:color="auto" w:fill="FFFFFF"/>
        </w:rPr>
      </w:pPr>
      <w:r w:rsidRPr="00E0673C">
        <w:rPr>
          <w:rFonts w:ascii="Times New Roman" w:hAnsi="Times New Roman" w:cs="Times New Roman"/>
          <w:color w:val="auto"/>
        </w:rPr>
        <w:t xml:space="preserve">Recently, there has been a significant rise in incorporating the big data analytics to achieve </w:t>
      </w:r>
      <w:r w:rsidR="00234635">
        <w:rPr>
          <w:rFonts w:ascii="Times New Roman" w:hAnsi="Times New Roman" w:cs="Times New Roman"/>
          <w:color w:val="auto"/>
        </w:rPr>
        <w:t xml:space="preserve">a </w:t>
      </w:r>
      <w:r w:rsidRPr="00234635">
        <w:rPr>
          <w:rFonts w:ascii="Times New Roman" w:hAnsi="Times New Roman" w:cs="Times New Roman"/>
          <w:noProof/>
          <w:color w:val="auto"/>
        </w:rPr>
        <w:t>competitive</w:t>
      </w:r>
      <w:r w:rsidRPr="00E0673C">
        <w:rPr>
          <w:rFonts w:ascii="Times New Roman" w:hAnsi="Times New Roman" w:cs="Times New Roman"/>
          <w:color w:val="auto"/>
        </w:rPr>
        <w:t xml:space="preserve"> edge in supply chain management by various corporations across the globe. </w:t>
      </w:r>
      <w:r w:rsidR="00231A56" w:rsidRPr="00E0673C">
        <w:rPr>
          <w:rFonts w:ascii="Times New Roman" w:hAnsi="Times New Roman" w:cs="Times New Roman"/>
          <w:color w:val="auto"/>
        </w:rPr>
        <w:t xml:space="preserve">Seles et al., (2018) has identified and investigated the </w:t>
      </w:r>
      <w:r w:rsidR="00C83585" w:rsidRPr="00E0673C">
        <w:rPr>
          <w:rFonts w:ascii="Times New Roman" w:hAnsi="Times New Roman" w:cs="Times New Roman"/>
          <w:color w:val="auto"/>
        </w:rPr>
        <w:t xml:space="preserve">opportunities and threats posed by climate change towards organizations and the response strategy of organizations with respect to big data management. Zhao et al., (2017) has developed a model for low carbon supply chain based on </w:t>
      </w:r>
      <w:r w:rsidR="00C83585" w:rsidRPr="00234635">
        <w:rPr>
          <w:rFonts w:ascii="Times New Roman" w:hAnsi="Times New Roman" w:cs="Times New Roman"/>
          <w:noProof/>
          <w:color w:val="auto"/>
        </w:rPr>
        <w:t>amalgamation</w:t>
      </w:r>
      <w:r w:rsidR="00C83585" w:rsidRPr="00E0673C">
        <w:rPr>
          <w:rFonts w:ascii="Times New Roman" w:hAnsi="Times New Roman" w:cs="Times New Roman"/>
          <w:color w:val="auto"/>
        </w:rPr>
        <w:t xml:space="preserve"> of big data analytics and multi-objective optimization, which mitigates the risk associated with greenhouse gas emissions, financial costs and hazardous elements. Zhang et al., (2017) </w:t>
      </w:r>
      <w:r w:rsidR="00143A56" w:rsidRPr="00E0673C">
        <w:rPr>
          <w:rFonts w:ascii="Times New Roman" w:hAnsi="Times New Roman" w:cs="Times New Roman"/>
          <w:color w:val="auto"/>
        </w:rPr>
        <w:t xml:space="preserve">have developed a big data </w:t>
      </w:r>
      <w:r w:rsidR="00143A56" w:rsidRPr="00234635">
        <w:rPr>
          <w:rFonts w:ascii="Times New Roman" w:hAnsi="Times New Roman" w:cs="Times New Roman"/>
          <w:noProof/>
          <w:color w:val="auto"/>
        </w:rPr>
        <w:t>analytic</w:t>
      </w:r>
      <w:r w:rsidR="00234635">
        <w:rPr>
          <w:rFonts w:ascii="Times New Roman" w:hAnsi="Times New Roman" w:cs="Times New Roman"/>
          <w:noProof/>
          <w:color w:val="auto"/>
        </w:rPr>
        <w:t>s</w:t>
      </w:r>
      <w:r w:rsidR="00143A56" w:rsidRPr="00E0673C">
        <w:rPr>
          <w:rFonts w:ascii="Times New Roman" w:hAnsi="Times New Roman" w:cs="Times New Roman"/>
          <w:color w:val="auto"/>
        </w:rPr>
        <w:t xml:space="preserve"> architecture for product </w:t>
      </w:r>
      <w:r w:rsidR="00143A56" w:rsidRPr="00234635">
        <w:rPr>
          <w:rFonts w:ascii="Times New Roman" w:hAnsi="Times New Roman" w:cs="Times New Roman"/>
          <w:noProof/>
          <w:color w:val="auto"/>
        </w:rPr>
        <w:t>lifecycle</w:t>
      </w:r>
      <w:r w:rsidR="00143A56" w:rsidRPr="00E0673C">
        <w:rPr>
          <w:rFonts w:ascii="Times New Roman" w:hAnsi="Times New Roman" w:cs="Times New Roman"/>
          <w:color w:val="auto"/>
        </w:rPr>
        <w:t xml:space="preserve"> management (PLM) thereby overcoming the traditional barriers of deficiency of complete data and knowhow of efficient implementation of PLM along with cleaner production. </w:t>
      </w:r>
      <w:r w:rsidR="00143A56" w:rsidRPr="00E0673C">
        <w:rPr>
          <w:rFonts w:ascii="Times New Roman" w:hAnsi="Times New Roman" w:cs="Times New Roman"/>
          <w:color w:val="auto"/>
          <w:shd w:val="clear" w:color="auto" w:fill="FFFFFF"/>
        </w:rPr>
        <w:t xml:space="preserve">Papadopoulos et al., (2017) have proposed a framework for resilience and sustainable supply chain network via analysis of unstructured big data mined from social media websites. The social media composed of responses of </w:t>
      </w:r>
      <w:r w:rsidR="007D7ECD" w:rsidRPr="00E0673C">
        <w:rPr>
          <w:rFonts w:ascii="Times New Roman" w:hAnsi="Times New Roman" w:cs="Times New Roman"/>
          <w:color w:val="auto"/>
          <w:shd w:val="clear" w:color="auto" w:fill="FFFFFF"/>
        </w:rPr>
        <w:t xml:space="preserve">personnel and managers involved in disaster relief operation after </w:t>
      </w:r>
      <w:r w:rsidR="00234635">
        <w:rPr>
          <w:rFonts w:ascii="Times New Roman" w:hAnsi="Times New Roman" w:cs="Times New Roman"/>
          <w:color w:val="auto"/>
          <w:shd w:val="clear" w:color="auto" w:fill="FFFFFF"/>
        </w:rPr>
        <w:t xml:space="preserve">the </w:t>
      </w:r>
      <w:r w:rsidR="007D7ECD" w:rsidRPr="00234635">
        <w:rPr>
          <w:rFonts w:ascii="Times New Roman" w:hAnsi="Times New Roman" w:cs="Times New Roman"/>
          <w:noProof/>
          <w:color w:val="auto"/>
          <w:shd w:val="clear" w:color="auto" w:fill="FFFFFF"/>
        </w:rPr>
        <w:t>earthquake</w:t>
      </w:r>
      <w:r w:rsidR="007D7ECD" w:rsidRPr="00E0673C">
        <w:rPr>
          <w:rFonts w:ascii="Times New Roman" w:hAnsi="Times New Roman" w:cs="Times New Roman"/>
          <w:color w:val="auto"/>
          <w:shd w:val="clear" w:color="auto" w:fill="FFFFFF"/>
        </w:rPr>
        <w:t xml:space="preserve"> in Nepal in 2015.</w:t>
      </w:r>
      <w:r w:rsidRPr="00E0673C">
        <w:rPr>
          <w:rFonts w:ascii="Times New Roman" w:hAnsi="Times New Roman" w:cs="Times New Roman"/>
          <w:color w:val="auto"/>
          <w:shd w:val="clear" w:color="auto" w:fill="FFFFFF"/>
        </w:rPr>
        <w:t xml:space="preserve"> Lamba et al., (2018)</w:t>
      </w:r>
      <w:r w:rsidR="007D7ECD" w:rsidRPr="00E0673C">
        <w:rPr>
          <w:rFonts w:ascii="Times New Roman" w:hAnsi="Times New Roman" w:cs="Times New Roman"/>
          <w:color w:val="auto"/>
          <w:shd w:val="clear" w:color="auto" w:fill="FFFFFF"/>
        </w:rPr>
        <w:t xml:space="preserve"> </w:t>
      </w:r>
      <w:r w:rsidR="00DA2FD1" w:rsidRPr="00E0673C">
        <w:rPr>
          <w:rFonts w:ascii="Times New Roman" w:hAnsi="Times New Roman" w:cs="Times New Roman"/>
          <w:color w:val="auto"/>
          <w:shd w:val="clear" w:color="auto" w:fill="FFFFFF"/>
        </w:rPr>
        <w:t xml:space="preserve">have proposed a mixed integer nonlinear model for optimum supplier selection associated with precise lot sizes to reduce the financial expenses and environmental burden. The model captures and analyses </w:t>
      </w:r>
      <w:r w:rsidR="00DA2FD1" w:rsidRPr="00234635">
        <w:rPr>
          <w:rFonts w:ascii="Times New Roman" w:hAnsi="Times New Roman" w:cs="Times New Roman"/>
          <w:noProof/>
          <w:color w:val="auto"/>
          <w:shd w:val="clear" w:color="auto" w:fill="FFFFFF"/>
        </w:rPr>
        <w:t>real</w:t>
      </w:r>
      <w:r w:rsidR="00234635">
        <w:rPr>
          <w:rFonts w:ascii="Times New Roman" w:hAnsi="Times New Roman" w:cs="Times New Roman"/>
          <w:noProof/>
          <w:color w:val="auto"/>
          <w:shd w:val="clear" w:color="auto" w:fill="FFFFFF"/>
        </w:rPr>
        <w:t>-</w:t>
      </w:r>
      <w:r w:rsidR="00DA2FD1" w:rsidRPr="00234635">
        <w:rPr>
          <w:rFonts w:ascii="Times New Roman" w:hAnsi="Times New Roman" w:cs="Times New Roman"/>
          <w:noProof/>
          <w:color w:val="auto"/>
          <w:shd w:val="clear" w:color="auto" w:fill="FFFFFF"/>
        </w:rPr>
        <w:t>time</w:t>
      </w:r>
      <w:r w:rsidR="00DA2FD1" w:rsidRPr="00E0673C">
        <w:rPr>
          <w:rFonts w:ascii="Times New Roman" w:hAnsi="Times New Roman" w:cs="Times New Roman"/>
          <w:color w:val="auto"/>
          <w:shd w:val="clear" w:color="auto" w:fill="FFFFFF"/>
        </w:rPr>
        <w:t xml:space="preserve"> attributes of buyer and supplier such as capacity, financial cost and carbon caps, whose scale resembles </w:t>
      </w:r>
      <w:r w:rsidR="00DA2FD1" w:rsidRPr="00234635">
        <w:rPr>
          <w:rFonts w:ascii="Times New Roman" w:hAnsi="Times New Roman" w:cs="Times New Roman"/>
          <w:noProof/>
          <w:color w:val="auto"/>
          <w:shd w:val="clear" w:color="auto" w:fill="FFFFFF"/>
        </w:rPr>
        <w:t>to</w:t>
      </w:r>
      <w:r w:rsidR="00DA2FD1" w:rsidRPr="00E0673C">
        <w:rPr>
          <w:rFonts w:ascii="Times New Roman" w:hAnsi="Times New Roman" w:cs="Times New Roman"/>
          <w:color w:val="auto"/>
          <w:shd w:val="clear" w:color="auto" w:fill="FFFFFF"/>
        </w:rPr>
        <w:t xml:space="preserve"> the characteristics of big data.</w:t>
      </w:r>
      <w:r w:rsidR="004D4932" w:rsidRPr="00E0673C">
        <w:rPr>
          <w:rFonts w:ascii="Times New Roman" w:hAnsi="Times New Roman" w:cs="Times New Roman"/>
          <w:color w:val="auto"/>
          <w:shd w:val="clear" w:color="auto" w:fill="FFFFFF"/>
        </w:rPr>
        <w:t xml:space="preserve"> The next section consists of description </w:t>
      </w:r>
      <w:r w:rsidR="004D4932" w:rsidRPr="00234635">
        <w:rPr>
          <w:rFonts w:ascii="Times New Roman" w:hAnsi="Times New Roman" w:cs="Times New Roman"/>
          <w:noProof/>
          <w:color w:val="auto"/>
          <w:shd w:val="clear" w:color="auto" w:fill="FFFFFF"/>
        </w:rPr>
        <w:t>on</w:t>
      </w:r>
      <w:r w:rsidR="004D4932" w:rsidRPr="00E0673C">
        <w:rPr>
          <w:rFonts w:ascii="Times New Roman" w:hAnsi="Times New Roman" w:cs="Times New Roman"/>
          <w:color w:val="auto"/>
          <w:shd w:val="clear" w:color="auto" w:fill="FFFFFF"/>
        </w:rPr>
        <w:t xml:space="preserve"> cloud computing technology.</w:t>
      </w:r>
    </w:p>
    <w:p w14:paraId="47AF6B37" w14:textId="2FB1044F" w:rsidR="00C83585" w:rsidRDefault="00C83585" w:rsidP="00C83585">
      <w:pPr>
        <w:suppressAutoHyphens w:val="0"/>
        <w:autoSpaceDE w:val="0"/>
        <w:autoSpaceDN w:val="0"/>
        <w:adjustRightInd w:val="0"/>
        <w:jc w:val="both"/>
        <w:rPr>
          <w:rFonts w:ascii="Times New Roman" w:hAnsi="Times New Roman" w:cs="Times New Roman"/>
          <w:color w:val="FF0000"/>
        </w:rPr>
      </w:pPr>
    </w:p>
    <w:p w14:paraId="3FE9C52F" w14:textId="77777777" w:rsidR="00A406BA" w:rsidRDefault="00C73AC6">
      <w:pPr>
        <w:jc w:val="both"/>
        <w:rPr>
          <w:rFonts w:ascii="Times New Roman" w:hAnsi="Times New Roman" w:cs="Times New Roman"/>
        </w:rPr>
      </w:pPr>
      <w:r>
        <w:rPr>
          <w:rFonts w:ascii="Times New Roman" w:hAnsi="Times New Roman" w:cs="Times New Roman"/>
          <w:b/>
        </w:rPr>
        <w:t xml:space="preserve">3. Cloud computing technology </w:t>
      </w:r>
    </w:p>
    <w:p w14:paraId="063E7DEF" w14:textId="737E9E03" w:rsidR="00A406BA" w:rsidRDefault="00C73AC6">
      <w:pPr>
        <w:jc w:val="both"/>
        <w:rPr>
          <w:rFonts w:ascii="Times New Roman" w:hAnsi="Times New Roman" w:cs="Times New Roman"/>
        </w:rPr>
      </w:pPr>
      <w:r>
        <w:rPr>
          <w:rFonts w:ascii="Times New Roman" w:hAnsi="Times New Roman" w:cs="Times New Roman"/>
        </w:rPr>
        <w:t xml:space="preserve">Cloud computing has very modern architecture and is easy to adopt technology (Hutchinson et al., 2009). It has been used for quite a while in various sectors like automobile, banks, healthcare, retail, logistics and education (Al-Hudhaif and Alkubeyyer, 2011). There are various kinds of deployment models of this technology available depending on the requirement of </w:t>
      </w:r>
      <w:r w:rsidR="00234635">
        <w:rPr>
          <w:rFonts w:ascii="Times New Roman" w:hAnsi="Times New Roman" w:cs="Times New Roman"/>
        </w:rPr>
        <w:t xml:space="preserve">the </w:t>
      </w:r>
      <w:r w:rsidRPr="00234635">
        <w:rPr>
          <w:rFonts w:ascii="Times New Roman" w:hAnsi="Times New Roman" w:cs="Times New Roman"/>
          <w:noProof/>
        </w:rPr>
        <w:t>user</w:t>
      </w:r>
      <w:r>
        <w:rPr>
          <w:rFonts w:ascii="Times New Roman" w:hAnsi="Times New Roman" w:cs="Times New Roman"/>
        </w:rPr>
        <w:t xml:space="preserve">. The collaboration among the companies is being increased by utilization of cloud (Xuan, 2012). The major advantages of cloud computing technology are reducing </w:t>
      </w:r>
      <w:r w:rsidR="00234635">
        <w:rPr>
          <w:rFonts w:ascii="Times New Roman" w:hAnsi="Times New Roman" w:cs="Times New Roman"/>
        </w:rPr>
        <w:t xml:space="preserve">the </w:t>
      </w:r>
      <w:r w:rsidRPr="00234635">
        <w:rPr>
          <w:rFonts w:ascii="Times New Roman" w:hAnsi="Times New Roman" w:cs="Times New Roman"/>
          <w:noProof/>
        </w:rPr>
        <w:t>cost</w:t>
      </w:r>
      <w:r>
        <w:rPr>
          <w:rFonts w:ascii="Times New Roman" w:hAnsi="Times New Roman" w:cs="Times New Roman"/>
        </w:rPr>
        <w:t xml:space="preserve"> to </w:t>
      </w:r>
      <w:r w:rsidR="00234635">
        <w:rPr>
          <w:rFonts w:ascii="Times New Roman" w:hAnsi="Times New Roman" w:cs="Times New Roman"/>
        </w:rPr>
        <w:t xml:space="preserve">the </w:t>
      </w:r>
      <w:r w:rsidRPr="00234635">
        <w:rPr>
          <w:rFonts w:ascii="Times New Roman" w:hAnsi="Times New Roman" w:cs="Times New Roman"/>
          <w:noProof/>
        </w:rPr>
        <w:t>company</w:t>
      </w:r>
      <w:r>
        <w:rPr>
          <w:rFonts w:ascii="Times New Roman" w:hAnsi="Times New Roman" w:cs="Times New Roman"/>
        </w:rPr>
        <w:t xml:space="preserve">, faster deployment of computer resources and improved information visibility. </w:t>
      </w:r>
    </w:p>
    <w:p w14:paraId="2671F5D8" w14:textId="77777777" w:rsidR="00A406BA" w:rsidRDefault="00A406BA">
      <w:pPr>
        <w:jc w:val="both"/>
        <w:rPr>
          <w:rFonts w:ascii="Times New Roman" w:hAnsi="Times New Roman" w:cs="Times New Roman"/>
        </w:rPr>
      </w:pPr>
    </w:p>
    <w:p w14:paraId="7CF125E6" w14:textId="3EF73015" w:rsidR="00A406BA" w:rsidRDefault="00C73AC6">
      <w:pPr>
        <w:jc w:val="both"/>
        <w:rPr>
          <w:rFonts w:ascii="Times New Roman" w:hAnsi="Times New Roman" w:cs="Times New Roman"/>
        </w:rPr>
      </w:pPr>
      <w:r>
        <w:rPr>
          <w:rFonts w:ascii="Times New Roman" w:hAnsi="Times New Roman" w:cs="Times New Roman"/>
        </w:rPr>
        <w:t xml:space="preserve">Cloud Computing </w:t>
      </w:r>
      <w:r w:rsidRPr="00234635">
        <w:rPr>
          <w:rFonts w:ascii="Times New Roman" w:hAnsi="Times New Roman" w:cs="Times New Roman"/>
          <w:noProof/>
        </w:rPr>
        <w:t>Te</w:t>
      </w:r>
      <w:r w:rsidR="00234635">
        <w:rPr>
          <w:rFonts w:ascii="Times New Roman" w:hAnsi="Times New Roman" w:cs="Times New Roman"/>
          <w:noProof/>
        </w:rPr>
        <w:t>ch</w:t>
      </w:r>
      <w:r w:rsidRPr="00234635">
        <w:rPr>
          <w:rFonts w:ascii="Times New Roman" w:hAnsi="Times New Roman" w:cs="Times New Roman"/>
          <w:noProof/>
        </w:rPr>
        <w:t>nology</w:t>
      </w:r>
      <w:r>
        <w:rPr>
          <w:rFonts w:ascii="Times New Roman" w:hAnsi="Times New Roman" w:cs="Times New Roman"/>
        </w:rPr>
        <w:t xml:space="preserve"> (CCT) consists of three fundamental service delivery models, which are: Platform as a Service (PaaS), Software as a Service (SaaS) and Infrastructure as a Service (IaaS).  The </w:t>
      </w:r>
      <w:r w:rsidRPr="00234635">
        <w:rPr>
          <w:rFonts w:ascii="Times New Roman" w:hAnsi="Times New Roman" w:cs="Times New Roman"/>
          <w:noProof/>
        </w:rPr>
        <w:t>above</w:t>
      </w:r>
      <w:r w:rsidR="00234635">
        <w:rPr>
          <w:rFonts w:ascii="Times New Roman" w:hAnsi="Times New Roman" w:cs="Times New Roman"/>
          <w:noProof/>
        </w:rPr>
        <w:t>-</w:t>
      </w:r>
      <w:r w:rsidRPr="00234635">
        <w:rPr>
          <w:rFonts w:ascii="Times New Roman" w:hAnsi="Times New Roman" w:cs="Times New Roman"/>
          <w:noProof/>
        </w:rPr>
        <w:t>mentioned</w:t>
      </w:r>
      <w:r>
        <w:rPr>
          <w:rFonts w:ascii="Times New Roman" w:hAnsi="Times New Roman" w:cs="Times New Roman"/>
        </w:rPr>
        <w:t xml:space="preserve"> service delivery models are delivered via industry standards such as Service Oriented Architecture (SOA). Service providers such as Google Office, Netsuite, CRM, etc. does the support and maintenance for the SaaS application. The computing platform is provided by PaaS, which includes servers, networks, storage, etc. The software, its deployment and configuration settings are developed and ta</w:t>
      </w:r>
      <w:r w:rsidRPr="00E0673C">
        <w:rPr>
          <w:rFonts w:ascii="Times New Roman" w:hAnsi="Times New Roman" w:cs="Times New Roman"/>
          <w:color w:val="auto"/>
        </w:rPr>
        <w:t>ke</w:t>
      </w:r>
      <w:r w:rsidR="0008754A" w:rsidRPr="00E0673C">
        <w:rPr>
          <w:rFonts w:ascii="Times New Roman" w:hAnsi="Times New Roman" w:cs="Times New Roman"/>
          <w:color w:val="auto"/>
        </w:rPr>
        <w:t>n</w:t>
      </w:r>
      <w:r>
        <w:rPr>
          <w:rFonts w:ascii="Times New Roman" w:hAnsi="Times New Roman" w:cs="Times New Roman"/>
        </w:rPr>
        <w:t xml:space="preserve"> </w:t>
      </w:r>
      <w:r w:rsidRPr="00234635">
        <w:rPr>
          <w:rFonts w:ascii="Times New Roman" w:hAnsi="Times New Roman" w:cs="Times New Roman"/>
          <w:noProof/>
        </w:rPr>
        <w:t>care</w:t>
      </w:r>
      <w:r w:rsidR="00234635">
        <w:rPr>
          <w:rFonts w:ascii="Times New Roman" w:hAnsi="Times New Roman" w:cs="Times New Roman"/>
          <w:noProof/>
        </w:rPr>
        <w:t xml:space="preserve"> of</w:t>
      </w:r>
      <w:r>
        <w:rPr>
          <w:rFonts w:ascii="Times New Roman" w:hAnsi="Times New Roman" w:cs="Times New Roman"/>
        </w:rPr>
        <w:t xml:space="preserve"> by </w:t>
      </w:r>
      <w:r w:rsidR="00234635">
        <w:rPr>
          <w:rFonts w:ascii="Times New Roman" w:hAnsi="Times New Roman" w:cs="Times New Roman"/>
        </w:rPr>
        <w:t xml:space="preserve">the </w:t>
      </w:r>
      <w:r w:rsidRPr="00234635">
        <w:rPr>
          <w:rFonts w:ascii="Times New Roman" w:hAnsi="Times New Roman" w:cs="Times New Roman"/>
          <w:noProof/>
        </w:rPr>
        <w:t>consumer</w:t>
      </w:r>
      <w:r>
        <w:rPr>
          <w:rFonts w:ascii="Times New Roman" w:hAnsi="Times New Roman" w:cs="Times New Roman"/>
        </w:rPr>
        <w:t xml:space="preserve">. For instance, </w:t>
      </w:r>
      <w:r w:rsidRPr="00234635">
        <w:rPr>
          <w:rFonts w:ascii="Times New Roman" w:hAnsi="Times New Roman" w:cs="Times New Roman"/>
          <w:noProof/>
        </w:rPr>
        <w:t>Salesforge</w:t>
      </w:r>
      <w:r>
        <w:rPr>
          <w:rFonts w:ascii="Times New Roman" w:hAnsi="Times New Roman" w:cs="Times New Roman"/>
        </w:rPr>
        <w:t xml:space="preserve"> App Exchange, Joyent, etc. The network capacity, storage and   miscellaneous computing resources on rent basis are provided by IaaS. IaaS also does the management of </w:t>
      </w:r>
      <w:r w:rsidR="00234635">
        <w:rPr>
          <w:rFonts w:ascii="Times New Roman" w:hAnsi="Times New Roman" w:cs="Times New Roman"/>
          <w:noProof/>
          <w:color w:val="auto"/>
        </w:rPr>
        <w:t>O</w:t>
      </w:r>
      <w:r w:rsidRPr="00234635">
        <w:rPr>
          <w:rFonts w:ascii="Times New Roman" w:hAnsi="Times New Roman" w:cs="Times New Roman"/>
          <w:noProof/>
        </w:rPr>
        <w:t>perating</w:t>
      </w:r>
      <w:r>
        <w:rPr>
          <w:rFonts w:ascii="Times New Roman" w:hAnsi="Times New Roman" w:cs="Times New Roman"/>
        </w:rPr>
        <w:t xml:space="preserve"> System, applications, network components and storage. Examples of IaaS are Blizzard, </w:t>
      </w:r>
      <w:r w:rsidRPr="00234635">
        <w:rPr>
          <w:rFonts w:ascii="Times New Roman" w:hAnsi="Times New Roman" w:cs="Times New Roman"/>
          <w:noProof/>
        </w:rPr>
        <w:t>Gogrid</w:t>
      </w:r>
      <w:r>
        <w:rPr>
          <w:rFonts w:ascii="Times New Roman" w:hAnsi="Times New Roman" w:cs="Times New Roman"/>
        </w:rPr>
        <w:t>, etc.</w:t>
      </w:r>
    </w:p>
    <w:p w14:paraId="4A47DEDE" w14:textId="77777777" w:rsidR="00A406BA" w:rsidRDefault="00A406BA">
      <w:pPr>
        <w:jc w:val="both"/>
      </w:pPr>
    </w:p>
    <w:p w14:paraId="423DBD4B" w14:textId="7DEC344F" w:rsidR="00A406BA" w:rsidRDefault="00C73AC6">
      <w:pPr>
        <w:jc w:val="both"/>
        <w:rPr>
          <w:rFonts w:ascii="Times New Roman" w:hAnsi="Times New Roman" w:cs="Times New Roman"/>
        </w:rPr>
      </w:pPr>
      <w:r>
        <w:rPr>
          <w:rFonts w:ascii="Times New Roman" w:hAnsi="Times New Roman" w:cs="Times New Roman"/>
        </w:rPr>
        <w:t xml:space="preserve">The cloud deployment models can be classified into three categories, which are </w:t>
      </w:r>
      <w:r w:rsidR="00234635">
        <w:rPr>
          <w:rFonts w:ascii="Times New Roman" w:hAnsi="Times New Roman" w:cs="Times New Roman"/>
        </w:rPr>
        <w:t xml:space="preserve">a </w:t>
      </w:r>
      <w:r w:rsidRPr="00234635">
        <w:rPr>
          <w:rFonts w:ascii="Times New Roman" w:hAnsi="Times New Roman" w:cs="Times New Roman"/>
          <w:noProof/>
        </w:rPr>
        <w:t>public</w:t>
      </w:r>
      <w:r>
        <w:rPr>
          <w:rFonts w:ascii="Times New Roman" w:hAnsi="Times New Roman" w:cs="Times New Roman"/>
        </w:rPr>
        <w:t xml:space="preserve">, private and hybrid cloud. The third party service provider hosts the public cloud. For example, Amazon. This is a very economical method to deploy IT solution by pay as you go concept. The very basic example of public cloud is Google Apps, which is utilized by numerous industries of different scales (Sen at </w:t>
      </w:r>
      <w:r w:rsidRPr="00234635">
        <w:rPr>
          <w:rFonts w:ascii="Times New Roman" w:hAnsi="Times New Roman" w:cs="Times New Roman"/>
          <w:noProof/>
        </w:rPr>
        <w:t>al</w:t>
      </w:r>
      <w:r>
        <w:rPr>
          <w:rFonts w:ascii="Times New Roman" w:hAnsi="Times New Roman" w:cs="Times New Roman"/>
        </w:rPr>
        <w:t xml:space="preserve">, 2011). </w:t>
      </w:r>
      <w:r w:rsidR="00234635">
        <w:rPr>
          <w:rFonts w:ascii="Times New Roman" w:hAnsi="Times New Roman" w:cs="Times New Roman"/>
          <w:noProof/>
        </w:rPr>
        <w:t>A p</w:t>
      </w:r>
      <w:r w:rsidRPr="00234635">
        <w:rPr>
          <w:rFonts w:ascii="Times New Roman" w:hAnsi="Times New Roman" w:cs="Times New Roman"/>
          <w:noProof/>
        </w:rPr>
        <w:t>rivate</w:t>
      </w:r>
      <w:r>
        <w:rPr>
          <w:rFonts w:ascii="Times New Roman" w:hAnsi="Times New Roman" w:cs="Times New Roman"/>
        </w:rPr>
        <w:t xml:space="preserve"> cloud provides better control over the cloud infrastructure in addition to the services provided by </w:t>
      </w:r>
      <w:r w:rsidR="00234635">
        <w:rPr>
          <w:rFonts w:ascii="Times New Roman" w:hAnsi="Times New Roman" w:cs="Times New Roman"/>
        </w:rPr>
        <w:t xml:space="preserve">the </w:t>
      </w:r>
      <w:r w:rsidRPr="00234635">
        <w:rPr>
          <w:rFonts w:ascii="Times New Roman" w:hAnsi="Times New Roman" w:cs="Times New Roman"/>
          <w:noProof/>
        </w:rPr>
        <w:t>public</w:t>
      </w:r>
      <w:r>
        <w:rPr>
          <w:rFonts w:ascii="Times New Roman" w:hAnsi="Times New Roman" w:cs="Times New Roman"/>
        </w:rPr>
        <w:t xml:space="preserve"> cloud. It is more compatible with large-scale installations and is managed by third </w:t>
      </w:r>
      <w:r w:rsidRPr="00234635">
        <w:rPr>
          <w:rFonts w:ascii="Times New Roman" w:hAnsi="Times New Roman" w:cs="Times New Roman"/>
          <w:noProof/>
        </w:rPr>
        <w:t>part</w:t>
      </w:r>
      <w:r>
        <w:rPr>
          <w:rFonts w:ascii="Times New Roman" w:hAnsi="Times New Roman" w:cs="Times New Roman"/>
        </w:rPr>
        <w:t xml:space="preserve"> service providers (Sean et al, 2011). A hybrid cloud possesses the characteristics of both public and private cloud. The organization keeps the control of confidential, business and </w:t>
      </w:r>
      <w:r w:rsidRPr="00234635">
        <w:rPr>
          <w:rFonts w:ascii="Times New Roman" w:hAnsi="Times New Roman" w:cs="Times New Roman"/>
          <w:noProof/>
        </w:rPr>
        <w:t>mission</w:t>
      </w:r>
      <w:r w:rsidR="00234635">
        <w:rPr>
          <w:rFonts w:ascii="Times New Roman" w:hAnsi="Times New Roman" w:cs="Times New Roman"/>
          <w:noProof/>
        </w:rPr>
        <w:t>-</w:t>
      </w:r>
      <w:r w:rsidRPr="00234635">
        <w:rPr>
          <w:rFonts w:ascii="Times New Roman" w:hAnsi="Times New Roman" w:cs="Times New Roman"/>
          <w:noProof/>
        </w:rPr>
        <w:t>critical</w:t>
      </w:r>
      <w:r>
        <w:rPr>
          <w:rFonts w:ascii="Times New Roman" w:hAnsi="Times New Roman" w:cs="Times New Roman"/>
        </w:rPr>
        <w:t xml:space="preserve"> services </w:t>
      </w:r>
      <w:r w:rsidR="00FF4816">
        <w:rPr>
          <w:rFonts w:ascii="Times New Roman" w:hAnsi="Times New Roman" w:cs="Times New Roman"/>
        </w:rPr>
        <w:t>whereas</w:t>
      </w:r>
      <w:r>
        <w:rPr>
          <w:rFonts w:ascii="Times New Roman" w:hAnsi="Times New Roman" w:cs="Times New Roman"/>
        </w:rPr>
        <w:t xml:space="preserve"> the non-critical information is sent to the public cloud (Sean et al., 2011).</w:t>
      </w:r>
    </w:p>
    <w:p w14:paraId="5593CD7F" w14:textId="77777777" w:rsidR="00A406BA" w:rsidRDefault="00A406BA">
      <w:pPr>
        <w:jc w:val="both"/>
        <w:rPr>
          <w:rFonts w:ascii="Times New Roman" w:hAnsi="Times New Roman" w:cs="Times New Roman"/>
        </w:rPr>
      </w:pPr>
    </w:p>
    <w:p w14:paraId="223F6684" w14:textId="2A046533" w:rsidR="00A406BA" w:rsidRDefault="005B3AA2">
      <w:pPr>
        <w:jc w:val="both"/>
        <w:rPr>
          <w:rFonts w:ascii="Times New Roman" w:hAnsi="Times New Roman" w:cs="Times New Roman"/>
        </w:rPr>
      </w:pPr>
      <w:r>
        <w:rPr>
          <w:rFonts w:ascii="Times New Roman" w:hAnsi="Times New Roman" w:cs="Times New Roman"/>
        </w:rPr>
        <w:t>The model described in figure 1</w:t>
      </w:r>
      <w:r w:rsidR="00C73AC6">
        <w:rPr>
          <w:rFonts w:ascii="Times New Roman" w:hAnsi="Times New Roman" w:cs="Times New Roman"/>
        </w:rPr>
        <w:t xml:space="preserve"> makes cloud-computing technology compatible for any industry irrespective of its size. The major companies having a robust IT infrastructure cannot have their own CCT, they can still get services from </w:t>
      </w:r>
      <w:r w:rsidR="00C73AC6" w:rsidRPr="00234635">
        <w:rPr>
          <w:rFonts w:ascii="Times New Roman" w:hAnsi="Times New Roman" w:cs="Times New Roman"/>
          <w:noProof/>
        </w:rPr>
        <w:t>third</w:t>
      </w:r>
      <w:r w:rsidR="00234635">
        <w:rPr>
          <w:rFonts w:ascii="Times New Roman" w:hAnsi="Times New Roman" w:cs="Times New Roman"/>
          <w:noProof/>
        </w:rPr>
        <w:t>-</w:t>
      </w:r>
      <w:r w:rsidR="00C73AC6" w:rsidRPr="00234635">
        <w:rPr>
          <w:rFonts w:ascii="Times New Roman" w:hAnsi="Times New Roman" w:cs="Times New Roman"/>
          <w:noProof/>
        </w:rPr>
        <w:t>party</w:t>
      </w:r>
      <w:r w:rsidR="00C73AC6">
        <w:rPr>
          <w:rFonts w:ascii="Times New Roman" w:hAnsi="Times New Roman" w:cs="Times New Roman"/>
        </w:rPr>
        <w:t xml:space="preserve"> service providers like Google. In that way, they can utilize all the benefits of CCT with minimal hassle. Those companies who have multiple branches and subsidiaries around the world can utilize the cloud to improve their connectivity. They can put their generic applications over the cloud via SaaS. CCT also provide an easy </w:t>
      </w:r>
      <w:r w:rsidR="00C73AC6" w:rsidRPr="00234635">
        <w:rPr>
          <w:rFonts w:ascii="Times New Roman" w:hAnsi="Times New Roman" w:cs="Times New Roman"/>
          <w:noProof/>
        </w:rPr>
        <w:t>start</w:t>
      </w:r>
      <w:r w:rsidR="00234635">
        <w:rPr>
          <w:rFonts w:ascii="Times New Roman" w:hAnsi="Times New Roman" w:cs="Times New Roman"/>
          <w:noProof/>
        </w:rPr>
        <w:t>-</w:t>
      </w:r>
      <w:r w:rsidR="00C73AC6" w:rsidRPr="00234635">
        <w:rPr>
          <w:rFonts w:ascii="Times New Roman" w:hAnsi="Times New Roman" w:cs="Times New Roman"/>
          <w:noProof/>
        </w:rPr>
        <w:t>up</w:t>
      </w:r>
      <w:r w:rsidR="00C73AC6">
        <w:rPr>
          <w:rFonts w:ascii="Times New Roman" w:hAnsi="Times New Roman" w:cs="Times New Roman"/>
        </w:rPr>
        <w:t xml:space="preserve"> </w:t>
      </w:r>
      <w:r w:rsidR="00C73AC6" w:rsidRPr="00234635">
        <w:rPr>
          <w:rFonts w:ascii="Times New Roman" w:hAnsi="Times New Roman" w:cs="Times New Roman"/>
          <w:noProof/>
        </w:rPr>
        <w:t>facility</w:t>
      </w:r>
      <w:r w:rsidR="00C73AC6">
        <w:rPr>
          <w:rFonts w:ascii="Times New Roman" w:hAnsi="Times New Roman" w:cs="Times New Roman"/>
        </w:rPr>
        <w:t xml:space="preserve"> </w:t>
      </w:r>
      <w:r w:rsidR="00234635">
        <w:rPr>
          <w:rFonts w:ascii="Times New Roman" w:hAnsi="Times New Roman" w:cs="Times New Roman"/>
          <w:noProof/>
        </w:rPr>
        <w:t>for</w:t>
      </w:r>
      <w:r w:rsidR="00C73AC6">
        <w:rPr>
          <w:rFonts w:ascii="Times New Roman" w:hAnsi="Times New Roman" w:cs="Times New Roman"/>
        </w:rPr>
        <w:t xml:space="preserve"> small and </w:t>
      </w:r>
      <w:r w:rsidR="00C73AC6" w:rsidRPr="00234635">
        <w:rPr>
          <w:rFonts w:ascii="Times New Roman" w:hAnsi="Times New Roman" w:cs="Times New Roman"/>
          <w:noProof/>
        </w:rPr>
        <w:t>medium</w:t>
      </w:r>
      <w:r w:rsidR="00234635">
        <w:rPr>
          <w:rFonts w:ascii="Times New Roman" w:hAnsi="Times New Roman" w:cs="Times New Roman"/>
          <w:noProof/>
        </w:rPr>
        <w:t>-</w:t>
      </w:r>
      <w:r w:rsidR="00C73AC6" w:rsidRPr="00234635">
        <w:rPr>
          <w:rFonts w:ascii="Times New Roman" w:hAnsi="Times New Roman" w:cs="Times New Roman"/>
          <w:noProof/>
        </w:rPr>
        <w:t>sized</w:t>
      </w:r>
      <w:r w:rsidR="00C73AC6">
        <w:rPr>
          <w:rFonts w:ascii="Times New Roman" w:hAnsi="Times New Roman" w:cs="Times New Roman"/>
        </w:rPr>
        <w:t xml:space="preserve"> firms. They don’t have to bother about </w:t>
      </w:r>
      <w:r w:rsidR="00234635">
        <w:rPr>
          <w:rFonts w:ascii="Times New Roman" w:hAnsi="Times New Roman" w:cs="Times New Roman"/>
        </w:rPr>
        <w:t xml:space="preserve">the </w:t>
      </w:r>
      <w:r w:rsidR="00C73AC6" w:rsidRPr="00234635">
        <w:rPr>
          <w:rFonts w:ascii="Times New Roman" w:hAnsi="Times New Roman" w:cs="Times New Roman"/>
          <w:noProof/>
        </w:rPr>
        <w:t>scarcity</w:t>
      </w:r>
      <w:r w:rsidR="00C73AC6">
        <w:rPr>
          <w:rFonts w:ascii="Times New Roman" w:hAnsi="Times New Roman" w:cs="Times New Roman"/>
        </w:rPr>
        <w:t xml:space="preserve"> of resources and can utilize the services provided by </w:t>
      </w:r>
      <w:r w:rsidR="00C73AC6" w:rsidRPr="00234635">
        <w:rPr>
          <w:rFonts w:ascii="Times New Roman" w:hAnsi="Times New Roman" w:cs="Times New Roman"/>
          <w:noProof/>
        </w:rPr>
        <w:t>third</w:t>
      </w:r>
      <w:r w:rsidR="00234635">
        <w:rPr>
          <w:rFonts w:ascii="Times New Roman" w:hAnsi="Times New Roman" w:cs="Times New Roman"/>
          <w:noProof/>
        </w:rPr>
        <w:t>-</w:t>
      </w:r>
      <w:r w:rsidR="00C73AC6" w:rsidRPr="00234635">
        <w:rPr>
          <w:rFonts w:ascii="Times New Roman" w:hAnsi="Times New Roman" w:cs="Times New Roman"/>
          <w:noProof/>
        </w:rPr>
        <w:t>party</w:t>
      </w:r>
      <w:r w:rsidR="00C73AC6">
        <w:rPr>
          <w:rFonts w:ascii="Times New Roman" w:hAnsi="Times New Roman" w:cs="Times New Roman"/>
        </w:rPr>
        <w:t xml:space="preserve"> service providers. These firms can also make their profile using SaaS to get connected to the global business.</w:t>
      </w:r>
    </w:p>
    <w:p w14:paraId="18D70CEE" w14:textId="0D17D823" w:rsidR="00AC06A6" w:rsidRDefault="00AC06A6">
      <w:pPr>
        <w:jc w:val="both"/>
        <w:rPr>
          <w:rFonts w:ascii="Times New Roman" w:hAnsi="Times New Roman" w:cs="Times New Roman"/>
        </w:rPr>
      </w:pPr>
    </w:p>
    <w:p w14:paraId="24A46C40" w14:textId="77777777" w:rsidR="00AC06A6" w:rsidRDefault="00AC06A6" w:rsidP="00AC06A6">
      <w:pPr>
        <w:keepNext/>
        <w:jc w:val="center"/>
      </w:pPr>
      <w:r>
        <w:rPr>
          <w:noProof/>
          <w:lang w:val="en-GB" w:eastAsia="en-GB"/>
        </w:rPr>
        <w:lastRenderedPageBreak/>
        <w:drawing>
          <wp:inline distT="0" distB="0" distL="0" distR="0" wp14:anchorId="01B5B558" wp14:editId="32FAAB7D">
            <wp:extent cx="4114800" cy="37866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4139685" cy="3809509"/>
                    </a:xfrm>
                    <a:prstGeom prst="rect">
                      <a:avLst/>
                    </a:prstGeom>
                    <a:noFill/>
                    <a:ln w="9525">
                      <a:noFill/>
                      <a:miter lim="800000"/>
                      <a:headEnd/>
                      <a:tailEnd/>
                    </a:ln>
                  </pic:spPr>
                </pic:pic>
              </a:graphicData>
            </a:graphic>
          </wp:inline>
        </w:drawing>
      </w:r>
    </w:p>
    <w:p w14:paraId="52D99F00" w14:textId="4CC6004E" w:rsidR="00AC06A6" w:rsidRDefault="00AC06A6" w:rsidP="00234635">
      <w:pPr>
        <w:pStyle w:val="Caption"/>
        <w:jc w:val="center"/>
        <w:rPr>
          <w:rFonts w:ascii="Times New Roman" w:hAnsi="Times New Roman" w:cs="Times New Roman"/>
          <w:sz w:val="20"/>
          <w:szCs w:val="20"/>
        </w:rPr>
      </w:pPr>
      <w:r w:rsidRPr="009B2F7E">
        <w:rPr>
          <w:rFonts w:ascii="Times New Roman" w:hAnsi="Times New Roman" w:cs="Times New Roman"/>
          <w:sz w:val="20"/>
          <w:szCs w:val="20"/>
        </w:rPr>
        <w:t xml:space="preserve">Figure </w:t>
      </w:r>
      <w:r w:rsidRPr="009B2F7E">
        <w:rPr>
          <w:rFonts w:ascii="Times New Roman" w:hAnsi="Times New Roman" w:cs="Times New Roman"/>
          <w:sz w:val="20"/>
          <w:szCs w:val="20"/>
        </w:rPr>
        <w:fldChar w:fldCharType="begin"/>
      </w:r>
      <w:r w:rsidRPr="009B2F7E">
        <w:rPr>
          <w:rFonts w:ascii="Times New Roman" w:hAnsi="Times New Roman" w:cs="Times New Roman"/>
          <w:sz w:val="20"/>
          <w:szCs w:val="20"/>
        </w:rPr>
        <w:instrText xml:space="preserve"> SEQ Figure \* ARABIC </w:instrText>
      </w:r>
      <w:r w:rsidRPr="009B2F7E">
        <w:rPr>
          <w:rFonts w:ascii="Times New Roman" w:hAnsi="Times New Roman" w:cs="Times New Roman"/>
          <w:sz w:val="20"/>
          <w:szCs w:val="20"/>
        </w:rPr>
        <w:fldChar w:fldCharType="separate"/>
      </w:r>
      <w:r w:rsidRPr="009B2F7E">
        <w:rPr>
          <w:rFonts w:ascii="Times New Roman" w:hAnsi="Times New Roman" w:cs="Times New Roman"/>
          <w:noProof/>
          <w:sz w:val="20"/>
          <w:szCs w:val="20"/>
        </w:rPr>
        <w:t>1</w:t>
      </w:r>
      <w:r w:rsidRPr="009B2F7E">
        <w:rPr>
          <w:rFonts w:ascii="Times New Roman" w:hAnsi="Times New Roman" w:cs="Times New Roman"/>
          <w:sz w:val="20"/>
          <w:szCs w:val="20"/>
        </w:rPr>
        <w:fldChar w:fldCharType="end"/>
      </w:r>
      <w:r w:rsidRPr="009B2F7E">
        <w:rPr>
          <w:rFonts w:ascii="Times New Roman" w:hAnsi="Times New Roman" w:cs="Times New Roman"/>
          <w:sz w:val="20"/>
          <w:szCs w:val="20"/>
        </w:rPr>
        <w:t xml:space="preserve"> showing beef farmers being connected to abattoir and processor via </w:t>
      </w:r>
      <w:r w:rsidR="00234635">
        <w:rPr>
          <w:rFonts w:ascii="Times New Roman" w:hAnsi="Times New Roman" w:cs="Times New Roman"/>
          <w:sz w:val="20"/>
          <w:szCs w:val="20"/>
        </w:rPr>
        <w:t xml:space="preserve">a </w:t>
      </w:r>
      <w:r w:rsidRPr="00234635">
        <w:rPr>
          <w:rFonts w:ascii="Times New Roman" w:hAnsi="Times New Roman" w:cs="Times New Roman"/>
          <w:noProof/>
          <w:sz w:val="20"/>
          <w:szCs w:val="20"/>
        </w:rPr>
        <w:t>private</w:t>
      </w:r>
      <w:r w:rsidRPr="009B2F7E">
        <w:rPr>
          <w:rFonts w:ascii="Times New Roman" w:hAnsi="Times New Roman" w:cs="Times New Roman"/>
          <w:sz w:val="20"/>
          <w:szCs w:val="20"/>
        </w:rPr>
        <w:t xml:space="preserve"> cloud</w:t>
      </w:r>
    </w:p>
    <w:p w14:paraId="66CB69BD" w14:textId="77777777" w:rsidR="00AC06A6" w:rsidRDefault="00AC06A6">
      <w:pPr>
        <w:jc w:val="both"/>
        <w:rPr>
          <w:rFonts w:ascii="Times New Roman" w:hAnsi="Times New Roman" w:cs="Times New Roman"/>
        </w:rPr>
      </w:pPr>
    </w:p>
    <w:p w14:paraId="754CA693" w14:textId="77777777" w:rsidR="00A406BA" w:rsidRDefault="00A406BA">
      <w:pPr>
        <w:jc w:val="both"/>
        <w:rPr>
          <w:rFonts w:ascii="Times New Roman" w:hAnsi="Times New Roman" w:cs="Times New Roman"/>
        </w:rPr>
      </w:pPr>
    </w:p>
    <w:p w14:paraId="307391C9" w14:textId="77777777" w:rsidR="00A406BA" w:rsidRDefault="00A406BA">
      <w:pPr>
        <w:jc w:val="both"/>
        <w:rPr>
          <w:rFonts w:ascii="Times New Roman" w:hAnsi="Times New Roman" w:cs="Times New Roman"/>
          <w:b/>
        </w:rPr>
      </w:pPr>
    </w:p>
    <w:p w14:paraId="5CAC997E" w14:textId="77777777" w:rsidR="00A406BA" w:rsidRDefault="003A4095">
      <w:pPr>
        <w:jc w:val="both"/>
        <w:rPr>
          <w:rFonts w:ascii="Times New Roman" w:hAnsi="Times New Roman" w:cs="Times New Roman"/>
          <w:b/>
        </w:rPr>
      </w:pPr>
      <w:r>
        <w:rPr>
          <w:rFonts w:ascii="Times New Roman" w:hAnsi="Times New Roman" w:cs="Times New Roman"/>
          <w:b/>
        </w:rPr>
        <w:t>4.</w:t>
      </w:r>
      <w:r w:rsidR="00C73AC6">
        <w:rPr>
          <w:rFonts w:ascii="Times New Roman" w:hAnsi="Times New Roman" w:cs="Times New Roman"/>
          <w:b/>
        </w:rPr>
        <w:t xml:space="preserve"> Problem formulation </w:t>
      </w:r>
    </w:p>
    <w:p w14:paraId="64896FEE" w14:textId="2A20D8E7" w:rsidR="00A406BA" w:rsidRDefault="00011BB2">
      <w:pPr>
        <w:jc w:val="both"/>
        <w:rPr>
          <w:rFonts w:ascii="Times New Roman" w:hAnsi="Times New Roman" w:cs="Times New Roman"/>
        </w:rPr>
      </w:pPr>
      <w:r>
        <w:rPr>
          <w:rFonts w:ascii="Times New Roman" w:hAnsi="Times New Roman" w:cs="Times New Roman"/>
          <w:noProof/>
        </w:rPr>
        <w:t>A b</w:t>
      </w:r>
      <w:r w:rsidR="00C73AC6" w:rsidRPr="00011BB2">
        <w:rPr>
          <w:rFonts w:ascii="Times New Roman" w:hAnsi="Times New Roman" w:cs="Times New Roman"/>
          <w:noProof/>
        </w:rPr>
        <w:t>eef</w:t>
      </w:r>
      <w:r w:rsidR="00C73AC6">
        <w:rPr>
          <w:rFonts w:ascii="Times New Roman" w:hAnsi="Times New Roman" w:cs="Times New Roman"/>
        </w:rPr>
        <w:t xml:space="preserve"> supply c</w:t>
      </w:r>
      <w:r w:rsidR="00E0673C">
        <w:rPr>
          <w:rFonts w:ascii="Times New Roman" w:hAnsi="Times New Roman" w:cs="Times New Roman"/>
        </w:rPr>
        <w:t>hain consists of farm, abattoir</w:t>
      </w:r>
      <w:r w:rsidR="00626CB9" w:rsidRPr="00E0673C">
        <w:rPr>
          <w:rFonts w:ascii="Times New Roman" w:hAnsi="Times New Roman" w:cs="Times New Roman"/>
          <w:color w:val="auto"/>
        </w:rPr>
        <w:t>,</w:t>
      </w:r>
      <w:r w:rsidR="0008754A">
        <w:rPr>
          <w:rFonts w:ascii="Times New Roman" w:hAnsi="Times New Roman" w:cs="Times New Roman"/>
        </w:rPr>
        <w:t xml:space="preserve"> </w:t>
      </w:r>
      <w:r w:rsidR="00C73AC6">
        <w:rPr>
          <w:rFonts w:ascii="Times New Roman" w:hAnsi="Times New Roman" w:cs="Times New Roman"/>
        </w:rPr>
        <w:t xml:space="preserve">processor and retailer. Breeding of cattle is done in farms. When they reach finishing age, they are transferred to abattoir and processor. The cattle are slaughtered and processed into various beef products like mince, steak, joints, etc. These products are then sent to retailers, where customers buy them. The major concern of beef industry as a whole is quality (tenderness, </w:t>
      </w:r>
      <w:r w:rsidR="00C73AC6" w:rsidRPr="00011BB2">
        <w:rPr>
          <w:rFonts w:ascii="Times New Roman" w:hAnsi="Times New Roman" w:cs="Times New Roman"/>
          <w:noProof/>
        </w:rPr>
        <w:t>flavo</w:t>
      </w:r>
      <w:r>
        <w:rPr>
          <w:rFonts w:ascii="Times New Roman" w:hAnsi="Times New Roman" w:cs="Times New Roman"/>
          <w:noProof/>
        </w:rPr>
        <w:t>u</w:t>
      </w:r>
      <w:r w:rsidR="00C73AC6" w:rsidRPr="00011BB2">
        <w:rPr>
          <w:rFonts w:ascii="Times New Roman" w:hAnsi="Times New Roman" w:cs="Times New Roman"/>
          <w:noProof/>
        </w:rPr>
        <w:t>r</w:t>
      </w:r>
      <w:r w:rsidR="00C73AC6">
        <w:rPr>
          <w:rFonts w:ascii="Times New Roman" w:hAnsi="Times New Roman" w:cs="Times New Roman"/>
        </w:rPr>
        <w:t xml:space="preserve"> and colour), traceability, reducing price and animal welfare, etc. Usually, the abattoir and processor does their supplier selection of cattle based on quality, breed, diet, etc. They often ignore carbon footprint generated at farm end in raising their cattle. </w:t>
      </w:r>
    </w:p>
    <w:p w14:paraId="0797F2A7" w14:textId="77777777" w:rsidR="00A406BA" w:rsidRDefault="00A406BA">
      <w:pPr>
        <w:jc w:val="both"/>
        <w:rPr>
          <w:rFonts w:ascii="Times New Roman" w:hAnsi="Times New Roman" w:cs="Times New Roman"/>
        </w:rPr>
      </w:pPr>
    </w:p>
    <w:p w14:paraId="6B44A770" w14:textId="55DABEC9" w:rsidR="00666678" w:rsidRPr="0017107C" w:rsidRDefault="00C73AC6">
      <w:pPr>
        <w:jc w:val="both"/>
        <w:rPr>
          <w:rFonts w:ascii="Times New Roman" w:hAnsi="Times New Roman" w:cs="Times New Roman"/>
          <w:color w:val="FF0000"/>
        </w:rPr>
      </w:pPr>
      <w:r>
        <w:rPr>
          <w:rFonts w:ascii="Times New Roman" w:hAnsi="Times New Roman" w:cs="Times New Roman"/>
        </w:rPr>
        <w:t xml:space="preserve">The carbon footprint </w:t>
      </w:r>
      <w:r w:rsidR="00C05BCA">
        <w:rPr>
          <w:rFonts w:ascii="Times New Roman" w:hAnsi="Times New Roman" w:cs="Times New Roman"/>
        </w:rPr>
        <w:t xml:space="preserve">is </w:t>
      </w:r>
      <w:r>
        <w:rPr>
          <w:rFonts w:ascii="Times New Roman" w:hAnsi="Times New Roman" w:cs="Times New Roman"/>
        </w:rPr>
        <w:t xml:space="preserve">generated in the whole beef supply chain </w:t>
      </w:r>
      <w:r w:rsidR="00C05BCA">
        <w:rPr>
          <w:rFonts w:ascii="Times New Roman" w:hAnsi="Times New Roman" w:cs="Times New Roman"/>
        </w:rPr>
        <w:t>from farm to retailer</w:t>
      </w:r>
      <w:r>
        <w:rPr>
          <w:rFonts w:ascii="Times New Roman" w:hAnsi="Times New Roman" w:cs="Times New Roman"/>
        </w:rPr>
        <w:t xml:space="preserve">. </w:t>
      </w:r>
      <w:r w:rsidR="007134B2">
        <w:rPr>
          <w:rFonts w:ascii="Times New Roman" w:hAnsi="Times New Roman" w:cs="Times New Roman"/>
        </w:rPr>
        <w:t>T</w:t>
      </w:r>
      <w:r>
        <w:rPr>
          <w:rFonts w:ascii="Times New Roman" w:hAnsi="Times New Roman" w:cs="Times New Roman"/>
        </w:rPr>
        <w:t xml:space="preserve">he beef farms </w:t>
      </w:r>
      <w:r w:rsidRPr="00011BB2">
        <w:rPr>
          <w:rFonts w:ascii="Times New Roman" w:hAnsi="Times New Roman" w:cs="Times New Roman"/>
          <w:noProof/>
          <w:color w:val="auto"/>
        </w:rPr>
        <w:t>contribute</w:t>
      </w:r>
      <w:r w:rsidRPr="00E0673C">
        <w:rPr>
          <w:rFonts w:ascii="Times New Roman" w:hAnsi="Times New Roman" w:cs="Times New Roman"/>
          <w:color w:val="auto"/>
        </w:rPr>
        <w:t xml:space="preserve"> </w:t>
      </w:r>
      <w:r w:rsidR="0002524E" w:rsidRPr="00E0673C">
        <w:rPr>
          <w:rFonts w:ascii="Times New Roman" w:hAnsi="Times New Roman" w:cs="Times New Roman"/>
          <w:color w:val="auto"/>
        </w:rPr>
        <w:t xml:space="preserve">to </w:t>
      </w:r>
      <w:r w:rsidRPr="00E0673C">
        <w:rPr>
          <w:rFonts w:ascii="Times New Roman" w:hAnsi="Times New Roman" w:cs="Times New Roman"/>
          <w:color w:val="auto"/>
        </w:rPr>
        <w:t>around 90% of carbon emission of the whole supply chain</w:t>
      </w:r>
      <w:r w:rsidR="007134B2" w:rsidRPr="00E0673C">
        <w:rPr>
          <w:rFonts w:ascii="Times New Roman" w:hAnsi="Times New Roman" w:cs="Times New Roman"/>
          <w:color w:val="auto"/>
        </w:rPr>
        <w:t xml:space="preserve"> predominantly because </w:t>
      </w:r>
      <w:r w:rsidR="007134B2">
        <w:rPr>
          <w:rFonts w:ascii="Times New Roman" w:hAnsi="Times New Roman" w:cs="Times New Roman"/>
        </w:rPr>
        <w:t>of</w:t>
      </w:r>
      <w:r>
        <w:rPr>
          <w:rFonts w:ascii="Times New Roman" w:hAnsi="Times New Roman" w:cs="Times New Roman"/>
        </w:rPr>
        <w:t xml:space="preserve"> enteric fermentation and manure. The major reasons </w:t>
      </w:r>
      <w:r w:rsidR="00011BB2">
        <w:rPr>
          <w:rFonts w:ascii="Times New Roman" w:hAnsi="Times New Roman" w:cs="Times New Roman"/>
          <w:noProof/>
        </w:rPr>
        <w:t>for</w:t>
      </w:r>
      <w:r>
        <w:rPr>
          <w:rFonts w:ascii="Times New Roman" w:hAnsi="Times New Roman" w:cs="Times New Roman"/>
        </w:rPr>
        <w:t xml:space="preserve"> carbon emission at abattoir and processor end is the energy consumed in their operations and the rendering of animal byproducts. The logistics involved in </w:t>
      </w:r>
      <w:r w:rsidR="00011BB2">
        <w:rPr>
          <w:rFonts w:ascii="Times New Roman" w:hAnsi="Times New Roman" w:cs="Times New Roman"/>
        </w:rPr>
        <w:t xml:space="preserve">the </w:t>
      </w:r>
      <w:r w:rsidRPr="00011BB2">
        <w:rPr>
          <w:rFonts w:ascii="Times New Roman" w:hAnsi="Times New Roman" w:cs="Times New Roman"/>
          <w:noProof/>
        </w:rPr>
        <w:t>whole</w:t>
      </w:r>
      <w:r>
        <w:rPr>
          <w:rFonts w:ascii="Times New Roman" w:hAnsi="Times New Roman" w:cs="Times New Roman"/>
        </w:rPr>
        <w:t xml:space="preserve"> beef supply chain also does considerable harm to the environment. The major reason is the distance between the stakeholders and then some secondary reasons like inefficient load optimization, temperature abuse of beef products, etc.</w:t>
      </w:r>
      <w:r w:rsidR="00350DE2">
        <w:rPr>
          <w:rFonts w:ascii="Times New Roman" w:hAnsi="Times New Roman" w:cs="Times New Roman"/>
        </w:rPr>
        <w:t xml:space="preserve"> The retailer of beef products is generating significant carbon footprint as well in their depots and stores. The primary reason </w:t>
      </w:r>
      <w:r w:rsidR="00011BB2">
        <w:rPr>
          <w:rFonts w:ascii="Times New Roman" w:hAnsi="Times New Roman" w:cs="Times New Roman"/>
          <w:noProof/>
        </w:rPr>
        <w:t>for</w:t>
      </w:r>
      <w:r w:rsidR="00350DE2">
        <w:rPr>
          <w:rFonts w:ascii="Times New Roman" w:hAnsi="Times New Roman" w:cs="Times New Roman"/>
        </w:rPr>
        <w:t xml:space="preserve"> this emission </w:t>
      </w:r>
      <w:r w:rsidR="00011BB2">
        <w:rPr>
          <w:rFonts w:ascii="Times New Roman" w:hAnsi="Times New Roman" w:cs="Times New Roman"/>
          <w:noProof/>
        </w:rPr>
        <w:t>is</w:t>
      </w:r>
      <w:r w:rsidR="00350DE2">
        <w:rPr>
          <w:rFonts w:ascii="Times New Roman" w:hAnsi="Times New Roman" w:cs="Times New Roman"/>
        </w:rPr>
        <w:t xml:space="preserve"> energy usage and poor forecasting of demand </w:t>
      </w:r>
      <w:r w:rsidR="00011BB2">
        <w:rPr>
          <w:rFonts w:ascii="Times New Roman" w:hAnsi="Times New Roman" w:cs="Times New Roman"/>
          <w:noProof/>
        </w:rPr>
        <w:t>for</w:t>
      </w:r>
      <w:r w:rsidR="00350DE2">
        <w:rPr>
          <w:rFonts w:ascii="Times New Roman" w:hAnsi="Times New Roman" w:cs="Times New Roman"/>
        </w:rPr>
        <w:t xml:space="preserve"> beef products.  </w:t>
      </w:r>
      <w:r w:rsidR="00145E17">
        <w:rPr>
          <w:rFonts w:ascii="Times New Roman" w:hAnsi="Times New Roman" w:cs="Times New Roman"/>
        </w:rPr>
        <w:t xml:space="preserve">All stakeholders </w:t>
      </w:r>
      <w:r w:rsidR="00350DE2">
        <w:rPr>
          <w:rFonts w:ascii="Times New Roman" w:hAnsi="Times New Roman" w:cs="Times New Roman"/>
        </w:rPr>
        <w:t xml:space="preserve">of beef supply chain </w:t>
      </w:r>
      <w:r w:rsidR="00145E17">
        <w:rPr>
          <w:rFonts w:ascii="Times New Roman" w:hAnsi="Times New Roman" w:cs="Times New Roman"/>
        </w:rPr>
        <w:t xml:space="preserve">are taking preventive </w:t>
      </w:r>
      <w:r w:rsidR="00145E17">
        <w:rPr>
          <w:rFonts w:ascii="Times New Roman" w:hAnsi="Times New Roman" w:cs="Times New Roman"/>
        </w:rPr>
        <w:lastRenderedPageBreak/>
        <w:t>measures to reduce carbon emissions at their end like utilization of renewable energy sources,</w:t>
      </w:r>
      <w:r w:rsidR="00A36946">
        <w:rPr>
          <w:rFonts w:ascii="Times New Roman" w:hAnsi="Times New Roman" w:cs="Times New Roman"/>
        </w:rPr>
        <w:t xml:space="preserve"> usage of </w:t>
      </w:r>
      <w:r w:rsidR="00A36946" w:rsidRPr="00011BB2">
        <w:rPr>
          <w:rFonts w:ascii="Times New Roman" w:hAnsi="Times New Roman" w:cs="Times New Roman"/>
          <w:noProof/>
        </w:rPr>
        <w:t>eco</w:t>
      </w:r>
      <w:r w:rsidR="00011BB2">
        <w:rPr>
          <w:rFonts w:ascii="Times New Roman" w:hAnsi="Times New Roman" w:cs="Times New Roman"/>
          <w:noProof/>
        </w:rPr>
        <w:t>-</w:t>
      </w:r>
      <w:r w:rsidR="00A36946" w:rsidRPr="00011BB2">
        <w:rPr>
          <w:rFonts w:ascii="Times New Roman" w:hAnsi="Times New Roman" w:cs="Times New Roman"/>
          <w:noProof/>
        </w:rPr>
        <w:t>friendly</w:t>
      </w:r>
      <w:r w:rsidR="00A36946">
        <w:rPr>
          <w:rFonts w:ascii="Times New Roman" w:hAnsi="Times New Roman" w:cs="Times New Roman"/>
        </w:rPr>
        <w:t xml:space="preserve"> fuel and</w:t>
      </w:r>
      <w:r w:rsidR="00145E17">
        <w:rPr>
          <w:rFonts w:ascii="Times New Roman" w:hAnsi="Times New Roman" w:cs="Times New Roman"/>
        </w:rPr>
        <w:t xml:space="preserve"> load optimization</w:t>
      </w:r>
      <w:r w:rsidR="00A36946">
        <w:rPr>
          <w:rFonts w:ascii="Times New Roman" w:hAnsi="Times New Roman" w:cs="Times New Roman"/>
        </w:rPr>
        <w:t xml:space="preserve"> in logistic vehicle</w:t>
      </w:r>
      <w:r w:rsidR="00145E17">
        <w:rPr>
          <w:rFonts w:ascii="Times New Roman" w:hAnsi="Times New Roman" w:cs="Times New Roman"/>
        </w:rPr>
        <w:t xml:space="preserve">, </w:t>
      </w:r>
      <w:r w:rsidR="00A36946">
        <w:rPr>
          <w:rFonts w:ascii="Times New Roman" w:hAnsi="Times New Roman" w:cs="Times New Roman"/>
        </w:rPr>
        <w:t>precise forecasting of demand of beef products, strong coordination among all stakeholders of beef supply chain, including more recycling content in packaging of beef products, environment friendly rendering of animal byproducts, etc</w:t>
      </w:r>
      <w:r w:rsidR="00145E17">
        <w:rPr>
          <w:rFonts w:ascii="Times New Roman" w:hAnsi="Times New Roman" w:cs="Times New Roman"/>
        </w:rPr>
        <w:t>. The high</w:t>
      </w:r>
      <w:r w:rsidR="00DB745B">
        <w:rPr>
          <w:rFonts w:ascii="Times New Roman" w:hAnsi="Times New Roman" w:cs="Times New Roman"/>
        </w:rPr>
        <w:t xml:space="preserve">est emission occurs at farm end because of enteric fermentation, manure and fertilization used </w:t>
      </w:r>
      <w:r w:rsidR="00231F69">
        <w:rPr>
          <w:rFonts w:ascii="Times New Roman" w:hAnsi="Times New Roman" w:cs="Times New Roman"/>
        </w:rPr>
        <w:t xml:space="preserve">to grow feed </w:t>
      </w:r>
      <w:r w:rsidR="00DB745B">
        <w:rPr>
          <w:rFonts w:ascii="Times New Roman" w:hAnsi="Times New Roman" w:cs="Times New Roman"/>
        </w:rPr>
        <w:t>f</w:t>
      </w:r>
      <w:r w:rsidR="00231F69">
        <w:rPr>
          <w:rFonts w:ascii="Times New Roman" w:hAnsi="Times New Roman" w:cs="Times New Roman"/>
        </w:rPr>
        <w:t>or</w:t>
      </w:r>
      <w:r w:rsidR="00DB745B">
        <w:rPr>
          <w:rFonts w:ascii="Times New Roman" w:hAnsi="Times New Roman" w:cs="Times New Roman"/>
        </w:rPr>
        <w:t xml:space="preserve"> cattle. Enteric fermentation is a process taking place in </w:t>
      </w:r>
      <w:r w:rsidR="00011BB2">
        <w:rPr>
          <w:rFonts w:ascii="Times New Roman" w:hAnsi="Times New Roman" w:cs="Times New Roman"/>
        </w:rPr>
        <w:t xml:space="preserve">the </w:t>
      </w:r>
      <w:r w:rsidR="00DB745B" w:rsidRPr="00011BB2">
        <w:rPr>
          <w:rFonts w:ascii="Times New Roman" w:hAnsi="Times New Roman" w:cs="Times New Roman"/>
          <w:noProof/>
        </w:rPr>
        <w:t>digestive</w:t>
      </w:r>
      <w:r w:rsidR="00DB745B">
        <w:rPr>
          <w:rFonts w:ascii="Times New Roman" w:hAnsi="Times New Roman" w:cs="Times New Roman"/>
        </w:rPr>
        <w:t xml:space="preserve"> system of cattle where their food is transformed into methane gas and released into the atmosphere. Methane is </w:t>
      </w:r>
      <w:r w:rsidR="00DB745B" w:rsidRPr="00011BB2">
        <w:rPr>
          <w:rFonts w:ascii="Times New Roman" w:hAnsi="Times New Roman" w:cs="Times New Roman"/>
          <w:noProof/>
        </w:rPr>
        <w:t>twenty five</w:t>
      </w:r>
      <w:r w:rsidR="00DB745B">
        <w:rPr>
          <w:rFonts w:ascii="Times New Roman" w:hAnsi="Times New Roman" w:cs="Times New Roman"/>
        </w:rPr>
        <w:t xml:space="preserve"> times more destructive than carbon dioxide in terms of their potential for global warming. Manure of cattle is also associated with numerous greenhouse gases like nitrous oxide, methane, ammonia and other oxides of nitrogen. Application of fertilizer on grasslands of beef farms or to the crops grown </w:t>
      </w:r>
      <w:r w:rsidR="00231F69">
        <w:rPr>
          <w:rFonts w:ascii="Times New Roman" w:hAnsi="Times New Roman" w:cs="Times New Roman"/>
        </w:rPr>
        <w:t xml:space="preserve">for cattle’s feed releases different greenhouse gases like nitrous oxide, which is two hundred </w:t>
      </w:r>
      <w:r w:rsidR="00231F69" w:rsidRPr="00011BB2">
        <w:rPr>
          <w:rFonts w:ascii="Times New Roman" w:hAnsi="Times New Roman" w:cs="Times New Roman"/>
          <w:noProof/>
        </w:rPr>
        <w:t>ninety eight</w:t>
      </w:r>
      <w:r w:rsidR="00231F69">
        <w:rPr>
          <w:rFonts w:ascii="Times New Roman" w:hAnsi="Times New Roman" w:cs="Times New Roman"/>
        </w:rPr>
        <w:t xml:space="preserve"> times more potent than carbon dioxide. </w:t>
      </w:r>
      <w:r w:rsidR="00350DE2">
        <w:rPr>
          <w:rFonts w:ascii="Times New Roman" w:hAnsi="Times New Roman" w:cs="Times New Roman"/>
        </w:rPr>
        <w:t>Usually, farmers</w:t>
      </w:r>
      <w:r w:rsidR="007134B2">
        <w:rPr>
          <w:rFonts w:ascii="Times New Roman" w:hAnsi="Times New Roman" w:cs="Times New Roman"/>
        </w:rPr>
        <w:t xml:space="preserve"> </w:t>
      </w:r>
      <w:r w:rsidR="00145E17">
        <w:rPr>
          <w:rFonts w:ascii="Times New Roman" w:hAnsi="Times New Roman" w:cs="Times New Roman"/>
        </w:rPr>
        <w:t>do</w:t>
      </w:r>
      <w:r w:rsidR="007134B2">
        <w:rPr>
          <w:rFonts w:ascii="Times New Roman" w:hAnsi="Times New Roman" w:cs="Times New Roman"/>
        </w:rPr>
        <w:t xml:space="preserve">n’t pay attention </w:t>
      </w:r>
      <w:r w:rsidR="00011BB2">
        <w:rPr>
          <w:rFonts w:ascii="Times New Roman" w:hAnsi="Times New Roman" w:cs="Times New Roman"/>
          <w:noProof/>
        </w:rPr>
        <w:t>to</w:t>
      </w:r>
      <w:r w:rsidR="007134B2">
        <w:rPr>
          <w:rFonts w:ascii="Times New Roman" w:hAnsi="Times New Roman" w:cs="Times New Roman"/>
        </w:rPr>
        <w:t xml:space="preserve"> carbon minimization. </w:t>
      </w:r>
      <w:r w:rsidR="00145E17">
        <w:rPr>
          <w:rFonts w:ascii="Times New Roman" w:hAnsi="Times New Roman" w:cs="Times New Roman"/>
        </w:rPr>
        <w:t>During the discussion with the farmer, it was found that t</w:t>
      </w:r>
      <w:r w:rsidR="007134B2">
        <w:rPr>
          <w:rFonts w:ascii="Times New Roman" w:hAnsi="Times New Roman" w:cs="Times New Roman"/>
        </w:rPr>
        <w:t xml:space="preserve">heir </w:t>
      </w:r>
      <w:r w:rsidR="0070655B">
        <w:rPr>
          <w:rFonts w:ascii="Times New Roman" w:hAnsi="Times New Roman" w:cs="Times New Roman"/>
        </w:rPr>
        <w:t>focus</w:t>
      </w:r>
      <w:r w:rsidR="007134B2">
        <w:rPr>
          <w:rFonts w:ascii="Times New Roman" w:hAnsi="Times New Roman" w:cs="Times New Roman"/>
        </w:rPr>
        <w:t xml:space="preserve"> is on</w:t>
      </w:r>
      <w:r w:rsidR="00145E17">
        <w:rPr>
          <w:rFonts w:ascii="Times New Roman" w:hAnsi="Times New Roman" w:cs="Times New Roman"/>
        </w:rPr>
        <w:t xml:space="preserve"> </w:t>
      </w:r>
      <w:r>
        <w:rPr>
          <w:rFonts w:ascii="Times New Roman" w:hAnsi="Times New Roman" w:cs="Times New Roman"/>
        </w:rPr>
        <w:t>quality, t</w:t>
      </w:r>
      <w:r w:rsidR="007134B2">
        <w:rPr>
          <w:rFonts w:ascii="Times New Roman" w:hAnsi="Times New Roman" w:cs="Times New Roman"/>
        </w:rPr>
        <w:t>raceability, reduced price</w:t>
      </w:r>
      <w:r w:rsidR="00145E17">
        <w:rPr>
          <w:rFonts w:ascii="Times New Roman" w:hAnsi="Times New Roman" w:cs="Times New Roman"/>
        </w:rPr>
        <w:t xml:space="preserve"> as</w:t>
      </w:r>
      <w:r w:rsidR="007134B2">
        <w:rPr>
          <w:rFonts w:ascii="Times New Roman" w:hAnsi="Times New Roman" w:cs="Times New Roman"/>
        </w:rPr>
        <w:t xml:space="preserve"> </w:t>
      </w:r>
      <w:r w:rsidR="0070655B">
        <w:rPr>
          <w:rFonts w:ascii="Times New Roman" w:hAnsi="Times New Roman" w:cs="Times New Roman"/>
        </w:rPr>
        <w:t>these criteria</w:t>
      </w:r>
      <w:r w:rsidR="007134B2">
        <w:rPr>
          <w:rFonts w:ascii="Times New Roman" w:hAnsi="Times New Roman" w:cs="Times New Roman"/>
        </w:rPr>
        <w:t xml:space="preserve"> </w:t>
      </w:r>
      <w:r w:rsidR="00011BB2">
        <w:rPr>
          <w:rFonts w:ascii="Times New Roman" w:hAnsi="Times New Roman" w:cs="Times New Roman"/>
          <w:noProof/>
        </w:rPr>
        <w:t>are</w:t>
      </w:r>
      <w:r w:rsidR="007134B2">
        <w:rPr>
          <w:rFonts w:ascii="Times New Roman" w:hAnsi="Times New Roman" w:cs="Times New Roman"/>
        </w:rPr>
        <w:t xml:space="preserve"> being considered during the process of supplier selection by the abattoir and processor. </w:t>
      </w:r>
      <w:r w:rsidR="00C557E0">
        <w:rPr>
          <w:rFonts w:ascii="Times New Roman" w:hAnsi="Times New Roman" w:cs="Times New Roman"/>
        </w:rPr>
        <w:t>The beef farmers in e</w:t>
      </w:r>
      <w:r w:rsidR="00E0673C">
        <w:rPr>
          <w:rFonts w:ascii="Times New Roman" w:hAnsi="Times New Roman" w:cs="Times New Roman"/>
        </w:rPr>
        <w:t xml:space="preserve">merging economies are generally </w:t>
      </w:r>
      <w:r w:rsidR="00C557E0">
        <w:rPr>
          <w:rFonts w:ascii="Times New Roman" w:hAnsi="Times New Roman" w:cs="Times New Roman"/>
        </w:rPr>
        <w:t>deficient in resources</w:t>
      </w:r>
      <w:r w:rsidR="00806325">
        <w:rPr>
          <w:rFonts w:ascii="Times New Roman" w:hAnsi="Times New Roman" w:cs="Times New Roman"/>
        </w:rPr>
        <w:t xml:space="preserve"> </w:t>
      </w:r>
      <w:r w:rsidR="00806325" w:rsidRPr="00E0673C">
        <w:rPr>
          <w:rFonts w:ascii="Times New Roman" w:hAnsi="Times New Roman" w:cs="Times New Roman"/>
          <w:color w:val="auto"/>
        </w:rPr>
        <w:t>and lack awareness</w:t>
      </w:r>
      <w:r w:rsidR="00C557E0" w:rsidRPr="00E0673C">
        <w:rPr>
          <w:rFonts w:ascii="Times New Roman" w:hAnsi="Times New Roman" w:cs="Times New Roman"/>
          <w:color w:val="auto"/>
        </w:rPr>
        <w:t xml:space="preserve"> </w:t>
      </w:r>
      <w:r w:rsidR="00C557E0">
        <w:rPr>
          <w:rFonts w:ascii="Times New Roman" w:hAnsi="Times New Roman" w:cs="Times New Roman"/>
        </w:rPr>
        <w:t>to address the issue of generating carbon footprint at their farms.</w:t>
      </w:r>
      <w:r w:rsidR="00D50622">
        <w:rPr>
          <w:rFonts w:ascii="Times New Roman" w:hAnsi="Times New Roman" w:cs="Times New Roman"/>
        </w:rPr>
        <w:t xml:space="preserve"> Their main objective is profit maximization. </w:t>
      </w:r>
      <w:r w:rsidR="00D50622">
        <w:rPr>
          <w:rFonts w:ascii="Times New Roman" w:hAnsi="Times New Roman" w:cs="Times New Roman"/>
          <w:color w:val="auto"/>
        </w:rPr>
        <w:t xml:space="preserve">In past, there was a pressure from beef retailers and consumers on farmers to improve the </w:t>
      </w:r>
      <w:r w:rsidR="00D50622">
        <w:rPr>
          <w:rFonts w:ascii="Times New Roman" w:hAnsi="Times New Roman" w:cs="Times New Roman"/>
        </w:rPr>
        <w:t xml:space="preserve">tenderness, </w:t>
      </w:r>
      <w:r w:rsidR="00D50622" w:rsidRPr="00011BB2">
        <w:rPr>
          <w:rFonts w:ascii="Times New Roman" w:hAnsi="Times New Roman" w:cs="Times New Roman"/>
          <w:noProof/>
        </w:rPr>
        <w:t>flavo</w:t>
      </w:r>
      <w:r w:rsidR="00011BB2">
        <w:rPr>
          <w:rFonts w:ascii="Times New Roman" w:hAnsi="Times New Roman" w:cs="Times New Roman"/>
          <w:noProof/>
        </w:rPr>
        <w:t>u</w:t>
      </w:r>
      <w:r w:rsidR="00D50622" w:rsidRPr="00011BB2">
        <w:rPr>
          <w:rFonts w:ascii="Times New Roman" w:hAnsi="Times New Roman" w:cs="Times New Roman"/>
          <w:noProof/>
        </w:rPr>
        <w:t>r</w:t>
      </w:r>
      <w:r w:rsidR="00D50622">
        <w:rPr>
          <w:rFonts w:ascii="Times New Roman" w:hAnsi="Times New Roman" w:cs="Times New Roman"/>
        </w:rPr>
        <w:t xml:space="preserve"> and optimum fat content. Farmers have taken corresponding measures to improve these attributes to have </w:t>
      </w:r>
      <w:r w:rsidR="00011BB2">
        <w:rPr>
          <w:rFonts w:ascii="Times New Roman" w:hAnsi="Times New Roman" w:cs="Times New Roman"/>
        </w:rPr>
        <w:t xml:space="preserve">a </w:t>
      </w:r>
      <w:r w:rsidR="00D50622" w:rsidRPr="00011BB2">
        <w:rPr>
          <w:rFonts w:ascii="Times New Roman" w:hAnsi="Times New Roman" w:cs="Times New Roman"/>
          <w:noProof/>
        </w:rPr>
        <w:t>competitive</w:t>
      </w:r>
      <w:r w:rsidR="00D50622">
        <w:rPr>
          <w:rFonts w:ascii="Times New Roman" w:hAnsi="Times New Roman" w:cs="Times New Roman"/>
        </w:rPr>
        <w:t xml:space="preserve"> advantage over their rivals. </w:t>
      </w:r>
      <w:r w:rsidR="00D50622" w:rsidRPr="0070655B">
        <w:rPr>
          <w:rFonts w:ascii="Times New Roman" w:hAnsi="Times New Roman" w:cs="Times New Roman"/>
          <w:color w:val="000000" w:themeColor="text1"/>
        </w:rPr>
        <w:t xml:space="preserve">Now there is a need to include carbon footprint attribute in supplier selection process by abattoir and processor so that they can motivate farmers to raise their cattle by </w:t>
      </w:r>
      <w:r w:rsidR="00D50622" w:rsidRPr="00011BB2">
        <w:rPr>
          <w:rFonts w:ascii="Times New Roman" w:hAnsi="Times New Roman" w:cs="Times New Roman"/>
          <w:noProof/>
          <w:color w:val="000000" w:themeColor="text1"/>
        </w:rPr>
        <w:t>eco</w:t>
      </w:r>
      <w:r w:rsidR="00011BB2">
        <w:rPr>
          <w:rFonts w:ascii="Times New Roman" w:hAnsi="Times New Roman" w:cs="Times New Roman"/>
          <w:noProof/>
          <w:color w:val="000000" w:themeColor="text1"/>
        </w:rPr>
        <w:t>-</w:t>
      </w:r>
      <w:r w:rsidR="00D50622" w:rsidRPr="00011BB2">
        <w:rPr>
          <w:rFonts w:ascii="Times New Roman" w:hAnsi="Times New Roman" w:cs="Times New Roman"/>
          <w:noProof/>
          <w:color w:val="000000" w:themeColor="text1"/>
        </w:rPr>
        <w:t>friendly</w:t>
      </w:r>
      <w:r w:rsidR="00D50622" w:rsidRPr="0070655B">
        <w:rPr>
          <w:rFonts w:ascii="Times New Roman" w:hAnsi="Times New Roman" w:cs="Times New Roman"/>
          <w:color w:val="000000" w:themeColor="text1"/>
        </w:rPr>
        <w:t xml:space="preserve"> procedures. </w:t>
      </w:r>
      <w:r w:rsidR="00350DE2" w:rsidRPr="0070655B">
        <w:rPr>
          <w:rFonts w:ascii="Times New Roman" w:hAnsi="Times New Roman" w:cs="Times New Roman"/>
          <w:color w:val="000000" w:themeColor="text1"/>
        </w:rPr>
        <w:t xml:space="preserve">This article proposes a </w:t>
      </w:r>
      <w:r w:rsidR="0070655B" w:rsidRPr="0070655B">
        <w:rPr>
          <w:rFonts w:ascii="Times New Roman" w:hAnsi="Times New Roman" w:cs="Times New Roman"/>
          <w:color w:val="000000" w:themeColor="text1"/>
        </w:rPr>
        <w:t>cloud-based</w:t>
      </w:r>
      <w:r w:rsidR="00350DE2" w:rsidRPr="0070655B">
        <w:rPr>
          <w:rFonts w:ascii="Times New Roman" w:hAnsi="Times New Roman" w:cs="Times New Roman"/>
          <w:color w:val="000000" w:themeColor="text1"/>
        </w:rPr>
        <w:t xml:space="preserve"> framework, which </w:t>
      </w:r>
      <w:r w:rsidR="00D50622" w:rsidRPr="0070655B">
        <w:rPr>
          <w:rFonts w:ascii="Times New Roman" w:hAnsi="Times New Roman" w:cs="Times New Roman"/>
          <w:color w:val="000000" w:themeColor="text1"/>
        </w:rPr>
        <w:t>will take into account</w:t>
      </w:r>
      <w:r w:rsidR="00350DE2" w:rsidRPr="0070655B">
        <w:rPr>
          <w:rFonts w:ascii="Times New Roman" w:hAnsi="Times New Roman" w:cs="Times New Roman"/>
          <w:color w:val="000000" w:themeColor="text1"/>
        </w:rPr>
        <w:t xml:space="preserve"> carbon footprint of the beef farms along with conventional quality traits while purchasing cattle from beef farmers. This system is being described in </w:t>
      </w:r>
      <w:r w:rsidR="00C934C3" w:rsidRPr="0070655B">
        <w:rPr>
          <w:rFonts w:ascii="Times New Roman" w:hAnsi="Times New Roman" w:cs="Times New Roman"/>
          <w:color w:val="000000" w:themeColor="text1"/>
        </w:rPr>
        <w:t>next</w:t>
      </w:r>
      <w:r w:rsidR="00350DE2" w:rsidRPr="0070655B">
        <w:rPr>
          <w:rFonts w:ascii="Times New Roman" w:hAnsi="Times New Roman" w:cs="Times New Roman"/>
          <w:color w:val="000000" w:themeColor="text1"/>
        </w:rPr>
        <w:t xml:space="preserve"> section.</w:t>
      </w:r>
    </w:p>
    <w:p w14:paraId="43D86B6C" w14:textId="77777777" w:rsidR="00666678" w:rsidRDefault="00666678">
      <w:pPr>
        <w:jc w:val="both"/>
        <w:rPr>
          <w:rFonts w:ascii="Times New Roman" w:hAnsi="Times New Roman" w:cs="Times New Roman"/>
        </w:rPr>
      </w:pPr>
    </w:p>
    <w:p w14:paraId="609DF243" w14:textId="61B47F4C" w:rsidR="00666678" w:rsidRPr="00666678" w:rsidRDefault="00666678">
      <w:pPr>
        <w:jc w:val="both"/>
        <w:rPr>
          <w:rFonts w:ascii="Times New Roman" w:hAnsi="Times New Roman" w:cs="Times New Roman"/>
          <w:b/>
        </w:rPr>
      </w:pPr>
      <w:r w:rsidRPr="00666678">
        <w:rPr>
          <w:rFonts w:ascii="Times New Roman" w:hAnsi="Times New Roman" w:cs="Times New Roman"/>
          <w:b/>
        </w:rPr>
        <w:t xml:space="preserve">5. </w:t>
      </w:r>
      <w:r w:rsidRPr="00011BB2">
        <w:rPr>
          <w:rFonts w:ascii="Times New Roman" w:hAnsi="Times New Roman" w:cs="Times New Roman"/>
          <w:b/>
          <w:noProof/>
        </w:rPr>
        <w:t>Cloud</w:t>
      </w:r>
      <w:r w:rsidR="00011BB2">
        <w:rPr>
          <w:rFonts w:ascii="Times New Roman" w:hAnsi="Times New Roman" w:cs="Times New Roman"/>
          <w:b/>
          <w:noProof/>
        </w:rPr>
        <w:t>-</w:t>
      </w:r>
      <w:r w:rsidRPr="00011BB2">
        <w:rPr>
          <w:rFonts w:ascii="Times New Roman" w:hAnsi="Times New Roman" w:cs="Times New Roman"/>
          <w:b/>
          <w:noProof/>
        </w:rPr>
        <w:t>based</w:t>
      </w:r>
      <w:r w:rsidRPr="00666678">
        <w:rPr>
          <w:rFonts w:ascii="Times New Roman" w:hAnsi="Times New Roman" w:cs="Times New Roman"/>
          <w:b/>
        </w:rPr>
        <w:t xml:space="preserve"> framework for carbon minimization</w:t>
      </w:r>
    </w:p>
    <w:p w14:paraId="2663E0FD" w14:textId="17222AB3" w:rsidR="007C63D6" w:rsidRPr="00E0673C" w:rsidRDefault="00666678" w:rsidP="00666678">
      <w:pPr>
        <w:jc w:val="both"/>
        <w:rPr>
          <w:rFonts w:ascii="Times New Roman" w:hAnsi="Times New Roman" w:cs="Times New Roman"/>
          <w:color w:val="auto"/>
        </w:rPr>
      </w:pPr>
      <w:r>
        <w:rPr>
          <w:rFonts w:ascii="Times New Roman" w:hAnsi="Times New Roman" w:cs="Times New Roman"/>
        </w:rPr>
        <w:t xml:space="preserve">In this study, a beef abattoir and processor is maintaining a private </w:t>
      </w:r>
      <w:r w:rsidR="003558BE">
        <w:rPr>
          <w:rFonts w:ascii="Times New Roman" w:hAnsi="Times New Roman" w:cs="Times New Roman"/>
        </w:rPr>
        <w:t>cloud, which</w:t>
      </w:r>
      <w:r w:rsidR="00F5663F">
        <w:rPr>
          <w:rFonts w:ascii="Times New Roman" w:hAnsi="Times New Roman" w:cs="Times New Roman"/>
        </w:rPr>
        <w:t xml:space="preserve"> can be accessed by them and their listed suppliers </w:t>
      </w:r>
      <w:r>
        <w:rPr>
          <w:rFonts w:ascii="Times New Roman" w:hAnsi="Times New Roman" w:cs="Times New Roman"/>
        </w:rPr>
        <w:t>a</w:t>
      </w:r>
      <w:r w:rsidR="00F5663F">
        <w:rPr>
          <w:rFonts w:ascii="Times New Roman" w:hAnsi="Times New Roman" w:cs="Times New Roman"/>
        </w:rPr>
        <w:t>s shown in figure 1. The listed</w:t>
      </w:r>
      <w:r>
        <w:rPr>
          <w:rFonts w:ascii="Times New Roman" w:hAnsi="Times New Roman" w:cs="Times New Roman"/>
        </w:rPr>
        <w:t xml:space="preserve"> beef farmers will open an account on the private cloud and enter the information of their cattle and farm</w:t>
      </w:r>
      <w:r w:rsidR="00B270E5">
        <w:rPr>
          <w:rFonts w:ascii="Times New Roman" w:hAnsi="Times New Roman" w:cs="Times New Roman"/>
        </w:rPr>
        <w:t xml:space="preserve"> as shown in figure 2</w:t>
      </w:r>
      <w:r>
        <w:rPr>
          <w:rFonts w:ascii="Times New Roman" w:hAnsi="Times New Roman" w:cs="Times New Roman"/>
        </w:rPr>
        <w:t>.</w:t>
      </w:r>
      <w:r w:rsidR="00F5663F">
        <w:rPr>
          <w:rFonts w:ascii="Times New Roman" w:hAnsi="Times New Roman" w:cs="Times New Roman"/>
        </w:rPr>
        <w:t xml:space="preserve"> This </w:t>
      </w:r>
      <w:r w:rsidR="007C63D6">
        <w:rPr>
          <w:rFonts w:ascii="Times New Roman" w:hAnsi="Times New Roman" w:cs="Times New Roman"/>
        </w:rPr>
        <w:t>information includes</w:t>
      </w:r>
      <w:r w:rsidR="00F5663F">
        <w:rPr>
          <w:rFonts w:ascii="Times New Roman" w:hAnsi="Times New Roman" w:cs="Times New Roman"/>
        </w:rPr>
        <w:t xml:space="preserve"> the breed of cattle being raised in their farm</w:t>
      </w:r>
      <w:r w:rsidR="007C63D6">
        <w:rPr>
          <w:rFonts w:ascii="Times New Roman" w:hAnsi="Times New Roman" w:cs="Times New Roman"/>
        </w:rPr>
        <w:t>s</w:t>
      </w:r>
      <w:r w:rsidR="00F5663F">
        <w:rPr>
          <w:rFonts w:ascii="Times New Roman" w:hAnsi="Times New Roman" w:cs="Times New Roman"/>
        </w:rPr>
        <w:t xml:space="preserve">, </w:t>
      </w:r>
      <w:r w:rsidR="007C63D6">
        <w:rPr>
          <w:rFonts w:ascii="Times New Roman" w:hAnsi="Times New Roman" w:cs="Times New Roman"/>
        </w:rPr>
        <w:t>their age</w:t>
      </w:r>
      <w:r w:rsidR="00F5663F">
        <w:rPr>
          <w:rFonts w:ascii="Times New Roman" w:hAnsi="Times New Roman" w:cs="Times New Roman"/>
        </w:rPr>
        <w:t>, the feeding procedure</w:t>
      </w:r>
      <w:r w:rsidR="007C63D6">
        <w:rPr>
          <w:rFonts w:ascii="Times New Roman" w:hAnsi="Times New Roman" w:cs="Times New Roman"/>
        </w:rPr>
        <w:t>s</w:t>
      </w:r>
      <w:r w:rsidR="00F5663F">
        <w:rPr>
          <w:rFonts w:ascii="Times New Roman" w:hAnsi="Times New Roman" w:cs="Times New Roman"/>
        </w:rPr>
        <w:t xml:space="preserve"> followed, </w:t>
      </w:r>
      <w:r w:rsidR="007C63D6">
        <w:rPr>
          <w:rFonts w:ascii="Times New Roman" w:hAnsi="Times New Roman" w:cs="Times New Roman"/>
        </w:rPr>
        <w:t xml:space="preserve">and </w:t>
      </w:r>
      <w:r w:rsidR="00011BB2">
        <w:rPr>
          <w:rFonts w:ascii="Times New Roman" w:hAnsi="Times New Roman" w:cs="Times New Roman"/>
        </w:rPr>
        <w:t xml:space="preserve">a </w:t>
      </w:r>
      <w:r w:rsidR="007C63D6" w:rsidRPr="00011BB2">
        <w:rPr>
          <w:rFonts w:ascii="Times New Roman" w:hAnsi="Times New Roman" w:cs="Times New Roman"/>
          <w:noProof/>
        </w:rPr>
        <w:t>number</w:t>
      </w:r>
      <w:r w:rsidR="00F5663F">
        <w:rPr>
          <w:rFonts w:ascii="Times New Roman" w:hAnsi="Times New Roman" w:cs="Times New Roman"/>
        </w:rPr>
        <w:t xml:space="preserve"> of cattle in a farm, </w:t>
      </w:r>
      <w:r w:rsidR="00011BB2">
        <w:rPr>
          <w:rFonts w:ascii="Times New Roman" w:hAnsi="Times New Roman" w:cs="Times New Roman"/>
        </w:rPr>
        <w:t xml:space="preserve">the </w:t>
      </w:r>
      <w:r w:rsidR="00F5663F" w:rsidRPr="00011BB2">
        <w:rPr>
          <w:rFonts w:ascii="Times New Roman" w:hAnsi="Times New Roman" w:cs="Times New Roman"/>
          <w:noProof/>
        </w:rPr>
        <w:t>average</w:t>
      </w:r>
      <w:r w:rsidR="00F5663F">
        <w:rPr>
          <w:rFonts w:ascii="Times New Roman" w:hAnsi="Times New Roman" w:cs="Times New Roman"/>
        </w:rPr>
        <w:t xml:space="preserve"> price of </w:t>
      </w:r>
      <w:r w:rsidR="00011BB2">
        <w:rPr>
          <w:rFonts w:ascii="Times New Roman" w:hAnsi="Times New Roman" w:cs="Times New Roman"/>
        </w:rPr>
        <w:t xml:space="preserve">an </w:t>
      </w:r>
      <w:r w:rsidR="00F5663F" w:rsidRPr="00011BB2">
        <w:rPr>
          <w:rFonts w:ascii="Times New Roman" w:hAnsi="Times New Roman" w:cs="Times New Roman"/>
          <w:noProof/>
        </w:rPr>
        <w:t>individual</w:t>
      </w:r>
      <w:r w:rsidR="00F5663F">
        <w:rPr>
          <w:rFonts w:ascii="Times New Roman" w:hAnsi="Times New Roman" w:cs="Times New Roman"/>
        </w:rPr>
        <w:t xml:space="preserve"> breed of cattle, fatness score and </w:t>
      </w:r>
      <w:r w:rsidR="00F5663F" w:rsidRPr="00011BB2">
        <w:rPr>
          <w:rFonts w:ascii="Times New Roman" w:hAnsi="Times New Roman" w:cs="Times New Roman"/>
          <w:noProof/>
        </w:rPr>
        <w:t>conformation</w:t>
      </w:r>
      <w:r w:rsidR="00F5663F">
        <w:rPr>
          <w:rFonts w:ascii="Times New Roman" w:hAnsi="Times New Roman" w:cs="Times New Roman"/>
        </w:rPr>
        <w:t xml:space="preserve"> of cattle, complian</w:t>
      </w:r>
      <w:r w:rsidR="007557F7">
        <w:rPr>
          <w:rFonts w:ascii="Times New Roman" w:hAnsi="Times New Roman" w:cs="Times New Roman"/>
        </w:rPr>
        <w:t xml:space="preserve">ce with traceability techniques </w:t>
      </w:r>
      <w:r w:rsidR="007557F7" w:rsidRPr="00E0673C">
        <w:rPr>
          <w:rFonts w:ascii="Times New Roman" w:hAnsi="Times New Roman" w:cs="Times New Roman"/>
          <w:color w:val="auto"/>
        </w:rPr>
        <w:t xml:space="preserve">(Hobbs, 1996).  </w:t>
      </w:r>
      <w:r w:rsidR="0013045B" w:rsidRPr="00E0673C">
        <w:rPr>
          <w:rFonts w:ascii="Times New Roman" w:hAnsi="Times New Roman" w:cs="Times New Roman"/>
          <w:color w:val="auto"/>
        </w:rPr>
        <w:t>The characteristics of</w:t>
      </w:r>
      <w:r w:rsidR="007C63D6" w:rsidRPr="00E0673C">
        <w:rPr>
          <w:rFonts w:ascii="Times New Roman" w:hAnsi="Times New Roman" w:cs="Times New Roman"/>
          <w:color w:val="auto"/>
        </w:rPr>
        <w:t xml:space="preserve"> </w:t>
      </w:r>
      <w:r w:rsidR="00760F7A" w:rsidRPr="00E0673C">
        <w:rPr>
          <w:rFonts w:ascii="Times New Roman" w:hAnsi="Times New Roman" w:cs="Times New Roman"/>
          <w:color w:val="auto"/>
        </w:rPr>
        <w:t>above-mentioned</w:t>
      </w:r>
      <w:r w:rsidR="0013045B" w:rsidRPr="00E0673C">
        <w:rPr>
          <w:rFonts w:ascii="Times New Roman" w:hAnsi="Times New Roman" w:cs="Times New Roman"/>
          <w:color w:val="auto"/>
        </w:rPr>
        <w:t xml:space="preserve"> </w:t>
      </w:r>
      <w:r w:rsidR="007C63D6" w:rsidRPr="00E0673C">
        <w:rPr>
          <w:rFonts w:ascii="Times New Roman" w:hAnsi="Times New Roman" w:cs="Times New Roman"/>
          <w:color w:val="auto"/>
        </w:rPr>
        <w:t>attributes are described in detail below:</w:t>
      </w:r>
    </w:p>
    <w:p w14:paraId="60BB0BEC" w14:textId="77777777" w:rsidR="007C63D6" w:rsidRDefault="007C63D6" w:rsidP="007C63D6">
      <w:pPr>
        <w:jc w:val="both"/>
        <w:rPr>
          <w:rFonts w:ascii="Times New Roman" w:hAnsi="Times New Roman" w:cs="Times New Roman"/>
        </w:rPr>
      </w:pPr>
    </w:p>
    <w:p w14:paraId="02C5378D" w14:textId="6179CCCB" w:rsidR="00D9667C" w:rsidRDefault="002E4C6F" w:rsidP="00011BB2">
      <w:pPr>
        <w:pStyle w:val="ListParagraph"/>
        <w:numPr>
          <w:ilvl w:val="0"/>
          <w:numId w:val="7"/>
        </w:numPr>
        <w:jc w:val="both"/>
        <w:rPr>
          <w:rFonts w:ascii="Times New Roman" w:hAnsi="Times New Roman" w:cs="Times New Roman"/>
        </w:rPr>
      </w:pPr>
      <w:r w:rsidRPr="00D9667C">
        <w:rPr>
          <w:rFonts w:ascii="Times New Roman" w:hAnsi="Times New Roman" w:cs="Times New Roman"/>
        </w:rPr>
        <w:t>Breed-</w:t>
      </w:r>
      <w:r w:rsidR="00BB0110" w:rsidRPr="00D9667C">
        <w:rPr>
          <w:rFonts w:ascii="Times New Roman" w:hAnsi="Times New Roman" w:cs="Times New Roman"/>
        </w:rPr>
        <w:t xml:space="preserve"> Quality of </w:t>
      </w:r>
      <w:r w:rsidR="00BB0110" w:rsidRPr="00011BB2">
        <w:rPr>
          <w:rFonts w:ascii="Times New Roman" w:hAnsi="Times New Roman" w:cs="Times New Roman"/>
          <w:noProof/>
        </w:rPr>
        <w:t>meet</w:t>
      </w:r>
      <w:r w:rsidR="00BB0110" w:rsidRPr="00D9667C">
        <w:rPr>
          <w:rFonts w:ascii="Times New Roman" w:hAnsi="Times New Roman" w:cs="Times New Roman"/>
        </w:rPr>
        <w:t xml:space="preserve"> varies with the breed of cattle. Meat derived from some of the cattle has premium quality whereas </w:t>
      </w:r>
      <w:r w:rsidR="0002524E" w:rsidRPr="00E0673C">
        <w:rPr>
          <w:rFonts w:ascii="Times New Roman" w:hAnsi="Times New Roman" w:cs="Times New Roman"/>
          <w:color w:val="auto"/>
        </w:rPr>
        <w:t>rest</w:t>
      </w:r>
      <w:r w:rsidR="0002524E">
        <w:rPr>
          <w:rFonts w:ascii="Times New Roman" w:hAnsi="Times New Roman" w:cs="Times New Roman"/>
        </w:rPr>
        <w:t xml:space="preserve"> </w:t>
      </w:r>
      <w:r w:rsidR="00BB0110" w:rsidRPr="00D9667C">
        <w:rPr>
          <w:rFonts w:ascii="Times New Roman" w:hAnsi="Times New Roman" w:cs="Times New Roman"/>
        </w:rPr>
        <w:t xml:space="preserve">of them are of just mediocre quality, which is being sold at an economical price. The different breeds of cattle are also associated with </w:t>
      </w:r>
      <w:r w:rsidR="00011BB2">
        <w:rPr>
          <w:rFonts w:ascii="Times New Roman" w:hAnsi="Times New Roman" w:cs="Times New Roman"/>
        </w:rPr>
        <w:t xml:space="preserve">the </w:t>
      </w:r>
      <w:r w:rsidR="00BB0110" w:rsidRPr="00011BB2">
        <w:rPr>
          <w:rFonts w:ascii="Times New Roman" w:hAnsi="Times New Roman" w:cs="Times New Roman"/>
          <w:noProof/>
        </w:rPr>
        <w:t>different</w:t>
      </w:r>
      <w:r w:rsidR="00BB0110" w:rsidRPr="00D9667C">
        <w:rPr>
          <w:rFonts w:ascii="Times New Roman" w:hAnsi="Times New Roman" w:cs="Times New Roman"/>
        </w:rPr>
        <w:t xml:space="preserve"> amount of carbon footprint. It is basically dependent on the process of enteric fermentation. </w:t>
      </w:r>
      <w:r w:rsidRPr="00D9667C">
        <w:rPr>
          <w:rFonts w:ascii="Times New Roman" w:hAnsi="Times New Roman" w:cs="Times New Roman"/>
        </w:rPr>
        <w:t>Usually,</w:t>
      </w:r>
      <w:r w:rsidR="00BB0110" w:rsidRPr="00D9667C">
        <w:rPr>
          <w:rFonts w:ascii="Times New Roman" w:hAnsi="Times New Roman" w:cs="Times New Roman"/>
        </w:rPr>
        <w:t xml:space="preserve"> </w:t>
      </w:r>
      <w:r w:rsidR="00AE1448" w:rsidRPr="00D9667C">
        <w:rPr>
          <w:rFonts w:ascii="Times New Roman" w:hAnsi="Times New Roman" w:cs="Times New Roman"/>
        </w:rPr>
        <w:t xml:space="preserve">farms </w:t>
      </w:r>
      <w:r w:rsidR="00AE1448" w:rsidRPr="00011BB2">
        <w:rPr>
          <w:rFonts w:ascii="Times New Roman" w:hAnsi="Times New Roman" w:cs="Times New Roman"/>
          <w:noProof/>
        </w:rPr>
        <w:t>consist</w:t>
      </w:r>
      <w:r w:rsidR="00BB0110" w:rsidRPr="00D9667C">
        <w:rPr>
          <w:rFonts w:ascii="Times New Roman" w:hAnsi="Times New Roman" w:cs="Times New Roman"/>
        </w:rPr>
        <w:t xml:space="preserve"> of breeds like </w:t>
      </w:r>
      <w:r w:rsidR="00AE1448">
        <w:rPr>
          <w:rFonts w:ascii="Times New Roman" w:hAnsi="Times New Roman" w:cs="Times New Roman"/>
        </w:rPr>
        <w:t>Aberdeen Angus, Ayrshire</w:t>
      </w:r>
      <w:r w:rsidR="00BB0110" w:rsidRPr="00D9667C">
        <w:rPr>
          <w:rFonts w:ascii="Times New Roman" w:hAnsi="Times New Roman" w:cs="Times New Roman"/>
        </w:rPr>
        <w:t xml:space="preserve">, </w:t>
      </w:r>
      <w:r w:rsidR="00AE1448">
        <w:rPr>
          <w:rFonts w:ascii="Times New Roman" w:hAnsi="Times New Roman" w:cs="Times New Roman"/>
        </w:rPr>
        <w:t>Limousin</w:t>
      </w:r>
      <w:r w:rsidR="00BB0110" w:rsidRPr="00D9667C">
        <w:rPr>
          <w:rFonts w:ascii="Times New Roman" w:hAnsi="Times New Roman" w:cs="Times New Roman"/>
        </w:rPr>
        <w:t xml:space="preserve">, etc. Particular farmer will select their type of breed and if they are raising more than one breed, they will select all of them and enter </w:t>
      </w:r>
      <w:r w:rsidR="00011BB2">
        <w:rPr>
          <w:rFonts w:ascii="Times New Roman" w:hAnsi="Times New Roman" w:cs="Times New Roman"/>
        </w:rPr>
        <w:t xml:space="preserve">the </w:t>
      </w:r>
      <w:r w:rsidR="00BB0110" w:rsidRPr="00011BB2">
        <w:rPr>
          <w:rFonts w:ascii="Times New Roman" w:hAnsi="Times New Roman" w:cs="Times New Roman"/>
          <w:noProof/>
        </w:rPr>
        <w:t>number</w:t>
      </w:r>
      <w:r w:rsidR="00BB0110" w:rsidRPr="00D9667C">
        <w:rPr>
          <w:rFonts w:ascii="Times New Roman" w:hAnsi="Times New Roman" w:cs="Times New Roman"/>
        </w:rPr>
        <w:t xml:space="preserve"> of cattle corresponding to each breed in the</w:t>
      </w:r>
      <w:r w:rsidR="00D9667C" w:rsidRPr="00D9667C">
        <w:rPr>
          <w:rFonts w:ascii="Times New Roman" w:hAnsi="Times New Roman" w:cs="Times New Roman"/>
        </w:rPr>
        <w:t xml:space="preserve"> private cloud.</w:t>
      </w:r>
    </w:p>
    <w:p w14:paraId="62F0D564" w14:textId="77777777" w:rsidR="00D9667C" w:rsidRDefault="00D9667C" w:rsidP="00D9667C">
      <w:pPr>
        <w:pStyle w:val="ListParagraph"/>
        <w:jc w:val="both"/>
        <w:rPr>
          <w:rFonts w:ascii="Times New Roman" w:hAnsi="Times New Roman" w:cs="Times New Roman"/>
        </w:rPr>
      </w:pPr>
    </w:p>
    <w:p w14:paraId="4C374DDF" w14:textId="014685C1" w:rsidR="00BB0110" w:rsidRPr="00D9667C" w:rsidRDefault="007C63D6" w:rsidP="005B3AA2">
      <w:pPr>
        <w:pStyle w:val="ListParagraph"/>
        <w:numPr>
          <w:ilvl w:val="0"/>
          <w:numId w:val="7"/>
        </w:numPr>
        <w:jc w:val="both"/>
        <w:rPr>
          <w:rFonts w:ascii="Times New Roman" w:hAnsi="Times New Roman" w:cs="Times New Roman"/>
        </w:rPr>
      </w:pPr>
      <w:r w:rsidRPr="00D9667C">
        <w:rPr>
          <w:rFonts w:ascii="Times New Roman" w:hAnsi="Times New Roman" w:cs="Times New Roman"/>
        </w:rPr>
        <w:lastRenderedPageBreak/>
        <w:t xml:space="preserve">Age – </w:t>
      </w:r>
      <w:r w:rsidR="00BB0110" w:rsidRPr="00D9667C">
        <w:rPr>
          <w:rFonts w:ascii="Times New Roman" w:hAnsi="Times New Roman" w:cs="Times New Roman"/>
        </w:rPr>
        <w:t xml:space="preserve">The age of cattle also affects the quality of beef. The cattle sent for </w:t>
      </w:r>
      <w:r w:rsidR="00BB0110" w:rsidRPr="00011BB2">
        <w:rPr>
          <w:rFonts w:ascii="Times New Roman" w:hAnsi="Times New Roman" w:cs="Times New Roman"/>
          <w:noProof/>
        </w:rPr>
        <w:t>slaughter</w:t>
      </w:r>
      <w:r w:rsidR="00BB0110" w:rsidRPr="00D9667C">
        <w:rPr>
          <w:rFonts w:ascii="Times New Roman" w:hAnsi="Times New Roman" w:cs="Times New Roman"/>
        </w:rPr>
        <w:t xml:space="preserve"> at the age of around </w:t>
      </w:r>
      <w:r w:rsidR="00606F5A" w:rsidRPr="00011BB2">
        <w:rPr>
          <w:rFonts w:ascii="Times New Roman" w:hAnsi="Times New Roman" w:cs="Times New Roman"/>
          <w:noProof/>
          <w:color w:val="auto"/>
        </w:rPr>
        <w:t>twenty four</w:t>
      </w:r>
      <w:r w:rsidR="00606F5A" w:rsidRPr="00E0673C">
        <w:rPr>
          <w:rFonts w:ascii="Times New Roman" w:hAnsi="Times New Roman" w:cs="Times New Roman"/>
          <w:color w:val="auto"/>
        </w:rPr>
        <w:t xml:space="preserve"> </w:t>
      </w:r>
      <w:r w:rsidR="00BB0110" w:rsidRPr="00D9667C">
        <w:rPr>
          <w:rFonts w:ascii="Times New Roman" w:hAnsi="Times New Roman" w:cs="Times New Roman"/>
        </w:rPr>
        <w:t>months generates less tend</w:t>
      </w:r>
      <w:r w:rsidR="00E0673C">
        <w:rPr>
          <w:rFonts w:ascii="Times New Roman" w:hAnsi="Times New Roman" w:cs="Times New Roman"/>
        </w:rPr>
        <w:t>er meat as compared to those of</w:t>
      </w:r>
      <w:r w:rsidR="00BB0110" w:rsidRPr="00D9667C">
        <w:rPr>
          <w:rFonts w:ascii="Times New Roman" w:hAnsi="Times New Roman" w:cs="Times New Roman"/>
        </w:rPr>
        <w:t xml:space="preserve"> </w:t>
      </w:r>
      <w:r w:rsidR="00606F5A" w:rsidRPr="00E0673C">
        <w:rPr>
          <w:rFonts w:ascii="Times New Roman" w:hAnsi="Times New Roman" w:cs="Times New Roman"/>
          <w:color w:val="auto"/>
        </w:rPr>
        <w:t>twenty</w:t>
      </w:r>
      <w:r w:rsidR="00606F5A">
        <w:rPr>
          <w:rFonts w:ascii="Times New Roman" w:hAnsi="Times New Roman" w:cs="Times New Roman"/>
        </w:rPr>
        <w:t xml:space="preserve"> </w:t>
      </w:r>
      <w:r w:rsidR="00BB0110" w:rsidRPr="00D9667C">
        <w:rPr>
          <w:rFonts w:ascii="Times New Roman" w:hAnsi="Times New Roman" w:cs="Times New Roman"/>
        </w:rPr>
        <w:t xml:space="preserve">months or lesser in age. The carbon footprint generated by cattle is directly proportional to the age of the cattle. Usually, farmers raise their cattle </w:t>
      </w:r>
      <w:r w:rsidR="00011BB2">
        <w:rPr>
          <w:rFonts w:ascii="Times New Roman" w:hAnsi="Times New Roman" w:cs="Times New Roman"/>
          <w:noProof/>
        </w:rPr>
        <w:t>unti</w:t>
      </w:r>
      <w:r w:rsidR="00BB0110" w:rsidRPr="00011BB2">
        <w:rPr>
          <w:rFonts w:ascii="Times New Roman" w:hAnsi="Times New Roman" w:cs="Times New Roman"/>
          <w:noProof/>
        </w:rPr>
        <w:t>l</w:t>
      </w:r>
      <w:r w:rsidR="00BB0110" w:rsidRPr="00D9667C">
        <w:rPr>
          <w:rFonts w:ascii="Times New Roman" w:hAnsi="Times New Roman" w:cs="Times New Roman"/>
        </w:rPr>
        <w:t xml:space="preserve"> the age of eighteen to </w:t>
      </w:r>
      <w:r w:rsidR="00BB0110" w:rsidRPr="00011BB2">
        <w:rPr>
          <w:rFonts w:ascii="Times New Roman" w:hAnsi="Times New Roman" w:cs="Times New Roman"/>
          <w:noProof/>
        </w:rPr>
        <w:t>twenty four</w:t>
      </w:r>
      <w:r w:rsidR="00BB0110" w:rsidRPr="00D9667C">
        <w:rPr>
          <w:rFonts w:ascii="Times New Roman" w:hAnsi="Times New Roman" w:cs="Times New Roman"/>
        </w:rPr>
        <w:t xml:space="preserve"> months. Farmers will enter the age of their cattle of different </w:t>
      </w:r>
      <w:r w:rsidR="00BB0110" w:rsidRPr="00E0673C">
        <w:rPr>
          <w:rFonts w:ascii="Times New Roman" w:hAnsi="Times New Roman" w:cs="Times New Roman"/>
          <w:color w:val="auto"/>
        </w:rPr>
        <w:t>breed</w:t>
      </w:r>
      <w:r w:rsidR="00606F5A" w:rsidRPr="00E0673C">
        <w:rPr>
          <w:rFonts w:ascii="Times New Roman" w:hAnsi="Times New Roman" w:cs="Times New Roman"/>
          <w:color w:val="auto"/>
        </w:rPr>
        <w:t>s</w:t>
      </w:r>
      <w:r w:rsidR="00BB0110" w:rsidRPr="00E0673C">
        <w:rPr>
          <w:rFonts w:ascii="Times New Roman" w:hAnsi="Times New Roman" w:cs="Times New Roman"/>
          <w:color w:val="auto"/>
        </w:rPr>
        <w:t xml:space="preserve"> in </w:t>
      </w:r>
      <w:r w:rsidR="00BB0110" w:rsidRPr="00D9667C">
        <w:rPr>
          <w:rFonts w:ascii="Times New Roman" w:hAnsi="Times New Roman" w:cs="Times New Roman"/>
        </w:rPr>
        <w:t>private cloud.</w:t>
      </w:r>
    </w:p>
    <w:p w14:paraId="00B34E1D" w14:textId="77777777" w:rsidR="00BB0110" w:rsidRPr="00BB0110" w:rsidRDefault="00BB0110" w:rsidP="00BB0110">
      <w:pPr>
        <w:pStyle w:val="ListParagraph"/>
        <w:jc w:val="both"/>
        <w:rPr>
          <w:rFonts w:ascii="Times New Roman" w:hAnsi="Times New Roman" w:cs="Times New Roman"/>
        </w:rPr>
      </w:pPr>
    </w:p>
    <w:p w14:paraId="79C869CD" w14:textId="77777777" w:rsidR="007C63D6" w:rsidRDefault="007C63D6" w:rsidP="007C63D6">
      <w:pPr>
        <w:jc w:val="both"/>
        <w:rPr>
          <w:rFonts w:ascii="Times New Roman" w:hAnsi="Times New Roman" w:cs="Times New Roman"/>
        </w:rPr>
      </w:pPr>
    </w:p>
    <w:p w14:paraId="188FD151" w14:textId="7EF01EFF" w:rsidR="007C63D6" w:rsidRDefault="007C63D6" w:rsidP="00BB0110">
      <w:pPr>
        <w:pStyle w:val="ListParagraph"/>
        <w:numPr>
          <w:ilvl w:val="0"/>
          <w:numId w:val="7"/>
        </w:numPr>
        <w:jc w:val="both"/>
        <w:rPr>
          <w:rFonts w:ascii="Times New Roman" w:hAnsi="Times New Roman" w:cs="Times New Roman"/>
        </w:rPr>
      </w:pPr>
      <w:r>
        <w:rPr>
          <w:rFonts w:ascii="Times New Roman" w:hAnsi="Times New Roman" w:cs="Times New Roman"/>
        </w:rPr>
        <w:t xml:space="preserve">Diet- The diet fed to the cattle affects the shelf life of the beef derived from them. The meat derived from </w:t>
      </w:r>
      <w:r w:rsidRPr="00011BB2">
        <w:rPr>
          <w:rFonts w:ascii="Times New Roman" w:hAnsi="Times New Roman" w:cs="Times New Roman"/>
          <w:noProof/>
        </w:rPr>
        <w:t>grass</w:t>
      </w:r>
      <w:r w:rsidR="00011BB2">
        <w:rPr>
          <w:rFonts w:ascii="Times New Roman" w:hAnsi="Times New Roman" w:cs="Times New Roman"/>
          <w:noProof/>
        </w:rPr>
        <w:t>-</w:t>
      </w:r>
      <w:r w:rsidRPr="00011BB2">
        <w:rPr>
          <w:rFonts w:ascii="Times New Roman" w:hAnsi="Times New Roman" w:cs="Times New Roman"/>
          <w:noProof/>
        </w:rPr>
        <w:t>fed</w:t>
      </w:r>
      <w:r>
        <w:rPr>
          <w:rFonts w:ascii="Times New Roman" w:hAnsi="Times New Roman" w:cs="Times New Roman"/>
        </w:rPr>
        <w:t xml:space="preserve"> cattle has </w:t>
      </w:r>
      <w:r w:rsidR="00011BB2">
        <w:rPr>
          <w:rFonts w:ascii="Times New Roman" w:hAnsi="Times New Roman" w:cs="Times New Roman"/>
        </w:rPr>
        <w:t xml:space="preserve">a </w:t>
      </w:r>
      <w:r w:rsidRPr="00011BB2">
        <w:rPr>
          <w:rFonts w:ascii="Times New Roman" w:hAnsi="Times New Roman" w:cs="Times New Roman"/>
          <w:noProof/>
        </w:rPr>
        <w:t>considerably</w:t>
      </w:r>
      <w:r>
        <w:rPr>
          <w:rFonts w:ascii="Times New Roman" w:hAnsi="Times New Roman" w:cs="Times New Roman"/>
        </w:rPr>
        <w:t xml:space="preserve"> higher shelf life as compared to those raised on grain or mixed diet. However, in terms of carbon </w:t>
      </w:r>
      <w:r w:rsidRPr="00E0673C">
        <w:rPr>
          <w:rFonts w:ascii="Times New Roman" w:hAnsi="Times New Roman" w:cs="Times New Roman"/>
          <w:color w:val="auto"/>
        </w:rPr>
        <w:t>footprint</w:t>
      </w:r>
      <w:r w:rsidR="00606F5A" w:rsidRPr="00E0673C">
        <w:rPr>
          <w:rFonts w:ascii="Times New Roman" w:hAnsi="Times New Roman" w:cs="Times New Roman"/>
          <w:color w:val="auto"/>
        </w:rPr>
        <w:t>,</w:t>
      </w:r>
      <w:r w:rsidRPr="00E0673C">
        <w:rPr>
          <w:rFonts w:ascii="Times New Roman" w:hAnsi="Times New Roman" w:cs="Times New Roman"/>
          <w:color w:val="auto"/>
        </w:rPr>
        <w:t xml:space="preserve"> </w:t>
      </w:r>
      <w:r w:rsidRPr="00011BB2">
        <w:rPr>
          <w:rFonts w:ascii="Times New Roman" w:hAnsi="Times New Roman" w:cs="Times New Roman"/>
          <w:noProof/>
          <w:color w:val="auto"/>
        </w:rPr>
        <w:t>grain</w:t>
      </w:r>
      <w:r w:rsidR="00011BB2">
        <w:rPr>
          <w:rFonts w:ascii="Times New Roman" w:hAnsi="Times New Roman" w:cs="Times New Roman"/>
          <w:noProof/>
          <w:color w:val="auto"/>
        </w:rPr>
        <w:t>-</w:t>
      </w:r>
      <w:r w:rsidRPr="00011BB2">
        <w:rPr>
          <w:rFonts w:ascii="Times New Roman" w:hAnsi="Times New Roman" w:cs="Times New Roman"/>
          <w:noProof/>
          <w:color w:val="auto"/>
        </w:rPr>
        <w:t>based</w:t>
      </w:r>
      <w:r w:rsidRPr="00E0673C">
        <w:rPr>
          <w:rFonts w:ascii="Times New Roman" w:hAnsi="Times New Roman" w:cs="Times New Roman"/>
          <w:color w:val="auto"/>
        </w:rPr>
        <w:t xml:space="preserve"> diet is having an advantage over grass-based diet. The cattle reach the finishing age earlier on the grain-based diet. Hence, </w:t>
      </w:r>
      <w:r w:rsidR="00011BB2">
        <w:rPr>
          <w:rFonts w:ascii="Times New Roman" w:hAnsi="Times New Roman" w:cs="Times New Roman"/>
          <w:noProof/>
          <w:color w:val="auto"/>
        </w:rPr>
        <w:t>fewer</w:t>
      </w:r>
      <w:r w:rsidRPr="00E0673C">
        <w:rPr>
          <w:rFonts w:ascii="Times New Roman" w:hAnsi="Times New Roman" w:cs="Times New Roman"/>
          <w:color w:val="auto"/>
        </w:rPr>
        <w:t xml:space="preserve"> carbon emission</w:t>
      </w:r>
      <w:r w:rsidR="00606F5A" w:rsidRPr="00E0673C">
        <w:rPr>
          <w:rFonts w:ascii="Times New Roman" w:hAnsi="Times New Roman" w:cs="Times New Roman"/>
          <w:color w:val="auto"/>
        </w:rPr>
        <w:t>s</w:t>
      </w:r>
      <w:r w:rsidRPr="00E0673C">
        <w:rPr>
          <w:rFonts w:ascii="Times New Roman" w:hAnsi="Times New Roman" w:cs="Times New Roman"/>
          <w:color w:val="auto"/>
        </w:rPr>
        <w:t xml:space="preserve"> </w:t>
      </w:r>
      <w:r w:rsidR="00606F5A" w:rsidRPr="00E0673C">
        <w:rPr>
          <w:rFonts w:ascii="Times New Roman" w:hAnsi="Times New Roman" w:cs="Times New Roman"/>
          <w:color w:val="auto"/>
        </w:rPr>
        <w:t xml:space="preserve">are generated </w:t>
      </w:r>
      <w:r w:rsidR="00011BB2">
        <w:rPr>
          <w:rFonts w:ascii="Times New Roman" w:hAnsi="Times New Roman" w:cs="Times New Roman"/>
          <w:noProof/>
          <w:color w:val="auto"/>
        </w:rPr>
        <w:t>by</w:t>
      </w:r>
      <w:r w:rsidRPr="00E0673C">
        <w:rPr>
          <w:rFonts w:ascii="Times New Roman" w:hAnsi="Times New Roman" w:cs="Times New Roman"/>
          <w:color w:val="auto"/>
        </w:rPr>
        <w:t xml:space="preserve"> raising them.</w:t>
      </w:r>
      <w:r w:rsidR="00BB0110" w:rsidRPr="00E0673C">
        <w:rPr>
          <w:rFonts w:ascii="Times New Roman" w:hAnsi="Times New Roman" w:cs="Times New Roman"/>
          <w:color w:val="auto"/>
        </w:rPr>
        <w:t xml:space="preserve"> The farmer will enter the different dietary procedures followed for various breed</w:t>
      </w:r>
      <w:r w:rsidR="00BD0D6E" w:rsidRPr="00E0673C">
        <w:rPr>
          <w:rFonts w:ascii="Times New Roman" w:hAnsi="Times New Roman" w:cs="Times New Roman"/>
          <w:color w:val="auto"/>
        </w:rPr>
        <w:t>s</w:t>
      </w:r>
      <w:r w:rsidR="00BB0110" w:rsidRPr="00E0673C">
        <w:rPr>
          <w:rFonts w:ascii="Times New Roman" w:hAnsi="Times New Roman" w:cs="Times New Roman"/>
          <w:color w:val="auto"/>
        </w:rPr>
        <w:t xml:space="preserve"> of cattle on </w:t>
      </w:r>
      <w:r w:rsidR="00011BB2">
        <w:rPr>
          <w:rFonts w:ascii="Times New Roman" w:hAnsi="Times New Roman" w:cs="Times New Roman"/>
          <w:color w:val="auto"/>
        </w:rPr>
        <w:t xml:space="preserve">a </w:t>
      </w:r>
      <w:r w:rsidR="00BB0110" w:rsidRPr="00011BB2">
        <w:rPr>
          <w:rFonts w:ascii="Times New Roman" w:hAnsi="Times New Roman" w:cs="Times New Roman"/>
          <w:noProof/>
          <w:color w:val="auto"/>
        </w:rPr>
        <w:t>private</w:t>
      </w:r>
      <w:r w:rsidR="00BB0110" w:rsidRPr="00E0673C">
        <w:rPr>
          <w:rFonts w:ascii="Times New Roman" w:hAnsi="Times New Roman" w:cs="Times New Roman"/>
          <w:color w:val="auto"/>
        </w:rPr>
        <w:t xml:space="preserve"> cloud. </w:t>
      </w:r>
    </w:p>
    <w:p w14:paraId="605DC865" w14:textId="77777777" w:rsidR="007C63D6" w:rsidRDefault="007C63D6" w:rsidP="007C63D6">
      <w:pPr>
        <w:jc w:val="both"/>
        <w:rPr>
          <w:rFonts w:ascii="Times New Roman" w:hAnsi="Times New Roman" w:cs="Times New Roman"/>
        </w:rPr>
      </w:pPr>
    </w:p>
    <w:p w14:paraId="08DDBED5" w14:textId="05CD976E" w:rsidR="007C63D6" w:rsidRDefault="007C63D6" w:rsidP="00BB0110">
      <w:pPr>
        <w:pStyle w:val="ListParagraph"/>
        <w:numPr>
          <w:ilvl w:val="0"/>
          <w:numId w:val="7"/>
        </w:numPr>
        <w:jc w:val="both"/>
        <w:rPr>
          <w:rFonts w:ascii="Times New Roman" w:hAnsi="Times New Roman" w:cs="Times New Roman"/>
        </w:rPr>
      </w:pPr>
      <w:r>
        <w:rPr>
          <w:rFonts w:ascii="Times New Roman" w:hAnsi="Times New Roman" w:cs="Times New Roman"/>
        </w:rPr>
        <w:t xml:space="preserve">Average weight – There is certain weight range, which matches the specification of abattoir and processor. The cattle having weight more or lesser </w:t>
      </w:r>
      <w:r w:rsidR="00BD0D6E" w:rsidRPr="00E0673C">
        <w:rPr>
          <w:rFonts w:ascii="Times New Roman" w:hAnsi="Times New Roman" w:cs="Times New Roman"/>
          <w:color w:val="auto"/>
        </w:rPr>
        <w:t>than</w:t>
      </w:r>
      <w:r w:rsidR="00BD0D6E">
        <w:rPr>
          <w:rFonts w:ascii="Times New Roman" w:hAnsi="Times New Roman" w:cs="Times New Roman"/>
        </w:rPr>
        <w:t xml:space="preserve"> </w:t>
      </w:r>
      <w:r>
        <w:rPr>
          <w:rFonts w:ascii="Times New Roman" w:hAnsi="Times New Roman" w:cs="Times New Roman"/>
        </w:rPr>
        <w:t xml:space="preserve">this range would lead to </w:t>
      </w:r>
      <w:r w:rsidRPr="00011BB2">
        <w:rPr>
          <w:rFonts w:ascii="Times New Roman" w:hAnsi="Times New Roman" w:cs="Times New Roman"/>
          <w:noProof/>
        </w:rPr>
        <w:t>overburden</w:t>
      </w:r>
      <w:r>
        <w:rPr>
          <w:rFonts w:ascii="Times New Roman" w:hAnsi="Times New Roman" w:cs="Times New Roman"/>
        </w:rPr>
        <w:t xml:space="preserve"> on </w:t>
      </w:r>
      <w:r w:rsidR="00011BB2">
        <w:rPr>
          <w:rFonts w:ascii="Times New Roman" w:hAnsi="Times New Roman" w:cs="Times New Roman"/>
        </w:rPr>
        <w:t xml:space="preserve">a </w:t>
      </w:r>
      <w:r w:rsidRPr="00011BB2">
        <w:rPr>
          <w:rFonts w:ascii="Times New Roman" w:hAnsi="Times New Roman" w:cs="Times New Roman"/>
          <w:noProof/>
        </w:rPr>
        <w:t>slaughterhouse</w:t>
      </w:r>
      <w:r>
        <w:rPr>
          <w:rFonts w:ascii="Times New Roman" w:hAnsi="Times New Roman" w:cs="Times New Roman"/>
        </w:rPr>
        <w:t xml:space="preserve"> in trimming the excess fat to make it lean to be able to sell it on premium price.</w:t>
      </w:r>
      <w:r w:rsidR="00BB0110">
        <w:rPr>
          <w:rFonts w:ascii="Times New Roman" w:hAnsi="Times New Roman" w:cs="Times New Roman"/>
        </w:rPr>
        <w:t xml:space="preserve"> </w:t>
      </w:r>
      <w:r w:rsidR="00AE1448">
        <w:rPr>
          <w:rFonts w:ascii="Times New Roman" w:hAnsi="Times New Roman" w:cs="Times New Roman"/>
        </w:rPr>
        <w:t>B</w:t>
      </w:r>
      <w:r w:rsidR="00BB0110">
        <w:rPr>
          <w:rFonts w:ascii="Times New Roman" w:hAnsi="Times New Roman" w:cs="Times New Roman"/>
        </w:rPr>
        <w:t>eef cattle have average weight from three hundred twenty to four hundred fifty kilograms. Farmers will enter the average weight corresponding to individual cattle.</w:t>
      </w:r>
    </w:p>
    <w:p w14:paraId="3DEEB9AF" w14:textId="77777777" w:rsidR="007C63D6" w:rsidRDefault="007C63D6" w:rsidP="007C63D6">
      <w:pPr>
        <w:jc w:val="both"/>
        <w:rPr>
          <w:rFonts w:ascii="Times New Roman" w:hAnsi="Times New Roman" w:cs="Times New Roman"/>
        </w:rPr>
      </w:pPr>
    </w:p>
    <w:p w14:paraId="0A565348" w14:textId="117F5FA6" w:rsidR="007C63D6" w:rsidRPr="00E0673C" w:rsidRDefault="007C63D6" w:rsidP="00BB0110">
      <w:pPr>
        <w:pStyle w:val="ListParagraph"/>
        <w:numPr>
          <w:ilvl w:val="0"/>
          <w:numId w:val="7"/>
        </w:numPr>
        <w:jc w:val="both"/>
        <w:rPr>
          <w:rFonts w:ascii="Times New Roman" w:hAnsi="Times New Roman" w:cs="Times New Roman"/>
          <w:color w:val="auto"/>
        </w:rPr>
      </w:pPr>
      <w:r w:rsidRPr="00011BB2">
        <w:rPr>
          <w:rFonts w:ascii="Times New Roman" w:hAnsi="Times New Roman" w:cs="Times New Roman"/>
          <w:noProof/>
        </w:rPr>
        <w:t>Conformation</w:t>
      </w:r>
      <w:r>
        <w:rPr>
          <w:rFonts w:ascii="Times New Roman" w:hAnsi="Times New Roman" w:cs="Times New Roman"/>
        </w:rPr>
        <w:t xml:space="preserve"> – The category of </w:t>
      </w:r>
      <w:r w:rsidRPr="00011BB2">
        <w:rPr>
          <w:rFonts w:ascii="Times New Roman" w:hAnsi="Times New Roman" w:cs="Times New Roman"/>
          <w:noProof/>
        </w:rPr>
        <w:t>conformation</w:t>
      </w:r>
      <w:r>
        <w:rPr>
          <w:rFonts w:ascii="Times New Roman" w:hAnsi="Times New Roman" w:cs="Times New Roman"/>
        </w:rPr>
        <w:t xml:space="preserve"> is evaluated by visual assessment of shape considering the development of muscles in hindquarter and carcass </w:t>
      </w:r>
      <w:r w:rsidRPr="001D2772">
        <w:rPr>
          <w:rFonts w:ascii="Times New Roman" w:hAnsi="Times New Roman" w:cs="Times New Roman"/>
        </w:rPr>
        <w:t>blockiness</w:t>
      </w:r>
      <w:r>
        <w:rPr>
          <w:rFonts w:ascii="Times New Roman" w:hAnsi="Times New Roman" w:cs="Times New Roman"/>
        </w:rPr>
        <w:t xml:space="preserve">. Cattle with excellent conformation </w:t>
      </w:r>
      <w:r w:rsidRPr="00E0673C">
        <w:rPr>
          <w:rFonts w:ascii="Times New Roman" w:hAnsi="Times New Roman" w:cs="Times New Roman"/>
          <w:color w:val="auto"/>
        </w:rPr>
        <w:t>assist</w:t>
      </w:r>
      <w:r w:rsidR="00BD0D6E" w:rsidRPr="00E0673C">
        <w:rPr>
          <w:rFonts w:ascii="Times New Roman" w:hAnsi="Times New Roman" w:cs="Times New Roman"/>
          <w:color w:val="auto"/>
        </w:rPr>
        <w:t>s</w:t>
      </w:r>
      <w:r w:rsidRPr="00E0673C">
        <w:rPr>
          <w:rFonts w:ascii="Times New Roman" w:hAnsi="Times New Roman" w:cs="Times New Roman"/>
          <w:color w:val="auto"/>
        </w:rPr>
        <w:t xml:space="preserve"> in producing </w:t>
      </w:r>
      <w:r w:rsidRPr="00011BB2">
        <w:rPr>
          <w:rFonts w:ascii="Times New Roman" w:hAnsi="Times New Roman" w:cs="Times New Roman"/>
          <w:noProof/>
          <w:color w:val="auto"/>
        </w:rPr>
        <w:t>high quality</w:t>
      </w:r>
      <w:r w:rsidRPr="00E0673C">
        <w:rPr>
          <w:rFonts w:ascii="Times New Roman" w:hAnsi="Times New Roman" w:cs="Times New Roman"/>
          <w:color w:val="auto"/>
        </w:rPr>
        <w:t xml:space="preserve"> beef.</w:t>
      </w:r>
      <w:r w:rsidR="00F25A4A" w:rsidRPr="00E0673C">
        <w:rPr>
          <w:rFonts w:ascii="Times New Roman" w:hAnsi="Times New Roman" w:cs="Times New Roman"/>
          <w:color w:val="auto"/>
        </w:rPr>
        <w:t xml:space="preserve"> When farmer will make its profile on </w:t>
      </w:r>
      <w:r w:rsidR="00011BB2">
        <w:rPr>
          <w:rFonts w:ascii="Times New Roman" w:hAnsi="Times New Roman" w:cs="Times New Roman"/>
          <w:color w:val="auto"/>
        </w:rPr>
        <w:t xml:space="preserve">a </w:t>
      </w:r>
      <w:r w:rsidR="00F25A4A" w:rsidRPr="00011BB2">
        <w:rPr>
          <w:rFonts w:ascii="Times New Roman" w:hAnsi="Times New Roman" w:cs="Times New Roman"/>
          <w:noProof/>
          <w:color w:val="auto"/>
        </w:rPr>
        <w:t>private</w:t>
      </w:r>
      <w:r w:rsidR="00F25A4A" w:rsidRPr="00E0673C">
        <w:rPr>
          <w:rFonts w:ascii="Times New Roman" w:hAnsi="Times New Roman" w:cs="Times New Roman"/>
          <w:color w:val="auto"/>
        </w:rPr>
        <w:t xml:space="preserve"> cloud, it will enter the </w:t>
      </w:r>
      <w:r w:rsidR="00F25A4A" w:rsidRPr="00011BB2">
        <w:rPr>
          <w:rFonts w:ascii="Times New Roman" w:hAnsi="Times New Roman" w:cs="Times New Roman"/>
          <w:noProof/>
          <w:color w:val="auto"/>
        </w:rPr>
        <w:t>conform</w:t>
      </w:r>
      <w:r w:rsidR="00D568F9" w:rsidRPr="00011BB2">
        <w:rPr>
          <w:rFonts w:ascii="Times New Roman" w:hAnsi="Times New Roman" w:cs="Times New Roman"/>
          <w:noProof/>
          <w:color w:val="auto"/>
        </w:rPr>
        <w:t>ation</w:t>
      </w:r>
      <w:r w:rsidR="00D568F9" w:rsidRPr="00E0673C">
        <w:rPr>
          <w:rFonts w:ascii="Times New Roman" w:hAnsi="Times New Roman" w:cs="Times New Roman"/>
          <w:color w:val="auto"/>
        </w:rPr>
        <w:t xml:space="preserve"> values </w:t>
      </w:r>
      <w:r w:rsidR="00F25A4A" w:rsidRPr="00E0673C">
        <w:rPr>
          <w:rFonts w:ascii="Times New Roman" w:hAnsi="Times New Roman" w:cs="Times New Roman"/>
          <w:color w:val="auto"/>
        </w:rPr>
        <w:t>f</w:t>
      </w:r>
      <w:r w:rsidR="00D568F9" w:rsidRPr="00E0673C">
        <w:rPr>
          <w:rFonts w:ascii="Times New Roman" w:hAnsi="Times New Roman" w:cs="Times New Roman"/>
          <w:color w:val="auto"/>
        </w:rPr>
        <w:t>or</w:t>
      </w:r>
      <w:r w:rsidR="00F25A4A" w:rsidRPr="00E0673C">
        <w:rPr>
          <w:rFonts w:ascii="Times New Roman" w:hAnsi="Times New Roman" w:cs="Times New Roman"/>
          <w:color w:val="auto"/>
        </w:rPr>
        <w:t xml:space="preserve"> each cattle </w:t>
      </w:r>
      <w:r w:rsidR="00D568F9" w:rsidRPr="00E0673C">
        <w:rPr>
          <w:rFonts w:ascii="Times New Roman" w:hAnsi="Times New Roman" w:cs="Times New Roman"/>
          <w:color w:val="auto"/>
        </w:rPr>
        <w:t>over the</w:t>
      </w:r>
      <w:r w:rsidR="00F25A4A" w:rsidRPr="00E0673C">
        <w:rPr>
          <w:rFonts w:ascii="Times New Roman" w:hAnsi="Times New Roman" w:cs="Times New Roman"/>
          <w:color w:val="auto"/>
        </w:rPr>
        <w:t xml:space="preserve"> cloud. </w:t>
      </w:r>
    </w:p>
    <w:p w14:paraId="2CC5A96E" w14:textId="77777777" w:rsidR="007C63D6" w:rsidRPr="00E0673C" w:rsidRDefault="007C63D6" w:rsidP="007C63D6">
      <w:pPr>
        <w:jc w:val="both"/>
        <w:rPr>
          <w:rFonts w:ascii="Times New Roman" w:hAnsi="Times New Roman" w:cs="Times New Roman"/>
          <w:color w:val="auto"/>
        </w:rPr>
      </w:pPr>
    </w:p>
    <w:p w14:paraId="3601A43F" w14:textId="280D9C5C" w:rsidR="007C63D6" w:rsidRDefault="007C63D6" w:rsidP="00BB0110">
      <w:pPr>
        <w:pStyle w:val="ListParagraph"/>
        <w:numPr>
          <w:ilvl w:val="0"/>
          <w:numId w:val="7"/>
        </w:numPr>
        <w:jc w:val="both"/>
        <w:rPr>
          <w:rFonts w:ascii="Times New Roman" w:hAnsi="Times New Roman" w:cs="Times New Roman"/>
        </w:rPr>
      </w:pPr>
      <w:r w:rsidRPr="00E0673C">
        <w:rPr>
          <w:rFonts w:ascii="Times New Roman" w:hAnsi="Times New Roman" w:cs="Times New Roman"/>
          <w:color w:val="auto"/>
        </w:rPr>
        <w:t xml:space="preserve">Fatness score –The </w:t>
      </w:r>
      <w:r w:rsidRPr="00011BB2">
        <w:rPr>
          <w:rFonts w:ascii="Times New Roman" w:hAnsi="Times New Roman" w:cs="Times New Roman"/>
          <w:noProof/>
          <w:color w:val="auto"/>
        </w:rPr>
        <w:t>fatness</w:t>
      </w:r>
      <w:r w:rsidRPr="00E0673C">
        <w:rPr>
          <w:rFonts w:ascii="Times New Roman" w:hAnsi="Times New Roman" w:cs="Times New Roman"/>
          <w:color w:val="auto"/>
        </w:rPr>
        <w:t xml:space="preserve"> score is also determined by visual assessment of external fat development. They range from very lean to very fat category. Cattle having optimum fatness leads to higher quality meat.</w:t>
      </w:r>
      <w:r w:rsidR="00D568F9" w:rsidRPr="00E0673C">
        <w:rPr>
          <w:rFonts w:ascii="Times New Roman" w:hAnsi="Times New Roman" w:cs="Times New Roman"/>
          <w:color w:val="auto"/>
        </w:rPr>
        <w:t xml:space="preserve"> Farmers will enter the value of </w:t>
      </w:r>
      <w:r w:rsidR="00D568F9" w:rsidRPr="00011BB2">
        <w:rPr>
          <w:rFonts w:ascii="Times New Roman" w:hAnsi="Times New Roman" w:cs="Times New Roman"/>
          <w:noProof/>
          <w:color w:val="auto"/>
        </w:rPr>
        <w:t>fatness</w:t>
      </w:r>
      <w:r w:rsidR="00D568F9" w:rsidRPr="00E0673C">
        <w:rPr>
          <w:rFonts w:ascii="Times New Roman" w:hAnsi="Times New Roman" w:cs="Times New Roman"/>
          <w:color w:val="auto"/>
        </w:rPr>
        <w:t xml:space="preserve"> score of their individual cattle </w:t>
      </w:r>
      <w:r w:rsidR="007D09AD" w:rsidRPr="00E0673C">
        <w:rPr>
          <w:rFonts w:ascii="Times New Roman" w:hAnsi="Times New Roman" w:cs="Times New Roman"/>
          <w:color w:val="auto"/>
        </w:rPr>
        <w:t xml:space="preserve">on the cloud </w:t>
      </w:r>
      <w:r w:rsidR="00D568F9">
        <w:rPr>
          <w:rFonts w:ascii="Times New Roman" w:hAnsi="Times New Roman" w:cs="Times New Roman"/>
        </w:rPr>
        <w:t xml:space="preserve">so that their cattle could be considered during the process of supplier selection. </w:t>
      </w:r>
    </w:p>
    <w:p w14:paraId="7806E312" w14:textId="77777777" w:rsidR="007C63D6" w:rsidRDefault="007C63D6" w:rsidP="007C63D6">
      <w:pPr>
        <w:jc w:val="both"/>
        <w:rPr>
          <w:rFonts w:ascii="Times New Roman" w:hAnsi="Times New Roman" w:cs="Times New Roman"/>
        </w:rPr>
      </w:pPr>
    </w:p>
    <w:p w14:paraId="3B420FBE" w14:textId="74CA9046" w:rsidR="007C63D6" w:rsidRDefault="007C63D6" w:rsidP="00BB0110">
      <w:pPr>
        <w:pStyle w:val="ListParagraph"/>
        <w:numPr>
          <w:ilvl w:val="0"/>
          <w:numId w:val="7"/>
        </w:numPr>
        <w:jc w:val="both"/>
        <w:rPr>
          <w:rFonts w:ascii="Times New Roman" w:hAnsi="Times New Roman" w:cs="Times New Roman"/>
        </w:rPr>
      </w:pPr>
      <w:r>
        <w:rPr>
          <w:rFonts w:ascii="Times New Roman" w:hAnsi="Times New Roman" w:cs="Times New Roman"/>
        </w:rPr>
        <w:t xml:space="preserve">Traceability – There is an increasing pressure of government legislation and customers on all stakeholders of </w:t>
      </w:r>
      <w:r w:rsidR="00011BB2">
        <w:rPr>
          <w:rFonts w:ascii="Times New Roman" w:hAnsi="Times New Roman" w:cs="Times New Roman"/>
        </w:rPr>
        <w:t xml:space="preserve">the </w:t>
      </w:r>
      <w:r w:rsidRPr="00011BB2">
        <w:rPr>
          <w:rFonts w:ascii="Times New Roman" w:hAnsi="Times New Roman" w:cs="Times New Roman"/>
          <w:noProof/>
        </w:rPr>
        <w:t>beef</w:t>
      </w:r>
      <w:r>
        <w:rPr>
          <w:rFonts w:ascii="Times New Roman" w:hAnsi="Times New Roman" w:cs="Times New Roman"/>
        </w:rPr>
        <w:t xml:space="preserve"> supply chain to </w:t>
      </w:r>
      <w:r w:rsidR="007D09AD" w:rsidRPr="00E0673C">
        <w:rPr>
          <w:rFonts w:ascii="Times New Roman" w:hAnsi="Times New Roman" w:cs="Times New Roman"/>
          <w:color w:val="auto"/>
        </w:rPr>
        <w:t>incorporate</w:t>
      </w:r>
      <w:r w:rsidR="007D09AD">
        <w:rPr>
          <w:rFonts w:ascii="Times New Roman" w:hAnsi="Times New Roman" w:cs="Times New Roman"/>
        </w:rPr>
        <w:t xml:space="preserve"> </w:t>
      </w:r>
      <w:r>
        <w:rPr>
          <w:rFonts w:ascii="Times New Roman" w:hAnsi="Times New Roman" w:cs="Times New Roman"/>
        </w:rPr>
        <w:t>traceability in</w:t>
      </w:r>
      <w:r w:rsidR="007D09AD" w:rsidRPr="00E0673C">
        <w:rPr>
          <w:rFonts w:ascii="Times New Roman" w:hAnsi="Times New Roman" w:cs="Times New Roman"/>
          <w:color w:val="auto"/>
        </w:rPr>
        <w:t>to</w:t>
      </w:r>
      <w:r w:rsidRPr="00E0673C">
        <w:rPr>
          <w:rFonts w:ascii="Times New Roman" w:hAnsi="Times New Roman" w:cs="Times New Roman"/>
          <w:color w:val="auto"/>
        </w:rPr>
        <w:t xml:space="preserve"> </w:t>
      </w:r>
      <w:r>
        <w:rPr>
          <w:rFonts w:ascii="Times New Roman" w:hAnsi="Times New Roman" w:cs="Times New Roman"/>
        </w:rPr>
        <w:t>their operations. They have to provide detailed information of the beef they are selling like</w:t>
      </w:r>
      <w:r w:rsidR="00011BB2">
        <w:rPr>
          <w:rFonts w:ascii="Times New Roman" w:hAnsi="Times New Roman" w:cs="Times New Roman"/>
        </w:rPr>
        <w:t xml:space="preserve"> the</w:t>
      </w:r>
      <w:r>
        <w:rPr>
          <w:rFonts w:ascii="Times New Roman" w:hAnsi="Times New Roman" w:cs="Times New Roman"/>
        </w:rPr>
        <w:t xml:space="preserve"> </w:t>
      </w:r>
      <w:r w:rsidRPr="00011BB2">
        <w:rPr>
          <w:rFonts w:ascii="Times New Roman" w:hAnsi="Times New Roman" w:cs="Times New Roman"/>
          <w:noProof/>
        </w:rPr>
        <w:t>breed</w:t>
      </w:r>
      <w:r>
        <w:rPr>
          <w:rFonts w:ascii="Times New Roman" w:hAnsi="Times New Roman" w:cs="Times New Roman"/>
        </w:rPr>
        <w:t xml:space="preserve"> of </w:t>
      </w:r>
      <w:r w:rsidR="00011BB2">
        <w:rPr>
          <w:rFonts w:ascii="Times New Roman" w:hAnsi="Times New Roman" w:cs="Times New Roman"/>
        </w:rPr>
        <w:t xml:space="preserve">the </w:t>
      </w:r>
      <w:r>
        <w:rPr>
          <w:rFonts w:ascii="Times New Roman" w:hAnsi="Times New Roman" w:cs="Times New Roman"/>
        </w:rPr>
        <w:t>cattle, the location of farm</w:t>
      </w:r>
      <w:r w:rsidR="00D568F9">
        <w:rPr>
          <w:rFonts w:ascii="Times New Roman" w:hAnsi="Times New Roman" w:cs="Times New Roman"/>
        </w:rPr>
        <w:t>s</w:t>
      </w:r>
      <w:r>
        <w:rPr>
          <w:rFonts w:ascii="Times New Roman" w:hAnsi="Times New Roman" w:cs="Times New Roman"/>
        </w:rPr>
        <w:t xml:space="preserve"> where they were raised, and the diet fed to them, etc. It also helps the retailers and wholesalers of beef to charge </w:t>
      </w:r>
      <w:r w:rsidR="00011BB2">
        <w:rPr>
          <w:rFonts w:ascii="Times New Roman" w:hAnsi="Times New Roman" w:cs="Times New Roman"/>
        </w:rPr>
        <w:t xml:space="preserve">a </w:t>
      </w:r>
      <w:r w:rsidRPr="00011BB2">
        <w:rPr>
          <w:rFonts w:ascii="Times New Roman" w:hAnsi="Times New Roman" w:cs="Times New Roman"/>
          <w:noProof/>
        </w:rPr>
        <w:t>premium</w:t>
      </w:r>
      <w:r>
        <w:rPr>
          <w:rFonts w:ascii="Times New Roman" w:hAnsi="Times New Roman" w:cs="Times New Roman"/>
        </w:rPr>
        <w:t xml:space="preserve"> price to consumers for traceability associated with their products.</w:t>
      </w:r>
      <w:r w:rsidR="00D568F9">
        <w:rPr>
          <w:rFonts w:ascii="Times New Roman" w:hAnsi="Times New Roman" w:cs="Times New Roman"/>
        </w:rPr>
        <w:t xml:space="preserve"> Farmers will enter the status of their traceability standards into </w:t>
      </w:r>
      <w:r w:rsidR="00011BB2">
        <w:rPr>
          <w:rFonts w:ascii="Times New Roman" w:hAnsi="Times New Roman" w:cs="Times New Roman"/>
        </w:rPr>
        <w:t xml:space="preserve">the </w:t>
      </w:r>
      <w:r w:rsidR="00D568F9" w:rsidRPr="00011BB2">
        <w:rPr>
          <w:rFonts w:ascii="Times New Roman" w:hAnsi="Times New Roman" w:cs="Times New Roman"/>
          <w:noProof/>
        </w:rPr>
        <w:t>cloud</w:t>
      </w:r>
      <w:r w:rsidR="00D568F9">
        <w:rPr>
          <w:rFonts w:ascii="Times New Roman" w:hAnsi="Times New Roman" w:cs="Times New Roman"/>
        </w:rPr>
        <w:t xml:space="preserve">.  </w:t>
      </w:r>
      <w:r>
        <w:rPr>
          <w:rFonts w:ascii="Times New Roman" w:hAnsi="Times New Roman" w:cs="Times New Roman"/>
        </w:rPr>
        <w:t xml:space="preserve">  </w:t>
      </w:r>
    </w:p>
    <w:p w14:paraId="7062BC92" w14:textId="77777777" w:rsidR="007C63D6" w:rsidRDefault="007C63D6" w:rsidP="007C63D6">
      <w:pPr>
        <w:jc w:val="both"/>
        <w:rPr>
          <w:rFonts w:ascii="Times New Roman" w:hAnsi="Times New Roman" w:cs="Times New Roman"/>
        </w:rPr>
      </w:pPr>
    </w:p>
    <w:p w14:paraId="16E910FF" w14:textId="77777777" w:rsidR="007C63D6" w:rsidRDefault="007C63D6" w:rsidP="00BB0110">
      <w:pPr>
        <w:pStyle w:val="ListParagraph"/>
        <w:numPr>
          <w:ilvl w:val="0"/>
          <w:numId w:val="7"/>
        </w:numPr>
        <w:jc w:val="both"/>
        <w:rPr>
          <w:rFonts w:ascii="Times New Roman" w:hAnsi="Times New Roman" w:cs="Times New Roman"/>
        </w:rPr>
      </w:pPr>
      <w:r>
        <w:rPr>
          <w:rFonts w:ascii="Times New Roman" w:hAnsi="Times New Roman" w:cs="Times New Roman"/>
        </w:rPr>
        <w:t xml:space="preserve">Price- The price of the cattle plays a crucial role in supplier selection by abattoir and processor. They look for the optimum quality cattle at a cheaper </w:t>
      </w:r>
      <w:r>
        <w:rPr>
          <w:rFonts w:ascii="Times New Roman" w:hAnsi="Times New Roman" w:cs="Times New Roman"/>
        </w:rPr>
        <w:lastRenderedPageBreak/>
        <w:t>or reasonable price.</w:t>
      </w:r>
      <w:r w:rsidR="00D568F9">
        <w:rPr>
          <w:rFonts w:ascii="Times New Roman" w:hAnsi="Times New Roman" w:cs="Times New Roman"/>
        </w:rPr>
        <w:t xml:space="preserve"> The farmers will enter the desired price range for selling their cattle in the cloud.  </w:t>
      </w:r>
    </w:p>
    <w:p w14:paraId="0AE5A785" w14:textId="77777777" w:rsidR="007C63D6" w:rsidRDefault="007C63D6" w:rsidP="00666678">
      <w:pPr>
        <w:jc w:val="both"/>
        <w:rPr>
          <w:rFonts w:ascii="Times New Roman" w:hAnsi="Times New Roman" w:cs="Times New Roman"/>
        </w:rPr>
      </w:pPr>
    </w:p>
    <w:p w14:paraId="3402BE5C" w14:textId="77777777" w:rsidR="00255DFD" w:rsidRDefault="00255DFD" w:rsidP="00666678">
      <w:pPr>
        <w:jc w:val="both"/>
        <w:rPr>
          <w:rFonts w:ascii="Times New Roman" w:hAnsi="Times New Roman" w:cs="Times New Roman"/>
        </w:rPr>
      </w:pPr>
    </w:p>
    <w:p w14:paraId="4FCC97FD" w14:textId="585FA881" w:rsidR="00A41231" w:rsidRDefault="00255DFD" w:rsidP="00A41231">
      <w:pPr>
        <w:jc w:val="both"/>
        <w:rPr>
          <w:rFonts w:ascii="Times New Roman" w:hAnsi="Times New Roman" w:cs="Times New Roman"/>
          <w:color w:val="000000" w:themeColor="text1"/>
        </w:rPr>
      </w:pPr>
      <w:r w:rsidRPr="000853C0">
        <w:rPr>
          <w:rFonts w:ascii="Times New Roman" w:hAnsi="Times New Roman" w:cs="Times New Roman"/>
        </w:rPr>
        <w:t xml:space="preserve">The farmer has to </w:t>
      </w:r>
      <w:r>
        <w:rPr>
          <w:rFonts w:ascii="Times New Roman" w:hAnsi="Times New Roman" w:cs="Times New Roman"/>
        </w:rPr>
        <w:t xml:space="preserve">store the information corresponding to all the aforementioned variables on a regular basis throughout the process of raising the cattle until they reach the finishing age. This information varies a lot due to the impact of </w:t>
      </w:r>
      <w:r w:rsidR="006A33EA">
        <w:rPr>
          <w:rFonts w:ascii="Times New Roman" w:hAnsi="Times New Roman" w:cs="Times New Roman"/>
        </w:rPr>
        <w:t>internal and external factors of</w:t>
      </w:r>
      <w:r>
        <w:rPr>
          <w:rFonts w:ascii="Times New Roman" w:hAnsi="Times New Roman" w:cs="Times New Roman"/>
        </w:rPr>
        <w:t xml:space="preserve"> beef farming. For instance, cattle are raised in </w:t>
      </w:r>
      <w:r w:rsidR="00011BB2">
        <w:rPr>
          <w:rFonts w:ascii="Times New Roman" w:hAnsi="Times New Roman" w:cs="Times New Roman"/>
        </w:rPr>
        <w:t xml:space="preserve">the </w:t>
      </w:r>
      <w:r w:rsidRPr="00011BB2">
        <w:rPr>
          <w:rFonts w:ascii="Times New Roman" w:hAnsi="Times New Roman" w:cs="Times New Roman"/>
          <w:noProof/>
        </w:rPr>
        <w:t>house</w:t>
      </w:r>
      <w:r>
        <w:rPr>
          <w:rFonts w:ascii="Times New Roman" w:hAnsi="Times New Roman" w:cs="Times New Roman"/>
        </w:rPr>
        <w:t xml:space="preserve"> during the winter season and fed </w:t>
      </w:r>
      <w:r w:rsidRPr="00011BB2">
        <w:rPr>
          <w:rFonts w:ascii="Times New Roman" w:hAnsi="Times New Roman" w:cs="Times New Roman"/>
          <w:noProof/>
        </w:rPr>
        <w:t>grain</w:t>
      </w:r>
      <w:r w:rsidR="00011BB2">
        <w:rPr>
          <w:rFonts w:ascii="Times New Roman" w:hAnsi="Times New Roman" w:cs="Times New Roman"/>
          <w:noProof/>
        </w:rPr>
        <w:t>-</w:t>
      </w:r>
      <w:r w:rsidRPr="00011BB2">
        <w:rPr>
          <w:rFonts w:ascii="Times New Roman" w:hAnsi="Times New Roman" w:cs="Times New Roman"/>
          <w:noProof/>
        </w:rPr>
        <w:t>based</w:t>
      </w:r>
      <w:r>
        <w:rPr>
          <w:rFonts w:ascii="Times New Roman" w:hAnsi="Times New Roman" w:cs="Times New Roman"/>
        </w:rPr>
        <w:t xml:space="preserve"> diet </w:t>
      </w:r>
      <w:r w:rsidRPr="00011BB2">
        <w:rPr>
          <w:rFonts w:ascii="Times New Roman" w:hAnsi="Times New Roman" w:cs="Times New Roman"/>
          <w:noProof/>
        </w:rPr>
        <w:t>whereas</w:t>
      </w:r>
      <w:r>
        <w:rPr>
          <w:rFonts w:ascii="Times New Roman" w:hAnsi="Times New Roman" w:cs="Times New Roman"/>
        </w:rPr>
        <w:t xml:space="preserve"> in summer they are free to graze on the open grasslands. The energy consumption at beef farms also varies pertaining to these factors. Apart from keeping precise track of mode of energy consumed, farmers have to perform record keeping of the variation in diet and weight of cattle while they are fattened to reach their finishing age. Simultaneously, their conformation and fatness score is strictly monitored. The storage of this vast amount of information which varies very frequently and over the aggregate duration of raising cattle (24-30 months) could generate a colossal amount of data. </w:t>
      </w:r>
      <w:r w:rsidR="007C63D6">
        <w:rPr>
          <w:rFonts w:ascii="Times New Roman" w:hAnsi="Times New Roman" w:cs="Times New Roman"/>
        </w:rPr>
        <w:t>As soon as farmers will enter this information,</w:t>
      </w:r>
      <w:r w:rsidR="00D568F9">
        <w:rPr>
          <w:rFonts w:ascii="Times New Roman" w:hAnsi="Times New Roman" w:cs="Times New Roman"/>
        </w:rPr>
        <w:t xml:space="preserve"> artificial intelligence</w:t>
      </w:r>
      <w:r w:rsidR="00760F7A">
        <w:rPr>
          <w:rFonts w:ascii="Times New Roman" w:hAnsi="Times New Roman" w:cs="Times New Roman"/>
        </w:rPr>
        <w:t xml:space="preserve"> (AI)</w:t>
      </w:r>
      <w:r w:rsidR="00D568F9">
        <w:rPr>
          <w:rFonts w:ascii="Times New Roman" w:hAnsi="Times New Roman" w:cs="Times New Roman"/>
        </w:rPr>
        <w:t xml:space="preserve"> present on </w:t>
      </w:r>
      <w:r w:rsidR="00011BB2">
        <w:rPr>
          <w:rFonts w:ascii="Times New Roman" w:hAnsi="Times New Roman" w:cs="Times New Roman"/>
        </w:rPr>
        <w:t xml:space="preserve">the </w:t>
      </w:r>
      <w:r w:rsidR="00D568F9" w:rsidRPr="00011BB2">
        <w:rPr>
          <w:rFonts w:ascii="Times New Roman" w:hAnsi="Times New Roman" w:cs="Times New Roman"/>
          <w:noProof/>
        </w:rPr>
        <w:t>cloud</w:t>
      </w:r>
      <w:r w:rsidR="00D568F9">
        <w:rPr>
          <w:rFonts w:ascii="Times New Roman" w:hAnsi="Times New Roman" w:cs="Times New Roman"/>
        </w:rPr>
        <w:t xml:space="preserve"> will generate values corresponding to different supplier </w:t>
      </w:r>
      <w:r w:rsidR="00D568F9" w:rsidRPr="00C23CD7">
        <w:rPr>
          <w:rFonts w:ascii="Times New Roman" w:hAnsi="Times New Roman" w:cs="Times New Roman"/>
        </w:rPr>
        <w:t xml:space="preserve">selection </w:t>
      </w:r>
      <w:r w:rsidR="00D568F9" w:rsidRPr="00C23CD7">
        <w:rPr>
          <w:rFonts w:ascii="Times New Roman" w:hAnsi="Times New Roman" w:cs="Times New Roman"/>
          <w:color w:val="000000" w:themeColor="text1"/>
        </w:rPr>
        <w:t xml:space="preserve">attributes. For example, </w:t>
      </w:r>
      <w:r w:rsidR="00C36F05" w:rsidRPr="00C23CD7">
        <w:rPr>
          <w:rFonts w:ascii="Times New Roman" w:hAnsi="Times New Roman" w:cs="Times New Roman"/>
          <w:color w:val="000000" w:themeColor="text1"/>
        </w:rPr>
        <w:t xml:space="preserve">carbon calculator will extract all information entered by </w:t>
      </w:r>
      <w:r w:rsidR="00011BB2">
        <w:rPr>
          <w:rFonts w:ascii="Times New Roman" w:hAnsi="Times New Roman" w:cs="Times New Roman"/>
          <w:color w:val="000000" w:themeColor="text1"/>
        </w:rPr>
        <w:t xml:space="preserve">the </w:t>
      </w:r>
      <w:r w:rsidR="00C36F05" w:rsidRPr="00011BB2">
        <w:rPr>
          <w:rFonts w:ascii="Times New Roman" w:hAnsi="Times New Roman" w:cs="Times New Roman"/>
          <w:noProof/>
          <w:color w:val="000000" w:themeColor="text1"/>
        </w:rPr>
        <w:t>farmer</w:t>
      </w:r>
      <w:r w:rsidR="00C36F05" w:rsidRPr="00C23CD7">
        <w:rPr>
          <w:rFonts w:ascii="Times New Roman" w:hAnsi="Times New Roman" w:cs="Times New Roman"/>
          <w:color w:val="000000" w:themeColor="text1"/>
        </w:rPr>
        <w:t xml:space="preserve"> and calculate the carbon emission generated by </w:t>
      </w:r>
      <w:r w:rsidR="00011BB2">
        <w:rPr>
          <w:rFonts w:ascii="Times New Roman" w:hAnsi="Times New Roman" w:cs="Times New Roman"/>
          <w:color w:val="000000" w:themeColor="text1"/>
        </w:rPr>
        <w:t xml:space="preserve">a </w:t>
      </w:r>
      <w:r w:rsidR="00C36F05" w:rsidRPr="00011BB2">
        <w:rPr>
          <w:rFonts w:ascii="Times New Roman" w:hAnsi="Times New Roman" w:cs="Times New Roman"/>
          <w:noProof/>
          <w:color w:val="000000" w:themeColor="text1"/>
        </w:rPr>
        <w:t>farmer</w:t>
      </w:r>
      <w:r w:rsidR="00C36F05" w:rsidRPr="00C23CD7">
        <w:rPr>
          <w:rFonts w:ascii="Times New Roman" w:hAnsi="Times New Roman" w:cs="Times New Roman"/>
          <w:color w:val="000000" w:themeColor="text1"/>
        </w:rPr>
        <w:t xml:space="preserve"> in raising their cattle</w:t>
      </w:r>
      <w:r w:rsidR="00760F7A" w:rsidRPr="00C23CD7">
        <w:rPr>
          <w:rFonts w:ascii="Times New Roman" w:hAnsi="Times New Roman" w:cs="Times New Roman"/>
          <w:color w:val="000000" w:themeColor="text1"/>
        </w:rPr>
        <w:t>. AI</w:t>
      </w:r>
      <w:r w:rsidR="00D568F9" w:rsidRPr="00C23CD7">
        <w:rPr>
          <w:rFonts w:ascii="Times New Roman" w:hAnsi="Times New Roman" w:cs="Times New Roman"/>
          <w:color w:val="000000" w:themeColor="text1"/>
        </w:rPr>
        <w:t xml:space="preserve"> combine</w:t>
      </w:r>
      <w:r w:rsidR="00760F7A" w:rsidRPr="00C23CD7">
        <w:rPr>
          <w:rFonts w:ascii="Times New Roman" w:hAnsi="Times New Roman" w:cs="Times New Roman"/>
          <w:color w:val="000000" w:themeColor="text1"/>
        </w:rPr>
        <w:t>s</w:t>
      </w:r>
      <w:r w:rsidR="00D568F9" w:rsidRPr="00C23CD7">
        <w:rPr>
          <w:rFonts w:ascii="Times New Roman" w:hAnsi="Times New Roman" w:cs="Times New Roman"/>
          <w:color w:val="000000" w:themeColor="text1"/>
        </w:rPr>
        <w:t xml:space="preserve"> breed, conformation and fatness score to generate </w:t>
      </w:r>
      <w:r w:rsidR="00011BB2">
        <w:rPr>
          <w:rFonts w:ascii="Times New Roman" w:hAnsi="Times New Roman" w:cs="Times New Roman"/>
          <w:color w:val="000000" w:themeColor="text1"/>
        </w:rPr>
        <w:t xml:space="preserve">a </w:t>
      </w:r>
      <w:r w:rsidR="00D568F9" w:rsidRPr="00011BB2">
        <w:rPr>
          <w:rFonts w:ascii="Times New Roman" w:hAnsi="Times New Roman" w:cs="Times New Roman"/>
          <w:noProof/>
          <w:color w:val="000000" w:themeColor="text1"/>
        </w:rPr>
        <w:t>value</w:t>
      </w:r>
      <w:r w:rsidR="00D568F9" w:rsidRPr="00C23CD7">
        <w:rPr>
          <w:rFonts w:ascii="Times New Roman" w:hAnsi="Times New Roman" w:cs="Times New Roman"/>
          <w:color w:val="000000" w:themeColor="text1"/>
        </w:rPr>
        <w:t xml:space="preserve"> corresponding to </w:t>
      </w:r>
      <w:r w:rsidR="00011BB2">
        <w:rPr>
          <w:rFonts w:ascii="Times New Roman" w:hAnsi="Times New Roman" w:cs="Times New Roman"/>
          <w:color w:val="000000" w:themeColor="text1"/>
        </w:rPr>
        <w:t xml:space="preserve">the </w:t>
      </w:r>
      <w:r w:rsidR="00D568F9" w:rsidRPr="00011BB2">
        <w:rPr>
          <w:rFonts w:ascii="Times New Roman" w:hAnsi="Times New Roman" w:cs="Times New Roman"/>
          <w:noProof/>
          <w:color w:val="000000" w:themeColor="text1"/>
        </w:rPr>
        <w:t>quality</w:t>
      </w:r>
      <w:r w:rsidR="00D568F9" w:rsidRPr="00C23CD7">
        <w:rPr>
          <w:rFonts w:ascii="Times New Roman" w:hAnsi="Times New Roman" w:cs="Times New Roman"/>
          <w:color w:val="000000" w:themeColor="text1"/>
        </w:rPr>
        <w:t xml:space="preserve"> of beef. </w:t>
      </w:r>
      <w:r w:rsidR="00C36F05" w:rsidRPr="00C23CD7">
        <w:rPr>
          <w:rFonts w:ascii="Times New Roman" w:hAnsi="Times New Roman" w:cs="Times New Roman"/>
          <w:color w:val="000000" w:themeColor="text1"/>
        </w:rPr>
        <w:t xml:space="preserve">Thereafter, </w:t>
      </w:r>
      <w:r w:rsidR="00760F7A" w:rsidRPr="00C23CD7">
        <w:rPr>
          <w:rFonts w:ascii="Times New Roman" w:hAnsi="Times New Roman" w:cs="Times New Roman"/>
          <w:color w:val="000000" w:themeColor="text1"/>
        </w:rPr>
        <w:t xml:space="preserve">Fuzzy </w:t>
      </w:r>
      <w:r w:rsidR="00C36F05" w:rsidRPr="00C23CD7">
        <w:rPr>
          <w:rFonts w:ascii="Times New Roman" w:hAnsi="Times New Roman" w:cs="Times New Roman"/>
          <w:color w:val="000000" w:themeColor="text1"/>
        </w:rPr>
        <w:t>AHP</w:t>
      </w:r>
      <w:r w:rsidR="00760F7A" w:rsidRPr="00C23CD7">
        <w:rPr>
          <w:rFonts w:ascii="Times New Roman" w:hAnsi="Times New Roman" w:cs="Times New Roman"/>
          <w:color w:val="000000" w:themeColor="text1"/>
        </w:rPr>
        <w:t>, DEMATEL and TOP</w:t>
      </w:r>
      <w:r w:rsidR="00C36F05" w:rsidRPr="00C23CD7">
        <w:rPr>
          <w:rFonts w:ascii="Times New Roman" w:hAnsi="Times New Roman" w:cs="Times New Roman"/>
          <w:color w:val="000000" w:themeColor="text1"/>
        </w:rPr>
        <w:t xml:space="preserve">SIS will be used to make </w:t>
      </w:r>
      <w:r w:rsidR="00011BB2">
        <w:rPr>
          <w:rFonts w:ascii="Times New Roman" w:hAnsi="Times New Roman" w:cs="Times New Roman"/>
          <w:color w:val="000000" w:themeColor="text1"/>
        </w:rPr>
        <w:t xml:space="preserve">a </w:t>
      </w:r>
      <w:r w:rsidR="00C36F05" w:rsidRPr="00011BB2">
        <w:rPr>
          <w:rFonts w:ascii="Times New Roman" w:hAnsi="Times New Roman" w:cs="Times New Roman"/>
          <w:noProof/>
          <w:color w:val="000000" w:themeColor="text1"/>
        </w:rPr>
        <w:t>tradeoff</w:t>
      </w:r>
      <w:r w:rsidR="00C36F05" w:rsidRPr="00C23CD7">
        <w:rPr>
          <w:rFonts w:ascii="Times New Roman" w:hAnsi="Times New Roman" w:cs="Times New Roman"/>
          <w:color w:val="000000" w:themeColor="text1"/>
        </w:rPr>
        <w:t xml:space="preserve"> between all supplier selection attributes to select </w:t>
      </w:r>
      <w:r w:rsidR="00C36F05" w:rsidRPr="00011BB2">
        <w:rPr>
          <w:rFonts w:ascii="Times New Roman" w:hAnsi="Times New Roman" w:cs="Times New Roman"/>
          <w:noProof/>
          <w:color w:val="000000" w:themeColor="text1"/>
        </w:rPr>
        <w:t>high</w:t>
      </w:r>
      <w:r w:rsidR="00011BB2">
        <w:rPr>
          <w:rFonts w:ascii="Times New Roman" w:hAnsi="Times New Roman" w:cs="Times New Roman"/>
          <w:noProof/>
          <w:color w:val="000000" w:themeColor="text1"/>
        </w:rPr>
        <w:t>-</w:t>
      </w:r>
      <w:r w:rsidR="00C36F05" w:rsidRPr="00011BB2">
        <w:rPr>
          <w:rFonts w:ascii="Times New Roman" w:hAnsi="Times New Roman" w:cs="Times New Roman"/>
          <w:noProof/>
          <w:color w:val="000000" w:themeColor="text1"/>
        </w:rPr>
        <w:t>quality</w:t>
      </w:r>
      <w:r w:rsidR="00C36F05" w:rsidRPr="00C23CD7">
        <w:rPr>
          <w:rFonts w:ascii="Times New Roman" w:hAnsi="Times New Roman" w:cs="Times New Roman"/>
          <w:color w:val="000000" w:themeColor="text1"/>
        </w:rPr>
        <w:t xml:space="preserve"> beef at </w:t>
      </w:r>
      <w:r w:rsidR="00011BB2">
        <w:rPr>
          <w:rFonts w:ascii="Times New Roman" w:hAnsi="Times New Roman" w:cs="Times New Roman"/>
          <w:color w:val="000000" w:themeColor="text1"/>
        </w:rPr>
        <w:t xml:space="preserve">a </w:t>
      </w:r>
      <w:r w:rsidR="00C36F05" w:rsidRPr="00011BB2">
        <w:rPr>
          <w:rFonts w:ascii="Times New Roman" w:hAnsi="Times New Roman" w:cs="Times New Roman"/>
          <w:noProof/>
          <w:color w:val="000000" w:themeColor="text1"/>
        </w:rPr>
        <w:t>cheaper</w:t>
      </w:r>
      <w:r w:rsidR="00C36F05" w:rsidRPr="00C23CD7">
        <w:rPr>
          <w:rFonts w:ascii="Times New Roman" w:hAnsi="Times New Roman" w:cs="Times New Roman"/>
          <w:color w:val="000000" w:themeColor="text1"/>
        </w:rPr>
        <w:t xml:space="preserve"> price with least carbon footprint</w:t>
      </w:r>
      <w:r w:rsidR="00760F7A" w:rsidRPr="00C23CD7">
        <w:rPr>
          <w:rFonts w:ascii="Times New Roman" w:hAnsi="Times New Roman" w:cs="Times New Roman"/>
          <w:color w:val="000000" w:themeColor="text1"/>
        </w:rPr>
        <w:t xml:space="preserve"> through an MCDM evaluation of the suppliers</w:t>
      </w:r>
      <w:r w:rsidR="00C36F05" w:rsidRPr="00C23CD7">
        <w:rPr>
          <w:rFonts w:ascii="Times New Roman" w:hAnsi="Times New Roman" w:cs="Times New Roman"/>
          <w:color w:val="000000" w:themeColor="text1"/>
        </w:rPr>
        <w:t>. In the next section, the methodology used in this</w:t>
      </w:r>
      <w:r w:rsidR="00A41231">
        <w:rPr>
          <w:rFonts w:ascii="Times New Roman" w:hAnsi="Times New Roman" w:cs="Times New Roman"/>
          <w:color w:val="000000" w:themeColor="text1"/>
        </w:rPr>
        <w:t xml:space="preserve"> article is described in detail.</w:t>
      </w:r>
    </w:p>
    <w:p w14:paraId="68D043BD" w14:textId="77777777" w:rsidR="00A41231" w:rsidRDefault="00A41231" w:rsidP="00A41231">
      <w:pPr>
        <w:jc w:val="both"/>
        <w:rPr>
          <w:rFonts w:ascii="Times New Roman" w:hAnsi="Times New Roman" w:cs="Times New Roman"/>
          <w:color w:val="000000" w:themeColor="text1"/>
        </w:rPr>
      </w:pPr>
    </w:p>
    <w:p w14:paraId="61B6A9FF" w14:textId="319C2F3A" w:rsidR="00AC06A6" w:rsidRDefault="00AC06A6" w:rsidP="00A41231">
      <w:pPr>
        <w:jc w:val="both"/>
      </w:pPr>
      <w:r>
        <w:rPr>
          <w:noProof/>
          <w:lang w:val="en-GB" w:eastAsia="en-GB"/>
        </w:rPr>
        <w:lastRenderedPageBreak/>
        <w:drawing>
          <wp:inline distT="0" distB="0" distL="0" distR="0" wp14:anchorId="3EA293CF" wp14:editId="7E0D3088">
            <wp:extent cx="5270500" cy="3940175"/>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5270500" cy="3940175"/>
                    </a:xfrm>
                    <a:prstGeom prst="rect">
                      <a:avLst/>
                    </a:prstGeom>
                    <a:noFill/>
                    <a:ln w="9525">
                      <a:noFill/>
                      <a:miter lim="800000"/>
                      <a:headEnd/>
                      <a:tailEnd/>
                    </a:ln>
                  </pic:spPr>
                </pic:pic>
              </a:graphicData>
            </a:graphic>
          </wp:inline>
        </w:drawing>
      </w:r>
    </w:p>
    <w:p w14:paraId="37A48C2E" w14:textId="36121AE6" w:rsidR="00AC06A6" w:rsidRDefault="00AC06A6" w:rsidP="00011BB2">
      <w:pPr>
        <w:pStyle w:val="Caption"/>
        <w:jc w:val="center"/>
        <w:rPr>
          <w:rFonts w:ascii="Times New Roman" w:hAnsi="Times New Roman" w:cs="Times New Roman"/>
          <w:sz w:val="20"/>
          <w:szCs w:val="20"/>
        </w:rPr>
      </w:pPr>
      <w:r w:rsidRPr="009B2F7E">
        <w:rPr>
          <w:rFonts w:ascii="Times New Roman" w:hAnsi="Times New Roman" w:cs="Times New Roman"/>
          <w:sz w:val="20"/>
          <w:szCs w:val="20"/>
        </w:rPr>
        <w:t xml:space="preserve">Figure </w:t>
      </w:r>
      <w:r>
        <w:rPr>
          <w:rFonts w:ascii="Times New Roman" w:hAnsi="Times New Roman" w:cs="Times New Roman"/>
          <w:sz w:val="20"/>
          <w:szCs w:val="20"/>
        </w:rPr>
        <w:t>2.</w:t>
      </w:r>
      <w:r w:rsidRPr="009B2F7E">
        <w:rPr>
          <w:rFonts w:ascii="Times New Roman" w:hAnsi="Times New Roman" w:cs="Times New Roman"/>
          <w:sz w:val="20"/>
          <w:szCs w:val="20"/>
        </w:rPr>
        <w:t xml:space="preserve"> Showing information asked by carbon calculator uploaded on </w:t>
      </w:r>
      <w:r w:rsidR="00011BB2">
        <w:rPr>
          <w:rFonts w:ascii="Times New Roman" w:hAnsi="Times New Roman" w:cs="Times New Roman"/>
          <w:sz w:val="20"/>
          <w:szCs w:val="20"/>
        </w:rPr>
        <w:t xml:space="preserve">the </w:t>
      </w:r>
      <w:r w:rsidRPr="00011BB2">
        <w:rPr>
          <w:rFonts w:ascii="Times New Roman" w:hAnsi="Times New Roman" w:cs="Times New Roman"/>
          <w:noProof/>
          <w:sz w:val="20"/>
          <w:szCs w:val="20"/>
        </w:rPr>
        <w:t>cloud</w:t>
      </w:r>
      <w:r w:rsidRPr="009B2F7E">
        <w:rPr>
          <w:rFonts w:ascii="Times New Roman" w:hAnsi="Times New Roman" w:cs="Times New Roman"/>
          <w:sz w:val="20"/>
          <w:szCs w:val="20"/>
        </w:rPr>
        <w:t>.</w:t>
      </w:r>
    </w:p>
    <w:p w14:paraId="291AEC2E" w14:textId="77777777" w:rsidR="00666678" w:rsidRDefault="00666678">
      <w:pPr>
        <w:jc w:val="both"/>
        <w:rPr>
          <w:rFonts w:ascii="Times New Roman" w:hAnsi="Times New Roman" w:cs="Times New Roman"/>
        </w:rPr>
      </w:pPr>
    </w:p>
    <w:p w14:paraId="15D95353" w14:textId="6F9EA904" w:rsidR="00A406BA" w:rsidRDefault="00A406BA">
      <w:pPr>
        <w:jc w:val="both"/>
        <w:rPr>
          <w:rFonts w:ascii="Times New Roman" w:hAnsi="Times New Roman" w:cs="Times New Roman"/>
        </w:rPr>
      </w:pPr>
    </w:p>
    <w:p w14:paraId="4D5E5FD5" w14:textId="2218E4F2" w:rsidR="00A406BA" w:rsidRDefault="00350DE2">
      <w:pPr>
        <w:jc w:val="both"/>
        <w:rPr>
          <w:rFonts w:ascii="Times New Roman" w:hAnsi="Times New Roman" w:cs="Times New Roman"/>
          <w:b/>
        </w:rPr>
      </w:pPr>
      <w:r>
        <w:rPr>
          <w:rFonts w:ascii="Times New Roman" w:hAnsi="Times New Roman" w:cs="Times New Roman"/>
          <w:b/>
        </w:rPr>
        <w:t>6</w:t>
      </w:r>
      <w:r w:rsidR="0014593C">
        <w:rPr>
          <w:rFonts w:ascii="Times New Roman" w:hAnsi="Times New Roman" w:cs="Times New Roman"/>
          <w:b/>
        </w:rPr>
        <w:t>. Supplier evaluation and selection</w:t>
      </w:r>
    </w:p>
    <w:p w14:paraId="67E5290B" w14:textId="76EFAF88" w:rsidR="0014593C" w:rsidRDefault="0014593C" w:rsidP="0014593C">
      <w:pPr>
        <w:jc w:val="both"/>
        <w:rPr>
          <w:rFonts w:ascii="Times New Roman" w:hAnsi="Times New Roman" w:cs="Times New Roman"/>
          <w:bCs/>
          <w:iCs/>
          <w:color w:val="000000" w:themeColor="text1"/>
        </w:rPr>
      </w:pPr>
      <w:r>
        <w:rPr>
          <w:rFonts w:ascii="Times New Roman" w:hAnsi="Times New Roman" w:cs="Times New Roman"/>
          <w:bCs/>
          <w:iCs/>
          <w:lang w:val="en-GB"/>
        </w:rPr>
        <w:t xml:space="preserve">The process of supplier evaluation and ranking the suppliers is shown in </w:t>
      </w:r>
      <w:r w:rsidR="00AC06A6">
        <w:rPr>
          <w:rFonts w:ascii="Times New Roman" w:hAnsi="Times New Roman" w:cs="Times New Roman"/>
          <w:bCs/>
          <w:iCs/>
          <w:color w:val="auto"/>
          <w:lang w:val="en-GB"/>
        </w:rPr>
        <w:t xml:space="preserve">figure </w:t>
      </w:r>
      <w:r w:rsidR="00AC06A6" w:rsidRPr="00AC06A6">
        <w:rPr>
          <w:rFonts w:ascii="Times New Roman" w:hAnsi="Times New Roman" w:cs="Times New Roman"/>
          <w:bCs/>
          <w:iCs/>
          <w:color w:val="auto"/>
          <w:lang w:val="en-GB"/>
        </w:rPr>
        <w:t>3</w:t>
      </w:r>
      <w:r w:rsidRPr="00AC06A6">
        <w:rPr>
          <w:rFonts w:ascii="Times New Roman" w:hAnsi="Times New Roman" w:cs="Times New Roman"/>
          <w:bCs/>
          <w:iCs/>
          <w:color w:val="auto"/>
          <w:lang w:val="en-GB"/>
        </w:rPr>
        <w:t xml:space="preserve">. </w:t>
      </w:r>
      <w:r w:rsidRPr="0014593C">
        <w:rPr>
          <w:rFonts w:ascii="Times New Roman" w:hAnsi="Times New Roman" w:cs="Times New Roman"/>
          <w:bCs/>
          <w:iCs/>
          <w:color w:val="000000" w:themeColor="text1"/>
        </w:rPr>
        <w:t xml:space="preserve">The importance of each of the criterion varies for each decision maker. Thus, assigning the related importance weight to each of the </w:t>
      </w:r>
      <w:r>
        <w:rPr>
          <w:rFonts w:ascii="Times New Roman" w:hAnsi="Times New Roman" w:cs="Times New Roman"/>
          <w:bCs/>
          <w:iCs/>
          <w:color w:val="000000" w:themeColor="text1"/>
        </w:rPr>
        <w:t xml:space="preserve">criteria is the first step of the evaluation. </w:t>
      </w:r>
      <w:r w:rsidR="00007C3A">
        <w:rPr>
          <w:rFonts w:ascii="Times New Roman" w:hAnsi="Times New Roman" w:cs="Times New Roman"/>
          <w:bCs/>
          <w:iCs/>
          <w:color w:val="000000" w:themeColor="text1"/>
        </w:rPr>
        <w:t>DEMATEL and AHP</w:t>
      </w:r>
      <w:r w:rsidR="003A5A1A">
        <w:rPr>
          <w:rFonts w:ascii="Times New Roman" w:hAnsi="Times New Roman" w:cs="Times New Roman"/>
          <w:bCs/>
          <w:iCs/>
          <w:color w:val="000000" w:themeColor="text1"/>
        </w:rPr>
        <w:t xml:space="preserve"> are the two methods that are chosen to be applied for obtaining the importance weight in this paper. While AHP compares and discerns the relative importance of each of the criteria, DEMATEL emphasize the relations, cause and effects of each criterion on other criteria. Combination of the two weighting methods can give us a comprehensive importance weight of the criteria. After that, the TOPSIS is being used to evaluate the available </w:t>
      </w:r>
      <w:r w:rsidR="003A5A1A" w:rsidRPr="00011BB2">
        <w:rPr>
          <w:rFonts w:ascii="Times New Roman" w:hAnsi="Times New Roman" w:cs="Times New Roman"/>
          <w:bCs/>
          <w:iCs/>
          <w:noProof/>
          <w:color w:val="000000" w:themeColor="text1"/>
        </w:rPr>
        <w:t>suppliers</w:t>
      </w:r>
      <w:r w:rsidR="00011BB2">
        <w:rPr>
          <w:rFonts w:ascii="Times New Roman" w:hAnsi="Times New Roman" w:cs="Times New Roman"/>
          <w:bCs/>
          <w:iCs/>
          <w:noProof/>
          <w:color w:val="000000" w:themeColor="text1"/>
        </w:rPr>
        <w:t xml:space="preserve"> with</w:t>
      </w:r>
      <w:r w:rsidR="003A5A1A">
        <w:rPr>
          <w:rFonts w:ascii="Times New Roman" w:hAnsi="Times New Roman" w:cs="Times New Roman"/>
          <w:bCs/>
          <w:iCs/>
          <w:color w:val="000000" w:themeColor="text1"/>
        </w:rPr>
        <w:t xml:space="preserve"> respect to the criteria. </w:t>
      </w:r>
    </w:p>
    <w:p w14:paraId="642DE073" w14:textId="4F089948" w:rsidR="00A41231" w:rsidRDefault="00A41231" w:rsidP="0014593C">
      <w:pPr>
        <w:jc w:val="both"/>
        <w:rPr>
          <w:rFonts w:ascii="Times New Roman" w:hAnsi="Times New Roman" w:cs="Times New Roman"/>
          <w:bCs/>
          <w:iCs/>
          <w:color w:val="000000" w:themeColor="text1"/>
        </w:rPr>
      </w:pPr>
    </w:p>
    <w:p w14:paraId="17ED4284" w14:textId="041D6FE3" w:rsidR="00A41231" w:rsidRDefault="00A41231" w:rsidP="0014593C">
      <w:pPr>
        <w:jc w:val="both"/>
        <w:rPr>
          <w:rFonts w:ascii="Times New Roman" w:hAnsi="Times New Roman" w:cs="Times New Roman"/>
          <w:bCs/>
          <w:iCs/>
          <w:color w:val="000000" w:themeColor="text1"/>
        </w:rPr>
      </w:pPr>
    </w:p>
    <w:p w14:paraId="785A1833" w14:textId="335F5A55" w:rsidR="00A41231" w:rsidRDefault="00A41231" w:rsidP="0014593C">
      <w:pPr>
        <w:jc w:val="both"/>
        <w:rPr>
          <w:rFonts w:ascii="Times New Roman" w:hAnsi="Times New Roman" w:cs="Times New Roman"/>
          <w:bCs/>
          <w:iCs/>
          <w:color w:val="000000" w:themeColor="text1"/>
        </w:rPr>
      </w:pPr>
    </w:p>
    <w:p w14:paraId="6C1947D1" w14:textId="20E50E12" w:rsidR="00A41231" w:rsidRDefault="00A41231" w:rsidP="0014593C">
      <w:pPr>
        <w:jc w:val="both"/>
        <w:rPr>
          <w:rFonts w:ascii="Times New Roman" w:hAnsi="Times New Roman" w:cs="Times New Roman"/>
          <w:bCs/>
          <w:iCs/>
          <w:color w:val="000000" w:themeColor="text1"/>
        </w:rPr>
      </w:pPr>
    </w:p>
    <w:p w14:paraId="0E5986CF" w14:textId="1B956481" w:rsidR="00A41231" w:rsidRDefault="00A41231" w:rsidP="0014593C">
      <w:pPr>
        <w:jc w:val="both"/>
        <w:rPr>
          <w:rFonts w:ascii="Times New Roman" w:hAnsi="Times New Roman" w:cs="Times New Roman"/>
          <w:bCs/>
          <w:iCs/>
          <w:color w:val="000000" w:themeColor="text1"/>
        </w:rPr>
      </w:pPr>
    </w:p>
    <w:p w14:paraId="4D3D7045" w14:textId="4908E4E0" w:rsidR="00A41231" w:rsidRDefault="00A41231" w:rsidP="0014593C">
      <w:pPr>
        <w:jc w:val="both"/>
        <w:rPr>
          <w:rFonts w:ascii="Times New Roman" w:hAnsi="Times New Roman" w:cs="Times New Roman"/>
          <w:bCs/>
          <w:iCs/>
          <w:color w:val="000000" w:themeColor="text1"/>
        </w:rPr>
      </w:pPr>
    </w:p>
    <w:p w14:paraId="75414F19" w14:textId="6584573C" w:rsidR="00A41231" w:rsidRDefault="00A41231" w:rsidP="0014593C">
      <w:pPr>
        <w:jc w:val="both"/>
        <w:rPr>
          <w:rFonts w:ascii="Times New Roman" w:hAnsi="Times New Roman" w:cs="Times New Roman"/>
          <w:bCs/>
          <w:iCs/>
          <w:color w:val="000000" w:themeColor="text1"/>
        </w:rPr>
      </w:pPr>
    </w:p>
    <w:p w14:paraId="21137B08" w14:textId="03639A68" w:rsidR="00A41231" w:rsidRDefault="00A41231" w:rsidP="0014593C">
      <w:pPr>
        <w:jc w:val="both"/>
        <w:rPr>
          <w:rFonts w:ascii="Times New Roman" w:hAnsi="Times New Roman" w:cs="Times New Roman"/>
          <w:bCs/>
          <w:iCs/>
          <w:color w:val="000000" w:themeColor="text1"/>
        </w:rPr>
      </w:pPr>
    </w:p>
    <w:p w14:paraId="7FA0BB76" w14:textId="43188B83" w:rsidR="00A41231" w:rsidRDefault="00A41231" w:rsidP="0014593C">
      <w:pPr>
        <w:jc w:val="both"/>
        <w:rPr>
          <w:rFonts w:ascii="Times New Roman" w:hAnsi="Times New Roman" w:cs="Times New Roman"/>
          <w:bCs/>
          <w:iCs/>
          <w:color w:val="000000" w:themeColor="text1"/>
        </w:rPr>
      </w:pPr>
    </w:p>
    <w:p w14:paraId="1FACF962" w14:textId="77777777" w:rsidR="00A41231" w:rsidRDefault="00A41231" w:rsidP="0014593C">
      <w:pPr>
        <w:jc w:val="both"/>
        <w:rPr>
          <w:rFonts w:ascii="Times New Roman" w:hAnsi="Times New Roman" w:cs="Times New Roman"/>
          <w:bCs/>
          <w:iCs/>
          <w:color w:val="000000" w:themeColor="text1"/>
        </w:rPr>
      </w:pPr>
    </w:p>
    <w:p w14:paraId="5AA79421" w14:textId="69EAAACD" w:rsidR="00D60DEA" w:rsidRDefault="00D60DEA" w:rsidP="0014593C">
      <w:pPr>
        <w:jc w:val="both"/>
        <w:rPr>
          <w:rFonts w:ascii="Times New Roman" w:hAnsi="Times New Roman" w:cs="Times New Roman"/>
          <w:bCs/>
          <w:iCs/>
          <w:color w:val="000000" w:themeColor="text1"/>
        </w:rPr>
      </w:pPr>
    </w:p>
    <w:p w14:paraId="472C73BD" w14:textId="34C6F8E3" w:rsidR="00D60DEA" w:rsidRDefault="00D60DEA" w:rsidP="0014593C">
      <w:pPr>
        <w:jc w:val="both"/>
        <w:rPr>
          <w:rFonts w:ascii="Times New Roman" w:hAnsi="Times New Roman" w:cs="Times New Roman"/>
          <w:bCs/>
          <w:iCs/>
          <w:color w:val="000000" w:themeColor="text1"/>
        </w:rPr>
      </w:pPr>
    </w:p>
    <w:p w14:paraId="1308E298" w14:textId="56E98B8D" w:rsidR="00D60DEA" w:rsidRDefault="00D60DEA" w:rsidP="0014593C">
      <w:pPr>
        <w:jc w:val="both"/>
        <w:rPr>
          <w:rFonts w:ascii="Times New Roman" w:hAnsi="Times New Roman" w:cs="Times New Roman"/>
          <w:bCs/>
          <w:iCs/>
          <w:color w:val="000000" w:themeColor="text1"/>
        </w:rPr>
      </w:pPr>
    </w:p>
    <w:p w14:paraId="593FFA57" w14:textId="5C965EC0" w:rsidR="00D60DEA" w:rsidRDefault="00501D12" w:rsidP="0014593C">
      <w:pPr>
        <w:jc w:val="both"/>
        <w:rPr>
          <w:rFonts w:ascii="Times New Roman" w:hAnsi="Times New Roman" w:cs="Times New Roman"/>
          <w:bCs/>
          <w:iCs/>
          <w:color w:val="000000" w:themeColor="text1"/>
        </w:rPr>
      </w:pPr>
      <w:r>
        <w:rPr>
          <w:rFonts w:ascii="Times New Roman" w:hAnsi="Times New Roman" w:cs="Times New Roman"/>
          <w:bCs/>
          <w:iCs/>
          <w:noProof/>
          <w:color w:val="000000" w:themeColor="text1"/>
          <w:lang w:val="en-GB" w:eastAsia="en-GB"/>
        </w:rPr>
        <w:lastRenderedPageBreak/>
        <mc:AlternateContent>
          <mc:Choice Requires="wps">
            <w:drawing>
              <wp:anchor distT="0" distB="0" distL="114300" distR="114300" simplePos="0" relativeHeight="251649536" behindDoc="0" locked="0" layoutInCell="1" allowOverlap="1" wp14:anchorId="4EAB1FBF" wp14:editId="4D5AD36F">
                <wp:simplePos x="0" y="0"/>
                <wp:positionH relativeFrom="column">
                  <wp:posOffset>2667000</wp:posOffset>
                </wp:positionH>
                <wp:positionV relativeFrom="paragraph">
                  <wp:posOffset>19050</wp:posOffset>
                </wp:positionV>
                <wp:extent cx="2381250" cy="609600"/>
                <wp:effectExtent l="57150" t="19050" r="76200" b="95250"/>
                <wp:wrapNone/>
                <wp:docPr id="4" name="Rectangle 4"/>
                <wp:cNvGraphicFramePr/>
                <a:graphic xmlns:a="http://schemas.openxmlformats.org/drawingml/2006/main">
                  <a:graphicData uri="http://schemas.microsoft.com/office/word/2010/wordprocessingShape">
                    <wps:wsp>
                      <wps:cNvSpPr/>
                      <wps:spPr>
                        <a:xfrm>
                          <a:off x="0" y="0"/>
                          <a:ext cx="2381250" cy="6096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0FA043F1" w14:textId="2CFC113F" w:rsidR="008C5E3A" w:rsidRPr="00501D12" w:rsidRDefault="008C5E3A" w:rsidP="00501D12">
                            <w:pPr>
                              <w:jc w:val="center"/>
                              <w:rPr>
                                <w:sz w:val="21"/>
                                <w:szCs w:val="21"/>
                                <w:lang w:val="en-GB"/>
                              </w:rPr>
                            </w:pPr>
                            <w:r>
                              <w:rPr>
                                <w:sz w:val="21"/>
                                <w:szCs w:val="21"/>
                                <w:lang w:val="en-GB"/>
                              </w:rPr>
                              <w:t>Obtaining the cause-effect pairwise matrix by asking the decision maker’s opinion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B1FBF" id="Rectangle 4" o:spid="_x0000_s1026" style="position:absolute;left:0;text-align:left;margin-left:210pt;margin-top:1.5pt;width:187.5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" fillcolor="window" strokecolor="windowText">
                <v:shadow on="t" color="black" opacity="22937f" origin=",.5" offset="0,.63889mm"/>
                <v:textbox>
                  <w:txbxContent>
                    <w:p w14:paraId="0FA043F1" w14:textId="2CFC113F" w:rsidR="008C5E3A" w:rsidRPr="00501D12" w:rsidRDefault="008C5E3A" w:rsidP="00501D12">
                      <w:pPr>
                        <w:jc w:val="center"/>
                        <w:rPr>
                          <w:sz w:val="21"/>
                          <w:szCs w:val="21"/>
                          <w:lang w:val="en-GB"/>
                        </w:rPr>
                      </w:pPr>
                      <w:r>
                        <w:rPr>
                          <w:sz w:val="21"/>
                          <w:szCs w:val="21"/>
                          <w:lang w:val="en-GB"/>
                        </w:rPr>
                        <w:t>Obtaining the cause-effect pairwise matrix by asking the decision maker’s opinion</w:t>
                      </w:r>
                    </w:p>
                  </w:txbxContent>
                </v:textbox>
              </v:rect>
            </w:pict>
          </mc:Fallback>
        </mc:AlternateContent>
      </w:r>
      <w:r>
        <w:rPr>
          <w:rFonts w:ascii="Times New Roman" w:hAnsi="Times New Roman" w:cs="Times New Roman"/>
          <w:bCs/>
          <w:iCs/>
          <w:noProof/>
          <w:color w:val="000000" w:themeColor="text1"/>
          <w:lang w:val="en-GB" w:eastAsia="en-GB"/>
        </w:rPr>
        <mc:AlternateContent>
          <mc:Choice Requires="wps">
            <w:drawing>
              <wp:anchor distT="0" distB="0" distL="114300" distR="114300" simplePos="0" relativeHeight="251646464" behindDoc="0" locked="0" layoutInCell="1" allowOverlap="1" wp14:anchorId="45BB473E" wp14:editId="306E32F9">
                <wp:simplePos x="0" y="0"/>
                <wp:positionH relativeFrom="column">
                  <wp:posOffset>57150</wp:posOffset>
                </wp:positionH>
                <wp:positionV relativeFrom="paragraph">
                  <wp:posOffset>19050</wp:posOffset>
                </wp:positionV>
                <wp:extent cx="2381250" cy="609600"/>
                <wp:effectExtent l="57150" t="19050" r="76200" b="95250"/>
                <wp:wrapNone/>
                <wp:docPr id="1" name="Rectangle 1"/>
                <wp:cNvGraphicFramePr/>
                <a:graphic xmlns:a="http://schemas.openxmlformats.org/drawingml/2006/main">
                  <a:graphicData uri="http://schemas.microsoft.com/office/word/2010/wordprocessingShape">
                    <wps:wsp>
                      <wps:cNvSpPr/>
                      <wps:spPr>
                        <a:xfrm>
                          <a:off x="0" y="0"/>
                          <a:ext cx="2381250" cy="609600"/>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txbx>
                        <w:txbxContent>
                          <w:p w14:paraId="4C6F8580" w14:textId="329B4903" w:rsidR="008C5E3A" w:rsidRPr="00501D12" w:rsidRDefault="008C5E3A" w:rsidP="0090605D">
                            <w:pPr>
                              <w:jc w:val="center"/>
                              <w:rPr>
                                <w:sz w:val="21"/>
                                <w:szCs w:val="21"/>
                                <w:lang w:val="en-GB"/>
                              </w:rPr>
                            </w:pPr>
                            <w:r w:rsidRPr="00501D12">
                              <w:rPr>
                                <w:sz w:val="21"/>
                                <w:szCs w:val="21"/>
                                <w:lang w:val="en-GB"/>
                              </w:rPr>
                              <w:t xml:space="preserve">Obtaining the pairwise comparison matrix </w:t>
                            </w:r>
                            <w:r>
                              <w:rPr>
                                <w:sz w:val="21"/>
                                <w:szCs w:val="21"/>
                                <w:lang w:val="en-GB"/>
                              </w:rPr>
                              <w:t xml:space="preserve">of relative criteria importance of decision maker’s preferences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B473E" id="Rectangle 1" o:spid="_x0000_s1027" style="position:absolute;left:0;text-align:left;margin-left:4.5pt;margin-top:1.5pt;width:187.5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" fillcolor="white [3212]" strokecolor="black [3213]">
                <v:shadow on="t" color="black" opacity="22937f" origin=",.5" offset="0,.63889mm"/>
                <v:textbox>
                  <w:txbxContent>
                    <w:p w14:paraId="4C6F8580" w14:textId="329B4903" w:rsidR="008C5E3A" w:rsidRPr="00501D12" w:rsidRDefault="008C5E3A" w:rsidP="0090605D">
                      <w:pPr>
                        <w:jc w:val="center"/>
                        <w:rPr>
                          <w:sz w:val="21"/>
                          <w:szCs w:val="21"/>
                          <w:lang w:val="en-GB"/>
                        </w:rPr>
                      </w:pPr>
                      <w:r w:rsidRPr="00501D12">
                        <w:rPr>
                          <w:sz w:val="21"/>
                          <w:szCs w:val="21"/>
                          <w:lang w:val="en-GB"/>
                        </w:rPr>
                        <w:t xml:space="preserve">Obtaining the pairwise comparison matrix </w:t>
                      </w:r>
                      <w:r>
                        <w:rPr>
                          <w:sz w:val="21"/>
                          <w:szCs w:val="21"/>
                          <w:lang w:val="en-GB"/>
                        </w:rPr>
                        <w:t xml:space="preserve">of relative criteria importance of decision maker’s preferences </w:t>
                      </w:r>
                    </w:p>
                  </w:txbxContent>
                </v:textbox>
              </v:rect>
            </w:pict>
          </mc:Fallback>
        </mc:AlternateContent>
      </w:r>
    </w:p>
    <w:p w14:paraId="35C0CDC3" w14:textId="11A7FF2C" w:rsidR="0014593C" w:rsidRPr="0014593C" w:rsidRDefault="0014593C" w:rsidP="0014593C">
      <w:pPr>
        <w:jc w:val="both"/>
        <w:rPr>
          <w:rFonts w:ascii="Times New Roman" w:hAnsi="Times New Roman" w:cs="Times New Roman"/>
          <w:bCs/>
          <w:iCs/>
          <w:color w:val="000000" w:themeColor="text1"/>
        </w:rPr>
      </w:pPr>
    </w:p>
    <w:p w14:paraId="2A928781" w14:textId="0AE9D972" w:rsidR="00D60DEA" w:rsidRDefault="00D60DEA" w:rsidP="003A5A1A">
      <w:pPr>
        <w:jc w:val="both"/>
        <w:rPr>
          <w:rFonts w:ascii="Times New Roman" w:hAnsi="Times New Roman" w:cs="Times New Roman"/>
          <w:bCs/>
          <w:iCs/>
          <w:lang w:val="en-GB"/>
        </w:rPr>
      </w:pPr>
    </w:p>
    <w:p w14:paraId="0F554C39" w14:textId="328D22EB" w:rsidR="00D60DEA" w:rsidRDefault="00AE7856" w:rsidP="003A5A1A">
      <w:pPr>
        <w:jc w:val="both"/>
        <w:rPr>
          <w:rFonts w:ascii="Times New Roman" w:hAnsi="Times New Roman" w:cs="Times New Roman"/>
          <w:bCs/>
          <w:iCs/>
        </w:rPr>
      </w:pPr>
      <w:r>
        <w:rPr>
          <w:rFonts w:ascii="Times New Roman" w:hAnsi="Times New Roman" w:cs="Times New Roman"/>
          <w:bCs/>
          <w:iCs/>
          <w:noProof/>
          <w:lang w:val="en-GB" w:eastAsia="en-GB"/>
        </w:rPr>
        <mc:AlternateContent>
          <mc:Choice Requires="wps">
            <w:drawing>
              <wp:anchor distT="0" distB="0" distL="114300" distR="114300" simplePos="0" relativeHeight="251664896" behindDoc="0" locked="0" layoutInCell="1" allowOverlap="1" wp14:anchorId="00A0949F" wp14:editId="0EA658A5">
                <wp:simplePos x="0" y="0"/>
                <wp:positionH relativeFrom="column">
                  <wp:posOffset>3905250</wp:posOffset>
                </wp:positionH>
                <wp:positionV relativeFrom="paragraph">
                  <wp:posOffset>101600</wp:posOffset>
                </wp:positionV>
                <wp:extent cx="0" cy="352425"/>
                <wp:effectExtent l="95250" t="19050" r="95250" b="85725"/>
                <wp:wrapNone/>
                <wp:docPr id="10" name="Straight Arrow Connector 10"/>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type w14:anchorId="6B451F85" id="_x0000_t32" coordsize="21600,21600" o:spt="32" o:oned="t" path="m,l21600,21600e" filled="f">
                <v:path arrowok="t" fillok="f" o:connecttype="none"/>
                <o:lock v:ext="edit" shapetype="t"/>
              </v:shapetype>
              <v:shape id="Straight Arrow Connector 10" o:spid="_x0000_s1026" type="#_x0000_t32" style="position:absolute;margin-left:307.5pt;margin-top:8pt;width:0;height:27.7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" strokecolor="#4f81bd" strokeweight="2pt">
                <v:stroke endarrow="block"/>
                <v:shadow on="t" color="black" opacity="24903f" origin=",.5" offset="0,.55556mm"/>
              </v:shape>
            </w:pict>
          </mc:Fallback>
        </mc:AlternateContent>
      </w:r>
      <w:r>
        <w:rPr>
          <w:rFonts w:ascii="Times New Roman" w:hAnsi="Times New Roman" w:cs="Times New Roman"/>
          <w:bCs/>
          <w:iCs/>
          <w:noProof/>
          <w:lang w:val="en-GB" w:eastAsia="en-GB"/>
        </w:rPr>
        <mc:AlternateContent>
          <mc:Choice Requires="wps">
            <w:drawing>
              <wp:anchor distT="0" distB="0" distL="114300" distR="114300" simplePos="0" relativeHeight="251660800" behindDoc="0" locked="0" layoutInCell="1" allowOverlap="1" wp14:anchorId="577C746F" wp14:editId="1EA371C8">
                <wp:simplePos x="0" y="0"/>
                <wp:positionH relativeFrom="column">
                  <wp:posOffset>1190625</wp:posOffset>
                </wp:positionH>
                <wp:positionV relativeFrom="paragraph">
                  <wp:posOffset>131445</wp:posOffset>
                </wp:positionV>
                <wp:extent cx="0" cy="352425"/>
                <wp:effectExtent l="95250" t="19050" r="95250" b="85725"/>
                <wp:wrapNone/>
                <wp:docPr id="9" name="Straight Arrow Connector 9"/>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811F447" id="Straight Arrow Connector 9" o:spid="_x0000_s1026" type="#_x0000_t32" style="position:absolute;margin-left:93.75pt;margin-top:10.35pt;width:0;height:27.7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" strokecolor="#4f81bd [3204]" strokeweight="2pt">
                <v:stroke endarrow="block"/>
                <v:shadow on="t" color="black" opacity="24903f" origin=",.5" offset="0,.55556mm"/>
              </v:shape>
            </w:pict>
          </mc:Fallback>
        </mc:AlternateContent>
      </w:r>
    </w:p>
    <w:p w14:paraId="5092890E" w14:textId="47C6D95A" w:rsidR="00D60DEA" w:rsidRDefault="00D60DEA" w:rsidP="003A5A1A">
      <w:pPr>
        <w:jc w:val="both"/>
        <w:rPr>
          <w:rFonts w:ascii="Times New Roman" w:hAnsi="Times New Roman" w:cs="Times New Roman"/>
          <w:bCs/>
          <w:iCs/>
          <w:lang w:val="en-GB"/>
        </w:rPr>
      </w:pPr>
    </w:p>
    <w:p w14:paraId="523DFF70" w14:textId="05B492E1" w:rsidR="00D60DEA" w:rsidRDefault="00501D12" w:rsidP="003A5A1A">
      <w:pPr>
        <w:jc w:val="both"/>
        <w:rPr>
          <w:rFonts w:ascii="Times New Roman" w:hAnsi="Times New Roman" w:cs="Times New Roman"/>
          <w:bCs/>
          <w:iCs/>
        </w:rPr>
      </w:pPr>
      <w:r>
        <w:rPr>
          <w:rFonts w:ascii="Times New Roman" w:hAnsi="Times New Roman" w:cs="Times New Roman"/>
          <w:bCs/>
          <w:iCs/>
          <w:noProof/>
          <w:color w:val="000000" w:themeColor="text1"/>
          <w:lang w:val="en-GB" w:eastAsia="en-GB"/>
        </w:rPr>
        <mc:AlternateContent>
          <mc:Choice Requires="wps">
            <w:drawing>
              <wp:anchor distT="0" distB="0" distL="114300" distR="114300" simplePos="0" relativeHeight="251651584" behindDoc="0" locked="0" layoutInCell="1" allowOverlap="1" wp14:anchorId="611A5FC9" wp14:editId="7F50D633">
                <wp:simplePos x="0" y="0"/>
                <wp:positionH relativeFrom="column">
                  <wp:posOffset>57150</wp:posOffset>
                </wp:positionH>
                <wp:positionV relativeFrom="paragraph">
                  <wp:posOffset>127000</wp:posOffset>
                </wp:positionV>
                <wp:extent cx="2381250" cy="609600"/>
                <wp:effectExtent l="57150" t="19050" r="76200" b="95250"/>
                <wp:wrapNone/>
                <wp:docPr id="5" name="Rectangle 5"/>
                <wp:cNvGraphicFramePr/>
                <a:graphic xmlns:a="http://schemas.openxmlformats.org/drawingml/2006/main">
                  <a:graphicData uri="http://schemas.microsoft.com/office/word/2010/wordprocessingShape">
                    <wps:wsp>
                      <wps:cNvSpPr/>
                      <wps:spPr>
                        <a:xfrm>
                          <a:off x="0" y="0"/>
                          <a:ext cx="2381250" cy="6096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4FB7F59" w14:textId="34165BC4" w:rsidR="008C5E3A" w:rsidRPr="00501D12" w:rsidRDefault="008C5E3A" w:rsidP="00501D12">
                            <w:pPr>
                              <w:jc w:val="center"/>
                              <w:rPr>
                                <w:sz w:val="21"/>
                                <w:szCs w:val="21"/>
                                <w:lang w:val="en-GB"/>
                              </w:rPr>
                            </w:pPr>
                            <w:r>
                              <w:rPr>
                                <w:sz w:val="21"/>
                                <w:szCs w:val="21"/>
                                <w:lang w:val="en-GB"/>
                              </w:rPr>
                              <w:t>Computing the importance weight of criteria by fuzzy AHP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A5FC9" id="Rectangle 5" o:spid="_x0000_s1028" style="position:absolute;left:0;text-align:left;margin-left:4.5pt;margin-top:10pt;width:187.5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" fillcolor="window" strokecolor="windowText">
                <v:shadow on="t" color="black" opacity="22937f" origin=",.5" offset="0,.63889mm"/>
                <v:textbox>
                  <w:txbxContent>
                    <w:p w14:paraId="14FB7F59" w14:textId="34165BC4" w:rsidR="008C5E3A" w:rsidRPr="00501D12" w:rsidRDefault="008C5E3A" w:rsidP="00501D12">
                      <w:pPr>
                        <w:jc w:val="center"/>
                        <w:rPr>
                          <w:sz w:val="21"/>
                          <w:szCs w:val="21"/>
                          <w:lang w:val="en-GB"/>
                        </w:rPr>
                      </w:pPr>
                      <w:r>
                        <w:rPr>
                          <w:sz w:val="21"/>
                          <w:szCs w:val="21"/>
                          <w:lang w:val="en-GB"/>
                        </w:rPr>
                        <w:t>Computing the importance weight of criteria by fuzzy AHP</w:t>
                      </w:r>
                    </w:p>
                  </w:txbxContent>
                </v:textbox>
              </v:rect>
            </w:pict>
          </mc:Fallback>
        </mc:AlternateContent>
      </w:r>
      <w:r>
        <w:rPr>
          <w:rFonts w:ascii="Times New Roman" w:hAnsi="Times New Roman" w:cs="Times New Roman"/>
          <w:bCs/>
          <w:iCs/>
          <w:noProof/>
          <w:color w:val="000000" w:themeColor="text1"/>
          <w:lang w:val="en-GB" w:eastAsia="en-GB"/>
        </w:rPr>
        <mc:AlternateContent>
          <mc:Choice Requires="wps">
            <w:drawing>
              <wp:anchor distT="0" distB="0" distL="114300" distR="114300" simplePos="0" relativeHeight="251653632" behindDoc="0" locked="0" layoutInCell="1" allowOverlap="1" wp14:anchorId="50179D99" wp14:editId="5B366CD8">
                <wp:simplePos x="0" y="0"/>
                <wp:positionH relativeFrom="column">
                  <wp:posOffset>2676525</wp:posOffset>
                </wp:positionH>
                <wp:positionV relativeFrom="paragraph">
                  <wp:posOffset>123190</wp:posOffset>
                </wp:positionV>
                <wp:extent cx="2381250" cy="609600"/>
                <wp:effectExtent l="57150" t="19050" r="76200" b="95250"/>
                <wp:wrapNone/>
                <wp:docPr id="6" name="Rectangle 6"/>
                <wp:cNvGraphicFramePr/>
                <a:graphic xmlns:a="http://schemas.openxmlformats.org/drawingml/2006/main">
                  <a:graphicData uri="http://schemas.microsoft.com/office/word/2010/wordprocessingShape">
                    <wps:wsp>
                      <wps:cNvSpPr/>
                      <wps:spPr>
                        <a:xfrm>
                          <a:off x="0" y="0"/>
                          <a:ext cx="2381250" cy="6096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3ECBC03" w14:textId="3F07E3A4" w:rsidR="008C5E3A" w:rsidRPr="00501D12" w:rsidRDefault="008C5E3A" w:rsidP="00501D12">
                            <w:pPr>
                              <w:jc w:val="center"/>
                              <w:rPr>
                                <w:sz w:val="21"/>
                                <w:szCs w:val="21"/>
                                <w:lang w:val="en-GB"/>
                              </w:rPr>
                            </w:pPr>
                            <w:r>
                              <w:rPr>
                                <w:sz w:val="21"/>
                                <w:szCs w:val="21"/>
                                <w:lang w:val="en-GB"/>
                              </w:rPr>
                              <w:t>Computing the importance weight of criteria by fuzzy DEMATEL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79D99" id="Rectangle 6" o:spid="_x0000_s1029" style="position:absolute;left:0;text-align:left;margin-left:210.75pt;margin-top:9.7pt;width:187.5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" fillcolor="window" strokecolor="windowText">
                <v:shadow on="t" color="black" opacity="22937f" origin=",.5" offset="0,.63889mm"/>
                <v:textbox>
                  <w:txbxContent>
                    <w:p w14:paraId="73ECBC03" w14:textId="3F07E3A4" w:rsidR="008C5E3A" w:rsidRPr="00501D12" w:rsidRDefault="008C5E3A" w:rsidP="00501D12">
                      <w:pPr>
                        <w:jc w:val="center"/>
                        <w:rPr>
                          <w:sz w:val="21"/>
                          <w:szCs w:val="21"/>
                          <w:lang w:val="en-GB"/>
                        </w:rPr>
                      </w:pPr>
                      <w:r>
                        <w:rPr>
                          <w:sz w:val="21"/>
                          <w:szCs w:val="21"/>
                          <w:lang w:val="en-GB"/>
                        </w:rPr>
                        <w:t>Computing the importance weight of criteria by fuzzy DEMATEL</w:t>
                      </w:r>
                    </w:p>
                  </w:txbxContent>
                </v:textbox>
              </v:rect>
            </w:pict>
          </mc:Fallback>
        </mc:AlternateContent>
      </w:r>
    </w:p>
    <w:p w14:paraId="4FE79D4E" w14:textId="41F27C40" w:rsidR="00501D12" w:rsidRDefault="00501D12" w:rsidP="003A5A1A">
      <w:pPr>
        <w:jc w:val="both"/>
        <w:rPr>
          <w:rFonts w:ascii="Times New Roman" w:hAnsi="Times New Roman" w:cs="Times New Roman"/>
          <w:bCs/>
          <w:iCs/>
        </w:rPr>
      </w:pPr>
    </w:p>
    <w:p w14:paraId="756E0054" w14:textId="30C5F4AD" w:rsidR="00501D12" w:rsidRDefault="00501D12" w:rsidP="003A5A1A">
      <w:pPr>
        <w:jc w:val="both"/>
        <w:rPr>
          <w:rFonts w:ascii="Times New Roman" w:hAnsi="Times New Roman" w:cs="Times New Roman"/>
          <w:bCs/>
          <w:iCs/>
        </w:rPr>
      </w:pPr>
    </w:p>
    <w:p w14:paraId="277DB4F5" w14:textId="36B32D7D" w:rsidR="00501D12" w:rsidRDefault="00501D12" w:rsidP="003A5A1A">
      <w:pPr>
        <w:jc w:val="both"/>
        <w:rPr>
          <w:rFonts w:ascii="Times New Roman" w:hAnsi="Times New Roman" w:cs="Times New Roman"/>
          <w:bCs/>
          <w:iCs/>
        </w:rPr>
      </w:pPr>
    </w:p>
    <w:p w14:paraId="6FD4DA4A" w14:textId="7A834943" w:rsidR="00501D12" w:rsidRDefault="00AE7856" w:rsidP="003A5A1A">
      <w:pPr>
        <w:jc w:val="both"/>
        <w:rPr>
          <w:rFonts w:ascii="Times New Roman" w:hAnsi="Times New Roman" w:cs="Times New Roman"/>
          <w:bCs/>
          <w:iCs/>
        </w:rPr>
      </w:pPr>
      <w:r>
        <w:rPr>
          <w:rFonts w:ascii="Times New Roman" w:hAnsi="Times New Roman" w:cs="Times New Roman"/>
          <w:bCs/>
          <w:iCs/>
          <w:noProof/>
          <w:lang w:val="en-GB" w:eastAsia="en-GB"/>
        </w:rPr>
        <mc:AlternateContent>
          <mc:Choice Requires="wps">
            <w:drawing>
              <wp:anchor distT="0" distB="0" distL="114300" distR="114300" simplePos="0" relativeHeight="251672064" behindDoc="0" locked="0" layoutInCell="1" allowOverlap="1" wp14:anchorId="24E160DE" wp14:editId="51FA804C">
                <wp:simplePos x="0" y="0"/>
                <wp:positionH relativeFrom="column">
                  <wp:posOffset>2724150</wp:posOffset>
                </wp:positionH>
                <wp:positionV relativeFrom="paragraph">
                  <wp:posOffset>41910</wp:posOffset>
                </wp:positionV>
                <wp:extent cx="1225550" cy="355600"/>
                <wp:effectExtent l="57150" t="38100" r="69850" b="120650"/>
                <wp:wrapNone/>
                <wp:docPr id="12" name="Straight Arrow Connector 12"/>
                <wp:cNvGraphicFramePr/>
                <a:graphic xmlns:a="http://schemas.openxmlformats.org/drawingml/2006/main">
                  <a:graphicData uri="http://schemas.microsoft.com/office/word/2010/wordprocessingShape">
                    <wps:wsp>
                      <wps:cNvCnPr/>
                      <wps:spPr>
                        <a:xfrm flipH="1">
                          <a:off x="0" y="0"/>
                          <a:ext cx="1225550" cy="3556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E04993A" id="Straight Arrow Connector 12" o:spid="_x0000_s1026" type="#_x0000_t32" style="position:absolute;margin-left:214.5pt;margin-top:3.3pt;width:96.5pt;height:28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" strokecolor="#4f81bd" strokeweight="2pt">
                <v:stroke endarrow="block"/>
                <v:shadow on="t" color="black" opacity="24903f" origin=",.5" offset="0,.55556mm"/>
              </v:shape>
            </w:pict>
          </mc:Fallback>
        </mc:AlternateContent>
      </w:r>
      <w:r>
        <w:rPr>
          <w:rFonts w:ascii="Times New Roman" w:hAnsi="Times New Roman" w:cs="Times New Roman"/>
          <w:bCs/>
          <w:iCs/>
          <w:noProof/>
          <w:lang w:val="en-GB" w:eastAsia="en-GB"/>
        </w:rPr>
        <mc:AlternateContent>
          <mc:Choice Requires="wps">
            <w:drawing>
              <wp:anchor distT="0" distB="0" distL="114300" distR="114300" simplePos="0" relativeHeight="251667968" behindDoc="0" locked="0" layoutInCell="1" allowOverlap="1" wp14:anchorId="2D2AFD58" wp14:editId="1218B7AF">
                <wp:simplePos x="0" y="0"/>
                <wp:positionH relativeFrom="column">
                  <wp:posOffset>1225550</wp:posOffset>
                </wp:positionH>
                <wp:positionV relativeFrom="paragraph">
                  <wp:posOffset>60960</wp:posOffset>
                </wp:positionV>
                <wp:extent cx="1212850" cy="336550"/>
                <wp:effectExtent l="38100" t="38100" r="63500" b="120650"/>
                <wp:wrapNone/>
                <wp:docPr id="11" name="Straight Arrow Connector 11"/>
                <wp:cNvGraphicFramePr/>
                <a:graphic xmlns:a="http://schemas.openxmlformats.org/drawingml/2006/main">
                  <a:graphicData uri="http://schemas.microsoft.com/office/word/2010/wordprocessingShape">
                    <wps:wsp>
                      <wps:cNvCnPr/>
                      <wps:spPr>
                        <a:xfrm>
                          <a:off x="0" y="0"/>
                          <a:ext cx="1212850" cy="3365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DEBFC" id="Straight Arrow Connector 11" o:spid="_x0000_s1026" type="#_x0000_t32" style="position:absolute;margin-left:96.5pt;margin-top:4.8pt;width:95.5pt;height: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" strokecolor="#4f81bd [3204]" strokeweight="2pt">
                <v:stroke endarrow="block"/>
                <v:shadow on="t" color="black" opacity="24903f" origin=",.5" offset="0,.55556mm"/>
              </v:shape>
            </w:pict>
          </mc:Fallback>
        </mc:AlternateContent>
      </w:r>
    </w:p>
    <w:p w14:paraId="0BA04F4B" w14:textId="06C90742" w:rsidR="00D60DEA" w:rsidRDefault="00D60DEA" w:rsidP="003A5A1A">
      <w:pPr>
        <w:jc w:val="both"/>
        <w:rPr>
          <w:rFonts w:ascii="Times New Roman" w:hAnsi="Times New Roman" w:cs="Times New Roman"/>
          <w:bCs/>
          <w:iCs/>
        </w:rPr>
      </w:pPr>
    </w:p>
    <w:p w14:paraId="31E27799" w14:textId="39D7E2B1" w:rsidR="00501D12" w:rsidRDefault="00501D12" w:rsidP="003A5A1A">
      <w:pPr>
        <w:jc w:val="both"/>
        <w:rPr>
          <w:rFonts w:ascii="Times New Roman" w:hAnsi="Times New Roman" w:cs="Times New Roman"/>
          <w:bCs/>
          <w:iCs/>
        </w:rPr>
      </w:pPr>
      <w:r>
        <w:rPr>
          <w:rFonts w:ascii="Times New Roman" w:hAnsi="Times New Roman" w:cs="Times New Roman"/>
          <w:bCs/>
          <w:iCs/>
          <w:noProof/>
          <w:color w:val="000000" w:themeColor="text1"/>
          <w:lang w:val="en-GB" w:eastAsia="en-GB"/>
        </w:rPr>
        <mc:AlternateContent>
          <mc:Choice Requires="wps">
            <w:drawing>
              <wp:anchor distT="0" distB="0" distL="114300" distR="114300" simplePos="0" relativeHeight="251657728" behindDoc="0" locked="0" layoutInCell="1" allowOverlap="1" wp14:anchorId="2985EAD6" wp14:editId="594B6068">
                <wp:simplePos x="0" y="0"/>
                <wp:positionH relativeFrom="column">
                  <wp:posOffset>1371600</wp:posOffset>
                </wp:positionH>
                <wp:positionV relativeFrom="paragraph">
                  <wp:posOffset>66040</wp:posOffset>
                </wp:positionV>
                <wp:extent cx="2381250" cy="609600"/>
                <wp:effectExtent l="57150" t="19050" r="76200" b="95250"/>
                <wp:wrapNone/>
                <wp:docPr id="7" name="Rectangle 7"/>
                <wp:cNvGraphicFramePr/>
                <a:graphic xmlns:a="http://schemas.openxmlformats.org/drawingml/2006/main">
                  <a:graphicData uri="http://schemas.microsoft.com/office/word/2010/wordprocessingShape">
                    <wps:wsp>
                      <wps:cNvSpPr/>
                      <wps:spPr>
                        <a:xfrm>
                          <a:off x="0" y="0"/>
                          <a:ext cx="2381250" cy="6096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8F0F1FA" w14:textId="094DC149" w:rsidR="008C5E3A" w:rsidRPr="00501D12" w:rsidRDefault="008C5E3A" w:rsidP="00501D12">
                            <w:pPr>
                              <w:jc w:val="center"/>
                              <w:rPr>
                                <w:sz w:val="21"/>
                                <w:szCs w:val="21"/>
                                <w:lang w:val="en-GB"/>
                              </w:rPr>
                            </w:pPr>
                            <w:r>
                              <w:rPr>
                                <w:sz w:val="21"/>
                                <w:szCs w:val="21"/>
                                <w:lang w:val="en-GB"/>
                              </w:rPr>
                              <w:t>Combining the weights obtained by fuzzy AHP and DEMATEL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5EAD6" id="Rectangle 7" o:spid="_x0000_s1030" style="position:absolute;left:0;text-align:left;margin-left:108pt;margin-top:5.2pt;width:187.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" fillcolor="window" strokecolor="windowText">
                <v:shadow on="t" color="black" opacity="22937f" origin=",.5" offset="0,.63889mm"/>
                <v:textbox>
                  <w:txbxContent>
                    <w:p w14:paraId="18F0F1FA" w14:textId="094DC149" w:rsidR="008C5E3A" w:rsidRPr="00501D12" w:rsidRDefault="008C5E3A" w:rsidP="00501D12">
                      <w:pPr>
                        <w:jc w:val="center"/>
                        <w:rPr>
                          <w:sz w:val="21"/>
                          <w:szCs w:val="21"/>
                          <w:lang w:val="en-GB"/>
                        </w:rPr>
                      </w:pPr>
                      <w:r>
                        <w:rPr>
                          <w:sz w:val="21"/>
                          <w:szCs w:val="21"/>
                          <w:lang w:val="en-GB"/>
                        </w:rPr>
                        <w:t>Combining the weights obtained by fuzzy AHP and DEMATEL</w:t>
                      </w:r>
                    </w:p>
                  </w:txbxContent>
                </v:textbox>
              </v:rect>
            </w:pict>
          </mc:Fallback>
        </mc:AlternateContent>
      </w:r>
    </w:p>
    <w:p w14:paraId="697C5B7E" w14:textId="3018742C" w:rsidR="00501D12" w:rsidRDefault="00501D12" w:rsidP="003A5A1A">
      <w:pPr>
        <w:jc w:val="both"/>
        <w:rPr>
          <w:rFonts w:ascii="Times New Roman" w:hAnsi="Times New Roman" w:cs="Times New Roman"/>
          <w:bCs/>
          <w:iCs/>
        </w:rPr>
      </w:pPr>
    </w:p>
    <w:p w14:paraId="3855B49D" w14:textId="3A6B54E9" w:rsidR="00501D12" w:rsidRDefault="00501D12" w:rsidP="003A5A1A">
      <w:pPr>
        <w:jc w:val="both"/>
        <w:rPr>
          <w:rFonts w:ascii="Times New Roman" w:hAnsi="Times New Roman" w:cs="Times New Roman"/>
          <w:bCs/>
          <w:iCs/>
        </w:rPr>
      </w:pPr>
    </w:p>
    <w:p w14:paraId="297AA691" w14:textId="4D02F97C" w:rsidR="00501D12" w:rsidRDefault="00AE7856" w:rsidP="003A5A1A">
      <w:pPr>
        <w:jc w:val="both"/>
        <w:rPr>
          <w:rFonts w:ascii="Times New Roman" w:hAnsi="Times New Roman" w:cs="Times New Roman"/>
          <w:bCs/>
          <w:iCs/>
        </w:rPr>
      </w:pPr>
      <w:r>
        <w:rPr>
          <w:rFonts w:ascii="Times New Roman" w:hAnsi="Times New Roman" w:cs="Times New Roman"/>
          <w:bCs/>
          <w:iCs/>
          <w:noProof/>
          <w:lang w:val="en-GB" w:eastAsia="en-GB"/>
        </w:rPr>
        <mc:AlternateContent>
          <mc:Choice Requires="wps">
            <w:drawing>
              <wp:anchor distT="0" distB="0" distL="114300" distR="114300" simplePos="0" relativeHeight="251662848" behindDoc="0" locked="0" layoutInCell="1" allowOverlap="1" wp14:anchorId="0629E2C5" wp14:editId="3BBE5996">
                <wp:simplePos x="0" y="0"/>
                <wp:positionH relativeFrom="column">
                  <wp:posOffset>2571750</wp:posOffset>
                </wp:positionH>
                <wp:positionV relativeFrom="paragraph">
                  <wp:posOffset>162560</wp:posOffset>
                </wp:positionV>
                <wp:extent cx="0" cy="349250"/>
                <wp:effectExtent l="95250" t="19050" r="95250" b="88900"/>
                <wp:wrapNone/>
                <wp:docPr id="16" name="Straight Arrow Connector 16"/>
                <wp:cNvGraphicFramePr/>
                <a:graphic xmlns:a="http://schemas.openxmlformats.org/drawingml/2006/main">
                  <a:graphicData uri="http://schemas.microsoft.com/office/word/2010/wordprocessingShape">
                    <wps:wsp>
                      <wps:cNvCnPr/>
                      <wps:spPr>
                        <a:xfrm>
                          <a:off x="0" y="0"/>
                          <a:ext cx="0" cy="3492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ED7262C" id="Straight Arrow Connector 16" o:spid="_x0000_s1026" type="#_x0000_t32" style="position:absolute;margin-left:202.5pt;margin-top:12.8pt;width:0;height:27.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" strokecolor="#4f81bd [3204]" strokeweight="2pt">
                <v:stroke endarrow="block"/>
                <v:shadow on="t" color="black" opacity="24903f" origin=",.5" offset="0,.55556mm"/>
              </v:shape>
            </w:pict>
          </mc:Fallback>
        </mc:AlternateContent>
      </w:r>
    </w:p>
    <w:p w14:paraId="0FD07BA5" w14:textId="56C9D206" w:rsidR="00501D12" w:rsidRDefault="00501D12" w:rsidP="003A5A1A">
      <w:pPr>
        <w:jc w:val="both"/>
        <w:rPr>
          <w:rFonts w:ascii="Times New Roman" w:hAnsi="Times New Roman" w:cs="Times New Roman"/>
          <w:bCs/>
          <w:iCs/>
        </w:rPr>
      </w:pPr>
    </w:p>
    <w:p w14:paraId="774AF666" w14:textId="38BB7935" w:rsidR="00D60DEA" w:rsidRDefault="00D60DEA" w:rsidP="003A5A1A">
      <w:pPr>
        <w:jc w:val="both"/>
        <w:rPr>
          <w:rFonts w:ascii="Times New Roman" w:hAnsi="Times New Roman" w:cs="Times New Roman"/>
          <w:bCs/>
          <w:iCs/>
          <w:lang w:val="en-GB"/>
        </w:rPr>
      </w:pPr>
    </w:p>
    <w:p w14:paraId="737D015E" w14:textId="0B25C378" w:rsidR="00501D12" w:rsidRDefault="00AE7856" w:rsidP="003A5A1A">
      <w:pPr>
        <w:jc w:val="both"/>
        <w:rPr>
          <w:rFonts w:ascii="Times New Roman" w:hAnsi="Times New Roman" w:cs="Times New Roman"/>
          <w:bCs/>
          <w:iCs/>
          <w:lang w:val="en-GB"/>
        </w:rPr>
      </w:pPr>
      <w:r>
        <w:rPr>
          <w:rFonts w:ascii="Times New Roman" w:hAnsi="Times New Roman" w:cs="Times New Roman"/>
          <w:bCs/>
          <w:iCs/>
          <w:noProof/>
          <w:color w:val="000000" w:themeColor="text1"/>
          <w:lang w:val="en-GB" w:eastAsia="en-GB"/>
        </w:rPr>
        <mc:AlternateContent>
          <mc:Choice Requires="wps">
            <w:drawing>
              <wp:anchor distT="0" distB="0" distL="114300" distR="114300" simplePos="0" relativeHeight="251659776" behindDoc="0" locked="0" layoutInCell="1" allowOverlap="1" wp14:anchorId="3CAB2FA9" wp14:editId="107FA73D">
                <wp:simplePos x="0" y="0"/>
                <wp:positionH relativeFrom="column">
                  <wp:posOffset>1355725</wp:posOffset>
                </wp:positionH>
                <wp:positionV relativeFrom="paragraph">
                  <wp:posOffset>2540</wp:posOffset>
                </wp:positionV>
                <wp:extent cx="2381250" cy="609600"/>
                <wp:effectExtent l="57150" t="19050" r="76200" b="95250"/>
                <wp:wrapNone/>
                <wp:docPr id="8" name="Rectangle 8"/>
                <wp:cNvGraphicFramePr/>
                <a:graphic xmlns:a="http://schemas.openxmlformats.org/drawingml/2006/main">
                  <a:graphicData uri="http://schemas.microsoft.com/office/word/2010/wordprocessingShape">
                    <wps:wsp>
                      <wps:cNvSpPr/>
                      <wps:spPr>
                        <a:xfrm>
                          <a:off x="0" y="0"/>
                          <a:ext cx="2381250" cy="6096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2E3FE986" w14:textId="63E0CC59" w:rsidR="008C5E3A" w:rsidRPr="00501D12" w:rsidRDefault="008C5E3A" w:rsidP="00501D12">
                            <w:pPr>
                              <w:jc w:val="center"/>
                              <w:rPr>
                                <w:sz w:val="21"/>
                                <w:szCs w:val="21"/>
                                <w:lang w:val="en-GB"/>
                              </w:rPr>
                            </w:pPr>
                            <w:r>
                              <w:rPr>
                                <w:sz w:val="21"/>
                                <w:szCs w:val="21"/>
                                <w:lang w:val="en-GB"/>
                              </w:rPr>
                              <w:t>Evaluation of the suppliers through fuzzy TOPSIS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B2FA9" id="Rectangle 8" o:spid="_x0000_s1031" style="position:absolute;left:0;text-align:left;margin-left:106.75pt;margin-top:.2pt;width:187.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" fillcolor="window" strokecolor="windowText">
                <v:shadow on="t" color="black" opacity="22937f" origin=",.5" offset="0,.63889mm"/>
                <v:textbox>
                  <w:txbxContent>
                    <w:p w14:paraId="2E3FE986" w14:textId="63E0CC59" w:rsidR="008C5E3A" w:rsidRPr="00501D12" w:rsidRDefault="008C5E3A" w:rsidP="00501D12">
                      <w:pPr>
                        <w:jc w:val="center"/>
                        <w:rPr>
                          <w:sz w:val="21"/>
                          <w:szCs w:val="21"/>
                          <w:lang w:val="en-GB"/>
                        </w:rPr>
                      </w:pPr>
                      <w:r>
                        <w:rPr>
                          <w:sz w:val="21"/>
                          <w:szCs w:val="21"/>
                          <w:lang w:val="en-GB"/>
                        </w:rPr>
                        <w:t>Evaluation of the suppliers through fuzzy TOPSIS</w:t>
                      </w:r>
                    </w:p>
                  </w:txbxContent>
                </v:textbox>
              </v:rect>
            </w:pict>
          </mc:Fallback>
        </mc:AlternateContent>
      </w:r>
    </w:p>
    <w:p w14:paraId="2D324B60" w14:textId="77777777" w:rsidR="00501D12" w:rsidRDefault="00501D12" w:rsidP="003A5A1A">
      <w:pPr>
        <w:jc w:val="both"/>
        <w:rPr>
          <w:rFonts w:ascii="Times New Roman" w:hAnsi="Times New Roman" w:cs="Times New Roman"/>
          <w:bCs/>
          <w:iCs/>
          <w:lang w:val="en-GB"/>
        </w:rPr>
      </w:pPr>
    </w:p>
    <w:p w14:paraId="25C8D379" w14:textId="77777777" w:rsidR="00501D12" w:rsidRDefault="00501D12" w:rsidP="003A5A1A">
      <w:pPr>
        <w:jc w:val="both"/>
        <w:rPr>
          <w:rFonts w:ascii="Times New Roman" w:hAnsi="Times New Roman" w:cs="Times New Roman"/>
          <w:bCs/>
          <w:iCs/>
          <w:lang w:val="en-GB"/>
        </w:rPr>
      </w:pPr>
    </w:p>
    <w:p w14:paraId="66D623CD" w14:textId="77777777" w:rsidR="00501D12" w:rsidRDefault="00501D12" w:rsidP="003A5A1A">
      <w:pPr>
        <w:jc w:val="both"/>
        <w:rPr>
          <w:rFonts w:ascii="Times New Roman" w:hAnsi="Times New Roman" w:cs="Times New Roman"/>
          <w:bCs/>
          <w:iCs/>
          <w:lang w:val="en-GB"/>
        </w:rPr>
      </w:pPr>
    </w:p>
    <w:p w14:paraId="67D8ADF8" w14:textId="06233E0C" w:rsidR="00501D12" w:rsidRPr="00403CDA" w:rsidRDefault="00AC06A6" w:rsidP="00E22BB6">
      <w:pPr>
        <w:jc w:val="center"/>
        <w:rPr>
          <w:rFonts w:ascii="Times New Roman" w:hAnsi="Times New Roman" w:cs="Times New Roman"/>
          <w:bCs/>
          <w:i/>
          <w:sz w:val="21"/>
          <w:szCs w:val="21"/>
          <w:lang w:val="en-GB"/>
        </w:rPr>
      </w:pPr>
      <w:r w:rsidRPr="00403CDA">
        <w:rPr>
          <w:rFonts w:ascii="Times New Roman" w:hAnsi="Times New Roman" w:cs="Times New Roman"/>
          <w:bCs/>
          <w:i/>
          <w:sz w:val="21"/>
          <w:szCs w:val="21"/>
          <w:lang w:val="en-GB"/>
        </w:rPr>
        <w:t>Figure 3</w:t>
      </w:r>
      <w:r w:rsidR="00E22BB6" w:rsidRPr="00403CDA">
        <w:rPr>
          <w:rFonts w:ascii="Times New Roman" w:hAnsi="Times New Roman" w:cs="Times New Roman"/>
          <w:bCs/>
          <w:i/>
          <w:sz w:val="21"/>
          <w:szCs w:val="21"/>
          <w:lang w:val="en-GB"/>
        </w:rPr>
        <w:t xml:space="preserve"> The solution process for supplier evaluation</w:t>
      </w:r>
    </w:p>
    <w:p w14:paraId="0038A560" w14:textId="77777777" w:rsidR="00501D12" w:rsidRDefault="00501D12" w:rsidP="003A5A1A">
      <w:pPr>
        <w:jc w:val="both"/>
        <w:rPr>
          <w:rFonts w:ascii="Times New Roman" w:hAnsi="Times New Roman" w:cs="Times New Roman"/>
          <w:bCs/>
          <w:iCs/>
          <w:lang w:val="en-GB"/>
        </w:rPr>
      </w:pPr>
    </w:p>
    <w:p w14:paraId="388F4F90" w14:textId="2F010939" w:rsidR="008115D9" w:rsidRPr="003A5A1A" w:rsidRDefault="00E84624" w:rsidP="00C23CD7">
      <w:pPr>
        <w:jc w:val="both"/>
        <w:rPr>
          <w:rFonts w:ascii="Times New Roman" w:hAnsi="Times New Roman" w:cs="Times New Roman"/>
          <w:bCs/>
          <w:iCs/>
          <w:lang w:val="en-GB"/>
        </w:rPr>
      </w:pPr>
      <w:r w:rsidRPr="00E84624">
        <w:rPr>
          <w:rFonts w:ascii="Times New Roman" w:hAnsi="Times New Roman" w:cs="Times New Roman"/>
          <w:bCs/>
          <w:iCs/>
          <w:lang w:val="en-GB"/>
        </w:rPr>
        <w:t xml:space="preserve">The nature, scale and units of measurement are distinct for different variables of supplier selection of beef. In addition, some </w:t>
      </w:r>
      <w:r w:rsidRPr="00011BB2">
        <w:rPr>
          <w:rFonts w:ascii="Times New Roman" w:hAnsi="Times New Roman" w:cs="Times New Roman"/>
          <w:bCs/>
          <w:iCs/>
          <w:noProof/>
          <w:lang w:val="en-GB"/>
        </w:rPr>
        <w:t>decision</w:t>
      </w:r>
      <w:r w:rsidR="00011BB2">
        <w:rPr>
          <w:rFonts w:ascii="Times New Roman" w:hAnsi="Times New Roman" w:cs="Times New Roman"/>
          <w:bCs/>
          <w:iCs/>
          <w:noProof/>
          <w:lang w:val="en-GB"/>
        </w:rPr>
        <w:t>-</w:t>
      </w:r>
      <w:r w:rsidRPr="00011BB2">
        <w:rPr>
          <w:rFonts w:ascii="Times New Roman" w:hAnsi="Times New Roman" w:cs="Times New Roman"/>
          <w:bCs/>
          <w:iCs/>
          <w:noProof/>
          <w:lang w:val="en-GB"/>
        </w:rPr>
        <w:t>makers</w:t>
      </w:r>
      <w:r w:rsidRPr="00E84624">
        <w:rPr>
          <w:rFonts w:ascii="Times New Roman" w:hAnsi="Times New Roman" w:cs="Times New Roman"/>
          <w:bCs/>
          <w:iCs/>
          <w:lang w:val="en-GB"/>
        </w:rPr>
        <w:t xml:space="preserve"> are more confident in expressing their judgment by using</w:t>
      </w:r>
      <w:r>
        <w:rPr>
          <w:rFonts w:ascii="Times New Roman" w:hAnsi="Times New Roman" w:cs="Times New Roman"/>
          <w:bCs/>
          <w:iCs/>
          <w:lang w:val="en-GB"/>
        </w:rPr>
        <w:t xml:space="preserve"> familiar</w:t>
      </w:r>
      <w:r w:rsidRPr="00E84624">
        <w:rPr>
          <w:rFonts w:ascii="Times New Roman" w:hAnsi="Times New Roman" w:cs="Times New Roman"/>
          <w:bCs/>
          <w:iCs/>
          <w:lang w:val="en-GB"/>
        </w:rPr>
        <w:t xml:space="preserve"> </w:t>
      </w:r>
      <w:r>
        <w:rPr>
          <w:rFonts w:ascii="Times New Roman" w:hAnsi="Times New Roman" w:cs="Times New Roman"/>
          <w:bCs/>
          <w:iCs/>
          <w:lang w:val="en-GB"/>
        </w:rPr>
        <w:t>linguistic</w:t>
      </w:r>
      <w:r w:rsidRPr="00E84624">
        <w:rPr>
          <w:rFonts w:ascii="Times New Roman" w:hAnsi="Times New Roman" w:cs="Times New Roman"/>
          <w:bCs/>
          <w:iCs/>
          <w:lang w:val="en-GB"/>
        </w:rPr>
        <w:t xml:space="preserve"> values rather than exact numeric exact values</w:t>
      </w:r>
      <w:r>
        <w:rPr>
          <w:rFonts w:ascii="Times New Roman" w:hAnsi="Times New Roman" w:cs="Times New Roman"/>
          <w:bCs/>
          <w:iCs/>
          <w:lang w:val="en-GB"/>
        </w:rPr>
        <w:t xml:space="preserve"> </w:t>
      </w:r>
      <w:r w:rsidR="00C23CD7">
        <w:rPr>
          <w:rFonts w:ascii="Times New Roman" w:hAnsi="Times New Roman" w:cs="Times New Roman"/>
          <w:bCs/>
          <w:iCs/>
          <w:color w:val="000000" w:themeColor="text1"/>
          <w:lang w:val="en-GB"/>
        </w:rPr>
        <w:t>(</w:t>
      </w:r>
      <w:r w:rsidR="00F83D0C">
        <w:rPr>
          <w:rFonts w:ascii="Times New Roman" w:hAnsi="Times New Roman" w:cs="Times New Roman"/>
          <w:bCs/>
          <w:iCs/>
          <w:color w:val="000000" w:themeColor="text1"/>
          <w:lang w:val="en-GB"/>
        </w:rPr>
        <w:t xml:space="preserve">Yurdakul and Ic, 2009). </w:t>
      </w:r>
      <w:r w:rsidRPr="00E84624">
        <w:rPr>
          <w:rFonts w:ascii="Times New Roman" w:hAnsi="Times New Roman" w:cs="Times New Roman"/>
          <w:bCs/>
          <w:iCs/>
          <w:lang w:val="en-GB"/>
        </w:rPr>
        <w:t xml:space="preserve">In order to deal with ambiguities, uncertainties and vagueness as well as </w:t>
      </w:r>
      <w:r w:rsidR="0014593C" w:rsidRPr="00E84624">
        <w:rPr>
          <w:rFonts w:ascii="Times New Roman" w:hAnsi="Times New Roman" w:cs="Times New Roman"/>
          <w:bCs/>
          <w:iCs/>
          <w:lang w:val="en-GB"/>
        </w:rPr>
        <w:t>above-mentioned</w:t>
      </w:r>
      <w:r w:rsidRPr="00E84624">
        <w:rPr>
          <w:rFonts w:ascii="Times New Roman" w:hAnsi="Times New Roman" w:cs="Times New Roman"/>
          <w:bCs/>
          <w:iCs/>
          <w:lang w:val="en-GB"/>
        </w:rPr>
        <w:t xml:space="preserve"> problems, the use of fuzzy set theory has become popular among researchers. By application of fuzzy set theory, the decision-maker is able to incorporate unquantifiable information, incomplete information, non-obtainable information and partially ignorant facts into decision model (Kulak, Durmusoglu, &amp; Kahraman, 2005). </w:t>
      </w:r>
      <w:r w:rsidR="003A5A1A">
        <w:rPr>
          <w:rFonts w:ascii="Times New Roman" w:hAnsi="Times New Roman" w:cs="Times New Roman"/>
          <w:color w:val="auto"/>
        </w:rPr>
        <w:t xml:space="preserve">Thus, the preferences and opinions of the decision makers are being expressed in linguistic fuzzy variables throughout the evaluations and </w:t>
      </w:r>
      <w:r w:rsidR="008D2FA6">
        <w:rPr>
          <w:rFonts w:ascii="Times New Roman" w:hAnsi="Times New Roman" w:cs="Times New Roman"/>
          <w:color w:val="auto"/>
        </w:rPr>
        <w:t xml:space="preserve">the AHP, DEMATEL and TOPSIS are all executed by considering the data in fuzzy format. </w:t>
      </w:r>
    </w:p>
    <w:p w14:paraId="6CEC1157" w14:textId="77777777" w:rsidR="00A406BA" w:rsidRDefault="00A406BA">
      <w:pPr>
        <w:jc w:val="both"/>
        <w:rPr>
          <w:rFonts w:ascii="Times New Roman" w:hAnsi="Times New Roman" w:cs="Times New Roman"/>
          <w:b/>
          <w:bCs/>
        </w:rPr>
      </w:pPr>
    </w:p>
    <w:p w14:paraId="58676171" w14:textId="1B181719" w:rsidR="00D77E58" w:rsidRDefault="00CA4849" w:rsidP="00E84624">
      <w:pPr>
        <w:jc w:val="both"/>
        <w:rPr>
          <w:rFonts w:ascii="Times New Roman" w:hAnsi="Times New Roman" w:cs="Times New Roman"/>
        </w:rPr>
      </w:pPr>
      <w:r>
        <w:rPr>
          <w:rFonts w:ascii="Times New Roman" w:hAnsi="Times New Roman" w:cs="Times New Roman"/>
        </w:rPr>
        <w:t>One of the significant criteria of</w:t>
      </w:r>
      <w:r w:rsidR="00C36F05">
        <w:rPr>
          <w:rFonts w:ascii="Times New Roman" w:hAnsi="Times New Roman" w:cs="Times New Roman"/>
        </w:rPr>
        <w:t xml:space="preserve"> beef supplier selection is</w:t>
      </w:r>
      <w:r>
        <w:rPr>
          <w:rFonts w:ascii="Times New Roman" w:hAnsi="Times New Roman" w:cs="Times New Roman"/>
        </w:rPr>
        <w:t xml:space="preserve"> quality</w:t>
      </w:r>
      <w:r w:rsidR="00C36F05">
        <w:rPr>
          <w:rFonts w:ascii="Times New Roman" w:hAnsi="Times New Roman" w:cs="Times New Roman"/>
        </w:rPr>
        <w:t xml:space="preserve"> of beef</w:t>
      </w:r>
      <w:r>
        <w:rPr>
          <w:rFonts w:ascii="Times New Roman" w:hAnsi="Times New Roman" w:cs="Times New Roman"/>
        </w:rPr>
        <w:t xml:space="preserve">. </w:t>
      </w:r>
      <w:r w:rsidR="00C36F05">
        <w:rPr>
          <w:rFonts w:ascii="Times New Roman" w:hAnsi="Times New Roman" w:cs="Times New Roman"/>
        </w:rPr>
        <w:t>Quality is dependent on breed, conformati</w:t>
      </w:r>
      <w:r w:rsidR="00E84624">
        <w:rPr>
          <w:rFonts w:ascii="Times New Roman" w:hAnsi="Times New Roman" w:cs="Times New Roman"/>
        </w:rPr>
        <w:t xml:space="preserve">on and fatness score of cattle. To obtain more precise values for the meat quality, the opinion of the decision maker regarding each of the sub-criterion for </w:t>
      </w:r>
      <w:r w:rsidR="00011BB2">
        <w:rPr>
          <w:rFonts w:ascii="Times New Roman" w:hAnsi="Times New Roman" w:cs="Times New Roman"/>
        </w:rPr>
        <w:t xml:space="preserve">the </w:t>
      </w:r>
      <w:r w:rsidR="00E84624" w:rsidRPr="00011BB2">
        <w:rPr>
          <w:rFonts w:ascii="Times New Roman" w:hAnsi="Times New Roman" w:cs="Times New Roman"/>
          <w:noProof/>
        </w:rPr>
        <w:t>quality</w:t>
      </w:r>
      <w:r w:rsidR="00E84624">
        <w:rPr>
          <w:rFonts w:ascii="Times New Roman" w:hAnsi="Times New Roman" w:cs="Times New Roman"/>
        </w:rPr>
        <w:t xml:space="preserve"> of the meat is being gathered separately and then the average of these criteria has been considered in the main evaluation. </w:t>
      </w:r>
    </w:p>
    <w:p w14:paraId="397EC76A" w14:textId="77777777" w:rsidR="00D77E58" w:rsidRDefault="00D77E58" w:rsidP="00E84624">
      <w:pPr>
        <w:jc w:val="both"/>
        <w:rPr>
          <w:rFonts w:ascii="Times New Roman" w:hAnsi="Times New Roman" w:cs="Times New Roman"/>
        </w:rPr>
      </w:pPr>
    </w:p>
    <w:p w14:paraId="4E435589" w14:textId="10887C51" w:rsidR="00D77E58" w:rsidRPr="00D77E58" w:rsidRDefault="00403CDA" w:rsidP="00D77E58">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6.1 </w:t>
      </w:r>
      <w:r w:rsidR="00D77E58" w:rsidRPr="00D77E58">
        <w:rPr>
          <w:rFonts w:ascii="Times New Roman" w:hAnsi="Times New Roman" w:cs="Times New Roman"/>
          <w:b/>
          <w:bCs/>
          <w:color w:val="000000" w:themeColor="text1"/>
        </w:rPr>
        <w:t>Methodology:</w:t>
      </w:r>
    </w:p>
    <w:p w14:paraId="37622221" w14:textId="08596706" w:rsidR="00CA4849" w:rsidRDefault="00F91036" w:rsidP="00E84624">
      <w:pPr>
        <w:jc w:val="both"/>
        <w:rPr>
          <w:rFonts w:ascii="Times New Roman" w:hAnsi="Times New Roman" w:cs="Times New Roman"/>
        </w:rPr>
      </w:pPr>
      <w:r>
        <w:rPr>
          <w:rFonts w:ascii="Times New Roman" w:hAnsi="Times New Roman" w:cs="Times New Roman"/>
        </w:rPr>
        <w:t>In this section</w:t>
      </w:r>
      <w:r w:rsidR="003F69CC">
        <w:rPr>
          <w:rFonts w:ascii="Times New Roman" w:hAnsi="Times New Roman" w:cs="Times New Roman"/>
        </w:rPr>
        <w:t>, the methodologies being used in this paper</w:t>
      </w:r>
      <w:r w:rsidR="00CF68E0">
        <w:rPr>
          <w:rFonts w:ascii="Times New Roman" w:hAnsi="Times New Roman" w:cs="Times New Roman"/>
        </w:rPr>
        <w:t xml:space="preserve"> has been explained. Firstly, </w:t>
      </w:r>
      <w:r w:rsidR="00E21195">
        <w:rPr>
          <w:rFonts w:ascii="Times New Roman" w:hAnsi="Times New Roman" w:cs="Times New Roman"/>
        </w:rPr>
        <w:t>the fuzzy set theory</w:t>
      </w:r>
      <w:r w:rsidR="00CF68E0">
        <w:rPr>
          <w:rFonts w:ascii="Times New Roman" w:hAnsi="Times New Roman" w:cs="Times New Roman"/>
        </w:rPr>
        <w:t xml:space="preserve"> is </w:t>
      </w:r>
      <w:r>
        <w:rPr>
          <w:rFonts w:ascii="Times New Roman" w:hAnsi="Times New Roman" w:cs="Times New Roman"/>
        </w:rPr>
        <w:t>mentioned</w:t>
      </w:r>
      <w:r w:rsidR="00CF68E0">
        <w:rPr>
          <w:rFonts w:ascii="Times New Roman" w:hAnsi="Times New Roman" w:cs="Times New Roman"/>
        </w:rPr>
        <w:t>,</w:t>
      </w:r>
      <w:r w:rsidR="00E21195">
        <w:rPr>
          <w:rFonts w:ascii="Times New Roman" w:hAnsi="Times New Roman" w:cs="Times New Roman"/>
        </w:rPr>
        <w:t xml:space="preserve"> which is a base for all the t</w:t>
      </w:r>
      <w:r w:rsidR="00CF68E0">
        <w:rPr>
          <w:rFonts w:ascii="Times New Roman" w:hAnsi="Times New Roman" w:cs="Times New Roman"/>
        </w:rPr>
        <w:t xml:space="preserve">echniques applied in this paper. </w:t>
      </w:r>
      <w:r w:rsidR="00F83D0C">
        <w:rPr>
          <w:rFonts w:ascii="Times New Roman" w:hAnsi="Times New Roman" w:cs="Times New Roman"/>
        </w:rPr>
        <w:t>Thereafter,</w:t>
      </w:r>
      <w:r w:rsidR="00CF68E0">
        <w:rPr>
          <w:rFonts w:ascii="Times New Roman" w:hAnsi="Times New Roman" w:cs="Times New Roman"/>
        </w:rPr>
        <w:t xml:space="preserve"> the weight assigning methodologies, i.e. fuzzy AHP and fuzzy DEMATEL are presented. Final</w:t>
      </w:r>
      <w:r>
        <w:rPr>
          <w:rFonts w:ascii="Times New Roman" w:hAnsi="Times New Roman" w:cs="Times New Roman"/>
        </w:rPr>
        <w:t>ly, the steps of fuzzy TOPSIS are</w:t>
      </w:r>
      <w:r w:rsidR="00CF68E0">
        <w:rPr>
          <w:rFonts w:ascii="Times New Roman" w:hAnsi="Times New Roman" w:cs="Times New Roman"/>
        </w:rPr>
        <w:t xml:space="preserve"> </w:t>
      </w:r>
      <w:r w:rsidRPr="00F91036">
        <w:rPr>
          <w:rFonts w:ascii="Times New Roman" w:hAnsi="Times New Roman" w:cs="Times New Roman"/>
        </w:rPr>
        <w:t>being described</w:t>
      </w:r>
      <w:r w:rsidR="00CF68E0" w:rsidRPr="00F91036">
        <w:rPr>
          <w:rFonts w:ascii="Times New Roman" w:hAnsi="Times New Roman" w:cs="Times New Roman"/>
        </w:rPr>
        <w:t>.</w:t>
      </w:r>
      <w:r w:rsidR="00CF68E0">
        <w:rPr>
          <w:rFonts w:ascii="Times New Roman" w:hAnsi="Times New Roman" w:cs="Times New Roman"/>
        </w:rPr>
        <w:t xml:space="preserve"> </w:t>
      </w:r>
    </w:p>
    <w:p w14:paraId="31E09656" w14:textId="0FF41CF7" w:rsidR="00783252" w:rsidRDefault="00783252" w:rsidP="00E84624">
      <w:pPr>
        <w:jc w:val="both"/>
        <w:rPr>
          <w:rFonts w:ascii="Times New Roman" w:hAnsi="Times New Roman" w:cs="Times New Roman"/>
        </w:rPr>
      </w:pPr>
    </w:p>
    <w:p w14:paraId="2307DA4B" w14:textId="77777777" w:rsidR="00783252" w:rsidRDefault="00783252" w:rsidP="00E84624">
      <w:pPr>
        <w:jc w:val="both"/>
        <w:rPr>
          <w:rFonts w:ascii="Times New Roman" w:hAnsi="Times New Roman" w:cs="Times New Roman"/>
        </w:rPr>
      </w:pPr>
    </w:p>
    <w:p w14:paraId="6FD80A98" w14:textId="1BB43823" w:rsidR="000C0F17" w:rsidRDefault="00CA4849" w:rsidP="0017107C">
      <w:pPr>
        <w:jc w:val="both"/>
        <w:rPr>
          <w:rFonts w:ascii="Times New Roman" w:hAnsi="Times New Roman" w:cs="Times New Roman"/>
        </w:rPr>
      </w:pPr>
      <w:r>
        <w:rPr>
          <w:rFonts w:ascii="Times New Roman" w:hAnsi="Times New Roman" w:cs="Times New Roman"/>
        </w:rPr>
        <w:lastRenderedPageBreak/>
        <w:t xml:space="preserve"> </w:t>
      </w:r>
    </w:p>
    <w:p w14:paraId="4E1B65C0" w14:textId="49BE6945" w:rsidR="000C0F17" w:rsidRPr="000C0F17" w:rsidRDefault="00403CDA" w:rsidP="000C0F17">
      <w:pPr>
        <w:jc w:val="both"/>
        <w:rPr>
          <w:rFonts w:ascii="Times New Roman" w:hAnsi="Times New Roman" w:cs="Times New Roman"/>
          <w:b/>
          <w:bCs/>
          <w:iCs/>
          <w:lang w:val="en-GB"/>
        </w:rPr>
      </w:pPr>
      <w:r>
        <w:rPr>
          <w:rFonts w:ascii="Times New Roman" w:hAnsi="Times New Roman" w:cs="Times New Roman"/>
          <w:b/>
          <w:bCs/>
          <w:iCs/>
          <w:lang w:val="en-GB"/>
        </w:rPr>
        <w:t xml:space="preserve">6.1.1 </w:t>
      </w:r>
      <w:r w:rsidR="000C0F17">
        <w:rPr>
          <w:rFonts w:ascii="Times New Roman" w:hAnsi="Times New Roman" w:cs="Times New Roman"/>
          <w:b/>
          <w:bCs/>
          <w:iCs/>
          <w:lang w:val="en-GB"/>
        </w:rPr>
        <w:t>Fuzzy set theory</w:t>
      </w:r>
    </w:p>
    <w:p w14:paraId="0E4E89C6" w14:textId="537EE265" w:rsidR="000C0F17" w:rsidRPr="000C0F17" w:rsidRDefault="005C1454" w:rsidP="008458F6">
      <w:pPr>
        <w:jc w:val="both"/>
        <w:rPr>
          <w:rFonts w:ascii="Times New Roman" w:hAnsi="Times New Roman" w:cs="Times New Roman"/>
          <w:iCs/>
          <w:lang w:val="en-GB"/>
        </w:rPr>
      </w:pPr>
      <w:r>
        <w:rPr>
          <w:rFonts w:ascii="Times New Roman" w:hAnsi="Times New Roman" w:cs="Times New Roman"/>
          <w:iCs/>
          <w:lang w:val="en-GB"/>
        </w:rPr>
        <w:t>Introduced by Zade et al., (1965), t</w:t>
      </w:r>
      <w:r w:rsidR="000C0F17" w:rsidRPr="000C0F17">
        <w:rPr>
          <w:rFonts w:ascii="Times New Roman" w:hAnsi="Times New Roman" w:cs="Times New Roman"/>
          <w:iCs/>
          <w:lang w:val="en-GB"/>
        </w:rPr>
        <w:t xml:space="preserve">he mathematical aspects of fuzzy set theory </w:t>
      </w:r>
      <w:r w:rsidR="00CF68E0" w:rsidRPr="000C0F17">
        <w:rPr>
          <w:rFonts w:ascii="Times New Roman" w:hAnsi="Times New Roman" w:cs="Times New Roman"/>
          <w:iCs/>
          <w:lang w:val="en-GB"/>
        </w:rPr>
        <w:t>assume</w:t>
      </w:r>
      <w:r w:rsidR="000C0F17" w:rsidRPr="000C0F17">
        <w:rPr>
          <w:rFonts w:ascii="Times New Roman" w:hAnsi="Times New Roman" w:cs="Times New Roman"/>
          <w:iCs/>
          <w:lang w:val="en-GB"/>
        </w:rPr>
        <w:t xml:space="preserve"> that there is a universe of discourse </w:t>
      </w:r>
      <w:r w:rsidR="000C0F17" w:rsidRPr="000C0F17">
        <w:rPr>
          <w:rFonts w:ascii="Times New Roman" w:hAnsi="Times New Roman" w:cs="Times New Roman"/>
          <w:i/>
          <w:iCs/>
          <w:lang w:val="en-GB"/>
        </w:rPr>
        <w:t>U</w:t>
      </w:r>
      <w:r w:rsidR="000C0F17" w:rsidRPr="000C0F17">
        <w:rPr>
          <w:rFonts w:ascii="Times New Roman" w:hAnsi="Times New Roman" w:cs="Times New Roman"/>
          <w:iCs/>
          <w:lang w:val="en-GB"/>
        </w:rPr>
        <w:t xml:space="preserve"> and its fuzzy subset </w:t>
      </w:r>
      <w:r w:rsidR="000C0F17" w:rsidRPr="000C0F17">
        <w:rPr>
          <w:rFonts w:ascii="Times New Roman" w:hAnsi="Times New Roman" w:cs="Times New Roman"/>
          <w:i/>
          <w:iCs/>
          <w:lang w:val="en-GB"/>
        </w:rPr>
        <w:t>A</w:t>
      </w:r>
      <w:r w:rsidR="000C0F17" w:rsidRPr="000C0F17">
        <w:rPr>
          <w:rFonts w:ascii="Times New Roman" w:hAnsi="Times New Roman" w:cs="Times New Roman"/>
          <w:iCs/>
          <w:lang w:val="en-GB"/>
        </w:rPr>
        <w:t xml:space="preserve"> is represented mathematically by membership value denoted by </w:t>
      </w:r>
      <w:r w:rsidR="000C0F17" w:rsidRPr="000C0F17">
        <w:rPr>
          <w:rFonts w:ascii="Times New Roman" w:hAnsi="Times New Roman" w:cs="Times New Roman"/>
          <w:i/>
          <w:iCs/>
          <w:lang w:val="en-GB"/>
        </w:rPr>
        <w:t>μ</w:t>
      </w:r>
      <w:r w:rsidR="000C0F17" w:rsidRPr="000C0F17">
        <w:rPr>
          <w:rFonts w:ascii="Times New Roman" w:hAnsi="Times New Roman" w:cs="Times New Roman"/>
          <w:i/>
          <w:iCs/>
          <w:vertAlign w:val="subscript"/>
          <w:lang w:val="en-GB"/>
        </w:rPr>
        <w:t>A</w:t>
      </w:r>
      <w:r w:rsidR="000C0F17" w:rsidRPr="000C0F17">
        <w:rPr>
          <w:rFonts w:ascii="Times New Roman" w:hAnsi="Times New Roman" w:cs="Times New Roman"/>
          <w:i/>
          <w:iCs/>
          <w:lang w:val="en-GB"/>
        </w:rPr>
        <w:t>(x)</w:t>
      </w:r>
      <w:r w:rsidR="000C0F17" w:rsidRPr="000C0F17">
        <w:rPr>
          <w:rFonts w:ascii="Times New Roman" w:hAnsi="Times New Roman" w:cs="Times New Roman"/>
          <w:iCs/>
          <w:lang w:val="en-GB"/>
        </w:rPr>
        <w:t xml:space="preserve">, with </w:t>
      </w:r>
      <w:r w:rsidR="000C0F17" w:rsidRPr="000C0F17">
        <w:rPr>
          <w:rFonts w:ascii="Times New Roman" w:hAnsi="Times New Roman" w:cs="Times New Roman"/>
          <w:i/>
          <w:iCs/>
          <w:lang w:val="en-GB"/>
        </w:rPr>
        <w:t>x</w:t>
      </w:r>
      <w:r w:rsidR="000C0F17" w:rsidRPr="000C0F17">
        <w:rPr>
          <w:rFonts w:ascii="Times New Roman" w:hAnsi="Times New Roman" w:cs="Times New Roman"/>
          <w:iCs/>
          <w:lang w:val="en-GB"/>
        </w:rPr>
        <w:t xml:space="preserve"> as an elemen</w:t>
      </w:r>
      <w:r w:rsidR="00F91036">
        <w:rPr>
          <w:rFonts w:ascii="Times New Roman" w:hAnsi="Times New Roman" w:cs="Times New Roman"/>
          <w:iCs/>
          <w:lang w:val="en-GB"/>
        </w:rPr>
        <w:t xml:space="preserve">t of the universe of discourse, </w:t>
      </w:r>
      <w:r w:rsidR="00F91036" w:rsidRPr="000C0F17">
        <w:rPr>
          <w:rFonts w:ascii="Times New Roman" w:hAnsi="Times New Roman" w:cs="Times New Roman"/>
          <w:iCs/>
          <w:lang w:val="en-GB"/>
        </w:rPr>
        <w:t>which</w:t>
      </w:r>
      <w:r w:rsidR="000C0F17" w:rsidRPr="000C0F17">
        <w:rPr>
          <w:rFonts w:ascii="Times New Roman" w:hAnsi="Times New Roman" w:cs="Times New Roman"/>
          <w:iCs/>
          <w:lang w:val="en-GB"/>
        </w:rPr>
        <w:t xml:space="preserve"> conceptually denotes the grade of membership of x. The fuzzy subset </w:t>
      </w:r>
      <w:r w:rsidR="000C0F17" w:rsidRPr="000C0F17">
        <w:rPr>
          <w:rFonts w:ascii="Times New Roman" w:hAnsi="Times New Roman" w:cs="Times New Roman"/>
          <w:i/>
          <w:iCs/>
          <w:lang w:val="en-GB"/>
        </w:rPr>
        <w:t>A</w:t>
      </w:r>
      <w:r w:rsidR="000C0F17" w:rsidRPr="000C0F17">
        <w:rPr>
          <w:rFonts w:ascii="Times New Roman" w:hAnsi="Times New Roman" w:cs="Times New Roman"/>
          <w:iCs/>
          <w:lang w:val="en-GB"/>
        </w:rPr>
        <w:t xml:space="preserve"> is </w:t>
      </w:r>
      <m:oMath>
        <m:r>
          <w:rPr>
            <w:rFonts w:ascii="Cambria Math" w:hAnsi="Cambria Math" w:cs="Times New Roman"/>
            <w:lang w:val="en-GB"/>
          </w:rPr>
          <m:t>A=</m:t>
        </m:r>
        <m:d>
          <m:dPr>
            <m:begChr m:val="{"/>
            <m:endChr m:val="}"/>
            <m:ctrlPr>
              <w:rPr>
                <w:rFonts w:ascii="Cambria Math" w:hAnsi="Cambria Math" w:cs="Times New Roman"/>
                <w:i/>
                <w:iCs/>
                <w:lang w:val="en-GB"/>
              </w:rPr>
            </m:ctrlPr>
          </m:dPr>
          <m:e>
            <m:sSub>
              <m:sSubPr>
                <m:ctrlPr>
                  <w:rPr>
                    <w:rFonts w:ascii="Cambria Math" w:hAnsi="Cambria Math" w:cs="Times New Roman"/>
                    <w:i/>
                    <w:iCs/>
                    <w:lang w:val="en-GB"/>
                  </w:rPr>
                </m:ctrlPr>
              </m:sSubPr>
              <m:e>
                <m:r>
                  <w:rPr>
                    <w:rFonts w:ascii="Cambria Math" w:hAnsi="Cambria Math" w:cs="Times New Roman"/>
                    <w:lang w:val="en-GB"/>
                  </w:rPr>
                  <m:t>μ</m:t>
                </m:r>
              </m:e>
              <m:sub>
                <m:r>
                  <w:rPr>
                    <w:rFonts w:ascii="Cambria Math" w:hAnsi="Cambria Math" w:cs="Times New Roman"/>
                    <w:lang w:val="en-GB"/>
                  </w:rPr>
                  <m:t>A</m:t>
                </m:r>
              </m:sub>
            </m:sSub>
            <m:r>
              <w:rPr>
                <w:rFonts w:ascii="Cambria Math" w:hAnsi="Cambria Math" w:cs="Times New Roman"/>
                <w:lang w:val="en-GB"/>
              </w:rPr>
              <m:t>(u)/u</m:t>
            </m:r>
          </m:e>
          <m:e>
            <m:r>
              <w:rPr>
                <w:rFonts w:ascii="Cambria Math" w:hAnsi="Cambria Math" w:cs="Times New Roman"/>
                <w:lang w:val="en-GB"/>
              </w:rPr>
              <m:t>u∈U</m:t>
            </m:r>
          </m:e>
        </m:d>
      </m:oMath>
      <w:r w:rsidR="000C0F17" w:rsidRPr="000C0F17">
        <w:rPr>
          <w:rFonts w:ascii="Times New Roman" w:hAnsi="Times New Roman" w:cs="Times New Roman"/>
          <w:iCs/>
          <w:lang w:val="en-GB"/>
        </w:rPr>
        <w:t xml:space="preserve"> and the linguistic variable</w:t>
      </w:r>
      <w:r w:rsidR="002C6757" w:rsidRPr="00F91036">
        <w:rPr>
          <w:rFonts w:ascii="Times New Roman" w:hAnsi="Times New Roman" w:cs="Times New Roman"/>
          <w:iCs/>
          <w:color w:val="auto"/>
          <w:lang w:val="en-GB"/>
        </w:rPr>
        <w:t>s</w:t>
      </w:r>
      <w:r w:rsidR="000C0F17" w:rsidRPr="002C6757">
        <w:rPr>
          <w:rFonts w:ascii="Times New Roman" w:hAnsi="Times New Roman" w:cs="Times New Roman"/>
          <w:iCs/>
          <w:color w:val="FF0000"/>
          <w:lang w:val="en-GB"/>
        </w:rPr>
        <w:t xml:space="preserve"> </w:t>
      </w:r>
      <w:r w:rsidR="000C0F17" w:rsidRPr="000C0F17">
        <w:rPr>
          <w:rFonts w:ascii="Times New Roman" w:hAnsi="Times New Roman" w:cs="Times New Roman"/>
          <w:iCs/>
          <w:lang w:val="en-GB"/>
        </w:rPr>
        <w:t>are represented in natural language by the name, e.g. x and the set term S(x)</w:t>
      </w:r>
      <w:r w:rsidR="00C12AD0">
        <w:rPr>
          <w:rFonts w:ascii="Times New Roman" w:hAnsi="Times New Roman" w:cs="Times New Roman"/>
          <w:iCs/>
          <w:lang w:val="en-GB"/>
        </w:rPr>
        <w:t xml:space="preserve"> of the linguistic value of x. I</w:t>
      </w:r>
      <w:r w:rsidR="000C0F17" w:rsidRPr="000C0F17">
        <w:rPr>
          <w:rFonts w:ascii="Times New Roman" w:hAnsi="Times New Roman" w:cs="Times New Roman"/>
          <w:iCs/>
          <w:lang w:val="en-GB"/>
        </w:rPr>
        <w:t>n case of triangular fuzzy number (TFN)</w:t>
      </w:r>
      <w:r w:rsidR="00C12AD0">
        <w:rPr>
          <w:rFonts w:ascii="Times New Roman" w:hAnsi="Times New Roman" w:cs="Times New Roman"/>
          <w:iCs/>
          <w:lang w:val="en-GB"/>
        </w:rPr>
        <w:t>,</w:t>
      </w:r>
      <w:r w:rsidR="000C0F17" w:rsidRPr="000C0F17">
        <w:rPr>
          <w:rFonts w:ascii="Times New Roman" w:hAnsi="Times New Roman" w:cs="Times New Roman"/>
          <w:iCs/>
          <w:lang w:val="en-GB"/>
        </w:rPr>
        <w:t xml:space="preserve"> the membership function of </w:t>
      </w:r>
      <m:oMath>
        <m:r>
          <w:rPr>
            <w:rFonts w:ascii="Cambria Math" w:hAnsi="Cambria Math" w:cs="Times New Roman"/>
            <w:lang w:val="en-GB"/>
          </w:rPr>
          <m:t>M=(</m:t>
        </m:r>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i</m:t>
            </m:r>
          </m:sub>
        </m:sSub>
        <m:r>
          <w:rPr>
            <w:rFonts w:ascii="Cambria Math" w:hAnsi="Cambria Math" w:cs="Times New Roman"/>
            <w:lang w:val="en-GB"/>
          </w:rPr>
          <m:t>)</m:t>
        </m:r>
      </m:oMath>
      <w:r w:rsidR="000C0F17" w:rsidRPr="000C0F17">
        <w:rPr>
          <w:rFonts w:ascii="Times New Roman" w:hAnsi="Times New Roman" w:cs="Times New Roman"/>
          <w:iCs/>
          <w:lang w:val="en-GB"/>
        </w:rPr>
        <w:t xml:space="preserve"> is based on </w:t>
      </w:r>
      <w:r w:rsidR="008458F6">
        <w:rPr>
          <w:rFonts w:ascii="Times New Roman" w:hAnsi="Times New Roman" w:cs="Times New Roman"/>
          <w:iCs/>
          <w:lang w:val="en-GB"/>
        </w:rPr>
        <w:t>equation</w:t>
      </w:r>
      <w:r w:rsidR="000C0F17" w:rsidRPr="000C0F17">
        <w:rPr>
          <w:rFonts w:ascii="Times New Roman" w:hAnsi="Times New Roman" w:cs="Times New Roman"/>
          <w:iCs/>
          <w:lang w:val="en-GB"/>
        </w:rPr>
        <w:t xml:space="preserve"> (</w:t>
      </w:r>
      <w:r w:rsidR="008458F6">
        <w:rPr>
          <w:rFonts w:ascii="Times New Roman" w:hAnsi="Times New Roman" w:cs="Times New Roman"/>
          <w:iCs/>
          <w:lang w:val="en-GB"/>
        </w:rPr>
        <w:t>1</w:t>
      </w:r>
      <w:r w:rsidR="000C0F17" w:rsidRPr="000C0F17">
        <w:rPr>
          <w:rFonts w:ascii="Times New Roman" w:hAnsi="Times New Roman" w:cs="Times New Roman"/>
          <w:iCs/>
          <w:lang w:val="en-GB"/>
        </w:rPr>
        <w:t xml:space="preserve">) and this triplet is shown in figure </w:t>
      </w:r>
      <w:r w:rsidR="00AC06A6" w:rsidRPr="00AC06A6">
        <w:rPr>
          <w:rFonts w:ascii="Times New Roman" w:hAnsi="Times New Roman" w:cs="Times New Roman"/>
          <w:iCs/>
          <w:lang w:val="en-GB"/>
        </w:rPr>
        <w:t>4</w:t>
      </w:r>
      <w:r w:rsidR="000C0F17" w:rsidRPr="00AC06A6">
        <w:rPr>
          <w:rFonts w:ascii="Times New Roman" w:hAnsi="Times New Roman" w:cs="Times New Roman"/>
          <w:iCs/>
          <w:lang w:val="en-GB"/>
        </w:rPr>
        <w:t>:</w:t>
      </w:r>
      <w:r w:rsidR="000C0F17" w:rsidRPr="000C0F17">
        <w:rPr>
          <w:rFonts w:ascii="Times New Roman" w:hAnsi="Times New Roman" w:cs="Times New Roman"/>
          <w:iCs/>
          <w:lang w:val="en-GB"/>
        </w:rPr>
        <w:t xml:space="preserve"> </w:t>
      </w:r>
    </w:p>
    <w:p w14:paraId="7608248D" w14:textId="7D7ABD92" w:rsidR="000C0F17" w:rsidRPr="000C0F17" w:rsidRDefault="00FD40FD" w:rsidP="008458F6">
      <w:pPr>
        <w:jc w:val="both"/>
        <w:rPr>
          <w:rFonts w:ascii="Times New Roman" w:hAnsi="Times New Roman" w:cs="Times New Roman"/>
          <w:iCs/>
          <w:lang w:val="en-GB"/>
        </w:rPr>
      </w:pPr>
      <m:oMath>
        <m:sSub>
          <m:sSubPr>
            <m:ctrlPr>
              <w:rPr>
                <w:rFonts w:ascii="Cambria Math" w:hAnsi="Cambria Math" w:cs="Times New Roman"/>
                <w:i/>
                <w:iCs/>
                <w:lang w:val="en-GB"/>
              </w:rPr>
            </m:ctrlPr>
          </m:sSubPr>
          <m:e>
            <m:r>
              <w:rPr>
                <w:rFonts w:ascii="Cambria Math" w:hAnsi="Cambria Math" w:cs="Times New Roman"/>
                <w:lang w:val="en-GB"/>
              </w:rPr>
              <m:t>μ</m:t>
            </m:r>
          </m:e>
          <m:sub>
            <m:r>
              <w:rPr>
                <w:rFonts w:ascii="Cambria Math" w:hAnsi="Cambria Math" w:cs="Times New Roman"/>
                <w:lang w:val="en-GB"/>
              </w:rPr>
              <m:t>M</m:t>
            </m:r>
          </m:sub>
        </m:sSub>
        <m:d>
          <m:dPr>
            <m:ctrlPr>
              <w:rPr>
                <w:rFonts w:ascii="Cambria Math" w:hAnsi="Cambria Math" w:cs="Times New Roman"/>
                <w:i/>
                <w:iCs/>
                <w:lang w:val="en-GB"/>
              </w:rPr>
            </m:ctrlPr>
          </m:dPr>
          <m:e>
            <m:r>
              <w:rPr>
                <w:rFonts w:ascii="Cambria Math" w:hAnsi="Cambria Math" w:cs="Times New Roman"/>
                <w:lang w:val="en-GB"/>
              </w:rPr>
              <m:t>x</m:t>
            </m:r>
          </m:e>
        </m:d>
        <m:r>
          <w:rPr>
            <w:rFonts w:ascii="Cambria Math" w:hAnsi="Cambria Math" w:cs="Times New Roman"/>
            <w:lang w:val="en-GB"/>
          </w:rPr>
          <m:t>=</m:t>
        </m:r>
        <m:d>
          <m:dPr>
            <m:begChr m:val="{"/>
            <m:endChr m:val=""/>
            <m:ctrlPr>
              <w:rPr>
                <w:rFonts w:ascii="Cambria Math" w:hAnsi="Cambria Math" w:cs="Times New Roman"/>
                <w:i/>
                <w:iCs/>
                <w:lang w:val="en-GB"/>
              </w:rPr>
            </m:ctrlPr>
          </m:dPr>
          <m:e>
            <m:eqArr>
              <m:eqArrPr>
                <m:ctrlPr>
                  <w:rPr>
                    <w:rFonts w:ascii="Cambria Math" w:hAnsi="Cambria Math" w:cs="Times New Roman"/>
                    <w:i/>
                    <w:iCs/>
                    <w:lang w:val="en-GB"/>
                  </w:rPr>
                </m:ctrlPr>
              </m:eqArrPr>
              <m:e>
                <m:r>
                  <w:rPr>
                    <w:rFonts w:ascii="Cambria Math" w:hAnsi="Cambria Math" w:cs="Times New Roman"/>
                    <w:lang w:val="en-GB"/>
                  </w:rPr>
                  <m:t>0      if   x≤</m:t>
                </m:r>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i</m:t>
                    </m:r>
                  </m:sub>
                </m:sSub>
              </m:e>
              <m:e>
                <m:f>
                  <m:fPr>
                    <m:ctrlPr>
                      <w:rPr>
                        <w:rFonts w:ascii="Cambria Math" w:hAnsi="Cambria Math" w:cs="Times New Roman"/>
                        <w:i/>
                        <w:iCs/>
                        <w:lang w:val="en-GB"/>
                      </w:rPr>
                    </m:ctrlPr>
                  </m:fPr>
                  <m:num>
                    <m:r>
                      <w:rPr>
                        <w:rFonts w:ascii="Cambria Math" w:hAnsi="Cambria Math" w:cs="Times New Roman"/>
                        <w:lang w:val="en-GB"/>
                      </w:rPr>
                      <m:t>x-</m:t>
                    </m:r>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i</m:t>
                        </m:r>
                      </m:sub>
                    </m:sSub>
                  </m:num>
                  <m:den>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i</m:t>
                        </m:r>
                      </m:sub>
                    </m:sSub>
                  </m:den>
                </m:f>
                <m:r>
                  <w:rPr>
                    <w:rFonts w:ascii="Cambria Math" w:hAnsi="Cambria Math" w:cs="Times New Roman"/>
                    <w:lang w:val="en-GB"/>
                  </w:rPr>
                  <m:t xml:space="preserve">    if    </m:t>
                </m:r>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i</m:t>
                    </m:r>
                  </m:sub>
                </m:sSub>
                <m:r>
                  <w:rPr>
                    <w:rFonts w:ascii="Cambria Math" w:hAnsi="Cambria Math" w:cs="Times New Roman"/>
                    <w:lang w:val="en-GB"/>
                  </w:rPr>
                  <m:t>≤x≤</m:t>
                </m:r>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i</m:t>
                    </m:r>
                  </m:sub>
                </m:sSub>
              </m:e>
              <m:e>
                <m:f>
                  <m:fPr>
                    <m:ctrlPr>
                      <w:rPr>
                        <w:rFonts w:ascii="Cambria Math" w:hAnsi="Cambria Math" w:cs="Times New Roman"/>
                        <w:i/>
                        <w:iCs/>
                        <w:lang w:val="en-GB"/>
                      </w:rPr>
                    </m:ctrlPr>
                  </m:fPr>
                  <m:num>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i</m:t>
                        </m:r>
                      </m:sub>
                    </m:sSub>
                    <m:r>
                      <w:rPr>
                        <w:rFonts w:ascii="Cambria Math" w:hAnsi="Cambria Math" w:cs="Times New Roman"/>
                        <w:lang w:val="en-GB"/>
                      </w:rPr>
                      <m:t>-x</m:t>
                    </m:r>
                  </m:num>
                  <m:den>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i</m:t>
                        </m:r>
                      </m:sub>
                    </m:sSub>
                  </m:den>
                </m:f>
                <m:r>
                  <w:rPr>
                    <w:rFonts w:ascii="Cambria Math" w:hAnsi="Cambria Math" w:cs="Times New Roman"/>
                    <w:lang w:val="en-GB"/>
                  </w:rPr>
                  <m:t xml:space="preserve">      if     </m:t>
                </m:r>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i</m:t>
                    </m:r>
                  </m:sub>
                </m:sSub>
                <m:r>
                  <w:rPr>
                    <w:rFonts w:ascii="Cambria Math" w:hAnsi="Cambria Math" w:cs="Times New Roman"/>
                    <w:lang w:val="en-GB"/>
                  </w:rPr>
                  <m:t>≤x≤</m:t>
                </m:r>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i</m:t>
                    </m:r>
                  </m:sub>
                </m:sSub>
              </m:e>
              <m:e>
                <m:r>
                  <w:rPr>
                    <w:rFonts w:ascii="Cambria Math" w:hAnsi="Cambria Math" w:cs="Times New Roman"/>
                    <w:lang w:val="en-GB"/>
                  </w:rPr>
                  <m:t>0      if        x≥</m:t>
                </m:r>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i</m:t>
                    </m:r>
                  </m:sub>
                </m:sSub>
              </m:e>
            </m:eqArr>
          </m:e>
        </m:d>
        <m:r>
          <w:rPr>
            <w:rFonts w:ascii="Cambria Math" w:hAnsi="Cambria Math" w:cs="Times New Roman"/>
            <w:lang w:val="en-GB"/>
          </w:rPr>
          <m:t xml:space="preserve">                                                                                   (1)</m:t>
        </m:r>
      </m:oMath>
      <w:r w:rsidR="000C0F17" w:rsidRPr="000C0F17">
        <w:rPr>
          <w:rFonts w:ascii="Times New Roman" w:hAnsi="Times New Roman" w:cs="Times New Roman"/>
          <w:iCs/>
          <w:lang w:val="en-GB"/>
        </w:rPr>
        <w:t xml:space="preserve"> </w:t>
      </w:r>
    </w:p>
    <w:p w14:paraId="316F3B32" w14:textId="69293CC3" w:rsidR="000C0F17" w:rsidRPr="000C0F17" w:rsidRDefault="000C0F17" w:rsidP="000C0F17">
      <w:pPr>
        <w:jc w:val="both"/>
        <w:rPr>
          <w:rFonts w:ascii="Times New Roman" w:hAnsi="Times New Roman" w:cs="Times New Roman"/>
          <w:iCs/>
          <w:lang w:val="en-GB"/>
        </w:rPr>
      </w:pPr>
      <w:r w:rsidRPr="000C0F17">
        <w:rPr>
          <w:rFonts w:ascii="Times New Roman" w:hAnsi="Times New Roman" w:cs="Times New Roman"/>
          <w:iCs/>
          <w:lang w:val="en-GB"/>
        </w:rPr>
        <w:t>Now</w:t>
      </w:r>
      <w:r w:rsidR="00FF4816">
        <w:rPr>
          <w:rFonts w:ascii="Times New Roman" w:hAnsi="Times New Roman" w:cs="Times New Roman"/>
          <w:iCs/>
          <w:lang w:val="en-GB"/>
        </w:rPr>
        <w:t>,</w:t>
      </w:r>
      <w:r w:rsidRPr="000C0F17">
        <w:rPr>
          <w:rFonts w:ascii="Times New Roman" w:hAnsi="Times New Roman" w:cs="Times New Roman"/>
          <w:iCs/>
          <w:lang w:val="en-GB"/>
        </w:rPr>
        <w:t xml:space="preserve"> let </w:t>
      </w:r>
      <m:oMath>
        <m:acc>
          <m:accPr>
            <m:chr m:val="̃"/>
            <m:ctrlPr>
              <w:rPr>
                <w:rFonts w:ascii="Cambria Math" w:hAnsi="Cambria Math" w:cs="Times New Roman"/>
                <w:i/>
                <w:iCs/>
                <w:lang w:val="en-GB"/>
              </w:rPr>
            </m:ctrlPr>
          </m:accPr>
          <m:e>
            <m:r>
              <w:rPr>
                <w:rFonts w:ascii="Cambria Math" w:hAnsi="Cambria Math" w:cs="Times New Roman"/>
                <w:lang w:val="en-GB"/>
              </w:rPr>
              <m:t>M</m:t>
            </m:r>
          </m:e>
        </m:acc>
      </m:oMath>
      <w:r w:rsidRPr="000C0F17">
        <w:rPr>
          <w:rFonts w:ascii="Times New Roman" w:hAnsi="Times New Roman" w:cs="Times New Roman"/>
          <w:iCs/>
          <w:lang w:val="en-GB"/>
        </w:rPr>
        <w:t xml:space="preserve"> and </w:t>
      </w:r>
      <m:oMath>
        <m:acc>
          <m:accPr>
            <m:chr m:val="̃"/>
            <m:ctrlPr>
              <w:rPr>
                <w:rFonts w:ascii="Cambria Math" w:hAnsi="Cambria Math" w:cs="Times New Roman"/>
                <w:i/>
                <w:iCs/>
                <w:lang w:val="en-GB"/>
              </w:rPr>
            </m:ctrlPr>
          </m:accPr>
          <m:e>
            <m:r>
              <w:rPr>
                <w:rFonts w:ascii="Cambria Math" w:hAnsi="Cambria Math" w:cs="Times New Roman"/>
                <w:lang w:val="en-GB"/>
              </w:rPr>
              <m:t>N</m:t>
            </m:r>
          </m:e>
        </m:acc>
      </m:oMath>
      <w:r w:rsidRPr="000C0F17">
        <w:rPr>
          <w:rFonts w:ascii="Times New Roman" w:hAnsi="Times New Roman" w:cs="Times New Roman"/>
          <w:iCs/>
          <w:lang w:val="en-GB"/>
        </w:rPr>
        <w:t xml:space="preserve"> be two triangular fuzzy numbers which are parametrized with two triplets of </w:t>
      </w:r>
      <m:oMath>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1</m:t>
            </m:r>
          </m:sub>
        </m:sSub>
        <m:r>
          <w:rPr>
            <w:rFonts w:ascii="Cambria Math" w:hAnsi="Cambria Math" w:cs="Times New Roman"/>
            <w:lang w:val="en-GB"/>
          </w:rPr>
          <m:t xml:space="preserve">) </m:t>
        </m:r>
      </m:oMath>
      <w:r w:rsidRPr="000C0F17">
        <w:rPr>
          <w:rFonts w:ascii="Times New Roman" w:hAnsi="Times New Roman" w:cs="Times New Roman"/>
          <w:iCs/>
          <w:lang w:val="en-GB"/>
        </w:rPr>
        <w:t xml:space="preserve">and </w:t>
      </w:r>
      <m:oMath>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2</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2</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2</m:t>
            </m:r>
          </m:sub>
        </m:sSub>
        <m:r>
          <w:rPr>
            <w:rFonts w:ascii="Cambria Math" w:hAnsi="Cambria Math" w:cs="Times New Roman"/>
            <w:lang w:val="en-GB"/>
          </w:rPr>
          <m:t>)</m:t>
        </m:r>
      </m:oMath>
      <w:r w:rsidRPr="000C0F17">
        <w:rPr>
          <w:rFonts w:ascii="Times New Roman" w:hAnsi="Times New Roman" w:cs="Times New Roman"/>
          <w:iCs/>
          <w:lang w:val="en-GB"/>
        </w:rPr>
        <w:t xml:space="preserve"> respectively. Then</w:t>
      </w:r>
      <w:r w:rsidR="00C12AD0">
        <w:rPr>
          <w:rFonts w:ascii="Times New Roman" w:hAnsi="Times New Roman" w:cs="Times New Roman"/>
          <w:iCs/>
          <w:lang w:val="en-GB"/>
        </w:rPr>
        <w:t>,</w:t>
      </w:r>
      <w:r w:rsidRPr="000C0F17">
        <w:rPr>
          <w:rFonts w:ascii="Times New Roman" w:hAnsi="Times New Roman" w:cs="Times New Roman"/>
          <w:iCs/>
          <w:lang w:val="en-GB"/>
        </w:rPr>
        <w:t xml:space="preserve"> the following operational laws for these two number are applied</w:t>
      </w:r>
      <w:r w:rsidR="00B91E32">
        <w:rPr>
          <w:rFonts w:ascii="Times New Roman" w:hAnsi="Times New Roman" w:cs="Times New Roman"/>
          <w:iCs/>
          <w:lang w:val="en-GB"/>
        </w:rPr>
        <w:t xml:space="preserve"> based on 2 to 5</w:t>
      </w:r>
      <w:r w:rsidRPr="000C0F17">
        <w:rPr>
          <w:rFonts w:ascii="Times New Roman" w:hAnsi="Times New Roman" w:cs="Times New Roman"/>
          <w:iCs/>
          <w:lang w:val="en-GB"/>
        </w:rPr>
        <w:t>:</w:t>
      </w:r>
    </w:p>
    <w:p w14:paraId="133EBE51" w14:textId="60AA1798" w:rsidR="000C0F17" w:rsidRPr="000C0F17" w:rsidRDefault="00FD40FD" w:rsidP="000C0F17">
      <w:pPr>
        <w:jc w:val="both"/>
        <w:rPr>
          <w:rFonts w:ascii="Times New Roman" w:hAnsi="Times New Roman" w:cs="Times New Roman"/>
          <w:iCs/>
          <w:lang w:val="en-GB"/>
        </w:rPr>
      </w:pPr>
      <m:oMathPara>
        <m:oMathParaPr>
          <m:jc m:val="left"/>
        </m:oMathParaPr>
        <m:oMath>
          <m:acc>
            <m:accPr>
              <m:chr m:val="̃"/>
              <m:ctrlPr>
                <w:rPr>
                  <w:rFonts w:ascii="Cambria Math" w:hAnsi="Cambria Math" w:cs="Times New Roman"/>
                  <w:i/>
                  <w:iCs/>
                  <w:lang w:val="en-GB"/>
                </w:rPr>
              </m:ctrlPr>
            </m:accPr>
            <m:e>
              <m:r>
                <w:rPr>
                  <w:rFonts w:ascii="Cambria Math" w:hAnsi="Cambria Math" w:cs="Times New Roman"/>
                  <w:lang w:val="en-GB"/>
                </w:rPr>
                <m:t>M</m:t>
              </m:r>
            </m:e>
          </m:acc>
          <m:r>
            <w:rPr>
              <w:rFonts w:ascii="Cambria Math" w:hAnsi="Cambria Math" w:cs="Times New Roman"/>
              <w:lang w:val="en-GB"/>
            </w:rPr>
            <m:t>+</m:t>
          </m:r>
          <m:acc>
            <m:accPr>
              <m:chr m:val="̃"/>
              <m:ctrlPr>
                <w:rPr>
                  <w:rFonts w:ascii="Cambria Math" w:hAnsi="Cambria Math" w:cs="Times New Roman"/>
                  <w:i/>
                  <w:iCs/>
                  <w:lang w:val="en-GB"/>
                </w:rPr>
              </m:ctrlPr>
            </m:accPr>
            <m:e>
              <m:r>
                <w:rPr>
                  <w:rFonts w:ascii="Cambria Math" w:hAnsi="Cambria Math" w:cs="Times New Roman"/>
                  <w:lang w:val="en-GB"/>
                </w:rPr>
                <m:t>N</m:t>
              </m:r>
            </m:e>
          </m:acc>
          <m:r>
            <w:rPr>
              <w:rFonts w:ascii="Cambria Math" w:hAnsi="Cambria Math" w:cs="Times New Roman"/>
              <w:lang w:val="en-GB"/>
            </w:rPr>
            <m:t>=</m:t>
          </m:r>
          <m:d>
            <m:dPr>
              <m:ctrlPr>
                <w:rPr>
                  <w:rFonts w:ascii="Cambria Math" w:hAnsi="Cambria Math" w:cs="Times New Roman"/>
                  <w:i/>
                  <w:lang w:val="en-GB"/>
                </w:rPr>
              </m:ctrlPr>
            </m:dPr>
            <m:e>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2</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2</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2</m:t>
                  </m:r>
                </m:sub>
              </m:sSub>
            </m:e>
          </m:d>
          <m:r>
            <w:rPr>
              <w:rFonts w:ascii="Cambria Math" w:hAnsi="Cambria Math" w:cs="Times New Roman"/>
              <w:lang w:val="en-GB"/>
            </w:rPr>
            <m:t xml:space="preserve">                                                                                   (2)</m:t>
          </m:r>
        </m:oMath>
      </m:oMathPara>
    </w:p>
    <w:p w14:paraId="6917D209" w14:textId="06D095D8" w:rsidR="000C0F17" w:rsidRPr="000C0F17" w:rsidRDefault="00FD40FD" w:rsidP="000C0F17">
      <w:pPr>
        <w:jc w:val="both"/>
        <w:rPr>
          <w:rFonts w:ascii="Times New Roman" w:hAnsi="Times New Roman" w:cs="Times New Roman"/>
          <w:iCs/>
          <w:lang w:val="en-GB"/>
        </w:rPr>
      </w:pPr>
      <m:oMathPara>
        <m:oMathParaPr>
          <m:jc m:val="left"/>
        </m:oMathParaPr>
        <m:oMath>
          <m:acc>
            <m:accPr>
              <m:chr m:val="̃"/>
              <m:ctrlPr>
                <w:rPr>
                  <w:rFonts w:ascii="Cambria Math" w:hAnsi="Cambria Math" w:cs="Times New Roman"/>
                  <w:i/>
                  <w:iCs/>
                  <w:lang w:val="en-GB"/>
                </w:rPr>
              </m:ctrlPr>
            </m:accPr>
            <m:e>
              <m:r>
                <w:rPr>
                  <w:rFonts w:ascii="Cambria Math" w:hAnsi="Cambria Math" w:cs="Times New Roman"/>
                  <w:lang w:val="en-GB"/>
                </w:rPr>
                <m:t>M</m:t>
              </m:r>
            </m:e>
          </m:acc>
          <m:r>
            <w:rPr>
              <w:rFonts w:ascii="Cambria Math" w:hAnsi="Cambria Math" w:cs="Times New Roman"/>
              <w:lang w:val="en-GB"/>
            </w:rPr>
            <m:t>-</m:t>
          </m:r>
          <m:acc>
            <m:accPr>
              <m:chr m:val="̃"/>
              <m:ctrlPr>
                <w:rPr>
                  <w:rFonts w:ascii="Cambria Math" w:hAnsi="Cambria Math" w:cs="Times New Roman"/>
                  <w:i/>
                  <w:iCs/>
                  <w:lang w:val="en-GB"/>
                </w:rPr>
              </m:ctrlPr>
            </m:accPr>
            <m:e>
              <m:r>
                <w:rPr>
                  <w:rFonts w:ascii="Cambria Math" w:hAnsi="Cambria Math" w:cs="Times New Roman"/>
                  <w:lang w:val="en-GB"/>
                </w:rPr>
                <m:t>N</m:t>
              </m:r>
            </m:e>
          </m:acc>
          <m:r>
            <w:rPr>
              <w:rFonts w:ascii="Cambria Math" w:hAnsi="Cambria Math" w:cs="Times New Roman"/>
              <w:lang w:val="en-GB"/>
            </w:rPr>
            <m:t>=</m:t>
          </m:r>
          <m:d>
            <m:dPr>
              <m:ctrlPr>
                <w:rPr>
                  <w:rFonts w:ascii="Cambria Math" w:hAnsi="Cambria Math" w:cs="Times New Roman"/>
                  <w:i/>
                  <w:lang w:val="en-GB"/>
                </w:rPr>
              </m:ctrlPr>
            </m:dPr>
            <m:e>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2</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2</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2</m:t>
                  </m:r>
                </m:sub>
              </m:sSub>
            </m:e>
          </m:d>
          <m:r>
            <w:rPr>
              <w:rFonts w:ascii="Cambria Math" w:hAnsi="Cambria Math" w:cs="Times New Roman"/>
              <w:lang w:val="en-GB"/>
            </w:rPr>
            <m:t xml:space="preserve">                                                                                   (3)</m:t>
          </m:r>
        </m:oMath>
      </m:oMathPara>
    </w:p>
    <w:p w14:paraId="51E18E57" w14:textId="4EF847BC" w:rsidR="000C0F17" w:rsidRPr="000C0F17" w:rsidRDefault="00FD40FD" w:rsidP="000C0F17">
      <w:pPr>
        <w:jc w:val="both"/>
        <w:rPr>
          <w:rFonts w:ascii="Times New Roman" w:hAnsi="Times New Roman" w:cs="Times New Roman"/>
          <w:iCs/>
          <w:lang w:val="en-GB"/>
        </w:rPr>
      </w:pPr>
      <m:oMathPara>
        <m:oMathParaPr>
          <m:jc m:val="left"/>
        </m:oMathParaPr>
        <m:oMath>
          <m:acc>
            <m:accPr>
              <m:chr m:val="̃"/>
              <m:ctrlPr>
                <w:rPr>
                  <w:rFonts w:ascii="Cambria Math" w:hAnsi="Cambria Math" w:cs="Times New Roman"/>
                  <w:i/>
                  <w:iCs/>
                  <w:lang w:val="en-GB"/>
                </w:rPr>
              </m:ctrlPr>
            </m:accPr>
            <m:e>
              <m:r>
                <w:rPr>
                  <w:rFonts w:ascii="Cambria Math" w:hAnsi="Cambria Math" w:cs="Times New Roman"/>
                  <w:lang w:val="en-GB"/>
                </w:rPr>
                <m:t>M</m:t>
              </m:r>
            </m:e>
          </m:acc>
          <m:r>
            <w:rPr>
              <w:rFonts w:ascii="Cambria Math" w:hAnsi="Cambria Math" w:cs="Times New Roman"/>
              <w:lang w:val="en-GB"/>
            </w:rPr>
            <m:t>×</m:t>
          </m:r>
          <m:acc>
            <m:accPr>
              <m:chr m:val="̃"/>
              <m:ctrlPr>
                <w:rPr>
                  <w:rFonts w:ascii="Cambria Math" w:hAnsi="Cambria Math" w:cs="Times New Roman"/>
                  <w:i/>
                  <w:iCs/>
                  <w:lang w:val="en-GB"/>
                </w:rPr>
              </m:ctrlPr>
            </m:accPr>
            <m:e>
              <m:r>
                <w:rPr>
                  <w:rFonts w:ascii="Cambria Math" w:hAnsi="Cambria Math" w:cs="Times New Roman"/>
                  <w:lang w:val="en-GB"/>
                </w:rPr>
                <m:t>N</m:t>
              </m:r>
            </m:e>
          </m:acc>
          <m:r>
            <w:rPr>
              <w:rFonts w:ascii="Cambria Math" w:hAnsi="Cambria Math" w:cs="Times New Roman"/>
              <w:lang w:val="en-GB"/>
            </w:rPr>
            <m:t>=</m:t>
          </m:r>
          <m:d>
            <m:dPr>
              <m:ctrlPr>
                <w:rPr>
                  <w:rFonts w:ascii="Cambria Math" w:hAnsi="Cambria Math" w:cs="Times New Roman"/>
                  <w:i/>
                  <w:lang w:val="en-GB"/>
                </w:rPr>
              </m:ctrlPr>
            </m:dPr>
            <m:e>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2</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2</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2</m:t>
                  </m:r>
                </m:sub>
              </m:sSub>
            </m:e>
          </m:d>
          <m:r>
            <w:rPr>
              <w:rFonts w:ascii="Cambria Math" w:hAnsi="Cambria Math" w:cs="Times New Roman"/>
              <w:lang w:val="en-GB"/>
            </w:rPr>
            <m:t xml:space="preserve">                                                                                              (4)</m:t>
          </m:r>
        </m:oMath>
      </m:oMathPara>
    </w:p>
    <w:p w14:paraId="551E8F19" w14:textId="34EF21A1" w:rsidR="000C0F17" w:rsidRPr="000C0F17" w:rsidRDefault="00FD40FD" w:rsidP="000C0F17">
      <w:pPr>
        <w:jc w:val="both"/>
        <w:rPr>
          <w:rFonts w:ascii="Times New Roman" w:hAnsi="Times New Roman" w:cs="Times New Roman"/>
          <w:iCs/>
          <w:lang w:val="en-GB"/>
        </w:rPr>
      </w:pPr>
      <m:oMathPara>
        <m:oMathParaPr>
          <m:jc m:val="left"/>
        </m:oMathParaPr>
        <m:oMath>
          <m:f>
            <m:fPr>
              <m:ctrlPr>
                <w:rPr>
                  <w:rFonts w:ascii="Cambria Math" w:hAnsi="Cambria Math" w:cs="Times New Roman"/>
                  <w:i/>
                  <w:lang w:val="en-GB"/>
                </w:rPr>
              </m:ctrlPr>
            </m:fPr>
            <m:num>
              <m:acc>
                <m:accPr>
                  <m:chr m:val="̃"/>
                  <m:ctrlPr>
                    <w:rPr>
                      <w:rFonts w:ascii="Cambria Math" w:hAnsi="Cambria Math" w:cs="Times New Roman"/>
                      <w:i/>
                      <w:iCs/>
                      <w:lang w:val="en-GB"/>
                    </w:rPr>
                  </m:ctrlPr>
                </m:accPr>
                <m:e>
                  <m:r>
                    <w:rPr>
                      <w:rFonts w:ascii="Cambria Math" w:hAnsi="Cambria Math" w:cs="Times New Roman"/>
                      <w:lang w:val="en-GB"/>
                    </w:rPr>
                    <m:t>M</m:t>
                  </m:r>
                </m:e>
              </m:acc>
              <m:ctrlPr>
                <w:rPr>
                  <w:rFonts w:ascii="Cambria Math" w:hAnsi="Cambria Math" w:cs="Times New Roman"/>
                  <w:i/>
                  <w:iCs/>
                  <w:lang w:val="en-GB"/>
                </w:rPr>
              </m:ctrlPr>
            </m:num>
            <m:den>
              <m:acc>
                <m:accPr>
                  <m:chr m:val="̃"/>
                  <m:ctrlPr>
                    <w:rPr>
                      <w:rFonts w:ascii="Cambria Math" w:hAnsi="Cambria Math" w:cs="Times New Roman"/>
                      <w:i/>
                      <w:iCs/>
                      <w:lang w:val="en-GB"/>
                    </w:rPr>
                  </m:ctrlPr>
                </m:accPr>
                <m:e>
                  <m:r>
                    <w:rPr>
                      <w:rFonts w:ascii="Cambria Math" w:hAnsi="Cambria Math" w:cs="Times New Roman"/>
                      <w:lang w:val="en-GB"/>
                    </w:rPr>
                    <m:t>N</m:t>
                  </m:r>
                </m:e>
              </m:acc>
            </m:den>
          </m:f>
          <m:r>
            <w:rPr>
              <w:rFonts w:ascii="Cambria Math" w:hAnsi="Cambria Math" w:cs="Times New Roman"/>
              <w:lang w:val="en-GB"/>
            </w:rPr>
            <m:t>=</m:t>
          </m:r>
          <m:d>
            <m:dPr>
              <m:ctrlPr>
                <w:rPr>
                  <w:rFonts w:ascii="Cambria Math" w:hAnsi="Cambria Math" w:cs="Times New Roman"/>
                  <w:i/>
                  <w:lang w:val="en-GB"/>
                </w:rPr>
              </m:ctrlPr>
            </m:dPr>
            <m:e>
              <m:f>
                <m:fPr>
                  <m:ctrlPr>
                    <w:rPr>
                      <w:rFonts w:ascii="Cambria Math" w:hAnsi="Cambria Math" w:cs="Times New Roman"/>
                      <w:i/>
                      <w:lang w:val="en-GB"/>
                    </w:rPr>
                  </m:ctrlPr>
                </m:fPr>
                <m:num>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1</m:t>
                      </m:r>
                    </m:sub>
                  </m:sSub>
                </m:num>
                <m:den>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2</m:t>
                      </m:r>
                    </m:sub>
                  </m:sSub>
                </m:den>
              </m:f>
              <m:r>
                <w:rPr>
                  <w:rFonts w:ascii="Cambria Math" w:hAnsi="Cambria Math" w:cs="Times New Roman"/>
                  <w:lang w:val="en-GB"/>
                </w:rPr>
                <m:t>,</m:t>
              </m:r>
              <m:f>
                <m:fPr>
                  <m:ctrlPr>
                    <w:rPr>
                      <w:rFonts w:ascii="Cambria Math" w:hAnsi="Cambria Math" w:cs="Times New Roman"/>
                      <w:i/>
                      <w:lang w:val="en-GB"/>
                    </w:rPr>
                  </m:ctrlPr>
                </m:fPr>
                <m:num>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1</m:t>
                      </m:r>
                    </m:sub>
                  </m:sSub>
                </m:num>
                <m:den>
                  <m:sSub>
                    <m:sSubPr>
                      <m:ctrlPr>
                        <w:rPr>
                          <w:rFonts w:ascii="Cambria Math" w:hAnsi="Cambria Math" w:cs="Times New Roman"/>
                          <w:i/>
                          <w:iCs/>
                          <w:lang w:val="en-GB"/>
                        </w:rPr>
                      </m:ctrlPr>
                    </m:sSubPr>
                    <m:e>
                      <m:r>
                        <w:rPr>
                          <w:rFonts w:ascii="Cambria Math" w:hAnsi="Cambria Math" w:cs="Times New Roman"/>
                          <w:lang w:val="en-GB"/>
                        </w:rPr>
                        <m:t>b</m:t>
                      </m:r>
                    </m:e>
                    <m:sub>
                      <m:r>
                        <w:rPr>
                          <w:rFonts w:ascii="Cambria Math" w:hAnsi="Cambria Math" w:cs="Times New Roman"/>
                          <w:lang w:val="en-GB"/>
                        </w:rPr>
                        <m:t>2</m:t>
                      </m:r>
                    </m:sub>
                  </m:sSub>
                </m:den>
              </m:f>
              <m:r>
                <w:rPr>
                  <w:rFonts w:ascii="Cambria Math" w:hAnsi="Cambria Math" w:cs="Times New Roman"/>
                  <w:lang w:val="en-GB"/>
                </w:rPr>
                <m:t>,</m:t>
              </m:r>
              <m:f>
                <m:fPr>
                  <m:ctrlPr>
                    <w:rPr>
                      <w:rFonts w:ascii="Cambria Math" w:hAnsi="Cambria Math" w:cs="Times New Roman"/>
                      <w:i/>
                      <w:lang w:val="en-GB"/>
                    </w:rPr>
                  </m:ctrlPr>
                </m:fPr>
                <m:num>
                  <m:sSub>
                    <m:sSubPr>
                      <m:ctrlPr>
                        <w:rPr>
                          <w:rFonts w:ascii="Cambria Math" w:hAnsi="Cambria Math" w:cs="Times New Roman"/>
                          <w:i/>
                          <w:iCs/>
                          <w:lang w:val="en-GB"/>
                        </w:rPr>
                      </m:ctrlPr>
                    </m:sSubPr>
                    <m:e>
                      <m:r>
                        <w:rPr>
                          <w:rFonts w:ascii="Cambria Math" w:hAnsi="Cambria Math" w:cs="Times New Roman"/>
                          <w:lang w:val="en-GB"/>
                        </w:rPr>
                        <m:t>c</m:t>
                      </m:r>
                    </m:e>
                    <m:sub>
                      <m:r>
                        <w:rPr>
                          <w:rFonts w:ascii="Cambria Math" w:hAnsi="Cambria Math" w:cs="Times New Roman"/>
                          <w:lang w:val="en-GB"/>
                        </w:rPr>
                        <m:t>1</m:t>
                      </m:r>
                    </m:sub>
                  </m:sSub>
                </m:num>
                <m:den>
                  <m:sSub>
                    <m:sSubPr>
                      <m:ctrlPr>
                        <w:rPr>
                          <w:rFonts w:ascii="Cambria Math" w:hAnsi="Cambria Math" w:cs="Times New Roman"/>
                          <w:i/>
                          <w:iCs/>
                          <w:lang w:val="en-GB"/>
                        </w:rPr>
                      </m:ctrlPr>
                    </m:sSubPr>
                    <m:e>
                      <m:r>
                        <w:rPr>
                          <w:rFonts w:ascii="Cambria Math" w:hAnsi="Cambria Math" w:cs="Times New Roman"/>
                          <w:lang w:val="en-GB"/>
                        </w:rPr>
                        <m:t>a</m:t>
                      </m:r>
                    </m:e>
                    <m:sub>
                      <m:r>
                        <w:rPr>
                          <w:rFonts w:ascii="Cambria Math" w:hAnsi="Cambria Math" w:cs="Times New Roman"/>
                          <w:lang w:val="en-GB"/>
                        </w:rPr>
                        <m:t>2</m:t>
                      </m:r>
                    </m:sub>
                  </m:sSub>
                </m:den>
              </m:f>
            </m:e>
          </m:d>
          <m:r>
            <w:rPr>
              <w:rFonts w:ascii="Cambria Math" w:hAnsi="Cambria Math" w:cs="Times New Roman"/>
              <w:lang w:val="en-GB"/>
            </w:rPr>
            <m:t xml:space="preserve">                                                                                                                     (5)</m:t>
          </m:r>
        </m:oMath>
      </m:oMathPara>
    </w:p>
    <w:p w14:paraId="106496B7" w14:textId="69E04E71" w:rsidR="000C0F17" w:rsidRPr="00D12E01" w:rsidRDefault="000C0F17" w:rsidP="000C0F17">
      <w:pPr>
        <w:jc w:val="both"/>
        <w:rPr>
          <w:rFonts w:ascii="Times New Roman" w:hAnsi="Times New Roman" w:cs="Times New Roman"/>
          <w:iCs/>
          <w:color w:val="FF0000"/>
          <w:lang w:val="en-GB"/>
        </w:rPr>
      </w:pPr>
      <w:r w:rsidRPr="000C0F17">
        <w:rPr>
          <w:rFonts w:ascii="Times New Roman" w:hAnsi="Times New Roman" w:cs="Times New Roman"/>
          <w:iCs/>
          <w:lang w:val="en-GB"/>
        </w:rPr>
        <w:t xml:space="preserve">The triangular fuzzy numbers are selected in this research not only because of their intuitive easiness for decision makers to </w:t>
      </w:r>
      <w:r w:rsidRPr="00C826D0">
        <w:rPr>
          <w:rFonts w:ascii="Times New Roman" w:hAnsi="Times New Roman" w:cs="Times New Roman"/>
          <w:iCs/>
          <w:noProof/>
          <w:lang w:val="en-GB"/>
        </w:rPr>
        <w:t>calculate</w:t>
      </w:r>
      <w:r w:rsidRPr="000C0F17">
        <w:rPr>
          <w:rFonts w:ascii="Times New Roman" w:hAnsi="Times New Roman" w:cs="Times New Roman"/>
          <w:iCs/>
          <w:lang w:val="en-GB"/>
        </w:rPr>
        <w:t xml:space="preserve"> but also for </w:t>
      </w:r>
      <w:r w:rsidRPr="00C826D0">
        <w:rPr>
          <w:rFonts w:ascii="Times New Roman" w:hAnsi="Times New Roman" w:cs="Times New Roman"/>
          <w:iCs/>
          <w:noProof/>
          <w:lang w:val="en-GB"/>
        </w:rPr>
        <w:t>proven</w:t>
      </w:r>
      <w:r w:rsidRPr="000C0F17">
        <w:rPr>
          <w:rFonts w:ascii="Times New Roman" w:hAnsi="Times New Roman" w:cs="Times New Roman"/>
          <w:iCs/>
          <w:lang w:val="en-GB"/>
        </w:rPr>
        <w:t xml:space="preserve"> effectiveness of modelling </w:t>
      </w:r>
      <w:r w:rsidRPr="00C826D0">
        <w:rPr>
          <w:rFonts w:ascii="Times New Roman" w:hAnsi="Times New Roman" w:cs="Times New Roman"/>
          <w:iCs/>
          <w:noProof/>
          <w:lang w:val="en-GB"/>
        </w:rPr>
        <w:t>decision</w:t>
      </w:r>
      <w:r w:rsidR="00C826D0">
        <w:rPr>
          <w:rFonts w:ascii="Times New Roman" w:hAnsi="Times New Roman" w:cs="Times New Roman"/>
          <w:iCs/>
          <w:noProof/>
          <w:lang w:val="en-GB"/>
        </w:rPr>
        <w:t>-</w:t>
      </w:r>
      <w:r w:rsidRPr="00C826D0">
        <w:rPr>
          <w:rFonts w:ascii="Times New Roman" w:hAnsi="Times New Roman" w:cs="Times New Roman"/>
          <w:iCs/>
          <w:noProof/>
          <w:lang w:val="en-GB"/>
        </w:rPr>
        <w:t>making</w:t>
      </w:r>
      <w:r w:rsidRPr="000C0F17">
        <w:rPr>
          <w:rFonts w:ascii="Times New Roman" w:hAnsi="Times New Roman" w:cs="Times New Roman"/>
          <w:iCs/>
          <w:lang w:val="en-GB"/>
        </w:rPr>
        <w:t xml:space="preserve"> problems through them (Chang et al 2007, Zimmerman 1996).</w:t>
      </w:r>
    </w:p>
    <w:p w14:paraId="7DF69BC8" w14:textId="2BC14D10" w:rsidR="00C12AD0" w:rsidRDefault="00C12AD0" w:rsidP="00C12AD0">
      <w:pPr>
        <w:keepNext/>
        <w:jc w:val="center"/>
      </w:pPr>
    </w:p>
    <w:p w14:paraId="354F4B5D" w14:textId="77777777" w:rsidR="00AC06A6" w:rsidRDefault="00AC06A6" w:rsidP="00AC06A6">
      <w:pPr>
        <w:keepNext/>
        <w:jc w:val="center"/>
      </w:pPr>
      <w:r>
        <w:rPr>
          <w:rFonts w:ascii="Times New Roman" w:hAnsi="Times New Roman" w:cs="Times New Roman"/>
          <w:iCs/>
          <w:noProof/>
          <w:lang w:val="en-GB" w:eastAsia="en-GB"/>
        </w:rPr>
        <w:drawing>
          <wp:inline distT="0" distB="0" distL="0" distR="0" wp14:anchorId="4416B4BF" wp14:editId="3620E2D9">
            <wp:extent cx="4238625" cy="2095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2095500"/>
                    </a:xfrm>
                    <a:prstGeom prst="rect">
                      <a:avLst/>
                    </a:prstGeom>
                    <a:noFill/>
                    <a:ln>
                      <a:noFill/>
                    </a:ln>
                  </pic:spPr>
                </pic:pic>
              </a:graphicData>
            </a:graphic>
          </wp:inline>
        </w:drawing>
      </w:r>
    </w:p>
    <w:p w14:paraId="3E0AEC44" w14:textId="77E7B1A6" w:rsidR="00AC06A6" w:rsidRPr="009B2F7E" w:rsidRDefault="00AC06A6" w:rsidP="00AC06A6">
      <w:pPr>
        <w:pStyle w:val="Caption"/>
        <w:jc w:val="center"/>
        <w:rPr>
          <w:rFonts w:ascii="Times New Roman" w:hAnsi="Times New Roman" w:cs="Times New Roman"/>
          <w:iCs w:val="0"/>
          <w:sz w:val="20"/>
          <w:szCs w:val="20"/>
        </w:rPr>
      </w:pPr>
      <w:r w:rsidRPr="009B2F7E">
        <w:rPr>
          <w:rFonts w:ascii="Times New Roman" w:hAnsi="Times New Roman" w:cs="Times New Roman"/>
          <w:sz w:val="20"/>
          <w:szCs w:val="20"/>
        </w:rPr>
        <w:t xml:space="preserve">Figure </w:t>
      </w:r>
      <w:r>
        <w:rPr>
          <w:rFonts w:ascii="Times New Roman" w:hAnsi="Times New Roman" w:cs="Times New Roman"/>
          <w:sz w:val="20"/>
          <w:szCs w:val="20"/>
        </w:rPr>
        <w:t>4 Triangular fuzz</w:t>
      </w:r>
      <w:r w:rsidRPr="009B2F7E">
        <w:rPr>
          <w:rFonts w:ascii="Times New Roman" w:hAnsi="Times New Roman" w:cs="Times New Roman"/>
          <w:sz w:val="20"/>
          <w:szCs w:val="20"/>
        </w:rPr>
        <w:t>y number M</w:t>
      </w:r>
    </w:p>
    <w:p w14:paraId="31B62FAA" w14:textId="77777777" w:rsidR="00AC06A6" w:rsidRDefault="00AC06A6" w:rsidP="00C12AD0">
      <w:pPr>
        <w:keepNext/>
        <w:jc w:val="center"/>
      </w:pPr>
    </w:p>
    <w:p w14:paraId="0A03847B" w14:textId="7BDFF20F" w:rsidR="00D77E58" w:rsidRDefault="00D77E58">
      <w:pPr>
        <w:jc w:val="both"/>
        <w:rPr>
          <w:rFonts w:ascii="Times New Roman" w:hAnsi="Times New Roman" w:cs="Times New Roman"/>
          <w:b/>
          <w:bCs/>
        </w:rPr>
      </w:pPr>
    </w:p>
    <w:p w14:paraId="083FD691" w14:textId="77777777" w:rsidR="00D77E58" w:rsidRDefault="00D77E58">
      <w:pPr>
        <w:jc w:val="both"/>
        <w:rPr>
          <w:rFonts w:ascii="Times New Roman" w:hAnsi="Times New Roman" w:cs="Times New Roman"/>
          <w:b/>
          <w:bCs/>
        </w:rPr>
      </w:pPr>
    </w:p>
    <w:p w14:paraId="7B850283" w14:textId="70A1E8E0" w:rsidR="00D77E58" w:rsidRDefault="00403CDA">
      <w:pPr>
        <w:jc w:val="both"/>
        <w:rPr>
          <w:rFonts w:ascii="Times New Roman" w:hAnsi="Times New Roman" w:cs="Times New Roman"/>
          <w:b/>
          <w:bCs/>
        </w:rPr>
      </w:pPr>
      <w:r>
        <w:rPr>
          <w:rFonts w:ascii="Times New Roman" w:hAnsi="Times New Roman" w:cs="Times New Roman"/>
          <w:b/>
          <w:bCs/>
        </w:rPr>
        <w:t xml:space="preserve">6.1.2 </w:t>
      </w:r>
      <w:r w:rsidR="00D77E58">
        <w:rPr>
          <w:rFonts w:ascii="Times New Roman" w:hAnsi="Times New Roman" w:cs="Times New Roman"/>
          <w:b/>
          <w:bCs/>
        </w:rPr>
        <w:t>Fuzzy AHP</w:t>
      </w:r>
      <w:r w:rsidR="00207564">
        <w:rPr>
          <w:rFonts w:ascii="Times New Roman" w:hAnsi="Times New Roman" w:cs="Times New Roman"/>
          <w:b/>
          <w:bCs/>
        </w:rPr>
        <w:t xml:space="preserve"> (FAHP)</w:t>
      </w:r>
    </w:p>
    <w:p w14:paraId="5AF4C06E" w14:textId="6DE92CBA" w:rsidR="00615A62" w:rsidRDefault="008068AA" w:rsidP="000D23B8">
      <w:pPr>
        <w:jc w:val="both"/>
        <w:rPr>
          <w:rFonts w:ascii="Times New Roman" w:hAnsi="Times New Roman"/>
          <w:iCs/>
          <w:lang w:val="en-GB"/>
        </w:rPr>
      </w:pPr>
      <w:r>
        <w:rPr>
          <w:rFonts w:ascii="Times New Roman" w:hAnsi="Times New Roman"/>
          <w:iCs/>
          <w:lang w:val="en-GB"/>
        </w:rPr>
        <w:t xml:space="preserve">In this </w:t>
      </w:r>
      <w:r w:rsidR="00615A62">
        <w:rPr>
          <w:rFonts w:ascii="Times New Roman" w:hAnsi="Times New Roman"/>
          <w:iCs/>
          <w:lang w:val="en-GB"/>
        </w:rPr>
        <w:t>paper,</w:t>
      </w:r>
      <w:r>
        <w:rPr>
          <w:rFonts w:ascii="Times New Roman" w:hAnsi="Times New Roman"/>
          <w:iCs/>
          <w:lang w:val="en-GB"/>
        </w:rPr>
        <w:t xml:space="preserve"> we apply the methodology for </w:t>
      </w:r>
      <w:r w:rsidR="008E64E4">
        <w:rPr>
          <w:rFonts w:ascii="Times New Roman" w:hAnsi="Times New Roman"/>
          <w:iCs/>
          <w:lang w:val="en-GB"/>
        </w:rPr>
        <w:t>FAHP, which</w:t>
      </w:r>
      <w:r>
        <w:rPr>
          <w:rFonts w:ascii="Times New Roman" w:hAnsi="Times New Roman"/>
          <w:iCs/>
          <w:lang w:val="en-GB"/>
        </w:rPr>
        <w:t xml:space="preserve"> has been first introduced by</w:t>
      </w:r>
      <w:r w:rsidR="00605614">
        <w:rPr>
          <w:rFonts w:ascii="Times New Roman" w:hAnsi="Times New Roman"/>
          <w:iCs/>
          <w:lang w:val="en-GB"/>
        </w:rPr>
        <w:t xml:space="preserve"> Chan et al.</w:t>
      </w:r>
      <w:r w:rsidR="00F91036">
        <w:rPr>
          <w:rFonts w:ascii="Times New Roman" w:hAnsi="Times New Roman"/>
          <w:iCs/>
          <w:lang w:val="en-GB"/>
        </w:rPr>
        <w:t>,</w:t>
      </w:r>
      <w:r w:rsidR="00605614">
        <w:rPr>
          <w:rFonts w:ascii="Times New Roman" w:hAnsi="Times New Roman"/>
          <w:iCs/>
          <w:lang w:val="en-GB"/>
        </w:rPr>
        <w:t xml:space="preserve"> (2008). Assuming the criteria set of</w:t>
      </w:r>
      <w:r w:rsidR="00207564">
        <w:rPr>
          <w:rFonts w:ascii="Times New Roman" w:hAnsi="Times New Roman"/>
          <w:iCs/>
          <w:lang w:val="en-GB"/>
        </w:rPr>
        <w:t xml:space="preserve"> </w:t>
      </w:r>
      <m:oMath>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i</m:t>
            </m:r>
          </m:sub>
        </m:sSub>
        <m:r>
          <w:rPr>
            <w:rFonts w:ascii="Cambria Math" w:hAnsi="Cambria Math"/>
            <w:lang w:val="en-GB"/>
          </w:rPr>
          <m:t>=</m:t>
        </m:r>
        <m:d>
          <m:dPr>
            <m:begChr m:val="{"/>
            <m:endChr m:val="}"/>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1</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2</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i</m:t>
                </m:r>
              </m:sub>
            </m:sSub>
          </m:e>
        </m:d>
      </m:oMath>
      <w:r w:rsidR="000D23B8">
        <w:rPr>
          <w:rFonts w:ascii="Times New Roman" w:hAnsi="Times New Roman"/>
          <w:iCs/>
          <w:lang w:val="en-GB"/>
        </w:rPr>
        <w:t xml:space="preserve"> </w:t>
      </w:r>
      <w:r w:rsidR="00207564" w:rsidRPr="00E37B06">
        <w:rPr>
          <w:rFonts w:ascii="Times New Roman" w:hAnsi="Times New Roman"/>
          <w:iCs/>
          <w:lang w:val="en-GB"/>
        </w:rPr>
        <w:t>, and</w:t>
      </w:r>
      <w:r w:rsidR="00615A62">
        <w:rPr>
          <w:rFonts w:ascii="Times New Roman" w:hAnsi="Times New Roman"/>
          <w:iCs/>
          <w:lang w:val="en-GB"/>
        </w:rPr>
        <w:t xml:space="preserve"> </w:t>
      </w:r>
      <m:oMath>
        <m:r>
          <w:rPr>
            <w:rFonts w:ascii="Cambria Math" w:hAnsi="Cambria Math"/>
            <w:lang w:val="en-GB"/>
          </w:rPr>
          <m:t>M=</m:t>
        </m:r>
        <m:r>
          <w:rPr>
            <w:rFonts w:ascii="Cambria Math" w:hAnsi="Cambria Math"/>
            <w:lang w:val="en-GB"/>
          </w:rPr>
          <w:lastRenderedPageBreak/>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M</m:t>
                </m:r>
              </m:e>
            </m:acc>
          </m:e>
          <m:sub>
            <m:r>
              <w:rPr>
                <w:rFonts w:ascii="Cambria Math" w:hAnsi="Cambria Math"/>
                <w:lang w:val="en-GB"/>
              </w:rPr>
              <m:t>ij</m:t>
            </m:r>
          </m:sub>
        </m:sSub>
        <m:r>
          <w:rPr>
            <w:rFonts w:ascii="Cambria Math" w:hAnsi="Times New Roman"/>
            <w:lang w:val="en-GB"/>
          </w:rPr>
          <m:t>]</m:t>
        </m:r>
      </m:oMath>
      <w:r w:rsidR="000D23B8">
        <w:rPr>
          <w:rFonts w:ascii="Times New Roman" w:hAnsi="Times New Roman"/>
          <w:iCs/>
          <w:lang w:val="en-GB"/>
        </w:rPr>
        <w:t xml:space="preserve"> as the com pairwise matrix the following steps should be followed to calculate the where:</w:t>
      </w:r>
    </w:p>
    <w:p w14:paraId="02E14D7B" w14:textId="0774228D" w:rsidR="00F83D0C" w:rsidRDefault="00F83D0C" w:rsidP="000D23B8">
      <w:pPr>
        <w:jc w:val="both"/>
        <w:rPr>
          <w:rFonts w:ascii="Times New Roman" w:hAnsi="Times New Roman"/>
          <w:iCs/>
          <w:lang w:val="en-GB"/>
        </w:rPr>
      </w:pPr>
      <w:r>
        <w:rPr>
          <w:rFonts w:ascii="Times New Roman" w:hAnsi="Times New Roman"/>
          <w:iCs/>
          <w:lang w:val="en-GB"/>
        </w:rPr>
        <w:t xml:space="preserve"> </w:t>
      </w:r>
      <m:oMath>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M</m:t>
                </m:r>
              </m:e>
            </m:acc>
          </m:e>
          <m:sub>
            <m:r>
              <w:rPr>
                <w:rFonts w:ascii="Cambria Math" w:hAnsi="Cambria Math"/>
                <w:lang w:val="en-GB"/>
              </w:rPr>
              <m:t>ij</m:t>
            </m:r>
          </m:sub>
        </m:sSub>
        <m:r>
          <w:rPr>
            <w:rFonts w:ascii="Cambria Math" w:hAnsi="Cambria Math"/>
            <w:lang w:val="en-GB"/>
          </w:rPr>
          <m:t>=</m:t>
        </m:r>
        <m:d>
          <m:dPr>
            <m:begChr m:val="["/>
            <m:endChr m:val="]"/>
            <m:ctrlPr>
              <w:rPr>
                <w:rFonts w:ascii="Cambria Math" w:hAnsi="Cambria Math"/>
                <w:i/>
                <w:iCs/>
                <w:lang w:val="en-GB"/>
              </w:rPr>
            </m:ctrlPr>
          </m:dPr>
          <m:e>
            <m:eqArr>
              <m:eqArrPr>
                <m:ctrlPr>
                  <w:rPr>
                    <w:rFonts w:ascii="Cambria Math" w:hAnsi="Cambria Math"/>
                    <w:i/>
                    <w:iCs/>
                    <w:lang w:val="en-GB"/>
                  </w:rPr>
                </m:ctrlPr>
              </m:eqArrPr>
              <m:e>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M</m:t>
                        </m:r>
                      </m:e>
                    </m:acc>
                  </m:e>
                  <m:sub>
                    <m:r>
                      <w:rPr>
                        <w:rFonts w:ascii="Cambria Math" w:hAnsi="Cambria Math"/>
                        <w:lang w:val="en-GB"/>
                      </w:rPr>
                      <m:t>11</m:t>
                    </m:r>
                  </m:sub>
                </m:sSub>
                <m:r>
                  <w:rPr>
                    <w:rFonts w:ascii="Cambria Math" w:hAnsi="Cambria Math"/>
                    <w:lang w:val="en-GB"/>
                  </w:rPr>
                  <m:t xml:space="preserve"> ⋯ </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M</m:t>
                        </m:r>
                      </m:e>
                    </m:acc>
                  </m:e>
                  <m:sub>
                    <m:r>
                      <w:rPr>
                        <w:rFonts w:ascii="Cambria Math" w:hAnsi="Cambria Math"/>
                        <w:lang w:val="en-GB"/>
                      </w:rPr>
                      <m:t>1n</m:t>
                    </m:r>
                  </m:sub>
                </m:sSub>
              </m:e>
              <m:e>
                <m:r>
                  <w:rPr>
                    <w:rFonts w:ascii="Cambria Math" w:hAnsi="Cambria Math"/>
                    <w:lang w:val="en-GB"/>
                  </w:rPr>
                  <m:t xml:space="preserve">⋮        ⋱      ⋮ </m:t>
                </m:r>
                <m:ctrlPr>
                  <w:rPr>
                    <w:rFonts w:ascii="Cambria Math" w:eastAsia="Cambria Math" w:hAnsi="Cambria Math" w:cs="Cambria Math"/>
                    <w:i/>
                    <w:iCs/>
                  </w:rPr>
                </m:ctrlPr>
              </m:e>
              <m:e>
                <m:sSub>
                  <m:sSubPr>
                    <m:ctrlPr>
                      <w:rPr>
                        <w:rFonts w:ascii="Cambria Math" w:eastAsia="Cambria Math" w:hAnsi="Cambria Math" w:cs="Cambria Math"/>
                        <w:i/>
                        <w:iCs/>
                      </w:rPr>
                    </m:ctrlPr>
                  </m:sSubPr>
                  <m:e>
                    <m:acc>
                      <m:accPr>
                        <m:chr m:val="̃"/>
                        <m:ctrlPr>
                          <w:rPr>
                            <w:rFonts w:ascii="Cambria Math" w:eastAsia="Cambria Math" w:hAnsi="Cambria Math" w:cs="Cambria Math"/>
                            <w:i/>
                            <w:iCs/>
                          </w:rPr>
                        </m:ctrlPr>
                      </m:accPr>
                      <m:e>
                        <m:r>
                          <w:rPr>
                            <w:rFonts w:ascii="Cambria Math" w:eastAsia="Cambria Math" w:hAnsi="Cambria Math" w:cs="Cambria Math"/>
                          </w:rPr>
                          <m:t>M</m:t>
                        </m:r>
                      </m:e>
                    </m:acc>
                  </m:e>
                  <m:sub>
                    <m:r>
                      <w:rPr>
                        <w:rFonts w:ascii="Cambria Math" w:eastAsia="Cambria Math" w:hAnsi="Cambria Math" w:cs="Cambria Math"/>
                      </w:rPr>
                      <m:t>n1</m:t>
                    </m:r>
                  </m:sub>
                </m:sSub>
                <m:r>
                  <w:rPr>
                    <w:rFonts w:ascii="Cambria Math" w:eastAsia="Cambria Math" w:hAnsi="Cambria Math" w:cs="Cambria Math"/>
                  </w:rPr>
                  <m:t xml:space="preserve"> ⋯ </m:t>
                </m:r>
                <m:sSub>
                  <m:sSubPr>
                    <m:ctrlPr>
                      <w:rPr>
                        <w:rFonts w:ascii="Cambria Math" w:eastAsia="Cambria Math" w:hAnsi="Cambria Math" w:cs="Cambria Math"/>
                        <w:i/>
                        <w:iCs/>
                      </w:rPr>
                    </m:ctrlPr>
                  </m:sSubPr>
                  <m:e>
                    <m:acc>
                      <m:accPr>
                        <m:chr m:val="̃"/>
                        <m:ctrlPr>
                          <w:rPr>
                            <w:rFonts w:ascii="Cambria Math" w:eastAsia="Cambria Math" w:hAnsi="Cambria Math" w:cs="Cambria Math"/>
                            <w:i/>
                            <w:iCs/>
                          </w:rPr>
                        </m:ctrlPr>
                      </m:accPr>
                      <m:e>
                        <m:r>
                          <w:rPr>
                            <w:rFonts w:ascii="Cambria Math" w:eastAsia="Cambria Math" w:hAnsi="Cambria Math" w:cs="Cambria Math"/>
                          </w:rPr>
                          <m:t>M</m:t>
                        </m:r>
                      </m:e>
                    </m:acc>
                  </m:e>
                  <m:sub>
                    <m:r>
                      <w:rPr>
                        <w:rFonts w:ascii="Cambria Math" w:eastAsia="Cambria Math" w:hAnsi="Cambria Math" w:cs="Cambria Math"/>
                      </w:rPr>
                      <m:t>nn</m:t>
                    </m:r>
                  </m:sub>
                </m:sSub>
              </m:e>
            </m:eqArr>
          </m:e>
        </m:d>
        <m:r>
          <w:rPr>
            <w:rFonts w:ascii="Cambria Math" w:hAnsi="Cambria Math"/>
            <w:lang w:val="en-GB"/>
          </w:rPr>
          <m:t xml:space="preserve">                                                                                                             (6)</m:t>
        </m:r>
      </m:oMath>
    </w:p>
    <w:p w14:paraId="0DDE8F1F" w14:textId="5F557B3D" w:rsidR="000D23B8" w:rsidRDefault="000D23B8" w:rsidP="000D23B8">
      <w:pPr>
        <w:jc w:val="both"/>
        <w:rPr>
          <w:rFonts w:ascii="Times New Roman" w:hAnsi="Times New Roman"/>
          <w:iCs/>
          <w:lang w:val="en-GB"/>
        </w:rPr>
      </w:pPr>
    </w:p>
    <w:p w14:paraId="7F1E2D8F" w14:textId="468CD7BD" w:rsidR="00F83D0C" w:rsidRDefault="00B91E32" w:rsidP="008458F6">
      <w:pPr>
        <w:jc w:val="both"/>
        <w:rPr>
          <w:rFonts w:ascii="Times New Roman" w:hAnsi="Times New Roman"/>
          <w:iCs/>
          <w:lang w:val="en-GB"/>
        </w:rPr>
      </w:pPr>
      <w:r>
        <w:rPr>
          <w:rFonts w:ascii="Times New Roman" w:hAnsi="Times New Roman"/>
          <w:b/>
          <w:bCs/>
          <w:i/>
          <w:lang w:val="en-GB"/>
        </w:rPr>
        <w:t xml:space="preserve">Step </w:t>
      </w:r>
      <w:r w:rsidR="00D16191" w:rsidRPr="00D16191">
        <w:rPr>
          <w:rFonts w:ascii="Times New Roman" w:hAnsi="Times New Roman"/>
          <w:b/>
          <w:bCs/>
          <w:i/>
          <w:lang w:val="en-GB"/>
        </w:rPr>
        <w:t>1:</w:t>
      </w:r>
      <w:r w:rsidR="00F91036">
        <w:rPr>
          <w:rFonts w:ascii="Times New Roman" w:hAnsi="Times New Roman"/>
          <w:iCs/>
          <w:lang w:val="en-GB"/>
        </w:rPr>
        <w:t xml:space="preserve"> C</w:t>
      </w:r>
      <w:r w:rsidR="00D16191">
        <w:rPr>
          <w:rFonts w:ascii="Times New Roman" w:hAnsi="Times New Roman"/>
          <w:iCs/>
          <w:lang w:val="en-GB"/>
        </w:rPr>
        <w:t xml:space="preserve">omputing </w:t>
      </w:r>
      <m:oMath>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k</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k,l</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k,m</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k,u</m:t>
            </m:r>
          </m:sub>
        </m:sSub>
        <m:r>
          <w:rPr>
            <w:rFonts w:ascii="Cambria Math" w:hAnsi="Cambria Math"/>
            <w:lang w:val="en-GB"/>
          </w:rPr>
          <m:t>)</m:t>
        </m:r>
      </m:oMath>
      <w:r w:rsidR="00D16191">
        <w:rPr>
          <w:rFonts w:ascii="Times New Roman" w:hAnsi="Times New Roman"/>
          <w:iCs/>
          <w:lang w:val="en-GB"/>
        </w:rPr>
        <w:t xml:space="preserve"> values for each of the rows where </w:t>
      </w:r>
      <w:r w:rsidR="00D16191">
        <w:rPr>
          <w:rFonts w:ascii="Times New Roman" w:hAnsi="Times New Roman"/>
          <w:i/>
          <w:lang w:val="en-GB"/>
        </w:rPr>
        <w:t>k</w:t>
      </w:r>
      <w:r w:rsidR="008458F6">
        <w:rPr>
          <w:rFonts w:ascii="Times New Roman" w:hAnsi="Times New Roman"/>
          <w:iCs/>
          <w:lang w:val="en-GB"/>
        </w:rPr>
        <w:t xml:space="preserve"> indicates the row of the matrix by equation 7:</w:t>
      </w:r>
    </w:p>
    <w:p w14:paraId="5F2ED91C" w14:textId="720FF690" w:rsidR="008458F6" w:rsidRPr="00B91E32" w:rsidRDefault="00FD40FD" w:rsidP="008458F6">
      <w:pPr>
        <w:jc w:val="both"/>
        <w:rPr>
          <w:rFonts w:ascii="Times New Roman" w:hAnsi="Times New Roman"/>
          <w:iCs/>
          <w:lang w:val="en-GB"/>
        </w:rPr>
      </w:pPr>
      <m:oMathPara>
        <m:oMathParaPr>
          <m:jc m:val="left"/>
        </m:oMathParaPr>
        <m:oMath>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k</m:t>
              </m:r>
            </m:sub>
          </m:sSub>
          <m:r>
            <w:rPr>
              <w:rFonts w:ascii="Cambria Math" w:hAnsi="Cambria Math"/>
              <w:lang w:val="en-GB"/>
            </w:rPr>
            <m:t>=</m:t>
          </m:r>
          <m:nary>
            <m:naryPr>
              <m:chr m:val="∑"/>
              <m:limLoc m:val="undOvr"/>
              <m:ctrlPr>
                <w:rPr>
                  <w:rFonts w:ascii="Cambria Math" w:hAnsi="Cambria Math"/>
                  <w:i/>
                  <w:iCs/>
                  <w:lang w:val="en-GB"/>
                </w:rPr>
              </m:ctrlPr>
            </m:naryPr>
            <m:sub>
              <m:r>
                <w:rPr>
                  <w:rFonts w:ascii="Cambria Math" w:hAnsi="Cambria Math"/>
                  <w:lang w:val="en-GB"/>
                </w:rPr>
                <m:t>j=1</m:t>
              </m:r>
            </m:sub>
            <m:sup>
              <m:r>
                <w:rPr>
                  <w:rFonts w:ascii="Cambria Math" w:hAnsi="Cambria Math"/>
                  <w:lang w:val="en-GB"/>
                </w:rPr>
                <m:t>n</m:t>
              </m:r>
            </m:sup>
            <m:e>
              <m:sSub>
                <m:sSubPr>
                  <m:ctrlPr>
                    <w:rPr>
                      <w:rFonts w:ascii="Cambria Math" w:hAnsi="Cambria Math"/>
                      <w:i/>
                      <w:iCs/>
                      <w:lang w:val="en-GB"/>
                    </w:rPr>
                  </m:ctrlPr>
                </m:sSubPr>
                <m:e>
                  <m:r>
                    <w:rPr>
                      <w:rFonts w:ascii="Cambria Math" w:hAnsi="Cambria Math"/>
                      <w:lang w:val="en-GB"/>
                    </w:rPr>
                    <m:t>M</m:t>
                  </m:r>
                </m:e>
                <m:sub>
                  <m:r>
                    <w:rPr>
                      <w:rFonts w:ascii="Cambria Math" w:hAnsi="Cambria Math"/>
                      <w:lang w:val="en-GB"/>
                    </w:rPr>
                    <m:t>kj</m:t>
                  </m:r>
                </m:sub>
              </m:sSub>
            </m:e>
          </m:nary>
          <m:r>
            <w:rPr>
              <w:rFonts w:ascii="Cambria Math" w:hAnsi="Cambria Math"/>
              <w:lang w:val="en-GB"/>
            </w:rPr>
            <m:t>×</m:t>
          </m:r>
          <m:sSup>
            <m:sSupPr>
              <m:ctrlPr>
                <w:rPr>
                  <w:rFonts w:ascii="Cambria Math" w:hAnsi="Cambria Math"/>
                  <w:i/>
                  <w:iCs/>
                  <w:lang w:val="en-GB"/>
                </w:rPr>
              </m:ctrlPr>
            </m:sSupPr>
            <m:e>
              <m:d>
                <m:dPr>
                  <m:begChr m:val="["/>
                  <m:endChr m:val="]"/>
                  <m:ctrlPr>
                    <w:rPr>
                      <w:rFonts w:ascii="Cambria Math" w:hAnsi="Cambria Math"/>
                      <w:i/>
                      <w:iCs/>
                      <w:lang w:val="en-GB"/>
                    </w:rPr>
                  </m:ctrlPr>
                </m:dPr>
                <m:e>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n</m:t>
                      </m:r>
                    </m:sup>
                    <m:e>
                      <m:nary>
                        <m:naryPr>
                          <m:chr m:val="∑"/>
                          <m:limLoc m:val="undOvr"/>
                          <m:ctrlPr>
                            <w:rPr>
                              <w:rFonts w:ascii="Cambria Math" w:hAnsi="Cambria Math"/>
                              <w:i/>
                              <w:iCs/>
                              <w:lang w:val="en-GB"/>
                            </w:rPr>
                          </m:ctrlPr>
                        </m:naryPr>
                        <m:sub>
                          <m:r>
                            <w:rPr>
                              <w:rFonts w:ascii="Cambria Math" w:hAnsi="Cambria Math"/>
                              <w:lang w:val="en-GB"/>
                            </w:rPr>
                            <m:t>j=1</m:t>
                          </m:r>
                        </m:sub>
                        <m:sup>
                          <m:r>
                            <w:rPr>
                              <w:rFonts w:ascii="Cambria Math" w:hAnsi="Cambria Math"/>
                              <w:lang w:val="en-GB"/>
                            </w:rPr>
                            <m:t>n</m:t>
                          </m:r>
                        </m:sup>
                        <m:e>
                          <m:sSub>
                            <m:sSubPr>
                              <m:ctrlPr>
                                <w:rPr>
                                  <w:rFonts w:ascii="Cambria Math" w:hAnsi="Cambria Math"/>
                                  <w:i/>
                                  <w:iCs/>
                                  <w:lang w:val="en-GB"/>
                                </w:rPr>
                              </m:ctrlPr>
                            </m:sSubPr>
                            <m:e>
                              <m:r>
                                <w:rPr>
                                  <w:rFonts w:ascii="Cambria Math" w:hAnsi="Cambria Math"/>
                                  <w:lang w:val="en-GB"/>
                                </w:rPr>
                                <m:t>M</m:t>
                              </m:r>
                            </m:e>
                            <m:sub>
                              <m:r>
                                <w:rPr>
                                  <w:rFonts w:ascii="Cambria Math" w:hAnsi="Cambria Math"/>
                                  <w:lang w:val="en-GB"/>
                                </w:rPr>
                                <m:t>ij</m:t>
                              </m:r>
                            </m:sub>
                          </m:sSub>
                        </m:e>
                      </m:nary>
                    </m:e>
                  </m:nary>
                </m:e>
              </m:d>
            </m:e>
            <m:sup>
              <m:r>
                <w:rPr>
                  <w:rFonts w:ascii="Cambria Math" w:hAnsi="Cambria Math"/>
                  <w:lang w:val="en-GB"/>
                </w:rPr>
                <m:t>-1</m:t>
              </m:r>
            </m:sup>
          </m:sSup>
          <m:r>
            <w:rPr>
              <w:rFonts w:ascii="Cambria Math" w:hAnsi="Cambria Math"/>
              <w:lang w:val="en-GB"/>
            </w:rPr>
            <m:t xml:space="preserve">          for k=1,⋯,n                                                    (7)</m:t>
          </m:r>
        </m:oMath>
      </m:oMathPara>
    </w:p>
    <w:p w14:paraId="1DA49E6B" w14:textId="4F5E280A" w:rsidR="00D16191" w:rsidRDefault="00D16191" w:rsidP="00207564">
      <w:pPr>
        <w:jc w:val="both"/>
        <w:rPr>
          <w:rFonts w:ascii="Times New Roman" w:hAnsi="Times New Roman"/>
          <w:iCs/>
          <w:lang w:val="en-GB"/>
        </w:rPr>
      </w:pPr>
    </w:p>
    <w:p w14:paraId="01ACF3E4" w14:textId="1B3BBC01" w:rsidR="00B91E32" w:rsidRPr="00D8466B" w:rsidRDefault="00B91E32" w:rsidP="00D8466B">
      <w:pPr>
        <w:jc w:val="both"/>
        <w:rPr>
          <w:rFonts w:ascii="Times New Roman" w:hAnsi="Times New Roman"/>
          <w:b/>
          <w:bCs/>
          <w:lang w:val="en-GB"/>
        </w:rPr>
      </w:pPr>
      <w:r w:rsidRPr="00B91E32">
        <w:rPr>
          <w:rFonts w:ascii="Times New Roman" w:hAnsi="Times New Roman"/>
          <w:b/>
          <w:bCs/>
          <w:i/>
          <w:lang w:val="en-GB"/>
        </w:rPr>
        <w:t>Step 2:</w:t>
      </w:r>
      <w:r w:rsidR="00F91036">
        <w:rPr>
          <w:rFonts w:ascii="Times New Roman" w:hAnsi="Times New Roman"/>
          <w:iCs/>
          <w:lang w:val="en-GB"/>
        </w:rPr>
        <w:t xml:space="preserve"> D</w:t>
      </w:r>
      <w:r>
        <w:rPr>
          <w:rFonts w:ascii="Times New Roman" w:hAnsi="Times New Roman"/>
          <w:iCs/>
          <w:lang w:val="en-GB"/>
        </w:rPr>
        <w:t xml:space="preserve">etermining the degree of possibility of </w:t>
      </w:r>
      <w:r w:rsidRPr="00B91E32">
        <w:rPr>
          <w:rFonts w:ascii="Times New Roman" w:hAnsi="Times New Roman"/>
          <w:b/>
          <w:bCs/>
          <w:i/>
          <w:lang w:val="en-GB"/>
        </w:rPr>
        <w:t xml:space="preserve"> </w:t>
      </w:r>
      <m:oMath>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k</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sSup>
              <m:sSupPr>
                <m:ctrlPr>
                  <w:rPr>
                    <w:rFonts w:ascii="Cambria Math" w:hAnsi="Cambria Math"/>
                    <w:i/>
                    <w:iCs/>
                    <w:lang w:val="en-GB"/>
                  </w:rPr>
                </m:ctrlPr>
              </m:sSupPr>
              <m:e>
                <m:r>
                  <w:rPr>
                    <w:rFonts w:ascii="Cambria Math" w:hAnsi="Cambria Math"/>
                    <w:lang w:val="en-GB"/>
                  </w:rPr>
                  <m:t>k</m:t>
                </m:r>
              </m:e>
              <m:sup>
                <m:r>
                  <w:rPr>
                    <w:rFonts w:ascii="Cambria Math" w:hAnsi="Cambria Math"/>
                    <w:lang w:val="en-GB"/>
                  </w:rPr>
                  <m:t>'</m:t>
                </m:r>
              </m:sup>
            </m:sSup>
          </m:sub>
        </m:sSub>
        <m:r>
          <w:rPr>
            <w:rFonts w:ascii="Cambria Math" w:hAnsi="Cambria Math"/>
            <w:lang w:val="en-GB"/>
          </w:rPr>
          <m:t xml:space="preserve"> and k≠</m:t>
        </m:r>
        <m:sSup>
          <m:sSupPr>
            <m:ctrlPr>
              <w:rPr>
                <w:rFonts w:ascii="Cambria Math" w:hAnsi="Cambria Math"/>
                <w:i/>
                <w:iCs/>
                <w:lang w:val="en-GB"/>
              </w:rPr>
            </m:ctrlPr>
          </m:sSupPr>
          <m:e>
            <m:r>
              <w:rPr>
                <w:rFonts w:ascii="Cambria Math" w:hAnsi="Cambria Math"/>
                <w:lang w:val="en-GB"/>
              </w:rPr>
              <m:t>k</m:t>
            </m:r>
          </m:e>
          <m:sup>
            <m:r>
              <w:rPr>
                <w:rFonts w:ascii="Cambria Math" w:hAnsi="Cambria Math"/>
                <w:lang w:val="en-GB"/>
              </w:rPr>
              <m:t>'</m:t>
            </m:r>
          </m:sup>
        </m:sSup>
      </m:oMath>
      <w:r>
        <w:rPr>
          <w:rFonts w:ascii="Times New Roman" w:hAnsi="Times New Roman"/>
          <w:lang w:val="en-GB"/>
        </w:rPr>
        <w:t xml:space="preserve"> through equation 8 and 9.</w:t>
      </w:r>
      <w:r w:rsidR="00D8466B">
        <w:rPr>
          <w:rFonts w:ascii="Times New Roman" w:hAnsi="Times New Roman"/>
          <w:lang w:val="en-GB"/>
        </w:rPr>
        <w:t xml:space="preserve"> If we have </w:t>
      </w:r>
      <w:r>
        <w:rPr>
          <w:rFonts w:ascii="Times New Roman" w:hAnsi="Times New Roman"/>
          <w:lang w:val="en-GB"/>
        </w:rPr>
        <w:t xml:space="preserve"> </w:t>
      </w:r>
      <m:oMath>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1</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1,l</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1,m</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1,u</m:t>
            </m:r>
          </m:sub>
        </m:sSub>
        <m:r>
          <w:rPr>
            <w:rFonts w:ascii="Cambria Math" w:hAnsi="Cambria Math"/>
            <w:lang w:val="en-GB"/>
          </w:rPr>
          <m:t>)</m:t>
        </m:r>
      </m:oMath>
      <w:r w:rsidR="00D8466B">
        <w:rPr>
          <w:rFonts w:ascii="Times New Roman" w:hAnsi="Times New Roman"/>
          <w:iCs/>
          <w:lang w:val="en-GB"/>
        </w:rPr>
        <w:t xml:space="preserve"> and </w:t>
      </w:r>
      <m:oMath>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2</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2,l</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2,m</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2,u</m:t>
            </m:r>
          </m:sub>
        </m:sSub>
        <m:r>
          <w:rPr>
            <w:rFonts w:ascii="Cambria Math" w:hAnsi="Cambria Math"/>
            <w:lang w:val="en-GB"/>
          </w:rPr>
          <m:t>)</m:t>
        </m:r>
      </m:oMath>
      <w:r w:rsidR="00D8466B">
        <w:rPr>
          <w:rFonts w:ascii="Times New Roman" w:hAnsi="Times New Roman"/>
          <w:iCs/>
          <w:lang w:val="en-GB"/>
        </w:rPr>
        <w:t xml:space="preserve"> then:</w:t>
      </w:r>
    </w:p>
    <w:p w14:paraId="63DC3EBF" w14:textId="13601868" w:rsidR="00D16191" w:rsidRDefault="00D16191" w:rsidP="00207564">
      <w:pPr>
        <w:jc w:val="both"/>
        <w:rPr>
          <w:rFonts w:ascii="Times New Roman" w:hAnsi="Times New Roman"/>
          <w:iCs/>
          <w:lang w:val="en-GB"/>
        </w:rPr>
      </w:pPr>
    </w:p>
    <w:p w14:paraId="6894FA49" w14:textId="1A174F74" w:rsidR="00D16191" w:rsidRPr="00D8466B" w:rsidRDefault="00FD40FD" w:rsidP="00D8466B">
      <w:pPr>
        <w:jc w:val="both"/>
        <w:rPr>
          <w:rFonts w:ascii="Times New Roman" w:hAnsi="Times New Roman"/>
          <w:iCs/>
          <w:lang w:val="en-GB"/>
        </w:rPr>
      </w:pPr>
      <m:oMathPara>
        <m:oMathParaPr>
          <m:jc m:val="left"/>
        </m:oMathParaPr>
        <m:oMath>
          <m:d>
            <m:dPr>
              <m:begChr m:val="{"/>
              <m:endChr m:val=""/>
              <m:ctrlPr>
                <w:rPr>
                  <w:rFonts w:ascii="Cambria Math" w:hAnsi="Cambria Math"/>
                  <w:i/>
                  <w:iCs/>
                  <w:lang w:val="en-GB"/>
                </w:rPr>
              </m:ctrlPr>
            </m:dPr>
            <m:e>
              <m:eqArr>
                <m:eqArrPr>
                  <m:ctrlPr>
                    <w:rPr>
                      <w:rFonts w:ascii="Cambria Math" w:hAnsi="Cambria Math"/>
                      <w:i/>
                      <w:iCs/>
                      <w:lang w:val="en-GB"/>
                    </w:rPr>
                  </m:ctrlPr>
                </m:eqArrPr>
                <m:e>
                  <m:r>
                    <w:rPr>
                      <w:rFonts w:ascii="Cambria Math" w:hAnsi="Cambria Math"/>
                      <w:lang w:val="en-GB"/>
                    </w:rPr>
                    <m:t>V</m:t>
                  </m:r>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1</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2</m:t>
                          </m:r>
                        </m:sub>
                      </m:sSub>
                    </m:e>
                  </m:d>
                  <m:r>
                    <w:rPr>
                      <w:rFonts w:ascii="Cambria Math" w:hAnsi="Cambria Math"/>
                      <w:lang w:val="en-GB"/>
                    </w:rPr>
                    <m:t xml:space="preserve">=1        if   </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1,m</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2,m</m:t>
                      </m:r>
                    </m:sub>
                  </m:sSub>
                  <m:r>
                    <w:rPr>
                      <w:rFonts w:ascii="Cambria Math" w:hAnsi="Cambria Math"/>
                      <w:lang w:val="en-GB"/>
                    </w:rPr>
                    <m:t xml:space="preserve"> </m:t>
                  </m:r>
                </m:e>
                <m:e>
                  <m:r>
                    <w:rPr>
                      <w:rFonts w:ascii="Cambria Math" w:hAnsi="Cambria Math"/>
                      <w:lang w:val="en-GB"/>
                    </w:rPr>
                    <m:t>V</m:t>
                  </m:r>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1</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2</m:t>
                          </m:r>
                        </m:sub>
                      </m:sSub>
                    </m:e>
                  </m:d>
                  <m:r>
                    <w:rPr>
                      <w:rFonts w:ascii="Cambria Math" w:hAnsi="Cambria Math"/>
                      <w:lang w:val="en-GB"/>
                    </w:rPr>
                    <m:t>=hgt</m:t>
                  </m:r>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1</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2</m:t>
                          </m:r>
                        </m:sub>
                      </m:sSub>
                    </m:e>
                  </m:d>
                  <m:r>
                    <w:rPr>
                      <w:rFonts w:ascii="Cambria Math" w:hAnsi="Cambria Math"/>
                      <w:lang w:val="en-GB"/>
                    </w:rPr>
                    <m:t xml:space="preserve">               </m:t>
                  </m:r>
                </m:e>
              </m:eqArr>
            </m:e>
          </m:d>
          <m:r>
            <w:rPr>
              <w:rFonts w:ascii="Cambria Math" w:hAnsi="Cambria Math"/>
              <w:lang w:val="en-GB"/>
            </w:rPr>
            <m:t xml:space="preserve">                                                                                (8)</m:t>
          </m:r>
        </m:oMath>
      </m:oMathPara>
    </w:p>
    <w:p w14:paraId="1F69CBDD" w14:textId="54CF0A3E" w:rsidR="00D16191" w:rsidRDefault="00D8466B" w:rsidP="00207564">
      <w:pPr>
        <w:jc w:val="both"/>
        <w:rPr>
          <w:rFonts w:ascii="Times New Roman" w:hAnsi="Times New Roman"/>
          <w:iCs/>
          <w:lang w:val="en-GB"/>
        </w:rPr>
      </w:pPr>
      <w:r>
        <w:rPr>
          <w:rFonts w:ascii="Times New Roman" w:hAnsi="Times New Roman"/>
          <w:iCs/>
          <w:lang w:val="en-GB"/>
        </w:rPr>
        <w:t>In addition, we have:</w:t>
      </w:r>
    </w:p>
    <w:p w14:paraId="0E8C9C1A" w14:textId="77777777" w:rsidR="00D8466B" w:rsidRDefault="00D8466B" w:rsidP="00207564">
      <w:pPr>
        <w:jc w:val="both"/>
        <w:rPr>
          <w:rFonts w:ascii="Times New Roman" w:hAnsi="Times New Roman"/>
          <w:iCs/>
          <w:lang w:val="en-GB"/>
        </w:rPr>
      </w:pPr>
    </w:p>
    <w:p w14:paraId="6D2BF06E" w14:textId="148AEA40" w:rsidR="00D8466B" w:rsidRPr="00D8466B" w:rsidRDefault="00D8466B" w:rsidP="00D8466B">
      <w:pPr>
        <w:jc w:val="both"/>
        <w:rPr>
          <w:rFonts w:ascii="Times New Roman" w:hAnsi="Times New Roman"/>
          <w:iCs/>
          <w:lang w:val="en-GB"/>
        </w:rPr>
      </w:pPr>
      <m:oMathPara>
        <m:oMathParaPr>
          <m:jc m:val="left"/>
        </m:oMathParaPr>
        <m:oMath>
          <m:r>
            <w:rPr>
              <w:rFonts w:ascii="Cambria Math" w:hAnsi="Cambria Math"/>
              <w:lang w:val="en-GB"/>
            </w:rPr>
            <m:t>hgt</m:t>
          </m:r>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1</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2</m:t>
                  </m:r>
                </m:sub>
              </m:sSub>
            </m:e>
          </m:d>
          <m:r>
            <w:rPr>
              <w:rFonts w:ascii="Cambria Math" w:hAnsi="Cambria Math"/>
              <w:lang w:val="en-GB"/>
            </w:rPr>
            <m:t>=</m:t>
          </m:r>
          <m:f>
            <m:fPr>
              <m:ctrlPr>
                <w:rPr>
                  <w:rFonts w:ascii="Cambria Math" w:hAnsi="Cambria Math"/>
                  <w:i/>
                  <w:iCs/>
                  <w:lang w:val="en-GB"/>
                </w:rPr>
              </m:ctrlPr>
            </m:fPr>
            <m:num>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1,u</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2,l</m:t>
                  </m:r>
                </m:sub>
              </m:sSub>
            </m:num>
            <m:den>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1,u</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2,l</m:t>
                      </m:r>
                    </m:sub>
                  </m:sSub>
                </m:e>
              </m:d>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2,m</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1,m</m:t>
                  </m:r>
                </m:sub>
              </m:sSub>
              <m:r>
                <w:rPr>
                  <w:rFonts w:ascii="Cambria Math" w:hAnsi="Cambria Math"/>
                  <w:lang w:val="en-GB"/>
                </w:rPr>
                <m:t>)</m:t>
              </m:r>
            </m:den>
          </m:f>
          <m:r>
            <w:rPr>
              <w:rFonts w:ascii="Cambria Math" w:hAnsi="Cambria Math"/>
              <w:lang w:val="en-GB"/>
            </w:rPr>
            <m:t xml:space="preserve">                                                                  (9)</m:t>
          </m:r>
        </m:oMath>
      </m:oMathPara>
    </w:p>
    <w:p w14:paraId="064DA645" w14:textId="6BF048CE" w:rsidR="00D16191" w:rsidRDefault="00D16191" w:rsidP="00207564">
      <w:pPr>
        <w:jc w:val="both"/>
        <w:rPr>
          <w:rFonts w:ascii="Times New Roman" w:hAnsi="Times New Roman"/>
          <w:iCs/>
          <w:lang w:val="en-GB"/>
        </w:rPr>
      </w:pPr>
    </w:p>
    <w:p w14:paraId="7C25F953" w14:textId="53939AC3" w:rsidR="00D16191" w:rsidRDefault="006C14DC" w:rsidP="00207564">
      <w:pPr>
        <w:jc w:val="both"/>
        <w:rPr>
          <w:rFonts w:ascii="Times New Roman" w:hAnsi="Times New Roman"/>
          <w:iCs/>
          <w:lang w:val="en-GB"/>
        </w:rPr>
      </w:pPr>
      <w:r w:rsidRPr="006C14DC">
        <w:rPr>
          <w:rFonts w:ascii="Times New Roman" w:hAnsi="Times New Roman"/>
          <w:b/>
          <w:bCs/>
          <w:i/>
          <w:lang w:val="en-GB"/>
        </w:rPr>
        <w:t>Step 3:</w:t>
      </w:r>
      <w:r>
        <w:rPr>
          <w:rFonts w:ascii="Times New Roman" w:hAnsi="Times New Roman"/>
          <w:iCs/>
          <w:lang w:val="en-GB"/>
        </w:rPr>
        <w:t xml:space="preserve"> </w:t>
      </w:r>
      <w:r w:rsidR="00F91036">
        <w:rPr>
          <w:rFonts w:ascii="Times New Roman" w:hAnsi="Times New Roman"/>
          <w:iCs/>
          <w:lang w:val="en-GB"/>
        </w:rPr>
        <w:t>C</w:t>
      </w:r>
      <w:r w:rsidR="006F15F8">
        <w:rPr>
          <w:rFonts w:ascii="Times New Roman" w:hAnsi="Times New Roman"/>
          <w:iCs/>
          <w:lang w:val="en-GB"/>
        </w:rPr>
        <w:t>alculating the criteria weight through equation 10:</w:t>
      </w:r>
    </w:p>
    <w:p w14:paraId="24D52133" w14:textId="7232BB63" w:rsidR="006F15F8" w:rsidRDefault="006F15F8" w:rsidP="00207564">
      <w:pPr>
        <w:jc w:val="both"/>
        <w:rPr>
          <w:rFonts w:ascii="Times New Roman" w:hAnsi="Times New Roman"/>
          <w:iCs/>
          <w:lang w:val="en-GB"/>
        </w:rPr>
      </w:pPr>
    </w:p>
    <w:p w14:paraId="1F4BCCAA" w14:textId="29EAA2E8" w:rsidR="00F64421" w:rsidRPr="00F64421" w:rsidRDefault="00FD40FD" w:rsidP="00F64421">
      <w:pPr>
        <w:jc w:val="both"/>
        <w:rPr>
          <w:rFonts w:ascii="Times New Roman" w:hAnsi="Times New Roman"/>
          <w:iCs/>
          <w:lang w:val="en-GB"/>
        </w:rPr>
      </w:pPr>
      <m:oMathPara>
        <m:oMathParaPr>
          <m:jc m:val="left"/>
        </m:oMathParaPr>
        <m:oMath>
          <m:sSup>
            <m:sSupPr>
              <m:ctrlPr>
                <w:rPr>
                  <w:rFonts w:ascii="Cambria Math" w:hAnsi="Cambria Math"/>
                  <w:i/>
                  <w:iCs/>
                  <w:lang w:val="en-GB"/>
                </w:rPr>
              </m:ctrlPr>
            </m:sSupPr>
            <m:e>
              <m:r>
                <w:rPr>
                  <w:rFonts w:ascii="Cambria Math" w:hAnsi="Cambria Math"/>
                  <w:lang w:val="en-GB"/>
                </w:rPr>
                <m:t>W</m:t>
              </m:r>
            </m:e>
            <m:sup>
              <m:r>
                <w:rPr>
                  <w:rFonts w:ascii="Cambria Math" w:hAnsi="Cambria Math"/>
                  <w:lang w:val="en-GB"/>
                </w:rPr>
                <m:t>'</m:t>
              </m:r>
            </m:sup>
          </m:sSup>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i</m:t>
                  </m:r>
                </m:sub>
              </m:sSub>
            </m:e>
          </m:d>
          <m:r>
            <w:rPr>
              <w:rFonts w:ascii="Cambria Math" w:hAnsi="Cambria Math"/>
              <w:lang w:val="en-GB"/>
            </w:rPr>
            <m:t>=</m:t>
          </m:r>
          <m:func>
            <m:funcPr>
              <m:ctrlPr>
                <w:rPr>
                  <w:rFonts w:ascii="Cambria Math" w:hAnsi="Cambria Math"/>
                  <w:i/>
                  <w:iCs/>
                  <w:lang w:val="en-GB"/>
                </w:rPr>
              </m:ctrlPr>
            </m:funcPr>
            <m:fName>
              <m:r>
                <m:rPr>
                  <m:sty m:val="p"/>
                </m:rPr>
                <w:rPr>
                  <w:rFonts w:ascii="Cambria Math" w:hAnsi="Cambria Math"/>
                  <w:lang w:val="en-GB"/>
                </w:rPr>
                <m:t>min</m:t>
              </m:r>
            </m:fName>
            <m:e>
              <m:d>
                <m:dPr>
                  <m:begChr m:val="{"/>
                  <m:endChr m:val="}"/>
                  <m:ctrlPr>
                    <w:rPr>
                      <w:rFonts w:ascii="Cambria Math" w:hAnsi="Cambria Math"/>
                      <w:i/>
                      <w:iCs/>
                      <w:lang w:val="en-GB"/>
                    </w:rPr>
                  </m:ctrlPr>
                </m:dPr>
                <m:e>
                  <m:r>
                    <w:rPr>
                      <w:rFonts w:ascii="Cambria Math" w:hAnsi="Cambria Math"/>
                      <w:lang w:val="en-GB"/>
                    </w:rPr>
                    <m:t>V</m:t>
                  </m:r>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i</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k</m:t>
                          </m:r>
                        </m:sub>
                      </m:sSub>
                    </m:e>
                  </m:d>
                </m:e>
              </m:d>
            </m:e>
          </m:func>
          <m:r>
            <w:rPr>
              <w:rFonts w:ascii="Cambria Math" w:hAnsi="Cambria Math"/>
              <w:lang w:val="en-GB"/>
            </w:rPr>
            <m:t xml:space="preserve">                 k=1,⋯,n   and k≠i                                   (10)</m:t>
          </m:r>
        </m:oMath>
      </m:oMathPara>
    </w:p>
    <w:p w14:paraId="29786BC2" w14:textId="0BCAC447" w:rsidR="00F64421" w:rsidRDefault="00F64421" w:rsidP="00F64421">
      <w:pPr>
        <w:jc w:val="both"/>
        <w:rPr>
          <w:rFonts w:ascii="Times New Roman" w:hAnsi="Times New Roman"/>
          <w:iCs/>
          <w:lang w:val="en-GB"/>
        </w:rPr>
      </w:pPr>
    </w:p>
    <w:p w14:paraId="7CD88040" w14:textId="730956E6" w:rsidR="00F64421" w:rsidRDefault="00F64421" w:rsidP="00F64421">
      <w:pPr>
        <w:jc w:val="both"/>
        <w:rPr>
          <w:rFonts w:ascii="Times New Roman" w:hAnsi="Times New Roman"/>
          <w:iCs/>
          <w:lang w:val="en-GB"/>
        </w:rPr>
      </w:pPr>
      <w:r>
        <w:rPr>
          <w:rFonts w:ascii="Times New Roman" w:hAnsi="Times New Roman"/>
          <w:iCs/>
          <w:lang w:val="en-GB"/>
        </w:rPr>
        <w:t>Thus, the final weights obtained by fuzzy AHP are as equation 11:</w:t>
      </w:r>
    </w:p>
    <w:p w14:paraId="48579A68" w14:textId="63CB7480" w:rsidR="00F64421" w:rsidRDefault="00F64421" w:rsidP="00F64421">
      <w:pPr>
        <w:jc w:val="both"/>
        <w:rPr>
          <w:rFonts w:ascii="Times New Roman" w:hAnsi="Times New Roman"/>
          <w:iCs/>
          <w:lang w:val="en-GB"/>
        </w:rPr>
      </w:pPr>
    </w:p>
    <w:p w14:paraId="0F4141D9" w14:textId="1D2C1F02" w:rsidR="00F64421" w:rsidRPr="00F64421" w:rsidRDefault="00FD40FD" w:rsidP="00F64421">
      <w:pPr>
        <w:jc w:val="both"/>
        <w:rPr>
          <w:rFonts w:ascii="Times New Roman" w:hAnsi="Times New Roman"/>
          <w:iCs/>
          <w:lang w:val="en-GB"/>
        </w:rPr>
      </w:pPr>
      <m:oMathPara>
        <m:oMathParaPr>
          <m:jc m:val="left"/>
        </m:oMathParaPr>
        <m:oMath>
          <m:sSup>
            <m:sSupPr>
              <m:ctrlPr>
                <w:rPr>
                  <w:rFonts w:ascii="Cambria Math" w:hAnsi="Cambria Math"/>
                  <w:i/>
                  <w:iCs/>
                  <w:lang w:val="en-GB"/>
                </w:rPr>
              </m:ctrlPr>
            </m:sSupPr>
            <m:e>
              <m:r>
                <w:rPr>
                  <w:rFonts w:ascii="Cambria Math" w:hAnsi="Cambria Math"/>
                  <w:lang w:val="en-GB"/>
                </w:rPr>
                <m:t>W</m:t>
              </m:r>
            </m:e>
            <m:sup>
              <m:r>
                <w:rPr>
                  <w:rFonts w:ascii="Cambria Math" w:hAnsi="Cambria Math"/>
                  <w:lang w:val="en-GB"/>
                </w:rPr>
                <m:t>'</m:t>
              </m:r>
            </m:sup>
          </m:sSup>
          <m:r>
            <w:rPr>
              <w:rFonts w:ascii="Cambria Math" w:hAnsi="Cambria Math"/>
              <w:lang w:val="en-GB"/>
            </w:rPr>
            <m:t>=</m:t>
          </m:r>
          <m:d>
            <m:dPr>
              <m:begChr m:val="["/>
              <m:endChr m:val="]"/>
              <m:ctrlPr>
                <w:rPr>
                  <w:rFonts w:ascii="Cambria Math" w:hAnsi="Cambria Math"/>
                  <w:i/>
                  <w:iCs/>
                  <w:lang w:val="en-GB"/>
                </w:rPr>
              </m:ctrlPr>
            </m:dPr>
            <m:e>
              <m:sSup>
                <m:sSupPr>
                  <m:ctrlPr>
                    <w:rPr>
                      <w:rFonts w:ascii="Cambria Math" w:hAnsi="Cambria Math"/>
                      <w:i/>
                      <w:iCs/>
                      <w:lang w:val="en-GB"/>
                    </w:rPr>
                  </m:ctrlPr>
                </m:sSupPr>
                <m:e>
                  <m:r>
                    <w:rPr>
                      <w:rFonts w:ascii="Cambria Math" w:hAnsi="Cambria Math"/>
                      <w:lang w:val="en-GB"/>
                    </w:rPr>
                    <m:t>W</m:t>
                  </m:r>
                </m:e>
                <m:sup>
                  <m:r>
                    <w:rPr>
                      <w:rFonts w:ascii="Cambria Math" w:hAnsi="Cambria Math"/>
                      <w:lang w:val="en-GB"/>
                    </w:rPr>
                    <m:t>'</m:t>
                  </m:r>
                </m:sup>
              </m:sSup>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1</m:t>
                      </m:r>
                    </m:sub>
                  </m:sSub>
                </m:e>
              </m:d>
              <m:r>
                <w:rPr>
                  <w:rFonts w:ascii="Cambria Math" w:hAnsi="Cambria Math"/>
                  <w:lang w:val="en-GB"/>
                </w:rPr>
                <m:t>,⋯,</m:t>
              </m:r>
              <m:sSup>
                <m:sSupPr>
                  <m:ctrlPr>
                    <w:rPr>
                      <w:rFonts w:ascii="Cambria Math" w:hAnsi="Cambria Math"/>
                      <w:i/>
                      <w:iCs/>
                      <w:lang w:val="en-GB"/>
                    </w:rPr>
                  </m:ctrlPr>
                </m:sSupPr>
                <m:e>
                  <m:r>
                    <w:rPr>
                      <w:rFonts w:ascii="Cambria Math" w:hAnsi="Cambria Math"/>
                      <w:lang w:val="en-GB"/>
                    </w:rPr>
                    <m:t>W</m:t>
                  </m:r>
                </m:e>
                <m:sup>
                  <m:r>
                    <w:rPr>
                      <w:rFonts w:ascii="Cambria Math" w:hAnsi="Cambria Math"/>
                      <w:lang w:val="en-GB"/>
                    </w:rPr>
                    <m:t>'</m:t>
                  </m:r>
                </m:sup>
              </m:sSup>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n</m:t>
                      </m:r>
                    </m:sub>
                  </m:sSub>
                </m:e>
              </m:d>
            </m:e>
          </m:d>
          <m:r>
            <w:rPr>
              <w:rFonts w:ascii="Cambria Math" w:hAnsi="Cambria Math"/>
              <w:lang w:val="en-GB"/>
            </w:rPr>
            <m:t xml:space="preserve">                                                                                                 (11)</m:t>
          </m:r>
        </m:oMath>
      </m:oMathPara>
    </w:p>
    <w:p w14:paraId="7B4611AD" w14:textId="77777777" w:rsidR="00F64421" w:rsidRDefault="00F64421" w:rsidP="00F64421">
      <w:pPr>
        <w:jc w:val="both"/>
        <w:rPr>
          <w:rFonts w:ascii="Times New Roman" w:hAnsi="Times New Roman"/>
          <w:iCs/>
          <w:lang w:val="en-GB"/>
        </w:rPr>
      </w:pPr>
    </w:p>
    <w:p w14:paraId="2C1D8E11" w14:textId="16ECA3D7" w:rsidR="00F64421" w:rsidRDefault="00F64421" w:rsidP="00F64421">
      <w:pPr>
        <w:jc w:val="both"/>
        <w:rPr>
          <w:rFonts w:ascii="Times New Roman" w:hAnsi="Times New Roman"/>
          <w:iCs/>
          <w:lang w:val="en-GB"/>
        </w:rPr>
      </w:pPr>
      <w:r w:rsidRPr="00F64421">
        <w:rPr>
          <w:rFonts w:ascii="Times New Roman" w:hAnsi="Times New Roman"/>
          <w:b/>
          <w:bCs/>
          <w:i/>
          <w:lang w:val="en-GB"/>
        </w:rPr>
        <w:t>Step 4:</w:t>
      </w:r>
      <w:r w:rsidR="00F91036">
        <w:rPr>
          <w:rFonts w:ascii="Times New Roman" w:hAnsi="Times New Roman"/>
          <w:iCs/>
          <w:lang w:val="en-GB"/>
        </w:rPr>
        <w:t xml:space="preserve"> O</w:t>
      </w:r>
      <w:r>
        <w:rPr>
          <w:rFonts w:ascii="Times New Roman" w:hAnsi="Times New Roman"/>
          <w:iCs/>
          <w:lang w:val="en-GB"/>
        </w:rPr>
        <w:t>btaining the normalized weight vector by applying equation 12:</w:t>
      </w:r>
    </w:p>
    <w:p w14:paraId="3980A358" w14:textId="308EA54E" w:rsidR="00F64421" w:rsidRDefault="00F64421" w:rsidP="00F64421">
      <w:pPr>
        <w:jc w:val="both"/>
        <w:rPr>
          <w:rFonts w:ascii="Times New Roman" w:hAnsi="Times New Roman"/>
          <w:iCs/>
          <w:lang w:val="en-GB"/>
        </w:rPr>
      </w:pPr>
    </w:p>
    <w:p w14:paraId="6B686704" w14:textId="23781CDC" w:rsidR="0037234A" w:rsidRPr="00F64421" w:rsidRDefault="00FD40FD" w:rsidP="00F64421">
      <w:pPr>
        <w:jc w:val="both"/>
        <w:rPr>
          <w:rFonts w:ascii="Times New Roman" w:hAnsi="Times New Roman"/>
          <w:iCs/>
          <w:lang w:val="en-GB"/>
        </w:rPr>
      </w:pPr>
      <m:oMathPara>
        <m:oMathParaPr>
          <m:jc m:val="left"/>
        </m:oMathParaPr>
        <m:oMath>
          <m:sSub>
            <m:sSubPr>
              <m:ctrlPr>
                <w:rPr>
                  <w:rFonts w:ascii="Cambria Math" w:hAnsi="Cambria Math"/>
                  <w:i/>
                  <w:iCs/>
                  <w:lang w:val="en-GB"/>
                </w:rPr>
              </m:ctrlPr>
            </m:sSubPr>
            <m:e>
              <m:r>
                <w:rPr>
                  <w:rFonts w:ascii="Cambria Math" w:hAnsi="Cambria Math"/>
                  <w:lang w:val="en-GB"/>
                </w:rPr>
                <m:t>W</m:t>
              </m:r>
            </m:e>
            <m:sub>
              <m:r>
                <w:rPr>
                  <w:rFonts w:ascii="Cambria Math" w:hAnsi="Cambria Math"/>
                  <w:lang w:val="en-GB"/>
                </w:rPr>
                <m:t>i</m:t>
              </m:r>
            </m:sub>
          </m:sSub>
          <m:r>
            <w:rPr>
              <w:rFonts w:ascii="Cambria Math" w:hAnsi="Cambria Math"/>
              <w:lang w:val="en-GB"/>
            </w:rPr>
            <m:t>=</m:t>
          </m:r>
          <m:f>
            <m:fPr>
              <m:ctrlPr>
                <w:rPr>
                  <w:rFonts w:ascii="Cambria Math" w:hAnsi="Cambria Math"/>
                  <w:i/>
                  <w:iCs/>
                  <w:lang w:val="en-GB"/>
                </w:rPr>
              </m:ctrlPr>
            </m:fPr>
            <m:num>
              <m:sSup>
                <m:sSupPr>
                  <m:ctrlPr>
                    <w:rPr>
                      <w:rFonts w:ascii="Cambria Math" w:hAnsi="Cambria Math"/>
                      <w:i/>
                      <w:iCs/>
                      <w:lang w:val="en-GB"/>
                    </w:rPr>
                  </m:ctrlPr>
                </m:sSupPr>
                <m:e>
                  <m:r>
                    <w:rPr>
                      <w:rFonts w:ascii="Cambria Math" w:hAnsi="Cambria Math"/>
                      <w:lang w:val="en-GB"/>
                    </w:rPr>
                    <m:t>W</m:t>
                  </m:r>
                </m:e>
                <m:sup>
                  <m:r>
                    <w:rPr>
                      <w:rFonts w:ascii="Cambria Math" w:hAnsi="Cambria Math"/>
                      <w:lang w:val="en-GB"/>
                    </w:rPr>
                    <m:t>'</m:t>
                  </m:r>
                </m:sup>
              </m:sSup>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i</m:t>
                      </m:r>
                    </m:sub>
                  </m:sSub>
                </m:e>
              </m:d>
            </m:num>
            <m:den>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n</m:t>
                  </m:r>
                </m:sup>
                <m:e>
                  <m:sSup>
                    <m:sSupPr>
                      <m:ctrlPr>
                        <w:rPr>
                          <w:rFonts w:ascii="Cambria Math" w:hAnsi="Cambria Math"/>
                          <w:i/>
                          <w:iCs/>
                          <w:lang w:val="en-GB"/>
                        </w:rPr>
                      </m:ctrlPr>
                    </m:sSupPr>
                    <m:e>
                      <m:r>
                        <w:rPr>
                          <w:rFonts w:ascii="Cambria Math" w:hAnsi="Cambria Math"/>
                          <w:lang w:val="en-GB"/>
                        </w:rPr>
                        <m:t>W</m:t>
                      </m:r>
                    </m:e>
                    <m:sup>
                      <m:r>
                        <w:rPr>
                          <w:rFonts w:ascii="Cambria Math" w:hAnsi="Cambria Math"/>
                          <w:lang w:val="en-GB"/>
                        </w:rPr>
                        <m:t>'</m:t>
                      </m:r>
                    </m:sup>
                  </m:sSup>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i</m:t>
                          </m:r>
                        </m:sub>
                      </m:sSub>
                    </m:e>
                  </m:d>
                </m:e>
              </m:nary>
            </m:den>
          </m:f>
          <m:r>
            <w:rPr>
              <w:rFonts w:ascii="Cambria Math" w:hAnsi="Cambria Math"/>
              <w:lang w:val="en-GB"/>
            </w:rPr>
            <m:t xml:space="preserve">                                                                                                                  (12)</m:t>
          </m:r>
        </m:oMath>
      </m:oMathPara>
    </w:p>
    <w:p w14:paraId="0102C3D0" w14:textId="7E1340F1" w:rsidR="00D16191" w:rsidRDefault="00D16191" w:rsidP="00207564">
      <w:pPr>
        <w:jc w:val="both"/>
        <w:rPr>
          <w:rFonts w:ascii="Times New Roman" w:hAnsi="Times New Roman"/>
          <w:iCs/>
          <w:lang w:val="en-GB"/>
        </w:rPr>
      </w:pPr>
    </w:p>
    <w:p w14:paraId="45067E95" w14:textId="3FF92AAE" w:rsidR="004D04DD" w:rsidRPr="004D04DD" w:rsidRDefault="00403CDA" w:rsidP="00207564">
      <w:pPr>
        <w:jc w:val="both"/>
        <w:rPr>
          <w:rFonts w:ascii="Times New Roman" w:hAnsi="Times New Roman"/>
          <w:b/>
          <w:bCs/>
          <w:iCs/>
          <w:lang w:val="en-GB"/>
        </w:rPr>
      </w:pPr>
      <w:r>
        <w:rPr>
          <w:rFonts w:ascii="Times New Roman" w:hAnsi="Times New Roman"/>
          <w:b/>
          <w:bCs/>
          <w:iCs/>
          <w:lang w:val="en-GB"/>
        </w:rPr>
        <w:t xml:space="preserve">6.1.3 </w:t>
      </w:r>
      <w:r w:rsidR="004D04DD" w:rsidRPr="004D04DD">
        <w:rPr>
          <w:rFonts w:ascii="Times New Roman" w:hAnsi="Times New Roman"/>
          <w:b/>
          <w:bCs/>
          <w:iCs/>
          <w:lang w:val="en-GB"/>
        </w:rPr>
        <w:t>Fuzzy DEMATEL</w:t>
      </w:r>
    </w:p>
    <w:p w14:paraId="2EFFC02E" w14:textId="4F787D42" w:rsidR="004D04DD" w:rsidRDefault="00F03642" w:rsidP="005E1216">
      <w:pPr>
        <w:jc w:val="both"/>
        <w:rPr>
          <w:rFonts w:ascii="Times New Roman" w:hAnsi="Times New Roman"/>
          <w:iCs/>
          <w:lang w:val="en-GB"/>
        </w:rPr>
      </w:pPr>
      <w:r>
        <w:rPr>
          <w:rFonts w:ascii="Times New Roman" w:hAnsi="Times New Roman"/>
          <w:iCs/>
          <w:lang w:val="en-GB"/>
        </w:rPr>
        <w:t xml:space="preserve">DEMATEL is a technique to </w:t>
      </w:r>
      <w:r w:rsidR="00C60777">
        <w:rPr>
          <w:rFonts w:ascii="Times New Roman" w:hAnsi="Times New Roman"/>
          <w:iCs/>
          <w:lang w:val="en-GB"/>
        </w:rPr>
        <w:t>construct a structural model and categorizing the criterion in cause or effe</w:t>
      </w:r>
      <w:r w:rsidR="007D6915">
        <w:rPr>
          <w:rFonts w:ascii="Times New Roman" w:hAnsi="Times New Roman"/>
          <w:iCs/>
          <w:lang w:val="en-GB"/>
        </w:rPr>
        <w:t>ct groups (Govindan et al., 2016</w:t>
      </w:r>
      <w:r w:rsidR="00C60777">
        <w:rPr>
          <w:rFonts w:ascii="Times New Roman" w:hAnsi="Times New Roman"/>
          <w:iCs/>
          <w:lang w:val="en-GB"/>
        </w:rPr>
        <w:t xml:space="preserve">). </w:t>
      </w:r>
      <w:r w:rsidR="00195F9E" w:rsidRPr="005E1216">
        <w:rPr>
          <w:rFonts w:ascii="Times New Roman" w:hAnsi="Times New Roman"/>
          <w:iCs/>
          <w:lang w:val="en-GB"/>
        </w:rPr>
        <w:t xml:space="preserve">It was </w:t>
      </w:r>
      <w:r w:rsidR="005E1216" w:rsidRPr="005E1216">
        <w:rPr>
          <w:rFonts w:ascii="Times New Roman" w:hAnsi="Times New Roman"/>
          <w:iCs/>
          <w:lang w:val="en-GB"/>
        </w:rPr>
        <w:t xml:space="preserve">first </w:t>
      </w:r>
      <w:r w:rsidR="00195F9E" w:rsidRPr="005E1216">
        <w:rPr>
          <w:rFonts w:ascii="Times New Roman" w:hAnsi="Times New Roman"/>
          <w:iCs/>
          <w:lang w:val="en-GB"/>
        </w:rPr>
        <w:t xml:space="preserve">introduced by </w:t>
      </w:r>
      <w:r w:rsidR="000C546D" w:rsidRPr="005E1216">
        <w:rPr>
          <w:rFonts w:ascii="Times New Roman" w:hAnsi="Times New Roman"/>
          <w:iCs/>
        </w:rPr>
        <w:t>Geneva Research Centre of the Battelle Memorial Institute</w:t>
      </w:r>
      <w:r w:rsidR="005E1216" w:rsidRPr="005E1216">
        <w:rPr>
          <w:rFonts w:ascii="Times New Roman" w:hAnsi="Times New Roman"/>
          <w:iCs/>
        </w:rPr>
        <w:t xml:space="preserve"> in 1972 (</w:t>
      </w:r>
      <w:r w:rsidR="005E1216">
        <w:rPr>
          <w:rFonts w:ascii="Times New Roman" w:hAnsi="Times New Roman"/>
          <w:iCs/>
        </w:rPr>
        <w:t>Gabus and Fontela, 1972</w:t>
      </w:r>
      <w:r w:rsidR="005E1216" w:rsidRPr="005E1216">
        <w:rPr>
          <w:rFonts w:ascii="Times New Roman" w:hAnsi="Times New Roman"/>
          <w:iCs/>
        </w:rPr>
        <w:t>).</w:t>
      </w:r>
      <w:r w:rsidR="005E1216">
        <w:rPr>
          <w:rFonts w:ascii="Times New Roman" w:hAnsi="Times New Roman"/>
          <w:iCs/>
          <w:lang w:val="en-GB"/>
        </w:rPr>
        <w:t xml:space="preserve"> </w:t>
      </w:r>
      <w:r w:rsidR="00B11FCF">
        <w:rPr>
          <w:rFonts w:ascii="Times New Roman" w:hAnsi="Times New Roman"/>
          <w:iCs/>
          <w:lang w:val="en-GB"/>
        </w:rPr>
        <w:t>The categorization of the criteria helps the decision makers to have a better understanding of the criteria. Moreover, it can be used to assign impo</w:t>
      </w:r>
      <w:r w:rsidR="009F40D1">
        <w:rPr>
          <w:rFonts w:ascii="Times New Roman" w:hAnsi="Times New Roman"/>
          <w:iCs/>
          <w:lang w:val="en-GB"/>
        </w:rPr>
        <w:t xml:space="preserve">rtance weights to each of them. If the problem is consisting of </w:t>
      </w:r>
      <w:r w:rsidR="009F40D1">
        <w:rPr>
          <w:rFonts w:ascii="Times New Roman" w:hAnsi="Times New Roman"/>
          <w:i/>
          <w:lang w:val="en-GB"/>
        </w:rPr>
        <w:t>n</w:t>
      </w:r>
      <w:r w:rsidR="009F40D1">
        <w:rPr>
          <w:rFonts w:ascii="Times New Roman" w:hAnsi="Times New Roman"/>
          <w:iCs/>
          <w:lang w:val="en-GB"/>
        </w:rPr>
        <w:t xml:space="preserve"> criteria, </w:t>
      </w:r>
      <m:oMath>
        <m:r>
          <w:rPr>
            <w:rFonts w:ascii="Cambria Math" w:hAnsi="Cambria Math"/>
            <w:lang w:val="en-GB"/>
          </w:rPr>
          <m:t>C=</m:t>
        </m:r>
        <m:d>
          <m:dPr>
            <m:begChr m:val="{"/>
            <m:endChr m:val="}"/>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1</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2</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n</m:t>
                </m:r>
              </m:sub>
            </m:sSub>
          </m:e>
        </m:d>
      </m:oMath>
      <w:r w:rsidR="009F40D1">
        <w:rPr>
          <w:rFonts w:ascii="Times New Roman" w:hAnsi="Times New Roman"/>
          <w:iCs/>
          <w:lang w:val="en-GB"/>
        </w:rPr>
        <w:t xml:space="preserve">, the following steps explain the computing importance weight of each of the criterion based on fuzzy DEMATEL. </w:t>
      </w:r>
    </w:p>
    <w:p w14:paraId="62960589" w14:textId="571A90AA" w:rsidR="009F40D1" w:rsidRDefault="009F40D1" w:rsidP="00324614">
      <w:pPr>
        <w:jc w:val="both"/>
        <w:rPr>
          <w:rFonts w:ascii="Times New Roman" w:hAnsi="Times New Roman"/>
          <w:iCs/>
          <w:lang w:val="en-GB"/>
        </w:rPr>
      </w:pPr>
      <w:r w:rsidRPr="00045440">
        <w:rPr>
          <w:rFonts w:ascii="Times New Roman" w:hAnsi="Times New Roman"/>
          <w:i/>
          <w:lang w:val="en-GB"/>
        </w:rPr>
        <w:t>Step 1:</w:t>
      </w:r>
      <w:r>
        <w:rPr>
          <w:rFonts w:ascii="Times New Roman" w:hAnsi="Times New Roman"/>
          <w:iCs/>
          <w:lang w:val="en-GB"/>
        </w:rPr>
        <w:t xml:space="preserve"> constructing the pairwise influence matrix of the criteria as equation </w:t>
      </w:r>
      <w:r w:rsidR="00324614">
        <w:rPr>
          <w:rFonts w:ascii="Times New Roman" w:hAnsi="Times New Roman"/>
          <w:iCs/>
          <w:lang w:val="en-GB"/>
        </w:rPr>
        <w:t>13</w:t>
      </w:r>
      <w:r>
        <w:rPr>
          <w:rFonts w:ascii="Times New Roman" w:hAnsi="Times New Roman"/>
          <w:iCs/>
          <w:lang w:val="en-GB"/>
        </w:rPr>
        <w:t>.</w:t>
      </w:r>
      <w:r w:rsidR="00045440">
        <w:rPr>
          <w:rFonts w:ascii="Times New Roman" w:hAnsi="Times New Roman"/>
          <w:iCs/>
          <w:lang w:val="en-GB"/>
        </w:rPr>
        <w:t xml:space="preserve"> </w:t>
      </w:r>
    </w:p>
    <w:p w14:paraId="638B06EF" w14:textId="77777777" w:rsidR="00045440" w:rsidRDefault="00045440" w:rsidP="009F40D1">
      <w:pPr>
        <w:jc w:val="both"/>
        <w:rPr>
          <w:rFonts w:ascii="Times New Roman" w:hAnsi="Times New Roman"/>
          <w:iCs/>
          <w:lang w:val="en-GB"/>
        </w:rPr>
      </w:pPr>
    </w:p>
    <w:p w14:paraId="0C47349E" w14:textId="48A2480B" w:rsidR="009F40D1" w:rsidRPr="009E3D74" w:rsidRDefault="00FD40FD" w:rsidP="00632B6C">
      <w:pPr>
        <w:jc w:val="both"/>
        <w:rPr>
          <w:rFonts w:ascii="Times New Roman" w:hAnsi="Times New Roman"/>
          <w:iCs/>
          <w:lang w:val="en-GB"/>
        </w:rPr>
      </w:pPr>
      <m:oMathPara>
        <m:oMathParaPr>
          <m:jc m:val="left"/>
        </m:oMathParaPr>
        <m:oMath>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IM</m:t>
                  </m:r>
                </m:e>
              </m:acc>
            </m:e>
            <m:sub>
              <m:r>
                <w:rPr>
                  <w:rFonts w:ascii="Cambria Math" w:hAnsi="Cambria Math"/>
                  <w:lang w:val="en-GB"/>
                </w:rPr>
                <m:t>kh</m:t>
              </m:r>
            </m:sub>
          </m:sSub>
          <m:r>
            <w:rPr>
              <w:rFonts w:ascii="Cambria Math" w:hAnsi="Cambria Math"/>
              <w:lang w:val="en-GB"/>
            </w:rPr>
            <m:t>=</m:t>
          </m:r>
          <m:d>
            <m:dPr>
              <m:begChr m:val="["/>
              <m:endChr m:val="]"/>
              <m:ctrlPr>
                <w:rPr>
                  <w:rFonts w:ascii="Cambria Math" w:hAnsi="Cambria Math"/>
                  <w:i/>
                  <w:iCs/>
                  <w:lang w:val="en-GB"/>
                </w:rPr>
              </m:ctrlPr>
            </m:dPr>
            <m:e>
              <m:eqArr>
                <m:eqArrPr>
                  <m:ctrlPr>
                    <w:rPr>
                      <w:rFonts w:ascii="Cambria Math" w:hAnsi="Cambria Math"/>
                      <w:i/>
                      <w:iCs/>
                      <w:lang w:val="en-GB"/>
                    </w:rPr>
                  </m:ctrlPr>
                </m:eqArrPr>
                <m:e>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IM</m:t>
                          </m:r>
                        </m:e>
                      </m:acc>
                    </m:e>
                    <m:sub>
                      <m:r>
                        <w:rPr>
                          <w:rFonts w:ascii="Cambria Math" w:hAnsi="Cambria Math"/>
                          <w:lang w:val="en-GB"/>
                        </w:rPr>
                        <m:t>11</m:t>
                      </m:r>
                    </m:sub>
                  </m:sSub>
                  <m:r>
                    <w:rPr>
                      <w:rFonts w:ascii="Cambria Math" w:hAnsi="Cambria Math"/>
                      <w:lang w:val="en-GB"/>
                    </w:rPr>
                    <m:t xml:space="preserve"> ⋯ </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IM</m:t>
                          </m:r>
                        </m:e>
                      </m:acc>
                    </m:e>
                    <m:sub>
                      <m:r>
                        <w:rPr>
                          <w:rFonts w:ascii="Cambria Math" w:hAnsi="Cambria Math"/>
                          <w:lang w:val="en-GB"/>
                        </w:rPr>
                        <m:t>1n</m:t>
                      </m:r>
                    </m:sub>
                  </m:sSub>
                </m:e>
                <m:e>
                  <m:r>
                    <w:rPr>
                      <w:rFonts w:ascii="Cambria Math" w:hAnsi="Cambria Math"/>
                      <w:lang w:val="en-GB"/>
                    </w:rPr>
                    <m:t xml:space="preserve">⋮        ⋱      ⋮ </m:t>
                  </m:r>
                  <m:ctrlPr>
                    <w:rPr>
                      <w:rFonts w:ascii="Cambria Math" w:eastAsia="Cambria Math" w:hAnsi="Cambria Math" w:cs="Cambria Math"/>
                      <w:i/>
                      <w:iCs/>
                    </w:rPr>
                  </m:ctrlPr>
                </m:e>
                <m:e>
                  <m:sSub>
                    <m:sSubPr>
                      <m:ctrlPr>
                        <w:rPr>
                          <w:rFonts w:ascii="Cambria Math" w:eastAsia="Cambria Math" w:hAnsi="Cambria Math" w:cs="Cambria Math"/>
                          <w:i/>
                          <w:iCs/>
                        </w:rPr>
                      </m:ctrlPr>
                    </m:sSubPr>
                    <m:e>
                      <m:acc>
                        <m:accPr>
                          <m:chr m:val="̃"/>
                          <m:ctrlPr>
                            <w:rPr>
                              <w:rFonts w:ascii="Cambria Math" w:eastAsia="Cambria Math" w:hAnsi="Cambria Math" w:cs="Cambria Math"/>
                              <w:i/>
                              <w:iCs/>
                            </w:rPr>
                          </m:ctrlPr>
                        </m:accPr>
                        <m:e>
                          <m:r>
                            <w:rPr>
                              <w:rFonts w:ascii="Cambria Math" w:eastAsia="Cambria Math" w:hAnsi="Cambria Math" w:cs="Cambria Math"/>
                            </w:rPr>
                            <m:t>IM</m:t>
                          </m:r>
                        </m:e>
                      </m:acc>
                    </m:e>
                    <m:sub>
                      <m:r>
                        <w:rPr>
                          <w:rFonts w:ascii="Cambria Math" w:eastAsia="Cambria Math" w:hAnsi="Cambria Math" w:cs="Cambria Math"/>
                        </w:rPr>
                        <m:t>n1</m:t>
                      </m:r>
                    </m:sub>
                  </m:sSub>
                  <m:r>
                    <w:rPr>
                      <w:rFonts w:ascii="Cambria Math" w:eastAsia="Cambria Math" w:hAnsi="Cambria Math" w:cs="Cambria Math"/>
                    </w:rPr>
                    <m:t xml:space="preserve"> ⋯ </m:t>
                  </m:r>
                  <m:sSub>
                    <m:sSubPr>
                      <m:ctrlPr>
                        <w:rPr>
                          <w:rFonts w:ascii="Cambria Math" w:eastAsia="Cambria Math" w:hAnsi="Cambria Math" w:cs="Cambria Math"/>
                          <w:i/>
                          <w:iCs/>
                        </w:rPr>
                      </m:ctrlPr>
                    </m:sSubPr>
                    <m:e>
                      <m:acc>
                        <m:accPr>
                          <m:chr m:val="̃"/>
                          <m:ctrlPr>
                            <w:rPr>
                              <w:rFonts w:ascii="Cambria Math" w:eastAsia="Cambria Math" w:hAnsi="Cambria Math" w:cs="Cambria Math"/>
                              <w:i/>
                              <w:iCs/>
                            </w:rPr>
                          </m:ctrlPr>
                        </m:accPr>
                        <m:e>
                          <m:r>
                            <w:rPr>
                              <w:rFonts w:ascii="Cambria Math" w:eastAsia="Cambria Math" w:hAnsi="Cambria Math" w:cs="Cambria Math"/>
                            </w:rPr>
                            <m:t>IM</m:t>
                          </m:r>
                        </m:e>
                      </m:acc>
                    </m:e>
                    <m:sub>
                      <m:r>
                        <w:rPr>
                          <w:rFonts w:ascii="Cambria Math" w:eastAsia="Cambria Math" w:hAnsi="Cambria Math" w:cs="Cambria Math"/>
                        </w:rPr>
                        <m:t>nn</m:t>
                      </m:r>
                    </m:sub>
                  </m:sSub>
                </m:e>
              </m:eqArr>
            </m:e>
          </m:d>
          <m:r>
            <w:rPr>
              <w:rFonts w:ascii="Cambria Math" w:hAnsi="Cambria Math"/>
              <w:lang w:val="en-GB"/>
            </w:rPr>
            <m:t xml:space="preserve">                                                                                                     (13)</m:t>
          </m:r>
        </m:oMath>
      </m:oMathPara>
    </w:p>
    <w:p w14:paraId="002C03CE" w14:textId="77777777" w:rsidR="00045440" w:rsidRPr="009F40D1" w:rsidRDefault="00045440" w:rsidP="00045440">
      <w:pPr>
        <w:jc w:val="both"/>
        <w:rPr>
          <w:rFonts w:ascii="Times New Roman" w:hAnsi="Times New Roman"/>
          <w:iCs/>
          <w:lang w:val="en-GB"/>
        </w:rPr>
      </w:pPr>
    </w:p>
    <w:p w14:paraId="3FC2BB68" w14:textId="67CD27E6" w:rsidR="004D04DD" w:rsidRDefault="00045440" w:rsidP="00207564">
      <w:pPr>
        <w:jc w:val="both"/>
        <w:rPr>
          <w:rFonts w:ascii="Times New Roman" w:hAnsi="Times New Roman"/>
          <w:iCs/>
          <w:lang w:val="en-GB"/>
        </w:rPr>
      </w:pPr>
      <w:r>
        <w:rPr>
          <w:rFonts w:ascii="Times New Roman" w:hAnsi="Times New Roman"/>
          <w:iCs/>
          <w:lang w:val="en-GB"/>
        </w:rPr>
        <w:t xml:space="preserve">In equation (), each of the influence matrix element describes the level of influence the criterion of that row has on the values of </w:t>
      </w:r>
      <w:r w:rsidR="00C826D0">
        <w:rPr>
          <w:rFonts w:ascii="Times New Roman" w:hAnsi="Times New Roman"/>
          <w:iCs/>
          <w:lang w:val="en-GB"/>
        </w:rPr>
        <w:t xml:space="preserve">the </w:t>
      </w:r>
      <w:r w:rsidRPr="00C826D0">
        <w:rPr>
          <w:rFonts w:ascii="Times New Roman" w:hAnsi="Times New Roman"/>
          <w:iCs/>
          <w:noProof/>
          <w:lang w:val="en-GB"/>
        </w:rPr>
        <w:t>criterion</w:t>
      </w:r>
      <w:r>
        <w:rPr>
          <w:rFonts w:ascii="Times New Roman" w:hAnsi="Times New Roman"/>
          <w:iCs/>
          <w:lang w:val="en-GB"/>
        </w:rPr>
        <w:t xml:space="preserve"> in that column. These influences are being expressed in fuzzy linguistic terms in fuzzy DEMATEL. </w:t>
      </w:r>
    </w:p>
    <w:p w14:paraId="69A36707" w14:textId="56E665C2" w:rsidR="00045440" w:rsidRDefault="00045440" w:rsidP="00324614">
      <w:pPr>
        <w:jc w:val="both"/>
        <w:rPr>
          <w:rFonts w:ascii="Times New Roman" w:hAnsi="Times New Roman"/>
          <w:iCs/>
          <w:lang w:val="en-GB"/>
        </w:rPr>
      </w:pPr>
      <w:r w:rsidRPr="00045440">
        <w:rPr>
          <w:rFonts w:ascii="Times New Roman" w:hAnsi="Times New Roman"/>
          <w:i/>
          <w:lang w:val="en-GB"/>
        </w:rPr>
        <w:t>Step 2:</w:t>
      </w:r>
      <w:r>
        <w:rPr>
          <w:rFonts w:ascii="Times New Roman" w:hAnsi="Times New Roman"/>
          <w:iCs/>
          <w:lang w:val="en-GB"/>
        </w:rPr>
        <w:t xml:space="preserve"> Normalizing the influence matrix </w:t>
      </w:r>
      <w:r w:rsidRPr="00045440">
        <w:rPr>
          <w:rFonts w:ascii="Times New Roman" w:hAnsi="Times New Roman"/>
          <w:i/>
          <w:lang w:val="en-GB"/>
        </w:rPr>
        <w:t>IM</w:t>
      </w:r>
      <w:r>
        <w:rPr>
          <w:rFonts w:ascii="Times New Roman" w:hAnsi="Times New Roman"/>
          <w:i/>
          <w:lang w:val="en-GB"/>
        </w:rPr>
        <w:t xml:space="preserve"> </w:t>
      </w:r>
      <w:r>
        <w:rPr>
          <w:rFonts w:ascii="Times New Roman" w:hAnsi="Times New Roman"/>
          <w:iCs/>
          <w:lang w:val="en-GB"/>
        </w:rPr>
        <w:t xml:space="preserve">by equation </w:t>
      </w:r>
      <w:r w:rsidR="00324614">
        <w:rPr>
          <w:rFonts w:ascii="Times New Roman" w:hAnsi="Times New Roman"/>
          <w:iCs/>
          <w:lang w:val="en-GB"/>
        </w:rPr>
        <w:t>15</w:t>
      </w:r>
      <w:r>
        <w:rPr>
          <w:rFonts w:ascii="Times New Roman" w:hAnsi="Times New Roman"/>
          <w:iCs/>
          <w:lang w:val="en-GB"/>
        </w:rPr>
        <w:t xml:space="preserve"> and obtaining the normalized influence matrix of </w:t>
      </w:r>
      <w:r>
        <w:rPr>
          <w:rFonts w:ascii="Times New Roman" w:hAnsi="Times New Roman"/>
          <w:i/>
          <w:lang w:val="en-GB"/>
        </w:rPr>
        <w:t>NM</w:t>
      </w:r>
      <w:r>
        <w:rPr>
          <w:rFonts w:ascii="Times New Roman" w:hAnsi="Times New Roman"/>
          <w:iCs/>
          <w:lang w:val="en-GB"/>
        </w:rPr>
        <w:t>:</w:t>
      </w:r>
    </w:p>
    <w:p w14:paraId="414BE388" w14:textId="13348F6C" w:rsidR="00045440" w:rsidRDefault="00045440" w:rsidP="00EA63A5">
      <w:pPr>
        <w:jc w:val="both"/>
        <w:rPr>
          <w:rFonts w:ascii="Times New Roman" w:hAnsi="Times New Roman"/>
          <w:iCs/>
          <w:lang w:val="en-GB"/>
        </w:rPr>
      </w:pPr>
    </w:p>
    <w:p w14:paraId="626EDF86" w14:textId="72592005" w:rsidR="00045440" w:rsidRPr="009047D4" w:rsidRDefault="00FD40FD" w:rsidP="00EA63A5">
      <w:pPr>
        <w:jc w:val="both"/>
        <w:rPr>
          <w:rFonts w:ascii="Times New Roman" w:hAnsi="Times New Roman"/>
          <w:iCs/>
          <w:lang w:val="en-GB"/>
        </w:rPr>
      </w:pPr>
      <m:oMathPara>
        <m:oMathParaPr>
          <m:jc m:val="left"/>
        </m:oMathParaPr>
        <m:oMath>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NM</m:t>
                  </m:r>
                </m:e>
              </m:acc>
            </m:e>
            <m:sub>
              <m:r>
                <w:rPr>
                  <w:rFonts w:ascii="Cambria Math" w:hAnsi="Cambria Math"/>
                  <w:lang w:val="en-GB"/>
                </w:rPr>
                <m:t>kh</m:t>
              </m:r>
            </m:sub>
          </m:sSub>
          <m:r>
            <w:rPr>
              <w:rFonts w:ascii="Cambria Math" w:hAnsi="Cambria Math"/>
              <w:lang w:val="en-GB"/>
            </w:rPr>
            <m:t>=</m:t>
          </m:r>
          <m:d>
            <m:dPr>
              <m:begChr m:val="["/>
              <m:endChr m:val="]"/>
              <m:ctrlPr>
                <w:rPr>
                  <w:rFonts w:ascii="Cambria Math" w:hAnsi="Cambria Math"/>
                  <w:i/>
                  <w:iCs/>
                  <w:lang w:val="en-GB"/>
                </w:rPr>
              </m:ctrlPr>
            </m:dPr>
            <m:e>
              <m:eqArr>
                <m:eqArrPr>
                  <m:ctrlPr>
                    <w:rPr>
                      <w:rFonts w:ascii="Cambria Math" w:hAnsi="Cambria Math"/>
                      <w:i/>
                      <w:iCs/>
                      <w:lang w:val="en-GB"/>
                    </w:rPr>
                  </m:ctrlPr>
                </m:eqArrPr>
                <m:e>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NM</m:t>
                          </m:r>
                        </m:e>
                      </m:acc>
                    </m:e>
                    <m:sub>
                      <m:r>
                        <w:rPr>
                          <w:rFonts w:ascii="Cambria Math" w:hAnsi="Cambria Math"/>
                          <w:lang w:val="en-GB"/>
                        </w:rPr>
                        <m:t>11</m:t>
                      </m:r>
                    </m:sub>
                  </m:sSub>
                  <m:r>
                    <w:rPr>
                      <w:rFonts w:ascii="Cambria Math" w:hAnsi="Cambria Math"/>
                      <w:lang w:val="en-GB"/>
                    </w:rPr>
                    <m:t xml:space="preserve"> ⋯ </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NM</m:t>
                          </m:r>
                        </m:e>
                      </m:acc>
                    </m:e>
                    <m:sub>
                      <m:r>
                        <w:rPr>
                          <w:rFonts w:ascii="Cambria Math" w:hAnsi="Cambria Math"/>
                          <w:lang w:val="en-GB"/>
                        </w:rPr>
                        <m:t>1n</m:t>
                      </m:r>
                    </m:sub>
                  </m:sSub>
                </m:e>
                <m:e>
                  <m:r>
                    <w:rPr>
                      <w:rFonts w:ascii="Cambria Math" w:hAnsi="Cambria Math"/>
                      <w:lang w:val="en-GB"/>
                    </w:rPr>
                    <m:t xml:space="preserve">⋮        ⋱      ⋮ </m:t>
                  </m:r>
                  <m:ctrlPr>
                    <w:rPr>
                      <w:rFonts w:ascii="Cambria Math" w:eastAsia="Cambria Math" w:hAnsi="Cambria Math" w:cs="Cambria Math"/>
                      <w:i/>
                      <w:iCs/>
                    </w:rPr>
                  </m:ctrlPr>
                </m:e>
                <m:e>
                  <m:sSub>
                    <m:sSubPr>
                      <m:ctrlPr>
                        <w:rPr>
                          <w:rFonts w:ascii="Cambria Math" w:eastAsia="Cambria Math" w:hAnsi="Cambria Math" w:cs="Cambria Math"/>
                          <w:i/>
                          <w:iCs/>
                        </w:rPr>
                      </m:ctrlPr>
                    </m:sSubPr>
                    <m:e>
                      <m:acc>
                        <m:accPr>
                          <m:chr m:val="̃"/>
                          <m:ctrlPr>
                            <w:rPr>
                              <w:rFonts w:ascii="Cambria Math" w:eastAsia="Cambria Math" w:hAnsi="Cambria Math" w:cs="Cambria Math"/>
                              <w:i/>
                              <w:iCs/>
                            </w:rPr>
                          </m:ctrlPr>
                        </m:accPr>
                        <m:e>
                          <m:r>
                            <w:rPr>
                              <w:rFonts w:ascii="Cambria Math" w:eastAsia="Cambria Math" w:hAnsi="Cambria Math" w:cs="Cambria Math"/>
                            </w:rPr>
                            <m:t>NM</m:t>
                          </m:r>
                        </m:e>
                      </m:acc>
                    </m:e>
                    <m:sub>
                      <m:r>
                        <w:rPr>
                          <w:rFonts w:ascii="Cambria Math" w:eastAsia="Cambria Math" w:hAnsi="Cambria Math" w:cs="Cambria Math"/>
                        </w:rPr>
                        <m:t>n1</m:t>
                      </m:r>
                    </m:sub>
                  </m:sSub>
                  <m:r>
                    <w:rPr>
                      <w:rFonts w:ascii="Cambria Math" w:eastAsia="Cambria Math" w:hAnsi="Cambria Math" w:cs="Cambria Math"/>
                    </w:rPr>
                    <m:t xml:space="preserve"> ⋯ </m:t>
                  </m:r>
                  <m:sSub>
                    <m:sSubPr>
                      <m:ctrlPr>
                        <w:rPr>
                          <w:rFonts w:ascii="Cambria Math" w:eastAsia="Cambria Math" w:hAnsi="Cambria Math" w:cs="Cambria Math"/>
                          <w:i/>
                          <w:iCs/>
                        </w:rPr>
                      </m:ctrlPr>
                    </m:sSubPr>
                    <m:e>
                      <m:acc>
                        <m:accPr>
                          <m:chr m:val="̃"/>
                          <m:ctrlPr>
                            <w:rPr>
                              <w:rFonts w:ascii="Cambria Math" w:eastAsia="Cambria Math" w:hAnsi="Cambria Math" w:cs="Cambria Math"/>
                              <w:i/>
                              <w:iCs/>
                            </w:rPr>
                          </m:ctrlPr>
                        </m:accPr>
                        <m:e>
                          <m:r>
                            <w:rPr>
                              <w:rFonts w:ascii="Cambria Math" w:eastAsia="Cambria Math" w:hAnsi="Cambria Math" w:cs="Cambria Math"/>
                            </w:rPr>
                            <m:t>NM</m:t>
                          </m:r>
                        </m:e>
                      </m:acc>
                    </m:e>
                    <m:sub>
                      <m:r>
                        <w:rPr>
                          <w:rFonts w:ascii="Cambria Math" w:eastAsia="Cambria Math" w:hAnsi="Cambria Math" w:cs="Cambria Math"/>
                        </w:rPr>
                        <m:t>nn</m:t>
                      </m:r>
                    </m:sub>
                  </m:sSub>
                </m:e>
              </m:eqArr>
            </m:e>
          </m:d>
          <m:r>
            <w:rPr>
              <w:rFonts w:ascii="Cambria Math" w:hAnsi="Cambria Math"/>
              <w:lang w:val="en-GB"/>
            </w:rPr>
            <m:t xml:space="preserve">                                                                                                 (14)</m:t>
          </m:r>
        </m:oMath>
      </m:oMathPara>
    </w:p>
    <w:p w14:paraId="3508FEAD" w14:textId="77777777" w:rsidR="00045440" w:rsidRDefault="00045440" w:rsidP="00EA63A5">
      <w:pPr>
        <w:jc w:val="both"/>
        <w:rPr>
          <w:rFonts w:ascii="Times New Roman" w:hAnsi="Times New Roman"/>
          <w:iCs/>
          <w:lang w:val="en-GB"/>
        </w:rPr>
      </w:pPr>
    </w:p>
    <w:p w14:paraId="0F6FB188" w14:textId="187792E5" w:rsidR="00045440" w:rsidRDefault="00632B6C" w:rsidP="00EA63A5">
      <w:pPr>
        <w:jc w:val="both"/>
        <w:rPr>
          <w:rFonts w:ascii="Times New Roman" w:hAnsi="Times New Roman"/>
          <w:iCs/>
          <w:lang w:val="en-GB"/>
        </w:rPr>
      </w:pPr>
      <w:r>
        <w:rPr>
          <w:rFonts w:ascii="Times New Roman" w:hAnsi="Times New Roman"/>
          <w:iCs/>
          <w:lang w:val="en-GB"/>
        </w:rPr>
        <w:t>Where:</w:t>
      </w:r>
    </w:p>
    <w:p w14:paraId="3E4B2213" w14:textId="77777777" w:rsidR="00632B6C" w:rsidRDefault="00632B6C" w:rsidP="00EA63A5">
      <w:pPr>
        <w:jc w:val="both"/>
        <w:rPr>
          <w:rFonts w:ascii="Times New Roman" w:hAnsi="Times New Roman"/>
          <w:iCs/>
          <w:lang w:val="en-GB"/>
        </w:rPr>
      </w:pPr>
    </w:p>
    <w:p w14:paraId="39C9DCC7" w14:textId="4CEA2B1E" w:rsidR="00045440" w:rsidRPr="00324614" w:rsidRDefault="00FD40FD" w:rsidP="00EA63A5">
      <w:pPr>
        <w:jc w:val="both"/>
        <w:rPr>
          <w:rFonts w:ascii="Times New Roman" w:hAnsi="Times New Roman"/>
          <w:iCs/>
          <w:lang w:val="en-GB"/>
        </w:rPr>
      </w:pPr>
      <m:oMathPara>
        <m:oMathParaPr>
          <m:jc m:val="left"/>
        </m:oMathParaPr>
        <m:oMath>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NM</m:t>
                  </m:r>
                </m:e>
              </m:acc>
            </m:e>
            <m:sub>
              <m:r>
                <w:rPr>
                  <w:rFonts w:ascii="Cambria Math" w:hAnsi="Cambria Math"/>
                  <w:lang w:val="en-GB"/>
                </w:rPr>
                <m:t>kh</m:t>
              </m:r>
            </m:sub>
          </m:sSub>
          <m:r>
            <w:rPr>
              <w:rFonts w:ascii="Cambria Math" w:hAnsi="Times New Roman"/>
              <w:lang w:val="en-GB"/>
            </w:rPr>
            <m:t xml:space="preserve">= </m:t>
          </m:r>
          <m:f>
            <m:fPr>
              <m:ctrlPr>
                <w:rPr>
                  <w:rFonts w:ascii="Cambria Math" w:hAnsi="Times New Roman"/>
                  <w:i/>
                  <w:iCs/>
                  <w:lang w:val="en-GB"/>
                </w:rPr>
              </m:ctrlPr>
            </m:fPr>
            <m:num>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IM</m:t>
                      </m:r>
                    </m:e>
                  </m:acc>
                </m:e>
                <m:sub>
                  <m:r>
                    <w:rPr>
                      <w:rFonts w:ascii="Cambria Math" w:hAnsi="Cambria Math"/>
                      <w:lang w:val="en-GB"/>
                    </w:rPr>
                    <m:t>kh</m:t>
                  </m:r>
                </m:sub>
              </m:sSub>
            </m:num>
            <m:den>
              <m:acc>
                <m:accPr>
                  <m:chr m:val="̃"/>
                  <m:ctrlPr>
                    <w:rPr>
                      <w:rFonts w:ascii="Cambria Math" w:hAnsi="Times New Roman"/>
                      <w:i/>
                      <w:iCs/>
                      <w:lang w:val="en-GB"/>
                    </w:rPr>
                  </m:ctrlPr>
                </m:accPr>
                <m:e>
                  <m:r>
                    <w:rPr>
                      <w:rFonts w:ascii="Cambria Math" w:hAnsi="Times New Roman"/>
                      <w:lang w:val="en-GB"/>
                    </w:rPr>
                    <m:t>R</m:t>
                  </m:r>
                </m:e>
              </m:acc>
            </m:den>
          </m:f>
          <m:r>
            <w:rPr>
              <w:rFonts w:ascii="Cambria Math" w:hAnsi="Times New Roman"/>
              <w:lang w:val="en-GB"/>
            </w:rPr>
            <m:t>=</m:t>
          </m:r>
          <m:d>
            <m:dPr>
              <m:ctrlPr>
                <w:rPr>
                  <w:rFonts w:ascii="Cambria Math" w:hAnsi="Times New Roman"/>
                  <w:i/>
                  <w:iCs/>
                  <w:lang w:val="en-GB"/>
                </w:rPr>
              </m:ctrlPr>
            </m:dPr>
            <m:e>
              <m:f>
                <m:fPr>
                  <m:ctrlPr>
                    <w:rPr>
                      <w:rFonts w:ascii="Cambria Math" w:hAnsi="Times New Roman"/>
                      <w:i/>
                      <w:iCs/>
                      <w:lang w:val="en-GB"/>
                    </w:rPr>
                  </m:ctrlPr>
                </m:fPr>
                <m:num>
                  <m:sSub>
                    <m:sSubPr>
                      <m:ctrlPr>
                        <w:rPr>
                          <w:rFonts w:ascii="Cambria Math" w:hAnsi="Times New Roman"/>
                          <w:i/>
                          <w:iCs/>
                          <w:lang w:val="en-GB"/>
                        </w:rPr>
                      </m:ctrlPr>
                    </m:sSubPr>
                    <m:e>
                      <m:acc>
                        <m:accPr>
                          <m:chr m:val="̃"/>
                          <m:ctrlPr>
                            <w:rPr>
                              <w:rFonts w:ascii="Cambria Math" w:hAnsi="Times New Roman"/>
                              <w:i/>
                              <w:iCs/>
                              <w:lang w:val="en-GB"/>
                            </w:rPr>
                          </m:ctrlPr>
                        </m:accPr>
                        <m:e>
                          <m:r>
                            <w:rPr>
                              <w:rFonts w:ascii="Cambria Math" w:hAnsi="Times New Roman"/>
                              <w:lang w:val="en-GB"/>
                            </w:rPr>
                            <m:t>IM</m:t>
                          </m:r>
                        </m:e>
                      </m:acc>
                    </m:e>
                    <m:sub>
                      <m:r>
                        <w:rPr>
                          <w:rFonts w:ascii="Cambria Math" w:hAnsi="Times New Roman"/>
                          <w:lang w:val="en-GB"/>
                        </w:rPr>
                        <m:t>k</m:t>
                      </m:r>
                      <m:r>
                        <w:rPr>
                          <w:rFonts w:ascii="Cambria Math" w:hAnsi="Times New Roman"/>
                          <w:lang w:val="en-GB"/>
                        </w:rPr>
                        <m:t>h</m:t>
                      </m:r>
                      <m:r>
                        <w:rPr>
                          <w:rFonts w:ascii="Cambria Math" w:hAnsi="Times New Roman"/>
                          <w:lang w:val="en-GB"/>
                        </w:rPr>
                        <m:t>,l</m:t>
                      </m:r>
                    </m:sub>
                  </m:sSub>
                </m:num>
                <m:den>
                  <m:sSub>
                    <m:sSubPr>
                      <m:ctrlPr>
                        <w:rPr>
                          <w:rFonts w:ascii="Cambria Math" w:hAnsi="Times New Roman"/>
                          <w:i/>
                          <w:iCs/>
                          <w:lang w:val="en-GB"/>
                        </w:rPr>
                      </m:ctrlPr>
                    </m:sSubPr>
                    <m:e>
                      <m:acc>
                        <m:accPr>
                          <m:chr m:val="̃"/>
                          <m:ctrlPr>
                            <w:rPr>
                              <w:rFonts w:ascii="Cambria Math" w:hAnsi="Times New Roman"/>
                              <w:i/>
                              <w:iCs/>
                              <w:lang w:val="en-GB"/>
                            </w:rPr>
                          </m:ctrlPr>
                        </m:accPr>
                        <m:e>
                          <m:r>
                            <w:rPr>
                              <w:rFonts w:ascii="Cambria Math" w:hAnsi="Times New Roman"/>
                              <w:lang w:val="en-GB"/>
                            </w:rPr>
                            <m:t>R</m:t>
                          </m:r>
                        </m:e>
                      </m:acc>
                    </m:e>
                    <m:sub>
                      <m:r>
                        <w:rPr>
                          <w:rFonts w:ascii="Cambria Math" w:hAnsi="Times New Roman"/>
                          <w:lang w:val="en-GB"/>
                        </w:rPr>
                        <m:t>l</m:t>
                      </m:r>
                    </m:sub>
                  </m:sSub>
                </m:den>
              </m:f>
              <m:r>
                <w:rPr>
                  <w:rFonts w:ascii="Cambria Math" w:hAnsi="Times New Roman"/>
                  <w:lang w:val="en-GB"/>
                </w:rPr>
                <m:t>,</m:t>
              </m:r>
              <m:f>
                <m:fPr>
                  <m:ctrlPr>
                    <w:rPr>
                      <w:rFonts w:ascii="Cambria Math" w:hAnsi="Times New Roman"/>
                      <w:i/>
                      <w:iCs/>
                      <w:lang w:val="en-GB"/>
                    </w:rPr>
                  </m:ctrlPr>
                </m:fPr>
                <m:num>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IM</m:t>
                          </m:r>
                        </m:e>
                      </m:acc>
                    </m:e>
                    <m:sub>
                      <m:r>
                        <w:rPr>
                          <w:rFonts w:ascii="Cambria Math" w:hAnsi="Cambria Math"/>
                          <w:lang w:val="en-GB"/>
                        </w:rPr>
                        <m:t>kh,m</m:t>
                      </m:r>
                    </m:sub>
                  </m:sSub>
                </m:num>
                <m:den>
                  <m:sSub>
                    <m:sSubPr>
                      <m:ctrlPr>
                        <w:rPr>
                          <w:rFonts w:ascii="Cambria Math" w:hAnsi="Times New Roman"/>
                          <w:i/>
                          <w:iCs/>
                          <w:lang w:val="en-GB"/>
                        </w:rPr>
                      </m:ctrlPr>
                    </m:sSubPr>
                    <m:e>
                      <m:acc>
                        <m:accPr>
                          <m:chr m:val="̃"/>
                          <m:ctrlPr>
                            <w:rPr>
                              <w:rFonts w:ascii="Cambria Math" w:hAnsi="Times New Roman"/>
                              <w:i/>
                              <w:iCs/>
                              <w:lang w:val="en-GB"/>
                            </w:rPr>
                          </m:ctrlPr>
                        </m:accPr>
                        <m:e>
                          <m:r>
                            <w:rPr>
                              <w:rFonts w:ascii="Cambria Math" w:hAnsi="Times New Roman"/>
                              <w:lang w:val="en-GB"/>
                            </w:rPr>
                            <m:t>R</m:t>
                          </m:r>
                        </m:e>
                      </m:acc>
                    </m:e>
                    <m:sub>
                      <m:r>
                        <w:rPr>
                          <w:rFonts w:ascii="Cambria Math" w:hAnsi="Times New Roman"/>
                          <w:lang w:val="en-GB"/>
                        </w:rPr>
                        <m:t>m</m:t>
                      </m:r>
                    </m:sub>
                  </m:sSub>
                </m:den>
              </m:f>
              <m:r>
                <w:rPr>
                  <w:rFonts w:ascii="Cambria Math" w:hAnsi="Times New Roman"/>
                  <w:lang w:val="en-GB"/>
                </w:rPr>
                <m:t>,</m:t>
              </m:r>
              <m:f>
                <m:fPr>
                  <m:ctrlPr>
                    <w:rPr>
                      <w:rFonts w:ascii="Cambria Math" w:hAnsi="Times New Roman"/>
                      <w:i/>
                      <w:iCs/>
                      <w:lang w:val="en-GB"/>
                    </w:rPr>
                  </m:ctrlPr>
                </m:fPr>
                <m:num>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IM</m:t>
                          </m:r>
                        </m:e>
                      </m:acc>
                    </m:e>
                    <m:sub>
                      <m:r>
                        <w:rPr>
                          <w:rFonts w:ascii="Cambria Math" w:hAnsi="Cambria Math"/>
                          <w:lang w:val="en-GB"/>
                        </w:rPr>
                        <m:t>kh,u</m:t>
                      </m:r>
                    </m:sub>
                  </m:sSub>
                </m:num>
                <m:den>
                  <m:sSub>
                    <m:sSubPr>
                      <m:ctrlPr>
                        <w:rPr>
                          <w:rFonts w:ascii="Cambria Math" w:hAnsi="Times New Roman"/>
                          <w:i/>
                          <w:iCs/>
                          <w:lang w:val="en-GB"/>
                        </w:rPr>
                      </m:ctrlPr>
                    </m:sSubPr>
                    <m:e>
                      <m:acc>
                        <m:accPr>
                          <m:chr m:val="̃"/>
                          <m:ctrlPr>
                            <w:rPr>
                              <w:rFonts w:ascii="Cambria Math" w:hAnsi="Times New Roman"/>
                              <w:i/>
                              <w:iCs/>
                              <w:lang w:val="en-GB"/>
                            </w:rPr>
                          </m:ctrlPr>
                        </m:accPr>
                        <m:e>
                          <m:r>
                            <w:rPr>
                              <w:rFonts w:ascii="Cambria Math" w:hAnsi="Times New Roman"/>
                              <w:lang w:val="en-GB"/>
                            </w:rPr>
                            <m:t>R</m:t>
                          </m:r>
                        </m:e>
                      </m:acc>
                    </m:e>
                    <m:sub>
                      <m:r>
                        <w:rPr>
                          <w:rFonts w:ascii="Cambria Math" w:hAnsi="Times New Roman"/>
                          <w:lang w:val="en-GB"/>
                        </w:rPr>
                        <m:t>u</m:t>
                      </m:r>
                    </m:sub>
                  </m:sSub>
                </m:den>
              </m:f>
            </m:e>
          </m:d>
          <m:r>
            <w:rPr>
              <w:rFonts w:ascii="Cambria Math" w:hAnsi="Times New Roman"/>
              <w:lang w:val="en-GB"/>
            </w:rPr>
            <m:t xml:space="preserve">                                                                   (15)</m:t>
          </m:r>
        </m:oMath>
      </m:oMathPara>
    </w:p>
    <w:p w14:paraId="4E84EEF8" w14:textId="4B381291" w:rsidR="00324614" w:rsidRPr="009047D4" w:rsidRDefault="00324614" w:rsidP="00EA63A5">
      <w:pPr>
        <w:jc w:val="both"/>
        <w:rPr>
          <w:rFonts w:ascii="Times New Roman" w:hAnsi="Times New Roman"/>
          <w:iCs/>
          <w:lang w:val="en-GB"/>
        </w:rPr>
      </w:pPr>
      <w:r>
        <w:rPr>
          <w:rFonts w:ascii="Times New Roman" w:hAnsi="Times New Roman"/>
          <w:iCs/>
          <w:lang w:val="en-GB"/>
        </w:rPr>
        <w:t>and</w:t>
      </w:r>
    </w:p>
    <w:p w14:paraId="1A082794" w14:textId="77777777" w:rsidR="00276E37" w:rsidRPr="00C9325F" w:rsidRDefault="00276E37" w:rsidP="00EA63A5">
      <w:pPr>
        <w:jc w:val="both"/>
        <w:rPr>
          <w:rFonts w:ascii="Times New Roman" w:hAnsi="Times New Roman"/>
          <w:iCs/>
          <w:lang w:val="en-GB"/>
        </w:rPr>
      </w:pPr>
    </w:p>
    <w:p w14:paraId="3C0B5B71" w14:textId="5682E106" w:rsidR="00C9325F" w:rsidRPr="00A964CB" w:rsidRDefault="00FD40FD" w:rsidP="00EA63A5">
      <w:pPr>
        <w:jc w:val="both"/>
        <w:rPr>
          <w:rFonts w:ascii="Times New Roman" w:hAnsi="Times New Roman"/>
          <w:iCs/>
          <w:lang w:val="en-GB"/>
        </w:rPr>
      </w:pPr>
      <m:oMathPara>
        <m:oMathParaPr>
          <m:jc m:val="left"/>
        </m:oMathParaPr>
        <m:oMath>
          <m:acc>
            <m:accPr>
              <m:chr m:val="̃"/>
              <m:ctrlPr>
                <w:rPr>
                  <w:rFonts w:ascii="Cambria Math" w:hAnsi="Cambria Math"/>
                  <w:i/>
                  <w:iCs/>
                  <w:lang w:val="en-GB"/>
                </w:rPr>
              </m:ctrlPr>
            </m:accPr>
            <m:e>
              <m:r>
                <w:rPr>
                  <w:rFonts w:ascii="Cambria Math" w:hAnsi="Cambria Math"/>
                  <w:lang w:val="en-GB"/>
                </w:rPr>
                <m:t>R</m:t>
              </m:r>
            </m:e>
          </m:acc>
          <m:r>
            <w:rPr>
              <w:rFonts w:ascii="Cambria Math" w:hAnsi="Cambria Math"/>
              <w:lang w:val="en-GB"/>
            </w:rPr>
            <m:t>=</m:t>
          </m:r>
          <m:d>
            <m:dPr>
              <m:ctrlPr>
                <w:rPr>
                  <w:rFonts w:ascii="Cambria Math" w:hAnsi="Cambria Math"/>
                  <w:i/>
                  <w:lang w:val="en-GB"/>
                </w:rPr>
              </m:ctrlPr>
            </m:dPr>
            <m:e>
              <m:func>
                <m:funcPr>
                  <m:ctrlPr>
                    <w:rPr>
                      <w:rFonts w:ascii="Cambria Math" w:hAnsi="Cambria Math"/>
                      <w:iCs/>
                      <w:lang w:val="en-GB"/>
                    </w:rPr>
                  </m:ctrlPr>
                </m:funcPr>
                <m:fName>
                  <m:r>
                    <m:rPr>
                      <m:sty m:val="p"/>
                    </m:rPr>
                    <w:rPr>
                      <w:rFonts w:ascii="Cambria Math" w:hAnsi="Cambria Math"/>
                      <w:lang w:val="en-GB"/>
                    </w:rPr>
                    <m:t>max</m:t>
                  </m:r>
                  <m:ctrlPr>
                    <w:rPr>
                      <w:rFonts w:ascii="Cambria Math" w:hAnsi="Cambria Math"/>
                      <w:i/>
                      <w:iCs/>
                      <w:lang w:val="en-GB"/>
                    </w:rPr>
                  </m:ctrlPr>
                </m:fName>
                <m:e>
                  <m:d>
                    <m:dPr>
                      <m:ctrlPr>
                        <w:rPr>
                          <w:rFonts w:ascii="Cambria Math" w:hAnsi="Cambria Math"/>
                          <w:i/>
                          <w:iCs/>
                          <w:lang w:val="en-GB"/>
                        </w:rPr>
                      </m:ctrlPr>
                    </m:dPr>
                    <m:e>
                      <m:sSub>
                        <m:sSubPr>
                          <m:ctrlPr>
                            <w:rPr>
                              <w:rFonts w:ascii="Cambria Math" w:hAnsi="Times New Roman"/>
                              <w:i/>
                              <w:iCs/>
                              <w:lang w:val="en-GB"/>
                            </w:rPr>
                          </m:ctrlPr>
                        </m:sSubPr>
                        <m:e>
                          <m:acc>
                            <m:accPr>
                              <m:chr m:val="̃"/>
                              <m:ctrlPr>
                                <w:rPr>
                                  <w:rFonts w:ascii="Cambria Math" w:hAnsi="Times New Roman"/>
                                  <w:i/>
                                  <w:iCs/>
                                  <w:lang w:val="en-GB"/>
                                </w:rPr>
                              </m:ctrlPr>
                            </m:accPr>
                            <m:e>
                              <m:r>
                                <w:rPr>
                                  <w:rFonts w:ascii="Cambria Math" w:hAnsi="Times New Roman"/>
                                  <w:lang w:val="en-GB"/>
                                </w:rPr>
                                <m:t>IM</m:t>
                              </m:r>
                            </m:e>
                          </m:acc>
                        </m:e>
                        <m:sub>
                          <m:r>
                            <w:rPr>
                              <w:rFonts w:ascii="Cambria Math" w:hAnsi="Times New Roman"/>
                              <w:lang w:val="en-GB"/>
                            </w:rPr>
                            <m:t>k</m:t>
                          </m:r>
                          <m:r>
                            <w:rPr>
                              <w:rFonts w:ascii="Cambria Math" w:hAnsi="Times New Roman"/>
                              <w:lang w:val="en-GB"/>
                            </w:rPr>
                            <m:t>h</m:t>
                          </m:r>
                          <m:r>
                            <w:rPr>
                              <w:rFonts w:ascii="Cambria Math" w:hAnsi="Times New Roman"/>
                              <w:lang w:val="en-GB"/>
                            </w:rPr>
                            <m:t>,l</m:t>
                          </m:r>
                        </m:sub>
                      </m:sSub>
                      <m:ctrlPr>
                        <w:rPr>
                          <w:rFonts w:ascii="Cambria Math" w:hAnsi="Times New Roman"/>
                          <w:i/>
                          <w:iCs/>
                          <w:lang w:val="en-GB"/>
                        </w:rPr>
                      </m:ctrlPr>
                    </m:e>
                  </m:d>
                </m:e>
              </m:func>
              <m:r>
                <w:rPr>
                  <w:rFonts w:ascii="Cambria Math" w:hAnsi="Times New Roman"/>
                  <w:lang w:val="en-GB"/>
                </w:rPr>
                <m:t>,</m:t>
              </m:r>
              <m:func>
                <m:funcPr>
                  <m:ctrlPr>
                    <w:rPr>
                      <w:rFonts w:ascii="Cambria Math" w:hAnsi="Cambria Math"/>
                      <w:iCs/>
                      <w:lang w:val="en-GB"/>
                    </w:rPr>
                  </m:ctrlPr>
                </m:funcPr>
                <m:fName>
                  <m:r>
                    <m:rPr>
                      <m:sty m:val="p"/>
                    </m:rPr>
                    <w:rPr>
                      <w:rFonts w:ascii="Cambria Math" w:hAnsi="Cambria Math"/>
                      <w:lang w:val="en-GB"/>
                    </w:rPr>
                    <m:t>max</m:t>
                  </m:r>
                  <m:ctrlPr>
                    <w:rPr>
                      <w:rFonts w:ascii="Cambria Math" w:hAnsi="Cambria Math"/>
                      <w:i/>
                      <w:iCs/>
                      <w:lang w:val="en-GB"/>
                    </w:rPr>
                  </m:ctrlPr>
                </m:fName>
                <m:e>
                  <m:d>
                    <m:dPr>
                      <m:ctrlPr>
                        <w:rPr>
                          <w:rFonts w:ascii="Cambria Math" w:hAnsi="Cambria Math"/>
                          <w:i/>
                          <w:iCs/>
                          <w:lang w:val="en-GB"/>
                        </w:rPr>
                      </m:ctrlPr>
                    </m:dPr>
                    <m:e>
                      <m:sSub>
                        <m:sSubPr>
                          <m:ctrlPr>
                            <w:rPr>
                              <w:rFonts w:ascii="Cambria Math" w:hAnsi="Times New Roman"/>
                              <w:i/>
                              <w:iCs/>
                              <w:lang w:val="en-GB"/>
                            </w:rPr>
                          </m:ctrlPr>
                        </m:sSubPr>
                        <m:e>
                          <m:acc>
                            <m:accPr>
                              <m:chr m:val="̃"/>
                              <m:ctrlPr>
                                <w:rPr>
                                  <w:rFonts w:ascii="Cambria Math" w:hAnsi="Times New Roman"/>
                                  <w:i/>
                                  <w:iCs/>
                                  <w:lang w:val="en-GB"/>
                                </w:rPr>
                              </m:ctrlPr>
                            </m:accPr>
                            <m:e>
                              <m:r>
                                <w:rPr>
                                  <w:rFonts w:ascii="Cambria Math" w:hAnsi="Times New Roman"/>
                                  <w:lang w:val="en-GB"/>
                                </w:rPr>
                                <m:t>IM</m:t>
                              </m:r>
                            </m:e>
                          </m:acc>
                        </m:e>
                        <m:sub>
                          <m:r>
                            <w:rPr>
                              <w:rFonts w:ascii="Cambria Math" w:hAnsi="Times New Roman"/>
                              <w:lang w:val="en-GB"/>
                            </w:rPr>
                            <m:t>k</m:t>
                          </m:r>
                          <m:r>
                            <w:rPr>
                              <w:rFonts w:ascii="Cambria Math" w:hAnsi="Times New Roman"/>
                              <w:lang w:val="en-GB"/>
                            </w:rPr>
                            <m:t>h</m:t>
                          </m:r>
                          <m:r>
                            <w:rPr>
                              <w:rFonts w:ascii="Cambria Math" w:hAnsi="Times New Roman"/>
                              <w:lang w:val="en-GB"/>
                            </w:rPr>
                            <m:t>,m</m:t>
                          </m:r>
                        </m:sub>
                      </m:sSub>
                      <m:ctrlPr>
                        <w:rPr>
                          <w:rFonts w:ascii="Cambria Math" w:hAnsi="Times New Roman"/>
                          <w:i/>
                          <w:iCs/>
                          <w:lang w:val="en-GB"/>
                        </w:rPr>
                      </m:ctrlPr>
                    </m:e>
                  </m:d>
                </m:e>
              </m:func>
              <m:r>
                <w:rPr>
                  <w:rFonts w:ascii="Cambria Math" w:hAnsi="Cambria Math"/>
                  <w:lang w:val="en-GB"/>
                </w:rPr>
                <m:t>,</m:t>
              </m:r>
              <m:func>
                <m:funcPr>
                  <m:ctrlPr>
                    <w:rPr>
                      <w:rFonts w:ascii="Cambria Math" w:hAnsi="Cambria Math"/>
                      <w:iCs/>
                      <w:lang w:val="en-GB"/>
                    </w:rPr>
                  </m:ctrlPr>
                </m:funcPr>
                <m:fName>
                  <m:r>
                    <m:rPr>
                      <m:sty m:val="p"/>
                    </m:rPr>
                    <w:rPr>
                      <w:rFonts w:ascii="Cambria Math" w:hAnsi="Cambria Math"/>
                      <w:lang w:val="en-GB"/>
                    </w:rPr>
                    <m:t>max</m:t>
                  </m:r>
                  <m:ctrlPr>
                    <w:rPr>
                      <w:rFonts w:ascii="Cambria Math" w:hAnsi="Cambria Math"/>
                      <w:i/>
                      <w:iCs/>
                      <w:lang w:val="en-GB"/>
                    </w:rPr>
                  </m:ctrlPr>
                </m:fName>
                <m:e>
                  <m:d>
                    <m:dPr>
                      <m:ctrlPr>
                        <w:rPr>
                          <w:rFonts w:ascii="Cambria Math" w:hAnsi="Cambria Math"/>
                          <w:i/>
                          <w:iCs/>
                          <w:lang w:val="en-GB"/>
                        </w:rPr>
                      </m:ctrlPr>
                    </m:dPr>
                    <m:e>
                      <m:sSub>
                        <m:sSubPr>
                          <m:ctrlPr>
                            <w:rPr>
                              <w:rFonts w:ascii="Cambria Math" w:hAnsi="Times New Roman"/>
                              <w:i/>
                              <w:iCs/>
                              <w:lang w:val="en-GB"/>
                            </w:rPr>
                          </m:ctrlPr>
                        </m:sSubPr>
                        <m:e>
                          <m:acc>
                            <m:accPr>
                              <m:chr m:val="̃"/>
                              <m:ctrlPr>
                                <w:rPr>
                                  <w:rFonts w:ascii="Cambria Math" w:hAnsi="Times New Roman"/>
                                  <w:i/>
                                  <w:iCs/>
                                  <w:lang w:val="en-GB"/>
                                </w:rPr>
                              </m:ctrlPr>
                            </m:accPr>
                            <m:e>
                              <m:r>
                                <w:rPr>
                                  <w:rFonts w:ascii="Cambria Math" w:hAnsi="Times New Roman"/>
                                  <w:lang w:val="en-GB"/>
                                </w:rPr>
                                <m:t>IM</m:t>
                              </m:r>
                            </m:e>
                          </m:acc>
                        </m:e>
                        <m:sub>
                          <m:r>
                            <w:rPr>
                              <w:rFonts w:ascii="Cambria Math" w:hAnsi="Times New Roman"/>
                              <w:lang w:val="en-GB"/>
                            </w:rPr>
                            <m:t>k</m:t>
                          </m:r>
                          <m:r>
                            <w:rPr>
                              <w:rFonts w:ascii="Cambria Math" w:hAnsi="Times New Roman"/>
                              <w:lang w:val="en-GB"/>
                            </w:rPr>
                            <m:t>h</m:t>
                          </m:r>
                          <m:r>
                            <w:rPr>
                              <w:rFonts w:ascii="Cambria Math" w:hAnsi="Times New Roman"/>
                              <w:lang w:val="en-GB"/>
                            </w:rPr>
                            <m:t>,u</m:t>
                          </m:r>
                        </m:sub>
                      </m:sSub>
                      <m:ctrlPr>
                        <w:rPr>
                          <w:rFonts w:ascii="Cambria Math" w:hAnsi="Times New Roman"/>
                          <w:i/>
                          <w:iCs/>
                          <w:lang w:val="en-GB"/>
                        </w:rPr>
                      </m:ctrlPr>
                    </m:e>
                  </m:d>
                </m:e>
              </m:func>
            </m:e>
          </m:d>
          <m:r>
            <w:rPr>
              <w:rFonts w:ascii="Cambria Math" w:hAnsi="Cambria Math"/>
              <w:lang w:val="en-GB"/>
            </w:rPr>
            <m:t xml:space="preserve">                                                          (16)</m:t>
          </m:r>
        </m:oMath>
      </m:oMathPara>
    </w:p>
    <w:p w14:paraId="428E22D1" w14:textId="77777777" w:rsidR="00A964CB" w:rsidRPr="009047D4" w:rsidRDefault="00A964CB" w:rsidP="00EA63A5">
      <w:pPr>
        <w:jc w:val="both"/>
        <w:rPr>
          <w:rFonts w:ascii="Times New Roman" w:hAnsi="Times New Roman"/>
          <w:iCs/>
          <w:lang w:val="en-GB"/>
        </w:rPr>
      </w:pPr>
    </w:p>
    <w:p w14:paraId="697B8ACC" w14:textId="68F35BE4" w:rsidR="00C4704A" w:rsidRDefault="00A964CB" w:rsidP="00324614">
      <w:pPr>
        <w:jc w:val="both"/>
        <w:rPr>
          <w:rFonts w:ascii="Times New Roman" w:hAnsi="Times New Roman"/>
          <w:iCs/>
          <w:lang w:val="en-GB"/>
        </w:rPr>
      </w:pPr>
      <w:r w:rsidRPr="00A964CB">
        <w:rPr>
          <w:rFonts w:ascii="Times New Roman" w:hAnsi="Times New Roman"/>
          <w:i/>
          <w:lang w:val="en-GB"/>
        </w:rPr>
        <w:t>Step 3:</w:t>
      </w:r>
      <w:r>
        <w:rPr>
          <w:rFonts w:ascii="Times New Roman" w:hAnsi="Times New Roman"/>
          <w:iCs/>
          <w:lang w:val="en-GB"/>
        </w:rPr>
        <w:t xml:space="preserve"> Obtaining the total-relation fuzzy matrix </w:t>
      </w:r>
      <m:oMath>
        <m:acc>
          <m:accPr>
            <m:chr m:val="̃"/>
            <m:ctrlPr>
              <w:rPr>
                <w:rFonts w:ascii="Cambria Math" w:hAnsi="Cambria Math"/>
                <w:i/>
                <w:iCs/>
                <w:lang w:val="en-GB"/>
              </w:rPr>
            </m:ctrlPr>
          </m:accPr>
          <m:e>
            <m:r>
              <w:rPr>
                <w:rFonts w:ascii="Cambria Math" w:hAnsi="Cambria Math"/>
                <w:lang w:val="en-GB"/>
              </w:rPr>
              <m:t>T</m:t>
            </m:r>
          </m:e>
        </m:acc>
      </m:oMath>
      <w:r>
        <w:rPr>
          <w:rFonts w:ascii="Times New Roman" w:hAnsi="Times New Roman"/>
          <w:iCs/>
          <w:lang w:val="en-GB"/>
        </w:rPr>
        <w:t xml:space="preserve"> based on equation </w:t>
      </w:r>
      <w:r w:rsidR="00324614">
        <w:rPr>
          <w:rFonts w:ascii="Times New Roman" w:hAnsi="Times New Roman"/>
          <w:iCs/>
          <w:lang w:val="en-GB"/>
        </w:rPr>
        <w:t>17</w:t>
      </w:r>
      <w:r>
        <w:rPr>
          <w:rFonts w:ascii="Times New Roman" w:hAnsi="Times New Roman"/>
          <w:iCs/>
          <w:lang w:val="en-GB"/>
        </w:rPr>
        <w:t>:</w:t>
      </w:r>
    </w:p>
    <w:p w14:paraId="27735E84" w14:textId="77777777" w:rsidR="00801DA7" w:rsidRDefault="00801DA7" w:rsidP="00EA63A5">
      <w:pPr>
        <w:jc w:val="both"/>
        <w:rPr>
          <w:rFonts w:ascii="Times New Roman" w:hAnsi="Times New Roman"/>
          <w:iCs/>
          <w:lang w:val="en-GB"/>
        </w:rPr>
      </w:pPr>
    </w:p>
    <w:p w14:paraId="71BD7752" w14:textId="70FF8B7E" w:rsidR="00A964CB" w:rsidRPr="00801DA7" w:rsidRDefault="00FD40FD" w:rsidP="009B415E">
      <w:pPr>
        <w:jc w:val="both"/>
        <w:rPr>
          <w:rFonts w:ascii="Times New Roman" w:hAnsi="Times New Roman"/>
          <w:iCs/>
          <w:lang w:val="en-GB"/>
        </w:rPr>
      </w:pPr>
      <m:oMathPara>
        <m:oMathParaPr>
          <m:jc m:val="left"/>
        </m:oMathParaPr>
        <m:oMath>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T</m:t>
                  </m:r>
                </m:e>
              </m:acc>
            </m:e>
            <m:sub>
              <m:r>
                <w:rPr>
                  <w:rFonts w:ascii="Cambria Math" w:hAnsi="Cambria Math"/>
                  <w:lang w:val="en-GB"/>
                </w:rPr>
                <m:t>kh</m:t>
              </m:r>
            </m:sub>
          </m:sSub>
          <m:r>
            <w:rPr>
              <w:rFonts w:ascii="Cambria Math" w:hAnsi="Cambria Math"/>
              <w:lang w:val="en-GB"/>
            </w:rPr>
            <m:t>=</m:t>
          </m:r>
          <m:func>
            <m:funcPr>
              <m:ctrlPr>
                <w:rPr>
                  <w:rFonts w:ascii="Cambria Math" w:hAnsi="Cambria Math"/>
                  <w:i/>
                  <w:iCs/>
                  <w:lang w:val="en-GB"/>
                </w:rPr>
              </m:ctrlPr>
            </m:funcPr>
            <m:fName>
              <m:limLow>
                <m:limLowPr>
                  <m:ctrlPr>
                    <w:rPr>
                      <w:rFonts w:ascii="Cambria Math" w:hAnsi="Cambria Math"/>
                      <w:i/>
                      <w:iCs/>
                      <w:lang w:val="en-GB"/>
                    </w:rPr>
                  </m:ctrlPr>
                </m:limLowPr>
                <m:e>
                  <m:r>
                    <m:rPr>
                      <m:sty m:val="p"/>
                    </m:rPr>
                    <w:rPr>
                      <w:rFonts w:ascii="Cambria Math" w:hAnsi="Cambria Math"/>
                    </w:rPr>
                    <m:t>lim</m:t>
                  </m:r>
                </m:e>
                <m:lim>
                  <m:r>
                    <w:rPr>
                      <w:rFonts w:ascii="Cambria Math" w:hAnsi="Cambria Math"/>
                      <w:lang w:val="en-GB"/>
                    </w:rPr>
                    <m:t>w→∞</m:t>
                  </m:r>
                </m:lim>
              </m:limLow>
            </m:fName>
            <m:e>
              <m:r>
                <w:rPr>
                  <w:rFonts w:ascii="Cambria Math" w:hAnsi="Cambria Math"/>
                  <w:lang w:val="en-GB"/>
                </w:rPr>
                <m:t>(</m:t>
              </m:r>
            </m:e>
          </m:func>
          <m:sSubSup>
            <m:sSubSupPr>
              <m:ctrlPr>
                <w:rPr>
                  <w:rFonts w:ascii="Cambria Math" w:hAnsi="Cambria Math"/>
                  <w:i/>
                  <w:iCs/>
                  <w:lang w:val="en-GB"/>
                </w:rPr>
              </m:ctrlPr>
            </m:sSubSupPr>
            <m:e>
              <m:acc>
                <m:accPr>
                  <m:chr m:val="̃"/>
                  <m:ctrlPr>
                    <w:rPr>
                      <w:rFonts w:ascii="Cambria Math" w:hAnsi="Cambria Math"/>
                      <w:i/>
                      <w:iCs/>
                      <w:lang w:val="en-GB"/>
                    </w:rPr>
                  </m:ctrlPr>
                </m:accPr>
                <m:e>
                  <m:r>
                    <w:rPr>
                      <w:rFonts w:ascii="Cambria Math" w:hAnsi="Cambria Math"/>
                      <w:lang w:val="en-GB"/>
                    </w:rPr>
                    <m:t>NM</m:t>
                  </m:r>
                </m:e>
              </m:acc>
            </m:e>
            <m:sub>
              <m:r>
                <w:rPr>
                  <w:rFonts w:ascii="Cambria Math" w:hAnsi="Cambria Math"/>
                  <w:lang w:val="en-GB"/>
                </w:rPr>
                <m:t>kh</m:t>
              </m:r>
            </m:sub>
            <m:sup>
              <m:r>
                <w:rPr>
                  <w:rFonts w:ascii="Cambria Math" w:hAnsi="Cambria Math"/>
                  <w:lang w:val="en-GB"/>
                </w:rPr>
                <m:t>1</m:t>
              </m:r>
            </m:sup>
          </m:sSubSup>
          <m:r>
            <w:rPr>
              <w:rFonts w:ascii="Cambria Math" w:hAnsi="Cambria Math"/>
              <w:lang w:val="en-GB"/>
            </w:rPr>
            <m:t>+</m:t>
          </m:r>
          <m:sSubSup>
            <m:sSubSupPr>
              <m:ctrlPr>
                <w:rPr>
                  <w:rFonts w:ascii="Cambria Math" w:hAnsi="Cambria Math"/>
                  <w:i/>
                  <w:iCs/>
                  <w:lang w:val="en-GB"/>
                </w:rPr>
              </m:ctrlPr>
            </m:sSubSupPr>
            <m:e>
              <m:acc>
                <m:accPr>
                  <m:chr m:val="̃"/>
                  <m:ctrlPr>
                    <w:rPr>
                      <w:rFonts w:ascii="Cambria Math" w:hAnsi="Cambria Math"/>
                      <w:i/>
                      <w:iCs/>
                      <w:lang w:val="en-GB"/>
                    </w:rPr>
                  </m:ctrlPr>
                </m:accPr>
                <m:e>
                  <m:r>
                    <w:rPr>
                      <w:rFonts w:ascii="Cambria Math" w:hAnsi="Cambria Math"/>
                      <w:lang w:val="en-GB"/>
                    </w:rPr>
                    <m:t>NM</m:t>
                  </m:r>
                </m:e>
              </m:acc>
            </m:e>
            <m:sub>
              <m:r>
                <w:rPr>
                  <w:rFonts w:ascii="Cambria Math" w:hAnsi="Cambria Math"/>
                  <w:lang w:val="en-GB"/>
                </w:rPr>
                <m:t>kh</m:t>
              </m:r>
            </m:sub>
            <m:sup>
              <m:r>
                <w:rPr>
                  <w:rFonts w:ascii="Cambria Math" w:hAnsi="Cambria Math"/>
                  <w:lang w:val="en-GB"/>
                </w:rPr>
                <m:t>2</m:t>
              </m:r>
            </m:sup>
          </m:sSubSup>
          <m:r>
            <w:rPr>
              <w:rFonts w:ascii="Cambria Math" w:hAnsi="Cambria Math"/>
              <w:lang w:val="en-GB"/>
            </w:rPr>
            <m:t>+⋯+</m:t>
          </m:r>
          <m:sSubSup>
            <m:sSubSupPr>
              <m:ctrlPr>
                <w:rPr>
                  <w:rFonts w:ascii="Cambria Math" w:hAnsi="Cambria Math"/>
                  <w:i/>
                  <w:iCs/>
                  <w:lang w:val="en-GB"/>
                </w:rPr>
              </m:ctrlPr>
            </m:sSubSupPr>
            <m:e>
              <m:acc>
                <m:accPr>
                  <m:chr m:val="̃"/>
                  <m:ctrlPr>
                    <w:rPr>
                      <w:rFonts w:ascii="Cambria Math" w:hAnsi="Cambria Math"/>
                      <w:i/>
                      <w:iCs/>
                      <w:lang w:val="en-GB"/>
                    </w:rPr>
                  </m:ctrlPr>
                </m:accPr>
                <m:e>
                  <m:r>
                    <w:rPr>
                      <w:rFonts w:ascii="Cambria Math" w:hAnsi="Cambria Math"/>
                      <w:lang w:val="en-GB"/>
                    </w:rPr>
                    <m:t>NM</m:t>
                  </m:r>
                </m:e>
              </m:acc>
            </m:e>
            <m:sub>
              <m:r>
                <w:rPr>
                  <w:rFonts w:ascii="Cambria Math" w:hAnsi="Cambria Math"/>
                  <w:lang w:val="en-GB"/>
                </w:rPr>
                <m:t>kh</m:t>
              </m:r>
            </m:sub>
            <m:sup>
              <m:r>
                <w:rPr>
                  <w:rFonts w:ascii="Cambria Math" w:hAnsi="Cambria Math"/>
                  <w:lang w:val="en-GB"/>
                </w:rPr>
                <m:t>w</m:t>
              </m:r>
            </m:sup>
          </m:sSubSup>
          <m:r>
            <w:rPr>
              <w:rFonts w:ascii="Cambria Math" w:hAnsi="Cambria Math"/>
              <w:lang w:val="en-GB"/>
            </w:rPr>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NM</m:t>
                  </m:r>
                </m:e>
              </m:acc>
            </m:e>
            <m:sub>
              <m:r>
                <w:rPr>
                  <w:rFonts w:ascii="Cambria Math" w:hAnsi="Cambria Math"/>
                  <w:lang w:val="en-GB"/>
                </w:rPr>
                <m:t>kh</m:t>
              </m:r>
            </m:sub>
          </m:sSub>
          <m:sSup>
            <m:sSupPr>
              <m:ctrlPr>
                <w:rPr>
                  <w:rFonts w:ascii="Cambria Math" w:hAnsi="Cambria Math"/>
                  <w:i/>
                  <w:iCs/>
                  <w:lang w:val="en-GB"/>
                </w:rPr>
              </m:ctrlPr>
            </m:sSupPr>
            <m:e>
              <m:d>
                <m:dPr>
                  <m:ctrlPr>
                    <w:rPr>
                      <w:rFonts w:ascii="Cambria Math" w:hAnsi="Cambria Math"/>
                      <w:i/>
                      <w:lang w:val="en-GB"/>
                    </w:rPr>
                  </m:ctrlPr>
                </m:dPr>
                <m:e>
                  <m:r>
                    <w:rPr>
                      <w:rFonts w:ascii="Cambria Math" w:hAnsi="Cambria Math"/>
                      <w:lang w:val="en-GB"/>
                    </w:rPr>
                    <m:t>I-</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NM</m:t>
                          </m:r>
                        </m:e>
                      </m:acc>
                    </m:e>
                    <m:sub>
                      <m:r>
                        <w:rPr>
                          <w:rFonts w:ascii="Cambria Math" w:hAnsi="Cambria Math"/>
                          <w:lang w:val="en-GB"/>
                        </w:rPr>
                        <m:t>kh</m:t>
                      </m:r>
                    </m:sub>
                  </m:sSub>
                </m:e>
              </m:d>
            </m:e>
            <m:sup>
              <m:r>
                <w:rPr>
                  <w:rFonts w:ascii="Cambria Math" w:hAnsi="Cambria Math"/>
                  <w:lang w:val="en-GB"/>
                </w:rPr>
                <m:t>-1</m:t>
              </m:r>
            </m:sup>
          </m:sSup>
          <m:r>
            <w:rPr>
              <w:rFonts w:ascii="Cambria Math" w:hAnsi="Cambria Math"/>
              <w:lang w:val="en-GB"/>
            </w:rPr>
            <m:t xml:space="preserve">                         (17)</m:t>
          </m:r>
        </m:oMath>
      </m:oMathPara>
    </w:p>
    <w:p w14:paraId="56834A5F" w14:textId="05C90BB0" w:rsidR="00045440" w:rsidRDefault="00045440" w:rsidP="00207564">
      <w:pPr>
        <w:jc w:val="both"/>
        <w:rPr>
          <w:rFonts w:ascii="Times New Roman" w:hAnsi="Times New Roman"/>
          <w:iCs/>
          <w:lang w:val="en-GB"/>
        </w:rPr>
      </w:pPr>
    </w:p>
    <w:p w14:paraId="0CD20501" w14:textId="5665CAEE" w:rsidR="00045440" w:rsidRPr="009B415E" w:rsidRDefault="00FD40FD" w:rsidP="009B415E">
      <w:pPr>
        <w:jc w:val="both"/>
        <w:rPr>
          <w:rFonts w:ascii="Times New Roman" w:hAnsi="Times New Roman"/>
          <w:iCs/>
          <w:lang w:val="en-GB"/>
        </w:rPr>
      </w:pPr>
      <m:oMathPara>
        <m:oMathParaPr>
          <m:jc m:val="left"/>
        </m:oMathParaPr>
        <m:oMath>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T</m:t>
                  </m:r>
                </m:e>
              </m:acc>
            </m:e>
            <m:sub>
              <m:r>
                <w:rPr>
                  <w:rFonts w:ascii="Cambria Math" w:hAnsi="Cambria Math"/>
                  <w:lang w:val="en-GB"/>
                </w:rPr>
                <m:t>kh</m:t>
              </m:r>
            </m:sub>
          </m:sSub>
          <m:r>
            <w:rPr>
              <w:rFonts w:ascii="Cambria Math" w:hAnsi="Times New Roman"/>
              <w:lang w:val="en-GB"/>
            </w:rPr>
            <m:t>=</m:t>
          </m:r>
          <m:d>
            <m:dPr>
              <m:begChr m:val="["/>
              <m:endChr m:val="]"/>
              <m:ctrlPr>
                <w:rPr>
                  <w:rFonts w:ascii="Cambria Math" w:hAnsi="Cambria Math"/>
                  <w:i/>
                  <w:iCs/>
                  <w:lang w:val="en-GB"/>
                </w:rPr>
              </m:ctrlPr>
            </m:dPr>
            <m:e>
              <m:eqArr>
                <m:eqArrPr>
                  <m:ctrlPr>
                    <w:rPr>
                      <w:rFonts w:ascii="Cambria Math" w:hAnsi="Cambria Math"/>
                      <w:i/>
                      <w:iCs/>
                      <w:lang w:val="en-GB"/>
                    </w:rPr>
                  </m:ctrlPr>
                </m:eqArrPr>
                <m:e>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T</m:t>
                          </m:r>
                        </m:e>
                      </m:acc>
                    </m:e>
                    <m:sub>
                      <m:r>
                        <w:rPr>
                          <w:rFonts w:ascii="Cambria Math" w:hAnsi="Cambria Math"/>
                          <w:lang w:val="en-GB"/>
                        </w:rPr>
                        <m:t>11</m:t>
                      </m:r>
                    </m:sub>
                  </m:sSub>
                  <m:r>
                    <w:rPr>
                      <w:rFonts w:ascii="Cambria Math" w:hAnsi="Cambria Math"/>
                      <w:lang w:val="en-GB"/>
                    </w:rPr>
                    <m:t xml:space="preserve"> ⋯ </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T</m:t>
                          </m:r>
                        </m:e>
                      </m:acc>
                    </m:e>
                    <m:sub>
                      <m:r>
                        <w:rPr>
                          <w:rFonts w:ascii="Cambria Math" w:hAnsi="Cambria Math"/>
                          <w:lang w:val="en-GB"/>
                        </w:rPr>
                        <m:t>1n</m:t>
                      </m:r>
                    </m:sub>
                  </m:sSub>
                </m:e>
                <m:e>
                  <m:r>
                    <w:rPr>
                      <w:rFonts w:ascii="Cambria Math" w:hAnsi="Cambria Math"/>
                      <w:lang w:val="en-GB"/>
                    </w:rPr>
                    <m:t xml:space="preserve">⋮        ⋱      ⋮ </m:t>
                  </m:r>
                  <m:ctrlPr>
                    <w:rPr>
                      <w:rFonts w:ascii="Cambria Math" w:eastAsia="Cambria Math" w:hAnsi="Cambria Math" w:cs="Cambria Math"/>
                      <w:i/>
                      <w:iCs/>
                    </w:rPr>
                  </m:ctrlPr>
                </m:e>
                <m:e>
                  <m:sSub>
                    <m:sSubPr>
                      <m:ctrlPr>
                        <w:rPr>
                          <w:rFonts w:ascii="Cambria Math" w:eastAsia="Cambria Math" w:hAnsi="Cambria Math" w:cs="Cambria Math"/>
                          <w:i/>
                          <w:iCs/>
                        </w:rPr>
                      </m:ctrlPr>
                    </m:sSubPr>
                    <m:e>
                      <m:r>
                        <w:rPr>
                          <w:rFonts w:ascii="Cambria Math" w:eastAsia="Cambria Math" w:hAnsi="Cambria Math" w:cs="Cambria Math"/>
                        </w:rPr>
                        <m:t>T</m:t>
                      </m:r>
                    </m:e>
                    <m:sub>
                      <m:r>
                        <w:rPr>
                          <w:rFonts w:ascii="Cambria Math" w:eastAsia="Cambria Math" w:hAnsi="Cambria Math" w:cs="Cambria Math"/>
                        </w:rPr>
                        <m:t>n1</m:t>
                      </m:r>
                    </m:sub>
                  </m:sSub>
                  <m:r>
                    <w:rPr>
                      <w:rFonts w:ascii="Cambria Math" w:eastAsia="Cambria Math" w:hAnsi="Cambria Math" w:cs="Cambria Math"/>
                    </w:rPr>
                    <m:t xml:space="preserve"> ⋯ </m:t>
                  </m:r>
                  <m:sSub>
                    <m:sSubPr>
                      <m:ctrlPr>
                        <w:rPr>
                          <w:rFonts w:ascii="Cambria Math" w:eastAsia="Cambria Math" w:hAnsi="Cambria Math" w:cs="Cambria Math"/>
                          <w:i/>
                          <w:iCs/>
                        </w:rPr>
                      </m:ctrlPr>
                    </m:sSubPr>
                    <m:e>
                      <m:acc>
                        <m:accPr>
                          <m:chr m:val="̃"/>
                          <m:ctrlPr>
                            <w:rPr>
                              <w:rFonts w:ascii="Cambria Math" w:eastAsia="Cambria Math" w:hAnsi="Cambria Math" w:cs="Cambria Math"/>
                              <w:i/>
                              <w:iCs/>
                            </w:rPr>
                          </m:ctrlPr>
                        </m:accPr>
                        <m:e>
                          <m:r>
                            <w:rPr>
                              <w:rFonts w:ascii="Cambria Math" w:eastAsia="Cambria Math" w:hAnsi="Cambria Math" w:cs="Cambria Math"/>
                            </w:rPr>
                            <m:t>T</m:t>
                          </m:r>
                        </m:e>
                      </m:acc>
                    </m:e>
                    <m:sub>
                      <m:r>
                        <w:rPr>
                          <w:rFonts w:ascii="Cambria Math" w:eastAsia="Cambria Math" w:hAnsi="Cambria Math" w:cs="Cambria Math"/>
                        </w:rPr>
                        <m:t>nn</m:t>
                      </m:r>
                    </m:sub>
                  </m:sSub>
                </m:e>
              </m:eqArr>
            </m:e>
          </m:d>
          <m:r>
            <w:rPr>
              <w:rFonts w:ascii="Cambria Math" w:hAnsi="Cambria Math"/>
              <w:lang w:val="en-GB"/>
            </w:rPr>
            <m:t xml:space="preserve">                                                                                                              (18)</m:t>
          </m:r>
        </m:oMath>
      </m:oMathPara>
    </w:p>
    <w:p w14:paraId="323739AC" w14:textId="0BAC5387" w:rsidR="00045440" w:rsidRDefault="00045440" w:rsidP="00207564">
      <w:pPr>
        <w:jc w:val="both"/>
        <w:rPr>
          <w:rFonts w:ascii="Times New Roman" w:hAnsi="Times New Roman"/>
          <w:iCs/>
          <w:lang w:val="en-GB"/>
        </w:rPr>
      </w:pPr>
    </w:p>
    <w:p w14:paraId="7CA1CA40" w14:textId="607B47CA" w:rsidR="009B415E" w:rsidRDefault="009B415E" w:rsidP="009B415E">
      <w:pPr>
        <w:jc w:val="both"/>
        <w:rPr>
          <w:rFonts w:ascii="Times New Roman" w:hAnsi="Times New Roman"/>
          <w:iCs/>
          <w:lang w:val="en-GB"/>
        </w:rPr>
      </w:pPr>
      <w:r>
        <w:rPr>
          <w:rFonts w:ascii="Times New Roman" w:hAnsi="Times New Roman"/>
          <w:iCs/>
          <w:lang w:val="en-GB"/>
        </w:rPr>
        <w:t xml:space="preserve">Where, </w:t>
      </w:r>
      <m:oMath>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T</m:t>
                </m:r>
              </m:e>
            </m:acc>
          </m:e>
          <m:sub>
            <m:r>
              <w:rPr>
                <w:rFonts w:ascii="Cambria Math" w:hAnsi="Cambria Math"/>
                <w:lang w:val="en-GB"/>
              </w:rPr>
              <m:t>kh</m:t>
            </m:r>
          </m:sub>
        </m:sSub>
      </m:oMath>
      <w:r>
        <w:rPr>
          <w:rFonts w:ascii="Times New Roman" w:hAnsi="Times New Roman"/>
          <w:iCs/>
          <w:lang w:val="en-GB"/>
        </w:rPr>
        <w:t xml:space="preserve"> is a fuzzy number.</w:t>
      </w:r>
    </w:p>
    <w:p w14:paraId="747DEB58" w14:textId="301281EC" w:rsidR="009B415E" w:rsidRDefault="009B415E" w:rsidP="009B415E">
      <w:pPr>
        <w:jc w:val="both"/>
        <w:rPr>
          <w:rFonts w:ascii="Times New Roman" w:hAnsi="Times New Roman"/>
          <w:iCs/>
          <w:lang w:val="en-GB"/>
        </w:rPr>
      </w:pPr>
      <w:r>
        <w:rPr>
          <w:rFonts w:ascii="Times New Roman" w:hAnsi="Times New Roman"/>
          <w:iCs/>
          <w:lang w:val="en-GB"/>
        </w:rPr>
        <w:t xml:space="preserve">Step 4: Computing the sum of rows and columns of the total-relation matrix and calling them </w:t>
      </w:r>
      <m:oMath>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D</m:t>
                </m:r>
              </m:e>
            </m:acc>
          </m:e>
          <m:sub>
            <m:r>
              <w:rPr>
                <w:rFonts w:ascii="Cambria Math" w:hAnsi="Cambria Math"/>
                <w:lang w:val="en-GB"/>
              </w:rPr>
              <m:t>i</m:t>
            </m:r>
          </m:sub>
        </m:sSub>
      </m:oMath>
      <w:r>
        <w:rPr>
          <w:rFonts w:ascii="Times New Roman" w:hAnsi="Times New Roman"/>
          <w:iCs/>
          <w:lang w:val="en-GB"/>
        </w:rPr>
        <w:t xml:space="preserve"> and </w:t>
      </w:r>
      <m:oMath>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R</m:t>
                </m:r>
              </m:e>
            </m:acc>
          </m:e>
          <m:sub>
            <m:r>
              <w:rPr>
                <w:rFonts w:ascii="Cambria Math" w:hAnsi="Cambria Math"/>
                <w:lang w:val="en-GB"/>
              </w:rPr>
              <m:t>i</m:t>
            </m:r>
          </m:sub>
        </m:sSub>
      </m:oMath>
      <w:r w:rsidR="00F30481">
        <w:rPr>
          <w:rFonts w:ascii="Times New Roman" w:hAnsi="Times New Roman"/>
          <w:iCs/>
          <w:lang w:val="en-GB"/>
        </w:rPr>
        <w:t xml:space="preserve"> respectively. </w:t>
      </w:r>
    </w:p>
    <w:p w14:paraId="510EFFAB" w14:textId="1D4B1B02" w:rsidR="00F30481" w:rsidRDefault="00F30481" w:rsidP="00324614">
      <w:pPr>
        <w:jc w:val="both"/>
        <w:rPr>
          <w:rFonts w:ascii="Times New Roman" w:hAnsi="Times New Roman"/>
          <w:iCs/>
          <w:lang w:val="en-GB"/>
        </w:rPr>
      </w:pPr>
      <w:r>
        <w:rPr>
          <w:rFonts w:ascii="Times New Roman" w:hAnsi="Times New Roman"/>
          <w:iCs/>
          <w:lang w:val="en-GB"/>
        </w:rPr>
        <w:t xml:space="preserve">Step 5: Obtaining the weight of the criteria, </w:t>
      </w:r>
      <m:oMath>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w</m:t>
                </m:r>
              </m:e>
            </m:acc>
          </m:e>
          <m:sub>
            <m:r>
              <w:rPr>
                <w:rFonts w:ascii="Cambria Math" w:hAnsi="Cambria Math"/>
                <w:lang w:val="en-GB"/>
              </w:rPr>
              <m:t>i</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w</m:t>
            </m:r>
          </m:e>
          <m:sub>
            <m:r>
              <w:rPr>
                <w:rFonts w:ascii="Cambria Math" w:hAnsi="Cambria Math"/>
                <w:lang w:val="en-GB"/>
              </w:rPr>
              <m:t>i,l</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w</m:t>
            </m:r>
          </m:e>
          <m:sub>
            <m:r>
              <w:rPr>
                <w:rFonts w:ascii="Cambria Math" w:hAnsi="Cambria Math"/>
                <w:lang w:val="en-GB"/>
              </w:rPr>
              <m:t>i,m</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w</m:t>
            </m:r>
          </m:e>
          <m:sub>
            <m:r>
              <w:rPr>
                <w:rFonts w:ascii="Cambria Math" w:hAnsi="Cambria Math"/>
                <w:lang w:val="en-GB"/>
              </w:rPr>
              <m:t>i,u</m:t>
            </m:r>
          </m:sub>
        </m:sSub>
        <m:r>
          <w:rPr>
            <w:rFonts w:ascii="Cambria Math" w:hAnsi="Cambria Math"/>
            <w:lang w:val="en-GB"/>
          </w:rPr>
          <m:t>)</m:t>
        </m:r>
      </m:oMath>
      <w:r>
        <w:rPr>
          <w:rFonts w:ascii="Times New Roman" w:hAnsi="Times New Roman"/>
          <w:iCs/>
          <w:lang w:val="en-GB"/>
        </w:rPr>
        <w:t xml:space="preserve"> through equation </w:t>
      </w:r>
      <w:r w:rsidR="00324614">
        <w:rPr>
          <w:rFonts w:ascii="Times New Roman" w:hAnsi="Times New Roman"/>
          <w:iCs/>
          <w:lang w:val="en-GB"/>
        </w:rPr>
        <w:t>19</w:t>
      </w:r>
      <w:r>
        <w:rPr>
          <w:rFonts w:ascii="Times New Roman" w:hAnsi="Times New Roman"/>
          <w:iCs/>
          <w:lang w:val="en-GB"/>
        </w:rPr>
        <w:t xml:space="preserve"> to </w:t>
      </w:r>
      <w:r w:rsidR="00324614">
        <w:rPr>
          <w:rFonts w:ascii="Times New Roman" w:hAnsi="Times New Roman"/>
          <w:iCs/>
          <w:lang w:val="en-GB"/>
        </w:rPr>
        <w:t>21</w:t>
      </w:r>
      <w:r>
        <w:rPr>
          <w:rFonts w:ascii="Times New Roman" w:hAnsi="Times New Roman"/>
          <w:iCs/>
          <w:lang w:val="en-GB"/>
        </w:rPr>
        <w:t>:</w:t>
      </w:r>
    </w:p>
    <w:p w14:paraId="17937EEE" w14:textId="10793865" w:rsidR="00F30481" w:rsidRDefault="00F30481" w:rsidP="009B415E">
      <w:pPr>
        <w:jc w:val="both"/>
        <w:rPr>
          <w:rFonts w:ascii="Times New Roman" w:hAnsi="Times New Roman"/>
          <w:iCs/>
          <w:lang w:val="en-GB"/>
        </w:rPr>
      </w:pPr>
    </w:p>
    <w:p w14:paraId="15753C8E" w14:textId="633DFFD9" w:rsidR="00F30481" w:rsidRPr="00F30481" w:rsidRDefault="00FD40FD" w:rsidP="00F30481">
      <w:pPr>
        <w:jc w:val="both"/>
        <w:rPr>
          <w:rFonts w:ascii="Times New Roman" w:hAnsi="Times New Roman"/>
          <w:iCs/>
          <w:lang w:val="en-GB"/>
        </w:rPr>
      </w:pPr>
      <m:oMathPara>
        <m:oMathParaPr>
          <m:jc m:val="left"/>
        </m:oMathParaPr>
        <m:oMath>
          <m:sSub>
            <m:sSubPr>
              <m:ctrlPr>
                <w:rPr>
                  <w:rFonts w:ascii="Cambria Math" w:hAnsi="Cambria Math"/>
                  <w:i/>
                  <w:iCs/>
                  <w:lang w:val="en-GB"/>
                </w:rPr>
              </m:ctrlPr>
            </m:sSubPr>
            <m:e>
              <m:r>
                <w:rPr>
                  <w:rFonts w:ascii="Cambria Math" w:hAnsi="Cambria Math"/>
                  <w:lang w:val="en-GB"/>
                </w:rPr>
                <m:t>w</m:t>
              </m:r>
            </m:e>
            <m:sub>
              <m:r>
                <w:rPr>
                  <w:rFonts w:ascii="Cambria Math" w:hAnsi="Cambria Math"/>
                  <w:lang w:val="en-GB"/>
                </w:rPr>
                <m:t>i,l</m:t>
              </m:r>
            </m:sub>
          </m:sSub>
          <m:r>
            <w:rPr>
              <w:rFonts w:ascii="Cambria Math" w:hAnsi="Cambria Math"/>
              <w:lang w:val="en-GB"/>
            </w:rPr>
            <m:t>=</m:t>
          </m:r>
          <m:rad>
            <m:radPr>
              <m:degHide m:val="1"/>
              <m:ctrlPr>
                <w:rPr>
                  <w:rFonts w:ascii="Cambria Math" w:hAnsi="Cambria Math"/>
                  <w:i/>
                  <w:iCs/>
                  <w:lang w:val="en-GB"/>
                </w:rPr>
              </m:ctrlPr>
            </m:radPr>
            <m:deg/>
            <m:e>
              <m:sSup>
                <m:sSupPr>
                  <m:ctrlPr>
                    <w:rPr>
                      <w:rFonts w:ascii="Cambria Math" w:hAnsi="Cambria Math"/>
                      <w:i/>
                      <w:iCs/>
                      <w:lang w:val="en-GB"/>
                    </w:rPr>
                  </m:ctrlPr>
                </m:sSupPr>
                <m:e>
                  <m:r>
                    <w:rPr>
                      <w:rFonts w:ascii="Cambria Math" w:hAnsi="Cambria Math"/>
                      <w:lang w:val="en-GB"/>
                    </w:rPr>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D</m:t>
                          </m:r>
                        </m:e>
                      </m:acc>
                    </m:e>
                    <m:sub>
                      <m:r>
                        <w:rPr>
                          <w:rFonts w:ascii="Cambria Math" w:hAnsi="Cambria Math"/>
                          <w:lang w:val="en-GB"/>
                        </w:rPr>
                        <m:t>i,l</m:t>
                      </m:r>
                    </m:sub>
                  </m:sSub>
                  <m:r>
                    <w:rPr>
                      <w:rFonts w:ascii="Cambria Math" w:hAnsi="Cambria Math"/>
                      <w:lang w:val="en-GB"/>
                    </w:rPr>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R</m:t>
                          </m:r>
                        </m:e>
                      </m:acc>
                    </m:e>
                    <m:sub>
                      <m:r>
                        <w:rPr>
                          <w:rFonts w:ascii="Cambria Math" w:hAnsi="Cambria Math"/>
                          <w:lang w:val="en-GB"/>
                        </w:rPr>
                        <m:t>i,l</m:t>
                      </m:r>
                    </m:sub>
                  </m:sSub>
                  <m:r>
                    <w:rPr>
                      <w:rFonts w:ascii="Cambria Math" w:hAnsi="Cambria Math"/>
                      <w:lang w:val="en-GB"/>
                    </w:rPr>
                    <m:t>)</m:t>
                  </m:r>
                </m:e>
                <m:sup>
                  <m:r>
                    <w:rPr>
                      <w:rFonts w:ascii="Cambria Math" w:hAnsi="Cambria Math"/>
                      <w:lang w:val="en-GB"/>
                    </w:rPr>
                    <m:t>2</m:t>
                  </m:r>
                </m:sup>
              </m:sSup>
              <m:r>
                <w:rPr>
                  <w:rFonts w:ascii="Cambria Math" w:hAnsi="Cambria Math"/>
                  <w:lang w:val="en-GB"/>
                </w:rPr>
                <m:t>+</m:t>
              </m:r>
              <m:sSup>
                <m:sSupPr>
                  <m:ctrlPr>
                    <w:rPr>
                      <w:rFonts w:ascii="Cambria Math" w:hAnsi="Cambria Math"/>
                      <w:i/>
                      <w:iCs/>
                      <w:lang w:val="en-GB"/>
                    </w:rPr>
                  </m:ctrlPr>
                </m:sSupPr>
                <m:e>
                  <m:r>
                    <w:rPr>
                      <w:rFonts w:ascii="Cambria Math" w:hAnsi="Cambria Math"/>
                      <w:lang w:val="en-GB"/>
                    </w:rPr>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D</m:t>
                          </m:r>
                        </m:e>
                      </m:acc>
                    </m:e>
                    <m:sub>
                      <m:r>
                        <w:rPr>
                          <w:rFonts w:ascii="Cambria Math" w:hAnsi="Cambria Math"/>
                          <w:lang w:val="en-GB"/>
                        </w:rPr>
                        <m:t>i,l</m:t>
                      </m:r>
                    </m:sub>
                  </m:sSub>
                  <m:r>
                    <w:rPr>
                      <w:rFonts w:ascii="Cambria Math" w:hAnsi="Cambria Math"/>
                      <w:lang w:val="en-GB"/>
                    </w:rPr>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R</m:t>
                          </m:r>
                        </m:e>
                      </m:acc>
                    </m:e>
                    <m:sub>
                      <m:r>
                        <w:rPr>
                          <w:rFonts w:ascii="Cambria Math" w:hAnsi="Cambria Math"/>
                          <w:lang w:val="en-GB"/>
                        </w:rPr>
                        <m:t>i,l</m:t>
                      </m:r>
                    </m:sub>
                  </m:sSub>
                  <m:r>
                    <w:rPr>
                      <w:rFonts w:ascii="Cambria Math" w:hAnsi="Cambria Math"/>
                      <w:lang w:val="en-GB"/>
                    </w:rPr>
                    <m:t>)</m:t>
                  </m:r>
                </m:e>
                <m:sup>
                  <m:r>
                    <w:rPr>
                      <w:rFonts w:ascii="Cambria Math" w:hAnsi="Cambria Math"/>
                      <w:lang w:val="en-GB"/>
                    </w:rPr>
                    <m:t>2</m:t>
                  </m:r>
                </m:sup>
              </m:sSup>
            </m:e>
          </m:rad>
          <m:r>
            <w:rPr>
              <w:rFonts w:ascii="Cambria Math" w:hAnsi="Cambria Math"/>
              <w:lang w:val="en-GB"/>
            </w:rPr>
            <m:t xml:space="preserve">                                                                               (19)</m:t>
          </m:r>
        </m:oMath>
      </m:oMathPara>
    </w:p>
    <w:p w14:paraId="65655360" w14:textId="4EC7F24A" w:rsidR="00F30481" w:rsidRPr="00F30481" w:rsidRDefault="00FD40FD" w:rsidP="00F30481">
      <w:pPr>
        <w:jc w:val="both"/>
        <w:rPr>
          <w:rFonts w:ascii="Times New Roman" w:hAnsi="Times New Roman"/>
          <w:iCs/>
          <w:lang w:val="en-GB"/>
        </w:rPr>
      </w:pPr>
      <m:oMathPara>
        <m:oMathParaPr>
          <m:jc m:val="left"/>
        </m:oMathParaPr>
        <m:oMath>
          <m:sSub>
            <m:sSubPr>
              <m:ctrlPr>
                <w:rPr>
                  <w:rFonts w:ascii="Cambria Math" w:hAnsi="Cambria Math"/>
                  <w:i/>
                  <w:iCs/>
                  <w:lang w:val="en-GB"/>
                </w:rPr>
              </m:ctrlPr>
            </m:sSubPr>
            <m:e>
              <m:r>
                <w:rPr>
                  <w:rFonts w:ascii="Cambria Math" w:hAnsi="Cambria Math"/>
                  <w:lang w:val="en-GB"/>
                </w:rPr>
                <m:t>w</m:t>
              </m:r>
            </m:e>
            <m:sub>
              <m:r>
                <w:rPr>
                  <w:rFonts w:ascii="Cambria Math" w:hAnsi="Cambria Math"/>
                  <w:lang w:val="en-GB"/>
                </w:rPr>
                <m:t>i,m</m:t>
              </m:r>
            </m:sub>
          </m:sSub>
          <m:r>
            <w:rPr>
              <w:rFonts w:ascii="Cambria Math" w:hAnsi="Cambria Math"/>
              <w:lang w:val="en-GB"/>
            </w:rPr>
            <m:t>=</m:t>
          </m:r>
          <m:rad>
            <m:radPr>
              <m:degHide m:val="1"/>
              <m:ctrlPr>
                <w:rPr>
                  <w:rFonts w:ascii="Cambria Math" w:hAnsi="Cambria Math"/>
                  <w:i/>
                  <w:iCs/>
                  <w:lang w:val="en-GB"/>
                </w:rPr>
              </m:ctrlPr>
            </m:radPr>
            <m:deg/>
            <m:e>
              <m:sSup>
                <m:sSupPr>
                  <m:ctrlPr>
                    <w:rPr>
                      <w:rFonts w:ascii="Cambria Math" w:hAnsi="Cambria Math"/>
                      <w:i/>
                      <w:iCs/>
                      <w:lang w:val="en-GB"/>
                    </w:rPr>
                  </m:ctrlPr>
                </m:sSupPr>
                <m:e>
                  <m:r>
                    <w:rPr>
                      <w:rFonts w:ascii="Cambria Math" w:hAnsi="Cambria Math"/>
                      <w:lang w:val="en-GB"/>
                    </w:rPr>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D</m:t>
                          </m:r>
                        </m:e>
                      </m:acc>
                    </m:e>
                    <m:sub>
                      <m:r>
                        <w:rPr>
                          <w:rFonts w:ascii="Cambria Math" w:hAnsi="Cambria Math"/>
                          <w:lang w:val="en-GB"/>
                        </w:rPr>
                        <m:t>i,m</m:t>
                      </m:r>
                    </m:sub>
                  </m:sSub>
                  <m:r>
                    <w:rPr>
                      <w:rFonts w:ascii="Cambria Math" w:hAnsi="Cambria Math"/>
                      <w:lang w:val="en-GB"/>
                    </w:rPr>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R</m:t>
                          </m:r>
                        </m:e>
                      </m:acc>
                    </m:e>
                    <m:sub>
                      <m:r>
                        <w:rPr>
                          <w:rFonts w:ascii="Cambria Math" w:hAnsi="Cambria Math"/>
                          <w:lang w:val="en-GB"/>
                        </w:rPr>
                        <m:t>i,m</m:t>
                      </m:r>
                    </m:sub>
                  </m:sSub>
                  <m:r>
                    <w:rPr>
                      <w:rFonts w:ascii="Cambria Math" w:hAnsi="Cambria Math"/>
                      <w:lang w:val="en-GB"/>
                    </w:rPr>
                    <m:t>)</m:t>
                  </m:r>
                </m:e>
                <m:sup>
                  <m:r>
                    <w:rPr>
                      <w:rFonts w:ascii="Cambria Math" w:hAnsi="Cambria Math"/>
                      <w:lang w:val="en-GB"/>
                    </w:rPr>
                    <m:t>2</m:t>
                  </m:r>
                </m:sup>
              </m:sSup>
              <m:r>
                <w:rPr>
                  <w:rFonts w:ascii="Cambria Math" w:hAnsi="Cambria Math"/>
                  <w:lang w:val="en-GB"/>
                </w:rPr>
                <m:t>+</m:t>
              </m:r>
              <m:sSup>
                <m:sSupPr>
                  <m:ctrlPr>
                    <w:rPr>
                      <w:rFonts w:ascii="Cambria Math" w:hAnsi="Cambria Math"/>
                      <w:i/>
                      <w:iCs/>
                      <w:lang w:val="en-GB"/>
                    </w:rPr>
                  </m:ctrlPr>
                </m:sSupPr>
                <m:e>
                  <m:r>
                    <w:rPr>
                      <w:rFonts w:ascii="Cambria Math" w:hAnsi="Cambria Math"/>
                      <w:lang w:val="en-GB"/>
                    </w:rPr>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D</m:t>
                          </m:r>
                        </m:e>
                      </m:acc>
                    </m:e>
                    <m:sub>
                      <m:r>
                        <w:rPr>
                          <w:rFonts w:ascii="Cambria Math" w:hAnsi="Cambria Math"/>
                          <w:lang w:val="en-GB"/>
                        </w:rPr>
                        <m:t>i,m</m:t>
                      </m:r>
                    </m:sub>
                  </m:sSub>
                  <m:r>
                    <w:rPr>
                      <w:rFonts w:ascii="Cambria Math" w:hAnsi="Cambria Math"/>
                      <w:lang w:val="en-GB"/>
                    </w:rPr>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R</m:t>
                          </m:r>
                        </m:e>
                      </m:acc>
                    </m:e>
                    <m:sub>
                      <m:r>
                        <w:rPr>
                          <w:rFonts w:ascii="Cambria Math" w:hAnsi="Cambria Math"/>
                          <w:lang w:val="en-GB"/>
                        </w:rPr>
                        <m:t>i,m</m:t>
                      </m:r>
                    </m:sub>
                  </m:sSub>
                  <m:r>
                    <w:rPr>
                      <w:rFonts w:ascii="Cambria Math" w:hAnsi="Cambria Math"/>
                      <w:lang w:val="en-GB"/>
                    </w:rPr>
                    <m:t>)</m:t>
                  </m:r>
                </m:e>
                <m:sup>
                  <m:r>
                    <w:rPr>
                      <w:rFonts w:ascii="Cambria Math" w:hAnsi="Cambria Math"/>
                      <w:lang w:val="en-GB"/>
                    </w:rPr>
                    <m:t>2</m:t>
                  </m:r>
                </m:sup>
              </m:sSup>
            </m:e>
          </m:rad>
          <m:r>
            <w:rPr>
              <w:rFonts w:ascii="Cambria Math" w:hAnsi="Cambria Math"/>
              <w:lang w:val="en-GB"/>
            </w:rPr>
            <m:t xml:space="preserve">                                                                      (20)</m:t>
          </m:r>
        </m:oMath>
      </m:oMathPara>
    </w:p>
    <w:p w14:paraId="7B3C7758" w14:textId="27A1C47F" w:rsidR="00F30481" w:rsidRPr="00F30481" w:rsidRDefault="00FD40FD" w:rsidP="00F30481">
      <w:pPr>
        <w:jc w:val="both"/>
        <w:rPr>
          <w:rFonts w:ascii="Times New Roman" w:hAnsi="Times New Roman"/>
          <w:iCs/>
          <w:lang w:val="en-GB"/>
        </w:rPr>
      </w:pPr>
      <m:oMathPara>
        <m:oMathParaPr>
          <m:jc m:val="left"/>
        </m:oMathParaPr>
        <m:oMath>
          <m:sSub>
            <m:sSubPr>
              <m:ctrlPr>
                <w:rPr>
                  <w:rFonts w:ascii="Cambria Math" w:hAnsi="Cambria Math"/>
                  <w:i/>
                  <w:iCs/>
                  <w:lang w:val="en-GB"/>
                </w:rPr>
              </m:ctrlPr>
            </m:sSubPr>
            <m:e>
              <m:r>
                <w:rPr>
                  <w:rFonts w:ascii="Cambria Math" w:hAnsi="Cambria Math"/>
                  <w:lang w:val="en-GB"/>
                </w:rPr>
                <m:t>w</m:t>
              </m:r>
            </m:e>
            <m:sub>
              <m:r>
                <w:rPr>
                  <w:rFonts w:ascii="Cambria Math" w:hAnsi="Cambria Math"/>
                  <w:lang w:val="en-GB"/>
                </w:rPr>
                <m:t>i,u</m:t>
              </m:r>
            </m:sub>
          </m:sSub>
          <m:r>
            <w:rPr>
              <w:rFonts w:ascii="Cambria Math" w:hAnsi="Cambria Math"/>
              <w:lang w:val="en-GB"/>
            </w:rPr>
            <m:t>=</m:t>
          </m:r>
          <m:rad>
            <m:radPr>
              <m:degHide m:val="1"/>
              <m:ctrlPr>
                <w:rPr>
                  <w:rFonts w:ascii="Cambria Math" w:hAnsi="Cambria Math"/>
                  <w:i/>
                  <w:iCs/>
                  <w:lang w:val="en-GB"/>
                </w:rPr>
              </m:ctrlPr>
            </m:radPr>
            <m:deg/>
            <m:e>
              <m:sSup>
                <m:sSupPr>
                  <m:ctrlPr>
                    <w:rPr>
                      <w:rFonts w:ascii="Cambria Math" w:hAnsi="Cambria Math"/>
                      <w:i/>
                      <w:iCs/>
                      <w:lang w:val="en-GB"/>
                    </w:rPr>
                  </m:ctrlPr>
                </m:sSupPr>
                <m:e>
                  <m:r>
                    <w:rPr>
                      <w:rFonts w:ascii="Cambria Math" w:hAnsi="Cambria Math"/>
                      <w:lang w:val="en-GB"/>
                    </w:rPr>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D</m:t>
                          </m:r>
                        </m:e>
                      </m:acc>
                    </m:e>
                    <m:sub>
                      <m:r>
                        <w:rPr>
                          <w:rFonts w:ascii="Cambria Math" w:hAnsi="Cambria Math"/>
                          <w:lang w:val="en-GB"/>
                        </w:rPr>
                        <m:t>i,u</m:t>
                      </m:r>
                    </m:sub>
                  </m:sSub>
                  <m:r>
                    <w:rPr>
                      <w:rFonts w:ascii="Cambria Math" w:hAnsi="Cambria Math"/>
                      <w:lang w:val="en-GB"/>
                    </w:rPr>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R</m:t>
                          </m:r>
                        </m:e>
                      </m:acc>
                    </m:e>
                    <m:sub>
                      <m:r>
                        <w:rPr>
                          <w:rFonts w:ascii="Cambria Math" w:hAnsi="Cambria Math"/>
                          <w:lang w:val="en-GB"/>
                        </w:rPr>
                        <m:t>i,u</m:t>
                      </m:r>
                    </m:sub>
                  </m:sSub>
                  <m:r>
                    <w:rPr>
                      <w:rFonts w:ascii="Cambria Math" w:hAnsi="Cambria Math"/>
                      <w:lang w:val="en-GB"/>
                    </w:rPr>
                    <m:t>)</m:t>
                  </m:r>
                </m:e>
                <m:sup>
                  <m:r>
                    <w:rPr>
                      <w:rFonts w:ascii="Cambria Math" w:hAnsi="Cambria Math"/>
                      <w:lang w:val="en-GB"/>
                    </w:rPr>
                    <m:t>2</m:t>
                  </m:r>
                </m:sup>
              </m:sSup>
              <m:r>
                <w:rPr>
                  <w:rFonts w:ascii="Cambria Math" w:hAnsi="Cambria Math"/>
                  <w:lang w:val="en-GB"/>
                </w:rPr>
                <m:t>+</m:t>
              </m:r>
              <m:sSup>
                <m:sSupPr>
                  <m:ctrlPr>
                    <w:rPr>
                      <w:rFonts w:ascii="Cambria Math" w:hAnsi="Cambria Math"/>
                      <w:i/>
                      <w:iCs/>
                      <w:lang w:val="en-GB"/>
                    </w:rPr>
                  </m:ctrlPr>
                </m:sSupPr>
                <m:e>
                  <m:r>
                    <w:rPr>
                      <w:rFonts w:ascii="Cambria Math" w:hAnsi="Cambria Math"/>
                      <w:lang w:val="en-GB"/>
                    </w:rPr>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D</m:t>
                          </m:r>
                        </m:e>
                      </m:acc>
                    </m:e>
                    <m:sub>
                      <m:r>
                        <w:rPr>
                          <w:rFonts w:ascii="Cambria Math" w:hAnsi="Cambria Math"/>
                          <w:lang w:val="en-GB"/>
                        </w:rPr>
                        <m:t>i,u</m:t>
                      </m:r>
                    </m:sub>
                  </m:sSub>
                  <m:r>
                    <w:rPr>
                      <w:rFonts w:ascii="Cambria Math" w:hAnsi="Cambria Math"/>
                      <w:lang w:val="en-GB"/>
                    </w:rPr>
                    <m:t>-</m:t>
                  </m:r>
                  <m:sSub>
                    <m:sSubPr>
                      <m:ctrlPr>
                        <w:rPr>
                          <w:rFonts w:ascii="Cambria Math" w:hAnsi="Cambria Math"/>
                          <w:i/>
                          <w:iCs/>
                          <w:lang w:val="en-GB"/>
                        </w:rPr>
                      </m:ctrlPr>
                    </m:sSubPr>
                    <m:e>
                      <m:acc>
                        <m:accPr>
                          <m:chr m:val="̃"/>
                          <m:ctrlPr>
                            <w:rPr>
                              <w:rFonts w:ascii="Cambria Math" w:hAnsi="Cambria Math"/>
                              <w:i/>
                              <w:iCs/>
                              <w:lang w:val="en-GB"/>
                            </w:rPr>
                          </m:ctrlPr>
                        </m:accPr>
                        <m:e>
                          <m:r>
                            <w:rPr>
                              <w:rFonts w:ascii="Cambria Math" w:hAnsi="Cambria Math"/>
                              <w:lang w:val="en-GB"/>
                            </w:rPr>
                            <m:t>R</m:t>
                          </m:r>
                        </m:e>
                      </m:acc>
                    </m:e>
                    <m:sub>
                      <m:r>
                        <w:rPr>
                          <w:rFonts w:ascii="Cambria Math" w:hAnsi="Cambria Math"/>
                          <w:lang w:val="en-GB"/>
                        </w:rPr>
                        <m:t>i,u</m:t>
                      </m:r>
                    </m:sub>
                  </m:sSub>
                  <m:r>
                    <w:rPr>
                      <w:rFonts w:ascii="Cambria Math" w:hAnsi="Cambria Math"/>
                      <w:lang w:val="en-GB"/>
                    </w:rPr>
                    <m:t>)</m:t>
                  </m:r>
                </m:e>
                <m:sup>
                  <m:r>
                    <w:rPr>
                      <w:rFonts w:ascii="Cambria Math" w:hAnsi="Cambria Math"/>
                      <w:lang w:val="en-GB"/>
                    </w:rPr>
                    <m:t>2</m:t>
                  </m:r>
                </m:sup>
              </m:sSup>
            </m:e>
          </m:rad>
          <m:r>
            <w:rPr>
              <w:rFonts w:ascii="Cambria Math" w:hAnsi="Cambria Math"/>
              <w:lang w:val="en-GB"/>
            </w:rPr>
            <m:t xml:space="preserve">                                                                           (21)</m:t>
          </m:r>
        </m:oMath>
      </m:oMathPara>
    </w:p>
    <w:p w14:paraId="39C8BF72" w14:textId="6F082B0C" w:rsidR="00F30481" w:rsidRDefault="00DA2F92" w:rsidP="00324614">
      <w:pPr>
        <w:jc w:val="both"/>
        <w:rPr>
          <w:rFonts w:ascii="Times New Roman" w:hAnsi="Times New Roman"/>
          <w:iCs/>
          <w:lang w:val="en-GB"/>
        </w:rPr>
      </w:pPr>
      <w:r>
        <w:rPr>
          <w:rFonts w:ascii="Times New Roman" w:hAnsi="Times New Roman"/>
          <w:iCs/>
          <w:lang w:val="en-GB"/>
        </w:rPr>
        <w:t xml:space="preserve">Step 6: </w:t>
      </w:r>
      <w:r w:rsidRPr="00C826D0">
        <w:rPr>
          <w:rFonts w:ascii="Times New Roman" w:hAnsi="Times New Roman"/>
          <w:iCs/>
          <w:noProof/>
          <w:lang w:val="en-GB"/>
        </w:rPr>
        <w:t>Defuzzifying</w:t>
      </w:r>
      <w:r>
        <w:rPr>
          <w:rFonts w:ascii="Times New Roman" w:hAnsi="Times New Roman"/>
          <w:iCs/>
          <w:lang w:val="en-GB"/>
        </w:rPr>
        <w:t xml:space="preserve"> the fuzzy weights through equation </w:t>
      </w:r>
      <w:r w:rsidR="00324614">
        <w:rPr>
          <w:rFonts w:ascii="Times New Roman" w:hAnsi="Times New Roman"/>
          <w:iCs/>
          <w:lang w:val="en-GB"/>
        </w:rPr>
        <w:t>22</w:t>
      </w:r>
      <w:r>
        <w:rPr>
          <w:rFonts w:ascii="Times New Roman" w:hAnsi="Times New Roman"/>
          <w:iCs/>
          <w:lang w:val="en-GB"/>
        </w:rPr>
        <w:t>:</w:t>
      </w:r>
    </w:p>
    <w:p w14:paraId="588DF474" w14:textId="58E7DAA9" w:rsidR="00DA2F92" w:rsidRDefault="00DA2F92" w:rsidP="00F30481">
      <w:pPr>
        <w:jc w:val="both"/>
        <w:rPr>
          <w:rFonts w:ascii="Times New Roman" w:hAnsi="Times New Roman"/>
          <w:iCs/>
          <w:lang w:val="en-GB"/>
        </w:rPr>
      </w:pPr>
    </w:p>
    <w:p w14:paraId="51BC5B09" w14:textId="752BCDC9" w:rsidR="00DA2F92" w:rsidRPr="00F30481" w:rsidRDefault="00FD40FD" w:rsidP="00F30481">
      <w:pPr>
        <w:jc w:val="both"/>
        <w:rPr>
          <w:rFonts w:ascii="Times New Roman" w:hAnsi="Times New Roman"/>
          <w:iCs/>
          <w:lang w:val="en-GB"/>
        </w:rPr>
      </w:pPr>
      <m:oMathPara>
        <m:oMathParaPr>
          <m:jc m:val="left"/>
        </m:oMathParaPr>
        <m:oMath>
          <m:sSub>
            <m:sSubPr>
              <m:ctrlPr>
                <w:rPr>
                  <w:rFonts w:ascii="Cambria Math" w:hAnsi="Cambria Math"/>
                  <w:i/>
                  <w:iCs/>
                  <w:lang w:val="en-GB"/>
                </w:rPr>
              </m:ctrlPr>
            </m:sSubPr>
            <m:e>
              <m:r>
                <w:rPr>
                  <w:rFonts w:ascii="Cambria Math" w:hAnsi="Cambria Math"/>
                  <w:lang w:val="en-GB"/>
                </w:rPr>
                <m:t>w</m:t>
              </m:r>
            </m:e>
            <m:sub>
              <m:r>
                <w:rPr>
                  <w:rFonts w:ascii="Cambria Math" w:hAnsi="Cambria Math"/>
                  <w:lang w:val="en-GB"/>
                </w:rPr>
                <m:t>i</m:t>
              </m:r>
            </m:sub>
          </m:sSub>
          <m:r>
            <w:rPr>
              <w:rFonts w:ascii="Cambria Math" w:hAnsi="Cambria Math"/>
              <w:lang w:val="en-GB"/>
            </w:rPr>
            <m:t>=</m:t>
          </m:r>
          <m:f>
            <m:fPr>
              <m:ctrlPr>
                <w:rPr>
                  <w:rFonts w:ascii="Cambria Math" w:hAnsi="Cambria Math"/>
                  <w:i/>
                  <w:iCs/>
                  <w:lang w:val="en-GB"/>
                </w:rPr>
              </m:ctrlPr>
            </m:fPr>
            <m:num>
              <m:sSub>
                <m:sSubPr>
                  <m:ctrlPr>
                    <w:rPr>
                      <w:rFonts w:ascii="Cambria Math" w:hAnsi="Cambria Math"/>
                      <w:i/>
                      <w:iCs/>
                      <w:lang w:val="en-GB"/>
                    </w:rPr>
                  </m:ctrlPr>
                </m:sSubPr>
                <m:e>
                  <m:r>
                    <w:rPr>
                      <w:rFonts w:ascii="Cambria Math" w:hAnsi="Cambria Math"/>
                      <w:lang w:val="en-GB"/>
                    </w:rPr>
                    <m:t>w</m:t>
                  </m:r>
                </m:e>
                <m:sub>
                  <m:r>
                    <w:rPr>
                      <w:rFonts w:ascii="Cambria Math" w:hAnsi="Cambria Math"/>
                      <w:lang w:val="en-GB"/>
                    </w:rPr>
                    <m:t>i,l</m:t>
                  </m:r>
                </m:sub>
              </m:sSub>
              <m:r>
                <w:rPr>
                  <w:rFonts w:ascii="Cambria Math" w:hAnsi="Cambria Math"/>
                  <w:lang w:val="en-GB"/>
                </w:rPr>
                <m:t>+2</m:t>
              </m:r>
              <m:sSub>
                <m:sSubPr>
                  <m:ctrlPr>
                    <w:rPr>
                      <w:rFonts w:ascii="Cambria Math" w:hAnsi="Cambria Math"/>
                      <w:i/>
                      <w:iCs/>
                      <w:lang w:val="en-GB"/>
                    </w:rPr>
                  </m:ctrlPr>
                </m:sSubPr>
                <m:e>
                  <m:r>
                    <w:rPr>
                      <w:rFonts w:ascii="Cambria Math" w:hAnsi="Cambria Math"/>
                      <w:lang w:val="en-GB"/>
                    </w:rPr>
                    <m:t>w</m:t>
                  </m:r>
                </m:e>
                <m:sub>
                  <m:r>
                    <w:rPr>
                      <w:rFonts w:ascii="Cambria Math" w:hAnsi="Cambria Math"/>
                      <w:lang w:val="en-GB"/>
                    </w:rPr>
                    <m:t>i,m</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w</m:t>
                  </m:r>
                </m:e>
                <m:sub>
                  <m:r>
                    <w:rPr>
                      <w:rFonts w:ascii="Cambria Math" w:hAnsi="Cambria Math"/>
                      <w:lang w:val="en-GB"/>
                    </w:rPr>
                    <m:t>i,u</m:t>
                  </m:r>
                </m:sub>
              </m:sSub>
            </m:num>
            <m:den>
              <m:r>
                <w:rPr>
                  <w:rFonts w:ascii="Cambria Math" w:hAnsi="Cambria Math"/>
                  <w:lang w:val="en-GB"/>
                </w:rPr>
                <m:t>4</m:t>
              </m:r>
            </m:den>
          </m:f>
          <m:r>
            <w:rPr>
              <w:rFonts w:ascii="Cambria Math" w:hAnsi="Cambria Math"/>
              <w:lang w:val="en-GB"/>
            </w:rPr>
            <m:t xml:space="preserve">                                                                                                     (22)</m:t>
          </m:r>
        </m:oMath>
      </m:oMathPara>
    </w:p>
    <w:p w14:paraId="0656E665" w14:textId="77777777" w:rsidR="004D04DD" w:rsidRPr="00207564" w:rsidRDefault="004D04DD" w:rsidP="00207564">
      <w:pPr>
        <w:jc w:val="both"/>
        <w:rPr>
          <w:rFonts w:ascii="Times New Roman" w:hAnsi="Times New Roman"/>
          <w:iCs/>
          <w:lang w:val="en-GB"/>
        </w:rPr>
      </w:pPr>
    </w:p>
    <w:p w14:paraId="0F69BADB" w14:textId="2E7F2CC1" w:rsidR="00A406BA" w:rsidRDefault="00403CDA">
      <w:pPr>
        <w:jc w:val="both"/>
        <w:rPr>
          <w:rFonts w:ascii="Times New Roman" w:hAnsi="Times New Roman" w:cs="Times New Roman"/>
          <w:b/>
          <w:bCs/>
        </w:rPr>
      </w:pPr>
      <w:r>
        <w:rPr>
          <w:rFonts w:ascii="Times New Roman" w:hAnsi="Times New Roman" w:cs="Times New Roman"/>
          <w:b/>
          <w:bCs/>
        </w:rPr>
        <w:t xml:space="preserve">6.1.4 </w:t>
      </w:r>
      <w:r w:rsidR="00C73AC6">
        <w:rPr>
          <w:rFonts w:ascii="Times New Roman" w:hAnsi="Times New Roman" w:cs="Times New Roman"/>
          <w:b/>
          <w:bCs/>
        </w:rPr>
        <w:t>Fuzzy TOPSIS</w:t>
      </w:r>
    </w:p>
    <w:p w14:paraId="6632227F" w14:textId="23793DCB" w:rsidR="00A406BA" w:rsidRDefault="00F6612C" w:rsidP="00F63A2A">
      <w:pPr>
        <w:jc w:val="both"/>
        <w:rPr>
          <w:rFonts w:ascii="Times New Roman" w:hAnsi="Times New Roman" w:cs="Times New Roman"/>
        </w:rPr>
      </w:pPr>
      <w:r>
        <w:rPr>
          <w:rFonts w:ascii="Times New Roman" w:hAnsi="Times New Roman" w:cs="Times New Roman"/>
        </w:rPr>
        <w:t>Hwang and Yoon</w:t>
      </w:r>
      <w:r w:rsidR="00F91036">
        <w:rPr>
          <w:rFonts w:ascii="Times New Roman" w:hAnsi="Times New Roman" w:cs="Times New Roman"/>
        </w:rPr>
        <w:t>,</w:t>
      </w:r>
      <w:r>
        <w:rPr>
          <w:rFonts w:ascii="Times New Roman" w:hAnsi="Times New Roman" w:cs="Times New Roman"/>
        </w:rPr>
        <w:t xml:space="preserve"> (1981) introduced the</w:t>
      </w:r>
      <w:r w:rsidR="00C73AC6">
        <w:rPr>
          <w:rFonts w:ascii="Times New Roman" w:hAnsi="Times New Roman" w:cs="Times New Roman"/>
        </w:rPr>
        <w:t xml:space="preserve"> </w:t>
      </w:r>
      <w:r>
        <w:rPr>
          <w:rFonts w:ascii="Times New Roman" w:hAnsi="Times New Roman" w:cs="Times New Roman"/>
        </w:rPr>
        <w:t>TOPSIS</w:t>
      </w:r>
      <w:r w:rsidR="002E73B7">
        <w:rPr>
          <w:rFonts w:ascii="Times New Roman" w:hAnsi="Times New Roman" w:cs="Times New Roman"/>
        </w:rPr>
        <w:t xml:space="preserve"> which is a technique that ranks</w:t>
      </w:r>
      <w:r w:rsidR="00C73AC6">
        <w:rPr>
          <w:rFonts w:ascii="Times New Roman" w:hAnsi="Times New Roman" w:cs="Times New Roman"/>
        </w:rPr>
        <w:t xml:space="preserve"> the alternative based on their distances from ideal positive and negative solution (PIS, NIS). The alternatives with closer distance to PIS and further distance from NIS are ranked higher by TOPSIS. Thus, the best alternative should not only have the shortest distance from the positive ideal </w:t>
      </w:r>
      <w:r w:rsidR="00C73AC6" w:rsidRPr="00C826D0">
        <w:rPr>
          <w:rFonts w:ascii="Times New Roman" w:hAnsi="Times New Roman" w:cs="Times New Roman"/>
          <w:noProof/>
        </w:rPr>
        <w:t>solution</w:t>
      </w:r>
      <w:r w:rsidR="00C73AC6">
        <w:rPr>
          <w:rFonts w:ascii="Times New Roman" w:hAnsi="Times New Roman" w:cs="Times New Roman"/>
        </w:rPr>
        <w:t xml:space="preserve"> but also should have the largest distance from the negative ideal solution. Ideal solutions are set of the best and </w:t>
      </w:r>
      <w:r w:rsidR="00C73AC6" w:rsidRPr="00F63A2A">
        <w:rPr>
          <w:rFonts w:ascii="Times New Roman" w:hAnsi="Times New Roman" w:cs="Times New Roman"/>
        </w:rPr>
        <w:t>w</w:t>
      </w:r>
      <w:r w:rsidR="00F63A2A" w:rsidRPr="00F63A2A">
        <w:rPr>
          <w:rFonts w:ascii="Times New Roman" w:hAnsi="Times New Roman" w:cs="Times New Roman"/>
        </w:rPr>
        <w:t>ors</w:t>
      </w:r>
      <w:r w:rsidR="00F63A2A">
        <w:rPr>
          <w:rFonts w:ascii="Times New Roman" w:hAnsi="Times New Roman" w:cs="Times New Roman"/>
        </w:rPr>
        <w:t xml:space="preserve">t performances of the alternatives within our criteria </w:t>
      </w:r>
      <w:r w:rsidR="00C73AC6">
        <w:rPr>
          <w:rFonts w:ascii="Times New Roman" w:hAnsi="Times New Roman" w:cs="Times New Roman"/>
        </w:rPr>
        <w:t>for PIS and NIS</w:t>
      </w:r>
      <w:r w:rsidR="00F63A2A" w:rsidRPr="00F63A2A">
        <w:rPr>
          <w:rFonts w:ascii="Times New Roman" w:hAnsi="Times New Roman" w:cs="Times New Roman"/>
        </w:rPr>
        <w:t xml:space="preserve"> respectively</w:t>
      </w:r>
      <w:r w:rsidR="00C73AC6">
        <w:rPr>
          <w:rFonts w:ascii="Times New Roman" w:hAnsi="Times New Roman" w:cs="Times New Roman"/>
        </w:rPr>
        <w:t>. The following steps indicate how the Fuzzy TOPSIS calculated the evaluation of alternatives:</w:t>
      </w:r>
    </w:p>
    <w:p w14:paraId="2C625228" w14:textId="29158154" w:rsidR="00D3450C" w:rsidRPr="00D3450C" w:rsidRDefault="00D3450C" w:rsidP="002E73B7">
      <w:pPr>
        <w:rPr>
          <w:rFonts w:ascii="Times New Roman" w:hAnsi="Times New Roman" w:cs="Times New Roman"/>
        </w:rPr>
      </w:pPr>
      <w:r w:rsidRPr="00D3450C">
        <w:rPr>
          <w:rFonts w:ascii="Times New Roman" w:hAnsi="Times New Roman" w:cs="Times New Roman"/>
        </w:rPr>
        <w:t>Assume</w:t>
      </w:r>
      <w:r w:rsidR="00C12AD0">
        <w:rPr>
          <w:rFonts w:ascii="Times New Roman" w:hAnsi="Times New Roman" w:cs="Times New Roman"/>
        </w:rPr>
        <w:t>,</w:t>
      </w:r>
      <w:r w:rsidRPr="00D3450C">
        <w:rPr>
          <w:rFonts w:ascii="Times New Roman" w:hAnsi="Times New Roman" w:cs="Times New Roman"/>
        </w:rPr>
        <w:t xml:space="preserve"> </w:t>
      </w:r>
      <w:r w:rsidR="00C12AD0">
        <w:rPr>
          <w:rFonts w:ascii="Times New Roman" w:hAnsi="Times New Roman" w:cs="Times New Roman"/>
        </w:rPr>
        <w:t>there are</w:t>
      </w:r>
      <w:r w:rsidRPr="00D3450C">
        <w:rPr>
          <w:rFonts w:ascii="Times New Roman" w:hAnsi="Times New Roman" w:cs="Times New Roman"/>
        </w:rPr>
        <w:t xml:space="preserve"> </w:t>
      </w:r>
      <w:r w:rsidRPr="00C826D0">
        <w:rPr>
          <w:rFonts w:ascii="Times New Roman" w:hAnsi="Times New Roman" w:cs="Times New Roman"/>
          <w:i/>
          <w:iCs/>
          <w:noProof/>
        </w:rPr>
        <w:t>m</w:t>
      </w:r>
      <w:r w:rsidRPr="00C826D0">
        <w:rPr>
          <w:rFonts w:ascii="Times New Roman" w:hAnsi="Times New Roman" w:cs="Times New Roman"/>
          <w:noProof/>
        </w:rPr>
        <w:t xml:space="preserve"> alternatives</w:t>
      </w:r>
      <w:r w:rsidRPr="00D3450C">
        <w:rPr>
          <w:rFonts w:ascii="Times New Roman" w:hAnsi="Times New Roman" w:cs="Times New Roman"/>
        </w:rPr>
        <w:t xml:space="preserve"> and n criteria through which the performance of criteria is going to be evaluated. The decision Matrix D with m row and n column is formed base</w:t>
      </w:r>
      <w:r w:rsidR="00C12AD0">
        <w:rPr>
          <w:rFonts w:ascii="Times New Roman" w:hAnsi="Times New Roman" w:cs="Times New Roman"/>
        </w:rPr>
        <w:t>d</w:t>
      </w:r>
      <w:r w:rsidRPr="00D3450C">
        <w:rPr>
          <w:rFonts w:ascii="Times New Roman" w:hAnsi="Times New Roman" w:cs="Times New Roman"/>
        </w:rPr>
        <w:t xml:space="preserve"> on equation (</w:t>
      </w:r>
      <w:r w:rsidR="002E73B7">
        <w:rPr>
          <w:rFonts w:ascii="Times New Roman" w:hAnsi="Times New Roman" w:cs="Times New Roman"/>
        </w:rPr>
        <w:t>23</w:t>
      </w:r>
      <w:r w:rsidRPr="00D3450C">
        <w:rPr>
          <w:rFonts w:ascii="Times New Roman" w:hAnsi="Times New Roman" w:cs="Times New Roman"/>
        </w:rPr>
        <w:t xml:space="preserve">). </w:t>
      </w:r>
    </w:p>
    <w:p w14:paraId="52F69136" w14:textId="0A4D7950" w:rsidR="00D3450C" w:rsidRPr="00D3450C" w:rsidRDefault="00D3450C" w:rsidP="002E73B7">
      <w:pPr>
        <w:rPr>
          <w:rFonts w:ascii="Times New Roman" w:hAnsi="Times New Roman" w:cs="Times New Roman"/>
          <w:i/>
        </w:rPr>
      </w:pPr>
      <m:oMathPara>
        <m:oMathParaPr>
          <m:jc m:val="left"/>
        </m:oMathParaPr>
        <m:oMath>
          <m:r>
            <w:rPr>
              <w:rFonts w:ascii="Cambria Math" w:hAnsi="Cambria Math" w:cs="Times New Roman"/>
            </w:rPr>
            <m:t>D=</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e>
          </m:d>
          <m:r>
            <w:rPr>
              <w:rFonts w:ascii="Cambria Math" w:hAnsi="Cambria Math" w:cs="Times New Roman"/>
            </w:rPr>
            <m:t xml:space="preserve">= </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11</m:t>
                        </m:r>
                      </m:sub>
                    </m:sSub>
                  </m:e>
                  <m:e>
                    <m:r>
                      <w:rPr>
                        <w:rFonts w:ascii="Cambria Math" w:hAnsi="Cambria Math" w:cs="Times New Roman"/>
                      </w:rPr>
                      <m:t>⋯</m:t>
                    </m:r>
                  </m:e>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1n</m:t>
                        </m:r>
                      </m:sub>
                    </m:sSub>
                  </m:e>
                </m:mr>
                <m:mr>
                  <m:e>
                    <m:r>
                      <w:rPr>
                        <w:rFonts w:ascii="Cambria Math" w:hAnsi="Cambria Math" w:cs="Times New Roman"/>
                      </w:rPr>
                      <m:t>⋮</m:t>
                    </m:r>
                  </m:e>
                  <m:e>
                    <m:r>
                      <w:rPr>
                        <w:rFonts w:ascii="Cambria Math" w:hAnsi="Cambria Math" w:cs="Times New Roman"/>
                      </w:rPr>
                      <m:t>⋱</m:t>
                    </m:r>
                  </m:e>
                  <m:e>
                    <m:r>
                      <w:rPr>
                        <w:rFonts w:ascii="Cambria Math" w:hAnsi="Cambria Math" w:cs="Times New Roman"/>
                      </w:rPr>
                      <m:t>⋮</m:t>
                    </m:r>
                  </m:e>
                </m:mr>
                <m:m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m1</m:t>
                        </m:r>
                      </m:sub>
                    </m:sSub>
                  </m:e>
                  <m:e>
                    <m:r>
                      <w:rPr>
                        <w:rFonts w:ascii="Cambria Math" w:hAnsi="Cambria Math" w:cs="Times New Roman"/>
                      </w:rPr>
                      <m:t>⋯</m:t>
                    </m:r>
                  </m:e>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mn</m:t>
                        </m:r>
                      </m:sub>
                    </m:sSub>
                  </m:e>
                </m:mr>
              </m:m>
            </m:e>
          </m:d>
          <m:r>
            <w:rPr>
              <w:rFonts w:ascii="Cambria Math" w:hAnsi="Cambria Math" w:cs="Times New Roman"/>
            </w:rPr>
            <m:t xml:space="preserve">                                                                                         (23)</m:t>
          </m:r>
        </m:oMath>
      </m:oMathPara>
    </w:p>
    <w:p w14:paraId="582DA5CC" w14:textId="77777777" w:rsidR="00D3450C" w:rsidRPr="00D3450C" w:rsidRDefault="00D3450C" w:rsidP="00D3450C">
      <w:pPr>
        <w:rPr>
          <w:rFonts w:ascii="Times New Roman" w:hAnsi="Times New Roman" w:cs="Times New Roman"/>
          <w:i/>
        </w:rPr>
      </w:pPr>
      <w:r w:rsidRPr="00D3450C">
        <w:rPr>
          <w:rFonts w:ascii="Times New Roman" w:hAnsi="Times New Roman" w:cs="Times New Roman"/>
          <w:i/>
        </w:rPr>
        <w:t xml:space="preserve">Where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m:t>
            </m:r>
          </m:sub>
        </m:sSub>
        <m:r>
          <w:rPr>
            <w:rFonts w:ascii="Cambria Math" w:hAnsi="Cambria Math" w:cs="Times New Roman"/>
          </w:rPr>
          <m:t>)</m:t>
        </m:r>
      </m:oMath>
    </w:p>
    <w:p w14:paraId="6A3E7380" w14:textId="77777777" w:rsidR="00D3450C" w:rsidRPr="000C0F17" w:rsidRDefault="000C0F17" w:rsidP="000C0F17">
      <w:pPr>
        <w:rPr>
          <w:rFonts w:ascii="Times New Roman" w:hAnsi="Times New Roman" w:cs="Times New Roman"/>
        </w:rPr>
      </w:pPr>
      <w:r w:rsidRPr="000C0F17">
        <w:rPr>
          <w:rFonts w:ascii="Times New Roman" w:hAnsi="Times New Roman" w:cs="Times New Roman"/>
        </w:rPr>
        <w:t>1-</w:t>
      </w:r>
      <w:r>
        <w:rPr>
          <w:rFonts w:ascii="Times New Roman" w:hAnsi="Times New Roman" w:cs="Times New Roman"/>
        </w:rPr>
        <w:t xml:space="preserve"> </w:t>
      </w:r>
      <w:r w:rsidR="00D3450C" w:rsidRPr="000C0F17">
        <w:rPr>
          <w:rFonts w:ascii="Times New Roman" w:hAnsi="Times New Roman" w:cs="Times New Roman"/>
        </w:rPr>
        <w:t xml:space="preserve">Normalize the decision Matrix using following formula and obtain </w:t>
      </w:r>
      <m:oMath>
        <m:acc>
          <m:accPr>
            <m:chr m:val="̃"/>
            <m:ctrlPr>
              <w:rPr>
                <w:rFonts w:ascii="Cambria Math" w:hAnsi="Cambria Math" w:cs="Times New Roman"/>
                <w:i/>
              </w:rPr>
            </m:ctrlPr>
          </m:accPr>
          <m:e>
            <m:r>
              <w:rPr>
                <w:rFonts w:ascii="Cambria Math" w:hAnsi="Cambria Math" w:cs="Times New Roman"/>
              </w:rPr>
              <m:t>R</m:t>
            </m:r>
          </m:e>
        </m:acc>
        <m:r>
          <w:rPr>
            <w:rFonts w:ascii="Cambria Math" w:hAnsi="Cambria Math" w:cs="Times New Roman"/>
          </w:rPr>
          <m:t>=</m:t>
        </m:r>
        <m:sSub>
          <m:sSubPr>
            <m:ctrlPr>
              <w:rPr>
                <w:rFonts w:ascii="Cambria Math" w:hAnsi="Cambria Math" w:cs="Times New Roman"/>
                <w:i/>
              </w:rPr>
            </m:ctrlPr>
          </m:sSubPr>
          <m:e>
            <m:d>
              <m:dPr>
                <m:begChr m:val="["/>
                <m:endChr m:val="]"/>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r</m:t>
                        </m:r>
                      </m:e>
                    </m:acc>
                  </m:e>
                  <m:sub>
                    <m:r>
                      <w:rPr>
                        <w:rFonts w:ascii="Cambria Math" w:hAnsi="Cambria Math" w:cs="Times New Roman"/>
                      </w:rPr>
                      <m:t>ij</m:t>
                    </m:r>
                  </m:sub>
                </m:sSub>
              </m:e>
            </m:d>
          </m:e>
          <m:sub>
            <m:r>
              <w:rPr>
                <w:rFonts w:ascii="Cambria Math" w:hAnsi="Cambria Math" w:cs="Times New Roman"/>
              </w:rPr>
              <m:t>m×n</m:t>
            </m:r>
          </m:sub>
        </m:sSub>
      </m:oMath>
      <w:r w:rsidR="00D3450C" w:rsidRPr="000C0F17">
        <w:rPr>
          <w:rFonts w:ascii="Times New Roman" w:hAnsi="Times New Roman" w:cs="Times New Roman"/>
        </w:rPr>
        <w:t xml:space="preserve"> :</w:t>
      </w:r>
    </w:p>
    <w:p w14:paraId="78E1E105" w14:textId="49E2C088" w:rsidR="00D3450C" w:rsidRPr="00D3450C" w:rsidRDefault="00FD40FD" w:rsidP="002E73B7">
      <w:pPr>
        <w:rPr>
          <w:rFonts w:ascii="Times New Roman" w:hAnsi="Times New Roman" w:cs="Times New Roman"/>
        </w:rPr>
      </w:pPr>
      <m:oMathPara>
        <m:oMathParaPr>
          <m:jc m:val="left"/>
        </m:oMathParaP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r</m:t>
                  </m:r>
                </m:e>
              </m:acc>
            </m:e>
            <m:sub>
              <m:r>
                <w:rPr>
                  <w:rFonts w:ascii="Cambria Math" w:hAnsi="Cambria Math" w:cs="Times New Roman"/>
                </w:rPr>
                <m:t>ij</m:t>
              </m:r>
            </m:sub>
          </m:sSub>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num>
                <m:den>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j</m:t>
                      </m:r>
                    </m:sub>
                    <m:sup>
                      <m:r>
                        <w:rPr>
                          <w:rFonts w:ascii="Cambria Math" w:hAnsi="Cambria Math" w:cs="Times New Roman"/>
                        </w:rPr>
                        <m:t>*</m:t>
                      </m:r>
                    </m:sup>
                  </m:sSubSup>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ij</m:t>
                      </m:r>
                    </m:sub>
                  </m:sSub>
                </m:num>
                <m:den>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j</m:t>
                      </m:r>
                    </m:sub>
                    <m:sup>
                      <m:r>
                        <w:rPr>
                          <w:rFonts w:ascii="Cambria Math" w:hAnsi="Cambria Math" w:cs="Times New Roman"/>
                        </w:rPr>
                        <m:t>*</m:t>
                      </m:r>
                    </m:sup>
                  </m:sSubSup>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m:t>
                      </m:r>
                    </m:sub>
                  </m:sSub>
                </m:num>
                <m:den>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j</m:t>
                      </m:r>
                    </m:sub>
                    <m:sup>
                      <m:r>
                        <w:rPr>
                          <w:rFonts w:ascii="Cambria Math" w:hAnsi="Cambria Math" w:cs="Times New Roman"/>
                        </w:rPr>
                        <m:t>*</m:t>
                      </m:r>
                    </m:sup>
                  </m:sSubSup>
                </m:den>
              </m:f>
            </m:e>
          </m:d>
          <m:r>
            <w:rPr>
              <w:rFonts w:ascii="Cambria Math" w:hAnsi="Cambria Math" w:cs="Times New Roman"/>
            </w:rPr>
            <m:t xml:space="preserve"> ,  j∈B                                                                                         (24)</m:t>
          </m:r>
        </m:oMath>
      </m:oMathPara>
    </w:p>
    <w:p w14:paraId="0C826FC3" w14:textId="77777777" w:rsidR="00D3450C" w:rsidRPr="00D3450C" w:rsidRDefault="00D3450C" w:rsidP="00D3450C">
      <w:pPr>
        <w:rPr>
          <w:rFonts w:ascii="Times New Roman" w:hAnsi="Times New Roman" w:cs="Times New Roman"/>
        </w:rPr>
      </w:pPr>
    </w:p>
    <w:p w14:paraId="03063188" w14:textId="15F29AD1" w:rsidR="00D3450C" w:rsidRPr="00D3450C" w:rsidRDefault="00FD40FD" w:rsidP="002E73B7">
      <w:pPr>
        <w:rPr>
          <w:rFonts w:ascii="Times New Roman" w:hAnsi="Times New Roman" w:cs="Times New Roman"/>
        </w:rPr>
      </w:pPr>
      <m:oMathPara>
        <m:oMathParaPr>
          <m:jc m:val="left"/>
        </m:oMathParaP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r</m:t>
                  </m:r>
                </m:e>
              </m:acc>
            </m:e>
            <m:sub>
              <m:r>
                <w:rPr>
                  <w:rFonts w:ascii="Cambria Math" w:hAnsi="Cambria Math" w:cs="Times New Roman"/>
                </w:rPr>
                <m:t>ij</m:t>
              </m:r>
            </m:sub>
          </m:sSub>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j</m:t>
                      </m:r>
                    </m:sub>
                    <m:sup>
                      <m:r>
                        <w:rPr>
                          <w:rFonts w:ascii="Cambria Math" w:hAnsi="Cambria Math" w:cs="Times New Roman"/>
                        </w:rPr>
                        <m:t>-</m:t>
                      </m:r>
                    </m:sup>
                  </m:sSubSup>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m:t>
                      </m:r>
                    </m:sub>
                  </m:sSub>
                </m:den>
              </m:f>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j</m:t>
                      </m:r>
                    </m:sub>
                    <m:sup>
                      <m:r>
                        <w:rPr>
                          <w:rFonts w:ascii="Cambria Math" w:hAnsi="Cambria Math" w:cs="Times New Roman"/>
                        </w:rPr>
                        <m:t>-</m:t>
                      </m:r>
                    </m:sup>
                  </m:sSubSup>
                </m:num>
                <m:den>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ij</m:t>
                      </m:r>
                    </m:sub>
                  </m:sSub>
                </m:den>
              </m:f>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j</m:t>
                      </m:r>
                    </m:sub>
                    <m:sup>
                      <m:r>
                        <w:rPr>
                          <w:rFonts w:ascii="Cambria Math" w:hAnsi="Cambria Math" w:cs="Times New Roman"/>
                        </w:rPr>
                        <m:t>-</m:t>
                      </m:r>
                    </m:sup>
                  </m:sSubSup>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den>
              </m:f>
            </m:e>
          </m:d>
          <m:r>
            <w:rPr>
              <w:rFonts w:ascii="Cambria Math" w:hAnsi="Cambria Math" w:cs="Times New Roman"/>
            </w:rPr>
            <m:t xml:space="preserve"> ,  j∈C                                                                                         (25)</m:t>
          </m:r>
        </m:oMath>
      </m:oMathPara>
    </w:p>
    <w:p w14:paraId="1FA6EFE5" w14:textId="77777777" w:rsidR="00D3450C" w:rsidRPr="00D3450C" w:rsidRDefault="00D3450C" w:rsidP="00D3450C">
      <w:pPr>
        <w:rPr>
          <w:rFonts w:ascii="Times New Roman" w:hAnsi="Times New Roman" w:cs="Times New Roman"/>
        </w:rPr>
      </w:pPr>
      <w:r w:rsidRPr="00D3450C">
        <w:rPr>
          <w:rFonts w:ascii="Times New Roman" w:hAnsi="Times New Roman" w:cs="Times New Roman"/>
        </w:rPr>
        <w:t xml:space="preserve">In above formula, B is for a </w:t>
      </w:r>
      <w:r w:rsidRPr="00C826D0">
        <w:rPr>
          <w:rFonts w:ascii="Times New Roman" w:hAnsi="Times New Roman" w:cs="Times New Roman"/>
          <w:noProof/>
        </w:rPr>
        <w:t>benefit c</w:t>
      </w:r>
      <w:r w:rsidRPr="00D3450C">
        <w:rPr>
          <w:rFonts w:ascii="Times New Roman" w:hAnsi="Times New Roman" w:cs="Times New Roman"/>
        </w:rPr>
        <w:t xml:space="preserve">riteria and C is for a </w:t>
      </w:r>
      <w:r w:rsidRPr="00C826D0">
        <w:rPr>
          <w:rFonts w:ascii="Times New Roman" w:hAnsi="Times New Roman" w:cs="Times New Roman"/>
          <w:noProof/>
        </w:rPr>
        <w:t>criteria b</w:t>
      </w:r>
      <w:r w:rsidRPr="00D3450C">
        <w:rPr>
          <w:rFonts w:ascii="Times New Roman" w:hAnsi="Times New Roman" w:cs="Times New Roman"/>
        </w:rPr>
        <w:t>elongs to cost. Also</w:t>
      </w:r>
      <w:r w:rsidR="00C12AD0">
        <w:rPr>
          <w:rFonts w:ascii="Times New Roman" w:hAnsi="Times New Roman" w:cs="Times New Roman"/>
        </w:rPr>
        <w:t>,</w:t>
      </w:r>
      <w:r w:rsidRPr="00D3450C">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j</m:t>
            </m:r>
          </m:sub>
          <m:sup>
            <m:r>
              <w:rPr>
                <w:rFonts w:ascii="Cambria Math" w:hAnsi="Cambria Math" w:cs="Times New Roman"/>
              </w:rPr>
              <m:t>*</m:t>
            </m:r>
          </m:sup>
        </m:sSubSup>
        <m:r>
          <w:rPr>
            <w:rFonts w:ascii="Cambria Math" w:hAnsi="Cambria Math" w:cs="Times New Roman"/>
          </w:rPr>
          <m:t>=</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max</m:t>
                </m:r>
              </m:e>
              <m:lim>
                <m:r>
                  <w:rPr>
                    <w:rFonts w:ascii="Cambria Math" w:hAnsi="Cambria Math" w:cs="Times New Roman"/>
                  </w:rPr>
                  <m:t>i</m:t>
                </m:r>
              </m:lim>
            </m:limLow>
          </m:fName>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m:t>
                </m:r>
              </m:sub>
            </m:sSub>
          </m:e>
        </m:func>
      </m:oMath>
      <w:r w:rsidRPr="00D3450C">
        <w:rPr>
          <w:rFonts w:ascii="Times New Roman" w:hAnsi="Times New Roman" w:cs="Times New Roman"/>
        </w:rPr>
        <w:t xml:space="preserve">  if </w:t>
      </w:r>
      <m:oMath>
        <m:r>
          <w:rPr>
            <w:rFonts w:ascii="Cambria Math" w:hAnsi="Cambria Math" w:cs="Times New Roman"/>
          </w:rPr>
          <m:t>j∈C</m:t>
        </m:r>
      </m:oMath>
      <w:r w:rsidRPr="00D3450C">
        <w:rPr>
          <w:rFonts w:ascii="Times New Roman" w:hAnsi="Times New Roman" w:cs="Times New Roman"/>
        </w:rPr>
        <w:t xml:space="preserve">  and </w:t>
      </w:r>
      <m:oMath>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j</m:t>
            </m:r>
          </m:sub>
          <m:sup>
            <m:r>
              <w:rPr>
                <w:rFonts w:ascii="Cambria Math" w:hAnsi="Cambria Math" w:cs="Times New Roman"/>
              </w:rPr>
              <m:t>-</m:t>
            </m:r>
          </m:sup>
        </m:sSubSup>
        <m:r>
          <w:rPr>
            <w:rFonts w:ascii="Cambria Math" w:hAnsi="Cambria Math" w:cs="Times New Roman"/>
          </w:rPr>
          <m:t>=</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min</m:t>
                </m:r>
              </m:e>
              <m:lim>
                <m:r>
                  <w:rPr>
                    <w:rFonts w:ascii="Cambria Math" w:hAnsi="Cambria Math" w:cs="Times New Roman"/>
                  </w:rPr>
                  <m:t>i</m:t>
                </m:r>
              </m:lim>
            </m:limLow>
          </m:fNa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e>
        </m:func>
      </m:oMath>
      <w:r w:rsidRPr="00D3450C">
        <w:rPr>
          <w:rFonts w:ascii="Times New Roman" w:hAnsi="Times New Roman" w:cs="Times New Roman"/>
        </w:rPr>
        <w:t xml:space="preserve"> if </w:t>
      </w:r>
      <m:oMath>
        <m:r>
          <w:rPr>
            <w:rFonts w:ascii="Cambria Math" w:hAnsi="Cambria Math" w:cs="Times New Roman"/>
          </w:rPr>
          <m:t>j∈B</m:t>
        </m:r>
      </m:oMath>
      <w:r w:rsidRPr="00D3450C">
        <w:rPr>
          <w:rFonts w:ascii="Times New Roman" w:hAnsi="Times New Roman" w:cs="Times New Roman"/>
        </w:rPr>
        <w:t>.</w:t>
      </w:r>
    </w:p>
    <w:p w14:paraId="624DF497" w14:textId="77777777" w:rsidR="00D3450C" w:rsidRPr="00D3450C" w:rsidRDefault="000C0F17" w:rsidP="000C0F17">
      <w:pPr>
        <w:jc w:val="both"/>
        <w:rPr>
          <w:rFonts w:ascii="Times New Roman" w:hAnsi="Times New Roman" w:cs="Times New Roman"/>
        </w:rPr>
      </w:pPr>
      <w:r>
        <w:rPr>
          <w:rFonts w:ascii="Times New Roman" w:hAnsi="Times New Roman" w:cs="Times New Roman"/>
        </w:rPr>
        <w:t>2</w:t>
      </w:r>
      <w:r w:rsidR="00D3450C" w:rsidRPr="00D3450C">
        <w:rPr>
          <w:rFonts w:ascii="Times New Roman" w:hAnsi="Times New Roman" w:cs="Times New Roman"/>
        </w:rPr>
        <w:t xml:space="preserve">- Specify the Fuzzy Positive Ideal Solution </w:t>
      </w:r>
      <w:r>
        <w:rPr>
          <w:rFonts w:ascii="Times New Roman" w:hAnsi="Times New Roman" w:cs="Times New Roman"/>
        </w:rPr>
        <w:t xml:space="preserve">(FPIS) and Fuzzy Negative Ideal </w:t>
      </w:r>
      <w:r w:rsidR="00D3450C" w:rsidRPr="00D3450C">
        <w:rPr>
          <w:rFonts w:ascii="Times New Roman" w:hAnsi="Times New Roman" w:cs="Times New Roman"/>
        </w:rPr>
        <w:t>Solution (FNIS) as below:</w:t>
      </w:r>
    </w:p>
    <w:p w14:paraId="63AD31E0" w14:textId="60929EA5" w:rsidR="00D3450C" w:rsidRPr="00D3450C" w:rsidRDefault="00D3450C" w:rsidP="002E73B7">
      <w:pPr>
        <w:rPr>
          <w:rFonts w:ascii="Times New Roman" w:hAnsi="Times New Roman" w:cs="Times New Roman"/>
        </w:rPr>
      </w:pPr>
      <m:oMathPara>
        <m:oMath>
          <m:r>
            <w:rPr>
              <w:rFonts w:ascii="Cambria Math" w:hAnsi="Cambria Math" w:cs="Times New Roman"/>
            </w:rPr>
            <m:t>FPIS=</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2</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3</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n</m:t>
                  </m:r>
                </m:sub>
                <m:sup>
                  <m:r>
                    <w:rPr>
                      <w:rFonts w:ascii="Cambria Math" w:hAnsi="Cambria Math" w:cs="Times New Roman"/>
                    </w:rPr>
                    <m:t>+</m:t>
                  </m:r>
                </m:sup>
              </m:sSubSup>
            </m:e>
          </m:d>
          <m:r>
            <w:rPr>
              <w:rFonts w:ascii="Cambria Math" w:hAnsi="Cambria Math" w:cs="Times New Roman"/>
            </w:rPr>
            <m:t xml:space="preserve">                                                                                               (26)</m:t>
          </m:r>
        </m:oMath>
      </m:oMathPara>
    </w:p>
    <w:p w14:paraId="065F433B" w14:textId="38218854" w:rsidR="00D3450C" w:rsidRPr="00D3450C" w:rsidRDefault="00D3450C" w:rsidP="002E73B7">
      <w:pPr>
        <w:rPr>
          <w:rFonts w:ascii="Times New Roman" w:hAnsi="Times New Roman" w:cs="Times New Roman"/>
        </w:rPr>
      </w:pPr>
      <m:oMathPara>
        <m:oMath>
          <m:r>
            <w:rPr>
              <w:rFonts w:ascii="Cambria Math" w:hAnsi="Cambria Math" w:cs="Times New Roman"/>
            </w:rPr>
            <m:t>FNIS=</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2</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3</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n</m:t>
                  </m:r>
                </m:sub>
                <m:sup>
                  <m:r>
                    <w:rPr>
                      <w:rFonts w:ascii="Cambria Math" w:hAnsi="Cambria Math" w:cs="Times New Roman"/>
                    </w:rPr>
                    <m:t>-</m:t>
                  </m:r>
                </m:sup>
              </m:sSubSup>
            </m:e>
          </m:d>
          <m:r>
            <w:rPr>
              <w:rFonts w:ascii="Cambria Math" w:hAnsi="Cambria Math" w:cs="Times New Roman"/>
            </w:rPr>
            <m:t xml:space="preserve">                                                                                               (27)</m:t>
          </m:r>
        </m:oMath>
      </m:oMathPara>
    </w:p>
    <w:p w14:paraId="0FA2F4A5" w14:textId="77777777" w:rsidR="00D3450C" w:rsidRPr="00D3450C" w:rsidRDefault="00D3450C" w:rsidP="00D3450C">
      <w:pPr>
        <w:rPr>
          <w:rFonts w:ascii="Times New Roman" w:hAnsi="Times New Roman" w:cs="Times New Roman"/>
        </w:rPr>
      </w:pPr>
      <w:r w:rsidRPr="00D3450C">
        <w:rPr>
          <w:rFonts w:ascii="Times New Roman" w:hAnsi="Times New Roman" w:cs="Times New Roman"/>
        </w:rPr>
        <w:t xml:space="preserve">Where </w:t>
      </w:r>
    </w:p>
    <w:p w14:paraId="799018FB" w14:textId="70796960" w:rsidR="00D3450C" w:rsidRPr="00D3450C" w:rsidRDefault="00FD40FD" w:rsidP="002E73B7">
      <w:p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υ</m:t>
            </m:r>
          </m:e>
          <m:sub>
            <m:r>
              <w:rPr>
                <w:rFonts w:ascii="Cambria Math" w:hAnsi="Cambria Math" w:cs="Times New Roman"/>
              </w:rPr>
              <m:t>j</m:t>
            </m:r>
          </m:sub>
          <m:sup>
            <m:r>
              <w:rPr>
                <w:rFonts w:ascii="Cambria Math" w:hAnsi="Cambria Math" w:cs="Times New Roman"/>
              </w:rPr>
              <m:t>+</m:t>
            </m:r>
          </m:sup>
        </m:sSub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p,p,p</m:t>
            </m:r>
          </m:e>
        </m:d>
        <m:r>
          <w:rPr>
            <w:rFonts w:ascii="Cambria Math" w:hAnsi="Cambria Math" w:cs="Times New Roman"/>
          </w:rPr>
          <m:t xml:space="preserve">  ∀j</m:t>
        </m:r>
      </m:oMath>
      <w:r w:rsidR="00D3450C" w:rsidRPr="00D3450C">
        <w:rPr>
          <w:rFonts w:ascii="Times New Roman" w:hAnsi="Times New Roman" w:cs="Times New Roman"/>
        </w:rPr>
        <w:t xml:space="preserve"> = (1, 1, 1)</w:t>
      </w:r>
      <w:r w:rsidR="000C0F17">
        <w:rPr>
          <w:rFonts w:ascii="Times New Roman" w:hAnsi="Times New Roman" w:cs="Times New Roman"/>
        </w:rPr>
        <w:t xml:space="preserve">                                                                                      (</w:t>
      </w:r>
      <w:r w:rsidR="002E73B7">
        <w:rPr>
          <w:rFonts w:ascii="Times New Roman" w:hAnsi="Times New Roman" w:cs="Times New Roman"/>
        </w:rPr>
        <w:t>28</w:t>
      </w:r>
      <w:r w:rsidR="000C0F17">
        <w:rPr>
          <w:rFonts w:ascii="Times New Roman" w:hAnsi="Times New Roman" w:cs="Times New Roman"/>
        </w:rPr>
        <w:t>)</w:t>
      </w:r>
    </w:p>
    <w:p w14:paraId="281B5A7C" w14:textId="5B2F515B" w:rsidR="00D3450C" w:rsidRPr="00D3450C" w:rsidRDefault="00FD40FD" w:rsidP="002E73B7">
      <w:p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υ</m:t>
            </m:r>
          </m:e>
          <m:sub>
            <m:r>
              <w:rPr>
                <w:rFonts w:ascii="Cambria Math" w:hAnsi="Cambria Math" w:cs="Times New Roman"/>
              </w:rPr>
              <m:t>j</m:t>
            </m:r>
          </m:sub>
          <m:sup>
            <m:r>
              <w:rPr>
                <w:rFonts w:ascii="Cambria Math" w:hAnsi="Cambria Math" w:cs="Times New Roman"/>
              </w:rPr>
              <m:t>-</m:t>
            </m:r>
          </m:sup>
        </m:sSub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k,k,k</m:t>
            </m:r>
          </m:e>
        </m:d>
        <m:r>
          <w:rPr>
            <w:rFonts w:ascii="Cambria Math" w:hAnsi="Cambria Math" w:cs="Times New Roman"/>
          </w:rPr>
          <m:t xml:space="preserve">  ∀j</m:t>
        </m:r>
      </m:oMath>
      <w:r w:rsidR="00D3450C" w:rsidRPr="00D3450C">
        <w:rPr>
          <w:rFonts w:ascii="Times New Roman" w:hAnsi="Times New Roman" w:cs="Times New Roman"/>
        </w:rPr>
        <w:t xml:space="preserve"> = (0, 0, 0)</w:t>
      </w:r>
      <w:r w:rsidR="000C0F17">
        <w:rPr>
          <w:rFonts w:ascii="Times New Roman" w:hAnsi="Times New Roman" w:cs="Times New Roman"/>
        </w:rPr>
        <w:t xml:space="preserve">                                                                                      (</w:t>
      </w:r>
      <w:r w:rsidR="002E73B7">
        <w:rPr>
          <w:rFonts w:ascii="Times New Roman" w:hAnsi="Times New Roman" w:cs="Times New Roman"/>
        </w:rPr>
        <w:t>29</w:t>
      </w:r>
      <w:r w:rsidR="000C0F17">
        <w:rPr>
          <w:rFonts w:ascii="Times New Roman" w:hAnsi="Times New Roman" w:cs="Times New Roman"/>
        </w:rPr>
        <w:t>)</w:t>
      </w:r>
    </w:p>
    <w:p w14:paraId="3C6AFFEB" w14:textId="77777777" w:rsidR="00D3450C" w:rsidRPr="00D3450C" w:rsidRDefault="00D3450C" w:rsidP="00D3450C">
      <w:pPr>
        <w:rPr>
          <w:rFonts w:ascii="Times New Roman" w:hAnsi="Times New Roman" w:cs="Times New Roman"/>
        </w:rPr>
      </w:pPr>
    </w:p>
    <w:p w14:paraId="6FE8AF0A" w14:textId="20DDF2AE" w:rsidR="00D3450C" w:rsidRPr="00D3450C" w:rsidRDefault="000C0F17" w:rsidP="00D3450C">
      <w:pPr>
        <w:rPr>
          <w:rFonts w:ascii="Times New Roman" w:hAnsi="Times New Roman" w:cs="Times New Roman"/>
        </w:rPr>
      </w:pPr>
      <w:r>
        <w:rPr>
          <w:rFonts w:ascii="Times New Roman" w:hAnsi="Times New Roman" w:cs="Times New Roman"/>
        </w:rPr>
        <w:t>3</w:t>
      </w:r>
      <w:r w:rsidR="00D3450C" w:rsidRPr="00D3450C">
        <w:rPr>
          <w:rFonts w:ascii="Times New Roman" w:hAnsi="Times New Roman" w:cs="Times New Roman"/>
        </w:rPr>
        <w:t xml:space="preserve">- Calculate the weighted distance of each alternative from positive and negative ideal solutions. </w:t>
      </w:r>
      <w:r w:rsidR="00C826D0">
        <w:rPr>
          <w:rFonts w:ascii="Times New Roman" w:hAnsi="Times New Roman" w:cs="Times New Roman"/>
          <w:noProof/>
        </w:rPr>
        <w:t>The e</w:t>
      </w:r>
      <w:r w:rsidR="00D3450C" w:rsidRPr="00C826D0">
        <w:rPr>
          <w:rFonts w:ascii="Times New Roman" w:hAnsi="Times New Roman" w:cs="Times New Roman"/>
          <w:noProof/>
        </w:rPr>
        <w:t>uclidean</w:t>
      </w:r>
      <w:r w:rsidR="00D3450C" w:rsidRPr="00D3450C">
        <w:rPr>
          <w:rFonts w:ascii="Times New Roman" w:hAnsi="Times New Roman" w:cs="Times New Roman"/>
        </w:rPr>
        <w:t xml:space="preserve"> distance measure is used for this purpose. </w:t>
      </w:r>
      <w:r w:rsidR="00D3450C" w:rsidRPr="00C826D0">
        <w:rPr>
          <w:rFonts w:ascii="Times New Roman" w:hAnsi="Times New Roman" w:cs="Times New Roman"/>
          <w:noProof/>
        </w:rPr>
        <w:t>Distance d</w:t>
      </w:r>
      <w:r w:rsidR="00D3450C" w:rsidRPr="00D3450C">
        <w:rPr>
          <w:rFonts w:ascii="Times New Roman" w:hAnsi="Times New Roman" w:cs="Times New Roman"/>
        </w:rPr>
        <w:t xml:space="preserve"> between two triangular fuzzy numbers (Let </w:t>
      </w:r>
      <m:oMath>
        <m:r>
          <w:rPr>
            <w:rFonts w:ascii="Cambria Math" w:hAnsi="Cambria Math" w:cs="Times New Roman"/>
          </w:rPr>
          <m:t>A=</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e>
        </m:d>
        <m:r>
          <w:rPr>
            <w:rFonts w:ascii="Cambria Math" w:hAnsi="Cambria Math" w:cs="Times New Roman"/>
          </w:rPr>
          <m:t xml:space="preserve"> and B=</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3</m:t>
                </m:r>
              </m:sub>
            </m:sSub>
            <m:r>
              <w:rPr>
                <w:rFonts w:ascii="Cambria Math" w:hAnsi="Cambria Math" w:cs="Times New Roman"/>
              </w:rPr>
              <m:t xml:space="preserve"> </m:t>
            </m:r>
          </m:e>
        </m:d>
      </m:oMath>
      <w:r w:rsidR="00D3450C" w:rsidRPr="00D3450C">
        <w:rPr>
          <w:rFonts w:ascii="Times New Roman" w:hAnsi="Times New Roman" w:cs="Times New Roman"/>
        </w:rPr>
        <w:t>) can be calculated by the following formula:</w:t>
      </w:r>
    </w:p>
    <w:p w14:paraId="4C8FF636" w14:textId="397D26C5" w:rsidR="00D3450C" w:rsidRPr="00D3450C" w:rsidRDefault="00D3450C" w:rsidP="002E73B7">
      <w:pPr>
        <w:rPr>
          <w:rFonts w:ascii="Times New Roman" w:hAnsi="Times New Roman" w:cs="Times New Roman"/>
        </w:rPr>
      </w:pPr>
      <m:oMathPara>
        <m:oMath>
          <m:r>
            <w:rPr>
              <w:rFonts w:ascii="Cambria Math" w:hAnsi="Cambria Math" w:cs="Times New Roman"/>
            </w:rPr>
            <m:t>d</m:t>
          </m:r>
          <m:d>
            <m:dPr>
              <m:ctrlPr>
                <w:rPr>
                  <w:rFonts w:ascii="Cambria Math" w:hAnsi="Cambria Math" w:cs="Times New Roman"/>
                  <w:i/>
                </w:rPr>
              </m:ctrlPr>
            </m:dPr>
            <m:e>
              <m:r>
                <w:rPr>
                  <w:rFonts w:ascii="Cambria Math" w:hAnsi="Cambria Math" w:cs="Times New Roman"/>
                </w:rPr>
                <m:t>A,B</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r>
                <w:rPr>
                  <w:rFonts w:ascii="Cambria Math" w:hAnsi="Cambria Math" w:cs="Times New Roman"/>
                </w:rPr>
                <m:t>max</m:t>
              </m:r>
              <m:d>
                <m:dPr>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3</m:t>
                          </m:r>
                        </m:sub>
                      </m:sSub>
                    </m:e>
                  </m:d>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e>
              </m:d>
            </m:e>
          </m:d>
          <m:r>
            <w:rPr>
              <w:rFonts w:ascii="Cambria Math" w:hAnsi="Cambria Math" w:cs="Times New Roman"/>
            </w:rPr>
            <m:t xml:space="preserve">                                                  (30)</m:t>
          </m:r>
        </m:oMath>
      </m:oMathPara>
    </w:p>
    <w:p w14:paraId="49E55EE4" w14:textId="7DF7C6AE" w:rsidR="00D3450C" w:rsidRDefault="00D3450C" w:rsidP="002E73B7">
      <w:pPr>
        <w:rPr>
          <w:rFonts w:ascii="Times New Roman" w:hAnsi="Times New Roman" w:cs="Times New Roman"/>
        </w:rPr>
      </w:pPr>
      <w:r w:rsidRPr="00D3450C">
        <w:rPr>
          <w:rFonts w:ascii="Times New Roman" w:hAnsi="Times New Roman" w:cs="Times New Roman"/>
        </w:rPr>
        <w:t xml:space="preserve">If we assume the weight matrix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xj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yj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zj</m:t>
                </m:r>
              </m:sub>
            </m:sSub>
          </m:e>
        </m:d>
        <m:r>
          <w:rPr>
            <w:rFonts w:ascii="Cambria Math" w:hAnsi="Cambria Math" w:cs="Times New Roman"/>
          </w:rPr>
          <m:t xml:space="preserve"> </m:t>
        </m:r>
      </m:oMath>
      <w:r w:rsidRPr="00D3450C">
        <w:rPr>
          <w:rFonts w:ascii="Times New Roman" w:hAnsi="Times New Roman" w:cs="Times New Roman"/>
        </w:rPr>
        <w:t xml:space="preserve"> and each of our normalized Matrix arrays are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ij</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zij</m:t>
                </m:r>
              </m:sub>
            </m:sSub>
          </m:e>
        </m:d>
        <m:r>
          <w:rPr>
            <w:rFonts w:ascii="Cambria Math" w:hAnsi="Cambria Math" w:cs="Times New Roman"/>
          </w:rPr>
          <m:t xml:space="preserve"> </m:t>
        </m:r>
      </m:oMath>
      <w:r w:rsidRPr="00D3450C">
        <w:rPr>
          <w:rFonts w:ascii="Times New Roman" w:hAnsi="Times New Roman" w:cs="Times New Roman"/>
        </w:rPr>
        <w:t xml:space="preserve">  so then distance from FPIS can be </w:t>
      </w:r>
      <w:r w:rsidRPr="00C826D0">
        <w:rPr>
          <w:rFonts w:ascii="Times New Roman" w:hAnsi="Times New Roman" w:cs="Times New Roman"/>
          <w:noProof/>
        </w:rPr>
        <w:t>calculat</w:t>
      </w:r>
      <w:r w:rsidRPr="00D3450C">
        <w:rPr>
          <w:rFonts w:ascii="Times New Roman" w:hAnsi="Times New Roman" w:cs="Times New Roman"/>
        </w:rPr>
        <w:t>ed from formula (</w:t>
      </w:r>
      <w:r w:rsidR="002E73B7">
        <w:rPr>
          <w:rFonts w:ascii="Times New Roman" w:hAnsi="Times New Roman" w:cs="Times New Roman"/>
        </w:rPr>
        <w:t>31</w:t>
      </w:r>
      <w:r w:rsidRPr="00D3450C">
        <w:rPr>
          <w:rFonts w:ascii="Times New Roman" w:hAnsi="Times New Roman" w:cs="Times New Roman"/>
        </w:rPr>
        <w:t>):</w:t>
      </w:r>
    </w:p>
    <w:p w14:paraId="7F763288" w14:textId="77777777" w:rsidR="000C0F17" w:rsidRPr="00D3450C" w:rsidRDefault="000C0F17" w:rsidP="00D3450C">
      <w:pPr>
        <w:rPr>
          <w:rFonts w:ascii="Times New Roman" w:hAnsi="Times New Roman" w:cs="Times New Roman"/>
        </w:rPr>
      </w:pPr>
    </w:p>
    <w:p w14:paraId="747D8636" w14:textId="4A5E45F9" w:rsidR="000C0F17" w:rsidRDefault="00FD40FD" w:rsidP="002E73B7">
      <w:p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r>
                  <w:rPr>
                    <w:rFonts w:ascii="Cambria Math" w:hAnsi="Cambria Math" w:cs="Times New Roman"/>
                  </w:rPr>
                  <m:t>max</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xj</m:t>
                        </m:r>
                      </m:sub>
                    </m:sSub>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xij</m:t>
                            </m:r>
                          </m:sub>
                        </m:sSub>
                        <m:r>
                          <w:rPr>
                            <w:rFonts w:ascii="Cambria Math" w:hAnsi="Cambria Math" w:cs="Times New Roman"/>
                          </w:rPr>
                          <m:t>-1</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zj</m:t>
                        </m:r>
                      </m:sub>
                    </m:sSub>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zij</m:t>
                            </m:r>
                          </m:sub>
                        </m:sSub>
                        <m:r>
                          <w:rPr>
                            <w:rFonts w:ascii="Cambria Math" w:hAnsi="Cambria Math" w:cs="Times New Roman"/>
                          </w:rPr>
                          <m:t>-1</m:t>
                        </m:r>
                      </m:e>
                    </m:d>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yj</m:t>
                    </m:r>
                  </m:sub>
                </m:sSub>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yij</m:t>
                        </m:r>
                      </m:sub>
                    </m:sSub>
                    <m:r>
                      <w:rPr>
                        <w:rFonts w:ascii="Cambria Math" w:hAnsi="Cambria Math" w:cs="Times New Roman"/>
                      </w:rPr>
                      <m:t>-1</m:t>
                    </m:r>
                  </m:e>
                </m:d>
              </m:e>
            </m:d>
          </m:e>
        </m:nary>
        <m:r>
          <w:rPr>
            <w:rFonts w:ascii="Cambria Math" w:hAnsi="Cambria Math" w:cs="Times New Roman"/>
          </w:rPr>
          <m:t xml:space="preserve">                           (31)</m:t>
        </m:r>
      </m:oMath>
      <w:r w:rsidR="00D3450C" w:rsidRPr="00D3450C">
        <w:rPr>
          <w:rFonts w:ascii="Times New Roman" w:hAnsi="Times New Roman" w:cs="Times New Roman"/>
        </w:rPr>
        <w:t xml:space="preserve">  </w:t>
      </w:r>
    </w:p>
    <w:p w14:paraId="0E92BABC" w14:textId="77777777" w:rsidR="00D3450C" w:rsidRPr="00D3450C" w:rsidRDefault="00D3450C" w:rsidP="000C0F17">
      <w:pPr>
        <w:rPr>
          <w:rFonts w:ascii="Times New Roman" w:hAnsi="Times New Roman" w:cs="Times New Roman"/>
        </w:rPr>
      </w:pPr>
      <w:r w:rsidRPr="00D3450C">
        <w:rPr>
          <w:rFonts w:ascii="Times New Roman" w:hAnsi="Times New Roman" w:cs="Times New Roman"/>
        </w:rPr>
        <w:t xml:space="preserve">                              </w:t>
      </w:r>
    </w:p>
    <w:p w14:paraId="2E126E2D" w14:textId="570641A2" w:rsidR="00D3450C" w:rsidRDefault="00D3450C" w:rsidP="002E73B7">
      <w:pPr>
        <w:rPr>
          <w:rFonts w:ascii="Times New Roman" w:hAnsi="Times New Roman" w:cs="Times New Roman"/>
        </w:rPr>
      </w:pPr>
      <w:r w:rsidRPr="00D3450C">
        <w:rPr>
          <w:rFonts w:ascii="Times New Roman" w:hAnsi="Times New Roman" w:cs="Times New Roman"/>
        </w:rPr>
        <w:t>Distance from FNIS can be calculated from formula (</w:t>
      </w:r>
      <w:r w:rsidR="002E73B7">
        <w:rPr>
          <w:rFonts w:ascii="Times New Roman" w:hAnsi="Times New Roman" w:cs="Times New Roman"/>
        </w:rPr>
        <w:t>32</w:t>
      </w:r>
      <w:r w:rsidRPr="00D3450C">
        <w:rPr>
          <w:rFonts w:ascii="Times New Roman" w:hAnsi="Times New Roman" w:cs="Times New Roman"/>
        </w:rPr>
        <w:t>):</w:t>
      </w:r>
    </w:p>
    <w:p w14:paraId="141990D0" w14:textId="77777777" w:rsidR="000C0F17" w:rsidRPr="00D3450C" w:rsidRDefault="000C0F17" w:rsidP="00D3450C">
      <w:pPr>
        <w:rPr>
          <w:rFonts w:ascii="Times New Roman" w:hAnsi="Times New Roman" w:cs="Times New Roman"/>
        </w:rPr>
      </w:pPr>
    </w:p>
    <w:p w14:paraId="33D53496" w14:textId="5245D617" w:rsidR="00D3450C" w:rsidRDefault="00FD40FD" w:rsidP="002E73B7">
      <w:p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r>
                  <w:rPr>
                    <w:rFonts w:ascii="Cambria Math" w:hAnsi="Cambria Math" w:cs="Times New Roman"/>
                  </w:rPr>
                  <m:t>max</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xj</m:t>
                        </m:r>
                      </m:sub>
                    </m:sSub>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xij</m:t>
                            </m:r>
                          </m:sub>
                        </m:sSub>
                        <m:r>
                          <w:rPr>
                            <w:rFonts w:ascii="Cambria Math" w:hAnsi="Cambria Math" w:cs="Times New Roman"/>
                          </w:rPr>
                          <m:t>-0</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zj</m:t>
                        </m:r>
                      </m:sub>
                    </m:sSub>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zij</m:t>
                            </m:r>
                          </m:sub>
                        </m:sSub>
                        <m:r>
                          <w:rPr>
                            <w:rFonts w:ascii="Cambria Math" w:hAnsi="Cambria Math" w:cs="Times New Roman"/>
                          </w:rPr>
                          <m:t>-0</m:t>
                        </m:r>
                      </m:e>
                    </m:d>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yj</m:t>
                    </m:r>
                  </m:sub>
                </m:sSub>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yij</m:t>
                        </m:r>
                      </m:sub>
                    </m:sSub>
                    <m:r>
                      <w:rPr>
                        <w:rFonts w:ascii="Cambria Math" w:hAnsi="Cambria Math" w:cs="Times New Roman"/>
                      </w:rPr>
                      <m:t>-0</m:t>
                    </m:r>
                  </m:e>
                </m:d>
              </m:e>
            </m:d>
          </m:e>
        </m:nary>
        <m:r>
          <w:rPr>
            <w:rFonts w:ascii="Cambria Math" w:hAnsi="Cambria Math" w:cs="Times New Roman"/>
          </w:rPr>
          <m:t xml:space="preserve">                           (32)</m:t>
        </m:r>
      </m:oMath>
      <w:r w:rsidR="00D3450C" w:rsidRPr="00D3450C">
        <w:rPr>
          <w:rFonts w:ascii="Times New Roman" w:hAnsi="Times New Roman" w:cs="Times New Roman"/>
        </w:rPr>
        <w:t xml:space="preserve"> </w:t>
      </w:r>
      <w:r w:rsidR="000C0F17">
        <w:rPr>
          <w:rFonts w:ascii="Times New Roman" w:hAnsi="Times New Roman" w:cs="Times New Roman"/>
        </w:rPr>
        <w:t xml:space="preserve">                              </w:t>
      </w:r>
    </w:p>
    <w:p w14:paraId="154F1ABD" w14:textId="77777777" w:rsidR="000C0F17" w:rsidRPr="00D3450C" w:rsidRDefault="000C0F17" w:rsidP="000C0F17">
      <w:pPr>
        <w:rPr>
          <w:rFonts w:ascii="Times New Roman" w:hAnsi="Times New Roman" w:cs="Times New Roman"/>
        </w:rPr>
      </w:pPr>
    </w:p>
    <w:p w14:paraId="16C179A3" w14:textId="21882CBB" w:rsidR="00D3450C" w:rsidRPr="00D3450C" w:rsidRDefault="000C0F17" w:rsidP="002E73B7">
      <w:pPr>
        <w:rPr>
          <w:rFonts w:ascii="Times New Roman" w:hAnsi="Times New Roman" w:cs="Times New Roman"/>
        </w:rPr>
      </w:pPr>
      <w:r>
        <w:rPr>
          <w:rFonts w:ascii="Times New Roman" w:hAnsi="Times New Roman" w:cs="Times New Roman"/>
        </w:rPr>
        <w:t xml:space="preserve">4- </w:t>
      </w:r>
      <w:r w:rsidR="00D3450C" w:rsidRPr="00D3450C">
        <w:rPr>
          <w:rFonts w:ascii="Times New Roman" w:hAnsi="Times New Roman" w:cs="Times New Roman"/>
        </w:rPr>
        <w:t xml:space="preserve">In </w:t>
      </w:r>
      <w:r w:rsidR="00C826D0">
        <w:rPr>
          <w:rFonts w:ascii="Times New Roman" w:hAnsi="Times New Roman" w:cs="Times New Roman"/>
        </w:rPr>
        <w:t xml:space="preserve">the </w:t>
      </w:r>
      <w:r w:rsidR="00D3450C" w:rsidRPr="00C826D0">
        <w:rPr>
          <w:rFonts w:ascii="Times New Roman" w:hAnsi="Times New Roman" w:cs="Times New Roman"/>
          <w:noProof/>
        </w:rPr>
        <w:t>final</w:t>
      </w:r>
      <w:r w:rsidR="00D3450C" w:rsidRPr="00D3450C">
        <w:rPr>
          <w:rFonts w:ascii="Times New Roman" w:hAnsi="Times New Roman" w:cs="Times New Roman"/>
        </w:rPr>
        <w:t xml:space="preserve"> step</w:t>
      </w:r>
      <w:r w:rsidR="00C12AD0">
        <w:rPr>
          <w:rFonts w:ascii="Times New Roman" w:hAnsi="Times New Roman" w:cs="Times New Roman"/>
        </w:rPr>
        <w:t>,</w:t>
      </w:r>
      <w:r w:rsidR="00D3450C" w:rsidRPr="00D3450C">
        <w:rPr>
          <w:rFonts w:ascii="Times New Roman" w:hAnsi="Times New Roman" w:cs="Times New Roman"/>
        </w:rPr>
        <w:t xml:space="preserve"> the relative closeness coefficient to the ideal solution</w:t>
      </w:r>
      <w:r w:rsidR="00C12AD0">
        <w:rPr>
          <w:rFonts w:ascii="Times New Roman" w:hAnsi="Times New Roman" w:cs="Times New Roman"/>
        </w:rPr>
        <w:t xml:space="preserve"> is computed</w:t>
      </w:r>
      <w:r w:rsidR="00D3450C" w:rsidRPr="00D3450C">
        <w:rPr>
          <w:rFonts w:ascii="Times New Roman" w:hAnsi="Times New Roman" w:cs="Times New Roman"/>
        </w:rPr>
        <w:t xml:space="preserve"> through formula (</w:t>
      </w:r>
      <w:r w:rsidR="002E73B7">
        <w:rPr>
          <w:rFonts w:ascii="Times New Roman" w:hAnsi="Times New Roman" w:cs="Times New Roman"/>
        </w:rPr>
        <w:t>33</w:t>
      </w:r>
      <w:r w:rsidR="00D3450C" w:rsidRPr="00D3450C">
        <w:rPr>
          <w:rFonts w:ascii="Times New Roman" w:hAnsi="Times New Roman" w:cs="Times New Roman"/>
        </w:rPr>
        <w:t>). The higher the value is, alternative obtain better rank.</w:t>
      </w:r>
    </w:p>
    <w:p w14:paraId="176425CE" w14:textId="3783DF62" w:rsidR="00D3450C" w:rsidRPr="00D3450C" w:rsidRDefault="00D3450C" w:rsidP="002E73B7">
      <w:pPr>
        <w:rPr>
          <w:rFonts w:ascii="Times New Roman" w:hAnsi="Times New Roman" w:cs="Times New Roman"/>
          <w:b/>
          <w:bCs/>
        </w:rPr>
      </w:pPr>
      <m:oMathPara>
        <m:oMath>
          <m:r>
            <w:rPr>
              <w:rFonts w:ascii="Cambria Math" w:hAnsi="Cambria Math" w:cs="Times New Roman"/>
            </w:rPr>
            <m:t>CR=</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m:t>
                  </m:r>
                </m:sup>
              </m:sSubSup>
            </m:num>
            <m:den>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m:t>
                  </m:r>
                </m:sup>
              </m:sSubSup>
            </m:den>
          </m:f>
          <m:r>
            <w:rPr>
              <w:rFonts w:ascii="Cambria Math" w:hAnsi="Cambria Math" w:cs="Times New Roman"/>
            </w:rPr>
            <m:t xml:space="preserve">                                                                                                                       (33)</m:t>
          </m:r>
        </m:oMath>
      </m:oMathPara>
    </w:p>
    <w:p w14:paraId="43AD0C17" w14:textId="6AC6C660" w:rsidR="00FF4816" w:rsidRDefault="00FF4816">
      <w:pPr>
        <w:jc w:val="both"/>
        <w:rPr>
          <w:rFonts w:ascii="Times New Roman" w:hAnsi="Times New Roman" w:cs="Times New Roman"/>
          <w:b/>
          <w:color w:val="FF0000"/>
        </w:rPr>
      </w:pPr>
    </w:p>
    <w:p w14:paraId="5E143201" w14:textId="77777777" w:rsidR="00C60777" w:rsidRPr="00C934C3" w:rsidRDefault="00C60777">
      <w:pPr>
        <w:jc w:val="both"/>
        <w:rPr>
          <w:rFonts w:ascii="Times New Roman" w:hAnsi="Times New Roman" w:cs="Times New Roman"/>
          <w:b/>
          <w:color w:val="auto"/>
        </w:rPr>
      </w:pPr>
    </w:p>
    <w:p w14:paraId="60B5A280" w14:textId="77777777" w:rsidR="00A406BA" w:rsidRDefault="00B270E5">
      <w:pPr>
        <w:jc w:val="both"/>
        <w:rPr>
          <w:rFonts w:ascii="Times New Roman" w:hAnsi="Times New Roman" w:cs="Times New Roman"/>
          <w:b/>
        </w:rPr>
      </w:pPr>
      <w:r>
        <w:rPr>
          <w:rFonts w:ascii="Times New Roman" w:hAnsi="Times New Roman" w:cs="Times New Roman"/>
          <w:b/>
        </w:rPr>
        <w:t>7</w:t>
      </w:r>
      <w:r w:rsidR="00C73AC6">
        <w:rPr>
          <w:rFonts w:ascii="Times New Roman" w:hAnsi="Times New Roman" w:cs="Times New Roman"/>
          <w:b/>
        </w:rPr>
        <w:t xml:space="preserve">. Case Study </w:t>
      </w:r>
    </w:p>
    <w:p w14:paraId="4A0D0319" w14:textId="49E7E171" w:rsidR="00BB62B1" w:rsidRDefault="00C73AC6" w:rsidP="00DF75BB">
      <w:pPr>
        <w:jc w:val="both"/>
        <w:rPr>
          <w:rFonts w:ascii="Times New Roman" w:hAnsi="Times New Roman" w:cs="Times New Roman"/>
        </w:rPr>
      </w:pPr>
      <w:r>
        <w:rPr>
          <w:rFonts w:ascii="Times New Roman" w:hAnsi="Times New Roman" w:cs="Times New Roman"/>
        </w:rPr>
        <w:t xml:space="preserve">This section demonstrates the </w:t>
      </w:r>
      <w:r w:rsidR="00F91036">
        <w:rPr>
          <w:rFonts w:ascii="Times New Roman" w:hAnsi="Times New Roman" w:cs="Times New Roman"/>
        </w:rPr>
        <w:t>execution</w:t>
      </w:r>
      <w:r>
        <w:rPr>
          <w:rFonts w:ascii="Times New Roman" w:hAnsi="Times New Roman" w:cs="Times New Roman"/>
        </w:rPr>
        <w:t xml:space="preserve"> of the proposed methodology. A beef abattoir and processor</w:t>
      </w:r>
      <w:r w:rsidR="00AE1448">
        <w:rPr>
          <w:rFonts w:ascii="Times New Roman" w:hAnsi="Times New Roman" w:cs="Times New Roman"/>
        </w:rPr>
        <w:t xml:space="preserve"> company </w:t>
      </w:r>
      <w:r w:rsidR="00AE1448" w:rsidRPr="00C826D0">
        <w:rPr>
          <w:rFonts w:ascii="Times New Roman" w:hAnsi="Times New Roman" w:cs="Times New Roman"/>
          <w:noProof/>
        </w:rPr>
        <w:t>is</w:t>
      </w:r>
      <w:r w:rsidR="00AE1448">
        <w:rPr>
          <w:rFonts w:ascii="Times New Roman" w:hAnsi="Times New Roman" w:cs="Times New Roman"/>
        </w:rPr>
        <w:t xml:space="preserve"> </w:t>
      </w:r>
      <w:r w:rsidR="00492A10">
        <w:rPr>
          <w:rFonts w:ascii="Times New Roman" w:hAnsi="Times New Roman" w:cs="Times New Roman"/>
        </w:rPr>
        <w:t>selected who aims to make their supplier selection on the grounds of carbon footprint generated in beef farms. T</w:t>
      </w:r>
      <w:r>
        <w:rPr>
          <w:rFonts w:ascii="Times New Roman" w:hAnsi="Times New Roman" w:cs="Times New Roman"/>
        </w:rPr>
        <w:t xml:space="preserve">here is </w:t>
      </w:r>
      <w:r w:rsidR="00C826D0">
        <w:rPr>
          <w:rFonts w:ascii="Times New Roman" w:hAnsi="Times New Roman" w:cs="Times New Roman"/>
        </w:rPr>
        <w:t xml:space="preserve">a </w:t>
      </w:r>
      <w:r w:rsidRPr="00C826D0">
        <w:rPr>
          <w:rFonts w:ascii="Times New Roman" w:hAnsi="Times New Roman" w:cs="Times New Roman"/>
          <w:noProof/>
        </w:rPr>
        <w:t>lot</w:t>
      </w:r>
      <w:r>
        <w:rPr>
          <w:rFonts w:ascii="Times New Roman" w:hAnsi="Times New Roman" w:cs="Times New Roman"/>
        </w:rPr>
        <w:t xml:space="preserve"> of pressure on this firm both from the government and the consumers to cut down the carbon emission in their supply chain. This company has ample resources to optimize the carbon emission at their end. However, the majority of </w:t>
      </w:r>
      <w:r w:rsidRPr="00E0673C">
        <w:rPr>
          <w:rFonts w:ascii="Times New Roman" w:hAnsi="Times New Roman" w:cs="Times New Roman"/>
          <w:color w:val="auto"/>
        </w:rPr>
        <w:t>emission</w:t>
      </w:r>
      <w:r w:rsidR="00396127" w:rsidRPr="00E0673C">
        <w:rPr>
          <w:rFonts w:ascii="Times New Roman" w:hAnsi="Times New Roman" w:cs="Times New Roman"/>
          <w:color w:val="auto"/>
        </w:rPr>
        <w:t>s</w:t>
      </w:r>
      <w:r w:rsidRPr="00E0673C">
        <w:rPr>
          <w:rFonts w:ascii="Times New Roman" w:hAnsi="Times New Roman" w:cs="Times New Roman"/>
          <w:color w:val="auto"/>
        </w:rPr>
        <w:t xml:space="preserve"> in their supply chain takes place at beef farms. In order to cut down the carbon emission in their beef supply chain, the abattoir and processor company has to make</w:t>
      </w:r>
      <w:r w:rsidR="00396127" w:rsidRPr="00E0673C">
        <w:rPr>
          <w:rFonts w:ascii="Times New Roman" w:hAnsi="Times New Roman" w:cs="Times New Roman"/>
          <w:color w:val="auto"/>
        </w:rPr>
        <w:t xml:space="preserve"> the operations of themselves and their supplier </w:t>
      </w:r>
      <w:r w:rsidR="00396127" w:rsidRPr="00C826D0">
        <w:rPr>
          <w:rFonts w:ascii="Times New Roman" w:hAnsi="Times New Roman" w:cs="Times New Roman"/>
          <w:noProof/>
          <w:color w:val="auto"/>
        </w:rPr>
        <w:t>eco</w:t>
      </w:r>
      <w:r w:rsidR="00C826D0">
        <w:rPr>
          <w:rFonts w:ascii="Times New Roman" w:hAnsi="Times New Roman" w:cs="Times New Roman"/>
          <w:noProof/>
          <w:color w:val="auto"/>
        </w:rPr>
        <w:t>-</w:t>
      </w:r>
      <w:r w:rsidR="00396127" w:rsidRPr="00C826D0">
        <w:rPr>
          <w:rFonts w:ascii="Times New Roman" w:hAnsi="Times New Roman" w:cs="Times New Roman"/>
          <w:noProof/>
          <w:color w:val="auto"/>
        </w:rPr>
        <w:t>friendly</w:t>
      </w:r>
      <w:r w:rsidR="00E0673C" w:rsidRPr="00E0673C">
        <w:rPr>
          <w:rFonts w:ascii="Times New Roman" w:hAnsi="Times New Roman" w:cs="Times New Roman"/>
          <w:color w:val="auto"/>
        </w:rPr>
        <w:t>.</w:t>
      </w:r>
      <w:r w:rsidR="00E0673C">
        <w:rPr>
          <w:rFonts w:ascii="Times New Roman" w:hAnsi="Times New Roman" w:cs="Times New Roman"/>
          <w:color w:val="auto"/>
        </w:rPr>
        <w:t xml:space="preserve"> The farmers have </w:t>
      </w:r>
      <w:r w:rsidR="00396127" w:rsidRPr="00E0673C">
        <w:rPr>
          <w:rFonts w:ascii="Times New Roman" w:hAnsi="Times New Roman" w:cs="Times New Roman"/>
          <w:color w:val="auto"/>
        </w:rPr>
        <w:t>minimal</w:t>
      </w:r>
      <w:r w:rsidRPr="00E0673C">
        <w:rPr>
          <w:rFonts w:ascii="Times New Roman" w:hAnsi="Times New Roman" w:cs="Times New Roman"/>
          <w:color w:val="auto"/>
        </w:rPr>
        <w:t xml:space="preserve"> knowledge </w:t>
      </w:r>
      <w:r>
        <w:rPr>
          <w:rFonts w:ascii="Times New Roman" w:hAnsi="Times New Roman" w:cs="Times New Roman"/>
        </w:rPr>
        <w:t xml:space="preserve">and no mechanism to measure the carbon </w:t>
      </w:r>
      <w:r w:rsidRPr="00E0673C">
        <w:rPr>
          <w:rFonts w:ascii="Times New Roman" w:hAnsi="Times New Roman" w:cs="Times New Roman"/>
          <w:color w:val="auto"/>
        </w:rPr>
        <w:t>emission</w:t>
      </w:r>
      <w:r w:rsidR="00396127" w:rsidRPr="00E0673C">
        <w:rPr>
          <w:rFonts w:ascii="Times New Roman" w:hAnsi="Times New Roman" w:cs="Times New Roman"/>
          <w:color w:val="auto"/>
        </w:rPr>
        <w:t>s</w:t>
      </w:r>
      <w:r w:rsidRPr="00E0673C">
        <w:rPr>
          <w:rFonts w:ascii="Times New Roman" w:hAnsi="Times New Roman" w:cs="Times New Roman"/>
          <w:color w:val="auto"/>
        </w:rPr>
        <w:t xml:space="preserve"> and take preventive measures to mitigate them. They lack the awareness and resources to purchase a carbon calculator to quantify the carbon footprint in their farms. The carbon calculators are very expensive and often very sophisticated to utilize. The abattoir and processor firm will select an appropriate carbon calculator</w:t>
      </w:r>
      <w:r w:rsidR="00396127" w:rsidRPr="00E0673C">
        <w:rPr>
          <w:rFonts w:ascii="Times New Roman" w:hAnsi="Times New Roman" w:cs="Times New Roman"/>
          <w:color w:val="auto"/>
        </w:rPr>
        <w:t>,</w:t>
      </w:r>
      <w:r w:rsidRPr="00E0673C">
        <w:rPr>
          <w:rFonts w:ascii="Times New Roman" w:hAnsi="Times New Roman" w:cs="Times New Roman"/>
          <w:color w:val="auto"/>
        </w:rPr>
        <w:t xml:space="preserve"> which is both precise</w:t>
      </w:r>
      <w:r w:rsidR="00396127" w:rsidRPr="00E0673C">
        <w:rPr>
          <w:rFonts w:ascii="Times New Roman" w:hAnsi="Times New Roman" w:cs="Times New Roman"/>
          <w:color w:val="auto"/>
        </w:rPr>
        <w:t>,</w:t>
      </w:r>
      <w:r>
        <w:rPr>
          <w:rFonts w:ascii="Times New Roman" w:hAnsi="Times New Roman" w:cs="Times New Roman"/>
        </w:rPr>
        <w:t xml:space="preserve"> </w:t>
      </w:r>
      <w:r w:rsidRPr="00C826D0">
        <w:rPr>
          <w:rFonts w:ascii="Times New Roman" w:hAnsi="Times New Roman" w:cs="Times New Roman"/>
          <w:noProof/>
        </w:rPr>
        <w:t>user</w:t>
      </w:r>
      <w:r w:rsidR="00C826D0">
        <w:rPr>
          <w:rFonts w:ascii="Times New Roman" w:hAnsi="Times New Roman" w:cs="Times New Roman"/>
          <w:noProof/>
        </w:rPr>
        <w:t>-</w:t>
      </w:r>
      <w:r w:rsidRPr="00C826D0">
        <w:rPr>
          <w:rFonts w:ascii="Times New Roman" w:hAnsi="Times New Roman" w:cs="Times New Roman"/>
          <w:noProof/>
        </w:rPr>
        <w:t>friendly</w:t>
      </w:r>
      <w:r>
        <w:rPr>
          <w:rFonts w:ascii="Times New Roman" w:hAnsi="Times New Roman" w:cs="Times New Roman"/>
        </w:rPr>
        <w:t xml:space="preserve"> and </w:t>
      </w:r>
      <w:r w:rsidRPr="00E0673C">
        <w:rPr>
          <w:rFonts w:ascii="Times New Roman" w:hAnsi="Times New Roman" w:cs="Times New Roman"/>
          <w:color w:val="auto"/>
        </w:rPr>
        <w:t xml:space="preserve">install </w:t>
      </w:r>
      <w:r w:rsidR="00396127" w:rsidRPr="00E0673C">
        <w:rPr>
          <w:rFonts w:ascii="Times New Roman" w:hAnsi="Times New Roman" w:cs="Times New Roman"/>
          <w:color w:val="auto"/>
        </w:rPr>
        <w:t xml:space="preserve">it </w:t>
      </w:r>
      <w:r w:rsidRPr="00E0673C">
        <w:rPr>
          <w:rFonts w:ascii="Times New Roman" w:hAnsi="Times New Roman" w:cs="Times New Roman"/>
          <w:color w:val="auto"/>
        </w:rPr>
        <w:t>on a private cloud maintained by them. All the pot</w:t>
      </w:r>
      <w:r w:rsidR="00E0673C" w:rsidRPr="00E0673C">
        <w:rPr>
          <w:rFonts w:ascii="Times New Roman" w:hAnsi="Times New Roman" w:cs="Times New Roman"/>
          <w:color w:val="auto"/>
        </w:rPr>
        <w:t>ential suppliers (beef farmers)</w:t>
      </w:r>
      <w:r w:rsidR="00F6021F" w:rsidRPr="00E0673C">
        <w:rPr>
          <w:rFonts w:ascii="Times New Roman" w:hAnsi="Times New Roman" w:cs="Times New Roman"/>
          <w:color w:val="auto"/>
        </w:rPr>
        <w:t xml:space="preserve"> of</w:t>
      </w:r>
      <w:r w:rsidRPr="00E0673C">
        <w:rPr>
          <w:rFonts w:ascii="Times New Roman" w:hAnsi="Times New Roman" w:cs="Times New Roman"/>
          <w:color w:val="auto"/>
        </w:rPr>
        <w:t xml:space="preserve"> this firm can access this calculator via cloud by just having </w:t>
      </w:r>
      <w:r w:rsidR="00C826D0">
        <w:rPr>
          <w:rFonts w:ascii="Times New Roman" w:hAnsi="Times New Roman" w:cs="Times New Roman"/>
          <w:color w:val="auto"/>
        </w:rPr>
        <w:t xml:space="preserve">an </w:t>
      </w:r>
      <w:r w:rsidRPr="00C826D0">
        <w:rPr>
          <w:rFonts w:ascii="Times New Roman" w:hAnsi="Times New Roman" w:cs="Times New Roman"/>
          <w:noProof/>
          <w:color w:val="auto"/>
        </w:rPr>
        <w:t>Internet</w:t>
      </w:r>
      <w:r w:rsidRPr="00E0673C">
        <w:rPr>
          <w:rFonts w:ascii="Times New Roman" w:hAnsi="Times New Roman" w:cs="Times New Roman"/>
          <w:color w:val="auto"/>
        </w:rPr>
        <w:t xml:space="preserve"> connection. </w:t>
      </w:r>
      <w:r w:rsidR="00D90C66" w:rsidRPr="00E0673C">
        <w:rPr>
          <w:rFonts w:ascii="Times New Roman" w:hAnsi="Times New Roman" w:cs="Times New Roman"/>
          <w:color w:val="auto"/>
        </w:rPr>
        <w:t xml:space="preserve">The farmers have been doing record keeping of the cattle in terms of their diet, weight, age, traceability, breed, fatness, conformation since they were born. This information is enormous in nature in terms of volume, variety and velocity as </w:t>
      </w:r>
      <w:r w:rsidR="00065141" w:rsidRPr="00E0673C">
        <w:rPr>
          <w:rFonts w:ascii="Times New Roman" w:hAnsi="Times New Roman" w:cs="Times New Roman"/>
          <w:color w:val="auto"/>
        </w:rPr>
        <w:t>it has been</w:t>
      </w:r>
      <w:r w:rsidR="00D90C66" w:rsidRPr="00E0673C">
        <w:rPr>
          <w:rFonts w:ascii="Times New Roman" w:hAnsi="Times New Roman" w:cs="Times New Roman"/>
          <w:color w:val="auto"/>
        </w:rPr>
        <w:t xml:space="preserve"> stored for the duration of up to </w:t>
      </w:r>
      <w:r w:rsidR="00D90C66" w:rsidRPr="00C826D0">
        <w:rPr>
          <w:rFonts w:ascii="Times New Roman" w:hAnsi="Times New Roman" w:cs="Times New Roman"/>
          <w:noProof/>
          <w:color w:val="auto"/>
        </w:rPr>
        <w:t>twenty four</w:t>
      </w:r>
      <w:r w:rsidR="00D90C66" w:rsidRPr="00E0673C">
        <w:rPr>
          <w:rFonts w:ascii="Times New Roman" w:hAnsi="Times New Roman" w:cs="Times New Roman"/>
          <w:color w:val="auto"/>
        </w:rPr>
        <w:t xml:space="preserve"> months. The</w:t>
      </w:r>
      <w:r w:rsidRPr="00E0673C">
        <w:rPr>
          <w:rFonts w:ascii="Times New Roman" w:hAnsi="Times New Roman" w:cs="Times New Roman"/>
          <w:color w:val="auto"/>
        </w:rPr>
        <w:t xml:space="preserve"> beef farm</w:t>
      </w:r>
      <w:r>
        <w:rPr>
          <w:rFonts w:ascii="Times New Roman" w:hAnsi="Times New Roman" w:cs="Times New Roman"/>
        </w:rPr>
        <w:t xml:space="preserve">ers </w:t>
      </w:r>
      <w:r w:rsidR="00D90C66">
        <w:rPr>
          <w:rFonts w:ascii="Times New Roman" w:hAnsi="Times New Roman" w:cs="Times New Roman"/>
        </w:rPr>
        <w:t>will</w:t>
      </w:r>
      <w:r>
        <w:rPr>
          <w:rFonts w:ascii="Times New Roman" w:hAnsi="Times New Roman" w:cs="Times New Roman"/>
        </w:rPr>
        <w:t xml:space="preserve"> make an account on the cloud and enter the details of cattle</w:t>
      </w:r>
      <w:r w:rsidR="00D90C66">
        <w:rPr>
          <w:rFonts w:ascii="Times New Roman" w:hAnsi="Times New Roman" w:cs="Times New Roman"/>
        </w:rPr>
        <w:t>’s final attributes</w:t>
      </w:r>
      <w:r>
        <w:rPr>
          <w:rFonts w:ascii="Times New Roman" w:hAnsi="Times New Roman" w:cs="Times New Roman"/>
        </w:rPr>
        <w:t xml:space="preserve"> as shown in </w:t>
      </w:r>
      <w:r w:rsidRPr="00BB62B1">
        <w:rPr>
          <w:rFonts w:ascii="Times New Roman" w:hAnsi="Times New Roman" w:cs="Times New Roman"/>
        </w:rPr>
        <w:t>figure 2</w:t>
      </w:r>
      <w:r>
        <w:rPr>
          <w:rFonts w:ascii="Times New Roman" w:hAnsi="Times New Roman" w:cs="Times New Roman"/>
        </w:rPr>
        <w:t>.</w:t>
      </w:r>
      <w:r w:rsidR="00F84041">
        <w:rPr>
          <w:rFonts w:ascii="Times New Roman" w:hAnsi="Times New Roman" w:cs="Times New Roman"/>
        </w:rPr>
        <w:t xml:space="preserve"> The values of farmer p</w:t>
      </w:r>
      <w:r w:rsidR="00C934C3">
        <w:rPr>
          <w:rFonts w:ascii="Times New Roman" w:hAnsi="Times New Roman" w:cs="Times New Roman"/>
        </w:rPr>
        <w:t xml:space="preserve">rofile </w:t>
      </w:r>
      <w:r w:rsidR="00C934C3" w:rsidRPr="00C826D0">
        <w:rPr>
          <w:rFonts w:ascii="Times New Roman" w:hAnsi="Times New Roman" w:cs="Times New Roman"/>
          <w:noProof/>
        </w:rPr>
        <w:t>is</w:t>
      </w:r>
      <w:r w:rsidR="00C934C3">
        <w:rPr>
          <w:rFonts w:ascii="Times New Roman" w:hAnsi="Times New Roman" w:cs="Times New Roman"/>
        </w:rPr>
        <w:t xml:space="preserve"> being shown in </w:t>
      </w:r>
      <w:r w:rsidR="00BB62B1" w:rsidRPr="00BB62B1">
        <w:rPr>
          <w:rFonts w:ascii="Times New Roman" w:hAnsi="Times New Roman" w:cs="Times New Roman"/>
        </w:rPr>
        <w:t xml:space="preserve">Table </w:t>
      </w:r>
      <w:r w:rsidR="005C5670">
        <w:rPr>
          <w:rFonts w:ascii="Times New Roman" w:hAnsi="Times New Roman" w:cs="Times New Roman"/>
        </w:rPr>
        <w:t xml:space="preserve">2 where the quality of the </w:t>
      </w:r>
      <w:r w:rsidR="005C5670" w:rsidRPr="00C826D0">
        <w:rPr>
          <w:rFonts w:ascii="Times New Roman" w:hAnsi="Times New Roman" w:cs="Times New Roman"/>
          <w:noProof/>
        </w:rPr>
        <w:t>me</w:t>
      </w:r>
      <w:r w:rsidR="00C826D0">
        <w:rPr>
          <w:rFonts w:ascii="Times New Roman" w:hAnsi="Times New Roman" w:cs="Times New Roman"/>
          <w:noProof/>
        </w:rPr>
        <w:t>a</w:t>
      </w:r>
      <w:r w:rsidR="005C5670" w:rsidRPr="00C826D0">
        <w:rPr>
          <w:rFonts w:ascii="Times New Roman" w:hAnsi="Times New Roman" w:cs="Times New Roman"/>
          <w:noProof/>
        </w:rPr>
        <w:t>t</w:t>
      </w:r>
      <w:r w:rsidR="005C5670">
        <w:rPr>
          <w:rFonts w:ascii="Times New Roman" w:hAnsi="Times New Roman" w:cs="Times New Roman"/>
        </w:rPr>
        <w:t xml:space="preserve"> has been calculated based on table 1</w:t>
      </w:r>
      <w:r w:rsidR="00F84041">
        <w:rPr>
          <w:rFonts w:ascii="Times New Roman" w:hAnsi="Times New Roman" w:cs="Times New Roman"/>
        </w:rPr>
        <w:t xml:space="preserve">. </w:t>
      </w:r>
    </w:p>
    <w:p w14:paraId="5FC098C5" w14:textId="7AB1ACE8" w:rsidR="00A41231" w:rsidRDefault="00A41231" w:rsidP="00DF75BB">
      <w:pPr>
        <w:jc w:val="both"/>
        <w:rPr>
          <w:rFonts w:ascii="Times New Roman" w:hAnsi="Times New Roman" w:cs="Times New Roman"/>
        </w:rPr>
      </w:pPr>
    </w:p>
    <w:p w14:paraId="0D433D57" w14:textId="6794EC39" w:rsidR="00A41231" w:rsidRDefault="00A41231" w:rsidP="00DF75BB">
      <w:pPr>
        <w:jc w:val="both"/>
        <w:rPr>
          <w:rFonts w:ascii="Times New Roman" w:hAnsi="Times New Roman" w:cs="Times New Roman"/>
        </w:rPr>
      </w:pPr>
    </w:p>
    <w:p w14:paraId="57373AB2" w14:textId="7CD39F65" w:rsidR="00A41231" w:rsidRDefault="00A41231" w:rsidP="00DF75BB">
      <w:pPr>
        <w:jc w:val="both"/>
        <w:rPr>
          <w:rFonts w:ascii="Times New Roman" w:hAnsi="Times New Roman" w:cs="Times New Roman"/>
        </w:rPr>
      </w:pPr>
    </w:p>
    <w:p w14:paraId="5D96D2A3" w14:textId="7E1B953F" w:rsidR="00A41231" w:rsidRDefault="00A41231" w:rsidP="00DF75BB">
      <w:pPr>
        <w:jc w:val="both"/>
        <w:rPr>
          <w:rFonts w:ascii="Times New Roman" w:hAnsi="Times New Roman" w:cs="Times New Roman"/>
        </w:rPr>
      </w:pPr>
    </w:p>
    <w:p w14:paraId="03399085" w14:textId="5269F0E4" w:rsidR="00A41231" w:rsidRDefault="00A41231" w:rsidP="00DF75BB">
      <w:pPr>
        <w:jc w:val="both"/>
        <w:rPr>
          <w:rFonts w:ascii="Times New Roman" w:hAnsi="Times New Roman" w:cs="Times New Roman"/>
        </w:rPr>
      </w:pPr>
    </w:p>
    <w:p w14:paraId="454B4BF9" w14:textId="74AE6493" w:rsidR="00A41231" w:rsidRDefault="00A41231" w:rsidP="00DF75BB">
      <w:pPr>
        <w:jc w:val="both"/>
        <w:rPr>
          <w:rFonts w:ascii="Times New Roman" w:hAnsi="Times New Roman" w:cs="Times New Roman"/>
        </w:rPr>
      </w:pPr>
    </w:p>
    <w:p w14:paraId="6155426D" w14:textId="1EE24683" w:rsidR="00A41231" w:rsidRDefault="00A41231" w:rsidP="00DF75BB">
      <w:pPr>
        <w:jc w:val="both"/>
        <w:rPr>
          <w:rFonts w:ascii="Times New Roman" w:hAnsi="Times New Roman" w:cs="Times New Roman"/>
        </w:rPr>
      </w:pPr>
    </w:p>
    <w:p w14:paraId="69B7CD2E" w14:textId="4B474363" w:rsidR="00A41231" w:rsidRDefault="00A41231" w:rsidP="00DF75BB">
      <w:pPr>
        <w:jc w:val="both"/>
        <w:rPr>
          <w:rFonts w:ascii="Times New Roman" w:hAnsi="Times New Roman" w:cs="Times New Roman"/>
        </w:rPr>
      </w:pPr>
    </w:p>
    <w:p w14:paraId="07F11977" w14:textId="476A9E4E" w:rsidR="00A41231" w:rsidRDefault="00A41231" w:rsidP="00DF75BB">
      <w:pPr>
        <w:jc w:val="both"/>
        <w:rPr>
          <w:rFonts w:ascii="Times New Roman" w:hAnsi="Times New Roman" w:cs="Times New Roman"/>
        </w:rPr>
      </w:pPr>
    </w:p>
    <w:p w14:paraId="6047F964" w14:textId="4437501D" w:rsidR="00A41231" w:rsidRDefault="00A41231" w:rsidP="00DF75BB">
      <w:pPr>
        <w:jc w:val="both"/>
        <w:rPr>
          <w:rFonts w:ascii="Times New Roman" w:hAnsi="Times New Roman" w:cs="Times New Roman"/>
        </w:rPr>
      </w:pPr>
    </w:p>
    <w:p w14:paraId="190939C3" w14:textId="11F99D6C" w:rsidR="00A41231" w:rsidRDefault="00A41231" w:rsidP="00DF75BB">
      <w:pPr>
        <w:jc w:val="both"/>
        <w:rPr>
          <w:rFonts w:ascii="Times New Roman" w:hAnsi="Times New Roman" w:cs="Times New Roman"/>
        </w:rPr>
      </w:pPr>
    </w:p>
    <w:p w14:paraId="3018F8D3" w14:textId="77777777" w:rsidR="00A41231" w:rsidRDefault="00A41231" w:rsidP="00DF75BB">
      <w:pPr>
        <w:jc w:val="both"/>
        <w:rPr>
          <w:rFonts w:ascii="Times New Roman" w:hAnsi="Times New Roman" w:cs="Times New Roman"/>
        </w:rPr>
      </w:pPr>
    </w:p>
    <w:p w14:paraId="00C15284" w14:textId="790CF0DC" w:rsidR="00B96834" w:rsidRPr="00B96834" w:rsidRDefault="00B96834" w:rsidP="00B96834">
      <w:pPr>
        <w:pStyle w:val="Caption"/>
        <w:keepNext/>
        <w:jc w:val="center"/>
        <w:rPr>
          <w:rFonts w:asciiTheme="majorBidi" w:hAnsiTheme="majorBidi" w:cstheme="majorBidi"/>
          <w:sz w:val="20"/>
          <w:szCs w:val="20"/>
        </w:rPr>
      </w:pPr>
      <w:r w:rsidRPr="00B96834">
        <w:rPr>
          <w:rFonts w:asciiTheme="majorBidi" w:hAnsiTheme="majorBidi" w:cstheme="majorBidi"/>
          <w:sz w:val="20"/>
          <w:szCs w:val="20"/>
        </w:rPr>
        <w:lastRenderedPageBreak/>
        <w:t xml:space="preserve">Table </w:t>
      </w:r>
      <w:r w:rsidRPr="00B96834">
        <w:rPr>
          <w:rFonts w:asciiTheme="majorBidi" w:hAnsiTheme="majorBidi" w:cstheme="majorBidi"/>
          <w:sz w:val="20"/>
          <w:szCs w:val="20"/>
        </w:rPr>
        <w:fldChar w:fldCharType="begin"/>
      </w:r>
      <w:r w:rsidRPr="00B96834">
        <w:rPr>
          <w:rFonts w:asciiTheme="majorBidi" w:hAnsiTheme="majorBidi" w:cstheme="majorBidi"/>
          <w:sz w:val="20"/>
          <w:szCs w:val="20"/>
        </w:rPr>
        <w:instrText xml:space="preserve"> SEQ Table \* ARABIC </w:instrText>
      </w:r>
      <w:r w:rsidRPr="00B96834">
        <w:rPr>
          <w:rFonts w:asciiTheme="majorBidi" w:hAnsiTheme="majorBidi" w:cstheme="majorBidi"/>
          <w:sz w:val="20"/>
          <w:szCs w:val="20"/>
        </w:rPr>
        <w:fldChar w:fldCharType="separate"/>
      </w:r>
      <w:r w:rsidRPr="00B96834">
        <w:rPr>
          <w:rFonts w:asciiTheme="majorBidi" w:hAnsiTheme="majorBidi" w:cstheme="majorBidi"/>
          <w:noProof/>
          <w:sz w:val="20"/>
          <w:szCs w:val="20"/>
        </w:rPr>
        <w:t>1</w:t>
      </w:r>
      <w:r w:rsidRPr="00B96834">
        <w:rPr>
          <w:rFonts w:asciiTheme="majorBidi" w:hAnsiTheme="majorBidi" w:cstheme="majorBidi"/>
          <w:sz w:val="20"/>
          <w:szCs w:val="20"/>
        </w:rPr>
        <w:fldChar w:fldCharType="end"/>
      </w:r>
      <w:r w:rsidRPr="00B96834">
        <w:rPr>
          <w:rFonts w:asciiTheme="majorBidi" w:hAnsiTheme="majorBidi" w:cstheme="majorBidi"/>
          <w:sz w:val="20"/>
          <w:szCs w:val="20"/>
        </w:rPr>
        <w:t xml:space="preserve"> </w:t>
      </w:r>
      <w:r>
        <w:rPr>
          <w:rFonts w:asciiTheme="majorBidi" w:hAnsiTheme="majorBidi" w:cstheme="majorBidi"/>
          <w:sz w:val="20"/>
          <w:szCs w:val="20"/>
        </w:rPr>
        <w:t xml:space="preserve">Decision maker’s opinion regarding </w:t>
      </w:r>
      <w:r w:rsidRPr="00C826D0">
        <w:rPr>
          <w:rFonts w:asciiTheme="majorBidi" w:hAnsiTheme="majorBidi" w:cstheme="majorBidi"/>
          <w:noProof/>
          <w:sz w:val="20"/>
          <w:szCs w:val="20"/>
        </w:rPr>
        <w:t>quality</w:t>
      </w:r>
      <w:r w:rsidR="000B3988">
        <w:rPr>
          <w:rFonts w:asciiTheme="majorBidi" w:hAnsiTheme="majorBidi" w:cstheme="majorBidi"/>
          <w:sz w:val="20"/>
          <w:szCs w:val="20"/>
        </w:rPr>
        <w:t xml:space="preserve"> of the beef</w:t>
      </w:r>
    </w:p>
    <w:tbl>
      <w:tblPr>
        <w:tblStyle w:val="TableGrid"/>
        <w:tblW w:w="5172" w:type="dxa"/>
        <w:jc w:val="center"/>
        <w:tblCellMar>
          <w:left w:w="98" w:type="dxa"/>
        </w:tblCellMar>
        <w:tblLook w:val="04A0" w:firstRow="1" w:lastRow="0" w:firstColumn="1" w:lastColumn="0" w:noHBand="0" w:noVBand="1"/>
      </w:tblPr>
      <w:tblGrid>
        <w:gridCol w:w="1636"/>
        <w:gridCol w:w="1106"/>
        <w:gridCol w:w="1341"/>
        <w:gridCol w:w="1089"/>
      </w:tblGrid>
      <w:tr w:rsidR="00DF75BB" w14:paraId="686375FE" w14:textId="77777777" w:rsidTr="00B96834">
        <w:trPr>
          <w:trHeight w:val="613"/>
          <w:jc w:val="center"/>
        </w:trPr>
        <w:tc>
          <w:tcPr>
            <w:tcW w:w="1636" w:type="dxa"/>
            <w:tcBorders>
              <w:tl2br w:val="single" w:sz="4" w:space="0" w:color="auto"/>
            </w:tcBorders>
            <w:shd w:val="clear" w:color="auto" w:fill="D9D9D9" w:themeFill="background1" w:themeFillShade="D9"/>
            <w:tcMar>
              <w:left w:w="98" w:type="dxa"/>
            </w:tcMar>
          </w:tcPr>
          <w:p w14:paraId="6D210E2B" w14:textId="34C0EF5F" w:rsidR="00DF75BB" w:rsidRPr="00DF75BB" w:rsidRDefault="00DF75BB" w:rsidP="00DF75BB">
            <w:pPr>
              <w:rPr>
                <w:rFonts w:asciiTheme="majorBidi" w:eastAsia="Cambria" w:hAnsiTheme="majorBidi" w:cstheme="majorBidi"/>
                <w:sz w:val="20"/>
                <w:szCs w:val="20"/>
              </w:rPr>
            </w:pPr>
            <w:r w:rsidRPr="00DF75BB">
              <w:rPr>
                <w:rFonts w:asciiTheme="majorBidi" w:eastAsia="Cambria" w:hAnsiTheme="majorBidi" w:cstheme="majorBidi"/>
                <w:sz w:val="20"/>
                <w:szCs w:val="20"/>
              </w:rPr>
              <w:t xml:space="preserve">            Criteria</w:t>
            </w:r>
          </w:p>
          <w:p w14:paraId="282984E7" w14:textId="77777777" w:rsidR="00DF75BB" w:rsidRPr="00DF75BB" w:rsidRDefault="00DF75BB" w:rsidP="008C5E3A">
            <w:pPr>
              <w:rPr>
                <w:rFonts w:asciiTheme="majorBidi" w:eastAsia="Cambria" w:hAnsiTheme="majorBidi" w:cstheme="majorBidi"/>
                <w:sz w:val="20"/>
                <w:szCs w:val="20"/>
              </w:rPr>
            </w:pPr>
          </w:p>
          <w:p w14:paraId="5BDC605E" w14:textId="77777777" w:rsidR="00DF75BB" w:rsidRPr="00DF75BB" w:rsidRDefault="00DF75BB" w:rsidP="008C5E3A">
            <w:pPr>
              <w:rPr>
                <w:sz w:val="20"/>
                <w:szCs w:val="20"/>
              </w:rPr>
            </w:pPr>
            <w:r w:rsidRPr="00DF75BB">
              <w:rPr>
                <w:rFonts w:asciiTheme="majorBidi" w:eastAsia="Cambria" w:hAnsiTheme="majorBidi" w:cstheme="majorBidi"/>
                <w:sz w:val="20"/>
                <w:szCs w:val="20"/>
              </w:rPr>
              <w:t>Suppliers</w:t>
            </w:r>
          </w:p>
        </w:tc>
        <w:tc>
          <w:tcPr>
            <w:tcW w:w="1106" w:type="dxa"/>
            <w:shd w:val="clear" w:color="auto" w:fill="D9D9D9" w:themeFill="background1" w:themeFillShade="D9"/>
            <w:tcMar>
              <w:left w:w="98" w:type="dxa"/>
            </w:tcMar>
            <w:vAlign w:val="center"/>
          </w:tcPr>
          <w:p w14:paraId="3069D6CF" w14:textId="0B44A0B8" w:rsidR="00DF75BB" w:rsidRPr="00DF75BB" w:rsidRDefault="00B96834" w:rsidP="008C5E3A">
            <w:pPr>
              <w:jc w:val="center"/>
              <w:rPr>
                <w:sz w:val="20"/>
                <w:szCs w:val="20"/>
              </w:rPr>
            </w:pPr>
            <w:r>
              <w:rPr>
                <w:sz w:val="20"/>
                <w:szCs w:val="20"/>
              </w:rPr>
              <w:t>Breed</w:t>
            </w:r>
          </w:p>
        </w:tc>
        <w:tc>
          <w:tcPr>
            <w:tcW w:w="1341" w:type="dxa"/>
            <w:shd w:val="clear" w:color="auto" w:fill="D9D9D9" w:themeFill="background1" w:themeFillShade="D9"/>
            <w:tcMar>
              <w:left w:w="98" w:type="dxa"/>
            </w:tcMar>
            <w:vAlign w:val="center"/>
          </w:tcPr>
          <w:p w14:paraId="676282D0" w14:textId="35E1C995" w:rsidR="00DF75BB" w:rsidRPr="00DF75BB" w:rsidRDefault="00B96834" w:rsidP="008C5E3A">
            <w:pPr>
              <w:jc w:val="center"/>
              <w:rPr>
                <w:sz w:val="20"/>
                <w:szCs w:val="20"/>
              </w:rPr>
            </w:pPr>
            <w:r>
              <w:rPr>
                <w:sz w:val="20"/>
                <w:szCs w:val="20"/>
              </w:rPr>
              <w:t>Confirmation</w:t>
            </w:r>
          </w:p>
        </w:tc>
        <w:tc>
          <w:tcPr>
            <w:tcW w:w="1089" w:type="dxa"/>
            <w:shd w:val="clear" w:color="auto" w:fill="D9D9D9" w:themeFill="background1" w:themeFillShade="D9"/>
            <w:tcMar>
              <w:left w:w="98" w:type="dxa"/>
            </w:tcMar>
            <w:vAlign w:val="center"/>
          </w:tcPr>
          <w:p w14:paraId="49414792" w14:textId="58C47488" w:rsidR="00DF75BB" w:rsidRPr="00DF75BB" w:rsidRDefault="00B96834" w:rsidP="008C5E3A">
            <w:pPr>
              <w:jc w:val="center"/>
              <w:rPr>
                <w:sz w:val="20"/>
                <w:szCs w:val="20"/>
              </w:rPr>
            </w:pPr>
            <w:r>
              <w:rPr>
                <w:sz w:val="20"/>
                <w:szCs w:val="20"/>
              </w:rPr>
              <w:t>Fat Score</w:t>
            </w:r>
          </w:p>
        </w:tc>
      </w:tr>
      <w:tr w:rsidR="00DF75BB" w14:paraId="430EBA24" w14:textId="77777777" w:rsidTr="00B96834">
        <w:trPr>
          <w:trHeight w:val="314"/>
          <w:jc w:val="center"/>
        </w:trPr>
        <w:tc>
          <w:tcPr>
            <w:tcW w:w="1636" w:type="dxa"/>
            <w:shd w:val="clear" w:color="auto" w:fill="FFFFFF" w:themeFill="background1"/>
            <w:tcMar>
              <w:left w:w="98" w:type="dxa"/>
            </w:tcMar>
            <w:vAlign w:val="center"/>
          </w:tcPr>
          <w:p w14:paraId="4AB275D4" w14:textId="77777777" w:rsidR="00DF75BB" w:rsidRPr="00DF75BB" w:rsidRDefault="00DF75BB" w:rsidP="008C5E3A">
            <w:pPr>
              <w:jc w:val="center"/>
              <w:rPr>
                <w:sz w:val="20"/>
                <w:szCs w:val="20"/>
              </w:rPr>
            </w:pPr>
            <w:r w:rsidRPr="00DF75BB">
              <w:rPr>
                <w:rFonts w:asciiTheme="majorBidi" w:eastAsia="Cambria" w:hAnsiTheme="majorBidi" w:cstheme="majorBidi"/>
                <w:sz w:val="20"/>
                <w:szCs w:val="20"/>
              </w:rPr>
              <w:t>S1</w:t>
            </w:r>
          </w:p>
        </w:tc>
        <w:tc>
          <w:tcPr>
            <w:tcW w:w="1106" w:type="dxa"/>
            <w:shd w:val="clear" w:color="auto" w:fill="auto"/>
            <w:tcMar>
              <w:left w:w="98" w:type="dxa"/>
            </w:tcMar>
            <w:vAlign w:val="center"/>
          </w:tcPr>
          <w:p w14:paraId="3B5F16B7" w14:textId="19B66D52" w:rsidR="00DF75BB" w:rsidRPr="00DF75BB" w:rsidRDefault="003656B2" w:rsidP="003656B2">
            <w:pPr>
              <w:jc w:val="center"/>
              <w:rPr>
                <w:sz w:val="20"/>
                <w:szCs w:val="20"/>
              </w:rPr>
            </w:pPr>
            <w:r>
              <w:rPr>
                <w:sz w:val="20"/>
                <w:szCs w:val="20"/>
              </w:rPr>
              <w:t>VG</w:t>
            </w:r>
          </w:p>
        </w:tc>
        <w:tc>
          <w:tcPr>
            <w:tcW w:w="1341" w:type="dxa"/>
            <w:shd w:val="clear" w:color="auto" w:fill="auto"/>
            <w:tcMar>
              <w:left w:w="98" w:type="dxa"/>
            </w:tcMar>
            <w:vAlign w:val="center"/>
          </w:tcPr>
          <w:p w14:paraId="49F73602" w14:textId="5B8FD350" w:rsidR="00DF75BB" w:rsidRPr="00DF75BB" w:rsidRDefault="003656B2" w:rsidP="003656B2">
            <w:pPr>
              <w:jc w:val="center"/>
              <w:rPr>
                <w:sz w:val="20"/>
                <w:szCs w:val="20"/>
              </w:rPr>
            </w:pPr>
            <w:r>
              <w:rPr>
                <w:sz w:val="20"/>
                <w:szCs w:val="20"/>
              </w:rPr>
              <w:t>VG</w:t>
            </w:r>
          </w:p>
        </w:tc>
        <w:tc>
          <w:tcPr>
            <w:tcW w:w="1089" w:type="dxa"/>
            <w:shd w:val="clear" w:color="auto" w:fill="auto"/>
            <w:tcMar>
              <w:left w:w="98" w:type="dxa"/>
            </w:tcMar>
            <w:vAlign w:val="center"/>
          </w:tcPr>
          <w:p w14:paraId="2BDFC82A" w14:textId="2378EF69" w:rsidR="00DF75BB" w:rsidRPr="00DF75BB" w:rsidRDefault="003656B2" w:rsidP="003656B2">
            <w:pPr>
              <w:jc w:val="center"/>
              <w:rPr>
                <w:sz w:val="20"/>
                <w:szCs w:val="20"/>
              </w:rPr>
            </w:pPr>
            <w:r>
              <w:rPr>
                <w:sz w:val="20"/>
                <w:szCs w:val="20"/>
              </w:rPr>
              <w:t>VG</w:t>
            </w:r>
          </w:p>
        </w:tc>
      </w:tr>
      <w:tr w:rsidR="00DF75BB" w14:paraId="039EF1B2" w14:textId="77777777" w:rsidTr="00B96834">
        <w:trPr>
          <w:trHeight w:val="296"/>
          <w:jc w:val="center"/>
        </w:trPr>
        <w:tc>
          <w:tcPr>
            <w:tcW w:w="1636" w:type="dxa"/>
            <w:shd w:val="clear" w:color="auto" w:fill="FFFFFF" w:themeFill="background1"/>
            <w:tcMar>
              <w:left w:w="98" w:type="dxa"/>
            </w:tcMar>
            <w:vAlign w:val="center"/>
          </w:tcPr>
          <w:p w14:paraId="2707CA7A" w14:textId="77777777" w:rsidR="00DF75BB" w:rsidRPr="00DF75BB" w:rsidRDefault="00DF75BB" w:rsidP="008C5E3A">
            <w:pPr>
              <w:jc w:val="center"/>
              <w:rPr>
                <w:sz w:val="20"/>
                <w:szCs w:val="20"/>
              </w:rPr>
            </w:pPr>
            <w:r w:rsidRPr="00DF75BB">
              <w:rPr>
                <w:rFonts w:asciiTheme="majorBidi" w:eastAsia="Cambria" w:hAnsiTheme="majorBidi" w:cstheme="majorBidi"/>
                <w:sz w:val="20"/>
                <w:szCs w:val="20"/>
              </w:rPr>
              <w:t>S2</w:t>
            </w:r>
          </w:p>
        </w:tc>
        <w:tc>
          <w:tcPr>
            <w:tcW w:w="1106" w:type="dxa"/>
            <w:shd w:val="clear" w:color="auto" w:fill="auto"/>
            <w:tcMar>
              <w:left w:w="98" w:type="dxa"/>
            </w:tcMar>
            <w:vAlign w:val="center"/>
          </w:tcPr>
          <w:p w14:paraId="70EF642A" w14:textId="2FCFB8AA" w:rsidR="00DF75BB" w:rsidRPr="00DF75BB" w:rsidRDefault="003656B2" w:rsidP="003656B2">
            <w:pPr>
              <w:jc w:val="center"/>
              <w:rPr>
                <w:sz w:val="20"/>
                <w:szCs w:val="20"/>
              </w:rPr>
            </w:pPr>
            <w:r>
              <w:rPr>
                <w:sz w:val="20"/>
                <w:szCs w:val="20"/>
              </w:rPr>
              <w:t>P</w:t>
            </w:r>
          </w:p>
        </w:tc>
        <w:tc>
          <w:tcPr>
            <w:tcW w:w="1341" w:type="dxa"/>
            <w:shd w:val="clear" w:color="auto" w:fill="auto"/>
            <w:tcMar>
              <w:left w:w="98" w:type="dxa"/>
            </w:tcMar>
            <w:vAlign w:val="center"/>
          </w:tcPr>
          <w:p w14:paraId="2AE281CA" w14:textId="0E68C2FD" w:rsidR="00DF75BB" w:rsidRPr="00DF75BB" w:rsidRDefault="003656B2" w:rsidP="003656B2">
            <w:pPr>
              <w:jc w:val="center"/>
              <w:rPr>
                <w:sz w:val="20"/>
                <w:szCs w:val="20"/>
              </w:rPr>
            </w:pPr>
            <w:r>
              <w:rPr>
                <w:sz w:val="20"/>
                <w:szCs w:val="20"/>
              </w:rPr>
              <w:t>VG</w:t>
            </w:r>
          </w:p>
        </w:tc>
        <w:tc>
          <w:tcPr>
            <w:tcW w:w="1089" w:type="dxa"/>
            <w:shd w:val="clear" w:color="auto" w:fill="auto"/>
            <w:tcMar>
              <w:left w:w="98" w:type="dxa"/>
            </w:tcMar>
            <w:vAlign w:val="center"/>
          </w:tcPr>
          <w:p w14:paraId="4E99F6D4" w14:textId="69099616" w:rsidR="00DF75BB" w:rsidRPr="00DF75BB" w:rsidRDefault="003656B2" w:rsidP="003656B2">
            <w:pPr>
              <w:jc w:val="center"/>
              <w:rPr>
                <w:sz w:val="20"/>
                <w:szCs w:val="20"/>
              </w:rPr>
            </w:pPr>
            <w:r>
              <w:rPr>
                <w:sz w:val="20"/>
                <w:szCs w:val="20"/>
              </w:rPr>
              <w:t>VG</w:t>
            </w:r>
          </w:p>
        </w:tc>
      </w:tr>
      <w:tr w:rsidR="00DF75BB" w14:paraId="4D91EEB1" w14:textId="77777777" w:rsidTr="00B96834">
        <w:trPr>
          <w:trHeight w:val="314"/>
          <w:jc w:val="center"/>
        </w:trPr>
        <w:tc>
          <w:tcPr>
            <w:tcW w:w="1636" w:type="dxa"/>
            <w:shd w:val="clear" w:color="auto" w:fill="FFFFFF" w:themeFill="background1"/>
            <w:tcMar>
              <w:left w:w="98" w:type="dxa"/>
            </w:tcMar>
            <w:vAlign w:val="center"/>
          </w:tcPr>
          <w:p w14:paraId="03AAE281" w14:textId="66CB112D" w:rsidR="00DF75BB" w:rsidRPr="00DF75BB" w:rsidRDefault="00DF75BB" w:rsidP="008C5E3A">
            <w:pPr>
              <w:jc w:val="center"/>
              <w:rPr>
                <w:sz w:val="20"/>
                <w:szCs w:val="20"/>
              </w:rPr>
            </w:pPr>
            <w:r w:rsidRPr="00DF75BB">
              <w:rPr>
                <w:rFonts w:asciiTheme="majorBidi" w:eastAsia="Cambria" w:hAnsiTheme="majorBidi" w:cstheme="majorBidi"/>
                <w:sz w:val="20"/>
                <w:szCs w:val="20"/>
              </w:rPr>
              <w:t>S3</w:t>
            </w:r>
          </w:p>
        </w:tc>
        <w:tc>
          <w:tcPr>
            <w:tcW w:w="1106" w:type="dxa"/>
            <w:shd w:val="clear" w:color="auto" w:fill="auto"/>
            <w:tcMar>
              <w:left w:w="98" w:type="dxa"/>
            </w:tcMar>
            <w:vAlign w:val="center"/>
          </w:tcPr>
          <w:p w14:paraId="4DC0221D" w14:textId="3B01B604" w:rsidR="00DF75BB" w:rsidRPr="00DF75BB" w:rsidRDefault="003656B2" w:rsidP="003656B2">
            <w:pPr>
              <w:jc w:val="center"/>
              <w:rPr>
                <w:sz w:val="20"/>
                <w:szCs w:val="20"/>
              </w:rPr>
            </w:pPr>
            <w:r>
              <w:rPr>
                <w:sz w:val="20"/>
                <w:szCs w:val="20"/>
              </w:rPr>
              <w:t>P</w:t>
            </w:r>
          </w:p>
        </w:tc>
        <w:tc>
          <w:tcPr>
            <w:tcW w:w="1341" w:type="dxa"/>
            <w:shd w:val="clear" w:color="auto" w:fill="auto"/>
            <w:tcMar>
              <w:left w:w="98" w:type="dxa"/>
            </w:tcMar>
            <w:vAlign w:val="center"/>
          </w:tcPr>
          <w:p w14:paraId="5EE995AA" w14:textId="781ECE55" w:rsidR="00DF75BB" w:rsidRPr="00DF75BB" w:rsidRDefault="003656B2" w:rsidP="003656B2">
            <w:pPr>
              <w:jc w:val="center"/>
              <w:rPr>
                <w:sz w:val="20"/>
                <w:szCs w:val="20"/>
              </w:rPr>
            </w:pPr>
            <w:r>
              <w:rPr>
                <w:sz w:val="20"/>
                <w:szCs w:val="20"/>
              </w:rPr>
              <w:t>MG</w:t>
            </w:r>
          </w:p>
        </w:tc>
        <w:tc>
          <w:tcPr>
            <w:tcW w:w="1089" w:type="dxa"/>
            <w:shd w:val="clear" w:color="auto" w:fill="auto"/>
            <w:tcMar>
              <w:left w:w="98" w:type="dxa"/>
            </w:tcMar>
            <w:vAlign w:val="center"/>
          </w:tcPr>
          <w:p w14:paraId="421F8083" w14:textId="50DE9807" w:rsidR="00DF75BB" w:rsidRPr="00DF75BB" w:rsidRDefault="003656B2" w:rsidP="003656B2">
            <w:pPr>
              <w:jc w:val="center"/>
              <w:rPr>
                <w:sz w:val="20"/>
                <w:szCs w:val="20"/>
              </w:rPr>
            </w:pPr>
            <w:r>
              <w:rPr>
                <w:sz w:val="20"/>
                <w:szCs w:val="20"/>
              </w:rPr>
              <w:t>G</w:t>
            </w:r>
          </w:p>
        </w:tc>
      </w:tr>
      <w:tr w:rsidR="00DF75BB" w14:paraId="0F487DA4" w14:textId="77777777" w:rsidTr="00B96834">
        <w:trPr>
          <w:trHeight w:val="296"/>
          <w:jc w:val="center"/>
        </w:trPr>
        <w:tc>
          <w:tcPr>
            <w:tcW w:w="1636" w:type="dxa"/>
            <w:shd w:val="clear" w:color="auto" w:fill="FFFFFF" w:themeFill="background1"/>
            <w:tcMar>
              <w:left w:w="98" w:type="dxa"/>
            </w:tcMar>
            <w:vAlign w:val="center"/>
          </w:tcPr>
          <w:p w14:paraId="727ED29E" w14:textId="77777777" w:rsidR="00DF75BB" w:rsidRPr="00DF75BB" w:rsidRDefault="00DF75BB" w:rsidP="008C5E3A">
            <w:pPr>
              <w:jc w:val="center"/>
              <w:rPr>
                <w:sz w:val="20"/>
                <w:szCs w:val="20"/>
              </w:rPr>
            </w:pPr>
            <w:r w:rsidRPr="00DF75BB">
              <w:rPr>
                <w:rFonts w:asciiTheme="majorBidi" w:eastAsia="Cambria" w:hAnsiTheme="majorBidi" w:cstheme="majorBidi"/>
                <w:sz w:val="20"/>
                <w:szCs w:val="20"/>
              </w:rPr>
              <w:t>S4</w:t>
            </w:r>
          </w:p>
        </w:tc>
        <w:tc>
          <w:tcPr>
            <w:tcW w:w="1106" w:type="dxa"/>
            <w:shd w:val="clear" w:color="auto" w:fill="auto"/>
            <w:tcMar>
              <w:left w:w="98" w:type="dxa"/>
            </w:tcMar>
            <w:vAlign w:val="center"/>
          </w:tcPr>
          <w:p w14:paraId="0662DAD5" w14:textId="2DDC85B1" w:rsidR="00DF75BB" w:rsidRPr="00DF75BB" w:rsidRDefault="00B96834" w:rsidP="003656B2">
            <w:pPr>
              <w:jc w:val="center"/>
              <w:rPr>
                <w:sz w:val="20"/>
                <w:szCs w:val="20"/>
              </w:rPr>
            </w:pPr>
            <w:r>
              <w:rPr>
                <w:sz w:val="20"/>
                <w:szCs w:val="20"/>
              </w:rPr>
              <w:t>F</w:t>
            </w:r>
          </w:p>
        </w:tc>
        <w:tc>
          <w:tcPr>
            <w:tcW w:w="1341" w:type="dxa"/>
            <w:shd w:val="clear" w:color="auto" w:fill="auto"/>
            <w:tcMar>
              <w:left w:w="98" w:type="dxa"/>
            </w:tcMar>
            <w:vAlign w:val="center"/>
          </w:tcPr>
          <w:p w14:paraId="1971D25B" w14:textId="580A50E2" w:rsidR="00DF75BB" w:rsidRPr="00DF75BB" w:rsidRDefault="00B96834" w:rsidP="003656B2">
            <w:pPr>
              <w:jc w:val="center"/>
              <w:rPr>
                <w:sz w:val="20"/>
                <w:szCs w:val="20"/>
              </w:rPr>
            </w:pPr>
            <w:r>
              <w:rPr>
                <w:sz w:val="20"/>
                <w:szCs w:val="20"/>
              </w:rPr>
              <w:t>MG</w:t>
            </w:r>
          </w:p>
        </w:tc>
        <w:tc>
          <w:tcPr>
            <w:tcW w:w="1089" w:type="dxa"/>
            <w:shd w:val="clear" w:color="auto" w:fill="auto"/>
            <w:tcMar>
              <w:left w:w="98" w:type="dxa"/>
            </w:tcMar>
            <w:vAlign w:val="center"/>
          </w:tcPr>
          <w:p w14:paraId="3E9FB0A5" w14:textId="1ECDDA4D" w:rsidR="00DF75BB" w:rsidRPr="00DF75BB" w:rsidRDefault="00B96834" w:rsidP="003656B2">
            <w:pPr>
              <w:jc w:val="center"/>
              <w:rPr>
                <w:sz w:val="20"/>
                <w:szCs w:val="20"/>
              </w:rPr>
            </w:pPr>
            <w:r>
              <w:rPr>
                <w:sz w:val="20"/>
                <w:szCs w:val="20"/>
              </w:rPr>
              <w:t>F</w:t>
            </w:r>
          </w:p>
        </w:tc>
      </w:tr>
      <w:tr w:rsidR="00DF75BB" w14:paraId="5BB9D0B9" w14:textId="77777777" w:rsidTr="00B96834">
        <w:trPr>
          <w:trHeight w:val="314"/>
          <w:jc w:val="center"/>
        </w:trPr>
        <w:tc>
          <w:tcPr>
            <w:tcW w:w="1636" w:type="dxa"/>
            <w:shd w:val="clear" w:color="auto" w:fill="FFFFFF" w:themeFill="background1"/>
            <w:tcMar>
              <w:left w:w="98" w:type="dxa"/>
            </w:tcMar>
            <w:vAlign w:val="center"/>
          </w:tcPr>
          <w:p w14:paraId="6B08ABEE" w14:textId="77777777" w:rsidR="00DF75BB" w:rsidRPr="00DF75BB" w:rsidRDefault="00DF75BB" w:rsidP="008C5E3A">
            <w:pPr>
              <w:jc w:val="center"/>
              <w:rPr>
                <w:sz w:val="20"/>
                <w:szCs w:val="20"/>
              </w:rPr>
            </w:pPr>
            <w:r w:rsidRPr="00DF75BB">
              <w:rPr>
                <w:rFonts w:asciiTheme="majorBidi" w:eastAsia="Cambria" w:hAnsiTheme="majorBidi" w:cstheme="majorBidi"/>
                <w:sz w:val="20"/>
                <w:szCs w:val="20"/>
              </w:rPr>
              <w:t>S5</w:t>
            </w:r>
          </w:p>
        </w:tc>
        <w:tc>
          <w:tcPr>
            <w:tcW w:w="1106" w:type="dxa"/>
            <w:shd w:val="clear" w:color="auto" w:fill="auto"/>
            <w:tcMar>
              <w:left w:w="98" w:type="dxa"/>
            </w:tcMar>
            <w:vAlign w:val="center"/>
          </w:tcPr>
          <w:p w14:paraId="46B8C1DF" w14:textId="2B9AB676" w:rsidR="00DF75BB" w:rsidRPr="00DF75BB" w:rsidRDefault="00B96834" w:rsidP="003656B2">
            <w:pPr>
              <w:jc w:val="center"/>
              <w:rPr>
                <w:sz w:val="20"/>
                <w:szCs w:val="20"/>
              </w:rPr>
            </w:pPr>
            <w:r>
              <w:rPr>
                <w:sz w:val="20"/>
                <w:szCs w:val="20"/>
              </w:rPr>
              <w:t>F</w:t>
            </w:r>
          </w:p>
        </w:tc>
        <w:tc>
          <w:tcPr>
            <w:tcW w:w="1341" w:type="dxa"/>
            <w:shd w:val="clear" w:color="auto" w:fill="auto"/>
            <w:tcMar>
              <w:left w:w="98" w:type="dxa"/>
            </w:tcMar>
            <w:vAlign w:val="center"/>
          </w:tcPr>
          <w:p w14:paraId="38F25DF5" w14:textId="5BB14E9F" w:rsidR="00DF75BB" w:rsidRPr="00DF75BB" w:rsidRDefault="00B96834" w:rsidP="003656B2">
            <w:pPr>
              <w:jc w:val="center"/>
              <w:rPr>
                <w:sz w:val="20"/>
                <w:szCs w:val="20"/>
              </w:rPr>
            </w:pPr>
            <w:r>
              <w:rPr>
                <w:sz w:val="20"/>
                <w:szCs w:val="20"/>
              </w:rPr>
              <w:t>MG</w:t>
            </w:r>
          </w:p>
        </w:tc>
        <w:tc>
          <w:tcPr>
            <w:tcW w:w="1089" w:type="dxa"/>
            <w:shd w:val="clear" w:color="auto" w:fill="auto"/>
            <w:tcMar>
              <w:left w:w="98" w:type="dxa"/>
            </w:tcMar>
            <w:vAlign w:val="center"/>
          </w:tcPr>
          <w:p w14:paraId="450B4098" w14:textId="017ACAE7" w:rsidR="00DF75BB" w:rsidRPr="00DF75BB" w:rsidRDefault="00B96834" w:rsidP="003656B2">
            <w:pPr>
              <w:jc w:val="center"/>
              <w:rPr>
                <w:sz w:val="20"/>
                <w:szCs w:val="20"/>
              </w:rPr>
            </w:pPr>
            <w:r>
              <w:rPr>
                <w:sz w:val="20"/>
                <w:szCs w:val="20"/>
              </w:rPr>
              <w:t>VG</w:t>
            </w:r>
          </w:p>
        </w:tc>
      </w:tr>
      <w:tr w:rsidR="00DF75BB" w14:paraId="6D47D295" w14:textId="77777777" w:rsidTr="00B96834">
        <w:trPr>
          <w:trHeight w:val="314"/>
          <w:jc w:val="center"/>
        </w:trPr>
        <w:tc>
          <w:tcPr>
            <w:tcW w:w="1636" w:type="dxa"/>
            <w:shd w:val="clear" w:color="auto" w:fill="FFFFFF" w:themeFill="background1"/>
            <w:tcMar>
              <w:left w:w="98" w:type="dxa"/>
            </w:tcMar>
            <w:vAlign w:val="center"/>
          </w:tcPr>
          <w:p w14:paraId="02892A51" w14:textId="77777777" w:rsidR="00DF75BB" w:rsidRPr="00DF75BB" w:rsidRDefault="00DF75BB" w:rsidP="008C5E3A">
            <w:pPr>
              <w:jc w:val="center"/>
              <w:rPr>
                <w:sz w:val="20"/>
                <w:szCs w:val="20"/>
              </w:rPr>
            </w:pPr>
            <w:r w:rsidRPr="00DF75BB">
              <w:rPr>
                <w:rFonts w:asciiTheme="majorBidi" w:eastAsia="Cambria" w:hAnsiTheme="majorBidi" w:cstheme="majorBidi"/>
                <w:sz w:val="20"/>
                <w:szCs w:val="20"/>
              </w:rPr>
              <w:t>S6</w:t>
            </w:r>
          </w:p>
        </w:tc>
        <w:tc>
          <w:tcPr>
            <w:tcW w:w="1106" w:type="dxa"/>
            <w:shd w:val="clear" w:color="auto" w:fill="auto"/>
            <w:tcMar>
              <w:left w:w="98" w:type="dxa"/>
            </w:tcMar>
            <w:vAlign w:val="center"/>
          </w:tcPr>
          <w:p w14:paraId="6329287C" w14:textId="2F2DBE3C" w:rsidR="00DF75BB" w:rsidRPr="00DF75BB" w:rsidRDefault="00B96834" w:rsidP="003656B2">
            <w:pPr>
              <w:jc w:val="center"/>
              <w:rPr>
                <w:sz w:val="20"/>
                <w:szCs w:val="20"/>
              </w:rPr>
            </w:pPr>
            <w:r>
              <w:rPr>
                <w:sz w:val="20"/>
                <w:szCs w:val="20"/>
              </w:rPr>
              <w:t>G</w:t>
            </w:r>
          </w:p>
        </w:tc>
        <w:tc>
          <w:tcPr>
            <w:tcW w:w="1341" w:type="dxa"/>
            <w:shd w:val="clear" w:color="auto" w:fill="auto"/>
            <w:tcMar>
              <w:left w:w="98" w:type="dxa"/>
            </w:tcMar>
            <w:vAlign w:val="center"/>
          </w:tcPr>
          <w:p w14:paraId="3D030CB1" w14:textId="08E7CE6E" w:rsidR="00DF75BB" w:rsidRPr="00DF75BB" w:rsidRDefault="00B96834" w:rsidP="003656B2">
            <w:pPr>
              <w:jc w:val="center"/>
              <w:rPr>
                <w:sz w:val="20"/>
                <w:szCs w:val="20"/>
              </w:rPr>
            </w:pPr>
            <w:r>
              <w:rPr>
                <w:sz w:val="20"/>
                <w:szCs w:val="20"/>
              </w:rPr>
              <w:t>G</w:t>
            </w:r>
          </w:p>
        </w:tc>
        <w:tc>
          <w:tcPr>
            <w:tcW w:w="1089" w:type="dxa"/>
            <w:shd w:val="clear" w:color="auto" w:fill="auto"/>
            <w:tcMar>
              <w:left w:w="98" w:type="dxa"/>
            </w:tcMar>
            <w:vAlign w:val="center"/>
          </w:tcPr>
          <w:p w14:paraId="390AC582" w14:textId="3FE70224" w:rsidR="00DF75BB" w:rsidRPr="00DF75BB" w:rsidRDefault="00B96834" w:rsidP="003656B2">
            <w:pPr>
              <w:jc w:val="center"/>
              <w:rPr>
                <w:sz w:val="20"/>
                <w:szCs w:val="20"/>
              </w:rPr>
            </w:pPr>
            <w:r>
              <w:rPr>
                <w:sz w:val="20"/>
                <w:szCs w:val="20"/>
              </w:rPr>
              <w:t>G</w:t>
            </w:r>
          </w:p>
        </w:tc>
      </w:tr>
      <w:tr w:rsidR="00DF75BB" w14:paraId="7371855D" w14:textId="77777777" w:rsidTr="00B96834">
        <w:trPr>
          <w:trHeight w:val="296"/>
          <w:jc w:val="center"/>
        </w:trPr>
        <w:tc>
          <w:tcPr>
            <w:tcW w:w="1636" w:type="dxa"/>
            <w:shd w:val="clear" w:color="auto" w:fill="FFFFFF" w:themeFill="background1"/>
            <w:tcMar>
              <w:left w:w="98" w:type="dxa"/>
            </w:tcMar>
            <w:vAlign w:val="center"/>
          </w:tcPr>
          <w:p w14:paraId="77668D78" w14:textId="77777777" w:rsidR="00DF75BB" w:rsidRPr="00DF75BB" w:rsidRDefault="00DF75BB" w:rsidP="008C5E3A">
            <w:pPr>
              <w:jc w:val="center"/>
              <w:rPr>
                <w:sz w:val="20"/>
                <w:szCs w:val="20"/>
              </w:rPr>
            </w:pPr>
            <w:r w:rsidRPr="00DF75BB">
              <w:rPr>
                <w:rFonts w:asciiTheme="majorBidi" w:eastAsia="Cambria" w:hAnsiTheme="majorBidi" w:cstheme="majorBidi"/>
                <w:sz w:val="20"/>
                <w:szCs w:val="20"/>
              </w:rPr>
              <w:t>S7</w:t>
            </w:r>
          </w:p>
        </w:tc>
        <w:tc>
          <w:tcPr>
            <w:tcW w:w="1106" w:type="dxa"/>
            <w:shd w:val="clear" w:color="auto" w:fill="auto"/>
            <w:tcMar>
              <w:left w:w="98" w:type="dxa"/>
            </w:tcMar>
            <w:vAlign w:val="center"/>
          </w:tcPr>
          <w:p w14:paraId="344E31CD" w14:textId="5A7A945E" w:rsidR="00DF75BB" w:rsidRPr="00DF75BB" w:rsidRDefault="00B96834" w:rsidP="003656B2">
            <w:pPr>
              <w:jc w:val="center"/>
              <w:rPr>
                <w:sz w:val="20"/>
                <w:szCs w:val="20"/>
              </w:rPr>
            </w:pPr>
            <w:r>
              <w:rPr>
                <w:sz w:val="20"/>
                <w:szCs w:val="20"/>
              </w:rPr>
              <w:t>P</w:t>
            </w:r>
          </w:p>
        </w:tc>
        <w:tc>
          <w:tcPr>
            <w:tcW w:w="1341" w:type="dxa"/>
            <w:shd w:val="clear" w:color="auto" w:fill="auto"/>
            <w:tcMar>
              <w:left w:w="98" w:type="dxa"/>
            </w:tcMar>
            <w:vAlign w:val="center"/>
          </w:tcPr>
          <w:p w14:paraId="36D94D08" w14:textId="24F4B2C2" w:rsidR="00DF75BB" w:rsidRPr="00DF75BB" w:rsidRDefault="00B96834" w:rsidP="003656B2">
            <w:pPr>
              <w:jc w:val="center"/>
              <w:rPr>
                <w:sz w:val="20"/>
                <w:szCs w:val="20"/>
              </w:rPr>
            </w:pPr>
            <w:r>
              <w:rPr>
                <w:sz w:val="20"/>
                <w:szCs w:val="20"/>
              </w:rPr>
              <w:t>MG</w:t>
            </w:r>
          </w:p>
        </w:tc>
        <w:tc>
          <w:tcPr>
            <w:tcW w:w="1089" w:type="dxa"/>
            <w:shd w:val="clear" w:color="auto" w:fill="auto"/>
            <w:tcMar>
              <w:left w:w="98" w:type="dxa"/>
            </w:tcMar>
            <w:vAlign w:val="center"/>
          </w:tcPr>
          <w:p w14:paraId="496CF14A" w14:textId="5A3C8866" w:rsidR="00DF75BB" w:rsidRPr="00DF75BB" w:rsidRDefault="00B96834" w:rsidP="003656B2">
            <w:pPr>
              <w:jc w:val="center"/>
              <w:rPr>
                <w:sz w:val="20"/>
                <w:szCs w:val="20"/>
              </w:rPr>
            </w:pPr>
            <w:r>
              <w:rPr>
                <w:sz w:val="20"/>
                <w:szCs w:val="20"/>
              </w:rPr>
              <w:t>F</w:t>
            </w:r>
          </w:p>
        </w:tc>
      </w:tr>
      <w:tr w:rsidR="00DF75BB" w14:paraId="5B3DDDBB" w14:textId="77777777" w:rsidTr="00B96834">
        <w:trPr>
          <w:trHeight w:val="314"/>
          <w:jc w:val="center"/>
        </w:trPr>
        <w:tc>
          <w:tcPr>
            <w:tcW w:w="1636" w:type="dxa"/>
            <w:shd w:val="clear" w:color="auto" w:fill="FFFFFF" w:themeFill="background1"/>
            <w:tcMar>
              <w:left w:w="98" w:type="dxa"/>
            </w:tcMar>
            <w:vAlign w:val="center"/>
          </w:tcPr>
          <w:p w14:paraId="651626B0" w14:textId="77777777" w:rsidR="00DF75BB" w:rsidRPr="00DF75BB" w:rsidRDefault="00DF75BB" w:rsidP="008C5E3A">
            <w:pPr>
              <w:jc w:val="center"/>
              <w:rPr>
                <w:sz w:val="20"/>
                <w:szCs w:val="20"/>
              </w:rPr>
            </w:pPr>
            <w:r w:rsidRPr="00DF75BB">
              <w:rPr>
                <w:rFonts w:asciiTheme="majorBidi" w:eastAsia="Cambria" w:hAnsiTheme="majorBidi" w:cstheme="majorBidi"/>
                <w:sz w:val="20"/>
                <w:szCs w:val="20"/>
              </w:rPr>
              <w:t>S8</w:t>
            </w:r>
          </w:p>
        </w:tc>
        <w:tc>
          <w:tcPr>
            <w:tcW w:w="1106" w:type="dxa"/>
            <w:shd w:val="clear" w:color="auto" w:fill="auto"/>
            <w:tcMar>
              <w:left w:w="98" w:type="dxa"/>
            </w:tcMar>
            <w:vAlign w:val="center"/>
          </w:tcPr>
          <w:p w14:paraId="1DD708FA" w14:textId="511FD49C" w:rsidR="00DF75BB" w:rsidRPr="00DF75BB" w:rsidRDefault="00B96834" w:rsidP="003656B2">
            <w:pPr>
              <w:jc w:val="center"/>
              <w:rPr>
                <w:sz w:val="20"/>
                <w:szCs w:val="20"/>
              </w:rPr>
            </w:pPr>
            <w:r>
              <w:rPr>
                <w:sz w:val="20"/>
                <w:szCs w:val="20"/>
              </w:rPr>
              <w:t>VG</w:t>
            </w:r>
          </w:p>
        </w:tc>
        <w:tc>
          <w:tcPr>
            <w:tcW w:w="1341" w:type="dxa"/>
            <w:shd w:val="clear" w:color="auto" w:fill="auto"/>
            <w:tcMar>
              <w:left w:w="98" w:type="dxa"/>
            </w:tcMar>
            <w:vAlign w:val="center"/>
          </w:tcPr>
          <w:p w14:paraId="5D802CE5" w14:textId="4D2C4208" w:rsidR="00DF75BB" w:rsidRPr="00DF75BB" w:rsidRDefault="00B96834" w:rsidP="003656B2">
            <w:pPr>
              <w:jc w:val="center"/>
              <w:rPr>
                <w:sz w:val="20"/>
                <w:szCs w:val="20"/>
              </w:rPr>
            </w:pPr>
            <w:r>
              <w:rPr>
                <w:sz w:val="20"/>
                <w:szCs w:val="20"/>
              </w:rPr>
              <w:t>F</w:t>
            </w:r>
          </w:p>
        </w:tc>
        <w:tc>
          <w:tcPr>
            <w:tcW w:w="1089" w:type="dxa"/>
            <w:shd w:val="clear" w:color="auto" w:fill="auto"/>
            <w:tcMar>
              <w:left w:w="98" w:type="dxa"/>
            </w:tcMar>
            <w:vAlign w:val="center"/>
          </w:tcPr>
          <w:p w14:paraId="19473160" w14:textId="0962C998" w:rsidR="00DF75BB" w:rsidRPr="00DF75BB" w:rsidRDefault="00B96834" w:rsidP="003656B2">
            <w:pPr>
              <w:jc w:val="center"/>
              <w:rPr>
                <w:sz w:val="20"/>
                <w:szCs w:val="20"/>
              </w:rPr>
            </w:pPr>
            <w:r>
              <w:rPr>
                <w:sz w:val="20"/>
                <w:szCs w:val="20"/>
              </w:rPr>
              <w:t>MG</w:t>
            </w:r>
          </w:p>
        </w:tc>
      </w:tr>
      <w:tr w:rsidR="00DF75BB" w14:paraId="5060C11F" w14:textId="77777777" w:rsidTr="00B96834">
        <w:trPr>
          <w:trHeight w:val="296"/>
          <w:jc w:val="center"/>
        </w:trPr>
        <w:tc>
          <w:tcPr>
            <w:tcW w:w="1636" w:type="dxa"/>
            <w:shd w:val="clear" w:color="auto" w:fill="FFFFFF" w:themeFill="background1"/>
            <w:tcMar>
              <w:left w:w="98" w:type="dxa"/>
            </w:tcMar>
            <w:vAlign w:val="center"/>
          </w:tcPr>
          <w:p w14:paraId="6F702F10" w14:textId="77777777" w:rsidR="00DF75BB" w:rsidRPr="00DF75BB" w:rsidRDefault="00DF75BB" w:rsidP="008C5E3A">
            <w:pPr>
              <w:jc w:val="center"/>
              <w:rPr>
                <w:sz w:val="20"/>
                <w:szCs w:val="20"/>
              </w:rPr>
            </w:pPr>
            <w:r w:rsidRPr="00DF75BB">
              <w:rPr>
                <w:rFonts w:asciiTheme="majorBidi" w:eastAsia="Cambria" w:hAnsiTheme="majorBidi" w:cstheme="majorBidi"/>
                <w:sz w:val="20"/>
                <w:szCs w:val="20"/>
              </w:rPr>
              <w:t>S9</w:t>
            </w:r>
          </w:p>
        </w:tc>
        <w:tc>
          <w:tcPr>
            <w:tcW w:w="1106" w:type="dxa"/>
            <w:shd w:val="clear" w:color="auto" w:fill="auto"/>
            <w:tcMar>
              <w:left w:w="98" w:type="dxa"/>
            </w:tcMar>
            <w:vAlign w:val="center"/>
          </w:tcPr>
          <w:p w14:paraId="3DCA7ABD" w14:textId="585BD727" w:rsidR="00DF75BB" w:rsidRPr="00DF75BB" w:rsidRDefault="00B96834" w:rsidP="003656B2">
            <w:pPr>
              <w:jc w:val="center"/>
              <w:rPr>
                <w:sz w:val="20"/>
                <w:szCs w:val="20"/>
              </w:rPr>
            </w:pPr>
            <w:r>
              <w:rPr>
                <w:sz w:val="20"/>
                <w:szCs w:val="20"/>
              </w:rPr>
              <w:t>MP</w:t>
            </w:r>
          </w:p>
        </w:tc>
        <w:tc>
          <w:tcPr>
            <w:tcW w:w="1341" w:type="dxa"/>
            <w:shd w:val="clear" w:color="auto" w:fill="auto"/>
            <w:tcMar>
              <w:left w:w="98" w:type="dxa"/>
            </w:tcMar>
            <w:vAlign w:val="center"/>
          </w:tcPr>
          <w:p w14:paraId="1BD37D4E" w14:textId="0B83DB64" w:rsidR="00DF75BB" w:rsidRPr="00DF75BB" w:rsidRDefault="00B96834" w:rsidP="003656B2">
            <w:pPr>
              <w:jc w:val="center"/>
              <w:rPr>
                <w:sz w:val="20"/>
                <w:szCs w:val="20"/>
              </w:rPr>
            </w:pPr>
            <w:r>
              <w:rPr>
                <w:sz w:val="20"/>
                <w:szCs w:val="20"/>
              </w:rPr>
              <w:t>F</w:t>
            </w:r>
          </w:p>
        </w:tc>
        <w:tc>
          <w:tcPr>
            <w:tcW w:w="1089" w:type="dxa"/>
            <w:shd w:val="clear" w:color="auto" w:fill="auto"/>
            <w:tcMar>
              <w:left w:w="98" w:type="dxa"/>
            </w:tcMar>
            <w:vAlign w:val="center"/>
          </w:tcPr>
          <w:p w14:paraId="1B7AC83E" w14:textId="4392CC56" w:rsidR="00DF75BB" w:rsidRPr="00DF75BB" w:rsidRDefault="00B96834" w:rsidP="003656B2">
            <w:pPr>
              <w:jc w:val="center"/>
              <w:rPr>
                <w:sz w:val="20"/>
                <w:szCs w:val="20"/>
              </w:rPr>
            </w:pPr>
            <w:r>
              <w:rPr>
                <w:sz w:val="20"/>
                <w:szCs w:val="20"/>
              </w:rPr>
              <w:t>G</w:t>
            </w:r>
          </w:p>
        </w:tc>
      </w:tr>
      <w:tr w:rsidR="00DF75BB" w14:paraId="75583F22" w14:textId="77777777" w:rsidTr="00B96834">
        <w:trPr>
          <w:trHeight w:val="314"/>
          <w:jc w:val="center"/>
        </w:trPr>
        <w:tc>
          <w:tcPr>
            <w:tcW w:w="1636" w:type="dxa"/>
            <w:shd w:val="clear" w:color="auto" w:fill="FFFFFF" w:themeFill="background1"/>
            <w:tcMar>
              <w:left w:w="98" w:type="dxa"/>
            </w:tcMar>
            <w:vAlign w:val="center"/>
          </w:tcPr>
          <w:p w14:paraId="2ADDB0DC" w14:textId="77777777" w:rsidR="00DF75BB" w:rsidRPr="00DF75BB" w:rsidRDefault="00DF75BB" w:rsidP="008C5E3A">
            <w:pPr>
              <w:jc w:val="center"/>
              <w:rPr>
                <w:sz w:val="20"/>
                <w:szCs w:val="20"/>
              </w:rPr>
            </w:pPr>
            <w:r w:rsidRPr="00DF75BB">
              <w:rPr>
                <w:rFonts w:asciiTheme="majorBidi" w:eastAsia="Cambria" w:hAnsiTheme="majorBidi" w:cstheme="majorBidi"/>
                <w:sz w:val="20"/>
                <w:szCs w:val="20"/>
              </w:rPr>
              <w:t>S10</w:t>
            </w:r>
          </w:p>
        </w:tc>
        <w:tc>
          <w:tcPr>
            <w:tcW w:w="1106" w:type="dxa"/>
            <w:shd w:val="clear" w:color="auto" w:fill="auto"/>
            <w:tcMar>
              <w:left w:w="98" w:type="dxa"/>
            </w:tcMar>
            <w:vAlign w:val="center"/>
          </w:tcPr>
          <w:p w14:paraId="15D69F4C" w14:textId="77CF3B1A" w:rsidR="00DF75BB" w:rsidRPr="00DF75BB" w:rsidRDefault="00B96834" w:rsidP="003656B2">
            <w:pPr>
              <w:jc w:val="center"/>
              <w:rPr>
                <w:sz w:val="20"/>
                <w:szCs w:val="20"/>
              </w:rPr>
            </w:pPr>
            <w:r>
              <w:rPr>
                <w:sz w:val="20"/>
                <w:szCs w:val="20"/>
              </w:rPr>
              <w:t>MG</w:t>
            </w:r>
          </w:p>
        </w:tc>
        <w:tc>
          <w:tcPr>
            <w:tcW w:w="1341" w:type="dxa"/>
            <w:shd w:val="clear" w:color="auto" w:fill="auto"/>
            <w:tcMar>
              <w:left w:w="98" w:type="dxa"/>
            </w:tcMar>
            <w:vAlign w:val="center"/>
          </w:tcPr>
          <w:p w14:paraId="65A9E300" w14:textId="064C2456" w:rsidR="00DF75BB" w:rsidRPr="00DF75BB" w:rsidRDefault="00B96834" w:rsidP="003656B2">
            <w:pPr>
              <w:jc w:val="center"/>
              <w:rPr>
                <w:sz w:val="20"/>
                <w:szCs w:val="20"/>
              </w:rPr>
            </w:pPr>
            <w:r>
              <w:rPr>
                <w:sz w:val="20"/>
                <w:szCs w:val="20"/>
              </w:rPr>
              <w:t>MG</w:t>
            </w:r>
          </w:p>
        </w:tc>
        <w:tc>
          <w:tcPr>
            <w:tcW w:w="1089" w:type="dxa"/>
            <w:shd w:val="clear" w:color="auto" w:fill="auto"/>
            <w:tcMar>
              <w:left w:w="98" w:type="dxa"/>
            </w:tcMar>
            <w:vAlign w:val="center"/>
          </w:tcPr>
          <w:p w14:paraId="41766046" w14:textId="321AA759" w:rsidR="00DF75BB" w:rsidRPr="00DF75BB" w:rsidRDefault="00B96834" w:rsidP="003656B2">
            <w:pPr>
              <w:jc w:val="center"/>
              <w:rPr>
                <w:sz w:val="20"/>
                <w:szCs w:val="20"/>
              </w:rPr>
            </w:pPr>
            <w:r>
              <w:rPr>
                <w:sz w:val="20"/>
                <w:szCs w:val="20"/>
              </w:rPr>
              <w:t>G</w:t>
            </w:r>
          </w:p>
        </w:tc>
      </w:tr>
    </w:tbl>
    <w:p w14:paraId="29B057B2" w14:textId="39A49EB6" w:rsidR="00DF75BB" w:rsidRDefault="00DF75BB" w:rsidP="00DF75BB">
      <w:pPr>
        <w:jc w:val="both"/>
        <w:rPr>
          <w:rFonts w:ascii="Times New Roman" w:hAnsi="Times New Roman" w:cs="Times New Roman"/>
        </w:rPr>
      </w:pPr>
    </w:p>
    <w:p w14:paraId="7B69729F" w14:textId="77777777" w:rsidR="00FF6C18" w:rsidRDefault="00FF6C18" w:rsidP="00DF75BB">
      <w:pPr>
        <w:jc w:val="both"/>
        <w:rPr>
          <w:rFonts w:ascii="Times New Roman" w:hAnsi="Times New Roman" w:cs="Times New Roman"/>
        </w:rPr>
      </w:pPr>
    </w:p>
    <w:p w14:paraId="5958DDA4" w14:textId="1459E6FD" w:rsidR="00BB62B1" w:rsidRPr="00FF6C18" w:rsidRDefault="00BB62B1" w:rsidP="00FF6C18">
      <w:pPr>
        <w:pStyle w:val="Caption"/>
        <w:keepNext/>
        <w:jc w:val="center"/>
        <w:rPr>
          <w:rFonts w:ascii="Times New Roman" w:hAnsi="Times New Roman" w:cs="Times New Roman"/>
          <w:color w:val="000000" w:themeColor="text1"/>
          <w:sz w:val="20"/>
          <w:szCs w:val="20"/>
        </w:rPr>
      </w:pPr>
      <w:r w:rsidRPr="00FF6C18">
        <w:rPr>
          <w:rFonts w:ascii="Times New Roman" w:hAnsi="Times New Roman" w:cs="Times New Roman"/>
          <w:color w:val="000000" w:themeColor="text1"/>
          <w:sz w:val="20"/>
          <w:szCs w:val="20"/>
        </w:rPr>
        <w:t xml:space="preserve">Table </w:t>
      </w:r>
      <w:r w:rsidR="00FF6C18">
        <w:rPr>
          <w:rFonts w:ascii="Times New Roman" w:hAnsi="Times New Roman" w:cs="Times New Roman"/>
          <w:color w:val="000000" w:themeColor="text1"/>
          <w:sz w:val="20"/>
          <w:szCs w:val="20"/>
        </w:rPr>
        <w:t>2</w:t>
      </w:r>
      <w:r w:rsidRPr="00FF6C18">
        <w:rPr>
          <w:rFonts w:ascii="Times New Roman" w:hAnsi="Times New Roman" w:cs="Times New Roman"/>
          <w:color w:val="000000" w:themeColor="text1"/>
          <w:sz w:val="20"/>
          <w:szCs w:val="20"/>
        </w:rPr>
        <w:t xml:space="preserve"> Information</w:t>
      </w:r>
      <w:r w:rsidR="00B96834" w:rsidRPr="00FF6C18">
        <w:rPr>
          <w:rFonts w:ascii="Times New Roman" w:hAnsi="Times New Roman" w:cs="Times New Roman"/>
          <w:color w:val="000000" w:themeColor="text1"/>
          <w:sz w:val="20"/>
          <w:szCs w:val="20"/>
        </w:rPr>
        <w:t xml:space="preserve"> and decision maker’s opinions</w:t>
      </w:r>
      <w:r w:rsidRPr="00FF6C18">
        <w:rPr>
          <w:rFonts w:ascii="Times New Roman" w:hAnsi="Times New Roman" w:cs="Times New Roman"/>
          <w:color w:val="000000" w:themeColor="text1"/>
          <w:sz w:val="20"/>
          <w:szCs w:val="20"/>
        </w:rPr>
        <w:t xml:space="preserve"> </w:t>
      </w:r>
      <w:r w:rsidRPr="00C826D0">
        <w:rPr>
          <w:rFonts w:ascii="Times New Roman" w:hAnsi="Times New Roman" w:cs="Times New Roman"/>
          <w:noProof/>
          <w:color w:val="000000" w:themeColor="text1"/>
          <w:sz w:val="20"/>
          <w:szCs w:val="20"/>
        </w:rPr>
        <w:t>of ten</w:t>
      </w:r>
      <w:r w:rsidR="000B3988">
        <w:rPr>
          <w:rFonts w:ascii="Times New Roman" w:hAnsi="Times New Roman" w:cs="Times New Roman"/>
          <w:noProof/>
          <w:color w:val="000000" w:themeColor="text1"/>
          <w:sz w:val="20"/>
          <w:szCs w:val="20"/>
        </w:rPr>
        <w:t xml:space="preserve"> cattle</w:t>
      </w:r>
      <w:r w:rsidRPr="00FF6C18">
        <w:rPr>
          <w:rFonts w:ascii="Times New Roman" w:hAnsi="Times New Roman" w:cs="Times New Roman"/>
          <w:color w:val="000000" w:themeColor="text1"/>
          <w:sz w:val="20"/>
          <w:szCs w:val="20"/>
        </w:rPr>
        <w:t xml:space="preserve"> </w:t>
      </w:r>
      <w:r w:rsidRPr="00C826D0">
        <w:rPr>
          <w:rFonts w:ascii="Times New Roman" w:hAnsi="Times New Roman" w:cs="Times New Roman"/>
          <w:noProof/>
          <w:color w:val="000000" w:themeColor="text1"/>
          <w:sz w:val="20"/>
          <w:szCs w:val="20"/>
        </w:rPr>
        <w:t>supplier</w:t>
      </w:r>
      <w:r w:rsidR="00C826D0">
        <w:rPr>
          <w:rFonts w:ascii="Times New Roman" w:hAnsi="Times New Roman" w:cs="Times New Roman"/>
          <w:noProof/>
          <w:color w:val="000000" w:themeColor="text1"/>
          <w:sz w:val="20"/>
          <w:szCs w:val="20"/>
        </w:rPr>
        <w:t>s</w:t>
      </w:r>
      <w:r w:rsidRPr="00FF6C18">
        <w:rPr>
          <w:rFonts w:ascii="Times New Roman" w:hAnsi="Times New Roman" w:cs="Times New Roman"/>
          <w:color w:val="000000" w:themeColor="text1"/>
          <w:sz w:val="20"/>
          <w:szCs w:val="20"/>
        </w:rPr>
        <w:t xml:space="preserve"> in terms of various criteria</w:t>
      </w:r>
    </w:p>
    <w:tbl>
      <w:tblPr>
        <w:tblStyle w:val="TableGrid"/>
        <w:tblW w:w="9611" w:type="dxa"/>
        <w:tblInd w:w="-582" w:type="dxa"/>
        <w:tblCellMar>
          <w:left w:w="98" w:type="dxa"/>
        </w:tblCellMar>
        <w:tblLook w:val="04A0" w:firstRow="1" w:lastRow="0" w:firstColumn="1" w:lastColumn="0" w:noHBand="0" w:noVBand="1"/>
      </w:tblPr>
      <w:tblGrid>
        <w:gridCol w:w="1653"/>
        <w:gridCol w:w="1721"/>
        <w:gridCol w:w="1134"/>
        <w:gridCol w:w="708"/>
        <w:gridCol w:w="1093"/>
        <w:gridCol w:w="1175"/>
        <w:gridCol w:w="1134"/>
        <w:gridCol w:w="993"/>
      </w:tblGrid>
      <w:tr w:rsidR="00FD08E1" w14:paraId="21BC566A" w14:textId="77777777" w:rsidTr="00DF75BB">
        <w:trPr>
          <w:trHeight w:val="655"/>
        </w:trPr>
        <w:tc>
          <w:tcPr>
            <w:tcW w:w="1653" w:type="dxa"/>
            <w:tcBorders>
              <w:tl2br w:val="single" w:sz="4" w:space="0" w:color="auto"/>
            </w:tcBorders>
            <w:shd w:val="clear" w:color="auto" w:fill="D9D9D9" w:themeFill="background1" w:themeFillShade="D9"/>
            <w:tcMar>
              <w:left w:w="98" w:type="dxa"/>
            </w:tcMar>
          </w:tcPr>
          <w:p w14:paraId="096EB716" w14:textId="5CC7B7D6" w:rsidR="00EF4B15" w:rsidRPr="00DF75BB" w:rsidRDefault="00EF4B15" w:rsidP="00EF4B15">
            <w:pPr>
              <w:rPr>
                <w:rFonts w:asciiTheme="majorBidi" w:eastAsia="Cambria" w:hAnsiTheme="majorBidi" w:cstheme="majorBidi"/>
                <w:sz w:val="20"/>
                <w:szCs w:val="20"/>
              </w:rPr>
            </w:pPr>
            <w:r w:rsidRPr="00DF75BB">
              <w:rPr>
                <w:rFonts w:asciiTheme="majorBidi" w:eastAsia="Cambria" w:hAnsiTheme="majorBidi" w:cstheme="majorBidi"/>
                <w:sz w:val="20"/>
                <w:szCs w:val="20"/>
              </w:rPr>
              <w:t xml:space="preserve">              </w:t>
            </w:r>
            <w:r w:rsidR="00BB62B1" w:rsidRPr="00DF75BB">
              <w:rPr>
                <w:rFonts w:asciiTheme="majorBidi" w:eastAsia="Cambria" w:hAnsiTheme="majorBidi" w:cstheme="majorBidi"/>
                <w:sz w:val="20"/>
                <w:szCs w:val="20"/>
              </w:rPr>
              <w:t>Criteria</w:t>
            </w:r>
          </w:p>
          <w:p w14:paraId="74E46DFF" w14:textId="77777777" w:rsidR="00EF4B15" w:rsidRPr="00DF75BB" w:rsidRDefault="00EF4B15" w:rsidP="00EF4B15">
            <w:pPr>
              <w:rPr>
                <w:rFonts w:asciiTheme="majorBidi" w:eastAsia="Cambria" w:hAnsiTheme="majorBidi" w:cstheme="majorBidi"/>
                <w:sz w:val="20"/>
                <w:szCs w:val="20"/>
              </w:rPr>
            </w:pPr>
          </w:p>
          <w:p w14:paraId="4D471E40" w14:textId="77777777" w:rsidR="00BB62B1" w:rsidRPr="00DF75BB" w:rsidRDefault="00BB62B1" w:rsidP="00EF4B15">
            <w:pPr>
              <w:rPr>
                <w:sz w:val="20"/>
                <w:szCs w:val="20"/>
              </w:rPr>
            </w:pPr>
            <w:r w:rsidRPr="00DF75BB">
              <w:rPr>
                <w:rFonts w:asciiTheme="majorBidi" w:eastAsia="Cambria" w:hAnsiTheme="majorBidi" w:cstheme="majorBidi"/>
                <w:sz w:val="20"/>
                <w:szCs w:val="20"/>
              </w:rPr>
              <w:t>Suppliers</w:t>
            </w:r>
          </w:p>
        </w:tc>
        <w:tc>
          <w:tcPr>
            <w:tcW w:w="1721" w:type="dxa"/>
            <w:shd w:val="clear" w:color="auto" w:fill="D9D9D9" w:themeFill="background1" w:themeFillShade="D9"/>
            <w:tcMar>
              <w:left w:w="98" w:type="dxa"/>
            </w:tcMar>
            <w:vAlign w:val="center"/>
          </w:tcPr>
          <w:p w14:paraId="3C60500C"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Quality of Meat</w:t>
            </w:r>
          </w:p>
        </w:tc>
        <w:tc>
          <w:tcPr>
            <w:tcW w:w="1134" w:type="dxa"/>
            <w:shd w:val="clear" w:color="auto" w:fill="D9D9D9" w:themeFill="background1" w:themeFillShade="D9"/>
            <w:tcMar>
              <w:left w:w="98" w:type="dxa"/>
            </w:tcMar>
            <w:vAlign w:val="center"/>
          </w:tcPr>
          <w:p w14:paraId="55EBAB2F"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Age</w:t>
            </w:r>
          </w:p>
        </w:tc>
        <w:tc>
          <w:tcPr>
            <w:tcW w:w="708" w:type="dxa"/>
            <w:shd w:val="clear" w:color="auto" w:fill="D9D9D9" w:themeFill="background1" w:themeFillShade="D9"/>
            <w:tcMar>
              <w:left w:w="98" w:type="dxa"/>
            </w:tcMar>
            <w:vAlign w:val="center"/>
          </w:tcPr>
          <w:p w14:paraId="4D130736"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Diet</w:t>
            </w:r>
          </w:p>
        </w:tc>
        <w:tc>
          <w:tcPr>
            <w:tcW w:w="1093" w:type="dxa"/>
            <w:shd w:val="clear" w:color="auto" w:fill="D9D9D9" w:themeFill="background1" w:themeFillShade="D9"/>
            <w:tcMar>
              <w:left w:w="98" w:type="dxa"/>
            </w:tcMar>
            <w:vAlign w:val="center"/>
          </w:tcPr>
          <w:p w14:paraId="6E0873FD"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Average Weight</w:t>
            </w:r>
          </w:p>
        </w:tc>
        <w:tc>
          <w:tcPr>
            <w:tcW w:w="1175" w:type="dxa"/>
            <w:shd w:val="clear" w:color="auto" w:fill="D9D9D9" w:themeFill="background1" w:themeFillShade="D9"/>
            <w:tcMar>
              <w:left w:w="98" w:type="dxa"/>
            </w:tcMar>
            <w:vAlign w:val="center"/>
          </w:tcPr>
          <w:p w14:paraId="555694CA"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Traceability</w:t>
            </w:r>
          </w:p>
        </w:tc>
        <w:tc>
          <w:tcPr>
            <w:tcW w:w="1134" w:type="dxa"/>
            <w:shd w:val="clear" w:color="auto" w:fill="D9D9D9" w:themeFill="background1" w:themeFillShade="D9"/>
            <w:tcMar>
              <w:left w:w="98" w:type="dxa"/>
            </w:tcMar>
            <w:vAlign w:val="center"/>
          </w:tcPr>
          <w:p w14:paraId="7596E82A"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Carbon Footprint</w:t>
            </w:r>
          </w:p>
        </w:tc>
        <w:tc>
          <w:tcPr>
            <w:tcW w:w="993" w:type="dxa"/>
            <w:shd w:val="clear" w:color="auto" w:fill="D9D9D9" w:themeFill="background1" w:themeFillShade="D9"/>
            <w:tcMar>
              <w:left w:w="98" w:type="dxa"/>
            </w:tcMar>
            <w:vAlign w:val="center"/>
          </w:tcPr>
          <w:p w14:paraId="39558AD8" w14:textId="3FBB40F5" w:rsidR="00BB62B1" w:rsidRPr="00DF75BB" w:rsidRDefault="00BB62B1" w:rsidP="00FD08E1">
            <w:pPr>
              <w:jc w:val="center"/>
              <w:rPr>
                <w:sz w:val="20"/>
                <w:szCs w:val="20"/>
              </w:rPr>
            </w:pPr>
            <w:r w:rsidRPr="00DF75BB">
              <w:rPr>
                <w:rFonts w:asciiTheme="majorBidi" w:eastAsia="Cambria" w:hAnsiTheme="majorBidi" w:cstheme="majorBidi"/>
                <w:sz w:val="20"/>
                <w:szCs w:val="20"/>
              </w:rPr>
              <w:t>Price</w:t>
            </w:r>
            <w:r w:rsidR="00FD08E1">
              <w:rPr>
                <w:rFonts w:asciiTheme="majorBidi" w:eastAsia="Cambria" w:hAnsiTheme="majorBidi" w:cstheme="majorBidi"/>
                <w:sz w:val="20"/>
                <w:szCs w:val="20"/>
              </w:rPr>
              <w:t xml:space="preserve"> (</w:t>
            </w:r>
            <m:oMath>
              <m:r>
                <w:rPr>
                  <w:rFonts w:ascii="Cambria Math" w:eastAsia="Cambria" w:hAnsi="Cambria Math" w:cstheme="majorBidi"/>
                  <w:sz w:val="20"/>
                  <w:szCs w:val="20"/>
                </w:rPr>
                <m:t>×1000)</m:t>
              </m:r>
            </m:oMath>
          </w:p>
        </w:tc>
      </w:tr>
      <w:tr w:rsidR="00BB62B1" w14:paraId="6E4D6CEF" w14:textId="77777777" w:rsidTr="00FD08E1">
        <w:trPr>
          <w:trHeight w:val="335"/>
        </w:trPr>
        <w:tc>
          <w:tcPr>
            <w:tcW w:w="1653" w:type="dxa"/>
            <w:shd w:val="clear" w:color="auto" w:fill="FFFFFF" w:themeFill="background1"/>
            <w:tcMar>
              <w:left w:w="98" w:type="dxa"/>
            </w:tcMar>
            <w:vAlign w:val="center"/>
          </w:tcPr>
          <w:p w14:paraId="514BE118"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S1</w:t>
            </w:r>
          </w:p>
        </w:tc>
        <w:tc>
          <w:tcPr>
            <w:tcW w:w="1721" w:type="dxa"/>
            <w:shd w:val="clear" w:color="auto" w:fill="auto"/>
            <w:tcMar>
              <w:left w:w="98" w:type="dxa"/>
            </w:tcMar>
            <w:vAlign w:val="center"/>
          </w:tcPr>
          <w:p w14:paraId="67074596" w14:textId="32C01737" w:rsidR="00BB62B1" w:rsidRPr="00DF75BB" w:rsidRDefault="00DF75BB" w:rsidP="005C5670">
            <w:pPr>
              <w:jc w:val="center"/>
              <w:rPr>
                <w:sz w:val="20"/>
                <w:szCs w:val="20"/>
              </w:rPr>
            </w:pPr>
            <w:r w:rsidRPr="00DF75BB">
              <w:rPr>
                <w:sz w:val="20"/>
                <w:szCs w:val="20"/>
              </w:rPr>
              <w:t>[9 10 10]</w:t>
            </w:r>
          </w:p>
        </w:tc>
        <w:tc>
          <w:tcPr>
            <w:tcW w:w="1134" w:type="dxa"/>
            <w:shd w:val="clear" w:color="auto" w:fill="auto"/>
            <w:tcMar>
              <w:left w:w="98" w:type="dxa"/>
            </w:tcMar>
            <w:vAlign w:val="center"/>
          </w:tcPr>
          <w:p w14:paraId="1D056C9A"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MP</w:t>
            </w:r>
          </w:p>
        </w:tc>
        <w:tc>
          <w:tcPr>
            <w:tcW w:w="708" w:type="dxa"/>
            <w:shd w:val="clear" w:color="auto" w:fill="auto"/>
            <w:tcMar>
              <w:left w:w="98" w:type="dxa"/>
            </w:tcMar>
            <w:vAlign w:val="center"/>
          </w:tcPr>
          <w:p w14:paraId="74241301"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VG</w:t>
            </w:r>
          </w:p>
        </w:tc>
        <w:tc>
          <w:tcPr>
            <w:tcW w:w="1093" w:type="dxa"/>
            <w:shd w:val="clear" w:color="auto" w:fill="auto"/>
            <w:tcMar>
              <w:left w:w="98" w:type="dxa"/>
            </w:tcMar>
            <w:vAlign w:val="center"/>
          </w:tcPr>
          <w:p w14:paraId="26F9FD02"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G</w:t>
            </w:r>
          </w:p>
        </w:tc>
        <w:tc>
          <w:tcPr>
            <w:tcW w:w="1175" w:type="dxa"/>
            <w:shd w:val="clear" w:color="auto" w:fill="auto"/>
            <w:tcMar>
              <w:left w:w="98" w:type="dxa"/>
            </w:tcMar>
            <w:vAlign w:val="center"/>
          </w:tcPr>
          <w:p w14:paraId="5F6C0214"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VG</w:t>
            </w:r>
          </w:p>
        </w:tc>
        <w:tc>
          <w:tcPr>
            <w:tcW w:w="1134" w:type="dxa"/>
            <w:shd w:val="clear" w:color="auto" w:fill="auto"/>
            <w:tcMar>
              <w:left w:w="98" w:type="dxa"/>
            </w:tcMar>
            <w:vAlign w:val="center"/>
          </w:tcPr>
          <w:p w14:paraId="4D9896A0"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F</w:t>
            </w:r>
          </w:p>
        </w:tc>
        <w:tc>
          <w:tcPr>
            <w:tcW w:w="993" w:type="dxa"/>
            <w:tcBorders>
              <w:left w:val="nil"/>
            </w:tcBorders>
            <w:shd w:val="clear" w:color="auto" w:fill="auto"/>
            <w:tcMar>
              <w:left w:w="113" w:type="dxa"/>
            </w:tcMar>
            <w:vAlign w:val="center"/>
          </w:tcPr>
          <w:p w14:paraId="71D75E66" w14:textId="5C80123F" w:rsidR="00BB62B1" w:rsidRPr="00DF75BB" w:rsidRDefault="00FD08E1" w:rsidP="00FD08E1">
            <w:pPr>
              <w:jc w:val="center"/>
              <w:rPr>
                <w:sz w:val="20"/>
                <w:szCs w:val="20"/>
              </w:rPr>
            </w:pPr>
            <w:r>
              <w:rPr>
                <w:rFonts w:asciiTheme="majorBidi" w:eastAsia="Cambria" w:hAnsiTheme="majorBidi" w:cstheme="majorBidi"/>
                <w:color w:val="000000"/>
                <w:sz w:val="20"/>
                <w:szCs w:val="20"/>
              </w:rPr>
              <w:t>[</w:t>
            </w:r>
            <w:r w:rsidR="00BB62B1" w:rsidRPr="00DF75BB">
              <w:rPr>
                <w:rFonts w:asciiTheme="majorBidi" w:eastAsia="Cambria" w:hAnsiTheme="majorBidi" w:cstheme="majorBidi"/>
                <w:color w:val="000000"/>
                <w:sz w:val="20"/>
                <w:szCs w:val="20"/>
              </w:rPr>
              <w:t>50</w:t>
            </w:r>
            <w:r>
              <w:rPr>
                <w:rFonts w:asciiTheme="majorBidi" w:eastAsia="Cambria" w:hAnsiTheme="majorBidi" w:cstheme="majorBidi"/>
                <w:color w:val="000000"/>
                <w:sz w:val="20"/>
                <w:szCs w:val="20"/>
              </w:rPr>
              <w:t xml:space="preserve"> 51]</w:t>
            </w:r>
          </w:p>
        </w:tc>
      </w:tr>
      <w:tr w:rsidR="00BB62B1" w14:paraId="510B2BFA" w14:textId="77777777" w:rsidTr="00FD08E1">
        <w:trPr>
          <w:trHeight w:val="317"/>
        </w:trPr>
        <w:tc>
          <w:tcPr>
            <w:tcW w:w="1653" w:type="dxa"/>
            <w:shd w:val="clear" w:color="auto" w:fill="FFFFFF" w:themeFill="background1"/>
            <w:tcMar>
              <w:left w:w="98" w:type="dxa"/>
            </w:tcMar>
            <w:vAlign w:val="center"/>
          </w:tcPr>
          <w:p w14:paraId="2B58ECA9"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S2</w:t>
            </w:r>
          </w:p>
        </w:tc>
        <w:tc>
          <w:tcPr>
            <w:tcW w:w="1721" w:type="dxa"/>
            <w:shd w:val="clear" w:color="auto" w:fill="auto"/>
            <w:tcMar>
              <w:left w:w="98" w:type="dxa"/>
            </w:tcMar>
            <w:vAlign w:val="center"/>
          </w:tcPr>
          <w:p w14:paraId="0D7BCF29" w14:textId="6A727C72" w:rsidR="00BB62B1" w:rsidRPr="00DF75BB" w:rsidRDefault="00DF75BB" w:rsidP="005C5670">
            <w:pPr>
              <w:jc w:val="center"/>
              <w:rPr>
                <w:sz w:val="20"/>
                <w:szCs w:val="20"/>
              </w:rPr>
            </w:pPr>
            <w:r>
              <w:rPr>
                <w:sz w:val="20"/>
                <w:szCs w:val="20"/>
              </w:rPr>
              <w:t>[5.33 6.66 7.66]</w:t>
            </w:r>
          </w:p>
        </w:tc>
        <w:tc>
          <w:tcPr>
            <w:tcW w:w="1134" w:type="dxa"/>
            <w:shd w:val="clear" w:color="auto" w:fill="auto"/>
            <w:tcMar>
              <w:left w:w="98" w:type="dxa"/>
            </w:tcMar>
            <w:vAlign w:val="center"/>
          </w:tcPr>
          <w:p w14:paraId="61C72179"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MG</w:t>
            </w:r>
          </w:p>
        </w:tc>
        <w:tc>
          <w:tcPr>
            <w:tcW w:w="708" w:type="dxa"/>
            <w:shd w:val="clear" w:color="auto" w:fill="auto"/>
            <w:tcMar>
              <w:left w:w="98" w:type="dxa"/>
            </w:tcMar>
            <w:vAlign w:val="center"/>
          </w:tcPr>
          <w:p w14:paraId="2F5C0709"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MG</w:t>
            </w:r>
          </w:p>
        </w:tc>
        <w:tc>
          <w:tcPr>
            <w:tcW w:w="1093" w:type="dxa"/>
            <w:shd w:val="clear" w:color="auto" w:fill="auto"/>
            <w:tcMar>
              <w:left w:w="98" w:type="dxa"/>
            </w:tcMar>
            <w:vAlign w:val="center"/>
          </w:tcPr>
          <w:p w14:paraId="7886A335"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MP</w:t>
            </w:r>
          </w:p>
        </w:tc>
        <w:tc>
          <w:tcPr>
            <w:tcW w:w="1175" w:type="dxa"/>
            <w:shd w:val="clear" w:color="auto" w:fill="auto"/>
            <w:tcMar>
              <w:left w:w="98" w:type="dxa"/>
            </w:tcMar>
            <w:vAlign w:val="center"/>
          </w:tcPr>
          <w:p w14:paraId="60301845"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P</w:t>
            </w:r>
          </w:p>
        </w:tc>
        <w:tc>
          <w:tcPr>
            <w:tcW w:w="1134" w:type="dxa"/>
            <w:shd w:val="clear" w:color="auto" w:fill="auto"/>
            <w:tcMar>
              <w:left w:w="98" w:type="dxa"/>
            </w:tcMar>
            <w:vAlign w:val="center"/>
          </w:tcPr>
          <w:p w14:paraId="301FFE30"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G</w:t>
            </w:r>
          </w:p>
        </w:tc>
        <w:tc>
          <w:tcPr>
            <w:tcW w:w="993" w:type="dxa"/>
            <w:tcBorders>
              <w:left w:val="nil"/>
            </w:tcBorders>
            <w:shd w:val="clear" w:color="auto" w:fill="auto"/>
            <w:tcMar>
              <w:left w:w="113" w:type="dxa"/>
            </w:tcMar>
            <w:vAlign w:val="center"/>
          </w:tcPr>
          <w:p w14:paraId="56673939" w14:textId="082ADD9D" w:rsidR="00BB62B1" w:rsidRPr="00DF75BB" w:rsidRDefault="00FD08E1" w:rsidP="00FD08E1">
            <w:pPr>
              <w:jc w:val="center"/>
              <w:rPr>
                <w:sz w:val="20"/>
                <w:szCs w:val="20"/>
              </w:rPr>
            </w:pPr>
            <w:r>
              <w:rPr>
                <w:rFonts w:asciiTheme="majorBidi" w:eastAsia="Cambria" w:hAnsiTheme="majorBidi" w:cstheme="majorBidi"/>
                <w:color w:val="000000"/>
                <w:sz w:val="20"/>
                <w:szCs w:val="20"/>
              </w:rPr>
              <w:t>[44 46]</w:t>
            </w:r>
          </w:p>
        </w:tc>
      </w:tr>
      <w:tr w:rsidR="00BB62B1" w14:paraId="4BBBF0CC" w14:textId="77777777" w:rsidTr="00FD08E1">
        <w:trPr>
          <w:trHeight w:val="335"/>
        </w:trPr>
        <w:tc>
          <w:tcPr>
            <w:tcW w:w="1653" w:type="dxa"/>
            <w:shd w:val="clear" w:color="auto" w:fill="FFFFFF" w:themeFill="background1"/>
            <w:tcMar>
              <w:left w:w="98" w:type="dxa"/>
            </w:tcMar>
            <w:vAlign w:val="center"/>
          </w:tcPr>
          <w:p w14:paraId="34A301B8"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S3</w:t>
            </w:r>
          </w:p>
        </w:tc>
        <w:tc>
          <w:tcPr>
            <w:tcW w:w="1721" w:type="dxa"/>
            <w:shd w:val="clear" w:color="auto" w:fill="auto"/>
            <w:tcMar>
              <w:left w:w="98" w:type="dxa"/>
            </w:tcMar>
            <w:vAlign w:val="center"/>
          </w:tcPr>
          <w:p w14:paraId="6C85B8E5" w14:textId="5C2DD418" w:rsidR="00BB62B1" w:rsidRPr="00DF75BB" w:rsidRDefault="00DF75BB" w:rsidP="005C5670">
            <w:pPr>
              <w:jc w:val="center"/>
              <w:rPr>
                <w:sz w:val="20"/>
                <w:szCs w:val="20"/>
              </w:rPr>
            </w:pPr>
            <w:r>
              <w:rPr>
                <w:sz w:val="20"/>
                <w:szCs w:val="20"/>
              </w:rPr>
              <w:t>[4 5.66 7.33]</w:t>
            </w:r>
          </w:p>
        </w:tc>
        <w:tc>
          <w:tcPr>
            <w:tcW w:w="1134" w:type="dxa"/>
            <w:shd w:val="clear" w:color="auto" w:fill="auto"/>
            <w:tcMar>
              <w:left w:w="98" w:type="dxa"/>
            </w:tcMar>
            <w:vAlign w:val="center"/>
          </w:tcPr>
          <w:p w14:paraId="61132D37"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MP</w:t>
            </w:r>
          </w:p>
        </w:tc>
        <w:tc>
          <w:tcPr>
            <w:tcW w:w="708" w:type="dxa"/>
            <w:shd w:val="clear" w:color="auto" w:fill="auto"/>
            <w:tcMar>
              <w:left w:w="98" w:type="dxa"/>
            </w:tcMar>
            <w:vAlign w:val="center"/>
          </w:tcPr>
          <w:p w14:paraId="37BA72EB"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G</w:t>
            </w:r>
          </w:p>
        </w:tc>
        <w:tc>
          <w:tcPr>
            <w:tcW w:w="1093" w:type="dxa"/>
            <w:shd w:val="clear" w:color="auto" w:fill="auto"/>
            <w:tcMar>
              <w:left w:w="98" w:type="dxa"/>
            </w:tcMar>
            <w:vAlign w:val="center"/>
          </w:tcPr>
          <w:p w14:paraId="06D77658"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MG</w:t>
            </w:r>
          </w:p>
        </w:tc>
        <w:tc>
          <w:tcPr>
            <w:tcW w:w="1175" w:type="dxa"/>
            <w:shd w:val="clear" w:color="auto" w:fill="auto"/>
            <w:tcMar>
              <w:left w:w="98" w:type="dxa"/>
            </w:tcMar>
            <w:vAlign w:val="center"/>
          </w:tcPr>
          <w:p w14:paraId="12E3C0B3"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MG</w:t>
            </w:r>
          </w:p>
        </w:tc>
        <w:tc>
          <w:tcPr>
            <w:tcW w:w="1134" w:type="dxa"/>
            <w:shd w:val="clear" w:color="auto" w:fill="auto"/>
            <w:tcMar>
              <w:left w:w="98" w:type="dxa"/>
            </w:tcMar>
            <w:vAlign w:val="center"/>
          </w:tcPr>
          <w:p w14:paraId="46644561"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MG</w:t>
            </w:r>
          </w:p>
        </w:tc>
        <w:tc>
          <w:tcPr>
            <w:tcW w:w="993" w:type="dxa"/>
            <w:tcBorders>
              <w:left w:val="nil"/>
            </w:tcBorders>
            <w:shd w:val="clear" w:color="auto" w:fill="auto"/>
            <w:tcMar>
              <w:left w:w="113" w:type="dxa"/>
            </w:tcMar>
            <w:vAlign w:val="center"/>
          </w:tcPr>
          <w:p w14:paraId="0FC6767A" w14:textId="78CBB67A" w:rsidR="00BB62B1" w:rsidRPr="00DF75BB" w:rsidRDefault="00FD08E1" w:rsidP="00FD08E1">
            <w:pPr>
              <w:jc w:val="center"/>
              <w:rPr>
                <w:sz w:val="20"/>
                <w:szCs w:val="20"/>
              </w:rPr>
            </w:pPr>
            <w:r>
              <w:rPr>
                <w:rFonts w:asciiTheme="majorBidi" w:eastAsia="Cambria" w:hAnsiTheme="majorBidi" w:cstheme="majorBidi"/>
                <w:color w:val="000000"/>
                <w:sz w:val="20"/>
                <w:szCs w:val="20"/>
              </w:rPr>
              <w:t>[41 42]</w:t>
            </w:r>
          </w:p>
        </w:tc>
      </w:tr>
      <w:tr w:rsidR="00BB62B1" w14:paraId="53831A3D" w14:textId="77777777" w:rsidTr="00FD08E1">
        <w:trPr>
          <w:trHeight w:val="317"/>
        </w:trPr>
        <w:tc>
          <w:tcPr>
            <w:tcW w:w="1653" w:type="dxa"/>
            <w:shd w:val="clear" w:color="auto" w:fill="FFFFFF" w:themeFill="background1"/>
            <w:tcMar>
              <w:left w:w="98" w:type="dxa"/>
            </w:tcMar>
            <w:vAlign w:val="center"/>
          </w:tcPr>
          <w:p w14:paraId="0411B115"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S4</w:t>
            </w:r>
          </w:p>
        </w:tc>
        <w:tc>
          <w:tcPr>
            <w:tcW w:w="1721" w:type="dxa"/>
            <w:shd w:val="clear" w:color="auto" w:fill="auto"/>
            <w:tcMar>
              <w:left w:w="98" w:type="dxa"/>
            </w:tcMar>
            <w:vAlign w:val="center"/>
          </w:tcPr>
          <w:p w14:paraId="35C3267B" w14:textId="1C18FBD9" w:rsidR="00BB62B1" w:rsidRPr="00DF75BB" w:rsidRDefault="00DF75BB" w:rsidP="005C5670">
            <w:pPr>
              <w:jc w:val="center"/>
              <w:rPr>
                <w:sz w:val="20"/>
                <w:szCs w:val="20"/>
              </w:rPr>
            </w:pPr>
            <w:r>
              <w:rPr>
                <w:sz w:val="20"/>
                <w:szCs w:val="20"/>
              </w:rPr>
              <w:t>[3.66 5.66 7.66]</w:t>
            </w:r>
          </w:p>
        </w:tc>
        <w:tc>
          <w:tcPr>
            <w:tcW w:w="1134" w:type="dxa"/>
            <w:shd w:val="clear" w:color="auto" w:fill="auto"/>
            <w:tcMar>
              <w:left w:w="98" w:type="dxa"/>
            </w:tcMar>
            <w:vAlign w:val="center"/>
          </w:tcPr>
          <w:p w14:paraId="1AA80AD6"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G</w:t>
            </w:r>
          </w:p>
        </w:tc>
        <w:tc>
          <w:tcPr>
            <w:tcW w:w="708" w:type="dxa"/>
            <w:shd w:val="clear" w:color="auto" w:fill="auto"/>
            <w:tcMar>
              <w:left w:w="98" w:type="dxa"/>
            </w:tcMar>
            <w:vAlign w:val="center"/>
          </w:tcPr>
          <w:p w14:paraId="3BB47887"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F</w:t>
            </w:r>
          </w:p>
        </w:tc>
        <w:tc>
          <w:tcPr>
            <w:tcW w:w="1093" w:type="dxa"/>
            <w:shd w:val="clear" w:color="auto" w:fill="auto"/>
            <w:tcMar>
              <w:left w:w="98" w:type="dxa"/>
            </w:tcMar>
            <w:vAlign w:val="center"/>
          </w:tcPr>
          <w:p w14:paraId="1580A325"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G</w:t>
            </w:r>
          </w:p>
        </w:tc>
        <w:tc>
          <w:tcPr>
            <w:tcW w:w="1175" w:type="dxa"/>
            <w:shd w:val="clear" w:color="auto" w:fill="auto"/>
            <w:tcMar>
              <w:left w:w="98" w:type="dxa"/>
            </w:tcMar>
            <w:vAlign w:val="center"/>
          </w:tcPr>
          <w:p w14:paraId="02FF7C97"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VG</w:t>
            </w:r>
          </w:p>
        </w:tc>
        <w:tc>
          <w:tcPr>
            <w:tcW w:w="1134" w:type="dxa"/>
            <w:shd w:val="clear" w:color="auto" w:fill="auto"/>
            <w:tcMar>
              <w:left w:w="98" w:type="dxa"/>
            </w:tcMar>
            <w:vAlign w:val="center"/>
          </w:tcPr>
          <w:p w14:paraId="1E5B5E89"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MG</w:t>
            </w:r>
          </w:p>
        </w:tc>
        <w:tc>
          <w:tcPr>
            <w:tcW w:w="993" w:type="dxa"/>
            <w:tcBorders>
              <w:left w:val="nil"/>
            </w:tcBorders>
            <w:shd w:val="clear" w:color="auto" w:fill="auto"/>
            <w:tcMar>
              <w:left w:w="113" w:type="dxa"/>
            </w:tcMar>
            <w:vAlign w:val="center"/>
          </w:tcPr>
          <w:p w14:paraId="324671A8" w14:textId="60A867FA" w:rsidR="00BB62B1" w:rsidRPr="00DF75BB" w:rsidRDefault="00FD08E1" w:rsidP="00FD08E1">
            <w:pPr>
              <w:jc w:val="center"/>
              <w:rPr>
                <w:sz w:val="20"/>
                <w:szCs w:val="20"/>
              </w:rPr>
            </w:pPr>
            <w:r>
              <w:rPr>
                <w:rFonts w:asciiTheme="majorBidi" w:eastAsia="Cambria" w:hAnsiTheme="majorBidi" w:cstheme="majorBidi"/>
                <w:color w:val="000000"/>
                <w:sz w:val="20"/>
                <w:szCs w:val="20"/>
              </w:rPr>
              <w:t>[45 47]</w:t>
            </w:r>
          </w:p>
        </w:tc>
      </w:tr>
      <w:tr w:rsidR="00BB62B1" w14:paraId="622197E1" w14:textId="77777777" w:rsidTr="00FD08E1">
        <w:trPr>
          <w:trHeight w:val="335"/>
        </w:trPr>
        <w:tc>
          <w:tcPr>
            <w:tcW w:w="1653" w:type="dxa"/>
            <w:shd w:val="clear" w:color="auto" w:fill="FFFFFF" w:themeFill="background1"/>
            <w:tcMar>
              <w:left w:w="98" w:type="dxa"/>
            </w:tcMar>
            <w:vAlign w:val="center"/>
          </w:tcPr>
          <w:p w14:paraId="679278B0"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S5</w:t>
            </w:r>
          </w:p>
        </w:tc>
        <w:tc>
          <w:tcPr>
            <w:tcW w:w="1721" w:type="dxa"/>
            <w:shd w:val="clear" w:color="auto" w:fill="auto"/>
            <w:tcMar>
              <w:left w:w="98" w:type="dxa"/>
            </w:tcMar>
            <w:vAlign w:val="center"/>
          </w:tcPr>
          <w:p w14:paraId="792CF2AB" w14:textId="04914E91" w:rsidR="00BB62B1" w:rsidRPr="00DF75BB" w:rsidRDefault="00DF75BB" w:rsidP="005C5670">
            <w:pPr>
              <w:jc w:val="center"/>
              <w:rPr>
                <w:sz w:val="20"/>
                <w:szCs w:val="20"/>
              </w:rPr>
            </w:pPr>
            <w:r>
              <w:rPr>
                <w:sz w:val="20"/>
                <w:szCs w:val="20"/>
              </w:rPr>
              <w:t>[5.66 7.33 8.66]</w:t>
            </w:r>
          </w:p>
        </w:tc>
        <w:tc>
          <w:tcPr>
            <w:tcW w:w="1134" w:type="dxa"/>
            <w:shd w:val="clear" w:color="auto" w:fill="auto"/>
            <w:tcMar>
              <w:left w:w="98" w:type="dxa"/>
            </w:tcMar>
            <w:vAlign w:val="center"/>
          </w:tcPr>
          <w:p w14:paraId="4C667831"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VG</w:t>
            </w:r>
          </w:p>
        </w:tc>
        <w:tc>
          <w:tcPr>
            <w:tcW w:w="708" w:type="dxa"/>
            <w:shd w:val="clear" w:color="auto" w:fill="auto"/>
            <w:tcMar>
              <w:left w:w="98" w:type="dxa"/>
            </w:tcMar>
            <w:vAlign w:val="center"/>
          </w:tcPr>
          <w:p w14:paraId="121DC333"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G</w:t>
            </w:r>
          </w:p>
        </w:tc>
        <w:tc>
          <w:tcPr>
            <w:tcW w:w="1093" w:type="dxa"/>
            <w:shd w:val="clear" w:color="auto" w:fill="auto"/>
            <w:tcMar>
              <w:left w:w="98" w:type="dxa"/>
            </w:tcMar>
            <w:vAlign w:val="center"/>
          </w:tcPr>
          <w:p w14:paraId="1AD63560"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P</w:t>
            </w:r>
          </w:p>
        </w:tc>
        <w:tc>
          <w:tcPr>
            <w:tcW w:w="1175" w:type="dxa"/>
            <w:shd w:val="clear" w:color="auto" w:fill="auto"/>
            <w:tcMar>
              <w:left w:w="98" w:type="dxa"/>
            </w:tcMar>
            <w:vAlign w:val="center"/>
          </w:tcPr>
          <w:p w14:paraId="26CA600B"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P</w:t>
            </w:r>
          </w:p>
        </w:tc>
        <w:tc>
          <w:tcPr>
            <w:tcW w:w="1134" w:type="dxa"/>
            <w:shd w:val="clear" w:color="auto" w:fill="auto"/>
            <w:tcMar>
              <w:left w:w="98" w:type="dxa"/>
            </w:tcMar>
            <w:vAlign w:val="center"/>
          </w:tcPr>
          <w:p w14:paraId="3CD35A5E"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G</w:t>
            </w:r>
          </w:p>
        </w:tc>
        <w:tc>
          <w:tcPr>
            <w:tcW w:w="993" w:type="dxa"/>
            <w:tcBorders>
              <w:left w:val="nil"/>
            </w:tcBorders>
            <w:shd w:val="clear" w:color="auto" w:fill="auto"/>
            <w:tcMar>
              <w:left w:w="113" w:type="dxa"/>
            </w:tcMar>
            <w:vAlign w:val="center"/>
          </w:tcPr>
          <w:p w14:paraId="133E8FDC" w14:textId="1DFF557E" w:rsidR="00BB62B1" w:rsidRPr="00DF75BB" w:rsidRDefault="00FD08E1" w:rsidP="00FD08E1">
            <w:pPr>
              <w:jc w:val="center"/>
              <w:rPr>
                <w:sz w:val="20"/>
                <w:szCs w:val="20"/>
              </w:rPr>
            </w:pPr>
            <w:r>
              <w:rPr>
                <w:rFonts w:asciiTheme="majorBidi" w:eastAsia="Cambria" w:hAnsiTheme="majorBidi" w:cstheme="majorBidi"/>
                <w:color w:val="000000"/>
                <w:sz w:val="20"/>
                <w:szCs w:val="20"/>
              </w:rPr>
              <w:t>[42 42.5]</w:t>
            </w:r>
          </w:p>
        </w:tc>
      </w:tr>
      <w:tr w:rsidR="00BB62B1" w14:paraId="2FC4BF1F" w14:textId="77777777" w:rsidTr="00FD08E1">
        <w:trPr>
          <w:trHeight w:val="335"/>
        </w:trPr>
        <w:tc>
          <w:tcPr>
            <w:tcW w:w="1653" w:type="dxa"/>
            <w:shd w:val="clear" w:color="auto" w:fill="FFFFFF" w:themeFill="background1"/>
            <w:tcMar>
              <w:left w:w="98" w:type="dxa"/>
            </w:tcMar>
            <w:vAlign w:val="center"/>
          </w:tcPr>
          <w:p w14:paraId="3DCC6BFA"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S6</w:t>
            </w:r>
          </w:p>
        </w:tc>
        <w:tc>
          <w:tcPr>
            <w:tcW w:w="1721" w:type="dxa"/>
            <w:shd w:val="clear" w:color="auto" w:fill="auto"/>
            <w:tcMar>
              <w:left w:w="98" w:type="dxa"/>
            </w:tcMar>
            <w:vAlign w:val="center"/>
          </w:tcPr>
          <w:p w14:paraId="66573C78" w14:textId="53DB0C9D" w:rsidR="00BB62B1" w:rsidRPr="00DF75BB" w:rsidRDefault="00DF75BB" w:rsidP="005C5670">
            <w:pPr>
              <w:jc w:val="center"/>
              <w:rPr>
                <w:sz w:val="20"/>
                <w:szCs w:val="20"/>
              </w:rPr>
            </w:pPr>
            <w:r>
              <w:rPr>
                <w:sz w:val="20"/>
                <w:szCs w:val="20"/>
              </w:rPr>
              <w:t>[7 9 10]</w:t>
            </w:r>
          </w:p>
        </w:tc>
        <w:tc>
          <w:tcPr>
            <w:tcW w:w="1134" w:type="dxa"/>
            <w:shd w:val="clear" w:color="auto" w:fill="auto"/>
            <w:tcMar>
              <w:left w:w="98" w:type="dxa"/>
            </w:tcMar>
            <w:vAlign w:val="center"/>
          </w:tcPr>
          <w:p w14:paraId="3BB7C1F4"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MP</w:t>
            </w:r>
          </w:p>
        </w:tc>
        <w:tc>
          <w:tcPr>
            <w:tcW w:w="708" w:type="dxa"/>
            <w:shd w:val="clear" w:color="auto" w:fill="auto"/>
            <w:tcMar>
              <w:left w:w="98" w:type="dxa"/>
            </w:tcMar>
            <w:vAlign w:val="center"/>
          </w:tcPr>
          <w:p w14:paraId="139878DF"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G</w:t>
            </w:r>
          </w:p>
        </w:tc>
        <w:tc>
          <w:tcPr>
            <w:tcW w:w="1093" w:type="dxa"/>
            <w:shd w:val="clear" w:color="auto" w:fill="auto"/>
            <w:tcMar>
              <w:left w:w="98" w:type="dxa"/>
            </w:tcMar>
            <w:vAlign w:val="center"/>
          </w:tcPr>
          <w:p w14:paraId="5B61C493"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G</w:t>
            </w:r>
          </w:p>
        </w:tc>
        <w:tc>
          <w:tcPr>
            <w:tcW w:w="1175" w:type="dxa"/>
            <w:shd w:val="clear" w:color="auto" w:fill="auto"/>
            <w:tcMar>
              <w:left w:w="98" w:type="dxa"/>
            </w:tcMar>
            <w:vAlign w:val="center"/>
          </w:tcPr>
          <w:p w14:paraId="50BF12C5"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VG</w:t>
            </w:r>
          </w:p>
        </w:tc>
        <w:tc>
          <w:tcPr>
            <w:tcW w:w="1134" w:type="dxa"/>
            <w:shd w:val="clear" w:color="auto" w:fill="auto"/>
            <w:tcMar>
              <w:left w:w="98" w:type="dxa"/>
            </w:tcMar>
            <w:vAlign w:val="center"/>
          </w:tcPr>
          <w:p w14:paraId="4D3FE176"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MG</w:t>
            </w:r>
          </w:p>
        </w:tc>
        <w:tc>
          <w:tcPr>
            <w:tcW w:w="993" w:type="dxa"/>
            <w:tcBorders>
              <w:left w:val="nil"/>
            </w:tcBorders>
            <w:shd w:val="clear" w:color="auto" w:fill="auto"/>
            <w:tcMar>
              <w:left w:w="113" w:type="dxa"/>
            </w:tcMar>
            <w:vAlign w:val="center"/>
          </w:tcPr>
          <w:p w14:paraId="26B95A2A" w14:textId="65A61A73" w:rsidR="00BB62B1" w:rsidRPr="00DF75BB" w:rsidRDefault="00FD08E1" w:rsidP="00FD08E1">
            <w:pPr>
              <w:jc w:val="center"/>
              <w:rPr>
                <w:sz w:val="20"/>
                <w:szCs w:val="20"/>
              </w:rPr>
            </w:pPr>
            <w:r>
              <w:rPr>
                <w:rFonts w:asciiTheme="majorBidi" w:eastAsia="Cambria" w:hAnsiTheme="majorBidi" w:cstheme="majorBidi"/>
                <w:color w:val="000000"/>
                <w:sz w:val="20"/>
                <w:szCs w:val="20"/>
              </w:rPr>
              <w:t>[46.5 47]</w:t>
            </w:r>
          </w:p>
        </w:tc>
      </w:tr>
      <w:tr w:rsidR="00BB62B1" w14:paraId="30059BC1" w14:textId="77777777" w:rsidTr="00FD08E1">
        <w:trPr>
          <w:trHeight w:val="317"/>
        </w:trPr>
        <w:tc>
          <w:tcPr>
            <w:tcW w:w="1653" w:type="dxa"/>
            <w:shd w:val="clear" w:color="auto" w:fill="FFFFFF" w:themeFill="background1"/>
            <w:tcMar>
              <w:left w:w="98" w:type="dxa"/>
            </w:tcMar>
            <w:vAlign w:val="center"/>
          </w:tcPr>
          <w:p w14:paraId="29E4D524"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S7</w:t>
            </w:r>
          </w:p>
        </w:tc>
        <w:tc>
          <w:tcPr>
            <w:tcW w:w="1721" w:type="dxa"/>
            <w:shd w:val="clear" w:color="auto" w:fill="auto"/>
            <w:tcMar>
              <w:left w:w="98" w:type="dxa"/>
            </w:tcMar>
            <w:vAlign w:val="center"/>
          </w:tcPr>
          <w:p w14:paraId="4AD1877D" w14:textId="22475663" w:rsidR="00BB62B1" w:rsidRPr="00DF75BB" w:rsidRDefault="00DF75BB" w:rsidP="005C5670">
            <w:pPr>
              <w:jc w:val="center"/>
              <w:rPr>
                <w:sz w:val="20"/>
                <w:szCs w:val="20"/>
              </w:rPr>
            </w:pPr>
            <w:r>
              <w:rPr>
                <w:sz w:val="20"/>
                <w:szCs w:val="20"/>
              </w:rPr>
              <w:t>[2.66 4.33 6.33]</w:t>
            </w:r>
          </w:p>
        </w:tc>
        <w:tc>
          <w:tcPr>
            <w:tcW w:w="1134" w:type="dxa"/>
            <w:shd w:val="clear" w:color="auto" w:fill="auto"/>
            <w:tcMar>
              <w:left w:w="98" w:type="dxa"/>
            </w:tcMar>
            <w:vAlign w:val="center"/>
          </w:tcPr>
          <w:p w14:paraId="6347B634"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MP</w:t>
            </w:r>
          </w:p>
        </w:tc>
        <w:tc>
          <w:tcPr>
            <w:tcW w:w="708" w:type="dxa"/>
            <w:shd w:val="clear" w:color="auto" w:fill="auto"/>
            <w:tcMar>
              <w:left w:w="98" w:type="dxa"/>
            </w:tcMar>
            <w:vAlign w:val="center"/>
          </w:tcPr>
          <w:p w14:paraId="5125C307"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F</w:t>
            </w:r>
          </w:p>
        </w:tc>
        <w:tc>
          <w:tcPr>
            <w:tcW w:w="1093" w:type="dxa"/>
            <w:shd w:val="clear" w:color="auto" w:fill="auto"/>
            <w:tcMar>
              <w:left w:w="98" w:type="dxa"/>
            </w:tcMar>
            <w:vAlign w:val="center"/>
          </w:tcPr>
          <w:p w14:paraId="30B7D117"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G</w:t>
            </w:r>
          </w:p>
        </w:tc>
        <w:tc>
          <w:tcPr>
            <w:tcW w:w="1175" w:type="dxa"/>
            <w:shd w:val="clear" w:color="auto" w:fill="auto"/>
            <w:tcMar>
              <w:left w:w="98" w:type="dxa"/>
            </w:tcMar>
            <w:vAlign w:val="center"/>
          </w:tcPr>
          <w:p w14:paraId="16DD2843"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MG</w:t>
            </w:r>
          </w:p>
        </w:tc>
        <w:tc>
          <w:tcPr>
            <w:tcW w:w="1134" w:type="dxa"/>
            <w:shd w:val="clear" w:color="auto" w:fill="auto"/>
            <w:tcMar>
              <w:left w:w="98" w:type="dxa"/>
            </w:tcMar>
            <w:vAlign w:val="center"/>
          </w:tcPr>
          <w:p w14:paraId="3D5E6210"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F</w:t>
            </w:r>
          </w:p>
        </w:tc>
        <w:tc>
          <w:tcPr>
            <w:tcW w:w="993" w:type="dxa"/>
            <w:tcBorders>
              <w:left w:val="nil"/>
            </w:tcBorders>
            <w:shd w:val="clear" w:color="auto" w:fill="auto"/>
            <w:tcMar>
              <w:left w:w="113" w:type="dxa"/>
            </w:tcMar>
            <w:vAlign w:val="center"/>
          </w:tcPr>
          <w:p w14:paraId="68E4E3D7" w14:textId="733C5D0E" w:rsidR="00BB62B1" w:rsidRPr="00DF75BB" w:rsidRDefault="00FD08E1" w:rsidP="00FD08E1">
            <w:pPr>
              <w:jc w:val="center"/>
              <w:rPr>
                <w:sz w:val="20"/>
                <w:szCs w:val="20"/>
              </w:rPr>
            </w:pPr>
            <w:r>
              <w:rPr>
                <w:rFonts w:asciiTheme="majorBidi" w:eastAsia="Cambria" w:hAnsiTheme="majorBidi" w:cstheme="majorBidi"/>
                <w:color w:val="000000"/>
                <w:sz w:val="20"/>
                <w:szCs w:val="20"/>
              </w:rPr>
              <w:t>[48.5 49]</w:t>
            </w:r>
          </w:p>
        </w:tc>
      </w:tr>
      <w:tr w:rsidR="00BB62B1" w14:paraId="0C895E2C" w14:textId="77777777" w:rsidTr="00FD08E1">
        <w:trPr>
          <w:trHeight w:val="335"/>
        </w:trPr>
        <w:tc>
          <w:tcPr>
            <w:tcW w:w="1653" w:type="dxa"/>
            <w:shd w:val="clear" w:color="auto" w:fill="FFFFFF" w:themeFill="background1"/>
            <w:tcMar>
              <w:left w:w="98" w:type="dxa"/>
            </w:tcMar>
            <w:vAlign w:val="center"/>
          </w:tcPr>
          <w:p w14:paraId="6234FD20"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S8</w:t>
            </w:r>
          </w:p>
        </w:tc>
        <w:tc>
          <w:tcPr>
            <w:tcW w:w="1721" w:type="dxa"/>
            <w:shd w:val="clear" w:color="auto" w:fill="auto"/>
            <w:tcMar>
              <w:left w:w="98" w:type="dxa"/>
            </w:tcMar>
            <w:vAlign w:val="center"/>
          </w:tcPr>
          <w:p w14:paraId="25DF8F71" w14:textId="37F5D16F" w:rsidR="00BB62B1" w:rsidRPr="00DF75BB" w:rsidRDefault="00DF75BB" w:rsidP="005C5670">
            <w:pPr>
              <w:jc w:val="center"/>
              <w:rPr>
                <w:sz w:val="20"/>
                <w:szCs w:val="20"/>
              </w:rPr>
            </w:pPr>
            <w:r>
              <w:rPr>
                <w:sz w:val="20"/>
                <w:szCs w:val="20"/>
              </w:rPr>
              <w:t>[5.66 7.33 8.66]</w:t>
            </w:r>
          </w:p>
        </w:tc>
        <w:tc>
          <w:tcPr>
            <w:tcW w:w="1134" w:type="dxa"/>
            <w:shd w:val="clear" w:color="auto" w:fill="auto"/>
            <w:tcMar>
              <w:left w:w="98" w:type="dxa"/>
            </w:tcMar>
            <w:vAlign w:val="center"/>
          </w:tcPr>
          <w:p w14:paraId="0C8E9B39"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F</w:t>
            </w:r>
          </w:p>
        </w:tc>
        <w:tc>
          <w:tcPr>
            <w:tcW w:w="708" w:type="dxa"/>
            <w:shd w:val="clear" w:color="auto" w:fill="auto"/>
            <w:tcMar>
              <w:left w:w="98" w:type="dxa"/>
            </w:tcMar>
            <w:vAlign w:val="center"/>
          </w:tcPr>
          <w:p w14:paraId="55E5A3E3"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G</w:t>
            </w:r>
          </w:p>
        </w:tc>
        <w:tc>
          <w:tcPr>
            <w:tcW w:w="1093" w:type="dxa"/>
            <w:shd w:val="clear" w:color="auto" w:fill="auto"/>
            <w:tcMar>
              <w:left w:w="98" w:type="dxa"/>
            </w:tcMar>
            <w:vAlign w:val="center"/>
          </w:tcPr>
          <w:p w14:paraId="65CD0E8F"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P</w:t>
            </w:r>
          </w:p>
        </w:tc>
        <w:tc>
          <w:tcPr>
            <w:tcW w:w="1175" w:type="dxa"/>
            <w:shd w:val="clear" w:color="auto" w:fill="auto"/>
            <w:tcMar>
              <w:left w:w="98" w:type="dxa"/>
            </w:tcMar>
            <w:vAlign w:val="center"/>
          </w:tcPr>
          <w:p w14:paraId="06B46EA7"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VG</w:t>
            </w:r>
          </w:p>
        </w:tc>
        <w:tc>
          <w:tcPr>
            <w:tcW w:w="1134" w:type="dxa"/>
            <w:shd w:val="clear" w:color="auto" w:fill="auto"/>
            <w:tcMar>
              <w:left w:w="98" w:type="dxa"/>
            </w:tcMar>
            <w:vAlign w:val="center"/>
          </w:tcPr>
          <w:p w14:paraId="5305A2F5"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VG</w:t>
            </w:r>
          </w:p>
        </w:tc>
        <w:tc>
          <w:tcPr>
            <w:tcW w:w="993" w:type="dxa"/>
            <w:tcBorders>
              <w:left w:val="nil"/>
            </w:tcBorders>
            <w:shd w:val="clear" w:color="auto" w:fill="auto"/>
            <w:tcMar>
              <w:left w:w="113" w:type="dxa"/>
            </w:tcMar>
            <w:vAlign w:val="center"/>
          </w:tcPr>
          <w:p w14:paraId="1A4963E1" w14:textId="4B958957" w:rsidR="00BB62B1" w:rsidRPr="00DF75BB" w:rsidRDefault="00FD08E1" w:rsidP="00FD08E1">
            <w:pPr>
              <w:jc w:val="center"/>
              <w:rPr>
                <w:sz w:val="20"/>
                <w:szCs w:val="20"/>
              </w:rPr>
            </w:pPr>
            <w:r>
              <w:rPr>
                <w:rFonts w:asciiTheme="majorBidi" w:eastAsia="Cambria" w:hAnsiTheme="majorBidi" w:cstheme="majorBidi"/>
                <w:color w:val="000000"/>
                <w:sz w:val="20"/>
                <w:szCs w:val="20"/>
              </w:rPr>
              <w:t>[42.5 43]</w:t>
            </w:r>
          </w:p>
        </w:tc>
      </w:tr>
      <w:tr w:rsidR="00BB62B1" w14:paraId="6FC3CFDB" w14:textId="77777777" w:rsidTr="00FD08E1">
        <w:trPr>
          <w:trHeight w:val="317"/>
        </w:trPr>
        <w:tc>
          <w:tcPr>
            <w:tcW w:w="1653" w:type="dxa"/>
            <w:shd w:val="clear" w:color="auto" w:fill="FFFFFF" w:themeFill="background1"/>
            <w:tcMar>
              <w:left w:w="98" w:type="dxa"/>
            </w:tcMar>
            <w:vAlign w:val="center"/>
          </w:tcPr>
          <w:p w14:paraId="0CEE70A4"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S9</w:t>
            </w:r>
          </w:p>
        </w:tc>
        <w:tc>
          <w:tcPr>
            <w:tcW w:w="1721" w:type="dxa"/>
            <w:shd w:val="clear" w:color="auto" w:fill="auto"/>
            <w:tcMar>
              <w:left w:w="98" w:type="dxa"/>
            </w:tcMar>
            <w:vAlign w:val="center"/>
          </w:tcPr>
          <w:p w14:paraId="3263EEF6" w14:textId="4FD42742" w:rsidR="00BB62B1" w:rsidRPr="00DF75BB" w:rsidRDefault="00DF75BB" w:rsidP="005C5670">
            <w:pPr>
              <w:jc w:val="center"/>
              <w:rPr>
                <w:sz w:val="20"/>
                <w:szCs w:val="20"/>
              </w:rPr>
            </w:pPr>
            <w:r>
              <w:rPr>
                <w:sz w:val="20"/>
                <w:szCs w:val="20"/>
              </w:rPr>
              <w:t>[3.66 5.66 7.33]</w:t>
            </w:r>
          </w:p>
        </w:tc>
        <w:tc>
          <w:tcPr>
            <w:tcW w:w="1134" w:type="dxa"/>
            <w:shd w:val="clear" w:color="auto" w:fill="auto"/>
            <w:tcMar>
              <w:left w:w="98" w:type="dxa"/>
            </w:tcMar>
            <w:vAlign w:val="center"/>
          </w:tcPr>
          <w:p w14:paraId="3ED333BA"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MP</w:t>
            </w:r>
          </w:p>
        </w:tc>
        <w:tc>
          <w:tcPr>
            <w:tcW w:w="708" w:type="dxa"/>
            <w:shd w:val="clear" w:color="auto" w:fill="auto"/>
            <w:tcMar>
              <w:left w:w="98" w:type="dxa"/>
            </w:tcMar>
            <w:vAlign w:val="center"/>
          </w:tcPr>
          <w:p w14:paraId="477430AD"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F</w:t>
            </w:r>
          </w:p>
        </w:tc>
        <w:tc>
          <w:tcPr>
            <w:tcW w:w="1093" w:type="dxa"/>
            <w:shd w:val="clear" w:color="auto" w:fill="auto"/>
            <w:tcMar>
              <w:left w:w="98" w:type="dxa"/>
            </w:tcMar>
            <w:vAlign w:val="center"/>
          </w:tcPr>
          <w:p w14:paraId="4F7C28F9"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MP</w:t>
            </w:r>
          </w:p>
        </w:tc>
        <w:tc>
          <w:tcPr>
            <w:tcW w:w="1175" w:type="dxa"/>
            <w:shd w:val="clear" w:color="auto" w:fill="auto"/>
            <w:tcMar>
              <w:left w:w="98" w:type="dxa"/>
            </w:tcMar>
            <w:vAlign w:val="center"/>
          </w:tcPr>
          <w:p w14:paraId="693CC746"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P</w:t>
            </w:r>
          </w:p>
        </w:tc>
        <w:tc>
          <w:tcPr>
            <w:tcW w:w="1134" w:type="dxa"/>
            <w:shd w:val="clear" w:color="auto" w:fill="auto"/>
            <w:tcMar>
              <w:left w:w="98" w:type="dxa"/>
            </w:tcMar>
            <w:vAlign w:val="center"/>
          </w:tcPr>
          <w:p w14:paraId="5BB5BB12"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F</w:t>
            </w:r>
          </w:p>
        </w:tc>
        <w:tc>
          <w:tcPr>
            <w:tcW w:w="993" w:type="dxa"/>
            <w:tcBorders>
              <w:left w:val="nil"/>
            </w:tcBorders>
            <w:shd w:val="clear" w:color="auto" w:fill="auto"/>
            <w:tcMar>
              <w:left w:w="113" w:type="dxa"/>
            </w:tcMar>
            <w:vAlign w:val="center"/>
          </w:tcPr>
          <w:p w14:paraId="65D677EE" w14:textId="1442C882" w:rsidR="00BB62B1" w:rsidRPr="00DF75BB" w:rsidRDefault="00FD08E1" w:rsidP="00FD08E1">
            <w:pPr>
              <w:jc w:val="center"/>
              <w:rPr>
                <w:sz w:val="20"/>
                <w:szCs w:val="20"/>
              </w:rPr>
            </w:pPr>
            <w:r>
              <w:rPr>
                <w:rFonts w:asciiTheme="majorBidi" w:eastAsia="Cambria" w:hAnsiTheme="majorBidi" w:cstheme="majorBidi"/>
                <w:color w:val="000000"/>
                <w:sz w:val="20"/>
                <w:szCs w:val="20"/>
              </w:rPr>
              <w:t>[46.5 48]</w:t>
            </w:r>
          </w:p>
        </w:tc>
      </w:tr>
      <w:tr w:rsidR="00BB62B1" w14:paraId="1126A757" w14:textId="77777777" w:rsidTr="00FD08E1">
        <w:trPr>
          <w:trHeight w:val="335"/>
        </w:trPr>
        <w:tc>
          <w:tcPr>
            <w:tcW w:w="1653" w:type="dxa"/>
            <w:shd w:val="clear" w:color="auto" w:fill="FFFFFF" w:themeFill="background1"/>
            <w:tcMar>
              <w:left w:w="98" w:type="dxa"/>
            </w:tcMar>
            <w:vAlign w:val="center"/>
          </w:tcPr>
          <w:p w14:paraId="460A0210"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S10</w:t>
            </w:r>
          </w:p>
        </w:tc>
        <w:tc>
          <w:tcPr>
            <w:tcW w:w="1721" w:type="dxa"/>
            <w:shd w:val="clear" w:color="auto" w:fill="auto"/>
            <w:tcMar>
              <w:left w:w="98" w:type="dxa"/>
            </w:tcMar>
            <w:vAlign w:val="center"/>
          </w:tcPr>
          <w:p w14:paraId="08FE033F" w14:textId="3AF63F2B" w:rsidR="00BB62B1" w:rsidRPr="00DF75BB" w:rsidRDefault="00DF75BB" w:rsidP="005C5670">
            <w:pPr>
              <w:jc w:val="center"/>
              <w:rPr>
                <w:sz w:val="20"/>
                <w:szCs w:val="20"/>
              </w:rPr>
            </w:pPr>
            <w:r>
              <w:rPr>
                <w:sz w:val="20"/>
                <w:szCs w:val="20"/>
              </w:rPr>
              <w:t>[5.66 7.66 9.33]</w:t>
            </w:r>
          </w:p>
        </w:tc>
        <w:tc>
          <w:tcPr>
            <w:tcW w:w="1134" w:type="dxa"/>
            <w:shd w:val="clear" w:color="auto" w:fill="auto"/>
            <w:tcMar>
              <w:left w:w="98" w:type="dxa"/>
            </w:tcMar>
            <w:vAlign w:val="center"/>
          </w:tcPr>
          <w:p w14:paraId="13CF3CCA"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F</w:t>
            </w:r>
          </w:p>
        </w:tc>
        <w:tc>
          <w:tcPr>
            <w:tcW w:w="708" w:type="dxa"/>
            <w:shd w:val="clear" w:color="auto" w:fill="auto"/>
            <w:tcMar>
              <w:left w:w="98" w:type="dxa"/>
            </w:tcMar>
            <w:vAlign w:val="center"/>
          </w:tcPr>
          <w:p w14:paraId="105BCE01"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MG</w:t>
            </w:r>
          </w:p>
        </w:tc>
        <w:tc>
          <w:tcPr>
            <w:tcW w:w="1093" w:type="dxa"/>
            <w:shd w:val="clear" w:color="auto" w:fill="auto"/>
            <w:tcMar>
              <w:left w:w="98" w:type="dxa"/>
            </w:tcMar>
            <w:vAlign w:val="center"/>
          </w:tcPr>
          <w:p w14:paraId="2CFAADD1"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VG</w:t>
            </w:r>
          </w:p>
        </w:tc>
        <w:tc>
          <w:tcPr>
            <w:tcW w:w="1175" w:type="dxa"/>
            <w:shd w:val="clear" w:color="auto" w:fill="auto"/>
            <w:tcMar>
              <w:left w:w="98" w:type="dxa"/>
            </w:tcMar>
            <w:vAlign w:val="center"/>
          </w:tcPr>
          <w:p w14:paraId="27EB0045"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VG</w:t>
            </w:r>
          </w:p>
        </w:tc>
        <w:tc>
          <w:tcPr>
            <w:tcW w:w="1134" w:type="dxa"/>
            <w:shd w:val="clear" w:color="auto" w:fill="auto"/>
            <w:tcMar>
              <w:left w:w="98" w:type="dxa"/>
            </w:tcMar>
            <w:vAlign w:val="center"/>
          </w:tcPr>
          <w:p w14:paraId="7D762CA2" w14:textId="77777777" w:rsidR="00BB62B1" w:rsidRPr="00DF75BB" w:rsidRDefault="00BB62B1" w:rsidP="005C5670">
            <w:pPr>
              <w:jc w:val="center"/>
              <w:rPr>
                <w:sz w:val="20"/>
                <w:szCs w:val="20"/>
              </w:rPr>
            </w:pPr>
            <w:r w:rsidRPr="00DF75BB">
              <w:rPr>
                <w:rFonts w:asciiTheme="majorBidi" w:eastAsia="Cambria" w:hAnsiTheme="majorBidi" w:cstheme="majorBidi"/>
                <w:sz w:val="20"/>
                <w:szCs w:val="20"/>
              </w:rPr>
              <w:t>VG</w:t>
            </w:r>
          </w:p>
        </w:tc>
        <w:tc>
          <w:tcPr>
            <w:tcW w:w="993" w:type="dxa"/>
            <w:tcBorders>
              <w:left w:val="nil"/>
            </w:tcBorders>
            <w:shd w:val="clear" w:color="auto" w:fill="auto"/>
            <w:tcMar>
              <w:left w:w="113" w:type="dxa"/>
            </w:tcMar>
            <w:vAlign w:val="center"/>
          </w:tcPr>
          <w:p w14:paraId="399B2D53" w14:textId="3D15552C" w:rsidR="00BB62B1" w:rsidRPr="00DF75BB" w:rsidRDefault="00FD08E1" w:rsidP="00FD08E1">
            <w:pPr>
              <w:jc w:val="center"/>
              <w:rPr>
                <w:sz w:val="20"/>
                <w:szCs w:val="20"/>
              </w:rPr>
            </w:pPr>
            <w:r>
              <w:rPr>
                <w:rFonts w:asciiTheme="majorBidi" w:eastAsia="Cambria" w:hAnsiTheme="majorBidi" w:cstheme="majorBidi"/>
                <w:color w:val="000000"/>
                <w:sz w:val="20"/>
                <w:szCs w:val="20"/>
              </w:rPr>
              <w:t>[40.5 41]</w:t>
            </w:r>
          </w:p>
        </w:tc>
      </w:tr>
    </w:tbl>
    <w:p w14:paraId="12EE7473" w14:textId="77777777" w:rsidR="00BB62B1" w:rsidRDefault="00BB62B1" w:rsidP="00BB62B1">
      <w:pPr>
        <w:rPr>
          <w:rFonts w:asciiTheme="majorBidi" w:hAnsiTheme="majorBidi" w:cstheme="majorBidi"/>
        </w:rPr>
      </w:pPr>
    </w:p>
    <w:p w14:paraId="614D1864" w14:textId="77777777" w:rsidR="00BB62B1" w:rsidRDefault="00BB62B1" w:rsidP="009660BC">
      <w:pPr>
        <w:jc w:val="both"/>
        <w:rPr>
          <w:rFonts w:ascii="Times New Roman" w:hAnsi="Times New Roman" w:cs="Times New Roman"/>
        </w:rPr>
      </w:pPr>
    </w:p>
    <w:p w14:paraId="4FA3C8BD" w14:textId="77777777" w:rsidR="00BB62B1" w:rsidRDefault="00BB62B1" w:rsidP="009660BC">
      <w:pPr>
        <w:jc w:val="both"/>
        <w:rPr>
          <w:rFonts w:ascii="Times New Roman" w:hAnsi="Times New Roman" w:cs="Times New Roman"/>
        </w:rPr>
      </w:pPr>
    </w:p>
    <w:p w14:paraId="16991AE0" w14:textId="1184B19F" w:rsidR="00327E11" w:rsidRDefault="00DF75BB" w:rsidP="00FF6C18">
      <w:pPr>
        <w:jc w:val="both"/>
        <w:rPr>
          <w:rFonts w:ascii="Times New Roman" w:hAnsi="Times New Roman" w:cs="Times New Roman"/>
        </w:rPr>
      </w:pPr>
      <w:r>
        <w:rPr>
          <w:rFonts w:ascii="Times New Roman" w:hAnsi="Times New Roman" w:cs="Times New Roman"/>
        </w:rPr>
        <w:t xml:space="preserve">The carbon calculator installed on the cloud will process these details as shown in figure 4 and generate the results of </w:t>
      </w:r>
      <w:r w:rsidR="00C73AC6">
        <w:rPr>
          <w:rFonts w:ascii="Times New Roman" w:hAnsi="Times New Roman" w:cs="Times New Roman"/>
        </w:rPr>
        <w:t xml:space="preserve">carbon emission for these farmers. </w:t>
      </w:r>
      <w:r w:rsidR="001971F8" w:rsidRPr="00E0673C">
        <w:rPr>
          <w:rFonts w:ascii="Times New Roman" w:hAnsi="Times New Roman" w:cs="Times New Roman"/>
          <w:color w:val="auto"/>
        </w:rPr>
        <w:t xml:space="preserve">Numerous farmers operating in that province would submit their information on the cloud and this information would be enormous in scale resembling attributes of big data. This information would be carefully secured on the cloud infrastructure of abattoir and processor. </w:t>
      </w:r>
      <w:r w:rsidR="00AF49B6">
        <w:rPr>
          <w:rFonts w:ascii="Times New Roman" w:hAnsi="Times New Roman" w:cs="Times New Roman"/>
        </w:rPr>
        <w:t xml:space="preserve">Thereafter, the </w:t>
      </w:r>
      <w:r w:rsidR="001971F8">
        <w:rPr>
          <w:rFonts w:ascii="Times New Roman" w:hAnsi="Times New Roman" w:cs="Times New Roman"/>
        </w:rPr>
        <w:t xml:space="preserve">artificial intelligence present on </w:t>
      </w:r>
      <w:r w:rsidR="00C826D0">
        <w:rPr>
          <w:rFonts w:ascii="Times New Roman" w:hAnsi="Times New Roman" w:cs="Times New Roman"/>
        </w:rPr>
        <w:t xml:space="preserve">the </w:t>
      </w:r>
      <w:r w:rsidR="00AF49B6" w:rsidRPr="00C826D0">
        <w:rPr>
          <w:rFonts w:ascii="Times New Roman" w:hAnsi="Times New Roman" w:cs="Times New Roman"/>
          <w:noProof/>
        </w:rPr>
        <w:t>cloud</w:t>
      </w:r>
      <w:r w:rsidR="00AF49B6">
        <w:rPr>
          <w:rFonts w:ascii="Times New Roman" w:hAnsi="Times New Roman" w:cs="Times New Roman"/>
        </w:rPr>
        <w:t xml:space="preserve"> will extract the breed, conformation and fatness score for all the farmers and</w:t>
      </w:r>
      <w:r w:rsidR="00F759B8">
        <w:rPr>
          <w:rFonts w:ascii="Times New Roman" w:hAnsi="Times New Roman" w:cs="Times New Roman"/>
        </w:rPr>
        <w:t xml:space="preserve"> the quality of the meat is calculated based on the average of the decision maker opinions regarding the breed, conformation and fatness score</w:t>
      </w:r>
      <w:r w:rsidR="00F84041" w:rsidRPr="00E0673C">
        <w:rPr>
          <w:rFonts w:ascii="Times New Roman" w:hAnsi="Times New Roman" w:cs="Times New Roman"/>
          <w:color w:val="auto"/>
        </w:rPr>
        <w:t xml:space="preserve">. The higher the value of </w:t>
      </w:r>
      <w:r w:rsidR="00C826D0">
        <w:rPr>
          <w:rFonts w:ascii="Times New Roman" w:hAnsi="Times New Roman" w:cs="Times New Roman"/>
          <w:color w:val="auto"/>
        </w:rPr>
        <w:t xml:space="preserve">the </w:t>
      </w:r>
      <w:r w:rsidR="00F84041" w:rsidRPr="00C826D0">
        <w:rPr>
          <w:rFonts w:ascii="Times New Roman" w:hAnsi="Times New Roman" w:cs="Times New Roman"/>
          <w:noProof/>
          <w:color w:val="auto"/>
        </w:rPr>
        <w:t>variable</w:t>
      </w:r>
      <w:r w:rsidR="00F84041" w:rsidRPr="00E0673C">
        <w:rPr>
          <w:rFonts w:ascii="Times New Roman" w:hAnsi="Times New Roman" w:cs="Times New Roman"/>
          <w:color w:val="auto"/>
        </w:rPr>
        <w:t xml:space="preserve"> for quality, the better is the quality of meat.</w:t>
      </w:r>
      <w:r w:rsidR="00F84041" w:rsidRPr="001971F8">
        <w:rPr>
          <w:rFonts w:ascii="Times New Roman" w:hAnsi="Times New Roman" w:cs="Times New Roman"/>
          <w:color w:val="FF0000"/>
        </w:rPr>
        <w:t xml:space="preserve"> </w:t>
      </w:r>
      <w:r w:rsidR="004461FF" w:rsidRPr="004461FF">
        <w:rPr>
          <w:rFonts w:ascii="Times New Roman" w:hAnsi="Times New Roman" w:cs="Times New Roman"/>
          <w:color w:val="auto"/>
        </w:rPr>
        <w:t>T</w:t>
      </w:r>
      <w:r w:rsidR="004461FF" w:rsidRPr="00E0673C">
        <w:rPr>
          <w:rFonts w:ascii="Times New Roman" w:hAnsi="Times New Roman" w:cs="Times New Roman"/>
          <w:color w:val="auto"/>
        </w:rPr>
        <w:t xml:space="preserve">o effectively demonstrate the working of </w:t>
      </w:r>
      <w:r w:rsidR="00C826D0">
        <w:rPr>
          <w:rFonts w:ascii="Times New Roman" w:hAnsi="Times New Roman" w:cs="Times New Roman"/>
          <w:color w:val="auto"/>
        </w:rPr>
        <w:t xml:space="preserve">the </w:t>
      </w:r>
      <w:r w:rsidR="004461FF" w:rsidRPr="00C826D0">
        <w:rPr>
          <w:rFonts w:ascii="Times New Roman" w:hAnsi="Times New Roman" w:cs="Times New Roman"/>
          <w:noProof/>
          <w:color w:val="auto"/>
        </w:rPr>
        <w:t>proposed</w:t>
      </w:r>
      <w:r w:rsidR="004461FF" w:rsidRPr="00E0673C">
        <w:rPr>
          <w:rFonts w:ascii="Times New Roman" w:hAnsi="Times New Roman" w:cs="Times New Roman"/>
          <w:color w:val="auto"/>
        </w:rPr>
        <w:t xml:space="preserve"> framework</w:t>
      </w:r>
      <w:r w:rsidR="004461FF">
        <w:rPr>
          <w:rFonts w:ascii="Times New Roman" w:hAnsi="Times New Roman" w:cs="Times New Roman"/>
          <w:color w:val="auto"/>
        </w:rPr>
        <w:t>, ten</w:t>
      </w:r>
      <w:r w:rsidR="004461FF" w:rsidRPr="00E0673C">
        <w:rPr>
          <w:rFonts w:ascii="Times New Roman" w:hAnsi="Times New Roman" w:cs="Times New Roman"/>
          <w:color w:val="auto"/>
        </w:rPr>
        <w:t xml:space="preserve"> suppliers have been considered in </w:t>
      </w:r>
      <w:r w:rsidR="00AC06A6">
        <w:rPr>
          <w:rFonts w:ascii="Times New Roman" w:hAnsi="Times New Roman" w:cs="Times New Roman"/>
          <w:color w:val="auto"/>
        </w:rPr>
        <w:t xml:space="preserve">this </w:t>
      </w:r>
      <w:r w:rsidR="004461FF" w:rsidRPr="00E0673C">
        <w:rPr>
          <w:rFonts w:ascii="Times New Roman" w:hAnsi="Times New Roman" w:cs="Times New Roman"/>
          <w:color w:val="auto"/>
        </w:rPr>
        <w:t>case study</w:t>
      </w:r>
      <w:r w:rsidR="004461FF">
        <w:rPr>
          <w:rFonts w:ascii="Times New Roman" w:hAnsi="Times New Roman" w:cs="Times New Roman"/>
        </w:rPr>
        <w:t>. Now</w:t>
      </w:r>
      <w:r w:rsidR="00BE49FD">
        <w:rPr>
          <w:rFonts w:ascii="Times New Roman" w:hAnsi="Times New Roman" w:cs="Times New Roman"/>
        </w:rPr>
        <w:t xml:space="preserve">, abattoir and processor will set the importance of different attributes over the cloud depending on </w:t>
      </w:r>
      <w:r w:rsidR="00C826D0">
        <w:rPr>
          <w:rFonts w:ascii="Times New Roman" w:hAnsi="Times New Roman" w:cs="Times New Roman"/>
        </w:rPr>
        <w:lastRenderedPageBreak/>
        <w:t xml:space="preserve">the </w:t>
      </w:r>
      <w:r w:rsidR="00BE49FD" w:rsidRPr="00C826D0">
        <w:rPr>
          <w:rFonts w:ascii="Times New Roman" w:hAnsi="Times New Roman" w:cs="Times New Roman"/>
          <w:noProof/>
        </w:rPr>
        <w:t>demand</w:t>
      </w:r>
      <w:r w:rsidR="00BE49FD">
        <w:rPr>
          <w:rFonts w:ascii="Times New Roman" w:hAnsi="Times New Roman" w:cs="Times New Roman"/>
        </w:rPr>
        <w:t xml:space="preserve"> of </w:t>
      </w:r>
      <w:r w:rsidR="00C826D0">
        <w:rPr>
          <w:rFonts w:ascii="Times New Roman" w:hAnsi="Times New Roman" w:cs="Times New Roman"/>
        </w:rPr>
        <w:t xml:space="preserve">the </w:t>
      </w:r>
      <w:r w:rsidR="00BE49FD" w:rsidRPr="00C826D0">
        <w:rPr>
          <w:rFonts w:ascii="Times New Roman" w:hAnsi="Times New Roman" w:cs="Times New Roman"/>
          <w:noProof/>
        </w:rPr>
        <w:t>market</w:t>
      </w:r>
      <w:r w:rsidR="00BE49FD">
        <w:rPr>
          <w:rFonts w:ascii="Times New Roman" w:hAnsi="Times New Roman" w:cs="Times New Roman"/>
        </w:rPr>
        <w:t>, consumer preference, country of sale, etc.</w:t>
      </w:r>
      <w:r w:rsidR="00F759B8">
        <w:rPr>
          <w:rFonts w:ascii="Times New Roman" w:hAnsi="Times New Roman" w:cs="Times New Roman"/>
        </w:rPr>
        <w:t xml:space="preserve"> This is done </w:t>
      </w:r>
      <w:r w:rsidR="00C826D0">
        <w:rPr>
          <w:rFonts w:ascii="Times New Roman" w:hAnsi="Times New Roman" w:cs="Times New Roman"/>
          <w:noProof/>
        </w:rPr>
        <w:t>by</w:t>
      </w:r>
      <w:r w:rsidR="00F759B8">
        <w:rPr>
          <w:rFonts w:ascii="Times New Roman" w:hAnsi="Times New Roman" w:cs="Times New Roman"/>
        </w:rPr>
        <w:t xml:space="preserve"> constructing the </w:t>
      </w:r>
      <w:r w:rsidR="00327E11">
        <w:rPr>
          <w:rFonts w:ascii="Times New Roman" w:hAnsi="Times New Roman" w:cs="Times New Roman"/>
        </w:rPr>
        <w:t xml:space="preserve">AHP pairwise relative importance matrix and DEMATEL cause-effect relation matrix based on the decision maker’s preferences. The relative importance and cause-effect relation matrixes for this case study based on an expert decision maker through linguistic fuzzy terms are illustrated in </w:t>
      </w:r>
      <w:r w:rsidR="00BB62B1" w:rsidRPr="00BB62B1">
        <w:rPr>
          <w:rFonts w:ascii="Times New Roman" w:hAnsi="Times New Roman" w:cs="Times New Roman"/>
        </w:rPr>
        <w:t xml:space="preserve">table </w:t>
      </w:r>
      <w:r w:rsidR="00FF6C18">
        <w:rPr>
          <w:rFonts w:ascii="Times New Roman" w:hAnsi="Times New Roman" w:cs="Times New Roman"/>
        </w:rPr>
        <w:t>3</w:t>
      </w:r>
      <w:r w:rsidR="00BB62B1" w:rsidRPr="00BB62B1">
        <w:rPr>
          <w:rFonts w:ascii="Times New Roman" w:hAnsi="Times New Roman" w:cs="Times New Roman"/>
        </w:rPr>
        <w:t xml:space="preserve"> and </w:t>
      </w:r>
      <w:r w:rsidR="00FF6C18">
        <w:rPr>
          <w:rFonts w:ascii="Times New Roman" w:hAnsi="Times New Roman" w:cs="Times New Roman"/>
        </w:rPr>
        <w:t>4</w:t>
      </w:r>
      <w:r w:rsidR="00327E11" w:rsidRPr="00BB62B1">
        <w:rPr>
          <w:rFonts w:ascii="Times New Roman" w:hAnsi="Times New Roman" w:cs="Times New Roman"/>
        </w:rPr>
        <w:t>.</w:t>
      </w:r>
      <w:r w:rsidR="00E21195">
        <w:rPr>
          <w:rFonts w:ascii="Times New Roman" w:hAnsi="Times New Roman" w:cs="Times New Roman"/>
        </w:rPr>
        <w:t xml:space="preserve"> </w:t>
      </w:r>
    </w:p>
    <w:p w14:paraId="1EF03099" w14:textId="5777CB93" w:rsidR="00FF6C18" w:rsidRDefault="00FF6C18" w:rsidP="00FF6C18">
      <w:pPr>
        <w:jc w:val="both"/>
        <w:rPr>
          <w:rFonts w:ascii="Times New Roman" w:hAnsi="Times New Roman" w:cs="Times New Roman"/>
        </w:rPr>
      </w:pPr>
    </w:p>
    <w:p w14:paraId="29C9B154" w14:textId="77777777" w:rsidR="00FF6C18" w:rsidRDefault="00FF6C18" w:rsidP="00FF6C18">
      <w:pPr>
        <w:jc w:val="both"/>
        <w:rPr>
          <w:rFonts w:ascii="Times New Roman" w:hAnsi="Times New Roman" w:cs="Times New Roman"/>
        </w:rPr>
      </w:pPr>
    </w:p>
    <w:p w14:paraId="0961F8C4" w14:textId="05500B1B" w:rsidR="00945E0D" w:rsidRDefault="00945E0D" w:rsidP="009660BC">
      <w:pPr>
        <w:jc w:val="both"/>
        <w:rPr>
          <w:rFonts w:ascii="Times New Roman" w:hAnsi="Times New Roman" w:cs="Times New Roman"/>
        </w:rPr>
      </w:pPr>
    </w:p>
    <w:p w14:paraId="2822CB60" w14:textId="17B96015" w:rsidR="005B0C06" w:rsidRPr="00FF6C18" w:rsidRDefault="00BB62B1" w:rsidP="00FF6C18">
      <w:pPr>
        <w:jc w:val="center"/>
        <w:rPr>
          <w:rFonts w:ascii="Times New Roman" w:hAnsi="Times New Roman" w:cs="Times New Roman"/>
          <w:i/>
          <w:iCs/>
          <w:sz w:val="21"/>
          <w:szCs w:val="21"/>
        </w:rPr>
      </w:pPr>
      <w:r w:rsidRPr="00FF6C18">
        <w:rPr>
          <w:rFonts w:ascii="Times New Roman" w:hAnsi="Times New Roman" w:cs="Times New Roman"/>
          <w:i/>
          <w:iCs/>
          <w:sz w:val="21"/>
          <w:szCs w:val="21"/>
        </w:rPr>
        <w:t xml:space="preserve">Table </w:t>
      </w:r>
      <w:r w:rsidR="00FF6C18" w:rsidRPr="00FF6C18">
        <w:rPr>
          <w:rFonts w:ascii="Times New Roman" w:hAnsi="Times New Roman" w:cs="Times New Roman"/>
          <w:i/>
          <w:iCs/>
          <w:sz w:val="21"/>
          <w:szCs w:val="21"/>
        </w:rPr>
        <w:t>3</w:t>
      </w:r>
      <w:r w:rsidR="00945E0D" w:rsidRPr="00FF6C18">
        <w:rPr>
          <w:rFonts w:ascii="Times New Roman" w:hAnsi="Times New Roman" w:cs="Times New Roman"/>
          <w:i/>
          <w:iCs/>
          <w:sz w:val="21"/>
          <w:szCs w:val="21"/>
        </w:rPr>
        <w:t xml:space="preserve"> Decision maker’s preferences for fuzzy AHP weight assigning </w:t>
      </w:r>
    </w:p>
    <w:p w14:paraId="24FE8F92" w14:textId="77777777" w:rsidR="003627F7" w:rsidRDefault="003627F7" w:rsidP="00945E0D">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086"/>
        <w:gridCol w:w="1053"/>
        <w:gridCol w:w="1053"/>
        <w:gridCol w:w="1053"/>
        <w:gridCol w:w="1053"/>
        <w:gridCol w:w="1089"/>
        <w:gridCol w:w="1053"/>
        <w:gridCol w:w="1053"/>
      </w:tblGrid>
      <w:tr w:rsidR="003627F7" w14:paraId="03B1F2F6" w14:textId="77777777" w:rsidTr="001473C8">
        <w:trPr>
          <w:trHeight w:val="432"/>
        </w:trPr>
        <w:tc>
          <w:tcPr>
            <w:tcW w:w="1086" w:type="dxa"/>
            <w:shd w:val="clear" w:color="auto" w:fill="F2F2F2" w:themeFill="background1" w:themeFillShade="F2"/>
            <w:vAlign w:val="center"/>
          </w:tcPr>
          <w:p w14:paraId="758D2E93" w14:textId="43011578" w:rsidR="003627F7" w:rsidRPr="005B0C06" w:rsidRDefault="00EF4B15" w:rsidP="001473C8">
            <w:pPr>
              <w:jc w:val="center"/>
              <w:rPr>
                <w:rFonts w:ascii="Times New Roman" w:hAnsi="Times New Roman" w:cs="Times New Roman"/>
                <w:sz w:val="18"/>
                <w:szCs w:val="18"/>
              </w:rPr>
            </w:pPr>
            <w:r>
              <w:rPr>
                <w:rFonts w:ascii="Times New Roman" w:hAnsi="Times New Roman" w:cs="Times New Roman"/>
                <w:sz w:val="18"/>
                <w:szCs w:val="18"/>
              </w:rPr>
              <w:t>Criteria</w:t>
            </w:r>
          </w:p>
        </w:tc>
        <w:tc>
          <w:tcPr>
            <w:tcW w:w="1053" w:type="dxa"/>
            <w:tcBorders>
              <w:bottom w:val="single" w:sz="4" w:space="0" w:color="auto"/>
            </w:tcBorders>
            <w:shd w:val="clear" w:color="auto" w:fill="F2F2F2" w:themeFill="background1" w:themeFillShade="F2"/>
            <w:vAlign w:val="center"/>
          </w:tcPr>
          <w:p w14:paraId="4440B031" w14:textId="77777777" w:rsidR="003627F7" w:rsidRPr="005B0C06" w:rsidRDefault="003627F7" w:rsidP="001473C8">
            <w:pPr>
              <w:jc w:val="center"/>
              <w:rPr>
                <w:rFonts w:ascii="Times New Roman" w:hAnsi="Times New Roman" w:cs="Times New Roman"/>
                <w:sz w:val="18"/>
                <w:szCs w:val="18"/>
              </w:rPr>
            </w:pPr>
            <w:r w:rsidRPr="005B0C06">
              <w:rPr>
                <w:rFonts w:ascii="Times New Roman" w:hAnsi="Times New Roman" w:cs="Times New Roman"/>
                <w:sz w:val="18"/>
                <w:szCs w:val="18"/>
              </w:rPr>
              <w:t xml:space="preserve">Meat </w:t>
            </w:r>
            <w:r>
              <w:rPr>
                <w:rFonts w:ascii="Times New Roman" w:hAnsi="Times New Roman" w:cs="Times New Roman"/>
                <w:sz w:val="18"/>
                <w:szCs w:val="18"/>
              </w:rPr>
              <w:t>quality</w:t>
            </w:r>
          </w:p>
        </w:tc>
        <w:tc>
          <w:tcPr>
            <w:tcW w:w="1053" w:type="dxa"/>
            <w:tcBorders>
              <w:bottom w:val="single" w:sz="4" w:space="0" w:color="auto"/>
            </w:tcBorders>
            <w:shd w:val="clear" w:color="auto" w:fill="F2F2F2" w:themeFill="background1" w:themeFillShade="F2"/>
            <w:vAlign w:val="center"/>
          </w:tcPr>
          <w:p w14:paraId="00B42C22"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Age</w:t>
            </w:r>
          </w:p>
        </w:tc>
        <w:tc>
          <w:tcPr>
            <w:tcW w:w="1053" w:type="dxa"/>
            <w:tcBorders>
              <w:bottom w:val="single" w:sz="4" w:space="0" w:color="auto"/>
            </w:tcBorders>
            <w:shd w:val="clear" w:color="auto" w:fill="F2F2F2" w:themeFill="background1" w:themeFillShade="F2"/>
            <w:vAlign w:val="center"/>
          </w:tcPr>
          <w:p w14:paraId="1B0DD026"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Diet</w:t>
            </w:r>
          </w:p>
        </w:tc>
        <w:tc>
          <w:tcPr>
            <w:tcW w:w="1053" w:type="dxa"/>
            <w:tcBorders>
              <w:bottom w:val="single" w:sz="4" w:space="0" w:color="auto"/>
            </w:tcBorders>
            <w:shd w:val="clear" w:color="auto" w:fill="F2F2F2" w:themeFill="background1" w:themeFillShade="F2"/>
            <w:vAlign w:val="center"/>
          </w:tcPr>
          <w:p w14:paraId="7BF6F355"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Average weight</w:t>
            </w:r>
          </w:p>
        </w:tc>
        <w:tc>
          <w:tcPr>
            <w:tcW w:w="1089" w:type="dxa"/>
            <w:tcBorders>
              <w:bottom w:val="single" w:sz="4" w:space="0" w:color="auto"/>
            </w:tcBorders>
            <w:shd w:val="clear" w:color="auto" w:fill="F2F2F2" w:themeFill="background1" w:themeFillShade="F2"/>
            <w:vAlign w:val="center"/>
          </w:tcPr>
          <w:p w14:paraId="4BE1EBB1"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Traceability</w:t>
            </w:r>
          </w:p>
        </w:tc>
        <w:tc>
          <w:tcPr>
            <w:tcW w:w="1053" w:type="dxa"/>
            <w:tcBorders>
              <w:bottom w:val="single" w:sz="4" w:space="0" w:color="auto"/>
            </w:tcBorders>
            <w:shd w:val="clear" w:color="auto" w:fill="F2F2F2" w:themeFill="background1" w:themeFillShade="F2"/>
            <w:vAlign w:val="center"/>
          </w:tcPr>
          <w:p w14:paraId="351BC56F"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Carbon footprint</w:t>
            </w:r>
          </w:p>
        </w:tc>
        <w:tc>
          <w:tcPr>
            <w:tcW w:w="1053" w:type="dxa"/>
            <w:tcBorders>
              <w:bottom w:val="single" w:sz="4" w:space="0" w:color="auto"/>
            </w:tcBorders>
            <w:shd w:val="clear" w:color="auto" w:fill="F2F2F2" w:themeFill="background1" w:themeFillShade="F2"/>
            <w:vAlign w:val="center"/>
          </w:tcPr>
          <w:p w14:paraId="05720EE4"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Price</w:t>
            </w:r>
          </w:p>
        </w:tc>
      </w:tr>
      <w:tr w:rsidR="003627F7" w14:paraId="37768E48" w14:textId="77777777" w:rsidTr="001473C8">
        <w:trPr>
          <w:trHeight w:val="432"/>
        </w:trPr>
        <w:tc>
          <w:tcPr>
            <w:tcW w:w="1086" w:type="dxa"/>
            <w:shd w:val="clear" w:color="auto" w:fill="F2F2F2" w:themeFill="background1" w:themeFillShade="F2"/>
            <w:vAlign w:val="center"/>
          </w:tcPr>
          <w:p w14:paraId="5CC26856" w14:textId="77777777" w:rsidR="003627F7" w:rsidRPr="005B0C06" w:rsidRDefault="003627F7" w:rsidP="001473C8">
            <w:pPr>
              <w:jc w:val="center"/>
              <w:rPr>
                <w:rFonts w:ascii="Times New Roman" w:hAnsi="Times New Roman" w:cs="Times New Roman"/>
                <w:sz w:val="18"/>
                <w:szCs w:val="18"/>
              </w:rPr>
            </w:pPr>
            <w:r w:rsidRPr="005B0C06">
              <w:rPr>
                <w:rFonts w:ascii="Times New Roman" w:hAnsi="Times New Roman" w:cs="Times New Roman"/>
                <w:sz w:val="18"/>
                <w:szCs w:val="18"/>
              </w:rPr>
              <w:t xml:space="preserve">Meat </w:t>
            </w:r>
            <w:r>
              <w:rPr>
                <w:rFonts w:ascii="Times New Roman" w:hAnsi="Times New Roman" w:cs="Times New Roman"/>
                <w:sz w:val="18"/>
                <w:szCs w:val="18"/>
              </w:rPr>
              <w:t>quality</w:t>
            </w:r>
          </w:p>
        </w:tc>
        <w:tc>
          <w:tcPr>
            <w:tcW w:w="1053" w:type="dxa"/>
            <w:tcBorders>
              <w:top w:val="single" w:sz="4" w:space="0" w:color="auto"/>
              <w:left w:val="nil"/>
              <w:bottom w:val="single" w:sz="4" w:space="0" w:color="auto"/>
              <w:right w:val="single" w:sz="4" w:space="0" w:color="auto"/>
            </w:tcBorders>
            <w:shd w:val="clear" w:color="auto" w:fill="auto"/>
            <w:vAlign w:val="center"/>
          </w:tcPr>
          <w:p w14:paraId="29298216" w14:textId="54D6A017" w:rsidR="003627F7" w:rsidRPr="003627F7"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8704D79"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758FFBC"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C57B4E6" w14:textId="77777777" w:rsidR="003627F7" w:rsidRPr="003627F7"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BC3C116"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FD32130" w14:textId="77777777" w:rsidR="003627F7" w:rsidRPr="003627F7"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1AD111F"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r>
      <w:tr w:rsidR="003627F7" w14:paraId="4CF26DF8" w14:textId="77777777" w:rsidTr="001473C8">
        <w:trPr>
          <w:trHeight w:val="432"/>
        </w:trPr>
        <w:tc>
          <w:tcPr>
            <w:tcW w:w="1086" w:type="dxa"/>
            <w:shd w:val="clear" w:color="auto" w:fill="F2F2F2" w:themeFill="background1" w:themeFillShade="F2"/>
            <w:vAlign w:val="center"/>
          </w:tcPr>
          <w:p w14:paraId="5A3D2696"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Age</w:t>
            </w:r>
          </w:p>
        </w:tc>
        <w:tc>
          <w:tcPr>
            <w:tcW w:w="1053" w:type="dxa"/>
            <w:tcBorders>
              <w:top w:val="single" w:sz="4" w:space="0" w:color="auto"/>
              <w:left w:val="nil"/>
              <w:bottom w:val="single" w:sz="4" w:space="0" w:color="auto"/>
              <w:right w:val="single" w:sz="4" w:space="0" w:color="auto"/>
            </w:tcBorders>
            <w:shd w:val="clear" w:color="auto" w:fill="auto"/>
            <w:vAlign w:val="center"/>
          </w:tcPr>
          <w:p w14:paraId="76FE3ECD"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Very Low</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2BC3769" w14:textId="48C87A35" w:rsidR="003627F7" w:rsidRPr="003627F7"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9A67136"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1521C0D"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60B0D18"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Very Low</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1021A8D"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8C15BFB"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Very Low</w:t>
            </w:r>
          </w:p>
        </w:tc>
      </w:tr>
      <w:tr w:rsidR="003627F7" w14:paraId="73859FBC" w14:textId="77777777" w:rsidTr="001473C8">
        <w:trPr>
          <w:trHeight w:val="432"/>
        </w:trPr>
        <w:tc>
          <w:tcPr>
            <w:tcW w:w="1086" w:type="dxa"/>
            <w:shd w:val="clear" w:color="auto" w:fill="F2F2F2" w:themeFill="background1" w:themeFillShade="F2"/>
            <w:vAlign w:val="center"/>
          </w:tcPr>
          <w:p w14:paraId="0B71AF5E"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Diet</w:t>
            </w:r>
          </w:p>
        </w:tc>
        <w:tc>
          <w:tcPr>
            <w:tcW w:w="1053" w:type="dxa"/>
            <w:tcBorders>
              <w:top w:val="single" w:sz="4" w:space="0" w:color="auto"/>
              <w:left w:val="nil"/>
              <w:bottom w:val="single" w:sz="4" w:space="0" w:color="auto"/>
              <w:right w:val="single" w:sz="4" w:space="0" w:color="auto"/>
            </w:tcBorders>
            <w:shd w:val="clear" w:color="auto" w:fill="auto"/>
            <w:vAlign w:val="center"/>
          </w:tcPr>
          <w:p w14:paraId="23616EAF"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BDFF8A1"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A521627" w14:textId="4E0513A7" w:rsidR="003627F7" w:rsidRPr="003627F7"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A288BBF"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085CCFE"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816055D"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FD89980"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Very Low</w:t>
            </w:r>
          </w:p>
        </w:tc>
      </w:tr>
      <w:tr w:rsidR="003627F7" w14:paraId="205DB938" w14:textId="77777777" w:rsidTr="001473C8">
        <w:trPr>
          <w:trHeight w:val="432"/>
        </w:trPr>
        <w:tc>
          <w:tcPr>
            <w:tcW w:w="1086" w:type="dxa"/>
            <w:shd w:val="clear" w:color="auto" w:fill="F2F2F2" w:themeFill="background1" w:themeFillShade="F2"/>
            <w:vAlign w:val="center"/>
          </w:tcPr>
          <w:p w14:paraId="684DE023"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Average weight</w:t>
            </w:r>
          </w:p>
        </w:tc>
        <w:tc>
          <w:tcPr>
            <w:tcW w:w="1053" w:type="dxa"/>
            <w:tcBorders>
              <w:top w:val="single" w:sz="4" w:space="0" w:color="auto"/>
              <w:left w:val="nil"/>
              <w:bottom w:val="single" w:sz="4" w:space="0" w:color="auto"/>
              <w:right w:val="single" w:sz="4" w:space="0" w:color="auto"/>
            </w:tcBorders>
            <w:shd w:val="clear" w:color="auto" w:fill="auto"/>
            <w:vAlign w:val="center"/>
          </w:tcPr>
          <w:p w14:paraId="0E9C8DD6"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Very Low</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6FA0C88"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1BF8350"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B1D7FF6" w14:textId="33CFC3B0" w:rsidR="003627F7" w:rsidRPr="003627F7"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5C2C96D"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CB611E6"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FD959FB"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Very Low</w:t>
            </w:r>
          </w:p>
        </w:tc>
      </w:tr>
      <w:tr w:rsidR="003627F7" w14:paraId="7FDBDC0E" w14:textId="77777777" w:rsidTr="001473C8">
        <w:trPr>
          <w:trHeight w:val="432"/>
        </w:trPr>
        <w:tc>
          <w:tcPr>
            <w:tcW w:w="1086" w:type="dxa"/>
            <w:shd w:val="clear" w:color="auto" w:fill="F2F2F2" w:themeFill="background1" w:themeFillShade="F2"/>
            <w:vAlign w:val="center"/>
          </w:tcPr>
          <w:p w14:paraId="46975450"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Traceability</w:t>
            </w:r>
          </w:p>
        </w:tc>
        <w:tc>
          <w:tcPr>
            <w:tcW w:w="1053" w:type="dxa"/>
            <w:tcBorders>
              <w:top w:val="single" w:sz="4" w:space="0" w:color="auto"/>
              <w:left w:val="nil"/>
              <w:bottom w:val="single" w:sz="4" w:space="0" w:color="auto"/>
              <w:right w:val="single" w:sz="4" w:space="0" w:color="auto"/>
            </w:tcBorders>
            <w:shd w:val="clear" w:color="auto" w:fill="auto"/>
            <w:vAlign w:val="center"/>
          </w:tcPr>
          <w:p w14:paraId="368A5907"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48644D2"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E0B1FFA"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BD6A50A" w14:textId="77777777" w:rsidR="003627F7" w:rsidRPr="003627F7"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4866E11" w14:textId="4492FE7E" w:rsidR="003627F7" w:rsidRPr="003627F7"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4393859"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23394AF"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r>
      <w:tr w:rsidR="003627F7" w14:paraId="3EACB8A7" w14:textId="77777777" w:rsidTr="001473C8">
        <w:trPr>
          <w:trHeight w:val="432"/>
        </w:trPr>
        <w:tc>
          <w:tcPr>
            <w:tcW w:w="1086" w:type="dxa"/>
            <w:shd w:val="clear" w:color="auto" w:fill="F2F2F2" w:themeFill="background1" w:themeFillShade="F2"/>
            <w:vAlign w:val="center"/>
          </w:tcPr>
          <w:p w14:paraId="3096072A"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Carbon footprint</w:t>
            </w:r>
          </w:p>
        </w:tc>
        <w:tc>
          <w:tcPr>
            <w:tcW w:w="1053" w:type="dxa"/>
            <w:tcBorders>
              <w:top w:val="single" w:sz="4" w:space="0" w:color="auto"/>
              <w:left w:val="nil"/>
              <w:bottom w:val="single" w:sz="4" w:space="0" w:color="auto"/>
              <w:right w:val="single" w:sz="4" w:space="0" w:color="auto"/>
            </w:tcBorders>
            <w:shd w:val="clear" w:color="auto" w:fill="auto"/>
            <w:vAlign w:val="center"/>
          </w:tcPr>
          <w:p w14:paraId="069D9653"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69CAD3D"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3AEFB1E"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AE46E57" w14:textId="77777777" w:rsidR="003627F7" w:rsidRPr="003627F7"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869BB2C"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B3E7056" w14:textId="563A1385" w:rsidR="003627F7" w:rsidRPr="003627F7"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56855B3"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r>
      <w:tr w:rsidR="003627F7" w14:paraId="5B9DA30B" w14:textId="77777777" w:rsidTr="001473C8">
        <w:trPr>
          <w:trHeight w:val="432"/>
        </w:trPr>
        <w:tc>
          <w:tcPr>
            <w:tcW w:w="1086" w:type="dxa"/>
            <w:shd w:val="clear" w:color="auto" w:fill="F2F2F2" w:themeFill="background1" w:themeFillShade="F2"/>
            <w:vAlign w:val="center"/>
          </w:tcPr>
          <w:p w14:paraId="0334A5A1"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Price</w:t>
            </w:r>
          </w:p>
        </w:tc>
        <w:tc>
          <w:tcPr>
            <w:tcW w:w="1053" w:type="dxa"/>
            <w:tcBorders>
              <w:top w:val="single" w:sz="4" w:space="0" w:color="auto"/>
              <w:left w:val="nil"/>
              <w:bottom w:val="single" w:sz="4" w:space="0" w:color="auto"/>
              <w:right w:val="single" w:sz="4" w:space="0" w:color="auto"/>
            </w:tcBorders>
            <w:shd w:val="clear" w:color="auto" w:fill="auto"/>
            <w:vAlign w:val="center"/>
          </w:tcPr>
          <w:p w14:paraId="15C2C57E"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Low</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C1F287F" w14:textId="77777777" w:rsidR="003627F7" w:rsidRPr="003627F7"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2618A0D"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2F9B636" w14:textId="77777777" w:rsidR="003627F7" w:rsidRPr="003627F7"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0D03D3D"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FCA353B" w14:textId="77777777" w:rsidR="003627F7" w:rsidRPr="003627F7" w:rsidRDefault="003627F7" w:rsidP="001473C8">
            <w:pPr>
              <w:jc w:val="center"/>
              <w:rPr>
                <w:rFonts w:asciiTheme="majorBidi" w:hAnsiTheme="majorBidi" w:cstheme="majorBidi"/>
                <w:sz w:val="18"/>
                <w:szCs w:val="18"/>
              </w:rPr>
            </w:pPr>
            <w:r w:rsidRPr="003627F7">
              <w:rPr>
                <w:rFonts w:asciiTheme="majorBidi" w:hAnsiTheme="majorBidi" w:cstheme="majorBidi"/>
                <w:color w:val="000000"/>
                <w:sz w:val="18"/>
                <w:szCs w:val="18"/>
              </w:rPr>
              <w:t>Medium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B69242E" w14:textId="0D0BB6CD" w:rsidR="003627F7" w:rsidRPr="003627F7"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r>
    </w:tbl>
    <w:p w14:paraId="099D6089" w14:textId="77777777" w:rsidR="003627F7" w:rsidRDefault="003627F7" w:rsidP="00945E0D">
      <w:pPr>
        <w:jc w:val="center"/>
        <w:rPr>
          <w:rFonts w:ascii="Times New Roman" w:hAnsi="Times New Roman" w:cs="Times New Roman"/>
        </w:rPr>
      </w:pPr>
    </w:p>
    <w:p w14:paraId="3D6A1707" w14:textId="4CA21664" w:rsidR="00945E0D" w:rsidRDefault="00945E0D" w:rsidP="00945E0D">
      <w:pPr>
        <w:jc w:val="center"/>
        <w:rPr>
          <w:rFonts w:ascii="Times New Roman" w:hAnsi="Times New Roman" w:cs="Times New Roman"/>
        </w:rPr>
      </w:pPr>
    </w:p>
    <w:p w14:paraId="0141C6AF" w14:textId="39AB6A21" w:rsidR="00FF6C18" w:rsidRDefault="00FF6C18" w:rsidP="00E03B1C">
      <w:pPr>
        <w:rPr>
          <w:rFonts w:ascii="Times New Roman" w:hAnsi="Times New Roman" w:cs="Times New Roman"/>
        </w:rPr>
      </w:pPr>
    </w:p>
    <w:p w14:paraId="5A7F0F38" w14:textId="175F3B0B" w:rsidR="00FF6C18" w:rsidRDefault="00FF6C18" w:rsidP="00945E0D">
      <w:pPr>
        <w:jc w:val="center"/>
        <w:rPr>
          <w:rFonts w:ascii="Times New Roman" w:hAnsi="Times New Roman" w:cs="Times New Roman"/>
        </w:rPr>
      </w:pPr>
    </w:p>
    <w:p w14:paraId="05BA6D52" w14:textId="77777777" w:rsidR="00FF6C18" w:rsidRDefault="00FF6C18" w:rsidP="00945E0D">
      <w:pPr>
        <w:jc w:val="center"/>
        <w:rPr>
          <w:rFonts w:ascii="Times New Roman" w:hAnsi="Times New Roman" w:cs="Times New Roman"/>
        </w:rPr>
      </w:pPr>
    </w:p>
    <w:p w14:paraId="22B67DC5" w14:textId="3DA7C22C" w:rsidR="00945E0D" w:rsidRPr="00FF6C18" w:rsidRDefault="00945E0D" w:rsidP="009660BC">
      <w:pPr>
        <w:jc w:val="both"/>
        <w:rPr>
          <w:rFonts w:ascii="Times New Roman" w:hAnsi="Times New Roman" w:cs="Times New Roman"/>
          <w:i/>
          <w:iCs/>
          <w:sz w:val="21"/>
          <w:szCs w:val="21"/>
        </w:rPr>
      </w:pPr>
    </w:p>
    <w:p w14:paraId="49E286B0" w14:textId="7763D9A9" w:rsidR="00945E0D" w:rsidRDefault="00BB62B1" w:rsidP="00FF6C18">
      <w:pPr>
        <w:jc w:val="center"/>
        <w:rPr>
          <w:rFonts w:ascii="Times New Roman" w:hAnsi="Times New Roman" w:cs="Times New Roman"/>
        </w:rPr>
      </w:pPr>
      <w:r w:rsidRPr="00FF6C18">
        <w:rPr>
          <w:rFonts w:ascii="Times New Roman" w:hAnsi="Times New Roman" w:cs="Times New Roman"/>
          <w:i/>
          <w:iCs/>
          <w:sz w:val="21"/>
          <w:szCs w:val="21"/>
        </w:rPr>
        <w:t xml:space="preserve">Table </w:t>
      </w:r>
      <w:r w:rsidR="00FF6C18" w:rsidRPr="00FF6C18">
        <w:rPr>
          <w:rFonts w:ascii="Times New Roman" w:hAnsi="Times New Roman" w:cs="Times New Roman"/>
          <w:i/>
          <w:iCs/>
          <w:sz w:val="21"/>
          <w:szCs w:val="21"/>
        </w:rPr>
        <w:t xml:space="preserve">4 </w:t>
      </w:r>
      <w:r w:rsidR="00945E0D" w:rsidRPr="00FF6C18">
        <w:rPr>
          <w:rFonts w:ascii="Times New Roman" w:hAnsi="Times New Roman" w:cs="Times New Roman"/>
          <w:i/>
          <w:iCs/>
          <w:sz w:val="21"/>
          <w:szCs w:val="21"/>
        </w:rPr>
        <w:t>Decision maker’s opinion for fuzzy DEMATEL weight assigning</w:t>
      </w:r>
    </w:p>
    <w:p w14:paraId="062457BE" w14:textId="77777777" w:rsidR="003627F7" w:rsidRDefault="003627F7" w:rsidP="00945E0D">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086"/>
        <w:gridCol w:w="1053"/>
        <w:gridCol w:w="1053"/>
        <w:gridCol w:w="1053"/>
        <w:gridCol w:w="1053"/>
        <w:gridCol w:w="1089"/>
        <w:gridCol w:w="1053"/>
        <w:gridCol w:w="1053"/>
      </w:tblGrid>
      <w:tr w:rsidR="003627F7" w14:paraId="0F9D7708" w14:textId="77777777" w:rsidTr="001473C8">
        <w:trPr>
          <w:trHeight w:val="432"/>
        </w:trPr>
        <w:tc>
          <w:tcPr>
            <w:tcW w:w="1086" w:type="dxa"/>
            <w:shd w:val="clear" w:color="auto" w:fill="F2F2F2" w:themeFill="background1" w:themeFillShade="F2"/>
            <w:vAlign w:val="center"/>
          </w:tcPr>
          <w:p w14:paraId="129381FA" w14:textId="671751D2" w:rsidR="003627F7" w:rsidRPr="005B0C06" w:rsidRDefault="00EF4B15" w:rsidP="001473C8">
            <w:pPr>
              <w:jc w:val="center"/>
              <w:rPr>
                <w:rFonts w:ascii="Times New Roman" w:hAnsi="Times New Roman" w:cs="Times New Roman"/>
                <w:sz w:val="18"/>
                <w:szCs w:val="18"/>
              </w:rPr>
            </w:pPr>
            <w:r>
              <w:rPr>
                <w:rFonts w:ascii="Times New Roman" w:hAnsi="Times New Roman" w:cs="Times New Roman"/>
                <w:sz w:val="18"/>
                <w:szCs w:val="18"/>
              </w:rPr>
              <w:t>Criteria</w:t>
            </w:r>
          </w:p>
        </w:tc>
        <w:tc>
          <w:tcPr>
            <w:tcW w:w="1053" w:type="dxa"/>
            <w:shd w:val="clear" w:color="auto" w:fill="F2F2F2" w:themeFill="background1" w:themeFillShade="F2"/>
            <w:vAlign w:val="center"/>
          </w:tcPr>
          <w:p w14:paraId="3FEE14A2" w14:textId="77777777" w:rsidR="003627F7" w:rsidRPr="005B0C06" w:rsidRDefault="003627F7" w:rsidP="001473C8">
            <w:pPr>
              <w:jc w:val="center"/>
              <w:rPr>
                <w:rFonts w:ascii="Times New Roman" w:hAnsi="Times New Roman" w:cs="Times New Roman"/>
                <w:sz w:val="18"/>
                <w:szCs w:val="18"/>
              </w:rPr>
            </w:pPr>
            <w:r w:rsidRPr="005B0C06">
              <w:rPr>
                <w:rFonts w:ascii="Times New Roman" w:hAnsi="Times New Roman" w:cs="Times New Roman"/>
                <w:sz w:val="18"/>
                <w:szCs w:val="18"/>
              </w:rPr>
              <w:t xml:space="preserve">Meat </w:t>
            </w:r>
            <w:r>
              <w:rPr>
                <w:rFonts w:ascii="Times New Roman" w:hAnsi="Times New Roman" w:cs="Times New Roman"/>
                <w:sz w:val="18"/>
                <w:szCs w:val="18"/>
              </w:rPr>
              <w:t>quality</w:t>
            </w:r>
          </w:p>
        </w:tc>
        <w:tc>
          <w:tcPr>
            <w:tcW w:w="1053" w:type="dxa"/>
            <w:shd w:val="clear" w:color="auto" w:fill="F2F2F2" w:themeFill="background1" w:themeFillShade="F2"/>
            <w:vAlign w:val="center"/>
          </w:tcPr>
          <w:p w14:paraId="2B9A6943"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Age</w:t>
            </w:r>
          </w:p>
        </w:tc>
        <w:tc>
          <w:tcPr>
            <w:tcW w:w="1053" w:type="dxa"/>
            <w:shd w:val="clear" w:color="auto" w:fill="F2F2F2" w:themeFill="background1" w:themeFillShade="F2"/>
            <w:vAlign w:val="center"/>
          </w:tcPr>
          <w:p w14:paraId="5DC50415"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Diet</w:t>
            </w:r>
          </w:p>
        </w:tc>
        <w:tc>
          <w:tcPr>
            <w:tcW w:w="1053" w:type="dxa"/>
            <w:shd w:val="clear" w:color="auto" w:fill="F2F2F2" w:themeFill="background1" w:themeFillShade="F2"/>
            <w:vAlign w:val="center"/>
          </w:tcPr>
          <w:p w14:paraId="6A3A842D"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Average weight</w:t>
            </w:r>
          </w:p>
        </w:tc>
        <w:tc>
          <w:tcPr>
            <w:tcW w:w="1089" w:type="dxa"/>
            <w:shd w:val="clear" w:color="auto" w:fill="F2F2F2" w:themeFill="background1" w:themeFillShade="F2"/>
            <w:vAlign w:val="center"/>
          </w:tcPr>
          <w:p w14:paraId="61ED976D"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Traceability</w:t>
            </w:r>
          </w:p>
        </w:tc>
        <w:tc>
          <w:tcPr>
            <w:tcW w:w="1053" w:type="dxa"/>
            <w:shd w:val="clear" w:color="auto" w:fill="F2F2F2" w:themeFill="background1" w:themeFillShade="F2"/>
            <w:vAlign w:val="center"/>
          </w:tcPr>
          <w:p w14:paraId="72D70BB5"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Carbon footprint</w:t>
            </w:r>
          </w:p>
        </w:tc>
        <w:tc>
          <w:tcPr>
            <w:tcW w:w="1053" w:type="dxa"/>
            <w:shd w:val="clear" w:color="auto" w:fill="F2F2F2" w:themeFill="background1" w:themeFillShade="F2"/>
            <w:vAlign w:val="center"/>
          </w:tcPr>
          <w:p w14:paraId="3EE91A29"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Price</w:t>
            </w:r>
          </w:p>
        </w:tc>
      </w:tr>
      <w:tr w:rsidR="003627F7" w14:paraId="580E3FFA" w14:textId="77777777" w:rsidTr="001473C8">
        <w:trPr>
          <w:trHeight w:val="432"/>
        </w:trPr>
        <w:tc>
          <w:tcPr>
            <w:tcW w:w="1086" w:type="dxa"/>
            <w:shd w:val="clear" w:color="auto" w:fill="F2F2F2" w:themeFill="background1" w:themeFillShade="F2"/>
            <w:vAlign w:val="center"/>
          </w:tcPr>
          <w:p w14:paraId="26EC231B" w14:textId="77777777" w:rsidR="003627F7" w:rsidRPr="005B0C06" w:rsidRDefault="003627F7" w:rsidP="001473C8">
            <w:pPr>
              <w:jc w:val="center"/>
              <w:rPr>
                <w:rFonts w:ascii="Times New Roman" w:hAnsi="Times New Roman" w:cs="Times New Roman"/>
                <w:sz w:val="18"/>
                <w:szCs w:val="18"/>
              </w:rPr>
            </w:pPr>
            <w:r w:rsidRPr="005B0C06">
              <w:rPr>
                <w:rFonts w:ascii="Times New Roman" w:hAnsi="Times New Roman" w:cs="Times New Roman"/>
                <w:sz w:val="18"/>
                <w:szCs w:val="18"/>
              </w:rPr>
              <w:t xml:space="preserve">Meat </w:t>
            </w:r>
            <w:r>
              <w:rPr>
                <w:rFonts w:ascii="Times New Roman" w:hAnsi="Times New Roman" w:cs="Times New Roman"/>
                <w:sz w:val="18"/>
                <w:szCs w:val="18"/>
              </w:rPr>
              <w:t>quality</w:t>
            </w:r>
          </w:p>
        </w:tc>
        <w:tc>
          <w:tcPr>
            <w:tcW w:w="1053" w:type="dxa"/>
            <w:vAlign w:val="center"/>
          </w:tcPr>
          <w:p w14:paraId="4C0B9B4C" w14:textId="77777777" w:rsidR="003627F7" w:rsidRPr="005B0C06"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c>
          <w:tcPr>
            <w:tcW w:w="1053" w:type="dxa"/>
            <w:vAlign w:val="center"/>
          </w:tcPr>
          <w:p w14:paraId="7451A04D"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Low</w:t>
            </w:r>
          </w:p>
        </w:tc>
        <w:tc>
          <w:tcPr>
            <w:tcW w:w="1053" w:type="dxa"/>
            <w:vAlign w:val="center"/>
          </w:tcPr>
          <w:p w14:paraId="7A7FA72D"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Low</w:t>
            </w:r>
          </w:p>
        </w:tc>
        <w:tc>
          <w:tcPr>
            <w:tcW w:w="1053" w:type="dxa"/>
            <w:vAlign w:val="center"/>
          </w:tcPr>
          <w:p w14:paraId="0E3D5745"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Low</w:t>
            </w:r>
          </w:p>
        </w:tc>
        <w:tc>
          <w:tcPr>
            <w:tcW w:w="1089" w:type="dxa"/>
            <w:vAlign w:val="center"/>
          </w:tcPr>
          <w:p w14:paraId="6249B786"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High</w:t>
            </w:r>
          </w:p>
        </w:tc>
        <w:tc>
          <w:tcPr>
            <w:tcW w:w="1053" w:type="dxa"/>
            <w:vAlign w:val="center"/>
          </w:tcPr>
          <w:p w14:paraId="41127821"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High</w:t>
            </w:r>
          </w:p>
        </w:tc>
        <w:tc>
          <w:tcPr>
            <w:tcW w:w="1053" w:type="dxa"/>
            <w:vAlign w:val="center"/>
          </w:tcPr>
          <w:p w14:paraId="7C976BC4"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High</w:t>
            </w:r>
          </w:p>
        </w:tc>
      </w:tr>
      <w:tr w:rsidR="003627F7" w14:paraId="37A05371" w14:textId="77777777" w:rsidTr="001473C8">
        <w:trPr>
          <w:trHeight w:val="432"/>
        </w:trPr>
        <w:tc>
          <w:tcPr>
            <w:tcW w:w="1086" w:type="dxa"/>
            <w:shd w:val="clear" w:color="auto" w:fill="F2F2F2" w:themeFill="background1" w:themeFillShade="F2"/>
            <w:vAlign w:val="center"/>
          </w:tcPr>
          <w:p w14:paraId="35B94ABD"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Age</w:t>
            </w:r>
          </w:p>
        </w:tc>
        <w:tc>
          <w:tcPr>
            <w:tcW w:w="1053" w:type="dxa"/>
            <w:vAlign w:val="center"/>
          </w:tcPr>
          <w:p w14:paraId="2075043C"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High</w:t>
            </w:r>
          </w:p>
        </w:tc>
        <w:tc>
          <w:tcPr>
            <w:tcW w:w="1053" w:type="dxa"/>
            <w:vAlign w:val="center"/>
          </w:tcPr>
          <w:p w14:paraId="443047E4" w14:textId="77777777" w:rsidR="003627F7" w:rsidRPr="005B0C06"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c>
          <w:tcPr>
            <w:tcW w:w="1053" w:type="dxa"/>
            <w:vAlign w:val="center"/>
          </w:tcPr>
          <w:p w14:paraId="0B42C45B"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Low</w:t>
            </w:r>
          </w:p>
        </w:tc>
        <w:tc>
          <w:tcPr>
            <w:tcW w:w="1053" w:type="dxa"/>
            <w:vAlign w:val="center"/>
          </w:tcPr>
          <w:p w14:paraId="1B739853"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High</w:t>
            </w:r>
          </w:p>
        </w:tc>
        <w:tc>
          <w:tcPr>
            <w:tcW w:w="1089" w:type="dxa"/>
            <w:vAlign w:val="center"/>
          </w:tcPr>
          <w:p w14:paraId="3CA763A5"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Low</w:t>
            </w:r>
          </w:p>
        </w:tc>
        <w:tc>
          <w:tcPr>
            <w:tcW w:w="1053" w:type="dxa"/>
            <w:vAlign w:val="center"/>
          </w:tcPr>
          <w:p w14:paraId="7CA69352"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High</w:t>
            </w:r>
          </w:p>
        </w:tc>
        <w:tc>
          <w:tcPr>
            <w:tcW w:w="1053" w:type="dxa"/>
            <w:vAlign w:val="center"/>
          </w:tcPr>
          <w:p w14:paraId="1D6E9D96" w14:textId="77777777" w:rsidR="003627F7" w:rsidRPr="005B0C06"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r>
      <w:tr w:rsidR="003627F7" w14:paraId="0AD51800" w14:textId="77777777" w:rsidTr="001473C8">
        <w:trPr>
          <w:trHeight w:val="432"/>
        </w:trPr>
        <w:tc>
          <w:tcPr>
            <w:tcW w:w="1086" w:type="dxa"/>
            <w:shd w:val="clear" w:color="auto" w:fill="F2F2F2" w:themeFill="background1" w:themeFillShade="F2"/>
            <w:vAlign w:val="center"/>
          </w:tcPr>
          <w:p w14:paraId="1CADE8A0"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Diet</w:t>
            </w:r>
          </w:p>
        </w:tc>
        <w:tc>
          <w:tcPr>
            <w:tcW w:w="1053" w:type="dxa"/>
            <w:vAlign w:val="center"/>
          </w:tcPr>
          <w:p w14:paraId="56C1FC0B"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High</w:t>
            </w:r>
          </w:p>
        </w:tc>
        <w:tc>
          <w:tcPr>
            <w:tcW w:w="1053" w:type="dxa"/>
            <w:vAlign w:val="center"/>
          </w:tcPr>
          <w:p w14:paraId="6AEF1B7E"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Low</w:t>
            </w:r>
          </w:p>
        </w:tc>
        <w:tc>
          <w:tcPr>
            <w:tcW w:w="1053" w:type="dxa"/>
            <w:vAlign w:val="center"/>
          </w:tcPr>
          <w:p w14:paraId="71FEA762" w14:textId="77777777" w:rsidR="003627F7" w:rsidRPr="005B0C06"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c>
          <w:tcPr>
            <w:tcW w:w="1053" w:type="dxa"/>
            <w:vAlign w:val="center"/>
          </w:tcPr>
          <w:p w14:paraId="5168491F"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High</w:t>
            </w:r>
          </w:p>
        </w:tc>
        <w:tc>
          <w:tcPr>
            <w:tcW w:w="1089" w:type="dxa"/>
            <w:vAlign w:val="center"/>
          </w:tcPr>
          <w:p w14:paraId="28CA011B"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Low</w:t>
            </w:r>
          </w:p>
        </w:tc>
        <w:tc>
          <w:tcPr>
            <w:tcW w:w="1053" w:type="dxa"/>
            <w:vAlign w:val="center"/>
          </w:tcPr>
          <w:p w14:paraId="6899304A"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High</w:t>
            </w:r>
          </w:p>
        </w:tc>
        <w:tc>
          <w:tcPr>
            <w:tcW w:w="1053" w:type="dxa"/>
            <w:vAlign w:val="center"/>
          </w:tcPr>
          <w:p w14:paraId="57DE6BA9" w14:textId="77777777" w:rsidR="003627F7" w:rsidRPr="005B0C06"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r>
      <w:tr w:rsidR="003627F7" w14:paraId="04CC347D" w14:textId="77777777" w:rsidTr="001473C8">
        <w:trPr>
          <w:trHeight w:val="432"/>
        </w:trPr>
        <w:tc>
          <w:tcPr>
            <w:tcW w:w="1086" w:type="dxa"/>
            <w:shd w:val="clear" w:color="auto" w:fill="F2F2F2" w:themeFill="background1" w:themeFillShade="F2"/>
            <w:vAlign w:val="center"/>
          </w:tcPr>
          <w:p w14:paraId="2C06772B"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Average weight</w:t>
            </w:r>
          </w:p>
        </w:tc>
        <w:tc>
          <w:tcPr>
            <w:tcW w:w="1053" w:type="dxa"/>
            <w:vAlign w:val="center"/>
          </w:tcPr>
          <w:p w14:paraId="0F1664D2"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Low</w:t>
            </w:r>
          </w:p>
        </w:tc>
        <w:tc>
          <w:tcPr>
            <w:tcW w:w="1053" w:type="dxa"/>
            <w:vAlign w:val="center"/>
          </w:tcPr>
          <w:p w14:paraId="6926889B" w14:textId="77777777" w:rsidR="003627F7" w:rsidRPr="005B0C06"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c>
          <w:tcPr>
            <w:tcW w:w="1053" w:type="dxa"/>
            <w:vAlign w:val="center"/>
          </w:tcPr>
          <w:p w14:paraId="0653849E"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Low</w:t>
            </w:r>
          </w:p>
        </w:tc>
        <w:tc>
          <w:tcPr>
            <w:tcW w:w="1053" w:type="dxa"/>
            <w:vAlign w:val="center"/>
          </w:tcPr>
          <w:p w14:paraId="4D1360DD" w14:textId="77777777" w:rsidR="003627F7" w:rsidRPr="005B0C06"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c>
          <w:tcPr>
            <w:tcW w:w="1089" w:type="dxa"/>
            <w:vAlign w:val="center"/>
          </w:tcPr>
          <w:p w14:paraId="7B77D25A"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Low</w:t>
            </w:r>
          </w:p>
        </w:tc>
        <w:tc>
          <w:tcPr>
            <w:tcW w:w="1053" w:type="dxa"/>
            <w:vAlign w:val="center"/>
          </w:tcPr>
          <w:p w14:paraId="3ECDBF41"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Medium</w:t>
            </w:r>
          </w:p>
        </w:tc>
        <w:tc>
          <w:tcPr>
            <w:tcW w:w="1053" w:type="dxa"/>
            <w:vAlign w:val="center"/>
          </w:tcPr>
          <w:p w14:paraId="762F047D"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Low</w:t>
            </w:r>
          </w:p>
        </w:tc>
      </w:tr>
      <w:tr w:rsidR="003627F7" w14:paraId="5BCAFA25" w14:textId="77777777" w:rsidTr="001473C8">
        <w:trPr>
          <w:trHeight w:val="432"/>
        </w:trPr>
        <w:tc>
          <w:tcPr>
            <w:tcW w:w="1086" w:type="dxa"/>
            <w:shd w:val="clear" w:color="auto" w:fill="F2F2F2" w:themeFill="background1" w:themeFillShade="F2"/>
            <w:vAlign w:val="center"/>
          </w:tcPr>
          <w:p w14:paraId="2906434D"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Traceability</w:t>
            </w:r>
          </w:p>
        </w:tc>
        <w:tc>
          <w:tcPr>
            <w:tcW w:w="1053" w:type="dxa"/>
            <w:vAlign w:val="center"/>
          </w:tcPr>
          <w:p w14:paraId="7050BB09"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High</w:t>
            </w:r>
          </w:p>
        </w:tc>
        <w:tc>
          <w:tcPr>
            <w:tcW w:w="1053" w:type="dxa"/>
            <w:vAlign w:val="center"/>
          </w:tcPr>
          <w:p w14:paraId="64242ED8"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Low</w:t>
            </w:r>
          </w:p>
        </w:tc>
        <w:tc>
          <w:tcPr>
            <w:tcW w:w="1053" w:type="dxa"/>
            <w:vAlign w:val="center"/>
          </w:tcPr>
          <w:p w14:paraId="5B2607EF"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Low</w:t>
            </w:r>
          </w:p>
        </w:tc>
        <w:tc>
          <w:tcPr>
            <w:tcW w:w="1053" w:type="dxa"/>
            <w:vAlign w:val="center"/>
          </w:tcPr>
          <w:p w14:paraId="5D0B3224"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Low</w:t>
            </w:r>
          </w:p>
        </w:tc>
        <w:tc>
          <w:tcPr>
            <w:tcW w:w="1089" w:type="dxa"/>
            <w:vAlign w:val="center"/>
          </w:tcPr>
          <w:p w14:paraId="118F7283" w14:textId="77777777" w:rsidR="003627F7" w:rsidRPr="005B0C06"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c>
          <w:tcPr>
            <w:tcW w:w="1053" w:type="dxa"/>
            <w:vAlign w:val="center"/>
          </w:tcPr>
          <w:p w14:paraId="4728C07D" w14:textId="77777777" w:rsidR="003627F7" w:rsidRPr="005B0C06"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c>
          <w:tcPr>
            <w:tcW w:w="1053" w:type="dxa"/>
            <w:vAlign w:val="center"/>
          </w:tcPr>
          <w:p w14:paraId="016D5E65"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High</w:t>
            </w:r>
          </w:p>
        </w:tc>
      </w:tr>
      <w:tr w:rsidR="003627F7" w14:paraId="233DC613" w14:textId="77777777" w:rsidTr="001473C8">
        <w:trPr>
          <w:trHeight w:val="432"/>
        </w:trPr>
        <w:tc>
          <w:tcPr>
            <w:tcW w:w="1086" w:type="dxa"/>
            <w:shd w:val="clear" w:color="auto" w:fill="F2F2F2" w:themeFill="background1" w:themeFillShade="F2"/>
            <w:vAlign w:val="center"/>
          </w:tcPr>
          <w:p w14:paraId="14EB32CA"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Carbon footprint</w:t>
            </w:r>
          </w:p>
        </w:tc>
        <w:tc>
          <w:tcPr>
            <w:tcW w:w="1053" w:type="dxa"/>
            <w:vAlign w:val="center"/>
          </w:tcPr>
          <w:p w14:paraId="1E082A0E"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High</w:t>
            </w:r>
          </w:p>
        </w:tc>
        <w:tc>
          <w:tcPr>
            <w:tcW w:w="1053" w:type="dxa"/>
            <w:vAlign w:val="center"/>
          </w:tcPr>
          <w:p w14:paraId="3A42172E" w14:textId="77777777" w:rsidR="003627F7" w:rsidRPr="005B0C06"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c>
          <w:tcPr>
            <w:tcW w:w="1053" w:type="dxa"/>
            <w:vAlign w:val="center"/>
          </w:tcPr>
          <w:p w14:paraId="14800D1D" w14:textId="77777777" w:rsidR="003627F7" w:rsidRPr="005B0C06"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c>
          <w:tcPr>
            <w:tcW w:w="1053" w:type="dxa"/>
            <w:vAlign w:val="center"/>
          </w:tcPr>
          <w:p w14:paraId="0F83DD5E"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High</w:t>
            </w:r>
          </w:p>
        </w:tc>
        <w:tc>
          <w:tcPr>
            <w:tcW w:w="1089" w:type="dxa"/>
            <w:vAlign w:val="center"/>
          </w:tcPr>
          <w:p w14:paraId="50D00BBB"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Low</w:t>
            </w:r>
          </w:p>
        </w:tc>
        <w:tc>
          <w:tcPr>
            <w:tcW w:w="1053" w:type="dxa"/>
            <w:vAlign w:val="center"/>
          </w:tcPr>
          <w:p w14:paraId="585EE1B2" w14:textId="77777777" w:rsidR="003627F7" w:rsidRPr="005B0C06"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c>
          <w:tcPr>
            <w:tcW w:w="1053" w:type="dxa"/>
            <w:vAlign w:val="center"/>
          </w:tcPr>
          <w:p w14:paraId="4B053E8F"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Low</w:t>
            </w:r>
          </w:p>
        </w:tc>
      </w:tr>
      <w:tr w:rsidR="003627F7" w14:paraId="513A7B57" w14:textId="77777777" w:rsidTr="001473C8">
        <w:trPr>
          <w:trHeight w:val="432"/>
        </w:trPr>
        <w:tc>
          <w:tcPr>
            <w:tcW w:w="1086" w:type="dxa"/>
            <w:shd w:val="clear" w:color="auto" w:fill="F2F2F2" w:themeFill="background1" w:themeFillShade="F2"/>
            <w:vAlign w:val="center"/>
          </w:tcPr>
          <w:p w14:paraId="13E47D61" w14:textId="77777777" w:rsidR="003627F7" w:rsidRPr="005B0C06" w:rsidRDefault="003627F7" w:rsidP="001473C8">
            <w:pPr>
              <w:jc w:val="center"/>
              <w:rPr>
                <w:rFonts w:ascii="Times New Roman" w:hAnsi="Times New Roman" w:cs="Times New Roman"/>
                <w:sz w:val="18"/>
                <w:szCs w:val="18"/>
              </w:rPr>
            </w:pPr>
            <w:r>
              <w:rPr>
                <w:rFonts w:ascii="Times New Roman" w:hAnsi="Times New Roman" w:cs="Times New Roman"/>
                <w:sz w:val="18"/>
                <w:szCs w:val="18"/>
              </w:rPr>
              <w:t>Price</w:t>
            </w:r>
          </w:p>
        </w:tc>
        <w:tc>
          <w:tcPr>
            <w:tcW w:w="1053" w:type="dxa"/>
            <w:vAlign w:val="center"/>
          </w:tcPr>
          <w:p w14:paraId="3FAAA7BD"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High</w:t>
            </w:r>
          </w:p>
        </w:tc>
        <w:tc>
          <w:tcPr>
            <w:tcW w:w="1053" w:type="dxa"/>
            <w:vAlign w:val="center"/>
          </w:tcPr>
          <w:p w14:paraId="10F1CBAA" w14:textId="77777777" w:rsidR="003627F7" w:rsidRPr="005B0C06"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c>
          <w:tcPr>
            <w:tcW w:w="1053" w:type="dxa"/>
            <w:vAlign w:val="center"/>
          </w:tcPr>
          <w:p w14:paraId="271EEF9B" w14:textId="77777777" w:rsidR="003627F7" w:rsidRPr="005B0C06" w:rsidRDefault="003627F7" w:rsidP="001473C8">
            <w:pPr>
              <w:jc w:val="center"/>
              <w:rPr>
                <w:rFonts w:asciiTheme="majorBidi" w:hAnsiTheme="majorBidi" w:cstheme="majorBidi"/>
                <w:sz w:val="18"/>
                <w:szCs w:val="18"/>
              </w:rPr>
            </w:pPr>
            <w:r w:rsidRPr="00C826D0">
              <w:rPr>
                <w:rFonts w:asciiTheme="majorBidi" w:hAnsiTheme="majorBidi" w:cstheme="majorBidi"/>
                <w:noProof/>
                <w:color w:val="000000"/>
                <w:sz w:val="18"/>
                <w:szCs w:val="18"/>
              </w:rPr>
              <w:t>Medium High</w:t>
            </w:r>
          </w:p>
        </w:tc>
        <w:tc>
          <w:tcPr>
            <w:tcW w:w="1053" w:type="dxa"/>
            <w:vAlign w:val="center"/>
          </w:tcPr>
          <w:p w14:paraId="68DAE5A6"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Low</w:t>
            </w:r>
          </w:p>
        </w:tc>
        <w:tc>
          <w:tcPr>
            <w:tcW w:w="1089" w:type="dxa"/>
            <w:vAlign w:val="center"/>
          </w:tcPr>
          <w:p w14:paraId="30A8F110"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Very High</w:t>
            </w:r>
          </w:p>
        </w:tc>
        <w:tc>
          <w:tcPr>
            <w:tcW w:w="1053" w:type="dxa"/>
            <w:vAlign w:val="center"/>
          </w:tcPr>
          <w:p w14:paraId="5C34D1E5" w14:textId="77777777" w:rsidR="003627F7" w:rsidRPr="005B0C06" w:rsidRDefault="003627F7" w:rsidP="001473C8">
            <w:pPr>
              <w:jc w:val="center"/>
              <w:rPr>
                <w:rFonts w:asciiTheme="majorBidi" w:hAnsiTheme="majorBidi" w:cstheme="majorBidi"/>
                <w:sz w:val="18"/>
                <w:szCs w:val="18"/>
              </w:rPr>
            </w:pPr>
            <w:r w:rsidRPr="005B0C06">
              <w:rPr>
                <w:rFonts w:asciiTheme="majorBidi" w:hAnsiTheme="majorBidi" w:cstheme="majorBidi"/>
                <w:color w:val="000000"/>
                <w:sz w:val="18"/>
                <w:szCs w:val="18"/>
              </w:rPr>
              <w:t>Low</w:t>
            </w:r>
          </w:p>
        </w:tc>
        <w:tc>
          <w:tcPr>
            <w:tcW w:w="1053" w:type="dxa"/>
            <w:vAlign w:val="center"/>
          </w:tcPr>
          <w:p w14:paraId="71652B49" w14:textId="77777777" w:rsidR="003627F7" w:rsidRPr="005B0C06" w:rsidRDefault="003627F7" w:rsidP="001473C8">
            <w:pPr>
              <w:jc w:val="center"/>
              <w:rPr>
                <w:rFonts w:asciiTheme="majorBidi" w:hAnsiTheme="majorBidi" w:cstheme="majorBidi"/>
                <w:sz w:val="18"/>
                <w:szCs w:val="18"/>
              </w:rPr>
            </w:pPr>
            <w:r>
              <w:rPr>
                <w:rFonts w:asciiTheme="majorBidi" w:hAnsiTheme="majorBidi" w:cstheme="majorBidi"/>
                <w:sz w:val="18"/>
                <w:szCs w:val="18"/>
              </w:rPr>
              <w:t>-</w:t>
            </w:r>
          </w:p>
        </w:tc>
      </w:tr>
    </w:tbl>
    <w:p w14:paraId="22E09964" w14:textId="7F8532EC" w:rsidR="00945E0D" w:rsidRDefault="00945E0D" w:rsidP="00945E0D">
      <w:pPr>
        <w:jc w:val="center"/>
        <w:rPr>
          <w:rFonts w:ascii="Times New Roman" w:hAnsi="Times New Roman" w:cs="Times New Roman"/>
        </w:rPr>
      </w:pPr>
    </w:p>
    <w:p w14:paraId="33FF83AB" w14:textId="6C6AFB61" w:rsidR="00FF6C18" w:rsidRDefault="00FF6C18" w:rsidP="00945E0D">
      <w:pPr>
        <w:jc w:val="center"/>
        <w:rPr>
          <w:rFonts w:ascii="Times New Roman" w:hAnsi="Times New Roman" w:cs="Times New Roman"/>
        </w:rPr>
      </w:pPr>
    </w:p>
    <w:p w14:paraId="5F3AA449" w14:textId="67BD5BA9" w:rsidR="00FF6C18" w:rsidRDefault="00FF6C18" w:rsidP="00945E0D">
      <w:pPr>
        <w:jc w:val="center"/>
        <w:rPr>
          <w:rFonts w:ascii="Times New Roman" w:hAnsi="Times New Roman" w:cs="Times New Roman"/>
        </w:rPr>
      </w:pPr>
    </w:p>
    <w:p w14:paraId="668DBECA" w14:textId="77777777" w:rsidR="00A41231" w:rsidRDefault="00A41231" w:rsidP="00FF6C18">
      <w:pPr>
        <w:jc w:val="both"/>
        <w:rPr>
          <w:rFonts w:ascii="Times New Roman" w:hAnsi="Times New Roman" w:cs="Times New Roman"/>
        </w:rPr>
      </w:pPr>
    </w:p>
    <w:p w14:paraId="6475BFDB" w14:textId="18393AB4" w:rsidR="00E21195" w:rsidRDefault="00BB62B1" w:rsidP="00FF6C18">
      <w:pPr>
        <w:jc w:val="both"/>
        <w:rPr>
          <w:rFonts w:ascii="Times New Roman" w:hAnsi="Times New Roman" w:cs="Times New Roman"/>
        </w:rPr>
      </w:pPr>
      <w:r>
        <w:rPr>
          <w:rFonts w:ascii="Times New Roman" w:hAnsi="Times New Roman" w:cs="Times New Roman"/>
        </w:rPr>
        <w:lastRenderedPageBreak/>
        <w:t xml:space="preserve">Table </w:t>
      </w:r>
      <w:r w:rsidR="00FF6C18">
        <w:rPr>
          <w:rFonts w:ascii="Times New Roman" w:hAnsi="Times New Roman" w:cs="Times New Roman"/>
        </w:rPr>
        <w:t>5</w:t>
      </w:r>
      <w:r w:rsidR="00E21195">
        <w:rPr>
          <w:rFonts w:ascii="Times New Roman" w:hAnsi="Times New Roman" w:cs="Times New Roman"/>
        </w:rPr>
        <w:t xml:space="preserve"> is showing the individual and combined importance weight for each of the criteria. </w:t>
      </w:r>
    </w:p>
    <w:p w14:paraId="6B1969AE" w14:textId="48F8399D" w:rsidR="006C13BC" w:rsidRDefault="006C13BC" w:rsidP="009660BC">
      <w:pPr>
        <w:jc w:val="both"/>
        <w:rPr>
          <w:rFonts w:ascii="Times New Roman" w:hAnsi="Times New Roman" w:cs="Times New Roman"/>
        </w:rPr>
      </w:pPr>
    </w:p>
    <w:p w14:paraId="75C70A2F" w14:textId="66E376F5" w:rsidR="006C13BC" w:rsidRPr="00E03B1C" w:rsidRDefault="00BB62B1" w:rsidP="00FF6C18">
      <w:pPr>
        <w:jc w:val="center"/>
        <w:rPr>
          <w:rFonts w:ascii="Times New Roman" w:hAnsi="Times New Roman" w:cs="Times New Roman"/>
          <w:i/>
          <w:iCs/>
          <w:sz w:val="20"/>
          <w:szCs w:val="20"/>
        </w:rPr>
      </w:pPr>
      <w:r w:rsidRPr="00E03B1C">
        <w:rPr>
          <w:rFonts w:ascii="Times New Roman" w:hAnsi="Times New Roman" w:cs="Times New Roman"/>
          <w:i/>
          <w:iCs/>
          <w:sz w:val="20"/>
          <w:szCs w:val="20"/>
        </w:rPr>
        <w:t xml:space="preserve">Table </w:t>
      </w:r>
      <w:r w:rsidR="00FF6C18" w:rsidRPr="00E03B1C">
        <w:rPr>
          <w:rFonts w:ascii="Times New Roman" w:hAnsi="Times New Roman" w:cs="Times New Roman"/>
          <w:i/>
          <w:iCs/>
          <w:sz w:val="20"/>
          <w:szCs w:val="20"/>
        </w:rPr>
        <w:t>5</w:t>
      </w:r>
      <w:r w:rsidR="006C13BC" w:rsidRPr="00E03B1C">
        <w:rPr>
          <w:rFonts w:ascii="Times New Roman" w:hAnsi="Times New Roman" w:cs="Times New Roman"/>
          <w:i/>
          <w:iCs/>
          <w:sz w:val="20"/>
          <w:szCs w:val="20"/>
        </w:rPr>
        <w:t xml:space="preserve"> Importance weight for each </w:t>
      </w:r>
      <w:r w:rsidR="003E7552" w:rsidRPr="00E03B1C">
        <w:rPr>
          <w:rFonts w:ascii="Times New Roman" w:hAnsi="Times New Roman" w:cs="Times New Roman"/>
          <w:i/>
          <w:iCs/>
          <w:sz w:val="20"/>
          <w:szCs w:val="20"/>
        </w:rPr>
        <w:t>criterion</w:t>
      </w:r>
    </w:p>
    <w:tbl>
      <w:tblPr>
        <w:tblStyle w:val="TableGrid"/>
        <w:tblW w:w="8539" w:type="dxa"/>
        <w:tblLook w:val="04A0" w:firstRow="1" w:lastRow="0" w:firstColumn="1" w:lastColumn="0" w:noHBand="0" w:noVBand="1"/>
      </w:tblPr>
      <w:tblGrid>
        <w:gridCol w:w="1158"/>
        <w:gridCol w:w="1050"/>
        <w:gridCol w:w="1042"/>
        <w:gridCol w:w="1042"/>
        <w:gridCol w:w="1056"/>
        <w:gridCol w:w="1087"/>
        <w:gridCol w:w="1058"/>
        <w:gridCol w:w="1046"/>
      </w:tblGrid>
      <w:tr w:rsidR="00555E2F" w14:paraId="432B4BEA" w14:textId="77777777" w:rsidTr="00EF4B15">
        <w:trPr>
          <w:trHeight w:val="548"/>
        </w:trPr>
        <w:tc>
          <w:tcPr>
            <w:tcW w:w="1158" w:type="dxa"/>
            <w:tcBorders>
              <w:tl2br w:val="single" w:sz="4" w:space="0" w:color="auto"/>
            </w:tcBorders>
            <w:shd w:val="clear" w:color="auto" w:fill="F2F2F2" w:themeFill="background1" w:themeFillShade="F2"/>
          </w:tcPr>
          <w:p w14:paraId="7CA0DF62" w14:textId="3995F64F" w:rsidR="006C13BC" w:rsidRDefault="00EF4B15" w:rsidP="00EF4B15">
            <w:pPr>
              <w:rPr>
                <w:rFonts w:ascii="Times New Roman" w:hAnsi="Times New Roman" w:cs="Times New Roman"/>
                <w:sz w:val="18"/>
                <w:szCs w:val="16"/>
              </w:rPr>
            </w:pPr>
            <w:r w:rsidRPr="00EF4B15">
              <w:rPr>
                <w:rFonts w:ascii="Times New Roman" w:hAnsi="Times New Roman" w:cs="Times New Roman"/>
                <w:sz w:val="18"/>
                <w:szCs w:val="16"/>
              </w:rPr>
              <w:t xml:space="preserve">        Criteria</w:t>
            </w:r>
          </w:p>
          <w:p w14:paraId="4916FB22" w14:textId="77777777" w:rsidR="00EF4B15" w:rsidRDefault="00EF4B15" w:rsidP="00EF4B15">
            <w:pPr>
              <w:rPr>
                <w:rFonts w:ascii="Times New Roman" w:hAnsi="Times New Roman" w:cs="Times New Roman"/>
                <w:sz w:val="18"/>
                <w:szCs w:val="16"/>
              </w:rPr>
            </w:pPr>
          </w:p>
          <w:p w14:paraId="5B984209" w14:textId="69B0AAD1" w:rsidR="00EF4B15" w:rsidRDefault="00EF4B15" w:rsidP="00EF4B15">
            <w:pPr>
              <w:rPr>
                <w:rFonts w:ascii="Times New Roman" w:hAnsi="Times New Roman" w:cs="Times New Roman"/>
              </w:rPr>
            </w:pPr>
            <w:r>
              <w:rPr>
                <w:rFonts w:ascii="Times New Roman" w:hAnsi="Times New Roman" w:cs="Times New Roman"/>
                <w:sz w:val="18"/>
                <w:szCs w:val="16"/>
              </w:rPr>
              <w:t>Methods</w:t>
            </w:r>
          </w:p>
        </w:tc>
        <w:tc>
          <w:tcPr>
            <w:tcW w:w="1050" w:type="dxa"/>
            <w:shd w:val="clear" w:color="auto" w:fill="F2F2F2" w:themeFill="background1" w:themeFillShade="F2"/>
            <w:vAlign w:val="center"/>
          </w:tcPr>
          <w:p w14:paraId="7B2A3D37" w14:textId="1B8F010E" w:rsidR="006C13BC" w:rsidRDefault="006C13BC" w:rsidP="006C13BC">
            <w:pPr>
              <w:jc w:val="center"/>
              <w:rPr>
                <w:rFonts w:ascii="Times New Roman" w:hAnsi="Times New Roman" w:cs="Times New Roman"/>
              </w:rPr>
            </w:pPr>
            <w:r w:rsidRPr="005B0C06">
              <w:rPr>
                <w:rFonts w:ascii="Times New Roman" w:hAnsi="Times New Roman" w:cs="Times New Roman"/>
                <w:sz w:val="18"/>
                <w:szCs w:val="18"/>
              </w:rPr>
              <w:t xml:space="preserve">Meat </w:t>
            </w:r>
            <w:r>
              <w:rPr>
                <w:rFonts w:ascii="Times New Roman" w:hAnsi="Times New Roman" w:cs="Times New Roman"/>
                <w:sz w:val="18"/>
                <w:szCs w:val="18"/>
              </w:rPr>
              <w:t>quality</w:t>
            </w:r>
          </w:p>
        </w:tc>
        <w:tc>
          <w:tcPr>
            <w:tcW w:w="1042" w:type="dxa"/>
            <w:shd w:val="clear" w:color="auto" w:fill="F2F2F2" w:themeFill="background1" w:themeFillShade="F2"/>
            <w:vAlign w:val="center"/>
          </w:tcPr>
          <w:p w14:paraId="1E7B610B" w14:textId="582845CF" w:rsidR="006C13BC" w:rsidRDefault="006C13BC" w:rsidP="006C13BC">
            <w:pPr>
              <w:jc w:val="center"/>
              <w:rPr>
                <w:rFonts w:ascii="Times New Roman" w:hAnsi="Times New Roman" w:cs="Times New Roman"/>
              </w:rPr>
            </w:pPr>
            <w:r>
              <w:rPr>
                <w:rFonts w:ascii="Times New Roman" w:hAnsi="Times New Roman" w:cs="Times New Roman"/>
                <w:sz w:val="18"/>
                <w:szCs w:val="18"/>
              </w:rPr>
              <w:t>Age</w:t>
            </w:r>
          </w:p>
        </w:tc>
        <w:tc>
          <w:tcPr>
            <w:tcW w:w="1042" w:type="dxa"/>
            <w:shd w:val="clear" w:color="auto" w:fill="F2F2F2" w:themeFill="background1" w:themeFillShade="F2"/>
            <w:vAlign w:val="center"/>
          </w:tcPr>
          <w:p w14:paraId="7E46926C" w14:textId="1C0AFA3B" w:rsidR="006C13BC" w:rsidRDefault="006C13BC" w:rsidP="006C13BC">
            <w:pPr>
              <w:jc w:val="center"/>
              <w:rPr>
                <w:rFonts w:ascii="Times New Roman" w:hAnsi="Times New Roman" w:cs="Times New Roman"/>
              </w:rPr>
            </w:pPr>
            <w:r>
              <w:rPr>
                <w:rFonts w:ascii="Times New Roman" w:hAnsi="Times New Roman" w:cs="Times New Roman"/>
                <w:sz w:val="18"/>
                <w:szCs w:val="18"/>
              </w:rPr>
              <w:t>Diet</w:t>
            </w:r>
          </w:p>
        </w:tc>
        <w:tc>
          <w:tcPr>
            <w:tcW w:w="1056" w:type="dxa"/>
            <w:shd w:val="clear" w:color="auto" w:fill="F2F2F2" w:themeFill="background1" w:themeFillShade="F2"/>
            <w:vAlign w:val="center"/>
          </w:tcPr>
          <w:p w14:paraId="746C389C" w14:textId="6C2E6FB7" w:rsidR="006C13BC" w:rsidRDefault="006C13BC" w:rsidP="006C13BC">
            <w:pPr>
              <w:jc w:val="center"/>
              <w:rPr>
                <w:rFonts w:ascii="Times New Roman" w:hAnsi="Times New Roman" w:cs="Times New Roman"/>
              </w:rPr>
            </w:pPr>
            <w:r>
              <w:rPr>
                <w:rFonts w:ascii="Times New Roman" w:hAnsi="Times New Roman" w:cs="Times New Roman"/>
                <w:sz w:val="18"/>
                <w:szCs w:val="18"/>
              </w:rPr>
              <w:t>Average weight</w:t>
            </w:r>
          </w:p>
        </w:tc>
        <w:tc>
          <w:tcPr>
            <w:tcW w:w="1087" w:type="dxa"/>
            <w:shd w:val="clear" w:color="auto" w:fill="F2F2F2" w:themeFill="background1" w:themeFillShade="F2"/>
            <w:vAlign w:val="center"/>
          </w:tcPr>
          <w:p w14:paraId="76C4B0C7" w14:textId="4C80A7DB" w:rsidR="006C13BC" w:rsidRDefault="006C13BC" w:rsidP="006C13BC">
            <w:pPr>
              <w:jc w:val="center"/>
              <w:rPr>
                <w:rFonts w:ascii="Times New Roman" w:hAnsi="Times New Roman" w:cs="Times New Roman"/>
              </w:rPr>
            </w:pPr>
            <w:r>
              <w:rPr>
                <w:rFonts w:ascii="Times New Roman" w:hAnsi="Times New Roman" w:cs="Times New Roman"/>
                <w:sz w:val="18"/>
                <w:szCs w:val="18"/>
              </w:rPr>
              <w:t>Traceability</w:t>
            </w:r>
          </w:p>
        </w:tc>
        <w:tc>
          <w:tcPr>
            <w:tcW w:w="1058" w:type="dxa"/>
            <w:shd w:val="clear" w:color="auto" w:fill="F2F2F2" w:themeFill="background1" w:themeFillShade="F2"/>
            <w:vAlign w:val="center"/>
          </w:tcPr>
          <w:p w14:paraId="72BEC916" w14:textId="7EB45771" w:rsidR="006C13BC" w:rsidRDefault="006C13BC" w:rsidP="006C13BC">
            <w:pPr>
              <w:jc w:val="center"/>
              <w:rPr>
                <w:rFonts w:ascii="Times New Roman" w:hAnsi="Times New Roman" w:cs="Times New Roman"/>
              </w:rPr>
            </w:pPr>
            <w:r>
              <w:rPr>
                <w:rFonts w:ascii="Times New Roman" w:hAnsi="Times New Roman" w:cs="Times New Roman"/>
                <w:sz w:val="18"/>
                <w:szCs w:val="18"/>
              </w:rPr>
              <w:t>Carbon footprint</w:t>
            </w:r>
          </w:p>
        </w:tc>
        <w:tc>
          <w:tcPr>
            <w:tcW w:w="1046" w:type="dxa"/>
            <w:shd w:val="clear" w:color="auto" w:fill="F2F2F2" w:themeFill="background1" w:themeFillShade="F2"/>
            <w:vAlign w:val="center"/>
          </w:tcPr>
          <w:p w14:paraId="1C354881" w14:textId="678B96EA" w:rsidR="006C13BC" w:rsidRDefault="006C13BC" w:rsidP="006C13BC">
            <w:pPr>
              <w:jc w:val="center"/>
              <w:rPr>
                <w:rFonts w:ascii="Times New Roman" w:hAnsi="Times New Roman" w:cs="Times New Roman"/>
              </w:rPr>
            </w:pPr>
            <w:r>
              <w:rPr>
                <w:rFonts w:ascii="Times New Roman" w:hAnsi="Times New Roman" w:cs="Times New Roman"/>
                <w:sz w:val="18"/>
                <w:szCs w:val="18"/>
              </w:rPr>
              <w:t>Price</w:t>
            </w:r>
          </w:p>
        </w:tc>
      </w:tr>
      <w:tr w:rsidR="00555E2F" w14:paraId="59F04643" w14:textId="77777777" w:rsidTr="006C13BC">
        <w:trPr>
          <w:trHeight w:val="548"/>
        </w:trPr>
        <w:tc>
          <w:tcPr>
            <w:tcW w:w="1158" w:type="dxa"/>
            <w:shd w:val="clear" w:color="auto" w:fill="F2F2F2" w:themeFill="background1" w:themeFillShade="F2"/>
            <w:vAlign w:val="center"/>
          </w:tcPr>
          <w:p w14:paraId="6F0C1BAF" w14:textId="4D9C8C34" w:rsidR="006C13BC" w:rsidRPr="006C13BC" w:rsidRDefault="006C13BC" w:rsidP="006C13BC">
            <w:pPr>
              <w:jc w:val="center"/>
              <w:rPr>
                <w:rFonts w:ascii="Times New Roman" w:hAnsi="Times New Roman" w:cs="Times New Roman"/>
                <w:sz w:val="18"/>
                <w:szCs w:val="16"/>
              </w:rPr>
            </w:pPr>
            <w:r w:rsidRPr="006C13BC">
              <w:rPr>
                <w:rFonts w:ascii="Times New Roman" w:hAnsi="Times New Roman" w:cs="Times New Roman"/>
                <w:sz w:val="18"/>
                <w:szCs w:val="16"/>
              </w:rPr>
              <w:t xml:space="preserve">Fuzzy  AHP </w:t>
            </w:r>
            <w:r>
              <w:rPr>
                <w:rFonts w:ascii="Times New Roman" w:hAnsi="Times New Roman" w:cs="Times New Roman"/>
                <w:sz w:val="18"/>
                <w:szCs w:val="16"/>
              </w:rPr>
              <w:t>w</w:t>
            </w:r>
            <w:r w:rsidRPr="006C13BC">
              <w:rPr>
                <w:rFonts w:ascii="Times New Roman" w:hAnsi="Times New Roman" w:cs="Times New Roman"/>
                <w:sz w:val="18"/>
                <w:szCs w:val="16"/>
              </w:rPr>
              <w:t>eights</w:t>
            </w:r>
          </w:p>
        </w:tc>
        <w:tc>
          <w:tcPr>
            <w:tcW w:w="1050" w:type="dxa"/>
            <w:vAlign w:val="center"/>
          </w:tcPr>
          <w:p w14:paraId="3E8EF3F2" w14:textId="61C6343C"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 xml:space="preserve">0.1940    </w:t>
            </w:r>
          </w:p>
        </w:tc>
        <w:tc>
          <w:tcPr>
            <w:tcW w:w="1042" w:type="dxa"/>
            <w:vAlign w:val="center"/>
          </w:tcPr>
          <w:p w14:paraId="0D316FFF" w14:textId="61514F47"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 xml:space="preserve">0.0630    </w:t>
            </w:r>
          </w:p>
        </w:tc>
        <w:tc>
          <w:tcPr>
            <w:tcW w:w="1042" w:type="dxa"/>
            <w:vAlign w:val="center"/>
          </w:tcPr>
          <w:p w14:paraId="3CA23E63" w14:textId="75B4B322"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 xml:space="preserve">0.1063    </w:t>
            </w:r>
          </w:p>
        </w:tc>
        <w:tc>
          <w:tcPr>
            <w:tcW w:w="1056" w:type="dxa"/>
            <w:vAlign w:val="center"/>
          </w:tcPr>
          <w:p w14:paraId="37403102" w14:textId="1C8D15A1"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 xml:space="preserve">0.1019    </w:t>
            </w:r>
          </w:p>
        </w:tc>
        <w:tc>
          <w:tcPr>
            <w:tcW w:w="1087" w:type="dxa"/>
            <w:vAlign w:val="center"/>
          </w:tcPr>
          <w:p w14:paraId="34A4F9C9" w14:textId="6695A205"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 xml:space="preserve">0.1619    </w:t>
            </w:r>
          </w:p>
        </w:tc>
        <w:tc>
          <w:tcPr>
            <w:tcW w:w="1058" w:type="dxa"/>
            <w:vAlign w:val="center"/>
          </w:tcPr>
          <w:p w14:paraId="380F689D" w14:textId="5BD0AAB5"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 xml:space="preserve">0.1579    </w:t>
            </w:r>
          </w:p>
        </w:tc>
        <w:tc>
          <w:tcPr>
            <w:tcW w:w="1046" w:type="dxa"/>
            <w:vAlign w:val="center"/>
          </w:tcPr>
          <w:p w14:paraId="422D2BA6" w14:textId="6C808CF1"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0.2149</w:t>
            </w:r>
          </w:p>
        </w:tc>
      </w:tr>
      <w:tr w:rsidR="00555E2F" w14:paraId="69764C17" w14:textId="77777777" w:rsidTr="006C13BC">
        <w:trPr>
          <w:trHeight w:val="548"/>
        </w:trPr>
        <w:tc>
          <w:tcPr>
            <w:tcW w:w="1158" w:type="dxa"/>
            <w:shd w:val="clear" w:color="auto" w:fill="F2F2F2" w:themeFill="background1" w:themeFillShade="F2"/>
            <w:vAlign w:val="center"/>
          </w:tcPr>
          <w:p w14:paraId="71C452B3" w14:textId="79001F36" w:rsidR="006C13BC" w:rsidRPr="006C13BC" w:rsidRDefault="006C13BC" w:rsidP="006C13BC">
            <w:pPr>
              <w:jc w:val="center"/>
              <w:rPr>
                <w:rFonts w:ascii="Times New Roman" w:hAnsi="Times New Roman" w:cs="Times New Roman"/>
                <w:sz w:val="18"/>
                <w:szCs w:val="16"/>
              </w:rPr>
            </w:pPr>
            <w:r>
              <w:rPr>
                <w:rFonts w:ascii="Times New Roman" w:hAnsi="Times New Roman" w:cs="Times New Roman"/>
                <w:sz w:val="18"/>
                <w:szCs w:val="16"/>
              </w:rPr>
              <w:t>Fuzzy DEMATEL weights</w:t>
            </w:r>
          </w:p>
        </w:tc>
        <w:tc>
          <w:tcPr>
            <w:tcW w:w="1050" w:type="dxa"/>
            <w:vAlign w:val="center"/>
          </w:tcPr>
          <w:p w14:paraId="13A59F7B" w14:textId="2F160892"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 xml:space="preserve">0.1466    </w:t>
            </w:r>
          </w:p>
        </w:tc>
        <w:tc>
          <w:tcPr>
            <w:tcW w:w="1042" w:type="dxa"/>
            <w:vAlign w:val="center"/>
          </w:tcPr>
          <w:p w14:paraId="53E3EE4D" w14:textId="62A9779F"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 xml:space="preserve">0.1434    </w:t>
            </w:r>
          </w:p>
        </w:tc>
        <w:tc>
          <w:tcPr>
            <w:tcW w:w="1042" w:type="dxa"/>
            <w:vAlign w:val="center"/>
          </w:tcPr>
          <w:p w14:paraId="6A39D7C9" w14:textId="4434EA37"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 xml:space="preserve">0.1507    </w:t>
            </w:r>
          </w:p>
        </w:tc>
        <w:tc>
          <w:tcPr>
            <w:tcW w:w="1056" w:type="dxa"/>
            <w:vAlign w:val="center"/>
          </w:tcPr>
          <w:p w14:paraId="481835BA" w14:textId="4C372BD4"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 xml:space="preserve">0.1297    </w:t>
            </w:r>
          </w:p>
        </w:tc>
        <w:tc>
          <w:tcPr>
            <w:tcW w:w="1087" w:type="dxa"/>
            <w:vAlign w:val="center"/>
          </w:tcPr>
          <w:p w14:paraId="63D1F623" w14:textId="247BAB2A"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 xml:space="preserve">0.1177    </w:t>
            </w:r>
          </w:p>
        </w:tc>
        <w:tc>
          <w:tcPr>
            <w:tcW w:w="1058" w:type="dxa"/>
            <w:vAlign w:val="center"/>
          </w:tcPr>
          <w:p w14:paraId="08DC8731" w14:textId="75392B99"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 xml:space="preserve">0.1843    </w:t>
            </w:r>
          </w:p>
        </w:tc>
        <w:tc>
          <w:tcPr>
            <w:tcW w:w="1046" w:type="dxa"/>
            <w:vAlign w:val="center"/>
          </w:tcPr>
          <w:p w14:paraId="0F3B1A8D" w14:textId="40AF1111" w:rsidR="006C13BC" w:rsidRPr="006C13BC" w:rsidRDefault="006C13BC" w:rsidP="006C13BC">
            <w:pPr>
              <w:jc w:val="center"/>
              <w:rPr>
                <w:rFonts w:asciiTheme="majorBidi" w:hAnsiTheme="majorBidi" w:cstheme="majorBidi"/>
                <w:sz w:val="18"/>
                <w:szCs w:val="16"/>
              </w:rPr>
            </w:pPr>
            <w:r w:rsidRPr="006C13BC">
              <w:rPr>
                <w:rFonts w:asciiTheme="majorBidi" w:hAnsiTheme="majorBidi" w:cstheme="majorBidi"/>
                <w:sz w:val="18"/>
                <w:szCs w:val="16"/>
              </w:rPr>
              <w:t>0.1276</w:t>
            </w:r>
          </w:p>
        </w:tc>
      </w:tr>
      <w:tr w:rsidR="00555E2F" w14:paraId="62B06476" w14:textId="77777777" w:rsidTr="006C13BC">
        <w:trPr>
          <w:trHeight w:val="548"/>
        </w:trPr>
        <w:tc>
          <w:tcPr>
            <w:tcW w:w="1158" w:type="dxa"/>
            <w:shd w:val="clear" w:color="auto" w:fill="F2F2F2" w:themeFill="background1" w:themeFillShade="F2"/>
            <w:vAlign w:val="center"/>
          </w:tcPr>
          <w:p w14:paraId="7A520962" w14:textId="4471FD85" w:rsidR="006C13BC" w:rsidRPr="006C13BC" w:rsidRDefault="006C13BC" w:rsidP="006C13BC">
            <w:pPr>
              <w:jc w:val="center"/>
              <w:rPr>
                <w:rFonts w:ascii="Times New Roman" w:hAnsi="Times New Roman" w:cs="Times New Roman"/>
                <w:sz w:val="18"/>
                <w:szCs w:val="16"/>
              </w:rPr>
            </w:pPr>
            <w:r>
              <w:rPr>
                <w:rFonts w:ascii="Times New Roman" w:hAnsi="Times New Roman" w:cs="Times New Roman"/>
                <w:sz w:val="18"/>
                <w:szCs w:val="16"/>
              </w:rPr>
              <w:t>Combination weights</w:t>
            </w:r>
          </w:p>
        </w:tc>
        <w:tc>
          <w:tcPr>
            <w:tcW w:w="1050" w:type="dxa"/>
            <w:vAlign w:val="center"/>
          </w:tcPr>
          <w:p w14:paraId="383EFE8C" w14:textId="0CFE9803" w:rsidR="006C13BC" w:rsidRPr="006C13BC" w:rsidRDefault="00555E2F" w:rsidP="006C13BC">
            <w:pPr>
              <w:jc w:val="center"/>
              <w:rPr>
                <w:rFonts w:asciiTheme="majorBidi" w:hAnsiTheme="majorBidi" w:cstheme="majorBidi"/>
                <w:sz w:val="18"/>
                <w:szCs w:val="16"/>
              </w:rPr>
            </w:pPr>
            <w:r w:rsidRPr="00555E2F">
              <w:rPr>
                <w:rFonts w:asciiTheme="majorBidi" w:hAnsiTheme="majorBidi" w:cstheme="majorBidi"/>
                <w:sz w:val="18"/>
                <w:szCs w:val="16"/>
              </w:rPr>
              <w:t>0.1703</w:t>
            </w:r>
          </w:p>
        </w:tc>
        <w:tc>
          <w:tcPr>
            <w:tcW w:w="1042" w:type="dxa"/>
            <w:vAlign w:val="center"/>
          </w:tcPr>
          <w:p w14:paraId="63B803C5" w14:textId="3116EBCA" w:rsidR="006C13BC" w:rsidRPr="006C13BC" w:rsidRDefault="00555E2F" w:rsidP="006C13BC">
            <w:pPr>
              <w:jc w:val="center"/>
              <w:rPr>
                <w:rFonts w:asciiTheme="majorBidi" w:hAnsiTheme="majorBidi" w:cstheme="majorBidi"/>
                <w:sz w:val="18"/>
                <w:szCs w:val="16"/>
              </w:rPr>
            </w:pPr>
            <w:r w:rsidRPr="00555E2F">
              <w:rPr>
                <w:rFonts w:asciiTheme="majorBidi" w:hAnsiTheme="majorBidi" w:cstheme="majorBidi"/>
                <w:sz w:val="18"/>
                <w:szCs w:val="16"/>
              </w:rPr>
              <w:t>0.1032</w:t>
            </w:r>
          </w:p>
        </w:tc>
        <w:tc>
          <w:tcPr>
            <w:tcW w:w="1042" w:type="dxa"/>
            <w:vAlign w:val="center"/>
          </w:tcPr>
          <w:p w14:paraId="25757E46" w14:textId="45393DE2" w:rsidR="006C13BC" w:rsidRPr="006C13BC" w:rsidRDefault="00555E2F" w:rsidP="006C13BC">
            <w:pPr>
              <w:jc w:val="center"/>
              <w:rPr>
                <w:rFonts w:asciiTheme="majorBidi" w:hAnsiTheme="majorBidi" w:cstheme="majorBidi"/>
                <w:sz w:val="18"/>
                <w:szCs w:val="16"/>
              </w:rPr>
            </w:pPr>
            <w:r w:rsidRPr="00555E2F">
              <w:rPr>
                <w:rFonts w:asciiTheme="majorBidi" w:hAnsiTheme="majorBidi" w:cstheme="majorBidi"/>
                <w:sz w:val="18"/>
                <w:szCs w:val="16"/>
              </w:rPr>
              <w:t>0.1285</w:t>
            </w:r>
          </w:p>
        </w:tc>
        <w:tc>
          <w:tcPr>
            <w:tcW w:w="1056" w:type="dxa"/>
            <w:vAlign w:val="center"/>
          </w:tcPr>
          <w:p w14:paraId="277A17E0" w14:textId="12EF7A27" w:rsidR="006C13BC" w:rsidRPr="006C13BC" w:rsidRDefault="00555E2F" w:rsidP="006C13BC">
            <w:pPr>
              <w:jc w:val="center"/>
              <w:rPr>
                <w:rFonts w:asciiTheme="majorBidi" w:hAnsiTheme="majorBidi" w:cstheme="majorBidi"/>
                <w:sz w:val="18"/>
                <w:szCs w:val="16"/>
              </w:rPr>
            </w:pPr>
            <w:r w:rsidRPr="00555E2F">
              <w:rPr>
                <w:rFonts w:asciiTheme="majorBidi" w:hAnsiTheme="majorBidi" w:cstheme="majorBidi"/>
                <w:sz w:val="18"/>
                <w:szCs w:val="16"/>
              </w:rPr>
              <w:t>0.1158</w:t>
            </w:r>
          </w:p>
        </w:tc>
        <w:tc>
          <w:tcPr>
            <w:tcW w:w="1087" w:type="dxa"/>
            <w:vAlign w:val="center"/>
          </w:tcPr>
          <w:p w14:paraId="11F2BB0E" w14:textId="67E37168" w:rsidR="006C13BC" w:rsidRPr="006C13BC" w:rsidRDefault="00555E2F" w:rsidP="006C13BC">
            <w:pPr>
              <w:jc w:val="center"/>
              <w:rPr>
                <w:rFonts w:asciiTheme="majorBidi" w:hAnsiTheme="majorBidi" w:cstheme="majorBidi"/>
                <w:sz w:val="18"/>
                <w:szCs w:val="16"/>
              </w:rPr>
            </w:pPr>
            <w:r w:rsidRPr="00555E2F">
              <w:rPr>
                <w:rFonts w:asciiTheme="majorBidi" w:hAnsiTheme="majorBidi" w:cstheme="majorBidi"/>
                <w:sz w:val="18"/>
                <w:szCs w:val="16"/>
              </w:rPr>
              <w:t>0.1398</w:t>
            </w:r>
          </w:p>
        </w:tc>
        <w:tc>
          <w:tcPr>
            <w:tcW w:w="1058" w:type="dxa"/>
            <w:vAlign w:val="center"/>
          </w:tcPr>
          <w:p w14:paraId="27FEB0EC" w14:textId="1D11C727" w:rsidR="006C13BC" w:rsidRPr="006C13BC" w:rsidRDefault="00555E2F" w:rsidP="006C13BC">
            <w:pPr>
              <w:jc w:val="center"/>
              <w:rPr>
                <w:rFonts w:asciiTheme="majorBidi" w:hAnsiTheme="majorBidi" w:cstheme="majorBidi"/>
                <w:sz w:val="18"/>
                <w:szCs w:val="16"/>
              </w:rPr>
            </w:pPr>
            <w:r w:rsidRPr="00555E2F">
              <w:rPr>
                <w:rFonts w:asciiTheme="majorBidi" w:hAnsiTheme="majorBidi" w:cstheme="majorBidi"/>
                <w:sz w:val="18"/>
                <w:szCs w:val="16"/>
              </w:rPr>
              <w:t>0.1711</w:t>
            </w:r>
          </w:p>
        </w:tc>
        <w:tc>
          <w:tcPr>
            <w:tcW w:w="1046" w:type="dxa"/>
            <w:vAlign w:val="center"/>
          </w:tcPr>
          <w:p w14:paraId="70D62759" w14:textId="44F73F0F" w:rsidR="006C13BC" w:rsidRPr="006C13BC" w:rsidRDefault="00555E2F" w:rsidP="006C13BC">
            <w:pPr>
              <w:jc w:val="center"/>
              <w:rPr>
                <w:rFonts w:asciiTheme="majorBidi" w:hAnsiTheme="majorBidi" w:cstheme="majorBidi"/>
                <w:sz w:val="18"/>
                <w:szCs w:val="16"/>
              </w:rPr>
            </w:pPr>
            <w:r>
              <w:rPr>
                <w:rFonts w:asciiTheme="majorBidi" w:hAnsiTheme="majorBidi" w:cstheme="majorBidi"/>
                <w:sz w:val="18"/>
                <w:szCs w:val="16"/>
              </w:rPr>
              <w:t>0.1712</w:t>
            </w:r>
          </w:p>
        </w:tc>
      </w:tr>
    </w:tbl>
    <w:p w14:paraId="4105AE43" w14:textId="11FB1EFA" w:rsidR="00E21195" w:rsidRDefault="00E21195" w:rsidP="009660BC">
      <w:pPr>
        <w:jc w:val="both"/>
        <w:rPr>
          <w:rFonts w:ascii="Times New Roman" w:hAnsi="Times New Roman" w:cs="Times New Roman"/>
        </w:rPr>
      </w:pPr>
    </w:p>
    <w:p w14:paraId="079DC24D" w14:textId="77777777" w:rsidR="00327E11" w:rsidRDefault="00327E11" w:rsidP="009660BC">
      <w:pPr>
        <w:jc w:val="both"/>
        <w:rPr>
          <w:rFonts w:ascii="Times New Roman" w:hAnsi="Times New Roman" w:cs="Times New Roman"/>
        </w:rPr>
      </w:pPr>
    </w:p>
    <w:p w14:paraId="1C091672" w14:textId="339B3239" w:rsidR="0094376C" w:rsidRDefault="0094376C" w:rsidP="00FD08E1">
      <w:pPr>
        <w:jc w:val="both"/>
        <w:rPr>
          <w:rFonts w:ascii="Times New Roman" w:hAnsi="Times New Roman" w:cs="Times New Roman"/>
        </w:rPr>
      </w:pPr>
      <w:r>
        <w:rPr>
          <w:rFonts w:ascii="Times New Roman" w:hAnsi="Times New Roman" w:cs="Times New Roman"/>
        </w:rPr>
        <w:t xml:space="preserve">As soon as </w:t>
      </w:r>
      <w:r w:rsidR="00C826D0">
        <w:rPr>
          <w:rFonts w:ascii="Times New Roman" w:hAnsi="Times New Roman" w:cs="Times New Roman"/>
        </w:rPr>
        <w:t xml:space="preserve">the </w:t>
      </w:r>
      <w:r w:rsidR="00465549" w:rsidRPr="00C826D0">
        <w:rPr>
          <w:rFonts w:ascii="Times New Roman" w:hAnsi="Times New Roman" w:cs="Times New Roman"/>
          <w:noProof/>
        </w:rPr>
        <w:t>importance</w:t>
      </w:r>
      <w:r w:rsidR="00465549">
        <w:rPr>
          <w:rFonts w:ascii="Times New Roman" w:hAnsi="Times New Roman" w:cs="Times New Roman"/>
        </w:rPr>
        <w:t xml:space="preserve"> of various attributes of supplier selection</w:t>
      </w:r>
      <w:r w:rsidR="00F6021F">
        <w:rPr>
          <w:rFonts w:ascii="Times New Roman" w:hAnsi="Times New Roman" w:cs="Times New Roman"/>
        </w:rPr>
        <w:t xml:space="preserve"> </w:t>
      </w:r>
      <w:r w:rsidR="00C826D0">
        <w:rPr>
          <w:rFonts w:ascii="Times New Roman" w:hAnsi="Times New Roman" w:cs="Times New Roman"/>
          <w:noProof/>
          <w:color w:val="auto"/>
        </w:rPr>
        <w:t>is</w:t>
      </w:r>
      <w:r w:rsidR="00F6021F" w:rsidRPr="00E0673C">
        <w:rPr>
          <w:rFonts w:ascii="Times New Roman" w:hAnsi="Times New Roman" w:cs="Times New Roman"/>
          <w:color w:val="auto"/>
        </w:rPr>
        <w:t xml:space="preserve"> defined</w:t>
      </w:r>
      <w:r w:rsidR="00465549" w:rsidRPr="00E0673C">
        <w:rPr>
          <w:rFonts w:ascii="Times New Roman" w:hAnsi="Times New Roman" w:cs="Times New Roman"/>
          <w:color w:val="auto"/>
        </w:rPr>
        <w:t>,</w:t>
      </w:r>
      <w:r w:rsidR="00465549">
        <w:rPr>
          <w:rFonts w:ascii="Times New Roman" w:hAnsi="Times New Roman" w:cs="Times New Roman"/>
        </w:rPr>
        <w:t xml:space="preserve"> </w:t>
      </w:r>
      <w:r>
        <w:rPr>
          <w:rFonts w:ascii="Times New Roman" w:hAnsi="Times New Roman" w:cs="Times New Roman"/>
        </w:rPr>
        <w:t>quality of meat and carbon footprint are calculated, the</w:t>
      </w:r>
      <w:r w:rsidR="00E21195">
        <w:rPr>
          <w:rFonts w:ascii="Times New Roman" w:hAnsi="Times New Roman" w:cs="Times New Roman"/>
        </w:rPr>
        <w:t xml:space="preserve"> fuzzy</w:t>
      </w:r>
      <w:r>
        <w:rPr>
          <w:rFonts w:ascii="Times New Roman" w:hAnsi="Times New Roman" w:cs="Times New Roman"/>
        </w:rPr>
        <w:t xml:space="preserve"> T</w:t>
      </w:r>
      <w:r w:rsidR="009660BC">
        <w:rPr>
          <w:rFonts w:ascii="Times New Roman" w:hAnsi="Times New Roman" w:cs="Times New Roman"/>
        </w:rPr>
        <w:t>OPSIS</w:t>
      </w:r>
      <w:r>
        <w:rPr>
          <w:rFonts w:ascii="Times New Roman" w:hAnsi="Times New Roman" w:cs="Times New Roman"/>
        </w:rPr>
        <w:t xml:space="preserve"> method will generate the ranking of the supplier from most a</w:t>
      </w:r>
      <w:r w:rsidR="00C934C3">
        <w:rPr>
          <w:rFonts w:ascii="Times New Roman" w:hAnsi="Times New Roman" w:cs="Times New Roman"/>
        </w:rPr>
        <w:t>ppropriate to least appropriate, which</w:t>
      </w:r>
      <w:r w:rsidR="00F33A86">
        <w:rPr>
          <w:rFonts w:ascii="Times New Roman" w:hAnsi="Times New Roman" w:cs="Times New Roman"/>
        </w:rPr>
        <w:t xml:space="preserve"> is shown in T</w:t>
      </w:r>
      <w:r>
        <w:rPr>
          <w:rFonts w:ascii="Times New Roman" w:hAnsi="Times New Roman" w:cs="Times New Roman"/>
        </w:rPr>
        <w:t xml:space="preserve">able </w:t>
      </w:r>
      <w:r w:rsidR="00DB6490" w:rsidRPr="00C826D0">
        <w:rPr>
          <w:rFonts w:ascii="Times New Roman" w:hAnsi="Times New Roman" w:cs="Times New Roman"/>
          <w:noProof/>
        </w:rPr>
        <w:t>6</w:t>
      </w:r>
      <w:r w:rsidR="00C934C3" w:rsidRPr="00C826D0">
        <w:rPr>
          <w:rFonts w:ascii="Times New Roman" w:hAnsi="Times New Roman" w:cs="Times New Roman"/>
          <w:noProof/>
        </w:rPr>
        <w:t>,</w:t>
      </w:r>
      <w:r w:rsidR="00BE49FD">
        <w:rPr>
          <w:rFonts w:ascii="Times New Roman" w:hAnsi="Times New Roman" w:cs="Times New Roman"/>
        </w:rPr>
        <w:t xml:space="preserve"> while making </w:t>
      </w:r>
      <w:r w:rsidR="00C826D0">
        <w:rPr>
          <w:rFonts w:ascii="Times New Roman" w:hAnsi="Times New Roman" w:cs="Times New Roman"/>
        </w:rPr>
        <w:t xml:space="preserve">a </w:t>
      </w:r>
      <w:r w:rsidR="00BE49FD" w:rsidRPr="00C826D0">
        <w:rPr>
          <w:rFonts w:ascii="Times New Roman" w:hAnsi="Times New Roman" w:cs="Times New Roman"/>
          <w:noProof/>
        </w:rPr>
        <w:t>tradeoff</w:t>
      </w:r>
      <w:r w:rsidR="00BE49FD">
        <w:rPr>
          <w:rFonts w:ascii="Times New Roman" w:hAnsi="Times New Roman" w:cs="Times New Roman"/>
        </w:rPr>
        <w:t xml:space="preserve"> between different attributes</w:t>
      </w:r>
      <w:r>
        <w:rPr>
          <w:rFonts w:ascii="Times New Roman" w:hAnsi="Times New Roman" w:cs="Times New Roman"/>
        </w:rPr>
        <w:t>.</w:t>
      </w:r>
      <w:r w:rsidR="00FD08E1">
        <w:rPr>
          <w:rFonts w:ascii="Times New Roman" w:hAnsi="Times New Roman" w:cs="Times New Roman"/>
        </w:rPr>
        <w:t xml:space="preserve"> To develop the medium value of fuzzy triangular number for price criteria, the average of the lower and upper bound of the price has been considered </w:t>
      </w:r>
      <w:r w:rsidR="00FD08E1" w:rsidRPr="00C826D0">
        <w:rPr>
          <w:rFonts w:ascii="Times New Roman" w:hAnsi="Times New Roman" w:cs="Times New Roman"/>
          <w:noProof/>
        </w:rPr>
        <w:t>as</w:t>
      </w:r>
      <w:r w:rsidR="00FD08E1">
        <w:rPr>
          <w:rFonts w:ascii="Times New Roman" w:hAnsi="Times New Roman" w:cs="Times New Roman"/>
        </w:rPr>
        <w:t xml:space="preserve"> </w:t>
      </w:r>
      <w:r w:rsidR="00C826D0">
        <w:rPr>
          <w:rFonts w:ascii="Times New Roman" w:hAnsi="Times New Roman" w:cs="Times New Roman"/>
        </w:rPr>
        <w:t xml:space="preserve">the </w:t>
      </w:r>
      <w:r w:rsidR="00FD08E1">
        <w:rPr>
          <w:rFonts w:ascii="Times New Roman" w:hAnsi="Times New Roman" w:cs="Times New Roman"/>
        </w:rPr>
        <w:t>medium value.</w:t>
      </w:r>
      <w:r w:rsidR="00BE49FD">
        <w:rPr>
          <w:rFonts w:ascii="Times New Roman" w:hAnsi="Times New Roman" w:cs="Times New Roman"/>
        </w:rPr>
        <w:t xml:space="preserve"> Based on the criteria set by abattoir and processor and farmer’s profile</w:t>
      </w:r>
      <w:r w:rsidR="00BE49FD" w:rsidRPr="007B7A09">
        <w:rPr>
          <w:rFonts w:ascii="Times New Roman" w:hAnsi="Times New Roman" w:cs="Times New Roman"/>
        </w:rPr>
        <w:t xml:space="preserve">, </w:t>
      </w:r>
      <w:r w:rsidR="00BE49FD" w:rsidRPr="007B7A09">
        <w:rPr>
          <w:rFonts w:ascii="Times New Roman" w:hAnsi="Times New Roman" w:cs="Times New Roman"/>
          <w:color w:val="000000" w:themeColor="text1"/>
        </w:rPr>
        <w:t xml:space="preserve">supplier </w:t>
      </w:r>
      <w:r w:rsidR="007B7A09" w:rsidRPr="007B7A09">
        <w:rPr>
          <w:rFonts w:ascii="Times New Roman" w:hAnsi="Times New Roman" w:cs="Times New Roman"/>
          <w:color w:val="000000" w:themeColor="text1"/>
        </w:rPr>
        <w:t>10</w:t>
      </w:r>
      <w:r w:rsidR="00BE49FD" w:rsidRPr="007B7A09">
        <w:rPr>
          <w:rFonts w:ascii="Times New Roman" w:hAnsi="Times New Roman" w:cs="Times New Roman"/>
          <w:color w:val="000000" w:themeColor="text1"/>
        </w:rPr>
        <w:t xml:space="preserve"> </w:t>
      </w:r>
      <w:r w:rsidR="00BE49FD">
        <w:rPr>
          <w:rFonts w:ascii="Times New Roman" w:hAnsi="Times New Roman" w:cs="Times New Roman"/>
        </w:rPr>
        <w:t xml:space="preserve">is the most appropriate supplier, who produces </w:t>
      </w:r>
      <w:r w:rsidR="00BE49FD" w:rsidRPr="00C826D0">
        <w:rPr>
          <w:rFonts w:ascii="Times New Roman" w:hAnsi="Times New Roman" w:cs="Times New Roman"/>
          <w:noProof/>
        </w:rPr>
        <w:t>high</w:t>
      </w:r>
      <w:r w:rsidR="00C826D0">
        <w:rPr>
          <w:rFonts w:ascii="Times New Roman" w:hAnsi="Times New Roman" w:cs="Times New Roman"/>
          <w:noProof/>
        </w:rPr>
        <w:t>-</w:t>
      </w:r>
      <w:r w:rsidR="00BE49FD" w:rsidRPr="00C826D0">
        <w:rPr>
          <w:rFonts w:ascii="Times New Roman" w:hAnsi="Times New Roman" w:cs="Times New Roman"/>
          <w:noProof/>
        </w:rPr>
        <w:t>quality</w:t>
      </w:r>
      <w:r w:rsidR="00BE49FD">
        <w:rPr>
          <w:rFonts w:ascii="Times New Roman" w:hAnsi="Times New Roman" w:cs="Times New Roman"/>
        </w:rPr>
        <w:t xml:space="preserve"> </w:t>
      </w:r>
      <w:r w:rsidR="00465549">
        <w:rPr>
          <w:rFonts w:ascii="Times New Roman" w:hAnsi="Times New Roman" w:cs="Times New Roman"/>
        </w:rPr>
        <w:t xml:space="preserve">meat </w:t>
      </w:r>
      <w:r w:rsidR="00F6021F" w:rsidRPr="00652439">
        <w:rPr>
          <w:rFonts w:ascii="Times New Roman" w:hAnsi="Times New Roman" w:cs="Times New Roman"/>
          <w:color w:val="auto"/>
        </w:rPr>
        <w:t xml:space="preserve">while generating </w:t>
      </w:r>
      <w:r w:rsidR="00465549">
        <w:rPr>
          <w:rFonts w:ascii="Times New Roman" w:hAnsi="Times New Roman" w:cs="Times New Roman"/>
        </w:rPr>
        <w:t>minimum carbon emission</w:t>
      </w:r>
      <w:r w:rsidR="00BE49FD">
        <w:rPr>
          <w:rFonts w:ascii="Times New Roman" w:hAnsi="Times New Roman" w:cs="Times New Roman"/>
        </w:rPr>
        <w:t xml:space="preserve">. </w:t>
      </w:r>
      <w:r>
        <w:rPr>
          <w:rFonts w:ascii="Times New Roman" w:hAnsi="Times New Roman" w:cs="Times New Roman"/>
        </w:rPr>
        <w:t xml:space="preserve">The abattoir and processor will start negotiating with these suppliers starting from the most appropriate supplier. When both the parties mutually agree, then the cattle are procured from the most fitting supplier. </w:t>
      </w:r>
    </w:p>
    <w:p w14:paraId="63E2900B" w14:textId="05BCDFF3" w:rsidR="00690ECB" w:rsidRDefault="00690ECB" w:rsidP="00FD08E1">
      <w:pPr>
        <w:jc w:val="both"/>
        <w:rPr>
          <w:rFonts w:ascii="Times New Roman" w:hAnsi="Times New Roman" w:cs="Times New Roman"/>
        </w:rPr>
      </w:pPr>
    </w:p>
    <w:p w14:paraId="39E81A9C" w14:textId="1851A865" w:rsidR="00690ECB" w:rsidRDefault="00690ECB" w:rsidP="00FD08E1">
      <w:pPr>
        <w:jc w:val="both"/>
        <w:rPr>
          <w:rFonts w:ascii="Times New Roman" w:hAnsi="Times New Roman" w:cs="Times New Roman"/>
        </w:rPr>
      </w:pPr>
    </w:p>
    <w:p w14:paraId="0FB5D661" w14:textId="4DEDF6BE" w:rsidR="00690ECB" w:rsidRDefault="00690ECB" w:rsidP="00FD08E1">
      <w:pPr>
        <w:jc w:val="both"/>
        <w:rPr>
          <w:rFonts w:ascii="Times New Roman" w:hAnsi="Times New Roman" w:cs="Times New Roman"/>
        </w:rPr>
      </w:pPr>
    </w:p>
    <w:p w14:paraId="3D1FB702" w14:textId="04BC955B" w:rsidR="00690ECB" w:rsidRDefault="00690ECB" w:rsidP="00FD08E1">
      <w:pPr>
        <w:jc w:val="both"/>
        <w:rPr>
          <w:rFonts w:ascii="Times New Roman" w:hAnsi="Times New Roman" w:cs="Times New Roman"/>
        </w:rPr>
      </w:pPr>
    </w:p>
    <w:p w14:paraId="51BA7E6D" w14:textId="7A91088A" w:rsidR="00690ECB" w:rsidRDefault="00690ECB" w:rsidP="00FD08E1">
      <w:pPr>
        <w:jc w:val="both"/>
        <w:rPr>
          <w:rFonts w:ascii="Times New Roman" w:hAnsi="Times New Roman" w:cs="Times New Roman"/>
        </w:rPr>
      </w:pPr>
    </w:p>
    <w:p w14:paraId="29019A62" w14:textId="3D8C6C01" w:rsidR="00690ECB" w:rsidRDefault="00690ECB" w:rsidP="00FD08E1">
      <w:pPr>
        <w:jc w:val="both"/>
        <w:rPr>
          <w:rFonts w:ascii="Times New Roman" w:hAnsi="Times New Roman" w:cs="Times New Roman"/>
        </w:rPr>
      </w:pPr>
    </w:p>
    <w:p w14:paraId="4F184A5D" w14:textId="71E9B01E" w:rsidR="00690ECB" w:rsidRDefault="00690ECB" w:rsidP="00FD08E1">
      <w:pPr>
        <w:jc w:val="both"/>
        <w:rPr>
          <w:rFonts w:ascii="Times New Roman" w:hAnsi="Times New Roman" w:cs="Times New Roman"/>
        </w:rPr>
      </w:pPr>
    </w:p>
    <w:p w14:paraId="2D16630A" w14:textId="4EE23F16" w:rsidR="00690ECB" w:rsidRDefault="00690ECB" w:rsidP="00FD08E1">
      <w:pPr>
        <w:jc w:val="both"/>
        <w:rPr>
          <w:rFonts w:ascii="Times New Roman" w:hAnsi="Times New Roman" w:cs="Times New Roman"/>
        </w:rPr>
      </w:pPr>
    </w:p>
    <w:p w14:paraId="589B21A2" w14:textId="52661A3E" w:rsidR="00690ECB" w:rsidRDefault="00690ECB" w:rsidP="00FD08E1">
      <w:pPr>
        <w:jc w:val="both"/>
        <w:rPr>
          <w:rFonts w:ascii="Times New Roman" w:hAnsi="Times New Roman" w:cs="Times New Roman"/>
        </w:rPr>
      </w:pPr>
    </w:p>
    <w:p w14:paraId="3209A6EC" w14:textId="375582E0" w:rsidR="00690ECB" w:rsidRDefault="00690ECB" w:rsidP="00FD08E1">
      <w:pPr>
        <w:jc w:val="both"/>
        <w:rPr>
          <w:rFonts w:ascii="Times New Roman" w:hAnsi="Times New Roman" w:cs="Times New Roman"/>
        </w:rPr>
      </w:pPr>
    </w:p>
    <w:p w14:paraId="668AAEBA" w14:textId="715E103A" w:rsidR="00690ECB" w:rsidRDefault="00690ECB" w:rsidP="00FD08E1">
      <w:pPr>
        <w:jc w:val="both"/>
        <w:rPr>
          <w:rFonts w:ascii="Times New Roman" w:hAnsi="Times New Roman" w:cs="Times New Roman"/>
        </w:rPr>
      </w:pPr>
    </w:p>
    <w:p w14:paraId="40A1682C" w14:textId="0B26376E" w:rsidR="00690ECB" w:rsidRDefault="00690ECB" w:rsidP="00FD08E1">
      <w:pPr>
        <w:jc w:val="both"/>
        <w:rPr>
          <w:rFonts w:ascii="Times New Roman" w:hAnsi="Times New Roman" w:cs="Times New Roman"/>
        </w:rPr>
      </w:pPr>
    </w:p>
    <w:p w14:paraId="54292976" w14:textId="4A287E0A" w:rsidR="00690ECB" w:rsidRDefault="00690ECB" w:rsidP="00FD08E1">
      <w:pPr>
        <w:jc w:val="both"/>
        <w:rPr>
          <w:rFonts w:ascii="Times New Roman" w:hAnsi="Times New Roman" w:cs="Times New Roman"/>
        </w:rPr>
      </w:pPr>
    </w:p>
    <w:p w14:paraId="0E782E3C" w14:textId="33927D27" w:rsidR="00690ECB" w:rsidRDefault="00690ECB" w:rsidP="00FD08E1">
      <w:pPr>
        <w:jc w:val="both"/>
        <w:rPr>
          <w:rFonts w:ascii="Times New Roman" w:hAnsi="Times New Roman" w:cs="Times New Roman"/>
        </w:rPr>
      </w:pPr>
    </w:p>
    <w:p w14:paraId="15D81457" w14:textId="1D9118E9" w:rsidR="00690ECB" w:rsidRDefault="00690ECB" w:rsidP="00FD08E1">
      <w:pPr>
        <w:jc w:val="both"/>
        <w:rPr>
          <w:rFonts w:ascii="Times New Roman" w:hAnsi="Times New Roman" w:cs="Times New Roman"/>
        </w:rPr>
      </w:pPr>
    </w:p>
    <w:p w14:paraId="62756B2C" w14:textId="4D9D7098" w:rsidR="00690ECB" w:rsidRDefault="00690ECB" w:rsidP="00FD08E1">
      <w:pPr>
        <w:jc w:val="both"/>
        <w:rPr>
          <w:rFonts w:ascii="Times New Roman" w:hAnsi="Times New Roman" w:cs="Times New Roman"/>
        </w:rPr>
      </w:pPr>
    </w:p>
    <w:p w14:paraId="2BF5497E" w14:textId="7C112B2E" w:rsidR="00690ECB" w:rsidRDefault="00690ECB" w:rsidP="00FD08E1">
      <w:pPr>
        <w:jc w:val="both"/>
        <w:rPr>
          <w:rFonts w:ascii="Times New Roman" w:hAnsi="Times New Roman" w:cs="Times New Roman"/>
        </w:rPr>
      </w:pPr>
    </w:p>
    <w:p w14:paraId="39B27DB2" w14:textId="0F8CE46B" w:rsidR="00690ECB" w:rsidRDefault="00690ECB" w:rsidP="00FD08E1">
      <w:pPr>
        <w:jc w:val="both"/>
        <w:rPr>
          <w:rFonts w:ascii="Times New Roman" w:hAnsi="Times New Roman" w:cs="Times New Roman"/>
        </w:rPr>
      </w:pPr>
    </w:p>
    <w:p w14:paraId="2B238CAD" w14:textId="0DD89E58" w:rsidR="00690ECB" w:rsidRDefault="00690ECB" w:rsidP="00FD08E1">
      <w:pPr>
        <w:jc w:val="both"/>
        <w:rPr>
          <w:rFonts w:ascii="Times New Roman" w:hAnsi="Times New Roman" w:cs="Times New Roman"/>
        </w:rPr>
      </w:pPr>
    </w:p>
    <w:p w14:paraId="4A3F531C" w14:textId="7A643B66" w:rsidR="00690ECB" w:rsidRDefault="00690ECB" w:rsidP="00FD08E1">
      <w:pPr>
        <w:jc w:val="both"/>
        <w:rPr>
          <w:rFonts w:ascii="Times New Roman" w:hAnsi="Times New Roman" w:cs="Times New Roman"/>
        </w:rPr>
      </w:pPr>
    </w:p>
    <w:p w14:paraId="7247BD46" w14:textId="77777777" w:rsidR="00690ECB" w:rsidRDefault="00690ECB" w:rsidP="00FD08E1">
      <w:pPr>
        <w:jc w:val="both"/>
        <w:rPr>
          <w:rFonts w:ascii="Times New Roman" w:hAnsi="Times New Roman" w:cs="Times New Roman"/>
        </w:rPr>
      </w:pPr>
    </w:p>
    <w:p w14:paraId="031FB8EF" w14:textId="6AAB73CA" w:rsidR="00837AD3" w:rsidRDefault="00837AD3" w:rsidP="009660BC">
      <w:pPr>
        <w:jc w:val="both"/>
        <w:rPr>
          <w:rFonts w:ascii="Times New Roman" w:hAnsi="Times New Roman" w:cs="Times New Roman"/>
        </w:rPr>
      </w:pPr>
    </w:p>
    <w:p w14:paraId="23AEC52B" w14:textId="3BEBFCF2" w:rsidR="00AF49B6" w:rsidRDefault="00AF49B6">
      <w:pPr>
        <w:jc w:val="both"/>
      </w:pPr>
    </w:p>
    <w:p w14:paraId="023B9006" w14:textId="68419A65" w:rsidR="00837AD3" w:rsidRPr="00E03B1C" w:rsidRDefault="00BB62B1" w:rsidP="00DB6490">
      <w:pPr>
        <w:jc w:val="center"/>
        <w:rPr>
          <w:rFonts w:ascii="Times New Roman" w:hAnsi="Times New Roman" w:cs="Times New Roman"/>
          <w:i/>
          <w:iCs/>
          <w:sz w:val="20"/>
          <w:szCs w:val="20"/>
        </w:rPr>
      </w:pPr>
      <w:r w:rsidRPr="00E03B1C">
        <w:rPr>
          <w:rFonts w:ascii="Times New Roman" w:hAnsi="Times New Roman" w:cs="Times New Roman"/>
          <w:i/>
          <w:iCs/>
          <w:sz w:val="20"/>
          <w:szCs w:val="20"/>
        </w:rPr>
        <w:lastRenderedPageBreak/>
        <w:t xml:space="preserve">Table </w:t>
      </w:r>
      <w:r w:rsidR="00DB6490" w:rsidRPr="00E03B1C">
        <w:rPr>
          <w:rFonts w:ascii="Times New Roman" w:hAnsi="Times New Roman" w:cs="Times New Roman"/>
          <w:i/>
          <w:iCs/>
          <w:sz w:val="20"/>
          <w:szCs w:val="20"/>
        </w:rPr>
        <w:t>6</w:t>
      </w:r>
      <w:r w:rsidR="00D8439A" w:rsidRPr="00E03B1C">
        <w:rPr>
          <w:rFonts w:ascii="Times New Roman" w:hAnsi="Times New Roman" w:cs="Times New Roman"/>
          <w:i/>
          <w:iCs/>
          <w:sz w:val="20"/>
          <w:szCs w:val="20"/>
        </w:rPr>
        <w:t xml:space="preserve"> Final fuzzy TOPSIS evaluation scores and ranking of the suppliers</w:t>
      </w:r>
    </w:p>
    <w:p w14:paraId="0FCC60FA" w14:textId="77777777" w:rsidR="008C7491" w:rsidRDefault="008C7491" w:rsidP="00D8439A">
      <w:pPr>
        <w:jc w:val="center"/>
        <w:rPr>
          <w:rFonts w:ascii="Times New Roman" w:hAnsi="Times New Roman" w:cs="Times New Roman"/>
        </w:rPr>
      </w:pPr>
    </w:p>
    <w:tbl>
      <w:tblPr>
        <w:tblStyle w:val="TableGrid"/>
        <w:tblW w:w="0" w:type="auto"/>
        <w:jc w:val="center"/>
        <w:tblLook w:val="04A0" w:firstRow="1" w:lastRow="0" w:firstColumn="1" w:lastColumn="0" w:noHBand="0" w:noVBand="1"/>
      </w:tblPr>
      <w:tblGrid>
        <w:gridCol w:w="2103"/>
        <w:gridCol w:w="2967"/>
        <w:gridCol w:w="2268"/>
      </w:tblGrid>
      <w:tr w:rsidR="00837AD3" w14:paraId="1B2011E4" w14:textId="77777777" w:rsidTr="00FF6C18">
        <w:trPr>
          <w:trHeight w:val="492"/>
          <w:jc w:val="center"/>
        </w:trPr>
        <w:tc>
          <w:tcPr>
            <w:tcW w:w="2103" w:type="dxa"/>
            <w:tcBorders>
              <w:top w:val="nil"/>
              <w:left w:val="nil"/>
            </w:tcBorders>
            <w:shd w:val="clear" w:color="auto" w:fill="FFFFFF" w:themeFill="background1"/>
            <w:vAlign w:val="center"/>
          </w:tcPr>
          <w:p w14:paraId="02D3AAE4" w14:textId="77777777" w:rsidR="00837AD3" w:rsidRPr="00FF6C18" w:rsidRDefault="00837AD3" w:rsidP="00837AD3">
            <w:pPr>
              <w:jc w:val="center"/>
              <w:rPr>
                <w:rFonts w:asciiTheme="majorBidi" w:hAnsiTheme="majorBidi" w:cstheme="majorBidi"/>
                <w:sz w:val="20"/>
                <w:szCs w:val="20"/>
              </w:rPr>
            </w:pPr>
          </w:p>
        </w:tc>
        <w:tc>
          <w:tcPr>
            <w:tcW w:w="2967" w:type="dxa"/>
            <w:shd w:val="clear" w:color="auto" w:fill="D9D9D9" w:themeFill="background1" w:themeFillShade="D9"/>
            <w:vAlign w:val="center"/>
          </w:tcPr>
          <w:p w14:paraId="0D4F979E" w14:textId="6E450F6F"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Closeness coefficient</w:t>
            </w:r>
          </w:p>
        </w:tc>
        <w:tc>
          <w:tcPr>
            <w:tcW w:w="2268" w:type="dxa"/>
            <w:shd w:val="clear" w:color="auto" w:fill="D9D9D9" w:themeFill="background1" w:themeFillShade="D9"/>
            <w:vAlign w:val="center"/>
          </w:tcPr>
          <w:p w14:paraId="41783103" w14:textId="76E3FECA"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Rank</w:t>
            </w:r>
          </w:p>
        </w:tc>
      </w:tr>
      <w:tr w:rsidR="00837AD3" w14:paraId="6EBFC350" w14:textId="77777777" w:rsidTr="00D8439A">
        <w:trPr>
          <w:trHeight w:val="492"/>
          <w:jc w:val="center"/>
        </w:trPr>
        <w:tc>
          <w:tcPr>
            <w:tcW w:w="2103" w:type="dxa"/>
            <w:shd w:val="clear" w:color="auto" w:fill="FFFFFF" w:themeFill="background1"/>
            <w:vAlign w:val="center"/>
          </w:tcPr>
          <w:p w14:paraId="385B14D2" w14:textId="122C1E77"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Supplier 1</w:t>
            </w:r>
          </w:p>
        </w:tc>
        <w:tc>
          <w:tcPr>
            <w:tcW w:w="2967" w:type="dxa"/>
            <w:vAlign w:val="center"/>
          </w:tcPr>
          <w:p w14:paraId="193A9096" w14:textId="2597A41D"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0.5482</w:t>
            </w:r>
          </w:p>
        </w:tc>
        <w:tc>
          <w:tcPr>
            <w:tcW w:w="2268" w:type="dxa"/>
            <w:vAlign w:val="center"/>
          </w:tcPr>
          <w:p w14:paraId="76C98B3A" w14:textId="7B1261C6"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7</w:t>
            </w:r>
          </w:p>
        </w:tc>
      </w:tr>
      <w:tr w:rsidR="00837AD3" w14:paraId="2F2C7D87" w14:textId="77777777" w:rsidTr="00D8439A">
        <w:trPr>
          <w:trHeight w:val="492"/>
          <w:jc w:val="center"/>
        </w:trPr>
        <w:tc>
          <w:tcPr>
            <w:tcW w:w="2103" w:type="dxa"/>
            <w:shd w:val="clear" w:color="auto" w:fill="FFFFFF" w:themeFill="background1"/>
            <w:vAlign w:val="center"/>
          </w:tcPr>
          <w:p w14:paraId="4DB4C534" w14:textId="1BD60E30"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Supplier 2</w:t>
            </w:r>
          </w:p>
        </w:tc>
        <w:tc>
          <w:tcPr>
            <w:tcW w:w="2967" w:type="dxa"/>
            <w:vAlign w:val="center"/>
          </w:tcPr>
          <w:p w14:paraId="2AFE4085" w14:textId="3EFE37A6"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0.5294</w:t>
            </w:r>
          </w:p>
        </w:tc>
        <w:tc>
          <w:tcPr>
            <w:tcW w:w="2268" w:type="dxa"/>
            <w:vAlign w:val="center"/>
          </w:tcPr>
          <w:p w14:paraId="76FE05FB" w14:textId="0B3DE16B"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8</w:t>
            </w:r>
          </w:p>
        </w:tc>
      </w:tr>
      <w:tr w:rsidR="00837AD3" w14:paraId="44EAF3D4" w14:textId="77777777" w:rsidTr="00D8439A">
        <w:trPr>
          <w:trHeight w:val="492"/>
          <w:jc w:val="center"/>
        </w:trPr>
        <w:tc>
          <w:tcPr>
            <w:tcW w:w="2103" w:type="dxa"/>
            <w:shd w:val="clear" w:color="auto" w:fill="FFFFFF" w:themeFill="background1"/>
            <w:vAlign w:val="center"/>
          </w:tcPr>
          <w:p w14:paraId="58D86E5F" w14:textId="28ECF202"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Supplier 3</w:t>
            </w:r>
          </w:p>
        </w:tc>
        <w:tc>
          <w:tcPr>
            <w:tcW w:w="2967" w:type="dxa"/>
            <w:vAlign w:val="center"/>
          </w:tcPr>
          <w:p w14:paraId="020F138C" w14:textId="4C63E22D"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0.5663</w:t>
            </w:r>
          </w:p>
        </w:tc>
        <w:tc>
          <w:tcPr>
            <w:tcW w:w="2268" w:type="dxa"/>
            <w:vAlign w:val="center"/>
          </w:tcPr>
          <w:p w14:paraId="176D9DF4" w14:textId="3F2D5133"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5</w:t>
            </w:r>
          </w:p>
        </w:tc>
      </w:tr>
      <w:tr w:rsidR="00837AD3" w14:paraId="12AFE1E6" w14:textId="77777777" w:rsidTr="00D8439A">
        <w:trPr>
          <w:trHeight w:val="492"/>
          <w:jc w:val="center"/>
        </w:trPr>
        <w:tc>
          <w:tcPr>
            <w:tcW w:w="2103" w:type="dxa"/>
            <w:shd w:val="clear" w:color="auto" w:fill="FFFFFF" w:themeFill="background1"/>
          </w:tcPr>
          <w:p w14:paraId="0498D5E6" w14:textId="6AFAF8C9"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Supplier 4</w:t>
            </w:r>
          </w:p>
        </w:tc>
        <w:tc>
          <w:tcPr>
            <w:tcW w:w="2967" w:type="dxa"/>
            <w:vAlign w:val="center"/>
          </w:tcPr>
          <w:p w14:paraId="76528FC6" w14:textId="2EE8AC0B"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0.6356</w:t>
            </w:r>
          </w:p>
        </w:tc>
        <w:tc>
          <w:tcPr>
            <w:tcW w:w="2268" w:type="dxa"/>
            <w:vAlign w:val="center"/>
          </w:tcPr>
          <w:p w14:paraId="58629A1C" w14:textId="09456E06"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3</w:t>
            </w:r>
          </w:p>
        </w:tc>
      </w:tr>
      <w:tr w:rsidR="00837AD3" w14:paraId="68C043A2" w14:textId="77777777" w:rsidTr="00D8439A">
        <w:trPr>
          <w:trHeight w:val="492"/>
          <w:jc w:val="center"/>
        </w:trPr>
        <w:tc>
          <w:tcPr>
            <w:tcW w:w="2103" w:type="dxa"/>
            <w:shd w:val="clear" w:color="auto" w:fill="FFFFFF" w:themeFill="background1"/>
          </w:tcPr>
          <w:p w14:paraId="0079E9AF" w14:textId="2CCF81E0"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Supplier 5</w:t>
            </w:r>
          </w:p>
        </w:tc>
        <w:tc>
          <w:tcPr>
            <w:tcW w:w="2967" w:type="dxa"/>
            <w:vAlign w:val="center"/>
          </w:tcPr>
          <w:p w14:paraId="600689BB" w14:textId="2F1CF7B7"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0.5508</w:t>
            </w:r>
          </w:p>
        </w:tc>
        <w:tc>
          <w:tcPr>
            <w:tcW w:w="2268" w:type="dxa"/>
            <w:vAlign w:val="center"/>
          </w:tcPr>
          <w:p w14:paraId="75DEBCBF" w14:textId="4890EE4A"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6</w:t>
            </w:r>
          </w:p>
        </w:tc>
      </w:tr>
      <w:tr w:rsidR="00837AD3" w14:paraId="0512E4F4" w14:textId="77777777" w:rsidTr="00D8439A">
        <w:trPr>
          <w:trHeight w:val="492"/>
          <w:jc w:val="center"/>
        </w:trPr>
        <w:tc>
          <w:tcPr>
            <w:tcW w:w="2103" w:type="dxa"/>
            <w:shd w:val="clear" w:color="auto" w:fill="FFFFFF" w:themeFill="background1"/>
          </w:tcPr>
          <w:p w14:paraId="32EF8D92" w14:textId="7B907F18"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Supplier 6</w:t>
            </w:r>
          </w:p>
        </w:tc>
        <w:tc>
          <w:tcPr>
            <w:tcW w:w="2967" w:type="dxa"/>
            <w:vAlign w:val="center"/>
          </w:tcPr>
          <w:p w14:paraId="2B16ED36" w14:textId="0557F988"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0.6688</w:t>
            </w:r>
          </w:p>
        </w:tc>
        <w:tc>
          <w:tcPr>
            <w:tcW w:w="2268" w:type="dxa"/>
            <w:vAlign w:val="center"/>
          </w:tcPr>
          <w:p w14:paraId="2996FBEC" w14:textId="3F325721"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2</w:t>
            </w:r>
          </w:p>
        </w:tc>
      </w:tr>
      <w:tr w:rsidR="00837AD3" w14:paraId="752D18EB" w14:textId="77777777" w:rsidTr="00D8439A">
        <w:trPr>
          <w:trHeight w:val="519"/>
          <w:jc w:val="center"/>
        </w:trPr>
        <w:tc>
          <w:tcPr>
            <w:tcW w:w="2103" w:type="dxa"/>
            <w:shd w:val="clear" w:color="auto" w:fill="FFFFFF" w:themeFill="background1"/>
          </w:tcPr>
          <w:p w14:paraId="40E6108D" w14:textId="58910ED4"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Supplier 7</w:t>
            </w:r>
          </w:p>
        </w:tc>
        <w:tc>
          <w:tcPr>
            <w:tcW w:w="2967" w:type="dxa"/>
            <w:vAlign w:val="center"/>
          </w:tcPr>
          <w:p w14:paraId="5515B5A2" w14:textId="1B0C85EA"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0.5235</w:t>
            </w:r>
          </w:p>
        </w:tc>
        <w:tc>
          <w:tcPr>
            <w:tcW w:w="2268" w:type="dxa"/>
            <w:vAlign w:val="center"/>
          </w:tcPr>
          <w:p w14:paraId="3CE5DB79" w14:textId="5FFD7C58"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9</w:t>
            </w:r>
          </w:p>
        </w:tc>
      </w:tr>
      <w:tr w:rsidR="00837AD3" w14:paraId="28288F96" w14:textId="77777777" w:rsidTr="00D8439A">
        <w:trPr>
          <w:trHeight w:val="492"/>
          <w:jc w:val="center"/>
        </w:trPr>
        <w:tc>
          <w:tcPr>
            <w:tcW w:w="2103" w:type="dxa"/>
            <w:shd w:val="clear" w:color="auto" w:fill="FFFFFF" w:themeFill="background1"/>
          </w:tcPr>
          <w:p w14:paraId="5E21EB3A" w14:textId="30B45D55"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Supplier 8</w:t>
            </w:r>
          </w:p>
        </w:tc>
        <w:tc>
          <w:tcPr>
            <w:tcW w:w="2967" w:type="dxa"/>
            <w:vAlign w:val="center"/>
          </w:tcPr>
          <w:p w14:paraId="5649F3A6" w14:textId="4A7A1BA1"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0.6245</w:t>
            </w:r>
          </w:p>
        </w:tc>
        <w:tc>
          <w:tcPr>
            <w:tcW w:w="2268" w:type="dxa"/>
            <w:vAlign w:val="center"/>
          </w:tcPr>
          <w:p w14:paraId="6E151080" w14:textId="479A9846"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4</w:t>
            </w:r>
          </w:p>
        </w:tc>
      </w:tr>
      <w:tr w:rsidR="00837AD3" w14:paraId="40776C95" w14:textId="77777777" w:rsidTr="00D8439A">
        <w:trPr>
          <w:trHeight w:val="492"/>
          <w:jc w:val="center"/>
        </w:trPr>
        <w:tc>
          <w:tcPr>
            <w:tcW w:w="2103" w:type="dxa"/>
            <w:shd w:val="clear" w:color="auto" w:fill="FFFFFF" w:themeFill="background1"/>
          </w:tcPr>
          <w:p w14:paraId="371942C3" w14:textId="044C5D94"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Supplier 9</w:t>
            </w:r>
          </w:p>
        </w:tc>
        <w:tc>
          <w:tcPr>
            <w:tcW w:w="2967" w:type="dxa"/>
            <w:vAlign w:val="center"/>
          </w:tcPr>
          <w:p w14:paraId="5F230170" w14:textId="4982BD1D"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0.4375</w:t>
            </w:r>
          </w:p>
        </w:tc>
        <w:tc>
          <w:tcPr>
            <w:tcW w:w="2268" w:type="dxa"/>
            <w:vAlign w:val="center"/>
          </w:tcPr>
          <w:p w14:paraId="5CFB1448" w14:textId="2A37F135"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10</w:t>
            </w:r>
          </w:p>
        </w:tc>
      </w:tr>
      <w:tr w:rsidR="00837AD3" w14:paraId="09D7E82F" w14:textId="77777777" w:rsidTr="00D8439A">
        <w:trPr>
          <w:trHeight w:val="464"/>
          <w:jc w:val="center"/>
        </w:trPr>
        <w:tc>
          <w:tcPr>
            <w:tcW w:w="2103" w:type="dxa"/>
            <w:shd w:val="clear" w:color="auto" w:fill="FFFFFF" w:themeFill="background1"/>
          </w:tcPr>
          <w:p w14:paraId="408D7967" w14:textId="6D82D3AD"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Supplier 10</w:t>
            </w:r>
          </w:p>
        </w:tc>
        <w:tc>
          <w:tcPr>
            <w:tcW w:w="2967" w:type="dxa"/>
            <w:vAlign w:val="center"/>
          </w:tcPr>
          <w:p w14:paraId="0E774621" w14:textId="379DE245"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0.6823</w:t>
            </w:r>
          </w:p>
        </w:tc>
        <w:tc>
          <w:tcPr>
            <w:tcW w:w="2268" w:type="dxa"/>
            <w:vAlign w:val="center"/>
          </w:tcPr>
          <w:p w14:paraId="10CA0E13" w14:textId="39A9B931" w:rsidR="00837AD3" w:rsidRPr="00FF6C18" w:rsidRDefault="00837AD3" w:rsidP="00837AD3">
            <w:pPr>
              <w:jc w:val="center"/>
              <w:rPr>
                <w:rFonts w:asciiTheme="majorBidi" w:hAnsiTheme="majorBidi" w:cstheme="majorBidi"/>
                <w:sz w:val="20"/>
                <w:szCs w:val="20"/>
              </w:rPr>
            </w:pPr>
            <w:r w:rsidRPr="00FF6C18">
              <w:rPr>
                <w:rFonts w:asciiTheme="majorBidi" w:hAnsiTheme="majorBidi" w:cstheme="majorBidi"/>
                <w:sz w:val="20"/>
                <w:szCs w:val="20"/>
              </w:rPr>
              <w:t>1</w:t>
            </w:r>
          </w:p>
        </w:tc>
      </w:tr>
    </w:tbl>
    <w:p w14:paraId="02CECD7B" w14:textId="77777777" w:rsidR="00465549" w:rsidRDefault="00465549" w:rsidP="00465549">
      <w:pPr>
        <w:jc w:val="both"/>
        <w:rPr>
          <w:rFonts w:ascii="Times New Roman" w:hAnsi="Times New Roman" w:cs="Times New Roman"/>
        </w:rPr>
      </w:pPr>
    </w:p>
    <w:p w14:paraId="773E2122" w14:textId="77777777" w:rsidR="00AC06A6" w:rsidRDefault="00AC06A6" w:rsidP="00AC06A6">
      <w:pPr>
        <w:keepNext/>
        <w:jc w:val="both"/>
      </w:pPr>
      <w:bookmarkStart w:id="1" w:name="__UnoMark__1280_1596885136"/>
      <w:bookmarkEnd w:id="1"/>
      <w:r>
        <w:rPr>
          <w:noProof/>
          <w:lang w:val="en-GB" w:eastAsia="en-GB"/>
        </w:rPr>
        <w:drawing>
          <wp:inline distT="0" distB="0" distL="0" distR="0" wp14:anchorId="3A983AB8" wp14:editId="7D117CCE">
            <wp:extent cx="5270500" cy="361632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stretch>
                      <a:fillRect/>
                    </a:stretch>
                  </pic:blipFill>
                  <pic:spPr bwMode="auto">
                    <a:xfrm>
                      <a:off x="0" y="0"/>
                      <a:ext cx="5270500" cy="3616325"/>
                    </a:xfrm>
                    <a:prstGeom prst="rect">
                      <a:avLst/>
                    </a:prstGeom>
                    <a:noFill/>
                    <a:ln w="9525">
                      <a:noFill/>
                      <a:miter lim="800000"/>
                      <a:headEnd/>
                      <a:tailEnd/>
                    </a:ln>
                  </pic:spPr>
                </pic:pic>
              </a:graphicData>
            </a:graphic>
          </wp:inline>
        </w:drawing>
      </w:r>
    </w:p>
    <w:p w14:paraId="5684A657" w14:textId="45352522" w:rsidR="00BB62B1" w:rsidRDefault="00AC06A6" w:rsidP="00BB62B1">
      <w:pPr>
        <w:pStyle w:val="Caption"/>
        <w:jc w:val="both"/>
        <w:rPr>
          <w:rFonts w:ascii="Times New Roman" w:hAnsi="Times New Roman" w:cs="Times New Roman"/>
          <w:sz w:val="20"/>
          <w:szCs w:val="20"/>
        </w:rPr>
      </w:pPr>
      <w:r>
        <w:rPr>
          <w:rFonts w:ascii="Times New Roman" w:hAnsi="Times New Roman" w:cs="Times New Roman"/>
          <w:sz w:val="20"/>
          <w:szCs w:val="20"/>
        </w:rPr>
        <w:t>Figure 5</w:t>
      </w:r>
      <w:r w:rsidRPr="009B2F7E">
        <w:rPr>
          <w:rFonts w:ascii="Times New Roman" w:hAnsi="Times New Roman" w:cs="Times New Roman"/>
          <w:sz w:val="20"/>
          <w:szCs w:val="20"/>
        </w:rPr>
        <w:t xml:space="preserve"> showing information entered by </w:t>
      </w:r>
      <w:r w:rsidR="00C826D0">
        <w:rPr>
          <w:rFonts w:ascii="Times New Roman" w:hAnsi="Times New Roman" w:cs="Times New Roman"/>
          <w:sz w:val="20"/>
          <w:szCs w:val="20"/>
        </w:rPr>
        <w:t xml:space="preserve">the </w:t>
      </w:r>
      <w:r w:rsidRPr="00C826D0">
        <w:rPr>
          <w:rFonts w:ascii="Times New Roman" w:hAnsi="Times New Roman" w:cs="Times New Roman"/>
          <w:noProof/>
          <w:sz w:val="20"/>
          <w:szCs w:val="20"/>
        </w:rPr>
        <w:t>farmer</w:t>
      </w:r>
      <w:r w:rsidRPr="009B2F7E">
        <w:rPr>
          <w:rFonts w:ascii="Times New Roman" w:hAnsi="Times New Roman" w:cs="Times New Roman"/>
          <w:sz w:val="20"/>
          <w:szCs w:val="20"/>
        </w:rPr>
        <w:t xml:space="preserve"> is being processed by carbon calculator uploaded on private cloud</w:t>
      </w:r>
    </w:p>
    <w:p w14:paraId="22DE6930" w14:textId="77777777" w:rsidR="00690ECB" w:rsidRDefault="00690ECB" w:rsidP="00BB62B1">
      <w:pPr>
        <w:pStyle w:val="Caption"/>
        <w:jc w:val="both"/>
        <w:rPr>
          <w:rFonts w:ascii="Times New Roman" w:hAnsi="Times New Roman" w:cs="Times New Roman"/>
          <w:sz w:val="20"/>
          <w:szCs w:val="20"/>
        </w:rPr>
      </w:pPr>
    </w:p>
    <w:p w14:paraId="72B78C11" w14:textId="77777777" w:rsidR="000B3988" w:rsidRDefault="000B3988" w:rsidP="00BB62B1">
      <w:pPr>
        <w:pStyle w:val="Caption"/>
        <w:jc w:val="both"/>
        <w:rPr>
          <w:rFonts w:ascii="Times New Roman" w:hAnsi="Times New Roman" w:cs="Times New Roman"/>
          <w:sz w:val="20"/>
          <w:szCs w:val="20"/>
        </w:rPr>
      </w:pPr>
    </w:p>
    <w:p w14:paraId="62C27F20" w14:textId="3E86DACC" w:rsidR="00A406BA" w:rsidRDefault="00B270E5" w:rsidP="00BB62B1">
      <w:pPr>
        <w:pStyle w:val="Caption"/>
        <w:jc w:val="both"/>
        <w:rPr>
          <w:rFonts w:ascii="Times New Roman" w:hAnsi="Times New Roman" w:cs="Times New Roman"/>
          <w:b/>
        </w:rPr>
      </w:pPr>
      <w:r>
        <w:rPr>
          <w:rFonts w:ascii="Times New Roman" w:hAnsi="Times New Roman" w:cs="Times New Roman"/>
          <w:b/>
        </w:rPr>
        <w:lastRenderedPageBreak/>
        <w:t>8</w:t>
      </w:r>
      <w:r w:rsidR="00C73AC6">
        <w:rPr>
          <w:rFonts w:ascii="Times New Roman" w:hAnsi="Times New Roman" w:cs="Times New Roman"/>
          <w:b/>
        </w:rPr>
        <w:t>. Managerial Implications</w:t>
      </w:r>
    </w:p>
    <w:p w14:paraId="5A93DABF" w14:textId="3E536A36" w:rsidR="00A406BA" w:rsidRDefault="00C73AC6" w:rsidP="002E73B7">
      <w:pPr>
        <w:jc w:val="both"/>
        <w:rPr>
          <w:rFonts w:ascii="Times New Roman" w:hAnsi="Times New Roman" w:cs="Times New Roman"/>
        </w:rPr>
      </w:pPr>
      <w:r>
        <w:rPr>
          <w:rFonts w:ascii="Times New Roman" w:hAnsi="Times New Roman" w:cs="Times New Roman"/>
        </w:rPr>
        <w:t xml:space="preserve">The proposed framework will help in minimization of carbon </w:t>
      </w:r>
      <w:r w:rsidRPr="00652439">
        <w:rPr>
          <w:rFonts w:ascii="Times New Roman" w:hAnsi="Times New Roman" w:cs="Times New Roman"/>
          <w:color w:val="auto"/>
        </w:rPr>
        <w:t>emission</w:t>
      </w:r>
      <w:r w:rsidR="005C6415" w:rsidRPr="00652439">
        <w:rPr>
          <w:rFonts w:ascii="Times New Roman" w:hAnsi="Times New Roman" w:cs="Times New Roman"/>
          <w:color w:val="auto"/>
        </w:rPr>
        <w:t>s</w:t>
      </w:r>
      <w:r w:rsidRPr="00652439">
        <w:rPr>
          <w:rFonts w:ascii="Times New Roman" w:hAnsi="Times New Roman" w:cs="Times New Roman"/>
          <w:color w:val="auto"/>
        </w:rPr>
        <w:t xml:space="preserve"> at farm end. During the process of supplier selection by abattoir and processor, there will be a </w:t>
      </w:r>
      <w:r w:rsidR="000D0BA3" w:rsidRPr="00652439">
        <w:rPr>
          <w:rFonts w:ascii="Times New Roman" w:hAnsi="Times New Roman" w:cs="Times New Roman"/>
          <w:color w:val="auto"/>
        </w:rPr>
        <w:t>tradeoff</w:t>
      </w:r>
      <w:r w:rsidRPr="00652439">
        <w:rPr>
          <w:rFonts w:ascii="Times New Roman" w:hAnsi="Times New Roman" w:cs="Times New Roman"/>
          <w:color w:val="auto"/>
        </w:rPr>
        <w:t xml:space="preserve"> made between the carbon emission</w:t>
      </w:r>
      <w:r w:rsidR="005C6415" w:rsidRPr="00652439">
        <w:rPr>
          <w:rFonts w:ascii="Times New Roman" w:hAnsi="Times New Roman" w:cs="Times New Roman"/>
          <w:color w:val="auto"/>
        </w:rPr>
        <w:t>s</w:t>
      </w:r>
      <w:r w:rsidRPr="00652439">
        <w:rPr>
          <w:rFonts w:ascii="Times New Roman" w:hAnsi="Times New Roman" w:cs="Times New Roman"/>
          <w:color w:val="auto"/>
        </w:rPr>
        <w:t xml:space="preserve"> occurri</w:t>
      </w:r>
      <w:r>
        <w:rPr>
          <w:rFonts w:ascii="Times New Roman" w:hAnsi="Times New Roman" w:cs="Times New Roman"/>
        </w:rPr>
        <w:t xml:space="preserve">ng at farm end and the conventional factors like breed, conformation, fatness score etc. Farmers are less aware of technology and also don’t take carbon footprint into account while raising the cattle. However, there is </w:t>
      </w:r>
      <w:r w:rsidR="00C826D0">
        <w:rPr>
          <w:rFonts w:ascii="Times New Roman" w:hAnsi="Times New Roman" w:cs="Times New Roman"/>
        </w:rPr>
        <w:t xml:space="preserve">a </w:t>
      </w:r>
      <w:r w:rsidRPr="00C826D0">
        <w:rPr>
          <w:rFonts w:ascii="Times New Roman" w:hAnsi="Times New Roman" w:cs="Times New Roman"/>
          <w:noProof/>
        </w:rPr>
        <w:t>lot</w:t>
      </w:r>
      <w:r>
        <w:rPr>
          <w:rFonts w:ascii="Times New Roman" w:hAnsi="Times New Roman" w:cs="Times New Roman"/>
        </w:rPr>
        <w:t xml:space="preserve"> of government pressure on businesses to reduce their carbon footprint. The manager of abattoir and processor will have to curb e</w:t>
      </w:r>
      <w:r w:rsidRPr="00652439">
        <w:rPr>
          <w:rFonts w:ascii="Times New Roman" w:hAnsi="Times New Roman" w:cs="Times New Roman"/>
          <w:color w:val="auto"/>
        </w:rPr>
        <w:t>mission</w:t>
      </w:r>
      <w:r w:rsidR="005C6415" w:rsidRPr="00652439">
        <w:rPr>
          <w:rFonts w:ascii="Times New Roman" w:hAnsi="Times New Roman" w:cs="Times New Roman"/>
          <w:color w:val="auto"/>
        </w:rPr>
        <w:t>s</w:t>
      </w:r>
      <w:r w:rsidRPr="00652439">
        <w:rPr>
          <w:rFonts w:ascii="Times New Roman" w:hAnsi="Times New Roman" w:cs="Times New Roman"/>
          <w:color w:val="auto"/>
        </w:rPr>
        <w:t xml:space="preserve"> both at their premises and also carbon footprint generated </w:t>
      </w:r>
      <w:r w:rsidR="005C6415" w:rsidRPr="00652439">
        <w:rPr>
          <w:rFonts w:ascii="Times New Roman" w:hAnsi="Times New Roman" w:cs="Times New Roman"/>
          <w:color w:val="auto"/>
        </w:rPr>
        <w:t xml:space="preserve">by </w:t>
      </w:r>
      <w:r>
        <w:rPr>
          <w:rFonts w:ascii="Times New Roman" w:hAnsi="Times New Roman" w:cs="Times New Roman"/>
        </w:rPr>
        <w:t xml:space="preserve">their suppliers to make their supply chain </w:t>
      </w:r>
      <w:r w:rsidRPr="00C826D0">
        <w:rPr>
          <w:rFonts w:ascii="Times New Roman" w:hAnsi="Times New Roman" w:cs="Times New Roman"/>
          <w:noProof/>
        </w:rPr>
        <w:t>eco</w:t>
      </w:r>
      <w:r w:rsidR="00C826D0">
        <w:rPr>
          <w:rFonts w:ascii="Times New Roman" w:hAnsi="Times New Roman" w:cs="Times New Roman"/>
          <w:noProof/>
        </w:rPr>
        <w:t>-</w:t>
      </w:r>
      <w:r w:rsidRPr="00C826D0">
        <w:rPr>
          <w:rFonts w:ascii="Times New Roman" w:hAnsi="Times New Roman" w:cs="Times New Roman"/>
          <w:noProof/>
        </w:rPr>
        <w:t>friendly</w:t>
      </w:r>
      <w:r>
        <w:rPr>
          <w:rFonts w:ascii="Times New Roman" w:hAnsi="Times New Roman" w:cs="Times New Roman"/>
        </w:rPr>
        <w:t>. Hence, they have to consider the carbon emiss</w:t>
      </w:r>
      <w:r w:rsidRPr="00652439">
        <w:rPr>
          <w:rFonts w:ascii="Times New Roman" w:hAnsi="Times New Roman" w:cs="Times New Roman"/>
          <w:color w:val="auto"/>
        </w:rPr>
        <w:t>ion</w:t>
      </w:r>
      <w:r w:rsidR="005C6415" w:rsidRPr="00652439">
        <w:rPr>
          <w:rFonts w:ascii="Times New Roman" w:hAnsi="Times New Roman" w:cs="Times New Roman"/>
          <w:color w:val="auto"/>
        </w:rPr>
        <w:t>s</w:t>
      </w:r>
      <w:r>
        <w:rPr>
          <w:rFonts w:ascii="Times New Roman" w:hAnsi="Times New Roman" w:cs="Times New Roman"/>
        </w:rPr>
        <w:t xml:space="preserve"> at beef farms while doing the supplier selection. This framework will </w:t>
      </w:r>
      <w:r w:rsidR="005C6415" w:rsidRPr="00652439">
        <w:rPr>
          <w:rFonts w:ascii="Times New Roman" w:hAnsi="Times New Roman" w:cs="Times New Roman"/>
          <w:color w:val="auto"/>
        </w:rPr>
        <w:t>raise the connectivity</w:t>
      </w:r>
      <w:r w:rsidRPr="00652439">
        <w:rPr>
          <w:rFonts w:ascii="Times New Roman" w:hAnsi="Times New Roman" w:cs="Times New Roman"/>
          <w:color w:val="auto"/>
        </w:rPr>
        <w:t xml:space="preserve"> </w:t>
      </w:r>
      <w:r w:rsidR="005C6415" w:rsidRPr="00652439">
        <w:rPr>
          <w:rFonts w:ascii="Times New Roman" w:hAnsi="Times New Roman" w:cs="Times New Roman"/>
          <w:color w:val="auto"/>
        </w:rPr>
        <w:t>of</w:t>
      </w:r>
      <w:r w:rsidRPr="00652439">
        <w:rPr>
          <w:rFonts w:ascii="Times New Roman" w:hAnsi="Times New Roman" w:cs="Times New Roman"/>
          <w:color w:val="auto"/>
        </w:rPr>
        <w:t xml:space="preserve"> the manager of abattoir and processor</w:t>
      </w:r>
      <w:r w:rsidR="005C6415" w:rsidRPr="00652439">
        <w:rPr>
          <w:rFonts w:ascii="Times New Roman" w:hAnsi="Times New Roman" w:cs="Times New Roman"/>
          <w:color w:val="auto"/>
        </w:rPr>
        <w:t xml:space="preserve"> to new potential cattle suppliers</w:t>
      </w:r>
      <w:r w:rsidRPr="00652439">
        <w:rPr>
          <w:rFonts w:ascii="Times New Roman" w:hAnsi="Times New Roman" w:cs="Times New Roman"/>
          <w:color w:val="auto"/>
        </w:rPr>
        <w:t>,</w:t>
      </w:r>
      <w:r>
        <w:rPr>
          <w:rFonts w:ascii="Times New Roman" w:hAnsi="Times New Roman" w:cs="Times New Roman"/>
        </w:rPr>
        <w:t xml:space="preserve"> as those farmers will also be able to connect to them via </w:t>
      </w:r>
      <w:r w:rsidR="00C826D0">
        <w:rPr>
          <w:rFonts w:ascii="Times New Roman" w:hAnsi="Times New Roman" w:cs="Times New Roman"/>
        </w:rPr>
        <w:t xml:space="preserve">the </w:t>
      </w:r>
      <w:r w:rsidRPr="00C826D0">
        <w:rPr>
          <w:rFonts w:ascii="Times New Roman" w:hAnsi="Times New Roman" w:cs="Times New Roman"/>
          <w:noProof/>
        </w:rPr>
        <w:t>cloud</w:t>
      </w:r>
      <w:r>
        <w:rPr>
          <w:rFonts w:ascii="Times New Roman" w:hAnsi="Times New Roman" w:cs="Times New Roman"/>
        </w:rPr>
        <w:t xml:space="preserve">, which </w:t>
      </w:r>
      <w:r w:rsidRPr="00C826D0">
        <w:rPr>
          <w:rFonts w:ascii="Times New Roman" w:hAnsi="Times New Roman" w:cs="Times New Roman"/>
          <w:noProof/>
        </w:rPr>
        <w:t>w</w:t>
      </w:r>
      <w:r w:rsidR="00C826D0">
        <w:rPr>
          <w:rFonts w:ascii="Times New Roman" w:hAnsi="Times New Roman" w:cs="Times New Roman"/>
          <w:noProof/>
        </w:rPr>
        <w:t>as</w:t>
      </w:r>
      <w:r>
        <w:rPr>
          <w:rFonts w:ascii="Times New Roman" w:hAnsi="Times New Roman" w:cs="Times New Roman"/>
        </w:rPr>
        <w:t xml:space="preserve"> out of range earlier. The manager of abattoir and processor will be able to target different segments of market preferring different qual</w:t>
      </w:r>
      <w:r w:rsidR="002E73B7">
        <w:rPr>
          <w:rFonts w:ascii="Times New Roman" w:hAnsi="Times New Roman" w:cs="Times New Roman"/>
        </w:rPr>
        <w:t>ity parameters with this system</w:t>
      </w:r>
      <w:r>
        <w:rPr>
          <w:rFonts w:ascii="Times New Roman" w:hAnsi="Times New Roman" w:cs="Times New Roman"/>
        </w:rPr>
        <w:t>. The cloud-based framework will help farmers to optimize their carbon emission</w:t>
      </w:r>
      <w:r w:rsidR="00F91036">
        <w:rPr>
          <w:rFonts w:ascii="Times New Roman" w:hAnsi="Times New Roman" w:cs="Times New Roman"/>
        </w:rPr>
        <w:t>s</w:t>
      </w:r>
      <w:r>
        <w:rPr>
          <w:rFonts w:ascii="Times New Roman" w:hAnsi="Times New Roman" w:cs="Times New Roman"/>
        </w:rPr>
        <w:t xml:space="preserve"> and other c</w:t>
      </w:r>
      <w:r w:rsidR="00F91036">
        <w:rPr>
          <w:rFonts w:ascii="Times New Roman" w:hAnsi="Times New Roman" w:cs="Times New Roman"/>
        </w:rPr>
        <w:t>onventional factors as per the</w:t>
      </w:r>
      <w:r>
        <w:rPr>
          <w:rFonts w:ascii="Times New Roman" w:hAnsi="Times New Roman" w:cs="Times New Roman"/>
        </w:rPr>
        <w:t xml:space="preserve"> requirement of abattoir and processor. It will make them aware of modern trends </w:t>
      </w:r>
      <w:r w:rsidR="002E73B7">
        <w:rPr>
          <w:rFonts w:ascii="Times New Roman" w:hAnsi="Times New Roman" w:cs="Times New Roman"/>
        </w:rPr>
        <w:t>and</w:t>
      </w:r>
      <w:r>
        <w:rPr>
          <w:rFonts w:ascii="Times New Roman" w:hAnsi="Times New Roman" w:cs="Times New Roman"/>
        </w:rPr>
        <w:t xml:space="preserve"> help them to raise their cattle as per </w:t>
      </w:r>
      <w:r w:rsidR="00C826D0">
        <w:rPr>
          <w:rFonts w:ascii="Times New Roman" w:hAnsi="Times New Roman" w:cs="Times New Roman"/>
        </w:rPr>
        <w:t xml:space="preserve">the </w:t>
      </w:r>
      <w:r w:rsidRPr="00C826D0">
        <w:rPr>
          <w:rFonts w:ascii="Times New Roman" w:hAnsi="Times New Roman" w:cs="Times New Roman"/>
          <w:noProof/>
        </w:rPr>
        <w:t>demand</w:t>
      </w:r>
      <w:r>
        <w:rPr>
          <w:rFonts w:ascii="Times New Roman" w:hAnsi="Times New Roman" w:cs="Times New Roman"/>
        </w:rPr>
        <w:t xml:space="preserve"> of abattoir and processor. Simultaneously, farmers will also learn from the good practices of the other farmers to reduce their carbon emission, as the relevant information of all the farmers will be visible on </w:t>
      </w:r>
      <w:r w:rsidR="00C826D0">
        <w:rPr>
          <w:rFonts w:ascii="Times New Roman" w:hAnsi="Times New Roman" w:cs="Times New Roman"/>
        </w:rPr>
        <w:t xml:space="preserve">the </w:t>
      </w:r>
      <w:r w:rsidRPr="00C826D0">
        <w:rPr>
          <w:rFonts w:ascii="Times New Roman" w:hAnsi="Times New Roman" w:cs="Times New Roman"/>
          <w:noProof/>
        </w:rPr>
        <w:t>cloud</w:t>
      </w:r>
      <w:r>
        <w:rPr>
          <w:rFonts w:ascii="Times New Roman" w:hAnsi="Times New Roman" w:cs="Times New Roman"/>
        </w:rPr>
        <w:t xml:space="preserve">. The abattoir and processor will also upload guidelines on the cloud-based framework for farmers on procedures and techniques to reduce their carbon footprint and improve other factors. It will help the farmers to save money and develop an appropriate strategy. They will be aware of what breed of cattle needs to be raised, what to feed them, etc. Overall, this framework will develop a better coordination between farmers and abattoir </w:t>
      </w:r>
      <w:r w:rsidR="005C6415" w:rsidRPr="00652439">
        <w:rPr>
          <w:rFonts w:ascii="Times New Roman" w:hAnsi="Times New Roman" w:cs="Times New Roman"/>
          <w:color w:val="auto"/>
        </w:rPr>
        <w:t>&amp;</w:t>
      </w:r>
      <w:r w:rsidR="005C6415">
        <w:rPr>
          <w:rFonts w:ascii="Times New Roman" w:hAnsi="Times New Roman" w:cs="Times New Roman"/>
        </w:rPr>
        <w:t xml:space="preserve"> </w:t>
      </w:r>
      <w:r>
        <w:rPr>
          <w:rFonts w:ascii="Times New Roman" w:hAnsi="Times New Roman" w:cs="Times New Roman"/>
        </w:rPr>
        <w:t xml:space="preserve">processor, as there will be </w:t>
      </w:r>
      <w:r w:rsidRPr="00C826D0">
        <w:rPr>
          <w:rFonts w:ascii="Times New Roman" w:hAnsi="Times New Roman" w:cs="Times New Roman"/>
          <w:noProof/>
        </w:rPr>
        <w:t>real</w:t>
      </w:r>
      <w:r w:rsidR="00C826D0">
        <w:rPr>
          <w:rFonts w:ascii="Times New Roman" w:hAnsi="Times New Roman" w:cs="Times New Roman"/>
          <w:noProof/>
        </w:rPr>
        <w:t>-</w:t>
      </w:r>
      <w:r w:rsidRPr="00C826D0">
        <w:rPr>
          <w:rFonts w:ascii="Times New Roman" w:hAnsi="Times New Roman" w:cs="Times New Roman"/>
          <w:noProof/>
        </w:rPr>
        <w:t>time</w:t>
      </w:r>
      <w:r>
        <w:rPr>
          <w:rFonts w:ascii="Times New Roman" w:hAnsi="Times New Roman" w:cs="Times New Roman"/>
        </w:rPr>
        <w:t xml:space="preserve"> information exchange among them.</w:t>
      </w:r>
    </w:p>
    <w:p w14:paraId="753BAF58" w14:textId="77777777" w:rsidR="00A406BA" w:rsidRDefault="00A406BA">
      <w:pPr>
        <w:jc w:val="both"/>
        <w:rPr>
          <w:rFonts w:ascii="Times New Roman" w:hAnsi="Times New Roman" w:cs="Times New Roman"/>
        </w:rPr>
      </w:pPr>
    </w:p>
    <w:p w14:paraId="0DC2BAA2" w14:textId="77777777" w:rsidR="00A406BA" w:rsidRDefault="00A406BA">
      <w:pPr>
        <w:jc w:val="both"/>
        <w:rPr>
          <w:rFonts w:ascii="Times New Roman" w:hAnsi="Times New Roman" w:cs="Times New Roman"/>
          <w:color w:val="FF0000"/>
        </w:rPr>
      </w:pPr>
    </w:p>
    <w:p w14:paraId="027E8F7A" w14:textId="77777777" w:rsidR="00A406BA" w:rsidRDefault="00B270E5">
      <w:pPr>
        <w:jc w:val="both"/>
        <w:rPr>
          <w:rFonts w:ascii="Times New Roman" w:hAnsi="Times New Roman" w:cs="Times New Roman"/>
          <w:b/>
          <w:sz w:val="28"/>
          <w:szCs w:val="28"/>
        </w:rPr>
      </w:pPr>
      <w:r>
        <w:rPr>
          <w:rFonts w:ascii="Times New Roman" w:hAnsi="Times New Roman" w:cs="Times New Roman"/>
          <w:b/>
          <w:sz w:val="28"/>
          <w:szCs w:val="28"/>
        </w:rPr>
        <w:t xml:space="preserve">9. </w:t>
      </w:r>
      <w:r w:rsidR="00C73AC6">
        <w:rPr>
          <w:rFonts w:ascii="Times New Roman" w:hAnsi="Times New Roman" w:cs="Times New Roman"/>
          <w:b/>
          <w:sz w:val="28"/>
          <w:szCs w:val="28"/>
        </w:rPr>
        <w:t>Conclusion</w:t>
      </w:r>
    </w:p>
    <w:p w14:paraId="4C52FEC1" w14:textId="44224418" w:rsidR="00A406BA" w:rsidRDefault="00C73AC6" w:rsidP="00C826D0">
      <w:pPr>
        <w:jc w:val="both"/>
        <w:rPr>
          <w:rFonts w:ascii="Times New Roman" w:hAnsi="Times New Roman" w:cs="Times New Roman"/>
        </w:rPr>
      </w:pPr>
      <w:r>
        <w:rPr>
          <w:rFonts w:ascii="Times New Roman" w:hAnsi="Times New Roman" w:cs="Times New Roman"/>
        </w:rPr>
        <w:t xml:space="preserve">Carbon emission is a concern for both developed and developing countries. All the attention </w:t>
      </w:r>
      <w:r w:rsidR="00FB0FA4" w:rsidRPr="00652439">
        <w:rPr>
          <w:rFonts w:ascii="Times New Roman" w:hAnsi="Times New Roman" w:cs="Times New Roman"/>
          <w:color w:val="auto"/>
        </w:rPr>
        <w:t xml:space="preserve">in this context </w:t>
      </w:r>
      <w:r>
        <w:rPr>
          <w:rFonts w:ascii="Times New Roman" w:hAnsi="Times New Roman" w:cs="Times New Roman"/>
        </w:rPr>
        <w:t xml:space="preserve">is being drawn towards the manufacturing industries. However, food industry also does significant harm to the environment. The </w:t>
      </w:r>
      <w:r w:rsidR="00B270E5">
        <w:rPr>
          <w:rFonts w:ascii="Times New Roman" w:hAnsi="Times New Roman" w:cs="Times New Roman"/>
        </w:rPr>
        <w:t>carbon footprint generated</w:t>
      </w:r>
      <w:r>
        <w:rPr>
          <w:rFonts w:ascii="Times New Roman" w:hAnsi="Times New Roman" w:cs="Times New Roman"/>
        </w:rPr>
        <w:t xml:space="preserve"> by them are often understated and hence neglected. This article is focused on </w:t>
      </w:r>
      <w:r w:rsidRPr="00C826D0">
        <w:rPr>
          <w:rFonts w:ascii="Times New Roman" w:hAnsi="Times New Roman" w:cs="Times New Roman"/>
          <w:noProof/>
        </w:rPr>
        <w:t>eco</w:t>
      </w:r>
      <w:r w:rsidR="00C826D0">
        <w:rPr>
          <w:rFonts w:ascii="Times New Roman" w:hAnsi="Times New Roman" w:cs="Times New Roman"/>
          <w:noProof/>
        </w:rPr>
        <w:t>-</w:t>
      </w:r>
      <w:r w:rsidRPr="00C826D0">
        <w:rPr>
          <w:rFonts w:ascii="Times New Roman" w:hAnsi="Times New Roman" w:cs="Times New Roman"/>
          <w:noProof/>
        </w:rPr>
        <w:t>friendly</w:t>
      </w:r>
      <w:r>
        <w:rPr>
          <w:rFonts w:ascii="Times New Roman" w:hAnsi="Times New Roman" w:cs="Times New Roman"/>
        </w:rPr>
        <w:t xml:space="preserve"> supplier selection of beef cattle by abattoir and processor. It shows how carbon footprint generated in beef farms can be taken into account along with breed, age, diet, </w:t>
      </w:r>
      <w:r w:rsidR="00C826D0">
        <w:rPr>
          <w:rFonts w:ascii="Times New Roman" w:hAnsi="Times New Roman" w:cs="Times New Roman"/>
        </w:rPr>
        <w:t xml:space="preserve">the </w:t>
      </w:r>
      <w:r w:rsidRPr="00C826D0">
        <w:rPr>
          <w:rFonts w:ascii="Times New Roman" w:hAnsi="Times New Roman" w:cs="Times New Roman"/>
          <w:noProof/>
        </w:rPr>
        <w:t>average</w:t>
      </w:r>
      <w:r>
        <w:rPr>
          <w:rFonts w:ascii="Times New Roman" w:hAnsi="Times New Roman" w:cs="Times New Roman"/>
        </w:rPr>
        <w:t xml:space="preserve"> weight of cattle, conformation, fatness score, traceability and price. Quality of beef is dependent on </w:t>
      </w:r>
      <w:r w:rsidR="00C826D0">
        <w:rPr>
          <w:rFonts w:ascii="Times New Roman" w:hAnsi="Times New Roman" w:cs="Times New Roman"/>
        </w:rPr>
        <w:t xml:space="preserve">the </w:t>
      </w:r>
      <w:r w:rsidRPr="00C826D0">
        <w:rPr>
          <w:rFonts w:ascii="Times New Roman" w:hAnsi="Times New Roman" w:cs="Times New Roman"/>
          <w:noProof/>
        </w:rPr>
        <w:t>combination</w:t>
      </w:r>
      <w:r>
        <w:rPr>
          <w:rFonts w:ascii="Times New Roman" w:hAnsi="Times New Roman" w:cs="Times New Roman"/>
        </w:rPr>
        <w:t xml:space="preserve"> of breed, conformation </w:t>
      </w:r>
      <w:r w:rsidR="002E73B7">
        <w:rPr>
          <w:rFonts w:ascii="Times New Roman" w:hAnsi="Times New Roman" w:cs="Times New Roman"/>
        </w:rPr>
        <w:t>and fatness score of the cattle and the combination of these three criteria is carried out to a single criterion of meat quality</w:t>
      </w:r>
      <w:r>
        <w:rPr>
          <w:rFonts w:ascii="Times New Roman" w:hAnsi="Times New Roman" w:cs="Times New Roman"/>
        </w:rPr>
        <w:t xml:space="preserve">. Then, quality, carbon footprint and other previously mentioned factors detrimental </w:t>
      </w:r>
      <w:r w:rsidR="00C826D0">
        <w:rPr>
          <w:rFonts w:ascii="Times New Roman" w:hAnsi="Times New Roman" w:cs="Times New Roman"/>
          <w:noProof/>
        </w:rPr>
        <w:t>to</w:t>
      </w:r>
      <w:r>
        <w:rPr>
          <w:rFonts w:ascii="Times New Roman" w:hAnsi="Times New Roman" w:cs="Times New Roman"/>
        </w:rPr>
        <w:t xml:space="preserve"> su</w:t>
      </w:r>
      <w:r w:rsidR="002E73B7">
        <w:rPr>
          <w:rFonts w:ascii="Times New Roman" w:hAnsi="Times New Roman" w:cs="Times New Roman"/>
        </w:rPr>
        <w:t xml:space="preserve">pplier selection </w:t>
      </w:r>
      <w:r w:rsidR="00C826D0">
        <w:rPr>
          <w:rFonts w:ascii="Times New Roman" w:hAnsi="Times New Roman" w:cs="Times New Roman"/>
          <w:noProof/>
        </w:rPr>
        <w:t>is</w:t>
      </w:r>
      <w:r w:rsidR="002E73B7">
        <w:rPr>
          <w:rFonts w:ascii="Times New Roman" w:hAnsi="Times New Roman" w:cs="Times New Roman"/>
        </w:rPr>
        <w:t xml:space="preserve"> assigned an importance weight </w:t>
      </w:r>
      <w:r>
        <w:rPr>
          <w:rFonts w:ascii="Times New Roman" w:hAnsi="Times New Roman" w:cs="Times New Roman"/>
        </w:rPr>
        <w:t xml:space="preserve">according to the priority of customers and quality inspector of abattoir </w:t>
      </w:r>
      <w:r w:rsidR="00FB0FA4" w:rsidRPr="00652439">
        <w:rPr>
          <w:rFonts w:ascii="Times New Roman" w:hAnsi="Times New Roman" w:cs="Times New Roman"/>
          <w:color w:val="auto"/>
        </w:rPr>
        <w:t>&amp;</w:t>
      </w:r>
      <w:r w:rsidR="00FB0FA4">
        <w:rPr>
          <w:rFonts w:ascii="Times New Roman" w:hAnsi="Times New Roman" w:cs="Times New Roman"/>
        </w:rPr>
        <w:t xml:space="preserve"> </w:t>
      </w:r>
      <w:r w:rsidR="002E73B7">
        <w:rPr>
          <w:rFonts w:ascii="Times New Roman" w:hAnsi="Times New Roman" w:cs="Times New Roman"/>
        </w:rPr>
        <w:t>processor through fuzzy AHP and DEMATEL. Fuzzy TOPSIS</w:t>
      </w:r>
      <w:r>
        <w:rPr>
          <w:rFonts w:ascii="Times New Roman" w:hAnsi="Times New Roman" w:cs="Times New Roman"/>
        </w:rPr>
        <w:t xml:space="preserve"> method will process the information of various beef cattle supplier</w:t>
      </w:r>
      <w:r w:rsidR="00F93CA5">
        <w:rPr>
          <w:rFonts w:ascii="Times New Roman" w:hAnsi="Times New Roman" w:cs="Times New Roman"/>
        </w:rPr>
        <w:t>s</w:t>
      </w:r>
      <w:r>
        <w:rPr>
          <w:rFonts w:ascii="Times New Roman" w:hAnsi="Times New Roman" w:cs="Times New Roman"/>
        </w:rPr>
        <w:t xml:space="preserve"> in terms of </w:t>
      </w:r>
      <w:r w:rsidR="00465549" w:rsidRPr="00C826D0">
        <w:rPr>
          <w:rFonts w:ascii="Times New Roman" w:hAnsi="Times New Roman" w:cs="Times New Roman"/>
          <w:noProof/>
        </w:rPr>
        <w:t>above</w:t>
      </w:r>
      <w:r w:rsidR="00C826D0">
        <w:rPr>
          <w:rFonts w:ascii="Times New Roman" w:hAnsi="Times New Roman" w:cs="Times New Roman"/>
          <w:noProof/>
        </w:rPr>
        <w:t>-</w:t>
      </w:r>
      <w:r w:rsidR="00465549" w:rsidRPr="00C826D0">
        <w:rPr>
          <w:rFonts w:ascii="Times New Roman" w:hAnsi="Times New Roman" w:cs="Times New Roman"/>
          <w:noProof/>
        </w:rPr>
        <w:t>mentioned</w:t>
      </w:r>
      <w:r w:rsidR="00465549">
        <w:rPr>
          <w:rFonts w:ascii="Times New Roman" w:hAnsi="Times New Roman" w:cs="Times New Roman"/>
        </w:rPr>
        <w:t xml:space="preserve"> factors and</w:t>
      </w:r>
      <w:r>
        <w:rPr>
          <w:rFonts w:ascii="Times New Roman" w:hAnsi="Times New Roman" w:cs="Times New Roman"/>
        </w:rPr>
        <w:t xml:space="preserve"> generate a ranking list of suppliers, starting form most appropriate to least appropriate supplier. The proposed technique in this study is being successfully demonstrated on beef industry in case study section. This </w:t>
      </w:r>
      <w:r w:rsidR="000D0BA3">
        <w:rPr>
          <w:rFonts w:ascii="Times New Roman" w:hAnsi="Times New Roman" w:cs="Times New Roman"/>
        </w:rPr>
        <w:t>research</w:t>
      </w:r>
      <w:r>
        <w:rPr>
          <w:rFonts w:ascii="Times New Roman" w:hAnsi="Times New Roman" w:cs="Times New Roman"/>
        </w:rPr>
        <w:t xml:space="preserve"> will not only help abattoir and processor in reducing their carbon footprint but will also help beef </w:t>
      </w:r>
      <w:r>
        <w:rPr>
          <w:rFonts w:ascii="Times New Roman" w:hAnsi="Times New Roman" w:cs="Times New Roman"/>
        </w:rPr>
        <w:lastRenderedPageBreak/>
        <w:t xml:space="preserve">farmers to cut down their carbon emission. As most of the carbon footprint of </w:t>
      </w:r>
      <w:r w:rsidRPr="00C826D0">
        <w:rPr>
          <w:rFonts w:ascii="Times New Roman" w:hAnsi="Times New Roman" w:cs="Times New Roman"/>
          <w:noProof/>
        </w:rPr>
        <w:t>beef</w:t>
      </w:r>
      <w:r>
        <w:rPr>
          <w:rFonts w:ascii="Times New Roman" w:hAnsi="Times New Roman" w:cs="Times New Roman"/>
        </w:rPr>
        <w:t xml:space="preserve"> supply chain is being generated in farms, this study will help in curbing these emissions. More farmers will be able to connect to abattoir and processor by using the cloud-based framework described in this article. These farmers will learn the modern trends associated with beef beyond conventional factors like price and breed. There will be an opportunity for farmers to learn from the good practices of other farmers in minimizing their carbon emission</w:t>
      </w:r>
      <w:r w:rsidR="00FB0FA4" w:rsidRPr="00652439">
        <w:rPr>
          <w:rFonts w:ascii="Times New Roman" w:hAnsi="Times New Roman" w:cs="Times New Roman"/>
          <w:color w:val="auto"/>
        </w:rPr>
        <w:t>s</w:t>
      </w:r>
      <w:r w:rsidRPr="00652439">
        <w:rPr>
          <w:rFonts w:ascii="Times New Roman" w:hAnsi="Times New Roman" w:cs="Times New Roman"/>
          <w:color w:val="auto"/>
        </w:rPr>
        <w:t xml:space="preserve"> </w:t>
      </w:r>
      <w:r>
        <w:rPr>
          <w:rFonts w:ascii="Times New Roman" w:hAnsi="Times New Roman" w:cs="Times New Roman"/>
        </w:rPr>
        <w:t xml:space="preserve">and also improving in terms of other factors. </w:t>
      </w:r>
      <w:r w:rsidR="003A1B3F" w:rsidRPr="00652439">
        <w:rPr>
          <w:rFonts w:ascii="Times New Roman" w:hAnsi="Times New Roman" w:cs="Times New Roman"/>
          <w:color w:val="auto"/>
        </w:rPr>
        <w:t xml:space="preserve">Apart from these practical contributions, this study also makes </w:t>
      </w:r>
      <w:r w:rsidR="00C826D0">
        <w:rPr>
          <w:rFonts w:ascii="Times New Roman" w:hAnsi="Times New Roman" w:cs="Times New Roman"/>
          <w:color w:val="auto"/>
        </w:rPr>
        <w:t xml:space="preserve">a </w:t>
      </w:r>
      <w:r w:rsidR="003A1B3F" w:rsidRPr="00C826D0">
        <w:rPr>
          <w:rFonts w:ascii="Times New Roman" w:hAnsi="Times New Roman" w:cs="Times New Roman"/>
          <w:noProof/>
          <w:color w:val="auto"/>
        </w:rPr>
        <w:t>theoretical</w:t>
      </w:r>
      <w:r w:rsidR="003A1B3F" w:rsidRPr="00652439">
        <w:rPr>
          <w:rFonts w:ascii="Times New Roman" w:hAnsi="Times New Roman" w:cs="Times New Roman"/>
          <w:color w:val="auto"/>
        </w:rPr>
        <w:t xml:space="preserve"> contribution as it is one of the pioneering research in the domain of </w:t>
      </w:r>
      <w:r w:rsidR="003A1B3F" w:rsidRPr="00C826D0">
        <w:rPr>
          <w:rFonts w:ascii="Times New Roman" w:hAnsi="Times New Roman" w:cs="Times New Roman"/>
          <w:noProof/>
          <w:color w:val="auto"/>
        </w:rPr>
        <w:t>eco</w:t>
      </w:r>
      <w:r w:rsidR="00C826D0">
        <w:rPr>
          <w:rFonts w:ascii="Times New Roman" w:hAnsi="Times New Roman" w:cs="Times New Roman"/>
          <w:noProof/>
          <w:color w:val="auto"/>
        </w:rPr>
        <w:t>-</w:t>
      </w:r>
      <w:r w:rsidR="003A1B3F" w:rsidRPr="00C826D0">
        <w:rPr>
          <w:rFonts w:ascii="Times New Roman" w:hAnsi="Times New Roman" w:cs="Times New Roman"/>
          <w:noProof/>
          <w:color w:val="auto"/>
        </w:rPr>
        <w:t>friendly</w:t>
      </w:r>
      <w:r w:rsidR="003A1B3F" w:rsidRPr="00652439">
        <w:rPr>
          <w:rFonts w:ascii="Times New Roman" w:hAnsi="Times New Roman" w:cs="Times New Roman"/>
          <w:color w:val="auto"/>
        </w:rPr>
        <w:t xml:space="preserve"> supplier selection </w:t>
      </w:r>
      <w:r w:rsidR="001B6A8C" w:rsidRPr="00652439">
        <w:rPr>
          <w:rFonts w:ascii="Times New Roman" w:hAnsi="Times New Roman" w:cs="Times New Roman"/>
          <w:color w:val="auto"/>
        </w:rPr>
        <w:t xml:space="preserve">amongst </w:t>
      </w:r>
      <w:r w:rsidR="003A1B3F" w:rsidRPr="00652439">
        <w:rPr>
          <w:rFonts w:ascii="Times New Roman" w:hAnsi="Times New Roman" w:cs="Times New Roman"/>
          <w:color w:val="auto"/>
        </w:rPr>
        <w:t>a</w:t>
      </w:r>
      <w:r w:rsidR="001B6A8C" w:rsidRPr="00652439">
        <w:rPr>
          <w:rFonts w:ascii="Times New Roman" w:hAnsi="Times New Roman" w:cs="Times New Roman"/>
          <w:color w:val="auto"/>
        </w:rPr>
        <w:t>gri-food industries</w:t>
      </w:r>
      <w:r w:rsidR="00C826D0">
        <w:rPr>
          <w:rFonts w:ascii="Times New Roman" w:hAnsi="Times New Roman" w:cs="Times New Roman"/>
          <w:color w:val="auto"/>
        </w:rPr>
        <w:t>,</w:t>
      </w:r>
      <w:r w:rsidR="001B6A8C" w:rsidRPr="00652439">
        <w:rPr>
          <w:rFonts w:ascii="Times New Roman" w:hAnsi="Times New Roman" w:cs="Times New Roman"/>
          <w:color w:val="auto"/>
        </w:rPr>
        <w:t xml:space="preserve"> </w:t>
      </w:r>
      <w:r w:rsidR="001B6A8C" w:rsidRPr="00C826D0">
        <w:rPr>
          <w:rFonts w:ascii="Times New Roman" w:hAnsi="Times New Roman" w:cs="Times New Roman"/>
          <w:noProof/>
          <w:color w:val="auto"/>
        </w:rPr>
        <w:t>especially</w:t>
      </w:r>
      <w:r w:rsidR="001B6A8C" w:rsidRPr="00652439">
        <w:rPr>
          <w:rFonts w:ascii="Times New Roman" w:hAnsi="Times New Roman" w:cs="Times New Roman"/>
          <w:color w:val="auto"/>
        </w:rPr>
        <w:t xml:space="preserve"> in emerging economies. Therefore, it addresses the void in existing studies by proposing a framework utilizing big data, ICT and operations research to accommodate carbon footprint into </w:t>
      </w:r>
      <w:r w:rsidR="00C826D0">
        <w:rPr>
          <w:rFonts w:ascii="Times New Roman" w:hAnsi="Times New Roman" w:cs="Times New Roman"/>
          <w:color w:val="auto"/>
        </w:rPr>
        <w:t xml:space="preserve">the </w:t>
      </w:r>
      <w:r w:rsidR="001B6A8C" w:rsidRPr="00C826D0">
        <w:rPr>
          <w:rFonts w:ascii="Times New Roman" w:hAnsi="Times New Roman" w:cs="Times New Roman"/>
          <w:noProof/>
          <w:color w:val="auto"/>
        </w:rPr>
        <w:t>traditional</w:t>
      </w:r>
      <w:r w:rsidR="001B6A8C" w:rsidRPr="00652439">
        <w:rPr>
          <w:rFonts w:ascii="Times New Roman" w:hAnsi="Times New Roman" w:cs="Times New Roman"/>
          <w:color w:val="auto"/>
        </w:rPr>
        <w:t xml:space="preserve"> supplier selection process.  </w:t>
      </w:r>
      <w:r w:rsidR="003D0460" w:rsidRPr="00652439">
        <w:rPr>
          <w:rFonts w:ascii="Times New Roman" w:hAnsi="Times New Roman" w:cs="Times New Roman"/>
          <w:color w:val="auto"/>
        </w:rPr>
        <w:t>Also</w:t>
      </w:r>
      <w:r w:rsidR="001B6A8C" w:rsidRPr="00652439">
        <w:rPr>
          <w:rFonts w:ascii="Times New Roman" w:hAnsi="Times New Roman" w:cs="Times New Roman"/>
          <w:color w:val="auto"/>
        </w:rPr>
        <w:t>, t</w:t>
      </w:r>
      <w:r w:rsidRPr="00652439">
        <w:rPr>
          <w:rFonts w:ascii="Times New Roman" w:hAnsi="Times New Roman" w:cs="Times New Roman"/>
          <w:color w:val="auto"/>
        </w:rPr>
        <w:t xml:space="preserve">his framework is generic enough and can be applied to other industries. </w:t>
      </w:r>
      <w:r w:rsidR="003D0460" w:rsidRPr="00652439">
        <w:rPr>
          <w:rFonts w:ascii="Times New Roman" w:hAnsi="Times New Roman" w:cs="Times New Roman"/>
          <w:color w:val="auto"/>
        </w:rPr>
        <w:t xml:space="preserve">The limitations of this study </w:t>
      </w:r>
      <w:r w:rsidR="003D0460" w:rsidRPr="00C826D0">
        <w:rPr>
          <w:rFonts w:ascii="Times New Roman" w:hAnsi="Times New Roman" w:cs="Times New Roman"/>
          <w:noProof/>
          <w:color w:val="auto"/>
        </w:rPr>
        <w:t>is</w:t>
      </w:r>
      <w:r w:rsidR="003D0460" w:rsidRPr="00652439">
        <w:rPr>
          <w:rFonts w:ascii="Times New Roman" w:hAnsi="Times New Roman" w:cs="Times New Roman"/>
          <w:color w:val="auto"/>
        </w:rPr>
        <w:t xml:space="preserve"> that internet connectivity is the fundamental requisite for this big data cloud computing framework, which is not readily accessible in emerging economies especially where beef farms are located in rural/remote areas. Therefore, future research should be directed to overcome this limitation with </w:t>
      </w:r>
      <w:r w:rsidR="00C826D0">
        <w:rPr>
          <w:rFonts w:ascii="Times New Roman" w:hAnsi="Times New Roman" w:cs="Times New Roman"/>
          <w:color w:val="auto"/>
        </w:rPr>
        <w:t xml:space="preserve">the </w:t>
      </w:r>
      <w:r w:rsidR="003D0460" w:rsidRPr="00C826D0">
        <w:rPr>
          <w:rFonts w:ascii="Times New Roman" w:hAnsi="Times New Roman" w:cs="Times New Roman"/>
          <w:noProof/>
          <w:color w:val="auto"/>
        </w:rPr>
        <w:t>advent</w:t>
      </w:r>
      <w:r w:rsidR="003D0460" w:rsidRPr="00652439">
        <w:rPr>
          <w:rFonts w:ascii="Times New Roman" w:hAnsi="Times New Roman" w:cs="Times New Roman"/>
          <w:color w:val="auto"/>
        </w:rPr>
        <w:t xml:space="preserve"> of technology and sinking price of </w:t>
      </w:r>
      <w:r w:rsidR="003D0460" w:rsidRPr="00C826D0">
        <w:rPr>
          <w:rFonts w:ascii="Times New Roman" w:hAnsi="Times New Roman" w:cs="Times New Roman"/>
          <w:noProof/>
          <w:color w:val="auto"/>
        </w:rPr>
        <w:t>fiber</w:t>
      </w:r>
      <w:r w:rsidR="00C826D0">
        <w:rPr>
          <w:rFonts w:ascii="Times New Roman" w:hAnsi="Times New Roman" w:cs="Times New Roman"/>
          <w:noProof/>
          <w:color w:val="auto"/>
        </w:rPr>
        <w:t>-</w:t>
      </w:r>
      <w:r w:rsidR="003D0460" w:rsidRPr="00C826D0">
        <w:rPr>
          <w:rFonts w:ascii="Times New Roman" w:hAnsi="Times New Roman" w:cs="Times New Roman"/>
          <w:noProof/>
          <w:color w:val="auto"/>
        </w:rPr>
        <w:t>optic</w:t>
      </w:r>
      <w:r w:rsidR="003D0460" w:rsidRPr="00652439">
        <w:rPr>
          <w:rFonts w:ascii="Times New Roman" w:hAnsi="Times New Roman" w:cs="Times New Roman"/>
          <w:color w:val="auto"/>
        </w:rPr>
        <w:t xml:space="preserve"> network. </w:t>
      </w:r>
      <w:r w:rsidR="002E73B7" w:rsidRPr="00652439">
        <w:rPr>
          <w:rFonts w:ascii="Times New Roman" w:hAnsi="Times New Roman" w:cs="Times New Roman"/>
          <w:color w:val="auto"/>
        </w:rPr>
        <w:t>In addition</w:t>
      </w:r>
      <w:r w:rsidR="003D0460" w:rsidRPr="00652439">
        <w:rPr>
          <w:rFonts w:ascii="Times New Roman" w:hAnsi="Times New Roman" w:cs="Times New Roman"/>
          <w:color w:val="auto"/>
        </w:rPr>
        <w:t xml:space="preserve">, </w:t>
      </w:r>
      <w:r w:rsidR="003D0460">
        <w:rPr>
          <w:rFonts w:ascii="Times New Roman" w:hAnsi="Times New Roman" w:cs="Times New Roman"/>
        </w:rPr>
        <w:t>similar studies should be</w:t>
      </w:r>
      <w:r>
        <w:rPr>
          <w:rFonts w:ascii="Times New Roman" w:hAnsi="Times New Roman" w:cs="Times New Roman"/>
        </w:rPr>
        <w:t xml:space="preserve"> </w:t>
      </w:r>
      <w:r w:rsidR="00FB0FA4" w:rsidRPr="00652439">
        <w:rPr>
          <w:rFonts w:ascii="Times New Roman" w:hAnsi="Times New Roman" w:cs="Times New Roman"/>
          <w:color w:val="auto"/>
        </w:rPr>
        <w:t>undertaken</w:t>
      </w:r>
      <w:r w:rsidR="00FB0FA4">
        <w:rPr>
          <w:rFonts w:ascii="Times New Roman" w:hAnsi="Times New Roman" w:cs="Times New Roman"/>
        </w:rPr>
        <w:t xml:space="preserve"> </w:t>
      </w:r>
      <w:r>
        <w:rPr>
          <w:rFonts w:ascii="Times New Roman" w:hAnsi="Times New Roman" w:cs="Times New Roman"/>
        </w:rPr>
        <w:t>on other domains of food industry like pork, lamb and non-food industries like manufacturing industries.</w:t>
      </w:r>
      <w:r w:rsidR="002E73B7">
        <w:rPr>
          <w:rFonts w:ascii="Times New Roman" w:hAnsi="Times New Roman" w:cs="Times New Roman"/>
        </w:rPr>
        <w:t xml:space="preserve"> Furthermore, looking from a methodological aspect, the evaluation of the suppliers can </w:t>
      </w:r>
      <w:r w:rsidR="00FB37C5">
        <w:rPr>
          <w:rFonts w:ascii="Times New Roman" w:hAnsi="Times New Roman" w:cs="Times New Roman"/>
        </w:rPr>
        <w:t>be done through other types of numbers and methodologies regarding consideration of uncertainties in the decision maker’s judgment like intuitionistic fuzzy numbers.</w:t>
      </w:r>
      <w:r w:rsidR="00CD6084">
        <w:rPr>
          <w:rFonts w:ascii="Times New Roman" w:hAnsi="Times New Roman" w:cs="Times New Roman"/>
        </w:rPr>
        <w:t xml:space="preserve"> Applying group decision making approaches, where the opinions of multiple decision makers are being applied in the process of the evaluations can be </w:t>
      </w:r>
      <w:r w:rsidR="00C826D0">
        <w:rPr>
          <w:rFonts w:ascii="Times New Roman" w:hAnsi="Times New Roman" w:cs="Times New Roman"/>
          <w:noProof/>
        </w:rPr>
        <w:t>another future direction</w:t>
      </w:r>
      <w:r w:rsidR="00CD6084">
        <w:rPr>
          <w:rFonts w:ascii="Times New Roman" w:hAnsi="Times New Roman" w:cs="Times New Roman"/>
        </w:rPr>
        <w:t>.</w:t>
      </w:r>
      <w:r w:rsidR="00FB37C5">
        <w:rPr>
          <w:rFonts w:ascii="Times New Roman" w:hAnsi="Times New Roman" w:cs="Times New Roman"/>
        </w:rPr>
        <w:t xml:space="preserve"> Moreover, in order to </w:t>
      </w:r>
      <w:r w:rsidR="000B3988">
        <w:rPr>
          <w:rFonts w:ascii="Times New Roman" w:hAnsi="Times New Roman" w:cs="Times New Roman"/>
          <w:noProof/>
        </w:rPr>
        <w:t>enable</w:t>
      </w:r>
      <w:r w:rsidR="00FB37C5">
        <w:rPr>
          <w:rFonts w:ascii="Times New Roman" w:hAnsi="Times New Roman" w:cs="Times New Roman"/>
        </w:rPr>
        <w:t xml:space="preserve"> the </w:t>
      </w:r>
      <w:r w:rsidR="00640023">
        <w:rPr>
          <w:rFonts w:ascii="Times New Roman" w:hAnsi="Times New Roman" w:cs="Times New Roman"/>
        </w:rPr>
        <w:t>buyer (abattoir &amp; processor) to procure mea</w:t>
      </w:r>
      <w:r w:rsidR="00FB37C5">
        <w:rPr>
          <w:rFonts w:ascii="Times New Roman" w:hAnsi="Times New Roman" w:cs="Times New Roman"/>
        </w:rPr>
        <w:t xml:space="preserve">t from multiple suppliers </w:t>
      </w:r>
      <w:r w:rsidR="00640023">
        <w:rPr>
          <w:rFonts w:ascii="Times New Roman" w:hAnsi="Times New Roman" w:cs="Times New Roman"/>
        </w:rPr>
        <w:t xml:space="preserve">(farmers) </w:t>
      </w:r>
      <w:r w:rsidR="00FB37C5">
        <w:rPr>
          <w:rFonts w:ascii="Times New Roman" w:hAnsi="Times New Roman" w:cs="Times New Roman"/>
        </w:rPr>
        <w:t xml:space="preserve">and giving them more variety on purchasing options, multi-objective optimization techniques can be applied to compute the optimal share of purchase from each supplier.  </w:t>
      </w:r>
    </w:p>
    <w:p w14:paraId="0D4DE295" w14:textId="7FFA15EA" w:rsidR="003A1B3F" w:rsidRDefault="003A1B3F">
      <w:pPr>
        <w:jc w:val="both"/>
        <w:rPr>
          <w:rFonts w:ascii="Times New Roman" w:hAnsi="Times New Roman" w:cs="Times New Roman"/>
        </w:rPr>
      </w:pPr>
    </w:p>
    <w:p w14:paraId="27041E3D" w14:textId="02F51EE8" w:rsidR="00A406BA" w:rsidRPr="00783252" w:rsidRDefault="00A406BA" w:rsidP="00783252">
      <w:pPr>
        <w:jc w:val="both"/>
      </w:pPr>
    </w:p>
    <w:p w14:paraId="21A0C40C" w14:textId="77777777" w:rsidR="007D6915" w:rsidRDefault="007D6915" w:rsidP="00C60777">
      <w:pPr>
        <w:jc w:val="both"/>
        <w:rPr>
          <w:rFonts w:ascii="Times New Roman" w:hAnsi="Times New Roman" w:cs="Times New Roman"/>
          <w:b/>
          <w:bCs/>
        </w:rPr>
      </w:pPr>
    </w:p>
    <w:p w14:paraId="6D6385F1" w14:textId="77777777" w:rsidR="007D6915" w:rsidRDefault="007D6915" w:rsidP="00C60777">
      <w:pPr>
        <w:jc w:val="both"/>
        <w:rPr>
          <w:rFonts w:ascii="Times New Roman" w:hAnsi="Times New Roman" w:cs="Times New Roman"/>
          <w:b/>
          <w:bCs/>
        </w:rPr>
      </w:pPr>
    </w:p>
    <w:p w14:paraId="719D3989" w14:textId="2F8DC8F7" w:rsidR="007D6915" w:rsidRDefault="00C73AC6" w:rsidP="00C60777">
      <w:pPr>
        <w:jc w:val="both"/>
        <w:rPr>
          <w:rFonts w:ascii="Times New Roman" w:hAnsi="Times New Roman" w:cs="Times New Roman"/>
          <w:color w:val="auto"/>
        </w:rPr>
      </w:pPr>
      <w:r>
        <w:rPr>
          <w:rFonts w:ascii="Times New Roman" w:hAnsi="Times New Roman" w:cs="Times New Roman"/>
          <w:b/>
          <w:bCs/>
        </w:rPr>
        <w:t>References</w:t>
      </w:r>
    </w:p>
    <w:p w14:paraId="37B541C5" w14:textId="394F5856" w:rsidR="007D6915" w:rsidRDefault="007D6915" w:rsidP="00666678">
      <w:pPr>
        <w:jc w:val="both"/>
        <w:rPr>
          <w:rFonts w:ascii="Times New Roman" w:hAnsi="Times New Roman" w:cs="Times New Roman"/>
          <w:color w:val="222222"/>
          <w:shd w:val="clear" w:color="auto" w:fill="FFFFFF"/>
        </w:rPr>
      </w:pPr>
      <w:r w:rsidRPr="000D11B3">
        <w:rPr>
          <w:rFonts w:ascii="Times New Roman" w:hAnsi="Times New Roman" w:cs="Times New Roman"/>
          <w:color w:val="222222"/>
          <w:shd w:val="clear" w:color="auto" w:fill="FFFFFF"/>
        </w:rPr>
        <w:t>Acquaye, A., Genovese, A., Barrett, J., &amp; Lenny Koh, S. C. (2014). Benchmarking carbon emissions performance in supply chains.</w:t>
      </w:r>
      <w:r w:rsidRPr="000D11B3">
        <w:rPr>
          <w:rStyle w:val="apple-converted-space"/>
          <w:rFonts w:ascii="Times New Roman" w:hAnsi="Times New Roman" w:cs="Times New Roman"/>
          <w:color w:val="222222"/>
          <w:shd w:val="clear" w:color="auto" w:fill="FFFFFF"/>
        </w:rPr>
        <w:t> </w:t>
      </w:r>
      <w:r w:rsidRPr="000D11B3">
        <w:rPr>
          <w:rFonts w:ascii="Times New Roman" w:hAnsi="Times New Roman" w:cs="Times New Roman"/>
          <w:iCs/>
          <w:color w:val="222222"/>
          <w:shd w:val="clear" w:color="auto" w:fill="FFFFFF"/>
        </w:rPr>
        <w:t>Supply Chain Management: An International Journal</w:t>
      </w:r>
      <w:r w:rsidRPr="000D11B3">
        <w:rPr>
          <w:rFonts w:ascii="Times New Roman" w:hAnsi="Times New Roman" w:cs="Times New Roman"/>
          <w:color w:val="222222"/>
          <w:shd w:val="clear" w:color="auto" w:fill="FFFFFF"/>
        </w:rPr>
        <w:t>,</w:t>
      </w:r>
      <w:r w:rsidRPr="000D11B3">
        <w:rPr>
          <w:rStyle w:val="apple-converted-space"/>
          <w:rFonts w:ascii="Times New Roman" w:hAnsi="Times New Roman" w:cs="Times New Roman"/>
          <w:color w:val="222222"/>
          <w:shd w:val="clear" w:color="auto" w:fill="FFFFFF"/>
        </w:rPr>
        <w:t> </w:t>
      </w:r>
      <w:r w:rsidRPr="000D11B3">
        <w:rPr>
          <w:rFonts w:ascii="Times New Roman" w:hAnsi="Times New Roman" w:cs="Times New Roman"/>
          <w:iCs/>
          <w:color w:val="222222"/>
          <w:shd w:val="clear" w:color="auto" w:fill="FFFFFF"/>
        </w:rPr>
        <w:t>19</w:t>
      </w:r>
      <w:r w:rsidRPr="000D11B3">
        <w:rPr>
          <w:rFonts w:ascii="Times New Roman" w:hAnsi="Times New Roman" w:cs="Times New Roman"/>
          <w:color w:val="222222"/>
          <w:shd w:val="clear" w:color="auto" w:fill="FFFFFF"/>
        </w:rPr>
        <w:t>(3), 306-321.</w:t>
      </w:r>
    </w:p>
    <w:p w14:paraId="33FCB7A1" w14:textId="77777777" w:rsidR="007D6915" w:rsidRDefault="007D6915" w:rsidP="00666678">
      <w:pPr>
        <w:jc w:val="both"/>
        <w:rPr>
          <w:rFonts w:ascii="Times New Roman" w:hAnsi="Times New Roman" w:cs="Times New Roman"/>
          <w:color w:val="222222"/>
          <w:shd w:val="clear" w:color="auto" w:fill="FFFFFF"/>
        </w:rPr>
      </w:pPr>
    </w:p>
    <w:p w14:paraId="3FA8E5ED" w14:textId="011D73E8" w:rsidR="007D6915" w:rsidRDefault="007D6915">
      <w:pPr>
        <w:jc w:val="both"/>
        <w:rPr>
          <w:rFonts w:ascii="Times New Roman" w:hAnsi="Times New Roman" w:cs="Times New Roman"/>
        </w:rPr>
      </w:pPr>
      <w:r w:rsidRPr="00403CDA">
        <w:rPr>
          <w:rFonts w:ascii="Times New Roman" w:hAnsi="Times New Roman" w:cs="Times New Roman"/>
          <w:lang w:val="nl-NL"/>
        </w:rPr>
        <w:t xml:space="preserve">Al-Hudhaif, S. A., &amp; Alkubeyyer, A. (2011). </w:t>
      </w:r>
      <w:r w:rsidRPr="00895D2A">
        <w:rPr>
          <w:rFonts w:ascii="Times New Roman" w:hAnsi="Times New Roman" w:cs="Times New Roman"/>
        </w:rPr>
        <w:t>E-commerce adoption factors in Saudi Arabia. International Journal of Business and Management, 6(9), p122.</w:t>
      </w:r>
    </w:p>
    <w:p w14:paraId="61F44BA5" w14:textId="77777777" w:rsidR="007D6915" w:rsidRPr="00895D2A" w:rsidRDefault="007D6915">
      <w:pPr>
        <w:jc w:val="both"/>
        <w:rPr>
          <w:rFonts w:ascii="Times New Roman" w:hAnsi="Times New Roman" w:cs="Times New Roman"/>
        </w:rPr>
      </w:pPr>
    </w:p>
    <w:p w14:paraId="4D899A40" w14:textId="7406D3E7" w:rsidR="007D6915" w:rsidRPr="00403CDA" w:rsidRDefault="007D6915" w:rsidP="00666678">
      <w:pPr>
        <w:jc w:val="both"/>
        <w:rPr>
          <w:rFonts w:ascii="Times New Roman" w:hAnsi="Times New Roman" w:cs="Times New Roman"/>
        </w:rPr>
      </w:pPr>
      <w:r w:rsidRPr="00666678">
        <w:rPr>
          <w:rFonts w:ascii="Times New Roman" w:hAnsi="Times New Roman" w:cs="Times New Roman"/>
        </w:rPr>
        <w:t xml:space="preserve">Bai, C., &amp; Sarkis, J. (2014). Determining and applying sustainable supplier key performance indicators. </w:t>
      </w:r>
      <w:r w:rsidRPr="00403CDA">
        <w:rPr>
          <w:rFonts w:ascii="Times New Roman" w:hAnsi="Times New Roman" w:cs="Times New Roman"/>
          <w:iCs/>
        </w:rPr>
        <w:t>Supply Chain Management: An International Journal</w:t>
      </w:r>
      <w:r w:rsidRPr="00403CDA">
        <w:rPr>
          <w:rFonts w:ascii="Times New Roman" w:hAnsi="Times New Roman" w:cs="Times New Roman"/>
        </w:rPr>
        <w:t xml:space="preserve">, </w:t>
      </w:r>
      <w:r w:rsidRPr="00403CDA">
        <w:rPr>
          <w:rFonts w:ascii="Times New Roman" w:hAnsi="Times New Roman" w:cs="Times New Roman"/>
          <w:iCs/>
        </w:rPr>
        <w:t>19</w:t>
      </w:r>
      <w:r w:rsidRPr="00403CDA">
        <w:rPr>
          <w:rFonts w:ascii="Times New Roman" w:hAnsi="Times New Roman" w:cs="Times New Roman"/>
        </w:rPr>
        <w:t>(3), 275-291.</w:t>
      </w:r>
    </w:p>
    <w:p w14:paraId="44FC3DDA" w14:textId="77777777" w:rsidR="007D6915" w:rsidRPr="00403CDA" w:rsidRDefault="007D6915" w:rsidP="00666678">
      <w:pPr>
        <w:jc w:val="both"/>
        <w:rPr>
          <w:rFonts w:ascii="Times New Roman" w:hAnsi="Times New Roman" w:cs="Times New Roman"/>
        </w:rPr>
      </w:pPr>
    </w:p>
    <w:p w14:paraId="32EF6B55" w14:textId="1BDDB4A1" w:rsidR="007D6915" w:rsidRDefault="007D6915" w:rsidP="00206180">
      <w:pPr>
        <w:shd w:val="clear" w:color="auto" w:fill="FFFFFF"/>
        <w:rPr>
          <w:rFonts w:ascii="Times New Roman" w:hAnsi="Times New Roman" w:cs="Times New Roman"/>
          <w:color w:val="auto"/>
          <w:shd w:val="clear" w:color="auto" w:fill="FFFFFF"/>
        </w:rPr>
      </w:pPr>
      <w:r w:rsidRPr="005D4E98">
        <w:rPr>
          <w:rFonts w:ascii="Times New Roman" w:hAnsi="Times New Roman" w:cs="Times New Roman"/>
          <w:color w:val="auto"/>
          <w:shd w:val="clear" w:color="auto" w:fill="FFFFFF"/>
        </w:rPr>
        <w:t>BaykasoğLu, A., KaplanoğLu, V., DurmuşOğLu, Z. D., &amp; ŞAhin, C. (2013). Integrating fuzzy DEMATEL and fuzzy hierarchical TOPSIS methods for truck selection. Expert Systems with Applications, 40(3), 899-907.</w:t>
      </w:r>
    </w:p>
    <w:p w14:paraId="23675590" w14:textId="77777777" w:rsidR="007D6915" w:rsidRPr="00652439" w:rsidRDefault="007D6915" w:rsidP="00206180">
      <w:pPr>
        <w:shd w:val="clear" w:color="auto" w:fill="FFFFFF"/>
        <w:rPr>
          <w:rFonts w:ascii="Times New Roman" w:hAnsi="Times New Roman" w:cs="Times New Roman"/>
          <w:color w:val="auto"/>
          <w:shd w:val="clear" w:color="auto" w:fill="FFFFFF"/>
        </w:rPr>
      </w:pPr>
    </w:p>
    <w:p w14:paraId="25F56CCE" w14:textId="7D7AB97A" w:rsidR="007D6915" w:rsidRDefault="007D6915">
      <w:pPr>
        <w:jc w:val="both"/>
        <w:rPr>
          <w:rFonts w:ascii="Times New Roman" w:hAnsi="Times New Roman" w:cs="Times New Roman"/>
        </w:rPr>
      </w:pPr>
      <w:r w:rsidRPr="00895D2A">
        <w:rPr>
          <w:rFonts w:ascii="Times New Roman" w:hAnsi="Times New Roman" w:cs="Times New Roman"/>
        </w:rPr>
        <w:lastRenderedPageBreak/>
        <w:t>Bellarby, J., Tirado, R., Leip, A., Weiss, F., Lesschen, J. P., &amp; Smith, P. (2013). Livestock greenhouse gas emissions and mitigation potential in Europe. Global change biology, 19(1), 3-18.</w:t>
      </w:r>
    </w:p>
    <w:p w14:paraId="682A671E" w14:textId="77777777" w:rsidR="007D6915" w:rsidRPr="00895D2A" w:rsidRDefault="007D6915">
      <w:pPr>
        <w:jc w:val="both"/>
        <w:rPr>
          <w:rFonts w:ascii="Times New Roman" w:hAnsi="Times New Roman" w:cs="Times New Roman"/>
        </w:rPr>
      </w:pPr>
    </w:p>
    <w:p w14:paraId="535BD4E8" w14:textId="3DC2D605" w:rsidR="007D6915" w:rsidRDefault="007D6915">
      <w:pPr>
        <w:jc w:val="both"/>
        <w:rPr>
          <w:rFonts w:ascii="Times New Roman" w:hAnsi="Times New Roman" w:cs="Times New Roman"/>
        </w:rPr>
      </w:pPr>
      <w:r w:rsidRPr="00895D2A">
        <w:rPr>
          <w:rFonts w:ascii="Times New Roman" w:hAnsi="Times New Roman" w:cs="Times New Roman"/>
        </w:rPr>
        <w:t xml:space="preserve">Bustamante, M. M., Nobre, C. A., Smeraldi, R., Aguiar, A. P., Barioni, L. G., Ferreira, L. G., Longo, K., May, P., Pinto, A.S. &amp; Ometto, J. P. (2012). Estimating greenhouse gas emissions from cattle raising in Brazil. Climatic </w:t>
      </w:r>
      <w:r w:rsidRPr="00D807EB">
        <w:rPr>
          <w:rFonts w:ascii="Times New Roman" w:hAnsi="Times New Roman" w:cs="Times New Roman"/>
          <w:noProof/>
        </w:rPr>
        <w:t>change</w:t>
      </w:r>
      <w:r w:rsidRPr="00895D2A">
        <w:rPr>
          <w:rFonts w:ascii="Times New Roman" w:hAnsi="Times New Roman" w:cs="Times New Roman"/>
        </w:rPr>
        <w:t>, 115(3-4), 559-577.</w:t>
      </w:r>
    </w:p>
    <w:p w14:paraId="76995BC6" w14:textId="77777777" w:rsidR="007D6915" w:rsidRPr="00895D2A" w:rsidRDefault="007D6915">
      <w:pPr>
        <w:jc w:val="both"/>
        <w:rPr>
          <w:rFonts w:ascii="Times New Roman" w:hAnsi="Times New Roman" w:cs="Times New Roman"/>
        </w:rPr>
      </w:pPr>
    </w:p>
    <w:p w14:paraId="0503995C" w14:textId="7462B296" w:rsidR="007D6915" w:rsidRDefault="007D6915" w:rsidP="00C12AD0">
      <w:pPr>
        <w:jc w:val="both"/>
        <w:rPr>
          <w:rFonts w:ascii="Times New Roman" w:hAnsi="Times New Roman" w:cs="Times New Roman"/>
          <w:color w:val="auto"/>
        </w:rPr>
      </w:pPr>
      <w:r w:rsidRPr="00C12AD0">
        <w:rPr>
          <w:rFonts w:ascii="Times New Roman" w:hAnsi="Times New Roman" w:cs="Times New Roman"/>
          <w:color w:val="auto"/>
        </w:rPr>
        <w:t>Büyüközkan, G., &amp; Çifçi, G. (2012). A combined fuzzy AHP and fuzzy TOPSIS based strategic analysis of electronic service quality in healthcare industry. Expert Systems with Applications, 39(3), 2341-2354.</w:t>
      </w:r>
    </w:p>
    <w:p w14:paraId="096A27D8" w14:textId="77777777" w:rsidR="007D6915" w:rsidRDefault="007D6915" w:rsidP="00C12AD0">
      <w:pPr>
        <w:jc w:val="both"/>
        <w:rPr>
          <w:rFonts w:ascii="Times New Roman" w:hAnsi="Times New Roman" w:cs="Times New Roman"/>
          <w:color w:val="auto"/>
        </w:rPr>
      </w:pPr>
    </w:p>
    <w:p w14:paraId="761F0010" w14:textId="48874CFB" w:rsidR="007D6915" w:rsidRDefault="007D6915" w:rsidP="00206180">
      <w:pPr>
        <w:shd w:val="clear" w:color="auto" w:fill="FFFFFF"/>
        <w:rPr>
          <w:rFonts w:ascii="Times New Roman" w:hAnsi="Times New Roman" w:cs="Times New Roman"/>
          <w:color w:val="auto"/>
          <w:shd w:val="clear" w:color="auto" w:fill="FFFFFF"/>
        </w:rPr>
      </w:pPr>
      <w:r w:rsidRPr="006F352E">
        <w:rPr>
          <w:rFonts w:ascii="Times New Roman" w:hAnsi="Times New Roman" w:cs="Times New Roman"/>
          <w:color w:val="auto"/>
          <w:shd w:val="clear" w:color="auto" w:fill="FFFFFF"/>
        </w:rPr>
        <w:t>Büyüközkan, G., &amp; Çifçi, G. (2012). A novel hybrid MCDM approach based on fuzzy DEMATEL, fuzzy ANP and fuzzy TOPSIS to evaluate green suppliers. Expert Systems with Applications, 39(3), 3000-3011.</w:t>
      </w:r>
    </w:p>
    <w:p w14:paraId="09A105EA" w14:textId="77777777" w:rsidR="007D6915" w:rsidRDefault="007D6915" w:rsidP="00206180">
      <w:pPr>
        <w:shd w:val="clear" w:color="auto" w:fill="FFFFFF"/>
        <w:rPr>
          <w:rFonts w:ascii="Times New Roman" w:hAnsi="Times New Roman" w:cs="Times New Roman"/>
          <w:color w:val="auto"/>
          <w:shd w:val="clear" w:color="auto" w:fill="FFFFFF"/>
        </w:rPr>
      </w:pPr>
    </w:p>
    <w:p w14:paraId="1E525502" w14:textId="016C957D" w:rsidR="007D6915" w:rsidRDefault="007D6915" w:rsidP="00206180">
      <w:pPr>
        <w:shd w:val="clear" w:color="auto" w:fill="FFFFFF"/>
        <w:rPr>
          <w:rFonts w:ascii="Times New Roman" w:hAnsi="Times New Roman" w:cs="Times New Roman"/>
          <w:color w:val="auto"/>
          <w:shd w:val="clear" w:color="auto" w:fill="FFFFFF"/>
        </w:rPr>
      </w:pPr>
      <w:r w:rsidRPr="001560F4">
        <w:rPr>
          <w:rFonts w:ascii="Times New Roman" w:hAnsi="Times New Roman" w:cs="Times New Roman"/>
          <w:color w:val="auto"/>
          <w:shd w:val="clear" w:color="auto" w:fill="FFFFFF"/>
        </w:rPr>
        <w:t>Chang, B., Chang, C. W., &amp; Wu, C. H. (2011). Fuzzy DEMATEL method for developing supplier selection criteria. Expert systems with Applications, 38(3), 1850-1858.</w:t>
      </w:r>
    </w:p>
    <w:p w14:paraId="3DAF87B8" w14:textId="77777777" w:rsidR="007D6915" w:rsidRDefault="007D6915" w:rsidP="00206180">
      <w:pPr>
        <w:shd w:val="clear" w:color="auto" w:fill="FFFFFF"/>
        <w:rPr>
          <w:rFonts w:ascii="Times New Roman" w:hAnsi="Times New Roman" w:cs="Times New Roman"/>
          <w:color w:val="auto"/>
          <w:shd w:val="clear" w:color="auto" w:fill="FFFFFF"/>
        </w:rPr>
      </w:pPr>
    </w:p>
    <w:p w14:paraId="5793F67B" w14:textId="11F6773D" w:rsidR="007D6915" w:rsidRDefault="007D6915" w:rsidP="00C12AD0">
      <w:pPr>
        <w:jc w:val="both"/>
        <w:rPr>
          <w:rFonts w:ascii="Times New Roman" w:hAnsi="Times New Roman" w:cs="Times New Roman"/>
          <w:color w:val="auto"/>
        </w:rPr>
      </w:pPr>
      <w:r w:rsidRPr="00C12AD0">
        <w:rPr>
          <w:rFonts w:ascii="Times New Roman" w:hAnsi="Times New Roman" w:cs="Times New Roman"/>
          <w:color w:val="auto"/>
        </w:rPr>
        <w:t>Chang, Y. H., Chung, H. Y., &amp; Wang, S. Y. (2007). A survey and optimization-based evaluation of development strategies for the air cargo industry .International Journal of Production Economics, 106, 550–562.</w:t>
      </w:r>
    </w:p>
    <w:p w14:paraId="3749127D" w14:textId="77777777" w:rsidR="007D6915" w:rsidRPr="00C12AD0" w:rsidRDefault="007D6915" w:rsidP="00C12AD0">
      <w:pPr>
        <w:jc w:val="both"/>
        <w:rPr>
          <w:rFonts w:ascii="Times New Roman" w:hAnsi="Times New Roman" w:cs="Times New Roman"/>
          <w:color w:val="auto"/>
        </w:rPr>
      </w:pPr>
    </w:p>
    <w:p w14:paraId="6263B4D5" w14:textId="09570926" w:rsidR="007D6915" w:rsidRPr="00403CDA" w:rsidRDefault="007D6915" w:rsidP="00C12AD0">
      <w:pPr>
        <w:jc w:val="both"/>
        <w:rPr>
          <w:rFonts w:ascii="Times New Roman" w:hAnsi="Times New Roman" w:cs="Times New Roman"/>
          <w:color w:val="auto"/>
          <w:lang w:val="de-DE"/>
        </w:rPr>
      </w:pPr>
      <w:r w:rsidRPr="00403CDA">
        <w:rPr>
          <w:rFonts w:ascii="Times New Roman" w:hAnsi="Times New Roman" w:cs="Times New Roman"/>
          <w:color w:val="auto"/>
          <w:lang w:val="de-DE"/>
        </w:rPr>
        <w:t xml:space="preserve">Chen, M. F., &amp; Tzeng, G. H. (2004). </w:t>
      </w:r>
      <w:r w:rsidRPr="00C12AD0">
        <w:rPr>
          <w:rFonts w:ascii="Times New Roman" w:hAnsi="Times New Roman" w:cs="Times New Roman"/>
          <w:color w:val="auto"/>
        </w:rPr>
        <w:t xml:space="preserve">Combining grey relation and TOPSIS concepts for selecting an expatriate host country. </w:t>
      </w:r>
      <w:r w:rsidRPr="00403CDA">
        <w:rPr>
          <w:rFonts w:ascii="Times New Roman" w:hAnsi="Times New Roman" w:cs="Times New Roman"/>
          <w:color w:val="auto"/>
          <w:lang w:val="de-DE"/>
        </w:rPr>
        <w:t>Mathematical and Computer Modelling, 40(13), 1473-1490.</w:t>
      </w:r>
    </w:p>
    <w:p w14:paraId="6B06B212" w14:textId="77777777" w:rsidR="007D6915" w:rsidRPr="00403CDA" w:rsidRDefault="007D6915" w:rsidP="00C12AD0">
      <w:pPr>
        <w:jc w:val="both"/>
        <w:rPr>
          <w:rFonts w:ascii="Times New Roman" w:hAnsi="Times New Roman" w:cs="Times New Roman"/>
          <w:color w:val="auto"/>
          <w:lang w:val="de-DE"/>
        </w:rPr>
      </w:pPr>
    </w:p>
    <w:p w14:paraId="261D3BA7" w14:textId="77777777" w:rsidR="007D6915" w:rsidRDefault="007D6915" w:rsidP="00666678">
      <w:pPr>
        <w:jc w:val="both"/>
        <w:rPr>
          <w:rFonts w:ascii="Times New Roman" w:hAnsi="Times New Roman" w:cs="Times New Roman"/>
          <w:color w:val="222222"/>
          <w:shd w:val="clear" w:color="auto" w:fill="FFFFFF"/>
        </w:rPr>
      </w:pPr>
      <w:r w:rsidRPr="0017107C">
        <w:rPr>
          <w:rFonts w:ascii="Times New Roman" w:hAnsi="Times New Roman" w:cs="Times New Roman"/>
          <w:color w:val="222222"/>
          <w:shd w:val="clear" w:color="auto" w:fill="FFFFFF"/>
          <w:lang w:val="de-DE"/>
        </w:rPr>
        <w:t xml:space="preserve">Darkow, I. L., Foerster, B., &amp; von der Gracht, H. A. (2015). </w:t>
      </w:r>
      <w:r w:rsidRPr="00AB001F">
        <w:rPr>
          <w:rFonts w:ascii="Times New Roman" w:hAnsi="Times New Roman" w:cs="Times New Roman"/>
          <w:color w:val="222222"/>
          <w:shd w:val="clear" w:color="auto" w:fill="FFFFFF"/>
        </w:rPr>
        <w:t>Sustainability in food service supply chains: future expectations from European industry experts toward the environmental perspective.</w:t>
      </w:r>
      <w:r w:rsidRPr="00AB001F">
        <w:rPr>
          <w:rStyle w:val="apple-converted-space"/>
          <w:rFonts w:ascii="Times New Roman" w:hAnsi="Times New Roman" w:cs="Times New Roman"/>
          <w:color w:val="222222"/>
          <w:shd w:val="clear" w:color="auto" w:fill="FFFFFF"/>
        </w:rPr>
        <w:t> </w:t>
      </w:r>
      <w:r w:rsidRPr="00AB001F">
        <w:rPr>
          <w:rFonts w:ascii="Times New Roman" w:hAnsi="Times New Roman" w:cs="Times New Roman"/>
          <w:iCs/>
          <w:color w:val="222222"/>
          <w:shd w:val="clear" w:color="auto" w:fill="FFFFFF"/>
        </w:rPr>
        <w:t>Supply Chain Management: An International Journal</w:t>
      </w:r>
      <w:r w:rsidRPr="00AB001F">
        <w:rPr>
          <w:rFonts w:ascii="Times New Roman" w:hAnsi="Times New Roman" w:cs="Times New Roman"/>
          <w:color w:val="222222"/>
          <w:shd w:val="clear" w:color="auto" w:fill="FFFFFF"/>
        </w:rPr>
        <w:t>,</w:t>
      </w:r>
      <w:r w:rsidRPr="00AB001F">
        <w:rPr>
          <w:rStyle w:val="apple-converted-space"/>
          <w:rFonts w:ascii="Times New Roman" w:hAnsi="Times New Roman" w:cs="Times New Roman"/>
          <w:color w:val="222222"/>
          <w:shd w:val="clear" w:color="auto" w:fill="FFFFFF"/>
        </w:rPr>
        <w:t> </w:t>
      </w:r>
      <w:r w:rsidRPr="00AB001F">
        <w:rPr>
          <w:rFonts w:ascii="Times New Roman" w:hAnsi="Times New Roman" w:cs="Times New Roman"/>
          <w:iCs/>
          <w:color w:val="222222"/>
          <w:shd w:val="clear" w:color="auto" w:fill="FFFFFF"/>
        </w:rPr>
        <w:t>20</w:t>
      </w:r>
      <w:r w:rsidRPr="00AB001F">
        <w:rPr>
          <w:rFonts w:ascii="Times New Roman" w:hAnsi="Times New Roman" w:cs="Times New Roman"/>
          <w:color w:val="222222"/>
          <w:shd w:val="clear" w:color="auto" w:fill="FFFFFF"/>
        </w:rPr>
        <w:t>(2), 163-178.</w:t>
      </w:r>
    </w:p>
    <w:p w14:paraId="4A863B33" w14:textId="7AEA5060" w:rsidR="007D6915" w:rsidRDefault="007D6915">
      <w:pPr>
        <w:jc w:val="both"/>
        <w:rPr>
          <w:rFonts w:ascii="Times New Roman" w:hAnsi="Times New Roman" w:cs="Times New Roman"/>
        </w:rPr>
      </w:pPr>
      <w:r w:rsidRPr="00895D2A">
        <w:rPr>
          <w:rFonts w:ascii="Times New Roman" w:hAnsi="Times New Roman" w:cs="Times New Roman"/>
        </w:rPr>
        <w:t>Desjardins, R. L., Worth, D. E., Vergé, X. P., Maxime, D., Dyer, J., &amp; Cerkowniak, D. (2012). Carbon footprint of beef cattle. Sustainability, 4(12), 3279-3301.</w:t>
      </w:r>
    </w:p>
    <w:p w14:paraId="0A1A6C30" w14:textId="77777777" w:rsidR="007D6915" w:rsidRPr="00895D2A" w:rsidRDefault="007D6915">
      <w:pPr>
        <w:jc w:val="both"/>
        <w:rPr>
          <w:rFonts w:ascii="Times New Roman" w:hAnsi="Times New Roman" w:cs="Times New Roman"/>
        </w:rPr>
      </w:pPr>
    </w:p>
    <w:p w14:paraId="1A9A02F3" w14:textId="32B523E9" w:rsidR="007D6915" w:rsidRDefault="007D6915" w:rsidP="00CE69B9">
      <w:pPr>
        <w:jc w:val="both"/>
        <w:rPr>
          <w:rStyle w:val="Hyperlink"/>
          <w:rFonts w:ascii="Times New Roman" w:hAnsi="Times New Roman" w:cs="Times New Roman"/>
        </w:rPr>
      </w:pPr>
      <w:r>
        <w:rPr>
          <w:rFonts w:ascii="Times New Roman" w:hAnsi="Times New Roman" w:cs="Times New Roman"/>
        </w:rPr>
        <w:t xml:space="preserve">European Council (October, 2014), Brussels. Retrieved from </w:t>
      </w:r>
      <w:hyperlink r:id="rId11" w:history="1">
        <w:r w:rsidRPr="001E606B">
          <w:rPr>
            <w:rStyle w:val="Hyperlink"/>
            <w:rFonts w:ascii="Times New Roman" w:hAnsi="Times New Roman" w:cs="Times New Roman"/>
          </w:rPr>
          <w:t>http://www.consilium.europa.eu/uedocs/cms_data/docs/pressdata/en/ec/145397.pdf</w:t>
        </w:r>
      </w:hyperlink>
    </w:p>
    <w:p w14:paraId="6A2F7D81" w14:textId="77777777" w:rsidR="007D6915" w:rsidRDefault="007D6915" w:rsidP="00CE69B9">
      <w:pPr>
        <w:jc w:val="both"/>
        <w:rPr>
          <w:rFonts w:ascii="Times New Roman" w:hAnsi="Times New Roman" w:cs="Times New Roman"/>
        </w:rPr>
      </w:pPr>
    </w:p>
    <w:p w14:paraId="216FDB94" w14:textId="3AEEB23A" w:rsidR="007D6915" w:rsidRDefault="007D6915">
      <w:pPr>
        <w:jc w:val="both"/>
        <w:rPr>
          <w:rStyle w:val="Hyperlink"/>
          <w:rFonts w:ascii="Times New Roman" w:hAnsi="Times New Roman" w:cs="Times New Roman"/>
        </w:rPr>
      </w:pPr>
      <w:r>
        <w:rPr>
          <w:rFonts w:ascii="Times New Roman" w:hAnsi="Times New Roman" w:cs="Times New Roman"/>
          <w:color w:val="auto"/>
        </w:rPr>
        <w:t>Food and Agriculture Organi</w:t>
      </w:r>
      <w:r w:rsidRPr="000D0BA3">
        <w:rPr>
          <w:rFonts w:ascii="Times New Roman" w:hAnsi="Times New Roman" w:cs="Times New Roman"/>
          <w:color w:val="auto"/>
        </w:rPr>
        <w:t>zation of United Nations, 2013</w:t>
      </w:r>
      <w:r>
        <w:rPr>
          <w:rFonts w:ascii="Times New Roman" w:hAnsi="Times New Roman" w:cs="Times New Roman"/>
          <w:color w:val="auto"/>
        </w:rPr>
        <w:t xml:space="preserve">. Key facts and findings. Retrieved from </w:t>
      </w:r>
      <w:hyperlink r:id="rId12" w:history="1">
        <w:r w:rsidRPr="007E388B">
          <w:rPr>
            <w:rStyle w:val="Hyperlink"/>
            <w:rFonts w:ascii="Times New Roman" w:hAnsi="Times New Roman" w:cs="Times New Roman"/>
          </w:rPr>
          <w:t>http://www.fao.org/news/story/en/item/197623/icode/</w:t>
        </w:r>
      </w:hyperlink>
    </w:p>
    <w:p w14:paraId="72383847" w14:textId="77777777" w:rsidR="007D6915" w:rsidRDefault="007D6915">
      <w:pPr>
        <w:jc w:val="both"/>
        <w:rPr>
          <w:rStyle w:val="Hyperlink"/>
          <w:rFonts w:ascii="Times New Roman" w:hAnsi="Times New Roman" w:cs="Times New Roman"/>
        </w:rPr>
      </w:pPr>
    </w:p>
    <w:p w14:paraId="5B477230" w14:textId="71D3FA7E" w:rsidR="007D6915" w:rsidRDefault="007D6915" w:rsidP="00666678">
      <w:pPr>
        <w:jc w:val="both"/>
        <w:rPr>
          <w:rFonts w:ascii="Times New Roman" w:hAnsi="Times New Roman" w:cs="Times New Roman"/>
        </w:rPr>
      </w:pPr>
      <w:r w:rsidRPr="00666678">
        <w:rPr>
          <w:rFonts w:ascii="Times New Roman" w:hAnsi="Times New Roman" w:cs="Times New Roman"/>
        </w:rPr>
        <w:t xml:space="preserve">Freeman, J., &amp; Chen, T. (2015). Green supplier selection using an AHP-Entropy-TOPSIS framework. </w:t>
      </w:r>
      <w:r w:rsidRPr="00666678">
        <w:rPr>
          <w:rFonts w:ascii="Times New Roman" w:hAnsi="Times New Roman" w:cs="Times New Roman"/>
          <w:iCs/>
        </w:rPr>
        <w:t>Supply Chain Management: An International Journal</w:t>
      </w:r>
      <w:r w:rsidRPr="00666678">
        <w:rPr>
          <w:rFonts w:ascii="Times New Roman" w:hAnsi="Times New Roman" w:cs="Times New Roman"/>
        </w:rPr>
        <w:t xml:space="preserve">, </w:t>
      </w:r>
      <w:r w:rsidRPr="00666678">
        <w:rPr>
          <w:rFonts w:ascii="Times New Roman" w:hAnsi="Times New Roman" w:cs="Times New Roman"/>
          <w:iCs/>
        </w:rPr>
        <w:t>20</w:t>
      </w:r>
      <w:r w:rsidRPr="00666678">
        <w:rPr>
          <w:rFonts w:ascii="Times New Roman" w:hAnsi="Times New Roman" w:cs="Times New Roman"/>
        </w:rPr>
        <w:t>(3), 327-340.</w:t>
      </w:r>
    </w:p>
    <w:p w14:paraId="6C3DB9F8" w14:textId="77777777" w:rsidR="007D6915" w:rsidRDefault="007D6915" w:rsidP="00666678">
      <w:pPr>
        <w:jc w:val="both"/>
        <w:rPr>
          <w:rFonts w:ascii="Times New Roman" w:hAnsi="Times New Roman" w:cs="Times New Roman"/>
        </w:rPr>
      </w:pPr>
    </w:p>
    <w:p w14:paraId="5EF488D5" w14:textId="17144539" w:rsidR="007D6915" w:rsidRDefault="007D6915" w:rsidP="00C60777">
      <w:pPr>
        <w:jc w:val="both"/>
        <w:rPr>
          <w:rFonts w:asciiTheme="majorBidi" w:hAnsiTheme="majorBidi" w:cstheme="majorBidi"/>
          <w:color w:val="222222"/>
          <w:shd w:val="clear" w:color="auto" w:fill="FFFFFF"/>
        </w:rPr>
      </w:pPr>
      <w:r w:rsidRPr="007D6915">
        <w:rPr>
          <w:rFonts w:asciiTheme="majorBidi" w:hAnsiTheme="majorBidi" w:cstheme="majorBidi"/>
          <w:color w:val="222222"/>
          <w:shd w:val="clear" w:color="auto" w:fill="FFFFFF"/>
        </w:rPr>
        <w:t>Gabus, A. and Fontela, E., (1972). World problems, an invitation to further thought within the framework of DEMATEL. </w:t>
      </w:r>
      <w:r w:rsidRPr="007D6915">
        <w:rPr>
          <w:rFonts w:asciiTheme="majorBidi" w:hAnsiTheme="majorBidi" w:cstheme="majorBidi"/>
          <w:i/>
          <w:iCs/>
          <w:color w:val="222222"/>
          <w:shd w:val="clear" w:color="auto" w:fill="FFFFFF"/>
        </w:rPr>
        <w:t>Battelle Geneva Research Center, Geneva, Switzerland</w:t>
      </w:r>
      <w:r w:rsidRPr="007D6915">
        <w:rPr>
          <w:rFonts w:asciiTheme="majorBidi" w:hAnsiTheme="majorBidi" w:cstheme="majorBidi"/>
          <w:color w:val="222222"/>
          <w:shd w:val="clear" w:color="auto" w:fill="FFFFFF"/>
        </w:rPr>
        <w:t>.</w:t>
      </w:r>
    </w:p>
    <w:p w14:paraId="7FB0655C" w14:textId="77777777" w:rsidR="007D6915" w:rsidRPr="005E1216" w:rsidRDefault="007D6915" w:rsidP="00C60777">
      <w:pPr>
        <w:jc w:val="both"/>
        <w:rPr>
          <w:rFonts w:asciiTheme="majorBidi" w:hAnsiTheme="majorBidi" w:cstheme="majorBidi"/>
          <w:color w:val="auto"/>
          <w:sz w:val="36"/>
          <w:szCs w:val="36"/>
        </w:rPr>
      </w:pPr>
    </w:p>
    <w:p w14:paraId="663234B5" w14:textId="2D2D6978" w:rsidR="007D6915" w:rsidRDefault="007D6915" w:rsidP="0039532D">
      <w:pPr>
        <w:jc w:val="both"/>
        <w:rPr>
          <w:rFonts w:ascii="Times New Roman" w:hAnsi="Times New Roman" w:cs="Times New Roman"/>
          <w:shd w:val="clear" w:color="auto" w:fill="FFFFFF"/>
        </w:rPr>
      </w:pPr>
      <w:r w:rsidRPr="00CF3E39">
        <w:rPr>
          <w:rFonts w:ascii="Times New Roman" w:hAnsi="Times New Roman" w:cs="Times New Roman"/>
          <w:shd w:val="clear" w:color="auto" w:fill="FFFFFF"/>
        </w:rPr>
        <w:t>Gang, W , Angappa, G, Eric W. T. N (2016). Distribution network design with big data: model and analysis, Annals of Operations Research, 1-13.</w:t>
      </w:r>
    </w:p>
    <w:p w14:paraId="4233DB90" w14:textId="77777777" w:rsidR="007D6915" w:rsidRPr="00CF3E39" w:rsidRDefault="007D6915" w:rsidP="0039532D">
      <w:pPr>
        <w:jc w:val="both"/>
        <w:rPr>
          <w:rFonts w:ascii="Times New Roman" w:hAnsi="Times New Roman" w:cs="Times New Roman"/>
          <w:shd w:val="clear" w:color="auto" w:fill="FFFFFF"/>
        </w:rPr>
      </w:pPr>
    </w:p>
    <w:p w14:paraId="2F1D0216" w14:textId="5A7AFB47" w:rsidR="007D6915" w:rsidRDefault="007D6915" w:rsidP="00C60777">
      <w:pPr>
        <w:jc w:val="both"/>
        <w:rPr>
          <w:rFonts w:ascii="Times New Roman" w:hAnsi="Times New Roman" w:cs="Times New Roman"/>
          <w:color w:val="auto"/>
        </w:rPr>
      </w:pPr>
      <w:r w:rsidRPr="007D6915">
        <w:rPr>
          <w:rFonts w:ascii="Times New Roman" w:hAnsi="Times New Roman" w:cs="Times New Roman"/>
          <w:color w:val="auto"/>
        </w:rPr>
        <w:t>Govindan, K., Khodaverdi, R. and Vafadarnikjoo, A., (2016). A grey DEMATEL approach to develop third-party logistics provider selection criteria. </w:t>
      </w:r>
      <w:r w:rsidRPr="007D6915">
        <w:rPr>
          <w:rFonts w:ascii="Times New Roman" w:hAnsi="Times New Roman" w:cs="Times New Roman"/>
          <w:i/>
          <w:iCs/>
          <w:color w:val="auto"/>
        </w:rPr>
        <w:t>Industrial Management &amp; Data Systems</w:t>
      </w:r>
      <w:r w:rsidRPr="007D6915">
        <w:rPr>
          <w:rFonts w:ascii="Times New Roman" w:hAnsi="Times New Roman" w:cs="Times New Roman"/>
          <w:color w:val="auto"/>
        </w:rPr>
        <w:t>, </w:t>
      </w:r>
      <w:r w:rsidRPr="007D6915">
        <w:rPr>
          <w:rFonts w:ascii="Times New Roman" w:hAnsi="Times New Roman" w:cs="Times New Roman"/>
          <w:i/>
          <w:iCs/>
          <w:color w:val="auto"/>
        </w:rPr>
        <w:t>116</w:t>
      </w:r>
      <w:r w:rsidRPr="007D6915">
        <w:rPr>
          <w:rFonts w:ascii="Times New Roman" w:hAnsi="Times New Roman" w:cs="Times New Roman"/>
          <w:color w:val="auto"/>
        </w:rPr>
        <w:t>(4), pp.690-722.</w:t>
      </w:r>
    </w:p>
    <w:p w14:paraId="3B06B613" w14:textId="77777777" w:rsidR="007D6915" w:rsidRDefault="007D6915" w:rsidP="00C60777">
      <w:pPr>
        <w:jc w:val="both"/>
        <w:rPr>
          <w:rFonts w:ascii="Times New Roman" w:hAnsi="Times New Roman" w:cs="Times New Roman"/>
          <w:color w:val="auto"/>
        </w:rPr>
      </w:pPr>
    </w:p>
    <w:p w14:paraId="06E5C2EA" w14:textId="0B83C43B" w:rsidR="007D6915" w:rsidRDefault="007D6915" w:rsidP="007557F7">
      <w:pPr>
        <w:shd w:val="clear" w:color="auto" w:fill="FFFFFF"/>
        <w:rPr>
          <w:rFonts w:ascii="Times New Roman" w:hAnsi="Times New Roman" w:cs="Times New Roman"/>
          <w:color w:val="auto"/>
          <w:shd w:val="clear" w:color="auto" w:fill="FFFFFF"/>
        </w:rPr>
      </w:pPr>
      <w:r w:rsidRPr="00652439">
        <w:rPr>
          <w:rFonts w:ascii="Times New Roman" w:hAnsi="Times New Roman" w:cs="Times New Roman"/>
          <w:color w:val="auto"/>
          <w:shd w:val="clear" w:color="auto" w:fill="FFFFFF"/>
        </w:rPr>
        <w:t>Hobbs, J. E. (1996). Transaction costs and slaughter cattle procurement: processors' selection of supply channels. Agribusiness: An International Journal, 12(6), 509-523.</w:t>
      </w:r>
    </w:p>
    <w:p w14:paraId="590BD04B" w14:textId="77777777" w:rsidR="007D6915" w:rsidRPr="00652439" w:rsidRDefault="007D6915" w:rsidP="007557F7">
      <w:pPr>
        <w:shd w:val="clear" w:color="auto" w:fill="FFFFFF"/>
        <w:rPr>
          <w:rFonts w:ascii="Times New Roman" w:hAnsi="Times New Roman" w:cs="Times New Roman"/>
          <w:color w:val="auto"/>
          <w:shd w:val="clear" w:color="auto" w:fill="FFFFFF"/>
        </w:rPr>
      </w:pPr>
    </w:p>
    <w:p w14:paraId="377331F9" w14:textId="3542A450" w:rsidR="007D6915" w:rsidRDefault="007D6915" w:rsidP="00206180">
      <w:pPr>
        <w:shd w:val="clear" w:color="auto" w:fill="FFFFFF"/>
        <w:rPr>
          <w:rFonts w:ascii="Times New Roman" w:hAnsi="Times New Roman" w:cs="Times New Roman"/>
          <w:color w:val="auto"/>
          <w:shd w:val="clear" w:color="auto" w:fill="FFFFFF"/>
        </w:rPr>
      </w:pPr>
      <w:r w:rsidRPr="001560F4">
        <w:rPr>
          <w:rFonts w:ascii="Times New Roman" w:hAnsi="Times New Roman" w:cs="Times New Roman"/>
          <w:color w:val="auto"/>
          <w:shd w:val="clear" w:color="auto" w:fill="FFFFFF"/>
        </w:rPr>
        <w:t>Hsu, C. W., Kuo, T. C., Chen, S. H., &amp; Hu, A. H. (2013). Using DEMATEL to develop a carbon management model of supplier selection in green supply chain management. Journal of cleaner production, 56, 164-172.</w:t>
      </w:r>
    </w:p>
    <w:p w14:paraId="58A66D73" w14:textId="77777777" w:rsidR="007D6915" w:rsidRDefault="007D6915" w:rsidP="00206180">
      <w:pPr>
        <w:shd w:val="clear" w:color="auto" w:fill="FFFFFF"/>
        <w:rPr>
          <w:rFonts w:ascii="Times New Roman" w:hAnsi="Times New Roman" w:cs="Times New Roman"/>
          <w:color w:val="auto"/>
          <w:shd w:val="clear" w:color="auto" w:fill="FFFFFF"/>
        </w:rPr>
      </w:pPr>
    </w:p>
    <w:p w14:paraId="5950E251" w14:textId="03C1AD32" w:rsidR="007D6915" w:rsidRDefault="007D6915">
      <w:pPr>
        <w:jc w:val="both"/>
        <w:rPr>
          <w:rFonts w:ascii="Times New Roman" w:hAnsi="Times New Roman" w:cs="Times New Roman"/>
        </w:rPr>
      </w:pPr>
      <w:r w:rsidRPr="00895D2A">
        <w:rPr>
          <w:rFonts w:ascii="Times New Roman" w:hAnsi="Times New Roman" w:cs="Times New Roman"/>
        </w:rPr>
        <w:t>Hutchinson, C., Ward, J., &amp; Castilon, K. (2009). Navigating the next-generation application architecture. IT professional, (2), 18-22.</w:t>
      </w:r>
    </w:p>
    <w:p w14:paraId="381E1787" w14:textId="77777777" w:rsidR="007D6915" w:rsidRPr="00895D2A" w:rsidRDefault="007D6915">
      <w:pPr>
        <w:jc w:val="both"/>
        <w:rPr>
          <w:rFonts w:ascii="Times New Roman" w:hAnsi="Times New Roman" w:cs="Times New Roman"/>
        </w:rPr>
      </w:pPr>
    </w:p>
    <w:p w14:paraId="0F07147F" w14:textId="75797101" w:rsidR="007D6915" w:rsidRDefault="007D6915" w:rsidP="00C12AD0">
      <w:pPr>
        <w:jc w:val="both"/>
        <w:rPr>
          <w:rFonts w:ascii="Times New Roman" w:hAnsi="Times New Roman" w:cs="Times New Roman"/>
          <w:color w:val="auto"/>
        </w:rPr>
      </w:pPr>
      <w:r w:rsidRPr="00C12AD0">
        <w:rPr>
          <w:rFonts w:ascii="Times New Roman" w:hAnsi="Times New Roman" w:cs="Times New Roman"/>
          <w:color w:val="auto"/>
        </w:rPr>
        <w:t>Hwang, C.L., Yoon, K. (1981). Multiple Attribute Decision Making. In: Lecture Notes in Economics and Mathematical Systems 186. Springer-Verlag, Berlin.</w:t>
      </w:r>
    </w:p>
    <w:p w14:paraId="4EF120D5" w14:textId="77777777" w:rsidR="007D6915" w:rsidRPr="00C12AD0" w:rsidRDefault="007D6915" w:rsidP="00C12AD0">
      <w:pPr>
        <w:jc w:val="both"/>
        <w:rPr>
          <w:rFonts w:ascii="Times New Roman" w:hAnsi="Times New Roman" w:cs="Times New Roman"/>
          <w:color w:val="auto"/>
        </w:rPr>
      </w:pPr>
    </w:p>
    <w:p w14:paraId="1DAA022A" w14:textId="138573C2" w:rsidR="007D6915" w:rsidRDefault="007D6915" w:rsidP="00666678">
      <w:pPr>
        <w:jc w:val="both"/>
        <w:rPr>
          <w:rFonts w:ascii="Times New Roman" w:hAnsi="Times New Roman" w:cs="Times New Roman"/>
        </w:rPr>
      </w:pPr>
      <w:r w:rsidRPr="00666678">
        <w:rPr>
          <w:rFonts w:ascii="Times New Roman" w:hAnsi="Times New Roman" w:cs="Times New Roman"/>
        </w:rPr>
        <w:t xml:space="preserve">Jalalvand, F., Teimoury, E., Makui, A., Aryanezhad, M. B., &amp; Jolai, F. (2011). A method to compare supply chains of an industry. </w:t>
      </w:r>
      <w:r w:rsidRPr="00666678">
        <w:rPr>
          <w:rFonts w:ascii="Times New Roman" w:hAnsi="Times New Roman" w:cs="Times New Roman"/>
          <w:iCs/>
        </w:rPr>
        <w:t>Supply Chain Management: An International Journal</w:t>
      </w:r>
      <w:r w:rsidRPr="00666678">
        <w:rPr>
          <w:rFonts w:ascii="Times New Roman" w:hAnsi="Times New Roman" w:cs="Times New Roman"/>
        </w:rPr>
        <w:t xml:space="preserve">, </w:t>
      </w:r>
      <w:r w:rsidRPr="00666678">
        <w:rPr>
          <w:rFonts w:ascii="Times New Roman" w:hAnsi="Times New Roman" w:cs="Times New Roman"/>
          <w:iCs/>
        </w:rPr>
        <w:t>16</w:t>
      </w:r>
      <w:r w:rsidRPr="00666678">
        <w:rPr>
          <w:rFonts w:ascii="Times New Roman" w:hAnsi="Times New Roman" w:cs="Times New Roman"/>
        </w:rPr>
        <w:t>(2), 82-97.</w:t>
      </w:r>
    </w:p>
    <w:p w14:paraId="01B68DEE" w14:textId="77777777" w:rsidR="007D6915" w:rsidRDefault="007D6915" w:rsidP="00666678">
      <w:pPr>
        <w:jc w:val="both"/>
        <w:rPr>
          <w:rFonts w:ascii="Times New Roman" w:hAnsi="Times New Roman" w:cs="Times New Roman"/>
        </w:rPr>
      </w:pPr>
    </w:p>
    <w:p w14:paraId="1E21B750" w14:textId="536F9CA1" w:rsidR="007D6915" w:rsidRDefault="007D6915" w:rsidP="00C12AD0">
      <w:pPr>
        <w:jc w:val="both"/>
        <w:rPr>
          <w:rFonts w:ascii="Times New Roman" w:hAnsi="Times New Roman" w:cs="Times New Roman"/>
          <w:color w:val="auto"/>
        </w:rPr>
      </w:pPr>
      <w:r w:rsidRPr="00C12AD0">
        <w:rPr>
          <w:rFonts w:ascii="Times New Roman" w:hAnsi="Times New Roman" w:cs="Times New Roman"/>
          <w:color w:val="auto"/>
        </w:rPr>
        <w:t>Ju-Long, D. (1982). Control problems of grey systems. Systems &amp; Control Letters, 1(5), 288-294.</w:t>
      </w:r>
    </w:p>
    <w:p w14:paraId="7BD8BD08" w14:textId="77777777" w:rsidR="007D6915" w:rsidRPr="00C12AD0" w:rsidRDefault="007D6915" w:rsidP="00C12AD0">
      <w:pPr>
        <w:jc w:val="both"/>
        <w:rPr>
          <w:rFonts w:ascii="Times New Roman" w:hAnsi="Times New Roman" w:cs="Times New Roman"/>
          <w:color w:val="auto"/>
        </w:rPr>
      </w:pPr>
    </w:p>
    <w:p w14:paraId="0E82386E" w14:textId="44D8C601" w:rsidR="007D6915" w:rsidRDefault="007D6915" w:rsidP="00C12AD0">
      <w:pPr>
        <w:jc w:val="both"/>
        <w:rPr>
          <w:rFonts w:ascii="Times New Roman" w:hAnsi="Times New Roman" w:cs="Times New Roman"/>
          <w:color w:val="auto"/>
        </w:rPr>
      </w:pPr>
      <w:r w:rsidRPr="00C12AD0">
        <w:rPr>
          <w:rFonts w:ascii="Times New Roman" w:hAnsi="Times New Roman" w:cs="Times New Roman"/>
          <w:color w:val="auto"/>
        </w:rPr>
        <w:t>Kulak, O., Durmuşoğlu, M. B., &amp; Kahraman, C. (2005). Fuzzy multi-attribute equipment selection based on information axiom. Journal of materials processing technology, 169(3), 337-345.</w:t>
      </w:r>
    </w:p>
    <w:p w14:paraId="4B30F5FF" w14:textId="77777777" w:rsidR="007D6915" w:rsidRPr="00C12AD0" w:rsidRDefault="007D6915" w:rsidP="00C12AD0">
      <w:pPr>
        <w:jc w:val="both"/>
        <w:rPr>
          <w:rFonts w:ascii="Times New Roman" w:hAnsi="Times New Roman" w:cs="Times New Roman"/>
          <w:color w:val="auto"/>
        </w:rPr>
      </w:pPr>
    </w:p>
    <w:p w14:paraId="34BB8890" w14:textId="305A051D" w:rsidR="007D6915" w:rsidRDefault="007D6915" w:rsidP="00C12AD0">
      <w:pPr>
        <w:jc w:val="both"/>
        <w:rPr>
          <w:rFonts w:ascii="Times New Roman" w:hAnsi="Times New Roman" w:cs="Times New Roman"/>
          <w:color w:val="auto"/>
        </w:rPr>
      </w:pPr>
      <w:r w:rsidRPr="00C12AD0">
        <w:rPr>
          <w:rFonts w:ascii="Times New Roman" w:hAnsi="Times New Roman" w:cs="Times New Roman"/>
          <w:color w:val="auto"/>
        </w:rPr>
        <w:t>Kuo, M.S., Liang, G.H., and Huang, W.C. (2006). Extension of Multicriteria Analysis with pairwise comparison under a fuzzy environment. International journal of approximate reasoning, 43(3), 268-285.</w:t>
      </w:r>
    </w:p>
    <w:p w14:paraId="0882FC56" w14:textId="77777777" w:rsidR="007D6915" w:rsidRPr="00C12AD0" w:rsidRDefault="007D6915" w:rsidP="00C12AD0">
      <w:pPr>
        <w:jc w:val="both"/>
        <w:rPr>
          <w:rFonts w:ascii="Times New Roman" w:hAnsi="Times New Roman" w:cs="Times New Roman"/>
          <w:color w:val="auto"/>
        </w:rPr>
      </w:pPr>
    </w:p>
    <w:p w14:paraId="1972C36C" w14:textId="241717B5" w:rsidR="007D6915" w:rsidRDefault="007D6915">
      <w:pPr>
        <w:jc w:val="both"/>
        <w:rPr>
          <w:rFonts w:ascii="Times New Roman" w:hAnsi="Times New Roman" w:cs="Times New Roman"/>
        </w:rPr>
      </w:pPr>
      <w:r w:rsidRPr="00403CDA">
        <w:rPr>
          <w:rFonts w:ascii="Times New Roman" w:hAnsi="Times New Roman" w:cs="Times New Roman"/>
          <w:lang w:val="en-GB"/>
        </w:rPr>
        <w:t xml:space="preserve">Kythreotou, N., Tassou, S. A., &amp; Florides, G. (2011). </w:t>
      </w:r>
      <w:r w:rsidRPr="00895D2A">
        <w:rPr>
          <w:rFonts w:ascii="Times New Roman" w:hAnsi="Times New Roman" w:cs="Times New Roman"/>
        </w:rPr>
        <w:t>The contribution of direct energy use for livestock breeding to the greenhouse gases emissions of Cyprus. Energy, 36(10), 6090-6097.</w:t>
      </w:r>
    </w:p>
    <w:p w14:paraId="24F53187" w14:textId="77777777" w:rsidR="007D6915" w:rsidRPr="00895D2A" w:rsidRDefault="007D6915">
      <w:pPr>
        <w:jc w:val="both"/>
        <w:rPr>
          <w:rFonts w:ascii="Times New Roman" w:hAnsi="Times New Roman" w:cs="Times New Roman"/>
        </w:rPr>
      </w:pPr>
    </w:p>
    <w:p w14:paraId="62BFC82B" w14:textId="6D79D96A" w:rsidR="007D6915" w:rsidRDefault="007D6915" w:rsidP="00143A56">
      <w:pPr>
        <w:shd w:val="clear" w:color="auto" w:fill="FFFFFF"/>
        <w:rPr>
          <w:rFonts w:ascii="Times New Roman" w:hAnsi="Times New Roman" w:cs="Times New Roman"/>
          <w:color w:val="auto"/>
          <w:shd w:val="clear" w:color="auto" w:fill="FFFFFF"/>
        </w:rPr>
      </w:pPr>
      <w:r w:rsidRPr="00652439">
        <w:rPr>
          <w:rFonts w:ascii="Times New Roman" w:hAnsi="Times New Roman" w:cs="Times New Roman"/>
          <w:color w:val="auto"/>
          <w:shd w:val="clear" w:color="auto" w:fill="FFFFFF"/>
        </w:rPr>
        <w:t>Lamba, K., Singh, S. P., &amp; Mishra, N. (2018). Integrated decisions for supplier selection and lot-sizing considering different carbon emission regulations in Big Data environment. Computers &amp; Industrial Engineering.</w:t>
      </w:r>
    </w:p>
    <w:p w14:paraId="76969B62" w14:textId="77777777" w:rsidR="007D6915" w:rsidRPr="00652439" w:rsidRDefault="007D6915" w:rsidP="00143A56">
      <w:pPr>
        <w:shd w:val="clear" w:color="auto" w:fill="FFFFFF"/>
        <w:rPr>
          <w:rFonts w:ascii="Times New Roman" w:hAnsi="Times New Roman" w:cs="Times New Roman"/>
          <w:color w:val="auto"/>
          <w:shd w:val="clear" w:color="auto" w:fill="FFFFFF"/>
        </w:rPr>
      </w:pPr>
    </w:p>
    <w:p w14:paraId="726F13D4" w14:textId="0AD403C1" w:rsidR="007D6915" w:rsidRDefault="007D6915">
      <w:pPr>
        <w:jc w:val="both"/>
        <w:rPr>
          <w:rFonts w:ascii="Times New Roman" w:hAnsi="Times New Roman" w:cs="Times New Roman"/>
        </w:rPr>
      </w:pPr>
      <w:r w:rsidRPr="00895D2A">
        <w:rPr>
          <w:rFonts w:ascii="Times New Roman" w:hAnsi="Times New Roman" w:cs="Times New Roman"/>
        </w:rPr>
        <w:t>Ogino, A., Orito, H., Shimada, K., &amp; Hirooka, H. (2007). Evaluating environmental impacts of the Japanese beef cow–calf system by the life cycle assessment method. Animal Science Journal, 78(4), 424-432.</w:t>
      </w:r>
    </w:p>
    <w:p w14:paraId="02A0AE0D" w14:textId="77777777" w:rsidR="007D6915" w:rsidRPr="00895D2A" w:rsidRDefault="007D6915">
      <w:pPr>
        <w:jc w:val="both"/>
        <w:rPr>
          <w:rFonts w:ascii="Times New Roman" w:hAnsi="Times New Roman" w:cs="Times New Roman"/>
        </w:rPr>
      </w:pPr>
    </w:p>
    <w:p w14:paraId="2A588FAC" w14:textId="6941DF45" w:rsidR="007D6915" w:rsidRDefault="007D6915" w:rsidP="00143A56">
      <w:pPr>
        <w:shd w:val="clear" w:color="auto" w:fill="FFFFFF"/>
        <w:rPr>
          <w:rFonts w:ascii="Times New Roman" w:hAnsi="Times New Roman" w:cs="Times New Roman"/>
          <w:color w:val="auto"/>
          <w:shd w:val="clear" w:color="auto" w:fill="FFFFFF"/>
        </w:rPr>
      </w:pPr>
      <w:r w:rsidRPr="00652439">
        <w:rPr>
          <w:rFonts w:ascii="Times New Roman" w:hAnsi="Times New Roman" w:cs="Times New Roman"/>
          <w:color w:val="auto"/>
          <w:shd w:val="clear" w:color="auto" w:fill="FFFFFF"/>
        </w:rPr>
        <w:lastRenderedPageBreak/>
        <w:t>Papadopoulos, T., Gunasekaran, A., Dubey, R., Altay, N., Childe, S. J., &amp; Fosso-Wamba, S. (2017). The role of Big Data in explaining disaster resilience in supply chains for sustainability. Journal of Cleaner Production, 142, 1108-1118.</w:t>
      </w:r>
    </w:p>
    <w:p w14:paraId="1F1F3CE7" w14:textId="77777777" w:rsidR="007D6915" w:rsidRPr="00652439" w:rsidRDefault="007D6915" w:rsidP="00143A56">
      <w:pPr>
        <w:shd w:val="clear" w:color="auto" w:fill="FFFFFF"/>
        <w:rPr>
          <w:rFonts w:ascii="Times New Roman" w:hAnsi="Times New Roman" w:cs="Times New Roman"/>
          <w:color w:val="auto"/>
          <w:shd w:val="clear" w:color="auto" w:fill="FFFFFF"/>
        </w:rPr>
      </w:pPr>
    </w:p>
    <w:p w14:paraId="228C8371" w14:textId="0C702471" w:rsidR="007D6915" w:rsidRDefault="007D6915" w:rsidP="007557F7">
      <w:pPr>
        <w:shd w:val="clear" w:color="auto" w:fill="FFFFFF"/>
        <w:rPr>
          <w:rFonts w:ascii="Times New Roman" w:hAnsi="Times New Roman" w:cs="Times New Roman"/>
          <w:color w:val="auto"/>
          <w:shd w:val="clear" w:color="auto" w:fill="FFFFFF"/>
        </w:rPr>
      </w:pPr>
      <w:r w:rsidRPr="00652439">
        <w:rPr>
          <w:rFonts w:ascii="Times New Roman" w:hAnsi="Times New Roman" w:cs="Times New Roman"/>
          <w:color w:val="auto"/>
          <w:shd w:val="clear" w:color="auto" w:fill="FFFFFF"/>
        </w:rPr>
        <w:t>Park, K., Kremer, G. E. O., &amp; Ma, J. (2018). A regional information-based multi-attribute and multi-objective decision-making approach for sustainable supplier selection and order allocation. Journal of Cleaner Production, 187, 590-604.</w:t>
      </w:r>
    </w:p>
    <w:p w14:paraId="4532B135" w14:textId="77777777" w:rsidR="007D6915" w:rsidRPr="00652439" w:rsidRDefault="007D6915" w:rsidP="007557F7">
      <w:pPr>
        <w:shd w:val="clear" w:color="auto" w:fill="FFFFFF"/>
        <w:rPr>
          <w:rFonts w:ascii="Times New Roman" w:hAnsi="Times New Roman" w:cs="Times New Roman"/>
          <w:color w:val="auto"/>
          <w:shd w:val="clear" w:color="auto" w:fill="FFFFFF"/>
        </w:rPr>
      </w:pPr>
    </w:p>
    <w:p w14:paraId="039B443F" w14:textId="44C513E6" w:rsidR="007D6915" w:rsidRPr="00403CDA" w:rsidRDefault="007D6915">
      <w:pPr>
        <w:jc w:val="both"/>
        <w:rPr>
          <w:rFonts w:ascii="Times New Roman" w:hAnsi="Times New Roman" w:cs="Times New Roman"/>
          <w:lang w:val="en-GB"/>
        </w:rPr>
      </w:pPr>
      <w:r w:rsidRPr="00895D2A">
        <w:rPr>
          <w:rFonts w:ascii="Times New Roman" w:hAnsi="Times New Roman" w:cs="Times New Roman"/>
        </w:rPr>
        <w:t xml:space="preserve">Peters, G. M., Rowley, H. V., Wiedemann, S., Tucker, R., Short, M. D., &amp; Schulz, M. (2010). Red meat production in Australia: life cycle assessment and comparison with overseas studies. </w:t>
      </w:r>
      <w:r w:rsidRPr="00403CDA">
        <w:rPr>
          <w:rFonts w:ascii="Times New Roman" w:hAnsi="Times New Roman" w:cs="Times New Roman"/>
          <w:lang w:val="en-GB"/>
        </w:rPr>
        <w:t>Environmental science &amp; technology, 44(4), 1327-1332.</w:t>
      </w:r>
    </w:p>
    <w:p w14:paraId="579929A2" w14:textId="77777777" w:rsidR="007D6915" w:rsidRPr="00403CDA" w:rsidRDefault="007D6915">
      <w:pPr>
        <w:jc w:val="both"/>
        <w:rPr>
          <w:rFonts w:ascii="Times New Roman" w:hAnsi="Times New Roman" w:cs="Times New Roman"/>
          <w:lang w:val="en-GB"/>
        </w:rPr>
      </w:pPr>
    </w:p>
    <w:p w14:paraId="7695CF38" w14:textId="29DF05D8" w:rsidR="007D6915" w:rsidRDefault="007D6915">
      <w:pPr>
        <w:jc w:val="both"/>
        <w:rPr>
          <w:rFonts w:ascii="Times New Roman" w:hAnsi="Times New Roman" w:cs="Times New Roman"/>
        </w:rPr>
      </w:pPr>
      <w:r w:rsidRPr="00403CDA">
        <w:rPr>
          <w:rFonts w:ascii="Times New Roman" w:hAnsi="Times New Roman" w:cs="Times New Roman"/>
          <w:lang w:val="en-GB"/>
        </w:rPr>
        <w:t xml:space="preserve">Schroeder, R., Aguiar, L. K., &amp; Baines, R. (2012). </w:t>
      </w:r>
      <w:r w:rsidRPr="00895D2A">
        <w:rPr>
          <w:rFonts w:ascii="Times New Roman" w:hAnsi="Times New Roman" w:cs="Times New Roman"/>
        </w:rPr>
        <w:t>Carbon footprint in meat production and supply chains. Journal of Food Science and Engineering, 2(11), 652.</w:t>
      </w:r>
    </w:p>
    <w:p w14:paraId="6BEFE8B6" w14:textId="77777777" w:rsidR="007D6915" w:rsidRPr="00895D2A" w:rsidRDefault="007D6915">
      <w:pPr>
        <w:jc w:val="both"/>
        <w:rPr>
          <w:rFonts w:ascii="Times New Roman" w:hAnsi="Times New Roman" w:cs="Times New Roman"/>
        </w:rPr>
      </w:pPr>
    </w:p>
    <w:p w14:paraId="6C3B893B" w14:textId="6DBF85A0" w:rsidR="007D6915" w:rsidRDefault="007D6915">
      <w:pPr>
        <w:jc w:val="both"/>
        <w:rPr>
          <w:rFonts w:ascii="Times New Roman" w:hAnsi="Times New Roman" w:cs="Times New Roman"/>
        </w:rPr>
      </w:pPr>
      <w:r w:rsidRPr="00895D2A">
        <w:rPr>
          <w:rFonts w:ascii="Times New Roman" w:hAnsi="Times New Roman" w:cs="Times New Roman"/>
        </w:rPr>
        <w:t>Sean, M., Li, Z., Bandyopadhyay, S., Zhang, J., &amp; Ghalsasi, A. (2011). Cloud computing—The business perspective. Decision Support Systems, 51(1), 176-189.</w:t>
      </w:r>
    </w:p>
    <w:p w14:paraId="67764089" w14:textId="77777777" w:rsidR="007D6915" w:rsidRPr="00895D2A" w:rsidRDefault="007D6915">
      <w:pPr>
        <w:jc w:val="both"/>
        <w:rPr>
          <w:rFonts w:ascii="Times New Roman" w:hAnsi="Times New Roman" w:cs="Times New Roman"/>
        </w:rPr>
      </w:pPr>
    </w:p>
    <w:p w14:paraId="430CA03C" w14:textId="3E96B9E3" w:rsidR="007D6915" w:rsidRDefault="007D6915" w:rsidP="00231A56">
      <w:pPr>
        <w:shd w:val="clear" w:color="auto" w:fill="FFFFFF"/>
        <w:rPr>
          <w:rFonts w:ascii="Times New Roman" w:hAnsi="Times New Roman" w:cs="Times New Roman"/>
          <w:color w:val="auto"/>
          <w:shd w:val="clear" w:color="auto" w:fill="FFFFFF"/>
        </w:rPr>
      </w:pPr>
      <w:r w:rsidRPr="00652439">
        <w:rPr>
          <w:rFonts w:ascii="Times New Roman" w:hAnsi="Times New Roman" w:cs="Times New Roman"/>
          <w:color w:val="auto"/>
          <w:shd w:val="clear" w:color="auto" w:fill="FFFFFF"/>
        </w:rPr>
        <w:t>Seles, B. M. R. P., de Sousa Jabbour, A. B. L., Jabbour, C. J. C., de Camargo Fiorini, P., Mohd-Yusoff, Y., &amp; Thomé, A. M. T. (2018). Business opportunities and challenges as the two sides of the climate change: Corporate responses and potential implications for big data management towards a low carbon society. Journal of Cleaner Production, 189, 763-774.</w:t>
      </w:r>
    </w:p>
    <w:p w14:paraId="37660571" w14:textId="77777777" w:rsidR="007D6915" w:rsidRPr="00652439" w:rsidRDefault="007D6915" w:rsidP="00231A56">
      <w:pPr>
        <w:shd w:val="clear" w:color="auto" w:fill="FFFFFF"/>
        <w:rPr>
          <w:rFonts w:ascii="Times New Roman" w:hAnsi="Times New Roman" w:cs="Times New Roman"/>
          <w:color w:val="auto"/>
          <w:shd w:val="clear" w:color="auto" w:fill="FFFFFF"/>
        </w:rPr>
      </w:pPr>
    </w:p>
    <w:p w14:paraId="566BE4C1" w14:textId="5FEBA0EE" w:rsidR="007D6915" w:rsidRDefault="007D6915" w:rsidP="00206180">
      <w:pPr>
        <w:shd w:val="clear" w:color="auto" w:fill="FFFFFF"/>
        <w:rPr>
          <w:rFonts w:ascii="Times New Roman" w:hAnsi="Times New Roman" w:cs="Times New Roman"/>
          <w:color w:val="auto"/>
          <w:shd w:val="clear" w:color="auto" w:fill="FFFFFF"/>
        </w:rPr>
      </w:pPr>
      <w:r w:rsidRPr="00206180">
        <w:rPr>
          <w:rFonts w:ascii="Times New Roman" w:hAnsi="Times New Roman" w:cs="Times New Roman"/>
          <w:color w:val="auto"/>
          <w:shd w:val="clear" w:color="auto" w:fill="FFFFFF"/>
        </w:rPr>
        <w:t>Shen, J. L., Liu, Y. M., &amp; Tzeng, Y. L. (2012). The cluster-weighted DEMATEL with ANP method for supplier selection in food industry. Journal of Advanced Computational Intelligence and Intelligent Informatics, 16(5), 567-575.</w:t>
      </w:r>
    </w:p>
    <w:p w14:paraId="6D89C557" w14:textId="77777777" w:rsidR="007D6915" w:rsidRDefault="007D6915" w:rsidP="00206180">
      <w:pPr>
        <w:shd w:val="clear" w:color="auto" w:fill="FFFFFF"/>
        <w:rPr>
          <w:rFonts w:ascii="Times New Roman" w:hAnsi="Times New Roman" w:cs="Times New Roman"/>
          <w:color w:val="auto"/>
          <w:shd w:val="clear" w:color="auto" w:fill="FFFFFF"/>
        </w:rPr>
      </w:pPr>
    </w:p>
    <w:p w14:paraId="04339A7B" w14:textId="5964969C" w:rsidR="007D6915" w:rsidRDefault="007D6915" w:rsidP="0039532D">
      <w:pPr>
        <w:jc w:val="both"/>
        <w:rPr>
          <w:rFonts w:ascii="Times New Roman" w:hAnsi="Times New Roman" w:cs="Times New Roman"/>
          <w:shd w:val="clear" w:color="auto" w:fill="FFFFFF"/>
        </w:rPr>
      </w:pPr>
      <w:r w:rsidRPr="00403CDA">
        <w:rPr>
          <w:rFonts w:ascii="Times New Roman" w:hAnsi="Times New Roman" w:cs="Times New Roman"/>
          <w:shd w:val="clear" w:color="auto" w:fill="FFFFFF"/>
          <w:lang w:val="en-GB"/>
        </w:rPr>
        <w:t xml:space="preserve">Shuihua, H., Yufang F., Bin C., &amp; Zongwei L. (2016). </w:t>
      </w:r>
      <w:r w:rsidRPr="00CF3E39">
        <w:rPr>
          <w:rFonts w:ascii="Times New Roman" w:hAnsi="Times New Roman" w:cs="Times New Roman"/>
          <w:shd w:val="clear" w:color="auto" w:fill="FFFFFF"/>
        </w:rPr>
        <w:t xml:space="preserve">Pricing and bargaining strategy of e-retail under hybrid operational patterns. Annals of Operations Research, 1-22.  </w:t>
      </w:r>
    </w:p>
    <w:p w14:paraId="02F2D031" w14:textId="77777777" w:rsidR="007D6915" w:rsidRDefault="007D6915" w:rsidP="0039532D">
      <w:pPr>
        <w:jc w:val="both"/>
        <w:rPr>
          <w:rFonts w:ascii="Times New Roman" w:hAnsi="Times New Roman" w:cs="Times New Roman"/>
          <w:shd w:val="clear" w:color="auto" w:fill="FFFFFF"/>
        </w:rPr>
      </w:pPr>
    </w:p>
    <w:p w14:paraId="4ABA1668" w14:textId="77777777" w:rsidR="007D6915" w:rsidRPr="00652439" w:rsidRDefault="007D6915" w:rsidP="008446A6">
      <w:pPr>
        <w:shd w:val="clear" w:color="auto" w:fill="FFFFFF"/>
        <w:rPr>
          <w:rFonts w:ascii="Times New Roman" w:hAnsi="Times New Roman" w:cs="Times New Roman"/>
          <w:color w:val="auto"/>
          <w:shd w:val="clear" w:color="auto" w:fill="FFFFFF"/>
        </w:rPr>
      </w:pPr>
      <w:r w:rsidRPr="00652439">
        <w:rPr>
          <w:rFonts w:ascii="Times New Roman" w:hAnsi="Times New Roman" w:cs="Times New Roman"/>
          <w:color w:val="auto"/>
          <w:shd w:val="clear" w:color="auto" w:fill="FFFFFF"/>
        </w:rPr>
        <w:t>Shukla, N., &amp; Kiridena, S. (2016). A fuzzy rough sets-based multi-agent analytics framework for dynamic supply chain configuration. International Journal of Production Research, 54(23), 6984-6996.</w:t>
      </w:r>
    </w:p>
    <w:p w14:paraId="5FFA76AF" w14:textId="3829A265" w:rsidR="007D6915" w:rsidRDefault="007D6915" w:rsidP="008446A6">
      <w:pPr>
        <w:shd w:val="clear" w:color="auto" w:fill="FFFFFF"/>
        <w:rPr>
          <w:rFonts w:ascii="Times New Roman" w:hAnsi="Times New Roman" w:cs="Times New Roman"/>
          <w:color w:val="auto"/>
          <w:shd w:val="clear" w:color="auto" w:fill="FFFFFF"/>
        </w:rPr>
      </w:pPr>
      <w:r w:rsidRPr="00652439">
        <w:rPr>
          <w:rFonts w:ascii="Times New Roman" w:hAnsi="Times New Roman" w:cs="Times New Roman"/>
          <w:color w:val="auto"/>
          <w:shd w:val="clear" w:color="auto" w:fill="FFFFFF"/>
        </w:rPr>
        <w:t>Shukla, N., Mishra, N. &amp; Singh, A. (2017). Understanding the Food Supply Chain using Social Media Data Analysis, 7th International Conference on Advances in Information Mining and Management (IMMM), Venice, Italy </w:t>
      </w:r>
    </w:p>
    <w:p w14:paraId="3047D82F" w14:textId="77777777" w:rsidR="007D6915" w:rsidRPr="00652439" w:rsidRDefault="007D6915" w:rsidP="008446A6">
      <w:pPr>
        <w:shd w:val="clear" w:color="auto" w:fill="FFFFFF"/>
        <w:rPr>
          <w:rFonts w:ascii="Times New Roman" w:hAnsi="Times New Roman" w:cs="Times New Roman"/>
          <w:color w:val="auto"/>
          <w:shd w:val="clear" w:color="auto" w:fill="FFFFFF"/>
        </w:rPr>
      </w:pPr>
    </w:p>
    <w:p w14:paraId="26A80EC9" w14:textId="4F3D453C" w:rsidR="007D6915" w:rsidRDefault="007D6915">
      <w:pPr>
        <w:jc w:val="both"/>
        <w:rPr>
          <w:rFonts w:ascii="Times New Roman" w:hAnsi="Times New Roman" w:cs="Times New Roman"/>
          <w:color w:val="222222"/>
          <w:shd w:val="clear" w:color="auto" w:fill="FFFFFF"/>
        </w:rPr>
      </w:pPr>
      <w:r w:rsidRPr="0017107C">
        <w:rPr>
          <w:rFonts w:ascii="Times New Roman" w:hAnsi="Times New Roman" w:cs="Times New Roman"/>
          <w:color w:val="222222"/>
          <w:shd w:val="clear" w:color="auto" w:fill="FFFFFF"/>
          <w:lang w:val="sv-SE"/>
        </w:rPr>
        <w:t xml:space="preserve">Singh, A., Mishra, N., Ali, S. I., Shukla, N., &amp; Shankar, R. (2015). </w:t>
      </w:r>
      <w:r w:rsidRPr="00C12AD0">
        <w:rPr>
          <w:rFonts w:ascii="Times New Roman" w:hAnsi="Times New Roman" w:cs="Times New Roman"/>
          <w:color w:val="222222"/>
          <w:shd w:val="clear" w:color="auto" w:fill="FFFFFF"/>
        </w:rPr>
        <w:t xml:space="preserve">Cloud computing technology: Reducing carbon footprint in beef supply chain. </w:t>
      </w:r>
      <w:r w:rsidRPr="00C12AD0">
        <w:rPr>
          <w:rFonts w:ascii="Times New Roman" w:hAnsi="Times New Roman" w:cs="Times New Roman"/>
          <w:iCs/>
          <w:color w:val="222222"/>
          <w:shd w:val="clear" w:color="auto" w:fill="FFFFFF"/>
        </w:rPr>
        <w:t>International Journal of Production Economics</w:t>
      </w:r>
      <w:r w:rsidRPr="00C12AD0">
        <w:rPr>
          <w:rFonts w:ascii="Times New Roman" w:hAnsi="Times New Roman" w:cs="Times New Roman"/>
          <w:color w:val="222222"/>
          <w:shd w:val="clear" w:color="auto" w:fill="FFFFFF"/>
        </w:rPr>
        <w:t>,</w:t>
      </w:r>
      <w:r w:rsidRPr="00C12AD0">
        <w:rPr>
          <w:rStyle w:val="apple-converted-space"/>
          <w:rFonts w:ascii="Times New Roman" w:hAnsi="Times New Roman" w:cs="Times New Roman"/>
          <w:color w:val="222222"/>
          <w:shd w:val="clear" w:color="auto" w:fill="FFFFFF"/>
        </w:rPr>
        <w:t> </w:t>
      </w:r>
      <w:r w:rsidRPr="00C12AD0">
        <w:rPr>
          <w:rFonts w:ascii="Times New Roman" w:hAnsi="Times New Roman" w:cs="Times New Roman"/>
          <w:iCs/>
          <w:color w:val="222222"/>
          <w:shd w:val="clear" w:color="auto" w:fill="FFFFFF"/>
        </w:rPr>
        <w:t>164</w:t>
      </w:r>
      <w:r w:rsidRPr="00C12AD0">
        <w:rPr>
          <w:rFonts w:ascii="Times New Roman" w:hAnsi="Times New Roman" w:cs="Times New Roman"/>
          <w:color w:val="222222"/>
          <w:shd w:val="clear" w:color="auto" w:fill="FFFFFF"/>
        </w:rPr>
        <w:t>, 462-471.</w:t>
      </w:r>
    </w:p>
    <w:p w14:paraId="7C95F78B" w14:textId="77777777" w:rsidR="007D6915" w:rsidRPr="00C12AD0" w:rsidRDefault="007D6915">
      <w:pPr>
        <w:jc w:val="both"/>
        <w:rPr>
          <w:rFonts w:ascii="Times New Roman" w:hAnsi="Times New Roman" w:cs="Times New Roman"/>
          <w:color w:val="222222"/>
          <w:shd w:val="clear" w:color="auto" w:fill="FFFFFF"/>
        </w:rPr>
      </w:pPr>
    </w:p>
    <w:p w14:paraId="184C0E7D" w14:textId="20468D27" w:rsidR="007D6915" w:rsidRDefault="007D6915" w:rsidP="0039532D">
      <w:pPr>
        <w:jc w:val="both"/>
        <w:rPr>
          <w:rFonts w:ascii="Times New Roman" w:hAnsi="Times New Roman" w:cs="Times New Roman"/>
          <w:color w:val="auto"/>
          <w:shd w:val="clear" w:color="auto" w:fill="FFFFFF"/>
        </w:rPr>
      </w:pPr>
      <w:r w:rsidRPr="00652439">
        <w:rPr>
          <w:rFonts w:ascii="Times New Roman" w:hAnsi="Times New Roman" w:cs="Times New Roman"/>
          <w:color w:val="auto"/>
          <w:shd w:val="clear" w:color="auto" w:fill="FFFFFF"/>
        </w:rPr>
        <w:t>Singh, A., Shukla, N., &amp; Mishra, N. (2017). Social media data analytics to improve supply chain management in food industries. Transportation Research Part E: Logistics and Transportation Review.</w:t>
      </w:r>
    </w:p>
    <w:p w14:paraId="4DA1DC2C" w14:textId="77777777" w:rsidR="007D6915" w:rsidRPr="00652439" w:rsidRDefault="007D6915" w:rsidP="0039532D">
      <w:pPr>
        <w:jc w:val="both"/>
        <w:rPr>
          <w:rFonts w:ascii="Times New Roman" w:hAnsi="Times New Roman" w:cs="Times New Roman"/>
          <w:color w:val="auto"/>
          <w:shd w:val="clear" w:color="auto" w:fill="FFFFFF"/>
        </w:rPr>
      </w:pPr>
    </w:p>
    <w:p w14:paraId="38D4803E" w14:textId="55885701" w:rsidR="007D6915" w:rsidRDefault="007D6915" w:rsidP="00666678">
      <w:pPr>
        <w:jc w:val="both"/>
        <w:rPr>
          <w:rFonts w:ascii="Times New Roman" w:hAnsi="Times New Roman" w:cs="Times New Roman"/>
          <w:color w:val="222222"/>
          <w:shd w:val="clear" w:color="auto" w:fill="FFFFFF"/>
        </w:rPr>
      </w:pPr>
      <w:r w:rsidRPr="003D2E89">
        <w:rPr>
          <w:rFonts w:ascii="Times New Roman" w:hAnsi="Times New Roman" w:cs="Times New Roman"/>
          <w:color w:val="222222"/>
          <w:shd w:val="clear" w:color="auto" w:fill="FFFFFF"/>
        </w:rPr>
        <w:t>Soosay, C., Fearne, A., &amp; Dent, B. (2012). Sustainable value chain analysis-a case study of Oxford Landing from “vine to dine”.</w:t>
      </w:r>
      <w:r w:rsidRPr="003D2E89">
        <w:rPr>
          <w:rStyle w:val="apple-converted-space"/>
          <w:rFonts w:ascii="Times New Roman" w:hAnsi="Times New Roman" w:cs="Times New Roman"/>
          <w:color w:val="222222"/>
          <w:shd w:val="clear" w:color="auto" w:fill="FFFFFF"/>
        </w:rPr>
        <w:t> </w:t>
      </w:r>
      <w:r w:rsidRPr="003D2E89">
        <w:rPr>
          <w:rFonts w:ascii="Times New Roman" w:hAnsi="Times New Roman" w:cs="Times New Roman"/>
          <w:iCs/>
          <w:color w:val="222222"/>
          <w:shd w:val="clear" w:color="auto" w:fill="FFFFFF"/>
        </w:rPr>
        <w:t>Supply Chain Management: An International Journal</w:t>
      </w:r>
      <w:r w:rsidRPr="003D2E89">
        <w:rPr>
          <w:rFonts w:ascii="Times New Roman" w:hAnsi="Times New Roman" w:cs="Times New Roman"/>
          <w:color w:val="222222"/>
          <w:shd w:val="clear" w:color="auto" w:fill="FFFFFF"/>
        </w:rPr>
        <w:t>,</w:t>
      </w:r>
      <w:r w:rsidRPr="003D2E89">
        <w:rPr>
          <w:rStyle w:val="apple-converted-space"/>
          <w:rFonts w:ascii="Times New Roman" w:hAnsi="Times New Roman" w:cs="Times New Roman"/>
          <w:color w:val="222222"/>
          <w:shd w:val="clear" w:color="auto" w:fill="FFFFFF"/>
        </w:rPr>
        <w:t> </w:t>
      </w:r>
      <w:r w:rsidRPr="003D2E89">
        <w:rPr>
          <w:rFonts w:ascii="Times New Roman" w:hAnsi="Times New Roman" w:cs="Times New Roman"/>
          <w:iCs/>
          <w:color w:val="222222"/>
          <w:shd w:val="clear" w:color="auto" w:fill="FFFFFF"/>
        </w:rPr>
        <w:t>17</w:t>
      </w:r>
      <w:r w:rsidRPr="003D2E89">
        <w:rPr>
          <w:rFonts w:ascii="Times New Roman" w:hAnsi="Times New Roman" w:cs="Times New Roman"/>
          <w:color w:val="222222"/>
          <w:shd w:val="clear" w:color="auto" w:fill="FFFFFF"/>
        </w:rPr>
        <w:t>(1), 68-77.</w:t>
      </w:r>
    </w:p>
    <w:p w14:paraId="6A7EA517" w14:textId="77777777" w:rsidR="007D6915" w:rsidRPr="003D2E89" w:rsidRDefault="007D6915" w:rsidP="00666678">
      <w:pPr>
        <w:jc w:val="both"/>
        <w:rPr>
          <w:rFonts w:ascii="Times New Roman" w:hAnsi="Times New Roman" w:cs="Times New Roman"/>
        </w:rPr>
      </w:pPr>
    </w:p>
    <w:p w14:paraId="4B489228" w14:textId="17905A7F" w:rsidR="007D6915" w:rsidRDefault="007D6915" w:rsidP="00DA2FD1">
      <w:pPr>
        <w:shd w:val="clear" w:color="auto" w:fill="FFFFFF"/>
        <w:rPr>
          <w:rFonts w:ascii="Times New Roman" w:hAnsi="Times New Roman" w:cs="Times New Roman"/>
          <w:color w:val="auto"/>
          <w:shd w:val="clear" w:color="auto" w:fill="FFFFFF"/>
        </w:rPr>
      </w:pPr>
      <w:r w:rsidRPr="00652439">
        <w:rPr>
          <w:rFonts w:ascii="Times New Roman" w:hAnsi="Times New Roman" w:cs="Times New Roman"/>
          <w:color w:val="auto"/>
          <w:shd w:val="clear" w:color="auto" w:fill="FFFFFF"/>
        </w:rPr>
        <w:t>Tseng, M. L., Tan, R. R., Chiu, A. S., Chien, C. F., &amp; Kuo, T. C. (2018). Circular economy meets industry 4.0: Can big data drive industrial symbiosis?. Resources, Conservation and Recycling, 131, 146-147.</w:t>
      </w:r>
    </w:p>
    <w:p w14:paraId="17EC6646" w14:textId="77777777" w:rsidR="007D6915" w:rsidRPr="00652439" w:rsidRDefault="007D6915" w:rsidP="00DA2FD1">
      <w:pPr>
        <w:shd w:val="clear" w:color="auto" w:fill="FFFFFF"/>
        <w:rPr>
          <w:rFonts w:ascii="Times New Roman" w:hAnsi="Times New Roman" w:cs="Times New Roman"/>
          <w:color w:val="auto"/>
          <w:shd w:val="clear" w:color="auto" w:fill="FFFFFF"/>
        </w:rPr>
      </w:pPr>
    </w:p>
    <w:p w14:paraId="3A1BD4E2" w14:textId="631C3E61" w:rsidR="007D6915" w:rsidRDefault="007D6915" w:rsidP="008446A6">
      <w:pPr>
        <w:shd w:val="clear" w:color="auto" w:fill="FFFFFF"/>
        <w:rPr>
          <w:rFonts w:ascii="Times New Roman" w:hAnsi="Times New Roman" w:cs="Times New Roman"/>
          <w:color w:val="auto"/>
          <w:shd w:val="clear" w:color="auto" w:fill="FFFFFF"/>
        </w:rPr>
      </w:pPr>
      <w:r w:rsidRPr="00652439">
        <w:rPr>
          <w:rFonts w:ascii="Times New Roman" w:hAnsi="Times New Roman" w:cs="Times New Roman"/>
          <w:color w:val="auto"/>
          <w:shd w:val="clear" w:color="auto" w:fill="FFFFFF"/>
        </w:rPr>
        <w:t>Ulutas, A., Shukla, N., Kiridena, S., &amp; Gibson, P. (2016). A utility-driven approach to supplier evaluation and selection: empirical validation of an integrated solution framework. International Journal of Production Research, 54(5), 1554-1567.</w:t>
      </w:r>
    </w:p>
    <w:p w14:paraId="4D91FCDC" w14:textId="77777777" w:rsidR="007D6915" w:rsidRPr="00652439" w:rsidRDefault="007D6915" w:rsidP="008446A6">
      <w:pPr>
        <w:shd w:val="clear" w:color="auto" w:fill="FFFFFF"/>
        <w:rPr>
          <w:rFonts w:ascii="Times New Roman" w:hAnsi="Times New Roman" w:cs="Times New Roman"/>
          <w:color w:val="auto"/>
          <w:shd w:val="clear" w:color="auto" w:fill="FFFFFF"/>
        </w:rPr>
      </w:pPr>
    </w:p>
    <w:p w14:paraId="58C2BF76" w14:textId="2294B0CE" w:rsidR="007D6915" w:rsidRDefault="007D6915">
      <w:pPr>
        <w:jc w:val="both"/>
        <w:rPr>
          <w:rFonts w:ascii="Times New Roman" w:hAnsi="Times New Roman" w:cs="Times New Roman"/>
        </w:rPr>
      </w:pPr>
      <w:r w:rsidRPr="0079733D">
        <w:rPr>
          <w:rFonts w:ascii="Times New Roman" w:hAnsi="Times New Roman" w:cs="Times New Roman"/>
        </w:rPr>
        <w:t xml:space="preserve">United States Department of Agriculture, Foreign Agricultural Service. (April 2015). Livestock and Poultry: World Markets and Trade. Retrieved from </w:t>
      </w:r>
      <w:hyperlink r:id="rId13" w:history="1">
        <w:r w:rsidRPr="004C0B9B">
          <w:rPr>
            <w:rStyle w:val="Hyperlink"/>
            <w:rFonts w:ascii="Times New Roman" w:hAnsi="Times New Roman" w:cs="Times New Roman"/>
          </w:rPr>
          <w:t>http://apps.fas.usda.gov/psdonline/circulars/livestock_poultry.PDF</w:t>
        </w:r>
      </w:hyperlink>
    </w:p>
    <w:p w14:paraId="790184B5" w14:textId="77777777" w:rsidR="007D6915" w:rsidRDefault="007D6915">
      <w:pPr>
        <w:jc w:val="both"/>
        <w:rPr>
          <w:rFonts w:ascii="Times New Roman" w:hAnsi="Times New Roman" w:cs="Times New Roman"/>
        </w:rPr>
      </w:pPr>
    </w:p>
    <w:p w14:paraId="4237F825" w14:textId="1DFAFAA9" w:rsidR="007D6915" w:rsidRDefault="007D6915">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United States Environmental Protection Agency, 2014. Sources of Greenhouse gas emissions. Retrieved from </w:t>
      </w:r>
      <w:hyperlink r:id="rId14" w:history="1">
        <w:r w:rsidRPr="004C0B9B">
          <w:rPr>
            <w:rStyle w:val="Hyperlink"/>
            <w:rFonts w:ascii="Times New Roman" w:hAnsi="Times New Roman" w:cs="Times New Roman"/>
            <w:shd w:val="clear" w:color="auto" w:fill="FFFFFF"/>
          </w:rPr>
          <w:t>http://www.epa.gov/climatechange/ghgemissions/sources/agriculture.html</w:t>
        </w:r>
      </w:hyperlink>
    </w:p>
    <w:p w14:paraId="31D35FDE" w14:textId="77777777" w:rsidR="007D6915" w:rsidRDefault="007D6915">
      <w:pPr>
        <w:jc w:val="both"/>
        <w:rPr>
          <w:rFonts w:ascii="Times New Roman" w:hAnsi="Times New Roman" w:cs="Times New Roman"/>
          <w:color w:val="222222"/>
          <w:shd w:val="clear" w:color="auto" w:fill="FFFFFF"/>
        </w:rPr>
      </w:pPr>
    </w:p>
    <w:p w14:paraId="78377AF4" w14:textId="406EE36F" w:rsidR="007D6915" w:rsidRDefault="007D6915">
      <w:pPr>
        <w:jc w:val="both"/>
        <w:rPr>
          <w:rFonts w:ascii="Times New Roman" w:hAnsi="Times New Roman" w:cs="Times New Roman"/>
        </w:rPr>
      </w:pPr>
      <w:r w:rsidRPr="00895D2A">
        <w:rPr>
          <w:rFonts w:ascii="Times New Roman" w:hAnsi="Times New Roman" w:cs="Times New Roman"/>
        </w:rPr>
        <w:t>Xuan, X. (2012). From cloud computing to cloud manufacturing. Robotics and computer-integrated manufacturing, 28(1), 75-86.</w:t>
      </w:r>
    </w:p>
    <w:p w14:paraId="79180272" w14:textId="77777777" w:rsidR="007D6915" w:rsidRPr="00895D2A" w:rsidRDefault="007D6915">
      <w:pPr>
        <w:jc w:val="both"/>
        <w:rPr>
          <w:rFonts w:ascii="Times New Roman" w:hAnsi="Times New Roman" w:cs="Times New Roman"/>
        </w:rPr>
      </w:pPr>
    </w:p>
    <w:p w14:paraId="0374E8D7" w14:textId="2922C98D" w:rsidR="007D6915" w:rsidRDefault="007D6915" w:rsidP="007557F7">
      <w:pPr>
        <w:shd w:val="clear" w:color="auto" w:fill="FFFFFF"/>
        <w:rPr>
          <w:rFonts w:ascii="Times New Roman" w:hAnsi="Times New Roman" w:cs="Times New Roman"/>
          <w:color w:val="auto"/>
          <w:shd w:val="clear" w:color="auto" w:fill="FFFFFF"/>
        </w:rPr>
      </w:pPr>
      <w:r w:rsidRPr="00652439">
        <w:rPr>
          <w:rFonts w:ascii="Times New Roman" w:hAnsi="Times New Roman" w:cs="Times New Roman"/>
          <w:color w:val="auto"/>
          <w:shd w:val="clear" w:color="auto" w:fill="FFFFFF"/>
        </w:rPr>
        <w:t>Yu, F., Yang, Y., &amp; Chang, D. (2018). Carbon footprint based green supplier selection under dynamic environment. Journal of Cleaner Production, 170, 880-889.</w:t>
      </w:r>
    </w:p>
    <w:p w14:paraId="369ADCB2" w14:textId="77777777" w:rsidR="007D6915" w:rsidRPr="00652439" w:rsidRDefault="007D6915" w:rsidP="007557F7">
      <w:pPr>
        <w:shd w:val="clear" w:color="auto" w:fill="FFFFFF"/>
        <w:rPr>
          <w:rFonts w:ascii="Times New Roman" w:hAnsi="Times New Roman" w:cs="Times New Roman"/>
          <w:color w:val="auto"/>
          <w:shd w:val="clear" w:color="auto" w:fill="FFFFFF"/>
        </w:rPr>
      </w:pPr>
    </w:p>
    <w:p w14:paraId="37153FDF" w14:textId="6E117486" w:rsidR="007D6915" w:rsidRDefault="007D6915" w:rsidP="00F83D0C">
      <w:pPr>
        <w:suppressAutoHyphens w:val="0"/>
        <w:rPr>
          <w:rFonts w:ascii="Times New Roman" w:eastAsia="Times New Roman" w:hAnsi="Times New Roman" w:cs="Times New Roman"/>
          <w:color w:val="auto"/>
          <w:lang w:val="en-GB" w:eastAsia="zh-CN"/>
        </w:rPr>
      </w:pPr>
      <w:r w:rsidRPr="007D6915">
        <w:rPr>
          <w:rFonts w:ascii="Times New Roman" w:eastAsia="Times New Roman" w:hAnsi="Times New Roman" w:cs="Times New Roman"/>
          <w:color w:val="auto"/>
          <w:lang w:val="en-GB" w:eastAsia="zh-CN"/>
        </w:rPr>
        <w:t xml:space="preserve">Yurdakul, M. and Iç, Y.T., (2009). Analysis of the benefit generated by using fuzzy numbers in a TOPSIS model developed for machine tool selection problems. </w:t>
      </w:r>
      <w:r w:rsidRPr="007D6915">
        <w:rPr>
          <w:rFonts w:ascii="Times New Roman" w:eastAsia="Times New Roman" w:hAnsi="Times New Roman" w:cs="Times New Roman"/>
          <w:i/>
          <w:iCs/>
          <w:color w:val="auto"/>
          <w:lang w:val="en-GB" w:eastAsia="zh-CN"/>
        </w:rPr>
        <w:t>Journal of materials processing technology</w:t>
      </w:r>
      <w:r w:rsidRPr="007D6915">
        <w:rPr>
          <w:rFonts w:ascii="Times New Roman" w:eastAsia="Times New Roman" w:hAnsi="Times New Roman" w:cs="Times New Roman"/>
          <w:color w:val="auto"/>
          <w:lang w:val="en-GB" w:eastAsia="zh-CN"/>
        </w:rPr>
        <w:t xml:space="preserve">, </w:t>
      </w:r>
      <w:r w:rsidRPr="007D6915">
        <w:rPr>
          <w:rFonts w:ascii="Times New Roman" w:eastAsia="Times New Roman" w:hAnsi="Times New Roman" w:cs="Times New Roman"/>
          <w:i/>
          <w:iCs/>
          <w:color w:val="auto"/>
          <w:lang w:val="en-GB" w:eastAsia="zh-CN"/>
        </w:rPr>
        <w:t>209</w:t>
      </w:r>
      <w:r w:rsidRPr="007D6915">
        <w:rPr>
          <w:rFonts w:ascii="Times New Roman" w:eastAsia="Times New Roman" w:hAnsi="Times New Roman" w:cs="Times New Roman"/>
          <w:color w:val="auto"/>
          <w:lang w:val="en-GB" w:eastAsia="zh-CN"/>
        </w:rPr>
        <w:t>(1), pp.310-317.</w:t>
      </w:r>
    </w:p>
    <w:p w14:paraId="2EB02D0B" w14:textId="77777777" w:rsidR="007D6915" w:rsidRPr="00F83D0C" w:rsidRDefault="007D6915" w:rsidP="00F83D0C">
      <w:pPr>
        <w:suppressAutoHyphens w:val="0"/>
        <w:rPr>
          <w:rFonts w:ascii="Times New Roman" w:eastAsia="Times New Roman" w:hAnsi="Times New Roman" w:cs="Times New Roman"/>
          <w:color w:val="auto"/>
          <w:lang w:val="en-GB" w:eastAsia="zh-CN"/>
        </w:rPr>
      </w:pPr>
    </w:p>
    <w:p w14:paraId="45401797" w14:textId="37BCDC48" w:rsidR="007D6915" w:rsidRDefault="007D6915" w:rsidP="00C12AD0">
      <w:pPr>
        <w:jc w:val="both"/>
        <w:rPr>
          <w:rFonts w:ascii="Times New Roman" w:hAnsi="Times New Roman" w:cs="Times New Roman"/>
          <w:color w:val="auto"/>
        </w:rPr>
      </w:pPr>
      <w:r w:rsidRPr="00C12AD0">
        <w:rPr>
          <w:rFonts w:ascii="Times New Roman" w:hAnsi="Times New Roman" w:cs="Times New Roman"/>
          <w:color w:val="auto"/>
        </w:rPr>
        <w:t>Zadeh, L.A., 1965. Fuzzy sets. Information and Control, 8, 338-353.</w:t>
      </w:r>
    </w:p>
    <w:p w14:paraId="635B9577" w14:textId="77777777" w:rsidR="007D6915" w:rsidRPr="00C12AD0" w:rsidRDefault="007D6915" w:rsidP="00C12AD0">
      <w:pPr>
        <w:jc w:val="both"/>
        <w:rPr>
          <w:rFonts w:ascii="Times New Roman" w:hAnsi="Times New Roman" w:cs="Times New Roman"/>
          <w:color w:val="auto"/>
        </w:rPr>
      </w:pPr>
    </w:p>
    <w:p w14:paraId="46D5E3EE" w14:textId="4B81D1DE" w:rsidR="007D6915" w:rsidRDefault="007D6915" w:rsidP="00231A56">
      <w:pPr>
        <w:shd w:val="clear" w:color="auto" w:fill="FFFFFF"/>
        <w:rPr>
          <w:rFonts w:ascii="Times New Roman" w:hAnsi="Times New Roman" w:cs="Times New Roman"/>
          <w:color w:val="auto"/>
          <w:shd w:val="clear" w:color="auto" w:fill="FFFFFF"/>
        </w:rPr>
      </w:pPr>
      <w:r w:rsidRPr="00652439">
        <w:rPr>
          <w:rFonts w:ascii="Times New Roman" w:hAnsi="Times New Roman" w:cs="Times New Roman"/>
          <w:color w:val="auto"/>
          <w:shd w:val="clear" w:color="auto" w:fill="FFFFFF"/>
        </w:rPr>
        <w:t>Zhang, Y., Ren, S., Liu, Y., &amp; Si, S. (2017). A big data analytics architecture for cleaner manufacturing and maintenance processes of complex products. Journal of Cleaner Production, 142, 626-641.</w:t>
      </w:r>
    </w:p>
    <w:p w14:paraId="4E5D111B" w14:textId="77777777" w:rsidR="007D6915" w:rsidRPr="00652439" w:rsidRDefault="007D6915" w:rsidP="00231A56">
      <w:pPr>
        <w:shd w:val="clear" w:color="auto" w:fill="FFFFFF"/>
        <w:rPr>
          <w:rFonts w:ascii="Times New Roman" w:hAnsi="Times New Roman" w:cs="Times New Roman"/>
          <w:color w:val="auto"/>
          <w:shd w:val="clear" w:color="auto" w:fill="FFFFFF"/>
        </w:rPr>
      </w:pPr>
    </w:p>
    <w:p w14:paraId="169606C4" w14:textId="63662261" w:rsidR="007D6915" w:rsidRDefault="007D6915" w:rsidP="00231A56">
      <w:pPr>
        <w:shd w:val="clear" w:color="auto" w:fill="FFFFFF"/>
        <w:rPr>
          <w:rFonts w:ascii="Times New Roman" w:hAnsi="Times New Roman" w:cs="Times New Roman"/>
          <w:color w:val="auto"/>
          <w:shd w:val="clear" w:color="auto" w:fill="FFFFFF"/>
        </w:rPr>
      </w:pPr>
      <w:r w:rsidRPr="00652439">
        <w:rPr>
          <w:rFonts w:ascii="Times New Roman" w:hAnsi="Times New Roman" w:cs="Times New Roman"/>
          <w:color w:val="auto"/>
          <w:shd w:val="clear" w:color="auto" w:fill="FFFFFF"/>
        </w:rPr>
        <w:t>Zhao, R., Liu, Y., Zhang, N., &amp; Huang, T. (2017). An optimization model for green supply chain management by using a big data analytic approach. Journal of Cleaner Production, 142, 1085-1097.</w:t>
      </w:r>
    </w:p>
    <w:p w14:paraId="6041E0D1" w14:textId="77777777" w:rsidR="007D6915" w:rsidRPr="00652439" w:rsidRDefault="007D6915" w:rsidP="00231A56">
      <w:pPr>
        <w:shd w:val="clear" w:color="auto" w:fill="FFFFFF"/>
        <w:rPr>
          <w:rFonts w:ascii="Times New Roman" w:hAnsi="Times New Roman" w:cs="Times New Roman"/>
          <w:color w:val="auto"/>
          <w:shd w:val="clear" w:color="auto" w:fill="FFFFFF"/>
        </w:rPr>
      </w:pPr>
    </w:p>
    <w:p w14:paraId="148E56DC" w14:textId="77777777" w:rsidR="007D6915" w:rsidRPr="00C12AD0" w:rsidRDefault="007D6915" w:rsidP="00C12AD0">
      <w:pPr>
        <w:jc w:val="both"/>
        <w:rPr>
          <w:rFonts w:ascii="Times New Roman" w:hAnsi="Times New Roman" w:cs="Times New Roman"/>
          <w:color w:val="auto"/>
        </w:rPr>
      </w:pPr>
      <w:r w:rsidRPr="00C12AD0">
        <w:rPr>
          <w:rFonts w:ascii="Times New Roman" w:hAnsi="Times New Roman" w:cs="Times New Roman"/>
          <w:color w:val="auto"/>
        </w:rPr>
        <w:t>Zimmermann, H. J. (2001). Fuzzy set theory—and its applications. Springer Science &amp; Business Media.</w:t>
      </w:r>
    </w:p>
    <w:sectPr w:rsidR="007D6915" w:rsidRPr="00C12AD0" w:rsidSect="008C5E3A">
      <w:footerReference w:type="default" r:id="rId15"/>
      <w:footerReference w:type="first" r:id="rId16"/>
      <w:pgSz w:w="11906" w:h="16838"/>
      <w:pgMar w:top="1440" w:right="1800" w:bottom="1440" w:left="1800" w:header="0" w:footer="1247"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FB512" w14:textId="77777777" w:rsidR="00FD40FD" w:rsidRDefault="00FD40FD" w:rsidP="008C5E3A">
      <w:r>
        <w:separator/>
      </w:r>
    </w:p>
  </w:endnote>
  <w:endnote w:type="continuationSeparator" w:id="0">
    <w:p w14:paraId="2A75AAFD" w14:textId="77777777" w:rsidR="00FD40FD" w:rsidRDefault="00FD40FD" w:rsidP="008C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1"/>
    <w:family w:val="roman"/>
    <w:pitch w:val="variable"/>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F1B7" w14:textId="434C17B0" w:rsidR="008C5E3A" w:rsidRDefault="008C5E3A">
    <w:pPr>
      <w:pStyle w:val="Footer"/>
    </w:pPr>
  </w:p>
  <w:p w14:paraId="3D8E403C" w14:textId="77777777" w:rsidR="008C5E3A" w:rsidRDefault="008C5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B09B" w14:textId="10499C56" w:rsidR="008C5E3A" w:rsidRDefault="008C5E3A" w:rsidP="008C5E3A">
    <w:pPr>
      <w:pStyle w:val="Footer"/>
      <w:rPr>
        <w:rFonts w:ascii="Times New Roman" w:hAnsi="Times New Roman" w:cs="Times New Roman"/>
        <w:sz w:val="20"/>
        <w:szCs w:val="20"/>
      </w:rPr>
    </w:pPr>
    <w:r w:rsidRPr="008C5E3A">
      <w:rPr>
        <w:rFonts w:ascii="Times New Roman" w:hAnsi="Times New Roman" w:cs="Times New Roman"/>
        <w:sz w:val="20"/>
        <w:szCs w:val="20"/>
      </w:rPr>
      <w:t xml:space="preserve">*Corresponding </w:t>
    </w:r>
    <w:r>
      <w:rPr>
        <w:rFonts w:ascii="Times New Roman" w:hAnsi="Times New Roman" w:cs="Times New Roman"/>
        <w:sz w:val="20"/>
        <w:szCs w:val="20"/>
      </w:rPr>
      <w:t>author at: University of Liverpool, The University of Liverpool Management School</w:t>
    </w:r>
    <w:r w:rsidR="006245DA">
      <w:rPr>
        <w:rFonts w:ascii="Times New Roman" w:hAnsi="Times New Roman" w:cs="Times New Roman"/>
        <w:sz w:val="20"/>
        <w:szCs w:val="20"/>
      </w:rPr>
      <w:t>, Chatham Street, Liverpool. L69 7ZH</w:t>
    </w:r>
  </w:p>
  <w:p w14:paraId="136F2B70" w14:textId="14F4E328" w:rsidR="006245DA" w:rsidRPr="008C5E3A" w:rsidRDefault="006245DA" w:rsidP="008C5E3A">
    <w:pPr>
      <w:pStyle w:val="Footer"/>
      <w:rPr>
        <w:rFonts w:ascii="Times New Roman" w:hAnsi="Times New Roman" w:cs="Times New Roman"/>
        <w:sz w:val="20"/>
        <w:szCs w:val="20"/>
      </w:rPr>
    </w:pPr>
    <w:r>
      <w:rPr>
        <w:rFonts w:ascii="Times New Roman" w:hAnsi="Times New Roman" w:cs="Times New Roman"/>
        <w:sz w:val="20"/>
        <w:szCs w:val="20"/>
      </w:rPr>
      <w:t>Email: akshit.singh@liverpool.ac.uk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65B86" w14:textId="77777777" w:rsidR="00FD40FD" w:rsidRDefault="00FD40FD" w:rsidP="008C5E3A">
      <w:r>
        <w:separator/>
      </w:r>
    </w:p>
  </w:footnote>
  <w:footnote w:type="continuationSeparator" w:id="0">
    <w:p w14:paraId="4D63DF17" w14:textId="77777777" w:rsidR="00FD40FD" w:rsidRDefault="00FD40FD" w:rsidP="008C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730"/>
    <w:multiLevelType w:val="hybridMultilevel"/>
    <w:tmpl w:val="655CD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53FF0"/>
    <w:multiLevelType w:val="multilevel"/>
    <w:tmpl w:val="39341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FF712B"/>
    <w:multiLevelType w:val="hybridMultilevel"/>
    <w:tmpl w:val="BCE4211A"/>
    <w:lvl w:ilvl="0" w:tplc="80AA9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835A45"/>
    <w:multiLevelType w:val="multilevel"/>
    <w:tmpl w:val="7E82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469B9"/>
    <w:multiLevelType w:val="hybridMultilevel"/>
    <w:tmpl w:val="D6A06A26"/>
    <w:lvl w:ilvl="0" w:tplc="33D2864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37160"/>
    <w:multiLevelType w:val="multilevel"/>
    <w:tmpl w:val="707CDB3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15:restartNumberingAfterBreak="0">
    <w:nsid w:val="6B29476E"/>
    <w:multiLevelType w:val="hybridMultilevel"/>
    <w:tmpl w:val="FF502512"/>
    <w:lvl w:ilvl="0" w:tplc="0686A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15EFD"/>
    <w:multiLevelType w:val="hybridMultilevel"/>
    <w:tmpl w:val="9F3E8A52"/>
    <w:lvl w:ilvl="0" w:tplc="80AA94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EB32438"/>
    <w:multiLevelType w:val="hybridMultilevel"/>
    <w:tmpl w:val="31980A64"/>
    <w:lvl w:ilvl="0" w:tplc="80AA9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164BB"/>
    <w:multiLevelType w:val="multilevel"/>
    <w:tmpl w:val="39341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153AB3"/>
    <w:multiLevelType w:val="multilevel"/>
    <w:tmpl w:val="60229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5"/>
  </w:num>
  <w:num w:numId="4">
    <w:abstractNumId w:val="8"/>
  </w:num>
  <w:num w:numId="5">
    <w:abstractNumId w:val="7"/>
  </w:num>
  <w:num w:numId="6">
    <w:abstractNumId w:val="2"/>
  </w:num>
  <w:num w:numId="7">
    <w:abstractNumId w:val="1"/>
  </w:num>
  <w:num w:numId="8">
    <w:abstractNumId w:val="3"/>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YwMDG3NDA2NDUwNTFW0lEKTi0uzszPAykwqwUAsRWDNSwAAAA="/>
  </w:docVars>
  <w:rsids>
    <w:rsidRoot w:val="00A406BA"/>
    <w:rsid w:val="00007C3A"/>
    <w:rsid w:val="00011BB2"/>
    <w:rsid w:val="00021F60"/>
    <w:rsid w:val="0002524E"/>
    <w:rsid w:val="000364AE"/>
    <w:rsid w:val="0004535E"/>
    <w:rsid w:val="00045440"/>
    <w:rsid w:val="00065141"/>
    <w:rsid w:val="00075215"/>
    <w:rsid w:val="0007682F"/>
    <w:rsid w:val="0008754A"/>
    <w:rsid w:val="0009129D"/>
    <w:rsid w:val="00094FBC"/>
    <w:rsid w:val="0009561D"/>
    <w:rsid w:val="000A2EEB"/>
    <w:rsid w:val="000B2A56"/>
    <w:rsid w:val="000B3988"/>
    <w:rsid w:val="000B4B4B"/>
    <w:rsid w:val="000C0F17"/>
    <w:rsid w:val="000C546D"/>
    <w:rsid w:val="000D0BA3"/>
    <w:rsid w:val="000D11B3"/>
    <w:rsid w:val="000D23B8"/>
    <w:rsid w:val="000D2BFC"/>
    <w:rsid w:val="000E05A3"/>
    <w:rsid w:val="000F3725"/>
    <w:rsid w:val="0013045B"/>
    <w:rsid w:val="001346C6"/>
    <w:rsid w:val="00143A56"/>
    <w:rsid w:val="0014593C"/>
    <w:rsid w:val="00145E17"/>
    <w:rsid w:val="00147112"/>
    <w:rsid w:val="001473C8"/>
    <w:rsid w:val="00154927"/>
    <w:rsid w:val="001560F4"/>
    <w:rsid w:val="00167514"/>
    <w:rsid w:val="0017107C"/>
    <w:rsid w:val="00180A42"/>
    <w:rsid w:val="00195F9E"/>
    <w:rsid w:val="001971F8"/>
    <w:rsid w:val="001B6A8C"/>
    <w:rsid w:val="001D2772"/>
    <w:rsid w:val="001D3034"/>
    <w:rsid w:val="001E6E4C"/>
    <w:rsid w:val="001F3391"/>
    <w:rsid w:val="00205990"/>
    <w:rsid w:val="00206180"/>
    <w:rsid w:val="00207564"/>
    <w:rsid w:val="00217EF5"/>
    <w:rsid w:val="00231A56"/>
    <w:rsid w:val="00231F69"/>
    <w:rsid w:val="00234635"/>
    <w:rsid w:val="00244127"/>
    <w:rsid w:val="00255DFD"/>
    <w:rsid w:val="00275880"/>
    <w:rsid w:val="00276683"/>
    <w:rsid w:val="00276E37"/>
    <w:rsid w:val="002B5A11"/>
    <w:rsid w:val="002C0A9A"/>
    <w:rsid w:val="002C6757"/>
    <w:rsid w:val="002E1168"/>
    <w:rsid w:val="002E4C6F"/>
    <w:rsid w:val="002E4E75"/>
    <w:rsid w:val="002E73B7"/>
    <w:rsid w:val="00320BEE"/>
    <w:rsid w:val="00322175"/>
    <w:rsid w:val="00324614"/>
    <w:rsid w:val="003258D1"/>
    <w:rsid w:val="00327E11"/>
    <w:rsid w:val="00333158"/>
    <w:rsid w:val="00350DE2"/>
    <w:rsid w:val="003558BE"/>
    <w:rsid w:val="00357858"/>
    <w:rsid w:val="003627F7"/>
    <w:rsid w:val="003656B2"/>
    <w:rsid w:val="00365882"/>
    <w:rsid w:val="00367050"/>
    <w:rsid w:val="0037234A"/>
    <w:rsid w:val="003811DA"/>
    <w:rsid w:val="0039532D"/>
    <w:rsid w:val="00396127"/>
    <w:rsid w:val="003A1B3F"/>
    <w:rsid w:val="003A4095"/>
    <w:rsid w:val="003A5A1A"/>
    <w:rsid w:val="003C0925"/>
    <w:rsid w:val="003D0460"/>
    <w:rsid w:val="003D2E89"/>
    <w:rsid w:val="003E0729"/>
    <w:rsid w:val="003E10C1"/>
    <w:rsid w:val="003E6E20"/>
    <w:rsid w:val="003E7552"/>
    <w:rsid w:val="003F69CC"/>
    <w:rsid w:val="00403CDA"/>
    <w:rsid w:val="004461FF"/>
    <w:rsid w:val="00465549"/>
    <w:rsid w:val="0048274A"/>
    <w:rsid w:val="00492A10"/>
    <w:rsid w:val="004A1456"/>
    <w:rsid w:val="004D04DD"/>
    <w:rsid w:val="004D48EF"/>
    <w:rsid w:val="004D4932"/>
    <w:rsid w:val="004D5B85"/>
    <w:rsid w:val="00501D12"/>
    <w:rsid w:val="00502134"/>
    <w:rsid w:val="00535BAD"/>
    <w:rsid w:val="00555E2F"/>
    <w:rsid w:val="00574F12"/>
    <w:rsid w:val="005B0C06"/>
    <w:rsid w:val="005B1101"/>
    <w:rsid w:val="005B3AA2"/>
    <w:rsid w:val="005B53AC"/>
    <w:rsid w:val="005C1454"/>
    <w:rsid w:val="005C5670"/>
    <w:rsid w:val="005C6415"/>
    <w:rsid w:val="005D4E98"/>
    <w:rsid w:val="005E1216"/>
    <w:rsid w:val="005E4E91"/>
    <w:rsid w:val="00601556"/>
    <w:rsid w:val="00605614"/>
    <w:rsid w:val="00606F5A"/>
    <w:rsid w:val="00615A62"/>
    <w:rsid w:val="006245DA"/>
    <w:rsid w:val="00626CB9"/>
    <w:rsid w:val="00632B6C"/>
    <w:rsid w:val="00640023"/>
    <w:rsid w:val="00643893"/>
    <w:rsid w:val="00652439"/>
    <w:rsid w:val="00666678"/>
    <w:rsid w:val="00681E06"/>
    <w:rsid w:val="00690AB8"/>
    <w:rsid w:val="00690ECB"/>
    <w:rsid w:val="006A0E70"/>
    <w:rsid w:val="006A270C"/>
    <w:rsid w:val="006A33EA"/>
    <w:rsid w:val="006B6B30"/>
    <w:rsid w:val="006C13BC"/>
    <w:rsid w:val="006C14DC"/>
    <w:rsid w:val="006F15F8"/>
    <w:rsid w:val="006F352E"/>
    <w:rsid w:val="007017D9"/>
    <w:rsid w:val="0070655B"/>
    <w:rsid w:val="007134B2"/>
    <w:rsid w:val="007210AF"/>
    <w:rsid w:val="00725DAA"/>
    <w:rsid w:val="007308D7"/>
    <w:rsid w:val="007557F7"/>
    <w:rsid w:val="00760F7A"/>
    <w:rsid w:val="0076799A"/>
    <w:rsid w:val="00783252"/>
    <w:rsid w:val="00785672"/>
    <w:rsid w:val="007916AF"/>
    <w:rsid w:val="0079733D"/>
    <w:rsid w:val="007B7A09"/>
    <w:rsid w:val="007C63D6"/>
    <w:rsid w:val="007D09AD"/>
    <w:rsid w:val="007D6915"/>
    <w:rsid w:val="007D7ECD"/>
    <w:rsid w:val="007E28BE"/>
    <w:rsid w:val="00801DA7"/>
    <w:rsid w:val="008025BC"/>
    <w:rsid w:val="008044FF"/>
    <w:rsid w:val="00806325"/>
    <w:rsid w:val="008068AA"/>
    <w:rsid w:val="008115D9"/>
    <w:rsid w:val="0081161A"/>
    <w:rsid w:val="00837AD3"/>
    <w:rsid w:val="008446A6"/>
    <w:rsid w:val="008458F6"/>
    <w:rsid w:val="00850A15"/>
    <w:rsid w:val="00895D2A"/>
    <w:rsid w:val="008C5E3A"/>
    <w:rsid w:val="008C7491"/>
    <w:rsid w:val="008D0064"/>
    <w:rsid w:val="008D2FA6"/>
    <w:rsid w:val="008E35A1"/>
    <w:rsid w:val="008E6050"/>
    <w:rsid w:val="008E64E4"/>
    <w:rsid w:val="009047D4"/>
    <w:rsid w:val="0090605D"/>
    <w:rsid w:val="00924418"/>
    <w:rsid w:val="00926DC0"/>
    <w:rsid w:val="0094376C"/>
    <w:rsid w:val="00945E0D"/>
    <w:rsid w:val="009660BC"/>
    <w:rsid w:val="0097081D"/>
    <w:rsid w:val="00971139"/>
    <w:rsid w:val="009734DF"/>
    <w:rsid w:val="00982AAF"/>
    <w:rsid w:val="009A6E07"/>
    <w:rsid w:val="009B2F7E"/>
    <w:rsid w:val="009B3F2F"/>
    <w:rsid w:val="009B415E"/>
    <w:rsid w:val="009D19BF"/>
    <w:rsid w:val="009D2123"/>
    <w:rsid w:val="009E3D74"/>
    <w:rsid w:val="009F1BB2"/>
    <w:rsid w:val="009F40D1"/>
    <w:rsid w:val="00A07175"/>
    <w:rsid w:val="00A36946"/>
    <w:rsid w:val="00A406BA"/>
    <w:rsid w:val="00A41231"/>
    <w:rsid w:val="00A56C06"/>
    <w:rsid w:val="00A77F7D"/>
    <w:rsid w:val="00A964CB"/>
    <w:rsid w:val="00AA586C"/>
    <w:rsid w:val="00AB001F"/>
    <w:rsid w:val="00AB15AF"/>
    <w:rsid w:val="00AC06A6"/>
    <w:rsid w:val="00AE03C8"/>
    <w:rsid w:val="00AE1448"/>
    <w:rsid w:val="00AE7856"/>
    <w:rsid w:val="00AF04A5"/>
    <w:rsid w:val="00AF49B6"/>
    <w:rsid w:val="00B11FCF"/>
    <w:rsid w:val="00B22907"/>
    <w:rsid w:val="00B270E5"/>
    <w:rsid w:val="00B461E8"/>
    <w:rsid w:val="00B53E8B"/>
    <w:rsid w:val="00B91E32"/>
    <w:rsid w:val="00B96834"/>
    <w:rsid w:val="00BB0110"/>
    <w:rsid w:val="00BB62B1"/>
    <w:rsid w:val="00BB701C"/>
    <w:rsid w:val="00BD0D6E"/>
    <w:rsid w:val="00BD0DA4"/>
    <w:rsid w:val="00BE49FD"/>
    <w:rsid w:val="00BF2B7A"/>
    <w:rsid w:val="00C05BCA"/>
    <w:rsid w:val="00C12AD0"/>
    <w:rsid w:val="00C16CFD"/>
    <w:rsid w:val="00C23CD7"/>
    <w:rsid w:val="00C2428F"/>
    <w:rsid w:val="00C32C7B"/>
    <w:rsid w:val="00C36F05"/>
    <w:rsid w:val="00C44E19"/>
    <w:rsid w:val="00C4704A"/>
    <w:rsid w:val="00C50B58"/>
    <w:rsid w:val="00C51DDE"/>
    <w:rsid w:val="00C557E0"/>
    <w:rsid w:val="00C60777"/>
    <w:rsid w:val="00C72704"/>
    <w:rsid w:val="00C73AC6"/>
    <w:rsid w:val="00C81370"/>
    <w:rsid w:val="00C81BB3"/>
    <w:rsid w:val="00C826D0"/>
    <w:rsid w:val="00C83187"/>
    <w:rsid w:val="00C83585"/>
    <w:rsid w:val="00C90543"/>
    <w:rsid w:val="00C9325F"/>
    <w:rsid w:val="00C934C3"/>
    <w:rsid w:val="00CA4849"/>
    <w:rsid w:val="00CB3F29"/>
    <w:rsid w:val="00CB55A2"/>
    <w:rsid w:val="00CB5FB6"/>
    <w:rsid w:val="00CB7636"/>
    <w:rsid w:val="00CD6084"/>
    <w:rsid w:val="00CE69B9"/>
    <w:rsid w:val="00CF68E0"/>
    <w:rsid w:val="00CF7AC6"/>
    <w:rsid w:val="00D10345"/>
    <w:rsid w:val="00D12E01"/>
    <w:rsid w:val="00D16191"/>
    <w:rsid w:val="00D2426C"/>
    <w:rsid w:val="00D27D14"/>
    <w:rsid w:val="00D3450C"/>
    <w:rsid w:val="00D35BF9"/>
    <w:rsid w:val="00D42F31"/>
    <w:rsid w:val="00D47A8E"/>
    <w:rsid w:val="00D47E3C"/>
    <w:rsid w:val="00D50622"/>
    <w:rsid w:val="00D568F9"/>
    <w:rsid w:val="00D60DEA"/>
    <w:rsid w:val="00D642BB"/>
    <w:rsid w:val="00D70A11"/>
    <w:rsid w:val="00D719A5"/>
    <w:rsid w:val="00D77E58"/>
    <w:rsid w:val="00D807EB"/>
    <w:rsid w:val="00D82D4A"/>
    <w:rsid w:val="00D8439A"/>
    <w:rsid w:val="00D8466B"/>
    <w:rsid w:val="00D90C66"/>
    <w:rsid w:val="00D91FA4"/>
    <w:rsid w:val="00D9667C"/>
    <w:rsid w:val="00DA2F92"/>
    <w:rsid w:val="00DA2FD1"/>
    <w:rsid w:val="00DA54BF"/>
    <w:rsid w:val="00DB6490"/>
    <w:rsid w:val="00DB745B"/>
    <w:rsid w:val="00DC153C"/>
    <w:rsid w:val="00DC5C15"/>
    <w:rsid w:val="00DE28C5"/>
    <w:rsid w:val="00DE4095"/>
    <w:rsid w:val="00DF75BB"/>
    <w:rsid w:val="00E02A57"/>
    <w:rsid w:val="00E03B1C"/>
    <w:rsid w:val="00E0673C"/>
    <w:rsid w:val="00E21195"/>
    <w:rsid w:val="00E22BB6"/>
    <w:rsid w:val="00E41AA8"/>
    <w:rsid w:val="00E469B6"/>
    <w:rsid w:val="00E62EF3"/>
    <w:rsid w:val="00E84624"/>
    <w:rsid w:val="00E8492D"/>
    <w:rsid w:val="00EA63A5"/>
    <w:rsid w:val="00EB3AC7"/>
    <w:rsid w:val="00EB4C20"/>
    <w:rsid w:val="00EF4B15"/>
    <w:rsid w:val="00F03642"/>
    <w:rsid w:val="00F25A4A"/>
    <w:rsid w:val="00F30481"/>
    <w:rsid w:val="00F339AD"/>
    <w:rsid w:val="00F33A86"/>
    <w:rsid w:val="00F5663F"/>
    <w:rsid w:val="00F6021F"/>
    <w:rsid w:val="00F63A2A"/>
    <w:rsid w:val="00F63E15"/>
    <w:rsid w:val="00F64421"/>
    <w:rsid w:val="00F6612C"/>
    <w:rsid w:val="00F759B8"/>
    <w:rsid w:val="00F83D0C"/>
    <w:rsid w:val="00F84041"/>
    <w:rsid w:val="00F91036"/>
    <w:rsid w:val="00F93CA5"/>
    <w:rsid w:val="00FB0FA4"/>
    <w:rsid w:val="00FB37C5"/>
    <w:rsid w:val="00FB79ED"/>
    <w:rsid w:val="00FD08E1"/>
    <w:rsid w:val="00FD0ED4"/>
    <w:rsid w:val="00FD40FD"/>
    <w:rsid w:val="00FF4816"/>
    <w:rsid w:val="00FF6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5C6C"/>
  <w15:docId w15:val="{128D4723-7F79-4684-BE6F-0B126FCA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548F8"/>
    <w:rPr>
      <w:color w:val="808080"/>
    </w:rPr>
  </w:style>
  <w:style w:type="character" w:customStyle="1" w:styleId="BalloonTextChar">
    <w:name w:val="Balloon Text Char"/>
    <w:basedOn w:val="DefaultParagraphFont"/>
    <w:link w:val="BalloonText"/>
    <w:uiPriority w:val="99"/>
    <w:semiHidden/>
    <w:qFormat/>
    <w:rsid w:val="003548F8"/>
    <w:rPr>
      <w:rFonts w:ascii="Lucida Grande" w:hAnsi="Lucida Grande" w:cs="Lucida Grande"/>
      <w:sz w:val="18"/>
      <w:szCs w:val="18"/>
    </w:rPr>
  </w:style>
  <w:style w:type="character" w:customStyle="1" w:styleId="ListLabel1">
    <w:name w:val="ListLabel 1"/>
    <w:qFormat/>
    <w:rPr>
      <w:rFonts w:cs="Times New Roman"/>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3548F8"/>
    <w:rPr>
      <w:rFonts w:ascii="Lucida Grande" w:hAnsi="Lucida Grande" w:cs="Lucida Grande"/>
      <w:sz w:val="18"/>
      <w:szCs w:val="18"/>
    </w:rPr>
  </w:style>
  <w:style w:type="paragraph" w:styleId="ListParagraph">
    <w:name w:val="List Paragraph"/>
    <w:basedOn w:val="Normal"/>
    <w:uiPriority w:val="34"/>
    <w:qFormat/>
    <w:rsid w:val="009C3F1F"/>
    <w:pPr>
      <w:ind w:left="720"/>
      <w:contextualSpacing/>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86B32"/>
    <w:rPr>
      <w:rFonts w:eastAsiaTheme="minorHAns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F60"/>
    <w:rPr>
      <w:color w:val="0000FF" w:themeColor="hyperlink"/>
      <w:u w:val="single"/>
    </w:rPr>
  </w:style>
  <w:style w:type="character" w:customStyle="1" w:styleId="apple-converted-space">
    <w:name w:val="apple-converted-space"/>
    <w:basedOn w:val="DefaultParagraphFont"/>
    <w:rsid w:val="000D0BA3"/>
  </w:style>
  <w:style w:type="character" w:customStyle="1" w:styleId="interref">
    <w:name w:val="interref"/>
    <w:rsid w:val="007017D9"/>
  </w:style>
  <w:style w:type="paragraph" w:styleId="Header">
    <w:name w:val="header"/>
    <w:basedOn w:val="Normal"/>
    <w:link w:val="HeaderChar"/>
    <w:uiPriority w:val="99"/>
    <w:unhideWhenUsed/>
    <w:rsid w:val="008C5E3A"/>
    <w:pPr>
      <w:tabs>
        <w:tab w:val="center" w:pos="4513"/>
        <w:tab w:val="right" w:pos="9026"/>
      </w:tabs>
    </w:pPr>
  </w:style>
  <w:style w:type="character" w:customStyle="1" w:styleId="HeaderChar">
    <w:name w:val="Header Char"/>
    <w:basedOn w:val="DefaultParagraphFont"/>
    <w:link w:val="Header"/>
    <w:uiPriority w:val="99"/>
    <w:rsid w:val="008C5E3A"/>
    <w:rPr>
      <w:color w:val="00000A"/>
      <w:sz w:val="24"/>
    </w:rPr>
  </w:style>
  <w:style w:type="paragraph" w:styleId="Footer">
    <w:name w:val="footer"/>
    <w:basedOn w:val="Normal"/>
    <w:link w:val="FooterChar"/>
    <w:uiPriority w:val="99"/>
    <w:unhideWhenUsed/>
    <w:rsid w:val="008C5E3A"/>
    <w:pPr>
      <w:tabs>
        <w:tab w:val="center" w:pos="4513"/>
        <w:tab w:val="right" w:pos="9026"/>
      </w:tabs>
    </w:pPr>
  </w:style>
  <w:style w:type="character" w:customStyle="1" w:styleId="FooterChar">
    <w:name w:val="Footer Char"/>
    <w:basedOn w:val="DefaultParagraphFont"/>
    <w:link w:val="Footer"/>
    <w:uiPriority w:val="99"/>
    <w:rsid w:val="008C5E3A"/>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458">
      <w:bodyDiv w:val="1"/>
      <w:marLeft w:val="0"/>
      <w:marRight w:val="0"/>
      <w:marTop w:val="0"/>
      <w:marBottom w:val="0"/>
      <w:divBdr>
        <w:top w:val="none" w:sz="0" w:space="0" w:color="auto"/>
        <w:left w:val="none" w:sz="0" w:space="0" w:color="auto"/>
        <w:bottom w:val="none" w:sz="0" w:space="0" w:color="auto"/>
        <w:right w:val="none" w:sz="0" w:space="0" w:color="auto"/>
      </w:divBdr>
      <w:divsChild>
        <w:div w:id="195385931">
          <w:marLeft w:val="0"/>
          <w:marRight w:val="0"/>
          <w:marTop w:val="0"/>
          <w:marBottom w:val="0"/>
          <w:divBdr>
            <w:top w:val="none" w:sz="0" w:space="0" w:color="auto"/>
            <w:left w:val="none" w:sz="0" w:space="0" w:color="auto"/>
            <w:bottom w:val="none" w:sz="0" w:space="0" w:color="auto"/>
            <w:right w:val="none" w:sz="0" w:space="0" w:color="auto"/>
          </w:divBdr>
        </w:div>
      </w:divsChild>
    </w:div>
    <w:div w:id="657077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pps.fas.usda.gov/psdonline/circulars/livestock_poultr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o.org/news/story/en/item/197623/ic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ilium.europa.eu/uedocs/cms_data/docs/pressdata/en/ec/14539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pa.gov/climatechange/ghgemissions/sources/agricul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27</Pages>
  <Words>10261</Words>
  <Characters>58490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Akshit Singh</dc:creator>
  <cp:lastModifiedBy>Singh, Akshit</cp:lastModifiedBy>
  <cp:revision>16</cp:revision>
  <dcterms:created xsi:type="dcterms:W3CDTF">2018-07-26T11:55:00Z</dcterms:created>
  <dcterms:modified xsi:type="dcterms:W3CDTF">2018-07-28T12:28:00Z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