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bookmarkStart w:id="0" w:name="_GoBack"/>
      <w:bookmarkEnd w:id="0"/>
      <w:r w:rsidRPr="00B300D4">
        <w:rPr>
          <w:rFonts w:ascii="AdvPSHEL" w:hAnsi="AdvPSHEL" w:cs="AdvPSHEL"/>
          <w:sz w:val="20"/>
          <w:szCs w:val="12"/>
        </w:rPr>
        <w:t>A PROSPECTIVE OPEN COHORT STUDY EXAMINING THE EFFECTIVENESS OF BACLOFEN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IN AUD PATIENTS ATTENDING A JOINT LIVER AND ALCOHOL TREATMENT CLINIC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L. Owens1, A. Thompson2, A.Rose3, M.Pirmohamed2, I. Gilmore1, P. Richardson1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1Hepatology, </w:t>
      </w:r>
      <w:proofErr w:type="gramStart"/>
      <w:r w:rsidRPr="00B300D4">
        <w:rPr>
          <w:rFonts w:ascii="AdvPSHEL" w:hAnsi="AdvPSHEL" w:cs="AdvPSHEL"/>
          <w:sz w:val="20"/>
          <w:szCs w:val="12"/>
        </w:rPr>
        <w:t>The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Royal Liverpool University Hospital, Liverpool, UK, 2Molecular &amp; Clinical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Pharmacology, </w:t>
      </w:r>
      <w:proofErr w:type="gramStart"/>
      <w:r w:rsidRPr="00B300D4">
        <w:rPr>
          <w:rFonts w:ascii="AdvPSHEL" w:hAnsi="AdvPSHEL" w:cs="AdvPSHEL"/>
          <w:sz w:val="20"/>
          <w:szCs w:val="12"/>
        </w:rPr>
        <w:t>The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University of Liverpool, Liverpool, UK and 3Psychology, The University of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Liverpool, Liverpool, UK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Background &amp; Aims: Alcohol induced liver disease (ALD) is the predominant cause of alcohol</w:t>
      </w:r>
      <w:r>
        <w:rPr>
          <w:rFonts w:ascii="AdvPSHEL" w:hAnsi="AdvPSHEL" w:cs="AdvPSHEL"/>
          <w:sz w:val="20"/>
          <w:szCs w:val="12"/>
        </w:rPr>
        <w:t xml:space="preserve"> </w:t>
      </w:r>
      <w:r w:rsidRPr="00B300D4">
        <w:rPr>
          <w:rFonts w:ascii="AdvPSHEL" w:hAnsi="AdvPSHEL" w:cs="AdvPSHEL"/>
          <w:sz w:val="20"/>
          <w:szCs w:val="12"/>
        </w:rPr>
        <w:t>related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mortality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in the UK. Therefore helping patients with ALD to quit is a primary treatment goal.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The primary aim of this study was to</w:t>
      </w:r>
      <w:r>
        <w:rPr>
          <w:rFonts w:ascii="AdvPSHEL" w:hAnsi="AdvPSHEL" w:cs="AdvPSHEL"/>
          <w:sz w:val="20"/>
          <w:szCs w:val="12"/>
        </w:rPr>
        <w:t xml:space="preserve"> </w:t>
      </w:r>
      <w:r w:rsidRPr="00B300D4">
        <w:rPr>
          <w:rFonts w:ascii="AdvPSHEL" w:hAnsi="AdvPSHEL" w:cs="AdvPSHEL"/>
          <w:sz w:val="20"/>
          <w:szCs w:val="12"/>
        </w:rPr>
        <w:t>measure the effectiveness and tolerability of baclofen in maintaining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abstinence</w:t>
      </w:r>
      <w:proofErr w:type="gramEnd"/>
      <w:r w:rsidRPr="00B300D4">
        <w:rPr>
          <w:rFonts w:ascii="AdvPSHEL" w:hAnsi="AdvPSHEL" w:cs="AdvPSHEL"/>
          <w:sz w:val="20"/>
          <w:szCs w:val="12"/>
        </w:rPr>
        <w:t>, and to determine if this resulted improvement in liver function.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Methods: An observational prospective clinical audit with </w:t>
      </w:r>
      <w:proofErr w:type="gramStart"/>
      <w:r w:rsidRPr="00B300D4">
        <w:rPr>
          <w:rFonts w:ascii="AdvPSHEL" w:hAnsi="AdvPSHEL" w:cs="AdvPSHEL"/>
          <w:sz w:val="20"/>
          <w:szCs w:val="12"/>
        </w:rPr>
        <w:t>a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“open” cohort design was performed.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Patients with ALD were commenced on baclofen titrated according to tolerability and response up to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30 mg TDS. Primary outcome measures were severity of physical dependence (SADQ score) and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biochemical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markers of liver injury GGT, ALT, Bilirubin &amp; and liver stiffness score as assessed by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transient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</w:t>
      </w:r>
      <w:proofErr w:type="spellStart"/>
      <w:r w:rsidRPr="00B300D4">
        <w:rPr>
          <w:rFonts w:ascii="AdvPSHEL" w:hAnsi="AdvPSHEL" w:cs="AdvPSHEL"/>
          <w:sz w:val="20"/>
          <w:szCs w:val="12"/>
        </w:rPr>
        <w:t>elastography</w:t>
      </w:r>
      <w:proofErr w:type="spellEnd"/>
      <w:r w:rsidRPr="00B300D4">
        <w:rPr>
          <w:rFonts w:ascii="AdvPSHEL" w:hAnsi="AdvPSHEL" w:cs="AdvPSHEL"/>
          <w:sz w:val="20"/>
          <w:szCs w:val="12"/>
        </w:rPr>
        <w:t>. These were compared at baseline, and 1 year.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Results: Two-hundred and nineteen patients were commenced on baclofen, 112 (51%) were male.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One-hundred and ninety tolerated baclofen, were alive and therefore invited to attend 3 month follow-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up</w:t>
      </w:r>
      <w:proofErr w:type="gramEnd"/>
      <w:r w:rsidRPr="00B300D4">
        <w:rPr>
          <w:rFonts w:ascii="AdvPSHEL" w:hAnsi="AdvPSHEL" w:cs="AdvPSHEL"/>
          <w:sz w:val="20"/>
          <w:szCs w:val="12"/>
        </w:rPr>
        <w:t>, of which 186 (98%) attended; At 12 months, 152 were invited to attend follow-up, of which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113 (74%) attended. Comparison of baseline and 1 year biochemical markers showed significant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>
        <w:rPr>
          <w:rFonts w:ascii="AdvPSHEL" w:hAnsi="AdvPSHEL" w:cs="AdvPSHEL"/>
          <w:sz w:val="20"/>
          <w:szCs w:val="12"/>
        </w:rPr>
        <w:t>reductions</w:t>
      </w:r>
      <w:proofErr w:type="gramEnd"/>
      <w:r>
        <w:rPr>
          <w:rFonts w:ascii="AdvPSHEL" w:hAnsi="AdvPSHEL" w:cs="AdvPSHEL"/>
          <w:sz w:val="20"/>
          <w:szCs w:val="12"/>
        </w:rPr>
        <w:t xml:space="preserve"> in GGT (95% CI = -149.0 to -</w:t>
      </w:r>
      <w:r w:rsidRPr="00B300D4">
        <w:rPr>
          <w:rFonts w:ascii="AdvPSHEL" w:hAnsi="AdvPSHEL" w:cs="AdvPSHEL"/>
          <w:sz w:val="20"/>
          <w:szCs w:val="12"/>
        </w:rPr>
        <w:t>40.0; p &lt; 0.0005), ALT (95%CI = 16.5 to5.0;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p = </w:t>
      </w:r>
      <w:r>
        <w:rPr>
          <w:rFonts w:ascii="AdvPSHEL" w:hAnsi="AdvPSHEL" w:cs="AdvPSHEL"/>
          <w:sz w:val="20"/>
          <w:szCs w:val="12"/>
        </w:rPr>
        <w:t xml:space="preserve">0.001) and </w:t>
      </w:r>
      <w:proofErr w:type="spellStart"/>
      <w:r>
        <w:rPr>
          <w:rFonts w:ascii="AdvPSHEL" w:hAnsi="AdvPSHEL" w:cs="AdvPSHEL"/>
          <w:sz w:val="20"/>
          <w:szCs w:val="12"/>
        </w:rPr>
        <w:t>Billirubin</w:t>
      </w:r>
      <w:proofErr w:type="spellEnd"/>
      <w:r>
        <w:rPr>
          <w:rFonts w:ascii="AdvPSHEL" w:hAnsi="AdvPSHEL" w:cs="AdvPSHEL"/>
          <w:sz w:val="20"/>
          <w:szCs w:val="12"/>
        </w:rPr>
        <w:t xml:space="preserve"> (95%CI = -7.0 to -</w:t>
      </w:r>
      <w:r w:rsidRPr="00B300D4">
        <w:rPr>
          <w:rFonts w:ascii="AdvPSHEL" w:hAnsi="AdvPSHEL" w:cs="AdvPSHEL"/>
          <w:sz w:val="20"/>
          <w:szCs w:val="12"/>
        </w:rPr>
        <w:t>2.0; p &lt; 0.001). The proportion of patients reporting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complete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abstinence at 3 months and 12 months was 55%and 53%, respectively. A significant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reduction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in alcohol consumption (p &lt; 0.0005) and SADQ score (p &lt; 0.0005) was observed at both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3 and 12 month follow-up.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Conclusion: Baclofen is well tolerated in this often difficult to treat, high risk patient group. It has a</w:t>
      </w:r>
    </w:p>
    <w:p w:rsid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positive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impact on alcohol consumption, and overall measures of liver func</w:t>
      </w:r>
      <w:r>
        <w:rPr>
          <w:rFonts w:ascii="AdvPSHEL" w:hAnsi="AdvPSHEL" w:cs="AdvPSHEL"/>
          <w:sz w:val="20"/>
          <w:szCs w:val="12"/>
        </w:rPr>
        <w:t xml:space="preserve">tion and injury. A 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>
        <w:rPr>
          <w:rFonts w:ascii="AdvPSHEL" w:hAnsi="AdvPSHEL" w:cs="AdvPSHEL"/>
          <w:sz w:val="20"/>
          <w:szCs w:val="12"/>
        </w:rPr>
        <w:t>sufficiently</w:t>
      </w:r>
      <w:proofErr w:type="gramEnd"/>
      <w:r>
        <w:rPr>
          <w:rFonts w:ascii="AdvPSHEL" w:hAnsi="AdvPSHEL" w:cs="AdvPSHEL"/>
          <w:sz w:val="20"/>
          <w:szCs w:val="12"/>
        </w:rPr>
        <w:t xml:space="preserve"> </w:t>
      </w:r>
      <w:r w:rsidRPr="00B300D4">
        <w:rPr>
          <w:rFonts w:ascii="AdvPSHEL" w:hAnsi="AdvPSHEL" w:cs="AdvPSHEL"/>
          <w:sz w:val="20"/>
          <w:szCs w:val="12"/>
        </w:rPr>
        <w:t>power and well-controlled RCT is needed to confirm the benefit of baclofen in this patient</w:t>
      </w:r>
    </w:p>
    <w:p w:rsid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group</w:t>
      </w:r>
      <w:proofErr w:type="gramEnd"/>
      <w:r w:rsidRPr="00B300D4">
        <w:rPr>
          <w:rFonts w:ascii="AdvPSHEL" w:hAnsi="AdvPSHEL" w:cs="AdvPSHEL"/>
          <w:sz w:val="20"/>
          <w:szCs w:val="12"/>
        </w:rPr>
        <w:t>.</w:t>
      </w:r>
    </w:p>
    <w:p w:rsidR="00B300D4" w:rsidRPr="00B300D4" w:rsidRDefault="00B300D4" w:rsidP="00B300D4">
      <w:pPr>
        <w:rPr>
          <w:sz w:val="36"/>
        </w:rPr>
      </w:pPr>
    </w:p>
    <w:sectPr w:rsidR="00B300D4" w:rsidRPr="00B30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H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D4"/>
    <w:rsid w:val="0077168A"/>
    <w:rsid w:val="00B12B88"/>
    <w:rsid w:val="00B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9DC4-73BE-4B25-AB66-6B19516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</dc:creator>
  <cp:keywords/>
  <dc:description/>
  <cp:lastModifiedBy>Roughley, Sarah [sarah13]</cp:lastModifiedBy>
  <cp:revision>2</cp:revision>
  <dcterms:created xsi:type="dcterms:W3CDTF">2018-08-17T10:33:00Z</dcterms:created>
  <dcterms:modified xsi:type="dcterms:W3CDTF">2018-08-17T10:33:00Z</dcterms:modified>
</cp:coreProperties>
</file>