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4708B9" w14:textId="77777777" w:rsidR="003279D8" w:rsidRPr="00F72DE3" w:rsidRDefault="00D33C35" w:rsidP="00F72DE3">
      <w:pPr>
        <w:spacing w:after="0" w:line="480" w:lineRule="auto"/>
        <w:jc w:val="center"/>
        <w:rPr>
          <w:rFonts w:ascii="Times New Roman" w:hAnsi="Times New Roman" w:cs="Times New Roman"/>
          <w:b/>
          <w:sz w:val="24"/>
          <w:szCs w:val="24"/>
        </w:rPr>
      </w:pPr>
      <w:r w:rsidRPr="00F72DE3">
        <w:rPr>
          <w:rFonts w:ascii="Times New Roman" w:hAnsi="Times New Roman" w:cs="Times New Roman"/>
          <w:b/>
          <w:sz w:val="24"/>
          <w:szCs w:val="24"/>
        </w:rPr>
        <w:t>Machiavellianism and Romantic Relationship Dissolution</w:t>
      </w:r>
    </w:p>
    <w:p w14:paraId="325EE3E2" w14:textId="77777777" w:rsidR="002158F0" w:rsidRPr="00F72DE3" w:rsidRDefault="002158F0" w:rsidP="00F72DE3">
      <w:pPr>
        <w:spacing w:after="0" w:line="480" w:lineRule="auto"/>
        <w:rPr>
          <w:rFonts w:ascii="Times New Roman" w:hAnsi="Times New Roman" w:cs="Times New Roman"/>
          <w:b/>
          <w:sz w:val="24"/>
          <w:szCs w:val="24"/>
        </w:rPr>
      </w:pPr>
      <w:bookmarkStart w:id="0" w:name="_GoBack"/>
      <w:bookmarkEnd w:id="0"/>
    </w:p>
    <w:p w14:paraId="49D3C042" w14:textId="1FD63ECE" w:rsidR="002158F0" w:rsidRPr="00F72DE3" w:rsidRDefault="000E6A86" w:rsidP="00F72DE3">
      <w:pPr>
        <w:spacing w:after="0" w:line="480" w:lineRule="auto"/>
        <w:rPr>
          <w:rFonts w:ascii="Times New Roman" w:hAnsi="Times New Roman" w:cs="Times New Roman"/>
          <w:sz w:val="24"/>
          <w:szCs w:val="24"/>
        </w:rPr>
      </w:pPr>
      <w:r w:rsidRPr="00F72DE3">
        <w:rPr>
          <w:rFonts w:ascii="Times New Roman" w:hAnsi="Times New Roman" w:cs="Times New Roman"/>
          <w:sz w:val="24"/>
          <w:szCs w:val="24"/>
        </w:rPr>
        <w:t>Despite the frequency with which relationships are dissolved and the consequences of this dissolution, few studies have considered the manner in which individual differences (rather than characteristics of the relationship itself) influence the selection of a break</w:t>
      </w:r>
      <w:r w:rsidR="00FE3CE0">
        <w:rPr>
          <w:rFonts w:ascii="Times New Roman" w:hAnsi="Times New Roman" w:cs="Times New Roman"/>
          <w:sz w:val="24"/>
          <w:szCs w:val="24"/>
        </w:rPr>
        <w:t xml:space="preserve"> </w:t>
      </w:r>
      <w:r w:rsidRPr="00F72DE3">
        <w:rPr>
          <w:rFonts w:ascii="Times New Roman" w:hAnsi="Times New Roman" w:cs="Times New Roman"/>
          <w:sz w:val="24"/>
          <w:szCs w:val="24"/>
        </w:rPr>
        <w:t xml:space="preserve">up strategy or break up related distress. </w:t>
      </w:r>
      <w:r w:rsidR="00922E0F">
        <w:rPr>
          <w:rFonts w:ascii="Times New Roman" w:hAnsi="Times New Roman" w:cs="Times New Roman"/>
          <w:sz w:val="24"/>
          <w:szCs w:val="24"/>
        </w:rPr>
        <w:t xml:space="preserve">The current studies were conducted to address this issue. </w:t>
      </w:r>
      <w:r w:rsidR="009D3F3A" w:rsidRPr="00F72DE3">
        <w:rPr>
          <w:rFonts w:ascii="Times New Roman" w:hAnsi="Times New Roman" w:cs="Times New Roman"/>
          <w:sz w:val="24"/>
          <w:szCs w:val="24"/>
        </w:rPr>
        <w:t>In Study 1, women (</w:t>
      </w:r>
      <w:r w:rsidR="009D3F3A" w:rsidRPr="00F72DE3">
        <w:rPr>
          <w:rFonts w:ascii="Times New Roman" w:hAnsi="Times New Roman" w:cs="Times New Roman"/>
          <w:i/>
          <w:sz w:val="24"/>
          <w:szCs w:val="24"/>
        </w:rPr>
        <w:t>N</w:t>
      </w:r>
      <w:r w:rsidR="009D3F3A" w:rsidRPr="00F72DE3">
        <w:rPr>
          <w:rFonts w:ascii="Times New Roman" w:hAnsi="Times New Roman" w:cs="Times New Roman"/>
          <w:sz w:val="24"/>
          <w:szCs w:val="24"/>
        </w:rPr>
        <w:t xml:space="preserve"> = 141) completed Machiavellianism (Christie &amp; </w:t>
      </w:r>
      <w:proofErr w:type="spellStart"/>
      <w:r w:rsidR="009D3F3A" w:rsidRPr="00F72DE3">
        <w:rPr>
          <w:rFonts w:ascii="Times New Roman" w:hAnsi="Times New Roman" w:cs="Times New Roman"/>
          <w:sz w:val="24"/>
          <w:szCs w:val="24"/>
        </w:rPr>
        <w:t>Geis</w:t>
      </w:r>
      <w:proofErr w:type="spellEnd"/>
      <w:r w:rsidR="009D3F3A" w:rsidRPr="00F72DE3">
        <w:rPr>
          <w:rFonts w:ascii="Times New Roman" w:hAnsi="Times New Roman" w:cs="Times New Roman"/>
          <w:sz w:val="24"/>
          <w:szCs w:val="24"/>
        </w:rPr>
        <w:t xml:space="preserve">, 1970) and break up strategy (Collins &amp; </w:t>
      </w:r>
      <w:proofErr w:type="spellStart"/>
      <w:r w:rsidR="009D3F3A" w:rsidRPr="00F72DE3">
        <w:rPr>
          <w:rFonts w:ascii="Times New Roman" w:hAnsi="Times New Roman" w:cs="Times New Roman"/>
          <w:sz w:val="24"/>
          <w:szCs w:val="24"/>
        </w:rPr>
        <w:t>Gillath</w:t>
      </w:r>
      <w:proofErr w:type="spellEnd"/>
      <w:r w:rsidR="009D3F3A" w:rsidRPr="00F72DE3">
        <w:rPr>
          <w:rFonts w:ascii="Times New Roman" w:hAnsi="Times New Roman" w:cs="Times New Roman"/>
          <w:sz w:val="24"/>
          <w:szCs w:val="24"/>
        </w:rPr>
        <w:t>, 2012) questionnaires. Women with high levels of Machiavellianism were more likely</w:t>
      </w:r>
      <w:r w:rsidR="0058069E">
        <w:rPr>
          <w:rFonts w:ascii="Times New Roman" w:hAnsi="Times New Roman" w:cs="Times New Roman"/>
          <w:sz w:val="24"/>
          <w:szCs w:val="24"/>
        </w:rPr>
        <w:t xml:space="preserve"> than</w:t>
      </w:r>
      <w:r w:rsidR="009D3F3A" w:rsidRPr="00F72DE3">
        <w:rPr>
          <w:rFonts w:ascii="Times New Roman" w:hAnsi="Times New Roman" w:cs="Times New Roman"/>
          <w:sz w:val="24"/>
          <w:szCs w:val="24"/>
        </w:rPr>
        <w:t xml:space="preserve"> </w:t>
      </w:r>
      <w:r w:rsidR="0058069E" w:rsidRPr="00F72DE3">
        <w:rPr>
          <w:rFonts w:ascii="Times New Roman" w:hAnsi="Times New Roman" w:cs="Times New Roman"/>
          <w:sz w:val="24"/>
          <w:szCs w:val="24"/>
        </w:rPr>
        <w:t xml:space="preserve">those with low levels of Machiavellianism </w:t>
      </w:r>
      <w:r w:rsidR="009D3F3A" w:rsidRPr="00F72DE3">
        <w:rPr>
          <w:rFonts w:ascii="Times New Roman" w:hAnsi="Times New Roman" w:cs="Times New Roman"/>
          <w:sz w:val="24"/>
          <w:szCs w:val="24"/>
        </w:rPr>
        <w:t xml:space="preserve">to employ Avoidance / Withdrawal, Cost Escalation, Manipulation, and Distant / Mediated Communication when terminating a relationship. In Study 2, </w:t>
      </w:r>
      <w:r w:rsidR="00515811" w:rsidRPr="00F72DE3">
        <w:rPr>
          <w:rFonts w:ascii="Times New Roman" w:hAnsi="Times New Roman" w:cs="Times New Roman"/>
          <w:sz w:val="24"/>
          <w:szCs w:val="24"/>
        </w:rPr>
        <w:t>women (</w:t>
      </w:r>
      <w:r w:rsidR="00515811" w:rsidRPr="00F72DE3">
        <w:rPr>
          <w:rFonts w:ascii="Times New Roman" w:hAnsi="Times New Roman" w:cs="Times New Roman"/>
          <w:i/>
          <w:sz w:val="24"/>
          <w:szCs w:val="24"/>
        </w:rPr>
        <w:t>N</w:t>
      </w:r>
      <w:r w:rsidR="00515811" w:rsidRPr="00F72DE3">
        <w:rPr>
          <w:rFonts w:ascii="Times New Roman" w:hAnsi="Times New Roman" w:cs="Times New Roman"/>
          <w:sz w:val="24"/>
          <w:szCs w:val="24"/>
        </w:rPr>
        <w:t xml:space="preserve"> = 125) completed Machiavellianism (Christie &amp; </w:t>
      </w:r>
      <w:proofErr w:type="spellStart"/>
      <w:r w:rsidR="00515811" w:rsidRPr="00F72DE3">
        <w:rPr>
          <w:rFonts w:ascii="Times New Roman" w:hAnsi="Times New Roman" w:cs="Times New Roman"/>
          <w:sz w:val="24"/>
          <w:szCs w:val="24"/>
        </w:rPr>
        <w:t>Geis</w:t>
      </w:r>
      <w:proofErr w:type="spellEnd"/>
      <w:r w:rsidR="00515811" w:rsidRPr="00F72DE3">
        <w:rPr>
          <w:rFonts w:ascii="Times New Roman" w:hAnsi="Times New Roman" w:cs="Times New Roman"/>
          <w:sz w:val="24"/>
          <w:szCs w:val="24"/>
        </w:rPr>
        <w:t xml:space="preserve">, 1970) and break up distress (Field, Diego, </w:t>
      </w:r>
      <w:proofErr w:type="spellStart"/>
      <w:r w:rsidR="00515811" w:rsidRPr="00F72DE3">
        <w:rPr>
          <w:rFonts w:ascii="Times New Roman" w:hAnsi="Times New Roman" w:cs="Times New Roman"/>
          <w:sz w:val="24"/>
          <w:szCs w:val="24"/>
        </w:rPr>
        <w:t>Pelaez</w:t>
      </w:r>
      <w:proofErr w:type="spellEnd"/>
      <w:r w:rsidR="00515811" w:rsidRPr="00F72DE3">
        <w:rPr>
          <w:rFonts w:ascii="Times New Roman" w:hAnsi="Times New Roman" w:cs="Times New Roman"/>
          <w:sz w:val="24"/>
          <w:szCs w:val="24"/>
        </w:rPr>
        <w:t>, Deeds, &amp; Delgado, 2010) measures. Machiavellianism did not predict post relationship distress. Findings are discussed in relation to the Machiavellian interpersonal style</w:t>
      </w:r>
      <w:r w:rsidR="0058069E">
        <w:rPr>
          <w:rFonts w:ascii="Times New Roman" w:hAnsi="Times New Roman" w:cs="Times New Roman"/>
          <w:sz w:val="24"/>
          <w:szCs w:val="24"/>
        </w:rPr>
        <w:t xml:space="preserve"> and relationship preferences</w:t>
      </w:r>
      <w:r w:rsidR="00515811" w:rsidRPr="00F72DE3">
        <w:rPr>
          <w:rFonts w:ascii="Times New Roman" w:hAnsi="Times New Roman" w:cs="Times New Roman"/>
          <w:sz w:val="24"/>
          <w:szCs w:val="24"/>
        </w:rPr>
        <w:t>.</w:t>
      </w:r>
    </w:p>
    <w:p w14:paraId="6486C7B1" w14:textId="77777777" w:rsidR="00922E0F" w:rsidRDefault="00922E0F" w:rsidP="00F72DE3">
      <w:pPr>
        <w:spacing w:after="0" w:line="480" w:lineRule="auto"/>
        <w:rPr>
          <w:rFonts w:ascii="Times New Roman" w:hAnsi="Times New Roman" w:cs="Times New Roman"/>
          <w:sz w:val="24"/>
          <w:szCs w:val="24"/>
        </w:rPr>
      </w:pPr>
    </w:p>
    <w:p w14:paraId="7D592D37" w14:textId="747939E0" w:rsidR="002158F0" w:rsidRPr="00F72DE3" w:rsidRDefault="002158F0" w:rsidP="00F72DE3">
      <w:pPr>
        <w:spacing w:after="0" w:line="480" w:lineRule="auto"/>
        <w:rPr>
          <w:rFonts w:ascii="Times New Roman" w:hAnsi="Times New Roman" w:cs="Times New Roman"/>
          <w:sz w:val="24"/>
          <w:szCs w:val="24"/>
        </w:rPr>
      </w:pPr>
      <w:r w:rsidRPr="00F72DE3">
        <w:rPr>
          <w:rFonts w:ascii="Times New Roman" w:hAnsi="Times New Roman" w:cs="Times New Roman"/>
          <w:sz w:val="24"/>
          <w:szCs w:val="24"/>
        </w:rPr>
        <w:t>Keywords: break up; distress; Machiavellianism; relationship dissolution; romantic relationships</w:t>
      </w:r>
    </w:p>
    <w:p w14:paraId="61288832" w14:textId="77777777" w:rsidR="002158F0" w:rsidRPr="00F72DE3" w:rsidRDefault="002158F0" w:rsidP="00F72DE3">
      <w:pPr>
        <w:spacing w:after="0" w:line="480" w:lineRule="auto"/>
        <w:rPr>
          <w:rFonts w:ascii="Times New Roman" w:hAnsi="Times New Roman" w:cs="Times New Roman"/>
          <w:b/>
          <w:sz w:val="24"/>
          <w:szCs w:val="24"/>
        </w:rPr>
      </w:pPr>
    </w:p>
    <w:p w14:paraId="742687B5" w14:textId="779D9C11" w:rsidR="00D33C35" w:rsidRPr="00F72DE3" w:rsidRDefault="00C77A09" w:rsidP="00F72DE3">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1.0 </w:t>
      </w:r>
      <w:r w:rsidR="00D33C35" w:rsidRPr="00F72DE3">
        <w:rPr>
          <w:rFonts w:ascii="Times New Roman" w:hAnsi="Times New Roman" w:cs="Times New Roman"/>
          <w:b/>
          <w:sz w:val="24"/>
          <w:szCs w:val="24"/>
        </w:rPr>
        <w:t>Introduction</w:t>
      </w:r>
    </w:p>
    <w:p w14:paraId="0531172E" w14:textId="1CF6983B" w:rsidR="006C2002" w:rsidRPr="00F72DE3" w:rsidRDefault="00D33C35" w:rsidP="00575504">
      <w:pPr>
        <w:spacing w:after="0" w:line="480" w:lineRule="auto"/>
        <w:ind w:firstLine="720"/>
        <w:rPr>
          <w:rFonts w:ascii="Times New Roman" w:hAnsi="Times New Roman" w:cs="Times New Roman"/>
          <w:sz w:val="24"/>
          <w:szCs w:val="24"/>
        </w:rPr>
      </w:pPr>
      <w:r w:rsidRPr="00F72DE3">
        <w:rPr>
          <w:rFonts w:ascii="Times New Roman" w:hAnsi="Times New Roman" w:cs="Times New Roman"/>
          <w:sz w:val="24"/>
          <w:szCs w:val="24"/>
        </w:rPr>
        <w:t xml:space="preserve">Romantic relationships form an important part of our social landscape. In most </w:t>
      </w:r>
      <w:r w:rsidR="00A541D4" w:rsidRPr="00F72DE3">
        <w:rPr>
          <w:rFonts w:ascii="Times New Roman" w:hAnsi="Times New Roman" w:cs="Times New Roman"/>
          <w:sz w:val="24"/>
          <w:szCs w:val="24"/>
        </w:rPr>
        <w:t xml:space="preserve">Western </w:t>
      </w:r>
      <w:r w:rsidR="00515811" w:rsidRPr="00F72DE3">
        <w:rPr>
          <w:rFonts w:ascii="Times New Roman" w:hAnsi="Times New Roman" w:cs="Times New Roman"/>
          <w:sz w:val="24"/>
          <w:szCs w:val="24"/>
        </w:rPr>
        <w:t>societies</w:t>
      </w:r>
      <w:r w:rsidRPr="00F72DE3">
        <w:rPr>
          <w:rFonts w:ascii="Times New Roman" w:hAnsi="Times New Roman" w:cs="Times New Roman"/>
          <w:sz w:val="24"/>
          <w:szCs w:val="24"/>
        </w:rPr>
        <w:t xml:space="preserve">, </w:t>
      </w:r>
      <w:r w:rsidR="007901BD" w:rsidRPr="00F72DE3">
        <w:rPr>
          <w:rFonts w:ascii="Times New Roman" w:hAnsi="Times New Roman" w:cs="Times New Roman"/>
          <w:sz w:val="24"/>
          <w:szCs w:val="24"/>
        </w:rPr>
        <w:t xml:space="preserve">men and women follow a pattern of </w:t>
      </w:r>
      <w:r w:rsidRPr="00F72DE3">
        <w:rPr>
          <w:rFonts w:ascii="Times New Roman" w:hAnsi="Times New Roman" w:cs="Times New Roman"/>
          <w:sz w:val="24"/>
          <w:szCs w:val="24"/>
        </w:rPr>
        <w:t xml:space="preserve">serial monogamy </w:t>
      </w:r>
      <w:r w:rsidR="007901BD" w:rsidRPr="00F72DE3">
        <w:rPr>
          <w:rFonts w:ascii="Times New Roman" w:hAnsi="Times New Roman" w:cs="Times New Roman"/>
          <w:sz w:val="24"/>
          <w:szCs w:val="24"/>
        </w:rPr>
        <w:t>characterised by</w:t>
      </w:r>
      <w:r w:rsidRPr="00F72DE3">
        <w:rPr>
          <w:rFonts w:ascii="Times New Roman" w:hAnsi="Times New Roman" w:cs="Times New Roman"/>
          <w:sz w:val="24"/>
          <w:szCs w:val="24"/>
        </w:rPr>
        <w:t xml:space="preserve"> the repeated formation and dissolution of romantic relationships</w:t>
      </w:r>
      <w:r w:rsidR="00636CF5">
        <w:rPr>
          <w:rFonts w:ascii="Times New Roman" w:hAnsi="Times New Roman" w:cs="Times New Roman"/>
          <w:sz w:val="24"/>
          <w:szCs w:val="24"/>
        </w:rPr>
        <w:t xml:space="preserve"> (</w:t>
      </w:r>
      <w:r w:rsidR="00CB737B">
        <w:rPr>
          <w:rFonts w:ascii="Times New Roman" w:hAnsi="Times New Roman" w:cs="Times New Roman"/>
          <w:sz w:val="24"/>
          <w:szCs w:val="24"/>
        </w:rPr>
        <w:t xml:space="preserve">Fisher, 1985; </w:t>
      </w:r>
      <w:r w:rsidR="00636CF5">
        <w:rPr>
          <w:rFonts w:ascii="Times New Roman" w:hAnsi="Times New Roman" w:cs="Times New Roman"/>
          <w:sz w:val="24"/>
          <w:szCs w:val="24"/>
        </w:rPr>
        <w:t>MacDonal, 1995)</w:t>
      </w:r>
      <w:r w:rsidRPr="00F72DE3">
        <w:rPr>
          <w:rFonts w:ascii="Times New Roman" w:hAnsi="Times New Roman" w:cs="Times New Roman"/>
          <w:sz w:val="24"/>
          <w:szCs w:val="24"/>
        </w:rPr>
        <w:t xml:space="preserve">. </w:t>
      </w:r>
      <w:r w:rsidR="007901BD" w:rsidRPr="00F72DE3">
        <w:rPr>
          <w:rFonts w:ascii="Times New Roman" w:hAnsi="Times New Roman" w:cs="Times New Roman"/>
          <w:sz w:val="24"/>
          <w:szCs w:val="24"/>
        </w:rPr>
        <w:t>When relationships are terminated (</w:t>
      </w:r>
      <w:r w:rsidR="002A2C7F" w:rsidRPr="00F72DE3">
        <w:rPr>
          <w:rFonts w:ascii="Times New Roman" w:hAnsi="Times New Roman" w:cs="Times New Roman"/>
          <w:sz w:val="24"/>
          <w:szCs w:val="24"/>
        </w:rPr>
        <w:t xml:space="preserve">i.e., </w:t>
      </w:r>
      <w:r w:rsidR="007901BD" w:rsidRPr="00F72DE3">
        <w:rPr>
          <w:rFonts w:ascii="Times New Roman" w:hAnsi="Times New Roman" w:cs="Times New Roman"/>
          <w:sz w:val="24"/>
          <w:szCs w:val="24"/>
        </w:rPr>
        <w:t>a ‘break</w:t>
      </w:r>
      <w:r w:rsidR="00372914" w:rsidRPr="00F72DE3">
        <w:rPr>
          <w:rFonts w:ascii="Times New Roman" w:hAnsi="Times New Roman" w:cs="Times New Roman"/>
          <w:sz w:val="24"/>
          <w:szCs w:val="24"/>
        </w:rPr>
        <w:t xml:space="preserve"> </w:t>
      </w:r>
      <w:r w:rsidR="007901BD" w:rsidRPr="00F72DE3">
        <w:rPr>
          <w:rFonts w:ascii="Times New Roman" w:hAnsi="Times New Roman" w:cs="Times New Roman"/>
          <w:sz w:val="24"/>
          <w:szCs w:val="24"/>
        </w:rPr>
        <w:t xml:space="preserve">up’), it is typically instigated by one member of the couple, </w:t>
      </w:r>
      <w:r w:rsidRPr="00F72DE3">
        <w:rPr>
          <w:rFonts w:ascii="Times New Roman" w:hAnsi="Times New Roman" w:cs="Times New Roman"/>
          <w:sz w:val="24"/>
          <w:szCs w:val="24"/>
        </w:rPr>
        <w:t>with mutual agreement less prevalent (</w:t>
      </w:r>
      <w:r w:rsidR="006C2002" w:rsidRPr="00F72DE3">
        <w:rPr>
          <w:rFonts w:ascii="Times New Roman" w:hAnsi="Times New Roman" w:cs="Times New Roman"/>
          <w:sz w:val="24"/>
          <w:szCs w:val="24"/>
        </w:rPr>
        <w:t xml:space="preserve">Hill, Rubin, &amp; </w:t>
      </w:r>
      <w:proofErr w:type="spellStart"/>
      <w:r w:rsidR="006C2002" w:rsidRPr="00F72DE3">
        <w:rPr>
          <w:rFonts w:ascii="Times New Roman" w:hAnsi="Times New Roman" w:cs="Times New Roman"/>
          <w:sz w:val="24"/>
          <w:szCs w:val="24"/>
        </w:rPr>
        <w:t>Peplau</w:t>
      </w:r>
      <w:proofErr w:type="spellEnd"/>
      <w:r w:rsidR="006C2002" w:rsidRPr="00F72DE3">
        <w:rPr>
          <w:rFonts w:ascii="Times New Roman" w:hAnsi="Times New Roman" w:cs="Times New Roman"/>
          <w:sz w:val="24"/>
          <w:szCs w:val="24"/>
        </w:rPr>
        <w:t>, 1976</w:t>
      </w:r>
      <w:r w:rsidRPr="00F72DE3">
        <w:rPr>
          <w:rFonts w:ascii="Times New Roman" w:hAnsi="Times New Roman" w:cs="Times New Roman"/>
          <w:sz w:val="24"/>
          <w:szCs w:val="24"/>
        </w:rPr>
        <w:t xml:space="preserve">). </w:t>
      </w:r>
      <w:r w:rsidR="007901BD" w:rsidRPr="00F72DE3">
        <w:rPr>
          <w:rFonts w:ascii="Times New Roman" w:hAnsi="Times New Roman" w:cs="Times New Roman"/>
          <w:sz w:val="24"/>
          <w:szCs w:val="24"/>
        </w:rPr>
        <w:t>Factors increasi</w:t>
      </w:r>
      <w:r w:rsidR="00E5084A" w:rsidRPr="00F72DE3">
        <w:rPr>
          <w:rFonts w:ascii="Times New Roman" w:hAnsi="Times New Roman" w:cs="Times New Roman"/>
          <w:sz w:val="24"/>
          <w:szCs w:val="24"/>
        </w:rPr>
        <w:t>ng</w:t>
      </w:r>
      <w:r w:rsidRPr="00F72DE3">
        <w:rPr>
          <w:rFonts w:ascii="Times New Roman" w:hAnsi="Times New Roman" w:cs="Times New Roman"/>
          <w:sz w:val="24"/>
          <w:szCs w:val="24"/>
        </w:rPr>
        <w:t xml:space="preserve"> the likelihood of rel</w:t>
      </w:r>
      <w:r w:rsidR="00E5084A" w:rsidRPr="00F72DE3">
        <w:rPr>
          <w:rFonts w:ascii="Times New Roman" w:hAnsi="Times New Roman" w:cs="Times New Roman"/>
          <w:sz w:val="24"/>
          <w:szCs w:val="24"/>
        </w:rPr>
        <w:t>ationship dissolution include</w:t>
      </w:r>
      <w:r w:rsidR="006C2002" w:rsidRPr="00F72DE3">
        <w:rPr>
          <w:rFonts w:ascii="Times New Roman" w:hAnsi="Times New Roman" w:cs="Times New Roman"/>
          <w:sz w:val="24"/>
          <w:szCs w:val="24"/>
        </w:rPr>
        <w:t xml:space="preserve"> </w:t>
      </w:r>
      <w:r w:rsidR="005522A4" w:rsidRPr="00F72DE3">
        <w:rPr>
          <w:rFonts w:ascii="Times New Roman" w:hAnsi="Times New Roman" w:cs="Times New Roman"/>
          <w:sz w:val="24"/>
          <w:szCs w:val="24"/>
        </w:rPr>
        <w:t>a partner’s failure</w:t>
      </w:r>
      <w:r w:rsidR="00E5084A" w:rsidRPr="00F72DE3">
        <w:rPr>
          <w:rFonts w:ascii="Times New Roman" w:hAnsi="Times New Roman" w:cs="Times New Roman"/>
          <w:sz w:val="24"/>
          <w:szCs w:val="24"/>
        </w:rPr>
        <w:t xml:space="preserve"> to meet </w:t>
      </w:r>
      <w:r w:rsidR="00E5084A" w:rsidRPr="00F72DE3">
        <w:rPr>
          <w:rFonts w:ascii="Times New Roman" w:hAnsi="Times New Roman" w:cs="Times New Roman"/>
          <w:sz w:val="24"/>
          <w:szCs w:val="24"/>
        </w:rPr>
        <w:lastRenderedPageBreak/>
        <w:t>expectations (e.g.</w:t>
      </w:r>
      <w:r w:rsidR="002A2C7F" w:rsidRPr="00F72DE3">
        <w:rPr>
          <w:rFonts w:ascii="Times New Roman" w:hAnsi="Times New Roman" w:cs="Times New Roman"/>
          <w:sz w:val="24"/>
          <w:szCs w:val="24"/>
        </w:rPr>
        <w:t>,</w:t>
      </w:r>
      <w:r w:rsidR="005522A4" w:rsidRPr="00F72DE3">
        <w:rPr>
          <w:rFonts w:ascii="Times New Roman" w:hAnsi="Times New Roman" w:cs="Times New Roman"/>
          <w:sz w:val="24"/>
          <w:szCs w:val="24"/>
        </w:rPr>
        <w:t xml:space="preserve"> sexual dissatisfaction), unequal commitment, a desire for freedom, </w:t>
      </w:r>
      <w:r w:rsidR="006C2002" w:rsidRPr="00F72DE3">
        <w:rPr>
          <w:rFonts w:ascii="Times New Roman" w:hAnsi="Times New Roman" w:cs="Times New Roman"/>
          <w:sz w:val="24"/>
          <w:szCs w:val="24"/>
        </w:rPr>
        <w:t>and external factors (</w:t>
      </w:r>
      <w:r w:rsidR="005522A4" w:rsidRPr="00F72DE3">
        <w:rPr>
          <w:rFonts w:ascii="Times New Roman" w:hAnsi="Times New Roman" w:cs="Times New Roman"/>
          <w:sz w:val="24"/>
          <w:szCs w:val="24"/>
        </w:rPr>
        <w:t xml:space="preserve">Connolly &amp; </w:t>
      </w:r>
      <w:proofErr w:type="spellStart"/>
      <w:r w:rsidR="005522A4" w:rsidRPr="00F72DE3">
        <w:rPr>
          <w:rFonts w:ascii="Times New Roman" w:hAnsi="Times New Roman" w:cs="Times New Roman"/>
          <w:sz w:val="24"/>
          <w:szCs w:val="24"/>
        </w:rPr>
        <w:t>McIsaac</w:t>
      </w:r>
      <w:proofErr w:type="spellEnd"/>
      <w:r w:rsidR="005522A4" w:rsidRPr="00F72DE3">
        <w:rPr>
          <w:rFonts w:ascii="Times New Roman" w:hAnsi="Times New Roman" w:cs="Times New Roman"/>
          <w:sz w:val="24"/>
          <w:szCs w:val="24"/>
        </w:rPr>
        <w:t xml:space="preserve">, 2009; </w:t>
      </w:r>
      <w:r w:rsidR="006C2002" w:rsidRPr="00F72DE3">
        <w:rPr>
          <w:rFonts w:ascii="Times New Roman" w:hAnsi="Times New Roman" w:cs="Times New Roman"/>
          <w:sz w:val="24"/>
          <w:szCs w:val="24"/>
        </w:rPr>
        <w:t xml:space="preserve">Hill, Rubin, &amp; </w:t>
      </w:r>
      <w:proofErr w:type="spellStart"/>
      <w:r w:rsidR="006C2002" w:rsidRPr="00F72DE3">
        <w:rPr>
          <w:rFonts w:ascii="Times New Roman" w:hAnsi="Times New Roman" w:cs="Times New Roman"/>
          <w:sz w:val="24"/>
          <w:szCs w:val="24"/>
        </w:rPr>
        <w:t>Peplau</w:t>
      </w:r>
      <w:proofErr w:type="spellEnd"/>
      <w:r w:rsidR="006C2002" w:rsidRPr="00F72DE3">
        <w:rPr>
          <w:rFonts w:ascii="Times New Roman" w:hAnsi="Times New Roman" w:cs="Times New Roman"/>
          <w:sz w:val="24"/>
          <w:szCs w:val="24"/>
        </w:rPr>
        <w:t>, 1976</w:t>
      </w:r>
      <w:r w:rsidR="005522A4" w:rsidRPr="00F72DE3">
        <w:rPr>
          <w:rFonts w:ascii="Times New Roman" w:hAnsi="Times New Roman" w:cs="Times New Roman"/>
          <w:sz w:val="24"/>
          <w:szCs w:val="24"/>
        </w:rPr>
        <w:t xml:space="preserve">; </w:t>
      </w:r>
      <w:proofErr w:type="spellStart"/>
      <w:r w:rsidR="005522A4" w:rsidRPr="00F72DE3">
        <w:rPr>
          <w:rFonts w:ascii="Times New Roman" w:hAnsi="Times New Roman" w:cs="Times New Roman"/>
          <w:sz w:val="24"/>
          <w:szCs w:val="24"/>
        </w:rPr>
        <w:t>Sprecher</w:t>
      </w:r>
      <w:proofErr w:type="spellEnd"/>
      <w:r w:rsidR="005522A4" w:rsidRPr="00F72DE3">
        <w:rPr>
          <w:rFonts w:ascii="Times New Roman" w:hAnsi="Times New Roman" w:cs="Times New Roman"/>
          <w:sz w:val="24"/>
          <w:szCs w:val="24"/>
        </w:rPr>
        <w:t>, 1994</w:t>
      </w:r>
      <w:r w:rsidR="006C2002" w:rsidRPr="00F72DE3">
        <w:rPr>
          <w:rFonts w:ascii="Times New Roman" w:hAnsi="Times New Roman" w:cs="Times New Roman"/>
          <w:sz w:val="24"/>
          <w:szCs w:val="24"/>
        </w:rPr>
        <w:t>)</w:t>
      </w:r>
      <w:r w:rsidR="007901BD" w:rsidRPr="00F72DE3">
        <w:rPr>
          <w:rFonts w:ascii="Times New Roman" w:hAnsi="Times New Roman" w:cs="Times New Roman"/>
          <w:sz w:val="24"/>
          <w:szCs w:val="24"/>
        </w:rPr>
        <w:t xml:space="preserve">. </w:t>
      </w:r>
      <w:r w:rsidRPr="00F72DE3">
        <w:rPr>
          <w:rFonts w:ascii="Times New Roman" w:hAnsi="Times New Roman" w:cs="Times New Roman"/>
          <w:sz w:val="24"/>
          <w:szCs w:val="24"/>
        </w:rPr>
        <w:t xml:space="preserve">Though </w:t>
      </w:r>
      <w:r w:rsidR="002A2C7F" w:rsidRPr="00F72DE3">
        <w:rPr>
          <w:rFonts w:ascii="Times New Roman" w:hAnsi="Times New Roman" w:cs="Times New Roman"/>
          <w:sz w:val="24"/>
          <w:szCs w:val="24"/>
        </w:rPr>
        <w:t xml:space="preserve">these events are </w:t>
      </w:r>
      <w:r w:rsidRPr="00F72DE3">
        <w:rPr>
          <w:rFonts w:ascii="Times New Roman" w:hAnsi="Times New Roman" w:cs="Times New Roman"/>
          <w:sz w:val="24"/>
          <w:szCs w:val="24"/>
        </w:rPr>
        <w:t xml:space="preserve">relatively common </w:t>
      </w:r>
      <w:r w:rsidR="006C2002" w:rsidRPr="00F72DE3">
        <w:rPr>
          <w:rFonts w:ascii="Times New Roman" w:hAnsi="Times New Roman" w:cs="Times New Roman"/>
          <w:sz w:val="24"/>
          <w:szCs w:val="24"/>
        </w:rPr>
        <w:t>(</w:t>
      </w:r>
      <w:r w:rsidR="007901BD" w:rsidRPr="00F72DE3">
        <w:rPr>
          <w:rFonts w:ascii="Times New Roman" w:hAnsi="Times New Roman" w:cs="Times New Roman"/>
          <w:sz w:val="24"/>
          <w:szCs w:val="24"/>
        </w:rPr>
        <w:t xml:space="preserve">Knox, </w:t>
      </w:r>
      <w:proofErr w:type="spellStart"/>
      <w:r w:rsidR="007901BD" w:rsidRPr="00F72DE3">
        <w:rPr>
          <w:rFonts w:ascii="Times New Roman" w:hAnsi="Times New Roman" w:cs="Times New Roman"/>
          <w:sz w:val="24"/>
          <w:szCs w:val="24"/>
        </w:rPr>
        <w:t>Zusman</w:t>
      </w:r>
      <w:proofErr w:type="spellEnd"/>
      <w:r w:rsidR="007901BD" w:rsidRPr="00F72DE3">
        <w:rPr>
          <w:rFonts w:ascii="Times New Roman" w:hAnsi="Times New Roman" w:cs="Times New Roman"/>
          <w:sz w:val="24"/>
          <w:szCs w:val="24"/>
        </w:rPr>
        <w:t xml:space="preserve">, &amp; Nieves, 1998; </w:t>
      </w:r>
      <w:proofErr w:type="spellStart"/>
      <w:r w:rsidR="006C2002" w:rsidRPr="00F72DE3">
        <w:rPr>
          <w:rFonts w:ascii="Times New Roman" w:hAnsi="Times New Roman" w:cs="Times New Roman"/>
          <w:sz w:val="24"/>
          <w:szCs w:val="24"/>
        </w:rPr>
        <w:t>Robak</w:t>
      </w:r>
      <w:proofErr w:type="spellEnd"/>
      <w:r w:rsidR="006C2002" w:rsidRPr="00F72DE3">
        <w:rPr>
          <w:rFonts w:ascii="Times New Roman" w:hAnsi="Times New Roman" w:cs="Times New Roman"/>
          <w:sz w:val="24"/>
          <w:szCs w:val="24"/>
        </w:rPr>
        <w:t xml:space="preserve"> &amp; Weitzman, 1998)</w:t>
      </w:r>
      <w:r w:rsidRPr="00F72DE3">
        <w:rPr>
          <w:rFonts w:ascii="Times New Roman" w:hAnsi="Times New Roman" w:cs="Times New Roman"/>
          <w:sz w:val="24"/>
          <w:szCs w:val="24"/>
        </w:rPr>
        <w:t>, roman</w:t>
      </w:r>
      <w:r w:rsidR="00E5084A" w:rsidRPr="00F72DE3">
        <w:rPr>
          <w:rFonts w:ascii="Times New Roman" w:hAnsi="Times New Roman" w:cs="Times New Roman"/>
          <w:sz w:val="24"/>
          <w:szCs w:val="24"/>
        </w:rPr>
        <w:t>tic relationship dissolution is</w:t>
      </w:r>
      <w:r w:rsidRPr="00F72DE3">
        <w:rPr>
          <w:rFonts w:ascii="Times New Roman" w:hAnsi="Times New Roman" w:cs="Times New Roman"/>
          <w:sz w:val="24"/>
          <w:szCs w:val="24"/>
        </w:rPr>
        <w:t xml:space="preserve"> associated with substantial distress</w:t>
      </w:r>
      <w:r w:rsidR="00E5084A" w:rsidRPr="00F72DE3">
        <w:rPr>
          <w:rFonts w:ascii="Times New Roman" w:hAnsi="Times New Roman" w:cs="Times New Roman"/>
          <w:sz w:val="24"/>
          <w:szCs w:val="24"/>
        </w:rPr>
        <w:t xml:space="preserve"> and</w:t>
      </w:r>
      <w:r w:rsidR="006C2002" w:rsidRPr="00F72DE3">
        <w:rPr>
          <w:rFonts w:ascii="Times New Roman" w:hAnsi="Times New Roman" w:cs="Times New Roman"/>
          <w:sz w:val="24"/>
          <w:szCs w:val="24"/>
        </w:rPr>
        <w:t xml:space="preserve"> a range of emotions including anger, confusion, sadness</w:t>
      </w:r>
      <w:r w:rsidR="00E5084A" w:rsidRPr="00F72DE3">
        <w:rPr>
          <w:rFonts w:ascii="Times New Roman" w:hAnsi="Times New Roman" w:cs="Times New Roman"/>
          <w:sz w:val="24"/>
          <w:szCs w:val="24"/>
        </w:rPr>
        <w:t>,</w:t>
      </w:r>
      <w:r w:rsidR="006C2002" w:rsidRPr="00F72DE3">
        <w:rPr>
          <w:rFonts w:ascii="Times New Roman" w:hAnsi="Times New Roman" w:cs="Times New Roman"/>
          <w:sz w:val="24"/>
          <w:szCs w:val="24"/>
        </w:rPr>
        <w:t xml:space="preserve"> and regret </w:t>
      </w:r>
      <w:r w:rsidR="00E5084A" w:rsidRPr="00F72DE3">
        <w:rPr>
          <w:rFonts w:ascii="Times New Roman" w:hAnsi="Times New Roman" w:cs="Times New Roman"/>
          <w:sz w:val="24"/>
          <w:szCs w:val="24"/>
        </w:rPr>
        <w:t xml:space="preserve">are </w:t>
      </w:r>
      <w:r w:rsidR="006C2002" w:rsidRPr="00F72DE3">
        <w:rPr>
          <w:rFonts w:ascii="Times New Roman" w:hAnsi="Times New Roman" w:cs="Times New Roman"/>
          <w:sz w:val="24"/>
          <w:szCs w:val="24"/>
        </w:rPr>
        <w:t xml:space="preserve">reported (Perilloux &amp; Buss, 2008; </w:t>
      </w:r>
      <w:proofErr w:type="spellStart"/>
      <w:r w:rsidR="006C2002" w:rsidRPr="00F72DE3">
        <w:rPr>
          <w:rFonts w:ascii="Times New Roman" w:hAnsi="Times New Roman" w:cs="Times New Roman"/>
          <w:sz w:val="24"/>
          <w:szCs w:val="24"/>
        </w:rPr>
        <w:t>Sbarra</w:t>
      </w:r>
      <w:proofErr w:type="spellEnd"/>
      <w:r w:rsidR="006C2002" w:rsidRPr="00F72DE3">
        <w:rPr>
          <w:rFonts w:ascii="Times New Roman" w:hAnsi="Times New Roman" w:cs="Times New Roman"/>
          <w:sz w:val="24"/>
          <w:szCs w:val="24"/>
        </w:rPr>
        <w:t xml:space="preserve">, 2006). The termination of a relationship </w:t>
      </w:r>
      <w:r w:rsidR="007901BD" w:rsidRPr="00F72DE3">
        <w:rPr>
          <w:rFonts w:ascii="Times New Roman" w:hAnsi="Times New Roman" w:cs="Times New Roman"/>
          <w:sz w:val="24"/>
          <w:szCs w:val="24"/>
        </w:rPr>
        <w:t xml:space="preserve">also </w:t>
      </w:r>
      <w:r w:rsidR="006C2002" w:rsidRPr="00F72DE3">
        <w:rPr>
          <w:rFonts w:ascii="Times New Roman" w:hAnsi="Times New Roman" w:cs="Times New Roman"/>
          <w:sz w:val="24"/>
          <w:szCs w:val="24"/>
        </w:rPr>
        <w:t>has important consequences for physical and mental health (Davis, Shaver, &amp; Ver</w:t>
      </w:r>
      <w:r w:rsidR="00E5084A" w:rsidRPr="00F72DE3">
        <w:rPr>
          <w:rFonts w:ascii="Times New Roman" w:hAnsi="Times New Roman" w:cs="Times New Roman"/>
          <w:sz w:val="24"/>
          <w:szCs w:val="24"/>
        </w:rPr>
        <w:t xml:space="preserve">non, 2003; </w:t>
      </w:r>
      <w:proofErr w:type="spellStart"/>
      <w:r w:rsidR="00E5084A" w:rsidRPr="00F72DE3">
        <w:rPr>
          <w:rFonts w:ascii="Times New Roman" w:hAnsi="Times New Roman" w:cs="Times New Roman"/>
          <w:sz w:val="24"/>
          <w:szCs w:val="24"/>
        </w:rPr>
        <w:t>Kiecolt</w:t>
      </w:r>
      <w:proofErr w:type="spellEnd"/>
      <w:r w:rsidR="00E5084A" w:rsidRPr="00F72DE3">
        <w:rPr>
          <w:rFonts w:ascii="Times New Roman" w:hAnsi="Times New Roman" w:cs="Times New Roman"/>
          <w:sz w:val="24"/>
          <w:szCs w:val="24"/>
        </w:rPr>
        <w:t>-Glaser et al.</w:t>
      </w:r>
      <w:r w:rsidR="006C2002" w:rsidRPr="00F72DE3">
        <w:rPr>
          <w:rFonts w:ascii="Times New Roman" w:hAnsi="Times New Roman" w:cs="Times New Roman"/>
          <w:sz w:val="24"/>
          <w:szCs w:val="24"/>
        </w:rPr>
        <w:t xml:space="preserve"> 1987; Monroe, Rohde, Seeley, &amp; </w:t>
      </w:r>
      <w:proofErr w:type="spellStart"/>
      <w:r w:rsidR="006C2002" w:rsidRPr="00F72DE3">
        <w:rPr>
          <w:rFonts w:ascii="Times New Roman" w:hAnsi="Times New Roman" w:cs="Times New Roman"/>
          <w:sz w:val="24"/>
          <w:szCs w:val="24"/>
        </w:rPr>
        <w:t>Lewinsohn</w:t>
      </w:r>
      <w:proofErr w:type="spellEnd"/>
      <w:r w:rsidR="006C2002" w:rsidRPr="00F72DE3">
        <w:rPr>
          <w:rFonts w:ascii="Times New Roman" w:hAnsi="Times New Roman" w:cs="Times New Roman"/>
          <w:sz w:val="24"/>
          <w:szCs w:val="24"/>
        </w:rPr>
        <w:t xml:space="preserve">, 1999). </w:t>
      </w:r>
      <w:r w:rsidR="002A2C7F" w:rsidRPr="00F72DE3">
        <w:rPr>
          <w:rFonts w:ascii="Times New Roman" w:hAnsi="Times New Roman" w:cs="Times New Roman"/>
          <w:sz w:val="24"/>
          <w:szCs w:val="24"/>
        </w:rPr>
        <w:t xml:space="preserve">Lower </w:t>
      </w:r>
      <w:r w:rsidR="005522A4" w:rsidRPr="00F72DE3">
        <w:rPr>
          <w:rFonts w:ascii="Times New Roman" w:hAnsi="Times New Roman" w:cs="Times New Roman"/>
          <w:sz w:val="24"/>
          <w:szCs w:val="24"/>
        </w:rPr>
        <w:t xml:space="preserve">levels of distress </w:t>
      </w:r>
      <w:r w:rsidR="002A2C7F" w:rsidRPr="00F72DE3">
        <w:rPr>
          <w:rFonts w:ascii="Times New Roman" w:hAnsi="Times New Roman" w:cs="Times New Roman"/>
          <w:sz w:val="24"/>
          <w:szCs w:val="24"/>
        </w:rPr>
        <w:t xml:space="preserve">are </w:t>
      </w:r>
      <w:r w:rsidR="000E6A86">
        <w:rPr>
          <w:rFonts w:ascii="Times New Roman" w:hAnsi="Times New Roman" w:cs="Times New Roman"/>
          <w:sz w:val="24"/>
          <w:szCs w:val="24"/>
        </w:rPr>
        <w:t>experienced</w:t>
      </w:r>
      <w:r w:rsidR="002A2C7F" w:rsidRPr="00F72DE3">
        <w:rPr>
          <w:rFonts w:ascii="Times New Roman" w:hAnsi="Times New Roman" w:cs="Times New Roman"/>
          <w:sz w:val="24"/>
          <w:szCs w:val="24"/>
        </w:rPr>
        <w:t xml:space="preserve"> by those initiating the break</w:t>
      </w:r>
      <w:r w:rsidR="00A97916" w:rsidRPr="00F72DE3">
        <w:rPr>
          <w:rFonts w:ascii="Times New Roman" w:hAnsi="Times New Roman" w:cs="Times New Roman"/>
          <w:sz w:val="24"/>
          <w:szCs w:val="24"/>
        </w:rPr>
        <w:t xml:space="preserve"> </w:t>
      </w:r>
      <w:r w:rsidR="002A2C7F" w:rsidRPr="00F72DE3">
        <w:rPr>
          <w:rFonts w:ascii="Times New Roman" w:hAnsi="Times New Roman" w:cs="Times New Roman"/>
          <w:sz w:val="24"/>
          <w:szCs w:val="24"/>
        </w:rPr>
        <w:t xml:space="preserve">up </w:t>
      </w:r>
      <w:r w:rsidR="005522A4" w:rsidRPr="00F72DE3">
        <w:rPr>
          <w:rFonts w:ascii="Times New Roman" w:hAnsi="Times New Roman" w:cs="Times New Roman"/>
          <w:sz w:val="24"/>
          <w:szCs w:val="24"/>
        </w:rPr>
        <w:t>(</w:t>
      </w:r>
      <w:proofErr w:type="spellStart"/>
      <w:r w:rsidR="005522A4" w:rsidRPr="00F72DE3">
        <w:rPr>
          <w:rFonts w:ascii="Times New Roman" w:hAnsi="Times New Roman" w:cs="Times New Roman"/>
          <w:sz w:val="24"/>
          <w:szCs w:val="24"/>
        </w:rPr>
        <w:t>Attridge</w:t>
      </w:r>
      <w:proofErr w:type="spellEnd"/>
      <w:r w:rsidR="005522A4" w:rsidRPr="00F72DE3">
        <w:rPr>
          <w:rFonts w:ascii="Times New Roman" w:hAnsi="Times New Roman" w:cs="Times New Roman"/>
          <w:sz w:val="24"/>
          <w:szCs w:val="24"/>
        </w:rPr>
        <w:t xml:space="preserve">, </w:t>
      </w:r>
      <w:proofErr w:type="spellStart"/>
      <w:r w:rsidR="005522A4" w:rsidRPr="00F72DE3">
        <w:rPr>
          <w:rFonts w:ascii="Times New Roman" w:hAnsi="Times New Roman" w:cs="Times New Roman"/>
          <w:sz w:val="24"/>
          <w:szCs w:val="24"/>
        </w:rPr>
        <w:t>Berscheid</w:t>
      </w:r>
      <w:proofErr w:type="spellEnd"/>
      <w:r w:rsidR="005522A4" w:rsidRPr="00F72DE3">
        <w:rPr>
          <w:rFonts w:ascii="Times New Roman" w:hAnsi="Times New Roman" w:cs="Times New Roman"/>
          <w:sz w:val="24"/>
          <w:szCs w:val="24"/>
        </w:rPr>
        <w:t xml:space="preserve">, &amp; Simpson, 1995; </w:t>
      </w:r>
      <w:proofErr w:type="spellStart"/>
      <w:r w:rsidR="005522A4" w:rsidRPr="00F72DE3">
        <w:rPr>
          <w:rFonts w:ascii="Times New Roman" w:hAnsi="Times New Roman" w:cs="Times New Roman"/>
          <w:sz w:val="24"/>
          <w:szCs w:val="24"/>
        </w:rPr>
        <w:t>Drigotas</w:t>
      </w:r>
      <w:proofErr w:type="spellEnd"/>
      <w:r w:rsidR="005522A4" w:rsidRPr="00F72DE3">
        <w:rPr>
          <w:rFonts w:ascii="Times New Roman" w:hAnsi="Times New Roman" w:cs="Times New Roman"/>
          <w:sz w:val="24"/>
          <w:szCs w:val="24"/>
        </w:rPr>
        <w:t xml:space="preserve">, 1996; </w:t>
      </w:r>
      <w:proofErr w:type="spellStart"/>
      <w:r w:rsidR="005522A4" w:rsidRPr="00F72DE3">
        <w:rPr>
          <w:rFonts w:ascii="Times New Roman" w:hAnsi="Times New Roman" w:cs="Times New Roman"/>
          <w:sz w:val="24"/>
          <w:szCs w:val="24"/>
        </w:rPr>
        <w:t>Sprecher</w:t>
      </w:r>
      <w:proofErr w:type="spellEnd"/>
      <w:r w:rsidR="005522A4" w:rsidRPr="00F72DE3">
        <w:rPr>
          <w:rFonts w:ascii="Times New Roman" w:hAnsi="Times New Roman" w:cs="Times New Roman"/>
          <w:sz w:val="24"/>
          <w:szCs w:val="24"/>
        </w:rPr>
        <w:t xml:space="preserve">, </w:t>
      </w:r>
      <w:proofErr w:type="spellStart"/>
      <w:r w:rsidR="005522A4" w:rsidRPr="00F72DE3">
        <w:rPr>
          <w:rFonts w:ascii="Times New Roman" w:hAnsi="Times New Roman" w:cs="Times New Roman"/>
          <w:sz w:val="24"/>
          <w:szCs w:val="24"/>
        </w:rPr>
        <w:t>Felmlee</w:t>
      </w:r>
      <w:proofErr w:type="spellEnd"/>
      <w:r w:rsidR="005522A4" w:rsidRPr="00F72DE3">
        <w:rPr>
          <w:rFonts w:ascii="Times New Roman" w:hAnsi="Times New Roman" w:cs="Times New Roman"/>
          <w:sz w:val="24"/>
          <w:szCs w:val="24"/>
        </w:rPr>
        <w:t xml:space="preserve">, </w:t>
      </w:r>
      <w:proofErr w:type="spellStart"/>
      <w:r w:rsidR="005522A4" w:rsidRPr="00F72DE3">
        <w:rPr>
          <w:rFonts w:ascii="Times New Roman" w:hAnsi="Times New Roman" w:cs="Times New Roman"/>
          <w:sz w:val="24"/>
          <w:szCs w:val="24"/>
        </w:rPr>
        <w:t>Metts</w:t>
      </w:r>
      <w:proofErr w:type="spellEnd"/>
      <w:r w:rsidR="005522A4" w:rsidRPr="00F72DE3">
        <w:rPr>
          <w:rFonts w:ascii="Times New Roman" w:hAnsi="Times New Roman" w:cs="Times New Roman"/>
          <w:sz w:val="24"/>
          <w:szCs w:val="24"/>
        </w:rPr>
        <w:t xml:space="preserve">, Fehr &amp; </w:t>
      </w:r>
      <w:proofErr w:type="spellStart"/>
      <w:r w:rsidR="005522A4" w:rsidRPr="00F72DE3">
        <w:rPr>
          <w:rFonts w:ascii="Times New Roman" w:hAnsi="Times New Roman" w:cs="Times New Roman"/>
          <w:sz w:val="24"/>
          <w:szCs w:val="24"/>
        </w:rPr>
        <w:t>Vanni</w:t>
      </w:r>
      <w:proofErr w:type="spellEnd"/>
      <w:r w:rsidR="005522A4" w:rsidRPr="00F72DE3">
        <w:rPr>
          <w:rFonts w:ascii="Times New Roman" w:hAnsi="Times New Roman" w:cs="Times New Roman"/>
          <w:sz w:val="24"/>
          <w:szCs w:val="24"/>
        </w:rPr>
        <w:t>, 1998)</w:t>
      </w:r>
      <w:r w:rsidR="00515811" w:rsidRPr="00F72DE3">
        <w:rPr>
          <w:rFonts w:ascii="Times New Roman" w:hAnsi="Times New Roman" w:cs="Times New Roman"/>
          <w:sz w:val="24"/>
          <w:szCs w:val="24"/>
        </w:rPr>
        <w:t>;</w:t>
      </w:r>
      <w:r w:rsidR="005522A4" w:rsidRPr="00F72DE3">
        <w:rPr>
          <w:rFonts w:ascii="Times New Roman" w:hAnsi="Times New Roman" w:cs="Times New Roman"/>
          <w:sz w:val="24"/>
          <w:szCs w:val="24"/>
        </w:rPr>
        <w:t xml:space="preserve"> </w:t>
      </w:r>
      <w:r w:rsidR="00A97916" w:rsidRPr="00F72DE3">
        <w:rPr>
          <w:rFonts w:ascii="Times New Roman" w:hAnsi="Times New Roman" w:cs="Times New Roman"/>
          <w:sz w:val="24"/>
          <w:szCs w:val="24"/>
        </w:rPr>
        <w:t>h</w:t>
      </w:r>
      <w:r w:rsidR="005522A4" w:rsidRPr="00F72DE3">
        <w:rPr>
          <w:rFonts w:ascii="Times New Roman" w:hAnsi="Times New Roman" w:cs="Times New Roman"/>
          <w:sz w:val="24"/>
          <w:szCs w:val="24"/>
        </w:rPr>
        <w:t>owever, t</w:t>
      </w:r>
      <w:r w:rsidR="006C2002" w:rsidRPr="00F72DE3">
        <w:rPr>
          <w:rFonts w:ascii="Times New Roman" w:hAnsi="Times New Roman" w:cs="Times New Roman"/>
          <w:sz w:val="24"/>
          <w:szCs w:val="24"/>
        </w:rPr>
        <w:t xml:space="preserve">hose who make the decision to break up also report a range of </w:t>
      </w:r>
      <w:r w:rsidR="00FE3CE0">
        <w:rPr>
          <w:rFonts w:ascii="Times New Roman" w:hAnsi="Times New Roman" w:cs="Times New Roman"/>
          <w:sz w:val="24"/>
          <w:szCs w:val="24"/>
        </w:rPr>
        <w:t xml:space="preserve">negative </w:t>
      </w:r>
      <w:r w:rsidR="006C2002" w:rsidRPr="00F72DE3">
        <w:rPr>
          <w:rFonts w:ascii="Times New Roman" w:hAnsi="Times New Roman" w:cs="Times New Roman"/>
          <w:sz w:val="24"/>
          <w:szCs w:val="24"/>
        </w:rPr>
        <w:t>outcomes such as sleep irregularities and headaches (</w:t>
      </w:r>
      <w:proofErr w:type="spellStart"/>
      <w:r w:rsidR="006C2002" w:rsidRPr="00F72DE3">
        <w:rPr>
          <w:rFonts w:ascii="Times New Roman" w:hAnsi="Times New Roman" w:cs="Times New Roman"/>
          <w:sz w:val="24"/>
          <w:szCs w:val="24"/>
        </w:rPr>
        <w:t>Akert</w:t>
      </w:r>
      <w:proofErr w:type="spellEnd"/>
      <w:r w:rsidR="006C2002" w:rsidRPr="00F72DE3">
        <w:rPr>
          <w:rFonts w:ascii="Times New Roman" w:hAnsi="Times New Roman" w:cs="Times New Roman"/>
          <w:sz w:val="24"/>
          <w:szCs w:val="24"/>
        </w:rPr>
        <w:t>, 1998)</w:t>
      </w:r>
      <w:r w:rsidR="002A2C7F" w:rsidRPr="00F72DE3">
        <w:rPr>
          <w:rFonts w:ascii="Times New Roman" w:hAnsi="Times New Roman" w:cs="Times New Roman"/>
          <w:sz w:val="24"/>
          <w:szCs w:val="24"/>
        </w:rPr>
        <w:t>.</w:t>
      </w:r>
    </w:p>
    <w:p w14:paraId="4752ECE5" w14:textId="2C9B5584" w:rsidR="00F82149" w:rsidRPr="00F72DE3" w:rsidRDefault="00E5084A" w:rsidP="00575504">
      <w:pPr>
        <w:spacing w:after="0" w:line="480" w:lineRule="auto"/>
        <w:ind w:firstLine="720"/>
        <w:rPr>
          <w:rFonts w:ascii="Times New Roman" w:hAnsi="Times New Roman" w:cs="Times New Roman"/>
          <w:sz w:val="24"/>
          <w:szCs w:val="24"/>
        </w:rPr>
      </w:pPr>
      <w:r w:rsidRPr="00F72DE3">
        <w:rPr>
          <w:rFonts w:ascii="Times New Roman" w:hAnsi="Times New Roman" w:cs="Times New Roman"/>
          <w:sz w:val="24"/>
          <w:szCs w:val="24"/>
        </w:rPr>
        <w:t>Previous research has typically</w:t>
      </w:r>
      <w:r w:rsidR="006C2002" w:rsidRPr="00F72DE3">
        <w:rPr>
          <w:rFonts w:ascii="Times New Roman" w:hAnsi="Times New Roman" w:cs="Times New Roman"/>
          <w:sz w:val="24"/>
          <w:szCs w:val="24"/>
        </w:rPr>
        <w:t xml:space="preserve"> focused on the consequences of relationship </w:t>
      </w:r>
      <w:r w:rsidR="000E6A86">
        <w:rPr>
          <w:rFonts w:ascii="Times New Roman" w:hAnsi="Times New Roman" w:cs="Times New Roman"/>
          <w:sz w:val="24"/>
          <w:szCs w:val="24"/>
        </w:rPr>
        <w:t xml:space="preserve">dissolution </w:t>
      </w:r>
      <w:r w:rsidR="001525DA" w:rsidRPr="00F72DE3">
        <w:rPr>
          <w:rFonts w:ascii="Times New Roman" w:hAnsi="Times New Roman" w:cs="Times New Roman"/>
          <w:sz w:val="24"/>
          <w:szCs w:val="24"/>
        </w:rPr>
        <w:t>and</w:t>
      </w:r>
      <w:r w:rsidR="006C2002" w:rsidRPr="00F72DE3">
        <w:rPr>
          <w:rFonts w:ascii="Times New Roman" w:hAnsi="Times New Roman" w:cs="Times New Roman"/>
          <w:sz w:val="24"/>
          <w:szCs w:val="24"/>
        </w:rPr>
        <w:t xml:space="preserve"> those fa</w:t>
      </w:r>
      <w:r w:rsidRPr="00F72DE3">
        <w:rPr>
          <w:rFonts w:ascii="Times New Roman" w:hAnsi="Times New Roman" w:cs="Times New Roman"/>
          <w:sz w:val="24"/>
          <w:szCs w:val="24"/>
        </w:rPr>
        <w:t xml:space="preserve">ctors influencing the </w:t>
      </w:r>
      <w:r w:rsidR="00515811" w:rsidRPr="00F72DE3">
        <w:rPr>
          <w:rFonts w:ascii="Times New Roman" w:hAnsi="Times New Roman" w:cs="Times New Roman"/>
          <w:sz w:val="24"/>
          <w:szCs w:val="24"/>
        </w:rPr>
        <w:t>impact</w:t>
      </w:r>
      <w:r w:rsidRPr="00F72DE3">
        <w:rPr>
          <w:rFonts w:ascii="Times New Roman" w:hAnsi="Times New Roman" w:cs="Times New Roman"/>
          <w:sz w:val="24"/>
          <w:szCs w:val="24"/>
        </w:rPr>
        <w:t xml:space="preserve"> of </w:t>
      </w:r>
      <w:r w:rsidR="000E6A86">
        <w:rPr>
          <w:rFonts w:ascii="Times New Roman" w:hAnsi="Times New Roman" w:cs="Times New Roman"/>
          <w:sz w:val="24"/>
          <w:szCs w:val="24"/>
        </w:rPr>
        <w:t xml:space="preserve">a </w:t>
      </w:r>
      <w:r w:rsidRPr="00F72DE3">
        <w:rPr>
          <w:rFonts w:ascii="Times New Roman" w:hAnsi="Times New Roman" w:cs="Times New Roman"/>
          <w:sz w:val="24"/>
          <w:szCs w:val="24"/>
        </w:rPr>
        <w:t xml:space="preserve">relationship </w:t>
      </w:r>
      <w:r w:rsidR="000E6A86">
        <w:rPr>
          <w:rFonts w:ascii="Times New Roman" w:hAnsi="Times New Roman" w:cs="Times New Roman"/>
          <w:sz w:val="24"/>
          <w:szCs w:val="24"/>
        </w:rPr>
        <w:t>break up</w:t>
      </w:r>
      <w:r w:rsidR="006C2002" w:rsidRPr="00F72DE3">
        <w:rPr>
          <w:rFonts w:ascii="Times New Roman" w:hAnsi="Times New Roman" w:cs="Times New Roman"/>
          <w:sz w:val="24"/>
          <w:szCs w:val="24"/>
        </w:rPr>
        <w:t xml:space="preserve"> rather than the manner in which the break up occurs.</w:t>
      </w:r>
      <w:r w:rsidR="00CE23B1" w:rsidRPr="00F72DE3">
        <w:rPr>
          <w:rFonts w:ascii="Times New Roman" w:hAnsi="Times New Roman" w:cs="Times New Roman"/>
          <w:sz w:val="24"/>
          <w:szCs w:val="24"/>
        </w:rPr>
        <w:t xml:space="preserve"> A range of strategies may be employed to end a re</w:t>
      </w:r>
      <w:r w:rsidR="00B61E1A" w:rsidRPr="00F72DE3">
        <w:rPr>
          <w:rFonts w:ascii="Times New Roman" w:hAnsi="Times New Roman" w:cs="Times New Roman"/>
          <w:sz w:val="24"/>
          <w:szCs w:val="24"/>
        </w:rPr>
        <w:t>lationship (Baxter, 1982, 1984)</w:t>
      </w:r>
      <w:r w:rsidR="00467761" w:rsidRPr="00F72DE3">
        <w:rPr>
          <w:rFonts w:ascii="Times New Roman" w:hAnsi="Times New Roman" w:cs="Times New Roman"/>
          <w:sz w:val="24"/>
          <w:szCs w:val="24"/>
        </w:rPr>
        <w:t>,</w:t>
      </w:r>
      <w:r w:rsidR="00B61E1A" w:rsidRPr="00F72DE3">
        <w:rPr>
          <w:rFonts w:ascii="Times New Roman" w:hAnsi="Times New Roman" w:cs="Times New Roman"/>
          <w:sz w:val="24"/>
          <w:szCs w:val="24"/>
        </w:rPr>
        <w:t xml:space="preserve"> which vary according the level of compassion displayed towards the partner and the level of directness (Baxter, 1985</w:t>
      </w:r>
      <w:r w:rsidR="0080714C" w:rsidRPr="00F72DE3">
        <w:rPr>
          <w:rFonts w:ascii="Times New Roman" w:hAnsi="Times New Roman" w:cs="Times New Roman"/>
          <w:sz w:val="24"/>
          <w:szCs w:val="24"/>
        </w:rPr>
        <w:t xml:space="preserve">; </w:t>
      </w:r>
      <w:proofErr w:type="spellStart"/>
      <w:r w:rsidR="0080714C" w:rsidRPr="00F72DE3">
        <w:rPr>
          <w:rFonts w:ascii="Times New Roman" w:hAnsi="Times New Roman" w:cs="Times New Roman"/>
          <w:sz w:val="24"/>
          <w:szCs w:val="24"/>
        </w:rPr>
        <w:t>Sprecher</w:t>
      </w:r>
      <w:proofErr w:type="spellEnd"/>
      <w:r w:rsidR="0080714C" w:rsidRPr="00F72DE3">
        <w:rPr>
          <w:rFonts w:ascii="Times New Roman" w:hAnsi="Times New Roman" w:cs="Times New Roman"/>
          <w:sz w:val="24"/>
          <w:szCs w:val="24"/>
        </w:rPr>
        <w:t>, Zimmerman, &amp; Abrahams, 2010</w:t>
      </w:r>
      <w:r w:rsidR="00B61E1A" w:rsidRPr="00F72DE3">
        <w:rPr>
          <w:rFonts w:ascii="Times New Roman" w:hAnsi="Times New Roman" w:cs="Times New Roman"/>
          <w:sz w:val="24"/>
          <w:szCs w:val="24"/>
        </w:rPr>
        <w:t>).</w:t>
      </w:r>
      <w:r w:rsidR="00F03C8F" w:rsidRPr="00F72DE3">
        <w:rPr>
          <w:rFonts w:ascii="Times New Roman" w:hAnsi="Times New Roman" w:cs="Times New Roman"/>
          <w:sz w:val="24"/>
          <w:szCs w:val="24"/>
        </w:rPr>
        <w:t xml:space="preserve"> Collins and </w:t>
      </w:r>
      <w:proofErr w:type="spellStart"/>
      <w:r w:rsidR="00F03C8F" w:rsidRPr="00F72DE3">
        <w:rPr>
          <w:rFonts w:ascii="Times New Roman" w:hAnsi="Times New Roman" w:cs="Times New Roman"/>
          <w:sz w:val="24"/>
          <w:szCs w:val="24"/>
        </w:rPr>
        <w:t>Gillath</w:t>
      </w:r>
      <w:proofErr w:type="spellEnd"/>
      <w:r w:rsidR="00F03C8F" w:rsidRPr="00F72DE3">
        <w:rPr>
          <w:rFonts w:ascii="Times New Roman" w:hAnsi="Times New Roman" w:cs="Times New Roman"/>
          <w:sz w:val="24"/>
          <w:szCs w:val="24"/>
        </w:rPr>
        <w:t xml:space="preserve"> (2012) identify seven break</w:t>
      </w:r>
      <w:r w:rsidR="000E6A86">
        <w:rPr>
          <w:rFonts w:ascii="Times New Roman" w:hAnsi="Times New Roman" w:cs="Times New Roman"/>
          <w:sz w:val="24"/>
          <w:szCs w:val="24"/>
        </w:rPr>
        <w:t xml:space="preserve"> </w:t>
      </w:r>
      <w:r w:rsidR="00F03C8F" w:rsidRPr="00F72DE3">
        <w:rPr>
          <w:rFonts w:ascii="Times New Roman" w:hAnsi="Times New Roman" w:cs="Times New Roman"/>
          <w:sz w:val="24"/>
          <w:szCs w:val="24"/>
        </w:rPr>
        <w:t>up strategies: avoidance / w</w:t>
      </w:r>
      <w:r w:rsidR="003103C8" w:rsidRPr="00F72DE3">
        <w:rPr>
          <w:rFonts w:ascii="Times New Roman" w:hAnsi="Times New Roman" w:cs="Times New Roman"/>
          <w:sz w:val="24"/>
          <w:szCs w:val="24"/>
        </w:rPr>
        <w:t>ithdrawal (e.g. avoiding contact with the partner); positive tone / self-</w:t>
      </w:r>
      <w:r w:rsidR="00F03C8F" w:rsidRPr="00F72DE3">
        <w:rPr>
          <w:rFonts w:ascii="Times New Roman" w:hAnsi="Times New Roman" w:cs="Times New Roman"/>
          <w:sz w:val="24"/>
          <w:szCs w:val="24"/>
        </w:rPr>
        <w:t>blame</w:t>
      </w:r>
      <w:r w:rsidR="003103C8" w:rsidRPr="00F72DE3">
        <w:rPr>
          <w:rFonts w:ascii="Times New Roman" w:hAnsi="Times New Roman" w:cs="Times New Roman"/>
          <w:sz w:val="24"/>
          <w:szCs w:val="24"/>
        </w:rPr>
        <w:t xml:space="preserve"> (e.g. taking the blame for the break</w:t>
      </w:r>
      <w:r w:rsidR="00A97916" w:rsidRPr="00F72DE3">
        <w:rPr>
          <w:rFonts w:ascii="Times New Roman" w:hAnsi="Times New Roman" w:cs="Times New Roman"/>
          <w:sz w:val="24"/>
          <w:szCs w:val="24"/>
        </w:rPr>
        <w:t xml:space="preserve"> </w:t>
      </w:r>
      <w:r w:rsidR="003103C8" w:rsidRPr="00F72DE3">
        <w:rPr>
          <w:rFonts w:ascii="Times New Roman" w:hAnsi="Times New Roman" w:cs="Times New Roman"/>
          <w:sz w:val="24"/>
          <w:szCs w:val="24"/>
        </w:rPr>
        <w:t>up)</w:t>
      </w:r>
      <w:r w:rsidR="00F03C8F" w:rsidRPr="00F72DE3">
        <w:rPr>
          <w:rFonts w:ascii="Times New Roman" w:hAnsi="Times New Roman" w:cs="Times New Roman"/>
          <w:sz w:val="24"/>
          <w:szCs w:val="24"/>
        </w:rPr>
        <w:t>; open confrontation</w:t>
      </w:r>
      <w:r w:rsidR="003103C8" w:rsidRPr="00F72DE3">
        <w:rPr>
          <w:rFonts w:ascii="Times New Roman" w:hAnsi="Times New Roman" w:cs="Times New Roman"/>
          <w:sz w:val="24"/>
          <w:szCs w:val="24"/>
        </w:rPr>
        <w:t xml:space="preserve"> (e.g. providing honest explanations for the break</w:t>
      </w:r>
      <w:r w:rsidR="001525DA" w:rsidRPr="00F72DE3">
        <w:rPr>
          <w:rFonts w:ascii="Times New Roman" w:hAnsi="Times New Roman" w:cs="Times New Roman"/>
          <w:sz w:val="24"/>
          <w:szCs w:val="24"/>
        </w:rPr>
        <w:t xml:space="preserve"> </w:t>
      </w:r>
      <w:r w:rsidR="003103C8" w:rsidRPr="00F72DE3">
        <w:rPr>
          <w:rFonts w:ascii="Times New Roman" w:hAnsi="Times New Roman" w:cs="Times New Roman"/>
          <w:sz w:val="24"/>
          <w:szCs w:val="24"/>
        </w:rPr>
        <w:t>up);</w:t>
      </w:r>
      <w:r w:rsidR="00F03C8F" w:rsidRPr="00F72DE3">
        <w:rPr>
          <w:rFonts w:ascii="Times New Roman" w:hAnsi="Times New Roman" w:cs="Times New Roman"/>
          <w:sz w:val="24"/>
          <w:szCs w:val="24"/>
        </w:rPr>
        <w:t xml:space="preserve"> cost escalation</w:t>
      </w:r>
      <w:r w:rsidR="003103C8" w:rsidRPr="00F72DE3">
        <w:rPr>
          <w:rFonts w:ascii="Times New Roman" w:hAnsi="Times New Roman" w:cs="Times New Roman"/>
          <w:sz w:val="24"/>
          <w:szCs w:val="24"/>
        </w:rPr>
        <w:t xml:space="preserve"> (e.g. making the relationship increasingly unpleasant)</w:t>
      </w:r>
      <w:r w:rsidR="00F03C8F" w:rsidRPr="00F72DE3">
        <w:rPr>
          <w:rFonts w:ascii="Times New Roman" w:hAnsi="Times New Roman" w:cs="Times New Roman"/>
          <w:sz w:val="24"/>
          <w:szCs w:val="24"/>
        </w:rPr>
        <w:t>; manipulation</w:t>
      </w:r>
      <w:r w:rsidR="003103C8" w:rsidRPr="00F72DE3">
        <w:rPr>
          <w:rFonts w:ascii="Times New Roman" w:hAnsi="Times New Roman" w:cs="Times New Roman"/>
          <w:sz w:val="24"/>
          <w:szCs w:val="24"/>
        </w:rPr>
        <w:t xml:space="preserve"> (e.g. hinting to other people that they wish for a break</w:t>
      </w:r>
      <w:r w:rsidR="00A97916" w:rsidRPr="00F72DE3">
        <w:rPr>
          <w:rFonts w:ascii="Times New Roman" w:hAnsi="Times New Roman" w:cs="Times New Roman"/>
          <w:sz w:val="24"/>
          <w:szCs w:val="24"/>
        </w:rPr>
        <w:t xml:space="preserve"> </w:t>
      </w:r>
      <w:r w:rsidR="003103C8" w:rsidRPr="00F72DE3">
        <w:rPr>
          <w:rFonts w:ascii="Times New Roman" w:hAnsi="Times New Roman" w:cs="Times New Roman"/>
          <w:sz w:val="24"/>
          <w:szCs w:val="24"/>
        </w:rPr>
        <w:t>up)</w:t>
      </w:r>
      <w:r w:rsidR="00F03C8F" w:rsidRPr="00F72DE3">
        <w:rPr>
          <w:rFonts w:ascii="Times New Roman" w:hAnsi="Times New Roman" w:cs="Times New Roman"/>
          <w:sz w:val="24"/>
          <w:szCs w:val="24"/>
        </w:rPr>
        <w:t xml:space="preserve">, distant / mediated communication </w:t>
      </w:r>
      <w:r w:rsidR="003103C8" w:rsidRPr="00F72DE3">
        <w:rPr>
          <w:rFonts w:ascii="Times New Roman" w:hAnsi="Times New Roman" w:cs="Times New Roman"/>
          <w:sz w:val="24"/>
          <w:szCs w:val="24"/>
        </w:rPr>
        <w:t xml:space="preserve">(e.g. terminating the relationship indirectly); </w:t>
      </w:r>
      <w:r w:rsidR="00F03C8F" w:rsidRPr="00F72DE3">
        <w:rPr>
          <w:rFonts w:ascii="Times New Roman" w:hAnsi="Times New Roman" w:cs="Times New Roman"/>
          <w:sz w:val="24"/>
          <w:szCs w:val="24"/>
        </w:rPr>
        <w:t>and de-escalation</w:t>
      </w:r>
      <w:r w:rsidR="003103C8" w:rsidRPr="00F72DE3">
        <w:rPr>
          <w:rFonts w:ascii="Times New Roman" w:hAnsi="Times New Roman" w:cs="Times New Roman"/>
          <w:sz w:val="24"/>
          <w:szCs w:val="24"/>
        </w:rPr>
        <w:t xml:space="preserve"> (e.g. suggesting that the break</w:t>
      </w:r>
      <w:r w:rsidR="00A97916" w:rsidRPr="00F72DE3">
        <w:rPr>
          <w:rFonts w:ascii="Times New Roman" w:hAnsi="Times New Roman" w:cs="Times New Roman"/>
          <w:sz w:val="24"/>
          <w:szCs w:val="24"/>
        </w:rPr>
        <w:t xml:space="preserve"> </w:t>
      </w:r>
      <w:r w:rsidR="003103C8" w:rsidRPr="00F72DE3">
        <w:rPr>
          <w:rFonts w:ascii="Times New Roman" w:hAnsi="Times New Roman" w:cs="Times New Roman"/>
          <w:sz w:val="24"/>
          <w:szCs w:val="24"/>
        </w:rPr>
        <w:t xml:space="preserve">up </w:t>
      </w:r>
      <w:r w:rsidR="001525DA" w:rsidRPr="00F72DE3">
        <w:rPr>
          <w:rFonts w:ascii="Times New Roman" w:hAnsi="Times New Roman" w:cs="Times New Roman"/>
          <w:sz w:val="24"/>
          <w:szCs w:val="24"/>
        </w:rPr>
        <w:t>i</w:t>
      </w:r>
      <w:r w:rsidR="003103C8" w:rsidRPr="00F72DE3">
        <w:rPr>
          <w:rFonts w:ascii="Times New Roman" w:hAnsi="Times New Roman" w:cs="Times New Roman"/>
          <w:sz w:val="24"/>
          <w:szCs w:val="24"/>
        </w:rPr>
        <w:t>s temporary)</w:t>
      </w:r>
      <w:r w:rsidR="00F03C8F" w:rsidRPr="00F72DE3">
        <w:rPr>
          <w:rFonts w:ascii="Times New Roman" w:hAnsi="Times New Roman" w:cs="Times New Roman"/>
          <w:sz w:val="24"/>
          <w:szCs w:val="24"/>
        </w:rPr>
        <w:t xml:space="preserve">. </w:t>
      </w:r>
      <w:r w:rsidR="00A97916" w:rsidRPr="00F72DE3">
        <w:rPr>
          <w:rFonts w:ascii="Times New Roman" w:hAnsi="Times New Roman" w:cs="Times New Roman"/>
          <w:sz w:val="24"/>
          <w:szCs w:val="24"/>
        </w:rPr>
        <w:t>A range of f</w:t>
      </w:r>
      <w:r w:rsidR="00F03C8F" w:rsidRPr="00F72DE3">
        <w:rPr>
          <w:rFonts w:ascii="Times New Roman" w:hAnsi="Times New Roman" w:cs="Times New Roman"/>
          <w:sz w:val="24"/>
          <w:szCs w:val="24"/>
        </w:rPr>
        <w:t xml:space="preserve">actors </w:t>
      </w:r>
      <w:r w:rsidR="00A97916" w:rsidRPr="00F72DE3">
        <w:rPr>
          <w:rFonts w:ascii="Times New Roman" w:hAnsi="Times New Roman" w:cs="Times New Roman"/>
          <w:sz w:val="24"/>
          <w:szCs w:val="24"/>
        </w:rPr>
        <w:t xml:space="preserve">may </w:t>
      </w:r>
      <w:r w:rsidR="00F03C8F" w:rsidRPr="00F72DE3">
        <w:rPr>
          <w:rFonts w:ascii="Times New Roman" w:hAnsi="Times New Roman" w:cs="Times New Roman"/>
          <w:sz w:val="24"/>
          <w:szCs w:val="24"/>
        </w:rPr>
        <w:t>influenc</w:t>
      </w:r>
      <w:r w:rsidR="00A97916" w:rsidRPr="00F72DE3">
        <w:rPr>
          <w:rFonts w:ascii="Times New Roman" w:hAnsi="Times New Roman" w:cs="Times New Roman"/>
          <w:sz w:val="24"/>
          <w:szCs w:val="24"/>
        </w:rPr>
        <w:t>e</w:t>
      </w:r>
      <w:r w:rsidR="00F03C8F" w:rsidRPr="00F72DE3">
        <w:rPr>
          <w:rFonts w:ascii="Times New Roman" w:hAnsi="Times New Roman" w:cs="Times New Roman"/>
          <w:sz w:val="24"/>
          <w:szCs w:val="24"/>
        </w:rPr>
        <w:t xml:space="preserve"> the selection of a break</w:t>
      </w:r>
      <w:r w:rsidR="00A97916" w:rsidRPr="00F72DE3">
        <w:rPr>
          <w:rFonts w:ascii="Times New Roman" w:hAnsi="Times New Roman" w:cs="Times New Roman"/>
          <w:sz w:val="24"/>
          <w:szCs w:val="24"/>
        </w:rPr>
        <w:t xml:space="preserve"> </w:t>
      </w:r>
      <w:r w:rsidR="00F03C8F" w:rsidRPr="00F72DE3">
        <w:rPr>
          <w:rFonts w:ascii="Times New Roman" w:hAnsi="Times New Roman" w:cs="Times New Roman"/>
          <w:sz w:val="24"/>
          <w:szCs w:val="24"/>
        </w:rPr>
        <w:t xml:space="preserve">up strategy </w:t>
      </w:r>
      <w:r w:rsidR="00A97916" w:rsidRPr="00F72DE3">
        <w:rPr>
          <w:rFonts w:ascii="Times New Roman" w:hAnsi="Times New Roman" w:cs="Times New Roman"/>
          <w:sz w:val="24"/>
          <w:szCs w:val="24"/>
        </w:rPr>
        <w:t>such as</w:t>
      </w:r>
      <w:r w:rsidR="00F03C8F" w:rsidRPr="00F72DE3">
        <w:rPr>
          <w:rFonts w:ascii="Times New Roman" w:hAnsi="Times New Roman" w:cs="Times New Roman"/>
          <w:sz w:val="24"/>
          <w:szCs w:val="24"/>
        </w:rPr>
        <w:t xml:space="preserve"> the nature of the relationship (Banks, </w:t>
      </w:r>
      <w:proofErr w:type="spellStart"/>
      <w:r w:rsidR="00F03C8F" w:rsidRPr="00F72DE3">
        <w:rPr>
          <w:rFonts w:ascii="Times New Roman" w:hAnsi="Times New Roman" w:cs="Times New Roman"/>
          <w:sz w:val="24"/>
          <w:szCs w:val="24"/>
        </w:rPr>
        <w:t>Altendorf</w:t>
      </w:r>
      <w:proofErr w:type="spellEnd"/>
      <w:r w:rsidR="00F03C8F" w:rsidRPr="00F72DE3">
        <w:rPr>
          <w:rFonts w:ascii="Times New Roman" w:hAnsi="Times New Roman" w:cs="Times New Roman"/>
          <w:sz w:val="24"/>
          <w:szCs w:val="24"/>
        </w:rPr>
        <w:t xml:space="preserve">, Greene, &amp; Cody, 1987; Collins &amp; </w:t>
      </w:r>
      <w:proofErr w:type="spellStart"/>
      <w:r w:rsidR="00F03C8F" w:rsidRPr="00F72DE3">
        <w:rPr>
          <w:rFonts w:ascii="Times New Roman" w:hAnsi="Times New Roman" w:cs="Times New Roman"/>
          <w:sz w:val="24"/>
          <w:szCs w:val="24"/>
        </w:rPr>
        <w:t>G</w:t>
      </w:r>
      <w:r w:rsidR="00AE618F" w:rsidRPr="00F72DE3">
        <w:rPr>
          <w:rFonts w:ascii="Times New Roman" w:hAnsi="Times New Roman" w:cs="Times New Roman"/>
          <w:sz w:val="24"/>
          <w:szCs w:val="24"/>
        </w:rPr>
        <w:t>i</w:t>
      </w:r>
      <w:r w:rsidR="00F03C8F" w:rsidRPr="00F72DE3">
        <w:rPr>
          <w:rFonts w:ascii="Times New Roman" w:hAnsi="Times New Roman" w:cs="Times New Roman"/>
          <w:sz w:val="24"/>
          <w:szCs w:val="24"/>
        </w:rPr>
        <w:t>llath</w:t>
      </w:r>
      <w:proofErr w:type="spellEnd"/>
      <w:r w:rsidR="00F03C8F" w:rsidRPr="00F72DE3">
        <w:rPr>
          <w:rFonts w:ascii="Times New Roman" w:hAnsi="Times New Roman" w:cs="Times New Roman"/>
          <w:sz w:val="24"/>
          <w:szCs w:val="24"/>
        </w:rPr>
        <w:t xml:space="preserve">, 2012) </w:t>
      </w:r>
      <w:r w:rsidR="00A97916" w:rsidRPr="00F72DE3">
        <w:rPr>
          <w:rFonts w:ascii="Times New Roman" w:hAnsi="Times New Roman" w:cs="Times New Roman"/>
          <w:sz w:val="24"/>
          <w:szCs w:val="24"/>
        </w:rPr>
        <w:lastRenderedPageBreak/>
        <w:t xml:space="preserve">which subsequently </w:t>
      </w:r>
      <w:r w:rsidR="00F03C8F" w:rsidRPr="00F72DE3">
        <w:rPr>
          <w:rFonts w:ascii="Times New Roman" w:hAnsi="Times New Roman" w:cs="Times New Roman"/>
          <w:sz w:val="24"/>
          <w:szCs w:val="24"/>
        </w:rPr>
        <w:t xml:space="preserve">impact the partner’s reaction (Lambert &amp; Hughes, 2010). </w:t>
      </w:r>
      <w:r w:rsidR="000F1648" w:rsidRPr="00F72DE3">
        <w:rPr>
          <w:rFonts w:ascii="Times New Roman" w:hAnsi="Times New Roman" w:cs="Times New Roman"/>
          <w:sz w:val="24"/>
          <w:szCs w:val="24"/>
        </w:rPr>
        <w:t>Despite the frequency with which relationships are dissolved and the consequences of this</w:t>
      </w:r>
      <w:r w:rsidR="008867DC" w:rsidRPr="00F72DE3">
        <w:rPr>
          <w:rFonts w:ascii="Times New Roman" w:hAnsi="Times New Roman" w:cs="Times New Roman"/>
          <w:sz w:val="24"/>
          <w:szCs w:val="24"/>
        </w:rPr>
        <w:t xml:space="preserve"> dissolution</w:t>
      </w:r>
      <w:r w:rsidR="000F1648" w:rsidRPr="00F72DE3">
        <w:rPr>
          <w:rFonts w:ascii="Times New Roman" w:hAnsi="Times New Roman" w:cs="Times New Roman"/>
          <w:sz w:val="24"/>
          <w:szCs w:val="24"/>
        </w:rPr>
        <w:t xml:space="preserve">, few studies have </w:t>
      </w:r>
      <w:r w:rsidR="001B2F42" w:rsidRPr="00F72DE3">
        <w:rPr>
          <w:rFonts w:ascii="Times New Roman" w:hAnsi="Times New Roman" w:cs="Times New Roman"/>
          <w:sz w:val="24"/>
          <w:szCs w:val="24"/>
        </w:rPr>
        <w:t>considered</w:t>
      </w:r>
      <w:r w:rsidR="008867DC" w:rsidRPr="00F72DE3">
        <w:rPr>
          <w:rFonts w:ascii="Times New Roman" w:hAnsi="Times New Roman" w:cs="Times New Roman"/>
          <w:sz w:val="24"/>
          <w:szCs w:val="24"/>
        </w:rPr>
        <w:t xml:space="preserve"> the manner in which individual differences (rather than</w:t>
      </w:r>
      <w:r w:rsidR="001B2F42" w:rsidRPr="00F72DE3">
        <w:rPr>
          <w:rFonts w:ascii="Times New Roman" w:hAnsi="Times New Roman" w:cs="Times New Roman"/>
          <w:sz w:val="24"/>
          <w:szCs w:val="24"/>
        </w:rPr>
        <w:t xml:space="preserve"> </w:t>
      </w:r>
      <w:r w:rsidR="008867DC" w:rsidRPr="00F72DE3">
        <w:rPr>
          <w:rFonts w:ascii="Times New Roman" w:hAnsi="Times New Roman" w:cs="Times New Roman"/>
          <w:sz w:val="24"/>
          <w:szCs w:val="24"/>
        </w:rPr>
        <w:t>characteristics of the relationship itself) influence</w:t>
      </w:r>
      <w:r w:rsidR="001B2F42" w:rsidRPr="00F72DE3">
        <w:rPr>
          <w:rFonts w:ascii="Times New Roman" w:hAnsi="Times New Roman" w:cs="Times New Roman"/>
          <w:sz w:val="24"/>
          <w:szCs w:val="24"/>
        </w:rPr>
        <w:t xml:space="preserve"> the selection of a break</w:t>
      </w:r>
      <w:r w:rsidR="00FE3CE0">
        <w:rPr>
          <w:rFonts w:ascii="Times New Roman" w:hAnsi="Times New Roman" w:cs="Times New Roman"/>
          <w:sz w:val="24"/>
          <w:szCs w:val="24"/>
        </w:rPr>
        <w:t xml:space="preserve"> </w:t>
      </w:r>
      <w:r w:rsidR="001B2F42" w:rsidRPr="00F72DE3">
        <w:rPr>
          <w:rFonts w:ascii="Times New Roman" w:hAnsi="Times New Roman" w:cs="Times New Roman"/>
          <w:sz w:val="24"/>
          <w:szCs w:val="24"/>
        </w:rPr>
        <w:t>up strategy</w:t>
      </w:r>
      <w:r w:rsidR="00F82149" w:rsidRPr="00F72DE3">
        <w:rPr>
          <w:rFonts w:ascii="Times New Roman" w:hAnsi="Times New Roman" w:cs="Times New Roman"/>
          <w:sz w:val="24"/>
          <w:szCs w:val="24"/>
        </w:rPr>
        <w:t xml:space="preserve"> or break </w:t>
      </w:r>
      <w:r w:rsidR="000F1648" w:rsidRPr="00F72DE3">
        <w:rPr>
          <w:rFonts w:ascii="Times New Roman" w:hAnsi="Times New Roman" w:cs="Times New Roman"/>
          <w:sz w:val="24"/>
          <w:szCs w:val="24"/>
        </w:rPr>
        <w:t>up related distress.</w:t>
      </w:r>
      <w:r w:rsidR="008867DC" w:rsidRPr="00F72DE3">
        <w:rPr>
          <w:rFonts w:ascii="Times New Roman" w:hAnsi="Times New Roman" w:cs="Times New Roman"/>
          <w:sz w:val="24"/>
          <w:szCs w:val="24"/>
        </w:rPr>
        <w:t xml:space="preserve"> </w:t>
      </w:r>
      <w:r w:rsidR="00EB25AD" w:rsidRPr="00EB25AD">
        <w:rPr>
          <w:rFonts w:ascii="Times New Roman" w:hAnsi="Times New Roman" w:cs="Times New Roman"/>
          <w:sz w:val="24"/>
          <w:szCs w:val="24"/>
        </w:rPr>
        <w:t xml:space="preserve">This may reflect reports that individual differences (such as the Big Five personality traits) have limited influence on relationship dissolution when compared to relationship factors e.g., commitment, love, and relationship satisfaction (Le, Dove, Agnew, </w:t>
      </w:r>
      <w:proofErr w:type="spellStart"/>
      <w:r w:rsidR="00EB25AD" w:rsidRPr="00EB25AD">
        <w:rPr>
          <w:rFonts w:ascii="Times New Roman" w:hAnsi="Times New Roman" w:cs="Times New Roman"/>
          <w:sz w:val="24"/>
          <w:szCs w:val="24"/>
        </w:rPr>
        <w:t>Korn</w:t>
      </w:r>
      <w:proofErr w:type="spellEnd"/>
      <w:r w:rsidR="00EB25AD" w:rsidRPr="00EB25AD">
        <w:rPr>
          <w:rFonts w:ascii="Times New Roman" w:hAnsi="Times New Roman" w:cs="Times New Roman"/>
          <w:sz w:val="24"/>
          <w:szCs w:val="24"/>
        </w:rPr>
        <w:t xml:space="preserve">, &amp; </w:t>
      </w:r>
      <w:proofErr w:type="spellStart"/>
      <w:r w:rsidR="00EB25AD" w:rsidRPr="00EB25AD">
        <w:rPr>
          <w:rFonts w:ascii="Times New Roman" w:hAnsi="Times New Roman" w:cs="Times New Roman"/>
          <w:sz w:val="24"/>
          <w:szCs w:val="24"/>
        </w:rPr>
        <w:t>Mutso</w:t>
      </w:r>
      <w:proofErr w:type="spellEnd"/>
      <w:r w:rsidR="00EB25AD" w:rsidRPr="00EB25AD">
        <w:rPr>
          <w:rFonts w:ascii="Times New Roman" w:hAnsi="Times New Roman" w:cs="Times New Roman"/>
          <w:sz w:val="24"/>
          <w:szCs w:val="24"/>
        </w:rPr>
        <w:t xml:space="preserve">, 2010). Furthermore, where the impact of individual differences on break up experience has been investigated, this typically focuses on whether relationship dissolution has occurred rather than the strategies employed to break up with a partner or the consequences of this (e.g., </w:t>
      </w:r>
      <w:proofErr w:type="spellStart"/>
      <w:r w:rsidR="00EB25AD" w:rsidRPr="00EB25AD">
        <w:rPr>
          <w:rFonts w:ascii="Times New Roman" w:hAnsi="Times New Roman" w:cs="Times New Roman"/>
          <w:sz w:val="24"/>
          <w:szCs w:val="24"/>
        </w:rPr>
        <w:t>Kurdek</w:t>
      </w:r>
      <w:proofErr w:type="spellEnd"/>
      <w:r w:rsidR="00EB25AD" w:rsidRPr="00EB25AD">
        <w:rPr>
          <w:rFonts w:ascii="Times New Roman" w:hAnsi="Times New Roman" w:cs="Times New Roman"/>
          <w:sz w:val="24"/>
          <w:szCs w:val="24"/>
        </w:rPr>
        <w:t xml:space="preserve">, 1993; </w:t>
      </w:r>
      <w:proofErr w:type="spellStart"/>
      <w:r w:rsidR="00EB25AD" w:rsidRPr="00EB25AD">
        <w:rPr>
          <w:rFonts w:ascii="Times New Roman" w:hAnsi="Times New Roman" w:cs="Times New Roman"/>
          <w:sz w:val="24"/>
          <w:szCs w:val="24"/>
        </w:rPr>
        <w:t>Olderbak</w:t>
      </w:r>
      <w:proofErr w:type="spellEnd"/>
      <w:r w:rsidR="00EB25AD" w:rsidRPr="00EB25AD">
        <w:rPr>
          <w:rFonts w:ascii="Times New Roman" w:hAnsi="Times New Roman" w:cs="Times New Roman"/>
          <w:sz w:val="24"/>
          <w:szCs w:val="24"/>
        </w:rPr>
        <w:t xml:space="preserve"> &amp; </w:t>
      </w:r>
      <w:proofErr w:type="spellStart"/>
      <w:r w:rsidR="00EB25AD" w:rsidRPr="00EB25AD">
        <w:rPr>
          <w:rFonts w:ascii="Times New Roman" w:hAnsi="Times New Roman" w:cs="Times New Roman"/>
          <w:sz w:val="24"/>
          <w:szCs w:val="24"/>
        </w:rPr>
        <w:t>Figueredo</w:t>
      </w:r>
      <w:proofErr w:type="spellEnd"/>
      <w:r w:rsidR="00EB25AD" w:rsidRPr="00EB25AD">
        <w:rPr>
          <w:rFonts w:ascii="Times New Roman" w:hAnsi="Times New Roman" w:cs="Times New Roman"/>
          <w:sz w:val="24"/>
          <w:szCs w:val="24"/>
        </w:rPr>
        <w:t>, 2010).</w:t>
      </w:r>
    </w:p>
    <w:p w14:paraId="4402CCA0" w14:textId="3D3DFABC" w:rsidR="00A807B3" w:rsidRDefault="008867DC" w:rsidP="00A807B3">
      <w:pPr>
        <w:spacing w:after="0" w:line="480" w:lineRule="auto"/>
        <w:ind w:firstLine="720"/>
        <w:rPr>
          <w:rFonts w:ascii="Times New Roman" w:hAnsi="Times New Roman" w:cs="Times New Roman"/>
          <w:sz w:val="24"/>
          <w:szCs w:val="24"/>
        </w:rPr>
      </w:pPr>
      <w:r w:rsidRPr="00F72DE3">
        <w:rPr>
          <w:rFonts w:ascii="Times New Roman" w:hAnsi="Times New Roman" w:cs="Times New Roman"/>
          <w:sz w:val="24"/>
          <w:szCs w:val="24"/>
        </w:rPr>
        <w:t xml:space="preserve">The present studies </w:t>
      </w:r>
      <w:r w:rsidR="00F82149" w:rsidRPr="00F72DE3">
        <w:rPr>
          <w:rFonts w:ascii="Times New Roman" w:hAnsi="Times New Roman" w:cs="Times New Roman"/>
          <w:sz w:val="24"/>
          <w:szCs w:val="24"/>
        </w:rPr>
        <w:t xml:space="preserve">consider the extent to which Machiavellianism influences the selection of a break up strategy and post break up distress. </w:t>
      </w:r>
      <w:r w:rsidR="00B45A88" w:rsidRPr="00F72DE3">
        <w:rPr>
          <w:rFonts w:ascii="Times New Roman" w:hAnsi="Times New Roman" w:cs="Times New Roman"/>
          <w:sz w:val="24"/>
          <w:szCs w:val="24"/>
        </w:rPr>
        <w:t>Machiavellianism,</w:t>
      </w:r>
      <w:r w:rsidR="00F82149" w:rsidRPr="00F72DE3">
        <w:rPr>
          <w:rFonts w:ascii="Times New Roman" w:hAnsi="Times New Roman" w:cs="Times New Roman"/>
          <w:sz w:val="24"/>
          <w:szCs w:val="24"/>
        </w:rPr>
        <w:t xml:space="preserve"> characterised by emotional detachment, distrust, and a willi</w:t>
      </w:r>
      <w:r w:rsidR="00B45A88" w:rsidRPr="00F72DE3">
        <w:rPr>
          <w:rFonts w:ascii="Times New Roman" w:hAnsi="Times New Roman" w:cs="Times New Roman"/>
          <w:sz w:val="24"/>
          <w:szCs w:val="24"/>
        </w:rPr>
        <w:t>ngness to exploit others (</w:t>
      </w:r>
      <w:r w:rsidR="002D38FB" w:rsidRPr="00F72DE3">
        <w:rPr>
          <w:rFonts w:ascii="Times New Roman" w:hAnsi="Times New Roman" w:cs="Times New Roman"/>
          <w:sz w:val="24"/>
          <w:szCs w:val="24"/>
          <w:lang w:val="en-US"/>
        </w:rPr>
        <w:t xml:space="preserve">Christie &amp; </w:t>
      </w:r>
      <w:proofErr w:type="spellStart"/>
      <w:r w:rsidR="002D38FB" w:rsidRPr="00F72DE3">
        <w:rPr>
          <w:rFonts w:ascii="Times New Roman" w:hAnsi="Times New Roman" w:cs="Times New Roman"/>
          <w:sz w:val="24"/>
          <w:szCs w:val="24"/>
          <w:lang w:val="en-US"/>
        </w:rPr>
        <w:t>Geis</w:t>
      </w:r>
      <w:proofErr w:type="spellEnd"/>
      <w:r w:rsidR="002D38FB" w:rsidRPr="00F72DE3">
        <w:rPr>
          <w:rFonts w:ascii="Times New Roman" w:hAnsi="Times New Roman" w:cs="Times New Roman"/>
          <w:sz w:val="24"/>
          <w:szCs w:val="24"/>
          <w:lang w:val="en-US"/>
        </w:rPr>
        <w:t>, 1970</w:t>
      </w:r>
      <w:r w:rsidR="003F1EED" w:rsidRPr="00F72DE3">
        <w:rPr>
          <w:rFonts w:ascii="Times New Roman" w:hAnsi="Times New Roman" w:cs="Times New Roman"/>
          <w:sz w:val="24"/>
          <w:szCs w:val="24"/>
          <w:lang w:val="en-US"/>
        </w:rPr>
        <w:t xml:space="preserve">; </w:t>
      </w:r>
      <w:proofErr w:type="spellStart"/>
      <w:r w:rsidR="003F1EED" w:rsidRPr="00F72DE3">
        <w:rPr>
          <w:rFonts w:ascii="Times New Roman" w:hAnsi="Times New Roman" w:cs="Times New Roman"/>
          <w:sz w:val="24"/>
          <w:szCs w:val="24"/>
          <w:lang w:val="en-US"/>
        </w:rPr>
        <w:t>Vecchio</w:t>
      </w:r>
      <w:proofErr w:type="spellEnd"/>
      <w:r w:rsidR="003F1EED" w:rsidRPr="00F72DE3">
        <w:rPr>
          <w:rFonts w:ascii="Times New Roman" w:hAnsi="Times New Roman" w:cs="Times New Roman"/>
          <w:sz w:val="24"/>
          <w:szCs w:val="24"/>
          <w:lang w:val="en-US"/>
        </w:rPr>
        <w:t xml:space="preserve"> &amp; </w:t>
      </w:r>
      <w:proofErr w:type="spellStart"/>
      <w:r w:rsidR="003F1EED" w:rsidRPr="00F72DE3">
        <w:rPr>
          <w:rFonts w:ascii="Times New Roman" w:hAnsi="Times New Roman" w:cs="Times New Roman"/>
          <w:sz w:val="24"/>
          <w:szCs w:val="24"/>
          <w:lang w:val="en-US"/>
        </w:rPr>
        <w:t>Sussman</w:t>
      </w:r>
      <w:proofErr w:type="spellEnd"/>
      <w:r w:rsidR="003F1EED" w:rsidRPr="00F72DE3">
        <w:rPr>
          <w:rFonts w:ascii="Times New Roman" w:hAnsi="Times New Roman" w:cs="Times New Roman"/>
          <w:sz w:val="24"/>
          <w:szCs w:val="24"/>
          <w:lang w:val="en-US"/>
        </w:rPr>
        <w:t>, 1991</w:t>
      </w:r>
      <w:r w:rsidR="00B45A88" w:rsidRPr="00F72DE3">
        <w:rPr>
          <w:rFonts w:ascii="Times New Roman" w:hAnsi="Times New Roman" w:cs="Times New Roman"/>
          <w:sz w:val="24"/>
          <w:szCs w:val="24"/>
        </w:rPr>
        <w:t>),</w:t>
      </w:r>
      <w:r w:rsidR="00F82149" w:rsidRPr="00F72DE3">
        <w:rPr>
          <w:rFonts w:ascii="Times New Roman" w:hAnsi="Times New Roman" w:cs="Times New Roman"/>
          <w:sz w:val="24"/>
          <w:szCs w:val="24"/>
        </w:rPr>
        <w:t xml:space="preserve"> </w:t>
      </w:r>
      <w:r w:rsidR="000E5DFA" w:rsidRPr="00F72DE3">
        <w:rPr>
          <w:rFonts w:ascii="Times New Roman" w:hAnsi="Times New Roman" w:cs="Times New Roman"/>
          <w:sz w:val="24"/>
          <w:szCs w:val="24"/>
        </w:rPr>
        <w:t xml:space="preserve">has been shown to </w:t>
      </w:r>
      <w:r w:rsidR="00F82149" w:rsidRPr="00F72DE3">
        <w:rPr>
          <w:rFonts w:ascii="Times New Roman" w:hAnsi="Times New Roman" w:cs="Times New Roman"/>
          <w:sz w:val="24"/>
          <w:szCs w:val="24"/>
        </w:rPr>
        <w:t xml:space="preserve">influence </w:t>
      </w:r>
      <w:r w:rsidR="00B45A88" w:rsidRPr="00F72DE3">
        <w:rPr>
          <w:rFonts w:ascii="Times New Roman" w:hAnsi="Times New Roman" w:cs="Times New Roman"/>
          <w:sz w:val="24"/>
          <w:szCs w:val="24"/>
        </w:rPr>
        <w:t xml:space="preserve">the attraction of a </w:t>
      </w:r>
      <w:r w:rsidR="00F82149" w:rsidRPr="00F72DE3">
        <w:rPr>
          <w:rFonts w:ascii="Times New Roman" w:hAnsi="Times New Roman" w:cs="Times New Roman"/>
          <w:sz w:val="24"/>
          <w:szCs w:val="24"/>
        </w:rPr>
        <w:t xml:space="preserve">romantic </w:t>
      </w:r>
      <w:r w:rsidR="00B45A88" w:rsidRPr="00F72DE3">
        <w:rPr>
          <w:rFonts w:ascii="Times New Roman" w:hAnsi="Times New Roman" w:cs="Times New Roman"/>
          <w:sz w:val="24"/>
          <w:szCs w:val="24"/>
        </w:rPr>
        <w:t>partner, relationship quality, and relationship maintenance</w:t>
      </w:r>
      <w:r w:rsidR="00F82149" w:rsidRPr="00F72DE3">
        <w:rPr>
          <w:rFonts w:ascii="Times New Roman" w:hAnsi="Times New Roman" w:cs="Times New Roman"/>
          <w:sz w:val="24"/>
          <w:szCs w:val="24"/>
        </w:rPr>
        <w:t xml:space="preserve">. </w:t>
      </w:r>
      <w:r w:rsidR="00F82149" w:rsidRPr="00A807B3">
        <w:rPr>
          <w:rFonts w:ascii="Times New Roman" w:hAnsi="Times New Roman" w:cs="Times New Roman"/>
          <w:sz w:val="24"/>
          <w:szCs w:val="24"/>
        </w:rPr>
        <w:t xml:space="preserve">For example, </w:t>
      </w:r>
      <w:r w:rsidR="001C513E" w:rsidRPr="00A807B3">
        <w:rPr>
          <w:rFonts w:ascii="Times New Roman" w:hAnsi="Times New Roman" w:cs="Times New Roman"/>
          <w:sz w:val="24"/>
          <w:szCs w:val="24"/>
        </w:rPr>
        <w:t xml:space="preserve">those with high levels of </w:t>
      </w:r>
      <w:r w:rsidR="00884B91" w:rsidRPr="00A807B3">
        <w:rPr>
          <w:rFonts w:ascii="Times New Roman" w:hAnsi="Times New Roman" w:cs="Times New Roman"/>
          <w:sz w:val="24"/>
          <w:szCs w:val="24"/>
        </w:rPr>
        <w:t xml:space="preserve">Machiavellianism </w:t>
      </w:r>
      <w:r w:rsidR="001C513E" w:rsidRPr="00A807B3">
        <w:rPr>
          <w:rFonts w:ascii="Times New Roman" w:hAnsi="Times New Roman" w:cs="Times New Roman"/>
          <w:sz w:val="24"/>
          <w:szCs w:val="24"/>
        </w:rPr>
        <w:t xml:space="preserve">display </w:t>
      </w:r>
      <w:r w:rsidR="002718B0" w:rsidRPr="00A807B3">
        <w:rPr>
          <w:rFonts w:ascii="Times New Roman" w:hAnsi="Times New Roman" w:cs="Times New Roman"/>
          <w:sz w:val="24"/>
          <w:szCs w:val="24"/>
        </w:rPr>
        <w:t xml:space="preserve">low </w:t>
      </w:r>
      <w:r w:rsidR="001C513E" w:rsidRPr="00A807B3">
        <w:rPr>
          <w:rFonts w:ascii="Times New Roman" w:hAnsi="Times New Roman" w:cs="Times New Roman"/>
          <w:sz w:val="24"/>
          <w:szCs w:val="24"/>
        </w:rPr>
        <w:t xml:space="preserve">levels of </w:t>
      </w:r>
      <w:r w:rsidR="002718B0" w:rsidRPr="00A807B3">
        <w:rPr>
          <w:rFonts w:ascii="Times New Roman" w:hAnsi="Times New Roman" w:cs="Times New Roman"/>
          <w:sz w:val="24"/>
          <w:szCs w:val="24"/>
        </w:rPr>
        <w:t>relationship commitment</w:t>
      </w:r>
      <w:r w:rsidR="000E5DFA" w:rsidRPr="00575504">
        <w:rPr>
          <w:rFonts w:ascii="Times New Roman" w:eastAsia="Times New Roman" w:hAnsi="Times New Roman" w:cs="Times New Roman"/>
          <w:sz w:val="24"/>
          <w:szCs w:val="24"/>
        </w:rPr>
        <w:t>,</w:t>
      </w:r>
      <w:r w:rsidR="002718B0" w:rsidRPr="00575504">
        <w:rPr>
          <w:rFonts w:ascii="Times New Roman" w:eastAsia="Times New Roman" w:hAnsi="Times New Roman" w:cs="Times New Roman"/>
          <w:sz w:val="24"/>
          <w:szCs w:val="24"/>
        </w:rPr>
        <w:t xml:space="preserve"> </w:t>
      </w:r>
      <w:r w:rsidR="00884B91" w:rsidRPr="00A807B3">
        <w:rPr>
          <w:rFonts w:ascii="Times New Roman" w:hAnsi="Times New Roman" w:cs="Times New Roman"/>
          <w:sz w:val="24"/>
          <w:szCs w:val="24"/>
        </w:rPr>
        <w:t xml:space="preserve">increased </w:t>
      </w:r>
      <w:r w:rsidR="00F82149" w:rsidRPr="00A807B3">
        <w:rPr>
          <w:rFonts w:ascii="Times New Roman" w:hAnsi="Times New Roman" w:cs="Times New Roman"/>
          <w:sz w:val="24"/>
          <w:szCs w:val="24"/>
        </w:rPr>
        <w:t xml:space="preserve">infidelity, </w:t>
      </w:r>
      <w:r w:rsidR="000E5DFA" w:rsidRPr="00A807B3">
        <w:rPr>
          <w:rFonts w:ascii="Times New Roman" w:hAnsi="Times New Roman" w:cs="Times New Roman"/>
          <w:sz w:val="24"/>
          <w:szCs w:val="24"/>
        </w:rPr>
        <w:t xml:space="preserve">and </w:t>
      </w:r>
      <w:r w:rsidR="001C513E" w:rsidRPr="00A807B3">
        <w:rPr>
          <w:rFonts w:ascii="Times New Roman" w:hAnsi="Times New Roman" w:cs="Times New Roman"/>
          <w:sz w:val="24"/>
          <w:szCs w:val="24"/>
        </w:rPr>
        <w:t xml:space="preserve">higher levels of </w:t>
      </w:r>
      <w:r w:rsidR="000E5DFA" w:rsidRPr="00A807B3">
        <w:rPr>
          <w:rFonts w:ascii="Times New Roman" w:hAnsi="Times New Roman" w:cs="Times New Roman"/>
          <w:sz w:val="24"/>
          <w:szCs w:val="24"/>
        </w:rPr>
        <w:t xml:space="preserve">sexual </w:t>
      </w:r>
      <w:r w:rsidR="00F82149" w:rsidRPr="00A807B3">
        <w:rPr>
          <w:rFonts w:ascii="Times New Roman" w:hAnsi="Times New Roman" w:cs="Times New Roman"/>
          <w:sz w:val="24"/>
          <w:szCs w:val="24"/>
        </w:rPr>
        <w:t>deception</w:t>
      </w:r>
      <w:r w:rsidR="00E04DC9" w:rsidRPr="00A807B3">
        <w:rPr>
          <w:rFonts w:ascii="Times New Roman" w:hAnsi="Times New Roman" w:cs="Times New Roman"/>
          <w:sz w:val="24"/>
          <w:szCs w:val="24"/>
        </w:rPr>
        <w:t xml:space="preserve"> </w:t>
      </w:r>
      <w:r w:rsidR="00884B91" w:rsidRPr="00A807B3">
        <w:rPr>
          <w:rFonts w:ascii="Times New Roman" w:hAnsi="Times New Roman" w:cs="Times New Roman"/>
          <w:sz w:val="24"/>
          <w:szCs w:val="24"/>
        </w:rPr>
        <w:t>(</w:t>
      </w:r>
      <w:r w:rsidR="000E5DFA" w:rsidRPr="00575504">
        <w:rPr>
          <w:rFonts w:ascii="Times New Roman" w:eastAsia="Times New Roman" w:hAnsi="Times New Roman" w:cs="Times New Roman"/>
          <w:sz w:val="24"/>
          <w:szCs w:val="24"/>
        </w:rPr>
        <w:t>Ali, &amp; Chamorro-</w:t>
      </w:r>
      <w:proofErr w:type="spellStart"/>
      <w:r w:rsidR="000E5DFA" w:rsidRPr="00575504">
        <w:rPr>
          <w:rFonts w:ascii="Times New Roman" w:eastAsia="Times New Roman" w:hAnsi="Times New Roman" w:cs="Times New Roman"/>
          <w:sz w:val="24"/>
          <w:szCs w:val="24"/>
        </w:rPr>
        <w:t>Premuzic</w:t>
      </w:r>
      <w:proofErr w:type="spellEnd"/>
      <w:r w:rsidR="000E5DFA" w:rsidRPr="00575504">
        <w:rPr>
          <w:rFonts w:ascii="Times New Roman" w:eastAsia="Times New Roman" w:hAnsi="Times New Roman" w:cs="Times New Roman"/>
          <w:sz w:val="24"/>
          <w:szCs w:val="24"/>
        </w:rPr>
        <w:t xml:space="preserve">, 2010; </w:t>
      </w:r>
      <w:r w:rsidR="00884B91" w:rsidRPr="00A807B3">
        <w:rPr>
          <w:rFonts w:ascii="Times New Roman" w:hAnsi="Times New Roman" w:cs="Times New Roman"/>
          <w:sz w:val="24"/>
          <w:szCs w:val="24"/>
        </w:rPr>
        <w:t>Brewer &amp; Abell, 2015)</w:t>
      </w:r>
      <w:r w:rsidR="00161B6D" w:rsidRPr="00A807B3">
        <w:rPr>
          <w:rFonts w:ascii="Times New Roman" w:hAnsi="Times New Roman" w:cs="Times New Roman"/>
          <w:sz w:val="24"/>
          <w:szCs w:val="24"/>
        </w:rPr>
        <w:t>.</w:t>
      </w:r>
      <w:r w:rsidR="000E5DFA" w:rsidRPr="00A807B3">
        <w:rPr>
          <w:rFonts w:ascii="Times New Roman" w:hAnsi="Times New Roman" w:cs="Times New Roman"/>
          <w:sz w:val="24"/>
          <w:szCs w:val="24"/>
        </w:rPr>
        <w:t xml:space="preserve"> Previous research </w:t>
      </w:r>
      <w:r w:rsidR="00817BC3">
        <w:rPr>
          <w:rFonts w:ascii="Times New Roman" w:hAnsi="Times New Roman" w:cs="Times New Roman"/>
          <w:sz w:val="24"/>
          <w:szCs w:val="24"/>
        </w:rPr>
        <w:t xml:space="preserve">also </w:t>
      </w:r>
      <w:r w:rsidR="000E5DFA" w:rsidRPr="00A807B3">
        <w:rPr>
          <w:rFonts w:ascii="Times New Roman" w:hAnsi="Times New Roman" w:cs="Times New Roman"/>
          <w:sz w:val="24"/>
          <w:szCs w:val="24"/>
        </w:rPr>
        <w:t xml:space="preserve">demonstrates that </w:t>
      </w:r>
      <w:r w:rsidR="00A807B3">
        <w:rPr>
          <w:rFonts w:ascii="Times New Roman" w:hAnsi="Times New Roman" w:cs="Times New Roman"/>
          <w:sz w:val="24"/>
          <w:szCs w:val="24"/>
        </w:rPr>
        <w:t>i</w:t>
      </w:r>
      <w:r w:rsidR="00A807B3" w:rsidRPr="00F72DE3">
        <w:rPr>
          <w:rFonts w:ascii="Times New Roman" w:hAnsi="Times New Roman" w:cs="Times New Roman"/>
          <w:sz w:val="24"/>
          <w:szCs w:val="24"/>
        </w:rPr>
        <w:t>ndividuals</w:t>
      </w:r>
      <w:r w:rsidR="00F72DE3">
        <w:rPr>
          <w:rFonts w:ascii="Times New Roman" w:hAnsi="Times New Roman" w:cs="Times New Roman"/>
          <w:sz w:val="24"/>
          <w:szCs w:val="24"/>
        </w:rPr>
        <w:t xml:space="preserve"> higher in</w:t>
      </w:r>
      <w:r w:rsidR="000E5DFA" w:rsidRPr="00A807B3">
        <w:rPr>
          <w:rFonts w:ascii="Times New Roman" w:hAnsi="Times New Roman" w:cs="Times New Roman"/>
          <w:sz w:val="24"/>
          <w:szCs w:val="24"/>
        </w:rPr>
        <w:t xml:space="preserve"> </w:t>
      </w:r>
      <w:r w:rsidR="00DA218F" w:rsidRPr="00A807B3">
        <w:rPr>
          <w:rFonts w:ascii="Times New Roman" w:hAnsi="Times New Roman" w:cs="Times New Roman"/>
          <w:sz w:val="24"/>
          <w:szCs w:val="24"/>
        </w:rPr>
        <w:t xml:space="preserve">Machiavellianism </w:t>
      </w:r>
      <w:r w:rsidR="000E5DFA" w:rsidRPr="00A807B3">
        <w:rPr>
          <w:rFonts w:ascii="Times New Roman" w:hAnsi="Times New Roman" w:cs="Times New Roman"/>
          <w:sz w:val="24"/>
          <w:szCs w:val="24"/>
        </w:rPr>
        <w:t>display</w:t>
      </w:r>
      <w:r w:rsidR="00DA218F" w:rsidRPr="00A807B3">
        <w:rPr>
          <w:rFonts w:ascii="Times New Roman" w:hAnsi="Times New Roman" w:cs="Times New Roman"/>
          <w:sz w:val="24"/>
          <w:szCs w:val="24"/>
        </w:rPr>
        <w:t xml:space="preserve"> concern over their reputation</w:t>
      </w:r>
      <w:r w:rsidR="00874338" w:rsidRPr="00A807B3">
        <w:rPr>
          <w:rFonts w:ascii="Times New Roman" w:hAnsi="Times New Roman" w:cs="Times New Roman"/>
          <w:sz w:val="24"/>
          <w:szCs w:val="24"/>
        </w:rPr>
        <w:t xml:space="preserve"> </w:t>
      </w:r>
      <w:r w:rsidR="00BD566B">
        <w:rPr>
          <w:rFonts w:ascii="Times New Roman" w:hAnsi="Times New Roman" w:cs="Times New Roman"/>
          <w:sz w:val="24"/>
          <w:szCs w:val="24"/>
        </w:rPr>
        <w:t xml:space="preserve">through strategic thinking </w:t>
      </w:r>
      <w:r w:rsidR="00874338" w:rsidRPr="00A807B3">
        <w:rPr>
          <w:rFonts w:ascii="Times New Roman" w:hAnsi="Times New Roman" w:cs="Times New Roman"/>
          <w:sz w:val="24"/>
          <w:szCs w:val="24"/>
        </w:rPr>
        <w:t>and do not engage in impulsive behaviour</w:t>
      </w:r>
      <w:r w:rsidR="00DA218F" w:rsidRPr="00A807B3">
        <w:rPr>
          <w:rFonts w:ascii="Times New Roman" w:hAnsi="Times New Roman" w:cs="Times New Roman"/>
          <w:sz w:val="24"/>
          <w:szCs w:val="24"/>
        </w:rPr>
        <w:t xml:space="preserve"> (</w:t>
      </w:r>
      <w:r w:rsidR="00BD566B">
        <w:rPr>
          <w:rFonts w:ascii="Times New Roman" w:hAnsi="Times New Roman" w:cs="Times New Roman"/>
          <w:sz w:val="24"/>
          <w:szCs w:val="24"/>
        </w:rPr>
        <w:t xml:space="preserve">Christie &amp; </w:t>
      </w:r>
      <w:proofErr w:type="spellStart"/>
      <w:r w:rsidR="00BD566B">
        <w:rPr>
          <w:rFonts w:ascii="Times New Roman" w:hAnsi="Times New Roman" w:cs="Times New Roman"/>
          <w:sz w:val="24"/>
          <w:szCs w:val="24"/>
        </w:rPr>
        <w:t>Geis</w:t>
      </w:r>
      <w:proofErr w:type="spellEnd"/>
      <w:r w:rsidR="00BD566B">
        <w:rPr>
          <w:rFonts w:ascii="Times New Roman" w:hAnsi="Times New Roman" w:cs="Times New Roman"/>
          <w:sz w:val="24"/>
          <w:szCs w:val="24"/>
        </w:rPr>
        <w:t xml:space="preserve">, 1970; </w:t>
      </w:r>
      <w:r w:rsidR="00DA218F" w:rsidRPr="00A807B3">
        <w:rPr>
          <w:rFonts w:ascii="Times New Roman" w:hAnsi="Times New Roman" w:cs="Times New Roman"/>
          <w:sz w:val="24"/>
          <w:szCs w:val="24"/>
        </w:rPr>
        <w:t xml:space="preserve">Jones &amp; </w:t>
      </w:r>
      <w:proofErr w:type="spellStart"/>
      <w:r w:rsidR="00DA218F" w:rsidRPr="00A807B3">
        <w:rPr>
          <w:rFonts w:ascii="Times New Roman" w:hAnsi="Times New Roman" w:cs="Times New Roman"/>
          <w:sz w:val="24"/>
          <w:szCs w:val="24"/>
        </w:rPr>
        <w:t>Paulhus</w:t>
      </w:r>
      <w:proofErr w:type="spellEnd"/>
      <w:r w:rsidR="00DA218F" w:rsidRPr="00A807B3">
        <w:rPr>
          <w:rFonts w:ascii="Times New Roman" w:hAnsi="Times New Roman" w:cs="Times New Roman"/>
          <w:sz w:val="24"/>
          <w:szCs w:val="24"/>
        </w:rPr>
        <w:t>, 2011</w:t>
      </w:r>
      <w:r w:rsidR="007975D2" w:rsidRPr="00A807B3">
        <w:rPr>
          <w:rFonts w:ascii="Times New Roman" w:hAnsi="Times New Roman" w:cs="Times New Roman"/>
          <w:sz w:val="24"/>
          <w:szCs w:val="24"/>
        </w:rPr>
        <w:t>a</w:t>
      </w:r>
      <w:r w:rsidR="00874338" w:rsidRPr="00A807B3">
        <w:rPr>
          <w:rFonts w:ascii="Times New Roman" w:hAnsi="Times New Roman" w:cs="Times New Roman"/>
          <w:sz w:val="24"/>
          <w:szCs w:val="24"/>
        </w:rPr>
        <w:t xml:space="preserve">; Jones &amp; </w:t>
      </w:r>
      <w:proofErr w:type="spellStart"/>
      <w:r w:rsidR="00874338" w:rsidRPr="00A807B3">
        <w:rPr>
          <w:rFonts w:ascii="Times New Roman" w:hAnsi="Times New Roman" w:cs="Times New Roman"/>
          <w:sz w:val="24"/>
          <w:szCs w:val="24"/>
        </w:rPr>
        <w:t>Paulhus</w:t>
      </w:r>
      <w:proofErr w:type="spellEnd"/>
      <w:r w:rsidR="00874338" w:rsidRPr="00A807B3">
        <w:rPr>
          <w:rFonts w:ascii="Times New Roman" w:hAnsi="Times New Roman" w:cs="Times New Roman"/>
          <w:sz w:val="24"/>
          <w:szCs w:val="24"/>
        </w:rPr>
        <w:t xml:space="preserve"> 2011b</w:t>
      </w:r>
      <w:r w:rsidR="00DA218F" w:rsidRPr="00A807B3">
        <w:rPr>
          <w:rFonts w:ascii="Times New Roman" w:hAnsi="Times New Roman" w:cs="Times New Roman"/>
          <w:sz w:val="24"/>
          <w:szCs w:val="24"/>
        </w:rPr>
        <w:t xml:space="preserve">). </w:t>
      </w:r>
    </w:p>
    <w:p w14:paraId="4C635F62" w14:textId="6CFDD10D" w:rsidR="002718B0" w:rsidRPr="00A807B3" w:rsidRDefault="000E5DFA" w:rsidP="00A807B3">
      <w:pPr>
        <w:spacing w:after="0" w:line="480" w:lineRule="auto"/>
        <w:ind w:firstLine="720"/>
        <w:rPr>
          <w:rFonts w:ascii="Times New Roman" w:hAnsi="Times New Roman" w:cs="Times New Roman"/>
          <w:sz w:val="24"/>
          <w:szCs w:val="24"/>
        </w:rPr>
      </w:pPr>
      <w:r w:rsidRPr="00A807B3">
        <w:rPr>
          <w:rFonts w:ascii="Times New Roman" w:hAnsi="Times New Roman" w:cs="Times New Roman"/>
          <w:sz w:val="24"/>
          <w:szCs w:val="24"/>
        </w:rPr>
        <w:t>Indeed</w:t>
      </w:r>
      <w:r w:rsidR="00874338" w:rsidRPr="00A807B3">
        <w:rPr>
          <w:rFonts w:ascii="Times New Roman" w:hAnsi="Times New Roman" w:cs="Times New Roman"/>
          <w:sz w:val="24"/>
          <w:szCs w:val="24"/>
        </w:rPr>
        <w:t xml:space="preserve"> </w:t>
      </w:r>
      <w:r w:rsidRPr="00A807B3">
        <w:rPr>
          <w:rFonts w:ascii="Times New Roman" w:hAnsi="Times New Roman" w:cs="Times New Roman"/>
          <w:sz w:val="24"/>
          <w:szCs w:val="24"/>
        </w:rPr>
        <w:t>a</w:t>
      </w:r>
      <w:r w:rsidR="00874338" w:rsidRPr="00A807B3">
        <w:rPr>
          <w:rFonts w:ascii="Times New Roman" w:hAnsi="Times New Roman" w:cs="Times New Roman"/>
          <w:sz w:val="24"/>
          <w:szCs w:val="24"/>
        </w:rPr>
        <w:t>lthough Machiavellianism is associated with hostility, Machia</w:t>
      </w:r>
      <w:r w:rsidR="007975D2" w:rsidRPr="00A807B3">
        <w:rPr>
          <w:rFonts w:ascii="Times New Roman" w:hAnsi="Times New Roman" w:cs="Times New Roman"/>
          <w:sz w:val="24"/>
          <w:szCs w:val="24"/>
        </w:rPr>
        <w:t>vellian tactics are not (Jones &amp;</w:t>
      </w:r>
      <w:r w:rsidR="00874338" w:rsidRPr="00A807B3">
        <w:rPr>
          <w:rFonts w:ascii="Times New Roman" w:hAnsi="Times New Roman" w:cs="Times New Roman"/>
          <w:sz w:val="24"/>
          <w:szCs w:val="24"/>
        </w:rPr>
        <w:t xml:space="preserve"> </w:t>
      </w:r>
      <w:proofErr w:type="spellStart"/>
      <w:r w:rsidR="00874338" w:rsidRPr="00A807B3">
        <w:rPr>
          <w:rFonts w:ascii="Times New Roman" w:hAnsi="Times New Roman" w:cs="Times New Roman"/>
          <w:sz w:val="24"/>
          <w:szCs w:val="24"/>
        </w:rPr>
        <w:t>Ne</w:t>
      </w:r>
      <w:r w:rsidR="007975D2" w:rsidRPr="00A807B3">
        <w:rPr>
          <w:rFonts w:ascii="Times New Roman" w:hAnsi="Times New Roman" w:cs="Times New Roman"/>
          <w:sz w:val="24"/>
          <w:szCs w:val="24"/>
        </w:rPr>
        <w:t>r</w:t>
      </w:r>
      <w:r w:rsidR="00A53A02">
        <w:rPr>
          <w:rFonts w:ascii="Times New Roman" w:hAnsi="Times New Roman" w:cs="Times New Roman"/>
          <w:sz w:val="24"/>
          <w:szCs w:val="24"/>
        </w:rPr>
        <w:t>i</w:t>
      </w:r>
      <w:r w:rsidR="007975D2" w:rsidRPr="00A807B3">
        <w:rPr>
          <w:rFonts w:ascii="Times New Roman" w:hAnsi="Times New Roman" w:cs="Times New Roman"/>
          <w:sz w:val="24"/>
          <w:szCs w:val="24"/>
        </w:rPr>
        <w:t>a</w:t>
      </w:r>
      <w:proofErr w:type="spellEnd"/>
      <w:r w:rsidR="007975D2" w:rsidRPr="00A807B3">
        <w:rPr>
          <w:rFonts w:ascii="Times New Roman" w:hAnsi="Times New Roman" w:cs="Times New Roman"/>
          <w:sz w:val="24"/>
          <w:szCs w:val="24"/>
        </w:rPr>
        <w:t>, 2015</w:t>
      </w:r>
      <w:r w:rsidR="00874338" w:rsidRPr="00A807B3">
        <w:rPr>
          <w:rFonts w:ascii="Times New Roman" w:hAnsi="Times New Roman" w:cs="Times New Roman"/>
          <w:sz w:val="24"/>
          <w:szCs w:val="24"/>
        </w:rPr>
        <w:t>)</w:t>
      </w:r>
      <w:r w:rsidR="00E04DC9" w:rsidRPr="00A807B3">
        <w:rPr>
          <w:rFonts w:ascii="Times New Roman" w:hAnsi="Times New Roman" w:cs="Times New Roman"/>
          <w:sz w:val="24"/>
          <w:szCs w:val="24"/>
        </w:rPr>
        <w:t>. Such characteristics may i</w:t>
      </w:r>
      <w:r w:rsidR="007975D2" w:rsidRPr="00A807B3">
        <w:rPr>
          <w:rFonts w:ascii="Times New Roman" w:hAnsi="Times New Roman" w:cs="Times New Roman"/>
          <w:sz w:val="24"/>
          <w:szCs w:val="24"/>
        </w:rPr>
        <w:t xml:space="preserve">nfluence the strategies that </w:t>
      </w:r>
      <w:r w:rsidRPr="00A807B3">
        <w:rPr>
          <w:rFonts w:ascii="Times New Roman" w:hAnsi="Times New Roman" w:cs="Times New Roman"/>
          <w:sz w:val="24"/>
          <w:szCs w:val="24"/>
        </w:rPr>
        <w:t xml:space="preserve">partners </w:t>
      </w:r>
      <w:r w:rsidR="00E04DC9" w:rsidRPr="00A807B3">
        <w:rPr>
          <w:rFonts w:ascii="Times New Roman" w:hAnsi="Times New Roman" w:cs="Times New Roman"/>
          <w:sz w:val="24"/>
          <w:szCs w:val="24"/>
        </w:rPr>
        <w:t xml:space="preserve">employ to end a relationship with a romantic partner. </w:t>
      </w:r>
      <w:r w:rsidR="001C513E" w:rsidRPr="00A807B3">
        <w:rPr>
          <w:rFonts w:ascii="Times New Roman" w:hAnsi="Times New Roman" w:cs="Times New Roman"/>
          <w:sz w:val="24"/>
          <w:szCs w:val="24"/>
        </w:rPr>
        <w:t xml:space="preserve">For example, women high on Machiavellianism may adopt strategies that minimise conflict. Indeed whilst </w:t>
      </w:r>
      <w:r w:rsidR="007975D2" w:rsidRPr="00A807B3">
        <w:rPr>
          <w:rFonts w:ascii="Times New Roman" w:hAnsi="Times New Roman" w:cs="Times New Roman"/>
          <w:sz w:val="24"/>
          <w:szCs w:val="24"/>
        </w:rPr>
        <w:t xml:space="preserve">in </w:t>
      </w:r>
      <w:r w:rsidR="001C513E" w:rsidRPr="00A807B3">
        <w:rPr>
          <w:rFonts w:ascii="Times New Roman" w:hAnsi="Times New Roman" w:cs="Times New Roman"/>
          <w:sz w:val="24"/>
          <w:szCs w:val="24"/>
        </w:rPr>
        <w:t xml:space="preserve">a </w:t>
      </w:r>
      <w:r w:rsidR="007975D2" w:rsidRPr="00A807B3">
        <w:rPr>
          <w:rFonts w:ascii="Times New Roman" w:hAnsi="Times New Roman" w:cs="Times New Roman"/>
          <w:sz w:val="24"/>
          <w:szCs w:val="24"/>
        </w:rPr>
        <w:t xml:space="preserve">romantic </w:t>
      </w:r>
      <w:r w:rsidR="007975D2" w:rsidRPr="00A807B3">
        <w:rPr>
          <w:rFonts w:ascii="Times New Roman" w:hAnsi="Times New Roman" w:cs="Times New Roman"/>
          <w:sz w:val="24"/>
          <w:szCs w:val="24"/>
        </w:rPr>
        <w:lastRenderedPageBreak/>
        <w:t xml:space="preserve">relationship, women with higher </w:t>
      </w:r>
      <w:r w:rsidR="007C5B3F" w:rsidRPr="00A807B3">
        <w:rPr>
          <w:rFonts w:ascii="Times New Roman" w:hAnsi="Times New Roman" w:cs="Times New Roman"/>
          <w:sz w:val="24"/>
          <w:szCs w:val="24"/>
        </w:rPr>
        <w:t>Machiavellianism</w:t>
      </w:r>
      <w:r w:rsidR="007975D2" w:rsidRPr="00A807B3">
        <w:rPr>
          <w:rFonts w:ascii="Times New Roman" w:hAnsi="Times New Roman" w:cs="Times New Roman"/>
          <w:sz w:val="24"/>
          <w:szCs w:val="24"/>
        </w:rPr>
        <w:t xml:space="preserve"> scores </w:t>
      </w:r>
      <w:r w:rsidR="007C5B3F" w:rsidRPr="00A807B3">
        <w:rPr>
          <w:rFonts w:ascii="Times New Roman" w:hAnsi="Times New Roman" w:cs="Times New Roman"/>
          <w:sz w:val="24"/>
          <w:szCs w:val="24"/>
        </w:rPr>
        <w:t>use subtle tactics such as covert resistance</w:t>
      </w:r>
      <w:r w:rsidR="00AF4039" w:rsidRPr="00A807B3">
        <w:rPr>
          <w:rFonts w:ascii="Times New Roman" w:hAnsi="Times New Roman" w:cs="Times New Roman"/>
          <w:sz w:val="24"/>
          <w:szCs w:val="24"/>
        </w:rPr>
        <w:t xml:space="preserve"> (e.g.</w:t>
      </w:r>
      <w:r w:rsidR="0058069E">
        <w:rPr>
          <w:rFonts w:ascii="Times New Roman" w:hAnsi="Times New Roman" w:cs="Times New Roman"/>
          <w:sz w:val="24"/>
          <w:szCs w:val="24"/>
        </w:rPr>
        <w:t>,</w:t>
      </w:r>
      <w:r w:rsidR="00AF4039" w:rsidRPr="00A807B3">
        <w:rPr>
          <w:rFonts w:ascii="Times New Roman" w:hAnsi="Times New Roman" w:cs="Times New Roman"/>
          <w:sz w:val="24"/>
          <w:szCs w:val="24"/>
        </w:rPr>
        <w:t xml:space="preserve"> being ‘sneaky’ when flirting with other men</w:t>
      </w:r>
      <w:r w:rsidR="007C5B3F" w:rsidRPr="00A807B3">
        <w:rPr>
          <w:rFonts w:ascii="Times New Roman" w:hAnsi="Times New Roman" w:cs="Times New Roman"/>
          <w:sz w:val="24"/>
          <w:szCs w:val="24"/>
        </w:rPr>
        <w:t>) to resist their partners mat</w:t>
      </w:r>
      <w:r w:rsidR="00AF4039" w:rsidRPr="00A807B3">
        <w:rPr>
          <w:rFonts w:ascii="Times New Roman" w:hAnsi="Times New Roman" w:cs="Times New Roman"/>
          <w:sz w:val="24"/>
          <w:szCs w:val="24"/>
        </w:rPr>
        <w:t>e</w:t>
      </w:r>
      <w:r w:rsidR="007C5B3F" w:rsidRPr="00A807B3">
        <w:rPr>
          <w:rFonts w:ascii="Times New Roman" w:hAnsi="Times New Roman" w:cs="Times New Roman"/>
          <w:sz w:val="24"/>
          <w:szCs w:val="24"/>
        </w:rPr>
        <w:t xml:space="preserve"> guarding behaviours</w:t>
      </w:r>
      <w:r w:rsidR="002718B0" w:rsidRPr="00A807B3">
        <w:rPr>
          <w:rFonts w:ascii="Times New Roman" w:hAnsi="Times New Roman" w:cs="Times New Roman"/>
          <w:sz w:val="24"/>
          <w:szCs w:val="24"/>
        </w:rPr>
        <w:t xml:space="preserve"> (Abell &amp; Brewer, 2016)</w:t>
      </w:r>
      <w:r w:rsidR="00AF4039" w:rsidRPr="00A807B3">
        <w:rPr>
          <w:rFonts w:ascii="Times New Roman" w:hAnsi="Times New Roman" w:cs="Times New Roman"/>
          <w:sz w:val="24"/>
          <w:szCs w:val="24"/>
        </w:rPr>
        <w:t xml:space="preserve">. Such behaviour may be employed to </w:t>
      </w:r>
      <w:r w:rsidR="002718B0" w:rsidRPr="00A807B3">
        <w:rPr>
          <w:rFonts w:ascii="Times New Roman" w:hAnsi="Times New Roman" w:cs="Times New Roman"/>
          <w:sz w:val="24"/>
          <w:szCs w:val="24"/>
        </w:rPr>
        <w:t xml:space="preserve">protect their reputation </w:t>
      </w:r>
      <w:r w:rsidR="00AF4039" w:rsidRPr="00A807B3">
        <w:rPr>
          <w:rFonts w:ascii="Times New Roman" w:hAnsi="Times New Roman" w:cs="Times New Roman"/>
          <w:sz w:val="24"/>
          <w:szCs w:val="24"/>
        </w:rPr>
        <w:t xml:space="preserve">but also allow extra-pair relationships. The use of such subtle tactics </w:t>
      </w:r>
      <w:r w:rsidR="001C513E" w:rsidRPr="00A807B3">
        <w:rPr>
          <w:rFonts w:ascii="Times New Roman" w:hAnsi="Times New Roman" w:cs="Times New Roman"/>
          <w:sz w:val="24"/>
          <w:szCs w:val="24"/>
        </w:rPr>
        <w:t>are predicted to extend to r</w:t>
      </w:r>
      <w:r w:rsidR="00AF4039" w:rsidRPr="00A807B3">
        <w:rPr>
          <w:rFonts w:ascii="Times New Roman" w:hAnsi="Times New Roman" w:cs="Times New Roman"/>
          <w:sz w:val="24"/>
          <w:szCs w:val="24"/>
        </w:rPr>
        <w:t xml:space="preserve">elationship dissolution. </w:t>
      </w:r>
      <w:r w:rsidR="00817BC3">
        <w:rPr>
          <w:rFonts w:ascii="Times New Roman" w:hAnsi="Times New Roman" w:cs="Times New Roman"/>
          <w:sz w:val="24"/>
          <w:szCs w:val="24"/>
        </w:rPr>
        <w:t>Specifically, w</w:t>
      </w:r>
      <w:r w:rsidR="00E04DC9" w:rsidRPr="00A807B3">
        <w:rPr>
          <w:rFonts w:ascii="Times New Roman" w:hAnsi="Times New Roman" w:cs="Times New Roman"/>
          <w:sz w:val="24"/>
          <w:szCs w:val="24"/>
        </w:rPr>
        <w:t xml:space="preserve">omen with higher </w:t>
      </w:r>
      <w:r w:rsidR="007975D2" w:rsidRPr="00A807B3">
        <w:rPr>
          <w:rFonts w:ascii="Times New Roman" w:hAnsi="Times New Roman" w:cs="Times New Roman"/>
          <w:sz w:val="24"/>
          <w:szCs w:val="24"/>
        </w:rPr>
        <w:t>Machiavellianism</w:t>
      </w:r>
      <w:r w:rsidR="00E04DC9" w:rsidRPr="00A807B3">
        <w:rPr>
          <w:rFonts w:ascii="Times New Roman" w:hAnsi="Times New Roman" w:cs="Times New Roman"/>
          <w:sz w:val="24"/>
          <w:szCs w:val="24"/>
        </w:rPr>
        <w:t xml:space="preserve"> </w:t>
      </w:r>
      <w:r w:rsidR="00456A75" w:rsidRPr="00A807B3">
        <w:rPr>
          <w:rFonts w:ascii="Times New Roman" w:hAnsi="Times New Roman" w:cs="Times New Roman"/>
          <w:sz w:val="24"/>
          <w:szCs w:val="24"/>
        </w:rPr>
        <w:t xml:space="preserve">are predicted to </w:t>
      </w:r>
      <w:r w:rsidR="00E04DC9" w:rsidRPr="00A807B3">
        <w:rPr>
          <w:rFonts w:ascii="Times New Roman" w:hAnsi="Times New Roman" w:cs="Times New Roman"/>
          <w:sz w:val="24"/>
          <w:szCs w:val="24"/>
        </w:rPr>
        <w:t xml:space="preserve">employ </w:t>
      </w:r>
      <w:r w:rsidR="00456A75" w:rsidRPr="00A807B3">
        <w:rPr>
          <w:rFonts w:ascii="Times New Roman" w:hAnsi="Times New Roman" w:cs="Times New Roman"/>
          <w:sz w:val="24"/>
          <w:szCs w:val="24"/>
        </w:rPr>
        <w:t xml:space="preserve">subtle strategies </w:t>
      </w:r>
      <w:r w:rsidR="00E04DC9" w:rsidRPr="00A807B3">
        <w:rPr>
          <w:rFonts w:ascii="Times New Roman" w:hAnsi="Times New Roman" w:cs="Times New Roman"/>
          <w:sz w:val="24"/>
          <w:szCs w:val="24"/>
        </w:rPr>
        <w:t xml:space="preserve">to end </w:t>
      </w:r>
      <w:r w:rsidR="007975D2" w:rsidRPr="00A807B3">
        <w:rPr>
          <w:rFonts w:ascii="Times New Roman" w:hAnsi="Times New Roman" w:cs="Times New Roman"/>
          <w:sz w:val="24"/>
          <w:szCs w:val="24"/>
        </w:rPr>
        <w:t xml:space="preserve">their </w:t>
      </w:r>
      <w:r w:rsidR="00E04DC9" w:rsidRPr="00A807B3">
        <w:rPr>
          <w:rFonts w:ascii="Times New Roman" w:hAnsi="Times New Roman" w:cs="Times New Roman"/>
          <w:sz w:val="24"/>
          <w:szCs w:val="24"/>
        </w:rPr>
        <w:t xml:space="preserve">romantic </w:t>
      </w:r>
      <w:r w:rsidR="007975D2" w:rsidRPr="00A807B3">
        <w:rPr>
          <w:rFonts w:ascii="Times New Roman" w:hAnsi="Times New Roman" w:cs="Times New Roman"/>
          <w:sz w:val="24"/>
          <w:szCs w:val="24"/>
        </w:rPr>
        <w:t xml:space="preserve">relationship that </w:t>
      </w:r>
      <w:r w:rsidR="00456A75" w:rsidRPr="00A807B3">
        <w:rPr>
          <w:rFonts w:ascii="Times New Roman" w:hAnsi="Times New Roman" w:cs="Times New Roman"/>
          <w:sz w:val="24"/>
          <w:szCs w:val="24"/>
        </w:rPr>
        <w:t xml:space="preserve">serve to reduce conflict and </w:t>
      </w:r>
      <w:r w:rsidR="007975D2" w:rsidRPr="00A807B3">
        <w:rPr>
          <w:rFonts w:ascii="Times New Roman" w:hAnsi="Times New Roman" w:cs="Times New Roman"/>
          <w:sz w:val="24"/>
          <w:szCs w:val="24"/>
        </w:rPr>
        <w:t>protect their reputation</w:t>
      </w:r>
      <w:r w:rsidR="00456A75" w:rsidRPr="00A807B3">
        <w:rPr>
          <w:rFonts w:ascii="Times New Roman" w:hAnsi="Times New Roman" w:cs="Times New Roman"/>
          <w:sz w:val="24"/>
          <w:szCs w:val="24"/>
        </w:rPr>
        <w:t>.</w:t>
      </w:r>
      <w:r w:rsidR="00E41773">
        <w:rPr>
          <w:rFonts w:ascii="Times New Roman" w:hAnsi="Times New Roman" w:cs="Times New Roman"/>
          <w:sz w:val="24"/>
          <w:szCs w:val="24"/>
        </w:rPr>
        <w:t xml:space="preserve"> These strategies may also retain opportunities for exploitation and manipulation of their former partner, of particular importance given the number of women who retain contact with ex partners either as a friend or lover (</w:t>
      </w:r>
      <w:r w:rsidR="00E41773" w:rsidRPr="00AC6B98">
        <w:rPr>
          <w:rFonts w:ascii="Times New Roman" w:hAnsi="Times New Roman" w:cs="Times New Roman"/>
          <w:sz w:val="24"/>
          <w:szCs w:val="24"/>
        </w:rPr>
        <w:t>Halpern-</w:t>
      </w:r>
      <w:proofErr w:type="spellStart"/>
      <w:r w:rsidR="00E41773" w:rsidRPr="00AC6B98">
        <w:rPr>
          <w:rFonts w:ascii="Times New Roman" w:hAnsi="Times New Roman" w:cs="Times New Roman"/>
          <w:sz w:val="24"/>
          <w:szCs w:val="24"/>
        </w:rPr>
        <w:t>Meekin</w:t>
      </w:r>
      <w:proofErr w:type="spellEnd"/>
      <w:r w:rsidR="00E41773" w:rsidRPr="00AC6B98">
        <w:rPr>
          <w:rFonts w:ascii="Times New Roman" w:hAnsi="Times New Roman" w:cs="Times New Roman"/>
          <w:sz w:val="24"/>
          <w:szCs w:val="24"/>
        </w:rPr>
        <w:t xml:space="preserve">, Manning, Giordano, &amp; </w:t>
      </w:r>
      <w:proofErr w:type="spellStart"/>
      <w:r w:rsidR="00E41773" w:rsidRPr="00AC6B98">
        <w:rPr>
          <w:rFonts w:ascii="Times New Roman" w:hAnsi="Times New Roman" w:cs="Times New Roman"/>
          <w:sz w:val="24"/>
          <w:szCs w:val="24"/>
        </w:rPr>
        <w:t>Longmore</w:t>
      </w:r>
      <w:proofErr w:type="spellEnd"/>
      <w:r w:rsidR="00E41773" w:rsidRPr="00AC6B98">
        <w:rPr>
          <w:rFonts w:ascii="Times New Roman" w:hAnsi="Times New Roman" w:cs="Times New Roman"/>
          <w:sz w:val="24"/>
          <w:szCs w:val="24"/>
        </w:rPr>
        <w:t>, 2012</w:t>
      </w:r>
      <w:r w:rsidR="00E41773">
        <w:rPr>
          <w:rFonts w:ascii="Times New Roman" w:hAnsi="Times New Roman" w:cs="Times New Roman"/>
          <w:sz w:val="24"/>
          <w:szCs w:val="24"/>
        </w:rPr>
        <w:t xml:space="preserve">; </w:t>
      </w:r>
      <w:proofErr w:type="spellStart"/>
      <w:r w:rsidR="00E41773" w:rsidRPr="00AC6B98">
        <w:rPr>
          <w:rFonts w:ascii="Times New Roman" w:hAnsi="Times New Roman" w:cs="Times New Roman"/>
          <w:sz w:val="24"/>
          <w:szCs w:val="24"/>
        </w:rPr>
        <w:t>Mogilski</w:t>
      </w:r>
      <w:proofErr w:type="spellEnd"/>
      <w:r w:rsidR="00E41773" w:rsidRPr="00AC6B98">
        <w:rPr>
          <w:rFonts w:ascii="Times New Roman" w:hAnsi="Times New Roman" w:cs="Times New Roman"/>
          <w:sz w:val="24"/>
          <w:szCs w:val="24"/>
        </w:rPr>
        <w:t xml:space="preserve"> &amp; Welling, 2016</w:t>
      </w:r>
      <w:r w:rsidR="00E41773">
        <w:rPr>
          <w:rFonts w:ascii="Times New Roman" w:hAnsi="Times New Roman" w:cs="Times New Roman"/>
          <w:sz w:val="24"/>
          <w:szCs w:val="24"/>
        </w:rPr>
        <w:t>).</w:t>
      </w:r>
    </w:p>
    <w:p w14:paraId="2D0FE188" w14:textId="20C5EA0C" w:rsidR="00456A75" w:rsidRPr="00A807B3" w:rsidRDefault="00A807B3" w:rsidP="00A807B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Furthermore, </w:t>
      </w:r>
      <w:r w:rsidR="00BD566B">
        <w:rPr>
          <w:rFonts w:ascii="Times New Roman" w:hAnsi="Times New Roman" w:cs="Times New Roman"/>
          <w:sz w:val="24"/>
          <w:szCs w:val="24"/>
        </w:rPr>
        <w:t xml:space="preserve">Machiavellianism is associated with a lack of connection to their own feelings (Christie &amp; </w:t>
      </w:r>
      <w:proofErr w:type="spellStart"/>
      <w:r w:rsidR="00BD566B">
        <w:rPr>
          <w:rFonts w:ascii="Times New Roman" w:hAnsi="Times New Roman" w:cs="Times New Roman"/>
          <w:sz w:val="24"/>
          <w:szCs w:val="24"/>
        </w:rPr>
        <w:t>Geis</w:t>
      </w:r>
      <w:proofErr w:type="spellEnd"/>
      <w:r w:rsidR="00BD566B">
        <w:rPr>
          <w:rFonts w:ascii="Times New Roman" w:hAnsi="Times New Roman" w:cs="Times New Roman"/>
          <w:sz w:val="24"/>
          <w:szCs w:val="24"/>
        </w:rPr>
        <w:t xml:space="preserve">, 1970; </w:t>
      </w:r>
      <w:proofErr w:type="spellStart"/>
      <w:r w:rsidR="00BD566B">
        <w:rPr>
          <w:rFonts w:ascii="Times New Roman" w:hAnsi="Times New Roman" w:cs="Times New Roman"/>
          <w:sz w:val="24"/>
          <w:szCs w:val="24"/>
        </w:rPr>
        <w:t>Wastell</w:t>
      </w:r>
      <w:proofErr w:type="spellEnd"/>
      <w:r w:rsidR="00BD566B">
        <w:rPr>
          <w:rFonts w:ascii="Times New Roman" w:hAnsi="Times New Roman" w:cs="Times New Roman"/>
          <w:sz w:val="24"/>
          <w:szCs w:val="24"/>
        </w:rPr>
        <w:t xml:space="preserve"> &amp; Booth, 2003)</w:t>
      </w:r>
      <w:r>
        <w:rPr>
          <w:rFonts w:ascii="Times New Roman" w:hAnsi="Times New Roman" w:cs="Times New Roman"/>
          <w:sz w:val="24"/>
          <w:szCs w:val="24"/>
        </w:rPr>
        <w:t xml:space="preserve"> and </w:t>
      </w:r>
      <w:r w:rsidR="00F60B32">
        <w:rPr>
          <w:rFonts w:ascii="Times New Roman" w:hAnsi="Times New Roman" w:cs="Times New Roman"/>
          <w:sz w:val="24"/>
          <w:szCs w:val="24"/>
        </w:rPr>
        <w:t>with</w:t>
      </w:r>
      <w:r>
        <w:rPr>
          <w:rFonts w:ascii="Times New Roman" w:hAnsi="Times New Roman" w:cs="Times New Roman"/>
          <w:sz w:val="24"/>
          <w:szCs w:val="24"/>
        </w:rPr>
        <w:t xml:space="preserve"> </w:t>
      </w:r>
      <w:r w:rsidR="00F60B32">
        <w:rPr>
          <w:rFonts w:ascii="Times New Roman" w:hAnsi="Times New Roman" w:cs="Times New Roman"/>
          <w:sz w:val="24"/>
          <w:szCs w:val="24"/>
        </w:rPr>
        <w:t xml:space="preserve">seeking closeness in others primarily to manipulate </w:t>
      </w:r>
      <w:r>
        <w:rPr>
          <w:rFonts w:ascii="Times New Roman" w:hAnsi="Times New Roman" w:cs="Times New Roman"/>
          <w:sz w:val="24"/>
          <w:szCs w:val="24"/>
        </w:rPr>
        <w:t>whilst</w:t>
      </w:r>
      <w:r w:rsidR="00BA5286">
        <w:rPr>
          <w:rFonts w:ascii="Times New Roman" w:hAnsi="Times New Roman" w:cs="Times New Roman"/>
          <w:sz w:val="24"/>
          <w:szCs w:val="24"/>
        </w:rPr>
        <w:t xml:space="preserve"> hiding their own vulnerabilities and weakness to </w:t>
      </w:r>
      <w:r w:rsidR="00817BC3">
        <w:rPr>
          <w:rFonts w:ascii="Times New Roman" w:hAnsi="Times New Roman" w:cs="Times New Roman"/>
          <w:sz w:val="24"/>
          <w:szCs w:val="24"/>
        </w:rPr>
        <w:t xml:space="preserve">order to </w:t>
      </w:r>
      <w:r w:rsidR="00BA5286">
        <w:rPr>
          <w:rFonts w:ascii="Times New Roman" w:hAnsi="Times New Roman" w:cs="Times New Roman"/>
          <w:sz w:val="24"/>
          <w:szCs w:val="24"/>
        </w:rPr>
        <w:t xml:space="preserve">avoid exploitation themselves </w:t>
      </w:r>
      <w:r w:rsidR="003525C3">
        <w:rPr>
          <w:rFonts w:ascii="Times New Roman" w:hAnsi="Times New Roman" w:cs="Times New Roman"/>
          <w:sz w:val="24"/>
          <w:szCs w:val="24"/>
        </w:rPr>
        <w:t>(</w:t>
      </w:r>
      <w:proofErr w:type="spellStart"/>
      <w:r w:rsidR="00F72DE3">
        <w:rPr>
          <w:rFonts w:ascii="Times New Roman" w:eastAsia="Times New Roman" w:hAnsi="Times New Roman" w:cs="Times New Roman"/>
          <w:sz w:val="24"/>
          <w:szCs w:val="24"/>
          <w:lang w:eastAsia="en-GB"/>
        </w:rPr>
        <w:t>Ináncsi</w:t>
      </w:r>
      <w:proofErr w:type="spellEnd"/>
      <w:r w:rsidR="00F72DE3">
        <w:rPr>
          <w:rFonts w:ascii="Times New Roman" w:eastAsia="Times New Roman" w:hAnsi="Times New Roman" w:cs="Times New Roman"/>
          <w:sz w:val="24"/>
          <w:szCs w:val="24"/>
          <w:lang w:eastAsia="en-GB"/>
        </w:rPr>
        <w:t xml:space="preserve">, </w:t>
      </w:r>
      <w:proofErr w:type="spellStart"/>
      <w:r w:rsidR="00F72DE3">
        <w:rPr>
          <w:rFonts w:ascii="Times New Roman" w:eastAsia="Times New Roman" w:hAnsi="Times New Roman" w:cs="Times New Roman"/>
          <w:sz w:val="24"/>
          <w:szCs w:val="24"/>
          <w:lang w:eastAsia="en-GB"/>
        </w:rPr>
        <w:t>Láng</w:t>
      </w:r>
      <w:proofErr w:type="spellEnd"/>
      <w:r w:rsidR="00F72DE3">
        <w:rPr>
          <w:rFonts w:ascii="Times New Roman" w:eastAsia="Times New Roman" w:hAnsi="Times New Roman" w:cs="Times New Roman"/>
          <w:sz w:val="24"/>
          <w:szCs w:val="24"/>
          <w:lang w:eastAsia="en-GB"/>
        </w:rPr>
        <w:t xml:space="preserve">, &amp; Bereczkei, 2015; </w:t>
      </w:r>
      <w:r w:rsidR="003525C3">
        <w:rPr>
          <w:rFonts w:ascii="Times New Roman" w:hAnsi="Times New Roman" w:cs="Times New Roman"/>
          <w:sz w:val="24"/>
          <w:szCs w:val="24"/>
        </w:rPr>
        <w:t xml:space="preserve">Sherry, Hewitt, </w:t>
      </w:r>
      <w:proofErr w:type="spellStart"/>
      <w:r w:rsidR="003525C3">
        <w:rPr>
          <w:rFonts w:ascii="Times New Roman" w:hAnsi="Times New Roman" w:cs="Times New Roman"/>
          <w:sz w:val="24"/>
          <w:szCs w:val="24"/>
        </w:rPr>
        <w:t>Besser</w:t>
      </w:r>
      <w:proofErr w:type="spellEnd"/>
      <w:r w:rsidR="003525C3">
        <w:rPr>
          <w:rFonts w:ascii="Times New Roman" w:hAnsi="Times New Roman" w:cs="Times New Roman"/>
          <w:sz w:val="24"/>
          <w:szCs w:val="24"/>
        </w:rPr>
        <w:t xml:space="preserve">, </w:t>
      </w:r>
      <w:proofErr w:type="spellStart"/>
      <w:r w:rsidR="003525C3">
        <w:rPr>
          <w:rFonts w:ascii="Times New Roman" w:hAnsi="Times New Roman" w:cs="Times New Roman"/>
          <w:sz w:val="24"/>
          <w:szCs w:val="24"/>
        </w:rPr>
        <w:t>Flett</w:t>
      </w:r>
      <w:proofErr w:type="spellEnd"/>
      <w:r w:rsidR="003525C3">
        <w:rPr>
          <w:rFonts w:ascii="Times New Roman" w:hAnsi="Times New Roman" w:cs="Times New Roman"/>
          <w:sz w:val="24"/>
          <w:szCs w:val="24"/>
        </w:rPr>
        <w:t>, &amp; Klein, 2006)</w:t>
      </w:r>
      <w:r w:rsidR="00BA5286" w:rsidRPr="00932C06">
        <w:rPr>
          <w:rFonts w:ascii="Times New Roman" w:hAnsi="Times New Roman" w:cs="Times New Roman"/>
          <w:sz w:val="24"/>
          <w:szCs w:val="24"/>
        </w:rPr>
        <w:t>.</w:t>
      </w:r>
      <w:r w:rsidR="00412DEE">
        <w:rPr>
          <w:rFonts w:ascii="Times New Roman" w:hAnsi="Times New Roman" w:cs="Times New Roman"/>
          <w:sz w:val="24"/>
          <w:szCs w:val="24"/>
        </w:rPr>
        <w:t xml:space="preserve"> W</w:t>
      </w:r>
      <w:r w:rsidR="00BA5286">
        <w:rPr>
          <w:rFonts w:ascii="Times New Roman" w:hAnsi="Times New Roman" w:cs="Times New Roman"/>
          <w:sz w:val="24"/>
          <w:szCs w:val="24"/>
        </w:rPr>
        <w:t>omen high on Machiavellianism</w:t>
      </w:r>
      <w:r w:rsidR="00BA5286" w:rsidRPr="00932C06">
        <w:rPr>
          <w:rFonts w:ascii="Times New Roman" w:hAnsi="Times New Roman" w:cs="Times New Roman"/>
          <w:sz w:val="24"/>
          <w:szCs w:val="24"/>
        </w:rPr>
        <w:t xml:space="preserve"> report that non-romantic relationships provide low levels of intimacy and emotional security (Abe</w:t>
      </w:r>
      <w:r w:rsidR="00BA5286">
        <w:rPr>
          <w:rFonts w:ascii="Times New Roman" w:hAnsi="Times New Roman" w:cs="Times New Roman"/>
          <w:sz w:val="24"/>
          <w:szCs w:val="24"/>
        </w:rPr>
        <w:t>l</w:t>
      </w:r>
      <w:r w:rsidR="00BA5286" w:rsidRPr="00932C06">
        <w:rPr>
          <w:rFonts w:ascii="Times New Roman" w:hAnsi="Times New Roman" w:cs="Times New Roman"/>
          <w:sz w:val="24"/>
          <w:szCs w:val="24"/>
        </w:rPr>
        <w:t>l, Brewer, Qualter, &amp; Austin, 2016</w:t>
      </w:r>
      <w:r w:rsidR="00BA5286">
        <w:rPr>
          <w:rFonts w:ascii="Times New Roman" w:hAnsi="Times New Roman" w:cs="Times New Roman"/>
          <w:sz w:val="24"/>
          <w:szCs w:val="24"/>
        </w:rPr>
        <w:t xml:space="preserve">) and show a </w:t>
      </w:r>
      <w:r w:rsidR="00456A75" w:rsidRPr="003525C3">
        <w:rPr>
          <w:rFonts w:ascii="Times New Roman" w:hAnsi="Times New Roman" w:cs="Times New Roman"/>
          <w:sz w:val="24"/>
          <w:szCs w:val="24"/>
        </w:rPr>
        <w:t>preference for relationships with low levels of emotional closeness and commitment</w:t>
      </w:r>
      <w:r w:rsidR="00487F72" w:rsidRPr="003525C3">
        <w:rPr>
          <w:rFonts w:ascii="Times New Roman" w:hAnsi="Times New Roman" w:cs="Times New Roman"/>
          <w:sz w:val="24"/>
          <w:szCs w:val="24"/>
        </w:rPr>
        <w:t xml:space="preserve"> (</w:t>
      </w:r>
      <w:r w:rsidR="00456A75" w:rsidRPr="00575504">
        <w:rPr>
          <w:rFonts w:ascii="Times New Roman" w:eastAsia="Times New Roman" w:hAnsi="Times New Roman" w:cs="Times New Roman"/>
          <w:sz w:val="24"/>
          <w:szCs w:val="24"/>
        </w:rPr>
        <w:t>Ali, &amp; Chamorro-</w:t>
      </w:r>
      <w:proofErr w:type="spellStart"/>
      <w:r w:rsidR="00456A75" w:rsidRPr="00575504">
        <w:rPr>
          <w:rFonts w:ascii="Times New Roman" w:eastAsia="Times New Roman" w:hAnsi="Times New Roman" w:cs="Times New Roman"/>
          <w:sz w:val="24"/>
          <w:szCs w:val="24"/>
        </w:rPr>
        <w:t>Premuzic</w:t>
      </w:r>
      <w:proofErr w:type="spellEnd"/>
      <w:r w:rsidR="00456A75" w:rsidRPr="00575504">
        <w:rPr>
          <w:rFonts w:ascii="Times New Roman" w:eastAsia="Times New Roman" w:hAnsi="Times New Roman" w:cs="Times New Roman"/>
          <w:sz w:val="24"/>
          <w:szCs w:val="24"/>
        </w:rPr>
        <w:t>, 2010)</w:t>
      </w:r>
      <w:r w:rsidR="00F60B32">
        <w:rPr>
          <w:rFonts w:ascii="Times New Roman" w:eastAsia="Times New Roman" w:hAnsi="Times New Roman" w:cs="Times New Roman"/>
          <w:sz w:val="24"/>
          <w:szCs w:val="24"/>
        </w:rPr>
        <w:t>.</w:t>
      </w:r>
      <w:r w:rsidR="00456A75" w:rsidRPr="00575504">
        <w:rPr>
          <w:rFonts w:ascii="Times New Roman" w:eastAsia="Times New Roman" w:hAnsi="Times New Roman" w:cs="Times New Roman"/>
          <w:sz w:val="24"/>
          <w:szCs w:val="24"/>
        </w:rPr>
        <w:t xml:space="preserve"> </w:t>
      </w:r>
      <w:r w:rsidR="003525C3">
        <w:rPr>
          <w:rFonts w:ascii="Times New Roman" w:eastAsia="Times New Roman" w:hAnsi="Times New Roman" w:cs="Times New Roman"/>
          <w:sz w:val="24"/>
          <w:szCs w:val="24"/>
        </w:rPr>
        <w:t xml:space="preserve">This lack of attachment to others and concern for hiding </w:t>
      </w:r>
      <w:r>
        <w:rPr>
          <w:rFonts w:ascii="Times New Roman" w:eastAsia="Times New Roman" w:hAnsi="Times New Roman" w:cs="Times New Roman"/>
          <w:sz w:val="24"/>
          <w:szCs w:val="24"/>
        </w:rPr>
        <w:t xml:space="preserve">their </w:t>
      </w:r>
      <w:r w:rsidR="003525C3">
        <w:rPr>
          <w:rFonts w:ascii="Times New Roman" w:eastAsia="Times New Roman" w:hAnsi="Times New Roman" w:cs="Times New Roman"/>
          <w:sz w:val="24"/>
          <w:szCs w:val="24"/>
        </w:rPr>
        <w:t xml:space="preserve">own vulnerabilities </w:t>
      </w:r>
      <w:r w:rsidR="00456A75" w:rsidRPr="003525C3">
        <w:rPr>
          <w:rFonts w:ascii="Times New Roman" w:hAnsi="Times New Roman" w:cs="Times New Roman"/>
          <w:sz w:val="24"/>
          <w:szCs w:val="24"/>
        </w:rPr>
        <w:t xml:space="preserve">may predict low </w:t>
      </w:r>
      <w:r w:rsidR="00487F72" w:rsidRPr="003525C3">
        <w:rPr>
          <w:rFonts w:ascii="Times New Roman" w:hAnsi="Times New Roman" w:cs="Times New Roman"/>
          <w:sz w:val="24"/>
          <w:szCs w:val="24"/>
        </w:rPr>
        <w:t xml:space="preserve">levels of post break up </w:t>
      </w:r>
      <w:r w:rsidR="00456A75" w:rsidRPr="003525C3">
        <w:rPr>
          <w:rFonts w:ascii="Times New Roman" w:hAnsi="Times New Roman" w:cs="Times New Roman"/>
          <w:sz w:val="24"/>
          <w:szCs w:val="24"/>
        </w:rPr>
        <w:t>distress amongst women</w:t>
      </w:r>
      <w:r w:rsidR="003525C3">
        <w:rPr>
          <w:rFonts w:ascii="Times New Roman" w:hAnsi="Times New Roman" w:cs="Times New Roman"/>
          <w:sz w:val="24"/>
          <w:szCs w:val="24"/>
        </w:rPr>
        <w:t xml:space="preserve"> higher in Machiavellianism</w:t>
      </w:r>
      <w:r>
        <w:rPr>
          <w:rFonts w:ascii="Times New Roman" w:hAnsi="Times New Roman" w:cs="Times New Roman"/>
          <w:sz w:val="24"/>
          <w:szCs w:val="24"/>
        </w:rPr>
        <w:t>.</w:t>
      </w:r>
      <w:r w:rsidR="003525C3">
        <w:rPr>
          <w:rFonts w:ascii="Times New Roman" w:hAnsi="Times New Roman" w:cs="Times New Roman"/>
          <w:sz w:val="24"/>
          <w:szCs w:val="24"/>
        </w:rPr>
        <w:t xml:space="preserve"> </w:t>
      </w:r>
      <w:r w:rsidR="00BA5286">
        <w:rPr>
          <w:rFonts w:ascii="Times New Roman" w:hAnsi="Times New Roman" w:cs="Times New Roman"/>
          <w:sz w:val="24"/>
          <w:szCs w:val="24"/>
        </w:rPr>
        <w:t xml:space="preserve"> </w:t>
      </w:r>
    </w:p>
    <w:p w14:paraId="0C1E7DE5" w14:textId="1EF5A242" w:rsidR="006C2002" w:rsidRPr="00A74389" w:rsidRDefault="000F1648">
      <w:pPr>
        <w:spacing w:after="0" w:line="480" w:lineRule="auto"/>
        <w:ind w:firstLine="720"/>
        <w:rPr>
          <w:rFonts w:ascii="Times New Roman" w:hAnsi="Times New Roman" w:cs="Times New Roman"/>
          <w:sz w:val="24"/>
          <w:szCs w:val="24"/>
        </w:rPr>
      </w:pPr>
      <w:r w:rsidRPr="00A807B3">
        <w:rPr>
          <w:rFonts w:ascii="Times New Roman" w:hAnsi="Times New Roman" w:cs="Times New Roman"/>
          <w:sz w:val="24"/>
          <w:szCs w:val="24"/>
        </w:rPr>
        <w:t xml:space="preserve">The current studies investigate the influence of Machiavellianism on </w:t>
      </w:r>
      <w:r w:rsidR="00F82149" w:rsidRPr="00A807B3">
        <w:rPr>
          <w:rFonts w:ascii="Times New Roman" w:hAnsi="Times New Roman" w:cs="Times New Roman"/>
          <w:sz w:val="24"/>
          <w:szCs w:val="24"/>
        </w:rPr>
        <w:t xml:space="preserve">the manner in which women break </w:t>
      </w:r>
      <w:r w:rsidRPr="00A807B3">
        <w:rPr>
          <w:rFonts w:ascii="Times New Roman" w:hAnsi="Times New Roman" w:cs="Times New Roman"/>
          <w:sz w:val="24"/>
          <w:szCs w:val="24"/>
        </w:rPr>
        <w:t>up with their partner and the distress experienced when their partner terminates a relationship.</w:t>
      </w:r>
      <w:r w:rsidR="00C15173" w:rsidRPr="00A807B3">
        <w:rPr>
          <w:rFonts w:ascii="Times New Roman" w:hAnsi="Times New Roman" w:cs="Times New Roman"/>
          <w:sz w:val="24"/>
          <w:szCs w:val="24"/>
        </w:rPr>
        <w:t xml:space="preserve"> </w:t>
      </w:r>
      <w:r w:rsidR="00B45A88" w:rsidRPr="00A807B3">
        <w:rPr>
          <w:rFonts w:ascii="Times New Roman" w:hAnsi="Times New Roman" w:cs="Times New Roman"/>
          <w:sz w:val="24"/>
          <w:szCs w:val="24"/>
        </w:rPr>
        <w:t>Based on previous research, we predict</w:t>
      </w:r>
      <w:r w:rsidR="002D38FB" w:rsidRPr="00A807B3">
        <w:rPr>
          <w:rFonts w:ascii="Times New Roman" w:hAnsi="Times New Roman" w:cs="Times New Roman"/>
          <w:sz w:val="24"/>
          <w:szCs w:val="24"/>
        </w:rPr>
        <w:t>ed</w:t>
      </w:r>
      <w:r w:rsidR="00B45A88" w:rsidRPr="00A807B3">
        <w:rPr>
          <w:rFonts w:ascii="Times New Roman" w:hAnsi="Times New Roman" w:cs="Times New Roman"/>
          <w:sz w:val="24"/>
          <w:szCs w:val="24"/>
        </w:rPr>
        <w:t xml:space="preserve"> that those with high levels of Machiavellianism w</w:t>
      </w:r>
      <w:r w:rsidR="001525DA" w:rsidRPr="00A807B3">
        <w:rPr>
          <w:rFonts w:ascii="Times New Roman" w:hAnsi="Times New Roman" w:cs="Times New Roman"/>
          <w:sz w:val="24"/>
          <w:szCs w:val="24"/>
        </w:rPr>
        <w:t>ould</w:t>
      </w:r>
      <w:r w:rsidR="00B45A88" w:rsidRPr="00A807B3">
        <w:rPr>
          <w:rFonts w:ascii="Times New Roman" w:hAnsi="Times New Roman" w:cs="Times New Roman"/>
          <w:sz w:val="24"/>
          <w:szCs w:val="24"/>
        </w:rPr>
        <w:t xml:space="preserve"> be more likely to employ break up strategies involving </w:t>
      </w:r>
      <w:r w:rsidR="00B45A88" w:rsidRPr="00A807B3">
        <w:rPr>
          <w:rFonts w:ascii="Times New Roman" w:hAnsi="Times New Roman" w:cs="Times New Roman"/>
          <w:sz w:val="24"/>
          <w:szCs w:val="24"/>
        </w:rPr>
        <w:lastRenderedPageBreak/>
        <w:t xml:space="preserve">manipulation, avoidance / withdrawal, distant / mediated communication, </w:t>
      </w:r>
      <w:r w:rsidR="00A624D8" w:rsidRPr="00A807B3">
        <w:rPr>
          <w:rFonts w:ascii="Times New Roman" w:hAnsi="Times New Roman" w:cs="Times New Roman"/>
          <w:sz w:val="24"/>
          <w:szCs w:val="24"/>
        </w:rPr>
        <w:t xml:space="preserve">de-escalation, </w:t>
      </w:r>
      <w:r w:rsidR="001525DA" w:rsidRPr="00A807B3">
        <w:rPr>
          <w:rFonts w:ascii="Times New Roman" w:hAnsi="Times New Roman" w:cs="Times New Roman"/>
          <w:sz w:val="24"/>
          <w:szCs w:val="24"/>
        </w:rPr>
        <w:t xml:space="preserve">and </w:t>
      </w:r>
      <w:r w:rsidR="00B45A88" w:rsidRPr="00A807B3">
        <w:rPr>
          <w:rFonts w:ascii="Times New Roman" w:hAnsi="Times New Roman" w:cs="Times New Roman"/>
          <w:sz w:val="24"/>
          <w:szCs w:val="24"/>
        </w:rPr>
        <w:t xml:space="preserve">cost-escalation, and </w:t>
      </w:r>
      <w:r w:rsidR="001525DA" w:rsidRPr="00A807B3">
        <w:rPr>
          <w:rFonts w:ascii="Times New Roman" w:hAnsi="Times New Roman" w:cs="Times New Roman"/>
          <w:sz w:val="24"/>
          <w:szCs w:val="24"/>
        </w:rPr>
        <w:t xml:space="preserve">would be </w:t>
      </w:r>
      <w:r w:rsidR="00B45A88" w:rsidRPr="00A807B3">
        <w:rPr>
          <w:rFonts w:ascii="Times New Roman" w:hAnsi="Times New Roman" w:cs="Times New Roman"/>
          <w:sz w:val="24"/>
          <w:szCs w:val="24"/>
        </w:rPr>
        <w:t xml:space="preserve">less likely to adopt open confrontation. </w:t>
      </w:r>
      <w:r w:rsidR="00A624D8" w:rsidRPr="00A807B3">
        <w:rPr>
          <w:rFonts w:ascii="Times New Roman" w:hAnsi="Times New Roman" w:cs="Times New Roman"/>
          <w:sz w:val="24"/>
          <w:szCs w:val="24"/>
        </w:rPr>
        <w:t>No prediction was made for positive tone / self-blame as it was unclear whether those high on Machiave</w:t>
      </w:r>
      <w:r w:rsidR="002D38FB" w:rsidRPr="00A807B3">
        <w:rPr>
          <w:rFonts w:ascii="Times New Roman" w:hAnsi="Times New Roman" w:cs="Times New Roman"/>
          <w:sz w:val="24"/>
          <w:szCs w:val="24"/>
        </w:rPr>
        <w:t>llianism would be less concerned</w:t>
      </w:r>
      <w:r w:rsidR="00A624D8" w:rsidRPr="00A807B3">
        <w:rPr>
          <w:rFonts w:ascii="Times New Roman" w:hAnsi="Times New Roman" w:cs="Times New Roman"/>
          <w:sz w:val="24"/>
          <w:szCs w:val="24"/>
        </w:rPr>
        <w:t xml:space="preserve"> with the feelings of their partner (and hence be less likely to employ this strategy) or more </w:t>
      </w:r>
      <w:r w:rsidR="002D38FB" w:rsidRPr="00A807B3">
        <w:rPr>
          <w:rFonts w:ascii="Times New Roman" w:hAnsi="Times New Roman" w:cs="Times New Roman"/>
          <w:sz w:val="24"/>
          <w:szCs w:val="24"/>
        </w:rPr>
        <w:t xml:space="preserve">aware of the potential for retaliation (and hence be more likely to employ this strategy). </w:t>
      </w:r>
      <w:r w:rsidR="00B45A88" w:rsidRPr="00A807B3">
        <w:rPr>
          <w:rFonts w:ascii="Times New Roman" w:hAnsi="Times New Roman" w:cs="Times New Roman"/>
          <w:sz w:val="24"/>
          <w:szCs w:val="24"/>
        </w:rPr>
        <w:t>Due to the poor relationship quality experienced by those high on Machiavellianism, we predict</w:t>
      </w:r>
      <w:r w:rsidR="002D38FB" w:rsidRPr="00A807B3">
        <w:rPr>
          <w:rFonts w:ascii="Times New Roman" w:hAnsi="Times New Roman" w:cs="Times New Roman"/>
          <w:sz w:val="24"/>
          <w:szCs w:val="24"/>
        </w:rPr>
        <w:t>ed</w:t>
      </w:r>
      <w:r w:rsidR="00B45A88" w:rsidRPr="00A807B3">
        <w:rPr>
          <w:rFonts w:ascii="Times New Roman" w:hAnsi="Times New Roman" w:cs="Times New Roman"/>
          <w:sz w:val="24"/>
          <w:szCs w:val="24"/>
        </w:rPr>
        <w:t xml:space="preserve"> lower post break up distress </w:t>
      </w:r>
      <w:r w:rsidR="00DE14E4">
        <w:rPr>
          <w:rFonts w:ascii="Times New Roman" w:hAnsi="Times New Roman" w:cs="Times New Roman"/>
          <w:sz w:val="24"/>
          <w:szCs w:val="24"/>
        </w:rPr>
        <w:t>for</w:t>
      </w:r>
      <w:r w:rsidR="00B45A88" w:rsidRPr="00A807B3">
        <w:rPr>
          <w:rFonts w:ascii="Times New Roman" w:hAnsi="Times New Roman" w:cs="Times New Roman"/>
          <w:sz w:val="24"/>
          <w:szCs w:val="24"/>
        </w:rPr>
        <w:t xml:space="preserve"> those with high levels of Machiavellianism. </w:t>
      </w:r>
      <w:r w:rsidR="00FE3CE0">
        <w:rPr>
          <w:rFonts w:ascii="Times New Roman" w:hAnsi="Times New Roman" w:cs="Times New Roman"/>
          <w:sz w:val="24"/>
          <w:szCs w:val="24"/>
        </w:rPr>
        <w:t>I</w:t>
      </w:r>
      <w:r w:rsidR="00C15173" w:rsidRPr="00A807B3">
        <w:rPr>
          <w:rFonts w:ascii="Times New Roman" w:hAnsi="Times New Roman" w:cs="Times New Roman"/>
          <w:sz w:val="24"/>
          <w:szCs w:val="24"/>
        </w:rPr>
        <w:t>mportant sex differences occur</w:t>
      </w:r>
      <w:r w:rsidR="00FE3CE0">
        <w:rPr>
          <w:rFonts w:ascii="Times New Roman" w:hAnsi="Times New Roman" w:cs="Times New Roman"/>
          <w:sz w:val="24"/>
          <w:szCs w:val="24"/>
        </w:rPr>
        <w:t xml:space="preserve"> with regard to relationship dissolution;</w:t>
      </w:r>
      <w:r w:rsidR="00C15173" w:rsidRPr="00A807B3">
        <w:rPr>
          <w:rFonts w:ascii="Times New Roman" w:hAnsi="Times New Roman" w:cs="Times New Roman"/>
          <w:sz w:val="24"/>
          <w:szCs w:val="24"/>
        </w:rPr>
        <w:t xml:space="preserve"> for example women are more like</w:t>
      </w:r>
      <w:r w:rsidR="00F82149" w:rsidRPr="00A807B3">
        <w:rPr>
          <w:rFonts w:ascii="Times New Roman" w:hAnsi="Times New Roman" w:cs="Times New Roman"/>
          <w:sz w:val="24"/>
          <w:szCs w:val="24"/>
        </w:rPr>
        <w:t xml:space="preserve">ly than men to initiate a break </w:t>
      </w:r>
      <w:r w:rsidR="00C15173" w:rsidRPr="00A807B3">
        <w:rPr>
          <w:rFonts w:ascii="Times New Roman" w:hAnsi="Times New Roman" w:cs="Times New Roman"/>
          <w:sz w:val="24"/>
          <w:szCs w:val="24"/>
        </w:rPr>
        <w:t xml:space="preserve">up (Hill, Rubin, &amp; </w:t>
      </w:r>
      <w:proofErr w:type="spellStart"/>
      <w:r w:rsidR="00C15173" w:rsidRPr="00A807B3">
        <w:rPr>
          <w:rFonts w:ascii="Times New Roman" w:hAnsi="Times New Roman" w:cs="Times New Roman"/>
          <w:sz w:val="24"/>
          <w:szCs w:val="24"/>
        </w:rPr>
        <w:t>Peplau</w:t>
      </w:r>
      <w:proofErr w:type="spellEnd"/>
      <w:r w:rsidR="00C15173" w:rsidRPr="00A807B3">
        <w:rPr>
          <w:rFonts w:ascii="Times New Roman" w:hAnsi="Times New Roman" w:cs="Times New Roman"/>
          <w:sz w:val="24"/>
          <w:szCs w:val="24"/>
        </w:rPr>
        <w:t>, 1</w:t>
      </w:r>
      <w:r w:rsidR="00F82149" w:rsidRPr="00A807B3">
        <w:rPr>
          <w:rFonts w:ascii="Times New Roman" w:hAnsi="Times New Roman" w:cs="Times New Roman"/>
          <w:sz w:val="24"/>
          <w:szCs w:val="24"/>
        </w:rPr>
        <w:t>976)</w:t>
      </w:r>
      <w:r w:rsidR="00FE3CE0">
        <w:rPr>
          <w:rFonts w:ascii="Times New Roman" w:hAnsi="Times New Roman" w:cs="Times New Roman"/>
          <w:sz w:val="24"/>
          <w:szCs w:val="24"/>
        </w:rPr>
        <w:t>, cite</w:t>
      </w:r>
      <w:r w:rsidR="00F82149" w:rsidRPr="00A74389">
        <w:rPr>
          <w:rFonts w:ascii="Times New Roman" w:hAnsi="Times New Roman" w:cs="Times New Roman"/>
          <w:sz w:val="24"/>
          <w:szCs w:val="24"/>
        </w:rPr>
        <w:t xml:space="preserve"> </w:t>
      </w:r>
      <w:r w:rsidR="00FE3CE0">
        <w:rPr>
          <w:rFonts w:ascii="Times New Roman" w:hAnsi="Times New Roman" w:cs="Times New Roman"/>
          <w:sz w:val="24"/>
          <w:szCs w:val="24"/>
        </w:rPr>
        <w:t xml:space="preserve">different reasons for break ups (Lampard, 2014), </w:t>
      </w:r>
      <w:r w:rsidR="00F82149" w:rsidRPr="00A74389">
        <w:rPr>
          <w:rFonts w:ascii="Times New Roman" w:hAnsi="Times New Roman" w:cs="Times New Roman"/>
          <w:sz w:val="24"/>
          <w:szCs w:val="24"/>
        </w:rPr>
        <w:t xml:space="preserve">and adjust better to </w:t>
      </w:r>
      <w:r w:rsidR="00DE14E4">
        <w:rPr>
          <w:rFonts w:ascii="Times New Roman" w:hAnsi="Times New Roman" w:cs="Times New Roman"/>
          <w:sz w:val="24"/>
          <w:szCs w:val="24"/>
        </w:rPr>
        <w:t>relationship dissolution</w:t>
      </w:r>
      <w:r w:rsidR="00C15173" w:rsidRPr="00A74389">
        <w:rPr>
          <w:rFonts w:ascii="Times New Roman" w:hAnsi="Times New Roman" w:cs="Times New Roman"/>
          <w:sz w:val="24"/>
          <w:szCs w:val="24"/>
        </w:rPr>
        <w:t xml:space="preserve"> (</w:t>
      </w:r>
      <w:r w:rsidR="00FE3CE0">
        <w:rPr>
          <w:rFonts w:ascii="Times New Roman" w:hAnsi="Times New Roman" w:cs="Times New Roman"/>
          <w:sz w:val="24"/>
          <w:szCs w:val="24"/>
        </w:rPr>
        <w:t xml:space="preserve">Evans, </w:t>
      </w:r>
      <w:proofErr w:type="spellStart"/>
      <w:r w:rsidR="00FE3CE0">
        <w:rPr>
          <w:rFonts w:ascii="Times New Roman" w:hAnsi="Times New Roman" w:cs="Times New Roman"/>
          <w:sz w:val="24"/>
          <w:szCs w:val="24"/>
        </w:rPr>
        <w:t>Scourfield</w:t>
      </w:r>
      <w:proofErr w:type="spellEnd"/>
      <w:r w:rsidR="00FE3CE0">
        <w:rPr>
          <w:rFonts w:ascii="Times New Roman" w:hAnsi="Times New Roman" w:cs="Times New Roman"/>
          <w:sz w:val="24"/>
          <w:szCs w:val="24"/>
        </w:rPr>
        <w:t xml:space="preserve">, &amp; Moore, 2014; </w:t>
      </w:r>
      <w:proofErr w:type="spellStart"/>
      <w:r w:rsidR="00C15173" w:rsidRPr="00A74389">
        <w:rPr>
          <w:rFonts w:ascii="Times New Roman" w:hAnsi="Times New Roman" w:cs="Times New Roman"/>
          <w:sz w:val="24"/>
          <w:szCs w:val="24"/>
        </w:rPr>
        <w:t>Helgeson</w:t>
      </w:r>
      <w:proofErr w:type="spellEnd"/>
      <w:r w:rsidR="00C15173" w:rsidRPr="00A74389">
        <w:rPr>
          <w:rFonts w:ascii="Times New Roman" w:hAnsi="Times New Roman" w:cs="Times New Roman"/>
          <w:sz w:val="24"/>
          <w:szCs w:val="24"/>
        </w:rPr>
        <w:t>, 1994)</w:t>
      </w:r>
      <w:r w:rsidR="00D013C1">
        <w:rPr>
          <w:rFonts w:ascii="Times New Roman" w:hAnsi="Times New Roman" w:cs="Times New Roman"/>
          <w:sz w:val="24"/>
          <w:szCs w:val="24"/>
        </w:rPr>
        <w:t xml:space="preserve">. Furthermore, it has been argued </w:t>
      </w:r>
      <w:r w:rsidR="004D4F14">
        <w:rPr>
          <w:rFonts w:ascii="Times New Roman" w:hAnsi="Times New Roman" w:cs="Times New Roman"/>
          <w:sz w:val="24"/>
          <w:szCs w:val="24"/>
        </w:rPr>
        <w:t xml:space="preserve">that the influence of Machiavellianism on interpersonal relationships may differ for </w:t>
      </w:r>
      <w:r w:rsidR="00D013C1">
        <w:rPr>
          <w:rFonts w:ascii="Times New Roman" w:hAnsi="Times New Roman" w:cs="Times New Roman"/>
          <w:sz w:val="24"/>
          <w:szCs w:val="24"/>
        </w:rPr>
        <w:t xml:space="preserve">men and women </w:t>
      </w:r>
      <w:r w:rsidR="004D4F14">
        <w:rPr>
          <w:rFonts w:ascii="Times New Roman" w:hAnsi="Times New Roman" w:cs="Times New Roman"/>
          <w:sz w:val="24"/>
          <w:szCs w:val="24"/>
        </w:rPr>
        <w:t>(</w:t>
      </w:r>
      <w:proofErr w:type="spellStart"/>
      <w:r w:rsidR="004D4F14">
        <w:rPr>
          <w:rFonts w:ascii="Times New Roman" w:hAnsi="Times New Roman" w:cs="Times New Roman"/>
          <w:sz w:val="24"/>
          <w:szCs w:val="24"/>
        </w:rPr>
        <w:t>McHoskey</w:t>
      </w:r>
      <w:proofErr w:type="spellEnd"/>
      <w:r w:rsidR="004D4F14">
        <w:rPr>
          <w:rFonts w:ascii="Times New Roman" w:hAnsi="Times New Roman" w:cs="Times New Roman"/>
          <w:sz w:val="24"/>
          <w:szCs w:val="24"/>
        </w:rPr>
        <w:t>, 2001). Hence,</w:t>
      </w:r>
      <w:r w:rsidR="001525DA" w:rsidRPr="00A74389">
        <w:rPr>
          <w:rFonts w:ascii="Times New Roman" w:hAnsi="Times New Roman" w:cs="Times New Roman"/>
          <w:sz w:val="24"/>
          <w:szCs w:val="24"/>
        </w:rPr>
        <w:t xml:space="preserve"> we investigated the influence of Machiavellianism on relationship break up behaviour in women only</w:t>
      </w:r>
      <w:r w:rsidR="00C15173" w:rsidRPr="00A74389">
        <w:rPr>
          <w:rFonts w:ascii="Times New Roman" w:hAnsi="Times New Roman" w:cs="Times New Roman"/>
          <w:sz w:val="24"/>
          <w:szCs w:val="24"/>
        </w:rPr>
        <w:t>.</w:t>
      </w:r>
    </w:p>
    <w:p w14:paraId="08D0644E" w14:textId="69AE3065" w:rsidR="00987482" w:rsidRPr="00A74389" w:rsidRDefault="00C77A09">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2.0 </w:t>
      </w:r>
      <w:r w:rsidR="008357DD" w:rsidRPr="00A74389">
        <w:rPr>
          <w:rFonts w:ascii="Times New Roman" w:hAnsi="Times New Roman" w:cs="Times New Roman"/>
          <w:b/>
          <w:sz w:val="24"/>
          <w:szCs w:val="24"/>
        </w:rPr>
        <w:t xml:space="preserve">Study 1: </w:t>
      </w:r>
      <w:r w:rsidR="003279D8" w:rsidRPr="00A74389">
        <w:rPr>
          <w:rFonts w:ascii="Times New Roman" w:hAnsi="Times New Roman" w:cs="Times New Roman"/>
          <w:b/>
          <w:sz w:val="24"/>
          <w:szCs w:val="24"/>
        </w:rPr>
        <w:t>Method</w:t>
      </w:r>
    </w:p>
    <w:p w14:paraId="3DA4BAF6" w14:textId="5A8393CB" w:rsidR="001067B1" w:rsidRPr="00A74389" w:rsidRDefault="00C77A09">
      <w:pPr>
        <w:spacing w:after="0" w:line="480" w:lineRule="auto"/>
        <w:rPr>
          <w:rFonts w:ascii="Times New Roman" w:hAnsi="Times New Roman" w:cs="Times New Roman"/>
          <w:i/>
          <w:sz w:val="24"/>
          <w:szCs w:val="24"/>
        </w:rPr>
      </w:pPr>
      <w:r>
        <w:rPr>
          <w:rFonts w:ascii="Times New Roman" w:hAnsi="Times New Roman" w:cs="Times New Roman"/>
          <w:i/>
          <w:sz w:val="24"/>
          <w:szCs w:val="24"/>
        </w:rPr>
        <w:t xml:space="preserve">2.1 </w:t>
      </w:r>
      <w:r w:rsidR="001067B1" w:rsidRPr="00A74389">
        <w:rPr>
          <w:rFonts w:ascii="Times New Roman" w:hAnsi="Times New Roman" w:cs="Times New Roman"/>
          <w:i/>
          <w:sz w:val="24"/>
          <w:szCs w:val="24"/>
        </w:rPr>
        <w:t xml:space="preserve">Participants </w:t>
      </w:r>
    </w:p>
    <w:p w14:paraId="73A532CD" w14:textId="6D837601" w:rsidR="003279D8" w:rsidRPr="00F72DE3" w:rsidRDefault="008357DD">
      <w:pPr>
        <w:spacing w:after="0" w:line="480" w:lineRule="auto"/>
        <w:ind w:firstLine="851"/>
        <w:rPr>
          <w:rFonts w:ascii="Times New Roman" w:hAnsi="Times New Roman" w:cs="Times New Roman"/>
          <w:sz w:val="24"/>
          <w:szCs w:val="24"/>
        </w:rPr>
      </w:pPr>
      <w:r w:rsidRPr="00A74389">
        <w:rPr>
          <w:rFonts w:ascii="Times New Roman" w:hAnsi="Times New Roman" w:cs="Times New Roman"/>
          <w:sz w:val="24"/>
          <w:szCs w:val="24"/>
          <w:lang w:val="en-US"/>
        </w:rPr>
        <w:t>Heterosexual</w:t>
      </w:r>
      <w:r w:rsidR="00617440" w:rsidRPr="00A74389">
        <w:rPr>
          <w:rFonts w:ascii="Times New Roman" w:hAnsi="Times New Roman" w:cs="Times New Roman"/>
          <w:sz w:val="24"/>
          <w:szCs w:val="24"/>
          <w:lang w:val="en-US"/>
        </w:rPr>
        <w:t xml:space="preserve"> women (</w:t>
      </w:r>
      <w:r w:rsidR="00617440" w:rsidRPr="00A74389">
        <w:rPr>
          <w:rFonts w:ascii="Times New Roman" w:hAnsi="Times New Roman" w:cs="Times New Roman"/>
          <w:i/>
          <w:sz w:val="24"/>
          <w:szCs w:val="24"/>
          <w:lang w:val="en-US"/>
        </w:rPr>
        <w:t>N</w:t>
      </w:r>
      <w:r w:rsidR="00617440" w:rsidRPr="00A74389">
        <w:rPr>
          <w:rFonts w:ascii="Times New Roman" w:hAnsi="Times New Roman" w:cs="Times New Roman"/>
          <w:sz w:val="24"/>
          <w:szCs w:val="24"/>
          <w:lang w:val="en-US"/>
        </w:rPr>
        <w:t xml:space="preserve"> = 141</w:t>
      </w:r>
      <w:r w:rsidR="003279D8" w:rsidRPr="00A74389">
        <w:rPr>
          <w:rFonts w:ascii="Times New Roman" w:hAnsi="Times New Roman" w:cs="Times New Roman"/>
          <w:sz w:val="24"/>
          <w:szCs w:val="24"/>
          <w:lang w:val="en-US"/>
        </w:rPr>
        <w:t xml:space="preserve">) aged </w:t>
      </w:r>
      <w:r w:rsidR="00A7353A" w:rsidRPr="00A74389">
        <w:rPr>
          <w:rFonts w:ascii="Times New Roman" w:hAnsi="Times New Roman" w:cs="Times New Roman"/>
          <w:sz w:val="24"/>
          <w:szCs w:val="24"/>
          <w:lang w:val="en-US"/>
        </w:rPr>
        <w:t>16</w:t>
      </w:r>
      <w:r w:rsidR="003279D8" w:rsidRPr="00A74389">
        <w:rPr>
          <w:rFonts w:ascii="Times New Roman" w:hAnsi="Times New Roman" w:cs="Times New Roman"/>
          <w:sz w:val="24"/>
          <w:szCs w:val="24"/>
          <w:lang w:val="en-US"/>
        </w:rPr>
        <w:t xml:space="preserve"> – </w:t>
      </w:r>
      <w:r w:rsidR="00A7353A" w:rsidRPr="00A74389">
        <w:rPr>
          <w:rFonts w:ascii="Times New Roman" w:hAnsi="Times New Roman" w:cs="Times New Roman"/>
          <w:sz w:val="24"/>
          <w:szCs w:val="24"/>
          <w:lang w:val="en-US"/>
        </w:rPr>
        <w:t>70</w:t>
      </w:r>
      <w:r w:rsidR="003279D8" w:rsidRPr="00A74389">
        <w:rPr>
          <w:rFonts w:ascii="Times New Roman" w:hAnsi="Times New Roman" w:cs="Times New Roman"/>
          <w:sz w:val="24"/>
          <w:szCs w:val="24"/>
          <w:lang w:val="en-US"/>
        </w:rPr>
        <w:t xml:space="preserve"> y</w:t>
      </w:r>
      <w:r w:rsidR="00A7353A" w:rsidRPr="00A74389">
        <w:rPr>
          <w:rFonts w:ascii="Times New Roman" w:hAnsi="Times New Roman" w:cs="Times New Roman"/>
          <w:sz w:val="24"/>
          <w:szCs w:val="24"/>
          <w:lang w:val="en-US"/>
        </w:rPr>
        <w:t>ea</w:t>
      </w:r>
      <w:r w:rsidR="003279D8" w:rsidRPr="00A74389">
        <w:rPr>
          <w:rFonts w:ascii="Times New Roman" w:hAnsi="Times New Roman" w:cs="Times New Roman"/>
          <w:sz w:val="24"/>
          <w:szCs w:val="24"/>
          <w:lang w:val="en-US"/>
        </w:rPr>
        <w:t>rs (</w:t>
      </w:r>
      <w:r w:rsidR="003279D8" w:rsidRPr="00A74389">
        <w:rPr>
          <w:rFonts w:ascii="Times New Roman" w:hAnsi="Times New Roman" w:cs="Times New Roman"/>
          <w:i/>
          <w:sz w:val="24"/>
          <w:szCs w:val="24"/>
          <w:lang w:val="en-US"/>
        </w:rPr>
        <w:t>M</w:t>
      </w:r>
      <w:r w:rsidR="003279D8" w:rsidRPr="00A74389">
        <w:rPr>
          <w:rFonts w:ascii="Times New Roman" w:hAnsi="Times New Roman" w:cs="Times New Roman"/>
          <w:sz w:val="24"/>
          <w:szCs w:val="24"/>
          <w:lang w:val="en-US"/>
        </w:rPr>
        <w:t xml:space="preserve"> = </w:t>
      </w:r>
      <w:r w:rsidR="00A7353A" w:rsidRPr="00A74389">
        <w:rPr>
          <w:rFonts w:ascii="Times New Roman" w:hAnsi="Times New Roman" w:cs="Times New Roman"/>
          <w:sz w:val="24"/>
          <w:szCs w:val="24"/>
          <w:lang w:val="en-US"/>
        </w:rPr>
        <w:t>22.96</w:t>
      </w:r>
      <w:r w:rsidR="003279D8" w:rsidRPr="00A74389">
        <w:rPr>
          <w:rFonts w:ascii="Times New Roman" w:hAnsi="Times New Roman" w:cs="Times New Roman"/>
          <w:sz w:val="24"/>
          <w:szCs w:val="24"/>
          <w:lang w:val="en-US"/>
        </w:rPr>
        <w:t xml:space="preserve">, </w:t>
      </w:r>
      <w:r w:rsidR="003279D8" w:rsidRPr="00A74389">
        <w:rPr>
          <w:rFonts w:ascii="Times New Roman" w:hAnsi="Times New Roman" w:cs="Times New Roman"/>
          <w:i/>
          <w:sz w:val="24"/>
          <w:szCs w:val="24"/>
          <w:lang w:val="en-US"/>
        </w:rPr>
        <w:t>SD</w:t>
      </w:r>
      <w:r w:rsidR="003279D8" w:rsidRPr="00A74389">
        <w:rPr>
          <w:rFonts w:ascii="Times New Roman" w:hAnsi="Times New Roman" w:cs="Times New Roman"/>
          <w:sz w:val="24"/>
          <w:szCs w:val="24"/>
          <w:lang w:val="en-US"/>
        </w:rPr>
        <w:t xml:space="preserve"> = </w:t>
      </w:r>
      <w:r w:rsidR="00A7353A" w:rsidRPr="00A74389">
        <w:rPr>
          <w:rFonts w:ascii="Times New Roman" w:hAnsi="Times New Roman" w:cs="Times New Roman"/>
          <w:sz w:val="24"/>
          <w:szCs w:val="24"/>
          <w:lang w:val="en-US"/>
        </w:rPr>
        <w:t>8.15</w:t>
      </w:r>
      <w:r w:rsidR="003279D8" w:rsidRPr="00A74389">
        <w:rPr>
          <w:rFonts w:ascii="Times New Roman" w:hAnsi="Times New Roman" w:cs="Times New Roman"/>
          <w:sz w:val="24"/>
          <w:szCs w:val="24"/>
          <w:lang w:val="en-US"/>
        </w:rPr>
        <w:t xml:space="preserve">) were recruited via online research forums and social networking sites. </w:t>
      </w:r>
      <w:r w:rsidR="00A7353A" w:rsidRPr="00A74389">
        <w:rPr>
          <w:rFonts w:ascii="Times New Roman" w:hAnsi="Times New Roman" w:cs="Times New Roman"/>
          <w:sz w:val="24"/>
          <w:szCs w:val="24"/>
          <w:lang w:val="en-US"/>
        </w:rPr>
        <w:t xml:space="preserve">Average </w:t>
      </w:r>
      <w:r w:rsidR="00A7353A" w:rsidRPr="00A74389">
        <w:rPr>
          <w:rFonts w:ascii="Times New Roman" w:hAnsi="Times New Roman" w:cs="Times New Roman"/>
          <w:sz w:val="24"/>
          <w:szCs w:val="24"/>
        </w:rPr>
        <w:t>r</w:t>
      </w:r>
      <w:r w:rsidR="003279D8" w:rsidRPr="00A74389">
        <w:rPr>
          <w:rFonts w:ascii="Times New Roman" w:hAnsi="Times New Roman" w:cs="Times New Roman"/>
          <w:sz w:val="24"/>
          <w:szCs w:val="24"/>
        </w:rPr>
        <w:t xml:space="preserve">elationship length </w:t>
      </w:r>
      <w:r w:rsidR="00854B84" w:rsidRPr="00A74389">
        <w:rPr>
          <w:rFonts w:ascii="Times New Roman" w:hAnsi="Times New Roman" w:cs="Times New Roman"/>
          <w:sz w:val="24"/>
          <w:szCs w:val="24"/>
        </w:rPr>
        <w:t xml:space="preserve">and </w:t>
      </w:r>
      <w:r w:rsidR="00273758" w:rsidRPr="00A74389">
        <w:rPr>
          <w:rFonts w:ascii="Times New Roman" w:hAnsi="Times New Roman" w:cs="Times New Roman"/>
          <w:sz w:val="24"/>
          <w:szCs w:val="24"/>
        </w:rPr>
        <w:t>length of time between break</w:t>
      </w:r>
      <w:r w:rsidR="006835E4">
        <w:rPr>
          <w:rFonts w:ascii="Times New Roman" w:hAnsi="Times New Roman" w:cs="Times New Roman"/>
          <w:sz w:val="24"/>
          <w:szCs w:val="24"/>
        </w:rPr>
        <w:t xml:space="preserve"> </w:t>
      </w:r>
      <w:r w:rsidR="003279D8" w:rsidRPr="00A74389">
        <w:rPr>
          <w:rFonts w:ascii="Times New Roman" w:hAnsi="Times New Roman" w:cs="Times New Roman"/>
          <w:sz w:val="24"/>
          <w:szCs w:val="24"/>
        </w:rPr>
        <w:t xml:space="preserve">up and study completion </w:t>
      </w:r>
      <w:r w:rsidR="00A7353A" w:rsidRPr="00A74389">
        <w:rPr>
          <w:rFonts w:ascii="Times New Roman" w:hAnsi="Times New Roman" w:cs="Times New Roman"/>
          <w:sz w:val="24"/>
          <w:szCs w:val="24"/>
        </w:rPr>
        <w:t>were 27.90 (</w:t>
      </w:r>
      <w:r w:rsidR="00A7353A" w:rsidRPr="00F72DE3">
        <w:rPr>
          <w:rFonts w:ascii="Times New Roman" w:hAnsi="Times New Roman" w:cs="Times New Roman"/>
          <w:i/>
          <w:sz w:val="24"/>
          <w:szCs w:val="24"/>
        </w:rPr>
        <w:t>SD</w:t>
      </w:r>
      <w:r w:rsidR="00A7353A" w:rsidRPr="00F72DE3">
        <w:rPr>
          <w:rFonts w:ascii="Times New Roman" w:hAnsi="Times New Roman" w:cs="Times New Roman"/>
          <w:sz w:val="24"/>
          <w:szCs w:val="24"/>
        </w:rPr>
        <w:t xml:space="preserve"> = 41.46) and 22.33 (</w:t>
      </w:r>
      <w:r w:rsidR="00A7353A" w:rsidRPr="00F72DE3">
        <w:rPr>
          <w:rFonts w:ascii="Times New Roman" w:hAnsi="Times New Roman" w:cs="Times New Roman"/>
          <w:i/>
          <w:sz w:val="24"/>
          <w:szCs w:val="24"/>
        </w:rPr>
        <w:t>SD</w:t>
      </w:r>
      <w:r w:rsidR="00A7353A" w:rsidRPr="00F72DE3">
        <w:rPr>
          <w:rFonts w:ascii="Times New Roman" w:hAnsi="Times New Roman" w:cs="Times New Roman"/>
          <w:sz w:val="24"/>
          <w:szCs w:val="24"/>
        </w:rPr>
        <w:t xml:space="preserve"> = 35.50) months respectively. </w:t>
      </w:r>
    </w:p>
    <w:p w14:paraId="239ACE99" w14:textId="5BD4C481" w:rsidR="001067B1" w:rsidRPr="00F72DE3" w:rsidRDefault="00C77A09">
      <w:pPr>
        <w:spacing w:after="0" w:line="480" w:lineRule="auto"/>
        <w:rPr>
          <w:rFonts w:ascii="Times New Roman" w:hAnsi="Times New Roman" w:cs="Times New Roman"/>
          <w:i/>
          <w:sz w:val="24"/>
          <w:szCs w:val="24"/>
        </w:rPr>
      </w:pPr>
      <w:r>
        <w:rPr>
          <w:rFonts w:ascii="Times New Roman" w:hAnsi="Times New Roman" w:cs="Times New Roman"/>
          <w:i/>
          <w:sz w:val="24"/>
          <w:szCs w:val="24"/>
        </w:rPr>
        <w:t xml:space="preserve">2.2 </w:t>
      </w:r>
      <w:r w:rsidR="001067B1" w:rsidRPr="00F72DE3">
        <w:rPr>
          <w:rFonts w:ascii="Times New Roman" w:hAnsi="Times New Roman" w:cs="Times New Roman"/>
          <w:i/>
          <w:sz w:val="24"/>
          <w:szCs w:val="24"/>
        </w:rPr>
        <w:t>Materials and Procedure</w:t>
      </w:r>
    </w:p>
    <w:p w14:paraId="04F47B42" w14:textId="753C735B" w:rsidR="002F0B74" w:rsidRPr="00F72DE3" w:rsidRDefault="002F0B74">
      <w:pPr>
        <w:spacing w:after="0" w:line="480" w:lineRule="auto"/>
        <w:ind w:firstLine="851"/>
        <w:rPr>
          <w:rFonts w:ascii="Times New Roman" w:hAnsi="Times New Roman" w:cs="Times New Roman"/>
          <w:sz w:val="24"/>
          <w:szCs w:val="24"/>
        </w:rPr>
      </w:pPr>
      <w:r w:rsidRPr="00F72DE3">
        <w:rPr>
          <w:rFonts w:ascii="Times New Roman" w:hAnsi="Times New Roman" w:cs="Times New Roman"/>
          <w:sz w:val="24"/>
          <w:szCs w:val="24"/>
          <w:lang w:val="en-US"/>
        </w:rPr>
        <w:t xml:space="preserve">Each participant completed the Mach IV (Christie &amp; </w:t>
      </w:r>
      <w:proofErr w:type="spellStart"/>
      <w:r w:rsidRPr="00F72DE3">
        <w:rPr>
          <w:rFonts w:ascii="Times New Roman" w:hAnsi="Times New Roman" w:cs="Times New Roman"/>
          <w:sz w:val="24"/>
          <w:szCs w:val="24"/>
          <w:lang w:val="en-US"/>
        </w:rPr>
        <w:t>Geis</w:t>
      </w:r>
      <w:proofErr w:type="spellEnd"/>
      <w:r w:rsidRPr="00F72DE3">
        <w:rPr>
          <w:rFonts w:ascii="Times New Roman" w:hAnsi="Times New Roman" w:cs="Times New Roman"/>
          <w:sz w:val="24"/>
          <w:szCs w:val="24"/>
          <w:lang w:val="en-US"/>
        </w:rPr>
        <w:t xml:space="preserve">, 1970) and the </w:t>
      </w:r>
      <w:r w:rsidRPr="00F72DE3">
        <w:rPr>
          <w:rFonts w:ascii="Times New Roman" w:hAnsi="Times New Roman" w:cs="Times New Roman"/>
          <w:sz w:val="24"/>
          <w:szCs w:val="24"/>
        </w:rPr>
        <w:t>Break</w:t>
      </w:r>
      <w:r w:rsidR="006835E4">
        <w:rPr>
          <w:rFonts w:ascii="Times New Roman" w:hAnsi="Times New Roman" w:cs="Times New Roman"/>
          <w:sz w:val="24"/>
          <w:szCs w:val="24"/>
        </w:rPr>
        <w:t xml:space="preserve"> </w:t>
      </w:r>
      <w:r w:rsidRPr="00F72DE3">
        <w:rPr>
          <w:rFonts w:ascii="Times New Roman" w:hAnsi="Times New Roman" w:cs="Times New Roman"/>
          <w:sz w:val="24"/>
          <w:szCs w:val="24"/>
        </w:rPr>
        <w:t xml:space="preserve">up Strategies Questionnaire (Collins &amp; </w:t>
      </w:r>
      <w:proofErr w:type="spellStart"/>
      <w:r w:rsidRPr="00F72DE3">
        <w:rPr>
          <w:rFonts w:ascii="Times New Roman" w:hAnsi="Times New Roman" w:cs="Times New Roman"/>
          <w:sz w:val="24"/>
          <w:szCs w:val="24"/>
        </w:rPr>
        <w:t>Gillath</w:t>
      </w:r>
      <w:proofErr w:type="spellEnd"/>
      <w:r w:rsidRPr="00F72DE3">
        <w:rPr>
          <w:rFonts w:ascii="Times New Roman" w:hAnsi="Times New Roman" w:cs="Times New Roman"/>
          <w:sz w:val="24"/>
          <w:szCs w:val="24"/>
        </w:rPr>
        <w:t>, 2012) in relation to the romantic partner that they most recently decided to break</w:t>
      </w:r>
      <w:r w:rsidR="006835E4">
        <w:rPr>
          <w:rFonts w:ascii="Times New Roman" w:hAnsi="Times New Roman" w:cs="Times New Roman"/>
          <w:sz w:val="24"/>
          <w:szCs w:val="24"/>
        </w:rPr>
        <w:t xml:space="preserve"> </w:t>
      </w:r>
      <w:r w:rsidRPr="00F72DE3">
        <w:rPr>
          <w:rFonts w:ascii="Times New Roman" w:hAnsi="Times New Roman" w:cs="Times New Roman"/>
          <w:sz w:val="24"/>
          <w:szCs w:val="24"/>
        </w:rPr>
        <w:t xml:space="preserve">up with. </w:t>
      </w:r>
    </w:p>
    <w:p w14:paraId="322944E1" w14:textId="77777777" w:rsidR="003279D8" w:rsidRPr="00F72DE3" w:rsidRDefault="003279D8">
      <w:pPr>
        <w:spacing w:after="0" w:line="480" w:lineRule="auto"/>
        <w:ind w:firstLine="851"/>
        <w:rPr>
          <w:rFonts w:ascii="Times New Roman" w:hAnsi="Times New Roman" w:cs="Times New Roman"/>
          <w:sz w:val="24"/>
          <w:szCs w:val="24"/>
          <w:lang w:val="en-US"/>
        </w:rPr>
      </w:pPr>
      <w:r w:rsidRPr="00F72DE3">
        <w:rPr>
          <w:rFonts w:ascii="Times New Roman" w:hAnsi="Times New Roman" w:cs="Times New Roman"/>
          <w:sz w:val="24"/>
          <w:szCs w:val="24"/>
          <w:lang w:val="en-US"/>
        </w:rPr>
        <w:lastRenderedPageBreak/>
        <w:t xml:space="preserve">The Mach IV (Christie &amp; </w:t>
      </w:r>
      <w:proofErr w:type="spellStart"/>
      <w:r w:rsidRPr="00F72DE3">
        <w:rPr>
          <w:rFonts w:ascii="Times New Roman" w:hAnsi="Times New Roman" w:cs="Times New Roman"/>
          <w:sz w:val="24"/>
          <w:szCs w:val="24"/>
          <w:lang w:val="en-US"/>
        </w:rPr>
        <w:t>Geis</w:t>
      </w:r>
      <w:proofErr w:type="spellEnd"/>
      <w:r w:rsidRPr="00F72DE3">
        <w:rPr>
          <w:rFonts w:ascii="Times New Roman" w:hAnsi="Times New Roman" w:cs="Times New Roman"/>
          <w:sz w:val="24"/>
          <w:szCs w:val="24"/>
          <w:lang w:val="en-US"/>
        </w:rPr>
        <w:t xml:space="preserve">, 1970) is a </w:t>
      </w:r>
      <w:proofErr w:type="spellStart"/>
      <w:r w:rsidRPr="00F72DE3">
        <w:rPr>
          <w:rFonts w:ascii="Times New Roman" w:hAnsi="Times New Roman" w:cs="Times New Roman"/>
          <w:sz w:val="24"/>
          <w:szCs w:val="24"/>
          <w:lang w:val="en-US"/>
        </w:rPr>
        <w:t>uni</w:t>
      </w:r>
      <w:proofErr w:type="spellEnd"/>
      <w:r w:rsidRPr="00F72DE3">
        <w:rPr>
          <w:rFonts w:ascii="Times New Roman" w:hAnsi="Times New Roman" w:cs="Times New Roman"/>
          <w:sz w:val="24"/>
          <w:szCs w:val="24"/>
          <w:lang w:val="en-US"/>
        </w:rPr>
        <w:t>-dimensional measure of Machiavellianism which assesses interactions with others, morality</w:t>
      </w:r>
      <w:r w:rsidR="003F646A" w:rsidRPr="00F72DE3">
        <w:rPr>
          <w:rFonts w:ascii="Times New Roman" w:hAnsi="Times New Roman" w:cs="Times New Roman"/>
          <w:sz w:val="24"/>
          <w:szCs w:val="24"/>
          <w:lang w:val="en-US"/>
        </w:rPr>
        <w:t>,</w:t>
      </w:r>
      <w:r w:rsidRPr="00F72DE3">
        <w:rPr>
          <w:rFonts w:ascii="Times New Roman" w:hAnsi="Times New Roman" w:cs="Times New Roman"/>
          <w:sz w:val="24"/>
          <w:szCs w:val="24"/>
          <w:lang w:val="en-US"/>
        </w:rPr>
        <w:t xml:space="preserve"> and cynicism. The scale contains 20 items rated on a 7 point </w:t>
      </w:r>
      <w:proofErr w:type="spellStart"/>
      <w:r w:rsidRPr="00F72DE3">
        <w:rPr>
          <w:rFonts w:ascii="Times New Roman" w:hAnsi="Times New Roman" w:cs="Times New Roman"/>
          <w:sz w:val="24"/>
          <w:szCs w:val="24"/>
          <w:lang w:val="en-US"/>
        </w:rPr>
        <w:t>likert</w:t>
      </w:r>
      <w:proofErr w:type="spellEnd"/>
      <w:r w:rsidRPr="00F72DE3">
        <w:rPr>
          <w:rFonts w:ascii="Times New Roman" w:hAnsi="Times New Roman" w:cs="Times New Roman"/>
          <w:sz w:val="24"/>
          <w:szCs w:val="24"/>
          <w:lang w:val="en-US"/>
        </w:rPr>
        <w:t xml:space="preserve"> scale (1 = </w:t>
      </w:r>
      <w:r w:rsidRPr="00F72DE3">
        <w:rPr>
          <w:rFonts w:ascii="Times New Roman" w:hAnsi="Times New Roman" w:cs="Times New Roman"/>
          <w:i/>
          <w:sz w:val="24"/>
          <w:szCs w:val="24"/>
          <w:lang w:val="en-US"/>
        </w:rPr>
        <w:t>strongly disagree</w:t>
      </w:r>
      <w:r w:rsidRPr="00F72DE3">
        <w:rPr>
          <w:rFonts w:ascii="Times New Roman" w:hAnsi="Times New Roman" w:cs="Times New Roman"/>
          <w:sz w:val="24"/>
          <w:szCs w:val="24"/>
          <w:lang w:val="en-US"/>
        </w:rPr>
        <w:t xml:space="preserve"> to 7 = </w:t>
      </w:r>
      <w:r w:rsidRPr="00F72DE3">
        <w:rPr>
          <w:rFonts w:ascii="Times New Roman" w:hAnsi="Times New Roman" w:cs="Times New Roman"/>
          <w:i/>
          <w:sz w:val="24"/>
          <w:szCs w:val="24"/>
          <w:lang w:val="en-US"/>
        </w:rPr>
        <w:t>strongly agree</w:t>
      </w:r>
      <w:r w:rsidRPr="00F72DE3">
        <w:rPr>
          <w:rFonts w:ascii="Times New Roman" w:hAnsi="Times New Roman" w:cs="Times New Roman"/>
          <w:sz w:val="24"/>
          <w:szCs w:val="24"/>
          <w:lang w:val="en-US"/>
        </w:rPr>
        <w:t>). Example items include “</w:t>
      </w:r>
      <w:r w:rsidR="00854B84" w:rsidRPr="00F72DE3">
        <w:rPr>
          <w:rFonts w:ascii="Times New Roman" w:hAnsi="Times New Roman" w:cs="Times New Roman"/>
          <w:i/>
          <w:color w:val="000000"/>
          <w:sz w:val="24"/>
          <w:szCs w:val="24"/>
          <w:lang w:val="en-US"/>
        </w:rPr>
        <w:t>Never tell anyone the real reason you did something unless it is useful to do so</w:t>
      </w:r>
      <w:r w:rsidRPr="00F72DE3">
        <w:rPr>
          <w:rFonts w:ascii="Times New Roman" w:hAnsi="Times New Roman" w:cs="Times New Roman"/>
          <w:color w:val="000000"/>
          <w:sz w:val="24"/>
          <w:szCs w:val="24"/>
          <w:lang w:val="en-US"/>
        </w:rPr>
        <w:t>” and “</w:t>
      </w:r>
      <w:r w:rsidR="00854B84" w:rsidRPr="00F72DE3">
        <w:rPr>
          <w:rFonts w:ascii="Times New Roman" w:hAnsi="Times New Roman" w:cs="Times New Roman"/>
          <w:i/>
          <w:color w:val="000000"/>
          <w:sz w:val="24"/>
          <w:szCs w:val="24"/>
          <w:lang w:val="en-US"/>
        </w:rPr>
        <w:t>Anyone who completely trusts anyone else is asking for trouble</w:t>
      </w:r>
      <w:r w:rsidRPr="00F72DE3">
        <w:rPr>
          <w:rFonts w:ascii="Times New Roman" w:hAnsi="Times New Roman" w:cs="Times New Roman"/>
          <w:color w:val="000000"/>
          <w:sz w:val="24"/>
          <w:szCs w:val="24"/>
          <w:lang w:val="en-US"/>
        </w:rPr>
        <w:t xml:space="preserve">”. </w:t>
      </w:r>
      <w:r w:rsidR="00617440" w:rsidRPr="00F72DE3">
        <w:rPr>
          <w:rFonts w:ascii="Times New Roman" w:hAnsi="Times New Roman" w:cs="Times New Roman"/>
          <w:color w:val="000000"/>
          <w:sz w:val="24"/>
          <w:szCs w:val="24"/>
          <w:lang w:val="en-US"/>
        </w:rPr>
        <w:t>Ten items were reverse coded an</w:t>
      </w:r>
      <w:r w:rsidR="003F646A" w:rsidRPr="00F72DE3">
        <w:rPr>
          <w:rFonts w:ascii="Times New Roman" w:hAnsi="Times New Roman" w:cs="Times New Roman"/>
          <w:color w:val="000000"/>
          <w:sz w:val="24"/>
          <w:szCs w:val="24"/>
          <w:lang w:val="en-US"/>
        </w:rPr>
        <w:t>d higher scores indicate higher</w:t>
      </w:r>
      <w:r w:rsidR="00617440" w:rsidRPr="00F72DE3">
        <w:rPr>
          <w:rFonts w:ascii="Times New Roman" w:hAnsi="Times New Roman" w:cs="Times New Roman"/>
          <w:color w:val="000000"/>
          <w:sz w:val="24"/>
          <w:szCs w:val="24"/>
          <w:lang w:val="en-US"/>
        </w:rPr>
        <w:t xml:space="preserve"> Machiavellianism.</w:t>
      </w:r>
    </w:p>
    <w:p w14:paraId="74444487" w14:textId="31F413C7" w:rsidR="00854B84" w:rsidRPr="00F72DE3" w:rsidRDefault="00854B84">
      <w:pPr>
        <w:spacing w:after="0" w:line="480" w:lineRule="auto"/>
        <w:ind w:firstLine="851"/>
        <w:rPr>
          <w:rFonts w:ascii="Times New Roman" w:hAnsi="Times New Roman" w:cs="Times New Roman"/>
          <w:sz w:val="24"/>
          <w:szCs w:val="24"/>
          <w:lang w:val="en-US"/>
        </w:rPr>
      </w:pPr>
      <w:r w:rsidRPr="00F72DE3">
        <w:rPr>
          <w:rFonts w:ascii="Times New Roman" w:hAnsi="Times New Roman" w:cs="Times New Roman"/>
          <w:sz w:val="24"/>
          <w:szCs w:val="24"/>
          <w:lang w:val="en-US"/>
        </w:rPr>
        <w:t xml:space="preserve">The </w:t>
      </w:r>
      <w:r w:rsidRPr="00F72DE3">
        <w:rPr>
          <w:rFonts w:ascii="Times New Roman" w:hAnsi="Times New Roman" w:cs="Times New Roman"/>
          <w:sz w:val="24"/>
          <w:szCs w:val="24"/>
        </w:rPr>
        <w:t>Break</w:t>
      </w:r>
      <w:r w:rsidR="006835E4">
        <w:rPr>
          <w:rFonts w:ascii="Times New Roman" w:hAnsi="Times New Roman" w:cs="Times New Roman"/>
          <w:sz w:val="24"/>
          <w:szCs w:val="24"/>
        </w:rPr>
        <w:t xml:space="preserve"> </w:t>
      </w:r>
      <w:r w:rsidRPr="00F72DE3">
        <w:rPr>
          <w:rFonts w:ascii="Times New Roman" w:hAnsi="Times New Roman" w:cs="Times New Roman"/>
          <w:sz w:val="24"/>
          <w:szCs w:val="24"/>
        </w:rPr>
        <w:t xml:space="preserve">up Strategies Questionnaire (Collins &amp; </w:t>
      </w:r>
      <w:proofErr w:type="spellStart"/>
      <w:r w:rsidRPr="00F72DE3">
        <w:rPr>
          <w:rFonts w:ascii="Times New Roman" w:hAnsi="Times New Roman" w:cs="Times New Roman"/>
          <w:sz w:val="24"/>
          <w:szCs w:val="24"/>
        </w:rPr>
        <w:t>Gillath</w:t>
      </w:r>
      <w:proofErr w:type="spellEnd"/>
      <w:r w:rsidRPr="00F72DE3">
        <w:rPr>
          <w:rFonts w:ascii="Times New Roman" w:hAnsi="Times New Roman" w:cs="Times New Roman"/>
          <w:sz w:val="24"/>
          <w:szCs w:val="24"/>
        </w:rPr>
        <w:t>, 2012) is a 43 item measure of the strategies e</w:t>
      </w:r>
      <w:r w:rsidR="00450E98" w:rsidRPr="00F72DE3">
        <w:rPr>
          <w:rFonts w:ascii="Times New Roman" w:hAnsi="Times New Roman" w:cs="Times New Roman"/>
          <w:sz w:val="24"/>
          <w:szCs w:val="24"/>
        </w:rPr>
        <w:t>mployed to break</w:t>
      </w:r>
      <w:r w:rsidR="006835E4">
        <w:rPr>
          <w:rFonts w:ascii="Times New Roman" w:hAnsi="Times New Roman" w:cs="Times New Roman"/>
          <w:sz w:val="24"/>
          <w:szCs w:val="24"/>
        </w:rPr>
        <w:t xml:space="preserve"> </w:t>
      </w:r>
      <w:r w:rsidRPr="00F72DE3">
        <w:rPr>
          <w:rFonts w:ascii="Times New Roman" w:hAnsi="Times New Roman" w:cs="Times New Roman"/>
          <w:sz w:val="24"/>
          <w:szCs w:val="24"/>
        </w:rPr>
        <w:t xml:space="preserve">up with a partner. Participants respond to each item on a 7 point </w:t>
      </w:r>
      <w:proofErr w:type="spellStart"/>
      <w:r w:rsidRPr="00F72DE3">
        <w:rPr>
          <w:rFonts w:ascii="Times New Roman" w:hAnsi="Times New Roman" w:cs="Times New Roman"/>
          <w:sz w:val="24"/>
          <w:szCs w:val="24"/>
        </w:rPr>
        <w:t>likert</w:t>
      </w:r>
      <w:proofErr w:type="spellEnd"/>
      <w:r w:rsidRPr="00F72DE3">
        <w:rPr>
          <w:rFonts w:ascii="Times New Roman" w:hAnsi="Times New Roman" w:cs="Times New Roman"/>
          <w:sz w:val="24"/>
          <w:szCs w:val="24"/>
        </w:rPr>
        <w:t xml:space="preserve"> scale (1 = </w:t>
      </w:r>
      <w:r w:rsidRPr="00F72DE3">
        <w:rPr>
          <w:rFonts w:ascii="Times New Roman" w:hAnsi="Times New Roman" w:cs="Times New Roman"/>
          <w:i/>
          <w:sz w:val="24"/>
          <w:szCs w:val="24"/>
        </w:rPr>
        <w:t>did not use strategy</w:t>
      </w:r>
      <w:r w:rsidRPr="00F72DE3">
        <w:rPr>
          <w:rFonts w:ascii="Times New Roman" w:hAnsi="Times New Roman" w:cs="Times New Roman"/>
          <w:sz w:val="24"/>
          <w:szCs w:val="24"/>
        </w:rPr>
        <w:t xml:space="preserve"> at all to 7</w:t>
      </w:r>
      <w:r w:rsidR="009E4264" w:rsidRPr="00F72DE3">
        <w:rPr>
          <w:rFonts w:ascii="Times New Roman" w:hAnsi="Times New Roman" w:cs="Times New Roman"/>
          <w:sz w:val="24"/>
          <w:szCs w:val="24"/>
        </w:rPr>
        <w:t xml:space="preserve"> = </w:t>
      </w:r>
      <w:r w:rsidR="009E4264" w:rsidRPr="00F72DE3">
        <w:rPr>
          <w:rFonts w:ascii="Times New Roman" w:hAnsi="Times New Roman" w:cs="Times New Roman"/>
          <w:i/>
          <w:sz w:val="24"/>
          <w:szCs w:val="24"/>
        </w:rPr>
        <w:t>definitely used this strategy</w:t>
      </w:r>
      <w:r w:rsidR="004204DD" w:rsidRPr="00F72DE3">
        <w:rPr>
          <w:rFonts w:ascii="Times New Roman" w:hAnsi="Times New Roman" w:cs="Times New Roman"/>
          <w:sz w:val="24"/>
          <w:szCs w:val="24"/>
        </w:rPr>
        <w:t>). These assess</w:t>
      </w:r>
      <w:r w:rsidRPr="00F72DE3">
        <w:rPr>
          <w:rFonts w:ascii="Times New Roman" w:hAnsi="Times New Roman" w:cs="Times New Roman"/>
          <w:sz w:val="24"/>
          <w:szCs w:val="24"/>
        </w:rPr>
        <w:t xml:space="preserve"> 7 strategies: avoidance / withdrawal (11 items); positive tone / self</w:t>
      </w:r>
      <w:r w:rsidR="006835E4">
        <w:rPr>
          <w:rFonts w:ascii="Times New Roman" w:hAnsi="Times New Roman" w:cs="Times New Roman"/>
          <w:sz w:val="24"/>
          <w:szCs w:val="24"/>
        </w:rPr>
        <w:t>-</w:t>
      </w:r>
      <w:r w:rsidRPr="00F72DE3">
        <w:rPr>
          <w:rFonts w:ascii="Times New Roman" w:hAnsi="Times New Roman" w:cs="Times New Roman"/>
          <w:sz w:val="24"/>
          <w:szCs w:val="24"/>
        </w:rPr>
        <w:t>blame (10 items); open confrontation (4 items); cost escalation (4 items); manipulation (5 items); distant / mediated communication (4 items); and de-escalation (5 items).</w:t>
      </w:r>
      <w:r w:rsidR="009E4264" w:rsidRPr="00F72DE3">
        <w:rPr>
          <w:rFonts w:ascii="Times New Roman" w:hAnsi="Times New Roman" w:cs="Times New Roman"/>
          <w:sz w:val="24"/>
          <w:szCs w:val="24"/>
        </w:rPr>
        <w:t xml:space="preserve"> Example items include “</w:t>
      </w:r>
      <w:r w:rsidR="009E4264" w:rsidRPr="00F72DE3">
        <w:rPr>
          <w:rFonts w:ascii="Times New Roman" w:hAnsi="Times New Roman" w:cs="Times New Roman"/>
          <w:i/>
          <w:sz w:val="24"/>
          <w:szCs w:val="24"/>
        </w:rPr>
        <w:t>I avoided contact with my partner as much as possible</w:t>
      </w:r>
      <w:r w:rsidR="009E4264" w:rsidRPr="00F72DE3">
        <w:rPr>
          <w:rFonts w:ascii="Times New Roman" w:hAnsi="Times New Roman" w:cs="Times New Roman"/>
          <w:sz w:val="24"/>
          <w:szCs w:val="24"/>
        </w:rPr>
        <w:t>” (avoidance / withdrawal), “</w:t>
      </w:r>
      <w:r w:rsidR="009E4264" w:rsidRPr="00F72DE3">
        <w:rPr>
          <w:rFonts w:ascii="Times New Roman" w:hAnsi="Times New Roman" w:cs="Times New Roman"/>
          <w:i/>
          <w:sz w:val="24"/>
          <w:szCs w:val="24"/>
        </w:rPr>
        <w:t>I honestly conveyed my wishes to my partner</w:t>
      </w:r>
      <w:r w:rsidR="009E4264" w:rsidRPr="00F72DE3">
        <w:rPr>
          <w:rFonts w:ascii="Times New Roman" w:hAnsi="Times New Roman" w:cs="Times New Roman"/>
          <w:sz w:val="24"/>
          <w:szCs w:val="24"/>
        </w:rPr>
        <w:t>” (open confrontation)</w:t>
      </w:r>
      <w:r w:rsidR="003F646A" w:rsidRPr="00F72DE3">
        <w:rPr>
          <w:rFonts w:ascii="Times New Roman" w:hAnsi="Times New Roman" w:cs="Times New Roman"/>
          <w:sz w:val="24"/>
          <w:szCs w:val="24"/>
        </w:rPr>
        <w:t>,</w:t>
      </w:r>
      <w:r w:rsidR="009E4264" w:rsidRPr="00F72DE3">
        <w:rPr>
          <w:rFonts w:ascii="Times New Roman" w:hAnsi="Times New Roman" w:cs="Times New Roman"/>
          <w:sz w:val="24"/>
          <w:szCs w:val="24"/>
        </w:rPr>
        <w:t xml:space="preserve"> and “</w:t>
      </w:r>
      <w:r w:rsidR="009E4264" w:rsidRPr="00F72DE3">
        <w:rPr>
          <w:rFonts w:ascii="Times New Roman" w:hAnsi="Times New Roman" w:cs="Times New Roman"/>
          <w:i/>
          <w:sz w:val="24"/>
          <w:szCs w:val="24"/>
        </w:rPr>
        <w:t>I intentionally “leaked</w:t>
      </w:r>
      <w:r w:rsidR="009E4264" w:rsidRPr="00F72DE3">
        <w:rPr>
          <w:rFonts w:ascii="Times New Roman" w:hAnsi="Times New Roman" w:cs="Times New Roman"/>
          <w:sz w:val="24"/>
          <w:szCs w:val="24"/>
        </w:rPr>
        <w:t xml:space="preserve">” </w:t>
      </w:r>
      <w:r w:rsidR="009E4264" w:rsidRPr="00F72DE3">
        <w:rPr>
          <w:rFonts w:ascii="Times New Roman" w:hAnsi="Times New Roman" w:cs="Times New Roman"/>
          <w:i/>
          <w:sz w:val="24"/>
          <w:szCs w:val="24"/>
        </w:rPr>
        <w:t>my desire to break</w:t>
      </w:r>
      <w:r w:rsidR="006835E4">
        <w:rPr>
          <w:rFonts w:ascii="Times New Roman" w:hAnsi="Times New Roman" w:cs="Times New Roman"/>
          <w:i/>
          <w:sz w:val="24"/>
          <w:szCs w:val="24"/>
        </w:rPr>
        <w:t xml:space="preserve"> </w:t>
      </w:r>
      <w:r w:rsidR="009E4264" w:rsidRPr="00F72DE3">
        <w:rPr>
          <w:rFonts w:ascii="Times New Roman" w:hAnsi="Times New Roman" w:cs="Times New Roman"/>
          <w:i/>
          <w:sz w:val="24"/>
          <w:szCs w:val="24"/>
        </w:rPr>
        <w:t>up to someone I anticipated would inform my partner</w:t>
      </w:r>
      <w:r w:rsidR="009E4264" w:rsidRPr="00F72DE3">
        <w:rPr>
          <w:rFonts w:ascii="Times New Roman" w:hAnsi="Times New Roman" w:cs="Times New Roman"/>
          <w:sz w:val="24"/>
          <w:szCs w:val="24"/>
        </w:rPr>
        <w:t>” (manipulation).</w:t>
      </w:r>
      <w:r w:rsidR="003F646A" w:rsidRPr="00F72DE3">
        <w:rPr>
          <w:rFonts w:ascii="Times New Roman" w:hAnsi="Times New Roman" w:cs="Times New Roman"/>
          <w:sz w:val="24"/>
          <w:szCs w:val="24"/>
        </w:rPr>
        <w:t xml:space="preserve"> One item wa</w:t>
      </w:r>
      <w:r w:rsidR="00617440" w:rsidRPr="00F72DE3">
        <w:rPr>
          <w:rFonts w:ascii="Times New Roman" w:hAnsi="Times New Roman" w:cs="Times New Roman"/>
          <w:sz w:val="24"/>
          <w:szCs w:val="24"/>
        </w:rPr>
        <w:t>s reverse coded and higher score</w:t>
      </w:r>
      <w:r w:rsidR="006835E4">
        <w:rPr>
          <w:rFonts w:ascii="Times New Roman" w:hAnsi="Times New Roman" w:cs="Times New Roman"/>
          <w:sz w:val="24"/>
          <w:szCs w:val="24"/>
        </w:rPr>
        <w:t>s</w:t>
      </w:r>
      <w:r w:rsidR="00617440" w:rsidRPr="00F72DE3">
        <w:rPr>
          <w:rFonts w:ascii="Times New Roman" w:hAnsi="Times New Roman" w:cs="Times New Roman"/>
          <w:sz w:val="24"/>
          <w:szCs w:val="24"/>
        </w:rPr>
        <w:t xml:space="preserve"> in</w:t>
      </w:r>
      <w:r w:rsidR="00F82149" w:rsidRPr="00F72DE3">
        <w:rPr>
          <w:rFonts w:ascii="Times New Roman" w:hAnsi="Times New Roman" w:cs="Times New Roman"/>
          <w:sz w:val="24"/>
          <w:szCs w:val="24"/>
        </w:rPr>
        <w:t>dicate greater use of the break</w:t>
      </w:r>
      <w:r w:rsidR="006835E4">
        <w:rPr>
          <w:rFonts w:ascii="Times New Roman" w:hAnsi="Times New Roman" w:cs="Times New Roman"/>
          <w:sz w:val="24"/>
          <w:szCs w:val="24"/>
        </w:rPr>
        <w:t xml:space="preserve"> </w:t>
      </w:r>
      <w:r w:rsidR="00617440" w:rsidRPr="00F72DE3">
        <w:rPr>
          <w:rFonts w:ascii="Times New Roman" w:hAnsi="Times New Roman" w:cs="Times New Roman"/>
          <w:sz w:val="24"/>
          <w:szCs w:val="24"/>
        </w:rPr>
        <w:t>up strategy.</w:t>
      </w:r>
    </w:p>
    <w:p w14:paraId="7A05D23F" w14:textId="4AE5D0AE" w:rsidR="003279D8" w:rsidRPr="00F72DE3" w:rsidRDefault="00273758">
      <w:pPr>
        <w:spacing w:after="0" w:line="480" w:lineRule="auto"/>
        <w:ind w:firstLine="851"/>
        <w:rPr>
          <w:rFonts w:ascii="Times New Roman" w:hAnsi="Times New Roman" w:cs="Times New Roman"/>
          <w:sz w:val="24"/>
          <w:szCs w:val="24"/>
          <w:lang w:val="en-US"/>
        </w:rPr>
      </w:pPr>
      <w:r w:rsidRPr="00F72DE3">
        <w:rPr>
          <w:rFonts w:ascii="Times New Roman" w:hAnsi="Times New Roman" w:cs="Times New Roman"/>
          <w:sz w:val="24"/>
          <w:szCs w:val="24"/>
          <w:lang w:val="en-US"/>
        </w:rPr>
        <w:t>In the present study each measure (Machiavelli</w:t>
      </w:r>
      <w:r w:rsidR="00617440" w:rsidRPr="00F72DE3">
        <w:rPr>
          <w:rFonts w:ascii="Times New Roman" w:hAnsi="Times New Roman" w:cs="Times New Roman"/>
          <w:sz w:val="24"/>
          <w:szCs w:val="24"/>
          <w:lang w:val="en-US"/>
        </w:rPr>
        <w:t>anism: α = .70</w:t>
      </w:r>
      <w:r w:rsidRPr="00F72DE3">
        <w:rPr>
          <w:rFonts w:ascii="Times New Roman" w:hAnsi="Times New Roman" w:cs="Times New Roman"/>
          <w:sz w:val="24"/>
          <w:szCs w:val="24"/>
          <w:lang w:val="en-US"/>
        </w:rPr>
        <w:t xml:space="preserve">; </w:t>
      </w:r>
      <w:r w:rsidR="006835E4">
        <w:rPr>
          <w:rFonts w:ascii="Times New Roman" w:hAnsi="Times New Roman" w:cs="Times New Roman"/>
          <w:sz w:val="24"/>
          <w:szCs w:val="24"/>
          <w:lang w:val="en-US"/>
        </w:rPr>
        <w:t>a</w:t>
      </w:r>
      <w:r w:rsidR="00617440" w:rsidRPr="00F72DE3">
        <w:rPr>
          <w:rFonts w:ascii="Times New Roman" w:hAnsi="Times New Roman" w:cs="Times New Roman"/>
          <w:sz w:val="24"/>
          <w:szCs w:val="24"/>
          <w:lang w:val="en-US"/>
        </w:rPr>
        <w:t>voidance / withdrawal α = .89</w:t>
      </w:r>
      <w:r w:rsidR="00450E98" w:rsidRPr="00F72DE3">
        <w:rPr>
          <w:rFonts w:ascii="Times New Roman" w:hAnsi="Times New Roman" w:cs="Times New Roman"/>
          <w:sz w:val="24"/>
          <w:szCs w:val="24"/>
          <w:lang w:val="en-US"/>
        </w:rPr>
        <w:t xml:space="preserve">; </w:t>
      </w:r>
      <w:r w:rsidR="00617440" w:rsidRPr="00F72DE3">
        <w:rPr>
          <w:rFonts w:ascii="Times New Roman" w:hAnsi="Times New Roman" w:cs="Times New Roman"/>
          <w:sz w:val="24"/>
          <w:szCs w:val="24"/>
          <w:lang w:val="en-US"/>
        </w:rPr>
        <w:t>positive tone / self</w:t>
      </w:r>
      <w:r w:rsidR="006835E4">
        <w:rPr>
          <w:rFonts w:ascii="Times New Roman" w:hAnsi="Times New Roman" w:cs="Times New Roman"/>
          <w:sz w:val="24"/>
          <w:szCs w:val="24"/>
          <w:lang w:val="en-US"/>
        </w:rPr>
        <w:t>-</w:t>
      </w:r>
      <w:r w:rsidR="00617440" w:rsidRPr="00F72DE3">
        <w:rPr>
          <w:rFonts w:ascii="Times New Roman" w:hAnsi="Times New Roman" w:cs="Times New Roman"/>
          <w:sz w:val="24"/>
          <w:szCs w:val="24"/>
          <w:lang w:val="en-US"/>
        </w:rPr>
        <w:t>blame α = .84; open confrontation α = .71; cost escalation α = .80; manipulation α = .78</w:t>
      </w:r>
      <w:r w:rsidR="00450E98" w:rsidRPr="00F72DE3">
        <w:rPr>
          <w:rFonts w:ascii="Times New Roman" w:hAnsi="Times New Roman" w:cs="Times New Roman"/>
          <w:sz w:val="24"/>
          <w:szCs w:val="24"/>
          <w:lang w:val="en-US"/>
        </w:rPr>
        <w:t>; distan</w:t>
      </w:r>
      <w:r w:rsidR="00617440" w:rsidRPr="00F72DE3">
        <w:rPr>
          <w:rFonts w:ascii="Times New Roman" w:hAnsi="Times New Roman" w:cs="Times New Roman"/>
          <w:sz w:val="24"/>
          <w:szCs w:val="24"/>
          <w:lang w:val="en-US"/>
        </w:rPr>
        <w:t>t / mediated communication α = .67; and de-escalation α = .67</w:t>
      </w:r>
      <w:r w:rsidR="00450E98" w:rsidRPr="00F72DE3">
        <w:rPr>
          <w:rFonts w:ascii="Times New Roman" w:hAnsi="Times New Roman" w:cs="Times New Roman"/>
          <w:sz w:val="24"/>
          <w:szCs w:val="24"/>
          <w:lang w:val="en-US"/>
        </w:rPr>
        <w:t>) demonstrated acceptable reliability.</w:t>
      </w:r>
    </w:p>
    <w:p w14:paraId="4C5FA79B" w14:textId="0C837716" w:rsidR="00B41062" w:rsidRPr="00F72DE3" w:rsidRDefault="00C77A09">
      <w:pPr>
        <w:spacing w:after="0" w:line="480" w:lineRule="auto"/>
        <w:rPr>
          <w:rFonts w:ascii="Times New Roman" w:hAnsi="Times New Roman" w:cs="Times New Roman"/>
          <w:b/>
          <w:sz w:val="24"/>
          <w:szCs w:val="24"/>
          <w:lang w:val="en-US"/>
        </w:rPr>
      </w:pPr>
      <w:r>
        <w:rPr>
          <w:rFonts w:ascii="Times New Roman" w:hAnsi="Times New Roman" w:cs="Times New Roman"/>
          <w:b/>
          <w:sz w:val="24"/>
          <w:szCs w:val="24"/>
          <w:lang w:val="en-US"/>
        </w:rPr>
        <w:t xml:space="preserve">3.0 </w:t>
      </w:r>
      <w:r w:rsidR="008357DD" w:rsidRPr="00F72DE3">
        <w:rPr>
          <w:rFonts w:ascii="Times New Roman" w:hAnsi="Times New Roman" w:cs="Times New Roman"/>
          <w:b/>
          <w:sz w:val="24"/>
          <w:szCs w:val="24"/>
          <w:lang w:val="en-US"/>
        </w:rPr>
        <w:t xml:space="preserve">Study 1: </w:t>
      </w:r>
      <w:r w:rsidR="00B41062" w:rsidRPr="00F72DE3">
        <w:rPr>
          <w:rFonts w:ascii="Times New Roman" w:hAnsi="Times New Roman" w:cs="Times New Roman"/>
          <w:b/>
          <w:sz w:val="24"/>
          <w:szCs w:val="24"/>
          <w:lang w:val="en-US"/>
        </w:rPr>
        <w:t>Results</w:t>
      </w:r>
    </w:p>
    <w:p w14:paraId="0CADD4BB" w14:textId="76F5C18A" w:rsidR="00617440" w:rsidRPr="00A807B3" w:rsidRDefault="002753ED">
      <w:pPr>
        <w:spacing w:after="0" w:line="480" w:lineRule="auto"/>
        <w:ind w:firstLine="720"/>
        <w:rPr>
          <w:rFonts w:ascii="Times New Roman" w:hAnsi="Times New Roman" w:cs="Times New Roman"/>
          <w:sz w:val="24"/>
          <w:szCs w:val="24"/>
          <w:lang w:val="en-US"/>
        </w:rPr>
      </w:pPr>
      <w:r w:rsidRPr="00A807B3">
        <w:rPr>
          <w:rFonts w:ascii="Times New Roman" w:hAnsi="Times New Roman" w:cs="Times New Roman"/>
          <w:sz w:val="24"/>
          <w:szCs w:val="24"/>
          <w:lang w:val="en-US"/>
        </w:rPr>
        <w:t xml:space="preserve">Significant positive correlations were identified between Machiavellianism and the use of avoidance / withdrawal, cost escalation, manipulation, and distant / mediated communication break up strategies. These data are shown in Table 1. </w:t>
      </w:r>
      <w:r w:rsidR="00617440" w:rsidRPr="00A807B3">
        <w:rPr>
          <w:rFonts w:ascii="Times New Roman" w:hAnsi="Times New Roman" w:cs="Times New Roman"/>
          <w:sz w:val="24"/>
          <w:szCs w:val="24"/>
          <w:lang w:val="en-US"/>
        </w:rPr>
        <w:t xml:space="preserve">A series of regression </w:t>
      </w:r>
      <w:r w:rsidR="00617440" w:rsidRPr="00A807B3">
        <w:rPr>
          <w:rFonts w:ascii="Times New Roman" w:hAnsi="Times New Roman" w:cs="Times New Roman"/>
          <w:sz w:val="24"/>
          <w:szCs w:val="24"/>
          <w:lang w:val="en-US"/>
        </w:rPr>
        <w:lastRenderedPageBreak/>
        <w:t xml:space="preserve">analyses revealed that Machiavellianism predicted </w:t>
      </w:r>
      <w:r w:rsidRPr="00A807B3">
        <w:rPr>
          <w:rFonts w:ascii="Times New Roman" w:hAnsi="Times New Roman" w:cs="Times New Roman"/>
          <w:sz w:val="24"/>
          <w:szCs w:val="24"/>
          <w:lang w:val="en-US"/>
        </w:rPr>
        <w:t xml:space="preserve">the use of </w:t>
      </w:r>
      <w:r w:rsidR="00617440" w:rsidRPr="00A807B3">
        <w:rPr>
          <w:rFonts w:ascii="Times New Roman" w:hAnsi="Times New Roman" w:cs="Times New Roman"/>
          <w:sz w:val="24"/>
          <w:szCs w:val="24"/>
          <w:lang w:val="en-US"/>
        </w:rPr>
        <w:t xml:space="preserve">avoidance / withdrawal, </w:t>
      </w:r>
      <w:r w:rsidR="00617440" w:rsidRPr="00A807B3">
        <w:rPr>
          <w:rFonts w:ascii="Times New Roman" w:hAnsi="Times New Roman" w:cs="Times New Roman"/>
          <w:i/>
          <w:sz w:val="24"/>
          <w:szCs w:val="24"/>
          <w:lang w:val="en-US"/>
        </w:rPr>
        <w:t>F</w:t>
      </w:r>
      <w:r w:rsidR="00617440" w:rsidRPr="00A807B3">
        <w:rPr>
          <w:rFonts w:ascii="Times New Roman" w:hAnsi="Times New Roman" w:cs="Times New Roman"/>
          <w:sz w:val="24"/>
          <w:szCs w:val="24"/>
          <w:lang w:val="en-US"/>
        </w:rPr>
        <w:t xml:space="preserve"> (</w:t>
      </w:r>
      <w:r w:rsidR="00234ED3" w:rsidRPr="00A807B3">
        <w:rPr>
          <w:rFonts w:ascii="Times New Roman" w:hAnsi="Times New Roman" w:cs="Times New Roman"/>
          <w:sz w:val="24"/>
          <w:szCs w:val="24"/>
          <w:lang w:val="en-US"/>
        </w:rPr>
        <w:t xml:space="preserve">1,124) = 5.07, </w:t>
      </w:r>
      <w:r w:rsidR="00234ED3" w:rsidRPr="00A807B3">
        <w:rPr>
          <w:rFonts w:ascii="Times New Roman" w:hAnsi="Times New Roman" w:cs="Times New Roman"/>
          <w:i/>
          <w:sz w:val="24"/>
          <w:szCs w:val="24"/>
          <w:lang w:val="en-US"/>
        </w:rPr>
        <w:t>p</w:t>
      </w:r>
      <w:r w:rsidR="00234ED3" w:rsidRPr="00A807B3">
        <w:rPr>
          <w:rFonts w:ascii="Times New Roman" w:hAnsi="Times New Roman" w:cs="Times New Roman"/>
          <w:sz w:val="24"/>
          <w:szCs w:val="24"/>
          <w:lang w:val="en-US"/>
        </w:rPr>
        <w:t xml:space="preserve"> = .026, </w:t>
      </w:r>
      <w:r w:rsidR="00617440" w:rsidRPr="00A807B3">
        <w:rPr>
          <w:rFonts w:ascii="Times New Roman" w:hAnsi="Times New Roman" w:cs="Times New Roman"/>
          <w:sz w:val="24"/>
          <w:szCs w:val="24"/>
          <w:lang w:val="en-US"/>
        </w:rPr>
        <w:t xml:space="preserve">cost escalation, </w:t>
      </w:r>
      <w:r w:rsidR="00234ED3" w:rsidRPr="00A807B3">
        <w:rPr>
          <w:rFonts w:ascii="Times New Roman" w:hAnsi="Times New Roman" w:cs="Times New Roman"/>
          <w:i/>
          <w:sz w:val="24"/>
          <w:szCs w:val="24"/>
          <w:lang w:val="en-US"/>
        </w:rPr>
        <w:t>F</w:t>
      </w:r>
      <w:r w:rsidR="00234ED3" w:rsidRPr="00A807B3">
        <w:rPr>
          <w:rFonts w:ascii="Times New Roman" w:hAnsi="Times New Roman" w:cs="Times New Roman"/>
          <w:sz w:val="24"/>
          <w:szCs w:val="24"/>
          <w:lang w:val="en-US"/>
        </w:rPr>
        <w:t xml:space="preserve"> (1,122) = 14.31, </w:t>
      </w:r>
      <w:r w:rsidR="00234ED3" w:rsidRPr="00A807B3">
        <w:rPr>
          <w:rFonts w:ascii="Times New Roman" w:hAnsi="Times New Roman" w:cs="Times New Roman"/>
          <w:i/>
          <w:sz w:val="24"/>
          <w:szCs w:val="24"/>
          <w:lang w:val="en-US"/>
        </w:rPr>
        <w:t>p</w:t>
      </w:r>
      <w:r w:rsidR="00234ED3" w:rsidRPr="00A807B3">
        <w:rPr>
          <w:rFonts w:ascii="Times New Roman" w:hAnsi="Times New Roman" w:cs="Times New Roman"/>
          <w:sz w:val="24"/>
          <w:szCs w:val="24"/>
          <w:lang w:val="en-US"/>
        </w:rPr>
        <w:t xml:space="preserve"> &lt; .001, </w:t>
      </w:r>
      <w:r w:rsidR="00617440" w:rsidRPr="00A807B3">
        <w:rPr>
          <w:rFonts w:ascii="Times New Roman" w:hAnsi="Times New Roman" w:cs="Times New Roman"/>
          <w:sz w:val="24"/>
          <w:szCs w:val="24"/>
          <w:lang w:val="en-US"/>
        </w:rPr>
        <w:t xml:space="preserve">manipulation, </w:t>
      </w:r>
      <w:r w:rsidR="00234ED3" w:rsidRPr="00A807B3">
        <w:rPr>
          <w:rFonts w:ascii="Times New Roman" w:hAnsi="Times New Roman" w:cs="Times New Roman"/>
          <w:i/>
          <w:sz w:val="24"/>
          <w:szCs w:val="24"/>
          <w:lang w:val="en-US"/>
        </w:rPr>
        <w:t>F</w:t>
      </w:r>
      <w:r w:rsidR="00234ED3" w:rsidRPr="00A807B3">
        <w:rPr>
          <w:rFonts w:ascii="Times New Roman" w:hAnsi="Times New Roman" w:cs="Times New Roman"/>
          <w:sz w:val="24"/>
          <w:szCs w:val="24"/>
          <w:lang w:val="en-US"/>
        </w:rPr>
        <w:t xml:space="preserve"> (1,123) = 8.40, </w:t>
      </w:r>
      <w:r w:rsidR="00234ED3" w:rsidRPr="00A807B3">
        <w:rPr>
          <w:rFonts w:ascii="Times New Roman" w:hAnsi="Times New Roman" w:cs="Times New Roman"/>
          <w:i/>
          <w:sz w:val="24"/>
          <w:szCs w:val="24"/>
          <w:lang w:val="en-US"/>
        </w:rPr>
        <w:t>p</w:t>
      </w:r>
      <w:r w:rsidR="00234ED3" w:rsidRPr="00A807B3">
        <w:rPr>
          <w:rFonts w:ascii="Times New Roman" w:hAnsi="Times New Roman" w:cs="Times New Roman"/>
          <w:sz w:val="24"/>
          <w:szCs w:val="24"/>
          <w:lang w:val="en-US"/>
        </w:rPr>
        <w:t xml:space="preserve"> = .004, </w:t>
      </w:r>
      <w:r w:rsidR="00617440" w:rsidRPr="00A807B3">
        <w:rPr>
          <w:rFonts w:ascii="Times New Roman" w:hAnsi="Times New Roman" w:cs="Times New Roman"/>
          <w:sz w:val="24"/>
          <w:szCs w:val="24"/>
          <w:lang w:val="en-US"/>
        </w:rPr>
        <w:t>and distant / mediated communication</w:t>
      </w:r>
      <w:r w:rsidR="00234ED3" w:rsidRPr="00A807B3">
        <w:rPr>
          <w:rFonts w:ascii="Times New Roman" w:hAnsi="Times New Roman" w:cs="Times New Roman"/>
          <w:sz w:val="24"/>
          <w:szCs w:val="24"/>
          <w:lang w:val="en-US"/>
        </w:rPr>
        <w:t>,</w:t>
      </w:r>
      <w:r w:rsidR="00234ED3" w:rsidRPr="00A807B3">
        <w:rPr>
          <w:rFonts w:ascii="Times New Roman" w:hAnsi="Times New Roman" w:cs="Times New Roman"/>
          <w:i/>
          <w:sz w:val="24"/>
          <w:szCs w:val="24"/>
          <w:lang w:val="en-US"/>
        </w:rPr>
        <w:t xml:space="preserve"> F</w:t>
      </w:r>
      <w:r w:rsidR="00234ED3" w:rsidRPr="00A807B3">
        <w:rPr>
          <w:rFonts w:ascii="Times New Roman" w:hAnsi="Times New Roman" w:cs="Times New Roman"/>
          <w:sz w:val="24"/>
          <w:szCs w:val="24"/>
          <w:lang w:val="en-US"/>
        </w:rPr>
        <w:t xml:space="preserve"> (1,123) = 6.10, </w:t>
      </w:r>
      <w:r w:rsidR="00234ED3" w:rsidRPr="00A807B3">
        <w:rPr>
          <w:rFonts w:ascii="Times New Roman" w:hAnsi="Times New Roman" w:cs="Times New Roman"/>
          <w:i/>
          <w:sz w:val="24"/>
          <w:szCs w:val="24"/>
          <w:lang w:val="en-US"/>
        </w:rPr>
        <w:t>p</w:t>
      </w:r>
      <w:r w:rsidR="00234ED3" w:rsidRPr="00A807B3">
        <w:rPr>
          <w:rFonts w:ascii="Times New Roman" w:hAnsi="Times New Roman" w:cs="Times New Roman"/>
          <w:sz w:val="24"/>
          <w:szCs w:val="24"/>
          <w:lang w:val="en-US"/>
        </w:rPr>
        <w:t xml:space="preserve"> = .015</w:t>
      </w:r>
      <w:r w:rsidR="00E5084A" w:rsidRPr="00A807B3">
        <w:rPr>
          <w:rFonts w:ascii="Times New Roman" w:hAnsi="Times New Roman" w:cs="Times New Roman"/>
          <w:sz w:val="24"/>
          <w:szCs w:val="24"/>
          <w:lang w:val="en-US"/>
        </w:rPr>
        <w:t>, such that women with higher levels of Machiavellianism were m</w:t>
      </w:r>
      <w:r w:rsidR="00F82149" w:rsidRPr="00A807B3">
        <w:rPr>
          <w:rFonts w:ascii="Times New Roman" w:hAnsi="Times New Roman" w:cs="Times New Roman"/>
          <w:sz w:val="24"/>
          <w:szCs w:val="24"/>
          <w:lang w:val="en-US"/>
        </w:rPr>
        <w:t xml:space="preserve">ore likely to employ each break </w:t>
      </w:r>
      <w:r w:rsidR="00E5084A" w:rsidRPr="00A807B3">
        <w:rPr>
          <w:rFonts w:ascii="Times New Roman" w:hAnsi="Times New Roman" w:cs="Times New Roman"/>
          <w:sz w:val="24"/>
          <w:szCs w:val="24"/>
          <w:lang w:val="en-US"/>
        </w:rPr>
        <w:t>up strategy</w:t>
      </w:r>
      <w:r w:rsidR="00617440" w:rsidRPr="00A807B3">
        <w:rPr>
          <w:rFonts w:ascii="Times New Roman" w:hAnsi="Times New Roman" w:cs="Times New Roman"/>
          <w:sz w:val="24"/>
          <w:szCs w:val="24"/>
          <w:lang w:val="en-US"/>
        </w:rPr>
        <w:t xml:space="preserve">. Machiavellianism did not predict positive tone / self-blame, </w:t>
      </w:r>
      <w:r w:rsidR="00234ED3" w:rsidRPr="00A807B3">
        <w:rPr>
          <w:rFonts w:ascii="Times New Roman" w:hAnsi="Times New Roman" w:cs="Times New Roman"/>
          <w:i/>
          <w:sz w:val="24"/>
          <w:szCs w:val="24"/>
          <w:lang w:val="en-US"/>
        </w:rPr>
        <w:t>F</w:t>
      </w:r>
      <w:r w:rsidR="00234ED3" w:rsidRPr="00A807B3">
        <w:rPr>
          <w:rFonts w:ascii="Times New Roman" w:hAnsi="Times New Roman" w:cs="Times New Roman"/>
          <w:sz w:val="24"/>
          <w:szCs w:val="24"/>
          <w:lang w:val="en-US"/>
        </w:rPr>
        <w:t xml:space="preserve"> (1,125) = .56, </w:t>
      </w:r>
      <w:r w:rsidR="00234ED3" w:rsidRPr="00A807B3">
        <w:rPr>
          <w:rFonts w:ascii="Times New Roman" w:hAnsi="Times New Roman" w:cs="Times New Roman"/>
          <w:i/>
          <w:sz w:val="24"/>
          <w:szCs w:val="24"/>
          <w:lang w:val="en-US"/>
        </w:rPr>
        <w:t>p</w:t>
      </w:r>
      <w:r w:rsidR="00234ED3" w:rsidRPr="00A807B3">
        <w:rPr>
          <w:rFonts w:ascii="Times New Roman" w:hAnsi="Times New Roman" w:cs="Times New Roman"/>
          <w:sz w:val="24"/>
          <w:szCs w:val="24"/>
          <w:lang w:val="en-US"/>
        </w:rPr>
        <w:t xml:space="preserve"> = .458, </w:t>
      </w:r>
      <w:r w:rsidR="00617440" w:rsidRPr="00A807B3">
        <w:rPr>
          <w:rFonts w:ascii="Times New Roman" w:hAnsi="Times New Roman" w:cs="Times New Roman"/>
          <w:sz w:val="24"/>
          <w:szCs w:val="24"/>
          <w:lang w:val="en-US"/>
        </w:rPr>
        <w:t xml:space="preserve">open confrontation, </w:t>
      </w:r>
      <w:r w:rsidR="00234ED3" w:rsidRPr="00A807B3">
        <w:rPr>
          <w:rFonts w:ascii="Times New Roman" w:hAnsi="Times New Roman" w:cs="Times New Roman"/>
          <w:i/>
          <w:sz w:val="24"/>
          <w:szCs w:val="24"/>
          <w:lang w:val="en-US"/>
        </w:rPr>
        <w:t>F</w:t>
      </w:r>
      <w:r w:rsidR="00234ED3" w:rsidRPr="00A807B3">
        <w:rPr>
          <w:rFonts w:ascii="Times New Roman" w:hAnsi="Times New Roman" w:cs="Times New Roman"/>
          <w:sz w:val="24"/>
          <w:szCs w:val="24"/>
          <w:lang w:val="en-US"/>
        </w:rPr>
        <w:t xml:space="preserve"> (1,125) = .51, </w:t>
      </w:r>
      <w:r w:rsidR="00234ED3" w:rsidRPr="00A807B3">
        <w:rPr>
          <w:rFonts w:ascii="Times New Roman" w:hAnsi="Times New Roman" w:cs="Times New Roman"/>
          <w:i/>
          <w:sz w:val="24"/>
          <w:szCs w:val="24"/>
          <w:lang w:val="en-US"/>
        </w:rPr>
        <w:t>p</w:t>
      </w:r>
      <w:r w:rsidR="00234ED3" w:rsidRPr="00A807B3">
        <w:rPr>
          <w:rFonts w:ascii="Times New Roman" w:hAnsi="Times New Roman" w:cs="Times New Roman"/>
          <w:sz w:val="24"/>
          <w:szCs w:val="24"/>
          <w:lang w:val="en-US"/>
        </w:rPr>
        <w:t xml:space="preserve"> = .476, </w:t>
      </w:r>
      <w:r w:rsidR="00617440" w:rsidRPr="00A807B3">
        <w:rPr>
          <w:rFonts w:ascii="Times New Roman" w:hAnsi="Times New Roman" w:cs="Times New Roman"/>
          <w:sz w:val="24"/>
          <w:szCs w:val="24"/>
          <w:lang w:val="en-US"/>
        </w:rPr>
        <w:t>and de-escalation</w:t>
      </w:r>
      <w:r w:rsidR="00234ED3" w:rsidRPr="00A807B3">
        <w:rPr>
          <w:rFonts w:ascii="Times New Roman" w:hAnsi="Times New Roman" w:cs="Times New Roman"/>
          <w:sz w:val="24"/>
          <w:szCs w:val="24"/>
          <w:lang w:val="en-US"/>
        </w:rPr>
        <w:t xml:space="preserve">, </w:t>
      </w:r>
      <w:r w:rsidR="00234ED3" w:rsidRPr="00A807B3">
        <w:rPr>
          <w:rFonts w:ascii="Times New Roman" w:hAnsi="Times New Roman" w:cs="Times New Roman"/>
          <w:i/>
          <w:sz w:val="24"/>
          <w:szCs w:val="24"/>
          <w:lang w:val="en-US"/>
        </w:rPr>
        <w:t>F</w:t>
      </w:r>
      <w:r w:rsidR="00234ED3" w:rsidRPr="00A807B3">
        <w:rPr>
          <w:rFonts w:ascii="Times New Roman" w:hAnsi="Times New Roman" w:cs="Times New Roman"/>
          <w:sz w:val="24"/>
          <w:szCs w:val="24"/>
          <w:lang w:val="en-US"/>
        </w:rPr>
        <w:t xml:space="preserve"> (1,122) = 1.46, </w:t>
      </w:r>
      <w:r w:rsidR="00234ED3" w:rsidRPr="00A807B3">
        <w:rPr>
          <w:rFonts w:ascii="Times New Roman" w:hAnsi="Times New Roman" w:cs="Times New Roman"/>
          <w:i/>
          <w:sz w:val="24"/>
          <w:szCs w:val="24"/>
          <w:lang w:val="en-US"/>
        </w:rPr>
        <w:t>p</w:t>
      </w:r>
      <w:r w:rsidR="00234ED3" w:rsidRPr="00A807B3">
        <w:rPr>
          <w:rFonts w:ascii="Times New Roman" w:hAnsi="Times New Roman" w:cs="Times New Roman"/>
          <w:sz w:val="24"/>
          <w:szCs w:val="24"/>
          <w:lang w:val="en-US"/>
        </w:rPr>
        <w:t xml:space="preserve"> = .230</w:t>
      </w:r>
      <w:r w:rsidR="00617440" w:rsidRPr="00A807B3">
        <w:rPr>
          <w:rFonts w:ascii="Times New Roman" w:hAnsi="Times New Roman" w:cs="Times New Roman"/>
          <w:sz w:val="24"/>
          <w:szCs w:val="24"/>
          <w:lang w:val="en-US"/>
        </w:rPr>
        <w:t xml:space="preserve">. </w:t>
      </w:r>
    </w:p>
    <w:p w14:paraId="03C6C13C" w14:textId="2A7C41E3" w:rsidR="00B41062" w:rsidRPr="00A807B3" w:rsidRDefault="00C77A09">
      <w:pPr>
        <w:spacing w:after="0" w:line="480" w:lineRule="auto"/>
        <w:rPr>
          <w:rFonts w:ascii="Times New Roman" w:hAnsi="Times New Roman" w:cs="Times New Roman"/>
          <w:b/>
          <w:sz w:val="24"/>
          <w:szCs w:val="24"/>
          <w:lang w:val="en-US"/>
        </w:rPr>
      </w:pPr>
      <w:r>
        <w:rPr>
          <w:rFonts w:ascii="Times New Roman" w:hAnsi="Times New Roman" w:cs="Times New Roman"/>
          <w:b/>
          <w:sz w:val="24"/>
          <w:szCs w:val="24"/>
          <w:lang w:val="en-US"/>
        </w:rPr>
        <w:t xml:space="preserve">4.0 </w:t>
      </w:r>
      <w:r w:rsidR="008357DD" w:rsidRPr="00A807B3">
        <w:rPr>
          <w:rFonts w:ascii="Times New Roman" w:hAnsi="Times New Roman" w:cs="Times New Roman"/>
          <w:b/>
          <w:sz w:val="24"/>
          <w:szCs w:val="24"/>
          <w:lang w:val="en-US"/>
        </w:rPr>
        <w:t xml:space="preserve">Study 1: </w:t>
      </w:r>
      <w:r w:rsidR="00F8648F" w:rsidRPr="00A807B3">
        <w:rPr>
          <w:rFonts w:ascii="Times New Roman" w:hAnsi="Times New Roman" w:cs="Times New Roman"/>
          <w:b/>
          <w:sz w:val="24"/>
          <w:szCs w:val="24"/>
          <w:lang w:val="en-US"/>
        </w:rPr>
        <w:t>Discussion</w:t>
      </w:r>
    </w:p>
    <w:p w14:paraId="7AEFD038" w14:textId="7E888939" w:rsidR="00CA4AA4" w:rsidRPr="00A807B3" w:rsidRDefault="003F646A">
      <w:pPr>
        <w:spacing w:after="0" w:line="480" w:lineRule="auto"/>
        <w:ind w:firstLine="720"/>
        <w:rPr>
          <w:rFonts w:ascii="Times New Roman" w:hAnsi="Times New Roman" w:cs="Times New Roman"/>
          <w:sz w:val="24"/>
          <w:szCs w:val="24"/>
          <w:lang w:val="en-US"/>
        </w:rPr>
      </w:pPr>
      <w:r w:rsidRPr="00A807B3">
        <w:rPr>
          <w:rFonts w:ascii="Times New Roman" w:hAnsi="Times New Roman" w:cs="Times New Roman"/>
          <w:sz w:val="24"/>
          <w:szCs w:val="24"/>
          <w:lang w:val="en-US"/>
        </w:rPr>
        <w:t>Study 1 revealed that women higher on Machiavellianism were more likely to adopt manipulative break up strategies e.g.</w:t>
      </w:r>
      <w:r w:rsidR="000E40BA">
        <w:rPr>
          <w:rFonts w:ascii="Times New Roman" w:hAnsi="Times New Roman" w:cs="Times New Roman"/>
          <w:sz w:val="24"/>
          <w:szCs w:val="24"/>
          <w:lang w:val="en-US"/>
        </w:rPr>
        <w:t>,</w:t>
      </w:r>
      <w:r w:rsidRPr="00A807B3">
        <w:rPr>
          <w:rFonts w:ascii="Times New Roman" w:hAnsi="Times New Roman" w:cs="Times New Roman"/>
          <w:sz w:val="24"/>
          <w:szCs w:val="24"/>
          <w:lang w:val="en-US"/>
        </w:rPr>
        <w:t xml:space="preserve"> “</w:t>
      </w:r>
      <w:r w:rsidRPr="000E40BA">
        <w:rPr>
          <w:rFonts w:ascii="Times New Roman" w:hAnsi="Times New Roman" w:cs="Times New Roman"/>
          <w:i/>
          <w:sz w:val="24"/>
          <w:szCs w:val="24"/>
          <w:lang w:val="en-US"/>
        </w:rPr>
        <w:t>I promoted new relationships for my partner to make the break up easier</w:t>
      </w:r>
      <w:r w:rsidRPr="00A807B3">
        <w:rPr>
          <w:rFonts w:ascii="Times New Roman" w:hAnsi="Times New Roman" w:cs="Times New Roman"/>
          <w:sz w:val="24"/>
          <w:szCs w:val="24"/>
          <w:lang w:val="en-US"/>
        </w:rPr>
        <w:t>”. This reflects the manipulative interpersonal style which characterizes Machiavellianism</w:t>
      </w:r>
      <w:r w:rsidR="009D3F3A" w:rsidRPr="00A807B3">
        <w:rPr>
          <w:rFonts w:ascii="Times New Roman" w:hAnsi="Times New Roman" w:cs="Times New Roman"/>
          <w:sz w:val="24"/>
          <w:szCs w:val="24"/>
          <w:lang w:val="en-US"/>
        </w:rPr>
        <w:t xml:space="preserve"> (Christie &amp; </w:t>
      </w:r>
      <w:proofErr w:type="spellStart"/>
      <w:r w:rsidR="009D3F3A" w:rsidRPr="00A807B3">
        <w:rPr>
          <w:rFonts w:ascii="Times New Roman" w:hAnsi="Times New Roman" w:cs="Times New Roman"/>
          <w:sz w:val="24"/>
          <w:szCs w:val="24"/>
          <w:lang w:val="en-US"/>
        </w:rPr>
        <w:t>Geis</w:t>
      </w:r>
      <w:proofErr w:type="spellEnd"/>
      <w:r w:rsidR="009D3F3A" w:rsidRPr="00A807B3">
        <w:rPr>
          <w:rFonts w:ascii="Times New Roman" w:hAnsi="Times New Roman" w:cs="Times New Roman"/>
          <w:sz w:val="24"/>
          <w:szCs w:val="24"/>
          <w:lang w:val="en-US"/>
        </w:rPr>
        <w:t>, 1970)</w:t>
      </w:r>
      <w:r w:rsidRPr="00A807B3">
        <w:rPr>
          <w:rFonts w:ascii="Times New Roman" w:hAnsi="Times New Roman" w:cs="Times New Roman"/>
          <w:sz w:val="24"/>
          <w:szCs w:val="24"/>
          <w:lang w:val="en-US"/>
        </w:rPr>
        <w:t>. Furthermore, women with higher levels of Machiavellianism were more likely to engage in avoidance / withdrawal e.g.</w:t>
      </w:r>
      <w:r w:rsidR="000E40BA">
        <w:rPr>
          <w:rFonts w:ascii="Times New Roman" w:hAnsi="Times New Roman" w:cs="Times New Roman"/>
          <w:sz w:val="24"/>
          <w:szCs w:val="24"/>
          <w:lang w:val="en-US"/>
        </w:rPr>
        <w:t>,</w:t>
      </w:r>
      <w:r w:rsidRPr="00A807B3">
        <w:rPr>
          <w:rFonts w:ascii="Times New Roman" w:hAnsi="Times New Roman" w:cs="Times New Roman"/>
          <w:sz w:val="24"/>
          <w:szCs w:val="24"/>
          <w:lang w:val="en-US"/>
        </w:rPr>
        <w:t xml:space="preserve"> “</w:t>
      </w:r>
      <w:r w:rsidRPr="000E40BA">
        <w:rPr>
          <w:rFonts w:ascii="Times New Roman" w:hAnsi="Times New Roman" w:cs="Times New Roman"/>
          <w:i/>
          <w:sz w:val="24"/>
          <w:szCs w:val="24"/>
          <w:lang w:val="en-US"/>
        </w:rPr>
        <w:t>I avoided scheduling future meetings with my partner whenever possible</w:t>
      </w:r>
      <w:r w:rsidRPr="00A807B3">
        <w:rPr>
          <w:rFonts w:ascii="Times New Roman" w:hAnsi="Times New Roman" w:cs="Times New Roman"/>
          <w:sz w:val="24"/>
          <w:szCs w:val="24"/>
          <w:lang w:val="en-US"/>
        </w:rPr>
        <w:t>”</w:t>
      </w:r>
      <w:r w:rsidR="006A4EAF" w:rsidRPr="00A807B3">
        <w:rPr>
          <w:rFonts w:ascii="Times New Roman" w:hAnsi="Times New Roman" w:cs="Times New Roman"/>
          <w:sz w:val="24"/>
          <w:szCs w:val="24"/>
          <w:lang w:val="en-US"/>
        </w:rPr>
        <w:t>,</w:t>
      </w:r>
      <w:r w:rsidRPr="00A807B3">
        <w:rPr>
          <w:rFonts w:ascii="Times New Roman" w:hAnsi="Times New Roman" w:cs="Times New Roman"/>
          <w:sz w:val="24"/>
          <w:szCs w:val="24"/>
          <w:lang w:val="en-US"/>
        </w:rPr>
        <w:t xml:space="preserve"> distant / mediated communication e.g.</w:t>
      </w:r>
      <w:r w:rsidR="000E40BA">
        <w:rPr>
          <w:rFonts w:ascii="Times New Roman" w:hAnsi="Times New Roman" w:cs="Times New Roman"/>
          <w:sz w:val="24"/>
          <w:szCs w:val="24"/>
          <w:lang w:val="en-US"/>
        </w:rPr>
        <w:t>,</w:t>
      </w:r>
      <w:r w:rsidRPr="00A807B3">
        <w:rPr>
          <w:rFonts w:ascii="Times New Roman" w:hAnsi="Times New Roman" w:cs="Times New Roman"/>
          <w:sz w:val="24"/>
          <w:szCs w:val="24"/>
          <w:lang w:val="en-US"/>
        </w:rPr>
        <w:t xml:space="preserve"> “</w:t>
      </w:r>
      <w:r w:rsidRPr="000E40BA">
        <w:rPr>
          <w:rFonts w:ascii="Times New Roman" w:hAnsi="Times New Roman" w:cs="Times New Roman"/>
          <w:i/>
          <w:sz w:val="24"/>
          <w:szCs w:val="24"/>
          <w:lang w:val="en-US"/>
        </w:rPr>
        <w:t>I terminated the relationship indirectly (through email, text messaging, or other unidirectional methods of communication)</w:t>
      </w:r>
      <w:r w:rsidRPr="00A807B3">
        <w:rPr>
          <w:rFonts w:ascii="Times New Roman" w:hAnsi="Times New Roman" w:cs="Times New Roman"/>
          <w:sz w:val="24"/>
          <w:szCs w:val="24"/>
          <w:lang w:val="en-US"/>
        </w:rPr>
        <w:t>”</w:t>
      </w:r>
      <w:r w:rsidR="006A4EAF" w:rsidRPr="00A807B3">
        <w:rPr>
          <w:rFonts w:ascii="Times New Roman" w:hAnsi="Times New Roman" w:cs="Times New Roman"/>
          <w:sz w:val="24"/>
          <w:szCs w:val="24"/>
          <w:lang w:val="en-US"/>
        </w:rPr>
        <w:t>, and cost-escalation e.g.</w:t>
      </w:r>
      <w:r w:rsidR="000E40BA">
        <w:rPr>
          <w:rFonts w:ascii="Times New Roman" w:hAnsi="Times New Roman" w:cs="Times New Roman"/>
          <w:sz w:val="24"/>
          <w:szCs w:val="24"/>
          <w:lang w:val="en-US"/>
        </w:rPr>
        <w:t>,</w:t>
      </w:r>
      <w:r w:rsidR="006A4EAF" w:rsidRPr="00A807B3">
        <w:rPr>
          <w:rFonts w:ascii="Times New Roman" w:hAnsi="Times New Roman" w:cs="Times New Roman"/>
          <w:sz w:val="24"/>
          <w:szCs w:val="24"/>
          <w:lang w:val="en-US"/>
        </w:rPr>
        <w:t xml:space="preserve"> “</w:t>
      </w:r>
      <w:r w:rsidR="006A4EAF" w:rsidRPr="000E40BA">
        <w:rPr>
          <w:rFonts w:ascii="Times New Roman" w:hAnsi="Times New Roman" w:cs="Times New Roman"/>
          <w:i/>
          <w:sz w:val="24"/>
          <w:szCs w:val="24"/>
          <w:lang w:val="en-US"/>
        </w:rPr>
        <w:t>I became unpleasant to my partner in the hopes that he would make the first move</w:t>
      </w:r>
      <w:r w:rsidR="006A4EAF" w:rsidRPr="00A807B3">
        <w:rPr>
          <w:rFonts w:ascii="Times New Roman" w:hAnsi="Times New Roman" w:cs="Times New Roman"/>
          <w:sz w:val="24"/>
          <w:szCs w:val="24"/>
          <w:lang w:val="en-US"/>
        </w:rPr>
        <w:t xml:space="preserve">”. Together these findings indicate that Machiavellianism is associated with a more deceitful </w:t>
      </w:r>
      <w:r w:rsidR="003F1EED" w:rsidRPr="00A807B3">
        <w:rPr>
          <w:rFonts w:ascii="Times New Roman" w:hAnsi="Times New Roman" w:cs="Times New Roman"/>
          <w:sz w:val="24"/>
          <w:szCs w:val="24"/>
          <w:lang w:val="en-US"/>
        </w:rPr>
        <w:t xml:space="preserve">non-confrontational </w:t>
      </w:r>
      <w:r w:rsidR="006A4EAF" w:rsidRPr="00A807B3">
        <w:rPr>
          <w:rFonts w:ascii="Times New Roman" w:hAnsi="Times New Roman" w:cs="Times New Roman"/>
          <w:sz w:val="24"/>
          <w:szCs w:val="24"/>
          <w:lang w:val="en-US"/>
        </w:rPr>
        <w:t>approach to relationship dissolution and perhaps to relationships on a wider scale. Indeed, Brewer and Abell (</w:t>
      </w:r>
      <w:r w:rsidR="00D35D4E" w:rsidRPr="00A807B3">
        <w:rPr>
          <w:rFonts w:ascii="Times New Roman" w:hAnsi="Times New Roman" w:cs="Times New Roman"/>
          <w:sz w:val="24"/>
          <w:szCs w:val="24"/>
          <w:lang w:val="en-US"/>
        </w:rPr>
        <w:t>2015</w:t>
      </w:r>
      <w:r w:rsidR="006A4EAF" w:rsidRPr="00A807B3">
        <w:rPr>
          <w:rFonts w:ascii="Times New Roman" w:hAnsi="Times New Roman" w:cs="Times New Roman"/>
          <w:sz w:val="24"/>
          <w:szCs w:val="24"/>
          <w:lang w:val="en-US"/>
        </w:rPr>
        <w:t>) demonstrate that Machiavellianism predicts the use of sexual deception (</w:t>
      </w:r>
      <w:r w:rsidR="00D35D4E" w:rsidRPr="00A807B3">
        <w:rPr>
          <w:rFonts w:ascii="Times New Roman" w:hAnsi="Times New Roman" w:cs="Times New Roman"/>
          <w:sz w:val="24"/>
          <w:szCs w:val="24"/>
          <w:lang w:val="en-US"/>
        </w:rPr>
        <w:t xml:space="preserve">including avoidance of confrontation) </w:t>
      </w:r>
      <w:r w:rsidR="006A4EAF" w:rsidRPr="00A807B3">
        <w:rPr>
          <w:rFonts w:ascii="Times New Roman" w:hAnsi="Times New Roman" w:cs="Times New Roman"/>
          <w:sz w:val="24"/>
          <w:szCs w:val="24"/>
          <w:lang w:val="en-US"/>
        </w:rPr>
        <w:t>within committed romantic relationships. It is perhaps surprising then that women high on Machiavellianism were not less likely to engage in open-confrontation e.g.</w:t>
      </w:r>
      <w:r w:rsidR="000E40BA">
        <w:rPr>
          <w:rFonts w:ascii="Times New Roman" w:hAnsi="Times New Roman" w:cs="Times New Roman"/>
          <w:sz w:val="24"/>
          <w:szCs w:val="24"/>
          <w:lang w:val="en-US"/>
        </w:rPr>
        <w:t>,</w:t>
      </w:r>
      <w:r w:rsidR="006A4EAF" w:rsidRPr="00A807B3">
        <w:rPr>
          <w:rFonts w:ascii="Times New Roman" w:hAnsi="Times New Roman" w:cs="Times New Roman"/>
          <w:sz w:val="24"/>
          <w:szCs w:val="24"/>
          <w:lang w:val="en-US"/>
        </w:rPr>
        <w:t xml:space="preserve"> “</w:t>
      </w:r>
      <w:r w:rsidR="006A4EAF" w:rsidRPr="000E40BA">
        <w:rPr>
          <w:rFonts w:ascii="Times New Roman" w:hAnsi="Times New Roman" w:cs="Times New Roman"/>
          <w:i/>
          <w:sz w:val="24"/>
          <w:szCs w:val="24"/>
          <w:lang w:val="en-US"/>
        </w:rPr>
        <w:t>I openly expressed to my partner my desire to break up</w:t>
      </w:r>
      <w:r w:rsidR="006A4EAF" w:rsidRPr="00A807B3">
        <w:rPr>
          <w:rFonts w:ascii="Times New Roman" w:hAnsi="Times New Roman" w:cs="Times New Roman"/>
          <w:sz w:val="24"/>
          <w:szCs w:val="24"/>
          <w:lang w:val="en-US"/>
        </w:rPr>
        <w:t xml:space="preserve">”. In part, this inconsistency may reflect the relative success or failure of each strategy. For example, women may first implement the more indirect break up strategies but </w:t>
      </w:r>
      <w:r w:rsidR="006A4EAF" w:rsidRPr="00A807B3">
        <w:rPr>
          <w:rFonts w:ascii="Times New Roman" w:hAnsi="Times New Roman" w:cs="Times New Roman"/>
          <w:sz w:val="24"/>
          <w:szCs w:val="24"/>
          <w:lang w:val="en-US"/>
        </w:rPr>
        <w:lastRenderedPageBreak/>
        <w:t>if unsuccessful may resort to open confrontation. Additional research investigating these relationship dynamics from a longitudinal perspective would be beneficial.</w:t>
      </w:r>
    </w:p>
    <w:p w14:paraId="5D13E1BD" w14:textId="7BF87276" w:rsidR="008357DD" w:rsidRPr="00A807B3" w:rsidRDefault="00C77A09">
      <w:pPr>
        <w:spacing w:after="0" w:line="480" w:lineRule="auto"/>
        <w:rPr>
          <w:rFonts w:ascii="Times New Roman" w:hAnsi="Times New Roman" w:cs="Times New Roman"/>
          <w:b/>
          <w:sz w:val="24"/>
          <w:szCs w:val="24"/>
          <w:lang w:val="en-US"/>
        </w:rPr>
      </w:pPr>
      <w:r>
        <w:rPr>
          <w:rFonts w:ascii="Times New Roman" w:hAnsi="Times New Roman" w:cs="Times New Roman"/>
          <w:b/>
          <w:sz w:val="24"/>
          <w:szCs w:val="24"/>
          <w:lang w:val="en-US"/>
        </w:rPr>
        <w:t xml:space="preserve">5.0 </w:t>
      </w:r>
      <w:r w:rsidR="008357DD" w:rsidRPr="00A807B3">
        <w:rPr>
          <w:rFonts w:ascii="Times New Roman" w:hAnsi="Times New Roman" w:cs="Times New Roman"/>
          <w:b/>
          <w:sz w:val="24"/>
          <w:szCs w:val="24"/>
          <w:lang w:val="en-US"/>
        </w:rPr>
        <w:t>Study 2: Method</w:t>
      </w:r>
    </w:p>
    <w:p w14:paraId="5EC7F0FE" w14:textId="054C0046" w:rsidR="001067B1" w:rsidRPr="00A807B3" w:rsidRDefault="00C77A09">
      <w:pPr>
        <w:spacing w:after="0" w:line="480" w:lineRule="auto"/>
        <w:rPr>
          <w:rFonts w:ascii="Times New Roman" w:hAnsi="Times New Roman" w:cs="Times New Roman"/>
          <w:i/>
          <w:sz w:val="24"/>
          <w:szCs w:val="24"/>
          <w:lang w:val="en-US"/>
        </w:rPr>
      </w:pPr>
      <w:r>
        <w:rPr>
          <w:rFonts w:ascii="Times New Roman" w:hAnsi="Times New Roman" w:cs="Times New Roman"/>
          <w:i/>
          <w:sz w:val="24"/>
          <w:szCs w:val="24"/>
          <w:lang w:val="en-US"/>
        </w:rPr>
        <w:t xml:space="preserve">5.1 </w:t>
      </w:r>
      <w:r w:rsidR="001067B1" w:rsidRPr="00A807B3">
        <w:rPr>
          <w:rFonts w:ascii="Times New Roman" w:hAnsi="Times New Roman" w:cs="Times New Roman"/>
          <w:i/>
          <w:sz w:val="24"/>
          <w:szCs w:val="24"/>
          <w:lang w:val="en-US"/>
        </w:rPr>
        <w:t>Participants</w:t>
      </w:r>
    </w:p>
    <w:p w14:paraId="3775183D" w14:textId="13316856" w:rsidR="008357DD" w:rsidRPr="00A807B3" w:rsidRDefault="008357DD">
      <w:pPr>
        <w:spacing w:after="0" w:line="480" w:lineRule="auto"/>
        <w:ind w:firstLine="851"/>
        <w:rPr>
          <w:rFonts w:ascii="Times New Roman" w:hAnsi="Times New Roman" w:cs="Times New Roman"/>
          <w:sz w:val="24"/>
          <w:szCs w:val="24"/>
        </w:rPr>
      </w:pPr>
      <w:r w:rsidRPr="00A807B3">
        <w:rPr>
          <w:rFonts w:ascii="Times New Roman" w:hAnsi="Times New Roman" w:cs="Times New Roman"/>
          <w:sz w:val="24"/>
          <w:szCs w:val="24"/>
          <w:lang w:val="en-US"/>
        </w:rPr>
        <w:t>Heterosexual</w:t>
      </w:r>
      <w:r w:rsidR="00234ED3" w:rsidRPr="00A807B3">
        <w:rPr>
          <w:rFonts w:ascii="Times New Roman" w:hAnsi="Times New Roman" w:cs="Times New Roman"/>
          <w:sz w:val="24"/>
          <w:szCs w:val="24"/>
          <w:lang w:val="en-US"/>
        </w:rPr>
        <w:t xml:space="preserve"> women (</w:t>
      </w:r>
      <w:r w:rsidR="00234ED3" w:rsidRPr="00A807B3">
        <w:rPr>
          <w:rFonts w:ascii="Times New Roman" w:hAnsi="Times New Roman" w:cs="Times New Roman"/>
          <w:i/>
          <w:sz w:val="24"/>
          <w:szCs w:val="24"/>
          <w:lang w:val="en-US"/>
        </w:rPr>
        <w:t>N</w:t>
      </w:r>
      <w:r w:rsidR="00234ED3" w:rsidRPr="00A807B3">
        <w:rPr>
          <w:rFonts w:ascii="Times New Roman" w:hAnsi="Times New Roman" w:cs="Times New Roman"/>
          <w:sz w:val="24"/>
          <w:szCs w:val="24"/>
          <w:lang w:val="en-US"/>
        </w:rPr>
        <w:t xml:space="preserve"> = 125) aged 16 – 72 </w:t>
      </w:r>
      <w:proofErr w:type="spellStart"/>
      <w:r w:rsidR="00234ED3" w:rsidRPr="00A807B3">
        <w:rPr>
          <w:rFonts w:ascii="Times New Roman" w:hAnsi="Times New Roman" w:cs="Times New Roman"/>
          <w:sz w:val="24"/>
          <w:szCs w:val="24"/>
          <w:lang w:val="en-US"/>
        </w:rPr>
        <w:t>yrs</w:t>
      </w:r>
      <w:proofErr w:type="spellEnd"/>
      <w:r w:rsidR="00234ED3" w:rsidRPr="00A807B3">
        <w:rPr>
          <w:rFonts w:ascii="Times New Roman" w:hAnsi="Times New Roman" w:cs="Times New Roman"/>
          <w:sz w:val="24"/>
          <w:szCs w:val="24"/>
          <w:lang w:val="en-US"/>
        </w:rPr>
        <w:t xml:space="preserve"> (</w:t>
      </w:r>
      <w:r w:rsidR="00234ED3" w:rsidRPr="00A807B3">
        <w:rPr>
          <w:rFonts w:ascii="Times New Roman" w:hAnsi="Times New Roman" w:cs="Times New Roman"/>
          <w:i/>
          <w:sz w:val="24"/>
          <w:szCs w:val="24"/>
          <w:lang w:val="en-US"/>
        </w:rPr>
        <w:t>M</w:t>
      </w:r>
      <w:r w:rsidR="00234ED3" w:rsidRPr="00A807B3">
        <w:rPr>
          <w:rFonts w:ascii="Times New Roman" w:hAnsi="Times New Roman" w:cs="Times New Roman"/>
          <w:sz w:val="24"/>
          <w:szCs w:val="24"/>
          <w:lang w:val="en-US"/>
        </w:rPr>
        <w:t xml:space="preserve"> = 24.96, </w:t>
      </w:r>
      <w:r w:rsidR="00234ED3" w:rsidRPr="00A807B3">
        <w:rPr>
          <w:rFonts w:ascii="Times New Roman" w:hAnsi="Times New Roman" w:cs="Times New Roman"/>
          <w:i/>
          <w:sz w:val="24"/>
          <w:szCs w:val="24"/>
          <w:lang w:val="en-US"/>
        </w:rPr>
        <w:t>SD</w:t>
      </w:r>
      <w:r w:rsidR="00234ED3" w:rsidRPr="00A807B3">
        <w:rPr>
          <w:rFonts w:ascii="Times New Roman" w:hAnsi="Times New Roman" w:cs="Times New Roman"/>
          <w:sz w:val="24"/>
          <w:szCs w:val="24"/>
          <w:lang w:val="en-US"/>
        </w:rPr>
        <w:t xml:space="preserve"> = 8.97</w:t>
      </w:r>
      <w:r w:rsidRPr="00A807B3">
        <w:rPr>
          <w:rFonts w:ascii="Times New Roman" w:hAnsi="Times New Roman" w:cs="Times New Roman"/>
          <w:sz w:val="24"/>
          <w:szCs w:val="24"/>
          <w:lang w:val="en-US"/>
        </w:rPr>
        <w:t xml:space="preserve">) were recruited via online research forums and social networking sites. </w:t>
      </w:r>
      <w:r w:rsidR="002753ED" w:rsidRPr="00A807B3">
        <w:rPr>
          <w:rFonts w:ascii="Times New Roman" w:hAnsi="Times New Roman" w:cs="Times New Roman"/>
          <w:sz w:val="24"/>
          <w:szCs w:val="24"/>
          <w:lang w:val="en-US"/>
        </w:rPr>
        <w:t xml:space="preserve">Average </w:t>
      </w:r>
      <w:r w:rsidR="002753ED" w:rsidRPr="00A807B3">
        <w:rPr>
          <w:rFonts w:ascii="Times New Roman" w:hAnsi="Times New Roman" w:cs="Times New Roman"/>
          <w:sz w:val="24"/>
          <w:szCs w:val="24"/>
        </w:rPr>
        <w:t>r</w:t>
      </w:r>
      <w:r w:rsidRPr="00A807B3">
        <w:rPr>
          <w:rFonts w:ascii="Times New Roman" w:hAnsi="Times New Roman" w:cs="Times New Roman"/>
          <w:sz w:val="24"/>
          <w:szCs w:val="24"/>
        </w:rPr>
        <w:t>elationship length and length of time between break</w:t>
      </w:r>
      <w:r w:rsidR="006835E4">
        <w:rPr>
          <w:rFonts w:ascii="Times New Roman" w:hAnsi="Times New Roman" w:cs="Times New Roman"/>
          <w:sz w:val="24"/>
          <w:szCs w:val="24"/>
        </w:rPr>
        <w:t xml:space="preserve"> </w:t>
      </w:r>
      <w:r w:rsidRPr="00A807B3">
        <w:rPr>
          <w:rFonts w:ascii="Times New Roman" w:hAnsi="Times New Roman" w:cs="Times New Roman"/>
          <w:sz w:val="24"/>
          <w:szCs w:val="24"/>
        </w:rPr>
        <w:t xml:space="preserve">up and study completion </w:t>
      </w:r>
      <w:r w:rsidR="002753ED" w:rsidRPr="00A807B3">
        <w:rPr>
          <w:rFonts w:ascii="Times New Roman" w:hAnsi="Times New Roman" w:cs="Times New Roman"/>
          <w:sz w:val="24"/>
          <w:szCs w:val="24"/>
        </w:rPr>
        <w:t>were 22.19 (</w:t>
      </w:r>
      <w:r w:rsidR="002753ED" w:rsidRPr="00A807B3">
        <w:rPr>
          <w:rFonts w:ascii="Times New Roman" w:hAnsi="Times New Roman" w:cs="Times New Roman"/>
          <w:i/>
          <w:sz w:val="24"/>
          <w:szCs w:val="24"/>
        </w:rPr>
        <w:t>SD</w:t>
      </w:r>
      <w:r w:rsidR="002753ED" w:rsidRPr="00A807B3">
        <w:rPr>
          <w:rFonts w:ascii="Times New Roman" w:hAnsi="Times New Roman" w:cs="Times New Roman"/>
          <w:sz w:val="24"/>
          <w:szCs w:val="24"/>
        </w:rPr>
        <w:t xml:space="preserve"> = 21.08) and 23.16 </w:t>
      </w:r>
      <w:r w:rsidRPr="00A807B3">
        <w:rPr>
          <w:rFonts w:ascii="Times New Roman" w:hAnsi="Times New Roman" w:cs="Times New Roman"/>
          <w:sz w:val="24"/>
          <w:szCs w:val="24"/>
        </w:rPr>
        <w:t>(</w:t>
      </w:r>
      <w:r w:rsidRPr="00A807B3">
        <w:rPr>
          <w:rFonts w:ascii="Times New Roman" w:hAnsi="Times New Roman" w:cs="Times New Roman"/>
          <w:i/>
          <w:sz w:val="24"/>
          <w:szCs w:val="24"/>
        </w:rPr>
        <w:t>SD</w:t>
      </w:r>
      <w:r w:rsidRPr="00A807B3">
        <w:rPr>
          <w:rFonts w:ascii="Times New Roman" w:hAnsi="Times New Roman" w:cs="Times New Roman"/>
          <w:sz w:val="24"/>
          <w:szCs w:val="24"/>
        </w:rPr>
        <w:t xml:space="preserve"> = </w:t>
      </w:r>
      <w:r w:rsidR="002753ED" w:rsidRPr="00A807B3">
        <w:rPr>
          <w:rFonts w:ascii="Times New Roman" w:hAnsi="Times New Roman" w:cs="Times New Roman"/>
          <w:sz w:val="24"/>
          <w:szCs w:val="24"/>
        </w:rPr>
        <w:t>44.22</w:t>
      </w:r>
      <w:r w:rsidRPr="00A807B3">
        <w:rPr>
          <w:rFonts w:ascii="Times New Roman" w:hAnsi="Times New Roman" w:cs="Times New Roman"/>
          <w:sz w:val="24"/>
          <w:szCs w:val="24"/>
        </w:rPr>
        <w:t>)</w:t>
      </w:r>
      <w:r w:rsidR="002753ED" w:rsidRPr="00A807B3">
        <w:rPr>
          <w:rFonts w:ascii="Times New Roman" w:hAnsi="Times New Roman" w:cs="Times New Roman"/>
          <w:sz w:val="24"/>
          <w:szCs w:val="24"/>
        </w:rPr>
        <w:t xml:space="preserve"> months respectively</w:t>
      </w:r>
      <w:r w:rsidRPr="00A807B3">
        <w:rPr>
          <w:rFonts w:ascii="Times New Roman" w:hAnsi="Times New Roman" w:cs="Times New Roman"/>
          <w:sz w:val="24"/>
          <w:szCs w:val="24"/>
        </w:rPr>
        <w:t xml:space="preserve">. </w:t>
      </w:r>
    </w:p>
    <w:p w14:paraId="222FBF71" w14:textId="4FB32404" w:rsidR="001067B1" w:rsidRPr="00A807B3" w:rsidRDefault="00C77A09">
      <w:pPr>
        <w:spacing w:after="0" w:line="480" w:lineRule="auto"/>
        <w:rPr>
          <w:rFonts w:ascii="Times New Roman" w:hAnsi="Times New Roman" w:cs="Times New Roman"/>
          <w:i/>
          <w:sz w:val="24"/>
          <w:szCs w:val="24"/>
        </w:rPr>
      </w:pPr>
      <w:r>
        <w:rPr>
          <w:rFonts w:ascii="Times New Roman" w:hAnsi="Times New Roman" w:cs="Times New Roman"/>
          <w:i/>
          <w:sz w:val="24"/>
          <w:szCs w:val="24"/>
        </w:rPr>
        <w:t xml:space="preserve">5.2 </w:t>
      </w:r>
      <w:r w:rsidR="001067B1" w:rsidRPr="00A807B3">
        <w:rPr>
          <w:rFonts w:ascii="Times New Roman" w:hAnsi="Times New Roman" w:cs="Times New Roman"/>
          <w:i/>
          <w:sz w:val="24"/>
          <w:szCs w:val="24"/>
        </w:rPr>
        <w:t>Materials and Procedure</w:t>
      </w:r>
    </w:p>
    <w:p w14:paraId="1CD01F61" w14:textId="697C6B61" w:rsidR="002F0B74" w:rsidRPr="00A807B3" w:rsidRDefault="002F0B74">
      <w:pPr>
        <w:spacing w:after="0" w:line="480" w:lineRule="auto"/>
        <w:ind w:firstLine="851"/>
        <w:rPr>
          <w:rFonts w:ascii="Times New Roman" w:hAnsi="Times New Roman" w:cs="Times New Roman"/>
          <w:sz w:val="24"/>
          <w:szCs w:val="24"/>
        </w:rPr>
      </w:pPr>
      <w:r w:rsidRPr="00A807B3">
        <w:rPr>
          <w:rFonts w:ascii="Times New Roman" w:hAnsi="Times New Roman" w:cs="Times New Roman"/>
          <w:sz w:val="24"/>
          <w:szCs w:val="24"/>
          <w:lang w:val="en-US"/>
        </w:rPr>
        <w:t xml:space="preserve">Each participant completed the Mach IV (Christie &amp; </w:t>
      </w:r>
      <w:proofErr w:type="spellStart"/>
      <w:r w:rsidRPr="00A807B3">
        <w:rPr>
          <w:rFonts w:ascii="Times New Roman" w:hAnsi="Times New Roman" w:cs="Times New Roman"/>
          <w:sz w:val="24"/>
          <w:szCs w:val="24"/>
          <w:lang w:val="en-US"/>
        </w:rPr>
        <w:t>Geis</w:t>
      </w:r>
      <w:proofErr w:type="spellEnd"/>
      <w:r w:rsidRPr="00A807B3">
        <w:rPr>
          <w:rFonts w:ascii="Times New Roman" w:hAnsi="Times New Roman" w:cs="Times New Roman"/>
          <w:sz w:val="24"/>
          <w:szCs w:val="24"/>
          <w:lang w:val="en-US"/>
        </w:rPr>
        <w:t xml:space="preserve">, 1970) and the </w:t>
      </w:r>
      <w:r w:rsidRPr="00A807B3">
        <w:rPr>
          <w:rFonts w:ascii="Times New Roman" w:hAnsi="Times New Roman" w:cs="Times New Roman"/>
          <w:sz w:val="24"/>
          <w:szCs w:val="24"/>
        </w:rPr>
        <w:t>Break</w:t>
      </w:r>
      <w:r w:rsidR="006835E4">
        <w:rPr>
          <w:rFonts w:ascii="Times New Roman" w:hAnsi="Times New Roman" w:cs="Times New Roman"/>
          <w:sz w:val="24"/>
          <w:szCs w:val="24"/>
        </w:rPr>
        <w:t xml:space="preserve"> </w:t>
      </w:r>
      <w:r w:rsidRPr="00A807B3">
        <w:rPr>
          <w:rFonts w:ascii="Times New Roman" w:hAnsi="Times New Roman" w:cs="Times New Roman"/>
          <w:sz w:val="24"/>
          <w:szCs w:val="24"/>
        </w:rPr>
        <w:t xml:space="preserve">up Distress Scale (Field, Diego, </w:t>
      </w:r>
      <w:proofErr w:type="spellStart"/>
      <w:r w:rsidRPr="00A807B3">
        <w:rPr>
          <w:rFonts w:ascii="Times New Roman" w:hAnsi="Times New Roman" w:cs="Times New Roman"/>
          <w:sz w:val="24"/>
          <w:szCs w:val="24"/>
        </w:rPr>
        <w:t>Pelaez</w:t>
      </w:r>
      <w:proofErr w:type="spellEnd"/>
      <w:r w:rsidRPr="00A807B3">
        <w:rPr>
          <w:rFonts w:ascii="Times New Roman" w:hAnsi="Times New Roman" w:cs="Times New Roman"/>
          <w:sz w:val="24"/>
          <w:szCs w:val="24"/>
        </w:rPr>
        <w:t xml:space="preserve">, Deeds, &amp; Delgado, 2010) in relation to the romantic partner that most recently ended a romantic relationship. </w:t>
      </w:r>
    </w:p>
    <w:p w14:paraId="77509118" w14:textId="77777777" w:rsidR="008357DD" w:rsidRPr="00A807B3" w:rsidRDefault="001067B1">
      <w:pPr>
        <w:spacing w:after="0" w:line="480" w:lineRule="auto"/>
        <w:ind w:firstLine="851"/>
        <w:rPr>
          <w:rFonts w:ascii="Times New Roman" w:hAnsi="Times New Roman" w:cs="Times New Roman"/>
          <w:sz w:val="24"/>
          <w:szCs w:val="24"/>
          <w:lang w:val="en-US"/>
        </w:rPr>
      </w:pPr>
      <w:r w:rsidRPr="00A807B3">
        <w:rPr>
          <w:rFonts w:ascii="Times New Roman" w:hAnsi="Times New Roman" w:cs="Times New Roman"/>
          <w:sz w:val="24"/>
          <w:szCs w:val="24"/>
          <w:lang w:val="en-US"/>
        </w:rPr>
        <w:t>As previously described, t</w:t>
      </w:r>
      <w:r w:rsidR="008357DD" w:rsidRPr="00A807B3">
        <w:rPr>
          <w:rFonts w:ascii="Times New Roman" w:hAnsi="Times New Roman" w:cs="Times New Roman"/>
          <w:sz w:val="24"/>
          <w:szCs w:val="24"/>
          <w:lang w:val="en-US"/>
        </w:rPr>
        <w:t xml:space="preserve">he Mach IV (Christie &amp; </w:t>
      </w:r>
      <w:proofErr w:type="spellStart"/>
      <w:r w:rsidR="008357DD" w:rsidRPr="00A807B3">
        <w:rPr>
          <w:rFonts w:ascii="Times New Roman" w:hAnsi="Times New Roman" w:cs="Times New Roman"/>
          <w:sz w:val="24"/>
          <w:szCs w:val="24"/>
          <w:lang w:val="en-US"/>
        </w:rPr>
        <w:t>Geis</w:t>
      </w:r>
      <w:proofErr w:type="spellEnd"/>
      <w:r w:rsidR="008357DD" w:rsidRPr="00A807B3">
        <w:rPr>
          <w:rFonts w:ascii="Times New Roman" w:hAnsi="Times New Roman" w:cs="Times New Roman"/>
          <w:sz w:val="24"/>
          <w:szCs w:val="24"/>
          <w:lang w:val="en-US"/>
        </w:rPr>
        <w:t xml:space="preserve">, 1970) is </w:t>
      </w:r>
      <w:r w:rsidRPr="00A807B3">
        <w:rPr>
          <w:rFonts w:ascii="Times New Roman" w:hAnsi="Times New Roman" w:cs="Times New Roman"/>
          <w:sz w:val="24"/>
          <w:szCs w:val="24"/>
          <w:lang w:val="en-US"/>
        </w:rPr>
        <w:t xml:space="preserve">20 item </w:t>
      </w:r>
      <w:r w:rsidR="008357DD" w:rsidRPr="00A807B3">
        <w:rPr>
          <w:rFonts w:ascii="Times New Roman" w:hAnsi="Times New Roman" w:cs="Times New Roman"/>
          <w:sz w:val="24"/>
          <w:szCs w:val="24"/>
          <w:lang w:val="en-US"/>
        </w:rPr>
        <w:t>measure of Machiavellianism</w:t>
      </w:r>
      <w:r w:rsidRPr="00A807B3">
        <w:rPr>
          <w:rFonts w:ascii="Times New Roman" w:hAnsi="Times New Roman" w:cs="Times New Roman"/>
          <w:sz w:val="24"/>
          <w:szCs w:val="24"/>
          <w:lang w:val="en-US"/>
        </w:rPr>
        <w:t xml:space="preserve">, </w:t>
      </w:r>
      <w:r w:rsidR="008357DD" w:rsidRPr="00A807B3">
        <w:rPr>
          <w:rFonts w:ascii="Times New Roman" w:hAnsi="Times New Roman" w:cs="Times New Roman"/>
          <w:sz w:val="24"/>
          <w:szCs w:val="24"/>
          <w:lang w:val="en-US"/>
        </w:rPr>
        <w:t xml:space="preserve">rated on a 7 point </w:t>
      </w:r>
      <w:proofErr w:type="spellStart"/>
      <w:r w:rsidR="008357DD" w:rsidRPr="00A807B3">
        <w:rPr>
          <w:rFonts w:ascii="Times New Roman" w:hAnsi="Times New Roman" w:cs="Times New Roman"/>
          <w:sz w:val="24"/>
          <w:szCs w:val="24"/>
          <w:lang w:val="en-US"/>
        </w:rPr>
        <w:t>likert</w:t>
      </w:r>
      <w:proofErr w:type="spellEnd"/>
      <w:r w:rsidR="008357DD" w:rsidRPr="00A807B3">
        <w:rPr>
          <w:rFonts w:ascii="Times New Roman" w:hAnsi="Times New Roman" w:cs="Times New Roman"/>
          <w:sz w:val="24"/>
          <w:szCs w:val="24"/>
          <w:lang w:val="en-US"/>
        </w:rPr>
        <w:t xml:space="preserve"> scale (1 = </w:t>
      </w:r>
      <w:r w:rsidR="008357DD" w:rsidRPr="00A807B3">
        <w:rPr>
          <w:rFonts w:ascii="Times New Roman" w:hAnsi="Times New Roman" w:cs="Times New Roman"/>
          <w:i/>
          <w:sz w:val="24"/>
          <w:szCs w:val="24"/>
          <w:lang w:val="en-US"/>
        </w:rPr>
        <w:t>strongly disagree</w:t>
      </w:r>
      <w:r w:rsidR="008357DD" w:rsidRPr="00A807B3">
        <w:rPr>
          <w:rFonts w:ascii="Times New Roman" w:hAnsi="Times New Roman" w:cs="Times New Roman"/>
          <w:sz w:val="24"/>
          <w:szCs w:val="24"/>
          <w:lang w:val="en-US"/>
        </w:rPr>
        <w:t xml:space="preserve"> to 7 = </w:t>
      </w:r>
      <w:r w:rsidR="008357DD" w:rsidRPr="00A807B3">
        <w:rPr>
          <w:rFonts w:ascii="Times New Roman" w:hAnsi="Times New Roman" w:cs="Times New Roman"/>
          <w:i/>
          <w:sz w:val="24"/>
          <w:szCs w:val="24"/>
          <w:lang w:val="en-US"/>
        </w:rPr>
        <w:t>strongly agree</w:t>
      </w:r>
      <w:r w:rsidR="008357DD" w:rsidRPr="00A807B3">
        <w:rPr>
          <w:rFonts w:ascii="Times New Roman" w:hAnsi="Times New Roman" w:cs="Times New Roman"/>
          <w:sz w:val="24"/>
          <w:szCs w:val="24"/>
          <w:lang w:val="en-US"/>
        </w:rPr>
        <w:t>). Example items include “</w:t>
      </w:r>
      <w:r w:rsidR="00F640A2" w:rsidRPr="00A807B3">
        <w:rPr>
          <w:rFonts w:ascii="Times New Roman" w:eastAsia="Calibri" w:hAnsi="Times New Roman" w:cs="Times New Roman"/>
          <w:i/>
          <w:color w:val="000000"/>
          <w:sz w:val="24"/>
          <w:szCs w:val="24"/>
        </w:rPr>
        <w:t>It is safest to assume that all people have a vicious streak and it will come out when they are given a chance</w:t>
      </w:r>
      <w:r w:rsidR="00F640A2" w:rsidRPr="00A807B3">
        <w:rPr>
          <w:rFonts w:ascii="Times New Roman" w:eastAsia="Calibri" w:hAnsi="Times New Roman" w:cs="Times New Roman"/>
          <w:color w:val="000000"/>
          <w:sz w:val="24"/>
          <w:szCs w:val="24"/>
        </w:rPr>
        <w:t>” and “</w:t>
      </w:r>
      <w:r w:rsidR="00F640A2" w:rsidRPr="00A807B3">
        <w:rPr>
          <w:rFonts w:ascii="Times New Roman" w:eastAsia="Calibri" w:hAnsi="Times New Roman" w:cs="Times New Roman"/>
          <w:i/>
          <w:sz w:val="24"/>
          <w:szCs w:val="24"/>
        </w:rPr>
        <w:t>It is hard to get ahead without cutting corners here and there</w:t>
      </w:r>
      <w:r w:rsidR="00F640A2" w:rsidRPr="00A807B3">
        <w:rPr>
          <w:rFonts w:ascii="Times New Roman" w:hAnsi="Times New Roman" w:cs="Times New Roman"/>
          <w:color w:val="000000"/>
          <w:sz w:val="24"/>
          <w:szCs w:val="24"/>
          <w:lang w:val="en-US"/>
        </w:rPr>
        <w:t>”.</w:t>
      </w:r>
    </w:p>
    <w:p w14:paraId="68DB4326" w14:textId="6EA3C775" w:rsidR="008357DD" w:rsidRPr="00A807B3" w:rsidRDefault="008357DD">
      <w:pPr>
        <w:spacing w:after="0" w:line="480" w:lineRule="auto"/>
        <w:ind w:firstLine="851"/>
        <w:rPr>
          <w:rFonts w:ascii="Times New Roman" w:hAnsi="Times New Roman" w:cs="Times New Roman"/>
          <w:sz w:val="24"/>
          <w:szCs w:val="24"/>
          <w:lang w:val="en-US"/>
        </w:rPr>
      </w:pPr>
      <w:r w:rsidRPr="00A807B3">
        <w:rPr>
          <w:rFonts w:ascii="Times New Roman" w:hAnsi="Times New Roman" w:cs="Times New Roman"/>
          <w:sz w:val="24"/>
          <w:szCs w:val="24"/>
        </w:rPr>
        <w:t>The Break</w:t>
      </w:r>
      <w:r w:rsidR="006835E4">
        <w:rPr>
          <w:rFonts w:ascii="Times New Roman" w:hAnsi="Times New Roman" w:cs="Times New Roman"/>
          <w:sz w:val="24"/>
          <w:szCs w:val="24"/>
        </w:rPr>
        <w:t xml:space="preserve"> </w:t>
      </w:r>
      <w:r w:rsidRPr="00A807B3">
        <w:rPr>
          <w:rFonts w:ascii="Times New Roman" w:hAnsi="Times New Roman" w:cs="Times New Roman"/>
          <w:sz w:val="24"/>
          <w:szCs w:val="24"/>
        </w:rPr>
        <w:t xml:space="preserve">up Distress Scale (Field, Diego, </w:t>
      </w:r>
      <w:proofErr w:type="spellStart"/>
      <w:r w:rsidRPr="00A807B3">
        <w:rPr>
          <w:rFonts w:ascii="Times New Roman" w:hAnsi="Times New Roman" w:cs="Times New Roman"/>
          <w:sz w:val="24"/>
          <w:szCs w:val="24"/>
        </w:rPr>
        <w:t>Pelaez</w:t>
      </w:r>
      <w:proofErr w:type="spellEnd"/>
      <w:r w:rsidRPr="00A807B3">
        <w:rPr>
          <w:rFonts w:ascii="Times New Roman" w:hAnsi="Times New Roman" w:cs="Times New Roman"/>
          <w:sz w:val="24"/>
          <w:szCs w:val="24"/>
        </w:rPr>
        <w:t xml:space="preserve">, Deeds, &amp; Delgado, 2010) </w:t>
      </w:r>
      <w:r w:rsidR="00F640A2" w:rsidRPr="00A807B3">
        <w:rPr>
          <w:rFonts w:ascii="Times New Roman" w:hAnsi="Times New Roman" w:cs="Times New Roman"/>
          <w:sz w:val="24"/>
          <w:szCs w:val="24"/>
          <w:lang w:val="en-US"/>
        </w:rPr>
        <w:t>contains 16 items adapted from the Inventory of Complicated Grief (</w:t>
      </w:r>
      <w:proofErr w:type="spellStart"/>
      <w:r w:rsidR="00F640A2" w:rsidRPr="00A807B3">
        <w:rPr>
          <w:rFonts w:ascii="Times New Roman" w:hAnsi="Times New Roman" w:cs="Times New Roman"/>
          <w:sz w:val="24"/>
          <w:szCs w:val="24"/>
          <w:lang w:val="en-US"/>
        </w:rPr>
        <w:t>Prigerson</w:t>
      </w:r>
      <w:proofErr w:type="spellEnd"/>
      <w:r w:rsidR="00F640A2" w:rsidRPr="00A807B3">
        <w:rPr>
          <w:rFonts w:ascii="Times New Roman" w:hAnsi="Times New Roman" w:cs="Times New Roman"/>
          <w:sz w:val="24"/>
          <w:szCs w:val="24"/>
          <w:lang w:val="en-US"/>
        </w:rPr>
        <w:t xml:space="preserve">, </w:t>
      </w:r>
      <w:proofErr w:type="spellStart"/>
      <w:r w:rsidR="00F640A2" w:rsidRPr="00A807B3">
        <w:rPr>
          <w:rFonts w:ascii="Times New Roman" w:hAnsi="Times New Roman" w:cs="Times New Roman"/>
          <w:sz w:val="24"/>
          <w:szCs w:val="24"/>
          <w:lang w:val="en-US"/>
        </w:rPr>
        <w:t>Maciejewski</w:t>
      </w:r>
      <w:proofErr w:type="spellEnd"/>
      <w:r w:rsidR="00F640A2" w:rsidRPr="00A807B3">
        <w:rPr>
          <w:rFonts w:ascii="Times New Roman" w:hAnsi="Times New Roman" w:cs="Times New Roman"/>
          <w:sz w:val="24"/>
          <w:szCs w:val="24"/>
          <w:lang w:val="en-US"/>
        </w:rPr>
        <w:t xml:space="preserve">, Reynolds, </w:t>
      </w:r>
      <w:proofErr w:type="spellStart"/>
      <w:r w:rsidR="00F640A2" w:rsidRPr="00A807B3">
        <w:rPr>
          <w:rFonts w:ascii="Times New Roman" w:hAnsi="Times New Roman" w:cs="Times New Roman"/>
          <w:sz w:val="24"/>
          <w:szCs w:val="24"/>
          <w:lang w:val="en-US"/>
        </w:rPr>
        <w:t>Bierhals</w:t>
      </w:r>
      <w:proofErr w:type="spellEnd"/>
      <w:r w:rsidR="00F640A2" w:rsidRPr="00A807B3">
        <w:rPr>
          <w:rFonts w:ascii="Times New Roman" w:hAnsi="Times New Roman" w:cs="Times New Roman"/>
          <w:sz w:val="24"/>
          <w:szCs w:val="24"/>
          <w:lang w:val="en-US"/>
        </w:rPr>
        <w:t xml:space="preserve">, Newsom, &amp; </w:t>
      </w:r>
      <w:proofErr w:type="spellStart"/>
      <w:r w:rsidR="00F640A2" w:rsidRPr="00A807B3">
        <w:rPr>
          <w:rFonts w:ascii="Times New Roman" w:hAnsi="Times New Roman" w:cs="Times New Roman"/>
          <w:sz w:val="24"/>
          <w:szCs w:val="24"/>
          <w:lang w:val="en-US"/>
        </w:rPr>
        <w:t>Fasiczka</w:t>
      </w:r>
      <w:proofErr w:type="spellEnd"/>
      <w:r w:rsidR="00F640A2" w:rsidRPr="00A807B3">
        <w:rPr>
          <w:rFonts w:ascii="Times New Roman" w:hAnsi="Times New Roman" w:cs="Times New Roman"/>
          <w:sz w:val="24"/>
          <w:szCs w:val="24"/>
          <w:lang w:val="en-US"/>
        </w:rPr>
        <w:t xml:space="preserve">, 1995). Items are rated on a 7 point </w:t>
      </w:r>
      <w:proofErr w:type="spellStart"/>
      <w:r w:rsidR="00F640A2" w:rsidRPr="00A807B3">
        <w:rPr>
          <w:rFonts w:ascii="Times New Roman" w:hAnsi="Times New Roman" w:cs="Times New Roman"/>
          <w:sz w:val="24"/>
          <w:szCs w:val="24"/>
          <w:lang w:val="en-US"/>
        </w:rPr>
        <w:t>likert</w:t>
      </w:r>
      <w:proofErr w:type="spellEnd"/>
      <w:r w:rsidR="00F640A2" w:rsidRPr="00A807B3">
        <w:rPr>
          <w:rFonts w:ascii="Times New Roman" w:hAnsi="Times New Roman" w:cs="Times New Roman"/>
          <w:sz w:val="24"/>
          <w:szCs w:val="24"/>
          <w:lang w:val="en-US"/>
        </w:rPr>
        <w:t xml:space="preserve"> scale (1 = </w:t>
      </w:r>
      <w:r w:rsidR="00F640A2" w:rsidRPr="00A807B3">
        <w:rPr>
          <w:rFonts w:ascii="Times New Roman" w:hAnsi="Times New Roman" w:cs="Times New Roman"/>
          <w:i/>
          <w:sz w:val="24"/>
          <w:szCs w:val="24"/>
          <w:lang w:val="en-US"/>
        </w:rPr>
        <w:t>not at all</w:t>
      </w:r>
      <w:r w:rsidR="00F640A2" w:rsidRPr="00A807B3">
        <w:rPr>
          <w:rFonts w:ascii="Times New Roman" w:hAnsi="Times New Roman" w:cs="Times New Roman"/>
          <w:sz w:val="24"/>
          <w:szCs w:val="24"/>
          <w:lang w:val="en-US"/>
        </w:rPr>
        <w:t xml:space="preserve"> to 7 = </w:t>
      </w:r>
      <w:r w:rsidR="00F640A2" w:rsidRPr="00A807B3">
        <w:rPr>
          <w:rFonts w:ascii="Times New Roman" w:hAnsi="Times New Roman" w:cs="Times New Roman"/>
          <w:i/>
          <w:sz w:val="24"/>
          <w:szCs w:val="24"/>
          <w:lang w:val="en-US"/>
        </w:rPr>
        <w:t>very much so</w:t>
      </w:r>
      <w:r w:rsidR="00F640A2" w:rsidRPr="00A807B3">
        <w:rPr>
          <w:rFonts w:ascii="Times New Roman" w:hAnsi="Times New Roman" w:cs="Times New Roman"/>
          <w:sz w:val="24"/>
          <w:szCs w:val="24"/>
          <w:lang w:val="en-US"/>
        </w:rPr>
        <w:t>). Example items include “</w:t>
      </w:r>
      <w:r w:rsidR="00F640A2" w:rsidRPr="00A807B3">
        <w:rPr>
          <w:rFonts w:ascii="Times New Roman" w:hAnsi="Times New Roman" w:cs="Times New Roman"/>
          <w:i/>
          <w:sz w:val="24"/>
          <w:szCs w:val="24"/>
        </w:rPr>
        <w:t>I think about this person so much that it’s hard for me to do things I normally do</w:t>
      </w:r>
      <w:r w:rsidR="00F640A2" w:rsidRPr="00A807B3">
        <w:rPr>
          <w:rFonts w:ascii="Times New Roman" w:eastAsia="Calibri" w:hAnsi="Times New Roman" w:cs="Times New Roman"/>
          <w:color w:val="000000"/>
          <w:sz w:val="24"/>
          <w:szCs w:val="24"/>
        </w:rPr>
        <w:t>” and “</w:t>
      </w:r>
      <w:r w:rsidR="00F640A2" w:rsidRPr="00A807B3">
        <w:rPr>
          <w:rFonts w:ascii="Times New Roman" w:hAnsi="Times New Roman" w:cs="Times New Roman"/>
          <w:i/>
          <w:sz w:val="24"/>
          <w:szCs w:val="24"/>
        </w:rPr>
        <w:t>I feel I cannot accept the break</w:t>
      </w:r>
      <w:r w:rsidR="006835E4">
        <w:rPr>
          <w:rFonts w:ascii="Times New Roman" w:hAnsi="Times New Roman" w:cs="Times New Roman"/>
          <w:i/>
          <w:sz w:val="24"/>
          <w:szCs w:val="24"/>
        </w:rPr>
        <w:t xml:space="preserve"> </w:t>
      </w:r>
      <w:r w:rsidR="00F640A2" w:rsidRPr="00A807B3">
        <w:rPr>
          <w:rFonts w:ascii="Times New Roman" w:hAnsi="Times New Roman" w:cs="Times New Roman"/>
          <w:i/>
          <w:sz w:val="24"/>
          <w:szCs w:val="24"/>
        </w:rPr>
        <w:t>up I’ve experienced</w:t>
      </w:r>
      <w:r w:rsidR="00F640A2" w:rsidRPr="00A807B3">
        <w:rPr>
          <w:rFonts w:ascii="Times New Roman" w:hAnsi="Times New Roman" w:cs="Times New Roman"/>
          <w:color w:val="000000"/>
          <w:sz w:val="24"/>
          <w:szCs w:val="24"/>
          <w:lang w:val="en-US"/>
        </w:rPr>
        <w:t xml:space="preserve">”. </w:t>
      </w:r>
      <w:r w:rsidR="0048114B" w:rsidRPr="00A807B3">
        <w:rPr>
          <w:rFonts w:ascii="Times New Roman" w:hAnsi="Times New Roman" w:cs="Times New Roman"/>
          <w:color w:val="000000"/>
          <w:sz w:val="24"/>
          <w:szCs w:val="24"/>
          <w:lang w:val="en-US"/>
        </w:rPr>
        <w:t>Higher scores indicate greater distress. In the present study e</w:t>
      </w:r>
      <w:r w:rsidRPr="00A807B3">
        <w:rPr>
          <w:rFonts w:ascii="Times New Roman" w:hAnsi="Times New Roman" w:cs="Times New Roman"/>
          <w:sz w:val="24"/>
          <w:szCs w:val="24"/>
          <w:lang w:val="en-US"/>
        </w:rPr>
        <w:t xml:space="preserve">ach </w:t>
      </w:r>
      <w:r w:rsidR="00E5084A" w:rsidRPr="00A807B3">
        <w:rPr>
          <w:rFonts w:ascii="Times New Roman" w:hAnsi="Times New Roman" w:cs="Times New Roman"/>
          <w:sz w:val="24"/>
          <w:szCs w:val="24"/>
          <w:lang w:val="en-US"/>
        </w:rPr>
        <w:t>measure (Machiavellianism: α = .64</w:t>
      </w:r>
      <w:r w:rsidRPr="00A807B3">
        <w:rPr>
          <w:rFonts w:ascii="Times New Roman" w:hAnsi="Times New Roman" w:cs="Times New Roman"/>
          <w:sz w:val="24"/>
          <w:szCs w:val="24"/>
          <w:lang w:val="en-US"/>
        </w:rPr>
        <w:t>; Break</w:t>
      </w:r>
      <w:r w:rsidR="006835E4">
        <w:rPr>
          <w:rFonts w:ascii="Times New Roman" w:hAnsi="Times New Roman" w:cs="Times New Roman"/>
          <w:sz w:val="24"/>
          <w:szCs w:val="24"/>
          <w:lang w:val="en-US"/>
        </w:rPr>
        <w:t xml:space="preserve"> </w:t>
      </w:r>
      <w:r w:rsidRPr="00A807B3">
        <w:rPr>
          <w:rFonts w:ascii="Times New Roman" w:hAnsi="Times New Roman" w:cs="Times New Roman"/>
          <w:sz w:val="24"/>
          <w:szCs w:val="24"/>
          <w:lang w:val="en-US"/>
        </w:rPr>
        <w:t>up Distress:</w:t>
      </w:r>
      <w:r w:rsidR="00E5084A" w:rsidRPr="00A807B3">
        <w:rPr>
          <w:rFonts w:ascii="Times New Roman" w:hAnsi="Times New Roman" w:cs="Times New Roman"/>
          <w:sz w:val="24"/>
          <w:szCs w:val="24"/>
          <w:lang w:val="en-US"/>
        </w:rPr>
        <w:t xml:space="preserve"> α = .95</w:t>
      </w:r>
      <w:r w:rsidRPr="00A807B3">
        <w:rPr>
          <w:rFonts w:ascii="Times New Roman" w:hAnsi="Times New Roman" w:cs="Times New Roman"/>
          <w:sz w:val="24"/>
          <w:szCs w:val="24"/>
          <w:lang w:val="en-US"/>
        </w:rPr>
        <w:t>) demonstrated acceptable reliability.</w:t>
      </w:r>
    </w:p>
    <w:p w14:paraId="3EABE557" w14:textId="26799C33" w:rsidR="008357DD" w:rsidRPr="00A807B3" w:rsidRDefault="00C77A09">
      <w:pPr>
        <w:spacing w:after="0" w:line="480" w:lineRule="auto"/>
        <w:rPr>
          <w:rFonts w:ascii="Times New Roman" w:hAnsi="Times New Roman" w:cs="Times New Roman"/>
          <w:b/>
          <w:sz w:val="24"/>
          <w:szCs w:val="24"/>
          <w:lang w:val="en-US"/>
        </w:rPr>
      </w:pPr>
      <w:r>
        <w:rPr>
          <w:rFonts w:ascii="Times New Roman" w:hAnsi="Times New Roman" w:cs="Times New Roman"/>
          <w:b/>
          <w:sz w:val="24"/>
          <w:szCs w:val="24"/>
          <w:lang w:val="en-US"/>
        </w:rPr>
        <w:t xml:space="preserve">6.0 </w:t>
      </w:r>
      <w:r w:rsidR="008357DD" w:rsidRPr="00A807B3">
        <w:rPr>
          <w:rFonts w:ascii="Times New Roman" w:hAnsi="Times New Roman" w:cs="Times New Roman"/>
          <w:b/>
          <w:sz w:val="24"/>
          <w:szCs w:val="24"/>
          <w:lang w:val="en-US"/>
        </w:rPr>
        <w:t>Study 2: Results</w:t>
      </w:r>
    </w:p>
    <w:p w14:paraId="638A20F5" w14:textId="6AFEB4F4" w:rsidR="00E5084A" w:rsidRPr="00A807B3" w:rsidRDefault="002753ED">
      <w:pPr>
        <w:spacing w:after="0" w:line="480" w:lineRule="auto"/>
        <w:ind w:firstLine="720"/>
        <w:rPr>
          <w:rFonts w:ascii="Times New Roman" w:hAnsi="Times New Roman" w:cs="Times New Roman"/>
          <w:sz w:val="24"/>
          <w:szCs w:val="24"/>
          <w:lang w:val="en-US"/>
        </w:rPr>
      </w:pPr>
      <w:r w:rsidRPr="00A807B3">
        <w:rPr>
          <w:rFonts w:ascii="Times New Roman" w:hAnsi="Times New Roman" w:cs="Times New Roman"/>
          <w:sz w:val="24"/>
          <w:szCs w:val="24"/>
          <w:lang w:val="en-US"/>
        </w:rPr>
        <w:lastRenderedPageBreak/>
        <w:t>Machiavellianism was not significantly correlated with break up distress (</w:t>
      </w:r>
      <w:r w:rsidRPr="00F72DE3">
        <w:rPr>
          <w:rFonts w:ascii="Times New Roman" w:hAnsi="Times New Roman" w:cs="Times New Roman"/>
          <w:i/>
          <w:sz w:val="24"/>
          <w:szCs w:val="24"/>
          <w:lang w:val="en-US"/>
        </w:rPr>
        <w:t>r</w:t>
      </w:r>
      <w:r w:rsidRPr="00F72DE3">
        <w:rPr>
          <w:rFonts w:ascii="Times New Roman" w:hAnsi="Times New Roman" w:cs="Times New Roman"/>
          <w:sz w:val="24"/>
          <w:szCs w:val="24"/>
          <w:lang w:val="en-US"/>
        </w:rPr>
        <w:t xml:space="preserve"> = .03, </w:t>
      </w:r>
      <w:r w:rsidRPr="00F72DE3">
        <w:rPr>
          <w:rFonts w:ascii="Times New Roman" w:hAnsi="Times New Roman" w:cs="Times New Roman"/>
          <w:i/>
          <w:sz w:val="24"/>
          <w:szCs w:val="24"/>
          <w:lang w:val="en-US"/>
        </w:rPr>
        <w:t>p</w:t>
      </w:r>
      <w:r w:rsidRPr="00F72DE3">
        <w:rPr>
          <w:rFonts w:ascii="Times New Roman" w:hAnsi="Times New Roman" w:cs="Times New Roman"/>
          <w:sz w:val="24"/>
          <w:szCs w:val="24"/>
          <w:lang w:val="en-US"/>
        </w:rPr>
        <w:t xml:space="preserve"> = .754)</w:t>
      </w:r>
      <w:r w:rsidR="0048114B" w:rsidRPr="00F72DE3">
        <w:rPr>
          <w:rFonts w:ascii="Times New Roman" w:hAnsi="Times New Roman" w:cs="Times New Roman"/>
          <w:sz w:val="24"/>
          <w:szCs w:val="24"/>
          <w:lang w:val="en-US"/>
        </w:rPr>
        <w:t xml:space="preserve">. </w:t>
      </w:r>
      <w:r w:rsidR="00E5084A" w:rsidRPr="00F72DE3">
        <w:rPr>
          <w:rFonts w:ascii="Times New Roman" w:hAnsi="Times New Roman" w:cs="Times New Roman"/>
          <w:sz w:val="24"/>
          <w:szCs w:val="24"/>
          <w:lang w:val="en-US"/>
        </w:rPr>
        <w:t xml:space="preserve">Regression analysis revealed that Machiavellianism did not predict self-reported distress following a romantic relationship break up, </w:t>
      </w:r>
      <w:r w:rsidR="00E5084A" w:rsidRPr="00F72DE3">
        <w:rPr>
          <w:rFonts w:ascii="Times New Roman" w:hAnsi="Times New Roman" w:cs="Times New Roman"/>
          <w:i/>
          <w:sz w:val="24"/>
          <w:szCs w:val="24"/>
          <w:lang w:val="en-US"/>
        </w:rPr>
        <w:t>F</w:t>
      </w:r>
      <w:r w:rsidR="00E5084A" w:rsidRPr="00F72DE3">
        <w:rPr>
          <w:rFonts w:ascii="Times New Roman" w:hAnsi="Times New Roman" w:cs="Times New Roman"/>
          <w:sz w:val="24"/>
          <w:szCs w:val="24"/>
          <w:lang w:val="en-US"/>
        </w:rPr>
        <w:t xml:space="preserve"> (1,111) = .10, </w:t>
      </w:r>
      <w:r w:rsidR="00E5084A" w:rsidRPr="00F72DE3">
        <w:rPr>
          <w:rFonts w:ascii="Times New Roman" w:hAnsi="Times New Roman" w:cs="Times New Roman"/>
          <w:i/>
          <w:sz w:val="24"/>
          <w:szCs w:val="24"/>
          <w:lang w:val="en-US"/>
        </w:rPr>
        <w:t>p</w:t>
      </w:r>
      <w:r w:rsidR="00E5084A" w:rsidRPr="00F72DE3">
        <w:rPr>
          <w:rFonts w:ascii="Times New Roman" w:hAnsi="Times New Roman" w:cs="Times New Roman"/>
          <w:sz w:val="24"/>
          <w:szCs w:val="24"/>
          <w:lang w:val="en-US"/>
        </w:rPr>
        <w:t xml:space="preserve"> =.754</w:t>
      </w:r>
      <w:r w:rsidR="00110F67" w:rsidRPr="00110F67">
        <w:rPr>
          <w:rFonts w:ascii="Times New Roman" w:hAnsi="Times New Roman" w:cs="Times New Roman"/>
          <w:sz w:val="24"/>
          <w:szCs w:val="24"/>
          <w:vertAlign w:val="superscript"/>
          <w:lang w:val="en-US"/>
        </w:rPr>
        <w:t>1</w:t>
      </w:r>
      <w:r w:rsidR="00E5084A" w:rsidRPr="00F72DE3">
        <w:rPr>
          <w:rFonts w:ascii="Times New Roman" w:hAnsi="Times New Roman" w:cs="Times New Roman"/>
          <w:sz w:val="24"/>
          <w:szCs w:val="24"/>
          <w:lang w:val="en-US"/>
        </w:rPr>
        <w:t>.</w:t>
      </w:r>
      <w:r w:rsidR="0048114B" w:rsidRPr="00F72DE3">
        <w:rPr>
          <w:rFonts w:ascii="Times New Roman" w:hAnsi="Times New Roman" w:cs="Times New Roman"/>
          <w:sz w:val="24"/>
          <w:szCs w:val="24"/>
          <w:lang w:val="en-US"/>
        </w:rPr>
        <w:t xml:space="preserve"> </w:t>
      </w:r>
    </w:p>
    <w:p w14:paraId="451F357D" w14:textId="226A15D7" w:rsidR="008357DD" w:rsidRPr="00A807B3" w:rsidRDefault="00C77A09">
      <w:pPr>
        <w:spacing w:after="0" w:line="480" w:lineRule="auto"/>
        <w:rPr>
          <w:rFonts w:ascii="Times New Roman" w:hAnsi="Times New Roman" w:cs="Times New Roman"/>
          <w:b/>
          <w:sz w:val="24"/>
          <w:szCs w:val="24"/>
          <w:lang w:val="en-US"/>
        </w:rPr>
      </w:pPr>
      <w:r>
        <w:rPr>
          <w:rFonts w:ascii="Times New Roman" w:hAnsi="Times New Roman" w:cs="Times New Roman"/>
          <w:b/>
          <w:sz w:val="24"/>
          <w:szCs w:val="24"/>
          <w:lang w:val="en-US"/>
        </w:rPr>
        <w:t xml:space="preserve">7.0 </w:t>
      </w:r>
      <w:r w:rsidR="008357DD" w:rsidRPr="00A807B3">
        <w:rPr>
          <w:rFonts w:ascii="Times New Roman" w:hAnsi="Times New Roman" w:cs="Times New Roman"/>
          <w:b/>
          <w:sz w:val="24"/>
          <w:szCs w:val="24"/>
          <w:lang w:val="en-US"/>
        </w:rPr>
        <w:t>Study 2: Discussion</w:t>
      </w:r>
    </w:p>
    <w:p w14:paraId="5953D81F" w14:textId="4916BB9C" w:rsidR="0048114B" w:rsidRPr="00F72DE3" w:rsidRDefault="0048114B">
      <w:pPr>
        <w:spacing w:after="0" w:line="480" w:lineRule="auto"/>
        <w:ind w:firstLine="720"/>
        <w:rPr>
          <w:rFonts w:ascii="Times New Roman" w:hAnsi="Times New Roman" w:cs="Times New Roman"/>
          <w:sz w:val="24"/>
          <w:szCs w:val="24"/>
          <w:lang w:val="en-US"/>
        </w:rPr>
      </w:pPr>
      <w:r w:rsidRPr="00A807B3">
        <w:rPr>
          <w:rFonts w:ascii="Times New Roman" w:hAnsi="Times New Roman" w:cs="Times New Roman"/>
          <w:sz w:val="24"/>
          <w:szCs w:val="24"/>
          <w:lang w:val="en-US"/>
        </w:rPr>
        <w:t>Study 2 indicates that Machiavellianism does</w:t>
      </w:r>
      <w:r w:rsidR="00F82149" w:rsidRPr="00A807B3">
        <w:rPr>
          <w:rFonts w:ascii="Times New Roman" w:hAnsi="Times New Roman" w:cs="Times New Roman"/>
          <w:sz w:val="24"/>
          <w:szCs w:val="24"/>
          <w:lang w:val="en-US"/>
        </w:rPr>
        <w:t xml:space="preserve"> not predict post break </w:t>
      </w:r>
      <w:r w:rsidRPr="00A807B3">
        <w:rPr>
          <w:rFonts w:ascii="Times New Roman" w:hAnsi="Times New Roman" w:cs="Times New Roman"/>
          <w:sz w:val="24"/>
          <w:szCs w:val="24"/>
          <w:lang w:val="en-US"/>
        </w:rPr>
        <w:t>up distress. Findings may reflect the complex nature of Machiavellianism</w:t>
      </w:r>
      <w:r w:rsidR="002C7507" w:rsidRPr="00A807B3">
        <w:rPr>
          <w:rFonts w:ascii="Times New Roman" w:hAnsi="Times New Roman" w:cs="Times New Roman"/>
          <w:sz w:val="24"/>
          <w:szCs w:val="24"/>
          <w:lang w:val="en-US"/>
        </w:rPr>
        <w:t xml:space="preserve"> and the manner in which Machiavellianism influences romantic relationships</w:t>
      </w:r>
      <w:r w:rsidRPr="00A807B3">
        <w:rPr>
          <w:rFonts w:ascii="Times New Roman" w:hAnsi="Times New Roman" w:cs="Times New Roman"/>
          <w:sz w:val="24"/>
          <w:szCs w:val="24"/>
          <w:lang w:val="en-US"/>
        </w:rPr>
        <w:t xml:space="preserve">. </w:t>
      </w:r>
      <w:r w:rsidR="002C7507" w:rsidRPr="00A807B3">
        <w:rPr>
          <w:rFonts w:ascii="Times New Roman" w:hAnsi="Times New Roman" w:cs="Times New Roman"/>
          <w:sz w:val="24"/>
          <w:szCs w:val="24"/>
          <w:lang w:val="en-US"/>
        </w:rPr>
        <w:t>For example, those high on</w:t>
      </w:r>
      <w:r w:rsidRPr="00A807B3">
        <w:rPr>
          <w:rFonts w:ascii="Times New Roman" w:hAnsi="Times New Roman" w:cs="Times New Roman"/>
          <w:sz w:val="24"/>
          <w:szCs w:val="24"/>
          <w:lang w:val="en-US"/>
        </w:rPr>
        <w:t xml:space="preserve"> Machiavellianism display low levels of emotional closeness and relationship commitment which are </w:t>
      </w:r>
      <w:r w:rsidR="002C7507" w:rsidRPr="00A807B3">
        <w:rPr>
          <w:rFonts w:ascii="Times New Roman" w:hAnsi="Times New Roman" w:cs="Times New Roman"/>
          <w:sz w:val="24"/>
          <w:szCs w:val="24"/>
          <w:lang w:val="en-US"/>
        </w:rPr>
        <w:t xml:space="preserve">each </w:t>
      </w:r>
      <w:r w:rsidRPr="00A807B3">
        <w:rPr>
          <w:rFonts w:ascii="Times New Roman" w:hAnsi="Times New Roman" w:cs="Times New Roman"/>
          <w:sz w:val="24"/>
          <w:szCs w:val="24"/>
          <w:lang w:val="en-US"/>
        </w:rPr>
        <w:t xml:space="preserve">related to </w:t>
      </w:r>
      <w:r w:rsidR="002C7507" w:rsidRPr="00A807B3">
        <w:rPr>
          <w:rFonts w:ascii="Times New Roman" w:hAnsi="Times New Roman" w:cs="Times New Roman"/>
          <w:sz w:val="24"/>
          <w:szCs w:val="24"/>
          <w:lang w:val="en-US"/>
        </w:rPr>
        <w:t>greater</w:t>
      </w:r>
      <w:r w:rsidRPr="00A807B3">
        <w:rPr>
          <w:rFonts w:ascii="Times New Roman" w:hAnsi="Times New Roman" w:cs="Times New Roman"/>
          <w:sz w:val="24"/>
          <w:szCs w:val="24"/>
          <w:lang w:val="en-US"/>
        </w:rPr>
        <w:t xml:space="preserve"> post break up distress (</w:t>
      </w:r>
      <w:r w:rsidRPr="00A807B3">
        <w:rPr>
          <w:rFonts w:ascii="Times New Roman" w:hAnsi="Times New Roman" w:cs="Times New Roman"/>
          <w:sz w:val="24"/>
          <w:szCs w:val="24"/>
        </w:rPr>
        <w:t xml:space="preserve">Fine &amp; </w:t>
      </w:r>
      <w:proofErr w:type="spellStart"/>
      <w:r w:rsidRPr="00A807B3">
        <w:rPr>
          <w:rFonts w:ascii="Times New Roman" w:hAnsi="Times New Roman" w:cs="Times New Roman"/>
          <w:sz w:val="24"/>
          <w:szCs w:val="24"/>
        </w:rPr>
        <w:t>Sacher</w:t>
      </w:r>
      <w:proofErr w:type="spellEnd"/>
      <w:r w:rsidRPr="00A807B3">
        <w:rPr>
          <w:rFonts w:ascii="Times New Roman" w:hAnsi="Times New Roman" w:cs="Times New Roman"/>
          <w:sz w:val="24"/>
          <w:szCs w:val="24"/>
        </w:rPr>
        <w:t xml:space="preserve">, 1997; </w:t>
      </w:r>
      <w:r w:rsidRPr="00A807B3">
        <w:rPr>
          <w:rFonts w:ascii="Times New Roman" w:hAnsi="Times New Roman" w:cs="Times New Roman"/>
          <w:sz w:val="24"/>
          <w:szCs w:val="24"/>
          <w:lang w:val="en-US"/>
        </w:rPr>
        <w:t xml:space="preserve">Simpson, 1987; </w:t>
      </w:r>
      <w:proofErr w:type="spellStart"/>
      <w:r w:rsidRPr="00A807B3">
        <w:rPr>
          <w:rFonts w:ascii="Times New Roman" w:hAnsi="Times New Roman" w:cs="Times New Roman"/>
          <w:sz w:val="24"/>
          <w:szCs w:val="24"/>
        </w:rPr>
        <w:t>Sprecher</w:t>
      </w:r>
      <w:proofErr w:type="spellEnd"/>
      <w:r w:rsidRPr="00A807B3">
        <w:rPr>
          <w:rFonts w:ascii="Times New Roman" w:hAnsi="Times New Roman" w:cs="Times New Roman"/>
          <w:sz w:val="24"/>
          <w:szCs w:val="24"/>
        </w:rPr>
        <w:t xml:space="preserve">, </w:t>
      </w:r>
      <w:proofErr w:type="spellStart"/>
      <w:r w:rsidRPr="00A807B3">
        <w:rPr>
          <w:rFonts w:ascii="Times New Roman" w:hAnsi="Times New Roman" w:cs="Times New Roman"/>
          <w:sz w:val="24"/>
          <w:szCs w:val="24"/>
        </w:rPr>
        <w:t>Felmlee</w:t>
      </w:r>
      <w:proofErr w:type="spellEnd"/>
      <w:r w:rsidRPr="00A807B3">
        <w:rPr>
          <w:rFonts w:ascii="Times New Roman" w:hAnsi="Times New Roman" w:cs="Times New Roman"/>
          <w:sz w:val="24"/>
          <w:szCs w:val="24"/>
        </w:rPr>
        <w:t xml:space="preserve">, </w:t>
      </w:r>
      <w:proofErr w:type="spellStart"/>
      <w:r w:rsidRPr="00A807B3">
        <w:rPr>
          <w:rFonts w:ascii="Times New Roman" w:hAnsi="Times New Roman" w:cs="Times New Roman"/>
          <w:sz w:val="24"/>
          <w:szCs w:val="24"/>
        </w:rPr>
        <w:t>Metts</w:t>
      </w:r>
      <w:proofErr w:type="spellEnd"/>
      <w:r w:rsidRPr="00A807B3">
        <w:rPr>
          <w:rFonts w:ascii="Times New Roman" w:hAnsi="Times New Roman" w:cs="Times New Roman"/>
          <w:sz w:val="24"/>
          <w:szCs w:val="24"/>
        </w:rPr>
        <w:t xml:space="preserve">, Fehr, &amp; </w:t>
      </w:r>
      <w:proofErr w:type="spellStart"/>
      <w:r w:rsidRPr="00A807B3">
        <w:rPr>
          <w:rFonts w:ascii="Times New Roman" w:hAnsi="Times New Roman" w:cs="Times New Roman"/>
          <w:sz w:val="24"/>
          <w:szCs w:val="24"/>
        </w:rPr>
        <w:t>Vanni</w:t>
      </w:r>
      <w:proofErr w:type="spellEnd"/>
      <w:r w:rsidRPr="00A807B3">
        <w:rPr>
          <w:rFonts w:ascii="Times New Roman" w:hAnsi="Times New Roman" w:cs="Times New Roman"/>
          <w:sz w:val="24"/>
          <w:szCs w:val="24"/>
        </w:rPr>
        <w:t xml:space="preserve">, 1998). </w:t>
      </w:r>
      <w:r w:rsidR="002C7507" w:rsidRPr="00A807B3">
        <w:rPr>
          <w:rFonts w:ascii="Times New Roman" w:hAnsi="Times New Roman" w:cs="Times New Roman"/>
          <w:sz w:val="24"/>
          <w:szCs w:val="24"/>
        </w:rPr>
        <w:t xml:space="preserve">Furthermore, </w:t>
      </w:r>
      <w:r w:rsidRPr="00A807B3">
        <w:rPr>
          <w:rFonts w:ascii="Times New Roman" w:hAnsi="Times New Roman" w:cs="Times New Roman"/>
          <w:sz w:val="24"/>
          <w:szCs w:val="24"/>
        </w:rPr>
        <w:t>Machiavell</w:t>
      </w:r>
      <w:r w:rsidR="002C7507" w:rsidRPr="00A807B3">
        <w:rPr>
          <w:rFonts w:ascii="Times New Roman" w:hAnsi="Times New Roman" w:cs="Times New Roman"/>
          <w:sz w:val="24"/>
          <w:szCs w:val="24"/>
        </w:rPr>
        <w:t xml:space="preserve">ianism is </w:t>
      </w:r>
      <w:r w:rsidRPr="00A807B3">
        <w:rPr>
          <w:rFonts w:ascii="Times New Roman" w:hAnsi="Times New Roman" w:cs="Times New Roman"/>
          <w:sz w:val="24"/>
          <w:szCs w:val="24"/>
        </w:rPr>
        <w:t xml:space="preserve">associated with </w:t>
      </w:r>
      <w:r w:rsidR="002C7507" w:rsidRPr="00A807B3">
        <w:rPr>
          <w:rFonts w:ascii="Times New Roman" w:hAnsi="Times New Roman" w:cs="Times New Roman"/>
          <w:sz w:val="24"/>
          <w:szCs w:val="24"/>
        </w:rPr>
        <w:t xml:space="preserve">increased </w:t>
      </w:r>
      <w:r w:rsidRPr="00A807B3">
        <w:rPr>
          <w:rFonts w:ascii="Times New Roman" w:hAnsi="Times New Roman" w:cs="Times New Roman"/>
          <w:sz w:val="24"/>
          <w:szCs w:val="24"/>
          <w:lang w:val="en-US"/>
        </w:rPr>
        <w:t xml:space="preserve">attractiveness </w:t>
      </w:r>
      <w:r w:rsidR="002C7507" w:rsidRPr="00A807B3">
        <w:rPr>
          <w:rFonts w:ascii="Times New Roman" w:hAnsi="Times New Roman" w:cs="Times New Roman"/>
          <w:sz w:val="24"/>
          <w:szCs w:val="24"/>
          <w:lang w:val="en-US"/>
        </w:rPr>
        <w:t xml:space="preserve">to potential partners </w:t>
      </w:r>
      <w:r w:rsidRPr="00A807B3">
        <w:rPr>
          <w:rFonts w:ascii="Times New Roman" w:hAnsi="Times New Roman" w:cs="Times New Roman"/>
          <w:sz w:val="24"/>
          <w:szCs w:val="24"/>
          <w:lang w:val="en-US"/>
        </w:rPr>
        <w:t xml:space="preserve">and </w:t>
      </w:r>
      <w:r w:rsidR="002C7507" w:rsidRPr="00A807B3">
        <w:rPr>
          <w:rFonts w:ascii="Times New Roman" w:hAnsi="Times New Roman" w:cs="Times New Roman"/>
          <w:sz w:val="24"/>
          <w:szCs w:val="24"/>
          <w:lang w:val="en-US"/>
        </w:rPr>
        <w:t xml:space="preserve">subsequent </w:t>
      </w:r>
      <w:r w:rsidRPr="00A807B3">
        <w:rPr>
          <w:rFonts w:ascii="Times New Roman" w:hAnsi="Times New Roman" w:cs="Times New Roman"/>
          <w:sz w:val="24"/>
          <w:szCs w:val="24"/>
          <w:lang w:val="en-US"/>
        </w:rPr>
        <w:t>sexual opportunities (</w:t>
      </w:r>
      <w:proofErr w:type="spellStart"/>
      <w:r w:rsidR="003F1EED" w:rsidRPr="00A807B3">
        <w:rPr>
          <w:rFonts w:ascii="Times New Roman" w:hAnsi="Times New Roman" w:cs="Times New Roman"/>
          <w:sz w:val="24"/>
          <w:szCs w:val="24"/>
          <w:lang w:val="en-US"/>
        </w:rPr>
        <w:t>McHoskey</w:t>
      </w:r>
      <w:proofErr w:type="spellEnd"/>
      <w:r w:rsidR="003F1EED" w:rsidRPr="00A807B3">
        <w:rPr>
          <w:rFonts w:ascii="Times New Roman" w:hAnsi="Times New Roman" w:cs="Times New Roman"/>
          <w:sz w:val="24"/>
          <w:szCs w:val="24"/>
          <w:lang w:val="en-US"/>
        </w:rPr>
        <w:t>, 2001</w:t>
      </w:r>
      <w:r w:rsidRPr="00A807B3">
        <w:rPr>
          <w:rFonts w:ascii="Times New Roman" w:hAnsi="Times New Roman" w:cs="Times New Roman"/>
          <w:sz w:val="24"/>
          <w:szCs w:val="24"/>
          <w:lang w:val="en-US"/>
        </w:rPr>
        <w:t>). T</w:t>
      </w:r>
      <w:r w:rsidR="002C7507" w:rsidRPr="00A807B3">
        <w:rPr>
          <w:rFonts w:ascii="Times New Roman" w:hAnsi="Times New Roman" w:cs="Times New Roman"/>
          <w:sz w:val="24"/>
          <w:szCs w:val="24"/>
          <w:lang w:val="en-US"/>
        </w:rPr>
        <w:t xml:space="preserve">ogether, these findings </w:t>
      </w:r>
      <w:r w:rsidRPr="00A807B3">
        <w:rPr>
          <w:rFonts w:ascii="Times New Roman" w:hAnsi="Times New Roman" w:cs="Times New Roman"/>
          <w:sz w:val="24"/>
          <w:szCs w:val="24"/>
          <w:lang w:val="en-US"/>
        </w:rPr>
        <w:t xml:space="preserve">suggests that those with high levels of Machiavellianism may be </w:t>
      </w:r>
      <w:r w:rsidR="002C7507" w:rsidRPr="00A807B3">
        <w:rPr>
          <w:rFonts w:ascii="Times New Roman" w:hAnsi="Times New Roman" w:cs="Times New Roman"/>
          <w:sz w:val="24"/>
          <w:szCs w:val="24"/>
          <w:lang w:val="en-US"/>
        </w:rPr>
        <w:t>less distressed by the loss of a relationship (i.e.</w:t>
      </w:r>
      <w:r w:rsidR="003B60DE">
        <w:rPr>
          <w:rFonts w:ascii="Times New Roman" w:hAnsi="Times New Roman" w:cs="Times New Roman"/>
          <w:sz w:val="24"/>
          <w:szCs w:val="24"/>
          <w:lang w:val="en-US"/>
        </w:rPr>
        <w:t>,</w:t>
      </w:r>
      <w:r w:rsidR="002C7507" w:rsidRPr="00A807B3">
        <w:rPr>
          <w:rFonts w:ascii="Times New Roman" w:hAnsi="Times New Roman" w:cs="Times New Roman"/>
          <w:sz w:val="24"/>
          <w:szCs w:val="24"/>
          <w:lang w:val="en-US"/>
        </w:rPr>
        <w:t xml:space="preserve"> break up) and more likely than those with low levels of Machiavellianism to attract a replacement partner. </w:t>
      </w:r>
      <w:r w:rsidRPr="00A807B3">
        <w:rPr>
          <w:rFonts w:ascii="Times New Roman" w:hAnsi="Times New Roman" w:cs="Times New Roman"/>
          <w:sz w:val="24"/>
          <w:szCs w:val="24"/>
          <w:lang w:val="en-US"/>
        </w:rPr>
        <w:t xml:space="preserve">However, </w:t>
      </w:r>
      <w:r w:rsidR="002C7507" w:rsidRPr="00A807B3">
        <w:rPr>
          <w:rFonts w:ascii="Times New Roman" w:hAnsi="Times New Roman" w:cs="Times New Roman"/>
          <w:sz w:val="24"/>
          <w:szCs w:val="24"/>
          <w:lang w:val="en-US"/>
        </w:rPr>
        <w:t xml:space="preserve">relationships may provide those high on Machiavellianism with opportunities for exploitation and manipulation. Hence, the loss </w:t>
      </w:r>
      <w:r w:rsidR="00185100">
        <w:rPr>
          <w:rFonts w:ascii="Times New Roman" w:hAnsi="Times New Roman" w:cs="Times New Roman"/>
          <w:sz w:val="24"/>
          <w:szCs w:val="24"/>
          <w:lang w:val="en-US"/>
        </w:rPr>
        <w:t xml:space="preserve">of these opportunities </w:t>
      </w:r>
      <w:r w:rsidR="002C7507" w:rsidRPr="00A807B3">
        <w:rPr>
          <w:rFonts w:ascii="Times New Roman" w:hAnsi="Times New Roman" w:cs="Times New Roman"/>
          <w:sz w:val="24"/>
          <w:szCs w:val="24"/>
          <w:lang w:val="en-US"/>
        </w:rPr>
        <w:t xml:space="preserve">may be </w:t>
      </w:r>
      <w:r w:rsidR="00185100">
        <w:rPr>
          <w:rFonts w:ascii="Times New Roman" w:hAnsi="Times New Roman" w:cs="Times New Roman"/>
          <w:sz w:val="24"/>
          <w:szCs w:val="24"/>
          <w:lang w:val="en-US"/>
        </w:rPr>
        <w:t>upsetting</w:t>
      </w:r>
      <w:r w:rsidR="002C7507" w:rsidRPr="00A807B3">
        <w:rPr>
          <w:rFonts w:ascii="Times New Roman" w:hAnsi="Times New Roman" w:cs="Times New Roman"/>
          <w:sz w:val="24"/>
          <w:szCs w:val="24"/>
          <w:lang w:val="en-US"/>
        </w:rPr>
        <w:t xml:space="preserve">. Furthermore, those with high levels of Machiavellianism </w:t>
      </w:r>
      <w:r w:rsidR="00700634" w:rsidRPr="00A807B3">
        <w:rPr>
          <w:rFonts w:ascii="Times New Roman" w:hAnsi="Times New Roman" w:cs="Times New Roman"/>
          <w:sz w:val="24"/>
          <w:szCs w:val="24"/>
          <w:lang w:val="en-US"/>
        </w:rPr>
        <w:t>display distrust and a lack of faith in others</w:t>
      </w:r>
      <w:r w:rsidR="00AF4039" w:rsidRPr="00A807B3">
        <w:rPr>
          <w:rFonts w:ascii="Times New Roman" w:hAnsi="Times New Roman" w:cs="Times New Roman"/>
          <w:sz w:val="24"/>
          <w:szCs w:val="24"/>
          <w:lang w:val="en-US"/>
        </w:rPr>
        <w:t xml:space="preserve"> and are more </w:t>
      </w:r>
      <w:r w:rsidRPr="00A807B3">
        <w:rPr>
          <w:rFonts w:ascii="Times New Roman" w:hAnsi="Times New Roman" w:cs="Times New Roman"/>
          <w:sz w:val="24"/>
          <w:szCs w:val="24"/>
          <w:lang w:val="en-US"/>
        </w:rPr>
        <w:t>sensitive to rejection by others</w:t>
      </w:r>
      <w:r w:rsidR="00AF4039" w:rsidRPr="00A807B3">
        <w:rPr>
          <w:rFonts w:ascii="Times New Roman" w:hAnsi="Times New Roman" w:cs="Times New Roman"/>
          <w:sz w:val="24"/>
          <w:szCs w:val="24"/>
          <w:lang w:val="en-US"/>
        </w:rPr>
        <w:t xml:space="preserve"> (</w:t>
      </w:r>
      <w:proofErr w:type="spellStart"/>
      <w:r w:rsidR="00AF4039" w:rsidRPr="00575504">
        <w:rPr>
          <w:rFonts w:ascii="Times New Roman" w:hAnsi="Times New Roman" w:cs="Times New Roman"/>
          <w:sz w:val="24"/>
          <w:szCs w:val="24"/>
        </w:rPr>
        <w:t>Birkás</w:t>
      </w:r>
      <w:proofErr w:type="spellEnd"/>
      <w:r w:rsidR="00AF4039" w:rsidRPr="00575504">
        <w:rPr>
          <w:rFonts w:ascii="Times New Roman" w:hAnsi="Times New Roman" w:cs="Times New Roman"/>
          <w:sz w:val="24"/>
          <w:szCs w:val="24"/>
        </w:rPr>
        <w:t xml:space="preserve">, </w:t>
      </w:r>
      <w:proofErr w:type="spellStart"/>
      <w:r w:rsidR="00AF4039" w:rsidRPr="00575504">
        <w:rPr>
          <w:rFonts w:ascii="Times New Roman" w:hAnsi="Times New Roman" w:cs="Times New Roman"/>
          <w:sz w:val="24"/>
          <w:szCs w:val="24"/>
        </w:rPr>
        <w:t>Láng</w:t>
      </w:r>
      <w:proofErr w:type="spellEnd"/>
      <w:r w:rsidR="00AF4039" w:rsidRPr="00575504">
        <w:rPr>
          <w:rFonts w:ascii="Times New Roman" w:hAnsi="Times New Roman" w:cs="Times New Roman"/>
          <w:sz w:val="24"/>
          <w:szCs w:val="24"/>
        </w:rPr>
        <w:t xml:space="preserve">, Martin, &amp; </w:t>
      </w:r>
      <w:proofErr w:type="spellStart"/>
      <w:r w:rsidR="00AF4039" w:rsidRPr="00575504">
        <w:rPr>
          <w:rFonts w:ascii="Times New Roman" w:hAnsi="Times New Roman" w:cs="Times New Roman"/>
          <w:sz w:val="24"/>
          <w:szCs w:val="24"/>
        </w:rPr>
        <w:t>Kálla</w:t>
      </w:r>
      <w:proofErr w:type="spellEnd"/>
      <w:r w:rsidR="00AF4039" w:rsidRPr="00575504">
        <w:rPr>
          <w:rFonts w:ascii="Times New Roman" w:hAnsi="Times New Roman" w:cs="Times New Roman"/>
          <w:sz w:val="24"/>
          <w:szCs w:val="24"/>
        </w:rPr>
        <w:t>, 2016)</w:t>
      </w:r>
      <w:r w:rsidRPr="00F72DE3">
        <w:rPr>
          <w:rFonts w:ascii="Times New Roman" w:hAnsi="Times New Roman" w:cs="Times New Roman"/>
          <w:sz w:val="24"/>
          <w:szCs w:val="24"/>
          <w:lang w:val="en-US"/>
        </w:rPr>
        <w:t xml:space="preserve">, which may increase </w:t>
      </w:r>
      <w:r w:rsidR="00700634" w:rsidRPr="00F72DE3">
        <w:rPr>
          <w:rFonts w:ascii="Times New Roman" w:hAnsi="Times New Roman" w:cs="Times New Roman"/>
          <w:sz w:val="24"/>
          <w:szCs w:val="24"/>
          <w:lang w:val="en-US"/>
        </w:rPr>
        <w:t>post break up distress. Consequently</w:t>
      </w:r>
      <w:r w:rsidRPr="00F72DE3">
        <w:rPr>
          <w:rFonts w:ascii="Times New Roman" w:hAnsi="Times New Roman" w:cs="Times New Roman"/>
          <w:sz w:val="24"/>
          <w:szCs w:val="24"/>
          <w:lang w:val="en-US"/>
        </w:rPr>
        <w:t xml:space="preserve">, </w:t>
      </w:r>
      <w:r w:rsidR="00F82149" w:rsidRPr="00F72DE3">
        <w:rPr>
          <w:rFonts w:ascii="Times New Roman" w:hAnsi="Times New Roman" w:cs="Times New Roman"/>
          <w:sz w:val="24"/>
          <w:szCs w:val="24"/>
          <w:lang w:val="en-US"/>
        </w:rPr>
        <w:t xml:space="preserve">a more nuanced measure of break </w:t>
      </w:r>
      <w:r w:rsidRPr="00F72DE3">
        <w:rPr>
          <w:rFonts w:ascii="Times New Roman" w:hAnsi="Times New Roman" w:cs="Times New Roman"/>
          <w:sz w:val="24"/>
          <w:szCs w:val="24"/>
          <w:lang w:val="en-US"/>
        </w:rPr>
        <w:t xml:space="preserve">up distress </w:t>
      </w:r>
      <w:r w:rsidR="00700634" w:rsidRPr="00F72DE3">
        <w:rPr>
          <w:rFonts w:ascii="Times New Roman" w:hAnsi="Times New Roman" w:cs="Times New Roman"/>
          <w:sz w:val="24"/>
          <w:szCs w:val="24"/>
          <w:lang w:val="en-US"/>
        </w:rPr>
        <w:t xml:space="preserve">(which ascertains those elements of the </w:t>
      </w:r>
      <w:proofErr w:type="spellStart"/>
      <w:r w:rsidR="00700634" w:rsidRPr="00F72DE3">
        <w:rPr>
          <w:rFonts w:ascii="Times New Roman" w:hAnsi="Times New Roman" w:cs="Times New Roman"/>
          <w:sz w:val="24"/>
          <w:szCs w:val="24"/>
          <w:lang w:val="en-US"/>
        </w:rPr>
        <w:t>break up</w:t>
      </w:r>
      <w:proofErr w:type="spellEnd"/>
      <w:r w:rsidR="00700634" w:rsidRPr="00F72DE3">
        <w:rPr>
          <w:rFonts w:ascii="Times New Roman" w:hAnsi="Times New Roman" w:cs="Times New Roman"/>
          <w:sz w:val="24"/>
          <w:szCs w:val="24"/>
          <w:lang w:val="en-US"/>
        </w:rPr>
        <w:t xml:space="preserve"> which are most upsetting) </w:t>
      </w:r>
      <w:r w:rsidRPr="00F72DE3">
        <w:rPr>
          <w:rFonts w:ascii="Times New Roman" w:hAnsi="Times New Roman" w:cs="Times New Roman"/>
          <w:sz w:val="24"/>
          <w:szCs w:val="24"/>
          <w:lang w:val="en-US"/>
        </w:rPr>
        <w:t>may be required.</w:t>
      </w:r>
    </w:p>
    <w:p w14:paraId="009703B1" w14:textId="5AD48D41" w:rsidR="008357DD" w:rsidRPr="00F72DE3" w:rsidRDefault="00C77A09">
      <w:pPr>
        <w:spacing w:after="0" w:line="480" w:lineRule="auto"/>
        <w:rPr>
          <w:rFonts w:ascii="Times New Roman" w:hAnsi="Times New Roman" w:cs="Times New Roman"/>
          <w:b/>
          <w:sz w:val="24"/>
          <w:szCs w:val="24"/>
          <w:lang w:val="en-US"/>
        </w:rPr>
      </w:pPr>
      <w:r>
        <w:rPr>
          <w:rFonts w:ascii="Times New Roman" w:hAnsi="Times New Roman" w:cs="Times New Roman"/>
          <w:b/>
          <w:sz w:val="24"/>
          <w:szCs w:val="24"/>
          <w:lang w:val="en-US"/>
        </w:rPr>
        <w:t xml:space="preserve">8.0 </w:t>
      </w:r>
      <w:r w:rsidR="008357DD" w:rsidRPr="00F72DE3">
        <w:rPr>
          <w:rFonts w:ascii="Times New Roman" w:hAnsi="Times New Roman" w:cs="Times New Roman"/>
          <w:b/>
          <w:sz w:val="24"/>
          <w:szCs w:val="24"/>
          <w:lang w:val="en-US"/>
        </w:rPr>
        <w:t>Discussion</w:t>
      </w:r>
    </w:p>
    <w:p w14:paraId="10349C3D" w14:textId="3B29503E" w:rsidR="00850494" w:rsidRDefault="002D38FB" w:rsidP="00850494">
      <w:pPr>
        <w:spacing w:after="0" w:line="480" w:lineRule="auto"/>
        <w:ind w:firstLine="720"/>
        <w:rPr>
          <w:rFonts w:ascii="Times New Roman" w:hAnsi="Times New Roman" w:cs="Times New Roman"/>
          <w:sz w:val="24"/>
          <w:szCs w:val="24"/>
        </w:rPr>
      </w:pPr>
      <w:r w:rsidRPr="00F72DE3">
        <w:rPr>
          <w:rFonts w:ascii="Times New Roman" w:hAnsi="Times New Roman" w:cs="Times New Roman"/>
          <w:sz w:val="24"/>
          <w:szCs w:val="24"/>
        </w:rPr>
        <w:t xml:space="preserve">Findings indicate that Machiavellianism influences the manner in which women break up with their partner but not their distress in relation to a break up. </w:t>
      </w:r>
      <w:r w:rsidR="00751102" w:rsidRPr="00850494">
        <w:rPr>
          <w:rFonts w:ascii="Times New Roman" w:hAnsi="Times New Roman" w:cs="Times New Roman"/>
          <w:sz w:val="24"/>
          <w:szCs w:val="24"/>
        </w:rPr>
        <w:t xml:space="preserve">Those with higher levels of Machiavellianism were more likely to display avoidance / withdrawal, cost escalation, and </w:t>
      </w:r>
      <w:r w:rsidR="00751102" w:rsidRPr="00850494">
        <w:rPr>
          <w:rFonts w:ascii="Times New Roman" w:hAnsi="Times New Roman" w:cs="Times New Roman"/>
          <w:sz w:val="24"/>
          <w:szCs w:val="24"/>
        </w:rPr>
        <w:lastRenderedPageBreak/>
        <w:t xml:space="preserve">employ </w:t>
      </w:r>
      <w:r w:rsidR="00EF11EE" w:rsidRPr="00850494">
        <w:rPr>
          <w:rFonts w:ascii="Times New Roman" w:hAnsi="Times New Roman" w:cs="Times New Roman"/>
          <w:sz w:val="24"/>
          <w:szCs w:val="24"/>
        </w:rPr>
        <w:t>distant / mediated communication (e.g.</w:t>
      </w:r>
      <w:r w:rsidR="002D3F98">
        <w:rPr>
          <w:rFonts w:ascii="Times New Roman" w:hAnsi="Times New Roman" w:cs="Times New Roman"/>
          <w:sz w:val="24"/>
          <w:szCs w:val="24"/>
        </w:rPr>
        <w:t>,</w:t>
      </w:r>
      <w:r w:rsidR="00EF11EE" w:rsidRPr="00850494">
        <w:rPr>
          <w:rFonts w:ascii="Times New Roman" w:hAnsi="Times New Roman" w:cs="Times New Roman"/>
          <w:sz w:val="24"/>
          <w:szCs w:val="24"/>
        </w:rPr>
        <w:t xml:space="preserve"> email, social networking sites) to terminate a relationship. </w:t>
      </w:r>
      <w:r w:rsidR="00BA39AF" w:rsidRPr="00850494">
        <w:rPr>
          <w:rFonts w:ascii="Times New Roman" w:hAnsi="Times New Roman" w:cs="Times New Roman"/>
          <w:sz w:val="24"/>
          <w:szCs w:val="24"/>
        </w:rPr>
        <w:t xml:space="preserve">The use of these strategies indicate a reluctance to engage in </w:t>
      </w:r>
      <w:r w:rsidR="00850494">
        <w:rPr>
          <w:rFonts w:ascii="Times New Roman" w:hAnsi="Times New Roman" w:cs="Times New Roman"/>
          <w:sz w:val="24"/>
          <w:szCs w:val="24"/>
        </w:rPr>
        <w:t xml:space="preserve">more direct break up </w:t>
      </w:r>
      <w:r w:rsidR="002D3F98">
        <w:rPr>
          <w:rFonts w:ascii="Times New Roman" w:hAnsi="Times New Roman" w:cs="Times New Roman"/>
          <w:sz w:val="24"/>
          <w:szCs w:val="24"/>
        </w:rPr>
        <w:t>behaviours</w:t>
      </w:r>
      <w:r w:rsidR="00850494">
        <w:rPr>
          <w:rFonts w:ascii="Times New Roman" w:hAnsi="Times New Roman" w:cs="Times New Roman"/>
          <w:sz w:val="24"/>
          <w:szCs w:val="24"/>
        </w:rPr>
        <w:t xml:space="preserve"> that </w:t>
      </w:r>
      <w:r w:rsidR="00850494" w:rsidRPr="002D3F98">
        <w:rPr>
          <w:rFonts w:ascii="Times New Roman" w:hAnsi="Times New Roman" w:cs="Times New Roman"/>
          <w:sz w:val="24"/>
          <w:szCs w:val="24"/>
        </w:rPr>
        <w:t>may be uncomfortabl</w:t>
      </w:r>
      <w:r w:rsidR="004E658C" w:rsidRPr="002D3F98">
        <w:rPr>
          <w:rFonts w:ascii="Times New Roman" w:hAnsi="Times New Roman" w:cs="Times New Roman"/>
          <w:sz w:val="24"/>
          <w:szCs w:val="24"/>
        </w:rPr>
        <w:t>e due to the emotional resources</w:t>
      </w:r>
      <w:r w:rsidR="00850494">
        <w:rPr>
          <w:rFonts w:ascii="Times New Roman" w:hAnsi="Times New Roman" w:cs="Times New Roman"/>
          <w:sz w:val="24"/>
          <w:szCs w:val="24"/>
        </w:rPr>
        <w:t xml:space="preserve"> </w:t>
      </w:r>
      <w:r w:rsidR="002D3F98">
        <w:rPr>
          <w:rFonts w:ascii="Times New Roman" w:hAnsi="Times New Roman" w:cs="Times New Roman"/>
          <w:sz w:val="24"/>
          <w:szCs w:val="24"/>
        </w:rPr>
        <w:t>required</w:t>
      </w:r>
      <w:r w:rsidR="00850494">
        <w:rPr>
          <w:rFonts w:ascii="Times New Roman" w:hAnsi="Times New Roman" w:cs="Times New Roman"/>
          <w:sz w:val="24"/>
          <w:szCs w:val="24"/>
        </w:rPr>
        <w:t>. Machiavellianism is associated with being unconnected to one’s own and others feelings (</w:t>
      </w:r>
      <w:proofErr w:type="spellStart"/>
      <w:r w:rsidR="00850494">
        <w:rPr>
          <w:rFonts w:ascii="Times New Roman" w:hAnsi="Times New Roman" w:cs="Times New Roman"/>
          <w:sz w:val="24"/>
          <w:szCs w:val="24"/>
        </w:rPr>
        <w:t>Wastell</w:t>
      </w:r>
      <w:proofErr w:type="spellEnd"/>
      <w:r w:rsidR="00850494">
        <w:rPr>
          <w:rFonts w:ascii="Times New Roman" w:hAnsi="Times New Roman" w:cs="Times New Roman"/>
          <w:sz w:val="24"/>
          <w:szCs w:val="24"/>
        </w:rPr>
        <w:t xml:space="preserve"> &amp; Booth, 2003) and thus a direct strategy may highlight these </w:t>
      </w:r>
      <w:r w:rsidR="00E54EAA">
        <w:rPr>
          <w:rFonts w:ascii="Times New Roman" w:hAnsi="Times New Roman" w:cs="Times New Roman"/>
          <w:sz w:val="24"/>
          <w:szCs w:val="24"/>
        </w:rPr>
        <w:t xml:space="preserve">social deficits </w:t>
      </w:r>
      <w:r w:rsidR="00850494">
        <w:rPr>
          <w:rFonts w:ascii="Times New Roman" w:hAnsi="Times New Roman" w:cs="Times New Roman"/>
          <w:sz w:val="24"/>
          <w:szCs w:val="24"/>
        </w:rPr>
        <w:t xml:space="preserve">and expose these women’s vulnerabilities. </w:t>
      </w:r>
    </w:p>
    <w:p w14:paraId="56AF0CA3" w14:textId="7FA45243" w:rsidR="00867F95" w:rsidRPr="00E54EAA" w:rsidRDefault="00850494" w:rsidP="00850494">
      <w:pPr>
        <w:spacing w:after="0" w:line="480" w:lineRule="auto"/>
        <w:ind w:firstLine="720"/>
        <w:rPr>
          <w:rFonts w:ascii="Times New Roman" w:hAnsi="Times New Roman" w:cs="Times New Roman"/>
          <w:sz w:val="24"/>
          <w:szCs w:val="24"/>
          <w:u w:val="single"/>
        </w:rPr>
      </w:pPr>
      <w:r>
        <w:rPr>
          <w:rFonts w:ascii="Times New Roman" w:hAnsi="Times New Roman" w:cs="Times New Roman"/>
          <w:sz w:val="24"/>
          <w:szCs w:val="24"/>
        </w:rPr>
        <w:t>Furthermore, women</w:t>
      </w:r>
      <w:r w:rsidR="00E54EAA">
        <w:rPr>
          <w:rFonts w:ascii="Times New Roman" w:hAnsi="Times New Roman" w:cs="Times New Roman"/>
          <w:sz w:val="24"/>
          <w:szCs w:val="24"/>
        </w:rPr>
        <w:t xml:space="preserve"> </w:t>
      </w:r>
      <w:r w:rsidR="00BA39AF" w:rsidRPr="00850494">
        <w:rPr>
          <w:rFonts w:ascii="Times New Roman" w:hAnsi="Times New Roman" w:cs="Times New Roman"/>
          <w:sz w:val="24"/>
          <w:szCs w:val="24"/>
        </w:rPr>
        <w:t>with high levels of Machiavellianism report social relationships in which they are the target of emotional manipulation (</w:t>
      </w:r>
      <w:r w:rsidR="005D30BC" w:rsidRPr="00850494">
        <w:rPr>
          <w:rFonts w:ascii="Times New Roman" w:hAnsi="Times New Roman" w:cs="Times New Roman"/>
          <w:sz w:val="24"/>
          <w:szCs w:val="24"/>
        </w:rPr>
        <w:t>Abell, Brewer, Qualter, &amp; Austin, 2016</w:t>
      </w:r>
      <w:r w:rsidR="00BA39AF" w:rsidRPr="00850494">
        <w:rPr>
          <w:rFonts w:ascii="Times New Roman" w:hAnsi="Times New Roman" w:cs="Times New Roman"/>
          <w:sz w:val="24"/>
          <w:szCs w:val="24"/>
        </w:rPr>
        <w:t>)</w:t>
      </w:r>
      <w:r w:rsidR="002D3F98">
        <w:rPr>
          <w:rFonts w:ascii="Times New Roman" w:hAnsi="Times New Roman" w:cs="Times New Roman"/>
          <w:sz w:val="24"/>
          <w:szCs w:val="24"/>
        </w:rPr>
        <w:t>;</w:t>
      </w:r>
      <w:r w:rsidR="00BA39AF" w:rsidRPr="00850494">
        <w:rPr>
          <w:rFonts w:ascii="Times New Roman" w:hAnsi="Times New Roman" w:cs="Times New Roman"/>
          <w:sz w:val="24"/>
          <w:szCs w:val="24"/>
        </w:rPr>
        <w:t xml:space="preserve"> </w:t>
      </w:r>
      <w:r w:rsidR="002D3F98">
        <w:rPr>
          <w:rFonts w:ascii="Times New Roman" w:hAnsi="Times New Roman" w:cs="Times New Roman"/>
          <w:sz w:val="24"/>
          <w:szCs w:val="24"/>
        </w:rPr>
        <w:t>they</w:t>
      </w:r>
      <w:r w:rsidR="00BA39AF" w:rsidRPr="00850494">
        <w:rPr>
          <w:rFonts w:ascii="Times New Roman" w:hAnsi="Times New Roman" w:cs="Times New Roman"/>
          <w:sz w:val="24"/>
          <w:szCs w:val="24"/>
        </w:rPr>
        <w:t xml:space="preserve"> may therefore be wary of f</w:t>
      </w:r>
      <w:r w:rsidR="0012161C" w:rsidRPr="00850494">
        <w:rPr>
          <w:rFonts w:ascii="Times New Roman" w:hAnsi="Times New Roman" w:cs="Times New Roman"/>
          <w:sz w:val="24"/>
          <w:szCs w:val="24"/>
        </w:rPr>
        <w:t xml:space="preserve">uture retaliation. Of course </w:t>
      </w:r>
      <w:r w:rsidR="00BA39AF" w:rsidRPr="00850494">
        <w:rPr>
          <w:rFonts w:ascii="Times New Roman" w:hAnsi="Times New Roman" w:cs="Times New Roman"/>
          <w:sz w:val="24"/>
          <w:szCs w:val="24"/>
        </w:rPr>
        <w:t>many people maintain friendships with previous partners (</w:t>
      </w:r>
      <w:proofErr w:type="spellStart"/>
      <w:r w:rsidR="005D30BC" w:rsidRPr="00AC6B98">
        <w:rPr>
          <w:rFonts w:ascii="Times New Roman" w:hAnsi="Times New Roman" w:cs="Times New Roman"/>
          <w:sz w:val="24"/>
          <w:szCs w:val="24"/>
        </w:rPr>
        <w:t>Mogilski</w:t>
      </w:r>
      <w:proofErr w:type="spellEnd"/>
      <w:r w:rsidR="005D30BC" w:rsidRPr="00AC6B98">
        <w:rPr>
          <w:rFonts w:ascii="Times New Roman" w:hAnsi="Times New Roman" w:cs="Times New Roman"/>
          <w:sz w:val="24"/>
          <w:szCs w:val="24"/>
        </w:rPr>
        <w:t xml:space="preserve"> &amp; Welling, 2016)</w:t>
      </w:r>
      <w:r w:rsidR="0012161C" w:rsidRPr="00AC6B98">
        <w:rPr>
          <w:rFonts w:ascii="Times New Roman" w:hAnsi="Times New Roman" w:cs="Times New Roman"/>
          <w:sz w:val="24"/>
          <w:szCs w:val="24"/>
        </w:rPr>
        <w:t xml:space="preserve"> </w:t>
      </w:r>
      <w:r w:rsidR="00AC6B98" w:rsidRPr="00AC6B98">
        <w:rPr>
          <w:rFonts w:ascii="Times New Roman" w:hAnsi="Times New Roman" w:cs="Times New Roman"/>
          <w:sz w:val="24"/>
          <w:szCs w:val="24"/>
        </w:rPr>
        <w:t>or experience relationship churning i.e., sexual activity with a former partner or an on / off cycle of break-up and reconciliation (Halpern-</w:t>
      </w:r>
      <w:proofErr w:type="spellStart"/>
      <w:r w:rsidR="00AC6B98" w:rsidRPr="00AC6B98">
        <w:rPr>
          <w:rFonts w:ascii="Times New Roman" w:hAnsi="Times New Roman" w:cs="Times New Roman"/>
          <w:sz w:val="24"/>
          <w:szCs w:val="24"/>
        </w:rPr>
        <w:t>Meekin</w:t>
      </w:r>
      <w:proofErr w:type="spellEnd"/>
      <w:r w:rsidR="00AC6B98" w:rsidRPr="00AC6B98">
        <w:rPr>
          <w:rFonts w:ascii="Times New Roman" w:hAnsi="Times New Roman" w:cs="Times New Roman"/>
          <w:sz w:val="24"/>
          <w:szCs w:val="24"/>
        </w:rPr>
        <w:t xml:space="preserve">, </w:t>
      </w:r>
      <w:r w:rsidR="00E41773">
        <w:rPr>
          <w:rFonts w:ascii="Times New Roman" w:hAnsi="Times New Roman" w:cs="Times New Roman"/>
          <w:sz w:val="24"/>
          <w:szCs w:val="24"/>
        </w:rPr>
        <w:t>et al.</w:t>
      </w:r>
      <w:r w:rsidR="00AC6B98" w:rsidRPr="00AC6B98">
        <w:rPr>
          <w:rFonts w:ascii="Times New Roman" w:hAnsi="Times New Roman" w:cs="Times New Roman"/>
          <w:sz w:val="24"/>
          <w:szCs w:val="24"/>
        </w:rPr>
        <w:t xml:space="preserve"> 2012). T</w:t>
      </w:r>
      <w:r w:rsidR="0012161C" w:rsidRPr="00AC6B98">
        <w:rPr>
          <w:rFonts w:ascii="Times New Roman" w:hAnsi="Times New Roman" w:cs="Times New Roman"/>
          <w:sz w:val="24"/>
          <w:szCs w:val="24"/>
        </w:rPr>
        <w:t>hese</w:t>
      </w:r>
      <w:r w:rsidR="00BA39AF" w:rsidRPr="00850494">
        <w:rPr>
          <w:rFonts w:ascii="Times New Roman" w:hAnsi="Times New Roman" w:cs="Times New Roman"/>
          <w:sz w:val="24"/>
          <w:szCs w:val="24"/>
        </w:rPr>
        <w:t xml:space="preserve"> provide opportu</w:t>
      </w:r>
      <w:r w:rsidR="0012161C" w:rsidRPr="00850494">
        <w:rPr>
          <w:rFonts w:ascii="Times New Roman" w:hAnsi="Times New Roman" w:cs="Times New Roman"/>
          <w:sz w:val="24"/>
          <w:szCs w:val="24"/>
        </w:rPr>
        <w:t xml:space="preserve">nities for further exploitation; therefore the use of </w:t>
      </w:r>
      <w:r w:rsidR="00BA39AF" w:rsidRPr="00850494">
        <w:rPr>
          <w:rFonts w:ascii="Times New Roman" w:hAnsi="Times New Roman" w:cs="Times New Roman"/>
          <w:sz w:val="24"/>
          <w:szCs w:val="24"/>
        </w:rPr>
        <w:t xml:space="preserve">indirect strategies may </w:t>
      </w:r>
      <w:r w:rsidR="0012161C" w:rsidRPr="00850494">
        <w:rPr>
          <w:rFonts w:ascii="Times New Roman" w:hAnsi="Times New Roman" w:cs="Times New Roman"/>
          <w:sz w:val="24"/>
          <w:szCs w:val="24"/>
        </w:rPr>
        <w:t>reflect a desire to exploit the partner after the break up. Additional research investigating the motivation for each strategy is required.</w:t>
      </w:r>
      <w:r w:rsidR="00BA39AF" w:rsidRPr="00850494">
        <w:rPr>
          <w:rFonts w:ascii="Times New Roman" w:hAnsi="Times New Roman" w:cs="Times New Roman"/>
          <w:sz w:val="24"/>
          <w:szCs w:val="24"/>
        </w:rPr>
        <w:t xml:space="preserve"> </w:t>
      </w:r>
      <w:r w:rsidR="002304BC" w:rsidRPr="00850494">
        <w:rPr>
          <w:rFonts w:ascii="Times New Roman" w:hAnsi="Times New Roman" w:cs="Times New Roman"/>
          <w:sz w:val="24"/>
          <w:szCs w:val="24"/>
        </w:rPr>
        <w:t>Th</w:t>
      </w:r>
      <w:r w:rsidR="00BA39AF" w:rsidRPr="00850494">
        <w:rPr>
          <w:rFonts w:ascii="Times New Roman" w:hAnsi="Times New Roman" w:cs="Times New Roman"/>
          <w:sz w:val="24"/>
          <w:szCs w:val="24"/>
        </w:rPr>
        <w:t xml:space="preserve">e use of distant / mediated communication </w:t>
      </w:r>
      <w:r w:rsidR="0012161C" w:rsidRPr="00850494">
        <w:rPr>
          <w:rFonts w:ascii="Times New Roman" w:hAnsi="Times New Roman" w:cs="Times New Roman"/>
          <w:sz w:val="24"/>
          <w:szCs w:val="24"/>
        </w:rPr>
        <w:t xml:space="preserve">in particular </w:t>
      </w:r>
      <w:r w:rsidR="00BA39AF" w:rsidRPr="00850494">
        <w:rPr>
          <w:rFonts w:ascii="Times New Roman" w:hAnsi="Times New Roman" w:cs="Times New Roman"/>
          <w:sz w:val="24"/>
          <w:szCs w:val="24"/>
        </w:rPr>
        <w:t>is</w:t>
      </w:r>
      <w:r w:rsidR="002304BC" w:rsidRPr="00850494">
        <w:rPr>
          <w:rFonts w:ascii="Times New Roman" w:hAnsi="Times New Roman" w:cs="Times New Roman"/>
          <w:sz w:val="24"/>
          <w:szCs w:val="24"/>
        </w:rPr>
        <w:t xml:space="preserve"> consistent with the emotionally detached interpersonal style displayed by those high on Machiavellianism and research indicating that Machiavellianism influences </w:t>
      </w:r>
      <w:r w:rsidR="00751102" w:rsidRPr="00850494">
        <w:rPr>
          <w:rFonts w:ascii="Times New Roman" w:hAnsi="Times New Roman" w:cs="Times New Roman"/>
          <w:sz w:val="24"/>
          <w:szCs w:val="24"/>
        </w:rPr>
        <w:t xml:space="preserve">behaviour </w:t>
      </w:r>
      <w:r w:rsidR="002304BC" w:rsidRPr="00850494">
        <w:rPr>
          <w:rFonts w:ascii="Times New Roman" w:hAnsi="Times New Roman" w:cs="Times New Roman"/>
          <w:sz w:val="24"/>
          <w:szCs w:val="24"/>
        </w:rPr>
        <w:t>online (Abell, &amp; Brewer, 2014).</w:t>
      </w:r>
      <w:r w:rsidR="002304BC" w:rsidRPr="00E54EAA">
        <w:rPr>
          <w:rFonts w:ascii="Times New Roman" w:hAnsi="Times New Roman" w:cs="Times New Roman"/>
          <w:sz w:val="24"/>
          <w:szCs w:val="24"/>
        </w:rPr>
        <w:t xml:space="preserve"> </w:t>
      </w:r>
      <w:r w:rsidR="00CB7267" w:rsidRPr="00E54EAA">
        <w:rPr>
          <w:rFonts w:ascii="Times New Roman" w:hAnsi="Times New Roman" w:cs="Times New Roman"/>
          <w:sz w:val="24"/>
          <w:szCs w:val="24"/>
        </w:rPr>
        <w:t>Though p</w:t>
      </w:r>
      <w:r w:rsidR="00EF11EE" w:rsidRPr="00E54EAA">
        <w:rPr>
          <w:rFonts w:ascii="Times New Roman" w:hAnsi="Times New Roman" w:cs="Times New Roman"/>
          <w:sz w:val="24"/>
          <w:szCs w:val="24"/>
        </w:rPr>
        <w:t xml:space="preserve">revious research has documented the manner in which </w:t>
      </w:r>
      <w:r w:rsidR="00CB7267" w:rsidRPr="00E54EAA">
        <w:rPr>
          <w:rFonts w:ascii="Times New Roman" w:hAnsi="Times New Roman" w:cs="Times New Roman"/>
          <w:sz w:val="24"/>
          <w:szCs w:val="24"/>
        </w:rPr>
        <w:t>digital</w:t>
      </w:r>
      <w:r w:rsidR="00EF11EE" w:rsidRPr="00E54EAA">
        <w:rPr>
          <w:rFonts w:ascii="Times New Roman" w:hAnsi="Times New Roman" w:cs="Times New Roman"/>
          <w:sz w:val="24"/>
          <w:szCs w:val="24"/>
        </w:rPr>
        <w:t xml:space="preserve"> technologies may both </w:t>
      </w:r>
      <w:r w:rsidR="00867F95" w:rsidRPr="00E54EAA">
        <w:rPr>
          <w:rFonts w:ascii="Times New Roman" w:hAnsi="Times New Roman" w:cs="Times New Roman"/>
          <w:sz w:val="24"/>
          <w:szCs w:val="24"/>
        </w:rPr>
        <w:t xml:space="preserve">support relationship maintenance (McEwan, 2013; Papp, </w:t>
      </w:r>
      <w:proofErr w:type="spellStart"/>
      <w:r w:rsidR="00867F95" w:rsidRPr="00E54EAA">
        <w:rPr>
          <w:rFonts w:ascii="Times New Roman" w:hAnsi="Times New Roman" w:cs="Times New Roman"/>
          <w:sz w:val="24"/>
          <w:szCs w:val="24"/>
        </w:rPr>
        <w:t>Danielewicz</w:t>
      </w:r>
      <w:proofErr w:type="spellEnd"/>
      <w:r w:rsidR="00867F95" w:rsidRPr="00E54EAA">
        <w:rPr>
          <w:rFonts w:ascii="Times New Roman" w:hAnsi="Times New Roman" w:cs="Times New Roman"/>
          <w:sz w:val="24"/>
          <w:szCs w:val="24"/>
        </w:rPr>
        <w:t xml:space="preserve">, &amp; </w:t>
      </w:r>
      <w:proofErr w:type="spellStart"/>
      <w:r w:rsidR="00867F95" w:rsidRPr="00E54EAA">
        <w:rPr>
          <w:rFonts w:ascii="Times New Roman" w:hAnsi="Times New Roman" w:cs="Times New Roman"/>
          <w:sz w:val="24"/>
          <w:szCs w:val="24"/>
        </w:rPr>
        <w:t>Cayemberg</w:t>
      </w:r>
      <w:proofErr w:type="spellEnd"/>
      <w:r w:rsidR="00867F95" w:rsidRPr="00E54EAA">
        <w:rPr>
          <w:rFonts w:ascii="Times New Roman" w:hAnsi="Times New Roman" w:cs="Times New Roman"/>
          <w:sz w:val="24"/>
          <w:szCs w:val="24"/>
        </w:rPr>
        <w:t>, 2012)</w:t>
      </w:r>
      <w:r w:rsidR="00EF11EE" w:rsidRPr="00E54EAA">
        <w:rPr>
          <w:rFonts w:ascii="Times New Roman" w:hAnsi="Times New Roman" w:cs="Times New Roman"/>
          <w:sz w:val="24"/>
          <w:szCs w:val="24"/>
        </w:rPr>
        <w:t xml:space="preserve"> and </w:t>
      </w:r>
      <w:r w:rsidR="00867F95" w:rsidRPr="00E54EAA">
        <w:rPr>
          <w:rFonts w:ascii="Times New Roman" w:hAnsi="Times New Roman" w:cs="Times New Roman"/>
          <w:sz w:val="24"/>
          <w:szCs w:val="24"/>
        </w:rPr>
        <w:t>lead to relationship conflic</w:t>
      </w:r>
      <w:r w:rsidR="00EF11EE" w:rsidRPr="00E54EAA">
        <w:rPr>
          <w:rFonts w:ascii="Times New Roman" w:hAnsi="Times New Roman" w:cs="Times New Roman"/>
          <w:sz w:val="24"/>
          <w:szCs w:val="24"/>
        </w:rPr>
        <w:t xml:space="preserve">t (Fox, Osborn, &amp; </w:t>
      </w:r>
      <w:proofErr w:type="spellStart"/>
      <w:r w:rsidR="00EF11EE" w:rsidRPr="00E54EAA">
        <w:rPr>
          <w:rFonts w:ascii="Times New Roman" w:hAnsi="Times New Roman" w:cs="Times New Roman"/>
          <w:sz w:val="24"/>
          <w:szCs w:val="24"/>
        </w:rPr>
        <w:t>Warber</w:t>
      </w:r>
      <w:proofErr w:type="spellEnd"/>
      <w:r w:rsidR="00EF11EE" w:rsidRPr="00E54EAA">
        <w:rPr>
          <w:rFonts w:ascii="Times New Roman" w:hAnsi="Times New Roman" w:cs="Times New Roman"/>
          <w:sz w:val="24"/>
          <w:szCs w:val="24"/>
        </w:rPr>
        <w:t>, 2014)</w:t>
      </w:r>
      <w:r w:rsidR="00CB7267" w:rsidRPr="00E54EAA">
        <w:rPr>
          <w:rFonts w:ascii="Times New Roman" w:hAnsi="Times New Roman" w:cs="Times New Roman"/>
          <w:sz w:val="24"/>
          <w:szCs w:val="24"/>
        </w:rPr>
        <w:t xml:space="preserve"> f</w:t>
      </w:r>
      <w:r w:rsidR="00867F95" w:rsidRPr="00E54EAA">
        <w:rPr>
          <w:rFonts w:ascii="Times New Roman" w:hAnsi="Times New Roman" w:cs="Times New Roman"/>
          <w:sz w:val="24"/>
          <w:szCs w:val="24"/>
        </w:rPr>
        <w:t>ew studies have</w:t>
      </w:r>
      <w:r w:rsidR="00CB7267" w:rsidRPr="00E54EAA">
        <w:rPr>
          <w:rFonts w:ascii="Times New Roman" w:hAnsi="Times New Roman" w:cs="Times New Roman"/>
          <w:sz w:val="24"/>
          <w:szCs w:val="24"/>
        </w:rPr>
        <w:t xml:space="preserve"> </w:t>
      </w:r>
      <w:r w:rsidR="00867F95" w:rsidRPr="00E54EAA">
        <w:rPr>
          <w:rFonts w:ascii="Times New Roman" w:hAnsi="Times New Roman" w:cs="Times New Roman"/>
          <w:sz w:val="24"/>
          <w:szCs w:val="24"/>
        </w:rPr>
        <w:t>considered the</w:t>
      </w:r>
      <w:r w:rsidR="00EF11EE" w:rsidRPr="00E54EAA">
        <w:rPr>
          <w:rFonts w:ascii="Times New Roman" w:hAnsi="Times New Roman" w:cs="Times New Roman"/>
          <w:sz w:val="24"/>
          <w:szCs w:val="24"/>
        </w:rPr>
        <w:t xml:space="preserve"> direct role of these technologies</w:t>
      </w:r>
      <w:r w:rsidR="00867F95" w:rsidRPr="00E54EAA">
        <w:rPr>
          <w:rFonts w:ascii="Times New Roman" w:hAnsi="Times New Roman" w:cs="Times New Roman"/>
          <w:sz w:val="24"/>
          <w:szCs w:val="24"/>
        </w:rPr>
        <w:t xml:space="preserve"> in romantic relationship break</w:t>
      </w:r>
      <w:r w:rsidR="002D3F98">
        <w:rPr>
          <w:rFonts w:ascii="Times New Roman" w:hAnsi="Times New Roman" w:cs="Times New Roman"/>
          <w:sz w:val="24"/>
          <w:szCs w:val="24"/>
        </w:rPr>
        <w:t xml:space="preserve"> </w:t>
      </w:r>
      <w:r w:rsidR="00867F95" w:rsidRPr="00E54EAA">
        <w:rPr>
          <w:rFonts w:ascii="Times New Roman" w:hAnsi="Times New Roman" w:cs="Times New Roman"/>
          <w:sz w:val="24"/>
          <w:szCs w:val="24"/>
        </w:rPr>
        <w:t xml:space="preserve">ups. </w:t>
      </w:r>
      <w:r w:rsidR="002A1728" w:rsidRPr="00E54EAA">
        <w:rPr>
          <w:rFonts w:ascii="Times New Roman" w:hAnsi="Times New Roman" w:cs="Times New Roman"/>
          <w:sz w:val="24"/>
          <w:szCs w:val="24"/>
        </w:rPr>
        <w:t>Future research should further investigate the use of these technologies and in particular the use of both</w:t>
      </w:r>
      <w:r w:rsidR="00867F95" w:rsidRPr="00E54EAA">
        <w:rPr>
          <w:rFonts w:ascii="Times New Roman" w:hAnsi="Times New Roman" w:cs="Times New Roman"/>
          <w:sz w:val="24"/>
          <w:szCs w:val="24"/>
        </w:rPr>
        <w:t xml:space="preserve"> private (e.g.</w:t>
      </w:r>
      <w:r w:rsidR="000B5096">
        <w:rPr>
          <w:rFonts w:ascii="Times New Roman" w:hAnsi="Times New Roman" w:cs="Times New Roman"/>
          <w:sz w:val="24"/>
          <w:szCs w:val="24"/>
        </w:rPr>
        <w:t>,</w:t>
      </w:r>
      <w:r w:rsidR="00867F95" w:rsidRPr="00E54EAA">
        <w:rPr>
          <w:rFonts w:ascii="Times New Roman" w:hAnsi="Times New Roman" w:cs="Times New Roman"/>
          <w:sz w:val="24"/>
          <w:szCs w:val="24"/>
        </w:rPr>
        <w:t xml:space="preserve"> messaging</w:t>
      </w:r>
      <w:r w:rsidR="002A1728" w:rsidRPr="00E54EAA">
        <w:rPr>
          <w:rFonts w:ascii="Times New Roman" w:hAnsi="Times New Roman" w:cs="Times New Roman"/>
          <w:sz w:val="24"/>
          <w:szCs w:val="24"/>
        </w:rPr>
        <w:t xml:space="preserve"> to instigate a break</w:t>
      </w:r>
      <w:r w:rsidR="002D3F98">
        <w:rPr>
          <w:rFonts w:ascii="Times New Roman" w:hAnsi="Times New Roman" w:cs="Times New Roman"/>
          <w:sz w:val="24"/>
          <w:szCs w:val="24"/>
        </w:rPr>
        <w:t xml:space="preserve"> </w:t>
      </w:r>
      <w:r w:rsidR="002A1728" w:rsidRPr="00E54EAA">
        <w:rPr>
          <w:rFonts w:ascii="Times New Roman" w:hAnsi="Times New Roman" w:cs="Times New Roman"/>
          <w:sz w:val="24"/>
          <w:szCs w:val="24"/>
        </w:rPr>
        <w:t>up</w:t>
      </w:r>
      <w:r w:rsidR="00867F95" w:rsidRPr="00E54EAA">
        <w:rPr>
          <w:rFonts w:ascii="Times New Roman" w:hAnsi="Times New Roman" w:cs="Times New Roman"/>
          <w:sz w:val="24"/>
          <w:szCs w:val="24"/>
        </w:rPr>
        <w:t xml:space="preserve">) and public (e.g. </w:t>
      </w:r>
      <w:r w:rsidR="002304BC" w:rsidRPr="00E54EAA">
        <w:rPr>
          <w:rFonts w:ascii="Times New Roman" w:hAnsi="Times New Roman" w:cs="Times New Roman"/>
          <w:sz w:val="24"/>
          <w:szCs w:val="24"/>
        </w:rPr>
        <w:t>post negative comments about the relationship or partner</w:t>
      </w:r>
      <w:r w:rsidR="00867F95" w:rsidRPr="00E54EAA">
        <w:rPr>
          <w:rFonts w:ascii="Times New Roman" w:hAnsi="Times New Roman" w:cs="Times New Roman"/>
          <w:sz w:val="24"/>
          <w:szCs w:val="24"/>
        </w:rPr>
        <w:t xml:space="preserve">) </w:t>
      </w:r>
      <w:r w:rsidR="002A1728" w:rsidRPr="00E54EAA">
        <w:rPr>
          <w:rFonts w:ascii="Times New Roman" w:hAnsi="Times New Roman" w:cs="Times New Roman"/>
          <w:sz w:val="24"/>
          <w:szCs w:val="24"/>
        </w:rPr>
        <w:t>dissolution</w:t>
      </w:r>
      <w:r w:rsidR="00CB7267" w:rsidRPr="00E54EAA">
        <w:rPr>
          <w:rFonts w:ascii="Times New Roman" w:hAnsi="Times New Roman" w:cs="Times New Roman"/>
          <w:sz w:val="24"/>
          <w:szCs w:val="24"/>
        </w:rPr>
        <w:t xml:space="preserve"> by those high on Machiavellianism</w:t>
      </w:r>
      <w:r w:rsidR="00867F95" w:rsidRPr="00E54EAA">
        <w:rPr>
          <w:rFonts w:ascii="Times New Roman" w:hAnsi="Times New Roman" w:cs="Times New Roman"/>
          <w:sz w:val="24"/>
          <w:szCs w:val="24"/>
        </w:rPr>
        <w:t>.</w:t>
      </w:r>
      <w:r w:rsidR="00867F95" w:rsidRPr="00E54EAA">
        <w:rPr>
          <w:rFonts w:ascii="Times New Roman" w:hAnsi="Times New Roman" w:cs="Times New Roman"/>
          <w:sz w:val="24"/>
          <w:szCs w:val="24"/>
          <w:u w:val="single"/>
        </w:rPr>
        <w:t xml:space="preserve"> </w:t>
      </w:r>
    </w:p>
    <w:p w14:paraId="3CBF7D32" w14:textId="1C1119BE" w:rsidR="00487F72" w:rsidRPr="00E54EAA" w:rsidRDefault="00487F72" w:rsidP="00E54EAA">
      <w:pPr>
        <w:spacing w:after="0" w:line="480" w:lineRule="auto"/>
        <w:ind w:firstLine="720"/>
        <w:rPr>
          <w:rFonts w:ascii="Times New Roman" w:hAnsi="Times New Roman" w:cs="Times New Roman"/>
          <w:sz w:val="24"/>
          <w:szCs w:val="24"/>
        </w:rPr>
      </w:pPr>
      <w:r w:rsidRPr="00E54EAA">
        <w:rPr>
          <w:rFonts w:ascii="Times New Roman" w:hAnsi="Times New Roman" w:cs="Times New Roman"/>
          <w:sz w:val="24"/>
          <w:szCs w:val="24"/>
        </w:rPr>
        <w:lastRenderedPageBreak/>
        <w:t xml:space="preserve">Women high on Machiavellianism experience close social relationships characterised by </w:t>
      </w:r>
      <w:r w:rsidR="005D30BC" w:rsidRPr="00E54EAA">
        <w:rPr>
          <w:rFonts w:ascii="Times New Roman" w:hAnsi="Times New Roman" w:cs="Times New Roman"/>
          <w:sz w:val="24"/>
          <w:szCs w:val="24"/>
        </w:rPr>
        <w:t>low levels of emotional security</w:t>
      </w:r>
      <w:r w:rsidRPr="00E54EAA">
        <w:rPr>
          <w:rFonts w:ascii="Times New Roman" w:hAnsi="Times New Roman" w:cs="Times New Roman"/>
          <w:sz w:val="24"/>
          <w:szCs w:val="24"/>
        </w:rPr>
        <w:t xml:space="preserve"> and </w:t>
      </w:r>
      <w:r w:rsidR="005D30BC" w:rsidRPr="00E54EAA">
        <w:rPr>
          <w:rFonts w:ascii="Times New Roman" w:hAnsi="Times New Roman" w:cs="Times New Roman"/>
          <w:sz w:val="24"/>
          <w:szCs w:val="24"/>
        </w:rPr>
        <w:t>intimacy (Abell, Brewer, Qualter, &amp; Austin, 2016)</w:t>
      </w:r>
      <w:r w:rsidRPr="00E54EAA">
        <w:rPr>
          <w:rFonts w:ascii="Times New Roman" w:hAnsi="Times New Roman" w:cs="Times New Roman"/>
          <w:sz w:val="24"/>
          <w:szCs w:val="24"/>
        </w:rPr>
        <w:t>. Furthermore, these women report a preference for emotionally distant relationships with low levels of commitment (Ali &amp; Chamorro-</w:t>
      </w:r>
      <w:proofErr w:type="spellStart"/>
      <w:r w:rsidRPr="00E54EAA">
        <w:rPr>
          <w:rFonts w:ascii="Times New Roman" w:hAnsi="Times New Roman" w:cs="Times New Roman"/>
          <w:sz w:val="24"/>
          <w:szCs w:val="24"/>
        </w:rPr>
        <w:t>Premuzic</w:t>
      </w:r>
      <w:proofErr w:type="spellEnd"/>
      <w:r w:rsidRPr="00E54EAA">
        <w:rPr>
          <w:rFonts w:ascii="Times New Roman" w:hAnsi="Times New Roman" w:cs="Times New Roman"/>
          <w:sz w:val="24"/>
          <w:szCs w:val="24"/>
        </w:rPr>
        <w:t>, 2010). Hence we predicted that women high on Machiavellianism would experience relatively low levels of post break up distress. Machiavellianism did not however predict break up distress</w:t>
      </w:r>
      <w:r w:rsidR="00E54EAA">
        <w:rPr>
          <w:rFonts w:ascii="Times New Roman" w:hAnsi="Times New Roman" w:cs="Times New Roman"/>
          <w:sz w:val="24"/>
          <w:szCs w:val="24"/>
        </w:rPr>
        <w:t xml:space="preserve"> which may reflect the emotional detachment that characterises Machiavellianism. Women</w:t>
      </w:r>
      <w:r w:rsidRPr="00E54EAA">
        <w:rPr>
          <w:rFonts w:ascii="Times New Roman" w:hAnsi="Times New Roman" w:cs="Times New Roman"/>
          <w:sz w:val="24"/>
          <w:szCs w:val="24"/>
        </w:rPr>
        <w:t xml:space="preserve"> with high levels of Machiavellianism receive other </w:t>
      </w:r>
      <w:r w:rsidR="00855B62" w:rsidRPr="00E54EAA">
        <w:rPr>
          <w:rFonts w:ascii="Times New Roman" w:hAnsi="Times New Roman" w:cs="Times New Roman"/>
          <w:sz w:val="24"/>
          <w:szCs w:val="24"/>
        </w:rPr>
        <w:t>more tangible advantages from the romantic relationship. For example,</w:t>
      </w:r>
      <w:r w:rsidRPr="00E54EAA">
        <w:rPr>
          <w:rFonts w:ascii="Times New Roman" w:hAnsi="Times New Roman" w:cs="Times New Roman"/>
          <w:sz w:val="24"/>
          <w:szCs w:val="24"/>
        </w:rPr>
        <w:t xml:space="preserve"> women with high levels of Machiavellianism are more motivated to engage in sexual behaviour for</w:t>
      </w:r>
      <w:r w:rsidR="005D30BC" w:rsidRPr="00E54EAA">
        <w:rPr>
          <w:rFonts w:ascii="Times New Roman" w:hAnsi="Times New Roman" w:cs="Times New Roman"/>
          <w:sz w:val="24"/>
          <w:szCs w:val="24"/>
        </w:rPr>
        <w:t xml:space="preserve"> physical reasons and to obtain a goal </w:t>
      </w:r>
      <w:r w:rsidRPr="00E54EAA">
        <w:rPr>
          <w:rFonts w:ascii="Times New Roman" w:hAnsi="Times New Roman" w:cs="Times New Roman"/>
          <w:sz w:val="24"/>
          <w:szCs w:val="24"/>
        </w:rPr>
        <w:t>(Brewer &amp; Abell, 2015). These women may therefore feel distress at the loss of these advantages rather than the withdrawal of a close personal bond.</w:t>
      </w:r>
      <w:r w:rsidR="00855B62" w:rsidRPr="00E54EAA">
        <w:rPr>
          <w:rFonts w:ascii="Times New Roman" w:hAnsi="Times New Roman" w:cs="Times New Roman"/>
          <w:sz w:val="24"/>
          <w:szCs w:val="24"/>
        </w:rPr>
        <w:t xml:space="preserve"> Further research is required to ascertain women’s responses to relationship dissolution and those aspects of the relationship which are most valued.</w:t>
      </w:r>
    </w:p>
    <w:p w14:paraId="2858BCA6" w14:textId="273BE0A3" w:rsidR="0053089A" w:rsidRPr="00E54EAA" w:rsidRDefault="00C77A09">
      <w:pPr>
        <w:spacing w:after="0" w:line="480" w:lineRule="auto"/>
        <w:rPr>
          <w:rFonts w:ascii="Times New Roman" w:hAnsi="Times New Roman" w:cs="Times New Roman"/>
          <w:i/>
          <w:sz w:val="24"/>
          <w:szCs w:val="24"/>
          <w:lang w:val="en-US"/>
        </w:rPr>
      </w:pPr>
      <w:r>
        <w:rPr>
          <w:rFonts w:ascii="Times New Roman" w:hAnsi="Times New Roman" w:cs="Times New Roman"/>
          <w:i/>
          <w:sz w:val="24"/>
          <w:szCs w:val="24"/>
          <w:lang w:val="en-US"/>
        </w:rPr>
        <w:t xml:space="preserve">8.1 </w:t>
      </w:r>
      <w:r w:rsidR="0053089A" w:rsidRPr="00E54EAA">
        <w:rPr>
          <w:rFonts w:ascii="Times New Roman" w:hAnsi="Times New Roman" w:cs="Times New Roman"/>
          <w:i/>
          <w:sz w:val="24"/>
          <w:szCs w:val="24"/>
          <w:lang w:val="en-US"/>
        </w:rPr>
        <w:t>Limitations and Future Research</w:t>
      </w:r>
    </w:p>
    <w:p w14:paraId="6F49FB47" w14:textId="48504013" w:rsidR="00411340" w:rsidRPr="00E54EAA" w:rsidRDefault="00411340">
      <w:pPr>
        <w:spacing w:after="0" w:line="480" w:lineRule="auto"/>
        <w:ind w:firstLine="720"/>
        <w:rPr>
          <w:rFonts w:ascii="Times New Roman" w:hAnsi="Times New Roman" w:cs="Times New Roman"/>
          <w:sz w:val="24"/>
          <w:szCs w:val="24"/>
        </w:rPr>
      </w:pPr>
      <w:r w:rsidRPr="00E54EAA">
        <w:rPr>
          <w:rFonts w:ascii="Times New Roman" w:hAnsi="Times New Roman" w:cs="Times New Roman"/>
          <w:sz w:val="24"/>
          <w:szCs w:val="24"/>
        </w:rPr>
        <w:t xml:space="preserve">The present study was limited by a reliance of self-report retrospective data which may be susceptible to random or inaccurate responding. In particular, participants are likely to over-estimate possession of socially desirable qualities and may be unlikely to report negative behaviours such as the use of manipulation </w:t>
      </w:r>
      <w:r w:rsidR="002D38FB" w:rsidRPr="00E54EAA">
        <w:rPr>
          <w:rFonts w:ascii="Times New Roman" w:hAnsi="Times New Roman" w:cs="Times New Roman"/>
          <w:sz w:val="24"/>
          <w:szCs w:val="24"/>
        </w:rPr>
        <w:t>(</w:t>
      </w:r>
      <w:proofErr w:type="spellStart"/>
      <w:r w:rsidR="002D38FB" w:rsidRPr="00E54EAA">
        <w:rPr>
          <w:rFonts w:ascii="Times New Roman" w:hAnsi="Times New Roman" w:cs="Times New Roman"/>
          <w:sz w:val="24"/>
          <w:szCs w:val="24"/>
        </w:rPr>
        <w:t>Pedregon</w:t>
      </w:r>
      <w:proofErr w:type="spellEnd"/>
      <w:r w:rsidR="002D38FB" w:rsidRPr="00E54EAA">
        <w:rPr>
          <w:rFonts w:ascii="Times New Roman" w:hAnsi="Times New Roman" w:cs="Times New Roman"/>
          <w:sz w:val="24"/>
          <w:szCs w:val="24"/>
        </w:rPr>
        <w:t>, Farley, Davis, Wood, &amp; Clark, 2012)</w:t>
      </w:r>
      <w:r w:rsidRPr="00E54EAA">
        <w:rPr>
          <w:rFonts w:ascii="Times New Roman" w:hAnsi="Times New Roman" w:cs="Times New Roman"/>
          <w:sz w:val="24"/>
          <w:szCs w:val="24"/>
        </w:rPr>
        <w:t xml:space="preserve">. </w:t>
      </w:r>
      <w:r w:rsidR="00185100">
        <w:rPr>
          <w:rFonts w:ascii="Times New Roman" w:hAnsi="Times New Roman" w:cs="Times New Roman"/>
          <w:sz w:val="24"/>
          <w:szCs w:val="24"/>
        </w:rPr>
        <w:t xml:space="preserve">Future research should consider the importance of impression management and conceptually related measures such as narcissism, psychopathy, and the HEXACO model. </w:t>
      </w:r>
      <w:r w:rsidRPr="00E54EAA">
        <w:rPr>
          <w:rFonts w:ascii="Times New Roman" w:hAnsi="Times New Roman" w:cs="Times New Roman"/>
          <w:sz w:val="24"/>
          <w:szCs w:val="24"/>
        </w:rPr>
        <w:t>The inclusion of a more diverse sample would also be advantageous. For example, previous research has revealed substantial cross-cultural variation in personality (</w:t>
      </w:r>
      <w:proofErr w:type="spellStart"/>
      <w:r w:rsidRPr="00E54EAA">
        <w:rPr>
          <w:rFonts w:ascii="Times New Roman" w:hAnsi="Times New Roman" w:cs="Times New Roman"/>
          <w:sz w:val="24"/>
          <w:szCs w:val="24"/>
        </w:rPr>
        <w:t>Allik</w:t>
      </w:r>
      <w:proofErr w:type="spellEnd"/>
      <w:r w:rsidRPr="00E54EAA">
        <w:rPr>
          <w:rFonts w:ascii="Times New Roman" w:hAnsi="Times New Roman" w:cs="Times New Roman"/>
          <w:sz w:val="24"/>
          <w:szCs w:val="24"/>
        </w:rPr>
        <w:t>, 2012) and relationship behaviours (Rodriguez-</w:t>
      </w:r>
      <w:proofErr w:type="spellStart"/>
      <w:r w:rsidRPr="00E54EAA">
        <w:rPr>
          <w:rFonts w:ascii="Times New Roman" w:hAnsi="Times New Roman" w:cs="Times New Roman"/>
          <w:sz w:val="24"/>
          <w:szCs w:val="24"/>
        </w:rPr>
        <w:t>Arauz</w:t>
      </w:r>
      <w:proofErr w:type="spellEnd"/>
      <w:r w:rsidRPr="00E54EAA">
        <w:rPr>
          <w:rFonts w:ascii="Times New Roman" w:hAnsi="Times New Roman" w:cs="Times New Roman"/>
          <w:sz w:val="24"/>
          <w:szCs w:val="24"/>
        </w:rPr>
        <w:t xml:space="preserve">, Mealy, Smith &amp; </w:t>
      </w:r>
      <w:proofErr w:type="spellStart"/>
      <w:r w:rsidRPr="00E54EAA">
        <w:rPr>
          <w:rFonts w:ascii="Times New Roman" w:hAnsi="Times New Roman" w:cs="Times New Roman"/>
          <w:sz w:val="24"/>
          <w:szCs w:val="24"/>
        </w:rPr>
        <w:t>DiPlacido</w:t>
      </w:r>
      <w:proofErr w:type="spellEnd"/>
      <w:r w:rsidRPr="00E54EAA">
        <w:rPr>
          <w:rFonts w:ascii="Times New Roman" w:hAnsi="Times New Roman" w:cs="Times New Roman"/>
          <w:sz w:val="24"/>
          <w:szCs w:val="24"/>
        </w:rPr>
        <w:t>, 2013)</w:t>
      </w:r>
      <w:r w:rsidR="004D1056" w:rsidRPr="00E54EAA">
        <w:rPr>
          <w:rFonts w:ascii="Times New Roman" w:hAnsi="Times New Roman" w:cs="Times New Roman"/>
          <w:sz w:val="24"/>
          <w:szCs w:val="24"/>
        </w:rPr>
        <w:t>. Similarly</w:t>
      </w:r>
      <w:r w:rsidRPr="00E54EAA">
        <w:rPr>
          <w:rFonts w:ascii="Times New Roman" w:hAnsi="Times New Roman" w:cs="Times New Roman"/>
          <w:sz w:val="24"/>
          <w:szCs w:val="24"/>
        </w:rPr>
        <w:t>, adolescents are often less committed to their romantic partner than adults (</w:t>
      </w:r>
      <w:proofErr w:type="spellStart"/>
      <w:r w:rsidRPr="00E54EAA">
        <w:rPr>
          <w:rFonts w:ascii="Times New Roman" w:hAnsi="Times New Roman" w:cs="Times New Roman"/>
          <w:sz w:val="24"/>
          <w:szCs w:val="24"/>
        </w:rPr>
        <w:t>Rusbult</w:t>
      </w:r>
      <w:proofErr w:type="spellEnd"/>
      <w:r w:rsidRPr="00E54EAA">
        <w:rPr>
          <w:rFonts w:ascii="Times New Roman" w:hAnsi="Times New Roman" w:cs="Times New Roman"/>
          <w:sz w:val="24"/>
          <w:szCs w:val="24"/>
        </w:rPr>
        <w:t xml:space="preserve">, Martz, &amp; </w:t>
      </w:r>
      <w:r w:rsidRPr="00E54EAA">
        <w:rPr>
          <w:rFonts w:ascii="Times New Roman" w:hAnsi="Times New Roman" w:cs="Times New Roman"/>
          <w:sz w:val="24"/>
          <w:szCs w:val="24"/>
        </w:rPr>
        <w:lastRenderedPageBreak/>
        <w:t>Agnew, 1998) and future studies should investigate the relationship between Machiavellianism and romantic relationship break</w:t>
      </w:r>
      <w:r w:rsidR="002D38FB" w:rsidRPr="00E54EAA">
        <w:rPr>
          <w:rFonts w:ascii="Times New Roman" w:hAnsi="Times New Roman" w:cs="Times New Roman"/>
          <w:sz w:val="24"/>
          <w:szCs w:val="24"/>
        </w:rPr>
        <w:t xml:space="preserve"> </w:t>
      </w:r>
      <w:r w:rsidRPr="00E54EAA">
        <w:rPr>
          <w:rFonts w:ascii="Times New Roman" w:hAnsi="Times New Roman" w:cs="Times New Roman"/>
          <w:sz w:val="24"/>
          <w:szCs w:val="24"/>
        </w:rPr>
        <w:t>ups across the lifespan.</w:t>
      </w:r>
    </w:p>
    <w:p w14:paraId="0439BDDF" w14:textId="77777777" w:rsidR="00423D6E" w:rsidRPr="00E54EAA" w:rsidRDefault="00423D6E">
      <w:pPr>
        <w:spacing w:after="0" w:line="480" w:lineRule="auto"/>
        <w:ind w:firstLine="720"/>
        <w:rPr>
          <w:rFonts w:ascii="Times New Roman" w:hAnsi="Times New Roman" w:cs="Times New Roman"/>
          <w:sz w:val="24"/>
          <w:szCs w:val="24"/>
        </w:rPr>
      </w:pPr>
      <w:r w:rsidRPr="00E54EAA">
        <w:rPr>
          <w:rFonts w:ascii="Times New Roman" w:hAnsi="Times New Roman" w:cs="Times New Roman"/>
          <w:sz w:val="24"/>
          <w:szCs w:val="24"/>
        </w:rPr>
        <w:t>The current studies investigated Machiavelli</w:t>
      </w:r>
      <w:r w:rsidR="002D38FB" w:rsidRPr="00E54EAA">
        <w:rPr>
          <w:rFonts w:ascii="Times New Roman" w:hAnsi="Times New Roman" w:cs="Times New Roman"/>
          <w:sz w:val="24"/>
          <w:szCs w:val="24"/>
        </w:rPr>
        <w:t>a</w:t>
      </w:r>
      <w:r w:rsidR="00F82149" w:rsidRPr="00E54EAA">
        <w:rPr>
          <w:rFonts w:ascii="Times New Roman" w:hAnsi="Times New Roman" w:cs="Times New Roman"/>
          <w:sz w:val="24"/>
          <w:szCs w:val="24"/>
        </w:rPr>
        <w:t>nism</w:t>
      </w:r>
      <w:r w:rsidR="002D38FB" w:rsidRPr="00E54EAA">
        <w:rPr>
          <w:rFonts w:ascii="Times New Roman" w:hAnsi="Times New Roman" w:cs="Times New Roman"/>
          <w:sz w:val="24"/>
          <w:szCs w:val="24"/>
        </w:rPr>
        <w:t xml:space="preserve"> in relation to</w:t>
      </w:r>
      <w:r w:rsidR="00F82149" w:rsidRPr="00E54EAA">
        <w:rPr>
          <w:rFonts w:ascii="Times New Roman" w:hAnsi="Times New Roman" w:cs="Times New Roman"/>
          <w:sz w:val="24"/>
          <w:szCs w:val="24"/>
        </w:rPr>
        <w:t xml:space="preserve"> the selection of a break </w:t>
      </w:r>
      <w:r w:rsidR="002D38FB" w:rsidRPr="00E54EAA">
        <w:rPr>
          <w:rFonts w:ascii="Times New Roman" w:hAnsi="Times New Roman" w:cs="Times New Roman"/>
          <w:sz w:val="24"/>
          <w:szCs w:val="24"/>
        </w:rPr>
        <w:t>up strategy</w:t>
      </w:r>
      <w:r w:rsidRPr="00E54EAA">
        <w:rPr>
          <w:rFonts w:ascii="Times New Roman" w:hAnsi="Times New Roman" w:cs="Times New Roman"/>
          <w:sz w:val="24"/>
          <w:szCs w:val="24"/>
        </w:rPr>
        <w:t xml:space="preserve"> and distress in response to termination of the relationship. We did not however investigate the motivation for the dissolution. Previous research indicates that those with high levels of Machiavellianism are more willing to engage in infidelity (Brewer &amp; Abell, 2015) and avoid or reduce relationship commitment (Jonason &amp; Buss, 2012); these are common causes of romantic relationship breakups (Betzig, 1989; Connolly &amp; </w:t>
      </w:r>
      <w:proofErr w:type="spellStart"/>
      <w:r w:rsidRPr="00E54EAA">
        <w:rPr>
          <w:rFonts w:ascii="Times New Roman" w:hAnsi="Times New Roman" w:cs="Times New Roman"/>
          <w:sz w:val="24"/>
          <w:szCs w:val="24"/>
        </w:rPr>
        <w:t>McIsaac</w:t>
      </w:r>
      <w:proofErr w:type="spellEnd"/>
      <w:r w:rsidRPr="00E54EAA">
        <w:rPr>
          <w:rFonts w:ascii="Times New Roman" w:hAnsi="Times New Roman" w:cs="Times New Roman"/>
          <w:sz w:val="24"/>
          <w:szCs w:val="24"/>
        </w:rPr>
        <w:t>, 2009). Hence future research should consider the relationship between Machiavellianism and this aspect of relationship dissolution. Furthermore, the present studies did not consider the manner in which pa</w:t>
      </w:r>
      <w:r w:rsidR="00F82149" w:rsidRPr="00E54EAA">
        <w:rPr>
          <w:rFonts w:ascii="Times New Roman" w:hAnsi="Times New Roman" w:cs="Times New Roman"/>
          <w:sz w:val="24"/>
          <w:szCs w:val="24"/>
        </w:rPr>
        <w:t xml:space="preserve">rtners interact after the break </w:t>
      </w:r>
      <w:r w:rsidRPr="00E54EAA">
        <w:rPr>
          <w:rFonts w:ascii="Times New Roman" w:hAnsi="Times New Roman" w:cs="Times New Roman"/>
          <w:sz w:val="24"/>
          <w:szCs w:val="24"/>
        </w:rPr>
        <w:t>up. For example, women may remain friends with their former partner and may do so for a range of reasons; these include reliability / sentimentality, pragmatism, continued romantic attraction, children</w:t>
      </w:r>
      <w:r w:rsidR="00EF11EE" w:rsidRPr="00E54EAA">
        <w:rPr>
          <w:rFonts w:ascii="Times New Roman" w:hAnsi="Times New Roman" w:cs="Times New Roman"/>
          <w:sz w:val="24"/>
          <w:szCs w:val="24"/>
        </w:rPr>
        <w:t>,</w:t>
      </w:r>
      <w:r w:rsidRPr="00E54EAA">
        <w:rPr>
          <w:rFonts w:ascii="Times New Roman" w:hAnsi="Times New Roman" w:cs="Times New Roman"/>
          <w:sz w:val="24"/>
          <w:szCs w:val="24"/>
        </w:rPr>
        <w:t xml:space="preserve"> and shared resources, diminished romantic attraction, social relationship maintenance, and sexual access (</w:t>
      </w:r>
      <w:proofErr w:type="spellStart"/>
      <w:r w:rsidRPr="00E54EAA">
        <w:rPr>
          <w:rFonts w:ascii="Times New Roman" w:hAnsi="Times New Roman" w:cs="Times New Roman"/>
          <w:sz w:val="24"/>
          <w:szCs w:val="24"/>
        </w:rPr>
        <w:t>Mogilski</w:t>
      </w:r>
      <w:proofErr w:type="spellEnd"/>
      <w:r w:rsidRPr="00E54EAA">
        <w:rPr>
          <w:rFonts w:ascii="Times New Roman" w:hAnsi="Times New Roman" w:cs="Times New Roman"/>
          <w:sz w:val="24"/>
          <w:szCs w:val="24"/>
        </w:rPr>
        <w:t xml:space="preserve"> &amp; Welling, 2016). Subsequent research should </w:t>
      </w:r>
      <w:r w:rsidR="00EF11EE" w:rsidRPr="00E54EAA">
        <w:rPr>
          <w:rFonts w:ascii="Times New Roman" w:hAnsi="Times New Roman" w:cs="Times New Roman"/>
          <w:sz w:val="24"/>
          <w:szCs w:val="24"/>
        </w:rPr>
        <w:t xml:space="preserve">therefore address </w:t>
      </w:r>
      <w:r w:rsidRPr="00E54EAA">
        <w:rPr>
          <w:rFonts w:ascii="Times New Roman" w:hAnsi="Times New Roman" w:cs="Times New Roman"/>
          <w:sz w:val="24"/>
          <w:szCs w:val="24"/>
        </w:rPr>
        <w:t>the nature of post-break up interactions and the perceive</w:t>
      </w:r>
      <w:r w:rsidR="008413A2" w:rsidRPr="00E54EAA">
        <w:rPr>
          <w:rFonts w:ascii="Times New Roman" w:hAnsi="Times New Roman" w:cs="Times New Roman"/>
          <w:sz w:val="24"/>
          <w:szCs w:val="24"/>
        </w:rPr>
        <w:t>d benefits of continued contact, particularly as Machiavellianism predicts motivations for sexual behaviour (Brewer &amp; Abell, 2015).</w:t>
      </w:r>
    </w:p>
    <w:p w14:paraId="3635B6DB" w14:textId="352DAB80" w:rsidR="005A2FE4" w:rsidRPr="00E54EAA" w:rsidRDefault="005A2FE4">
      <w:pPr>
        <w:spacing w:after="0" w:line="480" w:lineRule="auto"/>
        <w:ind w:firstLine="720"/>
        <w:rPr>
          <w:rFonts w:ascii="Times New Roman" w:hAnsi="Times New Roman" w:cs="Times New Roman"/>
          <w:sz w:val="24"/>
          <w:szCs w:val="24"/>
        </w:rPr>
      </w:pPr>
      <w:r w:rsidRPr="00E54EAA">
        <w:rPr>
          <w:rFonts w:ascii="Times New Roman" w:hAnsi="Times New Roman" w:cs="Times New Roman"/>
          <w:sz w:val="24"/>
          <w:szCs w:val="24"/>
        </w:rPr>
        <w:t xml:space="preserve">To conclude, </w:t>
      </w:r>
      <w:r w:rsidR="00EF11EE" w:rsidRPr="00E54EAA">
        <w:rPr>
          <w:rFonts w:ascii="Times New Roman" w:hAnsi="Times New Roman" w:cs="Times New Roman"/>
          <w:sz w:val="24"/>
          <w:szCs w:val="24"/>
        </w:rPr>
        <w:t>women higher on Machiavellianism were more likely to adopt break up strategies involving manipulation, avoidance / withdrawal, cost-escalation, and distant / mediated communication in order to terminate a relationship. Machiavellianism did not however predict distress in response to relationship dissolutio</w:t>
      </w:r>
      <w:r w:rsidR="0012161C" w:rsidRPr="00E54EAA">
        <w:rPr>
          <w:rFonts w:ascii="Times New Roman" w:hAnsi="Times New Roman" w:cs="Times New Roman"/>
          <w:sz w:val="24"/>
          <w:szCs w:val="24"/>
        </w:rPr>
        <w:t>n. Further research investigating motivations for the selection of each break up strategy and post break up contact between partners is recommended.</w:t>
      </w:r>
    </w:p>
    <w:p w14:paraId="45B4B4CB" w14:textId="77777777" w:rsidR="0053089A" w:rsidRPr="00E54EAA" w:rsidRDefault="0053089A">
      <w:pPr>
        <w:spacing w:after="0" w:line="480" w:lineRule="auto"/>
        <w:rPr>
          <w:rFonts w:ascii="Times New Roman" w:hAnsi="Times New Roman" w:cs="Times New Roman"/>
          <w:sz w:val="24"/>
          <w:szCs w:val="24"/>
          <w:lang w:val="en-US"/>
        </w:rPr>
      </w:pPr>
    </w:p>
    <w:p w14:paraId="4088A34B" w14:textId="77777777" w:rsidR="008357DD" w:rsidRPr="00E54EAA" w:rsidRDefault="008357DD">
      <w:pPr>
        <w:spacing w:after="0" w:line="480" w:lineRule="auto"/>
        <w:rPr>
          <w:rFonts w:ascii="Times New Roman" w:hAnsi="Times New Roman" w:cs="Times New Roman"/>
          <w:sz w:val="24"/>
          <w:szCs w:val="24"/>
          <w:lang w:val="en-US"/>
        </w:rPr>
      </w:pPr>
    </w:p>
    <w:p w14:paraId="54ED3C07" w14:textId="3F25A7E1" w:rsidR="00273758" w:rsidRPr="00E54EAA" w:rsidRDefault="00C77A09" w:rsidP="00E54EAA">
      <w:pPr>
        <w:spacing w:after="0" w:line="480" w:lineRule="auto"/>
        <w:ind w:left="788" w:hangingChars="327" w:hanging="788"/>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 xml:space="preserve">9.0 </w:t>
      </w:r>
      <w:r w:rsidR="00273758" w:rsidRPr="00E54EAA">
        <w:rPr>
          <w:rFonts w:ascii="Times New Roman" w:hAnsi="Times New Roman" w:cs="Times New Roman"/>
          <w:b/>
          <w:sz w:val="24"/>
          <w:szCs w:val="24"/>
          <w:lang w:val="en-US"/>
        </w:rPr>
        <w:t>References</w:t>
      </w:r>
    </w:p>
    <w:p w14:paraId="59186D9B" w14:textId="6C17A07A" w:rsidR="002718B0" w:rsidRPr="00E54EAA" w:rsidRDefault="002718B0" w:rsidP="004E658C">
      <w:pPr>
        <w:spacing w:after="0" w:line="480" w:lineRule="auto"/>
        <w:ind w:left="785" w:hangingChars="327" w:hanging="785"/>
        <w:rPr>
          <w:rFonts w:ascii="Times New Roman" w:hAnsi="Times New Roman" w:cs="Times New Roman"/>
          <w:b/>
          <w:sz w:val="24"/>
          <w:szCs w:val="24"/>
          <w:lang w:val="en-US"/>
        </w:rPr>
      </w:pPr>
      <w:r w:rsidRPr="00E54EAA">
        <w:rPr>
          <w:rFonts w:ascii="Times New Roman" w:hAnsi="Times New Roman" w:cs="Times New Roman"/>
          <w:sz w:val="24"/>
          <w:szCs w:val="24"/>
        </w:rPr>
        <w:t xml:space="preserve">Abell, L., &amp; Brewer, G. (2016). Machiavellianism, perceived quality of alternative mates, and resistance to mate guarding. </w:t>
      </w:r>
      <w:r w:rsidRPr="00E54EAA">
        <w:rPr>
          <w:rFonts w:ascii="Times New Roman" w:hAnsi="Times New Roman" w:cs="Times New Roman"/>
          <w:i/>
          <w:sz w:val="24"/>
          <w:szCs w:val="24"/>
        </w:rPr>
        <w:t>Personality and Individual Differences</w:t>
      </w:r>
      <w:r w:rsidRPr="00E54EAA">
        <w:rPr>
          <w:rFonts w:ascii="Times New Roman" w:hAnsi="Times New Roman" w:cs="Times New Roman"/>
          <w:sz w:val="24"/>
          <w:szCs w:val="24"/>
        </w:rPr>
        <w:t xml:space="preserve">, </w:t>
      </w:r>
      <w:r w:rsidRPr="00E54EAA">
        <w:rPr>
          <w:rFonts w:ascii="Times New Roman" w:hAnsi="Times New Roman" w:cs="Times New Roman"/>
          <w:i/>
          <w:sz w:val="24"/>
          <w:szCs w:val="24"/>
        </w:rPr>
        <w:t>101</w:t>
      </w:r>
      <w:r w:rsidRPr="00E54EAA">
        <w:rPr>
          <w:rFonts w:ascii="Times New Roman" w:hAnsi="Times New Roman" w:cs="Times New Roman"/>
          <w:sz w:val="24"/>
          <w:szCs w:val="24"/>
        </w:rPr>
        <w:t xml:space="preserve">, 236-239. </w:t>
      </w:r>
    </w:p>
    <w:p w14:paraId="2C24B2D5" w14:textId="77777777" w:rsidR="0053089A" w:rsidRPr="00E54EAA" w:rsidRDefault="0053089A" w:rsidP="004E658C">
      <w:pPr>
        <w:spacing w:after="0" w:line="480" w:lineRule="auto"/>
        <w:ind w:left="785" w:hangingChars="327" w:hanging="785"/>
        <w:rPr>
          <w:rFonts w:ascii="Times New Roman" w:hAnsi="Times New Roman" w:cs="Times New Roman"/>
          <w:sz w:val="24"/>
          <w:szCs w:val="24"/>
        </w:rPr>
      </w:pPr>
      <w:r w:rsidRPr="00E54EAA">
        <w:rPr>
          <w:rFonts w:ascii="Times New Roman" w:hAnsi="Times New Roman" w:cs="Times New Roman"/>
          <w:sz w:val="24"/>
          <w:szCs w:val="24"/>
        </w:rPr>
        <w:t xml:space="preserve">Abell, L., &amp; Brewer, G. (2014). Machiavellianism, self-monitoring, self-promotion and relational aggression on Facebook. </w:t>
      </w:r>
      <w:r w:rsidRPr="00E54EAA">
        <w:rPr>
          <w:rFonts w:ascii="Times New Roman" w:hAnsi="Times New Roman" w:cs="Times New Roman"/>
          <w:i/>
          <w:sz w:val="24"/>
          <w:szCs w:val="24"/>
        </w:rPr>
        <w:t xml:space="preserve">Computers in Human </w:t>
      </w:r>
      <w:proofErr w:type="spellStart"/>
      <w:r w:rsidRPr="00E54EAA">
        <w:rPr>
          <w:rFonts w:ascii="Times New Roman" w:hAnsi="Times New Roman" w:cs="Times New Roman"/>
          <w:i/>
          <w:sz w:val="24"/>
          <w:szCs w:val="24"/>
        </w:rPr>
        <w:t>Behavior</w:t>
      </w:r>
      <w:proofErr w:type="spellEnd"/>
      <w:r w:rsidRPr="00E54EAA">
        <w:rPr>
          <w:rFonts w:ascii="Times New Roman" w:hAnsi="Times New Roman" w:cs="Times New Roman"/>
          <w:i/>
          <w:sz w:val="24"/>
          <w:szCs w:val="24"/>
        </w:rPr>
        <w:t>, 36</w:t>
      </w:r>
      <w:r w:rsidRPr="00E54EAA">
        <w:rPr>
          <w:rFonts w:ascii="Times New Roman" w:hAnsi="Times New Roman" w:cs="Times New Roman"/>
          <w:sz w:val="24"/>
          <w:szCs w:val="24"/>
        </w:rPr>
        <w:t>, 258-262.</w:t>
      </w:r>
    </w:p>
    <w:p w14:paraId="1F0E9B05" w14:textId="4949522E" w:rsidR="005D30BC" w:rsidRPr="004E658C" w:rsidRDefault="005D30BC" w:rsidP="004E658C">
      <w:pPr>
        <w:spacing w:after="0" w:line="480" w:lineRule="auto"/>
        <w:ind w:left="785" w:hangingChars="327" w:hanging="785"/>
        <w:rPr>
          <w:rFonts w:ascii="Times New Roman" w:hAnsi="Times New Roman" w:cs="Times New Roman"/>
          <w:sz w:val="24"/>
          <w:szCs w:val="24"/>
        </w:rPr>
      </w:pPr>
      <w:r w:rsidRPr="00E54EAA">
        <w:rPr>
          <w:rFonts w:ascii="Times New Roman" w:hAnsi="Times New Roman" w:cs="Times New Roman"/>
          <w:sz w:val="24"/>
          <w:szCs w:val="24"/>
        </w:rPr>
        <w:t xml:space="preserve">Abell, L., Brewer, G., Qualter, P., &amp; Austin, E. (2016). Machiavellianism, emotional manipulation, and friendship functions in women’s friendships. </w:t>
      </w:r>
      <w:r w:rsidRPr="004E658C">
        <w:rPr>
          <w:rFonts w:ascii="Times New Roman" w:hAnsi="Times New Roman" w:cs="Times New Roman"/>
          <w:i/>
          <w:sz w:val="24"/>
          <w:szCs w:val="24"/>
        </w:rPr>
        <w:t>Personality and Individual Differences, 88</w:t>
      </w:r>
      <w:r w:rsidRPr="004E658C">
        <w:rPr>
          <w:rFonts w:ascii="Times New Roman" w:hAnsi="Times New Roman" w:cs="Times New Roman"/>
          <w:sz w:val="24"/>
          <w:szCs w:val="24"/>
        </w:rPr>
        <w:t>, 108-113.</w:t>
      </w:r>
    </w:p>
    <w:p w14:paraId="16ED6A80" w14:textId="34191429" w:rsidR="005522A4" w:rsidRPr="004E658C" w:rsidRDefault="005522A4" w:rsidP="00575504">
      <w:pPr>
        <w:spacing w:after="0" w:line="480" w:lineRule="auto"/>
        <w:ind w:left="720" w:hanging="720"/>
        <w:rPr>
          <w:rFonts w:ascii="Times New Roman" w:hAnsi="Times New Roman" w:cs="Times New Roman"/>
          <w:sz w:val="24"/>
          <w:szCs w:val="24"/>
        </w:rPr>
      </w:pPr>
      <w:proofErr w:type="spellStart"/>
      <w:r w:rsidRPr="004E658C">
        <w:rPr>
          <w:rFonts w:ascii="Times New Roman" w:hAnsi="Times New Roman" w:cs="Times New Roman"/>
          <w:sz w:val="24"/>
          <w:szCs w:val="24"/>
        </w:rPr>
        <w:t>Akert</w:t>
      </w:r>
      <w:proofErr w:type="spellEnd"/>
      <w:r w:rsidRPr="004E658C">
        <w:rPr>
          <w:rFonts w:ascii="Times New Roman" w:hAnsi="Times New Roman" w:cs="Times New Roman"/>
          <w:sz w:val="24"/>
          <w:szCs w:val="24"/>
        </w:rPr>
        <w:t xml:space="preserve">, R.M. (1998). Terminating romantic relationships: The role of personal responsibility and gender. Unpublished manuscript. Wellesley College. </w:t>
      </w:r>
    </w:p>
    <w:p w14:paraId="2D1B712A" w14:textId="4DD504AB" w:rsidR="00411340" w:rsidRPr="004E658C" w:rsidRDefault="00411340">
      <w:pPr>
        <w:spacing w:after="0" w:line="480" w:lineRule="auto"/>
        <w:ind w:left="720" w:hanging="720"/>
        <w:rPr>
          <w:rFonts w:ascii="Times New Roman" w:eastAsia="Times New Roman" w:hAnsi="Times New Roman" w:cs="Times New Roman"/>
          <w:sz w:val="24"/>
          <w:szCs w:val="24"/>
          <w:lang w:val="en-US"/>
        </w:rPr>
      </w:pPr>
      <w:proofErr w:type="spellStart"/>
      <w:r w:rsidRPr="004E658C">
        <w:rPr>
          <w:rFonts w:ascii="Times New Roman" w:eastAsia="Times New Roman" w:hAnsi="Times New Roman" w:cs="Times New Roman"/>
          <w:sz w:val="24"/>
          <w:szCs w:val="24"/>
          <w:lang w:val="en-US"/>
        </w:rPr>
        <w:t>Allik</w:t>
      </w:r>
      <w:proofErr w:type="spellEnd"/>
      <w:r w:rsidRPr="004E658C">
        <w:rPr>
          <w:rFonts w:ascii="Times New Roman" w:eastAsia="Times New Roman" w:hAnsi="Times New Roman" w:cs="Times New Roman"/>
          <w:sz w:val="24"/>
          <w:szCs w:val="24"/>
          <w:lang w:val="en-US"/>
        </w:rPr>
        <w:t xml:space="preserve">, J. (2012). National differences in personality. </w:t>
      </w:r>
      <w:r w:rsidRPr="004E658C">
        <w:rPr>
          <w:rFonts w:ascii="Times New Roman" w:eastAsia="Times New Roman" w:hAnsi="Times New Roman" w:cs="Times New Roman"/>
          <w:i/>
          <w:sz w:val="24"/>
          <w:szCs w:val="24"/>
          <w:lang w:val="en-US"/>
        </w:rPr>
        <w:t>Personality and Individual Differences, 53</w:t>
      </w:r>
      <w:r w:rsidRPr="004E658C">
        <w:rPr>
          <w:rFonts w:ascii="Times New Roman" w:eastAsia="Times New Roman" w:hAnsi="Times New Roman" w:cs="Times New Roman"/>
          <w:sz w:val="24"/>
          <w:szCs w:val="24"/>
          <w:lang w:val="en-US"/>
        </w:rPr>
        <w:t xml:space="preserve">, 114-117. </w:t>
      </w:r>
    </w:p>
    <w:p w14:paraId="22C54D97" w14:textId="77777777" w:rsidR="002718B0" w:rsidRPr="00575504" w:rsidRDefault="002718B0">
      <w:pPr>
        <w:spacing w:after="0" w:line="480" w:lineRule="auto"/>
        <w:ind w:left="720" w:hanging="720"/>
        <w:rPr>
          <w:rFonts w:ascii="Times New Roman" w:eastAsia="Times New Roman" w:hAnsi="Times New Roman" w:cs="Times New Roman"/>
          <w:sz w:val="24"/>
          <w:szCs w:val="24"/>
        </w:rPr>
      </w:pPr>
      <w:r w:rsidRPr="00575504">
        <w:rPr>
          <w:rFonts w:ascii="Times New Roman" w:eastAsia="Times New Roman" w:hAnsi="Times New Roman" w:cs="Times New Roman"/>
          <w:sz w:val="24"/>
          <w:szCs w:val="24"/>
        </w:rPr>
        <w:t>Ali, F., &amp; Chamorro-</w:t>
      </w:r>
      <w:proofErr w:type="spellStart"/>
      <w:r w:rsidRPr="00575504">
        <w:rPr>
          <w:rFonts w:ascii="Times New Roman" w:eastAsia="Times New Roman" w:hAnsi="Times New Roman" w:cs="Times New Roman"/>
          <w:sz w:val="24"/>
          <w:szCs w:val="24"/>
        </w:rPr>
        <w:t>Premuzic</w:t>
      </w:r>
      <w:proofErr w:type="spellEnd"/>
      <w:r w:rsidRPr="00575504">
        <w:rPr>
          <w:rFonts w:ascii="Times New Roman" w:eastAsia="Times New Roman" w:hAnsi="Times New Roman" w:cs="Times New Roman"/>
          <w:sz w:val="24"/>
          <w:szCs w:val="24"/>
        </w:rPr>
        <w:t xml:space="preserve">, T. (2010). The dark side of love and life satisfaction: Associations with intimate relationships, psychopathy and Machiavellianism. </w:t>
      </w:r>
      <w:r w:rsidRPr="00575504">
        <w:rPr>
          <w:rFonts w:ascii="Times New Roman" w:eastAsia="Times New Roman" w:hAnsi="Times New Roman" w:cs="Times New Roman"/>
          <w:i/>
          <w:sz w:val="24"/>
          <w:szCs w:val="24"/>
        </w:rPr>
        <w:t>Personality and Individual Differences, 48</w:t>
      </w:r>
      <w:r w:rsidRPr="00575504">
        <w:rPr>
          <w:rFonts w:ascii="Times New Roman" w:eastAsia="Times New Roman" w:hAnsi="Times New Roman" w:cs="Times New Roman"/>
          <w:sz w:val="24"/>
          <w:szCs w:val="24"/>
        </w:rPr>
        <w:t>, 228-233.</w:t>
      </w:r>
    </w:p>
    <w:p w14:paraId="10D128BC" w14:textId="77777777" w:rsidR="005522A4" w:rsidRPr="004E658C" w:rsidRDefault="005522A4">
      <w:pPr>
        <w:spacing w:after="0" w:line="480" w:lineRule="auto"/>
        <w:ind w:left="720" w:hanging="720"/>
        <w:rPr>
          <w:rFonts w:ascii="Times New Roman" w:hAnsi="Times New Roman" w:cs="Times New Roman"/>
          <w:sz w:val="24"/>
          <w:szCs w:val="24"/>
        </w:rPr>
      </w:pPr>
      <w:proofErr w:type="spellStart"/>
      <w:r w:rsidRPr="004E658C">
        <w:rPr>
          <w:rFonts w:ascii="Times New Roman" w:hAnsi="Times New Roman" w:cs="Times New Roman"/>
          <w:sz w:val="24"/>
          <w:szCs w:val="24"/>
        </w:rPr>
        <w:t>Attridge</w:t>
      </w:r>
      <w:proofErr w:type="spellEnd"/>
      <w:r w:rsidRPr="004E658C">
        <w:rPr>
          <w:rFonts w:ascii="Times New Roman" w:hAnsi="Times New Roman" w:cs="Times New Roman"/>
          <w:sz w:val="24"/>
          <w:szCs w:val="24"/>
        </w:rPr>
        <w:t xml:space="preserve">, M., </w:t>
      </w:r>
      <w:proofErr w:type="spellStart"/>
      <w:r w:rsidRPr="004E658C">
        <w:rPr>
          <w:rFonts w:ascii="Times New Roman" w:hAnsi="Times New Roman" w:cs="Times New Roman"/>
          <w:sz w:val="24"/>
          <w:szCs w:val="24"/>
        </w:rPr>
        <w:t>Berscheid</w:t>
      </w:r>
      <w:proofErr w:type="spellEnd"/>
      <w:r w:rsidRPr="004E658C">
        <w:rPr>
          <w:rFonts w:ascii="Times New Roman" w:hAnsi="Times New Roman" w:cs="Times New Roman"/>
          <w:sz w:val="24"/>
          <w:szCs w:val="24"/>
        </w:rPr>
        <w:t xml:space="preserve">, E., &amp; Simpson, J.A. (1995). Predicting relationship stability from both partners versus one. </w:t>
      </w:r>
      <w:r w:rsidRPr="004E658C">
        <w:rPr>
          <w:rFonts w:ascii="Times New Roman" w:hAnsi="Times New Roman" w:cs="Times New Roman"/>
          <w:i/>
          <w:sz w:val="24"/>
          <w:szCs w:val="24"/>
        </w:rPr>
        <w:t>Journal of Personality and Social Psychology, 69</w:t>
      </w:r>
      <w:r w:rsidRPr="004E658C">
        <w:rPr>
          <w:rFonts w:ascii="Times New Roman" w:hAnsi="Times New Roman" w:cs="Times New Roman"/>
          <w:sz w:val="24"/>
          <w:szCs w:val="24"/>
        </w:rPr>
        <w:t>, 254-268.</w:t>
      </w:r>
    </w:p>
    <w:p w14:paraId="43146AEB" w14:textId="77777777" w:rsidR="003103C8" w:rsidRPr="004E658C" w:rsidRDefault="003103C8">
      <w:pPr>
        <w:spacing w:after="0" w:line="480" w:lineRule="auto"/>
        <w:ind w:left="720" w:hanging="720"/>
        <w:rPr>
          <w:rFonts w:ascii="Times New Roman" w:hAnsi="Times New Roman" w:cs="Times New Roman"/>
          <w:sz w:val="24"/>
          <w:szCs w:val="24"/>
        </w:rPr>
      </w:pPr>
      <w:r w:rsidRPr="004E658C">
        <w:rPr>
          <w:rFonts w:ascii="Times New Roman" w:hAnsi="Times New Roman" w:cs="Times New Roman"/>
          <w:sz w:val="24"/>
          <w:szCs w:val="24"/>
        </w:rPr>
        <w:t xml:space="preserve">Banks, S.P., </w:t>
      </w:r>
      <w:proofErr w:type="spellStart"/>
      <w:r w:rsidRPr="004E658C">
        <w:rPr>
          <w:rFonts w:ascii="Times New Roman" w:hAnsi="Times New Roman" w:cs="Times New Roman"/>
          <w:sz w:val="24"/>
          <w:szCs w:val="24"/>
        </w:rPr>
        <w:t>Altendorf</w:t>
      </w:r>
      <w:proofErr w:type="spellEnd"/>
      <w:r w:rsidRPr="004E658C">
        <w:rPr>
          <w:rFonts w:ascii="Times New Roman" w:hAnsi="Times New Roman" w:cs="Times New Roman"/>
          <w:sz w:val="24"/>
          <w:szCs w:val="24"/>
        </w:rPr>
        <w:t xml:space="preserve">, D.M., Greene, J.O., &amp; Cody, M.J. (1987). An examination of relationship disengagement: Perceptions, breakup strategies, and outcomes. </w:t>
      </w:r>
      <w:r w:rsidRPr="004E658C">
        <w:rPr>
          <w:rFonts w:ascii="Times New Roman" w:hAnsi="Times New Roman" w:cs="Times New Roman"/>
          <w:i/>
          <w:sz w:val="24"/>
          <w:szCs w:val="24"/>
        </w:rPr>
        <w:t>Western Journal of Speech Communication, 51</w:t>
      </w:r>
      <w:r w:rsidRPr="004E658C">
        <w:rPr>
          <w:rFonts w:ascii="Times New Roman" w:hAnsi="Times New Roman" w:cs="Times New Roman"/>
          <w:sz w:val="24"/>
          <w:szCs w:val="24"/>
        </w:rPr>
        <w:t>, 19-41.</w:t>
      </w:r>
    </w:p>
    <w:p w14:paraId="0156A32D" w14:textId="77777777" w:rsidR="003103C8" w:rsidRPr="004E658C" w:rsidRDefault="003103C8">
      <w:pPr>
        <w:spacing w:after="0" w:line="480" w:lineRule="auto"/>
        <w:ind w:left="720" w:hanging="720"/>
        <w:rPr>
          <w:rFonts w:ascii="Times New Roman" w:hAnsi="Times New Roman" w:cs="Times New Roman"/>
          <w:sz w:val="24"/>
          <w:szCs w:val="24"/>
        </w:rPr>
      </w:pPr>
      <w:r w:rsidRPr="004E658C">
        <w:rPr>
          <w:rFonts w:ascii="Times New Roman" w:hAnsi="Times New Roman" w:cs="Times New Roman"/>
          <w:sz w:val="24"/>
          <w:szCs w:val="24"/>
        </w:rPr>
        <w:t xml:space="preserve">Baxter, L.A. (1982). Strategies for ending relationships: Two studies. </w:t>
      </w:r>
      <w:r w:rsidRPr="004E658C">
        <w:rPr>
          <w:rFonts w:ascii="Times New Roman" w:hAnsi="Times New Roman" w:cs="Times New Roman"/>
          <w:i/>
          <w:sz w:val="24"/>
          <w:szCs w:val="24"/>
        </w:rPr>
        <w:t>The Western Journal of Speech Communication, 46</w:t>
      </w:r>
      <w:r w:rsidRPr="004E658C">
        <w:rPr>
          <w:rFonts w:ascii="Times New Roman" w:hAnsi="Times New Roman" w:cs="Times New Roman"/>
          <w:sz w:val="24"/>
          <w:szCs w:val="24"/>
        </w:rPr>
        <w:t>, 223-241.</w:t>
      </w:r>
    </w:p>
    <w:p w14:paraId="73BE94BD" w14:textId="77777777" w:rsidR="003103C8" w:rsidRPr="004E658C" w:rsidRDefault="003103C8">
      <w:pPr>
        <w:spacing w:after="0" w:line="480" w:lineRule="auto"/>
        <w:ind w:left="720" w:hanging="720"/>
        <w:rPr>
          <w:rFonts w:ascii="Times New Roman" w:hAnsi="Times New Roman" w:cs="Times New Roman"/>
          <w:sz w:val="24"/>
          <w:szCs w:val="24"/>
        </w:rPr>
      </w:pPr>
      <w:r w:rsidRPr="004E658C">
        <w:rPr>
          <w:rFonts w:ascii="Times New Roman" w:hAnsi="Times New Roman" w:cs="Times New Roman"/>
          <w:sz w:val="24"/>
          <w:szCs w:val="24"/>
        </w:rPr>
        <w:t xml:space="preserve">Baxter, L.A. (1984). Trajectories of relationship disengagement. </w:t>
      </w:r>
      <w:r w:rsidRPr="004E658C">
        <w:rPr>
          <w:rFonts w:ascii="Times New Roman" w:hAnsi="Times New Roman" w:cs="Times New Roman"/>
          <w:i/>
          <w:sz w:val="24"/>
          <w:szCs w:val="24"/>
        </w:rPr>
        <w:t>Journal of Social &amp; Personal Relationships, 1</w:t>
      </w:r>
      <w:r w:rsidRPr="004E658C">
        <w:rPr>
          <w:rFonts w:ascii="Times New Roman" w:hAnsi="Times New Roman" w:cs="Times New Roman"/>
          <w:sz w:val="24"/>
          <w:szCs w:val="24"/>
        </w:rPr>
        <w:t xml:space="preserve">, 29-48. </w:t>
      </w:r>
    </w:p>
    <w:p w14:paraId="715D1AFB" w14:textId="77777777" w:rsidR="003103C8" w:rsidRPr="004E658C" w:rsidRDefault="003103C8">
      <w:pPr>
        <w:spacing w:after="0" w:line="480" w:lineRule="auto"/>
        <w:ind w:left="720" w:hanging="720"/>
        <w:rPr>
          <w:rFonts w:ascii="Times New Roman" w:hAnsi="Times New Roman" w:cs="Times New Roman"/>
          <w:sz w:val="24"/>
          <w:szCs w:val="24"/>
        </w:rPr>
      </w:pPr>
      <w:r w:rsidRPr="004E658C">
        <w:rPr>
          <w:rFonts w:ascii="Times New Roman" w:hAnsi="Times New Roman" w:cs="Times New Roman"/>
          <w:sz w:val="24"/>
          <w:szCs w:val="24"/>
        </w:rPr>
        <w:lastRenderedPageBreak/>
        <w:t xml:space="preserve">Baxter, L.A. (1985). Accomplishing relationship disengagement. </w:t>
      </w:r>
      <w:r w:rsidRPr="004E658C">
        <w:rPr>
          <w:rFonts w:ascii="Times New Roman" w:hAnsi="Times New Roman" w:cs="Times New Roman"/>
          <w:sz w:val="24"/>
          <w:szCs w:val="24"/>
          <w:lang w:val="de-DE"/>
        </w:rPr>
        <w:t xml:space="preserve">In S. Duck &amp; D. Perlman. </w:t>
      </w:r>
      <w:r w:rsidRPr="004E658C">
        <w:rPr>
          <w:rFonts w:ascii="Times New Roman" w:hAnsi="Times New Roman" w:cs="Times New Roman"/>
          <w:sz w:val="24"/>
          <w:szCs w:val="24"/>
        </w:rPr>
        <w:t>Understanding Personal Relationships: An Interdisciplinary Approach (pp.243-265). London: Sage.</w:t>
      </w:r>
    </w:p>
    <w:p w14:paraId="1BE11263" w14:textId="64A87D33" w:rsidR="00677D36" w:rsidRPr="004E658C" w:rsidRDefault="00677D36" w:rsidP="004E658C">
      <w:pPr>
        <w:autoSpaceDE w:val="0"/>
        <w:autoSpaceDN w:val="0"/>
        <w:adjustRightInd w:val="0"/>
        <w:spacing w:after="0" w:line="480" w:lineRule="auto"/>
        <w:ind w:left="785" w:hangingChars="327" w:hanging="785"/>
        <w:rPr>
          <w:rFonts w:ascii="Times New Roman" w:eastAsia="AdvGulliv-R" w:hAnsi="Times New Roman" w:cs="Times New Roman"/>
          <w:sz w:val="24"/>
          <w:szCs w:val="24"/>
          <w:lang w:val="en-US"/>
        </w:rPr>
      </w:pPr>
      <w:r w:rsidRPr="004E658C">
        <w:rPr>
          <w:rFonts w:ascii="Times New Roman" w:eastAsia="AdvGulliv-R" w:hAnsi="Times New Roman" w:cs="Times New Roman"/>
          <w:sz w:val="24"/>
          <w:szCs w:val="24"/>
          <w:lang w:val="en-US"/>
        </w:rPr>
        <w:t xml:space="preserve">Betzig, L. (1989). Causes of conjugal dissolution: A cross-cultural study. </w:t>
      </w:r>
      <w:r w:rsidRPr="004E658C">
        <w:rPr>
          <w:rFonts w:ascii="Times New Roman" w:eastAsia="AdvGulliv-R" w:hAnsi="Times New Roman" w:cs="Times New Roman"/>
          <w:i/>
          <w:sz w:val="24"/>
          <w:szCs w:val="24"/>
          <w:lang w:val="en-US"/>
        </w:rPr>
        <w:t>Current Anthropology, 30</w:t>
      </w:r>
      <w:r w:rsidRPr="004E658C">
        <w:rPr>
          <w:rFonts w:ascii="Times New Roman" w:eastAsia="AdvGulliv-R" w:hAnsi="Times New Roman" w:cs="Times New Roman"/>
          <w:sz w:val="24"/>
          <w:szCs w:val="24"/>
          <w:lang w:val="en-US"/>
        </w:rPr>
        <w:t>, 654-676.</w:t>
      </w:r>
    </w:p>
    <w:p w14:paraId="07AF0B21" w14:textId="77777777" w:rsidR="00AF4039" w:rsidRPr="004E658C" w:rsidRDefault="00AF4039" w:rsidP="00575504">
      <w:pPr>
        <w:spacing w:after="0" w:line="480" w:lineRule="auto"/>
        <w:ind w:left="720" w:hanging="720"/>
        <w:rPr>
          <w:rFonts w:ascii="Times New Roman" w:eastAsia="Times New Roman" w:hAnsi="Times New Roman" w:cs="Times New Roman"/>
          <w:sz w:val="24"/>
          <w:szCs w:val="24"/>
          <w:lang w:eastAsia="en-GB"/>
        </w:rPr>
      </w:pPr>
      <w:proofErr w:type="spellStart"/>
      <w:r w:rsidRPr="004E658C">
        <w:rPr>
          <w:rFonts w:ascii="Times New Roman" w:hAnsi="Times New Roman" w:cs="Times New Roman"/>
          <w:sz w:val="24"/>
          <w:szCs w:val="24"/>
        </w:rPr>
        <w:t>Birkás</w:t>
      </w:r>
      <w:proofErr w:type="spellEnd"/>
      <w:r w:rsidRPr="004E658C">
        <w:rPr>
          <w:rFonts w:ascii="Times New Roman" w:hAnsi="Times New Roman" w:cs="Times New Roman"/>
          <w:sz w:val="24"/>
          <w:szCs w:val="24"/>
        </w:rPr>
        <w:t xml:space="preserve">, B., </w:t>
      </w:r>
      <w:proofErr w:type="spellStart"/>
      <w:r w:rsidRPr="004E658C">
        <w:rPr>
          <w:rFonts w:ascii="Times New Roman" w:hAnsi="Times New Roman" w:cs="Times New Roman"/>
          <w:sz w:val="24"/>
          <w:szCs w:val="24"/>
        </w:rPr>
        <w:t>Láng</w:t>
      </w:r>
      <w:proofErr w:type="spellEnd"/>
      <w:r w:rsidRPr="004E658C">
        <w:rPr>
          <w:rFonts w:ascii="Times New Roman" w:hAnsi="Times New Roman" w:cs="Times New Roman"/>
          <w:sz w:val="24"/>
          <w:szCs w:val="24"/>
        </w:rPr>
        <w:t xml:space="preserve">, A., Martin, L., &amp; </w:t>
      </w:r>
      <w:proofErr w:type="spellStart"/>
      <w:r w:rsidRPr="004E658C">
        <w:rPr>
          <w:rFonts w:ascii="Times New Roman" w:hAnsi="Times New Roman" w:cs="Times New Roman"/>
          <w:sz w:val="24"/>
          <w:szCs w:val="24"/>
        </w:rPr>
        <w:t>Kálla</w:t>
      </w:r>
      <w:proofErr w:type="spellEnd"/>
      <w:r w:rsidRPr="004E658C">
        <w:rPr>
          <w:rFonts w:ascii="Times New Roman" w:hAnsi="Times New Roman" w:cs="Times New Roman"/>
          <w:sz w:val="24"/>
          <w:szCs w:val="24"/>
        </w:rPr>
        <w:t xml:space="preserve">, J. (2016). Disturbing Concerns for Dark Personalities: Anxiety Sensitivity and the Dark Triad. </w:t>
      </w:r>
      <w:r w:rsidRPr="004E658C">
        <w:rPr>
          <w:rFonts w:ascii="Times New Roman" w:hAnsi="Times New Roman" w:cs="Times New Roman"/>
          <w:i/>
          <w:sz w:val="24"/>
          <w:szCs w:val="24"/>
        </w:rPr>
        <w:t>International Journal of Advances in Psychology, 5</w:t>
      </w:r>
      <w:r w:rsidRPr="004E658C">
        <w:rPr>
          <w:rFonts w:ascii="Times New Roman" w:hAnsi="Times New Roman" w:cs="Times New Roman"/>
          <w:sz w:val="24"/>
          <w:szCs w:val="24"/>
        </w:rPr>
        <w:t>, 1-5.</w:t>
      </w:r>
    </w:p>
    <w:p w14:paraId="248B158A" w14:textId="77777777" w:rsidR="00423D6E" w:rsidRPr="004E658C" w:rsidRDefault="00897D26" w:rsidP="004E658C">
      <w:pPr>
        <w:autoSpaceDE w:val="0"/>
        <w:autoSpaceDN w:val="0"/>
        <w:adjustRightInd w:val="0"/>
        <w:spacing w:after="0" w:line="480" w:lineRule="auto"/>
        <w:ind w:left="785" w:hangingChars="327" w:hanging="785"/>
        <w:rPr>
          <w:rFonts w:ascii="Times New Roman" w:eastAsia="AdvGulliv-R" w:hAnsi="Times New Roman" w:cs="Times New Roman"/>
          <w:sz w:val="24"/>
          <w:szCs w:val="24"/>
          <w:lang w:val="en-US"/>
        </w:rPr>
      </w:pPr>
      <w:r w:rsidRPr="004E658C">
        <w:rPr>
          <w:rFonts w:ascii="Times New Roman" w:eastAsia="AdvGulliv-R" w:hAnsi="Times New Roman" w:cs="Times New Roman"/>
          <w:sz w:val="24"/>
          <w:szCs w:val="24"/>
          <w:lang w:val="en-US"/>
        </w:rPr>
        <w:t xml:space="preserve">Brewer, G., &amp; Abell, L. (2015). Machiavellianism and sexual behavior: Motivations, deception and infidelity. </w:t>
      </w:r>
      <w:r w:rsidRPr="004E658C">
        <w:rPr>
          <w:rFonts w:ascii="Times New Roman" w:eastAsia="AdvGulliv-R" w:hAnsi="Times New Roman" w:cs="Times New Roman"/>
          <w:i/>
          <w:sz w:val="24"/>
          <w:szCs w:val="24"/>
          <w:lang w:val="en-US"/>
        </w:rPr>
        <w:t>Personality and Individual Differences, 74</w:t>
      </w:r>
      <w:r w:rsidRPr="004E658C">
        <w:rPr>
          <w:rFonts w:ascii="Times New Roman" w:eastAsia="AdvGulliv-R" w:hAnsi="Times New Roman" w:cs="Times New Roman"/>
          <w:sz w:val="24"/>
          <w:szCs w:val="24"/>
          <w:lang w:val="en-US"/>
        </w:rPr>
        <w:t>, 186-191.</w:t>
      </w:r>
    </w:p>
    <w:p w14:paraId="06C6241B" w14:textId="77777777" w:rsidR="00854B84" w:rsidRPr="004E658C" w:rsidRDefault="00854B84" w:rsidP="004E658C">
      <w:pPr>
        <w:autoSpaceDE w:val="0"/>
        <w:autoSpaceDN w:val="0"/>
        <w:adjustRightInd w:val="0"/>
        <w:spacing w:after="0" w:line="480" w:lineRule="auto"/>
        <w:ind w:left="785" w:hangingChars="327" w:hanging="785"/>
        <w:rPr>
          <w:rFonts w:ascii="Times New Roman" w:eastAsia="AdvGulliv-R" w:hAnsi="Times New Roman" w:cs="Times New Roman"/>
          <w:sz w:val="24"/>
          <w:szCs w:val="24"/>
          <w:lang w:val="en-US"/>
        </w:rPr>
      </w:pPr>
      <w:r w:rsidRPr="004E658C">
        <w:rPr>
          <w:rFonts w:ascii="Times New Roman" w:eastAsia="AdvGulliv-R" w:hAnsi="Times New Roman" w:cs="Times New Roman"/>
          <w:sz w:val="24"/>
          <w:szCs w:val="24"/>
          <w:lang w:val="en-US"/>
        </w:rPr>
        <w:t xml:space="preserve">Christie, R., &amp; </w:t>
      </w:r>
      <w:proofErr w:type="spellStart"/>
      <w:r w:rsidRPr="004E658C">
        <w:rPr>
          <w:rFonts w:ascii="Times New Roman" w:eastAsia="AdvGulliv-R" w:hAnsi="Times New Roman" w:cs="Times New Roman"/>
          <w:sz w:val="24"/>
          <w:szCs w:val="24"/>
          <w:lang w:val="en-US"/>
        </w:rPr>
        <w:t>Geis</w:t>
      </w:r>
      <w:proofErr w:type="spellEnd"/>
      <w:r w:rsidRPr="004E658C">
        <w:rPr>
          <w:rFonts w:ascii="Times New Roman" w:eastAsia="AdvGulliv-R" w:hAnsi="Times New Roman" w:cs="Times New Roman"/>
          <w:sz w:val="24"/>
          <w:szCs w:val="24"/>
          <w:lang w:val="en-US"/>
        </w:rPr>
        <w:t xml:space="preserve">, F.L. (1970). </w:t>
      </w:r>
      <w:r w:rsidRPr="004E658C">
        <w:rPr>
          <w:rFonts w:ascii="Times New Roman" w:eastAsia="AdvGulliv-R" w:hAnsi="Times New Roman" w:cs="Times New Roman"/>
          <w:i/>
          <w:sz w:val="24"/>
          <w:szCs w:val="24"/>
          <w:lang w:val="en-US"/>
        </w:rPr>
        <w:t>Studies in Machiavellianism</w:t>
      </w:r>
      <w:r w:rsidRPr="004E658C">
        <w:rPr>
          <w:rFonts w:ascii="Times New Roman" w:eastAsia="AdvGulliv-R" w:hAnsi="Times New Roman" w:cs="Times New Roman"/>
          <w:sz w:val="24"/>
          <w:szCs w:val="24"/>
          <w:lang w:val="en-US"/>
        </w:rPr>
        <w:t>. London: Academic Press.</w:t>
      </w:r>
    </w:p>
    <w:p w14:paraId="7A63D288" w14:textId="77777777" w:rsidR="00273758" w:rsidRPr="004E658C" w:rsidRDefault="00273758" w:rsidP="004E658C">
      <w:pPr>
        <w:autoSpaceDE w:val="0"/>
        <w:autoSpaceDN w:val="0"/>
        <w:adjustRightInd w:val="0"/>
        <w:spacing w:after="0" w:line="480" w:lineRule="auto"/>
        <w:ind w:left="785" w:hangingChars="327" w:hanging="785"/>
        <w:rPr>
          <w:rFonts w:ascii="Times New Roman" w:eastAsia="AdvGulliv-R" w:hAnsi="Times New Roman" w:cs="Times New Roman"/>
          <w:sz w:val="24"/>
          <w:szCs w:val="24"/>
          <w:lang w:val="en-US"/>
        </w:rPr>
      </w:pPr>
      <w:r w:rsidRPr="004E658C">
        <w:rPr>
          <w:rFonts w:ascii="Times New Roman" w:eastAsia="AdvGulliv-R" w:hAnsi="Times New Roman" w:cs="Times New Roman"/>
          <w:sz w:val="24"/>
          <w:szCs w:val="24"/>
          <w:lang w:val="en-US"/>
        </w:rPr>
        <w:t xml:space="preserve">Collins, T.J., &amp; </w:t>
      </w:r>
      <w:proofErr w:type="spellStart"/>
      <w:r w:rsidRPr="004E658C">
        <w:rPr>
          <w:rFonts w:ascii="Times New Roman" w:eastAsia="AdvGulliv-R" w:hAnsi="Times New Roman" w:cs="Times New Roman"/>
          <w:sz w:val="24"/>
          <w:szCs w:val="24"/>
          <w:lang w:val="en-US"/>
        </w:rPr>
        <w:t>Gillath</w:t>
      </w:r>
      <w:proofErr w:type="spellEnd"/>
      <w:r w:rsidRPr="004E658C">
        <w:rPr>
          <w:rFonts w:ascii="Times New Roman" w:eastAsia="AdvGulliv-R" w:hAnsi="Times New Roman" w:cs="Times New Roman"/>
          <w:sz w:val="24"/>
          <w:szCs w:val="24"/>
          <w:lang w:val="en-US"/>
        </w:rPr>
        <w:t xml:space="preserve">, I. (2012). Attachment, breakup strategies, and associated outcomes: The effects of security enhancement on the selection of breakup strategies. </w:t>
      </w:r>
      <w:r w:rsidRPr="004E658C">
        <w:rPr>
          <w:rFonts w:ascii="Times New Roman" w:eastAsia="AdvGulliv-R" w:hAnsi="Times New Roman" w:cs="Times New Roman"/>
          <w:i/>
          <w:sz w:val="24"/>
          <w:szCs w:val="24"/>
          <w:lang w:val="en-US"/>
        </w:rPr>
        <w:t>Journal of Research in Personality, 46</w:t>
      </w:r>
      <w:r w:rsidRPr="004E658C">
        <w:rPr>
          <w:rFonts w:ascii="Times New Roman" w:eastAsia="AdvGulliv-R" w:hAnsi="Times New Roman" w:cs="Times New Roman"/>
          <w:sz w:val="24"/>
          <w:szCs w:val="24"/>
          <w:lang w:val="en-US"/>
        </w:rPr>
        <w:t>, 210-222.</w:t>
      </w:r>
    </w:p>
    <w:p w14:paraId="6290AA7C" w14:textId="77777777" w:rsidR="005522A4" w:rsidRPr="004E658C" w:rsidRDefault="005522A4" w:rsidP="00575504">
      <w:pPr>
        <w:spacing w:after="0" w:line="480" w:lineRule="auto"/>
        <w:ind w:left="720" w:hanging="720"/>
        <w:rPr>
          <w:rFonts w:ascii="Times New Roman" w:hAnsi="Times New Roman" w:cs="Times New Roman"/>
          <w:sz w:val="24"/>
          <w:szCs w:val="24"/>
        </w:rPr>
      </w:pPr>
      <w:r w:rsidRPr="004E658C">
        <w:rPr>
          <w:rFonts w:ascii="Times New Roman" w:hAnsi="Times New Roman" w:cs="Times New Roman"/>
          <w:sz w:val="24"/>
          <w:szCs w:val="24"/>
        </w:rPr>
        <w:t xml:space="preserve">Connolly, J., &amp; </w:t>
      </w:r>
      <w:proofErr w:type="spellStart"/>
      <w:r w:rsidRPr="004E658C">
        <w:rPr>
          <w:rFonts w:ascii="Times New Roman" w:hAnsi="Times New Roman" w:cs="Times New Roman"/>
          <w:sz w:val="24"/>
          <w:szCs w:val="24"/>
        </w:rPr>
        <w:t>McIsaac</w:t>
      </w:r>
      <w:proofErr w:type="spellEnd"/>
      <w:r w:rsidRPr="004E658C">
        <w:rPr>
          <w:rFonts w:ascii="Times New Roman" w:hAnsi="Times New Roman" w:cs="Times New Roman"/>
          <w:sz w:val="24"/>
          <w:szCs w:val="24"/>
        </w:rPr>
        <w:t xml:space="preserve">, C. (2009). Adolescents’ explanations for romantic dissolutions: A developmental perspective. </w:t>
      </w:r>
      <w:r w:rsidRPr="004E658C">
        <w:rPr>
          <w:rFonts w:ascii="Times New Roman" w:hAnsi="Times New Roman" w:cs="Times New Roman"/>
          <w:i/>
          <w:sz w:val="24"/>
          <w:szCs w:val="24"/>
        </w:rPr>
        <w:t>Journal of Adolescence, 32</w:t>
      </w:r>
      <w:r w:rsidRPr="004E658C">
        <w:rPr>
          <w:rFonts w:ascii="Times New Roman" w:hAnsi="Times New Roman" w:cs="Times New Roman"/>
          <w:sz w:val="24"/>
          <w:szCs w:val="24"/>
        </w:rPr>
        <w:t>, 1209-1223.</w:t>
      </w:r>
    </w:p>
    <w:p w14:paraId="62E93348" w14:textId="77777777" w:rsidR="006C2002" w:rsidRPr="004E658C" w:rsidRDefault="006C2002">
      <w:pPr>
        <w:spacing w:after="0" w:line="480" w:lineRule="auto"/>
        <w:ind w:left="720" w:hanging="720"/>
        <w:rPr>
          <w:rFonts w:ascii="Times New Roman" w:hAnsi="Times New Roman" w:cs="Times New Roman"/>
          <w:sz w:val="24"/>
          <w:szCs w:val="24"/>
        </w:rPr>
      </w:pPr>
      <w:r w:rsidRPr="004E658C">
        <w:rPr>
          <w:rFonts w:ascii="Times New Roman" w:hAnsi="Times New Roman" w:cs="Times New Roman"/>
          <w:sz w:val="24"/>
          <w:szCs w:val="24"/>
        </w:rPr>
        <w:t xml:space="preserve">Davis, D., Shaver, P.R., &amp; Vernon, M.V. (2003). Physical, emotional and </w:t>
      </w:r>
      <w:proofErr w:type="spellStart"/>
      <w:r w:rsidRPr="004E658C">
        <w:rPr>
          <w:rFonts w:ascii="Times New Roman" w:hAnsi="Times New Roman" w:cs="Times New Roman"/>
          <w:sz w:val="24"/>
          <w:szCs w:val="24"/>
        </w:rPr>
        <w:t>behavioral</w:t>
      </w:r>
      <w:proofErr w:type="spellEnd"/>
      <w:r w:rsidRPr="004E658C">
        <w:rPr>
          <w:rFonts w:ascii="Times New Roman" w:hAnsi="Times New Roman" w:cs="Times New Roman"/>
          <w:sz w:val="24"/>
          <w:szCs w:val="24"/>
        </w:rPr>
        <w:t xml:space="preserve"> reactions to breaking up. </w:t>
      </w:r>
      <w:r w:rsidRPr="004E658C">
        <w:rPr>
          <w:rFonts w:ascii="Times New Roman" w:hAnsi="Times New Roman" w:cs="Times New Roman"/>
          <w:i/>
          <w:sz w:val="24"/>
          <w:szCs w:val="24"/>
        </w:rPr>
        <w:t>Personality and Social Psychology Bulletin, 29</w:t>
      </w:r>
      <w:r w:rsidRPr="004E658C">
        <w:rPr>
          <w:rFonts w:ascii="Times New Roman" w:hAnsi="Times New Roman" w:cs="Times New Roman"/>
          <w:sz w:val="24"/>
          <w:szCs w:val="24"/>
        </w:rPr>
        <w:t>, 871-884.</w:t>
      </w:r>
    </w:p>
    <w:p w14:paraId="27614200" w14:textId="77777777" w:rsidR="005522A4" w:rsidRDefault="005522A4">
      <w:pPr>
        <w:spacing w:after="0" w:line="480" w:lineRule="auto"/>
        <w:ind w:left="720" w:hanging="720"/>
        <w:rPr>
          <w:rFonts w:ascii="Times New Roman" w:hAnsi="Times New Roman" w:cs="Times New Roman"/>
          <w:sz w:val="24"/>
          <w:szCs w:val="24"/>
        </w:rPr>
      </w:pPr>
      <w:proofErr w:type="spellStart"/>
      <w:r w:rsidRPr="004E658C">
        <w:rPr>
          <w:rFonts w:ascii="Times New Roman" w:hAnsi="Times New Roman" w:cs="Times New Roman"/>
          <w:sz w:val="24"/>
          <w:szCs w:val="24"/>
        </w:rPr>
        <w:t>Drigotas</w:t>
      </w:r>
      <w:proofErr w:type="spellEnd"/>
      <w:r w:rsidRPr="004E658C">
        <w:rPr>
          <w:rFonts w:ascii="Times New Roman" w:hAnsi="Times New Roman" w:cs="Times New Roman"/>
          <w:sz w:val="24"/>
          <w:szCs w:val="24"/>
        </w:rPr>
        <w:t>, S. (1996). Dependence and interaction quality. Paper presented at the Midwest Psychology Association Meetings. Chicago, IL.</w:t>
      </w:r>
    </w:p>
    <w:p w14:paraId="4ADF05BE" w14:textId="046D2023" w:rsidR="00FE3CE0" w:rsidRPr="004E658C" w:rsidRDefault="00FE3CE0">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Evans, R., </w:t>
      </w:r>
      <w:proofErr w:type="spellStart"/>
      <w:r>
        <w:rPr>
          <w:rFonts w:ascii="Times New Roman" w:hAnsi="Times New Roman" w:cs="Times New Roman"/>
          <w:sz w:val="24"/>
          <w:szCs w:val="24"/>
        </w:rPr>
        <w:t>Scourfield</w:t>
      </w:r>
      <w:proofErr w:type="spellEnd"/>
      <w:r>
        <w:rPr>
          <w:rFonts w:ascii="Times New Roman" w:hAnsi="Times New Roman" w:cs="Times New Roman"/>
          <w:sz w:val="24"/>
          <w:szCs w:val="24"/>
        </w:rPr>
        <w:t xml:space="preserve">, J., &amp; Moore, G. (2014). Gender, relationship breakdown, and suicide risk: A review of research in Western countries. </w:t>
      </w:r>
      <w:r w:rsidRPr="00FE3CE0">
        <w:rPr>
          <w:rFonts w:ascii="Times New Roman" w:hAnsi="Times New Roman" w:cs="Times New Roman"/>
          <w:i/>
          <w:sz w:val="24"/>
          <w:szCs w:val="24"/>
        </w:rPr>
        <w:t>Journal of Family Issues</w:t>
      </w:r>
      <w:r>
        <w:rPr>
          <w:rFonts w:ascii="Times New Roman" w:hAnsi="Times New Roman" w:cs="Times New Roman"/>
          <w:sz w:val="24"/>
          <w:szCs w:val="24"/>
        </w:rPr>
        <w:t xml:space="preserve">, </w:t>
      </w:r>
      <w:r w:rsidRPr="00FE3CE0">
        <w:rPr>
          <w:rFonts w:ascii="Times New Roman" w:hAnsi="Times New Roman" w:cs="Times New Roman"/>
          <w:sz w:val="24"/>
          <w:szCs w:val="24"/>
        </w:rPr>
        <w:t>0192513X14562608.</w:t>
      </w:r>
    </w:p>
    <w:p w14:paraId="592DC29B" w14:textId="77777777" w:rsidR="00551746" w:rsidRPr="004E658C" w:rsidRDefault="00551746" w:rsidP="004E658C">
      <w:pPr>
        <w:autoSpaceDE w:val="0"/>
        <w:autoSpaceDN w:val="0"/>
        <w:adjustRightInd w:val="0"/>
        <w:spacing w:after="0" w:line="480" w:lineRule="auto"/>
        <w:ind w:left="785" w:hangingChars="327" w:hanging="785"/>
        <w:rPr>
          <w:rFonts w:ascii="Times New Roman" w:hAnsi="Times New Roman" w:cs="Times New Roman"/>
          <w:sz w:val="24"/>
          <w:szCs w:val="24"/>
        </w:rPr>
      </w:pPr>
      <w:r w:rsidRPr="004E658C">
        <w:rPr>
          <w:rFonts w:ascii="Times New Roman" w:hAnsi="Times New Roman" w:cs="Times New Roman"/>
          <w:sz w:val="24"/>
          <w:szCs w:val="24"/>
        </w:rPr>
        <w:t xml:space="preserve">Field, T., Diego, M., </w:t>
      </w:r>
      <w:proofErr w:type="spellStart"/>
      <w:r w:rsidRPr="004E658C">
        <w:rPr>
          <w:rFonts w:ascii="Times New Roman" w:hAnsi="Times New Roman" w:cs="Times New Roman"/>
          <w:sz w:val="24"/>
          <w:szCs w:val="24"/>
        </w:rPr>
        <w:t>Pelaez</w:t>
      </w:r>
      <w:proofErr w:type="spellEnd"/>
      <w:r w:rsidRPr="004E658C">
        <w:rPr>
          <w:rFonts w:ascii="Times New Roman" w:hAnsi="Times New Roman" w:cs="Times New Roman"/>
          <w:sz w:val="24"/>
          <w:szCs w:val="24"/>
        </w:rPr>
        <w:t xml:space="preserve">, M., Deeds, O., &amp; Delgado, J. (2010). Breakup distress and loss of intimacy in university students. </w:t>
      </w:r>
      <w:r w:rsidRPr="004E658C">
        <w:rPr>
          <w:rFonts w:ascii="Times New Roman" w:hAnsi="Times New Roman" w:cs="Times New Roman"/>
          <w:i/>
          <w:sz w:val="24"/>
          <w:szCs w:val="24"/>
        </w:rPr>
        <w:t>Psychology, 1</w:t>
      </w:r>
      <w:r w:rsidRPr="004E658C">
        <w:rPr>
          <w:rFonts w:ascii="Times New Roman" w:hAnsi="Times New Roman" w:cs="Times New Roman"/>
          <w:sz w:val="24"/>
          <w:szCs w:val="24"/>
        </w:rPr>
        <w:t>, 173-177.</w:t>
      </w:r>
    </w:p>
    <w:p w14:paraId="4B8F8E86" w14:textId="77777777" w:rsidR="00514051" w:rsidRPr="004E658C" w:rsidRDefault="00514051" w:rsidP="004E658C">
      <w:pPr>
        <w:autoSpaceDE w:val="0"/>
        <w:autoSpaceDN w:val="0"/>
        <w:adjustRightInd w:val="0"/>
        <w:spacing w:after="0" w:line="480" w:lineRule="auto"/>
        <w:ind w:left="785" w:hangingChars="327" w:hanging="785"/>
        <w:rPr>
          <w:rFonts w:ascii="Times New Roman" w:eastAsia="AdvGulliv-R" w:hAnsi="Times New Roman" w:cs="Times New Roman"/>
          <w:sz w:val="24"/>
          <w:szCs w:val="24"/>
          <w:lang w:val="en-US"/>
        </w:rPr>
      </w:pPr>
      <w:r w:rsidRPr="004E658C">
        <w:rPr>
          <w:rFonts w:ascii="Times New Roman" w:eastAsia="AdvGulliv-R" w:hAnsi="Times New Roman" w:cs="Times New Roman"/>
          <w:sz w:val="24"/>
          <w:szCs w:val="24"/>
          <w:lang w:val="en-US"/>
        </w:rPr>
        <w:lastRenderedPageBreak/>
        <w:t xml:space="preserve">Fine, M.A., &amp; </w:t>
      </w:r>
      <w:proofErr w:type="spellStart"/>
      <w:r w:rsidRPr="004E658C">
        <w:rPr>
          <w:rFonts w:ascii="Times New Roman" w:eastAsia="AdvGulliv-R" w:hAnsi="Times New Roman" w:cs="Times New Roman"/>
          <w:sz w:val="24"/>
          <w:szCs w:val="24"/>
          <w:lang w:val="en-US"/>
        </w:rPr>
        <w:t>Sacher</w:t>
      </w:r>
      <w:proofErr w:type="spellEnd"/>
      <w:r w:rsidRPr="004E658C">
        <w:rPr>
          <w:rFonts w:ascii="Times New Roman" w:eastAsia="AdvGulliv-R" w:hAnsi="Times New Roman" w:cs="Times New Roman"/>
          <w:sz w:val="24"/>
          <w:szCs w:val="24"/>
          <w:lang w:val="en-US"/>
        </w:rPr>
        <w:t xml:space="preserve">, J.A. (1997). Predictors of distress following relationship termination among dating couples. </w:t>
      </w:r>
      <w:r w:rsidRPr="004E658C">
        <w:rPr>
          <w:rFonts w:ascii="Times New Roman" w:eastAsia="AdvGulliv-R" w:hAnsi="Times New Roman" w:cs="Times New Roman"/>
          <w:i/>
          <w:sz w:val="24"/>
          <w:szCs w:val="24"/>
          <w:lang w:val="en-US"/>
        </w:rPr>
        <w:t>Journal of Clinical and Social Psychology</w:t>
      </w:r>
      <w:r w:rsidRPr="004E658C">
        <w:rPr>
          <w:rFonts w:ascii="Times New Roman" w:eastAsia="AdvGulliv-R" w:hAnsi="Times New Roman" w:cs="Times New Roman"/>
          <w:sz w:val="24"/>
          <w:szCs w:val="24"/>
          <w:lang w:val="en-US"/>
        </w:rPr>
        <w:t xml:space="preserve">, </w:t>
      </w:r>
      <w:r w:rsidRPr="004E658C">
        <w:rPr>
          <w:rFonts w:ascii="Times New Roman" w:eastAsia="AdvGulliv-R" w:hAnsi="Times New Roman" w:cs="Times New Roman"/>
          <w:i/>
          <w:sz w:val="24"/>
          <w:szCs w:val="24"/>
          <w:lang w:val="en-US"/>
        </w:rPr>
        <w:t>16</w:t>
      </w:r>
      <w:r w:rsidRPr="004E658C">
        <w:rPr>
          <w:rFonts w:ascii="Times New Roman" w:eastAsia="AdvGulliv-R" w:hAnsi="Times New Roman" w:cs="Times New Roman"/>
          <w:sz w:val="24"/>
          <w:szCs w:val="24"/>
          <w:lang w:val="en-US"/>
        </w:rPr>
        <w:t>, 381-388.</w:t>
      </w:r>
    </w:p>
    <w:p w14:paraId="11D39502" w14:textId="0F59321E" w:rsidR="00CB737B" w:rsidRDefault="00CB737B" w:rsidP="00AC6B98">
      <w:pPr>
        <w:spacing w:after="0" w:line="480" w:lineRule="auto"/>
        <w:ind w:left="785" w:hangingChars="327" w:hanging="785"/>
        <w:rPr>
          <w:rFonts w:ascii="Times New Roman" w:hAnsi="Times New Roman" w:cs="Times New Roman"/>
          <w:sz w:val="24"/>
          <w:szCs w:val="24"/>
        </w:rPr>
      </w:pPr>
      <w:r>
        <w:rPr>
          <w:rFonts w:ascii="Times New Roman" w:hAnsi="Times New Roman" w:cs="Times New Roman"/>
          <w:sz w:val="24"/>
          <w:szCs w:val="24"/>
        </w:rPr>
        <w:t xml:space="preserve">Fisher, H.E. (1989). Evolution of human serial </w:t>
      </w:r>
      <w:proofErr w:type="spellStart"/>
      <w:r>
        <w:rPr>
          <w:rFonts w:ascii="Times New Roman" w:hAnsi="Times New Roman" w:cs="Times New Roman"/>
          <w:sz w:val="24"/>
          <w:szCs w:val="24"/>
        </w:rPr>
        <w:t>pairbonding</w:t>
      </w:r>
      <w:proofErr w:type="spellEnd"/>
      <w:r>
        <w:rPr>
          <w:rFonts w:ascii="Times New Roman" w:hAnsi="Times New Roman" w:cs="Times New Roman"/>
          <w:sz w:val="24"/>
          <w:szCs w:val="24"/>
        </w:rPr>
        <w:t xml:space="preserve">. </w:t>
      </w:r>
      <w:r w:rsidRPr="00CB737B">
        <w:rPr>
          <w:rFonts w:ascii="Times New Roman" w:hAnsi="Times New Roman" w:cs="Times New Roman"/>
          <w:i/>
          <w:sz w:val="24"/>
          <w:szCs w:val="24"/>
        </w:rPr>
        <w:t>American Journal of Physical Anthropology, 78</w:t>
      </w:r>
      <w:r>
        <w:rPr>
          <w:rFonts w:ascii="Times New Roman" w:hAnsi="Times New Roman" w:cs="Times New Roman"/>
          <w:sz w:val="24"/>
          <w:szCs w:val="24"/>
        </w:rPr>
        <w:t>, 331-354.</w:t>
      </w:r>
    </w:p>
    <w:p w14:paraId="364A4BB9" w14:textId="77777777" w:rsidR="00AC6B98" w:rsidRDefault="00897D26" w:rsidP="00AC6B98">
      <w:pPr>
        <w:spacing w:after="0" w:line="480" w:lineRule="auto"/>
        <w:ind w:left="785" w:hangingChars="327" w:hanging="785"/>
        <w:rPr>
          <w:rFonts w:ascii="Times New Roman" w:hAnsi="Times New Roman" w:cs="Times New Roman"/>
          <w:sz w:val="24"/>
          <w:szCs w:val="24"/>
        </w:rPr>
      </w:pPr>
      <w:r w:rsidRPr="004E658C">
        <w:rPr>
          <w:rFonts w:ascii="Times New Roman" w:hAnsi="Times New Roman" w:cs="Times New Roman"/>
          <w:sz w:val="24"/>
          <w:szCs w:val="24"/>
        </w:rPr>
        <w:t xml:space="preserve">Fox, J., Osborn, J.L., &amp; </w:t>
      </w:r>
      <w:proofErr w:type="spellStart"/>
      <w:r w:rsidRPr="004E658C">
        <w:rPr>
          <w:rFonts w:ascii="Times New Roman" w:hAnsi="Times New Roman" w:cs="Times New Roman"/>
          <w:sz w:val="24"/>
          <w:szCs w:val="24"/>
        </w:rPr>
        <w:t>Warber</w:t>
      </w:r>
      <w:proofErr w:type="spellEnd"/>
      <w:r w:rsidRPr="004E658C">
        <w:rPr>
          <w:rFonts w:ascii="Times New Roman" w:hAnsi="Times New Roman" w:cs="Times New Roman"/>
          <w:sz w:val="24"/>
          <w:szCs w:val="24"/>
        </w:rPr>
        <w:t xml:space="preserve">, K.M. (2014). Relational dialectics and social networking sites: The role of Facebook in romantic relationship escalation, maintenance, conflict, and dissolution. </w:t>
      </w:r>
      <w:r w:rsidRPr="004E658C">
        <w:rPr>
          <w:rFonts w:ascii="Times New Roman" w:hAnsi="Times New Roman" w:cs="Times New Roman"/>
          <w:i/>
          <w:sz w:val="24"/>
          <w:szCs w:val="24"/>
        </w:rPr>
        <w:t xml:space="preserve">Computers in Human </w:t>
      </w:r>
      <w:proofErr w:type="spellStart"/>
      <w:r w:rsidRPr="004E658C">
        <w:rPr>
          <w:rFonts w:ascii="Times New Roman" w:hAnsi="Times New Roman" w:cs="Times New Roman"/>
          <w:i/>
          <w:sz w:val="24"/>
          <w:szCs w:val="24"/>
        </w:rPr>
        <w:t>Behavior</w:t>
      </w:r>
      <w:proofErr w:type="spellEnd"/>
      <w:r w:rsidRPr="004E658C">
        <w:rPr>
          <w:rFonts w:ascii="Times New Roman" w:hAnsi="Times New Roman" w:cs="Times New Roman"/>
          <w:i/>
          <w:sz w:val="24"/>
          <w:szCs w:val="24"/>
        </w:rPr>
        <w:t>, 35</w:t>
      </w:r>
      <w:r w:rsidRPr="004E658C">
        <w:rPr>
          <w:rFonts w:ascii="Times New Roman" w:hAnsi="Times New Roman" w:cs="Times New Roman"/>
          <w:sz w:val="24"/>
          <w:szCs w:val="24"/>
        </w:rPr>
        <w:t>, 527-534.</w:t>
      </w:r>
    </w:p>
    <w:p w14:paraId="4E211021" w14:textId="5B47C7EE" w:rsidR="00AC6B98" w:rsidRPr="00AC6B98" w:rsidRDefault="00AC6B98" w:rsidP="00AC6B98">
      <w:pPr>
        <w:spacing w:after="0" w:line="480" w:lineRule="auto"/>
        <w:ind w:left="785" w:hangingChars="327" w:hanging="785"/>
        <w:rPr>
          <w:rFonts w:ascii="Times New Roman" w:hAnsi="Times New Roman" w:cs="Times New Roman"/>
          <w:sz w:val="24"/>
          <w:szCs w:val="24"/>
        </w:rPr>
      </w:pPr>
      <w:r w:rsidRPr="00AC6B98">
        <w:rPr>
          <w:rFonts w:ascii="Times New Roman" w:hAnsi="Times New Roman" w:cs="Times New Roman"/>
          <w:sz w:val="24"/>
          <w:szCs w:val="24"/>
        </w:rPr>
        <w:t>Halpern-</w:t>
      </w:r>
      <w:proofErr w:type="spellStart"/>
      <w:r w:rsidRPr="00AC6B98">
        <w:rPr>
          <w:rFonts w:ascii="Times New Roman" w:hAnsi="Times New Roman" w:cs="Times New Roman"/>
          <w:sz w:val="24"/>
          <w:szCs w:val="24"/>
        </w:rPr>
        <w:t>Meekin</w:t>
      </w:r>
      <w:proofErr w:type="spellEnd"/>
      <w:r w:rsidRPr="00AC6B98">
        <w:rPr>
          <w:rFonts w:ascii="Times New Roman" w:hAnsi="Times New Roman" w:cs="Times New Roman"/>
          <w:sz w:val="24"/>
          <w:szCs w:val="24"/>
        </w:rPr>
        <w:t xml:space="preserve">, S., Manning, W.D., Giordano, P.C., &amp; Longmore, M.A. (2012). Relationship churning in emerging adulthood: On/off relationships and sex with an ex. </w:t>
      </w:r>
      <w:r w:rsidRPr="00AC6B98">
        <w:rPr>
          <w:rFonts w:ascii="Times New Roman" w:hAnsi="Times New Roman" w:cs="Times New Roman"/>
          <w:i/>
          <w:sz w:val="24"/>
          <w:szCs w:val="24"/>
        </w:rPr>
        <w:t>Journal of Adolescent Research</w:t>
      </w:r>
      <w:r w:rsidRPr="00AC6B98">
        <w:rPr>
          <w:rFonts w:ascii="Times New Roman" w:hAnsi="Times New Roman" w:cs="Times New Roman"/>
          <w:sz w:val="24"/>
          <w:szCs w:val="24"/>
        </w:rPr>
        <w:t>, 0743558412464524.</w:t>
      </w:r>
    </w:p>
    <w:p w14:paraId="1B9CDA92" w14:textId="77777777" w:rsidR="00C15173" w:rsidRPr="004E658C" w:rsidRDefault="00C15173">
      <w:pPr>
        <w:spacing w:after="0" w:line="480" w:lineRule="auto"/>
        <w:ind w:left="720" w:hanging="720"/>
        <w:rPr>
          <w:rFonts w:ascii="Times New Roman" w:eastAsia="Times New Roman" w:hAnsi="Times New Roman" w:cs="Times New Roman"/>
          <w:sz w:val="24"/>
          <w:szCs w:val="24"/>
          <w:lang w:val="en-US"/>
        </w:rPr>
      </w:pPr>
      <w:proofErr w:type="spellStart"/>
      <w:r w:rsidRPr="004E658C">
        <w:rPr>
          <w:rFonts w:ascii="Times New Roman" w:eastAsia="Times New Roman" w:hAnsi="Times New Roman" w:cs="Times New Roman"/>
          <w:sz w:val="24"/>
          <w:szCs w:val="24"/>
          <w:lang w:val="en-US"/>
        </w:rPr>
        <w:t>Helgeson</w:t>
      </w:r>
      <w:proofErr w:type="spellEnd"/>
      <w:r w:rsidRPr="004E658C">
        <w:rPr>
          <w:rFonts w:ascii="Times New Roman" w:eastAsia="Times New Roman" w:hAnsi="Times New Roman" w:cs="Times New Roman"/>
          <w:sz w:val="24"/>
          <w:szCs w:val="24"/>
          <w:lang w:val="en-US"/>
        </w:rPr>
        <w:t xml:space="preserve">, V.S. (1994). Long-distance romantic relationships: Sex differences in adjustment and breakup. </w:t>
      </w:r>
      <w:r w:rsidRPr="004E658C">
        <w:rPr>
          <w:rFonts w:ascii="Times New Roman" w:eastAsia="Times New Roman" w:hAnsi="Times New Roman" w:cs="Times New Roman"/>
          <w:i/>
          <w:sz w:val="24"/>
          <w:szCs w:val="24"/>
          <w:lang w:val="en-US"/>
        </w:rPr>
        <w:t>Personality and Social Psychology Bulletin, 20</w:t>
      </w:r>
      <w:r w:rsidRPr="004E658C">
        <w:rPr>
          <w:rFonts w:ascii="Times New Roman" w:eastAsia="Times New Roman" w:hAnsi="Times New Roman" w:cs="Times New Roman"/>
          <w:sz w:val="24"/>
          <w:szCs w:val="24"/>
          <w:lang w:val="en-US"/>
        </w:rPr>
        <w:t>, 254-265.</w:t>
      </w:r>
    </w:p>
    <w:p w14:paraId="397C8ABB" w14:textId="18E4FE94" w:rsidR="00411340" w:rsidRDefault="006C2002" w:rsidP="000A6477">
      <w:pPr>
        <w:spacing w:after="0" w:line="480" w:lineRule="auto"/>
        <w:ind w:left="720" w:hanging="720"/>
        <w:rPr>
          <w:rFonts w:ascii="Times New Roman" w:eastAsia="Times New Roman" w:hAnsi="Times New Roman" w:cs="Times New Roman"/>
          <w:sz w:val="24"/>
          <w:szCs w:val="24"/>
          <w:lang w:val="en-US"/>
        </w:rPr>
      </w:pPr>
      <w:r w:rsidRPr="004E658C">
        <w:rPr>
          <w:rFonts w:ascii="Times New Roman" w:hAnsi="Times New Roman" w:cs="Times New Roman"/>
          <w:sz w:val="24"/>
          <w:szCs w:val="24"/>
        </w:rPr>
        <w:t xml:space="preserve">Hill, C.T., Rubin, Z., &amp; </w:t>
      </w:r>
      <w:proofErr w:type="spellStart"/>
      <w:r w:rsidRPr="004E658C">
        <w:rPr>
          <w:rFonts w:ascii="Times New Roman" w:hAnsi="Times New Roman" w:cs="Times New Roman"/>
          <w:sz w:val="24"/>
          <w:szCs w:val="24"/>
        </w:rPr>
        <w:t>Peplau</w:t>
      </w:r>
      <w:proofErr w:type="spellEnd"/>
      <w:r w:rsidRPr="004E658C">
        <w:rPr>
          <w:rFonts w:ascii="Times New Roman" w:hAnsi="Times New Roman" w:cs="Times New Roman"/>
          <w:sz w:val="24"/>
          <w:szCs w:val="24"/>
        </w:rPr>
        <w:t xml:space="preserve">, L.A. (1976). Breakups before marriage: The end of 103 affairs. </w:t>
      </w:r>
      <w:r w:rsidRPr="004E658C">
        <w:rPr>
          <w:rFonts w:ascii="Times New Roman" w:hAnsi="Times New Roman" w:cs="Times New Roman"/>
          <w:i/>
          <w:sz w:val="24"/>
          <w:szCs w:val="24"/>
        </w:rPr>
        <w:t>Journal of Social Issues, 32</w:t>
      </w:r>
      <w:r w:rsidRPr="004E658C">
        <w:rPr>
          <w:rFonts w:ascii="Times New Roman" w:hAnsi="Times New Roman" w:cs="Times New Roman"/>
          <w:sz w:val="24"/>
          <w:szCs w:val="24"/>
        </w:rPr>
        <w:t>, 147-168.</w:t>
      </w:r>
    </w:p>
    <w:p w14:paraId="0C446DCA" w14:textId="2B78C2D1" w:rsidR="00F72DE3" w:rsidRDefault="00F72DE3" w:rsidP="00F72DE3">
      <w:pPr>
        <w:spacing w:after="0" w:line="480" w:lineRule="auto"/>
        <w:ind w:left="720" w:hanging="720"/>
        <w:rPr>
          <w:rFonts w:ascii="Times New Roman" w:eastAsia="Times New Roman" w:hAnsi="Times New Roman" w:cs="Times New Roman"/>
          <w:sz w:val="24"/>
          <w:szCs w:val="24"/>
          <w:lang w:eastAsia="en-GB"/>
        </w:rPr>
      </w:pPr>
      <w:proofErr w:type="spellStart"/>
      <w:r w:rsidRPr="004E658C">
        <w:rPr>
          <w:rFonts w:ascii="Times New Roman" w:eastAsia="Times New Roman" w:hAnsi="Times New Roman" w:cs="Times New Roman"/>
          <w:sz w:val="24"/>
          <w:szCs w:val="24"/>
          <w:lang w:val="es-ES_tradnl" w:eastAsia="en-GB"/>
        </w:rPr>
        <w:t>Ináncsi</w:t>
      </w:r>
      <w:proofErr w:type="spellEnd"/>
      <w:r w:rsidRPr="004E658C">
        <w:rPr>
          <w:rFonts w:ascii="Times New Roman" w:eastAsia="Times New Roman" w:hAnsi="Times New Roman" w:cs="Times New Roman"/>
          <w:sz w:val="24"/>
          <w:szCs w:val="24"/>
          <w:lang w:val="es-ES_tradnl" w:eastAsia="en-GB"/>
        </w:rPr>
        <w:t xml:space="preserve">, T., </w:t>
      </w:r>
      <w:proofErr w:type="spellStart"/>
      <w:r w:rsidRPr="004E658C">
        <w:rPr>
          <w:rFonts w:ascii="Times New Roman" w:eastAsia="Times New Roman" w:hAnsi="Times New Roman" w:cs="Times New Roman"/>
          <w:sz w:val="24"/>
          <w:szCs w:val="24"/>
          <w:lang w:val="es-ES_tradnl" w:eastAsia="en-GB"/>
        </w:rPr>
        <w:t>Láng</w:t>
      </w:r>
      <w:proofErr w:type="spellEnd"/>
      <w:r w:rsidRPr="004E658C">
        <w:rPr>
          <w:rFonts w:ascii="Times New Roman" w:eastAsia="Times New Roman" w:hAnsi="Times New Roman" w:cs="Times New Roman"/>
          <w:sz w:val="24"/>
          <w:szCs w:val="24"/>
          <w:lang w:val="es-ES_tradnl" w:eastAsia="en-GB"/>
        </w:rPr>
        <w:t xml:space="preserve">, A, G., &amp; Bereczkei, T. (2015). </w:t>
      </w:r>
      <w:r w:rsidRPr="007B729F">
        <w:rPr>
          <w:rFonts w:ascii="Times New Roman" w:eastAsia="Times New Roman" w:hAnsi="Times New Roman" w:cs="Times New Roman"/>
          <w:sz w:val="24"/>
          <w:szCs w:val="24"/>
          <w:lang w:eastAsia="en-GB"/>
        </w:rPr>
        <w:t xml:space="preserve">Machiavellianism and adult attachment in general interpersonal and close relationships. </w:t>
      </w:r>
      <w:r w:rsidRPr="007B729F">
        <w:rPr>
          <w:rFonts w:ascii="Times New Roman" w:eastAsia="Times New Roman" w:hAnsi="Times New Roman" w:cs="Times New Roman"/>
          <w:i/>
          <w:sz w:val="24"/>
          <w:szCs w:val="24"/>
          <w:lang w:eastAsia="en-GB"/>
        </w:rPr>
        <w:t>Europe’s Journal of Psychology</w:t>
      </w:r>
      <w:r w:rsidRPr="007B729F">
        <w:rPr>
          <w:rFonts w:ascii="Times New Roman" w:eastAsia="Times New Roman" w:hAnsi="Times New Roman" w:cs="Times New Roman"/>
          <w:sz w:val="24"/>
          <w:szCs w:val="24"/>
          <w:lang w:eastAsia="en-GB"/>
        </w:rPr>
        <w:t xml:space="preserve">, </w:t>
      </w:r>
      <w:r w:rsidRPr="007B729F">
        <w:rPr>
          <w:rFonts w:ascii="Times New Roman" w:eastAsia="Times New Roman" w:hAnsi="Times New Roman" w:cs="Times New Roman"/>
          <w:i/>
          <w:sz w:val="24"/>
          <w:szCs w:val="24"/>
          <w:lang w:eastAsia="en-GB"/>
        </w:rPr>
        <w:t>11</w:t>
      </w:r>
      <w:r w:rsidRPr="007B729F">
        <w:rPr>
          <w:rFonts w:ascii="Times New Roman" w:eastAsia="Times New Roman" w:hAnsi="Times New Roman" w:cs="Times New Roman"/>
          <w:sz w:val="24"/>
          <w:szCs w:val="24"/>
          <w:lang w:eastAsia="en-GB"/>
        </w:rPr>
        <w:t xml:space="preserve">, 139-154. </w:t>
      </w:r>
    </w:p>
    <w:p w14:paraId="49D67B47" w14:textId="5A304E2C" w:rsidR="0008183F" w:rsidRDefault="0008183F" w:rsidP="00F72DE3">
      <w:pPr>
        <w:spacing w:after="0" w:line="480" w:lineRule="auto"/>
        <w:ind w:left="720" w:hanging="72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Jonason, P. K., &amp; Buss, D. M. (2012). Avoiding entangling commitments: Tactics for implementing a short-term mating strategy. </w:t>
      </w:r>
      <w:r w:rsidRPr="0008183F">
        <w:rPr>
          <w:rFonts w:ascii="Times New Roman" w:eastAsia="Times New Roman" w:hAnsi="Times New Roman" w:cs="Times New Roman"/>
          <w:i/>
          <w:sz w:val="24"/>
          <w:szCs w:val="24"/>
          <w:lang w:eastAsia="en-GB"/>
        </w:rPr>
        <w:t>Personality and Individual Differences, 52</w:t>
      </w:r>
      <w:r>
        <w:rPr>
          <w:rFonts w:ascii="Times New Roman" w:eastAsia="Times New Roman" w:hAnsi="Times New Roman" w:cs="Times New Roman"/>
          <w:sz w:val="24"/>
          <w:szCs w:val="24"/>
          <w:lang w:eastAsia="en-GB"/>
        </w:rPr>
        <w:t>, 606-610.</w:t>
      </w:r>
    </w:p>
    <w:p w14:paraId="1B2803E1" w14:textId="7B43E951" w:rsidR="00A53A02" w:rsidRPr="004E658C" w:rsidRDefault="00A53A02" w:rsidP="00F72DE3">
      <w:pPr>
        <w:spacing w:after="0" w:line="480" w:lineRule="auto"/>
        <w:ind w:left="720" w:hanging="72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Jones, D. N., &amp; </w:t>
      </w:r>
      <w:proofErr w:type="spellStart"/>
      <w:r>
        <w:rPr>
          <w:rFonts w:ascii="Times New Roman" w:eastAsia="Times New Roman" w:hAnsi="Times New Roman" w:cs="Times New Roman"/>
          <w:sz w:val="24"/>
          <w:szCs w:val="24"/>
          <w:lang w:eastAsia="en-GB"/>
        </w:rPr>
        <w:t>Neria</w:t>
      </w:r>
      <w:proofErr w:type="spellEnd"/>
      <w:r>
        <w:rPr>
          <w:rFonts w:ascii="Times New Roman" w:eastAsia="Times New Roman" w:hAnsi="Times New Roman" w:cs="Times New Roman"/>
          <w:sz w:val="24"/>
          <w:szCs w:val="24"/>
          <w:lang w:eastAsia="en-GB"/>
        </w:rPr>
        <w:t xml:space="preserve">, A. L. (2015). The dark triad and dispositional aggression. </w:t>
      </w:r>
      <w:r w:rsidRPr="00A53A02">
        <w:rPr>
          <w:rFonts w:ascii="Times New Roman" w:eastAsia="Times New Roman" w:hAnsi="Times New Roman" w:cs="Times New Roman"/>
          <w:i/>
          <w:sz w:val="24"/>
          <w:szCs w:val="24"/>
          <w:lang w:eastAsia="en-GB"/>
        </w:rPr>
        <w:t>Personality and Individual Differences, 86</w:t>
      </w:r>
      <w:r>
        <w:rPr>
          <w:rFonts w:ascii="Times New Roman" w:eastAsia="Times New Roman" w:hAnsi="Times New Roman" w:cs="Times New Roman"/>
          <w:sz w:val="24"/>
          <w:szCs w:val="24"/>
          <w:lang w:eastAsia="en-GB"/>
        </w:rPr>
        <w:t>, 360-364.</w:t>
      </w:r>
    </w:p>
    <w:p w14:paraId="07CEAFDE" w14:textId="1B7AAA9A" w:rsidR="00AF4039" w:rsidRPr="004E658C" w:rsidRDefault="00AF4039">
      <w:pPr>
        <w:spacing w:after="0" w:line="480" w:lineRule="auto"/>
        <w:ind w:left="720" w:hanging="720"/>
        <w:rPr>
          <w:rFonts w:ascii="Times New Roman" w:hAnsi="Times New Roman" w:cs="Times New Roman"/>
          <w:sz w:val="24"/>
          <w:szCs w:val="24"/>
        </w:rPr>
      </w:pPr>
      <w:r w:rsidRPr="004E658C">
        <w:rPr>
          <w:rFonts w:ascii="Times New Roman" w:hAnsi="Times New Roman" w:cs="Times New Roman"/>
          <w:sz w:val="24"/>
          <w:szCs w:val="24"/>
        </w:rPr>
        <w:t xml:space="preserve">Jones, D. N., &amp; </w:t>
      </w:r>
      <w:proofErr w:type="spellStart"/>
      <w:r w:rsidRPr="004E658C">
        <w:rPr>
          <w:rFonts w:ascii="Times New Roman" w:hAnsi="Times New Roman" w:cs="Times New Roman"/>
          <w:sz w:val="24"/>
          <w:szCs w:val="24"/>
        </w:rPr>
        <w:t>Paulhus</w:t>
      </w:r>
      <w:proofErr w:type="spellEnd"/>
      <w:r w:rsidRPr="004E658C">
        <w:rPr>
          <w:rFonts w:ascii="Times New Roman" w:hAnsi="Times New Roman" w:cs="Times New Roman"/>
          <w:sz w:val="24"/>
          <w:szCs w:val="24"/>
        </w:rPr>
        <w:t xml:space="preserve">, D. L. (2011a). </w:t>
      </w:r>
      <w:r w:rsidRPr="004E658C">
        <w:rPr>
          <w:rFonts w:ascii="Times New Roman" w:hAnsi="Times New Roman" w:cs="Times New Roman"/>
          <w:i/>
          <w:sz w:val="24"/>
          <w:szCs w:val="24"/>
        </w:rPr>
        <w:t xml:space="preserve">Differentiating the dark triad within the interpersonal </w:t>
      </w:r>
      <w:proofErr w:type="spellStart"/>
      <w:r w:rsidRPr="004E658C">
        <w:rPr>
          <w:rFonts w:ascii="Times New Roman" w:hAnsi="Times New Roman" w:cs="Times New Roman"/>
          <w:i/>
          <w:sz w:val="24"/>
          <w:szCs w:val="24"/>
        </w:rPr>
        <w:t>circumplex</w:t>
      </w:r>
      <w:proofErr w:type="spellEnd"/>
      <w:r w:rsidRPr="004E658C">
        <w:rPr>
          <w:rFonts w:ascii="Times New Roman" w:hAnsi="Times New Roman" w:cs="Times New Roman"/>
          <w:sz w:val="24"/>
          <w:szCs w:val="24"/>
        </w:rPr>
        <w:t xml:space="preserve">. In L. M. Horowitz &amp; S. N. </w:t>
      </w:r>
      <w:proofErr w:type="spellStart"/>
      <w:r w:rsidRPr="004E658C">
        <w:rPr>
          <w:rFonts w:ascii="Times New Roman" w:hAnsi="Times New Roman" w:cs="Times New Roman"/>
          <w:sz w:val="24"/>
          <w:szCs w:val="24"/>
        </w:rPr>
        <w:t>Strack</w:t>
      </w:r>
      <w:proofErr w:type="spellEnd"/>
      <w:r w:rsidRPr="004E658C">
        <w:rPr>
          <w:rFonts w:ascii="Times New Roman" w:hAnsi="Times New Roman" w:cs="Times New Roman"/>
          <w:sz w:val="24"/>
          <w:szCs w:val="24"/>
        </w:rPr>
        <w:t xml:space="preserve"> (Eds.), Handbook of interpersonal theory and research (pp. 249-267). New York, NY: Guilford.</w:t>
      </w:r>
    </w:p>
    <w:p w14:paraId="4BEF9988" w14:textId="200BD935" w:rsidR="00AF4039" w:rsidRPr="004E658C" w:rsidRDefault="00AF4039">
      <w:pPr>
        <w:spacing w:after="0" w:line="480" w:lineRule="auto"/>
        <w:ind w:left="720" w:hanging="720"/>
        <w:rPr>
          <w:rFonts w:ascii="Times New Roman" w:eastAsia="Times New Roman" w:hAnsi="Times New Roman" w:cs="Times New Roman"/>
          <w:sz w:val="24"/>
          <w:szCs w:val="24"/>
          <w:lang w:val="en-US"/>
        </w:rPr>
      </w:pPr>
      <w:r w:rsidRPr="004E658C">
        <w:rPr>
          <w:rFonts w:ascii="Times New Roman" w:hAnsi="Times New Roman" w:cs="Times New Roman"/>
          <w:sz w:val="24"/>
          <w:szCs w:val="24"/>
        </w:rPr>
        <w:lastRenderedPageBreak/>
        <w:t xml:space="preserve">Jones, D.N., &amp; </w:t>
      </w:r>
      <w:proofErr w:type="spellStart"/>
      <w:r w:rsidRPr="004E658C">
        <w:rPr>
          <w:rFonts w:ascii="Times New Roman" w:hAnsi="Times New Roman" w:cs="Times New Roman"/>
          <w:sz w:val="24"/>
          <w:szCs w:val="24"/>
        </w:rPr>
        <w:t>Paulhus</w:t>
      </w:r>
      <w:proofErr w:type="spellEnd"/>
      <w:r w:rsidRPr="004E658C">
        <w:rPr>
          <w:rFonts w:ascii="Times New Roman" w:hAnsi="Times New Roman" w:cs="Times New Roman"/>
          <w:sz w:val="24"/>
          <w:szCs w:val="24"/>
        </w:rPr>
        <w:t xml:space="preserve">, D.L. (2011b). The role of impulsivity in the Dark Triad of personality. </w:t>
      </w:r>
      <w:r w:rsidRPr="004E658C">
        <w:rPr>
          <w:rFonts w:ascii="Times New Roman" w:hAnsi="Times New Roman" w:cs="Times New Roman"/>
          <w:i/>
          <w:sz w:val="24"/>
          <w:szCs w:val="24"/>
        </w:rPr>
        <w:t>Personality and Individual Differences, 51</w:t>
      </w:r>
      <w:r w:rsidRPr="004E658C">
        <w:rPr>
          <w:rFonts w:ascii="Times New Roman" w:hAnsi="Times New Roman" w:cs="Times New Roman"/>
          <w:sz w:val="24"/>
          <w:szCs w:val="24"/>
        </w:rPr>
        <w:t>, 670–682.</w:t>
      </w:r>
    </w:p>
    <w:p w14:paraId="79E2F149" w14:textId="77777777" w:rsidR="006C2002" w:rsidRPr="004E658C" w:rsidRDefault="006C2002">
      <w:pPr>
        <w:spacing w:after="0" w:line="480" w:lineRule="auto"/>
        <w:ind w:left="720" w:hanging="720"/>
        <w:rPr>
          <w:rFonts w:ascii="Times New Roman" w:hAnsi="Times New Roman" w:cs="Times New Roman"/>
          <w:sz w:val="24"/>
          <w:szCs w:val="24"/>
        </w:rPr>
      </w:pPr>
      <w:proofErr w:type="spellStart"/>
      <w:r w:rsidRPr="004E658C">
        <w:rPr>
          <w:rFonts w:ascii="Times New Roman" w:hAnsi="Times New Roman" w:cs="Times New Roman"/>
          <w:sz w:val="24"/>
          <w:szCs w:val="24"/>
        </w:rPr>
        <w:t>Kiecolt</w:t>
      </w:r>
      <w:proofErr w:type="spellEnd"/>
      <w:r w:rsidRPr="004E658C">
        <w:rPr>
          <w:rFonts w:ascii="Times New Roman" w:hAnsi="Times New Roman" w:cs="Times New Roman"/>
          <w:sz w:val="24"/>
          <w:szCs w:val="24"/>
        </w:rPr>
        <w:t xml:space="preserve">-Glaser, J.K., Fisher, L.D., </w:t>
      </w:r>
      <w:proofErr w:type="spellStart"/>
      <w:r w:rsidRPr="004E658C">
        <w:rPr>
          <w:rFonts w:ascii="Times New Roman" w:hAnsi="Times New Roman" w:cs="Times New Roman"/>
          <w:sz w:val="24"/>
          <w:szCs w:val="24"/>
        </w:rPr>
        <w:t>Ogrocki</w:t>
      </w:r>
      <w:proofErr w:type="spellEnd"/>
      <w:r w:rsidRPr="004E658C">
        <w:rPr>
          <w:rFonts w:ascii="Times New Roman" w:hAnsi="Times New Roman" w:cs="Times New Roman"/>
          <w:sz w:val="24"/>
          <w:szCs w:val="24"/>
        </w:rPr>
        <w:t xml:space="preserve">, P., Stout, J.C., </w:t>
      </w:r>
      <w:proofErr w:type="spellStart"/>
      <w:r w:rsidRPr="004E658C">
        <w:rPr>
          <w:rFonts w:ascii="Times New Roman" w:hAnsi="Times New Roman" w:cs="Times New Roman"/>
          <w:sz w:val="24"/>
          <w:szCs w:val="24"/>
        </w:rPr>
        <w:t>Speicher</w:t>
      </w:r>
      <w:proofErr w:type="spellEnd"/>
      <w:r w:rsidRPr="004E658C">
        <w:rPr>
          <w:rFonts w:ascii="Times New Roman" w:hAnsi="Times New Roman" w:cs="Times New Roman"/>
          <w:sz w:val="24"/>
          <w:szCs w:val="24"/>
        </w:rPr>
        <w:t xml:space="preserve">, C.E., &amp; </w:t>
      </w:r>
      <w:proofErr w:type="spellStart"/>
      <w:r w:rsidRPr="004E658C">
        <w:rPr>
          <w:rFonts w:ascii="Times New Roman" w:hAnsi="Times New Roman" w:cs="Times New Roman"/>
          <w:sz w:val="24"/>
          <w:szCs w:val="24"/>
        </w:rPr>
        <w:t>Glaserm</w:t>
      </w:r>
      <w:proofErr w:type="spellEnd"/>
      <w:r w:rsidRPr="004E658C">
        <w:rPr>
          <w:rFonts w:ascii="Times New Roman" w:hAnsi="Times New Roman" w:cs="Times New Roman"/>
          <w:sz w:val="24"/>
          <w:szCs w:val="24"/>
        </w:rPr>
        <w:t xml:space="preserve"> R. (1987). Marital quality, marital disruption, and immune function. </w:t>
      </w:r>
      <w:r w:rsidRPr="004E658C">
        <w:rPr>
          <w:rFonts w:ascii="Times New Roman" w:hAnsi="Times New Roman" w:cs="Times New Roman"/>
          <w:i/>
          <w:sz w:val="24"/>
          <w:szCs w:val="24"/>
        </w:rPr>
        <w:t>Psychosomatic Medicine, 49</w:t>
      </w:r>
      <w:r w:rsidRPr="004E658C">
        <w:rPr>
          <w:rFonts w:ascii="Times New Roman" w:hAnsi="Times New Roman" w:cs="Times New Roman"/>
          <w:sz w:val="24"/>
          <w:szCs w:val="24"/>
        </w:rPr>
        <w:t>, 13-34.</w:t>
      </w:r>
    </w:p>
    <w:p w14:paraId="05E8DDC9" w14:textId="77777777" w:rsidR="00EB25AD" w:rsidRDefault="007901BD" w:rsidP="00EB25AD">
      <w:pPr>
        <w:spacing w:after="0" w:line="480" w:lineRule="auto"/>
        <w:ind w:left="720" w:hanging="720"/>
        <w:rPr>
          <w:rFonts w:ascii="Times New Roman" w:eastAsia="Times New Roman" w:hAnsi="Times New Roman" w:cs="Times New Roman"/>
          <w:sz w:val="24"/>
          <w:szCs w:val="24"/>
          <w:lang w:val="en-US"/>
        </w:rPr>
      </w:pPr>
      <w:r w:rsidRPr="004E658C">
        <w:rPr>
          <w:rFonts w:ascii="Times New Roman" w:eastAsia="Times New Roman" w:hAnsi="Times New Roman" w:cs="Times New Roman"/>
          <w:sz w:val="24"/>
          <w:szCs w:val="24"/>
          <w:lang w:val="en-US"/>
        </w:rPr>
        <w:t>Kno</w:t>
      </w:r>
      <w:r w:rsidR="00A53A02">
        <w:rPr>
          <w:rFonts w:ascii="Times New Roman" w:eastAsia="Times New Roman" w:hAnsi="Times New Roman" w:cs="Times New Roman"/>
          <w:sz w:val="24"/>
          <w:szCs w:val="24"/>
          <w:lang w:val="en-US"/>
        </w:rPr>
        <w:t>x</w:t>
      </w:r>
      <w:r w:rsidRPr="004E658C">
        <w:rPr>
          <w:rFonts w:ascii="Times New Roman" w:eastAsia="Times New Roman" w:hAnsi="Times New Roman" w:cs="Times New Roman"/>
          <w:sz w:val="24"/>
          <w:szCs w:val="24"/>
          <w:lang w:val="en-US"/>
        </w:rPr>
        <w:t xml:space="preserve">, D., </w:t>
      </w:r>
      <w:proofErr w:type="spellStart"/>
      <w:r w:rsidRPr="004E658C">
        <w:rPr>
          <w:rFonts w:ascii="Times New Roman" w:eastAsia="Times New Roman" w:hAnsi="Times New Roman" w:cs="Times New Roman"/>
          <w:sz w:val="24"/>
          <w:szCs w:val="24"/>
          <w:lang w:val="en-US"/>
        </w:rPr>
        <w:t>Zusman</w:t>
      </w:r>
      <w:proofErr w:type="spellEnd"/>
      <w:r w:rsidRPr="004E658C">
        <w:rPr>
          <w:rFonts w:ascii="Times New Roman" w:eastAsia="Times New Roman" w:hAnsi="Times New Roman" w:cs="Times New Roman"/>
          <w:sz w:val="24"/>
          <w:szCs w:val="24"/>
          <w:lang w:val="en-US"/>
        </w:rPr>
        <w:t xml:space="preserve">, M.E., &amp; Nieves, W. (1998). Breaking away: How college students end love relationships. </w:t>
      </w:r>
      <w:r w:rsidRPr="004E658C">
        <w:rPr>
          <w:rFonts w:ascii="Times New Roman" w:eastAsia="Times New Roman" w:hAnsi="Times New Roman" w:cs="Times New Roman"/>
          <w:i/>
          <w:sz w:val="24"/>
          <w:szCs w:val="24"/>
          <w:lang w:val="en-US"/>
        </w:rPr>
        <w:t>College Student Journal, 32</w:t>
      </w:r>
      <w:r w:rsidRPr="004E658C">
        <w:rPr>
          <w:rFonts w:ascii="Times New Roman" w:eastAsia="Times New Roman" w:hAnsi="Times New Roman" w:cs="Times New Roman"/>
          <w:sz w:val="24"/>
          <w:szCs w:val="24"/>
          <w:lang w:val="en-US"/>
        </w:rPr>
        <w:t>, 482-484.</w:t>
      </w:r>
    </w:p>
    <w:p w14:paraId="2FEA9EFD" w14:textId="519115F3" w:rsidR="00EB25AD" w:rsidRPr="00EB25AD" w:rsidRDefault="00EB25AD" w:rsidP="00EB25AD">
      <w:pPr>
        <w:spacing w:after="0" w:line="480" w:lineRule="auto"/>
        <w:ind w:left="720" w:hanging="720"/>
        <w:rPr>
          <w:rFonts w:ascii="Times New Roman" w:eastAsia="Times New Roman" w:hAnsi="Times New Roman" w:cs="Times New Roman"/>
          <w:sz w:val="24"/>
          <w:szCs w:val="24"/>
          <w:lang w:val="en-US"/>
        </w:rPr>
      </w:pPr>
      <w:proofErr w:type="spellStart"/>
      <w:r w:rsidRPr="00EB25AD">
        <w:rPr>
          <w:rFonts w:ascii="Times New Roman" w:hAnsi="Times New Roman" w:cs="Times New Roman"/>
          <w:sz w:val="24"/>
          <w:szCs w:val="24"/>
        </w:rPr>
        <w:t>Kurdek</w:t>
      </w:r>
      <w:proofErr w:type="spellEnd"/>
      <w:r w:rsidRPr="00EB25AD">
        <w:rPr>
          <w:rFonts w:ascii="Times New Roman" w:hAnsi="Times New Roman" w:cs="Times New Roman"/>
          <w:sz w:val="24"/>
          <w:szCs w:val="24"/>
        </w:rPr>
        <w:t xml:space="preserve">, L.A. (1993). Predicting marital dissolution: A 5-year prospective longitudinal study of newlywed couples. </w:t>
      </w:r>
      <w:r w:rsidRPr="00EB25AD">
        <w:rPr>
          <w:rFonts w:ascii="Times New Roman" w:hAnsi="Times New Roman" w:cs="Times New Roman"/>
          <w:i/>
          <w:sz w:val="24"/>
          <w:szCs w:val="24"/>
        </w:rPr>
        <w:t>Journal of Personality and Social Psychology, 64</w:t>
      </w:r>
      <w:r w:rsidRPr="00EB25AD">
        <w:rPr>
          <w:rFonts w:ascii="Times New Roman" w:hAnsi="Times New Roman" w:cs="Times New Roman"/>
          <w:sz w:val="24"/>
          <w:szCs w:val="24"/>
        </w:rPr>
        <w:t>, 221-242.</w:t>
      </w:r>
    </w:p>
    <w:p w14:paraId="6C04F553" w14:textId="77777777" w:rsidR="00FE3CE0" w:rsidRDefault="003103C8" w:rsidP="00FE3CE0">
      <w:pPr>
        <w:spacing w:after="0" w:line="480" w:lineRule="auto"/>
        <w:ind w:left="720" w:hanging="720"/>
        <w:rPr>
          <w:rFonts w:ascii="Times New Roman" w:hAnsi="Times New Roman" w:cs="Times New Roman"/>
          <w:sz w:val="24"/>
          <w:szCs w:val="24"/>
        </w:rPr>
      </w:pPr>
      <w:r w:rsidRPr="004E658C">
        <w:rPr>
          <w:rFonts w:ascii="Times New Roman" w:hAnsi="Times New Roman" w:cs="Times New Roman"/>
          <w:sz w:val="24"/>
          <w:szCs w:val="24"/>
        </w:rPr>
        <w:t xml:space="preserve">Lambert, A.N., &amp; Hughes, P.C. (2010). The influence of goodwill, secure attachment, and positively toned disengagement strategy on reports of communication in non-marital post-dissolution relationships. </w:t>
      </w:r>
      <w:r w:rsidRPr="004E658C">
        <w:rPr>
          <w:rFonts w:ascii="Times New Roman" w:hAnsi="Times New Roman" w:cs="Times New Roman"/>
          <w:i/>
          <w:sz w:val="24"/>
          <w:szCs w:val="24"/>
        </w:rPr>
        <w:t>Communication Research Reports, 27</w:t>
      </w:r>
      <w:r w:rsidRPr="004E658C">
        <w:rPr>
          <w:rFonts w:ascii="Times New Roman" w:hAnsi="Times New Roman" w:cs="Times New Roman"/>
          <w:sz w:val="24"/>
          <w:szCs w:val="24"/>
        </w:rPr>
        <w:t>, 171-183.</w:t>
      </w:r>
    </w:p>
    <w:p w14:paraId="43E113E5" w14:textId="77777777" w:rsidR="00EB25AD" w:rsidRDefault="00FE3CE0" w:rsidP="00EB25AD">
      <w:pPr>
        <w:spacing w:after="0" w:line="480" w:lineRule="auto"/>
        <w:ind w:left="720" w:hanging="720"/>
        <w:rPr>
          <w:rFonts w:ascii="Times New Roman" w:hAnsi="Times New Roman" w:cs="Times New Roman"/>
          <w:sz w:val="24"/>
          <w:szCs w:val="24"/>
        </w:rPr>
      </w:pPr>
      <w:r w:rsidRPr="00FE3CE0">
        <w:rPr>
          <w:rFonts w:ascii="Times New Roman" w:hAnsi="Times New Roman" w:cs="Times New Roman"/>
          <w:sz w:val="24"/>
          <w:szCs w:val="24"/>
        </w:rPr>
        <w:t xml:space="preserve">Lampard, R. (2014). Stated reasons for relationship dissolution in Britain: Marriage and cohabitation compared. </w:t>
      </w:r>
      <w:r w:rsidRPr="00FE3CE0">
        <w:rPr>
          <w:rFonts w:ascii="Times New Roman" w:hAnsi="Times New Roman" w:cs="Times New Roman"/>
          <w:i/>
          <w:sz w:val="24"/>
          <w:szCs w:val="24"/>
        </w:rPr>
        <w:t>European Sociological Review, 30</w:t>
      </w:r>
      <w:r w:rsidRPr="00FE3CE0">
        <w:rPr>
          <w:rFonts w:ascii="Times New Roman" w:hAnsi="Times New Roman" w:cs="Times New Roman"/>
          <w:sz w:val="24"/>
          <w:szCs w:val="24"/>
        </w:rPr>
        <w:t>, 315-328.</w:t>
      </w:r>
    </w:p>
    <w:p w14:paraId="41551DF9" w14:textId="2CC4FFA3" w:rsidR="00EB25AD" w:rsidRDefault="00EB25AD" w:rsidP="00EB25AD">
      <w:pPr>
        <w:spacing w:after="0" w:line="480" w:lineRule="auto"/>
        <w:ind w:left="720" w:hanging="720"/>
        <w:rPr>
          <w:rFonts w:ascii="Times New Roman" w:hAnsi="Times New Roman" w:cs="Times New Roman"/>
          <w:sz w:val="24"/>
          <w:szCs w:val="24"/>
        </w:rPr>
      </w:pPr>
      <w:r w:rsidRPr="00EB25AD">
        <w:rPr>
          <w:rFonts w:ascii="Times New Roman" w:hAnsi="Times New Roman" w:cs="Times New Roman"/>
          <w:sz w:val="24"/>
          <w:szCs w:val="24"/>
        </w:rPr>
        <w:t xml:space="preserve">Le, B., Dove, N.L., Agnew, C.R., </w:t>
      </w:r>
      <w:proofErr w:type="spellStart"/>
      <w:r w:rsidRPr="00EB25AD">
        <w:rPr>
          <w:rFonts w:ascii="Times New Roman" w:hAnsi="Times New Roman" w:cs="Times New Roman"/>
          <w:sz w:val="24"/>
          <w:szCs w:val="24"/>
        </w:rPr>
        <w:t>Korn</w:t>
      </w:r>
      <w:proofErr w:type="spellEnd"/>
      <w:r w:rsidRPr="00EB25AD">
        <w:rPr>
          <w:rFonts w:ascii="Times New Roman" w:hAnsi="Times New Roman" w:cs="Times New Roman"/>
          <w:sz w:val="24"/>
          <w:szCs w:val="24"/>
        </w:rPr>
        <w:t xml:space="preserve">, M.S., &amp; </w:t>
      </w:r>
      <w:proofErr w:type="spellStart"/>
      <w:r w:rsidRPr="00EB25AD">
        <w:rPr>
          <w:rFonts w:ascii="Times New Roman" w:hAnsi="Times New Roman" w:cs="Times New Roman"/>
          <w:sz w:val="24"/>
          <w:szCs w:val="24"/>
        </w:rPr>
        <w:t>Mutso</w:t>
      </w:r>
      <w:proofErr w:type="spellEnd"/>
      <w:r w:rsidRPr="00EB25AD">
        <w:rPr>
          <w:rFonts w:ascii="Times New Roman" w:hAnsi="Times New Roman" w:cs="Times New Roman"/>
          <w:sz w:val="24"/>
          <w:szCs w:val="24"/>
        </w:rPr>
        <w:t xml:space="preserve">, A.A. (2010). Predicting </w:t>
      </w:r>
      <w:proofErr w:type="spellStart"/>
      <w:r w:rsidRPr="00EB25AD">
        <w:rPr>
          <w:rFonts w:ascii="Times New Roman" w:hAnsi="Times New Roman" w:cs="Times New Roman"/>
          <w:sz w:val="24"/>
          <w:szCs w:val="24"/>
        </w:rPr>
        <w:t>nonmarital</w:t>
      </w:r>
      <w:proofErr w:type="spellEnd"/>
      <w:r w:rsidRPr="00EB25AD">
        <w:rPr>
          <w:rFonts w:ascii="Times New Roman" w:hAnsi="Times New Roman" w:cs="Times New Roman"/>
          <w:sz w:val="24"/>
          <w:szCs w:val="24"/>
        </w:rPr>
        <w:t xml:space="preserve"> romantic relationship dissolution: A meta-analytic synthesis. </w:t>
      </w:r>
      <w:r w:rsidRPr="00EB25AD">
        <w:rPr>
          <w:rFonts w:ascii="Times New Roman" w:hAnsi="Times New Roman" w:cs="Times New Roman"/>
          <w:i/>
          <w:sz w:val="24"/>
          <w:szCs w:val="24"/>
        </w:rPr>
        <w:t>Personal Relationships, 17</w:t>
      </w:r>
      <w:r w:rsidRPr="00EB25AD">
        <w:rPr>
          <w:rFonts w:ascii="Times New Roman" w:hAnsi="Times New Roman" w:cs="Times New Roman"/>
          <w:sz w:val="24"/>
          <w:szCs w:val="24"/>
        </w:rPr>
        <w:t>, 377-390.</w:t>
      </w:r>
    </w:p>
    <w:p w14:paraId="659F269D" w14:textId="02521125" w:rsidR="00636CF5" w:rsidRPr="00EB25AD" w:rsidRDefault="00636CF5" w:rsidP="00EB25AD">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MacDonald, K. (1995). The establishment and maintenance of socially imposed monogamy in Western Europe. </w:t>
      </w:r>
      <w:r w:rsidRPr="00636CF5">
        <w:rPr>
          <w:rFonts w:ascii="Times New Roman" w:hAnsi="Times New Roman" w:cs="Times New Roman"/>
          <w:i/>
          <w:sz w:val="24"/>
          <w:szCs w:val="24"/>
        </w:rPr>
        <w:t>Politics and the Life Sciences, 14</w:t>
      </w:r>
      <w:r>
        <w:rPr>
          <w:rFonts w:ascii="Times New Roman" w:hAnsi="Times New Roman" w:cs="Times New Roman"/>
          <w:sz w:val="24"/>
          <w:szCs w:val="24"/>
        </w:rPr>
        <w:t>, 3-23.</w:t>
      </w:r>
    </w:p>
    <w:p w14:paraId="4E7329F3" w14:textId="77777777" w:rsidR="003F1EED" w:rsidRPr="004E658C" w:rsidRDefault="003F1EED" w:rsidP="004E658C">
      <w:pPr>
        <w:spacing w:after="0" w:line="480" w:lineRule="auto"/>
        <w:ind w:left="720" w:hanging="720"/>
        <w:rPr>
          <w:rFonts w:ascii="Times New Roman" w:hAnsi="Times New Roman" w:cs="Times New Roman"/>
          <w:sz w:val="24"/>
          <w:szCs w:val="24"/>
        </w:rPr>
      </w:pPr>
      <w:proofErr w:type="spellStart"/>
      <w:r w:rsidRPr="004E658C">
        <w:rPr>
          <w:rFonts w:ascii="Times New Roman" w:hAnsi="Times New Roman" w:cs="Times New Roman"/>
          <w:sz w:val="24"/>
          <w:szCs w:val="24"/>
        </w:rPr>
        <w:t>McHoskey</w:t>
      </w:r>
      <w:proofErr w:type="spellEnd"/>
      <w:r w:rsidRPr="004E658C">
        <w:rPr>
          <w:rFonts w:ascii="Times New Roman" w:hAnsi="Times New Roman" w:cs="Times New Roman"/>
          <w:sz w:val="24"/>
          <w:szCs w:val="24"/>
        </w:rPr>
        <w:t xml:space="preserve">, J. (2001). Machiavellianism and sexuality: On the moderating role of biological sex. </w:t>
      </w:r>
      <w:r w:rsidRPr="004E658C">
        <w:rPr>
          <w:rFonts w:ascii="Times New Roman" w:hAnsi="Times New Roman" w:cs="Times New Roman"/>
          <w:i/>
          <w:sz w:val="24"/>
          <w:szCs w:val="24"/>
        </w:rPr>
        <w:t>Personality and Individual Differences, 31</w:t>
      </w:r>
      <w:r w:rsidRPr="004E658C">
        <w:rPr>
          <w:rFonts w:ascii="Times New Roman" w:hAnsi="Times New Roman" w:cs="Times New Roman"/>
          <w:sz w:val="24"/>
          <w:szCs w:val="24"/>
        </w:rPr>
        <w:t>, 779-789.</w:t>
      </w:r>
    </w:p>
    <w:p w14:paraId="331D2260" w14:textId="77777777" w:rsidR="0053089A" w:rsidRPr="004E658C" w:rsidRDefault="0053089A" w:rsidP="004E658C">
      <w:pPr>
        <w:spacing w:after="0" w:line="480" w:lineRule="auto"/>
        <w:ind w:left="785" w:hangingChars="327" w:hanging="785"/>
        <w:rPr>
          <w:rFonts w:ascii="Times New Roman" w:hAnsi="Times New Roman" w:cs="Times New Roman"/>
          <w:sz w:val="24"/>
          <w:szCs w:val="24"/>
        </w:rPr>
      </w:pPr>
      <w:r w:rsidRPr="004E658C">
        <w:rPr>
          <w:rFonts w:ascii="Times New Roman" w:hAnsi="Times New Roman" w:cs="Times New Roman"/>
          <w:sz w:val="24"/>
          <w:szCs w:val="24"/>
        </w:rPr>
        <w:t xml:space="preserve">McEwan, B. (2013). Sharing, caring, and </w:t>
      </w:r>
      <w:proofErr w:type="spellStart"/>
      <w:r w:rsidRPr="004E658C">
        <w:rPr>
          <w:rFonts w:ascii="Times New Roman" w:hAnsi="Times New Roman" w:cs="Times New Roman"/>
          <w:sz w:val="24"/>
          <w:szCs w:val="24"/>
        </w:rPr>
        <w:t>surveilling</w:t>
      </w:r>
      <w:proofErr w:type="spellEnd"/>
      <w:r w:rsidRPr="004E658C">
        <w:rPr>
          <w:rFonts w:ascii="Times New Roman" w:hAnsi="Times New Roman" w:cs="Times New Roman"/>
          <w:sz w:val="24"/>
          <w:szCs w:val="24"/>
        </w:rPr>
        <w:t xml:space="preserve">: An actor-partner interdependence model examination of Facebook relational maintenance strategies. </w:t>
      </w:r>
      <w:proofErr w:type="spellStart"/>
      <w:r w:rsidRPr="004E658C">
        <w:rPr>
          <w:rFonts w:ascii="Times New Roman" w:hAnsi="Times New Roman" w:cs="Times New Roman"/>
          <w:i/>
          <w:sz w:val="24"/>
          <w:szCs w:val="24"/>
        </w:rPr>
        <w:t>Cyberpsychology</w:t>
      </w:r>
      <w:proofErr w:type="spellEnd"/>
      <w:r w:rsidRPr="004E658C">
        <w:rPr>
          <w:rFonts w:ascii="Times New Roman" w:hAnsi="Times New Roman" w:cs="Times New Roman"/>
          <w:i/>
          <w:sz w:val="24"/>
          <w:szCs w:val="24"/>
        </w:rPr>
        <w:t xml:space="preserve">, </w:t>
      </w:r>
      <w:proofErr w:type="spellStart"/>
      <w:r w:rsidRPr="004E658C">
        <w:rPr>
          <w:rFonts w:ascii="Times New Roman" w:hAnsi="Times New Roman" w:cs="Times New Roman"/>
          <w:i/>
          <w:sz w:val="24"/>
          <w:szCs w:val="24"/>
        </w:rPr>
        <w:t>Behavior</w:t>
      </w:r>
      <w:proofErr w:type="spellEnd"/>
      <w:r w:rsidRPr="004E658C">
        <w:rPr>
          <w:rFonts w:ascii="Times New Roman" w:hAnsi="Times New Roman" w:cs="Times New Roman"/>
          <w:i/>
          <w:sz w:val="24"/>
          <w:szCs w:val="24"/>
        </w:rPr>
        <w:t>, &amp; Social Networking, 16</w:t>
      </w:r>
      <w:r w:rsidRPr="004E658C">
        <w:rPr>
          <w:rFonts w:ascii="Times New Roman" w:hAnsi="Times New Roman" w:cs="Times New Roman"/>
          <w:sz w:val="24"/>
          <w:szCs w:val="24"/>
        </w:rPr>
        <w:t>, 863-869.</w:t>
      </w:r>
    </w:p>
    <w:p w14:paraId="7FBC8135" w14:textId="77777777" w:rsidR="00C57CB2" w:rsidRPr="004E658C" w:rsidRDefault="00C57CB2" w:rsidP="004E658C">
      <w:pPr>
        <w:spacing w:after="0" w:line="480" w:lineRule="auto"/>
        <w:ind w:left="785" w:hangingChars="327" w:hanging="785"/>
        <w:rPr>
          <w:rFonts w:ascii="Times New Roman" w:hAnsi="Times New Roman" w:cs="Times New Roman"/>
          <w:sz w:val="24"/>
          <w:szCs w:val="24"/>
        </w:rPr>
      </w:pPr>
      <w:proofErr w:type="spellStart"/>
      <w:r w:rsidRPr="004E658C">
        <w:rPr>
          <w:rFonts w:ascii="Times New Roman" w:hAnsi="Times New Roman" w:cs="Times New Roman"/>
          <w:sz w:val="24"/>
          <w:szCs w:val="24"/>
        </w:rPr>
        <w:lastRenderedPageBreak/>
        <w:t>Mogilski</w:t>
      </w:r>
      <w:proofErr w:type="spellEnd"/>
      <w:r w:rsidRPr="004E658C">
        <w:rPr>
          <w:rFonts w:ascii="Times New Roman" w:hAnsi="Times New Roman" w:cs="Times New Roman"/>
          <w:sz w:val="24"/>
          <w:szCs w:val="24"/>
        </w:rPr>
        <w:t xml:space="preserve">, J.K., &amp; Welling, L.L.M. (2016). Staying friends with an ex: Sex and dark personality traits predict motivations for post-relationship friendship. </w:t>
      </w:r>
      <w:r w:rsidRPr="004E658C">
        <w:rPr>
          <w:rFonts w:ascii="Times New Roman" w:hAnsi="Times New Roman" w:cs="Times New Roman"/>
          <w:i/>
          <w:sz w:val="24"/>
          <w:szCs w:val="24"/>
        </w:rPr>
        <w:t>Personality and Individual Differences, In Press</w:t>
      </w:r>
      <w:r w:rsidRPr="004E658C">
        <w:rPr>
          <w:rFonts w:ascii="Times New Roman" w:hAnsi="Times New Roman" w:cs="Times New Roman"/>
          <w:sz w:val="24"/>
          <w:szCs w:val="24"/>
        </w:rPr>
        <w:t>.</w:t>
      </w:r>
    </w:p>
    <w:p w14:paraId="60DC880A" w14:textId="77777777" w:rsidR="00EB25AD" w:rsidRDefault="006C2002" w:rsidP="00EB25AD">
      <w:pPr>
        <w:spacing w:after="0" w:line="480" w:lineRule="auto"/>
        <w:ind w:left="720" w:hanging="720"/>
        <w:rPr>
          <w:rFonts w:ascii="Times New Roman" w:hAnsi="Times New Roman" w:cs="Times New Roman"/>
          <w:sz w:val="24"/>
          <w:szCs w:val="24"/>
        </w:rPr>
      </w:pPr>
      <w:r w:rsidRPr="004E658C">
        <w:rPr>
          <w:rFonts w:ascii="Times New Roman" w:hAnsi="Times New Roman" w:cs="Times New Roman"/>
          <w:sz w:val="24"/>
          <w:szCs w:val="24"/>
        </w:rPr>
        <w:t xml:space="preserve">Monroe, S.M., Rohde, P., Seeley, J.R., &amp; </w:t>
      </w:r>
      <w:proofErr w:type="spellStart"/>
      <w:r w:rsidRPr="004E658C">
        <w:rPr>
          <w:rFonts w:ascii="Times New Roman" w:hAnsi="Times New Roman" w:cs="Times New Roman"/>
          <w:sz w:val="24"/>
          <w:szCs w:val="24"/>
        </w:rPr>
        <w:t>Lewinsohn</w:t>
      </w:r>
      <w:proofErr w:type="spellEnd"/>
      <w:r w:rsidRPr="004E658C">
        <w:rPr>
          <w:rFonts w:ascii="Times New Roman" w:hAnsi="Times New Roman" w:cs="Times New Roman"/>
          <w:sz w:val="24"/>
          <w:szCs w:val="24"/>
        </w:rPr>
        <w:t xml:space="preserve">, P.M. (1999). Life events and depression in adolescence: Relationship loss as a prospective risk factor for first onset of major depressive disorder. </w:t>
      </w:r>
      <w:r w:rsidRPr="004E658C">
        <w:rPr>
          <w:rFonts w:ascii="Times New Roman" w:hAnsi="Times New Roman" w:cs="Times New Roman"/>
          <w:i/>
          <w:sz w:val="24"/>
          <w:szCs w:val="24"/>
        </w:rPr>
        <w:t>Journal of Abnormal Psychology, 108</w:t>
      </w:r>
      <w:r w:rsidRPr="004E658C">
        <w:rPr>
          <w:rFonts w:ascii="Times New Roman" w:hAnsi="Times New Roman" w:cs="Times New Roman"/>
          <w:sz w:val="24"/>
          <w:szCs w:val="24"/>
        </w:rPr>
        <w:t>, 606-614.</w:t>
      </w:r>
    </w:p>
    <w:p w14:paraId="1952F322" w14:textId="075BCD17" w:rsidR="00EB25AD" w:rsidRPr="00EB25AD" w:rsidRDefault="00EB25AD" w:rsidP="00EB25AD">
      <w:pPr>
        <w:spacing w:after="0" w:line="480" w:lineRule="auto"/>
        <w:ind w:left="720" w:hanging="720"/>
        <w:rPr>
          <w:rFonts w:ascii="Times New Roman" w:hAnsi="Times New Roman" w:cs="Times New Roman"/>
          <w:sz w:val="24"/>
          <w:szCs w:val="24"/>
        </w:rPr>
      </w:pPr>
      <w:proofErr w:type="spellStart"/>
      <w:r w:rsidRPr="00EB25AD">
        <w:rPr>
          <w:rFonts w:ascii="Times New Roman" w:hAnsi="Times New Roman" w:cs="Times New Roman"/>
          <w:sz w:val="24"/>
          <w:szCs w:val="24"/>
        </w:rPr>
        <w:t>Olderbak</w:t>
      </w:r>
      <w:proofErr w:type="spellEnd"/>
      <w:r w:rsidRPr="00EB25AD">
        <w:rPr>
          <w:rFonts w:ascii="Times New Roman" w:hAnsi="Times New Roman" w:cs="Times New Roman"/>
          <w:sz w:val="24"/>
          <w:szCs w:val="24"/>
        </w:rPr>
        <w:t xml:space="preserve">, S.G., &amp; </w:t>
      </w:r>
      <w:proofErr w:type="spellStart"/>
      <w:r w:rsidRPr="00EB25AD">
        <w:rPr>
          <w:rFonts w:ascii="Times New Roman" w:hAnsi="Times New Roman" w:cs="Times New Roman"/>
          <w:sz w:val="24"/>
          <w:szCs w:val="24"/>
        </w:rPr>
        <w:t>Figueredo</w:t>
      </w:r>
      <w:proofErr w:type="spellEnd"/>
      <w:r w:rsidRPr="00EB25AD">
        <w:rPr>
          <w:rFonts w:ascii="Times New Roman" w:hAnsi="Times New Roman" w:cs="Times New Roman"/>
          <w:sz w:val="24"/>
          <w:szCs w:val="24"/>
        </w:rPr>
        <w:t xml:space="preserve">, A.J. (2010). Life history strategy as a longitudinal predictor of relationship satisfaction and dissolution. </w:t>
      </w:r>
      <w:r w:rsidRPr="00EB25AD">
        <w:rPr>
          <w:rFonts w:ascii="Times New Roman" w:hAnsi="Times New Roman" w:cs="Times New Roman"/>
          <w:i/>
          <w:sz w:val="24"/>
          <w:szCs w:val="24"/>
        </w:rPr>
        <w:t>Personality and Individual Differences, 49</w:t>
      </w:r>
      <w:r w:rsidRPr="00EB25AD">
        <w:rPr>
          <w:rFonts w:ascii="Times New Roman" w:hAnsi="Times New Roman" w:cs="Times New Roman"/>
          <w:sz w:val="24"/>
          <w:szCs w:val="24"/>
        </w:rPr>
        <w:t>, 234-239</w:t>
      </w:r>
      <w:r>
        <w:t>.</w:t>
      </w:r>
    </w:p>
    <w:p w14:paraId="40C44703" w14:textId="77777777" w:rsidR="0053089A" w:rsidRPr="004E658C" w:rsidRDefault="0053089A" w:rsidP="004E658C">
      <w:pPr>
        <w:spacing w:after="0" w:line="480" w:lineRule="auto"/>
        <w:ind w:left="785" w:hangingChars="327" w:hanging="785"/>
        <w:rPr>
          <w:rFonts w:ascii="Times New Roman" w:hAnsi="Times New Roman" w:cs="Times New Roman"/>
          <w:sz w:val="24"/>
          <w:szCs w:val="24"/>
        </w:rPr>
      </w:pPr>
      <w:r w:rsidRPr="004E658C">
        <w:rPr>
          <w:rFonts w:ascii="Times New Roman" w:hAnsi="Times New Roman" w:cs="Times New Roman"/>
          <w:sz w:val="24"/>
          <w:szCs w:val="24"/>
        </w:rPr>
        <w:t xml:space="preserve">Papp, L.M., </w:t>
      </w:r>
      <w:proofErr w:type="spellStart"/>
      <w:r w:rsidRPr="004E658C">
        <w:rPr>
          <w:rFonts w:ascii="Times New Roman" w:hAnsi="Times New Roman" w:cs="Times New Roman"/>
          <w:sz w:val="24"/>
          <w:szCs w:val="24"/>
        </w:rPr>
        <w:t>Danielewicz</w:t>
      </w:r>
      <w:proofErr w:type="spellEnd"/>
      <w:r w:rsidRPr="004E658C">
        <w:rPr>
          <w:rFonts w:ascii="Times New Roman" w:hAnsi="Times New Roman" w:cs="Times New Roman"/>
          <w:sz w:val="24"/>
          <w:szCs w:val="24"/>
        </w:rPr>
        <w:t xml:space="preserve">, J., &amp; </w:t>
      </w:r>
      <w:proofErr w:type="spellStart"/>
      <w:r w:rsidRPr="004E658C">
        <w:rPr>
          <w:rFonts w:ascii="Times New Roman" w:hAnsi="Times New Roman" w:cs="Times New Roman"/>
          <w:sz w:val="24"/>
          <w:szCs w:val="24"/>
        </w:rPr>
        <w:t>Cayembeg</w:t>
      </w:r>
      <w:proofErr w:type="spellEnd"/>
      <w:r w:rsidRPr="004E658C">
        <w:rPr>
          <w:rFonts w:ascii="Times New Roman" w:hAnsi="Times New Roman" w:cs="Times New Roman"/>
          <w:sz w:val="24"/>
          <w:szCs w:val="24"/>
        </w:rPr>
        <w:t xml:space="preserve">, C. (2012). “Are we Facebook official?” Implications of dating partners’ Facebook use and profiles for intimate relationship satisfaction. </w:t>
      </w:r>
      <w:proofErr w:type="spellStart"/>
      <w:r w:rsidRPr="004E658C">
        <w:rPr>
          <w:rFonts w:ascii="Times New Roman" w:hAnsi="Times New Roman" w:cs="Times New Roman"/>
          <w:i/>
          <w:sz w:val="24"/>
          <w:szCs w:val="24"/>
        </w:rPr>
        <w:t>Cyberpsychology</w:t>
      </w:r>
      <w:proofErr w:type="spellEnd"/>
      <w:r w:rsidRPr="004E658C">
        <w:rPr>
          <w:rFonts w:ascii="Times New Roman" w:hAnsi="Times New Roman" w:cs="Times New Roman"/>
          <w:i/>
          <w:sz w:val="24"/>
          <w:szCs w:val="24"/>
        </w:rPr>
        <w:t xml:space="preserve">, </w:t>
      </w:r>
      <w:proofErr w:type="spellStart"/>
      <w:r w:rsidRPr="004E658C">
        <w:rPr>
          <w:rFonts w:ascii="Times New Roman" w:hAnsi="Times New Roman" w:cs="Times New Roman"/>
          <w:i/>
          <w:sz w:val="24"/>
          <w:szCs w:val="24"/>
        </w:rPr>
        <w:t>Behavior</w:t>
      </w:r>
      <w:proofErr w:type="spellEnd"/>
      <w:r w:rsidRPr="004E658C">
        <w:rPr>
          <w:rFonts w:ascii="Times New Roman" w:hAnsi="Times New Roman" w:cs="Times New Roman"/>
          <w:i/>
          <w:sz w:val="24"/>
          <w:szCs w:val="24"/>
        </w:rPr>
        <w:t xml:space="preserve"> &amp; Social Networking, 15</w:t>
      </w:r>
      <w:r w:rsidRPr="004E658C">
        <w:rPr>
          <w:rFonts w:ascii="Times New Roman" w:hAnsi="Times New Roman" w:cs="Times New Roman"/>
          <w:sz w:val="24"/>
          <w:szCs w:val="24"/>
        </w:rPr>
        <w:t>, 85-90.</w:t>
      </w:r>
    </w:p>
    <w:p w14:paraId="44E51AED" w14:textId="77777777" w:rsidR="00411340" w:rsidRPr="004E658C" w:rsidRDefault="00411340" w:rsidP="004E658C">
      <w:pPr>
        <w:spacing w:after="0" w:line="480" w:lineRule="auto"/>
        <w:ind w:left="720" w:hanging="720"/>
        <w:rPr>
          <w:rFonts w:ascii="Times New Roman" w:eastAsia="Times New Roman" w:hAnsi="Times New Roman" w:cs="Times New Roman"/>
          <w:sz w:val="24"/>
          <w:szCs w:val="24"/>
        </w:rPr>
      </w:pPr>
      <w:proofErr w:type="spellStart"/>
      <w:r w:rsidRPr="004E658C">
        <w:rPr>
          <w:rFonts w:ascii="Times New Roman" w:eastAsia="Times New Roman" w:hAnsi="Times New Roman" w:cs="Times New Roman"/>
          <w:sz w:val="24"/>
          <w:szCs w:val="24"/>
        </w:rPr>
        <w:t>Pedregon</w:t>
      </w:r>
      <w:proofErr w:type="spellEnd"/>
      <w:r w:rsidRPr="004E658C">
        <w:rPr>
          <w:rFonts w:ascii="Times New Roman" w:eastAsia="Times New Roman" w:hAnsi="Times New Roman" w:cs="Times New Roman"/>
          <w:sz w:val="24"/>
          <w:szCs w:val="24"/>
        </w:rPr>
        <w:t xml:space="preserve">, C.A., Farley, R.L., Davis, A., Wood, J.M., &amp; Clark, R.D. (2012). Social desirability, personality questionnaires, and the “better than average” effect. </w:t>
      </w:r>
      <w:r w:rsidRPr="004E658C">
        <w:rPr>
          <w:rFonts w:ascii="Times New Roman" w:eastAsia="Times New Roman" w:hAnsi="Times New Roman" w:cs="Times New Roman"/>
          <w:i/>
          <w:sz w:val="24"/>
          <w:szCs w:val="24"/>
        </w:rPr>
        <w:t>Personality and Individual Differences, 52</w:t>
      </w:r>
      <w:r w:rsidRPr="004E658C">
        <w:rPr>
          <w:rFonts w:ascii="Times New Roman" w:eastAsia="Times New Roman" w:hAnsi="Times New Roman" w:cs="Times New Roman"/>
          <w:sz w:val="24"/>
          <w:szCs w:val="24"/>
        </w:rPr>
        <w:t>, 213-217.</w:t>
      </w:r>
    </w:p>
    <w:p w14:paraId="2446D1F6" w14:textId="77777777" w:rsidR="006C2002" w:rsidRPr="004E658C" w:rsidRDefault="006C2002" w:rsidP="004E658C">
      <w:pPr>
        <w:spacing w:after="0" w:line="480" w:lineRule="auto"/>
        <w:ind w:left="720" w:hanging="720"/>
        <w:rPr>
          <w:rFonts w:ascii="Times New Roman" w:hAnsi="Times New Roman" w:cs="Times New Roman"/>
          <w:sz w:val="24"/>
          <w:szCs w:val="24"/>
        </w:rPr>
      </w:pPr>
      <w:r w:rsidRPr="004E658C">
        <w:rPr>
          <w:rFonts w:ascii="Times New Roman" w:hAnsi="Times New Roman" w:cs="Times New Roman"/>
          <w:sz w:val="24"/>
          <w:szCs w:val="24"/>
        </w:rPr>
        <w:t xml:space="preserve">Perilloux, C., &amp; Buss, D.M. (2008). Breaking up romantic relationships. Cost experienced and coping strategies deployed. </w:t>
      </w:r>
      <w:r w:rsidRPr="004E658C">
        <w:rPr>
          <w:rFonts w:ascii="Times New Roman" w:hAnsi="Times New Roman" w:cs="Times New Roman"/>
          <w:i/>
          <w:sz w:val="24"/>
          <w:szCs w:val="24"/>
        </w:rPr>
        <w:t>Evolutionary Psychology, 6,</w:t>
      </w:r>
      <w:r w:rsidRPr="004E658C">
        <w:rPr>
          <w:rFonts w:ascii="Times New Roman" w:hAnsi="Times New Roman" w:cs="Times New Roman"/>
          <w:sz w:val="24"/>
          <w:szCs w:val="24"/>
        </w:rPr>
        <w:t xml:space="preserve"> 164-181.</w:t>
      </w:r>
    </w:p>
    <w:p w14:paraId="4BF1985E" w14:textId="77777777" w:rsidR="00F640A2" w:rsidRPr="004E658C" w:rsidRDefault="00F640A2" w:rsidP="004E658C">
      <w:pPr>
        <w:spacing w:after="0" w:line="480" w:lineRule="auto"/>
        <w:ind w:left="720" w:hanging="720"/>
        <w:rPr>
          <w:rFonts w:ascii="Times New Roman" w:hAnsi="Times New Roman" w:cs="Times New Roman"/>
          <w:sz w:val="24"/>
          <w:szCs w:val="24"/>
        </w:rPr>
      </w:pPr>
      <w:proofErr w:type="spellStart"/>
      <w:r w:rsidRPr="004E658C">
        <w:rPr>
          <w:rFonts w:ascii="Times New Roman" w:hAnsi="Times New Roman" w:cs="Times New Roman"/>
          <w:sz w:val="24"/>
          <w:szCs w:val="24"/>
        </w:rPr>
        <w:t>Prigerson</w:t>
      </w:r>
      <w:proofErr w:type="spellEnd"/>
      <w:r w:rsidRPr="004E658C">
        <w:rPr>
          <w:rFonts w:ascii="Times New Roman" w:hAnsi="Times New Roman" w:cs="Times New Roman"/>
          <w:sz w:val="24"/>
          <w:szCs w:val="24"/>
        </w:rPr>
        <w:t xml:space="preserve">, H.G., </w:t>
      </w:r>
      <w:proofErr w:type="spellStart"/>
      <w:r w:rsidRPr="004E658C">
        <w:rPr>
          <w:rFonts w:ascii="Times New Roman" w:hAnsi="Times New Roman" w:cs="Times New Roman"/>
          <w:sz w:val="24"/>
          <w:szCs w:val="24"/>
        </w:rPr>
        <w:t>Maciejewski</w:t>
      </w:r>
      <w:proofErr w:type="spellEnd"/>
      <w:r w:rsidRPr="004E658C">
        <w:rPr>
          <w:rFonts w:ascii="Times New Roman" w:hAnsi="Times New Roman" w:cs="Times New Roman"/>
          <w:sz w:val="24"/>
          <w:szCs w:val="24"/>
        </w:rPr>
        <w:t xml:space="preserve">, P.K., Reynolds, C.F., </w:t>
      </w:r>
      <w:proofErr w:type="spellStart"/>
      <w:r w:rsidRPr="004E658C">
        <w:rPr>
          <w:rFonts w:ascii="Times New Roman" w:hAnsi="Times New Roman" w:cs="Times New Roman"/>
          <w:sz w:val="24"/>
          <w:szCs w:val="24"/>
        </w:rPr>
        <w:t>Bierhals</w:t>
      </w:r>
      <w:proofErr w:type="spellEnd"/>
      <w:r w:rsidRPr="004E658C">
        <w:rPr>
          <w:rFonts w:ascii="Times New Roman" w:hAnsi="Times New Roman" w:cs="Times New Roman"/>
          <w:sz w:val="24"/>
          <w:szCs w:val="24"/>
        </w:rPr>
        <w:t xml:space="preserve">, A.J., Newsom, J.T., &amp; </w:t>
      </w:r>
      <w:proofErr w:type="spellStart"/>
      <w:r w:rsidRPr="004E658C">
        <w:rPr>
          <w:rFonts w:ascii="Times New Roman" w:hAnsi="Times New Roman" w:cs="Times New Roman"/>
          <w:sz w:val="24"/>
          <w:szCs w:val="24"/>
        </w:rPr>
        <w:t>Fasiczka</w:t>
      </w:r>
      <w:proofErr w:type="spellEnd"/>
      <w:r w:rsidRPr="004E658C">
        <w:rPr>
          <w:rFonts w:ascii="Times New Roman" w:hAnsi="Times New Roman" w:cs="Times New Roman"/>
          <w:sz w:val="24"/>
          <w:szCs w:val="24"/>
        </w:rPr>
        <w:t>, A.</w:t>
      </w:r>
      <w:r w:rsidR="0067125B" w:rsidRPr="004E658C">
        <w:rPr>
          <w:rFonts w:ascii="Times New Roman" w:hAnsi="Times New Roman" w:cs="Times New Roman"/>
          <w:sz w:val="24"/>
          <w:szCs w:val="24"/>
        </w:rPr>
        <w:t xml:space="preserve"> (1995). The Inventory of Complicated Grief: A scale to measure certain maladaptive symptoms of loss. </w:t>
      </w:r>
      <w:r w:rsidR="0067125B" w:rsidRPr="004E658C">
        <w:rPr>
          <w:rFonts w:ascii="Times New Roman" w:hAnsi="Times New Roman" w:cs="Times New Roman"/>
          <w:i/>
          <w:sz w:val="24"/>
          <w:szCs w:val="24"/>
        </w:rPr>
        <w:t>Psychiatry Research, 59</w:t>
      </w:r>
      <w:r w:rsidR="0067125B" w:rsidRPr="004E658C">
        <w:rPr>
          <w:rFonts w:ascii="Times New Roman" w:hAnsi="Times New Roman" w:cs="Times New Roman"/>
          <w:sz w:val="24"/>
          <w:szCs w:val="24"/>
        </w:rPr>
        <w:t>, 65-79.</w:t>
      </w:r>
    </w:p>
    <w:p w14:paraId="0E6F2B5D" w14:textId="77777777" w:rsidR="006C2002" w:rsidRPr="004E658C" w:rsidRDefault="006C2002" w:rsidP="004E658C">
      <w:pPr>
        <w:spacing w:after="0" w:line="480" w:lineRule="auto"/>
        <w:ind w:left="720" w:hanging="720"/>
        <w:rPr>
          <w:rFonts w:ascii="Times New Roman" w:hAnsi="Times New Roman" w:cs="Times New Roman"/>
          <w:sz w:val="24"/>
          <w:szCs w:val="24"/>
        </w:rPr>
      </w:pPr>
      <w:proofErr w:type="spellStart"/>
      <w:r w:rsidRPr="004E658C">
        <w:rPr>
          <w:rFonts w:ascii="Times New Roman" w:hAnsi="Times New Roman" w:cs="Times New Roman"/>
          <w:sz w:val="24"/>
          <w:szCs w:val="24"/>
        </w:rPr>
        <w:t>Robak</w:t>
      </w:r>
      <w:proofErr w:type="spellEnd"/>
      <w:r w:rsidRPr="004E658C">
        <w:rPr>
          <w:rFonts w:ascii="Times New Roman" w:hAnsi="Times New Roman" w:cs="Times New Roman"/>
          <w:sz w:val="24"/>
          <w:szCs w:val="24"/>
        </w:rPr>
        <w:t xml:space="preserve">, R.W., &amp; Weitzman, S.P. (1998). The nature of grief: Loss of love relationships in young adulthood. </w:t>
      </w:r>
      <w:r w:rsidRPr="004E658C">
        <w:rPr>
          <w:rFonts w:ascii="Times New Roman" w:hAnsi="Times New Roman" w:cs="Times New Roman"/>
          <w:i/>
          <w:sz w:val="24"/>
          <w:szCs w:val="24"/>
        </w:rPr>
        <w:t>Journal of Personal and Interpersonal Loss, 3</w:t>
      </w:r>
      <w:r w:rsidRPr="004E658C">
        <w:rPr>
          <w:rFonts w:ascii="Times New Roman" w:hAnsi="Times New Roman" w:cs="Times New Roman"/>
          <w:sz w:val="24"/>
          <w:szCs w:val="24"/>
        </w:rPr>
        <w:t>, 205-216.</w:t>
      </w:r>
    </w:p>
    <w:p w14:paraId="59DF40C3" w14:textId="77777777" w:rsidR="00411340" w:rsidRPr="004E658C" w:rsidRDefault="00411340" w:rsidP="004E658C">
      <w:pPr>
        <w:spacing w:after="0" w:line="480" w:lineRule="auto"/>
        <w:ind w:left="720" w:hanging="720"/>
        <w:rPr>
          <w:rFonts w:ascii="Times New Roman" w:eastAsia="Times New Roman" w:hAnsi="Times New Roman" w:cs="Times New Roman"/>
          <w:sz w:val="24"/>
          <w:szCs w:val="24"/>
          <w:lang w:val="en-US"/>
        </w:rPr>
      </w:pPr>
      <w:r w:rsidRPr="004E658C">
        <w:rPr>
          <w:rFonts w:ascii="Times New Roman" w:eastAsia="Times New Roman" w:hAnsi="Times New Roman" w:cs="Times New Roman"/>
          <w:sz w:val="24"/>
          <w:szCs w:val="24"/>
          <w:lang w:val="en-US"/>
        </w:rPr>
        <w:t>Rodriguez-</w:t>
      </w:r>
      <w:proofErr w:type="spellStart"/>
      <w:r w:rsidRPr="004E658C">
        <w:rPr>
          <w:rFonts w:ascii="Times New Roman" w:eastAsia="Times New Roman" w:hAnsi="Times New Roman" w:cs="Times New Roman"/>
          <w:sz w:val="24"/>
          <w:szCs w:val="24"/>
          <w:lang w:val="en-US"/>
        </w:rPr>
        <w:t>Arauz</w:t>
      </w:r>
      <w:proofErr w:type="spellEnd"/>
      <w:r w:rsidRPr="004E658C">
        <w:rPr>
          <w:rFonts w:ascii="Times New Roman" w:eastAsia="Times New Roman" w:hAnsi="Times New Roman" w:cs="Times New Roman"/>
          <w:sz w:val="24"/>
          <w:szCs w:val="24"/>
          <w:lang w:val="en-US"/>
        </w:rPr>
        <w:t xml:space="preserve">, G., Mealy, M., Smith, V., &amp; </w:t>
      </w:r>
      <w:proofErr w:type="spellStart"/>
      <w:r w:rsidRPr="004E658C">
        <w:rPr>
          <w:rFonts w:ascii="Times New Roman" w:eastAsia="Times New Roman" w:hAnsi="Times New Roman" w:cs="Times New Roman"/>
          <w:sz w:val="24"/>
          <w:szCs w:val="24"/>
          <w:lang w:val="en-US"/>
        </w:rPr>
        <w:t>DiPlacido</w:t>
      </w:r>
      <w:proofErr w:type="spellEnd"/>
      <w:r w:rsidRPr="004E658C">
        <w:rPr>
          <w:rFonts w:ascii="Times New Roman" w:eastAsia="Times New Roman" w:hAnsi="Times New Roman" w:cs="Times New Roman"/>
          <w:sz w:val="24"/>
          <w:szCs w:val="24"/>
          <w:lang w:val="en-US"/>
        </w:rPr>
        <w:t xml:space="preserve">, J. (2013). Sexual behavior in Costa Rica and the United States. </w:t>
      </w:r>
      <w:r w:rsidRPr="004E658C">
        <w:rPr>
          <w:rFonts w:ascii="Times New Roman" w:eastAsia="Times New Roman" w:hAnsi="Times New Roman" w:cs="Times New Roman"/>
          <w:i/>
          <w:sz w:val="24"/>
          <w:szCs w:val="24"/>
          <w:lang w:val="en-US"/>
        </w:rPr>
        <w:t>International Journal of Intercultural Relations, 37</w:t>
      </w:r>
      <w:r w:rsidRPr="004E658C">
        <w:rPr>
          <w:rFonts w:ascii="Times New Roman" w:eastAsia="Times New Roman" w:hAnsi="Times New Roman" w:cs="Times New Roman"/>
          <w:sz w:val="24"/>
          <w:szCs w:val="24"/>
          <w:lang w:val="en-US"/>
        </w:rPr>
        <w:t>, 48-57.</w:t>
      </w:r>
    </w:p>
    <w:p w14:paraId="64C45899" w14:textId="77777777" w:rsidR="00411340" w:rsidRPr="004E658C" w:rsidRDefault="00411340" w:rsidP="004E658C">
      <w:pPr>
        <w:spacing w:after="0" w:line="480" w:lineRule="auto"/>
        <w:ind w:left="720" w:hanging="720"/>
        <w:rPr>
          <w:rFonts w:ascii="Times New Roman" w:hAnsi="Times New Roman" w:cs="Times New Roman"/>
          <w:sz w:val="24"/>
          <w:szCs w:val="24"/>
        </w:rPr>
      </w:pPr>
      <w:proofErr w:type="spellStart"/>
      <w:r w:rsidRPr="004E658C">
        <w:rPr>
          <w:rFonts w:ascii="Times New Roman" w:hAnsi="Times New Roman" w:cs="Times New Roman"/>
          <w:sz w:val="24"/>
          <w:szCs w:val="24"/>
        </w:rPr>
        <w:lastRenderedPageBreak/>
        <w:t>Rusbult</w:t>
      </w:r>
      <w:proofErr w:type="spellEnd"/>
      <w:r w:rsidRPr="004E658C">
        <w:rPr>
          <w:rFonts w:ascii="Times New Roman" w:hAnsi="Times New Roman" w:cs="Times New Roman"/>
          <w:sz w:val="24"/>
          <w:szCs w:val="24"/>
        </w:rPr>
        <w:t xml:space="preserve">, C.E., Martz, J.M., &amp; Agnew, C.R. (1998). The investment model scale: Measuring commitment level, satisfaction level, quality of alternatives and investment size. </w:t>
      </w:r>
      <w:r w:rsidRPr="004E658C">
        <w:rPr>
          <w:rFonts w:ascii="Times New Roman" w:hAnsi="Times New Roman" w:cs="Times New Roman"/>
          <w:i/>
          <w:sz w:val="24"/>
          <w:szCs w:val="24"/>
        </w:rPr>
        <w:t>Personal Relationships, 5</w:t>
      </w:r>
      <w:r w:rsidRPr="004E658C">
        <w:rPr>
          <w:rFonts w:ascii="Times New Roman" w:hAnsi="Times New Roman" w:cs="Times New Roman"/>
          <w:sz w:val="24"/>
          <w:szCs w:val="24"/>
        </w:rPr>
        <w:t>, 357-391.</w:t>
      </w:r>
    </w:p>
    <w:p w14:paraId="5B87C4AA" w14:textId="0CBE82C1" w:rsidR="005522A4" w:rsidRDefault="005522A4" w:rsidP="004E658C">
      <w:pPr>
        <w:spacing w:after="0" w:line="480" w:lineRule="auto"/>
        <w:ind w:left="720" w:hanging="720"/>
        <w:rPr>
          <w:rFonts w:ascii="Times New Roman" w:hAnsi="Times New Roman" w:cs="Times New Roman"/>
          <w:sz w:val="24"/>
          <w:szCs w:val="24"/>
        </w:rPr>
      </w:pPr>
      <w:proofErr w:type="spellStart"/>
      <w:r w:rsidRPr="004E658C">
        <w:rPr>
          <w:rFonts w:ascii="Times New Roman" w:hAnsi="Times New Roman" w:cs="Times New Roman"/>
          <w:sz w:val="24"/>
          <w:szCs w:val="24"/>
        </w:rPr>
        <w:t>Sbarra</w:t>
      </w:r>
      <w:proofErr w:type="spellEnd"/>
      <w:r w:rsidRPr="004E658C">
        <w:rPr>
          <w:rFonts w:ascii="Times New Roman" w:hAnsi="Times New Roman" w:cs="Times New Roman"/>
          <w:sz w:val="24"/>
          <w:szCs w:val="24"/>
        </w:rPr>
        <w:t xml:space="preserve">, D.A. (2006). Predicting the onset of emotional recovery following </w:t>
      </w:r>
      <w:proofErr w:type="spellStart"/>
      <w:r w:rsidRPr="004E658C">
        <w:rPr>
          <w:rFonts w:ascii="Times New Roman" w:hAnsi="Times New Roman" w:cs="Times New Roman"/>
          <w:sz w:val="24"/>
          <w:szCs w:val="24"/>
        </w:rPr>
        <w:t>nonmarital</w:t>
      </w:r>
      <w:proofErr w:type="spellEnd"/>
      <w:r w:rsidRPr="004E658C">
        <w:rPr>
          <w:rFonts w:ascii="Times New Roman" w:hAnsi="Times New Roman" w:cs="Times New Roman"/>
          <w:sz w:val="24"/>
          <w:szCs w:val="24"/>
        </w:rPr>
        <w:t xml:space="preserve"> relationship dissolution: Survival analyses of sadness and anger. </w:t>
      </w:r>
      <w:r w:rsidRPr="004E658C">
        <w:rPr>
          <w:rFonts w:ascii="Times New Roman" w:hAnsi="Times New Roman" w:cs="Times New Roman"/>
          <w:i/>
          <w:sz w:val="24"/>
          <w:szCs w:val="24"/>
        </w:rPr>
        <w:t>Personality and Social Psychology Bulletin, 32</w:t>
      </w:r>
      <w:r w:rsidRPr="004E658C">
        <w:rPr>
          <w:rFonts w:ascii="Times New Roman" w:hAnsi="Times New Roman" w:cs="Times New Roman"/>
          <w:sz w:val="24"/>
          <w:szCs w:val="24"/>
        </w:rPr>
        <w:t>, 298-312.</w:t>
      </w:r>
    </w:p>
    <w:p w14:paraId="03AAEA9A" w14:textId="767D1C07" w:rsidR="003525C3" w:rsidRPr="004E658C" w:rsidRDefault="003525C3" w:rsidP="004E658C">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Sherry, S. B., Hewitt, P. L., </w:t>
      </w:r>
      <w:proofErr w:type="spellStart"/>
      <w:r>
        <w:rPr>
          <w:rFonts w:ascii="Times New Roman" w:hAnsi="Times New Roman" w:cs="Times New Roman"/>
          <w:sz w:val="24"/>
          <w:szCs w:val="24"/>
        </w:rPr>
        <w:t>Besser</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Flett</w:t>
      </w:r>
      <w:proofErr w:type="spellEnd"/>
      <w:r>
        <w:rPr>
          <w:rFonts w:ascii="Times New Roman" w:hAnsi="Times New Roman" w:cs="Times New Roman"/>
          <w:sz w:val="24"/>
          <w:szCs w:val="24"/>
        </w:rPr>
        <w:t xml:space="preserve">, G. L., &amp; Klein, C. (2006). Machiavellianism, trait perfectionism and perfectionist self-presentation. </w:t>
      </w:r>
      <w:r w:rsidRPr="004E658C">
        <w:rPr>
          <w:rFonts w:ascii="Times New Roman" w:hAnsi="Times New Roman" w:cs="Times New Roman"/>
          <w:i/>
          <w:sz w:val="24"/>
          <w:szCs w:val="24"/>
        </w:rPr>
        <w:t>Personality and Individual Differences</w:t>
      </w:r>
      <w:r>
        <w:rPr>
          <w:rFonts w:ascii="Times New Roman" w:hAnsi="Times New Roman" w:cs="Times New Roman"/>
          <w:sz w:val="24"/>
          <w:szCs w:val="24"/>
        </w:rPr>
        <w:t xml:space="preserve">, </w:t>
      </w:r>
      <w:r w:rsidRPr="004E658C">
        <w:rPr>
          <w:rFonts w:ascii="Times New Roman" w:hAnsi="Times New Roman" w:cs="Times New Roman"/>
          <w:i/>
          <w:sz w:val="24"/>
          <w:szCs w:val="24"/>
        </w:rPr>
        <w:t>40</w:t>
      </w:r>
      <w:r>
        <w:rPr>
          <w:rFonts w:ascii="Times New Roman" w:hAnsi="Times New Roman" w:cs="Times New Roman"/>
          <w:sz w:val="24"/>
          <w:szCs w:val="24"/>
        </w:rPr>
        <w:t>, 829-839.</w:t>
      </w:r>
    </w:p>
    <w:p w14:paraId="02909ADC" w14:textId="77777777" w:rsidR="001639F8" w:rsidRPr="004E658C" w:rsidRDefault="001639F8" w:rsidP="004E658C">
      <w:pPr>
        <w:spacing w:after="0" w:line="480" w:lineRule="auto"/>
        <w:ind w:left="720" w:hanging="720"/>
        <w:rPr>
          <w:rFonts w:ascii="Times New Roman" w:hAnsi="Times New Roman" w:cs="Times New Roman"/>
          <w:sz w:val="24"/>
          <w:szCs w:val="24"/>
        </w:rPr>
      </w:pPr>
      <w:r w:rsidRPr="004E658C">
        <w:rPr>
          <w:rFonts w:ascii="Times New Roman" w:hAnsi="Times New Roman" w:cs="Times New Roman"/>
          <w:sz w:val="24"/>
          <w:szCs w:val="24"/>
        </w:rPr>
        <w:t xml:space="preserve">Simpson, J.A. (1987). The dissolution of romantic relationships: Factors involved in relationship stability and emotional distress. </w:t>
      </w:r>
      <w:r w:rsidRPr="004E658C">
        <w:rPr>
          <w:rFonts w:ascii="Times New Roman" w:hAnsi="Times New Roman" w:cs="Times New Roman"/>
          <w:i/>
          <w:sz w:val="24"/>
          <w:szCs w:val="24"/>
        </w:rPr>
        <w:t>Journal of Personality and Social Psychology, 53</w:t>
      </w:r>
      <w:r w:rsidRPr="004E658C">
        <w:rPr>
          <w:rFonts w:ascii="Times New Roman" w:hAnsi="Times New Roman" w:cs="Times New Roman"/>
          <w:sz w:val="24"/>
          <w:szCs w:val="24"/>
        </w:rPr>
        <w:t>, 683-692.</w:t>
      </w:r>
    </w:p>
    <w:p w14:paraId="00918905" w14:textId="77777777" w:rsidR="005522A4" w:rsidRPr="004E658C" w:rsidRDefault="005522A4" w:rsidP="004E658C">
      <w:pPr>
        <w:spacing w:after="0" w:line="480" w:lineRule="auto"/>
        <w:ind w:left="720" w:hanging="720"/>
        <w:rPr>
          <w:rFonts w:ascii="Times New Roman" w:hAnsi="Times New Roman" w:cs="Times New Roman"/>
          <w:sz w:val="24"/>
          <w:szCs w:val="24"/>
        </w:rPr>
      </w:pPr>
      <w:proofErr w:type="spellStart"/>
      <w:r w:rsidRPr="004E658C">
        <w:rPr>
          <w:rFonts w:ascii="Times New Roman" w:hAnsi="Times New Roman" w:cs="Times New Roman"/>
          <w:sz w:val="24"/>
          <w:szCs w:val="24"/>
        </w:rPr>
        <w:t>Sprecher</w:t>
      </w:r>
      <w:proofErr w:type="spellEnd"/>
      <w:r w:rsidRPr="004E658C">
        <w:rPr>
          <w:rFonts w:ascii="Times New Roman" w:hAnsi="Times New Roman" w:cs="Times New Roman"/>
          <w:sz w:val="24"/>
          <w:szCs w:val="24"/>
        </w:rPr>
        <w:t xml:space="preserve">, S. (1994). Two sides to the breakup of dating relationships. </w:t>
      </w:r>
      <w:r w:rsidRPr="004E658C">
        <w:rPr>
          <w:rFonts w:ascii="Times New Roman" w:hAnsi="Times New Roman" w:cs="Times New Roman"/>
          <w:i/>
          <w:sz w:val="24"/>
          <w:szCs w:val="24"/>
        </w:rPr>
        <w:t>Personal Relationships, 1,</w:t>
      </w:r>
      <w:r w:rsidRPr="004E658C">
        <w:rPr>
          <w:rFonts w:ascii="Times New Roman" w:hAnsi="Times New Roman" w:cs="Times New Roman"/>
          <w:sz w:val="24"/>
          <w:szCs w:val="24"/>
        </w:rPr>
        <w:t xml:space="preserve"> 199-222.</w:t>
      </w:r>
    </w:p>
    <w:p w14:paraId="6A4246E7" w14:textId="77777777" w:rsidR="00514051" w:rsidRPr="004E658C" w:rsidRDefault="005522A4" w:rsidP="004E658C">
      <w:pPr>
        <w:spacing w:after="0" w:line="480" w:lineRule="auto"/>
        <w:ind w:left="720" w:hanging="720"/>
        <w:rPr>
          <w:rFonts w:ascii="Times New Roman" w:hAnsi="Times New Roman" w:cs="Times New Roman"/>
          <w:sz w:val="24"/>
          <w:szCs w:val="24"/>
        </w:rPr>
      </w:pPr>
      <w:proofErr w:type="spellStart"/>
      <w:r w:rsidRPr="004E658C">
        <w:rPr>
          <w:rFonts w:ascii="Times New Roman" w:hAnsi="Times New Roman" w:cs="Times New Roman"/>
          <w:sz w:val="24"/>
          <w:szCs w:val="24"/>
        </w:rPr>
        <w:t>Sprecher</w:t>
      </w:r>
      <w:proofErr w:type="spellEnd"/>
      <w:r w:rsidRPr="004E658C">
        <w:rPr>
          <w:rFonts w:ascii="Times New Roman" w:hAnsi="Times New Roman" w:cs="Times New Roman"/>
          <w:sz w:val="24"/>
          <w:szCs w:val="24"/>
        </w:rPr>
        <w:t xml:space="preserve">, S., </w:t>
      </w:r>
      <w:proofErr w:type="spellStart"/>
      <w:r w:rsidRPr="004E658C">
        <w:rPr>
          <w:rFonts w:ascii="Times New Roman" w:hAnsi="Times New Roman" w:cs="Times New Roman"/>
          <w:sz w:val="24"/>
          <w:szCs w:val="24"/>
        </w:rPr>
        <w:t>Felmlee</w:t>
      </w:r>
      <w:proofErr w:type="spellEnd"/>
      <w:r w:rsidR="00514051" w:rsidRPr="004E658C">
        <w:rPr>
          <w:rFonts w:ascii="Times New Roman" w:hAnsi="Times New Roman" w:cs="Times New Roman"/>
          <w:sz w:val="24"/>
          <w:szCs w:val="24"/>
        </w:rPr>
        <w:t xml:space="preserve">, D., </w:t>
      </w:r>
      <w:proofErr w:type="spellStart"/>
      <w:r w:rsidR="00514051" w:rsidRPr="004E658C">
        <w:rPr>
          <w:rFonts w:ascii="Times New Roman" w:hAnsi="Times New Roman" w:cs="Times New Roman"/>
          <w:sz w:val="24"/>
          <w:szCs w:val="24"/>
        </w:rPr>
        <w:t>Metts</w:t>
      </w:r>
      <w:proofErr w:type="spellEnd"/>
      <w:r w:rsidR="00514051" w:rsidRPr="004E658C">
        <w:rPr>
          <w:rFonts w:ascii="Times New Roman" w:hAnsi="Times New Roman" w:cs="Times New Roman"/>
          <w:sz w:val="24"/>
          <w:szCs w:val="24"/>
        </w:rPr>
        <w:t xml:space="preserve">, S., Fehr, B., &amp; </w:t>
      </w:r>
      <w:proofErr w:type="spellStart"/>
      <w:r w:rsidR="00514051" w:rsidRPr="004E658C">
        <w:rPr>
          <w:rFonts w:ascii="Times New Roman" w:hAnsi="Times New Roman" w:cs="Times New Roman"/>
          <w:sz w:val="24"/>
          <w:szCs w:val="24"/>
        </w:rPr>
        <w:t>Vanni</w:t>
      </w:r>
      <w:proofErr w:type="spellEnd"/>
      <w:r w:rsidR="00514051" w:rsidRPr="004E658C">
        <w:rPr>
          <w:rFonts w:ascii="Times New Roman" w:hAnsi="Times New Roman" w:cs="Times New Roman"/>
          <w:sz w:val="24"/>
          <w:szCs w:val="24"/>
        </w:rPr>
        <w:t xml:space="preserve">, D. (1998). Factors associated with distress following the breakup of a close relationship. </w:t>
      </w:r>
      <w:r w:rsidR="00514051" w:rsidRPr="004E658C">
        <w:rPr>
          <w:rFonts w:ascii="Times New Roman" w:hAnsi="Times New Roman" w:cs="Times New Roman"/>
          <w:i/>
          <w:sz w:val="24"/>
          <w:szCs w:val="24"/>
        </w:rPr>
        <w:t xml:space="preserve">Journal of Social and Personal Relationships, 15, </w:t>
      </w:r>
      <w:r w:rsidR="00514051" w:rsidRPr="004E658C">
        <w:rPr>
          <w:rFonts w:ascii="Times New Roman" w:hAnsi="Times New Roman" w:cs="Times New Roman"/>
          <w:sz w:val="24"/>
          <w:szCs w:val="24"/>
        </w:rPr>
        <w:t>791-809.</w:t>
      </w:r>
    </w:p>
    <w:p w14:paraId="0BA704B3" w14:textId="77777777" w:rsidR="003279D8" w:rsidRPr="004E658C" w:rsidRDefault="003103C8" w:rsidP="004E658C">
      <w:pPr>
        <w:spacing w:after="0" w:line="480" w:lineRule="auto"/>
        <w:ind w:left="720" w:hanging="720"/>
        <w:rPr>
          <w:rFonts w:ascii="Times New Roman" w:hAnsi="Times New Roman" w:cs="Times New Roman"/>
          <w:sz w:val="24"/>
          <w:szCs w:val="24"/>
        </w:rPr>
      </w:pPr>
      <w:proofErr w:type="spellStart"/>
      <w:r w:rsidRPr="004E658C">
        <w:rPr>
          <w:rFonts w:ascii="Times New Roman" w:hAnsi="Times New Roman" w:cs="Times New Roman"/>
          <w:sz w:val="24"/>
          <w:szCs w:val="24"/>
        </w:rPr>
        <w:t>Sprecher</w:t>
      </w:r>
      <w:proofErr w:type="spellEnd"/>
      <w:r w:rsidRPr="004E658C">
        <w:rPr>
          <w:rFonts w:ascii="Times New Roman" w:hAnsi="Times New Roman" w:cs="Times New Roman"/>
          <w:sz w:val="24"/>
          <w:szCs w:val="24"/>
        </w:rPr>
        <w:t xml:space="preserve">, S., Zimmerman, C., &amp; Abrahams, E.M. (2010). Choosing compassionate strategies to end a relationship: Effects of compassionate love for partner and the reason for the breakup. </w:t>
      </w:r>
      <w:r w:rsidRPr="004E658C">
        <w:rPr>
          <w:rFonts w:ascii="Times New Roman" w:hAnsi="Times New Roman" w:cs="Times New Roman"/>
          <w:i/>
          <w:sz w:val="24"/>
          <w:szCs w:val="24"/>
        </w:rPr>
        <w:t>Social Psychology, 41</w:t>
      </w:r>
      <w:r w:rsidRPr="004E658C">
        <w:rPr>
          <w:rFonts w:ascii="Times New Roman" w:hAnsi="Times New Roman" w:cs="Times New Roman"/>
          <w:sz w:val="24"/>
          <w:szCs w:val="24"/>
        </w:rPr>
        <w:t>, 66-75.</w:t>
      </w:r>
    </w:p>
    <w:p w14:paraId="216C0645" w14:textId="4B911056" w:rsidR="003F1EED" w:rsidRDefault="003F1EED" w:rsidP="004E658C">
      <w:pPr>
        <w:spacing w:after="0" w:line="480" w:lineRule="auto"/>
        <w:ind w:left="720" w:hanging="720"/>
        <w:rPr>
          <w:rFonts w:ascii="Times New Roman" w:hAnsi="Times New Roman" w:cs="Times New Roman"/>
          <w:sz w:val="24"/>
          <w:szCs w:val="24"/>
        </w:rPr>
      </w:pPr>
      <w:proofErr w:type="spellStart"/>
      <w:r w:rsidRPr="004E658C">
        <w:rPr>
          <w:rFonts w:ascii="Times New Roman" w:hAnsi="Times New Roman" w:cs="Times New Roman"/>
          <w:sz w:val="24"/>
          <w:szCs w:val="24"/>
        </w:rPr>
        <w:t>Vecchio</w:t>
      </w:r>
      <w:proofErr w:type="spellEnd"/>
      <w:r w:rsidRPr="004E658C">
        <w:rPr>
          <w:rFonts w:ascii="Times New Roman" w:hAnsi="Times New Roman" w:cs="Times New Roman"/>
          <w:sz w:val="24"/>
          <w:szCs w:val="24"/>
        </w:rPr>
        <w:t xml:space="preserve">, R.P., &amp; </w:t>
      </w:r>
      <w:proofErr w:type="spellStart"/>
      <w:r w:rsidRPr="004E658C">
        <w:rPr>
          <w:rFonts w:ascii="Times New Roman" w:hAnsi="Times New Roman" w:cs="Times New Roman"/>
          <w:sz w:val="24"/>
          <w:szCs w:val="24"/>
        </w:rPr>
        <w:t>Sussman</w:t>
      </w:r>
      <w:proofErr w:type="spellEnd"/>
      <w:r w:rsidRPr="004E658C">
        <w:rPr>
          <w:rFonts w:ascii="Times New Roman" w:hAnsi="Times New Roman" w:cs="Times New Roman"/>
          <w:sz w:val="24"/>
          <w:szCs w:val="24"/>
        </w:rPr>
        <w:t xml:space="preserve">, M. (1991). Choice of influence tactics: Individual and organizational determinants. </w:t>
      </w:r>
      <w:r w:rsidRPr="004E658C">
        <w:rPr>
          <w:rFonts w:ascii="Times New Roman" w:hAnsi="Times New Roman" w:cs="Times New Roman"/>
          <w:i/>
          <w:sz w:val="24"/>
          <w:szCs w:val="24"/>
        </w:rPr>
        <w:t xml:space="preserve">Journal of Organizational </w:t>
      </w:r>
      <w:proofErr w:type="spellStart"/>
      <w:r w:rsidRPr="004E658C">
        <w:rPr>
          <w:rFonts w:ascii="Times New Roman" w:hAnsi="Times New Roman" w:cs="Times New Roman"/>
          <w:i/>
          <w:sz w:val="24"/>
          <w:szCs w:val="24"/>
        </w:rPr>
        <w:t>Behavior</w:t>
      </w:r>
      <w:proofErr w:type="spellEnd"/>
      <w:r w:rsidRPr="004E658C">
        <w:rPr>
          <w:rFonts w:ascii="Times New Roman" w:hAnsi="Times New Roman" w:cs="Times New Roman"/>
          <w:i/>
          <w:sz w:val="24"/>
          <w:szCs w:val="24"/>
        </w:rPr>
        <w:t>, 12</w:t>
      </w:r>
      <w:r w:rsidRPr="004E658C">
        <w:rPr>
          <w:rFonts w:ascii="Times New Roman" w:hAnsi="Times New Roman" w:cs="Times New Roman"/>
          <w:sz w:val="24"/>
          <w:szCs w:val="24"/>
        </w:rPr>
        <w:t>, 73-80.</w:t>
      </w:r>
    </w:p>
    <w:p w14:paraId="3801B1FE" w14:textId="77777777" w:rsidR="00F72DE3" w:rsidRPr="007B729F" w:rsidRDefault="00F72DE3" w:rsidP="00F72DE3">
      <w:pPr>
        <w:spacing w:after="0" w:line="480" w:lineRule="auto"/>
        <w:ind w:left="720" w:hanging="720"/>
        <w:rPr>
          <w:rFonts w:ascii="Times New Roman" w:eastAsia="Times New Roman" w:hAnsi="Times New Roman" w:cs="Times New Roman"/>
          <w:sz w:val="24"/>
          <w:szCs w:val="24"/>
          <w:lang w:eastAsia="en-GB"/>
        </w:rPr>
      </w:pPr>
      <w:proofErr w:type="spellStart"/>
      <w:r w:rsidRPr="007B729F">
        <w:rPr>
          <w:rFonts w:ascii="Times New Roman" w:eastAsia="Times New Roman" w:hAnsi="Times New Roman" w:cs="Times New Roman"/>
          <w:sz w:val="24"/>
          <w:szCs w:val="24"/>
          <w:lang w:eastAsia="en-GB"/>
        </w:rPr>
        <w:t>Wastell</w:t>
      </w:r>
      <w:proofErr w:type="spellEnd"/>
      <w:r w:rsidRPr="007B729F">
        <w:rPr>
          <w:rFonts w:ascii="Times New Roman" w:eastAsia="Times New Roman" w:hAnsi="Times New Roman" w:cs="Times New Roman"/>
          <w:sz w:val="24"/>
          <w:szCs w:val="24"/>
          <w:lang w:eastAsia="en-GB"/>
        </w:rPr>
        <w:t>, C., &amp; Booth, A. (2003). Ma</w:t>
      </w:r>
      <w:r>
        <w:rPr>
          <w:rFonts w:ascii="Times New Roman" w:eastAsia="Times New Roman" w:hAnsi="Times New Roman" w:cs="Times New Roman"/>
          <w:sz w:val="24"/>
          <w:szCs w:val="24"/>
          <w:lang w:eastAsia="en-GB"/>
        </w:rPr>
        <w:t xml:space="preserve">chiavellianism: An </w:t>
      </w:r>
      <w:proofErr w:type="spellStart"/>
      <w:r>
        <w:rPr>
          <w:rFonts w:ascii="Times New Roman" w:eastAsia="Times New Roman" w:hAnsi="Times New Roman" w:cs="Times New Roman"/>
          <w:sz w:val="24"/>
          <w:szCs w:val="24"/>
          <w:lang w:eastAsia="en-GB"/>
        </w:rPr>
        <w:t>Alexithymic</w:t>
      </w:r>
      <w:proofErr w:type="spellEnd"/>
      <w:r>
        <w:rPr>
          <w:rFonts w:ascii="Times New Roman" w:eastAsia="Times New Roman" w:hAnsi="Times New Roman" w:cs="Times New Roman"/>
          <w:sz w:val="24"/>
          <w:szCs w:val="24"/>
          <w:lang w:eastAsia="en-GB"/>
        </w:rPr>
        <w:t xml:space="preserve"> p</w:t>
      </w:r>
      <w:r w:rsidRPr="007B729F">
        <w:rPr>
          <w:rFonts w:ascii="Times New Roman" w:eastAsia="Times New Roman" w:hAnsi="Times New Roman" w:cs="Times New Roman"/>
          <w:sz w:val="24"/>
          <w:szCs w:val="24"/>
          <w:lang w:eastAsia="en-GB"/>
        </w:rPr>
        <w:t xml:space="preserve">erspective. </w:t>
      </w:r>
      <w:r w:rsidRPr="007B729F">
        <w:rPr>
          <w:rFonts w:ascii="Times New Roman" w:eastAsia="Times New Roman" w:hAnsi="Times New Roman" w:cs="Times New Roman"/>
          <w:i/>
          <w:sz w:val="24"/>
          <w:szCs w:val="24"/>
          <w:lang w:eastAsia="en-GB"/>
        </w:rPr>
        <w:t>Journal of Social and Clinical Psychology</w:t>
      </w:r>
      <w:r w:rsidRPr="007B729F">
        <w:rPr>
          <w:rFonts w:ascii="Times New Roman" w:eastAsia="Times New Roman" w:hAnsi="Times New Roman" w:cs="Times New Roman"/>
          <w:sz w:val="24"/>
          <w:szCs w:val="24"/>
          <w:lang w:eastAsia="en-GB"/>
        </w:rPr>
        <w:t xml:space="preserve">, </w:t>
      </w:r>
      <w:r w:rsidRPr="007B729F">
        <w:rPr>
          <w:rFonts w:ascii="Times New Roman" w:eastAsia="Times New Roman" w:hAnsi="Times New Roman" w:cs="Times New Roman"/>
          <w:i/>
          <w:sz w:val="24"/>
          <w:szCs w:val="24"/>
          <w:lang w:eastAsia="en-GB"/>
        </w:rPr>
        <w:t>22</w:t>
      </w:r>
      <w:r w:rsidRPr="007B729F">
        <w:rPr>
          <w:rFonts w:ascii="Times New Roman" w:eastAsia="Times New Roman" w:hAnsi="Times New Roman" w:cs="Times New Roman"/>
          <w:sz w:val="24"/>
          <w:szCs w:val="24"/>
          <w:lang w:eastAsia="en-GB"/>
        </w:rPr>
        <w:t>, 730-744.</w:t>
      </w:r>
    </w:p>
    <w:p w14:paraId="172C8FA2" w14:textId="77777777" w:rsidR="00F72DE3" w:rsidRDefault="00F72DE3" w:rsidP="00A53A02">
      <w:pPr>
        <w:spacing w:after="0" w:line="480" w:lineRule="auto"/>
        <w:ind w:left="720" w:hanging="720"/>
        <w:rPr>
          <w:rFonts w:ascii="Times New Roman" w:hAnsi="Times New Roman" w:cs="Times New Roman"/>
          <w:sz w:val="24"/>
          <w:szCs w:val="24"/>
        </w:rPr>
      </w:pPr>
    </w:p>
    <w:p w14:paraId="1161B277" w14:textId="441AEFE5" w:rsidR="00110F67" w:rsidRPr="00110F67" w:rsidRDefault="00110F67" w:rsidP="00110F67">
      <w:pPr>
        <w:spacing w:line="240" w:lineRule="auto"/>
        <w:rPr>
          <w:rFonts w:ascii="Times New Roman" w:eastAsia="Times New Roman" w:hAnsi="Times New Roman" w:cs="Times New Roman"/>
          <w:sz w:val="20"/>
          <w:szCs w:val="20"/>
          <w:lang w:val="en-US"/>
        </w:rPr>
      </w:pPr>
      <w:r w:rsidRPr="00110F67">
        <w:rPr>
          <w:rFonts w:ascii="Times New Roman" w:eastAsia="Times New Roman" w:hAnsi="Times New Roman" w:cs="Times New Roman"/>
          <w:sz w:val="20"/>
          <w:szCs w:val="20"/>
          <w:vertAlign w:val="superscript"/>
          <w:lang w:val="en-US"/>
        </w:rPr>
        <w:lastRenderedPageBreak/>
        <w:t>1</w:t>
      </w:r>
      <w:r>
        <w:rPr>
          <w:rFonts w:ascii="Times New Roman" w:eastAsia="Times New Roman" w:hAnsi="Times New Roman" w:cs="Times New Roman"/>
          <w:sz w:val="20"/>
          <w:szCs w:val="20"/>
          <w:lang w:val="en-US"/>
        </w:rPr>
        <w:t>Including relationship length and time since break up</w:t>
      </w:r>
      <w:r w:rsidRPr="00110F67">
        <w:rPr>
          <w:rFonts w:ascii="Times New Roman" w:eastAsia="Times New Roman" w:hAnsi="Times New Roman" w:cs="Times New Roman"/>
          <w:sz w:val="20"/>
          <w:szCs w:val="20"/>
          <w:lang w:val="en-US"/>
        </w:rPr>
        <w:t xml:space="preserve"> did not significantly change the results </w:t>
      </w:r>
      <w:r w:rsidR="0033756E">
        <w:rPr>
          <w:rFonts w:ascii="Times New Roman" w:eastAsia="Times New Roman" w:hAnsi="Times New Roman" w:cs="Times New Roman"/>
          <w:sz w:val="20"/>
          <w:szCs w:val="20"/>
          <w:lang w:val="en-US"/>
        </w:rPr>
        <w:t>of the analyses and nor were these</w:t>
      </w:r>
      <w:r w:rsidRPr="00110F67">
        <w:rPr>
          <w:rFonts w:ascii="Times New Roman" w:eastAsia="Times New Roman" w:hAnsi="Times New Roman" w:cs="Times New Roman"/>
          <w:sz w:val="20"/>
          <w:szCs w:val="20"/>
          <w:lang w:val="en-US"/>
        </w:rPr>
        <w:t xml:space="preserve"> significant contributor</w:t>
      </w:r>
      <w:r w:rsidR="0033756E">
        <w:rPr>
          <w:rFonts w:ascii="Times New Roman" w:eastAsia="Times New Roman" w:hAnsi="Times New Roman" w:cs="Times New Roman"/>
          <w:sz w:val="20"/>
          <w:szCs w:val="20"/>
          <w:lang w:val="en-US"/>
        </w:rPr>
        <w:t>s</w:t>
      </w:r>
      <w:r w:rsidRPr="00110F67">
        <w:rPr>
          <w:rFonts w:ascii="Times New Roman" w:eastAsia="Times New Roman" w:hAnsi="Times New Roman" w:cs="Times New Roman"/>
          <w:sz w:val="20"/>
          <w:szCs w:val="20"/>
          <w:lang w:val="en-US"/>
        </w:rPr>
        <w:t xml:space="preserve">. </w:t>
      </w:r>
    </w:p>
    <w:p w14:paraId="155B1DB7" w14:textId="6993CF9A" w:rsidR="00C232C2" w:rsidRDefault="00C232C2">
      <w:pPr>
        <w:rPr>
          <w:rFonts w:ascii="Times New Roman" w:hAnsi="Times New Roman" w:cs="Times New Roman"/>
          <w:sz w:val="24"/>
          <w:szCs w:val="24"/>
        </w:rPr>
      </w:pPr>
      <w:r>
        <w:rPr>
          <w:rFonts w:ascii="Times New Roman" w:hAnsi="Times New Roman" w:cs="Times New Roman"/>
          <w:sz w:val="24"/>
          <w:szCs w:val="24"/>
        </w:rPr>
        <w:br w:type="page"/>
      </w:r>
    </w:p>
    <w:p w14:paraId="02EE8684" w14:textId="77777777" w:rsidR="00C232C2" w:rsidRPr="006A41C5" w:rsidRDefault="00C232C2" w:rsidP="00C232C2">
      <w:pPr>
        <w:spacing w:line="360" w:lineRule="auto"/>
        <w:rPr>
          <w:rFonts w:ascii="Times New Roman" w:hAnsi="Times New Roman" w:cs="Times New Roman"/>
          <w:sz w:val="24"/>
          <w:szCs w:val="24"/>
        </w:rPr>
      </w:pPr>
      <w:r w:rsidRPr="006A41C5">
        <w:rPr>
          <w:rFonts w:ascii="Times New Roman" w:hAnsi="Times New Roman" w:cs="Times New Roman"/>
          <w:b/>
          <w:sz w:val="24"/>
          <w:szCs w:val="24"/>
        </w:rPr>
        <w:lastRenderedPageBreak/>
        <w:t>Table 1:</w:t>
      </w:r>
      <w:r w:rsidRPr="006A41C5">
        <w:rPr>
          <w:rFonts w:ascii="Times New Roman" w:hAnsi="Times New Roman" w:cs="Times New Roman"/>
          <w:sz w:val="24"/>
          <w:szCs w:val="24"/>
        </w:rPr>
        <w:t xml:space="preserve"> </w:t>
      </w:r>
      <w:r w:rsidRPr="006A41C5">
        <w:rPr>
          <w:rFonts w:ascii="Times New Roman" w:hAnsi="Times New Roman" w:cs="Times New Roman"/>
          <w:b/>
          <w:sz w:val="24"/>
          <w:szCs w:val="24"/>
        </w:rPr>
        <w:t>Correlations for Machiavellianism and Break Up Strategy</w:t>
      </w:r>
      <w:r>
        <w:rPr>
          <w:rFonts w:ascii="Times New Roman" w:hAnsi="Times New Roman" w:cs="Times New Roman"/>
          <w:b/>
          <w:sz w:val="24"/>
          <w:szCs w:val="24"/>
        </w:rPr>
        <w:t xml:space="preserve"> Selection</w:t>
      </w:r>
      <w:r w:rsidRPr="006A41C5">
        <w:rPr>
          <w:rFonts w:ascii="Times New Roman" w:hAnsi="Times New Roman" w:cs="Times New Roman"/>
          <w:b/>
          <w:sz w:val="24"/>
          <w:szCs w:val="24"/>
        </w:rPr>
        <w:t xml:space="preserve"> </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000"/>
        <w:gridCol w:w="999"/>
        <w:gridCol w:w="1001"/>
        <w:gridCol w:w="994"/>
        <w:gridCol w:w="996"/>
        <w:gridCol w:w="1009"/>
        <w:gridCol w:w="1009"/>
        <w:gridCol w:w="1009"/>
        <w:gridCol w:w="1009"/>
      </w:tblGrid>
      <w:tr w:rsidR="00C232C2" w:rsidRPr="006A41C5" w14:paraId="6D5EA217" w14:textId="77777777" w:rsidTr="00FB6ADC">
        <w:tc>
          <w:tcPr>
            <w:tcW w:w="1026" w:type="dxa"/>
            <w:tcBorders>
              <w:bottom w:val="single" w:sz="4" w:space="0" w:color="auto"/>
            </w:tcBorders>
          </w:tcPr>
          <w:p w14:paraId="13AB3A5E" w14:textId="77777777" w:rsidR="00C232C2" w:rsidRPr="006A41C5" w:rsidRDefault="00C232C2" w:rsidP="00FB6ADC">
            <w:pPr>
              <w:spacing w:line="360" w:lineRule="auto"/>
              <w:rPr>
                <w:rFonts w:ascii="Times New Roman" w:hAnsi="Times New Roman" w:cs="Times New Roman"/>
                <w:sz w:val="24"/>
                <w:szCs w:val="24"/>
              </w:rPr>
            </w:pPr>
          </w:p>
        </w:tc>
        <w:tc>
          <w:tcPr>
            <w:tcW w:w="1027" w:type="dxa"/>
            <w:tcBorders>
              <w:bottom w:val="single" w:sz="4" w:space="0" w:color="auto"/>
            </w:tcBorders>
          </w:tcPr>
          <w:p w14:paraId="2AEAD569" w14:textId="77777777" w:rsidR="00C232C2" w:rsidRPr="006A41C5" w:rsidRDefault="00C232C2" w:rsidP="00FB6ADC">
            <w:pPr>
              <w:spacing w:line="360" w:lineRule="auto"/>
              <w:rPr>
                <w:rFonts w:ascii="Times New Roman" w:hAnsi="Times New Roman" w:cs="Times New Roman"/>
                <w:sz w:val="24"/>
                <w:szCs w:val="24"/>
              </w:rPr>
            </w:pPr>
            <w:r w:rsidRPr="006A41C5">
              <w:rPr>
                <w:rFonts w:ascii="Times New Roman" w:hAnsi="Times New Roman" w:cs="Times New Roman"/>
                <w:sz w:val="24"/>
                <w:szCs w:val="24"/>
              </w:rPr>
              <w:t>MA</w:t>
            </w:r>
          </w:p>
        </w:tc>
        <w:tc>
          <w:tcPr>
            <w:tcW w:w="1027" w:type="dxa"/>
            <w:tcBorders>
              <w:bottom w:val="single" w:sz="4" w:space="0" w:color="auto"/>
            </w:tcBorders>
          </w:tcPr>
          <w:p w14:paraId="0E09DC8A" w14:textId="77777777" w:rsidR="00C232C2" w:rsidRPr="006A41C5" w:rsidRDefault="00C232C2" w:rsidP="00FB6ADC">
            <w:pPr>
              <w:spacing w:line="360" w:lineRule="auto"/>
              <w:rPr>
                <w:rFonts w:ascii="Times New Roman" w:hAnsi="Times New Roman" w:cs="Times New Roman"/>
                <w:sz w:val="24"/>
                <w:szCs w:val="24"/>
              </w:rPr>
            </w:pPr>
            <w:r w:rsidRPr="006A41C5">
              <w:rPr>
                <w:rFonts w:ascii="Times New Roman" w:hAnsi="Times New Roman" w:cs="Times New Roman"/>
                <w:sz w:val="24"/>
                <w:szCs w:val="24"/>
              </w:rPr>
              <w:t>AW</w:t>
            </w:r>
          </w:p>
        </w:tc>
        <w:tc>
          <w:tcPr>
            <w:tcW w:w="1027" w:type="dxa"/>
            <w:tcBorders>
              <w:bottom w:val="single" w:sz="4" w:space="0" w:color="auto"/>
            </w:tcBorders>
          </w:tcPr>
          <w:p w14:paraId="2B5E40DF" w14:textId="77777777" w:rsidR="00C232C2" w:rsidRPr="006A41C5" w:rsidRDefault="00C232C2" w:rsidP="00FB6ADC">
            <w:pPr>
              <w:spacing w:line="360" w:lineRule="auto"/>
              <w:rPr>
                <w:rFonts w:ascii="Times New Roman" w:hAnsi="Times New Roman" w:cs="Times New Roman"/>
                <w:sz w:val="24"/>
                <w:szCs w:val="24"/>
              </w:rPr>
            </w:pPr>
            <w:r w:rsidRPr="006A41C5">
              <w:rPr>
                <w:rFonts w:ascii="Times New Roman" w:hAnsi="Times New Roman" w:cs="Times New Roman"/>
                <w:sz w:val="24"/>
                <w:szCs w:val="24"/>
              </w:rPr>
              <w:t>PT</w:t>
            </w:r>
          </w:p>
        </w:tc>
        <w:tc>
          <w:tcPr>
            <w:tcW w:w="1027" w:type="dxa"/>
            <w:tcBorders>
              <w:bottom w:val="single" w:sz="4" w:space="0" w:color="auto"/>
            </w:tcBorders>
          </w:tcPr>
          <w:p w14:paraId="59EB8154" w14:textId="77777777" w:rsidR="00C232C2" w:rsidRPr="006A41C5" w:rsidRDefault="00C232C2" w:rsidP="00FB6ADC">
            <w:pPr>
              <w:spacing w:line="360" w:lineRule="auto"/>
              <w:rPr>
                <w:rFonts w:ascii="Times New Roman" w:hAnsi="Times New Roman" w:cs="Times New Roman"/>
                <w:sz w:val="24"/>
                <w:szCs w:val="24"/>
              </w:rPr>
            </w:pPr>
            <w:r w:rsidRPr="006A41C5">
              <w:rPr>
                <w:rFonts w:ascii="Times New Roman" w:hAnsi="Times New Roman" w:cs="Times New Roman"/>
                <w:sz w:val="24"/>
                <w:szCs w:val="24"/>
              </w:rPr>
              <w:t>OC</w:t>
            </w:r>
          </w:p>
        </w:tc>
        <w:tc>
          <w:tcPr>
            <w:tcW w:w="1027" w:type="dxa"/>
            <w:tcBorders>
              <w:bottom w:val="single" w:sz="4" w:space="0" w:color="auto"/>
            </w:tcBorders>
          </w:tcPr>
          <w:p w14:paraId="3ACD56F2" w14:textId="77777777" w:rsidR="00C232C2" w:rsidRPr="006A41C5" w:rsidRDefault="00C232C2" w:rsidP="00FB6ADC">
            <w:pPr>
              <w:spacing w:line="360" w:lineRule="auto"/>
              <w:rPr>
                <w:rFonts w:ascii="Times New Roman" w:hAnsi="Times New Roman" w:cs="Times New Roman"/>
                <w:sz w:val="24"/>
                <w:szCs w:val="24"/>
              </w:rPr>
            </w:pPr>
            <w:r w:rsidRPr="006A41C5">
              <w:rPr>
                <w:rFonts w:ascii="Times New Roman" w:hAnsi="Times New Roman" w:cs="Times New Roman"/>
                <w:sz w:val="24"/>
                <w:szCs w:val="24"/>
              </w:rPr>
              <w:t>CS</w:t>
            </w:r>
          </w:p>
        </w:tc>
        <w:tc>
          <w:tcPr>
            <w:tcW w:w="1027" w:type="dxa"/>
            <w:tcBorders>
              <w:bottom w:val="single" w:sz="4" w:space="0" w:color="auto"/>
            </w:tcBorders>
          </w:tcPr>
          <w:p w14:paraId="728D5D2D" w14:textId="77777777" w:rsidR="00C232C2" w:rsidRPr="006A41C5" w:rsidRDefault="00C232C2" w:rsidP="00FB6ADC">
            <w:pPr>
              <w:spacing w:line="360" w:lineRule="auto"/>
              <w:rPr>
                <w:rFonts w:ascii="Times New Roman" w:hAnsi="Times New Roman" w:cs="Times New Roman"/>
                <w:sz w:val="24"/>
                <w:szCs w:val="24"/>
              </w:rPr>
            </w:pPr>
            <w:r w:rsidRPr="006A41C5">
              <w:rPr>
                <w:rFonts w:ascii="Times New Roman" w:hAnsi="Times New Roman" w:cs="Times New Roman"/>
                <w:sz w:val="24"/>
                <w:szCs w:val="24"/>
              </w:rPr>
              <w:t>MN</w:t>
            </w:r>
          </w:p>
        </w:tc>
        <w:tc>
          <w:tcPr>
            <w:tcW w:w="1027" w:type="dxa"/>
            <w:tcBorders>
              <w:bottom w:val="single" w:sz="4" w:space="0" w:color="auto"/>
            </w:tcBorders>
          </w:tcPr>
          <w:p w14:paraId="343C6A54" w14:textId="77777777" w:rsidR="00C232C2" w:rsidRPr="006A41C5" w:rsidRDefault="00C232C2" w:rsidP="00FB6ADC">
            <w:pPr>
              <w:spacing w:line="360" w:lineRule="auto"/>
              <w:rPr>
                <w:rFonts w:ascii="Times New Roman" w:hAnsi="Times New Roman" w:cs="Times New Roman"/>
                <w:sz w:val="24"/>
                <w:szCs w:val="24"/>
              </w:rPr>
            </w:pPr>
            <w:r w:rsidRPr="006A41C5">
              <w:rPr>
                <w:rFonts w:ascii="Times New Roman" w:hAnsi="Times New Roman" w:cs="Times New Roman"/>
                <w:sz w:val="24"/>
                <w:szCs w:val="24"/>
              </w:rPr>
              <w:t>DM</w:t>
            </w:r>
          </w:p>
        </w:tc>
        <w:tc>
          <w:tcPr>
            <w:tcW w:w="1027" w:type="dxa"/>
            <w:tcBorders>
              <w:bottom w:val="single" w:sz="4" w:space="0" w:color="auto"/>
            </w:tcBorders>
          </w:tcPr>
          <w:p w14:paraId="0CC7F069" w14:textId="77777777" w:rsidR="00C232C2" w:rsidRPr="006A41C5" w:rsidRDefault="00C232C2" w:rsidP="00FB6ADC">
            <w:pPr>
              <w:spacing w:line="360" w:lineRule="auto"/>
              <w:rPr>
                <w:rFonts w:ascii="Times New Roman" w:hAnsi="Times New Roman" w:cs="Times New Roman"/>
                <w:sz w:val="24"/>
                <w:szCs w:val="24"/>
              </w:rPr>
            </w:pPr>
            <w:r w:rsidRPr="006A41C5">
              <w:rPr>
                <w:rFonts w:ascii="Times New Roman" w:hAnsi="Times New Roman" w:cs="Times New Roman"/>
                <w:sz w:val="24"/>
                <w:szCs w:val="24"/>
              </w:rPr>
              <w:t>DE</w:t>
            </w:r>
          </w:p>
        </w:tc>
      </w:tr>
      <w:tr w:rsidR="00C232C2" w:rsidRPr="006A41C5" w14:paraId="22C53E1A" w14:textId="77777777" w:rsidTr="00FB6ADC">
        <w:tc>
          <w:tcPr>
            <w:tcW w:w="1026" w:type="dxa"/>
            <w:tcBorders>
              <w:bottom w:val="nil"/>
            </w:tcBorders>
          </w:tcPr>
          <w:p w14:paraId="627D442A" w14:textId="77777777" w:rsidR="00C232C2" w:rsidRPr="006A41C5" w:rsidRDefault="00C232C2" w:rsidP="00FB6ADC">
            <w:pPr>
              <w:spacing w:line="360" w:lineRule="auto"/>
              <w:rPr>
                <w:rFonts w:ascii="Times New Roman" w:hAnsi="Times New Roman" w:cs="Times New Roman"/>
                <w:sz w:val="24"/>
                <w:szCs w:val="24"/>
              </w:rPr>
            </w:pPr>
            <w:r w:rsidRPr="006A41C5">
              <w:rPr>
                <w:rFonts w:ascii="Times New Roman" w:hAnsi="Times New Roman" w:cs="Times New Roman"/>
                <w:sz w:val="24"/>
                <w:szCs w:val="24"/>
              </w:rPr>
              <w:t>MA</w:t>
            </w:r>
          </w:p>
        </w:tc>
        <w:tc>
          <w:tcPr>
            <w:tcW w:w="1027" w:type="dxa"/>
            <w:tcBorders>
              <w:bottom w:val="nil"/>
            </w:tcBorders>
          </w:tcPr>
          <w:p w14:paraId="7AACEA2D" w14:textId="77777777" w:rsidR="00C232C2" w:rsidRPr="006A41C5" w:rsidRDefault="00C232C2" w:rsidP="00FB6ADC">
            <w:pPr>
              <w:spacing w:line="360" w:lineRule="auto"/>
              <w:rPr>
                <w:rFonts w:ascii="Times New Roman" w:hAnsi="Times New Roman" w:cs="Times New Roman"/>
                <w:sz w:val="24"/>
                <w:szCs w:val="24"/>
              </w:rPr>
            </w:pPr>
          </w:p>
        </w:tc>
        <w:tc>
          <w:tcPr>
            <w:tcW w:w="1027" w:type="dxa"/>
            <w:tcBorders>
              <w:bottom w:val="nil"/>
            </w:tcBorders>
          </w:tcPr>
          <w:p w14:paraId="56A0C844" w14:textId="77777777" w:rsidR="00C232C2" w:rsidRPr="006A41C5" w:rsidRDefault="00C232C2" w:rsidP="00FB6ADC">
            <w:pPr>
              <w:spacing w:line="360" w:lineRule="auto"/>
              <w:rPr>
                <w:rFonts w:ascii="Times New Roman" w:hAnsi="Times New Roman" w:cs="Times New Roman"/>
                <w:sz w:val="24"/>
                <w:szCs w:val="24"/>
              </w:rPr>
            </w:pPr>
            <w:r w:rsidRPr="006A41C5">
              <w:rPr>
                <w:rFonts w:ascii="Times New Roman" w:hAnsi="Times New Roman" w:cs="Times New Roman"/>
                <w:sz w:val="24"/>
                <w:szCs w:val="24"/>
              </w:rPr>
              <w:t>.20*</w:t>
            </w:r>
          </w:p>
        </w:tc>
        <w:tc>
          <w:tcPr>
            <w:tcW w:w="1027" w:type="dxa"/>
            <w:tcBorders>
              <w:bottom w:val="nil"/>
            </w:tcBorders>
          </w:tcPr>
          <w:p w14:paraId="712FC5B9" w14:textId="77777777" w:rsidR="00C232C2" w:rsidRPr="006A41C5" w:rsidRDefault="00C232C2" w:rsidP="00FB6ADC">
            <w:pPr>
              <w:spacing w:line="360" w:lineRule="auto"/>
              <w:rPr>
                <w:rFonts w:ascii="Times New Roman" w:hAnsi="Times New Roman" w:cs="Times New Roman"/>
                <w:sz w:val="24"/>
                <w:szCs w:val="24"/>
              </w:rPr>
            </w:pPr>
            <w:r w:rsidRPr="006A41C5">
              <w:rPr>
                <w:rFonts w:ascii="Times New Roman" w:hAnsi="Times New Roman" w:cs="Times New Roman"/>
                <w:sz w:val="24"/>
                <w:szCs w:val="24"/>
              </w:rPr>
              <w:t>-.07</w:t>
            </w:r>
          </w:p>
        </w:tc>
        <w:tc>
          <w:tcPr>
            <w:tcW w:w="1027" w:type="dxa"/>
            <w:tcBorders>
              <w:bottom w:val="nil"/>
            </w:tcBorders>
          </w:tcPr>
          <w:p w14:paraId="50C12F0F" w14:textId="77777777" w:rsidR="00C232C2" w:rsidRPr="006A41C5" w:rsidRDefault="00C232C2" w:rsidP="00FB6ADC">
            <w:pPr>
              <w:spacing w:line="360" w:lineRule="auto"/>
              <w:rPr>
                <w:rFonts w:ascii="Times New Roman" w:hAnsi="Times New Roman" w:cs="Times New Roman"/>
                <w:sz w:val="24"/>
                <w:szCs w:val="24"/>
              </w:rPr>
            </w:pPr>
            <w:r w:rsidRPr="006A41C5">
              <w:rPr>
                <w:rFonts w:ascii="Times New Roman" w:hAnsi="Times New Roman" w:cs="Times New Roman"/>
                <w:sz w:val="24"/>
                <w:szCs w:val="24"/>
              </w:rPr>
              <w:t>-.06</w:t>
            </w:r>
          </w:p>
        </w:tc>
        <w:tc>
          <w:tcPr>
            <w:tcW w:w="1027" w:type="dxa"/>
            <w:tcBorders>
              <w:bottom w:val="nil"/>
            </w:tcBorders>
          </w:tcPr>
          <w:p w14:paraId="1E373F2C" w14:textId="77777777" w:rsidR="00C232C2" w:rsidRPr="006A41C5" w:rsidRDefault="00C232C2" w:rsidP="00FB6ADC">
            <w:pPr>
              <w:spacing w:line="360" w:lineRule="auto"/>
              <w:rPr>
                <w:rFonts w:ascii="Times New Roman" w:hAnsi="Times New Roman" w:cs="Times New Roman"/>
                <w:sz w:val="24"/>
                <w:szCs w:val="24"/>
              </w:rPr>
            </w:pPr>
            <w:r w:rsidRPr="006A41C5">
              <w:rPr>
                <w:rFonts w:ascii="Times New Roman" w:hAnsi="Times New Roman" w:cs="Times New Roman"/>
                <w:sz w:val="24"/>
                <w:szCs w:val="24"/>
              </w:rPr>
              <w:t>.32**</w:t>
            </w:r>
          </w:p>
        </w:tc>
        <w:tc>
          <w:tcPr>
            <w:tcW w:w="1027" w:type="dxa"/>
            <w:tcBorders>
              <w:bottom w:val="nil"/>
            </w:tcBorders>
          </w:tcPr>
          <w:p w14:paraId="487F43F7" w14:textId="77777777" w:rsidR="00C232C2" w:rsidRPr="006A41C5" w:rsidRDefault="00C232C2" w:rsidP="00FB6ADC">
            <w:pPr>
              <w:spacing w:line="360" w:lineRule="auto"/>
              <w:rPr>
                <w:rFonts w:ascii="Times New Roman" w:hAnsi="Times New Roman" w:cs="Times New Roman"/>
                <w:sz w:val="24"/>
                <w:szCs w:val="24"/>
              </w:rPr>
            </w:pPr>
            <w:r w:rsidRPr="006A41C5">
              <w:rPr>
                <w:rFonts w:ascii="Times New Roman" w:hAnsi="Times New Roman" w:cs="Times New Roman"/>
                <w:sz w:val="24"/>
                <w:szCs w:val="24"/>
              </w:rPr>
              <w:t>.25*</w:t>
            </w:r>
          </w:p>
        </w:tc>
        <w:tc>
          <w:tcPr>
            <w:tcW w:w="1027" w:type="dxa"/>
            <w:tcBorders>
              <w:bottom w:val="nil"/>
            </w:tcBorders>
          </w:tcPr>
          <w:p w14:paraId="555F316C" w14:textId="77777777" w:rsidR="00C232C2" w:rsidRPr="006A41C5" w:rsidRDefault="00C232C2" w:rsidP="00FB6ADC">
            <w:pPr>
              <w:spacing w:line="360" w:lineRule="auto"/>
              <w:rPr>
                <w:rFonts w:ascii="Times New Roman" w:hAnsi="Times New Roman" w:cs="Times New Roman"/>
                <w:sz w:val="24"/>
                <w:szCs w:val="24"/>
              </w:rPr>
            </w:pPr>
            <w:r w:rsidRPr="006A41C5">
              <w:rPr>
                <w:rFonts w:ascii="Times New Roman" w:hAnsi="Times New Roman" w:cs="Times New Roman"/>
                <w:sz w:val="24"/>
                <w:szCs w:val="24"/>
              </w:rPr>
              <w:t>.22*</w:t>
            </w:r>
          </w:p>
        </w:tc>
        <w:tc>
          <w:tcPr>
            <w:tcW w:w="1027" w:type="dxa"/>
            <w:tcBorders>
              <w:bottom w:val="nil"/>
            </w:tcBorders>
          </w:tcPr>
          <w:p w14:paraId="3FF7DC25" w14:textId="77777777" w:rsidR="00C232C2" w:rsidRPr="006A41C5" w:rsidRDefault="00C232C2" w:rsidP="00FB6ADC">
            <w:pPr>
              <w:spacing w:line="360" w:lineRule="auto"/>
              <w:rPr>
                <w:rFonts w:ascii="Times New Roman" w:hAnsi="Times New Roman" w:cs="Times New Roman"/>
                <w:sz w:val="24"/>
                <w:szCs w:val="24"/>
              </w:rPr>
            </w:pPr>
            <w:r w:rsidRPr="006A41C5">
              <w:rPr>
                <w:rFonts w:ascii="Times New Roman" w:hAnsi="Times New Roman" w:cs="Times New Roman"/>
                <w:sz w:val="24"/>
                <w:szCs w:val="24"/>
              </w:rPr>
              <w:t>.11</w:t>
            </w:r>
          </w:p>
        </w:tc>
      </w:tr>
      <w:tr w:rsidR="00C232C2" w:rsidRPr="006A41C5" w14:paraId="731FF7CB" w14:textId="77777777" w:rsidTr="00FB6ADC">
        <w:tc>
          <w:tcPr>
            <w:tcW w:w="1026" w:type="dxa"/>
            <w:tcBorders>
              <w:top w:val="nil"/>
              <w:bottom w:val="nil"/>
            </w:tcBorders>
          </w:tcPr>
          <w:p w14:paraId="03EC29F1" w14:textId="77777777" w:rsidR="00C232C2" w:rsidRPr="006A41C5" w:rsidRDefault="00C232C2" w:rsidP="00FB6ADC">
            <w:pPr>
              <w:spacing w:line="360" w:lineRule="auto"/>
              <w:rPr>
                <w:rFonts w:ascii="Times New Roman" w:hAnsi="Times New Roman" w:cs="Times New Roman"/>
                <w:sz w:val="24"/>
                <w:szCs w:val="24"/>
              </w:rPr>
            </w:pPr>
            <w:r w:rsidRPr="006A41C5">
              <w:rPr>
                <w:rFonts w:ascii="Times New Roman" w:hAnsi="Times New Roman" w:cs="Times New Roman"/>
                <w:sz w:val="24"/>
                <w:szCs w:val="24"/>
              </w:rPr>
              <w:t>AW</w:t>
            </w:r>
          </w:p>
        </w:tc>
        <w:tc>
          <w:tcPr>
            <w:tcW w:w="1027" w:type="dxa"/>
            <w:tcBorders>
              <w:top w:val="nil"/>
              <w:bottom w:val="nil"/>
            </w:tcBorders>
          </w:tcPr>
          <w:p w14:paraId="1611A266" w14:textId="77777777" w:rsidR="00C232C2" w:rsidRPr="006A41C5" w:rsidRDefault="00C232C2" w:rsidP="00FB6ADC">
            <w:pPr>
              <w:spacing w:line="360" w:lineRule="auto"/>
              <w:rPr>
                <w:rFonts w:ascii="Times New Roman" w:hAnsi="Times New Roman" w:cs="Times New Roman"/>
                <w:sz w:val="24"/>
                <w:szCs w:val="24"/>
              </w:rPr>
            </w:pPr>
          </w:p>
        </w:tc>
        <w:tc>
          <w:tcPr>
            <w:tcW w:w="1027" w:type="dxa"/>
            <w:tcBorders>
              <w:top w:val="nil"/>
              <w:bottom w:val="nil"/>
            </w:tcBorders>
          </w:tcPr>
          <w:p w14:paraId="3D8FDE19" w14:textId="77777777" w:rsidR="00C232C2" w:rsidRPr="006A41C5" w:rsidRDefault="00C232C2" w:rsidP="00FB6ADC">
            <w:pPr>
              <w:spacing w:line="360" w:lineRule="auto"/>
              <w:rPr>
                <w:rFonts w:ascii="Times New Roman" w:hAnsi="Times New Roman" w:cs="Times New Roman"/>
                <w:sz w:val="24"/>
                <w:szCs w:val="24"/>
              </w:rPr>
            </w:pPr>
          </w:p>
        </w:tc>
        <w:tc>
          <w:tcPr>
            <w:tcW w:w="1027" w:type="dxa"/>
            <w:tcBorders>
              <w:top w:val="nil"/>
              <w:bottom w:val="nil"/>
            </w:tcBorders>
          </w:tcPr>
          <w:p w14:paraId="53484404" w14:textId="77777777" w:rsidR="00C232C2" w:rsidRPr="006A41C5" w:rsidRDefault="00C232C2" w:rsidP="00FB6ADC">
            <w:pPr>
              <w:spacing w:line="360" w:lineRule="auto"/>
              <w:rPr>
                <w:rFonts w:ascii="Times New Roman" w:hAnsi="Times New Roman" w:cs="Times New Roman"/>
                <w:sz w:val="24"/>
                <w:szCs w:val="24"/>
              </w:rPr>
            </w:pPr>
            <w:r w:rsidRPr="006A41C5">
              <w:rPr>
                <w:rFonts w:ascii="Times New Roman" w:hAnsi="Times New Roman" w:cs="Times New Roman"/>
                <w:sz w:val="24"/>
                <w:szCs w:val="24"/>
              </w:rPr>
              <w:t>.04</w:t>
            </w:r>
          </w:p>
        </w:tc>
        <w:tc>
          <w:tcPr>
            <w:tcW w:w="1027" w:type="dxa"/>
            <w:tcBorders>
              <w:top w:val="nil"/>
              <w:bottom w:val="nil"/>
            </w:tcBorders>
          </w:tcPr>
          <w:p w14:paraId="16662C9D" w14:textId="77777777" w:rsidR="00C232C2" w:rsidRPr="006A41C5" w:rsidRDefault="00C232C2" w:rsidP="00FB6ADC">
            <w:pPr>
              <w:spacing w:line="360" w:lineRule="auto"/>
              <w:rPr>
                <w:rFonts w:ascii="Times New Roman" w:hAnsi="Times New Roman" w:cs="Times New Roman"/>
                <w:sz w:val="24"/>
                <w:szCs w:val="24"/>
              </w:rPr>
            </w:pPr>
            <w:r w:rsidRPr="006A41C5">
              <w:rPr>
                <w:rFonts w:ascii="Times New Roman" w:hAnsi="Times New Roman" w:cs="Times New Roman"/>
                <w:sz w:val="24"/>
                <w:szCs w:val="24"/>
              </w:rPr>
              <w:t>.11</w:t>
            </w:r>
          </w:p>
        </w:tc>
        <w:tc>
          <w:tcPr>
            <w:tcW w:w="1027" w:type="dxa"/>
            <w:tcBorders>
              <w:top w:val="nil"/>
              <w:bottom w:val="nil"/>
            </w:tcBorders>
          </w:tcPr>
          <w:p w14:paraId="68CA50BC" w14:textId="77777777" w:rsidR="00C232C2" w:rsidRPr="006A41C5" w:rsidRDefault="00C232C2" w:rsidP="00FB6ADC">
            <w:pPr>
              <w:spacing w:line="360" w:lineRule="auto"/>
              <w:rPr>
                <w:rFonts w:ascii="Times New Roman" w:hAnsi="Times New Roman" w:cs="Times New Roman"/>
                <w:sz w:val="24"/>
                <w:szCs w:val="24"/>
              </w:rPr>
            </w:pPr>
            <w:r w:rsidRPr="006A41C5">
              <w:rPr>
                <w:rFonts w:ascii="Times New Roman" w:hAnsi="Times New Roman" w:cs="Times New Roman"/>
                <w:sz w:val="24"/>
                <w:szCs w:val="24"/>
              </w:rPr>
              <w:t>.31*</w:t>
            </w:r>
          </w:p>
        </w:tc>
        <w:tc>
          <w:tcPr>
            <w:tcW w:w="1027" w:type="dxa"/>
            <w:tcBorders>
              <w:top w:val="nil"/>
              <w:bottom w:val="nil"/>
            </w:tcBorders>
          </w:tcPr>
          <w:p w14:paraId="34882400" w14:textId="77777777" w:rsidR="00C232C2" w:rsidRPr="006A41C5" w:rsidRDefault="00C232C2" w:rsidP="00FB6ADC">
            <w:pPr>
              <w:spacing w:line="360" w:lineRule="auto"/>
              <w:rPr>
                <w:rFonts w:ascii="Times New Roman" w:hAnsi="Times New Roman" w:cs="Times New Roman"/>
                <w:sz w:val="24"/>
                <w:szCs w:val="24"/>
              </w:rPr>
            </w:pPr>
            <w:r w:rsidRPr="006A41C5">
              <w:rPr>
                <w:rFonts w:ascii="Times New Roman" w:hAnsi="Times New Roman" w:cs="Times New Roman"/>
                <w:sz w:val="24"/>
                <w:szCs w:val="24"/>
              </w:rPr>
              <w:t>.33**</w:t>
            </w:r>
          </w:p>
        </w:tc>
        <w:tc>
          <w:tcPr>
            <w:tcW w:w="1027" w:type="dxa"/>
            <w:tcBorders>
              <w:top w:val="nil"/>
              <w:bottom w:val="nil"/>
            </w:tcBorders>
          </w:tcPr>
          <w:p w14:paraId="65D9D676" w14:textId="77777777" w:rsidR="00C232C2" w:rsidRPr="006A41C5" w:rsidRDefault="00C232C2" w:rsidP="00FB6ADC">
            <w:pPr>
              <w:spacing w:line="360" w:lineRule="auto"/>
              <w:rPr>
                <w:rFonts w:ascii="Times New Roman" w:hAnsi="Times New Roman" w:cs="Times New Roman"/>
                <w:sz w:val="24"/>
                <w:szCs w:val="24"/>
              </w:rPr>
            </w:pPr>
            <w:r w:rsidRPr="006A41C5">
              <w:rPr>
                <w:rFonts w:ascii="Times New Roman" w:hAnsi="Times New Roman" w:cs="Times New Roman"/>
                <w:sz w:val="24"/>
                <w:szCs w:val="24"/>
              </w:rPr>
              <w:t>.33**</w:t>
            </w:r>
          </w:p>
        </w:tc>
        <w:tc>
          <w:tcPr>
            <w:tcW w:w="1027" w:type="dxa"/>
            <w:tcBorders>
              <w:top w:val="nil"/>
              <w:bottom w:val="nil"/>
            </w:tcBorders>
          </w:tcPr>
          <w:p w14:paraId="71054B20" w14:textId="77777777" w:rsidR="00C232C2" w:rsidRPr="006A41C5" w:rsidRDefault="00C232C2" w:rsidP="00FB6ADC">
            <w:pPr>
              <w:spacing w:line="360" w:lineRule="auto"/>
              <w:rPr>
                <w:rFonts w:ascii="Times New Roman" w:hAnsi="Times New Roman" w:cs="Times New Roman"/>
                <w:sz w:val="24"/>
                <w:szCs w:val="24"/>
              </w:rPr>
            </w:pPr>
            <w:r w:rsidRPr="006A41C5">
              <w:rPr>
                <w:rFonts w:ascii="Times New Roman" w:hAnsi="Times New Roman" w:cs="Times New Roman"/>
                <w:sz w:val="24"/>
                <w:szCs w:val="24"/>
              </w:rPr>
              <w:t>.18</w:t>
            </w:r>
          </w:p>
        </w:tc>
      </w:tr>
      <w:tr w:rsidR="00C232C2" w:rsidRPr="006A41C5" w14:paraId="50355A81" w14:textId="77777777" w:rsidTr="00FB6ADC">
        <w:tc>
          <w:tcPr>
            <w:tcW w:w="1026" w:type="dxa"/>
            <w:tcBorders>
              <w:top w:val="nil"/>
              <w:bottom w:val="nil"/>
            </w:tcBorders>
          </w:tcPr>
          <w:p w14:paraId="2C72199D" w14:textId="77777777" w:rsidR="00C232C2" w:rsidRPr="006A41C5" w:rsidRDefault="00C232C2" w:rsidP="00FB6ADC">
            <w:pPr>
              <w:spacing w:line="360" w:lineRule="auto"/>
              <w:rPr>
                <w:rFonts w:ascii="Times New Roman" w:hAnsi="Times New Roman" w:cs="Times New Roman"/>
                <w:sz w:val="24"/>
                <w:szCs w:val="24"/>
              </w:rPr>
            </w:pPr>
            <w:r w:rsidRPr="006A41C5">
              <w:rPr>
                <w:rFonts w:ascii="Times New Roman" w:hAnsi="Times New Roman" w:cs="Times New Roman"/>
                <w:sz w:val="24"/>
                <w:szCs w:val="24"/>
              </w:rPr>
              <w:t>PT</w:t>
            </w:r>
          </w:p>
        </w:tc>
        <w:tc>
          <w:tcPr>
            <w:tcW w:w="1027" w:type="dxa"/>
            <w:tcBorders>
              <w:top w:val="nil"/>
              <w:bottom w:val="nil"/>
            </w:tcBorders>
          </w:tcPr>
          <w:p w14:paraId="304D610C" w14:textId="77777777" w:rsidR="00C232C2" w:rsidRPr="006A41C5" w:rsidRDefault="00C232C2" w:rsidP="00FB6ADC">
            <w:pPr>
              <w:spacing w:line="360" w:lineRule="auto"/>
              <w:rPr>
                <w:rFonts w:ascii="Times New Roman" w:hAnsi="Times New Roman" w:cs="Times New Roman"/>
                <w:sz w:val="24"/>
                <w:szCs w:val="24"/>
              </w:rPr>
            </w:pPr>
          </w:p>
        </w:tc>
        <w:tc>
          <w:tcPr>
            <w:tcW w:w="1027" w:type="dxa"/>
            <w:tcBorders>
              <w:top w:val="nil"/>
              <w:bottom w:val="nil"/>
            </w:tcBorders>
          </w:tcPr>
          <w:p w14:paraId="2390C800" w14:textId="77777777" w:rsidR="00C232C2" w:rsidRPr="006A41C5" w:rsidRDefault="00C232C2" w:rsidP="00FB6ADC">
            <w:pPr>
              <w:spacing w:line="360" w:lineRule="auto"/>
              <w:rPr>
                <w:rFonts w:ascii="Times New Roman" w:hAnsi="Times New Roman" w:cs="Times New Roman"/>
                <w:sz w:val="24"/>
                <w:szCs w:val="24"/>
              </w:rPr>
            </w:pPr>
          </w:p>
        </w:tc>
        <w:tc>
          <w:tcPr>
            <w:tcW w:w="1027" w:type="dxa"/>
            <w:tcBorders>
              <w:top w:val="nil"/>
              <w:bottom w:val="nil"/>
            </w:tcBorders>
          </w:tcPr>
          <w:p w14:paraId="04557C26" w14:textId="77777777" w:rsidR="00C232C2" w:rsidRPr="006A41C5" w:rsidRDefault="00C232C2" w:rsidP="00FB6ADC">
            <w:pPr>
              <w:spacing w:line="360" w:lineRule="auto"/>
              <w:rPr>
                <w:rFonts w:ascii="Times New Roman" w:hAnsi="Times New Roman" w:cs="Times New Roman"/>
                <w:sz w:val="24"/>
                <w:szCs w:val="24"/>
              </w:rPr>
            </w:pPr>
          </w:p>
        </w:tc>
        <w:tc>
          <w:tcPr>
            <w:tcW w:w="1027" w:type="dxa"/>
            <w:tcBorders>
              <w:top w:val="nil"/>
              <w:bottom w:val="nil"/>
            </w:tcBorders>
          </w:tcPr>
          <w:p w14:paraId="5E88709B" w14:textId="77777777" w:rsidR="00C232C2" w:rsidRPr="006A41C5" w:rsidRDefault="00C232C2" w:rsidP="00FB6ADC">
            <w:pPr>
              <w:spacing w:line="360" w:lineRule="auto"/>
              <w:rPr>
                <w:rFonts w:ascii="Times New Roman" w:hAnsi="Times New Roman" w:cs="Times New Roman"/>
                <w:sz w:val="24"/>
                <w:szCs w:val="24"/>
              </w:rPr>
            </w:pPr>
            <w:r w:rsidRPr="006A41C5">
              <w:rPr>
                <w:rFonts w:ascii="Times New Roman" w:hAnsi="Times New Roman" w:cs="Times New Roman"/>
                <w:sz w:val="24"/>
                <w:szCs w:val="24"/>
              </w:rPr>
              <w:t>.13</w:t>
            </w:r>
          </w:p>
        </w:tc>
        <w:tc>
          <w:tcPr>
            <w:tcW w:w="1027" w:type="dxa"/>
            <w:tcBorders>
              <w:top w:val="nil"/>
              <w:bottom w:val="nil"/>
            </w:tcBorders>
          </w:tcPr>
          <w:p w14:paraId="3354C9FE" w14:textId="77777777" w:rsidR="00C232C2" w:rsidRPr="006A41C5" w:rsidRDefault="00C232C2" w:rsidP="00FB6ADC">
            <w:pPr>
              <w:spacing w:line="360" w:lineRule="auto"/>
              <w:rPr>
                <w:rFonts w:ascii="Times New Roman" w:hAnsi="Times New Roman" w:cs="Times New Roman"/>
                <w:sz w:val="24"/>
                <w:szCs w:val="24"/>
              </w:rPr>
            </w:pPr>
            <w:r w:rsidRPr="006A41C5">
              <w:rPr>
                <w:rFonts w:ascii="Times New Roman" w:hAnsi="Times New Roman" w:cs="Times New Roman"/>
                <w:sz w:val="24"/>
                <w:szCs w:val="24"/>
              </w:rPr>
              <w:t>.09</w:t>
            </w:r>
          </w:p>
        </w:tc>
        <w:tc>
          <w:tcPr>
            <w:tcW w:w="1027" w:type="dxa"/>
            <w:tcBorders>
              <w:top w:val="nil"/>
              <w:bottom w:val="nil"/>
            </w:tcBorders>
          </w:tcPr>
          <w:p w14:paraId="56D5ED63" w14:textId="77777777" w:rsidR="00C232C2" w:rsidRPr="006A41C5" w:rsidRDefault="00C232C2" w:rsidP="00FB6ADC">
            <w:pPr>
              <w:spacing w:line="360" w:lineRule="auto"/>
              <w:rPr>
                <w:rFonts w:ascii="Times New Roman" w:hAnsi="Times New Roman" w:cs="Times New Roman"/>
                <w:sz w:val="24"/>
                <w:szCs w:val="24"/>
              </w:rPr>
            </w:pPr>
            <w:r w:rsidRPr="006A41C5">
              <w:rPr>
                <w:rFonts w:ascii="Times New Roman" w:hAnsi="Times New Roman" w:cs="Times New Roman"/>
                <w:sz w:val="24"/>
                <w:szCs w:val="24"/>
              </w:rPr>
              <w:t>.12</w:t>
            </w:r>
          </w:p>
        </w:tc>
        <w:tc>
          <w:tcPr>
            <w:tcW w:w="1027" w:type="dxa"/>
            <w:tcBorders>
              <w:top w:val="nil"/>
              <w:bottom w:val="nil"/>
            </w:tcBorders>
          </w:tcPr>
          <w:p w14:paraId="6800E02E" w14:textId="77777777" w:rsidR="00C232C2" w:rsidRPr="006A41C5" w:rsidRDefault="00C232C2" w:rsidP="00FB6ADC">
            <w:pPr>
              <w:spacing w:line="360" w:lineRule="auto"/>
              <w:rPr>
                <w:rFonts w:ascii="Times New Roman" w:hAnsi="Times New Roman" w:cs="Times New Roman"/>
                <w:sz w:val="24"/>
                <w:szCs w:val="24"/>
              </w:rPr>
            </w:pPr>
            <w:r w:rsidRPr="006A41C5">
              <w:rPr>
                <w:rFonts w:ascii="Times New Roman" w:hAnsi="Times New Roman" w:cs="Times New Roman"/>
                <w:sz w:val="24"/>
                <w:szCs w:val="24"/>
              </w:rPr>
              <w:t>-.06</w:t>
            </w:r>
          </w:p>
        </w:tc>
        <w:tc>
          <w:tcPr>
            <w:tcW w:w="1027" w:type="dxa"/>
            <w:tcBorders>
              <w:top w:val="nil"/>
              <w:bottom w:val="nil"/>
            </w:tcBorders>
          </w:tcPr>
          <w:p w14:paraId="04A53029" w14:textId="77777777" w:rsidR="00C232C2" w:rsidRPr="006A41C5" w:rsidRDefault="00C232C2" w:rsidP="00FB6ADC">
            <w:pPr>
              <w:spacing w:line="360" w:lineRule="auto"/>
              <w:rPr>
                <w:rFonts w:ascii="Times New Roman" w:hAnsi="Times New Roman" w:cs="Times New Roman"/>
                <w:sz w:val="24"/>
                <w:szCs w:val="24"/>
              </w:rPr>
            </w:pPr>
            <w:r w:rsidRPr="006A41C5">
              <w:rPr>
                <w:rFonts w:ascii="Times New Roman" w:hAnsi="Times New Roman" w:cs="Times New Roman"/>
                <w:sz w:val="24"/>
                <w:szCs w:val="24"/>
              </w:rPr>
              <w:t>.33**</w:t>
            </w:r>
          </w:p>
        </w:tc>
      </w:tr>
      <w:tr w:rsidR="00C232C2" w:rsidRPr="006A41C5" w14:paraId="08BE662C" w14:textId="77777777" w:rsidTr="00FB6ADC">
        <w:tc>
          <w:tcPr>
            <w:tcW w:w="1026" w:type="dxa"/>
            <w:tcBorders>
              <w:top w:val="nil"/>
              <w:bottom w:val="nil"/>
            </w:tcBorders>
          </w:tcPr>
          <w:p w14:paraId="29DDD6E3" w14:textId="77777777" w:rsidR="00C232C2" w:rsidRPr="006A41C5" w:rsidRDefault="00C232C2" w:rsidP="00FB6ADC">
            <w:pPr>
              <w:spacing w:line="360" w:lineRule="auto"/>
              <w:rPr>
                <w:rFonts w:ascii="Times New Roman" w:hAnsi="Times New Roman" w:cs="Times New Roman"/>
                <w:sz w:val="24"/>
                <w:szCs w:val="24"/>
              </w:rPr>
            </w:pPr>
            <w:r w:rsidRPr="006A41C5">
              <w:rPr>
                <w:rFonts w:ascii="Times New Roman" w:hAnsi="Times New Roman" w:cs="Times New Roman"/>
                <w:sz w:val="24"/>
                <w:szCs w:val="24"/>
              </w:rPr>
              <w:t>OC</w:t>
            </w:r>
          </w:p>
        </w:tc>
        <w:tc>
          <w:tcPr>
            <w:tcW w:w="1027" w:type="dxa"/>
            <w:tcBorders>
              <w:top w:val="nil"/>
              <w:bottom w:val="nil"/>
            </w:tcBorders>
          </w:tcPr>
          <w:p w14:paraId="3E899C01" w14:textId="77777777" w:rsidR="00C232C2" w:rsidRPr="006A41C5" w:rsidRDefault="00C232C2" w:rsidP="00FB6ADC">
            <w:pPr>
              <w:spacing w:line="360" w:lineRule="auto"/>
              <w:rPr>
                <w:rFonts w:ascii="Times New Roman" w:hAnsi="Times New Roman" w:cs="Times New Roman"/>
                <w:sz w:val="24"/>
                <w:szCs w:val="24"/>
              </w:rPr>
            </w:pPr>
          </w:p>
        </w:tc>
        <w:tc>
          <w:tcPr>
            <w:tcW w:w="1027" w:type="dxa"/>
            <w:tcBorders>
              <w:top w:val="nil"/>
              <w:bottom w:val="nil"/>
            </w:tcBorders>
          </w:tcPr>
          <w:p w14:paraId="4032AE87" w14:textId="77777777" w:rsidR="00C232C2" w:rsidRPr="006A41C5" w:rsidRDefault="00C232C2" w:rsidP="00FB6ADC">
            <w:pPr>
              <w:spacing w:line="360" w:lineRule="auto"/>
              <w:rPr>
                <w:rFonts w:ascii="Times New Roman" w:hAnsi="Times New Roman" w:cs="Times New Roman"/>
                <w:sz w:val="24"/>
                <w:szCs w:val="24"/>
              </w:rPr>
            </w:pPr>
          </w:p>
        </w:tc>
        <w:tc>
          <w:tcPr>
            <w:tcW w:w="1027" w:type="dxa"/>
            <w:tcBorders>
              <w:top w:val="nil"/>
              <w:bottom w:val="nil"/>
            </w:tcBorders>
          </w:tcPr>
          <w:p w14:paraId="735E348D" w14:textId="77777777" w:rsidR="00C232C2" w:rsidRPr="006A41C5" w:rsidRDefault="00C232C2" w:rsidP="00FB6ADC">
            <w:pPr>
              <w:spacing w:line="360" w:lineRule="auto"/>
              <w:rPr>
                <w:rFonts w:ascii="Times New Roman" w:hAnsi="Times New Roman" w:cs="Times New Roman"/>
                <w:sz w:val="24"/>
                <w:szCs w:val="24"/>
              </w:rPr>
            </w:pPr>
          </w:p>
        </w:tc>
        <w:tc>
          <w:tcPr>
            <w:tcW w:w="1027" w:type="dxa"/>
            <w:tcBorders>
              <w:top w:val="nil"/>
              <w:bottom w:val="nil"/>
            </w:tcBorders>
          </w:tcPr>
          <w:p w14:paraId="0012F851" w14:textId="77777777" w:rsidR="00C232C2" w:rsidRPr="006A41C5" w:rsidRDefault="00C232C2" w:rsidP="00FB6ADC">
            <w:pPr>
              <w:spacing w:line="360" w:lineRule="auto"/>
              <w:rPr>
                <w:rFonts w:ascii="Times New Roman" w:hAnsi="Times New Roman" w:cs="Times New Roman"/>
                <w:sz w:val="24"/>
                <w:szCs w:val="24"/>
              </w:rPr>
            </w:pPr>
          </w:p>
        </w:tc>
        <w:tc>
          <w:tcPr>
            <w:tcW w:w="1027" w:type="dxa"/>
            <w:tcBorders>
              <w:top w:val="nil"/>
              <w:bottom w:val="nil"/>
            </w:tcBorders>
          </w:tcPr>
          <w:p w14:paraId="72CCEEE6" w14:textId="77777777" w:rsidR="00C232C2" w:rsidRPr="006A41C5" w:rsidRDefault="00C232C2" w:rsidP="00FB6ADC">
            <w:pPr>
              <w:spacing w:line="360" w:lineRule="auto"/>
              <w:rPr>
                <w:rFonts w:ascii="Times New Roman" w:hAnsi="Times New Roman" w:cs="Times New Roman"/>
                <w:sz w:val="24"/>
                <w:szCs w:val="24"/>
              </w:rPr>
            </w:pPr>
            <w:r w:rsidRPr="006A41C5">
              <w:rPr>
                <w:rFonts w:ascii="Times New Roman" w:hAnsi="Times New Roman" w:cs="Times New Roman"/>
                <w:sz w:val="24"/>
                <w:szCs w:val="24"/>
              </w:rPr>
              <w:t>.01</w:t>
            </w:r>
          </w:p>
        </w:tc>
        <w:tc>
          <w:tcPr>
            <w:tcW w:w="1027" w:type="dxa"/>
            <w:tcBorders>
              <w:top w:val="nil"/>
              <w:bottom w:val="nil"/>
            </w:tcBorders>
          </w:tcPr>
          <w:p w14:paraId="3AF5E598" w14:textId="77777777" w:rsidR="00C232C2" w:rsidRPr="006A41C5" w:rsidRDefault="00C232C2" w:rsidP="00FB6ADC">
            <w:pPr>
              <w:spacing w:line="360" w:lineRule="auto"/>
              <w:rPr>
                <w:rFonts w:ascii="Times New Roman" w:hAnsi="Times New Roman" w:cs="Times New Roman"/>
                <w:sz w:val="24"/>
                <w:szCs w:val="24"/>
              </w:rPr>
            </w:pPr>
            <w:r w:rsidRPr="006A41C5">
              <w:rPr>
                <w:rFonts w:ascii="Times New Roman" w:hAnsi="Times New Roman" w:cs="Times New Roman"/>
                <w:sz w:val="24"/>
                <w:szCs w:val="24"/>
              </w:rPr>
              <w:t>-.12</w:t>
            </w:r>
          </w:p>
        </w:tc>
        <w:tc>
          <w:tcPr>
            <w:tcW w:w="1027" w:type="dxa"/>
            <w:tcBorders>
              <w:top w:val="nil"/>
              <w:bottom w:val="nil"/>
            </w:tcBorders>
          </w:tcPr>
          <w:p w14:paraId="0675B909" w14:textId="77777777" w:rsidR="00C232C2" w:rsidRPr="006A41C5" w:rsidRDefault="00C232C2" w:rsidP="00FB6ADC">
            <w:pPr>
              <w:spacing w:line="360" w:lineRule="auto"/>
              <w:rPr>
                <w:rFonts w:ascii="Times New Roman" w:hAnsi="Times New Roman" w:cs="Times New Roman"/>
                <w:sz w:val="24"/>
                <w:szCs w:val="24"/>
              </w:rPr>
            </w:pPr>
            <w:r w:rsidRPr="006A41C5">
              <w:rPr>
                <w:rFonts w:ascii="Times New Roman" w:hAnsi="Times New Roman" w:cs="Times New Roman"/>
                <w:sz w:val="24"/>
                <w:szCs w:val="24"/>
              </w:rPr>
              <w:t>-.22*</w:t>
            </w:r>
          </w:p>
        </w:tc>
        <w:tc>
          <w:tcPr>
            <w:tcW w:w="1027" w:type="dxa"/>
            <w:tcBorders>
              <w:top w:val="nil"/>
              <w:bottom w:val="nil"/>
            </w:tcBorders>
          </w:tcPr>
          <w:p w14:paraId="6D484650" w14:textId="77777777" w:rsidR="00C232C2" w:rsidRPr="006A41C5" w:rsidRDefault="00C232C2" w:rsidP="00FB6ADC">
            <w:pPr>
              <w:spacing w:line="360" w:lineRule="auto"/>
              <w:rPr>
                <w:rFonts w:ascii="Times New Roman" w:hAnsi="Times New Roman" w:cs="Times New Roman"/>
                <w:sz w:val="24"/>
                <w:szCs w:val="24"/>
              </w:rPr>
            </w:pPr>
            <w:r w:rsidRPr="006A41C5">
              <w:rPr>
                <w:rFonts w:ascii="Times New Roman" w:hAnsi="Times New Roman" w:cs="Times New Roman"/>
                <w:sz w:val="24"/>
                <w:szCs w:val="24"/>
              </w:rPr>
              <w:t>.20*</w:t>
            </w:r>
          </w:p>
        </w:tc>
      </w:tr>
      <w:tr w:rsidR="00C232C2" w:rsidRPr="006A41C5" w14:paraId="3926FDDC" w14:textId="77777777" w:rsidTr="00FB6ADC">
        <w:tc>
          <w:tcPr>
            <w:tcW w:w="1026" w:type="dxa"/>
            <w:tcBorders>
              <w:top w:val="nil"/>
              <w:bottom w:val="nil"/>
            </w:tcBorders>
          </w:tcPr>
          <w:p w14:paraId="0B626A3F" w14:textId="77777777" w:rsidR="00C232C2" w:rsidRPr="006A41C5" w:rsidRDefault="00C232C2" w:rsidP="00FB6ADC">
            <w:pPr>
              <w:spacing w:line="360" w:lineRule="auto"/>
              <w:rPr>
                <w:rFonts w:ascii="Times New Roman" w:hAnsi="Times New Roman" w:cs="Times New Roman"/>
                <w:sz w:val="24"/>
                <w:szCs w:val="24"/>
              </w:rPr>
            </w:pPr>
            <w:r w:rsidRPr="006A41C5">
              <w:rPr>
                <w:rFonts w:ascii="Times New Roman" w:hAnsi="Times New Roman" w:cs="Times New Roman"/>
                <w:sz w:val="24"/>
                <w:szCs w:val="24"/>
              </w:rPr>
              <w:t>CS</w:t>
            </w:r>
          </w:p>
        </w:tc>
        <w:tc>
          <w:tcPr>
            <w:tcW w:w="1027" w:type="dxa"/>
            <w:tcBorders>
              <w:top w:val="nil"/>
              <w:bottom w:val="nil"/>
            </w:tcBorders>
          </w:tcPr>
          <w:p w14:paraId="5992B892" w14:textId="77777777" w:rsidR="00C232C2" w:rsidRPr="006A41C5" w:rsidRDefault="00C232C2" w:rsidP="00FB6ADC">
            <w:pPr>
              <w:spacing w:line="360" w:lineRule="auto"/>
              <w:rPr>
                <w:rFonts w:ascii="Times New Roman" w:hAnsi="Times New Roman" w:cs="Times New Roman"/>
                <w:sz w:val="24"/>
                <w:szCs w:val="24"/>
              </w:rPr>
            </w:pPr>
          </w:p>
        </w:tc>
        <w:tc>
          <w:tcPr>
            <w:tcW w:w="1027" w:type="dxa"/>
            <w:tcBorders>
              <w:top w:val="nil"/>
              <w:bottom w:val="nil"/>
            </w:tcBorders>
          </w:tcPr>
          <w:p w14:paraId="6CBF9007" w14:textId="77777777" w:rsidR="00C232C2" w:rsidRPr="006A41C5" w:rsidRDefault="00C232C2" w:rsidP="00FB6ADC">
            <w:pPr>
              <w:spacing w:line="360" w:lineRule="auto"/>
              <w:rPr>
                <w:rFonts w:ascii="Times New Roman" w:hAnsi="Times New Roman" w:cs="Times New Roman"/>
                <w:sz w:val="24"/>
                <w:szCs w:val="24"/>
              </w:rPr>
            </w:pPr>
          </w:p>
        </w:tc>
        <w:tc>
          <w:tcPr>
            <w:tcW w:w="1027" w:type="dxa"/>
            <w:tcBorders>
              <w:top w:val="nil"/>
              <w:bottom w:val="nil"/>
            </w:tcBorders>
          </w:tcPr>
          <w:p w14:paraId="0C055854" w14:textId="77777777" w:rsidR="00C232C2" w:rsidRPr="006A41C5" w:rsidRDefault="00C232C2" w:rsidP="00FB6ADC">
            <w:pPr>
              <w:spacing w:line="360" w:lineRule="auto"/>
              <w:rPr>
                <w:rFonts w:ascii="Times New Roman" w:hAnsi="Times New Roman" w:cs="Times New Roman"/>
                <w:sz w:val="24"/>
                <w:szCs w:val="24"/>
              </w:rPr>
            </w:pPr>
          </w:p>
        </w:tc>
        <w:tc>
          <w:tcPr>
            <w:tcW w:w="1027" w:type="dxa"/>
            <w:tcBorders>
              <w:top w:val="nil"/>
              <w:bottom w:val="nil"/>
            </w:tcBorders>
          </w:tcPr>
          <w:p w14:paraId="441A44B0" w14:textId="77777777" w:rsidR="00C232C2" w:rsidRPr="006A41C5" w:rsidRDefault="00C232C2" w:rsidP="00FB6ADC">
            <w:pPr>
              <w:spacing w:line="360" w:lineRule="auto"/>
              <w:rPr>
                <w:rFonts w:ascii="Times New Roman" w:hAnsi="Times New Roman" w:cs="Times New Roman"/>
                <w:sz w:val="24"/>
                <w:szCs w:val="24"/>
              </w:rPr>
            </w:pPr>
          </w:p>
        </w:tc>
        <w:tc>
          <w:tcPr>
            <w:tcW w:w="1027" w:type="dxa"/>
            <w:tcBorders>
              <w:top w:val="nil"/>
              <w:bottom w:val="nil"/>
            </w:tcBorders>
          </w:tcPr>
          <w:p w14:paraId="3EC9FA4A" w14:textId="77777777" w:rsidR="00C232C2" w:rsidRPr="006A41C5" w:rsidRDefault="00C232C2" w:rsidP="00FB6ADC">
            <w:pPr>
              <w:spacing w:line="360" w:lineRule="auto"/>
              <w:rPr>
                <w:rFonts w:ascii="Times New Roman" w:hAnsi="Times New Roman" w:cs="Times New Roman"/>
                <w:sz w:val="24"/>
                <w:szCs w:val="24"/>
              </w:rPr>
            </w:pPr>
          </w:p>
        </w:tc>
        <w:tc>
          <w:tcPr>
            <w:tcW w:w="1027" w:type="dxa"/>
            <w:tcBorders>
              <w:top w:val="nil"/>
              <w:bottom w:val="nil"/>
            </w:tcBorders>
          </w:tcPr>
          <w:p w14:paraId="6593C75E" w14:textId="77777777" w:rsidR="00C232C2" w:rsidRPr="006A41C5" w:rsidRDefault="00C232C2" w:rsidP="00FB6ADC">
            <w:pPr>
              <w:spacing w:line="360" w:lineRule="auto"/>
              <w:rPr>
                <w:rFonts w:ascii="Times New Roman" w:hAnsi="Times New Roman" w:cs="Times New Roman"/>
                <w:sz w:val="24"/>
                <w:szCs w:val="24"/>
              </w:rPr>
            </w:pPr>
            <w:r w:rsidRPr="006A41C5">
              <w:rPr>
                <w:rFonts w:ascii="Times New Roman" w:hAnsi="Times New Roman" w:cs="Times New Roman"/>
                <w:sz w:val="24"/>
                <w:szCs w:val="24"/>
              </w:rPr>
              <w:t>.45**</w:t>
            </w:r>
          </w:p>
        </w:tc>
        <w:tc>
          <w:tcPr>
            <w:tcW w:w="1027" w:type="dxa"/>
            <w:tcBorders>
              <w:top w:val="nil"/>
              <w:bottom w:val="nil"/>
            </w:tcBorders>
          </w:tcPr>
          <w:p w14:paraId="71543CDC" w14:textId="77777777" w:rsidR="00C232C2" w:rsidRPr="006A41C5" w:rsidRDefault="00C232C2" w:rsidP="00FB6ADC">
            <w:pPr>
              <w:spacing w:line="360" w:lineRule="auto"/>
              <w:rPr>
                <w:rFonts w:ascii="Times New Roman" w:hAnsi="Times New Roman" w:cs="Times New Roman"/>
                <w:sz w:val="24"/>
                <w:szCs w:val="24"/>
              </w:rPr>
            </w:pPr>
            <w:r w:rsidRPr="006A41C5">
              <w:rPr>
                <w:rFonts w:ascii="Times New Roman" w:hAnsi="Times New Roman" w:cs="Times New Roman"/>
                <w:sz w:val="24"/>
                <w:szCs w:val="24"/>
              </w:rPr>
              <w:t>.26**</w:t>
            </w:r>
          </w:p>
        </w:tc>
        <w:tc>
          <w:tcPr>
            <w:tcW w:w="1027" w:type="dxa"/>
            <w:tcBorders>
              <w:top w:val="nil"/>
              <w:bottom w:val="nil"/>
            </w:tcBorders>
          </w:tcPr>
          <w:p w14:paraId="47AFAA59" w14:textId="77777777" w:rsidR="00C232C2" w:rsidRPr="006A41C5" w:rsidRDefault="00C232C2" w:rsidP="00FB6ADC">
            <w:pPr>
              <w:spacing w:line="360" w:lineRule="auto"/>
              <w:rPr>
                <w:rFonts w:ascii="Times New Roman" w:hAnsi="Times New Roman" w:cs="Times New Roman"/>
                <w:sz w:val="24"/>
                <w:szCs w:val="24"/>
              </w:rPr>
            </w:pPr>
            <w:r w:rsidRPr="006A41C5">
              <w:rPr>
                <w:rFonts w:ascii="Times New Roman" w:hAnsi="Times New Roman" w:cs="Times New Roman"/>
                <w:sz w:val="24"/>
                <w:szCs w:val="24"/>
              </w:rPr>
              <w:t>.33**</w:t>
            </w:r>
          </w:p>
        </w:tc>
      </w:tr>
      <w:tr w:rsidR="00C232C2" w:rsidRPr="006A41C5" w14:paraId="742B2E86" w14:textId="77777777" w:rsidTr="00FB6ADC">
        <w:tc>
          <w:tcPr>
            <w:tcW w:w="1026" w:type="dxa"/>
            <w:tcBorders>
              <w:top w:val="nil"/>
              <w:bottom w:val="nil"/>
            </w:tcBorders>
          </w:tcPr>
          <w:p w14:paraId="27E5BF7C" w14:textId="77777777" w:rsidR="00C232C2" w:rsidRPr="006A41C5" w:rsidRDefault="00C232C2" w:rsidP="00FB6ADC">
            <w:pPr>
              <w:spacing w:line="360" w:lineRule="auto"/>
              <w:rPr>
                <w:rFonts w:ascii="Times New Roman" w:hAnsi="Times New Roman" w:cs="Times New Roman"/>
                <w:sz w:val="24"/>
                <w:szCs w:val="24"/>
              </w:rPr>
            </w:pPr>
            <w:r w:rsidRPr="006A41C5">
              <w:rPr>
                <w:rFonts w:ascii="Times New Roman" w:hAnsi="Times New Roman" w:cs="Times New Roman"/>
                <w:sz w:val="24"/>
                <w:szCs w:val="24"/>
              </w:rPr>
              <w:t>MN</w:t>
            </w:r>
          </w:p>
        </w:tc>
        <w:tc>
          <w:tcPr>
            <w:tcW w:w="1027" w:type="dxa"/>
            <w:tcBorders>
              <w:top w:val="nil"/>
              <w:bottom w:val="nil"/>
            </w:tcBorders>
          </w:tcPr>
          <w:p w14:paraId="33EFB45D" w14:textId="77777777" w:rsidR="00C232C2" w:rsidRPr="006A41C5" w:rsidRDefault="00C232C2" w:rsidP="00FB6ADC">
            <w:pPr>
              <w:spacing w:line="360" w:lineRule="auto"/>
              <w:rPr>
                <w:rFonts w:ascii="Times New Roman" w:hAnsi="Times New Roman" w:cs="Times New Roman"/>
                <w:sz w:val="24"/>
                <w:szCs w:val="24"/>
              </w:rPr>
            </w:pPr>
          </w:p>
        </w:tc>
        <w:tc>
          <w:tcPr>
            <w:tcW w:w="1027" w:type="dxa"/>
            <w:tcBorders>
              <w:top w:val="nil"/>
              <w:bottom w:val="nil"/>
            </w:tcBorders>
          </w:tcPr>
          <w:p w14:paraId="0DE73618" w14:textId="77777777" w:rsidR="00C232C2" w:rsidRPr="006A41C5" w:rsidRDefault="00C232C2" w:rsidP="00FB6ADC">
            <w:pPr>
              <w:spacing w:line="360" w:lineRule="auto"/>
              <w:rPr>
                <w:rFonts w:ascii="Times New Roman" w:hAnsi="Times New Roman" w:cs="Times New Roman"/>
                <w:sz w:val="24"/>
                <w:szCs w:val="24"/>
              </w:rPr>
            </w:pPr>
          </w:p>
        </w:tc>
        <w:tc>
          <w:tcPr>
            <w:tcW w:w="1027" w:type="dxa"/>
            <w:tcBorders>
              <w:top w:val="nil"/>
              <w:bottom w:val="nil"/>
            </w:tcBorders>
          </w:tcPr>
          <w:p w14:paraId="7A12F62E" w14:textId="77777777" w:rsidR="00C232C2" w:rsidRPr="006A41C5" w:rsidRDefault="00C232C2" w:rsidP="00FB6ADC">
            <w:pPr>
              <w:spacing w:line="360" w:lineRule="auto"/>
              <w:rPr>
                <w:rFonts w:ascii="Times New Roman" w:hAnsi="Times New Roman" w:cs="Times New Roman"/>
                <w:sz w:val="24"/>
                <w:szCs w:val="24"/>
              </w:rPr>
            </w:pPr>
          </w:p>
        </w:tc>
        <w:tc>
          <w:tcPr>
            <w:tcW w:w="1027" w:type="dxa"/>
            <w:tcBorders>
              <w:top w:val="nil"/>
              <w:bottom w:val="nil"/>
            </w:tcBorders>
          </w:tcPr>
          <w:p w14:paraId="447B3D25" w14:textId="77777777" w:rsidR="00C232C2" w:rsidRPr="006A41C5" w:rsidRDefault="00C232C2" w:rsidP="00FB6ADC">
            <w:pPr>
              <w:spacing w:line="360" w:lineRule="auto"/>
              <w:rPr>
                <w:rFonts w:ascii="Times New Roman" w:hAnsi="Times New Roman" w:cs="Times New Roman"/>
                <w:sz w:val="24"/>
                <w:szCs w:val="24"/>
              </w:rPr>
            </w:pPr>
          </w:p>
        </w:tc>
        <w:tc>
          <w:tcPr>
            <w:tcW w:w="1027" w:type="dxa"/>
            <w:tcBorders>
              <w:top w:val="nil"/>
              <w:bottom w:val="nil"/>
            </w:tcBorders>
          </w:tcPr>
          <w:p w14:paraId="46E586CA" w14:textId="77777777" w:rsidR="00C232C2" w:rsidRPr="006A41C5" w:rsidRDefault="00C232C2" w:rsidP="00FB6ADC">
            <w:pPr>
              <w:spacing w:line="360" w:lineRule="auto"/>
              <w:rPr>
                <w:rFonts w:ascii="Times New Roman" w:hAnsi="Times New Roman" w:cs="Times New Roman"/>
                <w:sz w:val="24"/>
                <w:szCs w:val="24"/>
              </w:rPr>
            </w:pPr>
          </w:p>
        </w:tc>
        <w:tc>
          <w:tcPr>
            <w:tcW w:w="1027" w:type="dxa"/>
            <w:tcBorders>
              <w:top w:val="nil"/>
              <w:bottom w:val="nil"/>
            </w:tcBorders>
          </w:tcPr>
          <w:p w14:paraId="6E70BEC2" w14:textId="77777777" w:rsidR="00C232C2" w:rsidRPr="006A41C5" w:rsidRDefault="00C232C2" w:rsidP="00FB6ADC">
            <w:pPr>
              <w:spacing w:line="360" w:lineRule="auto"/>
              <w:rPr>
                <w:rFonts w:ascii="Times New Roman" w:hAnsi="Times New Roman" w:cs="Times New Roman"/>
                <w:sz w:val="24"/>
                <w:szCs w:val="24"/>
              </w:rPr>
            </w:pPr>
          </w:p>
        </w:tc>
        <w:tc>
          <w:tcPr>
            <w:tcW w:w="1027" w:type="dxa"/>
            <w:tcBorders>
              <w:top w:val="nil"/>
              <w:bottom w:val="nil"/>
            </w:tcBorders>
          </w:tcPr>
          <w:p w14:paraId="76530E56" w14:textId="77777777" w:rsidR="00C232C2" w:rsidRPr="006A41C5" w:rsidRDefault="00C232C2" w:rsidP="00FB6ADC">
            <w:pPr>
              <w:spacing w:line="360" w:lineRule="auto"/>
              <w:rPr>
                <w:rFonts w:ascii="Times New Roman" w:hAnsi="Times New Roman" w:cs="Times New Roman"/>
                <w:sz w:val="24"/>
                <w:szCs w:val="24"/>
              </w:rPr>
            </w:pPr>
            <w:r w:rsidRPr="006A41C5">
              <w:rPr>
                <w:rFonts w:ascii="Times New Roman" w:hAnsi="Times New Roman" w:cs="Times New Roman"/>
                <w:sz w:val="24"/>
                <w:szCs w:val="24"/>
              </w:rPr>
              <w:t>.58**</w:t>
            </w:r>
          </w:p>
        </w:tc>
        <w:tc>
          <w:tcPr>
            <w:tcW w:w="1027" w:type="dxa"/>
            <w:tcBorders>
              <w:top w:val="nil"/>
              <w:bottom w:val="nil"/>
            </w:tcBorders>
          </w:tcPr>
          <w:p w14:paraId="6B59EECD" w14:textId="77777777" w:rsidR="00C232C2" w:rsidRPr="006A41C5" w:rsidRDefault="00C232C2" w:rsidP="00FB6ADC">
            <w:pPr>
              <w:spacing w:line="360" w:lineRule="auto"/>
              <w:rPr>
                <w:rFonts w:ascii="Times New Roman" w:hAnsi="Times New Roman" w:cs="Times New Roman"/>
                <w:sz w:val="24"/>
                <w:szCs w:val="24"/>
              </w:rPr>
            </w:pPr>
            <w:r w:rsidRPr="006A41C5">
              <w:rPr>
                <w:rFonts w:ascii="Times New Roman" w:hAnsi="Times New Roman" w:cs="Times New Roman"/>
                <w:sz w:val="24"/>
                <w:szCs w:val="24"/>
              </w:rPr>
              <w:t>.30*</w:t>
            </w:r>
          </w:p>
        </w:tc>
      </w:tr>
      <w:tr w:rsidR="00C232C2" w:rsidRPr="006A41C5" w14:paraId="4F3486ED" w14:textId="77777777" w:rsidTr="00FB6ADC">
        <w:tc>
          <w:tcPr>
            <w:tcW w:w="1026" w:type="dxa"/>
            <w:tcBorders>
              <w:top w:val="nil"/>
              <w:bottom w:val="nil"/>
            </w:tcBorders>
          </w:tcPr>
          <w:p w14:paraId="37A4B4DB" w14:textId="77777777" w:rsidR="00C232C2" w:rsidRPr="006A41C5" w:rsidRDefault="00C232C2" w:rsidP="00FB6ADC">
            <w:pPr>
              <w:spacing w:line="360" w:lineRule="auto"/>
              <w:rPr>
                <w:rFonts w:ascii="Times New Roman" w:hAnsi="Times New Roman" w:cs="Times New Roman"/>
                <w:sz w:val="24"/>
                <w:szCs w:val="24"/>
              </w:rPr>
            </w:pPr>
            <w:r w:rsidRPr="006A41C5">
              <w:rPr>
                <w:rFonts w:ascii="Times New Roman" w:hAnsi="Times New Roman" w:cs="Times New Roman"/>
                <w:sz w:val="24"/>
                <w:szCs w:val="24"/>
              </w:rPr>
              <w:t>DM</w:t>
            </w:r>
          </w:p>
        </w:tc>
        <w:tc>
          <w:tcPr>
            <w:tcW w:w="1027" w:type="dxa"/>
            <w:tcBorders>
              <w:top w:val="nil"/>
              <w:bottom w:val="nil"/>
            </w:tcBorders>
          </w:tcPr>
          <w:p w14:paraId="44BAF7DF" w14:textId="77777777" w:rsidR="00C232C2" w:rsidRPr="006A41C5" w:rsidRDefault="00C232C2" w:rsidP="00FB6ADC">
            <w:pPr>
              <w:spacing w:line="360" w:lineRule="auto"/>
              <w:rPr>
                <w:rFonts w:ascii="Times New Roman" w:hAnsi="Times New Roman" w:cs="Times New Roman"/>
                <w:sz w:val="24"/>
                <w:szCs w:val="24"/>
              </w:rPr>
            </w:pPr>
          </w:p>
        </w:tc>
        <w:tc>
          <w:tcPr>
            <w:tcW w:w="1027" w:type="dxa"/>
            <w:tcBorders>
              <w:top w:val="nil"/>
              <w:bottom w:val="nil"/>
            </w:tcBorders>
          </w:tcPr>
          <w:p w14:paraId="53C3F655" w14:textId="77777777" w:rsidR="00C232C2" w:rsidRPr="006A41C5" w:rsidRDefault="00C232C2" w:rsidP="00FB6ADC">
            <w:pPr>
              <w:spacing w:line="360" w:lineRule="auto"/>
              <w:rPr>
                <w:rFonts w:ascii="Times New Roman" w:hAnsi="Times New Roman" w:cs="Times New Roman"/>
                <w:sz w:val="24"/>
                <w:szCs w:val="24"/>
              </w:rPr>
            </w:pPr>
          </w:p>
        </w:tc>
        <w:tc>
          <w:tcPr>
            <w:tcW w:w="1027" w:type="dxa"/>
            <w:tcBorders>
              <w:top w:val="nil"/>
              <w:bottom w:val="nil"/>
            </w:tcBorders>
          </w:tcPr>
          <w:p w14:paraId="1FCE104B" w14:textId="77777777" w:rsidR="00C232C2" w:rsidRPr="006A41C5" w:rsidRDefault="00C232C2" w:rsidP="00FB6ADC">
            <w:pPr>
              <w:spacing w:line="360" w:lineRule="auto"/>
              <w:rPr>
                <w:rFonts w:ascii="Times New Roman" w:hAnsi="Times New Roman" w:cs="Times New Roman"/>
                <w:sz w:val="24"/>
                <w:szCs w:val="24"/>
              </w:rPr>
            </w:pPr>
          </w:p>
        </w:tc>
        <w:tc>
          <w:tcPr>
            <w:tcW w:w="1027" w:type="dxa"/>
            <w:tcBorders>
              <w:top w:val="nil"/>
              <w:bottom w:val="nil"/>
            </w:tcBorders>
          </w:tcPr>
          <w:p w14:paraId="3F53D8ED" w14:textId="77777777" w:rsidR="00C232C2" w:rsidRPr="006A41C5" w:rsidRDefault="00C232C2" w:rsidP="00FB6ADC">
            <w:pPr>
              <w:spacing w:line="360" w:lineRule="auto"/>
              <w:rPr>
                <w:rFonts w:ascii="Times New Roman" w:hAnsi="Times New Roman" w:cs="Times New Roman"/>
                <w:sz w:val="24"/>
                <w:szCs w:val="24"/>
              </w:rPr>
            </w:pPr>
          </w:p>
        </w:tc>
        <w:tc>
          <w:tcPr>
            <w:tcW w:w="1027" w:type="dxa"/>
            <w:tcBorders>
              <w:top w:val="nil"/>
              <w:bottom w:val="nil"/>
            </w:tcBorders>
          </w:tcPr>
          <w:p w14:paraId="0EB5C11C" w14:textId="77777777" w:rsidR="00C232C2" w:rsidRPr="006A41C5" w:rsidRDefault="00C232C2" w:rsidP="00FB6ADC">
            <w:pPr>
              <w:spacing w:line="360" w:lineRule="auto"/>
              <w:rPr>
                <w:rFonts w:ascii="Times New Roman" w:hAnsi="Times New Roman" w:cs="Times New Roman"/>
                <w:sz w:val="24"/>
                <w:szCs w:val="24"/>
              </w:rPr>
            </w:pPr>
          </w:p>
        </w:tc>
        <w:tc>
          <w:tcPr>
            <w:tcW w:w="1027" w:type="dxa"/>
            <w:tcBorders>
              <w:top w:val="nil"/>
              <w:bottom w:val="nil"/>
            </w:tcBorders>
          </w:tcPr>
          <w:p w14:paraId="6DBE0DCF" w14:textId="77777777" w:rsidR="00C232C2" w:rsidRPr="006A41C5" w:rsidRDefault="00C232C2" w:rsidP="00FB6ADC">
            <w:pPr>
              <w:spacing w:line="360" w:lineRule="auto"/>
              <w:rPr>
                <w:rFonts w:ascii="Times New Roman" w:hAnsi="Times New Roman" w:cs="Times New Roman"/>
                <w:sz w:val="24"/>
                <w:szCs w:val="24"/>
              </w:rPr>
            </w:pPr>
          </w:p>
        </w:tc>
        <w:tc>
          <w:tcPr>
            <w:tcW w:w="1027" w:type="dxa"/>
            <w:tcBorders>
              <w:top w:val="nil"/>
              <w:bottom w:val="nil"/>
            </w:tcBorders>
          </w:tcPr>
          <w:p w14:paraId="2F24B8B5" w14:textId="77777777" w:rsidR="00C232C2" w:rsidRPr="006A41C5" w:rsidRDefault="00C232C2" w:rsidP="00FB6ADC">
            <w:pPr>
              <w:spacing w:line="360" w:lineRule="auto"/>
              <w:rPr>
                <w:rFonts w:ascii="Times New Roman" w:hAnsi="Times New Roman" w:cs="Times New Roman"/>
                <w:sz w:val="24"/>
                <w:szCs w:val="24"/>
              </w:rPr>
            </w:pPr>
          </w:p>
        </w:tc>
        <w:tc>
          <w:tcPr>
            <w:tcW w:w="1027" w:type="dxa"/>
            <w:tcBorders>
              <w:top w:val="nil"/>
              <w:bottom w:val="nil"/>
            </w:tcBorders>
          </w:tcPr>
          <w:p w14:paraId="2ECED0FF" w14:textId="77777777" w:rsidR="00C232C2" w:rsidRPr="006A41C5" w:rsidRDefault="00C232C2" w:rsidP="00FB6ADC">
            <w:pPr>
              <w:spacing w:line="360" w:lineRule="auto"/>
              <w:rPr>
                <w:rFonts w:ascii="Times New Roman" w:hAnsi="Times New Roman" w:cs="Times New Roman"/>
                <w:sz w:val="24"/>
                <w:szCs w:val="24"/>
              </w:rPr>
            </w:pPr>
            <w:r w:rsidRPr="006A41C5">
              <w:rPr>
                <w:rFonts w:ascii="Times New Roman" w:hAnsi="Times New Roman" w:cs="Times New Roman"/>
                <w:sz w:val="24"/>
                <w:szCs w:val="24"/>
              </w:rPr>
              <w:t>.13</w:t>
            </w:r>
          </w:p>
        </w:tc>
      </w:tr>
      <w:tr w:rsidR="00C232C2" w:rsidRPr="006A41C5" w14:paraId="14975BC9" w14:textId="77777777" w:rsidTr="00FB6ADC">
        <w:tc>
          <w:tcPr>
            <w:tcW w:w="1026" w:type="dxa"/>
            <w:tcBorders>
              <w:top w:val="nil"/>
            </w:tcBorders>
          </w:tcPr>
          <w:p w14:paraId="2D290618" w14:textId="77777777" w:rsidR="00C232C2" w:rsidRPr="006A41C5" w:rsidRDefault="00C232C2" w:rsidP="00FB6ADC">
            <w:pPr>
              <w:spacing w:line="360" w:lineRule="auto"/>
              <w:rPr>
                <w:rFonts w:ascii="Times New Roman" w:hAnsi="Times New Roman" w:cs="Times New Roman"/>
                <w:sz w:val="24"/>
                <w:szCs w:val="24"/>
              </w:rPr>
            </w:pPr>
            <w:r w:rsidRPr="006A41C5">
              <w:rPr>
                <w:rFonts w:ascii="Times New Roman" w:hAnsi="Times New Roman" w:cs="Times New Roman"/>
                <w:sz w:val="24"/>
                <w:szCs w:val="24"/>
              </w:rPr>
              <w:t>DE</w:t>
            </w:r>
          </w:p>
        </w:tc>
        <w:tc>
          <w:tcPr>
            <w:tcW w:w="1027" w:type="dxa"/>
            <w:tcBorders>
              <w:top w:val="nil"/>
            </w:tcBorders>
          </w:tcPr>
          <w:p w14:paraId="19DB91F3" w14:textId="77777777" w:rsidR="00C232C2" w:rsidRPr="006A41C5" w:rsidRDefault="00C232C2" w:rsidP="00FB6ADC">
            <w:pPr>
              <w:spacing w:line="360" w:lineRule="auto"/>
              <w:rPr>
                <w:rFonts w:ascii="Times New Roman" w:hAnsi="Times New Roman" w:cs="Times New Roman"/>
                <w:sz w:val="24"/>
                <w:szCs w:val="24"/>
              </w:rPr>
            </w:pPr>
          </w:p>
        </w:tc>
        <w:tc>
          <w:tcPr>
            <w:tcW w:w="1027" w:type="dxa"/>
            <w:tcBorders>
              <w:top w:val="nil"/>
            </w:tcBorders>
          </w:tcPr>
          <w:p w14:paraId="177AD8D8" w14:textId="77777777" w:rsidR="00C232C2" w:rsidRPr="006A41C5" w:rsidRDefault="00C232C2" w:rsidP="00FB6ADC">
            <w:pPr>
              <w:spacing w:line="360" w:lineRule="auto"/>
              <w:rPr>
                <w:rFonts w:ascii="Times New Roman" w:hAnsi="Times New Roman" w:cs="Times New Roman"/>
                <w:sz w:val="24"/>
                <w:szCs w:val="24"/>
              </w:rPr>
            </w:pPr>
          </w:p>
        </w:tc>
        <w:tc>
          <w:tcPr>
            <w:tcW w:w="1027" w:type="dxa"/>
            <w:tcBorders>
              <w:top w:val="nil"/>
            </w:tcBorders>
          </w:tcPr>
          <w:p w14:paraId="5EDD8778" w14:textId="77777777" w:rsidR="00C232C2" w:rsidRPr="006A41C5" w:rsidRDefault="00C232C2" w:rsidP="00FB6ADC">
            <w:pPr>
              <w:spacing w:line="360" w:lineRule="auto"/>
              <w:rPr>
                <w:rFonts w:ascii="Times New Roman" w:hAnsi="Times New Roman" w:cs="Times New Roman"/>
                <w:sz w:val="24"/>
                <w:szCs w:val="24"/>
              </w:rPr>
            </w:pPr>
          </w:p>
        </w:tc>
        <w:tc>
          <w:tcPr>
            <w:tcW w:w="1027" w:type="dxa"/>
            <w:tcBorders>
              <w:top w:val="nil"/>
            </w:tcBorders>
          </w:tcPr>
          <w:p w14:paraId="73A2FEDA" w14:textId="77777777" w:rsidR="00C232C2" w:rsidRPr="006A41C5" w:rsidRDefault="00C232C2" w:rsidP="00FB6ADC">
            <w:pPr>
              <w:spacing w:line="360" w:lineRule="auto"/>
              <w:rPr>
                <w:rFonts w:ascii="Times New Roman" w:hAnsi="Times New Roman" w:cs="Times New Roman"/>
                <w:sz w:val="24"/>
                <w:szCs w:val="24"/>
              </w:rPr>
            </w:pPr>
          </w:p>
        </w:tc>
        <w:tc>
          <w:tcPr>
            <w:tcW w:w="1027" w:type="dxa"/>
            <w:tcBorders>
              <w:top w:val="nil"/>
            </w:tcBorders>
          </w:tcPr>
          <w:p w14:paraId="4F17DF7D" w14:textId="77777777" w:rsidR="00C232C2" w:rsidRPr="006A41C5" w:rsidRDefault="00C232C2" w:rsidP="00FB6ADC">
            <w:pPr>
              <w:spacing w:line="360" w:lineRule="auto"/>
              <w:rPr>
                <w:rFonts w:ascii="Times New Roman" w:hAnsi="Times New Roman" w:cs="Times New Roman"/>
                <w:sz w:val="24"/>
                <w:szCs w:val="24"/>
              </w:rPr>
            </w:pPr>
          </w:p>
        </w:tc>
        <w:tc>
          <w:tcPr>
            <w:tcW w:w="1027" w:type="dxa"/>
            <w:tcBorders>
              <w:top w:val="nil"/>
            </w:tcBorders>
          </w:tcPr>
          <w:p w14:paraId="61E5A6A2" w14:textId="77777777" w:rsidR="00C232C2" w:rsidRPr="006A41C5" w:rsidRDefault="00C232C2" w:rsidP="00FB6ADC">
            <w:pPr>
              <w:spacing w:line="360" w:lineRule="auto"/>
              <w:rPr>
                <w:rFonts w:ascii="Times New Roman" w:hAnsi="Times New Roman" w:cs="Times New Roman"/>
                <w:sz w:val="24"/>
                <w:szCs w:val="24"/>
              </w:rPr>
            </w:pPr>
          </w:p>
        </w:tc>
        <w:tc>
          <w:tcPr>
            <w:tcW w:w="1027" w:type="dxa"/>
            <w:tcBorders>
              <w:top w:val="nil"/>
            </w:tcBorders>
          </w:tcPr>
          <w:p w14:paraId="42368817" w14:textId="77777777" w:rsidR="00C232C2" w:rsidRPr="006A41C5" w:rsidRDefault="00C232C2" w:rsidP="00FB6ADC">
            <w:pPr>
              <w:spacing w:line="360" w:lineRule="auto"/>
              <w:rPr>
                <w:rFonts w:ascii="Times New Roman" w:hAnsi="Times New Roman" w:cs="Times New Roman"/>
                <w:sz w:val="24"/>
                <w:szCs w:val="24"/>
              </w:rPr>
            </w:pPr>
          </w:p>
        </w:tc>
        <w:tc>
          <w:tcPr>
            <w:tcW w:w="1027" w:type="dxa"/>
            <w:tcBorders>
              <w:top w:val="nil"/>
            </w:tcBorders>
          </w:tcPr>
          <w:p w14:paraId="410FC222" w14:textId="77777777" w:rsidR="00C232C2" w:rsidRPr="006A41C5" w:rsidRDefault="00C232C2" w:rsidP="00FB6ADC">
            <w:pPr>
              <w:spacing w:line="360" w:lineRule="auto"/>
              <w:rPr>
                <w:rFonts w:ascii="Times New Roman" w:hAnsi="Times New Roman" w:cs="Times New Roman"/>
                <w:sz w:val="24"/>
                <w:szCs w:val="24"/>
              </w:rPr>
            </w:pPr>
          </w:p>
        </w:tc>
      </w:tr>
    </w:tbl>
    <w:p w14:paraId="0DA8E1CC" w14:textId="77777777" w:rsidR="00C232C2" w:rsidRPr="006A41C5" w:rsidRDefault="00C232C2" w:rsidP="00C232C2">
      <w:pPr>
        <w:spacing w:line="240" w:lineRule="auto"/>
        <w:rPr>
          <w:rFonts w:ascii="Times New Roman" w:hAnsi="Times New Roman" w:cs="Times New Roman"/>
          <w:sz w:val="20"/>
          <w:szCs w:val="20"/>
        </w:rPr>
      </w:pPr>
      <w:r w:rsidRPr="006A41C5">
        <w:rPr>
          <w:rFonts w:ascii="Times New Roman" w:hAnsi="Times New Roman" w:cs="Times New Roman"/>
          <w:sz w:val="20"/>
          <w:szCs w:val="20"/>
        </w:rPr>
        <w:t>*</w:t>
      </w:r>
      <w:r w:rsidRPr="006A41C5">
        <w:rPr>
          <w:rFonts w:ascii="Times New Roman" w:hAnsi="Times New Roman" w:cs="Times New Roman"/>
          <w:i/>
          <w:sz w:val="20"/>
          <w:szCs w:val="20"/>
        </w:rPr>
        <w:t xml:space="preserve">p </w:t>
      </w:r>
      <w:r w:rsidRPr="006A41C5">
        <w:rPr>
          <w:rFonts w:ascii="Times New Roman" w:hAnsi="Times New Roman" w:cs="Times New Roman"/>
          <w:sz w:val="20"/>
          <w:szCs w:val="20"/>
        </w:rPr>
        <w:t>&lt; .05, **</w:t>
      </w:r>
      <w:r w:rsidRPr="006A41C5">
        <w:rPr>
          <w:rFonts w:ascii="Times New Roman" w:hAnsi="Times New Roman" w:cs="Times New Roman"/>
          <w:i/>
          <w:sz w:val="20"/>
          <w:szCs w:val="20"/>
        </w:rPr>
        <w:t>p</w:t>
      </w:r>
      <w:r w:rsidRPr="006A41C5">
        <w:rPr>
          <w:rFonts w:ascii="Times New Roman" w:hAnsi="Times New Roman" w:cs="Times New Roman"/>
          <w:sz w:val="20"/>
          <w:szCs w:val="20"/>
        </w:rPr>
        <w:t xml:space="preserve"> &lt; .001</w:t>
      </w:r>
    </w:p>
    <w:p w14:paraId="22EB164B" w14:textId="77777777" w:rsidR="00C232C2" w:rsidRPr="006A41C5" w:rsidRDefault="00C232C2" w:rsidP="00C232C2">
      <w:pPr>
        <w:spacing w:line="240" w:lineRule="auto"/>
        <w:rPr>
          <w:rFonts w:ascii="Times New Roman" w:hAnsi="Times New Roman" w:cs="Times New Roman"/>
          <w:sz w:val="20"/>
          <w:szCs w:val="20"/>
        </w:rPr>
      </w:pPr>
      <w:r w:rsidRPr="006A41C5">
        <w:rPr>
          <w:rFonts w:ascii="Times New Roman" w:hAnsi="Times New Roman" w:cs="Times New Roman"/>
          <w:sz w:val="20"/>
          <w:szCs w:val="20"/>
        </w:rPr>
        <w:t>MA = Machiavellianism, AW = Avoidance / Withdr</w:t>
      </w:r>
      <w:r>
        <w:rPr>
          <w:rFonts w:ascii="Times New Roman" w:hAnsi="Times New Roman" w:cs="Times New Roman"/>
          <w:sz w:val="20"/>
          <w:szCs w:val="20"/>
        </w:rPr>
        <w:t>awal, PT = Positive Tone / Self-</w:t>
      </w:r>
      <w:r w:rsidRPr="006A41C5">
        <w:rPr>
          <w:rFonts w:ascii="Times New Roman" w:hAnsi="Times New Roman" w:cs="Times New Roman"/>
          <w:sz w:val="20"/>
          <w:szCs w:val="20"/>
        </w:rPr>
        <w:t>Blame, OC = Open Confrontation, CS = Cost Escalation, MN = Manipulation, DM = Distant / Mediated Communication, DE = De-Escalation</w:t>
      </w:r>
    </w:p>
    <w:p w14:paraId="669035FD" w14:textId="77777777" w:rsidR="00110F67" w:rsidRPr="00A53A02" w:rsidRDefault="00110F67" w:rsidP="00A53A02">
      <w:pPr>
        <w:spacing w:after="0" w:line="480" w:lineRule="auto"/>
        <w:ind w:left="720" w:hanging="720"/>
        <w:rPr>
          <w:rFonts w:ascii="Times New Roman" w:hAnsi="Times New Roman" w:cs="Times New Roman"/>
          <w:sz w:val="24"/>
          <w:szCs w:val="24"/>
        </w:rPr>
      </w:pPr>
    </w:p>
    <w:sectPr w:rsidR="00110F67" w:rsidRPr="00A53A02" w:rsidSect="00274A71">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035476" w14:textId="77777777" w:rsidR="00874338" w:rsidRDefault="00874338" w:rsidP="002A2C7F">
      <w:pPr>
        <w:spacing w:after="0" w:line="240" w:lineRule="auto"/>
      </w:pPr>
      <w:r>
        <w:separator/>
      </w:r>
    </w:p>
  </w:endnote>
  <w:endnote w:type="continuationSeparator" w:id="0">
    <w:p w14:paraId="4C85FC9D" w14:textId="77777777" w:rsidR="00874338" w:rsidRDefault="00874338" w:rsidP="002A2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dvGulliv-R">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0226401"/>
      <w:docPartObj>
        <w:docPartGallery w:val="Page Numbers (Bottom of Page)"/>
        <w:docPartUnique/>
      </w:docPartObj>
    </w:sdtPr>
    <w:sdtEndPr>
      <w:rPr>
        <w:noProof/>
      </w:rPr>
    </w:sdtEndPr>
    <w:sdtContent>
      <w:p w14:paraId="62069D7E" w14:textId="645D4F1B" w:rsidR="00874338" w:rsidRDefault="00874338">
        <w:pPr>
          <w:pStyle w:val="Footer"/>
          <w:jc w:val="right"/>
        </w:pPr>
        <w:r>
          <w:fldChar w:fldCharType="begin"/>
        </w:r>
        <w:r>
          <w:instrText xml:space="preserve"> PAGE   \* MERGEFORMAT </w:instrText>
        </w:r>
        <w:r>
          <w:fldChar w:fldCharType="separate"/>
        </w:r>
        <w:r w:rsidR="00274A71">
          <w:rPr>
            <w:noProof/>
          </w:rPr>
          <w:t>19</w:t>
        </w:r>
        <w:r>
          <w:rPr>
            <w:noProof/>
          </w:rPr>
          <w:fldChar w:fldCharType="end"/>
        </w:r>
      </w:p>
    </w:sdtContent>
  </w:sdt>
  <w:p w14:paraId="32D4DF70" w14:textId="77777777" w:rsidR="00874338" w:rsidRDefault="008743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46A48A" w14:textId="77777777" w:rsidR="00874338" w:rsidRDefault="00874338" w:rsidP="002A2C7F">
      <w:pPr>
        <w:spacing w:after="0" w:line="240" w:lineRule="auto"/>
      </w:pPr>
      <w:r>
        <w:separator/>
      </w:r>
    </w:p>
  </w:footnote>
  <w:footnote w:type="continuationSeparator" w:id="0">
    <w:p w14:paraId="202B1A88" w14:textId="77777777" w:rsidR="00874338" w:rsidRDefault="00874338" w:rsidP="002A2C7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E62"/>
    <w:rsid w:val="000054A0"/>
    <w:rsid w:val="000344CB"/>
    <w:rsid w:val="0008183F"/>
    <w:rsid w:val="00087F47"/>
    <w:rsid w:val="000A04F6"/>
    <w:rsid w:val="000A6477"/>
    <w:rsid w:val="000B5096"/>
    <w:rsid w:val="000E40BA"/>
    <w:rsid w:val="000E5DFA"/>
    <w:rsid w:val="000E6A86"/>
    <w:rsid w:val="000F1648"/>
    <w:rsid w:val="001067B1"/>
    <w:rsid w:val="00110F67"/>
    <w:rsid w:val="001125C7"/>
    <w:rsid w:val="0012161C"/>
    <w:rsid w:val="001525DA"/>
    <w:rsid w:val="00160D6B"/>
    <w:rsid w:val="00161B6D"/>
    <w:rsid w:val="001639F8"/>
    <w:rsid w:val="00185100"/>
    <w:rsid w:val="001B2F42"/>
    <w:rsid w:val="001C513E"/>
    <w:rsid w:val="00212712"/>
    <w:rsid w:val="002158F0"/>
    <w:rsid w:val="002304BC"/>
    <w:rsid w:val="00234ED3"/>
    <w:rsid w:val="002718B0"/>
    <w:rsid w:val="00273758"/>
    <w:rsid w:val="00274A71"/>
    <w:rsid w:val="002753ED"/>
    <w:rsid w:val="00284697"/>
    <w:rsid w:val="002A1728"/>
    <w:rsid w:val="002A2C7F"/>
    <w:rsid w:val="002C7507"/>
    <w:rsid w:val="002D38FB"/>
    <w:rsid w:val="002D3F98"/>
    <w:rsid w:val="002E0729"/>
    <w:rsid w:val="002F0B74"/>
    <w:rsid w:val="003103C8"/>
    <w:rsid w:val="003279D8"/>
    <w:rsid w:val="0033756E"/>
    <w:rsid w:val="003525C3"/>
    <w:rsid w:val="00372914"/>
    <w:rsid w:val="0037782C"/>
    <w:rsid w:val="003B60DE"/>
    <w:rsid w:val="003C1AA2"/>
    <w:rsid w:val="003F1EED"/>
    <w:rsid w:val="003F646A"/>
    <w:rsid w:val="00411340"/>
    <w:rsid w:val="00412DEE"/>
    <w:rsid w:val="00414BCC"/>
    <w:rsid w:val="004204DD"/>
    <w:rsid w:val="00423D6E"/>
    <w:rsid w:val="0044532A"/>
    <w:rsid w:val="00450E98"/>
    <w:rsid w:val="004515A8"/>
    <w:rsid w:val="00456A75"/>
    <w:rsid w:val="00467761"/>
    <w:rsid w:val="0048114B"/>
    <w:rsid w:val="00487F72"/>
    <w:rsid w:val="00492CFD"/>
    <w:rsid w:val="004B377E"/>
    <w:rsid w:val="004D1056"/>
    <w:rsid w:val="004D4F14"/>
    <w:rsid w:val="004E658C"/>
    <w:rsid w:val="00514051"/>
    <w:rsid w:val="00515811"/>
    <w:rsid w:val="0053089A"/>
    <w:rsid w:val="00551746"/>
    <w:rsid w:val="005522A4"/>
    <w:rsid w:val="0056523E"/>
    <w:rsid w:val="00575504"/>
    <w:rsid w:val="0058069E"/>
    <w:rsid w:val="005A2FE4"/>
    <w:rsid w:val="005D30BC"/>
    <w:rsid w:val="00617440"/>
    <w:rsid w:val="00636CF5"/>
    <w:rsid w:val="0067112B"/>
    <w:rsid w:val="0067125B"/>
    <w:rsid w:val="00677D36"/>
    <w:rsid w:val="006835E4"/>
    <w:rsid w:val="006A4EAF"/>
    <w:rsid w:val="006C2002"/>
    <w:rsid w:val="006E748A"/>
    <w:rsid w:val="00700634"/>
    <w:rsid w:val="00724E6F"/>
    <w:rsid w:val="00751102"/>
    <w:rsid w:val="007901BD"/>
    <w:rsid w:val="007975D2"/>
    <w:rsid w:val="007C02C9"/>
    <w:rsid w:val="007C5B3F"/>
    <w:rsid w:val="007E694C"/>
    <w:rsid w:val="0080714C"/>
    <w:rsid w:val="00817BC3"/>
    <w:rsid w:val="008357DD"/>
    <w:rsid w:val="008413A2"/>
    <w:rsid w:val="00850494"/>
    <w:rsid w:val="00854B84"/>
    <w:rsid w:val="00855B62"/>
    <w:rsid w:val="00867F95"/>
    <w:rsid w:val="00874338"/>
    <w:rsid w:val="00884B91"/>
    <w:rsid w:val="008867DC"/>
    <w:rsid w:val="0088749F"/>
    <w:rsid w:val="00897D26"/>
    <w:rsid w:val="00922E0F"/>
    <w:rsid w:val="00932A46"/>
    <w:rsid w:val="00966AB2"/>
    <w:rsid w:val="0098313F"/>
    <w:rsid w:val="00987482"/>
    <w:rsid w:val="009C32DC"/>
    <w:rsid w:val="009D3F3A"/>
    <w:rsid w:val="009E4264"/>
    <w:rsid w:val="00A1007F"/>
    <w:rsid w:val="00A53A02"/>
    <w:rsid w:val="00A541D4"/>
    <w:rsid w:val="00A624D8"/>
    <w:rsid w:val="00A7353A"/>
    <w:rsid w:val="00A74389"/>
    <w:rsid w:val="00A807B3"/>
    <w:rsid w:val="00A97916"/>
    <w:rsid w:val="00AC6B98"/>
    <w:rsid w:val="00AC6E33"/>
    <w:rsid w:val="00AE618F"/>
    <w:rsid w:val="00AF4039"/>
    <w:rsid w:val="00B020BB"/>
    <w:rsid w:val="00B305C7"/>
    <w:rsid w:val="00B41062"/>
    <w:rsid w:val="00B45A88"/>
    <w:rsid w:val="00B61E1A"/>
    <w:rsid w:val="00BA39AF"/>
    <w:rsid w:val="00BA5286"/>
    <w:rsid w:val="00BD566B"/>
    <w:rsid w:val="00C01963"/>
    <w:rsid w:val="00C07A43"/>
    <w:rsid w:val="00C15173"/>
    <w:rsid w:val="00C232C2"/>
    <w:rsid w:val="00C267A2"/>
    <w:rsid w:val="00C57CB2"/>
    <w:rsid w:val="00C77A09"/>
    <w:rsid w:val="00CA4AA4"/>
    <w:rsid w:val="00CB7267"/>
    <w:rsid w:val="00CB737B"/>
    <w:rsid w:val="00CE23B1"/>
    <w:rsid w:val="00CF00AC"/>
    <w:rsid w:val="00D013C1"/>
    <w:rsid w:val="00D33C35"/>
    <w:rsid w:val="00D35D4E"/>
    <w:rsid w:val="00D82AD8"/>
    <w:rsid w:val="00DA218F"/>
    <w:rsid w:val="00DB3E62"/>
    <w:rsid w:val="00DE14E4"/>
    <w:rsid w:val="00E04DC9"/>
    <w:rsid w:val="00E33D14"/>
    <w:rsid w:val="00E41773"/>
    <w:rsid w:val="00E5084A"/>
    <w:rsid w:val="00E54EAA"/>
    <w:rsid w:val="00EB25AD"/>
    <w:rsid w:val="00EF11EE"/>
    <w:rsid w:val="00F03C8F"/>
    <w:rsid w:val="00F60B32"/>
    <w:rsid w:val="00F640A2"/>
    <w:rsid w:val="00F72DE3"/>
    <w:rsid w:val="00F82149"/>
    <w:rsid w:val="00F8648F"/>
    <w:rsid w:val="00FC3BB7"/>
    <w:rsid w:val="00FE3CE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12BFA"/>
  <w15:docId w15:val="{9CF6904F-CB39-4ACD-8574-811ED28E0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74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749F"/>
    <w:rPr>
      <w:rFonts w:ascii="Segoe UI" w:hAnsi="Segoe UI" w:cs="Segoe UI"/>
      <w:sz w:val="18"/>
      <w:szCs w:val="18"/>
    </w:rPr>
  </w:style>
  <w:style w:type="paragraph" w:styleId="Header">
    <w:name w:val="header"/>
    <w:basedOn w:val="Normal"/>
    <w:link w:val="HeaderChar"/>
    <w:uiPriority w:val="99"/>
    <w:unhideWhenUsed/>
    <w:rsid w:val="002A2C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2C7F"/>
  </w:style>
  <w:style w:type="paragraph" w:styleId="Footer">
    <w:name w:val="footer"/>
    <w:basedOn w:val="Normal"/>
    <w:link w:val="FooterChar"/>
    <w:uiPriority w:val="99"/>
    <w:unhideWhenUsed/>
    <w:rsid w:val="002A2C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2C7F"/>
  </w:style>
  <w:style w:type="character" w:styleId="CommentReference">
    <w:name w:val="annotation reference"/>
    <w:basedOn w:val="DefaultParagraphFont"/>
    <w:uiPriority w:val="99"/>
    <w:semiHidden/>
    <w:unhideWhenUsed/>
    <w:rsid w:val="00DA218F"/>
    <w:rPr>
      <w:sz w:val="16"/>
      <w:szCs w:val="16"/>
    </w:rPr>
  </w:style>
  <w:style w:type="paragraph" w:styleId="CommentText">
    <w:name w:val="annotation text"/>
    <w:basedOn w:val="Normal"/>
    <w:link w:val="CommentTextChar"/>
    <w:uiPriority w:val="99"/>
    <w:semiHidden/>
    <w:unhideWhenUsed/>
    <w:rsid w:val="00DA218F"/>
    <w:pPr>
      <w:spacing w:line="240" w:lineRule="auto"/>
    </w:pPr>
    <w:rPr>
      <w:sz w:val="20"/>
      <w:szCs w:val="20"/>
    </w:rPr>
  </w:style>
  <w:style w:type="character" w:customStyle="1" w:styleId="CommentTextChar">
    <w:name w:val="Comment Text Char"/>
    <w:basedOn w:val="DefaultParagraphFont"/>
    <w:link w:val="CommentText"/>
    <w:uiPriority w:val="99"/>
    <w:semiHidden/>
    <w:rsid w:val="00DA218F"/>
    <w:rPr>
      <w:sz w:val="20"/>
      <w:szCs w:val="20"/>
    </w:rPr>
  </w:style>
  <w:style w:type="paragraph" w:styleId="CommentSubject">
    <w:name w:val="annotation subject"/>
    <w:basedOn w:val="CommentText"/>
    <w:next w:val="CommentText"/>
    <w:link w:val="CommentSubjectChar"/>
    <w:uiPriority w:val="99"/>
    <w:semiHidden/>
    <w:unhideWhenUsed/>
    <w:rsid w:val="00DA218F"/>
    <w:rPr>
      <w:b/>
      <w:bCs/>
    </w:rPr>
  </w:style>
  <w:style w:type="character" w:customStyle="1" w:styleId="CommentSubjectChar">
    <w:name w:val="Comment Subject Char"/>
    <w:basedOn w:val="CommentTextChar"/>
    <w:link w:val="CommentSubject"/>
    <w:uiPriority w:val="99"/>
    <w:semiHidden/>
    <w:rsid w:val="00DA218F"/>
    <w:rPr>
      <w:b/>
      <w:bCs/>
      <w:sz w:val="20"/>
      <w:szCs w:val="20"/>
    </w:rPr>
  </w:style>
  <w:style w:type="character" w:styleId="LineNumber">
    <w:name w:val="line number"/>
    <w:basedOn w:val="DefaultParagraphFont"/>
    <w:uiPriority w:val="99"/>
    <w:semiHidden/>
    <w:unhideWhenUsed/>
    <w:rsid w:val="007E694C"/>
  </w:style>
  <w:style w:type="table" w:styleId="TableGrid">
    <w:name w:val="Table Grid"/>
    <w:basedOn w:val="TableNormal"/>
    <w:uiPriority w:val="59"/>
    <w:rsid w:val="00C232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BNT_Author.XSL" StyleName="ABNT NBR 6023:2002*" Version="1"/>
</file>

<file path=customXml/itemProps1.xml><?xml version="1.0" encoding="utf-8"?>
<ds:datastoreItem xmlns:ds="http://schemas.openxmlformats.org/officeDocument/2006/customXml" ds:itemID="{B95095F4-58E8-4D65-B5C6-DA0932188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20</Pages>
  <Words>5254</Words>
  <Characters>29954</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University of Central Lancashire</Company>
  <LinksUpToDate>false</LinksUpToDate>
  <CharactersWithSpaces>35138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Gayle Brewer</dc:creator>
  <cp:keywords/>
  <dc:description/>
  <cp:lastModifiedBy>Gayle Brewer</cp:lastModifiedBy>
  <cp:revision>36</cp:revision>
  <cp:lastPrinted>2016-09-07T13:58:00Z</cp:lastPrinted>
  <dcterms:created xsi:type="dcterms:W3CDTF">2016-09-12T09:34:00Z</dcterms:created>
  <dcterms:modified xsi:type="dcterms:W3CDTF">2016-11-06T12:00:00Z</dcterms:modified>
</cp:coreProperties>
</file>