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52289" w14:textId="7DA0BF48" w:rsidR="0073556C" w:rsidRPr="0036191C" w:rsidRDefault="0034377D" w:rsidP="00EF2A58">
      <w:pPr>
        <w:jc w:val="center"/>
        <w:rPr>
          <w:rFonts w:ascii="Times New Roman" w:hAnsi="Times New Roman" w:cs="Times New Roman"/>
          <w:b/>
        </w:rPr>
      </w:pPr>
      <w:bookmarkStart w:id="0" w:name="_GoBack"/>
      <w:bookmarkEnd w:id="0"/>
      <w:r w:rsidRPr="0036191C">
        <w:rPr>
          <w:rFonts w:ascii="Times New Roman" w:hAnsi="Times New Roman" w:cs="Times New Roman"/>
          <w:b/>
        </w:rPr>
        <w:t>Consumption</w:t>
      </w:r>
      <w:r w:rsidR="001939A7" w:rsidRPr="0036191C">
        <w:rPr>
          <w:rFonts w:ascii="Times New Roman" w:hAnsi="Times New Roman" w:cs="Times New Roman"/>
          <w:b/>
        </w:rPr>
        <w:t xml:space="preserve"> </w:t>
      </w:r>
      <w:r w:rsidR="009B7308" w:rsidRPr="0036191C">
        <w:rPr>
          <w:rFonts w:ascii="Times New Roman" w:hAnsi="Times New Roman" w:cs="Times New Roman"/>
          <w:b/>
        </w:rPr>
        <w:t>F</w:t>
      </w:r>
      <w:r w:rsidR="001939A7" w:rsidRPr="0036191C">
        <w:rPr>
          <w:rFonts w:ascii="Times New Roman" w:hAnsi="Times New Roman" w:cs="Times New Roman"/>
          <w:b/>
        </w:rPr>
        <w:t>ield</w:t>
      </w:r>
      <w:r w:rsidR="00F00F03" w:rsidRPr="0036191C">
        <w:rPr>
          <w:rFonts w:ascii="Times New Roman" w:hAnsi="Times New Roman" w:cs="Times New Roman"/>
          <w:b/>
        </w:rPr>
        <w:t xml:space="preserve"> Driven</w:t>
      </w:r>
      <w:r w:rsidR="001939A7" w:rsidRPr="0036191C">
        <w:rPr>
          <w:rFonts w:ascii="Times New Roman" w:hAnsi="Times New Roman" w:cs="Times New Roman"/>
          <w:b/>
        </w:rPr>
        <w:t xml:space="preserve"> </w:t>
      </w:r>
      <w:r w:rsidR="009B7308" w:rsidRPr="0036191C">
        <w:rPr>
          <w:rFonts w:ascii="Times New Roman" w:hAnsi="Times New Roman" w:cs="Times New Roman"/>
          <w:b/>
        </w:rPr>
        <w:t>E</w:t>
      </w:r>
      <w:r w:rsidR="0073556C" w:rsidRPr="0036191C">
        <w:rPr>
          <w:rFonts w:ascii="Times New Roman" w:hAnsi="Times New Roman" w:cs="Times New Roman"/>
          <w:b/>
        </w:rPr>
        <w:t>ntrepreneurship</w:t>
      </w:r>
      <w:r w:rsidR="009B7308" w:rsidRPr="0036191C">
        <w:rPr>
          <w:rFonts w:ascii="Times New Roman" w:hAnsi="Times New Roman" w:cs="Times New Roman"/>
          <w:b/>
        </w:rPr>
        <w:t xml:space="preserve"> (CF</w:t>
      </w:r>
      <w:r w:rsidR="00F00F03" w:rsidRPr="0036191C">
        <w:rPr>
          <w:rFonts w:ascii="Times New Roman" w:hAnsi="Times New Roman" w:cs="Times New Roman"/>
          <w:b/>
        </w:rPr>
        <w:t>D</w:t>
      </w:r>
      <w:r w:rsidR="009B7308" w:rsidRPr="0036191C">
        <w:rPr>
          <w:rFonts w:ascii="Times New Roman" w:hAnsi="Times New Roman" w:cs="Times New Roman"/>
          <w:b/>
        </w:rPr>
        <w:t>E)</w:t>
      </w:r>
      <w:r w:rsidR="00DB026E" w:rsidRPr="0036191C">
        <w:rPr>
          <w:rFonts w:ascii="Times New Roman" w:hAnsi="Times New Roman" w:cs="Times New Roman"/>
          <w:b/>
        </w:rPr>
        <w:t xml:space="preserve">: </w:t>
      </w:r>
      <w:r w:rsidR="00E6732A">
        <w:rPr>
          <w:rFonts w:ascii="Times New Roman" w:hAnsi="Times New Roman" w:cs="Times New Roman"/>
          <w:b/>
        </w:rPr>
        <w:t>How does membership in the indie music field shape individuals’ entrepreneurial journey</w:t>
      </w:r>
    </w:p>
    <w:p w14:paraId="00EAD730" w14:textId="77777777" w:rsidR="00C14AE7" w:rsidRPr="0036191C" w:rsidRDefault="00C14AE7" w:rsidP="00EF2A58">
      <w:pPr>
        <w:jc w:val="center"/>
        <w:rPr>
          <w:rFonts w:ascii="Times New Roman" w:hAnsi="Times New Roman" w:cs="Times New Roman"/>
          <w:b/>
        </w:rPr>
      </w:pPr>
    </w:p>
    <w:p w14:paraId="4C4DF1C0" w14:textId="77777777" w:rsidR="005F03C2" w:rsidRPr="0036191C" w:rsidRDefault="005F03C2" w:rsidP="00EF2A58">
      <w:pPr>
        <w:rPr>
          <w:rFonts w:ascii="Times New Roman" w:hAnsi="Times New Roman" w:cs="Times New Roman"/>
          <w:b/>
        </w:rPr>
      </w:pPr>
    </w:p>
    <w:p w14:paraId="65403E1F" w14:textId="77777777" w:rsidR="0073556C" w:rsidRPr="0036191C" w:rsidRDefault="0073556C" w:rsidP="00EF2A58">
      <w:pPr>
        <w:jc w:val="center"/>
        <w:rPr>
          <w:rFonts w:ascii="Times New Roman" w:hAnsi="Times New Roman" w:cs="Times New Roman"/>
          <w:b/>
        </w:rPr>
      </w:pPr>
      <w:r w:rsidRPr="0036191C">
        <w:rPr>
          <w:rFonts w:ascii="Times New Roman" w:hAnsi="Times New Roman" w:cs="Times New Roman"/>
          <w:b/>
        </w:rPr>
        <w:t>ABSTRACT</w:t>
      </w:r>
    </w:p>
    <w:p w14:paraId="6C9C1BBA" w14:textId="38ED384B" w:rsidR="00C51079" w:rsidRPr="0036191C" w:rsidRDefault="00C51079" w:rsidP="00EF2A58">
      <w:pPr>
        <w:jc w:val="both"/>
        <w:rPr>
          <w:rFonts w:ascii="Times New Roman" w:hAnsi="Times New Roman" w:cs="Times New Roman"/>
        </w:rPr>
      </w:pPr>
      <w:r w:rsidRPr="0036191C">
        <w:rPr>
          <w:rFonts w:ascii="Times New Roman" w:hAnsi="Times New Roman" w:cs="Times New Roman"/>
          <w:b/>
        </w:rPr>
        <w:t>Purpose:</w:t>
      </w:r>
      <w:r w:rsidRPr="0036191C">
        <w:rPr>
          <w:rFonts w:ascii="Times New Roman" w:hAnsi="Times New Roman" w:cs="Times New Roman"/>
        </w:rPr>
        <w:t xml:space="preserve"> </w:t>
      </w:r>
      <w:r w:rsidR="00BB2666" w:rsidRPr="0036191C">
        <w:rPr>
          <w:rFonts w:ascii="Times New Roman" w:hAnsi="Times New Roman" w:cs="Times New Roman"/>
        </w:rPr>
        <w:t>This study</w:t>
      </w:r>
      <w:r w:rsidR="00C14AE7" w:rsidRPr="0036191C">
        <w:rPr>
          <w:rFonts w:ascii="Times New Roman" w:hAnsi="Times New Roman" w:cs="Times New Roman"/>
        </w:rPr>
        <w:t xml:space="preserve"> </w:t>
      </w:r>
      <w:r w:rsidRPr="0036191C">
        <w:rPr>
          <w:rFonts w:ascii="Times New Roman" w:hAnsi="Times New Roman" w:cs="Times New Roman"/>
        </w:rPr>
        <w:t xml:space="preserve">aims to </w:t>
      </w:r>
      <w:r w:rsidR="00CA0B09" w:rsidRPr="0036191C">
        <w:rPr>
          <w:rFonts w:ascii="Times New Roman" w:hAnsi="Times New Roman" w:cs="Times New Roman"/>
        </w:rPr>
        <w:t>explore</w:t>
      </w:r>
      <w:r w:rsidR="00C14AE7" w:rsidRPr="0036191C">
        <w:rPr>
          <w:rFonts w:ascii="Times New Roman" w:hAnsi="Times New Roman" w:cs="Times New Roman"/>
        </w:rPr>
        <w:t xml:space="preserve"> how membership</w:t>
      </w:r>
      <w:r w:rsidR="006E2D99">
        <w:rPr>
          <w:rFonts w:ascii="Times New Roman" w:hAnsi="Times New Roman" w:cs="Times New Roman"/>
        </w:rPr>
        <w:t xml:space="preserve"> (initially as a consumer)</w:t>
      </w:r>
      <w:r w:rsidR="00C14AE7" w:rsidRPr="0036191C">
        <w:rPr>
          <w:rFonts w:ascii="Times New Roman" w:hAnsi="Times New Roman" w:cs="Times New Roman"/>
        </w:rPr>
        <w:t xml:space="preserve"> in a given field shapes </w:t>
      </w:r>
      <w:r w:rsidR="006E2D99">
        <w:rPr>
          <w:rFonts w:ascii="Times New Roman" w:hAnsi="Times New Roman" w:cs="Times New Roman"/>
        </w:rPr>
        <w:t xml:space="preserve">individuals’ </w:t>
      </w:r>
      <w:r w:rsidR="00C14AE7" w:rsidRPr="0036191C">
        <w:rPr>
          <w:rFonts w:ascii="Times New Roman" w:hAnsi="Times New Roman" w:cs="Times New Roman"/>
        </w:rPr>
        <w:t xml:space="preserve">entrepreneurial </w:t>
      </w:r>
      <w:r w:rsidR="006E2D99">
        <w:rPr>
          <w:rFonts w:ascii="Times New Roman" w:hAnsi="Times New Roman" w:cs="Times New Roman"/>
        </w:rPr>
        <w:t>journey</w:t>
      </w:r>
      <w:r w:rsidR="00C14AE7" w:rsidRPr="0036191C">
        <w:rPr>
          <w:rFonts w:ascii="Times New Roman" w:hAnsi="Times New Roman" w:cs="Times New Roman"/>
        </w:rPr>
        <w:t xml:space="preserve">. </w:t>
      </w:r>
    </w:p>
    <w:p w14:paraId="3BE0A110" w14:textId="7F957646" w:rsidR="00C51079" w:rsidRPr="0036191C" w:rsidRDefault="00C51079" w:rsidP="00EF2A58">
      <w:pPr>
        <w:jc w:val="both"/>
        <w:rPr>
          <w:rFonts w:ascii="Times New Roman" w:hAnsi="Times New Roman" w:cs="Times New Roman"/>
        </w:rPr>
      </w:pPr>
      <w:r w:rsidRPr="0036191C">
        <w:rPr>
          <w:rFonts w:ascii="Times New Roman" w:hAnsi="Times New Roman" w:cs="Times New Roman"/>
          <w:b/>
        </w:rPr>
        <w:t>Design/methodology:</w:t>
      </w:r>
      <w:r w:rsidRPr="0036191C">
        <w:rPr>
          <w:rFonts w:ascii="Times New Roman" w:hAnsi="Times New Roman" w:cs="Times New Roman"/>
        </w:rPr>
        <w:t xml:space="preserve"> </w:t>
      </w:r>
      <w:r w:rsidR="008F44C2" w:rsidRPr="0036191C">
        <w:rPr>
          <w:rFonts w:ascii="Times New Roman" w:hAnsi="Times New Roman" w:cs="Times New Roman"/>
        </w:rPr>
        <w:t xml:space="preserve">Our research context is the cultural and creative industries and, in particular, the </w:t>
      </w:r>
      <w:r w:rsidR="006E2D99">
        <w:rPr>
          <w:rFonts w:ascii="Times New Roman" w:hAnsi="Times New Roman" w:cs="Times New Roman"/>
        </w:rPr>
        <w:t>independent (</w:t>
      </w:r>
      <w:r w:rsidR="008F44C2" w:rsidRPr="0036191C">
        <w:rPr>
          <w:rFonts w:ascii="Times New Roman" w:hAnsi="Times New Roman" w:cs="Times New Roman"/>
        </w:rPr>
        <w:t>indie</w:t>
      </w:r>
      <w:r w:rsidR="006E2D99">
        <w:rPr>
          <w:rFonts w:ascii="Times New Roman" w:hAnsi="Times New Roman" w:cs="Times New Roman"/>
        </w:rPr>
        <w:t>)</w:t>
      </w:r>
      <w:r w:rsidR="008F44C2" w:rsidRPr="0036191C">
        <w:rPr>
          <w:rFonts w:ascii="Times New Roman" w:hAnsi="Times New Roman" w:cs="Times New Roman"/>
        </w:rPr>
        <w:t xml:space="preserve"> music field in which we conducted unstructured interviews with nascent and established </w:t>
      </w:r>
      <w:r w:rsidRPr="0036191C">
        <w:rPr>
          <w:rFonts w:ascii="Times New Roman" w:hAnsi="Times New Roman" w:cs="Times New Roman"/>
        </w:rPr>
        <w:t xml:space="preserve">cultural </w:t>
      </w:r>
      <w:r w:rsidR="008F44C2" w:rsidRPr="0036191C">
        <w:rPr>
          <w:rFonts w:ascii="Times New Roman" w:hAnsi="Times New Roman" w:cs="Times New Roman"/>
        </w:rPr>
        <w:t>entrepreneurs.</w:t>
      </w:r>
      <w:r w:rsidR="00C14AE7" w:rsidRPr="0036191C">
        <w:rPr>
          <w:rFonts w:ascii="Times New Roman" w:hAnsi="Times New Roman" w:cs="Times New Roman"/>
        </w:rPr>
        <w:t xml:space="preserve"> </w:t>
      </w:r>
    </w:p>
    <w:p w14:paraId="2D01FB3D" w14:textId="0FC6FCFC" w:rsidR="00EF2A58" w:rsidRDefault="00C51079" w:rsidP="00EF2A58">
      <w:pPr>
        <w:jc w:val="both"/>
        <w:rPr>
          <w:rFonts w:ascii="Times New Roman" w:hAnsi="Times New Roman" w:cs="Times New Roman"/>
        </w:rPr>
      </w:pPr>
      <w:r w:rsidRPr="0036191C">
        <w:rPr>
          <w:rFonts w:ascii="Times New Roman" w:hAnsi="Times New Roman" w:cs="Times New Roman"/>
          <w:b/>
        </w:rPr>
        <w:t>Findings:</w:t>
      </w:r>
      <w:r w:rsidRPr="0036191C">
        <w:rPr>
          <w:rFonts w:ascii="Times New Roman" w:hAnsi="Times New Roman" w:cs="Times New Roman"/>
        </w:rPr>
        <w:t xml:space="preserve"> </w:t>
      </w:r>
      <w:r w:rsidR="00894F73">
        <w:rPr>
          <w:rFonts w:ascii="Times New Roman" w:hAnsi="Times New Roman" w:cs="Times New Roman"/>
        </w:rPr>
        <w:t>We introduce and justify o</w:t>
      </w:r>
      <w:r w:rsidR="00ED1E65" w:rsidRPr="0036191C">
        <w:rPr>
          <w:rFonts w:ascii="Times New Roman" w:hAnsi="Times New Roman" w:cs="Times New Roman"/>
        </w:rPr>
        <w:t xml:space="preserve">ur </w:t>
      </w:r>
      <w:r w:rsidR="001D554A" w:rsidRPr="0036191C">
        <w:rPr>
          <w:rFonts w:ascii="Times New Roman" w:hAnsi="Times New Roman" w:cs="Times New Roman"/>
        </w:rPr>
        <w:t xml:space="preserve">theoretical framework of Consumption Field Driven Entrepreneurship (CFDE) </w:t>
      </w:r>
      <w:r w:rsidR="00894F73">
        <w:rPr>
          <w:rFonts w:ascii="Times New Roman" w:hAnsi="Times New Roman" w:cs="Times New Roman"/>
        </w:rPr>
        <w:t xml:space="preserve">that </w:t>
      </w:r>
      <w:r w:rsidR="001D554A" w:rsidRPr="0036191C">
        <w:rPr>
          <w:rFonts w:ascii="Times New Roman" w:hAnsi="Times New Roman" w:cs="Times New Roman"/>
        </w:rPr>
        <w:t xml:space="preserve">captures the tripartite process via which our informants make the transition from indie music consumers to entrepreneurs by </w:t>
      </w:r>
      <w:r w:rsidR="006972FC" w:rsidRPr="0036191C">
        <w:rPr>
          <w:rFonts w:ascii="Times New Roman" w:hAnsi="Times New Roman" w:cs="Times New Roman"/>
        </w:rPr>
        <w:t>developing field-specific</w:t>
      </w:r>
      <w:r w:rsidR="001D554A" w:rsidRPr="0036191C">
        <w:rPr>
          <w:rFonts w:ascii="Times New Roman" w:hAnsi="Times New Roman" w:cs="Times New Roman"/>
        </w:rPr>
        <w:t xml:space="preserve"> illusio, enacting entrepreneurial habitus, and acquiring legitimacy via symbolic capital accumulation within the indie music field</w:t>
      </w:r>
      <w:r w:rsidR="00B21686" w:rsidRPr="0036191C">
        <w:rPr>
          <w:rFonts w:ascii="Times New Roman" w:hAnsi="Times New Roman" w:cs="Times New Roman"/>
        </w:rPr>
        <w:t xml:space="preserve">. </w:t>
      </w:r>
      <w:r w:rsidR="00ED1E65" w:rsidRPr="0036191C">
        <w:rPr>
          <w:rFonts w:ascii="Times New Roman" w:hAnsi="Times New Roman" w:cs="Times New Roman"/>
        </w:rPr>
        <w:t>We further</w:t>
      </w:r>
      <w:r w:rsidR="008F44C2" w:rsidRPr="0036191C">
        <w:rPr>
          <w:rFonts w:ascii="Times New Roman" w:hAnsi="Times New Roman" w:cs="Times New Roman"/>
        </w:rPr>
        <w:t xml:space="preserve"> illustrate how these entrepreneurs</w:t>
      </w:r>
      <w:r w:rsidR="00C14AE7" w:rsidRPr="0036191C">
        <w:rPr>
          <w:rFonts w:ascii="Times New Roman" w:hAnsi="Times New Roman" w:cs="Times New Roman"/>
        </w:rPr>
        <w:t xml:space="preserve"> adopt the paradoxical </w:t>
      </w:r>
      <w:r w:rsidR="003D3563">
        <w:rPr>
          <w:rFonts w:ascii="Times New Roman" w:hAnsi="Times New Roman" w:cs="Times New Roman"/>
        </w:rPr>
        <w:t xml:space="preserve">logics, </w:t>
      </w:r>
      <w:r w:rsidR="00C14AE7" w:rsidRPr="0036191C">
        <w:rPr>
          <w:rFonts w:ascii="Times New Roman" w:hAnsi="Times New Roman" w:cs="Times New Roman"/>
        </w:rPr>
        <w:t>aesthetics</w:t>
      </w:r>
      <w:r w:rsidR="003D3563">
        <w:rPr>
          <w:rFonts w:ascii="Times New Roman" w:hAnsi="Times New Roman" w:cs="Times New Roman"/>
        </w:rPr>
        <w:t xml:space="preserve"> and ethos</w:t>
      </w:r>
      <w:r w:rsidR="00C14AE7" w:rsidRPr="0036191C">
        <w:rPr>
          <w:rFonts w:ascii="Times New Roman" w:hAnsi="Times New Roman" w:cs="Times New Roman"/>
        </w:rPr>
        <w:t xml:space="preserve"> of the indie music field by moving in-between its auth</w:t>
      </w:r>
      <w:r w:rsidR="00CA0B09" w:rsidRPr="0036191C">
        <w:rPr>
          <w:rFonts w:ascii="Times New Roman" w:hAnsi="Times New Roman" w:cs="Times New Roman"/>
        </w:rPr>
        <w:t>entic and commercial discourses</w:t>
      </w:r>
      <w:r w:rsidR="00C14AE7" w:rsidRPr="0036191C">
        <w:rPr>
          <w:rFonts w:ascii="Times New Roman" w:hAnsi="Times New Roman" w:cs="Times New Roman"/>
        </w:rPr>
        <w:t xml:space="preserve"> </w:t>
      </w:r>
      <w:r w:rsidR="008F44C2" w:rsidRPr="0036191C">
        <w:rPr>
          <w:rFonts w:ascii="Times New Roman" w:hAnsi="Times New Roman" w:cs="Times New Roman"/>
        </w:rPr>
        <w:t>to</w:t>
      </w:r>
      <w:r w:rsidR="00C14AE7" w:rsidRPr="0036191C">
        <w:rPr>
          <w:rFonts w:ascii="Times New Roman" w:hAnsi="Times New Roman" w:cs="Times New Roman"/>
        </w:rPr>
        <w:t xml:space="preserve"> orchestrate their entrepreneurial </w:t>
      </w:r>
      <w:r w:rsidR="006E2D99">
        <w:rPr>
          <w:rFonts w:ascii="Times New Roman" w:hAnsi="Times New Roman" w:cs="Times New Roman"/>
        </w:rPr>
        <w:t>journey</w:t>
      </w:r>
      <w:r w:rsidR="00C14AE7" w:rsidRPr="0036191C">
        <w:rPr>
          <w:rFonts w:ascii="Times New Roman" w:hAnsi="Times New Roman" w:cs="Times New Roman"/>
        </w:rPr>
        <w:t xml:space="preserve">. </w:t>
      </w:r>
    </w:p>
    <w:p w14:paraId="5FE3FF46" w14:textId="67928285" w:rsidR="00EF2A58" w:rsidRPr="00EF2A58" w:rsidRDefault="00EF2A58" w:rsidP="00EF2A58">
      <w:pPr>
        <w:jc w:val="both"/>
        <w:rPr>
          <w:rFonts w:ascii="Times New Roman" w:hAnsi="Times New Roman" w:cs="Times New Roman"/>
        </w:rPr>
      </w:pPr>
      <w:r>
        <w:rPr>
          <w:rFonts w:ascii="Times New Roman" w:hAnsi="Times New Roman" w:cs="Times New Roman"/>
          <w:b/>
        </w:rPr>
        <w:t>Research limitations/implications</w:t>
      </w:r>
      <w:r w:rsidRPr="0036191C">
        <w:rPr>
          <w:rFonts w:ascii="Times New Roman" w:hAnsi="Times New Roman" w:cs="Times New Roman"/>
          <w:b/>
        </w:rPr>
        <w:t>:</w:t>
      </w:r>
      <w:r>
        <w:rPr>
          <w:rFonts w:ascii="Times New Roman" w:hAnsi="Times New Roman" w:cs="Times New Roman"/>
          <w:b/>
        </w:rPr>
        <w:t xml:space="preserve"> </w:t>
      </w:r>
      <w:r w:rsidRPr="00EF2A58">
        <w:rPr>
          <w:rFonts w:ascii="Times New Roman" w:hAnsi="Times New Roman" w:cs="Times New Roman"/>
        </w:rPr>
        <w:t>Our study holds several theoretical implications for entrepreneurship-oriented research. First of all, we highlight the importance of non-financial resources (i.e., cultural and social capital) in individuals' entrepreneurial journey. Secondly, our study illustrates the importance of consumption activities in the process of gaining entrepreneurial legitimation within a specific field. Finally, our study contributes to consumption-driven entrepreneurship research by offering a detailed description of individuals' consumption-driven entrepreneurial journey.</w:t>
      </w:r>
      <w:r w:rsidR="009409EC">
        <w:rPr>
          <w:rFonts w:ascii="Times New Roman" w:hAnsi="Times New Roman" w:cs="Times New Roman"/>
        </w:rPr>
        <w:t xml:space="preserve"> </w:t>
      </w:r>
    </w:p>
    <w:p w14:paraId="50D176C1" w14:textId="323EB7D6" w:rsidR="00EF2A58" w:rsidRPr="0036191C" w:rsidRDefault="00EF2A58" w:rsidP="00EF2A58">
      <w:pPr>
        <w:jc w:val="both"/>
        <w:rPr>
          <w:rFonts w:ascii="Times New Roman" w:hAnsi="Times New Roman" w:cs="Times New Roman"/>
        </w:rPr>
      </w:pPr>
      <w:r>
        <w:rPr>
          <w:rFonts w:ascii="Times New Roman" w:hAnsi="Times New Roman" w:cs="Times New Roman"/>
          <w:b/>
        </w:rPr>
        <w:t>Practical implications</w:t>
      </w:r>
      <w:r w:rsidRPr="0036191C">
        <w:rPr>
          <w:rFonts w:ascii="Times New Roman" w:hAnsi="Times New Roman" w:cs="Times New Roman"/>
          <w:b/>
        </w:rPr>
        <w:t>:</w:t>
      </w:r>
      <w:r>
        <w:rPr>
          <w:rFonts w:ascii="Times New Roman" w:hAnsi="Times New Roman" w:cs="Times New Roman"/>
        </w:rPr>
        <w:t xml:space="preserve"> </w:t>
      </w:r>
      <w:r w:rsidRPr="00EF2A58">
        <w:rPr>
          <w:rFonts w:ascii="Times New Roman" w:hAnsi="Times New Roman" w:cs="Times New Roman"/>
        </w:rPr>
        <w:t>Our study provides some initial practical implications for entrepreneurs within the cultural and creative industries. We illustrate how membership in a field (initially as a consumer) might turn into a source of skills, competences and community for entrepreneurs by mobilising and converting different forms of non-material and material field-specific capital. In order to acquire entrepreneurial legitimation, nascent entrepreneurs should gain symbolic capital through the approval, recognition and credit from members of the indie music field. Also, entrepreneurs can acquire symbolic capital and gain entrepreneurial legitimation by either ‘fitting in’ or ‘standing out’ from the existing logics of the field.</w:t>
      </w:r>
    </w:p>
    <w:p w14:paraId="29AA4258" w14:textId="15E0B98F" w:rsidR="005E4F29" w:rsidRPr="0036191C" w:rsidRDefault="00C51079" w:rsidP="00EF2A58">
      <w:pPr>
        <w:jc w:val="both"/>
        <w:rPr>
          <w:rFonts w:ascii="Times New Roman" w:hAnsi="Times New Roman" w:cs="Times New Roman"/>
        </w:rPr>
      </w:pPr>
      <w:r w:rsidRPr="0036191C">
        <w:rPr>
          <w:rFonts w:ascii="Times New Roman" w:hAnsi="Times New Roman" w:cs="Times New Roman"/>
          <w:b/>
        </w:rPr>
        <w:t>Originality/value:</w:t>
      </w:r>
      <w:r w:rsidRPr="0036191C">
        <w:rPr>
          <w:rFonts w:ascii="Times New Roman" w:hAnsi="Times New Roman" w:cs="Times New Roman"/>
        </w:rPr>
        <w:t xml:space="preserve"> </w:t>
      </w:r>
      <w:r w:rsidR="00C14AE7" w:rsidRPr="0036191C">
        <w:rPr>
          <w:rFonts w:ascii="Times New Roman" w:hAnsi="Times New Roman" w:cs="Times New Roman"/>
        </w:rPr>
        <w:t xml:space="preserve">Our study </w:t>
      </w:r>
      <w:r w:rsidR="00CA0B09" w:rsidRPr="0036191C">
        <w:rPr>
          <w:rFonts w:ascii="Times New Roman" w:hAnsi="Times New Roman" w:cs="Times New Roman"/>
        </w:rPr>
        <w:t xml:space="preserve">contributes </w:t>
      </w:r>
      <w:r w:rsidR="00832DC8" w:rsidRPr="0036191C">
        <w:rPr>
          <w:rFonts w:ascii="Times New Roman" w:hAnsi="Times New Roman" w:cs="Times New Roman"/>
        </w:rPr>
        <w:t xml:space="preserve">to the growing body of literature that examines entrepreneurship fuelled by consumption practices and passions with our theoretical framework of Consumption Field Driven Entrepreneurship (CFDE) which outlines the transition </w:t>
      </w:r>
      <w:r w:rsidR="00D907AC" w:rsidRPr="0036191C">
        <w:rPr>
          <w:rFonts w:ascii="Times New Roman" w:hAnsi="Times New Roman" w:cs="Times New Roman"/>
        </w:rPr>
        <w:t>from</w:t>
      </w:r>
      <w:r w:rsidR="00832DC8" w:rsidRPr="0036191C">
        <w:rPr>
          <w:rFonts w:ascii="Times New Roman" w:hAnsi="Times New Roman" w:cs="Times New Roman"/>
        </w:rPr>
        <w:t xml:space="preserve"> indie music consumers to indie music entrepreneurs</w:t>
      </w:r>
      <w:r w:rsidR="0061035F" w:rsidRPr="0036191C">
        <w:rPr>
          <w:rFonts w:ascii="Times New Roman" w:hAnsi="Times New Roman" w:cs="Times New Roman"/>
        </w:rPr>
        <w:t>.</w:t>
      </w:r>
    </w:p>
    <w:p w14:paraId="03C0005D" w14:textId="77777777" w:rsidR="0073556C" w:rsidRPr="0036191C" w:rsidRDefault="0073556C" w:rsidP="00EF2A58">
      <w:pPr>
        <w:jc w:val="both"/>
        <w:rPr>
          <w:rFonts w:ascii="Times New Roman" w:hAnsi="Times New Roman" w:cs="Times New Roman"/>
        </w:rPr>
      </w:pPr>
    </w:p>
    <w:p w14:paraId="77DAB3D1" w14:textId="27B0FFC4" w:rsidR="00316E55" w:rsidRPr="0036191C" w:rsidRDefault="0073556C" w:rsidP="00EF2A58">
      <w:pPr>
        <w:rPr>
          <w:rFonts w:ascii="Times New Roman" w:hAnsi="Times New Roman" w:cs="Times New Roman"/>
          <w:b/>
        </w:rPr>
      </w:pPr>
      <w:r w:rsidRPr="0036191C">
        <w:rPr>
          <w:rFonts w:ascii="Times New Roman" w:hAnsi="Times New Roman" w:cs="Times New Roman"/>
          <w:b/>
        </w:rPr>
        <w:t>Keywords</w:t>
      </w:r>
      <w:r w:rsidR="009C4EC6" w:rsidRPr="0036191C">
        <w:rPr>
          <w:rFonts w:ascii="Times New Roman" w:hAnsi="Times New Roman" w:cs="Times New Roman"/>
          <w:b/>
        </w:rPr>
        <w:t>:</w:t>
      </w:r>
      <w:r w:rsidR="009C4EC6" w:rsidRPr="0036191C">
        <w:rPr>
          <w:rFonts w:ascii="Times New Roman" w:hAnsi="Times New Roman" w:cs="Times New Roman"/>
        </w:rPr>
        <w:t xml:space="preserve"> </w:t>
      </w:r>
      <w:r w:rsidR="001939A7" w:rsidRPr="0036191C">
        <w:rPr>
          <w:rFonts w:ascii="Times New Roman" w:hAnsi="Times New Roman" w:cs="Times New Roman"/>
        </w:rPr>
        <w:t>consumption field driven</w:t>
      </w:r>
      <w:r w:rsidR="00DB026E" w:rsidRPr="0036191C">
        <w:rPr>
          <w:rFonts w:ascii="Times New Roman" w:hAnsi="Times New Roman" w:cs="Times New Roman"/>
        </w:rPr>
        <w:t xml:space="preserve"> entrepreneurship, </w:t>
      </w:r>
      <w:r w:rsidR="009C4EC6" w:rsidRPr="0036191C">
        <w:rPr>
          <w:rFonts w:ascii="Times New Roman" w:hAnsi="Times New Roman" w:cs="Times New Roman"/>
        </w:rPr>
        <w:t>indie music</w:t>
      </w:r>
      <w:r w:rsidR="00DB026E" w:rsidRPr="0036191C">
        <w:rPr>
          <w:rFonts w:ascii="Times New Roman" w:hAnsi="Times New Roman" w:cs="Times New Roman"/>
        </w:rPr>
        <w:t xml:space="preserve">, </w:t>
      </w:r>
      <w:r w:rsidR="00386767" w:rsidRPr="0036191C">
        <w:rPr>
          <w:rFonts w:ascii="Times New Roman" w:hAnsi="Times New Roman" w:cs="Times New Roman"/>
        </w:rPr>
        <w:t xml:space="preserve">field </w:t>
      </w:r>
      <w:r w:rsidR="00DB026E" w:rsidRPr="0036191C">
        <w:rPr>
          <w:rFonts w:ascii="Times New Roman" w:hAnsi="Times New Roman" w:cs="Times New Roman"/>
        </w:rPr>
        <w:t>theory</w:t>
      </w:r>
      <w:r w:rsidR="00CA0B09" w:rsidRPr="0036191C">
        <w:rPr>
          <w:rFonts w:ascii="Times New Roman" w:hAnsi="Times New Roman" w:cs="Times New Roman"/>
        </w:rPr>
        <w:t>, cultural and creative industries</w:t>
      </w:r>
      <w:r w:rsidR="00532323" w:rsidRPr="0036191C">
        <w:rPr>
          <w:rFonts w:ascii="Times New Roman" w:hAnsi="Times New Roman" w:cs="Times New Roman"/>
        </w:rPr>
        <w:t>, entrepreneurship</w:t>
      </w:r>
      <w:r w:rsidR="00387122" w:rsidRPr="0036191C">
        <w:rPr>
          <w:rFonts w:ascii="Times New Roman" w:hAnsi="Times New Roman" w:cs="Times New Roman"/>
        </w:rPr>
        <w:t xml:space="preserve"> </w:t>
      </w:r>
    </w:p>
    <w:p w14:paraId="1C31566F" w14:textId="77777777" w:rsidR="00D7261D" w:rsidRPr="0036191C" w:rsidRDefault="00D7261D" w:rsidP="006054C5">
      <w:pPr>
        <w:spacing w:line="480" w:lineRule="auto"/>
        <w:jc w:val="both"/>
        <w:rPr>
          <w:rFonts w:ascii="Times New Roman" w:hAnsi="Times New Roman" w:cs="Times New Roman"/>
          <w:b/>
        </w:rPr>
      </w:pPr>
      <w:r w:rsidRPr="0036191C">
        <w:rPr>
          <w:rFonts w:ascii="Times New Roman" w:hAnsi="Times New Roman" w:cs="Times New Roman"/>
          <w:b/>
        </w:rPr>
        <w:br w:type="page"/>
      </w:r>
    </w:p>
    <w:p w14:paraId="2BCD9D64" w14:textId="77777777" w:rsidR="006054C5" w:rsidRPr="0036191C" w:rsidRDefault="006054C5" w:rsidP="006054C5">
      <w:pPr>
        <w:spacing w:line="480" w:lineRule="auto"/>
        <w:jc w:val="both"/>
        <w:rPr>
          <w:rFonts w:ascii="Times New Roman" w:hAnsi="Times New Roman" w:cs="Times New Roman"/>
          <w:b/>
        </w:rPr>
      </w:pPr>
      <w:r w:rsidRPr="0036191C">
        <w:rPr>
          <w:rFonts w:ascii="Times New Roman" w:hAnsi="Times New Roman" w:cs="Times New Roman"/>
          <w:b/>
        </w:rPr>
        <w:lastRenderedPageBreak/>
        <w:t xml:space="preserve">Introduction </w:t>
      </w:r>
    </w:p>
    <w:p w14:paraId="7B27352A" w14:textId="0DCD5D73" w:rsidR="00E30B7B" w:rsidRPr="0036191C" w:rsidRDefault="006054C5" w:rsidP="00AB2D72">
      <w:pPr>
        <w:spacing w:line="480" w:lineRule="auto"/>
        <w:ind w:firstLine="720"/>
        <w:jc w:val="both"/>
        <w:rPr>
          <w:rFonts w:ascii="Times New Roman" w:hAnsi="Times New Roman" w:cs="Times New Roman"/>
        </w:rPr>
      </w:pPr>
      <w:r w:rsidRPr="0036191C">
        <w:rPr>
          <w:rFonts w:ascii="Times New Roman" w:hAnsi="Times New Roman" w:cs="Times New Roman"/>
        </w:rPr>
        <w:t>In recent years</w:t>
      </w:r>
      <w:r w:rsidR="00F965E8" w:rsidRPr="0036191C">
        <w:rPr>
          <w:rFonts w:ascii="Times New Roman" w:hAnsi="Times New Roman" w:cs="Times New Roman"/>
        </w:rPr>
        <w:t>,</w:t>
      </w:r>
      <w:r w:rsidRPr="0036191C">
        <w:rPr>
          <w:rFonts w:ascii="Times New Roman" w:hAnsi="Times New Roman" w:cs="Times New Roman"/>
        </w:rPr>
        <w:t xml:space="preserve"> entrepreneurship research</w:t>
      </w:r>
      <w:r w:rsidR="00245504" w:rsidRPr="0036191C">
        <w:rPr>
          <w:rFonts w:ascii="Times New Roman" w:hAnsi="Times New Roman" w:cs="Times New Roman"/>
        </w:rPr>
        <w:t xml:space="preserve"> has started to deviate from the classic</w:t>
      </w:r>
      <w:r w:rsidR="00B50D44" w:rsidRPr="0036191C">
        <w:rPr>
          <w:rFonts w:ascii="Times New Roman" w:hAnsi="Times New Roman" w:cs="Times New Roman"/>
        </w:rPr>
        <w:t>al</w:t>
      </w:r>
      <w:r w:rsidR="00245504" w:rsidRPr="0036191C">
        <w:rPr>
          <w:rFonts w:ascii="Times New Roman" w:hAnsi="Times New Roman" w:cs="Times New Roman"/>
        </w:rPr>
        <w:t xml:space="preserve"> model of entrepreneurship</w:t>
      </w:r>
      <w:r w:rsidR="00C363CB" w:rsidRPr="0036191C">
        <w:rPr>
          <w:rFonts w:ascii="Times New Roman" w:hAnsi="Times New Roman" w:cs="Times New Roman"/>
        </w:rPr>
        <w:t>,</w:t>
      </w:r>
      <w:r w:rsidR="00245504" w:rsidRPr="0036191C">
        <w:rPr>
          <w:rFonts w:ascii="Times New Roman" w:hAnsi="Times New Roman" w:cs="Times New Roman"/>
        </w:rPr>
        <w:t xml:space="preserve"> which mainly theori</w:t>
      </w:r>
      <w:r w:rsidR="003D3563">
        <w:rPr>
          <w:rFonts w:ascii="Times New Roman" w:hAnsi="Times New Roman" w:cs="Times New Roman"/>
        </w:rPr>
        <w:t>s</w:t>
      </w:r>
      <w:r w:rsidR="00245504" w:rsidRPr="0036191C">
        <w:rPr>
          <w:rFonts w:ascii="Times New Roman" w:hAnsi="Times New Roman" w:cs="Times New Roman"/>
        </w:rPr>
        <w:t>es entrepreneurship as an economic</w:t>
      </w:r>
      <w:r w:rsidR="00E72439" w:rsidRPr="0036191C">
        <w:rPr>
          <w:rFonts w:ascii="Times New Roman" w:hAnsi="Times New Roman" w:cs="Times New Roman"/>
        </w:rPr>
        <w:t>ally</w:t>
      </w:r>
      <w:r w:rsidR="001C1A04" w:rsidRPr="0036191C">
        <w:rPr>
          <w:rFonts w:ascii="Times New Roman" w:hAnsi="Times New Roman" w:cs="Times New Roman"/>
        </w:rPr>
        <w:t xml:space="preserve"> </w:t>
      </w:r>
      <w:r w:rsidR="00245504" w:rsidRPr="0036191C">
        <w:rPr>
          <w:rFonts w:ascii="Times New Roman" w:hAnsi="Times New Roman" w:cs="Times New Roman"/>
        </w:rPr>
        <w:t>driven activity (Schumpeter</w:t>
      </w:r>
      <w:r w:rsidR="001F7FED" w:rsidRPr="0036191C">
        <w:rPr>
          <w:rFonts w:ascii="Times New Roman" w:hAnsi="Times New Roman" w:cs="Times New Roman"/>
        </w:rPr>
        <w:t>,</w:t>
      </w:r>
      <w:r w:rsidR="00245504" w:rsidRPr="0036191C">
        <w:rPr>
          <w:rFonts w:ascii="Times New Roman" w:hAnsi="Times New Roman" w:cs="Times New Roman"/>
        </w:rPr>
        <w:t xml:space="preserve"> 1934). </w:t>
      </w:r>
      <w:r w:rsidR="001C1A04" w:rsidRPr="0036191C">
        <w:rPr>
          <w:rFonts w:ascii="Times New Roman" w:hAnsi="Times New Roman" w:cs="Times New Roman"/>
        </w:rPr>
        <w:t>An increasing volume of studies offer</w:t>
      </w:r>
      <w:r w:rsidR="009B1654" w:rsidRPr="0036191C">
        <w:rPr>
          <w:rFonts w:ascii="Times New Roman" w:hAnsi="Times New Roman" w:cs="Times New Roman"/>
        </w:rPr>
        <w:t>s</w:t>
      </w:r>
      <w:r w:rsidR="00684C75" w:rsidRPr="0036191C">
        <w:rPr>
          <w:rFonts w:ascii="Times New Roman" w:hAnsi="Times New Roman" w:cs="Times New Roman"/>
        </w:rPr>
        <w:t xml:space="preserve"> alternative theori</w:t>
      </w:r>
      <w:r w:rsidR="003D3563">
        <w:rPr>
          <w:rFonts w:ascii="Times New Roman" w:hAnsi="Times New Roman" w:cs="Times New Roman"/>
        </w:rPr>
        <w:t>s</w:t>
      </w:r>
      <w:r w:rsidR="00684C75" w:rsidRPr="0036191C">
        <w:rPr>
          <w:rFonts w:ascii="Times New Roman" w:hAnsi="Times New Roman" w:cs="Times New Roman"/>
        </w:rPr>
        <w:t>ations about who can be conceptuali</w:t>
      </w:r>
      <w:r w:rsidR="003D3563">
        <w:rPr>
          <w:rFonts w:ascii="Times New Roman" w:hAnsi="Times New Roman" w:cs="Times New Roman"/>
        </w:rPr>
        <w:t>s</w:t>
      </w:r>
      <w:r w:rsidR="00684C75" w:rsidRPr="0036191C">
        <w:rPr>
          <w:rFonts w:ascii="Times New Roman" w:hAnsi="Times New Roman" w:cs="Times New Roman"/>
        </w:rPr>
        <w:t xml:space="preserve">ed as an entrepreneur and also </w:t>
      </w:r>
      <w:r w:rsidR="0047201B" w:rsidRPr="0036191C">
        <w:rPr>
          <w:rFonts w:ascii="Times New Roman" w:hAnsi="Times New Roman" w:cs="Times New Roman"/>
        </w:rPr>
        <w:t>about</w:t>
      </w:r>
      <w:r w:rsidR="00684C75" w:rsidRPr="0036191C">
        <w:rPr>
          <w:rFonts w:ascii="Times New Roman" w:hAnsi="Times New Roman" w:cs="Times New Roman"/>
        </w:rPr>
        <w:t xml:space="preserve"> how and why individuals decide to become entrepreneurs. </w:t>
      </w:r>
      <w:r w:rsidR="00E83BAB" w:rsidRPr="0036191C">
        <w:rPr>
          <w:rFonts w:ascii="Times New Roman" w:hAnsi="Times New Roman" w:cs="Times New Roman"/>
        </w:rPr>
        <w:t>For instance</w:t>
      </w:r>
      <w:r w:rsidR="00E861C5" w:rsidRPr="0036191C">
        <w:rPr>
          <w:rFonts w:ascii="Times New Roman" w:hAnsi="Times New Roman" w:cs="Times New Roman"/>
        </w:rPr>
        <w:t>,</w:t>
      </w:r>
      <w:r w:rsidR="00E83BAB" w:rsidRPr="0036191C">
        <w:rPr>
          <w:rFonts w:ascii="Times New Roman" w:hAnsi="Times New Roman" w:cs="Times New Roman"/>
        </w:rPr>
        <w:t xml:space="preserve"> the work of Cardon, Wincent, Singh, and Drnovsek (2009) </w:t>
      </w:r>
      <w:r w:rsidR="008F5AE8" w:rsidRPr="0036191C">
        <w:rPr>
          <w:rFonts w:ascii="Times New Roman" w:hAnsi="Times New Roman" w:cs="Times New Roman"/>
        </w:rPr>
        <w:t>illustrates</w:t>
      </w:r>
      <w:r w:rsidR="00E83BAB" w:rsidRPr="0036191C">
        <w:rPr>
          <w:rFonts w:ascii="Times New Roman" w:hAnsi="Times New Roman" w:cs="Times New Roman"/>
        </w:rPr>
        <w:t xml:space="preserve"> the </w:t>
      </w:r>
      <w:r w:rsidR="008F5AE8" w:rsidRPr="0036191C">
        <w:rPr>
          <w:rFonts w:ascii="Times New Roman" w:hAnsi="Times New Roman" w:cs="Times New Roman"/>
        </w:rPr>
        <w:t>significance</w:t>
      </w:r>
      <w:r w:rsidR="00E83BAB" w:rsidRPr="0036191C">
        <w:rPr>
          <w:rFonts w:ascii="Times New Roman" w:hAnsi="Times New Roman" w:cs="Times New Roman"/>
        </w:rPr>
        <w:t xml:space="preserve"> of </w:t>
      </w:r>
      <w:r w:rsidR="00E02760" w:rsidRPr="0036191C">
        <w:rPr>
          <w:rFonts w:ascii="Times New Roman" w:hAnsi="Times New Roman" w:cs="Times New Roman"/>
        </w:rPr>
        <w:t>‘</w:t>
      </w:r>
      <w:r w:rsidR="00E83BAB" w:rsidRPr="0036191C">
        <w:rPr>
          <w:rFonts w:ascii="Times New Roman" w:hAnsi="Times New Roman" w:cs="Times New Roman"/>
        </w:rPr>
        <w:t>passion</w:t>
      </w:r>
      <w:r w:rsidR="00E02760" w:rsidRPr="0036191C">
        <w:rPr>
          <w:rFonts w:ascii="Times New Roman" w:hAnsi="Times New Roman" w:cs="Times New Roman"/>
        </w:rPr>
        <w:t>’</w:t>
      </w:r>
      <w:r w:rsidR="00E83BAB" w:rsidRPr="0036191C">
        <w:rPr>
          <w:rFonts w:ascii="Times New Roman" w:hAnsi="Times New Roman" w:cs="Times New Roman"/>
        </w:rPr>
        <w:t xml:space="preserve"> about a project, a product, and mainly about one’s work </w:t>
      </w:r>
      <w:r w:rsidR="008F5AE8" w:rsidRPr="0036191C">
        <w:rPr>
          <w:rFonts w:ascii="Times New Roman" w:hAnsi="Times New Roman" w:cs="Times New Roman"/>
        </w:rPr>
        <w:t>to</w:t>
      </w:r>
      <w:r w:rsidR="00E83BAB" w:rsidRPr="0036191C">
        <w:rPr>
          <w:rFonts w:ascii="Times New Roman" w:hAnsi="Times New Roman" w:cs="Times New Roman"/>
        </w:rPr>
        <w:t xml:space="preserve"> the creation and further development of </w:t>
      </w:r>
      <w:r w:rsidR="0047201B" w:rsidRPr="0036191C">
        <w:rPr>
          <w:rFonts w:ascii="Times New Roman" w:hAnsi="Times New Roman" w:cs="Times New Roman"/>
        </w:rPr>
        <w:t>successful</w:t>
      </w:r>
      <w:r w:rsidR="00E83BAB" w:rsidRPr="0036191C">
        <w:rPr>
          <w:rFonts w:ascii="Times New Roman" w:hAnsi="Times New Roman" w:cs="Times New Roman"/>
        </w:rPr>
        <w:t xml:space="preserve"> business</w:t>
      </w:r>
      <w:r w:rsidR="0047201B" w:rsidRPr="0036191C">
        <w:rPr>
          <w:rFonts w:ascii="Times New Roman" w:hAnsi="Times New Roman" w:cs="Times New Roman"/>
        </w:rPr>
        <w:t>es</w:t>
      </w:r>
      <w:r w:rsidR="00E83BAB" w:rsidRPr="0036191C">
        <w:rPr>
          <w:rFonts w:ascii="Times New Roman" w:hAnsi="Times New Roman" w:cs="Times New Roman"/>
        </w:rPr>
        <w:t>.</w:t>
      </w:r>
      <w:r w:rsidR="00684C75" w:rsidRPr="0036191C">
        <w:rPr>
          <w:rFonts w:ascii="Times New Roman" w:hAnsi="Times New Roman" w:cs="Times New Roman"/>
        </w:rPr>
        <w:t xml:space="preserve"> In addition, studies from consumer</w:t>
      </w:r>
      <w:r w:rsidR="00843689">
        <w:rPr>
          <w:rFonts w:ascii="Times New Roman" w:hAnsi="Times New Roman" w:cs="Times New Roman"/>
        </w:rPr>
        <w:t xml:space="preserve"> (culture)</w:t>
      </w:r>
      <w:r w:rsidR="00684C75" w:rsidRPr="0036191C">
        <w:rPr>
          <w:rFonts w:ascii="Times New Roman" w:hAnsi="Times New Roman" w:cs="Times New Roman"/>
        </w:rPr>
        <w:t xml:space="preserve"> research </w:t>
      </w:r>
      <w:r w:rsidR="0047201B" w:rsidRPr="0036191C">
        <w:rPr>
          <w:rFonts w:ascii="Times New Roman" w:hAnsi="Times New Roman" w:cs="Times New Roman"/>
        </w:rPr>
        <w:t>open up a</w:t>
      </w:r>
      <w:r w:rsidR="00684C75" w:rsidRPr="0036191C">
        <w:rPr>
          <w:rFonts w:ascii="Times New Roman" w:hAnsi="Times New Roman" w:cs="Times New Roman"/>
        </w:rPr>
        <w:t xml:space="preserve"> </w:t>
      </w:r>
      <w:r w:rsidR="0047201B" w:rsidRPr="0036191C">
        <w:rPr>
          <w:rFonts w:ascii="Times New Roman" w:hAnsi="Times New Roman" w:cs="Times New Roman"/>
        </w:rPr>
        <w:t>new</w:t>
      </w:r>
      <w:r w:rsidR="00684C75" w:rsidRPr="0036191C">
        <w:rPr>
          <w:rFonts w:ascii="Times New Roman" w:hAnsi="Times New Roman" w:cs="Times New Roman"/>
        </w:rPr>
        <w:t xml:space="preserve"> array of </w:t>
      </w:r>
      <w:r w:rsidR="0047201B" w:rsidRPr="0036191C">
        <w:rPr>
          <w:rFonts w:ascii="Times New Roman" w:hAnsi="Times New Roman" w:cs="Times New Roman"/>
        </w:rPr>
        <w:t xml:space="preserve">research avenues by highlighting the role of consumption in the identification and pursuit of entrepreneurial opportunities </w:t>
      </w:r>
      <w:r w:rsidRPr="0036191C">
        <w:rPr>
          <w:rFonts w:ascii="Times New Roman" w:hAnsi="Times New Roman" w:cs="Times New Roman"/>
        </w:rPr>
        <w:t>(</w:t>
      </w:r>
      <w:r w:rsidRPr="0036191C">
        <w:rPr>
          <w:rFonts w:ascii="Times New Roman" w:hAnsi="Times New Roman" w:cs="Times New Roman"/>
          <w:i/>
        </w:rPr>
        <w:t>cf</w:t>
      </w:r>
      <w:r w:rsidRPr="0036191C">
        <w:rPr>
          <w:rFonts w:ascii="Times New Roman" w:hAnsi="Times New Roman" w:cs="Times New Roman"/>
        </w:rPr>
        <w:t xml:space="preserve"> </w:t>
      </w:r>
      <w:r w:rsidR="00E72439" w:rsidRPr="0036191C">
        <w:rPr>
          <w:rFonts w:ascii="Times New Roman" w:hAnsi="Times New Roman" w:cs="Times New Roman"/>
        </w:rPr>
        <w:t xml:space="preserve">Cova </w:t>
      </w:r>
      <w:r w:rsidR="00C51079" w:rsidRPr="0036191C">
        <w:rPr>
          <w:rFonts w:ascii="Times New Roman" w:hAnsi="Times New Roman" w:cs="Times New Roman"/>
        </w:rPr>
        <w:t>and</w:t>
      </w:r>
      <w:r w:rsidR="00E72439" w:rsidRPr="0036191C">
        <w:rPr>
          <w:rFonts w:ascii="Times New Roman" w:hAnsi="Times New Roman" w:cs="Times New Roman"/>
        </w:rPr>
        <w:t xml:space="preserve"> Guercini, 2016</w:t>
      </w:r>
      <w:r w:rsidRPr="0036191C">
        <w:rPr>
          <w:rFonts w:ascii="Times New Roman" w:hAnsi="Times New Roman" w:cs="Times New Roman"/>
        </w:rPr>
        <w:t xml:space="preserve">). </w:t>
      </w:r>
      <w:r w:rsidR="00FF4D7C" w:rsidRPr="0036191C">
        <w:rPr>
          <w:rFonts w:ascii="Times New Roman" w:hAnsi="Times New Roman" w:cs="Times New Roman"/>
        </w:rPr>
        <w:t xml:space="preserve">Indeed, </w:t>
      </w:r>
      <w:r w:rsidR="0047201B" w:rsidRPr="0036191C">
        <w:rPr>
          <w:rFonts w:ascii="Times New Roman" w:hAnsi="Times New Roman" w:cs="Times New Roman"/>
        </w:rPr>
        <w:t xml:space="preserve">recent </w:t>
      </w:r>
      <w:r w:rsidR="00FF4D7C" w:rsidRPr="0036191C">
        <w:rPr>
          <w:rFonts w:ascii="Times New Roman" w:hAnsi="Times New Roman" w:cs="Times New Roman"/>
        </w:rPr>
        <w:t>s</w:t>
      </w:r>
      <w:r w:rsidR="00525687" w:rsidRPr="0036191C">
        <w:rPr>
          <w:rFonts w:ascii="Times New Roman" w:hAnsi="Times New Roman" w:cs="Times New Roman"/>
        </w:rPr>
        <w:t>tudies show that</w:t>
      </w:r>
      <w:r w:rsidR="00C16375" w:rsidRPr="0036191C">
        <w:rPr>
          <w:rFonts w:ascii="Times New Roman" w:hAnsi="Times New Roman" w:cs="Times New Roman"/>
        </w:rPr>
        <w:t xml:space="preserve"> consumption</w:t>
      </w:r>
      <w:r w:rsidR="00152CDF" w:rsidRPr="0036191C">
        <w:rPr>
          <w:rFonts w:ascii="Times New Roman" w:hAnsi="Times New Roman" w:cs="Times New Roman"/>
        </w:rPr>
        <w:t xml:space="preserve"> practices</w:t>
      </w:r>
      <w:r w:rsidR="00C16375" w:rsidRPr="0036191C">
        <w:rPr>
          <w:rFonts w:ascii="Times New Roman" w:hAnsi="Times New Roman" w:cs="Times New Roman"/>
        </w:rPr>
        <w:t xml:space="preserve"> </w:t>
      </w:r>
      <w:r w:rsidR="00525687" w:rsidRPr="0036191C">
        <w:rPr>
          <w:rFonts w:ascii="Times New Roman" w:hAnsi="Times New Roman" w:cs="Times New Roman"/>
        </w:rPr>
        <w:t>can be</w:t>
      </w:r>
      <w:r w:rsidR="00C16375" w:rsidRPr="0036191C">
        <w:rPr>
          <w:rFonts w:ascii="Times New Roman" w:hAnsi="Times New Roman" w:cs="Times New Roman"/>
        </w:rPr>
        <w:t xml:space="preserve"> a source of skills, competences and community for entrepreneurs (e.g.</w:t>
      </w:r>
      <w:r w:rsidR="003710DF" w:rsidRPr="0036191C">
        <w:rPr>
          <w:rFonts w:ascii="Times New Roman" w:hAnsi="Times New Roman" w:cs="Times New Roman"/>
        </w:rPr>
        <w:t>,</w:t>
      </w:r>
      <w:r w:rsidR="00C16375" w:rsidRPr="0036191C">
        <w:rPr>
          <w:rFonts w:ascii="Times New Roman" w:hAnsi="Times New Roman" w:cs="Times New Roman"/>
        </w:rPr>
        <w:t xml:space="preserve"> Goulding </w:t>
      </w:r>
      <w:r w:rsidR="00C51079" w:rsidRPr="0036191C">
        <w:rPr>
          <w:rFonts w:ascii="Times New Roman" w:hAnsi="Times New Roman" w:cs="Times New Roman"/>
        </w:rPr>
        <w:t>and</w:t>
      </w:r>
      <w:r w:rsidR="00E72439" w:rsidRPr="0036191C">
        <w:rPr>
          <w:rFonts w:ascii="Times New Roman" w:hAnsi="Times New Roman" w:cs="Times New Roman"/>
        </w:rPr>
        <w:t xml:space="preserve"> </w:t>
      </w:r>
      <w:r w:rsidR="00C16375" w:rsidRPr="0036191C">
        <w:rPr>
          <w:rFonts w:ascii="Times New Roman" w:hAnsi="Times New Roman" w:cs="Times New Roman"/>
        </w:rPr>
        <w:t>Saren</w:t>
      </w:r>
      <w:r w:rsidR="00E72439" w:rsidRPr="0036191C">
        <w:rPr>
          <w:rFonts w:ascii="Times New Roman" w:hAnsi="Times New Roman" w:cs="Times New Roman"/>
        </w:rPr>
        <w:t>,</w:t>
      </w:r>
      <w:r w:rsidR="00C16375" w:rsidRPr="0036191C">
        <w:rPr>
          <w:rFonts w:ascii="Times New Roman" w:hAnsi="Times New Roman" w:cs="Times New Roman"/>
        </w:rPr>
        <w:t xml:space="preserve"> 2007; Martin </w:t>
      </w:r>
      <w:r w:rsidR="00C51079" w:rsidRPr="0036191C">
        <w:rPr>
          <w:rFonts w:ascii="Times New Roman" w:hAnsi="Times New Roman" w:cs="Times New Roman"/>
        </w:rPr>
        <w:t>and</w:t>
      </w:r>
      <w:r w:rsidR="00E72439" w:rsidRPr="0036191C">
        <w:rPr>
          <w:rFonts w:ascii="Times New Roman" w:hAnsi="Times New Roman" w:cs="Times New Roman"/>
        </w:rPr>
        <w:t xml:space="preserve"> </w:t>
      </w:r>
      <w:r w:rsidR="00C16375" w:rsidRPr="0036191C">
        <w:rPr>
          <w:rFonts w:ascii="Times New Roman" w:hAnsi="Times New Roman" w:cs="Times New Roman"/>
        </w:rPr>
        <w:t>Schouten</w:t>
      </w:r>
      <w:r w:rsidR="00E72439" w:rsidRPr="0036191C">
        <w:rPr>
          <w:rFonts w:ascii="Times New Roman" w:hAnsi="Times New Roman" w:cs="Times New Roman"/>
        </w:rPr>
        <w:t>,</w:t>
      </w:r>
      <w:r w:rsidR="00FF4D7C" w:rsidRPr="0036191C">
        <w:rPr>
          <w:rFonts w:ascii="Times New Roman" w:hAnsi="Times New Roman" w:cs="Times New Roman"/>
        </w:rPr>
        <w:t xml:space="preserve"> 2014</w:t>
      </w:r>
      <w:r w:rsidR="00276AF2" w:rsidRPr="0036191C">
        <w:rPr>
          <w:rFonts w:ascii="Times New Roman" w:hAnsi="Times New Roman" w:cs="Times New Roman"/>
        </w:rPr>
        <w:t>; Parmentier, 2009</w:t>
      </w:r>
      <w:r w:rsidR="00FF4D7C" w:rsidRPr="0036191C">
        <w:rPr>
          <w:rFonts w:ascii="Times New Roman" w:hAnsi="Times New Roman" w:cs="Times New Roman"/>
        </w:rPr>
        <w:t>)</w:t>
      </w:r>
      <w:r w:rsidR="00152CDF" w:rsidRPr="0036191C">
        <w:rPr>
          <w:rFonts w:ascii="Times New Roman" w:hAnsi="Times New Roman" w:cs="Times New Roman"/>
        </w:rPr>
        <w:t>.</w:t>
      </w:r>
      <w:r w:rsidR="00FF4D7C" w:rsidRPr="0036191C">
        <w:rPr>
          <w:rFonts w:ascii="Times New Roman" w:hAnsi="Times New Roman" w:cs="Times New Roman"/>
        </w:rPr>
        <w:t xml:space="preserve"> </w:t>
      </w:r>
      <w:r w:rsidR="0080593C" w:rsidRPr="006956D6">
        <w:rPr>
          <w:rFonts w:ascii="Times New Roman" w:hAnsi="Times New Roman" w:cs="Times New Roman"/>
        </w:rPr>
        <w:t xml:space="preserve">However, research </w:t>
      </w:r>
      <w:r w:rsidR="00BE59B6" w:rsidRPr="006956D6">
        <w:rPr>
          <w:rFonts w:ascii="Times New Roman" w:hAnsi="Times New Roman" w:cs="Times New Roman"/>
        </w:rPr>
        <w:t xml:space="preserve">to date does not </w:t>
      </w:r>
      <w:r w:rsidR="00BB1B09" w:rsidRPr="006956D6">
        <w:rPr>
          <w:rFonts w:ascii="Times New Roman" w:hAnsi="Times New Roman" w:cs="Times New Roman"/>
        </w:rPr>
        <w:t>illustrate</w:t>
      </w:r>
      <w:r w:rsidR="00BE59B6" w:rsidRPr="006956D6">
        <w:rPr>
          <w:rFonts w:ascii="Times New Roman" w:hAnsi="Times New Roman" w:cs="Times New Roman"/>
        </w:rPr>
        <w:t xml:space="preserve"> how</w:t>
      </w:r>
      <w:r w:rsidR="003710DF" w:rsidRPr="006956D6">
        <w:rPr>
          <w:rFonts w:ascii="Times New Roman" w:hAnsi="Times New Roman" w:cs="Times New Roman"/>
        </w:rPr>
        <w:t xml:space="preserve"> the</w:t>
      </w:r>
      <w:r w:rsidR="00BE59B6" w:rsidRPr="006956D6">
        <w:rPr>
          <w:rFonts w:ascii="Times New Roman" w:hAnsi="Times New Roman" w:cs="Times New Roman"/>
        </w:rPr>
        <w:t xml:space="preserve"> members of a consumption field can draw on such experiences and know-hows gained via consumption activities </w:t>
      </w:r>
      <w:r w:rsidR="00657C9E" w:rsidRPr="006956D6">
        <w:rPr>
          <w:rFonts w:ascii="Times New Roman" w:hAnsi="Times New Roman" w:cs="Times New Roman"/>
        </w:rPr>
        <w:t xml:space="preserve">in order </w:t>
      </w:r>
      <w:r w:rsidR="00BE59B6" w:rsidRPr="006956D6">
        <w:rPr>
          <w:rFonts w:ascii="Times New Roman" w:hAnsi="Times New Roman" w:cs="Times New Roman"/>
        </w:rPr>
        <w:t xml:space="preserve">to </w:t>
      </w:r>
      <w:r w:rsidR="00633BD2" w:rsidRPr="006956D6">
        <w:rPr>
          <w:rFonts w:ascii="Times New Roman" w:hAnsi="Times New Roman" w:cs="Times New Roman"/>
        </w:rPr>
        <w:t xml:space="preserve">inform </w:t>
      </w:r>
      <w:r w:rsidR="00BE59B6" w:rsidRPr="006956D6">
        <w:rPr>
          <w:rFonts w:ascii="Times New Roman" w:hAnsi="Times New Roman" w:cs="Times New Roman"/>
        </w:rPr>
        <w:t>their entrepreneurial journey</w:t>
      </w:r>
      <w:r w:rsidR="00AB2D72" w:rsidRPr="006956D6">
        <w:rPr>
          <w:rFonts w:ascii="Times New Roman" w:hAnsi="Times New Roman" w:cs="Times New Roman"/>
        </w:rPr>
        <w:t>s</w:t>
      </w:r>
      <w:r w:rsidR="0080593C" w:rsidRPr="006956D6">
        <w:rPr>
          <w:rFonts w:ascii="Times New Roman" w:hAnsi="Times New Roman" w:cs="Times New Roman"/>
        </w:rPr>
        <w:t>.</w:t>
      </w:r>
      <w:r w:rsidR="00BB1B09" w:rsidRPr="0036191C">
        <w:rPr>
          <w:rFonts w:ascii="Times New Roman" w:hAnsi="Times New Roman" w:cs="Times New Roman"/>
        </w:rPr>
        <w:t xml:space="preserve"> This </w:t>
      </w:r>
      <w:r w:rsidR="00E30B7B" w:rsidRPr="0036191C">
        <w:rPr>
          <w:rFonts w:ascii="Times New Roman" w:hAnsi="Times New Roman" w:cs="Times New Roman"/>
        </w:rPr>
        <w:t xml:space="preserve">is </w:t>
      </w:r>
      <w:r w:rsidR="00BB1B09" w:rsidRPr="0036191C">
        <w:rPr>
          <w:rFonts w:ascii="Times New Roman" w:hAnsi="Times New Roman" w:cs="Times New Roman"/>
        </w:rPr>
        <w:t xml:space="preserve">also </w:t>
      </w:r>
      <w:r w:rsidR="00E30B7B" w:rsidRPr="0036191C">
        <w:rPr>
          <w:rFonts w:ascii="Times New Roman" w:hAnsi="Times New Roman" w:cs="Times New Roman"/>
        </w:rPr>
        <w:t>not captured in</w:t>
      </w:r>
      <w:r w:rsidR="00BB1B09" w:rsidRPr="0036191C">
        <w:rPr>
          <w:rFonts w:ascii="Times New Roman" w:hAnsi="Times New Roman" w:cs="Times New Roman"/>
        </w:rPr>
        <w:t xml:space="preserve"> prior con</w:t>
      </w:r>
      <w:r w:rsidR="00832DC8" w:rsidRPr="0036191C">
        <w:rPr>
          <w:rFonts w:ascii="Times New Roman" w:hAnsi="Times New Roman" w:cs="Times New Roman"/>
        </w:rPr>
        <w:t xml:space="preserve">ceptualisations of prosumers </w:t>
      </w:r>
      <w:r w:rsidR="00E30B7B" w:rsidRPr="0036191C">
        <w:rPr>
          <w:rFonts w:ascii="Times New Roman" w:hAnsi="Times New Roman" w:cs="Times New Roman"/>
        </w:rPr>
        <w:t xml:space="preserve">who do not essentially </w:t>
      </w:r>
      <w:r w:rsidR="00E30B7B" w:rsidRPr="00863FC9">
        <w:rPr>
          <w:rFonts w:ascii="Times New Roman" w:hAnsi="Times New Roman" w:cs="Times New Roman"/>
          <w:i/>
        </w:rPr>
        <w:t>and</w:t>
      </w:r>
      <w:r w:rsidR="00E30B7B" w:rsidRPr="0036191C">
        <w:rPr>
          <w:rFonts w:ascii="Times New Roman" w:hAnsi="Times New Roman" w:cs="Times New Roman"/>
        </w:rPr>
        <w:t xml:space="preserve"> necessarily adopt an entirely professional role </w:t>
      </w:r>
      <w:r w:rsidR="00BB1B09" w:rsidRPr="0036191C">
        <w:rPr>
          <w:rFonts w:ascii="Times New Roman" w:hAnsi="Times New Roman" w:cs="Times New Roman"/>
        </w:rPr>
        <w:t>(Cova and Cova, 2012</w:t>
      </w:r>
      <w:r w:rsidR="00AB2D72" w:rsidRPr="0036191C">
        <w:rPr>
          <w:rFonts w:ascii="Times New Roman" w:hAnsi="Times New Roman" w:cs="Times New Roman"/>
        </w:rPr>
        <w:t>; Ri</w:t>
      </w:r>
      <w:r w:rsidR="00832DC8" w:rsidRPr="0036191C">
        <w:rPr>
          <w:rFonts w:ascii="Times New Roman" w:hAnsi="Times New Roman" w:cs="Times New Roman"/>
        </w:rPr>
        <w:t>t</w:t>
      </w:r>
      <w:r w:rsidR="00AB2D72" w:rsidRPr="0036191C">
        <w:rPr>
          <w:rFonts w:ascii="Times New Roman" w:hAnsi="Times New Roman" w:cs="Times New Roman"/>
        </w:rPr>
        <w:t>z</w:t>
      </w:r>
      <w:r w:rsidR="00832DC8" w:rsidRPr="0036191C">
        <w:rPr>
          <w:rFonts w:ascii="Times New Roman" w:hAnsi="Times New Roman" w:cs="Times New Roman"/>
        </w:rPr>
        <w:t xml:space="preserve">er </w:t>
      </w:r>
      <w:r w:rsidR="00832DC8" w:rsidRPr="0036191C">
        <w:rPr>
          <w:rFonts w:ascii="Times New Roman" w:hAnsi="Times New Roman" w:cs="Times New Roman"/>
          <w:i/>
        </w:rPr>
        <w:t>et al.</w:t>
      </w:r>
      <w:r w:rsidR="00832DC8" w:rsidRPr="0036191C">
        <w:rPr>
          <w:rFonts w:ascii="Times New Roman" w:hAnsi="Times New Roman" w:cs="Times New Roman"/>
        </w:rPr>
        <w:t>, 2012</w:t>
      </w:r>
      <w:r w:rsidR="00BB1B09" w:rsidRPr="0036191C">
        <w:rPr>
          <w:rFonts w:ascii="Times New Roman" w:hAnsi="Times New Roman" w:cs="Times New Roman"/>
        </w:rPr>
        <w:t>)</w:t>
      </w:r>
      <w:r w:rsidR="00E30B7B" w:rsidRPr="0036191C">
        <w:rPr>
          <w:rFonts w:ascii="Times New Roman" w:hAnsi="Times New Roman" w:cs="Times New Roman"/>
        </w:rPr>
        <w:t xml:space="preserve">. </w:t>
      </w:r>
    </w:p>
    <w:p w14:paraId="5CD291AE" w14:textId="5350E912" w:rsidR="00934B65" w:rsidRPr="007E08DF" w:rsidRDefault="00E30B7B" w:rsidP="00AB2D72">
      <w:pPr>
        <w:spacing w:line="480" w:lineRule="auto"/>
        <w:ind w:firstLine="720"/>
        <w:jc w:val="both"/>
        <w:rPr>
          <w:rFonts w:ascii="Times New Roman" w:hAnsi="Times New Roman" w:cs="Times New Roman"/>
        </w:rPr>
      </w:pPr>
      <w:r w:rsidRPr="0036191C">
        <w:rPr>
          <w:rFonts w:ascii="Times New Roman" w:hAnsi="Times New Roman" w:cs="Times New Roman"/>
        </w:rPr>
        <w:t xml:space="preserve">With this paper, we aim to contribute to the growing body of </w:t>
      </w:r>
      <w:r w:rsidR="0018119F">
        <w:rPr>
          <w:rFonts w:ascii="Times New Roman" w:hAnsi="Times New Roman" w:cs="Times New Roman"/>
        </w:rPr>
        <w:t>studies</w:t>
      </w:r>
      <w:r w:rsidRPr="0036191C">
        <w:rPr>
          <w:rFonts w:ascii="Times New Roman" w:hAnsi="Times New Roman" w:cs="Times New Roman"/>
        </w:rPr>
        <w:t xml:space="preserve"> that examine</w:t>
      </w:r>
      <w:r w:rsidR="0018119F">
        <w:rPr>
          <w:rFonts w:ascii="Times New Roman" w:hAnsi="Times New Roman" w:cs="Times New Roman"/>
        </w:rPr>
        <w:t xml:space="preserve"> </w:t>
      </w:r>
      <w:r w:rsidRPr="0036191C">
        <w:rPr>
          <w:rFonts w:ascii="Times New Roman" w:hAnsi="Times New Roman" w:cs="Times New Roman"/>
        </w:rPr>
        <w:t xml:space="preserve">entrepreneurship fuelled by consumption practices (e.g., hobbies) and passions with our theoretical framework of Consumption Field Driven Entrepreneurship (CFDE) which outlines the transition of individuals from consumers to entrepreneurs. In our framework, </w:t>
      </w:r>
      <w:r w:rsidR="00BB1B09" w:rsidRPr="0036191C">
        <w:rPr>
          <w:rFonts w:ascii="Times New Roman" w:hAnsi="Times New Roman" w:cs="Times New Roman"/>
        </w:rPr>
        <w:t xml:space="preserve">consumption </w:t>
      </w:r>
      <w:r w:rsidRPr="0036191C">
        <w:rPr>
          <w:rFonts w:ascii="Times New Roman" w:hAnsi="Times New Roman" w:cs="Times New Roman"/>
        </w:rPr>
        <w:t xml:space="preserve">acts as </w:t>
      </w:r>
      <w:r w:rsidR="00BB1B09" w:rsidRPr="0036191C">
        <w:rPr>
          <w:rFonts w:ascii="Times New Roman" w:hAnsi="Times New Roman" w:cs="Times New Roman"/>
        </w:rPr>
        <w:t xml:space="preserve">a resource that informs and drives future professional activities. </w:t>
      </w:r>
      <w:r w:rsidR="001C5E2A">
        <w:rPr>
          <w:rFonts w:ascii="Times New Roman" w:hAnsi="Times New Roman" w:cs="Times New Roman"/>
        </w:rPr>
        <w:t>Co</w:t>
      </w:r>
      <w:r w:rsidR="00BB1B09" w:rsidRPr="0036191C">
        <w:rPr>
          <w:rFonts w:ascii="Times New Roman" w:hAnsi="Times New Roman" w:cs="Times New Roman"/>
        </w:rPr>
        <w:t>nsumers become entrepreneurs, or in other words</w:t>
      </w:r>
      <w:r w:rsidR="00AB2D72" w:rsidRPr="0036191C">
        <w:rPr>
          <w:rFonts w:ascii="Times New Roman" w:hAnsi="Times New Roman" w:cs="Times New Roman"/>
        </w:rPr>
        <w:t>,</w:t>
      </w:r>
      <w:r w:rsidR="00BB1B09" w:rsidRPr="0036191C">
        <w:rPr>
          <w:rFonts w:ascii="Times New Roman" w:hAnsi="Times New Roman" w:cs="Times New Roman"/>
        </w:rPr>
        <w:t xml:space="preserve"> providers who draw </w:t>
      </w:r>
      <w:r w:rsidR="00AB2D72" w:rsidRPr="0036191C">
        <w:rPr>
          <w:rFonts w:ascii="Times New Roman" w:hAnsi="Times New Roman" w:cs="Times New Roman"/>
        </w:rPr>
        <w:t>up</w:t>
      </w:r>
      <w:r w:rsidR="00BB1B09" w:rsidRPr="0036191C">
        <w:rPr>
          <w:rFonts w:ascii="Times New Roman" w:hAnsi="Times New Roman" w:cs="Times New Roman"/>
        </w:rPr>
        <w:t>on their role</w:t>
      </w:r>
      <w:r w:rsidR="00AB2D72" w:rsidRPr="0036191C">
        <w:rPr>
          <w:rFonts w:ascii="Times New Roman" w:hAnsi="Times New Roman" w:cs="Times New Roman"/>
        </w:rPr>
        <w:t>s</w:t>
      </w:r>
      <w:r w:rsidR="00BB1B09" w:rsidRPr="0036191C">
        <w:rPr>
          <w:rFonts w:ascii="Times New Roman" w:hAnsi="Times New Roman" w:cs="Times New Roman"/>
        </w:rPr>
        <w:t xml:space="preserve"> as </w:t>
      </w:r>
      <w:r w:rsidR="00BB1B09" w:rsidRPr="007E08DF">
        <w:rPr>
          <w:rFonts w:ascii="Times New Roman" w:hAnsi="Times New Roman" w:cs="Times New Roman"/>
        </w:rPr>
        <w:t>consumers to benefit their own professional activities</w:t>
      </w:r>
      <w:r w:rsidR="00E30E8E" w:rsidRPr="007E08DF">
        <w:rPr>
          <w:rFonts w:ascii="Times New Roman" w:hAnsi="Times New Roman" w:cs="Times New Roman"/>
        </w:rPr>
        <w:t xml:space="preserve">. </w:t>
      </w:r>
    </w:p>
    <w:p w14:paraId="0A1BE098" w14:textId="5E1C5BD6" w:rsidR="009C4EC6" w:rsidRPr="0036191C" w:rsidRDefault="00E30E8E" w:rsidP="00FC77B4">
      <w:pPr>
        <w:spacing w:line="480" w:lineRule="auto"/>
        <w:ind w:firstLine="720"/>
        <w:jc w:val="both"/>
        <w:rPr>
          <w:rFonts w:ascii="Times New Roman" w:hAnsi="Times New Roman" w:cs="Times New Roman"/>
        </w:rPr>
      </w:pPr>
      <w:r w:rsidRPr="0036191C">
        <w:rPr>
          <w:rFonts w:ascii="Times New Roman" w:hAnsi="Times New Roman" w:cs="Times New Roman"/>
        </w:rPr>
        <w:lastRenderedPageBreak/>
        <w:t>Our study explores the entrepreneurial journey</w:t>
      </w:r>
      <w:r w:rsidR="00934B65" w:rsidRPr="0036191C">
        <w:rPr>
          <w:rFonts w:ascii="Times New Roman" w:hAnsi="Times New Roman" w:cs="Times New Roman"/>
        </w:rPr>
        <w:t xml:space="preserve"> of certain members of the independent (indie hereafter) music field. </w:t>
      </w:r>
      <w:r w:rsidR="00B030CE">
        <w:rPr>
          <w:rFonts w:ascii="Times New Roman" w:hAnsi="Times New Roman" w:cs="Times New Roman"/>
        </w:rPr>
        <w:t>T</w:t>
      </w:r>
      <w:r w:rsidR="00B030CE" w:rsidRPr="00B030CE">
        <w:rPr>
          <w:rFonts w:ascii="Times New Roman" w:hAnsi="Times New Roman" w:cs="Times New Roman"/>
        </w:rPr>
        <w:t>he label ‘indie’</w:t>
      </w:r>
      <w:r w:rsidR="00B030CE">
        <w:rPr>
          <w:rFonts w:ascii="Times New Roman" w:hAnsi="Times New Roman" w:cs="Times New Roman"/>
        </w:rPr>
        <w:t xml:space="preserve"> </w:t>
      </w:r>
      <w:r w:rsidR="00B030CE" w:rsidRPr="00B030CE">
        <w:rPr>
          <w:rFonts w:ascii="Times New Roman" w:hAnsi="Times New Roman" w:cs="Times New Roman"/>
        </w:rPr>
        <w:t>refer</w:t>
      </w:r>
      <w:r w:rsidR="00B030CE">
        <w:rPr>
          <w:rFonts w:ascii="Times New Roman" w:hAnsi="Times New Roman" w:cs="Times New Roman"/>
        </w:rPr>
        <w:t>s</w:t>
      </w:r>
      <w:r w:rsidR="00B030CE" w:rsidRPr="00B030CE">
        <w:rPr>
          <w:rFonts w:ascii="Times New Roman" w:hAnsi="Times New Roman" w:cs="Times New Roman"/>
        </w:rPr>
        <w:t xml:space="preserve"> to the production of artistic creations outside the control of mass media and their distribution via small-scale and localised channels (e.g., non-chain local retailers, and DIY channels such as websites and zines)</w:t>
      </w:r>
      <w:r w:rsidR="00B030CE">
        <w:rPr>
          <w:rFonts w:ascii="Times New Roman" w:hAnsi="Times New Roman" w:cs="Times New Roman"/>
        </w:rPr>
        <w:t xml:space="preserve"> (</w:t>
      </w:r>
      <w:r w:rsidR="00BB5FF3">
        <w:rPr>
          <w:rFonts w:ascii="Times New Roman" w:hAnsi="Times New Roman" w:cs="Times New Roman"/>
        </w:rPr>
        <w:t xml:space="preserve">as in </w:t>
      </w:r>
      <w:r w:rsidR="00B030CE" w:rsidRPr="00B030CE">
        <w:rPr>
          <w:rFonts w:ascii="Times New Roman" w:hAnsi="Times New Roman" w:cs="Times New Roman"/>
        </w:rPr>
        <w:t>Arsel and Thompson</w:t>
      </w:r>
      <w:r w:rsidR="00B030CE">
        <w:rPr>
          <w:rFonts w:ascii="Times New Roman" w:hAnsi="Times New Roman" w:cs="Times New Roman"/>
        </w:rPr>
        <w:t xml:space="preserve">, </w:t>
      </w:r>
      <w:r w:rsidR="00B030CE" w:rsidRPr="00B030CE">
        <w:rPr>
          <w:rFonts w:ascii="Times New Roman" w:hAnsi="Times New Roman" w:cs="Times New Roman"/>
        </w:rPr>
        <w:t xml:space="preserve">2011). </w:t>
      </w:r>
      <w:r w:rsidR="00934B65" w:rsidRPr="0036191C">
        <w:rPr>
          <w:rFonts w:ascii="Times New Roman" w:hAnsi="Times New Roman" w:cs="Times New Roman"/>
        </w:rPr>
        <w:t>‘Indie music’ is considered to be (1) a form of musical production associated with small-scale independent record labels</w:t>
      </w:r>
      <w:r w:rsidR="0018119F">
        <w:rPr>
          <w:rFonts w:ascii="Times New Roman" w:hAnsi="Times New Roman" w:cs="Times New Roman"/>
        </w:rPr>
        <w:t xml:space="preserve"> </w:t>
      </w:r>
      <w:r w:rsidR="00B030CE">
        <w:rPr>
          <w:rFonts w:ascii="Times New Roman" w:hAnsi="Times New Roman" w:cs="Times New Roman"/>
        </w:rPr>
        <w:t>following distinct modes of</w:t>
      </w:r>
      <w:r w:rsidR="00934B65" w:rsidRPr="0036191C">
        <w:rPr>
          <w:rFonts w:ascii="Times New Roman" w:hAnsi="Times New Roman" w:cs="Times New Roman"/>
        </w:rPr>
        <w:t xml:space="preserve"> independent</w:t>
      </w:r>
      <w:r w:rsidR="003D3563">
        <w:rPr>
          <w:rFonts w:ascii="Times New Roman" w:hAnsi="Times New Roman" w:cs="Times New Roman"/>
        </w:rPr>
        <w:t xml:space="preserve"> </w:t>
      </w:r>
      <w:r w:rsidR="00B030CE">
        <w:rPr>
          <w:rFonts w:ascii="Times New Roman" w:hAnsi="Times New Roman" w:cs="Times New Roman"/>
        </w:rPr>
        <w:t>distribution</w:t>
      </w:r>
      <w:r w:rsidR="0018119F">
        <w:rPr>
          <w:rFonts w:ascii="Times New Roman" w:hAnsi="Times New Roman" w:cs="Times New Roman"/>
        </w:rPr>
        <w:t xml:space="preserve"> (Fonarow, 2006)</w:t>
      </w:r>
      <w:r w:rsidR="00934B65" w:rsidRPr="0036191C">
        <w:rPr>
          <w:rFonts w:ascii="Times New Roman" w:hAnsi="Times New Roman" w:cs="Times New Roman"/>
        </w:rPr>
        <w:t xml:space="preserve">; (2) an alternative-oriented genre of music </w:t>
      </w:r>
      <w:r w:rsidR="001C5E2A">
        <w:rPr>
          <w:rFonts w:ascii="Times New Roman" w:hAnsi="Times New Roman" w:cs="Times New Roman"/>
        </w:rPr>
        <w:t>which</w:t>
      </w:r>
      <w:r w:rsidR="001C5E2A" w:rsidRPr="0036191C">
        <w:rPr>
          <w:rFonts w:ascii="Times New Roman" w:hAnsi="Times New Roman" w:cs="Times New Roman"/>
        </w:rPr>
        <w:t xml:space="preserve"> </w:t>
      </w:r>
      <w:r w:rsidR="0018119F">
        <w:rPr>
          <w:rFonts w:ascii="Times New Roman" w:hAnsi="Times New Roman" w:cs="Times New Roman"/>
        </w:rPr>
        <w:t>entails</w:t>
      </w:r>
      <w:r w:rsidR="00934B65" w:rsidRPr="0036191C">
        <w:rPr>
          <w:rFonts w:ascii="Times New Roman" w:hAnsi="Times New Roman" w:cs="Times New Roman"/>
        </w:rPr>
        <w:t xml:space="preserve"> </w:t>
      </w:r>
      <w:r w:rsidR="0018119F">
        <w:rPr>
          <w:rFonts w:ascii="Times New Roman" w:hAnsi="Times New Roman" w:cs="Times New Roman"/>
        </w:rPr>
        <w:t>eclectic</w:t>
      </w:r>
      <w:r w:rsidR="00934B65" w:rsidRPr="0036191C">
        <w:rPr>
          <w:rFonts w:ascii="Times New Roman" w:hAnsi="Times New Roman" w:cs="Times New Roman"/>
        </w:rPr>
        <w:t xml:space="preserve"> sound</w:t>
      </w:r>
      <w:r w:rsidR="0018119F">
        <w:rPr>
          <w:rFonts w:ascii="Times New Roman" w:hAnsi="Times New Roman" w:cs="Times New Roman"/>
        </w:rPr>
        <w:t>s</w:t>
      </w:r>
      <w:r w:rsidR="00934B65" w:rsidRPr="0036191C">
        <w:rPr>
          <w:rFonts w:ascii="Times New Roman" w:hAnsi="Times New Roman" w:cs="Times New Roman"/>
        </w:rPr>
        <w:t xml:space="preserve"> and stylistic conventions (Hesmondhalgh, 1999; Skandalis, Banister, and Byrom, 201</w:t>
      </w:r>
      <w:r w:rsidR="004B66D7">
        <w:rPr>
          <w:rFonts w:ascii="Times New Roman" w:hAnsi="Times New Roman" w:cs="Times New Roman"/>
        </w:rPr>
        <w:t>7</w:t>
      </w:r>
      <w:r w:rsidR="00934B65" w:rsidRPr="0036191C">
        <w:rPr>
          <w:rFonts w:ascii="Times New Roman" w:hAnsi="Times New Roman" w:cs="Times New Roman"/>
        </w:rPr>
        <w:t>); and (3) music that communicates a particular ethos of independence and embraces paradoxical aesthetics which cut across its early association with the do-it-yourself (DIY) ethos and authenticity discourses of the post-punk era</w:t>
      </w:r>
      <w:r w:rsidR="0018119F">
        <w:rPr>
          <w:rFonts w:ascii="Times New Roman" w:hAnsi="Times New Roman" w:cs="Times New Roman"/>
        </w:rPr>
        <w:t xml:space="preserve"> along with its </w:t>
      </w:r>
      <w:r w:rsidR="001C5E2A">
        <w:rPr>
          <w:rFonts w:ascii="Times New Roman" w:hAnsi="Times New Roman" w:cs="Times New Roman"/>
        </w:rPr>
        <w:t>later</w:t>
      </w:r>
      <w:r w:rsidR="0018119F">
        <w:rPr>
          <w:rFonts w:ascii="Times New Roman" w:hAnsi="Times New Roman" w:cs="Times New Roman"/>
        </w:rPr>
        <w:t xml:space="preserve"> establishment as a popular music genre</w:t>
      </w:r>
      <w:r w:rsidR="00934B65" w:rsidRPr="0036191C">
        <w:rPr>
          <w:rFonts w:ascii="Times New Roman" w:hAnsi="Times New Roman" w:cs="Times New Roman"/>
        </w:rPr>
        <w:t xml:space="preserve"> (Hesmondhalgh, 1999; Hibbett, 2005). Indie consumers’ and professionals’ arguments over membership in the ‘indie music field’ </w:t>
      </w:r>
      <w:r w:rsidR="00934B65" w:rsidRPr="0036191C">
        <w:rPr>
          <w:rFonts w:ascii="Times New Roman" w:hAnsi="Times New Roman" w:cs="Times New Roman"/>
          <w:i/>
        </w:rPr>
        <w:t>“deal with the nature of the ownership of musical recordings and their mode of distribution to a larger public, the nature of musical production practices and their relationship to musical forms, and the relationship between audience members [consumers] and the music”</w:t>
      </w:r>
      <w:r w:rsidR="00934B65" w:rsidRPr="0036191C">
        <w:rPr>
          <w:rFonts w:ascii="Times New Roman" w:hAnsi="Times New Roman" w:cs="Times New Roman"/>
        </w:rPr>
        <w:t xml:space="preserve"> (Fonarow</w:t>
      </w:r>
      <w:r w:rsidR="00FC77B4" w:rsidRPr="0036191C">
        <w:rPr>
          <w:rFonts w:ascii="Times New Roman" w:hAnsi="Times New Roman" w:cs="Times New Roman"/>
        </w:rPr>
        <w:t>,</w:t>
      </w:r>
      <w:r w:rsidR="00934B65" w:rsidRPr="0036191C">
        <w:rPr>
          <w:rFonts w:ascii="Times New Roman" w:hAnsi="Times New Roman" w:cs="Times New Roman"/>
        </w:rPr>
        <w:t xml:space="preserve"> 2006: 26). We consider the ‘indie music field’ to be this discourse, and the actions that produce and are produced by this discourse, and the artistic creations and the members (i.e., professionals and consumers) who participate in and contribute to this discourse (Fonarow</w:t>
      </w:r>
      <w:r w:rsidR="00FC77B4" w:rsidRPr="0036191C">
        <w:rPr>
          <w:rFonts w:ascii="Times New Roman" w:hAnsi="Times New Roman" w:cs="Times New Roman"/>
        </w:rPr>
        <w:t>,</w:t>
      </w:r>
      <w:r w:rsidR="00934B65" w:rsidRPr="0036191C">
        <w:rPr>
          <w:rFonts w:ascii="Times New Roman" w:hAnsi="Times New Roman" w:cs="Times New Roman"/>
        </w:rPr>
        <w:t xml:space="preserve"> 2006; Oakes</w:t>
      </w:r>
      <w:r w:rsidR="00FC77B4" w:rsidRPr="0036191C">
        <w:rPr>
          <w:rFonts w:ascii="Times New Roman" w:hAnsi="Times New Roman" w:cs="Times New Roman"/>
        </w:rPr>
        <w:t>,</w:t>
      </w:r>
      <w:r w:rsidR="00934B65" w:rsidRPr="0036191C">
        <w:rPr>
          <w:rFonts w:ascii="Times New Roman" w:hAnsi="Times New Roman" w:cs="Times New Roman"/>
        </w:rPr>
        <w:t xml:space="preserve"> 2009). </w:t>
      </w:r>
      <w:r w:rsidR="00AE681D">
        <w:rPr>
          <w:rFonts w:ascii="Times New Roman" w:hAnsi="Times New Roman" w:cs="Times New Roman"/>
        </w:rPr>
        <w:t>Hence, w</w:t>
      </w:r>
      <w:r w:rsidR="00B03D46" w:rsidRPr="0036191C">
        <w:rPr>
          <w:rFonts w:ascii="Times New Roman" w:hAnsi="Times New Roman" w:cs="Times New Roman"/>
        </w:rPr>
        <w:t>e draw on</w:t>
      </w:r>
      <w:r w:rsidR="003A4C29" w:rsidRPr="0036191C">
        <w:rPr>
          <w:rFonts w:ascii="Times New Roman" w:hAnsi="Times New Roman" w:cs="Times New Roman"/>
        </w:rPr>
        <w:t xml:space="preserve"> the work of Pierre</w:t>
      </w:r>
      <w:r w:rsidR="00B03D46" w:rsidRPr="0036191C">
        <w:rPr>
          <w:rFonts w:ascii="Times New Roman" w:hAnsi="Times New Roman" w:cs="Times New Roman"/>
        </w:rPr>
        <w:t xml:space="preserve"> Bourdieu (1984; 1986) </w:t>
      </w:r>
      <w:r w:rsidR="003A4C29" w:rsidRPr="0036191C">
        <w:rPr>
          <w:rFonts w:ascii="Times New Roman" w:hAnsi="Times New Roman" w:cs="Times New Roman"/>
        </w:rPr>
        <w:t xml:space="preserve">and his </w:t>
      </w:r>
      <w:r w:rsidR="00B03D46" w:rsidRPr="0036191C">
        <w:rPr>
          <w:rFonts w:ascii="Times New Roman" w:hAnsi="Times New Roman" w:cs="Times New Roman"/>
        </w:rPr>
        <w:t xml:space="preserve">concepts of capital, illusio and habitus in order to illustrate how membership </w:t>
      </w:r>
      <w:r w:rsidR="003D3563" w:rsidRPr="0036191C">
        <w:rPr>
          <w:rFonts w:ascii="Times New Roman" w:hAnsi="Times New Roman" w:cs="Times New Roman"/>
        </w:rPr>
        <w:t>(initially as indie music consumers)</w:t>
      </w:r>
      <w:r w:rsidR="003D3563">
        <w:rPr>
          <w:rFonts w:ascii="Times New Roman" w:hAnsi="Times New Roman" w:cs="Times New Roman"/>
        </w:rPr>
        <w:t xml:space="preserve"> </w:t>
      </w:r>
      <w:r w:rsidR="00B03D46" w:rsidRPr="0036191C">
        <w:rPr>
          <w:rFonts w:ascii="Times New Roman" w:hAnsi="Times New Roman" w:cs="Times New Roman"/>
        </w:rPr>
        <w:t xml:space="preserve">in the indie music field orchestrates and shapes </w:t>
      </w:r>
      <w:r w:rsidR="00295675" w:rsidRPr="0036191C">
        <w:rPr>
          <w:rFonts w:ascii="Times New Roman" w:hAnsi="Times New Roman" w:cs="Times New Roman"/>
        </w:rPr>
        <w:t>our informants’ entrepreneurial journey</w:t>
      </w:r>
      <w:r w:rsidR="00B03D46" w:rsidRPr="0036191C">
        <w:rPr>
          <w:rFonts w:ascii="Times New Roman" w:hAnsi="Times New Roman" w:cs="Times New Roman"/>
        </w:rPr>
        <w:t xml:space="preserve">.  </w:t>
      </w:r>
    </w:p>
    <w:p w14:paraId="6A83E3D5" w14:textId="0570D7CE" w:rsidR="00355068" w:rsidRPr="0036191C" w:rsidRDefault="00152CDF" w:rsidP="00355068">
      <w:pPr>
        <w:spacing w:line="480" w:lineRule="auto"/>
        <w:ind w:firstLine="720"/>
        <w:jc w:val="both"/>
        <w:rPr>
          <w:rFonts w:ascii="Times New Roman" w:hAnsi="Times New Roman" w:cs="Times New Roman"/>
        </w:rPr>
      </w:pPr>
      <w:r w:rsidRPr="0036191C">
        <w:rPr>
          <w:rFonts w:ascii="Times New Roman" w:hAnsi="Times New Roman" w:cs="Times New Roman"/>
        </w:rPr>
        <w:t>What follows is</w:t>
      </w:r>
      <w:r w:rsidR="00355068" w:rsidRPr="0036191C">
        <w:rPr>
          <w:rFonts w:ascii="Times New Roman" w:hAnsi="Times New Roman" w:cs="Times New Roman"/>
        </w:rPr>
        <w:t xml:space="preserve"> a review of the literature on consumption-oriented entrepreneurship</w:t>
      </w:r>
      <w:r w:rsidR="00006E5C" w:rsidRPr="0036191C">
        <w:rPr>
          <w:rFonts w:ascii="Times New Roman" w:hAnsi="Times New Roman" w:cs="Times New Roman"/>
        </w:rPr>
        <w:t xml:space="preserve">, </w:t>
      </w:r>
      <w:r w:rsidR="00355068" w:rsidRPr="0036191C">
        <w:rPr>
          <w:rFonts w:ascii="Times New Roman" w:hAnsi="Times New Roman" w:cs="Times New Roman"/>
        </w:rPr>
        <w:t>entrepreneurial consumption communities</w:t>
      </w:r>
      <w:r w:rsidR="00006E5C" w:rsidRPr="0036191C">
        <w:rPr>
          <w:rFonts w:ascii="Times New Roman" w:hAnsi="Times New Roman" w:cs="Times New Roman"/>
        </w:rPr>
        <w:t xml:space="preserve"> and a discussion of </w:t>
      </w:r>
      <w:r w:rsidR="00355068" w:rsidRPr="0036191C">
        <w:rPr>
          <w:rFonts w:ascii="Times New Roman" w:hAnsi="Times New Roman" w:cs="Times New Roman"/>
        </w:rPr>
        <w:t xml:space="preserve">how entrepreneurship research </w:t>
      </w:r>
      <w:r w:rsidR="00355068" w:rsidRPr="0036191C">
        <w:rPr>
          <w:rFonts w:ascii="Times New Roman" w:hAnsi="Times New Roman" w:cs="Times New Roman"/>
        </w:rPr>
        <w:lastRenderedPageBreak/>
        <w:t xml:space="preserve">is </w:t>
      </w:r>
      <w:r w:rsidR="000525E1">
        <w:rPr>
          <w:rFonts w:ascii="Times New Roman" w:hAnsi="Times New Roman" w:cs="Times New Roman"/>
        </w:rPr>
        <w:t>informed</w:t>
      </w:r>
      <w:r w:rsidR="000525E1" w:rsidRPr="0036191C">
        <w:rPr>
          <w:rFonts w:ascii="Times New Roman" w:hAnsi="Times New Roman" w:cs="Times New Roman"/>
        </w:rPr>
        <w:t xml:space="preserve"> </w:t>
      </w:r>
      <w:r w:rsidR="00355068" w:rsidRPr="0036191C">
        <w:rPr>
          <w:rFonts w:ascii="Times New Roman" w:hAnsi="Times New Roman" w:cs="Times New Roman"/>
        </w:rPr>
        <w:t>by Bourdieu’s capital theory (1984; 1986). The research method</w:t>
      </w:r>
      <w:r w:rsidR="00FA592C" w:rsidRPr="0036191C">
        <w:rPr>
          <w:rFonts w:ascii="Times New Roman" w:hAnsi="Times New Roman" w:cs="Times New Roman"/>
        </w:rPr>
        <w:t>ology</w:t>
      </w:r>
      <w:r w:rsidR="00355068" w:rsidRPr="0036191C">
        <w:rPr>
          <w:rFonts w:ascii="Times New Roman" w:hAnsi="Times New Roman" w:cs="Times New Roman"/>
        </w:rPr>
        <w:t xml:space="preserve"> </w:t>
      </w:r>
      <w:r w:rsidR="00FA592C" w:rsidRPr="0036191C">
        <w:rPr>
          <w:rFonts w:ascii="Times New Roman" w:hAnsi="Times New Roman" w:cs="Times New Roman"/>
        </w:rPr>
        <w:t>is</w:t>
      </w:r>
      <w:r w:rsidR="00355068" w:rsidRPr="0036191C">
        <w:rPr>
          <w:rFonts w:ascii="Times New Roman" w:hAnsi="Times New Roman" w:cs="Times New Roman"/>
        </w:rPr>
        <w:t xml:space="preserve"> then presented</w:t>
      </w:r>
      <w:r w:rsidR="0018119F">
        <w:rPr>
          <w:rFonts w:ascii="Times New Roman" w:hAnsi="Times New Roman" w:cs="Times New Roman"/>
        </w:rPr>
        <w:t xml:space="preserve"> and w</w:t>
      </w:r>
      <w:r w:rsidR="00355068" w:rsidRPr="0036191C">
        <w:rPr>
          <w:rFonts w:ascii="Times New Roman" w:hAnsi="Times New Roman" w:cs="Times New Roman"/>
        </w:rPr>
        <w:t>e continue with our findings which are laid out in three themes</w:t>
      </w:r>
      <w:r w:rsidR="000525E1">
        <w:rPr>
          <w:rFonts w:ascii="Times New Roman" w:hAnsi="Times New Roman" w:cs="Times New Roman"/>
        </w:rPr>
        <w:t>,</w:t>
      </w:r>
      <w:r w:rsidR="00355068" w:rsidRPr="0036191C">
        <w:rPr>
          <w:rFonts w:ascii="Times New Roman" w:hAnsi="Times New Roman" w:cs="Times New Roman"/>
        </w:rPr>
        <w:t xml:space="preserve"> namely </w:t>
      </w:r>
      <w:r w:rsidR="006972FC" w:rsidRPr="0036191C">
        <w:rPr>
          <w:rFonts w:ascii="Times New Roman" w:hAnsi="Times New Roman" w:cs="Times New Roman"/>
          <w:i/>
        </w:rPr>
        <w:t>developing field-specific</w:t>
      </w:r>
      <w:r w:rsidR="00355068" w:rsidRPr="0036191C">
        <w:rPr>
          <w:rFonts w:ascii="Times New Roman" w:hAnsi="Times New Roman" w:cs="Times New Roman"/>
          <w:i/>
        </w:rPr>
        <w:t xml:space="preserve"> illusio, enacting entrepreneurial habitus, and gaining legitimacy</w:t>
      </w:r>
      <w:r w:rsidR="00F911A2" w:rsidRPr="0036191C">
        <w:rPr>
          <w:rFonts w:ascii="Times New Roman" w:hAnsi="Times New Roman" w:cs="Times New Roman"/>
          <w:i/>
        </w:rPr>
        <w:t xml:space="preserve"> (via symbolic capital accumulation)</w:t>
      </w:r>
      <w:r w:rsidR="000525E1">
        <w:rPr>
          <w:rFonts w:ascii="Times New Roman" w:hAnsi="Times New Roman" w:cs="Times New Roman"/>
          <w:i/>
        </w:rPr>
        <w:t xml:space="preserve">. </w:t>
      </w:r>
      <w:r w:rsidR="000525E1" w:rsidRPr="00863FC9">
        <w:rPr>
          <w:rFonts w:ascii="Times New Roman" w:hAnsi="Times New Roman" w:cs="Times New Roman"/>
        </w:rPr>
        <w:t>We</w:t>
      </w:r>
      <w:r w:rsidR="000525E1">
        <w:rPr>
          <w:rFonts w:ascii="Times New Roman" w:hAnsi="Times New Roman" w:cs="Times New Roman"/>
          <w:i/>
        </w:rPr>
        <w:t xml:space="preserve"> </w:t>
      </w:r>
      <w:r w:rsidR="007C521A" w:rsidRPr="0036191C">
        <w:rPr>
          <w:rFonts w:ascii="Times New Roman" w:hAnsi="Times New Roman" w:cs="Times New Roman"/>
        </w:rPr>
        <w:t>conclude with</w:t>
      </w:r>
      <w:r w:rsidR="007C521A" w:rsidRPr="0036191C">
        <w:rPr>
          <w:rFonts w:ascii="Times New Roman" w:hAnsi="Times New Roman" w:cs="Times New Roman"/>
          <w:i/>
        </w:rPr>
        <w:t xml:space="preserve"> </w:t>
      </w:r>
      <w:r w:rsidR="00355068" w:rsidRPr="0036191C">
        <w:rPr>
          <w:rFonts w:ascii="Times New Roman" w:hAnsi="Times New Roman" w:cs="Times New Roman"/>
        </w:rPr>
        <w:t xml:space="preserve">the theoretical, and </w:t>
      </w:r>
      <w:r w:rsidR="00F25D0A" w:rsidRPr="0036191C">
        <w:rPr>
          <w:rFonts w:ascii="Times New Roman" w:hAnsi="Times New Roman" w:cs="Times New Roman"/>
        </w:rPr>
        <w:t xml:space="preserve">practical </w:t>
      </w:r>
      <w:r w:rsidR="00355068" w:rsidRPr="0036191C">
        <w:rPr>
          <w:rFonts w:ascii="Times New Roman" w:hAnsi="Times New Roman" w:cs="Times New Roman"/>
        </w:rPr>
        <w:t xml:space="preserve">implications of our study. </w:t>
      </w:r>
    </w:p>
    <w:p w14:paraId="60C8608E" w14:textId="77777777" w:rsidR="00A83170" w:rsidRPr="0036191C" w:rsidRDefault="00A83170" w:rsidP="00355068">
      <w:pPr>
        <w:spacing w:line="480" w:lineRule="auto"/>
        <w:ind w:firstLine="720"/>
        <w:jc w:val="both"/>
        <w:rPr>
          <w:rFonts w:ascii="Times New Roman" w:hAnsi="Times New Roman" w:cs="Times New Roman"/>
        </w:rPr>
      </w:pPr>
    </w:p>
    <w:p w14:paraId="022D234C" w14:textId="77777777" w:rsidR="00E77B0A" w:rsidRPr="0036191C" w:rsidRDefault="00E77B0A" w:rsidP="00A818FB">
      <w:pPr>
        <w:spacing w:line="480" w:lineRule="auto"/>
        <w:jc w:val="both"/>
        <w:rPr>
          <w:rFonts w:ascii="Times New Roman" w:hAnsi="Times New Roman" w:cs="Times New Roman"/>
          <w:b/>
        </w:rPr>
      </w:pPr>
      <w:r w:rsidRPr="0036191C">
        <w:rPr>
          <w:rFonts w:ascii="Times New Roman" w:hAnsi="Times New Roman" w:cs="Times New Roman"/>
          <w:b/>
        </w:rPr>
        <w:t xml:space="preserve">Theoretical background  </w:t>
      </w:r>
    </w:p>
    <w:p w14:paraId="18AFC9D1" w14:textId="77777777" w:rsidR="00E77B0A" w:rsidRPr="0036191C" w:rsidRDefault="00E77B0A" w:rsidP="00E77B0A">
      <w:pPr>
        <w:spacing w:line="480" w:lineRule="auto"/>
        <w:jc w:val="both"/>
        <w:rPr>
          <w:rFonts w:ascii="Times New Roman" w:hAnsi="Times New Roman" w:cs="Times New Roman"/>
          <w:i/>
        </w:rPr>
      </w:pPr>
      <w:r w:rsidRPr="0036191C">
        <w:rPr>
          <w:rFonts w:ascii="Times New Roman" w:hAnsi="Times New Roman" w:cs="Times New Roman"/>
          <w:i/>
        </w:rPr>
        <w:t>Consumption-</w:t>
      </w:r>
      <w:r w:rsidR="00257E99" w:rsidRPr="0036191C">
        <w:rPr>
          <w:rFonts w:ascii="Times New Roman" w:hAnsi="Times New Roman" w:cs="Times New Roman"/>
          <w:i/>
        </w:rPr>
        <w:t xml:space="preserve">driven </w:t>
      </w:r>
      <w:r w:rsidRPr="0036191C">
        <w:rPr>
          <w:rFonts w:ascii="Times New Roman" w:hAnsi="Times New Roman" w:cs="Times New Roman"/>
          <w:i/>
        </w:rPr>
        <w:t>entrepreneurship</w:t>
      </w:r>
    </w:p>
    <w:p w14:paraId="2ADE1B0A" w14:textId="6C1414B9" w:rsidR="00E77B0A" w:rsidRPr="0036191C" w:rsidRDefault="00525AF1" w:rsidP="000B43FD">
      <w:pPr>
        <w:spacing w:line="480" w:lineRule="auto"/>
        <w:ind w:firstLine="720"/>
        <w:jc w:val="both"/>
        <w:rPr>
          <w:rFonts w:ascii="Times New Roman" w:hAnsi="Times New Roman" w:cs="Times New Roman"/>
        </w:rPr>
      </w:pPr>
      <w:r w:rsidRPr="0036191C">
        <w:rPr>
          <w:rFonts w:ascii="Times New Roman" w:hAnsi="Times New Roman" w:cs="Times New Roman"/>
        </w:rPr>
        <w:t>The entrepreneurship literature is mainly characterised by two distinct theoretical paradigms; positivism and social constructionism (</w:t>
      </w:r>
      <w:r w:rsidRPr="006A3B9C">
        <w:rPr>
          <w:rFonts w:ascii="Times New Roman" w:hAnsi="Times New Roman" w:cs="Times New Roman"/>
          <w:i/>
        </w:rPr>
        <w:t>cf</w:t>
      </w:r>
      <w:r w:rsidRPr="0036191C">
        <w:rPr>
          <w:rFonts w:ascii="Times New Roman" w:hAnsi="Times New Roman" w:cs="Times New Roman"/>
        </w:rPr>
        <w:t xml:space="preserve"> Tatli, Vassilopoulou, Özbilgin, Forson, and Slutskaya, 2014).</w:t>
      </w:r>
      <w:r w:rsidR="007B3D3F" w:rsidRPr="0036191C">
        <w:rPr>
          <w:rFonts w:ascii="Times New Roman" w:hAnsi="Times New Roman" w:cs="Times New Roman"/>
        </w:rPr>
        <w:t xml:space="preserve"> Dominant positi</w:t>
      </w:r>
      <w:r w:rsidR="000B43FD" w:rsidRPr="0036191C">
        <w:rPr>
          <w:rFonts w:ascii="Times New Roman" w:hAnsi="Times New Roman" w:cs="Times New Roman"/>
        </w:rPr>
        <w:t>vist research within the field</w:t>
      </w:r>
      <w:r w:rsidR="007B3D3F" w:rsidRPr="0036191C">
        <w:rPr>
          <w:rFonts w:ascii="Times New Roman" w:hAnsi="Times New Roman" w:cs="Times New Roman"/>
        </w:rPr>
        <w:t xml:space="preserve"> </w:t>
      </w:r>
      <w:r w:rsidR="00E77B0A" w:rsidRPr="0036191C">
        <w:rPr>
          <w:rFonts w:ascii="Times New Roman" w:hAnsi="Times New Roman" w:cs="Times New Roman"/>
        </w:rPr>
        <w:t xml:space="preserve">understands entrepreneurs as </w:t>
      </w:r>
      <w:r w:rsidR="000B67C7" w:rsidRPr="0036191C">
        <w:rPr>
          <w:rFonts w:ascii="Times New Roman" w:hAnsi="Times New Roman" w:cs="Times New Roman"/>
        </w:rPr>
        <w:t>fixed entities,</w:t>
      </w:r>
      <w:r w:rsidR="00E77B0A" w:rsidRPr="0036191C">
        <w:rPr>
          <w:rFonts w:ascii="Times New Roman" w:hAnsi="Times New Roman" w:cs="Times New Roman"/>
        </w:rPr>
        <w:t xml:space="preserve"> w</w:t>
      </w:r>
      <w:r w:rsidR="000B67C7" w:rsidRPr="0036191C">
        <w:rPr>
          <w:rFonts w:ascii="Times New Roman" w:hAnsi="Times New Roman" w:cs="Times New Roman"/>
        </w:rPr>
        <w:t>it</w:t>
      </w:r>
      <w:r w:rsidR="00E77B0A" w:rsidRPr="0036191C">
        <w:rPr>
          <w:rFonts w:ascii="Times New Roman" w:hAnsi="Times New Roman" w:cs="Times New Roman"/>
        </w:rPr>
        <w:t xml:space="preserve">h </w:t>
      </w:r>
      <w:r w:rsidR="000B67C7" w:rsidRPr="0036191C">
        <w:rPr>
          <w:rFonts w:ascii="Times New Roman" w:hAnsi="Times New Roman" w:cs="Times New Roman"/>
        </w:rPr>
        <w:t xml:space="preserve">the ability to </w:t>
      </w:r>
      <w:r w:rsidR="00E77B0A" w:rsidRPr="0036191C">
        <w:rPr>
          <w:rFonts w:ascii="Times New Roman" w:hAnsi="Times New Roman" w:cs="Times New Roman"/>
        </w:rPr>
        <w:t xml:space="preserve">discover, evaluate, and exploit “new products, new processes, and new ways of organizing” (Baum </w:t>
      </w:r>
      <w:r w:rsidR="00C51079" w:rsidRPr="0036191C">
        <w:rPr>
          <w:rFonts w:ascii="Times New Roman" w:hAnsi="Times New Roman" w:cs="Times New Roman"/>
        </w:rPr>
        <w:t>and</w:t>
      </w:r>
      <w:r w:rsidR="00E72439" w:rsidRPr="0036191C">
        <w:rPr>
          <w:rFonts w:ascii="Times New Roman" w:hAnsi="Times New Roman" w:cs="Times New Roman"/>
        </w:rPr>
        <w:t xml:space="preserve"> </w:t>
      </w:r>
      <w:r w:rsidR="00E77B0A" w:rsidRPr="0036191C">
        <w:rPr>
          <w:rFonts w:ascii="Times New Roman" w:hAnsi="Times New Roman" w:cs="Times New Roman"/>
        </w:rPr>
        <w:t>Locke</w:t>
      </w:r>
      <w:r w:rsidR="00E72439" w:rsidRPr="0036191C">
        <w:rPr>
          <w:rFonts w:ascii="Times New Roman" w:hAnsi="Times New Roman" w:cs="Times New Roman"/>
        </w:rPr>
        <w:t>,</w:t>
      </w:r>
      <w:r w:rsidR="00E77B0A" w:rsidRPr="0036191C">
        <w:rPr>
          <w:rFonts w:ascii="Times New Roman" w:hAnsi="Times New Roman" w:cs="Times New Roman"/>
        </w:rPr>
        <w:t xml:space="preserve"> 2004: 588). Inspired by the 1930’s classical model of entrepreneurship, entrepreneurial activity is conceptuali</w:t>
      </w:r>
      <w:r w:rsidR="007B3D3F" w:rsidRPr="0036191C">
        <w:rPr>
          <w:rFonts w:ascii="Times New Roman" w:hAnsi="Times New Roman" w:cs="Times New Roman"/>
        </w:rPr>
        <w:t>s</w:t>
      </w:r>
      <w:r w:rsidR="00E77B0A" w:rsidRPr="0036191C">
        <w:rPr>
          <w:rFonts w:ascii="Times New Roman" w:hAnsi="Times New Roman" w:cs="Times New Roman"/>
        </w:rPr>
        <w:t xml:space="preserve">ed as </w:t>
      </w:r>
      <w:r w:rsidR="007B3D3F" w:rsidRPr="0036191C">
        <w:rPr>
          <w:rFonts w:ascii="Times New Roman" w:hAnsi="Times New Roman" w:cs="Times New Roman"/>
        </w:rPr>
        <w:t xml:space="preserve">intentional, planned, and </w:t>
      </w:r>
      <w:r w:rsidR="00E77B0A" w:rsidRPr="0036191C">
        <w:rPr>
          <w:rFonts w:ascii="Times New Roman" w:hAnsi="Times New Roman" w:cs="Times New Roman"/>
        </w:rPr>
        <w:t>purely economically</w:t>
      </w:r>
      <w:r w:rsidR="001C1A04" w:rsidRPr="0036191C">
        <w:rPr>
          <w:rFonts w:ascii="Times New Roman" w:hAnsi="Times New Roman" w:cs="Times New Roman"/>
        </w:rPr>
        <w:t xml:space="preserve"> </w:t>
      </w:r>
      <w:r w:rsidR="00E77B0A" w:rsidRPr="0036191C">
        <w:rPr>
          <w:rFonts w:ascii="Times New Roman" w:hAnsi="Times New Roman" w:cs="Times New Roman"/>
        </w:rPr>
        <w:t xml:space="preserve">driven </w:t>
      </w:r>
      <w:r w:rsidR="007B3D3F" w:rsidRPr="0036191C">
        <w:rPr>
          <w:rFonts w:ascii="Times New Roman" w:hAnsi="Times New Roman" w:cs="Times New Roman"/>
        </w:rPr>
        <w:t xml:space="preserve">behaviour </w:t>
      </w:r>
      <w:r w:rsidR="00E77B0A" w:rsidRPr="0036191C">
        <w:rPr>
          <w:rFonts w:ascii="Times New Roman" w:hAnsi="Times New Roman" w:cs="Times New Roman"/>
        </w:rPr>
        <w:t>(</w:t>
      </w:r>
      <w:r w:rsidR="007B3D3F" w:rsidRPr="0036191C">
        <w:rPr>
          <w:rFonts w:ascii="Times New Roman" w:hAnsi="Times New Roman" w:cs="Times New Roman"/>
        </w:rPr>
        <w:t xml:space="preserve">Krueger, Reilly and Carsrud, 2000; </w:t>
      </w:r>
      <w:r w:rsidR="00E77B0A" w:rsidRPr="0036191C">
        <w:rPr>
          <w:rFonts w:ascii="Times New Roman" w:hAnsi="Times New Roman" w:cs="Times New Roman"/>
        </w:rPr>
        <w:t>Schumpeter</w:t>
      </w:r>
      <w:r w:rsidR="00E72439" w:rsidRPr="0036191C">
        <w:rPr>
          <w:rFonts w:ascii="Times New Roman" w:hAnsi="Times New Roman" w:cs="Times New Roman"/>
        </w:rPr>
        <w:t>,</w:t>
      </w:r>
      <w:r w:rsidR="00E77B0A" w:rsidRPr="0036191C">
        <w:rPr>
          <w:rFonts w:ascii="Times New Roman" w:hAnsi="Times New Roman" w:cs="Times New Roman"/>
        </w:rPr>
        <w:t xml:space="preserve"> 1934). </w:t>
      </w:r>
      <w:r w:rsidR="00521AC8">
        <w:rPr>
          <w:rFonts w:ascii="Times New Roman" w:hAnsi="Times New Roman" w:cs="Times New Roman"/>
        </w:rPr>
        <w:t>S</w:t>
      </w:r>
      <w:r w:rsidR="00E77B0A" w:rsidRPr="0036191C">
        <w:rPr>
          <w:rFonts w:ascii="Times New Roman" w:hAnsi="Times New Roman" w:cs="Times New Roman"/>
        </w:rPr>
        <w:t xml:space="preserve">tudies </w:t>
      </w:r>
      <w:r w:rsidR="000B67C7" w:rsidRPr="0036191C">
        <w:rPr>
          <w:rFonts w:ascii="Times New Roman" w:hAnsi="Times New Roman" w:cs="Times New Roman"/>
        </w:rPr>
        <w:t>following this tradition</w:t>
      </w:r>
      <w:r w:rsidR="00E77B0A" w:rsidRPr="0036191C">
        <w:rPr>
          <w:rFonts w:ascii="Times New Roman" w:hAnsi="Times New Roman" w:cs="Times New Roman"/>
        </w:rPr>
        <w:t xml:space="preserve"> </w:t>
      </w:r>
      <w:r w:rsidR="00521AC8" w:rsidRPr="0036191C">
        <w:rPr>
          <w:rFonts w:ascii="Times New Roman" w:hAnsi="Times New Roman" w:cs="Times New Roman"/>
        </w:rPr>
        <w:t>primarily</w:t>
      </w:r>
      <w:r w:rsidR="000B67C7" w:rsidRPr="0036191C">
        <w:rPr>
          <w:rFonts w:ascii="Times New Roman" w:hAnsi="Times New Roman" w:cs="Times New Roman"/>
        </w:rPr>
        <w:t xml:space="preserve"> measure</w:t>
      </w:r>
      <w:r w:rsidR="00E77B0A" w:rsidRPr="0036191C">
        <w:rPr>
          <w:rFonts w:ascii="Times New Roman" w:hAnsi="Times New Roman" w:cs="Times New Roman"/>
        </w:rPr>
        <w:t xml:space="preserve"> how entrepreneurs</w:t>
      </w:r>
      <w:r w:rsidR="000B43FD" w:rsidRPr="0036191C">
        <w:rPr>
          <w:rFonts w:ascii="Times New Roman" w:hAnsi="Times New Roman" w:cs="Times New Roman"/>
        </w:rPr>
        <w:t xml:space="preserve"> (based on their personality traits)</w:t>
      </w:r>
      <w:r w:rsidR="00E77B0A" w:rsidRPr="0036191C">
        <w:rPr>
          <w:rFonts w:ascii="Times New Roman" w:hAnsi="Times New Roman" w:cs="Times New Roman"/>
        </w:rPr>
        <w:t xml:space="preserve"> decide to act upon opportunities </w:t>
      </w:r>
      <w:r w:rsidR="000B43FD" w:rsidRPr="0036191C">
        <w:rPr>
          <w:rFonts w:ascii="Times New Roman" w:hAnsi="Times New Roman" w:cs="Times New Roman"/>
        </w:rPr>
        <w:t>motivated by</w:t>
      </w:r>
      <w:r w:rsidR="00E77B0A" w:rsidRPr="0036191C">
        <w:rPr>
          <w:rFonts w:ascii="Times New Roman" w:hAnsi="Times New Roman" w:cs="Times New Roman"/>
        </w:rPr>
        <w:t xml:space="preserve"> profit margins (Shane </w:t>
      </w:r>
      <w:r w:rsidR="00C51079" w:rsidRPr="0036191C">
        <w:rPr>
          <w:rFonts w:ascii="Times New Roman" w:hAnsi="Times New Roman" w:cs="Times New Roman"/>
        </w:rPr>
        <w:t>and</w:t>
      </w:r>
      <w:r w:rsidR="00E72439" w:rsidRPr="0036191C">
        <w:rPr>
          <w:rFonts w:ascii="Times New Roman" w:hAnsi="Times New Roman" w:cs="Times New Roman"/>
        </w:rPr>
        <w:t xml:space="preserve"> </w:t>
      </w:r>
      <w:r w:rsidR="00E77B0A" w:rsidRPr="0036191C">
        <w:rPr>
          <w:rFonts w:ascii="Times New Roman" w:hAnsi="Times New Roman" w:cs="Times New Roman"/>
        </w:rPr>
        <w:t>Venkataraman</w:t>
      </w:r>
      <w:r w:rsidR="00E72439" w:rsidRPr="0036191C">
        <w:rPr>
          <w:rFonts w:ascii="Times New Roman" w:hAnsi="Times New Roman" w:cs="Times New Roman"/>
        </w:rPr>
        <w:t>,</w:t>
      </w:r>
      <w:r w:rsidR="00E77B0A" w:rsidRPr="0036191C">
        <w:rPr>
          <w:rFonts w:ascii="Times New Roman" w:hAnsi="Times New Roman" w:cs="Times New Roman"/>
        </w:rPr>
        <w:t xml:space="preserve"> 2000).</w:t>
      </w:r>
      <w:r w:rsidR="000B67C7" w:rsidRPr="0036191C">
        <w:rPr>
          <w:rFonts w:ascii="Times New Roman" w:hAnsi="Times New Roman" w:cs="Times New Roman"/>
        </w:rPr>
        <w:t xml:space="preserve"> Breaking with the positivist tradition in entrepreneurship research, </w:t>
      </w:r>
      <w:r w:rsidR="00E250FF" w:rsidRPr="0036191C">
        <w:rPr>
          <w:rFonts w:ascii="Times New Roman" w:hAnsi="Times New Roman" w:cs="Times New Roman"/>
        </w:rPr>
        <w:t>scholars have argued that</w:t>
      </w:r>
      <w:r w:rsidR="000B67C7" w:rsidRPr="0036191C">
        <w:rPr>
          <w:rFonts w:ascii="Times New Roman" w:hAnsi="Times New Roman" w:cs="Times New Roman"/>
        </w:rPr>
        <w:t xml:space="preserve"> </w:t>
      </w:r>
      <w:r w:rsidR="00E250FF" w:rsidRPr="0036191C">
        <w:rPr>
          <w:rFonts w:ascii="Times New Roman" w:hAnsi="Times New Roman" w:cs="Times New Roman"/>
        </w:rPr>
        <w:t>t</w:t>
      </w:r>
      <w:r w:rsidR="000B67C7" w:rsidRPr="0036191C">
        <w:rPr>
          <w:rFonts w:ascii="Times New Roman" w:hAnsi="Times New Roman" w:cs="Times New Roman"/>
        </w:rPr>
        <w:t>hese studies</w:t>
      </w:r>
      <w:r w:rsidR="00E250FF" w:rsidRPr="0036191C">
        <w:rPr>
          <w:rFonts w:ascii="Times New Roman" w:hAnsi="Times New Roman" w:cs="Times New Roman"/>
        </w:rPr>
        <w:t xml:space="preserve"> </w:t>
      </w:r>
      <w:r w:rsidR="000B67C7" w:rsidRPr="0036191C">
        <w:rPr>
          <w:rFonts w:ascii="Times New Roman" w:hAnsi="Times New Roman" w:cs="Times New Roman"/>
        </w:rPr>
        <w:t xml:space="preserve">produce a somewhat static and simplified understanding of why entrepreneurs behave the way they do (Tatli </w:t>
      </w:r>
      <w:r w:rsidR="000B67C7" w:rsidRPr="0036191C">
        <w:rPr>
          <w:rFonts w:ascii="Times New Roman" w:hAnsi="Times New Roman" w:cs="Times New Roman"/>
          <w:i/>
        </w:rPr>
        <w:t>et al.</w:t>
      </w:r>
      <w:r w:rsidR="000B67C7" w:rsidRPr="0036191C">
        <w:rPr>
          <w:rFonts w:ascii="Times New Roman" w:hAnsi="Times New Roman" w:cs="Times New Roman"/>
        </w:rPr>
        <w:t xml:space="preserve">, 2014). </w:t>
      </w:r>
      <w:r w:rsidR="00EA61A6">
        <w:rPr>
          <w:rFonts w:ascii="Times New Roman" w:hAnsi="Times New Roman" w:cs="Times New Roman"/>
        </w:rPr>
        <w:t>D</w:t>
      </w:r>
      <w:r w:rsidR="000B43FD" w:rsidRPr="0036191C">
        <w:rPr>
          <w:rFonts w:ascii="Times New Roman" w:hAnsi="Times New Roman" w:cs="Times New Roman"/>
        </w:rPr>
        <w:t>ebates over the relationship bet</w:t>
      </w:r>
      <w:r w:rsidR="000B67C7" w:rsidRPr="0036191C">
        <w:rPr>
          <w:rFonts w:ascii="Times New Roman" w:hAnsi="Times New Roman" w:cs="Times New Roman"/>
        </w:rPr>
        <w:t xml:space="preserve">ween agency and structure have </w:t>
      </w:r>
      <w:r w:rsidR="000B43FD" w:rsidRPr="0036191C">
        <w:rPr>
          <w:rFonts w:ascii="Times New Roman" w:hAnsi="Times New Roman" w:cs="Times New Roman"/>
        </w:rPr>
        <w:t xml:space="preserve">brought forward alternative conceptualisations </w:t>
      </w:r>
      <w:r w:rsidR="003A3FEB">
        <w:rPr>
          <w:rFonts w:ascii="Times New Roman" w:hAnsi="Times New Roman" w:cs="Times New Roman"/>
        </w:rPr>
        <w:t>which</w:t>
      </w:r>
      <w:r w:rsidR="003A3FEB" w:rsidRPr="0036191C">
        <w:rPr>
          <w:rFonts w:ascii="Times New Roman" w:hAnsi="Times New Roman" w:cs="Times New Roman"/>
        </w:rPr>
        <w:t xml:space="preserve"> </w:t>
      </w:r>
      <w:r w:rsidR="000B43FD" w:rsidRPr="0036191C">
        <w:rPr>
          <w:rFonts w:ascii="Times New Roman" w:hAnsi="Times New Roman" w:cs="Times New Roman"/>
        </w:rPr>
        <w:t xml:space="preserve">attempt to highlight the dynamism of actions within structures (Aldrich and Martinez, 2002). </w:t>
      </w:r>
      <w:r w:rsidR="00E250FF" w:rsidRPr="0036191C">
        <w:rPr>
          <w:rFonts w:ascii="Times New Roman" w:hAnsi="Times New Roman" w:cs="Times New Roman"/>
        </w:rPr>
        <w:t>M</w:t>
      </w:r>
      <w:r w:rsidR="00E77B0A" w:rsidRPr="0036191C">
        <w:rPr>
          <w:rFonts w:ascii="Times New Roman" w:hAnsi="Times New Roman" w:cs="Times New Roman"/>
        </w:rPr>
        <w:t>ov</w:t>
      </w:r>
      <w:r w:rsidR="00E250FF" w:rsidRPr="0036191C">
        <w:rPr>
          <w:rFonts w:ascii="Times New Roman" w:hAnsi="Times New Roman" w:cs="Times New Roman"/>
        </w:rPr>
        <w:t>ing</w:t>
      </w:r>
      <w:r w:rsidR="00E77B0A" w:rsidRPr="0036191C">
        <w:rPr>
          <w:rFonts w:ascii="Times New Roman" w:hAnsi="Times New Roman" w:cs="Times New Roman"/>
        </w:rPr>
        <w:t xml:space="preserve"> </w:t>
      </w:r>
      <w:r w:rsidR="000B43FD" w:rsidRPr="0036191C">
        <w:rPr>
          <w:rFonts w:ascii="Times New Roman" w:hAnsi="Times New Roman" w:cs="Times New Roman"/>
        </w:rPr>
        <w:t>beyond</w:t>
      </w:r>
      <w:r w:rsidR="00E77B0A" w:rsidRPr="0036191C">
        <w:rPr>
          <w:rFonts w:ascii="Times New Roman" w:hAnsi="Times New Roman" w:cs="Times New Roman"/>
        </w:rPr>
        <w:t xml:space="preserve"> the figure of the Schumpeterian entrepreneur</w:t>
      </w:r>
      <w:r w:rsidR="000B43FD" w:rsidRPr="0036191C">
        <w:rPr>
          <w:rFonts w:ascii="Times New Roman" w:hAnsi="Times New Roman" w:cs="Times New Roman"/>
        </w:rPr>
        <w:t>,</w:t>
      </w:r>
      <w:r w:rsidR="00E77B0A" w:rsidRPr="0036191C">
        <w:rPr>
          <w:rFonts w:ascii="Times New Roman" w:hAnsi="Times New Roman" w:cs="Times New Roman"/>
        </w:rPr>
        <w:t xml:space="preserve"> </w:t>
      </w:r>
      <w:r w:rsidR="00C84497" w:rsidRPr="0036191C">
        <w:rPr>
          <w:rFonts w:ascii="Times New Roman" w:hAnsi="Times New Roman" w:cs="Times New Roman"/>
        </w:rPr>
        <w:t xml:space="preserve">novel </w:t>
      </w:r>
      <w:r w:rsidR="00211EE4" w:rsidRPr="0036191C">
        <w:rPr>
          <w:rFonts w:ascii="Times New Roman" w:hAnsi="Times New Roman" w:cs="Times New Roman"/>
        </w:rPr>
        <w:t>theorisations</w:t>
      </w:r>
      <w:r w:rsidR="000B43FD" w:rsidRPr="0036191C">
        <w:rPr>
          <w:rFonts w:ascii="Times New Roman" w:hAnsi="Times New Roman" w:cs="Times New Roman"/>
        </w:rPr>
        <w:t xml:space="preserve"> have </w:t>
      </w:r>
      <w:r w:rsidR="00211EE4" w:rsidRPr="0036191C">
        <w:rPr>
          <w:rFonts w:ascii="Times New Roman" w:hAnsi="Times New Roman" w:cs="Times New Roman"/>
        </w:rPr>
        <w:t>emerged</w:t>
      </w:r>
      <w:r w:rsidR="001F7FED" w:rsidRPr="0036191C">
        <w:rPr>
          <w:rFonts w:ascii="Times New Roman" w:hAnsi="Times New Roman" w:cs="Times New Roman"/>
        </w:rPr>
        <w:t xml:space="preserve"> </w:t>
      </w:r>
      <w:r w:rsidR="00E77B0A" w:rsidRPr="0036191C">
        <w:rPr>
          <w:rFonts w:ascii="Times New Roman" w:hAnsi="Times New Roman" w:cs="Times New Roman"/>
        </w:rPr>
        <w:t>such as</w:t>
      </w:r>
      <w:r w:rsidR="00211EE4" w:rsidRPr="0036191C">
        <w:rPr>
          <w:rFonts w:ascii="Times New Roman" w:hAnsi="Times New Roman" w:cs="Times New Roman"/>
        </w:rPr>
        <w:t xml:space="preserve"> relational perspectives (e.g., </w:t>
      </w:r>
      <w:r w:rsidR="000B67C7" w:rsidRPr="0036191C">
        <w:rPr>
          <w:rFonts w:ascii="Times New Roman" w:hAnsi="Times New Roman" w:cs="Times New Roman"/>
        </w:rPr>
        <w:t xml:space="preserve">De </w:t>
      </w:r>
      <w:r w:rsidR="000B67C7" w:rsidRPr="0036191C">
        <w:rPr>
          <w:rFonts w:ascii="Times New Roman" w:hAnsi="Times New Roman" w:cs="Times New Roman"/>
        </w:rPr>
        <w:lastRenderedPageBreak/>
        <w:t>Clercq and Voronov, 2009</w:t>
      </w:r>
      <w:r w:rsidR="00211EE4" w:rsidRPr="0036191C">
        <w:rPr>
          <w:rFonts w:ascii="Times New Roman" w:hAnsi="Times New Roman" w:cs="Times New Roman"/>
        </w:rPr>
        <w:t>)</w:t>
      </w:r>
      <w:r w:rsidR="001F7FED" w:rsidRPr="0036191C">
        <w:rPr>
          <w:rFonts w:ascii="Times New Roman" w:hAnsi="Times New Roman" w:cs="Times New Roman"/>
        </w:rPr>
        <w:t xml:space="preserve"> </w:t>
      </w:r>
      <w:r w:rsidR="00211EE4" w:rsidRPr="0036191C">
        <w:rPr>
          <w:rFonts w:ascii="Times New Roman" w:hAnsi="Times New Roman" w:cs="Times New Roman"/>
        </w:rPr>
        <w:t xml:space="preserve">and </w:t>
      </w:r>
      <w:r w:rsidR="00E77B0A" w:rsidRPr="0036191C">
        <w:rPr>
          <w:rFonts w:ascii="Times New Roman" w:hAnsi="Times New Roman" w:cs="Times New Roman"/>
        </w:rPr>
        <w:t>use/consum</w:t>
      </w:r>
      <w:r w:rsidR="00211EE4" w:rsidRPr="0036191C">
        <w:rPr>
          <w:rFonts w:ascii="Times New Roman" w:hAnsi="Times New Roman" w:cs="Times New Roman"/>
        </w:rPr>
        <w:t>ption</w:t>
      </w:r>
      <w:r w:rsidR="00E77B0A" w:rsidRPr="0036191C">
        <w:rPr>
          <w:rFonts w:ascii="Times New Roman" w:hAnsi="Times New Roman" w:cs="Times New Roman"/>
        </w:rPr>
        <w:t xml:space="preserve"> entrepreneur</w:t>
      </w:r>
      <w:r w:rsidR="00211EE4" w:rsidRPr="0036191C">
        <w:rPr>
          <w:rFonts w:ascii="Times New Roman" w:hAnsi="Times New Roman" w:cs="Times New Roman"/>
        </w:rPr>
        <w:t>ial models</w:t>
      </w:r>
      <w:r w:rsidR="00E77B0A" w:rsidRPr="0036191C">
        <w:rPr>
          <w:rFonts w:ascii="Times New Roman" w:hAnsi="Times New Roman" w:cs="Times New Roman"/>
        </w:rPr>
        <w:t xml:space="preserve"> (</w:t>
      </w:r>
      <w:r w:rsidR="006A3B9C" w:rsidRPr="006A3B9C">
        <w:rPr>
          <w:rFonts w:ascii="Times New Roman" w:hAnsi="Times New Roman" w:cs="Times New Roman"/>
        </w:rPr>
        <w:t>e.g.,</w:t>
      </w:r>
      <w:r w:rsidR="006A3B9C" w:rsidRPr="0036191C">
        <w:rPr>
          <w:rFonts w:ascii="Times New Roman" w:hAnsi="Times New Roman" w:cs="Times New Roman"/>
        </w:rPr>
        <w:t xml:space="preserve"> </w:t>
      </w:r>
      <w:r w:rsidR="00E72439" w:rsidRPr="0036191C">
        <w:rPr>
          <w:rFonts w:ascii="Times New Roman" w:hAnsi="Times New Roman" w:cs="Times New Roman"/>
        </w:rPr>
        <w:t xml:space="preserve">Cova </w:t>
      </w:r>
      <w:r w:rsidR="00C51079" w:rsidRPr="0036191C">
        <w:rPr>
          <w:rFonts w:ascii="Times New Roman" w:hAnsi="Times New Roman" w:cs="Times New Roman"/>
        </w:rPr>
        <w:t>and</w:t>
      </w:r>
      <w:r w:rsidR="00E72439" w:rsidRPr="0036191C">
        <w:rPr>
          <w:rFonts w:ascii="Times New Roman" w:hAnsi="Times New Roman" w:cs="Times New Roman"/>
        </w:rPr>
        <w:t xml:space="preserve"> Guercini, 2016</w:t>
      </w:r>
      <w:r w:rsidR="00E77B0A" w:rsidRPr="0036191C">
        <w:rPr>
          <w:rFonts w:ascii="Times New Roman" w:hAnsi="Times New Roman" w:cs="Times New Roman"/>
        </w:rPr>
        <w:t xml:space="preserve">).  </w:t>
      </w:r>
    </w:p>
    <w:p w14:paraId="25C01D62" w14:textId="658845B3" w:rsidR="00BF21CD" w:rsidRPr="0036191C" w:rsidRDefault="00E77B0A" w:rsidP="00C363CB">
      <w:pPr>
        <w:spacing w:line="480" w:lineRule="auto"/>
        <w:ind w:firstLine="720"/>
        <w:jc w:val="both"/>
        <w:rPr>
          <w:rFonts w:ascii="Times New Roman" w:hAnsi="Times New Roman" w:cs="Times New Roman"/>
        </w:rPr>
      </w:pPr>
      <w:r w:rsidRPr="0036191C">
        <w:rPr>
          <w:rFonts w:ascii="Times New Roman" w:hAnsi="Times New Roman" w:cs="Times New Roman"/>
        </w:rPr>
        <w:t xml:space="preserve">Scholarship activity around </w:t>
      </w:r>
      <w:r w:rsidR="00C84497" w:rsidRPr="0036191C">
        <w:rPr>
          <w:rFonts w:ascii="Times New Roman" w:hAnsi="Times New Roman" w:cs="Times New Roman"/>
        </w:rPr>
        <w:t xml:space="preserve">novel </w:t>
      </w:r>
      <w:r w:rsidRPr="0036191C">
        <w:rPr>
          <w:rFonts w:ascii="Times New Roman" w:hAnsi="Times New Roman" w:cs="Times New Roman"/>
        </w:rPr>
        <w:t>forms of entrepreneurship puts forth the idea that users/consumers can gain skills and expertise from personal (private) rather than professional experi</w:t>
      </w:r>
      <w:r w:rsidR="00C363CB" w:rsidRPr="0036191C">
        <w:rPr>
          <w:rFonts w:ascii="Times New Roman" w:hAnsi="Times New Roman" w:cs="Times New Roman"/>
        </w:rPr>
        <w:t xml:space="preserve">ence with a product/service </w:t>
      </w:r>
      <w:r w:rsidRPr="0036191C">
        <w:rPr>
          <w:rFonts w:ascii="Times New Roman" w:hAnsi="Times New Roman" w:cs="Times New Roman"/>
        </w:rPr>
        <w:t xml:space="preserve">or activity, which can lead to </w:t>
      </w:r>
      <w:r w:rsidR="00E72439" w:rsidRPr="0036191C">
        <w:rPr>
          <w:rFonts w:ascii="Times New Roman" w:hAnsi="Times New Roman" w:cs="Times New Roman"/>
        </w:rPr>
        <w:t xml:space="preserve">the discovery of </w:t>
      </w:r>
      <w:r w:rsidRPr="0036191C">
        <w:rPr>
          <w:rFonts w:ascii="Times New Roman" w:hAnsi="Times New Roman" w:cs="Times New Roman"/>
        </w:rPr>
        <w:t xml:space="preserve">entrepreneurial opportunities. Research on user/consumer-entrepreneurship maintains that users/consumers who are unsatisfied with existing market offerings are likely to adapt products and/or services in order to satisfy their needs (Guichard </w:t>
      </w:r>
      <w:r w:rsidR="00C51079" w:rsidRPr="0036191C">
        <w:rPr>
          <w:rFonts w:ascii="Times New Roman" w:hAnsi="Times New Roman" w:cs="Times New Roman"/>
        </w:rPr>
        <w:t>and</w:t>
      </w:r>
      <w:r w:rsidR="00E72439" w:rsidRPr="0036191C">
        <w:rPr>
          <w:rFonts w:ascii="Times New Roman" w:hAnsi="Times New Roman" w:cs="Times New Roman"/>
        </w:rPr>
        <w:t xml:space="preserve"> </w:t>
      </w:r>
      <w:r w:rsidRPr="0036191C">
        <w:rPr>
          <w:rFonts w:ascii="Times New Roman" w:hAnsi="Times New Roman" w:cs="Times New Roman"/>
        </w:rPr>
        <w:t>Servel</w:t>
      </w:r>
      <w:r w:rsidR="00E72439" w:rsidRPr="0036191C">
        <w:rPr>
          <w:rFonts w:ascii="Times New Roman" w:hAnsi="Times New Roman" w:cs="Times New Roman"/>
        </w:rPr>
        <w:t>,</w:t>
      </w:r>
      <w:r w:rsidRPr="0036191C">
        <w:rPr>
          <w:rFonts w:ascii="Times New Roman" w:hAnsi="Times New Roman" w:cs="Times New Roman"/>
        </w:rPr>
        <w:t xml:space="preserve"> 2006). For insta</w:t>
      </w:r>
      <w:r w:rsidR="00C363CB" w:rsidRPr="0036191C">
        <w:rPr>
          <w:rFonts w:ascii="Times New Roman" w:hAnsi="Times New Roman" w:cs="Times New Roman"/>
        </w:rPr>
        <w:t xml:space="preserve">nce, when Phil Baechler started to bring his </w:t>
      </w:r>
      <w:r w:rsidR="00C84497" w:rsidRPr="0036191C">
        <w:rPr>
          <w:rFonts w:ascii="Times New Roman" w:hAnsi="Times New Roman" w:cs="Times New Roman"/>
        </w:rPr>
        <w:t>new-born</w:t>
      </w:r>
      <w:r w:rsidR="00C363CB" w:rsidRPr="0036191C">
        <w:rPr>
          <w:rFonts w:ascii="Times New Roman" w:hAnsi="Times New Roman" w:cs="Times New Roman"/>
        </w:rPr>
        <w:t xml:space="preserve"> son along with him when jogging, he reali</w:t>
      </w:r>
      <w:r w:rsidR="00B556CE" w:rsidRPr="0036191C">
        <w:rPr>
          <w:rFonts w:ascii="Times New Roman" w:hAnsi="Times New Roman" w:cs="Times New Roman"/>
        </w:rPr>
        <w:t>s</w:t>
      </w:r>
      <w:r w:rsidR="00C363CB" w:rsidRPr="0036191C">
        <w:rPr>
          <w:rFonts w:ascii="Times New Roman" w:hAnsi="Times New Roman" w:cs="Times New Roman"/>
        </w:rPr>
        <w:t>ed that standard baby carriages could</w:t>
      </w:r>
      <w:r w:rsidR="0089762C">
        <w:rPr>
          <w:rFonts w:ascii="Times New Roman" w:hAnsi="Times New Roman" w:cs="Times New Roman"/>
        </w:rPr>
        <w:t xml:space="preserve"> not</w:t>
      </w:r>
      <w:r w:rsidR="00C363CB" w:rsidRPr="0036191C">
        <w:rPr>
          <w:rFonts w:ascii="Times New Roman" w:hAnsi="Times New Roman" w:cs="Times New Roman"/>
        </w:rPr>
        <w:t xml:space="preserve"> endure long distances and different terrain surfaces, so he created the ‘jogging stroller’</w:t>
      </w:r>
      <w:r w:rsidRPr="0036191C">
        <w:rPr>
          <w:rFonts w:ascii="Times New Roman" w:hAnsi="Times New Roman" w:cs="Times New Roman"/>
        </w:rPr>
        <w:t xml:space="preserve"> (Shah </w:t>
      </w:r>
      <w:r w:rsidR="00C51079" w:rsidRPr="0036191C">
        <w:rPr>
          <w:rFonts w:ascii="Times New Roman" w:hAnsi="Times New Roman" w:cs="Times New Roman"/>
        </w:rPr>
        <w:t>and</w:t>
      </w:r>
      <w:r w:rsidR="00BD5296" w:rsidRPr="0036191C">
        <w:rPr>
          <w:rFonts w:ascii="Times New Roman" w:hAnsi="Times New Roman" w:cs="Times New Roman"/>
        </w:rPr>
        <w:t xml:space="preserve"> </w:t>
      </w:r>
      <w:r w:rsidRPr="0036191C">
        <w:rPr>
          <w:rFonts w:ascii="Times New Roman" w:hAnsi="Times New Roman" w:cs="Times New Roman"/>
        </w:rPr>
        <w:t>Tripsas</w:t>
      </w:r>
      <w:r w:rsidR="00BD5296" w:rsidRPr="0036191C">
        <w:rPr>
          <w:rFonts w:ascii="Times New Roman" w:hAnsi="Times New Roman" w:cs="Times New Roman"/>
        </w:rPr>
        <w:t>,</w:t>
      </w:r>
      <w:r w:rsidRPr="0036191C">
        <w:rPr>
          <w:rFonts w:ascii="Times New Roman" w:hAnsi="Times New Roman" w:cs="Times New Roman"/>
        </w:rPr>
        <w:t xml:space="preserve"> 2007). User-adaptations or user-innovations can then lead to different commerciali</w:t>
      </w:r>
      <w:r w:rsidR="00B556CE" w:rsidRPr="0036191C">
        <w:rPr>
          <w:rFonts w:ascii="Times New Roman" w:hAnsi="Times New Roman" w:cs="Times New Roman"/>
        </w:rPr>
        <w:t>s</w:t>
      </w:r>
      <w:r w:rsidRPr="0036191C">
        <w:rPr>
          <w:rFonts w:ascii="Times New Roman" w:hAnsi="Times New Roman" w:cs="Times New Roman"/>
        </w:rPr>
        <w:t>ation paths</w:t>
      </w:r>
      <w:r w:rsidR="00257E99" w:rsidRPr="0036191C">
        <w:rPr>
          <w:rFonts w:ascii="Times New Roman" w:hAnsi="Times New Roman" w:cs="Times New Roman"/>
        </w:rPr>
        <w:t>,</w:t>
      </w:r>
      <w:r w:rsidRPr="0036191C">
        <w:rPr>
          <w:rFonts w:ascii="Times New Roman" w:hAnsi="Times New Roman" w:cs="Times New Roman"/>
        </w:rPr>
        <w:t xml:space="preserve"> rendering users/consumers into nascent entrepreneurs (Haefliger, Jäger, </w:t>
      </w:r>
      <w:r w:rsidR="00C51079" w:rsidRPr="0036191C">
        <w:rPr>
          <w:rFonts w:ascii="Times New Roman" w:hAnsi="Times New Roman" w:cs="Times New Roman"/>
        </w:rPr>
        <w:t>and</w:t>
      </w:r>
      <w:r w:rsidR="00BD5296" w:rsidRPr="0036191C">
        <w:rPr>
          <w:rFonts w:ascii="Times New Roman" w:hAnsi="Times New Roman" w:cs="Times New Roman"/>
        </w:rPr>
        <w:t xml:space="preserve"> </w:t>
      </w:r>
      <w:r w:rsidRPr="0036191C">
        <w:rPr>
          <w:rFonts w:ascii="Times New Roman" w:hAnsi="Times New Roman" w:cs="Times New Roman"/>
        </w:rPr>
        <w:t>von Krogh</w:t>
      </w:r>
      <w:r w:rsidR="00BD5296" w:rsidRPr="0036191C">
        <w:rPr>
          <w:rFonts w:ascii="Times New Roman" w:hAnsi="Times New Roman" w:cs="Times New Roman"/>
        </w:rPr>
        <w:t>,</w:t>
      </w:r>
      <w:r w:rsidRPr="0036191C">
        <w:rPr>
          <w:rFonts w:ascii="Times New Roman" w:hAnsi="Times New Roman" w:cs="Times New Roman"/>
        </w:rPr>
        <w:t xml:space="preserve"> 2010). More specifically, Shah and Tripsas (2007:</w:t>
      </w:r>
      <w:r w:rsidR="00BD5296" w:rsidRPr="0036191C">
        <w:rPr>
          <w:rFonts w:ascii="Times New Roman" w:hAnsi="Times New Roman" w:cs="Times New Roman"/>
        </w:rPr>
        <w:t xml:space="preserve"> </w:t>
      </w:r>
      <w:r w:rsidRPr="0036191C">
        <w:rPr>
          <w:rFonts w:ascii="Times New Roman" w:hAnsi="Times New Roman" w:cs="Times New Roman"/>
        </w:rPr>
        <w:t>124) argue that user</w:t>
      </w:r>
      <w:r w:rsidR="00C363CB" w:rsidRPr="0036191C">
        <w:rPr>
          <w:rFonts w:ascii="Times New Roman" w:hAnsi="Times New Roman" w:cs="Times New Roman"/>
        </w:rPr>
        <w:t>/consumer</w:t>
      </w:r>
      <w:r w:rsidRPr="0036191C">
        <w:rPr>
          <w:rFonts w:ascii="Times New Roman" w:hAnsi="Times New Roman" w:cs="Times New Roman"/>
        </w:rPr>
        <w:t xml:space="preserve">-entrepreneurs are quite different from other types of entrepreneurs because “they have </w:t>
      </w:r>
      <w:r w:rsidRPr="0036191C">
        <w:rPr>
          <w:rFonts w:ascii="Times New Roman" w:hAnsi="Times New Roman" w:cs="Times New Roman"/>
          <w:i/>
        </w:rPr>
        <w:t>personal experience</w:t>
      </w:r>
      <w:r w:rsidRPr="0036191C">
        <w:rPr>
          <w:rFonts w:ascii="Times New Roman" w:hAnsi="Times New Roman" w:cs="Times New Roman"/>
        </w:rPr>
        <w:t xml:space="preserve"> (emphasis added) with a product or service and derive benefit through use in addition to financial benefit from commerciali</w:t>
      </w:r>
      <w:r w:rsidR="007A349C">
        <w:rPr>
          <w:rFonts w:ascii="Times New Roman" w:hAnsi="Times New Roman" w:cs="Times New Roman"/>
        </w:rPr>
        <w:t>[s]</w:t>
      </w:r>
      <w:r w:rsidRPr="0036191C">
        <w:rPr>
          <w:rFonts w:ascii="Times New Roman" w:hAnsi="Times New Roman" w:cs="Times New Roman"/>
        </w:rPr>
        <w:t>ation.”</w:t>
      </w:r>
      <w:r w:rsidR="00580C77" w:rsidRPr="0036191C">
        <w:rPr>
          <w:rFonts w:ascii="Times New Roman" w:hAnsi="Times New Roman" w:cs="Times New Roman"/>
        </w:rPr>
        <w:t xml:space="preserve"> </w:t>
      </w:r>
    </w:p>
    <w:p w14:paraId="56340EC5" w14:textId="2E786C7F" w:rsidR="00E77B0A" w:rsidRPr="0036191C" w:rsidRDefault="00A917AE" w:rsidP="00E03BFA">
      <w:pPr>
        <w:spacing w:line="480" w:lineRule="auto"/>
        <w:ind w:firstLine="720"/>
        <w:jc w:val="both"/>
        <w:rPr>
          <w:rFonts w:ascii="Times New Roman" w:hAnsi="Times New Roman" w:cs="Times New Roman"/>
        </w:rPr>
      </w:pPr>
      <w:r w:rsidRPr="0036191C">
        <w:rPr>
          <w:rFonts w:ascii="Times New Roman" w:hAnsi="Times New Roman" w:cs="Times New Roman"/>
        </w:rPr>
        <w:t>Prior research</w:t>
      </w:r>
      <w:r w:rsidR="00E77B0A" w:rsidRPr="0036191C">
        <w:rPr>
          <w:rFonts w:ascii="Times New Roman" w:hAnsi="Times New Roman" w:cs="Times New Roman"/>
        </w:rPr>
        <w:t xml:space="preserve"> on consumption-oriented entrepreneurship also suggests that users/consumers can embark on a professional care</w:t>
      </w:r>
      <w:r w:rsidR="002F67FD" w:rsidRPr="0036191C">
        <w:rPr>
          <w:rFonts w:ascii="Times New Roman" w:hAnsi="Times New Roman" w:cs="Times New Roman"/>
        </w:rPr>
        <w:t xml:space="preserve">er when they engage in </w:t>
      </w:r>
      <w:r w:rsidR="00E77B0A" w:rsidRPr="0036191C">
        <w:rPr>
          <w:rFonts w:ascii="Times New Roman" w:hAnsi="Times New Roman" w:cs="Times New Roman"/>
        </w:rPr>
        <w:t>serious leisure pursuits (Stebbins</w:t>
      </w:r>
      <w:r w:rsidR="00BD5296" w:rsidRPr="0036191C">
        <w:rPr>
          <w:rFonts w:ascii="Times New Roman" w:hAnsi="Times New Roman" w:cs="Times New Roman"/>
        </w:rPr>
        <w:t>,</w:t>
      </w:r>
      <w:r w:rsidR="00E77B0A" w:rsidRPr="0036191C">
        <w:rPr>
          <w:rFonts w:ascii="Times New Roman" w:hAnsi="Times New Roman" w:cs="Times New Roman"/>
        </w:rPr>
        <w:t xml:space="preserve"> 1982; 1992). Stebbins defines such pursuits as “the systematic pursuit of an amateur, hobbyist, or volunteer activity that participants find so substantial and interesting that, in the typical case, they launch themselves on a career </w:t>
      </w:r>
      <w:r w:rsidR="00C84497" w:rsidRPr="0036191C">
        <w:rPr>
          <w:rFonts w:ascii="Times New Roman" w:hAnsi="Times New Roman" w:cs="Times New Roman"/>
        </w:rPr>
        <w:t>centred</w:t>
      </w:r>
      <w:r w:rsidR="00E77B0A" w:rsidRPr="0036191C">
        <w:rPr>
          <w:rFonts w:ascii="Times New Roman" w:hAnsi="Times New Roman" w:cs="Times New Roman"/>
        </w:rPr>
        <w:t xml:space="preserve"> on acquiring and expressing its special skills, knowledge and experience” (Stebbins</w:t>
      </w:r>
      <w:r w:rsidR="00BD5296" w:rsidRPr="0036191C">
        <w:rPr>
          <w:rFonts w:ascii="Times New Roman" w:hAnsi="Times New Roman" w:cs="Times New Roman"/>
        </w:rPr>
        <w:t>,</w:t>
      </w:r>
      <w:r w:rsidR="00E77B0A" w:rsidRPr="0036191C">
        <w:rPr>
          <w:rFonts w:ascii="Times New Roman" w:hAnsi="Times New Roman" w:cs="Times New Roman"/>
        </w:rPr>
        <w:t xml:space="preserve"> 1992:</w:t>
      </w:r>
      <w:r w:rsidR="00BD5296" w:rsidRPr="0036191C">
        <w:rPr>
          <w:rFonts w:ascii="Times New Roman" w:hAnsi="Times New Roman" w:cs="Times New Roman"/>
        </w:rPr>
        <w:t xml:space="preserve"> </w:t>
      </w:r>
      <w:r w:rsidR="00E77B0A" w:rsidRPr="0036191C">
        <w:rPr>
          <w:rFonts w:ascii="Times New Roman" w:hAnsi="Times New Roman" w:cs="Times New Roman"/>
        </w:rPr>
        <w:t xml:space="preserve">3). Prior research shows that </w:t>
      </w:r>
      <w:r w:rsidR="002F67FD" w:rsidRPr="0036191C">
        <w:rPr>
          <w:rFonts w:ascii="Times New Roman" w:hAnsi="Times New Roman" w:cs="Times New Roman"/>
        </w:rPr>
        <w:t>serious leisure pursuits</w:t>
      </w:r>
      <w:r w:rsidR="00E77B0A" w:rsidRPr="0036191C">
        <w:rPr>
          <w:rFonts w:ascii="Times New Roman" w:hAnsi="Times New Roman" w:cs="Times New Roman"/>
        </w:rPr>
        <w:t xml:space="preserve"> are</w:t>
      </w:r>
      <w:r w:rsidR="002F67FD" w:rsidRPr="0036191C">
        <w:rPr>
          <w:rFonts w:ascii="Times New Roman" w:hAnsi="Times New Roman" w:cs="Times New Roman"/>
        </w:rPr>
        <w:t xml:space="preserve"> usually</w:t>
      </w:r>
      <w:r w:rsidR="00E77B0A" w:rsidRPr="0036191C">
        <w:rPr>
          <w:rFonts w:ascii="Times New Roman" w:hAnsi="Times New Roman" w:cs="Times New Roman"/>
        </w:rPr>
        <w:t xml:space="preserve"> governed by entrepreneurial passion</w:t>
      </w:r>
      <w:r w:rsidR="00812B70">
        <w:rPr>
          <w:rFonts w:ascii="Times New Roman" w:hAnsi="Times New Roman" w:cs="Times New Roman"/>
        </w:rPr>
        <w:t xml:space="preserve"> </w:t>
      </w:r>
      <w:r w:rsidR="00E77B0A" w:rsidRPr="0036191C">
        <w:rPr>
          <w:rFonts w:ascii="Times New Roman" w:hAnsi="Times New Roman" w:cs="Times New Roman"/>
        </w:rPr>
        <w:t xml:space="preserve">which is defined as “consciously accessible, intense positive feelings experienced by engagement in </w:t>
      </w:r>
      <w:r w:rsidR="00E77B0A" w:rsidRPr="0036191C">
        <w:rPr>
          <w:rFonts w:ascii="Times New Roman" w:hAnsi="Times New Roman" w:cs="Times New Roman"/>
        </w:rPr>
        <w:lastRenderedPageBreak/>
        <w:t xml:space="preserve">entrepreneurial activities associated with roles that are meaningful and salient to the self-identity of the entrepreneur” (Cardon </w:t>
      </w:r>
      <w:r w:rsidR="00E77B0A" w:rsidRPr="0036191C">
        <w:rPr>
          <w:rFonts w:ascii="Times New Roman" w:hAnsi="Times New Roman" w:cs="Times New Roman"/>
          <w:i/>
        </w:rPr>
        <w:t>et al.</w:t>
      </w:r>
      <w:r w:rsidR="00BD5296" w:rsidRPr="0036191C">
        <w:rPr>
          <w:rFonts w:ascii="Times New Roman" w:hAnsi="Times New Roman" w:cs="Times New Roman"/>
        </w:rPr>
        <w:t>,</w:t>
      </w:r>
      <w:r w:rsidR="00E77B0A" w:rsidRPr="0036191C">
        <w:rPr>
          <w:rFonts w:ascii="Times New Roman" w:hAnsi="Times New Roman" w:cs="Times New Roman"/>
        </w:rPr>
        <w:t xml:space="preserve"> 2009: 517). For instance, in the context of professional gaming, Seo (2016) finds that professional gamers </w:t>
      </w:r>
      <w:r w:rsidR="002F67FD" w:rsidRPr="0036191C">
        <w:rPr>
          <w:rFonts w:ascii="Times New Roman" w:hAnsi="Times New Roman" w:cs="Times New Roman"/>
        </w:rPr>
        <w:t>view</w:t>
      </w:r>
      <w:r w:rsidR="00E77B0A" w:rsidRPr="0036191C">
        <w:rPr>
          <w:rFonts w:ascii="Times New Roman" w:hAnsi="Times New Roman" w:cs="Times New Roman"/>
        </w:rPr>
        <w:t xml:space="preserve"> computer game consumption as neither a form o</w:t>
      </w:r>
      <w:r w:rsidR="000054E9" w:rsidRPr="0036191C">
        <w:rPr>
          <w:rFonts w:ascii="Times New Roman" w:hAnsi="Times New Roman" w:cs="Times New Roman"/>
        </w:rPr>
        <w:t>f</w:t>
      </w:r>
      <w:r w:rsidR="00E77B0A" w:rsidRPr="0036191C">
        <w:rPr>
          <w:rFonts w:ascii="Times New Roman" w:hAnsi="Times New Roman" w:cs="Times New Roman"/>
        </w:rPr>
        <w:t xml:space="preserve"> leisure</w:t>
      </w:r>
      <w:r w:rsidR="002F67FD" w:rsidRPr="0036191C">
        <w:rPr>
          <w:rFonts w:ascii="Times New Roman" w:hAnsi="Times New Roman" w:cs="Times New Roman"/>
        </w:rPr>
        <w:t>,</w:t>
      </w:r>
      <w:r w:rsidR="000054E9" w:rsidRPr="0036191C">
        <w:rPr>
          <w:rFonts w:ascii="Times New Roman" w:hAnsi="Times New Roman" w:cs="Times New Roman"/>
        </w:rPr>
        <w:t xml:space="preserve"> </w:t>
      </w:r>
      <w:r w:rsidR="00E77B0A" w:rsidRPr="0036191C">
        <w:rPr>
          <w:rFonts w:ascii="Times New Roman" w:hAnsi="Times New Roman" w:cs="Times New Roman"/>
        </w:rPr>
        <w:t xml:space="preserve">nor </w:t>
      </w:r>
      <w:r w:rsidR="000054E9" w:rsidRPr="0036191C">
        <w:rPr>
          <w:rFonts w:ascii="Times New Roman" w:hAnsi="Times New Roman" w:cs="Times New Roman"/>
        </w:rPr>
        <w:t xml:space="preserve">a form of </w:t>
      </w:r>
      <w:r w:rsidR="00E77B0A" w:rsidRPr="0036191C">
        <w:rPr>
          <w:rFonts w:ascii="Times New Roman" w:hAnsi="Times New Roman" w:cs="Times New Roman"/>
        </w:rPr>
        <w:t>work. The professionali</w:t>
      </w:r>
      <w:r w:rsidR="00B556CE" w:rsidRPr="0036191C">
        <w:rPr>
          <w:rFonts w:ascii="Times New Roman" w:hAnsi="Times New Roman" w:cs="Times New Roman"/>
        </w:rPr>
        <w:t>s</w:t>
      </w:r>
      <w:r w:rsidR="00E77B0A" w:rsidRPr="0036191C">
        <w:rPr>
          <w:rFonts w:ascii="Times New Roman" w:hAnsi="Times New Roman" w:cs="Times New Roman"/>
        </w:rPr>
        <w:t xml:space="preserve">ed consumption field of gaming is </w:t>
      </w:r>
      <w:r w:rsidR="002F67FD" w:rsidRPr="0036191C">
        <w:rPr>
          <w:rFonts w:ascii="Times New Roman" w:hAnsi="Times New Roman" w:cs="Times New Roman"/>
        </w:rPr>
        <w:t>demarcated</w:t>
      </w:r>
      <w:r w:rsidR="00E77B0A" w:rsidRPr="0036191C">
        <w:rPr>
          <w:rFonts w:ascii="Times New Roman" w:hAnsi="Times New Roman" w:cs="Times New Roman"/>
        </w:rPr>
        <w:t xml:space="preserve"> by a juxtaposition between casual leisure and professional work, evident in both the social ethos of the field and the identity trajectories of </w:t>
      </w:r>
      <w:r w:rsidR="00102C4C" w:rsidRPr="0036191C">
        <w:rPr>
          <w:rFonts w:ascii="Times New Roman" w:hAnsi="Times New Roman" w:cs="Times New Roman"/>
        </w:rPr>
        <w:t xml:space="preserve">its </w:t>
      </w:r>
      <w:r w:rsidR="00E77B0A" w:rsidRPr="0036191C">
        <w:rPr>
          <w:rFonts w:ascii="Times New Roman" w:hAnsi="Times New Roman" w:cs="Times New Roman"/>
        </w:rPr>
        <w:t>members (Seo</w:t>
      </w:r>
      <w:r w:rsidR="00BD5296" w:rsidRPr="0036191C">
        <w:rPr>
          <w:rFonts w:ascii="Times New Roman" w:hAnsi="Times New Roman" w:cs="Times New Roman"/>
        </w:rPr>
        <w:t>,</w:t>
      </w:r>
      <w:r w:rsidR="00E77B0A" w:rsidRPr="0036191C">
        <w:rPr>
          <w:rFonts w:ascii="Times New Roman" w:hAnsi="Times New Roman" w:cs="Times New Roman"/>
        </w:rPr>
        <w:t xml:space="preserve"> 2016). Similarly, </w:t>
      </w:r>
      <w:r w:rsidR="00E03BFA" w:rsidRPr="0036191C">
        <w:rPr>
          <w:rFonts w:ascii="Times New Roman" w:hAnsi="Times New Roman" w:cs="Times New Roman"/>
        </w:rPr>
        <w:t>Leadbeater and Oakley</w:t>
      </w:r>
      <w:r w:rsidR="00E03BFA" w:rsidRPr="00E03BFA">
        <w:rPr>
          <w:rFonts w:ascii="Times New Roman" w:hAnsi="Times New Roman" w:cs="Times New Roman"/>
        </w:rPr>
        <w:t xml:space="preserve"> ﴾1999﴿ cited in </w:t>
      </w:r>
      <w:r w:rsidR="00E03BFA" w:rsidRPr="0036191C">
        <w:rPr>
          <w:rFonts w:ascii="Times New Roman" w:hAnsi="Times New Roman" w:cs="Times New Roman"/>
        </w:rPr>
        <w:t>Wilson and Stokes</w:t>
      </w:r>
      <w:r w:rsidR="00E03BFA" w:rsidRPr="00E03BFA">
        <w:rPr>
          <w:rFonts w:ascii="Times New Roman" w:hAnsi="Times New Roman" w:cs="Times New Roman"/>
        </w:rPr>
        <w:t xml:space="preserve"> ﴾2002﴿ argue that</w:t>
      </w:r>
      <w:r w:rsidR="00E03BFA">
        <w:rPr>
          <w:rFonts w:ascii="Times New Roman" w:hAnsi="Times New Roman" w:cs="Times New Roman"/>
        </w:rPr>
        <w:t xml:space="preserve"> </w:t>
      </w:r>
      <w:r w:rsidR="00E77B0A" w:rsidRPr="0036191C">
        <w:rPr>
          <w:rFonts w:ascii="Times New Roman" w:hAnsi="Times New Roman" w:cs="Times New Roman"/>
        </w:rPr>
        <w:t xml:space="preserve">independent cultural entrepreneurs </w:t>
      </w:r>
      <w:r w:rsidR="002F67FD" w:rsidRPr="0036191C">
        <w:rPr>
          <w:rFonts w:ascii="Times New Roman" w:hAnsi="Times New Roman" w:cs="Times New Roman"/>
        </w:rPr>
        <w:t xml:space="preserve">often </w:t>
      </w:r>
      <w:r w:rsidR="00E77B0A" w:rsidRPr="0036191C">
        <w:rPr>
          <w:rFonts w:ascii="Times New Roman" w:hAnsi="Times New Roman" w:cs="Times New Roman"/>
        </w:rPr>
        <w:t xml:space="preserve">follow a ‘new model’ of work that blurs the boundaries between consumption and production, and work and non-work. In sum, the entrepreneurial process followed by user/consumer entrepreneurs is grounded on competences gained through personal (private) use/consumption. </w:t>
      </w:r>
    </w:p>
    <w:p w14:paraId="26277110" w14:textId="77777777" w:rsidR="00AF553D" w:rsidRPr="0036191C" w:rsidRDefault="00AF553D" w:rsidP="00780980">
      <w:pPr>
        <w:spacing w:line="480" w:lineRule="auto"/>
        <w:jc w:val="both"/>
        <w:rPr>
          <w:rFonts w:ascii="Times New Roman" w:hAnsi="Times New Roman" w:cs="Times New Roman"/>
        </w:rPr>
      </w:pPr>
    </w:p>
    <w:p w14:paraId="52292FF4" w14:textId="77777777" w:rsidR="00BF21CD" w:rsidRPr="0036191C" w:rsidRDefault="00BF21CD" w:rsidP="00BF21CD">
      <w:pPr>
        <w:spacing w:line="480" w:lineRule="auto"/>
        <w:jc w:val="both"/>
        <w:rPr>
          <w:rFonts w:ascii="Times New Roman" w:hAnsi="Times New Roman" w:cs="Times New Roman"/>
          <w:i/>
        </w:rPr>
      </w:pPr>
      <w:r w:rsidRPr="0036191C">
        <w:rPr>
          <w:rFonts w:ascii="Times New Roman" w:hAnsi="Times New Roman" w:cs="Times New Roman"/>
          <w:i/>
        </w:rPr>
        <w:t>Entrepreneurial consumption communities</w:t>
      </w:r>
    </w:p>
    <w:p w14:paraId="112185E0" w14:textId="11264397" w:rsidR="00E77B0A" w:rsidRPr="0036191C" w:rsidRDefault="00886459" w:rsidP="00E77B0A">
      <w:pPr>
        <w:spacing w:line="480" w:lineRule="auto"/>
        <w:ind w:firstLine="720"/>
        <w:jc w:val="both"/>
        <w:rPr>
          <w:rFonts w:ascii="Times New Roman" w:hAnsi="Times New Roman" w:cs="Times New Roman"/>
        </w:rPr>
      </w:pPr>
      <w:r w:rsidRPr="0036191C">
        <w:rPr>
          <w:rFonts w:ascii="Times New Roman" w:hAnsi="Times New Roman" w:cs="Times New Roman"/>
        </w:rPr>
        <w:t>Marketing and consumer r</w:t>
      </w:r>
      <w:r w:rsidR="00E77B0A" w:rsidRPr="0036191C">
        <w:rPr>
          <w:rFonts w:ascii="Times New Roman" w:hAnsi="Times New Roman" w:cs="Times New Roman"/>
        </w:rPr>
        <w:t xml:space="preserve">esearch in the context of leisure/hobby activities such as kite surfing (Franke, von Hippel, </w:t>
      </w:r>
      <w:r w:rsidR="00C51079" w:rsidRPr="0036191C">
        <w:rPr>
          <w:rFonts w:ascii="Times New Roman" w:hAnsi="Times New Roman" w:cs="Times New Roman"/>
        </w:rPr>
        <w:t>and</w:t>
      </w:r>
      <w:r w:rsidR="00BD5296" w:rsidRPr="0036191C">
        <w:rPr>
          <w:rFonts w:ascii="Times New Roman" w:hAnsi="Times New Roman" w:cs="Times New Roman"/>
        </w:rPr>
        <w:t xml:space="preserve"> </w:t>
      </w:r>
      <w:r w:rsidR="00E77B0A" w:rsidRPr="0036191C">
        <w:rPr>
          <w:rFonts w:ascii="Times New Roman" w:hAnsi="Times New Roman" w:cs="Times New Roman"/>
        </w:rPr>
        <w:t>Schreier</w:t>
      </w:r>
      <w:r w:rsidR="00BD5296" w:rsidRPr="0036191C">
        <w:rPr>
          <w:rFonts w:ascii="Times New Roman" w:hAnsi="Times New Roman" w:cs="Times New Roman"/>
        </w:rPr>
        <w:t>,</w:t>
      </w:r>
      <w:r w:rsidR="00E77B0A" w:rsidRPr="0036191C">
        <w:rPr>
          <w:rFonts w:ascii="Times New Roman" w:hAnsi="Times New Roman" w:cs="Times New Roman"/>
        </w:rPr>
        <w:t xml:space="preserve"> 2006), recreational use of automobiles (Füller, Matzler, </w:t>
      </w:r>
      <w:r w:rsidR="00C51079" w:rsidRPr="0036191C">
        <w:rPr>
          <w:rFonts w:ascii="Times New Roman" w:hAnsi="Times New Roman" w:cs="Times New Roman"/>
        </w:rPr>
        <w:t>and</w:t>
      </w:r>
      <w:r w:rsidR="00BD5296" w:rsidRPr="0036191C">
        <w:rPr>
          <w:rFonts w:ascii="Times New Roman" w:hAnsi="Times New Roman" w:cs="Times New Roman"/>
        </w:rPr>
        <w:t xml:space="preserve"> </w:t>
      </w:r>
      <w:r w:rsidR="00E77B0A" w:rsidRPr="0036191C">
        <w:rPr>
          <w:rFonts w:ascii="Times New Roman" w:hAnsi="Times New Roman" w:cs="Times New Roman"/>
        </w:rPr>
        <w:t>Hoppe</w:t>
      </w:r>
      <w:r w:rsidR="00BD5296" w:rsidRPr="0036191C">
        <w:rPr>
          <w:rFonts w:ascii="Times New Roman" w:hAnsi="Times New Roman" w:cs="Times New Roman"/>
        </w:rPr>
        <w:t>,</w:t>
      </w:r>
      <w:r w:rsidR="00E77B0A" w:rsidRPr="0036191C">
        <w:rPr>
          <w:rFonts w:ascii="Times New Roman" w:hAnsi="Times New Roman" w:cs="Times New Roman"/>
        </w:rPr>
        <w:t xml:space="preserve"> 2008; Martin and Schouten</w:t>
      </w:r>
      <w:r w:rsidR="00C84497" w:rsidRPr="0036191C">
        <w:rPr>
          <w:rFonts w:ascii="Times New Roman" w:hAnsi="Times New Roman" w:cs="Times New Roman"/>
        </w:rPr>
        <w:t>,</w:t>
      </w:r>
      <w:r w:rsidR="00E77B0A" w:rsidRPr="0036191C">
        <w:rPr>
          <w:rFonts w:ascii="Times New Roman" w:hAnsi="Times New Roman" w:cs="Times New Roman"/>
        </w:rPr>
        <w:t xml:space="preserve"> 2014), and LEGO products (Jensen, Hienerth, </w:t>
      </w:r>
      <w:r w:rsidR="00C51079" w:rsidRPr="0036191C">
        <w:rPr>
          <w:rFonts w:ascii="Times New Roman" w:hAnsi="Times New Roman" w:cs="Times New Roman"/>
        </w:rPr>
        <w:t>and</w:t>
      </w:r>
      <w:r w:rsidR="00BD5296" w:rsidRPr="0036191C">
        <w:rPr>
          <w:rFonts w:ascii="Times New Roman" w:hAnsi="Times New Roman" w:cs="Times New Roman"/>
        </w:rPr>
        <w:t xml:space="preserve"> </w:t>
      </w:r>
      <w:r w:rsidR="00E77B0A" w:rsidRPr="0036191C">
        <w:rPr>
          <w:rFonts w:ascii="Times New Roman" w:hAnsi="Times New Roman" w:cs="Times New Roman"/>
        </w:rPr>
        <w:t>Lettl</w:t>
      </w:r>
      <w:r w:rsidR="00BD5296" w:rsidRPr="0036191C">
        <w:rPr>
          <w:rFonts w:ascii="Times New Roman" w:hAnsi="Times New Roman" w:cs="Times New Roman"/>
        </w:rPr>
        <w:t>,</w:t>
      </w:r>
      <w:r w:rsidR="00E77B0A" w:rsidRPr="0036191C">
        <w:rPr>
          <w:rFonts w:ascii="Times New Roman" w:hAnsi="Times New Roman" w:cs="Times New Roman"/>
        </w:rPr>
        <w:t xml:space="preserve"> 2014) amongst others, reveals that consumers who share the same passion about a consumption activity often participate in consumption communities or </w:t>
      </w:r>
      <w:r w:rsidR="001F7FED" w:rsidRPr="0036191C">
        <w:rPr>
          <w:rFonts w:ascii="Times New Roman" w:hAnsi="Times New Roman" w:cs="Times New Roman"/>
        </w:rPr>
        <w:t>‘</w:t>
      </w:r>
      <w:r w:rsidR="00E77B0A" w:rsidRPr="0036191C">
        <w:rPr>
          <w:rFonts w:ascii="Times New Roman" w:hAnsi="Times New Roman" w:cs="Times New Roman"/>
        </w:rPr>
        <w:t>tribes</w:t>
      </w:r>
      <w:r w:rsidR="001F7FED" w:rsidRPr="0036191C">
        <w:rPr>
          <w:rFonts w:ascii="Times New Roman" w:hAnsi="Times New Roman" w:cs="Times New Roman"/>
        </w:rPr>
        <w:t xml:space="preserve">’ </w:t>
      </w:r>
      <w:r w:rsidR="00E77B0A" w:rsidRPr="0036191C">
        <w:rPr>
          <w:rFonts w:ascii="Times New Roman" w:hAnsi="Times New Roman" w:cs="Times New Roman"/>
        </w:rPr>
        <w:t xml:space="preserve">of likeminded individuals (Cova, Kozinets </w:t>
      </w:r>
      <w:r w:rsidR="00C51079" w:rsidRPr="0036191C">
        <w:rPr>
          <w:rFonts w:ascii="Times New Roman" w:hAnsi="Times New Roman" w:cs="Times New Roman"/>
        </w:rPr>
        <w:t>and</w:t>
      </w:r>
      <w:r w:rsidR="00BD5296" w:rsidRPr="0036191C">
        <w:rPr>
          <w:rFonts w:ascii="Times New Roman" w:hAnsi="Times New Roman" w:cs="Times New Roman"/>
        </w:rPr>
        <w:t xml:space="preserve"> </w:t>
      </w:r>
      <w:r w:rsidR="00E77B0A" w:rsidRPr="0036191C">
        <w:rPr>
          <w:rFonts w:ascii="Times New Roman" w:hAnsi="Times New Roman" w:cs="Times New Roman"/>
        </w:rPr>
        <w:t>Shankar</w:t>
      </w:r>
      <w:r w:rsidR="00BD5296" w:rsidRPr="0036191C">
        <w:rPr>
          <w:rFonts w:ascii="Times New Roman" w:hAnsi="Times New Roman" w:cs="Times New Roman"/>
        </w:rPr>
        <w:t>,</w:t>
      </w:r>
      <w:r w:rsidR="00E77B0A" w:rsidRPr="0036191C">
        <w:rPr>
          <w:rFonts w:ascii="Times New Roman" w:hAnsi="Times New Roman" w:cs="Times New Roman"/>
        </w:rPr>
        <w:t xml:space="preserve"> 2007).</w:t>
      </w:r>
      <w:r w:rsidR="00482151">
        <w:rPr>
          <w:rFonts w:ascii="Times New Roman" w:hAnsi="Times New Roman" w:cs="Times New Roman"/>
        </w:rPr>
        <w:t xml:space="preserve"> These communities reflect </w:t>
      </w:r>
      <w:r w:rsidR="00482151" w:rsidRPr="00482151">
        <w:rPr>
          <w:rFonts w:ascii="Times New Roman" w:hAnsi="Times New Roman" w:cs="Times New Roman"/>
        </w:rPr>
        <w:t>a shared consciousnes</w:t>
      </w:r>
      <w:r w:rsidR="0021188E">
        <w:rPr>
          <w:rFonts w:ascii="Times New Roman" w:hAnsi="Times New Roman" w:cs="Times New Roman"/>
        </w:rPr>
        <w:t>s</w:t>
      </w:r>
      <w:r w:rsidR="00482151" w:rsidRPr="00482151">
        <w:rPr>
          <w:rFonts w:ascii="Times New Roman" w:hAnsi="Times New Roman" w:cs="Times New Roman"/>
        </w:rPr>
        <w:t xml:space="preserve"> and </w:t>
      </w:r>
      <w:r w:rsidR="00951429">
        <w:rPr>
          <w:rFonts w:ascii="Times New Roman" w:hAnsi="Times New Roman" w:cs="Times New Roman"/>
        </w:rPr>
        <w:t>offer members the opportunity to foster meaningful links among each other via participation in communal rituals and traditions</w:t>
      </w:r>
      <w:r w:rsidR="00482151">
        <w:rPr>
          <w:rFonts w:ascii="Times New Roman" w:hAnsi="Times New Roman" w:cs="Times New Roman"/>
        </w:rPr>
        <w:t xml:space="preserve"> (</w:t>
      </w:r>
      <w:r w:rsidR="00951429" w:rsidRPr="00951429">
        <w:rPr>
          <w:rFonts w:ascii="Times New Roman" w:hAnsi="Times New Roman" w:cs="Times New Roman"/>
        </w:rPr>
        <w:t>Muniz and O’Guinn</w:t>
      </w:r>
      <w:r w:rsidR="00951429">
        <w:rPr>
          <w:rFonts w:ascii="Times New Roman" w:hAnsi="Times New Roman" w:cs="Times New Roman"/>
        </w:rPr>
        <w:t>, 2001</w:t>
      </w:r>
      <w:r w:rsidR="00482151">
        <w:rPr>
          <w:rFonts w:ascii="Times New Roman" w:hAnsi="Times New Roman" w:cs="Times New Roman"/>
        </w:rPr>
        <w:t>)</w:t>
      </w:r>
      <w:r w:rsidR="00482151" w:rsidRPr="00482151">
        <w:rPr>
          <w:rFonts w:ascii="Times New Roman" w:hAnsi="Times New Roman" w:cs="Times New Roman"/>
        </w:rPr>
        <w:t xml:space="preserve">. </w:t>
      </w:r>
      <w:r w:rsidR="00F532DE">
        <w:rPr>
          <w:rFonts w:ascii="Times New Roman" w:hAnsi="Times New Roman" w:cs="Times New Roman"/>
        </w:rPr>
        <w:t>C</w:t>
      </w:r>
      <w:r w:rsidR="00951429">
        <w:rPr>
          <w:rFonts w:ascii="Times New Roman" w:hAnsi="Times New Roman" w:cs="Times New Roman"/>
        </w:rPr>
        <w:t>onsumption</w:t>
      </w:r>
      <w:r w:rsidR="00E77B0A" w:rsidRPr="0036191C">
        <w:rPr>
          <w:rFonts w:ascii="Times New Roman" w:hAnsi="Times New Roman" w:cs="Times New Roman"/>
        </w:rPr>
        <w:t xml:space="preserve"> communities often act as a platform which enables users/consumers to cultivate their passions into entrepreneurial opportunities (Baron</w:t>
      </w:r>
      <w:r w:rsidR="00BD5296" w:rsidRPr="0036191C">
        <w:rPr>
          <w:rFonts w:ascii="Times New Roman" w:hAnsi="Times New Roman" w:cs="Times New Roman"/>
        </w:rPr>
        <w:t>,</w:t>
      </w:r>
      <w:r w:rsidR="00E77B0A" w:rsidRPr="0036191C">
        <w:rPr>
          <w:rFonts w:ascii="Times New Roman" w:hAnsi="Times New Roman" w:cs="Times New Roman"/>
        </w:rPr>
        <w:t xml:space="preserve"> 2008; Cardon </w:t>
      </w:r>
      <w:r w:rsidR="00E77B0A" w:rsidRPr="0036191C">
        <w:rPr>
          <w:rFonts w:ascii="Times New Roman" w:hAnsi="Times New Roman" w:cs="Times New Roman"/>
          <w:i/>
        </w:rPr>
        <w:t>et al.</w:t>
      </w:r>
      <w:r w:rsidR="00BD5296" w:rsidRPr="0036191C">
        <w:rPr>
          <w:rFonts w:ascii="Times New Roman" w:hAnsi="Times New Roman" w:cs="Times New Roman"/>
        </w:rPr>
        <w:t>,</w:t>
      </w:r>
      <w:r w:rsidR="00E77B0A" w:rsidRPr="0036191C">
        <w:rPr>
          <w:rFonts w:ascii="Times New Roman" w:hAnsi="Times New Roman" w:cs="Times New Roman"/>
        </w:rPr>
        <w:t xml:space="preserve"> 2009). For instance, Parmentier (2009:</w:t>
      </w:r>
      <w:r w:rsidR="00BD5296" w:rsidRPr="0036191C">
        <w:rPr>
          <w:rFonts w:ascii="Times New Roman" w:hAnsi="Times New Roman" w:cs="Times New Roman"/>
        </w:rPr>
        <w:t xml:space="preserve"> </w:t>
      </w:r>
      <w:r w:rsidR="00E77B0A" w:rsidRPr="0036191C">
        <w:rPr>
          <w:rFonts w:ascii="Times New Roman" w:hAnsi="Times New Roman" w:cs="Times New Roman"/>
        </w:rPr>
        <w:t xml:space="preserve">907) finds that consumer entrepreneurs who participate in fandom communities often “help co-create new meanings and products for other fans to </w:t>
      </w:r>
      <w:r w:rsidR="00E77B0A" w:rsidRPr="0036191C">
        <w:rPr>
          <w:rFonts w:ascii="Times New Roman" w:hAnsi="Times New Roman" w:cs="Times New Roman"/>
        </w:rPr>
        <w:lastRenderedPageBreak/>
        <w:t xml:space="preserve">appreciate.” In this case, fans of the TV reality show </w:t>
      </w:r>
      <w:r w:rsidR="0017199B" w:rsidRPr="0036191C">
        <w:rPr>
          <w:rFonts w:ascii="Times New Roman" w:hAnsi="Times New Roman" w:cs="Times New Roman"/>
        </w:rPr>
        <w:t>‘</w:t>
      </w:r>
      <w:r w:rsidR="00E77B0A" w:rsidRPr="0036191C">
        <w:rPr>
          <w:rFonts w:ascii="Times New Roman" w:hAnsi="Times New Roman" w:cs="Times New Roman"/>
        </w:rPr>
        <w:t>America’s Next Top Model</w:t>
      </w:r>
      <w:r w:rsidR="0017199B" w:rsidRPr="0036191C">
        <w:rPr>
          <w:rFonts w:ascii="Times New Roman" w:hAnsi="Times New Roman" w:cs="Times New Roman"/>
        </w:rPr>
        <w:t>’</w:t>
      </w:r>
      <w:r w:rsidR="00E77B0A" w:rsidRPr="0036191C">
        <w:rPr>
          <w:rFonts w:ascii="Times New Roman" w:hAnsi="Times New Roman" w:cs="Times New Roman"/>
        </w:rPr>
        <w:t xml:space="preserve"> created a Facebook community which simulates the reality show and thus enables consumer entrepreneurs such as aspiring models to gain </w:t>
      </w:r>
      <w:r w:rsidR="0017199B" w:rsidRPr="0036191C">
        <w:rPr>
          <w:rFonts w:ascii="Times New Roman" w:hAnsi="Times New Roman" w:cs="Times New Roman"/>
        </w:rPr>
        <w:t xml:space="preserve">exposure </w:t>
      </w:r>
      <w:r w:rsidR="00E77B0A" w:rsidRPr="0036191C">
        <w:rPr>
          <w:rFonts w:ascii="Times New Roman" w:hAnsi="Times New Roman" w:cs="Times New Roman"/>
        </w:rPr>
        <w:t xml:space="preserve">and help </w:t>
      </w:r>
      <w:r w:rsidR="00993950" w:rsidRPr="0036191C">
        <w:rPr>
          <w:rFonts w:ascii="Times New Roman" w:hAnsi="Times New Roman" w:cs="Times New Roman"/>
        </w:rPr>
        <w:t xml:space="preserve">in order to </w:t>
      </w:r>
      <w:r w:rsidR="00E77B0A" w:rsidRPr="0036191C">
        <w:rPr>
          <w:rFonts w:ascii="Times New Roman" w:hAnsi="Times New Roman" w:cs="Times New Roman"/>
        </w:rPr>
        <w:t xml:space="preserve">build the foundations of their </w:t>
      </w:r>
      <w:r w:rsidR="00C84497" w:rsidRPr="0036191C">
        <w:rPr>
          <w:rFonts w:ascii="Times New Roman" w:hAnsi="Times New Roman" w:cs="Times New Roman"/>
        </w:rPr>
        <w:t>modelling</w:t>
      </w:r>
      <w:r w:rsidR="00E77B0A" w:rsidRPr="0036191C">
        <w:rPr>
          <w:rFonts w:ascii="Times New Roman" w:hAnsi="Times New Roman" w:cs="Times New Roman"/>
        </w:rPr>
        <w:t xml:space="preserve"> career</w:t>
      </w:r>
      <w:r w:rsidR="0017199B" w:rsidRPr="0036191C">
        <w:rPr>
          <w:rFonts w:ascii="Times New Roman" w:hAnsi="Times New Roman" w:cs="Times New Roman"/>
        </w:rPr>
        <w:t>s</w:t>
      </w:r>
      <w:r w:rsidR="00E77B0A" w:rsidRPr="0036191C">
        <w:rPr>
          <w:rFonts w:ascii="Times New Roman" w:hAnsi="Times New Roman" w:cs="Times New Roman"/>
        </w:rPr>
        <w:t xml:space="preserve"> (Parmentier</w:t>
      </w:r>
      <w:r w:rsidR="0017199B" w:rsidRPr="0036191C">
        <w:rPr>
          <w:rFonts w:ascii="Times New Roman" w:hAnsi="Times New Roman" w:cs="Times New Roman"/>
        </w:rPr>
        <w:t>,</w:t>
      </w:r>
      <w:r w:rsidR="00E77B0A" w:rsidRPr="0036191C">
        <w:rPr>
          <w:rFonts w:ascii="Times New Roman" w:hAnsi="Times New Roman" w:cs="Times New Roman"/>
        </w:rPr>
        <w:t xml:space="preserve"> 2009). Similarly, Martin and Schouten (2014) </w:t>
      </w:r>
      <w:r w:rsidR="00C84497" w:rsidRPr="0036191C">
        <w:rPr>
          <w:rFonts w:ascii="Times New Roman" w:hAnsi="Times New Roman" w:cs="Times New Roman"/>
        </w:rPr>
        <w:t>analyse</w:t>
      </w:r>
      <w:r w:rsidR="00E77B0A" w:rsidRPr="0036191C">
        <w:rPr>
          <w:rFonts w:ascii="Times New Roman" w:hAnsi="Times New Roman" w:cs="Times New Roman"/>
        </w:rPr>
        <w:t xml:space="preserve"> the conditions </w:t>
      </w:r>
      <w:r w:rsidR="00C65F83">
        <w:rPr>
          <w:rFonts w:ascii="Times New Roman" w:hAnsi="Times New Roman" w:cs="Times New Roman"/>
        </w:rPr>
        <w:t>which</w:t>
      </w:r>
      <w:r w:rsidR="00C65F83" w:rsidRPr="0036191C">
        <w:rPr>
          <w:rFonts w:ascii="Times New Roman" w:hAnsi="Times New Roman" w:cs="Times New Roman"/>
        </w:rPr>
        <w:t xml:space="preserve"> </w:t>
      </w:r>
      <w:r w:rsidR="00E77B0A" w:rsidRPr="0036191C">
        <w:rPr>
          <w:rFonts w:ascii="Times New Roman" w:hAnsi="Times New Roman" w:cs="Times New Roman"/>
        </w:rPr>
        <w:t xml:space="preserve">drive </w:t>
      </w:r>
      <w:r w:rsidR="002F67FD" w:rsidRPr="0036191C">
        <w:rPr>
          <w:rFonts w:ascii="Times New Roman" w:hAnsi="Times New Roman" w:cs="Times New Roman"/>
        </w:rPr>
        <w:t>‘</w:t>
      </w:r>
      <w:r w:rsidR="00E77B0A" w:rsidRPr="0036191C">
        <w:rPr>
          <w:rFonts w:ascii="Times New Roman" w:hAnsi="Times New Roman" w:cs="Times New Roman"/>
        </w:rPr>
        <w:t>minimoto</w:t>
      </w:r>
      <w:r w:rsidR="002F67FD" w:rsidRPr="0036191C">
        <w:rPr>
          <w:rFonts w:ascii="Times New Roman" w:hAnsi="Times New Roman" w:cs="Times New Roman"/>
        </w:rPr>
        <w:t>’</w:t>
      </w:r>
      <w:r w:rsidR="00E77B0A" w:rsidRPr="0036191C">
        <w:rPr>
          <w:rFonts w:ascii="Times New Roman" w:hAnsi="Times New Roman" w:cs="Times New Roman"/>
        </w:rPr>
        <w:t xml:space="preserve"> (</w:t>
      </w:r>
      <w:r w:rsidR="00102C4C" w:rsidRPr="0036191C">
        <w:rPr>
          <w:rFonts w:ascii="Times New Roman" w:hAnsi="Times New Roman" w:cs="Times New Roman"/>
        </w:rPr>
        <w:t>i.e.</w:t>
      </w:r>
      <w:r w:rsidR="00B556CE" w:rsidRPr="0036191C">
        <w:rPr>
          <w:rFonts w:ascii="Times New Roman" w:hAnsi="Times New Roman" w:cs="Times New Roman"/>
        </w:rPr>
        <w:t>,</w:t>
      </w:r>
      <w:r w:rsidR="00102C4C" w:rsidRPr="0036191C">
        <w:rPr>
          <w:rFonts w:ascii="Times New Roman" w:hAnsi="Times New Roman" w:cs="Times New Roman"/>
        </w:rPr>
        <w:t xml:space="preserve"> </w:t>
      </w:r>
      <w:r w:rsidR="00E77B0A" w:rsidRPr="0036191C">
        <w:rPr>
          <w:rFonts w:ascii="Times New Roman" w:hAnsi="Times New Roman" w:cs="Times New Roman"/>
        </w:rPr>
        <w:t>speciali</w:t>
      </w:r>
      <w:r w:rsidR="00B556CE" w:rsidRPr="0036191C">
        <w:rPr>
          <w:rFonts w:ascii="Times New Roman" w:hAnsi="Times New Roman" w:cs="Times New Roman"/>
        </w:rPr>
        <w:t>s</w:t>
      </w:r>
      <w:r w:rsidR="00E77B0A" w:rsidRPr="0036191C">
        <w:rPr>
          <w:rFonts w:ascii="Times New Roman" w:hAnsi="Times New Roman" w:cs="Times New Roman"/>
        </w:rPr>
        <w:t>ed mini</w:t>
      </w:r>
      <w:r w:rsidR="0017199B" w:rsidRPr="0036191C">
        <w:rPr>
          <w:rFonts w:ascii="Times New Roman" w:hAnsi="Times New Roman" w:cs="Times New Roman"/>
        </w:rPr>
        <w:t xml:space="preserve"> </w:t>
      </w:r>
      <w:r w:rsidR="00E77B0A" w:rsidRPr="0036191C">
        <w:rPr>
          <w:rFonts w:ascii="Times New Roman" w:hAnsi="Times New Roman" w:cs="Times New Roman"/>
        </w:rPr>
        <w:t xml:space="preserve">bikes) enthusiasts to </w:t>
      </w:r>
      <w:r w:rsidR="0017199B" w:rsidRPr="0036191C">
        <w:rPr>
          <w:rFonts w:ascii="Times New Roman" w:hAnsi="Times New Roman" w:cs="Times New Roman"/>
        </w:rPr>
        <w:t>self-</w:t>
      </w:r>
      <w:r w:rsidR="00E77B0A" w:rsidRPr="0036191C">
        <w:rPr>
          <w:rFonts w:ascii="Times New Roman" w:hAnsi="Times New Roman" w:cs="Times New Roman"/>
        </w:rPr>
        <w:t>produce minimotos and other speciali</w:t>
      </w:r>
      <w:r w:rsidR="00B556CE" w:rsidRPr="0036191C">
        <w:rPr>
          <w:rFonts w:ascii="Times New Roman" w:hAnsi="Times New Roman" w:cs="Times New Roman"/>
        </w:rPr>
        <w:t>s</w:t>
      </w:r>
      <w:r w:rsidR="00E77B0A" w:rsidRPr="0036191C">
        <w:rPr>
          <w:rFonts w:ascii="Times New Roman" w:hAnsi="Times New Roman" w:cs="Times New Roman"/>
        </w:rPr>
        <w:t xml:space="preserve">ed parts and accessories for </w:t>
      </w:r>
      <w:r w:rsidR="00102C4C" w:rsidRPr="0036191C">
        <w:rPr>
          <w:rFonts w:ascii="Times New Roman" w:hAnsi="Times New Roman" w:cs="Times New Roman"/>
        </w:rPr>
        <w:t xml:space="preserve">the </w:t>
      </w:r>
      <w:r w:rsidR="00E77B0A" w:rsidRPr="0036191C">
        <w:rPr>
          <w:rFonts w:ascii="Times New Roman" w:hAnsi="Times New Roman" w:cs="Times New Roman"/>
        </w:rPr>
        <w:t xml:space="preserve">members of the minimoto riding community. Finally, Goulding and Saren (2007) reveal that Goth consumers’ affiliation with Goth tribes enables them to </w:t>
      </w:r>
      <w:r w:rsidRPr="0036191C">
        <w:rPr>
          <w:rFonts w:ascii="Times New Roman" w:hAnsi="Times New Roman" w:cs="Times New Roman"/>
        </w:rPr>
        <w:t xml:space="preserve">act </w:t>
      </w:r>
      <w:r w:rsidR="00E77B0A" w:rsidRPr="0036191C">
        <w:rPr>
          <w:rFonts w:ascii="Times New Roman" w:hAnsi="Times New Roman" w:cs="Times New Roman"/>
        </w:rPr>
        <w:t xml:space="preserve">proactively and productively as entrepreneurs in order to form their own Goth-oriented markets and engage directly with one another for the production and consumption of goods and services. </w:t>
      </w:r>
    </w:p>
    <w:p w14:paraId="4E199ADF" w14:textId="03FBC0EA" w:rsidR="00580C77" w:rsidRPr="0036191C" w:rsidRDefault="00E77B0A" w:rsidP="00E77B0A">
      <w:pPr>
        <w:spacing w:line="480" w:lineRule="auto"/>
        <w:ind w:firstLine="720"/>
        <w:jc w:val="both"/>
        <w:rPr>
          <w:rFonts w:ascii="Times New Roman" w:hAnsi="Times New Roman" w:cs="Times New Roman"/>
        </w:rPr>
      </w:pPr>
      <w:r w:rsidRPr="0036191C">
        <w:rPr>
          <w:rFonts w:ascii="Times New Roman" w:hAnsi="Times New Roman" w:cs="Times New Roman"/>
        </w:rPr>
        <w:t>This growing body of literature illustrates the importance of participating in entrepreneurial consumption communities for nascent entrepreneurs. In addition</w:t>
      </w:r>
      <w:r w:rsidR="00993950" w:rsidRPr="0036191C">
        <w:rPr>
          <w:rFonts w:ascii="Times New Roman" w:hAnsi="Times New Roman" w:cs="Times New Roman"/>
        </w:rPr>
        <w:t>,</w:t>
      </w:r>
      <w:r w:rsidRPr="0036191C">
        <w:rPr>
          <w:rFonts w:ascii="Times New Roman" w:hAnsi="Times New Roman" w:cs="Times New Roman"/>
        </w:rPr>
        <w:t xml:space="preserve"> research work both in consumption-</w:t>
      </w:r>
      <w:r w:rsidR="00257E99" w:rsidRPr="0036191C">
        <w:rPr>
          <w:rFonts w:ascii="Times New Roman" w:hAnsi="Times New Roman" w:cs="Times New Roman"/>
        </w:rPr>
        <w:t xml:space="preserve">driven </w:t>
      </w:r>
      <w:r w:rsidRPr="0036191C">
        <w:rPr>
          <w:rFonts w:ascii="Times New Roman" w:hAnsi="Times New Roman" w:cs="Times New Roman"/>
        </w:rPr>
        <w:t xml:space="preserve">entrepreneurship and entrepreneurial consumption communities suggests that having accumulated assets and skills </w:t>
      </w:r>
      <w:r w:rsidR="0017199B" w:rsidRPr="0036191C">
        <w:rPr>
          <w:rFonts w:ascii="Times New Roman" w:hAnsi="Times New Roman" w:cs="Times New Roman"/>
        </w:rPr>
        <w:t xml:space="preserve">via </w:t>
      </w:r>
      <w:r w:rsidRPr="0036191C">
        <w:rPr>
          <w:rFonts w:ascii="Times New Roman" w:hAnsi="Times New Roman" w:cs="Times New Roman"/>
        </w:rPr>
        <w:t>consumption/use</w:t>
      </w:r>
      <w:r w:rsidR="0017199B" w:rsidRPr="0036191C">
        <w:rPr>
          <w:rFonts w:ascii="Times New Roman" w:hAnsi="Times New Roman" w:cs="Times New Roman"/>
        </w:rPr>
        <w:t xml:space="preserve"> practices</w:t>
      </w:r>
      <w:r w:rsidRPr="0036191C">
        <w:rPr>
          <w:rFonts w:ascii="Times New Roman" w:hAnsi="Times New Roman" w:cs="Times New Roman"/>
        </w:rPr>
        <w:t xml:space="preserve"> rather than professional activities can be particularly valuable for the success of certain entrepreneurial businesses. In </w:t>
      </w:r>
      <w:r w:rsidR="0017199B" w:rsidRPr="0036191C">
        <w:rPr>
          <w:rFonts w:ascii="Times New Roman" w:hAnsi="Times New Roman" w:cs="Times New Roman"/>
        </w:rPr>
        <w:t>order</w:t>
      </w:r>
      <w:r w:rsidRPr="0036191C">
        <w:rPr>
          <w:rFonts w:ascii="Times New Roman" w:hAnsi="Times New Roman" w:cs="Times New Roman"/>
        </w:rPr>
        <w:t xml:space="preserve"> to capture these non-financial resources that facilitate the entrepreneurial process, other researchers began to deal specifically with the </w:t>
      </w:r>
      <w:r w:rsidR="00BD4DB2">
        <w:rPr>
          <w:rFonts w:ascii="Times New Roman" w:hAnsi="Times New Roman" w:cs="Times New Roman"/>
        </w:rPr>
        <w:t xml:space="preserve">variety of </w:t>
      </w:r>
      <w:r w:rsidRPr="0036191C">
        <w:rPr>
          <w:rFonts w:ascii="Times New Roman" w:hAnsi="Times New Roman" w:cs="Times New Roman"/>
        </w:rPr>
        <w:t xml:space="preserve">ways </w:t>
      </w:r>
      <w:r w:rsidR="00BD4DB2">
        <w:rPr>
          <w:rFonts w:ascii="Times New Roman" w:hAnsi="Times New Roman" w:cs="Times New Roman"/>
        </w:rPr>
        <w:t xml:space="preserve">in which </w:t>
      </w:r>
      <w:r w:rsidRPr="0036191C">
        <w:rPr>
          <w:rFonts w:ascii="Times New Roman" w:hAnsi="Times New Roman" w:cs="Times New Roman"/>
        </w:rPr>
        <w:t>entrepreneurs accumulate, mobili</w:t>
      </w:r>
      <w:r w:rsidR="00B556CE" w:rsidRPr="0036191C">
        <w:rPr>
          <w:rFonts w:ascii="Times New Roman" w:hAnsi="Times New Roman" w:cs="Times New Roman"/>
        </w:rPr>
        <w:t>s</w:t>
      </w:r>
      <w:r w:rsidRPr="0036191C">
        <w:rPr>
          <w:rFonts w:ascii="Times New Roman" w:hAnsi="Times New Roman" w:cs="Times New Roman"/>
        </w:rPr>
        <w:t xml:space="preserve">e and convert different forms of capital. </w:t>
      </w:r>
      <w:r w:rsidR="00BD4DB2">
        <w:rPr>
          <w:rFonts w:ascii="Times New Roman" w:hAnsi="Times New Roman" w:cs="Times New Roman"/>
        </w:rPr>
        <w:t>A</w:t>
      </w:r>
      <w:r w:rsidRPr="0036191C">
        <w:rPr>
          <w:rFonts w:ascii="Times New Roman" w:hAnsi="Times New Roman" w:cs="Times New Roman"/>
        </w:rPr>
        <w:t xml:space="preserve"> number of contemporary studies draw on Bourdieu’s (1984, 1986) ideas of capital in order to better understand the entrepreneurial process. </w:t>
      </w:r>
    </w:p>
    <w:p w14:paraId="47573534" w14:textId="77777777" w:rsidR="001910F6" w:rsidRPr="0036191C" w:rsidRDefault="001910F6" w:rsidP="001C1A04">
      <w:pPr>
        <w:spacing w:line="480" w:lineRule="auto"/>
        <w:jc w:val="both"/>
        <w:rPr>
          <w:rFonts w:ascii="Times New Roman" w:hAnsi="Times New Roman" w:cs="Times New Roman"/>
        </w:rPr>
      </w:pPr>
    </w:p>
    <w:p w14:paraId="77A0DDB6" w14:textId="70DB36BB" w:rsidR="00580C77" w:rsidRPr="0036191C" w:rsidRDefault="00006E5C" w:rsidP="00580C77">
      <w:pPr>
        <w:spacing w:line="480" w:lineRule="auto"/>
        <w:jc w:val="both"/>
        <w:rPr>
          <w:rFonts w:ascii="Times New Roman" w:hAnsi="Times New Roman" w:cs="Times New Roman"/>
          <w:i/>
        </w:rPr>
      </w:pPr>
      <w:r w:rsidRPr="0036191C">
        <w:rPr>
          <w:rFonts w:ascii="Times New Roman" w:hAnsi="Times New Roman" w:cs="Times New Roman"/>
          <w:i/>
        </w:rPr>
        <w:t xml:space="preserve">A </w:t>
      </w:r>
      <w:r w:rsidR="00FE61BC">
        <w:rPr>
          <w:rFonts w:ascii="Times New Roman" w:hAnsi="Times New Roman" w:cs="Times New Roman"/>
          <w:i/>
        </w:rPr>
        <w:t>Bourdieuan</w:t>
      </w:r>
      <w:r w:rsidR="00580C77" w:rsidRPr="0036191C">
        <w:rPr>
          <w:rFonts w:ascii="Times New Roman" w:hAnsi="Times New Roman" w:cs="Times New Roman"/>
          <w:i/>
        </w:rPr>
        <w:t xml:space="preserve"> </w:t>
      </w:r>
      <w:r w:rsidRPr="0036191C">
        <w:rPr>
          <w:rFonts w:ascii="Times New Roman" w:hAnsi="Times New Roman" w:cs="Times New Roman"/>
          <w:i/>
        </w:rPr>
        <w:t>Perspective</w:t>
      </w:r>
      <w:r w:rsidR="00BF21CD" w:rsidRPr="0036191C">
        <w:rPr>
          <w:rFonts w:ascii="Times New Roman" w:hAnsi="Times New Roman" w:cs="Times New Roman"/>
          <w:i/>
        </w:rPr>
        <w:t xml:space="preserve"> </w:t>
      </w:r>
      <w:r w:rsidRPr="0036191C">
        <w:rPr>
          <w:rFonts w:ascii="Times New Roman" w:hAnsi="Times New Roman" w:cs="Times New Roman"/>
          <w:i/>
        </w:rPr>
        <w:t xml:space="preserve">for </w:t>
      </w:r>
      <w:r w:rsidR="00BF21CD" w:rsidRPr="0036191C">
        <w:rPr>
          <w:rFonts w:ascii="Times New Roman" w:hAnsi="Times New Roman" w:cs="Times New Roman"/>
          <w:i/>
        </w:rPr>
        <w:t>E</w:t>
      </w:r>
      <w:r w:rsidR="00580C77" w:rsidRPr="0036191C">
        <w:rPr>
          <w:rFonts w:ascii="Times New Roman" w:hAnsi="Times New Roman" w:cs="Times New Roman"/>
          <w:i/>
        </w:rPr>
        <w:t>ntrepreneurship</w:t>
      </w:r>
      <w:r w:rsidRPr="0036191C">
        <w:rPr>
          <w:rFonts w:ascii="Times New Roman" w:hAnsi="Times New Roman" w:cs="Times New Roman"/>
          <w:i/>
        </w:rPr>
        <w:t xml:space="preserve"> Scholarship</w:t>
      </w:r>
      <w:r w:rsidR="000E3D3E" w:rsidRPr="0036191C">
        <w:rPr>
          <w:rFonts w:ascii="Times New Roman" w:hAnsi="Times New Roman" w:cs="Times New Roman"/>
          <w:i/>
        </w:rPr>
        <w:t xml:space="preserve"> </w:t>
      </w:r>
    </w:p>
    <w:p w14:paraId="71667671" w14:textId="44CA0E64" w:rsidR="00580C77" w:rsidRPr="0036191C" w:rsidRDefault="00580C77" w:rsidP="00BF21CD">
      <w:pPr>
        <w:spacing w:line="480" w:lineRule="auto"/>
        <w:ind w:firstLine="720"/>
        <w:jc w:val="both"/>
        <w:rPr>
          <w:rFonts w:ascii="Times New Roman" w:hAnsi="Times New Roman" w:cs="Times New Roman"/>
        </w:rPr>
      </w:pPr>
      <w:r w:rsidRPr="0036191C">
        <w:rPr>
          <w:rFonts w:ascii="Times New Roman" w:hAnsi="Times New Roman" w:cs="Times New Roman"/>
        </w:rPr>
        <w:t>Bourdieu conceives of social life as a multidimensional status game in which individuals compete to accumulate different forms of capital (i.e.</w:t>
      </w:r>
      <w:r w:rsidR="00B556CE" w:rsidRPr="0036191C">
        <w:rPr>
          <w:rFonts w:ascii="Times New Roman" w:hAnsi="Times New Roman" w:cs="Times New Roman"/>
        </w:rPr>
        <w:t>,</w:t>
      </w:r>
      <w:r w:rsidRPr="0036191C">
        <w:rPr>
          <w:rFonts w:ascii="Times New Roman" w:hAnsi="Times New Roman" w:cs="Times New Roman"/>
        </w:rPr>
        <w:t xml:space="preserve"> economic, cultural, symbolic, and social) in order to secure dominant positions within fields (Holt</w:t>
      </w:r>
      <w:r w:rsidR="0017199B" w:rsidRPr="0036191C">
        <w:rPr>
          <w:rFonts w:ascii="Times New Roman" w:hAnsi="Times New Roman" w:cs="Times New Roman"/>
        </w:rPr>
        <w:t>,</w:t>
      </w:r>
      <w:r w:rsidRPr="0036191C">
        <w:rPr>
          <w:rFonts w:ascii="Times New Roman" w:hAnsi="Times New Roman" w:cs="Times New Roman"/>
        </w:rPr>
        <w:t xml:space="preserve"> 1998). </w:t>
      </w:r>
      <w:r w:rsidR="00707F96">
        <w:rPr>
          <w:rFonts w:ascii="Times New Roman" w:hAnsi="Times New Roman" w:cs="Times New Roman"/>
        </w:rPr>
        <w:lastRenderedPageBreak/>
        <w:t xml:space="preserve">According to </w:t>
      </w:r>
      <w:r w:rsidR="00707F96" w:rsidRPr="0036191C">
        <w:rPr>
          <w:rFonts w:ascii="Times New Roman" w:hAnsi="Times New Roman" w:cs="Times New Roman"/>
        </w:rPr>
        <w:t xml:space="preserve">Bourdieu (1986) (i) social capital is defined as the cumulative of all actual and potential resources that can be reached via a robust relational network; (ii) </w:t>
      </w:r>
      <w:r w:rsidR="0094575A">
        <w:rPr>
          <w:rFonts w:ascii="Times New Roman" w:hAnsi="Times New Roman" w:cs="Times New Roman"/>
        </w:rPr>
        <w:t>c</w:t>
      </w:r>
      <w:r w:rsidR="00707F96" w:rsidRPr="0036191C">
        <w:rPr>
          <w:rFonts w:ascii="Times New Roman" w:hAnsi="Times New Roman" w:cs="Times New Roman"/>
        </w:rPr>
        <w:t>ultural capital is conceptualised as a manifestation of three forms; embodied (i.e., long-lasting personal dispositions), objectified (i.e., cultural products and goods), and institutionalised (i.e., educational qualifications and work experiences); and (iii) symbolic capital is defined as other people’s perceptions about the legitimacy and credibility of one’s economic, cultural and social capital.</w:t>
      </w:r>
      <w:r w:rsidR="00707F96">
        <w:rPr>
          <w:rFonts w:ascii="Times New Roman" w:hAnsi="Times New Roman" w:cs="Times New Roman"/>
        </w:rPr>
        <w:t xml:space="preserve"> </w:t>
      </w:r>
      <w:r w:rsidRPr="0036191C">
        <w:rPr>
          <w:rFonts w:ascii="Times New Roman" w:hAnsi="Times New Roman" w:cs="Times New Roman"/>
        </w:rPr>
        <w:t>For Bourdieu, fields operate at a meso-level and represent an aggregation of social spaces that structure the social sphere. According to Bourdieu, generali</w:t>
      </w:r>
      <w:r w:rsidR="00B556CE" w:rsidRPr="0036191C">
        <w:rPr>
          <w:rFonts w:ascii="Times New Roman" w:hAnsi="Times New Roman" w:cs="Times New Roman"/>
        </w:rPr>
        <w:t>s</w:t>
      </w:r>
      <w:r w:rsidRPr="0036191C">
        <w:rPr>
          <w:rFonts w:ascii="Times New Roman" w:hAnsi="Times New Roman" w:cs="Times New Roman"/>
        </w:rPr>
        <w:t>ed capital accumulation occurs via primary sociali</w:t>
      </w:r>
      <w:r w:rsidR="00B556CE" w:rsidRPr="0036191C">
        <w:rPr>
          <w:rFonts w:ascii="Times New Roman" w:hAnsi="Times New Roman" w:cs="Times New Roman"/>
        </w:rPr>
        <w:t>s</w:t>
      </w:r>
      <w:r w:rsidRPr="0036191C">
        <w:rPr>
          <w:rFonts w:ascii="Times New Roman" w:hAnsi="Times New Roman" w:cs="Times New Roman"/>
        </w:rPr>
        <w:t>ation and one’s pre-existing position in the social sphere while field-specific capital is acquired via individuals’ continuous embeddedness in certain social fields. Essentially, capital</w:t>
      </w:r>
      <w:r w:rsidR="001C1A04" w:rsidRPr="0036191C">
        <w:rPr>
          <w:rFonts w:ascii="Times New Roman" w:hAnsi="Times New Roman" w:cs="Times New Roman"/>
        </w:rPr>
        <w:t xml:space="preserve"> accumulation</w:t>
      </w:r>
      <w:r w:rsidRPr="0036191C">
        <w:rPr>
          <w:rFonts w:ascii="Times New Roman" w:hAnsi="Times New Roman" w:cs="Times New Roman"/>
        </w:rPr>
        <w:t xml:space="preserve"> enables individuals to become more productive, known, and recogni</w:t>
      </w:r>
      <w:r w:rsidR="00B556CE" w:rsidRPr="0036191C">
        <w:rPr>
          <w:rFonts w:ascii="Times New Roman" w:hAnsi="Times New Roman" w:cs="Times New Roman"/>
        </w:rPr>
        <w:t>s</w:t>
      </w:r>
      <w:r w:rsidRPr="0036191C">
        <w:rPr>
          <w:rFonts w:ascii="Times New Roman" w:hAnsi="Times New Roman" w:cs="Times New Roman"/>
        </w:rPr>
        <w:t>ed within fields (Bourdieu</w:t>
      </w:r>
      <w:r w:rsidR="0017199B" w:rsidRPr="0036191C">
        <w:rPr>
          <w:rFonts w:ascii="Times New Roman" w:hAnsi="Times New Roman" w:cs="Times New Roman"/>
        </w:rPr>
        <w:t>,</w:t>
      </w:r>
      <w:r w:rsidRPr="0036191C">
        <w:rPr>
          <w:rFonts w:ascii="Times New Roman" w:hAnsi="Times New Roman" w:cs="Times New Roman"/>
        </w:rPr>
        <w:t xml:space="preserve"> 1986). As such, </w:t>
      </w:r>
      <w:r w:rsidR="001C1A04" w:rsidRPr="0036191C">
        <w:rPr>
          <w:rFonts w:ascii="Times New Roman" w:hAnsi="Times New Roman" w:cs="Times New Roman"/>
        </w:rPr>
        <w:t xml:space="preserve">various forms of </w:t>
      </w:r>
      <w:r w:rsidRPr="0036191C">
        <w:rPr>
          <w:rFonts w:ascii="Times New Roman" w:hAnsi="Times New Roman" w:cs="Times New Roman"/>
        </w:rPr>
        <w:t>capital</w:t>
      </w:r>
      <w:r w:rsidR="001C1A04" w:rsidRPr="0036191C">
        <w:rPr>
          <w:rFonts w:ascii="Times New Roman" w:hAnsi="Times New Roman" w:cs="Times New Roman"/>
        </w:rPr>
        <w:t xml:space="preserve"> such as economic, social, cultural, and symbolic capital</w:t>
      </w:r>
      <w:r w:rsidRPr="0036191C">
        <w:rPr>
          <w:rFonts w:ascii="Times New Roman" w:hAnsi="Times New Roman" w:cs="Times New Roman"/>
        </w:rPr>
        <w:t xml:space="preserve"> act as power resource</w:t>
      </w:r>
      <w:r w:rsidR="001C1A04" w:rsidRPr="0036191C">
        <w:rPr>
          <w:rFonts w:ascii="Times New Roman" w:hAnsi="Times New Roman" w:cs="Times New Roman"/>
        </w:rPr>
        <w:t>s</w:t>
      </w:r>
      <w:r w:rsidRPr="0036191C">
        <w:rPr>
          <w:rFonts w:ascii="Times New Roman" w:hAnsi="Times New Roman" w:cs="Times New Roman"/>
        </w:rPr>
        <w:t xml:space="preserve">, granting individuals with field-specific currency. </w:t>
      </w:r>
      <w:r w:rsidR="001C1A04" w:rsidRPr="0036191C">
        <w:rPr>
          <w:rFonts w:ascii="Times New Roman" w:hAnsi="Times New Roman" w:cs="Times New Roman"/>
        </w:rPr>
        <w:t>I</w:t>
      </w:r>
      <w:r w:rsidRPr="0036191C">
        <w:rPr>
          <w:rFonts w:ascii="Times New Roman" w:hAnsi="Times New Roman" w:cs="Times New Roman"/>
        </w:rPr>
        <w:t xml:space="preserve">n </w:t>
      </w:r>
      <w:r w:rsidR="00FE61BC">
        <w:rPr>
          <w:rFonts w:ascii="Times New Roman" w:hAnsi="Times New Roman" w:cs="Times New Roman"/>
        </w:rPr>
        <w:t>Bourdieuan</w:t>
      </w:r>
      <w:r w:rsidRPr="0036191C">
        <w:rPr>
          <w:rFonts w:ascii="Times New Roman" w:hAnsi="Times New Roman" w:cs="Times New Roman"/>
        </w:rPr>
        <w:t xml:space="preserve"> terms, “successful entrepreneurship depends on access to a mix of economic, social, cultural and symbolic capital” (Lee </w:t>
      </w:r>
      <w:r w:rsidR="00C51079" w:rsidRPr="0036191C">
        <w:rPr>
          <w:rFonts w:ascii="Times New Roman" w:hAnsi="Times New Roman" w:cs="Times New Roman"/>
        </w:rPr>
        <w:t>and</w:t>
      </w:r>
      <w:r w:rsidR="007D62E0" w:rsidRPr="0036191C">
        <w:rPr>
          <w:rFonts w:ascii="Times New Roman" w:hAnsi="Times New Roman" w:cs="Times New Roman"/>
        </w:rPr>
        <w:t xml:space="preserve"> </w:t>
      </w:r>
      <w:r w:rsidRPr="0036191C">
        <w:rPr>
          <w:rFonts w:ascii="Times New Roman" w:hAnsi="Times New Roman" w:cs="Times New Roman"/>
        </w:rPr>
        <w:t>Shaw</w:t>
      </w:r>
      <w:r w:rsidR="007D62E0" w:rsidRPr="0036191C">
        <w:rPr>
          <w:rFonts w:ascii="Times New Roman" w:hAnsi="Times New Roman" w:cs="Times New Roman"/>
        </w:rPr>
        <w:t>,</w:t>
      </w:r>
      <w:r w:rsidRPr="0036191C">
        <w:rPr>
          <w:rFonts w:ascii="Times New Roman" w:hAnsi="Times New Roman" w:cs="Times New Roman"/>
        </w:rPr>
        <w:t xml:space="preserve"> 2016:</w:t>
      </w:r>
      <w:r w:rsidR="0072133D" w:rsidRPr="0036191C">
        <w:rPr>
          <w:rFonts w:ascii="Times New Roman" w:hAnsi="Times New Roman" w:cs="Times New Roman"/>
        </w:rPr>
        <w:t xml:space="preserve"> </w:t>
      </w:r>
      <w:r w:rsidRPr="0036191C">
        <w:rPr>
          <w:rFonts w:ascii="Times New Roman" w:hAnsi="Times New Roman" w:cs="Times New Roman"/>
        </w:rPr>
        <w:t>4).</w:t>
      </w:r>
      <w:r w:rsidR="00E77B0A" w:rsidRPr="0036191C">
        <w:rPr>
          <w:rFonts w:ascii="Times New Roman" w:hAnsi="Times New Roman" w:cs="Times New Roman"/>
        </w:rPr>
        <w:t xml:space="preserve"> Finally, Bourdieu (1984) maintains that a shared illusio is what sparks individual’s interest to participate in a field and consequently compete for status.</w:t>
      </w:r>
      <w:r w:rsidR="007B199F">
        <w:rPr>
          <w:rFonts w:ascii="Times New Roman" w:hAnsi="Times New Roman" w:cs="Times New Roman"/>
        </w:rPr>
        <w:t xml:space="preserve"> Each field produces its own illusio which sparks individuals’ interest and belief in the “game” (Bourdieu, 1992). </w:t>
      </w:r>
      <w:r w:rsidR="00E77B0A" w:rsidRPr="0036191C">
        <w:rPr>
          <w:rFonts w:ascii="Times New Roman" w:hAnsi="Times New Roman" w:cs="Times New Roman"/>
        </w:rPr>
        <w:t xml:space="preserve">According to Scott (2012), an entrepreneur’s illusio is what compels </w:t>
      </w:r>
      <w:r w:rsidR="00886459" w:rsidRPr="0036191C">
        <w:rPr>
          <w:rFonts w:ascii="Times New Roman" w:hAnsi="Times New Roman" w:cs="Times New Roman"/>
        </w:rPr>
        <w:t>her or him</w:t>
      </w:r>
      <w:r w:rsidR="00E77B0A" w:rsidRPr="0036191C">
        <w:rPr>
          <w:rFonts w:ascii="Times New Roman" w:hAnsi="Times New Roman" w:cs="Times New Roman"/>
        </w:rPr>
        <w:t xml:space="preserve"> to invest emotional and financial resources in </w:t>
      </w:r>
      <w:r w:rsidR="001C1A04" w:rsidRPr="0036191C">
        <w:rPr>
          <w:rFonts w:ascii="Times New Roman" w:hAnsi="Times New Roman" w:cs="Times New Roman"/>
        </w:rPr>
        <w:t xml:space="preserve">a given social </w:t>
      </w:r>
      <w:r w:rsidR="00E77B0A" w:rsidRPr="0036191C">
        <w:rPr>
          <w:rFonts w:ascii="Times New Roman" w:hAnsi="Times New Roman" w:cs="Times New Roman"/>
        </w:rPr>
        <w:t>field.</w:t>
      </w:r>
    </w:p>
    <w:p w14:paraId="02DAB97A" w14:textId="6FD64114" w:rsidR="00C540E9" w:rsidRPr="0036191C" w:rsidRDefault="00580C77" w:rsidP="00BF21CD">
      <w:pPr>
        <w:spacing w:line="480" w:lineRule="auto"/>
        <w:ind w:firstLine="720"/>
        <w:jc w:val="both"/>
        <w:rPr>
          <w:rFonts w:ascii="Times New Roman" w:hAnsi="Times New Roman" w:cs="Times New Roman"/>
        </w:rPr>
      </w:pPr>
      <w:r w:rsidRPr="0036191C">
        <w:rPr>
          <w:rFonts w:ascii="Times New Roman" w:hAnsi="Times New Roman" w:cs="Times New Roman"/>
        </w:rPr>
        <w:t>In entrepreneurship research</w:t>
      </w:r>
      <w:r w:rsidR="00A24AD7" w:rsidRPr="0036191C">
        <w:rPr>
          <w:rFonts w:ascii="Times New Roman" w:hAnsi="Times New Roman" w:cs="Times New Roman"/>
        </w:rPr>
        <w:t>,</w:t>
      </w:r>
      <w:r w:rsidRPr="0036191C">
        <w:rPr>
          <w:rFonts w:ascii="Times New Roman" w:hAnsi="Times New Roman" w:cs="Times New Roman"/>
        </w:rPr>
        <w:t xml:space="preserve"> there is currently an emerging interest in Bourdieu’s capital theory in order to better understand the entrepreneurial process (e.g.</w:t>
      </w:r>
      <w:r w:rsidR="00B556CE" w:rsidRPr="0036191C">
        <w:rPr>
          <w:rFonts w:ascii="Times New Roman" w:hAnsi="Times New Roman" w:cs="Times New Roman"/>
        </w:rPr>
        <w:t>,</w:t>
      </w:r>
      <w:r w:rsidRPr="0036191C">
        <w:rPr>
          <w:rFonts w:ascii="Times New Roman" w:hAnsi="Times New Roman" w:cs="Times New Roman"/>
        </w:rPr>
        <w:t xml:space="preserve"> Drakopoulou-Dodd</w:t>
      </w:r>
      <w:r w:rsidR="007D62E0" w:rsidRPr="0036191C">
        <w:rPr>
          <w:rFonts w:ascii="Times New Roman" w:hAnsi="Times New Roman" w:cs="Times New Roman"/>
        </w:rPr>
        <w:t>,</w:t>
      </w:r>
      <w:r w:rsidRPr="0036191C">
        <w:rPr>
          <w:rFonts w:ascii="Times New Roman" w:hAnsi="Times New Roman" w:cs="Times New Roman"/>
        </w:rPr>
        <w:t xml:space="preserve"> </w:t>
      </w:r>
      <w:r w:rsidR="007D62E0" w:rsidRPr="0036191C">
        <w:rPr>
          <w:rFonts w:ascii="Times New Roman" w:hAnsi="Times New Roman" w:cs="Times New Roman"/>
        </w:rPr>
        <w:t xml:space="preserve">McDonald, McElwee, </w:t>
      </w:r>
      <w:r w:rsidR="00C51079" w:rsidRPr="0036191C">
        <w:rPr>
          <w:rFonts w:ascii="Times New Roman" w:hAnsi="Times New Roman" w:cs="Times New Roman"/>
        </w:rPr>
        <w:t>and</w:t>
      </w:r>
      <w:r w:rsidR="007D62E0" w:rsidRPr="0036191C">
        <w:rPr>
          <w:rFonts w:ascii="Times New Roman" w:hAnsi="Times New Roman" w:cs="Times New Roman"/>
        </w:rPr>
        <w:t xml:space="preserve"> Smith</w:t>
      </w:r>
      <w:r w:rsidRPr="0036191C">
        <w:rPr>
          <w:rFonts w:ascii="Times New Roman" w:hAnsi="Times New Roman" w:cs="Times New Roman"/>
        </w:rPr>
        <w:t xml:space="preserve"> 2014; Lee </w:t>
      </w:r>
      <w:r w:rsidR="00C51079" w:rsidRPr="0036191C">
        <w:rPr>
          <w:rFonts w:ascii="Times New Roman" w:hAnsi="Times New Roman" w:cs="Times New Roman"/>
        </w:rPr>
        <w:t>and</w:t>
      </w:r>
      <w:r w:rsidR="007D62E0" w:rsidRPr="0036191C">
        <w:rPr>
          <w:rFonts w:ascii="Times New Roman" w:hAnsi="Times New Roman" w:cs="Times New Roman"/>
        </w:rPr>
        <w:t xml:space="preserve"> </w:t>
      </w:r>
      <w:r w:rsidRPr="0036191C">
        <w:rPr>
          <w:rFonts w:ascii="Times New Roman" w:hAnsi="Times New Roman" w:cs="Times New Roman"/>
        </w:rPr>
        <w:t>Shaw</w:t>
      </w:r>
      <w:r w:rsidR="007D62E0" w:rsidRPr="0036191C">
        <w:rPr>
          <w:rFonts w:ascii="Times New Roman" w:hAnsi="Times New Roman" w:cs="Times New Roman"/>
        </w:rPr>
        <w:t>,</w:t>
      </w:r>
      <w:r w:rsidRPr="0036191C">
        <w:rPr>
          <w:rFonts w:ascii="Times New Roman" w:hAnsi="Times New Roman" w:cs="Times New Roman"/>
        </w:rPr>
        <w:t xml:space="preserve"> 2016; Pret</w:t>
      </w:r>
      <w:r w:rsidR="007D62E0" w:rsidRPr="0036191C">
        <w:rPr>
          <w:rFonts w:ascii="Times New Roman" w:hAnsi="Times New Roman" w:cs="Times New Roman"/>
        </w:rPr>
        <w:t>,</w:t>
      </w:r>
      <w:r w:rsidRPr="0036191C">
        <w:rPr>
          <w:rFonts w:ascii="Times New Roman" w:hAnsi="Times New Roman" w:cs="Times New Roman"/>
        </w:rPr>
        <w:t xml:space="preserve"> </w:t>
      </w:r>
      <w:r w:rsidR="007D62E0" w:rsidRPr="0036191C">
        <w:rPr>
          <w:rFonts w:ascii="Times New Roman" w:hAnsi="Times New Roman" w:cs="Times New Roman"/>
        </w:rPr>
        <w:t xml:space="preserve">Shaw, </w:t>
      </w:r>
      <w:r w:rsidR="00C51079" w:rsidRPr="0036191C">
        <w:rPr>
          <w:rFonts w:ascii="Times New Roman" w:hAnsi="Times New Roman" w:cs="Times New Roman"/>
        </w:rPr>
        <w:t>and</w:t>
      </w:r>
      <w:r w:rsidR="007D62E0" w:rsidRPr="0036191C">
        <w:rPr>
          <w:rFonts w:ascii="Times New Roman" w:hAnsi="Times New Roman" w:cs="Times New Roman"/>
        </w:rPr>
        <w:t xml:space="preserve"> Drakopoulou Dodd, </w:t>
      </w:r>
      <w:r w:rsidRPr="0036191C">
        <w:rPr>
          <w:rFonts w:ascii="Times New Roman" w:hAnsi="Times New Roman" w:cs="Times New Roman"/>
        </w:rPr>
        <w:t>2015; Tatli</w:t>
      </w:r>
      <w:r w:rsidR="00525AF1" w:rsidRPr="0036191C">
        <w:rPr>
          <w:rFonts w:ascii="Times New Roman" w:hAnsi="Times New Roman" w:cs="Times New Roman"/>
        </w:rPr>
        <w:t xml:space="preserve"> </w:t>
      </w:r>
      <w:r w:rsidR="00525AF1" w:rsidRPr="00CB5DAE">
        <w:rPr>
          <w:rFonts w:ascii="Times New Roman" w:hAnsi="Times New Roman" w:cs="Times New Roman"/>
          <w:i/>
        </w:rPr>
        <w:t>et al.</w:t>
      </w:r>
      <w:r w:rsidR="007D62E0" w:rsidRPr="0036191C">
        <w:rPr>
          <w:rFonts w:ascii="Times New Roman" w:hAnsi="Times New Roman" w:cs="Times New Roman"/>
        </w:rPr>
        <w:t xml:space="preserve">, </w:t>
      </w:r>
      <w:r w:rsidRPr="0036191C">
        <w:rPr>
          <w:rFonts w:ascii="Times New Roman" w:hAnsi="Times New Roman" w:cs="Times New Roman"/>
        </w:rPr>
        <w:t>2014; Scott</w:t>
      </w:r>
      <w:r w:rsidR="007D62E0" w:rsidRPr="0036191C">
        <w:rPr>
          <w:rFonts w:ascii="Times New Roman" w:hAnsi="Times New Roman" w:cs="Times New Roman"/>
        </w:rPr>
        <w:t>,</w:t>
      </w:r>
      <w:r w:rsidRPr="0036191C">
        <w:rPr>
          <w:rFonts w:ascii="Times New Roman" w:hAnsi="Times New Roman" w:cs="Times New Roman"/>
        </w:rPr>
        <w:t xml:space="preserve"> 2012). More specifically, contemporary studies adopt a wide perspective on capital and focus more on the role of non-material forms </w:t>
      </w:r>
      <w:r w:rsidRPr="0036191C">
        <w:rPr>
          <w:rFonts w:ascii="Times New Roman" w:hAnsi="Times New Roman" w:cs="Times New Roman"/>
        </w:rPr>
        <w:lastRenderedPageBreak/>
        <w:t>of capital (i.e.</w:t>
      </w:r>
      <w:r w:rsidR="00B556CE" w:rsidRPr="0036191C">
        <w:rPr>
          <w:rFonts w:ascii="Times New Roman" w:hAnsi="Times New Roman" w:cs="Times New Roman"/>
        </w:rPr>
        <w:t>,</w:t>
      </w:r>
      <w:r w:rsidRPr="0036191C">
        <w:rPr>
          <w:rFonts w:ascii="Times New Roman" w:hAnsi="Times New Roman" w:cs="Times New Roman"/>
        </w:rPr>
        <w:t xml:space="preserve"> cultural, social, symbolic), their mobili</w:t>
      </w:r>
      <w:r w:rsidR="00B556CE" w:rsidRPr="0036191C">
        <w:rPr>
          <w:rFonts w:ascii="Times New Roman" w:hAnsi="Times New Roman" w:cs="Times New Roman"/>
        </w:rPr>
        <w:t>s</w:t>
      </w:r>
      <w:r w:rsidRPr="0036191C">
        <w:rPr>
          <w:rFonts w:ascii="Times New Roman" w:hAnsi="Times New Roman" w:cs="Times New Roman"/>
        </w:rPr>
        <w:t>ati</w:t>
      </w:r>
      <w:r w:rsidR="003804C2" w:rsidRPr="0036191C">
        <w:rPr>
          <w:rFonts w:ascii="Times New Roman" w:hAnsi="Times New Roman" w:cs="Times New Roman"/>
        </w:rPr>
        <w:t xml:space="preserve">on, convertibility, and the </w:t>
      </w:r>
      <w:r w:rsidR="00E20CF1">
        <w:rPr>
          <w:rFonts w:ascii="Times New Roman" w:hAnsi="Times New Roman" w:cs="Times New Roman"/>
        </w:rPr>
        <w:t xml:space="preserve">variety of </w:t>
      </w:r>
      <w:r w:rsidR="003804C2" w:rsidRPr="0036191C">
        <w:rPr>
          <w:rFonts w:ascii="Times New Roman" w:hAnsi="Times New Roman" w:cs="Times New Roman"/>
        </w:rPr>
        <w:t>way</w:t>
      </w:r>
      <w:r w:rsidR="00E20CF1">
        <w:rPr>
          <w:rFonts w:ascii="Times New Roman" w:hAnsi="Times New Roman" w:cs="Times New Roman"/>
        </w:rPr>
        <w:t>s</w:t>
      </w:r>
      <w:r w:rsidR="003804C2" w:rsidRPr="0036191C">
        <w:rPr>
          <w:rFonts w:ascii="Times New Roman" w:hAnsi="Times New Roman" w:cs="Times New Roman"/>
        </w:rPr>
        <w:t xml:space="preserve"> </w:t>
      </w:r>
      <w:r w:rsidR="00E20CF1">
        <w:rPr>
          <w:rFonts w:ascii="Times New Roman" w:hAnsi="Times New Roman" w:cs="Times New Roman"/>
        </w:rPr>
        <w:t>in which</w:t>
      </w:r>
      <w:r w:rsidR="00E20CF1" w:rsidRPr="0036191C">
        <w:rPr>
          <w:rFonts w:ascii="Times New Roman" w:hAnsi="Times New Roman" w:cs="Times New Roman"/>
        </w:rPr>
        <w:t xml:space="preserve"> </w:t>
      </w:r>
      <w:r w:rsidRPr="0036191C">
        <w:rPr>
          <w:rFonts w:ascii="Times New Roman" w:hAnsi="Times New Roman" w:cs="Times New Roman"/>
        </w:rPr>
        <w:t xml:space="preserve">different forms of capital enable entrepreneurs to build successful businesses. </w:t>
      </w:r>
      <w:r w:rsidR="009E15E1" w:rsidRPr="0036191C">
        <w:rPr>
          <w:rFonts w:ascii="Times New Roman" w:hAnsi="Times New Roman" w:cs="Times New Roman"/>
        </w:rPr>
        <w:t xml:space="preserve">Competing for capital is mainly a subconscious process which is directed by what Bourdieu terms habitus (Tatli </w:t>
      </w:r>
      <w:r w:rsidR="009E15E1" w:rsidRPr="00CB5DAE">
        <w:rPr>
          <w:rFonts w:ascii="Times New Roman" w:hAnsi="Times New Roman" w:cs="Times New Roman"/>
          <w:i/>
        </w:rPr>
        <w:t>et al.</w:t>
      </w:r>
      <w:r w:rsidR="007D62E0" w:rsidRPr="0036191C">
        <w:rPr>
          <w:rFonts w:ascii="Times New Roman" w:hAnsi="Times New Roman" w:cs="Times New Roman"/>
        </w:rPr>
        <w:t>,</w:t>
      </w:r>
      <w:r w:rsidR="009E15E1" w:rsidRPr="0036191C">
        <w:rPr>
          <w:rFonts w:ascii="Times New Roman" w:hAnsi="Times New Roman" w:cs="Times New Roman"/>
        </w:rPr>
        <w:t xml:space="preserve"> 2014). </w:t>
      </w:r>
      <w:r w:rsidRPr="0036191C">
        <w:rPr>
          <w:rFonts w:ascii="Times New Roman" w:hAnsi="Times New Roman" w:cs="Times New Roman"/>
        </w:rPr>
        <w:t xml:space="preserve"> </w:t>
      </w:r>
      <w:r w:rsidR="000E3D3E" w:rsidRPr="0036191C">
        <w:rPr>
          <w:rFonts w:ascii="Times New Roman" w:hAnsi="Times New Roman" w:cs="Times New Roman"/>
        </w:rPr>
        <w:t xml:space="preserve">Habitus makes practice possible by shaping </w:t>
      </w:r>
      <w:r w:rsidR="00993950" w:rsidRPr="0036191C">
        <w:rPr>
          <w:rFonts w:ascii="Times New Roman" w:hAnsi="Times New Roman" w:cs="Times New Roman"/>
        </w:rPr>
        <w:t xml:space="preserve">individuals’ </w:t>
      </w:r>
      <w:r w:rsidR="000E3D3E" w:rsidRPr="0036191C">
        <w:rPr>
          <w:rFonts w:ascii="Times New Roman" w:hAnsi="Times New Roman" w:cs="Times New Roman"/>
        </w:rPr>
        <w:t xml:space="preserve">responses to past, present, and future events and often unconsciously disposes </w:t>
      </w:r>
      <w:r w:rsidR="00993950" w:rsidRPr="0036191C">
        <w:rPr>
          <w:rFonts w:ascii="Times New Roman" w:hAnsi="Times New Roman" w:cs="Times New Roman"/>
        </w:rPr>
        <w:t>individuals</w:t>
      </w:r>
      <w:r w:rsidR="000E3D3E" w:rsidRPr="0036191C">
        <w:rPr>
          <w:rFonts w:ascii="Times New Roman" w:hAnsi="Times New Roman" w:cs="Times New Roman"/>
        </w:rPr>
        <w:t xml:space="preserve"> to behave in particular ways (Bourdieu </w:t>
      </w:r>
      <w:r w:rsidR="00C51079" w:rsidRPr="0036191C">
        <w:rPr>
          <w:rFonts w:ascii="Times New Roman" w:hAnsi="Times New Roman" w:cs="Times New Roman"/>
        </w:rPr>
        <w:t>and</w:t>
      </w:r>
      <w:r w:rsidR="007D62E0" w:rsidRPr="0036191C">
        <w:rPr>
          <w:rFonts w:ascii="Times New Roman" w:hAnsi="Times New Roman" w:cs="Times New Roman"/>
        </w:rPr>
        <w:t xml:space="preserve"> </w:t>
      </w:r>
      <w:r w:rsidR="000E3D3E" w:rsidRPr="0036191C">
        <w:rPr>
          <w:rFonts w:ascii="Times New Roman" w:hAnsi="Times New Roman" w:cs="Times New Roman"/>
        </w:rPr>
        <w:t>Wacquant</w:t>
      </w:r>
      <w:r w:rsidR="007D62E0" w:rsidRPr="0036191C">
        <w:rPr>
          <w:rFonts w:ascii="Times New Roman" w:hAnsi="Times New Roman" w:cs="Times New Roman"/>
        </w:rPr>
        <w:t>,</w:t>
      </w:r>
      <w:r w:rsidR="000E3D3E" w:rsidRPr="0036191C">
        <w:rPr>
          <w:rFonts w:ascii="Times New Roman" w:hAnsi="Times New Roman" w:cs="Times New Roman"/>
        </w:rPr>
        <w:t xml:space="preserve"> 1992). </w:t>
      </w:r>
      <w:r w:rsidR="009E15E1" w:rsidRPr="0036191C">
        <w:rPr>
          <w:rFonts w:ascii="Times New Roman" w:hAnsi="Times New Roman" w:cs="Times New Roman"/>
        </w:rPr>
        <w:t>Habitus is field-specific and embodies the field’s norms and structures; “the</w:t>
      </w:r>
      <w:r w:rsidR="000E3D3E" w:rsidRPr="0036191C">
        <w:rPr>
          <w:rFonts w:ascii="Times New Roman" w:hAnsi="Times New Roman" w:cs="Times New Roman"/>
        </w:rPr>
        <w:t xml:space="preserve"> structure of the field is not an abstract entity </w:t>
      </w:r>
      <w:r w:rsidR="009E15E1" w:rsidRPr="0036191C">
        <w:rPr>
          <w:rFonts w:ascii="Times New Roman" w:hAnsi="Times New Roman" w:cs="Times New Roman"/>
        </w:rPr>
        <w:t>‘</w:t>
      </w:r>
      <w:r w:rsidR="000E3D3E" w:rsidRPr="0036191C">
        <w:rPr>
          <w:rFonts w:ascii="Times New Roman" w:hAnsi="Times New Roman" w:cs="Times New Roman"/>
        </w:rPr>
        <w:t>out there</w:t>
      </w:r>
      <w:r w:rsidR="009E15E1" w:rsidRPr="0036191C">
        <w:rPr>
          <w:rFonts w:ascii="Times New Roman" w:hAnsi="Times New Roman" w:cs="Times New Roman"/>
        </w:rPr>
        <w:t>’</w:t>
      </w:r>
      <w:r w:rsidR="000E3D3E" w:rsidRPr="0036191C">
        <w:rPr>
          <w:rFonts w:ascii="Times New Roman" w:hAnsi="Times New Roman" w:cs="Times New Roman"/>
        </w:rPr>
        <w:t xml:space="preserve"> but rather something that becomes evident through the ways it inculcates itself into the thinking and day-to-day behaviour of the actors</w:t>
      </w:r>
      <w:r w:rsidR="009E15E1" w:rsidRPr="0036191C">
        <w:rPr>
          <w:rFonts w:ascii="Times New Roman" w:hAnsi="Times New Roman" w:cs="Times New Roman"/>
        </w:rPr>
        <w:t>”</w:t>
      </w:r>
      <w:r w:rsidR="000E3D3E" w:rsidRPr="0036191C">
        <w:rPr>
          <w:rFonts w:ascii="Times New Roman" w:hAnsi="Times New Roman" w:cs="Times New Roman"/>
        </w:rPr>
        <w:t xml:space="preserve"> through habitus (DeClerq </w:t>
      </w:r>
      <w:r w:rsidR="00C51079" w:rsidRPr="0036191C">
        <w:rPr>
          <w:rFonts w:ascii="Times New Roman" w:hAnsi="Times New Roman" w:cs="Times New Roman"/>
        </w:rPr>
        <w:t>and</w:t>
      </w:r>
      <w:r w:rsidR="007D62E0" w:rsidRPr="0036191C">
        <w:rPr>
          <w:rFonts w:ascii="Times New Roman" w:hAnsi="Times New Roman" w:cs="Times New Roman"/>
        </w:rPr>
        <w:t xml:space="preserve"> </w:t>
      </w:r>
      <w:r w:rsidR="000E3D3E" w:rsidRPr="0036191C">
        <w:rPr>
          <w:rFonts w:ascii="Times New Roman" w:hAnsi="Times New Roman" w:cs="Times New Roman"/>
        </w:rPr>
        <w:t>Voronov, 2009</w:t>
      </w:r>
      <w:r w:rsidR="00A24AD7" w:rsidRPr="0036191C">
        <w:rPr>
          <w:rFonts w:ascii="Times New Roman" w:hAnsi="Times New Roman" w:cs="Times New Roman"/>
        </w:rPr>
        <w:t>:</w:t>
      </w:r>
      <w:r w:rsidR="007D62E0" w:rsidRPr="0036191C">
        <w:rPr>
          <w:rFonts w:ascii="Times New Roman" w:hAnsi="Times New Roman" w:cs="Times New Roman"/>
        </w:rPr>
        <w:t xml:space="preserve"> </w:t>
      </w:r>
      <w:r w:rsidR="009E15E1" w:rsidRPr="0036191C">
        <w:rPr>
          <w:rFonts w:ascii="Times New Roman" w:hAnsi="Times New Roman" w:cs="Times New Roman"/>
        </w:rPr>
        <w:t>805</w:t>
      </w:r>
      <w:r w:rsidR="000E3D3E" w:rsidRPr="0036191C">
        <w:rPr>
          <w:rFonts w:ascii="Times New Roman" w:hAnsi="Times New Roman" w:cs="Times New Roman"/>
        </w:rPr>
        <w:t>).</w:t>
      </w:r>
      <w:r w:rsidR="004B644C" w:rsidRPr="0036191C">
        <w:rPr>
          <w:rFonts w:ascii="Times New Roman" w:hAnsi="Times New Roman" w:cs="Times New Roman"/>
        </w:rPr>
        <w:t xml:space="preserve"> </w:t>
      </w:r>
    </w:p>
    <w:p w14:paraId="1C0A2A81" w14:textId="6F4C9DB3" w:rsidR="00C540E9" w:rsidRPr="0036191C" w:rsidRDefault="00580C77" w:rsidP="002D16C3">
      <w:pPr>
        <w:spacing w:line="480" w:lineRule="auto"/>
        <w:ind w:firstLine="720"/>
        <w:jc w:val="both"/>
        <w:rPr>
          <w:rFonts w:ascii="Times New Roman" w:hAnsi="Times New Roman" w:cs="Times New Roman"/>
        </w:rPr>
      </w:pPr>
      <w:r w:rsidRPr="0036191C">
        <w:rPr>
          <w:rFonts w:ascii="Times New Roman" w:hAnsi="Times New Roman" w:cs="Times New Roman"/>
        </w:rPr>
        <w:t>In most contemporary entrepreneurship studies, individual forms of capital are not overemphasi</w:t>
      </w:r>
      <w:r w:rsidR="00B556CE" w:rsidRPr="0036191C">
        <w:rPr>
          <w:rFonts w:ascii="Times New Roman" w:hAnsi="Times New Roman" w:cs="Times New Roman"/>
        </w:rPr>
        <w:t>s</w:t>
      </w:r>
      <w:r w:rsidRPr="0036191C">
        <w:rPr>
          <w:rFonts w:ascii="Times New Roman" w:hAnsi="Times New Roman" w:cs="Times New Roman"/>
        </w:rPr>
        <w:t>ed; it is the mobili</w:t>
      </w:r>
      <w:r w:rsidR="00B556CE" w:rsidRPr="0036191C">
        <w:rPr>
          <w:rFonts w:ascii="Times New Roman" w:hAnsi="Times New Roman" w:cs="Times New Roman"/>
        </w:rPr>
        <w:t>s</w:t>
      </w:r>
      <w:r w:rsidRPr="0036191C">
        <w:rPr>
          <w:rFonts w:ascii="Times New Roman" w:hAnsi="Times New Roman" w:cs="Times New Roman"/>
        </w:rPr>
        <w:t>ation, convertibility and interplay between different forms of capital that is considered crucial in order to be able to recogni</w:t>
      </w:r>
      <w:r w:rsidR="00B556CE" w:rsidRPr="0036191C">
        <w:rPr>
          <w:rFonts w:ascii="Times New Roman" w:hAnsi="Times New Roman" w:cs="Times New Roman"/>
        </w:rPr>
        <w:t>s</w:t>
      </w:r>
      <w:r w:rsidRPr="0036191C">
        <w:rPr>
          <w:rFonts w:ascii="Times New Roman" w:hAnsi="Times New Roman" w:cs="Times New Roman"/>
        </w:rPr>
        <w:t>e, act upon, and further develop entrepreneurial opportunities</w:t>
      </w:r>
      <w:r w:rsidR="00863DA8" w:rsidRPr="0036191C">
        <w:rPr>
          <w:rFonts w:ascii="Times New Roman" w:hAnsi="Times New Roman" w:cs="Times New Roman"/>
        </w:rPr>
        <w:t xml:space="preserve"> (Light and Dana, 2013)</w:t>
      </w:r>
      <w:r w:rsidRPr="0036191C">
        <w:rPr>
          <w:rFonts w:ascii="Times New Roman" w:hAnsi="Times New Roman" w:cs="Times New Roman"/>
        </w:rPr>
        <w:t xml:space="preserve">. For example, Lee and Shaw (2016) find that entrepreneurs can accumulate social capital from personal bonding ties and peer-interactions and suggest that entrepreneurs might also convert social </w:t>
      </w:r>
      <w:r w:rsidR="00993950" w:rsidRPr="0036191C">
        <w:rPr>
          <w:rFonts w:ascii="Times New Roman" w:hAnsi="Times New Roman" w:cs="Times New Roman"/>
        </w:rPr>
        <w:t xml:space="preserve">capital </w:t>
      </w:r>
      <w:r w:rsidRPr="0036191C">
        <w:rPr>
          <w:rFonts w:ascii="Times New Roman" w:hAnsi="Times New Roman" w:cs="Times New Roman"/>
        </w:rPr>
        <w:t>into economic capital</w:t>
      </w:r>
      <w:r w:rsidR="00B556CE" w:rsidRPr="0036191C">
        <w:rPr>
          <w:rFonts w:ascii="Times New Roman" w:hAnsi="Times New Roman" w:cs="Times New Roman"/>
        </w:rPr>
        <w:t>,</w:t>
      </w:r>
      <w:r w:rsidRPr="0036191C">
        <w:rPr>
          <w:rFonts w:ascii="Times New Roman" w:hAnsi="Times New Roman" w:cs="Times New Roman"/>
        </w:rPr>
        <w:t xml:space="preserve"> e.g.</w:t>
      </w:r>
      <w:r w:rsidR="00B556CE" w:rsidRPr="0036191C">
        <w:rPr>
          <w:rFonts w:ascii="Times New Roman" w:hAnsi="Times New Roman" w:cs="Times New Roman"/>
        </w:rPr>
        <w:t>,</w:t>
      </w:r>
      <w:r w:rsidRPr="0036191C">
        <w:rPr>
          <w:rFonts w:ascii="Times New Roman" w:hAnsi="Times New Roman" w:cs="Times New Roman"/>
        </w:rPr>
        <w:t xml:space="preserve"> by receiving </w:t>
      </w:r>
      <w:r w:rsidR="003C4DB2" w:rsidRPr="0036191C">
        <w:rPr>
          <w:rFonts w:ascii="Times New Roman" w:hAnsi="Times New Roman" w:cs="Times New Roman"/>
        </w:rPr>
        <w:t>‘</w:t>
      </w:r>
      <w:r w:rsidRPr="0036191C">
        <w:rPr>
          <w:rFonts w:ascii="Times New Roman" w:hAnsi="Times New Roman" w:cs="Times New Roman"/>
        </w:rPr>
        <w:t>informal loans</w:t>
      </w:r>
      <w:r w:rsidR="003C4DB2" w:rsidRPr="0036191C">
        <w:rPr>
          <w:rFonts w:ascii="Times New Roman" w:hAnsi="Times New Roman" w:cs="Times New Roman"/>
        </w:rPr>
        <w:t>’</w:t>
      </w:r>
      <w:r w:rsidRPr="0036191C">
        <w:rPr>
          <w:rFonts w:ascii="Times New Roman" w:hAnsi="Times New Roman" w:cs="Times New Roman"/>
        </w:rPr>
        <w:t xml:space="preserve"> from friends in order to finance their businesses. Further, evidence </w:t>
      </w:r>
      <w:r w:rsidR="003C4DB2" w:rsidRPr="0036191C">
        <w:rPr>
          <w:rFonts w:ascii="Times New Roman" w:hAnsi="Times New Roman" w:cs="Times New Roman"/>
        </w:rPr>
        <w:t xml:space="preserve">from </w:t>
      </w:r>
      <w:r w:rsidRPr="0036191C">
        <w:rPr>
          <w:rFonts w:ascii="Times New Roman" w:hAnsi="Times New Roman" w:cs="Times New Roman"/>
        </w:rPr>
        <w:t>the context of cultural and creative industries in the United Kingdom</w:t>
      </w:r>
      <w:r w:rsidR="00D172B6">
        <w:rPr>
          <w:rFonts w:ascii="Times New Roman" w:hAnsi="Times New Roman" w:cs="Times New Roman"/>
        </w:rPr>
        <w:t xml:space="preserve"> </w:t>
      </w:r>
      <w:r w:rsidRPr="0036191C">
        <w:rPr>
          <w:rFonts w:ascii="Times New Roman" w:hAnsi="Times New Roman" w:cs="Times New Roman"/>
        </w:rPr>
        <w:t xml:space="preserve">reveals that craft entrepreneurs can easily convert different forms of capital available to them in both economic and non-economic value (Pret </w:t>
      </w:r>
      <w:r w:rsidRPr="0036191C">
        <w:rPr>
          <w:rFonts w:ascii="Times New Roman" w:hAnsi="Times New Roman" w:cs="Times New Roman"/>
          <w:i/>
        </w:rPr>
        <w:t>et al.</w:t>
      </w:r>
      <w:r w:rsidR="003C4DB2" w:rsidRPr="0036191C">
        <w:rPr>
          <w:rFonts w:ascii="Times New Roman" w:hAnsi="Times New Roman" w:cs="Times New Roman"/>
        </w:rPr>
        <w:t>,</w:t>
      </w:r>
      <w:r w:rsidRPr="0036191C">
        <w:rPr>
          <w:rFonts w:ascii="Times New Roman" w:hAnsi="Times New Roman" w:cs="Times New Roman"/>
        </w:rPr>
        <w:t xml:space="preserve"> 2015). Similarly, Scott (2012) finds that music producers who face financial troubles are able to mobili</w:t>
      </w:r>
      <w:r w:rsidR="00B556CE" w:rsidRPr="0036191C">
        <w:rPr>
          <w:rFonts w:ascii="Times New Roman" w:hAnsi="Times New Roman" w:cs="Times New Roman"/>
        </w:rPr>
        <w:t>s</w:t>
      </w:r>
      <w:r w:rsidRPr="0036191C">
        <w:rPr>
          <w:rFonts w:ascii="Times New Roman" w:hAnsi="Times New Roman" w:cs="Times New Roman"/>
        </w:rPr>
        <w:t>e and convert different forms of capital in order to generate use- and exchange-value.</w:t>
      </w:r>
      <w:r w:rsidR="00C540E9" w:rsidRPr="0036191C">
        <w:rPr>
          <w:rFonts w:ascii="Times New Roman" w:hAnsi="Times New Roman" w:cs="Times New Roman"/>
        </w:rPr>
        <w:t xml:space="preserve"> </w:t>
      </w:r>
      <w:r w:rsidRPr="0036191C">
        <w:rPr>
          <w:rFonts w:ascii="Times New Roman" w:hAnsi="Times New Roman" w:cs="Times New Roman"/>
        </w:rPr>
        <w:t xml:space="preserve">However, the majority of these studies examine only one or two forms of capital and </w:t>
      </w:r>
      <w:r w:rsidR="003804C2" w:rsidRPr="0036191C">
        <w:rPr>
          <w:rFonts w:ascii="Times New Roman" w:hAnsi="Times New Roman" w:cs="Times New Roman"/>
        </w:rPr>
        <w:t xml:space="preserve">usually </w:t>
      </w:r>
      <w:r w:rsidR="00480FF3">
        <w:rPr>
          <w:rFonts w:ascii="Times New Roman" w:hAnsi="Times New Roman" w:cs="Times New Roman"/>
        </w:rPr>
        <w:t>do not</w:t>
      </w:r>
      <w:r w:rsidR="00480FF3" w:rsidRPr="0036191C">
        <w:rPr>
          <w:rFonts w:ascii="Times New Roman" w:hAnsi="Times New Roman" w:cs="Times New Roman"/>
        </w:rPr>
        <w:t xml:space="preserve"> </w:t>
      </w:r>
      <w:r w:rsidR="00993950" w:rsidRPr="0036191C">
        <w:rPr>
          <w:rFonts w:ascii="Times New Roman" w:hAnsi="Times New Roman" w:cs="Times New Roman"/>
        </w:rPr>
        <w:t>make the</w:t>
      </w:r>
      <w:r w:rsidRPr="0036191C">
        <w:rPr>
          <w:rFonts w:ascii="Times New Roman" w:hAnsi="Times New Roman" w:cs="Times New Roman"/>
        </w:rPr>
        <w:t xml:space="preserve"> </w:t>
      </w:r>
      <w:r w:rsidR="00993950" w:rsidRPr="0036191C">
        <w:rPr>
          <w:rFonts w:ascii="Times New Roman" w:hAnsi="Times New Roman" w:cs="Times New Roman"/>
        </w:rPr>
        <w:t xml:space="preserve">distinction </w:t>
      </w:r>
      <w:r w:rsidRPr="0036191C">
        <w:rPr>
          <w:rFonts w:ascii="Times New Roman" w:hAnsi="Times New Roman" w:cs="Times New Roman"/>
        </w:rPr>
        <w:t>between generali</w:t>
      </w:r>
      <w:r w:rsidR="00B556CE" w:rsidRPr="0036191C">
        <w:rPr>
          <w:rFonts w:ascii="Times New Roman" w:hAnsi="Times New Roman" w:cs="Times New Roman"/>
        </w:rPr>
        <w:t>s</w:t>
      </w:r>
      <w:r w:rsidRPr="0036191C">
        <w:rPr>
          <w:rFonts w:ascii="Times New Roman" w:hAnsi="Times New Roman" w:cs="Times New Roman"/>
        </w:rPr>
        <w:t xml:space="preserve">ed and field-specific capital accumulations. </w:t>
      </w:r>
    </w:p>
    <w:p w14:paraId="560AC16D" w14:textId="14DD9A7E" w:rsidR="00006E5C" w:rsidRPr="0036191C" w:rsidRDefault="00580C77" w:rsidP="00457198">
      <w:pPr>
        <w:spacing w:line="480" w:lineRule="auto"/>
        <w:ind w:firstLine="720"/>
        <w:jc w:val="both"/>
        <w:rPr>
          <w:rFonts w:ascii="Times New Roman" w:hAnsi="Times New Roman" w:cs="Times New Roman"/>
        </w:rPr>
      </w:pPr>
      <w:r w:rsidRPr="0036191C">
        <w:rPr>
          <w:rFonts w:ascii="Times New Roman" w:hAnsi="Times New Roman" w:cs="Times New Roman"/>
        </w:rPr>
        <w:lastRenderedPageBreak/>
        <w:t xml:space="preserve">Research work </w:t>
      </w:r>
      <w:r w:rsidR="002D16C3" w:rsidRPr="0036191C">
        <w:rPr>
          <w:rFonts w:ascii="Times New Roman" w:hAnsi="Times New Roman" w:cs="Times New Roman"/>
        </w:rPr>
        <w:t xml:space="preserve">in </w:t>
      </w:r>
      <w:r w:rsidRPr="0036191C">
        <w:rPr>
          <w:rFonts w:ascii="Times New Roman" w:hAnsi="Times New Roman" w:cs="Times New Roman"/>
        </w:rPr>
        <w:t>consumption communities</w:t>
      </w:r>
      <w:r w:rsidR="00886459" w:rsidRPr="0036191C">
        <w:rPr>
          <w:rFonts w:ascii="Times New Roman" w:hAnsi="Times New Roman" w:cs="Times New Roman"/>
        </w:rPr>
        <w:t xml:space="preserve"> especially within </w:t>
      </w:r>
      <w:r w:rsidR="007E28CF">
        <w:rPr>
          <w:rFonts w:ascii="Times New Roman" w:hAnsi="Times New Roman" w:cs="Times New Roman"/>
        </w:rPr>
        <w:t>c</w:t>
      </w:r>
      <w:r w:rsidR="00886459" w:rsidRPr="0036191C">
        <w:rPr>
          <w:rFonts w:ascii="Times New Roman" w:hAnsi="Times New Roman" w:cs="Times New Roman"/>
        </w:rPr>
        <w:t xml:space="preserve">onsumer </w:t>
      </w:r>
      <w:r w:rsidR="007E28CF">
        <w:rPr>
          <w:rFonts w:ascii="Times New Roman" w:hAnsi="Times New Roman" w:cs="Times New Roman"/>
        </w:rPr>
        <w:t>c</w:t>
      </w:r>
      <w:r w:rsidR="007E28CF" w:rsidRPr="0036191C">
        <w:rPr>
          <w:rFonts w:ascii="Times New Roman" w:hAnsi="Times New Roman" w:cs="Times New Roman"/>
        </w:rPr>
        <w:t xml:space="preserve">ulture </w:t>
      </w:r>
      <w:r w:rsidR="007E28CF">
        <w:rPr>
          <w:rFonts w:ascii="Times New Roman" w:hAnsi="Times New Roman" w:cs="Times New Roman"/>
        </w:rPr>
        <w:t>oriented research</w:t>
      </w:r>
      <w:r w:rsidRPr="0036191C">
        <w:rPr>
          <w:rFonts w:ascii="Times New Roman" w:hAnsi="Times New Roman" w:cs="Times New Roman"/>
        </w:rPr>
        <w:t xml:space="preserve"> </w:t>
      </w:r>
      <w:r w:rsidR="003C4DB2" w:rsidRPr="0036191C">
        <w:rPr>
          <w:rFonts w:ascii="Times New Roman" w:hAnsi="Times New Roman" w:cs="Times New Roman"/>
        </w:rPr>
        <w:t xml:space="preserve">highlights </w:t>
      </w:r>
      <w:r w:rsidRPr="0036191C">
        <w:rPr>
          <w:rFonts w:ascii="Times New Roman" w:hAnsi="Times New Roman" w:cs="Times New Roman"/>
        </w:rPr>
        <w:t>the importance of locali</w:t>
      </w:r>
      <w:r w:rsidR="00731C07" w:rsidRPr="0036191C">
        <w:rPr>
          <w:rFonts w:ascii="Times New Roman" w:hAnsi="Times New Roman" w:cs="Times New Roman"/>
        </w:rPr>
        <w:t>s</w:t>
      </w:r>
      <w:r w:rsidRPr="0036191C">
        <w:rPr>
          <w:rFonts w:ascii="Times New Roman" w:hAnsi="Times New Roman" w:cs="Times New Roman"/>
        </w:rPr>
        <w:t>ed variations of capital</w:t>
      </w:r>
      <w:r w:rsidR="00886459" w:rsidRPr="0036191C">
        <w:rPr>
          <w:rFonts w:ascii="Times New Roman" w:hAnsi="Times New Roman" w:cs="Times New Roman"/>
        </w:rPr>
        <w:t xml:space="preserve"> (</w:t>
      </w:r>
      <w:r w:rsidR="00886459" w:rsidRPr="0036191C">
        <w:rPr>
          <w:rFonts w:ascii="Times New Roman" w:hAnsi="Times New Roman" w:cs="Times New Roman"/>
          <w:i/>
        </w:rPr>
        <w:t>cf</w:t>
      </w:r>
      <w:r w:rsidR="00886459" w:rsidRPr="0036191C">
        <w:rPr>
          <w:rFonts w:ascii="Times New Roman" w:hAnsi="Times New Roman" w:cs="Times New Roman"/>
        </w:rPr>
        <w:t xml:space="preserve"> Arnould and Thompson, 2005</w:t>
      </w:r>
      <w:r w:rsidR="00A67CF0">
        <w:rPr>
          <w:rFonts w:ascii="Times New Roman" w:hAnsi="Times New Roman" w:cs="Times New Roman"/>
        </w:rPr>
        <w:t>; Sinclair and Dolan, 2015</w:t>
      </w:r>
      <w:r w:rsidR="00886459" w:rsidRPr="0036191C">
        <w:rPr>
          <w:rFonts w:ascii="Times New Roman" w:hAnsi="Times New Roman" w:cs="Times New Roman"/>
        </w:rPr>
        <w:t>)</w:t>
      </w:r>
      <w:r w:rsidR="003C4DB2" w:rsidRPr="0036191C">
        <w:rPr>
          <w:rFonts w:ascii="Times New Roman" w:hAnsi="Times New Roman" w:cs="Times New Roman"/>
        </w:rPr>
        <w:t>.</w:t>
      </w:r>
      <w:r w:rsidRPr="0036191C">
        <w:rPr>
          <w:rFonts w:ascii="Times New Roman" w:hAnsi="Times New Roman" w:cs="Times New Roman"/>
        </w:rPr>
        <w:t xml:space="preserve"> </w:t>
      </w:r>
      <w:r w:rsidR="00E751A5">
        <w:rPr>
          <w:rFonts w:ascii="Times New Roman" w:hAnsi="Times New Roman" w:cs="Times New Roman"/>
        </w:rPr>
        <w:t xml:space="preserve">These unique forms of capital are accessible via the entrepreneur’s personal contact network and her/his ability to identify and respond to signals (e.g., emanating from communication with others, relationship-building, etc.) (Fillis, 2002; 2010). </w:t>
      </w:r>
      <w:r w:rsidR="003C4DB2" w:rsidRPr="0036191C">
        <w:rPr>
          <w:rFonts w:ascii="Times New Roman" w:hAnsi="Times New Roman" w:cs="Times New Roman"/>
        </w:rPr>
        <w:t>For example, Thornton (1996) introduced</w:t>
      </w:r>
      <w:r w:rsidRPr="0036191C">
        <w:rPr>
          <w:rFonts w:ascii="Times New Roman" w:hAnsi="Times New Roman" w:cs="Times New Roman"/>
        </w:rPr>
        <w:t xml:space="preserve"> the concept of subcultural capital (i.e.</w:t>
      </w:r>
      <w:r w:rsidR="00731C07" w:rsidRPr="0036191C">
        <w:rPr>
          <w:rFonts w:ascii="Times New Roman" w:hAnsi="Times New Roman" w:cs="Times New Roman"/>
        </w:rPr>
        <w:t>,</w:t>
      </w:r>
      <w:r w:rsidRPr="0036191C">
        <w:rPr>
          <w:rFonts w:ascii="Times New Roman" w:hAnsi="Times New Roman" w:cs="Times New Roman"/>
        </w:rPr>
        <w:t xml:space="preserve"> cultural capital accumulated via membership in rave cultures) </w:t>
      </w:r>
      <w:r w:rsidR="00630B71" w:rsidRPr="0036191C">
        <w:rPr>
          <w:rFonts w:ascii="Times New Roman" w:hAnsi="Times New Roman" w:cs="Times New Roman"/>
        </w:rPr>
        <w:t>in order</w:t>
      </w:r>
      <w:r w:rsidRPr="0036191C">
        <w:rPr>
          <w:rFonts w:ascii="Times New Roman" w:hAnsi="Times New Roman" w:cs="Times New Roman"/>
        </w:rPr>
        <w:t xml:space="preserve"> to explain how members of rave subcultures </w:t>
      </w:r>
      <w:r w:rsidR="00F00F03" w:rsidRPr="0036191C">
        <w:rPr>
          <w:rFonts w:ascii="Times New Roman" w:hAnsi="Times New Roman" w:cs="Times New Roman"/>
        </w:rPr>
        <w:t>acquire legitimacy</w:t>
      </w:r>
      <w:r w:rsidRPr="0036191C">
        <w:rPr>
          <w:rFonts w:ascii="Times New Roman" w:hAnsi="Times New Roman" w:cs="Times New Roman"/>
        </w:rPr>
        <w:t xml:space="preserve"> in these alternative social spaces (Holt, 1998). Similarly, Arsel and Thompson (2011) rel</w:t>
      </w:r>
      <w:r w:rsidR="00630B71" w:rsidRPr="0036191C">
        <w:rPr>
          <w:rFonts w:ascii="Times New Roman" w:hAnsi="Times New Roman" w:cs="Times New Roman"/>
        </w:rPr>
        <w:t>ied</w:t>
      </w:r>
      <w:r w:rsidRPr="0036191C">
        <w:rPr>
          <w:rFonts w:ascii="Times New Roman" w:hAnsi="Times New Roman" w:cs="Times New Roman"/>
        </w:rPr>
        <w:t xml:space="preserve"> on the concepts of field-dependent social and cultural capital in order to understand how members of the indie</w:t>
      </w:r>
      <w:r w:rsidR="00812ACF" w:rsidRPr="0036191C">
        <w:rPr>
          <w:rFonts w:ascii="Times New Roman" w:hAnsi="Times New Roman" w:cs="Times New Roman"/>
        </w:rPr>
        <w:t xml:space="preserve"> consumption</w:t>
      </w:r>
      <w:r w:rsidRPr="0036191C">
        <w:rPr>
          <w:rFonts w:ascii="Times New Roman" w:hAnsi="Times New Roman" w:cs="Times New Roman"/>
        </w:rPr>
        <w:t xml:space="preserve"> field disassociate themselves from the hipster marketplace myth</w:t>
      </w:r>
      <w:r w:rsidR="0072133D" w:rsidRPr="0036191C">
        <w:rPr>
          <w:rFonts w:ascii="Times New Roman" w:hAnsi="Times New Roman" w:cs="Times New Roman"/>
        </w:rPr>
        <w:t xml:space="preserve"> by adopting a series of field-specific demythologi</w:t>
      </w:r>
      <w:r w:rsidR="00A52C82" w:rsidRPr="0036191C">
        <w:rPr>
          <w:rFonts w:ascii="Times New Roman" w:hAnsi="Times New Roman" w:cs="Times New Roman"/>
        </w:rPr>
        <w:t>s</w:t>
      </w:r>
      <w:r w:rsidR="0072133D" w:rsidRPr="0036191C">
        <w:rPr>
          <w:rFonts w:ascii="Times New Roman" w:hAnsi="Times New Roman" w:cs="Times New Roman"/>
        </w:rPr>
        <w:t>ing consumption practices</w:t>
      </w:r>
      <w:r w:rsidRPr="0036191C">
        <w:rPr>
          <w:rFonts w:ascii="Times New Roman" w:hAnsi="Times New Roman" w:cs="Times New Roman"/>
        </w:rPr>
        <w:t xml:space="preserve">. </w:t>
      </w:r>
      <w:r w:rsidR="006054C5" w:rsidRPr="0036191C">
        <w:rPr>
          <w:rFonts w:ascii="Times New Roman" w:hAnsi="Times New Roman" w:cs="Times New Roman"/>
        </w:rPr>
        <w:t>Finally, Chen</w:t>
      </w:r>
      <w:r w:rsidR="00630B71" w:rsidRPr="0036191C">
        <w:rPr>
          <w:rFonts w:ascii="Times New Roman" w:hAnsi="Times New Roman" w:cs="Times New Roman"/>
        </w:rPr>
        <w:t>,</w:t>
      </w:r>
      <w:r w:rsidR="006054C5" w:rsidRPr="0036191C">
        <w:rPr>
          <w:rFonts w:ascii="Times New Roman" w:hAnsi="Times New Roman" w:cs="Times New Roman"/>
        </w:rPr>
        <w:t xml:space="preserve"> </w:t>
      </w:r>
      <w:r w:rsidR="00630B71" w:rsidRPr="0036191C">
        <w:rPr>
          <w:rFonts w:ascii="Times New Roman" w:hAnsi="Times New Roman" w:cs="Times New Roman"/>
        </w:rPr>
        <w:t>Chang, and Lee</w:t>
      </w:r>
      <w:r w:rsidR="006054C5" w:rsidRPr="0036191C">
        <w:rPr>
          <w:rFonts w:ascii="Times New Roman" w:hAnsi="Times New Roman" w:cs="Times New Roman"/>
        </w:rPr>
        <w:t xml:space="preserve"> (2015) argue that for Chinese entrepreneurs, the accumulation of Guanxi, a unique form of social capital in Chinese societies, enables them to acquire information and resources for their new ventures. </w:t>
      </w:r>
      <w:r w:rsidRPr="0036191C">
        <w:rPr>
          <w:rFonts w:ascii="Times New Roman" w:hAnsi="Times New Roman" w:cs="Times New Roman"/>
        </w:rPr>
        <w:t xml:space="preserve">Given the evidence in the literature that individuals </w:t>
      </w:r>
      <w:r w:rsidR="00BD696D" w:rsidRPr="0036191C">
        <w:rPr>
          <w:rFonts w:ascii="Times New Roman" w:hAnsi="Times New Roman" w:cs="Times New Roman"/>
        </w:rPr>
        <w:t xml:space="preserve">can </w:t>
      </w:r>
      <w:r w:rsidRPr="0036191C">
        <w:rPr>
          <w:rFonts w:ascii="Times New Roman" w:hAnsi="Times New Roman" w:cs="Times New Roman"/>
        </w:rPr>
        <w:t>gain legitimacy and currency via accumulation of field-specific capital</w:t>
      </w:r>
      <w:r w:rsidR="00A24AD7" w:rsidRPr="0036191C">
        <w:rPr>
          <w:rFonts w:ascii="Times New Roman" w:hAnsi="Times New Roman" w:cs="Times New Roman"/>
        </w:rPr>
        <w:t>,</w:t>
      </w:r>
      <w:r w:rsidRPr="0036191C">
        <w:rPr>
          <w:rFonts w:ascii="Times New Roman" w:hAnsi="Times New Roman" w:cs="Times New Roman"/>
        </w:rPr>
        <w:t xml:space="preserve"> it leads us to wonder how we can apply such insights </w:t>
      </w:r>
      <w:r w:rsidR="006054C5" w:rsidRPr="0036191C">
        <w:rPr>
          <w:rFonts w:ascii="Times New Roman" w:hAnsi="Times New Roman" w:cs="Times New Roman"/>
        </w:rPr>
        <w:t xml:space="preserve">further </w:t>
      </w:r>
      <w:r w:rsidRPr="0036191C">
        <w:rPr>
          <w:rFonts w:ascii="Times New Roman" w:hAnsi="Times New Roman" w:cs="Times New Roman"/>
        </w:rPr>
        <w:t>in the context of entrepreneurship.</w:t>
      </w:r>
      <w:r w:rsidR="0072133D" w:rsidRPr="0036191C">
        <w:rPr>
          <w:rFonts w:ascii="Times New Roman" w:hAnsi="Times New Roman" w:cs="Times New Roman"/>
        </w:rPr>
        <w:t xml:space="preserve"> The idea of consumption fields in relation to entrepreneurship remains </w:t>
      </w:r>
      <w:r w:rsidR="00673BB2" w:rsidRPr="0036191C">
        <w:rPr>
          <w:rFonts w:ascii="Times New Roman" w:hAnsi="Times New Roman" w:cs="Times New Roman"/>
        </w:rPr>
        <w:t>some</w:t>
      </w:r>
      <w:r w:rsidR="00687F7A">
        <w:rPr>
          <w:rFonts w:ascii="Times New Roman" w:hAnsi="Times New Roman" w:cs="Times New Roman"/>
        </w:rPr>
        <w:t>what</w:t>
      </w:r>
      <w:r w:rsidR="00673BB2" w:rsidRPr="0036191C">
        <w:rPr>
          <w:rFonts w:ascii="Times New Roman" w:hAnsi="Times New Roman" w:cs="Times New Roman"/>
        </w:rPr>
        <w:t xml:space="preserve"> </w:t>
      </w:r>
      <w:r w:rsidR="0072133D" w:rsidRPr="0036191C">
        <w:rPr>
          <w:rFonts w:ascii="Times New Roman" w:hAnsi="Times New Roman" w:cs="Times New Roman"/>
        </w:rPr>
        <w:t xml:space="preserve">underexplored and has previously been touched upon </w:t>
      </w:r>
      <w:r w:rsidR="0061569D" w:rsidRPr="0036191C">
        <w:rPr>
          <w:rFonts w:ascii="Times New Roman" w:hAnsi="Times New Roman" w:cs="Times New Roman"/>
        </w:rPr>
        <w:t>only</w:t>
      </w:r>
      <w:r w:rsidR="0072133D" w:rsidRPr="0036191C">
        <w:rPr>
          <w:rFonts w:ascii="Times New Roman" w:hAnsi="Times New Roman" w:cs="Times New Roman"/>
        </w:rPr>
        <w:t xml:space="preserve"> at the theoretical level (DeClercq </w:t>
      </w:r>
      <w:r w:rsidR="00C51079" w:rsidRPr="0036191C">
        <w:rPr>
          <w:rFonts w:ascii="Times New Roman" w:hAnsi="Times New Roman" w:cs="Times New Roman"/>
        </w:rPr>
        <w:t>and</w:t>
      </w:r>
      <w:r w:rsidR="00630B71" w:rsidRPr="0036191C">
        <w:rPr>
          <w:rFonts w:ascii="Times New Roman" w:hAnsi="Times New Roman" w:cs="Times New Roman"/>
        </w:rPr>
        <w:t xml:space="preserve"> </w:t>
      </w:r>
      <w:r w:rsidR="0072133D" w:rsidRPr="0036191C">
        <w:rPr>
          <w:rFonts w:ascii="Times New Roman" w:hAnsi="Times New Roman" w:cs="Times New Roman"/>
        </w:rPr>
        <w:t xml:space="preserve">Voronov, 2009). </w:t>
      </w:r>
      <w:r w:rsidR="00A92C6F">
        <w:rPr>
          <w:rFonts w:ascii="Times New Roman" w:hAnsi="Times New Roman" w:cs="Times New Roman"/>
        </w:rPr>
        <w:t>In other words, previous research does not provide a</w:t>
      </w:r>
      <w:r w:rsidR="009715D3">
        <w:rPr>
          <w:rFonts w:ascii="Times New Roman" w:hAnsi="Times New Roman" w:cs="Times New Roman"/>
        </w:rPr>
        <w:t xml:space="preserve"> </w:t>
      </w:r>
      <w:r w:rsidR="00466FDF">
        <w:rPr>
          <w:rFonts w:ascii="Times New Roman" w:hAnsi="Times New Roman" w:cs="Times New Roman"/>
        </w:rPr>
        <w:t>holistic</w:t>
      </w:r>
      <w:r w:rsidR="0004288A">
        <w:rPr>
          <w:rFonts w:ascii="Times New Roman" w:hAnsi="Times New Roman" w:cs="Times New Roman"/>
        </w:rPr>
        <w:t xml:space="preserve"> and detailed</w:t>
      </w:r>
      <w:r w:rsidR="009715D3">
        <w:rPr>
          <w:rFonts w:ascii="Times New Roman" w:hAnsi="Times New Roman" w:cs="Times New Roman"/>
        </w:rPr>
        <w:t xml:space="preserve"> theoretical</w:t>
      </w:r>
      <w:r w:rsidR="00A92C6F">
        <w:rPr>
          <w:rFonts w:ascii="Times New Roman" w:hAnsi="Times New Roman" w:cs="Times New Roman"/>
        </w:rPr>
        <w:t xml:space="preserve"> explanation of the variety of ways in which field-specific </w:t>
      </w:r>
      <w:r w:rsidR="00A92C6F" w:rsidRPr="006956D6">
        <w:rPr>
          <w:rFonts w:ascii="Times New Roman" w:hAnsi="Times New Roman" w:cs="Times New Roman"/>
        </w:rPr>
        <w:t>experiences</w:t>
      </w:r>
      <w:r w:rsidR="00A92C6F">
        <w:rPr>
          <w:rFonts w:ascii="Times New Roman" w:hAnsi="Times New Roman" w:cs="Times New Roman"/>
        </w:rPr>
        <w:t xml:space="preserve"> and</w:t>
      </w:r>
      <w:r w:rsidR="00A92C6F" w:rsidRPr="006956D6">
        <w:rPr>
          <w:rFonts w:ascii="Times New Roman" w:hAnsi="Times New Roman" w:cs="Times New Roman"/>
        </w:rPr>
        <w:t xml:space="preserve"> know-hows inform</w:t>
      </w:r>
      <w:r w:rsidR="00A92C6F">
        <w:rPr>
          <w:rFonts w:ascii="Times New Roman" w:hAnsi="Times New Roman" w:cs="Times New Roman"/>
        </w:rPr>
        <w:t xml:space="preserve"> and shape</w:t>
      </w:r>
      <w:r w:rsidR="00A92C6F" w:rsidRPr="006956D6">
        <w:rPr>
          <w:rFonts w:ascii="Times New Roman" w:hAnsi="Times New Roman" w:cs="Times New Roman"/>
        </w:rPr>
        <w:t xml:space="preserve"> </w:t>
      </w:r>
      <w:r w:rsidR="00BE08F1">
        <w:rPr>
          <w:rFonts w:ascii="Times New Roman" w:hAnsi="Times New Roman" w:cs="Times New Roman"/>
        </w:rPr>
        <w:t>individuals’ entrepreneurial journey</w:t>
      </w:r>
      <w:r w:rsidR="00A92C6F">
        <w:rPr>
          <w:rFonts w:ascii="Times New Roman" w:hAnsi="Times New Roman" w:cs="Times New Roman"/>
        </w:rPr>
        <w:t xml:space="preserve">. </w:t>
      </w:r>
      <w:r w:rsidR="0072133D" w:rsidRPr="0036191C">
        <w:rPr>
          <w:rFonts w:ascii="Times New Roman" w:hAnsi="Times New Roman" w:cs="Times New Roman"/>
        </w:rPr>
        <w:t>More specifically</w:t>
      </w:r>
      <w:r w:rsidRPr="0036191C">
        <w:rPr>
          <w:rFonts w:ascii="Times New Roman" w:hAnsi="Times New Roman" w:cs="Times New Roman"/>
        </w:rPr>
        <w:t xml:space="preserve">, prior </w:t>
      </w:r>
      <w:r w:rsidR="00A92C6F">
        <w:rPr>
          <w:rFonts w:ascii="Times New Roman" w:hAnsi="Times New Roman" w:cs="Times New Roman"/>
        </w:rPr>
        <w:t>studies do</w:t>
      </w:r>
      <w:r w:rsidRPr="0036191C">
        <w:rPr>
          <w:rFonts w:ascii="Times New Roman" w:hAnsi="Times New Roman" w:cs="Times New Roman"/>
        </w:rPr>
        <w:t xml:space="preserve"> not address how </w:t>
      </w:r>
      <w:r w:rsidR="004C580B" w:rsidRPr="0036191C">
        <w:rPr>
          <w:rFonts w:ascii="Times New Roman" w:hAnsi="Times New Roman" w:cs="Times New Roman"/>
        </w:rPr>
        <w:t>membership</w:t>
      </w:r>
      <w:r w:rsidR="004E39A8" w:rsidRPr="0036191C">
        <w:rPr>
          <w:rFonts w:ascii="Times New Roman" w:hAnsi="Times New Roman" w:cs="Times New Roman"/>
        </w:rPr>
        <w:t xml:space="preserve"> (initially as consumers)</w:t>
      </w:r>
      <w:r w:rsidR="004C580B" w:rsidRPr="0036191C">
        <w:rPr>
          <w:rFonts w:ascii="Times New Roman" w:hAnsi="Times New Roman" w:cs="Times New Roman"/>
        </w:rPr>
        <w:t xml:space="preserve"> in </w:t>
      </w:r>
      <w:r w:rsidR="00A52C82" w:rsidRPr="0036191C">
        <w:rPr>
          <w:rFonts w:ascii="Times New Roman" w:hAnsi="Times New Roman" w:cs="Times New Roman"/>
        </w:rPr>
        <w:t>a given</w:t>
      </w:r>
      <w:r w:rsidR="004C580B" w:rsidRPr="0036191C">
        <w:rPr>
          <w:rFonts w:ascii="Times New Roman" w:hAnsi="Times New Roman" w:cs="Times New Roman"/>
        </w:rPr>
        <w:t xml:space="preserve"> field</w:t>
      </w:r>
      <w:r w:rsidRPr="0036191C">
        <w:rPr>
          <w:rFonts w:ascii="Times New Roman" w:hAnsi="Times New Roman" w:cs="Times New Roman"/>
        </w:rPr>
        <w:t xml:space="preserve"> </w:t>
      </w:r>
      <w:r w:rsidR="00A52C82" w:rsidRPr="0036191C">
        <w:rPr>
          <w:rFonts w:ascii="Times New Roman" w:hAnsi="Times New Roman" w:cs="Times New Roman"/>
        </w:rPr>
        <w:t xml:space="preserve">can </w:t>
      </w:r>
      <w:r w:rsidRPr="0036191C">
        <w:rPr>
          <w:rFonts w:ascii="Times New Roman" w:hAnsi="Times New Roman" w:cs="Times New Roman"/>
        </w:rPr>
        <w:t xml:space="preserve">shape </w:t>
      </w:r>
      <w:r w:rsidR="00A52C82" w:rsidRPr="0036191C">
        <w:rPr>
          <w:rFonts w:ascii="Times New Roman" w:hAnsi="Times New Roman" w:cs="Times New Roman"/>
        </w:rPr>
        <w:t xml:space="preserve">individuals’ </w:t>
      </w:r>
      <w:r w:rsidRPr="0036191C">
        <w:rPr>
          <w:rFonts w:ascii="Times New Roman" w:hAnsi="Times New Roman" w:cs="Times New Roman"/>
        </w:rPr>
        <w:t xml:space="preserve">entrepreneurial </w:t>
      </w:r>
      <w:r w:rsidR="00BE08F1">
        <w:rPr>
          <w:rFonts w:ascii="Times New Roman" w:hAnsi="Times New Roman" w:cs="Times New Roman"/>
        </w:rPr>
        <w:t>efforts</w:t>
      </w:r>
      <w:r w:rsidRPr="0036191C">
        <w:rPr>
          <w:rFonts w:ascii="Times New Roman" w:hAnsi="Times New Roman" w:cs="Times New Roman"/>
        </w:rPr>
        <w:t>.</w:t>
      </w:r>
      <w:r w:rsidR="00673BB2" w:rsidRPr="0036191C">
        <w:rPr>
          <w:rFonts w:ascii="Times New Roman" w:hAnsi="Times New Roman" w:cs="Times New Roman"/>
        </w:rPr>
        <w:t xml:space="preserve"> </w:t>
      </w:r>
      <w:r w:rsidR="006A143C" w:rsidRPr="0036191C">
        <w:rPr>
          <w:rFonts w:ascii="Times New Roman" w:hAnsi="Times New Roman" w:cs="Times New Roman"/>
        </w:rPr>
        <w:t>In</w:t>
      </w:r>
      <w:r w:rsidR="00630B71" w:rsidRPr="0036191C">
        <w:rPr>
          <w:rFonts w:ascii="Times New Roman" w:hAnsi="Times New Roman" w:cs="Times New Roman"/>
        </w:rPr>
        <w:t xml:space="preserve"> this study, we aim to fill this </w:t>
      </w:r>
      <w:r w:rsidR="007302F9">
        <w:rPr>
          <w:rFonts w:ascii="Times New Roman" w:hAnsi="Times New Roman" w:cs="Times New Roman"/>
        </w:rPr>
        <w:t xml:space="preserve">research </w:t>
      </w:r>
      <w:r w:rsidR="00630B71" w:rsidRPr="0036191C">
        <w:rPr>
          <w:rFonts w:ascii="Times New Roman" w:hAnsi="Times New Roman" w:cs="Times New Roman"/>
        </w:rPr>
        <w:t>gap and</w:t>
      </w:r>
      <w:r w:rsidR="001910F6" w:rsidRPr="0036191C">
        <w:rPr>
          <w:rFonts w:ascii="Times New Roman" w:hAnsi="Times New Roman" w:cs="Times New Roman"/>
        </w:rPr>
        <w:t>,</w:t>
      </w:r>
      <w:r w:rsidR="00630B71" w:rsidRPr="0036191C">
        <w:rPr>
          <w:rFonts w:ascii="Times New Roman" w:hAnsi="Times New Roman" w:cs="Times New Roman"/>
        </w:rPr>
        <w:t xml:space="preserve"> thus</w:t>
      </w:r>
      <w:r w:rsidR="001910F6" w:rsidRPr="0036191C">
        <w:rPr>
          <w:rFonts w:ascii="Times New Roman" w:hAnsi="Times New Roman" w:cs="Times New Roman"/>
        </w:rPr>
        <w:t xml:space="preserve">, </w:t>
      </w:r>
      <w:r w:rsidR="00BF21CD" w:rsidRPr="0036191C">
        <w:rPr>
          <w:rFonts w:ascii="Times New Roman" w:hAnsi="Times New Roman" w:cs="Times New Roman"/>
        </w:rPr>
        <w:t>we ask how</w:t>
      </w:r>
      <w:r w:rsidRPr="0036191C">
        <w:rPr>
          <w:rFonts w:ascii="Times New Roman" w:hAnsi="Times New Roman" w:cs="Times New Roman"/>
        </w:rPr>
        <w:t xml:space="preserve"> does membership in the indie </w:t>
      </w:r>
      <w:r w:rsidRPr="0036191C">
        <w:rPr>
          <w:rFonts w:ascii="Times New Roman" w:hAnsi="Times New Roman" w:cs="Times New Roman"/>
        </w:rPr>
        <w:lastRenderedPageBreak/>
        <w:t>music field</w:t>
      </w:r>
      <w:r w:rsidR="00006E5C" w:rsidRPr="0036191C">
        <w:rPr>
          <w:rFonts w:ascii="Times New Roman" w:hAnsi="Times New Roman" w:cs="Times New Roman"/>
        </w:rPr>
        <w:t xml:space="preserve"> (initially as </w:t>
      </w:r>
      <w:r w:rsidR="00BF5842" w:rsidRPr="0036191C">
        <w:rPr>
          <w:rFonts w:ascii="Times New Roman" w:hAnsi="Times New Roman" w:cs="Times New Roman"/>
        </w:rPr>
        <w:t xml:space="preserve">indie music </w:t>
      </w:r>
      <w:r w:rsidR="00006E5C" w:rsidRPr="0036191C">
        <w:rPr>
          <w:rFonts w:ascii="Times New Roman" w:hAnsi="Times New Roman" w:cs="Times New Roman"/>
        </w:rPr>
        <w:t>consumers)</w:t>
      </w:r>
      <w:r w:rsidRPr="0036191C">
        <w:rPr>
          <w:rFonts w:ascii="Times New Roman" w:hAnsi="Times New Roman" w:cs="Times New Roman"/>
        </w:rPr>
        <w:t xml:space="preserve"> </w:t>
      </w:r>
      <w:r w:rsidR="0061569D" w:rsidRPr="0036191C">
        <w:rPr>
          <w:rFonts w:ascii="Times New Roman" w:hAnsi="Times New Roman" w:cs="Times New Roman"/>
        </w:rPr>
        <w:t>shape</w:t>
      </w:r>
      <w:r w:rsidR="00006E5C" w:rsidRPr="0036191C">
        <w:rPr>
          <w:rFonts w:ascii="Times New Roman" w:hAnsi="Times New Roman" w:cs="Times New Roman"/>
        </w:rPr>
        <w:t xml:space="preserve"> our informants’</w:t>
      </w:r>
      <w:r w:rsidRPr="0036191C">
        <w:rPr>
          <w:rFonts w:ascii="Times New Roman" w:hAnsi="Times New Roman" w:cs="Times New Roman"/>
        </w:rPr>
        <w:t xml:space="preserve"> entrepreneur</w:t>
      </w:r>
      <w:r w:rsidR="0061569D" w:rsidRPr="0036191C">
        <w:rPr>
          <w:rFonts w:ascii="Times New Roman" w:hAnsi="Times New Roman" w:cs="Times New Roman"/>
        </w:rPr>
        <w:t xml:space="preserve">ial </w:t>
      </w:r>
      <w:r w:rsidR="00006E5C" w:rsidRPr="0036191C">
        <w:rPr>
          <w:rFonts w:ascii="Times New Roman" w:hAnsi="Times New Roman" w:cs="Times New Roman"/>
        </w:rPr>
        <w:t>journey</w:t>
      </w:r>
      <w:r w:rsidR="00BE2BF4">
        <w:rPr>
          <w:rFonts w:ascii="Times New Roman" w:hAnsi="Times New Roman" w:cs="Times New Roman"/>
        </w:rPr>
        <w:t>.</w:t>
      </w:r>
      <w:r w:rsidR="00006E5C" w:rsidRPr="0036191C">
        <w:rPr>
          <w:rFonts w:ascii="Times New Roman" w:hAnsi="Times New Roman" w:cs="Times New Roman"/>
        </w:rPr>
        <w:t xml:space="preserve"> </w:t>
      </w:r>
    </w:p>
    <w:p w14:paraId="4FACEF7E" w14:textId="77777777" w:rsidR="00006E5C" w:rsidRPr="0036191C" w:rsidRDefault="006A143C" w:rsidP="00457198">
      <w:pPr>
        <w:spacing w:line="480" w:lineRule="auto"/>
        <w:ind w:firstLine="720"/>
        <w:jc w:val="both"/>
        <w:rPr>
          <w:rFonts w:ascii="Times New Roman" w:hAnsi="Times New Roman" w:cs="Times New Roman"/>
        </w:rPr>
      </w:pPr>
      <w:r w:rsidRPr="0036191C">
        <w:rPr>
          <w:rFonts w:ascii="Times New Roman" w:hAnsi="Times New Roman" w:cs="Times New Roman"/>
        </w:rPr>
        <w:t xml:space="preserve">Next, we </w:t>
      </w:r>
      <w:r w:rsidR="00630B71" w:rsidRPr="0036191C">
        <w:rPr>
          <w:rFonts w:ascii="Times New Roman" w:hAnsi="Times New Roman" w:cs="Times New Roman"/>
        </w:rPr>
        <w:t xml:space="preserve">describe </w:t>
      </w:r>
      <w:r w:rsidR="00C540E9" w:rsidRPr="0036191C">
        <w:rPr>
          <w:rFonts w:ascii="Times New Roman" w:hAnsi="Times New Roman" w:cs="Times New Roman"/>
        </w:rPr>
        <w:t>the methodolog</w:t>
      </w:r>
      <w:r w:rsidRPr="0036191C">
        <w:rPr>
          <w:rFonts w:ascii="Times New Roman" w:hAnsi="Times New Roman" w:cs="Times New Roman"/>
        </w:rPr>
        <w:t>ical procedures</w:t>
      </w:r>
      <w:r w:rsidR="00C540E9" w:rsidRPr="0036191C">
        <w:rPr>
          <w:rFonts w:ascii="Times New Roman" w:hAnsi="Times New Roman" w:cs="Times New Roman"/>
        </w:rPr>
        <w:t xml:space="preserve"> followed in this study</w:t>
      </w:r>
      <w:r w:rsidR="001910F6" w:rsidRPr="0036191C">
        <w:rPr>
          <w:rFonts w:ascii="Times New Roman" w:hAnsi="Times New Roman" w:cs="Times New Roman"/>
        </w:rPr>
        <w:t xml:space="preserve"> before we move on to present our findings and introduce our conceptual framework of Consumption Field Driven Entrepreneurship (CFDE).  </w:t>
      </w:r>
      <w:r w:rsidR="0003401D" w:rsidRPr="0036191C">
        <w:rPr>
          <w:rFonts w:ascii="Times New Roman" w:hAnsi="Times New Roman" w:cs="Times New Roman"/>
        </w:rPr>
        <w:tab/>
      </w:r>
      <w:r w:rsidR="00CA6A10" w:rsidRPr="0036191C">
        <w:rPr>
          <w:rFonts w:ascii="Times New Roman" w:hAnsi="Times New Roman" w:cs="Times New Roman"/>
        </w:rPr>
        <w:t xml:space="preserve"> </w:t>
      </w:r>
    </w:p>
    <w:p w14:paraId="4D0D5EA5" w14:textId="386C93DC" w:rsidR="00A83170" w:rsidRPr="0036191C" w:rsidRDefault="00CA6A10" w:rsidP="00457198">
      <w:pPr>
        <w:spacing w:line="480" w:lineRule="auto"/>
        <w:ind w:firstLine="720"/>
        <w:jc w:val="both"/>
        <w:rPr>
          <w:rFonts w:ascii="Times New Roman" w:hAnsi="Times New Roman" w:cs="Times New Roman"/>
        </w:rPr>
      </w:pPr>
      <w:r w:rsidRPr="0036191C">
        <w:rPr>
          <w:rFonts w:ascii="Times New Roman" w:hAnsi="Times New Roman" w:cs="Times New Roman"/>
        </w:rPr>
        <w:t xml:space="preserve">  </w:t>
      </w:r>
      <w:r w:rsidR="001939A7" w:rsidRPr="0036191C">
        <w:rPr>
          <w:rFonts w:ascii="Times New Roman" w:hAnsi="Times New Roman" w:cs="Times New Roman"/>
        </w:rPr>
        <w:t xml:space="preserve"> </w:t>
      </w:r>
      <w:r w:rsidR="00F40C3E" w:rsidRPr="0036191C">
        <w:rPr>
          <w:rFonts w:ascii="Times New Roman" w:hAnsi="Times New Roman" w:cs="Times New Roman"/>
        </w:rPr>
        <w:t xml:space="preserve"> </w:t>
      </w:r>
    </w:p>
    <w:p w14:paraId="14F4D13C" w14:textId="414C1A77" w:rsidR="00D6614A" w:rsidRPr="0036191C" w:rsidRDefault="00D6614A" w:rsidP="00A818FB">
      <w:pPr>
        <w:spacing w:line="480" w:lineRule="auto"/>
        <w:jc w:val="both"/>
        <w:rPr>
          <w:rFonts w:ascii="Times New Roman" w:hAnsi="Times New Roman" w:cs="Times New Roman"/>
          <w:b/>
        </w:rPr>
      </w:pPr>
      <w:r w:rsidRPr="0036191C">
        <w:rPr>
          <w:rFonts w:ascii="Times New Roman" w:hAnsi="Times New Roman" w:cs="Times New Roman"/>
          <w:b/>
        </w:rPr>
        <w:t>Research context and m</w:t>
      </w:r>
      <w:r w:rsidR="0073556C" w:rsidRPr="0036191C">
        <w:rPr>
          <w:rFonts w:ascii="Times New Roman" w:hAnsi="Times New Roman" w:cs="Times New Roman"/>
          <w:b/>
        </w:rPr>
        <w:t>ethod</w:t>
      </w:r>
      <w:r w:rsidRPr="0036191C">
        <w:rPr>
          <w:rFonts w:ascii="Times New Roman" w:hAnsi="Times New Roman" w:cs="Times New Roman"/>
          <w:b/>
        </w:rPr>
        <w:t>s</w:t>
      </w:r>
    </w:p>
    <w:p w14:paraId="0F0BB6DA" w14:textId="7CD5C3EF" w:rsidR="00DE45C4" w:rsidRPr="0036191C" w:rsidRDefault="00E77B0A" w:rsidP="000862B9">
      <w:pPr>
        <w:spacing w:line="480" w:lineRule="auto"/>
        <w:ind w:firstLine="720"/>
        <w:jc w:val="both"/>
        <w:rPr>
          <w:rFonts w:ascii="Times New Roman" w:hAnsi="Times New Roman" w:cs="Times New Roman"/>
        </w:rPr>
      </w:pPr>
      <w:r w:rsidRPr="0036191C">
        <w:rPr>
          <w:rFonts w:ascii="Times New Roman" w:hAnsi="Times New Roman" w:cs="Times New Roman"/>
        </w:rPr>
        <w:t>We ground</w:t>
      </w:r>
      <w:r w:rsidR="00FA592C" w:rsidRPr="0036191C">
        <w:rPr>
          <w:rFonts w:ascii="Times New Roman" w:hAnsi="Times New Roman" w:cs="Times New Roman"/>
        </w:rPr>
        <w:t>ed</w:t>
      </w:r>
      <w:r w:rsidRPr="0036191C">
        <w:rPr>
          <w:rFonts w:ascii="Times New Roman" w:hAnsi="Times New Roman" w:cs="Times New Roman"/>
        </w:rPr>
        <w:t xml:space="preserve"> our interpretation in the indie music</w:t>
      </w:r>
      <w:r w:rsidR="003B2F47" w:rsidRPr="0036191C">
        <w:rPr>
          <w:rFonts w:ascii="Times New Roman" w:hAnsi="Times New Roman" w:cs="Times New Roman"/>
        </w:rPr>
        <w:t xml:space="preserve"> field</w:t>
      </w:r>
      <w:r w:rsidRPr="0036191C">
        <w:rPr>
          <w:rFonts w:ascii="Times New Roman" w:hAnsi="Times New Roman" w:cs="Times New Roman"/>
        </w:rPr>
        <w:t xml:space="preserve"> because it is</w:t>
      </w:r>
      <w:r w:rsidR="003B2F47" w:rsidRPr="0036191C">
        <w:rPr>
          <w:rFonts w:ascii="Times New Roman" w:hAnsi="Times New Roman" w:cs="Times New Roman"/>
        </w:rPr>
        <w:t xml:space="preserve"> considered</w:t>
      </w:r>
      <w:r w:rsidRPr="0036191C">
        <w:rPr>
          <w:rFonts w:ascii="Times New Roman" w:hAnsi="Times New Roman" w:cs="Times New Roman"/>
        </w:rPr>
        <w:t xml:space="preserve"> a particularly fertile context for entrepreneurial </w:t>
      </w:r>
      <w:r w:rsidR="004E39A8" w:rsidRPr="0036191C">
        <w:rPr>
          <w:rFonts w:ascii="Times New Roman" w:hAnsi="Times New Roman" w:cs="Times New Roman"/>
        </w:rPr>
        <w:t>endeavours</w:t>
      </w:r>
      <w:r w:rsidRPr="0036191C">
        <w:rPr>
          <w:rFonts w:ascii="Times New Roman" w:hAnsi="Times New Roman" w:cs="Times New Roman"/>
        </w:rPr>
        <w:t xml:space="preserve"> (Hesmondhalgh </w:t>
      </w:r>
      <w:r w:rsidR="00C51079" w:rsidRPr="0036191C">
        <w:rPr>
          <w:rFonts w:ascii="Times New Roman" w:hAnsi="Times New Roman" w:cs="Times New Roman"/>
        </w:rPr>
        <w:t>and</w:t>
      </w:r>
      <w:r w:rsidR="00325518" w:rsidRPr="0036191C">
        <w:rPr>
          <w:rFonts w:ascii="Times New Roman" w:hAnsi="Times New Roman" w:cs="Times New Roman"/>
        </w:rPr>
        <w:t xml:space="preserve"> </w:t>
      </w:r>
      <w:r w:rsidRPr="0036191C">
        <w:rPr>
          <w:rFonts w:ascii="Times New Roman" w:hAnsi="Times New Roman" w:cs="Times New Roman"/>
        </w:rPr>
        <w:t>Meier</w:t>
      </w:r>
      <w:r w:rsidR="00325518" w:rsidRPr="0036191C">
        <w:rPr>
          <w:rFonts w:ascii="Times New Roman" w:hAnsi="Times New Roman" w:cs="Times New Roman"/>
        </w:rPr>
        <w:t>,</w:t>
      </w:r>
      <w:r w:rsidRPr="0036191C">
        <w:rPr>
          <w:rFonts w:ascii="Times New Roman" w:hAnsi="Times New Roman" w:cs="Times New Roman"/>
        </w:rPr>
        <w:t xml:space="preserve"> 2015). </w:t>
      </w:r>
      <w:r w:rsidR="00A83170" w:rsidRPr="0036191C">
        <w:rPr>
          <w:rFonts w:ascii="Times New Roman" w:hAnsi="Times New Roman" w:cs="Times New Roman"/>
        </w:rPr>
        <w:t>‘In</w:t>
      </w:r>
      <w:r w:rsidRPr="0036191C">
        <w:rPr>
          <w:rFonts w:ascii="Times New Roman" w:hAnsi="Times New Roman" w:cs="Times New Roman"/>
        </w:rPr>
        <w:t>die</w:t>
      </w:r>
      <w:r w:rsidR="0098255E" w:rsidRPr="0036191C">
        <w:rPr>
          <w:rFonts w:ascii="Times New Roman" w:hAnsi="Times New Roman" w:cs="Times New Roman"/>
        </w:rPr>
        <w:t xml:space="preserve">’ </w:t>
      </w:r>
      <w:r w:rsidRPr="0036191C">
        <w:rPr>
          <w:rFonts w:ascii="Times New Roman" w:hAnsi="Times New Roman" w:cs="Times New Roman"/>
        </w:rPr>
        <w:t xml:space="preserve">or </w:t>
      </w:r>
      <w:r w:rsidR="0098255E" w:rsidRPr="0036191C">
        <w:rPr>
          <w:rFonts w:ascii="Times New Roman" w:hAnsi="Times New Roman" w:cs="Times New Roman"/>
        </w:rPr>
        <w:t>‘</w:t>
      </w:r>
      <w:r w:rsidRPr="0036191C">
        <w:rPr>
          <w:rFonts w:ascii="Times New Roman" w:hAnsi="Times New Roman" w:cs="Times New Roman"/>
        </w:rPr>
        <w:t>DIY</w:t>
      </w:r>
      <w:r w:rsidR="0098255E" w:rsidRPr="0036191C">
        <w:rPr>
          <w:rFonts w:ascii="Times New Roman" w:hAnsi="Times New Roman" w:cs="Times New Roman"/>
        </w:rPr>
        <w:t xml:space="preserve">’ </w:t>
      </w:r>
      <w:r w:rsidRPr="0036191C">
        <w:rPr>
          <w:rFonts w:ascii="Times New Roman" w:hAnsi="Times New Roman" w:cs="Times New Roman"/>
        </w:rPr>
        <w:t xml:space="preserve">music professionals </w:t>
      </w:r>
      <w:r w:rsidR="003B2F47" w:rsidRPr="0036191C">
        <w:rPr>
          <w:rFonts w:ascii="Times New Roman" w:hAnsi="Times New Roman" w:cs="Times New Roman"/>
        </w:rPr>
        <w:t>are</w:t>
      </w:r>
      <w:r w:rsidR="00673BB2" w:rsidRPr="0036191C">
        <w:rPr>
          <w:rFonts w:ascii="Times New Roman" w:hAnsi="Times New Roman" w:cs="Times New Roman"/>
        </w:rPr>
        <w:t xml:space="preserve"> </w:t>
      </w:r>
      <w:r w:rsidR="003B2F47" w:rsidRPr="0036191C">
        <w:rPr>
          <w:rFonts w:ascii="Times New Roman" w:hAnsi="Times New Roman" w:cs="Times New Roman"/>
        </w:rPr>
        <w:t>seen as</w:t>
      </w:r>
      <w:r w:rsidR="00BE59BB" w:rsidRPr="0036191C">
        <w:rPr>
          <w:rFonts w:ascii="Times New Roman" w:hAnsi="Times New Roman" w:cs="Times New Roman"/>
        </w:rPr>
        <w:t xml:space="preserve"> </w:t>
      </w:r>
      <w:r w:rsidR="006A3381" w:rsidRPr="0036191C">
        <w:rPr>
          <w:rFonts w:ascii="Times New Roman" w:hAnsi="Times New Roman" w:cs="Times New Roman"/>
        </w:rPr>
        <w:t xml:space="preserve">cultural </w:t>
      </w:r>
      <w:r w:rsidRPr="0036191C">
        <w:rPr>
          <w:rFonts w:ascii="Times New Roman" w:hAnsi="Times New Roman" w:cs="Times New Roman"/>
        </w:rPr>
        <w:t>entrepreneurs</w:t>
      </w:r>
      <w:r w:rsidR="00BE59BB" w:rsidRPr="0036191C">
        <w:rPr>
          <w:rFonts w:ascii="Times New Roman" w:hAnsi="Times New Roman" w:cs="Times New Roman"/>
          <w:i/>
        </w:rPr>
        <w:t xml:space="preserve"> par excellence</w:t>
      </w:r>
      <w:r w:rsidRPr="0036191C">
        <w:rPr>
          <w:rFonts w:ascii="Times New Roman" w:hAnsi="Times New Roman" w:cs="Times New Roman"/>
        </w:rPr>
        <w:t xml:space="preserve"> </w:t>
      </w:r>
      <w:r w:rsidR="009408E2" w:rsidRPr="0036191C">
        <w:rPr>
          <w:rFonts w:ascii="Times New Roman" w:hAnsi="Times New Roman" w:cs="Times New Roman"/>
        </w:rPr>
        <w:t>who</w:t>
      </w:r>
      <w:r w:rsidR="00BE59BB" w:rsidRPr="0036191C">
        <w:rPr>
          <w:rFonts w:ascii="Times New Roman" w:hAnsi="Times New Roman" w:cs="Times New Roman"/>
        </w:rPr>
        <w:t xml:space="preserve"> </w:t>
      </w:r>
      <w:r w:rsidR="00DE45C4" w:rsidRPr="0036191C">
        <w:rPr>
          <w:rFonts w:ascii="Times New Roman" w:hAnsi="Times New Roman" w:cs="Times New Roman"/>
        </w:rPr>
        <w:t>self-manage most, if not all, aspects of their professional career</w:t>
      </w:r>
      <w:r w:rsidR="00E67A1D">
        <w:rPr>
          <w:rFonts w:ascii="Times New Roman" w:hAnsi="Times New Roman" w:cs="Times New Roman"/>
        </w:rPr>
        <w:t>s</w:t>
      </w:r>
      <w:r w:rsidR="00DE45C4" w:rsidRPr="0036191C">
        <w:rPr>
          <w:rFonts w:ascii="Times New Roman" w:hAnsi="Times New Roman" w:cs="Times New Roman"/>
        </w:rPr>
        <w:t>.</w:t>
      </w:r>
      <w:r w:rsidR="006A3381" w:rsidRPr="0036191C">
        <w:rPr>
          <w:rFonts w:ascii="Times New Roman" w:hAnsi="Times New Roman" w:cs="Times New Roman"/>
        </w:rPr>
        <w:t xml:space="preserve"> As cultural entrepreneurs, indie music professionals often have to deal with tensions of art-making and commerce/entrepreneurship discourses (Scott, 2012). </w:t>
      </w:r>
      <w:r w:rsidR="000862B9" w:rsidRPr="0036191C">
        <w:rPr>
          <w:rFonts w:ascii="Times New Roman" w:hAnsi="Times New Roman" w:cs="Times New Roman"/>
        </w:rPr>
        <w:t xml:space="preserve"> </w:t>
      </w:r>
      <w:r w:rsidR="006A3381" w:rsidRPr="0036191C">
        <w:rPr>
          <w:rFonts w:ascii="Times New Roman" w:hAnsi="Times New Roman" w:cs="Times New Roman"/>
        </w:rPr>
        <w:t>Thus</w:t>
      </w:r>
      <w:r w:rsidR="000862B9" w:rsidRPr="0036191C">
        <w:rPr>
          <w:rFonts w:ascii="Times New Roman" w:hAnsi="Times New Roman" w:cs="Times New Roman"/>
        </w:rPr>
        <w:t xml:space="preserve">, the indie music field </w:t>
      </w:r>
      <w:r w:rsidR="00FC28B0" w:rsidRPr="0036191C">
        <w:rPr>
          <w:rFonts w:ascii="Times New Roman" w:hAnsi="Times New Roman" w:cs="Times New Roman"/>
        </w:rPr>
        <w:t>is a</w:t>
      </w:r>
      <w:r w:rsidR="004F0A3E">
        <w:rPr>
          <w:rFonts w:ascii="Times New Roman" w:hAnsi="Times New Roman" w:cs="Times New Roman"/>
        </w:rPr>
        <w:t xml:space="preserve">   </w:t>
      </w:r>
      <w:r w:rsidR="000862B9" w:rsidRPr="0036191C">
        <w:rPr>
          <w:rFonts w:ascii="Times New Roman" w:hAnsi="Times New Roman" w:cs="Times New Roman"/>
        </w:rPr>
        <w:t xml:space="preserve">compelling research context for the study of capital dynamics since </w:t>
      </w:r>
      <w:r w:rsidR="006A3381" w:rsidRPr="0036191C">
        <w:rPr>
          <w:rFonts w:ascii="Times New Roman" w:hAnsi="Times New Roman" w:cs="Times New Roman"/>
        </w:rPr>
        <w:t xml:space="preserve">cultural </w:t>
      </w:r>
      <w:r w:rsidR="000862B9" w:rsidRPr="0036191C">
        <w:rPr>
          <w:rFonts w:ascii="Times New Roman" w:hAnsi="Times New Roman" w:cs="Times New Roman"/>
        </w:rPr>
        <w:t xml:space="preserve">entrepreneurs are constantly trying to find a balance between aesthetic and economic </w:t>
      </w:r>
      <w:r w:rsidR="00FA592C" w:rsidRPr="0036191C">
        <w:rPr>
          <w:rFonts w:ascii="Times New Roman" w:hAnsi="Times New Roman" w:cs="Times New Roman"/>
        </w:rPr>
        <w:t xml:space="preserve">demands </w:t>
      </w:r>
      <w:r w:rsidR="000862B9" w:rsidRPr="0036191C">
        <w:rPr>
          <w:rFonts w:ascii="Times New Roman" w:hAnsi="Times New Roman" w:cs="Times New Roman"/>
        </w:rPr>
        <w:t>(</w:t>
      </w:r>
      <w:r w:rsidR="006A143C" w:rsidRPr="0036191C">
        <w:rPr>
          <w:rFonts w:ascii="Times New Roman" w:hAnsi="Times New Roman" w:cs="Times New Roman"/>
          <w:i/>
        </w:rPr>
        <w:t>cf</w:t>
      </w:r>
      <w:r w:rsidR="006A143C" w:rsidRPr="0036191C">
        <w:rPr>
          <w:rFonts w:ascii="Times New Roman" w:hAnsi="Times New Roman" w:cs="Times New Roman"/>
        </w:rPr>
        <w:t xml:space="preserve"> </w:t>
      </w:r>
      <w:r w:rsidR="000862B9" w:rsidRPr="0036191C">
        <w:rPr>
          <w:rFonts w:ascii="Times New Roman" w:hAnsi="Times New Roman" w:cs="Times New Roman"/>
        </w:rPr>
        <w:t xml:space="preserve">Pret </w:t>
      </w:r>
      <w:r w:rsidR="000862B9" w:rsidRPr="0036191C">
        <w:rPr>
          <w:rFonts w:ascii="Times New Roman" w:hAnsi="Times New Roman" w:cs="Times New Roman"/>
          <w:i/>
        </w:rPr>
        <w:t>et al.</w:t>
      </w:r>
      <w:r w:rsidR="000862B9" w:rsidRPr="0036191C">
        <w:rPr>
          <w:rFonts w:ascii="Times New Roman" w:hAnsi="Times New Roman" w:cs="Times New Roman"/>
        </w:rPr>
        <w:t xml:space="preserve">, 2015). </w:t>
      </w:r>
      <w:r w:rsidR="00DE45C4" w:rsidRPr="0036191C">
        <w:rPr>
          <w:rFonts w:ascii="Times New Roman" w:hAnsi="Times New Roman" w:cs="Times New Roman"/>
        </w:rPr>
        <w:t xml:space="preserve"> </w:t>
      </w:r>
    </w:p>
    <w:p w14:paraId="16463CFD" w14:textId="3B70E1B6" w:rsidR="001B4558" w:rsidRPr="0036191C" w:rsidRDefault="000D6998" w:rsidP="006C0C07">
      <w:pPr>
        <w:spacing w:line="480" w:lineRule="auto"/>
        <w:ind w:firstLine="720"/>
        <w:jc w:val="both"/>
        <w:rPr>
          <w:rFonts w:ascii="Times New Roman" w:hAnsi="Times New Roman" w:cs="Times New Roman"/>
        </w:rPr>
      </w:pPr>
      <w:r w:rsidRPr="0036191C">
        <w:rPr>
          <w:rFonts w:ascii="Times New Roman" w:hAnsi="Times New Roman" w:cs="Times New Roman"/>
        </w:rPr>
        <w:t>We followed a qualitative</w:t>
      </w:r>
      <w:r w:rsidR="004F0A3E">
        <w:rPr>
          <w:rFonts w:ascii="Times New Roman" w:hAnsi="Times New Roman" w:cs="Times New Roman"/>
        </w:rPr>
        <w:t xml:space="preserve"> </w:t>
      </w:r>
      <w:r w:rsidRPr="0036191C">
        <w:rPr>
          <w:rFonts w:ascii="Times New Roman" w:hAnsi="Times New Roman" w:cs="Times New Roman"/>
        </w:rPr>
        <w:t>methodolog</w:t>
      </w:r>
      <w:r w:rsidR="004F0A3E">
        <w:rPr>
          <w:rFonts w:ascii="Times New Roman" w:hAnsi="Times New Roman" w:cs="Times New Roman"/>
        </w:rPr>
        <w:t xml:space="preserve">y </w:t>
      </w:r>
      <w:r w:rsidR="0069121E">
        <w:rPr>
          <w:rFonts w:ascii="Times New Roman" w:hAnsi="Times New Roman" w:cs="Times New Roman"/>
        </w:rPr>
        <w:t xml:space="preserve">aligned with the interpretive consumer research tradition in marketing and consumer research </w:t>
      </w:r>
      <w:r w:rsidR="0069121E" w:rsidRPr="0069121E">
        <w:rPr>
          <w:rFonts w:ascii="Times New Roman" w:hAnsi="Times New Roman" w:cs="Times New Roman"/>
        </w:rPr>
        <w:t>(Goulding, 1999; Hogg and Maclaran, 2008; Shankar and Goulding, 2001)</w:t>
      </w:r>
      <w:r w:rsidR="004F0A3E">
        <w:rPr>
          <w:rFonts w:ascii="Times New Roman" w:hAnsi="Times New Roman" w:cs="Times New Roman"/>
        </w:rPr>
        <w:t>. O</w:t>
      </w:r>
      <w:r w:rsidRPr="0036191C">
        <w:rPr>
          <w:rFonts w:ascii="Times New Roman" w:hAnsi="Times New Roman" w:cs="Times New Roman"/>
        </w:rPr>
        <w:t>ur data set compris</w:t>
      </w:r>
      <w:r w:rsidR="004F0A3E">
        <w:rPr>
          <w:rFonts w:ascii="Times New Roman" w:hAnsi="Times New Roman" w:cs="Times New Roman"/>
        </w:rPr>
        <w:t>ed</w:t>
      </w:r>
      <w:r w:rsidRPr="0036191C">
        <w:rPr>
          <w:rFonts w:ascii="Times New Roman" w:hAnsi="Times New Roman" w:cs="Times New Roman"/>
        </w:rPr>
        <w:t xml:space="preserve"> of thirteen unstructured interviews (</w:t>
      </w:r>
      <w:r w:rsidR="008B1289" w:rsidRPr="0036191C">
        <w:rPr>
          <w:rFonts w:ascii="Times New Roman" w:hAnsi="Times New Roman" w:cs="Times New Roman"/>
        </w:rPr>
        <w:t xml:space="preserve">Belk, Fischer, </w:t>
      </w:r>
      <w:r w:rsidR="00C51079" w:rsidRPr="0036191C">
        <w:rPr>
          <w:rFonts w:ascii="Times New Roman" w:hAnsi="Times New Roman" w:cs="Times New Roman"/>
        </w:rPr>
        <w:t>and</w:t>
      </w:r>
      <w:r w:rsidR="000862B9" w:rsidRPr="0036191C">
        <w:rPr>
          <w:rFonts w:ascii="Times New Roman" w:hAnsi="Times New Roman" w:cs="Times New Roman"/>
        </w:rPr>
        <w:t xml:space="preserve"> </w:t>
      </w:r>
      <w:r w:rsidR="008B1289" w:rsidRPr="0036191C">
        <w:rPr>
          <w:rFonts w:ascii="Times New Roman" w:hAnsi="Times New Roman" w:cs="Times New Roman"/>
        </w:rPr>
        <w:t>Kozinets</w:t>
      </w:r>
      <w:r w:rsidR="000862B9" w:rsidRPr="0036191C">
        <w:rPr>
          <w:rFonts w:ascii="Times New Roman" w:hAnsi="Times New Roman" w:cs="Times New Roman"/>
        </w:rPr>
        <w:t>, 2013</w:t>
      </w:r>
      <w:r w:rsidR="008B1289" w:rsidRPr="0036191C">
        <w:rPr>
          <w:rFonts w:ascii="Times New Roman" w:hAnsi="Times New Roman" w:cs="Times New Roman"/>
        </w:rPr>
        <w:t xml:space="preserve">; </w:t>
      </w:r>
      <w:r w:rsidRPr="0036191C">
        <w:rPr>
          <w:rFonts w:ascii="Times New Roman" w:hAnsi="Times New Roman" w:cs="Times New Roman"/>
        </w:rPr>
        <w:t>McCracken</w:t>
      </w:r>
      <w:r w:rsidR="000862B9" w:rsidRPr="0036191C">
        <w:rPr>
          <w:rFonts w:ascii="Times New Roman" w:hAnsi="Times New Roman" w:cs="Times New Roman"/>
        </w:rPr>
        <w:t>,</w:t>
      </w:r>
      <w:r w:rsidRPr="0036191C">
        <w:rPr>
          <w:rFonts w:ascii="Times New Roman" w:hAnsi="Times New Roman" w:cs="Times New Roman"/>
        </w:rPr>
        <w:t xml:space="preserve"> 1988) with </w:t>
      </w:r>
      <w:r w:rsidR="00FA592C" w:rsidRPr="0036191C">
        <w:rPr>
          <w:rFonts w:ascii="Times New Roman" w:hAnsi="Times New Roman" w:cs="Times New Roman"/>
        </w:rPr>
        <w:t xml:space="preserve">indie </w:t>
      </w:r>
      <w:r w:rsidR="008B1289" w:rsidRPr="0036191C">
        <w:rPr>
          <w:rFonts w:ascii="Times New Roman" w:hAnsi="Times New Roman" w:cs="Times New Roman"/>
        </w:rPr>
        <w:t>music professionals</w:t>
      </w:r>
      <w:r w:rsidR="006C0C07">
        <w:rPr>
          <w:rFonts w:ascii="Times New Roman" w:hAnsi="Times New Roman" w:cs="Times New Roman"/>
        </w:rPr>
        <w:t>. In depth interviews were chosen in order to allow our informants to freely convey the meanings of their own experiences and to enable them to communicate the logic by which they see their entrepreneurial journey (</w:t>
      </w:r>
      <w:r w:rsidR="006C0C07" w:rsidRPr="0036191C">
        <w:rPr>
          <w:rFonts w:ascii="Times New Roman" w:hAnsi="Times New Roman" w:cs="Times New Roman"/>
        </w:rPr>
        <w:t>McCracken, 1988</w:t>
      </w:r>
      <w:r w:rsidR="006C0C07">
        <w:rPr>
          <w:rFonts w:ascii="Times New Roman" w:hAnsi="Times New Roman" w:cs="Times New Roman"/>
        </w:rPr>
        <w:t>). Our informants</w:t>
      </w:r>
      <w:r w:rsidR="006C0C07" w:rsidRPr="0036191C">
        <w:rPr>
          <w:rFonts w:ascii="Times New Roman" w:hAnsi="Times New Roman" w:cs="Times New Roman"/>
        </w:rPr>
        <w:t xml:space="preserve"> </w:t>
      </w:r>
      <w:r w:rsidR="00FA592C" w:rsidRPr="0036191C">
        <w:rPr>
          <w:rFonts w:ascii="Times New Roman" w:hAnsi="Times New Roman" w:cs="Times New Roman"/>
        </w:rPr>
        <w:t xml:space="preserve">occupy different positions (roles) within </w:t>
      </w:r>
      <w:r w:rsidRPr="0036191C">
        <w:rPr>
          <w:rFonts w:ascii="Times New Roman" w:hAnsi="Times New Roman" w:cs="Times New Roman"/>
        </w:rPr>
        <w:t>the indie music field</w:t>
      </w:r>
      <w:r w:rsidR="000862B9" w:rsidRPr="0036191C">
        <w:rPr>
          <w:rFonts w:ascii="Times New Roman" w:hAnsi="Times New Roman" w:cs="Times New Roman"/>
        </w:rPr>
        <w:t xml:space="preserve">. </w:t>
      </w:r>
      <w:r w:rsidR="00A56BD8" w:rsidRPr="0036191C">
        <w:rPr>
          <w:rFonts w:ascii="Times New Roman" w:hAnsi="Times New Roman" w:cs="Times New Roman"/>
        </w:rPr>
        <w:t xml:space="preserve">For instance, some of our informants create, perform and produce their own music while others have created their own record </w:t>
      </w:r>
      <w:r w:rsidR="00A56BD8" w:rsidRPr="0036191C">
        <w:rPr>
          <w:rFonts w:ascii="Times New Roman" w:hAnsi="Times New Roman" w:cs="Times New Roman"/>
        </w:rPr>
        <w:lastRenderedPageBreak/>
        <w:t>labels, radio shows or music festivals. In essence, o</w:t>
      </w:r>
      <w:r w:rsidR="005A5A6B" w:rsidRPr="0036191C">
        <w:rPr>
          <w:rFonts w:ascii="Times New Roman" w:hAnsi="Times New Roman" w:cs="Times New Roman"/>
        </w:rPr>
        <w:t xml:space="preserve">ur informants are individuals who </w:t>
      </w:r>
      <w:r w:rsidR="00FA592C" w:rsidRPr="0036191C">
        <w:rPr>
          <w:rFonts w:ascii="Times New Roman" w:hAnsi="Times New Roman" w:cs="Times New Roman"/>
        </w:rPr>
        <w:t xml:space="preserve">were </w:t>
      </w:r>
      <w:r w:rsidR="001C5B52" w:rsidRPr="0036191C">
        <w:rPr>
          <w:rFonts w:ascii="Times New Roman" w:hAnsi="Times New Roman" w:cs="Times New Roman"/>
        </w:rPr>
        <w:t>driven by their intrinsic passion for certain music consumption practices (e.g.</w:t>
      </w:r>
      <w:r w:rsidR="00FA592C" w:rsidRPr="0036191C">
        <w:rPr>
          <w:rFonts w:ascii="Times New Roman" w:hAnsi="Times New Roman" w:cs="Times New Roman"/>
        </w:rPr>
        <w:t>,</w:t>
      </w:r>
      <w:r w:rsidR="001C5B52" w:rsidRPr="0036191C">
        <w:rPr>
          <w:rFonts w:ascii="Times New Roman" w:hAnsi="Times New Roman" w:cs="Times New Roman"/>
        </w:rPr>
        <w:t xml:space="preserve"> attending music festivals, listening to radio shows)</w:t>
      </w:r>
      <w:r w:rsidR="00FA592C" w:rsidRPr="0036191C">
        <w:rPr>
          <w:rFonts w:ascii="Times New Roman" w:hAnsi="Times New Roman" w:cs="Times New Roman"/>
        </w:rPr>
        <w:t xml:space="preserve"> to follow a professional career in indie music.</w:t>
      </w:r>
      <w:r w:rsidR="001C5B52" w:rsidRPr="0036191C">
        <w:rPr>
          <w:rFonts w:ascii="Times New Roman" w:hAnsi="Times New Roman" w:cs="Times New Roman"/>
        </w:rPr>
        <w:t xml:space="preserve"> </w:t>
      </w:r>
      <w:r w:rsidR="000862B9" w:rsidRPr="0036191C">
        <w:rPr>
          <w:rFonts w:ascii="Times New Roman" w:hAnsi="Times New Roman" w:cs="Times New Roman"/>
        </w:rPr>
        <w:t xml:space="preserve"> </w:t>
      </w:r>
      <w:r w:rsidR="005716CF" w:rsidRPr="0036191C">
        <w:rPr>
          <w:rFonts w:ascii="Times New Roman" w:hAnsi="Times New Roman" w:cs="Times New Roman"/>
        </w:rPr>
        <w:t>Table 1</w:t>
      </w:r>
      <w:r w:rsidR="00DB0976">
        <w:rPr>
          <w:rFonts w:ascii="Times New Roman" w:hAnsi="Times New Roman" w:cs="Times New Roman"/>
        </w:rPr>
        <w:t xml:space="preserve"> </w:t>
      </w:r>
      <w:r w:rsidR="005716CF" w:rsidRPr="0036191C">
        <w:rPr>
          <w:rFonts w:ascii="Times New Roman" w:hAnsi="Times New Roman" w:cs="Times New Roman"/>
        </w:rPr>
        <w:t>summari</w:t>
      </w:r>
      <w:r w:rsidR="0055267B" w:rsidRPr="0036191C">
        <w:rPr>
          <w:rFonts w:ascii="Times New Roman" w:hAnsi="Times New Roman" w:cs="Times New Roman"/>
        </w:rPr>
        <w:t>s</w:t>
      </w:r>
      <w:r w:rsidR="005716CF" w:rsidRPr="0036191C">
        <w:rPr>
          <w:rFonts w:ascii="Times New Roman" w:hAnsi="Times New Roman" w:cs="Times New Roman"/>
        </w:rPr>
        <w:t>e</w:t>
      </w:r>
      <w:r w:rsidR="00A56BD8" w:rsidRPr="0036191C">
        <w:rPr>
          <w:rFonts w:ascii="Times New Roman" w:hAnsi="Times New Roman" w:cs="Times New Roman"/>
        </w:rPr>
        <w:t>s</w:t>
      </w:r>
      <w:r w:rsidR="005716CF" w:rsidRPr="0036191C">
        <w:rPr>
          <w:rFonts w:ascii="Times New Roman" w:hAnsi="Times New Roman" w:cs="Times New Roman"/>
        </w:rPr>
        <w:t xml:space="preserve"> </w:t>
      </w:r>
      <w:r w:rsidR="00A56BD8" w:rsidRPr="0036191C">
        <w:rPr>
          <w:rFonts w:ascii="Times New Roman" w:hAnsi="Times New Roman" w:cs="Times New Roman"/>
        </w:rPr>
        <w:t xml:space="preserve">informant </w:t>
      </w:r>
      <w:r w:rsidR="005716CF" w:rsidRPr="0036191C">
        <w:rPr>
          <w:rFonts w:ascii="Times New Roman" w:hAnsi="Times New Roman" w:cs="Times New Roman"/>
        </w:rPr>
        <w:t>profiles</w:t>
      </w:r>
      <w:r w:rsidR="006A143C" w:rsidRPr="0036191C">
        <w:rPr>
          <w:rFonts w:ascii="Times New Roman" w:hAnsi="Times New Roman" w:cs="Times New Roman"/>
        </w:rPr>
        <w:t xml:space="preserve"> and </w:t>
      </w:r>
      <w:r w:rsidR="005716CF" w:rsidRPr="0036191C">
        <w:rPr>
          <w:rFonts w:ascii="Times New Roman" w:hAnsi="Times New Roman" w:cs="Times New Roman"/>
        </w:rPr>
        <w:t>offer</w:t>
      </w:r>
      <w:r w:rsidR="00A56BD8" w:rsidRPr="0036191C">
        <w:rPr>
          <w:rFonts w:ascii="Times New Roman" w:hAnsi="Times New Roman" w:cs="Times New Roman"/>
        </w:rPr>
        <w:t>s</w:t>
      </w:r>
      <w:r w:rsidR="005716CF" w:rsidRPr="0036191C">
        <w:rPr>
          <w:rFonts w:ascii="Times New Roman" w:hAnsi="Times New Roman" w:cs="Times New Roman"/>
        </w:rPr>
        <w:t xml:space="preserve"> a brief description of </w:t>
      </w:r>
      <w:r w:rsidR="00A56BD8" w:rsidRPr="0036191C">
        <w:rPr>
          <w:rFonts w:ascii="Times New Roman" w:hAnsi="Times New Roman" w:cs="Times New Roman"/>
        </w:rPr>
        <w:t xml:space="preserve">their </w:t>
      </w:r>
      <w:r w:rsidR="005716CF" w:rsidRPr="0036191C">
        <w:rPr>
          <w:rFonts w:ascii="Times New Roman" w:hAnsi="Times New Roman" w:cs="Times New Roman"/>
        </w:rPr>
        <w:t xml:space="preserve">age, place of residence, </w:t>
      </w:r>
      <w:r w:rsidR="000862B9" w:rsidRPr="0036191C">
        <w:rPr>
          <w:rFonts w:ascii="Times New Roman" w:hAnsi="Times New Roman" w:cs="Times New Roman"/>
        </w:rPr>
        <w:t>professional role(s)</w:t>
      </w:r>
      <w:r w:rsidR="005716CF" w:rsidRPr="0036191C">
        <w:rPr>
          <w:rFonts w:ascii="Times New Roman" w:hAnsi="Times New Roman" w:cs="Times New Roman"/>
        </w:rPr>
        <w:t xml:space="preserve"> and number of years of activity in the music industry. </w:t>
      </w:r>
    </w:p>
    <w:p w14:paraId="4F728AAF" w14:textId="31255C53" w:rsidR="00475635" w:rsidRPr="0036191C" w:rsidRDefault="008B1289" w:rsidP="00A722CC">
      <w:pPr>
        <w:spacing w:line="480" w:lineRule="auto"/>
        <w:ind w:firstLine="720"/>
        <w:jc w:val="both"/>
        <w:rPr>
          <w:rFonts w:ascii="Times New Roman" w:hAnsi="Times New Roman" w:cs="Times New Roman"/>
        </w:rPr>
      </w:pPr>
      <w:r w:rsidRPr="0036191C">
        <w:rPr>
          <w:rFonts w:ascii="Times New Roman" w:hAnsi="Times New Roman" w:cs="Times New Roman"/>
        </w:rPr>
        <w:t xml:space="preserve">We recruited our participants through a mixture of purposive and snowballing techniques. </w:t>
      </w:r>
      <w:r w:rsidRPr="0075749D">
        <w:rPr>
          <w:rFonts w:ascii="Times New Roman" w:hAnsi="Times New Roman" w:cs="Times New Roman"/>
        </w:rPr>
        <w:t xml:space="preserve">The </w:t>
      </w:r>
      <w:r w:rsidR="001955A0">
        <w:rPr>
          <w:rFonts w:ascii="Times New Roman" w:hAnsi="Times New Roman" w:cs="Times New Roman"/>
        </w:rPr>
        <w:t>first</w:t>
      </w:r>
      <w:r w:rsidR="001955A0" w:rsidRPr="0075749D">
        <w:rPr>
          <w:rFonts w:ascii="Times New Roman" w:hAnsi="Times New Roman" w:cs="Times New Roman"/>
        </w:rPr>
        <w:t xml:space="preserve"> </w:t>
      </w:r>
      <w:r w:rsidRPr="0075749D">
        <w:rPr>
          <w:rFonts w:ascii="Times New Roman" w:hAnsi="Times New Roman" w:cs="Times New Roman"/>
        </w:rPr>
        <w:t>author</w:t>
      </w:r>
      <w:r w:rsidRPr="0036191C">
        <w:rPr>
          <w:rFonts w:ascii="Times New Roman" w:hAnsi="Times New Roman" w:cs="Times New Roman"/>
        </w:rPr>
        <w:t xml:space="preserve"> approached music professionals who attended the 2016 Primavera PRO Conference</w:t>
      </w:r>
      <w:r w:rsidR="00A722CC" w:rsidRPr="0036191C">
        <w:rPr>
          <w:rFonts w:ascii="Times New Roman" w:hAnsi="Times New Roman" w:cs="Times New Roman"/>
        </w:rPr>
        <w:t xml:space="preserve"> (one of the biggest indie music meeting points for professionals in Europe)</w:t>
      </w:r>
      <w:r w:rsidRPr="0036191C">
        <w:rPr>
          <w:rFonts w:ascii="Times New Roman" w:hAnsi="Times New Roman" w:cs="Times New Roman"/>
        </w:rPr>
        <w:t>,</w:t>
      </w:r>
      <w:r w:rsidR="00A722CC" w:rsidRPr="0036191C">
        <w:rPr>
          <w:rFonts w:ascii="Times New Roman" w:hAnsi="Times New Roman" w:cs="Times New Roman"/>
        </w:rPr>
        <w:t xml:space="preserve"> in person and via Meetups</w:t>
      </w:r>
      <w:r w:rsidRPr="0036191C">
        <w:rPr>
          <w:rFonts w:ascii="Times New Roman" w:hAnsi="Times New Roman" w:cs="Times New Roman"/>
        </w:rPr>
        <w:t xml:space="preserve"> which is</w:t>
      </w:r>
      <w:r w:rsidR="00A722CC" w:rsidRPr="0036191C">
        <w:rPr>
          <w:rFonts w:ascii="Times New Roman" w:hAnsi="Times New Roman" w:cs="Times New Roman"/>
        </w:rPr>
        <w:t xml:space="preserve"> an online networking platform for Primavera PRO Conference attendees</w:t>
      </w:r>
      <w:r w:rsidR="0098255E" w:rsidRPr="0036191C">
        <w:rPr>
          <w:rFonts w:ascii="Times New Roman" w:hAnsi="Times New Roman" w:cs="Times New Roman"/>
        </w:rPr>
        <w:t xml:space="preserve">. </w:t>
      </w:r>
      <w:r w:rsidR="005408FD">
        <w:rPr>
          <w:rFonts w:ascii="Times New Roman" w:hAnsi="Times New Roman" w:cs="Times New Roman"/>
        </w:rPr>
        <w:t>Afterwards</w:t>
      </w:r>
      <w:r w:rsidR="0098600B" w:rsidRPr="0036191C">
        <w:rPr>
          <w:rFonts w:ascii="Times New Roman" w:hAnsi="Times New Roman" w:cs="Times New Roman"/>
        </w:rPr>
        <w:t>, o</w:t>
      </w:r>
      <w:r w:rsidR="00E72186" w:rsidRPr="0036191C">
        <w:rPr>
          <w:rFonts w:ascii="Times New Roman" w:hAnsi="Times New Roman" w:cs="Times New Roman"/>
        </w:rPr>
        <w:t xml:space="preserve">ur initial informants introduced her to additional indie music professionals who agreed to be interviewed for the purposes of our research. </w:t>
      </w:r>
      <w:r w:rsidR="00F7644B" w:rsidRPr="0036191C">
        <w:rPr>
          <w:rFonts w:ascii="Times New Roman" w:hAnsi="Times New Roman" w:cs="Times New Roman"/>
        </w:rPr>
        <w:t xml:space="preserve">All interviews (up to </w:t>
      </w:r>
      <w:r w:rsidR="00DE5B5D" w:rsidRPr="0036191C">
        <w:rPr>
          <w:rFonts w:ascii="Times New Roman" w:hAnsi="Times New Roman" w:cs="Times New Roman"/>
        </w:rPr>
        <w:t xml:space="preserve">90 </w:t>
      </w:r>
      <w:r w:rsidR="00F7644B" w:rsidRPr="0036191C">
        <w:rPr>
          <w:rFonts w:ascii="Times New Roman" w:hAnsi="Times New Roman" w:cs="Times New Roman"/>
        </w:rPr>
        <w:t xml:space="preserve">minutes; average interview: </w:t>
      </w:r>
      <w:r w:rsidR="00DE5B5D" w:rsidRPr="0036191C">
        <w:rPr>
          <w:rFonts w:ascii="Times New Roman" w:hAnsi="Times New Roman" w:cs="Times New Roman"/>
        </w:rPr>
        <w:t xml:space="preserve">60 </w:t>
      </w:r>
      <w:r w:rsidR="00F7644B" w:rsidRPr="0036191C">
        <w:rPr>
          <w:rFonts w:ascii="Times New Roman" w:hAnsi="Times New Roman" w:cs="Times New Roman"/>
        </w:rPr>
        <w:t xml:space="preserve">minutes) were conducted </w:t>
      </w:r>
      <w:r w:rsidR="007B28DE" w:rsidRPr="0036191C">
        <w:rPr>
          <w:rFonts w:ascii="Times New Roman" w:hAnsi="Times New Roman" w:cs="Times New Roman"/>
        </w:rPr>
        <w:t>online via Skype</w:t>
      </w:r>
      <w:r w:rsidR="00F7644B" w:rsidRPr="0036191C">
        <w:rPr>
          <w:rFonts w:ascii="Times New Roman" w:hAnsi="Times New Roman" w:cs="Times New Roman"/>
        </w:rPr>
        <w:t xml:space="preserve">, audio recorded and transcribed in their entirety. In the course of the interview, grand tour questions and probes were employed (Belk </w:t>
      </w:r>
      <w:r w:rsidR="00F7644B" w:rsidRPr="0036191C">
        <w:rPr>
          <w:rFonts w:ascii="Times New Roman" w:hAnsi="Times New Roman" w:cs="Times New Roman"/>
          <w:i/>
        </w:rPr>
        <w:t>et al.</w:t>
      </w:r>
      <w:r w:rsidR="00A722CC" w:rsidRPr="0036191C">
        <w:rPr>
          <w:rFonts w:ascii="Times New Roman" w:hAnsi="Times New Roman" w:cs="Times New Roman"/>
        </w:rPr>
        <w:t>,</w:t>
      </w:r>
      <w:r w:rsidR="00F7644B" w:rsidRPr="0036191C">
        <w:rPr>
          <w:rFonts w:ascii="Times New Roman" w:hAnsi="Times New Roman" w:cs="Times New Roman"/>
        </w:rPr>
        <w:t xml:space="preserve"> 2013; McCracken</w:t>
      </w:r>
      <w:r w:rsidR="00A722CC" w:rsidRPr="0036191C">
        <w:rPr>
          <w:rFonts w:ascii="Times New Roman" w:hAnsi="Times New Roman" w:cs="Times New Roman"/>
        </w:rPr>
        <w:t>,</w:t>
      </w:r>
      <w:r w:rsidR="00F7644B" w:rsidRPr="0036191C">
        <w:rPr>
          <w:rFonts w:ascii="Times New Roman" w:hAnsi="Times New Roman" w:cs="Times New Roman"/>
        </w:rPr>
        <w:t xml:space="preserve"> 1988). Informed consent was collected and pseudonyms were used to protect participants’ anonymity.</w:t>
      </w:r>
      <w:r w:rsidR="007B28DE" w:rsidRPr="0036191C">
        <w:rPr>
          <w:rFonts w:ascii="Times New Roman" w:hAnsi="Times New Roman" w:cs="Times New Roman"/>
        </w:rPr>
        <w:t xml:space="preserve"> </w:t>
      </w:r>
      <w:r w:rsidR="00E54BBE" w:rsidRPr="0036191C">
        <w:rPr>
          <w:rFonts w:ascii="Times New Roman" w:hAnsi="Times New Roman" w:cs="Times New Roman"/>
        </w:rPr>
        <w:t xml:space="preserve">In the course of </w:t>
      </w:r>
      <w:r w:rsidR="001B4558" w:rsidRPr="0036191C">
        <w:rPr>
          <w:rFonts w:ascii="Times New Roman" w:hAnsi="Times New Roman" w:cs="Times New Roman"/>
        </w:rPr>
        <w:t xml:space="preserve">the </w:t>
      </w:r>
      <w:r w:rsidR="00E54BBE" w:rsidRPr="0036191C">
        <w:rPr>
          <w:rFonts w:ascii="Times New Roman" w:hAnsi="Times New Roman" w:cs="Times New Roman"/>
        </w:rPr>
        <w:t xml:space="preserve">interview we </w:t>
      </w:r>
      <w:r w:rsidR="00D4469C" w:rsidRPr="0036191C">
        <w:rPr>
          <w:rFonts w:ascii="Times New Roman" w:hAnsi="Times New Roman" w:cs="Times New Roman"/>
        </w:rPr>
        <w:t>sought</w:t>
      </w:r>
      <w:r w:rsidR="00E54BBE" w:rsidRPr="0036191C">
        <w:rPr>
          <w:rFonts w:ascii="Times New Roman" w:hAnsi="Times New Roman" w:cs="Times New Roman"/>
        </w:rPr>
        <w:t xml:space="preserve"> to build an in-depth understanding of our informants’ experiences within the indie music field. </w:t>
      </w:r>
      <w:r w:rsidR="000D7AB5">
        <w:rPr>
          <w:rFonts w:ascii="Times New Roman" w:hAnsi="Times New Roman" w:cs="Times New Roman"/>
        </w:rPr>
        <w:t xml:space="preserve">Open-ended questions were used at the beginning of the interview (e.g., “tell me about yourself, about the work that you have done so far”). </w:t>
      </w:r>
      <w:r w:rsidR="00E54BBE" w:rsidRPr="0036191C">
        <w:rPr>
          <w:rFonts w:ascii="Times New Roman" w:hAnsi="Times New Roman" w:cs="Times New Roman"/>
        </w:rPr>
        <w:t>We then discussed in more detail</w:t>
      </w:r>
      <w:r w:rsidR="00D4469C" w:rsidRPr="0036191C">
        <w:rPr>
          <w:rFonts w:ascii="Times New Roman" w:hAnsi="Times New Roman" w:cs="Times New Roman"/>
        </w:rPr>
        <w:t xml:space="preserve"> </w:t>
      </w:r>
      <w:r w:rsidR="001B4558" w:rsidRPr="0036191C">
        <w:rPr>
          <w:rFonts w:ascii="Times New Roman" w:hAnsi="Times New Roman" w:cs="Times New Roman"/>
        </w:rPr>
        <w:t xml:space="preserve">their </w:t>
      </w:r>
      <w:r w:rsidR="00D4469C" w:rsidRPr="0036191C">
        <w:rPr>
          <w:rFonts w:ascii="Times New Roman" w:hAnsi="Times New Roman" w:cs="Times New Roman"/>
        </w:rPr>
        <w:t xml:space="preserve">entrepreneurial </w:t>
      </w:r>
      <w:r w:rsidR="00FE7287" w:rsidRPr="0036191C">
        <w:rPr>
          <w:rFonts w:ascii="Times New Roman" w:hAnsi="Times New Roman" w:cs="Times New Roman"/>
        </w:rPr>
        <w:t xml:space="preserve">journey </w:t>
      </w:r>
      <w:r w:rsidR="00D4469C" w:rsidRPr="0036191C">
        <w:rPr>
          <w:rFonts w:ascii="Times New Roman" w:hAnsi="Times New Roman" w:cs="Times New Roman"/>
        </w:rPr>
        <w:t>and current work</w:t>
      </w:r>
      <w:r w:rsidR="00475635" w:rsidRPr="0036191C">
        <w:rPr>
          <w:rFonts w:ascii="Times New Roman" w:hAnsi="Times New Roman" w:cs="Times New Roman"/>
        </w:rPr>
        <w:t xml:space="preserve"> activities.</w:t>
      </w:r>
    </w:p>
    <w:p w14:paraId="783F2BF8" w14:textId="2FA4A4B9" w:rsidR="004E39A8" w:rsidRPr="0036191C" w:rsidRDefault="005F315C" w:rsidP="00A818FB">
      <w:pPr>
        <w:spacing w:line="480" w:lineRule="auto"/>
        <w:ind w:firstLine="720"/>
        <w:jc w:val="both"/>
        <w:rPr>
          <w:rFonts w:ascii="Times New Roman" w:hAnsi="Times New Roman" w:cs="Times New Roman"/>
        </w:rPr>
      </w:pPr>
      <w:r w:rsidRPr="0036191C">
        <w:rPr>
          <w:rFonts w:ascii="Times New Roman" w:hAnsi="Times New Roman" w:cs="Times New Roman"/>
        </w:rPr>
        <w:t xml:space="preserve">Consistent with other qualitative research, data analysis was interrelated with interpretation. We moved back and forth between the findings and extant literature, following a constant comparative logic (Belk </w:t>
      </w:r>
      <w:r w:rsidRPr="00CB5DAE">
        <w:rPr>
          <w:rFonts w:ascii="Times New Roman" w:hAnsi="Times New Roman" w:cs="Times New Roman"/>
          <w:i/>
        </w:rPr>
        <w:t>et al.</w:t>
      </w:r>
      <w:r w:rsidR="00A722CC" w:rsidRPr="0036191C">
        <w:rPr>
          <w:rFonts w:ascii="Times New Roman" w:hAnsi="Times New Roman" w:cs="Times New Roman"/>
        </w:rPr>
        <w:t>,</w:t>
      </w:r>
      <w:r w:rsidRPr="0036191C">
        <w:rPr>
          <w:rFonts w:ascii="Times New Roman" w:hAnsi="Times New Roman" w:cs="Times New Roman"/>
        </w:rPr>
        <w:t xml:space="preserve"> 2013; Glaser </w:t>
      </w:r>
      <w:r w:rsidR="00C51079" w:rsidRPr="0036191C">
        <w:rPr>
          <w:rFonts w:ascii="Times New Roman" w:hAnsi="Times New Roman" w:cs="Times New Roman"/>
        </w:rPr>
        <w:t>and</w:t>
      </w:r>
      <w:r w:rsidR="00A722CC" w:rsidRPr="0036191C">
        <w:rPr>
          <w:rFonts w:ascii="Times New Roman" w:hAnsi="Times New Roman" w:cs="Times New Roman"/>
        </w:rPr>
        <w:t xml:space="preserve"> </w:t>
      </w:r>
      <w:r w:rsidRPr="0036191C">
        <w:rPr>
          <w:rFonts w:ascii="Times New Roman" w:hAnsi="Times New Roman" w:cs="Times New Roman"/>
        </w:rPr>
        <w:t>Strauss</w:t>
      </w:r>
      <w:r w:rsidR="00A722CC" w:rsidRPr="0036191C">
        <w:rPr>
          <w:rFonts w:ascii="Times New Roman" w:hAnsi="Times New Roman" w:cs="Times New Roman"/>
        </w:rPr>
        <w:t>,</w:t>
      </w:r>
      <w:r w:rsidRPr="0036191C">
        <w:rPr>
          <w:rFonts w:ascii="Times New Roman" w:hAnsi="Times New Roman" w:cs="Times New Roman"/>
        </w:rPr>
        <w:t xml:space="preserve"> 1967) of coding, categori</w:t>
      </w:r>
      <w:r w:rsidR="0055267B" w:rsidRPr="0036191C">
        <w:rPr>
          <w:rFonts w:ascii="Times New Roman" w:hAnsi="Times New Roman" w:cs="Times New Roman"/>
        </w:rPr>
        <w:t>s</w:t>
      </w:r>
      <w:r w:rsidRPr="0036191C">
        <w:rPr>
          <w:rFonts w:ascii="Times New Roman" w:hAnsi="Times New Roman" w:cs="Times New Roman"/>
        </w:rPr>
        <w:t>ing, abstracting and dimensionali</w:t>
      </w:r>
      <w:r w:rsidR="0055267B" w:rsidRPr="0036191C">
        <w:rPr>
          <w:rFonts w:ascii="Times New Roman" w:hAnsi="Times New Roman" w:cs="Times New Roman"/>
        </w:rPr>
        <w:t>s</w:t>
      </w:r>
      <w:r w:rsidRPr="0036191C">
        <w:rPr>
          <w:rFonts w:ascii="Times New Roman" w:hAnsi="Times New Roman" w:cs="Times New Roman"/>
        </w:rPr>
        <w:t>ing (Spiggle</w:t>
      </w:r>
      <w:r w:rsidR="00A722CC" w:rsidRPr="0036191C">
        <w:rPr>
          <w:rFonts w:ascii="Times New Roman" w:hAnsi="Times New Roman" w:cs="Times New Roman"/>
        </w:rPr>
        <w:t>,</w:t>
      </w:r>
      <w:r w:rsidRPr="0036191C">
        <w:rPr>
          <w:rFonts w:ascii="Times New Roman" w:hAnsi="Times New Roman" w:cs="Times New Roman"/>
        </w:rPr>
        <w:t xml:space="preserve"> 1994)</w:t>
      </w:r>
      <w:r w:rsidR="00341D4B" w:rsidRPr="0036191C">
        <w:rPr>
          <w:rFonts w:ascii="Times New Roman" w:hAnsi="Times New Roman" w:cs="Times New Roman"/>
        </w:rPr>
        <w:t>; a standard method of analysis in interpretive consumer research</w:t>
      </w:r>
      <w:r w:rsidRPr="0036191C">
        <w:rPr>
          <w:rFonts w:ascii="Times New Roman" w:hAnsi="Times New Roman" w:cs="Times New Roman"/>
        </w:rPr>
        <w:t xml:space="preserve">. </w:t>
      </w:r>
      <w:r w:rsidR="00E84476" w:rsidRPr="0036191C">
        <w:rPr>
          <w:rFonts w:ascii="Times New Roman" w:hAnsi="Times New Roman" w:cs="Times New Roman"/>
        </w:rPr>
        <w:t>Our coding approach and t</w:t>
      </w:r>
      <w:r w:rsidRPr="0036191C">
        <w:rPr>
          <w:rFonts w:ascii="Times New Roman" w:hAnsi="Times New Roman" w:cs="Times New Roman"/>
        </w:rPr>
        <w:t xml:space="preserve">he development of themes and categories in our dataset was influenced by a field analysis logic (Bourdieu </w:t>
      </w:r>
      <w:r w:rsidR="00C51079" w:rsidRPr="0036191C">
        <w:rPr>
          <w:rFonts w:ascii="Times New Roman" w:hAnsi="Times New Roman" w:cs="Times New Roman"/>
        </w:rPr>
        <w:t>and</w:t>
      </w:r>
      <w:r w:rsidR="00A722CC" w:rsidRPr="0036191C">
        <w:rPr>
          <w:rFonts w:ascii="Times New Roman" w:hAnsi="Times New Roman" w:cs="Times New Roman"/>
        </w:rPr>
        <w:t xml:space="preserve"> </w:t>
      </w:r>
      <w:r w:rsidRPr="0036191C">
        <w:rPr>
          <w:rFonts w:ascii="Times New Roman" w:hAnsi="Times New Roman" w:cs="Times New Roman"/>
        </w:rPr>
        <w:t>Wacquant</w:t>
      </w:r>
      <w:r w:rsidR="00A722CC" w:rsidRPr="0036191C">
        <w:rPr>
          <w:rFonts w:ascii="Times New Roman" w:hAnsi="Times New Roman" w:cs="Times New Roman"/>
        </w:rPr>
        <w:t>,</w:t>
      </w:r>
      <w:r w:rsidRPr="0036191C">
        <w:rPr>
          <w:rFonts w:ascii="Times New Roman" w:hAnsi="Times New Roman" w:cs="Times New Roman"/>
        </w:rPr>
        <w:t xml:space="preserve"> </w:t>
      </w:r>
      <w:r w:rsidRPr="0036191C">
        <w:rPr>
          <w:rFonts w:ascii="Times New Roman" w:hAnsi="Times New Roman" w:cs="Times New Roman"/>
        </w:rPr>
        <w:lastRenderedPageBreak/>
        <w:t>1992)</w:t>
      </w:r>
      <w:r w:rsidR="00707FB8" w:rsidRPr="0036191C">
        <w:rPr>
          <w:rFonts w:ascii="Times New Roman" w:hAnsi="Times New Roman" w:cs="Times New Roman"/>
        </w:rPr>
        <w:t xml:space="preserve"> which allowed us to </w:t>
      </w:r>
      <w:r w:rsidR="001B4558" w:rsidRPr="0036191C">
        <w:rPr>
          <w:rFonts w:ascii="Times New Roman" w:hAnsi="Times New Roman" w:cs="Times New Roman"/>
        </w:rPr>
        <w:t xml:space="preserve">uncover </w:t>
      </w:r>
      <w:r w:rsidR="00E577FA" w:rsidRPr="0036191C">
        <w:rPr>
          <w:rFonts w:ascii="Times New Roman" w:hAnsi="Times New Roman" w:cs="Times New Roman"/>
        </w:rPr>
        <w:t>how music professionals’ membership in the indie music field enabled them to accumulate</w:t>
      </w:r>
      <w:r w:rsidR="0000222B" w:rsidRPr="0036191C">
        <w:rPr>
          <w:rFonts w:ascii="Times New Roman" w:hAnsi="Times New Roman" w:cs="Times New Roman"/>
        </w:rPr>
        <w:t xml:space="preserve"> different forms of</w:t>
      </w:r>
      <w:r w:rsidR="00E577FA" w:rsidRPr="0036191C">
        <w:rPr>
          <w:rFonts w:ascii="Times New Roman" w:hAnsi="Times New Roman" w:cs="Times New Roman"/>
        </w:rPr>
        <w:t xml:space="preserve"> field-specific capital</w:t>
      </w:r>
      <w:r w:rsidRPr="0036191C">
        <w:rPr>
          <w:rFonts w:ascii="Times New Roman" w:hAnsi="Times New Roman" w:cs="Times New Roman"/>
        </w:rPr>
        <w:t>.</w:t>
      </w:r>
      <w:r w:rsidR="00707FB8" w:rsidRPr="0036191C">
        <w:rPr>
          <w:rFonts w:ascii="Times New Roman" w:hAnsi="Times New Roman" w:cs="Times New Roman"/>
        </w:rPr>
        <w:t xml:space="preserve"> In order to ensure the trustworthiness and validity of our interpretations (Hogg </w:t>
      </w:r>
      <w:r w:rsidR="00C51079" w:rsidRPr="0036191C">
        <w:rPr>
          <w:rFonts w:ascii="Times New Roman" w:hAnsi="Times New Roman" w:cs="Times New Roman"/>
        </w:rPr>
        <w:t>and</w:t>
      </w:r>
      <w:r w:rsidR="0000222B" w:rsidRPr="0036191C">
        <w:rPr>
          <w:rFonts w:ascii="Times New Roman" w:hAnsi="Times New Roman" w:cs="Times New Roman"/>
        </w:rPr>
        <w:t xml:space="preserve"> </w:t>
      </w:r>
      <w:r w:rsidR="00707FB8" w:rsidRPr="0036191C">
        <w:rPr>
          <w:rFonts w:ascii="Times New Roman" w:hAnsi="Times New Roman" w:cs="Times New Roman"/>
        </w:rPr>
        <w:t>Maclaran</w:t>
      </w:r>
      <w:r w:rsidR="0000222B" w:rsidRPr="0036191C">
        <w:rPr>
          <w:rFonts w:ascii="Times New Roman" w:hAnsi="Times New Roman" w:cs="Times New Roman"/>
        </w:rPr>
        <w:t>,</w:t>
      </w:r>
      <w:r w:rsidR="00707FB8" w:rsidRPr="0036191C">
        <w:rPr>
          <w:rFonts w:ascii="Times New Roman" w:hAnsi="Times New Roman" w:cs="Times New Roman"/>
        </w:rPr>
        <w:t xml:space="preserve"> 2008)</w:t>
      </w:r>
      <w:r w:rsidR="00341D4B" w:rsidRPr="0036191C">
        <w:rPr>
          <w:rFonts w:ascii="Times New Roman" w:hAnsi="Times New Roman" w:cs="Times New Roman"/>
        </w:rPr>
        <w:t xml:space="preserve">, </w:t>
      </w:r>
      <w:r w:rsidR="00707FB8" w:rsidRPr="0036191C">
        <w:rPr>
          <w:rFonts w:ascii="Times New Roman" w:hAnsi="Times New Roman" w:cs="Times New Roman"/>
        </w:rPr>
        <w:t>we familiari</w:t>
      </w:r>
      <w:r w:rsidR="0055267B" w:rsidRPr="0036191C">
        <w:rPr>
          <w:rFonts w:ascii="Times New Roman" w:hAnsi="Times New Roman" w:cs="Times New Roman"/>
        </w:rPr>
        <w:t>s</w:t>
      </w:r>
      <w:r w:rsidR="00707FB8" w:rsidRPr="0036191C">
        <w:rPr>
          <w:rFonts w:ascii="Times New Roman" w:hAnsi="Times New Roman" w:cs="Times New Roman"/>
        </w:rPr>
        <w:t>ed ourselves with the logics</w:t>
      </w:r>
      <w:r w:rsidR="0055267B" w:rsidRPr="0036191C">
        <w:rPr>
          <w:rFonts w:ascii="Times New Roman" w:hAnsi="Times New Roman" w:cs="Times New Roman"/>
        </w:rPr>
        <w:t>, ethos</w:t>
      </w:r>
      <w:r w:rsidR="00707FB8" w:rsidRPr="0036191C">
        <w:rPr>
          <w:rFonts w:ascii="Times New Roman" w:hAnsi="Times New Roman" w:cs="Times New Roman"/>
        </w:rPr>
        <w:t xml:space="preserve"> and aesthetics of the indie music field (</w:t>
      </w:r>
      <w:r w:rsidR="00F44D28" w:rsidRPr="0036191C">
        <w:rPr>
          <w:rFonts w:ascii="Times New Roman" w:hAnsi="Times New Roman" w:cs="Times New Roman"/>
        </w:rPr>
        <w:t xml:space="preserve">Fonarow, 2006; </w:t>
      </w:r>
      <w:r w:rsidR="001B52DA" w:rsidRPr="0036191C">
        <w:rPr>
          <w:rFonts w:ascii="Times New Roman" w:hAnsi="Times New Roman" w:cs="Times New Roman"/>
        </w:rPr>
        <w:t>Hesmondhalgh</w:t>
      </w:r>
      <w:r w:rsidR="0000222B" w:rsidRPr="0036191C">
        <w:rPr>
          <w:rFonts w:ascii="Times New Roman" w:hAnsi="Times New Roman" w:cs="Times New Roman"/>
        </w:rPr>
        <w:t>,</w:t>
      </w:r>
      <w:r w:rsidR="001B52DA" w:rsidRPr="0036191C">
        <w:rPr>
          <w:rFonts w:ascii="Times New Roman" w:hAnsi="Times New Roman" w:cs="Times New Roman"/>
        </w:rPr>
        <w:t xml:space="preserve"> 1999; </w:t>
      </w:r>
      <w:r w:rsidR="00577315" w:rsidRPr="0036191C">
        <w:rPr>
          <w:rFonts w:ascii="Times New Roman" w:hAnsi="Times New Roman" w:cs="Times New Roman"/>
        </w:rPr>
        <w:t>Oakes</w:t>
      </w:r>
      <w:r w:rsidR="0000222B" w:rsidRPr="0036191C">
        <w:rPr>
          <w:rFonts w:ascii="Times New Roman" w:hAnsi="Times New Roman" w:cs="Times New Roman"/>
        </w:rPr>
        <w:t>,</w:t>
      </w:r>
      <w:r w:rsidR="00577315" w:rsidRPr="0036191C">
        <w:rPr>
          <w:rFonts w:ascii="Times New Roman" w:hAnsi="Times New Roman" w:cs="Times New Roman"/>
        </w:rPr>
        <w:t xml:space="preserve"> 2009</w:t>
      </w:r>
      <w:r w:rsidR="00E77B0A" w:rsidRPr="0036191C">
        <w:rPr>
          <w:rFonts w:ascii="Times New Roman" w:hAnsi="Times New Roman" w:cs="Times New Roman"/>
        </w:rPr>
        <w:t xml:space="preserve">; Skandalis </w:t>
      </w:r>
      <w:r w:rsidR="00E77B0A" w:rsidRPr="0036191C">
        <w:rPr>
          <w:rFonts w:ascii="Times New Roman" w:hAnsi="Times New Roman" w:cs="Times New Roman"/>
          <w:i/>
        </w:rPr>
        <w:t>et al.</w:t>
      </w:r>
      <w:r w:rsidR="0000222B" w:rsidRPr="0036191C">
        <w:rPr>
          <w:rFonts w:ascii="Times New Roman" w:hAnsi="Times New Roman" w:cs="Times New Roman"/>
        </w:rPr>
        <w:t>,</w:t>
      </w:r>
      <w:r w:rsidR="00E77B0A" w:rsidRPr="0036191C">
        <w:rPr>
          <w:rFonts w:ascii="Times New Roman" w:hAnsi="Times New Roman" w:cs="Times New Roman"/>
        </w:rPr>
        <w:t xml:space="preserve"> 201</w:t>
      </w:r>
      <w:r w:rsidR="004B66D7">
        <w:rPr>
          <w:rFonts w:ascii="Times New Roman" w:hAnsi="Times New Roman" w:cs="Times New Roman"/>
        </w:rPr>
        <w:t>7</w:t>
      </w:r>
      <w:r w:rsidR="00707FB8" w:rsidRPr="0036191C">
        <w:rPr>
          <w:rFonts w:ascii="Times New Roman" w:hAnsi="Times New Roman" w:cs="Times New Roman"/>
        </w:rPr>
        <w:t>)</w:t>
      </w:r>
      <w:r w:rsidR="00577315" w:rsidRPr="0036191C">
        <w:rPr>
          <w:rFonts w:ascii="Times New Roman" w:hAnsi="Times New Roman" w:cs="Times New Roman"/>
        </w:rPr>
        <w:t xml:space="preserve"> and </w:t>
      </w:r>
      <w:r w:rsidR="00ED5FAD">
        <w:rPr>
          <w:rFonts w:ascii="Times New Roman" w:hAnsi="Times New Roman" w:cs="Times New Roman"/>
        </w:rPr>
        <w:t xml:space="preserve">we </w:t>
      </w:r>
      <w:r w:rsidR="00577315" w:rsidRPr="0036191C">
        <w:rPr>
          <w:rFonts w:ascii="Times New Roman" w:hAnsi="Times New Roman" w:cs="Times New Roman"/>
        </w:rPr>
        <w:t xml:space="preserve">also </w:t>
      </w:r>
      <w:r w:rsidR="00707FB8" w:rsidRPr="0036191C">
        <w:rPr>
          <w:rFonts w:ascii="Times New Roman" w:hAnsi="Times New Roman" w:cs="Times New Roman"/>
        </w:rPr>
        <w:t>kept comprehensive records of the</w:t>
      </w:r>
      <w:r w:rsidR="00F44D28" w:rsidRPr="0036191C">
        <w:rPr>
          <w:rFonts w:ascii="Times New Roman" w:hAnsi="Times New Roman" w:cs="Times New Roman"/>
        </w:rPr>
        <w:t xml:space="preserve"> entire</w:t>
      </w:r>
      <w:r w:rsidR="00707FB8" w:rsidRPr="0036191C">
        <w:rPr>
          <w:rFonts w:ascii="Times New Roman" w:hAnsi="Times New Roman" w:cs="Times New Roman"/>
        </w:rPr>
        <w:t xml:space="preserve"> research process</w:t>
      </w:r>
      <w:r w:rsidR="00577315" w:rsidRPr="0036191C">
        <w:rPr>
          <w:rFonts w:ascii="Times New Roman" w:hAnsi="Times New Roman" w:cs="Times New Roman"/>
        </w:rPr>
        <w:t>. Further, in order to ensure that our theoretical storyline was grounded in a</w:t>
      </w:r>
      <w:r w:rsidR="00830246" w:rsidRPr="0036191C">
        <w:rPr>
          <w:rFonts w:ascii="Times New Roman" w:hAnsi="Times New Roman" w:cs="Times New Roman"/>
        </w:rPr>
        <w:t>nd driven by our empirical data</w:t>
      </w:r>
      <w:r w:rsidR="00225B0E" w:rsidRPr="0036191C">
        <w:rPr>
          <w:rFonts w:ascii="Times New Roman" w:hAnsi="Times New Roman" w:cs="Times New Roman"/>
        </w:rPr>
        <w:t xml:space="preserve"> </w:t>
      </w:r>
      <w:r w:rsidR="00577315" w:rsidRPr="0036191C">
        <w:rPr>
          <w:rFonts w:ascii="Times New Roman" w:hAnsi="Times New Roman" w:cs="Times New Roman"/>
        </w:rPr>
        <w:t>b</w:t>
      </w:r>
      <w:r w:rsidRPr="0036191C">
        <w:rPr>
          <w:rFonts w:ascii="Times New Roman" w:hAnsi="Times New Roman" w:cs="Times New Roman"/>
        </w:rPr>
        <w:t xml:space="preserve">oth authors </w:t>
      </w:r>
      <w:r w:rsidR="001B52DA" w:rsidRPr="0036191C">
        <w:rPr>
          <w:rFonts w:ascii="Times New Roman" w:hAnsi="Times New Roman" w:cs="Times New Roman"/>
        </w:rPr>
        <w:t>were involved in</w:t>
      </w:r>
      <w:r w:rsidRPr="0036191C">
        <w:rPr>
          <w:rFonts w:ascii="Times New Roman" w:hAnsi="Times New Roman" w:cs="Times New Roman"/>
        </w:rPr>
        <w:t xml:space="preserve"> the analysis and interpretation</w:t>
      </w:r>
      <w:r w:rsidR="00830246" w:rsidRPr="0036191C">
        <w:rPr>
          <w:rFonts w:ascii="Times New Roman" w:hAnsi="Times New Roman" w:cs="Times New Roman"/>
        </w:rPr>
        <w:t xml:space="preserve"> (Hogg </w:t>
      </w:r>
      <w:r w:rsidR="00C51079" w:rsidRPr="0036191C">
        <w:rPr>
          <w:rFonts w:ascii="Times New Roman" w:hAnsi="Times New Roman" w:cs="Times New Roman"/>
        </w:rPr>
        <w:t>and</w:t>
      </w:r>
      <w:r w:rsidR="00830246" w:rsidRPr="0036191C">
        <w:rPr>
          <w:rFonts w:ascii="Times New Roman" w:hAnsi="Times New Roman" w:cs="Times New Roman"/>
        </w:rPr>
        <w:t xml:space="preserve"> Maclaran, 2008)</w:t>
      </w:r>
      <w:r w:rsidRPr="0036191C">
        <w:rPr>
          <w:rFonts w:ascii="Times New Roman" w:hAnsi="Times New Roman" w:cs="Times New Roman"/>
        </w:rPr>
        <w:t xml:space="preserve">. We </w:t>
      </w:r>
      <w:r w:rsidR="00E84476" w:rsidRPr="0036191C">
        <w:rPr>
          <w:rFonts w:ascii="Times New Roman" w:hAnsi="Times New Roman" w:cs="Times New Roman"/>
        </w:rPr>
        <w:t xml:space="preserve">ceased to collect additional data when theoretical saturation was reached in terms of emerging themes (Glaser </w:t>
      </w:r>
      <w:r w:rsidR="00C51079" w:rsidRPr="0036191C">
        <w:rPr>
          <w:rFonts w:ascii="Times New Roman" w:hAnsi="Times New Roman" w:cs="Times New Roman"/>
        </w:rPr>
        <w:t>and</w:t>
      </w:r>
      <w:r w:rsidR="0000222B" w:rsidRPr="0036191C">
        <w:rPr>
          <w:rFonts w:ascii="Times New Roman" w:hAnsi="Times New Roman" w:cs="Times New Roman"/>
        </w:rPr>
        <w:t xml:space="preserve"> </w:t>
      </w:r>
      <w:r w:rsidR="00E84476" w:rsidRPr="0036191C">
        <w:rPr>
          <w:rFonts w:ascii="Times New Roman" w:hAnsi="Times New Roman" w:cs="Times New Roman"/>
        </w:rPr>
        <w:t>Strauss</w:t>
      </w:r>
      <w:r w:rsidR="0000222B" w:rsidRPr="0036191C">
        <w:rPr>
          <w:rFonts w:ascii="Times New Roman" w:hAnsi="Times New Roman" w:cs="Times New Roman"/>
        </w:rPr>
        <w:t>,</w:t>
      </w:r>
      <w:r w:rsidR="00E84476" w:rsidRPr="0036191C">
        <w:rPr>
          <w:rFonts w:ascii="Times New Roman" w:hAnsi="Times New Roman" w:cs="Times New Roman"/>
        </w:rPr>
        <w:t xml:space="preserve"> 1967).</w:t>
      </w:r>
    </w:p>
    <w:p w14:paraId="2A86C57A" w14:textId="77777777" w:rsidR="0088682F" w:rsidRPr="0036191C" w:rsidRDefault="0088682F" w:rsidP="0088682F">
      <w:pPr>
        <w:spacing w:line="480" w:lineRule="auto"/>
        <w:jc w:val="center"/>
        <w:rPr>
          <w:rFonts w:ascii="Times New Roman" w:hAnsi="Times New Roman" w:cs="Times New Roman"/>
        </w:rPr>
      </w:pPr>
    </w:p>
    <w:p w14:paraId="0F52A0E1" w14:textId="63A14AD8" w:rsidR="00A83170" w:rsidRPr="0036191C" w:rsidRDefault="004E39A8" w:rsidP="0088682F">
      <w:pPr>
        <w:spacing w:line="480" w:lineRule="auto"/>
        <w:jc w:val="center"/>
        <w:rPr>
          <w:rFonts w:ascii="Times New Roman" w:hAnsi="Times New Roman" w:cs="Times New Roman"/>
          <w:b/>
        </w:rPr>
      </w:pPr>
      <w:r w:rsidRPr="0036191C">
        <w:rPr>
          <w:rFonts w:ascii="Times New Roman" w:hAnsi="Times New Roman" w:cs="Times New Roman"/>
        </w:rPr>
        <w:t>------------------------------ Table 1</w:t>
      </w:r>
      <w:r w:rsidR="00B27021" w:rsidRPr="0036191C">
        <w:rPr>
          <w:rFonts w:ascii="Times New Roman" w:hAnsi="Times New Roman" w:cs="Times New Roman"/>
        </w:rPr>
        <w:t>: Profile of interview informants</w:t>
      </w:r>
      <w:r w:rsidRPr="0036191C">
        <w:rPr>
          <w:rFonts w:ascii="Times New Roman" w:hAnsi="Times New Roman" w:cs="Times New Roman"/>
        </w:rPr>
        <w:t xml:space="preserve"> -------------------------------</w:t>
      </w:r>
    </w:p>
    <w:p w14:paraId="6FF29D1F" w14:textId="77777777" w:rsidR="0088682F" w:rsidRPr="0036191C" w:rsidRDefault="0088682F" w:rsidP="00E77B0A">
      <w:pPr>
        <w:spacing w:line="480" w:lineRule="auto"/>
        <w:jc w:val="both"/>
        <w:rPr>
          <w:rFonts w:ascii="Times New Roman" w:hAnsi="Times New Roman" w:cs="Times New Roman"/>
        </w:rPr>
      </w:pPr>
    </w:p>
    <w:p w14:paraId="49828FBE" w14:textId="77777777" w:rsidR="008405F0" w:rsidRPr="0036191C" w:rsidRDefault="0073556C" w:rsidP="00773DB5">
      <w:pPr>
        <w:rPr>
          <w:rFonts w:ascii="Times New Roman" w:hAnsi="Times New Roman" w:cs="Times New Roman"/>
          <w:b/>
        </w:rPr>
      </w:pPr>
      <w:r w:rsidRPr="0036191C">
        <w:rPr>
          <w:rFonts w:ascii="Times New Roman" w:hAnsi="Times New Roman" w:cs="Times New Roman"/>
          <w:b/>
        </w:rPr>
        <w:t xml:space="preserve">Findings </w:t>
      </w:r>
    </w:p>
    <w:p w14:paraId="30D15201" w14:textId="77777777" w:rsidR="00773DB5" w:rsidRPr="0036191C" w:rsidRDefault="00773DB5" w:rsidP="00773DB5">
      <w:pPr>
        <w:rPr>
          <w:rFonts w:ascii="Times New Roman" w:hAnsi="Times New Roman" w:cs="Times New Roman"/>
          <w:b/>
        </w:rPr>
      </w:pPr>
    </w:p>
    <w:p w14:paraId="6943AC01" w14:textId="11823218" w:rsidR="00DF28ED" w:rsidRPr="0036191C" w:rsidRDefault="008425FF" w:rsidP="00DA4E9B">
      <w:pPr>
        <w:widowControl w:val="0"/>
        <w:autoSpaceDE w:val="0"/>
        <w:autoSpaceDN w:val="0"/>
        <w:adjustRightInd w:val="0"/>
        <w:spacing w:after="159" w:line="480" w:lineRule="auto"/>
        <w:ind w:firstLine="720"/>
        <w:jc w:val="both"/>
        <w:rPr>
          <w:rFonts w:ascii="Times New Roman" w:hAnsi="Times New Roman" w:cs="Times New Roman"/>
        </w:rPr>
      </w:pPr>
      <w:r w:rsidRPr="0036191C">
        <w:rPr>
          <w:rFonts w:ascii="Times New Roman" w:hAnsi="Times New Roman" w:cs="Times New Roman"/>
        </w:rPr>
        <w:t>Our findings</w:t>
      </w:r>
      <w:r w:rsidR="003A0C69" w:rsidRPr="0036191C">
        <w:rPr>
          <w:rFonts w:ascii="Times New Roman" w:hAnsi="Times New Roman" w:cs="Times New Roman"/>
        </w:rPr>
        <w:t xml:space="preserve"> illustrate how </w:t>
      </w:r>
      <w:r w:rsidR="00820235" w:rsidRPr="0036191C">
        <w:rPr>
          <w:rFonts w:ascii="Times New Roman" w:hAnsi="Times New Roman" w:cs="Times New Roman"/>
        </w:rPr>
        <w:t>membership</w:t>
      </w:r>
      <w:r w:rsidR="00E6306A">
        <w:rPr>
          <w:rFonts w:ascii="Times New Roman" w:hAnsi="Times New Roman" w:cs="Times New Roman"/>
        </w:rPr>
        <w:t xml:space="preserve"> (initially as indie music consumers)</w:t>
      </w:r>
      <w:r w:rsidR="00820235" w:rsidRPr="0036191C">
        <w:rPr>
          <w:rFonts w:ascii="Times New Roman" w:hAnsi="Times New Roman" w:cs="Times New Roman"/>
        </w:rPr>
        <w:t xml:space="preserve"> in the indie music field</w:t>
      </w:r>
      <w:r w:rsidR="003A0C69" w:rsidRPr="0036191C">
        <w:rPr>
          <w:rFonts w:ascii="Times New Roman" w:hAnsi="Times New Roman" w:cs="Times New Roman"/>
        </w:rPr>
        <w:t xml:space="preserve"> </w:t>
      </w:r>
      <w:r w:rsidR="00DF28ED" w:rsidRPr="0036191C">
        <w:rPr>
          <w:rFonts w:ascii="Times New Roman" w:hAnsi="Times New Roman" w:cs="Times New Roman"/>
        </w:rPr>
        <w:t xml:space="preserve">orchestrates and </w:t>
      </w:r>
      <w:r w:rsidR="003A0C69" w:rsidRPr="0036191C">
        <w:rPr>
          <w:rFonts w:ascii="Times New Roman" w:hAnsi="Times New Roman" w:cs="Times New Roman"/>
        </w:rPr>
        <w:t xml:space="preserve">shapes </w:t>
      </w:r>
      <w:r w:rsidR="00DA4E9B" w:rsidRPr="0036191C">
        <w:rPr>
          <w:rFonts w:ascii="Times New Roman" w:hAnsi="Times New Roman" w:cs="Times New Roman"/>
        </w:rPr>
        <w:t xml:space="preserve">the </w:t>
      </w:r>
      <w:r w:rsidR="003A0C69" w:rsidRPr="0036191C">
        <w:rPr>
          <w:rFonts w:ascii="Times New Roman" w:hAnsi="Times New Roman" w:cs="Times New Roman"/>
        </w:rPr>
        <w:t xml:space="preserve">entrepreneurial </w:t>
      </w:r>
      <w:r w:rsidR="00DA4E9B" w:rsidRPr="0036191C">
        <w:rPr>
          <w:rFonts w:ascii="Times New Roman" w:hAnsi="Times New Roman" w:cs="Times New Roman"/>
        </w:rPr>
        <w:t>journey of our informants (Table 2)</w:t>
      </w:r>
      <w:r w:rsidR="003A0C69" w:rsidRPr="0036191C">
        <w:rPr>
          <w:rFonts w:ascii="Times New Roman" w:hAnsi="Times New Roman" w:cs="Times New Roman"/>
        </w:rPr>
        <w:t xml:space="preserve">. </w:t>
      </w:r>
      <w:r w:rsidR="001D7E38" w:rsidRPr="0036191C">
        <w:rPr>
          <w:rFonts w:ascii="Times New Roman" w:hAnsi="Times New Roman" w:cs="Times New Roman"/>
        </w:rPr>
        <w:t xml:space="preserve">Our </w:t>
      </w:r>
      <w:r w:rsidR="001D554A" w:rsidRPr="0036191C">
        <w:rPr>
          <w:rFonts w:ascii="Times New Roman" w:hAnsi="Times New Roman" w:cs="Times New Roman"/>
        </w:rPr>
        <w:t>theoretical framework of Consumption Field Driven Entrepreneurship (CFDE) captures the tripartite process via which our informants make the</w:t>
      </w:r>
      <w:r w:rsidR="00167531" w:rsidRPr="0036191C">
        <w:rPr>
          <w:rFonts w:ascii="Times New Roman" w:hAnsi="Times New Roman" w:cs="Times New Roman"/>
        </w:rPr>
        <w:t xml:space="preserve"> improvised</w:t>
      </w:r>
      <w:r w:rsidR="001D554A" w:rsidRPr="0036191C">
        <w:rPr>
          <w:rFonts w:ascii="Times New Roman" w:hAnsi="Times New Roman" w:cs="Times New Roman"/>
        </w:rPr>
        <w:t xml:space="preserve"> transition from </w:t>
      </w:r>
      <w:r w:rsidR="00DA4E9B" w:rsidRPr="0036191C">
        <w:rPr>
          <w:rFonts w:ascii="Times New Roman" w:hAnsi="Times New Roman" w:cs="Times New Roman"/>
        </w:rPr>
        <w:t xml:space="preserve">a consumption position to a professional one as </w:t>
      </w:r>
      <w:r w:rsidR="00E6306A">
        <w:rPr>
          <w:rFonts w:ascii="Times New Roman" w:hAnsi="Times New Roman" w:cs="Times New Roman"/>
        </w:rPr>
        <w:t>(</w:t>
      </w:r>
      <w:r w:rsidR="00DA4E9B" w:rsidRPr="0036191C">
        <w:rPr>
          <w:rFonts w:ascii="Times New Roman" w:hAnsi="Times New Roman" w:cs="Times New Roman"/>
        </w:rPr>
        <w:t>nascent</w:t>
      </w:r>
      <w:r w:rsidR="00E6306A">
        <w:rPr>
          <w:rFonts w:ascii="Times New Roman" w:hAnsi="Times New Roman" w:cs="Times New Roman"/>
        </w:rPr>
        <w:t>)</w:t>
      </w:r>
      <w:r w:rsidR="00DA4E9B" w:rsidRPr="0036191C">
        <w:rPr>
          <w:rFonts w:ascii="Times New Roman" w:hAnsi="Times New Roman" w:cs="Times New Roman"/>
        </w:rPr>
        <w:t xml:space="preserve"> entrepreneurs. </w:t>
      </w:r>
      <w:r w:rsidR="00341D4B" w:rsidRPr="0036191C">
        <w:rPr>
          <w:rFonts w:ascii="Times New Roman" w:hAnsi="Times New Roman" w:cs="Times New Roman"/>
        </w:rPr>
        <w:t>Figure 1 depicts our</w:t>
      </w:r>
      <w:r w:rsidR="00F75B6F" w:rsidRPr="0036191C">
        <w:rPr>
          <w:rFonts w:ascii="Times New Roman" w:hAnsi="Times New Roman" w:cs="Times New Roman"/>
        </w:rPr>
        <w:t xml:space="preserve"> </w:t>
      </w:r>
      <w:r w:rsidR="00E6306A">
        <w:rPr>
          <w:rFonts w:ascii="Times New Roman" w:hAnsi="Times New Roman" w:cs="Times New Roman"/>
        </w:rPr>
        <w:t xml:space="preserve">CFDE </w:t>
      </w:r>
      <w:r w:rsidR="00341D4B" w:rsidRPr="0036191C">
        <w:rPr>
          <w:rFonts w:ascii="Times New Roman" w:hAnsi="Times New Roman" w:cs="Times New Roman"/>
        </w:rPr>
        <w:t>theoretical framework</w:t>
      </w:r>
      <w:r w:rsidR="004A71A0">
        <w:rPr>
          <w:rFonts w:ascii="Times New Roman" w:hAnsi="Times New Roman" w:cs="Times New Roman"/>
        </w:rPr>
        <w:t xml:space="preserve"> </w:t>
      </w:r>
      <w:r w:rsidR="00341D4B" w:rsidRPr="0036191C">
        <w:rPr>
          <w:rFonts w:ascii="Times New Roman" w:hAnsi="Times New Roman" w:cs="Times New Roman"/>
        </w:rPr>
        <w:t>which brings togethe</w:t>
      </w:r>
      <w:r w:rsidR="00DF28ED" w:rsidRPr="0036191C">
        <w:rPr>
          <w:rFonts w:ascii="Times New Roman" w:hAnsi="Times New Roman" w:cs="Times New Roman"/>
        </w:rPr>
        <w:t>r the emergent themes of our study, namely</w:t>
      </w:r>
      <w:r w:rsidR="00D567E7" w:rsidRPr="0036191C">
        <w:rPr>
          <w:rFonts w:ascii="Times New Roman" w:hAnsi="Times New Roman" w:cs="Times New Roman"/>
        </w:rPr>
        <w:t>;</w:t>
      </w:r>
      <w:r w:rsidR="00DF28ED" w:rsidRPr="0036191C">
        <w:rPr>
          <w:rFonts w:ascii="Times New Roman" w:hAnsi="Times New Roman" w:cs="Times New Roman"/>
        </w:rPr>
        <w:t xml:space="preserve"> </w:t>
      </w:r>
      <w:r w:rsidR="005E2FC5" w:rsidRPr="0036191C">
        <w:rPr>
          <w:rFonts w:ascii="Times New Roman" w:hAnsi="Times New Roman" w:cs="Times New Roman"/>
          <w:i/>
        </w:rPr>
        <w:t>developing field-specific</w:t>
      </w:r>
      <w:r w:rsidR="002E7481" w:rsidRPr="0036191C">
        <w:rPr>
          <w:rFonts w:ascii="Times New Roman" w:hAnsi="Times New Roman" w:cs="Times New Roman"/>
          <w:i/>
        </w:rPr>
        <w:t xml:space="preserve"> illusio</w:t>
      </w:r>
      <w:r w:rsidR="00DF28ED" w:rsidRPr="0036191C">
        <w:rPr>
          <w:rFonts w:ascii="Times New Roman" w:hAnsi="Times New Roman" w:cs="Times New Roman"/>
          <w:i/>
        </w:rPr>
        <w:t>, enacting entrepreneurial habitus, and gaining legitimacy</w:t>
      </w:r>
      <w:r w:rsidR="00A83170" w:rsidRPr="0036191C">
        <w:rPr>
          <w:rFonts w:ascii="Times New Roman" w:hAnsi="Times New Roman" w:cs="Times New Roman"/>
        </w:rPr>
        <w:t xml:space="preserve"> </w:t>
      </w:r>
      <w:r w:rsidR="004A3196" w:rsidRPr="006141D5">
        <w:rPr>
          <w:rFonts w:ascii="Times New Roman" w:hAnsi="Times New Roman" w:cs="Times New Roman"/>
          <w:i/>
        </w:rPr>
        <w:t>(via symbolic capital accumulation)</w:t>
      </w:r>
      <w:r w:rsidR="004A3196" w:rsidRPr="0036191C">
        <w:rPr>
          <w:rFonts w:ascii="Times New Roman" w:hAnsi="Times New Roman" w:cs="Times New Roman"/>
        </w:rPr>
        <w:t xml:space="preserve"> </w:t>
      </w:r>
      <w:r w:rsidR="000B68C7" w:rsidRPr="0036191C">
        <w:rPr>
          <w:rFonts w:ascii="Times New Roman" w:hAnsi="Times New Roman" w:cs="Times New Roman"/>
        </w:rPr>
        <w:t>within</w:t>
      </w:r>
      <w:r w:rsidR="00A83170" w:rsidRPr="0036191C">
        <w:rPr>
          <w:rFonts w:ascii="Times New Roman" w:hAnsi="Times New Roman" w:cs="Times New Roman"/>
        </w:rPr>
        <w:t xml:space="preserve"> the indie music field</w:t>
      </w:r>
      <w:r w:rsidR="00F76F65" w:rsidRPr="0036191C">
        <w:rPr>
          <w:rFonts w:ascii="Times New Roman" w:hAnsi="Times New Roman" w:cs="Times New Roman"/>
          <w:i/>
        </w:rPr>
        <w:t xml:space="preserve">. </w:t>
      </w:r>
    </w:p>
    <w:p w14:paraId="642A92AE" w14:textId="77777777" w:rsidR="003035A0" w:rsidRPr="0036191C" w:rsidRDefault="003035A0" w:rsidP="0036581C">
      <w:pPr>
        <w:widowControl w:val="0"/>
        <w:autoSpaceDE w:val="0"/>
        <w:autoSpaceDN w:val="0"/>
        <w:adjustRightInd w:val="0"/>
        <w:spacing w:after="159" w:line="480" w:lineRule="auto"/>
        <w:ind w:firstLine="720"/>
        <w:jc w:val="both"/>
        <w:rPr>
          <w:rFonts w:ascii="Times New Roman" w:hAnsi="Times New Roman" w:cs="Times New Roman"/>
        </w:rPr>
      </w:pPr>
    </w:p>
    <w:p w14:paraId="504A01C4" w14:textId="77777777" w:rsidR="0088682F" w:rsidRPr="0036191C" w:rsidRDefault="0088682F" w:rsidP="0088682F">
      <w:pPr>
        <w:spacing w:line="480" w:lineRule="auto"/>
        <w:jc w:val="center"/>
        <w:rPr>
          <w:rFonts w:ascii="Times New Roman" w:hAnsi="Times New Roman" w:cs="Times New Roman"/>
          <w:b/>
        </w:rPr>
      </w:pPr>
      <w:r w:rsidRPr="0036191C">
        <w:rPr>
          <w:rFonts w:ascii="Times New Roman" w:hAnsi="Times New Roman" w:cs="Times New Roman"/>
        </w:rPr>
        <w:t>------------------------------ Figure 1: Theoretical framework -------------------------------</w:t>
      </w:r>
    </w:p>
    <w:p w14:paraId="42328CE7" w14:textId="77777777" w:rsidR="0088682F" w:rsidRPr="0036191C" w:rsidRDefault="0088682F" w:rsidP="006141D5">
      <w:pPr>
        <w:spacing w:line="480" w:lineRule="auto"/>
        <w:jc w:val="center"/>
        <w:rPr>
          <w:rFonts w:ascii="Times New Roman" w:hAnsi="Times New Roman" w:cs="Times New Roman"/>
        </w:rPr>
      </w:pPr>
    </w:p>
    <w:p w14:paraId="28544573" w14:textId="4AC872BF" w:rsidR="004D02D8" w:rsidRPr="0036191C" w:rsidRDefault="001B19F8" w:rsidP="004D02D8">
      <w:pPr>
        <w:spacing w:line="480" w:lineRule="auto"/>
        <w:jc w:val="both"/>
        <w:rPr>
          <w:rFonts w:ascii="Times New Roman" w:hAnsi="Times New Roman" w:cs="Times New Roman"/>
          <w:i/>
        </w:rPr>
      </w:pPr>
      <w:r w:rsidRPr="0036191C">
        <w:rPr>
          <w:rFonts w:ascii="Times New Roman" w:hAnsi="Times New Roman" w:cs="Times New Roman"/>
          <w:i/>
        </w:rPr>
        <w:lastRenderedPageBreak/>
        <w:t>Developing</w:t>
      </w:r>
      <w:r w:rsidR="002120BD" w:rsidRPr="0036191C">
        <w:rPr>
          <w:rFonts w:ascii="Times New Roman" w:hAnsi="Times New Roman" w:cs="Times New Roman"/>
          <w:i/>
        </w:rPr>
        <w:t xml:space="preserve"> </w:t>
      </w:r>
      <w:r w:rsidR="00962FAB" w:rsidRPr="0036191C">
        <w:rPr>
          <w:rFonts w:ascii="Times New Roman" w:hAnsi="Times New Roman" w:cs="Times New Roman"/>
          <w:i/>
        </w:rPr>
        <w:t xml:space="preserve">field-specific </w:t>
      </w:r>
      <w:r w:rsidR="002120BD" w:rsidRPr="0036191C">
        <w:rPr>
          <w:rFonts w:ascii="Times New Roman" w:hAnsi="Times New Roman" w:cs="Times New Roman"/>
          <w:i/>
        </w:rPr>
        <w:t>illusio</w:t>
      </w:r>
    </w:p>
    <w:p w14:paraId="43F903DA" w14:textId="2A791FA8" w:rsidR="00B2644C" w:rsidRPr="0036191C" w:rsidRDefault="002120BD" w:rsidP="008218DC">
      <w:pPr>
        <w:spacing w:line="480" w:lineRule="auto"/>
        <w:ind w:firstLine="720"/>
        <w:jc w:val="both"/>
        <w:rPr>
          <w:rFonts w:ascii="Times New Roman" w:hAnsi="Times New Roman"/>
        </w:rPr>
      </w:pPr>
      <w:r w:rsidRPr="0036191C">
        <w:rPr>
          <w:rFonts w:ascii="Times New Roman" w:hAnsi="Times New Roman"/>
        </w:rPr>
        <w:t xml:space="preserve">The </w:t>
      </w:r>
      <w:r w:rsidR="00962FAB" w:rsidRPr="0036191C">
        <w:rPr>
          <w:rFonts w:ascii="Times New Roman" w:hAnsi="Times New Roman"/>
        </w:rPr>
        <w:t>development</w:t>
      </w:r>
      <w:r w:rsidRPr="0036191C">
        <w:rPr>
          <w:rFonts w:ascii="Times New Roman" w:hAnsi="Times New Roman"/>
        </w:rPr>
        <w:t xml:space="preserve"> </w:t>
      </w:r>
      <w:r w:rsidR="00962FAB" w:rsidRPr="0036191C">
        <w:rPr>
          <w:rFonts w:ascii="Times New Roman" w:hAnsi="Times New Roman"/>
        </w:rPr>
        <w:t xml:space="preserve">of </w:t>
      </w:r>
      <w:r w:rsidRPr="0036191C">
        <w:rPr>
          <w:rFonts w:ascii="Times New Roman" w:hAnsi="Times New Roman"/>
        </w:rPr>
        <w:t>field-specific</w:t>
      </w:r>
      <w:r w:rsidR="00A941CD">
        <w:rPr>
          <w:rFonts w:ascii="Times New Roman" w:hAnsi="Times New Roman"/>
        </w:rPr>
        <w:t xml:space="preserve"> illusio</w:t>
      </w:r>
      <w:r w:rsidR="004A71A0">
        <w:rPr>
          <w:rFonts w:ascii="Times New Roman" w:hAnsi="Times New Roman"/>
        </w:rPr>
        <w:t xml:space="preserve"> </w:t>
      </w:r>
      <w:r w:rsidRPr="0036191C">
        <w:rPr>
          <w:rFonts w:ascii="Times New Roman" w:hAnsi="Times New Roman"/>
        </w:rPr>
        <w:t xml:space="preserve">initiates and shapes our informants’ entrepreneurial </w:t>
      </w:r>
      <w:r w:rsidR="00B43D01" w:rsidRPr="0036191C">
        <w:rPr>
          <w:rFonts w:ascii="Times New Roman" w:hAnsi="Times New Roman"/>
        </w:rPr>
        <w:t xml:space="preserve">journey </w:t>
      </w:r>
      <w:r w:rsidR="00962FAB" w:rsidRPr="0036191C">
        <w:rPr>
          <w:rFonts w:ascii="Times New Roman" w:hAnsi="Times New Roman"/>
        </w:rPr>
        <w:t>in the indie music field</w:t>
      </w:r>
      <w:r w:rsidRPr="0036191C">
        <w:rPr>
          <w:rFonts w:ascii="Times New Roman" w:hAnsi="Times New Roman"/>
        </w:rPr>
        <w:t xml:space="preserve">. </w:t>
      </w:r>
      <w:r w:rsidR="006E6A34" w:rsidRPr="0036191C">
        <w:rPr>
          <w:rFonts w:ascii="Times New Roman" w:hAnsi="Times New Roman"/>
        </w:rPr>
        <w:t xml:space="preserve">According to Bourdieu (1984), </w:t>
      </w:r>
      <w:r w:rsidR="00962FAB" w:rsidRPr="0036191C">
        <w:rPr>
          <w:rFonts w:ascii="Times New Roman" w:hAnsi="Times New Roman"/>
        </w:rPr>
        <w:t xml:space="preserve">claims of </w:t>
      </w:r>
      <w:r w:rsidR="006E6A34" w:rsidRPr="0036191C">
        <w:rPr>
          <w:rFonts w:ascii="Times New Roman" w:hAnsi="Times New Roman"/>
        </w:rPr>
        <w:t xml:space="preserve">membership and legitimacy in </w:t>
      </w:r>
      <w:r w:rsidR="00962FAB" w:rsidRPr="0036191C">
        <w:rPr>
          <w:rFonts w:ascii="Times New Roman" w:hAnsi="Times New Roman"/>
        </w:rPr>
        <w:t xml:space="preserve">a </w:t>
      </w:r>
      <w:r w:rsidR="006E6A34" w:rsidRPr="0036191C">
        <w:rPr>
          <w:rFonts w:ascii="Times New Roman" w:hAnsi="Times New Roman"/>
        </w:rPr>
        <w:t>specific social field revolve around</w:t>
      </w:r>
      <w:r w:rsidR="00962FAB" w:rsidRPr="0036191C">
        <w:rPr>
          <w:rFonts w:ascii="Times New Roman" w:hAnsi="Times New Roman"/>
        </w:rPr>
        <w:t xml:space="preserve"> the internalisation of</w:t>
      </w:r>
      <w:r w:rsidR="006E6A34" w:rsidRPr="0036191C">
        <w:rPr>
          <w:rFonts w:ascii="Times New Roman" w:hAnsi="Times New Roman"/>
        </w:rPr>
        <w:t xml:space="preserve"> </w:t>
      </w:r>
      <w:r w:rsidR="002E7481" w:rsidRPr="0036191C">
        <w:rPr>
          <w:rFonts w:ascii="Times New Roman" w:hAnsi="Times New Roman"/>
        </w:rPr>
        <w:t xml:space="preserve">a </w:t>
      </w:r>
      <w:r w:rsidR="006E6A34" w:rsidRPr="0036191C">
        <w:rPr>
          <w:rFonts w:ascii="Times New Roman" w:hAnsi="Times New Roman"/>
        </w:rPr>
        <w:t>common</w:t>
      </w:r>
      <w:r w:rsidR="002E7481" w:rsidRPr="0036191C">
        <w:rPr>
          <w:rFonts w:ascii="Times New Roman" w:hAnsi="Times New Roman"/>
        </w:rPr>
        <w:t xml:space="preserve"> </w:t>
      </w:r>
      <w:r w:rsidR="006E6A34" w:rsidRPr="0036191C">
        <w:rPr>
          <w:rFonts w:ascii="Times New Roman" w:hAnsi="Times New Roman"/>
        </w:rPr>
        <w:t>illusio</w:t>
      </w:r>
      <w:r w:rsidR="002E7481" w:rsidRPr="0036191C">
        <w:rPr>
          <w:rFonts w:ascii="Times New Roman" w:hAnsi="Times New Roman"/>
        </w:rPr>
        <w:t xml:space="preserve">. </w:t>
      </w:r>
      <w:r w:rsidR="001C49D1" w:rsidRPr="0036191C">
        <w:rPr>
          <w:rFonts w:ascii="Times New Roman" w:hAnsi="Times New Roman"/>
        </w:rPr>
        <w:t>T</w:t>
      </w:r>
      <w:r w:rsidR="006E6A34" w:rsidRPr="0036191C">
        <w:rPr>
          <w:rFonts w:ascii="Times New Roman" w:hAnsi="Times New Roman"/>
        </w:rPr>
        <w:t>he idea of illusio includes acknowledging the importance</w:t>
      </w:r>
      <w:r w:rsidR="00CF561D" w:rsidRPr="0036191C">
        <w:rPr>
          <w:rFonts w:ascii="Times New Roman" w:hAnsi="Times New Roman"/>
        </w:rPr>
        <w:t xml:space="preserve"> and value</w:t>
      </w:r>
      <w:r w:rsidR="006E6A34" w:rsidRPr="0036191C">
        <w:rPr>
          <w:rFonts w:ascii="Times New Roman" w:hAnsi="Times New Roman"/>
        </w:rPr>
        <w:t xml:space="preserve"> of field-specific capital</w:t>
      </w:r>
      <w:r w:rsidR="00CF561D" w:rsidRPr="0036191C">
        <w:rPr>
          <w:rFonts w:ascii="Times New Roman" w:hAnsi="Times New Roman"/>
        </w:rPr>
        <w:t xml:space="preserve"> investments</w:t>
      </w:r>
      <w:r w:rsidR="006E6A34" w:rsidRPr="0036191C">
        <w:rPr>
          <w:rFonts w:ascii="Times New Roman" w:hAnsi="Times New Roman"/>
        </w:rPr>
        <w:t xml:space="preserve"> in order to </w:t>
      </w:r>
      <w:r w:rsidR="00541F9C" w:rsidRPr="0036191C">
        <w:rPr>
          <w:rFonts w:ascii="Times New Roman" w:hAnsi="Times New Roman"/>
        </w:rPr>
        <w:t>vie for status and recognition in a given social field</w:t>
      </w:r>
      <w:r w:rsidR="00CF561D" w:rsidRPr="0036191C">
        <w:rPr>
          <w:rFonts w:ascii="Times New Roman" w:hAnsi="Times New Roman"/>
        </w:rPr>
        <w:t xml:space="preserve"> as a cultural entrepreneur</w:t>
      </w:r>
      <w:r w:rsidR="006E6A34" w:rsidRPr="0036191C">
        <w:rPr>
          <w:rFonts w:ascii="Times New Roman" w:hAnsi="Times New Roman"/>
        </w:rPr>
        <w:t xml:space="preserve"> (Pret </w:t>
      </w:r>
      <w:r w:rsidR="006E6A34" w:rsidRPr="0036191C">
        <w:rPr>
          <w:rFonts w:ascii="Times New Roman" w:hAnsi="Times New Roman"/>
          <w:i/>
        </w:rPr>
        <w:t>et al.</w:t>
      </w:r>
      <w:r w:rsidR="00812727" w:rsidRPr="0036191C">
        <w:rPr>
          <w:rFonts w:ascii="Times New Roman" w:hAnsi="Times New Roman"/>
        </w:rPr>
        <w:t>,</w:t>
      </w:r>
      <w:r w:rsidR="006E6A34" w:rsidRPr="0036191C">
        <w:rPr>
          <w:rFonts w:ascii="Times New Roman" w:hAnsi="Times New Roman"/>
        </w:rPr>
        <w:t xml:space="preserve"> 2015; Scott</w:t>
      </w:r>
      <w:r w:rsidR="00812727" w:rsidRPr="0036191C">
        <w:rPr>
          <w:rFonts w:ascii="Times New Roman" w:hAnsi="Times New Roman"/>
        </w:rPr>
        <w:t>,</w:t>
      </w:r>
      <w:r w:rsidR="006E6A34" w:rsidRPr="0036191C">
        <w:rPr>
          <w:rFonts w:ascii="Times New Roman" w:hAnsi="Times New Roman"/>
        </w:rPr>
        <w:t xml:space="preserve"> 2012). </w:t>
      </w:r>
      <w:r w:rsidR="001C49D1" w:rsidRPr="0036191C">
        <w:rPr>
          <w:rFonts w:ascii="Times New Roman" w:hAnsi="Times New Roman"/>
        </w:rPr>
        <w:t xml:space="preserve"> In other words, </w:t>
      </w:r>
      <w:r w:rsidR="00812727" w:rsidRPr="0036191C">
        <w:rPr>
          <w:rFonts w:ascii="Times New Roman" w:hAnsi="Times New Roman"/>
        </w:rPr>
        <w:t>“</w:t>
      </w:r>
      <w:r w:rsidR="001C49D1" w:rsidRPr="0036191C">
        <w:rPr>
          <w:rFonts w:ascii="Times New Roman" w:hAnsi="Times New Roman"/>
        </w:rPr>
        <w:t xml:space="preserve">field-specific illusio imposes a worldview which is seen as </w:t>
      </w:r>
      <w:r w:rsidR="00657C9E" w:rsidRPr="0036191C">
        <w:rPr>
          <w:rFonts w:ascii="Times New Roman" w:hAnsi="Times New Roman"/>
        </w:rPr>
        <w:t>common-sense</w:t>
      </w:r>
      <w:r w:rsidR="001C49D1" w:rsidRPr="0036191C">
        <w:rPr>
          <w:rFonts w:ascii="Times New Roman" w:hAnsi="Times New Roman"/>
        </w:rPr>
        <w:t xml:space="preserve"> and therefore fundamentally legitimate by the field’s </w:t>
      </w:r>
      <w:r w:rsidR="00812727" w:rsidRPr="0036191C">
        <w:rPr>
          <w:rFonts w:ascii="Times New Roman" w:hAnsi="Times New Roman"/>
        </w:rPr>
        <w:t xml:space="preserve">players” </w:t>
      </w:r>
      <w:r w:rsidR="001C49D1" w:rsidRPr="0036191C">
        <w:rPr>
          <w:rFonts w:ascii="Times New Roman" w:hAnsi="Times New Roman"/>
        </w:rPr>
        <w:t xml:space="preserve">(Tatli </w:t>
      </w:r>
      <w:r w:rsidR="001C49D1" w:rsidRPr="0036191C">
        <w:rPr>
          <w:rFonts w:ascii="Times New Roman" w:hAnsi="Times New Roman"/>
          <w:i/>
        </w:rPr>
        <w:t>et al.</w:t>
      </w:r>
      <w:r w:rsidR="00812727" w:rsidRPr="0036191C">
        <w:rPr>
          <w:rFonts w:ascii="Times New Roman" w:hAnsi="Times New Roman"/>
        </w:rPr>
        <w:t>,</w:t>
      </w:r>
      <w:r w:rsidR="001C49D1" w:rsidRPr="0036191C">
        <w:rPr>
          <w:rFonts w:ascii="Times New Roman" w:hAnsi="Times New Roman"/>
        </w:rPr>
        <w:t xml:space="preserve"> 2014: 11). </w:t>
      </w:r>
    </w:p>
    <w:p w14:paraId="10C236EA" w14:textId="7D99254C" w:rsidR="005E6E47" w:rsidRDefault="00B43D01" w:rsidP="00383F78">
      <w:pPr>
        <w:spacing w:line="480" w:lineRule="auto"/>
        <w:ind w:firstLine="720"/>
        <w:jc w:val="both"/>
        <w:rPr>
          <w:rFonts w:ascii="Times New Roman" w:hAnsi="Times New Roman"/>
        </w:rPr>
      </w:pPr>
      <w:r w:rsidRPr="0036191C">
        <w:rPr>
          <w:rFonts w:ascii="Times New Roman" w:hAnsi="Times New Roman"/>
        </w:rPr>
        <w:t>Here</w:t>
      </w:r>
      <w:r w:rsidR="002120BD" w:rsidRPr="0036191C">
        <w:rPr>
          <w:rFonts w:ascii="Times New Roman" w:hAnsi="Times New Roman"/>
        </w:rPr>
        <w:t>,</w:t>
      </w:r>
      <w:r w:rsidR="007B426C" w:rsidRPr="0036191C">
        <w:rPr>
          <w:rFonts w:ascii="Times New Roman" w:hAnsi="Times New Roman"/>
        </w:rPr>
        <w:t xml:space="preserve"> illusio refers to </w:t>
      </w:r>
      <w:r w:rsidR="006E6A34" w:rsidRPr="0036191C">
        <w:rPr>
          <w:rFonts w:ascii="Times New Roman" w:hAnsi="Times New Roman"/>
        </w:rPr>
        <w:t>the adoption</w:t>
      </w:r>
      <w:r w:rsidR="00541F9C" w:rsidRPr="0036191C">
        <w:rPr>
          <w:rFonts w:ascii="Times New Roman" w:hAnsi="Times New Roman"/>
        </w:rPr>
        <w:t xml:space="preserve"> and internali</w:t>
      </w:r>
      <w:r w:rsidR="005E2FC5" w:rsidRPr="0036191C">
        <w:rPr>
          <w:rFonts w:ascii="Times New Roman" w:hAnsi="Times New Roman"/>
        </w:rPr>
        <w:t>s</w:t>
      </w:r>
      <w:r w:rsidR="00541F9C" w:rsidRPr="0036191C">
        <w:rPr>
          <w:rFonts w:ascii="Times New Roman" w:hAnsi="Times New Roman"/>
        </w:rPr>
        <w:t>ation</w:t>
      </w:r>
      <w:r w:rsidR="006E6A34" w:rsidRPr="0036191C">
        <w:rPr>
          <w:rFonts w:ascii="Times New Roman" w:hAnsi="Times New Roman"/>
        </w:rPr>
        <w:t xml:space="preserve"> of a field-specific worldview which </w:t>
      </w:r>
      <w:r w:rsidR="00541F9C" w:rsidRPr="0036191C">
        <w:rPr>
          <w:rFonts w:ascii="Times New Roman" w:hAnsi="Times New Roman"/>
        </w:rPr>
        <w:t>is marked by the authenticity discourses</w:t>
      </w:r>
      <w:r w:rsidR="00CF561D" w:rsidRPr="0036191C">
        <w:rPr>
          <w:rFonts w:ascii="Times New Roman" w:hAnsi="Times New Roman"/>
        </w:rPr>
        <w:t xml:space="preserve"> and independent ethos</w:t>
      </w:r>
      <w:r w:rsidR="00541F9C" w:rsidRPr="0036191C">
        <w:rPr>
          <w:rFonts w:ascii="Times New Roman" w:hAnsi="Times New Roman"/>
        </w:rPr>
        <w:t xml:space="preserve"> of the indie mus</w:t>
      </w:r>
      <w:r w:rsidR="001C49D1" w:rsidRPr="0036191C">
        <w:rPr>
          <w:rFonts w:ascii="Times New Roman" w:hAnsi="Times New Roman"/>
        </w:rPr>
        <w:t>ic</w:t>
      </w:r>
      <w:r w:rsidR="003C36DC" w:rsidRPr="0036191C">
        <w:rPr>
          <w:rFonts w:ascii="Times New Roman" w:hAnsi="Times New Roman"/>
        </w:rPr>
        <w:t xml:space="preserve"> </w:t>
      </w:r>
      <w:r w:rsidR="001C49D1" w:rsidRPr="0036191C">
        <w:rPr>
          <w:rFonts w:ascii="Times New Roman" w:hAnsi="Times New Roman"/>
        </w:rPr>
        <w:t>field such as DIY aesthetics and</w:t>
      </w:r>
      <w:r w:rsidR="00541F9C" w:rsidRPr="0036191C">
        <w:rPr>
          <w:rFonts w:ascii="Times New Roman" w:hAnsi="Times New Roman"/>
        </w:rPr>
        <w:t xml:space="preserve"> passion-driven </w:t>
      </w:r>
      <w:r w:rsidR="001C49D1" w:rsidRPr="0036191C">
        <w:rPr>
          <w:rFonts w:ascii="Times New Roman" w:hAnsi="Times New Roman"/>
        </w:rPr>
        <w:t>activities</w:t>
      </w:r>
      <w:r w:rsidR="00B8643B" w:rsidRPr="0036191C">
        <w:rPr>
          <w:rFonts w:ascii="Times New Roman" w:hAnsi="Times New Roman"/>
        </w:rPr>
        <w:t xml:space="preserve"> </w:t>
      </w:r>
      <w:r w:rsidR="002C431E" w:rsidRPr="0036191C">
        <w:rPr>
          <w:rFonts w:ascii="Times New Roman" w:hAnsi="Times New Roman"/>
        </w:rPr>
        <w:t xml:space="preserve">and practices </w:t>
      </w:r>
      <w:r w:rsidR="00B8643B" w:rsidRPr="0036191C">
        <w:rPr>
          <w:rFonts w:ascii="Times New Roman" w:hAnsi="Times New Roman"/>
        </w:rPr>
        <w:t>(</w:t>
      </w:r>
      <w:r w:rsidR="002B6A9A" w:rsidRPr="0036191C">
        <w:rPr>
          <w:rFonts w:ascii="Times New Roman" w:hAnsi="Times New Roman"/>
        </w:rPr>
        <w:t xml:space="preserve">Arsel </w:t>
      </w:r>
      <w:r w:rsidR="00C51079" w:rsidRPr="0036191C">
        <w:rPr>
          <w:rFonts w:ascii="Times New Roman" w:hAnsi="Times New Roman"/>
        </w:rPr>
        <w:t>and</w:t>
      </w:r>
      <w:r w:rsidR="00812727" w:rsidRPr="0036191C">
        <w:rPr>
          <w:rFonts w:ascii="Times New Roman" w:hAnsi="Times New Roman"/>
        </w:rPr>
        <w:t xml:space="preserve"> </w:t>
      </w:r>
      <w:r w:rsidR="002B6A9A" w:rsidRPr="0036191C">
        <w:rPr>
          <w:rFonts w:ascii="Times New Roman" w:hAnsi="Times New Roman"/>
        </w:rPr>
        <w:t>Thompson, 2011</w:t>
      </w:r>
      <w:r w:rsidR="00823D1D" w:rsidRPr="0036191C">
        <w:rPr>
          <w:rFonts w:ascii="Times New Roman" w:hAnsi="Times New Roman"/>
        </w:rPr>
        <w:t xml:space="preserve">; </w:t>
      </w:r>
      <w:r w:rsidR="00BE59BB" w:rsidRPr="0036191C">
        <w:rPr>
          <w:rFonts w:ascii="Times New Roman" w:hAnsi="Times New Roman" w:cs="Times New Roman"/>
        </w:rPr>
        <w:t>Hesmondhalgh</w:t>
      </w:r>
      <w:r w:rsidR="00812727" w:rsidRPr="0036191C">
        <w:rPr>
          <w:rFonts w:ascii="Times New Roman" w:hAnsi="Times New Roman" w:cs="Times New Roman"/>
        </w:rPr>
        <w:t>,</w:t>
      </w:r>
      <w:r w:rsidR="00BE59BB" w:rsidRPr="0036191C">
        <w:rPr>
          <w:rFonts w:ascii="Times New Roman" w:hAnsi="Times New Roman" w:cs="Times New Roman"/>
        </w:rPr>
        <w:t xml:space="preserve"> 1999; Skandalis </w:t>
      </w:r>
      <w:r w:rsidR="00BE59BB" w:rsidRPr="0036191C">
        <w:rPr>
          <w:rFonts w:ascii="Times New Roman" w:hAnsi="Times New Roman" w:cs="Times New Roman"/>
          <w:i/>
        </w:rPr>
        <w:t>et al.</w:t>
      </w:r>
      <w:r w:rsidR="00812727" w:rsidRPr="0036191C">
        <w:rPr>
          <w:rFonts w:ascii="Times New Roman" w:hAnsi="Times New Roman" w:cs="Times New Roman"/>
        </w:rPr>
        <w:t>,</w:t>
      </w:r>
      <w:r w:rsidR="00BE59BB" w:rsidRPr="0036191C">
        <w:rPr>
          <w:rFonts w:ascii="Times New Roman" w:hAnsi="Times New Roman" w:cs="Times New Roman"/>
        </w:rPr>
        <w:t xml:space="preserve"> 201</w:t>
      </w:r>
      <w:r w:rsidR="004B66D7">
        <w:rPr>
          <w:rFonts w:ascii="Times New Roman" w:hAnsi="Times New Roman" w:cs="Times New Roman"/>
        </w:rPr>
        <w:t>7</w:t>
      </w:r>
      <w:r w:rsidR="00BE59BB" w:rsidRPr="0036191C">
        <w:rPr>
          <w:rFonts w:ascii="Times New Roman" w:hAnsi="Times New Roman" w:cs="Times New Roman"/>
        </w:rPr>
        <w:t>)</w:t>
      </w:r>
      <w:r w:rsidR="001C49D1" w:rsidRPr="0036191C">
        <w:rPr>
          <w:rFonts w:ascii="Times New Roman" w:hAnsi="Times New Roman"/>
        </w:rPr>
        <w:t xml:space="preserve">. </w:t>
      </w:r>
      <w:r w:rsidR="0030387F" w:rsidRPr="0036191C">
        <w:rPr>
          <w:rFonts w:ascii="Times New Roman" w:hAnsi="Times New Roman"/>
        </w:rPr>
        <w:t>Our informants</w:t>
      </w:r>
      <w:r w:rsidR="002120BD" w:rsidRPr="0036191C">
        <w:rPr>
          <w:rFonts w:ascii="Times New Roman" w:hAnsi="Times New Roman"/>
        </w:rPr>
        <w:t xml:space="preserve"> </w:t>
      </w:r>
      <w:r w:rsidR="00CF561D" w:rsidRPr="0036191C">
        <w:rPr>
          <w:rFonts w:ascii="Times New Roman" w:hAnsi="Times New Roman"/>
        </w:rPr>
        <w:t>developed a field-specific</w:t>
      </w:r>
      <w:r w:rsidR="002120BD" w:rsidRPr="0036191C">
        <w:rPr>
          <w:rFonts w:ascii="Times New Roman" w:hAnsi="Times New Roman"/>
        </w:rPr>
        <w:t xml:space="preserve"> illusio </w:t>
      </w:r>
      <w:r w:rsidR="00CF561D" w:rsidRPr="0036191C">
        <w:rPr>
          <w:rFonts w:ascii="Times New Roman" w:hAnsi="Times New Roman"/>
        </w:rPr>
        <w:t xml:space="preserve">through the </w:t>
      </w:r>
      <w:r w:rsidR="004719F2" w:rsidRPr="0036191C">
        <w:rPr>
          <w:rFonts w:ascii="Times New Roman" w:hAnsi="Times New Roman"/>
        </w:rPr>
        <w:t>accumulati</w:t>
      </w:r>
      <w:r w:rsidR="00CF561D" w:rsidRPr="0036191C">
        <w:rPr>
          <w:rFonts w:ascii="Times New Roman" w:hAnsi="Times New Roman"/>
        </w:rPr>
        <w:t>o</w:t>
      </w:r>
      <w:r w:rsidR="004719F2" w:rsidRPr="0036191C">
        <w:rPr>
          <w:rFonts w:ascii="Times New Roman" w:hAnsi="Times New Roman"/>
        </w:rPr>
        <w:t>n</w:t>
      </w:r>
      <w:r w:rsidR="00CF561D" w:rsidRPr="0036191C">
        <w:rPr>
          <w:rFonts w:ascii="Times New Roman" w:hAnsi="Times New Roman"/>
        </w:rPr>
        <w:t xml:space="preserve"> of</w:t>
      </w:r>
      <w:r w:rsidR="004719F2" w:rsidRPr="0036191C">
        <w:rPr>
          <w:rFonts w:ascii="Times New Roman" w:hAnsi="Times New Roman"/>
        </w:rPr>
        <w:t xml:space="preserve"> </w:t>
      </w:r>
      <w:r w:rsidR="00006914" w:rsidRPr="0036191C">
        <w:rPr>
          <w:rFonts w:ascii="Times New Roman" w:hAnsi="Times New Roman"/>
        </w:rPr>
        <w:t xml:space="preserve">field-specific cultural and social capital </w:t>
      </w:r>
      <w:r w:rsidR="00CF561D" w:rsidRPr="0036191C">
        <w:rPr>
          <w:rFonts w:ascii="Times New Roman" w:hAnsi="Times New Roman"/>
        </w:rPr>
        <w:t>as</w:t>
      </w:r>
      <w:r w:rsidR="00F95991" w:rsidRPr="0036191C">
        <w:rPr>
          <w:rFonts w:ascii="Times New Roman" w:hAnsi="Times New Roman"/>
        </w:rPr>
        <w:t xml:space="preserve"> </w:t>
      </w:r>
      <w:r w:rsidR="00CF561D" w:rsidRPr="0036191C">
        <w:rPr>
          <w:rFonts w:ascii="Times New Roman" w:hAnsi="Times New Roman"/>
        </w:rPr>
        <w:t xml:space="preserve">indie </w:t>
      </w:r>
      <w:r w:rsidR="0030387F" w:rsidRPr="0036191C">
        <w:rPr>
          <w:rFonts w:ascii="Times New Roman" w:hAnsi="Times New Roman"/>
        </w:rPr>
        <w:t>music consum</w:t>
      </w:r>
      <w:r w:rsidR="00CF561D" w:rsidRPr="0036191C">
        <w:rPr>
          <w:rFonts w:ascii="Times New Roman" w:hAnsi="Times New Roman"/>
        </w:rPr>
        <w:t>ers</w:t>
      </w:r>
      <w:r w:rsidR="00823D1D" w:rsidRPr="0036191C">
        <w:rPr>
          <w:rFonts w:ascii="Times New Roman" w:hAnsi="Times New Roman"/>
        </w:rPr>
        <w:t xml:space="preserve"> (Goulding </w:t>
      </w:r>
      <w:r w:rsidR="00C51079" w:rsidRPr="0036191C">
        <w:rPr>
          <w:rFonts w:ascii="Times New Roman" w:hAnsi="Times New Roman"/>
        </w:rPr>
        <w:t>and</w:t>
      </w:r>
      <w:r w:rsidR="00812727" w:rsidRPr="0036191C">
        <w:rPr>
          <w:rFonts w:ascii="Times New Roman" w:hAnsi="Times New Roman"/>
        </w:rPr>
        <w:t xml:space="preserve"> </w:t>
      </w:r>
      <w:r w:rsidR="00823D1D" w:rsidRPr="0036191C">
        <w:rPr>
          <w:rFonts w:ascii="Times New Roman" w:hAnsi="Times New Roman"/>
        </w:rPr>
        <w:t>Saren, 2007)</w:t>
      </w:r>
      <w:r w:rsidR="007B199F">
        <w:rPr>
          <w:rFonts w:ascii="Times New Roman" w:hAnsi="Times New Roman"/>
        </w:rPr>
        <w:t xml:space="preserve"> which inclined and predisposed them to make further investments in the indie music field as entrepreneurs (Bourdieu, 1992)</w:t>
      </w:r>
      <w:r w:rsidR="00E62590" w:rsidRPr="0036191C">
        <w:rPr>
          <w:rFonts w:ascii="Times New Roman" w:hAnsi="Times New Roman"/>
        </w:rPr>
        <w:t>.</w:t>
      </w:r>
      <w:r w:rsidR="005E6E47">
        <w:rPr>
          <w:rFonts w:ascii="Times New Roman" w:hAnsi="Times New Roman"/>
        </w:rPr>
        <w:t xml:space="preserve"> Kate explains:</w:t>
      </w:r>
    </w:p>
    <w:p w14:paraId="42803E35" w14:textId="13E301BF" w:rsidR="005E6E47" w:rsidRDefault="005E6E47" w:rsidP="005E6E47">
      <w:pPr>
        <w:spacing w:line="480" w:lineRule="auto"/>
        <w:jc w:val="both"/>
        <w:rPr>
          <w:rFonts w:ascii="Times New Roman" w:hAnsi="Times New Roman"/>
        </w:rPr>
      </w:pPr>
      <w:r w:rsidRPr="005E6E47">
        <w:rPr>
          <w:rFonts w:ascii="Times New Roman" w:hAnsi="Times New Roman"/>
          <w:i/>
        </w:rPr>
        <w:t xml:space="preserve">‘Basically, from when I was about 14, I was at school with Jane [pseudonym] who was also in the band, and you know, there was a group of us, there was about 4 of us who got very into music, and started going to see bands, and the way it works in London, I mean back then, albums actually cost a lot of money, and gigs were really cheap, so once you went to see a band, when you were 14, you went to bands that were in the charts, that were very popular. So you go to see that band, they had a support band, you ended up going to see the support band somewhere, and then you see their support band, and eventually you work your way down to some pub in Hammersmith, where it costs £1 to get in, and there’s a scene, there was a very thriving scene. It was high unemployment in this country, and lots of student culture, </w:t>
      </w:r>
      <w:r w:rsidRPr="005E6E47">
        <w:rPr>
          <w:rFonts w:ascii="Times New Roman" w:hAnsi="Times New Roman"/>
          <w:i/>
        </w:rPr>
        <w:lastRenderedPageBreak/>
        <w:t>so it was very cheap to see bands. We used to see The Smiths, we used to see New Order, we used to see all of those bands for not a lot of money at all, even travelling around the country, and there’s a whole scene that came out of that, and actually, once you are in that scene, everybody was in a band.’</w:t>
      </w:r>
      <w:r>
        <w:rPr>
          <w:rFonts w:ascii="Times New Roman" w:hAnsi="Times New Roman"/>
        </w:rPr>
        <w:t xml:space="preserve"> (Kate, UK)</w:t>
      </w:r>
      <w:r w:rsidR="00E62590" w:rsidRPr="0036191C">
        <w:rPr>
          <w:rFonts w:ascii="Times New Roman" w:hAnsi="Times New Roman"/>
        </w:rPr>
        <w:t xml:space="preserve"> </w:t>
      </w:r>
    </w:p>
    <w:p w14:paraId="20168072" w14:textId="1250138C" w:rsidR="00C122D5" w:rsidRDefault="00C122D5" w:rsidP="004C3B50">
      <w:pPr>
        <w:spacing w:line="480" w:lineRule="auto"/>
        <w:ind w:firstLine="720"/>
        <w:jc w:val="both"/>
        <w:rPr>
          <w:rFonts w:ascii="Times New Roman" w:hAnsi="Times New Roman"/>
        </w:rPr>
      </w:pPr>
      <w:r>
        <w:rPr>
          <w:rFonts w:ascii="Times New Roman" w:hAnsi="Times New Roman"/>
        </w:rPr>
        <w:t>Kate’s narrative illustrates the process of developing field-specific illusio by   attending live music events (‘gigs’)</w:t>
      </w:r>
      <w:r w:rsidR="00053479">
        <w:rPr>
          <w:rFonts w:ascii="Times New Roman" w:hAnsi="Times New Roman"/>
        </w:rPr>
        <w:t xml:space="preserve">, </w:t>
      </w:r>
      <w:r>
        <w:rPr>
          <w:rFonts w:ascii="Times New Roman" w:hAnsi="Times New Roman"/>
        </w:rPr>
        <w:t xml:space="preserve">socialising with field members and </w:t>
      </w:r>
      <w:r w:rsidR="004C3B50">
        <w:rPr>
          <w:rFonts w:ascii="Times New Roman" w:hAnsi="Times New Roman"/>
        </w:rPr>
        <w:t xml:space="preserve">playing music. Kate’s experiences as a consumer allowed her to accumulate social and cultural capital (e.g., learn about less well-known bands) and prompted her to further invest in the field as an entrepreneur. Essentially, </w:t>
      </w:r>
      <w:r>
        <w:rPr>
          <w:rFonts w:ascii="Times New Roman" w:hAnsi="Times New Roman"/>
        </w:rPr>
        <w:t xml:space="preserve">Kate’s internalisation of the field’s illusio is summed up nicely in her concluding remark </w:t>
      </w:r>
      <w:r w:rsidRPr="00C122D5">
        <w:rPr>
          <w:rFonts w:ascii="Times New Roman" w:hAnsi="Times New Roman"/>
          <w:i/>
        </w:rPr>
        <w:t>“and actually, once you are in that scene, everybody was in a band”</w:t>
      </w:r>
      <w:r>
        <w:rPr>
          <w:rFonts w:ascii="Times New Roman" w:hAnsi="Times New Roman"/>
        </w:rPr>
        <w:t>.</w:t>
      </w:r>
    </w:p>
    <w:p w14:paraId="43158914" w14:textId="16974332" w:rsidR="007B426C" w:rsidRPr="0036191C" w:rsidRDefault="00C122D5" w:rsidP="00812727">
      <w:pPr>
        <w:spacing w:line="480" w:lineRule="auto"/>
        <w:ind w:firstLine="720"/>
        <w:jc w:val="both"/>
        <w:rPr>
          <w:rFonts w:ascii="Times New Roman" w:hAnsi="Times New Roman"/>
        </w:rPr>
      </w:pPr>
      <w:r>
        <w:rPr>
          <w:rFonts w:ascii="Times New Roman" w:hAnsi="Times New Roman"/>
        </w:rPr>
        <w:t xml:space="preserve">Similarly, </w:t>
      </w:r>
      <w:r w:rsidR="00EB259D" w:rsidRPr="0036191C">
        <w:rPr>
          <w:rFonts w:ascii="Times New Roman" w:hAnsi="Times New Roman"/>
        </w:rPr>
        <w:t>Anthony</w:t>
      </w:r>
      <w:r w:rsidR="00F95991" w:rsidRPr="0036191C">
        <w:rPr>
          <w:rFonts w:ascii="Times New Roman" w:hAnsi="Times New Roman"/>
        </w:rPr>
        <w:t>, owner of an independent company in Spain</w:t>
      </w:r>
      <w:r w:rsidR="007B426C" w:rsidRPr="0036191C">
        <w:rPr>
          <w:rFonts w:ascii="Times New Roman" w:hAnsi="Times New Roman"/>
        </w:rPr>
        <w:t xml:space="preserve">, </w:t>
      </w:r>
      <w:r w:rsidR="00BE59BB" w:rsidRPr="0036191C">
        <w:rPr>
          <w:rFonts w:ascii="Times New Roman" w:hAnsi="Times New Roman"/>
        </w:rPr>
        <w:t>narrates</w:t>
      </w:r>
      <w:r w:rsidR="00F95991" w:rsidRPr="0036191C">
        <w:rPr>
          <w:rFonts w:ascii="Times New Roman" w:hAnsi="Times New Roman"/>
        </w:rPr>
        <w:t xml:space="preserve"> </w:t>
      </w:r>
      <w:r w:rsidR="00BE59BB" w:rsidRPr="0036191C">
        <w:rPr>
          <w:rFonts w:ascii="Times New Roman" w:hAnsi="Times New Roman"/>
        </w:rPr>
        <w:t>his</w:t>
      </w:r>
      <w:r w:rsidR="00F95991" w:rsidRPr="0036191C">
        <w:rPr>
          <w:rFonts w:ascii="Times New Roman" w:hAnsi="Times New Roman"/>
        </w:rPr>
        <w:t xml:space="preserve"> initial exposure to the </w:t>
      </w:r>
      <w:r w:rsidR="00AA1513" w:rsidRPr="0036191C">
        <w:rPr>
          <w:rFonts w:ascii="Times New Roman" w:hAnsi="Times New Roman"/>
        </w:rPr>
        <w:t xml:space="preserve">authenticity discourses </w:t>
      </w:r>
      <w:r w:rsidR="003941CF" w:rsidRPr="0036191C">
        <w:rPr>
          <w:rFonts w:ascii="Times New Roman" w:hAnsi="Times New Roman"/>
        </w:rPr>
        <w:t xml:space="preserve">and ethos </w:t>
      </w:r>
      <w:r w:rsidR="00F95991" w:rsidRPr="0036191C">
        <w:rPr>
          <w:rFonts w:ascii="Times New Roman" w:hAnsi="Times New Roman"/>
        </w:rPr>
        <w:t>of the indie music field:</w:t>
      </w:r>
    </w:p>
    <w:p w14:paraId="2C3897AA" w14:textId="24124C7C" w:rsidR="00E62590" w:rsidRPr="0036191C" w:rsidRDefault="003C36DC" w:rsidP="00F95D6A">
      <w:pPr>
        <w:spacing w:line="480" w:lineRule="auto"/>
        <w:jc w:val="both"/>
        <w:rPr>
          <w:rFonts w:ascii="Times New Roman" w:hAnsi="Times New Roman"/>
        </w:rPr>
      </w:pPr>
      <w:r w:rsidRPr="0036191C">
        <w:rPr>
          <w:rFonts w:ascii="Times New Roman" w:hAnsi="Times New Roman"/>
          <w:i/>
        </w:rPr>
        <w:t>‘</w:t>
      </w:r>
      <w:r w:rsidR="005E2FC5" w:rsidRPr="0036191C">
        <w:rPr>
          <w:rFonts w:ascii="Times New Roman" w:hAnsi="Times New Roman"/>
          <w:i/>
        </w:rPr>
        <w:t xml:space="preserve">I’ve bought a lot of magazines like Rolling Stone, Rock Deluxe in Spain about music, and that gave me like another vision of the music industry […] </w:t>
      </w:r>
      <w:r w:rsidR="004D02D8" w:rsidRPr="0036191C">
        <w:rPr>
          <w:rFonts w:ascii="Times New Roman" w:hAnsi="Times New Roman"/>
          <w:i/>
        </w:rPr>
        <w:t>I remember especially a conference by Greil Marcus, who is a very old music journalist, American music journalist. He talked about the importance of knowledge, being interest</w:t>
      </w:r>
      <w:r w:rsidR="001344AC" w:rsidRPr="0036191C">
        <w:rPr>
          <w:rFonts w:ascii="Times New Roman" w:hAnsi="Times New Roman"/>
          <w:i/>
        </w:rPr>
        <w:t>ed</w:t>
      </w:r>
      <w:r w:rsidR="004D02D8" w:rsidRPr="0036191C">
        <w:rPr>
          <w:rFonts w:ascii="Times New Roman" w:hAnsi="Times New Roman"/>
          <w:i/>
        </w:rPr>
        <w:t xml:space="preserve"> in everything related to music. H</w:t>
      </w:r>
      <w:r w:rsidR="001344AC" w:rsidRPr="0036191C">
        <w:rPr>
          <w:rFonts w:ascii="Times New Roman" w:hAnsi="Times New Roman"/>
          <w:i/>
        </w:rPr>
        <w:t>e said that he saw Jimi Hendrix</w:t>
      </w:r>
      <w:r w:rsidR="004D02D8" w:rsidRPr="0036191C">
        <w:rPr>
          <w:rFonts w:ascii="Times New Roman" w:hAnsi="Times New Roman"/>
          <w:i/>
        </w:rPr>
        <w:t xml:space="preserve"> but he was interested in seeing everybody else, not only Jimi Hendrix, to know all</w:t>
      </w:r>
      <w:r w:rsidR="001344AC" w:rsidRPr="0036191C">
        <w:rPr>
          <w:rFonts w:ascii="Times New Roman" w:hAnsi="Times New Roman"/>
          <w:i/>
        </w:rPr>
        <w:t xml:space="preserve"> the styles of music </w:t>
      </w:r>
      <w:r w:rsidR="004D02D8" w:rsidRPr="0036191C">
        <w:rPr>
          <w:rFonts w:ascii="Times New Roman" w:hAnsi="Times New Roman"/>
          <w:i/>
        </w:rPr>
        <w:t>of everybody in the music business, and that’s how he’s built his career, with interest.</w:t>
      </w:r>
      <w:r w:rsidRPr="0036191C">
        <w:rPr>
          <w:rFonts w:ascii="Times New Roman" w:hAnsi="Times New Roman"/>
          <w:i/>
        </w:rPr>
        <w:t>’</w:t>
      </w:r>
      <w:r w:rsidR="00C84FA9" w:rsidRPr="0036191C">
        <w:rPr>
          <w:rFonts w:ascii="Times New Roman" w:hAnsi="Times New Roman"/>
        </w:rPr>
        <w:t xml:space="preserve"> </w:t>
      </w:r>
      <w:r w:rsidR="00E62590" w:rsidRPr="0036191C">
        <w:rPr>
          <w:rFonts w:ascii="Times New Roman" w:hAnsi="Times New Roman"/>
        </w:rPr>
        <w:t>(</w:t>
      </w:r>
      <w:r w:rsidR="00EB259D" w:rsidRPr="0036191C">
        <w:rPr>
          <w:rFonts w:ascii="Times New Roman" w:hAnsi="Times New Roman"/>
        </w:rPr>
        <w:t>Anthony</w:t>
      </w:r>
      <w:r w:rsidR="00E62590" w:rsidRPr="0036191C">
        <w:rPr>
          <w:rFonts w:ascii="Times New Roman" w:hAnsi="Times New Roman"/>
        </w:rPr>
        <w:t xml:space="preserve">, Spain) </w:t>
      </w:r>
    </w:p>
    <w:p w14:paraId="121F0E9B" w14:textId="250A9FFA" w:rsidR="00C10DBB" w:rsidRPr="0036191C" w:rsidRDefault="00D30763" w:rsidP="00C10DBB">
      <w:pPr>
        <w:spacing w:line="480" w:lineRule="auto"/>
        <w:ind w:firstLine="720"/>
        <w:jc w:val="both"/>
        <w:rPr>
          <w:rFonts w:ascii="Times New Roman" w:hAnsi="Times New Roman"/>
        </w:rPr>
      </w:pPr>
      <w:r w:rsidRPr="0036191C">
        <w:rPr>
          <w:rFonts w:ascii="Times New Roman" w:hAnsi="Times New Roman"/>
        </w:rPr>
        <w:t xml:space="preserve">Anthony’s consumption </w:t>
      </w:r>
      <w:r w:rsidR="003941CF" w:rsidRPr="0036191C">
        <w:rPr>
          <w:rFonts w:ascii="Times New Roman" w:hAnsi="Times New Roman"/>
        </w:rPr>
        <w:t xml:space="preserve">of alternative </w:t>
      </w:r>
      <w:r w:rsidRPr="0036191C">
        <w:rPr>
          <w:rFonts w:ascii="Times New Roman" w:hAnsi="Times New Roman"/>
        </w:rPr>
        <w:t>music</w:t>
      </w:r>
      <w:r w:rsidR="003941CF" w:rsidRPr="0036191C">
        <w:rPr>
          <w:rFonts w:ascii="Times New Roman" w:hAnsi="Times New Roman"/>
        </w:rPr>
        <w:t xml:space="preserve"> press (e.g., </w:t>
      </w:r>
      <w:r w:rsidR="003941CF" w:rsidRPr="0036191C">
        <w:rPr>
          <w:rFonts w:ascii="Times New Roman" w:hAnsi="Times New Roman"/>
          <w:i/>
        </w:rPr>
        <w:t>Rock Deluxe</w:t>
      </w:r>
      <w:r w:rsidR="003941CF" w:rsidRPr="0036191C">
        <w:rPr>
          <w:rFonts w:ascii="Times New Roman" w:hAnsi="Times New Roman"/>
        </w:rPr>
        <w:t xml:space="preserve">) and his exposure to the ideas of </w:t>
      </w:r>
      <w:r w:rsidR="00A5227A">
        <w:rPr>
          <w:rFonts w:ascii="Times New Roman" w:hAnsi="Times New Roman"/>
        </w:rPr>
        <w:t>individuals who occupy</w:t>
      </w:r>
      <w:r w:rsidR="007C76A6" w:rsidRPr="0036191C">
        <w:rPr>
          <w:rFonts w:ascii="Times New Roman" w:hAnsi="Times New Roman"/>
        </w:rPr>
        <w:t xml:space="preserve"> the</w:t>
      </w:r>
      <w:r w:rsidR="003941CF" w:rsidRPr="0036191C">
        <w:rPr>
          <w:rFonts w:ascii="Times New Roman" w:hAnsi="Times New Roman"/>
        </w:rPr>
        <w:t xml:space="preserve"> dominant positions in the indie music field</w:t>
      </w:r>
      <w:r w:rsidR="001A0171" w:rsidRPr="0036191C">
        <w:rPr>
          <w:rFonts w:ascii="Times New Roman" w:hAnsi="Times New Roman"/>
        </w:rPr>
        <w:t xml:space="preserve"> (e.g., </w:t>
      </w:r>
      <w:r w:rsidR="001A0171" w:rsidRPr="0036191C">
        <w:rPr>
          <w:rFonts w:ascii="Times New Roman" w:hAnsi="Times New Roman"/>
          <w:i/>
        </w:rPr>
        <w:t>Greil Marcus</w:t>
      </w:r>
      <w:r w:rsidR="001A0171" w:rsidRPr="0036191C">
        <w:rPr>
          <w:rFonts w:ascii="Times New Roman" w:hAnsi="Times New Roman"/>
        </w:rPr>
        <w:t>)</w:t>
      </w:r>
      <w:r w:rsidRPr="0036191C">
        <w:rPr>
          <w:rFonts w:ascii="Times New Roman" w:hAnsi="Times New Roman"/>
        </w:rPr>
        <w:t xml:space="preserve"> </w:t>
      </w:r>
      <w:r w:rsidR="00A5227A">
        <w:rPr>
          <w:rFonts w:ascii="Times New Roman" w:hAnsi="Times New Roman"/>
        </w:rPr>
        <w:t>informs</w:t>
      </w:r>
      <w:r w:rsidR="003941CF" w:rsidRPr="0036191C">
        <w:rPr>
          <w:rFonts w:ascii="Times New Roman" w:hAnsi="Times New Roman"/>
        </w:rPr>
        <w:t xml:space="preserve"> his </w:t>
      </w:r>
      <w:r w:rsidR="003941CF" w:rsidRPr="0036191C">
        <w:rPr>
          <w:rFonts w:ascii="Times New Roman" w:hAnsi="Times New Roman"/>
          <w:i/>
        </w:rPr>
        <w:t>‘vision’</w:t>
      </w:r>
      <w:r w:rsidR="003941CF" w:rsidRPr="0036191C">
        <w:rPr>
          <w:rFonts w:ascii="Times New Roman" w:hAnsi="Times New Roman"/>
        </w:rPr>
        <w:t xml:space="preserve"> of the music industry. </w:t>
      </w:r>
      <w:r w:rsidR="00FB6C7C" w:rsidRPr="0036191C">
        <w:rPr>
          <w:rFonts w:ascii="Times New Roman" w:hAnsi="Times New Roman"/>
        </w:rPr>
        <w:t xml:space="preserve">By citing the </w:t>
      </w:r>
      <w:r w:rsidR="00DB2D84" w:rsidRPr="0036191C">
        <w:rPr>
          <w:rFonts w:ascii="Times New Roman" w:hAnsi="Times New Roman"/>
        </w:rPr>
        <w:t xml:space="preserve">impetus </w:t>
      </w:r>
      <w:r w:rsidR="00FB6C7C" w:rsidRPr="0036191C">
        <w:rPr>
          <w:rFonts w:ascii="Times New Roman" w:hAnsi="Times New Roman"/>
        </w:rPr>
        <w:t xml:space="preserve">of </w:t>
      </w:r>
      <w:r w:rsidR="00F64F60">
        <w:rPr>
          <w:rFonts w:ascii="Times New Roman" w:hAnsi="Times New Roman"/>
        </w:rPr>
        <w:t>emerging</w:t>
      </w:r>
      <w:r w:rsidR="00F64F60" w:rsidRPr="0036191C">
        <w:rPr>
          <w:rFonts w:ascii="Times New Roman" w:hAnsi="Times New Roman"/>
        </w:rPr>
        <w:t xml:space="preserve"> </w:t>
      </w:r>
      <w:r w:rsidR="00FB6C7C" w:rsidRPr="0036191C">
        <w:rPr>
          <w:rFonts w:ascii="Times New Roman" w:hAnsi="Times New Roman"/>
        </w:rPr>
        <w:t xml:space="preserve">knowledge about music and </w:t>
      </w:r>
      <w:r w:rsidR="00FB6C7C" w:rsidRPr="0036191C">
        <w:rPr>
          <w:rFonts w:ascii="Times New Roman" w:hAnsi="Times New Roman"/>
          <w:i/>
        </w:rPr>
        <w:t>‘being interested in everything related to music’</w:t>
      </w:r>
      <w:r w:rsidR="00FB6C7C" w:rsidRPr="0036191C">
        <w:rPr>
          <w:rFonts w:ascii="Times New Roman" w:hAnsi="Times New Roman"/>
        </w:rPr>
        <w:t xml:space="preserve">, </w:t>
      </w:r>
      <w:r w:rsidR="00EB259D" w:rsidRPr="0036191C">
        <w:rPr>
          <w:rFonts w:ascii="Times New Roman" w:hAnsi="Times New Roman"/>
        </w:rPr>
        <w:t>Anthony</w:t>
      </w:r>
      <w:r w:rsidR="00FB6C7C" w:rsidRPr="0036191C">
        <w:rPr>
          <w:rFonts w:ascii="Times New Roman" w:hAnsi="Times New Roman"/>
        </w:rPr>
        <w:t xml:space="preserve"> </w:t>
      </w:r>
      <w:r w:rsidR="004719F2" w:rsidRPr="0036191C">
        <w:rPr>
          <w:rFonts w:ascii="Times New Roman" w:hAnsi="Times New Roman"/>
        </w:rPr>
        <w:t>highlights the significance of embodied forms of fiel</w:t>
      </w:r>
      <w:r w:rsidR="00521CB8">
        <w:rPr>
          <w:rFonts w:ascii="Times New Roman" w:hAnsi="Times New Roman"/>
        </w:rPr>
        <w:t>d</w:t>
      </w:r>
      <w:r w:rsidR="004719F2" w:rsidRPr="0036191C">
        <w:rPr>
          <w:rFonts w:ascii="Times New Roman" w:hAnsi="Times New Roman"/>
        </w:rPr>
        <w:t>-specific cultural capital (Bourdieu</w:t>
      </w:r>
      <w:r w:rsidR="00500F83" w:rsidRPr="0036191C">
        <w:rPr>
          <w:rFonts w:ascii="Times New Roman" w:hAnsi="Times New Roman"/>
        </w:rPr>
        <w:t>,</w:t>
      </w:r>
      <w:r w:rsidR="004719F2" w:rsidRPr="0036191C">
        <w:rPr>
          <w:rFonts w:ascii="Times New Roman" w:hAnsi="Times New Roman"/>
        </w:rPr>
        <w:t xml:space="preserve"> 1986) and </w:t>
      </w:r>
      <w:r w:rsidR="00F64F60" w:rsidRPr="0036191C">
        <w:rPr>
          <w:rFonts w:ascii="Times New Roman" w:hAnsi="Times New Roman"/>
        </w:rPr>
        <w:t xml:space="preserve">nicely </w:t>
      </w:r>
      <w:r w:rsidR="00500F83" w:rsidRPr="0036191C">
        <w:rPr>
          <w:rFonts w:ascii="Times New Roman" w:hAnsi="Times New Roman"/>
        </w:rPr>
        <w:t>summari</w:t>
      </w:r>
      <w:r w:rsidR="005E2FC5" w:rsidRPr="0036191C">
        <w:rPr>
          <w:rFonts w:ascii="Times New Roman" w:hAnsi="Times New Roman"/>
        </w:rPr>
        <w:t>s</w:t>
      </w:r>
      <w:r w:rsidR="00500F83" w:rsidRPr="0036191C">
        <w:rPr>
          <w:rFonts w:ascii="Times New Roman" w:hAnsi="Times New Roman"/>
        </w:rPr>
        <w:t>es</w:t>
      </w:r>
      <w:r w:rsidR="00FB6C7C" w:rsidRPr="0036191C">
        <w:rPr>
          <w:rFonts w:ascii="Times New Roman" w:hAnsi="Times New Roman"/>
        </w:rPr>
        <w:t xml:space="preserve"> his engagement with </w:t>
      </w:r>
      <w:r w:rsidR="002C431E" w:rsidRPr="0036191C">
        <w:rPr>
          <w:rFonts w:ascii="Times New Roman" w:hAnsi="Times New Roman"/>
        </w:rPr>
        <w:t xml:space="preserve">some of the key dimensions of </w:t>
      </w:r>
      <w:r w:rsidR="00FB6C7C" w:rsidRPr="0036191C">
        <w:rPr>
          <w:rFonts w:ascii="Times New Roman" w:hAnsi="Times New Roman"/>
        </w:rPr>
        <w:t xml:space="preserve">the </w:t>
      </w:r>
      <w:r w:rsidR="002C431E" w:rsidRPr="0036191C">
        <w:rPr>
          <w:rFonts w:ascii="Times New Roman" w:hAnsi="Times New Roman"/>
        </w:rPr>
        <w:t xml:space="preserve">shared </w:t>
      </w:r>
      <w:r w:rsidR="00BE59BB" w:rsidRPr="0036191C">
        <w:rPr>
          <w:rFonts w:ascii="Times New Roman" w:hAnsi="Times New Roman"/>
        </w:rPr>
        <w:t>illus</w:t>
      </w:r>
      <w:r w:rsidR="005A26AC" w:rsidRPr="0036191C">
        <w:rPr>
          <w:rFonts w:ascii="Times New Roman" w:hAnsi="Times New Roman"/>
        </w:rPr>
        <w:t>io</w:t>
      </w:r>
      <w:r w:rsidR="00BE59BB" w:rsidRPr="0036191C">
        <w:rPr>
          <w:rFonts w:ascii="Times New Roman" w:hAnsi="Times New Roman"/>
        </w:rPr>
        <w:t xml:space="preserve"> of the indie music field</w:t>
      </w:r>
      <w:r w:rsidR="00FB6C7C" w:rsidRPr="0036191C">
        <w:rPr>
          <w:rFonts w:ascii="Times New Roman" w:hAnsi="Times New Roman"/>
        </w:rPr>
        <w:t xml:space="preserve"> </w:t>
      </w:r>
      <w:r w:rsidR="002C431E" w:rsidRPr="0036191C">
        <w:rPr>
          <w:rFonts w:ascii="Times New Roman" w:hAnsi="Times New Roman"/>
        </w:rPr>
        <w:t>such as</w:t>
      </w:r>
      <w:r w:rsidR="00FB6C7C" w:rsidRPr="0036191C">
        <w:rPr>
          <w:rFonts w:ascii="Times New Roman" w:hAnsi="Times New Roman"/>
        </w:rPr>
        <w:t xml:space="preserve"> passion-driven professional activit</w:t>
      </w:r>
      <w:r w:rsidR="00B846AC" w:rsidRPr="0036191C">
        <w:rPr>
          <w:rFonts w:ascii="Times New Roman" w:hAnsi="Times New Roman"/>
        </w:rPr>
        <w:t>y</w:t>
      </w:r>
      <w:r w:rsidR="002B6A9A" w:rsidRPr="0036191C">
        <w:rPr>
          <w:rFonts w:ascii="Times New Roman" w:hAnsi="Times New Roman"/>
        </w:rPr>
        <w:t xml:space="preserve"> (Cova </w:t>
      </w:r>
      <w:r w:rsidR="00C51079" w:rsidRPr="0036191C">
        <w:rPr>
          <w:rFonts w:ascii="Times New Roman" w:hAnsi="Times New Roman"/>
        </w:rPr>
        <w:t>and</w:t>
      </w:r>
      <w:r w:rsidR="00500F83" w:rsidRPr="0036191C">
        <w:rPr>
          <w:rFonts w:ascii="Times New Roman" w:hAnsi="Times New Roman"/>
        </w:rPr>
        <w:t xml:space="preserve"> </w:t>
      </w:r>
      <w:r w:rsidR="002B6A9A" w:rsidRPr="0036191C">
        <w:rPr>
          <w:rFonts w:ascii="Times New Roman" w:hAnsi="Times New Roman"/>
        </w:rPr>
        <w:t>Guercini, 2016)</w:t>
      </w:r>
      <w:r w:rsidR="00BE59BB" w:rsidRPr="0036191C">
        <w:rPr>
          <w:rFonts w:ascii="Times New Roman" w:hAnsi="Times New Roman"/>
        </w:rPr>
        <w:t>.</w:t>
      </w:r>
      <w:r w:rsidR="00FB6C7C" w:rsidRPr="0036191C">
        <w:rPr>
          <w:rFonts w:ascii="Times New Roman" w:hAnsi="Times New Roman"/>
        </w:rPr>
        <w:t xml:space="preserve"> </w:t>
      </w:r>
    </w:p>
    <w:p w14:paraId="4B309CBF" w14:textId="131ABD12" w:rsidR="003941CF" w:rsidRPr="0036191C" w:rsidRDefault="0043136F" w:rsidP="0043136F">
      <w:pPr>
        <w:spacing w:line="480" w:lineRule="auto"/>
        <w:ind w:firstLine="720"/>
        <w:jc w:val="both"/>
        <w:rPr>
          <w:rFonts w:ascii="Times New Roman" w:hAnsi="Times New Roman"/>
        </w:rPr>
      </w:pPr>
      <w:r w:rsidRPr="0036191C">
        <w:rPr>
          <w:rFonts w:ascii="Times New Roman" w:hAnsi="Times New Roman"/>
        </w:rPr>
        <w:t xml:space="preserve">Developing field-specific illusio conditioned our informants’ interest and willingness to enter the indie music field as nascent entrepreneurs, although not consciously as a rational calculation (similar to Scott, 2012). Frank </w:t>
      </w:r>
      <w:r w:rsidR="006704D0" w:rsidRPr="0036191C">
        <w:rPr>
          <w:rFonts w:ascii="Times New Roman" w:hAnsi="Times New Roman"/>
        </w:rPr>
        <w:t xml:space="preserve">describes his passion-driven </w:t>
      </w:r>
      <w:r w:rsidR="00D402E5" w:rsidRPr="0036191C">
        <w:rPr>
          <w:rFonts w:ascii="Times New Roman" w:hAnsi="Times New Roman"/>
        </w:rPr>
        <w:t>motivation</w:t>
      </w:r>
      <w:r w:rsidR="006704D0" w:rsidRPr="0036191C">
        <w:rPr>
          <w:rFonts w:ascii="Times New Roman" w:hAnsi="Times New Roman"/>
        </w:rPr>
        <w:t xml:space="preserve"> to </w:t>
      </w:r>
      <w:r w:rsidR="00D402E5" w:rsidRPr="0036191C">
        <w:rPr>
          <w:rFonts w:ascii="Times New Roman" w:hAnsi="Times New Roman"/>
        </w:rPr>
        <w:t>participate more actively</w:t>
      </w:r>
      <w:r w:rsidR="006704D0" w:rsidRPr="0036191C">
        <w:rPr>
          <w:rFonts w:ascii="Times New Roman" w:hAnsi="Times New Roman"/>
        </w:rPr>
        <w:t xml:space="preserve"> in the indie music field</w:t>
      </w:r>
      <w:r w:rsidR="008A7B99" w:rsidRPr="0036191C">
        <w:rPr>
          <w:rFonts w:ascii="Times New Roman" w:hAnsi="Times New Roman"/>
        </w:rPr>
        <w:t>:</w:t>
      </w:r>
    </w:p>
    <w:p w14:paraId="6AB8EED8" w14:textId="771C8364" w:rsidR="00D402E5" w:rsidRPr="0036191C" w:rsidRDefault="008A7B99" w:rsidP="008A7B99">
      <w:pPr>
        <w:spacing w:line="480" w:lineRule="auto"/>
        <w:jc w:val="both"/>
        <w:rPr>
          <w:rFonts w:ascii="Times New Roman" w:hAnsi="Times New Roman"/>
        </w:rPr>
      </w:pPr>
      <w:r w:rsidRPr="0036191C">
        <w:rPr>
          <w:rFonts w:ascii="Times New Roman" w:hAnsi="Times New Roman"/>
          <w:i/>
        </w:rPr>
        <w:t>‘Motivation was from passion and deep involvement with music since I was very young. At first, I started to work in the radio, I’ve had my own radio program in the early 1980s. I was taping concerts at the time, and my passion was to record concerts and listen to them again when I was back at home. Doing something like this, I’ve met a lot of artists, and when I started working in the radio, I did a lot of interviews, and I got in touch with a lot of art</w:t>
      </w:r>
      <w:r w:rsidR="00FA602C" w:rsidRPr="0036191C">
        <w:rPr>
          <w:rFonts w:ascii="Times New Roman" w:hAnsi="Times New Roman"/>
          <w:i/>
        </w:rPr>
        <w:t xml:space="preserve">ists. I started </w:t>
      </w:r>
      <w:r w:rsidR="00D402E5" w:rsidRPr="0036191C">
        <w:rPr>
          <w:rFonts w:ascii="Times New Roman" w:hAnsi="Times New Roman"/>
          <w:i/>
        </w:rPr>
        <w:t>to</w:t>
      </w:r>
      <w:r w:rsidR="00FA602C" w:rsidRPr="0036191C">
        <w:rPr>
          <w:rFonts w:ascii="Times New Roman" w:hAnsi="Times New Roman"/>
          <w:i/>
        </w:rPr>
        <w:t xml:space="preserve"> </w:t>
      </w:r>
      <w:r w:rsidRPr="0036191C">
        <w:rPr>
          <w:rFonts w:ascii="Times New Roman" w:hAnsi="Times New Roman"/>
          <w:i/>
        </w:rPr>
        <w:t xml:space="preserve">collaborate with one of the most important indie labels in Spain, to open the Italian side of the label. I was very, very young at the time, I was studying at university, so it was more </w:t>
      </w:r>
      <w:r w:rsidR="00FA602C" w:rsidRPr="0036191C">
        <w:rPr>
          <w:rFonts w:ascii="Times New Roman" w:hAnsi="Times New Roman"/>
          <w:i/>
        </w:rPr>
        <w:t>of</w:t>
      </w:r>
      <w:r w:rsidRPr="0036191C">
        <w:rPr>
          <w:rFonts w:ascii="Times New Roman" w:hAnsi="Times New Roman"/>
          <w:i/>
        </w:rPr>
        <w:t xml:space="preserve"> a joke for me, to start like that.</w:t>
      </w:r>
      <w:r w:rsidR="00117133" w:rsidRPr="0036191C">
        <w:t xml:space="preserve"> </w:t>
      </w:r>
      <w:r w:rsidR="00117133" w:rsidRPr="0036191C">
        <w:rPr>
          <w:rFonts w:ascii="Times New Roman" w:hAnsi="Times New Roman"/>
          <w:i/>
        </w:rPr>
        <w:t xml:space="preserve">After this, I started to do other things, more contact with the artists directly, sort of management, and I was a tour manager for one of the most important bands at the time in </w:t>
      </w:r>
      <w:r w:rsidR="00CC66E9" w:rsidRPr="0036191C">
        <w:rPr>
          <w:rFonts w:ascii="Times New Roman" w:hAnsi="Times New Roman"/>
          <w:i/>
        </w:rPr>
        <w:t>Italy.</w:t>
      </w:r>
      <w:r w:rsidRPr="0036191C">
        <w:rPr>
          <w:rFonts w:ascii="Times New Roman" w:hAnsi="Times New Roman"/>
          <w:i/>
        </w:rPr>
        <w:t>’</w:t>
      </w:r>
      <w:r w:rsidRPr="0036191C">
        <w:rPr>
          <w:rFonts w:ascii="Times New Roman" w:hAnsi="Times New Roman"/>
        </w:rPr>
        <w:t xml:space="preserve"> (Frank, </w:t>
      </w:r>
      <w:r w:rsidR="00117133" w:rsidRPr="0036191C">
        <w:rPr>
          <w:rFonts w:ascii="Times New Roman" w:hAnsi="Times New Roman"/>
        </w:rPr>
        <w:t>Italy</w:t>
      </w:r>
      <w:r w:rsidRPr="0036191C">
        <w:rPr>
          <w:rFonts w:ascii="Times New Roman" w:hAnsi="Times New Roman"/>
        </w:rPr>
        <w:t>)</w:t>
      </w:r>
    </w:p>
    <w:p w14:paraId="2BB8C471" w14:textId="7F9D07DE" w:rsidR="005A305E" w:rsidRPr="0036191C" w:rsidRDefault="006704D0" w:rsidP="00863DA8">
      <w:pPr>
        <w:spacing w:line="480" w:lineRule="auto"/>
        <w:ind w:firstLine="720"/>
        <w:jc w:val="both"/>
        <w:rPr>
          <w:rFonts w:ascii="Times New Roman" w:hAnsi="Times New Roman"/>
        </w:rPr>
      </w:pPr>
      <w:r w:rsidRPr="0036191C">
        <w:rPr>
          <w:rFonts w:ascii="Times New Roman" w:hAnsi="Times New Roman"/>
        </w:rPr>
        <w:t>Frank’s</w:t>
      </w:r>
      <w:r w:rsidR="00D402E5" w:rsidRPr="0036191C">
        <w:rPr>
          <w:rFonts w:ascii="Times New Roman" w:hAnsi="Times New Roman"/>
        </w:rPr>
        <w:t xml:space="preserve"> inherent </w:t>
      </w:r>
      <w:r w:rsidR="00C13BF2" w:rsidRPr="0036191C">
        <w:rPr>
          <w:rFonts w:ascii="Times New Roman" w:hAnsi="Times New Roman"/>
        </w:rPr>
        <w:t>appreciation of</w:t>
      </w:r>
      <w:r w:rsidR="00D402E5" w:rsidRPr="0036191C">
        <w:rPr>
          <w:rFonts w:ascii="Times New Roman" w:hAnsi="Times New Roman"/>
        </w:rPr>
        <w:t xml:space="preserve"> music from a young age and his</w:t>
      </w:r>
      <w:r w:rsidR="00091A0B">
        <w:rPr>
          <w:rFonts w:ascii="Times New Roman" w:hAnsi="Times New Roman"/>
        </w:rPr>
        <w:t xml:space="preserve"> initial</w:t>
      </w:r>
      <w:r w:rsidR="00863DA8" w:rsidRPr="0036191C">
        <w:rPr>
          <w:rFonts w:ascii="Times New Roman" w:hAnsi="Times New Roman"/>
        </w:rPr>
        <w:t xml:space="preserve"> </w:t>
      </w:r>
      <w:r w:rsidR="00D402E5" w:rsidRPr="0036191C">
        <w:rPr>
          <w:rFonts w:ascii="Times New Roman" w:hAnsi="Times New Roman"/>
        </w:rPr>
        <w:t xml:space="preserve">involvement </w:t>
      </w:r>
      <w:r w:rsidR="00091A0B">
        <w:rPr>
          <w:rFonts w:ascii="Times New Roman" w:hAnsi="Times New Roman"/>
        </w:rPr>
        <w:t>with an</w:t>
      </w:r>
      <w:r w:rsidR="00D402E5" w:rsidRPr="0036191C">
        <w:rPr>
          <w:rFonts w:ascii="Times New Roman" w:hAnsi="Times New Roman"/>
        </w:rPr>
        <w:t xml:space="preserve"> indie radio station and later on </w:t>
      </w:r>
      <w:r w:rsidR="00091A0B">
        <w:rPr>
          <w:rFonts w:ascii="Times New Roman" w:hAnsi="Times New Roman"/>
        </w:rPr>
        <w:t>with</w:t>
      </w:r>
      <w:r w:rsidR="00D402E5" w:rsidRPr="0036191C">
        <w:rPr>
          <w:rFonts w:ascii="Times New Roman" w:hAnsi="Times New Roman"/>
        </w:rPr>
        <w:t xml:space="preserve"> a record label (at the time as a hobby rather </w:t>
      </w:r>
      <w:r w:rsidR="00117133" w:rsidRPr="0036191C">
        <w:rPr>
          <w:rFonts w:ascii="Times New Roman" w:hAnsi="Times New Roman"/>
        </w:rPr>
        <w:t>than</w:t>
      </w:r>
      <w:r w:rsidR="00D402E5" w:rsidRPr="0036191C">
        <w:rPr>
          <w:rFonts w:ascii="Times New Roman" w:hAnsi="Times New Roman"/>
        </w:rPr>
        <w:t xml:space="preserve"> a career)</w:t>
      </w:r>
      <w:r w:rsidR="00117133" w:rsidRPr="0036191C">
        <w:rPr>
          <w:rFonts w:ascii="Times New Roman" w:hAnsi="Times New Roman"/>
        </w:rPr>
        <w:t xml:space="preserve"> compelled him to enter the indie music field as an entrepreneur (i.e., artist manager, tour manager) after his university graduation. </w:t>
      </w:r>
      <w:r w:rsidR="00333F34" w:rsidRPr="0036191C">
        <w:rPr>
          <w:rFonts w:ascii="Times New Roman" w:hAnsi="Times New Roman"/>
        </w:rPr>
        <w:t>This early socialisation with other members of the field</w:t>
      </w:r>
      <w:r w:rsidR="0083042B" w:rsidRPr="0036191C">
        <w:rPr>
          <w:rFonts w:ascii="Times New Roman" w:hAnsi="Times New Roman"/>
        </w:rPr>
        <w:t xml:space="preserve"> exposed him further to</w:t>
      </w:r>
      <w:r w:rsidR="007B199F">
        <w:rPr>
          <w:rFonts w:ascii="Times New Roman" w:hAnsi="Times New Roman"/>
        </w:rPr>
        <w:t xml:space="preserve"> the</w:t>
      </w:r>
      <w:r w:rsidR="0083042B" w:rsidRPr="0036191C">
        <w:rPr>
          <w:rFonts w:ascii="Times New Roman" w:hAnsi="Times New Roman"/>
        </w:rPr>
        <w:t xml:space="preserve"> field-specific illusio and enabled him</w:t>
      </w:r>
      <w:r w:rsidR="00333F34" w:rsidRPr="0036191C">
        <w:rPr>
          <w:rFonts w:ascii="Times New Roman" w:hAnsi="Times New Roman"/>
        </w:rPr>
        <w:t xml:space="preserve"> </w:t>
      </w:r>
      <w:r w:rsidR="0083042B" w:rsidRPr="0036191C">
        <w:rPr>
          <w:rFonts w:ascii="Times New Roman" w:hAnsi="Times New Roman"/>
        </w:rPr>
        <w:t>to accumulate</w:t>
      </w:r>
      <w:r w:rsidR="00117133" w:rsidRPr="0036191C">
        <w:rPr>
          <w:rFonts w:ascii="Times New Roman" w:hAnsi="Times New Roman"/>
        </w:rPr>
        <w:t xml:space="preserve"> field-specific social capital, ‘</w:t>
      </w:r>
      <w:r w:rsidR="00117133" w:rsidRPr="0036191C">
        <w:rPr>
          <w:rFonts w:ascii="Times New Roman" w:hAnsi="Times New Roman"/>
          <w:i/>
        </w:rPr>
        <w:t>I did a lot of interviews, and I got in touch with a lot of artists’</w:t>
      </w:r>
      <w:r w:rsidR="00863DA8" w:rsidRPr="0036191C">
        <w:rPr>
          <w:rFonts w:ascii="Times New Roman" w:hAnsi="Times New Roman"/>
        </w:rPr>
        <w:t>.</w:t>
      </w:r>
      <w:r w:rsidR="0083042B" w:rsidRPr="0036191C">
        <w:rPr>
          <w:rFonts w:ascii="Times New Roman" w:hAnsi="Times New Roman"/>
          <w:i/>
        </w:rPr>
        <w:t xml:space="preserve"> </w:t>
      </w:r>
      <w:r w:rsidR="00C34089">
        <w:rPr>
          <w:rFonts w:ascii="Times New Roman" w:hAnsi="Times New Roman"/>
        </w:rPr>
        <w:t>H</w:t>
      </w:r>
      <w:r w:rsidR="00863DA8" w:rsidRPr="0036191C">
        <w:rPr>
          <w:rFonts w:ascii="Times New Roman" w:hAnsi="Times New Roman"/>
        </w:rPr>
        <w:t xml:space="preserve">is social </w:t>
      </w:r>
      <w:r w:rsidR="00342816" w:rsidRPr="0036191C">
        <w:rPr>
          <w:rFonts w:ascii="Times New Roman" w:hAnsi="Times New Roman"/>
        </w:rPr>
        <w:t>capital supported by his</w:t>
      </w:r>
      <w:r w:rsidR="00863DA8" w:rsidRPr="0036191C">
        <w:rPr>
          <w:rFonts w:ascii="Times New Roman" w:hAnsi="Times New Roman"/>
        </w:rPr>
        <w:t xml:space="preserve"> cultural </w:t>
      </w:r>
      <w:r w:rsidR="00342816" w:rsidRPr="0036191C">
        <w:rPr>
          <w:rFonts w:ascii="Times New Roman" w:hAnsi="Times New Roman"/>
        </w:rPr>
        <w:t>capital instigated</w:t>
      </w:r>
      <w:r w:rsidR="00863DA8" w:rsidRPr="0036191C">
        <w:rPr>
          <w:rFonts w:ascii="Times New Roman" w:hAnsi="Times New Roman"/>
        </w:rPr>
        <w:t xml:space="preserve"> him </w:t>
      </w:r>
      <w:r w:rsidR="0083042B" w:rsidRPr="0036191C">
        <w:rPr>
          <w:rFonts w:ascii="Times New Roman" w:hAnsi="Times New Roman"/>
        </w:rPr>
        <w:t xml:space="preserve">to </w:t>
      </w:r>
      <w:r w:rsidR="00863DA8" w:rsidRPr="0036191C">
        <w:rPr>
          <w:rFonts w:ascii="Times New Roman" w:hAnsi="Times New Roman"/>
        </w:rPr>
        <w:t xml:space="preserve">pursue </w:t>
      </w:r>
      <w:r w:rsidR="0083042B" w:rsidRPr="0036191C">
        <w:rPr>
          <w:rFonts w:ascii="Times New Roman" w:hAnsi="Times New Roman"/>
        </w:rPr>
        <w:t>future professional collaborations</w:t>
      </w:r>
      <w:r w:rsidR="00863DA8" w:rsidRPr="0036191C">
        <w:rPr>
          <w:rFonts w:ascii="Times New Roman" w:hAnsi="Times New Roman"/>
        </w:rPr>
        <w:t xml:space="preserve"> (Light and Dana, 2013)</w:t>
      </w:r>
      <w:r w:rsidR="00117133" w:rsidRPr="0036191C">
        <w:rPr>
          <w:rFonts w:ascii="Times New Roman" w:hAnsi="Times New Roman"/>
          <w:i/>
        </w:rPr>
        <w:t xml:space="preserve">. </w:t>
      </w:r>
    </w:p>
    <w:p w14:paraId="60E1AE0C" w14:textId="22EEE75C" w:rsidR="00200CC6" w:rsidRPr="0036191C" w:rsidRDefault="005A305E" w:rsidP="0036581C">
      <w:pPr>
        <w:spacing w:line="480" w:lineRule="auto"/>
        <w:jc w:val="both"/>
        <w:rPr>
          <w:rFonts w:ascii="Times New Roman" w:hAnsi="Times New Roman"/>
        </w:rPr>
      </w:pPr>
      <w:r w:rsidRPr="0036191C">
        <w:rPr>
          <w:rFonts w:ascii="Times New Roman" w:hAnsi="Times New Roman"/>
        </w:rPr>
        <w:tab/>
      </w:r>
      <w:r w:rsidR="00EF4BE4" w:rsidRPr="0036191C">
        <w:rPr>
          <w:rFonts w:ascii="Times New Roman" w:hAnsi="Times New Roman"/>
        </w:rPr>
        <w:t xml:space="preserve">For our informants, </w:t>
      </w:r>
      <w:r w:rsidR="008C71D7" w:rsidRPr="0036191C">
        <w:rPr>
          <w:rFonts w:ascii="Times New Roman" w:hAnsi="Times New Roman"/>
        </w:rPr>
        <w:t>the internali</w:t>
      </w:r>
      <w:r w:rsidRPr="0036191C">
        <w:rPr>
          <w:rFonts w:ascii="Times New Roman" w:hAnsi="Times New Roman"/>
        </w:rPr>
        <w:t>s</w:t>
      </w:r>
      <w:r w:rsidR="008C71D7" w:rsidRPr="0036191C">
        <w:rPr>
          <w:rFonts w:ascii="Times New Roman" w:hAnsi="Times New Roman"/>
        </w:rPr>
        <w:t xml:space="preserve">ation of field-specific illusio </w:t>
      </w:r>
      <w:r w:rsidR="00A5227A">
        <w:rPr>
          <w:rFonts w:ascii="Times New Roman" w:hAnsi="Times New Roman"/>
        </w:rPr>
        <w:t>is</w:t>
      </w:r>
      <w:r w:rsidRPr="0036191C">
        <w:rPr>
          <w:rFonts w:ascii="Times New Roman" w:hAnsi="Times New Roman"/>
        </w:rPr>
        <w:t xml:space="preserve"> fuelled by </w:t>
      </w:r>
      <w:r w:rsidR="008C71D7" w:rsidRPr="0036191C">
        <w:rPr>
          <w:rFonts w:ascii="Times New Roman" w:hAnsi="Times New Roman"/>
        </w:rPr>
        <w:t>the</w:t>
      </w:r>
      <w:r w:rsidR="006B58C5" w:rsidRPr="0036191C">
        <w:rPr>
          <w:rFonts w:ascii="Times New Roman" w:hAnsi="Times New Roman"/>
        </w:rPr>
        <w:t>ir</w:t>
      </w:r>
      <w:r w:rsidR="008C71D7" w:rsidRPr="0036191C">
        <w:rPr>
          <w:rFonts w:ascii="Times New Roman" w:hAnsi="Times New Roman"/>
        </w:rPr>
        <w:t xml:space="preserve"> field-specific </w:t>
      </w:r>
      <w:r w:rsidRPr="0036191C">
        <w:rPr>
          <w:rFonts w:ascii="Times New Roman" w:hAnsi="Times New Roman"/>
        </w:rPr>
        <w:t xml:space="preserve">cultural and social </w:t>
      </w:r>
      <w:r w:rsidR="008C71D7" w:rsidRPr="0036191C">
        <w:rPr>
          <w:rFonts w:ascii="Times New Roman" w:hAnsi="Times New Roman"/>
        </w:rPr>
        <w:t>capital</w:t>
      </w:r>
      <w:r w:rsidR="00EF4BE4" w:rsidRPr="0036191C">
        <w:rPr>
          <w:rFonts w:ascii="Times New Roman" w:hAnsi="Times New Roman"/>
        </w:rPr>
        <w:t xml:space="preserve"> </w:t>
      </w:r>
      <w:r w:rsidR="00047DF9" w:rsidRPr="0036191C">
        <w:rPr>
          <w:rFonts w:ascii="Times New Roman" w:hAnsi="Times New Roman"/>
        </w:rPr>
        <w:t>accumulation</w:t>
      </w:r>
      <w:r w:rsidR="006B58C5" w:rsidRPr="0036191C">
        <w:rPr>
          <w:rFonts w:ascii="Times New Roman" w:hAnsi="Times New Roman"/>
        </w:rPr>
        <w:t xml:space="preserve"> </w:t>
      </w:r>
      <w:r w:rsidR="008C71D7" w:rsidRPr="0036191C">
        <w:rPr>
          <w:rFonts w:ascii="Times New Roman" w:hAnsi="Times New Roman"/>
        </w:rPr>
        <w:t>(Scott</w:t>
      </w:r>
      <w:r w:rsidR="00500F83" w:rsidRPr="0036191C">
        <w:rPr>
          <w:rFonts w:ascii="Times New Roman" w:hAnsi="Times New Roman"/>
        </w:rPr>
        <w:t>,</w:t>
      </w:r>
      <w:r w:rsidR="008C71D7" w:rsidRPr="0036191C">
        <w:rPr>
          <w:rFonts w:ascii="Times New Roman" w:hAnsi="Times New Roman"/>
        </w:rPr>
        <w:t xml:space="preserve"> 2012; Tatli </w:t>
      </w:r>
      <w:r w:rsidR="008C71D7" w:rsidRPr="0036191C">
        <w:rPr>
          <w:rFonts w:ascii="Times New Roman" w:hAnsi="Times New Roman"/>
          <w:i/>
        </w:rPr>
        <w:t>et al.</w:t>
      </w:r>
      <w:r w:rsidR="00500F83" w:rsidRPr="0036191C">
        <w:rPr>
          <w:rFonts w:ascii="Times New Roman" w:hAnsi="Times New Roman"/>
        </w:rPr>
        <w:t>,</w:t>
      </w:r>
      <w:r w:rsidR="008C71D7" w:rsidRPr="0036191C">
        <w:rPr>
          <w:rFonts w:ascii="Times New Roman" w:hAnsi="Times New Roman"/>
        </w:rPr>
        <w:t xml:space="preserve"> 2014)</w:t>
      </w:r>
      <w:r w:rsidR="006B58C5" w:rsidRPr="0036191C">
        <w:rPr>
          <w:rFonts w:ascii="Times New Roman" w:hAnsi="Times New Roman"/>
        </w:rPr>
        <w:t xml:space="preserve"> as consumers of indie music</w:t>
      </w:r>
      <w:r w:rsidR="008C71D7" w:rsidRPr="0036191C">
        <w:rPr>
          <w:rFonts w:ascii="Times New Roman" w:hAnsi="Times New Roman"/>
        </w:rPr>
        <w:t>.</w:t>
      </w:r>
      <w:r w:rsidRPr="0036191C">
        <w:rPr>
          <w:rFonts w:ascii="Times New Roman" w:hAnsi="Times New Roman"/>
        </w:rPr>
        <w:t xml:space="preserve"> </w:t>
      </w:r>
      <w:r w:rsidR="006B58C5" w:rsidRPr="0036191C">
        <w:rPr>
          <w:rFonts w:ascii="Times New Roman" w:hAnsi="Times New Roman"/>
        </w:rPr>
        <w:t>I</w:t>
      </w:r>
      <w:r w:rsidRPr="0036191C">
        <w:rPr>
          <w:rFonts w:ascii="Times New Roman" w:hAnsi="Times New Roman"/>
        </w:rPr>
        <w:t xml:space="preserve">n turn, </w:t>
      </w:r>
      <w:r w:rsidR="00A5227A">
        <w:rPr>
          <w:rFonts w:ascii="Times New Roman" w:hAnsi="Times New Roman"/>
        </w:rPr>
        <w:t>we fi</w:t>
      </w:r>
      <w:r w:rsidR="00C601CB" w:rsidRPr="0036191C">
        <w:rPr>
          <w:rFonts w:ascii="Times New Roman" w:hAnsi="Times New Roman"/>
        </w:rPr>
        <w:t xml:space="preserve">nd that </w:t>
      </w:r>
      <w:r w:rsidR="006B58C5" w:rsidRPr="0036191C">
        <w:rPr>
          <w:rFonts w:ascii="Times New Roman" w:hAnsi="Times New Roman"/>
        </w:rPr>
        <w:t>their</w:t>
      </w:r>
      <w:r w:rsidR="00EF4BE4" w:rsidRPr="0036191C">
        <w:rPr>
          <w:rFonts w:ascii="Times New Roman" w:hAnsi="Times New Roman" w:cs="Times New Roman"/>
        </w:rPr>
        <w:t xml:space="preserve"> </w:t>
      </w:r>
      <w:r w:rsidR="00147885" w:rsidRPr="0036191C">
        <w:rPr>
          <w:rFonts w:ascii="Times New Roman" w:hAnsi="Times New Roman" w:cs="Times New Roman"/>
        </w:rPr>
        <w:t xml:space="preserve">illusio </w:t>
      </w:r>
      <w:r w:rsidR="00C601CB" w:rsidRPr="0036191C">
        <w:rPr>
          <w:rFonts w:ascii="Times New Roman" w:hAnsi="Times New Roman" w:cs="Times New Roman"/>
        </w:rPr>
        <w:t xml:space="preserve">of the indie music field </w:t>
      </w:r>
      <w:r w:rsidR="00C34089">
        <w:rPr>
          <w:rFonts w:ascii="Times New Roman" w:hAnsi="Times New Roman" w:cs="Times New Roman"/>
        </w:rPr>
        <w:t>along with</w:t>
      </w:r>
      <w:r w:rsidR="00C34089" w:rsidRPr="0036191C">
        <w:rPr>
          <w:rFonts w:ascii="Times New Roman" w:hAnsi="Times New Roman" w:cs="Times New Roman"/>
        </w:rPr>
        <w:t xml:space="preserve"> </w:t>
      </w:r>
      <w:r w:rsidR="00455EA9" w:rsidRPr="0036191C">
        <w:rPr>
          <w:rFonts w:ascii="Times New Roman" w:hAnsi="Times New Roman" w:cs="Times New Roman"/>
        </w:rPr>
        <w:t xml:space="preserve">habitus </w:t>
      </w:r>
      <w:r w:rsidR="00A5227A">
        <w:rPr>
          <w:rFonts w:ascii="Times New Roman" w:hAnsi="Times New Roman" w:cs="Times New Roman"/>
        </w:rPr>
        <w:t>enables</w:t>
      </w:r>
      <w:r w:rsidR="00C601CB" w:rsidRPr="0036191C">
        <w:rPr>
          <w:rFonts w:ascii="Times New Roman" w:hAnsi="Times New Roman" w:cs="Times New Roman"/>
        </w:rPr>
        <w:t xml:space="preserve"> them to </w:t>
      </w:r>
      <w:r w:rsidR="00EE1E06" w:rsidRPr="0036191C">
        <w:rPr>
          <w:rFonts w:ascii="Times New Roman" w:hAnsi="Times New Roman" w:cs="Times New Roman"/>
        </w:rPr>
        <w:t xml:space="preserve">act and perform well as entrepreneurs </w:t>
      </w:r>
      <w:r w:rsidR="00091A0B">
        <w:rPr>
          <w:rFonts w:ascii="Times New Roman" w:hAnsi="Times New Roman" w:cs="Times New Roman"/>
        </w:rPr>
        <w:t>based on</w:t>
      </w:r>
      <w:r w:rsidR="00EE1E06" w:rsidRPr="0036191C">
        <w:rPr>
          <w:rFonts w:ascii="Times New Roman" w:hAnsi="Times New Roman" w:cs="Times New Roman"/>
        </w:rPr>
        <w:t xml:space="preserve"> the fields’ requirements (Scott, 2012</w:t>
      </w:r>
      <w:r w:rsidR="00C64D41">
        <w:rPr>
          <w:rFonts w:ascii="Times New Roman" w:hAnsi="Times New Roman" w:cs="Times New Roman"/>
        </w:rPr>
        <w:t>; Sinclair and Dolan, 2015</w:t>
      </w:r>
      <w:r w:rsidR="00EE1E06" w:rsidRPr="0036191C">
        <w:rPr>
          <w:rFonts w:ascii="Times New Roman" w:hAnsi="Times New Roman" w:cs="Times New Roman"/>
        </w:rPr>
        <w:t>)</w:t>
      </w:r>
      <w:r w:rsidR="00455EA9" w:rsidRPr="0036191C">
        <w:rPr>
          <w:rFonts w:ascii="Times New Roman" w:hAnsi="Times New Roman" w:cs="Times New Roman"/>
        </w:rPr>
        <w:t>.</w:t>
      </w:r>
    </w:p>
    <w:p w14:paraId="4CDEDB99" w14:textId="77777777" w:rsidR="002B6A9A" w:rsidRPr="0036191C" w:rsidRDefault="002B6A9A" w:rsidP="00200CC6">
      <w:pPr>
        <w:spacing w:line="480" w:lineRule="auto"/>
        <w:jc w:val="both"/>
        <w:rPr>
          <w:rFonts w:ascii="Times New Roman" w:hAnsi="Times New Roman" w:cs="Times New Roman"/>
          <w:color w:val="000000"/>
        </w:rPr>
      </w:pPr>
    </w:p>
    <w:p w14:paraId="1C9B633C" w14:textId="77777777" w:rsidR="006710F5" w:rsidRPr="0036191C" w:rsidRDefault="005C19A3" w:rsidP="00EE772D">
      <w:pPr>
        <w:widowControl w:val="0"/>
        <w:autoSpaceDE w:val="0"/>
        <w:autoSpaceDN w:val="0"/>
        <w:adjustRightInd w:val="0"/>
        <w:spacing w:after="159" w:line="480" w:lineRule="auto"/>
        <w:jc w:val="both"/>
        <w:rPr>
          <w:rFonts w:ascii="Times New Roman" w:hAnsi="Times New Roman" w:cs="Times New Roman"/>
          <w:i/>
        </w:rPr>
      </w:pPr>
      <w:r w:rsidRPr="0036191C">
        <w:rPr>
          <w:rFonts w:ascii="Times New Roman" w:hAnsi="Times New Roman" w:cs="Times New Roman"/>
          <w:i/>
        </w:rPr>
        <w:t xml:space="preserve">Enacting </w:t>
      </w:r>
      <w:r w:rsidR="00FC1CFE" w:rsidRPr="0036191C">
        <w:rPr>
          <w:rFonts w:ascii="Times New Roman" w:hAnsi="Times New Roman" w:cs="Times New Roman"/>
          <w:i/>
        </w:rPr>
        <w:t xml:space="preserve">entrepreneurial habitus </w:t>
      </w:r>
    </w:p>
    <w:p w14:paraId="103AC8CB" w14:textId="0D65456A" w:rsidR="00200CC6" w:rsidRPr="0036191C" w:rsidRDefault="00993287" w:rsidP="00200CC6">
      <w:pPr>
        <w:widowControl w:val="0"/>
        <w:autoSpaceDE w:val="0"/>
        <w:autoSpaceDN w:val="0"/>
        <w:adjustRightInd w:val="0"/>
        <w:spacing w:after="159" w:line="480" w:lineRule="auto"/>
        <w:jc w:val="both"/>
        <w:rPr>
          <w:rFonts w:ascii="Times New Roman" w:hAnsi="Times New Roman" w:cs="Times New Roman"/>
        </w:rPr>
      </w:pPr>
      <w:r w:rsidRPr="0036191C">
        <w:rPr>
          <w:rFonts w:ascii="Times New Roman" w:hAnsi="Times New Roman" w:cs="Times New Roman"/>
          <w:b/>
          <w:i/>
        </w:rPr>
        <w:tab/>
      </w:r>
      <w:r w:rsidR="0075287D" w:rsidRPr="0036191C">
        <w:rPr>
          <w:rFonts w:ascii="Times New Roman" w:hAnsi="Times New Roman" w:cs="Times New Roman"/>
        </w:rPr>
        <w:t xml:space="preserve">Prior research has </w:t>
      </w:r>
      <w:r w:rsidR="00EE1E06" w:rsidRPr="0036191C">
        <w:rPr>
          <w:rFonts w:ascii="Times New Roman" w:hAnsi="Times New Roman" w:cs="Times New Roman"/>
        </w:rPr>
        <w:t xml:space="preserve">revealed that </w:t>
      </w:r>
      <w:r w:rsidR="0075287D" w:rsidRPr="0036191C">
        <w:rPr>
          <w:rFonts w:ascii="Times New Roman" w:hAnsi="Times New Roman" w:cs="Times New Roman"/>
        </w:rPr>
        <w:t>individuals enact various forms of entrepreneurial habitus which are aligned with the professional practices of specific business field</w:t>
      </w:r>
      <w:r w:rsidR="00D86071" w:rsidRPr="0036191C">
        <w:rPr>
          <w:rFonts w:ascii="Times New Roman" w:hAnsi="Times New Roman" w:cs="Times New Roman"/>
        </w:rPr>
        <w:t xml:space="preserve">s and/or institutional contexts and lead to institutional legitimacy </w:t>
      </w:r>
      <w:r w:rsidR="0075287D" w:rsidRPr="0036191C">
        <w:rPr>
          <w:rFonts w:ascii="Times New Roman" w:hAnsi="Times New Roman" w:cs="Times New Roman"/>
        </w:rPr>
        <w:t>(</w:t>
      </w:r>
      <w:r w:rsidR="00D86071" w:rsidRPr="0036191C">
        <w:rPr>
          <w:rFonts w:ascii="Times New Roman" w:hAnsi="Times New Roman" w:cs="Times New Roman"/>
        </w:rPr>
        <w:t xml:space="preserve">DeClerq </w:t>
      </w:r>
      <w:r w:rsidR="00C51079" w:rsidRPr="0036191C">
        <w:rPr>
          <w:rFonts w:ascii="Times New Roman" w:hAnsi="Times New Roman" w:cs="Times New Roman"/>
        </w:rPr>
        <w:t>and</w:t>
      </w:r>
      <w:r w:rsidR="00500F83" w:rsidRPr="0036191C">
        <w:rPr>
          <w:rFonts w:ascii="Times New Roman" w:hAnsi="Times New Roman" w:cs="Times New Roman"/>
        </w:rPr>
        <w:t xml:space="preserve"> </w:t>
      </w:r>
      <w:r w:rsidR="00D86071" w:rsidRPr="0036191C">
        <w:rPr>
          <w:rFonts w:ascii="Times New Roman" w:hAnsi="Times New Roman" w:cs="Times New Roman"/>
        </w:rPr>
        <w:t xml:space="preserve">Voronov, 2009; </w:t>
      </w:r>
      <w:r w:rsidR="00500F83" w:rsidRPr="0036191C">
        <w:rPr>
          <w:rFonts w:ascii="Times New Roman" w:hAnsi="Times New Roman" w:cs="Times New Roman"/>
        </w:rPr>
        <w:t xml:space="preserve">Stringfellow, Shaw, </w:t>
      </w:r>
      <w:r w:rsidR="00C51079" w:rsidRPr="0036191C">
        <w:rPr>
          <w:rFonts w:ascii="Times New Roman" w:hAnsi="Times New Roman" w:cs="Times New Roman"/>
        </w:rPr>
        <w:t>and</w:t>
      </w:r>
      <w:r w:rsidR="00500F83" w:rsidRPr="0036191C">
        <w:rPr>
          <w:rFonts w:ascii="Times New Roman" w:hAnsi="Times New Roman" w:cs="Times New Roman"/>
        </w:rPr>
        <w:t xml:space="preserve"> Maclean, 2014</w:t>
      </w:r>
      <w:r w:rsidR="0075287D" w:rsidRPr="0036191C">
        <w:rPr>
          <w:rFonts w:ascii="Times New Roman" w:hAnsi="Times New Roman" w:cs="Times New Roman"/>
        </w:rPr>
        <w:t>)</w:t>
      </w:r>
      <w:r w:rsidR="00D86071" w:rsidRPr="0036191C">
        <w:rPr>
          <w:rFonts w:ascii="Times New Roman" w:hAnsi="Times New Roman" w:cs="Times New Roman"/>
        </w:rPr>
        <w:t xml:space="preserve">. </w:t>
      </w:r>
      <w:r w:rsidR="00EE1E06" w:rsidRPr="0036191C">
        <w:rPr>
          <w:rFonts w:ascii="Times New Roman" w:hAnsi="Times New Roman" w:cs="Times New Roman"/>
        </w:rPr>
        <w:t>Similarly</w:t>
      </w:r>
      <w:r w:rsidR="00D86071" w:rsidRPr="0036191C">
        <w:rPr>
          <w:rFonts w:ascii="Times New Roman" w:hAnsi="Times New Roman" w:cs="Times New Roman"/>
        </w:rPr>
        <w:t xml:space="preserve">, our informants </w:t>
      </w:r>
      <w:r w:rsidR="00A5227A">
        <w:rPr>
          <w:rFonts w:ascii="Times New Roman" w:hAnsi="Times New Roman" w:cs="Times New Roman"/>
        </w:rPr>
        <w:t>need</w:t>
      </w:r>
      <w:r w:rsidR="000D2597" w:rsidRPr="0036191C">
        <w:rPr>
          <w:rFonts w:ascii="Times New Roman" w:hAnsi="Times New Roman" w:cs="Times New Roman"/>
        </w:rPr>
        <w:t xml:space="preserve"> to </w:t>
      </w:r>
      <w:r w:rsidR="00D86071" w:rsidRPr="0036191C">
        <w:rPr>
          <w:rFonts w:ascii="Times New Roman" w:hAnsi="Times New Roman" w:cs="Times New Roman"/>
        </w:rPr>
        <w:t xml:space="preserve">enact a markedly distinct form of entrepreneurial habitus </w:t>
      </w:r>
      <w:r w:rsidR="00091A0B">
        <w:rPr>
          <w:rFonts w:ascii="Times New Roman" w:hAnsi="Times New Roman" w:cs="Times New Roman"/>
        </w:rPr>
        <w:t>which</w:t>
      </w:r>
      <w:r w:rsidR="000D2597" w:rsidRPr="0036191C">
        <w:rPr>
          <w:rFonts w:ascii="Times New Roman" w:hAnsi="Times New Roman" w:cs="Times New Roman"/>
        </w:rPr>
        <w:t xml:space="preserve"> </w:t>
      </w:r>
      <w:r w:rsidR="00D86071" w:rsidRPr="0036191C">
        <w:rPr>
          <w:rFonts w:ascii="Times New Roman" w:hAnsi="Times New Roman" w:cs="Times New Roman"/>
        </w:rPr>
        <w:t xml:space="preserve">is aligned with the </w:t>
      </w:r>
      <w:r w:rsidR="00EE1E06" w:rsidRPr="0036191C">
        <w:rPr>
          <w:rFonts w:ascii="Times New Roman" w:hAnsi="Times New Roman" w:cs="Times New Roman"/>
        </w:rPr>
        <w:t xml:space="preserve">structural aspects (i.e., </w:t>
      </w:r>
      <w:r w:rsidR="00D86071" w:rsidRPr="0036191C">
        <w:rPr>
          <w:rFonts w:ascii="Times New Roman" w:hAnsi="Times New Roman" w:cs="Times New Roman"/>
        </w:rPr>
        <w:t>logics</w:t>
      </w:r>
      <w:r w:rsidR="00262068" w:rsidRPr="0036191C">
        <w:rPr>
          <w:rFonts w:ascii="Times New Roman" w:hAnsi="Times New Roman" w:cs="Times New Roman"/>
        </w:rPr>
        <w:t>, ethos</w:t>
      </w:r>
      <w:r w:rsidR="00D86071" w:rsidRPr="0036191C">
        <w:rPr>
          <w:rFonts w:ascii="Times New Roman" w:hAnsi="Times New Roman" w:cs="Times New Roman"/>
        </w:rPr>
        <w:t xml:space="preserve"> and aesthetics</w:t>
      </w:r>
      <w:r w:rsidR="00EE1E06" w:rsidRPr="0036191C">
        <w:rPr>
          <w:rFonts w:ascii="Times New Roman" w:hAnsi="Times New Roman" w:cs="Times New Roman"/>
        </w:rPr>
        <w:t>)</w:t>
      </w:r>
      <w:r w:rsidR="00D86071" w:rsidRPr="0036191C">
        <w:rPr>
          <w:rFonts w:ascii="Times New Roman" w:hAnsi="Times New Roman" w:cs="Times New Roman"/>
        </w:rPr>
        <w:t xml:space="preserve"> of the indie music field. </w:t>
      </w:r>
      <w:r w:rsidR="00091A0B">
        <w:rPr>
          <w:rFonts w:ascii="Times New Roman" w:hAnsi="Times New Roman" w:cs="Times New Roman"/>
        </w:rPr>
        <w:t>T</w:t>
      </w:r>
      <w:r w:rsidR="00D86071" w:rsidRPr="0036191C">
        <w:rPr>
          <w:rFonts w:ascii="Times New Roman" w:hAnsi="Times New Roman" w:cs="Times New Roman"/>
        </w:rPr>
        <w:t>he</w:t>
      </w:r>
      <w:r w:rsidR="00EE1E06" w:rsidRPr="0036191C">
        <w:rPr>
          <w:rFonts w:ascii="Times New Roman" w:hAnsi="Times New Roman" w:cs="Times New Roman"/>
        </w:rPr>
        <w:t xml:space="preserve">ir </w:t>
      </w:r>
      <w:r w:rsidR="00D86071" w:rsidRPr="0036191C">
        <w:rPr>
          <w:rFonts w:ascii="Times New Roman" w:hAnsi="Times New Roman" w:cs="Times New Roman"/>
        </w:rPr>
        <w:t xml:space="preserve">habitus </w:t>
      </w:r>
      <w:r w:rsidR="00047DF9" w:rsidRPr="0036191C">
        <w:rPr>
          <w:rFonts w:ascii="Times New Roman" w:hAnsi="Times New Roman" w:cs="Times New Roman"/>
        </w:rPr>
        <w:t>dispose</w:t>
      </w:r>
      <w:r w:rsidR="00A5227A">
        <w:rPr>
          <w:rFonts w:ascii="Times New Roman" w:hAnsi="Times New Roman" w:cs="Times New Roman"/>
        </w:rPr>
        <w:t>s</w:t>
      </w:r>
      <w:r w:rsidR="00047DF9" w:rsidRPr="0036191C">
        <w:rPr>
          <w:rFonts w:ascii="Times New Roman" w:hAnsi="Times New Roman" w:cs="Times New Roman"/>
        </w:rPr>
        <w:t xml:space="preserve"> them to occupy</w:t>
      </w:r>
      <w:r w:rsidR="004403DF" w:rsidRPr="0036191C">
        <w:rPr>
          <w:rFonts w:ascii="Times New Roman" w:hAnsi="Times New Roman" w:cs="Times New Roman"/>
        </w:rPr>
        <w:t xml:space="preserve"> and perform well</w:t>
      </w:r>
      <w:r w:rsidR="00047DF9" w:rsidRPr="0036191C">
        <w:rPr>
          <w:rFonts w:ascii="Times New Roman" w:hAnsi="Times New Roman" w:cs="Times New Roman"/>
        </w:rPr>
        <w:t xml:space="preserve"> </w:t>
      </w:r>
      <w:r w:rsidR="004403DF" w:rsidRPr="0036191C">
        <w:rPr>
          <w:rFonts w:ascii="Times New Roman" w:hAnsi="Times New Roman" w:cs="Times New Roman"/>
        </w:rPr>
        <w:t xml:space="preserve">in </w:t>
      </w:r>
      <w:r w:rsidR="00047DF9" w:rsidRPr="0036191C">
        <w:rPr>
          <w:rFonts w:ascii="Times New Roman" w:hAnsi="Times New Roman" w:cs="Times New Roman"/>
        </w:rPr>
        <w:t>different positions</w:t>
      </w:r>
      <w:r w:rsidR="004403DF" w:rsidRPr="0036191C">
        <w:rPr>
          <w:rFonts w:ascii="Times New Roman" w:hAnsi="Times New Roman" w:cs="Times New Roman"/>
        </w:rPr>
        <w:t xml:space="preserve"> (roles)</w:t>
      </w:r>
      <w:r w:rsidR="00047DF9" w:rsidRPr="0036191C">
        <w:rPr>
          <w:rFonts w:ascii="Times New Roman" w:hAnsi="Times New Roman" w:cs="Times New Roman"/>
        </w:rPr>
        <w:t xml:space="preserve"> </w:t>
      </w:r>
      <w:r w:rsidR="000D2597" w:rsidRPr="0036191C">
        <w:rPr>
          <w:rFonts w:ascii="Times New Roman" w:hAnsi="Times New Roman" w:cs="Times New Roman"/>
        </w:rPr>
        <w:t>with</w:t>
      </w:r>
      <w:r w:rsidR="00047DF9" w:rsidRPr="0036191C">
        <w:rPr>
          <w:rFonts w:ascii="Times New Roman" w:hAnsi="Times New Roman" w:cs="Times New Roman"/>
        </w:rPr>
        <w:t>in the indie music field</w:t>
      </w:r>
      <w:r w:rsidR="00D86071" w:rsidRPr="0036191C">
        <w:rPr>
          <w:rFonts w:ascii="Times New Roman" w:hAnsi="Times New Roman" w:cs="Times New Roman"/>
        </w:rPr>
        <w:t xml:space="preserve">. </w:t>
      </w:r>
      <w:r w:rsidR="00DE5B5D" w:rsidRPr="0036191C">
        <w:rPr>
          <w:rFonts w:ascii="Times New Roman" w:hAnsi="Times New Roman" w:cs="Times New Roman"/>
        </w:rPr>
        <w:t>Michael</w:t>
      </w:r>
      <w:r w:rsidR="00D86071" w:rsidRPr="0036191C">
        <w:rPr>
          <w:rFonts w:ascii="Times New Roman" w:hAnsi="Times New Roman" w:cs="Times New Roman"/>
        </w:rPr>
        <w:t xml:space="preserve">, </w:t>
      </w:r>
      <w:r w:rsidR="00971680" w:rsidRPr="0036191C">
        <w:rPr>
          <w:rFonts w:ascii="Times New Roman" w:hAnsi="Times New Roman" w:cs="Times New Roman"/>
        </w:rPr>
        <w:t xml:space="preserve">co-founder of </w:t>
      </w:r>
      <w:r w:rsidR="00D86071" w:rsidRPr="0036191C">
        <w:rPr>
          <w:rFonts w:ascii="Times New Roman" w:hAnsi="Times New Roman" w:cs="Times New Roman"/>
        </w:rPr>
        <w:t xml:space="preserve">an independent </w:t>
      </w:r>
      <w:r w:rsidR="00971680" w:rsidRPr="0036191C">
        <w:rPr>
          <w:rFonts w:ascii="Times New Roman" w:hAnsi="Times New Roman" w:cs="Times New Roman"/>
        </w:rPr>
        <w:t>music promotion and concert</w:t>
      </w:r>
      <w:r w:rsidR="005F6091" w:rsidRPr="0036191C">
        <w:rPr>
          <w:rFonts w:ascii="Times New Roman" w:hAnsi="Times New Roman" w:cs="Times New Roman"/>
        </w:rPr>
        <w:t>-</w:t>
      </w:r>
      <w:r w:rsidR="00971680" w:rsidRPr="0036191C">
        <w:rPr>
          <w:rFonts w:ascii="Times New Roman" w:hAnsi="Times New Roman" w:cs="Times New Roman"/>
        </w:rPr>
        <w:t>organi</w:t>
      </w:r>
      <w:r w:rsidR="00EE1E06" w:rsidRPr="0036191C">
        <w:rPr>
          <w:rFonts w:ascii="Times New Roman" w:hAnsi="Times New Roman" w:cs="Times New Roman"/>
        </w:rPr>
        <w:t>s</w:t>
      </w:r>
      <w:r w:rsidR="00971680" w:rsidRPr="0036191C">
        <w:rPr>
          <w:rFonts w:ascii="Times New Roman" w:hAnsi="Times New Roman" w:cs="Times New Roman"/>
        </w:rPr>
        <w:t>ing agency</w:t>
      </w:r>
      <w:r w:rsidR="00D86071" w:rsidRPr="0036191C">
        <w:rPr>
          <w:rFonts w:ascii="Times New Roman" w:hAnsi="Times New Roman" w:cs="Times New Roman"/>
        </w:rPr>
        <w:t xml:space="preserve">, introduces us to the ways in which this habitus </w:t>
      </w:r>
      <w:r w:rsidR="00091A0B">
        <w:rPr>
          <w:rFonts w:ascii="Times New Roman" w:hAnsi="Times New Roman" w:cs="Times New Roman"/>
        </w:rPr>
        <w:t>shapes</w:t>
      </w:r>
      <w:r w:rsidR="009A66ED" w:rsidRPr="0036191C">
        <w:rPr>
          <w:rFonts w:ascii="Times New Roman" w:hAnsi="Times New Roman" w:cs="Times New Roman"/>
        </w:rPr>
        <w:t xml:space="preserve"> his </w:t>
      </w:r>
      <w:r w:rsidR="00047DF9" w:rsidRPr="0036191C">
        <w:rPr>
          <w:rFonts w:ascii="Times New Roman" w:hAnsi="Times New Roman" w:cs="Times New Roman"/>
        </w:rPr>
        <w:t>entrepreneurial journey</w:t>
      </w:r>
      <w:r w:rsidR="00D86071" w:rsidRPr="0036191C">
        <w:rPr>
          <w:rFonts w:ascii="Times New Roman" w:hAnsi="Times New Roman" w:cs="Times New Roman"/>
        </w:rPr>
        <w:t xml:space="preserve">: </w:t>
      </w:r>
    </w:p>
    <w:p w14:paraId="3A35DEFA" w14:textId="77777777" w:rsidR="00971680" w:rsidRPr="0036191C" w:rsidRDefault="00F2204F" w:rsidP="00971680">
      <w:pPr>
        <w:widowControl w:val="0"/>
        <w:autoSpaceDE w:val="0"/>
        <w:autoSpaceDN w:val="0"/>
        <w:adjustRightInd w:val="0"/>
        <w:spacing w:after="159" w:line="480" w:lineRule="auto"/>
        <w:jc w:val="both"/>
        <w:rPr>
          <w:rFonts w:ascii="Times New Roman" w:hAnsi="Times New Roman" w:cs="Times New Roman"/>
        </w:rPr>
      </w:pPr>
      <w:r w:rsidRPr="0036191C">
        <w:rPr>
          <w:rFonts w:ascii="Times New Roman" w:hAnsi="Times New Roman" w:cs="Times New Roman"/>
          <w:i/>
        </w:rPr>
        <w:t>‘</w:t>
      </w:r>
      <w:r w:rsidR="00971680" w:rsidRPr="0036191C">
        <w:rPr>
          <w:rFonts w:ascii="Times New Roman" w:hAnsi="Times New Roman" w:cs="Times New Roman"/>
          <w:i/>
        </w:rPr>
        <w:t xml:space="preserve">The motivation, well, not the money because it’s </w:t>
      </w:r>
      <w:r w:rsidRPr="0036191C">
        <w:rPr>
          <w:rFonts w:ascii="Times New Roman" w:hAnsi="Times New Roman" w:cs="Times New Roman"/>
          <w:i/>
        </w:rPr>
        <w:t xml:space="preserve">[the] </w:t>
      </w:r>
      <w:r w:rsidR="00971680" w:rsidRPr="0036191C">
        <w:rPr>
          <w:rFonts w:ascii="Times New Roman" w:hAnsi="Times New Roman" w:cs="Times New Roman"/>
          <w:i/>
        </w:rPr>
        <w:t xml:space="preserve">music industry, make something that we will love to live, you know, like enjoy one day a month, or two days a month, being in a great location with your friends, drinking something, when the sun is around. </w:t>
      </w:r>
      <w:r w:rsidRPr="0036191C">
        <w:rPr>
          <w:rFonts w:ascii="Times New Roman" w:hAnsi="Times New Roman" w:cs="Times New Roman"/>
          <w:i/>
        </w:rPr>
        <w:t xml:space="preserve">[..] </w:t>
      </w:r>
      <w:r w:rsidR="00971680" w:rsidRPr="0036191C">
        <w:rPr>
          <w:rFonts w:ascii="Times New Roman" w:hAnsi="Times New Roman" w:cs="Times New Roman"/>
          <w:i/>
        </w:rPr>
        <w:t>We wanted to make live concerts special, out of the mass concerts.</w:t>
      </w:r>
      <w:r w:rsidRPr="0036191C">
        <w:rPr>
          <w:rFonts w:ascii="Times New Roman" w:hAnsi="Times New Roman" w:cs="Times New Roman"/>
          <w:i/>
        </w:rPr>
        <w:t xml:space="preserve">’ </w:t>
      </w:r>
      <w:r w:rsidRPr="0036191C">
        <w:rPr>
          <w:rFonts w:ascii="Times New Roman" w:hAnsi="Times New Roman" w:cs="Times New Roman"/>
        </w:rPr>
        <w:t>(</w:t>
      </w:r>
      <w:r w:rsidR="00DE5B5D" w:rsidRPr="0036191C">
        <w:rPr>
          <w:rFonts w:ascii="Times New Roman" w:hAnsi="Times New Roman" w:cs="Times New Roman"/>
        </w:rPr>
        <w:t>Michael</w:t>
      </w:r>
      <w:r w:rsidRPr="0036191C">
        <w:rPr>
          <w:rFonts w:ascii="Times New Roman" w:hAnsi="Times New Roman" w:cs="Times New Roman"/>
        </w:rPr>
        <w:t>, Spain)</w:t>
      </w:r>
    </w:p>
    <w:p w14:paraId="3FB7DE62" w14:textId="5BBDDF52" w:rsidR="008218DC" w:rsidRPr="0036191C" w:rsidRDefault="00D86071" w:rsidP="00262068">
      <w:pPr>
        <w:spacing w:line="480" w:lineRule="auto"/>
        <w:ind w:firstLine="720"/>
        <w:jc w:val="both"/>
        <w:rPr>
          <w:rFonts w:ascii="Times New Roman" w:hAnsi="Times New Roman"/>
        </w:rPr>
      </w:pPr>
      <w:r w:rsidRPr="0036191C">
        <w:rPr>
          <w:rFonts w:ascii="Times New Roman" w:hAnsi="Times New Roman"/>
        </w:rPr>
        <w:t xml:space="preserve">For </w:t>
      </w:r>
      <w:r w:rsidR="009A66ED" w:rsidRPr="0036191C">
        <w:rPr>
          <w:rFonts w:ascii="Times New Roman" w:hAnsi="Times New Roman"/>
        </w:rPr>
        <w:t>Michael</w:t>
      </w:r>
      <w:r w:rsidRPr="0036191C">
        <w:rPr>
          <w:rFonts w:ascii="Times New Roman" w:hAnsi="Times New Roman"/>
        </w:rPr>
        <w:t>,</w:t>
      </w:r>
      <w:r w:rsidR="009A66ED" w:rsidRPr="0036191C">
        <w:rPr>
          <w:rFonts w:ascii="Times New Roman" w:hAnsi="Times New Roman"/>
        </w:rPr>
        <w:t xml:space="preserve"> embarking on an entrepreneurial journey</w:t>
      </w:r>
      <w:r w:rsidR="004403DF" w:rsidRPr="0036191C">
        <w:rPr>
          <w:rFonts w:ascii="Times New Roman" w:hAnsi="Times New Roman"/>
        </w:rPr>
        <w:t>, as a concert organiser,</w:t>
      </w:r>
      <w:r w:rsidR="009A66ED" w:rsidRPr="0036191C">
        <w:rPr>
          <w:rFonts w:ascii="Times New Roman" w:hAnsi="Times New Roman"/>
        </w:rPr>
        <w:t xml:space="preserve"> </w:t>
      </w:r>
      <w:r w:rsidR="00A5227A">
        <w:rPr>
          <w:rFonts w:ascii="Times New Roman" w:hAnsi="Times New Roman"/>
        </w:rPr>
        <w:t>i</w:t>
      </w:r>
      <w:r w:rsidR="00262068" w:rsidRPr="0036191C">
        <w:rPr>
          <w:rFonts w:ascii="Times New Roman" w:hAnsi="Times New Roman"/>
        </w:rPr>
        <w:t xml:space="preserve">s driven by a </w:t>
      </w:r>
      <w:r w:rsidR="00917A4B" w:rsidRPr="0036191C">
        <w:rPr>
          <w:rFonts w:ascii="Times New Roman" w:hAnsi="Times New Roman"/>
        </w:rPr>
        <w:t xml:space="preserve">pragmatic rationalisation </w:t>
      </w:r>
      <w:r w:rsidR="00262068" w:rsidRPr="0036191C">
        <w:rPr>
          <w:rFonts w:ascii="Times New Roman" w:hAnsi="Times New Roman"/>
        </w:rPr>
        <w:t xml:space="preserve">and a </w:t>
      </w:r>
      <w:r w:rsidR="00917A4B" w:rsidRPr="0036191C">
        <w:rPr>
          <w:rFonts w:ascii="Times New Roman" w:hAnsi="Times New Roman"/>
        </w:rPr>
        <w:t xml:space="preserve">romantic emotionalism </w:t>
      </w:r>
      <w:r w:rsidR="00262068" w:rsidRPr="0036191C">
        <w:rPr>
          <w:rFonts w:ascii="Times New Roman" w:hAnsi="Times New Roman"/>
        </w:rPr>
        <w:t xml:space="preserve">of the working conditions in </w:t>
      </w:r>
      <w:r w:rsidR="00091A0B">
        <w:rPr>
          <w:rFonts w:ascii="Times New Roman" w:hAnsi="Times New Roman"/>
        </w:rPr>
        <w:t xml:space="preserve">the </w:t>
      </w:r>
      <w:r w:rsidR="00262068" w:rsidRPr="0036191C">
        <w:rPr>
          <w:rFonts w:ascii="Times New Roman" w:hAnsi="Times New Roman"/>
        </w:rPr>
        <w:t>indie music</w:t>
      </w:r>
      <w:r w:rsidR="00091A0B">
        <w:rPr>
          <w:rFonts w:ascii="Times New Roman" w:hAnsi="Times New Roman"/>
        </w:rPr>
        <w:t xml:space="preserve"> industry</w:t>
      </w:r>
      <w:r w:rsidR="00262068" w:rsidRPr="0036191C">
        <w:rPr>
          <w:rFonts w:ascii="Times New Roman" w:hAnsi="Times New Roman"/>
        </w:rPr>
        <w:t xml:space="preserve">, </w:t>
      </w:r>
      <w:r w:rsidR="00262068" w:rsidRPr="0036191C">
        <w:rPr>
          <w:rFonts w:ascii="Times New Roman" w:hAnsi="Times New Roman"/>
          <w:i/>
        </w:rPr>
        <w:t>‘</w:t>
      </w:r>
      <w:r w:rsidR="00262068" w:rsidRPr="0036191C">
        <w:rPr>
          <w:rFonts w:ascii="Times New Roman" w:hAnsi="Times New Roman" w:cs="Times New Roman"/>
          <w:i/>
        </w:rPr>
        <w:t xml:space="preserve">well, not the money ... </w:t>
      </w:r>
      <w:r w:rsidR="00A07180" w:rsidRPr="0036191C">
        <w:rPr>
          <w:rFonts w:ascii="Times New Roman" w:hAnsi="Times New Roman" w:cs="Times New Roman"/>
          <w:i/>
        </w:rPr>
        <w:t xml:space="preserve">something that </w:t>
      </w:r>
      <w:r w:rsidR="00262068" w:rsidRPr="0036191C">
        <w:rPr>
          <w:rFonts w:ascii="Times New Roman" w:hAnsi="Times New Roman"/>
          <w:i/>
        </w:rPr>
        <w:t>we</w:t>
      </w:r>
      <w:r w:rsidR="00917A4B" w:rsidRPr="0036191C">
        <w:rPr>
          <w:rFonts w:ascii="Times New Roman" w:hAnsi="Times New Roman"/>
          <w:i/>
        </w:rPr>
        <w:t xml:space="preserve"> will</w:t>
      </w:r>
      <w:r w:rsidR="00262068" w:rsidRPr="0036191C">
        <w:rPr>
          <w:rFonts w:ascii="Times New Roman" w:hAnsi="Times New Roman"/>
          <w:i/>
        </w:rPr>
        <w:t xml:space="preserve"> love to live’</w:t>
      </w:r>
      <w:r w:rsidR="00262068" w:rsidRPr="0036191C">
        <w:rPr>
          <w:rFonts w:ascii="Times New Roman" w:hAnsi="Times New Roman"/>
        </w:rPr>
        <w:t xml:space="preserve">. </w:t>
      </w:r>
      <w:r w:rsidR="00091A0B">
        <w:rPr>
          <w:rFonts w:ascii="Times New Roman" w:hAnsi="Times New Roman"/>
        </w:rPr>
        <w:t>H</w:t>
      </w:r>
      <w:r w:rsidR="00262068" w:rsidRPr="0036191C">
        <w:rPr>
          <w:rFonts w:ascii="Times New Roman" w:hAnsi="Times New Roman"/>
        </w:rPr>
        <w:t>is quote</w:t>
      </w:r>
      <w:r w:rsidR="00091A0B">
        <w:rPr>
          <w:rFonts w:ascii="Times New Roman" w:hAnsi="Times New Roman"/>
        </w:rPr>
        <w:t xml:space="preserve"> further</w:t>
      </w:r>
      <w:r w:rsidR="00262068" w:rsidRPr="0036191C">
        <w:rPr>
          <w:rFonts w:ascii="Times New Roman" w:hAnsi="Times New Roman"/>
        </w:rPr>
        <w:t xml:space="preserve"> illustrates the enduring impact of the entrepreneurial h</w:t>
      </w:r>
      <w:r w:rsidR="00A07180" w:rsidRPr="0036191C">
        <w:rPr>
          <w:rFonts w:ascii="Times New Roman" w:hAnsi="Times New Roman"/>
        </w:rPr>
        <w:t>abitus of the indie music field on</w:t>
      </w:r>
      <w:r w:rsidR="00262068" w:rsidRPr="0036191C">
        <w:rPr>
          <w:rFonts w:ascii="Times New Roman" w:hAnsi="Times New Roman"/>
        </w:rPr>
        <w:t xml:space="preserve"> his work</w:t>
      </w:r>
      <w:r w:rsidR="00A07180" w:rsidRPr="0036191C">
        <w:rPr>
          <w:rFonts w:ascii="Times New Roman" w:hAnsi="Times New Roman"/>
        </w:rPr>
        <w:t>;</w:t>
      </w:r>
      <w:r w:rsidR="00262068" w:rsidRPr="0036191C">
        <w:rPr>
          <w:rFonts w:ascii="Times New Roman" w:hAnsi="Times New Roman"/>
        </w:rPr>
        <w:t xml:space="preserve"> </w:t>
      </w:r>
      <w:r w:rsidR="00A07180" w:rsidRPr="0036191C">
        <w:rPr>
          <w:rFonts w:ascii="Times New Roman" w:hAnsi="Times New Roman"/>
        </w:rPr>
        <w:t>he</w:t>
      </w:r>
      <w:r w:rsidR="00590002" w:rsidRPr="0036191C">
        <w:rPr>
          <w:rFonts w:ascii="Times New Roman" w:hAnsi="Times New Roman"/>
        </w:rPr>
        <w:t xml:space="preserve"> specifically</w:t>
      </w:r>
      <w:r w:rsidR="00A07180" w:rsidRPr="0036191C">
        <w:rPr>
          <w:rFonts w:ascii="Times New Roman" w:hAnsi="Times New Roman"/>
        </w:rPr>
        <w:t xml:space="preserve"> </w:t>
      </w:r>
      <w:r w:rsidRPr="0036191C">
        <w:rPr>
          <w:rFonts w:ascii="Times New Roman" w:hAnsi="Times New Roman"/>
        </w:rPr>
        <w:t>follow</w:t>
      </w:r>
      <w:r w:rsidR="00262068" w:rsidRPr="0036191C">
        <w:rPr>
          <w:rFonts w:ascii="Times New Roman" w:hAnsi="Times New Roman"/>
        </w:rPr>
        <w:t>s</w:t>
      </w:r>
      <w:r w:rsidRPr="0036191C">
        <w:rPr>
          <w:rFonts w:ascii="Times New Roman" w:hAnsi="Times New Roman"/>
        </w:rPr>
        <w:t xml:space="preserve"> a creative approach </w:t>
      </w:r>
      <w:r w:rsidR="00091A0B">
        <w:rPr>
          <w:rFonts w:ascii="Times New Roman" w:hAnsi="Times New Roman"/>
        </w:rPr>
        <w:t>which</w:t>
      </w:r>
      <w:r w:rsidR="00091A0B" w:rsidRPr="0036191C">
        <w:rPr>
          <w:rFonts w:ascii="Times New Roman" w:hAnsi="Times New Roman"/>
        </w:rPr>
        <w:t xml:space="preserve"> </w:t>
      </w:r>
      <w:r w:rsidRPr="0036191C">
        <w:rPr>
          <w:rFonts w:ascii="Times New Roman" w:hAnsi="Times New Roman"/>
        </w:rPr>
        <w:t xml:space="preserve">stands </w:t>
      </w:r>
      <w:r w:rsidR="00BC6C53" w:rsidRPr="0036191C">
        <w:rPr>
          <w:rFonts w:ascii="Times New Roman" w:hAnsi="Times New Roman"/>
        </w:rPr>
        <w:t xml:space="preserve">in-between commercial and authentic </w:t>
      </w:r>
      <w:r w:rsidRPr="0036191C">
        <w:rPr>
          <w:rFonts w:ascii="Times New Roman" w:hAnsi="Times New Roman"/>
        </w:rPr>
        <w:t xml:space="preserve">discourses </w:t>
      </w:r>
      <w:r w:rsidR="003C36DC" w:rsidRPr="0036191C">
        <w:rPr>
          <w:rFonts w:ascii="Times New Roman" w:hAnsi="Times New Roman"/>
        </w:rPr>
        <w:t>and is firmly grounded on the</w:t>
      </w:r>
      <w:r w:rsidR="00286C2B" w:rsidRPr="0036191C">
        <w:rPr>
          <w:rFonts w:ascii="Times New Roman" w:hAnsi="Times New Roman"/>
        </w:rPr>
        <w:t xml:space="preserve"> passion-driven logics and DIY </w:t>
      </w:r>
      <w:r w:rsidR="00262068" w:rsidRPr="0036191C">
        <w:rPr>
          <w:rFonts w:ascii="Times New Roman" w:hAnsi="Times New Roman"/>
        </w:rPr>
        <w:t xml:space="preserve">ethos and </w:t>
      </w:r>
      <w:r w:rsidR="00286C2B" w:rsidRPr="0036191C">
        <w:rPr>
          <w:rFonts w:ascii="Times New Roman" w:hAnsi="Times New Roman"/>
        </w:rPr>
        <w:t xml:space="preserve">aesthetics of the indie music field, </w:t>
      </w:r>
      <w:r w:rsidR="00286C2B" w:rsidRPr="0036191C">
        <w:rPr>
          <w:rFonts w:ascii="Times New Roman" w:hAnsi="Times New Roman"/>
          <w:i/>
        </w:rPr>
        <w:t>‘</w:t>
      </w:r>
      <w:r w:rsidR="00262068" w:rsidRPr="0036191C">
        <w:rPr>
          <w:rFonts w:ascii="Times New Roman" w:hAnsi="Times New Roman" w:cs="Times New Roman"/>
          <w:i/>
        </w:rPr>
        <w:t>make live concerts special,</w:t>
      </w:r>
      <w:r w:rsidR="00262068" w:rsidRPr="0036191C">
        <w:rPr>
          <w:rFonts w:ascii="Times New Roman" w:hAnsi="Times New Roman"/>
          <w:i/>
        </w:rPr>
        <w:t xml:space="preserve"> </w:t>
      </w:r>
      <w:r w:rsidR="00F2204F" w:rsidRPr="0036191C">
        <w:rPr>
          <w:rFonts w:ascii="Times New Roman" w:hAnsi="Times New Roman"/>
          <w:i/>
        </w:rPr>
        <w:t>out of the mass concerts</w:t>
      </w:r>
      <w:r w:rsidR="00286C2B" w:rsidRPr="0036191C">
        <w:rPr>
          <w:rFonts w:ascii="Times New Roman" w:hAnsi="Times New Roman"/>
          <w:i/>
        </w:rPr>
        <w:t>’</w:t>
      </w:r>
      <w:r w:rsidR="00BC6C53" w:rsidRPr="0036191C">
        <w:rPr>
          <w:rFonts w:ascii="Times New Roman" w:hAnsi="Times New Roman"/>
        </w:rPr>
        <w:t xml:space="preserve">. </w:t>
      </w:r>
    </w:p>
    <w:p w14:paraId="0BDB2CF9" w14:textId="0124AAE2" w:rsidR="00FA15F0" w:rsidRPr="0036191C" w:rsidRDefault="00305234" w:rsidP="005A26AC">
      <w:pPr>
        <w:spacing w:line="480" w:lineRule="auto"/>
        <w:ind w:firstLine="720"/>
        <w:jc w:val="both"/>
        <w:rPr>
          <w:rFonts w:ascii="Times New Roman" w:hAnsi="Times New Roman" w:cs="Times New Roman"/>
          <w:iCs/>
        </w:rPr>
      </w:pPr>
      <w:r w:rsidRPr="0036191C">
        <w:rPr>
          <w:rFonts w:ascii="Times New Roman" w:hAnsi="Times New Roman" w:cs="Times New Roman"/>
          <w:iCs/>
        </w:rPr>
        <w:t xml:space="preserve">Even in the case of entrepreneurs who have </w:t>
      </w:r>
      <w:r w:rsidR="00A54F9B" w:rsidRPr="0036191C">
        <w:rPr>
          <w:rFonts w:ascii="Times New Roman" w:hAnsi="Times New Roman" w:cs="Times New Roman"/>
          <w:iCs/>
        </w:rPr>
        <w:t xml:space="preserve">professionally </w:t>
      </w:r>
      <w:r w:rsidRPr="0036191C">
        <w:rPr>
          <w:rFonts w:ascii="Times New Roman" w:hAnsi="Times New Roman" w:cs="Times New Roman"/>
          <w:iCs/>
        </w:rPr>
        <w:t>moved towards</w:t>
      </w:r>
      <w:r w:rsidR="00286C2B" w:rsidRPr="0036191C">
        <w:rPr>
          <w:rFonts w:ascii="Times New Roman" w:hAnsi="Times New Roman" w:cs="Times New Roman"/>
          <w:iCs/>
        </w:rPr>
        <w:t xml:space="preserve"> </w:t>
      </w:r>
      <w:r w:rsidR="004403DF" w:rsidRPr="0036191C">
        <w:rPr>
          <w:rFonts w:ascii="Times New Roman" w:hAnsi="Times New Roman" w:cs="Times New Roman"/>
          <w:iCs/>
        </w:rPr>
        <w:t>occupying positions (roles)</w:t>
      </w:r>
      <w:r w:rsidRPr="0036191C">
        <w:rPr>
          <w:rFonts w:ascii="Times New Roman" w:hAnsi="Times New Roman" w:cs="Times New Roman"/>
          <w:iCs/>
        </w:rPr>
        <w:t xml:space="preserve"> </w:t>
      </w:r>
      <w:r w:rsidR="00091A0B">
        <w:rPr>
          <w:rFonts w:ascii="Times New Roman" w:hAnsi="Times New Roman" w:cs="Times New Roman"/>
          <w:iCs/>
        </w:rPr>
        <w:t>which</w:t>
      </w:r>
      <w:r w:rsidR="00091A0B" w:rsidRPr="0036191C">
        <w:rPr>
          <w:rFonts w:ascii="Times New Roman" w:hAnsi="Times New Roman" w:cs="Times New Roman"/>
          <w:iCs/>
        </w:rPr>
        <w:t xml:space="preserve"> </w:t>
      </w:r>
      <w:r w:rsidR="00286C2B" w:rsidRPr="0036191C">
        <w:rPr>
          <w:rFonts w:ascii="Times New Roman" w:hAnsi="Times New Roman" w:cs="Times New Roman"/>
          <w:iCs/>
        </w:rPr>
        <w:t xml:space="preserve">do </w:t>
      </w:r>
      <w:r w:rsidR="00BC6C53" w:rsidRPr="0036191C">
        <w:rPr>
          <w:rFonts w:ascii="Times New Roman" w:hAnsi="Times New Roman" w:cs="Times New Roman"/>
          <w:iCs/>
        </w:rPr>
        <w:t>not</w:t>
      </w:r>
      <w:r w:rsidRPr="0036191C">
        <w:rPr>
          <w:rFonts w:ascii="Times New Roman" w:hAnsi="Times New Roman" w:cs="Times New Roman"/>
          <w:iCs/>
        </w:rPr>
        <w:t xml:space="preserve"> necessarily </w:t>
      </w:r>
      <w:r w:rsidR="00286C2B" w:rsidRPr="0036191C">
        <w:rPr>
          <w:rFonts w:ascii="Times New Roman" w:hAnsi="Times New Roman" w:cs="Times New Roman"/>
          <w:iCs/>
        </w:rPr>
        <w:t xml:space="preserve">fall into the indie </w:t>
      </w:r>
      <w:r w:rsidR="00A54F9B" w:rsidRPr="0036191C">
        <w:rPr>
          <w:rFonts w:ascii="Times New Roman" w:hAnsi="Times New Roman" w:cs="Times New Roman"/>
          <w:iCs/>
        </w:rPr>
        <w:t xml:space="preserve">music </w:t>
      </w:r>
      <w:r w:rsidR="0002656C">
        <w:rPr>
          <w:rFonts w:ascii="Times New Roman" w:hAnsi="Times New Roman" w:cs="Times New Roman"/>
          <w:iCs/>
        </w:rPr>
        <w:t>category</w:t>
      </w:r>
      <w:r w:rsidR="00BC6C53" w:rsidRPr="0036191C">
        <w:rPr>
          <w:rFonts w:ascii="Times New Roman" w:hAnsi="Times New Roman" w:cs="Times New Roman"/>
          <w:iCs/>
        </w:rPr>
        <w:t xml:space="preserve">, </w:t>
      </w:r>
      <w:r w:rsidR="00A54F9B" w:rsidRPr="0036191C">
        <w:rPr>
          <w:rFonts w:ascii="Times New Roman" w:hAnsi="Times New Roman" w:cs="Times New Roman"/>
          <w:iCs/>
        </w:rPr>
        <w:t xml:space="preserve">the </w:t>
      </w:r>
      <w:r w:rsidR="00861C76" w:rsidRPr="0036191C">
        <w:rPr>
          <w:rFonts w:ascii="Times New Roman" w:hAnsi="Times New Roman" w:cs="Times New Roman"/>
          <w:iCs/>
        </w:rPr>
        <w:t xml:space="preserve">structuring </w:t>
      </w:r>
      <w:r w:rsidR="00A54F9B" w:rsidRPr="0036191C">
        <w:rPr>
          <w:rFonts w:ascii="Times New Roman" w:hAnsi="Times New Roman" w:cs="Times New Roman"/>
          <w:iCs/>
        </w:rPr>
        <w:t>influence</w:t>
      </w:r>
      <w:r w:rsidRPr="0036191C">
        <w:rPr>
          <w:rFonts w:ascii="Times New Roman" w:hAnsi="Times New Roman" w:cs="Times New Roman"/>
          <w:iCs/>
        </w:rPr>
        <w:t xml:space="preserve"> </w:t>
      </w:r>
      <w:r w:rsidR="00861C76" w:rsidRPr="0036191C">
        <w:rPr>
          <w:rFonts w:ascii="Times New Roman" w:hAnsi="Times New Roman" w:cs="Times New Roman"/>
          <w:iCs/>
        </w:rPr>
        <w:t>of habitus</w:t>
      </w:r>
      <w:r w:rsidRPr="0036191C">
        <w:rPr>
          <w:rFonts w:ascii="Times New Roman" w:hAnsi="Times New Roman" w:cs="Times New Roman"/>
          <w:iCs/>
        </w:rPr>
        <w:t xml:space="preserve"> </w:t>
      </w:r>
      <w:r w:rsidR="008218DC" w:rsidRPr="0036191C">
        <w:rPr>
          <w:rFonts w:ascii="Times New Roman" w:hAnsi="Times New Roman" w:cs="Times New Roman"/>
          <w:iCs/>
        </w:rPr>
        <w:t xml:space="preserve">is still evident in their </w:t>
      </w:r>
      <w:r w:rsidR="00861C76" w:rsidRPr="0036191C">
        <w:rPr>
          <w:rFonts w:ascii="Times New Roman" w:hAnsi="Times New Roman" w:cs="Times New Roman"/>
          <w:iCs/>
        </w:rPr>
        <w:t>work</w:t>
      </w:r>
      <w:r w:rsidR="00F2204F" w:rsidRPr="0036191C">
        <w:rPr>
          <w:rFonts w:ascii="Times New Roman" w:hAnsi="Times New Roman" w:cs="Times New Roman"/>
          <w:iCs/>
        </w:rPr>
        <w:t xml:space="preserve">. </w:t>
      </w:r>
      <w:r w:rsidR="00DE5B5D" w:rsidRPr="0036191C">
        <w:rPr>
          <w:rFonts w:ascii="Times New Roman" w:hAnsi="Times New Roman" w:cs="Times New Roman"/>
          <w:iCs/>
        </w:rPr>
        <w:t>Mary</w:t>
      </w:r>
      <w:r w:rsidR="00F2204F" w:rsidRPr="0036191C">
        <w:rPr>
          <w:rFonts w:ascii="Times New Roman" w:hAnsi="Times New Roman" w:cs="Times New Roman"/>
          <w:iCs/>
        </w:rPr>
        <w:t xml:space="preserve"> elaborates</w:t>
      </w:r>
      <w:r w:rsidR="008218DC" w:rsidRPr="0036191C">
        <w:rPr>
          <w:rFonts w:ascii="Times New Roman" w:hAnsi="Times New Roman" w:cs="Times New Roman"/>
          <w:iCs/>
        </w:rPr>
        <w:t>:</w:t>
      </w:r>
    </w:p>
    <w:p w14:paraId="7258F7FD" w14:textId="77777777" w:rsidR="00F50648" w:rsidRPr="0036191C" w:rsidRDefault="00F50648" w:rsidP="00F50648">
      <w:pPr>
        <w:spacing w:line="480" w:lineRule="auto"/>
        <w:jc w:val="both"/>
        <w:rPr>
          <w:rFonts w:ascii="Times New Roman" w:hAnsi="Times New Roman" w:cs="Times New Roman"/>
          <w:i/>
          <w:iCs/>
        </w:rPr>
      </w:pPr>
      <w:r w:rsidRPr="0036191C">
        <w:rPr>
          <w:rFonts w:ascii="Times New Roman" w:hAnsi="Times New Roman" w:cs="Times New Roman"/>
          <w:i/>
          <w:iCs/>
        </w:rPr>
        <w:t xml:space="preserve">‘Yeah, I mean, we work across lots of different genres, it depends where we’re working and what … So, for example, in the UK we are working at bringing artists from different genres together so we work a lot with hip-hop, we work a lot with dancehall, we work with ghetto-based music, with electronic music. We also work with rock music, punk music, I mean, we work with whatever is most appropriate for the place we work in […] </w:t>
      </w:r>
      <w:r w:rsidRPr="0036191C">
        <w:rPr>
          <w:rFonts w:ascii="Times New Roman" w:hAnsi="Times New Roman"/>
          <w:i/>
        </w:rPr>
        <w:t xml:space="preserve">but remember that the music festivals that we make are not so commercial […] so all of the work that I’ve done in music has been in the independent sector, I’ve never worked in the mainstream music sector.’ </w:t>
      </w:r>
      <w:r w:rsidRPr="0036191C">
        <w:rPr>
          <w:rFonts w:ascii="Times New Roman" w:hAnsi="Times New Roman"/>
        </w:rPr>
        <w:t>(</w:t>
      </w:r>
      <w:r w:rsidR="00DE5B5D" w:rsidRPr="0036191C">
        <w:rPr>
          <w:rFonts w:ascii="Times New Roman" w:hAnsi="Times New Roman"/>
        </w:rPr>
        <w:t>Mary</w:t>
      </w:r>
      <w:r w:rsidRPr="0036191C">
        <w:rPr>
          <w:rFonts w:ascii="Times New Roman" w:hAnsi="Times New Roman"/>
        </w:rPr>
        <w:t>, UK)</w:t>
      </w:r>
    </w:p>
    <w:p w14:paraId="5A2E9334" w14:textId="0EF06521" w:rsidR="008C71D7" w:rsidRPr="0036191C" w:rsidRDefault="00DE5B5D" w:rsidP="008218DC">
      <w:pPr>
        <w:spacing w:line="480" w:lineRule="auto"/>
        <w:ind w:firstLine="720"/>
        <w:jc w:val="both"/>
        <w:rPr>
          <w:rFonts w:ascii="Times New Roman" w:hAnsi="Times New Roman"/>
        </w:rPr>
      </w:pPr>
      <w:r w:rsidRPr="0036191C">
        <w:rPr>
          <w:rFonts w:ascii="Times New Roman" w:hAnsi="Times New Roman" w:cs="Times New Roman"/>
          <w:iCs/>
        </w:rPr>
        <w:t>Mary</w:t>
      </w:r>
      <w:r w:rsidR="00D42892" w:rsidRPr="0036191C">
        <w:rPr>
          <w:rFonts w:ascii="Times New Roman" w:hAnsi="Times New Roman" w:cs="Times New Roman"/>
          <w:iCs/>
        </w:rPr>
        <w:t>, a</w:t>
      </w:r>
      <w:r w:rsidR="00F2204F" w:rsidRPr="0036191C">
        <w:rPr>
          <w:rFonts w:ascii="Times New Roman" w:hAnsi="Times New Roman" w:cs="Times New Roman"/>
          <w:iCs/>
        </w:rPr>
        <w:t>n independent</w:t>
      </w:r>
      <w:r w:rsidR="00D42892" w:rsidRPr="0036191C">
        <w:rPr>
          <w:rFonts w:ascii="Times New Roman" w:hAnsi="Times New Roman" w:cs="Times New Roman"/>
          <w:iCs/>
        </w:rPr>
        <w:t xml:space="preserve"> music producer and festival organi</w:t>
      </w:r>
      <w:r w:rsidR="00861C76" w:rsidRPr="0036191C">
        <w:rPr>
          <w:rFonts w:ascii="Times New Roman" w:hAnsi="Times New Roman" w:cs="Times New Roman"/>
          <w:iCs/>
        </w:rPr>
        <w:t>s</w:t>
      </w:r>
      <w:r w:rsidR="00D42892" w:rsidRPr="0036191C">
        <w:rPr>
          <w:rFonts w:ascii="Times New Roman" w:hAnsi="Times New Roman" w:cs="Times New Roman"/>
          <w:iCs/>
        </w:rPr>
        <w:t>er, discusses her involvement with the organi</w:t>
      </w:r>
      <w:r w:rsidR="00861C76" w:rsidRPr="0036191C">
        <w:rPr>
          <w:rFonts w:ascii="Times New Roman" w:hAnsi="Times New Roman" w:cs="Times New Roman"/>
          <w:iCs/>
        </w:rPr>
        <w:t>s</w:t>
      </w:r>
      <w:r w:rsidR="00D42892" w:rsidRPr="0036191C">
        <w:rPr>
          <w:rFonts w:ascii="Times New Roman" w:hAnsi="Times New Roman" w:cs="Times New Roman"/>
          <w:iCs/>
        </w:rPr>
        <w:t>ation of a wide range of festivals that span across various music genres</w:t>
      </w:r>
      <w:r w:rsidR="0001128B" w:rsidRPr="0036191C">
        <w:rPr>
          <w:rFonts w:ascii="Times New Roman" w:hAnsi="Times New Roman"/>
        </w:rPr>
        <w:t xml:space="preserve">. </w:t>
      </w:r>
      <w:r w:rsidR="00D42892" w:rsidRPr="0036191C">
        <w:rPr>
          <w:rFonts w:ascii="Times New Roman" w:hAnsi="Times New Roman" w:cs="Times New Roman"/>
          <w:iCs/>
        </w:rPr>
        <w:t>However</w:t>
      </w:r>
      <w:r w:rsidR="001022BD" w:rsidRPr="0036191C">
        <w:rPr>
          <w:rFonts w:ascii="Times New Roman" w:hAnsi="Times New Roman" w:cs="Times New Roman"/>
          <w:iCs/>
        </w:rPr>
        <w:t xml:space="preserve">, </w:t>
      </w:r>
      <w:r w:rsidR="002509CE">
        <w:rPr>
          <w:rFonts w:ascii="Times New Roman" w:hAnsi="Times New Roman" w:cs="Times New Roman"/>
          <w:iCs/>
        </w:rPr>
        <w:t>by citing that these festivals</w:t>
      </w:r>
      <w:r w:rsidR="00D42892" w:rsidRPr="0036191C">
        <w:rPr>
          <w:rFonts w:ascii="Times New Roman" w:hAnsi="Times New Roman" w:cs="Times New Roman"/>
          <w:iCs/>
        </w:rPr>
        <w:t xml:space="preserve"> </w:t>
      </w:r>
      <w:r w:rsidR="00D42892" w:rsidRPr="00CB5DAE">
        <w:rPr>
          <w:rFonts w:ascii="Times New Roman" w:hAnsi="Times New Roman" w:cs="Times New Roman"/>
          <w:i/>
          <w:iCs/>
        </w:rPr>
        <w:t>‘are not so commercial’</w:t>
      </w:r>
      <w:r w:rsidR="00D42892" w:rsidRPr="0036191C">
        <w:rPr>
          <w:rFonts w:ascii="Times New Roman" w:hAnsi="Times New Roman" w:cs="Times New Roman"/>
          <w:iCs/>
        </w:rPr>
        <w:t xml:space="preserve"> and the fact that all </w:t>
      </w:r>
      <w:r w:rsidR="00280687" w:rsidRPr="0036191C">
        <w:rPr>
          <w:rFonts w:ascii="Times New Roman" w:hAnsi="Times New Roman" w:cs="Times New Roman"/>
          <w:iCs/>
        </w:rPr>
        <w:t xml:space="preserve">of </w:t>
      </w:r>
      <w:r w:rsidR="00D42892" w:rsidRPr="0036191C">
        <w:rPr>
          <w:rFonts w:ascii="Times New Roman" w:hAnsi="Times New Roman" w:cs="Times New Roman"/>
          <w:iCs/>
        </w:rPr>
        <w:t xml:space="preserve">her </w:t>
      </w:r>
      <w:r w:rsidR="00590002" w:rsidRPr="0036191C">
        <w:rPr>
          <w:rFonts w:ascii="Times New Roman" w:hAnsi="Times New Roman" w:cs="Times New Roman"/>
          <w:iCs/>
        </w:rPr>
        <w:t xml:space="preserve">professional activity </w:t>
      </w:r>
      <w:r w:rsidR="00D42892" w:rsidRPr="0036191C">
        <w:rPr>
          <w:rFonts w:ascii="Times New Roman" w:hAnsi="Times New Roman" w:cs="Times New Roman"/>
          <w:iCs/>
        </w:rPr>
        <w:t xml:space="preserve">in the music industry </w:t>
      </w:r>
      <w:r w:rsidR="00D42892" w:rsidRPr="00CB5DAE">
        <w:rPr>
          <w:rFonts w:ascii="Times New Roman" w:hAnsi="Times New Roman" w:cs="Times New Roman"/>
          <w:i/>
          <w:iCs/>
        </w:rPr>
        <w:t>‘has been in the independent sector’</w:t>
      </w:r>
      <w:r w:rsidR="00D42892" w:rsidRPr="0036191C">
        <w:rPr>
          <w:rFonts w:ascii="Times New Roman" w:hAnsi="Times New Roman" w:cs="Times New Roman"/>
          <w:iCs/>
        </w:rPr>
        <w:t xml:space="preserve">, </w:t>
      </w:r>
      <w:r w:rsidRPr="0036191C">
        <w:rPr>
          <w:rFonts w:ascii="Times New Roman" w:hAnsi="Times New Roman" w:cs="Times New Roman"/>
          <w:iCs/>
        </w:rPr>
        <w:t>Mary</w:t>
      </w:r>
      <w:r w:rsidR="001022BD" w:rsidRPr="0036191C">
        <w:rPr>
          <w:rFonts w:ascii="Times New Roman" w:hAnsi="Times New Roman" w:cs="Times New Roman"/>
          <w:iCs/>
        </w:rPr>
        <w:t xml:space="preserve"> is </w:t>
      </w:r>
      <w:r w:rsidR="00861C76" w:rsidRPr="0036191C">
        <w:rPr>
          <w:rFonts w:ascii="Times New Roman" w:hAnsi="Times New Roman" w:cs="Times New Roman"/>
          <w:iCs/>
        </w:rPr>
        <w:t xml:space="preserve">essentially </w:t>
      </w:r>
      <w:r w:rsidR="001022BD" w:rsidRPr="0036191C">
        <w:rPr>
          <w:rFonts w:ascii="Times New Roman" w:hAnsi="Times New Roman" w:cs="Times New Roman"/>
          <w:iCs/>
        </w:rPr>
        <w:t>reproducing</w:t>
      </w:r>
      <w:r w:rsidR="00590002" w:rsidRPr="0036191C">
        <w:rPr>
          <w:rFonts w:ascii="Times New Roman" w:hAnsi="Times New Roman" w:cs="Times New Roman"/>
          <w:iCs/>
        </w:rPr>
        <w:t xml:space="preserve"> in their work</w:t>
      </w:r>
      <w:r w:rsidR="001022BD" w:rsidRPr="0036191C">
        <w:rPr>
          <w:rFonts w:ascii="Times New Roman" w:hAnsi="Times New Roman" w:cs="Times New Roman"/>
          <w:iCs/>
        </w:rPr>
        <w:t xml:space="preserve"> </w:t>
      </w:r>
      <w:r w:rsidR="000D2597" w:rsidRPr="0036191C">
        <w:rPr>
          <w:rFonts w:ascii="Times New Roman" w:hAnsi="Times New Roman" w:cs="Times New Roman"/>
          <w:iCs/>
        </w:rPr>
        <w:t xml:space="preserve">the </w:t>
      </w:r>
      <w:r w:rsidR="00775E23" w:rsidRPr="0036191C">
        <w:rPr>
          <w:rFonts w:ascii="Times New Roman" w:hAnsi="Times New Roman" w:cs="Times New Roman"/>
          <w:iCs/>
        </w:rPr>
        <w:t xml:space="preserve">self-reliance </w:t>
      </w:r>
      <w:r w:rsidR="001022BD" w:rsidRPr="0036191C">
        <w:rPr>
          <w:rFonts w:ascii="Times New Roman" w:hAnsi="Times New Roman" w:cs="Times New Roman"/>
          <w:iCs/>
        </w:rPr>
        <w:t>discourse</w:t>
      </w:r>
      <w:r w:rsidR="000D2597" w:rsidRPr="0036191C">
        <w:rPr>
          <w:rFonts w:ascii="Times New Roman" w:hAnsi="Times New Roman" w:cs="Times New Roman"/>
          <w:iCs/>
        </w:rPr>
        <w:t xml:space="preserve"> of the indie music field</w:t>
      </w:r>
      <w:r w:rsidR="001022BD" w:rsidRPr="0036191C">
        <w:rPr>
          <w:rFonts w:ascii="Times New Roman" w:hAnsi="Times New Roman" w:cs="Times New Roman"/>
          <w:iCs/>
        </w:rPr>
        <w:t xml:space="preserve"> and its </w:t>
      </w:r>
      <w:r w:rsidR="00861C76" w:rsidRPr="0036191C">
        <w:rPr>
          <w:rFonts w:ascii="Times New Roman" w:hAnsi="Times New Roman" w:cs="Times New Roman"/>
          <w:iCs/>
        </w:rPr>
        <w:t>opposition towards the commercial mainstream</w:t>
      </w:r>
      <w:r w:rsidR="001022BD" w:rsidRPr="0036191C">
        <w:rPr>
          <w:rFonts w:ascii="Times New Roman" w:hAnsi="Times New Roman" w:cs="Times New Roman"/>
          <w:iCs/>
        </w:rPr>
        <w:t xml:space="preserve"> (Bourdieu</w:t>
      </w:r>
      <w:r w:rsidR="00F2204F" w:rsidRPr="0036191C">
        <w:rPr>
          <w:rFonts w:ascii="Times New Roman" w:hAnsi="Times New Roman" w:cs="Times New Roman"/>
          <w:iCs/>
        </w:rPr>
        <w:t>,</w:t>
      </w:r>
      <w:r w:rsidR="001022BD" w:rsidRPr="0036191C">
        <w:rPr>
          <w:rFonts w:ascii="Times New Roman" w:hAnsi="Times New Roman" w:cs="Times New Roman"/>
          <w:iCs/>
        </w:rPr>
        <w:t xml:space="preserve"> 1993; DeClerq </w:t>
      </w:r>
      <w:r w:rsidR="00C51079" w:rsidRPr="0036191C">
        <w:rPr>
          <w:rFonts w:ascii="Times New Roman" w:hAnsi="Times New Roman" w:cs="Times New Roman"/>
          <w:iCs/>
        </w:rPr>
        <w:t>and</w:t>
      </w:r>
      <w:r w:rsidR="00F2204F" w:rsidRPr="0036191C">
        <w:rPr>
          <w:rFonts w:ascii="Times New Roman" w:hAnsi="Times New Roman" w:cs="Times New Roman"/>
          <w:iCs/>
        </w:rPr>
        <w:t xml:space="preserve"> </w:t>
      </w:r>
      <w:r w:rsidR="001022BD" w:rsidRPr="0036191C">
        <w:rPr>
          <w:rFonts w:ascii="Times New Roman" w:hAnsi="Times New Roman" w:cs="Times New Roman"/>
          <w:iCs/>
        </w:rPr>
        <w:t>Voronov, 2009).</w:t>
      </w:r>
      <w:r w:rsidR="00D42892" w:rsidRPr="0036191C">
        <w:rPr>
          <w:rFonts w:ascii="Times New Roman" w:hAnsi="Times New Roman" w:cs="Times New Roman"/>
          <w:iCs/>
        </w:rPr>
        <w:t xml:space="preserve"> </w:t>
      </w:r>
      <w:r w:rsidR="00091A0B">
        <w:rPr>
          <w:rFonts w:ascii="Times New Roman" w:hAnsi="Times New Roman" w:cs="Times New Roman"/>
          <w:iCs/>
        </w:rPr>
        <w:t>T</w:t>
      </w:r>
      <w:r w:rsidR="008218DC" w:rsidRPr="0036191C">
        <w:rPr>
          <w:rFonts w:ascii="Times New Roman" w:hAnsi="Times New Roman" w:cs="Times New Roman"/>
          <w:iCs/>
        </w:rPr>
        <w:t>he following quote</w:t>
      </w:r>
      <w:r w:rsidR="00AE3BAF" w:rsidRPr="0036191C">
        <w:rPr>
          <w:rFonts w:ascii="Times New Roman" w:hAnsi="Times New Roman" w:cs="Times New Roman"/>
          <w:iCs/>
        </w:rPr>
        <w:t xml:space="preserve"> by</w:t>
      </w:r>
      <w:r w:rsidR="008218DC" w:rsidRPr="0036191C">
        <w:rPr>
          <w:rFonts w:ascii="Times New Roman" w:hAnsi="Times New Roman" w:cs="Times New Roman"/>
          <w:iCs/>
        </w:rPr>
        <w:t xml:space="preserve"> </w:t>
      </w:r>
      <w:r w:rsidR="00AE3BAF" w:rsidRPr="0036191C">
        <w:rPr>
          <w:rFonts w:ascii="Times New Roman" w:hAnsi="Times New Roman" w:cs="Times New Roman"/>
          <w:iCs/>
        </w:rPr>
        <w:t>George</w:t>
      </w:r>
      <w:r w:rsidR="00BF5D15" w:rsidRPr="0036191C">
        <w:rPr>
          <w:rFonts w:ascii="Times New Roman" w:hAnsi="Times New Roman" w:cs="Times New Roman"/>
          <w:iCs/>
        </w:rPr>
        <w:t xml:space="preserve"> </w:t>
      </w:r>
      <w:r w:rsidR="00091A0B" w:rsidRPr="0036191C">
        <w:rPr>
          <w:rFonts w:ascii="Times New Roman" w:hAnsi="Times New Roman" w:cs="Times New Roman"/>
          <w:iCs/>
        </w:rPr>
        <w:t xml:space="preserve">further </w:t>
      </w:r>
      <w:r w:rsidR="005445B1" w:rsidRPr="0036191C">
        <w:rPr>
          <w:rFonts w:ascii="Times New Roman" w:hAnsi="Times New Roman" w:cs="Times New Roman"/>
          <w:iCs/>
        </w:rPr>
        <w:t xml:space="preserve">illustrates </w:t>
      </w:r>
      <w:r w:rsidR="00AE3BAF" w:rsidRPr="0036191C">
        <w:rPr>
          <w:rFonts w:ascii="Times New Roman" w:hAnsi="Times New Roman" w:cs="Times New Roman"/>
          <w:iCs/>
        </w:rPr>
        <w:t>the structural influence of habitus</w:t>
      </w:r>
      <w:r w:rsidR="001022BD" w:rsidRPr="0036191C">
        <w:rPr>
          <w:rFonts w:ascii="Times New Roman" w:hAnsi="Times New Roman" w:cs="Times New Roman"/>
          <w:iCs/>
        </w:rPr>
        <w:t>:</w:t>
      </w:r>
    </w:p>
    <w:p w14:paraId="221ED11D" w14:textId="088F4650" w:rsidR="00775E23" w:rsidRPr="0036191C" w:rsidRDefault="00AE3BAF" w:rsidP="00197ADB">
      <w:pPr>
        <w:spacing w:line="480" w:lineRule="auto"/>
        <w:jc w:val="both"/>
        <w:rPr>
          <w:rFonts w:ascii="Times New Roman" w:hAnsi="Times New Roman"/>
        </w:rPr>
      </w:pPr>
      <w:r w:rsidRPr="0036191C">
        <w:rPr>
          <w:rFonts w:ascii="Times New Roman" w:hAnsi="Times New Roman" w:cs="Times New Roman"/>
          <w:i/>
        </w:rPr>
        <w:t xml:space="preserve">‘I would just like to have some kind of honesty and openness, it’s pretty useless to say that I’m independent, and like to behave like you’re a big major. I’m more interested to work in a kind of clearer and honest environment [..] The strength of [the] independent scene [is] sticking together, trying to make a mass in a way, try to be, you know, be together, be strong, to believe in the same things and have the same approach.’ </w:t>
      </w:r>
      <w:r w:rsidRPr="0036191C">
        <w:rPr>
          <w:rFonts w:ascii="Times New Roman" w:hAnsi="Times New Roman" w:cs="Times New Roman"/>
        </w:rPr>
        <w:t>(George, Italy)</w:t>
      </w:r>
      <w:r w:rsidRPr="0036191C" w:rsidDel="00280687">
        <w:rPr>
          <w:rFonts w:ascii="Times New Roman" w:hAnsi="Times New Roman" w:cs="Times New Roman"/>
          <w:i/>
        </w:rPr>
        <w:t xml:space="preserve"> </w:t>
      </w:r>
    </w:p>
    <w:p w14:paraId="5F950120" w14:textId="3335370D" w:rsidR="003359BD" w:rsidRPr="0036191C" w:rsidRDefault="001C53D7" w:rsidP="00197ADB">
      <w:pPr>
        <w:spacing w:line="480" w:lineRule="auto"/>
        <w:jc w:val="both"/>
        <w:rPr>
          <w:rFonts w:ascii="Times New Roman" w:hAnsi="Times New Roman"/>
        </w:rPr>
      </w:pPr>
      <w:r w:rsidRPr="0036191C">
        <w:rPr>
          <w:rFonts w:ascii="Times New Roman" w:hAnsi="Times New Roman"/>
        </w:rPr>
        <w:tab/>
        <w:t xml:space="preserve">George occupies different </w:t>
      </w:r>
      <w:r w:rsidR="00590002" w:rsidRPr="0036191C">
        <w:rPr>
          <w:rFonts w:ascii="Times New Roman" w:hAnsi="Times New Roman"/>
        </w:rPr>
        <w:t>positions (</w:t>
      </w:r>
      <w:r w:rsidRPr="0036191C">
        <w:rPr>
          <w:rFonts w:ascii="Times New Roman" w:hAnsi="Times New Roman"/>
        </w:rPr>
        <w:t>roles</w:t>
      </w:r>
      <w:r w:rsidR="00590002" w:rsidRPr="0036191C">
        <w:rPr>
          <w:rFonts w:ascii="Times New Roman" w:hAnsi="Times New Roman"/>
        </w:rPr>
        <w:t>)</w:t>
      </w:r>
      <w:r w:rsidRPr="0036191C">
        <w:rPr>
          <w:rFonts w:ascii="Times New Roman" w:hAnsi="Times New Roman"/>
        </w:rPr>
        <w:t xml:space="preserve"> in the indie music </w:t>
      </w:r>
      <w:r w:rsidR="00B61295" w:rsidRPr="0036191C">
        <w:rPr>
          <w:rFonts w:ascii="Times New Roman" w:hAnsi="Times New Roman"/>
        </w:rPr>
        <w:t>field;</w:t>
      </w:r>
      <w:r w:rsidRPr="0036191C">
        <w:rPr>
          <w:rFonts w:ascii="Times New Roman" w:hAnsi="Times New Roman"/>
        </w:rPr>
        <w:t xml:space="preserve"> he is a freelance article contributor</w:t>
      </w:r>
      <w:r w:rsidR="00B61295" w:rsidRPr="0036191C">
        <w:rPr>
          <w:rFonts w:ascii="Times New Roman" w:hAnsi="Times New Roman"/>
        </w:rPr>
        <w:t xml:space="preserve"> in indie music press and a founding member of an Italian independent radio station.</w:t>
      </w:r>
      <w:r w:rsidR="00091A0B">
        <w:rPr>
          <w:rFonts w:ascii="Times New Roman" w:hAnsi="Times New Roman"/>
        </w:rPr>
        <w:t xml:space="preserve"> H</w:t>
      </w:r>
      <w:r w:rsidR="00B61295" w:rsidRPr="0036191C">
        <w:rPr>
          <w:rFonts w:ascii="Times New Roman" w:hAnsi="Times New Roman"/>
        </w:rPr>
        <w:t xml:space="preserve">is work ethic and way of thinking (regardless of specific role) are driven by the independent ethos of the field (Fonarow, 2006). For </w:t>
      </w:r>
      <w:r w:rsidR="00091A0B">
        <w:rPr>
          <w:rFonts w:ascii="Times New Roman" w:hAnsi="Times New Roman"/>
        </w:rPr>
        <w:t>George</w:t>
      </w:r>
      <w:r w:rsidR="00B61295" w:rsidRPr="0036191C">
        <w:rPr>
          <w:rFonts w:ascii="Times New Roman" w:hAnsi="Times New Roman"/>
        </w:rPr>
        <w:t>, the notions of ‘openness’, ‘honesty’, and ‘community’</w:t>
      </w:r>
      <w:r w:rsidR="00845D42" w:rsidRPr="0036191C">
        <w:rPr>
          <w:rFonts w:ascii="Times New Roman" w:hAnsi="Times New Roman"/>
        </w:rPr>
        <w:t xml:space="preserve"> inform his understanding of what it means to be ‘independent’</w:t>
      </w:r>
      <w:r w:rsidR="003359BD" w:rsidRPr="0036191C">
        <w:rPr>
          <w:rFonts w:ascii="Times New Roman" w:hAnsi="Times New Roman"/>
        </w:rPr>
        <w:t>.</w:t>
      </w:r>
      <w:r w:rsidR="00845D42" w:rsidRPr="0036191C">
        <w:rPr>
          <w:rFonts w:ascii="Times New Roman" w:hAnsi="Times New Roman"/>
        </w:rPr>
        <w:t xml:space="preserve"> </w:t>
      </w:r>
      <w:r w:rsidR="00091A0B">
        <w:rPr>
          <w:rFonts w:ascii="Times New Roman" w:hAnsi="Times New Roman"/>
        </w:rPr>
        <w:t>Such notions</w:t>
      </w:r>
      <w:r w:rsidR="00845D42" w:rsidRPr="0036191C">
        <w:rPr>
          <w:rFonts w:ascii="Times New Roman" w:hAnsi="Times New Roman"/>
        </w:rPr>
        <w:t xml:space="preserve"> also </w:t>
      </w:r>
      <w:r w:rsidR="003359BD" w:rsidRPr="0036191C">
        <w:rPr>
          <w:rFonts w:ascii="Times New Roman" w:hAnsi="Times New Roman"/>
        </w:rPr>
        <w:t>reflect values that</w:t>
      </w:r>
      <w:r w:rsidR="00845D42" w:rsidRPr="0036191C">
        <w:rPr>
          <w:rFonts w:ascii="Times New Roman" w:hAnsi="Times New Roman"/>
        </w:rPr>
        <w:t xml:space="preserve"> ‘independent’ professionals and companies should </w:t>
      </w:r>
      <w:r w:rsidR="00BF5D15" w:rsidRPr="0036191C">
        <w:rPr>
          <w:rFonts w:ascii="Times New Roman" w:hAnsi="Times New Roman"/>
        </w:rPr>
        <w:t>embrace in their work</w:t>
      </w:r>
      <w:r w:rsidR="00590002" w:rsidRPr="0036191C">
        <w:rPr>
          <w:rFonts w:ascii="Times New Roman" w:hAnsi="Times New Roman"/>
        </w:rPr>
        <w:t xml:space="preserve"> (Oakes, 2009)</w:t>
      </w:r>
      <w:r w:rsidR="00845D42" w:rsidRPr="0036191C">
        <w:rPr>
          <w:rFonts w:ascii="Times New Roman" w:hAnsi="Times New Roman"/>
        </w:rPr>
        <w:t>.</w:t>
      </w:r>
      <w:r w:rsidR="003D7430" w:rsidRPr="0036191C">
        <w:rPr>
          <w:rFonts w:ascii="Times New Roman" w:hAnsi="Times New Roman"/>
        </w:rPr>
        <w:t xml:space="preserve"> </w:t>
      </w:r>
    </w:p>
    <w:p w14:paraId="6240BDC6" w14:textId="206BAE51" w:rsidR="00305234" w:rsidRPr="0036191C" w:rsidRDefault="003220A1" w:rsidP="00D33955">
      <w:pPr>
        <w:spacing w:line="480" w:lineRule="auto"/>
        <w:ind w:firstLine="720"/>
        <w:jc w:val="both"/>
        <w:rPr>
          <w:rFonts w:ascii="Times New Roman" w:hAnsi="Times New Roman"/>
        </w:rPr>
      </w:pPr>
      <w:r>
        <w:rPr>
          <w:rFonts w:ascii="Times New Roman" w:hAnsi="Times New Roman"/>
        </w:rPr>
        <w:t>O</w:t>
      </w:r>
      <w:r w:rsidR="00A5227A">
        <w:rPr>
          <w:rFonts w:ascii="Times New Roman" w:hAnsi="Times New Roman"/>
        </w:rPr>
        <w:t>ur analysis reveals</w:t>
      </w:r>
      <w:r w:rsidR="003359BD" w:rsidRPr="0036191C">
        <w:rPr>
          <w:rFonts w:ascii="Times New Roman" w:hAnsi="Times New Roman"/>
        </w:rPr>
        <w:t xml:space="preserve"> that</w:t>
      </w:r>
      <w:r w:rsidR="003D7430" w:rsidRPr="0036191C">
        <w:rPr>
          <w:rFonts w:ascii="Times New Roman" w:hAnsi="Times New Roman"/>
        </w:rPr>
        <w:t xml:space="preserve"> </w:t>
      </w:r>
      <w:r w:rsidR="003359BD" w:rsidRPr="0036191C">
        <w:rPr>
          <w:rFonts w:ascii="Times New Roman" w:hAnsi="Times New Roman"/>
        </w:rPr>
        <w:t>the internalisation of</w:t>
      </w:r>
      <w:r w:rsidR="003D7430" w:rsidRPr="0036191C">
        <w:rPr>
          <w:rFonts w:ascii="Times New Roman" w:hAnsi="Times New Roman"/>
        </w:rPr>
        <w:t xml:space="preserve"> the illusio of the indie music field and </w:t>
      </w:r>
      <w:r w:rsidR="003359BD" w:rsidRPr="0036191C">
        <w:rPr>
          <w:rFonts w:ascii="Times New Roman" w:hAnsi="Times New Roman"/>
        </w:rPr>
        <w:t xml:space="preserve">the enactment of habitus are seen as field requirements </w:t>
      </w:r>
      <w:r w:rsidR="009A560F">
        <w:rPr>
          <w:rFonts w:ascii="Times New Roman" w:hAnsi="Times New Roman"/>
        </w:rPr>
        <w:t>upon</w:t>
      </w:r>
      <w:r w:rsidR="003359BD" w:rsidRPr="0036191C">
        <w:rPr>
          <w:rFonts w:ascii="Times New Roman" w:hAnsi="Times New Roman"/>
        </w:rPr>
        <w:t xml:space="preserve"> which cultural entrepreneurs should think and behave (Tatli </w:t>
      </w:r>
      <w:r w:rsidR="003359BD" w:rsidRPr="0036191C">
        <w:rPr>
          <w:rFonts w:ascii="Times New Roman" w:hAnsi="Times New Roman"/>
          <w:i/>
        </w:rPr>
        <w:t>et al.</w:t>
      </w:r>
      <w:r w:rsidR="003359BD" w:rsidRPr="0036191C">
        <w:rPr>
          <w:rFonts w:ascii="Times New Roman" w:hAnsi="Times New Roman"/>
        </w:rPr>
        <w:t xml:space="preserve">, 2014). In turn, </w:t>
      </w:r>
      <w:r w:rsidR="00043474" w:rsidRPr="0036191C">
        <w:rPr>
          <w:rFonts w:ascii="Times New Roman" w:hAnsi="Times New Roman"/>
        </w:rPr>
        <w:t xml:space="preserve">their desire to perform well in their differing social positions (roles) </w:t>
      </w:r>
      <w:r w:rsidR="003D7430" w:rsidRPr="0036191C">
        <w:rPr>
          <w:rFonts w:ascii="Times New Roman" w:hAnsi="Times New Roman"/>
        </w:rPr>
        <w:t>reinforce</w:t>
      </w:r>
      <w:r w:rsidR="00043474" w:rsidRPr="0036191C">
        <w:rPr>
          <w:rFonts w:ascii="Times New Roman" w:hAnsi="Times New Roman"/>
        </w:rPr>
        <w:t>s</w:t>
      </w:r>
      <w:r w:rsidR="003D7430" w:rsidRPr="0036191C">
        <w:rPr>
          <w:rFonts w:ascii="Times New Roman" w:hAnsi="Times New Roman"/>
        </w:rPr>
        <w:t xml:space="preserve"> the logics, ethos and aesthetics of the field.</w:t>
      </w:r>
      <w:r w:rsidR="00B61295" w:rsidRPr="0036191C">
        <w:rPr>
          <w:rFonts w:ascii="Times New Roman" w:hAnsi="Times New Roman"/>
        </w:rPr>
        <w:t xml:space="preserve"> </w:t>
      </w:r>
      <w:r w:rsidR="00D33955" w:rsidRPr="0036191C">
        <w:rPr>
          <w:rFonts w:ascii="Times New Roman" w:hAnsi="Times New Roman"/>
        </w:rPr>
        <w:t xml:space="preserve">Cultural entrepreneurs’ efforts to operate effectively are further illustrated in their pursuits for legitimacy </w:t>
      </w:r>
      <w:r w:rsidR="003833CD" w:rsidRPr="0036191C">
        <w:rPr>
          <w:rFonts w:ascii="Times New Roman" w:hAnsi="Times New Roman"/>
        </w:rPr>
        <w:t xml:space="preserve">in the field </w:t>
      </w:r>
      <w:r w:rsidR="00D33955" w:rsidRPr="0036191C">
        <w:rPr>
          <w:rFonts w:ascii="Times New Roman" w:hAnsi="Times New Roman"/>
        </w:rPr>
        <w:t xml:space="preserve">(De Clerq and Voronov, 2009).   </w:t>
      </w:r>
      <w:r w:rsidR="00B61295" w:rsidRPr="0036191C">
        <w:rPr>
          <w:rFonts w:ascii="Times New Roman" w:hAnsi="Times New Roman"/>
        </w:rPr>
        <w:t xml:space="preserve">  </w:t>
      </w:r>
    </w:p>
    <w:p w14:paraId="68BD3CB4" w14:textId="77777777" w:rsidR="00D42892" w:rsidRPr="0036191C" w:rsidRDefault="00D42892" w:rsidP="00197ADB">
      <w:pPr>
        <w:spacing w:line="480" w:lineRule="auto"/>
        <w:jc w:val="both"/>
        <w:rPr>
          <w:rFonts w:ascii="Times New Roman" w:hAnsi="Times New Roman"/>
        </w:rPr>
      </w:pPr>
    </w:p>
    <w:p w14:paraId="3ECEB52F" w14:textId="77777777" w:rsidR="00820235" w:rsidRPr="0036191C" w:rsidRDefault="00C00CF9" w:rsidP="00820235">
      <w:pPr>
        <w:widowControl w:val="0"/>
        <w:autoSpaceDE w:val="0"/>
        <w:autoSpaceDN w:val="0"/>
        <w:adjustRightInd w:val="0"/>
        <w:spacing w:after="159" w:line="480" w:lineRule="auto"/>
        <w:jc w:val="both"/>
        <w:rPr>
          <w:rFonts w:ascii="Times New Roman" w:hAnsi="Times New Roman" w:cs="Times New Roman"/>
          <w:i/>
        </w:rPr>
      </w:pPr>
      <w:r w:rsidRPr="0036191C">
        <w:rPr>
          <w:rFonts w:ascii="Times New Roman" w:hAnsi="Times New Roman" w:cs="Times New Roman"/>
          <w:i/>
        </w:rPr>
        <w:t xml:space="preserve">Gaining legitimacy </w:t>
      </w:r>
      <w:r w:rsidR="004A3196" w:rsidRPr="0036191C">
        <w:rPr>
          <w:rFonts w:ascii="Times New Roman" w:hAnsi="Times New Roman" w:cs="Times New Roman"/>
          <w:i/>
        </w:rPr>
        <w:t>(via symbolic capital accumulation)</w:t>
      </w:r>
    </w:p>
    <w:p w14:paraId="1B09A637" w14:textId="0F2DA574" w:rsidR="000A63C2" w:rsidRPr="0036191C" w:rsidRDefault="005471A1" w:rsidP="0025551D">
      <w:pPr>
        <w:spacing w:line="480" w:lineRule="auto"/>
        <w:ind w:firstLine="720"/>
        <w:jc w:val="both"/>
        <w:rPr>
          <w:rFonts w:ascii="Times New Roman" w:hAnsi="Times New Roman" w:cs="Times New Roman"/>
          <w:iCs/>
        </w:rPr>
      </w:pPr>
      <w:r w:rsidRPr="0036191C">
        <w:rPr>
          <w:rFonts w:ascii="Times New Roman" w:hAnsi="Times New Roman" w:cs="Times New Roman"/>
          <w:iCs/>
        </w:rPr>
        <w:t xml:space="preserve">Symbolic capital </w:t>
      </w:r>
      <w:r w:rsidR="009C42A1" w:rsidRPr="0036191C">
        <w:rPr>
          <w:rFonts w:ascii="Times New Roman" w:hAnsi="Times New Roman" w:cs="Times New Roman"/>
          <w:iCs/>
        </w:rPr>
        <w:t>emerges</w:t>
      </w:r>
      <w:r w:rsidRPr="0036191C">
        <w:rPr>
          <w:rFonts w:ascii="Times New Roman" w:hAnsi="Times New Roman" w:cs="Times New Roman"/>
          <w:iCs/>
        </w:rPr>
        <w:t xml:space="preserve"> through </w:t>
      </w:r>
      <w:r w:rsidR="009C42A1" w:rsidRPr="0036191C">
        <w:rPr>
          <w:rFonts w:ascii="Times New Roman" w:hAnsi="Times New Roman" w:cs="Times New Roman"/>
          <w:iCs/>
        </w:rPr>
        <w:t xml:space="preserve">the </w:t>
      </w:r>
      <w:r w:rsidR="003833CD" w:rsidRPr="0036191C">
        <w:rPr>
          <w:rFonts w:ascii="Times New Roman" w:hAnsi="Times New Roman" w:cs="Times New Roman"/>
          <w:iCs/>
        </w:rPr>
        <w:t>approval</w:t>
      </w:r>
      <w:r w:rsidR="009C42A1" w:rsidRPr="0036191C">
        <w:rPr>
          <w:rFonts w:ascii="Times New Roman" w:hAnsi="Times New Roman" w:cs="Times New Roman"/>
          <w:iCs/>
        </w:rPr>
        <w:t xml:space="preserve">, recognition and credit by the members of a given field and represents a </w:t>
      </w:r>
      <w:r w:rsidR="0025551D" w:rsidRPr="0036191C">
        <w:rPr>
          <w:rFonts w:ascii="Times New Roman" w:hAnsi="Times New Roman" w:cs="Times New Roman"/>
          <w:iCs/>
        </w:rPr>
        <w:t>superior form of capital</w:t>
      </w:r>
      <w:r w:rsidR="009C42A1" w:rsidRPr="0036191C">
        <w:rPr>
          <w:rFonts w:ascii="Times New Roman" w:hAnsi="Times New Roman" w:cs="Times New Roman"/>
          <w:iCs/>
        </w:rPr>
        <w:t xml:space="preserve"> </w:t>
      </w:r>
      <w:r w:rsidRPr="0036191C">
        <w:rPr>
          <w:rFonts w:ascii="Times New Roman" w:hAnsi="Times New Roman" w:cs="Times New Roman"/>
          <w:iCs/>
        </w:rPr>
        <w:t>(Bourdieu,</w:t>
      </w:r>
      <w:r w:rsidR="009C42A1" w:rsidRPr="0036191C">
        <w:rPr>
          <w:rFonts w:ascii="Times New Roman" w:hAnsi="Times New Roman" w:cs="Times New Roman"/>
          <w:iCs/>
        </w:rPr>
        <w:t xml:space="preserve"> 1986</w:t>
      </w:r>
      <w:r w:rsidRPr="0036191C">
        <w:rPr>
          <w:rFonts w:ascii="Times New Roman" w:hAnsi="Times New Roman" w:cs="Times New Roman"/>
          <w:iCs/>
        </w:rPr>
        <w:t>). Any form of capital can serve as</w:t>
      </w:r>
      <w:r w:rsidR="0025551D" w:rsidRPr="0036191C">
        <w:rPr>
          <w:rFonts w:ascii="Times New Roman" w:hAnsi="Times New Roman" w:cs="Times New Roman"/>
          <w:iCs/>
        </w:rPr>
        <w:t xml:space="preserve"> </w:t>
      </w:r>
      <w:r w:rsidR="0025551D" w:rsidRPr="00863FC9">
        <w:rPr>
          <w:rFonts w:ascii="Times New Roman" w:hAnsi="Times New Roman" w:cs="Times New Roman"/>
          <w:i/>
          <w:iCs/>
        </w:rPr>
        <w:t>and</w:t>
      </w:r>
      <w:r w:rsidR="0025551D" w:rsidRPr="0036191C">
        <w:rPr>
          <w:rFonts w:ascii="Times New Roman" w:hAnsi="Times New Roman" w:cs="Times New Roman"/>
          <w:iCs/>
        </w:rPr>
        <w:t xml:space="preserve"> be converted into</w:t>
      </w:r>
      <w:r w:rsidRPr="0036191C">
        <w:rPr>
          <w:rFonts w:ascii="Times New Roman" w:hAnsi="Times New Roman" w:cs="Times New Roman"/>
          <w:iCs/>
        </w:rPr>
        <w:t xml:space="preserve"> symbolic capital when field participants accept </w:t>
      </w:r>
      <w:r w:rsidR="009C42A1" w:rsidRPr="0036191C">
        <w:rPr>
          <w:rFonts w:ascii="Times New Roman" w:hAnsi="Times New Roman" w:cs="Times New Roman"/>
          <w:iCs/>
        </w:rPr>
        <w:t>it as legitimate</w:t>
      </w:r>
      <w:r w:rsidRPr="0036191C">
        <w:rPr>
          <w:rFonts w:ascii="Times New Roman" w:hAnsi="Times New Roman" w:cs="Times New Roman"/>
          <w:iCs/>
        </w:rPr>
        <w:t xml:space="preserve"> and acknowledge it as </w:t>
      </w:r>
      <w:r w:rsidR="009C42A1" w:rsidRPr="0036191C">
        <w:rPr>
          <w:rFonts w:ascii="Times New Roman" w:hAnsi="Times New Roman" w:cs="Times New Roman"/>
          <w:iCs/>
        </w:rPr>
        <w:t xml:space="preserve">reflecting </w:t>
      </w:r>
      <w:r w:rsidR="00AB23A3" w:rsidRPr="0036191C">
        <w:rPr>
          <w:rFonts w:ascii="Times New Roman" w:hAnsi="Times New Roman" w:cs="Times New Roman"/>
          <w:iCs/>
        </w:rPr>
        <w:t xml:space="preserve">a </w:t>
      </w:r>
      <w:r w:rsidRPr="0036191C">
        <w:rPr>
          <w:rFonts w:ascii="Times New Roman" w:hAnsi="Times New Roman" w:cs="Times New Roman"/>
          <w:iCs/>
        </w:rPr>
        <w:t xml:space="preserve">dominant </w:t>
      </w:r>
      <w:r w:rsidR="0025551D" w:rsidRPr="0036191C">
        <w:rPr>
          <w:rFonts w:ascii="Times New Roman" w:hAnsi="Times New Roman" w:cs="Times New Roman"/>
          <w:iCs/>
        </w:rPr>
        <w:t xml:space="preserve">and prestigious </w:t>
      </w:r>
      <w:r w:rsidRPr="0036191C">
        <w:rPr>
          <w:rFonts w:ascii="Times New Roman" w:hAnsi="Times New Roman" w:cs="Times New Roman"/>
          <w:iCs/>
        </w:rPr>
        <w:t xml:space="preserve">position in the field (DeClerq </w:t>
      </w:r>
      <w:r w:rsidR="00C51079" w:rsidRPr="0036191C">
        <w:rPr>
          <w:rFonts w:ascii="Times New Roman" w:hAnsi="Times New Roman" w:cs="Times New Roman"/>
          <w:iCs/>
        </w:rPr>
        <w:t>and</w:t>
      </w:r>
      <w:r w:rsidR="00A85AB3" w:rsidRPr="0036191C">
        <w:rPr>
          <w:rFonts w:ascii="Times New Roman" w:hAnsi="Times New Roman" w:cs="Times New Roman"/>
          <w:iCs/>
        </w:rPr>
        <w:t xml:space="preserve"> </w:t>
      </w:r>
      <w:r w:rsidRPr="0036191C">
        <w:rPr>
          <w:rFonts w:ascii="Times New Roman" w:hAnsi="Times New Roman" w:cs="Times New Roman"/>
          <w:iCs/>
        </w:rPr>
        <w:t>Voronov, 2009).</w:t>
      </w:r>
    </w:p>
    <w:p w14:paraId="5C3A5329" w14:textId="6A2D0917" w:rsidR="00875486" w:rsidRPr="0036191C" w:rsidRDefault="007A1CB8" w:rsidP="00F75B6F">
      <w:pPr>
        <w:spacing w:line="480" w:lineRule="auto"/>
        <w:ind w:firstLine="720"/>
        <w:jc w:val="both"/>
        <w:rPr>
          <w:rFonts w:ascii="Times New Roman" w:hAnsi="Times New Roman"/>
        </w:rPr>
      </w:pPr>
      <w:r>
        <w:rPr>
          <w:rFonts w:ascii="Times New Roman" w:hAnsi="Times New Roman"/>
        </w:rPr>
        <w:t>In</w:t>
      </w:r>
      <w:r w:rsidRPr="0036191C">
        <w:rPr>
          <w:rFonts w:ascii="Times New Roman" w:hAnsi="Times New Roman"/>
        </w:rPr>
        <w:t xml:space="preserve"> </w:t>
      </w:r>
      <w:r w:rsidR="0025551D" w:rsidRPr="0036191C">
        <w:rPr>
          <w:rFonts w:ascii="Times New Roman" w:hAnsi="Times New Roman"/>
        </w:rPr>
        <w:t xml:space="preserve">the indie music </w:t>
      </w:r>
      <w:r w:rsidR="003833CD" w:rsidRPr="0036191C">
        <w:rPr>
          <w:rFonts w:ascii="Times New Roman" w:hAnsi="Times New Roman"/>
        </w:rPr>
        <w:t>field</w:t>
      </w:r>
      <w:r w:rsidR="0025551D" w:rsidRPr="0036191C">
        <w:rPr>
          <w:rFonts w:ascii="Times New Roman" w:hAnsi="Times New Roman"/>
        </w:rPr>
        <w:t xml:space="preserve">, </w:t>
      </w:r>
      <w:r w:rsidR="00A5227A">
        <w:rPr>
          <w:rFonts w:ascii="Times New Roman" w:hAnsi="Times New Roman"/>
        </w:rPr>
        <w:t>our informants accumulate</w:t>
      </w:r>
      <w:r w:rsidR="007073E0" w:rsidRPr="0036191C">
        <w:rPr>
          <w:rFonts w:ascii="Times New Roman" w:hAnsi="Times New Roman"/>
        </w:rPr>
        <w:t xml:space="preserve"> </w:t>
      </w:r>
      <w:r w:rsidR="0025551D" w:rsidRPr="0036191C">
        <w:rPr>
          <w:rFonts w:ascii="Times New Roman" w:hAnsi="Times New Roman"/>
        </w:rPr>
        <w:t xml:space="preserve">symbolic capital by either </w:t>
      </w:r>
      <w:r w:rsidR="00920A72" w:rsidRPr="0036191C">
        <w:rPr>
          <w:rFonts w:ascii="Times New Roman" w:hAnsi="Times New Roman"/>
        </w:rPr>
        <w:t>‘</w:t>
      </w:r>
      <w:r w:rsidR="0025551D" w:rsidRPr="0036191C">
        <w:rPr>
          <w:rFonts w:ascii="Times New Roman" w:hAnsi="Times New Roman"/>
        </w:rPr>
        <w:t>fitting in</w:t>
      </w:r>
      <w:r w:rsidR="00920A72" w:rsidRPr="0036191C">
        <w:rPr>
          <w:rFonts w:ascii="Times New Roman" w:hAnsi="Times New Roman"/>
        </w:rPr>
        <w:t>’</w:t>
      </w:r>
      <w:r w:rsidR="00F75B6F" w:rsidRPr="0036191C">
        <w:rPr>
          <w:rFonts w:ascii="Times New Roman" w:hAnsi="Times New Roman"/>
        </w:rPr>
        <w:t xml:space="preserve"> or </w:t>
      </w:r>
      <w:r w:rsidR="00920A72" w:rsidRPr="0036191C">
        <w:rPr>
          <w:rFonts w:ascii="Times New Roman" w:hAnsi="Times New Roman"/>
        </w:rPr>
        <w:t>‘</w:t>
      </w:r>
      <w:r w:rsidR="00F75B6F" w:rsidRPr="0036191C">
        <w:rPr>
          <w:rFonts w:ascii="Times New Roman" w:hAnsi="Times New Roman"/>
        </w:rPr>
        <w:t>standing out</w:t>
      </w:r>
      <w:r w:rsidR="00920A72" w:rsidRPr="0036191C">
        <w:rPr>
          <w:rFonts w:ascii="Times New Roman" w:hAnsi="Times New Roman"/>
        </w:rPr>
        <w:t>’</w:t>
      </w:r>
      <w:r w:rsidR="00F75B6F" w:rsidRPr="0036191C">
        <w:rPr>
          <w:rFonts w:ascii="Times New Roman" w:hAnsi="Times New Roman"/>
        </w:rPr>
        <w:t xml:space="preserve"> of </w:t>
      </w:r>
      <w:r w:rsidR="0025551D" w:rsidRPr="0036191C">
        <w:rPr>
          <w:rFonts w:ascii="Times New Roman" w:hAnsi="Times New Roman"/>
        </w:rPr>
        <w:t xml:space="preserve">the </w:t>
      </w:r>
      <w:r w:rsidR="009F0568" w:rsidRPr="0036191C">
        <w:rPr>
          <w:rFonts w:ascii="Times New Roman" w:hAnsi="Times New Roman"/>
        </w:rPr>
        <w:t xml:space="preserve">dominant narratives of </w:t>
      </w:r>
      <w:r w:rsidR="000933C4" w:rsidRPr="0036191C">
        <w:rPr>
          <w:rFonts w:ascii="Times New Roman" w:hAnsi="Times New Roman"/>
        </w:rPr>
        <w:t>how an entrepreneur should</w:t>
      </w:r>
      <w:r w:rsidR="0025551D" w:rsidRPr="0036191C">
        <w:rPr>
          <w:rFonts w:ascii="Times New Roman" w:hAnsi="Times New Roman"/>
        </w:rPr>
        <w:t xml:space="preserve"> </w:t>
      </w:r>
      <w:r w:rsidR="000933C4" w:rsidRPr="0036191C">
        <w:rPr>
          <w:rFonts w:ascii="Times New Roman" w:hAnsi="Times New Roman"/>
        </w:rPr>
        <w:t xml:space="preserve">be and look like </w:t>
      </w:r>
      <w:r w:rsidR="00F75B6F" w:rsidRPr="0036191C">
        <w:rPr>
          <w:rFonts w:ascii="Times New Roman" w:hAnsi="Times New Roman"/>
        </w:rPr>
        <w:t>(</w:t>
      </w:r>
      <w:r w:rsidR="000933C4" w:rsidRPr="0036191C">
        <w:rPr>
          <w:rFonts w:ascii="Times New Roman" w:hAnsi="Times New Roman"/>
        </w:rPr>
        <w:t>Bourdieu and Wacquant 1992;</w:t>
      </w:r>
      <w:r w:rsidR="000933C4" w:rsidRPr="0036191C" w:rsidDel="000933C4">
        <w:rPr>
          <w:rFonts w:ascii="Times New Roman" w:hAnsi="Times New Roman"/>
        </w:rPr>
        <w:t xml:space="preserve"> </w:t>
      </w:r>
      <w:r w:rsidR="00F75B6F" w:rsidRPr="0036191C">
        <w:rPr>
          <w:rFonts w:ascii="Times New Roman" w:hAnsi="Times New Roman"/>
        </w:rPr>
        <w:t xml:space="preserve">Declerq </w:t>
      </w:r>
      <w:r w:rsidR="00C51079" w:rsidRPr="0036191C">
        <w:rPr>
          <w:rFonts w:ascii="Times New Roman" w:hAnsi="Times New Roman"/>
        </w:rPr>
        <w:t>and</w:t>
      </w:r>
      <w:r w:rsidR="00F41471" w:rsidRPr="0036191C">
        <w:rPr>
          <w:rFonts w:ascii="Times New Roman" w:hAnsi="Times New Roman"/>
        </w:rPr>
        <w:t xml:space="preserve"> </w:t>
      </w:r>
      <w:r w:rsidR="00F75B6F" w:rsidRPr="0036191C">
        <w:rPr>
          <w:rFonts w:ascii="Times New Roman" w:hAnsi="Times New Roman"/>
        </w:rPr>
        <w:t xml:space="preserve">Voronov, 2009). </w:t>
      </w:r>
      <w:r w:rsidR="00EB259D" w:rsidRPr="0036191C">
        <w:rPr>
          <w:rFonts w:ascii="Times New Roman" w:hAnsi="Times New Roman"/>
        </w:rPr>
        <w:t>Kate</w:t>
      </w:r>
      <w:r w:rsidR="00875486" w:rsidRPr="0036191C">
        <w:rPr>
          <w:rFonts w:ascii="Times New Roman" w:hAnsi="Times New Roman"/>
        </w:rPr>
        <w:t xml:space="preserve">, lead singer of a renowned independent music band, elaborates upon </w:t>
      </w:r>
      <w:r w:rsidR="00F75B6F" w:rsidRPr="0036191C">
        <w:rPr>
          <w:rFonts w:ascii="Times New Roman" w:hAnsi="Times New Roman"/>
        </w:rPr>
        <w:t xml:space="preserve">the process of </w:t>
      </w:r>
      <w:r w:rsidR="00AC41BA">
        <w:rPr>
          <w:rFonts w:ascii="Times New Roman" w:hAnsi="Times New Roman"/>
        </w:rPr>
        <w:t>‘building’</w:t>
      </w:r>
      <w:r w:rsidR="00AC41BA" w:rsidRPr="0036191C">
        <w:rPr>
          <w:rFonts w:ascii="Times New Roman" w:hAnsi="Times New Roman"/>
        </w:rPr>
        <w:t xml:space="preserve"> </w:t>
      </w:r>
      <w:r w:rsidR="00F75B6F" w:rsidRPr="0036191C">
        <w:rPr>
          <w:rFonts w:ascii="Times New Roman" w:hAnsi="Times New Roman"/>
        </w:rPr>
        <w:t>legitimacy</w:t>
      </w:r>
      <w:r w:rsidR="000933C4" w:rsidRPr="0036191C">
        <w:rPr>
          <w:rFonts w:ascii="Times New Roman" w:hAnsi="Times New Roman"/>
        </w:rPr>
        <w:t xml:space="preserve"> as a band</w:t>
      </w:r>
      <w:r w:rsidR="00F75B6F" w:rsidRPr="0036191C">
        <w:rPr>
          <w:rFonts w:ascii="Times New Roman" w:hAnsi="Times New Roman"/>
        </w:rPr>
        <w:t xml:space="preserve"> in the indie music </w:t>
      </w:r>
      <w:r w:rsidR="000933C4" w:rsidRPr="0036191C">
        <w:rPr>
          <w:rFonts w:ascii="Times New Roman" w:hAnsi="Times New Roman"/>
        </w:rPr>
        <w:t>field</w:t>
      </w:r>
      <w:r w:rsidR="00875486" w:rsidRPr="0036191C">
        <w:rPr>
          <w:rFonts w:ascii="Times New Roman" w:hAnsi="Times New Roman"/>
        </w:rPr>
        <w:t>:</w:t>
      </w:r>
    </w:p>
    <w:p w14:paraId="44953B2A" w14:textId="77777777" w:rsidR="00F75B6F" w:rsidRPr="0036191C" w:rsidRDefault="00F75B6F" w:rsidP="00875486">
      <w:pPr>
        <w:spacing w:line="480" w:lineRule="auto"/>
        <w:jc w:val="both"/>
        <w:rPr>
          <w:rFonts w:ascii="Times New Roman" w:hAnsi="Times New Roman"/>
          <w:i/>
          <w:sz w:val="2"/>
          <w:szCs w:val="2"/>
        </w:rPr>
      </w:pPr>
    </w:p>
    <w:p w14:paraId="2C0B89FC" w14:textId="77777777" w:rsidR="00875486" w:rsidRPr="0036191C" w:rsidRDefault="00875486" w:rsidP="00875486">
      <w:pPr>
        <w:spacing w:line="480" w:lineRule="auto"/>
        <w:jc w:val="both"/>
        <w:rPr>
          <w:rFonts w:ascii="Times New Roman" w:hAnsi="Times New Roman"/>
        </w:rPr>
      </w:pPr>
      <w:r w:rsidRPr="0036191C">
        <w:rPr>
          <w:rFonts w:ascii="Times New Roman" w:hAnsi="Times New Roman"/>
          <w:i/>
        </w:rPr>
        <w:t>‘[W]e thought that we’d quite like to have our own band, and play our own music as we were playing other people’s music, and we just formed this band, and we were very under-rehearsed, we just had some mates in […] It was easy enough to get a support slot, you wouldn’t get paid much, you may get paid like £20 or something but you could support bands in different places. We supported My Bloody Valentine, all kinds of bands that were there at the time, so it was actually very easy […] it’s quite a lot of creativity, and you didn’t have to be particularly professional, it was all about enthusiasm and a bit of a punk rock ethic, you know, just get up and have a go really.’</w:t>
      </w:r>
      <w:r w:rsidRPr="0036191C">
        <w:rPr>
          <w:rFonts w:ascii="Times New Roman" w:hAnsi="Times New Roman"/>
        </w:rPr>
        <w:t xml:space="preserve">  (</w:t>
      </w:r>
      <w:r w:rsidR="00EB259D" w:rsidRPr="0036191C">
        <w:rPr>
          <w:rFonts w:ascii="Times New Roman" w:hAnsi="Times New Roman"/>
        </w:rPr>
        <w:t>Kate</w:t>
      </w:r>
      <w:r w:rsidRPr="0036191C">
        <w:rPr>
          <w:rFonts w:ascii="Times New Roman" w:hAnsi="Times New Roman"/>
        </w:rPr>
        <w:t>, UK)</w:t>
      </w:r>
    </w:p>
    <w:p w14:paraId="51B94636" w14:textId="7FD9663C" w:rsidR="0025551D" w:rsidRPr="0036191C" w:rsidRDefault="00EB259D" w:rsidP="00825146">
      <w:pPr>
        <w:spacing w:line="480" w:lineRule="auto"/>
        <w:ind w:firstLine="720"/>
        <w:jc w:val="both"/>
        <w:rPr>
          <w:rFonts w:ascii="Times New Roman" w:hAnsi="Times New Roman"/>
        </w:rPr>
      </w:pPr>
      <w:r w:rsidRPr="0036191C">
        <w:rPr>
          <w:rFonts w:ascii="Times New Roman" w:hAnsi="Times New Roman"/>
        </w:rPr>
        <w:t>Kate</w:t>
      </w:r>
      <w:r w:rsidR="00875486" w:rsidRPr="0036191C">
        <w:rPr>
          <w:rFonts w:ascii="Times New Roman" w:hAnsi="Times New Roman"/>
        </w:rPr>
        <w:t xml:space="preserve"> draws upon the DIY aesthetics of </w:t>
      </w:r>
      <w:r w:rsidR="000933C4" w:rsidRPr="0036191C">
        <w:rPr>
          <w:rFonts w:ascii="Times New Roman" w:hAnsi="Times New Roman"/>
        </w:rPr>
        <w:t xml:space="preserve">self-expression and self-control of </w:t>
      </w:r>
      <w:r w:rsidR="00875486" w:rsidRPr="0036191C">
        <w:rPr>
          <w:rFonts w:ascii="Times New Roman" w:hAnsi="Times New Roman"/>
        </w:rPr>
        <w:t>the indie music field</w:t>
      </w:r>
      <w:r w:rsidR="000933C4" w:rsidRPr="0036191C">
        <w:rPr>
          <w:rFonts w:ascii="Times New Roman" w:hAnsi="Times New Roman"/>
        </w:rPr>
        <w:t xml:space="preserve"> (Fonarow, 2006), </w:t>
      </w:r>
      <w:r w:rsidR="000933C4" w:rsidRPr="0036191C">
        <w:rPr>
          <w:rFonts w:ascii="Times New Roman" w:hAnsi="Times New Roman"/>
          <w:i/>
        </w:rPr>
        <w:t>‘just formed this band’</w:t>
      </w:r>
      <w:r w:rsidR="000933C4" w:rsidRPr="0036191C">
        <w:rPr>
          <w:rFonts w:ascii="Times New Roman" w:hAnsi="Times New Roman"/>
        </w:rPr>
        <w:t xml:space="preserve">, </w:t>
      </w:r>
      <w:r w:rsidR="000933C4" w:rsidRPr="0036191C">
        <w:rPr>
          <w:rFonts w:ascii="Times New Roman" w:hAnsi="Times New Roman"/>
          <w:i/>
        </w:rPr>
        <w:t>‘just had some mates in’</w:t>
      </w:r>
      <w:r w:rsidR="000933C4" w:rsidRPr="0036191C">
        <w:rPr>
          <w:rFonts w:ascii="Times New Roman" w:hAnsi="Times New Roman"/>
        </w:rPr>
        <w:t>,</w:t>
      </w:r>
      <w:r w:rsidR="00875486" w:rsidRPr="0036191C">
        <w:rPr>
          <w:rFonts w:ascii="Times New Roman" w:hAnsi="Times New Roman"/>
        </w:rPr>
        <w:t xml:space="preserve"> to illustrate her initial </w:t>
      </w:r>
      <w:r w:rsidR="00F75B6F" w:rsidRPr="0036191C">
        <w:rPr>
          <w:rFonts w:ascii="Times New Roman" w:hAnsi="Times New Roman"/>
        </w:rPr>
        <w:t>entrepreneurial efforts</w:t>
      </w:r>
      <w:r w:rsidR="00875486" w:rsidRPr="0036191C">
        <w:rPr>
          <w:rFonts w:ascii="Times New Roman" w:hAnsi="Times New Roman"/>
        </w:rPr>
        <w:t xml:space="preserve">. Her quote reveals the importance of </w:t>
      </w:r>
      <w:r w:rsidR="00825146" w:rsidRPr="0036191C">
        <w:rPr>
          <w:rFonts w:ascii="Times New Roman" w:hAnsi="Times New Roman"/>
        </w:rPr>
        <w:t>conforming to</w:t>
      </w:r>
      <w:r w:rsidR="004A22DD" w:rsidRPr="0036191C">
        <w:rPr>
          <w:rFonts w:ascii="Times New Roman" w:hAnsi="Times New Roman"/>
        </w:rPr>
        <w:t xml:space="preserve"> </w:t>
      </w:r>
      <w:r w:rsidR="00875486" w:rsidRPr="0036191C">
        <w:rPr>
          <w:rFonts w:ascii="Times New Roman" w:hAnsi="Times New Roman"/>
        </w:rPr>
        <w:t>these DIY aesthetics</w:t>
      </w:r>
      <w:r w:rsidR="004A22DD" w:rsidRPr="0036191C">
        <w:rPr>
          <w:rFonts w:ascii="Times New Roman" w:hAnsi="Times New Roman"/>
        </w:rPr>
        <w:t>, especially</w:t>
      </w:r>
      <w:r w:rsidR="00875486" w:rsidRPr="0036191C">
        <w:rPr>
          <w:rFonts w:ascii="Times New Roman" w:hAnsi="Times New Roman"/>
        </w:rPr>
        <w:t xml:space="preserve"> </w:t>
      </w:r>
      <w:r w:rsidR="004A22DD" w:rsidRPr="0036191C">
        <w:rPr>
          <w:rFonts w:ascii="Times New Roman" w:hAnsi="Times New Roman"/>
        </w:rPr>
        <w:t xml:space="preserve">for </w:t>
      </w:r>
      <w:r w:rsidR="00875486" w:rsidRPr="0036191C">
        <w:rPr>
          <w:rFonts w:ascii="Times New Roman" w:hAnsi="Times New Roman"/>
        </w:rPr>
        <w:t>nascent bands in the indie music field</w:t>
      </w:r>
      <w:r w:rsidR="00825146" w:rsidRPr="0036191C">
        <w:rPr>
          <w:rFonts w:ascii="Times New Roman" w:hAnsi="Times New Roman"/>
        </w:rPr>
        <w:t xml:space="preserve"> i</w:t>
      </w:r>
      <w:r w:rsidR="004A22DD" w:rsidRPr="0036191C">
        <w:rPr>
          <w:rFonts w:ascii="Times New Roman" w:hAnsi="Times New Roman"/>
        </w:rPr>
        <w:t>n order to develop external validation</w:t>
      </w:r>
      <w:r w:rsidR="00825146" w:rsidRPr="0036191C">
        <w:rPr>
          <w:rFonts w:ascii="Times New Roman" w:hAnsi="Times New Roman"/>
        </w:rPr>
        <w:t xml:space="preserve"> (Aldrich</w:t>
      </w:r>
      <w:r w:rsidR="00F51CC4" w:rsidRPr="0036191C">
        <w:rPr>
          <w:rFonts w:ascii="Times New Roman" w:hAnsi="Times New Roman"/>
        </w:rPr>
        <w:t>,</w:t>
      </w:r>
      <w:r w:rsidR="00825146" w:rsidRPr="0036191C">
        <w:rPr>
          <w:rFonts w:ascii="Times New Roman" w:hAnsi="Times New Roman"/>
        </w:rPr>
        <w:t xml:space="preserve"> 1999; Aldrich and Fiol, 1994). According to her description, it was then easy to </w:t>
      </w:r>
      <w:r w:rsidR="00875486" w:rsidRPr="0036191C">
        <w:rPr>
          <w:rFonts w:ascii="Times New Roman" w:hAnsi="Times New Roman"/>
        </w:rPr>
        <w:t>perform alongside already established and renowned ba</w:t>
      </w:r>
      <w:r w:rsidR="005F508F" w:rsidRPr="0036191C">
        <w:rPr>
          <w:rFonts w:ascii="Times New Roman" w:hAnsi="Times New Roman"/>
        </w:rPr>
        <w:t xml:space="preserve">nds such as </w:t>
      </w:r>
      <w:r w:rsidR="00866FA1" w:rsidRPr="0036191C">
        <w:rPr>
          <w:rFonts w:ascii="Times New Roman" w:hAnsi="Times New Roman"/>
        </w:rPr>
        <w:t>‘</w:t>
      </w:r>
      <w:r w:rsidR="005F508F" w:rsidRPr="0036191C">
        <w:rPr>
          <w:rFonts w:ascii="Times New Roman" w:hAnsi="Times New Roman"/>
        </w:rPr>
        <w:t>My Bloody Valentine</w:t>
      </w:r>
      <w:r w:rsidR="00866FA1" w:rsidRPr="0036191C">
        <w:rPr>
          <w:rFonts w:ascii="Times New Roman" w:hAnsi="Times New Roman"/>
        </w:rPr>
        <w:t>’</w:t>
      </w:r>
      <w:r w:rsidR="009A560F">
        <w:rPr>
          <w:rFonts w:ascii="Times New Roman" w:hAnsi="Times New Roman"/>
        </w:rPr>
        <w:t xml:space="preserve"> </w:t>
      </w:r>
      <w:r w:rsidR="00825146" w:rsidRPr="0036191C">
        <w:rPr>
          <w:rFonts w:ascii="Times New Roman" w:hAnsi="Times New Roman"/>
        </w:rPr>
        <w:t>which in turn enabled them to accumulate symbolic capital as a band</w:t>
      </w:r>
      <w:r w:rsidR="005F508F" w:rsidRPr="0036191C">
        <w:rPr>
          <w:rFonts w:ascii="Times New Roman" w:hAnsi="Times New Roman"/>
        </w:rPr>
        <w:t xml:space="preserve">. </w:t>
      </w:r>
    </w:p>
    <w:p w14:paraId="2E505D1E" w14:textId="5E0B2A46" w:rsidR="00AC41BA" w:rsidRDefault="00AC41BA" w:rsidP="008D4146">
      <w:pPr>
        <w:spacing w:line="480" w:lineRule="auto"/>
        <w:ind w:firstLine="720"/>
        <w:jc w:val="both"/>
        <w:rPr>
          <w:rFonts w:ascii="Times New Roman" w:hAnsi="Times New Roman"/>
        </w:rPr>
      </w:pPr>
      <w:r>
        <w:rPr>
          <w:rFonts w:ascii="Times New Roman" w:hAnsi="Times New Roman"/>
        </w:rPr>
        <w:t xml:space="preserve">Interestingly, </w:t>
      </w:r>
      <w:r w:rsidR="00EC7329">
        <w:rPr>
          <w:rFonts w:ascii="Times New Roman" w:hAnsi="Times New Roman"/>
        </w:rPr>
        <w:t xml:space="preserve">within </w:t>
      </w:r>
      <w:r>
        <w:rPr>
          <w:rFonts w:ascii="Times New Roman" w:hAnsi="Times New Roman"/>
        </w:rPr>
        <w:t xml:space="preserve">the indie music field, the accumulation of symbolic capital is not necessarily associated with cultural entrepreneurs’ ability to generate profit. </w:t>
      </w:r>
      <w:r w:rsidR="002800A9">
        <w:rPr>
          <w:rFonts w:ascii="Times New Roman" w:hAnsi="Times New Roman"/>
        </w:rPr>
        <w:t xml:space="preserve">In fact, we note that the reputation of indie music professionals </w:t>
      </w:r>
      <w:r w:rsidR="009A560F">
        <w:rPr>
          <w:rFonts w:ascii="Times New Roman" w:hAnsi="Times New Roman"/>
        </w:rPr>
        <w:t>within</w:t>
      </w:r>
      <w:r w:rsidR="002800A9">
        <w:rPr>
          <w:rFonts w:ascii="Times New Roman" w:hAnsi="Times New Roman"/>
        </w:rPr>
        <w:t xml:space="preserve"> the field is not market-driven, </w:t>
      </w:r>
      <w:r w:rsidR="009A560F">
        <w:rPr>
          <w:rFonts w:ascii="Times New Roman" w:hAnsi="Times New Roman"/>
        </w:rPr>
        <w:t xml:space="preserve">something </w:t>
      </w:r>
      <w:r w:rsidR="002800A9">
        <w:rPr>
          <w:rFonts w:ascii="Times New Roman" w:hAnsi="Times New Roman"/>
        </w:rPr>
        <w:t>which is in contrast with the findings of prior studies (e.g., Lee and Shaw, 2016).</w:t>
      </w:r>
      <w:r w:rsidR="008D4146">
        <w:rPr>
          <w:rFonts w:ascii="Times New Roman" w:hAnsi="Times New Roman"/>
        </w:rPr>
        <w:t xml:space="preserve"> Approval from other members, and hence external validation,</w:t>
      </w:r>
      <w:r w:rsidR="00627889">
        <w:rPr>
          <w:rFonts w:ascii="Times New Roman" w:hAnsi="Times New Roman"/>
        </w:rPr>
        <w:t xml:space="preserve"> is cumulative.</w:t>
      </w:r>
      <w:r w:rsidR="008D4146">
        <w:rPr>
          <w:rFonts w:ascii="Times New Roman" w:hAnsi="Times New Roman"/>
        </w:rPr>
        <w:t xml:space="preserve"> </w:t>
      </w:r>
      <w:r w:rsidR="009A560F">
        <w:rPr>
          <w:rFonts w:ascii="Times New Roman" w:hAnsi="Times New Roman"/>
        </w:rPr>
        <w:t>I</w:t>
      </w:r>
      <w:r w:rsidR="00BA1C11">
        <w:rPr>
          <w:rFonts w:ascii="Times New Roman" w:hAnsi="Times New Roman"/>
        </w:rPr>
        <w:t xml:space="preserve">t </w:t>
      </w:r>
      <w:r w:rsidR="008D4146">
        <w:rPr>
          <w:rFonts w:ascii="Times New Roman" w:hAnsi="Times New Roman"/>
        </w:rPr>
        <w:t xml:space="preserve">stems from individuals’ long-term socialisation in the indie music field. </w:t>
      </w:r>
      <w:r w:rsidR="007C5E8E">
        <w:rPr>
          <w:rFonts w:ascii="Times New Roman" w:hAnsi="Times New Roman"/>
        </w:rPr>
        <w:t>One of o</w:t>
      </w:r>
      <w:r w:rsidR="002800A9">
        <w:rPr>
          <w:rFonts w:ascii="Times New Roman" w:hAnsi="Times New Roman"/>
        </w:rPr>
        <w:t>ur informants</w:t>
      </w:r>
      <w:r w:rsidR="007C5E8E">
        <w:rPr>
          <w:rFonts w:ascii="Times New Roman" w:hAnsi="Times New Roman"/>
        </w:rPr>
        <w:t>, Dave,</w:t>
      </w:r>
      <w:r w:rsidR="002800A9">
        <w:rPr>
          <w:rFonts w:ascii="Times New Roman" w:hAnsi="Times New Roman"/>
        </w:rPr>
        <w:t xml:space="preserve"> highlight</w:t>
      </w:r>
      <w:r w:rsidR="007C5E8E">
        <w:rPr>
          <w:rFonts w:ascii="Times New Roman" w:hAnsi="Times New Roman"/>
        </w:rPr>
        <w:t>s</w:t>
      </w:r>
      <w:r w:rsidR="002800A9">
        <w:rPr>
          <w:rFonts w:ascii="Times New Roman" w:hAnsi="Times New Roman"/>
        </w:rPr>
        <w:t xml:space="preserve"> the importance of building a </w:t>
      </w:r>
      <w:r w:rsidR="007C5E8E">
        <w:rPr>
          <w:rFonts w:ascii="Times New Roman" w:hAnsi="Times New Roman"/>
        </w:rPr>
        <w:t xml:space="preserve">personal </w:t>
      </w:r>
      <w:r w:rsidR="002800A9">
        <w:rPr>
          <w:rFonts w:ascii="Times New Roman" w:hAnsi="Times New Roman"/>
        </w:rPr>
        <w:t xml:space="preserve">relationship with people </w:t>
      </w:r>
      <w:r w:rsidR="007C5E8E">
        <w:rPr>
          <w:rFonts w:ascii="Times New Roman" w:hAnsi="Times New Roman"/>
        </w:rPr>
        <w:t>he</w:t>
      </w:r>
      <w:r w:rsidR="002800A9">
        <w:rPr>
          <w:rFonts w:ascii="Times New Roman" w:hAnsi="Times New Roman"/>
        </w:rPr>
        <w:t xml:space="preserve"> work</w:t>
      </w:r>
      <w:r w:rsidR="007C5E8E">
        <w:rPr>
          <w:rFonts w:ascii="Times New Roman" w:hAnsi="Times New Roman"/>
        </w:rPr>
        <w:t>s</w:t>
      </w:r>
      <w:r w:rsidR="002800A9">
        <w:rPr>
          <w:rFonts w:ascii="Times New Roman" w:hAnsi="Times New Roman"/>
        </w:rPr>
        <w:t xml:space="preserve"> with</w:t>
      </w:r>
      <w:r w:rsidR="007C5E8E">
        <w:rPr>
          <w:rFonts w:ascii="Times New Roman" w:hAnsi="Times New Roman"/>
        </w:rPr>
        <w:t xml:space="preserve">: </w:t>
      </w:r>
    </w:p>
    <w:p w14:paraId="79C9A1E1" w14:textId="0E1C2DA8" w:rsidR="00021FBF" w:rsidRDefault="00021FBF" w:rsidP="007C5E8E">
      <w:pPr>
        <w:spacing w:line="480" w:lineRule="auto"/>
        <w:jc w:val="both"/>
        <w:rPr>
          <w:rFonts w:ascii="Times New Roman" w:hAnsi="Times New Roman"/>
        </w:rPr>
      </w:pPr>
      <w:r w:rsidRPr="007C5E8E">
        <w:rPr>
          <w:rFonts w:ascii="Times New Roman" w:hAnsi="Times New Roman"/>
          <w:i/>
        </w:rPr>
        <w:t xml:space="preserve">‘It’s the whole relationship, you meet people, you get on, they want some help, they come and talk to you, and you decide whether you want to help them or not, it’s not always been about how much money they can make you because I’ve been lucky enough to just always get by and not having the money as the main consideration, but a couple of guys that I work with don’t make any money, so I’m doing that because I </w:t>
      </w:r>
      <w:r w:rsidR="002800A9" w:rsidRPr="007C5E8E">
        <w:rPr>
          <w:rFonts w:ascii="Times New Roman" w:hAnsi="Times New Roman"/>
          <w:i/>
        </w:rPr>
        <w:t xml:space="preserve">want to, and not because I rely </w:t>
      </w:r>
      <w:r w:rsidRPr="007C5E8E">
        <w:rPr>
          <w:rFonts w:ascii="Times New Roman" w:hAnsi="Times New Roman"/>
          <w:i/>
        </w:rPr>
        <w:t>on them to put the money on the table. I’m working with some bands that musically are not my thing, I wouldn’t choose to listen to them, but they’re good people, or their management or booking agent is good people, there’s a connection somewhere.’</w:t>
      </w:r>
      <w:r>
        <w:rPr>
          <w:rFonts w:ascii="Times New Roman" w:hAnsi="Times New Roman"/>
        </w:rPr>
        <w:t xml:space="preserve"> (Dave, UK)</w:t>
      </w:r>
    </w:p>
    <w:p w14:paraId="6A102CC4" w14:textId="38847163" w:rsidR="007C5E8E" w:rsidRDefault="007C5E8E" w:rsidP="007C5E8E">
      <w:pPr>
        <w:spacing w:line="480" w:lineRule="auto"/>
        <w:jc w:val="both"/>
        <w:rPr>
          <w:rFonts w:ascii="Times New Roman" w:hAnsi="Times New Roman"/>
        </w:rPr>
      </w:pPr>
      <w:r>
        <w:rPr>
          <w:rFonts w:ascii="Times New Roman" w:hAnsi="Times New Roman"/>
        </w:rPr>
        <w:tab/>
        <w:t>Dave’s quotation emphasises th</w:t>
      </w:r>
      <w:r w:rsidR="008D4146">
        <w:rPr>
          <w:rFonts w:ascii="Times New Roman" w:hAnsi="Times New Roman"/>
        </w:rPr>
        <w:t>e need to ‘fit-in’</w:t>
      </w:r>
      <w:r w:rsidR="00627889">
        <w:rPr>
          <w:rFonts w:ascii="Times New Roman" w:hAnsi="Times New Roman"/>
        </w:rPr>
        <w:t>. For him, starting a potential collaboration is informed by the relationship he has buil</w:t>
      </w:r>
      <w:r w:rsidR="009A560F">
        <w:rPr>
          <w:rFonts w:ascii="Times New Roman" w:hAnsi="Times New Roman"/>
        </w:rPr>
        <w:t>t</w:t>
      </w:r>
      <w:r w:rsidR="00627889">
        <w:rPr>
          <w:rFonts w:ascii="Times New Roman" w:hAnsi="Times New Roman"/>
        </w:rPr>
        <w:t xml:space="preserve"> with other field members (e.g., management or booking agents). </w:t>
      </w:r>
      <w:r w:rsidR="009A560F">
        <w:rPr>
          <w:rFonts w:ascii="Times New Roman" w:hAnsi="Times New Roman"/>
        </w:rPr>
        <w:t>W</w:t>
      </w:r>
      <w:r w:rsidR="00627889">
        <w:rPr>
          <w:rFonts w:ascii="Times New Roman" w:hAnsi="Times New Roman"/>
        </w:rPr>
        <w:t xml:space="preserve">orking as a tour manager for </w:t>
      </w:r>
      <w:r w:rsidR="00BA1C11">
        <w:rPr>
          <w:rFonts w:ascii="Times New Roman" w:hAnsi="Times New Roman"/>
        </w:rPr>
        <w:t>a band</w:t>
      </w:r>
      <w:r w:rsidR="00627889">
        <w:rPr>
          <w:rFonts w:ascii="Times New Roman" w:hAnsi="Times New Roman"/>
        </w:rPr>
        <w:t xml:space="preserve">, is not about their music per se or their ability to generate </w:t>
      </w:r>
      <w:r w:rsidR="009A560F">
        <w:rPr>
          <w:rFonts w:ascii="Times New Roman" w:hAnsi="Times New Roman"/>
        </w:rPr>
        <w:t>profits</w:t>
      </w:r>
      <w:r w:rsidR="00BA1C11">
        <w:rPr>
          <w:rFonts w:ascii="Times New Roman" w:hAnsi="Times New Roman"/>
        </w:rPr>
        <w:t xml:space="preserve">. </w:t>
      </w:r>
      <w:r w:rsidR="009A560F">
        <w:rPr>
          <w:rFonts w:ascii="Times New Roman" w:hAnsi="Times New Roman"/>
        </w:rPr>
        <w:t>According to Dave, a</w:t>
      </w:r>
      <w:r w:rsidR="00BA1C11">
        <w:rPr>
          <w:rFonts w:ascii="Times New Roman" w:hAnsi="Times New Roman"/>
        </w:rPr>
        <w:t xml:space="preserve"> band’s</w:t>
      </w:r>
      <w:r w:rsidR="00627889">
        <w:rPr>
          <w:rFonts w:ascii="Times New Roman" w:hAnsi="Times New Roman"/>
        </w:rPr>
        <w:t xml:space="preserve"> symbolic capital</w:t>
      </w:r>
      <w:r w:rsidR="00BA1C11">
        <w:rPr>
          <w:rFonts w:ascii="Times New Roman" w:hAnsi="Times New Roman"/>
        </w:rPr>
        <w:t xml:space="preserve"> reflects their work ethic and is evaluated</w:t>
      </w:r>
      <w:r w:rsidR="007B7EBC">
        <w:rPr>
          <w:rFonts w:ascii="Times New Roman" w:hAnsi="Times New Roman"/>
        </w:rPr>
        <w:t>, amongst others,</w:t>
      </w:r>
      <w:r w:rsidR="00BA1C11">
        <w:rPr>
          <w:rFonts w:ascii="Times New Roman" w:hAnsi="Times New Roman"/>
        </w:rPr>
        <w:t xml:space="preserve"> based on who</w:t>
      </w:r>
      <w:r w:rsidR="007B7EBC">
        <w:rPr>
          <w:rFonts w:ascii="Times New Roman" w:hAnsi="Times New Roman"/>
        </w:rPr>
        <w:t>m</w:t>
      </w:r>
      <w:r w:rsidR="00BA1C11">
        <w:rPr>
          <w:rFonts w:ascii="Times New Roman" w:hAnsi="Times New Roman"/>
        </w:rPr>
        <w:t xml:space="preserve"> they surround themselves with (</w:t>
      </w:r>
      <w:r w:rsidR="009A560F">
        <w:rPr>
          <w:rFonts w:ascii="Times New Roman" w:hAnsi="Times New Roman"/>
        </w:rPr>
        <w:t>e.g.,</w:t>
      </w:r>
      <w:r w:rsidR="00BA1C11">
        <w:rPr>
          <w:rFonts w:ascii="Times New Roman" w:hAnsi="Times New Roman"/>
        </w:rPr>
        <w:t xml:space="preserve"> management or booking agents). </w:t>
      </w:r>
    </w:p>
    <w:p w14:paraId="4BC77243" w14:textId="54335E62" w:rsidR="00875486" w:rsidRPr="0036191C" w:rsidRDefault="00920A72" w:rsidP="00722D81">
      <w:pPr>
        <w:spacing w:line="480" w:lineRule="auto"/>
        <w:ind w:firstLine="720"/>
        <w:jc w:val="both"/>
        <w:rPr>
          <w:rFonts w:ascii="Times New Roman" w:hAnsi="Times New Roman"/>
        </w:rPr>
      </w:pPr>
      <w:r w:rsidRPr="0036191C">
        <w:rPr>
          <w:rFonts w:ascii="Times New Roman" w:hAnsi="Times New Roman"/>
        </w:rPr>
        <w:t>Although our informants mainly sought entrepreneurial legitimation by ‘fitting in’ to the existing modus operandi of the field</w:t>
      </w:r>
      <w:r w:rsidR="00722D81">
        <w:rPr>
          <w:rFonts w:ascii="Times New Roman" w:hAnsi="Times New Roman"/>
        </w:rPr>
        <w:t xml:space="preserve">, we also observed instances of ‘standing out’ the dominant narratives by bringing something novel to the field </w:t>
      </w:r>
      <w:r w:rsidR="00722D81" w:rsidRPr="0036191C">
        <w:rPr>
          <w:rFonts w:ascii="Times New Roman" w:hAnsi="Times New Roman"/>
        </w:rPr>
        <w:t>(De Clerq and Voronov, 2009)</w:t>
      </w:r>
      <w:r w:rsidR="00722D81">
        <w:rPr>
          <w:rFonts w:ascii="Times New Roman" w:hAnsi="Times New Roman"/>
        </w:rPr>
        <w:t>, as exemplified in</w:t>
      </w:r>
      <w:r w:rsidR="00001E49">
        <w:rPr>
          <w:rFonts w:ascii="Times New Roman" w:hAnsi="Times New Roman"/>
        </w:rPr>
        <w:t xml:space="preserve"> in the cases of John, Michael and Tom</w:t>
      </w:r>
      <w:r w:rsidR="00722D81">
        <w:rPr>
          <w:rFonts w:ascii="Times New Roman" w:hAnsi="Times New Roman"/>
        </w:rPr>
        <w:t xml:space="preserve"> </w:t>
      </w:r>
      <w:r w:rsidR="00001E49">
        <w:rPr>
          <w:rFonts w:ascii="Times New Roman" w:hAnsi="Times New Roman"/>
        </w:rPr>
        <w:t>(</w:t>
      </w:r>
      <w:r w:rsidR="00722D81" w:rsidRPr="0036191C">
        <w:rPr>
          <w:rFonts w:ascii="Times New Roman" w:hAnsi="Times New Roman"/>
        </w:rPr>
        <w:t>Table 2</w:t>
      </w:r>
      <w:r w:rsidR="00001E49">
        <w:rPr>
          <w:rFonts w:ascii="Times New Roman" w:hAnsi="Times New Roman"/>
        </w:rPr>
        <w:t>)</w:t>
      </w:r>
      <w:r w:rsidR="00722D81">
        <w:rPr>
          <w:rFonts w:ascii="Times New Roman" w:hAnsi="Times New Roman"/>
        </w:rPr>
        <w:t>.</w:t>
      </w:r>
      <w:r w:rsidRPr="0036191C">
        <w:rPr>
          <w:rFonts w:ascii="Times New Roman" w:hAnsi="Times New Roman"/>
        </w:rPr>
        <w:t xml:space="preserve"> </w:t>
      </w:r>
      <w:r w:rsidR="00DE5B5D" w:rsidRPr="0036191C">
        <w:rPr>
          <w:rFonts w:ascii="Times New Roman" w:hAnsi="Times New Roman"/>
        </w:rPr>
        <w:t>John</w:t>
      </w:r>
      <w:r w:rsidR="00160FFC" w:rsidRPr="0036191C">
        <w:rPr>
          <w:rFonts w:ascii="Times New Roman" w:hAnsi="Times New Roman"/>
        </w:rPr>
        <w:t xml:space="preserve">, a </w:t>
      </w:r>
      <w:r w:rsidR="005F508F" w:rsidRPr="0036191C">
        <w:rPr>
          <w:rFonts w:ascii="Times New Roman" w:hAnsi="Times New Roman"/>
        </w:rPr>
        <w:t>nascent entrepreneur</w:t>
      </w:r>
      <w:r w:rsidR="00160FFC" w:rsidRPr="0036191C">
        <w:rPr>
          <w:rFonts w:ascii="Times New Roman" w:hAnsi="Times New Roman"/>
        </w:rPr>
        <w:t xml:space="preserve">, </w:t>
      </w:r>
      <w:r w:rsidR="005F508F" w:rsidRPr="0036191C">
        <w:rPr>
          <w:rFonts w:ascii="Times New Roman" w:hAnsi="Times New Roman"/>
        </w:rPr>
        <w:t>describe</w:t>
      </w:r>
      <w:r w:rsidR="00A5227A">
        <w:rPr>
          <w:rFonts w:ascii="Times New Roman" w:hAnsi="Times New Roman"/>
        </w:rPr>
        <w:t>s</w:t>
      </w:r>
      <w:r w:rsidR="00B3249D" w:rsidRPr="0036191C">
        <w:rPr>
          <w:rFonts w:ascii="Times New Roman" w:hAnsi="Times New Roman"/>
        </w:rPr>
        <w:t xml:space="preserve"> to us</w:t>
      </w:r>
      <w:r w:rsidR="005F508F" w:rsidRPr="0036191C">
        <w:rPr>
          <w:rFonts w:ascii="Times New Roman" w:hAnsi="Times New Roman"/>
        </w:rPr>
        <w:t xml:space="preserve"> </w:t>
      </w:r>
      <w:r w:rsidR="00722D81">
        <w:rPr>
          <w:rFonts w:ascii="Times New Roman" w:hAnsi="Times New Roman"/>
        </w:rPr>
        <w:t>this</w:t>
      </w:r>
      <w:r w:rsidR="00825146" w:rsidRPr="0036191C">
        <w:rPr>
          <w:rFonts w:ascii="Times New Roman" w:hAnsi="Times New Roman"/>
        </w:rPr>
        <w:t xml:space="preserve"> </w:t>
      </w:r>
      <w:r w:rsidR="005F508F" w:rsidRPr="0036191C">
        <w:rPr>
          <w:rFonts w:ascii="Times New Roman" w:hAnsi="Times New Roman"/>
        </w:rPr>
        <w:t>process</w:t>
      </w:r>
      <w:r w:rsidR="00A5227A">
        <w:rPr>
          <w:rFonts w:ascii="Times New Roman" w:hAnsi="Times New Roman"/>
        </w:rPr>
        <w:t xml:space="preserve"> </w:t>
      </w:r>
      <w:r w:rsidR="009A560F">
        <w:rPr>
          <w:rFonts w:ascii="Times New Roman" w:hAnsi="Times New Roman"/>
        </w:rPr>
        <w:t xml:space="preserve">as illustrated </w:t>
      </w:r>
      <w:r w:rsidR="00A5227A">
        <w:rPr>
          <w:rFonts w:ascii="Times New Roman" w:hAnsi="Times New Roman"/>
        </w:rPr>
        <w:t xml:space="preserve">in the following </w:t>
      </w:r>
      <w:r w:rsidR="009A560F">
        <w:rPr>
          <w:rFonts w:ascii="Times New Roman" w:hAnsi="Times New Roman"/>
        </w:rPr>
        <w:t>quote</w:t>
      </w:r>
      <w:r w:rsidR="00B3249D" w:rsidRPr="0036191C">
        <w:rPr>
          <w:rFonts w:ascii="Times New Roman" w:hAnsi="Times New Roman"/>
        </w:rPr>
        <w:t xml:space="preserve">. John </w:t>
      </w:r>
      <w:r w:rsidR="00160FFC" w:rsidRPr="0036191C">
        <w:rPr>
          <w:rFonts w:ascii="Times New Roman" w:hAnsi="Times New Roman"/>
        </w:rPr>
        <w:t>accumulated symbolic capital</w:t>
      </w:r>
      <w:r w:rsidR="005F508F" w:rsidRPr="0036191C">
        <w:rPr>
          <w:rFonts w:ascii="Times New Roman" w:hAnsi="Times New Roman"/>
        </w:rPr>
        <w:t xml:space="preserve"> and gained legitimacy</w:t>
      </w:r>
      <w:r w:rsidR="00160FFC" w:rsidRPr="0036191C">
        <w:rPr>
          <w:rFonts w:ascii="Times New Roman" w:hAnsi="Times New Roman"/>
        </w:rPr>
        <w:t xml:space="preserve"> in the Spanish indie music </w:t>
      </w:r>
      <w:r w:rsidR="005F508F" w:rsidRPr="0036191C">
        <w:rPr>
          <w:rFonts w:ascii="Times New Roman" w:hAnsi="Times New Roman"/>
        </w:rPr>
        <w:t>industry</w:t>
      </w:r>
      <w:r w:rsidR="00160FFC" w:rsidRPr="0036191C">
        <w:rPr>
          <w:rFonts w:ascii="Times New Roman" w:hAnsi="Times New Roman"/>
        </w:rPr>
        <w:t xml:space="preserve"> by </w:t>
      </w:r>
      <w:r w:rsidR="0025551D" w:rsidRPr="0036191C">
        <w:rPr>
          <w:rFonts w:ascii="Times New Roman" w:hAnsi="Times New Roman"/>
        </w:rPr>
        <w:t>attempting to cha</w:t>
      </w:r>
      <w:r w:rsidR="00825146" w:rsidRPr="0036191C">
        <w:rPr>
          <w:rFonts w:ascii="Times New Roman" w:hAnsi="Times New Roman"/>
        </w:rPr>
        <w:t>lle</w:t>
      </w:r>
      <w:r w:rsidR="0025551D" w:rsidRPr="0036191C">
        <w:rPr>
          <w:rFonts w:ascii="Times New Roman" w:hAnsi="Times New Roman"/>
        </w:rPr>
        <w:t xml:space="preserve">nge </w:t>
      </w:r>
      <w:r w:rsidR="00825146" w:rsidRPr="0036191C">
        <w:rPr>
          <w:rFonts w:ascii="Times New Roman" w:hAnsi="Times New Roman"/>
        </w:rPr>
        <w:t xml:space="preserve">the status quo of </w:t>
      </w:r>
      <w:r w:rsidR="00575F91" w:rsidRPr="0036191C">
        <w:rPr>
          <w:rFonts w:ascii="Times New Roman" w:hAnsi="Times New Roman"/>
        </w:rPr>
        <w:t>live music performances</w:t>
      </w:r>
      <w:r w:rsidR="00160FFC" w:rsidRPr="0036191C">
        <w:rPr>
          <w:rFonts w:ascii="Times New Roman" w:hAnsi="Times New Roman"/>
        </w:rPr>
        <w:t>:</w:t>
      </w:r>
    </w:p>
    <w:p w14:paraId="3D775CB7" w14:textId="77777777" w:rsidR="00160FFC" w:rsidRPr="0036191C" w:rsidRDefault="00CE697A" w:rsidP="00CE697A">
      <w:pPr>
        <w:spacing w:line="480" w:lineRule="auto"/>
        <w:jc w:val="both"/>
        <w:rPr>
          <w:rFonts w:ascii="Times New Roman" w:hAnsi="Times New Roman"/>
        </w:rPr>
      </w:pPr>
      <w:r w:rsidRPr="0036191C">
        <w:rPr>
          <w:rFonts w:ascii="Times New Roman" w:hAnsi="Times New Roman"/>
          <w:i/>
        </w:rPr>
        <w:t>‘I’ve started working in the music industry because I have started a movement with some of my friends. [S]ince 2002 it was forbidden for underage people to enter</w:t>
      </w:r>
      <w:r w:rsidR="00BE6B43" w:rsidRPr="0036191C">
        <w:rPr>
          <w:rFonts w:ascii="Times New Roman" w:hAnsi="Times New Roman"/>
          <w:i/>
        </w:rPr>
        <w:t xml:space="preserve"> [into]</w:t>
      </w:r>
      <w:r w:rsidRPr="0036191C">
        <w:rPr>
          <w:rFonts w:ascii="Times New Roman" w:hAnsi="Times New Roman"/>
          <w:i/>
        </w:rPr>
        <w:t xml:space="preserve"> music venues</w:t>
      </w:r>
      <w:r w:rsidR="00BE6B43" w:rsidRPr="0036191C">
        <w:rPr>
          <w:rFonts w:ascii="Times New Roman" w:hAnsi="Times New Roman"/>
          <w:i/>
        </w:rPr>
        <w:t xml:space="preserve"> […]</w:t>
      </w:r>
      <w:r w:rsidRPr="0036191C">
        <w:rPr>
          <w:rFonts w:ascii="Times New Roman" w:hAnsi="Times New Roman"/>
          <w:i/>
        </w:rPr>
        <w:t xml:space="preserve"> I couldn’t go to concerts when I was 15, 16. Actually, I co</w:t>
      </w:r>
      <w:r w:rsidR="00BE6B43" w:rsidRPr="0036191C">
        <w:rPr>
          <w:rFonts w:ascii="Times New Roman" w:hAnsi="Times New Roman"/>
          <w:i/>
        </w:rPr>
        <w:t>uldn’t even play. We had a band</w:t>
      </w:r>
      <w:r w:rsidRPr="0036191C">
        <w:rPr>
          <w:rFonts w:ascii="Times New Roman" w:hAnsi="Times New Roman"/>
          <w:i/>
        </w:rPr>
        <w:t xml:space="preserve"> and we had to lie to the promoters and say tha</w:t>
      </w:r>
      <w:r w:rsidR="00BE6B43" w:rsidRPr="0036191C">
        <w:rPr>
          <w:rFonts w:ascii="Times New Roman" w:hAnsi="Times New Roman"/>
          <w:i/>
        </w:rPr>
        <w:t xml:space="preserve">t we are 18 […] </w:t>
      </w:r>
      <w:r w:rsidRPr="0036191C">
        <w:rPr>
          <w:rFonts w:ascii="Times New Roman" w:hAnsi="Times New Roman"/>
          <w:i/>
        </w:rPr>
        <w:t>we’ve started a big movement, putting together the venue associations, putting together musicians, working together with music journalists from the radio […] We had meetings with the most important parties over here, we’ve told them how it was done in Barcelona and the rest of Europe and actually it was simple because in most cities underage people are allowed to go to gigs’</w:t>
      </w:r>
      <w:r w:rsidRPr="0036191C">
        <w:rPr>
          <w:rFonts w:ascii="Times New Roman" w:hAnsi="Times New Roman"/>
        </w:rPr>
        <w:t xml:space="preserve"> (</w:t>
      </w:r>
      <w:r w:rsidR="00DE5B5D" w:rsidRPr="0036191C">
        <w:rPr>
          <w:rFonts w:ascii="Times New Roman" w:hAnsi="Times New Roman"/>
        </w:rPr>
        <w:t>John</w:t>
      </w:r>
      <w:r w:rsidRPr="0036191C">
        <w:rPr>
          <w:rFonts w:ascii="Times New Roman" w:hAnsi="Times New Roman"/>
        </w:rPr>
        <w:t>, Spain)</w:t>
      </w:r>
    </w:p>
    <w:p w14:paraId="137D9C30" w14:textId="1FC410EB" w:rsidR="00E15AF9" w:rsidRDefault="00160FFC" w:rsidP="00E15AF9">
      <w:pPr>
        <w:spacing w:line="480" w:lineRule="auto"/>
        <w:ind w:firstLine="720"/>
        <w:jc w:val="both"/>
        <w:rPr>
          <w:rFonts w:ascii="Times New Roman" w:hAnsi="Times New Roman"/>
        </w:rPr>
      </w:pPr>
      <w:r w:rsidRPr="0036191C">
        <w:rPr>
          <w:rFonts w:ascii="Times New Roman" w:hAnsi="Times New Roman"/>
        </w:rPr>
        <w:t xml:space="preserve">For </w:t>
      </w:r>
      <w:r w:rsidR="00DE5B5D" w:rsidRPr="0036191C">
        <w:rPr>
          <w:rFonts w:ascii="Times New Roman" w:hAnsi="Times New Roman"/>
        </w:rPr>
        <w:t>John</w:t>
      </w:r>
      <w:r w:rsidRPr="0036191C">
        <w:rPr>
          <w:rFonts w:ascii="Times New Roman" w:hAnsi="Times New Roman"/>
        </w:rPr>
        <w:t xml:space="preserve">, </w:t>
      </w:r>
      <w:r w:rsidR="0025551D" w:rsidRPr="0036191C">
        <w:rPr>
          <w:rFonts w:ascii="Times New Roman" w:hAnsi="Times New Roman"/>
        </w:rPr>
        <w:t xml:space="preserve">symbolic capital accumulation is the result of </w:t>
      </w:r>
      <w:r w:rsidR="00F51CC4" w:rsidRPr="0036191C">
        <w:rPr>
          <w:rFonts w:ascii="Times New Roman" w:hAnsi="Times New Roman"/>
        </w:rPr>
        <w:t>‘</w:t>
      </w:r>
      <w:r w:rsidR="0025551D" w:rsidRPr="0036191C">
        <w:rPr>
          <w:rFonts w:ascii="Times New Roman" w:hAnsi="Times New Roman"/>
        </w:rPr>
        <w:t>standing out</w:t>
      </w:r>
      <w:r w:rsidR="00F51CC4" w:rsidRPr="0036191C">
        <w:rPr>
          <w:rFonts w:ascii="Times New Roman" w:hAnsi="Times New Roman"/>
        </w:rPr>
        <w:t>’</w:t>
      </w:r>
      <w:r w:rsidR="0025551D" w:rsidRPr="0036191C">
        <w:rPr>
          <w:rFonts w:ascii="Times New Roman" w:hAnsi="Times New Roman"/>
        </w:rPr>
        <w:t xml:space="preserve"> </w:t>
      </w:r>
      <w:r w:rsidR="00575F91" w:rsidRPr="0036191C">
        <w:rPr>
          <w:rFonts w:ascii="Times New Roman" w:hAnsi="Times New Roman"/>
        </w:rPr>
        <w:t xml:space="preserve">by </w:t>
      </w:r>
      <w:r w:rsidR="00001E49">
        <w:rPr>
          <w:rFonts w:ascii="Times New Roman" w:hAnsi="Times New Roman"/>
        </w:rPr>
        <w:t>‘fighting’ for underage music fans’ right to attend live music concerts in Madrid</w:t>
      </w:r>
      <w:r w:rsidR="00B25836" w:rsidRPr="0036191C">
        <w:rPr>
          <w:rFonts w:ascii="Times New Roman" w:hAnsi="Times New Roman"/>
        </w:rPr>
        <w:t xml:space="preserve">. </w:t>
      </w:r>
      <w:r w:rsidR="00AD305B">
        <w:rPr>
          <w:rFonts w:ascii="Times New Roman" w:hAnsi="Times New Roman"/>
        </w:rPr>
        <w:t>His</w:t>
      </w:r>
      <w:r w:rsidR="00B25836" w:rsidRPr="0036191C">
        <w:rPr>
          <w:rFonts w:ascii="Times New Roman" w:hAnsi="Times New Roman"/>
        </w:rPr>
        <w:t xml:space="preserve"> </w:t>
      </w:r>
      <w:r w:rsidR="00575F91" w:rsidRPr="0036191C">
        <w:rPr>
          <w:rFonts w:ascii="Times New Roman" w:hAnsi="Times New Roman"/>
        </w:rPr>
        <w:t>attempts</w:t>
      </w:r>
      <w:r w:rsidR="00B25836" w:rsidRPr="0036191C">
        <w:rPr>
          <w:rFonts w:ascii="Times New Roman" w:hAnsi="Times New Roman"/>
        </w:rPr>
        <w:t xml:space="preserve"> </w:t>
      </w:r>
      <w:r w:rsidR="00575F91" w:rsidRPr="0036191C">
        <w:rPr>
          <w:rFonts w:ascii="Times New Roman" w:hAnsi="Times New Roman"/>
        </w:rPr>
        <w:t>w</w:t>
      </w:r>
      <w:r w:rsidR="00001E49">
        <w:rPr>
          <w:rFonts w:ascii="Times New Roman" w:hAnsi="Times New Roman"/>
        </w:rPr>
        <w:t>ere</w:t>
      </w:r>
      <w:r w:rsidR="00575F91" w:rsidRPr="0036191C">
        <w:rPr>
          <w:rFonts w:ascii="Times New Roman" w:hAnsi="Times New Roman"/>
        </w:rPr>
        <w:t xml:space="preserve"> framed according to existing acceptable practices in other cities in Spain and Europe, making it a ‘believable’ possibility (Aldrich and Fiol, 1994). </w:t>
      </w:r>
      <w:r w:rsidR="00AD305B">
        <w:rPr>
          <w:rFonts w:ascii="Times New Roman" w:hAnsi="Times New Roman"/>
        </w:rPr>
        <w:t xml:space="preserve">As </w:t>
      </w:r>
      <w:r w:rsidR="009152C2">
        <w:rPr>
          <w:rFonts w:ascii="Times New Roman" w:hAnsi="Times New Roman"/>
        </w:rPr>
        <w:t>a result</w:t>
      </w:r>
      <w:r w:rsidR="00AD305B">
        <w:rPr>
          <w:rFonts w:ascii="Times New Roman" w:hAnsi="Times New Roman"/>
        </w:rPr>
        <w:t>, John</w:t>
      </w:r>
      <w:r w:rsidR="00575F91" w:rsidRPr="0036191C">
        <w:rPr>
          <w:rFonts w:ascii="Times New Roman" w:hAnsi="Times New Roman"/>
        </w:rPr>
        <w:t xml:space="preserve"> was able to gain entrepreneurial legitimation</w:t>
      </w:r>
      <w:r w:rsidR="00FC3F43" w:rsidRPr="0036191C">
        <w:rPr>
          <w:rFonts w:ascii="Times New Roman" w:hAnsi="Times New Roman"/>
        </w:rPr>
        <w:t xml:space="preserve"> and move to occupy a position (role) in the field</w:t>
      </w:r>
      <w:r w:rsidR="004A43AF">
        <w:rPr>
          <w:rFonts w:ascii="Times New Roman" w:hAnsi="Times New Roman"/>
        </w:rPr>
        <w:t xml:space="preserve"> </w:t>
      </w:r>
      <w:r w:rsidR="00AD305B">
        <w:rPr>
          <w:rFonts w:ascii="Times New Roman" w:hAnsi="Times New Roman"/>
        </w:rPr>
        <w:t>which</w:t>
      </w:r>
      <w:r w:rsidR="004A43AF">
        <w:rPr>
          <w:rFonts w:ascii="Times New Roman" w:hAnsi="Times New Roman"/>
        </w:rPr>
        <w:t xml:space="preserve"> is related to his ‘movement’. H</w:t>
      </w:r>
      <w:r w:rsidR="00FC3F43" w:rsidRPr="0036191C">
        <w:rPr>
          <w:rFonts w:ascii="Times New Roman" w:hAnsi="Times New Roman"/>
        </w:rPr>
        <w:t xml:space="preserve">e now </w:t>
      </w:r>
      <w:r w:rsidR="004A43AF">
        <w:rPr>
          <w:rFonts w:ascii="Times New Roman" w:hAnsi="Times New Roman"/>
        </w:rPr>
        <w:t>works</w:t>
      </w:r>
      <w:r w:rsidR="00FC3F43" w:rsidRPr="0036191C">
        <w:rPr>
          <w:rFonts w:ascii="Times New Roman" w:hAnsi="Times New Roman"/>
        </w:rPr>
        <w:t xml:space="preserve"> (independently) on marketing and bookings.</w:t>
      </w:r>
      <w:r w:rsidR="00001E49">
        <w:rPr>
          <w:rFonts w:ascii="Times New Roman" w:hAnsi="Times New Roman"/>
        </w:rPr>
        <w:t xml:space="preserve"> </w:t>
      </w:r>
    </w:p>
    <w:p w14:paraId="5086F35F" w14:textId="3FC9D2C0" w:rsidR="00087F38" w:rsidRDefault="00001E49" w:rsidP="00E15AF9">
      <w:pPr>
        <w:spacing w:line="480" w:lineRule="auto"/>
        <w:ind w:firstLine="720"/>
        <w:jc w:val="both"/>
        <w:rPr>
          <w:rFonts w:ascii="Times New Roman" w:hAnsi="Times New Roman"/>
        </w:rPr>
      </w:pPr>
      <w:r>
        <w:rPr>
          <w:rFonts w:ascii="Times New Roman" w:hAnsi="Times New Roman"/>
        </w:rPr>
        <w:t xml:space="preserve">Similarly, Michael’s </w:t>
      </w:r>
      <w:r w:rsidR="002B6996">
        <w:rPr>
          <w:rFonts w:ascii="Times New Roman" w:hAnsi="Times New Roman"/>
        </w:rPr>
        <w:t xml:space="preserve">entrepreneurial </w:t>
      </w:r>
      <w:r>
        <w:rPr>
          <w:rFonts w:ascii="Times New Roman" w:hAnsi="Times New Roman"/>
        </w:rPr>
        <w:t xml:space="preserve">efforts </w:t>
      </w:r>
      <w:r w:rsidR="00C941CE">
        <w:rPr>
          <w:rFonts w:ascii="Times New Roman" w:hAnsi="Times New Roman"/>
        </w:rPr>
        <w:t>(Table 2)</w:t>
      </w:r>
      <w:r w:rsidR="003344A4">
        <w:rPr>
          <w:rFonts w:ascii="Times New Roman" w:hAnsi="Times New Roman"/>
        </w:rPr>
        <w:t xml:space="preserve"> to create more intimate live </w:t>
      </w:r>
      <w:r w:rsidR="002B6996">
        <w:rPr>
          <w:rFonts w:ascii="Times New Roman" w:hAnsi="Times New Roman"/>
        </w:rPr>
        <w:t xml:space="preserve">concerts with emerging artists </w:t>
      </w:r>
      <w:r w:rsidR="003344A4">
        <w:rPr>
          <w:rFonts w:ascii="Times New Roman" w:hAnsi="Times New Roman"/>
        </w:rPr>
        <w:t>‘stood out’ the dominant model of concert organisation</w:t>
      </w:r>
      <w:r w:rsidR="002B6996">
        <w:rPr>
          <w:rFonts w:ascii="Times New Roman" w:hAnsi="Times New Roman"/>
        </w:rPr>
        <w:t xml:space="preserve"> in Barcelona. Michael opted out of conventional music venues and instead organises live music concerts in terraces, coffee shops, friends’ houses, etc.</w:t>
      </w:r>
      <w:r w:rsidR="00E15AF9">
        <w:rPr>
          <w:rFonts w:ascii="Times New Roman" w:hAnsi="Times New Roman"/>
        </w:rPr>
        <w:t xml:space="preserve"> Gaining legitimacy by following this alternative approach to live music events, is exemplified nicely in his account of the process of booking artists: </w:t>
      </w:r>
    </w:p>
    <w:p w14:paraId="207A43EA" w14:textId="158902F8" w:rsidR="00087F38" w:rsidRDefault="00E15AF9" w:rsidP="00087F38">
      <w:pPr>
        <w:spacing w:line="480" w:lineRule="auto"/>
        <w:jc w:val="both"/>
        <w:rPr>
          <w:rFonts w:ascii="Times New Roman" w:hAnsi="Times New Roman"/>
        </w:rPr>
      </w:pPr>
      <w:r w:rsidRPr="00E15AF9">
        <w:rPr>
          <w:rFonts w:ascii="Times New Roman" w:hAnsi="Times New Roman"/>
          <w:i/>
        </w:rPr>
        <w:t xml:space="preserve">“Over the first six months, we had to ask, or to get in contact with a lot of bands if they wanted to play with us, and with time, the bands are getting in touch, they email us to tell us that they have this proposal, if we want to make something with them, </w:t>
      </w:r>
      <w:r>
        <w:rPr>
          <w:rFonts w:ascii="Times New Roman" w:hAnsi="Times New Roman"/>
          <w:i/>
        </w:rPr>
        <w:t xml:space="preserve">[that] </w:t>
      </w:r>
      <w:r w:rsidRPr="00E15AF9">
        <w:rPr>
          <w:rFonts w:ascii="Times New Roman" w:hAnsi="Times New Roman"/>
          <w:i/>
        </w:rPr>
        <w:t>this is their BandCamp or whatever”</w:t>
      </w:r>
      <w:r>
        <w:rPr>
          <w:rFonts w:ascii="Times New Roman" w:hAnsi="Times New Roman"/>
        </w:rPr>
        <w:t xml:space="preserve">. </w:t>
      </w:r>
      <w:r w:rsidR="00C941CE">
        <w:rPr>
          <w:rFonts w:ascii="Times New Roman" w:hAnsi="Times New Roman"/>
        </w:rPr>
        <w:t xml:space="preserve"> (Michael, Spain)</w:t>
      </w:r>
    </w:p>
    <w:p w14:paraId="272CB34C" w14:textId="780A5A85" w:rsidR="0025551D" w:rsidRPr="0036191C" w:rsidRDefault="00E15AF9" w:rsidP="00087F38">
      <w:pPr>
        <w:spacing w:line="480" w:lineRule="auto"/>
        <w:ind w:firstLine="720"/>
        <w:jc w:val="both"/>
        <w:rPr>
          <w:rFonts w:ascii="Times New Roman" w:hAnsi="Times New Roman"/>
        </w:rPr>
      </w:pPr>
      <w:r>
        <w:rPr>
          <w:rFonts w:ascii="Times New Roman" w:hAnsi="Times New Roman"/>
        </w:rPr>
        <w:t>Michael’s quote reveals how</w:t>
      </w:r>
      <w:r w:rsidR="00C941CE">
        <w:rPr>
          <w:rFonts w:ascii="Times New Roman" w:hAnsi="Times New Roman"/>
        </w:rPr>
        <w:t>, over time,</w:t>
      </w:r>
      <w:r>
        <w:rPr>
          <w:rFonts w:ascii="Times New Roman" w:hAnsi="Times New Roman"/>
        </w:rPr>
        <w:t xml:space="preserve"> </w:t>
      </w:r>
      <w:r w:rsidR="00087F38">
        <w:rPr>
          <w:rFonts w:ascii="Times New Roman" w:hAnsi="Times New Roman"/>
        </w:rPr>
        <w:t xml:space="preserve">he accumulated symbolic capital resulting in bands getting in touch </w:t>
      </w:r>
      <w:r w:rsidR="00C941CE">
        <w:rPr>
          <w:rFonts w:ascii="Times New Roman" w:hAnsi="Times New Roman"/>
        </w:rPr>
        <w:t xml:space="preserve">with </w:t>
      </w:r>
      <w:r w:rsidR="00087F38">
        <w:rPr>
          <w:rFonts w:ascii="Times New Roman" w:hAnsi="Times New Roman"/>
        </w:rPr>
        <w:t>him now</w:t>
      </w:r>
      <w:r w:rsidR="00C941CE">
        <w:rPr>
          <w:rFonts w:ascii="Times New Roman" w:hAnsi="Times New Roman"/>
        </w:rPr>
        <w:t xml:space="preserve"> and</w:t>
      </w:r>
      <w:r w:rsidR="00087F38">
        <w:rPr>
          <w:rFonts w:ascii="Times New Roman" w:hAnsi="Times New Roman"/>
        </w:rPr>
        <w:t xml:space="preserve"> asking to perform in his events in contrast to the beginning when he had to reach out to a lot of bands. </w:t>
      </w:r>
      <w:r>
        <w:rPr>
          <w:rFonts w:ascii="Times New Roman" w:hAnsi="Times New Roman"/>
        </w:rPr>
        <w:t xml:space="preserve">   </w:t>
      </w:r>
      <w:r w:rsidR="002B6996">
        <w:rPr>
          <w:rFonts w:ascii="Times New Roman" w:hAnsi="Times New Roman"/>
        </w:rPr>
        <w:t xml:space="preserve">    </w:t>
      </w:r>
      <w:r w:rsidR="003344A4">
        <w:rPr>
          <w:rFonts w:ascii="Times New Roman" w:hAnsi="Times New Roman"/>
        </w:rPr>
        <w:t xml:space="preserve">  </w:t>
      </w:r>
      <w:r w:rsidR="00001E49">
        <w:rPr>
          <w:rFonts w:ascii="Times New Roman" w:hAnsi="Times New Roman"/>
        </w:rPr>
        <w:t xml:space="preserve"> </w:t>
      </w:r>
      <w:r w:rsidR="000053E5" w:rsidRPr="0036191C">
        <w:rPr>
          <w:rFonts w:ascii="Times New Roman" w:hAnsi="Times New Roman"/>
        </w:rPr>
        <w:t xml:space="preserve"> </w:t>
      </w:r>
    </w:p>
    <w:p w14:paraId="4B390411" w14:textId="77777777" w:rsidR="00B27021" w:rsidRPr="0036191C" w:rsidRDefault="00B27021" w:rsidP="00B27021">
      <w:pPr>
        <w:spacing w:line="480" w:lineRule="auto"/>
        <w:jc w:val="center"/>
        <w:rPr>
          <w:rFonts w:ascii="Times New Roman" w:hAnsi="Times New Roman" w:cs="Times New Roman"/>
        </w:rPr>
      </w:pPr>
    </w:p>
    <w:p w14:paraId="261FACC8" w14:textId="37A4D5F5" w:rsidR="00B27021" w:rsidRPr="0036191C" w:rsidRDefault="00B27021" w:rsidP="00B27021">
      <w:pPr>
        <w:spacing w:line="480" w:lineRule="auto"/>
        <w:jc w:val="center"/>
        <w:rPr>
          <w:rFonts w:ascii="Times New Roman" w:hAnsi="Times New Roman" w:cs="Times New Roman"/>
          <w:b/>
        </w:rPr>
      </w:pPr>
      <w:r w:rsidRPr="0036191C">
        <w:rPr>
          <w:rFonts w:ascii="Times New Roman" w:hAnsi="Times New Roman" w:cs="Times New Roman"/>
        </w:rPr>
        <w:t>------------------------- Table 2: Informants’ entrepreneurial journey ------------------------</w:t>
      </w:r>
    </w:p>
    <w:p w14:paraId="78E723C7" w14:textId="77777777" w:rsidR="00183D26" w:rsidRPr="0036191C" w:rsidRDefault="00183D26" w:rsidP="00B27021">
      <w:pPr>
        <w:spacing w:line="480" w:lineRule="auto"/>
        <w:jc w:val="both"/>
        <w:rPr>
          <w:rFonts w:ascii="Times New Roman" w:hAnsi="Times New Roman" w:cs="Times New Roman"/>
          <w:b/>
        </w:rPr>
      </w:pPr>
    </w:p>
    <w:p w14:paraId="565479D6" w14:textId="77777777" w:rsidR="0073556C" w:rsidRPr="0036191C" w:rsidRDefault="0073556C" w:rsidP="00A818FB">
      <w:pPr>
        <w:spacing w:line="480" w:lineRule="auto"/>
        <w:jc w:val="both"/>
        <w:rPr>
          <w:rFonts w:ascii="Times New Roman" w:hAnsi="Times New Roman" w:cs="Times New Roman"/>
          <w:b/>
        </w:rPr>
      </w:pPr>
      <w:r w:rsidRPr="0036191C">
        <w:rPr>
          <w:rFonts w:ascii="Times New Roman" w:hAnsi="Times New Roman" w:cs="Times New Roman"/>
          <w:b/>
        </w:rPr>
        <w:t>Discussion</w:t>
      </w:r>
      <w:r w:rsidR="00BB7F0B" w:rsidRPr="0036191C">
        <w:rPr>
          <w:rFonts w:ascii="Times New Roman" w:hAnsi="Times New Roman" w:cs="Times New Roman"/>
          <w:b/>
        </w:rPr>
        <w:t xml:space="preserve"> and conclusions</w:t>
      </w:r>
    </w:p>
    <w:p w14:paraId="01D2D9FE" w14:textId="77777777" w:rsidR="00866FA1" w:rsidRPr="0036191C" w:rsidRDefault="00866FA1" w:rsidP="00866FA1">
      <w:pPr>
        <w:spacing w:line="480" w:lineRule="auto"/>
        <w:jc w:val="both"/>
        <w:rPr>
          <w:rFonts w:ascii="Times New Roman" w:hAnsi="Times New Roman" w:cs="Times New Roman"/>
          <w:i/>
        </w:rPr>
      </w:pPr>
      <w:r w:rsidRPr="0036191C">
        <w:rPr>
          <w:rFonts w:ascii="Times New Roman" w:hAnsi="Times New Roman" w:cs="Times New Roman"/>
          <w:i/>
        </w:rPr>
        <w:t>Theoretical implications</w:t>
      </w:r>
    </w:p>
    <w:p w14:paraId="1101912F" w14:textId="2BF4C874" w:rsidR="00E54E5C" w:rsidRPr="0036191C" w:rsidRDefault="00E54E5C" w:rsidP="004913D4">
      <w:pPr>
        <w:spacing w:line="480" w:lineRule="auto"/>
        <w:ind w:firstLine="720"/>
        <w:jc w:val="both"/>
        <w:rPr>
          <w:rFonts w:ascii="Times New Roman" w:hAnsi="Times New Roman" w:cs="Times New Roman"/>
        </w:rPr>
      </w:pPr>
      <w:r w:rsidRPr="0036191C">
        <w:rPr>
          <w:rFonts w:ascii="Times New Roman" w:hAnsi="Times New Roman" w:cs="Times New Roman"/>
        </w:rPr>
        <w:t>The aim of this study was to investigate how membership</w:t>
      </w:r>
      <w:r w:rsidR="00F22811" w:rsidRPr="0036191C">
        <w:rPr>
          <w:rFonts w:ascii="Times New Roman" w:hAnsi="Times New Roman" w:cs="Times New Roman"/>
        </w:rPr>
        <w:t xml:space="preserve"> (initially as consumers)</w:t>
      </w:r>
      <w:r w:rsidRPr="0036191C">
        <w:rPr>
          <w:rFonts w:ascii="Times New Roman" w:hAnsi="Times New Roman" w:cs="Times New Roman"/>
        </w:rPr>
        <w:t xml:space="preserve"> in a given consumption field </w:t>
      </w:r>
      <w:r w:rsidR="00B60913">
        <w:rPr>
          <w:rFonts w:ascii="Times New Roman" w:hAnsi="Times New Roman" w:cs="Times New Roman"/>
        </w:rPr>
        <w:t>orchestrates</w:t>
      </w:r>
      <w:r w:rsidR="00B60913" w:rsidRPr="0036191C">
        <w:rPr>
          <w:rFonts w:ascii="Times New Roman" w:hAnsi="Times New Roman" w:cs="Times New Roman"/>
        </w:rPr>
        <w:t xml:space="preserve"> </w:t>
      </w:r>
      <w:r w:rsidRPr="0036191C">
        <w:rPr>
          <w:rFonts w:ascii="Times New Roman" w:hAnsi="Times New Roman" w:cs="Times New Roman"/>
        </w:rPr>
        <w:t xml:space="preserve">and shapes </w:t>
      </w:r>
      <w:r w:rsidR="00B60913">
        <w:rPr>
          <w:rFonts w:ascii="Times New Roman" w:hAnsi="Times New Roman" w:cs="Times New Roman"/>
        </w:rPr>
        <w:t xml:space="preserve">individuals’ </w:t>
      </w:r>
      <w:r w:rsidRPr="0036191C">
        <w:rPr>
          <w:rFonts w:ascii="Times New Roman" w:hAnsi="Times New Roman" w:cs="Times New Roman"/>
        </w:rPr>
        <w:t xml:space="preserve">entrepreneurial </w:t>
      </w:r>
      <w:r w:rsidR="00B60913">
        <w:rPr>
          <w:rFonts w:ascii="Times New Roman" w:hAnsi="Times New Roman" w:cs="Times New Roman"/>
        </w:rPr>
        <w:t>journey</w:t>
      </w:r>
      <w:r w:rsidRPr="0036191C">
        <w:rPr>
          <w:rFonts w:ascii="Times New Roman" w:hAnsi="Times New Roman" w:cs="Times New Roman"/>
        </w:rPr>
        <w:t xml:space="preserve">. In the context of the indie music field, </w:t>
      </w:r>
      <w:r w:rsidR="00B60913">
        <w:rPr>
          <w:rFonts w:ascii="Times New Roman" w:hAnsi="Times New Roman" w:cs="Times New Roman"/>
        </w:rPr>
        <w:t>and t</w:t>
      </w:r>
      <w:r w:rsidR="004913D4" w:rsidRPr="0036191C">
        <w:rPr>
          <w:rFonts w:ascii="Times New Roman" w:hAnsi="Times New Roman" w:cs="Times New Roman"/>
        </w:rPr>
        <w:t>hrough the development of o</w:t>
      </w:r>
      <w:r w:rsidRPr="0036191C">
        <w:rPr>
          <w:rFonts w:ascii="Times New Roman" w:hAnsi="Times New Roman" w:cs="Times New Roman"/>
        </w:rPr>
        <w:t xml:space="preserve">ur </w:t>
      </w:r>
      <w:r w:rsidR="004913D4" w:rsidRPr="0036191C">
        <w:rPr>
          <w:rFonts w:ascii="Times New Roman" w:hAnsi="Times New Roman" w:cs="Times New Roman"/>
        </w:rPr>
        <w:t xml:space="preserve">tripartite </w:t>
      </w:r>
      <w:r w:rsidRPr="0036191C">
        <w:rPr>
          <w:rFonts w:ascii="Times New Roman" w:hAnsi="Times New Roman" w:cs="Times New Roman"/>
        </w:rPr>
        <w:t>theoretical framework of Consumption Field</w:t>
      </w:r>
      <w:r w:rsidR="004913D4" w:rsidRPr="0036191C">
        <w:rPr>
          <w:rFonts w:ascii="Times New Roman" w:hAnsi="Times New Roman" w:cs="Times New Roman"/>
        </w:rPr>
        <w:t xml:space="preserve"> Driven Entrepreneurship (CFDE), we outline</w:t>
      </w:r>
      <w:r w:rsidRPr="0036191C">
        <w:rPr>
          <w:rFonts w:ascii="Times New Roman" w:hAnsi="Times New Roman" w:cs="Times New Roman"/>
        </w:rPr>
        <w:t xml:space="preserve"> the </w:t>
      </w:r>
      <w:r w:rsidR="004913D4" w:rsidRPr="0036191C">
        <w:rPr>
          <w:rFonts w:ascii="Times New Roman" w:hAnsi="Times New Roman" w:cs="Times New Roman"/>
        </w:rPr>
        <w:t xml:space="preserve">variety of ways in which </w:t>
      </w:r>
      <w:r w:rsidRPr="0036191C">
        <w:rPr>
          <w:rFonts w:ascii="Times New Roman" w:hAnsi="Times New Roman" w:cs="Times New Roman"/>
        </w:rPr>
        <w:t xml:space="preserve">our informants </w:t>
      </w:r>
      <w:r w:rsidR="00D93B45" w:rsidRPr="0036191C">
        <w:rPr>
          <w:rFonts w:ascii="Times New Roman" w:hAnsi="Times New Roman" w:cs="Times New Roman"/>
        </w:rPr>
        <w:t xml:space="preserve">make the transition </w:t>
      </w:r>
      <w:r w:rsidR="00D907AC" w:rsidRPr="0036191C">
        <w:rPr>
          <w:rFonts w:ascii="Times New Roman" w:hAnsi="Times New Roman" w:cs="Times New Roman"/>
        </w:rPr>
        <w:t>from</w:t>
      </w:r>
      <w:r w:rsidR="00D93B45" w:rsidRPr="0036191C">
        <w:rPr>
          <w:rFonts w:ascii="Times New Roman" w:hAnsi="Times New Roman" w:cs="Times New Roman"/>
        </w:rPr>
        <w:t xml:space="preserve"> indie music consumers to entrepreneurs</w:t>
      </w:r>
      <w:r w:rsidR="00B60913">
        <w:rPr>
          <w:rFonts w:ascii="Times New Roman" w:hAnsi="Times New Roman" w:cs="Times New Roman"/>
        </w:rPr>
        <w:t>. This is realised</w:t>
      </w:r>
      <w:r w:rsidR="00D93B45" w:rsidRPr="0036191C">
        <w:rPr>
          <w:rFonts w:ascii="Times New Roman" w:hAnsi="Times New Roman" w:cs="Times New Roman"/>
        </w:rPr>
        <w:t xml:space="preserve"> by </w:t>
      </w:r>
      <w:r w:rsidR="006972FC" w:rsidRPr="0036191C">
        <w:rPr>
          <w:rFonts w:ascii="Times New Roman" w:hAnsi="Times New Roman" w:cs="Times New Roman"/>
        </w:rPr>
        <w:t>developing field-specific</w:t>
      </w:r>
      <w:r w:rsidR="00D93B45" w:rsidRPr="0036191C">
        <w:rPr>
          <w:rFonts w:ascii="Times New Roman" w:hAnsi="Times New Roman" w:cs="Times New Roman"/>
        </w:rPr>
        <w:t xml:space="preserve"> illusio</w:t>
      </w:r>
      <w:r w:rsidR="0013538F">
        <w:rPr>
          <w:rFonts w:ascii="Times New Roman" w:hAnsi="Times New Roman" w:cs="Times New Roman"/>
        </w:rPr>
        <w:t>,</w:t>
      </w:r>
      <w:r w:rsidR="00D93B45" w:rsidRPr="0036191C">
        <w:rPr>
          <w:rFonts w:ascii="Times New Roman" w:hAnsi="Times New Roman" w:cs="Times New Roman"/>
        </w:rPr>
        <w:t xml:space="preserve"> enacting </w:t>
      </w:r>
      <w:r w:rsidRPr="0036191C">
        <w:rPr>
          <w:rFonts w:ascii="Times New Roman" w:hAnsi="Times New Roman" w:cs="Times New Roman"/>
        </w:rPr>
        <w:t>the entrepreneurial habitus of the indie music</w:t>
      </w:r>
      <w:r w:rsidR="00302D7E">
        <w:rPr>
          <w:rFonts w:ascii="Times New Roman" w:hAnsi="Times New Roman" w:cs="Times New Roman"/>
        </w:rPr>
        <w:t xml:space="preserve"> field</w:t>
      </w:r>
      <w:r w:rsidRPr="0036191C">
        <w:rPr>
          <w:rFonts w:ascii="Times New Roman" w:hAnsi="Times New Roman" w:cs="Times New Roman"/>
        </w:rPr>
        <w:t xml:space="preserve"> </w:t>
      </w:r>
      <w:r w:rsidR="0013538F">
        <w:rPr>
          <w:rFonts w:ascii="Times New Roman" w:hAnsi="Times New Roman" w:cs="Times New Roman"/>
        </w:rPr>
        <w:t xml:space="preserve">and </w:t>
      </w:r>
      <w:r w:rsidR="0013538F" w:rsidRPr="0036191C">
        <w:rPr>
          <w:rFonts w:ascii="Times New Roman" w:hAnsi="Times New Roman" w:cs="Times New Roman"/>
        </w:rPr>
        <w:t>acquir</w:t>
      </w:r>
      <w:r w:rsidR="0013538F">
        <w:rPr>
          <w:rFonts w:ascii="Times New Roman" w:hAnsi="Times New Roman" w:cs="Times New Roman"/>
        </w:rPr>
        <w:t>ing</w:t>
      </w:r>
      <w:r w:rsidR="0013538F" w:rsidRPr="0036191C">
        <w:rPr>
          <w:rFonts w:ascii="Times New Roman" w:hAnsi="Times New Roman" w:cs="Times New Roman"/>
        </w:rPr>
        <w:t xml:space="preserve"> </w:t>
      </w:r>
      <w:r w:rsidR="0013538F">
        <w:rPr>
          <w:rFonts w:ascii="Times New Roman" w:hAnsi="Times New Roman" w:cs="Times New Roman"/>
        </w:rPr>
        <w:t>entrepreneurial legitimation</w:t>
      </w:r>
      <w:r w:rsidRPr="0036191C">
        <w:rPr>
          <w:rFonts w:ascii="Times New Roman" w:hAnsi="Times New Roman" w:cs="Times New Roman"/>
        </w:rPr>
        <w:t xml:space="preserve"> via symbolic capital accumulation. </w:t>
      </w:r>
      <w:r w:rsidR="004913D4" w:rsidRPr="0036191C">
        <w:rPr>
          <w:rFonts w:ascii="Times New Roman" w:hAnsi="Times New Roman" w:cs="Times New Roman"/>
        </w:rPr>
        <w:t xml:space="preserve">In the course of their entrepreneurial </w:t>
      </w:r>
      <w:r w:rsidR="0013538F">
        <w:rPr>
          <w:rFonts w:ascii="Times New Roman" w:hAnsi="Times New Roman" w:cs="Times New Roman"/>
        </w:rPr>
        <w:t>journey</w:t>
      </w:r>
      <w:r w:rsidR="004913D4" w:rsidRPr="0036191C">
        <w:rPr>
          <w:rFonts w:ascii="Times New Roman" w:hAnsi="Times New Roman" w:cs="Times New Roman"/>
        </w:rPr>
        <w:t xml:space="preserve">, we show that our informants </w:t>
      </w:r>
      <w:r w:rsidR="00302D7E">
        <w:rPr>
          <w:rFonts w:ascii="Times New Roman" w:hAnsi="Times New Roman" w:cs="Times New Roman"/>
        </w:rPr>
        <w:t>enact</w:t>
      </w:r>
      <w:r w:rsidR="00302D7E" w:rsidRPr="0036191C">
        <w:rPr>
          <w:rFonts w:ascii="Times New Roman" w:hAnsi="Times New Roman" w:cs="Times New Roman"/>
        </w:rPr>
        <w:t xml:space="preserve"> </w:t>
      </w:r>
      <w:r w:rsidRPr="0036191C">
        <w:rPr>
          <w:rFonts w:ascii="Times New Roman" w:hAnsi="Times New Roman" w:cs="Times New Roman"/>
        </w:rPr>
        <w:t xml:space="preserve">the </w:t>
      </w:r>
      <w:r w:rsidR="0013538F">
        <w:rPr>
          <w:rFonts w:ascii="Times New Roman" w:hAnsi="Times New Roman" w:cs="Times New Roman"/>
        </w:rPr>
        <w:t>logics, ethos and</w:t>
      </w:r>
      <w:r w:rsidR="0013538F" w:rsidRPr="0036191C">
        <w:rPr>
          <w:rFonts w:ascii="Times New Roman" w:hAnsi="Times New Roman" w:cs="Times New Roman"/>
        </w:rPr>
        <w:t xml:space="preserve"> </w:t>
      </w:r>
      <w:r w:rsidRPr="0036191C">
        <w:rPr>
          <w:rFonts w:ascii="Times New Roman" w:hAnsi="Times New Roman" w:cs="Times New Roman"/>
        </w:rPr>
        <w:t>aesthetics o</w:t>
      </w:r>
      <w:r w:rsidR="004913D4" w:rsidRPr="0036191C">
        <w:rPr>
          <w:rFonts w:ascii="Times New Roman" w:hAnsi="Times New Roman" w:cs="Times New Roman"/>
        </w:rPr>
        <w:t xml:space="preserve">f the indie music field by moving in-between its </w:t>
      </w:r>
      <w:r w:rsidRPr="0036191C">
        <w:rPr>
          <w:rFonts w:ascii="Times New Roman" w:hAnsi="Times New Roman" w:cs="Times New Roman"/>
        </w:rPr>
        <w:t xml:space="preserve">authentic and commercial discourses (Pret </w:t>
      </w:r>
      <w:r w:rsidRPr="0036191C">
        <w:rPr>
          <w:rFonts w:ascii="Times New Roman" w:hAnsi="Times New Roman" w:cs="Times New Roman"/>
          <w:i/>
        </w:rPr>
        <w:t>et al.</w:t>
      </w:r>
      <w:r w:rsidRPr="0036191C">
        <w:rPr>
          <w:rFonts w:ascii="Times New Roman" w:hAnsi="Times New Roman" w:cs="Times New Roman"/>
        </w:rPr>
        <w:t xml:space="preserve">, 2015; Hietanen </w:t>
      </w:r>
      <w:r w:rsidR="00C51079" w:rsidRPr="0036191C">
        <w:rPr>
          <w:rFonts w:ascii="Times New Roman" w:hAnsi="Times New Roman" w:cs="Times New Roman"/>
        </w:rPr>
        <w:t>and</w:t>
      </w:r>
      <w:r w:rsidRPr="0036191C">
        <w:rPr>
          <w:rFonts w:ascii="Times New Roman" w:hAnsi="Times New Roman" w:cs="Times New Roman"/>
        </w:rPr>
        <w:t xml:space="preserve"> Rokka, 2015) </w:t>
      </w:r>
      <w:r w:rsidR="0090010E" w:rsidRPr="0036191C">
        <w:rPr>
          <w:rFonts w:ascii="Times New Roman" w:hAnsi="Times New Roman" w:cs="Times New Roman"/>
        </w:rPr>
        <w:t>to</w:t>
      </w:r>
      <w:r w:rsidRPr="0036191C">
        <w:rPr>
          <w:rFonts w:ascii="Times New Roman" w:hAnsi="Times New Roman" w:cs="Times New Roman"/>
        </w:rPr>
        <w:t xml:space="preserve"> </w:t>
      </w:r>
      <w:r w:rsidR="004913D4" w:rsidRPr="0036191C">
        <w:rPr>
          <w:rFonts w:ascii="Times New Roman" w:hAnsi="Times New Roman" w:cs="Times New Roman"/>
        </w:rPr>
        <w:t xml:space="preserve">orchestrate their </w:t>
      </w:r>
      <w:r w:rsidRPr="0036191C">
        <w:rPr>
          <w:rFonts w:ascii="Times New Roman" w:hAnsi="Times New Roman" w:cs="Times New Roman"/>
        </w:rPr>
        <w:t xml:space="preserve">entrepreneurial </w:t>
      </w:r>
      <w:r w:rsidR="00302D7E">
        <w:rPr>
          <w:rFonts w:ascii="Times New Roman" w:hAnsi="Times New Roman" w:cs="Times New Roman"/>
        </w:rPr>
        <w:t>activity</w:t>
      </w:r>
      <w:r w:rsidRPr="0036191C">
        <w:rPr>
          <w:rFonts w:ascii="Times New Roman" w:hAnsi="Times New Roman" w:cs="Times New Roman"/>
        </w:rPr>
        <w:t xml:space="preserve">. </w:t>
      </w:r>
      <w:r w:rsidR="004913D4" w:rsidRPr="0036191C">
        <w:rPr>
          <w:rFonts w:ascii="Times New Roman" w:hAnsi="Times New Roman" w:cs="Times New Roman"/>
        </w:rPr>
        <w:t xml:space="preserve">Our study holds several theoretical implications for entrepreneurship research and offers useful insights for </w:t>
      </w:r>
      <w:r w:rsidR="005A00D1" w:rsidRPr="0036191C">
        <w:rPr>
          <w:rFonts w:ascii="Times New Roman" w:hAnsi="Times New Roman" w:cs="Times New Roman"/>
        </w:rPr>
        <w:t xml:space="preserve">practice. </w:t>
      </w:r>
    </w:p>
    <w:p w14:paraId="042B7C7D" w14:textId="46C95EC6" w:rsidR="00801598" w:rsidRPr="0036191C" w:rsidRDefault="00E96A90" w:rsidP="009F69D8">
      <w:pPr>
        <w:spacing w:line="480" w:lineRule="auto"/>
        <w:ind w:firstLine="720"/>
        <w:jc w:val="both"/>
        <w:rPr>
          <w:rFonts w:ascii="Times New Roman" w:hAnsi="Times New Roman" w:cs="Times New Roman"/>
        </w:rPr>
      </w:pPr>
      <w:r w:rsidRPr="0036191C">
        <w:rPr>
          <w:rFonts w:ascii="Times New Roman" w:hAnsi="Times New Roman" w:cs="Times New Roman"/>
        </w:rPr>
        <w:t>W</w:t>
      </w:r>
      <w:r w:rsidR="0025551D" w:rsidRPr="0036191C">
        <w:rPr>
          <w:rFonts w:ascii="Times New Roman" w:hAnsi="Times New Roman" w:cs="Times New Roman"/>
        </w:rPr>
        <w:t xml:space="preserve">e adopt a </w:t>
      </w:r>
      <w:r w:rsidR="00FE61BC">
        <w:rPr>
          <w:rFonts w:ascii="Times New Roman" w:hAnsi="Times New Roman" w:cs="Times New Roman"/>
        </w:rPr>
        <w:t>Bourdieuan</w:t>
      </w:r>
      <w:r w:rsidR="0025551D" w:rsidRPr="0036191C">
        <w:rPr>
          <w:rFonts w:ascii="Times New Roman" w:hAnsi="Times New Roman" w:cs="Times New Roman"/>
        </w:rPr>
        <w:t xml:space="preserve"> perspective </w:t>
      </w:r>
      <w:r w:rsidR="00DC761E" w:rsidRPr="0036191C">
        <w:rPr>
          <w:rFonts w:ascii="Times New Roman" w:hAnsi="Times New Roman" w:cs="Times New Roman"/>
        </w:rPr>
        <w:t>which posits that</w:t>
      </w:r>
      <w:r w:rsidR="006E767C" w:rsidRPr="0036191C">
        <w:rPr>
          <w:rFonts w:ascii="Times New Roman" w:hAnsi="Times New Roman" w:cs="Times New Roman"/>
        </w:rPr>
        <w:t xml:space="preserve"> “[</w:t>
      </w:r>
      <w:r w:rsidR="00DC761E" w:rsidRPr="0036191C">
        <w:rPr>
          <w:rFonts w:ascii="Times New Roman" w:hAnsi="Times New Roman" w:cs="Times New Roman"/>
        </w:rPr>
        <w:t xml:space="preserve">w]hen entrepreneurs are embedded in contexts that are particularly limited in economic resources or rich in other forms of capital, their venture creation and growth is creatively pursued through interaction of non-economic forms of </w:t>
      </w:r>
      <w:r w:rsidR="006E767C" w:rsidRPr="0036191C">
        <w:rPr>
          <w:rFonts w:ascii="Times New Roman" w:hAnsi="Times New Roman" w:cs="Times New Roman"/>
        </w:rPr>
        <w:t xml:space="preserve">capital” </w:t>
      </w:r>
      <w:r w:rsidR="00DC761E" w:rsidRPr="0036191C">
        <w:rPr>
          <w:rFonts w:ascii="Times New Roman" w:hAnsi="Times New Roman" w:cs="Times New Roman"/>
        </w:rPr>
        <w:t xml:space="preserve">(Drakopoulou-Dodd </w:t>
      </w:r>
      <w:r w:rsidR="00DC761E" w:rsidRPr="0036191C">
        <w:rPr>
          <w:rFonts w:ascii="Times New Roman" w:hAnsi="Times New Roman" w:cs="Times New Roman"/>
          <w:i/>
        </w:rPr>
        <w:t>et al.</w:t>
      </w:r>
      <w:r w:rsidR="00D93B45" w:rsidRPr="0036191C">
        <w:rPr>
          <w:rFonts w:ascii="Times New Roman" w:hAnsi="Times New Roman" w:cs="Times New Roman"/>
          <w:i/>
        </w:rPr>
        <w:t>,</w:t>
      </w:r>
      <w:r w:rsidR="00DC761E" w:rsidRPr="0036191C">
        <w:rPr>
          <w:rFonts w:ascii="Times New Roman" w:hAnsi="Times New Roman" w:cs="Times New Roman"/>
        </w:rPr>
        <w:t xml:space="preserve"> 2016: </w:t>
      </w:r>
      <w:r w:rsidR="00EE2D34" w:rsidRPr="0036191C">
        <w:rPr>
          <w:rFonts w:ascii="Times New Roman" w:hAnsi="Times New Roman" w:cs="Times New Roman"/>
        </w:rPr>
        <w:t>125</w:t>
      </w:r>
      <w:r w:rsidR="00DC761E" w:rsidRPr="0036191C">
        <w:rPr>
          <w:rFonts w:ascii="Times New Roman" w:hAnsi="Times New Roman" w:cs="Times New Roman"/>
        </w:rPr>
        <w:t>).</w:t>
      </w:r>
      <w:r w:rsidR="00801598" w:rsidRPr="0036191C">
        <w:rPr>
          <w:rFonts w:ascii="Times New Roman" w:hAnsi="Times New Roman" w:cs="Times New Roman"/>
        </w:rPr>
        <w:t xml:space="preserve"> Aligned with prior studies (Drakopoulou-Dodd </w:t>
      </w:r>
      <w:r w:rsidR="00801598" w:rsidRPr="0036191C">
        <w:rPr>
          <w:rFonts w:ascii="Times New Roman" w:hAnsi="Times New Roman" w:cs="Times New Roman"/>
          <w:i/>
        </w:rPr>
        <w:t>et al.</w:t>
      </w:r>
      <w:r w:rsidR="00D93B45" w:rsidRPr="0036191C">
        <w:rPr>
          <w:rFonts w:ascii="Times New Roman" w:hAnsi="Times New Roman" w:cs="Times New Roman"/>
          <w:i/>
        </w:rPr>
        <w:t>,</w:t>
      </w:r>
      <w:r w:rsidR="00801598" w:rsidRPr="0036191C">
        <w:rPr>
          <w:rFonts w:ascii="Times New Roman" w:hAnsi="Times New Roman" w:cs="Times New Roman"/>
        </w:rPr>
        <w:t xml:space="preserve"> 2014; Lee </w:t>
      </w:r>
      <w:r w:rsidR="00C51079" w:rsidRPr="0036191C">
        <w:rPr>
          <w:rFonts w:ascii="Times New Roman" w:hAnsi="Times New Roman" w:cs="Times New Roman"/>
        </w:rPr>
        <w:t>and</w:t>
      </w:r>
      <w:r w:rsidR="00801598" w:rsidRPr="0036191C">
        <w:rPr>
          <w:rFonts w:ascii="Times New Roman" w:hAnsi="Times New Roman" w:cs="Times New Roman"/>
        </w:rPr>
        <w:t xml:space="preserve"> Shaw, 2016; Pret </w:t>
      </w:r>
      <w:r w:rsidR="009F69D8" w:rsidRPr="0036191C">
        <w:rPr>
          <w:rFonts w:ascii="Times New Roman" w:hAnsi="Times New Roman" w:cs="Times New Roman"/>
          <w:i/>
        </w:rPr>
        <w:t>et al.</w:t>
      </w:r>
      <w:r w:rsidR="00801598" w:rsidRPr="0036191C">
        <w:rPr>
          <w:rFonts w:ascii="Times New Roman" w:hAnsi="Times New Roman" w:cs="Times New Roman"/>
        </w:rPr>
        <w:t xml:space="preserve">, 2015; Tatli </w:t>
      </w:r>
      <w:r w:rsidR="00801598" w:rsidRPr="0036191C">
        <w:rPr>
          <w:rFonts w:ascii="Times New Roman" w:hAnsi="Times New Roman" w:cs="Times New Roman"/>
          <w:i/>
        </w:rPr>
        <w:t>et al.</w:t>
      </w:r>
      <w:r w:rsidR="00801598" w:rsidRPr="0036191C">
        <w:rPr>
          <w:rFonts w:ascii="Times New Roman" w:hAnsi="Times New Roman" w:cs="Times New Roman"/>
        </w:rPr>
        <w:t xml:space="preserve">, 2014; Scott, 2012), we </w:t>
      </w:r>
      <w:r w:rsidR="0090010E" w:rsidRPr="0036191C">
        <w:rPr>
          <w:rFonts w:ascii="Times New Roman" w:hAnsi="Times New Roman" w:cs="Times New Roman"/>
        </w:rPr>
        <w:t>highlight</w:t>
      </w:r>
      <w:r w:rsidR="00801598" w:rsidRPr="0036191C">
        <w:rPr>
          <w:rFonts w:ascii="Times New Roman" w:hAnsi="Times New Roman" w:cs="Times New Roman"/>
        </w:rPr>
        <w:t xml:space="preserve"> the importance of non-financial resources</w:t>
      </w:r>
      <w:r w:rsidR="002B2B87">
        <w:rPr>
          <w:rFonts w:ascii="Times New Roman" w:hAnsi="Times New Roman" w:cs="Times New Roman"/>
        </w:rPr>
        <w:t xml:space="preserve"> (i.e., cultural and social capital)</w:t>
      </w:r>
      <w:r w:rsidR="00801598" w:rsidRPr="0036191C">
        <w:rPr>
          <w:rFonts w:ascii="Times New Roman" w:hAnsi="Times New Roman" w:cs="Times New Roman"/>
        </w:rPr>
        <w:t xml:space="preserve"> </w:t>
      </w:r>
      <w:r w:rsidR="009F69D8" w:rsidRPr="0036191C">
        <w:rPr>
          <w:rFonts w:ascii="Times New Roman" w:hAnsi="Times New Roman" w:cs="Times New Roman"/>
        </w:rPr>
        <w:t>in</w:t>
      </w:r>
      <w:r w:rsidR="00801598" w:rsidRPr="0036191C">
        <w:rPr>
          <w:rFonts w:ascii="Times New Roman" w:hAnsi="Times New Roman" w:cs="Times New Roman"/>
        </w:rPr>
        <w:t xml:space="preserve"> the entrepreneurial </w:t>
      </w:r>
      <w:r w:rsidR="002B2B87">
        <w:rPr>
          <w:rFonts w:ascii="Times New Roman" w:hAnsi="Times New Roman" w:cs="Times New Roman"/>
        </w:rPr>
        <w:t>journey</w:t>
      </w:r>
      <w:r w:rsidR="00801598" w:rsidRPr="0036191C">
        <w:rPr>
          <w:rFonts w:ascii="Times New Roman" w:hAnsi="Times New Roman" w:cs="Times New Roman"/>
        </w:rPr>
        <w:t xml:space="preserve">. </w:t>
      </w:r>
      <w:r w:rsidR="0090010E" w:rsidRPr="0036191C">
        <w:rPr>
          <w:rFonts w:ascii="Times New Roman" w:hAnsi="Times New Roman" w:cs="Times New Roman"/>
        </w:rPr>
        <w:t>In particular</w:t>
      </w:r>
      <w:r w:rsidR="009F69D8" w:rsidRPr="0036191C">
        <w:rPr>
          <w:rFonts w:ascii="Times New Roman" w:hAnsi="Times New Roman" w:cs="Times New Roman"/>
        </w:rPr>
        <w:t>,</w:t>
      </w:r>
      <w:r w:rsidR="00801598" w:rsidRPr="0036191C">
        <w:rPr>
          <w:rFonts w:ascii="Times New Roman" w:hAnsi="Times New Roman" w:cs="Times New Roman"/>
        </w:rPr>
        <w:t xml:space="preserve"> we </w:t>
      </w:r>
      <w:r w:rsidR="00FF5001" w:rsidRPr="0036191C">
        <w:rPr>
          <w:rFonts w:ascii="Times New Roman" w:hAnsi="Times New Roman" w:cs="Times New Roman"/>
        </w:rPr>
        <w:t>complement</w:t>
      </w:r>
      <w:r w:rsidR="00801598" w:rsidRPr="0036191C">
        <w:rPr>
          <w:rFonts w:ascii="Times New Roman" w:hAnsi="Times New Roman" w:cs="Times New Roman"/>
        </w:rPr>
        <w:t xml:space="preserve"> prior work by employing Bourdieu’s </w:t>
      </w:r>
      <w:r w:rsidR="00801598" w:rsidRPr="0036191C">
        <w:rPr>
          <w:rFonts w:ascii="Times New Roman" w:hAnsi="Times New Roman"/>
        </w:rPr>
        <w:t xml:space="preserve">(1984) </w:t>
      </w:r>
      <w:r w:rsidR="00801598" w:rsidRPr="0036191C">
        <w:rPr>
          <w:rFonts w:ascii="Times New Roman" w:hAnsi="Times New Roman" w:cs="Times New Roman"/>
        </w:rPr>
        <w:t>concept</w:t>
      </w:r>
      <w:r w:rsidR="00257E99" w:rsidRPr="0036191C">
        <w:rPr>
          <w:rFonts w:ascii="Times New Roman" w:hAnsi="Times New Roman" w:cs="Times New Roman"/>
        </w:rPr>
        <w:t xml:space="preserve"> of</w:t>
      </w:r>
      <w:r w:rsidR="00801598" w:rsidRPr="0036191C">
        <w:rPr>
          <w:rFonts w:ascii="Times New Roman" w:hAnsi="Times New Roman" w:cs="Times New Roman"/>
        </w:rPr>
        <w:t xml:space="preserve"> </w:t>
      </w:r>
      <w:r w:rsidR="00801598" w:rsidRPr="0036191C">
        <w:rPr>
          <w:rFonts w:ascii="Times New Roman" w:hAnsi="Times New Roman" w:cs="Times New Roman"/>
          <w:i/>
        </w:rPr>
        <w:t>i</w:t>
      </w:r>
      <w:r w:rsidR="00FF5001" w:rsidRPr="0036191C">
        <w:rPr>
          <w:rFonts w:ascii="Times New Roman" w:hAnsi="Times New Roman" w:cs="Times New Roman"/>
          <w:i/>
        </w:rPr>
        <w:t>llusio</w:t>
      </w:r>
      <w:r w:rsidR="00801598" w:rsidRPr="0036191C">
        <w:rPr>
          <w:rFonts w:ascii="Times New Roman" w:hAnsi="Times New Roman" w:cs="Times New Roman"/>
        </w:rPr>
        <w:t xml:space="preserve">, in order to </w:t>
      </w:r>
      <w:r w:rsidR="002B2B87">
        <w:rPr>
          <w:rFonts w:ascii="Times New Roman" w:hAnsi="Times New Roman" w:cs="Times New Roman"/>
        </w:rPr>
        <w:t xml:space="preserve">better </w:t>
      </w:r>
      <w:r w:rsidR="00FF5001" w:rsidRPr="0036191C">
        <w:rPr>
          <w:rFonts w:ascii="Times New Roman" w:hAnsi="Times New Roman" w:cs="Times New Roman"/>
        </w:rPr>
        <w:t xml:space="preserve">explain how </w:t>
      </w:r>
      <w:r w:rsidR="00FF5001" w:rsidRPr="0036191C">
        <w:rPr>
          <w:rFonts w:ascii="Times New Roman" w:hAnsi="Times New Roman"/>
        </w:rPr>
        <w:t>indie music entrepreneurs adopt</w:t>
      </w:r>
      <w:r w:rsidR="007B199F">
        <w:rPr>
          <w:rFonts w:ascii="Times New Roman" w:hAnsi="Times New Roman"/>
        </w:rPr>
        <w:t xml:space="preserve">, </w:t>
      </w:r>
      <w:r w:rsidR="00FF5001" w:rsidRPr="0036191C">
        <w:rPr>
          <w:rFonts w:ascii="Times New Roman" w:hAnsi="Times New Roman"/>
        </w:rPr>
        <w:t>internali</w:t>
      </w:r>
      <w:r w:rsidR="00661F8D">
        <w:rPr>
          <w:rFonts w:ascii="Times New Roman" w:hAnsi="Times New Roman"/>
        </w:rPr>
        <w:t>s</w:t>
      </w:r>
      <w:r w:rsidR="00FF5001" w:rsidRPr="0036191C">
        <w:rPr>
          <w:rFonts w:ascii="Times New Roman" w:hAnsi="Times New Roman"/>
        </w:rPr>
        <w:t>e</w:t>
      </w:r>
      <w:r w:rsidR="007B199F">
        <w:rPr>
          <w:rFonts w:ascii="Times New Roman" w:hAnsi="Times New Roman"/>
        </w:rPr>
        <w:t xml:space="preserve"> and assign value</w:t>
      </w:r>
      <w:r w:rsidR="00FF5001" w:rsidRPr="0036191C">
        <w:rPr>
          <w:rFonts w:ascii="Times New Roman" w:hAnsi="Times New Roman"/>
        </w:rPr>
        <w:t xml:space="preserve"> </w:t>
      </w:r>
      <w:r w:rsidR="007B199F">
        <w:rPr>
          <w:rFonts w:ascii="Times New Roman" w:hAnsi="Times New Roman"/>
        </w:rPr>
        <w:t xml:space="preserve">to </w:t>
      </w:r>
      <w:r w:rsidR="00FF5001" w:rsidRPr="0036191C">
        <w:rPr>
          <w:rFonts w:ascii="Times New Roman" w:hAnsi="Times New Roman"/>
        </w:rPr>
        <w:t xml:space="preserve">a field-specific worldview which is marked by the authenticity discourses of the indie music field such as DIY aesthetics and passion-driven activities and practices (Arsel </w:t>
      </w:r>
      <w:r w:rsidR="00C51079" w:rsidRPr="0036191C">
        <w:rPr>
          <w:rFonts w:ascii="Times New Roman" w:hAnsi="Times New Roman"/>
        </w:rPr>
        <w:t>and</w:t>
      </w:r>
      <w:r w:rsidR="00FF5001" w:rsidRPr="0036191C">
        <w:rPr>
          <w:rFonts w:ascii="Times New Roman" w:hAnsi="Times New Roman"/>
        </w:rPr>
        <w:t xml:space="preserve"> Thompson, 2011; </w:t>
      </w:r>
      <w:r w:rsidR="00FF5001" w:rsidRPr="0036191C">
        <w:rPr>
          <w:rFonts w:ascii="Times New Roman" w:hAnsi="Times New Roman" w:cs="Times New Roman"/>
        </w:rPr>
        <w:t xml:space="preserve">Hesmondhalgh, 1999; Skandalis </w:t>
      </w:r>
      <w:r w:rsidR="00FF5001" w:rsidRPr="0036191C">
        <w:rPr>
          <w:rFonts w:ascii="Times New Roman" w:hAnsi="Times New Roman" w:cs="Times New Roman"/>
          <w:i/>
        </w:rPr>
        <w:t>et al.</w:t>
      </w:r>
      <w:r w:rsidR="00FF5001" w:rsidRPr="0036191C">
        <w:rPr>
          <w:rFonts w:ascii="Times New Roman" w:hAnsi="Times New Roman" w:cs="Times New Roman"/>
        </w:rPr>
        <w:t>, 201</w:t>
      </w:r>
      <w:r w:rsidR="004B66D7">
        <w:rPr>
          <w:rFonts w:ascii="Times New Roman" w:hAnsi="Times New Roman" w:cs="Times New Roman"/>
        </w:rPr>
        <w:t>7</w:t>
      </w:r>
      <w:r w:rsidR="00FF5001" w:rsidRPr="0036191C">
        <w:rPr>
          <w:rFonts w:ascii="Times New Roman" w:hAnsi="Times New Roman" w:cs="Times New Roman"/>
        </w:rPr>
        <w:t>)</w:t>
      </w:r>
      <w:r w:rsidR="00FF5001" w:rsidRPr="0036191C">
        <w:rPr>
          <w:rFonts w:ascii="Times New Roman" w:hAnsi="Times New Roman"/>
        </w:rPr>
        <w:t xml:space="preserve">. </w:t>
      </w:r>
      <w:r w:rsidR="002B2B87">
        <w:rPr>
          <w:rFonts w:ascii="Times New Roman" w:hAnsi="Times New Roman"/>
        </w:rPr>
        <w:t>We find that</w:t>
      </w:r>
      <w:r w:rsidR="007D63EE">
        <w:rPr>
          <w:rFonts w:ascii="Times New Roman" w:hAnsi="Times New Roman"/>
        </w:rPr>
        <w:t>,</w:t>
      </w:r>
      <w:r w:rsidR="002B2B87">
        <w:rPr>
          <w:rFonts w:ascii="Times New Roman" w:hAnsi="Times New Roman"/>
        </w:rPr>
        <w:t xml:space="preserve"> b</w:t>
      </w:r>
      <w:r w:rsidR="002B2B87" w:rsidRPr="0036191C">
        <w:rPr>
          <w:rFonts w:ascii="Times New Roman" w:hAnsi="Times New Roman"/>
        </w:rPr>
        <w:t xml:space="preserve">y </w:t>
      </w:r>
      <w:r w:rsidR="0013538F">
        <w:rPr>
          <w:rFonts w:ascii="Times New Roman" w:hAnsi="Times New Roman"/>
        </w:rPr>
        <w:t>developing a field-specific</w:t>
      </w:r>
      <w:r w:rsidR="00FF5001" w:rsidRPr="0036191C">
        <w:rPr>
          <w:rFonts w:ascii="Times New Roman" w:hAnsi="Times New Roman"/>
        </w:rPr>
        <w:t xml:space="preserve"> illusio</w:t>
      </w:r>
      <w:r w:rsidR="009F69D8" w:rsidRPr="0036191C">
        <w:rPr>
          <w:rFonts w:ascii="Times New Roman" w:hAnsi="Times New Roman"/>
        </w:rPr>
        <w:t xml:space="preserve">, </w:t>
      </w:r>
      <w:r w:rsidR="002B2B87">
        <w:rPr>
          <w:rFonts w:ascii="Times New Roman" w:hAnsi="Times New Roman"/>
        </w:rPr>
        <w:t>entrepreneurs</w:t>
      </w:r>
      <w:r w:rsidR="001D32CA">
        <w:rPr>
          <w:rFonts w:ascii="Times New Roman" w:hAnsi="Times New Roman"/>
        </w:rPr>
        <w:t xml:space="preserve"> are inclined to make investments in the indie music field and strive for status and legitimacy (Bourdieu, 1992). Due to the structuring influence of a shared </w:t>
      </w:r>
      <w:r w:rsidR="00793DD9">
        <w:rPr>
          <w:rFonts w:ascii="Times New Roman" w:hAnsi="Times New Roman"/>
        </w:rPr>
        <w:t>illusio</w:t>
      </w:r>
      <w:r w:rsidR="001D32CA">
        <w:rPr>
          <w:rFonts w:ascii="Times New Roman" w:hAnsi="Times New Roman"/>
        </w:rPr>
        <w:t xml:space="preserve">, entrepreneurs </w:t>
      </w:r>
      <w:r w:rsidR="0090010E" w:rsidRPr="0036191C">
        <w:rPr>
          <w:rFonts w:ascii="Times New Roman" w:hAnsi="Times New Roman"/>
        </w:rPr>
        <w:t>are</w:t>
      </w:r>
      <w:r w:rsidR="009F69D8" w:rsidRPr="0036191C">
        <w:rPr>
          <w:rFonts w:ascii="Times New Roman" w:hAnsi="Times New Roman"/>
        </w:rPr>
        <w:t xml:space="preserve"> able to acknowledge </w:t>
      </w:r>
      <w:r w:rsidR="00FF5001" w:rsidRPr="0036191C">
        <w:rPr>
          <w:rFonts w:ascii="Times New Roman" w:hAnsi="Times New Roman"/>
        </w:rPr>
        <w:t xml:space="preserve">the significance of accumulating </w:t>
      </w:r>
      <w:r w:rsidR="002B2B87">
        <w:rPr>
          <w:rFonts w:ascii="Times New Roman" w:hAnsi="Times New Roman"/>
        </w:rPr>
        <w:t xml:space="preserve">non-material </w:t>
      </w:r>
      <w:r w:rsidR="00AD305B" w:rsidRPr="0036191C">
        <w:rPr>
          <w:rFonts w:ascii="Times New Roman" w:hAnsi="Times New Roman"/>
        </w:rPr>
        <w:t xml:space="preserve">field-specific </w:t>
      </w:r>
      <w:r w:rsidR="002B2B87">
        <w:rPr>
          <w:rFonts w:ascii="Times New Roman" w:hAnsi="Times New Roman"/>
        </w:rPr>
        <w:t xml:space="preserve">forms of capital (e.g., </w:t>
      </w:r>
      <w:r w:rsidR="00FF5001" w:rsidRPr="0036191C">
        <w:rPr>
          <w:rFonts w:ascii="Times New Roman" w:hAnsi="Times New Roman"/>
        </w:rPr>
        <w:t>cultural and social capital</w:t>
      </w:r>
      <w:r w:rsidR="002B2B87">
        <w:rPr>
          <w:rFonts w:ascii="Times New Roman" w:hAnsi="Times New Roman"/>
        </w:rPr>
        <w:t>)</w:t>
      </w:r>
      <w:r w:rsidR="00FF5001" w:rsidRPr="0036191C">
        <w:rPr>
          <w:rFonts w:ascii="Times New Roman" w:hAnsi="Times New Roman"/>
        </w:rPr>
        <w:t xml:space="preserve"> throughout</w:t>
      </w:r>
      <w:r w:rsidR="002B2B87">
        <w:rPr>
          <w:rFonts w:ascii="Times New Roman" w:hAnsi="Times New Roman"/>
        </w:rPr>
        <w:t xml:space="preserve"> </w:t>
      </w:r>
      <w:r w:rsidR="00FF5001" w:rsidRPr="0036191C">
        <w:rPr>
          <w:rFonts w:ascii="Times New Roman" w:hAnsi="Times New Roman"/>
        </w:rPr>
        <w:t xml:space="preserve">their entrepreneurial </w:t>
      </w:r>
      <w:r w:rsidR="0013538F">
        <w:rPr>
          <w:rFonts w:ascii="Times New Roman" w:hAnsi="Times New Roman"/>
        </w:rPr>
        <w:t>journey</w:t>
      </w:r>
      <w:r w:rsidR="002B2B87">
        <w:rPr>
          <w:rFonts w:ascii="Times New Roman" w:hAnsi="Times New Roman"/>
        </w:rPr>
        <w:t>. These non-material resources can be later on employed</w:t>
      </w:r>
      <w:r w:rsidR="0013538F" w:rsidRPr="0036191C">
        <w:rPr>
          <w:rFonts w:ascii="Times New Roman" w:hAnsi="Times New Roman"/>
        </w:rPr>
        <w:t xml:space="preserve"> </w:t>
      </w:r>
      <w:r w:rsidR="00801598" w:rsidRPr="0036191C">
        <w:rPr>
          <w:rFonts w:ascii="Times New Roman" w:hAnsi="Times New Roman"/>
        </w:rPr>
        <w:t xml:space="preserve">to vie for </w:t>
      </w:r>
      <w:r w:rsidR="002A7B01">
        <w:rPr>
          <w:rFonts w:ascii="Times New Roman" w:hAnsi="Times New Roman"/>
        </w:rPr>
        <w:t xml:space="preserve">additional resources, </w:t>
      </w:r>
      <w:r w:rsidR="00801598" w:rsidRPr="0036191C">
        <w:rPr>
          <w:rFonts w:ascii="Times New Roman" w:hAnsi="Times New Roman"/>
        </w:rPr>
        <w:t xml:space="preserve">status and recognition in </w:t>
      </w:r>
      <w:r w:rsidR="009F69D8" w:rsidRPr="0036191C">
        <w:rPr>
          <w:rFonts w:ascii="Times New Roman" w:hAnsi="Times New Roman"/>
        </w:rPr>
        <w:t>the indie music</w:t>
      </w:r>
      <w:r w:rsidR="00801598" w:rsidRPr="0036191C">
        <w:rPr>
          <w:rFonts w:ascii="Times New Roman" w:hAnsi="Times New Roman"/>
        </w:rPr>
        <w:t xml:space="preserve"> field (Pret </w:t>
      </w:r>
      <w:r w:rsidR="00801598" w:rsidRPr="0036191C">
        <w:rPr>
          <w:rFonts w:ascii="Times New Roman" w:hAnsi="Times New Roman"/>
          <w:i/>
        </w:rPr>
        <w:t>et al.</w:t>
      </w:r>
      <w:r w:rsidR="00801598" w:rsidRPr="0036191C">
        <w:rPr>
          <w:rFonts w:ascii="Times New Roman" w:hAnsi="Times New Roman"/>
        </w:rPr>
        <w:t>, 2015; Scott, 2012</w:t>
      </w:r>
      <w:r w:rsidR="009F69D8" w:rsidRPr="0036191C">
        <w:rPr>
          <w:rFonts w:ascii="Times New Roman" w:hAnsi="Times New Roman"/>
        </w:rPr>
        <w:t>).</w:t>
      </w:r>
      <w:r w:rsidR="00801598" w:rsidRPr="0036191C">
        <w:rPr>
          <w:rFonts w:ascii="Times New Roman" w:hAnsi="Times New Roman"/>
        </w:rPr>
        <w:t xml:space="preserve"> </w:t>
      </w:r>
    </w:p>
    <w:p w14:paraId="13538BAC" w14:textId="75195445" w:rsidR="00BB4044" w:rsidRPr="0036191C" w:rsidRDefault="00D962E4" w:rsidP="00A67CF0">
      <w:pPr>
        <w:spacing w:line="480" w:lineRule="auto"/>
        <w:ind w:firstLine="720"/>
        <w:jc w:val="both"/>
        <w:rPr>
          <w:rFonts w:ascii="Times New Roman" w:hAnsi="Times New Roman" w:cs="Times New Roman"/>
        </w:rPr>
      </w:pPr>
      <w:r>
        <w:rPr>
          <w:rFonts w:ascii="Times New Roman" w:hAnsi="Times New Roman" w:cs="Times New Roman"/>
        </w:rPr>
        <w:t>T</w:t>
      </w:r>
      <w:r w:rsidR="00A67CF0">
        <w:rPr>
          <w:rFonts w:ascii="Times New Roman" w:hAnsi="Times New Roman" w:cs="Times New Roman"/>
        </w:rPr>
        <w:t xml:space="preserve">he role of habitus is often </w:t>
      </w:r>
      <w:r w:rsidR="006A2B54">
        <w:rPr>
          <w:rFonts w:ascii="Times New Roman" w:hAnsi="Times New Roman" w:cs="Times New Roman"/>
        </w:rPr>
        <w:t>linked to</w:t>
      </w:r>
      <w:r w:rsidR="00A67CF0">
        <w:rPr>
          <w:rFonts w:ascii="Times New Roman" w:hAnsi="Times New Roman" w:cs="Times New Roman"/>
        </w:rPr>
        <w:t xml:space="preserve"> the process of socialisation and integration within a field</w:t>
      </w:r>
      <w:r w:rsidR="00820F56">
        <w:rPr>
          <w:rFonts w:ascii="Times New Roman" w:hAnsi="Times New Roman" w:cs="Times New Roman"/>
        </w:rPr>
        <w:t xml:space="preserve"> </w:t>
      </w:r>
      <w:r w:rsidR="00A67CF0">
        <w:rPr>
          <w:rFonts w:ascii="Times New Roman" w:hAnsi="Times New Roman" w:cs="Times New Roman"/>
        </w:rPr>
        <w:t xml:space="preserve">and in terms of internalisation of the field’s code in the form of a ‘second nature’ (Sinclair and Dolan, 2015). Specifically, </w:t>
      </w:r>
      <w:r w:rsidR="003006B0" w:rsidRPr="0036191C">
        <w:rPr>
          <w:rFonts w:ascii="Times New Roman" w:hAnsi="Times New Roman" w:cs="Times New Roman"/>
        </w:rPr>
        <w:t xml:space="preserve">prior </w:t>
      </w:r>
      <w:r w:rsidR="00E54E5C" w:rsidRPr="0036191C">
        <w:rPr>
          <w:rFonts w:ascii="Times New Roman" w:hAnsi="Times New Roman" w:cs="Times New Roman"/>
        </w:rPr>
        <w:t xml:space="preserve">entrepreneurship research </w:t>
      </w:r>
      <w:r w:rsidR="000027D1" w:rsidRPr="0036191C">
        <w:rPr>
          <w:rFonts w:ascii="Times New Roman" w:hAnsi="Times New Roman" w:cs="Times New Roman"/>
        </w:rPr>
        <w:t>argues</w:t>
      </w:r>
      <w:r w:rsidR="00E54E5C" w:rsidRPr="0036191C">
        <w:rPr>
          <w:rFonts w:ascii="Times New Roman" w:hAnsi="Times New Roman" w:cs="Times New Roman"/>
        </w:rPr>
        <w:t xml:space="preserve"> that individuals enact entrepreneurial habitus once they enter a business field in order to create symbolic capital and gain legitimacy by either </w:t>
      </w:r>
      <w:r w:rsidR="008C3638">
        <w:rPr>
          <w:rFonts w:ascii="Times New Roman" w:hAnsi="Times New Roman" w:cs="Times New Roman"/>
        </w:rPr>
        <w:t>‘</w:t>
      </w:r>
      <w:r w:rsidR="00E54E5C" w:rsidRPr="0036191C">
        <w:rPr>
          <w:rFonts w:ascii="Times New Roman" w:hAnsi="Times New Roman" w:cs="Times New Roman"/>
        </w:rPr>
        <w:t>fitting in</w:t>
      </w:r>
      <w:r w:rsidR="008C3638">
        <w:rPr>
          <w:rFonts w:ascii="Times New Roman" w:hAnsi="Times New Roman" w:cs="Times New Roman"/>
        </w:rPr>
        <w:t>’</w:t>
      </w:r>
      <w:r w:rsidR="00E54E5C" w:rsidRPr="0036191C">
        <w:rPr>
          <w:rFonts w:ascii="Times New Roman" w:hAnsi="Times New Roman" w:cs="Times New Roman"/>
        </w:rPr>
        <w:t xml:space="preserve"> or </w:t>
      </w:r>
      <w:r w:rsidR="008C3638">
        <w:rPr>
          <w:rFonts w:ascii="Times New Roman" w:hAnsi="Times New Roman" w:cs="Times New Roman"/>
        </w:rPr>
        <w:t>‘</w:t>
      </w:r>
      <w:r w:rsidR="00E54E5C" w:rsidRPr="0036191C">
        <w:rPr>
          <w:rFonts w:ascii="Times New Roman" w:hAnsi="Times New Roman" w:cs="Times New Roman"/>
        </w:rPr>
        <w:t>standing out</w:t>
      </w:r>
      <w:r w:rsidR="008C3638">
        <w:rPr>
          <w:rFonts w:ascii="Times New Roman" w:hAnsi="Times New Roman" w:cs="Times New Roman"/>
        </w:rPr>
        <w:t>’</w:t>
      </w:r>
      <w:r w:rsidR="00E54E5C" w:rsidRPr="0036191C">
        <w:rPr>
          <w:rFonts w:ascii="Times New Roman" w:hAnsi="Times New Roman" w:cs="Times New Roman"/>
        </w:rPr>
        <w:t xml:space="preserve"> </w:t>
      </w:r>
      <w:r w:rsidR="008C3638">
        <w:rPr>
          <w:rFonts w:ascii="Times New Roman" w:hAnsi="Times New Roman" w:cs="Times New Roman"/>
        </w:rPr>
        <w:t>the status quo of the</w:t>
      </w:r>
      <w:r w:rsidR="008C3638" w:rsidRPr="0036191C">
        <w:rPr>
          <w:rFonts w:ascii="Times New Roman" w:hAnsi="Times New Roman" w:cs="Times New Roman"/>
        </w:rPr>
        <w:t xml:space="preserve"> </w:t>
      </w:r>
      <w:r w:rsidR="00E54E5C" w:rsidRPr="0036191C">
        <w:rPr>
          <w:rFonts w:ascii="Times New Roman" w:hAnsi="Times New Roman" w:cs="Times New Roman"/>
        </w:rPr>
        <w:t xml:space="preserve">field (DeClerq and Voronov, 2009). Our study empirically validates and extends such theoretical claims. </w:t>
      </w:r>
      <w:r w:rsidR="00820F56">
        <w:rPr>
          <w:rFonts w:ascii="Times New Roman" w:hAnsi="Times New Roman" w:cs="Times New Roman"/>
        </w:rPr>
        <w:t>In particular</w:t>
      </w:r>
      <w:r w:rsidR="00E54E5C" w:rsidRPr="0036191C">
        <w:rPr>
          <w:rFonts w:ascii="Times New Roman" w:hAnsi="Times New Roman" w:cs="Times New Roman"/>
        </w:rPr>
        <w:t>, we show</w:t>
      </w:r>
      <w:r w:rsidR="00DC761E" w:rsidRPr="0036191C">
        <w:rPr>
          <w:rFonts w:ascii="Times New Roman" w:hAnsi="Times New Roman" w:cs="Times New Roman"/>
        </w:rPr>
        <w:t xml:space="preserve"> that</w:t>
      </w:r>
      <w:r w:rsidR="00EC4B27" w:rsidRPr="0036191C">
        <w:rPr>
          <w:rFonts w:ascii="Times New Roman" w:hAnsi="Times New Roman" w:cs="Times New Roman"/>
        </w:rPr>
        <w:t xml:space="preserve"> our informants ena</w:t>
      </w:r>
      <w:r w:rsidR="000027D1" w:rsidRPr="0036191C">
        <w:rPr>
          <w:rFonts w:ascii="Times New Roman" w:hAnsi="Times New Roman" w:cs="Times New Roman"/>
        </w:rPr>
        <w:t xml:space="preserve">ct </w:t>
      </w:r>
      <w:r w:rsidR="008C3638" w:rsidRPr="0036191C">
        <w:rPr>
          <w:rFonts w:ascii="Times New Roman" w:hAnsi="Times New Roman" w:cs="Times New Roman"/>
        </w:rPr>
        <w:t>a markedly distinct form of entrepreneurial habitus that is aligned with the structural aspects (i.e., logics, ethos</w:t>
      </w:r>
      <w:r w:rsidR="006A2B54">
        <w:rPr>
          <w:rFonts w:ascii="Times New Roman" w:hAnsi="Times New Roman" w:cs="Times New Roman"/>
        </w:rPr>
        <w:t>, code</w:t>
      </w:r>
      <w:r w:rsidR="008C3638" w:rsidRPr="0036191C">
        <w:rPr>
          <w:rFonts w:ascii="Times New Roman" w:hAnsi="Times New Roman" w:cs="Times New Roman"/>
        </w:rPr>
        <w:t xml:space="preserve"> and aesthetics) of the indie music field</w:t>
      </w:r>
      <w:r w:rsidR="00EC4B27" w:rsidRPr="0036191C">
        <w:rPr>
          <w:rFonts w:ascii="Times New Roman" w:hAnsi="Times New Roman" w:cs="Times New Roman"/>
        </w:rPr>
        <w:t>.</w:t>
      </w:r>
      <w:r w:rsidR="00F661AF" w:rsidRPr="0036191C">
        <w:rPr>
          <w:rFonts w:ascii="Times New Roman" w:hAnsi="Times New Roman" w:cs="Times New Roman"/>
        </w:rPr>
        <w:t xml:space="preserve"> Based on experiences</w:t>
      </w:r>
      <w:r w:rsidR="006E767C" w:rsidRPr="0036191C">
        <w:rPr>
          <w:rFonts w:ascii="Times New Roman" w:hAnsi="Times New Roman" w:cs="Times New Roman"/>
        </w:rPr>
        <w:t xml:space="preserve"> gained from </w:t>
      </w:r>
      <w:r w:rsidR="002A7B01">
        <w:rPr>
          <w:rFonts w:ascii="Times New Roman" w:hAnsi="Times New Roman" w:cs="Times New Roman"/>
        </w:rPr>
        <w:t xml:space="preserve">membership in the field as a </w:t>
      </w:r>
      <w:r w:rsidR="006E767C" w:rsidRPr="0036191C">
        <w:rPr>
          <w:rFonts w:ascii="Times New Roman" w:hAnsi="Times New Roman" w:cs="Times New Roman"/>
        </w:rPr>
        <w:t>consum</w:t>
      </w:r>
      <w:r w:rsidR="002A7B01">
        <w:rPr>
          <w:rFonts w:ascii="Times New Roman" w:hAnsi="Times New Roman" w:cs="Times New Roman"/>
        </w:rPr>
        <w:t xml:space="preserve">er </w:t>
      </w:r>
      <w:r w:rsidR="00F661AF" w:rsidRPr="0036191C">
        <w:rPr>
          <w:rFonts w:ascii="Times New Roman" w:hAnsi="Times New Roman" w:cs="Times New Roman"/>
        </w:rPr>
        <w:t>(e.g.</w:t>
      </w:r>
      <w:r w:rsidR="008C3638">
        <w:rPr>
          <w:rFonts w:ascii="Times New Roman" w:hAnsi="Times New Roman" w:cs="Times New Roman"/>
        </w:rPr>
        <w:t>,</w:t>
      </w:r>
      <w:r w:rsidR="00F661AF" w:rsidRPr="0036191C">
        <w:rPr>
          <w:rFonts w:ascii="Times New Roman" w:hAnsi="Times New Roman" w:cs="Times New Roman"/>
        </w:rPr>
        <w:t xml:space="preserve"> being a</w:t>
      </w:r>
      <w:r w:rsidR="000027D1" w:rsidRPr="0036191C">
        <w:rPr>
          <w:rFonts w:ascii="Times New Roman" w:hAnsi="Times New Roman" w:cs="Times New Roman"/>
        </w:rPr>
        <w:t xml:space="preserve"> music fan, an amateur musician</w:t>
      </w:r>
      <w:r w:rsidR="00F661AF" w:rsidRPr="0036191C">
        <w:rPr>
          <w:rFonts w:ascii="Times New Roman" w:hAnsi="Times New Roman" w:cs="Times New Roman"/>
        </w:rPr>
        <w:t xml:space="preserve"> and so on)</w:t>
      </w:r>
      <w:r w:rsidR="006E767C" w:rsidRPr="0036191C">
        <w:rPr>
          <w:rFonts w:ascii="Times New Roman" w:hAnsi="Times New Roman" w:cs="Times New Roman"/>
        </w:rPr>
        <w:t>, entrepreneurs are able to recogni</w:t>
      </w:r>
      <w:r w:rsidR="00661F8D">
        <w:rPr>
          <w:rFonts w:ascii="Times New Roman" w:hAnsi="Times New Roman" w:cs="Times New Roman"/>
        </w:rPr>
        <w:t>s</w:t>
      </w:r>
      <w:r w:rsidR="006E767C" w:rsidRPr="0036191C">
        <w:rPr>
          <w:rFonts w:ascii="Times New Roman" w:hAnsi="Times New Roman" w:cs="Times New Roman"/>
        </w:rPr>
        <w:t>e</w:t>
      </w:r>
      <w:r w:rsidR="00F661AF" w:rsidRPr="0036191C">
        <w:rPr>
          <w:rFonts w:ascii="Times New Roman" w:hAnsi="Times New Roman" w:cs="Times New Roman"/>
        </w:rPr>
        <w:t xml:space="preserve"> </w:t>
      </w:r>
      <w:r w:rsidR="006A2B54">
        <w:rPr>
          <w:rFonts w:ascii="Times New Roman" w:hAnsi="Times New Roman" w:cs="Times New Roman"/>
        </w:rPr>
        <w:t>the expectations of the indie music ‘scene’ (Sinclair and Dol</w:t>
      </w:r>
      <w:r w:rsidR="004B66B6">
        <w:rPr>
          <w:rFonts w:ascii="Times New Roman" w:hAnsi="Times New Roman" w:cs="Times New Roman"/>
        </w:rPr>
        <w:t>an</w:t>
      </w:r>
      <w:r w:rsidR="006A2B54">
        <w:rPr>
          <w:rFonts w:ascii="Times New Roman" w:hAnsi="Times New Roman" w:cs="Times New Roman"/>
        </w:rPr>
        <w:t xml:space="preserve">, 2015), and thus determine </w:t>
      </w:r>
      <w:r w:rsidR="00F661AF" w:rsidRPr="0036191C">
        <w:rPr>
          <w:rFonts w:ascii="Times New Roman" w:hAnsi="Times New Roman" w:cs="Times New Roman"/>
        </w:rPr>
        <w:t xml:space="preserve">when </w:t>
      </w:r>
      <w:r w:rsidR="003006B0" w:rsidRPr="0036191C">
        <w:rPr>
          <w:rFonts w:ascii="Times New Roman" w:hAnsi="Times New Roman" w:cs="Times New Roman"/>
        </w:rPr>
        <w:t xml:space="preserve">they need </w:t>
      </w:r>
      <w:r w:rsidR="00F661AF" w:rsidRPr="0036191C">
        <w:rPr>
          <w:rFonts w:ascii="Times New Roman" w:hAnsi="Times New Roman"/>
        </w:rPr>
        <w:t xml:space="preserve">to </w:t>
      </w:r>
      <w:r w:rsidR="008C3638">
        <w:rPr>
          <w:rFonts w:ascii="Times New Roman" w:hAnsi="Times New Roman"/>
        </w:rPr>
        <w:t>‘</w:t>
      </w:r>
      <w:r w:rsidR="00F661AF" w:rsidRPr="0036191C">
        <w:rPr>
          <w:rFonts w:ascii="Times New Roman" w:hAnsi="Times New Roman"/>
        </w:rPr>
        <w:t>fit in</w:t>
      </w:r>
      <w:r w:rsidR="008C3638">
        <w:rPr>
          <w:rFonts w:ascii="Times New Roman" w:hAnsi="Times New Roman"/>
        </w:rPr>
        <w:t>’</w:t>
      </w:r>
      <w:r w:rsidR="00F661AF" w:rsidRPr="0036191C">
        <w:rPr>
          <w:rFonts w:ascii="Times New Roman" w:hAnsi="Times New Roman"/>
        </w:rPr>
        <w:t xml:space="preserve"> or </w:t>
      </w:r>
      <w:r w:rsidR="008C3638">
        <w:rPr>
          <w:rFonts w:ascii="Times New Roman" w:hAnsi="Times New Roman"/>
        </w:rPr>
        <w:t>‘</w:t>
      </w:r>
      <w:r w:rsidR="00F661AF" w:rsidRPr="0036191C">
        <w:rPr>
          <w:rFonts w:ascii="Times New Roman" w:hAnsi="Times New Roman"/>
        </w:rPr>
        <w:t>stand out</w:t>
      </w:r>
      <w:r w:rsidR="008C3638">
        <w:rPr>
          <w:rFonts w:ascii="Times New Roman" w:hAnsi="Times New Roman"/>
        </w:rPr>
        <w:t>’</w:t>
      </w:r>
      <w:r w:rsidR="00F661AF" w:rsidRPr="0036191C">
        <w:rPr>
          <w:rFonts w:ascii="Times New Roman" w:hAnsi="Times New Roman"/>
        </w:rPr>
        <w:t xml:space="preserve"> of the existing logics</w:t>
      </w:r>
      <w:r w:rsidR="008C3638">
        <w:rPr>
          <w:rFonts w:ascii="Times New Roman" w:hAnsi="Times New Roman"/>
        </w:rPr>
        <w:t>, ethos and aesthetics</w:t>
      </w:r>
      <w:r w:rsidR="00F661AF" w:rsidRPr="0036191C">
        <w:rPr>
          <w:rFonts w:ascii="Times New Roman" w:hAnsi="Times New Roman"/>
        </w:rPr>
        <w:t xml:space="preserve"> of the indie music field (Declerq </w:t>
      </w:r>
      <w:r w:rsidR="00C51079" w:rsidRPr="0036191C">
        <w:rPr>
          <w:rFonts w:ascii="Times New Roman" w:hAnsi="Times New Roman"/>
        </w:rPr>
        <w:t>and</w:t>
      </w:r>
      <w:r w:rsidR="00F661AF" w:rsidRPr="0036191C">
        <w:rPr>
          <w:rFonts w:ascii="Times New Roman" w:hAnsi="Times New Roman"/>
        </w:rPr>
        <w:t xml:space="preserve"> Voronov, 2009). Hence, our study </w:t>
      </w:r>
      <w:r w:rsidR="009F69D8" w:rsidRPr="0036191C">
        <w:rPr>
          <w:rFonts w:ascii="Times New Roman" w:hAnsi="Times New Roman"/>
        </w:rPr>
        <w:t>illustrates</w:t>
      </w:r>
      <w:r w:rsidR="00F661AF" w:rsidRPr="0036191C">
        <w:rPr>
          <w:rFonts w:ascii="Times New Roman" w:hAnsi="Times New Roman"/>
        </w:rPr>
        <w:t xml:space="preserve"> the </w:t>
      </w:r>
      <w:r w:rsidR="008C3638">
        <w:rPr>
          <w:rFonts w:ascii="Times New Roman" w:hAnsi="Times New Roman"/>
        </w:rPr>
        <w:t>importance</w:t>
      </w:r>
      <w:r w:rsidR="008C3638" w:rsidRPr="0036191C">
        <w:rPr>
          <w:rFonts w:ascii="Times New Roman" w:hAnsi="Times New Roman"/>
        </w:rPr>
        <w:t xml:space="preserve"> </w:t>
      </w:r>
      <w:r w:rsidR="00F661AF" w:rsidRPr="0036191C">
        <w:rPr>
          <w:rFonts w:ascii="Times New Roman" w:hAnsi="Times New Roman"/>
        </w:rPr>
        <w:t xml:space="preserve">of consumption activities in the process of </w:t>
      </w:r>
      <w:r w:rsidR="00746C75">
        <w:rPr>
          <w:rFonts w:ascii="Times New Roman" w:hAnsi="Times New Roman"/>
        </w:rPr>
        <w:t>gaining</w:t>
      </w:r>
      <w:r w:rsidR="00746C75" w:rsidRPr="0036191C">
        <w:rPr>
          <w:rFonts w:ascii="Times New Roman" w:hAnsi="Times New Roman"/>
        </w:rPr>
        <w:t xml:space="preserve"> </w:t>
      </w:r>
      <w:r w:rsidR="008C3638">
        <w:rPr>
          <w:rFonts w:ascii="Times New Roman" w:hAnsi="Times New Roman"/>
        </w:rPr>
        <w:t>entrepreneurial legitimation</w:t>
      </w:r>
      <w:r w:rsidR="00F661AF" w:rsidRPr="0036191C">
        <w:rPr>
          <w:rFonts w:ascii="Times New Roman" w:hAnsi="Times New Roman"/>
        </w:rPr>
        <w:t xml:space="preserve">. We </w:t>
      </w:r>
      <w:r w:rsidR="00AD305B">
        <w:rPr>
          <w:rFonts w:ascii="Times New Roman" w:hAnsi="Times New Roman"/>
        </w:rPr>
        <w:t xml:space="preserve">thus </w:t>
      </w:r>
      <w:r w:rsidR="003006B0" w:rsidRPr="0036191C">
        <w:rPr>
          <w:rFonts w:ascii="Times New Roman" w:hAnsi="Times New Roman"/>
        </w:rPr>
        <w:t>go beyond</w:t>
      </w:r>
      <w:r w:rsidR="000027D1" w:rsidRPr="0036191C">
        <w:rPr>
          <w:rFonts w:ascii="Times New Roman" w:hAnsi="Times New Roman"/>
        </w:rPr>
        <w:t xml:space="preserve"> prior studies </w:t>
      </w:r>
      <w:r w:rsidR="00F661AF" w:rsidRPr="0036191C">
        <w:rPr>
          <w:rFonts w:ascii="Times New Roman" w:hAnsi="Times New Roman"/>
        </w:rPr>
        <w:t>which focus</w:t>
      </w:r>
      <w:r w:rsidR="009F69D8" w:rsidRPr="0036191C">
        <w:rPr>
          <w:rFonts w:ascii="Times New Roman" w:hAnsi="Times New Roman"/>
        </w:rPr>
        <w:t xml:space="preserve"> strictly</w:t>
      </w:r>
      <w:r w:rsidR="00F661AF" w:rsidRPr="0036191C">
        <w:rPr>
          <w:rFonts w:ascii="Times New Roman" w:hAnsi="Times New Roman"/>
        </w:rPr>
        <w:t xml:space="preserve"> on </w:t>
      </w:r>
      <w:r w:rsidR="00801598" w:rsidRPr="0036191C">
        <w:rPr>
          <w:rFonts w:ascii="Times New Roman" w:hAnsi="Times New Roman" w:cs="Times New Roman"/>
        </w:rPr>
        <w:t xml:space="preserve">the role of different </w:t>
      </w:r>
      <w:r w:rsidR="00DC761E" w:rsidRPr="0036191C">
        <w:rPr>
          <w:rFonts w:ascii="Times New Roman" w:hAnsi="Times New Roman" w:cs="Times New Roman"/>
        </w:rPr>
        <w:t>forms of capital</w:t>
      </w:r>
      <w:r w:rsidR="00746C75">
        <w:rPr>
          <w:rFonts w:ascii="Times New Roman" w:hAnsi="Times New Roman" w:cs="Times New Roman"/>
        </w:rPr>
        <w:t xml:space="preserve"> and enactment of habitus</w:t>
      </w:r>
      <w:r w:rsidR="00801598" w:rsidRPr="0036191C">
        <w:rPr>
          <w:rFonts w:ascii="Times New Roman" w:hAnsi="Times New Roman" w:cs="Times New Roman"/>
        </w:rPr>
        <w:t xml:space="preserve"> </w:t>
      </w:r>
      <w:r w:rsidR="00746C75" w:rsidRPr="0036191C">
        <w:rPr>
          <w:rFonts w:ascii="Times New Roman" w:hAnsi="Times New Roman" w:cs="Times New Roman"/>
        </w:rPr>
        <w:t>attained</w:t>
      </w:r>
      <w:r w:rsidR="00801598" w:rsidRPr="0036191C">
        <w:rPr>
          <w:rFonts w:ascii="Times New Roman" w:hAnsi="Times New Roman" w:cs="Times New Roman"/>
        </w:rPr>
        <w:t xml:space="preserve"> </w:t>
      </w:r>
      <w:r w:rsidR="003006B0" w:rsidRPr="0036191C">
        <w:rPr>
          <w:rFonts w:ascii="Times New Roman" w:hAnsi="Times New Roman" w:cs="Times New Roman"/>
        </w:rPr>
        <w:t xml:space="preserve">solely </w:t>
      </w:r>
      <w:r w:rsidR="00801598" w:rsidRPr="0036191C">
        <w:rPr>
          <w:rFonts w:ascii="Times New Roman" w:hAnsi="Times New Roman" w:cs="Times New Roman"/>
        </w:rPr>
        <w:t>via professional</w:t>
      </w:r>
      <w:r w:rsidR="008C3638">
        <w:rPr>
          <w:rFonts w:ascii="Times New Roman" w:hAnsi="Times New Roman" w:cs="Times New Roman"/>
        </w:rPr>
        <w:t>ised</w:t>
      </w:r>
      <w:r w:rsidR="00801598" w:rsidRPr="0036191C">
        <w:rPr>
          <w:rFonts w:ascii="Times New Roman" w:hAnsi="Times New Roman" w:cs="Times New Roman"/>
        </w:rPr>
        <w:t xml:space="preserve"> </w:t>
      </w:r>
      <w:r w:rsidR="009F69D8" w:rsidRPr="0036191C">
        <w:rPr>
          <w:rFonts w:ascii="Times New Roman" w:hAnsi="Times New Roman" w:cs="Times New Roman"/>
        </w:rPr>
        <w:t>activities</w:t>
      </w:r>
      <w:r w:rsidR="00801598" w:rsidRPr="0036191C">
        <w:rPr>
          <w:rFonts w:ascii="Times New Roman" w:hAnsi="Times New Roman" w:cs="Times New Roman"/>
        </w:rPr>
        <w:t xml:space="preserve"> in a given field (DeClerq and Voronov, 2009</w:t>
      </w:r>
      <w:r w:rsidR="009F69D8" w:rsidRPr="0036191C">
        <w:rPr>
          <w:rFonts w:ascii="Times New Roman" w:hAnsi="Times New Roman" w:cs="Times New Roman"/>
        </w:rPr>
        <w:t xml:space="preserve">; Lee </w:t>
      </w:r>
      <w:r w:rsidR="00C51079" w:rsidRPr="0036191C">
        <w:rPr>
          <w:rFonts w:ascii="Times New Roman" w:hAnsi="Times New Roman" w:cs="Times New Roman"/>
        </w:rPr>
        <w:t>and</w:t>
      </w:r>
      <w:r w:rsidR="009F69D8" w:rsidRPr="0036191C">
        <w:rPr>
          <w:rFonts w:ascii="Times New Roman" w:hAnsi="Times New Roman" w:cs="Times New Roman"/>
        </w:rPr>
        <w:t xml:space="preserve"> Shaw, 2016; Pret </w:t>
      </w:r>
      <w:r w:rsidR="009F69D8" w:rsidRPr="0036191C">
        <w:rPr>
          <w:rFonts w:ascii="Times New Roman" w:hAnsi="Times New Roman" w:cs="Times New Roman"/>
          <w:i/>
        </w:rPr>
        <w:t>et al.</w:t>
      </w:r>
      <w:r w:rsidR="009F69D8" w:rsidRPr="0036191C">
        <w:rPr>
          <w:rFonts w:ascii="Times New Roman" w:hAnsi="Times New Roman" w:cs="Times New Roman"/>
        </w:rPr>
        <w:t>, 2015; Scott, 2012</w:t>
      </w:r>
      <w:r w:rsidR="00801598" w:rsidRPr="0036191C">
        <w:rPr>
          <w:rFonts w:ascii="Times New Roman" w:hAnsi="Times New Roman" w:cs="Times New Roman"/>
        </w:rPr>
        <w:t>).</w:t>
      </w:r>
    </w:p>
    <w:p w14:paraId="07220B2C" w14:textId="67C2D0C7" w:rsidR="00F96E5F" w:rsidRPr="0036191C" w:rsidRDefault="000027D1" w:rsidP="00457198">
      <w:pPr>
        <w:spacing w:line="480" w:lineRule="auto"/>
        <w:ind w:firstLine="720"/>
        <w:jc w:val="both"/>
        <w:rPr>
          <w:rFonts w:ascii="Times New Roman" w:hAnsi="Times New Roman" w:cs="Times New Roman"/>
        </w:rPr>
      </w:pPr>
      <w:r w:rsidRPr="0036191C">
        <w:rPr>
          <w:rFonts w:ascii="Times New Roman" w:hAnsi="Times New Roman" w:cs="Times New Roman"/>
        </w:rPr>
        <w:t>O</w:t>
      </w:r>
      <w:r w:rsidR="00823AE0" w:rsidRPr="0036191C">
        <w:rPr>
          <w:rFonts w:ascii="Times New Roman" w:hAnsi="Times New Roman" w:cs="Times New Roman"/>
        </w:rPr>
        <w:t xml:space="preserve">ur study </w:t>
      </w:r>
      <w:r w:rsidRPr="0036191C">
        <w:rPr>
          <w:rFonts w:ascii="Times New Roman" w:hAnsi="Times New Roman" w:cs="Times New Roman"/>
        </w:rPr>
        <w:t>also contributes to</w:t>
      </w:r>
      <w:r w:rsidR="00823AE0" w:rsidRPr="0036191C">
        <w:rPr>
          <w:rFonts w:ascii="Times New Roman" w:hAnsi="Times New Roman" w:cs="Times New Roman"/>
        </w:rPr>
        <w:t xml:space="preserve"> consumption-driven entrepreneurship research (Cova </w:t>
      </w:r>
      <w:r w:rsidR="00C51079" w:rsidRPr="0036191C">
        <w:rPr>
          <w:rFonts w:ascii="Times New Roman" w:hAnsi="Times New Roman" w:cs="Times New Roman"/>
        </w:rPr>
        <w:t>and</w:t>
      </w:r>
      <w:r w:rsidR="00823AE0" w:rsidRPr="0036191C">
        <w:rPr>
          <w:rFonts w:ascii="Times New Roman" w:hAnsi="Times New Roman" w:cs="Times New Roman"/>
        </w:rPr>
        <w:t xml:space="preserve"> Guercini, 2016; Goulding </w:t>
      </w:r>
      <w:r w:rsidR="00C51079" w:rsidRPr="0036191C">
        <w:rPr>
          <w:rFonts w:ascii="Times New Roman" w:hAnsi="Times New Roman" w:cs="Times New Roman"/>
        </w:rPr>
        <w:t>and</w:t>
      </w:r>
      <w:r w:rsidR="00823AE0" w:rsidRPr="0036191C">
        <w:rPr>
          <w:rFonts w:ascii="Times New Roman" w:hAnsi="Times New Roman" w:cs="Times New Roman"/>
        </w:rPr>
        <w:t xml:space="preserve"> Saren, 2007; Martin </w:t>
      </w:r>
      <w:r w:rsidR="00C51079" w:rsidRPr="0036191C">
        <w:rPr>
          <w:rFonts w:ascii="Times New Roman" w:hAnsi="Times New Roman" w:cs="Times New Roman"/>
        </w:rPr>
        <w:t>and</w:t>
      </w:r>
      <w:r w:rsidR="00823AE0" w:rsidRPr="0036191C">
        <w:rPr>
          <w:rFonts w:ascii="Times New Roman" w:hAnsi="Times New Roman" w:cs="Times New Roman"/>
        </w:rPr>
        <w:t xml:space="preserve"> Schouten, 2014; Parmentier, 2009; Seo 2016; Shah </w:t>
      </w:r>
      <w:r w:rsidR="00C51079" w:rsidRPr="0036191C">
        <w:rPr>
          <w:rFonts w:ascii="Times New Roman" w:hAnsi="Times New Roman" w:cs="Times New Roman"/>
        </w:rPr>
        <w:t>and</w:t>
      </w:r>
      <w:r w:rsidR="00823AE0" w:rsidRPr="0036191C">
        <w:rPr>
          <w:rFonts w:ascii="Times New Roman" w:hAnsi="Times New Roman" w:cs="Times New Roman"/>
        </w:rPr>
        <w:t xml:space="preserve"> Tripsas, 2007) by offering a detailed description of </w:t>
      </w:r>
      <w:r w:rsidR="008C3638">
        <w:rPr>
          <w:rFonts w:ascii="Times New Roman" w:hAnsi="Times New Roman" w:cs="Times New Roman"/>
        </w:rPr>
        <w:t>our informants’</w:t>
      </w:r>
      <w:r w:rsidR="008C3638" w:rsidRPr="0036191C">
        <w:rPr>
          <w:rFonts w:ascii="Times New Roman" w:hAnsi="Times New Roman" w:cs="Times New Roman"/>
        </w:rPr>
        <w:t xml:space="preserve"> </w:t>
      </w:r>
      <w:r w:rsidR="00823AE0" w:rsidRPr="0036191C">
        <w:rPr>
          <w:rFonts w:ascii="Times New Roman" w:hAnsi="Times New Roman" w:cs="Times New Roman"/>
        </w:rPr>
        <w:t xml:space="preserve">consumption-driven entrepreneurial </w:t>
      </w:r>
      <w:r w:rsidR="008C3638">
        <w:rPr>
          <w:rFonts w:ascii="Times New Roman" w:hAnsi="Times New Roman" w:cs="Times New Roman"/>
        </w:rPr>
        <w:t>journey</w:t>
      </w:r>
      <w:r w:rsidR="00823AE0" w:rsidRPr="0036191C">
        <w:rPr>
          <w:rFonts w:ascii="Times New Roman" w:hAnsi="Times New Roman" w:cs="Times New Roman"/>
        </w:rPr>
        <w:t>.</w:t>
      </w:r>
      <w:r w:rsidR="00E02760" w:rsidRPr="0036191C">
        <w:rPr>
          <w:rFonts w:ascii="Times New Roman" w:hAnsi="Times New Roman" w:cs="Times New Roman"/>
        </w:rPr>
        <w:t xml:space="preserve"> </w:t>
      </w:r>
      <w:r w:rsidR="008C3638">
        <w:rPr>
          <w:rFonts w:ascii="Times New Roman" w:hAnsi="Times New Roman" w:cs="Times New Roman"/>
        </w:rPr>
        <w:t>O</w:t>
      </w:r>
      <w:r w:rsidR="00823AE0" w:rsidRPr="0036191C">
        <w:rPr>
          <w:rFonts w:ascii="Times New Roman" w:hAnsi="Times New Roman" w:cs="Times New Roman"/>
        </w:rPr>
        <w:t xml:space="preserve">ur tripartite </w:t>
      </w:r>
      <w:r w:rsidR="008C3638">
        <w:rPr>
          <w:rFonts w:ascii="Times New Roman" w:hAnsi="Times New Roman" w:cs="Times New Roman"/>
        </w:rPr>
        <w:t xml:space="preserve">CFDE </w:t>
      </w:r>
      <w:r w:rsidR="00823AE0" w:rsidRPr="0036191C">
        <w:rPr>
          <w:rFonts w:ascii="Times New Roman" w:hAnsi="Times New Roman" w:cs="Times New Roman"/>
        </w:rPr>
        <w:t xml:space="preserve">theoretical framework </w:t>
      </w:r>
      <w:r w:rsidR="008C3638">
        <w:rPr>
          <w:rFonts w:ascii="Times New Roman" w:hAnsi="Times New Roman" w:cs="Times New Roman"/>
        </w:rPr>
        <w:t>specifically</w:t>
      </w:r>
      <w:r w:rsidR="00823AE0" w:rsidRPr="0036191C">
        <w:rPr>
          <w:rFonts w:ascii="Times New Roman" w:hAnsi="Times New Roman" w:cs="Times New Roman"/>
        </w:rPr>
        <w:t xml:space="preserve"> outlines how </w:t>
      </w:r>
      <w:r w:rsidR="002341A1" w:rsidRPr="0036191C">
        <w:rPr>
          <w:rFonts w:ascii="Times New Roman" w:hAnsi="Times New Roman" w:cs="Times New Roman"/>
        </w:rPr>
        <w:t>indie music entrepreneurs draw on non-financial forms of capital</w:t>
      </w:r>
      <w:r w:rsidR="008C3638">
        <w:rPr>
          <w:rFonts w:ascii="Times New Roman" w:hAnsi="Times New Roman" w:cs="Times New Roman"/>
        </w:rPr>
        <w:t>, their field-specific illusio and entrepreneurial habitus</w:t>
      </w:r>
      <w:r w:rsidR="002341A1" w:rsidRPr="0036191C">
        <w:rPr>
          <w:rFonts w:ascii="Times New Roman" w:hAnsi="Times New Roman" w:cs="Times New Roman"/>
        </w:rPr>
        <w:t xml:space="preserve"> </w:t>
      </w:r>
      <w:r w:rsidR="008C3638">
        <w:rPr>
          <w:rFonts w:ascii="Times New Roman" w:hAnsi="Times New Roman" w:cs="Times New Roman"/>
        </w:rPr>
        <w:t>(</w:t>
      </w:r>
      <w:r w:rsidR="002341A1" w:rsidRPr="0036191C">
        <w:rPr>
          <w:rFonts w:ascii="Times New Roman" w:hAnsi="Times New Roman" w:cs="Times New Roman"/>
        </w:rPr>
        <w:t xml:space="preserve">acquired </w:t>
      </w:r>
      <w:r w:rsidR="008C3638">
        <w:rPr>
          <w:rFonts w:ascii="Times New Roman" w:hAnsi="Times New Roman" w:cs="Times New Roman"/>
        </w:rPr>
        <w:t>and developed initially as</w:t>
      </w:r>
      <w:r w:rsidR="008C3638" w:rsidRPr="0036191C">
        <w:rPr>
          <w:rFonts w:ascii="Times New Roman" w:hAnsi="Times New Roman" w:cs="Times New Roman"/>
        </w:rPr>
        <w:t xml:space="preserve"> </w:t>
      </w:r>
      <w:r w:rsidR="002341A1" w:rsidRPr="0036191C">
        <w:rPr>
          <w:rFonts w:ascii="Times New Roman" w:hAnsi="Times New Roman" w:cs="Times New Roman"/>
        </w:rPr>
        <w:t>consum</w:t>
      </w:r>
      <w:r w:rsidR="008C3638">
        <w:rPr>
          <w:rFonts w:ascii="Times New Roman" w:hAnsi="Times New Roman" w:cs="Times New Roman"/>
        </w:rPr>
        <w:t>ers)</w:t>
      </w:r>
      <w:r w:rsidR="002341A1" w:rsidRPr="0036191C">
        <w:rPr>
          <w:rFonts w:ascii="Times New Roman" w:hAnsi="Times New Roman" w:cs="Times New Roman"/>
        </w:rPr>
        <w:t xml:space="preserve"> in order to inform their entrepreneurial practices and ultimately gain legitimacy as entrepreneurs </w:t>
      </w:r>
      <w:r w:rsidR="008C3638">
        <w:rPr>
          <w:rFonts w:ascii="Times New Roman" w:hAnsi="Times New Roman" w:cs="Times New Roman"/>
        </w:rPr>
        <w:t>in the field</w:t>
      </w:r>
      <w:r w:rsidR="002341A1" w:rsidRPr="0036191C">
        <w:rPr>
          <w:rFonts w:ascii="Times New Roman" w:hAnsi="Times New Roman" w:cs="Times New Roman"/>
        </w:rPr>
        <w:t xml:space="preserve">. Similar to the ‘minomoto’ (Martin </w:t>
      </w:r>
      <w:r w:rsidR="00C51079" w:rsidRPr="0036191C">
        <w:rPr>
          <w:rFonts w:ascii="Times New Roman" w:hAnsi="Times New Roman" w:cs="Times New Roman"/>
        </w:rPr>
        <w:t>and</w:t>
      </w:r>
      <w:r w:rsidR="002341A1" w:rsidRPr="0036191C">
        <w:rPr>
          <w:rFonts w:ascii="Times New Roman" w:hAnsi="Times New Roman" w:cs="Times New Roman"/>
        </w:rPr>
        <w:t xml:space="preserve"> Schouten, 2014) </w:t>
      </w:r>
      <w:r w:rsidR="00E556C2" w:rsidRPr="0036191C">
        <w:rPr>
          <w:rFonts w:ascii="Times New Roman" w:hAnsi="Times New Roman" w:cs="Times New Roman"/>
        </w:rPr>
        <w:t xml:space="preserve">and </w:t>
      </w:r>
      <w:r w:rsidR="002341A1" w:rsidRPr="0036191C">
        <w:rPr>
          <w:rFonts w:ascii="Times New Roman" w:hAnsi="Times New Roman" w:cs="Times New Roman"/>
        </w:rPr>
        <w:t xml:space="preserve">Goth entrepreneurs (Goulding </w:t>
      </w:r>
      <w:r w:rsidR="00C51079" w:rsidRPr="0036191C">
        <w:rPr>
          <w:rFonts w:ascii="Times New Roman" w:hAnsi="Times New Roman" w:cs="Times New Roman"/>
        </w:rPr>
        <w:t>and</w:t>
      </w:r>
      <w:r w:rsidR="002341A1" w:rsidRPr="0036191C">
        <w:rPr>
          <w:rFonts w:ascii="Times New Roman" w:hAnsi="Times New Roman" w:cs="Times New Roman"/>
        </w:rPr>
        <w:t xml:space="preserve"> Saren, 2007), or Parmentier’s (2009) aspiring models, indie music entrepreneurs rely on skills, competences and community acquired via </w:t>
      </w:r>
      <w:r w:rsidR="008C3638">
        <w:rPr>
          <w:rFonts w:ascii="Times New Roman" w:hAnsi="Times New Roman" w:cs="Times New Roman"/>
        </w:rPr>
        <w:t>their membership in the field, initially as consumers,</w:t>
      </w:r>
      <w:r w:rsidR="000513F3" w:rsidRPr="0036191C">
        <w:rPr>
          <w:rFonts w:ascii="Times New Roman" w:hAnsi="Times New Roman" w:cs="Times New Roman"/>
        </w:rPr>
        <w:t xml:space="preserve"> in order to develop their businesses</w:t>
      </w:r>
      <w:r w:rsidR="00E556C2" w:rsidRPr="0036191C">
        <w:rPr>
          <w:rFonts w:ascii="Times New Roman" w:hAnsi="Times New Roman" w:cs="Times New Roman"/>
        </w:rPr>
        <w:t>.</w:t>
      </w:r>
      <w:r w:rsidR="000513F3" w:rsidRPr="0036191C">
        <w:rPr>
          <w:rFonts w:ascii="Times New Roman" w:hAnsi="Times New Roman" w:cs="Times New Roman"/>
        </w:rPr>
        <w:t xml:space="preserve"> However, we </w:t>
      </w:r>
      <w:r w:rsidRPr="0036191C">
        <w:rPr>
          <w:rFonts w:ascii="Times New Roman" w:hAnsi="Times New Roman" w:cs="Times New Roman"/>
        </w:rPr>
        <w:t>extend</w:t>
      </w:r>
      <w:r w:rsidR="008B6232" w:rsidRPr="0036191C">
        <w:rPr>
          <w:rFonts w:ascii="Times New Roman" w:hAnsi="Times New Roman" w:cs="Times New Roman"/>
        </w:rPr>
        <w:t xml:space="preserve"> these studies and other research work that relies on meso- and micro-level investigations (e.g.</w:t>
      </w:r>
      <w:r w:rsidR="008C3638">
        <w:rPr>
          <w:rFonts w:ascii="Times New Roman" w:hAnsi="Times New Roman" w:cs="Times New Roman"/>
        </w:rPr>
        <w:t>,</w:t>
      </w:r>
      <w:r w:rsidR="008B6232" w:rsidRPr="0036191C">
        <w:rPr>
          <w:rFonts w:ascii="Times New Roman" w:hAnsi="Times New Roman" w:cs="Times New Roman"/>
        </w:rPr>
        <w:t xml:space="preserve"> </w:t>
      </w:r>
      <w:r w:rsidR="00BD40DF" w:rsidRPr="0036191C">
        <w:rPr>
          <w:rFonts w:ascii="Times New Roman" w:hAnsi="Times New Roman" w:cs="Times New Roman"/>
        </w:rPr>
        <w:t xml:space="preserve">studies on </w:t>
      </w:r>
      <w:r w:rsidR="008B6232" w:rsidRPr="0036191C">
        <w:rPr>
          <w:rFonts w:ascii="Times New Roman" w:hAnsi="Times New Roman" w:cs="Times New Roman"/>
        </w:rPr>
        <w:t>entrepren</w:t>
      </w:r>
      <w:r w:rsidRPr="0036191C">
        <w:rPr>
          <w:rFonts w:ascii="Times New Roman" w:hAnsi="Times New Roman" w:cs="Times New Roman"/>
        </w:rPr>
        <w:t>eurial consumption communities)</w:t>
      </w:r>
      <w:r w:rsidR="008B6232" w:rsidRPr="0036191C">
        <w:rPr>
          <w:rFonts w:ascii="Times New Roman" w:hAnsi="Times New Roman" w:cs="Times New Roman"/>
        </w:rPr>
        <w:t xml:space="preserve"> by uncovering</w:t>
      </w:r>
      <w:r w:rsidR="000513F3" w:rsidRPr="0036191C">
        <w:rPr>
          <w:rFonts w:ascii="Times New Roman" w:hAnsi="Times New Roman" w:cs="Times New Roman"/>
        </w:rPr>
        <w:t xml:space="preserve"> the structural elements </w:t>
      </w:r>
      <w:r w:rsidR="00BD40DF" w:rsidRPr="0036191C">
        <w:rPr>
          <w:rFonts w:ascii="Times New Roman" w:hAnsi="Times New Roman" w:cs="Times New Roman"/>
        </w:rPr>
        <w:t xml:space="preserve">that operate at </w:t>
      </w:r>
      <w:r w:rsidR="00785413" w:rsidRPr="0036191C">
        <w:rPr>
          <w:rFonts w:ascii="Times New Roman" w:hAnsi="Times New Roman" w:cs="Times New Roman"/>
        </w:rPr>
        <w:t>a</w:t>
      </w:r>
      <w:r w:rsidR="00BD40DF" w:rsidRPr="0036191C">
        <w:rPr>
          <w:rFonts w:ascii="Times New Roman" w:hAnsi="Times New Roman" w:cs="Times New Roman"/>
        </w:rPr>
        <w:t xml:space="preserve"> field level and</w:t>
      </w:r>
      <w:r w:rsidR="000513F3" w:rsidRPr="0036191C">
        <w:rPr>
          <w:rFonts w:ascii="Times New Roman" w:hAnsi="Times New Roman" w:cs="Times New Roman"/>
        </w:rPr>
        <w:t xml:space="preserve"> influence the </w:t>
      </w:r>
      <w:r w:rsidR="008B6232" w:rsidRPr="0036191C">
        <w:rPr>
          <w:rFonts w:ascii="Times New Roman" w:hAnsi="Times New Roman" w:cs="Times New Roman"/>
        </w:rPr>
        <w:t xml:space="preserve">consumption-driven </w:t>
      </w:r>
      <w:r w:rsidR="000513F3" w:rsidRPr="0036191C">
        <w:rPr>
          <w:rFonts w:ascii="Times New Roman" w:hAnsi="Times New Roman" w:cs="Times New Roman"/>
        </w:rPr>
        <w:t xml:space="preserve">entrepreneurial </w:t>
      </w:r>
      <w:r w:rsidR="008C3638">
        <w:rPr>
          <w:rFonts w:ascii="Times New Roman" w:hAnsi="Times New Roman" w:cs="Times New Roman"/>
        </w:rPr>
        <w:t>journey</w:t>
      </w:r>
      <w:r w:rsidR="008B6232" w:rsidRPr="0036191C">
        <w:rPr>
          <w:rFonts w:ascii="Times New Roman" w:hAnsi="Times New Roman" w:cs="Times New Roman"/>
        </w:rPr>
        <w:t>.</w:t>
      </w:r>
      <w:r w:rsidR="000513F3" w:rsidRPr="0036191C">
        <w:rPr>
          <w:rFonts w:ascii="Times New Roman" w:hAnsi="Times New Roman" w:cs="Times New Roman"/>
        </w:rPr>
        <w:t xml:space="preserve"> </w:t>
      </w:r>
      <w:r w:rsidR="00BB4044" w:rsidRPr="0036191C">
        <w:rPr>
          <w:rFonts w:ascii="Times New Roman" w:hAnsi="Times New Roman" w:cs="Times New Roman"/>
        </w:rPr>
        <w:t xml:space="preserve">To paraphrase Drakopoulou Dodd </w:t>
      </w:r>
      <w:r w:rsidR="00BB4044" w:rsidRPr="00CB5DAE">
        <w:rPr>
          <w:rFonts w:ascii="Times New Roman" w:hAnsi="Times New Roman" w:cs="Times New Roman"/>
          <w:i/>
        </w:rPr>
        <w:t>et al.</w:t>
      </w:r>
      <w:r w:rsidR="00BB4044" w:rsidRPr="0036191C">
        <w:rPr>
          <w:rFonts w:ascii="Times New Roman" w:hAnsi="Times New Roman" w:cs="Times New Roman"/>
        </w:rPr>
        <w:t xml:space="preserve"> (2016), a</w:t>
      </w:r>
      <w:r w:rsidR="008B6232" w:rsidRPr="0036191C">
        <w:rPr>
          <w:rFonts w:ascii="Times New Roman" w:hAnsi="Times New Roman" w:cs="Times New Roman"/>
        </w:rPr>
        <w:t xml:space="preserve">dopting a </w:t>
      </w:r>
      <w:r w:rsidR="00FE61BC">
        <w:rPr>
          <w:rFonts w:ascii="Times New Roman" w:hAnsi="Times New Roman" w:cs="Times New Roman"/>
        </w:rPr>
        <w:t>Bourdieuan</w:t>
      </w:r>
      <w:r w:rsidR="008B6232" w:rsidRPr="0036191C">
        <w:rPr>
          <w:rFonts w:ascii="Times New Roman" w:hAnsi="Times New Roman" w:cs="Times New Roman"/>
        </w:rPr>
        <w:t xml:space="preserve"> perspective allow</w:t>
      </w:r>
      <w:r w:rsidR="00AD305B">
        <w:rPr>
          <w:rFonts w:ascii="Times New Roman" w:hAnsi="Times New Roman" w:cs="Times New Roman"/>
        </w:rPr>
        <w:t>s</w:t>
      </w:r>
      <w:r w:rsidR="008B6232" w:rsidRPr="0036191C">
        <w:rPr>
          <w:rFonts w:ascii="Times New Roman" w:hAnsi="Times New Roman" w:cs="Times New Roman"/>
        </w:rPr>
        <w:t xml:space="preserve"> us to uncover the </w:t>
      </w:r>
      <w:r w:rsidRPr="0036191C">
        <w:rPr>
          <w:rFonts w:ascii="Times New Roman" w:hAnsi="Times New Roman" w:cs="Times New Roman"/>
        </w:rPr>
        <w:t>structures and</w:t>
      </w:r>
      <w:r w:rsidR="00BB4044" w:rsidRPr="0036191C">
        <w:rPr>
          <w:rFonts w:ascii="Times New Roman" w:hAnsi="Times New Roman" w:cs="Times New Roman"/>
        </w:rPr>
        <w:t xml:space="preserve"> the connections between individuals </w:t>
      </w:r>
      <w:r w:rsidRPr="0036191C">
        <w:rPr>
          <w:rFonts w:ascii="Times New Roman" w:hAnsi="Times New Roman" w:cs="Times New Roman"/>
        </w:rPr>
        <w:t>(field);</w:t>
      </w:r>
      <w:r w:rsidR="00BB4044" w:rsidRPr="0036191C">
        <w:rPr>
          <w:rFonts w:ascii="Times New Roman" w:hAnsi="Times New Roman" w:cs="Times New Roman"/>
        </w:rPr>
        <w:t xml:space="preserve"> the</w:t>
      </w:r>
      <w:r w:rsidRPr="0036191C">
        <w:rPr>
          <w:rFonts w:ascii="Times New Roman" w:hAnsi="Times New Roman" w:cs="Times New Roman"/>
        </w:rPr>
        <w:t xml:space="preserve"> social norms, beliefs,</w:t>
      </w:r>
      <w:r w:rsidR="00BB4044" w:rsidRPr="0036191C">
        <w:rPr>
          <w:rFonts w:ascii="Times New Roman" w:hAnsi="Times New Roman" w:cs="Times New Roman"/>
        </w:rPr>
        <w:t xml:space="preserve"> and motivations of </w:t>
      </w:r>
      <w:r w:rsidRPr="0036191C">
        <w:rPr>
          <w:rFonts w:ascii="Times New Roman" w:hAnsi="Times New Roman" w:cs="Times New Roman"/>
        </w:rPr>
        <w:t>the indie music field (habitus);</w:t>
      </w:r>
      <w:r w:rsidR="00BB4044" w:rsidRPr="0036191C">
        <w:rPr>
          <w:rFonts w:ascii="Times New Roman" w:hAnsi="Times New Roman" w:cs="Times New Roman"/>
        </w:rPr>
        <w:t xml:space="preserve"> and the resources accumulated and exchanged </w:t>
      </w:r>
      <w:r w:rsidR="00BD40DF" w:rsidRPr="0036191C">
        <w:rPr>
          <w:rFonts w:ascii="Times New Roman" w:hAnsi="Times New Roman" w:cs="Times New Roman"/>
        </w:rPr>
        <w:t xml:space="preserve">by field members </w:t>
      </w:r>
      <w:r w:rsidR="00BB4044" w:rsidRPr="0036191C">
        <w:rPr>
          <w:rFonts w:ascii="Times New Roman" w:hAnsi="Times New Roman" w:cs="Times New Roman"/>
        </w:rPr>
        <w:t>(capital)</w:t>
      </w:r>
      <w:r w:rsidR="008B6232" w:rsidRPr="0036191C">
        <w:rPr>
          <w:rFonts w:ascii="Times New Roman" w:hAnsi="Times New Roman" w:cs="Times New Roman"/>
        </w:rPr>
        <w:t>.</w:t>
      </w:r>
      <w:r w:rsidR="00BD40DF" w:rsidRPr="0036191C">
        <w:rPr>
          <w:rFonts w:ascii="Times New Roman" w:hAnsi="Times New Roman" w:cs="Times New Roman"/>
        </w:rPr>
        <w:t xml:space="preserve"> </w:t>
      </w:r>
    </w:p>
    <w:p w14:paraId="688D04D7" w14:textId="77777777" w:rsidR="00302D7E" w:rsidRDefault="00302D7E" w:rsidP="00A818FB">
      <w:pPr>
        <w:spacing w:line="480" w:lineRule="auto"/>
        <w:jc w:val="both"/>
        <w:rPr>
          <w:rFonts w:ascii="Times New Roman" w:hAnsi="Times New Roman" w:cs="Times New Roman"/>
          <w:i/>
        </w:rPr>
      </w:pPr>
    </w:p>
    <w:p w14:paraId="4013479D" w14:textId="77777777" w:rsidR="00866FA1" w:rsidRPr="0036191C" w:rsidRDefault="00F967BF" w:rsidP="00A818FB">
      <w:pPr>
        <w:spacing w:line="480" w:lineRule="auto"/>
        <w:jc w:val="both"/>
        <w:rPr>
          <w:rFonts w:ascii="Times New Roman" w:hAnsi="Times New Roman" w:cs="Times New Roman"/>
          <w:i/>
        </w:rPr>
      </w:pPr>
      <w:r w:rsidRPr="0036191C">
        <w:rPr>
          <w:rFonts w:ascii="Times New Roman" w:hAnsi="Times New Roman" w:cs="Times New Roman"/>
          <w:i/>
        </w:rPr>
        <w:t>Practical</w:t>
      </w:r>
      <w:r w:rsidR="00866FA1" w:rsidRPr="0036191C">
        <w:rPr>
          <w:rFonts w:ascii="Times New Roman" w:hAnsi="Times New Roman" w:cs="Times New Roman"/>
          <w:i/>
        </w:rPr>
        <w:t xml:space="preserve"> implications</w:t>
      </w:r>
    </w:p>
    <w:p w14:paraId="3EAF2774" w14:textId="2EB2F974" w:rsidR="004A532C" w:rsidRPr="0036191C" w:rsidRDefault="00BF75FE" w:rsidP="00A83170">
      <w:pPr>
        <w:pStyle w:val="ListParagraph"/>
        <w:spacing w:line="480" w:lineRule="auto"/>
        <w:ind w:left="0" w:firstLine="720"/>
        <w:jc w:val="both"/>
        <w:rPr>
          <w:rFonts w:ascii="Times New Roman" w:hAnsi="Times New Roman" w:cs="Times New Roman"/>
        </w:rPr>
      </w:pPr>
      <w:r w:rsidRPr="0036191C">
        <w:rPr>
          <w:rFonts w:ascii="Times New Roman" w:hAnsi="Times New Roman" w:cs="Times New Roman"/>
        </w:rPr>
        <w:t>The cultural and creative industries represent one of the most rapid</w:t>
      </w:r>
      <w:r w:rsidR="000027D1" w:rsidRPr="0036191C">
        <w:rPr>
          <w:rFonts w:ascii="Times New Roman" w:hAnsi="Times New Roman" w:cs="Times New Roman"/>
        </w:rPr>
        <w:t>ly</w:t>
      </w:r>
      <w:r w:rsidRPr="0036191C">
        <w:rPr>
          <w:rFonts w:ascii="Times New Roman" w:hAnsi="Times New Roman" w:cs="Times New Roman"/>
        </w:rPr>
        <w:t xml:space="preserve"> growing economic sectors</w:t>
      </w:r>
      <w:r w:rsidR="00A83170" w:rsidRPr="0036191C">
        <w:rPr>
          <w:rFonts w:ascii="Times New Roman" w:hAnsi="Times New Roman" w:cs="Times New Roman"/>
        </w:rPr>
        <w:t xml:space="preserve"> worldwide</w:t>
      </w:r>
      <w:r w:rsidRPr="0036191C">
        <w:rPr>
          <w:rFonts w:ascii="Times New Roman" w:hAnsi="Times New Roman" w:cs="Times New Roman"/>
        </w:rPr>
        <w:t xml:space="preserve"> (Chen, Chang, </w:t>
      </w:r>
      <w:r w:rsidR="00C51079" w:rsidRPr="0036191C">
        <w:rPr>
          <w:rFonts w:ascii="Times New Roman" w:hAnsi="Times New Roman" w:cs="Times New Roman"/>
        </w:rPr>
        <w:t>and</w:t>
      </w:r>
      <w:r w:rsidRPr="0036191C">
        <w:rPr>
          <w:rFonts w:ascii="Times New Roman" w:hAnsi="Times New Roman" w:cs="Times New Roman"/>
        </w:rPr>
        <w:t xml:space="preserve"> Lee, 2015</w:t>
      </w:r>
      <w:r w:rsidR="00A83170" w:rsidRPr="0036191C">
        <w:rPr>
          <w:rFonts w:ascii="Times New Roman" w:hAnsi="Times New Roman" w:cs="Times New Roman"/>
        </w:rPr>
        <w:t xml:space="preserve">) and a </w:t>
      </w:r>
      <w:r w:rsidR="000653A7" w:rsidRPr="0036191C">
        <w:rPr>
          <w:rFonts w:ascii="Times New Roman" w:hAnsi="Times New Roman" w:cs="Times New Roman"/>
        </w:rPr>
        <w:t xml:space="preserve">plethora of studies </w:t>
      </w:r>
      <w:r w:rsidRPr="0036191C">
        <w:rPr>
          <w:rFonts w:ascii="Times New Roman" w:hAnsi="Times New Roman" w:cs="Times New Roman"/>
        </w:rPr>
        <w:t>illustrate the</w:t>
      </w:r>
      <w:r w:rsidR="000653A7" w:rsidRPr="0036191C">
        <w:rPr>
          <w:rFonts w:ascii="Times New Roman" w:hAnsi="Times New Roman" w:cs="Times New Roman"/>
        </w:rPr>
        <w:t>ir</w:t>
      </w:r>
      <w:r w:rsidRPr="0036191C">
        <w:rPr>
          <w:rFonts w:ascii="Times New Roman" w:hAnsi="Times New Roman" w:cs="Times New Roman"/>
        </w:rPr>
        <w:t xml:space="preserve"> increasing </w:t>
      </w:r>
      <w:r w:rsidR="00CD0621">
        <w:rPr>
          <w:rFonts w:ascii="Times New Roman" w:hAnsi="Times New Roman" w:cs="Times New Roman"/>
        </w:rPr>
        <w:t>significance</w:t>
      </w:r>
      <w:r w:rsidR="00CD0621" w:rsidRPr="0036191C">
        <w:rPr>
          <w:rFonts w:ascii="Times New Roman" w:hAnsi="Times New Roman" w:cs="Times New Roman"/>
        </w:rPr>
        <w:t xml:space="preserve"> </w:t>
      </w:r>
      <w:r w:rsidR="00FF4972" w:rsidRPr="0036191C">
        <w:rPr>
          <w:rFonts w:ascii="Times New Roman" w:hAnsi="Times New Roman" w:cs="Times New Roman"/>
        </w:rPr>
        <w:t xml:space="preserve">in </w:t>
      </w:r>
      <w:r w:rsidR="003E2B14" w:rsidRPr="0036191C">
        <w:rPr>
          <w:rFonts w:ascii="Times New Roman" w:hAnsi="Times New Roman" w:cs="Times New Roman"/>
        </w:rPr>
        <w:t xml:space="preserve">shaping the </w:t>
      </w:r>
      <w:r w:rsidR="00FF4972" w:rsidRPr="0036191C">
        <w:rPr>
          <w:rFonts w:ascii="Times New Roman" w:hAnsi="Times New Roman" w:cs="Times New Roman"/>
        </w:rPr>
        <w:t xml:space="preserve">global economy and </w:t>
      </w:r>
      <w:r w:rsidRPr="0036191C">
        <w:rPr>
          <w:rFonts w:ascii="Times New Roman" w:hAnsi="Times New Roman" w:cs="Times New Roman"/>
        </w:rPr>
        <w:t xml:space="preserve">cultural production </w:t>
      </w:r>
      <w:r w:rsidR="00FF4972" w:rsidRPr="0036191C">
        <w:rPr>
          <w:rFonts w:ascii="Times New Roman" w:hAnsi="Times New Roman" w:cs="Times New Roman"/>
        </w:rPr>
        <w:t xml:space="preserve">(Chen, Chang </w:t>
      </w:r>
      <w:r w:rsidR="00C51079" w:rsidRPr="0036191C">
        <w:rPr>
          <w:rFonts w:ascii="Times New Roman" w:hAnsi="Times New Roman" w:cs="Times New Roman"/>
        </w:rPr>
        <w:t>and</w:t>
      </w:r>
      <w:r w:rsidR="00FF4972" w:rsidRPr="0036191C">
        <w:rPr>
          <w:rFonts w:ascii="Times New Roman" w:hAnsi="Times New Roman" w:cs="Times New Roman"/>
        </w:rPr>
        <w:t xml:space="preserve"> Lo, 2015; </w:t>
      </w:r>
      <w:r w:rsidR="00FF4972" w:rsidRPr="0036191C">
        <w:rPr>
          <w:rFonts w:ascii="Times New Roman" w:hAnsi="Times New Roman" w:cs="Times New Roman" w:hint="eastAsia"/>
        </w:rPr>
        <w:t xml:space="preserve">Piergiovanni, Carree, </w:t>
      </w:r>
      <w:r w:rsidR="00C51079" w:rsidRPr="0036191C">
        <w:rPr>
          <w:rFonts w:ascii="Times New Roman" w:hAnsi="Times New Roman" w:cs="Times New Roman"/>
        </w:rPr>
        <w:t>an</w:t>
      </w:r>
      <w:r w:rsidR="00C51079" w:rsidRPr="0036191C">
        <w:rPr>
          <w:rFonts w:ascii="Times New Roman" w:hAnsi="Times New Roman" w:cs="Times New Roman" w:hint="eastAsia"/>
        </w:rPr>
        <w:t>d</w:t>
      </w:r>
      <w:r w:rsidR="00FF4972" w:rsidRPr="0036191C">
        <w:rPr>
          <w:rFonts w:ascii="Times New Roman" w:hAnsi="Times New Roman" w:cs="Times New Roman" w:hint="eastAsia"/>
        </w:rPr>
        <w:t xml:space="preserve"> Santarelli, 2012</w:t>
      </w:r>
      <w:r w:rsidR="00FF4972" w:rsidRPr="0036191C">
        <w:rPr>
          <w:rFonts w:ascii="Times New Roman" w:hAnsi="Times New Roman" w:cs="Times New Roman"/>
        </w:rPr>
        <w:t xml:space="preserve">). </w:t>
      </w:r>
      <w:r w:rsidR="00A83170" w:rsidRPr="0036191C">
        <w:rPr>
          <w:rFonts w:ascii="Times New Roman" w:hAnsi="Times New Roman" w:cs="Times New Roman"/>
        </w:rPr>
        <w:t>D</w:t>
      </w:r>
      <w:r w:rsidR="00FF4972" w:rsidRPr="0036191C">
        <w:rPr>
          <w:rFonts w:ascii="Times New Roman" w:hAnsi="Times New Roman" w:cs="Times New Roman"/>
        </w:rPr>
        <w:t xml:space="preserve">espite </w:t>
      </w:r>
      <w:r w:rsidR="00F967BF" w:rsidRPr="0036191C">
        <w:rPr>
          <w:rFonts w:ascii="Times New Roman" w:hAnsi="Times New Roman" w:cs="Times New Roman"/>
        </w:rPr>
        <w:t>the</w:t>
      </w:r>
      <w:r w:rsidR="00FF4972" w:rsidRPr="0036191C">
        <w:rPr>
          <w:rFonts w:ascii="Times New Roman" w:hAnsi="Times New Roman" w:cs="Times New Roman"/>
        </w:rPr>
        <w:t xml:space="preserve"> growing importance</w:t>
      </w:r>
      <w:r w:rsidR="00F967BF" w:rsidRPr="0036191C">
        <w:rPr>
          <w:rFonts w:ascii="Times New Roman" w:hAnsi="Times New Roman" w:cs="Times New Roman"/>
        </w:rPr>
        <w:t xml:space="preserve"> of indie music </w:t>
      </w:r>
      <w:r w:rsidR="003E2B14" w:rsidRPr="0036191C">
        <w:rPr>
          <w:rFonts w:ascii="Times New Roman" w:hAnsi="Times New Roman" w:cs="Times New Roman"/>
        </w:rPr>
        <w:t>within the cultural sphere</w:t>
      </w:r>
      <w:r w:rsidR="00FF4972" w:rsidRPr="0036191C">
        <w:rPr>
          <w:rFonts w:ascii="Times New Roman" w:hAnsi="Times New Roman" w:cs="Times New Roman"/>
        </w:rPr>
        <w:t xml:space="preserve"> and its contribution towards job creation</w:t>
      </w:r>
      <w:r w:rsidR="00F967BF" w:rsidRPr="0036191C">
        <w:rPr>
          <w:rFonts w:ascii="Times New Roman" w:hAnsi="Times New Roman" w:cs="Times New Roman"/>
        </w:rPr>
        <w:t xml:space="preserve"> (Oakes, 2009), entrepreneur</w:t>
      </w:r>
      <w:r w:rsidR="00A83170" w:rsidRPr="0036191C">
        <w:rPr>
          <w:rFonts w:ascii="Times New Roman" w:hAnsi="Times New Roman" w:cs="Times New Roman"/>
        </w:rPr>
        <w:t>ial</w:t>
      </w:r>
      <w:r w:rsidR="00F967BF" w:rsidRPr="0036191C">
        <w:rPr>
          <w:rFonts w:ascii="Times New Roman" w:hAnsi="Times New Roman" w:cs="Times New Roman"/>
        </w:rPr>
        <w:t xml:space="preserve"> </w:t>
      </w:r>
      <w:r w:rsidR="0088682F" w:rsidRPr="0036191C">
        <w:rPr>
          <w:rFonts w:ascii="Times New Roman" w:hAnsi="Times New Roman" w:cs="Times New Roman"/>
        </w:rPr>
        <w:t>endeavours</w:t>
      </w:r>
      <w:r w:rsidR="00F967BF" w:rsidRPr="0036191C">
        <w:rPr>
          <w:rFonts w:ascii="Times New Roman" w:hAnsi="Times New Roman" w:cs="Times New Roman"/>
        </w:rPr>
        <w:t xml:space="preserve"> </w:t>
      </w:r>
      <w:r w:rsidR="00CD0621">
        <w:rPr>
          <w:rFonts w:ascii="Times New Roman" w:hAnsi="Times New Roman" w:cs="Times New Roman"/>
        </w:rPr>
        <w:t>within the</w:t>
      </w:r>
      <w:r w:rsidR="00CD0621" w:rsidRPr="0036191C">
        <w:rPr>
          <w:rFonts w:ascii="Times New Roman" w:hAnsi="Times New Roman" w:cs="Times New Roman"/>
        </w:rPr>
        <w:t xml:space="preserve"> </w:t>
      </w:r>
      <w:r w:rsidR="00F967BF" w:rsidRPr="0036191C">
        <w:rPr>
          <w:rFonts w:ascii="Times New Roman" w:hAnsi="Times New Roman" w:cs="Times New Roman"/>
        </w:rPr>
        <w:t xml:space="preserve">indie music </w:t>
      </w:r>
      <w:r w:rsidR="00CD0621">
        <w:rPr>
          <w:rFonts w:ascii="Times New Roman" w:hAnsi="Times New Roman" w:cs="Times New Roman"/>
        </w:rPr>
        <w:t xml:space="preserve">industry </w:t>
      </w:r>
      <w:r w:rsidR="00F967BF" w:rsidRPr="0036191C">
        <w:rPr>
          <w:rFonts w:ascii="Times New Roman" w:hAnsi="Times New Roman" w:cs="Times New Roman"/>
        </w:rPr>
        <w:t xml:space="preserve">are still under-researched. Our study allows us to provide some </w:t>
      </w:r>
      <w:r w:rsidR="003E2B14" w:rsidRPr="0036191C">
        <w:rPr>
          <w:rFonts w:ascii="Times New Roman" w:hAnsi="Times New Roman" w:cs="Times New Roman"/>
        </w:rPr>
        <w:t xml:space="preserve">initial </w:t>
      </w:r>
      <w:r w:rsidR="00F967BF" w:rsidRPr="0036191C">
        <w:rPr>
          <w:rFonts w:ascii="Times New Roman" w:hAnsi="Times New Roman" w:cs="Times New Roman"/>
        </w:rPr>
        <w:t xml:space="preserve">practical recommendations for entrepreneurs who are interested in </w:t>
      </w:r>
      <w:r w:rsidR="00A6568F">
        <w:rPr>
          <w:rFonts w:ascii="Times New Roman" w:hAnsi="Times New Roman" w:cs="Times New Roman"/>
        </w:rPr>
        <w:t>turning</w:t>
      </w:r>
      <w:r w:rsidR="00A6568F" w:rsidRPr="0036191C">
        <w:rPr>
          <w:rFonts w:ascii="Times New Roman" w:hAnsi="Times New Roman" w:cs="Times New Roman"/>
        </w:rPr>
        <w:t xml:space="preserve"> </w:t>
      </w:r>
      <w:r w:rsidR="00F967BF" w:rsidRPr="0036191C">
        <w:rPr>
          <w:rFonts w:ascii="Times New Roman" w:hAnsi="Times New Roman" w:cs="Times New Roman"/>
        </w:rPr>
        <w:t>their passion into a business opportunity.</w:t>
      </w:r>
      <w:r w:rsidR="00036ED3" w:rsidRPr="0036191C">
        <w:rPr>
          <w:rFonts w:ascii="Times New Roman" w:hAnsi="Times New Roman" w:cs="Times New Roman"/>
        </w:rPr>
        <w:t xml:space="preserve"> </w:t>
      </w:r>
      <w:r w:rsidR="008F3322" w:rsidRPr="0036191C">
        <w:rPr>
          <w:rFonts w:ascii="Times New Roman" w:hAnsi="Times New Roman" w:cs="Times New Roman"/>
        </w:rPr>
        <w:t>First, we do not suggest that entrepreneurs cannot accumulate field-specific capital from strictly professionali</w:t>
      </w:r>
      <w:r w:rsidR="00661F8D">
        <w:rPr>
          <w:rFonts w:ascii="Times New Roman" w:hAnsi="Times New Roman" w:cs="Times New Roman"/>
        </w:rPr>
        <w:t>s</w:t>
      </w:r>
      <w:r w:rsidR="008F3322" w:rsidRPr="0036191C">
        <w:rPr>
          <w:rFonts w:ascii="Times New Roman" w:hAnsi="Times New Roman" w:cs="Times New Roman"/>
        </w:rPr>
        <w:t>ed activities</w:t>
      </w:r>
      <w:r w:rsidR="00B60913">
        <w:rPr>
          <w:rFonts w:ascii="Times New Roman" w:hAnsi="Times New Roman" w:cs="Times New Roman"/>
        </w:rPr>
        <w:t>.</w:t>
      </w:r>
      <w:r w:rsidR="00A6568F">
        <w:rPr>
          <w:rFonts w:ascii="Times New Roman" w:hAnsi="Times New Roman" w:cs="Times New Roman"/>
        </w:rPr>
        <w:t xml:space="preserve"> </w:t>
      </w:r>
      <w:r w:rsidR="00CD0621">
        <w:rPr>
          <w:rFonts w:ascii="Times New Roman" w:hAnsi="Times New Roman" w:cs="Times New Roman"/>
        </w:rPr>
        <w:t>Nevertheless</w:t>
      </w:r>
      <w:r w:rsidR="00B60913">
        <w:rPr>
          <w:rFonts w:ascii="Times New Roman" w:hAnsi="Times New Roman" w:cs="Times New Roman"/>
        </w:rPr>
        <w:t xml:space="preserve">, we </w:t>
      </w:r>
      <w:r w:rsidR="002E22C2">
        <w:rPr>
          <w:rFonts w:ascii="Times New Roman" w:hAnsi="Times New Roman" w:cs="Times New Roman"/>
        </w:rPr>
        <w:t>illustrate how</w:t>
      </w:r>
      <w:r w:rsidR="008F3322" w:rsidRPr="0036191C">
        <w:rPr>
          <w:rFonts w:ascii="Times New Roman" w:hAnsi="Times New Roman" w:cs="Times New Roman"/>
        </w:rPr>
        <w:t xml:space="preserve"> membership in </w:t>
      </w:r>
      <w:r w:rsidR="00A6568F">
        <w:rPr>
          <w:rFonts w:ascii="Times New Roman" w:hAnsi="Times New Roman" w:cs="Times New Roman"/>
        </w:rPr>
        <w:t>a</w:t>
      </w:r>
      <w:r w:rsidR="00A6568F" w:rsidRPr="0036191C">
        <w:rPr>
          <w:rFonts w:ascii="Times New Roman" w:hAnsi="Times New Roman" w:cs="Times New Roman"/>
        </w:rPr>
        <w:t xml:space="preserve"> </w:t>
      </w:r>
      <w:r w:rsidR="008F3322" w:rsidRPr="0036191C">
        <w:rPr>
          <w:rFonts w:ascii="Times New Roman" w:hAnsi="Times New Roman" w:cs="Times New Roman"/>
        </w:rPr>
        <w:t>field</w:t>
      </w:r>
      <w:r w:rsidR="00D70875" w:rsidRPr="0036191C">
        <w:rPr>
          <w:rFonts w:ascii="Times New Roman" w:hAnsi="Times New Roman" w:cs="Times New Roman"/>
        </w:rPr>
        <w:t xml:space="preserve"> (initially as </w:t>
      </w:r>
      <w:r w:rsidR="00A6568F">
        <w:rPr>
          <w:rFonts w:ascii="Times New Roman" w:hAnsi="Times New Roman" w:cs="Times New Roman"/>
        </w:rPr>
        <w:t xml:space="preserve">a </w:t>
      </w:r>
      <w:r w:rsidR="00D70875" w:rsidRPr="0036191C">
        <w:rPr>
          <w:rFonts w:ascii="Times New Roman" w:hAnsi="Times New Roman" w:cs="Times New Roman"/>
        </w:rPr>
        <w:t>consumer)</w:t>
      </w:r>
      <w:r w:rsidR="008F3322" w:rsidRPr="0036191C">
        <w:rPr>
          <w:rFonts w:ascii="Times New Roman" w:hAnsi="Times New Roman" w:cs="Times New Roman"/>
        </w:rPr>
        <w:t xml:space="preserve"> can be a source of skills, competences and community for entrepreneurs (e.g.</w:t>
      </w:r>
      <w:r w:rsidR="00A6568F">
        <w:rPr>
          <w:rFonts w:ascii="Times New Roman" w:hAnsi="Times New Roman" w:cs="Times New Roman"/>
        </w:rPr>
        <w:t>,</w:t>
      </w:r>
      <w:r w:rsidR="008F3322" w:rsidRPr="0036191C">
        <w:rPr>
          <w:rFonts w:ascii="Times New Roman" w:hAnsi="Times New Roman" w:cs="Times New Roman"/>
        </w:rPr>
        <w:t xml:space="preserve"> Goulding </w:t>
      </w:r>
      <w:r w:rsidR="00C51079" w:rsidRPr="0036191C">
        <w:rPr>
          <w:rFonts w:ascii="Times New Roman" w:hAnsi="Times New Roman" w:cs="Times New Roman"/>
        </w:rPr>
        <w:t>and</w:t>
      </w:r>
      <w:r w:rsidR="008F3322" w:rsidRPr="0036191C">
        <w:rPr>
          <w:rFonts w:ascii="Times New Roman" w:hAnsi="Times New Roman" w:cs="Times New Roman"/>
        </w:rPr>
        <w:t xml:space="preserve"> Saren, 2007; Martin </w:t>
      </w:r>
      <w:r w:rsidR="00C51079" w:rsidRPr="0036191C">
        <w:rPr>
          <w:rFonts w:ascii="Times New Roman" w:hAnsi="Times New Roman" w:cs="Times New Roman"/>
        </w:rPr>
        <w:t>and</w:t>
      </w:r>
      <w:r w:rsidR="008F3322" w:rsidRPr="0036191C">
        <w:rPr>
          <w:rFonts w:ascii="Times New Roman" w:hAnsi="Times New Roman" w:cs="Times New Roman"/>
        </w:rPr>
        <w:t xml:space="preserve"> Schouten, 2014). </w:t>
      </w:r>
      <w:r w:rsidR="00A83170" w:rsidRPr="0036191C">
        <w:rPr>
          <w:rFonts w:ascii="Times New Roman" w:hAnsi="Times New Roman" w:cs="Times New Roman"/>
        </w:rPr>
        <w:t>In</w:t>
      </w:r>
      <w:r w:rsidR="008F3322" w:rsidRPr="0036191C">
        <w:rPr>
          <w:rFonts w:ascii="Times New Roman" w:hAnsi="Times New Roman" w:cs="Times New Roman"/>
        </w:rPr>
        <w:t xml:space="preserve"> doing so, entrepreneurs </w:t>
      </w:r>
      <w:r w:rsidR="00BD40DF" w:rsidRPr="0036191C">
        <w:rPr>
          <w:rFonts w:ascii="Times New Roman" w:hAnsi="Times New Roman" w:cs="Times New Roman"/>
        </w:rPr>
        <w:t xml:space="preserve">can </w:t>
      </w:r>
      <w:r w:rsidR="00A83170" w:rsidRPr="0036191C">
        <w:rPr>
          <w:rFonts w:ascii="Times New Roman" w:hAnsi="Times New Roman" w:cs="Times New Roman"/>
        </w:rPr>
        <w:t>benefit</w:t>
      </w:r>
      <w:r w:rsidR="008F3322" w:rsidRPr="0036191C">
        <w:rPr>
          <w:rFonts w:ascii="Times New Roman" w:hAnsi="Times New Roman" w:cs="Times New Roman"/>
        </w:rPr>
        <w:t xml:space="preserve"> </w:t>
      </w:r>
      <w:r w:rsidR="00A83170" w:rsidRPr="0036191C">
        <w:rPr>
          <w:rFonts w:ascii="Times New Roman" w:hAnsi="Times New Roman" w:cs="Times New Roman"/>
        </w:rPr>
        <w:t>from</w:t>
      </w:r>
      <w:r w:rsidR="008F3322" w:rsidRPr="0036191C">
        <w:rPr>
          <w:rFonts w:ascii="Times New Roman" w:hAnsi="Times New Roman" w:cs="Times New Roman"/>
        </w:rPr>
        <w:t xml:space="preserve"> mobili</w:t>
      </w:r>
      <w:r w:rsidR="00A6568F">
        <w:rPr>
          <w:rFonts w:ascii="Times New Roman" w:hAnsi="Times New Roman" w:cs="Times New Roman"/>
        </w:rPr>
        <w:t>s</w:t>
      </w:r>
      <w:r w:rsidR="008F3322" w:rsidRPr="0036191C">
        <w:rPr>
          <w:rFonts w:ascii="Times New Roman" w:hAnsi="Times New Roman" w:cs="Times New Roman"/>
        </w:rPr>
        <w:t xml:space="preserve">ing and converting different forms of non-material </w:t>
      </w:r>
      <w:r w:rsidR="00CD0621">
        <w:rPr>
          <w:rFonts w:ascii="Times New Roman" w:hAnsi="Times New Roman" w:cs="Times New Roman"/>
        </w:rPr>
        <w:t xml:space="preserve">and material </w:t>
      </w:r>
      <w:r w:rsidR="008F3322" w:rsidRPr="0036191C">
        <w:rPr>
          <w:rFonts w:ascii="Times New Roman" w:hAnsi="Times New Roman" w:cs="Times New Roman"/>
        </w:rPr>
        <w:t>field-specific capital</w:t>
      </w:r>
      <w:r w:rsidR="002B356A" w:rsidRPr="0036191C">
        <w:rPr>
          <w:rFonts w:ascii="Times New Roman" w:hAnsi="Times New Roman" w:cs="Times New Roman"/>
        </w:rPr>
        <w:t xml:space="preserve"> (Pret </w:t>
      </w:r>
      <w:r w:rsidR="002B356A" w:rsidRPr="0036191C">
        <w:rPr>
          <w:rFonts w:ascii="Times New Roman" w:hAnsi="Times New Roman" w:cs="Times New Roman"/>
          <w:i/>
        </w:rPr>
        <w:t>et al.</w:t>
      </w:r>
      <w:r w:rsidR="002B356A" w:rsidRPr="0036191C">
        <w:rPr>
          <w:rFonts w:ascii="Times New Roman" w:hAnsi="Times New Roman" w:cs="Times New Roman"/>
        </w:rPr>
        <w:t>, 2015; Scott, 2012)</w:t>
      </w:r>
      <w:r w:rsidR="008F3322" w:rsidRPr="0036191C">
        <w:rPr>
          <w:rFonts w:ascii="Times New Roman" w:hAnsi="Times New Roman" w:cs="Times New Roman"/>
        </w:rPr>
        <w:t>.</w:t>
      </w:r>
      <w:r w:rsidR="002B356A" w:rsidRPr="0036191C">
        <w:rPr>
          <w:rFonts w:ascii="Times New Roman" w:hAnsi="Times New Roman" w:cs="Times New Roman"/>
        </w:rPr>
        <w:t xml:space="preserve"> Our study </w:t>
      </w:r>
      <w:r w:rsidR="00A83170" w:rsidRPr="0036191C">
        <w:rPr>
          <w:rFonts w:ascii="Times New Roman" w:hAnsi="Times New Roman" w:cs="Times New Roman"/>
        </w:rPr>
        <w:t>also</w:t>
      </w:r>
      <w:r w:rsidR="002B356A" w:rsidRPr="0036191C">
        <w:rPr>
          <w:rFonts w:ascii="Times New Roman" w:hAnsi="Times New Roman" w:cs="Times New Roman"/>
        </w:rPr>
        <w:t xml:space="preserve"> </w:t>
      </w:r>
      <w:r w:rsidR="00A83170" w:rsidRPr="0036191C">
        <w:rPr>
          <w:rFonts w:ascii="Times New Roman" w:hAnsi="Times New Roman" w:cs="Times New Roman"/>
        </w:rPr>
        <w:t>reveals</w:t>
      </w:r>
      <w:r w:rsidR="002B356A" w:rsidRPr="0036191C">
        <w:rPr>
          <w:rFonts w:ascii="Times New Roman" w:hAnsi="Times New Roman" w:cs="Times New Roman"/>
        </w:rPr>
        <w:t xml:space="preserve"> that</w:t>
      </w:r>
      <w:r w:rsidR="00A83170" w:rsidRPr="0036191C">
        <w:rPr>
          <w:rFonts w:ascii="Times New Roman" w:hAnsi="Times New Roman" w:cs="Times New Roman"/>
        </w:rPr>
        <w:t>,</w:t>
      </w:r>
      <w:r w:rsidR="002B356A" w:rsidRPr="0036191C">
        <w:rPr>
          <w:rFonts w:ascii="Times New Roman" w:hAnsi="Times New Roman" w:cs="Times New Roman"/>
        </w:rPr>
        <w:t xml:space="preserve"> in order to acquire </w:t>
      </w:r>
      <w:r w:rsidR="00A6568F">
        <w:rPr>
          <w:rFonts w:ascii="Times New Roman" w:hAnsi="Times New Roman" w:cs="Times New Roman"/>
        </w:rPr>
        <w:t>entrepreneurial</w:t>
      </w:r>
      <w:r w:rsidR="00A6568F" w:rsidRPr="0036191C">
        <w:rPr>
          <w:rFonts w:ascii="Times New Roman" w:hAnsi="Times New Roman" w:cs="Times New Roman"/>
        </w:rPr>
        <w:t xml:space="preserve"> legitima</w:t>
      </w:r>
      <w:r w:rsidR="00A6568F">
        <w:rPr>
          <w:rFonts w:ascii="Times New Roman" w:hAnsi="Times New Roman" w:cs="Times New Roman"/>
        </w:rPr>
        <w:t>tion</w:t>
      </w:r>
      <w:r w:rsidR="002B356A" w:rsidRPr="0036191C">
        <w:rPr>
          <w:rFonts w:ascii="Times New Roman" w:hAnsi="Times New Roman" w:cs="Times New Roman"/>
        </w:rPr>
        <w:t xml:space="preserve">, nascent entrepreneurs </w:t>
      </w:r>
      <w:r w:rsidR="00955935" w:rsidRPr="0036191C">
        <w:rPr>
          <w:rFonts w:ascii="Times New Roman" w:hAnsi="Times New Roman" w:cs="Times New Roman"/>
        </w:rPr>
        <w:t xml:space="preserve">should strive to </w:t>
      </w:r>
      <w:r w:rsidR="00A6568F">
        <w:rPr>
          <w:rFonts w:ascii="Times New Roman" w:hAnsi="Times New Roman" w:cs="Times New Roman"/>
        </w:rPr>
        <w:t>gain</w:t>
      </w:r>
      <w:r w:rsidR="00A6568F" w:rsidRPr="0036191C">
        <w:rPr>
          <w:rFonts w:ascii="Times New Roman" w:hAnsi="Times New Roman" w:cs="Times New Roman"/>
        </w:rPr>
        <w:t xml:space="preserve"> </w:t>
      </w:r>
      <w:r w:rsidR="00955935" w:rsidRPr="0036191C">
        <w:rPr>
          <w:rFonts w:ascii="Times New Roman" w:hAnsi="Times New Roman" w:cs="Times New Roman"/>
        </w:rPr>
        <w:t xml:space="preserve">symbolic capital through </w:t>
      </w:r>
      <w:r w:rsidR="00A6568F" w:rsidRPr="0036191C">
        <w:rPr>
          <w:rFonts w:ascii="Times New Roman" w:hAnsi="Times New Roman" w:cs="Times New Roman"/>
          <w:iCs/>
        </w:rPr>
        <w:t>the approval, recognition and credit</w:t>
      </w:r>
      <w:r w:rsidR="00955935" w:rsidRPr="0036191C">
        <w:rPr>
          <w:rFonts w:ascii="Times New Roman" w:hAnsi="Times New Roman" w:cs="Times New Roman"/>
          <w:iCs/>
        </w:rPr>
        <w:t xml:space="preserve"> </w:t>
      </w:r>
      <w:r w:rsidR="00A6568F">
        <w:rPr>
          <w:rFonts w:ascii="Times New Roman" w:hAnsi="Times New Roman" w:cs="Times New Roman"/>
          <w:iCs/>
        </w:rPr>
        <w:t>from</w:t>
      </w:r>
      <w:r w:rsidR="00A6568F" w:rsidRPr="0036191C">
        <w:rPr>
          <w:rFonts w:ascii="Times New Roman" w:hAnsi="Times New Roman" w:cs="Times New Roman"/>
          <w:iCs/>
        </w:rPr>
        <w:t xml:space="preserve"> </w:t>
      </w:r>
      <w:r w:rsidR="00955935" w:rsidRPr="0036191C">
        <w:rPr>
          <w:rFonts w:ascii="Times New Roman" w:hAnsi="Times New Roman" w:cs="Times New Roman"/>
          <w:iCs/>
        </w:rPr>
        <w:t xml:space="preserve">members of </w:t>
      </w:r>
      <w:r w:rsidR="004A532C" w:rsidRPr="0036191C">
        <w:rPr>
          <w:rFonts w:ascii="Times New Roman" w:hAnsi="Times New Roman" w:cs="Times New Roman"/>
          <w:iCs/>
        </w:rPr>
        <w:t>the</w:t>
      </w:r>
      <w:r w:rsidR="00955935" w:rsidRPr="0036191C">
        <w:rPr>
          <w:rFonts w:ascii="Times New Roman" w:hAnsi="Times New Roman" w:cs="Times New Roman"/>
          <w:iCs/>
        </w:rPr>
        <w:t xml:space="preserve"> field. Our findings</w:t>
      </w:r>
      <w:r w:rsidR="00A83170" w:rsidRPr="0036191C">
        <w:rPr>
          <w:rFonts w:ascii="Times New Roman" w:hAnsi="Times New Roman" w:cs="Times New Roman"/>
          <w:iCs/>
        </w:rPr>
        <w:t xml:space="preserve"> empirically validate </w:t>
      </w:r>
      <w:r w:rsidR="00955935" w:rsidRPr="0036191C">
        <w:rPr>
          <w:rFonts w:ascii="Times New Roman" w:hAnsi="Times New Roman"/>
        </w:rPr>
        <w:t xml:space="preserve">that entrepreneurs can acquire symbolic capital and </w:t>
      </w:r>
      <w:r w:rsidR="00A83170" w:rsidRPr="0036191C">
        <w:rPr>
          <w:rFonts w:ascii="Times New Roman" w:hAnsi="Times New Roman"/>
        </w:rPr>
        <w:t>gain</w:t>
      </w:r>
      <w:r w:rsidR="00955935" w:rsidRPr="0036191C">
        <w:rPr>
          <w:rFonts w:ascii="Times New Roman" w:hAnsi="Times New Roman"/>
        </w:rPr>
        <w:t xml:space="preserve"> </w:t>
      </w:r>
      <w:r w:rsidR="00A6568F">
        <w:rPr>
          <w:rFonts w:ascii="Times New Roman" w:hAnsi="Times New Roman" w:cs="Times New Roman"/>
        </w:rPr>
        <w:t>entrepreneurial</w:t>
      </w:r>
      <w:r w:rsidR="00A6568F" w:rsidRPr="0036191C">
        <w:rPr>
          <w:rFonts w:ascii="Times New Roman" w:hAnsi="Times New Roman" w:cs="Times New Roman"/>
        </w:rPr>
        <w:t xml:space="preserve"> legitima</w:t>
      </w:r>
      <w:r w:rsidR="00A6568F">
        <w:rPr>
          <w:rFonts w:ascii="Times New Roman" w:hAnsi="Times New Roman" w:cs="Times New Roman"/>
        </w:rPr>
        <w:t xml:space="preserve">tion </w:t>
      </w:r>
      <w:r w:rsidR="00955935" w:rsidRPr="0036191C">
        <w:rPr>
          <w:rFonts w:ascii="Times New Roman" w:hAnsi="Times New Roman"/>
        </w:rPr>
        <w:t xml:space="preserve">by either </w:t>
      </w:r>
      <w:r w:rsidR="00A6568F">
        <w:rPr>
          <w:rFonts w:ascii="Times New Roman" w:hAnsi="Times New Roman"/>
        </w:rPr>
        <w:t>‘</w:t>
      </w:r>
      <w:r w:rsidR="00955935" w:rsidRPr="0036191C">
        <w:rPr>
          <w:rFonts w:ascii="Times New Roman" w:hAnsi="Times New Roman"/>
        </w:rPr>
        <w:t>fitting in</w:t>
      </w:r>
      <w:r w:rsidR="00A6568F">
        <w:rPr>
          <w:rFonts w:ascii="Times New Roman" w:hAnsi="Times New Roman"/>
        </w:rPr>
        <w:t>’</w:t>
      </w:r>
      <w:r w:rsidR="00955935" w:rsidRPr="0036191C">
        <w:rPr>
          <w:rFonts w:ascii="Times New Roman" w:hAnsi="Times New Roman"/>
        </w:rPr>
        <w:t xml:space="preserve"> or </w:t>
      </w:r>
      <w:r w:rsidR="00A6568F">
        <w:rPr>
          <w:rFonts w:ascii="Times New Roman" w:hAnsi="Times New Roman"/>
        </w:rPr>
        <w:t>‘</w:t>
      </w:r>
      <w:r w:rsidR="00955935" w:rsidRPr="0036191C">
        <w:rPr>
          <w:rFonts w:ascii="Times New Roman" w:hAnsi="Times New Roman"/>
        </w:rPr>
        <w:t>standing out</w:t>
      </w:r>
      <w:r w:rsidR="00A6568F">
        <w:rPr>
          <w:rFonts w:ascii="Times New Roman" w:hAnsi="Times New Roman"/>
        </w:rPr>
        <w:t>’</w:t>
      </w:r>
      <w:r w:rsidR="00955935" w:rsidRPr="0036191C">
        <w:rPr>
          <w:rFonts w:ascii="Times New Roman" w:hAnsi="Times New Roman"/>
        </w:rPr>
        <w:t xml:space="preserve"> </w:t>
      </w:r>
      <w:r w:rsidR="00CD0621">
        <w:rPr>
          <w:rFonts w:ascii="Times New Roman" w:hAnsi="Times New Roman"/>
        </w:rPr>
        <w:t>from</w:t>
      </w:r>
      <w:r w:rsidR="00CD0621" w:rsidRPr="0036191C">
        <w:rPr>
          <w:rFonts w:ascii="Times New Roman" w:hAnsi="Times New Roman"/>
        </w:rPr>
        <w:t xml:space="preserve"> </w:t>
      </w:r>
      <w:r w:rsidR="00955935" w:rsidRPr="0036191C">
        <w:rPr>
          <w:rFonts w:ascii="Times New Roman" w:hAnsi="Times New Roman"/>
        </w:rPr>
        <w:t>the existing logics of the field</w:t>
      </w:r>
      <w:r w:rsidR="00A83170" w:rsidRPr="0036191C">
        <w:rPr>
          <w:rFonts w:ascii="Times New Roman" w:hAnsi="Times New Roman"/>
        </w:rPr>
        <w:t xml:space="preserve"> (DeClerq </w:t>
      </w:r>
      <w:r w:rsidR="00C51079" w:rsidRPr="0036191C">
        <w:rPr>
          <w:rFonts w:ascii="Times New Roman" w:hAnsi="Times New Roman"/>
        </w:rPr>
        <w:t>and</w:t>
      </w:r>
      <w:r w:rsidR="00A83170" w:rsidRPr="0036191C">
        <w:rPr>
          <w:rFonts w:ascii="Times New Roman" w:hAnsi="Times New Roman"/>
        </w:rPr>
        <w:t xml:space="preserve"> Voronov, 2009)</w:t>
      </w:r>
      <w:r w:rsidR="00955935" w:rsidRPr="0036191C">
        <w:rPr>
          <w:rFonts w:ascii="Times New Roman" w:hAnsi="Times New Roman"/>
        </w:rPr>
        <w:t>.</w:t>
      </w:r>
      <w:r w:rsidR="004A532C" w:rsidRPr="0036191C">
        <w:rPr>
          <w:rFonts w:ascii="Times New Roman" w:hAnsi="Times New Roman"/>
        </w:rPr>
        <w:t xml:space="preserve"> Decisions to </w:t>
      </w:r>
      <w:r w:rsidR="00A6568F">
        <w:rPr>
          <w:rFonts w:ascii="Times New Roman" w:hAnsi="Times New Roman"/>
        </w:rPr>
        <w:t>‘</w:t>
      </w:r>
      <w:r w:rsidR="004A532C" w:rsidRPr="0036191C">
        <w:rPr>
          <w:rFonts w:ascii="Times New Roman" w:hAnsi="Times New Roman"/>
        </w:rPr>
        <w:t>fit in</w:t>
      </w:r>
      <w:r w:rsidR="00A6568F">
        <w:rPr>
          <w:rFonts w:ascii="Times New Roman" w:hAnsi="Times New Roman"/>
        </w:rPr>
        <w:t>’</w:t>
      </w:r>
      <w:r w:rsidR="004A532C" w:rsidRPr="0036191C">
        <w:rPr>
          <w:rFonts w:ascii="Times New Roman" w:hAnsi="Times New Roman"/>
        </w:rPr>
        <w:t xml:space="preserve"> or </w:t>
      </w:r>
      <w:r w:rsidR="00A6568F">
        <w:rPr>
          <w:rFonts w:ascii="Times New Roman" w:hAnsi="Times New Roman"/>
        </w:rPr>
        <w:t>‘</w:t>
      </w:r>
      <w:r w:rsidR="004A532C" w:rsidRPr="0036191C">
        <w:rPr>
          <w:rFonts w:ascii="Times New Roman" w:hAnsi="Times New Roman"/>
        </w:rPr>
        <w:t>stand out</w:t>
      </w:r>
      <w:r w:rsidR="00A6568F">
        <w:rPr>
          <w:rFonts w:ascii="Times New Roman" w:hAnsi="Times New Roman"/>
        </w:rPr>
        <w:t>’</w:t>
      </w:r>
      <w:r w:rsidR="004A532C" w:rsidRPr="0036191C">
        <w:rPr>
          <w:rFonts w:ascii="Times New Roman" w:hAnsi="Times New Roman"/>
        </w:rPr>
        <w:t xml:space="preserve"> can be informed by </w:t>
      </w:r>
      <w:r w:rsidR="00BD40DF" w:rsidRPr="0036191C">
        <w:rPr>
          <w:rFonts w:ascii="Times New Roman" w:hAnsi="Times New Roman" w:cs="Times New Roman"/>
        </w:rPr>
        <w:t xml:space="preserve">enacting </w:t>
      </w:r>
      <w:r w:rsidR="00E05C07">
        <w:rPr>
          <w:rFonts w:ascii="Times New Roman" w:hAnsi="Times New Roman" w:cs="Times New Roman"/>
        </w:rPr>
        <w:t>the field’s</w:t>
      </w:r>
      <w:r w:rsidR="00BD40DF" w:rsidRPr="0036191C">
        <w:rPr>
          <w:rFonts w:ascii="Times New Roman" w:hAnsi="Times New Roman" w:cs="Times New Roman"/>
        </w:rPr>
        <w:t xml:space="preserve"> habitus</w:t>
      </w:r>
      <w:r w:rsidR="004A532C" w:rsidRPr="0036191C">
        <w:rPr>
          <w:rFonts w:ascii="Times New Roman" w:hAnsi="Times New Roman" w:cs="Times New Roman"/>
        </w:rPr>
        <w:t xml:space="preserve">. </w:t>
      </w:r>
      <w:r w:rsidR="00CD0621">
        <w:rPr>
          <w:rFonts w:ascii="Times New Roman" w:hAnsi="Times New Roman" w:cs="Times New Roman"/>
        </w:rPr>
        <w:t>As such</w:t>
      </w:r>
      <w:r w:rsidR="004A532C" w:rsidRPr="0036191C">
        <w:rPr>
          <w:rFonts w:ascii="Times New Roman" w:hAnsi="Times New Roman" w:cs="Times New Roman"/>
        </w:rPr>
        <w:t xml:space="preserve">, entrepreneurs </w:t>
      </w:r>
      <w:r w:rsidR="00D70875" w:rsidRPr="0036191C">
        <w:rPr>
          <w:rFonts w:ascii="Times New Roman" w:hAnsi="Times New Roman" w:cs="Times New Roman"/>
        </w:rPr>
        <w:t>can</w:t>
      </w:r>
      <w:r w:rsidR="004A532C" w:rsidRPr="0036191C">
        <w:rPr>
          <w:rFonts w:ascii="Times New Roman" w:hAnsi="Times New Roman" w:cs="Times New Roman"/>
        </w:rPr>
        <w:t xml:space="preserve"> judge how to behave based on the field’s norms and structures </w:t>
      </w:r>
      <w:r w:rsidR="00474953" w:rsidRPr="0036191C">
        <w:rPr>
          <w:rFonts w:ascii="Times New Roman" w:hAnsi="Times New Roman" w:cs="Times New Roman"/>
        </w:rPr>
        <w:t xml:space="preserve"> (Bourdieu </w:t>
      </w:r>
      <w:r w:rsidR="00C51079" w:rsidRPr="0036191C">
        <w:rPr>
          <w:rFonts w:ascii="Times New Roman" w:hAnsi="Times New Roman" w:cs="Times New Roman"/>
        </w:rPr>
        <w:t>and</w:t>
      </w:r>
      <w:r w:rsidR="00474953" w:rsidRPr="0036191C">
        <w:rPr>
          <w:rFonts w:ascii="Times New Roman" w:hAnsi="Times New Roman" w:cs="Times New Roman"/>
        </w:rPr>
        <w:t xml:space="preserve"> Wacquant, 1992).</w:t>
      </w:r>
      <w:r w:rsidR="00DF5D79" w:rsidRPr="0036191C">
        <w:rPr>
          <w:rFonts w:ascii="Times New Roman" w:hAnsi="Times New Roman" w:cs="Times New Roman"/>
        </w:rPr>
        <w:t xml:space="preserve"> </w:t>
      </w:r>
    </w:p>
    <w:p w14:paraId="608969AD" w14:textId="77777777" w:rsidR="002B356A" w:rsidRPr="0036191C" w:rsidRDefault="002B356A" w:rsidP="003E2B14">
      <w:pPr>
        <w:spacing w:line="480" w:lineRule="auto"/>
        <w:jc w:val="both"/>
        <w:rPr>
          <w:rFonts w:ascii="Times New Roman" w:hAnsi="Times New Roman" w:cs="Times New Roman"/>
        </w:rPr>
      </w:pPr>
    </w:p>
    <w:p w14:paraId="12A7F834" w14:textId="77777777" w:rsidR="00866FA1" w:rsidRPr="0036191C" w:rsidRDefault="00866FA1" w:rsidP="00A818FB">
      <w:pPr>
        <w:spacing w:line="480" w:lineRule="auto"/>
        <w:jc w:val="both"/>
        <w:rPr>
          <w:rFonts w:ascii="Times New Roman" w:hAnsi="Times New Roman" w:cs="Times New Roman"/>
          <w:i/>
        </w:rPr>
      </w:pPr>
      <w:r w:rsidRPr="0036191C">
        <w:rPr>
          <w:rFonts w:ascii="Times New Roman" w:hAnsi="Times New Roman" w:cs="Times New Roman"/>
          <w:i/>
        </w:rPr>
        <w:t>Limitations and future research</w:t>
      </w:r>
    </w:p>
    <w:p w14:paraId="50E99B03" w14:textId="0B0F7EFB" w:rsidR="00225B0E" w:rsidRPr="0036191C" w:rsidRDefault="00820BC2" w:rsidP="004710D3">
      <w:pPr>
        <w:pStyle w:val="ListParagraph"/>
        <w:spacing w:line="480" w:lineRule="auto"/>
        <w:ind w:left="0" w:firstLine="720"/>
        <w:jc w:val="both"/>
        <w:rPr>
          <w:rFonts w:ascii="Times New Roman" w:hAnsi="Times New Roman" w:cs="Times New Roman"/>
        </w:rPr>
      </w:pPr>
      <w:r w:rsidRPr="0036191C">
        <w:rPr>
          <w:rFonts w:ascii="Times New Roman" w:hAnsi="Times New Roman" w:cs="Times New Roman"/>
        </w:rPr>
        <w:t xml:space="preserve">Our theoretical framework of Consumption Field Driven Entrepreneurship (CFDE) is illustrative, not </w:t>
      </w:r>
      <w:r w:rsidRPr="0036191C">
        <w:rPr>
          <w:rFonts w:ascii="Times New Roman" w:hAnsi="Times New Roman" w:cs="Times New Roman"/>
          <w:i/>
        </w:rPr>
        <w:t>exhaustive</w:t>
      </w:r>
      <w:r w:rsidRPr="0036191C">
        <w:rPr>
          <w:rFonts w:ascii="Times New Roman" w:hAnsi="Times New Roman" w:cs="Times New Roman"/>
        </w:rPr>
        <w:t>.</w:t>
      </w:r>
      <w:r w:rsidR="00866FA1" w:rsidRPr="0036191C">
        <w:rPr>
          <w:rFonts w:ascii="Times New Roman" w:hAnsi="Times New Roman" w:cs="Times New Roman"/>
        </w:rPr>
        <w:t xml:space="preserve"> </w:t>
      </w:r>
      <w:r w:rsidRPr="0036191C">
        <w:rPr>
          <w:rFonts w:ascii="Times New Roman" w:hAnsi="Times New Roman" w:cs="Times New Roman"/>
        </w:rPr>
        <w:t xml:space="preserve">We ground our </w:t>
      </w:r>
      <w:r w:rsidR="00A83170" w:rsidRPr="0036191C">
        <w:rPr>
          <w:rFonts w:ascii="Times New Roman" w:hAnsi="Times New Roman" w:cs="Times New Roman"/>
        </w:rPr>
        <w:t xml:space="preserve">theoretical </w:t>
      </w:r>
      <w:r w:rsidRPr="0036191C">
        <w:rPr>
          <w:rFonts w:ascii="Times New Roman" w:hAnsi="Times New Roman" w:cs="Times New Roman"/>
        </w:rPr>
        <w:t>interpretation</w:t>
      </w:r>
      <w:r w:rsidR="00C656FF">
        <w:rPr>
          <w:rFonts w:ascii="Times New Roman" w:hAnsi="Times New Roman" w:cs="Times New Roman"/>
        </w:rPr>
        <w:t>s</w:t>
      </w:r>
      <w:r w:rsidR="00866FA1" w:rsidRPr="0036191C">
        <w:rPr>
          <w:rFonts w:ascii="Times New Roman" w:hAnsi="Times New Roman" w:cs="Times New Roman"/>
        </w:rPr>
        <w:t xml:space="preserve"> on the indie music</w:t>
      </w:r>
      <w:r w:rsidR="000027D1" w:rsidRPr="0036191C">
        <w:rPr>
          <w:rFonts w:ascii="Times New Roman" w:hAnsi="Times New Roman" w:cs="Times New Roman"/>
        </w:rPr>
        <w:t xml:space="preserve"> field and, as a result, </w:t>
      </w:r>
      <w:r w:rsidRPr="0036191C">
        <w:rPr>
          <w:rFonts w:ascii="Times New Roman" w:hAnsi="Times New Roman" w:cs="Times New Roman"/>
        </w:rPr>
        <w:t>findings from other consumption fields</w:t>
      </w:r>
      <w:r w:rsidR="00FF4972" w:rsidRPr="0036191C">
        <w:rPr>
          <w:rFonts w:ascii="Times New Roman" w:hAnsi="Times New Roman" w:cs="Times New Roman"/>
        </w:rPr>
        <w:t xml:space="preserve"> (e.g.</w:t>
      </w:r>
      <w:r w:rsidR="00A53647">
        <w:rPr>
          <w:rFonts w:ascii="Times New Roman" w:hAnsi="Times New Roman" w:cs="Times New Roman"/>
        </w:rPr>
        <w:t>,</w:t>
      </w:r>
      <w:r w:rsidR="00FF4972" w:rsidRPr="0036191C">
        <w:rPr>
          <w:rFonts w:ascii="Times New Roman" w:hAnsi="Times New Roman" w:cs="Times New Roman"/>
        </w:rPr>
        <w:t xml:space="preserve"> fields with less economic constraints)</w:t>
      </w:r>
      <w:r w:rsidRPr="0036191C">
        <w:rPr>
          <w:rFonts w:ascii="Times New Roman" w:hAnsi="Times New Roman" w:cs="Times New Roman"/>
        </w:rPr>
        <w:t xml:space="preserve"> </w:t>
      </w:r>
      <w:r w:rsidR="00A83170" w:rsidRPr="0036191C">
        <w:rPr>
          <w:rFonts w:ascii="Times New Roman" w:hAnsi="Times New Roman" w:cs="Times New Roman"/>
        </w:rPr>
        <w:t>might be</w:t>
      </w:r>
      <w:r w:rsidR="0032452A" w:rsidRPr="0036191C">
        <w:rPr>
          <w:rFonts w:ascii="Times New Roman" w:hAnsi="Times New Roman" w:cs="Times New Roman"/>
        </w:rPr>
        <w:t xml:space="preserve"> help</w:t>
      </w:r>
      <w:r w:rsidR="00A83170" w:rsidRPr="0036191C">
        <w:rPr>
          <w:rFonts w:ascii="Times New Roman" w:hAnsi="Times New Roman" w:cs="Times New Roman"/>
        </w:rPr>
        <w:t>ful</w:t>
      </w:r>
      <w:r w:rsidR="0032452A" w:rsidRPr="0036191C">
        <w:rPr>
          <w:rFonts w:ascii="Times New Roman" w:hAnsi="Times New Roman" w:cs="Times New Roman"/>
        </w:rPr>
        <w:t xml:space="preserve"> to</w:t>
      </w:r>
      <w:r w:rsidR="00A83170" w:rsidRPr="0036191C">
        <w:rPr>
          <w:rFonts w:ascii="Times New Roman" w:hAnsi="Times New Roman" w:cs="Times New Roman"/>
        </w:rPr>
        <w:t xml:space="preserve"> </w:t>
      </w:r>
      <w:r w:rsidR="0032452A" w:rsidRPr="0036191C">
        <w:rPr>
          <w:rFonts w:ascii="Times New Roman" w:hAnsi="Times New Roman" w:cs="Times New Roman"/>
        </w:rPr>
        <w:t xml:space="preserve">deepen our understanding of </w:t>
      </w:r>
      <w:r w:rsidR="00C656FF">
        <w:rPr>
          <w:rFonts w:ascii="Times New Roman" w:hAnsi="Times New Roman" w:cs="Times New Roman"/>
        </w:rPr>
        <w:t xml:space="preserve">the </w:t>
      </w:r>
      <w:r w:rsidR="0032452A" w:rsidRPr="0036191C">
        <w:rPr>
          <w:rFonts w:ascii="Times New Roman" w:hAnsi="Times New Roman" w:cs="Times New Roman"/>
        </w:rPr>
        <w:t>CFDE</w:t>
      </w:r>
      <w:r w:rsidR="00C656FF">
        <w:rPr>
          <w:rFonts w:ascii="Times New Roman" w:hAnsi="Times New Roman" w:cs="Times New Roman"/>
        </w:rPr>
        <w:t xml:space="preserve"> process</w:t>
      </w:r>
      <w:r w:rsidR="0032452A" w:rsidRPr="0036191C">
        <w:rPr>
          <w:rFonts w:ascii="Times New Roman" w:hAnsi="Times New Roman" w:cs="Times New Roman"/>
        </w:rPr>
        <w:t xml:space="preserve">. </w:t>
      </w:r>
      <w:r w:rsidR="00972A08" w:rsidRPr="0036191C">
        <w:rPr>
          <w:rFonts w:ascii="Times New Roman" w:hAnsi="Times New Roman" w:cs="Times New Roman"/>
        </w:rPr>
        <w:t xml:space="preserve">Future research in other </w:t>
      </w:r>
      <w:r w:rsidR="00CD0621">
        <w:rPr>
          <w:rFonts w:ascii="Times New Roman" w:hAnsi="Times New Roman" w:cs="Times New Roman"/>
        </w:rPr>
        <w:t xml:space="preserve">research </w:t>
      </w:r>
      <w:r w:rsidR="00972A08" w:rsidRPr="0036191C">
        <w:rPr>
          <w:rFonts w:ascii="Times New Roman" w:hAnsi="Times New Roman" w:cs="Times New Roman"/>
        </w:rPr>
        <w:t>contexts</w:t>
      </w:r>
      <w:r w:rsidR="00AB34EA" w:rsidRPr="0036191C">
        <w:rPr>
          <w:rFonts w:ascii="Times New Roman" w:hAnsi="Times New Roman" w:cs="Times New Roman"/>
        </w:rPr>
        <w:t xml:space="preserve"> within and beyond the cultural</w:t>
      </w:r>
      <w:r w:rsidR="00BF75FE" w:rsidRPr="0036191C">
        <w:rPr>
          <w:rFonts w:ascii="Times New Roman" w:hAnsi="Times New Roman" w:cs="Times New Roman"/>
        </w:rPr>
        <w:t xml:space="preserve"> and creative</w:t>
      </w:r>
      <w:r w:rsidR="00AB34EA" w:rsidRPr="0036191C">
        <w:rPr>
          <w:rFonts w:ascii="Times New Roman" w:hAnsi="Times New Roman" w:cs="Times New Roman"/>
        </w:rPr>
        <w:t xml:space="preserve"> industries</w:t>
      </w:r>
      <w:r w:rsidR="00972A08" w:rsidRPr="0036191C">
        <w:rPr>
          <w:rFonts w:ascii="Times New Roman" w:hAnsi="Times New Roman" w:cs="Times New Roman"/>
        </w:rPr>
        <w:t xml:space="preserve"> </w:t>
      </w:r>
      <w:r w:rsidR="000027D1" w:rsidRPr="0036191C">
        <w:rPr>
          <w:rFonts w:ascii="Times New Roman" w:hAnsi="Times New Roman" w:cs="Times New Roman"/>
        </w:rPr>
        <w:t>can</w:t>
      </w:r>
      <w:r w:rsidR="00AB34EA" w:rsidRPr="0036191C">
        <w:rPr>
          <w:rFonts w:ascii="Times New Roman" w:hAnsi="Times New Roman" w:cs="Times New Roman"/>
        </w:rPr>
        <w:t xml:space="preserve"> also</w:t>
      </w:r>
      <w:r w:rsidR="00972A08" w:rsidRPr="0036191C">
        <w:rPr>
          <w:rFonts w:ascii="Times New Roman" w:hAnsi="Times New Roman" w:cs="Times New Roman"/>
        </w:rPr>
        <w:t xml:space="preserve"> produce insightful interpretations about the impact of other forms of field-specific capital </w:t>
      </w:r>
      <w:r w:rsidR="00CD0621">
        <w:rPr>
          <w:rFonts w:ascii="Times New Roman" w:hAnsi="Times New Roman" w:cs="Times New Roman"/>
        </w:rPr>
        <w:t>upon</w:t>
      </w:r>
      <w:r w:rsidR="00CD0621" w:rsidRPr="0036191C">
        <w:rPr>
          <w:rFonts w:ascii="Times New Roman" w:hAnsi="Times New Roman" w:cs="Times New Roman"/>
        </w:rPr>
        <w:t xml:space="preserve"> </w:t>
      </w:r>
      <w:r w:rsidR="00972A08" w:rsidRPr="0036191C">
        <w:rPr>
          <w:rFonts w:ascii="Times New Roman" w:hAnsi="Times New Roman" w:cs="Times New Roman"/>
        </w:rPr>
        <w:t>entrepreneurial efforts.</w:t>
      </w:r>
      <w:r w:rsidR="00984351" w:rsidRPr="0036191C">
        <w:rPr>
          <w:rFonts w:ascii="Times New Roman" w:hAnsi="Times New Roman" w:cs="Times New Roman"/>
        </w:rPr>
        <w:t xml:space="preserve"> </w:t>
      </w:r>
      <w:r w:rsidR="00972A08" w:rsidRPr="0036191C">
        <w:rPr>
          <w:rFonts w:ascii="Times New Roman" w:hAnsi="Times New Roman" w:cs="Times New Roman"/>
        </w:rPr>
        <w:t xml:space="preserve">The relatively small and diverse sample of </w:t>
      </w:r>
      <w:r w:rsidR="00AD5AEF" w:rsidRPr="0036191C">
        <w:rPr>
          <w:rFonts w:ascii="Times New Roman" w:hAnsi="Times New Roman" w:cs="Times New Roman"/>
        </w:rPr>
        <w:t xml:space="preserve">our </w:t>
      </w:r>
      <w:r w:rsidR="00972A08" w:rsidRPr="0036191C">
        <w:rPr>
          <w:rFonts w:ascii="Times New Roman" w:hAnsi="Times New Roman" w:cs="Times New Roman"/>
        </w:rPr>
        <w:t xml:space="preserve">informants did not allow us to uncover </w:t>
      </w:r>
      <w:r w:rsidR="00AB34EA" w:rsidRPr="0036191C">
        <w:rPr>
          <w:rFonts w:ascii="Times New Roman" w:hAnsi="Times New Roman" w:cs="Times New Roman"/>
        </w:rPr>
        <w:t xml:space="preserve">potential </w:t>
      </w:r>
      <w:r w:rsidR="00972A08" w:rsidRPr="0036191C">
        <w:rPr>
          <w:rFonts w:ascii="Times New Roman" w:hAnsi="Times New Roman" w:cs="Times New Roman"/>
        </w:rPr>
        <w:t xml:space="preserve">distinctions </w:t>
      </w:r>
      <w:r w:rsidR="00AB34EA" w:rsidRPr="0036191C">
        <w:rPr>
          <w:rFonts w:ascii="Times New Roman" w:hAnsi="Times New Roman" w:cs="Times New Roman"/>
        </w:rPr>
        <w:t>between</w:t>
      </w:r>
      <w:r w:rsidR="00972A08" w:rsidRPr="0036191C">
        <w:rPr>
          <w:rFonts w:ascii="Times New Roman" w:hAnsi="Times New Roman" w:cs="Times New Roman"/>
        </w:rPr>
        <w:t xml:space="preserve"> </w:t>
      </w:r>
      <w:r w:rsidR="00AB34EA" w:rsidRPr="0036191C">
        <w:rPr>
          <w:rFonts w:ascii="Times New Roman" w:hAnsi="Times New Roman" w:cs="Times New Roman"/>
        </w:rPr>
        <w:t xml:space="preserve">entrepreneurs whose businesses are at </w:t>
      </w:r>
      <w:r w:rsidR="00972A08" w:rsidRPr="0036191C">
        <w:rPr>
          <w:rFonts w:ascii="Times New Roman" w:hAnsi="Times New Roman" w:cs="Times New Roman"/>
        </w:rPr>
        <w:t xml:space="preserve">different stages of development. </w:t>
      </w:r>
      <w:r w:rsidR="00225B0E" w:rsidRPr="0036191C">
        <w:rPr>
          <w:rFonts w:ascii="Times New Roman" w:hAnsi="Times New Roman" w:cs="Times New Roman"/>
        </w:rPr>
        <w:t>We</w:t>
      </w:r>
      <w:r w:rsidR="00972A08" w:rsidRPr="0036191C">
        <w:rPr>
          <w:rFonts w:ascii="Times New Roman" w:hAnsi="Times New Roman" w:cs="Times New Roman"/>
        </w:rPr>
        <w:t xml:space="preserve"> recommend that future studies should consider </w:t>
      </w:r>
      <w:r w:rsidR="00947E18">
        <w:rPr>
          <w:rFonts w:ascii="Times New Roman" w:hAnsi="Times New Roman" w:cs="Times New Roman"/>
        </w:rPr>
        <w:t>following a longitudinal approach in order to</w:t>
      </w:r>
      <w:r w:rsidR="004710D3">
        <w:rPr>
          <w:rFonts w:ascii="Times New Roman" w:hAnsi="Times New Roman" w:cs="Times New Roman"/>
        </w:rPr>
        <w:t xml:space="preserve"> illustrate</w:t>
      </w:r>
      <w:r w:rsidR="00947E18">
        <w:rPr>
          <w:rFonts w:ascii="Times New Roman" w:hAnsi="Times New Roman" w:cs="Times New Roman"/>
        </w:rPr>
        <w:t xml:space="preserve"> </w:t>
      </w:r>
      <w:r w:rsidR="00AB34EA" w:rsidRPr="0036191C">
        <w:rPr>
          <w:rFonts w:ascii="Times New Roman" w:hAnsi="Times New Roman" w:cs="Times New Roman"/>
        </w:rPr>
        <w:t>how entrepreneurs accumulate</w:t>
      </w:r>
      <w:r w:rsidR="00972A08" w:rsidRPr="0036191C">
        <w:rPr>
          <w:rFonts w:ascii="Times New Roman" w:hAnsi="Times New Roman" w:cs="Times New Roman"/>
        </w:rPr>
        <w:t xml:space="preserve"> and mobili</w:t>
      </w:r>
      <w:r w:rsidR="00661F8D">
        <w:rPr>
          <w:rFonts w:ascii="Times New Roman" w:hAnsi="Times New Roman" w:cs="Times New Roman"/>
        </w:rPr>
        <w:t>s</w:t>
      </w:r>
      <w:r w:rsidR="00AB34EA" w:rsidRPr="0036191C">
        <w:rPr>
          <w:rFonts w:ascii="Times New Roman" w:hAnsi="Times New Roman" w:cs="Times New Roman"/>
        </w:rPr>
        <w:t xml:space="preserve">e different forms of </w:t>
      </w:r>
      <w:r w:rsidR="007912DE" w:rsidRPr="0036191C">
        <w:rPr>
          <w:rFonts w:ascii="Times New Roman" w:hAnsi="Times New Roman" w:cs="Times New Roman"/>
        </w:rPr>
        <w:t xml:space="preserve">field-specific </w:t>
      </w:r>
      <w:r w:rsidR="00AB34EA" w:rsidRPr="0036191C">
        <w:rPr>
          <w:rFonts w:ascii="Times New Roman" w:hAnsi="Times New Roman" w:cs="Times New Roman"/>
        </w:rPr>
        <w:t>capital</w:t>
      </w:r>
      <w:r w:rsidR="00972A08" w:rsidRPr="0036191C">
        <w:rPr>
          <w:rFonts w:ascii="Times New Roman" w:hAnsi="Times New Roman" w:cs="Times New Roman"/>
        </w:rPr>
        <w:t xml:space="preserve"> during </w:t>
      </w:r>
      <w:r w:rsidR="00AD5AEF" w:rsidRPr="0036191C">
        <w:rPr>
          <w:rFonts w:ascii="Times New Roman" w:hAnsi="Times New Roman" w:cs="Times New Roman"/>
        </w:rPr>
        <w:t>nascent</w:t>
      </w:r>
      <w:r w:rsidR="00972A08" w:rsidRPr="0036191C">
        <w:rPr>
          <w:rFonts w:ascii="Times New Roman" w:hAnsi="Times New Roman" w:cs="Times New Roman"/>
        </w:rPr>
        <w:t xml:space="preserve">, </w:t>
      </w:r>
      <w:r w:rsidR="00AD5AEF" w:rsidRPr="0036191C">
        <w:rPr>
          <w:rFonts w:ascii="Times New Roman" w:hAnsi="Times New Roman" w:cs="Times New Roman"/>
        </w:rPr>
        <w:t>developing</w:t>
      </w:r>
      <w:r w:rsidR="00972A08" w:rsidRPr="0036191C">
        <w:rPr>
          <w:rFonts w:ascii="Times New Roman" w:hAnsi="Times New Roman" w:cs="Times New Roman"/>
        </w:rPr>
        <w:t xml:space="preserve"> and established stages of business development.</w:t>
      </w:r>
      <w:r w:rsidR="00AB34EA" w:rsidRPr="0036191C">
        <w:rPr>
          <w:rFonts w:ascii="Times New Roman" w:hAnsi="Times New Roman" w:cs="Times New Roman"/>
        </w:rPr>
        <w:t xml:space="preserve"> </w:t>
      </w:r>
      <w:r w:rsidR="00CD0621">
        <w:rPr>
          <w:rFonts w:ascii="Times New Roman" w:hAnsi="Times New Roman" w:cs="Times New Roman"/>
        </w:rPr>
        <w:t>F</w:t>
      </w:r>
      <w:r w:rsidR="000027D1" w:rsidRPr="0036191C">
        <w:rPr>
          <w:rFonts w:ascii="Times New Roman" w:hAnsi="Times New Roman" w:cs="Times New Roman"/>
        </w:rPr>
        <w:t>urther research</w:t>
      </w:r>
      <w:r w:rsidR="00AB34EA" w:rsidRPr="0036191C">
        <w:rPr>
          <w:rFonts w:ascii="Times New Roman" w:hAnsi="Times New Roman" w:cs="Times New Roman"/>
        </w:rPr>
        <w:t xml:space="preserve"> could also </w:t>
      </w:r>
      <w:r w:rsidR="00D70875" w:rsidRPr="0036191C">
        <w:rPr>
          <w:rFonts w:ascii="Times New Roman" w:hAnsi="Times New Roman" w:cs="Times New Roman"/>
        </w:rPr>
        <w:t>focus on more specific segments of music-related entrepreneurship (e.g.</w:t>
      </w:r>
      <w:r w:rsidR="00A53647">
        <w:rPr>
          <w:rFonts w:ascii="Times New Roman" w:hAnsi="Times New Roman" w:cs="Times New Roman"/>
        </w:rPr>
        <w:t>,</w:t>
      </w:r>
      <w:r w:rsidR="00D70875" w:rsidRPr="0036191C">
        <w:rPr>
          <w:rFonts w:ascii="Times New Roman" w:hAnsi="Times New Roman" w:cs="Times New Roman"/>
        </w:rPr>
        <w:t xml:space="preserve"> geographically bound or </w:t>
      </w:r>
      <w:r w:rsidR="00A53647">
        <w:rPr>
          <w:rFonts w:ascii="Times New Roman" w:hAnsi="Times New Roman" w:cs="Times New Roman"/>
        </w:rPr>
        <w:t>position (</w:t>
      </w:r>
      <w:r w:rsidR="00D70875" w:rsidRPr="0036191C">
        <w:rPr>
          <w:rFonts w:ascii="Times New Roman" w:hAnsi="Times New Roman" w:cs="Times New Roman"/>
        </w:rPr>
        <w:t>role</w:t>
      </w:r>
      <w:r w:rsidR="00A53647">
        <w:rPr>
          <w:rFonts w:ascii="Times New Roman" w:hAnsi="Times New Roman" w:cs="Times New Roman"/>
        </w:rPr>
        <w:t>)</w:t>
      </w:r>
      <w:r w:rsidR="00D70875" w:rsidRPr="0036191C">
        <w:rPr>
          <w:rFonts w:ascii="Times New Roman" w:hAnsi="Times New Roman" w:cs="Times New Roman"/>
        </w:rPr>
        <w:t xml:space="preserve"> bound) in order to</w:t>
      </w:r>
      <w:r w:rsidR="004710D3">
        <w:rPr>
          <w:rFonts w:ascii="Times New Roman" w:hAnsi="Times New Roman" w:cs="Times New Roman"/>
        </w:rPr>
        <w:t xml:space="preserve"> better explain the influence of other contextualising factors (e.g., historical, political and socio</w:t>
      </w:r>
      <w:r w:rsidR="00E265ED">
        <w:rPr>
          <w:rFonts w:ascii="Times New Roman" w:hAnsi="Times New Roman" w:cs="Times New Roman"/>
        </w:rPr>
        <w:t>-</w:t>
      </w:r>
      <w:r w:rsidR="004710D3">
        <w:rPr>
          <w:rFonts w:ascii="Times New Roman" w:hAnsi="Times New Roman" w:cs="Times New Roman"/>
        </w:rPr>
        <w:t>spatial dynamics</w:t>
      </w:r>
      <w:r w:rsidR="004833DB" w:rsidRPr="0036191C">
        <w:rPr>
          <w:rFonts w:ascii="Times New Roman" w:hAnsi="Times New Roman" w:cs="Times New Roman"/>
        </w:rPr>
        <w:t>).</w:t>
      </w:r>
    </w:p>
    <w:p w14:paraId="2CEC9DCE" w14:textId="77777777" w:rsidR="0088682F" w:rsidRPr="0036191C" w:rsidRDefault="0088682F" w:rsidP="0073556C">
      <w:pPr>
        <w:spacing w:line="480" w:lineRule="auto"/>
        <w:jc w:val="both"/>
        <w:rPr>
          <w:rFonts w:ascii="Times New Roman" w:hAnsi="Times New Roman" w:cs="Times New Roman"/>
          <w:b/>
        </w:rPr>
      </w:pPr>
      <w:r w:rsidRPr="0036191C">
        <w:rPr>
          <w:rFonts w:ascii="Times New Roman" w:hAnsi="Times New Roman" w:cs="Times New Roman"/>
          <w:b/>
        </w:rPr>
        <w:br w:type="page"/>
      </w:r>
    </w:p>
    <w:p w14:paraId="0C6EA7E7" w14:textId="77777777" w:rsidR="0073556C" w:rsidRPr="0036191C" w:rsidRDefault="0073556C" w:rsidP="0073556C">
      <w:pPr>
        <w:spacing w:line="480" w:lineRule="auto"/>
        <w:jc w:val="both"/>
        <w:rPr>
          <w:rFonts w:ascii="Times New Roman" w:hAnsi="Times New Roman" w:cs="Times New Roman"/>
          <w:b/>
        </w:rPr>
      </w:pPr>
      <w:r w:rsidRPr="0036191C">
        <w:rPr>
          <w:rFonts w:ascii="Times New Roman" w:hAnsi="Times New Roman" w:cs="Times New Roman"/>
          <w:b/>
        </w:rPr>
        <w:t xml:space="preserve">References </w:t>
      </w:r>
    </w:p>
    <w:p w14:paraId="31FE7CD8" w14:textId="1873B832" w:rsidR="009E3DFC" w:rsidRDefault="009E3DFC" w:rsidP="008715FD">
      <w:pPr>
        <w:spacing w:line="480" w:lineRule="auto"/>
        <w:jc w:val="both"/>
        <w:rPr>
          <w:rFonts w:ascii="Times New Roman" w:hAnsi="Times New Roman" w:cs="Times New Roman"/>
        </w:rPr>
      </w:pPr>
      <w:r w:rsidRPr="009E3DFC">
        <w:rPr>
          <w:rFonts w:ascii="Times New Roman" w:hAnsi="Times New Roman" w:cs="Times New Roman"/>
        </w:rPr>
        <w:t>Aldrich, H. E. (1999)</w:t>
      </w:r>
      <w:r>
        <w:rPr>
          <w:rFonts w:ascii="Times New Roman" w:hAnsi="Times New Roman" w:cs="Times New Roman"/>
        </w:rPr>
        <w:t>,</w:t>
      </w:r>
      <w:r w:rsidRPr="009E3DFC">
        <w:rPr>
          <w:rFonts w:ascii="Times New Roman" w:hAnsi="Times New Roman" w:cs="Times New Roman"/>
        </w:rPr>
        <w:t xml:space="preserve"> </w:t>
      </w:r>
      <w:r w:rsidRPr="009E3DFC">
        <w:rPr>
          <w:rFonts w:ascii="Times New Roman" w:hAnsi="Times New Roman" w:cs="Times New Roman"/>
          <w:i/>
        </w:rPr>
        <w:t>Organisations evolving</w:t>
      </w:r>
      <w:r w:rsidRPr="009E3DFC">
        <w:rPr>
          <w:rFonts w:ascii="Times New Roman" w:hAnsi="Times New Roman" w:cs="Times New Roman"/>
        </w:rPr>
        <w:t>, Sage, London, UK.</w:t>
      </w:r>
    </w:p>
    <w:p w14:paraId="0BD714D0" w14:textId="702F02D6" w:rsidR="00895602" w:rsidRDefault="00895602" w:rsidP="008715FD">
      <w:pPr>
        <w:spacing w:line="480" w:lineRule="auto"/>
        <w:jc w:val="both"/>
        <w:rPr>
          <w:rFonts w:ascii="Times New Roman" w:hAnsi="Times New Roman" w:cs="Times New Roman"/>
        </w:rPr>
      </w:pPr>
      <w:r w:rsidRPr="00895602">
        <w:rPr>
          <w:rFonts w:ascii="Times New Roman" w:hAnsi="Times New Roman" w:cs="Times New Roman"/>
        </w:rPr>
        <w:t>Aldric</w:t>
      </w:r>
      <w:r>
        <w:rPr>
          <w:rFonts w:ascii="Times New Roman" w:hAnsi="Times New Roman" w:cs="Times New Roman"/>
        </w:rPr>
        <w:t>h, H. E., and Fiol, M. (1994), “</w:t>
      </w:r>
      <w:r w:rsidRPr="00895602">
        <w:rPr>
          <w:rFonts w:ascii="Times New Roman" w:hAnsi="Times New Roman" w:cs="Times New Roman"/>
        </w:rPr>
        <w:t>Fools Rush in? The Institution</w:t>
      </w:r>
      <w:r>
        <w:rPr>
          <w:rFonts w:ascii="Times New Roman" w:hAnsi="Times New Roman" w:cs="Times New Roman"/>
        </w:rPr>
        <w:t>al Context of Industry Creation”</w:t>
      </w:r>
      <w:r w:rsidRPr="00895602">
        <w:rPr>
          <w:rFonts w:ascii="Times New Roman" w:hAnsi="Times New Roman" w:cs="Times New Roman"/>
        </w:rPr>
        <w:t xml:space="preserve">, </w:t>
      </w:r>
      <w:r w:rsidRPr="00895602">
        <w:rPr>
          <w:rFonts w:ascii="Times New Roman" w:hAnsi="Times New Roman" w:cs="Times New Roman"/>
          <w:i/>
        </w:rPr>
        <w:t>The Academy of Management Review</w:t>
      </w:r>
      <w:r>
        <w:rPr>
          <w:rFonts w:ascii="Times New Roman" w:hAnsi="Times New Roman" w:cs="Times New Roman"/>
        </w:rPr>
        <w:t xml:space="preserve">, Vol. 19 </w:t>
      </w:r>
      <w:r w:rsidRPr="00895602">
        <w:rPr>
          <w:rFonts w:ascii="Times New Roman" w:hAnsi="Times New Roman" w:cs="Times New Roman"/>
        </w:rPr>
        <w:t>No. 4</w:t>
      </w:r>
      <w:r>
        <w:rPr>
          <w:rFonts w:ascii="Times New Roman" w:hAnsi="Times New Roman" w:cs="Times New Roman"/>
        </w:rPr>
        <w:t>, pp. 645-670.</w:t>
      </w:r>
      <w:r w:rsidRPr="00895602">
        <w:rPr>
          <w:rFonts w:ascii="Times New Roman" w:hAnsi="Times New Roman" w:cs="Times New Roman"/>
        </w:rPr>
        <w:t xml:space="preserve"> </w:t>
      </w:r>
    </w:p>
    <w:p w14:paraId="582D0D73" w14:textId="6C871EC0" w:rsidR="009E3DFC" w:rsidRDefault="009E3DFC" w:rsidP="008715FD">
      <w:pPr>
        <w:spacing w:line="480" w:lineRule="auto"/>
        <w:jc w:val="both"/>
        <w:rPr>
          <w:rFonts w:ascii="Times New Roman" w:hAnsi="Times New Roman" w:cs="Times New Roman"/>
        </w:rPr>
      </w:pPr>
      <w:r w:rsidRPr="009E3DFC">
        <w:rPr>
          <w:rFonts w:ascii="Times New Roman" w:hAnsi="Times New Roman" w:cs="Times New Roman"/>
        </w:rPr>
        <w:t>Aldrich, H. E., and Martinez</w:t>
      </w:r>
      <w:r>
        <w:rPr>
          <w:rFonts w:ascii="Times New Roman" w:hAnsi="Times New Roman" w:cs="Times New Roman"/>
        </w:rPr>
        <w:t>, M. (2002), “Entre</w:t>
      </w:r>
      <w:r w:rsidRPr="009E3DFC">
        <w:rPr>
          <w:rFonts w:ascii="Times New Roman" w:hAnsi="Times New Roman" w:cs="Times New Roman"/>
        </w:rPr>
        <w:t>preneurship as Social Construction: A Mul</w:t>
      </w:r>
      <w:r>
        <w:rPr>
          <w:rFonts w:ascii="Times New Roman" w:hAnsi="Times New Roman" w:cs="Times New Roman"/>
        </w:rPr>
        <w:t>ti- level Evolutionary Approach</w:t>
      </w:r>
      <w:r w:rsidRPr="009E3DFC">
        <w:rPr>
          <w:rFonts w:ascii="Times New Roman" w:hAnsi="Times New Roman" w:cs="Times New Roman"/>
        </w:rPr>
        <w:t>”</w:t>
      </w:r>
      <w:r>
        <w:rPr>
          <w:rFonts w:ascii="Times New Roman" w:hAnsi="Times New Roman" w:cs="Times New Roman"/>
        </w:rPr>
        <w:t>,</w:t>
      </w:r>
      <w:r w:rsidRPr="009E3DFC">
        <w:rPr>
          <w:rFonts w:ascii="Times New Roman" w:hAnsi="Times New Roman" w:cs="Times New Roman"/>
        </w:rPr>
        <w:t xml:space="preserve"> in</w:t>
      </w:r>
      <w:r>
        <w:rPr>
          <w:rFonts w:ascii="Times New Roman" w:hAnsi="Times New Roman" w:cs="Times New Roman"/>
        </w:rPr>
        <w:t xml:space="preserve"> </w:t>
      </w:r>
      <w:r w:rsidRPr="009E3DFC">
        <w:rPr>
          <w:rFonts w:ascii="Times New Roman" w:hAnsi="Times New Roman" w:cs="Times New Roman"/>
        </w:rPr>
        <w:t>Acs</w:t>
      </w:r>
      <w:r>
        <w:rPr>
          <w:rFonts w:ascii="Times New Roman" w:hAnsi="Times New Roman" w:cs="Times New Roman"/>
        </w:rPr>
        <w:t xml:space="preserve">, </w:t>
      </w:r>
      <w:r w:rsidRPr="009E3DFC">
        <w:rPr>
          <w:rFonts w:ascii="Times New Roman" w:hAnsi="Times New Roman" w:cs="Times New Roman"/>
        </w:rPr>
        <w:t>Z. J.</w:t>
      </w:r>
      <w:r>
        <w:rPr>
          <w:rFonts w:ascii="Times New Roman" w:hAnsi="Times New Roman" w:cs="Times New Roman"/>
        </w:rPr>
        <w:t>,</w:t>
      </w:r>
      <w:r w:rsidR="00F06C19">
        <w:rPr>
          <w:rFonts w:ascii="Times New Roman" w:hAnsi="Times New Roman" w:cs="Times New Roman"/>
        </w:rPr>
        <w:t xml:space="preserve"> </w:t>
      </w:r>
      <w:r w:rsidRPr="009E3DFC">
        <w:rPr>
          <w:rFonts w:ascii="Times New Roman" w:hAnsi="Times New Roman" w:cs="Times New Roman"/>
        </w:rPr>
        <w:t xml:space="preserve">and </w:t>
      </w:r>
      <w:r>
        <w:rPr>
          <w:rFonts w:ascii="Times New Roman" w:hAnsi="Times New Roman" w:cs="Times New Roman"/>
        </w:rPr>
        <w:t xml:space="preserve">Audretsch, </w:t>
      </w:r>
      <w:r w:rsidRPr="009E3DFC">
        <w:rPr>
          <w:rFonts w:ascii="Times New Roman" w:hAnsi="Times New Roman" w:cs="Times New Roman"/>
        </w:rPr>
        <w:t xml:space="preserve">D. B. </w:t>
      </w:r>
      <w:r>
        <w:rPr>
          <w:rFonts w:ascii="Times New Roman" w:hAnsi="Times New Roman" w:cs="Times New Roman"/>
        </w:rPr>
        <w:t>(Eds.),</w:t>
      </w:r>
      <w:r w:rsidRPr="009E3DFC">
        <w:rPr>
          <w:rFonts w:ascii="Times New Roman" w:hAnsi="Times New Roman" w:cs="Times New Roman"/>
        </w:rPr>
        <w:t xml:space="preserve"> </w:t>
      </w:r>
      <w:r w:rsidRPr="009E3DFC">
        <w:rPr>
          <w:rFonts w:ascii="Times New Roman" w:hAnsi="Times New Roman" w:cs="Times New Roman"/>
          <w:i/>
        </w:rPr>
        <w:t>Handbook of Entrepreneurship Research</w:t>
      </w:r>
      <w:r>
        <w:rPr>
          <w:rFonts w:ascii="Times New Roman" w:hAnsi="Times New Roman" w:cs="Times New Roman"/>
          <w:i/>
        </w:rPr>
        <w:t>:</w:t>
      </w:r>
      <w:r w:rsidRPr="009E3DFC">
        <w:rPr>
          <w:rFonts w:ascii="Times New Roman" w:hAnsi="Times New Roman" w:cs="Times New Roman"/>
          <w:i/>
        </w:rPr>
        <w:t xml:space="preserve"> An Interdisciplinary Survey and Introduction</w:t>
      </w:r>
      <w:r>
        <w:rPr>
          <w:rFonts w:ascii="Times New Roman" w:hAnsi="Times New Roman" w:cs="Times New Roman"/>
        </w:rPr>
        <w:t xml:space="preserve">, </w:t>
      </w:r>
      <w:r w:rsidRPr="009E3DFC">
        <w:rPr>
          <w:rFonts w:ascii="Times New Roman" w:hAnsi="Times New Roman" w:cs="Times New Roman"/>
        </w:rPr>
        <w:t>Springer, New York, NY</w:t>
      </w:r>
      <w:r>
        <w:rPr>
          <w:rFonts w:ascii="Times New Roman" w:hAnsi="Times New Roman" w:cs="Times New Roman"/>
        </w:rPr>
        <w:t>, pp. 387-</w:t>
      </w:r>
      <w:r w:rsidRPr="009E3DFC">
        <w:rPr>
          <w:rFonts w:ascii="Times New Roman" w:hAnsi="Times New Roman" w:cs="Times New Roman"/>
        </w:rPr>
        <w:t>427.</w:t>
      </w:r>
    </w:p>
    <w:p w14:paraId="0C2C0803" w14:textId="77777777" w:rsidR="008715FD" w:rsidRPr="0036191C" w:rsidRDefault="003035A0" w:rsidP="008715FD">
      <w:pPr>
        <w:spacing w:line="480" w:lineRule="auto"/>
        <w:jc w:val="both"/>
        <w:rPr>
          <w:rFonts w:ascii="Times New Roman" w:hAnsi="Times New Roman" w:cs="Times New Roman"/>
        </w:rPr>
      </w:pPr>
      <w:r w:rsidRPr="0036191C">
        <w:rPr>
          <w:rFonts w:ascii="Times New Roman" w:hAnsi="Times New Roman" w:cs="Times New Roman"/>
        </w:rPr>
        <w:t>Arsel, Z.</w:t>
      </w:r>
      <w:r w:rsidR="008715FD" w:rsidRPr="0036191C">
        <w:rPr>
          <w:rFonts w:ascii="Times New Roman" w:hAnsi="Times New Roman" w:cs="Times New Roman"/>
        </w:rPr>
        <w:t xml:space="preserve"> </w:t>
      </w:r>
      <w:r w:rsidR="00C51079" w:rsidRPr="0036191C">
        <w:rPr>
          <w:rFonts w:ascii="Times New Roman" w:hAnsi="Times New Roman" w:cs="Times New Roman"/>
        </w:rPr>
        <w:t>and</w:t>
      </w:r>
      <w:r w:rsidRPr="0036191C">
        <w:rPr>
          <w:rFonts w:ascii="Times New Roman" w:hAnsi="Times New Roman" w:cs="Times New Roman"/>
        </w:rPr>
        <w:t xml:space="preserve"> Thompson, C.</w:t>
      </w:r>
      <w:r w:rsidR="0045029F" w:rsidRPr="0036191C">
        <w:rPr>
          <w:rFonts w:ascii="Times New Roman" w:hAnsi="Times New Roman" w:cs="Times New Roman"/>
        </w:rPr>
        <w:t xml:space="preserve"> </w:t>
      </w:r>
      <w:r w:rsidRPr="0036191C">
        <w:rPr>
          <w:rFonts w:ascii="Times New Roman" w:hAnsi="Times New Roman" w:cs="Times New Roman"/>
        </w:rPr>
        <w:t>J. (2011),</w:t>
      </w:r>
      <w:r w:rsidR="008715FD" w:rsidRPr="0036191C">
        <w:rPr>
          <w:rFonts w:ascii="Times New Roman" w:hAnsi="Times New Roman" w:cs="Times New Roman"/>
        </w:rPr>
        <w:t xml:space="preserve"> </w:t>
      </w:r>
      <w:r w:rsidRPr="0036191C">
        <w:rPr>
          <w:rFonts w:ascii="Times New Roman" w:hAnsi="Times New Roman" w:cs="Times New Roman"/>
        </w:rPr>
        <w:t>“</w:t>
      </w:r>
      <w:r w:rsidR="008715FD" w:rsidRPr="0036191C">
        <w:rPr>
          <w:rFonts w:ascii="Times New Roman" w:hAnsi="Times New Roman" w:cs="Times New Roman"/>
        </w:rPr>
        <w:t>Demythologizing Consumption Practices: How Consumers Protect Their Field-Dependent Identity Investments f</w:t>
      </w:r>
      <w:r w:rsidRPr="0036191C">
        <w:rPr>
          <w:rFonts w:ascii="Times New Roman" w:hAnsi="Times New Roman" w:cs="Times New Roman"/>
        </w:rPr>
        <w:t>rom Devaluing Marketplace Myths”,</w:t>
      </w:r>
      <w:r w:rsidR="008715FD" w:rsidRPr="0036191C">
        <w:rPr>
          <w:rFonts w:ascii="Times New Roman" w:hAnsi="Times New Roman" w:cs="Times New Roman"/>
        </w:rPr>
        <w:t xml:space="preserve"> </w:t>
      </w:r>
      <w:r w:rsidR="00BB69CD" w:rsidRPr="0036191C">
        <w:rPr>
          <w:rFonts w:ascii="Times New Roman" w:hAnsi="Times New Roman" w:cs="Times New Roman"/>
          <w:i/>
        </w:rPr>
        <w:t>Journal of Consumer Research</w:t>
      </w:r>
      <w:r w:rsidR="008715FD" w:rsidRPr="0036191C">
        <w:rPr>
          <w:rFonts w:ascii="Times New Roman" w:hAnsi="Times New Roman" w:cs="Times New Roman"/>
        </w:rPr>
        <w:t xml:space="preserve">, </w:t>
      </w:r>
      <w:r w:rsidRPr="0036191C">
        <w:rPr>
          <w:rFonts w:ascii="Times New Roman" w:hAnsi="Times New Roman" w:cs="Times New Roman"/>
        </w:rPr>
        <w:t xml:space="preserve">Vol. </w:t>
      </w:r>
      <w:r w:rsidR="008715FD" w:rsidRPr="0036191C">
        <w:rPr>
          <w:rFonts w:ascii="Times New Roman" w:hAnsi="Times New Roman" w:cs="Times New Roman"/>
        </w:rPr>
        <w:t>37</w:t>
      </w:r>
      <w:r w:rsidRPr="0036191C">
        <w:rPr>
          <w:rFonts w:ascii="Times New Roman" w:hAnsi="Times New Roman" w:cs="Times New Roman"/>
        </w:rPr>
        <w:t xml:space="preserve"> No. 5</w:t>
      </w:r>
      <w:r w:rsidR="008715FD" w:rsidRPr="0036191C">
        <w:rPr>
          <w:rFonts w:ascii="Times New Roman" w:hAnsi="Times New Roman" w:cs="Times New Roman"/>
        </w:rPr>
        <w:t xml:space="preserve">, </w:t>
      </w:r>
      <w:r w:rsidRPr="0036191C">
        <w:rPr>
          <w:rFonts w:ascii="Times New Roman" w:hAnsi="Times New Roman" w:cs="Times New Roman"/>
        </w:rPr>
        <w:t xml:space="preserve">pp. </w:t>
      </w:r>
      <w:r w:rsidR="008715FD" w:rsidRPr="0036191C">
        <w:rPr>
          <w:rFonts w:ascii="Times New Roman" w:hAnsi="Times New Roman" w:cs="Times New Roman"/>
        </w:rPr>
        <w:t>791-806.</w:t>
      </w:r>
    </w:p>
    <w:p w14:paraId="103C0C52" w14:textId="77777777" w:rsidR="008715FD" w:rsidRPr="0036191C" w:rsidRDefault="003035A0" w:rsidP="008715FD">
      <w:pPr>
        <w:spacing w:line="480" w:lineRule="auto"/>
        <w:jc w:val="both"/>
        <w:rPr>
          <w:rFonts w:ascii="Times New Roman" w:hAnsi="Times New Roman" w:cs="Times New Roman"/>
        </w:rPr>
      </w:pPr>
      <w:r w:rsidRPr="0036191C">
        <w:rPr>
          <w:rFonts w:ascii="Times New Roman" w:hAnsi="Times New Roman" w:cs="Times New Roman"/>
        </w:rPr>
        <w:t>Baron, R.</w:t>
      </w:r>
      <w:r w:rsidR="0045029F" w:rsidRPr="0036191C">
        <w:rPr>
          <w:rFonts w:ascii="Times New Roman" w:hAnsi="Times New Roman" w:cs="Times New Roman"/>
        </w:rPr>
        <w:t xml:space="preserve"> </w:t>
      </w:r>
      <w:r w:rsidR="008715FD" w:rsidRPr="0036191C">
        <w:rPr>
          <w:rFonts w:ascii="Times New Roman" w:hAnsi="Times New Roman" w:cs="Times New Roman"/>
        </w:rPr>
        <w:t xml:space="preserve">A. </w:t>
      </w:r>
      <w:r w:rsidR="00DF5D79" w:rsidRPr="0036191C">
        <w:rPr>
          <w:rFonts w:ascii="Times New Roman" w:hAnsi="Times New Roman" w:cs="Times New Roman"/>
        </w:rPr>
        <w:t>(</w:t>
      </w:r>
      <w:r w:rsidR="008715FD" w:rsidRPr="0036191C">
        <w:rPr>
          <w:rFonts w:ascii="Times New Roman" w:hAnsi="Times New Roman" w:cs="Times New Roman"/>
        </w:rPr>
        <w:t>2008</w:t>
      </w:r>
      <w:r w:rsidR="00DF5D79" w:rsidRPr="0036191C">
        <w:rPr>
          <w:rFonts w:ascii="Times New Roman" w:hAnsi="Times New Roman" w:cs="Times New Roman"/>
        </w:rPr>
        <w:t>)</w:t>
      </w:r>
      <w:r w:rsidRPr="0036191C">
        <w:rPr>
          <w:rFonts w:ascii="Times New Roman" w:hAnsi="Times New Roman" w:cs="Times New Roman"/>
        </w:rPr>
        <w:t>,</w:t>
      </w:r>
      <w:r w:rsidR="008715FD" w:rsidRPr="0036191C">
        <w:rPr>
          <w:rFonts w:ascii="Times New Roman" w:hAnsi="Times New Roman" w:cs="Times New Roman"/>
        </w:rPr>
        <w:t xml:space="preserve"> </w:t>
      </w:r>
      <w:r w:rsidRPr="0036191C">
        <w:rPr>
          <w:rFonts w:ascii="Times New Roman" w:hAnsi="Times New Roman" w:cs="Times New Roman"/>
        </w:rPr>
        <w:t>“</w:t>
      </w:r>
      <w:r w:rsidR="008715FD" w:rsidRPr="0036191C">
        <w:rPr>
          <w:rFonts w:ascii="Times New Roman" w:hAnsi="Times New Roman" w:cs="Times New Roman"/>
        </w:rPr>
        <w:t>The role of affect</w:t>
      </w:r>
      <w:r w:rsidRPr="0036191C">
        <w:rPr>
          <w:rFonts w:ascii="Times New Roman" w:hAnsi="Times New Roman" w:cs="Times New Roman"/>
        </w:rPr>
        <w:t xml:space="preserve"> in the entrepreneurial process”,</w:t>
      </w:r>
      <w:r w:rsidR="008715FD" w:rsidRPr="0036191C">
        <w:rPr>
          <w:rFonts w:ascii="Times New Roman" w:hAnsi="Times New Roman" w:cs="Times New Roman"/>
        </w:rPr>
        <w:t xml:space="preserve"> </w:t>
      </w:r>
      <w:r w:rsidR="00BB69CD" w:rsidRPr="0036191C">
        <w:rPr>
          <w:rFonts w:ascii="Times New Roman" w:hAnsi="Times New Roman" w:cs="Times New Roman"/>
          <w:i/>
        </w:rPr>
        <w:t>Academy of Management Review</w:t>
      </w:r>
      <w:r w:rsidR="008715FD" w:rsidRPr="0036191C">
        <w:rPr>
          <w:rFonts w:ascii="Times New Roman" w:hAnsi="Times New Roman" w:cs="Times New Roman"/>
        </w:rPr>
        <w:t xml:space="preserve">, </w:t>
      </w:r>
      <w:r w:rsidRPr="0036191C">
        <w:rPr>
          <w:rFonts w:ascii="Times New Roman" w:hAnsi="Times New Roman" w:cs="Times New Roman"/>
        </w:rPr>
        <w:t xml:space="preserve">Vol. </w:t>
      </w:r>
      <w:r w:rsidR="008715FD" w:rsidRPr="0036191C">
        <w:rPr>
          <w:rFonts w:ascii="Times New Roman" w:hAnsi="Times New Roman" w:cs="Times New Roman"/>
        </w:rPr>
        <w:t>33</w:t>
      </w:r>
      <w:r w:rsidR="00DF5D79" w:rsidRPr="0036191C">
        <w:rPr>
          <w:rFonts w:ascii="Times New Roman" w:hAnsi="Times New Roman" w:cs="Times New Roman"/>
        </w:rPr>
        <w:t>,</w:t>
      </w:r>
      <w:r w:rsidR="008715FD" w:rsidRPr="0036191C">
        <w:rPr>
          <w:rFonts w:ascii="Times New Roman" w:hAnsi="Times New Roman" w:cs="Times New Roman"/>
        </w:rPr>
        <w:t xml:space="preserve"> </w:t>
      </w:r>
      <w:r w:rsidRPr="0036191C">
        <w:rPr>
          <w:rFonts w:ascii="Times New Roman" w:hAnsi="Times New Roman" w:cs="Times New Roman"/>
        </w:rPr>
        <w:t xml:space="preserve">pp. </w:t>
      </w:r>
      <w:r w:rsidR="008715FD" w:rsidRPr="0036191C">
        <w:rPr>
          <w:rFonts w:ascii="Times New Roman" w:hAnsi="Times New Roman" w:cs="Times New Roman"/>
        </w:rPr>
        <w:t>328-340.</w:t>
      </w:r>
    </w:p>
    <w:p w14:paraId="6AB1663A" w14:textId="77777777" w:rsidR="008715FD" w:rsidRPr="0036191C" w:rsidRDefault="003035A0" w:rsidP="008715FD">
      <w:pPr>
        <w:spacing w:line="480" w:lineRule="auto"/>
        <w:jc w:val="both"/>
        <w:rPr>
          <w:rFonts w:ascii="Times New Roman" w:hAnsi="Times New Roman" w:cs="Times New Roman"/>
        </w:rPr>
      </w:pPr>
      <w:r w:rsidRPr="0036191C">
        <w:rPr>
          <w:rFonts w:ascii="Times New Roman" w:hAnsi="Times New Roman" w:cs="Times New Roman"/>
        </w:rPr>
        <w:t>Baum, J.</w:t>
      </w:r>
      <w:r w:rsidR="0045029F" w:rsidRPr="0036191C">
        <w:rPr>
          <w:rFonts w:ascii="Times New Roman" w:hAnsi="Times New Roman" w:cs="Times New Roman"/>
        </w:rPr>
        <w:t xml:space="preserve"> </w:t>
      </w:r>
      <w:r w:rsidRPr="0036191C">
        <w:rPr>
          <w:rFonts w:ascii="Times New Roman" w:hAnsi="Times New Roman" w:cs="Times New Roman"/>
        </w:rPr>
        <w:t>R.</w:t>
      </w:r>
      <w:r w:rsidR="008715FD" w:rsidRPr="0036191C">
        <w:rPr>
          <w:rFonts w:ascii="Times New Roman" w:hAnsi="Times New Roman" w:cs="Times New Roman"/>
        </w:rPr>
        <w:t xml:space="preserve"> </w:t>
      </w:r>
      <w:r w:rsidR="00C51079" w:rsidRPr="0036191C">
        <w:rPr>
          <w:rFonts w:ascii="Times New Roman" w:hAnsi="Times New Roman" w:cs="Times New Roman"/>
        </w:rPr>
        <w:t>and</w:t>
      </w:r>
      <w:r w:rsidRPr="0036191C">
        <w:rPr>
          <w:rFonts w:ascii="Times New Roman" w:hAnsi="Times New Roman" w:cs="Times New Roman"/>
        </w:rPr>
        <w:t xml:space="preserve"> Locke, E.</w:t>
      </w:r>
      <w:r w:rsidR="0045029F" w:rsidRPr="0036191C">
        <w:rPr>
          <w:rFonts w:ascii="Times New Roman" w:hAnsi="Times New Roman" w:cs="Times New Roman"/>
        </w:rPr>
        <w:t xml:space="preserve"> </w:t>
      </w:r>
      <w:r w:rsidR="008715FD" w:rsidRPr="0036191C">
        <w:rPr>
          <w:rFonts w:ascii="Times New Roman" w:hAnsi="Times New Roman" w:cs="Times New Roman"/>
        </w:rPr>
        <w:t xml:space="preserve">A. </w:t>
      </w:r>
      <w:r w:rsidR="00DF5D79" w:rsidRPr="0036191C">
        <w:rPr>
          <w:rFonts w:ascii="Times New Roman" w:hAnsi="Times New Roman" w:cs="Times New Roman"/>
        </w:rPr>
        <w:t>(</w:t>
      </w:r>
      <w:r w:rsidR="008715FD" w:rsidRPr="0036191C">
        <w:rPr>
          <w:rFonts w:ascii="Times New Roman" w:hAnsi="Times New Roman" w:cs="Times New Roman"/>
        </w:rPr>
        <w:t>2004</w:t>
      </w:r>
      <w:r w:rsidR="00DF5D79" w:rsidRPr="0036191C">
        <w:rPr>
          <w:rFonts w:ascii="Times New Roman" w:hAnsi="Times New Roman" w:cs="Times New Roman"/>
        </w:rPr>
        <w:t>)</w:t>
      </w:r>
      <w:r w:rsidRPr="0036191C">
        <w:rPr>
          <w:rFonts w:ascii="Times New Roman" w:hAnsi="Times New Roman" w:cs="Times New Roman"/>
        </w:rPr>
        <w:t>,</w:t>
      </w:r>
      <w:r w:rsidR="008715FD" w:rsidRPr="0036191C">
        <w:rPr>
          <w:rFonts w:ascii="Times New Roman" w:hAnsi="Times New Roman" w:cs="Times New Roman"/>
        </w:rPr>
        <w:t xml:space="preserve"> </w:t>
      </w:r>
      <w:r w:rsidRPr="0036191C">
        <w:rPr>
          <w:rFonts w:ascii="Times New Roman" w:hAnsi="Times New Roman" w:cs="Times New Roman"/>
        </w:rPr>
        <w:t>“</w:t>
      </w:r>
      <w:r w:rsidR="008715FD" w:rsidRPr="0036191C">
        <w:rPr>
          <w:rFonts w:ascii="Times New Roman" w:hAnsi="Times New Roman" w:cs="Times New Roman"/>
        </w:rPr>
        <w:t>The relationship of entrepreneurial traits, skill, and motivati</w:t>
      </w:r>
      <w:r w:rsidRPr="0036191C">
        <w:rPr>
          <w:rFonts w:ascii="Times New Roman" w:hAnsi="Times New Roman" w:cs="Times New Roman"/>
        </w:rPr>
        <w:t>on to subsequent venture growth”,</w:t>
      </w:r>
      <w:r w:rsidR="008715FD" w:rsidRPr="0036191C">
        <w:rPr>
          <w:rFonts w:ascii="Times New Roman" w:hAnsi="Times New Roman" w:cs="Times New Roman"/>
        </w:rPr>
        <w:t xml:space="preserve"> </w:t>
      </w:r>
      <w:r w:rsidR="00BB69CD" w:rsidRPr="0036191C">
        <w:rPr>
          <w:rFonts w:ascii="Times New Roman" w:hAnsi="Times New Roman" w:cs="Times New Roman"/>
          <w:i/>
        </w:rPr>
        <w:t>Journal of Applied Psychology</w:t>
      </w:r>
      <w:r w:rsidR="008715FD" w:rsidRPr="0036191C">
        <w:rPr>
          <w:rFonts w:ascii="Times New Roman" w:hAnsi="Times New Roman" w:cs="Times New Roman"/>
        </w:rPr>
        <w:t xml:space="preserve">, </w:t>
      </w:r>
      <w:r w:rsidRPr="0036191C">
        <w:rPr>
          <w:rFonts w:ascii="Times New Roman" w:hAnsi="Times New Roman" w:cs="Times New Roman"/>
        </w:rPr>
        <w:t xml:space="preserve">Vol. </w:t>
      </w:r>
      <w:r w:rsidR="008715FD" w:rsidRPr="0036191C">
        <w:rPr>
          <w:rFonts w:ascii="Times New Roman" w:hAnsi="Times New Roman" w:cs="Times New Roman"/>
        </w:rPr>
        <w:t>89</w:t>
      </w:r>
      <w:r w:rsidR="00DF5D79" w:rsidRPr="0036191C">
        <w:rPr>
          <w:rFonts w:ascii="Times New Roman" w:hAnsi="Times New Roman" w:cs="Times New Roman"/>
        </w:rPr>
        <w:t>,</w:t>
      </w:r>
      <w:r w:rsidR="008715FD" w:rsidRPr="0036191C">
        <w:rPr>
          <w:rFonts w:ascii="Times New Roman" w:hAnsi="Times New Roman" w:cs="Times New Roman"/>
        </w:rPr>
        <w:t xml:space="preserve"> </w:t>
      </w:r>
      <w:r w:rsidRPr="0036191C">
        <w:rPr>
          <w:rFonts w:ascii="Times New Roman" w:hAnsi="Times New Roman" w:cs="Times New Roman"/>
        </w:rPr>
        <w:t xml:space="preserve">pp. </w:t>
      </w:r>
      <w:r w:rsidR="008715FD" w:rsidRPr="0036191C">
        <w:rPr>
          <w:rFonts w:ascii="Times New Roman" w:hAnsi="Times New Roman" w:cs="Times New Roman"/>
        </w:rPr>
        <w:t>587-598.</w:t>
      </w:r>
    </w:p>
    <w:p w14:paraId="32ABA101" w14:textId="77777777" w:rsidR="008715FD" w:rsidRPr="0036191C" w:rsidRDefault="003035A0" w:rsidP="008715FD">
      <w:pPr>
        <w:spacing w:line="480" w:lineRule="auto"/>
        <w:jc w:val="both"/>
        <w:rPr>
          <w:rFonts w:ascii="Times New Roman" w:hAnsi="Times New Roman" w:cs="Times New Roman"/>
          <w:i/>
        </w:rPr>
      </w:pPr>
      <w:r w:rsidRPr="0036191C">
        <w:rPr>
          <w:rFonts w:ascii="Times New Roman" w:hAnsi="Times New Roman" w:cs="Times New Roman"/>
        </w:rPr>
        <w:t xml:space="preserve">Belk, R., Fischer, E. </w:t>
      </w:r>
      <w:r w:rsidR="00C51079" w:rsidRPr="0036191C">
        <w:rPr>
          <w:rFonts w:ascii="Times New Roman" w:hAnsi="Times New Roman" w:cs="Times New Roman"/>
        </w:rPr>
        <w:t>and</w:t>
      </w:r>
      <w:r w:rsidRPr="0036191C">
        <w:rPr>
          <w:rFonts w:ascii="Times New Roman" w:hAnsi="Times New Roman" w:cs="Times New Roman"/>
        </w:rPr>
        <w:t xml:space="preserve"> Kozinets, R.</w:t>
      </w:r>
      <w:r w:rsidR="0045029F" w:rsidRPr="0036191C">
        <w:rPr>
          <w:rFonts w:ascii="Times New Roman" w:hAnsi="Times New Roman" w:cs="Times New Roman"/>
        </w:rPr>
        <w:t xml:space="preserve"> </w:t>
      </w:r>
      <w:r w:rsidRPr="0036191C">
        <w:rPr>
          <w:rFonts w:ascii="Times New Roman" w:hAnsi="Times New Roman" w:cs="Times New Roman"/>
        </w:rPr>
        <w:t>V. (2013),</w:t>
      </w:r>
      <w:r w:rsidR="008715FD" w:rsidRPr="0036191C">
        <w:rPr>
          <w:rFonts w:ascii="Times New Roman" w:hAnsi="Times New Roman" w:cs="Times New Roman"/>
        </w:rPr>
        <w:t xml:space="preserve"> </w:t>
      </w:r>
      <w:r w:rsidR="00BB69CD" w:rsidRPr="0036191C">
        <w:rPr>
          <w:rFonts w:ascii="Times New Roman" w:hAnsi="Times New Roman" w:cs="Times New Roman"/>
          <w:i/>
        </w:rPr>
        <w:t>Qualitative consumer and marketing</w:t>
      </w:r>
    </w:p>
    <w:p w14:paraId="7D4C6659" w14:textId="77777777" w:rsidR="008715FD" w:rsidRPr="0036191C" w:rsidRDefault="0045029F" w:rsidP="008715FD">
      <w:pPr>
        <w:spacing w:line="480" w:lineRule="auto"/>
        <w:jc w:val="both"/>
        <w:rPr>
          <w:rFonts w:ascii="Times New Roman" w:hAnsi="Times New Roman" w:cs="Times New Roman"/>
        </w:rPr>
      </w:pPr>
      <w:r w:rsidRPr="0036191C">
        <w:rPr>
          <w:rFonts w:ascii="Times New Roman" w:hAnsi="Times New Roman" w:cs="Times New Roman"/>
          <w:i/>
        </w:rPr>
        <w:t>R</w:t>
      </w:r>
      <w:r w:rsidR="00BB69CD" w:rsidRPr="0036191C">
        <w:rPr>
          <w:rFonts w:ascii="Times New Roman" w:hAnsi="Times New Roman" w:cs="Times New Roman"/>
          <w:i/>
        </w:rPr>
        <w:t>esearch</w:t>
      </w:r>
      <w:r w:rsidRPr="0036191C">
        <w:rPr>
          <w:rFonts w:ascii="Times New Roman" w:hAnsi="Times New Roman" w:cs="Times New Roman"/>
        </w:rPr>
        <w:t>,</w:t>
      </w:r>
      <w:r w:rsidR="008715FD" w:rsidRPr="0036191C">
        <w:rPr>
          <w:rFonts w:ascii="Times New Roman" w:hAnsi="Times New Roman" w:cs="Times New Roman"/>
        </w:rPr>
        <w:t xml:space="preserve"> </w:t>
      </w:r>
      <w:r w:rsidRPr="0036191C">
        <w:rPr>
          <w:rFonts w:ascii="Times New Roman" w:hAnsi="Times New Roman" w:cs="Times New Roman"/>
        </w:rPr>
        <w:t xml:space="preserve">Sage, </w:t>
      </w:r>
      <w:r w:rsidR="008715FD" w:rsidRPr="0036191C">
        <w:rPr>
          <w:rFonts w:ascii="Times New Roman" w:hAnsi="Times New Roman" w:cs="Times New Roman"/>
        </w:rPr>
        <w:t>London</w:t>
      </w:r>
      <w:r w:rsidRPr="0036191C">
        <w:rPr>
          <w:rFonts w:ascii="Times New Roman" w:hAnsi="Times New Roman" w:cs="Times New Roman"/>
        </w:rPr>
        <w:t>, U.K.</w:t>
      </w:r>
      <w:r w:rsidR="008715FD" w:rsidRPr="0036191C">
        <w:rPr>
          <w:rFonts w:ascii="Times New Roman" w:hAnsi="Times New Roman" w:cs="Times New Roman"/>
        </w:rPr>
        <w:t>.</w:t>
      </w:r>
    </w:p>
    <w:p w14:paraId="76FF4D01" w14:textId="77777777" w:rsidR="008715FD" w:rsidRPr="0036191C" w:rsidRDefault="008715FD" w:rsidP="008715FD">
      <w:pPr>
        <w:spacing w:line="480" w:lineRule="auto"/>
        <w:jc w:val="both"/>
        <w:rPr>
          <w:rFonts w:ascii="Times New Roman" w:hAnsi="Times New Roman" w:cs="Times New Roman"/>
        </w:rPr>
      </w:pPr>
      <w:r w:rsidRPr="0036191C">
        <w:rPr>
          <w:rFonts w:ascii="Times New Roman" w:hAnsi="Times New Roman" w:cs="Times New Roman"/>
        </w:rPr>
        <w:t>Bourdieu</w:t>
      </w:r>
      <w:r w:rsidR="00136911" w:rsidRPr="0036191C">
        <w:rPr>
          <w:rFonts w:ascii="Times New Roman" w:hAnsi="Times New Roman" w:cs="Times New Roman"/>
        </w:rPr>
        <w:t>,</w:t>
      </w:r>
      <w:r w:rsidRPr="0036191C">
        <w:rPr>
          <w:rFonts w:ascii="Times New Roman" w:hAnsi="Times New Roman" w:cs="Times New Roman"/>
        </w:rPr>
        <w:t xml:space="preserve"> P</w:t>
      </w:r>
      <w:r w:rsidR="00136911" w:rsidRPr="0036191C">
        <w:rPr>
          <w:rFonts w:ascii="Times New Roman" w:hAnsi="Times New Roman" w:cs="Times New Roman"/>
        </w:rPr>
        <w:t>.</w:t>
      </w:r>
      <w:r w:rsidRPr="0036191C">
        <w:rPr>
          <w:rFonts w:ascii="Times New Roman" w:hAnsi="Times New Roman" w:cs="Times New Roman"/>
        </w:rPr>
        <w:t xml:space="preserve"> (1984)</w:t>
      </w:r>
      <w:r w:rsidR="0045029F" w:rsidRPr="0036191C">
        <w:rPr>
          <w:rFonts w:ascii="Times New Roman" w:hAnsi="Times New Roman" w:cs="Times New Roman"/>
        </w:rPr>
        <w:t>,</w:t>
      </w:r>
      <w:r w:rsidRPr="0036191C">
        <w:rPr>
          <w:rFonts w:ascii="Times New Roman" w:hAnsi="Times New Roman" w:cs="Times New Roman"/>
        </w:rPr>
        <w:t xml:space="preserve"> </w:t>
      </w:r>
      <w:r w:rsidR="00BB69CD" w:rsidRPr="0036191C">
        <w:rPr>
          <w:rFonts w:ascii="Times New Roman" w:hAnsi="Times New Roman" w:cs="Times New Roman"/>
          <w:i/>
        </w:rPr>
        <w:t>Distinction: A Social Critique of the Judgement of Taste</w:t>
      </w:r>
      <w:r w:rsidR="0045029F" w:rsidRPr="0036191C">
        <w:rPr>
          <w:rFonts w:ascii="Times New Roman" w:hAnsi="Times New Roman" w:cs="Times New Roman"/>
        </w:rPr>
        <w:t>, Harvard University Press , Cambridge, MA</w:t>
      </w:r>
      <w:r w:rsidRPr="0036191C">
        <w:rPr>
          <w:rFonts w:ascii="Times New Roman" w:hAnsi="Times New Roman" w:cs="Times New Roman"/>
        </w:rPr>
        <w:t xml:space="preserve">. </w:t>
      </w:r>
    </w:p>
    <w:p w14:paraId="3B3A1620" w14:textId="77777777" w:rsidR="008715FD" w:rsidRDefault="008715FD" w:rsidP="008715FD">
      <w:pPr>
        <w:spacing w:line="480" w:lineRule="auto"/>
        <w:jc w:val="both"/>
        <w:rPr>
          <w:rFonts w:ascii="Times New Roman" w:hAnsi="Times New Roman" w:cs="Times New Roman"/>
        </w:rPr>
      </w:pPr>
      <w:r w:rsidRPr="0036191C">
        <w:rPr>
          <w:rFonts w:ascii="Times New Roman" w:hAnsi="Times New Roman" w:cs="Times New Roman"/>
        </w:rPr>
        <w:t>Bourdieu</w:t>
      </w:r>
      <w:r w:rsidR="00136911" w:rsidRPr="0036191C">
        <w:rPr>
          <w:rFonts w:ascii="Times New Roman" w:hAnsi="Times New Roman" w:cs="Times New Roman"/>
        </w:rPr>
        <w:t>,</w:t>
      </w:r>
      <w:r w:rsidRPr="0036191C">
        <w:rPr>
          <w:rFonts w:ascii="Times New Roman" w:hAnsi="Times New Roman" w:cs="Times New Roman"/>
        </w:rPr>
        <w:t xml:space="preserve"> P</w:t>
      </w:r>
      <w:r w:rsidR="00136911" w:rsidRPr="0036191C">
        <w:rPr>
          <w:rFonts w:ascii="Times New Roman" w:hAnsi="Times New Roman" w:cs="Times New Roman"/>
        </w:rPr>
        <w:t>.</w:t>
      </w:r>
      <w:r w:rsidRPr="0036191C">
        <w:rPr>
          <w:rFonts w:ascii="Times New Roman" w:hAnsi="Times New Roman" w:cs="Times New Roman"/>
        </w:rPr>
        <w:t xml:space="preserve"> (1986)</w:t>
      </w:r>
      <w:r w:rsidR="0045029F" w:rsidRPr="0036191C">
        <w:rPr>
          <w:rFonts w:ascii="Times New Roman" w:hAnsi="Times New Roman" w:cs="Times New Roman"/>
        </w:rPr>
        <w:t>,</w:t>
      </w:r>
      <w:r w:rsidRPr="0036191C">
        <w:rPr>
          <w:rFonts w:ascii="Times New Roman" w:hAnsi="Times New Roman" w:cs="Times New Roman"/>
        </w:rPr>
        <w:t xml:space="preserve"> </w:t>
      </w:r>
      <w:r w:rsidR="0045029F" w:rsidRPr="0036191C">
        <w:rPr>
          <w:rFonts w:ascii="Times New Roman" w:hAnsi="Times New Roman" w:cs="Times New Roman"/>
        </w:rPr>
        <w:t>“The forms of capital”,</w:t>
      </w:r>
      <w:r w:rsidRPr="0036191C">
        <w:rPr>
          <w:rFonts w:ascii="Times New Roman" w:hAnsi="Times New Roman" w:cs="Times New Roman"/>
        </w:rPr>
        <w:t xml:space="preserve"> </w:t>
      </w:r>
      <w:r w:rsidR="0045029F" w:rsidRPr="0036191C">
        <w:rPr>
          <w:rFonts w:ascii="Times New Roman" w:hAnsi="Times New Roman" w:cs="Times New Roman"/>
        </w:rPr>
        <w:t>i</w:t>
      </w:r>
      <w:r w:rsidRPr="0036191C">
        <w:rPr>
          <w:rFonts w:ascii="Times New Roman" w:hAnsi="Times New Roman" w:cs="Times New Roman"/>
        </w:rPr>
        <w:t>n</w:t>
      </w:r>
      <w:r w:rsidR="00136911" w:rsidRPr="0036191C">
        <w:rPr>
          <w:rFonts w:ascii="Times New Roman" w:hAnsi="Times New Roman" w:cs="Times New Roman"/>
        </w:rPr>
        <w:t xml:space="preserve"> J. G. </w:t>
      </w:r>
      <w:r w:rsidRPr="0036191C">
        <w:rPr>
          <w:rFonts w:ascii="Times New Roman" w:hAnsi="Times New Roman" w:cs="Times New Roman"/>
        </w:rPr>
        <w:t>Richardson (</w:t>
      </w:r>
      <w:r w:rsidR="00136911" w:rsidRPr="0036191C">
        <w:rPr>
          <w:rFonts w:ascii="Times New Roman" w:hAnsi="Times New Roman" w:cs="Times New Roman"/>
        </w:rPr>
        <w:t>Ed</w:t>
      </w:r>
      <w:r w:rsidRPr="0036191C">
        <w:rPr>
          <w:rFonts w:ascii="Times New Roman" w:hAnsi="Times New Roman" w:cs="Times New Roman"/>
        </w:rPr>
        <w:t>.)</w:t>
      </w:r>
      <w:r w:rsidR="00136911" w:rsidRPr="0036191C">
        <w:rPr>
          <w:rFonts w:ascii="Times New Roman" w:hAnsi="Times New Roman" w:cs="Times New Roman"/>
        </w:rPr>
        <w:t>,</w:t>
      </w:r>
      <w:r w:rsidRPr="0036191C">
        <w:rPr>
          <w:rFonts w:ascii="Times New Roman" w:hAnsi="Times New Roman" w:cs="Times New Roman"/>
        </w:rPr>
        <w:t xml:space="preserve"> </w:t>
      </w:r>
      <w:r w:rsidR="00BB69CD" w:rsidRPr="0036191C">
        <w:rPr>
          <w:rFonts w:ascii="Times New Roman" w:hAnsi="Times New Roman" w:cs="Times New Roman"/>
          <w:i/>
        </w:rPr>
        <w:t>The Handbook of Theory and Research for the Sociology of Education</w:t>
      </w:r>
      <w:r w:rsidR="0045029F" w:rsidRPr="0036191C">
        <w:rPr>
          <w:rFonts w:ascii="Times New Roman" w:hAnsi="Times New Roman" w:cs="Times New Roman"/>
          <w:i/>
        </w:rPr>
        <w:t>,</w:t>
      </w:r>
      <w:r w:rsidR="0045029F" w:rsidRPr="0036191C">
        <w:rPr>
          <w:rFonts w:ascii="Times New Roman" w:hAnsi="Times New Roman" w:cs="Times New Roman"/>
        </w:rPr>
        <w:t xml:space="preserve"> Greenwood Press, New York, NY, pp. 241-258</w:t>
      </w:r>
      <w:r w:rsidRPr="0036191C">
        <w:rPr>
          <w:rFonts w:ascii="Times New Roman" w:hAnsi="Times New Roman" w:cs="Times New Roman"/>
        </w:rPr>
        <w:t>.</w:t>
      </w:r>
    </w:p>
    <w:p w14:paraId="6B0CF6D9" w14:textId="44246AAA" w:rsidR="00BB5FF3" w:rsidRPr="0036191C" w:rsidRDefault="00BB5FF3" w:rsidP="008715FD">
      <w:pPr>
        <w:spacing w:line="480" w:lineRule="auto"/>
        <w:jc w:val="both"/>
        <w:rPr>
          <w:rFonts w:ascii="Times New Roman" w:hAnsi="Times New Roman" w:cs="Times New Roman"/>
        </w:rPr>
      </w:pPr>
      <w:r>
        <w:rPr>
          <w:rFonts w:ascii="Times New Roman" w:hAnsi="Times New Roman" w:cs="Times New Roman"/>
        </w:rPr>
        <w:t xml:space="preserve">Bourdieu, P. (1992), </w:t>
      </w:r>
      <w:r w:rsidRPr="00590580">
        <w:rPr>
          <w:rFonts w:ascii="Times New Roman" w:hAnsi="Times New Roman" w:cs="Times New Roman"/>
          <w:i/>
        </w:rPr>
        <w:t>The rules of art: Genesis and structure of the literary field</w:t>
      </w:r>
      <w:r w:rsidR="00590580">
        <w:rPr>
          <w:rFonts w:ascii="Times New Roman" w:hAnsi="Times New Roman" w:cs="Times New Roman"/>
        </w:rPr>
        <w:t xml:space="preserve">, </w:t>
      </w:r>
      <w:r w:rsidR="00590580" w:rsidRPr="00590580">
        <w:rPr>
          <w:rFonts w:ascii="Times New Roman" w:hAnsi="Times New Roman" w:cs="Times New Roman"/>
        </w:rPr>
        <w:t>Editions du Seuil</w:t>
      </w:r>
      <w:r w:rsidR="00590580">
        <w:rPr>
          <w:rFonts w:ascii="Times New Roman" w:hAnsi="Times New Roman" w:cs="Times New Roman"/>
        </w:rPr>
        <w:t>, Paris, France.</w:t>
      </w:r>
      <w:r>
        <w:rPr>
          <w:rFonts w:ascii="Times New Roman" w:hAnsi="Times New Roman" w:cs="Times New Roman"/>
        </w:rPr>
        <w:t xml:space="preserve"> </w:t>
      </w:r>
    </w:p>
    <w:p w14:paraId="3E6F9FB8" w14:textId="77777777" w:rsidR="008715FD" w:rsidRPr="0036191C" w:rsidRDefault="0045029F" w:rsidP="008715FD">
      <w:pPr>
        <w:spacing w:line="480" w:lineRule="auto"/>
        <w:jc w:val="both"/>
        <w:rPr>
          <w:rFonts w:ascii="Times New Roman" w:hAnsi="Times New Roman" w:cs="Times New Roman"/>
        </w:rPr>
      </w:pPr>
      <w:r w:rsidRPr="0036191C">
        <w:rPr>
          <w:rFonts w:ascii="Times New Roman" w:hAnsi="Times New Roman" w:cs="Times New Roman"/>
        </w:rPr>
        <w:t>Bourdieu, P.</w:t>
      </w:r>
      <w:r w:rsidR="008715FD" w:rsidRPr="0036191C">
        <w:rPr>
          <w:rFonts w:ascii="Times New Roman" w:hAnsi="Times New Roman" w:cs="Times New Roman"/>
        </w:rPr>
        <w:t xml:space="preserve"> </w:t>
      </w:r>
      <w:r w:rsidR="00C51079" w:rsidRPr="0036191C">
        <w:rPr>
          <w:rFonts w:ascii="Times New Roman" w:hAnsi="Times New Roman" w:cs="Times New Roman"/>
        </w:rPr>
        <w:t>and</w:t>
      </w:r>
      <w:r w:rsidR="008715FD" w:rsidRPr="0036191C">
        <w:rPr>
          <w:rFonts w:ascii="Times New Roman" w:hAnsi="Times New Roman" w:cs="Times New Roman"/>
        </w:rPr>
        <w:t xml:space="preserve"> Wacquant</w:t>
      </w:r>
      <w:r w:rsidR="00136911" w:rsidRPr="0036191C">
        <w:rPr>
          <w:rFonts w:ascii="Times New Roman" w:hAnsi="Times New Roman" w:cs="Times New Roman"/>
        </w:rPr>
        <w:t>, L.</w:t>
      </w:r>
      <w:r w:rsidRPr="0036191C">
        <w:rPr>
          <w:rFonts w:ascii="Times New Roman" w:hAnsi="Times New Roman" w:cs="Times New Roman"/>
        </w:rPr>
        <w:t xml:space="preserve"> (1992),</w:t>
      </w:r>
      <w:r w:rsidR="008715FD" w:rsidRPr="0036191C">
        <w:rPr>
          <w:rFonts w:ascii="Times New Roman" w:hAnsi="Times New Roman" w:cs="Times New Roman"/>
        </w:rPr>
        <w:t xml:space="preserve"> </w:t>
      </w:r>
      <w:r w:rsidR="00BB69CD" w:rsidRPr="0036191C">
        <w:rPr>
          <w:rFonts w:ascii="Times New Roman" w:hAnsi="Times New Roman" w:cs="Times New Roman"/>
          <w:i/>
        </w:rPr>
        <w:t>An Invitation to Reflexive Sociology</w:t>
      </w:r>
      <w:r w:rsidRPr="0036191C">
        <w:rPr>
          <w:rFonts w:ascii="Times New Roman" w:hAnsi="Times New Roman" w:cs="Times New Roman"/>
        </w:rPr>
        <w:t>, Polity Press, Cambridge</w:t>
      </w:r>
      <w:r w:rsidR="008715FD" w:rsidRPr="0036191C">
        <w:rPr>
          <w:rFonts w:ascii="Times New Roman" w:hAnsi="Times New Roman" w:cs="Times New Roman"/>
        </w:rPr>
        <w:t>.</w:t>
      </w:r>
    </w:p>
    <w:p w14:paraId="5B4F245E" w14:textId="77777777" w:rsidR="008715FD" w:rsidRPr="0036191C" w:rsidRDefault="008715FD" w:rsidP="008715FD">
      <w:pPr>
        <w:spacing w:line="480" w:lineRule="auto"/>
        <w:jc w:val="both"/>
        <w:rPr>
          <w:rFonts w:ascii="Times New Roman" w:hAnsi="Times New Roman" w:cs="Times New Roman"/>
        </w:rPr>
      </w:pPr>
      <w:r w:rsidRPr="0036191C">
        <w:rPr>
          <w:rFonts w:ascii="Times New Roman" w:hAnsi="Times New Roman" w:cs="Times New Roman"/>
        </w:rPr>
        <w:t>Cardon, M.</w:t>
      </w:r>
      <w:r w:rsidR="0045029F" w:rsidRPr="0036191C">
        <w:rPr>
          <w:rFonts w:ascii="Times New Roman" w:hAnsi="Times New Roman" w:cs="Times New Roman"/>
        </w:rPr>
        <w:t xml:space="preserve"> S., Wincent, J., Singh, J.</w:t>
      </w:r>
      <w:r w:rsidRPr="0036191C">
        <w:rPr>
          <w:rFonts w:ascii="Times New Roman" w:hAnsi="Times New Roman" w:cs="Times New Roman"/>
        </w:rPr>
        <w:t xml:space="preserve"> </w:t>
      </w:r>
      <w:r w:rsidR="00C51079" w:rsidRPr="0036191C">
        <w:rPr>
          <w:rFonts w:ascii="Times New Roman" w:hAnsi="Times New Roman" w:cs="Times New Roman"/>
        </w:rPr>
        <w:t>and</w:t>
      </w:r>
      <w:r w:rsidR="00DF5D79" w:rsidRPr="0036191C">
        <w:rPr>
          <w:rFonts w:ascii="Times New Roman" w:hAnsi="Times New Roman" w:cs="Times New Roman"/>
        </w:rPr>
        <w:t xml:space="preserve"> </w:t>
      </w:r>
      <w:r w:rsidRPr="0036191C">
        <w:rPr>
          <w:rFonts w:ascii="Times New Roman" w:hAnsi="Times New Roman" w:cs="Times New Roman"/>
        </w:rPr>
        <w:t xml:space="preserve">Drnovsek, M. </w:t>
      </w:r>
      <w:r w:rsidR="00DF5D79" w:rsidRPr="0036191C">
        <w:rPr>
          <w:rFonts w:ascii="Times New Roman" w:hAnsi="Times New Roman" w:cs="Times New Roman"/>
        </w:rPr>
        <w:t>(</w:t>
      </w:r>
      <w:r w:rsidRPr="0036191C">
        <w:rPr>
          <w:rFonts w:ascii="Times New Roman" w:hAnsi="Times New Roman" w:cs="Times New Roman"/>
        </w:rPr>
        <w:t>2009</w:t>
      </w:r>
      <w:r w:rsidR="00DF5D79" w:rsidRPr="0036191C">
        <w:rPr>
          <w:rFonts w:ascii="Times New Roman" w:hAnsi="Times New Roman" w:cs="Times New Roman"/>
        </w:rPr>
        <w:t>)</w:t>
      </w:r>
      <w:r w:rsidR="0045029F" w:rsidRPr="0036191C">
        <w:rPr>
          <w:rFonts w:ascii="Times New Roman" w:hAnsi="Times New Roman" w:cs="Times New Roman"/>
        </w:rPr>
        <w:t>, “</w:t>
      </w:r>
      <w:r w:rsidRPr="0036191C">
        <w:rPr>
          <w:rFonts w:ascii="Times New Roman" w:hAnsi="Times New Roman" w:cs="Times New Roman"/>
        </w:rPr>
        <w:t>The nature and experi</w:t>
      </w:r>
      <w:r w:rsidR="0045029F" w:rsidRPr="0036191C">
        <w:rPr>
          <w:rFonts w:ascii="Times New Roman" w:hAnsi="Times New Roman" w:cs="Times New Roman"/>
        </w:rPr>
        <w:t>ence of entrepreneurial passion”,</w:t>
      </w:r>
      <w:r w:rsidRPr="0036191C">
        <w:rPr>
          <w:rFonts w:ascii="Times New Roman" w:hAnsi="Times New Roman" w:cs="Times New Roman"/>
        </w:rPr>
        <w:t xml:space="preserve"> </w:t>
      </w:r>
      <w:r w:rsidR="00BB69CD" w:rsidRPr="0036191C">
        <w:rPr>
          <w:rFonts w:ascii="Times New Roman" w:hAnsi="Times New Roman" w:cs="Times New Roman"/>
          <w:i/>
        </w:rPr>
        <w:t>Academy of Management Review</w:t>
      </w:r>
      <w:r w:rsidR="00DF5D79" w:rsidRPr="0036191C">
        <w:rPr>
          <w:rFonts w:ascii="Times New Roman" w:hAnsi="Times New Roman" w:cs="Times New Roman"/>
          <w:i/>
        </w:rPr>
        <w:t>,</w:t>
      </w:r>
      <w:r w:rsidRPr="0036191C">
        <w:rPr>
          <w:rFonts w:ascii="Times New Roman" w:hAnsi="Times New Roman" w:cs="Times New Roman"/>
        </w:rPr>
        <w:t xml:space="preserve"> </w:t>
      </w:r>
      <w:r w:rsidR="0045029F" w:rsidRPr="0036191C">
        <w:rPr>
          <w:rFonts w:ascii="Times New Roman" w:hAnsi="Times New Roman" w:cs="Times New Roman"/>
        </w:rPr>
        <w:t xml:space="preserve">Vol. </w:t>
      </w:r>
      <w:r w:rsidRPr="0036191C">
        <w:rPr>
          <w:rFonts w:ascii="Times New Roman" w:hAnsi="Times New Roman" w:cs="Times New Roman"/>
        </w:rPr>
        <w:t xml:space="preserve">34, </w:t>
      </w:r>
      <w:r w:rsidR="0045029F" w:rsidRPr="0036191C">
        <w:rPr>
          <w:rFonts w:ascii="Times New Roman" w:hAnsi="Times New Roman" w:cs="Times New Roman"/>
        </w:rPr>
        <w:t xml:space="preserve">pp. </w:t>
      </w:r>
      <w:r w:rsidRPr="0036191C">
        <w:rPr>
          <w:rFonts w:ascii="Times New Roman" w:hAnsi="Times New Roman" w:cs="Times New Roman"/>
        </w:rPr>
        <w:t>511–532.</w:t>
      </w:r>
    </w:p>
    <w:p w14:paraId="063311C7" w14:textId="77777777" w:rsidR="00D742FD" w:rsidRPr="0036191C" w:rsidRDefault="00D742FD" w:rsidP="008715FD">
      <w:pPr>
        <w:spacing w:line="480" w:lineRule="auto"/>
        <w:jc w:val="both"/>
        <w:rPr>
          <w:rFonts w:ascii="Times New Roman" w:hAnsi="Times New Roman" w:cs="Times New Roman"/>
        </w:rPr>
      </w:pPr>
      <w:r w:rsidRPr="0036191C">
        <w:rPr>
          <w:rFonts w:ascii="Times New Roman" w:hAnsi="Times New Roman" w:cs="Times New Roman"/>
        </w:rPr>
        <w:t xml:space="preserve">Castaño, </w:t>
      </w:r>
      <w:r w:rsidR="0045029F" w:rsidRPr="0036191C">
        <w:rPr>
          <w:rFonts w:ascii="Times New Roman" w:hAnsi="Times New Roman" w:cs="Times New Roman"/>
        </w:rPr>
        <w:t xml:space="preserve">M. </w:t>
      </w:r>
      <w:r w:rsidRPr="0036191C">
        <w:rPr>
          <w:rFonts w:ascii="Times New Roman" w:hAnsi="Times New Roman" w:cs="Times New Roman"/>
        </w:rPr>
        <w:t>S</w:t>
      </w:r>
      <w:r w:rsidR="00DF5D79" w:rsidRPr="0036191C">
        <w:rPr>
          <w:rFonts w:ascii="Times New Roman" w:hAnsi="Times New Roman" w:cs="Times New Roman"/>
        </w:rPr>
        <w:t>.</w:t>
      </w:r>
      <w:r w:rsidRPr="0036191C">
        <w:rPr>
          <w:rFonts w:ascii="Times New Roman" w:hAnsi="Times New Roman" w:cs="Times New Roman"/>
        </w:rPr>
        <w:t>, Méndez,</w:t>
      </w:r>
      <w:r w:rsidR="0045029F" w:rsidRPr="0036191C">
        <w:rPr>
          <w:rFonts w:ascii="Times New Roman" w:hAnsi="Times New Roman" w:cs="Times New Roman"/>
        </w:rPr>
        <w:t xml:space="preserve"> M. T.</w:t>
      </w:r>
      <w:r w:rsidRPr="0036191C">
        <w:rPr>
          <w:rFonts w:ascii="Times New Roman" w:hAnsi="Times New Roman" w:cs="Times New Roman"/>
        </w:rPr>
        <w:t xml:space="preserve"> </w:t>
      </w:r>
      <w:r w:rsidR="00C51079" w:rsidRPr="0036191C">
        <w:rPr>
          <w:rFonts w:ascii="Times New Roman" w:hAnsi="Times New Roman" w:cs="Times New Roman"/>
        </w:rPr>
        <w:t>and</w:t>
      </w:r>
      <w:r w:rsidR="00DF5D79" w:rsidRPr="0036191C">
        <w:rPr>
          <w:rFonts w:ascii="Times New Roman" w:hAnsi="Times New Roman" w:cs="Times New Roman"/>
        </w:rPr>
        <w:t xml:space="preserve"> </w:t>
      </w:r>
      <w:r w:rsidRPr="0036191C">
        <w:rPr>
          <w:rFonts w:ascii="Times New Roman" w:hAnsi="Times New Roman" w:cs="Times New Roman"/>
        </w:rPr>
        <w:t>Galindo</w:t>
      </w:r>
      <w:r w:rsidR="0045029F" w:rsidRPr="0036191C">
        <w:rPr>
          <w:rFonts w:ascii="Times New Roman" w:hAnsi="Times New Roman" w:cs="Times New Roman"/>
        </w:rPr>
        <w:t>, M. A. (2015),</w:t>
      </w:r>
      <w:r w:rsidRPr="0036191C">
        <w:rPr>
          <w:rFonts w:ascii="Times New Roman" w:hAnsi="Times New Roman" w:cs="Times New Roman"/>
        </w:rPr>
        <w:t xml:space="preserve"> </w:t>
      </w:r>
      <w:r w:rsidR="0045029F" w:rsidRPr="0036191C">
        <w:rPr>
          <w:rFonts w:ascii="Times New Roman" w:hAnsi="Times New Roman" w:cs="Times New Roman"/>
        </w:rPr>
        <w:t>“</w:t>
      </w:r>
      <w:r w:rsidRPr="0036191C">
        <w:rPr>
          <w:rFonts w:ascii="Times New Roman" w:hAnsi="Times New Roman" w:cs="Times New Roman"/>
        </w:rPr>
        <w:t>The effect of social, cultural, and econo</w:t>
      </w:r>
      <w:r w:rsidR="0045029F" w:rsidRPr="0036191C">
        <w:rPr>
          <w:rFonts w:ascii="Times New Roman" w:hAnsi="Times New Roman" w:cs="Times New Roman"/>
        </w:rPr>
        <w:t>mic factors on entrepreneurship”,</w:t>
      </w:r>
      <w:r w:rsidRPr="0036191C">
        <w:rPr>
          <w:rFonts w:ascii="Times New Roman" w:hAnsi="Times New Roman" w:cs="Times New Roman"/>
        </w:rPr>
        <w:t xml:space="preserve"> </w:t>
      </w:r>
      <w:r w:rsidR="00BB69CD" w:rsidRPr="0036191C">
        <w:rPr>
          <w:rFonts w:ascii="Times New Roman" w:hAnsi="Times New Roman" w:cs="Times New Roman"/>
          <w:i/>
        </w:rPr>
        <w:t>Journal of Business Research</w:t>
      </w:r>
      <w:r w:rsidR="00DF5D79" w:rsidRPr="0036191C">
        <w:rPr>
          <w:rFonts w:ascii="Times New Roman" w:hAnsi="Times New Roman" w:cs="Times New Roman"/>
          <w:i/>
        </w:rPr>
        <w:t>,</w:t>
      </w:r>
      <w:r w:rsidRPr="0036191C">
        <w:rPr>
          <w:rFonts w:ascii="Times New Roman" w:hAnsi="Times New Roman" w:cs="Times New Roman"/>
        </w:rPr>
        <w:t xml:space="preserve"> </w:t>
      </w:r>
      <w:r w:rsidR="0045029F" w:rsidRPr="0036191C">
        <w:rPr>
          <w:rFonts w:ascii="Times New Roman" w:hAnsi="Times New Roman" w:cs="Times New Roman"/>
        </w:rPr>
        <w:t xml:space="preserve">Vol. </w:t>
      </w:r>
      <w:r w:rsidRPr="0036191C">
        <w:rPr>
          <w:rFonts w:ascii="Times New Roman" w:hAnsi="Times New Roman" w:cs="Times New Roman"/>
        </w:rPr>
        <w:t>68</w:t>
      </w:r>
      <w:r w:rsidR="00DF5D79" w:rsidRPr="0036191C">
        <w:rPr>
          <w:rFonts w:ascii="Times New Roman" w:hAnsi="Times New Roman" w:cs="Times New Roman"/>
        </w:rPr>
        <w:t>,</w:t>
      </w:r>
      <w:r w:rsidR="0045029F" w:rsidRPr="0036191C">
        <w:rPr>
          <w:rFonts w:ascii="Times New Roman" w:hAnsi="Times New Roman" w:cs="Times New Roman"/>
        </w:rPr>
        <w:t xml:space="preserve"> pp. </w:t>
      </w:r>
      <w:r w:rsidRPr="0036191C">
        <w:rPr>
          <w:rFonts w:ascii="Times New Roman" w:hAnsi="Times New Roman" w:cs="Times New Roman"/>
        </w:rPr>
        <w:t>1496-1500.</w:t>
      </w:r>
    </w:p>
    <w:p w14:paraId="703DBAC9" w14:textId="77777777" w:rsidR="00DF5D79" w:rsidRPr="0036191C" w:rsidRDefault="00DF5D79" w:rsidP="008715FD">
      <w:pPr>
        <w:spacing w:line="480" w:lineRule="auto"/>
        <w:jc w:val="both"/>
        <w:rPr>
          <w:rFonts w:ascii="Times New Roman" w:hAnsi="Times New Roman" w:cs="Times New Roman"/>
        </w:rPr>
      </w:pPr>
      <w:r w:rsidRPr="0036191C">
        <w:rPr>
          <w:rFonts w:ascii="Times New Roman" w:hAnsi="Times New Roman" w:cs="Times New Roman"/>
        </w:rPr>
        <w:t xml:space="preserve">Chen, M. H., Chang, Y. Y., </w:t>
      </w:r>
      <w:r w:rsidR="00C51079" w:rsidRPr="0036191C">
        <w:rPr>
          <w:rFonts w:ascii="Times New Roman" w:hAnsi="Times New Roman" w:cs="Times New Roman"/>
        </w:rPr>
        <w:t>and</w:t>
      </w:r>
      <w:r w:rsidRPr="0036191C">
        <w:rPr>
          <w:rFonts w:ascii="Times New Roman" w:hAnsi="Times New Roman" w:cs="Times New Roman"/>
        </w:rPr>
        <w:t xml:space="preserve"> Lee, C. Y</w:t>
      </w:r>
      <w:r w:rsidR="0045029F" w:rsidRPr="0036191C">
        <w:rPr>
          <w:rFonts w:ascii="Times New Roman" w:hAnsi="Times New Roman" w:cs="Times New Roman"/>
        </w:rPr>
        <w:t>. (2015),</w:t>
      </w:r>
      <w:r w:rsidRPr="0036191C">
        <w:rPr>
          <w:rFonts w:ascii="Times New Roman" w:hAnsi="Times New Roman" w:cs="Times New Roman"/>
        </w:rPr>
        <w:t xml:space="preserve"> </w:t>
      </w:r>
      <w:r w:rsidR="0045029F" w:rsidRPr="0036191C">
        <w:rPr>
          <w:rFonts w:ascii="Times New Roman" w:hAnsi="Times New Roman" w:cs="Times New Roman"/>
        </w:rPr>
        <w:t>“</w:t>
      </w:r>
      <w:r w:rsidRPr="0036191C">
        <w:rPr>
          <w:rFonts w:ascii="Times New Roman" w:hAnsi="Times New Roman" w:cs="Times New Roman"/>
        </w:rPr>
        <w:t>Creative entrepreneurs' guanxi networks and su</w:t>
      </w:r>
      <w:r w:rsidR="0045029F" w:rsidRPr="0036191C">
        <w:rPr>
          <w:rFonts w:ascii="Times New Roman" w:hAnsi="Times New Roman" w:cs="Times New Roman"/>
        </w:rPr>
        <w:t>ccess: Information and resource”,</w:t>
      </w:r>
      <w:r w:rsidRPr="0036191C">
        <w:rPr>
          <w:rFonts w:ascii="Times New Roman" w:hAnsi="Times New Roman" w:cs="Times New Roman"/>
        </w:rPr>
        <w:t xml:space="preserve"> </w:t>
      </w:r>
      <w:r w:rsidR="00BB69CD" w:rsidRPr="0036191C">
        <w:rPr>
          <w:rFonts w:ascii="Times New Roman" w:hAnsi="Times New Roman" w:cs="Times New Roman"/>
          <w:i/>
        </w:rPr>
        <w:t>Journal of Business Research</w:t>
      </w:r>
      <w:r w:rsidRPr="0036191C">
        <w:rPr>
          <w:rFonts w:ascii="Times New Roman" w:hAnsi="Times New Roman" w:cs="Times New Roman"/>
        </w:rPr>
        <w:t xml:space="preserve">, </w:t>
      </w:r>
      <w:r w:rsidR="0045029F" w:rsidRPr="0036191C">
        <w:rPr>
          <w:rFonts w:ascii="Times New Roman" w:hAnsi="Times New Roman" w:cs="Times New Roman"/>
        </w:rPr>
        <w:t xml:space="preserve">Vol. </w:t>
      </w:r>
      <w:r w:rsidRPr="0036191C">
        <w:rPr>
          <w:rFonts w:ascii="Times New Roman" w:hAnsi="Times New Roman" w:cs="Times New Roman"/>
        </w:rPr>
        <w:t xml:space="preserve">68, </w:t>
      </w:r>
      <w:r w:rsidR="0045029F" w:rsidRPr="0036191C">
        <w:rPr>
          <w:rFonts w:ascii="Times New Roman" w:hAnsi="Times New Roman" w:cs="Times New Roman"/>
        </w:rPr>
        <w:t xml:space="preserve">pp. </w:t>
      </w:r>
      <w:r w:rsidRPr="0036191C">
        <w:rPr>
          <w:rFonts w:ascii="Times New Roman" w:hAnsi="Times New Roman" w:cs="Times New Roman"/>
        </w:rPr>
        <w:t>900-905.</w:t>
      </w:r>
    </w:p>
    <w:p w14:paraId="0B339367" w14:textId="77777777" w:rsidR="00DF5D79" w:rsidRPr="0036191C" w:rsidRDefault="00DF5D79" w:rsidP="008715FD">
      <w:pPr>
        <w:spacing w:line="480" w:lineRule="auto"/>
        <w:jc w:val="both"/>
        <w:rPr>
          <w:rFonts w:ascii="Times New Roman" w:hAnsi="Times New Roman" w:cs="Times New Roman"/>
        </w:rPr>
      </w:pPr>
      <w:r w:rsidRPr="0036191C">
        <w:rPr>
          <w:rFonts w:ascii="Times New Roman" w:hAnsi="Times New Roman" w:cs="Times New Roman"/>
        </w:rPr>
        <w:t xml:space="preserve">Chen, M. H., Chang, Y. Y., </w:t>
      </w:r>
      <w:r w:rsidR="00C51079" w:rsidRPr="0036191C">
        <w:rPr>
          <w:rFonts w:ascii="Times New Roman" w:hAnsi="Times New Roman" w:cs="Times New Roman"/>
        </w:rPr>
        <w:t>and</w:t>
      </w:r>
      <w:r w:rsidR="0045029F" w:rsidRPr="0036191C">
        <w:rPr>
          <w:rFonts w:ascii="Times New Roman" w:hAnsi="Times New Roman" w:cs="Times New Roman"/>
        </w:rPr>
        <w:t xml:space="preserve"> Lo, Y. H. (2015),</w:t>
      </w:r>
      <w:r w:rsidRPr="0036191C">
        <w:rPr>
          <w:rFonts w:ascii="Times New Roman" w:hAnsi="Times New Roman" w:cs="Times New Roman"/>
        </w:rPr>
        <w:t xml:space="preserve"> </w:t>
      </w:r>
      <w:r w:rsidR="0045029F" w:rsidRPr="0036191C">
        <w:rPr>
          <w:rFonts w:ascii="Times New Roman" w:hAnsi="Times New Roman" w:cs="Times New Roman"/>
        </w:rPr>
        <w:t>“</w:t>
      </w:r>
      <w:r w:rsidRPr="0036191C">
        <w:rPr>
          <w:rFonts w:ascii="Times New Roman" w:hAnsi="Times New Roman" w:cs="Times New Roman"/>
        </w:rPr>
        <w:t>Creativity cognitive style, conflict, and career success for creative entre</w:t>
      </w:r>
      <w:r w:rsidR="0045029F" w:rsidRPr="0036191C">
        <w:rPr>
          <w:rFonts w:ascii="Times New Roman" w:hAnsi="Times New Roman" w:cs="Times New Roman"/>
        </w:rPr>
        <w:t>preneurs”,</w:t>
      </w:r>
      <w:r w:rsidRPr="0036191C">
        <w:rPr>
          <w:rFonts w:ascii="Times New Roman" w:hAnsi="Times New Roman" w:cs="Times New Roman"/>
        </w:rPr>
        <w:t xml:space="preserve"> </w:t>
      </w:r>
      <w:r w:rsidR="00BB69CD" w:rsidRPr="0036191C">
        <w:rPr>
          <w:rFonts w:ascii="Times New Roman" w:hAnsi="Times New Roman" w:cs="Times New Roman"/>
          <w:i/>
        </w:rPr>
        <w:t>Journal of Business Research</w:t>
      </w:r>
      <w:r w:rsidRPr="0036191C">
        <w:rPr>
          <w:rFonts w:ascii="Times New Roman" w:hAnsi="Times New Roman" w:cs="Times New Roman"/>
        </w:rPr>
        <w:t xml:space="preserve">, </w:t>
      </w:r>
      <w:r w:rsidR="0045029F" w:rsidRPr="0036191C">
        <w:rPr>
          <w:rFonts w:ascii="Times New Roman" w:hAnsi="Times New Roman" w:cs="Times New Roman"/>
        </w:rPr>
        <w:t xml:space="preserve">Vol. </w:t>
      </w:r>
      <w:r w:rsidRPr="0036191C">
        <w:rPr>
          <w:rFonts w:ascii="Times New Roman" w:hAnsi="Times New Roman" w:cs="Times New Roman"/>
        </w:rPr>
        <w:t xml:space="preserve">68, </w:t>
      </w:r>
      <w:r w:rsidR="0045029F" w:rsidRPr="0036191C">
        <w:rPr>
          <w:rFonts w:ascii="Times New Roman" w:hAnsi="Times New Roman" w:cs="Times New Roman"/>
        </w:rPr>
        <w:t xml:space="preserve">pp. </w:t>
      </w:r>
      <w:r w:rsidRPr="0036191C">
        <w:rPr>
          <w:rFonts w:ascii="Times New Roman" w:hAnsi="Times New Roman" w:cs="Times New Roman"/>
        </w:rPr>
        <w:t>906-910.</w:t>
      </w:r>
    </w:p>
    <w:p w14:paraId="54AA9CED" w14:textId="77777777" w:rsidR="008715FD" w:rsidRPr="0036191C" w:rsidRDefault="008715FD" w:rsidP="008715FD">
      <w:pPr>
        <w:spacing w:line="480" w:lineRule="auto"/>
        <w:jc w:val="both"/>
        <w:rPr>
          <w:rFonts w:ascii="Times New Roman" w:hAnsi="Times New Roman" w:cs="Times New Roman"/>
        </w:rPr>
      </w:pPr>
      <w:r w:rsidRPr="0036191C">
        <w:rPr>
          <w:rFonts w:ascii="Times New Roman" w:hAnsi="Times New Roman" w:cs="Times New Roman"/>
        </w:rPr>
        <w:t xml:space="preserve">Cova, </w:t>
      </w:r>
      <w:r w:rsidR="00DF5D79" w:rsidRPr="0036191C">
        <w:rPr>
          <w:rFonts w:ascii="Times New Roman" w:hAnsi="Times New Roman" w:cs="Times New Roman"/>
        </w:rPr>
        <w:t xml:space="preserve">B., </w:t>
      </w:r>
      <w:r w:rsidR="00C51079" w:rsidRPr="0036191C">
        <w:rPr>
          <w:rFonts w:ascii="Times New Roman" w:hAnsi="Times New Roman" w:cs="Times New Roman"/>
        </w:rPr>
        <w:t>and</w:t>
      </w:r>
      <w:r w:rsidR="00480AA0" w:rsidRPr="0036191C">
        <w:rPr>
          <w:rFonts w:ascii="Times New Roman" w:hAnsi="Times New Roman" w:cs="Times New Roman"/>
        </w:rPr>
        <w:t xml:space="preserve"> Guercini</w:t>
      </w:r>
      <w:r w:rsidRPr="0036191C">
        <w:rPr>
          <w:rFonts w:ascii="Times New Roman" w:hAnsi="Times New Roman" w:cs="Times New Roman"/>
        </w:rPr>
        <w:t xml:space="preserve">, </w:t>
      </w:r>
      <w:r w:rsidR="0045029F" w:rsidRPr="0036191C">
        <w:rPr>
          <w:rFonts w:ascii="Times New Roman" w:hAnsi="Times New Roman" w:cs="Times New Roman"/>
        </w:rPr>
        <w:t>S. (2016),</w:t>
      </w:r>
      <w:r w:rsidR="00480AA0" w:rsidRPr="0036191C">
        <w:rPr>
          <w:rFonts w:ascii="Times New Roman" w:hAnsi="Times New Roman" w:cs="Times New Roman"/>
        </w:rPr>
        <w:t xml:space="preserve"> </w:t>
      </w:r>
      <w:r w:rsidR="0045029F" w:rsidRPr="0036191C">
        <w:rPr>
          <w:rFonts w:ascii="Times New Roman" w:hAnsi="Times New Roman" w:cs="Times New Roman"/>
        </w:rPr>
        <w:t>“</w:t>
      </w:r>
      <w:r w:rsidRPr="0036191C">
        <w:rPr>
          <w:rFonts w:ascii="Times New Roman" w:hAnsi="Times New Roman" w:cs="Times New Roman"/>
        </w:rPr>
        <w:t>Passion et entrepreneuriat: Vers un entrepreneur tribal?</w:t>
      </w:r>
      <w:r w:rsidR="0045029F" w:rsidRPr="0036191C">
        <w:rPr>
          <w:rFonts w:ascii="Times New Roman" w:hAnsi="Times New Roman" w:cs="Times New Roman"/>
        </w:rPr>
        <w:t>”,</w:t>
      </w:r>
      <w:r w:rsidRPr="0036191C">
        <w:rPr>
          <w:rFonts w:ascii="Times New Roman" w:hAnsi="Times New Roman" w:cs="Times New Roman"/>
        </w:rPr>
        <w:t xml:space="preserve"> </w:t>
      </w:r>
      <w:r w:rsidR="00BB69CD" w:rsidRPr="0036191C">
        <w:rPr>
          <w:rFonts w:ascii="Times New Roman" w:hAnsi="Times New Roman" w:cs="Times New Roman"/>
          <w:i/>
        </w:rPr>
        <w:t>Revue de l’Entrepreneuriat</w:t>
      </w:r>
      <w:r w:rsidR="00480AA0" w:rsidRPr="0036191C">
        <w:rPr>
          <w:rFonts w:ascii="Times New Roman" w:hAnsi="Times New Roman" w:cs="Times New Roman"/>
          <w:i/>
        </w:rPr>
        <w:t>,</w:t>
      </w:r>
      <w:r w:rsidRPr="0036191C">
        <w:rPr>
          <w:rFonts w:ascii="Times New Roman" w:hAnsi="Times New Roman" w:cs="Times New Roman"/>
        </w:rPr>
        <w:t xml:space="preserve"> </w:t>
      </w:r>
      <w:r w:rsidR="0045029F" w:rsidRPr="0036191C">
        <w:rPr>
          <w:rFonts w:ascii="Times New Roman" w:hAnsi="Times New Roman" w:cs="Times New Roman"/>
        </w:rPr>
        <w:t xml:space="preserve">Vol. </w:t>
      </w:r>
      <w:r w:rsidRPr="0036191C">
        <w:rPr>
          <w:rFonts w:ascii="Times New Roman" w:hAnsi="Times New Roman" w:cs="Times New Roman"/>
        </w:rPr>
        <w:t>2</w:t>
      </w:r>
      <w:r w:rsidR="0045029F" w:rsidRPr="0036191C">
        <w:rPr>
          <w:rFonts w:ascii="Times New Roman" w:hAnsi="Times New Roman" w:cs="Times New Roman"/>
        </w:rPr>
        <w:t xml:space="preserve"> No. 16</w:t>
      </w:r>
      <w:r w:rsidRPr="0036191C">
        <w:rPr>
          <w:rFonts w:ascii="Times New Roman" w:hAnsi="Times New Roman" w:cs="Times New Roman"/>
        </w:rPr>
        <w:t xml:space="preserve">, </w:t>
      </w:r>
      <w:r w:rsidR="0045029F" w:rsidRPr="0036191C">
        <w:rPr>
          <w:rFonts w:ascii="Times New Roman" w:hAnsi="Times New Roman" w:cs="Times New Roman"/>
        </w:rPr>
        <w:t xml:space="preserve">pp. </w:t>
      </w:r>
      <w:r w:rsidRPr="0036191C">
        <w:rPr>
          <w:rFonts w:ascii="Times New Roman" w:hAnsi="Times New Roman" w:cs="Times New Roman"/>
        </w:rPr>
        <w:t>15-42.</w:t>
      </w:r>
    </w:p>
    <w:p w14:paraId="30530704" w14:textId="77777777" w:rsidR="008715FD" w:rsidRPr="0036191C" w:rsidRDefault="00136911" w:rsidP="008715FD">
      <w:pPr>
        <w:spacing w:line="480" w:lineRule="auto"/>
        <w:jc w:val="both"/>
        <w:rPr>
          <w:rFonts w:ascii="Times New Roman" w:hAnsi="Times New Roman" w:cs="Times New Roman"/>
        </w:rPr>
      </w:pPr>
      <w:r w:rsidRPr="0036191C">
        <w:rPr>
          <w:rFonts w:ascii="Times New Roman" w:hAnsi="Times New Roman" w:cs="Times New Roman"/>
        </w:rPr>
        <w:t>Cova</w:t>
      </w:r>
      <w:r w:rsidR="008715FD" w:rsidRPr="0036191C">
        <w:rPr>
          <w:rFonts w:ascii="Times New Roman" w:hAnsi="Times New Roman" w:cs="Times New Roman"/>
        </w:rPr>
        <w:t xml:space="preserve">, B., </w:t>
      </w:r>
      <w:r w:rsidRPr="0036191C">
        <w:rPr>
          <w:rFonts w:ascii="Times New Roman" w:hAnsi="Times New Roman" w:cs="Times New Roman"/>
        </w:rPr>
        <w:t>Kozinets</w:t>
      </w:r>
      <w:r w:rsidR="008715FD" w:rsidRPr="0036191C">
        <w:rPr>
          <w:rFonts w:ascii="Times New Roman" w:hAnsi="Times New Roman" w:cs="Times New Roman"/>
        </w:rPr>
        <w:t xml:space="preserve">, R. V., </w:t>
      </w:r>
      <w:r w:rsidRPr="0036191C">
        <w:rPr>
          <w:rFonts w:ascii="Times New Roman" w:hAnsi="Times New Roman" w:cs="Times New Roman"/>
        </w:rPr>
        <w:t>Shankar</w:t>
      </w:r>
      <w:r w:rsidR="008715FD" w:rsidRPr="0036191C">
        <w:rPr>
          <w:rFonts w:ascii="Times New Roman" w:hAnsi="Times New Roman" w:cs="Times New Roman"/>
        </w:rPr>
        <w:t>, A. (2007</w:t>
      </w:r>
      <w:r w:rsidR="0045029F" w:rsidRPr="0036191C">
        <w:rPr>
          <w:rFonts w:ascii="Times New Roman" w:hAnsi="Times New Roman" w:cs="Times New Roman"/>
        </w:rPr>
        <w:t>),</w:t>
      </w:r>
      <w:r w:rsidRPr="0036191C">
        <w:rPr>
          <w:rFonts w:ascii="Times New Roman" w:hAnsi="Times New Roman" w:cs="Times New Roman"/>
        </w:rPr>
        <w:t xml:space="preserve"> </w:t>
      </w:r>
      <w:r w:rsidR="00BB69CD" w:rsidRPr="0036191C">
        <w:rPr>
          <w:rFonts w:ascii="Times New Roman" w:hAnsi="Times New Roman" w:cs="Times New Roman"/>
          <w:i/>
        </w:rPr>
        <w:t>Consumer Tribes</w:t>
      </w:r>
      <w:r w:rsidR="0045029F" w:rsidRPr="0036191C">
        <w:rPr>
          <w:rFonts w:ascii="Times New Roman" w:hAnsi="Times New Roman" w:cs="Times New Roman"/>
        </w:rPr>
        <w:t>,</w:t>
      </w:r>
      <w:r w:rsidR="008715FD" w:rsidRPr="0036191C">
        <w:rPr>
          <w:rFonts w:ascii="Times New Roman" w:hAnsi="Times New Roman" w:cs="Times New Roman"/>
        </w:rPr>
        <w:t xml:space="preserve"> </w:t>
      </w:r>
      <w:r w:rsidR="0045029F" w:rsidRPr="0036191C">
        <w:rPr>
          <w:rFonts w:ascii="Times New Roman" w:hAnsi="Times New Roman" w:cs="Times New Roman"/>
        </w:rPr>
        <w:t xml:space="preserve">Butterworth-Heinemann, </w:t>
      </w:r>
      <w:r w:rsidR="008715FD" w:rsidRPr="0036191C">
        <w:rPr>
          <w:rFonts w:ascii="Times New Roman" w:hAnsi="Times New Roman" w:cs="Times New Roman"/>
        </w:rPr>
        <w:t>Oxford.</w:t>
      </w:r>
    </w:p>
    <w:p w14:paraId="7C40F2E6" w14:textId="77777777" w:rsidR="008715FD" w:rsidRPr="0036191C" w:rsidRDefault="008715FD" w:rsidP="008715FD">
      <w:pPr>
        <w:spacing w:line="480" w:lineRule="auto"/>
        <w:jc w:val="both"/>
        <w:rPr>
          <w:rFonts w:ascii="Times New Roman" w:hAnsi="Times New Roman" w:cs="Times New Roman"/>
        </w:rPr>
      </w:pPr>
      <w:r w:rsidRPr="0036191C">
        <w:rPr>
          <w:rFonts w:ascii="Times New Roman" w:hAnsi="Times New Roman" w:cs="Times New Roman"/>
        </w:rPr>
        <w:t>DeClercq</w:t>
      </w:r>
      <w:r w:rsidR="00480AA0" w:rsidRPr="0036191C">
        <w:rPr>
          <w:rFonts w:ascii="Times New Roman" w:hAnsi="Times New Roman" w:cs="Times New Roman"/>
        </w:rPr>
        <w:t>,</w:t>
      </w:r>
      <w:r w:rsidRPr="0036191C">
        <w:rPr>
          <w:rFonts w:ascii="Times New Roman" w:hAnsi="Times New Roman" w:cs="Times New Roman"/>
        </w:rPr>
        <w:t xml:space="preserve"> D</w:t>
      </w:r>
      <w:r w:rsidR="00480AA0" w:rsidRPr="0036191C">
        <w:rPr>
          <w:rFonts w:ascii="Times New Roman" w:hAnsi="Times New Roman" w:cs="Times New Roman"/>
        </w:rPr>
        <w:t>.,</w:t>
      </w:r>
      <w:r w:rsidRPr="0036191C">
        <w:rPr>
          <w:rFonts w:ascii="Times New Roman" w:hAnsi="Times New Roman" w:cs="Times New Roman"/>
        </w:rPr>
        <w:t xml:space="preserve"> </w:t>
      </w:r>
      <w:r w:rsidR="00C51079" w:rsidRPr="0036191C">
        <w:rPr>
          <w:rFonts w:ascii="Times New Roman" w:hAnsi="Times New Roman" w:cs="Times New Roman"/>
        </w:rPr>
        <w:t>and</w:t>
      </w:r>
      <w:r w:rsidR="00480AA0" w:rsidRPr="0036191C">
        <w:rPr>
          <w:rFonts w:ascii="Times New Roman" w:hAnsi="Times New Roman" w:cs="Times New Roman"/>
        </w:rPr>
        <w:t xml:space="preserve"> </w:t>
      </w:r>
      <w:r w:rsidRPr="0036191C">
        <w:rPr>
          <w:rFonts w:ascii="Times New Roman" w:hAnsi="Times New Roman" w:cs="Times New Roman"/>
        </w:rPr>
        <w:t>Voronov</w:t>
      </w:r>
      <w:r w:rsidR="00480AA0" w:rsidRPr="0036191C">
        <w:rPr>
          <w:rFonts w:ascii="Times New Roman" w:hAnsi="Times New Roman" w:cs="Times New Roman"/>
        </w:rPr>
        <w:t>,</w:t>
      </w:r>
      <w:r w:rsidRPr="0036191C">
        <w:rPr>
          <w:rFonts w:ascii="Times New Roman" w:hAnsi="Times New Roman" w:cs="Times New Roman"/>
        </w:rPr>
        <w:t xml:space="preserve"> M</w:t>
      </w:r>
      <w:r w:rsidR="00480AA0" w:rsidRPr="0036191C">
        <w:rPr>
          <w:rFonts w:ascii="Times New Roman" w:hAnsi="Times New Roman" w:cs="Times New Roman"/>
        </w:rPr>
        <w:t>.</w:t>
      </w:r>
      <w:r w:rsidRPr="0036191C">
        <w:rPr>
          <w:rFonts w:ascii="Times New Roman" w:hAnsi="Times New Roman" w:cs="Times New Roman"/>
        </w:rPr>
        <w:t xml:space="preserve"> (2009)</w:t>
      </w:r>
      <w:r w:rsidR="0045029F" w:rsidRPr="0036191C">
        <w:rPr>
          <w:rFonts w:ascii="Times New Roman" w:hAnsi="Times New Roman" w:cs="Times New Roman"/>
        </w:rPr>
        <w:t>,</w:t>
      </w:r>
      <w:r w:rsidRPr="0036191C">
        <w:rPr>
          <w:rFonts w:ascii="Times New Roman" w:hAnsi="Times New Roman" w:cs="Times New Roman"/>
        </w:rPr>
        <w:t xml:space="preserve"> </w:t>
      </w:r>
      <w:r w:rsidR="0045029F" w:rsidRPr="0036191C">
        <w:rPr>
          <w:rFonts w:ascii="Times New Roman" w:hAnsi="Times New Roman" w:cs="Times New Roman"/>
        </w:rPr>
        <w:t>“</w:t>
      </w:r>
      <w:r w:rsidRPr="0036191C">
        <w:rPr>
          <w:rFonts w:ascii="Times New Roman" w:hAnsi="Times New Roman" w:cs="Times New Roman"/>
        </w:rPr>
        <w:t xml:space="preserve">Role of cultural and symbolic capital in entrepreneurs’ ability to meet expectations </w:t>
      </w:r>
      <w:r w:rsidR="0045029F" w:rsidRPr="0036191C">
        <w:rPr>
          <w:rFonts w:ascii="Times New Roman" w:hAnsi="Times New Roman" w:cs="Times New Roman"/>
        </w:rPr>
        <w:t>about conformity and innovation”,</w:t>
      </w:r>
      <w:r w:rsidRPr="0036191C">
        <w:rPr>
          <w:rFonts w:ascii="Times New Roman" w:hAnsi="Times New Roman" w:cs="Times New Roman"/>
        </w:rPr>
        <w:t xml:space="preserve"> </w:t>
      </w:r>
      <w:r w:rsidR="00BB69CD" w:rsidRPr="0036191C">
        <w:rPr>
          <w:rFonts w:ascii="Times New Roman" w:hAnsi="Times New Roman" w:cs="Times New Roman"/>
          <w:i/>
        </w:rPr>
        <w:t>Journal of Small Business Management</w:t>
      </w:r>
      <w:r w:rsidR="00480AA0" w:rsidRPr="0036191C">
        <w:rPr>
          <w:rFonts w:ascii="Times New Roman" w:hAnsi="Times New Roman" w:cs="Times New Roman"/>
          <w:i/>
        </w:rPr>
        <w:t>,</w:t>
      </w:r>
      <w:r w:rsidRPr="0036191C">
        <w:rPr>
          <w:rFonts w:ascii="Times New Roman" w:hAnsi="Times New Roman" w:cs="Times New Roman"/>
        </w:rPr>
        <w:t xml:space="preserve"> </w:t>
      </w:r>
      <w:r w:rsidR="0045029F" w:rsidRPr="0036191C">
        <w:rPr>
          <w:rFonts w:ascii="Times New Roman" w:hAnsi="Times New Roman" w:cs="Times New Roman"/>
        </w:rPr>
        <w:t xml:space="preserve">Vol. </w:t>
      </w:r>
      <w:r w:rsidRPr="0036191C">
        <w:rPr>
          <w:rFonts w:ascii="Times New Roman" w:hAnsi="Times New Roman" w:cs="Times New Roman"/>
        </w:rPr>
        <w:t>47</w:t>
      </w:r>
      <w:r w:rsidR="00480AA0" w:rsidRPr="0036191C">
        <w:rPr>
          <w:rFonts w:ascii="Times New Roman" w:hAnsi="Times New Roman" w:cs="Times New Roman"/>
        </w:rPr>
        <w:t>,</w:t>
      </w:r>
      <w:r w:rsidRPr="0036191C">
        <w:rPr>
          <w:rFonts w:ascii="Times New Roman" w:hAnsi="Times New Roman" w:cs="Times New Roman"/>
        </w:rPr>
        <w:t xml:space="preserve"> </w:t>
      </w:r>
      <w:r w:rsidR="0045029F" w:rsidRPr="0036191C">
        <w:rPr>
          <w:rFonts w:ascii="Times New Roman" w:hAnsi="Times New Roman" w:cs="Times New Roman"/>
        </w:rPr>
        <w:t xml:space="preserve">pp. </w:t>
      </w:r>
      <w:r w:rsidRPr="0036191C">
        <w:rPr>
          <w:rFonts w:ascii="Times New Roman" w:hAnsi="Times New Roman" w:cs="Times New Roman"/>
        </w:rPr>
        <w:t>398–420.</w:t>
      </w:r>
    </w:p>
    <w:p w14:paraId="62B36893" w14:textId="77777777" w:rsidR="008715FD" w:rsidRPr="0036191C" w:rsidRDefault="008715FD" w:rsidP="008715FD">
      <w:pPr>
        <w:spacing w:line="480" w:lineRule="auto"/>
        <w:jc w:val="both"/>
        <w:rPr>
          <w:rFonts w:ascii="Times New Roman" w:hAnsi="Times New Roman" w:cs="Times New Roman"/>
        </w:rPr>
      </w:pPr>
      <w:r w:rsidRPr="0036191C">
        <w:rPr>
          <w:rFonts w:ascii="Times New Roman" w:hAnsi="Times New Roman" w:cs="Times New Roman"/>
        </w:rPr>
        <w:t>Drakopoulou Dodd</w:t>
      </w:r>
      <w:r w:rsidR="00480AA0" w:rsidRPr="0036191C">
        <w:rPr>
          <w:rFonts w:ascii="Times New Roman" w:hAnsi="Times New Roman" w:cs="Times New Roman"/>
        </w:rPr>
        <w:t>,</w:t>
      </w:r>
      <w:r w:rsidRPr="0036191C">
        <w:rPr>
          <w:rFonts w:ascii="Times New Roman" w:hAnsi="Times New Roman" w:cs="Times New Roman"/>
        </w:rPr>
        <w:t xml:space="preserve"> S</w:t>
      </w:r>
      <w:r w:rsidR="00480AA0" w:rsidRPr="0036191C">
        <w:rPr>
          <w:rFonts w:ascii="Times New Roman" w:hAnsi="Times New Roman" w:cs="Times New Roman"/>
        </w:rPr>
        <w:t>.</w:t>
      </w:r>
      <w:r w:rsidRPr="0036191C">
        <w:rPr>
          <w:rFonts w:ascii="Times New Roman" w:hAnsi="Times New Roman" w:cs="Times New Roman"/>
        </w:rPr>
        <w:t>, McDonald</w:t>
      </w:r>
      <w:r w:rsidR="00480AA0" w:rsidRPr="0036191C">
        <w:rPr>
          <w:rFonts w:ascii="Times New Roman" w:hAnsi="Times New Roman" w:cs="Times New Roman"/>
        </w:rPr>
        <w:t>,</w:t>
      </w:r>
      <w:r w:rsidRPr="0036191C">
        <w:rPr>
          <w:rFonts w:ascii="Times New Roman" w:hAnsi="Times New Roman" w:cs="Times New Roman"/>
        </w:rPr>
        <w:t xml:space="preserve"> S</w:t>
      </w:r>
      <w:r w:rsidR="00480AA0" w:rsidRPr="0036191C">
        <w:rPr>
          <w:rFonts w:ascii="Times New Roman" w:hAnsi="Times New Roman" w:cs="Times New Roman"/>
        </w:rPr>
        <w:t>.</w:t>
      </w:r>
      <w:r w:rsidRPr="0036191C">
        <w:rPr>
          <w:rFonts w:ascii="Times New Roman" w:hAnsi="Times New Roman" w:cs="Times New Roman"/>
        </w:rPr>
        <w:t>, McElwee</w:t>
      </w:r>
      <w:r w:rsidR="00480AA0" w:rsidRPr="0036191C">
        <w:rPr>
          <w:rFonts w:ascii="Times New Roman" w:hAnsi="Times New Roman" w:cs="Times New Roman"/>
        </w:rPr>
        <w:t>,</w:t>
      </w:r>
      <w:r w:rsidRPr="0036191C">
        <w:rPr>
          <w:rFonts w:ascii="Times New Roman" w:hAnsi="Times New Roman" w:cs="Times New Roman"/>
        </w:rPr>
        <w:t xml:space="preserve"> G</w:t>
      </w:r>
      <w:r w:rsidR="00480AA0" w:rsidRPr="0036191C">
        <w:rPr>
          <w:rFonts w:ascii="Times New Roman" w:hAnsi="Times New Roman" w:cs="Times New Roman"/>
        </w:rPr>
        <w:t>.</w:t>
      </w:r>
      <w:r w:rsidRPr="0036191C">
        <w:rPr>
          <w:rFonts w:ascii="Times New Roman" w:hAnsi="Times New Roman" w:cs="Times New Roman"/>
        </w:rPr>
        <w:t xml:space="preserve">, </w:t>
      </w:r>
      <w:r w:rsidR="00C51079" w:rsidRPr="0036191C">
        <w:rPr>
          <w:rFonts w:ascii="Times New Roman" w:hAnsi="Times New Roman" w:cs="Times New Roman"/>
        </w:rPr>
        <w:t>and</w:t>
      </w:r>
      <w:r w:rsidR="00480AA0" w:rsidRPr="0036191C">
        <w:rPr>
          <w:rFonts w:ascii="Times New Roman" w:hAnsi="Times New Roman" w:cs="Times New Roman"/>
        </w:rPr>
        <w:t xml:space="preserve"> Smith, R.</w:t>
      </w:r>
      <w:r w:rsidRPr="0036191C">
        <w:rPr>
          <w:rFonts w:ascii="Times New Roman" w:hAnsi="Times New Roman" w:cs="Times New Roman"/>
        </w:rPr>
        <w:t xml:space="preserve"> (2014)</w:t>
      </w:r>
      <w:r w:rsidR="0045029F" w:rsidRPr="0036191C">
        <w:rPr>
          <w:rFonts w:ascii="Times New Roman" w:hAnsi="Times New Roman" w:cs="Times New Roman"/>
        </w:rPr>
        <w:t>,</w:t>
      </w:r>
      <w:r w:rsidRPr="0036191C">
        <w:rPr>
          <w:rFonts w:ascii="Times New Roman" w:hAnsi="Times New Roman" w:cs="Times New Roman"/>
        </w:rPr>
        <w:t xml:space="preserve"> </w:t>
      </w:r>
      <w:r w:rsidR="0045029F" w:rsidRPr="0036191C">
        <w:rPr>
          <w:rFonts w:ascii="Times New Roman" w:hAnsi="Times New Roman" w:cs="Times New Roman"/>
        </w:rPr>
        <w:t>“</w:t>
      </w:r>
      <w:r w:rsidRPr="0036191C">
        <w:rPr>
          <w:rFonts w:ascii="Times New Roman" w:hAnsi="Times New Roman" w:cs="Times New Roman"/>
        </w:rPr>
        <w:t xml:space="preserve">A Bourdieuan analysis of qualitative authorship </w:t>
      </w:r>
      <w:r w:rsidR="0045029F" w:rsidRPr="0036191C">
        <w:rPr>
          <w:rFonts w:ascii="Times New Roman" w:hAnsi="Times New Roman" w:cs="Times New Roman"/>
        </w:rPr>
        <w:t>in entrepreneurship scholarship”,</w:t>
      </w:r>
      <w:r w:rsidRPr="0036191C">
        <w:rPr>
          <w:rFonts w:ascii="Times New Roman" w:hAnsi="Times New Roman" w:cs="Times New Roman"/>
        </w:rPr>
        <w:t xml:space="preserve"> </w:t>
      </w:r>
      <w:r w:rsidR="00BB69CD" w:rsidRPr="0036191C">
        <w:rPr>
          <w:rFonts w:ascii="Times New Roman" w:hAnsi="Times New Roman" w:cs="Times New Roman"/>
          <w:i/>
        </w:rPr>
        <w:t>Journal of Small Business Management</w:t>
      </w:r>
      <w:r w:rsidR="00480AA0" w:rsidRPr="0036191C">
        <w:rPr>
          <w:rFonts w:ascii="Times New Roman" w:hAnsi="Times New Roman" w:cs="Times New Roman"/>
          <w:i/>
        </w:rPr>
        <w:t>,</w:t>
      </w:r>
      <w:r w:rsidRPr="0036191C">
        <w:rPr>
          <w:rFonts w:ascii="Times New Roman" w:hAnsi="Times New Roman" w:cs="Times New Roman"/>
        </w:rPr>
        <w:t xml:space="preserve"> </w:t>
      </w:r>
      <w:r w:rsidR="0045029F" w:rsidRPr="0036191C">
        <w:rPr>
          <w:rFonts w:ascii="Times New Roman" w:hAnsi="Times New Roman" w:cs="Times New Roman"/>
        </w:rPr>
        <w:t xml:space="preserve">Vol. </w:t>
      </w:r>
      <w:r w:rsidRPr="0036191C">
        <w:rPr>
          <w:rFonts w:ascii="Times New Roman" w:hAnsi="Times New Roman" w:cs="Times New Roman"/>
        </w:rPr>
        <w:t>52</w:t>
      </w:r>
      <w:r w:rsidR="00480AA0" w:rsidRPr="0036191C">
        <w:rPr>
          <w:rFonts w:ascii="Times New Roman" w:hAnsi="Times New Roman" w:cs="Times New Roman"/>
        </w:rPr>
        <w:t xml:space="preserve">, </w:t>
      </w:r>
      <w:r w:rsidR="0045029F" w:rsidRPr="0036191C">
        <w:rPr>
          <w:rFonts w:ascii="Times New Roman" w:hAnsi="Times New Roman" w:cs="Times New Roman"/>
        </w:rPr>
        <w:t xml:space="preserve">pp. </w:t>
      </w:r>
      <w:r w:rsidRPr="0036191C">
        <w:rPr>
          <w:rFonts w:ascii="Times New Roman" w:hAnsi="Times New Roman" w:cs="Times New Roman"/>
        </w:rPr>
        <w:t>633–654.</w:t>
      </w:r>
    </w:p>
    <w:p w14:paraId="17BFB588" w14:textId="77777777" w:rsidR="005A00D1" w:rsidRPr="0036191C" w:rsidRDefault="005A00D1" w:rsidP="008715FD">
      <w:pPr>
        <w:spacing w:line="480" w:lineRule="auto"/>
        <w:jc w:val="both"/>
        <w:rPr>
          <w:rFonts w:ascii="Times New Roman" w:hAnsi="Times New Roman" w:cs="Times New Roman"/>
        </w:rPr>
      </w:pPr>
      <w:r w:rsidRPr="0036191C">
        <w:rPr>
          <w:rFonts w:ascii="Times New Roman" w:hAnsi="Times New Roman" w:cs="Times New Roman"/>
        </w:rPr>
        <w:t xml:space="preserve">Drakopoulou Dodd, S., Pret, T., </w:t>
      </w:r>
      <w:r w:rsidR="00C51079" w:rsidRPr="0036191C">
        <w:rPr>
          <w:rFonts w:ascii="Times New Roman" w:hAnsi="Times New Roman" w:cs="Times New Roman"/>
        </w:rPr>
        <w:t>and</w:t>
      </w:r>
      <w:r w:rsidR="0045029F" w:rsidRPr="0036191C">
        <w:rPr>
          <w:rFonts w:ascii="Times New Roman" w:hAnsi="Times New Roman" w:cs="Times New Roman"/>
        </w:rPr>
        <w:t xml:space="preserve"> Shaw, E. (2016),</w:t>
      </w:r>
      <w:r w:rsidRPr="0036191C">
        <w:rPr>
          <w:rFonts w:ascii="Times New Roman" w:hAnsi="Times New Roman" w:cs="Times New Roman"/>
        </w:rPr>
        <w:t xml:space="preserve"> </w:t>
      </w:r>
      <w:r w:rsidR="0045029F" w:rsidRPr="0036191C">
        <w:rPr>
          <w:rFonts w:ascii="Times New Roman" w:hAnsi="Times New Roman" w:cs="Times New Roman"/>
        </w:rPr>
        <w:t>“</w:t>
      </w:r>
      <w:r w:rsidRPr="0036191C">
        <w:rPr>
          <w:rFonts w:ascii="Times New Roman" w:hAnsi="Times New Roman" w:cs="Times New Roman"/>
        </w:rPr>
        <w:t>Advancing understanding of entrepreneurial embeddedness: forms of ca</w:t>
      </w:r>
      <w:r w:rsidR="0045029F" w:rsidRPr="0036191C">
        <w:rPr>
          <w:rFonts w:ascii="Times New Roman" w:hAnsi="Times New Roman" w:cs="Times New Roman"/>
        </w:rPr>
        <w:t>pital, social contexts and time”,</w:t>
      </w:r>
      <w:r w:rsidRPr="0036191C">
        <w:rPr>
          <w:rFonts w:ascii="Times New Roman" w:hAnsi="Times New Roman" w:cs="Times New Roman"/>
        </w:rPr>
        <w:t xml:space="preserve"> </w:t>
      </w:r>
      <w:r w:rsidR="0045029F" w:rsidRPr="0036191C">
        <w:rPr>
          <w:rFonts w:ascii="Times New Roman" w:hAnsi="Times New Roman" w:cs="Times New Roman"/>
        </w:rPr>
        <w:t>i</w:t>
      </w:r>
      <w:r w:rsidRPr="0036191C">
        <w:rPr>
          <w:rFonts w:ascii="Times New Roman" w:hAnsi="Times New Roman" w:cs="Times New Roman"/>
        </w:rPr>
        <w:t xml:space="preserve">n F. Welter, </w:t>
      </w:r>
      <w:r w:rsidR="00C51079" w:rsidRPr="0036191C">
        <w:rPr>
          <w:rFonts w:ascii="Times New Roman" w:hAnsi="Times New Roman" w:cs="Times New Roman"/>
        </w:rPr>
        <w:t>and</w:t>
      </w:r>
      <w:r w:rsidRPr="0036191C">
        <w:rPr>
          <w:rFonts w:ascii="Times New Roman" w:hAnsi="Times New Roman" w:cs="Times New Roman"/>
        </w:rPr>
        <w:t xml:space="preserve"> W. B. Gartner (Eds), </w:t>
      </w:r>
      <w:r w:rsidRPr="0036191C">
        <w:rPr>
          <w:rFonts w:ascii="Times New Roman" w:hAnsi="Times New Roman" w:cs="Times New Roman"/>
          <w:i/>
        </w:rPr>
        <w:t>A Research Agenda for Entrepreneurship and Context</w:t>
      </w:r>
      <w:r w:rsidR="0045029F" w:rsidRPr="0036191C">
        <w:rPr>
          <w:rFonts w:ascii="Times New Roman" w:hAnsi="Times New Roman" w:cs="Times New Roman"/>
        </w:rPr>
        <w:t>,</w:t>
      </w:r>
      <w:r w:rsidRPr="0036191C">
        <w:rPr>
          <w:rFonts w:ascii="Times New Roman" w:hAnsi="Times New Roman" w:cs="Times New Roman"/>
        </w:rPr>
        <w:t xml:space="preserve"> </w:t>
      </w:r>
      <w:r w:rsidR="0045029F" w:rsidRPr="0036191C">
        <w:rPr>
          <w:rFonts w:ascii="Times New Roman" w:hAnsi="Times New Roman" w:cs="Times New Roman"/>
        </w:rPr>
        <w:t>Edward Elgar Publishing Limited, Cheltenham, pp. 120-133</w:t>
      </w:r>
      <w:r w:rsidRPr="0036191C">
        <w:rPr>
          <w:rFonts w:ascii="Times New Roman" w:hAnsi="Times New Roman" w:cs="Times New Roman"/>
        </w:rPr>
        <w:t>.</w:t>
      </w:r>
    </w:p>
    <w:p w14:paraId="30A3EBFD" w14:textId="77777777" w:rsidR="008715FD" w:rsidRDefault="008715FD" w:rsidP="008715FD">
      <w:pPr>
        <w:spacing w:line="480" w:lineRule="auto"/>
        <w:jc w:val="both"/>
        <w:rPr>
          <w:rFonts w:ascii="Times New Roman" w:hAnsi="Times New Roman" w:cs="Times New Roman"/>
        </w:rPr>
      </w:pPr>
      <w:r w:rsidRPr="0036191C">
        <w:rPr>
          <w:rFonts w:ascii="Times New Roman" w:hAnsi="Times New Roman" w:cs="Times New Roman"/>
        </w:rPr>
        <w:t xml:space="preserve">Evans, D., </w:t>
      </w:r>
      <w:r w:rsidR="00C51079" w:rsidRPr="0036191C">
        <w:rPr>
          <w:rFonts w:ascii="Times New Roman" w:hAnsi="Times New Roman" w:cs="Times New Roman"/>
        </w:rPr>
        <w:t>and</w:t>
      </w:r>
      <w:r w:rsidRPr="0036191C">
        <w:rPr>
          <w:rFonts w:ascii="Times New Roman" w:hAnsi="Times New Roman" w:cs="Times New Roman"/>
        </w:rPr>
        <w:t xml:space="preserve"> Leighton, L. </w:t>
      </w:r>
      <w:r w:rsidR="00480AA0" w:rsidRPr="0036191C">
        <w:rPr>
          <w:rFonts w:ascii="Times New Roman" w:hAnsi="Times New Roman" w:cs="Times New Roman"/>
        </w:rPr>
        <w:t>(</w:t>
      </w:r>
      <w:r w:rsidRPr="0036191C">
        <w:rPr>
          <w:rFonts w:ascii="Times New Roman" w:hAnsi="Times New Roman" w:cs="Times New Roman"/>
        </w:rPr>
        <w:t>1989</w:t>
      </w:r>
      <w:r w:rsidR="00480AA0" w:rsidRPr="0036191C">
        <w:rPr>
          <w:rFonts w:ascii="Times New Roman" w:hAnsi="Times New Roman" w:cs="Times New Roman"/>
        </w:rPr>
        <w:t>)</w:t>
      </w:r>
      <w:r w:rsidR="0045029F" w:rsidRPr="0036191C">
        <w:rPr>
          <w:rFonts w:ascii="Times New Roman" w:hAnsi="Times New Roman" w:cs="Times New Roman"/>
        </w:rPr>
        <w:t>,</w:t>
      </w:r>
      <w:r w:rsidRPr="0036191C">
        <w:rPr>
          <w:rFonts w:ascii="Times New Roman" w:hAnsi="Times New Roman" w:cs="Times New Roman"/>
        </w:rPr>
        <w:t xml:space="preserve"> </w:t>
      </w:r>
      <w:r w:rsidR="0045029F" w:rsidRPr="0036191C">
        <w:rPr>
          <w:rFonts w:ascii="Times New Roman" w:hAnsi="Times New Roman" w:cs="Times New Roman"/>
        </w:rPr>
        <w:t>“</w:t>
      </w:r>
      <w:r w:rsidRPr="0036191C">
        <w:rPr>
          <w:rFonts w:ascii="Times New Roman" w:hAnsi="Times New Roman" w:cs="Times New Roman"/>
        </w:rPr>
        <w:t>Some empiri</w:t>
      </w:r>
      <w:r w:rsidR="0045029F" w:rsidRPr="0036191C">
        <w:rPr>
          <w:rFonts w:ascii="Times New Roman" w:hAnsi="Times New Roman" w:cs="Times New Roman"/>
        </w:rPr>
        <w:t>cal aspects of entrepreneurship”,</w:t>
      </w:r>
      <w:r w:rsidRPr="0036191C">
        <w:rPr>
          <w:rFonts w:ascii="Times New Roman" w:hAnsi="Times New Roman" w:cs="Times New Roman"/>
        </w:rPr>
        <w:t xml:space="preserve"> </w:t>
      </w:r>
      <w:r w:rsidR="00BB69CD" w:rsidRPr="0036191C">
        <w:rPr>
          <w:rFonts w:ascii="Times New Roman" w:hAnsi="Times New Roman" w:cs="Times New Roman"/>
          <w:i/>
        </w:rPr>
        <w:t>American Economic Review</w:t>
      </w:r>
      <w:r w:rsidRPr="0036191C">
        <w:rPr>
          <w:rFonts w:ascii="Times New Roman" w:hAnsi="Times New Roman" w:cs="Times New Roman"/>
        </w:rPr>
        <w:t xml:space="preserve">, </w:t>
      </w:r>
      <w:r w:rsidR="0045029F" w:rsidRPr="0036191C">
        <w:rPr>
          <w:rFonts w:ascii="Times New Roman" w:hAnsi="Times New Roman" w:cs="Times New Roman"/>
        </w:rPr>
        <w:t xml:space="preserve">Vol. </w:t>
      </w:r>
      <w:r w:rsidRPr="0036191C">
        <w:rPr>
          <w:rFonts w:ascii="Times New Roman" w:hAnsi="Times New Roman" w:cs="Times New Roman"/>
        </w:rPr>
        <w:t>79</w:t>
      </w:r>
      <w:r w:rsidR="00480AA0" w:rsidRPr="0036191C">
        <w:rPr>
          <w:rFonts w:ascii="Times New Roman" w:hAnsi="Times New Roman" w:cs="Times New Roman"/>
        </w:rPr>
        <w:t>,</w:t>
      </w:r>
      <w:r w:rsidRPr="0036191C">
        <w:rPr>
          <w:rFonts w:ascii="Times New Roman" w:hAnsi="Times New Roman" w:cs="Times New Roman"/>
        </w:rPr>
        <w:t xml:space="preserve"> </w:t>
      </w:r>
      <w:r w:rsidR="0045029F" w:rsidRPr="0036191C">
        <w:rPr>
          <w:rFonts w:ascii="Times New Roman" w:hAnsi="Times New Roman" w:cs="Times New Roman"/>
        </w:rPr>
        <w:t xml:space="preserve">pp. </w:t>
      </w:r>
      <w:r w:rsidRPr="0036191C">
        <w:rPr>
          <w:rFonts w:ascii="Times New Roman" w:hAnsi="Times New Roman" w:cs="Times New Roman"/>
        </w:rPr>
        <w:t>519-535.</w:t>
      </w:r>
    </w:p>
    <w:p w14:paraId="05569AEA" w14:textId="1896E229" w:rsidR="00B651DB" w:rsidRDefault="00B651DB" w:rsidP="008715FD">
      <w:pPr>
        <w:spacing w:line="480" w:lineRule="auto"/>
        <w:jc w:val="both"/>
        <w:rPr>
          <w:rFonts w:ascii="Times New Roman" w:hAnsi="Times New Roman" w:cs="Times New Roman"/>
        </w:rPr>
      </w:pPr>
      <w:r>
        <w:rPr>
          <w:rFonts w:ascii="Times New Roman" w:hAnsi="Times New Roman" w:cs="Times New Roman"/>
        </w:rPr>
        <w:t>Fillis, I. (2002), “</w:t>
      </w:r>
      <w:r w:rsidRPr="00B651DB">
        <w:rPr>
          <w:rFonts w:ascii="Times New Roman" w:hAnsi="Times New Roman" w:cs="Times New Roman"/>
        </w:rPr>
        <w:t>An Andalusian Dog or a Rising Star? Creativity and the Marketing/Entrepreneurship Interface</w:t>
      </w:r>
      <w:r>
        <w:rPr>
          <w:rFonts w:ascii="Times New Roman" w:hAnsi="Times New Roman" w:cs="Times New Roman"/>
        </w:rPr>
        <w:t xml:space="preserve">”, </w:t>
      </w:r>
      <w:r w:rsidRPr="00B651DB">
        <w:rPr>
          <w:rFonts w:ascii="Times New Roman" w:hAnsi="Times New Roman" w:cs="Times New Roman"/>
          <w:i/>
        </w:rPr>
        <w:t>Journal of Marketing Management</w:t>
      </w:r>
      <w:r>
        <w:rPr>
          <w:rFonts w:ascii="Times New Roman" w:hAnsi="Times New Roman" w:cs="Times New Roman"/>
        </w:rPr>
        <w:t xml:space="preserve">, Vol. 18 No. 3-4, pp. </w:t>
      </w:r>
      <w:r w:rsidRPr="00B651DB">
        <w:rPr>
          <w:rFonts w:ascii="Times New Roman" w:hAnsi="Times New Roman" w:cs="Times New Roman"/>
        </w:rPr>
        <w:t>379-395</w:t>
      </w:r>
      <w:r>
        <w:rPr>
          <w:rFonts w:ascii="Times New Roman" w:hAnsi="Times New Roman" w:cs="Times New Roman"/>
        </w:rPr>
        <w:t>.</w:t>
      </w:r>
    </w:p>
    <w:p w14:paraId="4787095D" w14:textId="50E48F49" w:rsidR="00B651DB" w:rsidRPr="0036191C" w:rsidRDefault="00B651DB" w:rsidP="008715FD">
      <w:pPr>
        <w:spacing w:line="480" w:lineRule="auto"/>
        <w:jc w:val="both"/>
        <w:rPr>
          <w:rFonts w:ascii="Times New Roman" w:hAnsi="Times New Roman" w:cs="Times New Roman"/>
        </w:rPr>
      </w:pPr>
      <w:r>
        <w:rPr>
          <w:rFonts w:ascii="Times New Roman" w:hAnsi="Times New Roman" w:cs="Times New Roman"/>
        </w:rPr>
        <w:t>Fillis, I. (2010), “</w:t>
      </w:r>
      <w:r w:rsidRPr="00B651DB">
        <w:rPr>
          <w:rFonts w:ascii="Times New Roman" w:hAnsi="Times New Roman" w:cs="Times New Roman"/>
        </w:rPr>
        <w:t>The Entrepreneurial Artist as Marketer: Drawing from the Smaller-Firm Literature</w:t>
      </w:r>
      <w:r>
        <w:rPr>
          <w:rFonts w:ascii="Times New Roman" w:hAnsi="Times New Roman" w:cs="Times New Roman"/>
        </w:rPr>
        <w:t xml:space="preserve">”, </w:t>
      </w:r>
      <w:r w:rsidRPr="00B651DB">
        <w:rPr>
          <w:rFonts w:ascii="Times New Roman" w:hAnsi="Times New Roman" w:cs="Times New Roman"/>
          <w:i/>
        </w:rPr>
        <w:t>International Journal of Arts Management</w:t>
      </w:r>
      <w:r>
        <w:rPr>
          <w:rFonts w:ascii="Times New Roman" w:hAnsi="Times New Roman" w:cs="Times New Roman"/>
        </w:rPr>
        <w:t xml:space="preserve">, Vol. 7 </w:t>
      </w:r>
      <w:r w:rsidRPr="00B651DB">
        <w:rPr>
          <w:rFonts w:ascii="Times New Roman" w:hAnsi="Times New Roman" w:cs="Times New Roman"/>
        </w:rPr>
        <w:t>No. 1,</w:t>
      </w:r>
      <w:r>
        <w:rPr>
          <w:rFonts w:ascii="Times New Roman" w:hAnsi="Times New Roman" w:cs="Times New Roman"/>
        </w:rPr>
        <w:t xml:space="preserve"> pp. 9-21.</w:t>
      </w:r>
    </w:p>
    <w:p w14:paraId="1BA10AA0" w14:textId="77777777" w:rsidR="008715FD" w:rsidRPr="0036191C" w:rsidRDefault="008715FD" w:rsidP="008715FD">
      <w:pPr>
        <w:spacing w:line="480" w:lineRule="auto"/>
        <w:jc w:val="both"/>
        <w:rPr>
          <w:rFonts w:ascii="Times New Roman" w:hAnsi="Times New Roman" w:cs="Times New Roman"/>
        </w:rPr>
      </w:pPr>
      <w:r w:rsidRPr="0036191C">
        <w:rPr>
          <w:rFonts w:ascii="Times New Roman" w:hAnsi="Times New Roman" w:cs="Times New Roman" w:hint="eastAsia"/>
        </w:rPr>
        <w:t xml:space="preserve">Franke, </w:t>
      </w:r>
      <w:r w:rsidR="00480AA0" w:rsidRPr="0036191C">
        <w:rPr>
          <w:rFonts w:ascii="Times New Roman" w:hAnsi="Times New Roman" w:cs="Times New Roman" w:hint="eastAsia"/>
        </w:rPr>
        <w:t>N</w:t>
      </w:r>
      <w:r w:rsidR="00480AA0" w:rsidRPr="0036191C">
        <w:rPr>
          <w:rFonts w:ascii="Times New Roman" w:hAnsi="Times New Roman" w:cs="Times New Roman"/>
        </w:rPr>
        <w:t>.</w:t>
      </w:r>
      <w:r w:rsidRPr="0036191C">
        <w:rPr>
          <w:rFonts w:ascii="Times New Roman" w:hAnsi="Times New Roman" w:cs="Times New Roman" w:hint="eastAsia"/>
        </w:rPr>
        <w:t xml:space="preserve">, </w:t>
      </w:r>
      <w:r w:rsidR="00480AA0" w:rsidRPr="0036191C">
        <w:rPr>
          <w:rFonts w:ascii="Times New Roman" w:hAnsi="Times New Roman" w:cs="Times New Roman"/>
        </w:rPr>
        <w:t>v</w:t>
      </w:r>
      <w:r w:rsidRPr="0036191C">
        <w:rPr>
          <w:rFonts w:ascii="Times New Roman" w:hAnsi="Times New Roman" w:cs="Times New Roman" w:hint="eastAsia"/>
        </w:rPr>
        <w:t>on Hippel,</w:t>
      </w:r>
      <w:r w:rsidR="00480AA0" w:rsidRPr="0036191C">
        <w:rPr>
          <w:rFonts w:ascii="Times New Roman" w:hAnsi="Times New Roman" w:cs="Times New Roman"/>
        </w:rPr>
        <w:t xml:space="preserve"> E.,</w:t>
      </w:r>
      <w:r w:rsidRPr="0036191C">
        <w:rPr>
          <w:rFonts w:ascii="Times New Roman" w:hAnsi="Times New Roman" w:cs="Times New Roman" w:hint="eastAsia"/>
        </w:rPr>
        <w:t xml:space="preserve"> </w:t>
      </w:r>
      <w:r w:rsidR="00C51079" w:rsidRPr="0036191C">
        <w:rPr>
          <w:rFonts w:ascii="Times New Roman" w:hAnsi="Times New Roman" w:cs="Times New Roman"/>
        </w:rPr>
        <w:t>and</w:t>
      </w:r>
      <w:r w:rsidR="00480AA0" w:rsidRPr="0036191C">
        <w:rPr>
          <w:rFonts w:ascii="Times New Roman" w:hAnsi="Times New Roman" w:cs="Times New Roman" w:hint="eastAsia"/>
        </w:rPr>
        <w:t xml:space="preserve"> </w:t>
      </w:r>
      <w:r w:rsidRPr="0036191C">
        <w:rPr>
          <w:rFonts w:ascii="Times New Roman" w:hAnsi="Times New Roman" w:cs="Times New Roman" w:hint="eastAsia"/>
        </w:rPr>
        <w:t>Schreier</w:t>
      </w:r>
      <w:r w:rsidR="00E7750A" w:rsidRPr="0036191C">
        <w:rPr>
          <w:rFonts w:ascii="Times New Roman" w:hAnsi="Times New Roman" w:cs="Times New Roman"/>
        </w:rPr>
        <w:t>, M. (2006),</w:t>
      </w:r>
      <w:r w:rsidR="00480AA0" w:rsidRPr="0036191C">
        <w:rPr>
          <w:rFonts w:ascii="Times New Roman" w:hAnsi="Times New Roman" w:cs="Times New Roman"/>
        </w:rPr>
        <w:t xml:space="preserve"> </w:t>
      </w:r>
      <w:r w:rsidR="00E7750A" w:rsidRPr="0036191C">
        <w:rPr>
          <w:rFonts w:ascii="Times New Roman" w:hAnsi="Times New Roman" w:cs="Times New Roman"/>
        </w:rPr>
        <w:t>“</w:t>
      </w:r>
      <w:r w:rsidRPr="0036191C">
        <w:rPr>
          <w:rFonts w:ascii="Times New Roman" w:hAnsi="Times New Roman" w:cs="Times New Roman" w:hint="eastAsia"/>
        </w:rPr>
        <w:t>Finding commercially attractive user innovations: A test of lead</w:t>
      </w:r>
      <w:r w:rsidRPr="0036191C">
        <w:rPr>
          <w:rFonts w:ascii="Times New Roman" w:hAnsi="Times New Roman" w:cs="Times New Roman" w:hint="eastAsia"/>
        </w:rPr>
        <w:t>‐</w:t>
      </w:r>
      <w:r w:rsidR="00E7750A" w:rsidRPr="0036191C">
        <w:rPr>
          <w:rFonts w:ascii="Times New Roman" w:hAnsi="Times New Roman" w:cs="Times New Roman" w:hint="eastAsia"/>
        </w:rPr>
        <w:t>user theory</w:t>
      </w:r>
      <w:r w:rsidR="00E7750A" w:rsidRPr="0036191C">
        <w:rPr>
          <w:rFonts w:ascii="Times New Roman" w:hAnsi="Times New Roman" w:cs="Times New Roman"/>
        </w:rPr>
        <w:t>”,</w:t>
      </w:r>
      <w:r w:rsidRPr="0036191C">
        <w:rPr>
          <w:rFonts w:ascii="Times New Roman" w:hAnsi="Times New Roman" w:cs="Times New Roman" w:hint="eastAsia"/>
        </w:rPr>
        <w:t xml:space="preserve"> </w:t>
      </w:r>
      <w:r w:rsidR="00BB69CD" w:rsidRPr="0036191C">
        <w:rPr>
          <w:rFonts w:ascii="Times New Roman" w:hAnsi="Times New Roman" w:cs="Times New Roman"/>
          <w:i/>
        </w:rPr>
        <w:t xml:space="preserve">Journal of </w:t>
      </w:r>
      <w:r w:rsidR="00480AA0" w:rsidRPr="0036191C">
        <w:rPr>
          <w:rFonts w:ascii="Times New Roman" w:hAnsi="Times New Roman" w:cs="Times New Roman"/>
          <w:i/>
        </w:rPr>
        <w:t>P</w:t>
      </w:r>
      <w:r w:rsidR="00BB69CD" w:rsidRPr="0036191C">
        <w:rPr>
          <w:rFonts w:ascii="Times New Roman" w:hAnsi="Times New Roman" w:cs="Times New Roman"/>
          <w:i/>
        </w:rPr>
        <w:t xml:space="preserve">roduct </w:t>
      </w:r>
      <w:r w:rsidR="00480AA0" w:rsidRPr="0036191C">
        <w:rPr>
          <w:rFonts w:ascii="Times New Roman" w:hAnsi="Times New Roman" w:cs="Times New Roman"/>
          <w:i/>
        </w:rPr>
        <w:t>I</w:t>
      </w:r>
      <w:r w:rsidR="00BB69CD" w:rsidRPr="0036191C">
        <w:rPr>
          <w:rFonts w:ascii="Times New Roman" w:hAnsi="Times New Roman" w:cs="Times New Roman"/>
          <w:i/>
        </w:rPr>
        <w:t xml:space="preserve">nnovation </w:t>
      </w:r>
      <w:r w:rsidR="00480AA0" w:rsidRPr="0036191C">
        <w:rPr>
          <w:rFonts w:ascii="Times New Roman" w:hAnsi="Times New Roman" w:cs="Times New Roman"/>
          <w:i/>
        </w:rPr>
        <w:t>M</w:t>
      </w:r>
      <w:r w:rsidR="00BB69CD" w:rsidRPr="0036191C">
        <w:rPr>
          <w:rFonts w:ascii="Times New Roman" w:hAnsi="Times New Roman" w:cs="Times New Roman"/>
          <w:i/>
        </w:rPr>
        <w:t>anagement</w:t>
      </w:r>
      <w:r w:rsidR="00480AA0" w:rsidRPr="0036191C">
        <w:rPr>
          <w:rFonts w:ascii="Times New Roman" w:hAnsi="Times New Roman" w:cs="Times New Roman"/>
          <w:i/>
        </w:rPr>
        <w:t>,</w:t>
      </w:r>
      <w:r w:rsidRPr="0036191C">
        <w:rPr>
          <w:rFonts w:ascii="Times New Roman" w:hAnsi="Times New Roman" w:cs="Times New Roman" w:hint="eastAsia"/>
        </w:rPr>
        <w:t xml:space="preserve"> </w:t>
      </w:r>
      <w:r w:rsidR="00E7750A" w:rsidRPr="0036191C">
        <w:rPr>
          <w:rFonts w:ascii="Times New Roman" w:hAnsi="Times New Roman" w:cs="Times New Roman"/>
        </w:rPr>
        <w:t xml:space="preserve">Vol. </w:t>
      </w:r>
      <w:r w:rsidRPr="0036191C">
        <w:rPr>
          <w:rFonts w:ascii="Times New Roman" w:hAnsi="Times New Roman" w:cs="Times New Roman" w:hint="eastAsia"/>
        </w:rPr>
        <w:t>23</w:t>
      </w:r>
      <w:r w:rsidR="00E7750A" w:rsidRPr="0036191C">
        <w:rPr>
          <w:rFonts w:ascii="Times New Roman" w:hAnsi="Times New Roman" w:cs="Times New Roman"/>
        </w:rPr>
        <w:t xml:space="preserve"> No. </w:t>
      </w:r>
      <w:r w:rsidR="00E7750A" w:rsidRPr="0036191C">
        <w:rPr>
          <w:rFonts w:ascii="Times New Roman" w:hAnsi="Times New Roman" w:cs="Times New Roman" w:hint="eastAsia"/>
        </w:rPr>
        <w:t>4</w:t>
      </w:r>
      <w:r w:rsidR="00480AA0" w:rsidRPr="0036191C">
        <w:rPr>
          <w:rFonts w:ascii="Times New Roman" w:hAnsi="Times New Roman" w:cs="Times New Roman"/>
        </w:rPr>
        <w:t>,</w:t>
      </w:r>
      <w:r w:rsidRPr="0036191C">
        <w:rPr>
          <w:rFonts w:ascii="Times New Roman" w:hAnsi="Times New Roman" w:cs="Times New Roman" w:hint="eastAsia"/>
        </w:rPr>
        <w:t xml:space="preserve"> </w:t>
      </w:r>
      <w:r w:rsidR="00E7750A" w:rsidRPr="0036191C">
        <w:rPr>
          <w:rFonts w:ascii="Times New Roman" w:hAnsi="Times New Roman" w:cs="Times New Roman"/>
        </w:rPr>
        <w:t xml:space="preserve">pp. </w:t>
      </w:r>
      <w:r w:rsidRPr="0036191C">
        <w:rPr>
          <w:rFonts w:ascii="Times New Roman" w:hAnsi="Times New Roman" w:cs="Times New Roman" w:hint="eastAsia"/>
        </w:rPr>
        <w:t>301-315.</w:t>
      </w:r>
    </w:p>
    <w:p w14:paraId="73D1396D" w14:textId="3BB706F0" w:rsidR="00FA16C7" w:rsidRPr="0036191C" w:rsidRDefault="0036191C" w:rsidP="008715FD">
      <w:pPr>
        <w:spacing w:line="480" w:lineRule="auto"/>
        <w:jc w:val="both"/>
        <w:rPr>
          <w:rFonts w:ascii="Times New Roman" w:hAnsi="Times New Roman" w:cs="Times New Roman"/>
        </w:rPr>
      </w:pPr>
      <w:r>
        <w:rPr>
          <w:rFonts w:ascii="Times New Roman" w:hAnsi="Times New Roman" w:cs="Times New Roman"/>
        </w:rPr>
        <w:t xml:space="preserve">Fonarow, W. (2006), </w:t>
      </w:r>
      <w:r w:rsidRPr="0036191C">
        <w:rPr>
          <w:rFonts w:ascii="Times New Roman" w:hAnsi="Times New Roman" w:cs="Times New Roman"/>
          <w:i/>
        </w:rPr>
        <w:t>Empire of dirt: The aesthetics and rituals of British indie music</w:t>
      </w:r>
      <w:r>
        <w:rPr>
          <w:rFonts w:ascii="Times New Roman" w:hAnsi="Times New Roman" w:cs="Times New Roman"/>
        </w:rPr>
        <w:t>, Wesleyan University Press, Middletown, Conneticut.</w:t>
      </w:r>
    </w:p>
    <w:p w14:paraId="0C215B11" w14:textId="77777777" w:rsidR="008715FD" w:rsidRPr="0036191C" w:rsidRDefault="008715FD" w:rsidP="008715FD">
      <w:pPr>
        <w:spacing w:line="480" w:lineRule="auto"/>
        <w:jc w:val="both"/>
        <w:rPr>
          <w:rFonts w:ascii="Times New Roman" w:hAnsi="Times New Roman" w:cs="Times New Roman"/>
        </w:rPr>
      </w:pPr>
      <w:r w:rsidRPr="0036191C">
        <w:rPr>
          <w:rFonts w:ascii="Times New Roman" w:hAnsi="Times New Roman" w:cs="Times New Roman"/>
        </w:rPr>
        <w:t xml:space="preserve">Füller, </w:t>
      </w:r>
      <w:r w:rsidR="00480AA0" w:rsidRPr="0036191C">
        <w:rPr>
          <w:rFonts w:ascii="Times New Roman" w:hAnsi="Times New Roman" w:cs="Times New Roman"/>
        </w:rPr>
        <w:t>J.</w:t>
      </w:r>
      <w:r w:rsidRPr="0036191C">
        <w:rPr>
          <w:rFonts w:ascii="Times New Roman" w:hAnsi="Times New Roman" w:cs="Times New Roman"/>
        </w:rPr>
        <w:t>, Matzler,</w:t>
      </w:r>
      <w:r w:rsidR="00480AA0" w:rsidRPr="0036191C">
        <w:rPr>
          <w:rFonts w:ascii="Times New Roman" w:hAnsi="Times New Roman" w:cs="Times New Roman"/>
        </w:rPr>
        <w:t xml:space="preserve"> K.,</w:t>
      </w:r>
      <w:r w:rsidRPr="0036191C">
        <w:rPr>
          <w:rFonts w:ascii="Times New Roman" w:hAnsi="Times New Roman" w:cs="Times New Roman"/>
        </w:rPr>
        <w:t xml:space="preserve"> </w:t>
      </w:r>
      <w:r w:rsidR="00C51079" w:rsidRPr="0036191C">
        <w:rPr>
          <w:rFonts w:ascii="Times New Roman" w:hAnsi="Times New Roman" w:cs="Times New Roman"/>
        </w:rPr>
        <w:t>and</w:t>
      </w:r>
      <w:r w:rsidR="00480AA0" w:rsidRPr="0036191C">
        <w:rPr>
          <w:rFonts w:ascii="Times New Roman" w:hAnsi="Times New Roman" w:cs="Times New Roman"/>
        </w:rPr>
        <w:t xml:space="preserve"> </w:t>
      </w:r>
      <w:r w:rsidRPr="0036191C">
        <w:rPr>
          <w:rFonts w:ascii="Times New Roman" w:hAnsi="Times New Roman" w:cs="Times New Roman"/>
        </w:rPr>
        <w:t>Hoppe</w:t>
      </w:r>
      <w:r w:rsidR="00E7750A" w:rsidRPr="0036191C">
        <w:rPr>
          <w:rFonts w:ascii="Times New Roman" w:hAnsi="Times New Roman" w:cs="Times New Roman"/>
        </w:rPr>
        <w:t>, M. (2008),</w:t>
      </w:r>
      <w:r w:rsidRPr="0036191C">
        <w:rPr>
          <w:rFonts w:ascii="Times New Roman" w:hAnsi="Times New Roman" w:cs="Times New Roman"/>
        </w:rPr>
        <w:t xml:space="preserve"> </w:t>
      </w:r>
      <w:r w:rsidR="00E7750A" w:rsidRPr="0036191C">
        <w:rPr>
          <w:rFonts w:ascii="Times New Roman" w:hAnsi="Times New Roman" w:cs="Times New Roman"/>
        </w:rPr>
        <w:t>“</w:t>
      </w:r>
      <w:r w:rsidRPr="0036191C">
        <w:rPr>
          <w:rFonts w:ascii="Times New Roman" w:hAnsi="Times New Roman" w:cs="Times New Roman"/>
        </w:rPr>
        <w:t>Brand community me</w:t>
      </w:r>
      <w:r w:rsidR="00E7750A" w:rsidRPr="0036191C">
        <w:rPr>
          <w:rFonts w:ascii="Times New Roman" w:hAnsi="Times New Roman" w:cs="Times New Roman"/>
        </w:rPr>
        <w:t>mbers as a source of innovation”,</w:t>
      </w:r>
      <w:r w:rsidRPr="0036191C">
        <w:rPr>
          <w:rFonts w:ascii="Times New Roman" w:hAnsi="Times New Roman" w:cs="Times New Roman"/>
        </w:rPr>
        <w:t xml:space="preserve"> </w:t>
      </w:r>
      <w:r w:rsidR="00BB69CD" w:rsidRPr="0036191C">
        <w:rPr>
          <w:rFonts w:ascii="Times New Roman" w:hAnsi="Times New Roman" w:cs="Times New Roman"/>
          <w:i/>
        </w:rPr>
        <w:t>Journal of Product Innovation Management</w:t>
      </w:r>
      <w:r w:rsidR="00480AA0" w:rsidRPr="0036191C">
        <w:rPr>
          <w:rFonts w:ascii="Times New Roman" w:hAnsi="Times New Roman" w:cs="Times New Roman"/>
          <w:i/>
        </w:rPr>
        <w:t>,</w:t>
      </w:r>
      <w:r w:rsidRPr="0036191C">
        <w:rPr>
          <w:rFonts w:ascii="Times New Roman" w:hAnsi="Times New Roman" w:cs="Times New Roman"/>
        </w:rPr>
        <w:t xml:space="preserve"> </w:t>
      </w:r>
      <w:r w:rsidR="00E7750A" w:rsidRPr="0036191C">
        <w:rPr>
          <w:rFonts w:ascii="Times New Roman" w:hAnsi="Times New Roman" w:cs="Times New Roman"/>
        </w:rPr>
        <w:t xml:space="preserve">Vol. </w:t>
      </w:r>
      <w:r w:rsidRPr="0036191C">
        <w:rPr>
          <w:rFonts w:ascii="Times New Roman" w:hAnsi="Times New Roman" w:cs="Times New Roman"/>
        </w:rPr>
        <w:t>25</w:t>
      </w:r>
      <w:r w:rsidR="00E7750A" w:rsidRPr="0036191C">
        <w:rPr>
          <w:rFonts w:ascii="Times New Roman" w:hAnsi="Times New Roman" w:cs="Times New Roman"/>
        </w:rPr>
        <w:t xml:space="preserve"> No. </w:t>
      </w:r>
      <w:r w:rsidRPr="0036191C">
        <w:rPr>
          <w:rFonts w:ascii="Times New Roman" w:hAnsi="Times New Roman" w:cs="Times New Roman"/>
        </w:rPr>
        <w:t>6</w:t>
      </w:r>
      <w:r w:rsidR="00480AA0" w:rsidRPr="0036191C">
        <w:rPr>
          <w:rFonts w:ascii="Times New Roman" w:hAnsi="Times New Roman" w:cs="Times New Roman"/>
        </w:rPr>
        <w:t>,</w:t>
      </w:r>
      <w:r w:rsidRPr="0036191C">
        <w:rPr>
          <w:rFonts w:ascii="Times New Roman" w:hAnsi="Times New Roman" w:cs="Times New Roman"/>
        </w:rPr>
        <w:t xml:space="preserve"> </w:t>
      </w:r>
      <w:r w:rsidR="00E7750A" w:rsidRPr="0036191C">
        <w:rPr>
          <w:rFonts w:ascii="Times New Roman" w:hAnsi="Times New Roman" w:cs="Times New Roman"/>
        </w:rPr>
        <w:t xml:space="preserve">pp. </w:t>
      </w:r>
      <w:r w:rsidRPr="0036191C">
        <w:rPr>
          <w:rFonts w:ascii="Times New Roman" w:hAnsi="Times New Roman" w:cs="Times New Roman"/>
        </w:rPr>
        <w:t xml:space="preserve">608-619. </w:t>
      </w:r>
    </w:p>
    <w:p w14:paraId="76AF64D4" w14:textId="276A1194" w:rsidR="008715FD" w:rsidRDefault="008715FD" w:rsidP="008715FD">
      <w:pPr>
        <w:spacing w:line="480" w:lineRule="auto"/>
        <w:jc w:val="both"/>
        <w:rPr>
          <w:rFonts w:ascii="Times New Roman" w:hAnsi="Times New Roman" w:cs="Times New Roman"/>
        </w:rPr>
      </w:pPr>
      <w:r w:rsidRPr="0036191C">
        <w:rPr>
          <w:rFonts w:ascii="Times New Roman" w:hAnsi="Times New Roman" w:cs="Times New Roman"/>
        </w:rPr>
        <w:t xml:space="preserve">Glaser, B., </w:t>
      </w:r>
      <w:r w:rsidR="00C51079" w:rsidRPr="0036191C">
        <w:rPr>
          <w:rFonts w:ascii="Times New Roman" w:hAnsi="Times New Roman" w:cs="Times New Roman"/>
        </w:rPr>
        <w:t>and</w:t>
      </w:r>
      <w:r w:rsidR="00E7750A" w:rsidRPr="0036191C">
        <w:rPr>
          <w:rFonts w:ascii="Times New Roman" w:hAnsi="Times New Roman" w:cs="Times New Roman"/>
        </w:rPr>
        <w:t xml:space="preserve"> Strauss, A. (1967),</w:t>
      </w:r>
      <w:r w:rsidRPr="0036191C">
        <w:rPr>
          <w:rFonts w:ascii="Times New Roman" w:hAnsi="Times New Roman" w:cs="Times New Roman"/>
        </w:rPr>
        <w:t xml:space="preserve"> </w:t>
      </w:r>
      <w:r w:rsidR="00BB69CD" w:rsidRPr="0036191C">
        <w:rPr>
          <w:rFonts w:ascii="Times New Roman" w:hAnsi="Times New Roman" w:cs="Times New Roman"/>
          <w:i/>
        </w:rPr>
        <w:t>The discovery grounded theory: strategies for qualitative inquiry</w:t>
      </w:r>
      <w:r w:rsidR="00E7750A" w:rsidRPr="0036191C">
        <w:rPr>
          <w:rFonts w:ascii="Times New Roman" w:hAnsi="Times New Roman" w:cs="Times New Roman"/>
        </w:rPr>
        <w:t>, Wiedenfeld and Nicholson, London</w:t>
      </w:r>
      <w:r w:rsidRPr="0036191C">
        <w:rPr>
          <w:rFonts w:ascii="Times New Roman" w:hAnsi="Times New Roman" w:cs="Times New Roman"/>
        </w:rPr>
        <w:t>.</w:t>
      </w:r>
    </w:p>
    <w:p w14:paraId="2B3116A3" w14:textId="739D4096" w:rsidR="00B67C5D" w:rsidRPr="0036191C" w:rsidRDefault="00DE1E40" w:rsidP="008715FD">
      <w:pPr>
        <w:spacing w:line="480" w:lineRule="auto"/>
        <w:jc w:val="both"/>
        <w:rPr>
          <w:rFonts w:ascii="Times New Roman" w:hAnsi="Times New Roman" w:cs="Times New Roman"/>
        </w:rPr>
      </w:pPr>
      <w:r>
        <w:rPr>
          <w:rFonts w:ascii="Times New Roman" w:hAnsi="Times New Roman" w:cs="Times New Roman"/>
        </w:rPr>
        <w:t>Goulding, C. (1999),</w:t>
      </w:r>
      <w:r w:rsidR="00B67C5D" w:rsidRPr="00B67C5D">
        <w:rPr>
          <w:rFonts w:ascii="Times New Roman" w:hAnsi="Times New Roman" w:cs="Times New Roman"/>
        </w:rPr>
        <w:t xml:space="preserve"> </w:t>
      </w:r>
      <w:r>
        <w:rPr>
          <w:rFonts w:ascii="Times New Roman" w:hAnsi="Times New Roman" w:cs="Times New Roman"/>
        </w:rPr>
        <w:t>“</w:t>
      </w:r>
      <w:r w:rsidR="00B67C5D" w:rsidRPr="00B67C5D">
        <w:rPr>
          <w:rFonts w:ascii="Times New Roman" w:hAnsi="Times New Roman" w:cs="Times New Roman"/>
        </w:rPr>
        <w:t>Consumer research, interpretive paradigms and methodological ambiguities</w:t>
      </w:r>
      <w:r>
        <w:rPr>
          <w:rFonts w:ascii="Times New Roman" w:hAnsi="Times New Roman" w:cs="Times New Roman"/>
        </w:rPr>
        <w:t>”,</w:t>
      </w:r>
      <w:r w:rsidR="00B67C5D" w:rsidRPr="00B67C5D">
        <w:rPr>
          <w:rFonts w:ascii="Times New Roman" w:hAnsi="Times New Roman" w:cs="Times New Roman"/>
        </w:rPr>
        <w:t xml:space="preserve"> </w:t>
      </w:r>
      <w:r w:rsidR="00B67C5D" w:rsidRPr="00CB5DAE">
        <w:rPr>
          <w:rFonts w:ascii="Times New Roman" w:hAnsi="Times New Roman" w:cs="Times New Roman"/>
          <w:i/>
        </w:rPr>
        <w:t>European Journal of Marketing</w:t>
      </w:r>
      <w:r w:rsidR="00B67C5D" w:rsidRPr="00B67C5D">
        <w:rPr>
          <w:rFonts w:ascii="Times New Roman" w:hAnsi="Times New Roman" w:cs="Times New Roman"/>
        </w:rPr>
        <w:t xml:space="preserve">, </w:t>
      </w:r>
      <w:r>
        <w:rPr>
          <w:rFonts w:ascii="Times New Roman" w:hAnsi="Times New Roman" w:cs="Times New Roman"/>
        </w:rPr>
        <w:t>Vol. 33 No. 9/10</w:t>
      </w:r>
      <w:r w:rsidR="00B67C5D" w:rsidRPr="00B67C5D">
        <w:rPr>
          <w:rFonts w:ascii="Times New Roman" w:hAnsi="Times New Roman" w:cs="Times New Roman"/>
        </w:rPr>
        <w:t>,</w:t>
      </w:r>
      <w:r>
        <w:rPr>
          <w:rFonts w:ascii="Times New Roman" w:hAnsi="Times New Roman" w:cs="Times New Roman"/>
        </w:rPr>
        <w:t xml:space="preserve"> pp.</w:t>
      </w:r>
      <w:r w:rsidR="00B67C5D" w:rsidRPr="00B67C5D">
        <w:rPr>
          <w:rFonts w:ascii="Times New Roman" w:hAnsi="Times New Roman" w:cs="Times New Roman"/>
        </w:rPr>
        <w:t xml:space="preserve"> 859-873.</w:t>
      </w:r>
    </w:p>
    <w:p w14:paraId="41BC080F" w14:textId="77777777" w:rsidR="008715FD" w:rsidRPr="0036191C" w:rsidRDefault="00136911" w:rsidP="008715FD">
      <w:pPr>
        <w:spacing w:line="480" w:lineRule="auto"/>
        <w:jc w:val="both"/>
        <w:rPr>
          <w:rFonts w:ascii="Times New Roman" w:hAnsi="Times New Roman" w:cs="Times New Roman"/>
        </w:rPr>
      </w:pPr>
      <w:r w:rsidRPr="0036191C">
        <w:rPr>
          <w:rFonts w:ascii="Times New Roman" w:hAnsi="Times New Roman" w:cs="Times New Roman"/>
        </w:rPr>
        <w:t>Goulding</w:t>
      </w:r>
      <w:r w:rsidR="008715FD" w:rsidRPr="0036191C">
        <w:rPr>
          <w:rFonts w:ascii="Times New Roman" w:hAnsi="Times New Roman" w:cs="Times New Roman"/>
        </w:rPr>
        <w:t xml:space="preserve">, C., </w:t>
      </w:r>
      <w:r w:rsidRPr="0036191C">
        <w:rPr>
          <w:rFonts w:ascii="Times New Roman" w:hAnsi="Times New Roman" w:cs="Times New Roman"/>
        </w:rPr>
        <w:t>Saren</w:t>
      </w:r>
      <w:r w:rsidR="008715FD" w:rsidRPr="0036191C">
        <w:rPr>
          <w:rFonts w:ascii="Times New Roman" w:hAnsi="Times New Roman" w:cs="Times New Roman"/>
        </w:rPr>
        <w:t>, M. (2007</w:t>
      </w:r>
      <w:r w:rsidR="00E7750A" w:rsidRPr="0036191C">
        <w:rPr>
          <w:rFonts w:ascii="Times New Roman" w:hAnsi="Times New Roman" w:cs="Times New Roman"/>
        </w:rPr>
        <w:t>),</w:t>
      </w:r>
      <w:r w:rsidRPr="0036191C">
        <w:rPr>
          <w:rFonts w:ascii="Times New Roman" w:hAnsi="Times New Roman" w:cs="Times New Roman"/>
        </w:rPr>
        <w:t xml:space="preserve"> </w:t>
      </w:r>
      <w:r w:rsidR="00E7750A" w:rsidRPr="0036191C">
        <w:rPr>
          <w:rFonts w:ascii="Times New Roman" w:hAnsi="Times New Roman" w:cs="Times New Roman"/>
        </w:rPr>
        <w:t>“</w:t>
      </w:r>
      <w:r w:rsidR="008715FD" w:rsidRPr="0036191C">
        <w:rPr>
          <w:rFonts w:ascii="Times New Roman" w:hAnsi="Times New Roman" w:cs="Times New Roman"/>
        </w:rPr>
        <w:t>‘Gothic’ entrepreneurs: A study of the subcultural commodification process</w:t>
      </w:r>
      <w:r w:rsidR="00E7750A" w:rsidRPr="0036191C">
        <w:rPr>
          <w:rFonts w:ascii="Times New Roman" w:hAnsi="Times New Roman" w:cs="Times New Roman"/>
        </w:rPr>
        <w:t>”,</w:t>
      </w:r>
      <w:r w:rsidR="008715FD" w:rsidRPr="0036191C">
        <w:rPr>
          <w:rFonts w:ascii="Times New Roman" w:hAnsi="Times New Roman" w:cs="Times New Roman"/>
        </w:rPr>
        <w:t xml:space="preserve"> </w:t>
      </w:r>
      <w:r w:rsidR="00E7750A" w:rsidRPr="0036191C">
        <w:rPr>
          <w:rFonts w:ascii="Times New Roman" w:hAnsi="Times New Roman" w:cs="Times New Roman"/>
        </w:rPr>
        <w:t>i</w:t>
      </w:r>
      <w:r w:rsidRPr="0036191C">
        <w:rPr>
          <w:rFonts w:ascii="Times New Roman" w:hAnsi="Times New Roman" w:cs="Times New Roman"/>
        </w:rPr>
        <w:t xml:space="preserve">n </w:t>
      </w:r>
      <w:r w:rsidR="008715FD" w:rsidRPr="0036191C">
        <w:rPr>
          <w:rFonts w:ascii="Times New Roman" w:hAnsi="Times New Roman" w:cs="Times New Roman"/>
        </w:rPr>
        <w:t>B. Cova, R. V. Kozinets,</w:t>
      </w:r>
      <w:r w:rsidRPr="0036191C">
        <w:rPr>
          <w:rFonts w:ascii="Times New Roman" w:hAnsi="Times New Roman" w:cs="Times New Roman"/>
        </w:rPr>
        <w:t xml:space="preserve"> </w:t>
      </w:r>
      <w:r w:rsidR="00C51079" w:rsidRPr="0036191C">
        <w:rPr>
          <w:rFonts w:ascii="Times New Roman" w:hAnsi="Times New Roman" w:cs="Times New Roman"/>
        </w:rPr>
        <w:t>and</w:t>
      </w:r>
      <w:r w:rsidR="008715FD" w:rsidRPr="0036191C">
        <w:rPr>
          <w:rFonts w:ascii="Times New Roman" w:hAnsi="Times New Roman" w:cs="Times New Roman"/>
        </w:rPr>
        <w:t xml:space="preserve"> A. Shankar (</w:t>
      </w:r>
      <w:r w:rsidRPr="0036191C">
        <w:rPr>
          <w:rFonts w:ascii="Times New Roman" w:hAnsi="Times New Roman" w:cs="Times New Roman"/>
        </w:rPr>
        <w:t>Eds.</w:t>
      </w:r>
      <w:r w:rsidR="008715FD" w:rsidRPr="0036191C">
        <w:rPr>
          <w:rFonts w:ascii="Times New Roman" w:hAnsi="Times New Roman" w:cs="Times New Roman"/>
        </w:rPr>
        <w:t xml:space="preserve">), </w:t>
      </w:r>
      <w:r w:rsidR="00BB69CD" w:rsidRPr="0036191C">
        <w:rPr>
          <w:rFonts w:ascii="Times New Roman" w:hAnsi="Times New Roman" w:cs="Times New Roman"/>
          <w:i/>
        </w:rPr>
        <w:t>Consumer Tribes</w:t>
      </w:r>
      <w:r w:rsidR="00E7750A" w:rsidRPr="0036191C">
        <w:rPr>
          <w:rFonts w:ascii="Times New Roman" w:hAnsi="Times New Roman" w:cs="Times New Roman"/>
          <w:i/>
        </w:rPr>
        <w:t>,</w:t>
      </w:r>
      <w:r w:rsidRPr="0036191C">
        <w:rPr>
          <w:rFonts w:ascii="Times New Roman" w:hAnsi="Times New Roman" w:cs="Times New Roman"/>
        </w:rPr>
        <w:t xml:space="preserve"> </w:t>
      </w:r>
      <w:r w:rsidR="00E7750A" w:rsidRPr="0036191C">
        <w:rPr>
          <w:rFonts w:ascii="Times New Roman" w:hAnsi="Times New Roman" w:cs="Times New Roman"/>
        </w:rPr>
        <w:t xml:space="preserve">Butterworth-Heinemann, </w:t>
      </w:r>
      <w:r w:rsidR="008715FD" w:rsidRPr="0036191C">
        <w:rPr>
          <w:rFonts w:ascii="Times New Roman" w:hAnsi="Times New Roman" w:cs="Times New Roman"/>
        </w:rPr>
        <w:t>Oxford,</w:t>
      </w:r>
      <w:r w:rsidR="00E7750A" w:rsidRPr="0036191C">
        <w:rPr>
          <w:rFonts w:ascii="Times New Roman" w:hAnsi="Times New Roman" w:cs="Times New Roman"/>
        </w:rPr>
        <w:t xml:space="preserve"> pp. 227-242</w:t>
      </w:r>
      <w:r w:rsidR="008715FD" w:rsidRPr="0036191C">
        <w:rPr>
          <w:rFonts w:ascii="Times New Roman" w:hAnsi="Times New Roman" w:cs="Times New Roman"/>
        </w:rPr>
        <w:t>.</w:t>
      </w:r>
    </w:p>
    <w:p w14:paraId="658E08C7" w14:textId="77777777" w:rsidR="008715FD" w:rsidRPr="0036191C" w:rsidRDefault="008715FD" w:rsidP="008715FD">
      <w:pPr>
        <w:spacing w:line="480" w:lineRule="auto"/>
        <w:jc w:val="both"/>
        <w:rPr>
          <w:rFonts w:ascii="Times New Roman" w:hAnsi="Times New Roman" w:cs="Times New Roman"/>
        </w:rPr>
      </w:pPr>
      <w:r w:rsidRPr="0036191C">
        <w:rPr>
          <w:rFonts w:ascii="Times New Roman" w:hAnsi="Times New Roman" w:cs="Times New Roman"/>
        </w:rPr>
        <w:t>G</w:t>
      </w:r>
      <w:r w:rsidR="00812E96" w:rsidRPr="0036191C">
        <w:rPr>
          <w:rFonts w:ascii="Times New Roman" w:hAnsi="Times New Roman" w:cs="Times New Roman"/>
        </w:rPr>
        <w:t>uichard</w:t>
      </w:r>
      <w:r w:rsidRPr="0036191C">
        <w:rPr>
          <w:rFonts w:ascii="Times New Roman" w:hAnsi="Times New Roman" w:cs="Times New Roman"/>
        </w:rPr>
        <w:t xml:space="preserve">, R., </w:t>
      </w:r>
      <w:r w:rsidR="00812E96" w:rsidRPr="0036191C">
        <w:rPr>
          <w:rFonts w:ascii="Times New Roman" w:hAnsi="Times New Roman" w:cs="Times New Roman"/>
        </w:rPr>
        <w:t>Servel</w:t>
      </w:r>
      <w:r w:rsidRPr="0036191C">
        <w:rPr>
          <w:rFonts w:ascii="Times New Roman" w:hAnsi="Times New Roman" w:cs="Times New Roman"/>
        </w:rPr>
        <w:t>, L. (2006)</w:t>
      </w:r>
      <w:r w:rsidR="00E7750A" w:rsidRPr="0036191C">
        <w:rPr>
          <w:rFonts w:ascii="Times New Roman" w:hAnsi="Times New Roman" w:cs="Times New Roman"/>
        </w:rPr>
        <w:t>,</w:t>
      </w:r>
      <w:r w:rsidRPr="0036191C">
        <w:rPr>
          <w:rFonts w:ascii="Times New Roman" w:hAnsi="Times New Roman" w:cs="Times New Roman"/>
        </w:rPr>
        <w:t xml:space="preserve"> </w:t>
      </w:r>
      <w:r w:rsidR="00E7750A" w:rsidRPr="0036191C">
        <w:rPr>
          <w:rFonts w:ascii="Times New Roman" w:hAnsi="Times New Roman" w:cs="Times New Roman"/>
        </w:rPr>
        <w:t>“</w:t>
      </w:r>
      <w:r w:rsidRPr="0036191C">
        <w:rPr>
          <w:rFonts w:ascii="Times New Roman" w:hAnsi="Times New Roman" w:cs="Times New Roman"/>
        </w:rPr>
        <w:t>Qui sont les innovateurs? Une lecture socio-économique des acteurs de l’innovation</w:t>
      </w:r>
      <w:r w:rsidR="00E7750A" w:rsidRPr="0036191C">
        <w:rPr>
          <w:rFonts w:ascii="Times New Roman" w:hAnsi="Times New Roman" w:cs="Times New Roman"/>
        </w:rPr>
        <w:t>”,</w:t>
      </w:r>
      <w:r w:rsidR="00812E96" w:rsidRPr="0036191C">
        <w:rPr>
          <w:rFonts w:ascii="Times New Roman" w:hAnsi="Times New Roman" w:cs="Times New Roman"/>
        </w:rPr>
        <w:t xml:space="preserve"> </w:t>
      </w:r>
      <w:r w:rsidR="00BB69CD" w:rsidRPr="0036191C">
        <w:rPr>
          <w:rFonts w:ascii="Times New Roman" w:hAnsi="Times New Roman" w:cs="Times New Roman"/>
          <w:i/>
        </w:rPr>
        <w:t>Sociétal</w:t>
      </w:r>
      <w:r w:rsidRPr="0036191C">
        <w:rPr>
          <w:rFonts w:ascii="Times New Roman" w:hAnsi="Times New Roman" w:cs="Times New Roman"/>
        </w:rPr>
        <w:t xml:space="preserve">, </w:t>
      </w:r>
      <w:r w:rsidR="00E7750A" w:rsidRPr="0036191C">
        <w:rPr>
          <w:rFonts w:ascii="Times New Roman" w:hAnsi="Times New Roman" w:cs="Times New Roman"/>
        </w:rPr>
        <w:t xml:space="preserve">Vol. </w:t>
      </w:r>
      <w:r w:rsidRPr="0036191C">
        <w:rPr>
          <w:rFonts w:ascii="Times New Roman" w:hAnsi="Times New Roman" w:cs="Times New Roman"/>
        </w:rPr>
        <w:t>52</w:t>
      </w:r>
      <w:r w:rsidR="00E7750A" w:rsidRPr="0036191C">
        <w:rPr>
          <w:rFonts w:ascii="Times New Roman" w:hAnsi="Times New Roman" w:cs="Times New Roman"/>
        </w:rPr>
        <w:t xml:space="preserve"> No. 3</w:t>
      </w:r>
      <w:r w:rsidRPr="0036191C">
        <w:rPr>
          <w:rFonts w:ascii="Times New Roman" w:hAnsi="Times New Roman" w:cs="Times New Roman"/>
        </w:rPr>
        <w:t xml:space="preserve">, </w:t>
      </w:r>
      <w:r w:rsidR="00E7750A" w:rsidRPr="0036191C">
        <w:rPr>
          <w:rFonts w:ascii="Times New Roman" w:hAnsi="Times New Roman" w:cs="Times New Roman"/>
        </w:rPr>
        <w:t xml:space="preserve">pp. </w:t>
      </w:r>
      <w:r w:rsidRPr="0036191C">
        <w:rPr>
          <w:rFonts w:ascii="Times New Roman" w:hAnsi="Times New Roman" w:cs="Times New Roman"/>
        </w:rPr>
        <w:t>26-31.</w:t>
      </w:r>
    </w:p>
    <w:p w14:paraId="14F3B8A0" w14:textId="77777777" w:rsidR="008715FD" w:rsidRPr="0036191C" w:rsidRDefault="008715FD" w:rsidP="008715FD">
      <w:pPr>
        <w:spacing w:line="480" w:lineRule="auto"/>
        <w:jc w:val="both"/>
        <w:rPr>
          <w:rFonts w:ascii="Times New Roman" w:hAnsi="Times New Roman" w:cs="Times New Roman"/>
        </w:rPr>
      </w:pPr>
      <w:r w:rsidRPr="0036191C">
        <w:rPr>
          <w:rFonts w:ascii="Times New Roman" w:hAnsi="Times New Roman" w:cs="Times New Roman"/>
        </w:rPr>
        <w:t xml:space="preserve">Haefliger, </w:t>
      </w:r>
      <w:r w:rsidR="00812E96" w:rsidRPr="0036191C">
        <w:rPr>
          <w:rFonts w:ascii="Times New Roman" w:hAnsi="Times New Roman" w:cs="Times New Roman"/>
        </w:rPr>
        <w:t>S.</w:t>
      </w:r>
      <w:r w:rsidRPr="0036191C">
        <w:rPr>
          <w:rFonts w:ascii="Times New Roman" w:hAnsi="Times New Roman" w:cs="Times New Roman"/>
        </w:rPr>
        <w:t>, Jäger,</w:t>
      </w:r>
      <w:r w:rsidR="00812E96" w:rsidRPr="0036191C">
        <w:rPr>
          <w:rFonts w:ascii="Times New Roman" w:hAnsi="Times New Roman" w:cs="Times New Roman"/>
        </w:rPr>
        <w:t xml:space="preserve"> P.,</w:t>
      </w:r>
      <w:r w:rsidRPr="0036191C">
        <w:rPr>
          <w:rFonts w:ascii="Times New Roman" w:hAnsi="Times New Roman" w:cs="Times New Roman"/>
        </w:rPr>
        <w:t xml:space="preserve"> </w:t>
      </w:r>
      <w:r w:rsidR="00C51079" w:rsidRPr="0036191C">
        <w:rPr>
          <w:rFonts w:ascii="Times New Roman" w:hAnsi="Times New Roman" w:cs="Times New Roman"/>
        </w:rPr>
        <w:t>and</w:t>
      </w:r>
      <w:r w:rsidR="00812E96" w:rsidRPr="0036191C">
        <w:rPr>
          <w:rFonts w:ascii="Times New Roman" w:hAnsi="Times New Roman" w:cs="Times New Roman"/>
        </w:rPr>
        <w:t xml:space="preserve"> </w:t>
      </w:r>
      <w:r w:rsidRPr="0036191C">
        <w:rPr>
          <w:rFonts w:ascii="Times New Roman" w:hAnsi="Times New Roman" w:cs="Times New Roman"/>
        </w:rPr>
        <w:t>Von Krogh</w:t>
      </w:r>
      <w:r w:rsidR="00812E96" w:rsidRPr="0036191C">
        <w:rPr>
          <w:rFonts w:ascii="Times New Roman" w:hAnsi="Times New Roman" w:cs="Times New Roman"/>
        </w:rPr>
        <w:t>, G</w:t>
      </w:r>
      <w:r w:rsidRPr="0036191C">
        <w:rPr>
          <w:rFonts w:ascii="Times New Roman" w:hAnsi="Times New Roman" w:cs="Times New Roman"/>
        </w:rPr>
        <w:t>.</w:t>
      </w:r>
      <w:r w:rsidR="00E7750A" w:rsidRPr="0036191C">
        <w:rPr>
          <w:rFonts w:ascii="Times New Roman" w:hAnsi="Times New Roman" w:cs="Times New Roman"/>
        </w:rPr>
        <w:t xml:space="preserve"> (2010),</w:t>
      </w:r>
      <w:r w:rsidRPr="0036191C">
        <w:rPr>
          <w:rFonts w:ascii="Times New Roman" w:hAnsi="Times New Roman" w:cs="Times New Roman"/>
        </w:rPr>
        <w:t xml:space="preserve"> </w:t>
      </w:r>
      <w:r w:rsidR="00E7750A" w:rsidRPr="0036191C">
        <w:rPr>
          <w:rFonts w:ascii="Times New Roman" w:hAnsi="Times New Roman" w:cs="Times New Roman"/>
        </w:rPr>
        <w:t>“</w:t>
      </w:r>
      <w:r w:rsidRPr="0036191C">
        <w:rPr>
          <w:rFonts w:ascii="Times New Roman" w:hAnsi="Times New Roman" w:cs="Times New Roman"/>
        </w:rPr>
        <w:t>Under the radar: Indus</w:t>
      </w:r>
      <w:r w:rsidR="00E7750A" w:rsidRPr="0036191C">
        <w:rPr>
          <w:rFonts w:ascii="Times New Roman" w:hAnsi="Times New Roman" w:cs="Times New Roman"/>
        </w:rPr>
        <w:t>try entry by user entrepreneurs”,</w:t>
      </w:r>
      <w:r w:rsidRPr="0036191C">
        <w:rPr>
          <w:rFonts w:ascii="Times New Roman" w:hAnsi="Times New Roman" w:cs="Times New Roman"/>
        </w:rPr>
        <w:t xml:space="preserve"> </w:t>
      </w:r>
      <w:r w:rsidR="00BB69CD" w:rsidRPr="0036191C">
        <w:rPr>
          <w:rFonts w:ascii="Times New Roman" w:hAnsi="Times New Roman" w:cs="Times New Roman"/>
          <w:i/>
        </w:rPr>
        <w:t>Research policy</w:t>
      </w:r>
      <w:r w:rsidR="00E7750A" w:rsidRPr="0036191C">
        <w:rPr>
          <w:rFonts w:ascii="Times New Roman" w:hAnsi="Times New Roman" w:cs="Times New Roman"/>
          <w:i/>
        </w:rPr>
        <w:t xml:space="preserve">, </w:t>
      </w:r>
      <w:r w:rsidR="00E7750A" w:rsidRPr="0036191C">
        <w:rPr>
          <w:rFonts w:ascii="Times New Roman" w:hAnsi="Times New Roman" w:cs="Times New Roman"/>
        </w:rPr>
        <w:t>Vol.</w:t>
      </w:r>
      <w:r w:rsidRPr="0036191C">
        <w:rPr>
          <w:rFonts w:ascii="Times New Roman" w:hAnsi="Times New Roman" w:cs="Times New Roman"/>
        </w:rPr>
        <w:t xml:space="preserve"> 39</w:t>
      </w:r>
      <w:r w:rsidR="00E7750A" w:rsidRPr="0036191C">
        <w:rPr>
          <w:rFonts w:ascii="Times New Roman" w:hAnsi="Times New Roman" w:cs="Times New Roman"/>
        </w:rPr>
        <w:t xml:space="preserve"> No. </w:t>
      </w:r>
      <w:r w:rsidRPr="0036191C">
        <w:rPr>
          <w:rFonts w:ascii="Times New Roman" w:hAnsi="Times New Roman" w:cs="Times New Roman"/>
        </w:rPr>
        <w:t>9</w:t>
      </w:r>
      <w:r w:rsidR="00812E96" w:rsidRPr="0036191C">
        <w:rPr>
          <w:rFonts w:ascii="Times New Roman" w:hAnsi="Times New Roman" w:cs="Times New Roman"/>
        </w:rPr>
        <w:t>,</w:t>
      </w:r>
      <w:r w:rsidRPr="0036191C">
        <w:rPr>
          <w:rFonts w:ascii="Times New Roman" w:hAnsi="Times New Roman" w:cs="Times New Roman"/>
        </w:rPr>
        <w:t xml:space="preserve"> </w:t>
      </w:r>
      <w:r w:rsidR="00E7750A" w:rsidRPr="0036191C">
        <w:rPr>
          <w:rFonts w:ascii="Times New Roman" w:hAnsi="Times New Roman" w:cs="Times New Roman"/>
        </w:rPr>
        <w:t xml:space="preserve">pp. </w:t>
      </w:r>
      <w:r w:rsidRPr="0036191C">
        <w:rPr>
          <w:rFonts w:ascii="Times New Roman" w:hAnsi="Times New Roman" w:cs="Times New Roman"/>
        </w:rPr>
        <w:t>1198-1213.</w:t>
      </w:r>
    </w:p>
    <w:p w14:paraId="64FE8F0A" w14:textId="77777777" w:rsidR="008715FD" w:rsidRPr="0036191C" w:rsidRDefault="00E7750A" w:rsidP="008715FD">
      <w:pPr>
        <w:spacing w:line="480" w:lineRule="auto"/>
        <w:jc w:val="both"/>
        <w:rPr>
          <w:rFonts w:ascii="Times New Roman" w:hAnsi="Times New Roman" w:cs="Times New Roman"/>
        </w:rPr>
      </w:pPr>
      <w:r w:rsidRPr="0036191C">
        <w:rPr>
          <w:rFonts w:ascii="Times New Roman" w:hAnsi="Times New Roman" w:cs="Times New Roman"/>
        </w:rPr>
        <w:t>Hesmondhalgh, D. (1999),</w:t>
      </w:r>
      <w:r w:rsidR="008715FD" w:rsidRPr="0036191C">
        <w:rPr>
          <w:rFonts w:ascii="Times New Roman" w:hAnsi="Times New Roman" w:cs="Times New Roman"/>
        </w:rPr>
        <w:t xml:space="preserve"> </w:t>
      </w:r>
      <w:r w:rsidRPr="0036191C">
        <w:rPr>
          <w:rFonts w:ascii="Times New Roman" w:hAnsi="Times New Roman" w:cs="Times New Roman"/>
        </w:rPr>
        <w:t>“</w:t>
      </w:r>
      <w:r w:rsidR="008715FD" w:rsidRPr="0036191C">
        <w:rPr>
          <w:rFonts w:ascii="Times New Roman" w:hAnsi="Times New Roman" w:cs="Times New Roman"/>
        </w:rPr>
        <w:t>Indie: The institutional politics and aesthetics of a popular music</w:t>
      </w:r>
    </w:p>
    <w:p w14:paraId="14C26653" w14:textId="77777777" w:rsidR="008715FD" w:rsidRPr="0036191C" w:rsidRDefault="00E7750A" w:rsidP="008715FD">
      <w:pPr>
        <w:spacing w:line="480" w:lineRule="auto"/>
        <w:jc w:val="both"/>
        <w:rPr>
          <w:rFonts w:ascii="Times New Roman" w:hAnsi="Times New Roman" w:cs="Times New Roman"/>
        </w:rPr>
      </w:pPr>
      <w:r w:rsidRPr="0036191C">
        <w:rPr>
          <w:rFonts w:ascii="Times New Roman" w:hAnsi="Times New Roman" w:cs="Times New Roman"/>
        </w:rPr>
        <w:t>Genre”,</w:t>
      </w:r>
      <w:r w:rsidR="008715FD" w:rsidRPr="0036191C">
        <w:rPr>
          <w:rFonts w:ascii="Times New Roman" w:hAnsi="Times New Roman" w:cs="Times New Roman"/>
        </w:rPr>
        <w:t xml:space="preserve"> </w:t>
      </w:r>
      <w:r w:rsidR="00BB69CD" w:rsidRPr="0036191C">
        <w:rPr>
          <w:rFonts w:ascii="Times New Roman" w:hAnsi="Times New Roman" w:cs="Times New Roman"/>
          <w:i/>
        </w:rPr>
        <w:t>Cultural studies</w:t>
      </w:r>
      <w:r w:rsidR="008715FD" w:rsidRPr="0036191C">
        <w:rPr>
          <w:rFonts w:ascii="Times New Roman" w:hAnsi="Times New Roman" w:cs="Times New Roman"/>
        </w:rPr>
        <w:t xml:space="preserve">, </w:t>
      </w:r>
      <w:r w:rsidRPr="0036191C">
        <w:rPr>
          <w:rFonts w:ascii="Times New Roman" w:hAnsi="Times New Roman" w:cs="Times New Roman"/>
        </w:rPr>
        <w:t xml:space="preserve">Vol. </w:t>
      </w:r>
      <w:r w:rsidR="008715FD" w:rsidRPr="0036191C">
        <w:rPr>
          <w:rFonts w:ascii="Times New Roman" w:hAnsi="Times New Roman" w:cs="Times New Roman"/>
        </w:rPr>
        <w:t>13</w:t>
      </w:r>
      <w:r w:rsidRPr="0036191C">
        <w:rPr>
          <w:rFonts w:ascii="Times New Roman" w:hAnsi="Times New Roman" w:cs="Times New Roman"/>
        </w:rPr>
        <w:t xml:space="preserve"> No. </w:t>
      </w:r>
      <w:r w:rsidR="008715FD" w:rsidRPr="0036191C">
        <w:rPr>
          <w:rFonts w:ascii="Times New Roman" w:hAnsi="Times New Roman" w:cs="Times New Roman"/>
        </w:rPr>
        <w:t xml:space="preserve">1, </w:t>
      </w:r>
      <w:r w:rsidRPr="0036191C">
        <w:rPr>
          <w:rFonts w:ascii="Times New Roman" w:hAnsi="Times New Roman" w:cs="Times New Roman"/>
        </w:rPr>
        <w:t xml:space="preserve">pp. </w:t>
      </w:r>
      <w:r w:rsidR="008715FD" w:rsidRPr="0036191C">
        <w:rPr>
          <w:rFonts w:ascii="Times New Roman" w:hAnsi="Times New Roman" w:cs="Times New Roman"/>
        </w:rPr>
        <w:t>34-61.</w:t>
      </w:r>
    </w:p>
    <w:p w14:paraId="00DC4304" w14:textId="77777777" w:rsidR="008715FD" w:rsidRPr="0036191C" w:rsidRDefault="008715FD" w:rsidP="008715FD">
      <w:pPr>
        <w:spacing w:line="480" w:lineRule="auto"/>
        <w:jc w:val="both"/>
        <w:rPr>
          <w:rFonts w:ascii="Times New Roman" w:hAnsi="Times New Roman" w:cs="Times New Roman"/>
        </w:rPr>
      </w:pPr>
      <w:r w:rsidRPr="0036191C">
        <w:rPr>
          <w:rFonts w:ascii="Times New Roman" w:hAnsi="Times New Roman" w:cs="Times New Roman"/>
        </w:rPr>
        <w:t xml:space="preserve">Hesmondhalgh, D. </w:t>
      </w:r>
      <w:r w:rsidR="00C51079" w:rsidRPr="0036191C">
        <w:rPr>
          <w:rFonts w:ascii="Times New Roman" w:hAnsi="Times New Roman" w:cs="Times New Roman"/>
        </w:rPr>
        <w:t>and</w:t>
      </w:r>
      <w:r w:rsidR="00136911" w:rsidRPr="0036191C">
        <w:rPr>
          <w:rFonts w:ascii="Times New Roman" w:hAnsi="Times New Roman" w:cs="Times New Roman"/>
        </w:rPr>
        <w:t xml:space="preserve"> </w:t>
      </w:r>
      <w:r w:rsidRPr="0036191C">
        <w:rPr>
          <w:rFonts w:ascii="Times New Roman" w:hAnsi="Times New Roman" w:cs="Times New Roman"/>
        </w:rPr>
        <w:t>Meier L.</w:t>
      </w:r>
      <w:r w:rsidR="00136911" w:rsidRPr="0036191C">
        <w:rPr>
          <w:rFonts w:ascii="Times New Roman" w:hAnsi="Times New Roman" w:cs="Times New Roman"/>
        </w:rPr>
        <w:t xml:space="preserve"> </w:t>
      </w:r>
      <w:r w:rsidRPr="0036191C">
        <w:rPr>
          <w:rFonts w:ascii="Times New Roman" w:hAnsi="Times New Roman" w:cs="Times New Roman"/>
        </w:rPr>
        <w:t>M. (</w:t>
      </w:r>
      <w:r w:rsidR="00E5312D" w:rsidRPr="0036191C">
        <w:rPr>
          <w:rFonts w:ascii="Times New Roman" w:hAnsi="Times New Roman" w:cs="Times New Roman"/>
        </w:rPr>
        <w:t>2015</w:t>
      </w:r>
      <w:r w:rsidR="00E7750A" w:rsidRPr="0036191C">
        <w:rPr>
          <w:rFonts w:ascii="Times New Roman" w:hAnsi="Times New Roman" w:cs="Times New Roman"/>
        </w:rPr>
        <w:t>),</w:t>
      </w:r>
      <w:r w:rsidRPr="0036191C">
        <w:rPr>
          <w:rFonts w:ascii="Times New Roman" w:hAnsi="Times New Roman" w:cs="Times New Roman"/>
        </w:rPr>
        <w:t xml:space="preserve"> </w:t>
      </w:r>
      <w:r w:rsidR="00E7750A" w:rsidRPr="0036191C">
        <w:rPr>
          <w:rFonts w:ascii="Times New Roman" w:hAnsi="Times New Roman" w:cs="Times New Roman"/>
        </w:rPr>
        <w:t>“</w:t>
      </w:r>
      <w:r w:rsidRPr="0036191C">
        <w:rPr>
          <w:rFonts w:ascii="Times New Roman" w:hAnsi="Times New Roman" w:cs="Times New Roman"/>
        </w:rPr>
        <w:t>Popular music, independence and the concept of the alterna</w:t>
      </w:r>
      <w:r w:rsidR="00E7750A" w:rsidRPr="0036191C">
        <w:rPr>
          <w:rFonts w:ascii="Times New Roman" w:hAnsi="Times New Roman" w:cs="Times New Roman"/>
        </w:rPr>
        <w:t>tive in contemporary capitalism”,</w:t>
      </w:r>
      <w:r w:rsidRPr="0036191C">
        <w:rPr>
          <w:rFonts w:ascii="Times New Roman" w:hAnsi="Times New Roman" w:cs="Times New Roman"/>
        </w:rPr>
        <w:t xml:space="preserve"> </w:t>
      </w:r>
      <w:r w:rsidR="00E7750A" w:rsidRPr="0036191C">
        <w:rPr>
          <w:rFonts w:ascii="Times New Roman" w:hAnsi="Times New Roman" w:cs="Times New Roman"/>
        </w:rPr>
        <w:t>i</w:t>
      </w:r>
      <w:r w:rsidRPr="0036191C">
        <w:rPr>
          <w:rFonts w:ascii="Times New Roman" w:hAnsi="Times New Roman" w:cs="Times New Roman"/>
        </w:rPr>
        <w:t xml:space="preserve">n </w:t>
      </w:r>
      <w:r w:rsidR="00E5312D" w:rsidRPr="0036191C">
        <w:rPr>
          <w:rFonts w:ascii="Times New Roman" w:hAnsi="Times New Roman" w:cs="Times New Roman"/>
        </w:rPr>
        <w:t xml:space="preserve">J. </w:t>
      </w:r>
      <w:r w:rsidRPr="0036191C">
        <w:rPr>
          <w:rFonts w:ascii="Times New Roman" w:hAnsi="Times New Roman" w:cs="Times New Roman"/>
        </w:rPr>
        <w:t>Bennett</w:t>
      </w:r>
      <w:r w:rsidR="00E5312D" w:rsidRPr="0036191C">
        <w:rPr>
          <w:rFonts w:ascii="Times New Roman" w:hAnsi="Times New Roman" w:cs="Times New Roman"/>
        </w:rPr>
        <w:t>,</w:t>
      </w:r>
      <w:r w:rsidRPr="0036191C">
        <w:rPr>
          <w:rFonts w:ascii="Times New Roman" w:hAnsi="Times New Roman" w:cs="Times New Roman"/>
        </w:rPr>
        <w:t xml:space="preserve"> </w:t>
      </w:r>
      <w:r w:rsidR="00C51079" w:rsidRPr="0036191C">
        <w:rPr>
          <w:rFonts w:ascii="Times New Roman" w:hAnsi="Times New Roman" w:cs="Times New Roman"/>
        </w:rPr>
        <w:t>and</w:t>
      </w:r>
      <w:r w:rsidR="00E5312D" w:rsidRPr="0036191C">
        <w:rPr>
          <w:rFonts w:ascii="Times New Roman" w:hAnsi="Times New Roman" w:cs="Times New Roman"/>
        </w:rPr>
        <w:t xml:space="preserve"> N. </w:t>
      </w:r>
      <w:r w:rsidRPr="0036191C">
        <w:rPr>
          <w:rFonts w:ascii="Times New Roman" w:hAnsi="Times New Roman" w:cs="Times New Roman"/>
        </w:rPr>
        <w:t>Strange (</w:t>
      </w:r>
      <w:r w:rsidR="00E5312D" w:rsidRPr="0036191C">
        <w:rPr>
          <w:rFonts w:ascii="Times New Roman" w:hAnsi="Times New Roman" w:cs="Times New Roman"/>
        </w:rPr>
        <w:t>Eds.</w:t>
      </w:r>
      <w:r w:rsidRPr="0036191C">
        <w:rPr>
          <w:rFonts w:ascii="Times New Roman" w:hAnsi="Times New Roman" w:cs="Times New Roman"/>
        </w:rPr>
        <w:t xml:space="preserve">), </w:t>
      </w:r>
      <w:r w:rsidR="00BB69CD" w:rsidRPr="0036191C">
        <w:rPr>
          <w:rFonts w:ascii="Times New Roman" w:hAnsi="Times New Roman" w:cs="Times New Roman"/>
          <w:i/>
        </w:rPr>
        <w:t>Media Independence</w:t>
      </w:r>
      <w:r w:rsidR="00E5312D" w:rsidRPr="0036191C">
        <w:rPr>
          <w:rFonts w:ascii="Times New Roman" w:hAnsi="Times New Roman" w:cs="Times New Roman"/>
          <w:i/>
        </w:rPr>
        <w:t>: Working with Freedom or Working for Free?</w:t>
      </w:r>
      <w:r w:rsidR="00774611" w:rsidRPr="0036191C">
        <w:rPr>
          <w:rFonts w:ascii="Times New Roman" w:hAnsi="Times New Roman" w:cs="Times New Roman"/>
        </w:rPr>
        <w:t>,</w:t>
      </w:r>
      <w:r w:rsidR="00E5312D" w:rsidRPr="0036191C">
        <w:rPr>
          <w:rFonts w:ascii="Times New Roman" w:hAnsi="Times New Roman" w:cs="Times New Roman"/>
        </w:rPr>
        <w:t xml:space="preserve"> </w:t>
      </w:r>
      <w:r w:rsidR="00774611" w:rsidRPr="0036191C">
        <w:rPr>
          <w:rFonts w:ascii="Times New Roman" w:hAnsi="Times New Roman" w:cs="Times New Roman"/>
        </w:rPr>
        <w:t>Routledge, Abingdon and New York, pp. 94-116</w:t>
      </w:r>
      <w:r w:rsidRPr="0036191C">
        <w:rPr>
          <w:rFonts w:ascii="Times New Roman" w:hAnsi="Times New Roman" w:cs="Times New Roman"/>
        </w:rPr>
        <w:t>.</w:t>
      </w:r>
    </w:p>
    <w:p w14:paraId="1D03A129" w14:textId="77777777" w:rsidR="008715FD" w:rsidRPr="0036191C" w:rsidRDefault="00774611" w:rsidP="008715FD">
      <w:pPr>
        <w:spacing w:line="480" w:lineRule="auto"/>
        <w:jc w:val="both"/>
        <w:rPr>
          <w:rFonts w:ascii="Times New Roman" w:hAnsi="Times New Roman" w:cs="Times New Roman"/>
        </w:rPr>
      </w:pPr>
      <w:r w:rsidRPr="0036191C">
        <w:rPr>
          <w:rFonts w:ascii="Times New Roman" w:hAnsi="Times New Roman" w:cs="Times New Roman"/>
        </w:rPr>
        <w:t>Hibbett, R. (2005),</w:t>
      </w:r>
      <w:r w:rsidR="008715FD" w:rsidRPr="0036191C">
        <w:rPr>
          <w:rFonts w:ascii="Times New Roman" w:hAnsi="Times New Roman" w:cs="Times New Roman"/>
        </w:rPr>
        <w:t xml:space="preserve"> </w:t>
      </w:r>
      <w:r w:rsidRPr="0036191C">
        <w:rPr>
          <w:rFonts w:ascii="Times New Roman" w:hAnsi="Times New Roman" w:cs="Times New Roman"/>
        </w:rPr>
        <w:t>“</w:t>
      </w:r>
      <w:r w:rsidR="008715FD" w:rsidRPr="0036191C">
        <w:rPr>
          <w:rFonts w:ascii="Times New Roman" w:hAnsi="Times New Roman" w:cs="Times New Roman"/>
        </w:rPr>
        <w:t>What is indie rock?</w:t>
      </w:r>
      <w:r w:rsidRPr="0036191C">
        <w:rPr>
          <w:rFonts w:ascii="Times New Roman" w:hAnsi="Times New Roman" w:cs="Times New Roman"/>
        </w:rPr>
        <w:t>”,</w:t>
      </w:r>
      <w:r w:rsidR="008715FD" w:rsidRPr="0036191C">
        <w:rPr>
          <w:rFonts w:ascii="Times New Roman" w:hAnsi="Times New Roman" w:cs="Times New Roman"/>
        </w:rPr>
        <w:t xml:space="preserve"> </w:t>
      </w:r>
      <w:r w:rsidR="00BB69CD" w:rsidRPr="0036191C">
        <w:rPr>
          <w:rFonts w:ascii="Times New Roman" w:hAnsi="Times New Roman" w:cs="Times New Roman"/>
          <w:i/>
        </w:rPr>
        <w:t>Popular Music and Society</w:t>
      </w:r>
      <w:r w:rsidR="008715FD" w:rsidRPr="0036191C">
        <w:rPr>
          <w:rFonts w:ascii="Times New Roman" w:hAnsi="Times New Roman" w:cs="Times New Roman"/>
        </w:rPr>
        <w:t xml:space="preserve">, </w:t>
      </w:r>
      <w:r w:rsidRPr="0036191C">
        <w:rPr>
          <w:rFonts w:ascii="Times New Roman" w:hAnsi="Times New Roman" w:cs="Times New Roman"/>
        </w:rPr>
        <w:t xml:space="preserve">Vol. </w:t>
      </w:r>
      <w:r w:rsidR="008715FD" w:rsidRPr="0036191C">
        <w:rPr>
          <w:rFonts w:ascii="Times New Roman" w:hAnsi="Times New Roman" w:cs="Times New Roman"/>
        </w:rPr>
        <w:t>28</w:t>
      </w:r>
      <w:r w:rsidRPr="0036191C">
        <w:rPr>
          <w:rFonts w:ascii="Times New Roman" w:hAnsi="Times New Roman" w:cs="Times New Roman"/>
        </w:rPr>
        <w:t xml:space="preserve"> No. </w:t>
      </w:r>
      <w:r w:rsidR="008715FD" w:rsidRPr="0036191C">
        <w:rPr>
          <w:rFonts w:ascii="Times New Roman" w:hAnsi="Times New Roman" w:cs="Times New Roman"/>
        </w:rPr>
        <w:t xml:space="preserve">1, </w:t>
      </w:r>
      <w:r w:rsidRPr="0036191C">
        <w:rPr>
          <w:rFonts w:ascii="Times New Roman" w:hAnsi="Times New Roman" w:cs="Times New Roman"/>
        </w:rPr>
        <w:t xml:space="preserve">pp. </w:t>
      </w:r>
      <w:r w:rsidR="008715FD" w:rsidRPr="0036191C">
        <w:rPr>
          <w:rFonts w:ascii="Times New Roman" w:hAnsi="Times New Roman" w:cs="Times New Roman"/>
        </w:rPr>
        <w:t>55-77.</w:t>
      </w:r>
    </w:p>
    <w:p w14:paraId="2F4A57EC" w14:textId="77777777" w:rsidR="00812727" w:rsidRPr="0036191C" w:rsidRDefault="00812727" w:rsidP="008715FD">
      <w:pPr>
        <w:spacing w:line="480" w:lineRule="auto"/>
        <w:jc w:val="both"/>
        <w:rPr>
          <w:rFonts w:ascii="Times New Roman" w:hAnsi="Times New Roman" w:cs="Times New Roman"/>
        </w:rPr>
      </w:pPr>
      <w:r w:rsidRPr="0036191C">
        <w:rPr>
          <w:rFonts w:ascii="Times New Roman" w:hAnsi="Times New Roman" w:cs="Times New Roman"/>
        </w:rPr>
        <w:t xml:space="preserve">Hietanen, </w:t>
      </w:r>
      <w:r w:rsidR="00812E96" w:rsidRPr="0036191C">
        <w:rPr>
          <w:rFonts w:ascii="Times New Roman" w:hAnsi="Times New Roman" w:cs="Times New Roman"/>
        </w:rPr>
        <w:t xml:space="preserve">J., </w:t>
      </w:r>
      <w:r w:rsidR="00C51079" w:rsidRPr="0036191C">
        <w:rPr>
          <w:rFonts w:ascii="Times New Roman" w:hAnsi="Times New Roman" w:cs="Times New Roman"/>
        </w:rPr>
        <w:t>and</w:t>
      </w:r>
      <w:r w:rsidRPr="0036191C">
        <w:rPr>
          <w:rFonts w:ascii="Times New Roman" w:hAnsi="Times New Roman" w:cs="Times New Roman"/>
        </w:rPr>
        <w:t xml:space="preserve"> Rokka, </w:t>
      </w:r>
      <w:r w:rsidR="00757F6E" w:rsidRPr="0036191C">
        <w:rPr>
          <w:rFonts w:ascii="Times New Roman" w:hAnsi="Times New Roman" w:cs="Times New Roman"/>
        </w:rPr>
        <w:t xml:space="preserve">J. </w:t>
      </w:r>
      <w:r w:rsidRPr="0036191C">
        <w:rPr>
          <w:rFonts w:ascii="Times New Roman" w:hAnsi="Times New Roman" w:cs="Times New Roman"/>
        </w:rPr>
        <w:t>(2015</w:t>
      </w:r>
      <w:r w:rsidR="00774611" w:rsidRPr="0036191C">
        <w:rPr>
          <w:rFonts w:ascii="Times New Roman" w:hAnsi="Times New Roman" w:cs="Times New Roman"/>
        </w:rPr>
        <w:t>),</w:t>
      </w:r>
      <w:r w:rsidR="00757F6E" w:rsidRPr="0036191C">
        <w:rPr>
          <w:rFonts w:ascii="Times New Roman" w:hAnsi="Times New Roman" w:cs="Times New Roman"/>
        </w:rPr>
        <w:t xml:space="preserve"> </w:t>
      </w:r>
      <w:r w:rsidR="00774611" w:rsidRPr="0036191C">
        <w:rPr>
          <w:rFonts w:ascii="Times New Roman" w:hAnsi="Times New Roman" w:cs="Times New Roman"/>
        </w:rPr>
        <w:t>“</w:t>
      </w:r>
      <w:r w:rsidRPr="0036191C">
        <w:rPr>
          <w:rFonts w:ascii="Times New Roman" w:hAnsi="Times New Roman" w:cs="Times New Roman"/>
        </w:rPr>
        <w:t>Market practices in countercultural market emergence</w:t>
      </w:r>
      <w:r w:rsidR="00774611" w:rsidRPr="0036191C">
        <w:rPr>
          <w:rFonts w:ascii="Times New Roman" w:hAnsi="Times New Roman" w:cs="Times New Roman"/>
        </w:rPr>
        <w:t>”,</w:t>
      </w:r>
      <w:r w:rsidR="00757F6E" w:rsidRPr="0036191C">
        <w:rPr>
          <w:rFonts w:ascii="Times New Roman" w:hAnsi="Times New Roman" w:cs="Times New Roman"/>
        </w:rPr>
        <w:t xml:space="preserve"> </w:t>
      </w:r>
      <w:r w:rsidR="00BB69CD" w:rsidRPr="0036191C">
        <w:rPr>
          <w:rFonts w:ascii="Times New Roman" w:hAnsi="Times New Roman" w:cs="Times New Roman"/>
          <w:i/>
        </w:rPr>
        <w:t>European Journal of Marketing</w:t>
      </w:r>
      <w:r w:rsidRPr="0036191C">
        <w:rPr>
          <w:rFonts w:ascii="Times New Roman" w:hAnsi="Times New Roman" w:cs="Times New Roman"/>
        </w:rPr>
        <w:t xml:space="preserve">, </w:t>
      </w:r>
      <w:r w:rsidR="00774611" w:rsidRPr="0036191C">
        <w:rPr>
          <w:rFonts w:ascii="Times New Roman" w:hAnsi="Times New Roman" w:cs="Times New Roman"/>
        </w:rPr>
        <w:t xml:space="preserve">Vol. </w:t>
      </w:r>
      <w:r w:rsidRPr="0036191C">
        <w:rPr>
          <w:rFonts w:ascii="Times New Roman" w:hAnsi="Times New Roman" w:cs="Times New Roman"/>
        </w:rPr>
        <w:t>9/10</w:t>
      </w:r>
      <w:r w:rsidR="00774611" w:rsidRPr="0036191C">
        <w:rPr>
          <w:rFonts w:ascii="Times New Roman" w:hAnsi="Times New Roman" w:cs="Times New Roman"/>
        </w:rPr>
        <w:t xml:space="preserve"> No. </w:t>
      </w:r>
      <w:r w:rsidR="00757F6E" w:rsidRPr="0036191C">
        <w:rPr>
          <w:rFonts w:ascii="Times New Roman" w:hAnsi="Times New Roman" w:cs="Times New Roman"/>
        </w:rPr>
        <w:t>49,</w:t>
      </w:r>
      <w:r w:rsidRPr="0036191C">
        <w:rPr>
          <w:rFonts w:ascii="Times New Roman" w:hAnsi="Times New Roman" w:cs="Times New Roman"/>
        </w:rPr>
        <w:t xml:space="preserve"> </w:t>
      </w:r>
      <w:r w:rsidR="00774611" w:rsidRPr="0036191C">
        <w:rPr>
          <w:rFonts w:ascii="Times New Roman" w:hAnsi="Times New Roman" w:cs="Times New Roman"/>
        </w:rPr>
        <w:t xml:space="preserve">pp. </w:t>
      </w:r>
      <w:r w:rsidRPr="0036191C">
        <w:rPr>
          <w:rFonts w:ascii="Times New Roman" w:hAnsi="Times New Roman" w:cs="Times New Roman"/>
        </w:rPr>
        <w:t>1563</w:t>
      </w:r>
      <w:r w:rsidR="00757F6E" w:rsidRPr="0036191C">
        <w:rPr>
          <w:rFonts w:ascii="Times New Roman" w:hAnsi="Times New Roman" w:cs="Times New Roman"/>
        </w:rPr>
        <w:t>-</w:t>
      </w:r>
      <w:r w:rsidRPr="0036191C">
        <w:rPr>
          <w:rFonts w:ascii="Times New Roman" w:hAnsi="Times New Roman" w:cs="Times New Roman"/>
        </w:rPr>
        <w:t>1588</w:t>
      </w:r>
      <w:r w:rsidR="00757F6E" w:rsidRPr="0036191C">
        <w:rPr>
          <w:rFonts w:ascii="Times New Roman" w:hAnsi="Times New Roman" w:cs="Times New Roman"/>
        </w:rPr>
        <w:t>.</w:t>
      </w:r>
    </w:p>
    <w:p w14:paraId="521BB64A" w14:textId="77777777" w:rsidR="008715FD" w:rsidRPr="0036191C" w:rsidRDefault="008715FD" w:rsidP="008715FD">
      <w:pPr>
        <w:spacing w:line="480" w:lineRule="auto"/>
        <w:jc w:val="both"/>
        <w:rPr>
          <w:rFonts w:ascii="Times New Roman" w:hAnsi="Times New Roman" w:cs="Times New Roman"/>
        </w:rPr>
      </w:pPr>
      <w:r w:rsidRPr="0036191C">
        <w:rPr>
          <w:rFonts w:ascii="Times New Roman" w:hAnsi="Times New Roman" w:cs="Times New Roman"/>
        </w:rPr>
        <w:t xml:space="preserve">Hogg, M. K., </w:t>
      </w:r>
      <w:r w:rsidR="00C51079" w:rsidRPr="0036191C">
        <w:rPr>
          <w:rFonts w:ascii="Times New Roman" w:hAnsi="Times New Roman" w:cs="Times New Roman"/>
        </w:rPr>
        <w:t>and</w:t>
      </w:r>
      <w:r w:rsidR="00774611" w:rsidRPr="0036191C">
        <w:rPr>
          <w:rFonts w:ascii="Times New Roman" w:hAnsi="Times New Roman" w:cs="Times New Roman"/>
        </w:rPr>
        <w:t xml:space="preserve"> Maclaran, P. (2008),</w:t>
      </w:r>
      <w:r w:rsidRPr="0036191C">
        <w:rPr>
          <w:rFonts w:ascii="Times New Roman" w:hAnsi="Times New Roman" w:cs="Times New Roman"/>
        </w:rPr>
        <w:t xml:space="preserve"> </w:t>
      </w:r>
      <w:r w:rsidR="00774611" w:rsidRPr="0036191C">
        <w:rPr>
          <w:rFonts w:ascii="Times New Roman" w:hAnsi="Times New Roman" w:cs="Times New Roman"/>
        </w:rPr>
        <w:t>“</w:t>
      </w:r>
      <w:r w:rsidRPr="0036191C">
        <w:rPr>
          <w:rFonts w:ascii="Times New Roman" w:hAnsi="Times New Roman" w:cs="Times New Roman"/>
        </w:rPr>
        <w:t>Rhetorical issues in writing i</w:t>
      </w:r>
      <w:r w:rsidR="00774611" w:rsidRPr="0036191C">
        <w:rPr>
          <w:rFonts w:ascii="Times New Roman" w:hAnsi="Times New Roman" w:cs="Times New Roman"/>
        </w:rPr>
        <w:t>nterpretivist consumer research”,</w:t>
      </w:r>
      <w:r w:rsidRPr="0036191C">
        <w:rPr>
          <w:rFonts w:ascii="Times New Roman" w:hAnsi="Times New Roman" w:cs="Times New Roman"/>
        </w:rPr>
        <w:t xml:space="preserve"> </w:t>
      </w:r>
      <w:r w:rsidR="00BB69CD" w:rsidRPr="0036191C">
        <w:rPr>
          <w:rFonts w:ascii="Times New Roman" w:hAnsi="Times New Roman" w:cs="Times New Roman"/>
          <w:i/>
        </w:rPr>
        <w:t>Qualitative Market Research: An International Journal</w:t>
      </w:r>
      <w:r w:rsidRPr="0036191C">
        <w:rPr>
          <w:rFonts w:ascii="Times New Roman" w:hAnsi="Times New Roman" w:cs="Times New Roman"/>
        </w:rPr>
        <w:t xml:space="preserve">, </w:t>
      </w:r>
      <w:r w:rsidR="00774611" w:rsidRPr="0036191C">
        <w:rPr>
          <w:rFonts w:ascii="Times New Roman" w:hAnsi="Times New Roman" w:cs="Times New Roman"/>
        </w:rPr>
        <w:t xml:space="preserve">Vol. </w:t>
      </w:r>
      <w:r w:rsidRPr="0036191C">
        <w:rPr>
          <w:rFonts w:ascii="Times New Roman" w:hAnsi="Times New Roman" w:cs="Times New Roman"/>
        </w:rPr>
        <w:t>11</w:t>
      </w:r>
      <w:r w:rsidR="00774611" w:rsidRPr="0036191C">
        <w:rPr>
          <w:rFonts w:ascii="Times New Roman" w:hAnsi="Times New Roman" w:cs="Times New Roman"/>
        </w:rPr>
        <w:t xml:space="preserve"> No. </w:t>
      </w:r>
      <w:r w:rsidRPr="0036191C">
        <w:rPr>
          <w:rFonts w:ascii="Times New Roman" w:hAnsi="Times New Roman" w:cs="Times New Roman"/>
        </w:rPr>
        <w:t xml:space="preserve">2, </w:t>
      </w:r>
      <w:r w:rsidR="00774611" w:rsidRPr="0036191C">
        <w:rPr>
          <w:rFonts w:ascii="Times New Roman" w:hAnsi="Times New Roman" w:cs="Times New Roman"/>
        </w:rPr>
        <w:t xml:space="preserve">pp. </w:t>
      </w:r>
      <w:r w:rsidRPr="0036191C">
        <w:rPr>
          <w:rFonts w:ascii="Times New Roman" w:hAnsi="Times New Roman" w:cs="Times New Roman"/>
        </w:rPr>
        <w:t>130-146.</w:t>
      </w:r>
    </w:p>
    <w:p w14:paraId="0C2D03E6" w14:textId="77777777" w:rsidR="00E5312D" w:rsidRPr="0036191C" w:rsidRDefault="00774611" w:rsidP="008715FD">
      <w:pPr>
        <w:spacing w:line="480" w:lineRule="auto"/>
        <w:jc w:val="both"/>
        <w:rPr>
          <w:rFonts w:ascii="Times New Roman" w:hAnsi="Times New Roman" w:cs="Times New Roman"/>
        </w:rPr>
      </w:pPr>
      <w:r w:rsidRPr="0036191C">
        <w:rPr>
          <w:rFonts w:ascii="Times New Roman" w:hAnsi="Times New Roman" w:cs="Times New Roman"/>
        </w:rPr>
        <w:t>Holt, D. (1998),</w:t>
      </w:r>
      <w:r w:rsidR="008715FD" w:rsidRPr="0036191C">
        <w:rPr>
          <w:rFonts w:ascii="Times New Roman" w:hAnsi="Times New Roman" w:cs="Times New Roman"/>
        </w:rPr>
        <w:t xml:space="preserve"> </w:t>
      </w:r>
      <w:r w:rsidRPr="0036191C">
        <w:rPr>
          <w:rFonts w:ascii="Times New Roman" w:hAnsi="Times New Roman" w:cs="Times New Roman"/>
        </w:rPr>
        <w:t>“</w:t>
      </w:r>
      <w:r w:rsidR="008715FD" w:rsidRPr="0036191C">
        <w:rPr>
          <w:rFonts w:ascii="Times New Roman" w:hAnsi="Times New Roman" w:cs="Times New Roman"/>
        </w:rPr>
        <w:t>Does cultural capital structure American consumption?</w:t>
      </w:r>
      <w:r w:rsidRPr="0036191C">
        <w:rPr>
          <w:rFonts w:ascii="Times New Roman" w:hAnsi="Times New Roman" w:cs="Times New Roman"/>
        </w:rPr>
        <w:t>”,</w:t>
      </w:r>
      <w:r w:rsidR="008715FD" w:rsidRPr="0036191C">
        <w:rPr>
          <w:rFonts w:ascii="Times New Roman" w:hAnsi="Times New Roman" w:cs="Times New Roman"/>
        </w:rPr>
        <w:t xml:space="preserve"> </w:t>
      </w:r>
      <w:r w:rsidR="00BB69CD" w:rsidRPr="0036191C">
        <w:rPr>
          <w:rFonts w:ascii="Times New Roman" w:hAnsi="Times New Roman" w:cs="Times New Roman"/>
          <w:i/>
        </w:rPr>
        <w:t>Journal of Consumer Research</w:t>
      </w:r>
      <w:r w:rsidR="008715FD" w:rsidRPr="0036191C">
        <w:rPr>
          <w:rFonts w:ascii="Times New Roman" w:hAnsi="Times New Roman" w:cs="Times New Roman"/>
        </w:rPr>
        <w:t xml:space="preserve">, </w:t>
      </w:r>
      <w:r w:rsidRPr="0036191C">
        <w:rPr>
          <w:rFonts w:ascii="Times New Roman" w:hAnsi="Times New Roman" w:cs="Times New Roman"/>
        </w:rPr>
        <w:t xml:space="preserve">Vol. </w:t>
      </w:r>
      <w:r w:rsidR="008715FD" w:rsidRPr="0036191C">
        <w:rPr>
          <w:rFonts w:ascii="Times New Roman" w:hAnsi="Times New Roman" w:cs="Times New Roman"/>
        </w:rPr>
        <w:t>25</w:t>
      </w:r>
      <w:r w:rsidRPr="0036191C">
        <w:rPr>
          <w:rFonts w:ascii="Times New Roman" w:hAnsi="Times New Roman" w:cs="Times New Roman"/>
        </w:rPr>
        <w:t xml:space="preserve"> No. </w:t>
      </w:r>
      <w:r w:rsidR="008715FD" w:rsidRPr="0036191C">
        <w:rPr>
          <w:rFonts w:ascii="Times New Roman" w:hAnsi="Times New Roman" w:cs="Times New Roman"/>
        </w:rPr>
        <w:t xml:space="preserve">1, </w:t>
      </w:r>
      <w:r w:rsidRPr="0036191C">
        <w:rPr>
          <w:rFonts w:ascii="Times New Roman" w:hAnsi="Times New Roman" w:cs="Times New Roman"/>
        </w:rPr>
        <w:t xml:space="preserve">pp. </w:t>
      </w:r>
      <w:r w:rsidR="008715FD" w:rsidRPr="0036191C">
        <w:rPr>
          <w:rFonts w:ascii="Times New Roman" w:hAnsi="Times New Roman" w:cs="Times New Roman"/>
        </w:rPr>
        <w:t>1-25.</w:t>
      </w:r>
    </w:p>
    <w:p w14:paraId="35FB439B" w14:textId="77777777" w:rsidR="008715FD" w:rsidRPr="0036191C" w:rsidRDefault="008715FD" w:rsidP="008715FD">
      <w:pPr>
        <w:spacing w:line="480" w:lineRule="auto"/>
        <w:jc w:val="both"/>
        <w:rPr>
          <w:rFonts w:ascii="Times New Roman" w:hAnsi="Times New Roman" w:cs="Times New Roman"/>
        </w:rPr>
      </w:pPr>
      <w:r w:rsidRPr="0036191C">
        <w:rPr>
          <w:rFonts w:ascii="Times New Roman" w:hAnsi="Times New Roman" w:cs="Times New Roman" w:hint="eastAsia"/>
        </w:rPr>
        <w:t xml:space="preserve">Jensen, </w:t>
      </w:r>
      <w:r w:rsidR="00757F6E" w:rsidRPr="0036191C">
        <w:rPr>
          <w:rFonts w:ascii="Times New Roman" w:hAnsi="Times New Roman" w:cs="Times New Roman" w:hint="eastAsia"/>
        </w:rPr>
        <w:t>M</w:t>
      </w:r>
      <w:r w:rsidR="00757F6E" w:rsidRPr="0036191C">
        <w:rPr>
          <w:rFonts w:ascii="Times New Roman" w:hAnsi="Times New Roman" w:cs="Times New Roman"/>
        </w:rPr>
        <w:t>.</w:t>
      </w:r>
      <w:r w:rsidR="00757F6E" w:rsidRPr="0036191C">
        <w:rPr>
          <w:rFonts w:ascii="Times New Roman" w:hAnsi="Times New Roman" w:cs="Times New Roman" w:hint="eastAsia"/>
        </w:rPr>
        <w:t xml:space="preserve"> B</w:t>
      </w:r>
      <w:r w:rsidR="00757F6E" w:rsidRPr="0036191C">
        <w:rPr>
          <w:rFonts w:ascii="Times New Roman" w:hAnsi="Times New Roman" w:cs="Times New Roman"/>
        </w:rPr>
        <w:t>.</w:t>
      </w:r>
      <w:r w:rsidRPr="0036191C">
        <w:rPr>
          <w:rFonts w:ascii="Times New Roman" w:hAnsi="Times New Roman" w:cs="Times New Roman" w:hint="eastAsia"/>
        </w:rPr>
        <w:t>, Hienerth,</w:t>
      </w:r>
      <w:r w:rsidR="00757F6E" w:rsidRPr="0036191C">
        <w:rPr>
          <w:rFonts w:ascii="Times New Roman" w:hAnsi="Times New Roman" w:cs="Times New Roman"/>
        </w:rPr>
        <w:t xml:space="preserve"> C.,</w:t>
      </w:r>
      <w:r w:rsidRPr="0036191C">
        <w:rPr>
          <w:rFonts w:ascii="Times New Roman" w:hAnsi="Times New Roman" w:cs="Times New Roman" w:hint="eastAsia"/>
        </w:rPr>
        <w:t xml:space="preserve"> </w:t>
      </w:r>
      <w:r w:rsidR="00C51079" w:rsidRPr="0036191C">
        <w:rPr>
          <w:rFonts w:ascii="Times New Roman" w:hAnsi="Times New Roman" w:cs="Times New Roman"/>
        </w:rPr>
        <w:t>and</w:t>
      </w:r>
      <w:r w:rsidRPr="0036191C">
        <w:rPr>
          <w:rFonts w:ascii="Times New Roman" w:hAnsi="Times New Roman" w:cs="Times New Roman" w:hint="eastAsia"/>
        </w:rPr>
        <w:t xml:space="preserve"> Lettl</w:t>
      </w:r>
      <w:r w:rsidR="00757F6E" w:rsidRPr="0036191C">
        <w:rPr>
          <w:rFonts w:ascii="Times New Roman" w:hAnsi="Times New Roman" w:cs="Times New Roman"/>
        </w:rPr>
        <w:t>, C</w:t>
      </w:r>
      <w:r w:rsidRPr="0036191C">
        <w:rPr>
          <w:rFonts w:ascii="Times New Roman" w:hAnsi="Times New Roman" w:cs="Times New Roman" w:hint="eastAsia"/>
        </w:rPr>
        <w:t>.</w:t>
      </w:r>
      <w:r w:rsidR="00774611" w:rsidRPr="0036191C">
        <w:rPr>
          <w:rFonts w:ascii="Times New Roman" w:hAnsi="Times New Roman" w:cs="Times New Roman"/>
        </w:rPr>
        <w:t xml:space="preserve"> (2014),</w:t>
      </w:r>
      <w:r w:rsidRPr="0036191C">
        <w:rPr>
          <w:rFonts w:ascii="Times New Roman" w:hAnsi="Times New Roman" w:cs="Times New Roman" w:hint="eastAsia"/>
        </w:rPr>
        <w:t xml:space="preserve"> </w:t>
      </w:r>
      <w:r w:rsidR="00774611" w:rsidRPr="0036191C">
        <w:rPr>
          <w:rFonts w:ascii="Times New Roman" w:hAnsi="Times New Roman" w:cs="Times New Roman"/>
        </w:rPr>
        <w:t>“</w:t>
      </w:r>
      <w:r w:rsidRPr="0036191C">
        <w:rPr>
          <w:rFonts w:ascii="Times New Roman" w:hAnsi="Times New Roman" w:cs="Times New Roman" w:hint="eastAsia"/>
        </w:rPr>
        <w:t>Forecasting the Commercial Attractiveness of User</w:t>
      </w:r>
      <w:r w:rsidRPr="0036191C">
        <w:rPr>
          <w:rFonts w:ascii="Times New Roman" w:hAnsi="Times New Roman" w:cs="Times New Roman" w:hint="eastAsia"/>
        </w:rPr>
        <w:t>‐</w:t>
      </w:r>
      <w:r w:rsidRPr="0036191C">
        <w:rPr>
          <w:rFonts w:ascii="Times New Roman" w:hAnsi="Times New Roman" w:cs="Times New Roman" w:hint="eastAsia"/>
        </w:rPr>
        <w:t>Generated Designs Using Online Data: An Empirical Study</w:t>
      </w:r>
      <w:r w:rsidR="00774611" w:rsidRPr="0036191C">
        <w:rPr>
          <w:rFonts w:ascii="Times New Roman" w:hAnsi="Times New Roman" w:cs="Times New Roman" w:hint="eastAsia"/>
        </w:rPr>
        <w:t xml:space="preserve"> within the LEGO User Community</w:t>
      </w:r>
      <w:r w:rsidR="00774611" w:rsidRPr="0036191C">
        <w:rPr>
          <w:rFonts w:ascii="Times New Roman" w:hAnsi="Times New Roman" w:cs="Times New Roman"/>
        </w:rPr>
        <w:t>”,</w:t>
      </w:r>
      <w:r w:rsidRPr="0036191C">
        <w:rPr>
          <w:rFonts w:ascii="Times New Roman" w:hAnsi="Times New Roman" w:cs="Times New Roman" w:hint="eastAsia"/>
        </w:rPr>
        <w:t xml:space="preserve"> </w:t>
      </w:r>
      <w:r w:rsidR="00BB69CD" w:rsidRPr="0036191C">
        <w:rPr>
          <w:rFonts w:ascii="Times New Roman" w:hAnsi="Times New Roman" w:cs="Times New Roman"/>
          <w:i/>
        </w:rPr>
        <w:t>Journal of Product Innovation Management</w:t>
      </w:r>
      <w:r w:rsidR="00757F6E" w:rsidRPr="0036191C">
        <w:rPr>
          <w:rFonts w:ascii="Times New Roman" w:hAnsi="Times New Roman" w:cs="Times New Roman"/>
          <w:i/>
        </w:rPr>
        <w:t>,</w:t>
      </w:r>
      <w:r w:rsidRPr="0036191C">
        <w:rPr>
          <w:rFonts w:ascii="Times New Roman" w:hAnsi="Times New Roman" w:cs="Times New Roman" w:hint="eastAsia"/>
        </w:rPr>
        <w:t xml:space="preserve"> </w:t>
      </w:r>
      <w:r w:rsidR="00774611" w:rsidRPr="0036191C">
        <w:rPr>
          <w:rFonts w:ascii="Times New Roman" w:hAnsi="Times New Roman" w:cs="Times New Roman"/>
        </w:rPr>
        <w:t xml:space="preserve">Vol. </w:t>
      </w:r>
      <w:r w:rsidRPr="0036191C">
        <w:rPr>
          <w:rFonts w:ascii="Times New Roman" w:hAnsi="Times New Roman" w:cs="Times New Roman" w:hint="eastAsia"/>
        </w:rPr>
        <w:t>31</w:t>
      </w:r>
      <w:r w:rsidR="00774611" w:rsidRPr="0036191C">
        <w:rPr>
          <w:rFonts w:ascii="Times New Roman" w:hAnsi="Times New Roman" w:cs="Times New Roman"/>
        </w:rPr>
        <w:t xml:space="preserve"> No. </w:t>
      </w:r>
      <w:r w:rsidR="00757F6E" w:rsidRPr="0036191C">
        <w:rPr>
          <w:rFonts w:ascii="Times New Roman" w:hAnsi="Times New Roman" w:cs="Times New Roman"/>
        </w:rPr>
        <w:t>S1,</w:t>
      </w:r>
      <w:r w:rsidRPr="0036191C">
        <w:rPr>
          <w:rFonts w:ascii="Times New Roman" w:hAnsi="Times New Roman" w:cs="Times New Roman"/>
        </w:rPr>
        <w:t xml:space="preserve"> </w:t>
      </w:r>
      <w:r w:rsidR="00774611" w:rsidRPr="0036191C">
        <w:rPr>
          <w:rFonts w:ascii="Times New Roman" w:hAnsi="Times New Roman" w:cs="Times New Roman"/>
        </w:rPr>
        <w:t xml:space="preserve">pp. </w:t>
      </w:r>
      <w:r w:rsidRPr="0036191C">
        <w:rPr>
          <w:rFonts w:ascii="Times New Roman" w:hAnsi="Times New Roman" w:cs="Times New Roman"/>
        </w:rPr>
        <w:t>75-93.</w:t>
      </w:r>
    </w:p>
    <w:p w14:paraId="7CFEA354" w14:textId="27F12DCE" w:rsidR="003253ED" w:rsidRDefault="003253ED" w:rsidP="008715FD">
      <w:pPr>
        <w:spacing w:line="480" w:lineRule="auto"/>
        <w:jc w:val="both"/>
        <w:rPr>
          <w:rFonts w:ascii="Times New Roman" w:hAnsi="Times New Roman" w:cs="Times New Roman"/>
        </w:rPr>
      </w:pPr>
      <w:r w:rsidRPr="003253ED">
        <w:rPr>
          <w:rFonts w:ascii="Times New Roman" w:hAnsi="Times New Roman" w:cs="Times New Roman"/>
        </w:rPr>
        <w:t xml:space="preserve">Krueger, N. F., Reilly, M. D., </w:t>
      </w:r>
      <w:r>
        <w:rPr>
          <w:rFonts w:ascii="Times New Roman" w:hAnsi="Times New Roman" w:cs="Times New Roman"/>
        </w:rPr>
        <w:t>and Carsrud, A. L. (2000),</w:t>
      </w:r>
      <w:r w:rsidRPr="003253ED">
        <w:rPr>
          <w:rFonts w:ascii="Times New Roman" w:hAnsi="Times New Roman" w:cs="Times New Roman"/>
        </w:rPr>
        <w:t xml:space="preserve"> </w:t>
      </w:r>
      <w:r>
        <w:rPr>
          <w:rFonts w:ascii="Times New Roman" w:hAnsi="Times New Roman" w:cs="Times New Roman"/>
        </w:rPr>
        <w:t>“</w:t>
      </w:r>
      <w:r w:rsidRPr="003253ED">
        <w:rPr>
          <w:rFonts w:ascii="Times New Roman" w:hAnsi="Times New Roman" w:cs="Times New Roman"/>
        </w:rPr>
        <w:t>Competing models of entrepreneurial</w:t>
      </w:r>
      <w:r>
        <w:rPr>
          <w:rFonts w:ascii="Times New Roman" w:hAnsi="Times New Roman" w:cs="Times New Roman"/>
        </w:rPr>
        <w:t xml:space="preserve"> intentions”,</w:t>
      </w:r>
      <w:r w:rsidRPr="003253ED">
        <w:rPr>
          <w:rFonts w:ascii="Times New Roman" w:hAnsi="Times New Roman" w:cs="Times New Roman"/>
        </w:rPr>
        <w:t xml:space="preserve"> </w:t>
      </w:r>
      <w:r w:rsidRPr="003253ED">
        <w:rPr>
          <w:rFonts w:ascii="Times New Roman" w:hAnsi="Times New Roman" w:cs="Times New Roman"/>
          <w:i/>
        </w:rPr>
        <w:t xml:space="preserve">Journal of </w:t>
      </w:r>
      <w:r>
        <w:rPr>
          <w:rFonts w:ascii="Times New Roman" w:hAnsi="Times New Roman" w:cs="Times New Roman"/>
          <w:i/>
        </w:rPr>
        <w:t>B</w:t>
      </w:r>
      <w:r w:rsidRPr="003253ED">
        <w:rPr>
          <w:rFonts w:ascii="Times New Roman" w:hAnsi="Times New Roman" w:cs="Times New Roman"/>
          <w:i/>
        </w:rPr>
        <w:t xml:space="preserve">usiness </w:t>
      </w:r>
      <w:r>
        <w:rPr>
          <w:rFonts w:ascii="Times New Roman" w:hAnsi="Times New Roman" w:cs="Times New Roman"/>
          <w:i/>
        </w:rPr>
        <w:t>V</w:t>
      </w:r>
      <w:r w:rsidRPr="003253ED">
        <w:rPr>
          <w:rFonts w:ascii="Times New Roman" w:hAnsi="Times New Roman" w:cs="Times New Roman"/>
          <w:i/>
        </w:rPr>
        <w:t>enturing</w:t>
      </w:r>
      <w:r w:rsidRPr="003253ED">
        <w:rPr>
          <w:rFonts w:ascii="Times New Roman" w:hAnsi="Times New Roman" w:cs="Times New Roman"/>
        </w:rPr>
        <w:t xml:space="preserve">, </w:t>
      </w:r>
      <w:r>
        <w:rPr>
          <w:rFonts w:ascii="Times New Roman" w:hAnsi="Times New Roman" w:cs="Times New Roman"/>
        </w:rPr>
        <w:t xml:space="preserve">Vol. </w:t>
      </w:r>
      <w:r w:rsidRPr="003253ED">
        <w:rPr>
          <w:rFonts w:ascii="Times New Roman" w:hAnsi="Times New Roman" w:cs="Times New Roman"/>
        </w:rPr>
        <w:t>15</w:t>
      </w:r>
      <w:r>
        <w:rPr>
          <w:rFonts w:ascii="Times New Roman" w:hAnsi="Times New Roman" w:cs="Times New Roman"/>
        </w:rPr>
        <w:t xml:space="preserve"> No. 5</w:t>
      </w:r>
      <w:r w:rsidRPr="003253ED">
        <w:rPr>
          <w:rFonts w:ascii="Times New Roman" w:hAnsi="Times New Roman" w:cs="Times New Roman"/>
        </w:rPr>
        <w:t xml:space="preserve">, </w:t>
      </w:r>
      <w:r>
        <w:rPr>
          <w:rFonts w:ascii="Times New Roman" w:hAnsi="Times New Roman" w:cs="Times New Roman"/>
        </w:rPr>
        <w:t xml:space="preserve">pp. </w:t>
      </w:r>
      <w:r w:rsidRPr="003253ED">
        <w:rPr>
          <w:rFonts w:ascii="Times New Roman" w:hAnsi="Times New Roman" w:cs="Times New Roman"/>
        </w:rPr>
        <w:t>411-432.</w:t>
      </w:r>
    </w:p>
    <w:p w14:paraId="035D5BDE" w14:textId="77777777" w:rsidR="008715FD" w:rsidRPr="0036191C" w:rsidRDefault="00774611" w:rsidP="008715FD">
      <w:pPr>
        <w:spacing w:line="480" w:lineRule="auto"/>
        <w:jc w:val="both"/>
        <w:rPr>
          <w:rFonts w:ascii="Times New Roman" w:hAnsi="Times New Roman" w:cs="Times New Roman"/>
          <w:i/>
        </w:rPr>
      </w:pPr>
      <w:r w:rsidRPr="0036191C">
        <w:rPr>
          <w:rFonts w:ascii="Times New Roman" w:hAnsi="Times New Roman" w:cs="Times New Roman"/>
        </w:rPr>
        <w:t>Kruse, H. (2010), “</w:t>
      </w:r>
      <w:r w:rsidR="008715FD" w:rsidRPr="0036191C">
        <w:rPr>
          <w:rFonts w:ascii="Times New Roman" w:hAnsi="Times New Roman" w:cs="Times New Roman"/>
        </w:rPr>
        <w:t>Local identity and independe</w:t>
      </w:r>
      <w:r w:rsidRPr="0036191C">
        <w:rPr>
          <w:rFonts w:ascii="Times New Roman" w:hAnsi="Times New Roman" w:cs="Times New Roman"/>
        </w:rPr>
        <w:t>nt music scenes, online and off”,</w:t>
      </w:r>
      <w:r w:rsidR="008715FD" w:rsidRPr="0036191C">
        <w:rPr>
          <w:rFonts w:ascii="Times New Roman" w:hAnsi="Times New Roman" w:cs="Times New Roman"/>
        </w:rPr>
        <w:t xml:space="preserve"> </w:t>
      </w:r>
      <w:r w:rsidR="00BB69CD" w:rsidRPr="0036191C">
        <w:rPr>
          <w:rFonts w:ascii="Times New Roman" w:hAnsi="Times New Roman" w:cs="Times New Roman"/>
          <w:i/>
        </w:rPr>
        <w:t>Popular</w:t>
      </w:r>
    </w:p>
    <w:p w14:paraId="2F99FCDC" w14:textId="77777777" w:rsidR="008715FD" w:rsidRPr="0036191C" w:rsidRDefault="00BB69CD" w:rsidP="008715FD">
      <w:pPr>
        <w:spacing w:line="480" w:lineRule="auto"/>
        <w:jc w:val="both"/>
        <w:rPr>
          <w:rFonts w:ascii="Times New Roman" w:hAnsi="Times New Roman" w:cs="Times New Roman"/>
        </w:rPr>
      </w:pPr>
      <w:r w:rsidRPr="0036191C">
        <w:rPr>
          <w:rFonts w:ascii="Times New Roman" w:hAnsi="Times New Roman" w:cs="Times New Roman"/>
          <w:i/>
        </w:rPr>
        <w:t>Music and Society</w:t>
      </w:r>
      <w:r w:rsidR="008715FD" w:rsidRPr="0036191C">
        <w:rPr>
          <w:rFonts w:ascii="Times New Roman" w:hAnsi="Times New Roman" w:cs="Times New Roman"/>
        </w:rPr>
        <w:t xml:space="preserve">, </w:t>
      </w:r>
      <w:r w:rsidR="00774611" w:rsidRPr="0036191C">
        <w:rPr>
          <w:rFonts w:ascii="Times New Roman" w:hAnsi="Times New Roman" w:cs="Times New Roman"/>
        </w:rPr>
        <w:t xml:space="preserve">Vol. </w:t>
      </w:r>
      <w:r w:rsidR="008715FD" w:rsidRPr="0036191C">
        <w:rPr>
          <w:rFonts w:ascii="Times New Roman" w:hAnsi="Times New Roman" w:cs="Times New Roman"/>
        </w:rPr>
        <w:t>33</w:t>
      </w:r>
      <w:r w:rsidR="00774611" w:rsidRPr="0036191C">
        <w:rPr>
          <w:rFonts w:ascii="Times New Roman" w:hAnsi="Times New Roman" w:cs="Times New Roman"/>
        </w:rPr>
        <w:t xml:space="preserve"> No. 5</w:t>
      </w:r>
      <w:r w:rsidR="008715FD" w:rsidRPr="0036191C">
        <w:rPr>
          <w:rFonts w:ascii="Times New Roman" w:hAnsi="Times New Roman" w:cs="Times New Roman"/>
        </w:rPr>
        <w:t xml:space="preserve">, </w:t>
      </w:r>
      <w:r w:rsidR="00774611" w:rsidRPr="0036191C">
        <w:rPr>
          <w:rFonts w:ascii="Times New Roman" w:hAnsi="Times New Roman" w:cs="Times New Roman"/>
        </w:rPr>
        <w:t xml:space="preserve">pp. </w:t>
      </w:r>
      <w:r w:rsidR="008715FD" w:rsidRPr="0036191C">
        <w:rPr>
          <w:rFonts w:ascii="Times New Roman" w:hAnsi="Times New Roman" w:cs="Times New Roman"/>
        </w:rPr>
        <w:t>625-639.</w:t>
      </w:r>
    </w:p>
    <w:p w14:paraId="41865A04" w14:textId="77777777" w:rsidR="008715FD" w:rsidRPr="0036191C" w:rsidRDefault="008715FD" w:rsidP="008715FD">
      <w:pPr>
        <w:spacing w:line="480" w:lineRule="auto"/>
        <w:jc w:val="both"/>
        <w:rPr>
          <w:rFonts w:ascii="Times New Roman" w:hAnsi="Times New Roman" w:cs="Times New Roman"/>
        </w:rPr>
      </w:pPr>
      <w:r w:rsidRPr="0036191C">
        <w:rPr>
          <w:rFonts w:ascii="Times New Roman" w:hAnsi="Times New Roman" w:cs="Times New Roman"/>
        </w:rPr>
        <w:t xml:space="preserve">Lee, </w:t>
      </w:r>
      <w:r w:rsidR="00757F6E" w:rsidRPr="0036191C">
        <w:rPr>
          <w:rFonts w:ascii="Times New Roman" w:hAnsi="Times New Roman" w:cs="Times New Roman"/>
        </w:rPr>
        <w:t>R.</w:t>
      </w:r>
      <w:r w:rsidRPr="0036191C">
        <w:rPr>
          <w:rFonts w:ascii="Times New Roman" w:hAnsi="Times New Roman" w:cs="Times New Roman"/>
        </w:rPr>
        <w:t xml:space="preserve">, </w:t>
      </w:r>
      <w:r w:rsidR="00C51079" w:rsidRPr="0036191C">
        <w:rPr>
          <w:rFonts w:ascii="Times New Roman" w:hAnsi="Times New Roman" w:cs="Times New Roman"/>
        </w:rPr>
        <w:t>and</w:t>
      </w:r>
      <w:r w:rsidRPr="0036191C">
        <w:rPr>
          <w:rFonts w:ascii="Times New Roman" w:hAnsi="Times New Roman" w:cs="Times New Roman"/>
        </w:rPr>
        <w:t xml:space="preserve"> Shaw</w:t>
      </w:r>
      <w:r w:rsidR="00757F6E" w:rsidRPr="0036191C">
        <w:rPr>
          <w:rFonts w:ascii="Times New Roman" w:hAnsi="Times New Roman" w:cs="Times New Roman"/>
        </w:rPr>
        <w:t>, E</w:t>
      </w:r>
      <w:r w:rsidRPr="0036191C">
        <w:rPr>
          <w:rFonts w:ascii="Times New Roman" w:hAnsi="Times New Roman" w:cs="Times New Roman"/>
        </w:rPr>
        <w:t>.</w:t>
      </w:r>
      <w:r w:rsidR="00774611" w:rsidRPr="0036191C">
        <w:rPr>
          <w:rFonts w:ascii="Times New Roman" w:hAnsi="Times New Roman" w:cs="Times New Roman"/>
        </w:rPr>
        <w:t xml:space="preserve"> (2016),</w:t>
      </w:r>
      <w:r w:rsidRPr="0036191C">
        <w:rPr>
          <w:rFonts w:ascii="Times New Roman" w:hAnsi="Times New Roman" w:cs="Times New Roman"/>
        </w:rPr>
        <w:t xml:space="preserve"> </w:t>
      </w:r>
      <w:r w:rsidR="00774611" w:rsidRPr="0036191C">
        <w:rPr>
          <w:rFonts w:ascii="Times New Roman" w:hAnsi="Times New Roman" w:cs="Times New Roman"/>
        </w:rPr>
        <w:t>“</w:t>
      </w:r>
      <w:r w:rsidRPr="0036191C">
        <w:rPr>
          <w:rFonts w:ascii="Times New Roman" w:hAnsi="Times New Roman" w:cs="Times New Roman"/>
        </w:rPr>
        <w:t>Bourdieu’s non-material forms of capital: Implications for start-up policy</w:t>
      </w:r>
      <w:r w:rsidR="00774611" w:rsidRPr="0036191C">
        <w:rPr>
          <w:rFonts w:ascii="Times New Roman" w:hAnsi="Times New Roman" w:cs="Times New Roman"/>
        </w:rPr>
        <w:t>”,</w:t>
      </w:r>
      <w:r w:rsidRPr="0036191C">
        <w:rPr>
          <w:rFonts w:ascii="Times New Roman" w:hAnsi="Times New Roman" w:cs="Times New Roman"/>
        </w:rPr>
        <w:t xml:space="preserve"> </w:t>
      </w:r>
      <w:r w:rsidR="00BB69CD" w:rsidRPr="0036191C">
        <w:rPr>
          <w:rFonts w:ascii="Times New Roman" w:hAnsi="Times New Roman" w:cs="Times New Roman"/>
          <w:i/>
        </w:rPr>
        <w:t>Environment and Planning C: Government and Policy</w:t>
      </w:r>
      <w:r w:rsidR="00757F6E" w:rsidRPr="0036191C">
        <w:rPr>
          <w:rFonts w:ascii="Times New Roman" w:hAnsi="Times New Roman" w:cs="Times New Roman"/>
          <w:i/>
        </w:rPr>
        <w:t>,</w:t>
      </w:r>
      <w:r w:rsidRPr="0036191C">
        <w:rPr>
          <w:rFonts w:ascii="Times New Roman" w:hAnsi="Times New Roman" w:cs="Times New Roman"/>
        </w:rPr>
        <w:t xml:space="preserve"> </w:t>
      </w:r>
      <w:r w:rsidR="00774611" w:rsidRPr="0036191C">
        <w:rPr>
          <w:rFonts w:ascii="Times New Roman" w:hAnsi="Times New Roman" w:cs="Times New Roman"/>
        </w:rPr>
        <w:t xml:space="preserve">Vol. </w:t>
      </w:r>
      <w:r w:rsidRPr="0036191C">
        <w:rPr>
          <w:rFonts w:ascii="Times New Roman" w:hAnsi="Times New Roman" w:cs="Times New Roman"/>
        </w:rPr>
        <w:t>34</w:t>
      </w:r>
      <w:r w:rsidR="00774611" w:rsidRPr="0036191C">
        <w:rPr>
          <w:rFonts w:ascii="Times New Roman" w:hAnsi="Times New Roman" w:cs="Times New Roman"/>
        </w:rPr>
        <w:t xml:space="preserve"> No. </w:t>
      </w:r>
      <w:r w:rsidRPr="0036191C">
        <w:rPr>
          <w:rFonts w:ascii="Times New Roman" w:hAnsi="Times New Roman" w:cs="Times New Roman"/>
        </w:rPr>
        <w:t xml:space="preserve">8, </w:t>
      </w:r>
      <w:r w:rsidR="00774611" w:rsidRPr="0036191C">
        <w:rPr>
          <w:rFonts w:ascii="Times New Roman" w:hAnsi="Times New Roman" w:cs="Times New Roman"/>
        </w:rPr>
        <w:t xml:space="preserve">pp. </w:t>
      </w:r>
      <w:r w:rsidRPr="0036191C">
        <w:rPr>
          <w:rFonts w:ascii="Times New Roman" w:hAnsi="Times New Roman" w:cs="Times New Roman"/>
        </w:rPr>
        <w:t>1734-1758.</w:t>
      </w:r>
    </w:p>
    <w:p w14:paraId="78F69865" w14:textId="03500AE7" w:rsidR="00863DA8" w:rsidRPr="0036191C" w:rsidRDefault="00863DA8" w:rsidP="008715FD">
      <w:pPr>
        <w:spacing w:line="480" w:lineRule="auto"/>
        <w:jc w:val="both"/>
        <w:rPr>
          <w:rFonts w:ascii="Times New Roman" w:hAnsi="Times New Roman" w:cs="Times New Roman"/>
        </w:rPr>
      </w:pPr>
      <w:r w:rsidRPr="0036191C">
        <w:rPr>
          <w:rFonts w:ascii="Times New Roman" w:hAnsi="Times New Roman" w:cs="Times New Roman"/>
        </w:rPr>
        <w:t>Light, I., and Dana, L.</w:t>
      </w:r>
      <w:r w:rsidR="009C517D" w:rsidRPr="0036191C">
        <w:rPr>
          <w:rFonts w:ascii="Times New Roman" w:hAnsi="Times New Roman" w:cs="Times New Roman"/>
        </w:rPr>
        <w:t xml:space="preserve"> P.</w:t>
      </w:r>
      <w:r w:rsidRPr="0036191C">
        <w:rPr>
          <w:rFonts w:ascii="Times New Roman" w:hAnsi="Times New Roman" w:cs="Times New Roman"/>
        </w:rPr>
        <w:t xml:space="preserve"> (201</w:t>
      </w:r>
      <w:r w:rsidR="009C517D" w:rsidRPr="0036191C">
        <w:rPr>
          <w:rFonts w:ascii="Times New Roman" w:hAnsi="Times New Roman" w:cs="Times New Roman"/>
        </w:rPr>
        <w:t>3), “Boundaries of social capital in entrepreneurship”</w:t>
      </w:r>
      <w:r w:rsidRPr="0036191C">
        <w:rPr>
          <w:rFonts w:ascii="Times New Roman" w:hAnsi="Times New Roman" w:cs="Times New Roman"/>
        </w:rPr>
        <w:t xml:space="preserve">, </w:t>
      </w:r>
      <w:r w:rsidRPr="0036191C">
        <w:rPr>
          <w:rFonts w:ascii="Times New Roman" w:hAnsi="Times New Roman" w:cs="Times New Roman"/>
          <w:i/>
        </w:rPr>
        <w:t>Entrepreneurship Theory and Practice</w:t>
      </w:r>
      <w:r w:rsidRPr="0036191C">
        <w:rPr>
          <w:rFonts w:ascii="Times New Roman" w:hAnsi="Times New Roman" w:cs="Times New Roman"/>
        </w:rPr>
        <w:t xml:space="preserve">, </w:t>
      </w:r>
      <w:r w:rsidR="009C517D" w:rsidRPr="0036191C">
        <w:rPr>
          <w:rFonts w:ascii="Times New Roman" w:hAnsi="Times New Roman" w:cs="Times New Roman"/>
        </w:rPr>
        <w:t xml:space="preserve">Vol. </w:t>
      </w:r>
      <w:r w:rsidRPr="0036191C">
        <w:rPr>
          <w:rFonts w:ascii="Times New Roman" w:hAnsi="Times New Roman" w:cs="Times New Roman"/>
        </w:rPr>
        <w:t xml:space="preserve">37 </w:t>
      </w:r>
      <w:r w:rsidR="009C517D" w:rsidRPr="0036191C">
        <w:rPr>
          <w:rFonts w:ascii="Times New Roman" w:hAnsi="Times New Roman" w:cs="Times New Roman"/>
        </w:rPr>
        <w:t>No. 3</w:t>
      </w:r>
      <w:r w:rsidRPr="0036191C">
        <w:rPr>
          <w:rFonts w:ascii="Times New Roman" w:hAnsi="Times New Roman" w:cs="Times New Roman"/>
        </w:rPr>
        <w:t xml:space="preserve">, </w:t>
      </w:r>
      <w:r w:rsidR="009C517D" w:rsidRPr="0036191C">
        <w:rPr>
          <w:rFonts w:ascii="Times New Roman" w:hAnsi="Times New Roman" w:cs="Times New Roman"/>
        </w:rPr>
        <w:t xml:space="preserve">pp. </w:t>
      </w:r>
      <w:r w:rsidRPr="0036191C">
        <w:rPr>
          <w:rFonts w:ascii="Times New Roman" w:hAnsi="Times New Roman" w:cs="Times New Roman"/>
        </w:rPr>
        <w:t>603-624.</w:t>
      </w:r>
    </w:p>
    <w:p w14:paraId="5A3819FA" w14:textId="77777777" w:rsidR="008715FD" w:rsidRPr="0036191C" w:rsidRDefault="008715FD" w:rsidP="008715FD">
      <w:pPr>
        <w:spacing w:line="480" w:lineRule="auto"/>
        <w:jc w:val="both"/>
        <w:rPr>
          <w:rFonts w:ascii="Times New Roman" w:hAnsi="Times New Roman" w:cs="Times New Roman"/>
        </w:rPr>
      </w:pPr>
      <w:r w:rsidRPr="0036191C">
        <w:rPr>
          <w:rFonts w:ascii="Times New Roman" w:hAnsi="Times New Roman" w:cs="Times New Roman"/>
        </w:rPr>
        <w:t>Martin, D. M.</w:t>
      </w:r>
      <w:r w:rsidR="00757F6E" w:rsidRPr="0036191C">
        <w:rPr>
          <w:rFonts w:ascii="Times New Roman" w:hAnsi="Times New Roman" w:cs="Times New Roman"/>
        </w:rPr>
        <w:t>,</w:t>
      </w:r>
      <w:r w:rsidRPr="0036191C">
        <w:rPr>
          <w:rFonts w:ascii="Times New Roman" w:hAnsi="Times New Roman" w:cs="Times New Roman"/>
        </w:rPr>
        <w:t xml:space="preserve"> </w:t>
      </w:r>
      <w:r w:rsidR="00C51079" w:rsidRPr="0036191C">
        <w:rPr>
          <w:rFonts w:ascii="Times New Roman" w:hAnsi="Times New Roman" w:cs="Times New Roman"/>
        </w:rPr>
        <w:t>and</w:t>
      </w:r>
      <w:r w:rsidR="00757F6E" w:rsidRPr="0036191C">
        <w:rPr>
          <w:rFonts w:ascii="Times New Roman" w:hAnsi="Times New Roman" w:cs="Times New Roman"/>
        </w:rPr>
        <w:t xml:space="preserve"> </w:t>
      </w:r>
      <w:r w:rsidRPr="0036191C">
        <w:rPr>
          <w:rFonts w:ascii="Times New Roman" w:hAnsi="Times New Roman" w:cs="Times New Roman"/>
        </w:rPr>
        <w:t>Schouten, J. W. (2014)</w:t>
      </w:r>
      <w:r w:rsidR="00774611" w:rsidRPr="0036191C">
        <w:rPr>
          <w:rFonts w:ascii="Times New Roman" w:hAnsi="Times New Roman" w:cs="Times New Roman"/>
        </w:rPr>
        <w:t>,</w:t>
      </w:r>
      <w:r w:rsidRPr="0036191C">
        <w:rPr>
          <w:rFonts w:ascii="Times New Roman" w:hAnsi="Times New Roman" w:cs="Times New Roman"/>
        </w:rPr>
        <w:t xml:space="preserve"> </w:t>
      </w:r>
      <w:r w:rsidR="00774611" w:rsidRPr="0036191C">
        <w:rPr>
          <w:rFonts w:ascii="Times New Roman" w:hAnsi="Times New Roman" w:cs="Times New Roman"/>
        </w:rPr>
        <w:t>“</w:t>
      </w:r>
      <w:r w:rsidRPr="0036191C">
        <w:rPr>
          <w:rFonts w:ascii="Times New Roman" w:hAnsi="Times New Roman" w:cs="Times New Roman"/>
        </w:rPr>
        <w:t>Consumption-driven market emergence</w:t>
      </w:r>
      <w:r w:rsidR="00774611" w:rsidRPr="0036191C">
        <w:rPr>
          <w:rFonts w:ascii="Times New Roman" w:hAnsi="Times New Roman" w:cs="Times New Roman"/>
        </w:rPr>
        <w:t>”,</w:t>
      </w:r>
      <w:r w:rsidR="00757F6E" w:rsidRPr="0036191C">
        <w:rPr>
          <w:rFonts w:ascii="Times New Roman" w:hAnsi="Times New Roman" w:cs="Times New Roman"/>
        </w:rPr>
        <w:t xml:space="preserve"> </w:t>
      </w:r>
      <w:r w:rsidR="00BB69CD" w:rsidRPr="0036191C">
        <w:rPr>
          <w:rFonts w:ascii="Times New Roman" w:hAnsi="Times New Roman" w:cs="Times New Roman"/>
          <w:i/>
        </w:rPr>
        <w:t>Journal of Consumer Research</w:t>
      </w:r>
      <w:r w:rsidRPr="0036191C">
        <w:rPr>
          <w:rFonts w:ascii="Times New Roman" w:hAnsi="Times New Roman" w:cs="Times New Roman"/>
        </w:rPr>
        <w:t xml:space="preserve">, </w:t>
      </w:r>
      <w:r w:rsidR="00774611" w:rsidRPr="0036191C">
        <w:rPr>
          <w:rFonts w:ascii="Times New Roman" w:hAnsi="Times New Roman" w:cs="Times New Roman"/>
        </w:rPr>
        <w:t xml:space="preserve">Vol. </w:t>
      </w:r>
      <w:r w:rsidRPr="0036191C">
        <w:rPr>
          <w:rFonts w:ascii="Times New Roman" w:hAnsi="Times New Roman" w:cs="Times New Roman"/>
        </w:rPr>
        <w:t>5</w:t>
      </w:r>
      <w:r w:rsidR="00774611" w:rsidRPr="0036191C">
        <w:rPr>
          <w:rFonts w:ascii="Times New Roman" w:hAnsi="Times New Roman" w:cs="Times New Roman"/>
        </w:rPr>
        <w:t xml:space="preserve"> No. </w:t>
      </w:r>
      <w:r w:rsidR="00757F6E" w:rsidRPr="0036191C">
        <w:rPr>
          <w:rFonts w:ascii="Times New Roman" w:hAnsi="Times New Roman" w:cs="Times New Roman"/>
        </w:rPr>
        <w:t>40</w:t>
      </w:r>
      <w:r w:rsidRPr="0036191C">
        <w:rPr>
          <w:rFonts w:ascii="Times New Roman" w:hAnsi="Times New Roman" w:cs="Times New Roman"/>
        </w:rPr>
        <w:t xml:space="preserve">, </w:t>
      </w:r>
      <w:r w:rsidR="00774611" w:rsidRPr="0036191C">
        <w:rPr>
          <w:rFonts w:ascii="Times New Roman" w:hAnsi="Times New Roman" w:cs="Times New Roman"/>
        </w:rPr>
        <w:t xml:space="preserve">pp. </w:t>
      </w:r>
      <w:r w:rsidRPr="0036191C">
        <w:rPr>
          <w:rFonts w:ascii="Times New Roman" w:hAnsi="Times New Roman" w:cs="Times New Roman"/>
        </w:rPr>
        <w:t>855-870.</w:t>
      </w:r>
    </w:p>
    <w:p w14:paraId="35497372" w14:textId="55C7E5AB" w:rsidR="008715FD" w:rsidRDefault="00774611" w:rsidP="008715FD">
      <w:pPr>
        <w:spacing w:line="480" w:lineRule="auto"/>
        <w:jc w:val="both"/>
        <w:rPr>
          <w:rFonts w:ascii="Times New Roman" w:hAnsi="Times New Roman" w:cs="Times New Roman"/>
        </w:rPr>
      </w:pPr>
      <w:r w:rsidRPr="0036191C">
        <w:rPr>
          <w:rFonts w:ascii="Times New Roman" w:hAnsi="Times New Roman" w:cs="Times New Roman"/>
        </w:rPr>
        <w:t xml:space="preserve">McCracken, G. (1988), </w:t>
      </w:r>
      <w:r w:rsidR="00BB69CD" w:rsidRPr="0036191C">
        <w:rPr>
          <w:rFonts w:ascii="Times New Roman" w:hAnsi="Times New Roman" w:cs="Times New Roman"/>
          <w:i/>
        </w:rPr>
        <w:t>The long interview</w:t>
      </w:r>
      <w:r w:rsidRPr="0036191C">
        <w:rPr>
          <w:rFonts w:ascii="Times New Roman" w:hAnsi="Times New Roman" w:cs="Times New Roman"/>
        </w:rPr>
        <w:t>,</w:t>
      </w:r>
      <w:r w:rsidR="00136911" w:rsidRPr="0036191C">
        <w:rPr>
          <w:rFonts w:ascii="Times New Roman" w:hAnsi="Times New Roman" w:cs="Times New Roman"/>
        </w:rPr>
        <w:t xml:space="preserve"> </w:t>
      </w:r>
      <w:r w:rsidRPr="0036191C">
        <w:rPr>
          <w:rFonts w:ascii="Times New Roman" w:hAnsi="Times New Roman" w:cs="Times New Roman"/>
        </w:rPr>
        <w:t xml:space="preserve">Sage, </w:t>
      </w:r>
      <w:r w:rsidR="008715FD" w:rsidRPr="0036191C">
        <w:rPr>
          <w:rFonts w:ascii="Times New Roman" w:hAnsi="Times New Roman" w:cs="Times New Roman"/>
        </w:rPr>
        <w:t>London</w:t>
      </w:r>
      <w:r w:rsidRPr="0036191C">
        <w:rPr>
          <w:rFonts w:ascii="Times New Roman" w:hAnsi="Times New Roman" w:cs="Times New Roman"/>
        </w:rPr>
        <w:t>, UK</w:t>
      </w:r>
      <w:r w:rsidR="00BC74EB" w:rsidRPr="0036191C">
        <w:rPr>
          <w:rFonts w:ascii="Times New Roman" w:hAnsi="Times New Roman" w:cs="Times New Roman"/>
        </w:rPr>
        <w:t>.</w:t>
      </w:r>
    </w:p>
    <w:p w14:paraId="70C2A1D1" w14:textId="304961EB" w:rsidR="00ED13C3" w:rsidRPr="0036191C" w:rsidRDefault="00ED13C3" w:rsidP="008715FD">
      <w:pPr>
        <w:spacing w:line="480" w:lineRule="auto"/>
        <w:jc w:val="both"/>
        <w:rPr>
          <w:rFonts w:ascii="Times New Roman" w:hAnsi="Times New Roman" w:cs="Times New Roman"/>
        </w:rPr>
      </w:pPr>
      <w:r w:rsidRPr="00ED13C3">
        <w:rPr>
          <w:rFonts w:ascii="Times New Roman" w:hAnsi="Times New Roman" w:cs="Times New Roman"/>
        </w:rPr>
        <w:t>Muniz, A.</w:t>
      </w:r>
      <w:r>
        <w:rPr>
          <w:rFonts w:ascii="Times New Roman" w:hAnsi="Times New Roman" w:cs="Times New Roman"/>
        </w:rPr>
        <w:t xml:space="preserve"> </w:t>
      </w:r>
      <w:r w:rsidRPr="00ED13C3">
        <w:rPr>
          <w:rFonts w:ascii="Times New Roman" w:hAnsi="Times New Roman" w:cs="Times New Roman"/>
        </w:rPr>
        <w:t>M.</w:t>
      </w:r>
      <w:r>
        <w:rPr>
          <w:rFonts w:ascii="Times New Roman" w:hAnsi="Times New Roman" w:cs="Times New Roman"/>
        </w:rPr>
        <w:t>,</w:t>
      </w:r>
      <w:r w:rsidRPr="00ED13C3">
        <w:rPr>
          <w:rFonts w:ascii="Times New Roman" w:hAnsi="Times New Roman" w:cs="Times New Roman"/>
        </w:rPr>
        <w:t xml:space="preserve"> and O'</w:t>
      </w:r>
      <w:r>
        <w:rPr>
          <w:rFonts w:ascii="Times New Roman" w:hAnsi="Times New Roman" w:cs="Times New Roman"/>
        </w:rPr>
        <w:t>G</w:t>
      </w:r>
      <w:r w:rsidRPr="00ED13C3">
        <w:rPr>
          <w:rFonts w:ascii="Times New Roman" w:hAnsi="Times New Roman" w:cs="Times New Roman"/>
        </w:rPr>
        <w:t>uinn, T.</w:t>
      </w:r>
      <w:r>
        <w:rPr>
          <w:rFonts w:ascii="Times New Roman" w:hAnsi="Times New Roman" w:cs="Times New Roman"/>
        </w:rPr>
        <w:t xml:space="preserve"> </w:t>
      </w:r>
      <w:r w:rsidRPr="00ED13C3">
        <w:rPr>
          <w:rFonts w:ascii="Times New Roman" w:hAnsi="Times New Roman" w:cs="Times New Roman"/>
        </w:rPr>
        <w:t>C.</w:t>
      </w:r>
      <w:r>
        <w:rPr>
          <w:rFonts w:ascii="Times New Roman" w:hAnsi="Times New Roman" w:cs="Times New Roman"/>
        </w:rPr>
        <w:t xml:space="preserve"> (</w:t>
      </w:r>
      <w:r w:rsidRPr="00ED13C3">
        <w:rPr>
          <w:rFonts w:ascii="Times New Roman" w:hAnsi="Times New Roman" w:cs="Times New Roman"/>
        </w:rPr>
        <w:t>2001</w:t>
      </w:r>
      <w:r>
        <w:rPr>
          <w:rFonts w:ascii="Times New Roman" w:hAnsi="Times New Roman" w:cs="Times New Roman"/>
        </w:rPr>
        <w:t>),</w:t>
      </w:r>
      <w:r w:rsidRPr="00ED13C3">
        <w:rPr>
          <w:rFonts w:ascii="Times New Roman" w:hAnsi="Times New Roman" w:cs="Times New Roman"/>
        </w:rPr>
        <w:t xml:space="preserve"> </w:t>
      </w:r>
      <w:r>
        <w:rPr>
          <w:rFonts w:ascii="Times New Roman" w:hAnsi="Times New Roman" w:cs="Times New Roman"/>
        </w:rPr>
        <w:t>“</w:t>
      </w:r>
      <w:r w:rsidRPr="00ED13C3">
        <w:rPr>
          <w:rFonts w:ascii="Times New Roman" w:hAnsi="Times New Roman" w:cs="Times New Roman"/>
        </w:rPr>
        <w:t>Brand community</w:t>
      </w:r>
      <w:r>
        <w:rPr>
          <w:rFonts w:ascii="Times New Roman" w:hAnsi="Times New Roman" w:cs="Times New Roman"/>
        </w:rPr>
        <w:t>”,</w:t>
      </w:r>
      <w:r w:rsidRPr="00ED13C3">
        <w:rPr>
          <w:rFonts w:ascii="Times New Roman" w:hAnsi="Times New Roman" w:cs="Times New Roman"/>
        </w:rPr>
        <w:t xml:space="preserve"> </w:t>
      </w:r>
      <w:r w:rsidRPr="00ED13C3">
        <w:rPr>
          <w:rFonts w:ascii="Times New Roman" w:hAnsi="Times New Roman" w:cs="Times New Roman"/>
          <w:i/>
        </w:rPr>
        <w:t>Journal of Consumer Research</w:t>
      </w:r>
      <w:r w:rsidRPr="00ED13C3">
        <w:rPr>
          <w:rFonts w:ascii="Times New Roman" w:hAnsi="Times New Roman" w:cs="Times New Roman"/>
        </w:rPr>
        <w:t xml:space="preserve">, 27(4), </w:t>
      </w:r>
      <w:r>
        <w:rPr>
          <w:rFonts w:ascii="Times New Roman" w:hAnsi="Times New Roman" w:cs="Times New Roman"/>
        </w:rPr>
        <w:t>Vol. 27</w:t>
      </w:r>
      <w:r w:rsidRPr="00ED13C3">
        <w:rPr>
          <w:rFonts w:ascii="Times New Roman" w:hAnsi="Times New Roman" w:cs="Times New Roman"/>
        </w:rPr>
        <w:t xml:space="preserve"> No. 4, pp. 412-432</w:t>
      </w:r>
      <w:r>
        <w:rPr>
          <w:rFonts w:ascii="Times New Roman" w:hAnsi="Times New Roman" w:cs="Times New Roman"/>
        </w:rPr>
        <w:t>.</w:t>
      </w:r>
    </w:p>
    <w:p w14:paraId="5DDEBE45" w14:textId="77777777" w:rsidR="008715FD" w:rsidRPr="0036191C" w:rsidRDefault="008715FD" w:rsidP="008715FD">
      <w:pPr>
        <w:spacing w:line="480" w:lineRule="auto"/>
        <w:jc w:val="both"/>
        <w:rPr>
          <w:rFonts w:ascii="Times New Roman" w:hAnsi="Times New Roman" w:cs="Times New Roman"/>
        </w:rPr>
      </w:pPr>
      <w:r w:rsidRPr="0036191C">
        <w:rPr>
          <w:rFonts w:ascii="Times New Roman" w:hAnsi="Times New Roman" w:cs="Times New Roman"/>
        </w:rPr>
        <w:t>Parmentier, M</w:t>
      </w:r>
      <w:r w:rsidR="00757F6E" w:rsidRPr="0036191C">
        <w:rPr>
          <w:rFonts w:ascii="Times New Roman" w:hAnsi="Times New Roman" w:cs="Times New Roman"/>
        </w:rPr>
        <w:t>. A.</w:t>
      </w:r>
      <w:r w:rsidRPr="0036191C">
        <w:rPr>
          <w:rFonts w:ascii="Times New Roman" w:hAnsi="Times New Roman" w:cs="Times New Roman"/>
        </w:rPr>
        <w:t xml:space="preserve"> (2009)</w:t>
      </w:r>
      <w:r w:rsidR="00774611" w:rsidRPr="0036191C">
        <w:rPr>
          <w:rFonts w:ascii="Times New Roman" w:hAnsi="Times New Roman" w:cs="Times New Roman"/>
        </w:rPr>
        <w:t>,</w:t>
      </w:r>
      <w:r w:rsidRPr="0036191C">
        <w:rPr>
          <w:rFonts w:ascii="Times New Roman" w:hAnsi="Times New Roman" w:cs="Times New Roman"/>
        </w:rPr>
        <w:t xml:space="preserve"> </w:t>
      </w:r>
      <w:r w:rsidR="00774611" w:rsidRPr="0036191C">
        <w:rPr>
          <w:rFonts w:ascii="Times New Roman" w:hAnsi="Times New Roman" w:cs="Times New Roman"/>
        </w:rPr>
        <w:t>“</w:t>
      </w:r>
      <w:r w:rsidRPr="0036191C">
        <w:rPr>
          <w:rFonts w:ascii="Times New Roman" w:hAnsi="Times New Roman" w:cs="Times New Roman"/>
        </w:rPr>
        <w:t xml:space="preserve">Consumer Entrepreneurs: a Netnographic Study of </w:t>
      </w:r>
      <w:r w:rsidR="00757F6E" w:rsidRPr="0036191C">
        <w:rPr>
          <w:rFonts w:ascii="Times New Roman" w:hAnsi="Times New Roman" w:cs="Times New Roman"/>
        </w:rPr>
        <w:t xml:space="preserve">Facebook’s </w:t>
      </w:r>
      <w:r w:rsidRPr="0036191C">
        <w:rPr>
          <w:rFonts w:ascii="Times New Roman" w:hAnsi="Times New Roman" w:cs="Times New Roman"/>
        </w:rPr>
        <w:t>Next Top Model</w:t>
      </w:r>
      <w:r w:rsidR="00774611" w:rsidRPr="0036191C">
        <w:rPr>
          <w:rFonts w:ascii="Times New Roman" w:hAnsi="Times New Roman" w:cs="Times New Roman"/>
        </w:rPr>
        <w:t>”,</w:t>
      </w:r>
      <w:r w:rsidRPr="0036191C">
        <w:rPr>
          <w:rFonts w:ascii="Times New Roman" w:hAnsi="Times New Roman" w:cs="Times New Roman"/>
        </w:rPr>
        <w:t xml:space="preserve"> </w:t>
      </w:r>
      <w:r w:rsidR="00774611" w:rsidRPr="0036191C">
        <w:rPr>
          <w:rFonts w:ascii="Times New Roman" w:hAnsi="Times New Roman" w:cs="Times New Roman"/>
        </w:rPr>
        <w:t>i</w:t>
      </w:r>
      <w:r w:rsidR="00757F6E" w:rsidRPr="0036191C">
        <w:rPr>
          <w:rFonts w:ascii="Times New Roman" w:hAnsi="Times New Roman" w:cs="Times New Roman"/>
        </w:rPr>
        <w:t xml:space="preserve">n A. L. McGill, </w:t>
      </w:r>
      <w:r w:rsidR="00C51079" w:rsidRPr="0036191C">
        <w:rPr>
          <w:rFonts w:ascii="Times New Roman" w:hAnsi="Times New Roman" w:cs="Times New Roman"/>
        </w:rPr>
        <w:t>and</w:t>
      </w:r>
      <w:r w:rsidR="00757F6E" w:rsidRPr="0036191C">
        <w:rPr>
          <w:rFonts w:ascii="Times New Roman" w:hAnsi="Times New Roman" w:cs="Times New Roman"/>
        </w:rPr>
        <w:t xml:space="preserve"> S. Shavitt (Eds.), </w:t>
      </w:r>
      <w:r w:rsidR="00BB69CD" w:rsidRPr="0036191C">
        <w:rPr>
          <w:rFonts w:ascii="Times New Roman" w:hAnsi="Times New Roman" w:cs="Times New Roman"/>
          <w:i/>
        </w:rPr>
        <w:t>NA - Advances in Consumer Research</w:t>
      </w:r>
      <w:r w:rsidR="00774611" w:rsidRPr="0036191C">
        <w:rPr>
          <w:rFonts w:ascii="Times New Roman" w:hAnsi="Times New Roman" w:cs="Times New Roman"/>
          <w:i/>
        </w:rPr>
        <w:t>,</w:t>
      </w:r>
      <w:r w:rsidR="00774611" w:rsidRPr="0036191C">
        <w:rPr>
          <w:rFonts w:ascii="Times New Roman" w:hAnsi="Times New Roman" w:cs="Times New Roman"/>
        </w:rPr>
        <w:t xml:space="preserve"> Association for Consumer Research, Duluth, MN, pp.</w:t>
      </w:r>
      <w:r w:rsidR="00774611" w:rsidRPr="0036191C">
        <w:rPr>
          <w:rFonts w:ascii="Times New Roman" w:hAnsi="Times New Roman" w:cs="Times New Roman"/>
          <w:i/>
        </w:rPr>
        <w:t xml:space="preserve"> </w:t>
      </w:r>
      <w:r w:rsidR="00774611" w:rsidRPr="0036191C">
        <w:rPr>
          <w:rFonts w:ascii="Times New Roman" w:hAnsi="Times New Roman" w:cs="Times New Roman"/>
        </w:rPr>
        <w:t>906-907</w:t>
      </w:r>
      <w:r w:rsidRPr="0036191C">
        <w:rPr>
          <w:rFonts w:ascii="Times New Roman" w:hAnsi="Times New Roman" w:cs="Times New Roman"/>
        </w:rPr>
        <w:t>.</w:t>
      </w:r>
    </w:p>
    <w:p w14:paraId="45363F72" w14:textId="77777777" w:rsidR="00DF5D79" w:rsidRPr="0036191C" w:rsidRDefault="00DF5D79" w:rsidP="008715FD">
      <w:pPr>
        <w:spacing w:line="480" w:lineRule="auto"/>
        <w:jc w:val="both"/>
        <w:rPr>
          <w:rFonts w:ascii="Times New Roman" w:hAnsi="Times New Roman" w:cs="Times New Roman"/>
        </w:rPr>
      </w:pPr>
      <w:r w:rsidRPr="0036191C">
        <w:rPr>
          <w:rFonts w:ascii="Times New Roman" w:hAnsi="Times New Roman" w:cs="Times New Roman"/>
        </w:rPr>
        <w:t xml:space="preserve">Piergiovanni, R., Carree, M. A., </w:t>
      </w:r>
      <w:r w:rsidR="00C51079" w:rsidRPr="0036191C">
        <w:rPr>
          <w:rFonts w:ascii="Times New Roman" w:hAnsi="Times New Roman" w:cs="Times New Roman"/>
        </w:rPr>
        <w:t>and</w:t>
      </w:r>
      <w:r w:rsidR="00774611" w:rsidRPr="0036191C">
        <w:rPr>
          <w:rFonts w:ascii="Times New Roman" w:hAnsi="Times New Roman" w:cs="Times New Roman"/>
        </w:rPr>
        <w:t xml:space="preserve"> Santarelli, E. (2012),</w:t>
      </w:r>
      <w:r w:rsidRPr="0036191C">
        <w:rPr>
          <w:rFonts w:ascii="Times New Roman" w:hAnsi="Times New Roman" w:cs="Times New Roman"/>
        </w:rPr>
        <w:t xml:space="preserve"> </w:t>
      </w:r>
      <w:r w:rsidR="00774611" w:rsidRPr="0036191C">
        <w:rPr>
          <w:rFonts w:ascii="Times New Roman" w:hAnsi="Times New Roman" w:cs="Times New Roman"/>
        </w:rPr>
        <w:t>“</w:t>
      </w:r>
      <w:r w:rsidRPr="0036191C">
        <w:rPr>
          <w:rFonts w:ascii="Times New Roman" w:hAnsi="Times New Roman" w:cs="Times New Roman"/>
        </w:rPr>
        <w:t>Creative industries, new business formation, and regional economic growth</w:t>
      </w:r>
      <w:r w:rsidR="00774611" w:rsidRPr="0036191C">
        <w:rPr>
          <w:rFonts w:ascii="Times New Roman" w:hAnsi="Times New Roman" w:cs="Times New Roman"/>
        </w:rPr>
        <w:t>”,</w:t>
      </w:r>
      <w:r w:rsidRPr="0036191C">
        <w:rPr>
          <w:rFonts w:ascii="Times New Roman" w:hAnsi="Times New Roman" w:cs="Times New Roman"/>
        </w:rPr>
        <w:t xml:space="preserve"> </w:t>
      </w:r>
      <w:r w:rsidR="00BB69CD" w:rsidRPr="0036191C">
        <w:rPr>
          <w:rFonts w:ascii="Times New Roman" w:hAnsi="Times New Roman" w:cs="Times New Roman"/>
          <w:i/>
        </w:rPr>
        <w:t>Small Business Economics</w:t>
      </w:r>
      <w:r w:rsidRPr="0036191C">
        <w:rPr>
          <w:rFonts w:ascii="Times New Roman" w:hAnsi="Times New Roman" w:cs="Times New Roman"/>
        </w:rPr>
        <w:t xml:space="preserve">, </w:t>
      </w:r>
      <w:r w:rsidR="00774611" w:rsidRPr="0036191C">
        <w:rPr>
          <w:rFonts w:ascii="Times New Roman" w:hAnsi="Times New Roman" w:cs="Times New Roman"/>
        </w:rPr>
        <w:t xml:space="preserve">Vol. </w:t>
      </w:r>
      <w:r w:rsidRPr="0036191C">
        <w:rPr>
          <w:rFonts w:ascii="Times New Roman" w:hAnsi="Times New Roman" w:cs="Times New Roman"/>
        </w:rPr>
        <w:t>39</w:t>
      </w:r>
      <w:r w:rsidR="00774611" w:rsidRPr="0036191C">
        <w:rPr>
          <w:rFonts w:ascii="Times New Roman" w:hAnsi="Times New Roman" w:cs="Times New Roman"/>
        </w:rPr>
        <w:t xml:space="preserve"> No. </w:t>
      </w:r>
      <w:r w:rsidRPr="0036191C">
        <w:rPr>
          <w:rFonts w:ascii="Times New Roman" w:hAnsi="Times New Roman" w:cs="Times New Roman"/>
        </w:rPr>
        <w:t xml:space="preserve">3, </w:t>
      </w:r>
      <w:r w:rsidR="00774611" w:rsidRPr="0036191C">
        <w:rPr>
          <w:rFonts w:ascii="Times New Roman" w:hAnsi="Times New Roman" w:cs="Times New Roman"/>
        </w:rPr>
        <w:t xml:space="preserve">pp. </w:t>
      </w:r>
      <w:r w:rsidRPr="0036191C">
        <w:rPr>
          <w:rFonts w:ascii="Times New Roman" w:hAnsi="Times New Roman" w:cs="Times New Roman"/>
        </w:rPr>
        <w:t>539–560.</w:t>
      </w:r>
    </w:p>
    <w:p w14:paraId="4D2CE536" w14:textId="77777777" w:rsidR="008715FD" w:rsidRPr="0036191C" w:rsidRDefault="008715FD" w:rsidP="008715FD">
      <w:pPr>
        <w:spacing w:line="480" w:lineRule="auto"/>
        <w:jc w:val="both"/>
        <w:rPr>
          <w:rFonts w:ascii="Times New Roman" w:hAnsi="Times New Roman" w:cs="Times New Roman"/>
        </w:rPr>
      </w:pPr>
      <w:r w:rsidRPr="0036191C">
        <w:rPr>
          <w:rFonts w:ascii="Times New Roman" w:hAnsi="Times New Roman" w:cs="Times New Roman"/>
        </w:rPr>
        <w:t xml:space="preserve">Porfírio, </w:t>
      </w:r>
      <w:r w:rsidR="00757F6E" w:rsidRPr="0036191C">
        <w:rPr>
          <w:rFonts w:ascii="Times New Roman" w:hAnsi="Times New Roman" w:cs="Times New Roman"/>
        </w:rPr>
        <w:t>J. A.</w:t>
      </w:r>
      <w:r w:rsidRPr="0036191C">
        <w:rPr>
          <w:rFonts w:ascii="Times New Roman" w:hAnsi="Times New Roman" w:cs="Times New Roman"/>
        </w:rPr>
        <w:t>, Carrilho,</w:t>
      </w:r>
      <w:r w:rsidR="00757F6E" w:rsidRPr="0036191C">
        <w:rPr>
          <w:rFonts w:ascii="Times New Roman" w:hAnsi="Times New Roman" w:cs="Times New Roman"/>
        </w:rPr>
        <w:t xml:space="preserve"> T.,</w:t>
      </w:r>
      <w:r w:rsidRPr="0036191C">
        <w:rPr>
          <w:rFonts w:ascii="Times New Roman" w:hAnsi="Times New Roman" w:cs="Times New Roman"/>
        </w:rPr>
        <w:t xml:space="preserve"> </w:t>
      </w:r>
      <w:r w:rsidR="00C51079" w:rsidRPr="0036191C">
        <w:rPr>
          <w:rFonts w:ascii="Times New Roman" w:hAnsi="Times New Roman" w:cs="Times New Roman"/>
        </w:rPr>
        <w:t>and</w:t>
      </w:r>
      <w:r w:rsidR="00757F6E" w:rsidRPr="0036191C">
        <w:rPr>
          <w:rFonts w:ascii="Times New Roman" w:hAnsi="Times New Roman" w:cs="Times New Roman"/>
        </w:rPr>
        <w:t xml:space="preserve"> </w:t>
      </w:r>
      <w:r w:rsidRPr="0036191C">
        <w:rPr>
          <w:rFonts w:ascii="Times New Roman" w:hAnsi="Times New Roman" w:cs="Times New Roman"/>
        </w:rPr>
        <w:t>Mónico.</w:t>
      </w:r>
      <w:r w:rsidR="00757F6E" w:rsidRPr="0036191C">
        <w:rPr>
          <w:rFonts w:ascii="Times New Roman" w:hAnsi="Times New Roman" w:cs="Times New Roman"/>
        </w:rPr>
        <w:t xml:space="preserve"> L. S. (2016)</w:t>
      </w:r>
      <w:r w:rsidR="00774611" w:rsidRPr="0036191C">
        <w:rPr>
          <w:rFonts w:ascii="Times New Roman" w:hAnsi="Times New Roman" w:cs="Times New Roman"/>
        </w:rPr>
        <w:t>,</w:t>
      </w:r>
      <w:r w:rsidRPr="0036191C">
        <w:rPr>
          <w:rFonts w:ascii="Times New Roman" w:hAnsi="Times New Roman" w:cs="Times New Roman"/>
        </w:rPr>
        <w:t xml:space="preserve"> </w:t>
      </w:r>
      <w:r w:rsidR="00774611" w:rsidRPr="0036191C">
        <w:rPr>
          <w:rFonts w:ascii="Times New Roman" w:hAnsi="Times New Roman" w:cs="Times New Roman"/>
        </w:rPr>
        <w:t>“</w:t>
      </w:r>
      <w:r w:rsidRPr="0036191C">
        <w:rPr>
          <w:rFonts w:ascii="Times New Roman" w:hAnsi="Times New Roman" w:cs="Times New Roman"/>
        </w:rPr>
        <w:t>Entrepreneurship in different contexts in c</w:t>
      </w:r>
      <w:r w:rsidR="00774611" w:rsidRPr="0036191C">
        <w:rPr>
          <w:rFonts w:ascii="Times New Roman" w:hAnsi="Times New Roman" w:cs="Times New Roman"/>
        </w:rPr>
        <w:t>ultural and creative industries”,</w:t>
      </w:r>
      <w:r w:rsidRPr="0036191C">
        <w:rPr>
          <w:rFonts w:ascii="Times New Roman" w:hAnsi="Times New Roman" w:cs="Times New Roman"/>
        </w:rPr>
        <w:t xml:space="preserve"> </w:t>
      </w:r>
      <w:r w:rsidR="00BB69CD" w:rsidRPr="0036191C">
        <w:rPr>
          <w:rFonts w:ascii="Times New Roman" w:hAnsi="Times New Roman" w:cs="Times New Roman"/>
          <w:i/>
        </w:rPr>
        <w:t>Journal of Business Research</w:t>
      </w:r>
      <w:r w:rsidR="00757F6E" w:rsidRPr="0036191C">
        <w:rPr>
          <w:rFonts w:ascii="Times New Roman" w:hAnsi="Times New Roman" w:cs="Times New Roman"/>
          <w:i/>
        </w:rPr>
        <w:t>,</w:t>
      </w:r>
      <w:r w:rsidR="00AA5A11" w:rsidRPr="0036191C">
        <w:rPr>
          <w:rFonts w:ascii="Times New Roman" w:hAnsi="Times New Roman" w:cs="Times New Roman"/>
          <w:i/>
        </w:rPr>
        <w:t xml:space="preserve"> </w:t>
      </w:r>
      <w:r w:rsidR="00774611" w:rsidRPr="0036191C">
        <w:rPr>
          <w:rFonts w:ascii="Times New Roman" w:hAnsi="Times New Roman" w:cs="Times New Roman"/>
          <w:i/>
        </w:rPr>
        <w:t xml:space="preserve">Vol. </w:t>
      </w:r>
      <w:r w:rsidR="00757F6E" w:rsidRPr="0036191C">
        <w:rPr>
          <w:rFonts w:ascii="Times New Roman" w:hAnsi="Times New Roman" w:cs="Times New Roman"/>
        </w:rPr>
        <w:t xml:space="preserve">69, </w:t>
      </w:r>
      <w:r w:rsidR="00774611" w:rsidRPr="0036191C">
        <w:rPr>
          <w:rFonts w:ascii="Times New Roman" w:hAnsi="Times New Roman" w:cs="Times New Roman"/>
        </w:rPr>
        <w:t xml:space="preserve">pp. </w:t>
      </w:r>
      <w:r w:rsidR="00757F6E" w:rsidRPr="0036191C">
        <w:rPr>
          <w:rFonts w:ascii="Times New Roman" w:hAnsi="Times New Roman" w:cs="Times New Roman"/>
        </w:rPr>
        <w:t>5117-5123</w:t>
      </w:r>
      <w:r w:rsidRPr="0036191C">
        <w:rPr>
          <w:rFonts w:ascii="Times New Roman" w:hAnsi="Times New Roman" w:cs="Times New Roman"/>
        </w:rPr>
        <w:t>.</w:t>
      </w:r>
    </w:p>
    <w:p w14:paraId="4E621891" w14:textId="77777777" w:rsidR="008715FD" w:rsidRPr="0036191C" w:rsidRDefault="008715FD" w:rsidP="008715FD">
      <w:pPr>
        <w:spacing w:line="480" w:lineRule="auto"/>
        <w:jc w:val="both"/>
        <w:rPr>
          <w:rFonts w:ascii="Times New Roman" w:hAnsi="Times New Roman" w:cs="Times New Roman"/>
        </w:rPr>
      </w:pPr>
      <w:r w:rsidRPr="0036191C">
        <w:rPr>
          <w:rFonts w:ascii="Times New Roman" w:hAnsi="Times New Roman" w:cs="Times New Roman"/>
        </w:rPr>
        <w:t xml:space="preserve">Pret, </w:t>
      </w:r>
      <w:r w:rsidR="00EC2AF4" w:rsidRPr="0036191C">
        <w:rPr>
          <w:rFonts w:ascii="Times New Roman" w:hAnsi="Times New Roman" w:cs="Times New Roman"/>
        </w:rPr>
        <w:t>T.</w:t>
      </w:r>
      <w:r w:rsidRPr="0036191C">
        <w:rPr>
          <w:rFonts w:ascii="Times New Roman" w:hAnsi="Times New Roman" w:cs="Times New Roman"/>
        </w:rPr>
        <w:t>, Shaw,</w:t>
      </w:r>
      <w:r w:rsidR="00EC2AF4" w:rsidRPr="0036191C">
        <w:rPr>
          <w:rFonts w:ascii="Times New Roman" w:hAnsi="Times New Roman" w:cs="Times New Roman"/>
        </w:rPr>
        <w:t xml:space="preserve"> E.,</w:t>
      </w:r>
      <w:r w:rsidRPr="0036191C">
        <w:rPr>
          <w:rFonts w:ascii="Times New Roman" w:hAnsi="Times New Roman" w:cs="Times New Roman"/>
        </w:rPr>
        <w:t xml:space="preserve"> </w:t>
      </w:r>
      <w:r w:rsidR="00C51079" w:rsidRPr="0036191C">
        <w:rPr>
          <w:rFonts w:ascii="Times New Roman" w:hAnsi="Times New Roman" w:cs="Times New Roman"/>
        </w:rPr>
        <w:t>and</w:t>
      </w:r>
      <w:r w:rsidRPr="0036191C">
        <w:rPr>
          <w:rFonts w:ascii="Times New Roman" w:hAnsi="Times New Roman" w:cs="Times New Roman"/>
        </w:rPr>
        <w:t xml:space="preserve"> Drakopoulou Dodd</w:t>
      </w:r>
      <w:r w:rsidR="00EC2AF4" w:rsidRPr="0036191C">
        <w:rPr>
          <w:rFonts w:ascii="Times New Roman" w:hAnsi="Times New Roman" w:cs="Times New Roman"/>
        </w:rPr>
        <w:t>, S</w:t>
      </w:r>
      <w:r w:rsidRPr="0036191C">
        <w:rPr>
          <w:rFonts w:ascii="Times New Roman" w:hAnsi="Times New Roman" w:cs="Times New Roman"/>
        </w:rPr>
        <w:t>.</w:t>
      </w:r>
      <w:r w:rsidR="00774611" w:rsidRPr="0036191C">
        <w:rPr>
          <w:rFonts w:ascii="Times New Roman" w:hAnsi="Times New Roman" w:cs="Times New Roman"/>
        </w:rPr>
        <w:t xml:space="preserve"> (2015),</w:t>
      </w:r>
      <w:r w:rsidRPr="0036191C">
        <w:rPr>
          <w:rFonts w:ascii="Times New Roman" w:hAnsi="Times New Roman" w:cs="Times New Roman"/>
        </w:rPr>
        <w:t xml:space="preserve"> </w:t>
      </w:r>
      <w:r w:rsidR="00774611" w:rsidRPr="0036191C">
        <w:rPr>
          <w:rFonts w:ascii="Times New Roman" w:hAnsi="Times New Roman" w:cs="Times New Roman"/>
        </w:rPr>
        <w:t>“</w:t>
      </w:r>
      <w:r w:rsidRPr="0036191C">
        <w:rPr>
          <w:rFonts w:ascii="Times New Roman" w:hAnsi="Times New Roman" w:cs="Times New Roman"/>
        </w:rPr>
        <w:t>Painting the full picture: The conversion of economic, cultur</w:t>
      </w:r>
      <w:r w:rsidR="00774611" w:rsidRPr="0036191C">
        <w:rPr>
          <w:rFonts w:ascii="Times New Roman" w:hAnsi="Times New Roman" w:cs="Times New Roman"/>
        </w:rPr>
        <w:t>al, social and symbolic capital”,</w:t>
      </w:r>
      <w:r w:rsidRPr="0036191C">
        <w:rPr>
          <w:rFonts w:ascii="Times New Roman" w:hAnsi="Times New Roman" w:cs="Times New Roman"/>
        </w:rPr>
        <w:t xml:space="preserve"> </w:t>
      </w:r>
      <w:r w:rsidR="00BB69CD" w:rsidRPr="0036191C">
        <w:rPr>
          <w:rFonts w:ascii="Times New Roman" w:hAnsi="Times New Roman" w:cs="Times New Roman"/>
          <w:i/>
        </w:rPr>
        <w:t>International Small Business Journal</w:t>
      </w:r>
      <w:r w:rsidRPr="0036191C">
        <w:rPr>
          <w:rFonts w:ascii="Times New Roman" w:hAnsi="Times New Roman" w:cs="Times New Roman"/>
        </w:rPr>
        <w:t xml:space="preserve">, </w:t>
      </w:r>
      <w:r w:rsidR="00774611" w:rsidRPr="0036191C">
        <w:rPr>
          <w:rFonts w:ascii="Times New Roman" w:hAnsi="Times New Roman" w:cs="Times New Roman"/>
        </w:rPr>
        <w:t xml:space="preserve">Vol. </w:t>
      </w:r>
      <w:r w:rsidRPr="0036191C">
        <w:rPr>
          <w:rFonts w:ascii="Times New Roman" w:hAnsi="Times New Roman" w:cs="Times New Roman"/>
        </w:rPr>
        <w:t>34</w:t>
      </w:r>
      <w:r w:rsidR="00774611" w:rsidRPr="0036191C">
        <w:rPr>
          <w:rFonts w:ascii="Times New Roman" w:hAnsi="Times New Roman" w:cs="Times New Roman"/>
        </w:rPr>
        <w:t xml:space="preserve"> No. </w:t>
      </w:r>
      <w:r w:rsidRPr="0036191C">
        <w:rPr>
          <w:rFonts w:ascii="Times New Roman" w:hAnsi="Times New Roman" w:cs="Times New Roman"/>
        </w:rPr>
        <w:t xml:space="preserve">8, </w:t>
      </w:r>
      <w:r w:rsidR="00774611" w:rsidRPr="0036191C">
        <w:rPr>
          <w:rFonts w:ascii="Times New Roman" w:hAnsi="Times New Roman" w:cs="Times New Roman"/>
        </w:rPr>
        <w:t xml:space="preserve">pp. </w:t>
      </w:r>
      <w:r w:rsidRPr="0036191C">
        <w:rPr>
          <w:rFonts w:ascii="Times New Roman" w:hAnsi="Times New Roman" w:cs="Times New Roman"/>
        </w:rPr>
        <w:t>1004-1027.</w:t>
      </w:r>
    </w:p>
    <w:p w14:paraId="24554540" w14:textId="77777777" w:rsidR="008715FD" w:rsidRPr="0036191C" w:rsidRDefault="008715FD" w:rsidP="008715FD">
      <w:pPr>
        <w:spacing w:line="480" w:lineRule="auto"/>
        <w:jc w:val="both"/>
        <w:rPr>
          <w:rFonts w:ascii="Times New Roman" w:hAnsi="Times New Roman" w:cs="Times New Roman"/>
        </w:rPr>
      </w:pPr>
      <w:r w:rsidRPr="0036191C">
        <w:rPr>
          <w:rFonts w:ascii="Times New Roman" w:hAnsi="Times New Roman" w:cs="Times New Roman"/>
        </w:rPr>
        <w:t>Oakes, K. (2009)</w:t>
      </w:r>
      <w:r w:rsidR="00774611" w:rsidRPr="0036191C">
        <w:rPr>
          <w:rFonts w:ascii="Times New Roman" w:hAnsi="Times New Roman" w:cs="Times New Roman"/>
        </w:rPr>
        <w:t>,</w:t>
      </w:r>
      <w:r w:rsidRPr="0036191C">
        <w:rPr>
          <w:rFonts w:ascii="Times New Roman" w:hAnsi="Times New Roman" w:cs="Times New Roman"/>
        </w:rPr>
        <w:t xml:space="preserve"> </w:t>
      </w:r>
      <w:r w:rsidR="00BB69CD" w:rsidRPr="0036191C">
        <w:rPr>
          <w:rFonts w:ascii="Times New Roman" w:hAnsi="Times New Roman" w:cs="Times New Roman"/>
          <w:i/>
        </w:rPr>
        <w:t>Slanted and Enchanted: The evolution of indie culture</w:t>
      </w:r>
      <w:r w:rsidR="00774611" w:rsidRPr="0036191C">
        <w:rPr>
          <w:rFonts w:ascii="Times New Roman" w:hAnsi="Times New Roman" w:cs="Times New Roman"/>
        </w:rPr>
        <w:t>,</w:t>
      </w:r>
      <w:r w:rsidRPr="0036191C">
        <w:rPr>
          <w:rFonts w:ascii="Times New Roman" w:hAnsi="Times New Roman" w:cs="Times New Roman"/>
        </w:rPr>
        <w:t xml:space="preserve"> </w:t>
      </w:r>
      <w:r w:rsidR="00774611" w:rsidRPr="0036191C">
        <w:rPr>
          <w:rFonts w:ascii="Times New Roman" w:hAnsi="Times New Roman" w:cs="Times New Roman"/>
        </w:rPr>
        <w:t>Holt Paperbacks, New York, NY</w:t>
      </w:r>
      <w:r w:rsidRPr="0036191C">
        <w:rPr>
          <w:rFonts w:ascii="Times New Roman" w:hAnsi="Times New Roman" w:cs="Times New Roman"/>
        </w:rPr>
        <w:t>.</w:t>
      </w:r>
    </w:p>
    <w:p w14:paraId="764E622B" w14:textId="77777777" w:rsidR="008715FD" w:rsidRPr="0036191C" w:rsidRDefault="008715FD" w:rsidP="008715FD">
      <w:pPr>
        <w:spacing w:line="480" w:lineRule="auto"/>
        <w:jc w:val="both"/>
        <w:rPr>
          <w:rFonts w:ascii="Times New Roman" w:hAnsi="Times New Roman" w:cs="Times New Roman"/>
        </w:rPr>
      </w:pPr>
      <w:r w:rsidRPr="0036191C">
        <w:rPr>
          <w:rFonts w:ascii="Times New Roman" w:hAnsi="Times New Roman" w:cs="Times New Roman"/>
        </w:rPr>
        <w:t xml:space="preserve">Schumpeter, J. </w:t>
      </w:r>
      <w:r w:rsidR="00136911" w:rsidRPr="0036191C">
        <w:rPr>
          <w:rFonts w:ascii="Times New Roman" w:hAnsi="Times New Roman" w:cs="Times New Roman"/>
        </w:rPr>
        <w:t>(</w:t>
      </w:r>
      <w:r w:rsidRPr="0036191C">
        <w:rPr>
          <w:rFonts w:ascii="Times New Roman" w:hAnsi="Times New Roman" w:cs="Times New Roman"/>
        </w:rPr>
        <w:t>1934</w:t>
      </w:r>
      <w:r w:rsidR="00136911" w:rsidRPr="0036191C">
        <w:rPr>
          <w:rFonts w:ascii="Times New Roman" w:hAnsi="Times New Roman" w:cs="Times New Roman"/>
        </w:rPr>
        <w:t>)</w:t>
      </w:r>
      <w:r w:rsidR="00774611" w:rsidRPr="0036191C">
        <w:rPr>
          <w:rFonts w:ascii="Times New Roman" w:hAnsi="Times New Roman" w:cs="Times New Roman"/>
        </w:rPr>
        <w:t xml:space="preserve">, </w:t>
      </w:r>
      <w:r w:rsidR="00BB69CD" w:rsidRPr="0036191C">
        <w:rPr>
          <w:rFonts w:ascii="Times New Roman" w:hAnsi="Times New Roman" w:cs="Times New Roman"/>
          <w:i/>
        </w:rPr>
        <w:t>Capitalism, socialism, and democracy</w:t>
      </w:r>
      <w:r w:rsidR="00774611" w:rsidRPr="0036191C">
        <w:rPr>
          <w:rFonts w:ascii="Times New Roman" w:hAnsi="Times New Roman" w:cs="Times New Roman"/>
        </w:rPr>
        <w:t>, Harper and Row, New York, NY</w:t>
      </w:r>
      <w:r w:rsidRPr="0036191C">
        <w:rPr>
          <w:rFonts w:ascii="Times New Roman" w:hAnsi="Times New Roman" w:cs="Times New Roman"/>
        </w:rPr>
        <w:t>.</w:t>
      </w:r>
    </w:p>
    <w:p w14:paraId="3818F51F" w14:textId="77777777" w:rsidR="008715FD" w:rsidRPr="0036191C" w:rsidRDefault="008715FD" w:rsidP="008715FD">
      <w:pPr>
        <w:spacing w:line="480" w:lineRule="auto"/>
        <w:jc w:val="both"/>
        <w:rPr>
          <w:rFonts w:ascii="Times New Roman" w:hAnsi="Times New Roman" w:cs="Times New Roman"/>
        </w:rPr>
      </w:pPr>
      <w:r w:rsidRPr="0036191C">
        <w:rPr>
          <w:rFonts w:ascii="Times New Roman" w:hAnsi="Times New Roman" w:cs="Times New Roman"/>
        </w:rPr>
        <w:t>Scott</w:t>
      </w:r>
      <w:r w:rsidR="00EC2AF4" w:rsidRPr="0036191C">
        <w:rPr>
          <w:rFonts w:ascii="Times New Roman" w:hAnsi="Times New Roman" w:cs="Times New Roman"/>
        </w:rPr>
        <w:t>,</w:t>
      </w:r>
      <w:r w:rsidRPr="0036191C">
        <w:rPr>
          <w:rFonts w:ascii="Times New Roman" w:hAnsi="Times New Roman" w:cs="Times New Roman"/>
        </w:rPr>
        <w:t xml:space="preserve"> M</w:t>
      </w:r>
      <w:r w:rsidR="00EC2AF4" w:rsidRPr="0036191C">
        <w:rPr>
          <w:rFonts w:ascii="Times New Roman" w:hAnsi="Times New Roman" w:cs="Times New Roman"/>
        </w:rPr>
        <w:t>.</w:t>
      </w:r>
      <w:r w:rsidRPr="0036191C">
        <w:rPr>
          <w:rFonts w:ascii="Times New Roman" w:hAnsi="Times New Roman" w:cs="Times New Roman"/>
        </w:rPr>
        <w:t xml:space="preserve"> (2012)</w:t>
      </w:r>
      <w:r w:rsidR="00774611" w:rsidRPr="0036191C">
        <w:rPr>
          <w:rFonts w:ascii="Times New Roman" w:hAnsi="Times New Roman" w:cs="Times New Roman"/>
        </w:rPr>
        <w:t>,</w:t>
      </w:r>
      <w:r w:rsidRPr="0036191C">
        <w:rPr>
          <w:rFonts w:ascii="Times New Roman" w:hAnsi="Times New Roman" w:cs="Times New Roman"/>
        </w:rPr>
        <w:t xml:space="preserve"> </w:t>
      </w:r>
      <w:r w:rsidR="00774611" w:rsidRPr="0036191C">
        <w:rPr>
          <w:rFonts w:ascii="Times New Roman" w:hAnsi="Times New Roman" w:cs="Times New Roman"/>
        </w:rPr>
        <w:t>“</w:t>
      </w:r>
      <w:r w:rsidRPr="0036191C">
        <w:rPr>
          <w:rFonts w:ascii="Times New Roman" w:hAnsi="Times New Roman" w:cs="Times New Roman"/>
        </w:rPr>
        <w:t xml:space="preserve">Cultural entrepreneurs, cultural entrepreneurship: Music producers mobilising and converting </w:t>
      </w:r>
      <w:r w:rsidR="00774611" w:rsidRPr="0036191C">
        <w:rPr>
          <w:rFonts w:ascii="Times New Roman" w:hAnsi="Times New Roman" w:cs="Times New Roman"/>
        </w:rPr>
        <w:t>Bourdieu’s alternative capitals”,</w:t>
      </w:r>
      <w:r w:rsidRPr="0036191C">
        <w:rPr>
          <w:rFonts w:ascii="Times New Roman" w:hAnsi="Times New Roman" w:cs="Times New Roman"/>
        </w:rPr>
        <w:t xml:space="preserve"> </w:t>
      </w:r>
      <w:r w:rsidR="00BB69CD" w:rsidRPr="0036191C">
        <w:rPr>
          <w:rFonts w:ascii="Times New Roman" w:hAnsi="Times New Roman" w:cs="Times New Roman"/>
          <w:i/>
        </w:rPr>
        <w:t>Poetics</w:t>
      </w:r>
      <w:r w:rsidR="00EC2AF4" w:rsidRPr="0036191C">
        <w:rPr>
          <w:rFonts w:ascii="Times New Roman" w:hAnsi="Times New Roman" w:cs="Times New Roman"/>
          <w:i/>
        </w:rPr>
        <w:t>,</w:t>
      </w:r>
      <w:r w:rsidRPr="0036191C">
        <w:rPr>
          <w:rFonts w:ascii="Times New Roman" w:hAnsi="Times New Roman" w:cs="Times New Roman"/>
        </w:rPr>
        <w:t xml:space="preserve"> </w:t>
      </w:r>
      <w:r w:rsidR="00774611" w:rsidRPr="0036191C">
        <w:rPr>
          <w:rFonts w:ascii="Times New Roman" w:hAnsi="Times New Roman" w:cs="Times New Roman"/>
        </w:rPr>
        <w:t xml:space="preserve">Vol. </w:t>
      </w:r>
      <w:r w:rsidRPr="0036191C">
        <w:rPr>
          <w:rFonts w:ascii="Times New Roman" w:hAnsi="Times New Roman" w:cs="Times New Roman"/>
        </w:rPr>
        <w:t>40</w:t>
      </w:r>
      <w:r w:rsidR="00EC2AF4" w:rsidRPr="0036191C">
        <w:rPr>
          <w:rFonts w:ascii="Times New Roman" w:hAnsi="Times New Roman" w:cs="Times New Roman"/>
        </w:rPr>
        <w:t xml:space="preserve">, </w:t>
      </w:r>
      <w:r w:rsidR="00774611" w:rsidRPr="0036191C">
        <w:rPr>
          <w:rFonts w:ascii="Times New Roman" w:hAnsi="Times New Roman" w:cs="Times New Roman"/>
        </w:rPr>
        <w:t xml:space="preserve">pp. </w:t>
      </w:r>
      <w:r w:rsidRPr="0036191C">
        <w:rPr>
          <w:rFonts w:ascii="Times New Roman" w:hAnsi="Times New Roman" w:cs="Times New Roman"/>
        </w:rPr>
        <w:t>237–255.</w:t>
      </w:r>
    </w:p>
    <w:p w14:paraId="30807683" w14:textId="77777777" w:rsidR="008715FD" w:rsidRPr="0036191C" w:rsidRDefault="008715FD" w:rsidP="008715FD">
      <w:pPr>
        <w:spacing w:line="480" w:lineRule="auto"/>
        <w:jc w:val="both"/>
        <w:rPr>
          <w:rFonts w:ascii="Times New Roman" w:hAnsi="Times New Roman" w:cs="Times New Roman"/>
        </w:rPr>
      </w:pPr>
      <w:r w:rsidRPr="0036191C">
        <w:rPr>
          <w:rFonts w:ascii="Times New Roman" w:hAnsi="Times New Roman" w:cs="Times New Roman"/>
        </w:rPr>
        <w:t>S</w:t>
      </w:r>
      <w:r w:rsidR="00EC2AF4" w:rsidRPr="0036191C">
        <w:rPr>
          <w:rFonts w:ascii="Times New Roman" w:hAnsi="Times New Roman" w:cs="Times New Roman"/>
        </w:rPr>
        <w:t>hah</w:t>
      </w:r>
      <w:r w:rsidRPr="0036191C">
        <w:rPr>
          <w:rFonts w:ascii="Times New Roman" w:hAnsi="Times New Roman" w:cs="Times New Roman"/>
        </w:rPr>
        <w:t>, S. K.,</w:t>
      </w:r>
      <w:r w:rsidR="00EC2AF4" w:rsidRPr="0036191C">
        <w:rPr>
          <w:rFonts w:ascii="Times New Roman" w:hAnsi="Times New Roman" w:cs="Times New Roman"/>
        </w:rPr>
        <w:t xml:space="preserve"> </w:t>
      </w:r>
      <w:r w:rsidR="00C51079" w:rsidRPr="0036191C">
        <w:rPr>
          <w:rFonts w:ascii="Times New Roman" w:hAnsi="Times New Roman" w:cs="Times New Roman"/>
        </w:rPr>
        <w:t>and</w:t>
      </w:r>
      <w:r w:rsidRPr="0036191C">
        <w:rPr>
          <w:rFonts w:ascii="Times New Roman" w:hAnsi="Times New Roman" w:cs="Times New Roman"/>
        </w:rPr>
        <w:t xml:space="preserve"> T</w:t>
      </w:r>
      <w:r w:rsidR="00EC2AF4" w:rsidRPr="0036191C">
        <w:rPr>
          <w:rFonts w:ascii="Times New Roman" w:hAnsi="Times New Roman" w:cs="Times New Roman"/>
        </w:rPr>
        <w:t>ripsas</w:t>
      </w:r>
      <w:r w:rsidRPr="0036191C">
        <w:rPr>
          <w:rFonts w:ascii="Times New Roman" w:hAnsi="Times New Roman" w:cs="Times New Roman"/>
        </w:rPr>
        <w:t>, M. (2007)</w:t>
      </w:r>
      <w:r w:rsidR="00774611" w:rsidRPr="0036191C">
        <w:rPr>
          <w:rFonts w:ascii="Times New Roman" w:hAnsi="Times New Roman" w:cs="Times New Roman"/>
        </w:rPr>
        <w:t>,</w:t>
      </w:r>
      <w:r w:rsidRPr="0036191C">
        <w:rPr>
          <w:rFonts w:ascii="Times New Roman" w:hAnsi="Times New Roman" w:cs="Times New Roman"/>
        </w:rPr>
        <w:t xml:space="preserve"> </w:t>
      </w:r>
      <w:r w:rsidR="00774611" w:rsidRPr="0036191C">
        <w:rPr>
          <w:rFonts w:ascii="Times New Roman" w:hAnsi="Times New Roman" w:cs="Times New Roman"/>
        </w:rPr>
        <w:t>“</w:t>
      </w:r>
      <w:r w:rsidRPr="0036191C">
        <w:rPr>
          <w:rFonts w:ascii="Times New Roman" w:hAnsi="Times New Roman" w:cs="Times New Roman"/>
        </w:rPr>
        <w:t>The accidental entrepreneur: the emergent and collective process of user entrepreneurship</w:t>
      </w:r>
      <w:r w:rsidR="00774611" w:rsidRPr="0036191C">
        <w:rPr>
          <w:rFonts w:ascii="Times New Roman" w:hAnsi="Times New Roman" w:cs="Times New Roman"/>
        </w:rPr>
        <w:t>”,</w:t>
      </w:r>
      <w:r w:rsidRPr="0036191C">
        <w:rPr>
          <w:rFonts w:ascii="Times New Roman" w:hAnsi="Times New Roman" w:cs="Times New Roman"/>
        </w:rPr>
        <w:t xml:space="preserve"> </w:t>
      </w:r>
      <w:r w:rsidR="00BB69CD" w:rsidRPr="0036191C">
        <w:rPr>
          <w:rFonts w:ascii="Times New Roman" w:hAnsi="Times New Roman" w:cs="Times New Roman"/>
          <w:i/>
        </w:rPr>
        <w:t>Strategic Entrepreneurship Journal</w:t>
      </w:r>
      <w:r w:rsidRPr="0036191C">
        <w:rPr>
          <w:rFonts w:ascii="Times New Roman" w:hAnsi="Times New Roman" w:cs="Times New Roman"/>
        </w:rPr>
        <w:t xml:space="preserve">, </w:t>
      </w:r>
      <w:r w:rsidR="00774611" w:rsidRPr="0036191C">
        <w:rPr>
          <w:rFonts w:ascii="Times New Roman" w:hAnsi="Times New Roman" w:cs="Times New Roman"/>
        </w:rPr>
        <w:t xml:space="preserve">Vol. </w:t>
      </w:r>
      <w:r w:rsidRPr="0036191C">
        <w:rPr>
          <w:rFonts w:ascii="Times New Roman" w:hAnsi="Times New Roman" w:cs="Times New Roman"/>
        </w:rPr>
        <w:t xml:space="preserve">1, </w:t>
      </w:r>
      <w:r w:rsidR="00774611" w:rsidRPr="0036191C">
        <w:rPr>
          <w:rFonts w:ascii="Times New Roman" w:hAnsi="Times New Roman" w:cs="Times New Roman"/>
        </w:rPr>
        <w:t xml:space="preserve">pp. </w:t>
      </w:r>
      <w:r w:rsidRPr="0036191C">
        <w:rPr>
          <w:rFonts w:ascii="Times New Roman" w:hAnsi="Times New Roman" w:cs="Times New Roman"/>
        </w:rPr>
        <w:t>123-140.</w:t>
      </w:r>
    </w:p>
    <w:p w14:paraId="4B4F47AC" w14:textId="6B68F3C9" w:rsidR="008715FD" w:rsidRDefault="008715FD" w:rsidP="008715FD">
      <w:pPr>
        <w:spacing w:line="480" w:lineRule="auto"/>
        <w:jc w:val="both"/>
        <w:rPr>
          <w:rFonts w:ascii="Times New Roman" w:hAnsi="Times New Roman" w:cs="Times New Roman"/>
        </w:rPr>
      </w:pPr>
      <w:r w:rsidRPr="0036191C">
        <w:rPr>
          <w:rFonts w:ascii="Times New Roman" w:hAnsi="Times New Roman" w:cs="Times New Roman"/>
        </w:rPr>
        <w:t xml:space="preserve">Shane, S., </w:t>
      </w:r>
      <w:r w:rsidR="00C51079" w:rsidRPr="0036191C">
        <w:rPr>
          <w:rFonts w:ascii="Times New Roman" w:hAnsi="Times New Roman" w:cs="Times New Roman"/>
        </w:rPr>
        <w:t>and</w:t>
      </w:r>
      <w:r w:rsidRPr="0036191C">
        <w:rPr>
          <w:rFonts w:ascii="Times New Roman" w:hAnsi="Times New Roman" w:cs="Times New Roman"/>
        </w:rPr>
        <w:t xml:space="preserve"> Venkataraman, S. </w:t>
      </w:r>
      <w:r w:rsidR="00EC2AF4" w:rsidRPr="0036191C">
        <w:rPr>
          <w:rFonts w:ascii="Times New Roman" w:hAnsi="Times New Roman" w:cs="Times New Roman"/>
        </w:rPr>
        <w:t>(</w:t>
      </w:r>
      <w:r w:rsidRPr="0036191C">
        <w:rPr>
          <w:rFonts w:ascii="Times New Roman" w:hAnsi="Times New Roman" w:cs="Times New Roman"/>
        </w:rPr>
        <w:t>2000</w:t>
      </w:r>
      <w:r w:rsidR="00EC2AF4" w:rsidRPr="0036191C">
        <w:rPr>
          <w:rFonts w:ascii="Times New Roman" w:hAnsi="Times New Roman" w:cs="Times New Roman"/>
        </w:rPr>
        <w:t>)</w:t>
      </w:r>
      <w:r w:rsidR="00774611" w:rsidRPr="0036191C">
        <w:rPr>
          <w:rFonts w:ascii="Times New Roman" w:hAnsi="Times New Roman" w:cs="Times New Roman"/>
        </w:rPr>
        <w:t>,</w:t>
      </w:r>
      <w:r w:rsidRPr="0036191C">
        <w:rPr>
          <w:rFonts w:ascii="Times New Roman" w:hAnsi="Times New Roman" w:cs="Times New Roman"/>
        </w:rPr>
        <w:t xml:space="preserve"> </w:t>
      </w:r>
      <w:r w:rsidR="00774611" w:rsidRPr="0036191C">
        <w:rPr>
          <w:rFonts w:ascii="Times New Roman" w:hAnsi="Times New Roman" w:cs="Times New Roman"/>
        </w:rPr>
        <w:t>“</w:t>
      </w:r>
      <w:r w:rsidRPr="0036191C">
        <w:rPr>
          <w:rFonts w:ascii="Times New Roman" w:hAnsi="Times New Roman" w:cs="Times New Roman"/>
        </w:rPr>
        <w:t>The promise of entrepre</w:t>
      </w:r>
      <w:r w:rsidR="00774611" w:rsidRPr="0036191C">
        <w:rPr>
          <w:rFonts w:ascii="Times New Roman" w:hAnsi="Times New Roman" w:cs="Times New Roman"/>
        </w:rPr>
        <w:t>neurship as a field of research”,</w:t>
      </w:r>
      <w:r w:rsidRPr="0036191C">
        <w:rPr>
          <w:rFonts w:ascii="Times New Roman" w:hAnsi="Times New Roman" w:cs="Times New Roman"/>
        </w:rPr>
        <w:t xml:space="preserve"> </w:t>
      </w:r>
      <w:r w:rsidR="00BB69CD" w:rsidRPr="0036191C">
        <w:rPr>
          <w:rFonts w:ascii="Times New Roman" w:hAnsi="Times New Roman" w:cs="Times New Roman"/>
          <w:i/>
        </w:rPr>
        <w:t>Academy of Management Review</w:t>
      </w:r>
      <w:r w:rsidRPr="0036191C">
        <w:rPr>
          <w:rFonts w:ascii="Times New Roman" w:hAnsi="Times New Roman" w:cs="Times New Roman"/>
        </w:rPr>
        <w:t xml:space="preserve">, </w:t>
      </w:r>
      <w:r w:rsidR="00774611" w:rsidRPr="0036191C">
        <w:rPr>
          <w:rFonts w:ascii="Times New Roman" w:hAnsi="Times New Roman" w:cs="Times New Roman"/>
        </w:rPr>
        <w:t xml:space="preserve">Vol. </w:t>
      </w:r>
      <w:r w:rsidRPr="0036191C">
        <w:rPr>
          <w:rFonts w:ascii="Times New Roman" w:hAnsi="Times New Roman" w:cs="Times New Roman"/>
        </w:rPr>
        <w:t>25</w:t>
      </w:r>
      <w:r w:rsidR="00EC2AF4" w:rsidRPr="0036191C">
        <w:rPr>
          <w:rFonts w:ascii="Times New Roman" w:hAnsi="Times New Roman" w:cs="Times New Roman"/>
        </w:rPr>
        <w:t>,</w:t>
      </w:r>
      <w:r w:rsidRPr="0036191C">
        <w:rPr>
          <w:rFonts w:ascii="Times New Roman" w:hAnsi="Times New Roman" w:cs="Times New Roman"/>
        </w:rPr>
        <w:t xml:space="preserve"> </w:t>
      </w:r>
      <w:r w:rsidR="00774611" w:rsidRPr="0036191C">
        <w:rPr>
          <w:rFonts w:ascii="Times New Roman" w:hAnsi="Times New Roman" w:cs="Times New Roman"/>
        </w:rPr>
        <w:t xml:space="preserve">pp. </w:t>
      </w:r>
      <w:r w:rsidRPr="0036191C">
        <w:rPr>
          <w:rFonts w:ascii="Times New Roman" w:hAnsi="Times New Roman" w:cs="Times New Roman"/>
        </w:rPr>
        <w:t>217-226.</w:t>
      </w:r>
    </w:p>
    <w:p w14:paraId="345D6207" w14:textId="74F94FF2" w:rsidR="00E573E9" w:rsidRDefault="00E573E9" w:rsidP="008715FD">
      <w:pPr>
        <w:spacing w:line="480" w:lineRule="auto"/>
        <w:jc w:val="both"/>
        <w:rPr>
          <w:rFonts w:ascii="Times New Roman" w:hAnsi="Times New Roman" w:cs="Times New Roman"/>
        </w:rPr>
      </w:pPr>
      <w:r w:rsidRPr="00E573E9">
        <w:rPr>
          <w:rFonts w:ascii="Times New Roman" w:hAnsi="Times New Roman" w:cs="Times New Roman"/>
        </w:rPr>
        <w:t xml:space="preserve">Shankar, A., </w:t>
      </w:r>
      <w:r>
        <w:rPr>
          <w:rFonts w:ascii="Times New Roman" w:hAnsi="Times New Roman" w:cs="Times New Roman"/>
        </w:rPr>
        <w:t>and Goulding, C. (2001),</w:t>
      </w:r>
      <w:r w:rsidRPr="00E573E9">
        <w:rPr>
          <w:rFonts w:ascii="Times New Roman" w:hAnsi="Times New Roman" w:cs="Times New Roman"/>
        </w:rPr>
        <w:t xml:space="preserve"> </w:t>
      </w:r>
      <w:r>
        <w:rPr>
          <w:rFonts w:ascii="Times New Roman" w:hAnsi="Times New Roman" w:cs="Times New Roman"/>
        </w:rPr>
        <w:t>“</w:t>
      </w:r>
      <w:r w:rsidRPr="00E573E9">
        <w:rPr>
          <w:rFonts w:ascii="Times New Roman" w:hAnsi="Times New Roman" w:cs="Times New Roman"/>
        </w:rPr>
        <w:t>Interpretive consumer research: two more contributions to theory and practice</w:t>
      </w:r>
      <w:r>
        <w:rPr>
          <w:rFonts w:ascii="Times New Roman" w:hAnsi="Times New Roman" w:cs="Times New Roman"/>
        </w:rPr>
        <w:t>”,</w:t>
      </w:r>
      <w:r w:rsidRPr="00E573E9">
        <w:rPr>
          <w:rFonts w:ascii="Times New Roman" w:hAnsi="Times New Roman" w:cs="Times New Roman"/>
        </w:rPr>
        <w:t xml:space="preserve"> </w:t>
      </w:r>
      <w:r w:rsidRPr="00CB5DAE">
        <w:rPr>
          <w:rFonts w:ascii="Times New Roman" w:hAnsi="Times New Roman" w:cs="Times New Roman"/>
          <w:i/>
        </w:rPr>
        <w:t>Qualitative Market Research: An International Journal</w:t>
      </w:r>
      <w:r w:rsidRPr="00E573E9">
        <w:rPr>
          <w:rFonts w:ascii="Times New Roman" w:hAnsi="Times New Roman" w:cs="Times New Roman"/>
        </w:rPr>
        <w:t xml:space="preserve">, </w:t>
      </w:r>
      <w:r>
        <w:rPr>
          <w:rFonts w:ascii="Times New Roman" w:hAnsi="Times New Roman" w:cs="Times New Roman"/>
        </w:rPr>
        <w:t>Vol. 4 No 1</w:t>
      </w:r>
      <w:r w:rsidRPr="00E573E9">
        <w:rPr>
          <w:rFonts w:ascii="Times New Roman" w:hAnsi="Times New Roman" w:cs="Times New Roman"/>
        </w:rPr>
        <w:t xml:space="preserve">, </w:t>
      </w:r>
      <w:r>
        <w:rPr>
          <w:rFonts w:ascii="Times New Roman" w:hAnsi="Times New Roman" w:cs="Times New Roman"/>
        </w:rPr>
        <w:t xml:space="preserve">pp. </w:t>
      </w:r>
      <w:r w:rsidRPr="00E573E9">
        <w:rPr>
          <w:rFonts w:ascii="Times New Roman" w:hAnsi="Times New Roman" w:cs="Times New Roman"/>
        </w:rPr>
        <w:t>7-16.</w:t>
      </w:r>
    </w:p>
    <w:p w14:paraId="15FFE532" w14:textId="7DE60ED7" w:rsidR="004B66D7" w:rsidRPr="0036191C" w:rsidRDefault="004B66D7" w:rsidP="008715FD">
      <w:pPr>
        <w:spacing w:line="480" w:lineRule="auto"/>
        <w:jc w:val="both"/>
        <w:rPr>
          <w:rFonts w:ascii="Times New Roman" w:hAnsi="Times New Roman" w:cs="Times New Roman"/>
        </w:rPr>
      </w:pPr>
      <w:r w:rsidRPr="004B66D7">
        <w:rPr>
          <w:rFonts w:ascii="Times New Roman" w:hAnsi="Times New Roman" w:cs="Times New Roman"/>
        </w:rPr>
        <w:t>Sinclair, G.</w:t>
      </w:r>
      <w:r>
        <w:rPr>
          <w:rFonts w:ascii="Times New Roman" w:hAnsi="Times New Roman" w:cs="Times New Roman"/>
        </w:rPr>
        <w:t>,</w:t>
      </w:r>
      <w:r w:rsidRPr="004B66D7">
        <w:rPr>
          <w:rFonts w:ascii="Times New Roman" w:hAnsi="Times New Roman" w:cs="Times New Roman"/>
        </w:rPr>
        <w:t xml:space="preserve"> and Dolan, P.</w:t>
      </w:r>
      <w:r>
        <w:rPr>
          <w:rFonts w:ascii="Times New Roman" w:hAnsi="Times New Roman" w:cs="Times New Roman"/>
        </w:rPr>
        <w:t xml:space="preserve"> (2015),</w:t>
      </w:r>
      <w:r w:rsidRPr="004B66D7">
        <w:rPr>
          <w:rFonts w:ascii="Times New Roman" w:hAnsi="Times New Roman" w:cs="Times New Roman"/>
        </w:rPr>
        <w:t xml:space="preserve"> </w:t>
      </w:r>
      <w:r>
        <w:rPr>
          <w:rFonts w:ascii="Times New Roman" w:hAnsi="Times New Roman" w:cs="Times New Roman"/>
        </w:rPr>
        <w:t>“</w:t>
      </w:r>
      <w:r w:rsidRPr="004B66D7">
        <w:rPr>
          <w:rFonts w:ascii="Times New Roman" w:hAnsi="Times New Roman" w:cs="Times New Roman"/>
        </w:rPr>
        <w:t>Heavy metal figurations: Music consumption, subcultural control and civilizing processe</w:t>
      </w:r>
      <w:r>
        <w:rPr>
          <w:rFonts w:ascii="Times New Roman" w:hAnsi="Times New Roman" w:cs="Times New Roman"/>
        </w:rPr>
        <w:t>s”,</w:t>
      </w:r>
      <w:r w:rsidRPr="004B66D7">
        <w:rPr>
          <w:rFonts w:ascii="Times New Roman" w:hAnsi="Times New Roman" w:cs="Times New Roman"/>
        </w:rPr>
        <w:t xml:space="preserve"> </w:t>
      </w:r>
      <w:r w:rsidRPr="004B66D7">
        <w:rPr>
          <w:rFonts w:ascii="Times New Roman" w:hAnsi="Times New Roman" w:cs="Times New Roman"/>
          <w:i/>
        </w:rPr>
        <w:t>Marketing Theory</w:t>
      </w:r>
      <w:r w:rsidRPr="004B66D7">
        <w:rPr>
          <w:rFonts w:ascii="Times New Roman" w:hAnsi="Times New Roman" w:cs="Times New Roman"/>
        </w:rPr>
        <w:t xml:space="preserve">, </w:t>
      </w:r>
      <w:r>
        <w:rPr>
          <w:rFonts w:ascii="Times New Roman" w:hAnsi="Times New Roman" w:cs="Times New Roman"/>
        </w:rPr>
        <w:t xml:space="preserve">Vol. </w:t>
      </w:r>
      <w:r w:rsidRPr="004B66D7">
        <w:rPr>
          <w:rFonts w:ascii="Times New Roman" w:hAnsi="Times New Roman" w:cs="Times New Roman"/>
        </w:rPr>
        <w:t>15</w:t>
      </w:r>
      <w:r>
        <w:rPr>
          <w:rFonts w:ascii="Times New Roman" w:hAnsi="Times New Roman" w:cs="Times New Roman"/>
        </w:rPr>
        <w:t xml:space="preserve"> No. 3</w:t>
      </w:r>
      <w:r w:rsidRPr="004B66D7">
        <w:rPr>
          <w:rFonts w:ascii="Times New Roman" w:hAnsi="Times New Roman" w:cs="Times New Roman"/>
        </w:rPr>
        <w:t>, pp.</w:t>
      </w:r>
      <w:r>
        <w:rPr>
          <w:rFonts w:ascii="Times New Roman" w:hAnsi="Times New Roman" w:cs="Times New Roman"/>
        </w:rPr>
        <w:t xml:space="preserve"> </w:t>
      </w:r>
      <w:r w:rsidRPr="004B66D7">
        <w:rPr>
          <w:rFonts w:ascii="Times New Roman" w:hAnsi="Times New Roman" w:cs="Times New Roman"/>
        </w:rPr>
        <w:t>423-441.</w:t>
      </w:r>
    </w:p>
    <w:p w14:paraId="3B7D6149" w14:textId="23189D93" w:rsidR="008715FD" w:rsidRPr="0036191C" w:rsidRDefault="008715FD" w:rsidP="008715FD">
      <w:pPr>
        <w:spacing w:line="480" w:lineRule="auto"/>
        <w:jc w:val="both"/>
        <w:rPr>
          <w:rFonts w:ascii="Times New Roman" w:hAnsi="Times New Roman" w:cs="Times New Roman"/>
        </w:rPr>
      </w:pPr>
      <w:r w:rsidRPr="0036191C">
        <w:rPr>
          <w:rFonts w:ascii="Times New Roman" w:hAnsi="Times New Roman" w:cs="Times New Roman"/>
        </w:rPr>
        <w:t xml:space="preserve">Skandalis, A., Banister, E., </w:t>
      </w:r>
      <w:r w:rsidR="00C51079" w:rsidRPr="0036191C">
        <w:rPr>
          <w:rFonts w:ascii="Times New Roman" w:hAnsi="Times New Roman" w:cs="Times New Roman"/>
        </w:rPr>
        <w:t>and</w:t>
      </w:r>
      <w:r w:rsidR="00774611" w:rsidRPr="0036191C">
        <w:rPr>
          <w:rFonts w:ascii="Times New Roman" w:hAnsi="Times New Roman" w:cs="Times New Roman"/>
        </w:rPr>
        <w:t xml:space="preserve"> Byrom, J. (201</w:t>
      </w:r>
      <w:r w:rsidR="004B66D7">
        <w:rPr>
          <w:rFonts w:ascii="Times New Roman" w:hAnsi="Times New Roman" w:cs="Times New Roman"/>
        </w:rPr>
        <w:t>7</w:t>
      </w:r>
      <w:r w:rsidR="00774611" w:rsidRPr="0036191C">
        <w:rPr>
          <w:rFonts w:ascii="Times New Roman" w:hAnsi="Times New Roman" w:cs="Times New Roman"/>
        </w:rPr>
        <w:t>),</w:t>
      </w:r>
      <w:r w:rsidRPr="0036191C">
        <w:rPr>
          <w:rFonts w:ascii="Times New Roman" w:hAnsi="Times New Roman" w:cs="Times New Roman"/>
        </w:rPr>
        <w:t xml:space="preserve"> </w:t>
      </w:r>
      <w:r w:rsidR="00774611" w:rsidRPr="0036191C">
        <w:rPr>
          <w:rFonts w:ascii="Times New Roman" w:hAnsi="Times New Roman" w:cs="Times New Roman"/>
        </w:rPr>
        <w:t>“</w:t>
      </w:r>
      <w:r w:rsidRPr="0036191C">
        <w:rPr>
          <w:rFonts w:ascii="Times New Roman" w:hAnsi="Times New Roman" w:cs="Times New Roman"/>
        </w:rPr>
        <w:t xml:space="preserve">The </w:t>
      </w:r>
      <w:r w:rsidR="00B80B14" w:rsidRPr="0036191C">
        <w:rPr>
          <w:rFonts w:ascii="Times New Roman" w:hAnsi="Times New Roman" w:cs="Times New Roman"/>
        </w:rPr>
        <w:t>spatial</w:t>
      </w:r>
      <w:r w:rsidRPr="0036191C">
        <w:rPr>
          <w:rFonts w:ascii="Times New Roman" w:hAnsi="Times New Roman" w:cs="Times New Roman"/>
        </w:rPr>
        <w:t xml:space="preserve"> aspects of musical taste: Conceptualizing consumers’ place</w:t>
      </w:r>
      <w:r w:rsidR="00774611" w:rsidRPr="0036191C">
        <w:rPr>
          <w:rFonts w:ascii="Times New Roman" w:hAnsi="Times New Roman" w:cs="Times New Roman"/>
        </w:rPr>
        <w:t>-dependent identity investments”,</w:t>
      </w:r>
      <w:r w:rsidRPr="0036191C">
        <w:rPr>
          <w:rFonts w:ascii="Times New Roman" w:hAnsi="Times New Roman" w:cs="Times New Roman"/>
        </w:rPr>
        <w:t xml:space="preserve"> </w:t>
      </w:r>
      <w:r w:rsidR="00BB69CD" w:rsidRPr="0036191C">
        <w:rPr>
          <w:rFonts w:ascii="Times New Roman" w:hAnsi="Times New Roman" w:cs="Times New Roman"/>
          <w:i/>
        </w:rPr>
        <w:t>Marketing Theory</w:t>
      </w:r>
      <w:r w:rsidR="00EC2AF4" w:rsidRPr="0036191C">
        <w:rPr>
          <w:rFonts w:ascii="Times New Roman" w:hAnsi="Times New Roman" w:cs="Times New Roman"/>
          <w:i/>
        </w:rPr>
        <w:t xml:space="preserve"> </w:t>
      </w:r>
      <w:r w:rsidR="00BB69CD" w:rsidRPr="0036191C">
        <w:rPr>
          <w:rFonts w:ascii="Times New Roman" w:hAnsi="Times New Roman" w:cs="Times New Roman"/>
        </w:rPr>
        <w:t>(forthcoming)</w:t>
      </w:r>
      <w:r w:rsidRPr="0036191C">
        <w:rPr>
          <w:rFonts w:ascii="Times New Roman" w:hAnsi="Times New Roman" w:cs="Times New Roman"/>
        </w:rPr>
        <w:t xml:space="preserve">.  </w:t>
      </w:r>
    </w:p>
    <w:p w14:paraId="5409F227" w14:textId="77777777" w:rsidR="008715FD" w:rsidRPr="0036191C" w:rsidRDefault="00774611" w:rsidP="008715FD">
      <w:pPr>
        <w:spacing w:line="480" w:lineRule="auto"/>
        <w:jc w:val="both"/>
        <w:rPr>
          <w:rFonts w:ascii="Times New Roman" w:hAnsi="Times New Roman" w:cs="Times New Roman"/>
        </w:rPr>
      </w:pPr>
      <w:r w:rsidRPr="0036191C">
        <w:rPr>
          <w:rFonts w:ascii="Times New Roman" w:hAnsi="Times New Roman" w:cs="Times New Roman"/>
        </w:rPr>
        <w:t>Spiggle, S. (1994),</w:t>
      </w:r>
      <w:r w:rsidR="008715FD" w:rsidRPr="0036191C">
        <w:rPr>
          <w:rFonts w:ascii="Times New Roman" w:hAnsi="Times New Roman" w:cs="Times New Roman"/>
        </w:rPr>
        <w:t xml:space="preserve"> </w:t>
      </w:r>
      <w:r w:rsidRPr="0036191C">
        <w:rPr>
          <w:rFonts w:ascii="Times New Roman" w:hAnsi="Times New Roman" w:cs="Times New Roman"/>
        </w:rPr>
        <w:t>“</w:t>
      </w:r>
      <w:r w:rsidR="008715FD" w:rsidRPr="0036191C">
        <w:rPr>
          <w:rFonts w:ascii="Times New Roman" w:hAnsi="Times New Roman" w:cs="Times New Roman"/>
        </w:rPr>
        <w:t>Analysis and interpretation of qualit</w:t>
      </w:r>
      <w:r w:rsidRPr="0036191C">
        <w:rPr>
          <w:rFonts w:ascii="Times New Roman" w:hAnsi="Times New Roman" w:cs="Times New Roman"/>
        </w:rPr>
        <w:t>ative data in consumer research”,</w:t>
      </w:r>
      <w:r w:rsidR="008715FD" w:rsidRPr="0036191C">
        <w:rPr>
          <w:rFonts w:ascii="Times New Roman" w:hAnsi="Times New Roman" w:cs="Times New Roman"/>
        </w:rPr>
        <w:t xml:space="preserve"> </w:t>
      </w:r>
      <w:r w:rsidR="00BB69CD" w:rsidRPr="0036191C">
        <w:rPr>
          <w:rFonts w:ascii="Times New Roman" w:hAnsi="Times New Roman" w:cs="Times New Roman"/>
          <w:i/>
        </w:rPr>
        <w:t>Journal of Consumer Research</w:t>
      </w:r>
      <w:r w:rsidR="008715FD" w:rsidRPr="0036191C">
        <w:rPr>
          <w:rFonts w:ascii="Times New Roman" w:hAnsi="Times New Roman" w:cs="Times New Roman"/>
        </w:rPr>
        <w:t xml:space="preserve">, </w:t>
      </w:r>
      <w:r w:rsidRPr="0036191C">
        <w:rPr>
          <w:rFonts w:ascii="Times New Roman" w:hAnsi="Times New Roman" w:cs="Times New Roman"/>
        </w:rPr>
        <w:t xml:space="preserve">Vol. </w:t>
      </w:r>
      <w:r w:rsidR="00EC2AF4" w:rsidRPr="0036191C">
        <w:rPr>
          <w:rFonts w:ascii="Times New Roman" w:hAnsi="Times New Roman" w:cs="Times New Roman"/>
        </w:rPr>
        <w:t>21</w:t>
      </w:r>
      <w:r w:rsidRPr="0036191C">
        <w:rPr>
          <w:rFonts w:ascii="Times New Roman" w:hAnsi="Times New Roman" w:cs="Times New Roman"/>
        </w:rPr>
        <w:t xml:space="preserve"> No. </w:t>
      </w:r>
      <w:r w:rsidR="00EC2AF4" w:rsidRPr="0036191C">
        <w:rPr>
          <w:rFonts w:ascii="Times New Roman" w:hAnsi="Times New Roman" w:cs="Times New Roman"/>
        </w:rPr>
        <w:t xml:space="preserve">3, </w:t>
      </w:r>
      <w:r w:rsidRPr="0036191C">
        <w:rPr>
          <w:rFonts w:ascii="Times New Roman" w:hAnsi="Times New Roman" w:cs="Times New Roman"/>
        </w:rPr>
        <w:t xml:space="preserve">pp. </w:t>
      </w:r>
      <w:r w:rsidR="008715FD" w:rsidRPr="0036191C">
        <w:rPr>
          <w:rFonts w:ascii="Times New Roman" w:hAnsi="Times New Roman" w:cs="Times New Roman"/>
        </w:rPr>
        <w:t>491-503.</w:t>
      </w:r>
    </w:p>
    <w:p w14:paraId="1C9BAAB2" w14:textId="77777777" w:rsidR="00BD5296" w:rsidRPr="0036191C" w:rsidRDefault="00BD5296" w:rsidP="008715FD">
      <w:pPr>
        <w:spacing w:line="480" w:lineRule="auto"/>
        <w:jc w:val="both"/>
        <w:rPr>
          <w:rFonts w:ascii="Times New Roman" w:hAnsi="Times New Roman" w:cs="Times New Roman"/>
        </w:rPr>
      </w:pPr>
      <w:r w:rsidRPr="0036191C">
        <w:rPr>
          <w:rFonts w:ascii="Times New Roman" w:hAnsi="Times New Roman" w:cs="Times New Roman"/>
        </w:rPr>
        <w:t>Stebbins, R.</w:t>
      </w:r>
      <w:r w:rsidR="00EC2AF4" w:rsidRPr="0036191C">
        <w:rPr>
          <w:rFonts w:ascii="Times New Roman" w:hAnsi="Times New Roman" w:cs="Times New Roman"/>
        </w:rPr>
        <w:t xml:space="preserve"> </w:t>
      </w:r>
      <w:r w:rsidR="00774611" w:rsidRPr="0036191C">
        <w:rPr>
          <w:rFonts w:ascii="Times New Roman" w:hAnsi="Times New Roman" w:cs="Times New Roman"/>
        </w:rPr>
        <w:t>A. (1982),</w:t>
      </w:r>
      <w:r w:rsidRPr="0036191C">
        <w:rPr>
          <w:rFonts w:ascii="Times New Roman" w:hAnsi="Times New Roman" w:cs="Times New Roman"/>
        </w:rPr>
        <w:t xml:space="preserve"> </w:t>
      </w:r>
      <w:r w:rsidR="00774611" w:rsidRPr="0036191C">
        <w:rPr>
          <w:rFonts w:ascii="Times New Roman" w:hAnsi="Times New Roman" w:cs="Times New Roman"/>
        </w:rPr>
        <w:t>“</w:t>
      </w:r>
      <w:r w:rsidRPr="0036191C">
        <w:rPr>
          <w:rFonts w:ascii="Times New Roman" w:hAnsi="Times New Roman" w:cs="Times New Roman"/>
        </w:rPr>
        <w:t xml:space="preserve">Serious </w:t>
      </w:r>
      <w:r w:rsidR="00774611" w:rsidRPr="0036191C">
        <w:rPr>
          <w:rFonts w:ascii="Times New Roman" w:hAnsi="Times New Roman" w:cs="Times New Roman"/>
        </w:rPr>
        <w:t>leisure: A conceptual statement”,</w:t>
      </w:r>
      <w:r w:rsidRPr="0036191C">
        <w:rPr>
          <w:rFonts w:ascii="Times New Roman" w:hAnsi="Times New Roman" w:cs="Times New Roman"/>
        </w:rPr>
        <w:t xml:space="preserve"> </w:t>
      </w:r>
      <w:r w:rsidR="00BB69CD" w:rsidRPr="0036191C">
        <w:rPr>
          <w:rFonts w:ascii="Times New Roman" w:hAnsi="Times New Roman" w:cs="Times New Roman"/>
          <w:i/>
        </w:rPr>
        <w:t>Pacific Sociological Review</w:t>
      </w:r>
      <w:r w:rsidRPr="0036191C">
        <w:rPr>
          <w:rFonts w:ascii="Times New Roman" w:hAnsi="Times New Roman" w:cs="Times New Roman"/>
        </w:rPr>
        <w:t xml:space="preserve">, </w:t>
      </w:r>
      <w:r w:rsidR="00774611" w:rsidRPr="0036191C">
        <w:rPr>
          <w:rFonts w:ascii="Times New Roman" w:hAnsi="Times New Roman" w:cs="Times New Roman"/>
        </w:rPr>
        <w:t xml:space="preserve">Vol. </w:t>
      </w:r>
      <w:r w:rsidRPr="0036191C">
        <w:rPr>
          <w:rFonts w:ascii="Times New Roman" w:hAnsi="Times New Roman" w:cs="Times New Roman"/>
        </w:rPr>
        <w:t>25</w:t>
      </w:r>
      <w:r w:rsidR="0037396D" w:rsidRPr="0036191C">
        <w:rPr>
          <w:rFonts w:ascii="Times New Roman" w:hAnsi="Times New Roman" w:cs="Times New Roman"/>
        </w:rPr>
        <w:t xml:space="preserve"> No. 2</w:t>
      </w:r>
      <w:r w:rsidRPr="0036191C">
        <w:rPr>
          <w:rFonts w:ascii="Times New Roman" w:hAnsi="Times New Roman" w:cs="Times New Roman"/>
        </w:rPr>
        <w:t xml:space="preserve">, </w:t>
      </w:r>
      <w:r w:rsidR="0037396D" w:rsidRPr="0036191C">
        <w:rPr>
          <w:rFonts w:ascii="Times New Roman" w:hAnsi="Times New Roman" w:cs="Times New Roman"/>
        </w:rPr>
        <w:t xml:space="preserve">pp. </w:t>
      </w:r>
      <w:r w:rsidRPr="0036191C">
        <w:rPr>
          <w:rFonts w:ascii="Times New Roman" w:hAnsi="Times New Roman" w:cs="Times New Roman"/>
        </w:rPr>
        <w:t xml:space="preserve">251–272. </w:t>
      </w:r>
    </w:p>
    <w:p w14:paraId="1AF0310E" w14:textId="77777777" w:rsidR="00BD5296" w:rsidRPr="0036191C" w:rsidRDefault="00BD5296" w:rsidP="008715FD">
      <w:pPr>
        <w:spacing w:line="480" w:lineRule="auto"/>
        <w:jc w:val="both"/>
        <w:rPr>
          <w:rFonts w:ascii="Times New Roman" w:hAnsi="Times New Roman" w:cs="Times New Roman"/>
        </w:rPr>
      </w:pPr>
      <w:r w:rsidRPr="0036191C">
        <w:rPr>
          <w:rFonts w:ascii="Times New Roman" w:hAnsi="Times New Roman" w:cs="Times New Roman"/>
        </w:rPr>
        <w:t>Stebbins, R.</w:t>
      </w:r>
      <w:r w:rsidR="00136911" w:rsidRPr="0036191C">
        <w:rPr>
          <w:rFonts w:ascii="Times New Roman" w:hAnsi="Times New Roman" w:cs="Times New Roman"/>
        </w:rPr>
        <w:t xml:space="preserve"> </w:t>
      </w:r>
      <w:r w:rsidR="0037396D" w:rsidRPr="0036191C">
        <w:rPr>
          <w:rFonts w:ascii="Times New Roman" w:hAnsi="Times New Roman" w:cs="Times New Roman"/>
        </w:rPr>
        <w:t>A. (1992),</w:t>
      </w:r>
      <w:r w:rsidRPr="0036191C">
        <w:rPr>
          <w:rFonts w:ascii="Times New Roman" w:hAnsi="Times New Roman" w:cs="Times New Roman"/>
        </w:rPr>
        <w:t xml:space="preserve"> </w:t>
      </w:r>
      <w:r w:rsidR="00BB69CD" w:rsidRPr="0036191C">
        <w:rPr>
          <w:rFonts w:ascii="Times New Roman" w:hAnsi="Times New Roman" w:cs="Times New Roman"/>
          <w:i/>
        </w:rPr>
        <w:t>Amateurs, professionals, and serious leisure</w:t>
      </w:r>
      <w:r w:rsidR="0037396D" w:rsidRPr="0036191C">
        <w:rPr>
          <w:rFonts w:ascii="Times New Roman" w:hAnsi="Times New Roman" w:cs="Times New Roman"/>
          <w:i/>
        </w:rPr>
        <w:t>,</w:t>
      </w:r>
      <w:r w:rsidRPr="0036191C">
        <w:rPr>
          <w:rFonts w:ascii="Times New Roman" w:hAnsi="Times New Roman" w:cs="Times New Roman"/>
        </w:rPr>
        <w:t xml:space="preserve"> </w:t>
      </w:r>
      <w:r w:rsidR="0037396D" w:rsidRPr="0036191C">
        <w:rPr>
          <w:rFonts w:ascii="Times New Roman" w:hAnsi="Times New Roman" w:cs="Times New Roman"/>
        </w:rPr>
        <w:t xml:space="preserve">McGill-Queen's University Press, </w:t>
      </w:r>
      <w:r w:rsidRPr="0036191C">
        <w:rPr>
          <w:rFonts w:ascii="Times New Roman" w:hAnsi="Times New Roman" w:cs="Times New Roman"/>
        </w:rPr>
        <w:t>Montreal.</w:t>
      </w:r>
    </w:p>
    <w:p w14:paraId="0B969705" w14:textId="77777777" w:rsidR="00500F83" w:rsidRPr="0036191C" w:rsidRDefault="00500F83" w:rsidP="008715FD">
      <w:pPr>
        <w:spacing w:line="480" w:lineRule="auto"/>
        <w:jc w:val="both"/>
        <w:rPr>
          <w:rFonts w:ascii="Times New Roman" w:hAnsi="Times New Roman" w:cs="Times New Roman"/>
        </w:rPr>
      </w:pPr>
      <w:r w:rsidRPr="0036191C">
        <w:rPr>
          <w:rFonts w:ascii="Times New Roman" w:hAnsi="Times New Roman" w:cs="Times New Roman"/>
        </w:rPr>
        <w:t>Stringfellow, L</w:t>
      </w:r>
      <w:r w:rsidR="00EC2AF4" w:rsidRPr="0036191C">
        <w:rPr>
          <w:rFonts w:ascii="Times New Roman" w:hAnsi="Times New Roman" w:cs="Times New Roman"/>
        </w:rPr>
        <w:t>.</w:t>
      </w:r>
      <w:r w:rsidRPr="0036191C">
        <w:rPr>
          <w:rFonts w:ascii="Times New Roman" w:hAnsi="Times New Roman" w:cs="Times New Roman"/>
        </w:rPr>
        <w:t>, Shaw</w:t>
      </w:r>
      <w:r w:rsidR="00EC2AF4" w:rsidRPr="0036191C">
        <w:rPr>
          <w:rFonts w:ascii="Times New Roman" w:hAnsi="Times New Roman" w:cs="Times New Roman"/>
        </w:rPr>
        <w:t>, E.,</w:t>
      </w:r>
      <w:r w:rsidRPr="0036191C">
        <w:rPr>
          <w:rFonts w:ascii="Times New Roman" w:hAnsi="Times New Roman" w:cs="Times New Roman"/>
        </w:rPr>
        <w:t xml:space="preserve"> </w:t>
      </w:r>
      <w:r w:rsidR="00C51079" w:rsidRPr="0036191C">
        <w:rPr>
          <w:rFonts w:ascii="Times New Roman" w:hAnsi="Times New Roman" w:cs="Times New Roman"/>
        </w:rPr>
        <w:t>and</w:t>
      </w:r>
      <w:r w:rsidRPr="0036191C">
        <w:rPr>
          <w:rFonts w:ascii="Times New Roman" w:hAnsi="Times New Roman" w:cs="Times New Roman"/>
        </w:rPr>
        <w:t xml:space="preserve"> Maclean</w:t>
      </w:r>
      <w:r w:rsidR="00EC2AF4" w:rsidRPr="0036191C">
        <w:rPr>
          <w:rFonts w:ascii="Times New Roman" w:hAnsi="Times New Roman" w:cs="Times New Roman"/>
        </w:rPr>
        <w:t>, M.</w:t>
      </w:r>
      <w:r w:rsidRPr="0036191C">
        <w:rPr>
          <w:rFonts w:ascii="Times New Roman" w:hAnsi="Times New Roman" w:cs="Times New Roman"/>
        </w:rPr>
        <w:t xml:space="preserve"> (2014)</w:t>
      </w:r>
      <w:r w:rsidR="0037396D" w:rsidRPr="0036191C">
        <w:rPr>
          <w:rFonts w:ascii="Times New Roman" w:hAnsi="Times New Roman" w:cs="Times New Roman"/>
        </w:rPr>
        <w:t>,</w:t>
      </w:r>
      <w:r w:rsidR="00EC2AF4" w:rsidRPr="0036191C">
        <w:rPr>
          <w:rFonts w:ascii="Times New Roman" w:hAnsi="Times New Roman" w:cs="Times New Roman"/>
        </w:rPr>
        <w:t xml:space="preserve"> </w:t>
      </w:r>
      <w:r w:rsidR="0037396D" w:rsidRPr="0036191C">
        <w:rPr>
          <w:rFonts w:ascii="Times New Roman" w:hAnsi="Times New Roman" w:cs="Times New Roman"/>
        </w:rPr>
        <w:t>“</w:t>
      </w:r>
      <w:r w:rsidRPr="0036191C">
        <w:rPr>
          <w:rFonts w:ascii="Times New Roman" w:hAnsi="Times New Roman" w:cs="Times New Roman"/>
        </w:rPr>
        <w:t>Apostasy versus legitimacy: Relational dynamics and routes to resource acquisition in entrepreneurial ventures</w:t>
      </w:r>
      <w:r w:rsidR="0037396D" w:rsidRPr="0036191C">
        <w:rPr>
          <w:rFonts w:ascii="Times New Roman" w:hAnsi="Times New Roman" w:cs="Times New Roman"/>
        </w:rPr>
        <w:t>”,</w:t>
      </w:r>
      <w:r w:rsidRPr="0036191C">
        <w:rPr>
          <w:rFonts w:ascii="Times New Roman" w:hAnsi="Times New Roman" w:cs="Times New Roman"/>
        </w:rPr>
        <w:t xml:space="preserve"> </w:t>
      </w:r>
      <w:r w:rsidR="00BB69CD" w:rsidRPr="0036191C">
        <w:rPr>
          <w:rFonts w:ascii="Times New Roman" w:hAnsi="Times New Roman" w:cs="Times New Roman"/>
          <w:i/>
        </w:rPr>
        <w:t>International Small Business Journal</w:t>
      </w:r>
      <w:r w:rsidRPr="0036191C">
        <w:rPr>
          <w:rFonts w:ascii="Times New Roman" w:hAnsi="Times New Roman" w:cs="Times New Roman"/>
        </w:rPr>
        <w:t xml:space="preserve">, </w:t>
      </w:r>
      <w:r w:rsidR="0037396D" w:rsidRPr="0036191C">
        <w:rPr>
          <w:rFonts w:ascii="Times New Roman" w:hAnsi="Times New Roman" w:cs="Times New Roman"/>
        </w:rPr>
        <w:t xml:space="preserve">Vol. </w:t>
      </w:r>
      <w:r w:rsidRPr="0036191C">
        <w:rPr>
          <w:rFonts w:ascii="Times New Roman" w:hAnsi="Times New Roman" w:cs="Times New Roman"/>
        </w:rPr>
        <w:t xml:space="preserve">32 </w:t>
      </w:r>
      <w:r w:rsidR="0037396D" w:rsidRPr="0036191C">
        <w:rPr>
          <w:rFonts w:ascii="Times New Roman" w:hAnsi="Times New Roman" w:cs="Times New Roman"/>
        </w:rPr>
        <w:t xml:space="preserve">No. </w:t>
      </w:r>
      <w:r w:rsidRPr="0036191C">
        <w:rPr>
          <w:rFonts w:ascii="Times New Roman" w:hAnsi="Times New Roman" w:cs="Times New Roman"/>
        </w:rPr>
        <w:t xml:space="preserve">5, </w:t>
      </w:r>
      <w:r w:rsidR="0037396D" w:rsidRPr="0036191C">
        <w:rPr>
          <w:rFonts w:ascii="Times New Roman" w:hAnsi="Times New Roman" w:cs="Times New Roman"/>
        </w:rPr>
        <w:t xml:space="preserve">pp. </w:t>
      </w:r>
      <w:r w:rsidRPr="0036191C">
        <w:rPr>
          <w:rFonts w:ascii="Times New Roman" w:hAnsi="Times New Roman" w:cs="Times New Roman"/>
        </w:rPr>
        <w:t>571-592</w:t>
      </w:r>
      <w:r w:rsidR="00EC2AF4" w:rsidRPr="0036191C">
        <w:rPr>
          <w:rFonts w:ascii="Times New Roman" w:hAnsi="Times New Roman" w:cs="Times New Roman"/>
        </w:rPr>
        <w:t>.</w:t>
      </w:r>
    </w:p>
    <w:p w14:paraId="2B2C3F62" w14:textId="77777777" w:rsidR="0088682F" w:rsidRPr="0036191C" w:rsidRDefault="008715FD" w:rsidP="002E59C1">
      <w:pPr>
        <w:spacing w:line="480" w:lineRule="auto"/>
        <w:jc w:val="both"/>
        <w:rPr>
          <w:rFonts w:ascii="Times New Roman" w:hAnsi="Times New Roman" w:cs="Times New Roman"/>
        </w:rPr>
      </w:pPr>
      <w:r w:rsidRPr="0036191C">
        <w:rPr>
          <w:rFonts w:ascii="Times New Roman" w:hAnsi="Times New Roman" w:cs="Times New Roman"/>
        </w:rPr>
        <w:t>Tatli A</w:t>
      </w:r>
      <w:r w:rsidR="00EC2AF4" w:rsidRPr="0036191C">
        <w:rPr>
          <w:rFonts w:ascii="Times New Roman" w:hAnsi="Times New Roman" w:cs="Times New Roman"/>
        </w:rPr>
        <w:t>.</w:t>
      </w:r>
      <w:r w:rsidRPr="0036191C">
        <w:rPr>
          <w:rFonts w:ascii="Times New Roman" w:hAnsi="Times New Roman" w:cs="Times New Roman"/>
        </w:rPr>
        <w:t>, Vassilopoulou J</w:t>
      </w:r>
      <w:r w:rsidR="00EC2AF4" w:rsidRPr="0036191C">
        <w:rPr>
          <w:rFonts w:ascii="Times New Roman" w:hAnsi="Times New Roman" w:cs="Times New Roman"/>
        </w:rPr>
        <w:t>.</w:t>
      </w:r>
      <w:r w:rsidRPr="0036191C">
        <w:rPr>
          <w:rFonts w:ascii="Times New Roman" w:hAnsi="Times New Roman" w:cs="Times New Roman"/>
        </w:rPr>
        <w:t>, Özbilgin M</w:t>
      </w:r>
      <w:r w:rsidR="00EC2AF4" w:rsidRPr="0036191C">
        <w:rPr>
          <w:rFonts w:ascii="Times New Roman" w:hAnsi="Times New Roman" w:cs="Times New Roman"/>
        </w:rPr>
        <w:t>.</w:t>
      </w:r>
      <w:r w:rsidRPr="0036191C">
        <w:rPr>
          <w:rFonts w:ascii="Times New Roman" w:hAnsi="Times New Roman" w:cs="Times New Roman"/>
        </w:rPr>
        <w:t xml:space="preserve">, </w:t>
      </w:r>
      <w:r w:rsidR="00EC2AF4" w:rsidRPr="0036191C">
        <w:rPr>
          <w:rFonts w:ascii="Times New Roman" w:hAnsi="Times New Roman" w:cs="Times New Roman"/>
        </w:rPr>
        <w:t xml:space="preserve">Forson, C., </w:t>
      </w:r>
      <w:r w:rsidR="00C51079" w:rsidRPr="0036191C">
        <w:rPr>
          <w:rFonts w:ascii="Times New Roman" w:hAnsi="Times New Roman" w:cs="Times New Roman"/>
        </w:rPr>
        <w:t>and</w:t>
      </w:r>
      <w:r w:rsidR="00EC2AF4" w:rsidRPr="0036191C">
        <w:rPr>
          <w:rFonts w:ascii="Times New Roman" w:hAnsi="Times New Roman" w:cs="Times New Roman"/>
        </w:rPr>
        <w:t xml:space="preserve"> Slutskaya, N.</w:t>
      </w:r>
      <w:r w:rsidRPr="0036191C">
        <w:rPr>
          <w:rFonts w:ascii="Times New Roman" w:hAnsi="Times New Roman" w:cs="Times New Roman"/>
        </w:rPr>
        <w:t xml:space="preserve"> (2014)</w:t>
      </w:r>
      <w:r w:rsidR="0037396D" w:rsidRPr="0036191C">
        <w:rPr>
          <w:rFonts w:ascii="Times New Roman" w:hAnsi="Times New Roman" w:cs="Times New Roman"/>
        </w:rPr>
        <w:t>,</w:t>
      </w:r>
      <w:r w:rsidRPr="0036191C">
        <w:rPr>
          <w:rFonts w:ascii="Times New Roman" w:hAnsi="Times New Roman" w:cs="Times New Roman"/>
        </w:rPr>
        <w:t xml:space="preserve"> </w:t>
      </w:r>
      <w:r w:rsidR="0037396D" w:rsidRPr="0036191C">
        <w:rPr>
          <w:rFonts w:ascii="Times New Roman" w:hAnsi="Times New Roman" w:cs="Times New Roman"/>
        </w:rPr>
        <w:t>“</w:t>
      </w:r>
      <w:r w:rsidRPr="0036191C">
        <w:rPr>
          <w:rFonts w:ascii="Times New Roman" w:hAnsi="Times New Roman" w:cs="Times New Roman"/>
        </w:rPr>
        <w:t>A Bourdieuan relational perspectiv</w:t>
      </w:r>
      <w:r w:rsidR="0037396D" w:rsidRPr="0036191C">
        <w:rPr>
          <w:rFonts w:ascii="Times New Roman" w:hAnsi="Times New Roman" w:cs="Times New Roman"/>
        </w:rPr>
        <w:t>e for entrepreneurship research”,</w:t>
      </w:r>
      <w:r w:rsidRPr="0036191C">
        <w:rPr>
          <w:rFonts w:ascii="Times New Roman" w:hAnsi="Times New Roman" w:cs="Times New Roman"/>
        </w:rPr>
        <w:t xml:space="preserve"> </w:t>
      </w:r>
      <w:r w:rsidR="00BB69CD" w:rsidRPr="0036191C">
        <w:rPr>
          <w:rFonts w:ascii="Times New Roman" w:hAnsi="Times New Roman" w:cs="Times New Roman"/>
          <w:i/>
        </w:rPr>
        <w:t>Journal of Small Business Management</w:t>
      </w:r>
      <w:r w:rsidR="00EC2AF4" w:rsidRPr="0036191C">
        <w:rPr>
          <w:rFonts w:ascii="Times New Roman" w:hAnsi="Times New Roman" w:cs="Times New Roman"/>
          <w:i/>
        </w:rPr>
        <w:t>,</w:t>
      </w:r>
      <w:r w:rsidRPr="0036191C">
        <w:rPr>
          <w:rFonts w:ascii="Times New Roman" w:hAnsi="Times New Roman" w:cs="Times New Roman"/>
        </w:rPr>
        <w:t xml:space="preserve"> </w:t>
      </w:r>
      <w:r w:rsidR="0037396D" w:rsidRPr="0036191C">
        <w:rPr>
          <w:rFonts w:ascii="Times New Roman" w:hAnsi="Times New Roman" w:cs="Times New Roman"/>
        </w:rPr>
        <w:t xml:space="preserve">Vol. </w:t>
      </w:r>
      <w:r w:rsidRPr="0036191C">
        <w:rPr>
          <w:rFonts w:ascii="Times New Roman" w:hAnsi="Times New Roman" w:cs="Times New Roman"/>
        </w:rPr>
        <w:t>52</w:t>
      </w:r>
      <w:r w:rsidR="0037396D" w:rsidRPr="0036191C">
        <w:rPr>
          <w:rFonts w:ascii="Times New Roman" w:hAnsi="Times New Roman" w:cs="Times New Roman"/>
        </w:rPr>
        <w:t xml:space="preserve"> No. 4</w:t>
      </w:r>
      <w:r w:rsidR="00EC2AF4" w:rsidRPr="0036191C">
        <w:rPr>
          <w:rFonts w:ascii="Times New Roman" w:hAnsi="Times New Roman" w:cs="Times New Roman"/>
        </w:rPr>
        <w:t>,</w:t>
      </w:r>
      <w:r w:rsidRPr="0036191C">
        <w:rPr>
          <w:rFonts w:ascii="Times New Roman" w:hAnsi="Times New Roman" w:cs="Times New Roman"/>
        </w:rPr>
        <w:t xml:space="preserve"> </w:t>
      </w:r>
      <w:r w:rsidR="0037396D" w:rsidRPr="0036191C">
        <w:rPr>
          <w:rFonts w:ascii="Times New Roman" w:hAnsi="Times New Roman" w:cs="Times New Roman"/>
        </w:rPr>
        <w:t xml:space="preserve">pp. </w:t>
      </w:r>
      <w:r w:rsidRPr="0036191C">
        <w:rPr>
          <w:rFonts w:ascii="Times New Roman" w:hAnsi="Times New Roman" w:cs="Times New Roman"/>
        </w:rPr>
        <w:t>615–632.</w:t>
      </w:r>
    </w:p>
    <w:p w14:paraId="4EF2B975" w14:textId="156CE986" w:rsidR="000D5D44" w:rsidRDefault="000D5D44" w:rsidP="008715FD">
      <w:pPr>
        <w:spacing w:line="480" w:lineRule="auto"/>
        <w:jc w:val="both"/>
        <w:rPr>
          <w:rFonts w:ascii="Times New Roman" w:hAnsi="Times New Roman" w:cs="Times New Roman"/>
        </w:rPr>
      </w:pPr>
    </w:p>
    <w:p w14:paraId="0E4782AA" w14:textId="77777777" w:rsidR="00C72905" w:rsidRDefault="00C72905" w:rsidP="008715FD">
      <w:pPr>
        <w:spacing w:line="480" w:lineRule="auto"/>
        <w:jc w:val="both"/>
        <w:rPr>
          <w:rFonts w:ascii="Times New Roman" w:hAnsi="Times New Roman" w:cs="Times New Roman"/>
        </w:rPr>
      </w:pPr>
    </w:p>
    <w:p w14:paraId="51A92162" w14:textId="7610ADC1" w:rsidR="00C72905" w:rsidRPr="00C72905" w:rsidRDefault="00C72905" w:rsidP="00C72905">
      <w:pPr>
        <w:spacing w:line="480" w:lineRule="auto"/>
        <w:jc w:val="both"/>
        <w:rPr>
          <w:rFonts w:ascii="Times New Roman" w:hAnsi="Times New Roman" w:cs="Times New Roman"/>
          <w:b/>
        </w:rPr>
      </w:pPr>
      <w:r w:rsidRPr="00C51079">
        <w:rPr>
          <w:rFonts w:ascii="Times New Roman" w:hAnsi="Times New Roman" w:cs="Times New Roman"/>
          <w:b/>
        </w:rPr>
        <w:t>Table 1</w:t>
      </w:r>
      <w:r>
        <w:rPr>
          <w:rFonts w:ascii="Times New Roman" w:hAnsi="Times New Roman" w:cs="Times New Roman"/>
          <w:b/>
        </w:rPr>
        <w:t xml:space="preserve">. </w:t>
      </w:r>
      <w:r w:rsidRPr="00C51079">
        <w:rPr>
          <w:rFonts w:ascii="Times New Roman" w:hAnsi="Times New Roman" w:cs="Times New Roman"/>
        </w:rPr>
        <w:t xml:space="preserve">Profile of interview </w:t>
      </w:r>
      <w:r>
        <w:rPr>
          <w:rFonts w:ascii="Times New Roman" w:hAnsi="Times New Roman" w:cs="Times New Roman"/>
        </w:rPr>
        <w:t>informants</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1539"/>
        <w:gridCol w:w="1539"/>
        <w:gridCol w:w="2437"/>
        <w:gridCol w:w="2126"/>
      </w:tblGrid>
      <w:tr w:rsidR="00C72905" w:rsidRPr="00082EF3" w14:paraId="6BD7FE84" w14:textId="77777777" w:rsidTr="00553593">
        <w:trPr>
          <w:trHeight w:val="789"/>
        </w:trPr>
        <w:tc>
          <w:tcPr>
            <w:tcW w:w="1539" w:type="dxa"/>
            <w:tcBorders>
              <w:top w:val="single" w:sz="4" w:space="0" w:color="auto"/>
              <w:bottom w:val="single" w:sz="4" w:space="0" w:color="auto"/>
            </w:tcBorders>
            <w:vAlign w:val="center"/>
          </w:tcPr>
          <w:p w14:paraId="607290EE" w14:textId="77777777" w:rsidR="00C72905" w:rsidRPr="00C51079" w:rsidRDefault="00C72905" w:rsidP="00553593">
            <w:pPr>
              <w:jc w:val="both"/>
              <w:rPr>
                <w:rFonts w:ascii="Times New Roman" w:hAnsi="Times New Roman" w:cs="Times New Roman"/>
                <w:sz w:val="22"/>
                <w:szCs w:val="22"/>
              </w:rPr>
            </w:pPr>
            <w:r w:rsidRPr="00C51079">
              <w:rPr>
                <w:rFonts w:ascii="Times New Roman" w:hAnsi="Times New Roman" w:cs="Times New Roman"/>
                <w:sz w:val="22"/>
                <w:szCs w:val="22"/>
              </w:rPr>
              <w:t>Pseudonyms</w:t>
            </w:r>
          </w:p>
        </w:tc>
        <w:tc>
          <w:tcPr>
            <w:tcW w:w="1539" w:type="dxa"/>
            <w:tcBorders>
              <w:top w:val="single" w:sz="4" w:space="0" w:color="auto"/>
              <w:bottom w:val="single" w:sz="4" w:space="0" w:color="auto"/>
            </w:tcBorders>
            <w:vAlign w:val="center"/>
          </w:tcPr>
          <w:p w14:paraId="262EDC9E" w14:textId="77777777" w:rsidR="00C72905" w:rsidRPr="00C51079" w:rsidRDefault="00C72905" w:rsidP="00553593">
            <w:pPr>
              <w:jc w:val="both"/>
              <w:rPr>
                <w:rFonts w:ascii="Times New Roman" w:hAnsi="Times New Roman" w:cs="Times New Roman"/>
                <w:sz w:val="22"/>
                <w:szCs w:val="22"/>
              </w:rPr>
            </w:pPr>
            <w:r w:rsidRPr="00C51079">
              <w:rPr>
                <w:rFonts w:ascii="Times New Roman" w:hAnsi="Times New Roman" w:cs="Times New Roman"/>
                <w:sz w:val="22"/>
                <w:szCs w:val="22"/>
              </w:rPr>
              <w:t>Age</w:t>
            </w:r>
          </w:p>
        </w:tc>
        <w:tc>
          <w:tcPr>
            <w:tcW w:w="1539" w:type="dxa"/>
            <w:tcBorders>
              <w:top w:val="single" w:sz="4" w:space="0" w:color="auto"/>
              <w:bottom w:val="single" w:sz="4" w:space="0" w:color="auto"/>
            </w:tcBorders>
            <w:vAlign w:val="center"/>
          </w:tcPr>
          <w:p w14:paraId="6ED27149" w14:textId="77777777" w:rsidR="00C72905" w:rsidRPr="00C51079" w:rsidRDefault="00C72905" w:rsidP="00553593">
            <w:pPr>
              <w:rPr>
                <w:rFonts w:ascii="Times New Roman" w:eastAsiaTheme="majorEastAsia" w:hAnsi="Times New Roman" w:cs="Times New Roman"/>
                <w:i/>
                <w:iCs/>
                <w:sz w:val="22"/>
                <w:szCs w:val="22"/>
              </w:rPr>
            </w:pPr>
            <w:r w:rsidRPr="00C51079">
              <w:rPr>
                <w:rFonts w:ascii="Times New Roman" w:hAnsi="Times New Roman" w:cs="Times New Roman"/>
                <w:sz w:val="22"/>
                <w:szCs w:val="22"/>
              </w:rPr>
              <w:t>Place of residence</w:t>
            </w:r>
          </w:p>
        </w:tc>
        <w:tc>
          <w:tcPr>
            <w:tcW w:w="2437" w:type="dxa"/>
            <w:tcBorders>
              <w:top w:val="single" w:sz="4" w:space="0" w:color="auto"/>
              <w:bottom w:val="single" w:sz="4" w:space="0" w:color="auto"/>
            </w:tcBorders>
            <w:vAlign w:val="center"/>
          </w:tcPr>
          <w:p w14:paraId="1A510032" w14:textId="77777777" w:rsidR="00C72905" w:rsidRPr="00C51079" w:rsidRDefault="00C72905" w:rsidP="00553593">
            <w:pPr>
              <w:jc w:val="both"/>
              <w:rPr>
                <w:rFonts w:ascii="Times New Roman" w:hAnsi="Times New Roman" w:cs="Times New Roman"/>
                <w:sz w:val="22"/>
                <w:szCs w:val="22"/>
              </w:rPr>
            </w:pPr>
            <w:r w:rsidRPr="00C51079">
              <w:rPr>
                <w:rFonts w:ascii="Times New Roman" w:hAnsi="Times New Roman" w:cs="Times New Roman"/>
                <w:sz w:val="22"/>
                <w:szCs w:val="22"/>
              </w:rPr>
              <w:t>Professional role(s)</w:t>
            </w:r>
          </w:p>
        </w:tc>
        <w:tc>
          <w:tcPr>
            <w:tcW w:w="2126" w:type="dxa"/>
            <w:tcBorders>
              <w:top w:val="single" w:sz="4" w:space="0" w:color="auto"/>
              <w:bottom w:val="single" w:sz="4" w:space="0" w:color="auto"/>
            </w:tcBorders>
            <w:vAlign w:val="center"/>
          </w:tcPr>
          <w:p w14:paraId="30814F9D" w14:textId="77777777" w:rsidR="00C72905" w:rsidRPr="00C51079" w:rsidRDefault="00C72905" w:rsidP="00553593">
            <w:pPr>
              <w:jc w:val="both"/>
              <w:rPr>
                <w:rFonts w:ascii="Times New Roman" w:hAnsi="Times New Roman" w:cs="Times New Roman"/>
                <w:sz w:val="22"/>
                <w:szCs w:val="22"/>
              </w:rPr>
            </w:pPr>
            <w:r w:rsidRPr="00C51079">
              <w:rPr>
                <w:rFonts w:ascii="Times New Roman" w:hAnsi="Times New Roman" w:cs="Times New Roman"/>
                <w:sz w:val="22"/>
                <w:szCs w:val="22"/>
              </w:rPr>
              <w:t>Years of activity in the music industry</w:t>
            </w:r>
          </w:p>
        </w:tc>
      </w:tr>
      <w:tr w:rsidR="00C72905" w:rsidRPr="00082EF3" w14:paraId="17FCC458" w14:textId="77777777" w:rsidTr="00553593">
        <w:tc>
          <w:tcPr>
            <w:tcW w:w="1539" w:type="dxa"/>
            <w:tcBorders>
              <w:top w:val="single" w:sz="4" w:space="0" w:color="auto"/>
            </w:tcBorders>
            <w:vAlign w:val="center"/>
          </w:tcPr>
          <w:p w14:paraId="584C0EE7" w14:textId="77777777" w:rsidR="00C72905" w:rsidRPr="00082EF3" w:rsidRDefault="00C72905" w:rsidP="00553593">
            <w:pPr>
              <w:rPr>
                <w:rFonts w:ascii="Times New Roman" w:hAnsi="Times New Roman" w:cs="Times New Roman"/>
                <w:sz w:val="22"/>
                <w:szCs w:val="22"/>
              </w:rPr>
            </w:pPr>
            <w:r w:rsidRPr="00082EF3">
              <w:rPr>
                <w:rFonts w:ascii="Times New Roman" w:hAnsi="Times New Roman" w:cs="Times New Roman"/>
                <w:sz w:val="22"/>
                <w:szCs w:val="22"/>
              </w:rPr>
              <w:t xml:space="preserve">John </w:t>
            </w:r>
          </w:p>
        </w:tc>
        <w:tc>
          <w:tcPr>
            <w:tcW w:w="1539" w:type="dxa"/>
            <w:tcBorders>
              <w:top w:val="single" w:sz="4" w:space="0" w:color="auto"/>
            </w:tcBorders>
            <w:vAlign w:val="center"/>
          </w:tcPr>
          <w:p w14:paraId="78E4A4FB" w14:textId="77777777" w:rsidR="00C72905" w:rsidRPr="00082EF3" w:rsidRDefault="00C72905" w:rsidP="00553593">
            <w:pPr>
              <w:jc w:val="both"/>
              <w:rPr>
                <w:rFonts w:ascii="Times New Roman" w:hAnsi="Times New Roman" w:cs="Times New Roman"/>
                <w:sz w:val="22"/>
                <w:szCs w:val="22"/>
              </w:rPr>
            </w:pPr>
            <w:r w:rsidRPr="00082EF3">
              <w:rPr>
                <w:rFonts w:ascii="Times New Roman" w:hAnsi="Times New Roman" w:cs="Times New Roman"/>
                <w:sz w:val="22"/>
                <w:szCs w:val="22"/>
              </w:rPr>
              <w:t>21</w:t>
            </w:r>
          </w:p>
        </w:tc>
        <w:tc>
          <w:tcPr>
            <w:tcW w:w="1539" w:type="dxa"/>
            <w:tcBorders>
              <w:top w:val="single" w:sz="4" w:space="0" w:color="auto"/>
            </w:tcBorders>
            <w:vAlign w:val="center"/>
          </w:tcPr>
          <w:p w14:paraId="769A350E" w14:textId="77777777" w:rsidR="00C72905" w:rsidRPr="00082EF3" w:rsidRDefault="00C72905" w:rsidP="00553593">
            <w:pPr>
              <w:jc w:val="both"/>
              <w:rPr>
                <w:rFonts w:ascii="Times New Roman" w:hAnsi="Times New Roman" w:cs="Times New Roman"/>
                <w:sz w:val="22"/>
                <w:szCs w:val="22"/>
              </w:rPr>
            </w:pPr>
            <w:r w:rsidRPr="00082EF3">
              <w:rPr>
                <w:rFonts w:ascii="Times New Roman" w:hAnsi="Times New Roman" w:cs="Times New Roman"/>
                <w:sz w:val="22"/>
                <w:szCs w:val="22"/>
              </w:rPr>
              <w:t>Spain</w:t>
            </w:r>
          </w:p>
        </w:tc>
        <w:tc>
          <w:tcPr>
            <w:tcW w:w="2437" w:type="dxa"/>
            <w:tcBorders>
              <w:top w:val="single" w:sz="4" w:space="0" w:color="auto"/>
            </w:tcBorders>
            <w:vAlign w:val="center"/>
          </w:tcPr>
          <w:p w14:paraId="14F24E4D" w14:textId="77777777" w:rsidR="00C72905" w:rsidRPr="00082EF3" w:rsidRDefault="00C72905" w:rsidP="00553593">
            <w:pPr>
              <w:rPr>
                <w:rFonts w:ascii="Times New Roman" w:hAnsi="Times New Roman" w:cs="Times New Roman"/>
                <w:sz w:val="22"/>
                <w:szCs w:val="22"/>
              </w:rPr>
            </w:pPr>
            <w:r w:rsidRPr="00082EF3">
              <w:rPr>
                <w:rFonts w:ascii="Times New Roman" w:hAnsi="Times New Roman" w:cs="Times New Roman"/>
                <w:sz w:val="22"/>
                <w:szCs w:val="22"/>
              </w:rPr>
              <w:t>Marketing and bookings for festivals and other cultural events</w:t>
            </w:r>
          </w:p>
        </w:tc>
        <w:tc>
          <w:tcPr>
            <w:tcW w:w="2126" w:type="dxa"/>
            <w:tcBorders>
              <w:top w:val="single" w:sz="4" w:space="0" w:color="auto"/>
            </w:tcBorders>
            <w:vAlign w:val="center"/>
          </w:tcPr>
          <w:p w14:paraId="2EB2AF53" w14:textId="77777777" w:rsidR="00C72905" w:rsidRPr="00082EF3" w:rsidRDefault="00C72905" w:rsidP="00553593">
            <w:pPr>
              <w:jc w:val="both"/>
              <w:rPr>
                <w:rFonts w:ascii="Times New Roman" w:hAnsi="Times New Roman" w:cs="Times New Roman"/>
                <w:sz w:val="22"/>
                <w:szCs w:val="22"/>
              </w:rPr>
            </w:pPr>
            <w:r w:rsidRPr="00082EF3">
              <w:rPr>
                <w:rFonts w:ascii="Times New Roman" w:hAnsi="Times New Roman" w:cs="Times New Roman"/>
                <w:sz w:val="22"/>
                <w:szCs w:val="22"/>
              </w:rPr>
              <w:t>6 months</w:t>
            </w:r>
          </w:p>
        </w:tc>
      </w:tr>
      <w:tr w:rsidR="00C72905" w:rsidRPr="00082EF3" w14:paraId="6FA4741F" w14:textId="77777777" w:rsidTr="00553593">
        <w:tc>
          <w:tcPr>
            <w:tcW w:w="1539" w:type="dxa"/>
            <w:vAlign w:val="center"/>
          </w:tcPr>
          <w:p w14:paraId="5705187E" w14:textId="77777777" w:rsidR="00C72905" w:rsidRPr="00673BB2" w:rsidRDefault="00C72905" w:rsidP="00553593">
            <w:pPr>
              <w:jc w:val="both"/>
              <w:rPr>
                <w:rFonts w:ascii="Times New Roman" w:hAnsi="Times New Roman" w:cs="Times New Roman"/>
                <w:sz w:val="22"/>
                <w:szCs w:val="22"/>
              </w:rPr>
            </w:pPr>
            <w:r w:rsidRPr="00673BB2">
              <w:rPr>
                <w:rFonts w:ascii="Times New Roman" w:hAnsi="Times New Roman" w:cs="Times New Roman"/>
                <w:sz w:val="22"/>
                <w:szCs w:val="22"/>
              </w:rPr>
              <w:t>George</w:t>
            </w:r>
          </w:p>
        </w:tc>
        <w:tc>
          <w:tcPr>
            <w:tcW w:w="1539" w:type="dxa"/>
            <w:vAlign w:val="center"/>
          </w:tcPr>
          <w:p w14:paraId="79898046" w14:textId="77777777" w:rsidR="00C72905" w:rsidRPr="00673BB2" w:rsidRDefault="00C72905" w:rsidP="00553593">
            <w:pPr>
              <w:jc w:val="both"/>
              <w:rPr>
                <w:rFonts w:ascii="Times New Roman" w:hAnsi="Times New Roman" w:cs="Times New Roman"/>
                <w:sz w:val="22"/>
                <w:szCs w:val="22"/>
              </w:rPr>
            </w:pPr>
            <w:r w:rsidRPr="00673BB2">
              <w:rPr>
                <w:rFonts w:ascii="Times New Roman" w:hAnsi="Times New Roman" w:cs="Times New Roman"/>
                <w:sz w:val="22"/>
                <w:szCs w:val="22"/>
              </w:rPr>
              <w:t>38</w:t>
            </w:r>
          </w:p>
        </w:tc>
        <w:tc>
          <w:tcPr>
            <w:tcW w:w="1539" w:type="dxa"/>
            <w:vAlign w:val="center"/>
          </w:tcPr>
          <w:p w14:paraId="2B0AE9DA" w14:textId="77777777" w:rsidR="00C72905" w:rsidRPr="00673BB2" w:rsidRDefault="00C72905" w:rsidP="00553593">
            <w:pPr>
              <w:jc w:val="both"/>
              <w:rPr>
                <w:rFonts w:ascii="Times New Roman" w:hAnsi="Times New Roman" w:cs="Times New Roman"/>
                <w:sz w:val="22"/>
                <w:szCs w:val="22"/>
              </w:rPr>
            </w:pPr>
            <w:r w:rsidRPr="00673BB2">
              <w:rPr>
                <w:rFonts w:ascii="Times New Roman" w:hAnsi="Times New Roman" w:cs="Times New Roman"/>
                <w:sz w:val="22"/>
                <w:szCs w:val="22"/>
              </w:rPr>
              <w:t>Italy</w:t>
            </w:r>
          </w:p>
        </w:tc>
        <w:tc>
          <w:tcPr>
            <w:tcW w:w="2437" w:type="dxa"/>
            <w:vAlign w:val="center"/>
          </w:tcPr>
          <w:p w14:paraId="5CBA23BD" w14:textId="77777777" w:rsidR="00C72905" w:rsidRPr="00673BB2" w:rsidRDefault="00C72905" w:rsidP="00553593">
            <w:pPr>
              <w:rPr>
                <w:rFonts w:ascii="Times New Roman" w:hAnsi="Times New Roman" w:cs="Times New Roman"/>
                <w:sz w:val="22"/>
                <w:szCs w:val="22"/>
              </w:rPr>
            </w:pPr>
            <w:r w:rsidRPr="00673BB2">
              <w:rPr>
                <w:rFonts w:ascii="Times New Roman" w:hAnsi="Times New Roman" w:cs="Times New Roman"/>
                <w:sz w:val="22"/>
                <w:szCs w:val="22"/>
              </w:rPr>
              <w:t>Head of the music department in an independent radio station/freelance article contributor in independent music press</w:t>
            </w:r>
          </w:p>
        </w:tc>
        <w:tc>
          <w:tcPr>
            <w:tcW w:w="2126" w:type="dxa"/>
            <w:vAlign w:val="center"/>
          </w:tcPr>
          <w:p w14:paraId="6BF9F7CD" w14:textId="77777777" w:rsidR="00C72905" w:rsidRPr="00673BB2" w:rsidRDefault="00C72905" w:rsidP="00553593">
            <w:pPr>
              <w:jc w:val="both"/>
              <w:rPr>
                <w:rFonts w:ascii="Times New Roman" w:hAnsi="Times New Roman" w:cs="Times New Roman"/>
                <w:sz w:val="22"/>
                <w:szCs w:val="22"/>
              </w:rPr>
            </w:pPr>
            <w:r w:rsidRPr="00673BB2">
              <w:rPr>
                <w:rFonts w:ascii="Times New Roman" w:hAnsi="Times New Roman" w:cs="Times New Roman"/>
                <w:sz w:val="22"/>
                <w:szCs w:val="22"/>
              </w:rPr>
              <w:t>16 years</w:t>
            </w:r>
          </w:p>
        </w:tc>
      </w:tr>
      <w:tr w:rsidR="00C72905" w:rsidRPr="00082EF3" w14:paraId="57465F36" w14:textId="77777777" w:rsidTr="00553593">
        <w:tc>
          <w:tcPr>
            <w:tcW w:w="1539" w:type="dxa"/>
            <w:vAlign w:val="center"/>
          </w:tcPr>
          <w:p w14:paraId="1307C4D2" w14:textId="77777777" w:rsidR="00C72905" w:rsidRPr="00673BB2" w:rsidRDefault="00C72905" w:rsidP="00553593">
            <w:pPr>
              <w:jc w:val="both"/>
              <w:rPr>
                <w:rFonts w:ascii="Times New Roman" w:hAnsi="Times New Roman" w:cs="Times New Roman"/>
                <w:sz w:val="22"/>
                <w:szCs w:val="22"/>
              </w:rPr>
            </w:pPr>
            <w:r w:rsidRPr="00673BB2">
              <w:rPr>
                <w:rFonts w:ascii="Times New Roman" w:hAnsi="Times New Roman" w:cs="Times New Roman"/>
                <w:sz w:val="22"/>
                <w:szCs w:val="22"/>
              </w:rPr>
              <w:t xml:space="preserve">Michael </w:t>
            </w:r>
          </w:p>
        </w:tc>
        <w:tc>
          <w:tcPr>
            <w:tcW w:w="1539" w:type="dxa"/>
            <w:vAlign w:val="center"/>
          </w:tcPr>
          <w:p w14:paraId="2C1673FF" w14:textId="77777777" w:rsidR="00C72905" w:rsidRPr="00673BB2" w:rsidRDefault="00C72905" w:rsidP="00553593">
            <w:pPr>
              <w:jc w:val="both"/>
              <w:rPr>
                <w:rFonts w:ascii="Times New Roman" w:hAnsi="Times New Roman" w:cs="Times New Roman"/>
                <w:sz w:val="22"/>
                <w:szCs w:val="22"/>
              </w:rPr>
            </w:pPr>
            <w:r w:rsidRPr="00673BB2">
              <w:rPr>
                <w:rFonts w:ascii="Times New Roman" w:hAnsi="Times New Roman" w:cs="Times New Roman"/>
                <w:sz w:val="22"/>
                <w:szCs w:val="22"/>
              </w:rPr>
              <w:t>28</w:t>
            </w:r>
          </w:p>
        </w:tc>
        <w:tc>
          <w:tcPr>
            <w:tcW w:w="1539" w:type="dxa"/>
            <w:vAlign w:val="center"/>
          </w:tcPr>
          <w:p w14:paraId="746CD0F4" w14:textId="77777777" w:rsidR="00C72905" w:rsidRPr="00673BB2" w:rsidRDefault="00C72905" w:rsidP="00553593">
            <w:pPr>
              <w:jc w:val="both"/>
              <w:rPr>
                <w:rFonts w:ascii="Times New Roman" w:hAnsi="Times New Roman" w:cs="Times New Roman"/>
                <w:sz w:val="22"/>
                <w:szCs w:val="22"/>
              </w:rPr>
            </w:pPr>
            <w:r w:rsidRPr="00673BB2">
              <w:rPr>
                <w:rFonts w:ascii="Times New Roman" w:hAnsi="Times New Roman" w:cs="Times New Roman"/>
                <w:sz w:val="22"/>
                <w:szCs w:val="22"/>
              </w:rPr>
              <w:t>Spain</w:t>
            </w:r>
          </w:p>
        </w:tc>
        <w:tc>
          <w:tcPr>
            <w:tcW w:w="2437" w:type="dxa"/>
            <w:vAlign w:val="center"/>
          </w:tcPr>
          <w:p w14:paraId="0D99203F" w14:textId="77777777" w:rsidR="00C72905" w:rsidRPr="00673BB2" w:rsidRDefault="00C72905" w:rsidP="00553593">
            <w:pPr>
              <w:rPr>
                <w:rFonts w:ascii="Times New Roman" w:hAnsi="Times New Roman" w:cs="Times New Roman"/>
                <w:sz w:val="22"/>
                <w:szCs w:val="22"/>
              </w:rPr>
            </w:pPr>
            <w:r w:rsidRPr="00673BB2">
              <w:rPr>
                <w:rFonts w:ascii="Times New Roman" w:hAnsi="Times New Roman" w:cs="Times New Roman"/>
                <w:sz w:val="22"/>
                <w:szCs w:val="22"/>
              </w:rPr>
              <w:t>Music promoter, concert organizer</w:t>
            </w:r>
          </w:p>
        </w:tc>
        <w:tc>
          <w:tcPr>
            <w:tcW w:w="2126" w:type="dxa"/>
            <w:vAlign w:val="center"/>
          </w:tcPr>
          <w:p w14:paraId="4676D140" w14:textId="77777777" w:rsidR="00C72905" w:rsidRPr="00673BB2" w:rsidRDefault="00C72905" w:rsidP="00553593">
            <w:pPr>
              <w:jc w:val="both"/>
              <w:rPr>
                <w:rFonts w:ascii="Times New Roman" w:hAnsi="Times New Roman" w:cs="Times New Roman"/>
                <w:sz w:val="22"/>
                <w:szCs w:val="22"/>
              </w:rPr>
            </w:pPr>
            <w:r w:rsidRPr="00673BB2">
              <w:rPr>
                <w:rFonts w:ascii="Times New Roman" w:hAnsi="Times New Roman" w:cs="Times New Roman"/>
                <w:sz w:val="22"/>
                <w:szCs w:val="22"/>
              </w:rPr>
              <w:t>2 years</w:t>
            </w:r>
          </w:p>
        </w:tc>
      </w:tr>
      <w:tr w:rsidR="00C72905" w:rsidRPr="00082EF3" w14:paraId="389594B3" w14:textId="77777777" w:rsidTr="00553593">
        <w:tc>
          <w:tcPr>
            <w:tcW w:w="1539" w:type="dxa"/>
            <w:vAlign w:val="center"/>
          </w:tcPr>
          <w:p w14:paraId="41BF8816" w14:textId="77777777" w:rsidR="00C72905" w:rsidRPr="00673BB2" w:rsidRDefault="00C72905" w:rsidP="00553593">
            <w:pPr>
              <w:jc w:val="both"/>
              <w:rPr>
                <w:rFonts w:ascii="Times New Roman" w:hAnsi="Times New Roman" w:cs="Times New Roman"/>
                <w:sz w:val="22"/>
                <w:szCs w:val="22"/>
              </w:rPr>
            </w:pPr>
            <w:r w:rsidRPr="00673BB2">
              <w:rPr>
                <w:rFonts w:ascii="Times New Roman" w:hAnsi="Times New Roman" w:cs="Times New Roman"/>
                <w:sz w:val="22"/>
                <w:szCs w:val="22"/>
              </w:rPr>
              <w:t xml:space="preserve">Jack </w:t>
            </w:r>
          </w:p>
        </w:tc>
        <w:tc>
          <w:tcPr>
            <w:tcW w:w="1539" w:type="dxa"/>
            <w:vAlign w:val="center"/>
          </w:tcPr>
          <w:p w14:paraId="6BD49C4A" w14:textId="77777777" w:rsidR="00C72905" w:rsidRPr="00673BB2" w:rsidRDefault="00C72905" w:rsidP="00553593">
            <w:pPr>
              <w:jc w:val="both"/>
              <w:rPr>
                <w:rFonts w:ascii="Times New Roman" w:hAnsi="Times New Roman" w:cs="Times New Roman"/>
                <w:sz w:val="22"/>
                <w:szCs w:val="22"/>
              </w:rPr>
            </w:pPr>
            <w:r w:rsidRPr="00673BB2">
              <w:rPr>
                <w:rFonts w:ascii="Times New Roman" w:hAnsi="Times New Roman" w:cs="Times New Roman"/>
                <w:sz w:val="22"/>
                <w:szCs w:val="22"/>
              </w:rPr>
              <w:t>27</w:t>
            </w:r>
          </w:p>
        </w:tc>
        <w:tc>
          <w:tcPr>
            <w:tcW w:w="1539" w:type="dxa"/>
            <w:vAlign w:val="center"/>
          </w:tcPr>
          <w:p w14:paraId="567CBD17" w14:textId="77777777" w:rsidR="00C72905" w:rsidRPr="00673BB2" w:rsidRDefault="00C72905" w:rsidP="00553593">
            <w:pPr>
              <w:jc w:val="both"/>
              <w:rPr>
                <w:rFonts w:ascii="Times New Roman" w:hAnsi="Times New Roman" w:cs="Times New Roman"/>
                <w:sz w:val="22"/>
                <w:szCs w:val="22"/>
              </w:rPr>
            </w:pPr>
            <w:r w:rsidRPr="00673BB2">
              <w:rPr>
                <w:rFonts w:ascii="Times New Roman" w:hAnsi="Times New Roman" w:cs="Times New Roman"/>
                <w:sz w:val="22"/>
                <w:szCs w:val="22"/>
              </w:rPr>
              <w:t>Spain</w:t>
            </w:r>
          </w:p>
        </w:tc>
        <w:tc>
          <w:tcPr>
            <w:tcW w:w="2437" w:type="dxa"/>
            <w:vAlign w:val="center"/>
          </w:tcPr>
          <w:p w14:paraId="0A6EFF17" w14:textId="77777777" w:rsidR="00C72905" w:rsidRPr="00673BB2" w:rsidRDefault="00C72905" w:rsidP="00553593">
            <w:pPr>
              <w:rPr>
                <w:rFonts w:ascii="Times New Roman" w:hAnsi="Times New Roman" w:cs="Times New Roman"/>
                <w:sz w:val="22"/>
                <w:szCs w:val="22"/>
              </w:rPr>
            </w:pPr>
            <w:r w:rsidRPr="00673BB2">
              <w:rPr>
                <w:rFonts w:ascii="Times New Roman" w:hAnsi="Times New Roman" w:cs="Times New Roman"/>
                <w:sz w:val="22"/>
                <w:szCs w:val="22"/>
              </w:rPr>
              <w:t>Music promoter, concert organizer</w:t>
            </w:r>
          </w:p>
        </w:tc>
        <w:tc>
          <w:tcPr>
            <w:tcW w:w="2126" w:type="dxa"/>
            <w:vAlign w:val="center"/>
          </w:tcPr>
          <w:p w14:paraId="5F3CBFC3" w14:textId="77777777" w:rsidR="00C72905" w:rsidRPr="00673BB2" w:rsidRDefault="00C72905" w:rsidP="00553593">
            <w:pPr>
              <w:jc w:val="both"/>
              <w:rPr>
                <w:rFonts w:ascii="Times New Roman" w:hAnsi="Times New Roman" w:cs="Times New Roman"/>
                <w:sz w:val="22"/>
                <w:szCs w:val="22"/>
              </w:rPr>
            </w:pPr>
            <w:r w:rsidRPr="00673BB2">
              <w:rPr>
                <w:rFonts w:ascii="Times New Roman" w:hAnsi="Times New Roman" w:cs="Times New Roman"/>
                <w:sz w:val="22"/>
                <w:szCs w:val="22"/>
              </w:rPr>
              <w:t>5 years</w:t>
            </w:r>
          </w:p>
        </w:tc>
      </w:tr>
      <w:tr w:rsidR="00C72905" w:rsidRPr="00082EF3" w14:paraId="78FDA62E" w14:textId="77777777" w:rsidTr="00553593">
        <w:tc>
          <w:tcPr>
            <w:tcW w:w="1539" w:type="dxa"/>
            <w:vAlign w:val="center"/>
          </w:tcPr>
          <w:p w14:paraId="5D767057" w14:textId="77777777" w:rsidR="00C72905" w:rsidRPr="00673BB2" w:rsidRDefault="00C72905" w:rsidP="00553593">
            <w:pPr>
              <w:jc w:val="both"/>
              <w:rPr>
                <w:rFonts w:ascii="Times New Roman" w:hAnsi="Times New Roman" w:cs="Times New Roman"/>
                <w:sz w:val="22"/>
                <w:szCs w:val="22"/>
              </w:rPr>
            </w:pPr>
            <w:r w:rsidRPr="00673BB2">
              <w:rPr>
                <w:rFonts w:ascii="Times New Roman" w:hAnsi="Times New Roman" w:cs="Times New Roman"/>
                <w:sz w:val="22"/>
                <w:szCs w:val="22"/>
              </w:rPr>
              <w:t xml:space="preserve">Alex </w:t>
            </w:r>
          </w:p>
        </w:tc>
        <w:tc>
          <w:tcPr>
            <w:tcW w:w="1539" w:type="dxa"/>
            <w:vAlign w:val="center"/>
          </w:tcPr>
          <w:p w14:paraId="23C0A73A" w14:textId="77777777" w:rsidR="00C72905" w:rsidRPr="00673BB2" w:rsidRDefault="00C72905" w:rsidP="00553593">
            <w:pPr>
              <w:jc w:val="both"/>
              <w:rPr>
                <w:rFonts w:ascii="Times New Roman" w:hAnsi="Times New Roman" w:cs="Times New Roman"/>
                <w:sz w:val="22"/>
                <w:szCs w:val="22"/>
              </w:rPr>
            </w:pPr>
            <w:r w:rsidRPr="00673BB2">
              <w:rPr>
                <w:rFonts w:ascii="Times New Roman" w:hAnsi="Times New Roman" w:cs="Times New Roman"/>
                <w:sz w:val="22"/>
                <w:szCs w:val="22"/>
              </w:rPr>
              <w:t>34</w:t>
            </w:r>
          </w:p>
        </w:tc>
        <w:tc>
          <w:tcPr>
            <w:tcW w:w="1539" w:type="dxa"/>
            <w:vAlign w:val="center"/>
          </w:tcPr>
          <w:p w14:paraId="30DC2BF2" w14:textId="77777777" w:rsidR="00C72905" w:rsidRPr="00673BB2" w:rsidRDefault="00C72905" w:rsidP="00553593">
            <w:pPr>
              <w:jc w:val="both"/>
              <w:rPr>
                <w:rFonts w:ascii="Times New Roman" w:hAnsi="Times New Roman" w:cs="Times New Roman"/>
                <w:sz w:val="22"/>
                <w:szCs w:val="22"/>
              </w:rPr>
            </w:pPr>
            <w:r w:rsidRPr="00673BB2">
              <w:rPr>
                <w:rFonts w:ascii="Times New Roman" w:hAnsi="Times New Roman" w:cs="Times New Roman"/>
                <w:sz w:val="22"/>
                <w:szCs w:val="22"/>
              </w:rPr>
              <w:t>Spain</w:t>
            </w:r>
          </w:p>
        </w:tc>
        <w:tc>
          <w:tcPr>
            <w:tcW w:w="2437" w:type="dxa"/>
            <w:vAlign w:val="center"/>
          </w:tcPr>
          <w:p w14:paraId="098EAE85" w14:textId="77777777" w:rsidR="00C72905" w:rsidRPr="00673BB2" w:rsidRDefault="00C72905" w:rsidP="00553593">
            <w:pPr>
              <w:rPr>
                <w:rFonts w:ascii="Times New Roman" w:hAnsi="Times New Roman" w:cs="Times New Roman"/>
                <w:sz w:val="22"/>
                <w:szCs w:val="22"/>
              </w:rPr>
            </w:pPr>
            <w:r w:rsidRPr="00673BB2">
              <w:rPr>
                <w:rFonts w:ascii="Times New Roman" w:hAnsi="Times New Roman" w:cs="Times New Roman"/>
                <w:sz w:val="22"/>
                <w:szCs w:val="22"/>
              </w:rPr>
              <w:t xml:space="preserve">Music producer </w:t>
            </w:r>
          </w:p>
        </w:tc>
        <w:tc>
          <w:tcPr>
            <w:tcW w:w="2126" w:type="dxa"/>
            <w:vAlign w:val="center"/>
          </w:tcPr>
          <w:p w14:paraId="41C9E25B" w14:textId="77777777" w:rsidR="00C72905" w:rsidRPr="00673BB2" w:rsidRDefault="00C72905" w:rsidP="00553593">
            <w:pPr>
              <w:jc w:val="both"/>
              <w:rPr>
                <w:rFonts w:ascii="Times New Roman" w:hAnsi="Times New Roman" w:cs="Times New Roman"/>
                <w:sz w:val="22"/>
                <w:szCs w:val="22"/>
              </w:rPr>
            </w:pPr>
            <w:r w:rsidRPr="00673BB2">
              <w:rPr>
                <w:rFonts w:ascii="Times New Roman" w:hAnsi="Times New Roman" w:cs="Times New Roman"/>
                <w:sz w:val="22"/>
                <w:szCs w:val="22"/>
              </w:rPr>
              <w:t>18 years</w:t>
            </w:r>
          </w:p>
        </w:tc>
      </w:tr>
      <w:tr w:rsidR="00C72905" w:rsidRPr="00082EF3" w14:paraId="5833AF23" w14:textId="77777777" w:rsidTr="00553593">
        <w:tc>
          <w:tcPr>
            <w:tcW w:w="1539" w:type="dxa"/>
            <w:vAlign w:val="center"/>
          </w:tcPr>
          <w:p w14:paraId="35DD2CD8" w14:textId="77777777" w:rsidR="00C72905" w:rsidRPr="00673BB2" w:rsidRDefault="00C72905" w:rsidP="00553593">
            <w:pPr>
              <w:jc w:val="both"/>
              <w:rPr>
                <w:rFonts w:ascii="Times New Roman" w:hAnsi="Times New Roman" w:cs="Times New Roman"/>
                <w:sz w:val="22"/>
                <w:szCs w:val="22"/>
              </w:rPr>
            </w:pPr>
            <w:r w:rsidRPr="00673BB2">
              <w:rPr>
                <w:rFonts w:ascii="Times New Roman" w:hAnsi="Times New Roman" w:cs="Times New Roman"/>
                <w:sz w:val="22"/>
                <w:szCs w:val="22"/>
              </w:rPr>
              <w:t xml:space="preserve">Mary </w:t>
            </w:r>
          </w:p>
        </w:tc>
        <w:tc>
          <w:tcPr>
            <w:tcW w:w="1539" w:type="dxa"/>
            <w:vAlign w:val="center"/>
          </w:tcPr>
          <w:p w14:paraId="010E374F" w14:textId="77777777" w:rsidR="00C72905" w:rsidRPr="00673BB2" w:rsidRDefault="00C72905" w:rsidP="00553593">
            <w:pPr>
              <w:jc w:val="both"/>
              <w:rPr>
                <w:rFonts w:ascii="Times New Roman" w:hAnsi="Times New Roman" w:cs="Times New Roman"/>
                <w:sz w:val="22"/>
                <w:szCs w:val="22"/>
              </w:rPr>
            </w:pPr>
            <w:r w:rsidRPr="00673BB2">
              <w:rPr>
                <w:rFonts w:ascii="Times New Roman" w:hAnsi="Times New Roman" w:cs="Times New Roman"/>
                <w:sz w:val="22"/>
                <w:szCs w:val="22"/>
              </w:rPr>
              <w:t>35</w:t>
            </w:r>
          </w:p>
        </w:tc>
        <w:tc>
          <w:tcPr>
            <w:tcW w:w="1539" w:type="dxa"/>
            <w:vAlign w:val="center"/>
          </w:tcPr>
          <w:p w14:paraId="196C8733" w14:textId="77777777" w:rsidR="00C72905" w:rsidRPr="00673BB2" w:rsidRDefault="00C72905" w:rsidP="00553593">
            <w:pPr>
              <w:jc w:val="both"/>
              <w:rPr>
                <w:rFonts w:ascii="Times New Roman" w:hAnsi="Times New Roman" w:cs="Times New Roman"/>
                <w:sz w:val="22"/>
                <w:szCs w:val="22"/>
              </w:rPr>
            </w:pPr>
            <w:r w:rsidRPr="00673BB2">
              <w:rPr>
                <w:rFonts w:ascii="Times New Roman" w:hAnsi="Times New Roman" w:cs="Times New Roman"/>
                <w:sz w:val="22"/>
                <w:szCs w:val="22"/>
              </w:rPr>
              <w:t>United Kingdom</w:t>
            </w:r>
          </w:p>
        </w:tc>
        <w:tc>
          <w:tcPr>
            <w:tcW w:w="2437" w:type="dxa"/>
            <w:vAlign w:val="center"/>
          </w:tcPr>
          <w:p w14:paraId="738B7D87" w14:textId="77777777" w:rsidR="00C72905" w:rsidRPr="00673BB2" w:rsidRDefault="00C72905" w:rsidP="00553593">
            <w:pPr>
              <w:rPr>
                <w:rFonts w:ascii="Times New Roman" w:hAnsi="Times New Roman" w:cs="Times New Roman"/>
                <w:sz w:val="22"/>
                <w:szCs w:val="22"/>
              </w:rPr>
            </w:pPr>
            <w:r w:rsidRPr="00673BB2">
              <w:rPr>
                <w:rFonts w:ascii="Times New Roman" w:hAnsi="Times New Roman" w:cs="Times New Roman"/>
                <w:sz w:val="22"/>
                <w:szCs w:val="22"/>
              </w:rPr>
              <w:t xml:space="preserve">Music producer/ Festival and event organizer </w:t>
            </w:r>
          </w:p>
        </w:tc>
        <w:tc>
          <w:tcPr>
            <w:tcW w:w="2126" w:type="dxa"/>
            <w:vAlign w:val="center"/>
          </w:tcPr>
          <w:p w14:paraId="495B8CC1" w14:textId="77777777" w:rsidR="00C72905" w:rsidRPr="00673BB2" w:rsidRDefault="00C72905" w:rsidP="00553593">
            <w:pPr>
              <w:jc w:val="both"/>
              <w:rPr>
                <w:rFonts w:ascii="Times New Roman" w:hAnsi="Times New Roman" w:cs="Times New Roman"/>
                <w:sz w:val="22"/>
                <w:szCs w:val="22"/>
              </w:rPr>
            </w:pPr>
            <w:r w:rsidRPr="00673BB2">
              <w:rPr>
                <w:rFonts w:ascii="Times New Roman" w:hAnsi="Times New Roman" w:cs="Times New Roman"/>
                <w:sz w:val="22"/>
                <w:szCs w:val="22"/>
              </w:rPr>
              <w:t>22 years</w:t>
            </w:r>
          </w:p>
        </w:tc>
      </w:tr>
      <w:tr w:rsidR="00C72905" w:rsidRPr="00082EF3" w14:paraId="6E7C3441" w14:textId="77777777" w:rsidTr="00553593">
        <w:tc>
          <w:tcPr>
            <w:tcW w:w="1539" w:type="dxa"/>
            <w:vAlign w:val="center"/>
          </w:tcPr>
          <w:p w14:paraId="51D2C88D" w14:textId="77777777" w:rsidR="00C72905" w:rsidRPr="00673BB2" w:rsidRDefault="00C72905" w:rsidP="00553593">
            <w:pPr>
              <w:jc w:val="both"/>
              <w:rPr>
                <w:rFonts w:ascii="Times New Roman" w:hAnsi="Times New Roman" w:cs="Times New Roman"/>
                <w:sz w:val="22"/>
                <w:szCs w:val="22"/>
              </w:rPr>
            </w:pPr>
            <w:r w:rsidRPr="00673BB2">
              <w:rPr>
                <w:rFonts w:ascii="Times New Roman" w:hAnsi="Times New Roman" w:cs="Times New Roman"/>
                <w:sz w:val="22"/>
                <w:szCs w:val="22"/>
              </w:rPr>
              <w:t xml:space="preserve">Frank </w:t>
            </w:r>
          </w:p>
        </w:tc>
        <w:tc>
          <w:tcPr>
            <w:tcW w:w="1539" w:type="dxa"/>
            <w:vAlign w:val="center"/>
          </w:tcPr>
          <w:p w14:paraId="1E64A636" w14:textId="77777777" w:rsidR="00C72905" w:rsidRPr="00673BB2" w:rsidRDefault="00C72905" w:rsidP="00553593">
            <w:pPr>
              <w:jc w:val="both"/>
              <w:rPr>
                <w:rFonts w:ascii="Times New Roman" w:hAnsi="Times New Roman" w:cs="Times New Roman"/>
                <w:sz w:val="22"/>
                <w:szCs w:val="22"/>
              </w:rPr>
            </w:pPr>
            <w:r w:rsidRPr="00673BB2">
              <w:rPr>
                <w:rFonts w:ascii="Times New Roman" w:hAnsi="Times New Roman" w:cs="Times New Roman"/>
                <w:sz w:val="22"/>
                <w:szCs w:val="22"/>
              </w:rPr>
              <w:t>53</w:t>
            </w:r>
          </w:p>
        </w:tc>
        <w:tc>
          <w:tcPr>
            <w:tcW w:w="1539" w:type="dxa"/>
            <w:vAlign w:val="center"/>
          </w:tcPr>
          <w:p w14:paraId="1649290E" w14:textId="77777777" w:rsidR="00C72905" w:rsidRPr="00673BB2" w:rsidRDefault="00C72905" w:rsidP="00553593">
            <w:pPr>
              <w:jc w:val="both"/>
              <w:rPr>
                <w:rFonts w:ascii="Times New Roman" w:hAnsi="Times New Roman" w:cs="Times New Roman"/>
                <w:sz w:val="22"/>
                <w:szCs w:val="22"/>
              </w:rPr>
            </w:pPr>
            <w:r w:rsidRPr="00673BB2">
              <w:rPr>
                <w:rFonts w:ascii="Times New Roman" w:hAnsi="Times New Roman" w:cs="Times New Roman"/>
                <w:sz w:val="22"/>
                <w:szCs w:val="22"/>
              </w:rPr>
              <w:t>Italy</w:t>
            </w:r>
          </w:p>
        </w:tc>
        <w:tc>
          <w:tcPr>
            <w:tcW w:w="2437" w:type="dxa"/>
            <w:vAlign w:val="center"/>
          </w:tcPr>
          <w:p w14:paraId="0FB8C3D9" w14:textId="77777777" w:rsidR="00C72905" w:rsidRPr="00673BB2" w:rsidRDefault="00C72905" w:rsidP="00553593">
            <w:pPr>
              <w:rPr>
                <w:rFonts w:ascii="Times New Roman" w:hAnsi="Times New Roman" w:cs="Times New Roman"/>
                <w:sz w:val="22"/>
                <w:szCs w:val="22"/>
              </w:rPr>
            </w:pPr>
            <w:r w:rsidRPr="00673BB2">
              <w:rPr>
                <w:rFonts w:ascii="Times New Roman" w:hAnsi="Times New Roman" w:cs="Times New Roman"/>
                <w:sz w:val="22"/>
                <w:szCs w:val="22"/>
              </w:rPr>
              <w:t>Music promoter and publisher</w:t>
            </w:r>
          </w:p>
        </w:tc>
        <w:tc>
          <w:tcPr>
            <w:tcW w:w="2126" w:type="dxa"/>
            <w:vAlign w:val="center"/>
          </w:tcPr>
          <w:p w14:paraId="3E3E136E" w14:textId="77777777" w:rsidR="00C72905" w:rsidRPr="00673BB2" w:rsidRDefault="00C72905" w:rsidP="00553593">
            <w:pPr>
              <w:jc w:val="both"/>
              <w:rPr>
                <w:rFonts w:ascii="Times New Roman" w:hAnsi="Times New Roman" w:cs="Times New Roman"/>
                <w:sz w:val="22"/>
                <w:szCs w:val="22"/>
              </w:rPr>
            </w:pPr>
            <w:r w:rsidRPr="00673BB2">
              <w:rPr>
                <w:rFonts w:ascii="Times New Roman" w:hAnsi="Times New Roman" w:cs="Times New Roman"/>
                <w:sz w:val="22"/>
                <w:szCs w:val="22"/>
              </w:rPr>
              <w:t>30 years</w:t>
            </w:r>
          </w:p>
        </w:tc>
      </w:tr>
      <w:tr w:rsidR="00C72905" w:rsidRPr="00082EF3" w14:paraId="0A9EF6A9" w14:textId="77777777" w:rsidTr="00553593">
        <w:tc>
          <w:tcPr>
            <w:tcW w:w="1539" w:type="dxa"/>
            <w:vAlign w:val="center"/>
          </w:tcPr>
          <w:p w14:paraId="2DEDA4E4" w14:textId="77777777" w:rsidR="00C72905" w:rsidRPr="00673BB2" w:rsidRDefault="00C72905" w:rsidP="00553593">
            <w:pPr>
              <w:jc w:val="both"/>
              <w:rPr>
                <w:rFonts w:ascii="Times New Roman" w:hAnsi="Times New Roman" w:cs="Times New Roman"/>
                <w:sz w:val="22"/>
                <w:szCs w:val="22"/>
              </w:rPr>
            </w:pPr>
            <w:r w:rsidRPr="00673BB2">
              <w:rPr>
                <w:rFonts w:ascii="Times New Roman" w:hAnsi="Times New Roman" w:cs="Times New Roman"/>
                <w:sz w:val="22"/>
                <w:szCs w:val="22"/>
              </w:rPr>
              <w:t xml:space="preserve">Kate </w:t>
            </w:r>
          </w:p>
        </w:tc>
        <w:tc>
          <w:tcPr>
            <w:tcW w:w="1539" w:type="dxa"/>
            <w:vAlign w:val="center"/>
          </w:tcPr>
          <w:p w14:paraId="10DB7B4C" w14:textId="77777777" w:rsidR="00C72905" w:rsidRPr="00673BB2" w:rsidRDefault="00C72905" w:rsidP="00553593">
            <w:pPr>
              <w:jc w:val="both"/>
              <w:rPr>
                <w:rFonts w:ascii="Times New Roman" w:hAnsi="Times New Roman" w:cs="Times New Roman"/>
                <w:sz w:val="22"/>
                <w:szCs w:val="22"/>
              </w:rPr>
            </w:pPr>
            <w:r w:rsidRPr="00673BB2">
              <w:rPr>
                <w:rFonts w:ascii="Times New Roman" w:hAnsi="Times New Roman" w:cs="Times New Roman"/>
                <w:sz w:val="22"/>
                <w:szCs w:val="22"/>
              </w:rPr>
              <w:t>53</w:t>
            </w:r>
          </w:p>
        </w:tc>
        <w:tc>
          <w:tcPr>
            <w:tcW w:w="1539" w:type="dxa"/>
            <w:vAlign w:val="center"/>
          </w:tcPr>
          <w:p w14:paraId="4F15DC7D" w14:textId="77777777" w:rsidR="00C72905" w:rsidRPr="00673BB2" w:rsidRDefault="00C72905" w:rsidP="00553593">
            <w:pPr>
              <w:jc w:val="both"/>
              <w:rPr>
                <w:rFonts w:ascii="Times New Roman" w:hAnsi="Times New Roman" w:cs="Times New Roman"/>
                <w:sz w:val="22"/>
                <w:szCs w:val="22"/>
              </w:rPr>
            </w:pPr>
            <w:r w:rsidRPr="00673BB2">
              <w:rPr>
                <w:rFonts w:ascii="Times New Roman" w:hAnsi="Times New Roman" w:cs="Times New Roman"/>
                <w:sz w:val="22"/>
                <w:szCs w:val="22"/>
              </w:rPr>
              <w:t>United Kingdom</w:t>
            </w:r>
          </w:p>
        </w:tc>
        <w:tc>
          <w:tcPr>
            <w:tcW w:w="2437" w:type="dxa"/>
            <w:vAlign w:val="center"/>
          </w:tcPr>
          <w:p w14:paraId="14B88500" w14:textId="77777777" w:rsidR="00C72905" w:rsidRPr="00673BB2" w:rsidRDefault="00C72905" w:rsidP="00553593">
            <w:pPr>
              <w:rPr>
                <w:rFonts w:ascii="Times New Roman" w:hAnsi="Times New Roman" w:cs="Times New Roman"/>
                <w:sz w:val="22"/>
                <w:szCs w:val="22"/>
              </w:rPr>
            </w:pPr>
            <w:r>
              <w:rPr>
                <w:rFonts w:ascii="Times New Roman" w:hAnsi="Times New Roman" w:cs="Times New Roman"/>
                <w:sz w:val="22"/>
                <w:szCs w:val="22"/>
              </w:rPr>
              <w:t>S</w:t>
            </w:r>
            <w:r w:rsidRPr="00673BB2">
              <w:rPr>
                <w:rFonts w:ascii="Times New Roman" w:hAnsi="Times New Roman" w:cs="Times New Roman"/>
                <w:sz w:val="22"/>
                <w:szCs w:val="22"/>
              </w:rPr>
              <w:t>inger/songwriter</w:t>
            </w:r>
            <w:r>
              <w:rPr>
                <w:rFonts w:ascii="Times New Roman" w:hAnsi="Times New Roman" w:cs="Times New Roman"/>
                <w:sz w:val="22"/>
                <w:szCs w:val="22"/>
              </w:rPr>
              <w:t>/music producer</w:t>
            </w:r>
          </w:p>
        </w:tc>
        <w:tc>
          <w:tcPr>
            <w:tcW w:w="2126" w:type="dxa"/>
            <w:vAlign w:val="center"/>
          </w:tcPr>
          <w:p w14:paraId="05D2FF76" w14:textId="77777777" w:rsidR="00C72905" w:rsidRPr="00673BB2" w:rsidRDefault="00C72905" w:rsidP="00553593">
            <w:pPr>
              <w:jc w:val="both"/>
              <w:rPr>
                <w:rFonts w:ascii="Times New Roman" w:hAnsi="Times New Roman" w:cs="Times New Roman"/>
                <w:sz w:val="22"/>
                <w:szCs w:val="22"/>
              </w:rPr>
            </w:pPr>
            <w:r w:rsidRPr="00673BB2">
              <w:rPr>
                <w:rFonts w:ascii="Times New Roman" w:hAnsi="Times New Roman" w:cs="Times New Roman"/>
                <w:sz w:val="22"/>
                <w:szCs w:val="22"/>
              </w:rPr>
              <w:t>10 years</w:t>
            </w:r>
          </w:p>
        </w:tc>
      </w:tr>
      <w:tr w:rsidR="00C72905" w:rsidRPr="00082EF3" w14:paraId="1486EF92" w14:textId="77777777" w:rsidTr="00553593">
        <w:tc>
          <w:tcPr>
            <w:tcW w:w="1539" w:type="dxa"/>
            <w:vAlign w:val="center"/>
          </w:tcPr>
          <w:p w14:paraId="0F696BFE" w14:textId="77777777" w:rsidR="00C72905" w:rsidRPr="00673BB2" w:rsidRDefault="00C72905" w:rsidP="00553593">
            <w:pPr>
              <w:jc w:val="both"/>
              <w:rPr>
                <w:rFonts w:ascii="Times New Roman" w:hAnsi="Times New Roman" w:cs="Times New Roman"/>
                <w:sz w:val="22"/>
                <w:szCs w:val="22"/>
              </w:rPr>
            </w:pPr>
            <w:r w:rsidRPr="00673BB2">
              <w:rPr>
                <w:rFonts w:ascii="Times New Roman" w:hAnsi="Times New Roman" w:cs="Times New Roman"/>
                <w:sz w:val="22"/>
                <w:szCs w:val="22"/>
              </w:rPr>
              <w:t xml:space="preserve">Jennifer </w:t>
            </w:r>
          </w:p>
        </w:tc>
        <w:tc>
          <w:tcPr>
            <w:tcW w:w="1539" w:type="dxa"/>
            <w:vAlign w:val="center"/>
          </w:tcPr>
          <w:p w14:paraId="5A60A465" w14:textId="77777777" w:rsidR="00C72905" w:rsidRPr="00673BB2" w:rsidRDefault="00C72905" w:rsidP="00553593">
            <w:pPr>
              <w:jc w:val="both"/>
              <w:rPr>
                <w:rFonts w:ascii="Times New Roman" w:hAnsi="Times New Roman" w:cs="Times New Roman"/>
                <w:sz w:val="22"/>
                <w:szCs w:val="22"/>
              </w:rPr>
            </w:pPr>
            <w:r w:rsidRPr="00673BB2">
              <w:rPr>
                <w:rFonts w:ascii="Times New Roman" w:hAnsi="Times New Roman" w:cs="Times New Roman"/>
                <w:sz w:val="22"/>
                <w:szCs w:val="22"/>
              </w:rPr>
              <w:t>44</w:t>
            </w:r>
          </w:p>
        </w:tc>
        <w:tc>
          <w:tcPr>
            <w:tcW w:w="1539" w:type="dxa"/>
            <w:vAlign w:val="center"/>
          </w:tcPr>
          <w:p w14:paraId="488FAE94" w14:textId="77777777" w:rsidR="00C72905" w:rsidRPr="00673BB2" w:rsidRDefault="00C72905" w:rsidP="00553593">
            <w:pPr>
              <w:jc w:val="both"/>
              <w:rPr>
                <w:rFonts w:ascii="Times New Roman" w:hAnsi="Times New Roman" w:cs="Times New Roman"/>
                <w:sz w:val="22"/>
                <w:szCs w:val="22"/>
              </w:rPr>
            </w:pPr>
            <w:r w:rsidRPr="00673BB2">
              <w:rPr>
                <w:rFonts w:ascii="Times New Roman" w:hAnsi="Times New Roman" w:cs="Times New Roman"/>
                <w:sz w:val="22"/>
                <w:szCs w:val="22"/>
              </w:rPr>
              <w:t>United Kingdom</w:t>
            </w:r>
          </w:p>
        </w:tc>
        <w:tc>
          <w:tcPr>
            <w:tcW w:w="2437" w:type="dxa"/>
            <w:vAlign w:val="center"/>
          </w:tcPr>
          <w:p w14:paraId="4B292F38" w14:textId="77777777" w:rsidR="00C72905" w:rsidRPr="00673BB2" w:rsidRDefault="00C72905" w:rsidP="00553593">
            <w:pPr>
              <w:rPr>
                <w:rFonts w:ascii="Times New Roman" w:hAnsi="Times New Roman" w:cs="Times New Roman"/>
                <w:sz w:val="22"/>
                <w:szCs w:val="22"/>
              </w:rPr>
            </w:pPr>
            <w:r w:rsidRPr="00673BB2">
              <w:rPr>
                <w:rFonts w:ascii="Times New Roman" w:hAnsi="Times New Roman" w:cs="Times New Roman"/>
                <w:sz w:val="22"/>
                <w:szCs w:val="22"/>
              </w:rPr>
              <w:t xml:space="preserve">PR and independent article contributor in independent press </w:t>
            </w:r>
          </w:p>
        </w:tc>
        <w:tc>
          <w:tcPr>
            <w:tcW w:w="2126" w:type="dxa"/>
            <w:vAlign w:val="center"/>
          </w:tcPr>
          <w:p w14:paraId="06054DD1" w14:textId="77777777" w:rsidR="00C72905" w:rsidRPr="00673BB2" w:rsidRDefault="00C72905" w:rsidP="00553593">
            <w:pPr>
              <w:jc w:val="both"/>
              <w:rPr>
                <w:rFonts w:ascii="Times New Roman" w:hAnsi="Times New Roman" w:cs="Times New Roman"/>
                <w:sz w:val="22"/>
                <w:szCs w:val="22"/>
              </w:rPr>
            </w:pPr>
            <w:r w:rsidRPr="00673BB2">
              <w:rPr>
                <w:rFonts w:ascii="Times New Roman" w:hAnsi="Times New Roman" w:cs="Times New Roman"/>
                <w:sz w:val="22"/>
                <w:szCs w:val="22"/>
              </w:rPr>
              <w:t>7 years</w:t>
            </w:r>
          </w:p>
        </w:tc>
      </w:tr>
      <w:tr w:rsidR="00C72905" w:rsidRPr="00082EF3" w14:paraId="692BF1B8" w14:textId="77777777" w:rsidTr="00553593">
        <w:tc>
          <w:tcPr>
            <w:tcW w:w="1539" w:type="dxa"/>
            <w:vAlign w:val="center"/>
          </w:tcPr>
          <w:p w14:paraId="17A160B3" w14:textId="77777777" w:rsidR="00C72905" w:rsidRPr="004E39A8" w:rsidRDefault="00C72905" w:rsidP="00553593">
            <w:pPr>
              <w:jc w:val="both"/>
              <w:rPr>
                <w:rFonts w:ascii="Times New Roman" w:hAnsi="Times New Roman" w:cs="Times New Roman"/>
                <w:sz w:val="22"/>
                <w:szCs w:val="22"/>
              </w:rPr>
            </w:pPr>
            <w:r w:rsidRPr="004E39A8">
              <w:rPr>
                <w:rFonts w:ascii="Times New Roman" w:hAnsi="Times New Roman" w:cs="Times New Roman"/>
                <w:sz w:val="22"/>
                <w:szCs w:val="22"/>
              </w:rPr>
              <w:t xml:space="preserve">Anthony </w:t>
            </w:r>
          </w:p>
        </w:tc>
        <w:tc>
          <w:tcPr>
            <w:tcW w:w="1539" w:type="dxa"/>
            <w:vAlign w:val="center"/>
          </w:tcPr>
          <w:p w14:paraId="25077065" w14:textId="77777777" w:rsidR="00C72905" w:rsidRPr="004E39A8" w:rsidRDefault="00C72905" w:rsidP="00553593">
            <w:pPr>
              <w:jc w:val="both"/>
              <w:rPr>
                <w:rFonts w:ascii="Times New Roman" w:hAnsi="Times New Roman" w:cs="Times New Roman"/>
                <w:sz w:val="22"/>
                <w:szCs w:val="22"/>
              </w:rPr>
            </w:pPr>
            <w:r w:rsidRPr="004E39A8">
              <w:rPr>
                <w:rFonts w:ascii="Times New Roman" w:hAnsi="Times New Roman" w:cs="Times New Roman"/>
                <w:sz w:val="22"/>
                <w:szCs w:val="22"/>
              </w:rPr>
              <w:t>38</w:t>
            </w:r>
          </w:p>
        </w:tc>
        <w:tc>
          <w:tcPr>
            <w:tcW w:w="1539" w:type="dxa"/>
            <w:vAlign w:val="center"/>
          </w:tcPr>
          <w:p w14:paraId="296FA377" w14:textId="77777777" w:rsidR="00C72905" w:rsidRPr="004E39A8" w:rsidRDefault="00C72905" w:rsidP="00553593">
            <w:pPr>
              <w:jc w:val="both"/>
              <w:rPr>
                <w:rFonts w:ascii="Times New Roman" w:hAnsi="Times New Roman" w:cs="Times New Roman"/>
                <w:sz w:val="22"/>
                <w:szCs w:val="22"/>
              </w:rPr>
            </w:pPr>
            <w:r w:rsidRPr="004E39A8">
              <w:rPr>
                <w:rFonts w:ascii="Times New Roman" w:hAnsi="Times New Roman" w:cs="Times New Roman"/>
                <w:sz w:val="22"/>
                <w:szCs w:val="22"/>
              </w:rPr>
              <w:t>Spain</w:t>
            </w:r>
          </w:p>
        </w:tc>
        <w:tc>
          <w:tcPr>
            <w:tcW w:w="2437" w:type="dxa"/>
            <w:vAlign w:val="center"/>
          </w:tcPr>
          <w:p w14:paraId="3ADEDEBA" w14:textId="77777777" w:rsidR="00C72905" w:rsidRPr="004E39A8" w:rsidRDefault="00C72905" w:rsidP="00553593">
            <w:pPr>
              <w:rPr>
                <w:rFonts w:ascii="Times New Roman" w:hAnsi="Times New Roman" w:cs="Times New Roman"/>
                <w:sz w:val="22"/>
                <w:szCs w:val="22"/>
              </w:rPr>
            </w:pPr>
            <w:r w:rsidRPr="004E39A8">
              <w:rPr>
                <w:rFonts w:ascii="Times New Roman" w:hAnsi="Times New Roman" w:cs="Times New Roman"/>
                <w:sz w:val="22"/>
                <w:szCs w:val="22"/>
              </w:rPr>
              <w:t xml:space="preserve">Founder of record label and digital agency/ Communication and marketing </w:t>
            </w:r>
            <w:r w:rsidRPr="00C51079">
              <w:rPr>
                <w:rFonts w:ascii="Times New Roman" w:hAnsi="Times New Roman" w:cs="Times New Roman"/>
                <w:sz w:val="22"/>
                <w:szCs w:val="22"/>
              </w:rPr>
              <w:t>for festivals and other cultural events</w:t>
            </w:r>
          </w:p>
        </w:tc>
        <w:tc>
          <w:tcPr>
            <w:tcW w:w="2126" w:type="dxa"/>
            <w:vAlign w:val="center"/>
          </w:tcPr>
          <w:p w14:paraId="13135EE3" w14:textId="77777777" w:rsidR="00C72905" w:rsidRPr="004E39A8" w:rsidRDefault="00C72905" w:rsidP="00553593">
            <w:pPr>
              <w:jc w:val="both"/>
              <w:rPr>
                <w:rFonts w:ascii="Times New Roman" w:hAnsi="Times New Roman" w:cs="Times New Roman"/>
                <w:sz w:val="22"/>
                <w:szCs w:val="22"/>
              </w:rPr>
            </w:pPr>
            <w:r w:rsidRPr="004E39A8">
              <w:rPr>
                <w:rFonts w:ascii="Times New Roman" w:hAnsi="Times New Roman" w:cs="Times New Roman"/>
                <w:sz w:val="22"/>
                <w:szCs w:val="22"/>
              </w:rPr>
              <w:t>14 years</w:t>
            </w:r>
          </w:p>
        </w:tc>
      </w:tr>
      <w:tr w:rsidR="00C72905" w:rsidRPr="00082EF3" w14:paraId="5D0AAD8E" w14:textId="77777777" w:rsidTr="00553593">
        <w:tc>
          <w:tcPr>
            <w:tcW w:w="1539" w:type="dxa"/>
            <w:vAlign w:val="center"/>
          </w:tcPr>
          <w:p w14:paraId="55E51614" w14:textId="77777777" w:rsidR="00C72905" w:rsidRPr="004E39A8" w:rsidRDefault="00C72905" w:rsidP="00553593">
            <w:pPr>
              <w:jc w:val="both"/>
              <w:rPr>
                <w:rFonts w:ascii="Times New Roman" w:hAnsi="Times New Roman" w:cs="Times New Roman"/>
                <w:sz w:val="22"/>
                <w:szCs w:val="22"/>
              </w:rPr>
            </w:pPr>
            <w:r w:rsidRPr="004E39A8">
              <w:rPr>
                <w:rFonts w:ascii="Times New Roman" w:hAnsi="Times New Roman" w:cs="Times New Roman"/>
                <w:sz w:val="22"/>
                <w:szCs w:val="22"/>
              </w:rPr>
              <w:t>Tom</w:t>
            </w:r>
          </w:p>
        </w:tc>
        <w:tc>
          <w:tcPr>
            <w:tcW w:w="1539" w:type="dxa"/>
            <w:vAlign w:val="center"/>
          </w:tcPr>
          <w:p w14:paraId="508CEF3B" w14:textId="77777777" w:rsidR="00C72905" w:rsidRPr="004E39A8" w:rsidRDefault="00C72905" w:rsidP="00553593">
            <w:pPr>
              <w:jc w:val="both"/>
              <w:rPr>
                <w:rFonts w:ascii="Times New Roman" w:hAnsi="Times New Roman" w:cs="Times New Roman"/>
                <w:sz w:val="22"/>
                <w:szCs w:val="22"/>
              </w:rPr>
            </w:pPr>
            <w:r w:rsidRPr="004E39A8">
              <w:rPr>
                <w:rFonts w:ascii="Times New Roman" w:hAnsi="Times New Roman" w:cs="Times New Roman"/>
                <w:sz w:val="22"/>
                <w:szCs w:val="22"/>
              </w:rPr>
              <w:t>28</w:t>
            </w:r>
          </w:p>
        </w:tc>
        <w:tc>
          <w:tcPr>
            <w:tcW w:w="1539" w:type="dxa"/>
            <w:vAlign w:val="center"/>
          </w:tcPr>
          <w:p w14:paraId="49C28ED6" w14:textId="77777777" w:rsidR="00C72905" w:rsidRPr="004E39A8" w:rsidRDefault="00C72905" w:rsidP="00553593">
            <w:pPr>
              <w:jc w:val="both"/>
              <w:rPr>
                <w:rFonts w:ascii="Times New Roman" w:hAnsi="Times New Roman" w:cs="Times New Roman"/>
                <w:sz w:val="22"/>
                <w:szCs w:val="22"/>
              </w:rPr>
            </w:pPr>
            <w:r w:rsidRPr="004E39A8">
              <w:rPr>
                <w:rFonts w:ascii="Times New Roman" w:hAnsi="Times New Roman" w:cs="Times New Roman"/>
                <w:sz w:val="22"/>
                <w:szCs w:val="22"/>
              </w:rPr>
              <w:t>Poland</w:t>
            </w:r>
          </w:p>
        </w:tc>
        <w:tc>
          <w:tcPr>
            <w:tcW w:w="2437" w:type="dxa"/>
            <w:vAlign w:val="center"/>
          </w:tcPr>
          <w:p w14:paraId="47EE90DE" w14:textId="77777777" w:rsidR="00C72905" w:rsidRPr="004E39A8" w:rsidRDefault="00C72905" w:rsidP="00553593">
            <w:pPr>
              <w:rPr>
                <w:rFonts w:ascii="Times New Roman" w:hAnsi="Times New Roman" w:cs="Times New Roman"/>
                <w:sz w:val="22"/>
                <w:szCs w:val="22"/>
              </w:rPr>
            </w:pPr>
            <w:r w:rsidRPr="004E39A8">
              <w:rPr>
                <w:rFonts w:ascii="Times New Roman" w:hAnsi="Times New Roman" w:cs="Times New Roman"/>
                <w:sz w:val="22"/>
                <w:szCs w:val="22"/>
              </w:rPr>
              <w:t>Social media entrepreneur</w:t>
            </w:r>
          </w:p>
        </w:tc>
        <w:tc>
          <w:tcPr>
            <w:tcW w:w="2126" w:type="dxa"/>
            <w:vAlign w:val="center"/>
          </w:tcPr>
          <w:p w14:paraId="2638686C" w14:textId="77777777" w:rsidR="00C72905" w:rsidRPr="004E39A8" w:rsidRDefault="00C72905" w:rsidP="00553593">
            <w:pPr>
              <w:jc w:val="both"/>
              <w:rPr>
                <w:rFonts w:ascii="Times New Roman" w:hAnsi="Times New Roman" w:cs="Times New Roman"/>
                <w:sz w:val="22"/>
                <w:szCs w:val="22"/>
              </w:rPr>
            </w:pPr>
            <w:r w:rsidRPr="004E39A8">
              <w:rPr>
                <w:rFonts w:ascii="Times New Roman" w:hAnsi="Times New Roman" w:cs="Times New Roman"/>
                <w:sz w:val="22"/>
                <w:szCs w:val="22"/>
              </w:rPr>
              <w:t>8 years</w:t>
            </w:r>
          </w:p>
        </w:tc>
      </w:tr>
      <w:tr w:rsidR="00C72905" w:rsidRPr="00082EF3" w14:paraId="6D806A17" w14:textId="77777777" w:rsidTr="00553593">
        <w:tc>
          <w:tcPr>
            <w:tcW w:w="1539" w:type="dxa"/>
            <w:vAlign w:val="center"/>
          </w:tcPr>
          <w:p w14:paraId="7DB114DF" w14:textId="77777777" w:rsidR="00C72905" w:rsidRPr="004E39A8" w:rsidRDefault="00C72905" w:rsidP="00553593">
            <w:pPr>
              <w:jc w:val="both"/>
              <w:rPr>
                <w:rFonts w:ascii="Times New Roman" w:hAnsi="Times New Roman" w:cs="Times New Roman"/>
                <w:sz w:val="22"/>
                <w:szCs w:val="22"/>
              </w:rPr>
            </w:pPr>
            <w:r w:rsidRPr="004E39A8">
              <w:rPr>
                <w:rFonts w:ascii="Times New Roman" w:hAnsi="Times New Roman" w:cs="Times New Roman"/>
                <w:sz w:val="22"/>
                <w:szCs w:val="22"/>
              </w:rPr>
              <w:t>Jason</w:t>
            </w:r>
          </w:p>
        </w:tc>
        <w:tc>
          <w:tcPr>
            <w:tcW w:w="1539" w:type="dxa"/>
            <w:vAlign w:val="center"/>
          </w:tcPr>
          <w:p w14:paraId="0D7AAB9F" w14:textId="77777777" w:rsidR="00C72905" w:rsidRPr="004E39A8" w:rsidRDefault="00C72905" w:rsidP="00553593">
            <w:pPr>
              <w:jc w:val="both"/>
              <w:rPr>
                <w:rFonts w:ascii="Times New Roman" w:hAnsi="Times New Roman" w:cs="Times New Roman"/>
                <w:sz w:val="22"/>
                <w:szCs w:val="22"/>
              </w:rPr>
            </w:pPr>
            <w:r w:rsidRPr="004E39A8">
              <w:rPr>
                <w:rFonts w:ascii="Times New Roman" w:hAnsi="Times New Roman" w:cs="Times New Roman"/>
                <w:sz w:val="22"/>
                <w:szCs w:val="22"/>
              </w:rPr>
              <w:t>31</w:t>
            </w:r>
          </w:p>
        </w:tc>
        <w:tc>
          <w:tcPr>
            <w:tcW w:w="1539" w:type="dxa"/>
            <w:vAlign w:val="center"/>
          </w:tcPr>
          <w:p w14:paraId="3616A8F0" w14:textId="77777777" w:rsidR="00C72905" w:rsidRPr="004E39A8" w:rsidRDefault="00C72905" w:rsidP="00553593">
            <w:pPr>
              <w:jc w:val="both"/>
              <w:rPr>
                <w:rFonts w:ascii="Times New Roman" w:hAnsi="Times New Roman" w:cs="Times New Roman"/>
                <w:sz w:val="22"/>
                <w:szCs w:val="22"/>
              </w:rPr>
            </w:pPr>
            <w:r w:rsidRPr="004E39A8">
              <w:rPr>
                <w:rFonts w:ascii="Times New Roman" w:hAnsi="Times New Roman" w:cs="Times New Roman"/>
                <w:sz w:val="22"/>
                <w:szCs w:val="22"/>
              </w:rPr>
              <w:t>Brazil</w:t>
            </w:r>
          </w:p>
        </w:tc>
        <w:tc>
          <w:tcPr>
            <w:tcW w:w="2437" w:type="dxa"/>
            <w:vAlign w:val="center"/>
          </w:tcPr>
          <w:p w14:paraId="1E5BBF2E" w14:textId="77777777" w:rsidR="00C72905" w:rsidRPr="004E39A8" w:rsidDel="00EC409C" w:rsidRDefault="00C72905" w:rsidP="00553593">
            <w:pPr>
              <w:rPr>
                <w:rFonts w:ascii="Times New Roman" w:hAnsi="Times New Roman" w:cs="Times New Roman"/>
                <w:sz w:val="22"/>
                <w:szCs w:val="22"/>
              </w:rPr>
            </w:pPr>
            <w:r w:rsidRPr="004E39A8">
              <w:rPr>
                <w:rFonts w:ascii="Times New Roman" w:hAnsi="Times New Roman" w:cs="Times New Roman"/>
                <w:sz w:val="22"/>
                <w:szCs w:val="22"/>
              </w:rPr>
              <w:t>Social media entrepreneur</w:t>
            </w:r>
          </w:p>
        </w:tc>
        <w:tc>
          <w:tcPr>
            <w:tcW w:w="2126" w:type="dxa"/>
            <w:vAlign w:val="center"/>
          </w:tcPr>
          <w:p w14:paraId="40C1FFD5" w14:textId="77777777" w:rsidR="00C72905" w:rsidRPr="004E39A8" w:rsidRDefault="00C72905" w:rsidP="00553593">
            <w:pPr>
              <w:jc w:val="both"/>
              <w:rPr>
                <w:rFonts w:ascii="Times New Roman" w:hAnsi="Times New Roman" w:cs="Times New Roman"/>
                <w:sz w:val="22"/>
                <w:szCs w:val="22"/>
              </w:rPr>
            </w:pPr>
            <w:r w:rsidRPr="004E39A8">
              <w:rPr>
                <w:rFonts w:ascii="Times New Roman" w:hAnsi="Times New Roman" w:cs="Times New Roman"/>
                <w:sz w:val="22"/>
                <w:szCs w:val="22"/>
              </w:rPr>
              <w:t>10 years</w:t>
            </w:r>
          </w:p>
        </w:tc>
      </w:tr>
      <w:tr w:rsidR="00C72905" w:rsidRPr="00082EF3" w14:paraId="0616A127" w14:textId="77777777" w:rsidTr="00553593">
        <w:tc>
          <w:tcPr>
            <w:tcW w:w="1539" w:type="dxa"/>
            <w:tcBorders>
              <w:bottom w:val="single" w:sz="4" w:space="0" w:color="auto"/>
            </w:tcBorders>
            <w:vAlign w:val="center"/>
          </w:tcPr>
          <w:p w14:paraId="7272DAC8" w14:textId="77777777" w:rsidR="00C72905" w:rsidRPr="004E39A8" w:rsidDel="00EB259D" w:rsidRDefault="00C72905" w:rsidP="00553593">
            <w:pPr>
              <w:jc w:val="both"/>
              <w:rPr>
                <w:rFonts w:ascii="Times New Roman" w:hAnsi="Times New Roman" w:cs="Times New Roman"/>
                <w:sz w:val="22"/>
                <w:szCs w:val="22"/>
              </w:rPr>
            </w:pPr>
            <w:r w:rsidRPr="004E39A8">
              <w:rPr>
                <w:rFonts w:ascii="Times New Roman" w:hAnsi="Times New Roman" w:cs="Times New Roman"/>
                <w:sz w:val="22"/>
                <w:szCs w:val="22"/>
              </w:rPr>
              <w:t>Dave</w:t>
            </w:r>
          </w:p>
        </w:tc>
        <w:tc>
          <w:tcPr>
            <w:tcW w:w="1539" w:type="dxa"/>
            <w:tcBorders>
              <w:bottom w:val="single" w:sz="4" w:space="0" w:color="auto"/>
            </w:tcBorders>
            <w:vAlign w:val="center"/>
          </w:tcPr>
          <w:p w14:paraId="3B40102F" w14:textId="77777777" w:rsidR="00C72905" w:rsidRPr="004E39A8" w:rsidRDefault="00C72905" w:rsidP="00553593">
            <w:pPr>
              <w:jc w:val="both"/>
              <w:rPr>
                <w:rFonts w:ascii="Times New Roman" w:hAnsi="Times New Roman" w:cs="Times New Roman"/>
                <w:sz w:val="22"/>
                <w:szCs w:val="22"/>
              </w:rPr>
            </w:pPr>
            <w:r w:rsidRPr="004E39A8">
              <w:rPr>
                <w:rFonts w:ascii="Times New Roman" w:hAnsi="Times New Roman" w:cs="Times New Roman"/>
                <w:sz w:val="22"/>
                <w:szCs w:val="22"/>
              </w:rPr>
              <w:t>50</w:t>
            </w:r>
          </w:p>
        </w:tc>
        <w:tc>
          <w:tcPr>
            <w:tcW w:w="1539" w:type="dxa"/>
            <w:tcBorders>
              <w:bottom w:val="single" w:sz="4" w:space="0" w:color="auto"/>
            </w:tcBorders>
            <w:vAlign w:val="center"/>
          </w:tcPr>
          <w:p w14:paraId="23B9B9B6" w14:textId="77777777" w:rsidR="00C72905" w:rsidRPr="004E39A8" w:rsidRDefault="00C72905" w:rsidP="00553593">
            <w:pPr>
              <w:jc w:val="both"/>
              <w:rPr>
                <w:rFonts w:ascii="Times New Roman" w:hAnsi="Times New Roman" w:cs="Times New Roman"/>
                <w:sz w:val="22"/>
                <w:szCs w:val="22"/>
              </w:rPr>
            </w:pPr>
            <w:r w:rsidRPr="004E39A8">
              <w:rPr>
                <w:rFonts w:ascii="Times New Roman" w:hAnsi="Times New Roman" w:cs="Times New Roman"/>
                <w:sz w:val="22"/>
                <w:szCs w:val="22"/>
              </w:rPr>
              <w:t>United Kingdom</w:t>
            </w:r>
          </w:p>
        </w:tc>
        <w:tc>
          <w:tcPr>
            <w:tcW w:w="2437" w:type="dxa"/>
            <w:tcBorders>
              <w:bottom w:val="single" w:sz="4" w:space="0" w:color="auto"/>
            </w:tcBorders>
            <w:vAlign w:val="center"/>
          </w:tcPr>
          <w:p w14:paraId="27163E68" w14:textId="77777777" w:rsidR="00C72905" w:rsidRPr="004E39A8" w:rsidRDefault="00C72905" w:rsidP="00553593">
            <w:pPr>
              <w:rPr>
                <w:rFonts w:ascii="Times New Roman" w:hAnsi="Times New Roman" w:cs="Times New Roman"/>
                <w:sz w:val="22"/>
                <w:szCs w:val="22"/>
              </w:rPr>
            </w:pPr>
            <w:r w:rsidRPr="004E39A8">
              <w:rPr>
                <w:rFonts w:ascii="Times New Roman" w:hAnsi="Times New Roman" w:cs="Times New Roman"/>
                <w:sz w:val="22"/>
                <w:szCs w:val="22"/>
              </w:rPr>
              <w:t>Founder of tour management company</w:t>
            </w:r>
          </w:p>
        </w:tc>
        <w:tc>
          <w:tcPr>
            <w:tcW w:w="2126" w:type="dxa"/>
            <w:tcBorders>
              <w:bottom w:val="single" w:sz="4" w:space="0" w:color="auto"/>
            </w:tcBorders>
            <w:vAlign w:val="center"/>
          </w:tcPr>
          <w:p w14:paraId="1B64D39B" w14:textId="77777777" w:rsidR="00C72905" w:rsidRPr="004E39A8" w:rsidRDefault="00C72905" w:rsidP="00553593">
            <w:pPr>
              <w:jc w:val="both"/>
              <w:rPr>
                <w:rFonts w:ascii="Times New Roman" w:hAnsi="Times New Roman" w:cs="Times New Roman"/>
                <w:sz w:val="22"/>
                <w:szCs w:val="22"/>
              </w:rPr>
            </w:pPr>
            <w:r w:rsidRPr="004E39A8">
              <w:rPr>
                <w:rFonts w:ascii="Times New Roman" w:hAnsi="Times New Roman" w:cs="Times New Roman"/>
                <w:sz w:val="22"/>
                <w:szCs w:val="22"/>
              </w:rPr>
              <w:t>30 years</w:t>
            </w:r>
          </w:p>
        </w:tc>
      </w:tr>
    </w:tbl>
    <w:p w14:paraId="2D30FF5B" w14:textId="77777777" w:rsidR="00C72905" w:rsidRPr="004E39A8" w:rsidRDefault="00C72905" w:rsidP="00C72905">
      <w:pPr>
        <w:spacing w:line="480" w:lineRule="auto"/>
        <w:jc w:val="both"/>
        <w:rPr>
          <w:rFonts w:ascii="Times New Roman" w:hAnsi="Times New Roman" w:cs="Times New Roman"/>
        </w:rPr>
      </w:pPr>
    </w:p>
    <w:p w14:paraId="4BC103A6" w14:textId="77777777" w:rsidR="00C72905" w:rsidRDefault="00C72905" w:rsidP="00C72905"/>
    <w:p w14:paraId="6CE0F741" w14:textId="77777777" w:rsidR="00C72905" w:rsidRDefault="00C72905" w:rsidP="00C72905">
      <w:pPr>
        <w:spacing w:line="480" w:lineRule="auto"/>
        <w:jc w:val="both"/>
        <w:rPr>
          <w:rFonts w:ascii="Times New Roman" w:hAnsi="Times New Roman" w:cs="Times New Roman"/>
          <w:b/>
        </w:rPr>
      </w:pPr>
    </w:p>
    <w:p w14:paraId="0E5A97D6" w14:textId="755F8793" w:rsidR="00C72905" w:rsidRPr="00C72905" w:rsidRDefault="00C72905" w:rsidP="00C72905">
      <w:pPr>
        <w:spacing w:line="480" w:lineRule="auto"/>
        <w:jc w:val="both"/>
        <w:rPr>
          <w:rFonts w:ascii="Times New Roman" w:hAnsi="Times New Roman" w:cs="Times New Roman"/>
          <w:b/>
        </w:rPr>
      </w:pPr>
      <w:r>
        <w:rPr>
          <w:rFonts w:ascii="Times New Roman" w:hAnsi="Times New Roman" w:cs="Times New Roman"/>
          <w:b/>
        </w:rPr>
        <w:t xml:space="preserve">Table 2. </w:t>
      </w:r>
      <w:r>
        <w:rPr>
          <w:rFonts w:ascii="Times New Roman" w:hAnsi="Times New Roman" w:cs="Times New Roman"/>
        </w:rPr>
        <w:t>Informants’ entrepreneurial journey</w:t>
      </w:r>
    </w:p>
    <w:tbl>
      <w:tblPr>
        <w:tblStyle w:val="TableGrid"/>
        <w:tblW w:w="9464" w:type="dxa"/>
        <w:tblBorders>
          <w:left w:val="none" w:sz="0" w:space="0" w:color="auto"/>
          <w:right w:val="none" w:sz="0" w:space="0" w:color="auto"/>
        </w:tblBorders>
        <w:tblLook w:val="04A0" w:firstRow="1" w:lastRow="0" w:firstColumn="1" w:lastColumn="0" w:noHBand="0" w:noVBand="1"/>
      </w:tblPr>
      <w:tblGrid>
        <w:gridCol w:w="1533"/>
        <w:gridCol w:w="2403"/>
        <w:gridCol w:w="2835"/>
        <w:gridCol w:w="2693"/>
      </w:tblGrid>
      <w:tr w:rsidR="00C72905" w:rsidRPr="00082EF3" w14:paraId="08C43ECB" w14:textId="77777777" w:rsidTr="00553593">
        <w:trPr>
          <w:trHeight w:val="789"/>
        </w:trPr>
        <w:tc>
          <w:tcPr>
            <w:tcW w:w="1533" w:type="dxa"/>
            <w:tcBorders>
              <w:top w:val="single" w:sz="4" w:space="0" w:color="auto"/>
              <w:bottom w:val="single" w:sz="4" w:space="0" w:color="auto"/>
              <w:right w:val="nil"/>
            </w:tcBorders>
            <w:vAlign w:val="center"/>
          </w:tcPr>
          <w:p w14:paraId="447F9E0C" w14:textId="77777777" w:rsidR="00C72905" w:rsidRPr="00EE19F2" w:rsidRDefault="00C72905" w:rsidP="00553593">
            <w:pPr>
              <w:jc w:val="both"/>
              <w:rPr>
                <w:rFonts w:ascii="Times New Roman" w:hAnsi="Times New Roman" w:cs="Times New Roman"/>
                <w:b/>
                <w:sz w:val="22"/>
                <w:szCs w:val="22"/>
              </w:rPr>
            </w:pPr>
            <w:r w:rsidRPr="00EE19F2">
              <w:rPr>
                <w:rFonts w:ascii="Times New Roman" w:hAnsi="Times New Roman" w:cs="Times New Roman"/>
                <w:b/>
                <w:sz w:val="22"/>
                <w:szCs w:val="22"/>
              </w:rPr>
              <w:t>Pseudonyms</w:t>
            </w:r>
          </w:p>
        </w:tc>
        <w:tc>
          <w:tcPr>
            <w:tcW w:w="2403" w:type="dxa"/>
            <w:tcBorders>
              <w:top w:val="single" w:sz="4" w:space="0" w:color="auto"/>
              <w:left w:val="nil"/>
              <w:bottom w:val="single" w:sz="4" w:space="0" w:color="auto"/>
              <w:right w:val="nil"/>
            </w:tcBorders>
            <w:vAlign w:val="center"/>
          </w:tcPr>
          <w:p w14:paraId="6EDEF9C3" w14:textId="77777777" w:rsidR="00C72905" w:rsidRPr="00EE19F2" w:rsidRDefault="00C72905" w:rsidP="00553593">
            <w:pPr>
              <w:rPr>
                <w:rFonts w:ascii="Times New Roman" w:hAnsi="Times New Roman" w:cs="Times New Roman"/>
                <w:i/>
                <w:sz w:val="22"/>
                <w:szCs w:val="22"/>
              </w:rPr>
            </w:pPr>
            <w:r w:rsidRPr="00EE19F2">
              <w:rPr>
                <w:rFonts w:ascii="Times New Roman" w:hAnsi="Times New Roman" w:cs="Times New Roman"/>
                <w:i/>
                <w:sz w:val="22"/>
                <w:szCs w:val="22"/>
              </w:rPr>
              <w:t>Developing field-specific illusio</w:t>
            </w:r>
          </w:p>
        </w:tc>
        <w:tc>
          <w:tcPr>
            <w:tcW w:w="2835" w:type="dxa"/>
            <w:tcBorders>
              <w:top w:val="single" w:sz="4" w:space="0" w:color="auto"/>
              <w:left w:val="nil"/>
              <w:bottom w:val="single" w:sz="4" w:space="0" w:color="auto"/>
              <w:right w:val="nil"/>
            </w:tcBorders>
            <w:vAlign w:val="center"/>
          </w:tcPr>
          <w:p w14:paraId="7B20B203" w14:textId="77777777" w:rsidR="00C72905" w:rsidRPr="00EE19F2" w:rsidRDefault="00C72905" w:rsidP="00553593">
            <w:pPr>
              <w:rPr>
                <w:rFonts w:ascii="Times New Roman" w:eastAsiaTheme="majorEastAsia" w:hAnsi="Times New Roman" w:cs="Times New Roman"/>
                <w:i/>
                <w:iCs/>
                <w:sz w:val="22"/>
                <w:szCs w:val="22"/>
              </w:rPr>
            </w:pPr>
            <w:r w:rsidRPr="00EE19F2">
              <w:rPr>
                <w:rFonts w:ascii="Times New Roman" w:hAnsi="Times New Roman" w:cs="Times New Roman"/>
                <w:i/>
                <w:sz w:val="22"/>
                <w:szCs w:val="22"/>
              </w:rPr>
              <w:t>Enacting entrepreneurial habitus</w:t>
            </w:r>
          </w:p>
        </w:tc>
        <w:tc>
          <w:tcPr>
            <w:tcW w:w="2693" w:type="dxa"/>
            <w:tcBorders>
              <w:top w:val="single" w:sz="4" w:space="0" w:color="auto"/>
              <w:left w:val="nil"/>
              <w:bottom w:val="single" w:sz="4" w:space="0" w:color="auto"/>
            </w:tcBorders>
            <w:vAlign w:val="center"/>
          </w:tcPr>
          <w:p w14:paraId="305A06D1" w14:textId="77777777" w:rsidR="00C72905" w:rsidRPr="00EE19F2" w:rsidRDefault="00C72905" w:rsidP="00553593">
            <w:pPr>
              <w:rPr>
                <w:rFonts w:ascii="Times New Roman" w:hAnsi="Times New Roman" w:cs="Times New Roman"/>
                <w:i/>
                <w:sz w:val="22"/>
                <w:szCs w:val="22"/>
              </w:rPr>
            </w:pPr>
            <w:r w:rsidRPr="00EE19F2">
              <w:rPr>
                <w:rFonts w:ascii="Times New Roman" w:hAnsi="Times New Roman" w:cs="Times New Roman"/>
                <w:i/>
                <w:sz w:val="22"/>
                <w:szCs w:val="22"/>
              </w:rPr>
              <w:t>Gaining legitimacy</w:t>
            </w:r>
          </w:p>
        </w:tc>
      </w:tr>
      <w:tr w:rsidR="00C72905" w:rsidRPr="00983CA4" w14:paraId="12BF5308" w14:textId="77777777" w:rsidTr="00553593">
        <w:tc>
          <w:tcPr>
            <w:tcW w:w="1533" w:type="dxa"/>
            <w:tcBorders>
              <w:top w:val="single" w:sz="4" w:space="0" w:color="auto"/>
              <w:bottom w:val="nil"/>
              <w:right w:val="nil"/>
            </w:tcBorders>
            <w:vAlign w:val="center"/>
          </w:tcPr>
          <w:p w14:paraId="6BA9B46E" w14:textId="77777777" w:rsidR="00C72905" w:rsidRPr="00983CA4" w:rsidRDefault="00C72905" w:rsidP="00553593">
            <w:pPr>
              <w:rPr>
                <w:rFonts w:ascii="Times New Roman" w:hAnsi="Times New Roman" w:cs="Times New Roman"/>
                <w:sz w:val="22"/>
                <w:szCs w:val="22"/>
              </w:rPr>
            </w:pPr>
            <w:r w:rsidRPr="00983CA4">
              <w:rPr>
                <w:rFonts w:ascii="Times New Roman" w:hAnsi="Times New Roman" w:cs="Times New Roman"/>
                <w:sz w:val="22"/>
                <w:szCs w:val="22"/>
              </w:rPr>
              <w:t>John</w:t>
            </w:r>
          </w:p>
        </w:tc>
        <w:tc>
          <w:tcPr>
            <w:tcW w:w="2403" w:type="dxa"/>
            <w:tcBorders>
              <w:top w:val="single" w:sz="4" w:space="0" w:color="auto"/>
              <w:left w:val="nil"/>
              <w:bottom w:val="nil"/>
              <w:right w:val="nil"/>
            </w:tcBorders>
            <w:vAlign w:val="center"/>
          </w:tcPr>
          <w:p w14:paraId="687BD320" w14:textId="77777777" w:rsidR="00C72905" w:rsidRPr="00983CA4" w:rsidRDefault="00C72905" w:rsidP="00553593">
            <w:pPr>
              <w:rPr>
                <w:rFonts w:ascii="Times New Roman" w:hAnsi="Times New Roman" w:cs="Times New Roman"/>
                <w:sz w:val="22"/>
                <w:szCs w:val="22"/>
              </w:rPr>
            </w:pPr>
            <w:r w:rsidRPr="00983CA4">
              <w:rPr>
                <w:rFonts w:ascii="Times New Roman" w:hAnsi="Times New Roman" w:cs="Times New Roman"/>
                <w:sz w:val="22"/>
                <w:szCs w:val="22"/>
              </w:rPr>
              <w:t>Music education, socialisation with field members</w:t>
            </w:r>
          </w:p>
        </w:tc>
        <w:tc>
          <w:tcPr>
            <w:tcW w:w="2835" w:type="dxa"/>
            <w:tcBorders>
              <w:top w:val="single" w:sz="4" w:space="0" w:color="auto"/>
              <w:left w:val="nil"/>
              <w:bottom w:val="nil"/>
              <w:right w:val="nil"/>
            </w:tcBorders>
            <w:vAlign w:val="center"/>
          </w:tcPr>
          <w:p w14:paraId="715F5381" w14:textId="77777777" w:rsidR="00C72905" w:rsidRPr="00983CA4" w:rsidRDefault="00C72905" w:rsidP="00553593">
            <w:pPr>
              <w:rPr>
                <w:rFonts w:ascii="Times New Roman" w:hAnsi="Times New Roman" w:cs="Times New Roman"/>
                <w:sz w:val="22"/>
                <w:szCs w:val="22"/>
              </w:rPr>
            </w:pPr>
            <w:r w:rsidRPr="00983CA4">
              <w:rPr>
                <w:rFonts w:ascii="Times New Roman" w:hAnsi="Times New Roman" w:cs="Times New Roman"/>
                <w:sz w:val="22"/>
                <w:szCs w:val="22"/>
              </w:rPr>
              <w:t xml:space="preserve">Self-reliance, passion-driven; </w:t>
            </w:r>
            <w:r w:rsidRPr="00983CA4">
              <w:rPr>
                <w:rFonts w:ascii="Times New Roman" w:hAnsi="Times New Roman" w:cs="Times New Roman"/>
                <w:i/>
                <w:sz w:val="22"/>
                <w:szCs w:val="22"/>
              </w:rPr>
              <w:t>‘I was very interested in getting involved with music’</w:t>
            </w:r>
            <w:r w:rsidRPr="00983CA4">
              <w:rPr>
                <w:rFonts w:ascii="Times New Roman" w:hAnsi="Times New Roman" w:cs="Times New Roman"/>
                <w:sz w:val="22"/>
                <w:szCs w:val="22"/>
              </w:rPr>
              <w:t>, DIY ethos</w:t>
            </w:r>
          </w:p>
        </w:tc>
        <w:tc>
          <w:tcPr>
            <w:tcW w:w="2693" w:type="dxa"/>
            <w:tcBorders>
              <w:top w:val="single" w:sz="4" w:space="0" w:color="auto"/>
              <w:left w:val="nil"/>
              <w:bottom w:val="nil"/>
            </w:tcBorders>
            <w:vAlign w:val="center"/>
          </w:tcPr>
          <w:p w14:paraId="711376BE" w14:textId="77777777" w:rsidR="00C72905" w:rsidRPr="00983CA4" w:rsidRDefault="00C72905" w:rsidP="00553593">
            <w:pPr>
              <w:rPr>
                <w:rFonts w:ascii="Times New Roman" w:hAnsi="Times New Roman" w:cs="Times New Roman"/>
                <w:sz w:val="22"/>
                <w:szCs w:val="22"/>
              </w:rPr>
            </w:pPr>
            <w:r w:rsidRPr="00983CA4">
              <w:rPr>
                <w:rFonts w:ascii="Times New Roman" w:hAnsi="Times New Roman" w:cs="Times New Roman"/>
                <w:sz w:val="22"/>
                <w:szCs w:val="22"/>
              </w:rPr>
              <w:t>‘Stood out’ the dominant narratives by bringing something novel to the field; initiated a movement</w:t>
            </w:r>
          </w:p>
        </w:tc>
      </w:tr>
      <w:tr w:rsidR="00C72905" w:rsidRPr="00983CA4" w14:paraId="703C824F" w14:textId="77777777" w:rsidTr="00553593">
        <w:tc>
          <w:tcPr>
            <w:tcW w:w="1533" w:type="dxa"/>
            <w:tcBorders>
              <w:top w:val="nil"/>
              <w:bottom w:val="nil"/>
              <w:right w:val="nil"/>
            </w:tcBorders>
            <w:vAlign w:val="center"/>
          </w:tcPr>
          <w:p w14:paraId="50E1250F" w14:textId="77777777" w:rsidR="00C72905" w:rsidRPr="00983CA4" w:rsidRDefault="00C72905" w:rsidP="00553593">
            <w:pPr>
              <w:rPr>
                <w:rFonts w:ascii="Times New Roman" w:hAnsi="Times New Roman" w:cs="Times New Roman"/>
                <w:sz w:val="22"/>
                <w:szCs w:val="22"/>
              </w:rPr>
            </w:pPr>
            <w:r w:rsidRPr="00983CA4">
              <w:rPr>
                <w:rFonts w:ascii="Times New Roman" w:hAnsi="Times New Roman" w:cs="Times New Roman"/>
                <w:sz w:val="22"/>
                <w:szCs w:val="22"/>
              </w:rPr>
              <w:t>George</w:t>
            </w:r>
          </w:p>
        </w:tc>
        <w:tc>
          <w:tcPr>
            <w:tcW w:w="2403" w:type="dxa"/>
            <w:tcBorders>
              <w:top w:val="nil"/>
              <w:left w:val="nil"/>
              <w:bottom w:val="nil"/>
              <w:right w:val="nil"/>
            </w:tcBorders>
            <w:vAlign w:val="center"/>
          </w:tcPr>
          <w:p w14:paraId="68579167" w14:textId="77777777" w:rsidR="00C72905" w:rsidRPr="00983CA4" w:rsidRDefault="00C72905" w:rsidP="00553593">
            <w:pPr>
              <w:rPr>
                <w:rFonts w:ascii="Times New Roman" w:hAnsi="Times New Roman" w:cs="Times New Roman"/>
                <w:sz w:val="22"/>
                <w:szCs w:val="22"/>
              </w:rPr>
            </w:pPr>
            <w:r w:rsidRPr="00983CA4">
              <w:rPr>
                <w:rFonts w:ascii="Times New Roman" w:hAnsi="Times New Roman" w:cs="Times New Roman"/>
                <w:sz w:val="22"/>
                <w:szCs w:val="22"/>
              </w:rPr>
              <w:t>Primary socialisation (family), music education, socialisation with field members</w:t>
            </w:r>
          </w:p>
        </w:tc>
        <w:tc>
          <w:tcPr>
            <w:tcW w:w="2835" w:type="dxa"/>
            <w:tcBorders>
              <w:top w:val="nil"/>
              <w:left w:val="nil"/>
              <w:bottom w:val="nil"/>
              <w:right w:val="nil"/>
            </w:tcBorders>
            <w:vAlign w:val="center"/>
          </w:tcPr>
          <w:p w14:paraId="02721E46" w14:textId="77777777" w:rsidR="00C72905" w:rsidRPr="00983CA4" w:rsidRDefault="00C72905" w:rsidP="00553593">
            <w:pPr>
              <w:rPr>
                <w:rFonts w:ascii="Times New Roman" w:hAnsi="Times New Roman" w:cs="Times New Roman"/>
                <w:sz w:val="22"/>
                <w:szCs w:val="22"/>
              </w:rPr>
            </w:pPr>
            <w:r w:rsidRPr="00983CA4">
              <w:rPr>
                <w:rFonts w:ascii="Times New Roman" w:hAnsi="Times New Roman" w:cs="Times New Roman"/>
                <w:sz w:val="22"/>
                <w:szCs w:val="22"/>
              </w:rPr>
              <w:t xml:space="preserve">Passion-driven; </w:t>
            </w:r>
            <w:r w:rsidRPr="00983CA4">
              <w:rPr>
                <w:rFonts w:ascii="Times New Roman" w:hAnsi="Times New Roman" w:cs="Times New Roman"/>
                <w:i/>
                <w:sz w:val="22"/>
                <w:szCs w:val="22"/>
              </w:rPr>
              <w:t>‘I’ve always been crazy about music’</w:t>
            </w:r>
            <w:r w:rsidRPr="00983CA4">
              <w:rPr>
                <w:rFonts w:ascii="Times New Roman" w:hAnsi="Times New Roman" w:cs="Times New Roman"/>
                <w:sz w:val="22"/>
                <w:szCs w:val="22"/>
              </w:rPr>
              <w:t>, DIY ethos</w:t>
            </w:r>
          </w:p>
        </w:tc>
        <w:tc>
          <w:tcPr>
            <w:tcW w:w="2693" w:type="dxa"/>
            <w:tcBorders>
              <w:top w:val="nil"/>
              <w:left w:val="nil"/>
              <w:bottom w:val="nil"/>
            </w:tcBorders>
            <w:vAlign w:val="center"/>
          </w:tcPr>
          <w:p w14:paraId="6F000E96" w14:textId="77777777" w:rsidR="00C72905" w:rsidRPr="00983CA4" w:rsidRDefault="00C72905" w:rsidP="00553593">
            <w:pPr>
              <w:rPr>
                <w:rFonts w:ascii="Times New Roman" w:hAnsi="Times New Roman" w:cs="Times New Roman"/>
                <w:sz w:val="22"/>
                <w:szCs w:val="22"/>
              </w:rPr>
            </w:pPr>
            <w:r w:rsidRPr="00983CA4">
              <w:rPr>
                <w:rFonts w:ascii="Times New Roman" w:hAnsi="Times New Roman" w:cs="Times New Roman"/>
                <w:sz w:val="22"/>
                <w:szCs w:val="22"/>
              </w:rPr>
              <w:t>‘Fitted in’ the dominant narratives of how an entrepreneur should be and look like</w:t>
            </w:r>
          </w:p>
        </w:tc>
      </w:tr>
      <w:tr w:rsidR="00C72905" w:rsidRPr="00983CA4" w14:paraId="74290A3D" w14:textId="77777777" w:rsidTr="00553593">
        <w:tc>
          <w:tcPr>
            <w:tcW w:w="1533" w:type="dxa"/>
            <w:tcBorders>
              <w:top w:val="nil"/>
              <w:bottom w:val="nil"/>
              <w:right w:val="nil"/>
            </w:tcBorders>
            <w:vAlign w:val="center"/>
          </w:tcPr>
          <w:p w14:paraId="5C5FFE2B" w14:textId="77777777" w:rsidR="00C72905" w:rsidRPr="00983CA4" w:rsidRDefault="00C72905" w:rsidP="00553593">
            <w:pPr>
              <w:rPr>
                <w:rFonts w:ascii="Times New Roman" w:hAnsi="Times New Roman" w:cs="Times New Roman"/>
                <w:sz w:val="22"/>
                <w:szCs w:val="22"/>
              </w:rPr>
            </w:pPr>
            <w:r w:rsidRPr="00983CA4">
              <w:rPr>
                <w:rFonts w:ascii="Times New Roman" w:hAnsi="Times New Roman" w:cs="Times New Roman"/>
                <w:sz w:val="22"/>
                <w:szCs w:val="22"/>
              </w:rPr>
              <w:t>Michael</w:t>
            </w:r>
          </w:p>
        </w:tc>
        <w:tc>
          <w:tcPr>
            <w:tcW w:w="2403" w:type="dxa"/>
            <w:tcBorders>
              <w:top w:val="nil"/>
              <w:left w:val="nil"/>
              <w:bottom w:val="nil"/>
              <w:right w:val="nil"/>
            </w:tcBorders>
            <w:vAlign w:val="center"/>
          </w:tcPr>
          <w:p w14:paraId="69A69FFE" w14:textId="77777777" w:rsidR="00C72905" w:rsidRPr="00983CA4" w:rsidRDefault="00C72905" w:rsidP="00553593">
            <w:pPr>
              <w:rPr>
                <w:rFonts w:ascii="Times New Roman" w:hAnsi="Times New Roman" w:cs="Times New Roman"/>
                <w:sz w:val="22"/>
                <w:szCs w:val="22"/>
              </w:rPr>
            </w:pPr>
            <w:r>
              <w:rPr>
                <w:rFonts w:ascii="Times New Roman" w:hAnsi="Times New Roman" w:cs="Times New Roman"/>
                <w:sz w:val="22"/>
                <w:szCs w:val="22"/>
              </w:rPr>
              <w:t>S</w:t>
            </w:r>
            <w:r w:rsidRPr="00983CA4">
              <w:rPr>
                <w:rFonts w:ascii="Times New Roman" w:hAnsi="Times New Roman" w:cs="Times New Roman"/>
                <w:sz w:val="22"/>
                <w:szCs w:val="22"/>
              </w:rPr>
              <w:t>ocialisation with field members</w:t>
            </w:r>
          </w:p>
        </w:tc>
        <w:tc>
          <w:tcPr>
            <w:tcW w:w="2835" w:type="dxa"/>
            <w:tcBorders>
              <w:top w:val="nil"/>
              <w:left w:val="nil"/>
              <w:bottom w:val="nil"/>
              <w:right w:val="nil"/>
            </w:tcBorders>
            <w:vAlign w:val="center"/>
          </w:tcPr>
          <w:p w14:paraId="3854D473" w14:textId="77777777" w:rsidR="00C72905" w:rsidRPr="00983CA4" w:rsidRDefault="00C72905" w:rsidP="00553593">
            <w:pPr>
              <w:rPr>
                <w:rFonts w:ascii="Times New Roman" w:hAnsi="Times New Roman" w:cs="Times New Roman"/>
                <w:sz w:val="22"/>
                <w:szCs w:val="22"/>
              </w:rPr>
            </w:pPr>
            <w:r w:rsidRPr="00983CA4">
              <w:rPr>
                <w:rFonts w:ascii="Times New Roman" w:hAnsi="Times New Roman" w:cs="Times New Roman"/>
                <w:i/>
                <w:sz w:val="22"/>
                <w:szCs w:val="22"/>
              </w:rPr>
              <w:t>‘Produce out of the mass’</w:t>
            </w:r>
            <w:r w:rsidRPr="00983CA4">
              <w:rPr>
                <w:rFonts w:ascii="Times New Roman" w:hAnsi="Times New Roman" w:cs="Times New Roman"/>
                <w:sz w:val="22"/>
                <w:szCs w:val="22"/>
              </w:rPr>
              <w:t>, passion-driven</w:t>
            </w:r>
            <w:r>
              <w:rPr>
                <w:rFonts w:ascii="Times New Roman" w:hAnsi="Times New Roman" w:cs="Times New Roman"/>
                <w:sz w:val="22"/>
                <w:szCs w:val="22"/>
              </w:rPr>
              <w:t xml:space="preserve">; </w:t>
            </w:r>
            <w:r w:rsidRPr="00983CA4">
              <w:rPr>
                <w:rFonts w:ascii="Times New Roman" w:hAnsi="Times New Roman" w:cs="Times New Roman"/>
                <w:i/>
                <w:sz w:val="22"/>
                <w:szCs w:val="22"/>
              </w:rPr>
              <w:t>‘make something that we will love to live’</w:t>
            </w:r>
            <w:r>
              <w:rPr>
                <w:rFonts w:ascii="Times New Roman" w:hAnsi="Times New Roman" w:cs="Times New Roman"/>
                <w:sz w:val="22"/>
                <w:szCs w:val="22"/>
              </w:rPr>
              <w:t xml:space="preserve">, </w:t>
            </w:r>
            <w:r w:rsidRPr="00983CA4">
              <w:rPr>
                <w:rFonts w:ascii="Times New Roman" w:hAnsi="Times New Roman" w:cs="Times New Roman"/>
                <w:sz w:val="22"/>
                <w:szCs w:val="22"/>
              </w:rPr>
              <w:t>DIY ethos</w:t>
            </w:r>
          </w:p>
        </w:tc>
        <w:tc>
          <w:tcPr>
            <w:tcW w:w="2693" w:type="dxa"/>
            <w:tcBorders>
              <w:top w:val="nil"/>
              <w:left w:val="nil"/>
              <w:bottom w:val="nil"/>
            </w:tcBorders>
            <w:vAlign w:val="center"/>
          </w:tcPr>
          <w:p w14:paraId="29671F50" w14:textId="77777777" w:rsidR="00C72905" w:rsidRPr="00983CA4" w:rsidRDefault="00C72905" w:rsidP="00553593">
            <w:pPr>
              <w:rPr>
                <w:rFonts w:ascii="Times New Roman" w:hAnsi="Times New Roman" w:cs="Times New Roman"/>
                <w:sz w:val="22"/>
                <w:szCs w:val="22"/>
              </w:rPr>
            </w:pPr>
            <w:r w:rsidRPr="00983CA4">
              <w:rPr>
                <w:rFonts w:ascii="Times New Roman" w:hAnsi="Times New Roman" w:cs="Times New Roman"/>
                <w:sz w:val="22"/>
                <w:szCs w:val="22"/>
              </w:rPr>
              <w:t xml:space="preserve">‘Stood out’ the dominant narratives by bringing something novel to the field; </w:t>
            </w:r>
            <w:r>
              <w:rPr>
                <w:rFonts w:ascii="Times New Roman" w:hAnsi="Times New Roman" w:cs="Times New Roman"/>
                <w:sz w:val="22"/>
                <w:szCs w:val="22"/>
              </w:rPr>
              <w:t>organised intimate, live concerts with emerging artists</w:t>
            </w:r>
          </w:p>
        </w:tc>
      </w:tr>
      <w:tr w:rsidR="00C72905" w:rsidRPr="00983CA4" w14:paraId="4040449E" w14:textId="77777777" w:rsidTr="00553593">
        <w:tc>
          <w:tcPr>
            <w:tcW w:w="1533" w:type="dxa"/>
            <w:tcBorders>
              <w:top w:val="nil"/>
              <w:bottom w:val="nil"/>
              <w:right w:val="nil"/>
            </w:tcBorders>
            <w:vAlign w:val="center"/>
          </w:tcPr>
          <w:p w14:paraId="657ABF9E" w14:textId="77777777" w:rsidR="00C72905" w:rsidRPr="00983CA4" w:rsidRDefault="00C72905" w:rsidP="00553593">
            <w:pPr>
              <w:rPr>
                <w:rFonts w:ascii="Times New Roman" w:hAnsi="Times New Roman" w:cs="Times New Roman"/>
                <w:sz w:val="22"/>
                <w:szCs w:val="22"/>
              </w:rPr>
            </w:pPr>
            <w:r w:rsidRPr="00983CA4">
              <w:rPr>
                <w:rFonts w:ascii="Times New Roman" w:hAnsi="Times New Roman" w:cs="Times New Roman"/>
                <w:sz w:val="22"/>
                <w:szCs w:val="22"/>
              </w:rPr>
              <w:t>Jack</w:t>
            </w:r>
          </w:p>
        </w:tc>
        <w:tc>
          <w:tcPr>
            <w:tcW w:w="2403" w:type="dxa"/>
            <w:tcBorders>
              <w:top w:val="nil"/>
              <w:left w:val="nil"/>
              <w:bottom w:val="nil"/>
              <w:right w:val="nil"/>
            </w:tcBorders>
            <w:vAlign w:val="center"/>
          </w:tcPr>
          <w:p w14:paraId="3115FB2C" w14:textId="77777777" w:rsidR="00C72905" w:rsidRPr="00983CA4" w:rsidRDefault="00C72905" w:rsidP="00553593">
            <w:pPr>
              <w:rPr>
                <w:rFonts w:ascii="Times New Roman" w:hAnsi="Times New Roman" w:cs="Times New Roman"/>
                <w:sz w:val="22"/>
                <w:szCs w:val="22"/>
              </w:rPr>
            </w:pPr>
            <w:r>
              <w:rPr>
                <w:rFonts w:ascii="Times New Roman" w:hAnsi="Times New Roman" w:cs="Times New Roman"/>
                <w:sz w:val="22"/>
                <w:szCs w:val="22"/>
              </w:rPr>
              <w:t>S</w:t>
            </w:r>
            <w:r w:rsidRPr="00983CA4">
              <w:rPr>
                <w:rFonts w:ascii="Times New Roman" w:hAnsi="Times New Roman" w:cs="Times New Roman"/>
                <w:sz w:val="22"/>
                <w:szCs w:val="22"/>
              </w:rPr>
              <w:t>ocialisation with field members</w:t>
            </w:r>
          </w:p>
        </w:tc>
        <w:tc>
          <w:tcPr>
            <w:tcW w:w="2835" w:type="dxa"/>
            <w:tcBorders>
              <w:top w:val="nil"/>
              <w:left w:val="nil"/>
              <w:bottom w:val="nil"/>
              <w:right w:val="nil"/>
            </w:tcBorders>
            <w:vAlign w:val="center"/>
          </w:tcPr>
          <w:p w14:paraId="33519A9B" w14:textId="77777777" w:rsidR="00C72905" w:rsidRPr="00983CA4" w:rsidRDefault="00C72905" w:rsidP="00553593">
            <w:pPr>
              <w:rPr>
                <w:rFonts w:ascii="Times New Roman" w:hAnsi="Times New Roman" w:cs="Times New Roman"/>
                <w:sz w:val="22"/>
                <w:szCs w:val="22"/>
              </w:rPr>
            </w:pPr>
            <w:r>
              <w:rPr>
                <w:rFonts w:ascii="Times New Roman" w:hAnsi="Times New Roman" w:cs="Times New Roman"/>
                <w:sz w:val="22"/>
                <w:szCs w:val="22"/>
              </w:rPr>
              <w:t xml:space="preserve">Passion-driven; </w:t>
            </w:r>
            <w:r w:rsidRPr="00144E91">
              <w:rPr>
                <w:rFonts w:ascii="Times New Roman" w:hAnsi="Times New Roman" w:cs="Times New Roman"/>
                <w:i/>
                <w:sz w:val="22"/>
                <w:szCs w:val="22"/>
              </w:rPr>
              <w:t>‘I’m really in love with music, so just decided that this is going to be my life’</w:t>
            </w:r>
            <w:r w:rsidRPr="00144E91">
              <w:rPr>
                <w:rFonts w:ascii="Times New Roman" w:hAnsi="Times New Roman" w:cs="Times New Roman"/>
                <w:sz w:val="22"/>
                <w:szCs w:val="22"/>
              </w:rPr>
              <w:t>,</w:t>
            </w:r>
            <w:r>
              <w:rPr>
                <w:rFonts w:ascii="Times New Roman" w:hAnsi="Times New Roman" w:cs="Times New Roman"/>
                <w:sz w:val="22"/>
                <w:szCs w:val="22"/>
              </w:rPr>
              <w:t xml:space="preserve"> Self-reliance, </w:t>
            </w:r>
            <w:r w:rsidRPr="00983CA4">
              <w:rPr>
                <w:rFonts w:ascii="Times New Roman" w:hAnsi="Times New Roman" w:cs="Times New Roman"/>
                <w:sz w:val="22"/>
                <w:szCs w:val="22"/>
              </w:rPr>
              <w:t>DIY ethos</w:t>
            </w:r>
          </w:p>
        </w:tc>
        <w:tc>
          <w:tcPr>
            <w:tcW w:w="2693" w:type="dxa"/>
            <w:tcBorders>
              <w:top w:val="nil"/>
              <w:left w:val="nil"/>
              <w:bottom w:val="nil"/>
            </w:tcBorders>
            <w:vAlign w:val="center"/>
          </w:tcPr>
          <w:p w14:paraId="5CA4FB0F" w14:textId="77777777" w:rsidR="00C72905" w:rsidRPr="00983CA4" w:rsidRDefault="00C72905" w:rsidP="00553593">
            <w:pPr>
              <w:rPr>
                <w:rFonts w:ascii="Times New Roman" w:hAnsi="Times New Roman" w:cs="Times New Roman"/>
                <w:sz w:val="22"/>
                <w:szCs w:val="22"/>
              </w:rPr>
            </w:pPr>
            <w:r w:rsidRPr="00983CA4">
              <w:rPr>
                <w:rFonts w:ascii="Times New Roman" w:hAnsi="Times New Roman" w:cs="Times New Roman"/>
                <w:sz w:val="22"/>
                <w:szCs w:val="22"/>
              </w:rPr>
              <w:t>‘Fitted in’ the dominant narratives of how an entrepreneur should be and look like</w:t>
            </w:r>
          </w:p>
        </w:tc>
      </w:tr>
      <w:tr w:rsidR="00C72905" w:rsidRPr="00983CA4" w14:paraId="1EAE6B19" w14:textId="77777777" w:rsidTr="00553593">
        <w:tc>
          <w:tcPr>
            <w:tcW w:w="1533" w:type="dxa"/>
            <w:tcBorders>
              <w:top w:val="nil"/>
              <w:bottom w:val="nil"/>
              <w:right w:val="nil"/>
            </w:tcBorders>
            <w:vAlign w:val="center"/>
          </w:tcPr>
          <w:p w14:paraId="7C9536E3" w14:textId="77777777" w:rsidR="00C72905" w:rsidRPr="00983CA4" w:rsidRDefault="00C72905" w:rsidP="00553593">
            <w:pPr>
              <w:rPr>
                <w:rFonts w:ascii="Times New Roman" w:hAnsi="Times New Roman" w:cs="Times New Roman"/>
                <w:sz w:val="22"/>
                <w:szCs w:val="22"/>
              </w:rPr>
            </w:pPr>
            <w:r w:rsidRPr="00983CA4">
              <w:rPr>
                <w:rFonts w:ascii="Times New Roman" w:hAnsi="Times New Roman" w:cs="Times New Roman"/>
                <w:sz w:val="22"/>
                <w:szCs w:val="22"/>
              </w:rPr>
              <w:t>Alex</w:t>
            </w:r>
          </w:p>
        </w:tc>
        <w:tc>
          <w:tcPr>
            <w:tcW w:w="2403" w:type="dxa"/>
            <w:tcBorders>
              <w:top w:val="nil"/>
              <w:left w:val="nil"/>
              <w:bottom w:val="nil"/>
              <w:right w:val="nil"/>
            </w:tcBorders>
            <w:vAlign w:val="center"/>
          </w:tcPr>
          <w:p w14:paraId="0367AC56" w14:textId="77777777" w:rsidR="00C72905" w:rsidRPr="00983CA4" w:rsidRDefault="00C72905" w:rsidP="00553593">
            <w:pPr>
              <w:rPr>
                <w:rFonts w:ascii="Times New Roman" w:hAnsi="Times New Roman" w:cs="Times New Roman"/>
                <w:sz w:val="22"/>
                <w:szCs w:val="22"/>
              </w:rPr>
            </w:pPr>
            <w:r w:rsidRPr="00983CA4">
              <w:rPr>
                <w:rFonts w:ascii="Times New Roman" w:hAnsi="Times New Roman" w:cs="Times New Roman"/>
                <w:sz w:val="22"/>
                <w:szCs w:val="22"/>
              </w:rPr>
              <w:t>Music education, socialisation with field members</w:t>
            </w:r>
          </w:p>
        </w:tc>
        <w:tc>
          <w:tcPr>
            <w:tcW w:w="2835" w:type="dxa"/>
            <w:tcBorders>
              <w:top w:val="nil"/>
              <w:left w:val="nil"/>
              <w:bottom w:val="nil"/>
              <w:right w:val="nil"/>
            </w:tcBorders>
            <w:vAlign w:val="center"/>
          </w:tcPr>
          <w:p w14:paraId="3B4B1B1C" w14:textId="77777777" w:rsidR="00C72905" w:rsidRPr="00983CA4" w:rsidRDefault="00C72905" w:rsidP="00553593">
            <w:pPr>
              <w:rPr>
                <w:rFonts w:ascii="Times New Roman" w:hAnsi="Times New Roman" w:cs="Times New Roman"/>
                <w:sz w:val="22"/>
                <w:szCs w:val="22"/>
              </w:rPr>
            </w:pPr>
            <w:r>
              <w:rPr>
                <w:rFonts w:ascii="Times New Roman" w:hAnsi="Times New Roman" w:cs="Times New Roman"/>
                <w:sz w:val="22"/>
                <w:szCs w:val="22"/>
              </w:rPr>
              <w:t xml:space="preserve">Passion-driven; </w:t>
            </w:r>
            <w:r w:rsidRPr="00144E91">
              <w:rPr>
                <w:rFonts w:ascii="Times New Roman" w:hAnsi="Times New Roman" w:cs="Times New Roman"/>
                <w:i/>
                <w:sz w:val="22"/>
                <w:szCs w:val="22"/>
              </w:rPr>
              <w:t>‘it’s not only my job, it’s my hobby’</w:t>
            </w:r>
            <w:r>
              <w:rPr>
                <w:rFonts w:ascii="Times New Roman" w:hAnsi="Times New Roman" w:cs="Times New Roman"/>
                <w:sz w:val="22"/>
                <w:szCs w:val="22"/>
              </w:rPr>
              <w:t>, DIY ethos</w:t>
            </w:r>
          </w:p>
        </w:tc>
        <w:tc>
          <w:tcPr>
            <w:tcW w:w="2693" w:type="dxa"/>
            <w:tcBorders>
              <w:top w:val="nil"/>
              <w:left w:val="nil"/>
              <w:bottom w:val="nil"/>
            </w:tcBorders>
            <w:vAlign w:val="center"/>
          </w:tcPr>
          <w:p w14:paraId="4B5BE008" w14:textId="77777777" w:rsidR="00C72905" w:rsidRPr="00983CA4" w:rsidRDefault="00C72905" w:rsidP="00553593">
            <w:pPr>
              <w:rPr>
                <w:rFonts w:ascii="Times New Roman" w:hAnsi="Times New Roman" w:cs="Times New Roman"/>
                <w:sz w:val="22"/>
                <w:szCs w:val="22"/>
              </w:rPr>
            </w:pPr>
            <w:r w:rsidRPr="00983CA4">
              <w:rPr>
                <w:rFonts w:ascii="Times New Roman" w:hAnsi="Times New Roman" w:cs="Times New Roman"/>
                <w:sz w:val="22"/>
                <w:szCs w:val="22"/>
              </w:rPr>
              <w:t>‘Fitted in’ the dominant narratives of how an entrepreneur should be and look like</w:t>
            </w:r>
          </w:p>
        </w:tc>
      </w:tr>
      <w:tr w:rsidR="00C72905" w:rsidRPr="00983CA4" w14:paraId="0CBB25E4" w14:textId="77777777" w:rsidTr="00553593">
        <w:tc>
          <w:tcPr>
            <w:tcW w:w="1533" w:type="dxa"/>
            <w:tcBorders>
              <w:top w:val="nil"/>
              <w:bottom w:val="nil"/>
              <w:right w:val="nil"/>
            </w:tcBorders>
            <w:vAlign w:val="center"/>
          </w:tcPr>
          <w:p w14:paraId="244F6FE8" w14:textId="77777777" w:rsidR="00C72905" w:rsidRPr="00983CA4" w:rsidRDefault="00C72905" w:rsidP="00553593">
            <w:pPr>
              <w:rPr>
                <w:rFonts w:ascii="Times New Roman" w:hAnsi="Times New Roman" w:cs="Times New Roman"/>
                <w:sz w:val="22"/>
                <w:szCs w:val="22"/>
              </w:rPr>
            </w:pPr>
            <w:r w:rsidRPr="00983CA4">
              <w:rPr>
                <w:rFonts w:ascii="Times New Roman" w:hAnsi="Times New Roman" w:cs="Times New Roman"/>
                <w:sz w:val="22"/>
                <w:szCs w:val="22"/>
              </w:rPr>
              <w:t>Mary</w:t>
            </w:r>
          </w:p>
        </w:tc>
        <w:tc>
          <w:tcPr>
            <w:tcW w:w="2403" w:type="dxa"/>
            <w:tcBorders>
              <w:top w:val="nil"/>
              <w:left w:val="nil"/>
              <w:bottom w:val="nil"/>
              <w:right w:val="nil"/>
            </w:tcBorders>
            <w:vAlign w:val="center"/>
          </w:tcPr>
          <w:p w14:paraId="1684D83F" w14:textId="77777777" w:rsidR="00C72905" w:rsidRPr="00983CA4" w:rsidRDefault="00C72905" w:rsidP="00553593">
            <w:pPr>
              <w:rPr>
                <w:rFonts w:ascii="Times New Roman" w:hAnsi="Times New Roman" w:cs="Times New Roman"/>
                <w:sz w:val="22"/>
                <w:szCs w:val="22"/>
              </w:rPr>
            </w:pPr>
            <w:r>
              <w:rPr>
                <w:rFonts w:ascii="Times New Roman" w:hAnsi="Times New Roman" w:cs="Times New Roman"/>
                <w:sz w:val="22"/>
                <w:szCs w:val="22"/>
              </w:rPr>
              <w:t xml:space="preserve">Music education, </w:t>
            </w:r>
            <w:r w:rsidRPr="00983CA4">
              <w:rPr>
                <w:rFonts w:ascii="Times New Roman" w:hAnsi="Times New Roman" w:cs="Times New Roman"/>
                <w:sz w:val="22"/>
                <w:szCs w:val="22"/>
              </w:rPr>
              <w:t>socialisation with field members</w:t>
            </w:r>
          </w:p>
        </w:tc>
        <w:tc>
          <w:tcPr>
            <w:tcW w:w="2835" w:type="dxa"/>
            <w:tcBorders>
              <w:top w:val="nil"/>
              <w:left w:val="nil"/>
              <w:bottom w:val="nil"/>
              <w:right w:val="nil"/>
            </w:tcBorders>
            <w:vAlign w:val="center"/>
          </w:tcPr>
          <w:p w14:paraId="0168AEE0" w14:textId="77777777" w:rsidR="00C72905" w:rsidRPr="00983CA4" w:rsidRDefault="00C72905" w:rsidP="00553593">
            <w:pPr>
              <w:rPr>
                <w:rFonts w:ascii="Times New Roman" w:hAnsi="Times New Roman" w:cs="Times New Roman"/>
                <w:sz w:val="22"/>
                <w:szCs w:val="22"/>
              </w:rPr>
            </w:pPr>
            <w:r>
              <w:rPr>
                <w:rFonts w:ascii="Times New Roman" w:hAnsi="Times New Roman" w:cs="Times New Roman"/>
                <w:sz w:val="22"/>
                <w:szCs w:val="22"/>
              </w:rPr>
              <w:t xml:space="preserve">DIY ethos; </w:t>
            </w:r>
            <w:r w:rsidRPr="00306537">
              <w:rPr>
                <w:rFonts w:ascii="Times New Roman" w:hAnsi="Times New Roman" w:cs="Times New Roman"/>
                <w:i/>
                <w:sz w:val="22"/>
                <w:szCs w:val="22"/>
              </w:rPr>
              <w:t>‘all of the work that I’ve done in music has been in the independent sector’</w:t>
            </w:r>
            <w:r>
              <w:rPr>
                <w:rFonts w:ascii="Times New Roman" w:hAnsi="Times New Roman" w:cs="Times New Roman"/>
                <w:sz w:val="22"/>
                <w:szCs w:val="22"/>
              </w:rPr>
              <w:t xml:space="preserve">, self-reliance, passion-driven; </w:t>
            </w:r>
            <w:r w:rsidRPr="00306537">
              <w:rPr>
                <w:rFonts w:ascii="Times New Roman" w:hAnsi="Times New Roman" w:cs="Times New Roman"/>
                <w:i/>
                <w:sz w:val="22"/>
                <w:szCs w:val="22"/>
              </w:rPr>
              <w:t>‘I’m somebody that has never been driven by making profit’</w:t>
            </w:r>
            <w:r>
              <w:rPr>
                <w:rFonts w:ascii="Times New Roman" w:hAnsi="Times New Roman" w:cs="Times New Roman"/>
                <w:sz w:val="22"/>
                <w:szCs w:val="22"/>
              </w:rPr>
              <w:t xml:space="preserve"> </w:t>
            </w:r>
          </w:p>
        </w:tc>
        <w:tc>
          <w:tcPr>
            <w:tcW w:w="2693" w:type="dxa"/>
            <w:tcBorders>
              <w:top w:val="nil"/>
              <w:left w:val="nil"/>
              <w:bottom w:val="nil"/>
            </w:tcBorders>
            <w:vAlign w:val="center"/>
          </w:tcPr>
          <w:p w14:paraId="28096D84" w14:textId="77777777" w:rsidR="00C72905" w:rsidRPr="00983CA4" w:rsidRDefault="00C72905" w:rsidP="00553593">
            <w:pPr>
              <w:rPr>
                <w:rFonts w:ascii="Times New Roman" w:hAnsi="Times New Roman" w:cs="Times New Roman"/>
                <w:sz w:val="22"/>
                <w:szCs w:val="22"/>
              </w:rPr>
            </w:pPr>
            <w:r w:rsidRPr="00983CA4">
              <w:rPr>
                <w:rFonts w:ascii="Times New Roman" w:hAnsi="Times New Roman" w:cs="Times New Roman"/>
                <w:sz w:val="22"/>
                <w:szCs w:val="22"/>
              </w:rPr>
              <w:t>‘Fitted in’ the dominant narratives of how an entrepreneur should be and look like</w:t>
            </w:r>
          </w:p>
        </w:tc>
      </w:tr>
      <w:tr w:rsidR="00C72905" w:rsidRPr="00983CA4" w14:paraId="3C47B78B" w14:textId="77777777" w:rsidTr="00553593">
        <w:tc>
          <w:tcPr>
            <w:tcW w:w="1533" w:type="dxa"/>
            <w:tcBorders>
              <w:top w:val="nil"/>
              <w:bottom w:val="nil"/>
              <w:right w:val="nil"/>
            </w:tcBorders>
            <w:vAlign w:val="center"/>
          </w:tcPr>
          <w:p w14:paraId="02A95F01" w14:textId="77777777" w:rsidR="00C72905" w:rsidRPr="00983CA4" w:rsidRDefault="00C72905" w:rsidP="00553593">
            <w:pPr>
              <w:rPr>
                <w:rFonts w:ascii="Times New Roman" w:hAnsi="Times New Roman" w:cs="Times New Roman"/>
                <w:sz w:val="22"/>
                <w:szCs w:val="22"/>
              </w:rPr>
            </w:pPr>
            <w:r w:rsidRPr="00983CA4">
              <w:rPr>
                <w:rFonts w:ascii="Times New Roman" w:hAnsi="Times New Roman" w:cs="Times New Roman"/>
                <w:sz w:val="22"/>
                <w:szCs w:val="22"/>
              </w:rPr>
              <w:t>Frank</w:t>
            </w:r>
          </w:p>
        </w:tc>
        <w:tc>
          <w:tcPr>
            <w:tcW w:w="2403" w:type="dxa"/>
            <w:tcBorders>
              <w:top w:val="nil"/>
              <w:left w:val="nil"/>
              <w:bottom w:val="nil"/>
              <w:right w:val="nil"/>
            </w:tcBorders>
            <w:vAlign w:val="center"/>
          </w:tcPr>
          <w:p w14:paraId="36AE69EA" w14:textId="77777777" w:rsidR="00C72905" w:rsidRPr="00983CA4" w:rsidRDefault="00C72905" w:rsidP="00553593">
            <w:pPr>
              <w:rPr>
                <w:rFonts w:ascii="Times New Roman" w:hAnsi="Times New Roman" w:cs="Times New Roman"/>
                <w:sz w:val="22"/>
                <w:szCs w:val="22"/>
              </w:rPr>
            </w:pPr>
            <w:r w:rsidRPr="00983CA4">
              <w:rPr>
                <w:rFonts w:ascii="Times New Roman" w:hAnsi="Times New Roman" w:cs="Times New Roman"/>
                <w:sz w:val="22"/>
                <w:szCs w:val="22"/>
              </w:rPr>
              <w:t>Music education, socialisation with field members, non-paid work (hobby)</w:t>
            </w:r>
          </w:p>
        </w:tc>
        <w:tc>
          <w:tcPr>
            <w:tcW w:w="2835" w:type="dxa"/>
            <w:tcBorders>
              <w:top w:val="nil"/>
              <w:left w:val="nil"/>
              <w:bottom w:val="nil"/>
              <w:right w:val="nil"/>
            </w:tcBorders>
            <w:vAlign w:val="center"/>
          </w:tcPr>
          <w:p w14:paraId="5C220F36" w14:textId="77777777" w:rsidR="00C72905" w:rsidRPr="00983CA4" w:rsidRDefault="00C72905" w:rsidP="00553593">
            <w:pPr>
              <w:rPr>
                <w:rFonts w:ascii="Times New Roman" w:hAnsi="Times New Roman" w:cs="Times New Roman"/>
                <w:sz w:val="22"/>
                <w:szCs w:val="22"/>
              </w:rPr>
            </w:pPr>
            <w:r>
              <w:rPr>
                <w:rFonts w:ascii="Times New Roman" w:hAnsi="Times New Roman" w:cs="Times New Roman"/>
                <w:sz w:val="22"/>
                <w:szCs w:val="22"/>
              </w:rPr>
              <w:t xml:space="preserve">Passion-driven, free from interference; </w:t>
            </w:r>
            <w:r w:rsidRPr="008363AB">
              <w:rPr>
                <w:rFonts w:ascii="Times New Roman" w:hAnsi="Times New Roman" w:cs="Times New Roman"/>
                <w:i/>
                <w:sz w:val="22"/>
                <w:szCs w:val="22"/>
              </w:rPr>
              <w:t>‘I am very interested to work directly with artists’</w:t>
            </w:r>
            <w:r>
              <w:rPr>
                <w:rFonts w:ascii="Times New Roman" w:hAnsi="Times New Roman" w:cs="Times New Roman"/>
                <w:sz w:val="22"/>
                <w:szCs w:val="22"/>
              </w:rPr>
              <w:t xml:space="preserve"> </w:t>
            </w:r>
          </w:p>
        </w:tc>
        <w:tc>
          <w:tcPr>
            <w:tcW w:w="2693" w:type="dxa"/>
            <w:tcBorders>
              <w:top w:val="nil"/>
              <w:left w:val="nil"/>
              <w:bottom w:val="nil"/>
            </w:tcBorders>
            <w:vAlign w:val="center"/>
          </w:tcPr>
          <w:p w14:paraId="21AE7192" w14:textId="77777777" w:rsidR="00C72905" w:rsidRPr="00983CA4" w:rsidRDefault="00C72905" w:rsidP="00553593">
            <w:pPr>
              <w:rPr>
                <w:rFonts w:ascii="Times New Roman" w:hAnsi="Times New Roman" w:cs="Times New Roman"/>
                <w:sz w:val="22"/>
                <w:szCs w:val="22"/>
              </w:rPr>
            </w:pPr>
            <w:r w:rsidRPr="00983CA4">
              <w:rPr>
                <w:rFonts w:ascii="Times New Roman" w:hAnsi="Times New Roman" w:cs="Times New Roman"/>
                <w:sz w:val="22"/>
                <w:szCs w:val="22"/>
              </w:rPr>
              <w:t>‘Fitted in’ the dominant narratives of how an entrepreneur should be and look like</w:t>
            </w:r>
          </w:p>
        </w:tc>
      </w:tr>
      <w:tr w:rsidR="00C72905" w:rsidRPr="00983CA4" w14:paraId="377242B4" w14:textId="77777777" w:rsidTr="00553593">
        <w:tc>
          <w:tcPr>
            <w:tcW w:w="1533" w:type="dxa"/>
            <w:tcBorders>
              <w:top w:val="nil"/>
              <w:bottom w:val="nil"/>
              <w:right w:val="nil"/>
            </w:tcBorders>
            <w:vAlign w:val="center"/>
          </w:tcPr>
          <w:p w14:paraId="2659309B" w14:textId="77777777" w:rsidR="00C72905" w:rsidRPr="00983CA4" w:rsidRDefault="00C72905" w:rsidP="00553593">
            <w:pPr>
              <w:rPr>
                <w:rFonts w:ascii="Times New Roman" w:hAnsi="Times New Roman" w:cs="Times New Roman"/>
                <w:sz w:val="22"/>
                <w:szCs w:val="22"/>
              </w:rPr>
            </w:pPr>
            <w:r w:rsidRPr="00983CA4">
              <w:rPr>
                <w:rFonts w:ascii="Times New Roman" w:hAnsi="Times New Roman" w:cs="Times New Roman"/>
                <w:sz w:val="22"/>
                <w:szCs w:val="22"/>
              </w:rPr>
              <w:t>Kate</w:t>
            </w:r>
          </w:p>
        </w:tc>
        <w:tc>
          <w:tcPr>
            <w:tcW w:w="2403" w:type="dxa"/>
            <w:tcBorders>
              <w:top w:val="nil"/>
              <w:left w:val="nil"/>
              <w:bottom w:val="nil"/>
              <w:right w:val="nil"/>
            </w:tcBorders>
            <w:vAlign w:val="center"/>
          </w:tcPr>
          <w:p w14:paraId="46AA6D5F" w14:textId="77777777" w:rsidR="00C72905" w:rsidRPr="00983CA4" w:rsidRDefault="00C72905" w:rsidP="00553593">
            <w:pPr>
              <w:rPr>
                <w:rFonts w:ascii="Times New Roman" w:hAnsi="Times New Roman" w:cs="Times New Roman"/>
                <w:sz w:val="22"/>
                <w:szCs w:val="22"/>
              </w:rPr>
            </w:pPr>
            <w:r w:rsidRPr="00983CA4">
              <w:rPr>
                <w:rFonts w:ascii="Times New Roman" w:hAnsi="Times New Roman" w:cs="Times New Roman"/>
                <w:sz w:val="22"/>
                <w:szCs w:val="22"/>
              </w:rPr>
              <w:t>Music education, socialisation with field members, non-paid work (hobby)</w:t>
            </w:r>
          </w:p>
        </w:tc>
        <w:tc>
          <w:tcPr>
            <w:tcW w:w="2835" w:type="dxa"/>
            <w:tcBorders>
              <w:top w:val="nil"/>
              <w:left w:val="nil"/>
              <w:bottom w:val="nil"/>
              <w:right w:val="nil"/>
            </w:tcBorders>
            <w:vAlign w:val="center"/>
          </w:tcPr>
          <w:p w14:paraId="13329ECB" w14:textId="77777777" w:rsidR="00C72905" w:rsidRPr="00983CA4" w:rsidRDefault="00C72905" w:rsidP="00553593">
            <w:pPr>
              <w:rPr>
                <w:rFonts w:ascii="Times New Roman" w:hAnsi="Times New Roman" w:cs="Times New Roman"/>
                <w:sz w:val="22"/>
                <w:szCs w:val="22"/>
              </w:rPr>
            </w:pPr>
            <w:r>
              <w:rPr>
                <w:rFonts w:ascii="Times New Roman" w:hAnsi="Times New Roman" w:cs="Times New Roman"/>
                <w:sz w:val="22"/>
                <w:szCs w:val="22"/>
              </w:rPr>
              <w:t>DIY ethos, self-reliance, unmediated relationship with audiences, passion-driven</w:t>
            </w:r>
          </w:p>
        </w:tc>
        <w:tc>
          <w:tcPr>
            <w:tcW w:w="2693" w:type="dxa"/>
            <w:tcBorders>
              <w:top w:val="nil"/>
              <w:left w:val="nil"/>
              <w:bottom w:val="nil"/>
            </w:tcBorders>
            <w:vAlign w:val="center"/>
          </w:tcPr>
          <w:p w14:paraId="18029DF3" w14:textId="77777777" w:rsidR="00C72905" w:rsidRPr="00983CA4" w:rsidRDefault="00C72905" w:rsidP="00553593">
            <w:pPr>
              <w:rPr>
                <w:rFonts w:ascii="Times New Roman" w:hAnsi="Times New Roman" w:cs="Times New Roman"/>
                <w:sz w:val="22"/>
                <w:szCs w:val="22"/>
              </w:rPr>
            </w:pPr>
            <w:r w:rsidRPr="00983CA4">
              <w:rPr>
                <w:rFonts w:ascii="Times New Roman" w:hAnsi="Times New Roman" w:cs="Times New Roman"/>
                <w:sz w:val="22"/>
                <w:szCs w:val="22"/>
              </w:rPr>
              <w:t>‘Fitted in’ the dominant narratives of how an entrepreneur should be and look like</w:t>
            </w:r>
          </w:p>
        </w:tc>
      </w:tr>
      <w:tr w:rsidR="00C72905" w:rsidRPr="00983CA4" w14:paraId="5BAD193F" w14:textId="77777777" w:rsidTr="00553593">
        <w:tc>
          <w:tcPr>
            <w:tcW w:w="1533" w:type="dxa"/>
            <w:tcBorders>
              <w:top w:val="nil"/>
              <w:bottom w:val="nil"/>
              <w:right w:val="nil"/>
            </w:tcBorders>
            <w:vAlign w:val="center"/>
          </w:tcPr>
          <w:p w14:paraId="3575BB8C" w14:textId="77777777" w:rsidR="00C72905" w:rsidRPr="00983CA4" w:rsidRDefault="00C72905" w:rsidP="00553593">
            <w:pPr>
              <w:rPr>
                <w:rFonts w:ascii="Times New Roman" w:hAnsi="Times New Roman" w:cs="Times New Roman"/>
                <w:sz w:val="22"/>
                <w:szCs w:val="22"/>
              </w:rPr>
            </w:pPr>
            <w:r w:rsidRPr="00983CA4">
              <w:rPr>
                <w:rFonts w:ascii="Times New Roman" w:hAnsi="Times New Roman" w:cs="Times New Roman"/>
                <w:sz w:val="22"/>
                <w:szCs w:val="22"/>
              </w:rPr>
              <w:t>Jennifer</w:t>
            </w:r>
          </w:p>
        </w:tc>
        <w:tc>
          <w:tcPr>
            <w:tcW w:w="2403" w:type="dxa"/>
            <w:tcBorders>
              <w:top w:val="nil"/>
              <w:left w:val="nil"/>
              <w:bottom w:val="nil"/>
              <w:right w:val="nil"/>
            </w:tcBorders>
            <w:vAlign w:val="center"/>
          </w:tcPr>
          <w:p w14:paraId="00A8C0A1" w14:textId="77777777" w:rsidR="00C72905" w:rsidRPr="00983CA4" w:rsidRDefault="00C72905" w:rsidP="00553593">
            <w:pPr>
              <w:rPr>
                <w:rFonts w:ascii="Times New Roman" w:hAnsi="Times New Roman" w:cs="Times New Roman"/>
                <w:sz w:val="22"/>
                <w:szCs w:val="22"/>
              </w:rPr>
            </w:pPr>
            <w:r>
              <w:rPr>
                <w:rFonts w:ascii="Times New Roman" w:hAnsi="Times New Roman" w:cs="Times New Roman"/>
                <w:sz w:val="22"/>
                <w:szCs w:val="22"/>
              </w:rPr>
              <w:t>S</w:t>
            </w:r>
            <w:r w:rsidRPr="00983CA4">
              <w:rPr>
                <w:rFonts w:ascii="Times New Roman" w:hAnsi="Times New Roman" w:cs="Times New Roman"/>
                <w:sz w:val="22"/>
                <w:szCs w:val="22"/>
              </w:rPr>
              <w:t>ocialisation with field members</w:t>
            </w:r>
          </w:p>
        </w:tc>
        <w:tc>
          <w:tcPr>
            <w:tcW w:w="2835" w:type="dxa"/>
            <w:tcBorders>
              <w:top w:val="nil"/>
              <w:left w:val="nil"/>
              <w:bottom w:val="nil"/>
              <w:right w:val="nil"/>
            </w:tcBorders>
            <w:vAlign w:val="center"/>
          </w:tcPr>
          <w:p w14:paraId="64F2A100" w14:textId="77777777" w:rsidR="00C72905" w:rsidRPr="00983CA4" w:rsidRDefault="00C72905" w:rsidP="00553593">
            <w:pPr>
              <w:rPr>
                <w:rFonts w:ascii="Times New Roman" w:hAnsi="Times New Roman" w:cs="Times New Roman"/>
                <w:sz w:val="22"/>
                <w:szCs w:val="22"/>
              </w:rPr>
            </w:pPr>
            <w:r>
              <w:rPr>
                <w:rFonts w:ascii="Times New Roman" w:hAnsi="Times New Roman" w:cs="Times New Roman"/>
                <w:sz w:val="22"/>
                <w:szCs w:val="22"/>
              </w:rPr>
              <w:t>Passion-driven, self-reliance</w:t>
            </w:r>
          </w:p>
        </w:tc>
        <w:tc>
          <w:tcPr>
            <w:tcW w:w="2693" w:type="dxa"/>
            <w:tcBorders>
              <w:top w:val="nil"/>
              <w:left w:val="nil"/>
              <w:bottom w:val="nil"/>
            </w:tcBorders>
            <w:vAlign w:val="center"/>
          </w:tcPr>
          <w:p w14:paraId="4B1765E7" w14:textId="77777777" w:rsidR="00C72905" w:rsidRPr="00983CA4" w:rsidRDefault="00C72905" w:rsidP="00553593">
            <w:pPr>
              <w:rPr>
                <w:rFonts w:ascii="Times New Roman" w:hAnsi="Times New Roman" w:cs="Times New Roman"/>
                <w:sz w:val="22"/>
                <w:szCs w:val="22"/>
              </w:rPr>
            </w:pPr>
            <w:r w:rsidRPr="00983CA4">
              <w:rPr>
                <w:rFonts w:ascii="Times New Roman" w:hAnsi="Times New Roman" w:cs="Times New Roman"/>
                <w:sz w:val="22"/>
                <w:szCs w:val="22"/>
              </w:rPr>
              <w:t>‘Fitted in’ the dominant narratives of how an entrepreneur should be and look like</w:t>
            </w:r>
          </w:p>
        </w:tc>
      </w:tr>
      <w:tr w:rsidR="00C72905" w:rsidRPr="00983CA4" w14:paraId="51C50EF9" w14:textId="77777777" w:rsidTr="00553593">
        <w:tc>
          <w:tcPr>
            <w:tcW w:w="1533" w:type="dxa"/>
            <w:tcBorders>
              <w:top w:val="nil"/>
              <w:bottom w:val="nil"/>
              <w:right w:val="nil"/>
            </w:tcBorders>
            <w:vAlign w:val="center"/>
          </w:tcPr>
          <w:p w14:paraId="1AAE66EC" w14:textId="77777777" w:rsidR="00C72905" w:rsidRPr="00983CA4" w:rsidRDefault="00C72905" w:rsidP="00553593">
            <w:pPr>
              <w:rPr>
                <w:rFonts w:ascii="Times New Roman" w:hAnsi="Times New Roman" w:cs="Times New Roman"/>
                <w:sz w:val="22"/>
                <w:szCs w:val="22"/>
              </w:rPr>
            </w:pPr>
            <w:r w:rsidRPr="00983CA4">
              <w:rPr>
                <w:rFonts w:ascii="Times New Roman" w:hAnsi="Times New Roman" w:cs="Times New Roman"/>
                <w:sz w:val="22"/>
                <w:szCs w:val="22"/>
              </w:rPr>
              <w:t>Anthony</w:t>
            </w:r>
          </w:p>
        </w:tc>
        <w:tc>
          <w:tcPr>
            <w:tcW w:w="2403" w:type="dxa"/>
            <w:tcBorders>
              <w:top w:val="nil"/>
              <w:left w:val="nil"/>
              <w:bottom w:val="nil"/>
              <w:right w:val="nil"/>
            </w:tcBorders>
            <w:vAlign w:val="center"/>
          </w:tcPr>
          <w:p w14:paraId="2FAF27D4" w14:textId="77777777" w:rsidR="00C72905" w:rsidRPr="00983CA4" w:rsidRDefault="00C72905" w:rsidP="00553593">
            <w:pPr>
              <w:rPr>
                <w:rFonts w:ascii="Times New Roman" w:hAnsi="Times New Roman" w:cs="Times New Roman"/>
                <w:sz w:val="22"/>
                <w:szCs w:val="22"/>
              </w:rPr>
            </w:pPr>
            <w:r>
              <w:rPr>
                <w:rFonts w:ascii="Times New Roman" w:hAnsi="Times New Roman" w:cs="Times New Roman"/>
                <w:sz w:val="22"/>
                <w:szCs w:val="22"/>
              </w:rPr>
              <w:t>Music education, S</w:t>
            </w:r>
            <w:r w:rsidRPr="00983CA4">
              <w:rPr>
                <w:rFonts w:ascii="Times New Roman" w:hAnsi="Times New Roman" w:cs="Times New Roman"/>
                <w:sz w:val="22"/>
                <w:szCs w:val="22"/>
              </w:rPr>
              <w:t>ocialisation with field members</w:t>
            </w:r>
            <w:r>
              <w:rPr>
                <w:rFonts w:ascii="Times New Roman" w:hAnsi="Times New Roman" w:cs="Times New Roman"/>
                <w:sz w:val="22"/>
                <w:szCs w:val="22"/>
              </w:rPr>
              <w:t xml:space="preserve">, </w:t>
            </w:r>
            <w:r w:rsidRPr="00983CA4">
              <w:rPr>
                <w:rFonts w:ascii="Times New Roman" w:hAnsi="Times New Roman" w:cs="Times New Roman"/>
                <w:sz w:val="22"/>
                <w:szCs w:val="22"/>
              </w:rPr>
              <w:t>non-paid work (hobby)</w:t>
            </w:r>
          </w:p>
        </w:tc>
        <w:tc>
          <w:tcPr>
            <w:tcW w:w="2835" w:type="dxa"/>
            <w:tcBorders>
              <w:top w:val="nil"/>
              <w:left w:val="nil"/>
              <w:bottom w:val="nil"/>
              <w:right w:val="nil"/>
            </w:tcBorders>
            <w:vAlign w:val="center"/>
          </w:tcPr>
          <w:p w14:paraId="6D97BD6A" w14:textId="77777777" w:rsidR="00C72905" w:rsidRPr="00983CA4" w:rsidRDefault="00C72905" w:rsidP="00553593">
            <w:pPr>
              <w:rPr>
                <w:rFonts w:ascii="Times New Roman" w:hAnsi="Times New Roman" w:cs="Times New Roman"/>
                <w:sz w:val="22"/>
                <w:szCs w:val="22"/>
              </w:rPr>
            </w:pPr>
            <w:r>
              <w:rPr>
                <w:rFonts w:ascii="Times New Roman" w:hAnsi="Times New Roman" w:cs="Times New Roman"/>
                <w:sz w:val="22"/>
                <w:szCs w:val="22"/>
              </w:rPr>
              <w:t>Passion-driven, self-reliance</w:t>
            </w:r>
          </w:p>
        </w:tc>
        <w:tc>
          <w:tcPr>
            <w:tcW w:w="2693" w:type="dxa"/>
            <w:tcBorders>
              <w:top w:val="nil"/>
              <w:left w:val="nil"/>
              <w:bottom w:val="nil"/>
            </w:tcBorders>
            <w:vAlign w:val="center"/>
          </w:tcPr>
          <w:p w14:paraId="714A7DB2" w14:textId="77777777" w:rsidR="00C72905" w:rsidRPr="00983CA4" w:rsidRDefault="00C72905" w:rsidP="00553593">
            <w:pPr>
              <w:rPr>
                <w:rFonts w:ascii="Times New Roman" w:hAnsi="Times New Roman" w:cs="Times New Roman"/>
                <w:sz w:val="22"/>
                <w:szCs w:val="22"/>
              </w:rPr>
            </w:pPr>
            <w:r w:rsidRPr="00983CA4">
              <w:rPr>
                <w:rFonts w:ascii="Times New Roman" w:hAnsi="Times New Roman" w:cs="Times New Roman"/>
                <w:sz w:val="22"/>
                <w:szCs w:val="22"/>
              </w:rPr>
              <w:t>‘Fitted in’ the dominant narratives of how an entrepreneur should be and look like</w:t>
            </w:r>
          </w:p>
        </w:tc>
      </w:tr>
      <w:tr w:rsidR="00C72905" w:rsidRPr="00983CA4" w14:paraId="09A50782" w14:textId="77777777" w:rsidTr="00553593">
        <w:tc>
          <w:tcPr>
            <w:tcW w:w="1533" w:type="dxa"/>
            <w:tcBorders>
              <w:top w:val="nil"/>
              <w:bottom w:val="nil"/>
              <w:right w:val="nil"/>
            </w:tcBorders>
            <w:vAlign w:val="center"/>
          </w:tcPr>
          <w:p w14:paraId="0FDC434C" w14:textId="77777777" w:rsidR="00C72905" w:rsidRPr="00983CA4" w:rsidRDefault="00C72905" w:rsidP="00553593">
            <w:pPr>
              <w:rPr>
                <w:rFonts w:ascii="Times New Roman" w:hAnsi="Times New Roman" w:cs="Times New Roman"/>
                <w:sz w:val="22"/>
                <w:szCs w:val="22"/>
              </w:rPr>
            </w:pPr>
            <w:r w:rsidRPr="00983CA4">
              <w:rPr>
                <w:rFonts w:ascii="Times New Roman" w:hAnsi="Times New Roman" w:cs="Times New Roman"/>
                <w:sz w:val="22"/>
                <w:szCs w:val="22"/>
              </w:rPr>
              <w:t>Tom</w:t>
            </w:r>
          </w:p>
        </w:tc>
        <w:tc>
          <w:tcPr>
            <w:tcW w:w="2403" w:type="dxa"/>
            <w:tcBorders>
              <w:top w:val="nil"/>
              <w:left w:val="nil"/>
              <w:bottom w:val="nil"/>
              <w:right w:val="nil"/>
            </w:tcBorders>
            <w:vAlign w:val="center"/>
          </w:tcPr>
          <w:p w14:paraId="100E701D" w14:textId="77777777" w:rsidR="00C72905" w:rsidRPr="00983CA4" w:rsidRDefault="00C72905" w:rsidP="00553593">
            <w:pPr>
              <w:rPr>
                <w:rFonts w:ascii="Times New Roman" w:hAnsi="Times New Roman" w:cs="Times New Roman"/>
                <w:sz w:val="22"/>
                <w:szCs w:val="22"/>
              </w:rPr>
            </w:pPr>
            <w:r>
              <w:rPr>
                <w:rFonts w:ascii="Times New Roman" w:hAnsi="Times New Roman" w:cs="Times New Roman"/>
                <w:sz w:val="22"/>
                <w:szCs w:val="22"/>
              </w:rPr>
              <w:t>Music education, primary socialisation (family), s</w:t>
            </w:r>
            <w:r w:rsidRPr="00983CA4">
              <w:rPr>
                <w:rFonts w:ascii="Times New Roman" w:hAnsi="Times New Roman" w:cs="Times New Roman"/>
                <w:sz w:val="22"/>
                <w:szCs w:val="22"/>
              </w:rPr>
              <w:t>ocialisation with field members</w:t>
            </w:r>
          </w:p>
        </w:tc>
        <w:tc>
          <w:tcPr>
            <w:tcW w:w="2835" w:type="dxa"/>
            <w:tcBorders>
              <w:top w:val="nil"/>
              <w:left w:val="nil"/>
              <w:bottom w:val="nil"/>
              <w:right w:val="nil"/>
            </w:tcBorders>
            <w:vAlign w:val="center"/>
          </w:tcPr>
          <w:p w14:paraId="14EFB02D" w14:textId="77777777" w:rsidR="00C72905" w:rsidRPr="00983CA4" w:rsidRDefault="00C72905" w:rsidP="00553593">
            <w:pPr>
              <w:rPr>
                <w:rFonts w:ascii="Times New Roman" w:hAnsi="Times New Roman" w:cs="Times New Roman"/>
                <w:sz w:val="22"/>
                <w:szCs w:val="22"/>
              </w:rPr>
            </w:pPr>
            <w:r>
              <w:rPr>
                <w:rFonts w:ascii="Times New Roman" w:hAnsi="Times New Roman" w:cs="Times New Roman"/>
                <w:sz w:val="22"/>
                <w:szCs w:val="22"/>
              </w:rPr>
              <w:t xml:space="preserve">Passion-driven; </w:t>
            </w:r>
            <w:r w:rsidRPr="00B85148">
              <w:rPr>
                <w:rFonts w:ascii="Times New Roman" w:hAnsi="Times New Roman" w:cs="Times New Roman"/>
                <w:i/>
                <w:sz w:val="22"/>
                <w:szCs w:val="22"/>
              </w:rPr>
              <w:t>‘I loved music from the beginning of my life’</w:t>
            </w:r>
          </w:p>
        </w:tc>
        <w:tc>
          <w:tcPr>
            <w:tcW w:w="2693" w:type="dxa"/>
            <w:tcBorders>
              <w:top w:val="nil"/>
              <w:left w:val="nil"/>
              <w:bottom w:val="nil"/>
            </w:tcBorders>
            <w:vAlign w:val="center"/>
          </w:tcPr>
          <w:p w14:paraId="4A466532" w14:textId="77777777" w:rsidR="00C72905" w:rsidRPr="00983CA4" w:rsidRDefault="00C72905" w:rsidP="00553593">
            <w:pPr>
              <w:rPr>
                <w:rFonts w:ascii="Times New Roman" w:hAnsi="Times New Roman" w:cs="Times New Roman"/>
                <w:sz w:val="22"/>
                <w:szCs w:val="22"/>
              </w:rPr>
            </w:pPr>
            <w:r w:rsidRPr="00983CA4">
              <w:rPr>
                <w:rFonts w:ascii="Times New Roman" w:hAnsi="Times New Roman" w:cs="Times New Roman"/>
                <w:sz w:val="22"/>
                <w:szCs w:val="22"/>
              </w:rPr>
              <w:t xml:space="preserve">‘Stood out’ the dominant narratives by bringing something novel to the field; </w:t>
            </w:r>
            <w:r w:rsidRPr="00B85148">
              <w:rPr>
                <w:rFonts w:ascii="Times New Roman" w:hAnsi="Times New Roman" w:cs="Times New Roman"/>
                <w:sz w:val="22"/>
                <w:szCs w:val="22"/>
              </w:rPr>
              <w:t xml:space="preserve">created a YouTube channel </w:t>
            </w:r>
            <w:r>
              <w:rPr>
                <w:rFonts w:ascii="Times New Roman" w:hAnsi="Times New Roman" w:cs="Times New Roman"/>
                <w:sz w:val="22"/>
                <w:szCs w:val="22"/>
              </w:rPr>
              <w:t xml:space="preserve">to change the </w:t>
            </w:r>
            <w:r w:rsidRPr="00B85148">
              <w:rPr>
                <w:rFonts w:ascii="Times New Roman" w:hAnsi="Times New Roman" w:cs="Times New Roman"/>
                <w:sz w:val="22"/>
                <w:szCs w:val="22"/>
              </w:rPr>
              <w:t>attitude in Poland about techno music</w:t>
            </w:r>
          </w:p>
        </w:tc>
      </w:tr>
      <w:tr w:rsidR="00C72905" w:rsidRPr="00983CA4" w14:paraId="3572CCCD" w14:textId="77777777" w:rsidTr="00553593">
        <w:tc>
          <w:tcPr>
            <w:tcW w:w="1533" w:type="dxa"/>
            <w:tcBorders>
              <w:top w:val="nil"/>
              <w:bottom w:val="nil"/>
              <w:right w:val="nil"/>
            </w:tcBorders>
            <w:vAlign w:val="center"/>
          </w:tcPr>
          <w:p w14:paraId="1B1DBFA0" w14:textId="77777777" w:rsidR="00C72905" w:rsidRPr="00983CA4" w:rsidRDefault="00C72905" w:rsidP="00553593">
            <w:pPr>
              <w:rPr>
                <w:rFonts w:ascii="Times New Roman" w:hAnsi="Times New Roman" w:cs="Times New Roman"/>
                <w:sz w:val="22"/>
                <w:szCs w:val="22"/>
              </w:rPr>
            </w:pPr>
            <w:r w:rsidRPr="00983CA4">
              <w:rPr>
                <w:rFonts w:ascii="Times New Roman" w:hAnsi="Times New Roman" w:cs="Times New Roman"/>
                <w:sz w:val="22"/>
                <w:szCs w:val="22"/>
              </w:rPr>
              <w:t>Jason</w:t>
            </w:r>
          </w:p>
        </w:tc>
        <w:tc>
          <w:tcPr>
            <w:tcW w:w="2403" w:type="dxa"/>
            <w:tcBorders>
              <w:top w:val="nil"/>
              <w:left w:val="nil"/>
              <w:bottom w:val="nil"/>
              <w:right w:val="nil"/>
            </w:tcBorders>
            <w:vAlign w:val="center"/>
          </w:tcPr>
          <w:p w14:paraId="5F4D15D8" w14:textId="77777777" w:rsidR="00C72905" w:rsidRPr="00983CA4" w:rsidRDefault="00C72905" w:rsidP="00553593">
            <w:pPr>
              <w:rPr>
                <w:rFonts w:ascii="Times New Roman" w:hAnsi="Times New Roman" w:cs="Times New Roman"/>
                <w:sz w:val="22"/>
                <w:szCs w:val="22"/>
              </w:rPr>
            </w:pPr>
            <w:r w:rsidRPr="00983CA4">
              <w:rPr>
                <w:rFonts w:ascii="Times New Roman" w:hAnsi="Times New Roman" w:cs="Times New Roman"/>
                <w:sz w:val="22"/>
                <w:szCs w:val="22"/>
              </w:rPr>
              <w:t xml:space="preserve">Primary socialisation (family), music education, socialisation with field members; </w:t>
            </w:r>
            <w:r w:rsidRPr="00983CA4">
              <w:rPr>
                <w:rFonts w:ascii="Times New Roman" w:hAnsi="Times New Roman" w:cs="Times New Roman"/>
                <w:i/>
                <w:sz w:val="22"/>
                <w:szCs w:val="22"/>
              </w:rPr>
              <w:t>‘work with people that I like, that I can identify myself with’</w:t>
            </w:r>
          </w:p>
        </w:tc>
        <w:tc>
          <w:tcPr>
            <w:tcW w:w="2835" w:type="dxa"/>
            <w:tcBorders>
              <w:top w:val="nil"/>
              <w:left w:val="nil"/>
              <w:bottom w:val="nil"/>
              <w:right w:val="nil"/>
            </w:tcBorders>
            <w:vAlign w:val="center"/>
          </w:tcPr>
          <w:p w14:paraId="2B4BEC91" w14:textId="77777777" w:rsidR="00C72905" w:rsidRPr="00983CA4" w:rsidRDefault="00C72905" w:rsidP="00553593">
            <w:pPr>
              <w:rPr>
                <w:rFonts w:ascii="Times New Roman" w:hAnsi="Times New Roman" w:cs="Times New Roman"/>
                <w:sz w:val="22"/>
                <w:szCs w:val="22"/>
              </w:rPr>
            </w:pPr>
            <w:r w:rsidRPr="00983CA4">
              <w:rPr>
                <w:rFonts w:ascii="Times New Roman" w:hAnsi="Times New Roman" w:cs="Times New Roman"/>
                <w:sz w:val="22"/>
                <w:szCs w:val="22"/>
              </w:rPr>
              <w:t xml:space="preserve">Passion-driven; </w:t>
            </w:r>
            <w:r w:rsidRPr="00983CA4">
              <w:rPr>
                <w:rFonts w:ascii="Times New Roman" w:hAnsi="Times New Roman" w:cs="Times New Roman"/>
                <w:i/>
                <w:sz w:val="22"/>
                <w:szCs w:val="22"/>
              </w:rPr>
              <w:t>‘it’s a pleasure to work with music because it’s a kind of sensation that makes life worth living’</w:t>
            </w:r>
            <w:r w:rsidRPr="00983CA4">
              <w:rPr>
                <w:rFonts w:ascii="Times New Roman" w:hAnsi="Times New Roman" w:cs="Times New Roman"/>
                <w:sz w:val="22"/>
                <w:szCs w:val="22"/>
              </w:rPr>
              <w:t>, self-reliance</w:t>
            </w:r>
          </w:p>
        </w:tc>
        <w:tc>
          <w:tcPr>
            <w:tcW w:w="2693" w:type="dxa"/>
            <w:tcBorders>
              <w:top w:val="nil"/>
              <w:left w:val="nil"/>
              <w:bottom w:val="nil"/>
            </w:tcBorders>
            <w:vAlign w:val="center"/>
          </w:tcPr>
          <w:p w14:paraId="1ABF3C23" w14:textId="77777777" w:rsidR="00C72905" w:rsidRPr="00983CA4" w:rsidDel="00EC409C" w:rsidRDefault="00C72905" w:rsidP="00553593">
            <w:pPr>
              <w:rPr>
                <w:rFonts w:ascii="Times New Roman" w:hAnsi="Times New Roman" w:cs="Times New Roman"/>
                <w:sz w:val="22"/>
                <w:szCs w:val="22"/>
              </w:rPr>
            </w:pPr>
            <w:r w:rsidRPr="00983CA4">
              <w:rPr>
                <w:rFonts w:ascii="Times New Roman" w:hAnsi="Times New Roman" w:cs="Times New Roman"/>
                <w:sz w:val="22"/>
                <w:szCs w:val="22"/>
              </w:rPr>
              <w:t>‘Fitted in’ the dominant narratives of how an entrepreneur should be and look like</w:t>
            </w:r>
          </w:p>
        </w:tc>
      </w:tr>
      <w:tr w:rsidR="00C72905" w:rsidRPr="00983CA4" w14:paraId="7874FB1F" w14:textId="77777777" w:rsidTr="00553593">
        <w:tc>
          <w:tcPr>
            <w:tcW w:w="1533" w:type="dxa"/>
            <w:tcBorders>
              <w:top w:val="nil"/>
              <w:bottom w:val="single" w:sz="4" w:space="0" w:color="auto"/>
              <w:right w:val="nil"/>
            </w:tcBorders>
            <w:vAlign w:val="center"/>
          </w:tcPr>
          <w:p w14:paraId="1027B642" w14:textId="77777777" w:rsidR="00C72905" w:rsidRPr="00983CA4" w:rsidDel="00EB259D" w:rsidRDefault="00C72905" w:rsidP="00553593">
            <w:pPr>
              <w:rPr>
                <w:rFonts w:ascii="Times New Roman" w:hAnsi="Times New Roman" w:cs="Times New Roman"/>
                <w:sz w:val="22"/>
                <w:szCs w:val="22"/>
              </w:rPr>
            </w:pPr>
            <w:r w:rsidRPr="00983CA4">
              <w:rPr>
                <w:rFonts w:ascii="Times New Roman" w:hAnsi="Times New Roman" w:cs="Times New Roman"/>
                <w:sz w:val="22"/>
                <w:szCs w:val="22"/>
              </w:rPr>
              <w:t>Dave</w:t>
            </w:r>
          </w:p>
        </w:tc>
        <w:tc>
          <w:tcPr>
            <w:tcW w:w="2403" w:type="dxa"/>
            <w:tcBorders>
              <w:top w:val="nil"/>
              <w:left w:val="nil"/>
              <w:bottom w:val="single" w:sz="4" w:space="0" w:color="auto"/>
              <w:right w:val="nil"/>
            </w:tcBorders>
            <w:vAlign w:val="center"/>
          </w:tcPr>
          <w:p w14:paraId="5E87B706" w14:textId="77777777" w:rsidR="00C72905" w:rsidRPr="00983CA4" w:rsidRDefault="00C72905" w:rsidP="00553593">
            <w:pPr>
              <w:rPr>
                <w:rFonts w:ascii="Times New Roman" w:hAnsi="Times New Roman" w:cs="Times New Roman"/>
                <w:sz w:val="22"/>
                <w:szCs w:val="22"/>
              </w:rPr>
            </w:pPr>
            <w:r>
              <w:rPr>
                <w:rFonts w:ascii="Times New Roman" w:hAnsi="Times New Roman" w:cs="Times New Roman"/>
                <w:sz w:val="22"/>
                <w:szCs w:val="22"/>
              </w:rPr>
              <w:t>S</w:t>
            </w:r>
            <w:r w:rsidRPr="00983CA4">
              <w:rPr>
                <w:rFonts w:ascii="Times New Roman" w:hAnsi="Times New Roman" w:cs="Times New Roman"/>
                <w:sz w:val="22"/>
                <w:szCs w:val="22"/>
              </w:rPr>
              <w:t>ocialisation with field members</w:t>
            </w:r>
            <w:r>
              <w:rPr>
                <w:rFonts w:ascii="Times New Roman" w:hAnsi="Times New Roman" w:cs="Times New Roman"/>
                <w:sz w:val="22"/>
                <w:szCs w:val="22"/>
              </w:rPr>
              <w:t xml:space="preserve">; </w:t>
            </w:r>
            <w:r w:rsidRPr="006C606B">
              <w:rPr>
                <w:rFonts w:ascii="Times New Roman" w:hAnsi="Times New Roman" w:cs="Times New Roman"/>
                <w:i/>
                <w:sz w:val="22"/>
                <w:szCs w:val="22"/>
              </w:rPr>
              <w:t>‘it wasn't really a career when it started, it was just hanging around with some bands’</w:t>
            </w:r>
          </w:p>
        </w:tc>
        <w:tc>
          <w:tcPr>
            <w:tcW w:w="2835" w:type="dxa"/>
            <w:tcBorders>
              <w:top w:val="nil"/>
              <w:left w:val="nil"/>
              <w:bottom w:val="single" w:sz="4" w:space="0" w:color="auto"/>
              <w:right w:val="nil"/>
            </w:tcBorders>
            <w:vAlign w:val="center"/>
          </w:tcPr>
          <w:p w14:paraId="17855219" w14:textId="77777777" w:rsidR="00C72905" w:rsidRPr="00983CA4" w:rsidRDefault="00C72905" w:rsidP="00553593">
            <w:pPr>
              <w:rPr>
                <w:rFonts w:ascii="Times New Roman" w:hAnsi="Times New Roman" w:cs="Times New Roman"/>
                <w:sz w:val="22"/>
                <w:szCs w:val="22"/>
              </w:rPr>
            </w:pPr>
            <w:r>
              <w:rPr>
                <w:rFonts w:ascii="Times New Roman" w:hAnsi="Times New Roman" w:cs="Times New Roman"/>
                <w:sz w:val="22"/>
                <w:szCs w:val="22"/>
              </w:rPr>
              <w:t xml:space="preserve">Passion-driven; </w:t>
            </w:r>
            <w:r w:rsidRPr="00B14639">
              <w:rPr>
                <w:rFonts w:ascii="Times New Roman" w:hAnsi="Times New Roman" w:cs="Times New Roman"/>
                <w:i/>
                <w:sz w:val="22"/>
                <w:szCs w:val="22"/>
              </w:rPr>
              <w:t>‘not as a job, but just because I liked doing it, eventually it has turned into a job</w:t>
            </w:r>
            <w:r>
              <w:rPr>
                <w:rFonts w:ascii="Times New Roman" w:hAnsi="Times New Roman" w:cs="Times New Roman"/>
                <w:sz w:val="22"/>
                <w:szCs w:val="22"/>
              </w:rPr>
              <w:t>’, self-reliance, DIY ethos</w:t>
            </w:r>
          </w:p>
        </w:tc>
        <w:tc>
          <w:tcPr>
            <w:tcW w:w="2693" w:type="dxa"/>
            <w:tcBorders>
              <w:top w:val="nil"/>
              <w:left w:val="nil"/>
              <w:bottom w:val="single" w:sz="4" w:space="0" w:color="auto"/>
            </w:tcBorders>
            <w:vAlign w:val="center"/>
          </w:tcPr>
          <w:p w14:paraId="70AB58A7" w14:textId="77777777" w:rsidR="00C72905" w:rsidRPr="00983CA4" w:rsidRDefault="00C72905" w:rsidP="00553593">
            <w:pPr>
              <w:rPr>
                <w:rFonts w:ascii="Times New Roman" w:hAnsi="Times New Roman" w:cs="Times New Roman"/>
                <w:sz w:val="22"/>
                <w:szCs w:val="22"/>
              </w:rPr>
            </w:pPr>
            <w:r w:rsidRPr="00983CA4">
              <w:rPr>
                <w:rFonts w:ascii="Times New Roman" w:hAnsi="Times New Roman" w:cs="Times New Roman"/>
                <w:sz w:val="22"/>
                <w:szCs w:val="22"/>
              </w:rPr>
              <w:t>‘Fitted in’ the dominant narratives of how an entrepreneur should be and look like</w:t>
            </w:r>
          </w:p>
        </w:tc>
      </w:tr>
    </w:tbl>
    <w:p w14:paraId="3AD2C93A" w14:textId="0D7A6556" w:rsidR="00C72905" w:rsidRDefault="00C72905" w:rsidP="00C72905">
      <w:pPr>
        <w:spacing w:line="480" w:lineRule="auto"/>
        <w:jc w:val="both"/>
        <w:rPr>
          <w:rFonts w:ascii="Times New Roman" w:hAnsi="Times New Roman" w:cs="Times New Roman"/>
        </w:rPr>
      </w:pPr>
    </w:p>
    <w:p w14:paraId="2B8E5D4D" w14:textId="77777777" w:rsidR="00C72905" w:rsidRDefault="00C72905" w:rsidP="00C72905">
      <w:pPr>
        <w:spacing w:line="480" w:lineRule="auto"/>
        <w:jc w:val="both"/>
        <w:rPr>
          <w:rFonts w:ascii="Times New Roman" w:hAnsi="Times New Roman" w:cs="Times New Roman"/>
        </w:rPr>
      </w:pPr>
    </w:p>
    <w:p w14:paraId="4627ECA0" w14:textId="04AD80C2" w:rsidR="00C72905" w:rsidRDefault="00C72905" w:rsidP="00C72905">
      <w:pPr>
        <w:spacing w:line="480" w:lineRule="auto"/>
        <w:jc w:val="both"/>
        <w:rPr>
          <w:rFonts w:ascii="Times New Roman" w:hAnsi="Times New Roman" w:cs="Times New Roman"/>
        </w:rPr>
      </w:pPr>
    </w:p>
    <w:p w14:paraId="437E7E60" w14:textId="2CA83543" w:rsidR="00C72905" w:rsidRPr="00C72905" w:rsidRDefault="00C72905" w:rsidP="00C72905">
      <w:pPr>
        <w:spacing w:line="480" w:lineRule="auto"/>
        <w:jc w:val="both"/>
        <w:rPr>
          <w:rFonts w:ascii="Times New Roman" w:hAnsi="Times New Roman" w:cs="Times New Roman"/>
          <w:b/>
        </w:rPr>
      </w:pPr>
      <w:r>
        <w:rPr>
          <w:rFonts w:ascii="Times New Roman" w:hAnsi="Times New Roman" w:cs="Times New Roman"/>
          <w:b/>
        </w:rPr>
        <w:t>Figure</w:t>
      </w:r>
      <w:r w:rsidRPr="00C51079">
        <w:rPr>
          <w:rFonts w:ascii="Times New Roman" w:hAnsi="Times New Roman" w:cs="Times New Roman"/>
          <w:b/>
        </w:rPr>
        <w:t xml:space="preserve"> 1</w:t>
      </w:r>
      <w:r>
        <w:rPr>
          <w:rFonts w:ascii="Times New Roman" w:hAnsi="Times New Roman" w:cs="Times New Roman"/>
          <w:b/>
        </w:rPr>
        <w:t xml:space="preserve">. </w:t>
      </w:r>
      <w:r w:rsidRPr="0036191C">
        <w:rPr>
          <w:rFonts w:ascii="Times New Roman" w:hAnsi="Times New Roman" w:cs="Times New Roman"/>
        </w:rPr>
        <w:t>Theoretical framework</w:t>
      </w:r>
    </w:p>
    <w:p w14:paraId="3E4E0CB2" w14:textId="5A8F20F7" w:rsidR="00C72905" w:rsidRPr="0036191C" w:rsidRDefault="00C72905" w:rsidP="008715FD">
      <w:pPr>
        <w:spacing w:line="480" w:lineRule="auto"/>
        <w:jc w:val="both"/>
        <w:rPr>
          <w:rFonts w:ascii="Times New Roman" w:hAnsi="Times New Roman" w:cs="Times New Roman"/>
        </w:rPr>
      </w:pPr>
      <w:r w:rsidRPr="00C72905">
        <w:rPr>
          <w:rFonts w:ascii="Times New Roman" w:hAnsi="Times New Roman" w:cs="Times New Roman"/>
          <w:noProof/>
        </w:rPr>
        <w:drawing>
          <wp:inline distT="0" distB="0" distL="0" distR="0" wp14:anchorId="3FF086CA" wp14:editId="58371982">
            <wp:extent cx="5727700" cy="429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27700" cy="4295775"/>
                    </a:xfrm>
                    <a:prstGeom prst="rect">
                      <a:avLst/>
                    </a:prstGeom>
                  </pic:spPr>
                </pic:pic>
              </a:graphicData>
            </a:graphic>
          </wp:inline>
        </w:drawing>
      </w:r>
    </w:p>
    <w:sectPr w:rsidR="00C72905" w:rsidRPr="0036191C" w:rsidSect="0073556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602"/>
    <w:multiLevelType w:val="multilevel"/>
    <w:tmpl w:val="7C5415F4"/>
    <w:lvl w:ilvl="0">
      <w:start w:val="3"/>
      <w:numFmt w:val="decimal"/>
      <w:lvlText w:val="%1."/>
      <w:lvlJc w:val="left"/>
      <w:pPr>
        <w:ind w:left="360" w:hanging="360"/>
      </w:pPr>
      <w:rPr>
        <w:rFonts w:hint="default"/>
      </w:rPr>
    </w:lvl>
    <w:lvl w:ilvl="1">
      <w:start w:val="1"/>
      <w:numFmt w:val="decimal"/>
      <w:isLgl/>
      <w:lvlText w:val="%1.%2"/>
      <w:lvlJc w:val="left"/>
      <w:pPr>
        <w:ind w:left="70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820" w:hanging="1440"/>
      </w:pPr>
      <w:rPr>
        <w:rFonts w:hint="default"/>
      </w:rPr>
    </w:lvl>
    <w:lvl w:ilvl="8">
      <w:start w:val="1"/>
      <w:numFmt w:val="decimal"/>
      <w:isLgl/>
      <w:lvlText w:val="%1.%2.%3.%4.%5.%6.%7.%8.%9"/>
      <w:lvlJc w:val="left"/>
      <w:pPr>
        <w:ind w:left="4520" w:hanging="1800"/>
      </w:pPr>
      <w:rPr>
        <w:rFonts w:hint="default"/>
      </w:rPr>
    </w:lvl>
  </w:abstractNum>
  <w:abstractNum w:abstractNumId="1" w15:restartNumberingAfterBreak="0">
    <w:nsid w:val="1BD57AEB"/>
    <w:multiLevelType w:val="hybridMultilevel"/>
    <w:tmpl w:val="91329EF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F246C3"/>
    <w:multiLevelType w:val="hybridMultilevel"/>
    <w:tmpl w:val="5FE66F94"/>
    <w:lvl w:ilvl="0" w:tplc="31BED3D6">
      <w:start w:val="4"/>
      <w:numFmt w:val="bullet"/>
      <w:lvlText w:val="-"/>
      <w:lvlJc w:val="left"/>
      <w:pPr>
        <w:ind w:left="700" w:hanging="360"/>
      </w:pPr>
      <w:rPr>
        <w:rFonts w:ascii="Times New Roman" w:eastAsiaTheme="minorEastAsia" w:hAnsi="Times New Roman" w:cs="Times New Roman" w:hint="default"/>
      </w:rPr>
    </w:lvl>
    <w:lvl w:ilvl="1" w:tplc="04090003" w:tentative="1">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 w15:restartNumberingAfterBreak="0">
    <w:nsid w:val="20772205"/>
    <w:multiLevelType w:val="multilevel"/>
    <w:tmpl w:val="163678B2"/>
    <w:lvl w:ilvl="0">
      <w:start w:val="5"/>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E4725CC"/>
    <w:multiLevelType w:val="multilevel"/>
    <w:tmpl w:val="C3680846"/>
    <w:lvl w:ilvl="0">
      <w:start w:val="1"/>
      <w:numFmt w:val="decimal"/>
      <w:lvlText w:val="%1."/>
      <w:lvlJc w:val="left"/>
      <w:pPr>
        <w:ind w:left="360" w:hanging="360"/>
      </w:pPr>
      <w:rPr>
        <w:rFonts w:hint="default"/>
      </w:rPr>
    </w:lvl>
    <w:lvl w:ilvl="1">
      <w:start w:val="1"/>
      <w:numFmt w:val="decimal"/>
      <w:isLgl/>
      <w:lvlText w:val="%1.%2"/>
      <w:lvlJc w:val="left"/>
      <w:pPr>
        <w:ind w:left="70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820" w:hanging="1440"/>
      </w:pPr>
      <w:rPr>
        <w:rFonts w:hint="default"/>
      </w:rPr>
    </w:lvl>
    <w:lvl w:ilvl="8">
      <w:start w:val="1"/>
      <w:numFmt w:val="decimal"/>
      <w:isLgl/>
      <w:lvlText w:val="%1.%2.%3.%4.%5.%6.%7.%8.%9"/>
      <w:lvlJc w:val="left"/>
      <w:pPr>
        <w:ind w:left="4520" w:hanging="1800"/>
      </w:pPr>
      <w:rPr>
        <w:rFonts w:hint="default"/>
      </w:rPr>
    </w:lvl>
  </w:abstractNum>
  <w:abstractNum w:abstractNumId="5" w15:restartNumberingAfterBreak="0">
    <w:nsid w:val="7924275D"/>
    <w:multiLevelType w:val="hybridMultilevel"/>
    <w:tmpl w:val="62FA6F76"/>
    <w:lvl w:ilvl="0" w:tplc="BB28A786">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TrackMoves/>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C55BD"/>
    <w:rsid w:val="00001E49"/>
    <w:rsid w:val="0000222B"/>
    <w:rsid w:val="000027D1"/>
    <w:rsid w:val="000053E5"/>
    <w:rsid w:val="000054E9"/>
    <w:rsid w:val="00006914"/>
    <w:rsid w:val="00006B98"/>
    <w:rsid w:val="00006D4A"/>
    <w:rsid w:val="00006E5C"/>
    <w:rsid w:val="0001128B"/>
    <w:rsid w:val="00017D30"/>
    <w:rsid w:val="00021FBF"/>
    <w:rsid w:val="0002656C"/>
    <w:rsid w:val="000312A0"/>
    <w:rsid w:val="0003401D"/>
    <w:rsid w:val="000344E6"/>
    <w:rsid w:val="00036ED3"/>
    <w:rsid w:val="00041E6D"/>
    <w:rsid w:val="0004288A"/>
    <w:rsid w:val="000428E6"/>
    <w:rsid w:val="00043474"/>
    <w:rsid w:val="00047DF9"/>
    <w:rsid w:val="000513F3"/>
    <w:rsid w:val="000525E1"/>
    <w:rsid w:val="00053479"/>
    <w:rsid w:val="0005794D"/>
    <w:rsid w:val="00063EC2"/>
    <w:rsid w:val="000653A7"/>
    <w:rsid w:val="00081604"/>
    <w:rsid w:val="000841FC"/>
    <w:rsid w:val="000862B9"/>
    <w:rsid w:val="00086D39"/>
    <w:rsid w:val="00087F38"/>
    <w:rsid w:val="00091A0B"/>
    <w:rsid w:val="000933C4"/>
    <w:rsid w:val="00094E57"/>
    <w:rsid w:val="00097F4D"/>
    <w:rsid w:val="000A63C2"/>
    <w:rsid w:val="000B43FD"/>
    <w:rsid w:val="000B62A7"/>
    <w:rsid w:val="000B67C7"/>
    <w:rsid w:val="000B68C7"/>
    <w:rsid w:val="000B7637"/>
    <w:rsid w:val="000B7B66"/>
    <w:rsid w:val="000C7059"/>
    <w:rsid w:val="000D0326"/>
    <w:rsid w:val="000D2597"/>
    <w:rsid w:val="000D5D44"/>
    <w:rsid w:val="000D6998"/>
    <w:rsid w:val="000D6EC6"/>
    <w:rsid w:val="000D70D8"/>
    <w:rsid w:val="000D7AB5"/>
    <w:rsid w:val="000E3D3E"/>
    <w:rsid w:val="001022BD"/>
    <w:rsid w:val="00102C4C"/>
    <w:rsid w:val="00110D78"/>
    <w:rsid w:val="00116636"/>
    <w:rsid w:val="00117133"/>
    <w:rsid w:val="00121721"/>
    <w:rsid w:val="00133ED6"/>
    <w:rsid w:val="001344AC"/>
    <w:rsid w:val="0013538F"/>
    <w:rsid w:val="00136911"/>
    <w:rsid w:val="001379C8"/>
    <w:rsid w:val="001424CE"/>
    <w:rsid w:val="00145FE8"/>
    <w:rsid w:val="00147885"/>
    <w:rsid w:val="00152CDF"/>
    <w:rsid w:val="001575B5"/>
    <w:rsid w:val="00160FFC"/>
    <w:rsid w:val="00166894"/>
    <w:rsid w:val="00167531"/>
    <w:rsid w:val="0017199B"/>
    <w:rsid w:val="00180F29"/>
    <w:rsid w:val="0018119F"/>
    <w:rsid w:val="001813C3"/>
    <w:rsid w:val="00182A26"/>
    <w:rsid w:val="00183D26"/>
    <w:rsid w:val="001864C0"/>
    <w:rsid w:val="00190F69"/>
    <w:rsid w:val="001910F6"/>
    <w:rsid w:val="0019196A"/>
    <w:rsid w:val="001924AC"/>
    <w:rsid w:val="001939A7"/>
    <w:rsid w:val="001955A0"/>
    <w:rsid w:val="001956E4"/>
    <w:rsid w:val="00197ADB"/>
    <w:rsid w:val="001A0171"/>
    <w:rsid w:val="001A615F"/>
    <w:rsid w:val="001A75B4"/>
    <w:rsid w:val="001B19F8"/>
    <w:rsid w:val="001B22E7"/>
    <w:rsid w:val="001B26F9"/>
    <w:rsid w:val="001B4558"/>
    <w:rsid w:val="001B4BA7"/>
    <w:rsid w:val="001B52DA"/>
    <w:rsid w:val="001B79B4"/>
    <w:rsid w:val="001C1A04"/>
    <w:rsid w:val="001C49D1"/>
    <w:rsid w:val="001C53D7"/>
    <w:rsid w:val="001C5B52"/>
    <w:rsid w:val="001C5E2A"/>
    <w:rsid w:val="001C769D"/>
    <w:rsid w:val="001D32CA"/>
    <w:rsid w:val="001D554A"/>
    <w:rsid w:val="001D5B0A"/>
    <w:rsid w:val="001D618C"/>
    <w:rsid w:val="001D7E38"/>
    <w:rsid w:val="001E4915"/>
    <w:rsid w:val="001E56E0"/>
    <w:rsid w:val="001E5ACF"/>
    <w:rsid w:val="001F3C25"/>
    <w:rsid w:val="001F7FED"/>
    <w:rsid w:val="00200CC6"/>
    <w:rsid w:val="0021188E"/>
    <w:rsid w:val="00211EE4"/>
    <w:rsid w:val="002120BD"/>
    <w:rsid w:val="00213CDF"/>
    <w:rsid w:val="0022262D"/>
    <w:rsid w:val="00224133"/>
    <w:rsid w:val="00225B0E"/>
    <w:rsid w:val="002341A1"/>
    <w:rsid w:val="002345BB"/>
    <w:rsid w:val="0024352A"/>
    <w:rsid w:val="00245504"/>
    <w:rsid w:val="002509CE"/>
    <w:rsid w:val="00252818"/>
    <w:rsid w:val="0025551D"/>
    <w:rsid w:val="00255CB1"/>
    <w:rsid w:val="00256AA8"/>
    <w:rsid w:val="00257E99"/>
    <w:rsid w:val="00262068"/>
    <w:rsid w:val="00271C32"/>
    <w:rsid w:val="00276AF2"/>
    <w:rsid w:val="00277156"/>
    <w:rsid w:val="002800A9"/>
    <w:rsid w:val="00280687"/>
    <w:rsid w:val="00286C2B"/>
    <w:rsid w:val="00291B75"/>
    <w:rsid w:val="00292424"/>
    <w:rsid w:val="00292EF9"/>
    <w:rsid w:val="00294F7D"/>
    <w:rsid w:val="00295675"/>
    <w:rsid w:val="002A25FB"/>
    <w:rsid w:val="002A35E6"/>
    <w:rsid w:val="002A40FB"/>
    <w:rsid w:val="002A7B01"/>
    <w:rsid w:val="002B189A"/>
    <w:rsid w:val="002B2B87"/>
    <w:rsid w:val="002B356A"/>
    <w:rsid w:val="002B6996"/>
    <w:rsid w:val="002B6A9A"/>
    <w:rsid w:val="002C34C8"/>
    <w:rsid w:val="002C36C8"/>
    <w:rsid w:val="002C431E"/>
    <w:rsid w:val="002D16C3"/>
    <w:rsid w:val="002E22C2"/>
    <w:rsid w:val="002E59C1"/>
    <w:rsid w:val="002E6268"/>
    <w:rsid w:val="002E7481"/>
    <w:rsid w:val="002F3F7E"/>
    <w:rsid w:val="002F67FD"/>
    <w:rsid w:val="002F7BC0"/>
    <w:rsid w:val="002F7D0A"/>
    <w:rsid w:val="003006B0"/>
    <w:rsid w:val="00302D7E"/>
    <w:rsid w:val="003035A0"/>
    <w:rsid w:val="0030387F"/>
    <w:rsid w:val="00304CCD"/>
    <w:rsid w:val="00305234"/>
    <w:rsid w:val="00316E55"/>
    <w:rsid w:val="003220A1"/>
    <w:rsid w:val="0032452A"/>
    <w:rsid w:val="003253ED"/>
    <w:rsid w:val="00325452"/>
    <w:rsid w:val="00325518"/>
    <w:rsid w:val="003309D9"/>
    <w:rsid w:val="00333F34"/>
    <w:rsid w:val="003344A4"/>
    <w:rsid w:val="003359BD"/>
    <w:rsid w:val="00336F88"/>
    <w:rsid w:val="00341D4B"/>
    <w:rsid w:val="00342816"/>
    <w:rsid w:val="0034377D"/>
    <w:rsid w:val="0034587F"/>
    <w:rsid w:val="0034639B"/>
    <w:rsid w:val="003472D9"/>
    <w:rsid w:val="00353B83"/>
    <w:rsid w:val="00355068"/>
    <w:rsid w:val="0036191C"/>
    <w:rsid w:val="0036581C"/>
    <w:rsid w:val="003710DF"/>
    <w:rsid w:val="003727E7"/>
    <w:rsid w:val="0037396D"/>
    <w:rsid w:val="003801EC"/>
    <w:rsid w:val="003804C2"/>
    <w:rsid w:val="003833CD"/>
    <w:rsid w:val="00383F78"/>
    <w:rsid w:val="00386767"/>
    <w:rsid w:val="00387122"/>
    <w:rsid w:val="00387F8C"/>
    <w:rsid w:val="003941CF"/>
    <w:rsid w:val="0039662D"/>
    <w:rsid w:val="003A0C69"/>
    <w:rsid w:val="003A3FEB"/>
    <w:rsid w:val="003A4C29"/>
    <w:rsid w:val="003B20BF"/>
    <w:rsid w:val="003B2F47"/>
    <w:rsid w:val="003B49AF"/>
    <w:rsid w:val="003C0480"/>
    <w:rsid w:val="003C36DC"/>
    <w:rsid w:val="003C4DB2"/>
    <w:rsid w:val="003D3563"/>
    <w:rsid w:val="003D7430"/>
    <w:rsid w:val="003D777D"/>
    <w:rsid w:val="003E2B14"/>
    <w:rsid w:val="003F0EAE"/>
    <w:rsid w:val="00403696"/>
    <w:rsid w:val="004107FE"/>
    <w:rsid w:val="00411CE1"/>
    <w:rsid w:val="004122E8"/>
    <w:rsid w:val="004136CB"/>
    <w:rsid w:val="004146F9"/>
    <w:rsid w:val="0042013B"/>
    <w:rsid w:val="0042460C"/>
    <w:rsid w:val="00425AA0"/>
    <w:rsid w:val="00426EE2"/>
    <w:rsid w:val="00427F6E"/>
    <w:rsid w:val="004304FC"/>
    <w:rsid w:val="0043136F"/>
    <w:rsid w:val="0043361D"/>
    <w:rsid w:val="00436708"/>
    <w:rsid w:val="004403DF"/>
    <w:rsid w:val="0045029F"/>
    <w:rsid w:val="00455EA9"/>
    <w:rsid w:val="00456F4A"/>
    <w:rsid w:val="00457198"/>
    <w:rsid w:val="00457BD6"/>
    <w:rsid w:val="0046414A"/>
    <w:rsid w:val="00466FDF"/>
    <w:rsid w:val="004709D9"/>
    <w:rsid w:val="004710D3"/>
    <w:rsid w:val="004717A0"/>
    <w:rsid w:val="004719F2"/>
    <w:rsid w:val="0047201B"/>
    <w:rsid w:val="00474953"/>
    <w:rsid w:val="00475635"/>
    <w:rsid w:val="00480AA0"/>
    <w:rsid w:val="00480FF3"/>
    <w:rsid w:val="00482151"/>
    <w:rsid w:val="004833DB"/>
    <w:rsid w:val="004836C1"/>
    <w:rsid w:val="004913D4"/>
    <w:rsid w:val="004A198E"/>
    <w:rsid w:val="004A22DD"/>
    <w:rsid w:val="004A3196"/>
    <w:rsid w:val="004A43AF"/>
    <w:rsid w:val="004A532C"/>
    <w:rsid w:val="004A71A0"/>
    <w:rsid w:val="004B1292"/>
    <w:rsid w:val="004B644C"/>
    <w:rsid w:val="004B66B6"/>
    <w:rsid w:val="004B66D7"/>
    <w:rsid w:val="004C36E5"/>
    <w:rsid w:val="004C3B50"/>
    <w:rsid w:val="004C580B"/>
    <w:rsid w:val="004D02D8"/>
    <w:rsid w:val="004D18E5"/>
    <w:rsid w:val="004E01E9"/>
    <w:rsid w:val="004E39A8"/>
    <w:rsid w:val="004E6179"/>
    <w:rsid w:val="004F0961"/>
    <w:rsid w:val="004F0A3E"/>
    <w:rsid w:val="004F183E"/>
    <w:rsid w:val="004F2069"/>
    <w:rsid w:val="00500F83"/>
    <w:rsid w:val="00521AC8"/>
    <w:rsid w:val="00521CB8"/>
    <w:rsid w:val="00525687"/>
    <w:rsid w:val="0052597A"/>
    <w:rsid w:val="00525AF1"/>
    <w:rsid w:val="00530DD7"/>
    <w:rsid w:val="00532323"/>
    <w:rsid w:val="00536923"/>
    <w:rsid w:val="005408FD"/>
    <w:rsid w:val="00541F9C"/>
    <w:rsid w:val="00543384"/>
    <w:rsid w:val="005445A4"/>
    <w:rsid w:val="005445B1"/>
    <w:rsid w:val="005468BA"/>
    <w:rsid w:val="005471A1"/>
    <w:rsid w:val="0055267B"/>
    <w:rsid w:val="0055281F"/>
    <w:rsid w:val="0055494E"/>
    <w:rsid w:val="00567F34"/>
    <w:rsid w:val="005716CF"/>
    <w:rsid w:val="0057249A"/>
    <w:rsid w:val="00575F91"/>
    <w:rsid w:val="00576AAD"/>
    <w:rsid w:val="00577315"/>
    <w:rsid w:val="00580C77"/>
    <w:rsid w:val="00590002"/>
    <w:rsid w:val="00590580"/>
    <w:rsid w:val="005A00D1"/>
    <w:rsid w:val="005A2595"/>
    <w:rsid w:val="005A26AC"/>
    <w:rsid w:val="005A305E"/>
    <w:rsid w:val="005A5A6B"/>
    <w:rsid w:val="005B1FC7"/>
    <w:rsid w:val="005B5B34"/>
    <w:rsid w:val="005B7EA2"/>
    <w:rsid w:val="005C19A3"/>
    <w:rsid w:val="005C1D07"/>
    <w:rsid w:val="005C4998"/>
    <w:rsid w:val="005C656D"/>
    <w:rsid w:val="005D32CD"/>
    <w:rsid w:val="005D4AFF"/>
    <w:rsid w:val="005D4B94"/>
    <w:rsid w:val="005D7265"/>
    <w:rsid w:val="005E2835"/>
    <w:rsid w:val="005E2FC5"/>
    <w:rsid w:val="005E4F29"/>
    <w:rsid w:val="005E5FBF"/>
    <w:rsid w:val="005E6E47"/>
    <w:rsid w:val="005F03C2"/>
    <w:rsid w:val="005F315C"/>
    <w:rsid w:val="005F508F"/>
    <w:rsid w:val="005F6091"/>
    <w:rsid w:val="00603B35"/>
    <w:rsid w:val="0060526F"/>
    <w:rsid w:val="006054C5"/>
    <w:rsid w:val="00605B7C"/>
    <w:rsid w:val="00605F66"/>
    <w:rsid w:val="0061035F"/>
    <w:rsid w:val="00610469"/>
    <w:rsid w:val="006141D5"/>
    <w:rsid w:val="0061569D"/>
    <w:rsid w:val="0061711D"/>
    <w:rsid w:val="0062100F"/>
    <w:rsid w:val="006226B6"/>
    <w:rsid w:val="00624F41"/>
    <w:rsid w:val="00626815"/>
    <w:rsid w:val="00627889"/>
    <w:rsid w:val="00630B71"/>
    <w:rsid w:val="00633BD2"/>
    <w:rsid w:val="0063773D"/>
    <w:rsid w:val="006410CC"/>
    <w:rsid w:val="00642858"/>
    <w:rsid w:val="00643C71"/>
    <w:rsid w:val="006455EA"/>
    <w:rsid w:val="00657C9E"/>
    <w:rsid w:val="00661F8D"/>
    <w:rsid w:val="006704D0"/>
    <w:rsid w:val="006710F5"/>
    <w:rsid w:val="00672705"/>
    <w:rsid w:val="006736A3"/>
    <w:rsid w:val="00673BB2"/>
    <w:rsid w:val="00682B1A"/>
    <w:rsid w:val="00684C75"/>
    <w:rsid w:val="006866F9"/>
    <w:rsid w:val="00687F7A"/>
    <w:rsid w:val="0069121E"/>
    <w:rsid w:val="00691D8A"/>
    <w:rsid w:val="006956D6"/>
    <w:rsid w:val="006972FC"/>
    <w:rsid w:val="006A143C"/>
    <w:rsid w:val="006A2B54"/>
    <w:rsid w:val="006A3381"/>
    <w:rsid w:val="006A3B9C"/>
    <w:rsid w:val="006B58C5"/>
    <w:rsid w:val="006C078A"/>
    <w:rsid w:val="006C0C07"/>
    <w:rsid w:val="006C4A08"/>
    <w:rsid w:val="006C51A3"/>
    <w:rsid w:val="006D52B1"/>
    <w:rsid w:val="006E2D99"/>
    <w:rsid w:val="006E42D8"/>
    <w:rsid w:val="006E6A34"/>
    <w:rsid w:val="006E767C"/>
    <w:rsid w:val="006F1253"/>
    <w:rsid w:val="006F259C"/>
    <w:rsid w:val="007073E0"/>
    <w:rsid w:val="00707F96"/>
    <w:rsid w:val="00707FB8"/>
    <w:rsid w:val="0072133D"/>
    <w:rsid w:val="00722D81"/>
    <w:rsid w:val="00725191"/>
    <w:rsid w:val="007302F9"/>
    <w:rsid w:val="00730AE9"/>
    <w:rsid w:val="00731C07"/>
    <w:rsid w:val="0073556C"/>
    <w:rsid w:val="00742C42"/>
    <w:rsid w:val="00746C75"/>
    <w:rsid w:val="00747417"/>
    <w:rsid w:val="0075287D"/>
    <w:rsid w:val="0075749D"/>
    <w:rsid w:val="00757F6E"/>
    <w:rsid w:val="007610BB"/>
    <w:rsid w:val="007670A3"/>
    <w:rsid w:val="00767F74"/>
    <w:rsid w:val="00773DB5"/>
    <w:rsid w:val="00774611"/>
    <w:rsid w:val="00775E23"/>
    <w:rsid w:val="00780980"/>
    <w:rsid w:val="007824B9"/>
    <w:rsid w:val="00785413"/>
    <w:rsid w:val="00787531"/>
    <w:rsid w:val="007912DE"/>
    <w:rsid w:val="0079197D"/>
    <w:rsid w:val="00793DD9"/>
    <w:rsid w:val="007957C5"/>
    <w:rsid w:val="007A1CB8"/>
    <w:rsid w:val="007A349C"/>
    <w:rsid w:val="007B199F"/>
    <w:rsid w:val="007B28DE"/>
    <w:rsid w:val="007B3D3F"/>
    <w:rsid w:val="007B426C"/>
    <w:rsid w:val="007B7EBC"/>
    <w:rsid w:val="007C0AE6"/>
    <w:rsid w:val="007C2F61"/>
    <w:rsid w:val="007C521A"/>
    <w:rsid w:val="007C5E8E"/>
    <w:rsid w:val="007C76A6"/>
    <w:rsid w:val="007D0E3E"/>
    <w:rsid w:val="007D3220"/>
    <w:rsid w:val="007D62E0"/>
    <w:rsid w:val="007D63EE"/>
    <w:rsid w:val="007E08DF"/>
    <w:rsid w:val="007E14E7"/>
    <w:rsid w:val="007E28CF"/>
    <w:rsid w:val="007E2BE0"/>
    <w:rsid w:val="007F7075"/>
    <w:rsid w:val="007F7CB3"/>
    <w:rsid w:val="00801598"/>
    <w:rsid w:val="008024FE"/>
    <w:rsid w:val="0080593C"/>
    <w:rsid w:val="008070E0"/>
    <w:rsid w:val="00807812"/>
    <w:rsid w:val="00810E9D"/>
    <w:rsid w:val="00812727"/>
    <w:rsid w:val="00812ACF"/>
    <w:rsid w:val="00812B70"/>
    <w:rsid w:val="00812E96"/>
    <w:rsid w:val="00813F28"/>
    <w:rsid w:val="00817B34"/>
    <w:rsid w:val="00820235"/>
    <w:rsid w:val="00820BC2"/>
    <w:rsid w:val="00820F56"/>
    <w:rsid w:val="008218DC"/>
    <w:rsid w:val="00823AE0"/>
    <w:rsid w:val="00823D1D"/>
    <w:rsid w:val="00825146"/>
    <w:rsid w:val="00830246"/>
    <w:rsid w:val="0083042B"/>
    <w:rsid w:val="00832DC8"/>
    <w:rsid w:val="00833FAE"/>
    <w:rsid w:val="008405F0"/>
    <w:rsid w:val="008413BE"/>
    <w:rsid w:val="008425FF"/>
    <w:rsid w:val="00843689"/>
    <w:rsid w:val="00845D42"/>
    <w:rsid w:val="00846DD0"/>
    <w:rsid w:val="008525E7"/>
    <w:rsid w:val="00852F49"/>
    <w:rsid w:val="00856286"/>
    <w:rsid w:val="00861C76"/>
    <w:rsid w:val="00863DA8"/>
    <w:rsid w:val="00863FC9"/>
    <w:rsid w:val="00866308"/>
    <w:rsid w:val="00866FA1"/>
    <w:rsid w:val="00867C9E"/>
    <w:rsid w:val="008715FD"/>
    <w:rsid w:val="00873F6A"/>
    <w:rsid w:val="00875486"/>
    <w:rsid w:val="00886459"/>
    <w:rsid w:val="0088682F"/>
    <w:rsid w:val="00894F73"/>
    <w:rsid w:val="00895368"/>
    <w:rsid w:val="00895602"/>
    <w:rsid w:val="0089762C"/>
    <w:rsid w:val="008979B0"/>
    <w:rsid w:val="008A2771"/>
    <w:rsid w:val="008A5AAF"/>
    <w:rsid w:val="008A6F1B"/>
    <w:rsid w:val="008A7B99"/>
    <w:rsid w:val="008B00D8"/>
    <w:rsid w:val="008B1289"/>
    <w:rsid w:val="008B61D2"/>
    <w:rsid w:val="008B6232"/>
    <w:rsid w:val="008C3638"/>
    <w:rsid w:val="008C55BD"/>
    <w:rsid w:val="008C71D7"/>
    <w:rsid w:val="008C7617"/>
    <w:rsid w:val="008D3AA0"/>
    <w:rsid w:val="008D4146"/>
    <w:rsid w:val="008D5074"/>
    <w:rsid w:val="008D62B3"/>
    <w:rsid w:val="008F3322"/>
    <w:rsid w:val="008F4235"/>
    <w:rsid w:val="008F44C2"/>
    <w:rsid w:val="008F5AE8"/>
    <w:rsid w:val="0090010E"/>
    <w:rsid w:val="009033E3"/>
    <w:rsid w:val="009043AC"/>
    <w:rsid w:val="009152C2"/>
    <w:rsid w:val="00916928"/>
    <w:rsid w:val="00917A4B"/>
    <w:rsid w:val="00920A72"/>
    <w:rsid w:val="00923CD8"/>
    <w:rsid w:val="00932572"/>
    <w:rsid w:val="00934B65"/>
    <w:rsid w:val="00935C0C"/>
    <w:rsid w:val="009408E2"/>
    <w:rsid w:val="009409EC"/>
    <w:rsid w:val="0094575A"/>
    <w:rsid w:val="00947E18"/>
    <w:rsid w:val="00951429"/>
    <w:rsid w:val="00955935"/>
    <w:rsid w:val="009568E0"/>
    <w:rsid w:val="009576C8"/>
    <w:rsid w:val="009626E4"/>
    <w:rsid w:val="00962FAB"/>
    <w:rsid w:val="0096413A"/>
    <w:rsid w:val="00967F49"/>
    <w:rsid w:val="009715D3"/>
    <w:rsid w:val="00971680"/>
    <w:rsid w:val="00972A08"/>
    <w:rsid w:val="0098255E"/>
    <w:rsid w:val="009826D7"/>
    <w:rsid w:val="00984351"/>
    <w:rsid w:val="0098600B"/>
    <w:rsid w:val="009878E3"/>
    <w:rsid w:val="009908FF"/>
    <w:rsid w:val="00991464"/>
    <w:rsid w:val="00991C86"/>
    <w:rsid w:val="00993287"/>
    <w:rsid w:val="00993950"/>
    <w:rsid w:val="009944D8"/>
    <w:rsid w:val="009965DF"/>
    <w:rsid w:val="009A560F"/>
    <w:rsid w:val="009A66ED"/>
    <w:rsid w:val="009B0419"/>
    <w:rsid w:val="009B1654"/>
    <w:rsid w:val="009B7308"/>
    <w:rsid w:val="009C42A1"/>
    <w:rsid w:val="009C4EC6"/>
    <w:rsid w:val="009C517D"/>
    <w:rsid w:val="009E1370"/>
    <w:rsid w:val="009E15E1"/>
    <w:rsid w:val="009E2C15"/>
    <w:rsid w:val="009E3DFC"/>
    <w:rsid w:val="009E6369"/>
    <w:rsid w:val="009F0568"/>
    <w:rsid w:val="009F2DFC"/>
    <w:rsid w:val="009F69D8"/>
    <w:rsid w:val="00A07180"/>
    <w:rsid w:val="00A24AD7"/>
    <w:rsid w:val="00A32269"/>
    <w:rsid w:val="00A42775"/>
    <w:rsid w:val="00A5227A"/>
    <w:rsid w:val="00A52926"/>
    <w:rsid w:val="00A52C82"/>
    <w:rsid w:val="00A53647"/>
    <w:rsid w:val="00A5474F"/>
    <w:rsid w:val="00A54F9B"/>
    <w:rsid w:val="00A56BD8"/>
    <w:rsid w:val="00A6568F"/>
    <w:rsid w:val="00A67CF0"/>
    <w:rsid w:val="00A71938"/>
    <w:rsid w:val="00A722CC"/>
    <w:rsid w:val="00A7247F"/>
    <w:rsid w:val="00A74540"/>
    <w:rsid w:val="00A75D8F"/>
    <w:rsid w:val="00A818FB"/>
    <w:rsid w:val="00A83170"/>
    <w:rsid w:val="00A85AB3"/>
    <w:rsid w:val="00A86E15"/>
    <w:rsid w:val="00A917AE"/>
    <w:rsid w:val="00A920D0"/>
    <w:rsid w:val="00A92C6F"/>
    <w:rsid w:val="00A941CD"/>
    <w:rsid w:val="00AA1513"/>
    <w:rsid w:val="00AA5A11"/>
    <w:rsid w:val="00AA6892"/>
    <w:rsid w:val="00AA76AE"/>
    <w:rsid w:val="00AB23A3"/>
    <w:rsid w:val="00AB2D72"/>
    <w:rsid w:val="00AB34EA"/>
    <w:rsid w:val="00AB4DAC"/>
    <w:rsid w:val="00AB73F8"/>
    <w:rsid w:val="00AC41BA"/>
    <w:rsid w:val="00AD305B"/>
    <w:rsid w:val="00AD5AEF"/>
    <w:rsid w:val="00AE06B9"/>
    <w:rsid w:val="00AE27CF"/>
    <w:rsid w:val="00AE37B6"/>
    <w:rsid w:val="00AE38F8"/>
    <w:rsid w:val="00AE3BAF"/>
    <w:rsid w:val="00AE681D"/>
    <w:rsid w:val="00AE77B0"/>
    <w:rsid w:val="00AF553D"/>
    <w:rsid w:val="00B0106B"/>
    <w:rsid w:val="00B01E5E"/>
    <w:rsid w:val="00B030CE"/>
    <w:rsid w:val="00B03D46"/>
    <w:rsid w:val="00B04B10"/>
    <w:rsid w:val="00B07C4B"/>
    <w:rsid w:val="00B21686"/>
    <w:rsid w:val="00B25836"/>
    <w:rsid w:val="00B2644C"/>
    <w:rsid w:val="00B26F66"/>
    <w:rsid w:val="00B27021"/>
    <w:rsid w:val="00B30F52"/>
    <w:rsid w:val="00B31B85"/>
    <w:rsid w:val="00B3249D"/>
    <w:rsid w:val="00B41FAA"/>
    <w:rsid w:val="00B428C9"/>
    <w:rsid w:val="00B43D01"/>
    <w:rsid w:val="00B50D44"/>
    <w:rsid w:val="00B51CC9"/>
    <w:rsid w:val="00B547AB"/>
    <w:rsid w:val="00B556CE"/>
    <w:rsid w:val="00B60913"/>
    <w:rsid w:val="00B61295"/>
    <w:rsid w:val="00B635D0"/>
    <w:rsid w:val="00B651DB"/>
    <w:rsid w:val="00B6532F"/>
    <w:rsid w:val="00B65423"/>
    <w:rsid w:val="00B67C5D"/>
    <w:rsid w:val="00B713D5"/>
    <w:rsid w:val="00B7392A"/>
    <w:rsid w:val="00B770EC"/>
    <w:rsid w:val="00B80B14"/>
    <w:rsid w:val="00B8284D"/>
    <w:rsid w:val="00B846AC"/>
    <w:rsid w:val="00B8643B"/>
    <w:rsid w:val="00BA1B16"/>
    <w:rsid w:val="00BA1C11"/>
    <w:rsid w:val="00BA71F5"/>
    <w:rsid w:val="00BB1B09"/>
    <w:rsid w:val="00BB2666"/>
    <w:rsid w:val="00BB4044"/>
    <w:rsid w:val="00BB5FF3"/>
    <w:rsid w:val="00BB69CD"/>
    <w:rsid w:val="00BB7824"/>
    <w:rsid w:val="00BB7F0B"/>
    <w:rsid w:val="00BC65A9"/>
    <w:rsid w:val="00BC6C53"/>
    <w:rsid w:val="00BC74EB"/>
    <w:rsid w:val="00BD40DF"/>
    <w:rsid w:val="00BD4DB2"/>
    <w:rsid w:val="00BD5296"/>
    <w:rsid w:val="00BD696D"/>
    <w:rsid w:val="00BE08F1"/>
    <w:rsid w:val="00BE2BF4"/>
    <w:rsid w:val="00BE59B6"/>
    <w:rsid w:val="00BE59BB"/>
    <w:rsid w:val="00BE6B43"/>
    <w:rsid w:val="00BE7F63"/>
    <w:rsid w:val="00BF21CD"/>
    <w:rsid w:val="00BF283E"/>
    <w:rsid w:val="00BF5842"/>
    <w:rsid w:val="00BF5D15"/>
    <w:rsid w:val="00BF75FE"/>
    <w:rsid w:val="00C00CF9"/>
    <w:rsid w:val="00C076D0"/>
    <w:rsid w:val="00C07716"/>
    <w:rsid w:val="00C10DBB"/>
    <w:rsid w:val="00C122D5"/>
    <w:rsid w:val="00C13BF2"/>
    <w:rsid w:val="00C14AE7"/>
    <w:rsid w:val="00C16375"/>
    <w:rsid w:val="00C26B0A"/>
    <w:rsid w:val="00C3043C"/>
    <w:rsid w:val="00C34089"/>
    <w:rsid w:val="00C36212"/>
    <w:rsid w:val="00C363CB"/>
    <w:rsid w:val="00C3665B"/>
    <w:rsid w:val="00C44EF3"/>
    <w:rsid w:val="00C45AB4"/>
    <w:rsid w:val="00C51079"/>
    <w:rsid w:val="00C538EB"/>
    <w:rsid w:val="00C540E9"/>
    <w:rsid w:val="00C601CB"/>
    <w:rsid w:val="00C64D41"/>
    <w:rsid w:val="00C656FF"/>
    <w:rsid w:val="00C65E62"/>
    <w:rsid w:val="00C65F83"/>
    <w:rsid w:val="00C72905"/>
    <w:rsid w:val="00C80BF3"/>
    <w:rsid w:val="00C819CA"/>
    <w:rsid w:val="00C82D5D"/>
    <w:rsid w:val="00C84497"/>
    <w:rsid w:val="00C84FA9"/>
    <w:rsid w:val="00C9206C"/>
    <w:rsid w:val="00C941CE"/>
    <w:rsid w:val="00CA0B09"/>
    <w:rsid w:val="00CA2F07"/>
    <w:rsid w:val="00CA5E44"/>
    <w:rsid w:val="00CA6A10"/>
    <w:rsid w:val="00CA7ED5"/>
    <w:rsid w:val="00CB0615"/>
    <w:rsid w:val="00CB32DA"/>
    <w:rsid w:val="00CB5DAE"/>
    <w:rsid w:val="00CB6984"/>
    <w:rsid w:val="00CC66E9"/>
    <w:rsid w:val="00CD0621"/>
    <w:rsid w:val="00CD53B8"/>
    <w:rsid w:val="00CE6006"/>
    <w:rsid w:val="00CE697A"/>
    <w:rsid w:val="00CF284F"/>
    <w:rsid w:val="00CF561D"/>
    <w:rsid w:val="00D013E2"/>
    <w:rsid w:val="00D172B6"/>
    <w:rsid w:val="00D20AD9"/>
    <w:rsid w:val="00D20F73"/>
    <w:rsid w:val="00D232DF"/>
    <w:rsid w:val="00D30763"/>
    <w:rsid w:val="00D33955"/>
    <w:rsid w:val="00D33F8B"/>
    <w:rsid w:val="00D402E5"/>
    <w:rsid w:val="00D42892"/>
    <w:rsid w:val="00D4469C"/>
    <w:rsid w:val="00D4705F"/>
    <w:rsid w:val="00D500EF"/>
    <w:rsid w:val="00D567E7"/>
    <w:rsid w:val="00D65646"/>
    <w:rsid w:val="00D6614A"/>
    <w:rsid w:val="00D70875"/>
    <w:rsid w:val="00D71AC5"/>
    <w:rsid w:val="00D7261D"/>
    <w:rsid w:val="00D72C02"/>
    <w:rsid w:val="00D742FD"/>
    <w:rsid w:val="00D83C55"/>
    <w:rsid w:val="00D84BA5"/>
    <w:rsid w:val="00D85230"/>
    <w:rsid w:val="00D86071"/>
    <w:rsid w:val="00D8761E"/>
    <w:rsid w:val="00D907AC"/>
    <w:rsid w:val="00D92706"/>
    <w:rsid w:val="00D93B45"/>
    <w:rsid w:val="00D962E4"/>
    <w:rsid w:val="00D96786"/>
    <w:rsid w:val="00D96A38"/>
    <w:rsid w:val="00DA0519"/>
    <w:rsid w:val="00DA44C3"/>
    <w:rsid w:val="00DA4E9B"/>
    <w:rsid w:val="00DB026E"/>
    <w:rsid w:val="00DB0976"/>
    <w:rsid w:val="00DB0F10"/>
    <w:rsid w:val="00DB2D84"/>
    <w:rsid w:val="00DB30E0"/>
    <w:rsid w:val="00DB63D5"/>
    <w:rsid w:val="00DC087C"/>
    <w:rsid w:val="00DC761E"/>
    <w:rsid w:val="00DE0FF1"/>
    <w:rsid w:val="00DE1E40"/>
    <w:rsid w:val="00DE45C4"/>
    <w:rsid w:val="00DE5B5D"/>
    <w:rsid w:val="00DF28ED"/>
    <w:rsid w:val="00DF3B9F"/>
    <w:rsid w:val="00DF5D79"/>
    <w:rsid w:val="00E026D9"/>
    <w:rsid w:val="00E02760"/>
    <w:rsid w:val="00E03B4C"/>
    <w:rsid w:val="00E03BFA"/>
    <w:rsid w:val="00E05C07"/>
    <w:rsid w:val="00E15AF9"/>
    <w:rsid w:val="00E20CF1"/>
    <w:rsid w:val="00E237FE"/>
    <w:rsid w:val="00E246F8"/>
    <w:rsid w:val="00E250FF"/>
    <w:rsid w:val="00E26504"/>
    <w:rsid w:val="00E265ED"/>
    <w:rsid w:val="00E26B5A"/>
    <w:rsid w:val="00E30B7B"/>
    <w:rsid w:val="00E30E8E"/>
    <w:rsid w:val="00E34374"/>
    <w:rsid w:val="00E344B8"/>
    <w:rsid w:val="00E360EC"/>
    <w:rsid w:val="00E37898"/>
    <w:rsid w:val="00E41BDA"/>
    <w:rsid w:val="00E46EFE"/>
    <w:rsid w:val="00E5312D"/>
    <w:rsid w:val="00E54BBE"/>
    <w:rsid w:val="00E54E5C"/>
    <w:rsid w:val="00E55593"/>
    <w:rsid w:val="00E556C2"/>
    <w:rsid w:val="00E55794"/>
    <w:rsid w:val="00E573E9"/>
    <w:rsid w:val="00E577FA"/>
    <w:rsid w:val="00E609B8"/>
    <w:rsid w:val="00E62590"/>
    <w:rsid w:val="00E6306A"/>
    <w:rsid w:val="00E6732A"/>
    <w:rsid w:val="00E67A1D"/>
    <w:rsid w:val="00E72186"/>
    <w:rsid w:val="00E72439"/>
    <w:rsid w:val="00E751A5"/>
    <w:rsid w:val="00E77117"/>
    <w:rsid w:val="00E7750A"/>
    <w:rsid w:val="00E77B0A"/>
    <w:rsid w:val="00E816C4"/>
    <w:rsid w:val="00E83BAB"/>
    <w:rsid w:val="00E84476"/>
    <w:rsid w:val="00E84D00"/>
    <w:rsid w:val="00E861C5"/>
    <w:rsid w:val="00E91C59"/>
    <w:rsid w:val="00E9528B"/>
    <w:rsid w:val="00E96A90"/>
    <w:rsid w:val="00E96D30"/>
    <w:rsid w:val="00EA61A6"/>
    <w:rsid w:val="00EB259D"/>
    <w:rsid w:val="00EB2D0B"/>
    <w:rsid w:val="00EC0555"/>
    <w:rsid w:val="00EC2AF4"/>
    <w:rsid w:val="00EC409C"/>
    <w:rsid w:val="00EC4B27"/>
    <w:rsid w:val="00EC6FB9"/>
    <w:rsid w:val="00EC7329"/>
    <w:rsid w:val="00ED0ADF"/>
    <w:rsid w:val="00ED13C3"/>
    <w:rsid w:val="00ED1E65"/>
    <w:rsid w:val="00ED3809"/>
    <w:rsid w:val="00ED5FAD"/>
    <w:rsid w:val="00EE1E06"/>
    <w:rsid w:val="00EE2D34"/>
    <w:rsid w:val="00EE772D"/>
    <w:rsid w:val="00EF2A58"/>
    <w:rsid w:val="00EF2D5B"/>
    <w:rsid w:val="00EF4BE4"/>
    <w:rsid w:val="00EF7E26"/>
    <w:rsid w:val="00F00F03"/>
    <w:rsid w:val="00F0129D"/>
    <w:rsid w:val="00F017EB"/>
    <w:rsid w:val="00F03A96"/>
    <w:rsid w:val="00F06C19"/>
    <w:rsid w:val="00F06C38"/>
    <w:rsid w:val="00F10AFE"/>
    <w:rsid w:val="00F17B59"/>
    <w:rsid w:val="00F2204F"/>
    <w:rsid w:val="00F22811"/>
    <w:rsid w:val="00F24B07"/>
    <w:rsid w:val="00F25D0A"/>
    <w:rsid w:val="00F27212"/>
    <w:rsid w:val="00F34788"/>
    <w:rsid w:val="00F40C3E"/>
    <w:rsid w:val="00F41471"/>
    <w:rsid w:val="00F4355D"/>
    <w:rsid w:val="00F44D28"/>
    <w:rsid w:val="00F50648"/>
    <w:rsid w:val="00F51CC4"/>
    <w:rsid w:val="00F532DE"/>
    <w:rsid w:val="00F54197"/>
    <w:rsid w:val="00F627B3"/>
    <w:rsid w:val="00F64F60"/>
    <w:rsid w:val="00F661AF"/>
    <w:rsid w:val="00F66AC0"/>
    <w:rsid w:val="00F72A39"/>
    <w:rsid w:val="00F745E9"/>
    <w:rsid w:val="00F75B6F"/>
    <w:rsid w:val="00F7644B"/>
    <w:rsid w:val="00F76F65"/>
    <w:rsid w:val="00F8197B"/>
    <w:rsid w:val="00F911A2"/>
    <w:rsid w:val="00F950E7"/>
    <w:rsid w:val="00F95991"/>
    <w:rsid w:val="00F95D6A"/>
    <w:rsid w:val="00F965E8"/>
    <w:rsid w:val="00F967BF"/>
    <w:rsid w:val="00F96E5F"/>
    <w:rsid w:val="00FA15F0"/>
    <w:rsid w:val="00FA16C7"/>
    <w:rsid w:val="00FA1D84"/>
    <w:rsid w:val="00FA592C"/>
    <w:rsid w:val="00FA602C"/>
    <w:rsid w:val="00FB5903"/>
    <w:rsid w:val="00FB5D10"/>
    <w:rsid w:val="00FB6A21"/>
    <w:rsid w:val="00FB6C7C"/>
    <w:rsid w:val="00FC1CFE"/>
    <w:rsid w:val="00FC28B0"/>
    <w:rsid w:val="00FC3F43"/>
    <w:rsid w:val="00FC77B4"/>
    <w:rsid w:val="00FD54D2"/>
    <w:rsid w:val="00FD63C3"/>
    <w:rsid w:val="00FD6D6C"/>
    <w:rsid w:val="00FE61BC"/>
    <w:rsid w:val="00FE7287"/>
    <w:rsid w:val="00FE74A1"/>
    <w:rsid w:val="00FF2462"/>
    <w:rsid w:val="00FF3512"/>
    <w:rsid w:val="00FF4972"/>
    <w:rsid w:val="00FF4D7C"/>
    <w:rsid w:val="00FF500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402B7"/>
  <w15:docId w15:val="{9116C039-F754-514C-B2F1-6569BCD7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56C"/>
    <w:pPr>
      <w:ind w:left="720"/>
      <w:contextualSpacing/>
    </w:pPr>
  </w:style>
  <w:style w:type="character" w:styleId="CommentReference">
    <w:name w:val="annotation reference"/>
    <w:basedOn w:val="DefaultParagraphFont"/>
    <w:uiPriority w:val="99"/>
    <w:semiHidden/>
    <w:unhideWhenUsed/>
    <w:rsid w:val="00F66AC0"/>
    <w:rPr>
      <w:sz w:val="18"/>
      <w:szCs w:val="18"/>
    </w:rPr>
  </w:style>
  <w:style w:type="paragraph" w:styleId="CommentText">
    <w:name w:val="annotation text"/>
    <w:basedOn w:val="Normal"/>
    <w:link w:val="CommentTextChar"/>
    <w:uiPriority w:val="99"/>
    <w:semiHidden/>
    <w:unhideWhenUsed/>
    <w:rsid w:val="00F66AC0"/>
  </w:style>
  <w:style w:type="character" w:customStyle="1" w:styleId="CommentTextChar">
    <w:name w:val="Comment Text Char"/>
    <w:basedOn w:val="DefaultParagraphFont"/>
    <w:link w:val="CommentText"/>
    <w:uiPriority w:val="99"/>
    <w:semiHidden/>
    <w:rsid w:val="00F66AC0"/>
  </w:style>
  <w:style w:type="paragraph" w:styleId="BalloonText">
    <w:name w:val="Balloon Text"/>
    <w:basedOn w:val="Normal"/>
    <w:link w:val="BalloonTextChar"/>
    <w:uiPriority w:val="99"/>
    <w:semiHidden/>
    <w:unhideWhenUsed/>
    <w:rsid w:val="00F66A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AC0"/>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9878E3"/>
    <w:rPr>
      <w:b/>
      <w:bCs/>
      <w:sz w:val="20"/>
      <w:szCs w:val="20"/>
    </w:rPr>
  </w:style>
  <w:style w:type="character" w:customStyle="1" w:styleId="CommentSubjectChar">
    <w:name w:val="Comment Subject Char"/>
    <w:basedOn w:val="CommentTextChar"/>
    <w:link w:val="CommentSubject"/>
    <w:uiPriority w:val="99"/>
    <w:semiHidden/>
    <w:rsid w:val="009878E3"/>
    <w:rPr>
      <w:b/>
      <w:bCs/>
      <w:sz w:val="20"/>
      <w:szCs w:val="20"/>
    </w:rPr>
  </w:style>
  <w:style w:type="paragraph" w:styleId="Revision">
    <w:name w:val="Revision"/>
    <w:hidden/>
    <w:uiPriority w:val="99"/>
    <w:semiHidden/>
    <w:rsid w:val="000312A0"/>
  </w:style>
  <w:style w:type="table" w:styleId="TableGrid">
    <w:name w:val="Table Grid"/>
    <w:basedOn w:val="TableNormal"/>
    <w:uiPriority w:val="59"/>
    <w:rsid w:val="00E77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D1E6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8670">
      <w:bodyDiv w:val="1"/>
      <w:marLeft w:val="0"/>
      <w:marRight w:val="0"/>
      <w:marTop w:val="0"/>
      <w:marBottom w:val="0"/>
      <w:divBdr>
        <w:top w:val="none" w:sz="0" w:space="0" w:color="auto"/>
        <w:left w:val="none" w:sz="0" w:space="0" w:color="auto"/>
        <w:bottom w:val="none" w:sz="0" w:space="0" w:color="auto"/>
        <w:right w:val="none" w:sz="0" w:space="0" w:color="auto"/>
      </w:divBdr>
    </w:div>
    <w:div w:id="135680898">
      <w:bodyDiv w:val="1"/>
      <w:marLeft w:val="0"/>
      <w:marRight w:val="0"/>
      <w:marTop w:val="0"/>
      <w:marBottom w:val="0"/>
      <w:divBdr>
        <w:top w:val="none" w:sz="0" w:space="0" w:color="auto"/>
        <w:left w:val="none" w:sz="0" w:space="0" w:color="auto"/>
        <w:bottom w:val="none" w:sz="0" w:space="0" w:color="auto"/>
        <w:right w:val="none" w:sz="0" w:space="0" w:color="auto"/>
      </w:divBdr>
    </w:div>
    <w:div w:id="599487224">
      <w:bodyDiv w:val="1"/>
      <w:marLeft w:val="0"/>
      <w:marRight w:val="0"/>
      <w:marTop w:val="0"/>
      <w:marBottom w:val="0"/>
      <w:divBdr>
        <w:top w:val="none" w:sz="0" w:space="0" w:color="auto"/>
        <w:left w:val="none" w:sz="0" w:space="0" w:color="auto"/>
        <w:bottom w:val="none" w:sz="0" w:space="0" w:color="auto"/>
        <w:right w:val="none" w:sz="0" w:space="0" w:color="auto"/>
      </w:divBdr>
    </w:div>
    <w:div w:id="702899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1318</TotalTime>
  <Pages>15</Pages>
  <Words>10529</Words>
  <Characters>60018</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70407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Skandalis, Alexandros</cp:lastModifiedBy>
  <cp:revision>243</cp:revision>
  <cp:lastPrinted>2016-12-13T19:27:00Z</cp:lastPrinted>
  <dcterms:created xsi:type="dcterms:W3CDTF">2017-06-29T20:03:00Z</dcterms:created>
  <dcterms:modified xsi:type="dcterms:W3CDTF">2018-06-10T15:11:00Z</dcterms:modified>
  <cp:category/>
</cp:coreProperties>
</file>