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43B7D87" w14:textId="169A7FCB" w:rsidR="008D2ED6" w:rsidRPr="00A82940" w:rsidRDefault="00A85FB1">
      <w:pPr>
        <w:spacing w:line="480" w:lineRule="auto"/>
        <w:jc w:val="both"/>
        <w:rPr>
          <w:rFonts w:ascii="Arial" w:hAnsi="Arial" w:cs="Arial"/>
          <w:b/>
          <w:sz w:val="32"/>
          <w:szCs w:val="32"/>
        </w:rPr>
      </w:pPr>
      <w:r w:rsidRPr="00A82940">
        <w:rPr>
          <w:rFonts w:ascii="Arial" w:hAnsi="Arial" w:cs="Arial"/>
          <w:b/>
          <w:sz w:val="32"/>
          <w:szCs w:val="32"/>
          <w:vertAlign w:val="superscript"/>
        </w:rPr>
        <w:t>1</w:t>
      </w:r>
      <w:r w:rsidRPr="00A82940">
        <w:rPr>
          <w:rFonts w:ascii="Arial" w:hAnsi="Arial" w:cs="Arial"/>
          <w:b/>
          <w:sz w:val="32"/>
          <w:szCs w:val="32"/>
        </w:rPr>
        <w:t xml:space="preserve">H </w:t>
      </w:r>
      <w:r w:rsidR="00871B45" w:rsidRPr="00A82940">
        <w:rPr>
          <w:rFonts w:ascii="Arial" w:hAnsi="Arial" w:cs="Arial"/>
          <w:b/>
          <w:sz w:val="32"/>
          <w:szCs w:val="32"/>
        </w:rPr>
        <w:t>NMR metabolomics identifies</w:t>
      </w:r>
      <w:r w:rsidRPr="00A82940">
        <w:rPr>
          <w:rFonts w:ascii="Arial" w:hAnsi="Arial" w:cs="Arial"/>
          <w:b/>
          <w:sz w:val="32"/>
          <w:szCs w:val="32"/>
        </w:rPr>
        <w:t xml:space="preserve"> </w:t>
      </w:r>
      <w:r w:rsidR="00871B45" w:rsidRPr="00A82940">
        <w:rPr>
          <w:rFonts w:ascii="Arial" w:hAnsi="Arial" w:cs="Arial"/>
          <w:b/>
          <w:sz w:val="32"/>
          <w:szCs w:val="32"/>
        </w:rPr>
        <w:t xml:space="preserve">underlying </w:t>
      </w:r>
      <w:r w:rsidRPr="00A82940">
        <w:rPr>
          <w:rFonts w:ascii="Arial" w:hAnsi="Arial" w:cs="Arial"/>
          <w:b/>
          <w:sz w:val="32"/>
          <w:szCs w:val="32"/>
        </w:rPr>
        <w:t xml:space="preserve">inflammatory pathology in </w:t>
      </w:r>
      <w:r w:rsidR="008D2ED6" w:rsidRPr="00A82940">
        <w:rPr>
          <w:rFonts w:ascii="Arial" w:hAnsi="Arial" w:cs="Arial"/>
          <w:b/>
          <w:sz w:val="32"/>
          <w:szCs w:val="32"/>
        </w:rPr>
        <w:t>osteoarthritis and rheumatoid arthritis</w:t>
      </w:r>
      <w:r w:rsidRPr="00A82940">
        <w:rPr>
          <w:rFonts w:ascii="Arial" w:hAnsi="Arial" w:cs="Arial"/>
          <w:b/>
          <w:sz w:val="32"/>
          <w:szCs w:val="32"/>
        </w:rPr>
        <w:t xml:space="preserve"> synovial joints</w:t>
      </w:r>
    </w:p>
    <w:p w14:paraId="694B6FDE" w14:textId="77777777" w:rsidR="00A85FB1" w:rsidRPr="00AF0DDA" w:rsidRDefault="00A85FB1">
      <w:pPr>
        <w:spacing w:line="480" w:lineRule="auto"/>
        <w:jc w:val="both"/>
        <w:rPr>
          <w:rFonts w:ascii="Arial" w:hAnsi="Arial" w:cs="Arial"/>
          <w:sz w:val="24"/>
          <w:szCs w:val="24"/>
        </w:rPr>
      </w:pPr>
    </w:p>
    <w:p w14:paraId="0E0F90F6" w14:textId="7323C12A" w:rsidR="008D2ED6" w:rsidRPr="00D019F0" w:rsidRDefault="008D2ED6">
      <w:pPr>
        <w:spacing w:line="480" w:lineRule="auto"/>
        <w:jc w:val="both"/>
        <w:rPr>
          <w:rFonts w:ascii="Arial" w:hAnsi="Arial" w:cs="Arial"/>
          <w:bCs/>
          <w:sz w:val="24"/>
          <w:szCs w:val="24"/>
          <w:vertAlign w:val="superscript"/>
        </w:rPr>
      </w:pPr>
      <w:r w:rsidRPr="00D019F0">
        <w:rPr>
          <w:rFonts w:ascii="Arial" w:hAnsi="Arial" w:cs="Arial"/>
          <w:sz w:val="24"/>
          <w:szCs w:val="24"/>
        </w:rPr>
        <w:t>James R Anderson</w:t>
      </w:r>
      <w:r w:rsidRPr="00D019F0">
        <w:rPr>
          <w:rFonts w:ascii="Arial" w:hAnsi="Arial" w:cs="Arial"/>
          <w:sz w:val="24"/>
          <w:szCs w:val="24"/>
          <w:vertAlign w:val="superscript"/>
        </w:rPr>
        <w:t>1</w:t>
      </w:r>
      <w:r w:rsidRPr="00D019F0">
        <w:rPr>
          <w:rFonts w:ascii="Wingdings 2" w:hAnsi="Wingdings 2"/>
          <w:sz w:val="24"/>
          <w:szCs w:val="24"/>
          <w:vertAlign w:val="superscript"/>
        </w:rPr>
        <w:t></w:t>
      </w:r>
      <w:r w:rsidRPr="00D019F0">
        <w:rPr>
          <w:rFonts w:ascii="Arial" w:hAnsi="Arial" w:cs="Arial"/>
          <w:sz w:val="24"/>
          <w:szCs w:val="24"/>
        </w:rPr>
        <w:t xml:space="preserve">, </w:t>
      </w:r>
      <w:proofErr w:type="spellStart"/>
      <w:r w:rsidRPr="00D019F0">
        <w:rPr>
          <w:rFonts w:ascii="Arial" w:hAnsi="Arial" w:cs="Arial"/>
          <w:sz w:val="24"/>
          <w:szCs w:val="24"/>
        </w:rPr>
        <w:t>Susama</w:t>
      </w:r>
      <w:proofErr w:type="spellEnd"/>
      <w:r w:rsidRPr="00D019F0">
        <w:rPr>
          <w:rFonts w:ascii="Arial" w:hAnsi="Arial" w:cs="Arial"/>
          <w:sz w:val="24"/>
          <w:szCs w:val="24"/>
        </w:rPr>
        <w:t xml:space="preserve"> Chokesuwattanaskul</w:t>
      </w:r>
      <w:r w:rsidRPr="00D019F0">
        <w:rPr>
          <w:rFonts w:ascii="Arial" w:hAnsi="Arial" w:cs="Arial"/>
          <w:sz w:val="24"/>
          <w:szCs w:val="24"/>
          <w:vertAlign w:val="superscript"/>
        </w:rPr>
        <w:t>2</w:t>
      </w:r>
      <w:proofErr w:type="gramStart"/>
      <w:r w:rsidRPr="00D019F0">
        <w:rPr>
          <w:rFonts w:ascii="Arial" w:hAnsi="Arial" w:cs="Arial"/>
          <w:sz w:val="24"/>
          <w:szCs w:val="24"/>
          <w:vertAlign w:val="superscript"/>
        </w:rPr>
        <w:t>,3</w:t>
      </w:r>
      <w:r w:rsidRPr="00D019F0">
        <w:rPr>
          <w:rFonts w:ascii="Wingdings 2" w:hAnsi="Wingdings 2"/>
          <w:sz w:val="24"/>
          <w:szCs w:val="24"/>
          <w:vertAlign w:val="superscript"/>
        </w:rPr>
        <w:t></w:t>
      </w:r>
      <w:proofErr w:type="gramEnd"/>
      <w:r w:rsidRPr="00D019F0">
        <w:rPr>
          <w:rFonts w:ascii="Arial" w:hAnsi="Arial" w:cs="Arial"/>
          <w:sz w:val="24"/>
          <w:szCs w:val="24"/>
        </w:rPr>
        <w:t>, Marie M Phelan</w:t>
      </w:r>
      <w:r w:rsidRPr="00D019F0">
        <w:rPr>
          <w:rFonts w:ascii="Arial" w:hAnsi="Arial" w:cs="Arial"/>
          <w:sz w:val="24"/>
          <w:szCs w:val="24"/>
          <w:vertAlign w:val="superscript"/>
        </w:rPr>
        <w:t>2,4</w:t>
      </w:r>
      <w:r w:rsidRPr="00D019F0">
        <w:rPr>
          <w:rFonts w:ascii="Arial" w:hAnsi="Arial" w:cs="Arial"/>
          <w:sz w:val="24"/>
          <w:szCs w:val="24"/>
        </w:rPr>
        <w:t>, Tim JM Welting</w:t>
      </w:r>
      <w:r w:rsidRPr="00D019F0">
        <w:rPr>
          <w:rFonts w:ascii="Arial" w:hAnsi="Arial" w:cs="Arial"/>
          <w:sz w:val="24"/>
          <w:szCs w:val="24"/>
          <w:vertAlign w:val="superscript"/>
        </w:rPr>
        <w:t>5</w:t>
      </w:r>
      <w:r w:rsidRPr="00D019F0">
        <w:rPr>
          <w:rFonts w:ascii="Arial" w:hAnsi="Arial" w:cs="Arial"/>
          <w:sz w:val="24"/>
          <w:szCs w:val="24"/>
        </w:rPr>
        <w:t>, Lu-Yun Lian</w:t>
      </w:r>
      <w:r w:rsidR="00B374A6" w:rsidRPr="00D019F0">
        <w:rPr>
          <w:rFonts w:ascii="Arial" w:hAnsi="Arial" w:cs="Arial"/>
          <w:sz w:val="24"/>
          <w:szCs w:val="24"/>
          <w:vertAlign w:val="superscript"/>
        </w:rPr>
        <w:t>2</w:t>
      </w:r>
      <w:r w:rsidRPr="00D019F0">
        <w:rPr>
          <w:rFonts w:ascii="Arial" w:hAnsi="Arial" w:cs="Arial"/>
          <w:sz w:val="24"/>
          <w:szCs w:val="24"/>
        </w:rPr>
        <w:t>, Mandy J Peffers</w:t>
      </w:r>
      <w:r w:rsidRPr="00D019F0">
        <w:rPr>
          <w:rFonts w:ascii="Arial" w:hAnsi="Arial" w:cs="Arial"/>
          <w:sz w:val="24"/>
          <w:szCs w:val="24"/>
          <w:vertAlign w:val="superscript"/>
        </w:rPr>
        <w:t>1</w:t>
      </w:r>
      <w:r w:rsidRPr="00D019F0">
        <w:rPr>
          <w:rFonts w:ascii="Arial" w:hAnsi="Arial" w:cs="Arial"/>
          <w:sz w:val="24"/>
          <w:szCs w:val="24"/>
        </w:rPr>
        <w:t>, Helen L Wright</w:t>
      </w:r>
      <w:r w:rsidRPr="00D019F0">
        <w:rPr>
          <w:rFonts w:ascii="Arial" w:hAnsi="Arial" w:cs="Arial"/>
          <w:sz w:val="24"/>
          <w:szCs w:val="24"/>
          <w:vertAlign w:val="superscript"/>
        </w:rPr>
        <w:t>1</w:t>
      </w:r>
      <w:r w:rsidRPr="00D019F0">
        <w:rPr>
          <w:rFonts w:ascii="Arial" w:hAnsi="Arial" w:cs="Arial"/>
          <w:sz w:val="24"/>
          <w:szCs w:val="24"/>
        </w:rPr>
        <w:t>*</w:t>
      </w:r>
    </w:p>
    <w:p w14:paraId="0638E3C5" w14:textId="77777777" w:rsidR="008D2ED6" w:rsidRPr="00AF0DDA" w:rsidRDefault="008D2ED6">
      <w:pPr>
        <w:spacing w:line="100" w:lineRule="atLeast"/>
        <w:rPr>
          <w:rFonts w:ascii="Arial" w:hAnsi="Arial" w:cs="Arial"/>
          <w:bCs/>
          <w:sz w:val="24"/>
          <w:szCs w:val="24"/>
          <w:vertAlign w:val="superscript"/>
        </w:rPr>
      </w:pPr>
      <w:r w:rsidRPr="00AF0DDA">
        <w:rPr>
          <w:rFonts w:ascii="Arial" w:hAnsi="Arial" w:cs="Arial"/>
          <w:bCs/>
          <w:sz w:val="24"/>
          <w:szCs w:val="24"/>
          <w:vertAlign w:val="superscript"/>
        </w:rPr>
        <w:t>1</w:t>
      </w:r>
      <w:r w:rsidRPr="00AF0DDA">
        <w:rPr>
          <w:rFonts w:ascii="Arial" w:hAnsi="Arial" w:cs="Arial"/>
          <w:bCs/>
          <w:sz w:val="24"/>
          <w:szCs w:val="24"/>
        </w:rPr>
        <w:t>Institute of Ageing and Chronic Disease, University of Liverpool, Liverpool, UK</w:t>
      </w:r>
    </w:p>
    <w:p w14:paraId="4F86AB19" w14:textId="77777777" w:rsidR="008D2ED6" w:rsidRPr="00AF0DDA" w:rsidRDefault="008D2ED6">
      <w:pPr>
        <w:spacing w:line="100" w:lineRule="atLeast"/>
        <w:rPr>
          <w:rFonts w:ascii="Arial" w:hAnsi="Arial" w:cs="Arial"/>
          <w:bCs/>
          <w:sz w:val="24"/>
          <w:szCs w:val="24"/>
          <w:vertAlign w:val="superscript"/>
        </w:rPr>
      </w:pPr>
      <w:r w:rsidRPr="00AF0DDA">
        <w:rPr>
          <w:rFonts w:ascii="Arial" w:hAnsi="Arial" w:cs="Arial"/>
          <w:bCs/>
          <w:sz w:val="24"/>
          <w:szCs w:val="24"/>
          <w:vertAlign w:val="superscript"/>
        </w:rPr>
        <w:t>2</w:t>
      </w:r>
      <w:r w:rsidRPr="00AF0DDA">
        <w:rPr>
          <w:rFonts w:ascii="Arial" w:hAnsi="Arial" w:cs="Arial"/>
          <w:bCs/>
          <w:sz w:val="24"/>
          <w:szCs w:val="24"/>
        </w:rPr>
        <w:t>Institute of Integrative Biology, University of Liverpool, Liverpool, UK</w:t>
      </w:r>
    </w:p>
    <w:p w14:paraId="7C5EB033" w14:textId="77777777" w:rsidR="008D2ED6" w:rsidRPr="00AF0DDA" w:rsidRDefault="008D2ED6">
      <w:pPr>
        <w:spacing w:line="100" w:lineRule="atLeast"/>
        <w:rPr>
          <w:rFonts w:ascii="Arial" w:hAnsi="Arial" w:cs="Arial"/>
          <w:bCs/>
          <w:sz w:val="24"/>
          <w:szCs w:val="24"/>
          <w:vertAlign w:val="superscript"/>
        </w:rPr>
      </w:pPr>
      <w:r w:rsidRPr="00AF0DDA">
        <w:rPr>
          <w:rFonts w:ascii="Arial" w:hAnsi="Arial" w:cs="Arial"/>
          <w:bCs/>
          <w:sz w:val="24"/>
          <w:szCs w:val="24"/>
          <w:vertAlign w:val="superscript"/>
        </w:rPr>
        <w:t>3</w:t>
      </w:r>
      <w:r w:rsidRPr="00AF0DDA">
        <w:rPr>
          <w:rFonts w:ascii="Arial" w:hAnsi="Arial" w:cs="Arial"/>
          <w:bCs/>
          <w:sz w:val="24"/>
          <w:szCs w:val="24"/>
        </w:rPr>
        <w:t xml:space="preserve">Chulalongkorn University, Bangkok, Thailand </w:t>
      </w:r>
    </w:p>
    <w:p w14:paraId="579A97BA" w14:textId="77777777" w:rsidR="008D2ED6" w:rsidRPr="00AF0DDA" w:rsidRDefault="008D2ED6">
      <w:pPr>
        <w:spacing w:line="100" w:lineRule="atLeast"/>
        <w:rPr>
          <w:rFonts w:ascii="Arial" w:hAnsi="Arial" w:cs="Arial"/>
          <w:sz w:val="24"/>
          <w:szCs w:val="24"/>
          <w:vertAlign w:val="superscript"/>
        </w:rPr>
      </w:pPr>
      <w:r w:rsidRPr="00AF0DDA">
        <w:rPr>
          <w:rFonts w:ascii="Arial" w:hAnsi="Arial" w:cs="Arial"/>
          <w:bCs/>
          <w:sz w:val="24"/>
          <w:szCs w:val="24"/>
          <w:vertAlign w:val="superscript"/>
        </w:rPr>
        <w:t>4</w:t>
      </w:r>
      <w:r w:rsidRPr="00AF0DDA">
        <w:rPr>
          <w:rFonts w:ascii="Arial" w:hAnsi="Arial" w:cs="Arial"/>
          <w:bCs/>
          <w:sz w:val="24"/>
          <w:szCs w:val="24"/>
        </w:rPr>
        <w:t>HLS Technology Directorate, University of Liverpool, Liverpool, UK</w:t>
      </w:r>
    </w:p>
    <w:p w14:paraId="60BB9681" w14:textId="35904C23" w:rsidR="008D2ED6" w:rsidRDefault="008D2ED6" w:rsidP="00431962">
      <w:pPr>
        <w:jc w:val="both"/>
        <w:rPr>
          <w:rFonts w:ascii="Arial" w:hAnsi="Arial" w:cs="Arial"/>
          <w:sz w:val="24"/>
          <w:szCs w:val="24"/>
        </w:rPr>
      </w:pPr>
      <w:r w:rsidRPr="00AF0DDA">
        <w:rPr>
          <w:rFonts w:ascii="Arial" w:hAnsi="Arial" w:cs="Arial"/>
          <w:sz w:val="24"/>
          <w:szCs w:val="24"/>
          <w:vertAlign w:val="superscript"/>
        </w:rPr>
        <w:t>5</w:t>
      </w:r>
      <w:r w:rsidRPr="00AF0DDA">
        <w:rPr>
          <w:rFonts w:ascii="Arial" w:hAnsi="Arial" w:cs="Arial"/>
          <w:sz w:val="24"/>
          <w:szCs w:val="24"/>
        </w:rPr>
        <w:t>Laboratory</w:t>
      </w:r>
      <w:r w:rsidR="003654DA">
        <w:rPr>
          <w:rFonts w:ascii="Arial" w:hAnsi="Arial" w:cs="Arial"/>
          <w:sz w:val="24"/>
          <w:szCs w:val="24"/>
        </w:rPr>
        <w:t xml:space="preserve"> for Experimental </w:t>
      </w:r>
      <w:proofErr w:type="spellStart"/>
      <w:r w:rsidR="003654DA">
        <w:rPr>
          <w:rFonts w:ascii="Arial" w:hAnsi="Arial" w:cs="Arial"/>
          <w:sz w:val="24"/>
          <w:szCs w:val="24"/>
        </w:rPr>
        <w:t>Orthopedics</w:t>
      </w:r>
      <w:proofErr w:type="spellEnd"/>
      <w:r w:rsidR="003654DA" w:rsidRPr="00AF0DDA">
        <w:rPr>
          <w:rFonts w:ascii="Arial" w:hAnsi="Arial" w:cs="Arial"/>
          <w:sz w:val="24"/>
          <w:szCs w:val="24"/>
        </w:rPr>
        <w:t xml:space="preserve">, </w:t>
      </w:r>
      <w:r w:rsidR="003654DA">
        <w:rPr>
          <w:rFonts w:ascii="Arial" w:hAnsi="Arial" w:cs="Arial"/>
          <w:sz w:val="24"/>
          <w:szCs w:val="24"/>
        </w:rPr>
        <w:t xml:space="preserve">Department of </w:t>
      </w:r>
      <w:proofErr w:type="spellStart"/>
      <w:r w:rsidR="003654DA">
        <w:rPr>
          <w:rFonts w:ascii="Arial" w:hAnsi="Arial" w:cs="Arial"/>
          <w:sz w:val="24"/>
          <w:szCs w:val="24"/>
        </w:rPr>
        <w:t>Orthopedic</w:t>
      </w:r>
      <w:proofErr w:type="spellEnd"/>
      <w:r w:rsidR="003654DA">
        <w:rPr>
          <w:rFonts w:ascii="Arial" w:hAnsi="Arial" w:cs="Arial"/>
          <w:sz w:val="24"/>
          <w:szCs w:val="24"/>
        </w:rPr>
        <w:t xml:space="preserve"> Surgery</w:t>
      </w:r>
      <w:r w:rsidR="00431962">
        <w:rPr>
          <w:rFonts w:ascii="Arial" w:hAnsi="Arial" w:cs="Arial"/>
          <w:sz w:val="24"/>
          <w:szCs w:val="24"/>
        </w:rPr>
        <w:t xml:space="preserve">, Maastricht </w:t>
      </w:r>
      <w:r w:rsidRPr="00AF0DDA">
        <w:rPr>
          <w:rFonts w:ascii="Arial" w:hAnsi="Arial" w:cs="Arial"/>
          <w:sz w:val="24"/>
          <w:szCs w:val="24"/>
        </w:rPr>
        <w:t>University Medical Centre, The Netherlands</w:t>
      </w:r>
    </w:p>
    <w:p w14:paraId="7BC5A9B0" w14:textId="77777777" w:rsidR="00431962" w:rsidRPr="00AF0DDA" w:rsidRDefault="00431962" w:rsidP="00431962">
      <w:pPr>
        <w:jc w:val="both"/>
        <w:rPr>
          <w:rFonts w:ascii="Arial" w:hAnsi="Arial" w:cs="Arial"/>
          <w:sz w:val="24"/>
          <w:szCs w:val="24"/>
        </w:rPr>
      </w:pPr>
    </w:p>
    <w:p w14:paraId="1789CE33" w14:textId="3DB66A1C" w:rsidR="008D2ED6" w:rsidRPr="00AF0DDA" w:rsidRDefault="008D2ED6">
      <w:pPr>
        <w:spacing w:line="480" w:lineRule="auto"/>
        <w:jc w:val="both"/>
        <w:rPr>
          <w:rFonts w:ascii="Wingdings 2" w:hAnsi="Wingdings 2"/>
          <w:sz w:val="24"/>
          <w:szCs w:val="24"/>
          <w:vertAlign w:val="superscript"/>
        </w:rPr>
      </w:pPr>
      <w:r w:rsidRPr="00AF0DDA">
        <w:rPr>
          <w:rFonts w:ascii="Arial" w:hAnsi="Arial" w:cs="Arial"/>
          <w:sz w:val="24"/>
          <w:szCs w:val="24"/>
        </w:rPr>
        <w:t>*</w:t>
      </w:r>
      <w:proofErr w:type="gramStart"/>
      <w:r w:rsidRPr="00AF0DDA">
        <w:rPr>
          <w:rFonts w:ascii="Arial" w:hAnsi="Arial" w:cs="Arial"/>
          <w:sz w:val="24"/>
          <w:szCs w:val="24"/>
        </w:rPr>
        <w:t>corresponding</w:t>
      </w:r>
      <w:proofErr w:type="gramEnd"/>
      <w:r w:rsidRPr="00AF0DDA">
        <w:rPr>
          <w:rFonts w:ascii="Arial" w:hAnsi="Arial" w:cs="Arial"/>
          <w:sz w:val="24"/>
          <w:szCs w:val="24"/>
        </w:rPr>
        <w:t xml:space="preserve"> author</w:t>
      </w:r>
    </w:p>
    <w:p w14:paraId="1CB82D42" w14:textId="77777777" w:rsidR="008D2ED6" w:rsidRPr="00AF0DDA" w:rsidRDefault="008D2ED6">
      <w:pPr>
        <w:spacing w:line="480" w:lineRule="auto"/>
        <w:jc w:val="both"/>
        <w:rPr>
          <w:rFonts w:ascii="Arial" w:hAnsi="Arial" w:cs="Arial"/>
          <w:sz w:val="24"/>
          <w:szCs w:val="24"/>
        </w:rPr>
      </w:pPr>
      <w:r w:rsidRPr="00AF0DDA">
        <w:rPr>
          <w:rFonts w:ascii="Wingdings 2" w:hAnsi="Wingdings 2"/>
          <w:sz w:val="24"/>
          <w:szCs w:val="24"/>
          <w:vertAlign w:val="superscript"/>
        </w:rPr>
        <w:t></w:t>
      </w:r>
      <w:r w:rsidRPr="00AF0DDA">
        <w:rPr>
          <w:rFonts w:ascii="Arial" w:hAnsi="Arial" w:cs="Arial"/>
          <w:sz w:val="24"/>
          <w:szCs w:val="24"/>
        </w:rPr>
        <w:t>contributed equally</w:t>
      </w:r>
    </w:p>
    <w:p w14:paraId="60ACEF54" w14:textId="77777777" w:rsidR="008D2ED6" w:rsidRPr="00AF0DDA" w:rsidRDefault="008D2ED6">
      <w:pPr>
        <w:spacing w:line="480" w:lineRule="auto"/>
        <w:jc w:val="both"/>
        <w:rPr>
          <w:rFonts w:ascii="Arial" w:hAnsi="Arial" w:cs="Arial"/>
          <w:sz w:val="24"/>
          <w:szCs w:val="24"/>
        </w:rPr>
      </w:pPr>
    </w:p>
    <w:p w14:paraId="656645C0" w14:textId="77777777" w:rsidR="008D2ED6" w:rsidRDefault="00A5195C">
      <w:pPr>
        <w:spacing w:line="480" w:lineRule="auto"/>
        <w:jc w:val="both"/>
        <w:rPr>
          <w:rFonts w:ascii="Arial" w:hAnsi="Arial" w:cs="Arial"/>
          <w:sz w:val="24"/>
          <w:szCs w:val="24"/>
        </w:rPr>
      </w:pPr>
      <w:r>
        <w:rPr>
          <w:rFonts w:ascii="Arial" w:hAnsi="Arial" w:cs="Arial"/>
          <w:sz w:val="24"/>
          <w:szCs w:val="24"/>
        </w:rPr>
        <w:t>Correspondence Address:</w:t>
      </w:r>
    </w:p>
    <w:p w14:paraId="1F8EC798" w14:textId="77777777" w:rsidR="00A5195C" w:rsidRDefault="00A5195C" w:rsidP="00A5195C">
      <w:pPr>
        <w:spacing w:line="100" w:lineRule="atLeast"/>
        <w:rPr>
          <w:rFonts w:ascii="Arial" w:hAnsi="Arial" w:cs="Arial"/>
          <w:bCs/>
          <w:sz w:val="24"/>
          <w:szCs w:val="24"/>
        </w:rPr>
      </w:pPr>
      <w:r>
        <w:rPr>
          <w:rFonts w:ascii="Arial" w:hAnsi="Arial" w:cs="Arial"/>
          <w:sz w:val="24"/>
          <w:szCs w:val="24"/>
        </w:rPr>
        <w:t xml:space="preserve">Dr Helen Wright, William Henry Duncan Building, </w:t>
      </w:r>
      <w:r w:rsidRPr="00AF0DDA">
        <w:rPr>
          <w:rFonts w:ascii="Arial" w:hAnsi="Arial" w:cs="Arial"/>
          <w:bCs/>
          <w:sz w:val="24"/>
          <w:szCs w:val="24"/>
        </w:rPr>
        <w:t xml:space="preserve">Institute of Ageing and Chronic Disease, University of Liverpool, </w:t>
      </w:r>
      <w:r>
        <w:rPr>
          <w:rFonts w:ascii="Arial" w:hAnsi="Arial" w:cs="Arial"/>
          <w:bCs/>
          <w:sz w:val="24"/>
          <w:szCs w:val="24"/>
        </w:rPr>
        <w:t xml:space="preserve">6 West Derby Street, </w:t>
      </w:r>
      <w:r w:rsidRPr="00AF0DDA">
        <w:rPr>
          <w:rFonts w:ascii="Arial" w:hAnsi="Arial" w:cs="Arial"/>
          <w:bCs/>
          <w:sz w:val="24"/>
          <w:szCs w:val="24"/>
        </w:rPr>
        <w:t xml:space="preserve">Liverpool, </w:t>
      </w:r>
      <w:r>
        <w:rPr>
          <w:rFonts w:ascii="Arial" w:hAnsi="Arial" w:cs="Arial"/>
          <w:bCs/>
          <w:sz w:val="24"/>
          <w:szCs w:val="24"/>
        </w:rPr>
        <w:t xml:space="preserve">L7 8TX </w:t>
      </w:r>
      <w:r w:rsidRPr="00AF0DDA">
        <w:rPr>
          <w:rFonts w:ascii="Arial" w:hAnsi="Arial" w:cs="Arial"/>
          <w:bCs/>
          <w:sz w:val="24"/>
          <w:szCs w:val="24"/>
        </w:rPr>
        <w:t>UK</w:t>
      </w:r>
      <w:r>
        <w:rPr>
          <w:rFonts w:ascii="Arial" w:hAnsi="Arial" w:cs="Arial"/>
          <w:bCs/>
          <w:sz w:val="24"/>
          <w:szCs w:val="24"/>
        </w:rPr>
        <w:t xml:space="preserve">. Tel: 0151 795 4457. Email: </w:t>
      </w:r>
      <w:hyperlink r:id="rId9" w:history="1">
        <w:r w:rsidRPr="00E62DF3">
          <w:rPr>
            <w:rStyle w:val="Hyperlink"/>
            <w:rFonts w:ascii="Arial" w:hAnsi="Arial" w:cs="Arial"/>
            <w:bCs/>
            <w:sz w:val="24"/>
            <w:szCs w:val="24"/>
          </w:rPr>
          <w:t>hlwright@liverpool.ac.uk</w:t>
        </w:r>
      </w:hyperlink>
    </w:p>
    <w:p w14:paraId="438BDAD3" w14:textId="77777777" w:rsidR="00A5195C" w:rsidRDefault="00A5195C" w:rsidP="00A5195C">
      <w:pPr>
        <w:spacing w:line="100" w:lineRule="atLeast"/>
        <w:rPr>
          <w:rFonts w:ascii="Arial" w:hAnsi="Arial" w:cs="Arial"/>
          <w:bCs/>
          <w:sz w:val="24"/>
          <w:szCs w:val="24"/>
        </w:rPr>
      </w:pPr>
    </w:p>
    <w:p w14:paraId="0E689115" w14:textId="77777777" w:rsidR="00A5195C" w:rsidRPr="00AF0DDA" w:rsidRDefault="00A5195C">
      <w:pPr>
        <w:spacing w:line="480" w:lineRule="auto"/>
        <w:jc w:val="both"/>
        <w:rPr>
          <w:rFonts w:ascii="Arial" w:hAnsi="Arial" w:cs="Arial"/>
          <w:sz w:val="24"/>
          <w:szCs w:val="24"/>
        </w:rPr>
      </w:pPr>
    </w:p>
    <w:p w14:paraId="4FEEAA8A" w14:textId="77777777" w:rsidR="00431962" w:rsidRDefault="00431962">
      <w:pPr>
        <w:spacing w:line="480" w:lineRule="auto"/>
        <w:jc w:val="both"/>
        <w:rPr>
          <w:rFonts w:ascii="Arial" w:hAnsi="Arial" w:cs="Arial"/>
          <w:b/>
          <w:bCs/>
          <w:sz w:val="24"/>
          <w:szCs w:val="24"/>
          <w:u w:val="single"/>
        </w:rPr>
      </w:pPr>
    </w:p>
    <w:p w14:paraId="1987D505" w14:textId="77777777" w:rsidR="00B63DD9" w:rsidRDefault="00B63DD9">
      <w:pPr>
        <w:spacing w:line="480" w:lineRule="auto"/>
        <w:jc w:val="both"/>
        <w:rPr>
          <w:rFonts w:ascii="Arial" w:hAnsi="Arial" w:cs="Arial"/>
          <w:b/>
          <w:bCs/>
          <w:sz w:val="24"/>
          <w:szCs w:val="24"/>
          <w:u w:val="single"/>
        </w:rPr>
      </w:pPr>
    </w:p>
    <w:p w14:paraId="0B03E860" w14:textId="77777777" w:rsidR="00B63DD9" w:rsidRDefault="00B63DD9">
      <w:pPr>
        <w:spacing w:line="480" w:lineRule="auto"/>
        <w:jc w:val="both"/>
        <w:rPr>
          <w:rFonts w:ascii="Arial" w:hAnsi="Arial" w:cs="Arial"/>
          <w:b/>
          <w:bCs/>
          <w:sz w:val="24"/>
          <w:szCs w:val="24"/>
          <w:u w:val="single"/>
        </w:rPr>
      </w:pPr>
    </w:p>
    <w:p w14:paraId="2FF67043" w14:textId="77777777" w:rsidR="00B63DD9" w:rsidRDefault="00B63DD9">
      <w:pPr>
        <w:spacing w:line="480" w:lineRule="auto"/>
        <w:jc w:val="both"/>
        <w:rPr>
          <w:rFonts w:ascii="Arial" w:hAnsi="Arial" w:cs="Arial"/>
          <w:b/>
          <w:bCs/>
          <w:sz w:val="24"/>
          <w:szCs w:val="24"/>
          <w:u w:val="single"/>
        </w:rPr>
      </w:pPr>
    </w:p>
    <w:p w14:paraId="1C3D7576" w14:textId="77777777" w:rsidR="00B63DD9" w:rsidRDefault="00B63DD9">
      <w:pPr>
        <w:spacing w:line="480" w:lineRule="auto"/>
        <w:jc w:val="both"/>
        <w:rPr>
          <w:rFonts w:ascii="Arial" w:hAnsi="Arial" w:cs="Arial"/>
          <w:b/>
          <w:bCs/>
          <w:sz w:val="24"/>
          <w:szCs w:val="24"/>
          <w:u w:val="single"/>
        </w:rPr>
      </w:pPr>
    </w:p>
    <w:p w14:paraId="7CCFEF67" w14:textId="77777777" w:rsidR="00B63DD9" w:rsidRDefault="00B63DD9">
      <w:pPr>
        <w:spacing w:line="480" w:lineRule="auto"/>
        <w:jc w:val="both"/>
        <w:rPr>
          <w:rFonts w:ascii="Arial" w:hAnsi="Arial" w:cs="Arial"/>
          <w:b/>
          <w:bCs/>
          <w:sz w:val="24"/>
          <w:szCs w:val="24"/>
          <w:u w:val="single"/>
        </w:rPr>
      </w:pPr>
    </w:p>
    <w:p w14:paraId="502043D2" w14:textId="77777777" w:rsidR="00B63DD9" w:rsidRDefault="00B63DD9">
      <w:pPr>
        <w:spacing w:line="480" w:lineRule="auto"/>
        <w:jc w:val="both"/>
        <w:rPr>
          <w:rFonts w:ascii="Arial" w:hAnsi="Arial" w:cs="Arial"/>
          <w:b/>
          <w:bCs/>
          <w:sz w:val="24"/>
          <w:szCs w:val="24"/>
          <w:u w:val="single"/>
        </w:rPr>
      </w:pPr>
    </w:p>
    <w:p w14:paraId="00D69D72" w14:textId="77777777" w:rsidR="00B63DD9" w:rsidRDefault="00B63DD9">
      <w:pPr>
        <w:spacing w:line="480" w:lineRule="auto"/>
        <w:jc w:val="both"/>
        <w:rPr>
          <w:rFonts w:ascii="Arial" w:hAnsi="Arial" w:cs="Arial"/>
          <w:b/>
          <w:bCs/>
          <w:sz w:val="24"/>
          <w:szCs w:val="24"/>
          <w:u w:val="single"/>
        </w:rPr>
      </w:pPr>
    </w:p>
    <w:p w14:paraId="1A1185C5" w14:textId="77777777" w:rsidR="002C0117" w:rsidRDefault="002C0117">
      <w:pPr>
        <w:spacing w:line="480" w:lineRule="auto"/>
        <w:jc w:val="both"/>
        <w:rPr>
          <w:rFonts w:ascii="Arial" w:hAnsi="Arial" w:cs="Arial"/>
          <w:b/>
          <w:bCs/>
          <w:sz w:val="24"/>
          <w:szCs w:val="24"/>
          <w:u w:val="single"/>
        </w:rPr>
      </w:pPr>
    </w:p>
    <w:p w14:paraId="2D45A8FD" w14:textId="77777777" w:rsidR="002C0117" w:rsidRDefault="002C0117">
      <w:pPr>
        <w:spacing w:line="480" w:lineRule="auto"/>
        <w:jc w:val="both"/>
        <w:rPr>
          <w:rFonts w:ascii="Arial" w:hAnsi="Arial" w:cs="Arial"/>
          <w:b/>
          <w:bCs/>
          <w:sz w:val="24"/>
          <w:szCs w:val="24"/>
          <w:u w:val="single"/>
        </w:rPr>
      </w:pPr>
    </w:p>
    <w:p w14:paraId="4462BCD6" w14:textId="77777777" w:rsidR="00B63DD9" w:rsidRDefault="00B63DD9">
      <w:pPr>
        <w:spacing w:line="480" w:lineRule="auto"/>
        <w:jc w:val="both"/>
        <w:rPr>
          <w:rFonts w:ascii="Arial" w:hAnsi="Arial" w:cs="Arial"/>
          <w:b/>
          <w:bCs/>
          <w:sz w:val="24"/>
          <w:szCs w:val="24"/>
          <w:u w:val="single"/>
        </w:rPr>
      </w:pPr>
    </w:p>
    <w:p w14:paraId="6B7B9AAE" w14:textId="77777777" w:rsidR="008D2ED6" w:rsidRPr="00AF0DDA" w:rsidRDefault="008D2ED6">
      <w:pPr>
        <w:spacing w:line="480" w:lineRule="auto"/>
        <w:jc w:val="both"/>
        <w:rPr>
          <w:rFonts w:ascii="Arial" w:hAnsi="Arial" w:cs="Arial"/>
          <w:sz w:val="24"/>
          <w:szCs w:val="24"/>
        </w:rPr>
      </w:pPr>
      <w:r w:rsidRPr="00AF0DDA">
        <w:rPr>
          <w:rFonts w:ascii="Arial" w:hAnsi="Arial" w:cs="Arial"/>
          <w:b/>
          <w:bCs/>
          <w:sz w:val="24"/>
          <w:szCs w:val="24"/>
          <w:u w:val="single"/>
        </w:rPr>
        <w:lastRenderedPageBreak/>
        <w:t>Abstract</w:t>
      </w:r>
    </w:p>
    <w:p w14:paraId="657C1C7D" w14:textId="2D3812B4" w:rsidR="007771AE" w:rsidRDefault="00B97C93" w:rsidP="00991369">
      <w:pPr>
        <w:spacing w:line="480" w:lineRule="auto"/>
        <w:jc w:val="both"/>
        <w:rPr>
          <w:rFonts w:ascii="Arial" w:hAnsi="Arial" w:cs="Arial"/>
          <w:sz w:val="24"/>
          <w:szCs w:val="24"/>
          <w:lang w:eastAsia="en-GB"/>
        </w:rPr>
      </w:pPr>
      <w:r w:rsidRPr="00AF0DDA">
        <w:rPr>
          <w:rFonts w:ascii="Arial" w:hAnsi="Arial" w:cs="Arial"/>
          <w:sz w:val="24"/>
          <w:szCs w:val="24"/>
        </w:rPr>
        <w:t>Despite</w:t>
      </w:r>
      <w:r w:rsidRPr="00AF0DDA">
        <w:rPr>
          <w:rFonts w:ascii="Arial" w:hAnsi="Arial" w:cs="Arial"/>
          <w:sz w:val="24"/>
          <w:szCs w:val="24"/>
          <w:lang w:eastAsia="en-GB"/>
        </w:rPr>
        <w:t xml:space="preserve"> </w:t>
      </w:r>
      <w:r>
        <w:rPr>
          <w:rFonts w:ascii="Arial" w:hAnsi="Arial" w:cs="Arial"/>
          <w:sz w:val="24"/>
          <w:szCs w:val="24"/>
          <w:lang w:eastAsia="en-GB"/>
        </w:rPr>
        <w:t>o</w:t>
      </w:r>
      <w:r w:rsidR="007771AE" w:rsidRPr="00AF0DDA">
        <w:rPr>
          <w:rFonts w:ascii="Arial" w:hAnsi="Arial" w:cs="Arial"/>
          <w:sz w:val="24"/>
          <w:szCs w:val="24"/>
          <w:lang w:eastAsia="en-GB"/>
        </w:rPr>
        <w:t xml:space="preserve">steoarthritis (OA) and rheumatoid arthritis (RA) </w:t>
      </w:r>
      <w:r w:rsidR="007771AE" w:rsidRPr="00AF0DDA">
        <w:rPr>
          <w:rFonts w:ascii="Arial" w:hAnsi="Arial" w:cs="Arial"/>
          <w:sz w:val="24"/>
          <w:szCs w:val="24"/>
        </w:rPr>
        <w:t xml:space="preserve">being typically age-related, their underlying aetiologies are markedly different. </w:t>
      </w:r>
      <w:r w:rsidR="002C0117">
        <w:rPr>
          <w:rFonts w:ascii="Arial" w:hAnsi="Arial" w:cs="Arial"/>
          <w:sz w:val="24"/>
          <w:szCs w:val="24"/>
        </w:rPr>
        <w:t>We used</w:t>
      </w:r>
      <w:r w:rsidR="00883B48" w:rsidRPr="00AF0DDA">
        <w:rPr>
          <w:rFonts w:ascii="Arial" w:hAnsi="Arial" w:cs="Arial"/>
          <w:sz w:val="24"/>
          <w:szCs w:val="24"/>
        </w:rPr>
        <w:t xml:space="preserve"> </w:t>
      </w:r>
      <w:r w:rsidR="00883B48" w:rsidRPr="00AF0DDA">
        <w:rPr>
          <w:rFonts w:ascii="Arial" w:hAnsi="Arial" w:cs="Arial"/>
          <w:sz w:val="24"/>
          <w:szCs w:val="24"/>
          <w:vertAlign w:val="superscript"/>
        </w:rPr>
        <w:t>1</w:t>
      </w:r>
      <w:r w:rsidR="00883B48" w:rsidRPr="00AF0DDA">
        <w:rPr>
          <w:rFonts w:ascii="Arial" w:hAnsi="Arial" w:cs="Arial"/>
          <w:sz w:val="24"/>
          <w:szCs w:val="24"/>
        </w:rPr>
        <w:t xml:space="preserve">H </w:t>
      </w:r>
      <w:r w:rsidR="004C2E37">
        <w:rPr>
          <w:rFonts w:ascii="Arial" w:hAnsi="Arial" w:cs="Arial"/>
          <w:sz w:val="24"/>
          <w:szCs w:val="24"/>
        </w:rPr>
        <w:t>Nuclear Magnetic Resonance (</w:t>
      </w:r>
      <w:r w:rsidR="00883B48" w:rsidRPr="00AF0DDA">
        <w:rPr>
          <w:rFonts w:ascii="Arial" w:hAnsi="Arial" w:cs="Arial"/>
          <w:sz w:val="24"/>
          <w:szCs w:val="24"/>
        </w:rPr>
        <w:t>NMR</w:t>
      </w:r>
      <w:r w:rsidR="004C2E37">
        <w:rPr>
          <w:rFonts w:ascii="Arial" w:hAnsi="Arial" w:cs="Arial"/>
          <w:sz w:val="24"/>
          <w:szCs w:val="24"/>
        </w:rPr>
        <w:t>)</w:t>
      </w:r>
      <w:r w:rsidR="00883B48" w:rsidRPr="00AF0DDA">
        <w:rPr>
          <w:rFonts w:ascii="Arial" w:hAnsi="Arial" w:cs="Arial"/>
          <w:sz w:val="24"/>
          <w:szCs w:val="24"/>
        </w:rPr>
        <w:t xml:space="preserve"> spectroscopy to identify diffe</w:t>
      </w:r>
      <w:r w:rsidR="004C2E37">
        <w:rPr>
          <w:rFonts w:ascii="Arial" w:hAnsi="Arial" w:cs="Arial"/>
          <w:sz w:val="24"/>
          <w:szCs w:val="24"/>
        </w:rPr>
        <w:t>rences in metabolite profiles in</w:t>
      </w:r>
      <w:r w:rsidR="00953E7B" w:rsidRPr="00AF0DDA">
        <w:rPr>
          <w:rFonts w:ascii="Arial" w:hAnsi="Arial" w:cs="Arial"/>
          <w:sz w:val="24"/>
          <w:szCs w:val="24"/>
        </w:rPr>
        <w:t xml:space="preserve"> low volume</w:t>
      </w:r>
      <w:r w:rsidR="004C2E37">
        <w:rPr>
          <w:rFonts w:ascii="Arial" w:hAnsi="Arial" w:cs="Arial"/>
          <w:sz w:val="24"/>
          <w:szCs w:val="24"/>
        </w:rPr>
        <w:t>s of</w:t>
      </w:r>
      <w:r w:rsidR="00883B48" w:rsidRPr="00AF0DDA">
        <w:rPr>
          <w:rFonts w:ascii="Arial" w:hAnsi="Arial" w:cs="Arial"/>
          <w:sz w:val="24"/>
          <w:szCs w:val="24"/>
        </w:rPr>
        <w:t xml:space="preserve"> OA and RA synovial fluid (SF). </w:t>
      </w:r>
      <w:r w:rsidR="002C0117">
        <w:rPr>
          <w:rFonts w:ascii="Arial" w:hAnsi="Arial" w:cs="Arial"/>
          <w:sz w:val="24"/>
          <w:szCs w:val="24"/>
          <w:lang w:eastAsia="en-GB"/>
        </w:rPr>
        <w:t xml:space="preserve"> </w:t>
      </w:r>
      <w:r w:rsidR="007771AE" w:rsidRPr="00AF0DDA">
        <w:rPr>
          <w:rFonts w:ascii="Arial" w:hAnsi="Arial" w:cs="Arial"/>
          <w:sz w:val="24"/>
          <w:szCs w:val="24"/>
          <w:lang w:eastAsia="en-GB"/>
        </w:rPr>
        <w:t xml:space="preserve">SF was aspirated from knee joints of 10 </w:t>
      </w:r>
      <w:r w:rsidR="002C0117">
        <w:rPr>
          <w:rFonts w:ascii="Arial" w:hAnsi="Arial" w:cs="Arial"/>
          <w:sz w:val="24"/>
          <w:szCs w:val="24"/>
          <w:lang w:eastAsia="en-GB"/>
        </w:rPr>
        <w:t xml:space="preserve">OA and 14 RA </w:t>
      </w:r>
      <w:r w:rsidR="00883B48" w:rsidRPr="00AF0DDA">
        <w:rPr>
          <w:rFonts w:ascii="Arial" w:hAnsi="Arial" w:cs="Arial"/>
          <w:sz w:val="24"/>
          <w:szCs w:val="24"/>
          <w:lang w:eastAsia="en-GB"/>
        </w:rPr>
        <w:t>patients</w:t>
      </w:r>
      <w:r w:rsidR="007771AE" w:rsidRPr="00AF0DDA">
        <w:rPr>
          <w:rFonts w:ascii="Arial" w:hAnsi="Arial" w:cs="Arial"/>
          <w:sz w:val="24"/>
          <w:szCs w:val="24"/>
          <w:lang w:eastAsia="en-GB"/>
        </w:rPr>
        <w:t>. 100</w:t>
      </w:r>
      <w:r w:rsidR="00AA0F9F">
        <w:rPr>
          <w:rFonts w:ascii="Arial" w:hAnsi="Arial" w:cs="Arial"/>
          <w:sz w:val="24"/>
          <w:szCs w:val="24"/>
          <w:lang w:eastAsia="en-GB"/>
        </w:rPr>
        <w:t>µ</w:t>
      </w:r>
      <w:r w:rsidR="00A913DF">
        <w:rPr>
          <w:rFonts w:ascii="Arial" w:hAnsi="Arial" w:cs="Arial"/>
          <w:sz w:val="24"/>
          <w:szCs w:val="24"/>
          <w:lang w:eastAsia="en-GB"/>
        </w:rPr>
        <w:t>L</w:t>
      </w:r>
      <w:r w:rsidR="002C0117">
        <w:rPr>
          <w:rFonts w:ascii="Arial" w:hAnsi="Arial" w:cs="Arial"/>
          <w:sz w:val="24"/>
          <w:szCs w:val="24"/>
          <w:lang w:eastAsia="en-GB"/>
        </w:rPr>
        <w:t xml:space="preserve"> </w:t>
      </w:r>
      <w:r w:rsidR="00883B48" w:rsidRPr="00AF0DDA">
        <w:rPr>
          <w:rFonts w:ascii="Arial" w:hAnsi="Arial" w:cs="Arial"/>
          <w:sz w:val="24"/>
          <w:szCs w:val="24"/>
          <w:lang w:eastAsia="en-GB"/>
        </w:rPr>
        <w:t>SF</w:t>
      </w:r>
      <w:r w:rsidR="007771AE" w:rsidRPr="00AF0DDA">
        <w:rPr>
          <w:rFonts w:ascii="Arial" w:hAnsi="Arial" w:cs="Arial"/>
          <w:sz w:val="24"/>
          <w:szCs w:val="24"/>
          <w:lang w:eastAsia="en-GB"/>
        </w:rPr>
        <w:t xml:space="preserve"> was analysed using a 700 MHz </w:t>
      </w:r>
      <w:proofErr w:type="spellStart"/>
      <w:r w:rsidR="007771AE" w:rsidRPr="00AF0DDA">
        <w:rPr>
          <w:rFonts w:ascii="Arial" w:hAnsi="Arial" w:cs="Arial"/>
          <w:sz w:val="24"/>
          <w:szCs w:val="24"/>
          <w:lang w:eastAsia="en-GB"/>
        </w:rPr>
        <w:t>Avance</w:t>
      </w:r>
      <w:proofErr w:type="spellEnd"/>
      <w:r w:rsidR="007771AE" w:rsidRPr="00AF0DDA">
        <w:rPr>
          <w:rFonts w:ascii="Arial" w:hAnsi="Arial" w:cs="Arial"/>
          <w:sz w:val="24"/>
          <w:szCs w:val="24"/>
          <w:lang w:eastAsia="en-GB"/>
        </w:rPr>
        <w:t xml:space="preserve"> IIIHD </w:t>
      </w:r>
      <w:proofErr w:type="spellStart"/>
      <w:r w:rsidR="007771AE" w:rsidRPr="00AF0DDA">
        <w:rPr>
          <w:rFonts w:ascii="Arial" w:hAnsi="Arial" w:cs="Arial"/>
          <w:sz w:val="24"/>
          <w:szCs w:val="24"/>
          <w:lang w:eastAsia="en-GB"/>
        </w:rPr>
        <w:t>Bruker</w:t>
      </w:r>
      <w:proofErr w:type="spellEnd"/>
      <w:r w:rsidR="007771AE" w:rsidRPr="00AF0DDA">
        <w:rPr>
          <w:rFonts w:ascii="Arial" w:hAnsi="Arial" w:cs="Arial"/>
          <w:sz w:val="24"/>
          <w:szCs w:val="24"/>
          <w:lang w:eastAsia="en-GB"/>
        </w:rPr>
        <w:t xml:space="preserve"> NMR spectrometer with a TCI </w:t>
      </w:r>
      <w:proofErr w:type="spellStart"/>
      <w:r w:rsidR="007771AE" w:rsidRPr="00AF0DDA">
        <w:rPr>
          <w:rFonts w:ascii="Arial" w:hAnsi="Arial" w:cs="Arial"/>
          <w:sz w:val="24"/>
          <w:szCs w:val="24"/>
          <w:lang w:eastAsia="en-GB"/>
        </w:rPr>
        <w:t>cryoprobe</w:t>
      </w:r>
      <w:proofErr w:type="spellEnd"/>
      <w:r w:rsidR="007771AE" w:rsidRPr="00AF0DDA">
        <w:rPr>
          <w:rFonts w:ascii="Arial" w:hAnsi="Arial" w:cs="Arial"/>
          <w:sz w:val="24"/>
          <w:szCs w:val="24"/>
          <w:lang w:eastAsia="en-GB"/>
        </w:rPr>
        <w:t xml:space="preserve">. </w:t>
      </w:r>
      <w:r w:rsidR="00991369" w:rsidRPr="00AF0DDA">
        <w:rPr>
          <w:rFonts w:ascii="Arial" w:hAnsi="Arial" w:cs="Arial"/>
          <w:sz w:val="24"/>
          <w:szCs w:val="24"/>
          <w:lang w:eastAsia="en-GB"/>
        </w:rPr>
        <w:t xml:space="preserve">Spectra were analysed by </w:t>
      </w:r>
      <w:proofErr w:type="spellStart"/>
      <w:r w:rsidR="007771AE" w:rsidRPr="00AF0DDA">
        <w:rPr>
          <w:rFonts w:ascii="Arial" w:hAnsi="Arial" w:cs="Arial"/>
          <w:sz w:val="24"/>
          <w:szCs w:val="24"/>
          <w:lang w:eastAsia="en-GB"/>
        </w:rPr>
        <w:t>Chenomx</w:t>
      </w:r>
      <w:proofErr w:type="spellEnd"/>
      <w:r w:rsidR="007771AE" w:rsidRPr="00AF0DDA">
        <w:rPr>
          <w:rFonts w:ascii="Arial" w:hAnsi="Arial" w:cs="Arial"/>
          <w:sz w:val="24"/>
          <w:szCs w:val="24"/>
          <w:lang w:eastAsia="en-GB"/>
        </w:rPr>
        <w:t xml:space="preserve">, </w:t>
      </w:r>
      <w:proofErr w:type="spellStart"/>
      <w:r w:rsidR="007771AE" w:rsidRPr="00AF0DDA">
        <w:rPr>
          <w:rFonts w:ascii="Arial" w:hAnsi="Arial" w:cs="Arial"/>
          <w:sz w:val="24"/>
          <w:szCs w:val="24"/>
          <w:lang w:eastAsia="en-GB"/>
        </w:rPr>
        <w:t>Bruker</w:t>
      </w:r>
      <w:proofErr w:type="spellEnd"/>
      <w:r w:rsidR="007771AE" w:rsidRPr="00AF0DDA">
        <w:rPr>
          <w:rFonts w:ascii="Arial" w:hAnsi="Arial" w:cs="Arial"/>
          <w:sz w:val="24"/>
          <w:szCs w:val="24"/>
          <w:lang w:eastAsia="en-GB"/>
        </w:rPr>
        <w:t xml:space="preserve"> </w:t>
      </w:r>
      <w:proofErr w:type="spellStart"/>
      <w:r w:rsidR="007771AE" w:rsidRPr="00AF0DDA">
        <w:rPr>
          <w:rFonts w:ascii="Arial" w:hAnsi="Arial" w:cs="Arial"/>
          <w:sz w:val="24"/>
          <w:szCs w:val="24"/>
          <w:lang w:eastAsia="en-GB"/>
        </w:rPr>
        <w:t>TopSpin</w:t>
      </w:r>
      <w:proofErr w:type="spellEnd"/>
      <w:r w:rsidR="007771AE" w:rsidRPr="00AF0DDA">
        <w:rPr>
          <w:rFonts w:ascii="Arial" w:hAnsi="Arial" w:cs="Arial"/>
          <w:sz w:val="24"/>
          <w:szCs w:val="24"/>
          <w:lang w:eastAsia="en-GB"/>
        </w:rPr>
        <w:t xml:space="preserve"> and AMIX software. Statistical analysis was </w:t>
      </w:r>
      <w:r w:rsidR="00EB106A" w:rsidRPr="00AF0DDA">
        <w:rPr>
          <w:rFonts w:ascii="Arial" w:hAnsi="Arial" w:cs="Arial"/>
          <w:sz w:val="24"/>
          <w:szCs w:val="24"/>
          <w:lang w:eastAsia="en-GB"/>
        </w:rPr>
        <w:t>undertaken</w:t>
      </w:r>
      <w:r w:rsidR="007771AE" w:rsidRPr="00AF0DDA">
        <w:rPr>
          <w:rFonts w:ascii="Arial" w:hAnsi="Arial" w:cs="Arial"/>
          <w:sz w:val="24"/>
          <w:szCs w:val="24"/>
          <w:lang w:eastAsia="en-GB"/>
        </w:rPr>
        <w:t xml:space="preserve"> using </w:t>
      </w:r>
      <w:proofErr w:type="spellStart"/>
      <w:r w:rsidR="007771AE" w:rsidRPr="00AF0DDA">
        <w:rPr>
          <w:rFonts w:ascii="Arial" w:hAnsi="Arial" w:cs="Arial"/>
          <w:sz w:val="24"/>
          <w:szCs w:val="24"/>
          <w:lang w:eastAsia="en-GB"/>
        </w:rPr>
        <w:t>Metaboanalyst</w:t>
      </w:r>
      <w:proofErr w:type="spellEnd"/>
      <w:r w:rsidR="009018AD">
        <w:rPr>
          <w:rFonts w:ascii="Arial" w:hAnsi="Arial" w:cs="Arial"/>
          <w:sz w:val="24"/>
          <w:szCs w:val="24"/>
          <w:lang w:eastAsia="en-GB"/>
        </w:rPr>
        <w:t>®</w:t>
      </w:r>
      <w:r w:rsidR="007771AE" w:rsidRPr="00AF0DDA">
        <w:rPr>
          <w:rFonts w:ascii="Arial" w:hAnsi="Arial" w:cs="Arial"/>
          <w:sz w:val="24"/>
          <w:szCs w:val="24"/>
          <w:lang w:eastAsia="en-GB"/>
        </w:rPr>
        <w:t>.</w:t>
      </w:r>
      <w:r w:rsidR="002C0117">
        <w:rPr>
          <w:rFonts w:ascii="Arial" w:hAnsi="Arial" w:cs="Arial"/>
          <w:sz w:val="24"/>
          <w:szCs w:val="24"/>
          <w:lang w:eastAsia="en-GB"/>
        </w:rPr>
        <w:t xml:space="preserve"> </w:t>
      </w:r>
      <w:r w:rsidR="00B608F7" w:rsidRPr="00AF0DDA">
        <w:rPr>
          <w:rFonts w:ascii="Arial" w:hAnsi="Arial" w:cs="Arial"/>
          <w:sz w:val="24"/>
          <w:szCs w:val="24"/>
          <w:lang w:eastAsia="en-GB"/>
        </w:rPr>
        <w:t>5</w:t>
      </w:r>
      <w:r w:rsidR="007D3E41">
        <w:rPr>
          <w:rFonts w:ascii="Arial" w:hAnsi="Arial" w:cs="Arial"/>
          <w:sz w:val="24"/>
          <w:szCs w:val="24"/>
          <w:lang w:eastAsia="en-GB"/>
        </w:rPr>
        <w:t>0</w:t>
      </w:r>
      <w:r w:rsidR="007771AE" w:rsidRPr="00AF0DDA">
        <w:rPr>
          <w:rFonts w:ascii="Arial" w:hAnsi="Arial" w:cs="Arial"/>
          <w:sz w:val="24"/>
          <w:szCs w:val="24"/>
          <w:lang w:eastAsia="en-GB"/>
        </w:rPr>
        <w:t xml:space="preserve"> metabolites were </w:t>
      </w:r>
      <w:r w:rsidR="00883B48" w:rsidRPr="00AF0DDA">
        <w:rPr>
          <w:rFonts w:ascii="Arial" w:hAnsi="Arial" w:cs="Arial"/>
          <w:sz w:val="24"/>
          <w:szCs w:val="24"/>
          <w:lang w:eastAsia="en-GB"/>
        </w:rPr>
        <w:t>annotated</w:t>
      </w:r>
      <w:r w:rsidR="007771AE" w:rsidRPr="00AF0DDA">
        <w:rPr>
          <w:rFonts w:ascii="Arial" w:hAnsi="Arial" w:cs="Arial"/>
          <w:sz w:val="24"/>
          <w:szCs w:val="24"/>
          <w:lang w:eastAsia="en-GB"/>
        </w:rPr>
        <w:t xml:space="preserve">, including amino acids, saccharides, nucleotides and soluble lipids. </w:t>
      </w:r>
      <w:r w:rsidR="00953E7B" w:rsidRPr="00AF0DDA">
        <w:rPr>
          <w:rFonts w:ascii="Arial" w:hAnsi="Arial" w:cs="Arial"/>
          <w:sz w:val="24"/>
          <w:szCs w:val="24"/>
          <w:lang w:eastAsia="en-GB"/>
        </w:rPr>
        <w:t>Discriminant analysis</w:t>
      </w:r>
      <w:r w:rsidR="007771AE" w:rsidRPr="00AF0DDA">
        <w:rPr>
          <w:rFonts w:ascii="Arial" w:hAnsi="Arial" w:cs="Arial"/>
          <w:sz w:val="24"/>
          <w:szCs w:val="24"/>
          <w:lang w:eastAsia="en-GB"/>
        </w:rPr>
        <w:t xml:space="preserve"> identified </w:t>
      </w:r>
      <w:r w:rsidR="00EB106A" w:rsidRPr="00AF0DDA">
        <w:rPr>
          <w:rFonts w:ascii="Arial" w:hAnsi="Arial" w:cs="Arial"/>
          <w:sz w:val="24"/>
          <w:szCs w:val="24"/>
          <w:lang w:eastAsia="en-GB"/>
        </w:rPr>
        <w:t xml:space="preserve">group </w:t>
      </w:r>
      <w:r w:rsidR="007771AE" w:rsidRPr="00AF0DDA">
        <w:rPr>
          <w:rFonts w:ascii="Arial" w:hAnsi="Arial" w:cs="Arial"/>
          <w:sz w:val="24"/>
          <w:szCs w:val="24"/>
          <w:lang w:eastAsia="en-GB"/>
        </w:rPr>
        <w:t xml:space="preserve">separation between </w:t>
      </w:r>
      <w:r w:rsidR="00B608F7" w:rsidRPr="00AF0DDA">
        <w:rPr>
          <w:rFonts w:ascii="Arial" w:hAnsi="Arial" w:cs="Arial"/>
          <w:sz w:val="24"/>
          <w:szCs w:val="24"/>
          <w:lang w:eastAsia="en-GB"/>
        </w:rPr>
        <w:t xml:space="preserve">OA and RA </w:t>
      </w:r>
      <w:r w:rsidR="002C0117">
        <w:rPr>
          <w:rFonts w:ascii="Arial" w:hAnsi="Arial" w:cs="Arial"/>
          <w:sz w:val="24"/>
          <w:szCs w:val="24"/>
          <w:lang w:eastAsia="en-GB"/>
        </w:rPr>
        <w:t>cohorts, with</w:t>
      </w:r>
      <w:r w:rsidR="004C2E37">
        <w:rPr>
          <w:rFonts w:ascii="Arial" w:hAnsi="Arial" w:cs="Arial"/>
          <w:sz w:val="24"/>
          <w:szCs w:val="24"/>
          <w:lang w:eastAsia="en-GB"/>
        </w:rPr>
        <w:t xml:space="preserve"> 32</w:t>
      </w:r>
      <w:r w:rsidR="007771AE" w:rsidRPr="00AF0DDA">
        <w:rPr>
          <w:rFonts w:ascii="Arial" w:hAnsi="Arial" w:cs="Arial"/>
          <w:sz w:val="24"/>
          <w:szCs w:val="24"/>
          <w:lang w:eastAsia="en-GB"/>
        </w:rPr>
        <w:t xml:space="preserve"> metabolites significantly different between OA and RA SF</w:t>
      </w:r>
      <w:r w:rsidR="00B608F7" w:rsidRPr="00AF0DDA">
        <w:rPr>
          <w:rFonts w:ascii="Arial" w:hAnsi="Arial" w:cs="Arial"/>
          <w:sz w:val="24"/>
          <w:szCs w:val="24"/>
          <w:lang w:eastAsia="en-GB"/>
        </w:rPr>
        <w:t xml:space="preserve"> (</w:t>
      </w:r>
      <w:r w:rsidR="00DB6189" w:rsidRPr="00AF0DDA">
        <w:rPr>
          <w:rFonts w:ascii="Arial" w:hAnsi="Arial" w:cs="Arial"/>
          <w:sz w:val="24"/>
          <w:szCs w:val="24"/>
          <w:lang w:eastAsia="en-GB"/>
        </w:rPr>
        <w:t>False Discovery Rate (</w:t>
      </w:r>
      <w:r w:rsidR="00B608F7" w:rsidRPr="00AF0DDA">
        <w:rPr>
          <w:rFonts w:ascii="Arial" w:hAnsi="Arial" w:cs="Arial"/>
          <w:sz w:val="24"/>
          <w:szCs w:val="24"/>
          <w:lang w:eastAsia="en-GB"/>
        </w:rPr>
        <w:t>FDR</w:t>
      </w:r>
      <w:r w:rsidR="00DB6189" w:rsidRPr="00AF0DDA">
        <w:rPr>
          <w:rFonts w:ascii="Arial" w:hAnsi="Arial" w:cs="Arial"/>
          <w:sz w:val="24"/>
          <w:szCs w:val="24"/>
          <w:lang w:eastAsia="en-GB"/>
        </w:rPr>
        <w:t>)</w:t>
      </w:r>
      <w:r w:rsidR="00B608F7" w:rsidRPr="00AF0DDA">
        <w:rPr>
          <w:rFonts w:ascii="Arial" w:hAnsi="Arial" w:cs="Arial"/>
          <w:sz w:val="24"/>
          <w:szCs w:val="24"/>
          <w:lang w:eastAsia="en-GB"/>
        </w:rPr>
        <w:t>&lt;0.05)</w:t>
      </w:r>
      <w:r w:rsidR="002C0117">
        <w:rPr>
          <w:rFonts w:ascii="Arial" w:hAnsi="Arial" w:cs="Arial"/>
          <w:sz w:val="24"/>
          <w:szCs w:val="24"/>
          <w:lang w:eastAsia="en-GB"/>
        </w:rPr>
        <w:t xml:space="preserve">. </w:t>
      </w:r>
      <w:r w:rsidR="00431962">
        <w:rPr>
          <w:rFonts w:ascii="Arial" w:hAnsi="Arial" w:cs="Arial"/>
          <w:sz w:val="24"/>
          <w:szCs w:val="24"/>
        </w:rPr>
        <w:t xml:space="preserve">Metabolites of glycolysis and the </w:t>
      </w:r>
      <w:proofErr w:type="spellStart"/>
      <w:r>
        <w:rPr>
          <w:rFonts w:ascii="Arial" w:hAnsi="Arial" w:cs="Arial"/>
          <w:sz w:val="24"/>
          <w:szCs w:val="24"/>
        </w:rPr>
        <w:t>tricarboxylic</w:t>
      </w:r>
      <w:proofErr w:type="spellEnd"/>
      <w:r>
        <w:rPr>
          <w:rFonts w:ascii="Arial" w:hAnsi="Arial" w:cs="Arial"/>
          <w:sz w:val="24"/>
          <w:szCs w:val="24"/>
        </w:rPr>
        <w:t xml:space="preserve"> acid </w:t>
      </w:r>
      <w:r w:rsidR="00431962">
        <w:rPr>
          <w:rFonts w:ascii="Arial" w:hAnsi="Arial" w:cs="Arial"/>
          <w:sz w:val="24"/>
          <w:szCs w:val="24"/>
        </w:rPr>
        <w:t xml:space="preserve">cycle were </w:t>
      </w:r>
      <w:r w:rsidR="002C0117">
        <w:rPr>
          <w:rFonts w:ascii="Arial" w:hAnsi="Arial" w:cs="Arial"/>
          <w:sz w:val="24"/>
          <w:szCs w:val="24"/>
        </w:rPr>
        <w:t>lower in RA compared to O</w:t>
      </w:r>
      <w:r w:rsidR="00431962">
        <w:rPr>
          <w:rFonts w:ascii="Arial" w:hAnsi="Arial" w:cs="Arial"/>
          <w:sz w:val="24"/>
          <w:szCs w:val="24"/>
        </w:rPr>
        <w:t>A; these results concur with higher level</w:t>
      </w:r>
      <w:r w:rsidR="002C0117">
        <w:rPr>
          <w:rFonts w:ascii="Arial" w:hAnsi="Arial" w:cs="Arial"/>
          <w:sz w:val="24"/>
          <w:szCs w:val="24"/>
        </w:rPr>
        <w:t>s</w:t>
      </w:r>
      <w:r w:rsidR="00431962">
        <w:rPr>
          <w:rFonts w:ascii="Arial" w:hAnsi="Arial" w:cs="Arial"/>
          <w:sz w:val="24"/>
          <w:szCs w:val="24"/>
        </w:rPr>
        <w:t xml:space="preserve"> of inflammation, </w:t>
      </w:r>
      <w:r w:rsidR="00431962" w:rsidRPr="00AF0DDA">
        <w:rPr>
          <w:rFonts w:ascii="Arial" w:hAnsi="Arial" w:cs="Arial"/>
          <w:sz w:val="24"/>
          <w:szCs w:val="24"/>
        </w:rPr>
        <w:t>synovial proliferation</w:t>
      </w:r>
      <w:r w:rsidR="00431962">
        <w:rPr>
          <w:rFonts w:ascii="Arial" w:hAnsi="Arial" w:cs="Arial"/>
          <w:sz w:val="24"/>
          <w:szCs w:val="24"/>
        </w:rPr>
        <w:t xml:space="preserve"> and hypoxia found i</w:t>
      </w:r>
      <w:r w:rsidR="002C0117">
        <w:rPr>
          <w:rFonts w:ascii="Arial" w:hAnsi="Arial" w:cs="Arial"/>
          <w:sz w:val="24"/>
          <w:szCs w:val="24"/>
        </w:rPr>
        <w:t xml:space="preserve">n RA compared to OA. Elevated </w:t>
      </w:r>
      <w:proofErr w:type="spellStart"/>
      <w:r w:rsidR="002C0117">
        <w:rPr>
          <w:rFonts w:ascii="Arial" w:hAnsi="Arial" w:cs="Arial"/>
          <w:sz w:val="24"/>
          <w:szCs w:val="24"/>
        </w:rPr>
        <w:t>t</w:t>
      </w:r>
      <w:r w:rsidR="00431962">
        <w:rPr>
          <w:rFonts w:ascii="Arial" w:hAnsi="Arial" w:cs="Arial"/>
          <w:sz w:val="24"/>
          <w:szCs w:val="24"/>
        </w:rPr>
        <w:t>aurine</w:t>
      </w:r>
      <w:proofErr w:type="spellEnd"/>
      <w:r w:rsidR="00431962">
        <w:rPr>
          <w:rFonts w:ascii="Arial" w:hAnsi="Arial" w:cs="Arial"/>
          <w:sz w:val="24"/>
          <w:szCs w:val="24"/>
        </w:rPr>
        <w:t xml:space="preserve"> in OA </w:t>
      </w:r>
      <w:r w:rsidR="002C0117">
        <w:rPr>
          <w:rFonts w:ascii="Arial" w:hAnsi="Arial" w:cs="Arial"/>
          <w:sz w:val="24"/>
          <w:szCs w:val="24"/>
        </w:rPr>
        <w:t>may indicate</w:t>
      </w:r>
      <w:r w:rsidR="00431962">
        <w:rPr>
          <w:rFonts w:ascii="Arial" w:hAnsi="Arial" w:cs="Arial"/>
          <w:sz w:val="24"/>
          <w:szCs w:val="24"/>
        </w:rPr>
        <w:t xml:space="preserve"> increased </w:t>
      </w:r>
      <w:proofErr w:type="spellStart"/>
      <w:r w:rsidR="00431962">
        <w:rPr>
          <w:rFonts w:ascii="Arial" w:hAnsi="Arial" w:cs="Arial"/>
          <w:sz w:val="24"/>
          <w:szCs w:val="24"/>
        </w:rPr>
        <w:t>subchondral</w:t>
      </w:r>
      <w:proofErr w:type="spellEnd"/>
      <w:r w:rsidR="00431962">
        <w:rPr>
          <w:rFonts w:ascii="Arial" w:hAnsi="Arial" w:cs="Arial"/>
          <w:sz w:val="24"/>
          <w:szCs w:val="24"/>
        </w:rPr>
        <w:t xml:space="preserve"> bone sclerosis</w:t>
      </w:r>
      <w:r>
        <w:rPr>
          <w:rFonts w:ascii="Arial" w:hAnsi="Arial" w:cs="Arial"/>
          <w:sz w:val="24"/>
          <w:szCs w:val="24"/>
        </w:rPr>
        <w:t xml:space="preserve">. </w:t>
      </w:r>
      <w:r w:rsidR="002C0117">
        <w:rPr>
          <w:rFonts w:ascii="Arial" w:hAnsi="Arial" w:cs="Arial"/>
          <w:sz w:val="24"/>
          <w:szCs w:val="24"/>
        </w:rPr>
        <w:t>We demonstrate that q</w:t>
      </w:r>
      <w:r w:rsidR="00991369" w:rsidRPr="00AF0DDA">
        <w:rPr>
          <w:rFonts w:ascii="Arial" w:hAnsi="Arial" w:cs="Arial"/>
          <w:sz w:val="24"/>
          <w:szCs w:val="24"/>
          <w:lang w:eastAsia="en-GB"/>
        </w:rPr>
        <w:t xml:space="preserve">uantifiable differences in metabolite abundance can be measured in low volumes of SF </w:t>
      </w:r>
      <w:r w:rsidR="00D90BBA" w:rsidRPr="00AF0DDA">
        <w:rPr>
          <w:rFonts w:ascii="Arial" w:hAnsi="Arial" w:cs="Arial"/>
          <w:sz w:val="24"/>
          <w:szCs w:val="24"/>
          <w:lang w:eastAsia="en-GB"/>
        </w:rPr>
        <w:t xml:space="preserve">by </w:t>
      </w:r>
      <w:r w:rsidR="00D90BBA" w:rsidRPr="00AF0DDA">
        <w:rPr>
          <w:rFonts w:ascii="Arial" w:hAnsi="Arial" w:cs="Arial"/>
          <w:sz w:val="24"/>
          <w:szCs w:val="24"/>
          <w:vertAlign w:val="superscript"/>
          <w:lang w:eastAsia="en-GB"/>
        </w:rPr>
        <w:t>1</w:t>
      </w:r>
      <w:r w:rsidR="00D90BBA" w:rsidRPr="00AF0DDA">
        <w:rPr>
          <w:rFonts w:ascii="Arial" w:hAnsi="Arial" w:cs="Arial"/>
          <w:sz w:val="24"/>
          <w:szCs w:val="24"/>
          <w:lang w:eastAsia="en-GB"/>
        </w:rPr>
        <w:t xml:space="preserve">H </w:t>
      </w:r>
      <w:r w:rsidR="007771AE" w:rsidRPr="00AF0DDA">
        <w:rPr>
          <w:rFonts w:ascii="Arial" w:hAnsi="Arial" w:cs="Arial"/>
          <w:sz w:val="24"/>
          <w:szCs w:val="24"/>
          <w:lang w:eastAsia="en-GB"/>
        </w:rPr>
        <w:t>NMR spectroscopy</w:t>
      </w:r>
      <w:r w:rsidR="002C0117">
        <w:rPr>
          <w:rFonts w:ascii="Arial" w:hAnsi="Arial" w:cs="Arial"/>
          <w:sz w:val="24"/>
          <w:szCs w:val="24"/>
          <w:lang w:eastAsia="en-GB"/>
        </w:rPr>
        <w:t>, which</w:t>
      </w:r>
      <w:r w:rsidR="00991369" w:rsidRPr="00AF0DDA">
        <w:rPr>
          <w:rFonts w:ascii="Arial" w:hAnsi="Arial" w:cs="Arial"/>
          <w:sz w:val="24"/>
          <w:szCs w:val="24"/>
          <w:lang w:eastAsia="en-GB"/>
        </w:rPr>
        <w:t xml:space="preserve"> may be </w:t>
      </w:r>
      <w:r w:rsidR="002C0117">
        <w:rPr>
          <w:rFonts w:ascii="Arial" w:hAnsi="Arial" w:cs="Arial"/>
          <w:sz w:val="24"/>
          <w:szCs w:val="24"/>
          <w:lang w:eastAsia="en-GB"/>
        </w:rPr>
        <w:t xml:space="preserve">clinically </w:t>
      </w:r>
      <w:r w:rsidR="00991369" w:rsidRPr="00AF0DDA">
        <w:rPr>
          <w:rFonts w:ascii="Arial" w:hAnsi="Arial" w:cs="Arial"/>
          <w:sz w:val="24"/>
          <w:szCs w:val="24"/>
          <w:lang w:eastAsia="en-GB"/>
        </w:rPr>
        <w:t>useful to aid</w:t>
      </w:r>
      <w:r w:rsidR="007771AE" w:rsidRPr="00AF0DDA">
        <w:rPr>
          <w:rFonts w:ascii="Arial" w:hAnsi="Arial" w:cs="Arial"/>
          <w:sz w:val="24"/>
          <w:szCs w:val="24"/>
          <w:lang w:eastAsia="en-GB"/>
        </w:rPr>
        <w:t xml:space="preserve"> diagnosis</w:t>
      </w:r>
      <w:r w:rsidR="00991369" w:rsidRPr="00AF0DDA">
        <w:rPr>
          <w:rFonts w:ascii="Arial" w:hAnsi="Arial" w:cs="Arial"/>
          <w:sz w:val="24"/>
          <w:szCs w:val="24"/>
          <w:lang w:eastAsia="en-GB"/>
        </w:rPr>
        <w:t xml:space="preserve"> and improve</w:t>
      </w:r>
      <w:r w:rsidR="007771AE" w:rsidRPr="00AF0DDA">
        <w:rPr>
          <w:rFonts w:ascii="Arial" w:hAnsi="Arial" w:cs="Arial"/>
          <w:sz w:val="24"/>
          <w:szCs w:val="24"/>
          <w:lang w:eastAsia="en-GB"/>
        </w:rPr>
        <w:t xml:space="preserve"> understanding of </w:t>
      </w:r>
      <w:r>
        <w:rPr>
          <w:rFonts w:ascii="Arial" w:hAnsi="Arial" w:cs="Arial"/>
          <w:sz w:val="24"/>
          <w:szCs w:val="24"/>
          <w:lang w:eastAsia="en-GB"/>
        </w:rPr>
        <w:t>disease</w:t>
      </w:r>
      <w:r w:rsidR="007771AE" w:rsidRPr="00AF0DDA">
        <w:rPr>
          <w:rFonts w:ascii="Arial" w:hAnsi="Arial" w:cs="Arial"/>
          <w:sz w:val="24"/>
          <w:szCs w:val="24"/>
          <w:lang w:eastAsia="en-GB"/>
        </w:rPr>
        <w:t xml:space="preserve"> p</w:t>
      </w:r>
      <w:r>
        <w:rPr>
          <w:rFonts w:ascii="Arial" w:hAnsi="Arial" w:cs="Arial"/>
          <w:sz w:val="24"/>
          <w:szCs w:val="24"/>
          <w:lang w:eastAsia="en-GB"/>
        </w:rPr>
        <w:t>athogenesis.</w:t>
      </w:r>
    </w:p>
    <w:p w14:paraId="3091B89D" w14:textId="77777777" w:rsidR="00153BAF" w:rsidRDefault="00153BAF" w:rsidP="00991369">
      <w:pPr>
        <w:spacing w:line="480" w:lineRule="auto"/>
        <w:jc w:val="both"/>
        <w:rPr>
          <w:rFonts w:ascii="Arial" w:hAnsi="Arial" w:cs="Arial"/>
          <w:sz w:val="24"/>
          <w:szCs w:val="24"/>
          <w:lang w:eastAsia="en-GB"/>
        </w:rPr>
      </w:pPr>
    </w:p>
    <w:p w14:paraId="5C0A9D30" w14:textId="77777777" w:rsidR="00E25924" w:rsidRPr="00E25924" w:rsidRDefault="00153BAF" w:rsidP="00153BAF">
      <w:pPr>
        <w:spacing w:line="480" w:lineRule="auto"/>
        <w:jc w:val="both"/>
        <w:rPr>
          <w:rFonts w:ascii="Arial" w:hAnsi="Arial" w:cs="Arial"/>
          <w:bCs/>
          <w:sz w:val="24"/>
          <w:szCs w:val="24"/>
          <w:u w:val="single"/>
        </w:rPr>
      </w:pPr>
      <w:r w:rsidRPr="00E25924">
        <w:rPr>
          <w:rFonts w:ascii="Arial" w:hAnsi="Arial" w:cs="Arial"/>
          <w:b/>
          <w:bCs/>
          <w:sz w:val="24"/>
          <w:szCs w:val="24"/>
          <w:u w:val="single"/>
        </w:rPr>
        <w:t>Keywords</w:t>
      </w:r>
      <w:r w:rsidRPr="00E25924">
        <w:rPr>
          <w:rFonts w:ascii="Arial" w:hAnsi="Arial" w:cs="Arial"/>
          <w:bCs/>
          <w:sz w:val="24"/>
          <w:szCs w:val="24"/>
          <w:u w:val="single"/>
        </w:rPr>
        <w:t xml:space="preserve"> </w:t>
      </w:r>
    </w:p>
    <w:p w14:paraId="68258D09" w14:textId="1E3D1C12" w:rsidR="00153BAF" w:rsidRDefault="00153BAF" w:rsidP="00153BAF">
      <w:pPr>
        <w:spacing w:line="480" w:lineRule="auto"/>
        <w:jc w:val="both"/>
        <w:rPr>
          <w:rFonts w:ascii="Arial" w:hAnsi="Arial" w:cs="Arial"/>
          <w:bCs/>
          <w:sz w:val="24"/>
          <w:szCs w:val="24"/>
        </w:rPr>
      </w:pPr>
      <w:proofErr w:type="gramStart"/>
      <w:r>
        <w:rPr>
          <w:rFonts w:ascii="Arial" w:hAnsi="Arial" w:cs="Arial"/>
          <w:bCs/>
          <w:sz w:val="24"/>
          <w:szCs w:val="24"/>
        </w:rPr>
        <w:t>synovial</w:t>
      </w:r>
      <w:proofErr w:type="gramEnd"/>
      <w:r>
        <w:rPr>
          <w:rFonts w:ascii="Arial" w:hAnsi="Arial" w:cs="Arial"/>
          <w:bCs/>
          <w:sz w:val="24"/>
          <w:szCs w:val="24"/>
        </w:rPr>
        <w:t xml:space="preserve"> fluid, metabolomics, osteoarthritis, rheumatoid arthritis, nuclear magnetic resonance</w:t>
      </w:r>
    </w:p>
    <w:p w14:paraId="24CC4B02" w14:textId="77777777" w:rsidR="00153BAF" w:rsidRDefault="00153BAF" w:rsidP="00991369">
      <w:pPr>
        <w:spacing w:line="480" w:lineRule="auto"/>
        <w:jc w:val="both"/>
        <w:rPr>
          <w:rFonts w:ascii="Arial" w:hAnsi="Arial" w:cs="Arial"/>
          <w:sz w:val="24"/>
          <w:szCs w:val="24"/>
          <w:lang w:eastAsia="en-GB"/>
        </w:rPr>
      </w:pPr>
    </w:p>
    <w:p w14:paraId="63483429" w14:textId="58727735" w:rsidR="00CA3ACF" w:rsidRPr="00F56D32" w:rsidRDefault="00F25166">
      <w:pPr>
        <w:spacing w:line="480" w:lineRule="auto"/>
        <w:jc w:val="both"/>
        <w:rPr>
          <w:rFonts w:ascii="Arial" w:hAnsi="Arial" w:cs="Arial"/>
          <w:b/>
          <w:sz w:val="24"/>
          <w:szCs w:val="24"/>
          <w:u w:val="single"/>
        </w:rPr>
      </w:pPr>
      <w:r>
        <w:rPr>
          <w:rFonts w:ascii="Arial" w:hAnsi="Arial" w:cs="Arial"/>
          <w:b/>
          <w:sz w:val="24"/>
          <w:szCs w:val="24"/>
          <w:u w:val="single"/>
        </w:rPr>
        <w:t>Introduction</w:t>
      </w:r>
    </w:p>
    <w:p w14:paraId="7333BA9F" w14:textId="61C5C25D" w:rsidR="008D2ED6" w:rsidRDefault="008D2ED6">
      <w:pPr>
        <w:spacing w:line="480" w:lineRule="auto"/>
        <w:jc w:val="both"/>
        <w:rPr>
          <w:rFonts w:ascii="Arial" w:hAnsi="Arial" w:cs="Arial"/>
          <w:sz w:val="24"/>
          <w:szCs w:val="24"/>
        </w:rPr>
      </w:pPr>
      <w:r w:rsidRPr="00AF0DDA">
        <w:rPr>
          <w:rFonts w:ascii="Arial" w:hAnsi="Arial" w:cs="Arial"/>
          <w:sz w:val="24"/>
          <w:szCs w:val="24"/>
        </w:rPr>
        <w:t>Osteoarthritis (OA) and rheumatoid arthritis (RA) are the two most common forms of arthritis, which lead</w:t>
      </w:r>
      <w:r w:rsidR="00392D7C" w:rsidRPr="00AF0DDA">
        <w:rPr>
          <w:rFonts w:ascii="Arial" w:hAnsi="Arial" w:cs="Arial"/>
          <w:sz w:val="24"/>
          <w:szCs w:val="24"/>
        </w:rPr>
        <w:t xml:space="preserve"> to significant disability and</w:t>
      </w:r>
      <w:r w:rsidRPr="00AF0DDA">
        <w:rPr>
          <w:rFonts w:ascii="Arial" w:hAnsi="Arial" w:cs="Arial"/>
          <w:sz w:val="24"/>
          <w:szCs w:val="24"/>
        </w:rPr>
        <w:t xml:space="preserve"> substantial reduction in quality of life</w:t>
      </w:r>
      <w:r w:rsidR="005D3A09">
        <w:rPr>
          <w:rFonts w:ascii="Arial" w:hAnsi="Arial" w:cs="Arial"/>
          <w:sz w:val="24"/>
          <w:szCs w:val="24"/>
        </w:rPr>
        <w:fldChar w:fldCharType="begin">
          <w:fldData xml:space="preserve">PEVuZE5vdGU+PENpdGU+PEF1dGhvcj5MaTwvQXV0aG9yPjxZZWFyPjIwMTY8L1llYXI+PFJlY051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</w:fldData>
        </w:fldChar>
      </w:r>
      <w:r w:rsidR="005D3A09">
        <w:rPr>
          <w:rFonts w:ascii="Arial" w:hAnsi="Arial" w:cs="Arial"/>
          <w:sz w:val="24"/>
          <w:szCs w:val="24"/>
        </w:rPr>
        <w:instrText xml:space="preserve"> ADDIN EN.CITE </w:instrText>
      </w:r>
      <w:r w:rsidR="005D3A09">
        <w:rPr>
          <w:rFonts w:ascii="Arial" w:hAnsi="Arial" w:cs="Arial"/>
          <w:sz w:val="24"/>
          <w:szCs w:val="24"/>
        </w:rPr>
        <w:fldChar w:fldCharType="begin">
          <w:fldData xml:space="preserve">PEVuZE5vdGU+PENpdGU+PEF1dGhvcj5MaTwvQXV0aG9yPjxZZWFyPjIwMTY8L1llYXI+PFJlY051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r>
      <w:r w:rsidR="005D3A09">
        <w:rPr>
          <w:rFonts w:ascii="Arial" w:hAnsi="Arial" w:cs="Arial"/>
          <w:sz w:val="24"/>
          <w:szCs w:val="24"/>
        </w:rPr>
        <w:fldChar w:fldCharType="separate"/>
      </w:r>
      <w:r w:rsidR="005D3A09">
        <w:rPr>
          <w:rFonts w:ascii="Arial" w:hAnsi="Arial" w:cs="Arial"/>
          <w:noProof/>
          <w:sz w:val="24"/>
          <w:szCs w:val="24"/>
        </w:rPr>
        <w:t>(1, 2)</w:t>
      </w:r>
      <w:r w:rsidR="005D3A09">
        <w:rPr>
          <w:rFonts w:ascii="Arial" w:hAnsi="Arial" w:cs="Arial"/>
          <w:sz w:val="24"/>
          <w:szCs w:val="24"/>
        </w:rPr>
        <w:fldChar w:fldCharType="end"/>
      </w:r>
      <w:r w:rsidRPr="00AF0DDA">
        <w:rPr>
          <w:rFonts w:ascii="Arial" w:hAnsi="Arial" w:cs="Arial"/>
          <w:sz w:val="24"/>
          <w:szCs w:val="24"/>
        </w:rPr>
        <w:t>. Despite both these chronic conditions being typically age-related with insidious onset, their underlying aetiologies are markedly different</w:t>
      </w:r>
      <w:r w:rsidR="005D3A09">
        <w:rPr>
          <w:rFonts w:ascii="Arial" w:hAnsi="Arial" w:cs="Arial"/>
          <w:sz w:val="24"/>
          <w:szCs w:val="24"/>
        </w:rPr>
        <w:fldChar w:fldCharType="begin">
          <w:fldData xml:space="preserve">PEVuZE5vdGU+PENpdGU+PEF1dGhvcj5NYWppdGhpYTwvQXV0aG9yPjxZZWFyPjIwMDc8L1llYXI+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</w:fldData>
        </w:fldChar>
      </w:r>
      <w:r w:rsidR="005D3A09">
        <w:rPr>
          <w:rFonts w:ascii="Arial" w:hAnsi="Arial" w:cs="Arial"/>
          <w:sz w:val="24"/>
          <w:szCs w:val="24"/>
        </w:rPr>
        <w:instrText xml:space="preserve"> ADDIN EN.CITE </w:instrText>
      </w:r>
      <w:r w:rsidR="005D3A09">
        <w:rPr>
          <w:rFonts w:ascii="Arial" w:hAnsi="Arial" w:cs="Arial"/>
          <w:sz w:val="24"/>
          <w:szCs w:val="24"/>
        </w:rPr>
        <w:fldChar w:fldCharType="begin">
          <w:fldData xml:space="preserve">PEVuZE5vdGU+PENpdGU+PEF1dGhvcj5NYWppdGhpYTwvQXV0aG9yPjxZZWFyPjIwMDc8L1llYXI+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r>
      <w:r w:rsidR="005D3A09">
        <w:rPr>
          <w:rFonts w:ascii="Arial" w:hAnsi="Arial" w:cs="Arial"/>
          <w:sz w:val="24"/>
          <w:szCs w:val="24"/>
        </w:rPr>
        <w:fldChar w:fldCharType="separate"/>
      </w:r>
      <w:r w:rsidR="005D3A09">
        <w:rPr>
          <w:rFonts w:ascii="Arial" w:hAnsi="Arial" w:cs="Arial"/>
          <w:noProof/>
          <w:sz w:val="24"/>
          <w:szCs w:val="24"/>
        </w:rPr>
        <w:t>(3, 4)</w:t>
      </w:r>
      <w:r w:rsidR="005D3A09">
        <w:rPr>
          <w:rFonts w:ascii="Arial" w:hAnsi="Arial" w:cs="Arial"/>
          <w:sz w:val="24"/>
          <w:szCs w:val="24"/>
        </w:rPr>
        <w:fldChar w:fldCharType="end"/>
      </w:r>
      <w:r w:rsidR="00E60945" w:rsidRPr="00AF0DDA">
        <w:rPr>
          <w:rFonts w:ascii="Arial" w:hAnsi="Arial" w:cs="Arial"/>
          <w:sz w:val="24"/>
          <w:szCs w:val="24"/>
        </w:rPr>
        <w:t>.</w:t>
      </w:r>
      <w:r w:rsidRPr="00AF0DDA">
        <w:rPr>
          <w:rFonts w:ascii="Arial" w:hAnsi="Arial" w:cs="Arial"/>
          <w:sz w:val="24"/>
          <w:szCs w:val="24"/>
        </w:rPr>
        <w:t xml:space="preserve">  </w:t>
      </w:r>
      <w:r w:rsidR="00EB106A" w:rsidRPr="00AF0DDA">
        <w:rPr>
          <w:rFonts w:ascii="Arial" w:hAnsi="Arial" w:cs="Arial"/>
          <w:sz w:val="24"/>
          <w:szCs w:val="24"/>
        </w:rPr>
        <w:t>OA</w:t>
      </w:r>
      <w:r w:rsidRPr="00AF0DDA">
        <w:rPr>
          <w:rFonts w:ascii="Arial" w:hAnsi="Arial" w:cs="Arial"/>
          <w:sz w:val="24"/>
          <w:szCs w:val="24"/>
        </w:rPr>
        <w:t xml:space="preserve"> is a degenerative joint condition, primarily affecting the hands, hips and knees, with one-third of people in the UK aged over 45 (approximately 8.75 million) requiring treatment</w:t>
      </w:r>
      <w:r w:rsidR="005D3A09">
        <w:rPr>
          <w:rFonts w:ascii="Arial" w:hAnsi="Arial" w:cs="Arial"/>
          <w:sz w:val="24"/>
          <w:szCs w:val="24"/>
        </w:rPr>
        <w:fldChar w:fldCharType="begin">
          <w:fldData xml:space="preserve">PEVuZE5vdGU+PENpdGU+PEF1dGhvcj5SZXluYXJkPC9BdXRob3I+PFllYXI+MjAxMjwvWWVhcj48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</w:fldData>
        </w:fldChar>
      </w:r>
      <w:r w:rsidR="005D3A09">
        <w:rPr>
          <w:rFonts w:ascii="Arial" w:hAnsi="Arial" w:cs="Arial"/>
          <w:sz w:val="24"/>
          <w:szCs w:val="24"/>
        </w:rPr>
        <w:instrText xml:space="preserve"> ADDIN EN.CITE </w:instrText>
      </w:r>
      <w:r w:rsidR="005D3A09">
        <w:rPr>
          <w:rFonts w:ascii="Arial" w:hAnsi="Arial" w:cs="Arial"/>
          <w:sz w:val="24"/>
          <w:szCs w:val="24"/>
        </w:rPr>
        <w:fldChar w:fldCharType="begin">
          <w:fldData xml:space="preserve">PEVuZE5vdGU+PENpdGU+PEF1dGhvcj5SZXluYXJkPC9BdXRob3I+PFllYXI+MjAxMjwvWWVhcj48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r>
      <w:r w:rsidR="005D3A09">
        <w:rPr>
          <w:rFonts w:ascii="Arial" w:hAnsi="Arial" w:cs="Arial"/>
          <w:sz w:val="24"/>
          <w:szCs w:val="24"/>
        </w:rPr>
        <w:fldChar w:fldCharType="separate"/>
      </w:r>
      <w:r w:rsidR="005D3A09">
        <w:rPr>
          <w:rFonts w:ascii="Arial" w:hAnsi="Arial" w:cs="Arial"/>
          <w:noProof/>
          <w:sz w:val="24"/>
          <w:szCs w:val="24"/>
        </w:rPr>
        <w:t>(5)</w:t>
      </w:r>
      <w:r w:rsidR="005D3A09">
        <w:rPr>
          <w:rFonts w:ascii="Arial" w:hAnsi="Arial" w:cs="Arial"/>
          <w:sz w:val="24"/>
          <w:szCs w:val="24"/>
        </w:rPr>
        <w:fldChar w:fldCharType="end"/>
      </w:r>
      <w:r w:rsidRPr="00AF0DDA">
        <w:rPr>
          <w:rFonts w:ascii="Arial" w:hAnsi="Arial" w:cs="Arial"/>
          <w:sz w:val="24"/>
          <w:szCs w:val="24"/>
        </w:rPr>
        <w:t xml:space="preserve">. This disease is characterised by articular cartilage loss, synovial </w:t>
      </w:r>
      <w:r w:rsidRPr="00AF0DDA">
        <w:rPr>
          <w:rFonts w:ascii="Arial" w:hAnsi="Arial" w:cs="Arial"/>
          <w:sz w:val="24"/>
          <w:szCs w:val="24"/>
        </w:rPr>
        <w:lastRenderedPageBreak/>
        <w:t xml:space="preserve">membrane dysfunction, </w:t>
      </w:r>
      <w:proofErr w:type="spellStart"/>
      <w:r w:rsidRPr="00AF0DDA">
        <w:rPr>
          <w:rFonts w:ascii="Arial" w:hAnsi="Arial" w:cs="Arial"/>
          <w:sz w:val="24"/>
          <w:szCs w:val="24"/>
        </w:rPr>
        <w:t>subchondral</w:t>
      </w:r>
      <w:proofErr w:type="spellEnd"/>
      <w:r w:rsidRPr="00AF0DDA">
        <w:rPr>
          <w:rFonts w:ascii="Arial" w:hAnsi="Arial" w:cs="Arial"/>
          <w:sz w:val="24"/>
          <w:szCs w:val="24"/>
        </w:rPr>
        <w:t xml:space="preserve"> bone sclerosis and osteophyte formation with the depletion of matrix protein</w:t>
      </w:r>
      <w:r w:rsidR="00EB106A" w:rsidRPr="00AF0DDA">
        <w:rPr>
          <w:rFonts w:ascii="Arial" w:hAnsi="Arial" w:cs="Arial"/>
          <w:sz w:val="24"/>
          <w:szCs w:val="24"/>
        </w:rPr>
        <w:t>s</w:t>
      </w:r>
      <w:r w:rsidRPr="00AF0DDA">
        <w:rPr>
          <w:rFonts w:ascii="Arial" w:hAnsi="Arial" w:cs="Arial"/>
          <w:sz w:val="24"/>
          <w:szCs w:val="24"/>
        </w:rPr>
        <w:t xml:space="preserve"> driven by </w:t>
      </w:r>
      <w:r w:rsidR="00EB106A" w:rsidRPr="00AF0DDA">
        <w:rPr>
          <w:rFonts w:ascii="Arial" w:hAnsi="Arial" w:cs="Arial"/>
          <w:sz w:val="24"/>
          <w:szCs w:val="24"/>
        </w:rPr>
        <w:t xml:space="preserve">proteases including </w:t>
      </w:r>
      <w:r w:rsidRPr="00AF0DDA">
        <w:rPr>
          <w:rFonts w:ascii="Arial" w:hAnsi="Arial" w:cs="Arial"/>
          <w:sz w:val="24"/>
          <w:szCs w:val="24"/>
        </w:rPr>
        <w:t xml:space="preserve">multiple matrix metalloproteinases (MMPs) and a </w:t>
      </w:r>
      <w:proofErr w:type="spellStart"/>
      <w:r w:rsidRPr="00AF0DDA">
        <w:rPr>
          <w:rFonts w:ascii="Arial" w:hAnsi="Arial" w:cs="Arial"/>
          <w:sz w:val="24"/>
          <w:szCs w:val="24"/>
        </w:rPr>
        <w:t>disintegrin</w:t>
      </w:r>
      <w:proofErr w:type="spellEnd"/>
      <w:r w:rsidRPr="00AF0DDA">
        <w:rPr>
          <w:rFonts w:ascii="Arial" w:hAnsi="Arial" w:cs="Arial"/>
          <w:sz w:val="24"/>
          <w:szCs w:val="24"/>
        </w:rPr>
        <w:t xml:space="preserve"> and metalloproteinase with </w:t>
      </w:r>
      <w:proofErr w:type="spellStart"/>
      <w:r w:rsidRPr="00AF0DDA">
        <w:rPr>
          <w:rFonts w:ascii="Arial" w:hAnsi="Arial" w:cs="Arial"/>
          <w:sz w:val="24"/>
          <w:szCs w:val="24"/>
        </w:rPr>
        <w:t>thrombospondin</w:t>
      </w:r>
      <w:proofErr w:type="spellEnd"/>
      <w:r w:rsidRPr="00AF0DDA">
        <w:rPr>
          <w:rFonts w:ascii="Arial" w:hAnsi="Arial" w:cs="Arial"/>
          <w:sz w:val="24"/>
          <w:szCs w:val="24"/>
        </w:rPr>
        <w:t xml:space="preserve"> motifs (ADAMTS</w:t>
      </w:r>
      <w:r w:rsidR="00EB106A" w:rsidRPr="00AF0DDA">
        <w:rPr>
          <w:rFonts w:ascii="Arial" w:hAnsi="Arial" w:cs="Arial"/>
          <w:sz w:val="24"/>
          <w:szCs w:val="24"/>
        </w:rPr>
        <w:t>s</w:t>
      </w:r>
      <w:r w:rsidR="005D3A09">
        <w:rPr>
          <w:rFonts w:ascii="Arial" w:hAnsi="Arial" w:cs="Arial"/>
          <w:sz w:val="24"/>
          <w:szCs w:val="24"/>
        </w:rPr>
        <w:fldChar w:fldCharType="begin">
          <w:fldData xml:space="preserve">PEVuZE5vdGU+PENpdGU+PEF1dGhvcj5TdHJ1Z2xpY3M8L0F1dGhvcj48WWVhcj4yMDA2PC9ZZWFy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</w:fldData>
        </w:fldChar>
      </w:r>
      <w:r w:rsidR="005D3A09">
        <w:rPr>
          <w:rFonts w:ascii="Arial" w:hAnsi="Arial" w:cs="Arial"/>
          <w:sz w:val="24"/>
          <w:szCs w:val="24"/>
        </w:rPr>
        <w:instrText xml:space="preserve"> ADDIN EN.CITE </w:instrText>
      </w:r>
      <w:r w:rsidR="005D3A09">
        <w:rPr>
          <w:rFonts w:ascii="Arial" w:hAnsi="Arial" w:cs="Arial"/>
          <w:sz w:val="24"/>
          <w:szCs w:val="24"/>
        </w:rPr>
        <w:fldChar w:fldCharType="begin">
          <w:fldData xml:space="preserve">PEVuZE5vdGU+PENpdGU+PEF1dGhvcj5TdHJ1Z2xpY3M8L0F1dGhvcj48WWVhcj4yMDA2PC9ZZWFy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r>
      <w:r w:rsidR="005D3A09">
        <w:rPr>
          <w:rFonts w:ascii="Arial" w:hAnsi="Arial" w:cs="Arial"/>
          <w:sz w:val="24"/>
          <w:szCs w:val="24"/>
        </w:rPr>
        <w:fldChar w:fldCharType="separate"/>
      </w:r>
      <w:r w:rsidR="005D3A09">
        <w:rPr>
          <w:rFonts w:ascii="Arial" w:hAnsi="Arial" w:cs="Arial"/>
          <w:noProof/>
          <w:sz w:val="24"/>
          <w:szCs w:val="24"/>
        </w:rPr>
        <w:t>(6-8)</w:t>
      </w:r>
      <w:r w:rsidR="005D3A09">
        <w:rPr>
          <w:rFonts w:ascii="Arial" w:hAnsi="Arial" w:cs="Arial"/>
          <w:sz w:val="24"/>
          <w:szCs w:val="24"/>
        </w:rPr>
        <w:fldChar w:fldCharType="end"/>
      </w:r>
      <w:r w:rsidR="004C2E37">
        <w:rPr>
          <w:rFonts w:ascii="Arial" w:hAnsi="Arial" w:cs="Arial"/>
          <w:sz w:val="24"/>
          <w:szCs w:val="24"/>
        </w:rPr>
        <w:t>)</w:t>
      </w:r>
      <w:r w:rsidRPr="00AF0DDA">
        <w:rPr>
          <w:rFonts w:ascii="Arial" w:hAnsi="Arial" w:cs="Arial"/>
          <w:sz w:val="24"/>
          <w:szCs w:val="24"/>
        </w:rPr>
        <w:t xml:space="preserve">. </w:t>
      </w:r>
      <w:r w:rsidR="00713BFE" w:rsidRPr="00AF0DDA">
        <w:rPr>
          <w:rFonts w:ascii="Arial" w:hAnsi="Arial" w:cs="Arial"/>
          <w:sz w:val="24"/>
          <w:szCs w:val="24"/>
        </w:rPr>
        <w:t xml:space="preserve">We have identified OA synovial fluid </w:t>
      </w:r>
      <w:r w:rsidR="00443A61">
        <w:rPr>
          <w:rFonts w:ascii="Arial" w:hAnsi="Arial" w:cs="Arial"/>
          <w:sz w:val="24"/>
          <w:szCs w:val="24"/>
        </w:rPr>
        <w:t xml:space="preserve">(SF) </w:t>
      </w:r>
      <w:r w:rsidR="00713BFE" w:rsidRPr="00AF0DDA">
        <w:rPr>
          <w:rFonts w:ascii="Arial" w:hAnsi="Arial" w:cs="Arial"/>
          <w:sz w:val="24"/>
          <w:szCs w:val="24"/>
        </w:rPr>
        <w:t xml:space="preserve">to be enriched in a number of proteins including S100-A10, Collagen type </w:t>
      </w:r>
      <w:proofErr w:type="gramStart"/>
      <w:r w:rsidR="00713BFE" w:rsidRPr="00AF0DDA">
        <w:rPr>
          <w:rFonts w:ascii="Arial" w:hAnsi="Arial" w:cs="Arial"/>
          <w:sz w:val="24"/>
          <w:szCs w:val="24"/>
        </w:rPr>
        <w:t>I and CD109</w:t>
      </w:r>
      <w:proofErr w:type="gramEnd"/>
      <w:r w:rsidR="005D3A09">
        <w:rPr>
          <w:rFonts w:ascii="Arial" w:hAnsi="Arial" w:cs="Arial"/>
          <w:sz w:val="24"/>
          <w:szCs w:val="24"/>
        </w:rPr>
        <w:fldChar w:fldCharType="begin">
          <w:fldData xml:space="preserve">PEVuZE5vdGU+PENpdGU+PEF1dGhvcj5QZWZmZXJzPC9BdXRob3I+PFllYXI+MjAxNTwvWWVhcj48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</w:fldData>
        </w:fldChar>
      </w:r>
      <w:r w:rsidR="005D3A09">
        <w:rPr>
          <w:rFonts w:ascii="Arial" w:hAnsi="Arial" w:cs="Arial"/>
          <w:sz w:val="24"/>
          <w:szCs w:val="24"/>
        </w:rPr>
        <w:instrText xml:space="preserve"> ADDIN EN.CITE </w:instrText>
      </w:r>
      <w:r w:rsidR="005D3A09">
        <w:rPr>
          <w:rFonts w:ascii="Arial" w:hAnsi="Arial" w:cs="Arial"/>
          <w:sz w:val="24"/>
          <w:szCs w:val="24"/>
        </w:rPr>
        <w:fldChar w:fldCharType="begin">
          <w:fldData xml:space="preserve">PEVuZE5vdGU+PENpdGU+PEF1dGhvcj5QZWZmZXJzPC9BdXRob3I+PFllYXI+MjAxNTwvWWVhcj48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r>
      <w:r w:rsidR="005D3A09">
        <w:rPr>
          <w:rFonts w:ascii="Arial" w:hAnsi="Arial" w:cs="Arial"/>
          <w:sz w:val="24"/>
          <w:szCs w:val="24"/>
        </w:rPr>
        <w:fldChar w:fldCharType="separate"/>
      </w:r>
      <w:r w:rsidR="005D3A09">
        <w:rPr>
          <w:rFonts w:ascii="Arial" w:hAnsi="Arial" w:cs="Arial"/>
          <w:noProof/>
          <w:sz w:val="24"/>
          <w:szCs w:val="24"/>
        </w:rPr>
        <w:t>(9)</w:t>
      </w:r>
      <w:r w:rsidR="005D3A09">
        <w:rPr>
          <w:rFonts w:ascii="Arial" w:hAnsi="Arial" w:cs="Arial"/>
          <w:sz w:val="24"/>
          <w:szCs w:val="24"/>
        </w:rPr>
        <w:fldChar w:fldCharType="end"/>
      </w:r>
      <w:r w:rsidR="00DB6189" w:rsidRPr="00AF0DDA">
        <w:rPr>
          <w:rFonts w:ascii="Arial" w:hAnsi="Arial" w:cs="Arial"/>
          <w:sz w:val="24"/>
          <w:szCs w:val="24"/>
        </w:rPr>
        <w:t xml:space="preserve">. </w:t>
      </w:r>
      <w:r w:rsidR="00EB106A" w:rsidRPr="00AF0DDA">
        <w:rPr>
          <w:rFonts w:ascii="Arial" w:hAnsi="Arial" w:cs="Arial"/>
          <w:sz w:val="24"/>
          <w:szCs w:val="24"/>
          <w:lang w:eastAsia="th-TH" w:bidi="th-TH"/>
        </w:rPr>
        <w:t>RA</w:t>
      </w:r>
      <w:r w:rsidRPr="00AF0DDA">
        <w:rPr>
          <w:rFonts w:ascii="Arial" w:hAnsi="Arial" w:cs="Arial"/>
          <w:sz w:val="24"/>
          <w:szCs w:val="24"/>
        </w:rPr>
        <w:t xml:space="preserve"> is a systemic, inflammatory autoimmune disease that primarily affects the </w:t>
      </w:r>
      <w:proofErr w:type="spellStart"/>
      <w:r w:rsidRPr="00AF0DDA">
        <w:rPr>
          <w:rFonts w:ascii="Arial" w:hAnsi="Arial" w:cs="Arial"/>
          <w:sz w:val="24"/>
          <w:szCs w:val="24"/>
        </w:rPr>
        <w:t>synovium</w:t>
      </w:r>
      <w:proofErr w:type="spellEnd"/>
      <w:r w:rsidRPr="00AF0DDA">
        <w:rPr>
          <w:rFonts w:ascii="Arial" w:hAnsi="Arial" w:cs="Arial"/>
          <w:sz w:val="24"/>
          <w:szCs w:val="24"/>
        </w:rPr>
        <w:t xml:space="preserve"> of joints</w:t>
      </w:r>
      <w:r w:rsidR="005D3A09">
        <w:rPr>
          <w:rFonts w:ascii="Arial" w:hAnsi="Arial" w:cs="Arial"/>
          <w:sz w:val="24"/>
          <w:szCs w:val="24"/>
        </w:rPr>
        <w:fldChar w:fldCharType="begin">
          <w:fldData xml:space="preserve">PEVuZE5vdGU+PENpdGU+PEF1dGhvcj5CYXJ0b2s8L0F1dGhvcj48WWVhcj4yMDEwPC9ZZWFyPjxS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</w:fldData>
        </w:fldChar>
      </w:r>
      <w:r w:rsidR="005D3A09">
        <w:rPr>
          <w:rFonts w:ascii="Arial" w:hAnsi="Arial" w:cs="Arial"/>
          <w:sz w:val="24"/>
          <w:szCs w:val="24"/>
        </w:rPr>
        <w:instrText xml:space="preserve"> ADDIN EN.CITE </w:instrText>
      </w:r>
      <w:r w:rsidR="005D3A09">
        <w:rPr>
          <w:rFonts w:ascii="Arial" w:hAnsi="Arial" w:cs="Arial"/>
          <w:sz w:val="24"/>
          <w:szCs w:val="24"/>
        </w:rPr>
        <w:fldChar w:fldCharType="begin">
          <w:fldData xml:space="preserve">PEVuZE5vdGU+PENpdGU+PEF1dGhvcj5CYXJ0b2s8L0F1dGhvcj48WWVhcj4yMDEwPC9ZZWFyPjxS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r>
      <w:r w:rsidR="005D3A09">
        <w:rPr>
          <w:rFonts w:ascii="Arial" w:hAnsi="Arial" w:cs="Arial"/>
          <w:sz w:val="24"/>
          <w:szCs w:val="24"/>
        </w:rPr>
        <w:fldChar w:fldCharType="separate"/>
      </w:r>
      <w:r w:rsidR="005D3A09">
        <w:rPr>
          <w:rFonts w:ascii="Arial" w:hAnsi="Arial" w:cs="Arial"/>
          <w:noProof/>
          <w:sz w:val="24"/>
          <w:szCs w:val="24"/>
        </w:rPr>
        <w:t>(10)</w:t>
      </w:r>
      <w:r w:rsidR="005D3A09">
        <w:rPr>
          <w:rFonts w:ascii="Arial" w:hAnsi="Arial" w:cs="Arial"/>
          <w:sz w:val="24"/>
          <w:szCs w:val="24"/>
        </w:rPr>
        <w:fldChar w:fldCharType="end"/>
      </w:r>
      <w:r w:rsidRPr="00AF0DDA">
        <w:rPr>
          <w:rFonts w:ascii="Arial" w:hAnsi="Arial" w:cs="Arial"/>
          <w:sz w:val="24"/>
          <w:szCs w:val="24"/>
        </w:rPr>
        <w:t>, presenting as a symmetric polyarthritis with an estimated prevalence of 0.5-1% of the adult population within developed countries</w:t>
      </w:r>
      <w:r w:rsidR="005D3A09">
        <w:rPr>
          <w:rFonts w:ascii="Arial" w:hAnsi="Arial" w:cs="Arial"/>
          <w:sz w:val="24"/>
          <w:szCs w:val="24"/>
        </w:rPr>
        <w:fldChar w:fldCharType="begin">
          <w:fldData xml:space="preserve">PEVuZE5vdGU+PENpdGU+PEF1dGhvcj5EYXZpczwvQXV0aG9yPjxZZWFyPjIwMTI8L1llYXI+PFJl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==
</w:fldData>
        </w:fldChar>
      </w:r>
      <w:r w:rsidR="005D3A09">
        <w:rPr>
          <w:rFonts w:ascii="Arial" w:hAnsi="Arial" w:cs="Arial"/>
          <w:sz w:val="24"/>
          <w:szCs w:val="24"/>
        </w:rPr>
        <w:instrText xml:space="preserve"> ADDIN EN.CITE </w:instrText>
      </w:r>
      <w:r w:rsidR="005D3A09">
        <w:rPr>
          <w:rFonts w:ascii="Arial" w:hAnsi="Arial" w:cs="Arial"/>
          <w:sz w:val="24"/>
          <w:szCs w:val="24"/>
        </w:rPr>
        <w:fldChar w:fldCharType="begin">
          <w:fldData xml:space="preserve">PEVuZE5vdGU+PENpdGU+PEF1dGhvcj5EYXZpczwvQXV0aG9yPjxZZWFyPjIwMTI8L1llYXI+PFJl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==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r>
      <w:r w:rsidR="005D3A09">
        <w:rPr>
          <w:rFonts w:ascii="Arial" w:hAnsi="Arial" w:cs="Arial"/>
          <w:sz w:val="24"/>
          <w:szCs w:val="24"/>
        </w:rPr>
        <w:fldChar w:fldCharType="separate"/>
      </w:r>
      <w:r w:rsidR="005D3A09">
        <w:rPr>
          <w:rFonts w:ascii="Arial" w:hAnsi="Arial" w:cs="Arial"/>
          <w:noProof/>
          <w:sz w:val="24"/>
          <w:szCs w:val="24"/>
        </w:rPr>
        <w:t>(11, 12)</w:t>
      </w:r>
      <w:r w:rsidR="005D3A09">
        <w:rPr>
          <w:rFonts w:ascii="Arial" w:hAnsi="Arial" w:cs="Arial"/>
          <w:sz w:val="24"/>
          <w:szCs w:val="24"/>
        </w:rPr>
        <w:fldChar w:fldCharType="end"/>
      </w:r>
      <w:r w:rsidRPr="00AF0DDA">
        <w:rPr>
          <w:rFonts w:ascii="Arial" w:hAnsi="Arial" w:cs="Arial"/>
          <w:sz w:val="24"/>
          <w:szCs w:val="24"/>
        </w:rPr>
        <w:t xml:space="preserve">. RA joints are marked by inflammation of the </w:t>
      </w:r>
      <w:proofErr w:type="spellStart"/>
      <w:r w:rsidRPr="00AF0DDA">
        <w:rPr>
          <w:rFonts w:ascii="Arial" w:hAnsi="Arial" w:cs="Arial"/>
          <w:sz w:val="24"/>
          <w:szCs w:val="24"/>
        </w:rPr>
        <w:t>synovium</w:t>
      </w:r>
      <w:proofErr w:type="spellEnd"/>
      <w:r w:rsidRPr="00AF0DDA">
        <w:rPr>
          <w:rFonts w:ascii="Arial" w:hAnsi="Arial" w:cs="Arial"/>
          <w:sz w:val="24"/>
          <w:szCs w:val="24"/>
        </w:rPr>
        <w:t xml:space="preserve"> and destruction of articular cartilage and underlying bone. The RA </w:t>
      </w:r>
      <w:proofErr w:type="spellStart"/>
      <w:r w:rsidRPr="00AF0DDA">
        <w:rPr>
          <w:rFonts w:ascii="Arial" w:hAnsi="Arial" w:cs="Arial"/>
          <w:sz w:val="24"/>
          <w:szCs w:val="24"/>
        </w:rPr>
        <w:t>synovium</w:t>
      </w:r>
      <w:proofErr w:type="spellEnd"/>
      <w:r w:rsidRPr="00AF0DDA">
        <w:rPr>
          <w:rFonts w:ascii="Arial" w:hAnsi="Arial" w:cs="Arial"/>
          <w:sz w:val="24"/>
          <w:szCs w:val="24"/>
        </w:rPr>
        <w:t xml:space="preserve"> becomes hyperplastic with infiltration by a variety of </w:t>
      </w:r>
      <w:proofErr w:type="spellStart"/>
      <w:r w:rsidRPr="00AF0DDA">
        <w:rPr>
          <w:rFonts w:ascii="Arial" w:hAnsi="Arial" w:cs="Arial"/>
          <w:sz w:val="24"/>
          <w:szCs w:val="24"/>
        </w:rPr>
        <w:t>immunocompetent</w:t>
      </w:r>
      <w:proofErr w:type="spellEnd"/>
      <w:r w:rsidRPr="00AF0DDA">
        <w:rPr>
          <w:rFonts w:ascii="Arial" w:hAnsi="Arial" w:cs="Arial"/>
          <w:sz w:val="24"/>
          <w:szCs w:val="24"/>
        </w:rPr>
        <w:t xml:space="preserve"> cells (activated neutrophils in particular</w:t>
      </w:r>
      <w:r w:rsidR="005D3A09">
        <w:rPr>
          <w:rFonts w:ascii="Arial" w:hAnsi="Arial" w:cs="Arial"/>
          <w:sz w:val="24"/>
          <w:szCs w:val="24"/>
        </w:rPr>
        <w:fldChar w:fldCharType="begin">
          <w:fldData xml:space="preserve">PEVuZE5vdGU+PENpdGU+PEF1dGhvcj5XcmlnaHQ8L0F1dGhvcj48WWVhcj4yMDE0PC9ZZWFyPjxS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==
</w:fldData>
        </w:fldChar>
      </w:r>
      <w:r w:rsidR="005D3A09">
        <w:rPr>
          <w:rFonts w:ascii="Arial" w:hAnsi="Arial" w:cs="Arial"/>
          <w:sz w:val="24"/>
          <w:szCs w:val="24"/>
        </w:rPr>
        <w:instrText xml:space="preserve"> ADDIN EN.CITE </w:instrText>
      </w:r>
      <w:r w:rsidR="005D3A09">
        <w:rPr>
          <w:rFonts w:ascii="Arial" w:hAnsi="Arial" w:cs="Arial"/>
          <w:sz w:val="24"/>
          <w:szCs w:val="24"/>
        </w:rPr>
        <w:fldChar w:fldCharType="begin">
          <w:fldData xml:space="preserve">PEVuZE5vdGU+PENpdGU+PEF1dGhvcj5XcmlnaHQ8L0F1dGhvcj48WWVhcj4yMDE0PC9ZZWFyPjxS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==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r>
      <w:r w:rsidR="005D3A09">
        <w:rPr>
          <w:rFonts w:ascii="Arial" w:hAnsi="Arial" w:cs="Arial"/>
          <w:sz w:val="24"/>
          <w:szCs w:val="24"/>
        </w:rPr>
        <w:fldChar w:fldCharType="separate"/>
      </w:r>
      <w:r w:rsidR="005D3A09">
        <w:rPr>
          <w:rFonts w:ascii="Arial" w:hAnsi="Arial" w:cs="Arial"/>
          <w:noProof/>
          <w:sz w:val="24"/>
          <w:szCs w:val="24"/>
        </w:rPr>
        <w:t>(13)</w:t>
      </w:r>
      <w:r w:rsidR="005D3A09">
        <w:rPr>
          <w:rFonts w:ascii="Arial" w:hAnsi="Arial" w:cs="Arial"/>
          <w:sz w:val="24"/>
          <w:szCs w:val="24"/>
        </w:rPr>
        <w:fldChar w:fldCharType="end"/>
      </w:r>
      <w:r w:rsidRPr="00AF0DDA">
        <w:rPr>
          <w:rFonts w:ascii="Arial" w:hAnsi="Arial" w:cs="Arial"/>
          <w:sz w:val="24"/>
          <w:szCs w:val="24"/>
        </w:rPr>
        <w:t xml:space="preserve">). RA synovial fluid is enriched with cytokines, inflammatory mediators such as </w:t>
      </w:r>
      <w:proofErr w:type="spellStart"/>
      <w:r w:rsidRPr="00AF0DDA">
        <w:rPr>
          <w:rFonts w:ascii="Arial" w:hAnsi="Arial" w:cs="Arial"/>
          <w:sz w:val="24"/>
          <w:szCs w:val="24"/>
        </w:rPr>
        <w:t>leukotrienes</w:t>
      </w:r>
      <w:proofErr w:type="spellEnd"/>
      <w:r w:rsidR="00444492">
        <w:rPr>
          <w:rFonts w:ascii="Arial" w:hAnsi="Arial" w:cs="Arial"/>
          <w:sz w:val="24"/>
          <w:szCs w:val="24"/>
        </w:rPr>
        <w:t>,</w:t>
      </w:r>
      <w:r w:rsidRPr="00AF0DDA">
        <w:rPr>
          <w:rFonts w:ascii="Arial" w:hAnsi="Arial" w:cs="Arial"/>
          <w:sz w:val="24"/>
          <w:szCs w:val="24"/>
        </w:rPr>
        <w:t xml:space="preserve"> and </w:t>
      </w:r>
      <w:r w:rsidR="00B30A85">
        <w:rPr>
          <w:rFonts w:ascii="Arial" w:hAnsi="Arial" w:cs="Arial"/>
          <w:sz w:val="24"/>
          <w:szCs w:val="24"/>
        </w:rPr>
        <w:t>proteases</w:t>
      </w:r>
      <w:r w:rsidRPr="00AF0DDA">
        <w:rPr>
          <w:rFonts w:ascii="Arial" w:hAnsi="Arial" w:cs="Arial"/>
          <w:sz w:val="24"/>
          <w:szCs w:val="24"/>
        </w:rPr>
        <w:t xml:space="preserve"> that degrade the extracellular matrix and hyaluronic acid</w:t>
      </w:r>
      <w:r w:rsidR="005D3A09">
        <w:rPr>
          <w:rFonts w:ascii="Arial" w:hAnsi="Arial" w:cs="Arial"/>
          <w:sz w:val="24"/>
          <w:szCs w:val="24"/>
        </w:rPr>
        <w:fldChar w:fldCharType="begin">
          <w:fldData xml:space="preserve">PEVuZE5vdGU+PENpdGU+PEF1dGhvcj5XcmlnaHQ8L0F1dGhvcj48WWVhcj4yMDE0PC9ZZWFyPjxS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</w:fldData>
        </w:fldChar>
      </w:r>
      <w:r w:rsidR="005D3A09">
        <w:rPr>
          <w:rFonts w:ascii="Arial" w:hAnsi="Arial" w:cs="Arial"/>
          <w:sz w:val="24"/>
          <w:szCs w:val="24"/>
        </w:rPr>
        <w:instrText xml:space="preserve"> ADDIN EN.CITE </w:instrText>
      </w:r>
      <w:r w:rsidR="005D3A09">
        <w:rPr>
          <w:rFonts w:ascii="Arial" w:hAnsi="Arial" w:cs="Arial"/>
          <w:sz w:val="24"/>
          <w:szCs w:val="24"/>
        </w:rPr>
        <w:fldChar w:fldCharType="begin">
          <w:fldData xml:space="preserve">PEVuZE5vdGU+PENpdGU+PEF1dGhvcj5XcmlnaHQ8L0F1dGhvcj48WWVhcj4yMDE0PC9ZZWFyPjxS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r>
      <w:r w:rsidR="005D3A09">
        <w:rPr>
          <w:rFonts w:ascii="Arial" w:hAnsi="Arial" w:cs="Arial"/>
          <w:sz w:val="24"/>
          <w:szCs w:val="24"/>
        </w:rPr>
        <w:fldChar w:fldCharType="separate"/>
      </w:r>
      <w:r w:rsidR="005D3A09">
        <w:rPr>
          <w:rFonts w:ascii="Arial" w:hAnsi="Arial" w:cs="Arial"/>
          <w:noProof/>
          <w:sz w:val="24"/>
          <w:szCs w:val="24"/>
        </w:rPr>
        <w:t>(13, 14)</w:t>
      </w:r>
      <w:r w:rsidR="005D3A09">
        <w:rPr>
          <w:rFonts w:ascii="Arial" w:hAnsi="Arial" w:cs="Arial"/>
          <w:sz w:val="24"/>
          <w:szCs w:val="24"/>
        </w:rPr>
        <w:fldChar w:fldCharType="end"/>
      </w:r>
      <w:r w:rsidRPr="00AF0DDA">
        <w:rPr>
          <w:rFonts w:ascii="Arial" w:hAnsi="Arial" w:cs="Arial"/>
          <w:sz w:val="24"/>
          <w:szCs w:val="24"/>
        </w:rPr>
        <w:t xml:space="preserve">. </w:t>
      </w:r>
      <w:r w:rsidRPr="00AF0DDA">
        <w:rPr>
          <w:rFonts w:ascii="Arial" w:hAnsi="Arial" w:cs="Arial"/>
          <w:sz w:val="24"/>
          <w:szCs w:val="24"/>
        </w:rPr>
        <w:tab/>
      </w:r>
    </w:p>
    <w:p w14:paraId="372086BF" w14:textId="77777777" w:rsidR="00A82940" w:rsidRPr="00AF0DDA" w:rsidRDefault="00A82940">
      <w:pPr>
        <w:spacing w:line="480" w:lineRule="auto"/>
        <w:jc w:val="both"/>
        <w:rPr>
          <w:rFonts w:ascii="Arial" w:hAnsi="Arial" w:cs="Arial"/>
          <w:sz w:val="24"/>
          <w:szCs w:val="24"/>
        </w:rPr>
      </w:pPr>
    </w:p>
    <w:p w14:paraId="228B6345" w14:textId="369BFD56" w:rsidR="008D2ED6" w:rsidRDefault="00713BFE">
      <w:pPr>
        <w:pStyle w:val="WW-Default"/>
        <w:spacing w:line="480" w:lineRule="auto"/>
        <w:jc w:val="both"/>
        <w:rPr>
          <w:rFonts w:ascii="Arial" w:hAnsi="Arial" w:cs="Arial"/>
          <w:sz w:val="24"/>
          <w:szCs w:val="24"/>
        </w:rPr>
      </w:pPr>
      <w:r w:rsidRPr="00AF0DDA">
        <w:rPr>
          <w:rFonts w:ascii="Arial" w:hAnsi="Arial" w:cs="Arial"/>
          <w:sz w:val="24"/>
          <w:szCs w:val="24"/>
        </w:rPr>
        <w:t>SF</w:t>
      </w:r>
      <w:r w:rsidR="008D2ED6" w:rsidRPr="00AF0DDA">
        <w:rPr>
          <w:rFonts w:ascii="Arial" w:hAnsi="Arial" w:cs="Arial"/>
          <w:sz w:val="24"/>
          <w:szCs w:val="24"/>
        </w:rPr>
        <w:t xml:space="preserve"> is located within the articular joint cavity, providing a pool of nutrients for surrounding tissues but primarily serving as a biological lubricant, containing molecules with low-friction and low-wear properties to articular surfaces</w:t>
      </w:r>
      <w:r w:rsidR="005D3A09">
        <w:rPr>
          <w:rFonts w:ascii="Arial" w:hAnsi="Arial" w:cs="Arial"/>
          <w:sz w:val="24"/>
          <w:szCs w:val="24"/>
        </w:rPr>
        <w:fldChar w:fldCharType="begin">
          <w:fldData xml:space="preserve">PEVuZE5vdGU+PENpdGU+PEF1dGhvcj5CbGV3aXM8L0F1dGhvcj48WWVhcj4yMDA3PC9ZZWFyPjxS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==
</w:fldData>
        </w:fldChar>
      </w:r>
      <w:r w:rsidR="005D3A09">
        <w:rPr>
          <w:rFonts w:ascii="Arial" w:hAnsi="Arial" w:cs="Arial"/>
          <w:sz w:val="24"/>
          <w:szCs w:val="24"/>
        </w:rPr>
        <w:instrText xml:space="preserve"> ADDIN EN.CITE </w:instrText>
      </w:r>
      <w:r w:rsidR="005D3A09">
        <w:rPr>
          <w:rFonts w:ascii="Arial" w:hAnsi="Arial" w:cs="Arial"/>
          <w:sz w:val="24"/>
          <w:szCs w:val="24"/>
        </w:rPr>
        <w:fldChar w:fldCharType="begin">
          <w:fldData xml:space="preserve">PEVuZE5vdGU+PENpdGU+PEF1dGhvcj5CbGV3aXM8L0F1dGhvcj48WWVhcj4yMDA3PC9ZZWFyPjxS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==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r>
      <w:r w:rsidR="005D3A09">
        <w:rPr>
          <w:rFonts w:ascii="Arial" w:hAnsi="Arial" w:cs="Arial"/>
          <w:sz w:val="24"/>
          <w:szCs w:val="24"/>
        </w:rPr>
        <w:fldChar w:fldCharType="separate"/>
      </w:r>
      <w:r w:rsidR="005D3A09">
        <w:rPr>
          <w:rFonts w:ascii="Arial" w:hAnsi="Arial" w:cs="Arial"/>
          <w:noProof/>
          <w:sz w:val="24"/>
          <w:szCs w:val="24"/>
        </w:rPr>
        <w:t>(15)</w:t>
      </w:r>
      <w:r w:rsidR="005D3A09">
        <w:rPr>
          <w:rFonts w:ascii="Arial" w:hAnsi="Arial" w:cs="Arial"/>
          <w:sz w:val="24"/>
          <w:szCs w:val="24"/>
        </w:rPr>
        <w:fldChar w:fldCharType="end"/>
      </w:r>
      <w:r w:rsidR="008D2ED6" w:rsidRPr="00AF0DDA">
        <w:rPr>
          <w:rFonts w:ascii="Arial" w:hAnsi="Arial" w:cs="Arial"/>
          <w:sz w:val="24"/>
          <w:szCs w:val="24"/>
        </w:rPr>
        <w:t xml:space="preserve">. As a serum filtrate, SF not only contains systemic protein/metabolite markers of disease, but due to </w:t>
      </w:r>
      <w:r w:rsidRPr="00AF0DDA">
        <w:rPr>
          <w:rFonts w:ascii="Arial" w:hAnsi="Arial" w:cs="Arial"/>
          <w:sz w:val="24"/>
          <w:szCs w:val="24"/>
        </w:rPr>
        <w:t>its</w:t>
      </w:r>
      <w:r w:rsidR="008D2ED6" w:rsidRPr="00AF0DDA">
        <w:rPr>
          <w:rFonts w:ascii="Arial" w:hAnsi="Arial" w:cs="Arial"/>
          <w:sz w:val="24"/>
          <w:szCs w:val="24"/>
        </w:rPr>
        <w:t xml:space="preserve"> close contact and near proximity to numerous tissues found to be primarily altered during joint pathology</w:t>
      </w:r>
      <w:r w:rsidR="00DB6189" w:rsidRPr="00AF0DDA">
        <w:rPr>
          <w:rFonts w:ascii="Arial" w:hAnsi="Arial" w:cs="Arial"/>
          <w:sz w:val="24"/>
          <w:szCs w:val="24"/>
        </w:rPr>
        <w:t xml:space="preserve"> </w:t>
      </w:r>
      <w:r w:rsidRPr="00AF0DDA">
        <w:rPr>
          <w:rFonts w:ascii="Arial" w:hAnsi="Arial" w:cs="Arial"/>
          <w:sz w:val="24"/>
          <w:szCs w:val="24"/>
        </w:rPr>
        <w:t>(</w:t>
      </w:r>
      <w:r w:rsidR="008D2ED6" w:rsidRPr="00AF0DDA">
        <w:rPr>
          <w:rFonts w:ascii="Arial" w:hAnsi="Arial" w:cs="Arial"/>
          <w:sz w:val="24"/>
          <w:szCs w:val="24"/>
        </w:rPr>
        <w:t>including synovial membrane, cartilage and bone</w:t>
      </w:r>
      <w:r w:rsidRPr="00AF0DDA">
        <w:rPr>
          <w:rFonts w:ascii="Arial" w:hAnsi="Arial" w:cs="Arial"/>
          <w:sz w:val="24"/>
          <w:szCs w:val="24"/>
        </w:rPr>
        <w:t>)</w:t>
      </w:r>
      <w:r w:rsidR="008D2ED6" w:rsidRPr="00AF0DDA">
        <w:rPr>
          <w:rFonts w:ascii="Arial" w:hAnsi="Arial" w:cs="Arial"/>
          <w:sz w:val="24"/>
          <w:szCs w:val="24"/>
        </w:rPr>
        <w:t xml:space="preserve">, this bio-fluid holds </w:t>
      </w:r>
      <w:r w:rsidRPr="00AF0DDA">
        <w:rPr>
          <w:rFonts w:ascii="Arial" w:hAnsi="Arial" w:cs="Arial"/>
          <w:sz w:val="24"/>
          <w:szCs w:val="24"/>
        </w:rPr>
        <w:t xml:space="preserve">significant </w:t>
      </w:r>
      <w:r w:rsidR="008D2ED6" w:rsidRPr="00AF0DDA">
        <w:rPr>
          <w:rFonts w:ascii="Arial" w:hAnsi="Arial" w:cs="Arial"/>
          <w:sz w:val="24"/>
          <w:szCs w:val="24"/>
        </w:rPr>
        <w:t>potential in the discovery of biomarkers whose levels are altered at early stages of disease progression</w:t>
      </w:r>
      <w:r w:rsidR="005D3A09">
        <w:rPr>
          <w:rFonts w:ascii="Arial" w:hAnsi="Arial" w:cs="Arial"/>
          <w:sz w:val="24"/>
          <w:szCs w:val="24"/>
        </w:rPr>
        <w:fldChar w:fldCharType="begin">
          <w:fldData xml:space="preserve">PEVuZE5vdGU+PENpdGU+PEF1dGhvcj5SdWl6LVJvbWVybzwvQXV0aG9yPjxZZWFyPjIwMTA8L1ll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</w:fldData>
        </w:fldChar>
      </w:r>
      <w:r w:rsidR="005D3A09">
        <w:rPr>
          <w:rFonts w:ascii="Arial" w:hAnsi="Arial" w:cs="Arial"/>
          <w:sz w:val="24"/>
          <w:szCs w:val="24"/>
        </w:rPr>
        <w:instrText xml:space="preserve"> ADDIN EN.CITE </w:instrText>
      </w:r>
      <w:r w:rsidR="005D3A09">
        <w:rPr>
          <w:rFonts w:ascii="Arial" w:hAnsi="Arial" w:cs="Arial"/>
          <w:sz w:val="24"/>
          <w:szCs w:val="24"/>
        </w:rPr>
        <w:fldChar w:fldCharType="begin">
          <w:fldData xml:space="preserve">PEVuZE5vdGU+PENpdGU+PEF1dGhvcj5SdWl6LVJvbWVybzwvQXV0aG9yPjxZZWFyPjIwMTA8L1ll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r>
      <w:r w:rsidR="005D3A09">
        <w:rPr>
          <w:rFonts w:ascii="Arial" w:hAnsi="Arial" w:cs="Arial"/>
          <w:sz w:val="24"/>
          <w:szCs w:val="24"/>
        </w:rPr>
        <w:fldChar w:fldCharType="separate"/>
      </w:r>
      <w:r w:rsidR="005D3A09">
        <w:rPr>
          <w:rFonts w:ascii="Arial" w:hAnsi="Arial" w:cs="Arial"/>
          <w:noProof/>
          <w:sz w:val="24"/>
          <w:szCs w:val="24"/>
        </w:rPr>
        <w:t>(16)</w:t>
      </w:r>
      <w:r w:rsidR="005D3A09">
        <w:rPr>
          <w:rFonts w:ascii="Arial" w:hAnsi="Arial" w:cs="Arial"/>
          <w:sz w:val="24"/>
          <w:szCs w:val="24"/>
        </w:rPr>
        <w:fldChar w:fldCharType="end"/>
      </w:r>
      <w:r w:rsidR="008D2ED6" w:rsidRPr="00AF0DDA">
        <w:rPr>
          <w:rFonts w:ascii="Arial" w:hAnsi="Arial" w:cs="Arial"/>
          <w:sz w:val="24"/>
          <w:szCs w:val="24"/>
        </w:rPr>
        <w:t>.</w:t>
      </w:r>
    </w:p>
    <w:p w14:paraId="1E25ECC0" w14:textId="77777777" w:rsidR="00153BAF" w:rsidRPr="00AF0DDA" w:rsidRDefault="00153BAF">
      <w:pPr>
        <w:pStyle w:val="WW-Default"/>
        <w:spacing w:line="480" w:lineRule="auto"/>
        <w:jc w:val="both"/>
        <w:rPr>
          <w:rFonts w:ascii="Arial" w:hAnsi="Arial" w:cs="Arial"/>
          <w:sz w:val="24"/>
          <w:szCs w:val="24"/>
        </w:rPr>
      </w:pPr>
    </w:p>
    <w:p w14:paraId="43F3F29D" w14:textId="6EEFE7E4" w:rsidR="008D2ED6" w:rsidRPr="00AF0DDA" w:rsidRDefault="007332E3">
      <w:pPr>
        <w:pStyle w:val="WW-Default"/>
        <w:spacing w:line="480" w:lineRule="auto"/>
        <w:jc w:val="both"/>
        <w:rPr>
          <w:rFonts w:ascii="Arial" w:hAnsi="Arial" w:cs="Arial"/>
          <w:sz w:val="24"/>
          <w:szCs w:val="24"/>
        </w:rPr>
      </w:pPr>
      <w:r w:rsidRPr="007332E3">
        <w:rPr>
          <w:rFonts w:ascii="Arial" w:hAnsi="Arial" w:cs="Arial"/>
          <w:sz w:val="24"/>
          <w:szCs w:val="24"/>
        </w:rPr>
        <w:t>Metabolomics systematically and comprehensively profiles metabolic changes within biological systems, including metabolic pathway analysis and abundance of unique biochemical molecules</w:t>
      </w:r>
      <w:r w:rsidR="005D3A09">
        <w:rPr>
          <w:rFonts w:ascii="Arial" w:hAnsi="Arial" w:cs="Arial"/>
          <w:sz w:val="24"/>
          <w:szCs w:val="24"/>
        </w:rPr>
        <w:fldChar w:fldCharType="begin">
          <w:fldData xml:space="preserve">PEVuZE5vdGU+PENpdGU+PEF1dGhvcj5XYW5nPC9BdXRob3I+PFllYXI+MjAxMjwvWWVhcj48UmVj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</w:fldData>
        </w:fldChar>
      </w:r>
      <w:r w:rsidR="005D3A09">
        <w:rPr>
          <w:rFonts w:ascii="Arial" w:hAnsi="Arial" w:cs="Arial"/>
          <w:sz w:val="24"/>
          <w:szCs w:val="24"/>
        </w:rPr>
        <w:instrText xml:space="preserve"> ADDIN EN.CITE </w:instrText>
      </w:r>
      <w:r w:rsidR="005D3A09">
        <w:rPr>
          <w:rFonts w:ascii="Arial" w:hAnsi="Arial" w:cs="Arial"/>
          <w:sz w:val="24"/>
          <w:szCs w:val="24"/>
        </w:rPr>
        <w:fldChar w:fldCharType="begin">
          <w:fldData xml:space="preserve">PEVuZE5vdGU+PENpdGU+PEF1dGhvcj5XYW5nPC9BdXRob3I+PFllYXI+MjAxMjwvWWVhcj48UmVj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r>
      <w:r w:rsidR="005D3A09">
        <w:rPr>
          <w:rFonts w:ascii="Arial" w:hAnsi="Arial" w:cs="Arial"/>
          <w:sz w:val="24"/>
          <w:szCs w:val="24"/>
        </w:rPr>
        <w:fldChar w:fldCharType="separate"/>
      </w:r>
      <w:r w:rsidR="005D3A09">
        <w:rPr>
          <w:rFonts w:ascii="Arial" w:hAnsi="Arial" w:cs="Arial"/>
          <w:noProof/>
          <w:sz w:val="24"/>
          <w:szCs w:val="24"/>
        </w:rPr>
        <w:t>(17)</w:t>
      </w:r>
      <w:r w:rsidR="005D3A09">
        <w:rPr>
          <w:rFonts w:ascii="Arial" w:hAnsi="Arial" w:cs="Arial"/>
          <w:sz w:val="24"/>
          <w:szCs w:val="24"/>
        </w:rPr>
        <w:fldChar w:fldCharType="end"/>
      </w:r>
      <w:r w:rsidR="008D2ED6" w:rsidRPr="00AF0DDA">
        <w:rPr>
          <w:rFonts w:ascii="Arial" w:hAnsi="Arial" w:cs="Arial"/>
          <w:sz w:val="24"/>
          <w:szCs w:val="24"/>
        </w:rPr>
        <w:t xml:space="preserve">. </w:t>
      </w:r>
      <w:r w:rsidR="003624C1" w:rsidRPr="003624C1">
        <w:rPr>
          <w:rFonts w:ascii="Arial" w:hAnsi="Arial" w:cs="Arial"/>
          <w:sz w:val="24"/>
          <w:szCs w:val="24"/>
        </w:rPr>
        <w:t>The small molecules investigated include secondary metabolites, metabolic intermediate</w:t>
      </w:r>
      <w:r w:rsidR="00654BCA">
        <w:rPr>
          <w:rFonts w:ascii="Arial" w:hAnsi="Arial" w:cs="Arial"/>
          <w:sz w:val="24"/>
          <w:szCs w:val="24"/>
        </w:rPr>
        <w:t>s and</w:t>
      </w:r>
      <w:r w:rsidR="003624C1" w:rsidRPr="003624C1">
        <w:rPr>
          <w:rFonts w:ascii="Arial" w:hAnsi="Arial" w:cs="Arial"/>
          <w:sz w:val="24"/>
          <w:szCs w:val="24"/>
        </w:rPr>
        <w:t xml:space="preserve"> hormones</w:t>
      </w:r>
      <w:r w:rsidR="00654BCA">
        <w:rPr>
          <w:rFonts w:ascii="Arial" w:hAnsi="Arial" w:cs="Arial"/>
          <w:sz w:val="24"/>
          <w:szCs w:val="24"/>
        </w:rPr>
        <w:t>,</w:t>
      </w:r>
      <w:r w:rsidR="003624C1" w:rsidRPr="003624C1">
        <w:rPr>
          <w:rFonts w:ascii="Arial" w:hAnsi="Arial" w:cs="Arial"/>
          <w:sz w:val="24"/>
          <w:szCs w:val="24"/>
        </w:rPr>
        <w:t xml:space="preserve"> as well as other molecules involved in cellular signalling</w:t>
      </w:r>
      <w:r w:rsidR="005D3A09">
        <w:rPr>
          <w:rFonts w:ascii="Arial" w:hAnsi="Arial" w:cs="Arial"/>
          <w:sz w:val="24"/>
          <w:szCs w:val="24"/>
        </w:rPr>
        <w:fldChar w:fldCharType="begin"/>
      </w:r>
      <w:r w:rsidR="005D3A09">
        <w:rPr>
          <w:rFonts w:ascii="Arial" w:hAnsi="Arial" w:cs="Arial"/>
          <w:sz w:val="24"/>
          <w:szCs w:val="24"/>
        </w:rPr>
        <w:instrText xml:space="preserve"> ADDIN EN.CITE &lt;EndNote&gt;&lt;Cite&gt;&lt;Author&gt;Jukarainen&lt;/Author&gt;&lt;Year&gt;2009&lt;/Year&gt;&lt;RecNum&gt;44&lt;/RecNum&gt;&lt;DisplayText&gt;(18)&lt;/DisplayText&gt;&lt;record&gt;&lt;rec-number&gt;44&lt;/rec-number&gt;&lt;foreign-keys&gt;&lt;key app="EN" db-id="szfz5sf9dt9023etpdrx5dad2s522dtdts0t" timestamp="1508777269"&gt;44&lt;/key&gt;&lt;/foreign-keys&gt;&lt;ref-type name="Thesis"&gt;32&lt;/ref-type&gt;&lt;contributors&gt;&lt;authors&gt;&lt;author&gt;Jukarainen, N.&lt;/author&gt;&lt;/authors&gt;&lt;/contributors&gt;&lt;titles&gt;&lt;title&gt;NMR metabolomics techniques and mathematical tools as an aid in neurological disorders&lt;/title&gt;&lt;/titles&gt;&lt;volume&gt;PhD&lt;/volume&gt;&lt;dates&gt;&lt;year&gt;2009&lt;/year&gt;&lt;/dates&gt;&lt;publisher&gt;University of Eastern Finland&lt;/publisher&gt;&lt;isbn&gt;978-951-27-1460-5&lt;/isbn&gt;&lt;urls&gt;&lt;/urls&gt;&lt;/record&gt;&lt;/Cite&gt;&lt;/EndNote&gt;</w:instrText>
      </w:r>
      <w:r w:rsidR="005D3A09">
        <w:rPr>
          <w:rFonts w:ascii="Arial" w:hAnsi="Arial" w:cs="Arial"/>
          <w:sz w:val="24"/>
          <w:szCs w:val="24"/>
        </w:rPr>
        <w:fldChar w:fldCharType="separate"/>
      </w:r>
      <w:r w:rsidR="005D3A09">
        <w:rPr>
          <w:rFonts w:ascii="Arial" w:hAnsi="Arial" w:cs="Arial"/>
          <w:noProof/>
          <w:sz w:val="24"/>
          <w:szCs w:val="24"/>
        </w:rPr>
        <w:t>(18)</w:t>
      </w:r>
      <w:r w:rsidR="005D3A09">
        <w:rPr>
          <w:rFonts w:ascii="Arial" w:hAnsi="Arial" w:cs="Arial"/>
          <w:sz w:val="24"/>
          <w:szCs w:val="24"/>
        </w:rPr>
        <w:fldChar w:fldCharType="end"/>
      </w:r>
      <w:r w:rsidR="008D2ED6" w:rsidRPr="00AF0DDA">
        <w:rPr>
          <w:rFonts w:ascii="Arial" w:hAnsi="Arial" w:cs="Arial"/>
          <w:sz w:val="24"/>
          <w:szCs w:val="24"/>
        </w:rPr>
        <w:t xml:space="preserve">. Few studies have investigated the whole profile of metabolites within human SF. A recent </w:t>
      </w:r>
      <w:r w:rsidR="00713BFE" w:rsidRPr="00AF0DDA">
        <w:rPr>
          <w:rFonts w:ascii="Arial" w:hAnsi="Arial" w:cs="Arial"/>
          <w:sz w:val="24"/>
          <w:szCs w:val="24"/>
        </w:rPr>
        <w:t xml:space="preserve">investigation </w:t>
      </w:r>
      <w:r w:rsidR="002352B0" w:rsidRPr="00AF0DDA">
        <w:rPr>
          <w:rFonts w:ascii="Arial" w:hAnsi="Arial" w:cs="Arial"/>
          <w:sz w:val="24"/>
          <w:szCs w:val="24"/>
        </w:rPr>
        <w:t>analysing</w:t>
      </w:r>
      <w:r w:rsidR="00953E7B" w:rsidRPr="00AF0DDA">
        <w:rPr>
          <w:rFonts w:ascii="Arial" w:hAnsi="Arial" w:cs="Arial"/>
          <w:sz w:val="24"/>
          <w:szCs w:val="24"/>
        </w:rPr>
        <w:t xml:space="preserve"> </w:t>
      </w:r>
      <w:r w:rsidR="002352B0" w:rsidRPr="00AF0DDA">
        <w:rPr>
          <w:rFonts w:ascii="Arial" w:hAnsi="Arial" w:cs="Arial"/>
          <w:sz w:val="24"/>
          <w:szCs w:val="24"/>
        </w:rPr>
        <w:t>10</w:t>
      </w:r>
      <w:r w:rsidR="004C2E37">
        <w:rPr>
          <w:rFonts w:ascii="Arial" w:hAnsi="Arial" w:cs="Arial"/>
          <w:sz w:val="24"/>
          <w:szCs w:val="24"/>
        </w:rPr>
        <w:t xml:space="preserve"> </w:t>
      </w:r>
      <w:r w:rsidR="002352B0" w:rsidRPr="00AF0DDA">
        <w:rPr>
          <w:rFonts w:ascii="Arial" w:hAnsi="Arial" w:cs="Arial"/>
          <w:sz w:val="24"/>
          <w:szCs w:val="24"/>
        </w:rPr>
        <w:t>mL</w:t>
      </w:r>
      <w:r w:rsidR="00953E7B" w:rsidRPr="00AF0DDA">
        <w:rPr>
          <w:rFonts w:ascii="Arial" w:hAnsi="Arial" w:cs="Arial"/>
          <w:sz w:val="24"/>
          <w:szCs w:val="24"/>
        </w:rPr>
        <w:t xml:space="preserve"> </w:t>
      </w:r>
      <w:r w:rsidR="002352B0" w:rsidRPr="00AF0DDA">
        <w:rPr>
          <w:rFonts w:ascii="Arial" w:hAnsi="Arial" w:cs="Arial"/>
          <w:sz w:val="24"/>
          <w:szCs w:val="24"/>
        </w:rPr>
        <w:t xml:space="preserve">of each SF sample by </w:t>
      </w:r>
      <w:r w:rsidR="008D2ED6" w:rsidRPr="00AF0DDA">
        <w:rPr>
          <w:rFonts w:ascii="Arial" w:hAnsi="Arial" w:cs="Arial"/>
          <w:sz w:val="24"/>
          <w:szCs w:val="24"/>
        </w:rPr>
        <w:t xml:space="preserve">liquid chromatography coupled with mass </w:t>
      </w:r>
      <w:r w:rsidR="008D2ED6" w:rsidRPr="00AF0DDA">
        <w:rPr>
          <w:rFonts w:ascii="Arial" w:hAnsi="Arial" w:cs="Arial"/>
          <w:sz w:val="24"/>
          <w:szCs w:val="24"/>
        </w:rPr>
        <w:lastRenderedPageBreak/>
        <w:t>spectrometry</w:t>
      </w:r>
      <w:r w:rsidR="004C2E37">
        <w:rPr>
          <w:rFonts w:ascii="Arial" w:hAnsi="Arial" w:cs="Arial"/>
          <w:sz w:val="24"/>
          <w:szCs w:val="24"/>
        </w:rPr>
        <w:t xml:space="preserve"> (MS)</w:t>
      </w:r>
      <w:r w:rsidR="008D2ED6" w:rsidRPr="00AF0DDA">
        <w:rPr>
          <w:rFonts w:ascii="Arial" w:hAnsi="Arial" w:cs="Arial"/>
          <w:sz w:val="24"/>
          <w:szCs w:val="24"/>
        </w:rPr>
        <w:t>, identified 21 differentially expressed metabolites between OA and RA SF</w:t>
      </w:r>
      <w:r w:rsidR="005D3A09">
        <w:rPr>
          <w:rFonts w:ascii="Arial" w:hAnsi="Arial" w:cs="Arial"/>
          <w:sz w:val="24"/>
          <w:szCs w:val="24"/>
        </w:rPr>
        <w:fldChar w:fldCharType="begin">
          <w:fldData xml:space="preserve">PEVuZE5vdGU+PENpdGU+PEF1dGhvcj5LYW5nPC9BdXRob3I+PFllYXI+MjAxNTwvWWVhcj48UmVj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</w:fldData>
        </w:fldChar>
      </w:r>
      <w:r w:rsidR="005D3A09">
        <w:rPr>
          <w:rFonts w:ascii="Arial" w:hAnsi="Arial" w:cs="Arial"/>
          <w:sz w:val="24"/>
          <w:szCs w:val="24"/>
        </w:rPr>
        <w:instrText xml:space="preserve"> ADDIN EN.CITE </w:instrText>
      </w:r>
      <w:r w:rsidR="005D3A09">
        <w:rPr>
          <w:rFonts w:ascii="Arial" w:hAnsi="Arial" w:cs="Arial"/>
          <w:sz w:val="24"/>
          <w:szCs w:val="24"/>
        </w:rPr>
        <w:fldChar w:fldCharType="begin">
          <w:fldData xml:space="preserve">PEVuZE5vdGU+PENpdGU+PEF1dGhvcj5LYW5nPC9BdXRob3I+PFllYXI+MjAxNTwvWWVhcj48UmVj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r>
      <w:r w:rsidR="005D3A09">
        <w:rPr>
          <w:rFonts w:ascii="Arial" w:hAnsi="Arial" w:cs="Arial"/>
          <w:sz w:val="24"/>
          <w:szCs w:val="24"/>
        </w:rPr>
        <w:fldChar w:fldCharType="separate"/>
      </w:r>
      <w:r w:rsidR="005D3A09">
        <w:rPr>
          <w:rFonts w:ascii="Arial" w:hAnsi="Arial" w:cs="Arial"/>
          <w:noProof/>
          <w:sz w:val="24"/>
          <w:szCs w:val="24"/>
        </w:rPr>
        <w:t>(19)</w:t>
      </w:r>
      <w:r w:rsidR="005D3A09">
        <w:rPr>
          <w:rFonts w:ascii="Arial" w:hAnsi="Arial" w:cs="Arial"/>
          <w:sz w:val="24"/>
          <w:szCs w:val="24"/>
        </w:rPr>
        <w:fldChar w:fldCharType="end"/>
      </w:r>
      <w:r w:rsidR="008D2ED6" w:rsidRPr="00AF0DDA">
        <w:rPr>
          <w:rFonts w:ascii="Arial" w:hAnsi="Arial" w:cs="Arial"/>
          <w:sz w:val="24"/>
          <w:szCs w:val="24"/>
        </w:rPr>
        <w:t xml:space="preserve">. These included a generally elevated level of lipid metabolites and phospholipids in RA patients compared to OA patients, although decreased levels of the phospholipid </w:t>
      </w:r>
      <w:proofErr w:type="spellStart"/>
      <w:r w:rsidR="008D2ED6" w:rsidRPr="00AF0DDA">
        <w:rPr>
          <w:rFonts w:ascii="Arial" w:hAnsi="Arial" w:cs="Arial"/>
          <w:sz w:val="24"/>
          <w:szCs w:val="24"/>
        </w:rPr>
        <w:t>lysophosphatidylcholine</w:t>
      </w:r>
      <w:proofErr w:type="spellEnd"/>
      <w:r w:rsidR="008D2ED6" w:rsidRPr="00AF0DDA">
        <w:rPr>
          <w:rFonts w:ascii="Arial" w:hAnsi="Arial" w:cs="Arial"/>
          <w:sz w:val="24"/>
          <w:szCs w:val="24"/>
        </w:rPr>
        <w:t xml:space="preserve"> was observed in OA. Nuclear magnetic resonance (NMR) spectroscopy </w:t>
      </w:r>
      <w:r w:rsidR="00953E7B" w:rsidRPr="00AF0DDA">
        <w:rPr>
          <w:rFonts w:ascii="Arial" w:hAnsi="Arial" w:cs="Arial"/>
          <w:sz w:val="24"/>
          <w:szCs w:val="24"/>
        </w:rPr>
        <w:t>is complemen</w:t>
      </w:r>
      <w:r w:rsidR="00DB6189" w:rsidRPr="00AF0DDA">
        <w:rPr>
          <w:rFonts w:ascii="Arial" w:hAnsi="Arial" w:cs="Arial"/>
          <w:sz w:val="24"/>
          <w:szCs w:val="24"/>
        </w:rPr>
        <w:t>tar</w:t>
      </w:r>
      <w:r w:rsidR="00953E7B" w:rsidRPr="00AF0DDA">
        <w:rPr>
          <w:rFonts w:ascii="Arial" w:hAnsi="Arial" w:cs="Arial"/>
          <w:sz w:val="24"/>
          <w:szCs w:val="24"/>
        </w:rPr>
        <w:t xml:space="preserve">y to MS analysis and may </w:t>
      </w:r>
      <w:r w:rsidR="008D2ED6" w:rsidRPr="00AF0DDA">
        <w:rPr>
          <w:rFonts w:ascii="Arial" w:hAnsi="Arial" w:cs="Arial"/>
          <w:sz w:val="24"/>
          <w:szCs w:val="24"/>
        </w:rPr>
        <w:t xml:space="preserve">offer advantages over </w:t>
      </w:r>
      <w:r w:rsidR="004C2E37">
        <w:rPr>
          <w:rFonts w:ascii="Arial" w:hAnsi="Arial" w:cs="Arial"/>
          <w:sz w:val="24"/>
          <w:szCs w:val="24"/>
        </w:rPr>
        <w:t>MS</w:t>
      </w:r>
      <w:r w:rsidR="008D2ED6" w:rsidRPr="00AF0DDA">
        <w:rPr>
          <w:rFonts w:ascii="Arial" w:hAnsi="Arial" w:cs="Arial"/>
          <w:sz w:val="24"/>
          <w:szCs w:val="24"/>
        </w:rPr>
        <w:t xml:space="preserve"> in the metabolomics analysis of native samples, with a minimal level of sample preparation using a non-invasive and non-destructive method, subsequently producing results which are more reproducible and robust</w:t>
      </w:r>
      <w:r w:rsidR="005D3A09">
        <w:rPr>
          <w:rFonts w:ascii="Arial" w:hAnsi="Arial" w:cs="Arial"/>
          <w:sz w:val="24"/>
          <w:szCs w:val="24"/>
        </w:rPr>
        <w:fldChar w:fldCharType="begin">
          <w:fldData xml:space="preserve">PEVuZE5vdGU+PENpdGU+PEF1dGhvcj5NYXJrbGV5PC9BdXRob3I+PFllYXI+MjAxNzwvWWVhcj48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=
</w:fldData>
        </w:fldChar>
      </w:r>
      <w:r w:rsidR="005D3A09">
        <w:rPr>
          <w:rFonts w:ascii="Arial" w:hAnsi="Arial" w:cs="Arial"/>
          <w:sz w:val="24"/>
          <w:szCs w:val="24"/>
        </w:rPr>
        <w:instrText xml:space="preserve"> ADDIN EN.CITE </w:instrText>
      </w:r>
      <w:r w:rsidR="005D3A09">
        <w:rPr>
          <w:rFonts w:ascii="Arial" w:hAnsi="Arial" w:cs="Arial"/>
          <w:sz w:val="24"/>
          <w:szCs w:val="24"/>
        </w:rPr>
        <w:fldChar w:fldCharType="begin">
          <w:fldData xml:space="preserve">PEVuZE5vdGU+PENpdGU+PEF1dGhvcj5NYXJrbGV5PC9BdXRob3I+PFllYXI+MjAxNzwvWWVhcj48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=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r>
      <w:r w:rsidR="005D3A09">
        <w:rPr>
          <w:rFonts w:ascii="Arial" w:hAnsi="Arial" w:cs="Arial"/>
          <w:sz w:val="24"/>
          <w:szCs w:val="24"/>
        </w:rPr>
        <w:fldChar w:fldCharType="separate"/>
      </w:r>
      <w:r w:rsidR="005D3A09">
        <w:rPr>
          <w:rFonts w:ascii="Arial" w:hAnsi="Arial" w:cs="Arial"/>
          <w:noProof/>
          <w:sz w:val="24"/>
          <w:szCs w:val="24"/>
        </w:rPr>
        <w:t>(20)</w:t>
      </w:r>
      <w:r w:rsidR="005D3A09">
        <w:rPr>
          <w:rFonts w:ascii="Arial" w:hAnsi="Arial" w:cs="Arial"/>
          <w:sz w:val="24"/>
          <w:szCs w:val="24"/>
        </w:rPr>
        <w:fldChar w:fldCharType="end"/>
      </w:r>
      <w:r w:rsidR="008D2ED6" w:rsidRPr="00AF0DDA">
        <w:rPr>
          <w:rFonts w:ascii="Arial" w:hAnsi="Arial" w:cs="Arial"/>
          <w:sz w:val="24"/>
          <w:szCs w:val="24"/>
        </w:rPr>
        <w:t>.</w:t>
      </w:r>
      <w:r w:rsidR="00953E7B" w:rsidRPr="00AF0DDA">
        <w:rPr>
          <w:rFonts w:ascii="Arial" w:hAnsi="Arial" w:cs="Arial"/>
          <w:sz w:val="24"/>
          <w:szCs w:val="24"/>
        </w:rPr>
        <w:t xml:space="preserve"> </w:t>
      </w:r>
      <w:r w:rsidR="008D2ED6" w:rsidRPr="00AF0DDA">
        <w:rPr>
          <w:rFonts w:ascii="Arial" w:hAnsi="Arial" w:cs="Arial"/>
          <w:sz w:val="24"/>
          <w:szCs w:val="24"/>
        </w:rPr>
        <w:t>One limiting factor of NMR spectroscopy of SF has previously been the minimum volume required for analysis, with difficulties in analysing SF from normal human joints in which &lt;200</w:t>
      </w:r>
      <w:r w:rsidR="00D07F7A">
        <w:rPr>
          <w:rFonts w:ascii="Arial" w:hAnsi="Arial" w:cs="Arial"/>
          <w:sz w:val="24"/>
          <w:szCs w:val="24"/>
        </w:rPr>
        <w:t xml:space="preserve"> </w:t>
      </w:r>
      <w:r w:rsidR="00CA3ACF">
        <w:rPr>
          <w:rFonts w:ascii="Arial" w:hAnsi="Arial" w:cs="Arial"/>
          <w:sz w:val="24"/>
          <w:szCs w:val="24"/>
        </w:rPr>
        <w:t>µL</w:t>
      </w:r>
      <w:r w:rsidR="008D2ED6" w:rsidRPr="00AF0DDA">
        <w:rPr>
          <w:rFonts w:ascii="Arial" w:hAnsi="Arial" w:cs="Arial"/>
          <w:sz w:val="24"/>
          <w:szCs w:val="24"/>
        </w:rPr>
        <w:t xml:space="preserve"> can be aspirated</w:t>
      </w:r>
      <w:r w:rsidR="005D3A09">
        <w:rPr>
          <w:rFonts w:ascii="Arial" w:hAnsi="Arial" w:cs="Arial"/>
          <w:sz w:val="24"/>
          <w:szCs w:val="24"/>
        </w:rPr>
        <w:fldChar w:fldCharType="begin">
          <w:fldData xml:space="preserve">PEVuZE5vdGU+PENpdGU+PEF1dGhvcj5OYXVnaHRvbjwvQXV0aG9yPjxZZWFyPjE5OTM8L1llYXI+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</w:fldData>
        </w:fldChar>
      </w:r>
      <w:r w:rsidR="005D3A09">
        <w:rPr>
          <w:rFonts w:ascii="Arial" w:hAnsi="Arial" w:cs="Arial"/>
          <w:sz w:val="24"/>
          <w:szCs w:val="24"/>
        </w:rPr>
        <w:instrText xml:space="preserve"> ADDIN EN.CITE </w:instrText>
      </w:r>
      <w:r w:rsidR="005D3A09">
        <w:rPr>
          <w:rFonts w:ascii="Arial" w:hAnsi="Arial" w:cs="Arial"/>
          <w:sz w:val="24"/>
          <w:szCs w:val="24"/>
        </w:rPr>
        <w:fldChar w:fldCharType="begin">
          <w:fldData xml:space="preserve">PEVuZE5vdGU+PENpdGU+PEF1dGhvcj5OYXVnaHRvbjwvQXV0aG9yPjxZZWFyPjE5OTM8L1llYXI+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r>
      <w:r w:rsidR="005D3A09">
        <w:rPr>
          <w:rFonts w:ascii="Arial" w:hAnsi="Arial" w:cs="Arial"/>
          <w:sz w:val="24"/>
          <w:szCs w:val="24"/>
        </w:rPr>
        <w:fldChar w:fldCharType="separate"/>
      </w:r>
      <w:r w:rsidR="005D3A09">
        <w:rPr>
          <w:rFonts w:ascii="Arial" w:hAnsi="Arial" w:cs="Arial"/>
          <w:noProof/>
          <w:sz w:val="24"/>
          <w:szCs w:val="24"/>
        </w:rPr>
        <w:t>(21)</w:t>
      </w:r>
      <w:r w:rsidR="005D3A09">
        <w:rPr>
          <w:rFonts w:ascii="Arial" w:hAnsi="Arial" w:cs="Arial"/>
          <w:sz w:val="24"/>
          <w:szCs w:val="24"/>
        </w:rPr>
        <w:fldChar w:fldCharType="end"/>
      </w:r>
      <w:r w:rsidR="008D2ED6" w:rsidRPr="00AF0DDA">
        <w:rPr>
          <w:rFonts w:ascii="Arial" w:hAnsi="Arial" w:cs="Arial"/>
          <w:sz w:val="24"/>
          <w:szCs w:val="24"/>
        </w:rPr>
        <w:t xml:space="preserve">. Using the methods described in this study we </w:t>
      </w:r>
      <w:r w:rsidR="0010508F">
        <w:rPr>
          <w:rFonts w:ascii="Arial" w:hAnsi="Arial" w:cs="Arial"/>
          <w:sz w:val="24"/>
          <w:szCs w:val="24"/>
        </w:rPr>
        <w:t>show that</w:t>
      </w:r>
      <w:r w:rsidR="008D2ED6" w:rsidRPr="00AF0DDA">
        <w:rPr>
          <w:rFonts w:ascii="Arial" w:hAnsi="Arial" w:cs="Arial"/>
          <w:sz w:val="24"/>
          <w:szCs w:val="24"/>
        </w:rPr>
        <w:t xml:space="preserve"> analysable and reproducible </w:t>
      </w:r>
      <w:r w:rsidR="008D2ED6" w:rsidRPr="00AF0DDA">
        <w:rPr>
          <w:rFonts w:ascii="Arial" w:hAnsi="Arial" w:cs="Arial"/>
          <w:sz w:val="24"/>
          <w:szCs w:val="24"/>
          <w:vertAlign w:val="superscript"/>
        </w:rPr>
        <w:t>1</w:t>
      </w:r>
      <w:r w:rsidR="008D2ED6" w:rsidRPr="00AF0DDA">
        <w:rPr>
          <w:rFonts w:ascii="Arial" w:hAnsi="Arial" w:cs="Arial"/>
          <w:sz w:val="24"/>
          <w:szCs w:val="24"/>
        </w:rPr>
        <w:t>H NMR spectra can be produced from just 100</w:t>
      </w:r>
      <w:r w:rsidR="00D07F7A">
        <w:rPr>
          <w:rFonts w:ascii="Arial" w:hAnsi="Arial" w:cs="Arial"/>
          <w:sz w:val="24"/>
          <w:szCs w:val="24"/>
        </w:rPr>
        <w:t xml:space="preserve"> </w:t>
      </w:r>
      <w:r w:rsidR="00CA3ACF">
        <w:rPr>
          <w:rFonts w:ascii="Arial" w:hAnsi="Arial" w:cs="Arial"/>
          <w:sz w:val="24"/>
          <w:szCs w:val="24"/>
        </w:rPr>
        <w:t>µL</w:t>
      </w:r>
      <w:r w:rsidR="008D2ED6" w:rsidRPr="00AF0DDA">
        <w:rPr>
          <w:rFonts w:ascii="Arial" w:hAnsi="Arial" w:cs="Arial"/>
          <w:sz w:val="24"/>
          <w:szCs w:val="24"/>
        </w:rPr>
        <w:t xml:space="preserve"> of SF, thus increasing the potential applications of this technique when sample volume is limited.</w:t>
      </w:r>
    </w:p>
    <w:p w14:paraId="00AF5405" w14:textId="77777777" w:rsidR="008D2ED6" w:rsidRPr="00AF0DDA" w:rsidRDefault="008D2ED6">
      <w:pPr>
        <w:pStyle w:val="WW-Default"/>
        <w:spacing w:line="480" w:lineRule="auto"/>
        <w:jc w:val="both"/>
        <w:rPr>
          <w:rFonts w:ascii="Arial" w:hAnsi="Arial" w:cs="Arial"/>
          <w:sz w:val="24"/>
          <w:szCs w:val="24"/>
        </w:rPr>
      </w:pPr>
    </w:p>
    <w:p w14:paraId="146C2D6A" w14:textId="7D8A94D8" w:rsidR="008D2ED6" w:rsidRDefault="008D2ED6" w:rsidP="00D5555D">
      <w:pPr>
        <w:pStyle w:val="WW-Default"/>
        <w:spacing w:line="480" w:lineRule="auto"/>
        <w:jc w:val="both"/>
        <w:rPr>
          <w:rFonts w:ascii="Arial" w:hAnsi="Arial" w:cs="Arial"/>
          <w:sz w:val="24"/>
          <w:szCs w:val="24"/>
        </w:rPr>
      </w:pPr>
      <w:r w:rsidRPr="00AF0DDA">
        <w:rPr>
          <w:rFonts w:ascii="Arial" w:hAnsi="Arial" w:cs="Arial"/>
          <w:sz w:val="24"/>
          <w:szCs w:val="24"/>
        </w:rPr>
        <w:t xml:space="preserve">The aim of this study was to apply </w:t>
      </w:r>
      <w:r w:rsidRPr="00AF0DDA">
        <w:rPr>
          <w:rFonts w:ascii="Arial" w:hAnsi="Arial" w:cs="Arial"/>
          <w:sz w:val="24"/>
          <w:szCs w:val="24"/>
          <w:vertAlign w:val="superscript"/>
        </w:rPr>
        <w:t>1</w:t>
      </w:r>
      <w:r w:rsidRPr="00AF0DDA">
        <w:rPr>
          <w:rFonts w:ascii="Arial" w:hAnsi="Arial" w:cs="Arial"/>
          <w:sz w:val="24"/>
          <w:szCs w:val="24"/>
        </w:rPr>
        <w:t xml:space="preserve">H NMR to study human SF metabolomics, </w:t>
      </w:r>
      <w:r w:rsidR="00AF5F90" w:rsidRPr="00AF0DDA">
        <w:rPr>
          <w:rFonts w:ascii="Arial" w:hAnsi="Arial" w:cs="Arial"/>
          <w:sz w:val="24"/>
          <w:szCs w:val="24"/>
        </w:rPr>
        <w:t xml:space="preserve">in order </w:t>
      </w:r>
      <w:r w:rsidRPr="00AF0DDA">
        <w:rPr>
          <w:rFonts w:ascii="Arial" w:hAnsi="Arial" w:cs="Arial"/>
          <w:sz w:val="24"/>
          <w:szCs w:val="24"/>
        </w:rPr>
        <w:t>to provide novel insight</w:t>
      </w:r>
      <w:r w:rsidR="00AF5F90" w:rsidRPr="00AF0DDA">
        <w:rPr>
          <w:rFonts w:ascii="Arial" w:hAnsi="Arial" w:cs="Arial"/>
          <w:sz w:val="24"/>
          <w:szCs w:val="24"/>
        </w:rPr>
        <w:t>s</w:t>
      </w:r>
      <w:r w:rsidRPr="00AF0DDA">
        <w:rPr>
          <w:rFonts w:ascii="Arial" w:hAnsi="Arial" w:cs="Arial"/>
          <w:sz w:val="24"/>
          <w:szCs w:val="24"/>
        </w:rPr>
        <w:t xml:space="preserve"> on the underlying pathogenesis of </w:t>
      </w:r>
      <w:r w:rsidR="00C5345C" w:rsidRPr="00AF0DDA">
        <w:rPr>
          <w:rFonts w:ascii="Arial" w:hAnsi="Arial" w:cs="Arial"/>
          <w:sz w:val="24"/>
          <w:szCs w:val="24"/>
        </w:rPr>
        <w:t>OA and RA</w:t>
      </w:r>
      <w:r w:rsidR="00C720B2">
        <w:rPr>
          <w:rFonts w:ascii="Arial" w:hAnsi="Arial" w:cs="Arial"/>
          <w:sz w:val="24"/>
          <w:szCs w:val="24"/>
        </w:rPr>
        <w:t>, and to optimise protocols for clinically relevant volumes of SF typically available in a clinical setting</w:t>
      </w:r>
      <w:r w:rsidRPr="00AF0DDA">
        <w:rPr>
          <w:rFonts w:ascii="Arial" w:hAnsi="Arial" w:cs="Arial"/>
          <w:sz w:val="24"/>
          <w:szCs w:val="24"/>
        </w:rPr>
        <w:t xml:space="preserve">. In this study we </w:t>
      </w:r>
      <w:r w:rsidR="0051521F">
        <w:rPr>
          <w:rFonts w:ascii="Arial" w:hAnsi="Arial" w:cs="Arial"/>
          <w:sz w:val="24"/>
          <w:szCs w:val="24"/>
        </w:rPr>
        <w:t>describe</w:t>
      </w:r>
      <w:r w:rsidRPr="00AF0DDA">
        <w:rPr>
          <w:rFonts w:ascii="Arial" w:hAnsi="Arial" w:cs="Arial"/>
          <w:sz w:val="24"/>
          <w:szCs w:val="24"/>
        </w:rPr>
        <w:t xml:space="preserve"> protocols for human SF sampl</w:t>
      </w:r>
      <w:r w:rsidR="0051521F">
        <w:rPr>
          <w:rFonts w:ascii="Arial" w:hAnsi="Arial" w:cs="Arial"/>
          <w:sz w:val="24"/>
          <w:szCs w:val="24"/>
        </w:rPr>
        <w:t>ing and processing and present</w:t>
      </w:r>
      <w:r w:rsidRPr="00AF0DDA">
        <w:rPr>
          <w:rFonts w:ascii="Arial" w:hAnsi="Arial" w:cs="Arial"/>
          <w:sz w:val="24"/>
          <w:szCs w:val="24"/>
        </w:rPr>
        <w:t xml:space="preserve"> a novel approach to inflammation analysis, carrying out full profile metabolite NMR examination </w:t>
      </w:r>
      <w:r w:rsidR="006340C4" w:rsidRPr="00AF0DDA">
        <w:rPr>
          <w:rFonts w:ascii="Arial" w:hAnsi="Arial" w:cs="Arial"/>
          <w:sz w:val="24"/>
          <w:szCs w:val="24"/>
        </w:rPr>
        <w:t xml:space="preserve">on </w:t>
      </w:r>
      <w:r w:rsidRPr="00AF0DDA">
        <w:rPr>
          <w:rFonts w:ascii="Arial" w:hAnsi="Arial" w:cs="Arial"/>
          <w:sz w:val="24"/>
          <w:szCs w:val="24"/>
        </w:rPr>
        <w:t xml:space="preserve">low volumes </w:t>
      </w:r>
      <w:r w:rsidR="00C720B2">
        <w:rPr>
          <w:rFonts w:ascii="Arial" w:hAnsi="Arial" w:cs="Arial"/>
          <w:sz w:val="24"/>
          <w:szCs w:val="24"/>
        </w:rPr>
        <w:t>(</w:t>
      </w:r>
      <w:r w:rsidR="00C720B2" w:rsidRPr="00AF0DDA">
        <w:rPr>
          <w:rFonts w:ascii="Arial" w:hAnsi="Arial" w:cs="Arial"/>
          <w:sz w:val="24"/>
          <w:szCs w:val="24"/>
        </w:rPr>
        <w:t>100</w:t>
      </w:r>
      <w:r w:rsidR="00C720B2">
        <w:rPr>
          <w:rFonts w:ascii="Arial" w:hAnsi="Arial" w:cs="Arial"/>
          <w:sz w:val="24"/>
          <w:szCs w:val="24"/>
        </w:rPr>
        <w:t xml:space="preserve"> µL) </w:t>
      </w:r>
      <w:r w:rsidRPr="00AF0DDA">
        <w:rPr>
          <w:rFonts w:ascii="Arial" w:hAnsi="Arial" w:cs="Arial"/>
          <w:sz w:val="24"/>
          <w:szCs w:val="24"/>
        </w:rPr>
        <w:t xml:space="preserve">of SF. This method of </w:t>
      </w:r>
      <w:proofErr w:type="spellStart"/>
      <w:r w:rsidRPr="00AF0DDA">
        <w:rPr>
          <w:rFonts w:ascii="Arial" w:hAnsi="Arial" w:cs="Arial"/>
          <w:sz w:val="24"/>
          <w:szCs w:val="24"/>
        </w:rPr>
        <w:t>biofluid</w:t>
      </w:r>
      <w:proofErr w:type="spellEnd"/>
      <w:r w:rsidRPr="00AF0DDA">
        <w:rPr>
          <w:rFonts w:ascii="Arial" w:hAnsi="Arial" w:cs="Arial"/>
          <w:sz w:val="24"/>
          <w:szCs w:val="24"/>
        </w:rPr>
        <w:t xml:space="preserve"> analysis </w:t>
      </w:r>
      <w:r w:rsidR="002F1761" w:rsidRPr="00AF0DDA">
        <w:rPr>
          <w:rFonts w:ascii="Arial" w:hAnsi="Arial" w:cs="Arial"/>
          <w:sz w:val="24"/>
          <w:szCs w:val="24"/>
        </w:rPr>
        <w:t xml:space="preserve">enables </w:t>
      </w:r>
      <w:r w:rsidRPr="00AF0DDA">
        <w:rPr>
          <w:rFonts w:ascii="Arial" w:hAnsi="Arial" w:cs="Arial"/>
          <w:sz w:val="24"/>
          <w:szCs w:val="24"/>
        </w:rPr>
        <w:t>further understa</w:t>
      </w:r>
      <w:r w:rsidR="002F1761" w:rsidRPr="00AF0DDA">
        <w:rPr>
          <w:rFonts w:ascii="Arial" w:hAnsi="Arial" w:cs="Arial"/>
          <w:sz w:val="24"/>
          <w:szCs w:val="24"/>
        </w:rPr>
        <w:t>nd</w:t>
      </w:r>
      <w:r w:rsidRPr="00AF0DDA">
        <w:rPr>
          <w:rFonts w:ascii="Arial" w:hAnsi="Arial" w:cs="Arial"/>
          <w:sz w:val="24"/>
          <w:szCs w:val="24"/>
        </w:rPr>
        <w:t xml:space="preserve">ing of disease pathogenesis, inflammatory signatures and biomarkers, and may aid in both our </w:t>
      </w:r>
      <w:r w:rsidR="002F1761" w:rsidRPr="00AF0DDA">
        <w:rPr>
          <w:rFonts w:ascii="Arial" w:hAnsi="Arial" w:cs="Arial"/>
          <w:sz w:val="24"/>
          <w:szCs w:val="24"/>
        </w:rPr>
        <w:t xml:space="preserve">comprehension </w:t>
      </w:r>
      <w:r w:rsidRPr="00AF0DDA">
        <w:rPr>
          <w:rFonts w:ascii="Arial" w:hAnsi="Arial" w:cs="Arial"/>
          <w:sz w:val="24"/>
          <w:szCs w:val="24"/>
        </w:rPr>
        <w:t>of these conditions and progress towards an earlier diagnosis</w:t>
      </w:r>
      <w:r w:rsidR="00C5345C" w:rsidRPr="00AF0DDA">
        <w:rPr>
          <w:rFonts w:ascii="Arial" w:hAnsi="Arial" w:cs="Arial"/>
          <w:sz w:val="24"/>
          <w:szCs w:val="24"/>
        </w:rPr>
        <w:t xml:space="preserve"> and/or prognostic indicators </w:t>
      </w:r>
      <w:r w:rsidR="00910359" w:rsidRPr="00AF0DDA">
        <w:rPr>
          <w:rFonts w:ascii="Arial" w:hAnsi="Arial" w:cs="Arial"/>
          <w:sz w:val="24"/>
          <w:szCs w:val="24"/>
        </w:rPr>
        <w:t>to stratify patients to treatment</w:t>
      </w:r>
      <w:r w:rsidRPr="00AF0DDA">
        <w:rPr>
          <w:rFonts w:ascii="Arial" w:hAnsi="Arial" w:cs="Arial"/>
          <w:sz w:val="24"/>
          <w:szCs w:val="24"/>
        </w:rPr>
        <w:t>.</w:t>
      </w:r>
    </w:p>
    <w:p w14:paraId="3F9A6783" w14:textId="77777777" w:rsidR="00A82940" w:rsidRDefault="00A82940">
      <w:pPr>
        <w:spacing w:line="480" w:lineRule="auto"/>
        <w:jc w:val="both"/>
        <w:rPr>
          <w:rFonts w:ascii="Arial" w:hAnsi="Arial" w:cs="Arial"/>
          <w:b/>
          <w:bCs/>
          <w:sz w:val="24"/>
          <w:szCs w:val="24"/>
          <w:u w:val="single"/>
        </w:rPr>
      </w:pPr>
    </w:p>
    <w:p w14:paraId="1516F62E" w14:textId="3A54135B" w:rsidR="008D2ED6" w:rsidRPr="00AF0DDA" w:rsidRDefault="00F25166">
      <w:pPr>
        <w:spacing w:line="480" w:lineRule="auto"/>
        <w:jc w:val="both"/>
        <w:rPr>
          <w:rFonts w:ascii="Arial" w:hAnsi="Arial" w:cs="Arial"/>
          <w:i/>
          <w:iCs/>
          <w:sz w:val="24"/>
          <w:szCs w:val="24"/>
        </w:rPr>
      </w:pPr>
      <w:r>
        <w:rPr>
          <w:rFonts w:ascii="Arial" w:hAnsi="Arial" w:cs="Arial"/>
          <w:b/>
          <w:bCs/>
          <w:sz w:val="24"/>
          <w:szCs w:val="24"/>
          <w:u w:val="single"/>
        </w:rPr>
        <w:t xml:space="preserve">Experimental </w:t>
      </w:r>
      <w:r w:rsidR="008D2ED6" w:rsidRPr="00AF0DDA">
        <w:rPr>
          <w:rFonts w:ascii="Arial" w:hAnsi="Arial" w:cs="Arial"/>
          <w:b/>
          <w:bCs/>
          <w:sz w:val="24"/>
          <w:szCs w:val="24"/>
          <w:u w:val="single"/>
        </w:rPr>
        <w:t>Methods</w:t>
      </w:r>
    </w:p>
    <w:p w14:paraId="75DE2A25" w14:textId="77777777" w:rsidR="00A82940" w:rsidRDefault="00A82940">
      <w:pPr>
        <w:spacing w:line="480" w:lineRule="auto"/>
        <w:jc w:val="both"/>
        <w:rPr>
          <w:rFonts w:ascii="Arial" w:hAnsi="Arial" w:cs="Arial"/>
          <w:i/>
          <w:iCs/>
          <w:sz w:val="24"/>
          <w:szCs w:val="24"/>
        </w:rPr>
      </w:pPr>
    </w:p>
    <w:p w14:paraId="2CEEFECE" w14:textId="77777777" w:rsidR="008D2ED6" w:rsidRPr="00AF0DDA" w:rsidRDefault="008D2ED6">
      <w:pPr>
        <w:spacing w:line="480" w:lineRule="auto"/>
        <w:jc w:val="both"/>
        <w:rPr>
          <w:rFonts w:ascii="Arial" w:hAnsi="Arial" w:cs="Arial"/>
          <w:sz w:val="24"/>
          <w:szCs w:val="24"/>
        </w:rPr>
      </w:pPr>
      <w:r w:rsidRPr="00AF0DDA">
        <w:rPr>
          <w:rFonts w:ascii="Arial" w:hAnsi="Arial" w:cs="Arial"/>
          <w:i/>
          <w:iCs/>
          <w:sz w:val="24"/>
          <w:szCs w:val="24"/>
        </w:rPr>
        <w:t>Sample cohorts</w:t>
      </w:r>
    </w:p>
    <w:p w14:paraId="4796A87E" w14:textId="00BA25FD" w:rsidR="00A40B9B" w:rsidRPr="00F25166" w:rsidRDefault="00074739" w:rsidP="00A40B9B">
      <w:pPr>
        <w:spacing w:line="480" w:lineRule="auto"/>
        <w:jc w:val="both"/>
        <w:rPr>
          <w:rFonts w:ascii="Arial" w:hAnsi="Arial" w:cs="Arial"/>
          <w:sz w:val="24"/>
          <w:szCs w:val="24"/>
        </w:rPr>
      </w:pPr>
      <w:r w:rsidRPr="00AF0DDA">
        <w:rPr>
          <w:rFonts w:ascii="Arial" w:hAnsi="Arial" w:cs="Arial"/>
          <w:sz w:val="24"/>
          <w:szCs w:val="24"/>
        </w:rPr>
        <w:t>SF</w:t>
      </w:r>
      <w:r w:rsidR="008D2ED6" w:rsidRPr="00AF0DDA">
        <w:rPr>
          <w:rFonts w:ascii="Arial" w:hAnsi="Arial" w:cs="Arial"/>
          <w:sz w:val="24"/>
          <w:szCs w:val="24"/>
        </w:rPr>
        <w:t xml:space="preserve"> </w:t>
      </w:r>
      <w:r w:rsidR="0010508F">
        <w:rPr>
          <w:rFonts w:ascii="Arial" w:hAnsi="Arial" w:cs="Arial"/>
          <w:sz w:val="24"/>
          <w:szCs w:val="24"/>
        </w:rPr>
        <w:t xml:space="preserve">samples </w:t>
      </w:r>
      <w:r w:rsidR="0010508F" w:rsidRPr="00AF0DDA">
        <w:rPr>
          <w:rFonts w:ascii="Arial" w:hAnsi="Arial" w:cs="Arial"/>
          <w:sz w:val="24"/>
          <w:szCs w:val="24"/>
        </w:rPr>
        <w:t>from patients with OA</w:t>
      </w:r>
      <w:r w:rsidR="0010508F">
        <w:rPr>
          <w:rFonts w:ascii="Arial" w:hAnsi="Arial" w:cs="Arial"/>
          <w:sz w:val="24"/>
          <w:szCs w:val="24"/>
        </w:rPr>
        <w:t xml:space="preserve"> and RA were</w:t>
      </w:r>
      <w:r w:rsidR="00B63DD9">
        <w:rPr>
          <w:rFonts w:ascii="Arial" w:hAnsi="Arial" w:cs="Arial"/>
          <w:sz w:val="24"/>
          <w:szCs w:val="24"/>
        </w:rPr>
        <w:t xml:space="preserve"> collected </w:t>
      </w:r>
      <w:r w:rsidR="00B63DD9" w:rsidRPr="00B63DD9">
        <w:rPr>
          <w:rFonts w:ascii="Arial" w:hAnsi="Arial" w:cs="Arial"/>
          <w:sz w:val="24"/>
          <w:szCs w:val="24"/>
        </w:rPr>
        <w:t xml:space="preserve">in accordance with the declaration of </w:t>
      </w:r>
      <w:r w:rsidR="00B63DD9" w:rsidRPr="00B63DD9">
        <w:rPr>
          <w:rFonts w:ascii="Arial" w:hAnsi="Arial" w:cs="Arial"/>
          <w:sz w:val="24"/>
          <w:szCs w:val="24"/>
        </w:rPr>
        <w:lastRenderedPageBreak/>
        <w:t>Helsinki</w:t>
      </w:r>
      <w:r w:rsidR="0010508F">
        <w:rPr>
          <w:rFonts w:ascii="Arial" w:hAnsi="Arial" w:cs="Arial"/>
          <w:sz w:val="24"/>
          <w:szCs w:val="24"/>
        </w:rPr>
        <w:t>.</w:t>
      </w:r>
      <w:r w:rsidR="0010508F" w:rsidRPr="00AF0DDA">
        <w:rPr>
          <w:rFonts w:ascii="Arial" w:hAnsi="Arial" w:cs="Arial"/>
          <w:sz w:val="24"/>
          <w:szCs w:val="24"/>
        </w:rPr>
        <w:t xml:space="preserve"> </w:t>
      </w:r>
      <w:proofErr w:type="gramStart"/>
      <w:r w:rsidR="0010508F" w:rsidRPr="00AF0DDA">
        <w:rPr>
          <w:rFonts w:ascii="Arial" w:hAnsi="Arial" w:cs="Arial"/>
          <w:sz w:val="24"/>
          <w:szCs w:val="24"/>
        </w:rPr>
        <w:t xml:space="preserve">The study </w:t>
      </w:r>
      <w:r w:rsidR="0010508F">
        <w:rPr>
          <w:rFonts w:ascii="Arial" w:hAnsi="Arial" w:cs="Arial"/>
          <w:sz w:val="24"/>
          <w:szCs w:val="24"/>
        </w:rPr>
        <w:t>that</w:t>
      </w:r>
      <w:r w:rsidR="0010508F" w:rsidRPr="00AF0DDA">
        <w:rPr>
          <w:rFonts w:ascii="Arial" w:hAnsi="Arial" w:cs="Arial"/>
          <w:sz w:val="24"/>
          <w:szCs w:val="24"/>
        </w:rPr>
        <w:t xml:space="preserve"> collected OA SF was approved by Maastricht UMC Medical Ethical Committee, approval number 08-4-028, according to Dutch law</w:t>
      </w:r>
      <w:proofErr w:type="gramEnd"/>
      <w:r w:rsidR="0010508F">
        <w:rPr>
          <w:rFonts w:ascii="Arial" w:hAnsi="Arial" w:cs="Arial"/>
          <w:sz w:val="24"/>
          <w:szCs w:val="24"/>
        </w:rPr>
        <w:t xml:space="preserve">. </w:t>
      </w:r>
      <w:proofErr w:type="gramStart"/>
      <w:r w:rsidR="0010508F" w:rsidRPr="00AF0DDA">
        <w:rPr>
          <w:rFonts w:ascii="Arial" w:hAnsi="Arial" w:cs="Arial"/>
          <w:color w:val="000000"/>
          <w:sz w:val="24"/>
          <w:szCs w:val="24"/>
        </w:rPr>
        <w:t xml:space="preserve">The </w:t>
      </w:r>
      <w:r w:rsidR="0010508F" w:rsidRPr="00AF0DDA">
        <w:rPr>
          <w:rFonts w:ascii="Arial" w:hAnsi="Arial" w:cs="Arial"/>
          <w:sz w:val="24"/>
          <w:szCs w:val="24"/>
        </w:rPr>
        <w:t xml:space="preserve">study </w:t>
      </w:r>
      <w:r w:rsidR="0010508F">
        <w:rPr>
          <w:rFonts w:ascii="Arial" w:hAnsi="Arial" w:cs="Arial"/>
          <w:sz w:val="24"/>
          <w:szCs w:val="24"/>
        </w:rPr>
        <w:t>that</w:t>
      </w:r>
      <w:r w:rsidR="0051521F">
        <w:rPr>
          <w:rFonts w:ascii="Arial" w:hAnsi="Arial" w:cs="Arial"/>
          <w:sz w:val="24"/>
          <w:szCs w:val="24"/>
        </w:rPr>
        <w:t xml:space="preserve"> collected the RA SF</w:t>
      </w:r>
      <w:r w:rsidR="0010508F" w:rsidRPr="00AF0DDA">
        <w:rPr>
          <w:rFonts w:ascii="Arial" w:hAnsi="Arial" w:cs="Arial"/>
          <w:sz w:val="24"/>
          <w:szCs w:val="24"/>
        </w:rPr>
        <w:t xml:space="preserve"> was approved by</w:t>
      </w:r>
      <w:r w:rsidR="0010508F">
        <w:rPr>
          <w:rFonts w:ascii="Arial" w:hAnsi="Arial" w:cs="Arial"/>
          <w:sz w:val="24"/>
          <w:szCs w:val="24"/>
        </w:rPr>
        <w:t xml:space="preserve"> </w:t>
      </w:r>
      <w:proofErr w:type="spellStart"/>
      <w:r w:rsidR="0010508F">
        <w:rPr>
          <w:rFonts w:ascii="Arial" w:hAnsi="Arial" w:cs="Arial"/>
          <w:sz w:val="24"/>
          <w:szCs w:val="24"/>
        </w:rPr>
        <w:t>Sefton</w:t>
      </w:r>
      <w:proofErr w:type="spellEnd"/>
      <w:r w:rsidR="0010508F">
        <w:rPr>
          <w:rFonts w:ascii="Arial" w:hAnsi="Arial" w:cs="Arial"/>
          <w:sz w:val="24"/>
          <w:szCs w:val="24"/>
        </w:rPr>
        <w:t xml:space="preserve"> Adult Ethics Committee</w:t>
      </w:r>
      <w:proofErr w:type="gramEnd"/>
      <w:r w:rsidR="0010508F">
        <w:rPr>
          <w:rFonts w:ascii="Arial" w:hAnsi="Arial" w:cs="Arial"/>
          <w:sz w:val="24"/>
          <w:szCs w:val="24"/>
        </w:rPr>
        <w:t>; a</w:t>
      </w:r>
      <w:r w:rsidR="0010508F" w:rsidRPr="00AF0DDA">
        <w:rPr>
          <w:rFonts w:ascii="Arial" w:hAnsi="Arial" w:cs="Arial"/>
          <w:sz w:val="24"/>
          <w:szCs w:val="24"/>
        </w:rPr>
        <w:t>ll patients gave written, informed consent.</w:t>
      </w:r>
      <w:r w:rsidR="0010508F">
        <w:rPr>
          <w:rFonts w:ascii="Arial" w:hAnsi="Arial" w:cs="Arial"/>
          <w:sz w:val="24"/>
          <w:szCs w:val="24"/>
        </w:rPr>
        <w:t xml:space="preserve">  </w:t>
      </w:r>
      <w:r w:rsidR="008D2ED6" w:rsidRPr="00AF0DDA">
        <w:rPr>
          <w:rFonts w:ascii="Arial" w:hAnsi="Arial" w:cs="Arial"/>
          <w:sz w:val="24"/>
          <w:szCs w:val="24"/>
        </w:rPr>
        <w:t xml:space="preserve">RA patients </w:t>
      </w:r>
      <w:r w:rsidR="004F71D0">
        <w:rPr>
          <w:rFonts w:ascii="Arial" w:hAnsi="Arial" w:cs="Arial"/>
          <w:sz w:val="24"/>
          <w:szCs w:val="24"/>
        </w:rPr>
        <w:t xml:space="preserve">(mean age 65.4 years) </w:t>
      </w:r>
      <w:r w:rsidR="008D2ED6" w:rsidRPr="00AF0DDA">
        <w:rPr>
          <w:rFonts w:ascii="Arial" w:hAnsi="Arial" w:cs="Arial"/>
          <w:sz w:val="24"/>
          <w:szCs w:val="24"/>
        </w:rPr>
        <w:t>fulfilled the 1987 American College of Rheumatolog</w:t>
      </w:r>
      <w:r w:rsidR="00B219F9" w:rsidRPr="00AF0DDA">
        <w:rPr>
          <w:rFonts w:ascii="Arial" w:hAnsi="Arial" w:cs="Arial"/>
          <w:sz w:val="24"/>
          <w:szCs w:val="24"/>
        </w:rPr>
        <w:t>y (ACR) criteria for RA</w:t>
      </w:r>
      <w:r w:rsidR="004F71D0">
        <w:rPr>
          <w:rFonts w:ascii="Arial" w:hAnsi="Arial" w:cs="Arial"/>
          <w:sz w:val="24"/>
          <w:szCs w:val="24"/>
        </w:rPr>
        <w:t xml:space="preserve"> and were seropositive for rheumatoid factor (RF)</w:t>
      </w:r>
      <w:r w:rsidR="008D2ED6" w:rsidRPr="00AF0DDA">
        <w:rPr>
          <w:rFonts w:ascii="Arial" w:hAnsi="Arial" w:cs="Arial"/>
          <w:sz w:val="24"/>
          <w:szCs w:val="24"/>
        </w:rPr>
        <w:t xml:space="preserve">. </w:t>
      </w:r>
      <w:proofErr w:type="gramStart"/>
      <w:r w:rsidR="008D2ED6" w:rsidRPr="00AF0DDA">
        <w:rPr>
          <w:rFonts w:ascii="Arial" w:hAnsi="Arial" w:cs="Arial"/>
          <w:sz w:val="24"/>
          <w:szCs w:val="24"/>
        </w:rPr>
        <w:t xml:space="preserve">OA patients </w:t>
      </w:r>
      <w:r w:rsidR="004F71D0">
        <w:rPr>
          <w:rFonts w:ascii="Arial" w:hAnsi="Arial" w:cs="Arial"/>
          <w:sz w:val="24"/>
          <w:szCs w:val="24"/>
        </w:rPr>
        <w:t xml:space="preserve">(mean age 67.4 years) </w:t>
      </w:r>
      <w:r w:rsidR="008D2ED6" w:rsidRPr="00AF0DDA">
        <w:rPr>
          <w:rFonts w:ascii="Arial" w:hAnsi="Arial" w:cs="Arial"/>
          <w:sz w:val="24"/>
          <w:szCs w:val="24"/>
        </w:rPr>
        <w:t xml:space="preserve">were diagnosed by </w:t>
      </w:r>
      <w:r w:rsidRPr="00AF0DDA">
        <w:rPr>
          <w:rFonts w:ascii="Arial" w:hAnsi="Arial" w:cs="Arial"/>
          <w:sz w:val="24"/>
          <w:szCs w:val="24"/>
        </w:rPr>
        <w:t>radiographs</w:t>
      </w:r>
      <w:r w:rsidR="007317D5" w:rsidRPr="00AF0DDA">
        <w:rPr>
          <w:rFonts w:ascii="Arial" w:hAnsi="Arial" w:cs="Arial"/>
          <w:sz w:val="24"/>
          <w:szCs w:val="24"/>
        </w:rPr>
        <w:t xml:space="preserve"> </w:t>
      </w:r>
      <w:r w:rsidRPr="00AF0DDA">
        <w:rPr>
          <w:rFonts w:ascii="Arial" w:hAnsi="Arial" w:cs="Arial"/>
          <w:sz w:val="24"/>
          <w:szCs w:val="24"/>
        </w:rPr>
        <w:t xml:space="preserve">using </w:t>
      </w:r>
      <w:proofErr w:type="spellStart"/>
      <w:r w:rsidRPr="00AF0DDA">
        <w:rPr>
          <w:rFonts w:ascii="Arial" w:hAnsi="Arial" w:cs="Arial"/>
          <w:sz w:val="24"/>
          <w:szCs w:val="24"/>
        </w:rPr>
        <w:t>Kellgren</w:t>
      </w:r>
      <w:proofErr w:type="spellEnd"/>
      <w:r w:rsidRPr="00AF0DDA">
        <w:rPr>
          <w:rFonts w:ascii="Arial" w:hAnsi="Arial" w:cs="Arial"/>
          <w:sz w:val="24"/>
          <w:szCs w:val="24"/>
        </w:rPr>
        <w:t xml:space="preserve"> and Lawrence</w:t>
      </w:r>
      <w:r w:rsidR="007317D5" w:rsidRPr="00AF0DDA">
        <w:rPr>
          <w:rFonts w:ascii="Arial" w:hAnsi="Arial" w:cs="Arial"/>
          <w:sz w:val="24"/>
          <w:szCs w:val="24"/>
        </w:rPr>
        <w:t xml:space="preserve"> score</w:t>
      </w:r>
      <w:proofErr w:type="gramEnd"/>
      <w:r w:rsidR="004F71D0">
        <w:rPr>
          <w:rFonts w:ascii="Arial" w:hAnsi="Arial" w:cs="Arial"/>
          <w:sz w:val="24"/>
          <w:szCs w:val="24"/>
        </w:rPr>
        <w:t>,</w:t>
      </w:r>
      <w:r w:rsidR="007317D5" w:rsidRPr="00AF0DDA">
        <w:rPr>
          <w:rFonts w:ascii="Arial" w:hAnsi="Arial" w:cs="Arial"/>
          <w:sz w:val="24"/>
          <w:szCs w:val="24"/>
        </w:rPr>
        <w:t xml:space="preserve"> and general orthop</w:t>
      </w:r>
      <w:r w:rsidR="00A85FB1" w:rsidRPr="00AF0DDA">
        <w:rPr>
          <w:rFonts w:ascii="Arial" w:hAnsi="Arial" w:cs="Arial"/>
          <w:sz w:val="24"/>
          <w:szCs w:val="24"/>
        </w:rPr>
        <w:t>a</w:t>
      </w:r>
      <w:r w:rsidR="007317D5" w:rsidRPr="00AF0DDA">
        <w:rPr>
          <w:rFonts w:ascii="Arial" w:hAnsi="Arial" w:cs="Arial"/>
          <w:sz w:val="24"/>
          <w:szCs w:val="24"/>
        </w:rPr>
        <w:t xml:space="preserve">edic guidelines carried out by </w:t>
      </w:r>
      <w:r w:rsidR="00A913DF">
        <w:rPr>
          <w:rFonts w:ascii="Arial" w:hAnsi="Arial" w:cs="Arial"/>
          <w:sz w:val="24"/>
          <w:szCs w:val="24"/>
        </w:rPr>
        <w:t xml:space="preserve">an </w:t>
      </w:r>
      <w:r w:rsidR="007317D5" w:rsidRPr="00AF0DDA">
        <w:rPr>
          <w:rFonts w:ascii="Arial" w:hAnsi="Arial" w:cs="Arial"/>
          <w:sz w:val="24"/>
          <w:szCs w:val="24"/>
        </w:rPr>
        <w:t>experienced orthop</w:t>
      </w:r>
      <w:r w:rsidR="00A85FB1" w:rsidRPr="00AF0DDA">
        <w:rPr>
          <w:rFonts w:ascii="Arial" w:hAnsi="Arial" w:cs="Arial"/>
          <w:sz w:val="24"/>
          <w:szCs w:val="24"/>
        </w:rPr>
        <w:t>a</w:t>
      </w:r>
      <w:r w:rsidR="007317D5" w:rsidRPr="00AF0DDA">
        <w:rPr>
          <w:rFonts w:ascii="Arial" w:hAnsi="Arial" w:cs="Arial"/>
          <w:sz w:val="24"/>
          <w:szCs w:val="24"/>
        </w:rPr>
        <w:t>edic knee surgeon. A diagnosis of RA was excluded for all OA patients.</w:t>
      </w:r>
      <w:r w:rsidR="008D2ED6" w:rsidRPr="00AF0DDA">
        <w:rPr>
          <w:rFonts w:ascii="Arial" w:hAnsi="Arial" w:cs="Arial"/>
          <w:color w:val="000000"/>
          <w:sz w:val="24"/>
          <w:szCs w:val="24"/>
        </w:rPr>
        <w:t xml:space="preserve"> OA and RA groups were </w:t>
      </w:r>
      <w:r w:rsidR="0051521F">
        <w:rPr>
          <w:rFonts w:ascii="Arial" w:hAnsi="Arial" w:cs="Arial"/>
          <w:color w:val="000000"/>
          <w:sz w:val="24"/>
          <w:szCs w:val="24"/>
        </w:rPr>
        <w:t>sex and age</w:t>
      </w:r>
      <w:r w:rsidR="008D2ED6" w:rsidRPr="00AF0DDA">
        <w:rPr>
          <w:rFonts w:ascii="Arial" w:hAnsi="Arial" w:cs="Arial"/>
          <w:color w:val="000000"/>
          <w:sz w:val="24"/>
          <w:szCs w:val="24"/>
        </w:rPr>
        <w:t>-matched to within 5 years of age. RA patients were receiving multiple therapies including disease-modifying anti-rheumatic drugs (DMARDs, typically methotrexate), TNF inhibitors and/or prednisolone</w:t>
      </w:r>
      <w:r w:rsidR="004F71D0">
        <w:rPr>
          <w:rFonts w:ascii="Arial" w:hAnsi="Arial" w:cs="Arial"/>
          <w:color w:val="000000"/>
          <w:sz w:val="24"/>
          <w:szCs w:val="24"/>
        </w:rPr>
        <w:t xml:space="preserve"> and had </w:t>
      </w:r>
      <w:proofErr w:type="gramStart"/>
      <w:r w:rsidR="004F71D0">
        <w:rPr>
          <w:rFonts w:ascii="Arial" w:hAnsi="Arial" w:cs="Arial"/>
          <w:color w:val="000000"/>
          <w:sz w:val="24"/>
          <w:szCs w:val="24"/>
        </w:rPr>
        <w:t>a mean</w:t>
      </w:r>
      <w:proofErr w:type="gramEnd"/>
      <w:r w:rsidR="004F71D0">
        <w:rPr>
          <w:rFonts w:ascii="Arial" w:hAnsi="Arial" w:cs="Arial"/>
          <w:color w:val="000000"/>
          <w:sz w:val="24"/>
          <w:szCs w:val="24"/>
        </w:rPr>
        <w:t xml:space="preserve"> disease duration of 13 years (range 0-35 years)</w:t>
      </w:r>
      <w:r w:rsidR="008D2ED6" w:rsidRPr="00AF0DDA">
        <w:rPr>
          <w:rFonts w:ascii="Arial" w:hAnsi="Arial" w:cs="Arial"/>
          <w:color w:val="000000"/>
          <w:sz w:val="24"/>
          <w:szCs w:val="24"/>
        </w:rPr>
        <w:t>. OA patients were typically receiving non-steroidal anti-inflammatory drugs (NSAIDs)</w:t>
      </w:r>
      <w:r w:rsidR="004F71D0">
        <w:rPr>
          <w:rFonts w:ascii="Arial" w:hAnsi="Arial" w:cs="Arial"/>
          <w:color w:val="000000"/>
          <w:sz w:val="24"/>
          <w:szCs w:val="24"/>
        </w:rPr>
        <w:t xml:space="preserve"> and in end-stage disease</w:t>
      </w:r>
      <w:r w:rsidR="008D2ED6" w:rsidRPr="00AF0DDA">
        <w:rPr>
          <w:rFonts w:ascii="Arial" w:hAnsi="Arial" w:cs="Arial"/>
          <w:color w:val="000000"/>
          <w:sz w:val="24"/>
          <w:szCs w:val="24"/>
        </w:rPr>
        <w:t xml:space="preserve">. </w:t>
      </w:r>
    </w:p>
    <w:p w14:paraId="3D2C463C" w14:textId="77777777" w:rsidR="00F25166" w:rsidRDefault="00F25166" w:rsidP="00153BAF">
      <w:pPr>
        <w:pStyle w:val="BodyText"/>
        <w:spacing w:after="0" w:line="480" w:lineRule="auto"/>
        <w:jc w:val="both"/>
        <w:rPr>
          <w:rFonts w:ascii="Arial" w:hAnsi="Arial" w:cs="Arial"/>
          <w:i/>
          <w:color w:val="000000"/>
          <w:sz w:val="24"/>
          <w:szCs w:val="24"/>
        </w:rPr>
      </w:pPr>
    </w:p>
    <w:p w14:paraId="08E39A3A" w14:textId="77777777" w:rsidR="00153BAF" w:rsidRPr="00AF0DDA" w:rsidRDefault="00153BAF" w:rsidP="00153BAF">
      <w:pPr>
        <w:pStyle w:val="BodyText"/>
        <w:spacing w:after="0" w:line="480" w:lineRule="auto"/>
        <w:jc w:val="both"/>
        <w:rPr>
          <w:rFonts w:ascii="Arial" w:hAnsi="Arial" w:cs="Arial"/>
          <w:color w:val="000000"/>
          <w:sz w:val="24"/>
          <w:szCs w:val="24"/>
        </w:rPr>
      </w:pPr>
      <w:r w:rsidRPr="00AF0DDA">
        <w:rPr>
          <w:rFonts w:ascii="Arial" w:hAnsi="Arial" w:cs="Arial"/>
          <w:i/>
          <w:color w:val="000000"/>
          <w:sz w:val="24"/>
          <w:szCs w:val="24"/>
        </w:rPr>
        <w:t>Sample collection</w:t>
      </w:r>
    </w:p>
    <w:p w14:paraId="45240388" w14:textId="46776180" w:rsidR="0043489C" w:rsidRPr="00F25166" w:rsidRDefault="00153BAF" w:rsidP="00153BAF">
      <w:pPr>
        <w:pStyle w:val="BodyText"/>
        <w:spacing w:after="0" w:line="480" w:lineRule="auto"/>
        <w:jc w:val="both"/>
        <w:rPr>
          <w:rFonts w:ascii="Arial" w:hAnsi="Arial" w:cs="Arial"/>
          <w:color w:val="000000"/>
          <w:sz w:val="24"/>
          <w:szCs w:val="24"/>
        </w:rPr>
      </w:pPr>
      <w:r w:rsidRPr="00AF0DDA">
        <w:rPr>
          <w:rFonts w:ascii="Arial" w:hAnsi="Arial" w:cs="Arial"/>
          <w:color w:val="000000"/>
          <w:sz w:val="24"/>
          <w:szCs w:val="24"/>
        </w:rPr>
        <w:t>OA and RA SF from knee joints was aspirated into heparinized tubes and processed within 1h. Aliquots of whole SF were centrifuged at &gt;2000</w:t>
      </w:r>
      <w:r w:rsidRPr="00AF0DDA">
        <w:rPr>
          <w:rFonts w:ascii="Arial" w:hAnsi="Arial" w:cs="Arial"/>
          <w:i/>
          <w:color w:val="000000"/>
          <w:sz w:val="24"/>
          <w:szCs w:val="24"/>
        </w:rPr>
        <w:t>g</w:t>
      </w:r>
      <w:r w:rsidRPr="00AF0DDA">
        <w:rPr>
          <w:rFonts w:ascii="Arial" w:hAnsi="Arial" w:cs="Arial"/>
          <w:color w:val="000000"/>
          <w:sz w:val="24"/>
          <w:szCs w:val="24"/>
        </w:rPr>
        <w:t xml:space="preserve"> for 5 mins and cell-free SF was decanted and frozen at -20°C. </w:t>
      </w:r>
    </w:p>
    <w:p w14:paraId="668F4988" w14:textId="77777777" w:rsidR="00F25166" w:rsidRDefault="00F25166">
      <w:pPr>
        <w:spacing w:line="480" w:lineRule="auto"/>
        <w:jc w:val="both"/>
        <w:rPr>
          <w:rFonts w:ascii="Arial" w:hAnsi="Arial" w:cs="Arial"/>
          <w:i/>
          <w:iCs/>
          <w:sz w:val="24"/>
          <w:szCs w:val="24"/>
        </w:rPr>
      </w:pPr>
    </w:p>
    <w:p w14:paraId="287264B3" w14:textId="77777777" w:rsidR="008D2ED6" w:rsidRPr="00AF0DDA" w:rsidRDefault="008D2ED6">
      <w:pPr>
        <w:spacing w:line="480" w:lineRule="auto"/>
        <w:jc w:val="both"/>
        <w:rPr>
          <w:rFonts w:ascii="Arial" w:hAnsi="Arial" w:cs="Arial"/>
          <w:color w:val="000000"/>
          <w:sz w:val="24"/>
          <w:szCs w:val="24"/>
        </w:rPr>
      </w:pPr>
      <w:r w:rsidRPr="00AF0DDA">
        <w:rPr>
          <w:rFonts w:ascii="Arial" w:hAnsi="Arial" w:cs="Arial"/>
          <w:i/>
          <w:iCs/>
          <w:sz w:val="24"/>
          <w:szCs w:val="24"/>
        </w:rPr>
        <w:t>Sample Preparation for NMR</w:t>
      </w:r>
    </w:p>
    <w:p w14:paraId="478DDD80" w14:textId="69B88C02" w:rsidR="008D2ED6" w:rsidRPr="00AF0DDA" w:rsidRDefault="008D2ED6">
      <w:pPr>
        <w:spacing w:line="480" w:lineRule="auto"/>
        <w:jc w:val="both"/>
        <w:rPr>
          <w:rFonts w:ascii="Arial" w:hAnsi="Arial" w:cs="Arial"/>
          <w:sz w:val="24"/>
          <w:szCs w:val="24"/>
        </w:rPr>
      </w:pPr>
      <w:r w:rsidRPr="00AF0DDA">
        <w:rPr>
          <w:rFonts w:ascii="Arial" w:hAnsi="Arial" w:cs="Arial"/>
          <w:color w:val="000000"/>
          <w:sz w:val="24"/>
          <w:szCs w:val="24"/>
        </w:rPr>
        <w:t>100µ</w:t>
      </w:r>
      <w:r w:rsidR="00A913DF">
        <w:rPr>
          <w:rFonts w:ascii="Arial" w:hAnsi="Arial" w:cs="Arial"/>
          <w:color w:val="000000"/>
          <w:sz w:val="24"/>
          <w:szCs w:val="24"/>
        </w:rPr>
        <w:t>L</w:t>
      </w:r>
      <w:r w:rsidRPr="00AF0DDA">
        <w:rPr>
          <w:rFonts w:ascii="Arial" w:hAnsi="Arial" w:cs="Arial"/>
          <w:color w:val="000000"/>
          <w:sz w:val="24"/>
          <w:szCs w:val="24"/>
        </w:rPr>
        <w:t xml:space="preserve"> of SF was thawed out over ice </w:t>
      </w:r>
      <w:r w:rsidR="00A94F75" w:rsidRPr="00AF0DDA">
        <w:rPr>
          <w:rFonts w:ascii="Arial" w:hAnsi="Arial" w:cs="Arial"/>
          <w:color w:val="000000"/>
          <w:sz w:val="24"/>
          <w:szCs w:val="24"/>
        </w:rPr>
        <w:t xml:space="preserve">and </w:t>
      </w:r>
      <w:r w:rsidRPr="00AF0DDA">
        <w:rPr>
          <w:rFonts w:ascii="Arial" w:hAnsi="Arial" w:cs="Arial"/>
          <w:color w:val="000000"/>
          <w:sz w:val="24"/>
          <w:szCs w:val="24"/>
        </w:rPr>
        <w:t>diluted to a final volume contai</w:t>
      </w:r>
      <w:r w:rsidR="0051521F">
        <w:rPr>
          <w:rFonts w:ascii="Arial" w:hAnsi="Arial" w:cs="Arial"/>
          <w:color w:val="000000"/>
          <w:sz w:val="24"/>
          <w:szCs w:val="24"/>
        </w:rPr>
        <w:t>ning 50% (v/v) SF, 40% (v/v) dd</w:t>
      </w:r>
      <w:r w:rsidRPr="00AF0DDA">
        <w:rPr>
          <w:rFonts w:ascii="Arial" w:hAnsi="Arial" w:cs="Arial"/>
          <w:color w:val="000000"/>
          <w:sz w:val="24"/>
          <w:szCs w:val="24"/>
        </w:rPr>
        <w:t>H</w:t>
      </w:r>
      <w:r w:rsidRPr="00AF0DDA">
        <w:rPr>
          <w:rFonts w:ascii="Arial" w:hAnsi="Arial" w:cs="Arial"/>
          <w:color w:val="000000"/>
          <w:sz w:val="24"/>
          <w:szCs w:val="24"/>
          <w:vertAlign w:val="subscript"/>
        </w:rPr>
        <w:t>2</w:t>
      </w:r>
      <w:r w:rsidRPr="00AF0DDA">
        <w:rPr>
          <w:rFonts w:ascii="Arial" w:hAnsi="Arial" w:cs="Arial"/>
          <w:color w:val="000000"/>
          <w:sz w:val="24"/>
          <w:szCs w:val="24"/>
        </w:rPr>
        <w:t>O (18.2MΩ), 10% (v/v) 1M PO</w:t>
      </w:r>
      <w:r w:rsidRPr="00AF0DDA">
        <w:rPr>
          <w:rFonts w:ascii="Arial" w:hAnsi="Arial" w:cs="Arial"/>
          <w:color w:val="000000"/>
          <w:sz w:val="24"/>
          <w:szCs w:val="24"/>
          <w:vertAlign w:val="subscript"/>
        </w:rPr>
        <w:t>4</w:t>
      </w:r>
      <w:r w:rsidRPr="00AF0DDA">
        <w:rPr>
          <w:rFonts w:ascii="Arial" w:hAnsi="Arial" w:cs="Arial"/>
          <w:color w:val="000000"/>
          <w:sz w:val="24"/>
          <w:szCs w:val="24"/>
          <w:vertAlign w:val="superscript"/>
        </w:rPr>
        <w:t>3-</w:t>
      </w:r>
      <w:r w:rsidR="0051521F">
        <w:rPr>
          <w:rFonts w:ascii="Arial" w:hAnsi="Arial" w:cs="Arial"/>
          <w:color w:val="000000"/>
          <w:sz w:val="24"/>
          <w:szCs w:val="24"/>
        </w:rPr>
        <w:t xml:space="preserve"> pH</w:t>
      </w:r>
      <w:r w:rsidRPr="00AF0DDA">
        <w:rPr>
          <w:rFonts w:ascii="Arial" w:hAnsi="Arial" w:cs="Arial"/>
          <w:color w:val="000000"/>
          <w:sz w:val="24"/>
          <w:szCs w:val="24"/>
        </w:rPr>
        <w:t>7.4 buffer (Na</w:t>
      </w:r>
      <w:r w:rsidRPr="00AF0DDA">
        <w:rPr>
          <w:rFonts w:ascii="Arial" w:hAnsi="Arial" w:cs="Arial"/>
          <w:color w:val="000000"/>
          <w:sz w:val="24"/>
          <w:szCs w:val="24"/>
          <w:vertAlign w:val="subscript"/>
        </w:rPr>
        <w:t>2</w:t>
      </w:r>
      <w:r w:rsidRPr="00AF0DDA">
        <w:rPr>
          <w:rFonts w:ascii="Arial" w:hAnsi="Arial" w:cs="Arial"/>
          <w:color w:val="000000"/>
          <w:sz w:val="24"/>
          <w:szCs w:val="24"/>
        </w:rPr>
        <w:t>HPO</w:t>
      </w:r>
      <w:r w:rsidRPr="00AF0DDA">
        <w:rPr>
          <w:rFonts w:ascii="Arial" w:hAnsi="Arial" w:cs="Arial"/>
          <w:color w:val="000000"/>
          <w:sz w:val="24"/>
          <w:szCs w:val="24"/>
          <w:vertAlign w:val="subscript"/>
        </w:rPr>
        <w:t>4</w:t>
      </w:r>
      <w:r w:rsidR="0051521F">
        <w:rPr>
          <w:rFonts w:ascii="Arial" w:hAnsi="Arial" w:cs="Arial"/>
          <w:color w:val="000000"/>
          <w:sz w:val="24"/>
          <w:szCs w:val="24"/>
        </w:rPr>
        <w:t>, VWR, Pennsylvania, US;</w:t>
      </w:r>
      <w:r w:rsidRPr="00AF0DDA">
        <w:rPr>
          <w:rFonts w:ascii="Arial" w:hAnsi="Arial" w:cs="Arial"/>
          <w:color w:val="000000"/>
          <w:sz w:val="24"/>
          <w:szCs w:val="24"/>
        </w:rPr>
        <w:t xml:space="preserve"> NaH</w:t>
      </w:r>
      <w:r w:rsidRPr="00AF0DDA">
        <w:rPr>
          <w:rFonts w:ascii="Arial" w:hAnsi="Arial" w:cs="Arial"/>
          <w:color w:val="000000"/>
          <w:sz w:val="24"/>
          <w:szCs w:val="24"/>
          <w:vertAlign w:val="subscript"/>
        </w:rPr>
        <w:t>2</w:t>
      </w:r>
      <w:r w:rsidRPr="00AF0DDA">
        <w:rPr>
          <w:rFonts w:ascii="Arial" w:hAnsi="Arial" w:cs="Arial"/>
          <w:color w:val="000000"/>
          <w:sz w:val="24"/>
          <w:szCs w:val="24"/>
        </w:rPr>
        <w:t>PO</w:t>
      </w:r>
      <w:r w:rsidRPr="00AF0DDA">
        <w:rPr>
          <w:rFonts w:ascii="Arial" w:hAnsi="Arial" w:cs="Arial"/>
          <w:color w:val="000000"/>
          <w:sz w:val="24"/>
          <w:szCs w:val="24"/>
          <w:vertAlign w:val="subscript"/>
        </w:rPr>
        <w:t>4</w:t>
      </w:r>
      <w:r w:rsidRPr="00AF0DDA">
        <w:rPr>
          <w:rFonts w:ascii="Arial" w:hAnsi="Arial" w:cs="Arial"/>
          <w:color w:val="000000"/>
          <w:sz w:val="24"/>
          <w:szCs w:val="24"/>
        </w:rPr>
        <w:t>, Sigma-Aldrich</w:t>
      </w:r>
      <w:r w:rsidR="00193352">
        <w:rPr>
          <w:rFonts w:ascii="Arial" w:hAnsi="Arial" w:cs="Arial"/>
          <w:color w:val="000000"/>
          <w:sz w:val="24"/>
          <w:szCs w:val="24"/>
        </w:rPr>
        <w:t>, Gillingham, UK</w:t>
      </w:r>
      <w:r w:rsidRPr="00AF0DDA">
        <w:rPr>
          <w:rFonts w:ascii="Arial" w:hAnsi="Arial" w:cs="Arial"/>
          <w:color w:val="000000"/>
          <w:sz w:val="24"/>
          <w:szCs w:val="24"/>
        </w:rPr>
        <w:t>) in deuterium oxide (</w:t>
      </w:r>
      <w:r w:rsidR="006340C4" w:rsidRPr="00AF0DDA">
        <w:rPr>
          <w:rFonts w:ascii="Arial" w:hAnsi="Arial" w:cs="Arial"/>
          <w:color w:val="000000"/>
          <w:sz w:val="24"/>
          <w:szCs w:val="24"/>
          <w:vertAlign w:val="superscript"/>
        </w:rPr>
        <w:t>2</w:t>
      </w:r>
      <w:r w:rsidR="006340C4" w:rsidRPr="00AF0DDA">
        <w:rPr>
          <w:rFonts w:ascii="Arial" w:hAnsi="Arial" w:cs="Arial"/>
          <w:color w:val="000000"/>
          <w:sz w:val="24"/>
          <w:szCs w:val="24"/>
        </w:rPr>
        <w:t>H</w:t>
      </w:r>
      <w:r w:rsidRPr="00AF0DDA">
        <w:rPr>
          <w:rFonts w:ascii="Arial" w:hAnsi="Arial" w:cs="Arial"/>
          <w:color w:val="000000"/>
          <w:sz w:val="24"/>
          <w:szCs w:val="24"/>
          <w:vertAlign w:val="subscript"/>
        </w:rPr>
        <w:t>2</w:t>
      </w:r>
      <w:r w:rsidRPr="00AF0DDA">
        <w:rPr>
          <w:rFonts w:ascii="Arial" w:hAnsi="Arial" w:cs="Arial"/>
          <w:color w:val="000000"/>
          <w:sz w:val="24"/>
          <w:szCs w:val="24"/>
        </w:rPr>
        <w:t xml:space="preserve">O) </w:t>
      </w:r>
      <w:r w:rsidRPr="00AF0DDA">
        <w:rPr>
          <w:rFonts w:ascii="Arial" w:hAnsi="Arial" w:cs="Arial"/>
          <w:sz w:val="24"/>
          <w:szCs w:val="24"/>
        </w:rPr>
        <w:t xml:space="preserve">and 0.0025% (v/v) sodium </w:t>
      </w:r>
      <w:proofErr w:type="spellStart"/>
      <w:r w:rsidRPr="00AF0DDA">
        <w:rPr>
          <w:rFonts w:ascii="Arial" w:hAnsi="Arial" w:cs="Arial"/>
          <w:sz w:val="24"/>
          <w:szCs w:val="24"/>
        </w:rPr>
        <w:t>azide</w:t>
      </w:r>
      <w:proofErr w:type="spellEnd"/>
      <w:r w:rsidRPr="00AF0DDA">
        <w:rPr>
          <w:rFonts w:ascii="Arial" w:hAnsi="Arial" w:cs="Arial"/>
          <w:sz w:val="24"/>
          <w:szCs w:val="24"/>
        </w:rPr>
        <w:t xml:space="preserve"> (NaN</w:t>
      </w:r>
      <w:r w:rsidRPr="00AF0DDA">
        <w:rPr>
          <w:rFonts w:ascii="Arial" w:hAnsi="Arial" w:cs="Arial"/>
          <w:sz w:val="24"/>
          <w:szCs w:val="24"/>
          <w:vertAlign w:val="subscript"/>
        </w:rPr>
        <w:t>3</w:t>
      </w:r>
      <w:r w:rsidRPr="00AF0DDA">
        <w:rPr>
          <w:rFonts w:ascii="Arial" w:hAnsi="Arial" w:cs="Arial"/>
          <w:sz w:val="24"/>
          <w:szCs w:val="24"/>
        </w:rPr>
        <w:t>, Sigma-Aldrich</w:t>
      </w:r>
      <w:r w:rsidR="00193352">
        <w:rPr>
          <w:rFonts w:ascii="Arial" w:hAnsi="Arial" w:cs="Arial"/>
          <w:sz w:val="24"/>
          <w:szCs w:val="24"/>
        </w:rPr>
        <w:t>, Gillingham, UK</w:t>
      </w:r>
      <w:r w:rsidRPr="00AF0DDA">
        <w:rPr>
          <w:rFonts w:ascii="Arial" w:hAnsi="Arial" w:cs="Arial"/>
          <w:sz w:val="24"/>
          <w:szCs w:val="24"/>
        </w:rPr>
        <w:t xml:space="preserve">). Samples were </w:t>
      </w:r>
      <w:proofErr w:type="spellStart"/>
      <w:r w:rsidRPr="00AF0DDA">
        <w:rPr>
          <w:rFonts w:ascii="Arial" w:hAnsi="Arial" w:cs="Arial"/>
          <w:sz w:val="24"/>
          <w:szCs w:val="24"/>
        </w:rPr>
        <w:t>vortexed</w:t>
      </w:r>
      <w:proofErr w:type="spellEnd"/>
      <w:r w:rsidRPr="00AF0DDA">
        <w:rPr>
          <w:rFonts w:ascii="Arial" w:hAnsi="Arial" w:cs="Arial"/>
          <w:sz w:val="24"/>
          <w:szCs w:val="24"/>
        </w:rPr>
        <w:t xml:space="preserve"> for 1 min, centrifuged at 13,000</w:t>
      </w:r>
      <w:r w:rsidRPr="00AF0DDA">
        <w:rPr>
          <w:rFonts w:ascii="Arial" w:hAnsi="Arial" w:cs="Arial"/>
          <w:i/>
          <w:sz w:val="24"/>
          <w:szCs w:val="24"/>
        </w:rPr>
        <w:t>g</w:t>
      </w:r>
      <w:r w:rsidRPr="00AF0DDA">
        <w:rPr>
          <w:rFonts w:ascii="Arial" w:hAnsi="Arial" w:cs="Arial"/>
          <w:sz w:val="24"/>
          <w:szCs w:val="24"/>
        </w:rPr>
        <w:t xml:space="preserve"> and 4</w:t>
      </w:r>
      <w:bookmarkStart w:id="0" w:name="_Hlk497257762"/>
      <w:r w:rsidRPr="00AF0DDA">
        <w:rPr>
          <w:rFonts w:ascii="Arial" w:hAnsi="Arial" w:cs="Arial"/>
          <w:sz w:val="24"/>
          <w:szCs w:val="24"/>
        </w:rPr>
        <w:t>˚C</w:t>
      </w:r>
      <w:bookmarkEnd w:id="0"/>
      <w:r w:rsidRPr="00AF0DDA">
        <w:rPr>
          <w:rFonts w:ascii="Arial" w:hAnsi="Arial" w:cs="Arial"/>
          <w:sz w:val="24"/>
          <w:szCs w:val="24"/>
        </w:rPr>
        <w:t xml:space="preserve"> for 2 mins and </w:t>
      </w:r>
      <w:r w:rsidR="006340C4" w:rsidRPr="00AF0DDA">
        <w:rPr>
          <w:rFonts w:ascii="Arial" w:hAnsi="Arial" w:cs="Arial"/>
          <w:sz w:val="24"/>
          <w:szCs w:val="24"/>
        </w:rPr>
        <w:t>19</w:t>
      </w:r>
      <w:r w:rsidRPr="00AF0DDA">
        <w:rPr>
          <w:rFonts w:ascii="Arial" w:hAnsi="Arial" w:cs="Arial"/>
          <w:sz w:val="24"/>
          <w:szCs w:val="24"/>
        </w:rPr>
        <w:t>0</w:t>
      </w:r>
      <w:bookmarkStart w:id="1" w:name="_Hlk497255371"/>
      <w:r w:rsidRPr="00AF0DDA">
        <w:rPr>
          <w:rFonts w:ascii="Arial" w:hAnsi="Arial" w:cs="Arial"/>
          <w:sz w:val="24"/>
          <w:szCs w:val="24"/>
        </w:rPr>
        <w:t>µ</w:t>
      </w:r>
      <w:bookmarkEnd w:id="1"/>
      <w:r w:rsidR="00CA3ACF">
        <w:rPr>
          <w:rFonts w:ascii="Arial" w:hAnsi="Arial" w:cs="Arial"/>
          <w:sz w:val="24"/>
          <w:szCs w:val="24"/>
        </w:rPr>
        <w:t>L</w:t>
      </w:r>
      <w:r w:rsidRPr="00AF0DDA">
        <w:rPr>
          <w:rFonts w:ascii="Arial" w:hAnsi="Arial" w:cs="Arial"/>
          <w:sz w:val="24"/>
          <w:szCs w:val="24"/>
        </w:rPr>
        <w:t xml:space="preserve"> transferred </w:t>
      </w:r>
      <w:r w:rsidR="006340C4" w:rsidRPr="00AF0DDA">
        <w:rPr>
          <w:rFonts w:ascii="Arial" w:hAnsi="Arial" w:cs="Arial"/>
          <w:sz w:val="24"/>
          <w:szCs w:val="24"/>
        </w:rPr>
        <w:t>into 3mm outer diameter NMR tubes using a glass pipette.</w:t>
      </w:r>
    </w:p>
    <w:p w14:paraId="2204C92A" w14:textId="77777777" w:rsidR="00F25166" w:rsidRDefault="00F25166" w:rsidP="00F25166">
      <w:pPr>
        <w:spacing w:line="480" w:lineRule="auto"/>
        <w:jc w:val="both"/>
        <w:rPr>
          <w:rFonts w:ascii="Arial" w:hAnsi="Arial" w:cs="Arial"/>
          <w:bCs/>
          <w:i/>
          <w:sz w:val="24"/>
          <w:szCs w:val="24"/>
        </w:rPr>
      </w:pPr>
    </w:p>
    <w:p w14:paraId="4DCBC0E6" w14:textId="77777777" w:rsidR="00597539" w:rsidRDefault="00597539" w:rsidP="00F25166">
      <w:pPr>
        <w:spacing w:line="480" w:lineRule="auto"/>
        <w:jc w:val="both"/>
        <w:rPr>
          <w:rFonts w:ascii="Arial" w:hAnsi="Arial" w:cs="Arial"/>
          <w:bCs/>
          <w:i/>
          <w:sz w:val="24"/>
          <w:szCs w:val="24"/>
        </w:rPr>
      </w:pPr>
    </w:p>
    <w:p w14:paraId="2877535D" w14:textId="77777777" w:rsidR="008D2ED6" w:rsidRPr="00AF0DDA" w:rsidRDefault="008D2ED6" w:rsidP="00F25166">
      <w:pPr>
        <w:spacing w:line="480" w:lineRule="auto"/>
        <w:jc w:val="both"/>
        <w:rPr>
          <w:rFonts w:ascii="Arial" w:hAnsi="Arial" w:cs="Arial"/>
          <w:bCs/>
          <w:i/>
          <w:sz w:val="24"/>
          <w:szCs w:val="24"/>
        </w:rPr>
      </w:pPr>
      <w:r w:rsidRPr="00AF0DDA">
        <w:rPr>
          <w:rFonts w:ascii="Arial" w:hAnsi="Arial" w:cs="Arial"/>
          <w:bCs/>
          <w:i/>
          <w:sz w:val="24"/>
          <w:szCs w:val="24"/>
        </w:rPr>
        <w:lastRenderedPageBreak/>
        <w:t>NMR setup Acquisition and processing</w:t>
      </w:r>
    </w:p>
    <w:p w14:paraId="4525EDFC" w14:textId="65165332" w:rsidR="004C55EC" w:rsidRPr="004C55EC" w:rsidRDefault="006340C4" w:rsidP="004C55EC">
      <w:pPr>
        <w:spacing w:line="480" w:lineRule="auto"/>
        <w:jc w:val="both"/>
        <w:rPr>
          <w:rFonts w:ascii="Arial" w:hAnsi="Arial" w:cs="Arial"/>
          <w:sz w:val="24"/>
          <w:szCs w:val="24"/>
        </w:rPr>
      </w:pPr>
      <w:r w:rsidRPr="00AF0DDA">
        <w:rPr>
          <w:rFonts w:ascii="Arial" w:hAnsi="Arial" w:cs="Arial"/>
          <w:sz w:val="24"/>
          <w:szCs w:val="24"/>
        </w:rPr>
        <w:t xml:space="preserve">SF was analysed using </w:t>
      </w:r>
      <w:r w:rsidRPr="00AF0DDA">
        <w:rPr>
          <w:rFonts w:ascii="Arial" w:hAnsi="Arial" w:cs="Arial"/>
          <w:sz w:val="24"/>
          <w:szCs w:val="24"/>
          <w:vertAlign w:val="superscript"/>
        </w:rPr>
        <w:t>1</w:t>
      </w:r>
      <w:r w:rsidRPr="00AF0DDA">
        <w:rPr>
          <w:rFonts w:ascii="Arial" w:hAnsi="Arial" w:cs="Arial"/>
          <w:sz w:val="24"/>
          <w:szCs w:val="24"/>
        </w:rPr>
        <w:t xml:space="preserve">H NMR spectroscopy on a 700 MHz NMR spectrometer </w:t>
      </w:r>
      <w:proofErr w:type="spellStart"/>
      <w:r w:rsidRPr="00AF0DDA">
        <w:rPr>
          <w:rFonts w:ascii="Arial" w:hAnsi="Arial" w:cs="Arial"/>
          <w:sz w:val="24"/>
          <w:szCs w:val="24"/>
        </w:rPr>
        <w:t>Bruker</w:t>
      </w:r>
      <w:proofErr w:type="spellEnd"/>
      <w:r w:rsidRPr="00AF0DDA">
        <w:rPr>
          <w:rFonts w:ascii="Arial" w:hAnsi="Arial" w:cs="Arial"/>
          <w:sz w:val="24"/>
          <w:szCs w:val="24"/>
        </w:rPr>
        <w:t xml:space="preserve"> </w:t>
      </w:r>
      <w:proofErr w:type="spellStart"/>
      <w:r w:rsidRPr="00AF0DDA">
        <w:rPr>
          <w:rFonts w:ascii="Arial" w:hAnsi="Arial" w:cs="Arial"/>
          <w:sz w:val="24"/>
          <w:szCs w:val="24"/>
        </w:rPr>
        <w:t>Avance</w:t>
      </w:r>
      <w:proofErr w:type="spellEnd"/>
      <w:r w:rsidRPr="00AF0DDA">
        <w:rPr>
          <w:rFonts w:ascii="Arial" w:hAnsi="Arial" w:cs="Arial"/>
          <w:sz w:val="24"/>
          <w:szCs w:val="24"/>
        </w:rPr>
        <w:t xml:space="preserve"> III HD with a TCI </w:t>
      </w:r>
      <w:proofErr w:type="spellStart"/>
      <w:r w:rsidRPr="00AF0DDA">
        <w:rPr>
          <w:rFonts w:ascii="Arial" w:hAnsi="Arial" w:cs="Arial"/>
          <w:sz w:val="24"/>
          <w:szCs w:val="24"/>
        </w:rPr>
        <w:t>cryoprobe</w:t>
      </w:r>
      <w:proofErr w:type="spellEnd"/>
      <w:r w:rsidRPr="00AF0DDA">
        <w:rPr>
          <w:rFonts w:ascii="Arial" w:hAnsi="Arial" w:cs="Arial"/>
          <w:sz w:val="24"/>
          <w:szCs w:val="24"/>
        </w:rPr>
        <w:t xml:space="preserve"> &amp; chilled </w:t>
      </w:r>
      <w:proofErr w:type="spellStart"/>
      <w:r w:rsidRPr="00AF0DDA">
        <w:rPr>
          <w:rFonts w:ascii="Arial" w:hAnsi="Arial" w:cs="Arial"/>
          <w:sz w:val="24"/>
          <w:szCs w:val="24"/>
        </w:rPr>
        <w:t>SampleJet</w:t>
      </w:r>
      <w:proofErr w:type="spellEnd"/>
      <w:r w:rsidRPr="00AF0DDA">
        <w:rPr>
          <w:rFonts w:ascii="Arial" w:hAnsi="Arial" w:cs="Arial"/>
          <w:sz w:val="24"/>
          <w:szCs w:val="24"/>
        </w:rPr>
        <w:t xml:space="preserve"> </w:t>
      </w:r>
      <w:proofErr w:type="spellStart"/>
      <w:r w:rsidRPr="00AF0DDA">
        <w:rPr>
          <w:rFonts w:ascii="Arial" w:hAnsi="Arial" w:cs="Arial"/>
          <w:sz w:val="24"/>
          <w:szCs w:val="24"/>
        </w:rPr>
        <w:t>autosampler</w:t>
      </w:r>
      <w:proofErr w:type="spellEnd"/>
      <w:r w:rsidRPr="00AF0DDA">
        <w:rPr>
          <w:rFonts w:ascii="Arial" w:hAnsi="Arial" w:cs="Arial"/>
          <w:sz w:val="24"/>
          <w:szCs w:val="24"/>
        </w:rPr>
        <w:t xml:space="preserve">. Software for acquisition and processing was carried out using </w:t>
      </w:r>
      <w:proofErr w:type="spellStart"/>
      <w:r w:rsidRPr="00AF0DDA">
        <w:rPr>
          <w:rFonts w:ascii="Arial" w:hAnsi="Arial" w:cs="Arial"/>
          <w:sz w:val="24"/>
          <w:szCs w:val="24"/>
        </w:rPr>
        <w:t>Topsin</w:t>
      </w:r>
      <w:proofErr w:type="spellEnd"/>
      <w:r w:rsidR="00CC09D0" w:rsidRPr="00AF0DDA">
        <w:rPr>
          <w:rFonts w:ascii="Arial" w:hAnsi="Arial" w:cs="Arial"/>
          <w:sz w:val="24"/>
          <w:szCs w:val="24"/>
        </w:rPr>
        <w:t xml:space="preserve"> </w:t>
      </w:r>
      <w:r w:rsidRPr="00AF0DDA">
        <w:rPr>
          <w:rFonts w:ascii="Arial" w:hAnsi="Arial" w:cs="Arial"/>
          <w:sz w:val="24"/>
          <w:szCs w:val="24"/>
        </w:rPr>
        <w:t xml:space="preserve">3.1 and </w:t>
      </w:r>
      <w:proofErr w:type="spellStart"/>
      <w:r w:rsidRPr="00AF0DDA">
        <w:rPr>
          <w:rFonts w:ascii="Arial" w:hAnsi="Arial" w:cs="Arial"/>
          <w:sz w:val="24"/>
          <w:szCs w:val="24"/>
        </w:rPr>
        <w:t>IconNMR</w:t>
      </w:r>
      <w:proofErr w:type="spellEnd"/>
      <w:r w:rsidRPr="00AF0DDA">
        <w:rPr>
          <w:rFonts w:ascii="Arial" w:hAnsi="Arial" w:cs="Arial"/>
          <w:sz w:val="24"/>
          <w:szCs w:val="24"/>
        </w:rPr>
        <w:t xml:space="preserve"> 4.6.7. </w:t>
      </w:r>
      <w:r w:rsidR="005838B5" w:rsidRPr="004F58C7">
        <w:rPr>
          <w:rFonts w:ascii="Arial" w:hAnsi="Arial" w:cs="Arial"/>
          <w:sz w:val="24"/>
          <w:szCs w:val="24"/>
        </w:rPr>
        <w:t xml:space="preserve">1D </w:t>
      </w:r>
      <w:r w:rsidR="005838B5" w:rsidRPr="004F58C7">
        <w:rPr>
          <w:rFonts w:ascii="Arial" w:hAnsi="Arial" w:cs="Arial"/>
          <w:sz w:val="24"/>
          <w:szCs w:val="24"/>
          <w:vertAlign w:val="superscript"/>
        </w:rPr>
        <w:t>1</w:t>
      </w:r>
      <w:r w:rsidR="005838B5" w:rsidRPr="004F58C7">
        <w:rPr>
          <w:rFonts w:ascii="Arial" w:hAnsi="Arial" w:cs="Arial"/>
          <w:sz w:val="24"/>
          <w:szCs w:val="24"/>
        </w:rPr>
        <w:t>H standard CPMG-type metabolomics experiment</w:t>
      </w:r>
      <w:r w:rsidR="008B4AA6">
        <w:rPr>
          <w:rFonts w:ascii="Arial" w:hAnsi="Arial" w:cs="Arial"/>
          <w:sz w:val="24"/>
          <w:szCs w:val="24"/>
        </w:rPr>
        <w:t>s,</w:t>
      </w:r>
      <w:r w:rsidR="005838B5" w:rsidRPr="004F58C7">
        <w:rPr>
          <w:rFonts w:ascii="Arial" w:hAnsi="Arial" w:cs="Arial"/>
          <w:sz w:val="24"/>
          <w:szCs w:val="24"/>
        </w:rPr>
        <w:t xml:space="preserve"> with optimal water suppression via pre</w:t>
      </w:r>
      <w:r w:rsidR="005838B5">
        <w:rPr>
          <w:rFonts w:ascii="Arial" w:hAnsi="Arial" w:cs="Arial"/>
          <w:sz w:val="24"/>
          <w:szCs w:val="24"/>
        </w:rPr>
        <w:t>-</w:t>
      </w:r>
      <w:r w:rsidR="005838B5" w:rsidRPr="004F58C7">
        <w:rPr>
          <w:rFonts w:ascii="Arial" w:hAnsi="Arial" w:cs="Arial"/>
          <w:sz w:val="24"/>
          <w:szCs w:val="24"/>
        </w:rPr>
        <w:t>saturation</w:t>
      </w:r>
      <w:r w:rsidR="008B4AA6">
        <w:rPr>
          <w:rFonts w:ascii="Arial" w:hAnsi="Arial" w:cs="Arial"/>
          <w:sz w:val="24"/>
          <w:szCs w:val="24"/>
        </w:rPr>
        <w:t>,</w:t>
      </w:r>
      <w:r w:rsidR="008B4AA6" w:rsidRPr="008B4AA6">
        <w:rPr>
          <w:rFonts w:ascii="Arial" w:hAnsi="Arial" w:cs="Arial"/>
          <w:sz w:val="24"/>
          <w:szCs w:val="24"/>
        </w:rPr>
        <w:t xml:space="preserve"> were</w:t>
      </w:r>
      <w:r w:rsidR="005838B5" w:rsidRPr="004F58C7">
        <w:rPr>
          <w:rFonts w:ascii="Arial" w:hAnsi="Arial" w:cs="Arial"/>
          <w:sz w:val="24"/>
          <w:szCs w:val="24"/>
        </w:rPr>
        <w:t xml:space="preserve"> acquired with the cpmgpr1d filters for small molecules via a Carr-Purcell-</w:t>
      </w:r>
      <w:proofErr w:type="spellStart"/>
      <w:r w:rsidR="005838B5" w:rsidRPr="004F58C7">
        <w:rPr>
          <w:rFonts w:ascii="Arial" w:hAnsi="Arial" w:cs="Arial"/>
          <w:sz w:val="24"/>
          <w:szCs w:val="24"/>
        </w:rPr>
        <w:t>Meiboom</w:t>
      </w:r>
      <w:proofErr w:type="spellEnd"/>
      <w:r w:rsidR="005838B5" w:rsidRPr="004F58C7">
        <w:rPr>
          <w:rFonts w:ascii="Arial" w:hAnsi="Arial" w:cs="Arial"/>
          <w:sz w:val="24"/>
          <w:szCs w:val="24"/>
        </w:rPr>
        <w:t xml:space="preserve">-Gill (CPMG) sequence. Spectra were acquired </w:t>
      </w:r>
      <w:r w:rsidR="005838B5" w:rsidRPr="00AF0DDA">
        <w:rPr>
          <w:rFonts w:ascii="Arial" w:hAnsi="Arial" w:cs="Arial"/>
          <w:sz w:val="24"/>
          <w:szCs w:val="24"/>
        </w:rPr>
        <w:t>at 3</w:t>
      </w:r>
      <w:r w:rsidR="005838B5">
        <w:rPr>
          <w:rFonts w:ascii="Arial" w:hAnsi="Arial" w:cs="Arial"/>
          <w:sz w:val="24"/>
          <w:szCs w:val="24"/>
        </w:rPr>
        <w:t>7</w:t>
      </w:r>
      <w:r w:rsidR="008B4AA6">
        <w:rPr>
          <w:rFonts w:ascii="Arial" w:hAnsi="Arial" w:cs="Arial"/>
          <w:sz w:val="24"/>
          <w:szCs w:val="24"/>
        </w:rPr>
        <w:t>°</w:t>
      </w:r>
      <w:r w:rsidR="005838B5" w:rsidRPr="00AF0DDA">
        <w:rPr>
          <w:rFonts w:ascii="Arial" w:hAnsi="Arial" w:cs="Arial"/>
          <w:sz w:val="24"/>
          <w:szCs w:val="24"/>
        </w:rPr>
        <w:t>C</w:t>
      </w:r>
      <w:r w:rsidR="005838B5" w:rsidRPr="005838B5">
        <w:rPr>
          <w:rFonts w:ascii="Arial" w:hAnsi="Arial" w:cs="Arial"/>
          <w:sz w:val="24"/>
          <w:szCs w:val="24"/>
        </w:rPr>
        <w:t xml:space="preserve"> </w:t>
      </w:r>
      <w:r w:rsidR="005838B5" w:rsidRPr="004F58C7">
        <w:rPr>
          <w:rFonts w:ascii="Arial" w:hAnsi="Arial" w:cs="Arial"/>
          <w:sz w:val="24"/>
          <w:szCs w:val="24"/>
        </w:rPr>
        <w:t>with 32 transients a 15ppm spectral width, 32K po</w:t>
      </w:r>
      <w:r w:rsidR="008B4AA6" w:rsidRPr="0097372C">
        <w:rPr>
          <w:rFonts w:ascii="Arial" w:hAnsi="Arial" w:cs="Arial"/>
          <w:sz w:val="24"/>
          <w:szCs w:val="24"/>
        </w:rPr>
        <w:t>ints, 9.6ms echo time and a 3.1</w:t>
      </w:r>
      <w:r w:rsidR="005838B5" w:rsidRPr="004F58C7">
        <w:rPr>
          <w:rFonts w:ascii="Arial" w:hAnsi="Arial" w:cs="Arial"/>
          <w:sz w:val="24"/>
          <w:szCs w:val="24"/>
        </w:rPr>
        <w:t>s inter-scan delay.</w:t>
      </w:r>
      <w:r w:rsidRPr="00AF0DDA">
        <w:rPr>
          <w:rFonts w:ascii="Arial" w:hAnsi="Arial" w:cs="Arial"/>
          <w:sz w:val="24"/>
          <w:szCs w:val="24"/>
        </w:rPr>
        <w:t xml:space="preserve"> </w:t>
      </w:r>
      <w:r w:rsidR="00AA0F9F">
        <w:rPr>
          <w:rFonts w:ascii="Arial" w:hAnsi="Arial" w:cs="Arial"/>
          <w:sz w:val="24"/>
          <w:szCs w:val="24"/>
        </w:rPr>
        <w:t xml:space="preserve"> </w:t>
      </w:r>
      <w:r w:rsidR="004C55EC" w:rsidRPr="004C55EC">
        <w:rPr>
          <w:rFonts w:ascii="Arial" w:hAnsi="Arial" w:cs="Arial"/>
          <w:sz w:val="24"/>
          <w:szCs w:val="24"/>
        </w:rPr>
        <w:t xml:space="preserve">Metabolomics data have been deposited to the EMBL-EBI </w:t>
      </w:r>
      <w:proofErr w:type="spellStart"/>
      <w:r w:rsidR="004C55EC" w:rsidRPr="004C55EC">
        <w:rPr>
          <w:rFonts w:ascii="Arial" w:hAnsi="Arial" w:cs="Arial"/>
          <w:sz w:val="24"/>
          <w:szCs w:val="24"/>
        </w:rPr>
        <w:t>MetaboLights</w:t>
      </w:r>
      <w:proofErr w:type="spellEnd"/>
      <w:r w:rsidR="004C55EC" w:rsidRPr="004C55EC">
        <w:rPr>
          <w:rFonts w:ascii="Arial" w:hAnsi="Arial" w:cs="Arial"/>
          <w:sz w:val="24"/>
          <w:szCs w:val="24"/>
        </w:rPr>
        <w:t xml:space="preserve"> database</w:t>
      </w:r>
      <w:r w:rsidR="00AA0F9F">
        <w:rPr>
          <w:rFonts w:ascii="Arial" w:hAnsi="Arial" w:cs="Arial"/>
          <w:sz w:val="24"/>
          <w:szCs w:val="24"/>
        </w:rPr>
        <w:t xml:space="preserve"> </w:t>
      </w:r>
      <w:r w:rsidR="004C55EC" w:rsidRPr="004C55EC">
        <w:rPr>
          <w:rFonts w:ascii="Arial" w:hAnsi="Arial" w:cs="Arial"/>
          <w:sz w:val="24"/>
          <w:szCs w:val="24"/>
        </w:rPr>
        <w:t>with the identifier MTBLS564.</w:t>
      </w:r>
      <w:r w:rsidR="004C55EC">
        <w:rPr>
          <w:rFonts w:ascii="Arial" w:hAnsi="Arial" w:cs="Arial"/>
          <w:sz w:val="24"/>
          <w:szCs w:val="24"/>
        </w:rPr>
        <w:t xml:space="preserve"> </w:t>
      </w:r>
      <w:r w:rsidR="004C55EC" w:rsidRPr="004C55EC">
        <w:rPr>
          <w:rFonts w:ascii="Arial" w:hAnsi="Arial" w:cs="Arial"/>
          <w:sz w:val="24"/>
          <w:szCs w:val="24"/>
        </w:rPr>
        <w:t>The complete dataset can be accessed here</w:t>
      </w:r>
      <w:r w:rsidR="003E70A5">
        <w:rPr>
          <w:rFonts w:ascii="Arial" w:hAnsi="Arial" w:cs="Arial"/>
          <w:sz w:val="24"/>
          <w:szCs w:val="24"/>
        </w:rPr>
        <w:t>:</w:t>
      </w:r>
      <w:r w:rsidR="004C55EC" w:rsidRPr="004C55EC">
        <w:rPr>
          <w:rFonts w:ascii="Arial" w:hAnsi="Arial" w:cs="Arial"/>
          <w:sz w:val="24"/>
          <w:szCs w:val="24"/>
        </w:rPr>
        <w:t xml:space="preserve"> </w:t>
      </w:r>
      <w:hyperlink r:id="rId10" w:history="1">
        <w:r w:rsidR="004C55EC" w:rsidRPr="004C55EC">
          <w:rPr>
            <w:rFonts w:ascii="Arial" w:hAnsi="Arial" w:cs="Arial"/>
            <w:sz w:val="24"/>
            <w:szCs w:val="24"/>
          </w:rPr>
          <w:t>https://www.ebi.ac.uk/metabolights/MTBLS564</w:t>
        </w:r>
      </w:hyperlink>
      <w:r w:rsidR="004C55EC">
        <w:rPr>
          <w:rFonts w:ascii="Arial" w:hAnsi="Arial" w:cs="Arial"/>
          <w:sz w:val="24"/>
          <w:szCs w:val="24"/>
        </w:rPr>
        <w:t>.</w:t>
      </w:r>
    </w:p>
    <w:p w14:paraId="2A4E2D11" w14:textId="77777777" w:rsidR="00F25166" w:rsidRDefault="00F25166" w:rsidP="00F25166">
      <w:pPr>
        <w:spacing w:line="480" w:lineRule="auto"/>
        <w:jc w:val="both"/>
        <w:rPr>
          <w:rFonts w:ascii="Arial" w:hAnsi="Arial" w:cs="Arial"/>
          <w:bCs/>
          <w:i/>
          <w:sz w:val="24"/>
          <w:szCs w:val="24"/>
        </w:rPr>
      </w:pPr>
    </w:p>
    <w:p w14:paraId="36E6D03B" w14:textId="77777777" w:rsidR="006340C4" w:rsidRPr="00AF0DDA" w:rsidRDefault="006340C4" w:rsidP="00F25166">
      <w:pPr>
        <w:spacing w:line="480" w:lineRule="auto"/>
        <w:jc w:val="both"/>
        <w:rPr>
          <w:rFonts w:ascii="Arial" w:hAnsi="Arial" w:cs="Arial"/>
          <w:bCs/>
          <w:i/>
          <w:sz w:val="24"/>
          <w:szCs w:val="24"/>
        </w:rPr>
      </w:pPr>
      <w:r w:rsidRPr="00AF0DDA">
        <w:rPr>
          <w:rFonts w:ascii="Arial" w:hAnsi="Arial" w:cs="Arial"/>
          <w:bCs/>
          <w:i/>
          <w:sz w:val="24"/>
          <w:szCs w:val="24"/>
        </w:rPr>
        <w:t>Spectra Processing and Quality Control</w:t>
      </w:r>
    </w:p>
    <w:p w14:paraId="4FCF3FC6" w14:textId="382FB8FB" w:rsidR="006340C4" w:rsidRPr="00AF0DDA" w:rsidRDefault="00480A11" w:rsidP="00D5555D">
      <w:pPr>
        <w:spacing w:line="480" w:lineRule="auto"/>
        <w:jc w:val="both"/>
        <w:rPr>
          <w:rFonts w:ascii="Arial" w:eastAsia="Cambria" w:hAnsi="Arial" w:cs="Arial"/>
          <w:sz w:val="24"/>
          <w:szCs w:val="24"/>
          <w:lang w:eastAsia="th-TH" w:bidi="th-TH"/>
        </w:rPr>
      </w:pPr>
      <w:r>
        <w:rPr>
          <w:rFonts w:ascii="Arial" w:eastAsia="Cambria" w:hAnsi="Arial" w:cs="Arial"/>
          <w:sz w:val="24"/>
          <w:szCs w:val="24"/>
          <w:lang w:eastAsia="th-TH" w:bidi="th-TH"/>
        </w:rPr>
        <w:t>S</w:t>
      </w:r>
      <w:r w:rsidR="006340C4" w:rsidRPr="00AF0DDA">
        <w:rPr>
          <w:rFonts w:ascii="Arial" w:eastAsia="Cambria" w:hAnsi="Arial" w:cs="Arial"/>
          <w:sz w:val="24"/>
          <w:szCs w:val="24"/>
          <w:lang w:eastAsia="th-TH" w:bidi="th-TH"/>
        </w:rPr>
        <w:t xml:space="preserve">pectra were </w:t>
      </w:r>
      <w:r w:rsidR="0006476F">
        <w:rPr>
          <w:rFonts w:ascii="Arial" w:eastAsia="Cambria" w:hAnsi="Arial" w:cs="Arial"/>
          <w:sz w:val="24"/>
          <w:szCs w:val="24"/>
          <w:lang w:eastAsia="th-TH" w:bidi="th-TH"/>
        </w:rPr>
        <w:t xml:space="preserve">assessed to conform to minimum reporting standards </w:t>
      </w:r>
      <w:r w:rsidR="006340C4" w:rsidRPr="00AF0DDA">
        <w:rPr>
          <w:rFonts w:ascii="Arial" w:eastAsia="Cambria" w:hAnsi="Arial" w:cs="Arial"/>
          <w:sz w:val="24"/>
          <w:szCs w:val="24"/>
          <w:lang w:eastAsia="th-TH" w:bidi="th-TH"/>
        </w:rPr>
        <w:t>as outli</w:t>
      </w:r>
      <w:r w:rsidR="004D0746">
        <w:rPr>
          <w:rFonts w:ascii="Arial" w:eastAsia="Cambria" w:hAnsi="Arial" w:cs="Arial"/>
          <w:sz w:val="24"/>
          <w:szCs w:val="24"/>
          <w:lang w:eastAsia="th-TH" w:bidi="th-TH"/>
        </w:rPr>
        <w:t>ned by the Metabolomics S</w:t>
      </w:r>
      <w:r w:rsidR="00AA0F9F">
        <w:rPr>
          <w:rFonts w:ascii="Arial" w:eastAsia="Cambria" w:hAnsi="Arial" w:cs="Arial"/>
          <w:sz w:val="24"/>
          <w:szCs w:val="24"/>
          <w:lang w:eastAsia="th-TH" w:bidi="th-TH"/>
        </w:rPr>
        <w:t>ociety</w:t>
      </w:r>
      <w:r w:rsidR="005D3A09">
        <w:rPr>
          <w:rFonts w:ascii="Arial" w:eastAsia="Cambria" w:hAnsi="Arial" w:cs="Arial"/>
          <w:sz w:val="24"/>
          <w:szCs w:val="24"/>
          <w:lang w:eastAsia="th-TH" w:bidi="th-TH"/>
        </w:rPr>
        <w:fldChar w:fldCharType="begin">
          <w:fldData xml:space="preserve">PEVuZE5vdGU+PENpdGU+PEF1dGhvcj5TdW1uZXI8L0F1dGhvcj48WWVhcj4yMDA3PC9ZZWFyPjxS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</w:fldData>
        </w:fldChar>
      </w:r>
      <w:r w:rsidR="005D3A09">
        <w:rPr>
          <w:rFonts w:ascii="Arial" w:eastAsia="Cambria" w:hAnsi="Arial" w:cs="Arial"/>
          <w:sz w:val="24"/>
          <w:szCs w:val="24"/>
          <w:lang w:eastAsia="th-TH" w:bidi="th-TH"/>
        </w:rPr>
        <w:instrText xml:space="preserve"> ADDIN EN.CITE </w:instrText>
      </w:r>
      <w:r w:rsidR="005D3A09">
        <w:rPr>
          <w:rFonts w:ascii="Arial" w:eastAsia="Cambria" w:hAnsi="Arial" w:cs="Arial"/>
          <w:sz w:val="24"/>
          <w:szCs w:val="24"/>
          <w:lang w:eastAsia="th-TH" w:bidi="th-TH"/>
        </w:rPr>
        <w:fldChar w:fldCharType="begin">
          <w:fldData xml:space="preserve">PEVuZE5vdGU+PENpdGU+PEF1dGhvcj5TdW1uZXI8L0F1dGhvcj48WWVhcj4yMDA3PC9ZZWFyPjxS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</w:fldData>
        </w:fldChar>
      </w:r>
      <w:r w:rsidR="005D3A09">
        <w:rPr>
          <w:rFonts w:ascii="Arial" w:eastAsia="Cambria" w:hAnsi="Arial" w:cs="Arial"/>
          <w:sz w:val="24"/>
          <w:szCs w:val="24"/>
          <w:lang w:eastAsia="th-TH" w:bidi="th-TH"/>
        </w:rPr>
        <w:instrText xml:space="preserve"> ADDIN EN.CITE.DATA </w:instrText>
      </w:r>
      <w:r w:rsidR="005D3A09">
        <w:rPr>
          <w:rFonts w:ascii="Arial" w:eastAsia="Cambria" w:hAnsi="Arial" w:cs="Arial"/>
          <w:sz w:val="24"/>
          <w:szCs w:val="24"/>
          <w:lang w:eastAsia="th-TH" w:bidi="th-TH"/>
        </w:rPr>
      </w:r>
      <w:r w:rsidR="005D3A09">
        <w:rPr>
          <w:rFonts w:ascii="Arial" w:eastAsia="Cambria" w:hAnsi="Arial" w:cs="Arial"/>
          <w:sz w:val="24"/>
          <w:szCs w:val="24"/>
          <w:lang w:eastAsia="th-TH" w:bidi="th-TH"/>
        </w:rPr>
        <w:fldChar w:fldCharType="end"/>
      </w:r>
      <w:r w:rsidR="005D3A09">
        <w:rPr>
          <w:rFonts w:ascii="Arial" w:eastAsia="Cambria" w:hAnsi="Arial" w:cs="Arial"/>
          <w:sz w:val="24"/>
          <w:szCs w:val="24"/>
          <w:lang w:eastAsia="th-TH" w:bidi="th-TH"/>
        </w:rPr>
      </w:r>
      <w:r w:rsidR="005D3A09">
        <w:rPr>
          <w:rFonts w:ascii="Arial" w:eastAsia="Cambria" w:hAnsi="Arial" w:cs="Arial"/>
          <w:sz w:val="24"/>
          <w:szCs w:val="24"/>
          <w:lang w:eastAsia="th-TH" w:bidi="th-TH"/>
        </w:rPr>
        <w:fldChar w:fldCharType="separate"/>
      </w:r>
      <w:r w:rsidR="005D3A09">
        <w:rPr>
          <w:rFonts w:ascii="Arial" w:eastAsia="Cambria" w:hAnsi="Arial" w:cs="Arial"/>
          <w:noProof/>
          <w:sz w:val="24"/>
          <w:szCs w:val="24"/>
          <w:lang w:eastAsia="th-TH" w:bidi="th-TH"/>
        </w:rPr>
        <w:t>(22)</w:t>
      </w:r>
      <w:r w:rsidR="005D3A09">
        <w:rPr>
          <w:rFonts w:ascii="Arial" w:eastAsia="Cambria" w:hAnsi="Arial" w:cs="Arial"/>
          <w:sz w:val="24"/>
          <w:szCs w:val="24"/>
          <w:lang w:eastAsia="th-TH" w:bidi="th-TH"/>
        </w:rPr>
        <w:fldChar w:fldCharType="end"/>
      </w:r>
      <w:r w:rsidR="006340C4" w:rsidRPr="00AF0DDA">
        <w:rPr>
          <w:rFonts w:ascii="Arial" w:eastAsia="Cambria" w:hAnsi="Arial" w:cs="Arial"/>
          <w:sz w:val="24"/>
          <w:szCs w:val="24"/>
          <w:lang w:eastAsia="th-TH" w:bidi="th-TH"/>
        </w:rPr>
        <w:t xml:space="preserve"> to ensure consistent </w:t>
      </w:r>
      <w:proofErr w:type="spellStart"/>
      <w:r w:rsidR="006340C4" w:rsidRPr="00AF0DDA">
        <w:rPr>
          <w:rFonts w:ascii="Arial" w:eastAsia="Cambria" w:hAnsi="Arial" w:cs="Arial"/>
          <w:sz w:val="24"/>
          <w:szCs w:val="24"/>
          <w:lang w:eastAsia="th-TH" w:bidi="th-TH"/>
        </w:rPr>
        <w:t>linewidths</w:t>
      </w:r>
      <w:proofErr w:type="spellEnd"/>
      <w:r w:rsidR="006340C4" w:rsidRPr="00AF0DDA">
        <w:rPr>
          <w:rFonts w:ascii="Arial" w:eastAsia="Cambria" w:hAnsi="Arial" w:cs="Arial"/>
          <w:sz w:val="24"/>
          <w:szCs w:val="24"/>
          <w:lang w:eastAsia="th-TH" w:bidi="th-TH"/>
        </w:rPr>
        <w:t xml:space="preserve">, baseline corrections and water suppression. </w:t>
      </w:r>
      <w:r w:rsidR="00447AEC">
        <w:rPr>
          <w:rFonts w:ascii="Arial" w:eastAsia="Cambria" w:hAnsi="Arial" w:cs="Arial"/>
          <w:sz w:val="24"/>
          <w:szCs w:val="24"/>
          <w:lang w:eastAsia="th-TH" w:bidi="th-TH"/>
        </w:rPr>
        <w:t xml:space="preserve">As commonly used internal standards </w:t>
      </w:r>
      <w:r w:rsidR="0097372C">
        <w:rPr>
          <w:rFonts w:ascii="Arial" w:eastAsia="Cambria" w:hAnsi="Arial" w:cs="Arial"/>
          <w:sz w:val="24"/>
          <w:szCs w:val="24"/>
          <w:lang w:eastAsia="th-TH" w:bidi="th-TH"/>
        </w:rPr>
        <w:t>(</w:t>
      </w:r>
      <w:r w:rsidR="00447AEC" w:rsidRPr="004F58C7">
        <w:rPr>
          <w:rFonts w:ascii="Arial" w:eastAsia="Cambria" w:hAnsi="Arial" w:cs="Arial"/>
          <w:sz w:val="24"/>
          <w:szCs w:val="24"/>
          <w:lang w:eastAsia="th-TH" w:bidi="th-TH"/>
        </w:rPr>
        <w:t>TSP and DSS</w:t>
      </w:r>
      <w:r w:rsidR="0097372C">
        <w:rPr>
          <w:rFonts w:ascii="Arial" w:eastAsia="Cambria" w:hAnsi="Arial" w:cs="Arial"/>
          <w:sz w:val="24"/>
          <w:szCs w:val="24"/>
          <w:lang w:eastAsia="th-TH" w:bidi="th-TH"/>
        </w:rPr>
        <w:t>)</w:t>
      </w:r>
      <w:r w:rsidR="00447AEC" w:rsidRPr="004F58C7">
        <w:rPr>
          <w:rFonts w:ascii="Arial" w:eastAsia="Cambria" w:hAnsi="Arial" w:cs="Arial"/>
          <w:sz w:val="24"/>
          <w:szCs w:val="24"/>
          <w:lang w:eastAsia="th-TH" w:bidi="th-TH"/>
        </w:rPr>
        <w:t xml:space="preserve"> are known to bind to some proteins including albumins, common in protein-rich fluids such as SF</w:t>
      </w:r>
      <w:r w:rsidR="005D3A09">
        <w:rPr>
          <w:rFonts w:ascii="Arial" w:eastAsia="Cambria" w:hAnsi="Arial" w:cs="Arial"/>
          <w:sz w:val="24"/>
          <w:szCs w:val="24"/>
          <w:lang w:eastAsia="th-TH" w:bidi="th-TH"/>
        </w:rPr>
        <w:fldChar w:fldCharType="begin"/>
      </w:r>
      <w:r w:rsidR="005D3A09">
        <w:rPr>
          <w:rFonts w:ascii="Arial" w:eastAsia="Cambria" w:hAnsi="Arial" w:cs="Arial"/>
          <w:sz w:val="24"/>
          <w:szCs w:val="24"/>
          <w:lang w:eastAsia="th-TH" w:bidi="th-TH"/>
        </w:rPr>
        <w:instrText xml:space="preserve"> ADDIN EN.CITE &lt;EndNote&gt;&lt;Cite&gt;&lt;Author&gt;Beckonert&lt;/Author&gt;&lt;Year&gt;2007&lt;/Year&gt;&lt;RecNum&gt;68&lt;/RecNum&gt;&lt;DisplayText&gt;(23)&lt;/DisplayText&gt;&lt;record&gt;&lt;rec-number&gt;68&lt;/rec-number&gt;&lt;foreign-keys&gt;&lt;key app="EN" db-id="szfz5sf9dt9023etpdrx5dad2s522dtdts0t" timestamp="1534861551"&gt;68&lt;/key&gt;&lt;/foreign-keys&gt;&lt;ref-type name="Journal Article"&gt;17&lt;/ref-type&gt;&lt;contributors&gt;&lt;authors&gt;&lt;author&gt;Beckonert, O.&lt;/author&gt;&lt;author&gt;Keun, H. C.&lt;/author&gt;&lt;author&gt;Ebbels, T. M.&lt;/author&gt;&lt;author&gt;Bundy, J.&lt;/author&gt;&lt;author&gt;Holmes, E.&lt;/author&gt;&lt;author&gt;Lindon, J. C.&lt;/author&gt;&lt;author&gt;Nicholson, J. K.&lt;/author&gt;&lt;/authors&gt;&lt;/contributors&gt;&lt;auth-address&gt;Department of Biomolecular Medicine, Faculty of Medicine, Imperial College London, Sir Alexander Fleming Building, South Kensington, London, UK.&lt;/auth-address&gt;&lt;titles&gt;&lt;title&gt;Metabolic profiling, metabolomic and metabonomic procedures for NMR spectroscopy of urine, plasma, serum and tissue extracts&lt;/title&gt;&lt;secondary-title&gt;Nat Protoc&lt;/secondary-title&gt;&lt;alt-title&gt;Nature protocols&lt;/alt-title&gt;&lt;/titles&gt;&lt;periodical&gt;&lt;full-title&gt;Nat Protoc&lt;/full-title&gt;&lt;abbr-1&gt;Nature protocols&lt;/abbr-1&gt;&lt;/periodical&gt;&lt;alt-periodical&gt;&lt;full-title&gt;Nat Protoc&lt;/full-title&gt;&lt;abbr-1&gt;Nature protocols&lt;/abbr-1&gt;&lt;/alt-periodical&gt;&lt;pages&gt;2692-703&lt;/pages&gt;&lt;volume&gt;2&lt;/volume&gt;&lt;number&gt;11&lt;/number&gt;&lt;edition&gt;2007/11/17&lt;/edition&gt;&lt;keywords&gt;&lt;keyword&gt;Animals&lt;/keyword&gt;&lt;keyword&gt;Biomarkers/*analysis/blood/urine&lt;/keyword&gt;&lt;keyword&gt;Humans&lt;/keyword&gt;&lt;keyword&gt;Metabolism&lt;/keyword&gt;&lt;keyword&gt;Mice&lt;/keyword&gt;&lt;keyword&gt;Nuclear Magnetic Resonance, Biomolecular/*methods&lt;/keyword&gt;&lt;keyword&gt;Rats&lt;/keyword&gt;&lt;keyword&gt;Tissue Extracts/*chemistry&lt;/keyword&gt;&lt;/keywords&gt;&lt;dates&gt;&lt;year&gt;2007&lt;/year&gt;&lt;/dates&gt;&lt;isbn&gt;1750-2799 (Electronic)&amp;#xD;1750-2799 (Linking)&lt;/isbn&gt;&lt;accession-num&gt;18007604&lt;/accession-num&gt;&lt;urls&gt;&lt;related-urls&gt;&lt;url&gt;http://www.ncbi.nlm.nih.gov/pubmed/18007604&lt;/url&gt;&lt;url&gt;https://www.nature.com/articles/nprot.2007.376.pdf&lt;/url&gt;&lt;/related-urls&gt;&lt;/urls&gt;&lt;electronic-resource-num&gt;10.1038/nprot.2007.376&lt;/electronic-resource-num&gt;&lt;/record&gt;&lt;/Cite&gt;&lt;/EndNote&gt;</w:instrText>
      </w:r>
      <w:r w:rsidR="005D3A09">
        <w:rPr>
          <w:rFonts w:ascii="Arial" w:eastAsia="Cambria" w:hAnsi="Arial" w:cs="Arial"/>
          <w:sz w:val="24"/>
          <w:szCs w:val="24"/>
          <w:lang w:eastAsia="th-TH" w:bidi="th-TH"/>
        </w:rPr>
        <w:fldChar w:fldCharType="separate"/>
      </w:r>
      <w:r w:rsidR="005D3A09">
        <w:rPr>
          <w:rFonts w:ascii="Arial" w:eastAsia="Cambria" w:hAnsi="Arial" w:cs="Arial"/>
          <w:noProof/>
          <w:sz w:val="24"/>
          <w:szCs w:val="24"/>
          <w:lang w:eastAsia="th-TH" w:bidi="th-TH"/>
        </w:rPr>
        <w:t>(23)</w:t>
      </w:r>
      <w:r w:rsidR="005D3A09">
        <w:rPr>
          <w:rFonts w:ascii="Arial" w:eastAsia="Cambria" w:hAnsi="Arial" w:cs="Arial"/>
          <w:sz w:val="24"/>
          <w:szCs w:val="24"/>
          <w:lang w:eastAsia="th-TH" w:bidi="th-TH"/>
        </w:rPr>
        <w:fldChar w:fldCharType="end"/>
      </w:r>
      <w:r w:rsidR="00447AEC" w:rsidRPr="004F58C7">
        <w:rPr>
          <w:rFonts w:ascii="Arial" w:eastAsia="Cambria" w:hAnsi="Arial" w:cs="Arial"/>
          <w:sz w:val="24"/>
          <w:szCs w:val="24"/>
          <w:lang w:eastAsia="th-TH" w:bidi="th-TH"/>
        </w:rPr>
        <w:t xml:space="preserve"> we indirectly reference</w:t>
      </w:r>
      <w:r w:rsidR="0097372C" w:rsidRPr="003F4F59">
        <w:rPr>
          <w:rFonts w:ascii="Arial" w:eastAsia="Cambria" w:hAnsi="Arial" w:cs="Arial"/>
          <w:sz w:val="24"/>
          <w:szCs w:val="24"/>
          <w:lang w:eastAsia="th-TH" w:bidi="th-TH"/>
        </w:rPr>
        <w:t>d</w:t>
      </w:r>
      <w:r w:rsidR="00447AEC" w:rsidRPr="004F58C7">
        <w:rPr>
          <w:rFonts w:ascii="Arial" w:eastAsia="Cambria" w:hAnsi="Arial" w:cs="Arial"/>
          <w:sz w:val="24"/>
          <w:szCs w:val="24"/>
          <w:lang w:eastAsia="th-TH" w:bidi="th-TH"/>
        </w:rPr>
        <w:t xml:space="preserve"> the spectra via an intrinsic metabolite whose shifts are unaffected by protein presence (glucose). </w:t>
      </w:r>
      <w:r w:rsidR="006340C4" w:rsidRPr="00AF0DDA">
        <w:rPr>
          <w:rFonts w:ascii="Arial" w:eastAsia="Cambria" w:hAnsi="Arial" w:cs="Arial"/>
          <w:sz w:val="24"/>
          <w:szCs w:val="24"/>
          <w:lang w:eastAsia="th-TH" w:bidi="th-TH"/>
        </w:rPr>
        <w:t xml:space="preserve">All spectra passing appraisal were then </w:t>
      </w:r>
      <w:r w:rsidR="0006476F">
        <w:rPr>
          <w:rFonts w:ascii="Arial" w:eastAsia="Cambria" w:hAnsi="Arial" w:cs="Arial"/>
          <w:sz w:val="24"/>
          <w:szCs w:val="24"/>
          <w:lang w:eastAsia="th-TH" w:bidi="th-TH"/>
        </w:rPr>
        <w:t>divided</w:t>
      </w:r>
      <w:r w:rsidR="006340C4" w:rsidRPr="00AF0DDA">
        <w:rPr>
          <w:rFonts w:ascii="Arial" w:eastAsia="Cambria" w:hAnsi="Arial" w:cs="Arial"/>
          <w:sz w:val="24"/>
          <w:szCs w:val="24"/>
          <w:lang w:eastAsia="th-TH" w:bidi="th-TH"/>
        </w:rPr>
        <w:t xml:space="preserve"> into ‘buckets’ that were defined globally for all spectra by the peak limits using </w:t>
      </w:r>
      <w:proofErr w:type="spellStart"/>
      <w:r w:rsidR="006340C4" w:rsidRPr="00AF0DDA">
        <w:rPr>
          <w:rFonts w:ascii="Arial" w:eastAsia="Cambria" w:hAnsi="Arial" w:cs="Arial"/>
          <w:sz w:val="24"/>
          <w:szCs w:val="24"/>
          <w:lang w:eastAsia="th-TH" w:bidi="th-TH"/>
        </w:rPr>
        <w:t>Amix</w:t>
      </w:r>
      <w:proofErr w:type="spellEnd"/>
      <w:r w:rsidR="006340C4" w:rsidRPr="00AF0DDA">
        <w:rPr>
          <w:rFonts w:ascii="Arial" w:eastAsia="Cambria" w:hAnsi="Arial" w:cs="Arial"/>
          <w:sz w:val="24"/>
          <w:szCs w:val="24"/>
          <w:lang w:eastAsia="th-TH" w:bidi="th-TH"/>
        </w:rPr>
        <w:t>® software. Spectra were then prepared for statistical analysis by bucketing/binning according to spectral features or peaks; all peaks, both identified and unknown, were included in th</w:t>
      </w:r>
      <w:r w:rsidR="004D367F">
        <w:rPr>
          <w:rFonts w:ascii="Arial" w:eastAsia="Cambria" w:hAnsi="Arial" w:cs="Arial"/>
          <w:sz w:val="24"/>
          <w:szCs w:val="24"/>
          <w:lang w:eastAsia="th-TH" w:bidi="th-TH"/>
        </w:rPr>
        <w:t>e bucket table.</w:t>
      </w:r>
      <w:r w:rsidR="006340C4" w:rsidRPr="00AF0DDA">
        <w:rPr>
          <w:rFonts w:ascii="Arial" w:eastAsia="Cambria" w:hAnsi="Arial" w:cs="Arial"/>
          <w:sz w:val="24"/>
          <w:szCs w:val="24"/>
          <w:lang w:eastAsia="th-TH" w:bidi="th-TH"/>
        </w:rPr>
        <w:t xml:space="preserve"> </w:t>
      </w:r>
    </w:p>
    <w:p w14:paraId="42AEC04D" w14:textId="77777777" w:rsidR="00F25166" w:rsidRDefault="00F25166" w:rsidP="00F25166">
      <w:pPr>
        <w:spacing w:line="480" w:lineRule="auto"/>
        <w:jc w:val="both"/>
        <w:rPr>
          <w:rFonts w:ascii="Arial" w:hAnsi="Arial" w:cs="Arial"/>
          <w:bCs/>
          <w:i/>
          <w:sz w:val="24"/>
          <w:szCs w:val="24"/>
        </w:rPr>
      </w:pPr>
    </w:p>
    <w:p w14:paraId="5CCE6EB0" w14:textId="77777777" w:rsidR="006340C4" w:rsidRPr="00AF0DDA" w:rsidRDefault="006340C4" w:rsidP="00F25166">
      <w:pPr>
        <w:spacing w:line="480" w:lineRule="auto"/>
        <w:jc w:val="both"/>
        <w:rPr>
          <w:rFonts w:ascii="Arial" w:eastAsia="Cambria" w:hAnsi="Arial" w:cs="Arial"/>
          <w:sz w:val="24"/>
          <w:szCs w:val="24"/>
          <w:lang w:eastAsia="th-TH" w:bidi="th-TH"/>
        </w:rPr>
      </w:pPr>
      <w:r w:rsidRPr="00AF0DDA">
        <w:rPr>
          <w:rFonts w:ascii="Arial" w:hAnsi="Arial" w:cs="Arial"/>
          <w:bCs/>
          <w:i/>
          <w:sz w:val="24"/>
          <w:szCs w:val="24"/>
        </w:rPr>
        <w:t>Metabolite annotation and identification</w:t>
      </w:r>
    </w:p>
    <w:p w14:paraId="76793505" w14:textId="292B3876" w:rsidR="006340C4" w:rsidRDefault="006340C4" w:rsidP="006340C4">
      <w:pPr>
        <w:spacing w:line="480" w:lineRule="auto"/>
        <w:jc w:val="both"/>
        <w:rPr>
          <w:rFonts w:ascii="Arial" w:eastAsia="Cambria" w:hAnsi="Arial" w:cs="Arial"/>
          <w:sz w:val="24"/>
          <w:szCs w:val="24"/>
          <w:lang w:eastAsia="th-TH" w:bidi="th-TH"/>
        </w:rPr>
      </w:pPr>
      <w:r w:rsidRPr="00AF0DDA">
        <w:rPr>
          <w:rFonts w:ascii="Arial" w:eastAsia="Cambria" w:hAnsi="Arial" w:cs="Arial"/>
          <w:sz w:val="24"/>
          <w:szCs w:val="24"/>
          <w:lang w:eastAsia="th-TH" w:bidi="th-TH"/>
        </w:rPr>
        <w:t xml:space="preserve">Metabolites in the SF </w:t>
      </w:r>
      <w:r w:rsidRPr="00AF0DDA">
        <w:rPr>
          <w:rFonts w:ascii="Arial" w:eastAsia="Cambria" w:hAnsi="Arial" w:cs="Arial"/>
          <w:sz w:val="24"/>
          <w:szCs w:val="24"/>
          <w:vertAlign w:val="superscript"/>
          <w:lang w:eastAsia="th-TH" w:bidi="th-TH"/>
        </w:rPr>
        <w:t>1</w:t>
      </w:r>
      <w:r w:rsidRPr="00AF0DDA">
        <w:rPr>
          <w:rFonts w:ascii="Arial" w:eastAsia="Cambria" w:hAnsi="Arial" w:cs="Arial"/>
          <w:sz w:val="24"/>
          <w:szCs w:val="24"/>
          <w:lang w:eastAsia="th-TH" w:bidi="th-TH"/>
        </w:rPr>
        <w:t xml:space="preserve">H NMR spectra were initially tentatively annotated using the metabolite discovery software </w:t>
      </w:r>
      <w:proofErr w:type="spellStart"/>
      <w:r w:rsidRPr="00AF0DDA">
        <w:rPr>
          <w:rFonts w:ascii="Arial" w:eastAsia="Cambria" w:hAnsi="Arial" w:cs="Arial"/>
          <w:sz w:val="24"/>
          <w:szCs w:val="24"/>
          <w:lang w:eastAsia="th-TH" w:bidi="th-TH"/>
        </w:rPr>
        <w:t>Chenomx</w:t>
      </w:r>
      <w:proofErr w:type="spellEnd"/>
      <w:r w:rsidRPr="00AF0DDA">
        <w:rPr>
          <w:rFonts w:ascii="Arial" w:eastAsia="Cambria" w:hAnsi="Arial" w:cs="Arial"/>
          <w:sz w:val="24"/>
          <w:szCs w:val="24"/>
          <w:lang w:eastAsia="th-TH" w:bidi="th-TH"/>
        </w:rPr>
        <w:t xml:space="preserve"> (</w:t>
      </w:r>
      <w:proofErr w:type="spellStart"/>
      <w:r w:rsidRPr="00AF0DDA">
        <w:rPr>
          <w:rFonts w:ascii="Arial" w:eastAsia="Cambria" w:hAnsi="Arial" w:cs="Arial"/>
          <w:sz w:val="24"/>
          <w:szCs w:val="24"/>
          <w:lang w:eastAsia="th-TH" w:bidi="th-TH"/>
        </w:rPr>
        <w:t>Chenomx</w:t>
      </w:r>
      <w:proofErr w:type="spellEnd"/>
      <w:r w:rsidRPr="00AF0DDA">
        <w:rPr>
          <w:rFonts w:ascii="Arial" w:eastAsia="Cambria" w:hAnsi="Arial" w:cs="Arial"/>
          <w:sz w:val="24"/>
          <w:szCs w:val="24"/>
          <w:lang w:eastAsia="th-TH" w:bidi="th-TH"/>
        </w:rPr>
        <w:t>, Canada) and</w:t>
      </w:r>
      <w:r w:rsidR="004D0746">
        <w:rPr>
          <w:rFonts w:ascii="Arial" w:eastAsia="Cambria" w:hAnsi="Arial" w:cs="Arial"/>
          <w:sz w:val="24"/>
          <w:szCs w:val="24"/>
          <w:lang w:eastAsia="th-TH" w:bidi="th-TH"/>
        </w:rPr>
        <w:t>,</w:t>
      </w:r>
      <w:r w:rsidRPr="00AF0DDA">
        <w:rPr>
          <w:rFonts w:ascii="Arial" w:eastAsia="Cambria" w:hAnsi="Arial" w:cs="Arial"/>
          <w:sz w:val="24"/>
          <w:szCs w:val="24"/>
          <w:lang w:eastAsia="th-TH" w:bidi="th-TH"/>
        </w:rPr>
        <w:t xml:space="preserve"> </w:t>
      </w:r>
      <w:r w:rsidR="004D0746" w:rsidRPr="00AF0DDA">
        <w:rPr>
          <w:rFonts w:ascii="Arial" w:eastAsia="Cambria" w:hAnsi="Arial" w:cs="Arial"/>
          <w:sz w:val="24"/>
          <w:szCs w:val="24"/>
          <w:lang w:eastAsia="th-TH" w:bidi="th-TH"/>
        </w:rPr>
        <w:t>where possible</w:t>
      </w:r>
      <w:r w:rsidR="004D0746">
        <w:rPr>
          <w:rFonts w:ascii="Arial" w:eastAsia="Cambria" w:hAnsi="Arial" w:cs="Arial"/>
          <w:sz w:val="24"/>
          <w:szCs w:val="24"/>
          <w:lang w:eastAsia="th-TH" w:bidi="th-TH"/>
        </w:rPr>
        <w:t>,</w:t>
      </w:r>
      <w:r w:rsidR="004D0746" w:rsidRPr="00AF0DDA">
        <w:rPr>
          <w:rFonts w:ascii="Arial" w:eastAsia="Cambria" w:hAnsi="Arial" w:cs="Arial"/>
          <w:sz w:val="24"/>
          <w:szCs w:val="24"/>
          <w:lang w:eastAsia="th-TH" w:bidi="th-TH"/>
        </w:rPr>
        <w:t xml:space="preserve"> </w:t>
      </w:r>
      <w:r w:rsidRPr="00AF0DDA">
        <w:rPr>
          <w:rFonts w:ascii="Arial" w:eastAsia="Cambria" w:hAnsi="Arial" w:cs="Arial"/>
          <w:sz w:val="24"/>
          <w:szCs w:val="24"/>
          <w:lang w:eastAsia="th-TH" w:bidi="th-TH"/>
        </w:rPr>
        <w:t>their identities confirmed using an in-house library of metabolite spectra</w:t>
      </w:r>
      <w:r w:rsidR="00F47880">
        <w:rPr>
          <w:rFonts w:ascii="Arial" w:eastAsia="Cambria" w:hAnsi="Arial" w:cs="Arial"/>
          <w:sz w:val="24"/>
          <w:szCs w:val="24"/>
          <w:lang w:eastAsia="th-TH" w:bidi="th-TH"/>
        </w:rPr>
        <w:t xml:space="preserve"> (further </w:t>
      </w:r>
      <w:r w:rsidR="004F71D0">
        <w:rPr>
          <w:rFonts w:ascii="Arial" w:eastAsia="Cambria" w:hAnsi="Arial" w:cs="Arial"/>
          <w:sz w:val="24"/>
          <w:szCs w:val="24"/>
          <w:lang w:eastAsia="th-TH" w:bidi="th-TH"/>
        </w:rPr>
        <w:t xml:space="preserve">details in Supplementary Table </w:t>
      </w:r>
      <w:r w:rsidR="00597539">
        <w:rPr>
          <w:rFonts w:ascii="Arial" w:eastAsia="Cambria" w:hAnsi="Arial" w:cs="Arial"/>
          <w:sz w:val="24"/>
          <w:szCs w:val="24"/>
          <w:lang w:eastAsia="th-TH" w:bidi="th-TH"/>
        </w:rPr>
        <w:t>S</w:t>
      </w:r>
      <w:r w:rsidR="004F71D0">
        <w:rPr>
          <w:rFonts w:ascii="Arial" w:eastAsia="Cambria" w:hAnsi="Arial" w:cs="Arial"/>
          <w:sz w:val="24"/>
          <w:szCs w:val="24"/>
          <w:lang w:eastAsia="th-TH" w:bidi="th-TH"/>
        </w:rPr>
        <w:t>1</w:t>
      </w:r>
      <w:r w:rsidR="00F47880">
        <w:rPr>
          <w:rFonts w:ascii="Arial" w:eastAsia="Cambria" w:hAnsi="Arial" w:cs="Arial"/>
          <w:sz w:val="24"/>
          <w:szCs w:val="24"/>
          <w:lang w:eastAsia="th-TH" w:bidi="th-TH"/>
        </w:rPr>
        <w:t>)</w:t>
      </w:r>
      <w:r w:rsidR="005D3A09">
        <w:rPr>
          <w:rFonts w:ascii="Arial" w:eastAsia="Cambria" w:hAnsi="Arial" w:cs="Arial"/>
          <w:sz w:val="24"/>
          <w:szCs w:val="24"/>
          <w:lang w:eastAsia="th-TH" w:bidi="th-TH"/>
        </w:rPr>
        <w:fldChar w:fldCharType="begin"/>
      </w:r>
      <w:r w:rsidR="005D3A09">
        <w:rPr>
          <w:rFonts w:ascii="Arial" w:eastAsia="Cambria" w:hAnsi="Arial" w:cs="Arial"/>
          <w:sz w:val="24"/>
          <w:szCs w:val="24"/>
          <w:lang w:eastAsia="th-TH" w:bidi="th-TH"/>
        </w:rPr>
        <w:instrText xml:space="preserve"> ADDIN EN.CITE &lt;EndNote&gt;&lt;Cite&gt;&lt;Author&gt;Salek&lt;/Author&gt;&lt;Year&gt;2013&lt;/Year&gt;&lt;RecNum&gt;60&lt;/RecNum&gt;&lt;DisplayText&gt;(24)&lt;/DisplayText&gt;&lt;record&gt;&lt;rec-number&gt;60&lt;/rec-number&gt;&lt;foreign-keys&gt;&lt;key app="EN" db-id="szfz5sf9dt9023etpdrx5dad2s522dtdts0t" timestamp="1509541195"&gt;60&lt;/key&gt;&lt;/foreign-keys&gt;&lt;ref-type name="Journal Article"&gt;17&lt;/ref-type&gt;&lt;contributors&gt;&lt;authors&gt;&lt;author&gt;Salek, R. M.&lt;/author&gt;&lt;author&gt;Steinbeck, C.&lt;/author&gt;&lt;author&gt;Viant, M. R.&lt;/author&gt;&lt;author&gt;Goodacre, R.&lt;/author&gt;&lt;author&gt;Dunn, W. B.&lt;/author&gt;&lt;/authors&gt;&lt;/contributors&gt;&lt;auth-address&gt;School of Biosciences, The University of Birmingham, Edgbaston, Birmingham, B15 2TT, UK. w.dunn@bham.ac.uk.&lt;/auth-address&gt;&lt;titles&gt;&lt;title&gt;The role of reporting standards for metabolite annotation and identification in metabolomic studies&lt;/title&gt;&lt;secondary-title&gt;Gigascience&lt;/secondary-title&gt;&lt;alt-title&gt;GigaScience&lt;/alt-title&gt;&lt;/titles&gt;&lt;periodical&gt;&lt;full-title&gt;Gigascience&lt;/full-title&gt;&lt;abbr-1&gt;GigaScience&lt;/abbr-1&gt;&lt;/periodical&gt;&lt;alt-periodical&gt;&lt;full-title&gt;Gigascience&lt;/full-title&gt;&lt;abbr-1&gt;GigaScience&lt;/abbr-1&gt;&lt;/alt-periodical&gt;&lt;pages&gt;13&lt;/pages&gt;&lt;volume&gt;2&lt;/volume&gt;&lt;number&gt;1&lt;/number&gt;&lt;edition&gt;2013/10/18&lt;/edition&gt;&lt;dates&gt;&lt;year&gt;2013&lt;/year&gt;&lt;pub-dates&gt;&lt;date&gt;Oct 16&lt;/date&gt;&lt;/pub-dates&gt;&lt;/dates&gt;&lt;isbn&gt;2047-217X (Print)&amp;#xD;2047-217X (Linking)&lt;/isbn&gt;&lt;accession-num&gt;24131531&lt;/accession-num&gt;&lt;work-type&gt;Editorial&lt;/work-type&gt;&lt;urls&gt;&lt;related-urls&gt;&lt;url&gt;http://www.ncbi.nlm.nih.gov/pubmed/24131531&lt;/url&gt;&lt;/related-urls&gt;&lt;/urls&gt;&lt;custom2&gt;3853013&lt;/custom2&gt;&lt;electronic-resource-num&gt;10.1186/2047-217X-2-13&lt;/electronic-resource-num&gt;&lt;/record&gt;&lt;/Cite&gt;&lt;/EndNote&gt;</w:instrText>
      </w:r>
      <w:r w:rsidR="005D3A09">
        <w:rPr>
          <w:rFonts w:ascii="Arial" w:eastAsia="Cambria" w:hAnsi="Arial" w:cs="Arial"/>
          <w:sz w:val="24"/>
          <w:szCs w:val="24"/>
          <w:lang w:eastAsia="th-TH" w:bidi="th-TH"/>
        </w:rPr>
        <w:fldChar w:fldCharType="separate"/>
      </w:r>
      <w:r w:rsidR="005D3A09">
        <w:rPr>
          <w:rFonts w:ascii="Arial" w:eastAsia="Cambria" w:hAnsi="Arial" w:cs="Arial"/>
          <w:noProof/>
          <w:sz w:val="24"/>
          <w:szCs w:val="24"/>
          <w:lang w:eastAsia="th-TH" w:bidi="th-TH"/>
        </w:rPr>
        <w:t>(24)</w:t>
      </w:r>
      <w:r w:rsidR="005D3A09">
        <w:rPr>
          <w:rFonts w:ascii="Arial" w:eastAsia="Cambria" w:hAnsi="Arial" w:cs="Arial"/>
          <w:sz w:val="24"/>
          <w:szCs w:val="24"/>
          <w:lang w:eastAsia="th-TH" w:bidi="th-TH"/>
        </w:rPr>
        <w:fldChar w:fldCharType="end"/>
      </w:r>
      <w:r w:rsidRPr="00AF0DDA">
        <w:rPr>
          <w:rFonts w:ascii="Arial" w:eastAsia="Cambria" w:hAnsi="Arial" w:cs="Arial"/>
          <w:sz w:val="24"/>
          <w:szCs w:val="24"/>
          <w:lang w:eastAsia="th-TH" w:bidi="th-TH"/>
        </w:rPr>
        <w:t xml:space="preserve">. </w:t>
      </w:r>
    </w:p>
    <w:p w14:paraId="22F3EDEA" w14:textId="77777777" w:rsidR="006340C4" w:rsidRPr="00AF0DDA" w:rsidRDefault="006340C4" w:rsidP="00F25166">
      <w:pPr>
        <w:spacing w:line="480" w:lineRule="auto"/>
        <w:jc w:val="both"/>
        <w:rPr>
          <w:rFonts w:ascii="Arial" w:hAnsi="Arial" w:cs="Arial"/>
          <w:sz w:val="24"/>
          <w:szCs w:val="24"/>
        </w:rPr>
      </w:pPr>
      <w:r w:rsidRPr="00AF0DDA">
        <w:rPr>
          <w:rFonts w:ascii="Arial" w:hAnsi="Arial" w:cs="Arial"/>
          <w:i/>
          <w:sz w:val="24"/>
          <w:szCs w:val="24"/>
        </w:rPr>
        <w:lastRenderedPageBreak/>
        <w:t>Metabolomics statistical analysis</w:t>
      </w:r>
    </w:p>
    <w:p w14:paraId="11B747AB" w14:textId="10F66C92" w:rsidR="00153BAF" w:rsidRDefault="006340C4" w:rsidP="006F4DA5">
      <w:pPr>
        <w:spacing w:line="480" w:lineRule="auto"/>
        <w:jc w:val="both"/>
        <w:rPr>
          <w:rFonts w:ascii="Arial" w:hAnsi="Arial" w:cs="Arial"/>
          <w:i/>
          <w:sz w:val="24"/>
          <w:szCs w:val="24"/>
        </w:rPr>
      </w:pPr>
      <w:r w:rsidRPr="00AF0DDA">
        <w:rPr>
          <w:rFonts w:ascii="Arial" w:hAnsi="Arial" w:cs="Arial"/>
          <w:sz w:val="24"/>
          <w:szCs w:val="24"/>
        </w:rPr>
        <w:t xml:space="preserve">Statistical analyses were performed using </w:t>
      </w:r>
      <w:proofErr w:type="spellStart"/>
      <w:r w:rsidRPr="00AF0DDA">
        <w:rPr>
          <w:rFonts w:ascii="Arial" w:hAnsi="Arial" w:cs="Arial"/>
          <w:sz w:val="24"/>
          <w:szCs w:val="24"/>
        </w:rPr>
        <w:t>Metaboanalyst</w:t>
      </w:r>
      <w:proofErr w:type="spellEnd"/>
      <w:r w:rsidRPr="00AF0DDA">
        <w:rPr>
          <w:rFonts w:ascii="Arial" w:hAnsi="Arial" w:cs="Arial"/>
          <w:sz w:val="24"/>
          <w:szCs w:val="24"/>
        </w:rPr>
        <w:t>®  (http://www.metaboanalyst.ca/)</w:t>
      </w:r>
      <w:r w:rsidR="005D3A09">
        <w:rPr>
          <w:rFonts w:ascii="Arial" w:hAnsi="Arial" w:cs="Arial"/>
          <w:sz w:val="24"/>
          <w:szCs w:val="24"/>
        </w:rPr>
        <w:fldChar w:fldCharType="begin">
          <w:fldData xml:space="preserve">PEVuZE5vdGU+PENpdGU+PEF1dGhvcj5YaWE8L0F1dGhvcj48WWVhcj4yMDE2PC9ZZWFyPjxSZWNO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</w:fldData>
        </w:fldChar>
      </w:r>
      <w:r w:rsidR="005D3A09">
        <w:rPr>
          <w:rFonts w:ascii="Arial" w:hAnsi="Arial" w:cs="Arial"/>
          <w:sz w:val="24"/>
          <w:szCs w:val="24"/>
        </w:rPr>
        <w:instrText xml:space="preserve"> ADDIN EN.CITE </w:instrText>
      </w:r>
      <w:r w:rsidR="005D3A09">
        <w:rPr>
          <w:rFonts w:ascii="Arial" w:hAnsi="Arial" w:cs="Arial"/>
          <w:sz w:val="24"/>
          <w:szCs w:val="24"/>
        </w:rPr>
        <w:fldChar w:fldCharType="begin">
          <w:fldData xml:space="preserve">PEVuZE5vdGU+PENpdGU+PEF1dGhvcj5YaWE8L0F1dGhvcj48WWVhcj4yMDE2PC9ZZWFyPjxSZWNO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r>
      <w:r w:rsidR="005D3A09">
        <w:rPr>
          <w:rFonts w:ascii="Arial" w:hAnsi="Arial" w:cs="Arial"/>
          <w:sz w:val="24"/>
          <w:szCs w:val="24"/>
        </w:rPr>
        <w:fldChar w:fldCharType="separate"/>
      </w:r>
      <w:r w:rsidR="005D3A09">
        <w:rPr>
          <w:rFonts w:ascii="Arial" w:hAnsi="Arial" w:cs="Arial"/>
          <w:noProof/>
          <w:sz w:val="24"/>
          <w:szCs w:val="24"/>
        </w:rPr>
        <w:t>(25)</w:t>
      </w:r>
      <w:r w:rsidR="005D3A09">
        <w:rPr>
          <w:rFonts w:ascii="Arial" w:hAnsi="Arial" w:cs="Arial"/>
          <w:sz w:val="24"/>
          <w:szCs w:val="24"/>
        </w:rPr>
        <w:fldChar w:fldCharType="end"/>
      </w:r>
      <w:r w:rsidR="004D367F">
        <w:rPr>
          <w:rFonts w:ascii="Arial" w:hAnsi="Arial" w:cs="Arial"/>
          <w:sz w:val="24"/>
          <w:szCs w:val="24"/>
        </w:rPr>
        <w:t xml:space="preserve">. </w:t>
      </w:r>
      <w:r w:rsidRPr="00AF0DDA">
        <w:rPr>
          <w:rFonts w:ascii="Arial" w:hAnsi="Arial" w:cs="Arial"/>
          <w:sz w:val="24"/>
          <w:szCs w:val="24"/>
        </w:rPr>
        <w:t xml:space="preserve">The bucketed experimental </w:t>
      </w:r>
      <w:r w:rsidR="004C2E37">
        <w:rPr>
          <w:rFonts w:ascii="Arial" w:hAnsi="Arial" w:cs="Arial"/>
          <w:sz w:val="24"/>
          <w:szCs w:val="24"/>
        </w:rPr>
        <w:t xml:space="preserve">data </w:t>
      </w:r>
      <w:r w:rsidRPr="00AF0DDA">
        <w:rPr>
          <w:rFonts w:ascii="Arial" w:hAnsi="Arial" w:cs="Arial"/>
          <w:sz w:val="24"/>
          <w:szCs w:val="24"/>
        </w:rPr>
        <w:t xml:space="preserve">were normalised by the median and additionally Pareto scaled (for multivariate analysis). </w:t>
      </w:r>
      <w:proofErr w:type="spellStart"/>
      <w:r w:rsidRPr="00AF0DDA">
        <w:rPr>
          <w:rFonts w:ascii="Arial" w:hAnsi="Arial" w:cs="Arial"/>
          <w:sz w:val="24"/>
          <w:szCs w:val="24"/>
        </w:rPr>
        <w:t>Univariate</w:t>
      </w:r>
      <w:proofErr w:type="spellEnd"/>
      <w:r w:rsidRPr="00AF0DDA">
        <w:rPr>
          <w:rFonts w:ascii="Arial" w:hAnsi="Arial" w:cs="Arial"/>
          <w:sz w:val="24"/>
          <w:szCs w:val="24"/>
        </w:rPr>
        <w:t xml:space="preserve"> analysis was by t-test with application of a False-Discovery Rate </w:t>
      </w:r>
      <w:r w:rsidR="00CC09D0" w:rsidRPr="00AF0DDA">
        <w:rPr>
          <w:rFonts w:ascii="Arial" w:hAnsi="Arial" w:cs="Arial"/>
          <w:sz w:val="24"/>
          <w:szCs w:val="24"/>
        </w:rPr>
        <w:t xml:space="preserve">(FDR) </w:t>
      </w:r>
      <w:r w:rsidRPr="00AF0DDA">
        <w:rPr>
          <w:rFonts w:ascii="Arial" w:hAnsi="Arial" w:cs="Arial"/>
          <w:sz w:val="24"/>
          <w:szCs w:val="24"/>
        </w:rPr>
        <w:t>adjusted p-value of 0.05. Multivariate analysis was via unsupervised Principal Component Analysis (PCA) followed by Partial Least Squares Discriminant Analysis (PLS-DA) validated via leave one out cross-validation to automatically determine optimal number of components for the model.</w:t>
      </w:r>
    </w:p>
    <w:p w14:paraId="3820FC8A" w14:textId="77777777" w:rsidR="00F25166" w:rsidRDefault="00F25166" w:rsidP="00F25166">
      <w:pPr>
        <w:spacing w:line="480" w:lineRule="auto"/>
        <w:jc w:val="both"/>
        <w:rPr>
          <w:rFonts w:ascii="Arial" w:hAnsi="Arial" w:cs="Arial"/>
          <w:i/>
          <w:sz w:val="24"/>
          <w:szCs w:val="24"/>
        </w:rPr>
      </w:pPr>
    </w:p>
    <w:p w14:paraId="6FC190AE" w14:textId="77777777" w:rsidR="006340C4" w:rsidRPr="00AF0DDA" w:rsidRDefault="006340C4" w:rsidP="00F25166">
      <w:pPr>
        <w:spacing w:line="480" w:lineRule="auto"/>
        <w:jc w:val="both"/>
        <w:rPr>
          <w:rFonts w:ascii="Arial" w:hAnsi="Arial" w:cs="Arial"/>
          <w:sz w:val="24"/>
          <w:szCs w:val="24"/>
        </w:rPr>
      </w:pPr>
      <w:r w:rsidRPr="00AF0DDA">
        <w:rPr>
          <w:rFonts w:ascii="Arial" w:hAnsi="Arial" w:cs="Arial"/>
          <w:i/>
          <w:sz w:val="24"/>
          <w:szCs w:val="24"/>
        </w:rPr>
        <w:t>Metabolomics pathway analysis</w:t>
      </w:r>
    </w:p>
    <w:p w14:paraId="6FD844FE" w14:textId="248280CE" w:rsidR="00C53BDC" w:rsidRPr="00AF0DDA" w:rsidRDefault="00C53BDC" w:rsidP="00C53BDC">
      <w:pPr>
        <w:spacing w:line="480" w:lineRule="auto"/>
        <w:jc w:val="both"/>
        <w:rPr>
          <w:rFonts w:ascii="Arial" w:hAnsi="Arial" w:cs="Arial"/>
          <w:b/>
          <w:bCs/>
          <w:sz w:val="24"/>
          <w:szCs w:val="24"/>
          <w:u w:val="single"/>
        </w:rPr>
      </w:pPr>
      <w:r w:rsidRPr="00AF0DDA">
        <w:rPr>
          <w:rFonts w:ascii="Arial" w:hAnsi="Arial" w:cs="Arial"/>
          <w:sz w:val="24"/>
          <w:szCs w:val="24"/>
        </w:rPr>
        <w:t>Pathway analysis was carried out using</w:t>
      </w:r>
      <w:r w:rsidR="001C27AA" w:rsidRPr="00AF0DDA">
        <w:rPr>
          <w:rFonts w:ascii="Arial" w:hAnsi="Arial" w:cs="Arial"/>
          <w:sz w:val="24"/>
          <w:szCs w:val="24"/>
        </w:rPr>
        <w:t xml:space="preserve"> the list of significantly different metabolites between OA and RA SF using</w:t>
      </w:r>
      <w:r w:rsidRPr="00AF0DDA">
        <w:rPr>
          <w:rFonts w:ascii="Arial" w:hAnsi="Arial" w:cs="Arial"/>
          <w:sz w:val="24"/>
          <w:szCs w:val="24"/>
        </w:rPr>
        <w:t xml:space="preserve"> </w:t>
      </w:r>
      <w:proofErr w:type="spellStart"/>
      <w:r w:rsidRPr="00AF0DDA">
        <w:rPr>
          <w:rFonts w:ascii="Arial" w:hAnsi="Arial" w:cs="Arial"/>
          <w:sz w:val="24"/>
          <w:szCs w:val="24"/>
        </w:rPr>
        <w:t>Metaboanalyst</w:t>
      </w:r>
      <w:proofErr w:type="spellEnd"/>
      <w:r w:rsidRPr="00AF0DDA">
        <w:rPr>
          <w:rFonts w:ascii="Arial" w:hAnsi="Arial" w:cs="Arial"/>
          <w:sz w:val="24"/>
          <w:szCs w:val="24"/>
        </w:rPr>
        <w:t xml:space="preserve">® and with reference to the KEGG (Kyoto </w:t>
      </w:r>
      <w:proofErr w:type="spellStart"/>
      <w:r w:rsidRPr="00AF0DDA">
        <w:rPr>
          <w:rFonts w:ascii="Arial" w:hAnsi="Arial" w:cs="Arial"/>
          <w:sz w:val="24"/>
          <w:szCs w:val="24"/>
        </w:rPr>
        <w:t>Encyclopedia</w:t>
      </w:r>
      <w:proofErr w:type="spellEnd"/>
      <w:r w:rsidRPr="00AF0DDA">
        <w:rPr>
          <w:rFonts w:ascii="Arial" w:hAnsi="Arial" w:cs="Arial"/>
          <w:sz w:val="24"/>
          <w:szCs w:val="24"/>
        </w:rPr>
        <w:t xml:space="preserve"> of Genes and Genomes) metabolic pathway database (</w:t>
      </w:r>
      <w:hyperlink r:id="rId11" w:history="1">
        <w:r w:rsidR="001C27AA" w:rsidRPr="00AF0DDA">
          <w:rPr>
            <w:rStyle w:val="Hyperlink"/>
            <w:rFonts w:ascii="Arial" w:hAnsi="Arial" w:cs="Arial"/>
            <w:sz w:val="24"/>
            <w:szCs w:val="24"/>
          </w:rPr>
          <w:t>http://www.kegg.jp/kegg/pathway.html</w:t>
        </w:r>
      </w:hyperlink>
      <w:r w:rsidRPr="00AF0DDA">
        <w:rPr>
          <w:rFonts w:ascii="Arial" w:hAnsi="Arial" w:cs="Arial"/>
          <w:sz w:val="24"/>
          <w:szCs w:val="24"/>
        </w:rPr>
        <w:t>)</w:t>
      </w:r>
      <w:r w:rsidR="001C27AA" w:rsidRPr="00AF0DDA">
        <w:rPr>
          <w:rFonts w:ascii="Arial" w:hAnsi="Arial" w:cs="Arial"/>
          <w:sz w:val="24"/>
          <w:szCs w:val="24"/>
        </w:rPr>
        <w:t xml:space="preserve"> for human metabolic pathways</w:t>
      </w:r>
      <w:r w:rsidR="005D3A09">
        <w:rPr>
          <w:rFonts w:ascii="Arial" w:hAnsi="Arial" w:cs="Arial"/>
          <w:sz w:val="24"/>
          <w:szCs w:val="24"/>
        </w:rPr>
        <w:fldChar w:fldCharType="begin">
          <w:fldData xml:space="preserve">PEVuZE5vdGU+PENpdGU+PEF1dGhvcj5YaWE8L0F1dGhvcj48WWVhcj4yMDE2PC9ZZWFyPjxSZWNO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</w:fldData>
        </w:fldChar>
      </w:r>
      <w:r w:rsidR="005D3A09">
        <w:rPr>
          <w:rFonts w:ascii="Arial" w:hAnsi="Arial" w:cs="Arial"/>
          <w:sz w:val="24"/>
          <w:szCs w:val="24"/>
        </w:rPr>
        <w:instrText xml:space="preserve"> ADDIN EN.CITE </w:instrText>
      </w:r>
      <w:r w:rsidR="005D3A09">
        <w:rPr>
          <w:rFonts w:ascii="Arial" w:hAnsi="Arial" w:cs="Arial"/>
          <w:sz w:val="24"/>
          <w:szCs w:val="24"/>
        </w:rPr>
        <w:fldChar w:fldCharType="begin">
          <w:fldData xml:space="preserve">PEVuZE5vdGU+PENpdGU+PEF1dGhvcj5YaWE8L0F1dGhvcj48WWVhcj4yMDE2PC9ZZWFyPjxSZWNO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r>
      <w:r w:rsidR="005D3A09">
        <w:rPr>
          <w:rFonts w:ascii="Arial" w:hAnsi="Arial" w:cs="Arial"/>
          <w:sz w:val="24"/>
          <w:szCs w:val="24"/>
        </w:rPr>
        <w:fldChar w:fldCharType="separate"/>
      </w:r>
      <w:r w:rsidR="005D3A09">
        <w:rPr>
          <w:rFonts w:ascii="Arial" w:hAnsi="Arial" w:cs="Arial"/>
          <w:noProof/>
          <w:sz w:val="24"/>
          <w:szCs w:val="24"/>
        </w:rPr>
        <w:t>(25)</w:t>
      </w:r>
      <w:r w:rsidR="005D3A09">
        <w:rPr>
          <w:rFonts w:ascii="Arial" w:hAnsi="Arial" w:cs="Arial"/>
          <w:sz w:val="24"/>
          <w:szCs w:val="24"/>
        </w:rPr>
        <w:fldChar w:fldCharType="end"/>
      </w:r>
      <w:r w:rsidRPr="00AF0DDA">
        <w:rPr>
          <w:rFonts w:ascii="Arial" w:hAnsi="Arial" w:cs="Arial"/>
          <w:sz w:val="24"/>
          <w:szCs w:val="24"/>
        </w:rPr>
        <w:t>.</w:t>
      </w:r>
      <w:r w:rsidR="001C27AA" w:rsidRPr="00AF0DDA">
        <w:rPr>
          <w:rFonts w:ascii="Arial" w:hAnsi="Arial" w:cs="Arial"/>
          <w:sz w:val="24"/>
          <w:szCs w:val="24"/>
        </w:rPr>
        <w:t xml:space="preserve"> Pathway enrichment was determined by </w:t>
      </w:r>
      <w:proofErr w:type="spellStart"/>
      <w:r w:rsidR="001C27AA" w:rsidRPr="00AF0DDA">
        <w:rPr>
          <w:rFonts w:ascii="Arial" w:hAnsi="Arial" w:cs="Arial"/>
          <w:sz w:val="24"/>
          <w:szCs w:val="24"/>
        </w:rPr>
        <w:t>Hypergeometric</w:t>
      </w:r>
      <w:proofErr w:type="spellEnd"/>
      <w:r w:rsidR="001C27AA" w:rsidRPr="00AF0DDA">
        <w:rPr>
          <w:rFonts w:ascii="Arial" w:hAnsi="Arial" w:cs="Arial"/>
          <w:sz w:val="24"/>
          <w:szCs w:val="24"/>
        </w:rPr>
        <w:t xml:space="preserve"> test and reported with an FDR-adjusted p-value.</w:t>
      </w:r>
    </w:p>
    <w:p w14:paraId="2B6F9436" w14:textId="77777777" w:rsidR="00157B6E" w:rsidRDefault="00157B6E">
      <w:pPr>
        <w:spacing w:line="480" w:lineRule="auto"/>
        <w:jc w:val="both"/>
        <w:rPr>
          <w:rFonts w:ascii="Arial" w:hAnsi="Arial" w:cs="Arial"/>
          <w:b/>
          <w:bCs/>
          <w:sz w:val="24"/>
          <w:szCs w:val="24"/>
          <w:u w:val="single"/>
        </w:rPr>
      </w:pPr>
    </w:p>
    <w:p w14:paraId="45FC65DD" w14:textId="77777777" w:rsidR="008D2ED6" w:rsidRPr="00AF0DDA" w:rsidRDefault="008D2ED6">
      <w:pPr>
        <w:spacing w:line="480" w:lineRule="auto"/>
        <w:jc w:val="both"/>
        <w:rPr>
          <w:rFonts w:ascii="Arial" w:hAnsi="Arial" w:cs="Arial"/>
          <w:i/>
          <w:iCs/>
          <w:sz w:val="24"/>
          <w:szCs w:val="24"/>
        </w:rPr>
      </w:pPr>
      <w:r w:rsidRPr="00AF0DDA">
        <w:rPr>
          <w:rFonts w:ascii="Arial" w:hAnsi="Arial" w:cs="Arial"/>
          <w:b/>
          <w:bCs/>
          <w:sz w:val="24"/>
          <w:szCs w:val="24"/>
          <w:u w:val="single"/>
        </w:rPr>
        <w:t>Results</w:t>
      </w:r>
    </w:p>
    <w:p w14:paraId="7EDCA6A6" w14:textId="77777777" w:rsidR="008D2ED6" w:rsidRPr="00AF0DDA" w:rsidRDefault="008D2ED6">
      <w:pPr>
        <w:spacing w:line="480" w:lineRule="auto"/>
        <w:jc w:val="both"/>
        <w:rPr>
          <w:rFonts w:ascii="Arial" w:hAnsi="Arial" w:cs="Arial"/>
          <w:sz w:val="24"/>
          <w:szCs w:val="24"/>
        </w:rPr>
      </w:pPr>
      <w:r w:rsidRPr="00AF0DDA">
        <w:rPr>
          <w:rFonts w:ascii="Arial" w:hAnsi="Arial" w:cs="Arial"/>
          <w:i/>
          <w:iCs/>
          <w:sz w:val="24"/>
          <w:szCs w:val="24"/>
        </w:rPr>
        <w:t>Metabolite identification</w:t>
      </w:r>
    </w:p>
    <w:p w14:paraId="0BC56058" w14:textId="52D18FC7" w:rsidR="00431962" w:rsidRDefault="008D2ED6" w:rsidP="00B63DD9">
      <w:pPr>
        <w:pStyle w:val="Normal1"/>
        <w:spacing w:line="480" w:lineRule="auto"/>
        <w:jc w:val="both"/>
        <w:rPr>
          <w:rFonts w:ascii="Arial" w:hAnsi="Arial" w:cs="Arial"/>
          <w:sz w:val="24"/>
          <w:szCs w:val="24"/>
        </w:rPr>
      </w:pPr>
      <w:r w:rsidRPr="00AF0DDA">
        <w:rPr>
          <w:rFonts w:ascii="Arial" w:hAnsi="Arial" w:cs="Arial"/>
          <w:sz w:val="24"/>
          <w:szCs w:val="24"/>
        </w:rPr>
        <w:t xml:space="preserve">NMR spectra for all cohorts showed a consistent set of metabolite signals present.  NMR spectra of extracts were divided into individual spectral bins accounting for one or more </w:t>
      </w:r>
      <w:proofErr w:type="spellStart"/>
      <w:r w:rsidRPr="00AF0DDA">
        <w:rPr>
          <w:rFonts w:ascii="Arial" w:hAnsi="Arial" w:cs="Arial"/>
          <w:sz w:val="24"/>
          <w:szCs w:val="24"/>
        </w:rPr>
        <w:t>multiplets</w:t>
      </w:r>
      <w:proofErr w:type="spellEnd"/>
      <w:r w:rsidRPr="00AF0DDA">
        <w:rPr>
          <w:rFonts w:ascii="Arial" w:hAnsi="Arial" w:cs="Arial"/>
          <w:sz w:val="24"/>
          <w:szCs w:val="24"/>
        </w:rPr>
        <w:t>. The number of sp</w:t>
      </w:r>
      <w:r w:rsidR="00DB31DD">
        <w:rPr>
          <w:rFonts w:ascii="Arial" w:hAnsi="Arial" w:cs="Arial"/>
          <w:sz w:val="24"/>
          <w:szCs w:val="24"/>
        </w:rPr>
        <w:t>ectral bins in each extract was</w:t>
      </w:r>
      <w:r w:rsidRPr="00AF0DDA">
        <w:rPr>
          <w:rFonts w:ascii="Arial" w:hAnsi="Arial" w:cs="Arial"/>
          <w:sz w:val="24"/>
          <w:szCs w:val="24"/>
        </w:rPr>
        <w:t xml:space="preserve"> </w:t>
      </w:r>
      <w:r w:rsidRPr="00DB31DD">
        <w:rPr>
          <w:rFonts w:ascii="Arial" w:hAnsi="Arial" w:cs="Arial"/>
          <w:sz w:val="24"/>
          <w:szCs w:val="24"/>
        </w:rPr>
        <w:t>171</w:t>
      </w:r>
      <w:r w:rsidR="00DB31DD">
        <w:rPr>
          <w:rFonts w:ascii="Arial" w:hAnsi="Arial" w:cs="Arial"/>
          <w:sz w:val="24"/>
          <w:szCs w:val="24"/>
        </w:rPr>
        <w:t>,</w:t>
      </w:r>
      <w:r w:rsidRPr="00AF0DDA">
        <w:rPr>
          <w:rFonts w:ascii="Arial" w:hAnsi="Arial" w:cs="Arial"/>
          <w:sz w:val="24"/>
          <w:szCs w:val="24"/>
        </w:rPr>
        <w:t xml:space="preserve"> of which </w:t>
      </w:r>
      <w:r w:rsidRPr="00DB31DD">
        <w:rPr>
          <w:rFonts w:ascii="Arial" w:hAnsi="Arial" w:cs="Arial"/>
          <w:sz w:val="24"/>
          <w:szCs w:val="24"/>
        </w:rPr>
        <w:t>126</w:t>
      </w:r>
      <w:r w:rsidRPr="00AF0DDA">
        <w:rPr>
          <w:rFonts w:ascii="Arial" w:hAnsi="Arial" w:cs="Arial"/>
          <w:sz w:val="24"/>
          <w:szCs w:val="24"/>
        </w:rPr>
        <w:t xml:space="preserve"> (73.6%) were assigned to </w:t>
      </w:r>
      <w:r w:rsidR="00C34599" w:rsidRPr="00DB31DD">
        <w:rPr>
          <w:rFonts w:ascii="Arial" w:hAnsi="Arial" w:cs="Arial"/>
          <w:sz w:val="24"/>
          <w:szCs w:val="24"/>
        </w:rPr>
        <w:t>5</w:t>
      </w:r>
      <w:r w:rsidR="007D3E41">
        <w:rPr>
          <w:rFonts w:ascii="Arial" w:hAnsi="Arial" w:cs="Arial"/>
          <w:sz w:val="24"/>
          <w:szCs w:val="24"/>
        </w:rPr>
        <w:t>0</w:t>
      </w:r>
      <w:r w:rsidR="0008793B" w:rsidRPr="00DB31DD">
        <w:rPr>
          <w:rFonts w:ascii="Arial" w:hAnsi="Arial" w:cs="Arial"/>
          <w:sz w:val="24"/>
          <w:szCs w:val="24"/>
        </w:rPr>
        <w:t xml:space="preserve"> </w:t>
      </w:r>
      <w:r w:rsidRPr="00AF0DDA">
        <w:rPr>
          <w:rFonts w:ascii="Arial" w:hAnsi="Arial" w:cs="Arial"/>
          <w:sz w:val="24"/>
          <w:szCs w:val="24"/>
        </w:rPr>
        <w:t xml:space="preserve">metabolites. </w:t>
      </w:r>
      <w:proofErr w:type="spellStart"/>
      <w:r w:rsidR="00771058">
        <w:rPr>
          <w:rFonts w:ascii="Arial" w:hAnsi="Arial" w:cs="Arial"/>
          <w:sz w:val="24"/>
          <w:szCs w:val="24"/>
        </w:rPr>
        <w:t>Quantile</w:t>
      </w:r>
      <w:proofErr w:type="spellEnd"/>
      <w:r w:rsidR="00771058">
        <w:rPr>
          <w:rFonts w:ascii="Arial" w:hAnsi="Arial" w:cs="Arial"/>
          <w:sz w:val="24"/>
          <w:szCs w:val="24"/>
        </w:rPr>
        <w:t xml:space="preserve"> plots i</w:t>
      </w:r>
      <w:r w:rsidR="002E46BD">
        <w:rPr>
          <w:rFonts w:ascii="Arial" w:hAnsi="Arial" w:cs="Arial"/>
          <w:sz w:val="24"/>
          <w:szCs w:val="24"/>
        </w:rPr>
        <w:t>dentifying</w:t>
      </w:r>
      <w:r w:rsidR="00771058">
        <w:rPr>
          <w:rFonts w:ascii="Arial" w:hAnsi="Arial" w:cs="Arial"/>
          <w:sz w:val="24"/>
          <w:szCs w:val="24"/>
        </w:rPr>
        <w:t xml:space="preserve"> the global variation of metabolite abundances within each cohort </w:t>
      </w:r>
      <w:r w:rsidR="002E46BD">
        <w:rPr>
          <w:rFonts w:ascii="Arial" w:hAnsi="Arial" w:cs="Arial"/>
          <w:sz w:val="24"/>
          <w:szCs w:val="24"/>
        </w:rPr>
        <w:t>demonstrated</w:t>
      </w:r>
      <w:r w:rsidR="00B66FD7">
        <w:rPr>
          <w:rFonts w:ascii="Arial" w:hAnsi="Arial" w:cs="Arial"/>
          <w:sz w:val="24"/>
          <w:szCs w:val="24"/>
        </w:rPr>
        <w:t xml:space="preserve"> </w:t>
      </w:r>
      <w:r w:rsidR="00771058">
        <w:rPr>
          <w:rFonts w:ascii="Arial" w:hAnsi="Arial" w:cs="Arial"/>
          <w:sz w:val="24"/>
          <w:szCs w:val="24"/>
        </w:rPr>
        <w:t xml:space="preserve">much less variation within the OA cohort than the RA cohort, indicating a more homogenous </w:t>
      </w:r>
      <w:r w:rsidR="00DB31DD">
        <w:rPr>
          <w:rFonts w:ascii="Arial" w:hAnsi="Arial" w:cs="Arial"/>
          <w:sz w:val="24"/>
          <w:szCs w:val="24"/>
        </w:rPr>
        <w:t xml:space="preserve">OA </w:t>
      </w:r>
      <w:r w:rsidR="00771058">
        <w:rPr>
          <w:rFonts w:ascii="Arial" w:hAnsi="Arial" w:cs="Arial"/>
          <w:sz w:val="24"/>
          <w:szCs w:val="24"/>
        </w:rPr>
        <w:t>population (Figure 1).</w:t>
      </w:r>
      <w:r w:rsidR="00DB31DD">
        <w:rPr>
          <w:rFonts w:ascii="Arial" w:hAnsi="Arial" w:cs="Arial"/>
          <w:sz w:val="24"/>
          <w:szCs w:val="24"/>
        </w:rPr>
        <w:t xml:space="preserve">  </w:t>
      </w:r>
      <w:r w:rsidR="00B63DD9">
        <w:rPr>
          <w:rFonts w:ascii="Arial" w:hAnsi="Arial" w:cs="Arial"/>
          <w:sz w:val="24"/>
          <w:szCs w:val="24"/>
        </w:rPr>
        <w:t>Fifty</w:t>
      </w:r>
      <w:r w:rsidR="0008793B" w:rsidRPr="00AF0DDA">
        <w:rPr>
          <w:rFonts w:ascii="Arial" w:hAnsi="Arial" w:cs="Arial"/>
          <w:sz w:val="24"/>
          <w:szCs w:val="24"/>
        </w:rPr>
        <w:t xml:space="preserve"> </w:t>
      </w:r>
      <w:r w:rsidRPr="00AF0DDA">
        <w:rPr>
          <w:rFonts w:ascii="Arial" w:hAnsi="Arial" w:cs="Arial"/>
          <w:sz w:val="24"/>
          <w:szCs w:val="24"/>
        </w:rPr>
        <w:t xml:space="preserve">metabolites were </w:t>
      </w:r>
      <w:r w:rsidR="000F5FD0" w:rsidRPr="00AF0DDA">
        <w:rPr>
          <w:rFonts w:ascii="Arial" w:hAnsi="Arial" w:cs="Arial"/>
          <w:sz w:val="24"/>
          <w:szCs w:val="24"/>
        </w:rPr>
        <w:t>annotated</w:t>
      </w:r>
      <w:r w:rsidRPr="00AF0DDA">
        <w:rPr>
          <w:rFonts w:ascii="Arial" w:hAnsi="Arial" w:cs="Arial"/>
          <w:sz w:val="24"/>
          <w:szCs w:val="24"/>
        </w:rPr>
        <w:t xml:space="preserve"> in total, including amino acids, saccharides, nucleotides and soluble lipids</w:t>
      </w:r>
      <w:r w:rsidR="0008793B" w:rsidRPr="00AF0DDA">
        <w:rPr>
          <w:rFonts w:ascii="Arial" w:hAnsi="Arial" w:cs="Arial"/>
          <w:sz w:val="24"/>
          <w:szCs w:val="24"/>
        </w:rPr>
        <w:t xml:space="preserve"> (Table </w:t>
      </w:r>
      <w:r w:rsidR="00B63DD9">
        <w:rPr>
          <w:rFonts w:ascii="Arial" w:hAnsi="Arial" w:cs="Arial"/>
          <w:sz w:val="24"/>
          <w:szCs w:val="24"/>
        </w:rPr>
        <w:t>1</w:t>
      </w:r>
      <w:r w:rsidR="0008793B" w:rsidRPr="00AF0DDA">
        <w:rPr>
          <w:rFonts w:ascii="Arial" w:hAnsi="Arial" w:cs="Arial"/>
          <w:sz w:val="24"/>
          <w:szCs w:val="24"/>
        </w:rPr>
        <w:t>)</w:t>
      </w:r>
      <w:r w:rsidRPr="00AF0DDA">
        <w:rPr>
          <w:rFonts w:ascii="Arial" w:hAnsi="Arial" w:cs="Arial"/>
          <w:sz w:val="24"/>
          <w:szCs w:val="24"/>
        </w:rPr>
        <w:t>.</w:t>
      </w:r>
    </w:p>
    <w:p w14:paraId="4C85B11D" w14:textId="73ED1B19" w:rsidR="00B63DD9" w:rsidRDefault="001D47C0" w:rsidP="00B63DD9">
      <w:pPr>
        <w:pStyle w:val="Normal1"/>
        <w:spacing w:line="480" w:lineRule="auto"/>
        <w:jc w:val="both"/>
        <w:rPr>
          <w:rFonts w:ascii="Arial" w:hAnsi="Arial" w:cs="Arial"/>
          <w:sz w:val="24"/>
          <w:szCs w:val="24"/>
          <w:shd w:val="clear" w:color="auto" w:fill="FFFF00"/>
        </w:rPr>
      </w:pPr>
      <w:r>
        <w:rPr>
          <w:rFonts w:ascii="Arial" w:hAnsi="Arial" w:cs="Arial"/>
          <w:noProof/>
          <w:sz w:val="24"/>
          <w:szCs w:val="24"/>
          <w:shd w:val="clear" w:color="auto" w:fill="FFFF00"/>
          <w:lang w:val="en-US"/>
        </w:rPr>
        <w:lastRenderedPageBreak/>
        <w:drawing>
          <wp:inline distT="0" distB="0" distL="0" distR="0" wp14:anchorId="497E1E55" wp14:editId="339EF36B">
            <wp:extent cx="6475095" cy="6815455"/>
            <wp:effectExtent l="0" t="0" r="1905" b="0"/>
            <wp:docPr id="1" name="Picture 1" descr="Macintosh HD:Users:helenwright:Dropbox:hSF:JPR-submission:Figure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wright:Dropbox:hSF:JPR-submission:Figure1.t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5095" cy="6815455"/>
                    </a:xfrm>
                    <a:prstGeom prst="rect">
                      <a:avLst/>
                    </a:prstGeom>
                    <a:noFill/>
                    <a:ln>
                      <a:noFill/>
                    </a:ln>
                  </pic:spPr>
                </pic:pic>
              </a:graphicData>
            </a:graphic>
          </wp:inline>
        </w:drawing>
      </w:r>
    </w:p>
    <w:p w14:paraId="798A43F6" w14:textId="77777777" w:rsidR="001D47C0" w:rsidRDefault="001D47C0" w:rsidP="0058539C">
      <w:pPr>
        <w:jc w:val="both"/>
        <w:rPr>
          <w:rFonts w:ascii="Arial" w:hAnsi="Arial" w:cs="Arial"/>
          <w:sz w:val="24"/>
          <w:szCs w:val="24"/>
        </w:rPr>
      </w:pPr>
      <w:r w:rsidRPr="00E25924">
        <w:rPr>
          <w:rFonts w:ascii="Arial" w:hAnsi="Arial" w:cs="Arial"/>
          <w:b/>
          <w:sz w:val="24"/>
          <w:szCs w:val="24"/>
        </w:rPr>
        <w:t>Figure 1.</w:t>
      </w:r>
      <w:r w:rsidRPr="0052291D">
        <w:rPr>
          <w:rFonts w:ascii="Arial" w:hAnsi="Arial" w:cs="Arial"/>
          <w:sz w:val="24"/>
          <w:szCs w:val="24"/>
        </w:rPr>
        <w:t xml:space="preserve"> </w:t>
      </w:r>
      <w:proofErr w:type="spellStart"/>
      <w:r w:rsidRPr="003407A8">
        <w:rPr>
          <w:rFonts w:ascii="Arial" w:hAnsi="Arial" w:cs="Arial"/>
          <w:sz w:val="24"/>
          <w:szCs w:val="24"/>
        </w:rPr>
        <w:t>Quantile</w:t>
      </w:r>
      <w:proofErr w:type="spellEnd"/>
      <w:r w:rsidRPr="003407A8">
        <w:rPr>
          <w:rFonts w:ascii="Arial" w:hAnsi="Arial" w:cs="Arial"/>
          <w:sz w:val="24"/>
          <w:szCs w:val="24"/>
        </w:rPr>
        <w:t xml:space="preserve"> Plots of OA and RA spectra depicting the median spectral plot (black line) and variation from the median within each cohort (</w:t>
      </w:r>
      <w:r>
        <w:rPr>
          <w:rFonts w:ascii="Arial" w:hAnsi="Arial" w:cs="Arial"/>
          <w:sz w:val="24"/>
          <w:szCs w:val="24"/>
        </w:rPr>
        <w:t>yellow to red</w:t>
      </w:r>
      <w:r w:rsidRPr="003407A8">
        <w:rPr>
          <w:rFonts w:ascii="Arial" w:hAnsi="Arial" w:cs="Arial"/>
          <w:sz w:val="24"/>
          <w:szCs w:val="24"/>
        </w:rPr>
        <w:t xml:space="preserve"> scale) fo</w:t>
      </w:r>
      <w:r>
        <w:rPr>
          <w:rFonts w:ascii="Arial" w:hAnsi="Arial" w:cs="Arial"/>
          <w:sz w:val="24"/>
          <w:szCs w:val="24"/>
        </w:rPr>
        <w:t>r the full spectral range (8.5 -</w:t>
      </w:r>
      <w:r w:rsidRPr="003407A8">
        <w:rPr>
          <w:rFonts w:ascii="Arial" w:hAnsi="Arial" w:cs="Arial"/>
          <w:sz w:val="24"/>
          <w:szCs w:val="24"/>
        </w:rPr>
        <w:t xml:space="preserve"> 0.5 ppm) </w:t>
      </w:r>
      <w:r>
        <w:rPr>
          <w:rFonts w:ascii="Arial" w:hAnsi="Arial" w:cs="Arial"/>
          <w:sz w:val="24"/>
          <w:szCs w:val="24"/>
        </w:rPr>
        <w:t>and a more detailed region (4.15</w:t>
      </w:r>
      <w:r w:rsidRPr="003407A8">
        <w:rPr>
          <w:rFonts w:ascii="Arial" w:hAnsi="Arial" w:cs="Arial"/>
          <w:sz w:val="24"/>
          <w:szCs w:val="24"/>
        </w:rPr>
        <w:t xml:space="preserve"> - 3.55 ppm).  Peaks of interest are annotated as examples. Note multiple peaks for some metabolites e.g. glucose.</w:t>
      </w:r>
    </w:p>
    <w:p w14:paraId="68394EA0" w14:textId="77777777" w:rsidR="001D47C0" w:rsidRDefault="001D47C0" w:rsidP="00B63DD9">
      <w:pPr>
        <w:pStyle w:val="Normal1"/>
        <w:spacing w:line="480" w:lineRule="auto"/>
        <w:jc w:val="both"/>
        <w:rPr>
          <w:rFonts w:ascii="Arial" w:hAnsi="Arial" w:cs="Arial"/>
          <w:sz w:val="24"/>
          <w:szCs w:val="24"/>
          <w:shd w:val="clear" w:color="auto" w:fill="FFFF00"/>
        </w:rPr>
      </w:pPr>
    </w:p>
    <w:p w14:paraId="6A357601" w14:textId="77777777" w:rsidR="001D47C0" w:rsidRDefault="001D47C0" w:rsidP="001D47C0">
      <w:pPr>
        <w:spacing w:line="480" w:lineRule="auto"/>
        <w:jc w:val="both"/>
        <w:rPr>
          <w:rFonts w:ascii="Arial" w:hAnsi="Arial" w:cs="Arial"/>
          <w:sz w:val="24"/>
          <w:szCs w:val="24"/>
        </w:rPr>
      </w:pPr>
    </w:p>
    <w:p w14:paraId="6FF25EB7" w14:textId="77777777" w:rsidR="0058539C" w:rsidRDefault="0058539C" w:rsidP="001D47C0">
      <w:pPr>
        <w:spacing w:line="480" w:lineRule="auto"/>
        <w:jc w:val="both"/>
        <w:rPr>
          <w:rFonts w:ascii="Arial" w:hAnsi="Arial" w:cs="Arial"/>
          <w:sz w:val="24"/>
          <w:szCs w:val="24"/>
        </w:rPr>
      </w:pPr>
    </w:p>
    <w:p w14:paraId="40289694" w14:textId="77777777" w:rsidR="0058539C" w:rsidRDefault="0058539C" w:rsidP="001D47C0">
      <w:pPr>
        <w:spacing w:line="480" w:lineRule="auto"/>
        <w:jc w:val="both"/>
        <w:rPr>
          <w:rFonts w:ascii="Arial" w:hAnsi="Arial" w:cs="Arial"/>
          <w:sz w:val="24"/>
          <w:szCs w:val="24"/>
        </w:rPr>
      </w:pPr>
    </w:p>
    <w:p w14:paraId="1FFD022C" w14:textId="77777777" w:rsidR="001D47C0" w:rsidRDefault="001D47C0" w:rsidP="001D47C0">
      <w:pPr>
        <w:spacing w:line="480" w:lineRule="auto"/>
        <w:jc w:val="both"/>
        <w:rPr>
          <w:rFonts w:ascii="Arial" w:hAnsi="Arial" w:cs="Arial"/>
          <w:sz w:val="24"/>
          <w:szCs w:val="24"/>
        </w:rPr>
      </w:pPr>
    </w:p>
    <w:p w14:paraId="4267D80E" w14:textId="77777777" w:rsidR="001D47C0" w:rsidRDefault="001D47C0" w:rsidP="001D47C0">
      <w:pPr>
        <w:spacing w:line="480" w:lineRule="auto"/>
        <w:jc w:val="both"/>
        <w:rPr>
          <w:rFonts w:ascii="Arial" w:hAnsi="Arial" w:cs="Arial"/>
          <w:sz w:val="24"/>
          <w:szCs w:val="24"/>
        </w:rPr>
      </w:pPr>
      <w:r>
        <w:rPr>
          <w:rFonts w:ascii="Arial" w:hAnsi="Arial" w:cs="Arial"/>
          <w:sz w:val="24"/>
          <w:szCs w:val="24"/>
        </w:rPr>
        <w:lastRenderedPageBreak/>
        <w:t>Table 1</w:t>
      </w:r>
      <w:r w:rsidRPr="00AF0DDA">
        <w:rPr>
          <w:rFonts w:ascii="Arial" w:hAnsi="Arial" w:cs="Arial"/>
          <w:sz w:val="24"/>
          <w:szCs w:val="24"/>
        </w:rPr>
        <w:t xml:space="preserve">. List of </w:t>
      </w:r>
      <w:r>
        <w:rPr>
          <w:rFonts w:ascii="Arial" w:hAnsi="Arial" w:cs="Arial"/>
          <w:sz w:val="24"/>
          <w:szCs w:val="24"/>
        </w:rPr>
        <w:t xml:space="preserve">50 </w:t>
      </w:r>
      <w:r w:rsidRPr="00AF0DDA">
        <w:rPr>
          <w:rFonts w:ascii="Arial" w:hAnsi="Arial" w:cs="Arial"/>
          <w:sz w:val="24"/>
          <w:szCs w:val="24"/>
        </w:rPr>
        <w:t>metabolites detected in OA and RA SF by</w:t>
      </w:r>
      <w:r>
        <w:rPr>
          <w:rFonts w:ascii="Arial" w:hAnsi="Arial" w:cs="Arial"/>
          <w:sz w:val="24"/>
          <w:szCs w:val="24"/>
        </w:rPr>
        <w:t xml:space="preserve"> </w:t>
      </w:r>
      <w:r w:rsidRPr="00982EFE">
        <w:rPr>
          <w:rFonts w:ascii="Arial" w:hAnsi="Arial" w:cs="Arial"/>
          <w:sz w:val="24"/>
          <w:szCs w:val="24"/>
          <w:vertAlign w:val="superscript"/>
        </w:rPr>
        <w:t>1</w:t>
      </w:r>
      <w:r>
        <w:rPr>
          <w:rFonts w:ascii="Arial" w:hAnsi="Arial" w:cs="Arial"/>
          <w:sz w:val="24"/>
          <w:szCs w:val="24"/>
        </w:rPr>
        <w:t>H</w:t>
      </w:r>
      <w:r w:rsidRPr="00AF0DDA">
        <w:rPr>
          <w:rFonts w:ascii="Arial" w:hAnsi="Arial" w:cs="Arial"/>
          <w:sz w:val="24"/>
          <w:szCs w:val="24"/>
        </w:rPr>
        <w:t xml:space="preserve"> NMR spectroscopy</w:t>
      </w:r>
    </w:p>
    <w:tbl>
      <w:tblPr>
        <w:tblStyle w:val="TableGrid"/>
        <w:tblW w:w="0" w:type="auto"/>
        <w:tblLook w:val="04A0" w:firstRow="1" w:lastRow="0" w:firstColumn="1" w:lastColumn="0" w:noHBand="0" w:noVBand="1"/>
      </w:tblPr>
      <w:tblGrid>
        <w:gridCol w:w="10420"/>
      </w:tblGrid>
      <w:tr w:rsidR="001D47C0" w14:paraId="0E1DDBB5" w14:textId="77777777" w:rsidTr="00A82940">
        <w:tc>
          <w:tcPr>
            <w:tcW w:w="10420" w:type="dxa"/>
          </w:tcPr>
          <w:p w14:paraId="24D869BA" w14:textId="77777777" w:rsidR="001D47C0" w:rsidRPr="00FC15FB" w:rsidRDefault="001D47C0" w:rsidP="00A82940">
            <w:pPr>
              <w:spacing w:line="360" w:lineRule="auto"/>
              <w:jc w:val="both"/>
              <w:rPr>
                <w:rFonts w:ascii="Arial" w:hAnsi="Arial" w:cs="Arial"/>
                <w:i/>
                <w:sz w:val="24"/>
                <w:szCs w:val="24"/>
              </w:rPr>
            </w:pPr>
            <w:r w:rsidRPr="00FC15FB">
              <w:rPr>
                <w:rFonts w:ascii="Arial" w:hAnsi="Arial" w:cs="Arial"/>
                <w:i/>
                <w:sz w:val="24"/>
                <w:szCs w:val="24"/>
              </w:rPr>
              <w:t>Amino Acids</w:t>
            </w:r>
          </w:p>
          <w:p w14:paraId="1D5CD9D7" w14:textId="77777777" w:rsidR="001D47C0" w:rsidRDefault="001D47C0" w:rsidP="00A82940">
            <w:pPr>
              <w:spacing w:line="360" w:lineRule="auto"/>
              <w:jc w:val="both"/>
              <w:rPr>
                <w:rFonts w:ascii="Arial" w:hAnsi="Arial" w:cs="Arial"/>
                <w:sz w:val="24"/>
                <w:szCs w:val="24"/>
              </w:rPr>
            </w:pPr>
            <w:r w:rsidRPr="00FC15FB">
              <w:rPr>
                <w:rFonts w:ascii="Arial" w:hAnsi="Arial" w:cs="Arial"/>
                <w:color w:val="000000"/>
                <w:sz w:val="24"/>
                <w:szCs w:val="24"/>
              </w:rPr>
              <w:t>2-Aminobutyrate,</w:t>
            </w:r>
            <w:r>
              <w:rPr>
                <w:rFonts w:ascii="Arial" w:hAnsi="Arial" w:cs="Arial"/>
                <w:color w:val="000000"/>
                <w:sz w:val="24"/>
                <w:szCs w:val="24"/>
              </w:rPr>
              <w:t xml:space="preserve"> </w:t>
            </w:r>
            <w:r w:rsidRPr="00FC15FB">
              <w:rPr>
                <w:rFonts w:ascii="Arial" w:hAnsi="Arial" w:cs="Arial"/>
                <w:color w:val="000000"/>
                <w:sz w:val="24"/>
                <w:szCs w:val="24"/>
              </w:rPr>
              <w:t>5-Aminolevulinate,</w:t>
            </w:r>
            <w:r>
              <w:rPr>
                <w:rFonts w:ascii="Arial" w:hAnsi="Arial" w:cs="Arial"/>
                <w:color w:val="000000"/>
                <w:sz w:val="24"/>
                <w:szCs w:val="24"/>
              </w:rPr>
              <w:t xml:space="preserve"> </w:t>
            </w:r>
            <w:r w:rsidRPr="00FC15FB">
              <w:rPr>
                <w:rFonts w:ascii="Arial" w:hAnsi="Arial" w:cs="Arial"/>
                <w:color w:val="000000"/>
                <w:sz w:val="24"/>
                <w:szCs w:val="24"/>
              </w:rPr>
              <w:t>Alanine,</w:t>
            </w:r>
            <w:r>
              <w:rPr>
                <w:rFonts w:ascii="Arial" w:hAnsi="Arial" w:cs="Arial"/>
                <w:color w:val="000000"/>
                <w:sz w:val="24"/>
                <w:szCs w:val="24"/>
              </w:rPr>
              <w:t xml:space="preserve"> </w:t>
            </w:r>
            <w:r w:rsidRPr="00FC15FB">
              <w:rPr>
                <w:rFonts w:ascii="Arial" w:hAnsi="Arial" w:cs="Arial"/>
                <w:color w:val="000000"/>
                <w:sz w:val="24"/>
                <w:szCs w:val="24"/>
              </w:rPr>
              <w:t>Asparagine,</w:t>
            </w:r>
            <w:r>
              <w:rPr>
                <w:rFonts w:ascii="Arial" w:hAnsi="Arial" w:cs="Arial"/>
                <w:color w:val="000000"/>
                <w:sz w:val="24"/>
                <w:szCs w:val="24"/>
              </w:rPr>
              <w:t xml:space="preserve"> </w:t>
            </w:r>
            <w:proofErr w:type="spellStart"/>
            <w:r w:rsidRPr="00FC15FB">
              <w:rPr>
                <w:rFonts w:ascii="Arial" w:hAnsi="Arial" w:cs="Arial"/>
                <w:color w:val="000000"/>
                <w:sz w:val="24"/>
                <w:szCs w:val="24"/>
              </w:rPr>
              <w:t>Creatine</w:t>
            </w:r>
            <w:proofErr w:type="spellEnd"/>
            <w:r w:rsidRPr="00FC15FB">
              <w:rPr>
                <w:rFonts w:ascii="Arial" w:hAnsi="Arial" w:cs="Arial"/>
                <w:color w:val="000000"/>
                <w:sz w:val="24"/>
                <w:szCs w:val="24"/>
              </w:rPr>
              <w:t>,</w:t>
            </w:r>
            <w:r>
              <w:rPr>
                <w:rFonts w:ascii="Arial" w:hAnsi="Arial" w:cs="Arial"/>
                <w:color w:val="000000"/>
                <w:sz w:val="24"/>
                <w:szCs w:val="24"/>
              </w:rPr>
              <w:t xml:space="preserve"> </w:t>
            </w:r>
            <w:proofErr w:type="spellStart"/>
            <w:r w:rsidRPr="00FC15FB">
              <w:rPr>
                <w:rFonts w:ascii="Arial" w:hAnsi="Arial" w:cs="Arial"/>
                <w:color w:val="000000"/>
                <w:sz w:val="24"/>
                <w:szCs w:val="24"/>
              </w:rPr>
              <w:t>Creatinine</w:t>
            </w:r>
            <w:proofErr w:type="spellEnd"/>
            <w:r w:rsidRPr="00FC15FB">
              <w:rPr>
                <w:rFonts w:ascii="Arial" w:hAnsi="Arial" w:cs="Arial"/>
                <w:color w:val="000000"/>
                <w:sz w:val="24"/>
                <w:szCs w:val="24"/>
              </w:rPr>
              <w:t>,</w:t>
            </w:r>
            <w:r>
              <w:rPr>
                <w:rFonts w:ascii="Arial" w:hAnsi="Arial" w:cs="Arial"/>
                <w:color w:val="000000"/>
                <w:sz w:val="24"/>
                <w:szCs w:val="24"/>
              </w:rPr>
              <w:t xml:space="preserve"> </w:t>
            </w:r>
            <w:r w:rsidRPr="00FC15FB">
              <w:rPr>
                <w:rFonts w:ascii="Arial" w:hAnsi="Arial" w:cs="Arial"/>
                <w:color w:val="000000"/>
                <w:sz w:val="24"/>
                <w:szCs w:val="24"/>
              </w:rPr>
              <w:t>Glutamine,</w:t>
            </w:r>
            <w:r>
              <w:rPr>
                <w:rFonts w:ascii="Arial" w:hAnsi="Arial" w:cs="Arial"/>
                <w:color w:val="000000"/>
                <w:sz w:val="24"/>
                <w:szCs w:val="24"/>
              </w:rPr>
              <w:t xml:space="preserve"> </w:t>
            </w:r>
            <w:r w:rsidRPr="00FC15FB">
              <w:rPr>
                <w:rFonts w:ascii="Arial" w:hAnsi="Arial" w:cs="Arial"/>
                <w:color w:val="000000"/>
                <w:sz w:val="24"/>
                <w:szCs w:val="24"/>
              </w:rPr>
              <w:t>Glycine,</w:t>
            </w:r>
            <w:r>
              <w:rPr>
                <w:rFonts w:ascii="Arial" w:hAnsi="Arial" w:cs="Arial"/>
                <w:color w:val="000000"/>
                <w:sz w:val="24"/>
                <w:szCs w:val="24"/>
              </w:rPr>
              <w:t xml:space="preserve"> </w:t>
            </w:r>
            <w:proofErr w:type="spellStart"/>
            <w:r w:rsidRPr="00FC15FB">
              <w:rPr>
                <w:rFonts w:ascii="Arial" w:hAnsi="Arial" w:cs="Arial"/>
                <w:color w:val="000000"/>
                <w:sz w:val="24"/>
                <w:szCs w:val="24"/>
              </w:rPr>
              <w:t>Guanidoacetate</w:t>
            </w:r>
            <w:proofErr w:type="spellEnd"/>
            <w:r w:rsidRPr="00FC15FB">
              <w:rPr>
                <w:rFonts w:ascii="Arial" w:hAnsi="Arial" w:cs="Arial"/>
                <w:color w:val="000000"/>
                <w:sz w:val="24"/>
                <w:szCs w:val="24"/>
              </w:rPr>
              <w:t>,</w:t>
            </w:r>
            <w:r>
              <w:rPr>
                <w:rFonts w:ascii="Arial" w:hAnsi="Arial" w:cs="Arial"/>
                <w:color w:val="000000"/>
                <w:sz w:val="24"/>
                <w:szCs w:val="24"/>
              </w:rPr>
              <w:t xml:space="preserve"> </w:t>
            </w:r>
            <w:proofErr w:type="spellStart"/>
            <w:r w:rsidRPr="00FC15FB">
              <w:rPr>
                <w:rFonts w:ascii="Arial" w:hAnsi="Arial" w:cs="Arial"/>
                <w:color w:val="000000"/>
                <w:sz w:val="24"/>
                <w:szCs w:val="24"/>
              </w:rPr>
              <w:t>Histidine</w:t>
            </w:r>
            <w:proofErr w:type="spellEnd"/>
            <w:r w:rsidRPr="00FC15FB">
              <w:rPr>
                <w:rFonts w:ascii="Arial" w:hAnsi="Arial" w:cs="Arial"/>
                <w:color w:val="000000"/>
                <w:sz w:val="24"/>
                <w:szCs w:val="24"/>
              </w:rPr>
              <w:t>,</w:t>
            </w:r>
            <w:r>
              <w:rPr>
                <w:rFonts w:ascii="Arial" w:hAnsi="Arial" w:cs="Arial"/>
                <w:color w:val="000000"/>
                <w:sz w:val="24"/>
                <w:szCs w:val="24"/>
              </w:rPr>
              <w:t xml:space="preserve"> </w:t>
            </w:r>
            <w:r w:rsidRPr="00FC15FB">
              <w:rPr>
                <w:rFonts w:ascii="Arial" w:hAnsi="Arial" w:cs="Arial"/>
                <w:color w:val="000000"/>
                <w:sz w:val="24"/>
                <w:szCs w:val="24"/>
              </w:rPr>
              <w:t>Isoleucine,</w:t>
            </w:r>
            <w:r>
              <w:rPr>
                <w:rFonts w:ascii="Arial" w:hAnsi="Arial" w:cs="Arial"/>
                <w:color w:val="000000"/>
                <w:sz w:val="24"/>
                <w:szCs w:val="24"/>
              </w:rPr>
              <w:t xml:space="preserve"> </w:t>
            </w:r>
            <w:proofErr w:type="spellStart"/>
            <w:r w:rsidRPr="00FC15FB">
              <w:rPr>
                <w:rFonts w:ascii="Arial" w:hAnsi="Arial" w:cs="Arial"/>
                <w:color w:val="000000"/>
                <w:sz w:val="24"/>
                <w:szCs w:val="24"/>
              </w:rPr>
              <w:t>Leucine</w:t>
            </w:r>
            <w:proofErr w:type="spellEnd"/>
            <w:r w:rsidRPr="00FC15FB">
              <w:rPr>
                <w:rFonts w:ascii="Arial" w:hAnsi="Arial" w:cs="Arial"/>
                <w:color w:val="000000"/>
                <w:sz w:val="24"/>
                <w:szCs w:val="24"/>
              </w:rPr>
              <w:t>,</w:t>
            </w:r>
            <w:r>
              <w:rPr>
                <w:rFonts w:ascii="Arial" w:hAnsi="Arial" w:cs="Arial"/>
                <w:color w:val="000000"/>
                <w:sz w:val="24"/>
                <w:szCs w:val="24"/>
              </w:rPr>
              <w:t xml:space="preserve"> </w:t>
            </w:r>
            <w:r w:rsidRPr="00FC15FB">
              <w:rPr>
                <w:rFonts w:ascii="Arial" w:hAnsi="Arial" w:cs="Arial"/>
                <w:color w:val="000000"/>
                <w:sz w:val="24"/>
                <w:szCs w:val="24"/>
              </w:rPr>
              <w:t>Lysine,</w:t>
            </w:r>
            <w:r>
              <w:rPr>
                <w:rFonts w:ascii="Arial" w:hAnsi="Arial" w:cs="Arial"/>
                <w:color w:val="000000"/>
                <w:sz w:val="24"/>
                <w:szCs w:val="24"/>
              </w:rPr>
              <w:t xml:space="preserve"> </w:t>
            </w:r>
            <w:r w:rsidRPr="00FC15FB">
              <w:rPr>
                <w:rFonts w:ascii="Arial" w:hAnsi="Arial" w:cs="Arial"/>
                <w:color w:val="000000"/>
                <w:sz w:val="24"/>
                <w:szCs w:val="24"/>
              </w:rPr>
              <w:t>Methionine,</w:t>
            </w:r>
            <w:r>
              <w:rPr>
                <w:rFonts w:ascii="Arial" w:hAnsi="Arial" w:cs="Arial"/>
                <w:color w:val="000000"/>
                <w:sz w:val="24"/>
                <w:szCs w:val="24"/>
              </w:rPr>
              <w:t xml:space="preserve"> </w:t>
            </w:r>
            <w:r w:rsidRPr="00FC15FB">
              <w:rPr>
                <w:rFonts w:ascii="Arial" w:hAnsi="Arial" w:cs="Arial"/>
                <w:color w:val="000000"/>
                <w:sz w:val="24"/>
                <w:szCs w:val="24"/>
              </w:rPr>
              <w:t>n-</w:t>
            </w:r>
            <w:proofErr w:type="spellStart"/>
            <w:r w:rsidRPr="00FC15FB">
              <w:rPr>
                <w:rFonts w:ascii="Arial" w:hAnsi="Arial" w:cs="Arial"/>
                <w:color w:val="000000"/>
                <w:sz w:val="24"/>
                <w:szCs w:val="24"/>
              </w:rPr>
              <w:t>acetylaminoacid</w:t>
            </w:r>
            <w:proofErr w:type="spellEnd"/>
            <w:r w:rsidRPr="00FC15FB">
              <w:rPr>
                <w:rFonts w:ascii="Arial" w:hAnsi="Arial" w:cs="Arial"/>
                <w:color w:val="000000"/>
                <w:sz w:val="24"/>
                <w:szCs w:val="24"/>
              </w:rPr>
              <w:t>,</w:t>
            </w:r>
            <w:r>
              <w:rPr>
                <w:rFonts w:ascii="Arial" w:hAnsi="Arial" w:cs="Arial"/>
                <w:color w:val="000000"/>
                <w:sz w:val="24"/>
                <w:szCs w:val="24"/>
              </w:rPr>
              <w:t xml:space="preserve"> </w:t>
            </w:r>
            <w:r w:rsidRPr="00FC15FB">
              <w:rPr>
                <w:rFonts w:ascii="Arial" w:hAnsi="Arial" w:cs="Arial"/>
                <w:color w:val="000000"/>
                <w:sz w:val="24"/>
                <w:szCs w:val="24"/>
              </w:rPr>
              <w:t>Ornithine,</w:t>
            </w:r>
            <w:r>
              <w:rPr>
                <w:rFonts w:ascii="Arial" w:hAnsi="Arial" w:cs="Arial"/>
                <w:color w:val="000000"/>
                <w:sz w:val="24"/>
                <w:szCs w:val="24"/>
              </w:rPr>
              <w:t xml:space="preserve"> </w:t>
            </w:r>
            <w:r w:rsidRPr="00FC15FB">
              <w:rPr>
                <w:rFonts w:ascii="Arial" w:hAnsi="Arial" w:cs="Arial"/>
                <w:color w:val="000000"/>
                <w:sz w:val="24"/>
                <w:szCs w:val="24"/>
              </w:rPr>
              <w:t>Phenylalanine,</w:t>
            </w:r>
            <w:r>
              <w:rPr>
                <w:rFonts w:ascii="Arial" w:hAnsi="Arial" w:cs="Arial"/>
                <w:color w:val="000000"/>
                <w:sz w:val="24"/>
                <w:szCs w:val="24"/>
              </w:rPr>
              <w:t xml:space="preserve"> </w:t>
            </w:r>
            <w:proofErr w:type="spellStart"/>
            <w:r w:rsidRPr="00FC15FB">
              <w:rPr>
                <w:rFonts w:ascii="Arial" w:hAnsi="Arial" w:cs="Arial"/>
                <w:color w:val="000000"/>
                <w:sz w:val="24"/>
                <w:szCs w:val="24"/>
              </w:rPr>
              <w:t>Proline</w:t>
            </w:r>
            <w:proofErr w:type="spellEnd"/>
            <w:r w:rsidRPr="00FC15FB">
              <w:rPr>
                <w:rFonts w:ascii="Arial" w:hAnsi="Arial" w:cs="Arial"/>
                <w:color w:val="000000"/>
                <w:sz w:val="24"/>
                <w:szCs w:val="24"/>
              </w:rPr>
              <w:t>,</w:t>
            </w:r>
            <w:r>
              <w:rPr>
                <w:rFonts w:ascii="Arial" w:hAnsi="Arial" w:cs="Arial"/>
                <w:color w:val="000000"/>
                <w:sz w:val="24"/>
                <w:szCs w:val="24"/>
              </w:rPr>
              <w:t xml:space="preserve"> </w:t>
            </w:r>
            <w:proofErr w:type="spellStart"/>
            <w:r w:rsidRPr="00FC15FB">
              <w:rPr>
                <w:rFonts w:ascii="Arial" w:hAnsi="Arial" w:cs="Arial"/>
                <w:color w:val="000000"/>
                <w:sz w:val="24"/>
                <w:szCs w:val="24"/>
              </w:rPr>
              <w:t>Sarcosine</w:t>
            </w:r>
            <w:proofErr w:type="spellEnd"/>
            <w:r w:rsidRPr="00FC15FB">
              <w:rPr>
                <w:rFonts w:ascii="Arial" w:hAnsi="Arial" w:cs="Arial"/>
                <w:color w:val="000000"/>
                <w:sz w:val="24"/>
                <w:szCs w:val="24"/>
              </w:rPr>
              <w:t>,</w:t>
            </w:r>
            <w:r>
              <w:rPr>
                <w:rFonts w:ascii="Arial" w:hAnsi="Arial" w:cs="Arial"/>
                <w:color w:val="000000"/>
                <w:sz w:val="24"/>
                <w:szCs w:val="24"/>
              </w:rPr>
              <w:t xml:space="preserve"> </w:t>
            </w:r>
            <w:r w:rsidRPr="00FC15FB">
              <w:rPr>
                <w:rFonts w:ascii="Arial" w:hAnsi="Arial" w:cs="Arial"/>
                <w:color w:val="000000"/>
                <w:sz w:val="24"/>
                <w:szCs w:val="24"/>
              </w:rPr>
              <w:t>Threonine,</w:t>
            </w:r>
            <w:r>
              <w:rPr>
                <w:rFonts w:ascii="Arial" w:hAnsi="Arial" w:cs="Arial"/>
                <w:color w:val="000000"/>
                <w:sz w:val="24"/>
                <w:szCs w:val="24"/>
              </w:rPr>
              <w:t xml:space="preserve"> </w:t>
            </w:r>
            <w:r w:rsidRPr="00FC15FB">
              <w:rPr>
                <w:rFonts w:ascii="Arial" w:hAnsi="Arial" w:cs="Arial"/>
                <w:color w:val="000000"/>
                <w:sz w:val="24"/>
                <w:szCs w:val="24"/>
              </w:rPr>
              <w:t>Tyrosine,</w:t>
            </w:r>
            <w:r>
              <w:rPr>
                <w:rFonts w:ascii="Arial" w:hAnsi="Arial" w:cs="Arial"/>
                <w:color w:val="000000"/>
                <w:sz w:val="24"/>
                <w:szCs w:val="24"/>
              </w:rPr>
              <w:t xml:space="preserve"> </w:t>
            </w:r>
            <w:proofErr w:type="spellStart"/>
            <w:r w:rsidRPr="00FC15FB">
              <w:rPr>
                <w:rFonts w:ascii="Arial" w:hAnsi="Arial" w:cs="Arial"/>
                <w:color w:val="000000"/>
                <w:sz w:val="24"/>
                <w:szCs w:val="24"/>
              </w:rPr>
              <w:t>Valine</w:t>
            </w:r>
            <w:proofErr w:type="spellEnd"/>
          </w:p>
        </w:tc>
      </w:tr>
      <w:tr w:rsidR="001D47C0" w14:paraId="3BEECFEA" w14:textId="77777777" w:rsidTr="00A82940">
        <w:tc>
          <w:tcPr>
            <w:tcW w:w="10420" w:type="dxa"/>
          </w:tcPr>
          <w:p w14:paraId="2A8276FD" w14:textId="77777777" w:rsidR="001D47C0" w:rsidRDefault="001D47C0" w:rsidP="00A82940">
            <w:pPr>
              <w:spacing w:line="360" w:lineRule="auto"/>
              <w:jc w:val="both"/>
              <w:rPr>
                <w:rFonts w:ascii="Arial" w:hAnsi="Arial" w:cs="Arial"/>
                <w:i/>
                <w:sz w:val="24"/>
                <w:szCs w:val="24"/>
              </w:rPr>
            </w:pPr>
            <w:r>
              <w:rPr>
                <w:rFonts w:ascii="Arial" w:hAnsi="Arial" w:cs="Arial"/>
                <w:i/>
                <w:sz w:val="24"/>
                <w:szCs w:val="24"/>
              </w:rPr>
              <w:t>Fatty and Organic Acids</w:t>
            </w:r>
          </w:p>
          <w:p w14:paraId="6A1B7F48" w14:textId="77777777" w:rsidR="001D47C0" w:rsidRPr="00FC15FB" w:rsidRDefault="001D47C0" w:rsidP="00A82940">
            <w:pPr>
              <w:spacing w:line="360" w:lineRule="auto"/>
              <w:jc w:val="both"/>
              <w:rPr>
                <w:rFonts w:ascii="Arial" w:hAnsi="Arial" w:cs="Arial"/>
                <w:sz w:val="24"/>
                <w:szCs w:val="24"/>
              </w:rPr>
            </w:pPr>
            <w:r w:rsidRPr="00FC15FB">
              <w:rPr>
                <w:rFonts w:ascii="Arial" w:hAnsi="Arial" w:cs="Arial"/>
                <w:sz w:val="24"/>
                <w:szCs w:val="24"/>
              </w:rPr>
              <w:t>2-Hydroxybutyrate,</w:t>
            </w:r>
            <w:r>
              <w:rPr>
                <w:rFonts w:ascii="Arial" w:hAnsi="Arial" w:cs="Arial"/>
                <w:sz w:val="24"/>
                <w:szCs w:val="24"/>
              </w:rPr>
              <w:t xml:space="preserve"> </w:t>
            </w:r>
            <w:r w:rsidRPr="00FC15FB">
              <w:rPr>
                <w:rFonts w:ascii="Arial" w:hAnsi="Arial" w:cs="Arial"/>
                <w:sz w:val="24"/>
                <w:szCs w:val="24"/>
              </w:rPr>
              <w:t>3-Hydroxybutyrate,</w:t>
            </w:r>
            <w:r>
              <w:rPr>
                <w:rFonts w:ascii="Arial" w:hAnsi="Arial" w:cs="Arial"/>
                <w:sz w:val="24"/>
                <w:szCs w:val="24"/>
              </w:rPr>
              <w:t xml:space="preserve"> </w:t>
            </w:r>
            <w:r w:rsidRPr="00FC15FB">
              <w:rPr>
                <w:rFonts w:ascii="Arial" w:hAnsi="Arial" w:cs="Arial"/>
                <w:sz w:val="24"/>
                <w:szCs w:val="24"/>
              </w:rPr>
              <w:t>3-Hydroxyisovalerate,</w:t>
            </w:r>
            <w:r>
              <w:rPr>
                <w:rFonts w:ascii="Arial" w:hAnsi="Arial" w:cs="Arial"/>
                <w:sz w:val="24"/>
                <w:szCs w:val="24"/>
              </w:rPr>
              <w:t xml:space="preserve"> </w:t>
            </w:r>
            <w:r w:rsidRPr="00FC15FB">
              <w:rPr>
                <w:rFonts w:ascii="Arial" w:hAnsi="Arial" w:cs="Arial"/>
                <w:sz w:val="24"/>
                <w:szCs w:val="24"/>
              </w:rPr>
              <w:t>Acetate,</w:t>
            </w:r>
            <w:r>
              <w:rPr>
                <w:rFonts w:ascii="Arial" w:hAnsi="Arial" w:cs="Arial"/>
                <w:sz w:val="24"/>
                <w:szCs w:val="24"/>
              </w:rPr>
              <w:t xml:space="preserve"> </w:t>
            </w:r>
            <w:r w:rsidRPr="00FC15FB">
              <w:rPr>
                <w:rFonts w:ascii="Arial" w:hAnsi="Arial" w:cs="Arial"/>
                <w:sz w:val="24"/>
                <w:szCs w:val="24"/>
              </w:rPr>
              <w:t>Acetoacetate,</w:t>
            </w:r>
            <w:r>
              <w:rPr>
                <w:rFonts w:ascii="Arial" w:hAnsi="Arial" w:cs="Arial"/>
                <w:sz w:val="24"/>
                <w:szCs w:val="24"/>
              </w:rPr>
              <w:t xml:space="preserve"> </w:t>
            </w:r>
            <w:proofErr w:type="spellStart"/>
            <w:r w:rsidRPr="00FC15FB">
              <w:rPr>
                <w:rFonts w:ascii="Arial" w:hAnsi="Arial" w:cs="Arial"/>
                <w:sz w:val="24"/>
                <w:szCs w:val="24"/>
              </w:rPr>
              <w:t>Carnitine</w:t>
            </w:r>
            <w:proofErr w:type="spellEnd"/>
            <w:r w:rsidRPr="00FC15FB">
              <w:rPr>
                <w:rFonts w:ascii="Arial" w:hAnsi="Arial" w:cs="Arial"/>
                <w:sz w:val="24"/>
                <w:szCs w:val="24"/>
              </w:rPr>
              <w:t>,</w:t>
            </w:r>
            <w:r>
              <w:rPr>
                <w:rFonts w:ascii="Arial" w:hAnsi="Arial" w:cs="Arial"/>
                <w:sz w:val="24"/>
                <w:szCs w:val="24"/>
              </w:rPr>
              <w:t xml:space="preserve"> </w:t>
            </w:r>
            <w:r w:rsidRPr="00FC15FB">
              <w:rPr>
                <w:rFonts w:ascii="Arial" w:hAnsi="Arial" w:cs="Arial"/>
                <w:sz w:val="24"/>
                <w:szCs w:val="24"/>
              </w:rPr>
              <w:t>Citrate,</w:t>
            </w:r>
            <w:r>
              <w:rPr>
                <w:rFonts w:ascii="Arial" w:hAnsi="Arial" w:cs="Arial"/>
                <w:sz w:val="24"/>
                <w:szCs w:val="24"/>
              </w:rPr>
              <w:t xml:space="preserve"> </w:t>
            </w:r>
            <w:proofErr w:type="spellStart"/>
            <w:r w:rsidRPr="00FC15FB">
              <w:rPr>
                <w:rFonts w:ascii="Arial" w:hAnsi="Arial" w:cs="Arial"/>
                <w:sz w:val="24"/>
                <w:szCs w:val="24"/>
              </w:rPr>
              <w:t>Formate</w:t>
            </w:r>
            <w:proofErr w:type="spellEnd"/>
            <w:r w:rsidRPr="00FC15FB">
              <w:rPr>
                <w:rFonts w:ascii="Arial" w:hAnsi="Arial" w:cs="Arial"/>
                <w:sz w:val="24"/>
                <w:szCs w:val="24"/>
              </w:rPr>
              <w:t>,</w:t>
            </w:r>
            <w:r>
              <w:rPr>
                <w:rFonts w:ascii="Arial" w:hAnsi="Arial" w:cs="Arial"/>
                <w:sz w:val="24"/>
                <w:szCs w:val="24"/>
              </w:rPr>
              <w:t xml:space="preserve"> </w:t>
            </w:r>
            <w:r w:rsidRPr="00FC15FB">
              <w:rPr>
                <w:rFonts w:ascii="Arial" w:hAnsi="Arial" w:cs="Arial"/>
                <w:sz w:val="24"/>
                <w:szCs w:val="24"/>
              </w:rPr>
              <w:t>Lactate,</w:t>
            </w:r>
            <w:r>
              <w:rPr>
                <w:rFonts w:ascii="Arial" w:hAnsi="Arial" w:cs="Arial"/>
                <w:sz w:val="24"/>
                <w:szCs w:val="24"/>
              </w:rPr>
              <w:t xml:space="preserve"> </w:t>
            </w:r>
            <w:proofErr w:type="spellStart"/>
            <w:r w:rsidRPr="00FC15FB">
              <w:rPr>
                <w:rFonts w:ascii="Arial" w:hAnsi="Arial" w:cs="Arial"/>
                <w:sz w:val="24"/>
                <w:szCs w:val="24"/>
              </w:rPr>
              <w:t>Malonate</w:t>
            </w:r>
            <w:proofErr w:type="spellEnd"/>
            <w:r w:rsidRPr="00FC15FB">
              <w:rPr>
                <w:rFonts w:ascii="Arial" w:hAnsi="Arial" w:cs="Arial"/>
                <w:sz w:val="24"/>
                <w:szCs w:val="24"/>
              </w:rPr>
              <w:t>,</w:t>
            </w:r>
            <w:r>
              <w:rPr>
                <w:rFonts w:ascii="Arial" w:hAnsi="Arial" w:cs="Arial"/>
                <w:sz w:val="24"/>
                <w:szCs w:val="24"/>
              </w:rPr>
              <w:t xml:space="preserve"> </w:t>
            </w:r>
            <w:r w:rsidRPr="00FC15FB">
              <w:rPr>
                <w:rFonts w:ascii="Arial" w:hAnsi="Arial" w:cs="Arial"/>
                <w:sz w:val="24"/>
                <w:szCs w:val="24"/>
              </w:rPr>
              <w:t>Pyruvate,</w:t>
            </w:r>
            <w:r>
              <w:rPr>
                <w:rFonts w:ascii="Arial" w:hAnsi="Arial" w:cs="Arial"/>
                <w:sz w:val="24"/>
                <w:szCs w:val="24"/>
              </w:rPr>
              <w:t xml:space="preserve"> </w:t>
            </w:r>
            <w:proofErr w:type="spellStart"/>
            <w:r w:rsidRPr="00FC15FB">
              <w:rPr>
                <w:rFonts w:ascii="Arial" w:hAnsi="Arial" w:cs="Arial"/>
                <w:sz w:val="24"/>
                <w:szCs w:val="24"/>
              </w:rPr>
              <w:t>Taurine</w:t>
            </w:r>
            <w:proofErr w:type="spellEnd"/>
          </w:p>
        </w:tc>
      </w:tr>
      <w:tr w:rsidR="001D47C0" w14:paraId="0DF49EB7" w14:textId="77777777" w:rsidTr="00A82940">
        <w:tc>
          <w:tcPr>
            <w:tcW w:w="10420" w:type="dxa"/>
          </w:tcPr>
          <w:p w14:paraId="53AB06EB" w14:textId="77777777" w:rsidR="001D47C0" w:rsidRDefault="001D47C0" w:rsidP="00A82940">
            <w:pPr>
              <w:spacing w:line="360" w:lineRule="auto"/>
              <w:jc w:val="both"/>
              <w:rPr>
                <w:rFonts w:ascii="Arial" w:hAnsi="Arial" w:cs="Arial"/>
                <w:i/>
                <w:sz w:val="24"/>
                <w:szCs w:val="24"/>
              </w:rPr>
            </w:pPr>
            <w:r>
              <w:rPr>
                <w:rFonts w:ascii="Arial" w:hAnsi="Arial" w:cs="Arial"/>
                <w:i/>
                <w:sz w:val="24"/>
                <w:szCs w:val="24"/>
              </w:rPr>
              <w:t>Sugars</w:t>
            </w:r>
          </w:p>
          <w:p w14:paraId="63354713" w14:textId="77777777" w:rsidR="001D47C0" w:rsidRPr="00FC15FB" w:rsidRDefault="001D47C0" w:rsidP="00A82940">
            <w:pPr>
              <w:spacing w:line="360" w:lineRule="auto"/>
              <w:jc w:val="both"/>
              <w:rPr>
                <w:rFonts w:ascii="Arial" w:hAnsi="Arial" w:cs="Arial"/>
                <w:sz w:val="24"/>
                <w:szCs w:val="24"/>
              </w:rPr>
            </w:pPr>
            <w:r w:rsidRPr="00FC15FB">
              <w:rPr>
                <w:rFonts w:ascii="Arial" w:hAnsi="Arial" w:cs="Arial"/>
                <w:sz w:val="24"/>
                <w:szCs w:val="24"/>
              </w:rPr>
              <w:t>Acetylated-saccharide</w:t>
            </w:r>
            <w:r>
              <w:rPr>
                <w:rFonts w:ascii="Arial" w:hAnsi="Arial" w:cs="Arial"/>
                <w:sz w:val="24"/>
                <w:szCs w:val="24"/>
              </w:rPr>
              <w:t>,</w:t>
            </w:r>
            <w:r w:rsidRPr="00FC15FB">
              <w:rPr>
                <w:rFonts w:ascii="Arial" w:hAnsi="Arial" w:cs="Arial"/>
                <w:sz w:val="24"/>
                <w:szCs w:val="24"/>
              </w:rPr>
              <w:t xml:space="preserve"> Glucose,</w:t>
            </w:r>
            <w:r>
              <w:rPr>
                <w:rFonts w:ascii="Arial" w:hAnsi="Arial" w:cs="Arial"/>
                <w:sz w:val="24"/>
                <w:szCs w:val="24"/>
              </w:rPr>
              <w:t xml:space="preserve"> </w:t>
            </w:r>
            <w:r w:rsidRPr="00FC15FB">
              <w:rPr>
                <w:rFonts w:ascii="Arial" w:hAnsi="Arial" w:cs="Arial"/>
                <w:sz w:val="24"/>
                <w:szCs w:val="24"/>
              </w:rPr>
              <w:t>Glycerol,</w:t>
            </w:r>
            <w:r>
              <w:rPr>
                <w:rFonts w:ascii="Arial" w:hAnsi="Arial" w:cs="Arial"/>
                <w:sz w:val="24"/>
                <w:szCs w:val="24"/>
              </w:rPr>
              <w:t xml:space="preserve"> </w:t>
            </w:r>
            <w:r w:rsidRPr="00FC15FB">
              <w:rPr>
                <w:rFonts w:ascii="Arial" w:hAnsi="Arial" w:cs="Arial"/>
                <w:sz w:val="24"/>
                <w:szCs w:val="24"/>
              </w:rPr>
              <w:t>Mannose,</w:t>
            </w:r>
            <w:r>
              <w:rPr>
                <w:rFonts w:ascii="Arial" w:hAnsi="Arial" w:cs="Arial"/>
                <w:sz w:val="24"/>
                <w:szCs w:val="24"/>
              </w:rPr>
              <w:t xml:space="preserve"> </w:t>
            </w:r>
            <w:proofErr w:type="spellStart"/>
            <w:r w:rsidRPr="00FC15FB">
              <w:rPr>
                <w:rFonts w:ascii="Arial" w:hAnsi="Arial" w:cs="Arial"/>
                <w:sz w:val="24"/>
                <w:szCs w:val="24"/>
              </w:rPr>
              <w:t>Myoinositol</w:t>
            </w:r>
            <w:proofErr w:type="spellEnd"/>
          </w:p>
        </w:tc>
      </w:tr>
      <w:tr w:rsidR="001D47C0" w14:paraId="54F3F99A" w14:textId="77777777" w:rsidTr="00A82940">
        <w:tc>
          <w:tcPr>
            <w:tcW w:w="10420" w:type="dxa"/>
          </w:tcPr>
          <w:p w14:paraId="7C797ACA" w14:textId="77777777" w:rsidR="001D47C0" w:rsidRDefault="001D47C0" w:rsidP="00A82940">
            <w:pPr>
              <w:spacing w:line="360" w:lineRule="auto"/>
              <w:jc w:val="both"/>
              <w:rPr>
                <w:rFonts w:ascii="Arial" w:hAnsi="Arial" w:cs="Arial"/>
                <w:i/>
                <w:sz w:val="24"/>
                <w:szCs w:val="24"/>
              </w:rPr>
            </w:pPr>
            <w:r>
              <w:rPr>
                <w:rFonts w:ascii="Arial" w:hAnsi="Arial" w:cs="Arial"/>
                <w:i/>
                <w:sz w:val="24"/>
                <w:szCs w:val="24"/>
              </w:rPr>
              <w:t>Other</w:t>
            </w:r>
          </w:p>
          <w:p w14:paraId="5B688CF2" w14:textId="77777777" w:rsidR="001D47C0" w:rsidRPr="00FC15FB" w:rsidRDefault="001D47C0" w:rsidP="00A82940">
            <w:pPr>
              <w:spacing w:line="360" w:lineRule="auto"/>
              <w:jc w:val="both"/>
              <w:rPr>
                <w:rFonts w:ascii="Arial" w:hAnsi="Arial" w:cs="Arial"/>
                <w:sz w:val="24"/>
                <w:szCs w:val="24"/>
              </w:rPr>
            </w:pPr>
            <w:r w:rsidRPr="00FC15FB">
              <w:rPr>
                <w:rFonts w:ascii="Arial" w:hAnsi="Arial" w:cs="Arial"/>
                <w:sz w:val="24"/>
                <w:szCs w:val="24"/>
              </w:rPr>
              <w:t>Acetylcholine,</w:t>
            </w:r>
            <w:r>
              <w:rPr>
                <w:rFonts w:ascii="Arial" w:hAnsi="Arial" w:cs="Arial"/>
                <w:sz w:val="24"/>
                <w:szCs w:val="24"/>
              </w:rPr>
              <w:t xml:space="preserve"> </w:t>
            </w:r>
            <w:r w:rsidRPr="00FC15FB">
              <w:rPr>
                <w:rFonts w:ascii="Arial" w:hAnsi="Arial" w:cs="Arial"/>
                <w:sz w:val="24"/>
                <w:szCs w:val="24"/>
              </w:rPr>
              <w:t>Adenosine,</w:t>
            </w:r>
            <w:r>
              <w:rPr>
                <w:rFonts w:ascii="Arial" w:hAnsi="Arial" w:cs="Arial"/>
                <w:sz w:val="24"/>
                <w:szCs w:val="24"/>
              </w:rPr>
              <w:t xml:space="preserve"> </w:t>
            </w:r>
            <w:r w:rsidRPr="00FC15FB">
              <w:rPr>
                <w:rFonts w:ascii="Arial" w:hAnsi="Arial" w:cs="Arial"/>
                <w:sz w:val="24"/>
                <w:szCs w:val="24"/>
              </w:rPr>
              <w:t>Choline,</w:t>
            </w:r>
            <w:r>
              <w:rPr>
                <w:rFonts w:ascii="Arial" w:hAnsi="Arial" w:cs="Arial"/>
                <w:sz w:val="24"/>
                <w:szCs w:val="24"/>
              </w:rPr>
              <w:t xml:space="preserve"> </w:t>
            </w:r>
            <w:proofErr w:type="spellStart"/>
            <w:r w:rsidRPr="00FC15FB">
              <w:rPr>
                <w:rFonts w:ascii="Arial" w:hAnsi="Arial" w:cs="Arial"/>
                <w:sz w:val="24"/>
                <w:szCs w:val="24"/>
              </w:rPr>
              <w:t>Dimethylamine</w:t>
            </w:r>
            <w:proofErr w:type="spellEnd"/>
            <w:r w:rsidRPr="00FC15FB">
              <w:rPr>
                <w:rFonts w:ascii="Arial" w:hAnsi="Arial" w:cs="Arial"/>
                <w:sz w:val="24"/>
                <w:szCs w:val="24"/>
              </w:rPr>
              <w:t>,</w:t>
            </w:r>
            <w:r>
              <w:rPr>
                <w:rFonts w:ascii="Arial" w:hAnsi="Arial" w:cs="Arial"/>
                <w:sz w:val="24"/>
                <w:szCs w:val="24"/>
              </w:rPr>
              <w:t xml:space="preserve"> </w:t>
            </w:r>
            <w:r w:rsidRPr="00FC15FB">
              <w:rPr>
                <w:rFonts w:ascii="Arial" w:hAnsi="Arial" w:cs="Arial"/>
                <w:sz w:val="24"/>
                <w:szCs w:val="24"/>
              </w:rPr>
              <w:t>Ethanol,</w:t>
            </w:r>
            <w:r>
              <w:rPr>
                <w:rFonts w:ascii="Arial" w:hAnsi="Arial" w:cs="Arial"/>
                <w:sz w:val="24"/>
                <w:szCs w:val="24"/>
              </w:rPr>
              <w:t xml:space="preserve"> </w:t>
            </w:r>
            <w:r w:rsidRPr="00FC15FB">
              <w:rPr>
                <w:rFonts w:ascii="Arial" w:hAnsi="Arial" w:cs="Arial"/>
                <w:sz w:val="24"/>
                <w:szCs w:val="24"/>
              </w:rPr>
              <w:t>Isopropanol,</w:t>
            </w:r>
            <w:r>
              <w:rPr>
                <w:rFonts w:ascii="Arial" w:hAnsi="Arial" w:cs="Arial"/>
                <w:sz w:val="24"/>
                <w:szCs w:val="24"/>
              </w:rPr>
              <w:t xml:space="preserve"> </w:t>
            </w:r>
            <w:r w:rsidRPr="00FC15FB">
              <w:rPr>
                <w:rFonts w:ascii="Arial" w:hAnsi="Arial" w:cs="Arial"/>
                <w:sz w:val="24"/>
                <w:szCs w:val="24"/>
              </w:rPr>
              <w:t>Mobile-lipid,</w:t>
            </w:r>
            <w:r>
              <w:rPr>
                <w:rFonts w:ascii="Arial" w:hAnsi="Arial" w:cs="Arial"/>
                <w:sz w:val="24"/>
                <w:szCs w:val="24"/>
              </w:rPr>
              <w:t xml:space="preserve"> </w:t>
            </w:r>
            <w:r w:rsidRPr="00FC15FB">
              <w:rPr>
                <w:rFonts w:ascii="Arial" w:hAnsi="Arial" w:cs="Arial"/>
                <w:sz w:val="24"/>
                <w:szCs w:val="24"/>
              </w:rPr>
              <w:t>o-</w:t>
            </w:r>
            <w:proofErr w:type="spellStart"/>
            <w:r w:rsidRPr="00FC15FB">
              <w:rPr>
                <w:rFonts w:ascii="Arial" w:hAnsi="Arial" w:cs="Arial"/>
                <w:sz w:val="24"/>
                <w:szCs w:val="24"/>
              </w:rPr>
              <w:t>Phosphocholine</w:t>
            </w:r>
            <w:proofErr w:type="spellEnd"/>
            <w:r w:rsidRPr="00FC15FB">
              <w:rPr>
                <w:rFonts w:ascii="Arial" w:hAnsi="Arial" w:cs="Arial"/>
                <w:sz w:val="24"/>
                <w:szCs w:val="24"/>
              </w:rPr>
              <w:t>,</w:t>
            </w:r>
            <w:r>
              <w:rPr>
                <w:rFonts w:ascii="Arial" w:hAnsi="Arial" w:cs="Arial"/>
                <w:sz w:val="24"/>
                <w:szCs w:val="24"/>
              </w:rPr>
              <w:t xml:space="preserve"> </w:t>
            </w:r>
            <w:proofErr w:type="spellStart"/>
            <w:r w:rsidRPr="00FC15FB">
              <w:rPr>
                <w:rFonts w:ascii="Arial" w:hAnsi="Arial" w:cs="Arial"/>
                <w:sz w:val="24"/>
                <w:szCs w:val="24"/>
              </w:rPr>
              <w:t>Oxypurinol</w:t>
            </w:r>
            <w:proofErr w:type="spellEnd"/>
            <w:r w:rsidRPr="00FC15FB">
              <w:rPr>
                <w:rFonts w:ascii="Arial" w:hAnsi="Arial" w:cs="Arial"/>
                <w:sz w:val="24"/>
                <w:szCs w:val="24"/>
              </w:rPr>
              <w:t>,</w:t>
            </w:r>
            <w:r>
              <w:rPr>
                <w:rFonts w:ascii="Arial" w:hAnsi="Arial" w:cs="Arial"/>
                <w:sz w:val="24"/>
                <w:szCs w:val="24"/>
              </w:rPr>
              <w:t xml:space="preserve"> </w:t>
            </w:r>
            <w:r w:rsidRPr="00FC15FB">
              <w:rPr>
                <w:rFonts w:ascii="Arial" w:hAnsi="Arial" w:cs="Arial"/>
                <w:sz w:val="24"/>
                <w:szCs w:val="24"/>
              </w:rPr>
              <w:t>sn-Glycero-3-phosphocholine,</w:t>
            </w:r>
            <w:r>
              <w:rPr>
                <w:rFonts w:ascii="Arial" w:hAnsi="Arial" w:cs="Arial"/>
                <w:sz w:val="24"/>
                <w:szCs w:val="24"/>
              </w:rPr>
              <w:t xml:space="preserve"> </w:t>
            </w:r>
            <w:r w:rsidRPr="00FC15FB">
              <w:rPr>
                <w:rFonts w:ascii="Arial" w:hAnsi="Arial" w:cs="Arial"/>
                <w:sz w:val="24"/>
                <w:szCs w:val="24"/>
              </w:rPr>
              <w:t>Xanthine</w:t>
            </w:r>
          </w:p>
        </w:tc>
      </w:tr>
    </w:tbl>
    <w:p w14:paraId="411E4C74" w14:textId="77777777" w:rsidR="001D47C0" w:rsidRPr="00B63DD9" w:rsidRDefault="001D47C0" w:rsidP="00B63DD9">
      <w:pPr>
        <w:pStyle w:val="Normal1"/>
        <w:spacing w:line="480" w:lineRule="auto"/>
        <w:jc w:val="both"/>
        <w:rPr>
          <w:rFonts w:ascii="Arial" w:hAnsi="Arial" w:cs="Arial"/>
          <w:sz w:val="24"/>
          <w:szCs w:val="24"/>
          <w:shd w:val="clear" w:color="auto" w:fill="FFFF00"/>
        </w:rPr>
      </w:pPr>
    </w:p>
    <w:p w14:paraId="50F058BC" w14:textId="77777777" w:rsidR="002C1DFA" w:rsidRPr="00AF0DDA" w:rsidRDefault="002C1DFA" w:rsidP="002C1DFA">
      <w:pPr>
        <w:spacing w:line="480" w:lineRule="auto"/>
        <w:jc w:val="both"/>
        <w:rPr>
          <w:rFonts w:ascii="Arial" w:hAnsi="Arial" w:cs="Arial"/>
          <w:i/>
          <w:sz w:val="24"/>
          <w:szCs w:val="24"/>
        </w:rPr>
      </w:pPr>
      <w:proofErr w:type="spellStart"/>
      <w:r w:rsidRPr="00AF0DDA">
        <w:rPr>
          <w:rFonts w:ascii="Arial" w:hAnsi="Arial" w:cs="Arial"/>
          <w:i/>
          <w:sz w:val="24"/>
          <w:szCs w:val="24"/>
        </w:rPr>
        <w:t>Univariate</w:t>
      </w:r>
      <w:proofErr w:type="spellEnd"/>
      <w:r w:rsidRPr="00AF0DDA">
        <w:rPr>
          <w:rFonts w:ascii="Arial" w:hAnsi="Arial" w:cs="Arial"/>
          <w:i/>
          <w:sz w:val="24"/>
          <w:szCs w:val="24"/>
        </w:rPr>
        <w:t xml:space="preserve"> Comparison of </w:t>
      </w:r>
      <w:r w:rsidR="005C0327" w:rsidRPr="00AF0DDA">
        <w:rPr>
          <w:rFonts w:ascii="Arial" w:hAnsi="Arial" w:cs="Arial"/>
          <w:i/>
          <w:sz w:val="24"/>
          <w:szCs w:val="24"/>
        </w:rPr>
        <w:t>O</w:t>
      </w:r>
      <w:r w:rsidRPr="00AF0DDA">
        <w:rPr>
          <w:rFonts w:ascii="Arial" w:hAnsi="Arial" w:cs="Arial"/>
          <w:i/>
          <w:sz w:val="24"/>
          <w:szCs w:val="24"/>
        </w:rPr>
        <w:t xml:space="preserve">A and </w:t>
      </w:r>
      <w:r w:rsidR="005C0327" w:rsidRPr="00AF0DDA">
        <w:rPr>
          <w:rFonts w:ascii="Arial" w:hAnsi="Arial" w:cs="Arial"/>
          <w:i/>
          <w:sz w:val="24"/>
          <w:szCs w:val="24"/>
        </w:rPr>
        <w:t>R</w:t>
      </w:r>
      <w:r w:rsidRPr="00AF0DDA">
        <w:rPr>
          <w:rFonts w:ascii="Arial" w:hAnsi="Arial" w:cs="Arial"/>
          <w:i/>
          <w:sz w:val="24"/>
          <w:szCs w:val="24"/>
        </w:rPr>
        <w:t>A</w:t>
      </w:r>
      <w:r w:rsidR="000C3BE2" w:rsidRPr="00AF0DDA">
        <w:rPr>
          <w:rFonts w:ascii="Arial" w:hAnsi="Arial" w:cs="Arial"/>
          <w:i/>
          <w:sz w:val="24"/>
          <w:szCs w:val="24"/>
        </w:rPr>
        <w:t xml:space="preserve"> SF</w:t>
      </w:r>
    </w:p>
    <w:p w14:paraId="2F890D0C" w14:textId="7060261C" w:rsidR="003B212D" w:rsidRDefault="002C1DFA">
      <w:pPr>
        <w:spacing w:line="480" w:lineRule="auto"/>
        <w:jc w:val="both"/>
        <w:rPr>
          <w:rFonts w:ascii="Arial" w:hAnsi="Arial" w:cs="Arial"/>
          <w:iCs/>
          <w:sz w:val="24"/>
          <w:szCs w:val="24"/>
        </w:rPr>
      </w:pPr>
      <w:proofErr w:type="spellStart"/>
      <w:r w:rsidRPr="00AF0DDA">
        <w:rPr>
          <w:rFonts w:ascii="Arial" w:hAnsi="Arial" w:cs="Arial"/>
          <w:sz w:val="24"/>
          <w:szCs w:val="24"/>
        </w:rPr>
        <w:t>Univariate</w:t>
      </w:r>
      <w:proofErr w:type="spellEnd"/>
      <w:r w:rsidRPr="00AF0DDA">
        <w:rPr>
          <w:rFonts w:ascii="Arial" w:hAnsi="Arial" w:cs="Arial"/>
          <w:sz w:val="24"/>
          <w:szCs w:val="24"/>
        </w:rPr>
        <w:t xml:space="preserve"> analysis of the 171 spectral bins identified 91 significa</w:t>
      </w:r>
      <w:r w:rsidR="00C34599" w:rsidRPr="00AF0DDA">
        <w:rPr>
          <w:rFonts w:ascii="Arial" w:hAnsi="Arial" w:cs="Arial"/>
          <w:sz w:val="24"/>
          <w:szCs w:val="24"/>
        </w:rPr>
        <w:t>ntly different bins (including 5</w:t>
      </w:r>
      <w:r w:rsidR="007D3E41">
        <w:rPr>
          <w:rFonts w:ascii="Arial" w:hAnsi="Arial" w:cs="Arial"/>
          <w:sz w:val="24"/>
          <w:szCs w:val="24"/>
        </w:rPr>
        <w:t>0</w:t>
      </w:r>
      <w:r w:rsidRPr="00AF0DDA">
        <w:rPr>
          <w:rFonts w:ascii="Arial" w:hAnsi="Arial" w:cs="Arial"/>
          <w:sz w:val="24"/>
          <w:szCs w:val="24"/>
        </w:rPr>
        <w:t xml:space="preserve"> annotated)</w:t>
      </w:r>
      <w:r w:rsidR="002A4EC7">
        <w:rPr>
          <w:rFonts w:ascii="Arial" w:hAnsi="Arial" w:cs="Arial"/>
          <w:sz w:val="24"/>
          <w:szCs w:val="24"/>
        </w:rPr>
        <w:t>,</w:t>
      </w:r>
      <w:r w:rsidRPr="00AF0DDA">
        <w:rPr>
          <w:rFonts w:ascii="Arial" w:hAnsi="Arial" w:cs="Arial"/>
          <w:sz w:val="24"/>
          <w:szCs w:val="24"/>
        </w:rPr>
        <w:t xml:space="preserve"> which correlated to 32 </w:t>
      </w:r>
      <w:proofErr w:type="gramStart"/>
      <w:r w:rsidRPr="00AF0DDA">
        <w:rPr>
          <w:rFonts w:ascii="Arial" w:hAnsi="Arial" w:cs="Arial"/>
          <w:sz w:val="24"/>
          <w:szCs w:val="24"/>
        </w:rPr>
        <w:t xml:space="preserve">metabolites </w:t>
      </w:r>
      <w:r w:rsidR="003A3A84">
        <w:rPr>
          <w:rFonts w:ascii="Arial" w:hAnsi="Arial" w:cs="Arial"/>
          <w:sz w:val="24"/>
          <w:szCs w:val="24"/>
        </w:rPr>
        <w:t>which</w:t>
      </w:r>
      <w:proofErr w:type="gramEnd"/>
      <w:r w:rsidR="003A3A84">
        <w:rPr>
          <w:rFonts w:ascii="Arial" w:hAnsi="Arial" w:cs="Arial"/>
          <w:sz w:val="24"/>
          <w:szCs w:val="24"/>
        </w:rPr>
        <w:t xml:space="preserve"> </w:t>
      </w:r>
      <w:r w:rsidRPr="00AF0DDA">
        <w:rPr>
          <w:rFonts w:ascii="Arial" w:hAnsi="Arial" w:cs="Arial"/>
          <w:sz w:val="24"/>
          <w:szCs w:val="24"/>
        </w:rPr>
        <w:t>were significantly different (FDR&lt;</w:t>
      </w:r>
      <w:r w:rsidR="003A3A84">
        <w:rPr>
          <w:rFonts w:ascii="Arial" w:hAnsi="Arial" w:cs="Arial"/>
          <w:sz w:val="24"/>
          <w:szCs w:val="24"/>
        </w:rPr>
        <w:t xml:space="preserve">0.05) between OA and RA SF. These included </w:t>
      </w:r>
      <w:r w:rsidRPr="00AF0DDA">
        <w:rPr>
          <w:rFonts w:ascii="Arial" w:hAnsi="Arial" w:cs="Arial"/>
          <w:sz w:val="24"/>
          <w:szCs w:val="24"/>
        </w:rPr>
        <w:t xml:space="preserve">citrate, </w:t>
      </w:r>
      <w:proofErr w:type="spellStart"/>
      <w:r w:rsidRPr="00AF0DDA">
        <w:rPr>
          <w:rFonts w:ascii="Arial" w:hAnsi="Arial" w:cs="Arial"/>
          <w:sz w:val="24"/>
          <w:szCs w:val="24"/>
        </w:rPr>
        <w:t>creatinine</w:t>
      </w:r>
      <w:proofErr w:type="spellEnd"/>
      <w:r w:rsidRPr="00AF0DDA">
        <w:rPr>
          <w:rFonts w:ascii="Arial" w:hAnsi="Arial" w:cs="Arial"/>
          <w:sz w:val="24"/>
          <w:szCs w:val="24"/>
        </w:rPr>
        <w:t xml:space="preserve">, glucose, glutamine, glycerol, pyruvate and </w:t>
      </w:r>
      <w:proofErr w:type="spellStart"/>
      <w:r w:rsidRPr="00AF0DDA">
        <w:rPr>
          <w:rFonts w:ascii="Arial" w:hAnsi="Arial" w:cs="Arial"/>
          <w:sz w:val="24"/>
          <w:szCs w:val="24"/>
        </w:rPr>
        <w:t>taurine</w:t>
      </w:r>
      <w:proofErr w:type="spellEnd"/>
      <w:r w:rsidRPr="00AF0DDA">
        <w:rPr>
          <w:rFonts w:ascii="Arial" w:hAnsi="Arial" w:cs="Arial"/>
          <w:sz w:val="24"/>
          <w:szCs w:val="24"/>
        </w:rPr>
        <w:t xml:space="preserve"> which were higher in OA (Table </w:t>
      </w:r>
      <w:r w:rsidR="00B63DD9">
        <w:rPr>
          <w:rFonts w:ascii="Arial" w:hAnsi="Arial" w:cs="Arial"/>
          <w:sz w:val="24"/>
          <w:szCs w:val="24"/>
        </w:rPr>
        <w:t>2</w:t>
      </w:r>
      <w:r w:rsidRPr="00AF0DDA">
        <w:rPr>
          <w:rFonts w:ascii="Arial" w:hAnsi="Arial" w:cs="Arial"/>
          <w:sz w:val="24"/>
          <w:szCs w:val="24"/>
        </w:rPr>
        <w:t xml:space="preserve">, Figure </w:t>
      </w:r>
      <w:r w:rsidR="00927C74" w:rsidRPr="00AF0DDA">
        <w:rPr>
          <w:rFonts w:ascii="Arial" w:hAnsi="Arial" w:cs="Arial"/>
          <w:sz w:val="24"/>
          <w:szCs w:val="24"/>
        </w:rPr>
        <w:t>2</w:t>
      </w:r>
      <w:r w:rsidR="00320342" w:rsidRPr="00AF0DDA">
        <w:rPr>
          <w:rFonts w:ascii="Arial" w:hAnsi="Arial" w:cs="Arial"/>
          <w:sz w:val="24"/>
          <w:szCs w:val="24"/>
        </w:rPr>
        <w:t xml:space="preserve">, Figure </w:t>
      </w:r>
      <w:r w:rsidR="00927C74" w:rsidRPr="00AF0DDA">
        <w:rPr>
          <w:rFonts w:ascii="Arial" w:hAnsi="Arial" w:cs="Arial"/>
          <w:sz w:val="24"/>
          <w:szCs w:val="24"/>
        </w:rPr>
        <w:t>3</w:t>
      </w:r>
      <w:r w:rsidR="000B6184">
        <w:rPr>
          <w:rFonts w:ascii="Arial" w:hAnsi="Arial" w:cs="Arial"/>
          <w:sz w:val="24"/>
          <w:szCs w:val="24"/>
        </w:rPr>
        <w:t>A</w:t>
      </w:r>
      <w:r w:rsidRPr="00AF0DDA">
        <w:rPr>
          <w:rFonts w:ascii="Arial" w:hAnsi="Arial" w:cs="Arial"/>
          <w:sz w:val="24"/>
          <w:szCs w:val="24"/>
        </w:rPr>
        <w:t>).</w:t>
      </w:r>
      <w:r w:rsidRPr="00AF0DDA">
        <w:rPr>
          <w:rFonts w:ascii="Arial" w:hAnsi="Arial" w:cs="Arial"/>
          <w:iCs/>
          <w:sz w:val="24"/>
          <w:szCs w:val="24"/>
        </w:rPr>
        <w:t xml:space="preserve"> </w:t>
      </w:r>
      <w:r w:rsidRPr="00AF0DDA">
        <w:rPr>
          <w:rFonts w:ascii="Arial" w:hAnsi="Arial" w:cs="Arial"/>
          <w:sz w:val="24"/>
          <w:szCs w:val="24"/>
        </w:rPr>
        <w:t xml:space="preserve">3-hydroxybutyrate, acetate, isoleucine, </w:t>
      </w:r>
      <w:proofErr w:type="spellStart"/>
      <w:r w:rsidRPr="00AF0DDA">
        <w:rPr>
          <w:rFonts w:ascii="Arial" w:hAnsi="Arial" w:cs="Arial"/>
          <w:sz w:val="24"/>
          <w:szCs w:val="24"/>
        </w:rPr>
        <w:t>leucine</w:t>
      </w:r>
      <w:proofErr w:type="spellEnd"/>
      <w:r w:rsidRPr="00AF0DDA">
        <w:rPr>
          <w:rFonts w:ascii="Arial" w:hAnsi="Arial" w:cs="Arial"/>
          <w:sz w:val="24"/>
          <w:szCs w:val="24"/>
        </w:rPr>
        <w:t xml:space="preserve">, </w:t>
      </w:r>
      <w:proofErr w:type="spellStart"/>
      <w:r w:rsidRPr="00AF0DDA">
        <w:rPr>
          <w:rFonts w:ascii="Arial" w:hAnsi="Arial" w:cs="Arial"/>
          <w:sz w:val="24"/>
          <w:szCs w:val="24"/>
        </w:rPr>
        <w:t>sarcosine</w:t>
      </w:r>
      <w:proofErr w:type="spellEnd"/>
      <w:r w:rsidRPr="00AF0DDA">
        <w:rPr>
          <w:rFonts w:ascii="Arial" w:hAnsi="Arial" w:cs="Arial"/>
          <w:sz w:val="24"/>
          <w:szCs w:val="24"/>
        </w:rPr>
        <w:t xml:space="preserve"> and threonine were higher in RA. </w:t>
      </w:r>
      <w:r w:rsidR="00A460C0">
        <w:rPr>
          <w:rFonts w:ascii="Arial" w:hAnsi="Arial" w:cs="Arial"/>
          <w:sz w:val="24"/>
          <w:szCs w:val="24"/>
        </w:rPr>
        <w:t xml:space="preserve">Acetylated saccharides, an annotation that incorporates </w:t>
      </w:r>
      <w:r w:rsidR="00A460C0" w:rsidRPr="005D18FE">
        <w:rPr>
          <w:rFonts w:ascii="Arial" w:hAnsi="Arial" w:cs="Arial"/>
          <w:sz w:val="24"/>
          <w:szCs w:val="24"/>
        </w:rPr>
        <w:t>common</w:t>
      </w:r>
      <w:r w:rsidR="00A460C0">
        <w:rPr>
          <w:rFonts w:ascii="Arial" w:hAnsi="Arial" w:cs="Arial"/>
          <w:sz w:val="24"/>
          <w:szCs w:val="24"/>
        </w:rPr>
        <w:t>ly</w:t>
      </w:r>
      <w:r w:rsidR="00A460C0" w:rsidRPr="005D18FE">
        <w:rPr>
          <w:rFonts w:ascii="Arial" w:hAnsi="Arial" w:cs="Arial"/>
          <w:sz w:val="24"/>
          <w:szCs w:val="24"/>
        </w:rPr>
        <w:t xml:space="preserve"> acetylated</w:t>
      </w:r>
      <w:r w:rsidR="00A460C0" w:rsidRPr="002C0FBC">
        <w:rPr>
          <w:rFonts w:ascii="Arial" w:hAnsi="Arial" w:cs="Arial"/>
          <w:sz w:val="24"/>
          <w:szCs w:val="24"/>
        </w:rPr>
        <w:t xml:space="preserve"> molecules </w:t>
      </w:r>
      <w:r w:rsidR="00A460C0">
        <w:rPr>
          <w:rFonts w:ascii="Arial" w:hAnsi="Arial" w:cs="Arial"/>
          <w:sz w:val="24"/>
          <w:szCs w:val="24"/>
        </w:rPr>
        <w:t>such as</w:t>
      </w:r>
      <w:r w:rsidR="00A460C0" w:rsidRPr="002C0FBC">
        <w:rPr>
          <w:rFonts w:ascii="Arial" w:hAnsi="Arial" w:cs="Arial"/>
          <w:sz w:val="24"/>
          <w:szCs w:val="24"/>
        </w:rPr>
        <w:t xml:space="preserve"> </w:t>
      </w:r>
      <w:r w:rsidR="00A460C0">
        <w:rPr>
          <w:rFonts w:ascii="Arial" w:hAnsi="Arial" w:cs="Arial"/>
          <w:sz w:val="24"/>
          <w:szCs w:val="24"/>
        </w:rPr>
        <w:t>heparin and chondroitin sulphate,</w:t>
      </w:r>
      <w:r w:rsidR="00A460C0" w:rsidRPr="005D18FE">
        <w:rPr>
          <w:rFonts w:ascii="Arial" w:hAnsi="Arial" w:cs="Arial"/>
          <w:sz w:val="24"/>
          <w:szCs w:val="24"/>
        </w:rPr>
        <w:t xml:space="preserve"> a</w:t>
      </w:r>
      <w:r w:rsidR="00A460C0">
        <w:rPr>
          <w:rFonts w:ascii="Arial" w:hAnsi="Arial" w:cs="Arial"/>
          <w:sz w:val="24"/>
          <w:szCs w:val="24"/>
        </w:rPr>
        <w:t xml:space="preserve">nd monosaccharide subunits </w:t>
      </w:r>
      <w:r w:rsidR="00A460C0" w:rsidRPr="006F4DA5">
        <w:rPr>
          <w:rFonts w:ascii="Arial" w:hAnsi="Arial" w:cs="Arial"/>
          <w:i/>
          <w:sz w:val="24"/>
          <w:szCs w:val="24"/>
        </w:rPr>
        <w:t>N</w:t>
      </w:r>
      <w:r w:rsidR="00A460C0">
        <w:rPr>
          <w:rFonts w:ascii="Arial" w:hAnsi="Arial" w:cs="Arial"/>
          <w:sz w:val="24"/>
          <w:szCs w:val="24"/>
        </w:rPr>
        <w:t xml:space="preserve">-acetyl glucosamine and </w:t>
      </w:r>
      <w:r w:rsidR="00A460C0" w:rsidRPr="006F4DA5">
        <w:rPr>
          <w:rFonts w:ascii="Arial" w:hAnsi="Arial" w:cs="Arial"/>
          <w:i/>
          <w:sz w:val="24"/>
          <w:szCs w:val="24"/>
        </w:rPr>
        <w:t>N</w:t>
      </w:r>
      <w:r w:rsidR="00A460C0">
        <w:rPr>
          <w:rFonts w:ascii="Arial" w:hAnsi="Arial" w:cs="Arial"/>
          <w:sz w:val="24"/>
          <w:szCs w:val="24"/>
        </w:rPr>
        <w:t>-a</w:t>
      </w:r>
      <w:r w:rsidR="00A460C0" w:rsidRPr="005D18FE">
        <w:rPr>
          <w:rFonts w:ascii="Arial" w:hAnsi="Arial" w:cs="Arial"/>
          <w:sz w:val="24"/>
          <w:szCs w:val="24"/>
        </w:rPr>
        <w:t xml:space="preserve">cetyl </w:t>
      </w:r>
      <w:proofErr w:type="spellStart"/>
      <w:r w:rsidR="00A460C0" w:rsidRPr="005D18FE">
        <w:rPr>
          <w:rFonts w:ascii="Arial" w:hAnsi="Arial" w:cs="Arial"/>
          <w:sz w:val="24"/>
          <w:szCs w:val="24"/>
        </w:rPr>
        <w:t>galactosamine</w:t>
      </w:r>
      <w:proofErr w:type="spellEnd"/>
      <w:r w:rsidR="00A460C0">
        <w:rPr>
          <w:rFonts w:ascii="Arial" w:hAnsi="Arial" w:cs="Arial"/>
          <w:sz w:val="24"/>
          <w:szCs w:val="24"/>
        </w:rPr>
        <w:t xml:space="preserve">, were also significantly higher in RA. </w:t>
      </w:r>
      <w:r w:rsidRPr="00AF0DDA">
        <w:rPr>
          <w:rFonts w:ascii="Arial" w:hAnsi="Arial" w:cs="Arial"/>
          <w:iCs/>
          <w:sz w:val="24"/>
          <w:szCs w:val="24"/>
        </w:rPr>
        <w:t>No significant association was observed between metabolite profile or drug therapy in the RA patients</w:t>
      </w:r>
      <w:r w:rsidR="00A460C0">
        <w:rPr>
          <w:rFonts w:ascii="Arial" w:hAnsi="Arial" w:cs="Arial"/>
          <w:iCs/>
          <w:sz w:val="24"/>
          <w:szCs w:val="24"/>
        </w:rPr>
        <w:t>, or with the length of disease activity</w:t>
      </w:r>
      <w:r w:rsidRPr="00AF0DDA">
        <w:rPr>
          <w:rFonts w:ascii="Arial" w:hAnsi="Arial" w:cs="Arial"/>
          <w:iCs/>
          <w:sz w:val="24"/>
          <w:szCs w:val="24"/>
        </w:rPr>
        <w:t xml:space="preserve">. </w:t>
      </w:r>
    </w:p>
    <w:p w14:paraId="033628BF" w14:textId="77777777" w:rsidR="00A82940" w:rsidRDefault="00A82940">
      <w:pPr>
        <w:spacing w:line="480" w:lineRule="auto"/>
        <w:jc w:val="both"/>
        <w:rPr>
          <w:rFonts w:ascii="Arial" w:hAnsi="Arial" w:cs="Arial"/>
          <w:iCs/>
          <w:sz w:val="24"/>
          <w:szCs w:val="24"/>
        </w:rPr>
      </w:pPr>
    </w:p>
    <w:p w14:paraId="20522D08" w14:textId="77777777" w:rsidR="00A82940" w:rsidRPr="00AF0DDA" w:rsidRDefault="00A82940" w:rsidP="00A82940">
      <w:pPr>
        <w:spacing w:line="480" w:lineRule="auto"/>
        <w:jc w:val="both"/>
        <w:rPr>
          <w:rFonts w:ascii="Arial" w:hAnsi="Arial" w:cs="Arial"/>
          <w:i/>
          <w:sz w:val="24"/>
          <w:szCs w:val="24"/>
        </w:rPr>
      </w:pPr>
      <w:r w:rsidRPr="00AF0DDA">
        <w:rPr>
          <w:rFonts w:ascii="Arial" w:hAnsi="Arial" w:cs="Arial"/>
          <w:i/>
          <w:sz w:val="24"/>
          <w:szCs w:val="24"/>
        </w:rPr>
        <w:t>Multivariate Analysis comparison of OA and RA</w:t>
      </w:r>
      <w:r>
        <w:rPr>
          <w:rFonts w:ascii="Arial" w:hAnsi="Arial" w:cs="Arial"/>
          <w:i/>
          <w:sz w:val="24"/>
          <w:szCs w:val="24"/>
        </w:rPr>
        <w:t xml:space="preserve"> SF</w:t>
      </w:r>
    </w:p>
    <w:p w14:paraId="0B965DA8" w14:textId="77777777" w:rsidR="00A82940" w:rsidRPr="00AF0DDA" w:rsidRDefault="00A82940" w:rsidP="00A82940">
      <w:pPr>
        <w:spacing w:line="480" w:lineRule="auto"/>
        <w:jc w:val="both"/>
        <w:rPr>
          <w:sz w:val="24"/>
          <w:szCs w:val="24"/>
        </w:rPr>
      </w:pPr>
      <w:r w:rsidRPr="00AF0DDA">
        <w:rPr>
          <w:rFonts w:ascii="Arial" w:hAnsi="Arial" w:cs="Arial"/>
          <w:sz w:val="24"/>
          <w:szCs w:val="24"/>
        </w:rPr>
        <w:t xml:space="preserve">PCA analysis exhibited separation between OA and RA cohorts (Figure </w:t>
      </w:r>
      <w:r>
        <w:rPr>
          <w:rFonts w:ascii="Arial" w:hAnsi="Arial" w:cs="Arial"/>
          <w:sz w:val="24"/>
          <w:szCs w:val="24"/>
        </w:rPr>
        <w:t>3B</w:t>
      </w:r>
      <w:r w:rsidRPr="00AF0DDA">
        <w:rPr>
          <w:rFonts w:ascii="Arial" w:hAnsi="Arial" w:cs="Arial"/>
          <w:sz w:val="24"/>
          <w:szCs w:val="24"/>
        </w:rPr>
        <w:t xml:space="preserve">). Regression analysis (PLS-DA, partial least square discriminant analysis) </w:t>
      </w:r>
      <w:r w:rsidRPr="004C2E37">
        <w:rPr>
          <w:rFonts w:ascii="Arial" w:hAnsi="Arial" w:cs="Arial"/>
          <w:sz w:val="24"/>
          <w:szCs w:val="24"/>
        </w:rPr>
        <w:t>correctly distinguished between the two groups in 5 components</w:t>
      </w:r>
      <w:r w:rsidRPr="00AF0DDA">
        <w:rPr>
          <w:rFonts w:ascii="Arial" w:hAnsi="Arial" w:cs="Arial"/>
          <w:sz w:val="24"/>
          <w:szCs w:val="24"/>
        </w:rPr>
        <w:t xml:space="preserve"> (Figure </w:t>
      </w:r>
      <w:r>
        <w:rPr>
          <w:rFonts w:ascii="Arial" w:hAnsi="Arial" w:cs="Arial"/>
          <w:sz w:val="24"/>
          <w:szCs w:val="24"/>
        </w:rPr>
        <w:t>3C</w:t>
      </w:r>
      <w:r w:rsidRPr="00AF0DDA">
        <w:rPr>
          <w:rFonts w:ascii="Arial" w:hAnsi="Arial" w:cs="Arial"/>
          <w:sz w:val="24"/>
          <w:szCs w:val="24"/>
        </w:rPr>
        <w:t>, R</w:t>
      </w:r>
      <w:r w:rsidRPr="00AF0DDA">
        <w:rPr>
          <w:rFonts w:ascii="Arial" w:hAnsi="Arial" w:cs="Arial"/>
          <w:sz w:val="24"/>
          <w:szCs w:val="24"/>
          <w:vertAlign w:val="superscript"/>
        </w:rPr>
        <w:t>2</w:t>
      </w:r>
      <w:r w:rsidRPr="00AF0DDA">
        <w:rPr>
          <w:rFonts w:ascii="Arial" w:hAnsi="Arial" w:cs="Arial"/>
          <w:sz w:val="24"/>
          <w:szCs w:val="24"/>
        </w:rPr>
        <w:t xml:space="preserve"> 0.99448, Q</w:t>
      </w:r>
      <w:r w:rsidRPr="00AF0DDA">
        <w:rPr>
          <w:rFonts w:ascii="Arial" w:hAnsi="Arial" w:cs="Arial"/>
          <w:sz w:val="24"/>
          <w:szCs w:val="24"/>
          <w:vertAlign w:val="superscript"/>
        </w:rPr>
        <w:t>2</w:t>
      </w:r>
      <w:r w:rsidRPr="00AF0DDA">
        <w:rPr>
          <w:rFonts w:ascii="Arial" w:hAnsi="Arial" w:cs="Arial"/>
          <w:sz w:val="24"/>
          <w:szCs w:val="24"/>
        </w:rPr>
        <w:t xml:space="preserve"> 0.95496). </w:t>
      </w:r>
    </w:p>
    <w:p w14:paraId="759AD43F" w14:textId="77777777" w:rsidR="00A82940" w:rsidRPr="005C4F1D" w:rsidRDefault="00A82940" w:rsidP="00A82940">
      <w:pPr>
        <w:spacing w:line="480" w:lineRule="auto"/>
        <w:jc w:val="both"/>
        <w:rPr>
          <w:rFonts w:ascii="Arial" w:hAnsi="Arial" w:cs="Arial"/>
          <w:sz w:val="24"/>
          <w:szCs w:val="24"/>
        </w:rPr>
      </w:pPr>
      <w:r w:rsidRPr="00AF0DDA">
        <w:rPr>
          <w:rFonts w:ascii="Arial" w:hAnsi="Arial" w:cs="Arial"/>
          <w:iCs/>
          <w:sz w:val="24"/>
          <w:szCs w:val="24"/>
        </w:rPr>
        <w:lastRenderedPageBreak/>
        <w:t xml:space="preserve">Table </w:t>
      </w:r>
      <w:r>
        <w:rPr>
          <w:rFonts w:ascii="Arial" w:hAnsi="Arial" w:cs="Arial"/>
          <w:iCs/>
          <w:sz w:val="24"/>
          <w:szCs w:val="24"/>
        </w:rPr>
        <w:t>2. List of 32 s</w:t>
      </w:r>
      <w:r w:rsidRPr="00AF0DDA">
        <w:rPr>
          <w:rFonts w:ascii="Arial" w:hAnsi="Arial" w:cs="Arial"/>
          <w:iCs/>
          <w:sz w:val="24"/>
          <w:szCs w:val="24"/>
        </w:rPr>
        <w:t xml:space="preserve">ignificantly altered metabolites between OA and RA SF (FDR&lt;0.05). </w:t>
      </w:r>
      <w:r>
        <w:rPr>
          <w:rFonts w:ascii="Arial" w:hAnsi="Arial" w:cs="Arial"/>
          <w:sz w:val="24"/>
          <w:szCs w:val="24"/>
        </w:rPr>
        <w:t>Y; yes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8"/>
        <w:gridCol w:w="1624"/>
        <w:gridCol w:w="1003"/>
        <w:gridCol w:w="1051"/>
        <w:gridCol w:w="1057"/>
        <w:gridCol w:w="1062"/>
        <w:gridCol w:w="1325"/>
      </w:tblGrid>
      <w:tr w:rsidR="00A82940" w:rsidRPr="00AF0DDA" w14:paraId="30E7D48E" w14:textId="77777777" w:rsidTr="00A82940">
        <w:trPr>
          <w:trHeight w:val="260"/>
        </w:trPr>
        <w:tc>
          <w:tcPr>
            <w:tcW w:w="1544" w:type="pct"/>
            <w:shd w:val="clear" w:color="auto" w:fill="auto"/>
            <w:noWrap/>
            <w:vAlign w:val="bottom"/>
            <w:hideMark/>
          </w:tcPr>
          <w:p w14:paraId="4FCD7CCE"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Metabolite</w:t>
            </w:r>
          </w:p>
        </w:tc>
        <w:tc>
          <w:tcPr>
            <w:tcW w:w="786" w:type="pct"/>
            <w:shd w:val="clear" w:color="auto" w:fill="auto"/>
            <w:noWrap/>
            <w:vAlign w:val="bottom"/>
            <w:hideMark/>
          </w:tcPr>
          <w:p w14:paraId="1939D7DC"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HMDB Ref</w:t>
            </w:r>
          </w:p>
        </w:tc>
        <w:tc>
          <w:tcPr>
            <w:tcW w:w="488" w:type="pct"/>
            <w:vAlign w:val="bottom"/>
          </w:tcPr>
          <w:p w14:paraId="5B1AD169"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Higher in OA</w:t>
            </w:r>
          </w:p>
        </w:tc>
        <w:tc>
          <w:tcPr>
            <w:tcW w:w="511" w:type="pct"/>
            <w:vAlign w:val="bottom"/>
          </w:tcPr>
          <w:p w14:paraId="2EE095B8"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Higher in RA</w:t>
            </w:r>
          </w:p>
        </w:tc>
        <w:tc>
          <w:tcPr>
            <w:tcW w:w="509" w:type="pct"/>
            <w:vAlign w:val="bottom"/>
          </w:tcPr>
          <w:p w14:paraId="78DC6EE2"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 xml:space="preserve">Fold Change </w:t>
            </w:r>
            <w:proofErr w:type="spellStart"/>
            <w:r w:rsidRPr="00AF0DDA">
              <w:rPr>
                <w:rFonts w:ascii="Arial" w:hAnsi="Arial" w:cs="Arial"/>
                <w:color w:val="000000"/>
                <w:sz w:val="24"/>
                <w:szCs w:val="24"/>
              </w:rPr>
              <w:t>OAvRA</w:t>
            </w:r>
            <w:proofErr w:type="spellEnd"/>
          </w:p>
        </w:tc>
        <w:tc>
          <w:tcPr>
            <w:tcW w:w="520" w:type="pct"/>
            <w:vAlign w:val="bottom"/>
          </w:tcPr>
          <w:p w14:paraId="3B96D966"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w:t>
            </w:r>
            <w:proofErr w:type="gramStart"/>
            <w:r w:rsidRPr="00AF0DDA">
              <w:rPr>
                <w:rFonts w:ascii="Arial" w:hAnsi="Arial" w:cs="Arial"/>
                <w:color w:val="000000"/>
                <w:sz w:val="24"/>
                <w:szCs w:val="24"/>
              </w:rPr>
              <w:t>log10</w:t>
            </w:r>
            <w:proofErr w:type="gramEnd"/>
            <w:r>
              <w:rPr>
                <w:rFonts w:ascii="Arial" w:hAnsi="Arial" w:cs="Arial"/>
                <w:color w:val="000000"/>
                <w:sz w:val="24"/>
                <w:szCs w:val="24"/>
              </w:rPr>
              <w:t xml:space="preserve"> </w:t>
            </w:r>
            <w:r w:rsidRPr="00AF0DDA">
              <w:rPr>
                <w:rFonts w:ascii="Arial" w:hAnsi="Arial" w:cs="Arial"/>
                <w:color w:val="000000"/>
                <w:sz w:val="24"/>
                <w:szCs w:val="24"/>
              </w:rPr>
              <w:t>(p-value)</w:t>
            </w:r>
          </w:p>
        </w:tc>
        <w:tc>
          <w:tcPr>
            <w:tcW w:w="642" w:type="pct"/>
            <w:vAlign w:val="bottom"/>
          </w:tcPr>
          <w:p w14:paraId="251EFD4A"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FDR</w:t>
            </w:r>
          </w:p>
        </w:tc>
      </w:tr>
      <w:tr w:rsidR="00A82940" w:rsidRPr="00AF0DDA" w14:paraId="451C439D" w14:textId="77777777" w:rsidTr="00A82940">
        <w:trPr>
          <w:trHeight w:val="260"/>
        </w:trPr>
        <w:tc>
          <w:tcPr>
            <w:tcW w:w="1544" w:type="pct"/>
            <w:shd w:val="clear" w:color="auto" w:fill="auto"/>
            <w:noWrap/>
            <w:vAlign w:val="bottom"/>
            <w:hideMark/>
          </w:tcPr>
          <w:p w14:paraId="48D208CD"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2-hydroxybutyrate</w:t>
            </w:r>
          </w:p>
        </w:tc>
        <w:tc>
          <w:tcPr>
            <w:tcW w:w="786" w:type="pct"/>
            <w:shd w:val="clear" w:color="auto" w:fill="auto"/>
            <w:noWrap/>
            <w:vAlign w:val="bottom"/>
            <w:hideMark/>
          </w:tcPr>
          <w:p w14:paraId="3CA889AC"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HMDB00008</w:t>
            </w:r>
          </w:p>
        </w:tc>
        <w:tc>
          <w:tcPr>
            <w:tcW w:w="488" w:type="pct"/>
          </w:tcPr>
          <w:p w14:paraId="28B66639"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Y</w:t>
            </w:r>
          </w:p>
        </w:tc>
        <w:tc>
          <w:tcPr>
            <w:tcW w:w="511" w:type="pct"/>
          </w:tcPr>
          <w:p w14:paraId="787C7145"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p>
        </w:tc>
        <w:tc>
          <w:tcPr>
            <w:tcW w:w="509" w:type="pct"/>
          </w:tcPr>
          <w:p w14:paraId="591258BB"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1.19</w:t>
            </w:r>
          </w:p>
        </w:tc>
        <w:tc>
          <w:tcPr>
            <w:tcW w:w="520" w:type="pct"/>
            <w:vAlign w:val="bottom"/>
          </w:tcPr>
          <w:p w14:paraId="2FE2D0BB"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3.2495</w:t>
            </w:r>
          </w:p>
        </w:tc>
        <w:tc>
          <w:tcPr>
            <w:tcW w:w="642" w:type="pct"/>
            <w:vAlign w:val="center"/>
          </w:tcPr>
          <w:p w14:paraId="2B6E64C2" w14:textId="77777777" w:rsidR="00A82940" w:rsidRPr="00AF0DDA" w:rsidRDefault="00A82940" w:rsidP="00A82940">
            <w:pPr>
              <w:widowControl/>
              <w:suppressAutoHyphens w:val="0"/>
              <w:spacing w:line="276" w:lineRule="auto"/>
              <w:jc w:val="center"/>
              <w:rPr>
                <w:rFonts w:ascii="Arial" w:hAnsi="Arial" w:cs="Arial"/>
                <w:color w:val="000000"/>
                <w:sz w:val="24"/>
                <w:szCs w:val="24"/>
                <w:vertAlign w:val="superscript"/>
              </w:rPr>
            </w:pPr>
            <w:r w:rsidRPr="00AF0DDA">
              <w:rPr>
                <w:rFonts w:ascii="Arial" w:hAnsi="Arial" w:cs="Arial"/>
                <w:color w:val="000000"/>
                <w:sz w:val="24"/>
                <w:szCs w:val="24"/>
              </w:rPr>
              <w:t>1.70x10</w:t>
            </w:r>
            <w:r w:rsidRPr="00AF0DDA">
              <w:rPr>
                <w:rFonts w:ascii="Arial" w:hAnsi="Arial" w:cs="Arial"/>
                <w:color w:val="000000"/>
                <w:sz w:val="24"/>
                <w:szCs w:val="24"/>
                <w:vertAlign w:val="superscript"/>
              </w:rPr>
              <w:t>-3</w:t>
            </w:r>
          </w:p>
        </w:tc>
      </w:tr>
      <w:tr w:rsidR="00A82940" w:rsidRPr="00AF0DDA" w14:paraId="16340E79" w14:textId="77777777" w:rsidTr="00A82940">
        <w:trPr>
          <w:trHeight w:val="260"/>
        </w:trPr>
        <w:tc>
          <w:tcPr>
            <w:tcW w:w="1544" w:type="pct"/>
            <w:shd w:val="clear" w:color="auto" w:fill="auto"/>
            <w:noWrap/>
            <w:vAlign w:val="bottom"/>
            <w:hideMark/>
          </w:tcPr>
          <w:p w14:paraId="685AAF68"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3-hydroxybutyrate</w:t>
            </w:r>
          </w:p>
        </w:tc>
        <w:tc>
          <w:tcPr>
            <w:tcW w:w="786" w:type="pct"/>
            <w:shd w:val="clear" w:color="auto" w:fill="auto"/>
            <w:noWrap/>
            <w:vAlign w:val="bottom"/>
            <w:hideMark/>
          </w:tcPr>
          <w:p w14:paraId="7A080CA8"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HMDB00357</w:t>
            </w:r>
          </w:p>
        </w:tc>
        <w:tc>
          <w:tcPr>
            <w:tcW w:w="488" w:type="pct"/>
          </w:tcPr>
          <w:p w14:paraId="21DA8E1B"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Y</w:t>
            </w:r>
          </w:p>
        </w:tc>
        <w:tc>
          <w:tcPr>
            <w:tcW w:w="511" w:type="pct"/>
          </w:tcPr>
          <w:p w14:paraId="588A6C10"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p>
        </w:tc>
        <w:tc>
          <w:tcPr>
            <w:tcW w:w="509" w:type="pct"/>
          </w:tcPr>
          <w:p w14:paraId="51607BE0"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1.59</w:t>
            </w:r>
          </w:p>
        </w:tc>
        <w:tc>
          <w:tcPr>
            <w:tcW w:w="520" w:type="pct"/>
            <w:vAlign w:val="bottom"/>
          </w:tcPr>
          <w:p w14:paraId="7D7D26F3"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2.3288</w:t>
            </w:r>
          </w:p>
        </w:tc>
        <w:tc>
          <w:tcPr>
            <w:tcW w:w="642" w:type="pct"/>
            <w:vAlign w:val="center"/>
          </w:tcPr>
          <w:p w14:paraId="454C2BAB" w14:textId="77777777" w:rsidR="00A82940" w:rsidRPr="00AF0DDA" w:rsidRDefault="00A82940" w:rsidP="00A82940">
            <w:pPr>
              <w:widowControl/>
              <w:suppressAutoHyphens w:val="0"/>
              <w:spacing w:line="276" w:lineRule="auto"/>
              <w:jc w:val="center"/>
              <w:rPr>
                <w:rFonts w:ascii="Arial" w:hAnsi="Arial" w:cs="Arial"/>
                <w:color w:val="000000"/>
                <w:sz w:val="24"/>
                <w:szCs w:val="24"/>
                <w:vertAlign w:val="superscript"/>
              </w:rPr>
            </w:pPr>
            <w:r w:rsidRPr="00AF0DDA">
              <w:rPr>
                <w:rFonts w:ascii="Arial" w:hAnsi="Arial" w:cs="Arial"/>
                <w:color w:val="000000"/>
                <w:sz w:val="24"/>
                <w:szCs w:val="24"/>
              </w:rPr>
              <w:t>1.02x10</w:t>
            </w:r>
            <w:r w:rsidRPr="00AF0DDA">
              <w:rPr>
                <w:rFonts w:ascii="Arial" w:hAnsi="Arial" w:cs="Arial"/>
                <w:color w:val="000000"/>
                <w:sz w:val="24"/>
                <w:szCs w:val="24"/>
                <w:vertAlign w:val="superscript"/>
              </w:rPr>
              <w:t>-2</w:t>
            </w:r>
          </w:p>
        </w:tc>
      </w:tr>
      <w:tr w:rsidR="00A82940" w:rsidRPr="00AF0DDA" w14:paraId="7E967270" w14:textId="77777777" w:rsidTr="00A82940">
        <w:trPr>
          <w:trHeight w:val="260"/>
        </w:trPr>
        <w:tc>
          <w:tcPr>
            <w:tcW w:w="1544" w:type="pct"/>
            <w:shd w:val="clear" w:color="auto" w:fill="auto"/>
            <w:noWrap/>
            <w:vAlign w:val="bottom"/>
            <w:hideMark/>
          </w:tcPr>
          <w:p w14:paraId="661BF925"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3-hydroxyisovalerate</w:t>
            </w:r>
          </w:p>
        </w:tc>
        <w:tc>
          <w:tcPr>
            <w:tcW w:w="786" w:type="pct"/>
            <w:shd w:val="clear" w:color="auto" w:fill="auto"/>
            <w:noWrap/>
            <w:vAlign w:val="bottom"/>
            <w:hideMark/>
          </w:tcPr>
          <w:p w14:paraId="5A31DB54"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HMDB00754</w:t>
            </w:r>
          </w:p>
        </w:tc>
        <w:tc>
          <w:tcPr>
            <w:tcW w:w="488" w:type="pct"/>
          </w:tcPr>
          <w:p w14:paraId="45B80C04"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Y</w:t>
            </w:r>
          </w:p>
        </w:tc>
        <w:tc>
          <w:tcPr>
            <w:tcW w:w="511" w:type="pct"/>
          </w:tcPr>
          <w:p w14:paraId="40B1E1E0"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p>
        </w:tc>
        <w:tc>
          <w:tcPr>
            <w:tcW w:w="509" w:type="pct"/>
          </w:tcPr>
          <w:p w14:paraId="033321D9"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2.22</w:t>
            </w:r>
          </w:p>
        </w:tc>
        <w:tc>
          <w:tcPr>
            <w:tcW w:w="520" w:type="pct"/>
            <w:vAlign w:val="bottom"/>
          </w:tcPr>
          <w:p w14:paraId="5BA642A5"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7.6958</w:t>
            </w:r>
          </w:p>
        </w:tc>
        <w:tc>
          <w:tcPr>
            <w:tcW w:w="642" w:type="pct"/>
            <w:vAlign w:val="center"/>
          </w:tcPr>
          <w:p w14:paraId="1457925B"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6.85x10</w:t>
            </w:r>
            <w:r w:rsidRPr="00AF0DDA">
              <w:rPr>
                <w:rFonts w:ascii="Arial" w:hAnsi="Arial" w:cs="Arial"/>
                <w:color w:val="000000"/>
                <w:sz w:val="24"/>
                <w:szCs w:val="24"/>
                <w:vertAlign w:val="superscript"/>
              </w:rPr>
              <w:t>-7</w:t>
            </w:r>
          </w:p>
        </w:tc>
      </w:tr>
      <w:tr w:rsidR="00A82940" w:rsidRPr="00AF0DDA" w14:paraId="14ED5F25" w14:textId="77777777" w:rsidTr="00A82940">
        <w:trPr>
          <w:trHeight w:val="260"/>
        </w:trPr>
        <w:tc>
          <w:tcPr>
            <w:tcW w:w="1544" w:type="pct"/>
            <w:shd w:val="clear" w:color="auto" w:fill="auto"/>
            <w:noWrap/>
            <w:vAlign w:val="bottom"/>
            <w:hideMark/>
          </w:tcPr>
          <w:p w14:paraId="6CB13A88"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Acetate</w:t>
            </w:r>
          </w:p>
        </w:tc>
        <w:tc>
          <w:tcPr>
            <w:tcW w:w="786" w:type="pct"/>
            <w:shd w:val="clear" w:color="auto" w:fill="auto"/>
            <w:noWrap/>
            <w:vAlign w:val="bottom"/>
            <w:hideMark/>
          </w:tcPr>
          <w:p w14:paraId="661F5962"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HMDB00042</w:t>
            </w:r>
          </w:p>
        </w:tc>
        <w:tc>
          <w:tcPr>
            <w:tcW w:w="488" w:type="pct"/>
          </w:tcPr>
          <w:p w14:paraId="5BB4E6AE"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p>
        </w:tc>
        <w:tc>
          <w:tcPr>
            <w:tcW w:w="511" w:type="pct"/>
          </w:tcPr>
          <w:p w14:paraId="4602987F"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Y</w:t>
            </w:r>
          </w:p>
        </w:tc>
        <w:tc>
          <w:tcPr>
            <w:tcW w:w="509" w:type="pct"/>
          </w:tcPr>
          <w:p w14:paraId="6CA12091"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-1.69</w:t>
            </w:r>
          </w:p>
        </w:tc>
        <w:tc>
          <w:tcPr>
            <w:tcW w:w="520" w:type="pct"/>
            <w:vAlign w:val="bottom"/>
          </w:tcPr>
          <w:p w14:paraId="7C6B521C"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2.6401</w:t>
            </w:r>
          </w:p>
        </w:tc>
        <w:tc>
          <w:tcPr>
            <w:tcW w:w="642" w:type="pct"/>
            <w:vAlign w:val="center"/>
          </w:tcPr>
          <w:p w14:paraId="3C39EAB1" w14:textId="77777777" w:rsidR="00A82940" w:rsidRPr="00AF0DDA" w:rsidRDefault="00A82940" w:rsidP="00A82940">
            <w:pPr>
              <w:widowControl/>
              <w:suppressAutoHyphens w:val="0"/>
              <w:spacing w:line="276" w:lineRule="auto"/>
              <w:jc w:val="center"/>
              <w:rPr>
                <w:rFonts w:ascii="Arial" w:hAnsi="Arial" w:cs="Arial"/>
                <w:color w:val="000000"/>
                <w:sz w:val="24"/>
                <w:szCs w:val="24"/>
                <w:vertAlign w:val="superscript"/>
              </w:rPr>
            </w:pPr>
            <w:r w:rsidRPr="00AF0DDA">
              <w:rPr>
                <w:rFonts w:ascii="Arial" w:hAnsi="Arial" w:cs="Arial"/>
                <w:color w:val="000000"/>
                <w:sz w:val="24"/>
                <w:szCs w:val="24"/>
              </w:rPr>
              <w:t>5.56x10</w:t>
            </w:r>
            <w:r w:rsidRPr="00AF0DDA">
              <w:rPr>
                <w:rFonts w:ascii="Arial" w:hAnsi="Arial" w:cs="Arial"/>
                <w:color w:val="000000"/>
                <w:sz w:val="24"/>
                <w:szCs w:val="24"/>
                <w:vertAlign w:val="superscript"/>
              </w:rPr>
              <w:t>-3</w:t>
            </w:r>
          </w:p>
        </w:tc>
      </w:tr>
      <w:tr w:rsidR="00A82940" w:rsidRPr="00AF0DDA" w14:paraId="568A380F" w14:textId="77777777" w:rsidTr="00A82940">
        <w:trPr>
          <w:trHeight w:val="260"/>
        </w:trPr>
        <w:tc>
          <w:tcPr>
            <w:tcW w:w="1544" w:type="pct"/>
            <w:shd w:val="clear" w:color="auto" w:fill="auto"/>
            <w:noWrap/>
            <w:vAlign w:val="bottom"/>
            <w:hideMark/>
          </w:tcPr>
          <w:p w14:paraId="7167D5EC"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Acetylcholine</w:t>
            </w:r>
          </w:p>
        </w:tc>
        <w:tc>
          <w:tcPr>
            <w:tcW w:w="786" w:type="pct"/>
            <w:shd w:val="clear" w:color="auto" w:fill="auto"/>
            <w:noWrap/>
            <w:vAlign w:val="bottom"/>
            <w:hideMark/>
          </w:tcPr>
          <w:p w14:paraId="3786A384"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HMDB00895</w:t>
            </w:r>
          </w:p>
        </w:tc>
        <w:tc>
          <w:tcPr>
            <w:tcW w:w="488" w:type="pct"/>
          </w:tcPr>
          <w:p w14:paraId="433BBE45"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Y</w:t>
            </w:r>
          </w:p>
        </w:tc>
        <w:tc>
          <w:tcPr>
            <w:tcW w:w="511" w:type="pct"/>
          </w:tcPr>
          <w:p w14:paraId="65FF2333"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p>
        </w:tc>
        <w:tc>
          <w:tcPr>
            <w:tcW w:w="509" w:type="pct"/>
          </w:tcPr>
          <w:p w14:paraId="07F635F8"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1.57</w:t>
            </w:r>
          </w:p>
        </w:tc>
        <w:tc>
          <w:tcPr>
            <w:tcW w:w="520" w:type="pct"/>
            <w:vAlign w:val="bottom"/>
          </w:tcPr>
          <w:p w14:paraId="0B8127CA"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3.9361</w:t>
            </w:r>
          </w:p>
        </w:tc>
        <w:tc>
          <w:tcPr>
            <w:tcW w:w="642" w:type="pct"/>
            <w:vAlign w:val="center"/>
          </w:tcPr>
          <w:p w14:paraId="74E028CD" w14:textId="77777777" w:rsidR="00A82940" w:rsidRPr="00AF0DDA" w:rsidRDefault="00A82940" w:rsidP="00A82940">
            <w:pPr>
              <w:widowControl/>
              <w:suppressAutoHyphens w:val="0"/>
              <w:spacing w:line="276" w:lineRule="auto"/>
              <w:jc w:val="center"/>
              <w:rPr>
                <w:rFonts w:ascii="Arial" w:hAnsi="Arial" w:cs="Arial"/>
                <w:color w:val="000000"/>
                <w:sz w:val="24"/>
                <w:szCs w:val="24"/>
                <w:vertAlign w:val="superscript"/>
              </w:rPr>
            </w:pPr>
            <w:r w:rsidRPr="00AF0DDA">
              <w:rPr>
                <w:rFonts w:ascii="Arial" w:hAnsi="Arial" w:cs="Arial"/>
                <w:color w:val="000000"/>
                <w:sz w:val="24"/>
                <w:szCs w:val="24"/>
              </w:rPr>
              <w:t>5.32x10</w:t>
            </w:r>
            <w:r w:rsidRPr="00AF0DDA">
              <w:rPr>
                <w:rFonts w:ascii="Arial" w:hAnsi="Arial" w:cs="Arial"/>
                <w:color w:val="000000"/>
                <w:sz w:val="24"/>
                <w:szCs w:val="24"/>
                <w:vertAlign w:val="superscript"/>
              </w:rPr>
              <w:t>-4</w:t>
            </w:r>
          </w:p>
        </w:tc>
      </w:tr>
      <w:tr w:rsidR="00A82940" w:rsidRPr="00AF0DDA" w14:paraId="08E6560D" w14:textId="77777777" w:rsidTr="00A82940">
        <w:trPr>
          <w:trHeight w:val="260"/>
        </w:trPr>
        <w:tc>
          <w:tcPr>
            <w:tcW w:w="1544" w:type="pct"/>
            <w:shd w:val="clear" w:color="auto" w:fill="auto"/>
            <w:noWrap/>
            <w:vAlign w:val="bottom"/>
          </w:tcPr>
          <w:p w14:paraId="0F956D65"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Acetylated-saccharide</w:t>
            </w:r>
          </w:p>
        </w:tc>
        <w:tc>
          <w:tcPr>
            <w:tcW w:w="786" w:type="pct"/>
            <w:shd w:val="clear" w:color="auto" w:fill="auto"/>
            <w:noWrap/>
            <w:vAlign w:val="bottom"/>
          </w:tcPr>
          <w:p w14:paraId="72927C47"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None</w:t>
            </w:r>
          </w:p>
        </w:tc>
        <w:tc>
          <w:tcPr>
            <w:tcW w:w="488" w:type="pct"/>
          </w:tcPr>
          <w:p w14:paraId="78B69FA8"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p>
        </w:tc>
        <w:tc>
          <w:tcPr>
            <w:tcW w:w="511" w:type="pct"/>
          </w:tcPr>
          <w:p w14:paraId="1117F794"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Y</w:t>
            </w:r>
          </w:p>
        </w:tc>
        <w:tc>
          <w:tcPr>
            <w:tcW w:w="509" w:type="pct"/>
          </w:tcPr>
          <w:p w14:paraId="5F81B2DE"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-1.49</w:t>
            </w:r>
          </w:p>
        </w:tc>
        <w:tc>
          <w:tcPr>
            <w:tcW w:w="520" w:type="pct"/>
            <w:vAlign w:val="bottom"/>
          </w:tcPr>
          <w:p w14:paraId="0DB7E124"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4.5038</w:t>
            </w:r>
          </w:p>
        </w:tc>
        <w:tc>
          <w:tcPr>
            <w:tcW w:w="642" w:type="pct"/>
            <w:vAlign w:val="center"/>
          </w:tcPr>
          <w:p w14:paraId="6244EA88"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1.97x10</w:t>
            </w:r>
            <w:r w:rsidRPr="00AF0DDA">
              <w:rPr>
                <w:rFonts w:ascii="Arial" w:hAnsi="Arial" w:cs="Arial"/>
                <w:color w:val="000000"/>
                <w:sz w:val="24"/>
                <w:szCs w:val="24"/>
                <w:vertAlign w:val="superscript"/>
              </w:rPr>
              <w:t>-4</w:t>
            </w:r>
          </w:p>
        </w:tc>
      </w:tr>
      <w:tr w:rsidR="00A82940" w:rsidRPr="00AF0DDA" w14:paraId="36889021" w14:textId="77777777" w:rsidTr="00A82940">
        <w:trPr>
          <w:trHeight w:val="260"/>
        </w:trPr>
        <w:tc>
          <w:tcPr>
            <w:tcW w:w="1544" w:type="pct"/>
            <w:shd w:val="clear" w:color="auto" w:fill="auto"/>
            <w:noWrap/>
            <w:vAlign w:val="bottom"/>
            <w:hideMark/>
          </w:tcPr>
          <w:p w14:paraId="077FE0C1"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Adenosine</w:t>
            </w:r>
          </w:p>
        </w:tc>
        <w:tc>
          <w:tcPr>
            <w:tcW w:w="786" w:type="pct"/>
            <w:shd w:val="clear" w:color="auto" w:fill="auto"/>
            <w:noWrap/>
            <w:vAlign w:val="bottom"/>
            <w:hideMark/>
          </w:tcPr>
          <w:p w14:paraId="4FDE1026"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HMDB00050</w:t>
            </w:r>
          </w:p>
        </w:tc>
        <w:tc>
          <w:tcPr>
            <w:tcW w:w="488" w:type="pct"/>
          </w:tcPr>
          <w:p w14:paraId="151E58F3"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Y</w:t>
            </w:r>
          </w:p>
        </w:tc>
        <w:tc>
          <w:tcPr>
            <w:tcW w:w="511" w:type="pct"/>
          </w:tcPr>
          <w:p w14:paraId="48471F45"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p>
        </w:tc>
        <w:tc>
          <w:tcPr>
            <w:tcW w:w="509" w:type="pct"/>
          </w:tcPr>
          <w:p w14:paraId="6B876E5C"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1.94</w:t>
            </w:r>
          </w:p>
        </w:tc>
        <w:tc>
          <w:tcPr>
            <w:tcW w:w="520" w:type="pct"/>
            <w:vAlign w:val="bottom"/>
          </w:tcPr>
          <w:p w14:paraId="45A1A686"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1.6375</w:t>
            </w:r>
          </w:p>
        </w:tc>
        <w:tc>
          <w:tcPr>
            <w:tcW w:w="642" w:type="pct"/>
            <w:vAlign w:val="center"/>
          </w:tcPr>
          <w:p w14:paraId="657E3A1E" w14:textId="77777777" w:rsidR="00A82940" w:rsidRPr="00AF0DDA" w:rsidRDefault="00A82940" w:rsidP="00A82940">
            <w:pPr>
              <w:widowControl/>
              <w:suppressAutoHyphens w:val="0"/>
              <w:spacing w:line="276" w:lineRule="auto"/>
              <w:jc w:val="center"/>
              <w:rPr>
                <w:rFonts w:ascii="Arial" w:hAnsi="Arial" w:cs="Arial"/>
                <w:color w:val="000000"/>
                <w:sz w:val="24"/>
                <w:szCs w:val="24"/>
                <w:vertAlign w:val="superscript"/>
              </w:rPr>
            </w:pPr>
            <w:r w:rsidRPr="00AF0DDA">
              <w:rPr>
                <w:rFonts w:ascii="Arial" w:hAnsi="Arial" w:cs="Arial"/>
                <w:color w:val="000000"/>
                <w:sz w:val="24"/>
                <w:szCs w:val="24"/>
              </w:rPr>
              <w:t>4.45x10</w:t>
            </w:r>
            <w:r w:rsidRPr="00AF0DDA">
              <w:rPr>
                <w:rFonts w:ascii="Arial" w:hAnsi="Arial" w:cs="Arial"/>
                <w:color w:val="000000"/>
                <w:sz w:val="24"/>
                <w:szCs w:val="24"/>
                <w:vertAlign w:val="superscript"/>
              </w:rPr>
              <w:t>-2</w:t>
            </w:r>
          </w:p>
        </w:tc>
      </w:tr>
      <w:tr w:rsidR="00A82940" w:rsidRPr="00AF0DDA" w14:paraId="4FAE4A67" w14:textId="77777777" w:rsidTr="00A82940">
        <w:trPr>
          <w:trHeight w:val="260"/>
        </w:trPr>
        <w:tc>
          <w:tcPr>
            <w:tcW w:w="1544" w:type="pct"/>
            <w:shd w:val="clear" w:color="auto" w:fill="auto"/>
            <w:noWrap/>
            <w:vAlign w:val="bottom"/>
            <w:hideMark/>
          </w:tcPr>
          <w:p w14:paraId="300E05CD"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Alanine</w:t>
            </w:r>
          </w:p>
        </w:tc>
        <w:tc>
          <w:tcPr>
            <w:tcW w:w="786" w:type="pct"/>
            <w:shd w:val="clear" w:color="auto" w:fill="auto"/>
            <w:noWrap/>
            <w:vAlign w:val="bottom"/>
            <w:hideMark/>
          </w:tcPr>
          <w:p w14:paraId="25014BB6"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HMDB00161</w:t>
            </w:r>
          </w:p>
        </w:tc>
        <w:tc>
          <w:tcPr>
            <w:tcW w:w="488" w:type="pct"/>
          </w:tcPr>
          <w:p w14:paraId="3DC24E79"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Y</w:t>
            </w:r>
          </w:p>
        </w:tc>
        <w:tc>
          <w:tcPr>
            <w:tcW w:w="511" w:type="pct"/>
          </w:tcPr>
          <w:p w14:paraId="62494B20"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p>
        </w:tc>
        <w:tc>
          <w:tcPr>
            <w:tcW w:w="509" w:type="pct"/>
          </w:tcPr>
          <w:p w14:paraId="30D3FC4B"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1.42</w:t>
            </w:r>
          </w:p>
        </w:tc>
        <w:tc>
          <w:tcPr>
            <w:tcW w:w="520" w:type="pct"/>
            <w:vAlign w:val="bottom"/>
          </w:tcPr>
          <w:p w14:paraId="4F8291C7"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2.79</w:t>
            </w:r>
          </w:p>
        </w:tc>
        <w:tc>
          <w:tcPr>
            <w:tcW w:w="642" w:type="pct"/>
            <w:vAlign w:val="center"/>
          </w:tcPr>
          <w:p w14:paraId="5F1F5289" w14:textId="77777777" w:rsidR="00A82940" w:rsidRPr="00AF0DDA" w:rsidRDefault="00A82940" w:rsidP="00A82940">
            <w:pPr>
              <w:widowControl/>
              <w:suppressAutoHyphens w:val="0"/>
              <w:spacing w:line="276" w:lineRule="auto"/>
              <w:jc w:val="center"/>
              <w:rPr>
                <w:rFonts w:ascii="Arial" w:hAnsi="Arial" w:cs="Arial"/>
                <w:color w:val="000000"/>
                <w:sz w:val="24"/>
                <w:szCs w:val="24"/>
                <w:vertAlign w:val="superscript"/>
              </w:rPr>
            </w:pPr>
            <w:r w:rsidRPr="00AF0DDA">
              <w:rPr>
                <w:rFonts w:ascii="Arial" w:hAnsi="Arial" w:cs="Arial"/>
                <w:color w:val="000000"/>
                <w:sz w:val="24"/>
                <w:szCs w:val="24"/>
              </w:rPr>
              <w:t>4.18x10</w:t>
            </w:r>
            <w:r w:rsidRPr="00AF0DDA">
              <w:rPr>
                <w:rFonts w:ascii="Arial" w:hAnsi="Arial" w:cs="Arial"/>
                <w:color w:val="000000"/>
                <w:sz w:val="24"/>
                <w:szCs w:val="24"/>
                <w:vertAlign w:val="superscript"/>
              </w:rPr>
              <w:t>-3</w:t>
            </w:r>
          </w:p>
        </w:tc>
      </w:tr>
      <w:tr w:rsidR="00A82940" w:rsidRPr="00AF0DDA" w14:paraId="29C0C071" w14:textId="77777777" w:rsidTr="00A82940">
        <w:trPr>
          <w:trHeight w:val="260"/>
        </w:trPr>
        <w:tc>
          <w:tcPr>
            <w:tcW w:w="1544" w:type="pct"/>
            <w:shd w:val="clear" w:color="auto" w:fill="auto"/>
            <w:noWrap/>
            <w:vAlign w:val="bottom"/>
            <w:hideMark/>
          </w:tcPr>
          <w:p w14:paraId="6C693C30"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Asparagine</w:t>
            </w:r>
          </w:p>
        </w:tc>
        <w:tc>
          <w:tcPr>
            <w:tcW w:w="786" w:type="pct"/>
            <w:shd w:val="clear" w:color="auto" w:fill="auto"/>
            <w:noWrap/>
            <w:vAlign w:val="bottom"/>
            <w:hideMark/>
          </w:tcPr>
          <w:p w14:paraId="1C36F76C"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HMDB00168</w:t>
            </w:r>
          </w:p>
        </w:tc>
        <w:tc>
          <w:tcPr>
            <w:tcW w:w="488" w:type="pct"/>
          </w:tcPr>
          <w:p w14:paraId="03BEB8FD"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Y</w:t>
            </w:r>
          </w:p>
        </w:tc>
        <w:tc>
          <w:tcPr>
            <w:tcW w:w="511" w:type="pct"/>
          </w:tcPr>
          <w:p w14:paraId="46CB71B7"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p>
        </w:tc>
        <w:tc>
          <w:tcPr>
            <w:tcW w:w="509" w:type="pct"/>
          </w:tcPr>
          <w:p w14:paraId="05D64EFA"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1.31</w:t>
            </w:r>
          </w:p>
        </w:tc>
        <w:tc>
          <w:tcPr>
            <w:tcW w:w="520" w:type="pct"/>
            <w:vAlign w:val="bottom"/>
          </w:tcPr>
          <w:p w14:paraId="09A089F7"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3.8413</w:t>
            </w:r>
          </w:p>
        </w:tc>
        <w:tc>
          <w:tcPr>
            <w:tcW w:w="642" w:type="pct"/>
            <w:vAlign w:val="center"/>
          </w:tcPr>
          <w:p w14:paraId="6ED98498" w14:textId="77777777" w:rsidR="00A82940" w:rsidRPr="00AF0DDA" w:rsidRDefault="00A82940" w:rsidP="00A82940">
            <w:pPr>
              <w:widowControl/>
              <w:suppressAutoHyphens w:val="0"/>
              <w:spacing w:line="276" w:lineRule="auto"/>
              <w:jc w:val="center"/>
              <w:rPr>
                <w:rFonts w:ascii="Arial" w:hAnsi="Arial" w:cs="Arial"/>
                <w:color w:val="000000"/>
                <w:sz w:val="24"/>
                <w:szCs w:val="24"/>
                <w:vertAlign w:val="superscript"/>
              </w:rPr>
            </w:pPr>
            <w:r w:rsidRPr="00AF0DDA">
              <w:rPr>
                <w:rFonts w:ascii="Arial" w:hAnsi="Arial" w:cs="Arial"/>
                <w:color w:val="000000"/>
                <w:sz w:val="24"/>
                <w:szCs w:val="24"/>
              </w:rPr>
              <w:t>5.83x10</w:t>
            </w:r>
            <w:r w:rsidRPr="00AF0DDA">
              <w:rPr>
                <w:rFonts w:ascii="Arial" w:hAnsi="Arial" w:cs="Arial"/>
                <w:color w:val="000000"/>
                <w:sz w:val="24"/>
                <w:szCs w:val="24"/>
                <w:vertAlign w:val="superscript"/>
              </w:rPr>
              <w:t>-4</w:t>
            </w:r>
          </w:p>
        </w:tc>
      </w:tr>
      <w:tr w:rsidR="00A82940" w:rsidRPr="00AF0DDA" w14:paraId="015F41A7" w14:textId="77777777" w:rsidTr="00A82940">
        <w:trPr>
          <w:trHeight w:val="260"/>
        </w:trPr>
        <w:tc>
          <w:tcPr>
            <w:tcW w:w="1544" w:type="pct"/>
            <w:shd w:val="clear" w:color="auto" w:fill="auto"/>
            <w:noWrap/>
            <w:vAlign w:val="bottom"/>
            <w:hideMark/>
          </w:tcPr>
          <w:p w14:paraId="62A38764"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Citrate</w:t>
            </w:r>
          </w:p>
        </w:tc>
        <w:tc>
          <w:tcPr>
            <w:tcW w:w="786" w:type="pct"/>
            <w:shd w:val="clear" w:color="auto" w:fill="auto"/>
            <w:noWrap/>
            <w:vAlign w:val="bottom"/>
            <w:hideMark/>
          </w:tcPr>
          <w:p w14:paraId="368DE716"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HMDB00094</w:t>
            </w:r>
          </w:p>
        </w:tc>
        <w:tc>
          <w:tcPr>
            <w:tcW w:w="488" w:type="pct"/>
          </w:tcPr>
          <w:p w14:paraId="7CE71613"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Y</w:t>
            </w:r>
          </w:p>
        </w:tc>
        <w:tc>
          <w:tcPr>
            <w:tcW w:w="511" w:type="pct"/>
          </w:tcPr>
          <w:p w14:paraId="4846C3FF"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p>
        </w:tc>
        <w:tc>
          <w:tcPr>
            <w:tcW w:w="509" w:type="pct"/>
          </w:tcPr>
          <w:p w14:paraId="5DD9F975"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1.67</w:t>
            </w:r>
          </w:p>
        </w:tc>
        <w:tc>
          <w:tcPr>
            <w:tcW w:w="520" w:type="pct"/>
            <w:vAlign w:val="bottom"/>
          </w:tcPr>
          <w:p w14:paraId="0E43E5F5"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5.972</w:t>
            </w:r>
          </w:p>
        </w:tc>
        <w:tc>
          <w:tcPr>
            <w:tcW w:w="642" w:type="pct"/>
            <w:vAlign w:val="center"/>
          </w:tcPr>
          <w:p w14:paraId="5DD9A36C" w14:textId="77777777" w:rsidR="00A82940" w:rsidRPr="00AF0DDA" w:rsidRDefault="00A82940" w:rsidP="00A82940">
            <w:pPr>
              <w:widowControl/>
              <w:suppressAutoHyphens w:val="0"/>
              <w:spacing w:line="276" w:lineRule="auto"/>
              <w:jc w:val="center"/>
              <w:rPr>
                <w:rFonts w:ascii="Arial" w:hAnsi="Arial" w:cs="Arial"/>
                <w:color w:val="000000"/>
                <w:sz w:val="24"/>
                <w:szCs w:val="24"/>
                <w:vertAlign w:val="superscript"/>
              </w:rPr>
            </w:pPr>
            <w:r w:rsidRPr="00AF0DDA">
              <w:rPr>
                <w:rFonts w:ascii="Arial" w:hAnsi="Arial" w:cs="Arial"/>
                <w:color w:val="000000"/>
                <w:sz w:val="24"/>
                <w:szCs w:val="24"/>
              </w:rPr>
              <w:t>1.65x10</w:t>
            </w:r>
            <w:r w:rsidRPr="00AF0DDA">
              <w:rPr>
                <w:rFonts w:ascii="Arial" w:hAnsi="Arial" w:cs="Arial"/>
                <w:color w:val="000000"/>
                <w:sz w:val="24"/>
                <w:szCs w:val="24"/>
                <w:vertAlign w:val="superscript"/>
              </w:rPr>
              <w:t>-5</w:t>
            </w:r>
          </w:p>
        </w:tc>
      </w:tr>
      <w:tr w:rsidR="00A82940" w:rsidRPr="00AF0DDA" w14:paraId="6B287155" w14:textId="77777777" w:rsidTr="00A82940">
        <w:trPr>
          <w:trHeight w:val="260"/>
        </w:trPr>
        <w:tc>
          <w:tcPr>
            <w:tcW w:w="1544" w:type="pct"/>
            <w:shd w:val="clear" w:color="auto" w:fill="auto"/>
            <w:noWrap/>
            <w:vAlign w:val="bottom"/>
            <w:hideMark/>
          </w:tcPr>
          <w:p w14:paraId="3E6647DC" w14:textId="77777777" w:rsidR="00A82940" w:rsidRPr="00AF0DDA" w:rsidRDefault="00A82940" w:rsidP="00A82940">
            <w:pPr>
              <w:widowControl/>
              <w:suppressAutoHyphens w:val="0"/>
              <w:spacing w:line="276" w:lineRule="auto"/>
              <w:rPr>
                <w:rFonts w:ascii="Arial" w:hAnsi="Arial" w:cs="Arial"/>
                <w:color w:val="000000"/>
                <w:sz w:val="24"/>
                <w:szCs w:val="24"/>
              </w:rPr>
            </w:pPr>
            <w:proofErr w:type="spellStart"/>
            <w:r w:rsidRPr="00AF0DDA">
              <w:rPr>
                <w:rFonts w:ascii="Arial" w:hAnsi="Arial" w:cs="Arial"/>
                <w:color w:val="000000"/>
                <w:sz w:val="24"/>
                <w:szCs w:val="24"/>
              </w:rPr>
              <w:t>Creatinine</w:t>
            </w:r>
            <w:proofErr w:type="spellEnd"/>
          </w:p>
        </w:tc>
        <w:tc>
          <w:tcPr>
            <w:tcW w:w="786" w:type="pct"/>
            <w:shd w:val="clear" w:color="auto" w:fill="auto"/>
            <w:noWrap/>
            <w:vAlign w:val="bottom"/>
            <w:hideMark/>
          </w:tcPr>
          <w:p w14:paraId="74DF927E"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HMDB00562</w:t>
            </w:r>
          </w:p>
        </w:tc>
        <w:tc>
          <w:tcPr>
            <w:tcW w:w="488" w:type="pct"/>
          </w:tcPr>
          <w:p w14:paraId="4003F3B2"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Y</w:t>
            </w:r>
          </w:p>
        </w:tc>
        <w:tc>
          <w:tcPr>
            <w:tcW w:w="511" w:type="pct"/>
          </w:tcPr>
          <w:p w14:paraId="72A8BA52"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p>
        </w:tc>
        <w:tc>
          <w:tcPr>
            <w:tcW w:w="509" w:type="pct"/>
          </w:tcPr>
          <w:p w14:paraId="4E00C0A4"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1.43</w:t>
            </w:r>
          </w:p>
        </w:tc>
        <w:tc>
          <w:tcPr>
            <w:tcW w:w="520" w:type="pct"/>
            <w:vAlign w:val="bottom"/>
          </w:tcPr>
          <w:p w14:paraId="0DEB404D"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4.0608</w:t>
            </w:r>
          </w:p>
        </w:tc>
        <w:tc>
          <w:tcPr>
            <w:tcW w:w="642" w:type="pct"/>
            <w:vAlign w:val="center"/>
          </w:tcPr>
          <w:p w14:paraId="150E92F5" w14:textId="77777777" w:rsidR="00A82940" w:rsidRPr="00AF0DDA" w:rsidRDefault="00A82940" w:rsidP="00A82940">
            <w:pPr>
              <w:widowControl/>
              <w:suppressAutoHyphens w:val="0"/>
              <w:spacing w:line="276" w:lineRule="auto"/>
              <w:jc w:val="center"/>
              <w:rPr>
                <w:rFonts w:ascii="Arial" w:hAnsi="Arial" w:cs="Arial"/>
                <w:color w:val="000000"/>
                <w:sz w:val="24"/>
                <w:szCs w:val="24"/>
                <w:vertAlign w:val="superscript"/>
              </w:rPr>
            </w:pPr>
            <w:r w:rsidRPr="00AF0DDA">
              <w:rPr>
                <w:rFonts w:ascii="Arial" w:hAnsi="Arial" w:cs="Arial"/>
                <w:color w:val="000000"/>
                <w:sz w:val="24"/>
                <w:szCs w:val="24"/>
              </w:rPr>
              <w:t>4.48x10</w:t>
            </w:r>
            <w:r w:rsidRPr="00AF0DDA">
              <w:rPr>
                <w:rFonts w:ascii="Arial" w:hAnsi="Arial" w:cs="Arial"/>
                <w:color w:val="000000"/>
                <w:sz w:val="24"/>
                <w:szCs w:val="24"/>
                <w:vertAlign w:val="superscript"/>
              </w:rPr>
              <w:t>-4</w:t>
            </w:r>
          </w:p>
        </w:tc>
      </w:tr>
      <w:tr w:rsidR="00A82940" w:rsidRPr="00AF0DDA" w14:paraId="59491A45" w14:textId="77777777" w:rsidTr="00A82940">
        <w:trPr>
          <w:trHeight w:val="260"/>
        </w:trPr>
        <w:tc>
          <w:tcPr>
            <w:tcW w:w="1544" w:type="pct"/>
            <w:shd w:val="clear" w:color="auto" w:fill="auto"/>
            <w:noWrap/>
            <w:vAlign w:val="bottom"/>
            <w:hideMark/>
          </w:tcPr>
          <w:p w14:paraId="0990A9CA"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Glucose</w:t>
            </w:r>
          </w:p>
        </w:tc>
        <w:tc>
          <w:tcPr>
            <w:tcW w:w="786" w:type="pct"/>
            <w:shd w:val="clear" w:color="auto" w:fill="auto"/>
            <w:noWrap/>
            <w:vAlign w:val="bottom"/>
            <w:hideMark/>
          </w:tcPr>
          <w:p w14:paraId="0DCE710B"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HMDB00122</w:t>
            </w:r>
          </w:p>
        </w:tc>
        <w:tc>
          <w:tcPr>
            <w:tcW w:w="488" w:type="pct"/>
          </w:tcPr>
          <w:p w14:paraId="43D3717D"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Y</w:t>
            </w:r>
          </w:p>
        </w:tc>
        <w:tc>
          <w:tcPr>
            <w:tcW w:w="511" w:type="pct"/>
          </w:tcPr>
          <w:p w14:paraId="21B58E9F"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p>
        </w:tc>
        <w:tc>
          <w:tcPr>
            <w:tcW w:w="509" w:type="pct"/>
          </w:tcPr>
          <w:p w14:paraId="4D2D24CE"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1.82</w:t>
            </w:r>
          </w:p>
        </w:tc>
        <w:tc>
          <w:tcPr>
            <w:tcW w:w="520" w:type="pct"/>
            <w:vAlign w:val="bottom"/>
          </w:tcPr>
          <w:p w14:paraId="57E9D1C5"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4.2582</w:t>
            </w:r>
          </w:p>
        </w:tc>
        <w:tc>
          <w:tcPr>
            <w:tcW w:w="642" w:type="pct"/>
            <w:vAlign w:val="center"/>
          </w:tcPr>
          <w:p w14:paraId="402151BA" w14:textId="77777777" w:rsidR="00A82940" w:rsidRPr="00AF0DDA" w:rsidRDefault="00A82940" w:rsidP="00A82940">
            <w:pPr>
              <w:widowControl/>
              <w:suppressAutoHyphens w:val="0"/>
              <w:spacing w:line="276" w:lineRule="auto"/>
              <w:jc w:val="center"/>
              <w:rPr>
                <w:rFonts w:ascii="Arial" w:hAnsi="Arial" w:cs="Arial"/>
                <w:color w:val="000000"/>
                <w:sz w:val="24"/>
                <w:szCs w:val="24"/>
                <w:vertAlign w:val="superscript"/>
              </w:rPr>
            </w:pPr>
            <w:r w:rsidRPr="00AF0DDA">
              <w:rPr>
                <w:rFonts w:ascii="Arial" w:hAnsi="Arial" w:cs="Arial"/>
                <w:color w:val="000000"/>
                <w:sz w:val="24"/>
                <w:szCs w:val="24"/>
              </w:rPr>
              <w:t>3.03x10</w:t>
            </w:r>
            <w:r w:rsidRPr="00AF0DDA">
              <w:rPr>
                <w:rFonts w:ascii="Arial" w:hAnsi="Arial" w:cs="Arial"/>
                <w:color w:val="000000"/>
                <w:sz w:val="24"/>
                <w:szCs w:val="24"/>
                <w:vertAlign w:val="superscript"/>
              </w:rPr>
              <w:t>-4</w:t>
            </w:r>
          </w:p>
        </w:tc>
      </w:tr>
      <w:tr w:rsidR="00A82940" w:rsidRPr="00AF0DDA" w14:paraId="742C1935" w14:textId="77777777" w:rsidTr="00A82940">
        <w:trPr>
          <w:trHeight w:val="260"/>
        </w:trPr>
        <w:tc>
          <w:tcPr>
            <w:tcW w:w="1544" w:type="pct"/>
            <w:shd w:val="clear" w:color="auto" w:fill="auto"/>
            <w:noWrap/>
            <w:vAlign w:val="bottom"/>
            <w:hideMark/>
          </w:tcPr>
          <w:p w14:paraId="6481B0C4"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Glutamine</w:t>
            </w:r>
          </w:p>
        </w:tc>
        <w:tc>
          <w:tcPr>
            <w:tcW w:w="786" w:type="pct"/>
            <w:shd w:val="clear" w:color="auto" w:fill="auto"/>
            <w:noWrap/>
            <w:vAlign w:val="bottom"/>
            <w:hideMark/>
          </w:tcPr>
          <w:p w14:paraId="5E673807"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HMDB00641</w:t>
            </w:r>
          </w:p>
        </w:tc>
        <w:tc>
          <w:tcPr>
            <w:tcW w:w="488" w:type="pct"/>
          </w:tcPr>
          <w:p w14:paraId="38DD42CE"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Y</w:t>
            </w:r>
          </w:p>
        </w:tc>
        <w:tc>
          <w:tcPr>
            <w:tcW w:w="511" w:type="pct"/>
          </w:tcPr>
          <w:p w14:paraId="1B589FA5"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p>
        </w:tc>
        <w:tc>
          <w:tcPr>
            <w:tcW w:w="509" w:type="pct"/>
          </w:tcPr>
          <w:p w14:paraId="31F1495F"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1.80</w:t>
            </w:r>
          </w:p>
        </w:tc>
        <w:tc>
          <w:tcPr>
            <w:tcW w:w="520" w:type="pct"/>
            <w:vAlign w:val="bottom"/>
          </w:tcPr>
          <w:p w14:paraId="10987F7B"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9.7868</w:t>
            </w:r>
          </w:p>
        </w:tc>
        <w:tc>
          <w:tcPr>
            <w:tcW w:w="642" w:type="pct"/>
            <w:vAlign w:val="center"/>
          </w:tcPr>
          <w:p w14:paraId="455F4D7A"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9.26x10</w:t>
            </w:r>
            <w:r w:rsidRPr="00AF0DDA">
              <w:rPr>
                <w:rFonts w:ascii="Arial" w:hAnsi="Arial" w:cs="Arial"/>
                <w:color w:val="000000"/>
                <w:sz w:val="24"/>
                <w:szCs w:val="24"/>
                <w:vertAlign w:val="superscript"/>
              </w:rPr>
              <w:t>-9</w:t>
            </w:r>
          </w:p>
        </w:tc>
      </w:tr>
      <w:tr w:rsidR="00A82940" w:rsidRPr="00AF0DDA" w14:paraId="30C5C935" w14:textId="77777777" w:rsidTr="00A82940">
        <w:trPr>
          <w:trHeight w:val="260"/>
        </w:trPr>
        <w:tc>
          <w:tcPr>
            <w:tcW w:w="1544" w:type="pct"/>
            <w:shd w:val="clear" w:color="auto" w:fill="auto"/>
            <w:noWrap/>
            <w:vAlign w:val="bottom"/>
            <w:hideMark/>
          </w:tcPr>
          <w:p w14:paraId="5AD008ED"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Glycerol</w:t>
            </w:r>
          </w:p>
        </w:tc>
        <w:tc>
          <w:tcPr>
            <w:tcW w:w="786" w:type="pct"/>
            <w:shd w:val="clear" w:color="auto" w:fill="auto"/>
            <w:noWrap/>
            <w:vAlign w:val="bottom"/>
            <w:hideMark/>
          </w:tcPr>
          <w:p w14:paraId="79F363E8"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HMDB00131</w:t>
            </w:r>
          </w:p>
        </w:tc>
        <w:tc>
          <w:tcPr>
            <w:tcW w:w="488" w:type="pct"/>
          </w:tcPr>
          <w:p w14:paraId="094CA622"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Y</w:t>
            </w:r>
          </w:p>
        </w:tc>
        <w:tc>
          <w:tcPr>
            <w:tcW w:w="511" w:type="pct"/>
          </w:tcPr>
          <w:p w14:paraId="5C8E1ABA"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p>
        </w:tc>
        <w:tc>
          <w:tcPr>
            <w:tcW w:w="509" w:type="pct"/>
          </w:tcPr>
          <w:p w14:paraId="52A42A22"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1.42</w:t>
            </w:r>
          </w:p>
        </w:tc>
        <w:tc>
          <w:tcPr>
            <w:tcW w:w="520" w:type="pct"/>
            <w:vAlign w:val="bottom"/>
          </w:tcPr>
          <w:p w14:paraId="7EF14F03"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2.6897</w:t>
            </w:r>
          </w:p>
        </w:tc>
        <w:tc>
          <w:tcPr>
            <w:tcW w:w="642" w:type="pct"/>
            <w:vAlign w:val="center"/>
          </w:tcPr>
          <w:p w14:paraId="0A711F2D" w14:textId="77777777" w:rsidR="00A82940" w:rsidRPr="00AF0DDA" w:rsidRDefault="00A82940" w:rsidP="00A82940">
            <w:pPr>
              <w:widowControl/>
              <w:suppressAutoHyphens w:val="0"/>
              <w:spacing w:line="276" w:lineRule="auto"/>
              <w:jc w:val="center"/>
              <w:rPr>
                <w:rFonts w:ascii="Arial" w:hAnsi="Arial" w:cs="Arial"/>
                <w:color w:val="000000"/>
                <w:sz w:val="24"/>
                <w:szCs w:val="24"/>
                <w:vertAlign w:val="superscript"/>
              </w:rPr>
            </w:pPr>
            <w:r w:rsidRPr="00AF0DDA">
              <w:rPr>
                <w:rFonts w:ascii="Arial" w:hAnsi="Arial" w:cs="Arial"/>
                <w:color w:val="000000"/>
                <w:sz w:val="24"/>
                <w:szCs w:val="24"/>
              </w:rPr>
              <w:t>5.18x10</w:t>
            </w:r>
            <w:r w:rsidRPr="00AF0DDA">
              <w:rPr>
                <w:rFonts w:ascii="Arial" w:hAnsi="Arial" w:cs="Arial"/>
                <w:color w:val="000000"/>
                <w:sz w:val="24"/>
                <w:szCs w:val="24"/>
                <w:vertAlign w:val="superscript"/>
              </w:rPr>
              <w:t>-3</w:t>
            </w:r>
          </w:p>
        </w:tc>
      </w:tr>
      <w:tr w:rsidR="00A82940" w:rsidRPr="00AF0DDA" w14:paraId="3802AE22" w14:textId="77777777" w:rsidTr="00A82940">
        <w:trPr>
          <w:trHeight w:val="260"/>
        </w:trPr>
        <w:tc>
          <w:tcPr>
            <w:tcW w:w="1544" w:type="pct"/>
            <w:shd w:val="clear" w:color="auto" w:fill="auto"/>
            <w:noWrap/>
            <w:vAlign w:val="bottom"/>
            <w:hideMark/>
          </w:tcPr>
          <w:p w14:paraId="2EC4B126"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Glycine</w:t>
            </w:r>
          </w:p>
        </w:tc>
        <w:tc>
          <w:tcPr>
            <w:tcW w:w="786" w:type="pct"/>
            <w:shd w:val="clear" w:color="auto" w:fill="auto"/>
            <w:noWrap/>
            <w:vAlign w:val="bottom"/>
            <w:hideMark/>
          </w:tcPr>
          <w:p w14:paraId="4ACCCFCD"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HMDB00123</w:t>
            </w:r>
          </w:p>
        </w:tc>
        <w:tc>
          <w:tcPr>
            <w:tcW w:w="488" w:type="pct"/>
          </w:tcPr>
          <w:p w14:paraId="2E4CD2E0"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p>
        </w:tc>
        <w:tc>
          <w:tcPr>
            <w:tcW w:w="511" w:type="pct"/>
          </w:tcPr>
          <w:p w14:paraId="5442A853"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Y</w:t>
            </w:r>
          </w:p>
        </w:tc>
        <w:tc>
          <w:tcPr>
            <w:tcW w:w="509" w:type="pct"/>
          </w:tcPr>
          <w:p w14:paraId="1C4066E6"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-1.64</w:t>
            </w:r>
          </w:p>
        </w:tc>
        <w:tc>
          <w:tcPr>
            <w:tcW w:w="520" w:type="pct"/>
            <w:vAlign w:val="bottom"/>
          </w:tcPr>
          <w:p w14:paraId="6DB84ADC"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3.9516</w:t>
            </w:r>
          </w:p>
        </w:tc>
        <w:tc>
          <w:tcPr>
            <w:tcW w:w="642" w:type="pct"/>
            <w:vAlign w:val="center"/>
          </w:tcPr>
          <w:p w14:paraId="521CDACC" w14:textId="77777777" w:rsidR="00A82940" w:rsidRPr="00AF0DDA" w:rsidRDefault="00A82940" w:rsidP="00A82940">
            <w:pPr>
              <w:widowControl/>
              <w:suppressAutoHyphens w:val="0"/>
              <w:spacing w:line="276" w:lineRule="auto"/>
              <w:jc w:val="center"/>
              <w:rPr>
                <w:rFonts w:ascii="Arial" w:hAnsi="Arial" w:cs="Arial"/>
                <w:color w:val="000000"/>
                <w:sz w:val="24"/>
                <w:szCs w:val="24"/>
                <w:vertAlign w:val="superscript"/>
              </w:rPr>
            </w:pPr>
            <w:r w:rsidRPr="00AF0DDA">
              <w:rPr>
                <w:rFonts w:ascii="Arial" w:hAnsi="Arial" w:cs="Arial"/>
                <w:color w:val="000000"/>
                <w:sz w:val="24"/>
                <w:szCs w:val="24"/>
              </w:rPr>
              <w:t>5.28x10</w:t>
            </w:r>
            <w:r w:rsidRPr="00AF0DDA">
              <w:rPr>
                <w:rFonts w:ascii="Arial" w:hAnsi="Arial" w:cs="Arial"/>
                <w:color w:val="000000"/>
                <w:sz w:val="24"/>
                <w:szCs w:val="24"/>
                <w:vertAlign w:val="superscript"/>
              </w:rPr>
              <w:t>-4</w:t>
            </w:r>
          </w:p>
        </w:tc>
      </w:tr>
      <w:tr w:rsidR="00A82940" w:rsidRPr="00AF0DDA" w14:paraId="1E5EDA5D" w14:textId="77777777" w:rsidTr="00A82940">
        <w:trPr>
          <w:trHeight w:val="260"/>
        </w:trPr>
        <w:tc>
          <w:tcPr>
            <w:tcW w:w="1544" w:type="pct"/>
            <w:shd w:val="clear" w:color="auto" w:fill="auto"/>
            <w:noWrap/>
            <w:vAlign w:val="bottom"/>
            <w:hideMark/>
          </w:tcPr>
          <w:p w14:paraId="59DF2903" w14:textId="77777777" w:rsidR="00A82940" w:rsidRPr="00AF0DDA" w:rsidRDefault="00A82940" w:rsidP="00A82940">
            <w:pPr>
              <w:widowControl/>
              <w:suppressAutoHyphens w:val="0"/>
              <w:spacing w:line="276" w:lineRule="auto"/>
              <w:rPr>
                <w:rFonts w:ascii="Arial" w:hAnsi="Arial" w:cs="Arial"/>
                <w:color w:val="000000"/>
                <w:sz w:val="24"/>
                <w:szCs w:val="24"/>
              </w:rPr>
            </w:pPr>
            <w:proofErr w:type="spellStart"/>
            <w:r w:rsidRPr="00AF0DDA">
              <w:rPr>
                <w:rFonts w:ascii="Arial" w:hAnsi="Arial" w:cs="Arial"/>
                <w:color w:val="000000"/>
                <w:sz w:val="24"/>
                <w:szCs w:val="24"/>
              </w:rPr>
              <w:t>Guanidoacetate</w:t>
            </w:r>
            <w:proofErr w:type="spellEnd"/>
          </w:p>
        </w:tc>
        <w:tc>
          <w:tcPr>
            <w:tcW w:w="786" w:type="pct"/>
            <w:shd w:val="clear" w:color="auto" w:fill="auto"/>
            <w:noWrap/>
            <w:vAlign w:val="bottom"/>
            <w:hideMark/>
          </w:tcPr>
          <w:p w14:paraId="6135500C"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HMDB00128</w:t>
            </w:r>
          </w:p>
        </w:tc>
        <w:tc>
          <w:tcPr>
            <w:tcW w:w="488" w:type="pct"/>
          </w:tcPr>
          <w:p w14:paraId="554CD525"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Y</w:t>
            </w:r>
          </w:p>
        </w:tc>
        <w:tc>
          <w:tcPr>
            <w:tcW w:w="511" w:type="pct"/>
          </w:tcPr>
          <w:p w14:paraId="7F99BEC9"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p>
        </w:tc>
        <w:tc>
          <w:tcPr>
            <w:tcW w:w="509" w:type="pct"/>
          </w:tcPr>
          <w:p w14:paraId="483916C3"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1.19</w:t>
            </w:r>
          </w:p>
        </w:tc>
        <w:tc>
          <w:tcPr>
            <w:tcW w:w="520" w:type="pct"/>
            <w:vAlign w:val="bottom"/>
          </w:tcPr>
          <w:p w14:paraId="512B067D"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3.283</w:t>
            </w:r>
          </w:p>
        </w:tc>
        <w:tc>
          <w:tcPr>
            <w:tcW w:w="642" w:type="pct"/>
            <w:vAlign w:val="center"/>
          </w:tcPr>
          <w:p w14:paraId="7AA4C678" w14:textId="77777777" w:rsidR="00A82940" w:rsidRPr="00AF0DDA" w:rsidRDefault="00A82940" w:rsidP="00A82940">
            <w:pPr>
              <w:widowControl/>
              <w:suppressAutoHyphens w:val="0"/>
              <w:spacing w:line="276" w:lineRule="auto"/>
              <w:jc w:val="center"/>
              <w:rPr>
                <w:rFonts w:ascii="Arial" w:hAnsi="Arial" w:cs="Arial"/>
                <w:color w:val="000000"/>
                <w:sz w:val="24"/>
                <w:szCs w:val="24"/>
                <w:vertAlign w:val="superscript"/>
              </w:rPr>
            </w:pPr>
            <w:r w:rsidRPr="00AF0DDA">
              <w:rPr>
                <w:rFonts w:ascii="Arial" w:hAnsi="Arial" w:cs="Arial"/>
                <w:color w:val="000000"/>
                <w:sz w:val="24"/>
                <w:szCs w:val="24"/>
              </w:rPr>
              <w:t>1.61x10</w:t>
            </w:r>
            <w:r w:rsidRPr="00AF0DDA">
              <w:rPr>
                <w:rFonts w:ascii="Arial" w:hAnsi="Arial" w:cs="Arial"/>
                <w:color w:val="000000"/>
                <w:sz w:val="24"/>
                <w:szCs w:val="24"/>
                <w:vertAlign w:val="superscript"/>
              </w:rPr>
              <w:t>-3</w:t>
            </w:r>
          </w:p>
        </w:tc>
      </w:tr>
      <w:tr w:rsidR="00A82940" w:rsidRPr="00AF0DDA" w14:paraId="4FDB87A9" w14:textId="77777777" w:rsidTr="00A82940">
        <w:trPr>
          <w:trHeight w:val="260"/>
        </w:trPr>
        <w:tc>
          <w:tcPr>
            <w:tcW w:w="1544" w:type="pct"/>
            <w:shd w:val="clear" w:color="auto" w:fill="auto"/>
            <w:noWrap/>
            <w:vAlign w:val="bottom"/>
            <w:hideMark/>
          </w:tcPr>
          <w:p w14:paraId="37EBE380" w14:textId="77777777" w:rsidR="00A82940" w:rsidRPr="00AF0DDA" w:rsidRDefault="00A82940" w:rsidP="00A82940">
            <w:pPr>
              <w:widowControl/>
              <w:suppressAutoHyphens w:val="0"/>
              <w:spacing w:line="276" w:lineRule="auto"/>
              <w:rPr>
                <w:rFonts w:ascii="Arial" w:hAnsi="Arial" w:cs="Arial"/>
                <w:color w:val="000000"/>
                <w:sz w:val="24"/>
                <w:szCs w:val="24"/>
              </w:rPr>
            </w:pPr>
            <w:proofErr w:type="spellStart"/>
            <w:r w:rsidRPr="00AF0DDA">
              <w:rPr>
                <w:rFonts w:ascii="Arial" w:hAnsi="Arial" w:cs="Arial"/>
                <w:color w:val="000000"/>
                <w:sz w:val="24"/>
                <w:szCs w:val="24"/>
              </w:rPr>
              <w:t>Histidine</w:t>
            </w:r>
            <w:proofErr w:type="spellEnd"/>
          </w:p>
        </w:tc>
        <w:tc>
          <w:tcPr>
            <w:tcW w:w="786" w:type="pct"/>
            <w:shd w:val="clear" w:color="auto" w:fill="auto"/>
            <w:noWrap/>
            <w:vAlign w:val="bottom"/>
            <w:hideMark/>
          </w:tcPr>
          <w:p w14:paraId="6F836470"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HMDB00177</w:t>
            </w:r>
          </w:p>
        </w:tc>
        <w:tc>
          <w:tcPr>
            <w:tcW w:w="488" w:type="pct"/>
          </w:tcPr>
          <w:p w14:paraId="1EB10CB5"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Y</w:t>
            </w:r>
          </w:p>
        </w:tc>
        <w:tc>
          <w:tcPr>
            <w:tcW w:w="511" w:type="pct"/>
          </w:tcPr>
          <w:p w14:paraId="09414483"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p>
        </w:tc>
        <w:tc>
          <w:tcPr>
            <w:tcW w:w="509" w:type="pct"/>
          </w:tcPr>
          <w:p w14:paraId="27EE1761"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1.34</w:t>
            </w:r>
          </w:p>
        </w:tc>
        <w:tc>
          <w:tcPr>
            <w:tcW w:w="520" w:type="pct"/>
            <w:vAlign w:val="bottom"/>
          </w:tcPr>
          <w:p w14:paraId="7403AA25"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3.3713</w:t>
            </w:r>
          </w:p>
        </w:tc>
        <w:tc>
          <w:tcPr>
            <w:tcW w:w="642" w:type="pct"/>
            <w:vAlign w:val="center"/>
          </w:tcPr>
          <w:p w14:paraId="4BA33956" w14:textId="77777777" w:rsidR="00A82940" w:rsidRPr="00AF0DDA" w:rsidRDefault="00A82940" w:rsidP="00A82940">
            <w:pPr>
              <w:widowControl/>
              <w:suppressAutoHyphens w:val="0"/>
              <w:spacing w:line="276" w:lineRule="auto"/>
              <w:jc w:val="center"/>
              <w:rPr>
                <w:rFonts w:ascii="Arial" w:hAnsi="Arial" w:cs="Arial"/>
                <w:color w:val="000000"/>
                <w:sz w:val="24"/>
                <w:szCs w:val="24"/>
                <w:vertAlign w:val="superscript"/>
              </w:rPr>
            </w:pPr>
            <w:r w:rsidRPr="00AF0DDA">
              <w:rPr>
                <w:rFonts w:ascii="Arial" w:hAnsi="Arial" w:cs="Arial"/>
                <w:color w:val="000000"/>
                <w:sz w:val="24"/>
                <w:szCs w:val="24"/>
              </w:rPr>
              <w:t>1.36x10</w:t>
            </w:r>
            <w:r w:rsidRPr="00AF0DDA">
              <w:rPr>
                <w:rFonts w:ascii="Arial" w:hAnsi="Arial" w:cs="Arial"/>
                <w:color w:val="000000"/>
                <w:sz w:val="24"/>
                <w:szCs w:val="24"/>
                <w:vertAlign w:val="superscript"/>
              </w:rPr>
              <w:t>-3</w:t>
            </w:r>
          </w:p>
        </w:tc>
      </w:tr>
      <w:tr w:rsidR="00A82940" w:rsidRPr="00AF0DDA" w14:paraId="6C1EC167" w14:textId="77777777" w:rsidTr="00A82940">
        <w:trPr>
          <w:trHeight w:val="260"/>
        </w:trPr>
        <w:tc>
          <w:tcPr>
            <w:tcW w:w="1544" w:type="pct"/>
            <w:shd w:val="clear" w:color="auto" w:fill="auto"/>
            <w:noWrap/>
            <w:vAlign w:val="bottom"/>
            <w:hideMark/>
          </w:tcPr>
          <w:p w14:paraId="33F03C0E"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Isoleucine</w:t>
            </w:r>
          </w:p>
        </w:tc>
        <w:tc>
          <w:tcPr>
            <w:tcW w:w="786" w:type="pct"/>
            <w:shd w:val="clear" w:color="auto" w:fill="auto"/>
            <w:noWrap/>
            <w:vAlign w:val="bottom"/>
            <w:hideMark/>
          </w:tcPr>
          <w:p w14:paraId="223CC0E0"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HMDB00172</w:t>
            </w:r>
          </w:p>
        </w:tc>
        <w:tc>
          <w:tcPr>
            <w:tcW w:w="488" w:type="pct"/>
          </w:tcPr>
          <w:p w14:paraId="0FC01869"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p>
        </w:tc>
        <w:tc>
          <w:tcPr>
            <w:tcW w:w="511" w:type="pct"/>
          </w:tcPr>
          <w:p w14:paraId="57752F1D"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Y</w:t>
            </w:r>
          </w:p>
        </w:tc>
        <w:tc>
          <w:tcPr>
            <w:tcW w:w="509" w:type="pct"/>
          </w:tcPr>
          <w:p w14:paraId="459D4380"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-1.39</w:t>
            </w:r>
          </w:p>
        </w:tc>
        <w:tc>
          <w:tcPr>
            <w:tcW w:w="520" w:type="pct"/>
            <w:vAlign w:val="bottom"/>
          </w:tcPr>
          <w:p w14:paraId="3D3368C8"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4.0006</w:t>
            </w:r>
          </w:p>
        </w:tc>
        <w:tc>
          <w:tcPr>
            <w:tcW w:w="642" w:type="pct"/>
            <w:vAlign w:val="center"/>
          </w:tcPr>
          <w:p w14:paraId="78478DFB" w14:textId="77777777" w:rsidR="00A82940" w:rsidRPr="00AF0DDA" w:rsidRDefault="00A82940" w:rsidP="00A82940">
            <w:pPr>
              <w:widowControl/>
              <w:suppressAutoHyphens w:val="0"/>
              <w:spacing w:line="276" w:lineRule="auto"/>
              <w:jc w:val="center"/>
              <w:rPr>
                <w:rFonts w:ascii="Arial" w:hAnsi="Arial" w:cs="Arial"/>
                <w:color w:val="000000"/>
                <w:sz w:val="24"/>
                <w:szCs w:val="24"/>
                <w:vertAlign w:val="superscript"/>
              </w:rPr>
            </w:pPr>
            <w:r w:rsidRPr="00AF0DDA">
              <w:rPr>
                <w:rFonts w:ascii="Arial" w:hAnsi="Arial" w:cs="Arial"/>
                <w:color w:val="000000"/>
                <w:sz w:val="24"/>
                <w:szCs w:val="24"/>
              </w:rPr>
              <w:t>4.88x10</w:t>
            </w:r>
            <w:r w:rsidRPr="00AF0DDA">
              <w:rPr>
                <w:rFonts w:ascii="Arial" w:hAnsi="Arial" w:cs="Arial"/>
                <w:color w:val="000000"/>
                <w:sz w:val="24"/>
                <w:szCs w:val="24"/>
                <w:vertAlign w:val="superscript"/>
              </w:rPr>
              <w:t>-4</w:t>
            </w:r>
          </w:p>
        </w:tc>
      </w:tr>
      <w:tr w:rsidR="00A82940" w:rsidRPr="00AF0DDA" w14:paraId="60AD7947" w14:textId="77777777" w:rsidTr="00A82940">
        <w:trPr>
          <w:trHeight w:val="260"/>
        </w:trPr>
        <w:tc>
          <w:tcPr>
            <w:tcW w:w="1544" w:type="pct"/>
            <w:shd w:val="clear" w:color="auto" w:fill="auto"/>
            <w:noWrap/>
            <w:vAlign w:val="bottom"/>
            <w:hideMark/>
          </w:tcPr>
          <w:p w14:paraId="72EE89EC" w14:textId="77777777" w:rsidR="00A82940" w:rsidRPr="00AF0DDA" w:rsidRDefault="00A82940" w:rsidP="00A82940">
            <w:pPr>
              <w:widowControl/>
              <w:suppressAutoHyphens w:val="0"/>
              <w:spacing w:line="276" w:lineRule="auto"/>
              <w:rPr>
                <w:rFonts w:ascii="Arial" w:hAnsi="Arial" w:cs="Arial"/>
                <w:color w:val="000000"/>
                <w:sz w:val="24"/>
                <w:szCs w:val="24"/>
              </w:rPr>
            </w:pPr>
            <w:proofErr w:type="spellStart"/>
            <w:r w:rsidRPr="00AF0DDA">
              <w:rPr>
                <w:rFonts w:ascii="Arial" w:hAnsi="Arial" w:cs="Arial"/>
                <w:color w:val="000000"/>
                <w:sz w:val="24"/>
                <w:szCs w:val="24"/>
              </w:rPr>
              <w:t>Leucine</w:t>
            </w:r>
            <w:proofErr w:type="spellEnd"/>
          </w:p>
        </w:tc>
        <w:tc>
          <w:tcPr>
            <w:tcW w:w="786" w:type="pct"/>
            <w:shd w:val="clear" w:color="auto" w:fill="auto"/>
            <w:noWrap/>
            <w:vAlign w:val="bottom"/>
            <w:hideMark/>
          </w:tcPr>
          <w:p w14:paraId="442E062A"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HMDB00687</w:t>
            </w:r>
          </w:p>
        </w:tc>
        <w:tc>
          <w:tcPr>
            <w:tcW w:w="488" w:type="pct"/>
          </w:tcPr>
          <w:p w14:paraId="34AF5499"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p>
        </w:tc>
        <w:tc>
          <w:tcPr>
            <w:tcW w:w="511" w:type="pct"/>
          </w:tcPr>
          <w:p w14:paraId="454D352B"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Y</w:t>
            </w:r>
          </w:p>
        </w:tc>
        <w:tc>
          <w:tcPr>
            <w:tcW w:w="509" w:type="pct"/>
          </w:tcPr>
          <w:p w14:paraId="3DFD8651"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-1.20</w:t>
            </w:r>
          </w:p>
        </w:tc>
        <w:tc>
          <w:tcPr>
            <w:tcW w:w="520" w:type="pct"/>
            <w:vAlign w:val="bottom"/>
          </w:tcPr>
          <w:p w14:paraId="4216A725"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2.1407</w:t>
            </w:r>
          </w:p>
        </w:tc>
        <w:tc>
          <w:tcPr>
            <w:tcW w:w="642" w:type="pct"/>
            <w:vAlign w:val="center"/>
          </w:tcPr>
          <w:p w14:paraId="7A17087C" w14:textId="77777777" w:rsidR="00A82940" w:rsidRPr="00AF0DDA" w:rsidRDefault="00A82940" w:rsidP="00A82940">
            <w:pPr>
              <w:widowControl/>
              <w:suppressAutoHyphens w:val="0"/>
              <w:spacing w:line="276" w:lineRule="auto"/>
              <w:jc w:val="center"/>
              <w:rPr>
                <w:rFonts w:ascii="Arial" w:hAnsi="Arial" w:cs="Arial"/>
                <w:color w:val="000000"/>
                <w:sz w:val="24"/>
                <w:szCs w:val="24"/>
                <w:vertAlign w:val="superscript"/>
              </w:rPr>
            </w:pPr>
            <w:r w:rsidRPr="00AF0DDA">
              <w:rPr>
                <w:rFonts w:ascii="Arial" w:hAnsi="Arial" w:cs="Arial"/>
                <w:color w:val="000000"/>
                <w:sz w:val="24"/>
                <w:szCs w:val="24"/>
              </w:rPr>
              <w:t>1.52x10</w:t>
            </w:r>
            <w:r w:rsidRPr="00AF0DDA">
              <w:rPr>
                <w:rFonts w:ascii="Arial" w:hAnsi="Arial" w:cs="Arial"/>
                <w:color w:val="000000"/>
                <w:sz w:val="24"/>
                <w:szCs w:val="24"/>
                <w:vertAlign w:val="superscript"/>
              </w:rPr>
              <w:t>-2</w:t>
            </w:r>
          </w:p>
        </w:tc>
      </w:tr>
      <w:tr w:rsidR="00A82940" w:rsidRPr="00AF0DDA" w14:paraId="03C4D60D" w14:textId="77777777" w:rsidTr="00A82940">
        <w:trPr>
          <w:trHeight w:val="260"/>
        </w:trPr>
        <w:tc>
          <w:tcPr>
            <w:tcW w:w="1544" w:type="pct"/>
            <w:shd w:val="clear" w:color="auto" w:fill="auto"/>
            <w:noWrap/>
            <w:vAlign w:val="bottom"/>
            <w:hideMark/>
          </w:tcPr>
          <w:p w14:paraId="7A1278EC"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Mannose</w:t>
            </w:r>
          </w:p>
        </w:tc>
        <w:tc>
          <w:tcPr>
            <w:tcW w:w="786" w:type="pct"/>
            <w:shd w:val="clear" w:color="auto" w:fill="auto"/>
            <w:noWrap/>
            <w:vAlign w:val="bottom"/>
            <w:hideMark/>
          </w:tcPr>
          <w:p w14:paraId="31B5F7A9"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HMDB00169</w:t>
            </w:r>
          </w:p>
        </w:tc>
        <w:tc>
          <w:tcPr>
            <w:tcW w:w="488" w:type="pct"/>
          </w:tcPr>
          <w:p w14:paraId="2CEAE709"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Y</w:t>
            </w:r>
          </w:p>
        </w:tc>
        <w:tc>
          <w:tcPr>
            <w:tcW w:w="511" w:type="pct"/>
          </w:tcPr>
          <w:p w14:paraId="4AAE198A"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p>
        </w:tc>
        <w:tc>
          <w:tcPr>
            <w:tcW w:w="509" w:type="pct"/>
          </w:tcPr>
          <w:p w14:paraId="141691BC"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1.73</w:t>
            </w:r>
          </w:p>
        </w:tc>
        <w:tc>
          <w:tcPr>
            <w:tcW w:w="520" w:type="pct"/>
            <w:vAlign w:val="bottom"/>
          </w:tcPr>
          <w:p w14:paraId="40E1A187"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3.5567</w:t>
            </w:r>
          </w:p>
        </w:tc>
        <w:tc>
          <w:tcPr>
            <w:tcW w:w="642" w:type="pct"/>
            <w:vAlign w:val="center"/>
          </w:tcPr>
          <w:p w14:paraId="2AFE95C8" w14:textId="77777777" w:rsidR="00A82940" w:rsidRPr="00AF0DDA" w:rsidRDefault="00A82940" w:rsidP="00A82940">
            <w:pPr>
              <w:widowControl/>
              <w:suppressAutoHyphens w:val="0"/>
              <w:spacing w:line="276" w:lineRule="auto"/>
              <w:jc w:val="center"/>
              <w:rPr>
                <w:rFonts w:ascii="Arial" w:hAnsi="Arial" w:cs="Arial"/>
                <w:color w:val="000000"/>
                <w:sz w:val="24"/>
                <w:szCs w:val="24"/>
                <w:vertAlign w:val="superscript"/>
              </w:rPr>
            </w:pPr>
            <w:r w:rsidRPr="00AF0DDA">
              <w:rPr>
                <w:rFonts w:ascii="Arial" w:hAnsi="Arial" w:cs="Arial"/>
                <w:color w:val="000000"/>
                <w:sz w:val="24"/>
                <w:szCs w:val="24"/>
              </w:rPr>
              <w:t>9.85x10</w:t>
            </w:r>
            <w:r w:rsidRPr="00AF0DDA">
              <w:rPr>
                <w:rFonts w:ascii="Arial" w:hAnsi="Arial" w:cs="Arial"/>
                <w:color w:val="000000"/>
                <w:sz w:val="24"/>
                <w:szCs w:val="24"/>
                <w:vertAlign w:val="superscript"/>
              </w:rPr>
              <w:t>-4</w:t>
            </w:r>
          </w:p>
        </w:tc>
      </w:tr>
      <w:tr w:rsidR="00A82940" w:rsidRPr="00AF0DDA" w14:paraId="1BE548C0" w14:textId="77777777" w:rsidTr="00A82940">
        <w:trPr>
          <w:trHeight w:val="260"/>
        </w:trPr>
        <w:tc>
          <w:tcPr>
            <w:tcW w:w="1544" w:type="pct"/>
            <w:shd w:val="clear" w:color="auto" w:fill="auto"/>
            <w:noWrap/>
            <w:vAlign w:val="bottom"/>
            <w:hideMark/>
          </w:tcPr>
          <w:p w14:paraId="315473A3"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Methionine</w:t>
            </w:r>
          </w:p>
        </w:tc>
        <w:tc>
          <w:tcPr>
            <w:tcW w:w="786" w:type="pct"/>
            <w:shd w:val="clear" w:color="auto" w:fill="auto"/>
            <w:noWrap/>
            <w:vAlign w:val="bottom"/>
            <w:hideMark/>
          </w:tcPr>
          <w:p w14:paraId="0FE4EF90"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HMDB00696</w:t>
            </w:r>
          </w:p>
        </w:tc>
        <w:tc>
          <w:tcPr>
            <w:tcW w:w="488" w:type="pct"/>
          </w:tcPr>
          <w:p w14:paraId="5CC71564"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p>
        </w:tc>
        <w:tc>
          <w:tcPr>
            <w:tcW w:w="511" w:type="pct"/>
          </w:tcPr>
          <w:p w14:paraId="5C8C925D"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Y</w:t>
            </w:r>
          </w:p>
        </w:tc>
        <w:tc>
          <w:tcPr>
            <w:tcW w:w="509" w:type="pct"/>
          </w:tcPr>
          <w:p w14:paraId="17D7EF5A"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-1.30</w:t>
            </w:r>
          </w:p>
        </w:tc>
        <w:tc>
          <w:tcPr>
            <w:tcW w:w="520" w:type="pct"/>
            <w:vAlign w:val="bottom"/>
          </w:tcPr>
          <w:p w14:paraId="520602F2"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2.8572</w:t>
            </w:r>
          </w:p>
        </w:tc>
        <w:tc>
          <w:tcPr>
            <w:tcW w:w="642" w:type="pct"/>
            <w:vAlign w:val="center"/>
          </w:tcPr>
          <w:p w14:paraId="4BABE10B" w14:textId="77777777" w:rsidR="00A82940" w:rsidRPr="00AF0DDA" w:rsidRDefault="00A82940" w:rsidP="00A82940">
            <w:pPr>
              <w:widowControl/>
              <w:suppressAutoHyphens w:val="0"/>
              <w:spacing w:line="276" w:lineRule="auto"/>
              <w:jc w:val="center"/>
              <w:rPr>
                <w:rFonts w:ascii="Arial" w:hAnsi="Arial" w:cs="Arial"/>
                <w:color w:val="000000"/>
                <w:sz w:val="24"/>
                <w:szCs w:val="24"/>
                <w:vertAlign w:val="superscript"/>
              </w:rPr>
            </w:pPr>
            <w:r w:rsidRPr="00AF0DDA">
              <w:rPr>
                <w:rFonts w:ascii="Arial" w:hAnsi="Arial" w:cs="Arial"/>
                <w:color w:val="000000"/>
                <w:sz w:val="24"/>
                <w:szCs w:val="24"/>
              </w:rPr>
              <w:t>3.69x10</w:t>
            </w:r>
            <w:r w:rsidRPr="00AF0DDA">
              <w:rPr>
                <w:rFonts w:ascii="Arial" w:hAnsi="Arial" w:cs="Arial"/>
                <w:color w:val="000000"/>
                <w:sz w:val="24"/>
                <w:szCs w:val="24"/>
                <w:vertAlign w:val="superscript"/>
              </w:rPr>
              <w:t>-3</w:t>
            </w:r>
          </w:p>
        </w:tc>
      </w:tr>
      <w:tr w:rsidR="00A82940" w:rsidRPr="00AF0DDA" w14:paraId="16A350DE" w14:textId="77777777" w:rsidTr="00A82940">
        <w:trPr>
          <w:trHeight w:val="260"/>
        </w:trPr>
        <w:tc>
          <w:tcPr>
            <w:tcW w:w="1544" w:type="pct"/>
            <w:shd w:val="clear" w:color="auto" w:fill="auto"/>
            <w:noWrap/>
            <w:vAlign w:val="bottom"/>
            <w:hideMark/>
          </w:tcPr>
          <w:p w14:paraId="4624BADA"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Mobile-lipid</w:t>
            </w:r>
          </w:p>
        </w:tc>
        <w:tc>
          <w:tcPr>
            <w:tcW w:w="786" w:type="pct"/>
            <w:shd w:val="clear" w:color="auto" w:fill="auto"/>
            <w:noWrap/>
            <w:vAlign w:val="bottom"/>
            <w:hideMark/>
          </w:tcPr>
          <w:p w14:paraId="0A211384"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None</w:t>
            </w:r>
          </w:p>
        </w:tc>
        <w:tc>
          <w:tcPr>
            <w:tcW w:w="488" w:type="pct"/>
          </w:tcPr>
          <w:p w14:paraId="31F66C05"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Y</w:t>
            </w:r>
          </w:p>
        </w:tc>
        <w:tc>
          <w:tcPr>
            <w:tcW w:w="511" w:type="pct"/>
          </w:tcPr>
          <w:p w14:paraId="559AD714"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p>
        </w:tc>
        <w:tc>
          <w:tcPr>
            <w:tcW w:w="509" w:type="pct"/>
          </w:tcPr>
          <w:p w14:paraId="3039FD3F"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1.96</w:t>
            </w:r>
          </w:p>
        </w:tc>
        <w:tc>
          <w:tcPr>
            <w:tcW w:w="520" w:type="pct"/>
            <w:vAlign w:val="bottom"/>
          </w:tcPr>
          <w:p w14:paraId="3BB531B4"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4.7317</w:t>
            </w:r>
          </w:p>
        </w:tc>
        <w:tc>
          <w:tcPr>
            <w:tcW w:w="642" w:type="pct"/>
            <w:vAlign w:val="center"/>
          </w:tcPr>
          <w:p w14:paraId="31409BBC" w14:textId="77777777" w:rsidR="00A82940" w:rsidRPr="00AF0DDA" w:rsidRDefault="00A82940" w:rsidP="00A82940">
            <w:pPr>
              <w:widowControl/>
              <w:suppressAutoHyphens w:val="0"/>
              <w:spacing w:line="276" w:lineRule="auto"/>
              <w:jc w:val="center"/>
              <w:rPr>
                <w:rFonts w:ascii="Arial" w:hAnsi="Arial" w:cs="Arial"/>
                <w:color w:val="000000"/>
                <w:sz w:val="24"/>
                <w:szCs w:val="24"/>
                <w:vertAlign w:val="superscript"/>
              </w:rPr>
            </w:pPr>
            <w:r w:rsidRPr="00AF0DDA">
              <w:rPr>
                <w:rFonts w:ascii="Arial" w:hAnsi="Arial" w:cs="Arial"/>
                <w:color w:val="000000"/>
                <w:sz w:val="24"/>
                <w:szCs w:val="24"/>
              </w:rPr>
              <w:t>1.42x10</w:t>
            </w:r>
            <w:r w:rsidRPr="00AF0DDA">
              <w:rPr>
                <w:rFonts w:ascii="Arial" w:hAnsi="Arial" w:cs="Arial"/>
                <w:color w:val="000000"/>
                <w:sz w:val="24"/>
                <w:szCs w:val="24"/>
                <w:vertAlign w:val="superscript"/>
              </w:rPr>
              <w:t>-4</w:t>
            </w:r>
          </w:p>
        </w:tc>
      </w:tr>
      <w:tr w:rsidR="00A82940" w:rsidRPr="00AF0DDA" w14:paraId="6AAD4D5D" w14:textId="77777777" w:rsidTr="00A82940">
        <w:trPr>
          <w:trHeight w:val="260"/>
        </w:trPr>
        <w:tc>
          <w:tcPr>
            <w:tcW w:w="1544" w:type="pct"/>
            <w:shd w:val="clear" w:color="auto" w:fill="auto"/>
            <w:noWrap/>
            <w:vAlign w:val="bottom"/>
            <w:hideMark/>
          </w:tcPr>
          <w:p w14:paraId="126218C3" w14:textId="77777777" w:rsidR="00A82940" w:rsidRPr="00AF0DDA" w:rsidRDefault="00A82940" w:rsidP="00A82940">
            <w:pPr>
              <w:widowControl/>
              <w:suppressAutoHyphens w:val="0"/>
              <w:spacing w:line="276" w:lineRule="auto"/>
              <w:rPr>
                <w:rFonts w:ascii="Arial" w:hAnsi="Arial" w:cs="Arial"/>
                <w:color w:val="000000"/>
                <w:sz w:val="24"/>
                <w:szCs w:val="24"/>
              </w:rPr>
            </w:pPr>
            <w:proofErr w:type="spellStart"/>
            <w:r w:rsidRPr="00AF0DDA">
              <w:rPr>
                <w:rFonts w:ascii="Arial" w:hAnsi="Arial" w:cs="Arial"/>
                <w:color w:val="000000"/>
                <w:sz w:val="24"/>
                <w:szCs w:val="24"/>
              </w:rPr>
              <w:t>Myoinositol</w:t>
            </w:r>
            <w:proofErr w:type="spellEnd"/>
          </w:p>
        </w:tc>
        <w:tc>
          <w:tcPr>
            <w:tcW w:w="786" w:type="pct"/>
            <w:shd w:val="clear" w:color="auto" w:fill="auto"/>
            <w:noWrap/>
            <w:vAlign w:val="bottom"/>
            <w:hideMark/>
          </w:tcPr>
          <w:p w14:paraId="585CA896"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HMDB00211</w:t>
            </w:r>
          </w:p>
        </w:tc>
        <w:tc>
          <w:tcPr>
            <w:tcW w:w="488" w:type="pct"/>
          </w:tcPr>
          <w:p w14:paraId="75BC61B9"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Y</w:t>
            </w:r>
          </w:p>
        </w:tc>
        <w:tc>
          <w:tcPr>
            <w:tcW w:w="511" w:type="pct"/>
          </w:tcPr>
          <w:p w14:paraId="56FDF13D"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p>
        </w:tc>
        <w:tc>
          <w:tcPr>
            <w:tcW w:w="509" w:type="pct"/>
          </w:tcPr>
          <w:p w14:paraId="671C94E3"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1.24</w:t>
            </w:r>
          </w:p>
        </w:tc>
        <w:tc>
          <w:tcPr>
            <w:tcW w:w="520" w:type="pct"/>
            <w:vAlign w:val="bottom"/>
          </w:tcPr>
          <w:p w14:paraId="4E88BF9A"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2.48</w:t>
            </w:r>
          </w:p>
        </w:tc>
        <w:tc>
          <w:tcPr>
            <w:tcW w:w="642" w:type="pct"/>
            <w:vAlign w:val="center"/>
          </w:tcPr>
          <w:p w14:paraId="6F2B4970" w14:textId="77777777" w:rsidR="00A82940" w:rsidRPr="00AF0DDA" w:rsidRDefault="00A82940" w:rsidP="00A82940">
            <w:pPr>
              <w:widowControl/>
              <w:suppressAutoHyphens w:val="0"/>
              <w:spacing w:line="276" w:lineRule="auto"/>
              <w:jc w:val="center"/>
              <w:rPr>
                <w:rFonts w:ascii="Arial" w:hAnsi="Arial" w:cs="Arial"/>
                <w:color w:val="000000"/>
                <w:sz w:val="24"/>
                <w:szCs w:val="24"/>
                <w:vertAlign w:val="superscript"/>
              </w:rPr>
            </w:pPr>
            <w:r w:rsidRPr="00AF0DDA">
              <w:rPr>
                <w:rFonts w:ascii="Arial" w:hAnsi="Arial" w:cs="Arial"/>
                <w:color w:val="000000"/>
                <w:sz w:val="24"/>
                <w:szCs w:val="24"/>
              </w:rPr>
              <w:t>7.61x10</w:t>
            </w:r>
            <w:r w:rsidRPr="00AF0DDA">
              <w:rPr>
                <w:rFonts w:ascii="Arial" w:hAnsi="Arial" w:cs="Arial"/>
                <w:color w:val="000000"/>
                <w:sz w:val="24"/>
                <w:szCs w:val="24"/>
                <w:vertAlign w:val="superscript"/>
              </w:rPr>
              <w:t>-3</w:t>
            </w:r>
          </w:p>
        </w:tc>
      </w:tr>
      <w:tr w:rsidR="00A82940" w:rsidRPr="00AF0DDA" w14:paraId="447AD83B" w14:textId="77777777" w:rsidTr="00A82940">
        <w:trPr>
          <w:trHeight w:val="260"/>
        </w:trPr>
        <w:tc>
          <w:tcPr>
            <w:tcW w:w="1544" w:type="pct"/>
            <w:shd w:val="clear" w:color="auto" w:fill="auto"/>
            <w:noWrap/>
            <w:vAlign w:val="bottom"/>
            <w:hideMark/>
          </w:tcPr>
          <w:p w14:paraId="157DD668" w14:textId="77777777" w:rsidR="00A82940" w:rsidRPr="00AF0DDA" w:rsidRDefault="00A82940" w:rsidP="00A82940">
            <w:pPr>
              <w:widowControl/>
              <w:suppressAutoHyphens w:val="0"/>
              <w:spacing w:line="276" w:lineRule="auto"/>
              <w:rPr>
                <w:rFonts w:ascii="Arial" w:hAnsi="Arial" w:cs="Arial"/>
                <w:color w:val="000000"/>
                <w:sz w:val="24"/>
                <w:szCs w:val="24"/>
              </w:rPr>
            </w:pPr>
            <w:proofErr w:type="gramStart"/>
            <w:r w:rsidRPr="00AF0DDA">
              <w:rPr>
                <w:rFonts w:ascii="Arial" w:hAnsi="Arial" w:cs="Arial"/>
                <w:color w:val="000000"/>
                <w:sz w:val="24"/>
                <w:szCs w:val="24"/>
              </w:rPr>
              <w:t>n</w:t>
            </w:r>
            <w:proofErr w:type="gramEnd"/>
            <w:r w:rsidRPr="00AF0DDA">
              <w:rPr>
                <w:rFonts w:ascii="Arial" w:hAnsi="Arial" w:cs="Arial"/>
                <w:color w:val="000000"/>
                <w:sz w:val="24"/>
                <w:szCs w:val="24"/>
              </w:rPr>
              <w:t>-</w:t>
            </w:r>
            <w:proofErr w:type="spellStart"/>
            <w:r w:rsidRPr="00AF0DDA">
              <w:rPr>
                <w:rFonts w:ascii="Arial" w:hAnsi="Arial" w:cs="Arial"/>
                <w:color w:val="000000"/>
                <w:sz w:val="24"/>
                <w:szCs w:val="24"/>
              </w:rPr>
              <w:t>acetylaminoacid</w:t>
            </w:r>
            <w:proofErr w:type="spellEnd"/>
          </w:p>
        </w:tc>
        <w:tc>
          <w:tcPr>
            <w:tcW w:w="786" w:type="pct"/>
            <w:shd w:val="clear" w:color="auto" w:fill="auto"/>
            <w:noWrap/>
            <w:vAlign w:val="bottom"/>
            <w:hideMark/>
          </w:tcPr>
          <w:p w14:paraId="179723A8"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None</w:t>
            </w:r>
          </w:p>
        </w:tc>
        <w:tc>
          <w:tcPr>
            <w:tcW w:w="488" w:type="pct"/>
          </w:tcPr>
          <w:p w14:paraId="1C3FAFA3"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Y</w:t>
            </w:r>
          </w:p>
        </w:tc>
        <w:tc>
          <w:tcPr>
            <w:tcW w:w="511" w:type="pct"/>
          </w:tcPr>
          <w:p w14:paraId="5241BE41"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p>
        </w:tc>
        <w:tc>
          <w:tcPr>
            <w:tcW w:w="509" w:type="pct"/>
          </w:tcPr>
          <w:p w14:paraId="3F2CACBD"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1.11</w:t>
            </w:r>
          </w:p>
        </w:tc>
        <w:tc>
          <w:tcPr>
            <w:tcW w:w="520" w:type="pct"/>
            <w:vAlign w:val="bottom"/>
          </w:tcPr>
          <w:p w14:paraId="2FEBA26E"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2.5075</w:t>
            </w:r>
          </w:p>
        </w:tc>
        <w:tc>
          <w:tcPr>
            <w:tcW w:w="642" w:type="pct"/>
            <w:vAlign w:val="center"/>
          </w:tcPr>
          <w:p w14:paraId="7DC332A5" w14:textId="77777777" w:rsidR="00A82940" w:rsidRPr="00AF0DDA" w:rsidRDefault="00A82940" w:rsidP="00A82940">
            <w:pPr>
              <w:widowControl/>
              <w:suppressAutoHyphens w:val="0"/>
              <w:spacing w:line="276" w:lineRule="auto"/>
              <w:jc w:val="center"/>
              <w:rPr>
                <w:rFonts w:ascii="Arial" w:hAnsi="Arial" w:cs="Arial"/>
                <w:color w:val="000000"/>
                <w:sz w:val="24"/>
                <w:szCs w:val="24"/>
                <w:vertAlign w:val="superscript"/>
              </w:rPr>
            </w:pPr>
            <w:r w:rsidRPr="00AF0DDA">
              <w:rPr>
                <w:rFonts w:ascii="Arial" w:hAnsi="Arial" w:cs="Arial"/>
                <w:color w:val="000000"/>
                <w:sz w:val="24"/>
                <w:szCs w:val="24"/>
              </w:rPr>
              <w:t>7.24x10</w:t>
            </w:r>
            <w:r w:rsidRPr="00AF0DDA">
              <w:rPr>
                <w:rFonts w:ascii="Arial" w:hAnsi="Arial" w:cs="Arial"/>
                <w:color w:val="000000"/>
                <w:sz w:val="24"/>
                <w:szCs w:val="24"/>
                <w:vertAlign w:val="superscript"/>
              </w:rPr>
              <w:t>-3</w:t>
            </w:r>
          </w:p>
        </w:tc>
      </w:tr>
      <w:tr w:rsidR="00A82940" w:rsidRPr="00AF0DDA" w14:paraId="48443332" w14:textId="77777777" w:rsidTr="00A82940">
        <w:trPr>
          <w:trHeight w:val="260"/>
        </w:trPr>
        <w:tc>
          <w:tcPr>
            <w:tcW w:w="1544" w:type="pct"/>
            <w:shd w:val="clear" w:color="auto" w:fill="auto"/>
            <w:noWrap/>
            <w:vAlign w:val="bottom"/>
            <w:hideMark/>
          </w:tcPr>
          <w:p w14:paraId="37C625AD" w14:textId="77777777" w:rsidR="00A82940" w:rsidRPr="00AF0DDA" w:rsidRDefault="00A82940" w:rsidP="00A82940">
            <w:pPr>
              <w:widowControl/>
              <w:suppressAutoHyphens w:val="0"/>
              <w:spacing w:line="276" w:lineRule="auto"/>
              <w:rPr>
                <w:rFonts w:ascii="Arial" w:hAnsi="Arial" w:cs="Arial"/>
                <w:color w:val="000000"/>
                <w:sz w:val="24"/>
                <w:szCs w:val="24"/>
              </w:rPr>
            </w:pPr>
            <w:proofErr w:type="spellStart"/>
            <w:r w:rsidRPr="00AF0DDA">
              <w:rPr>
                <w:rFonts w:ascii="Arial" w:hAnsi="Arial" w:cs="Arial"/>
                <w:color w:val="000000"/>
                <w:sz w:val="24"/>
                <w:szCs w:val="24"/>
              </w:rPr>
              <w:t>Proline</w:t>
            </w:r>
            <w:proofErr w:type="spellEnd"/>
          </w:p>
        </w:tc>
        <w:tc>
          <w:tcPr>
            <w:tcW w:w="786" w:type="pct"/>
            <w:shd w:val="clear" w:color="auto" w:fill="auto"/>
            <w:noWrap/>
            <w:vAlign w:val="bottom"/>
            <w:hideMark/>
          </w:tcPr>
          <w:p w14:paraId="47A03A4F"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HMDB00162</w:t>
            </w:r>
          </w:p>
        </w:tc>
        <w:tc>
          <w:tcPr>
            <w:tcW w:w="488" w:type="pct"/>
          </w:tcPr>
          <w:p w14:paraId="68E9C815"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Y</w:t>
            </w:r>
          </w:p>
        </w:tc>
        <w:tc>
          <w:tcPr>
            <w:tcW w:w="511" w:type="pct"/>
          </w:tcPr>
          <w:p w14:paraId="6BADB03B"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p>
        </w:tc>
        <w:tc>
          <w:tcPr>
            <w:tcW w:w="509" w:type="pct"/>
          </w:tcPr>
          <w:p w14:paraId="014EC923"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1.26</w:t>
            </w:r>
          </w:p>
        </w:tc>
        <w:tc>
          <w:tcPr>
            <w:tcW w:w="520" w:type="pct"/>
            <w:vAlign w:val="bottom"/>
          </w:tcPr>
          <w:p w14:paraId="46870760"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3.1978</w:t>
            </w:r>
          </w:p>
        </w:tc>
        <w:tc>
          <w:tcPr>
            <w:tcW w:w="642" w:type="pct"/>
            <w:vAlign w:val="center"/>
          </w:tcPr>
          <w:p w14:paraId="4532C88A" w14:textId="77777777" w:rsidR="00A82940" w:rsidRPr="00AF0DDA" w:rsidRDefault="00A82940" w:rsidP="00A82940">
            <w:pPr>
              <w:widowControl/>
              <w:suppressAutoHyphens w:val="0"/>
              <w:spacing w:line="276" w:lineRule="auto"/>
              <w:jc w:val="center"/>
              <w:rPr>
                <w:rFonts w:ascii="Arial" w:hAnsi="Arial" w:cs="Arial"/>
                <w:color w:val="000000"/>
                <w:sz w:val="24"/>
                <w:szCs w:val="24"/>
                <w:vertAlign w:val="superscript"/>
              </w:rPr>
            </w:pPr>
            <w:r w:rsidRPr="00AF0DDA">
              <w:rPr>
                <w:rFonts w:ascii="Arial" w:hAnsi="Arial" w:cs="Arial"/>
                <w:color w:val="000000"/>
                <w:sz w:val="24"/>
                <w:szCs w:val="24"/>
              </w:rPr>
              <w:t>1.85x10</w:t>
            </w:r>
            <w:r w:rsidRPr="00AF0DDA">
              <w:rPr>
                <w:rFonts w:ascii="Arial" w:hAnsi="Arial" w:cs="Arial"/>
                <w:color w:val="000000"/>
                <w:sz w:val="24"/>
                <w:szCs w:val="24"/>
                <w:vertAlign w:val="superscript"/>
              </w:rPr>
              <w:t>-3</w:t>
            </w:r>
          </w:p>
        </w:tc>
      </w:tr>
      <w:tr w:rsidR="00A82940" w:rsidRPr="00AF0DDA" w14:paraId="43D90B38" w14:textId="77777777" w:rsidTr="00A82940">
        <w:trPr>
          <w:trHeight w:val="260"/>
        </w:trPr>
        <w:tc>
          <w:tcPr>
            <w:tcW w:w="1544" w:type="pct"/>
            <w:shd w:val="clear" w:color="auto" w:fill="auto"/>
            <w:noWrap/>
            <w:vAlign w:val="bottom"/>
            <w:hideMark/>
          </w:tcPr>
          <w:p w14:paraId="7B6CCF91"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Pyruvate</w:t>
            </w:r>
          </w:p>
        </w:tc>
        <w:tc>
          <w:tcPr>
            <w:tcW w:w="786" w:type="pct"/>
            <w:shd w:val="clear" w:color="auto" w:fill="auto"/>
            <w:noWrap/>
            <w:vAlign w:val="bottom"/>
            <w:hideMark/>
          </w:tcPr>
          <w:p w14:paraId="1863D5AE"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HMDB00243</w:t>
            </w:r>
          </w:p>
        </w:tc>
        <w:tc>
          <w:tcPr>
            <w:tcW w:w="488" w:type="pct"/>
          </w:tcPr>
          <w:p w14:paraId="49092C2F"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Y</w:t>
            </w:r>
          </w:p>
        </w:tc>
        <w:tc>
          <w:tcPr>
            <w:tcW w:w="511" w:type="pct"/>
          </w:tcPr>
          <w:p w14:paraId="7FF0D4D9"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p>
        </w:tc>
        <w:tc>
          <w:tcPr>
            <w:tcW w:w="509" w:type="pct"/>
          </w:tcPr>
          <w:p w14:paraId="55227780"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3.44</w:t>
            </w:r>
          </w:p>
        </w:tc>
        <w:tc>
          <w:tcPr>
            <w:tcW w:w="520" w:type="pct"/>
            <w:vAlign w:val="bottom"/>
          </w:tcPr>
          <w:p w14:paraId="264F4E48"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11.994</w:t>
            </w:r>
          </w:p>
        </w:tc>
        <w:tc>
          <w:tcPr>
            <w:tcW w:w="642" w:type="pct"/>
            <w:vAlign w:val="center"/>
          </w:tcPr>
          <w:p w14:paraId="4B7ADF65"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8.61x10</w:t>
            </w:r>
            <w:r w:rsidRPr="00AF0DDA">
              <w:rPr>
                <w:rFonts w:ascii="Arial" w:hAnsi="Arial" w:cs="Arial"/>
                <w:color w:val="000000"/>
                <w:sz w:val="24"/>
                <w:szCs w:val="24"/>
                <w:vertAlign w:val="superscript"/>
              </w:rPr>
              <w:t>-11</w:t>
            </w:r>
          </w:p>
        </w:tc>
      </w:tr>
      <w:tr w:rsidR="00A82940" w:rsidRPr="00AF0DDA" w14:paraId="20688453" w14:textId="77777777" w:rsidTr="00A82940">
        <w:trPr>
          <w:trHeight w:val="260"/>
        </w:trPr>
        <w:tc>
          <w:tcPr>
            <w:tcW w:w="1544" w:type="pct"/>
            <w:shd w:val="clear" w:color="auto" w:fill="auto"/>
            <w:noWrap/>
            <w:vAlign w:val="bottom"/>
            <w:hideMark/>
          </w:tcPr>
          <w:p w14:paraId="789041E6" w14:textId="77777777" w:rsidR="00A82940" w:rsidRPr="00AF0DDA" w:rsidRDefault="00A82940" w:rsidP="00A82940">
            <w:pPr>
              <w:widowControl/>
              <w:suppressAutoHyphens w:val="0"/>
              <w:spacing w:line="276" w:lineRule="auto"/>
              <w:rPr>
                <w:rFonts w:ascii="Arial" w:hAnsi="Arial" w:cs="Arial"/>
                <w:color w:val="000000"/>
                <w:sz w:val="24"/>
                <w:szCs w:val="24"/>
              </w:rPr>
            </w:pPr>
            <w:proofErr w:type="spellStart"/>
            <w:r w:rsidRPr="00AF0DDA">
              <w:rPr>
                <w:rFonts w:ascii="Arial" w:hAnsi="Arial" w:cs="Arial"/>
                <w:color w:val="000000"/>
                <w:sz w:val="24"/>
                <w:szCs w:val="24"/>
              </w:rPr>
              <w:t>Sarcosine</w:t>
            </w:r>
            <w:proofErr w:type="spellEnd"/>
          </w:p>
        </w:tc>
        <w:tc>
          <w:tcPr>
            <w:tcW w:w="786" w:type="pct"/>
            <w:shd w:val="clear" w:color="auto" w:fill="auto"/>
            <w:noWrap/>
            <w:vAlign w:val="bottom"/>
            <w:hideMark/>
          </w:tcPr>
          <w:p w14:paraId="513D1D99"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HMDB00271</w:t>
            </w:r>
          </w:p>
        </w:tc>
        <w:tc>
          <w:tcPr>
            <w:tcW w:w="488" w:type="pct"/>
          </w:tcPr>
          <w:p w14:paraId="30A558F7"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p>
        </w:tc>
        <w:tc>
          <w:tcPr>
            <w:tcW w:w="511" w:type="pct"/>
          </w:tcPr>
          <w:p w14:paraId="5252C22A"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Y</w:t>
            </w:r>
          </w:p>
        </w:tc>
        <w:tc>
          <w:tcPr>
            <w:tcW w:w="509" w:type="pct"/>
          </w:tcPr>
          <w:p w14:paraId="4BEF9535"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-1.56</w:t>
            </w:r>
          </w:p>
        </w:tc>
        <w:tc>
          <w:tcPr>
            <w:tcW w:w="520" w:type="pct"/>
            <w:vAlign w:val="bottom"/>
          </w:tcPr>
          <w:p w14:paraId="413BE4D3"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4.6614</w:t>
            </w:r>
          </w:p>
        </w:tc>
        <w:tc>
          <w:tcPr>
            <w:tcW w:w="642" w:type="pct"/>
            <w:vAlign w:val="center"/>
          </w:tcPr>
          <w:p w14:paraId="31C652F0" w14:textId="77777777" w:rsidR="00A82940" w:rsidRPr="00AF0DDA" w:rsidRDefault="00A82940" w:rsidP="00A82940">
            <w:pPr>
              <w:widowControl/>
              <w:suppressAutoHyphens w:val="0"/>
              <w:spacing w:line="276" w:lineRule="auto"/>
              <w:jc w:val="center"/>
              <w:rPr>
                <w:rFonts w:ascii="Arial" w:hAnsi="Arial" w:cs="Arial"/>
                <w:color w:val="000000"/>
                <w:sz w:val="24"/>
                <w:szCs w:val="24"/>
                <w:vertAlign w:val="superscript"/>
              </w:rPr>
            </w:pPr>
            <w:r w:rsidRPr="00AF0DDA">
              <w:rPr>
                <w:rFonts w:ascii="Arial" w:hAnsi="Arial" w:cs="Arial"/>
                <w:color w:val="000000"/>
                <w:sz w:val="24"/>
                <w:szCs w:val="24"/>
              </w:rPr>
              <w:t>1.51x10</w:t>
            </w:r>
            <w:r w:rsidRPr="00AF0DDA">
              <w:rPr>
                <w:rFonts w:ascii="Arial" w:hAnsi="Arial" w:cs="Arial"/>
                <w:color w:val="000000"/>
                <w:sz w:val="24"/>
                <w:szCs w:val="24"/>
                <w:vertAlign w:val="superscript"/>
              </w:rPr>
              <w:t>-4</w:t>
            </w:r>
          </w:p>
        </w:tc>
      </w:tr>
      <w:tr w:rsidR="00A82940" w:rsidRPr="00AF0DDA" w14:paraId="7B1D2F15" w14:textId="77777777" w:rsidTr="00A82940">
        <w:trPr>
          <w:trHeight w:val="260"/>
        </w:trPr>
        <w:tc>
          <w:tcPr>
            <w:tcW w:w="1544" w:type="pct"/>
            <w:shd w:val="clear" w:color="auto" w:fill="auto"/>
            <w:noWrap/>
            <w:vAlign w:val="bottom"/>
            <w:hideMark/>
          </w:tcPr>
          <w:p w14:paraId="64A93466" w14:textId="77777777" w:rsidR="00A82940" w:rsidRPr="00AF0DDA" w:rsidRDefault="00A82940" w:rsidP="00A82940">
            <w:pPr>
              <w:widowControl/>
              <w:suppressAutoHyphens w:val="0"/>
              <w:spacing w:line="276" w:lineRule="auto"/>
              <w:rPr>
                <w:rFonts w:ascii="Arial" w:hAnsi="Arial" w:cs="Arial"/>
                <w:color w:val="000000"/>
                <w:sz w:val="24"/>
                <w:szCs w:val="24"/>
              </w:rPr>
            </w:pPr>
            <w:proofErr w:type="gramStart"/>
            <w:r w:rsidRPr="00AF0DDA">
              <w:rPr>
                <w:rFonts w:ascii="Arial" w:hAnsi="Arial" w:cs="Arial"/>
                <w:color w:val="000000"/>
                <w:sz w:val="24"/>
                <w:szCs w:val="24"/>
              </w:rPr>
              <w:t>sn</w:t>
            </w:r>
            <w:proofErr w:type="gramEnd"/>
            <w:r w:rsidRPr="00AF0DDA">
              <w:rPr>
                <w:rFonts w:ascii="Arial" w:hAnsi="Arial" w:cs="Arial"/>
                <w:color w:val="000000"/>
                <w:sz w:val="24"/>
                <w:szCs w:val="24"/>
              </w:rPr>
              <w:t>-glycero-3-phosphocholine</w:t>
            </w:r>
          </w:p>
        </w:tc>
        <w:tc>
          <w:tcPr>
            <w:tcW w:w="786" w:type="pct"/>
            <w:shd w:val="clear" w:color="auto" w:fill="auto"/>
            <w:noWrap/>
            <w:vAlign w:val="bottom"/>
            <w:hideMark/>
          </w:tcPr>
          <w:p w14:paraId="4A4C1B80"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HMDB00086</w:t>
            </w:r>
          </w:p>
        </w:tc>
        <w:tc>
          <w:tcPr>
            <w:tcW w:w="488" w:type="pct"/>
          </w:tcPr>
          <w:p w14:paraId="64C7CD4C"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Y</w:t>
            </w:r>
          </w:p>
        </w:tc>
        <w:tc>
          <w:tcPr>
            <w:tcW w:w="511" w:type="pct"/>
          </w:tcPr>
          <w:p w14:paraId="601BC79B"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p>
        </w:tc>
        <w:tc>
          <w:tcPr>
            <w:tcW w:w="509" w:type="pct"/>
          </w:tcPr>
          <w:p w14:paraId="24C56DD6"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1.49</w:t>
            </w:r>
          </w:p>
        </w:tc>
        <w:tc>
          <w:tcPr>
            <w:tcW w:w="520" w:type="pct"/>
            <w:vAlign w:val="bottom"/>
          </w:tcPr>
          <w:p w14:paraId="45136D21"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3.0967</w:t>
            </w:r>
          </w:p>
        </w:tc>
        <w:tc>
          <w:tcPr>
            <w:tcW w:w="642" w:type="pct"/>
            <w:vAlign w:val="center"/>
          </w:tcPr>
          <w:p w14:paraId="154E6248" w14:textId="77777777" w:rsidR="00A82940" w:rsidRPr="00AF0DDA" w:rsidRDefault="00A82940" w:rsidP="00A82940">
            <w:pPr>
              <w:widowControl/>
              <w:suppressAutoHyphens w:val="0"/>
              <w:spacing w:line="276" w:lineRule="auto"/>
              <w:jc w:val="center"/>
              <w:rPr>
                <w:rFonts w:ascii="Arial" w:hAnsi="Arial" w:cs="Arial"/>
                <w:color w:val="000000"/>
                <w:sz w:val="24"/>
                <w:szCs w:val="24"/>
                <w:vertAlign w:val="superscript"/>
              </w:rPr>
            </w:pPr>
            <w:r w:rsidRPr="00AF0DDA">
              <w:rPr>
                <w:rFonts w:ascii="Arial" w:hAnsi="Arial" w:cs="Arial"/>
                <w:color w:val="000000"/>
                <w:sz w:val="24"/>
                <w:szCs w:val="24"/>
              </w:rPr>
              <w:t>2.27x10</w:t>
            </w:r>
            <w:r w:rsidRPr="00AF0DDA">
              <w:rPr>
                <w:rFonts w:ascii="Arial" w:hAnsi="Arial" w:cs="Arial"/>
                <w:color w:val="000000"/>
                <w:sz w:val="24"/>
                <w:szCs w:val="24"/>
                <w:vertAlign w:val="superscript"/>
              </w:rPr>
              <w:t>-3</w:t>
            </w:r>
          </w:p>
        </w:tc>
      </w:tr>
      <w:tr w:rsidR="00A82940" w:rsidRPr="00AF0DDA" w14:paraId="0145E80F" w14:textId="77777777" w:rsidTr="00A82940">
        <w:trPr>
          <w:trHeight w:val="260"/>
        </w:trPr>
        <w:tc>
          <w:tcPr>
            <w:tcW w:w="1544" w:type="pct"/>
            <w:shd w:val="clear" w:color="auto" w:fill="auto"/>
            <w:noWrap/>
            <w:vAlign w:val="bottom"/>
            <w:hideMark/>
          </w:tcPr>
          <w:p w14:paraId="29A42B0C" w14:textId="77777777" w:rsidR="00A82940" w:rsidRPr="00AF0DDA" w:rsidRDefault="00A82940" w:rsidP="00A82940">
            <w:pPr>
              <w:widowControl/>
              <w:suppressAutoHyphens w:val="0"/>
              <w:spacing w:line="276" w:lineRule="auto"/>
              <w:rPr>
                <w:rFonts w:ascii="Arial" w:hAnsi="Arial" w:cs="Arial"/>
                <w:color w:val="000000"/>
                <w:sz w:val="24"/>
                <w:szCs w:val="24"/>
              </w:rPr>
            </w:pPr>
            <w:proofErr w:type="spellStart"/>
            <w:r w:rsidRPr="00AF0DDA">
              <w:rPr>
                <w:rFonts w:ascii="Arial" w:hAnsi="Arial" w:cs="Arial"/>
                <w:color w:val="000000"/>
                <w:sz w:val="24"/>
                <w:szCs w:val="24"/>
              </w:rPr>
              <w:t>Taurine</w:t>
            </w:r>
            <w:proofErr w:type="spellEnd"/>
          </w:p>
        </w:tc>
        <w:tc>
          <w:tcPr>
            <w:tcW w:w="786" w:type="pct"/>
            <w:shd w:val="clear" w:color="auto" w:fill="auto"/>
            <w:noWrap/>
            <w:vAlign w:val="bottom"/>
            <w:hideMark/>
          </w:tcPr>
          <w:p w14:paraId="1A142CED"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HMDB00251</w:t>
            </w:r>
          </w:p>
        </w:tc>
        <w:tc>
          <w:tcPr>
            <w:tcW w:w="488" w:type="pct"/>
          </w:tcPr>
          <w:p w14:paraId="130C311B"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Y</w:t>
            </w:r>
          </w:p>
        </w:tc>
        <w:tc>
          <w:tcPr>
            <w:tcW w:w="511" w:type="pct"/>
          </w:tcPr>
          <w:p w14:paraId="55C48457"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p>
        </w:tc>
        <w:tc>
          <w:tcPr>
            <w:tcW w:w="509" w:type="pct"/>
          </w:tcPr>
          <w:p w14:paraId="6F15EBE6"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1.26</w:t>
            </w:r>
          </w:p>
        </w:tc>
        <w:tc>
          <w:tcPr>
            <w:tcW w:w="520" w:type="pct"/>
            <w:vAlign w:val="bottom"/>
          </w:tcPr>
          <w:p w14:paraId="3707BEC8"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2.2132</w:t>
            </w:r>
          </w:p>
        </w:tc>
        <w:tc>
          <w:tcPr>
            <w:tcW w:w="642" w:type="pct"/>
            <w:vAlign w:val="center"/>
          </w:tcPr>
          <w:p w14:paraId="3F2ECB9C" w14:textId="77777777" w:rsidR="00A82940" w:rsidRPr="00AF0DDA" w:rsidRDefault="00A82940" w:rsidP="00A82940">
            <w:pPr>
              <w:widowControl/>
              <w:suppressAutoHyphens w:val="0"/>
              <w:spacing w:line="276" w:lineRule="auto"/>
              <w:jc w:val="center"/>
              <w:rPr>
                <w:rFonts w:ascii="Arial" w:hAnsi="Arial" w:cs="Arial"/>
                <w:color w:val="000000"/>
                <w:sz w:val="24"/>
                <w:szCs w:val="24"/>
                <w:vertAlign w:val="superscript"/>
              </w:rPr>
            </w:pPr>
            <w:r w:rsidRPr="00AF0DDA">
              <w:rPr>
                <w:rFonts w:ascii="Arial" w:hAnsi="Arial" w:cs="Arial"/>
                <w:color w:val="000000"/>
                <w:sz w:val="24"/>
                <w:szCs w:val="24"/>
              </w:rPr>
              <w:t>1.32x10</w:t>
            </w:r>
            <w:r w:rsidRPr="00AF0DDA">
              <w:rPr>
                <w:rFonts w:ascii="Arial" w:hAnsi="Arial" w:cs="Arial"/>
                <w:color w:val="000000"/>
                <w:sz w:val="24"/>
                <w:szCs w:val="24"/>
                <w:vertAlign w:val="superscript"/>
              </w:rPr>
              <w:t>-2</w:t>
            </w:r>
          </w:p>
        </w:tc>
      </w:tr>
      <w:tr w:rsidR="00A82940" w:rsidRPr="00AF0DDA" w14:paraId="42155082" w14:textId="77777777" w:rsidTr="00A82940">
        <w:trPr>
          <w:trHeight w:val="260"/>
        </w:trPr>
        <w:tc>
          <w:tcPr>
            <w:tcW w:w="1544" w:type="pct"/>
            <w:shd w:val="clear" w:color="auto" w:fill="auto"/>
            <w:noWrap/>
            <w:vAlign w:val="bottom"/>
            <w:hideMark/>
          </w:tcPr>
          <w:p w14:paraId="71E42664"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Threonine</w:t>
            </w:r>
          </w:p>
        </w:tc>
        <w:tc>
          <w:tcPr>
            <w:tcW w:w="786" w:type="pct"/>
            <w:shd w:val="clear" w:color="auto" w:fill="auto"/>
            <w:noWrap/>
            <w:vAlign w:val="bottom"/>
            <w:hideMark/>
          </w:tcPr>
          <w:p w14:paraId="58A1CB34"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HMDB00167</w:t>
            </w:r>
          </w:p>
        </w:tc>
        <w:tc>
          <w:tcPr>
            <w:tcW w:w="488" w:type="pct"/>
          </w:tcPr>
          <w:p w14:paraId="51FD7F74"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p>
        </w:tc>
        <w:tc>
          <w:tcPr>
            <w:tcW w:w="511" w:type="pct"/>
          </w:tcPr>
          <w:p w14:paraId="050F5EC2"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Y</w:t>
            </w:r>
          </w:p>
        </w:tc>
        <w:tc>
          <w:tcPr>
            <w:tcW w:w="509" w:type="pct"/>
          </w:tcPr>
          <w:p w14:paraId="39B2F53E"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-1.22</w:t>
            </w:r>
          </w:p>
        </w:tc>
        <w:tc>
          <w:tcPr>
            <w:tcW w:w="520" w:type="pct"/>
            <w:vAlign w:val="bottom"/>
          </w:tcPr>
          <w:p w14:paraId="21773147"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1.6233</w:t>
            </w:r>
          </w:p>
        </w:tc>
        <w:tc>
          <w:tcPr>
            <w:tcW w:w="642" w:type="pct"/>
            <w:vAlign w:val="center"/>
          </w:tcPr>
          <w:p w14:paraId="74AA3DE4" w14:textId="77777777" w:rsidR="00A82940" w:rsidRPr="00AF0DDA" w:rsidRDefault="00A82940" w:rsidP="00A82940">
            <w:pPr>
              <w:widowControl/>
              <w:suppressAutoHyphens w:val="0"/>
              <w:spacing w:line="276" w:lineRule="auto"/>
              <w:jc w:val="center"/>
              <w:rPr>
                <w:rFonts w:ascii="Arial" w:hAnsi="Arial" w:cs="Arial"/>
                <w:color w:val="000000"/>
                <w:sz w:val="24"/>
                <w:szCs w:val="24"/>
                <w:vertAlign w:val="superscript"/>
              </w:rPr>
            </w:pPr>
            <w:r w:rsidRPr="00AF0DDA">
              <w:rPr>
                <w:rFonts w:ascii="Arial" w:hAnsi="Arial" w:cs="Arial"/>
                <w:color w:val="000000"/>
                <w:sz w:val="24"/>
                <w:szCs w:val="24"/>
              </w:rPr>
              <w:t>4.50x10</w:t>
            </w:r>
            <w:r w:rsidRPr="00AF0DDA">
              <w:rPr>
                <w:rFonts w:ascii="Arial" w:hAnsi="Arial" w:cs="Arial"/>
                <w:color w:val="000000"/>
                <w:sz w:val="24"/>
                <w:szCs w:val="24"/>
                <w:vertAlign w:val="superscript"/>
              </w:rPr>
              <w:t>-2</w:t>
            </w:r>
          </w:p>
        </w:tc>
      </w:tr>
      <w:tr w:rsidR="00A82940" w:rsidRPr="00AF0DDA" w14:paraId="32152CF5" w14:textId="77777777" w:rsidTr="00A82940">
        <w:trPr>
          <w:trHeight w:val="260"/>
        </w:trPr>
        <w:tc>
          <w:tcPr>
            <w:tcW w:w="1544" w:type="pct"/>
            <w:shd w:val="clear" w:color="auto" w:fill="auto"/>
            <w:noWrap/>
            <w:vAlign w:val="bottom"/>
            <w:hideMark/>
          </w:tcPr>
          <w:p w14:paraId="46BE6EA8"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Tyrosine</w:t>
            </w:r>
          </w:p>
        </w:tc>
        <w:tc>
          <w:tcPr>
            <w:tcW w:w="786" w:type="pct"/>
            <w:shd w:val="clear" w:color="auto" w:fill="auto"/>
            <w:noWrap/>
            <w:vAlign w:val="bottom"/>
            <w:hideMark/>
          </w:tcPr>
          <w:p w14:paraId="12A7FE4C"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HMDB00158</w:t>
            </w:r>
          </w:p>
        </w:tc>
        <w:tc>
          <w:tcPr>
            <w:tcW w:w="488" w:type="pct"/>
          </w:tcPr>
          <w:p w14:paraId="51D3663A"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Y</w:t>
            </w:r>
          </w:p>
        </w:tc>
        <w:tc>
          <w:tcPr>
            <w:tcW w:w="511" w:type="pct"/>
          </w:tcPr>
          <w:p w14:paraId="360596E3"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p>
        </w:tc>
        <w:tc>
          <w:tcPr>
            <w:tcW w:w="509" w:type="pct"/>
          </w:tcPr>
          <w:p w14:paraId="0F7A57D0"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1.40</w:t>
            </w:r>
          </w:p>
        </w:tc>
        <w:tc>
          <w:tcPr>
            <w:tcW w:w="520" w:type="pct"/>
            <w:vAlign w:val="bottom"/>
          </w:tcPr>
          <w:p w14:paraId="638775C4"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2.9942</w:t>
            </w:r>
          </w:p>
        </w:tc>
        <w:tc>
          <w:tcPr>
            <w:tcW w:w="642" w:type="pct"/>
            <w:vAlign w:val="center"/>
          </w:tcPr>
          <w:p w14:paraId="5EBDCAAD" w14:textId="77777777" w:rsidR="00A82940" w:rsidRPr="00AF0DDA" w:rsidRDefault="00A82940" w:rsidP="00A82940">
            <w:pPr>
              <w:widowControl/>
              <w:suppressAutoHyphens w:val="0"/>
              <w:spacing w:line="276" w:lineRule="auto"/>
              <w:jc w:val="center"/>
              <w:rPr>
                <w:rFonts w:ascii="Arial" w:hAnsi="Arial" w:cs="Arial"/>
                <w:color w:val="000000"/>
                <w:sz w:val="24"/>
                <w:szCs w:val="24"/>
                <w:vertAlign w:val="superscript"/>
              </w:rPr>
            </w:pPr>
            <w:r w:rsidRPr="00AF0DDA">
              <w:rPr>
                <w:rFonts w:ascii="Arial" w:hAnsi="Arial" w:cs="Arial"/>
                <w:color w:val="000000"/>
                <w:sz w:val="24"/>
                <w:szCs w:val="24"/>
              </w:rPr>
              <w:t>2.78x10</w:t>
            </w:r>
            <w:r w:rsidRPr="00AF0DDA">
              <w:rPr>
                <w:rFonts w:ascii="Arial" w:hAnsi="Arial" w:cs="Arial"/>
                <w:color w:val="000000"/>
                <w:sz w:val="24"/>
                <w:szCs w:val="24"/>
                <w:vertAlign w:val="superscript"/>
              </w:rPr>
              <w:t>-3</w:t>
            </w:r>
          </w:p>
        </w:tc>
      </w:tr>
      <w:tr w:rsidR="00A82940" w:rsidRPr="00AF0DDA" w14:paraId="289FF54B" w14:textId="77777777" w:rsidTr="00A82940">
        <w:trPr>
          <w:trHeight w:val="260"/>
        </w:trPr>
        <w:tc>
          <w:tcPr>
            <w:tcW w:w="1544" w:type="pct"/>
            <w:shd w:val="clear" w:color="auto" w:fill="auto"/>
            <w:noWrap/>
            <w:vAlign w:val="bottom"/>
            <w:hideMark/>
          </w:tcPr>
          <w:p w14:paraId="716A923C" w14:textId="77777777" w:rsidR="00A82940" w:rsidRPr="00AF0DDA" w:rsidRDefault="00A82940" w:rsidP="00A82940">
            <w:pPr>
              <w:widowControl/>
              <w:suppressAutoHyphens w:val="0"/>
              <w:spacing w:line="276" w:lineRule="auto"/>
              <w:rPr>
                <w:rFonts w:ascii="Arial" w:hAnsi="Arial" w:cs="Arial"/>
                <w:color w:val="000000"/>
                <w:sz w:val="24"/>
                <w:szCs w:val="24"/>
              </w:rPr>
            </w:pPr>
            <w:proofErr w:type="spellStart"/>
            <w:r w:rsidRPr="00AF0DDA">
              <w:rPr>
                <w:rFonts w:ascii="Arial" w:hAnsi="Arial" w:cs="Arial"/>
                <w:color w:val="000000"/>
                <w:sz w:val="24"/>
                <w:szCs w:val="24"/>
              </w:rPr>
              <w:t>Valine</w:t>
            </w:r>
            <w:proofErr w:type="spellEnd"/>
          </w:p>
        </w:tc>
        <w:tc>
          <w:tcPr>
            <w:tcW w:w="786" w:type="pct"/>
            <w:shd w:val="clear" w:color="auto" w:fill="auto"/>
            <w:noWrap/>
            <w:vAlign w:val="bottom"/>
            <w:hideMark/>
          </w:tcPr>
          <w:p w14:paraId="207902D5" w14:textId="77777777" w:rsidR="00A82940" w:rsidRPr="00AF0DDA" w:rsidRDefault="00A82940" w:rsidP="00A82940">
            <w:pPr>
              <w:widowControl/>
              <w:suppressAutoHyphens w:val="0"/>
              <w:spacing w:line="276" w:lineRule="auto"/>
              <w:rPr>
                <w:rFonts w:ascii="Arial" w:hAnsi="Arial" w:cs="Arial"/>
                <w:color w:val="000000"/>
                <w:sz w:val="24"/>
                <w:szCs w:val="24"/>
              </w:rPr>
            </w:pPr>
            <w:r w:rsidRPr="00AF0DDA">
              <w:rPr>
                <w:rFonts w:ascii="Arial" w:hAnsi="Arial" w:cs="Arial"/>
                <w:color w:val="000000"/>
                <w:sz w:val="24"/>
                <w:szCs w:val="24"/>
              </w:rPr>
              <w:t>HMDB00883</w:t>
            </w:r>
          </w:p>
        </w:tc>
        <w:tc>
          <w:tcPr>
            <w:tcW w:w="488" w:type="pct"/>
          </w:tcPr>
          <w:p w14:paraId="5D6E62BE"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Y</w:t>
            </w:r>
          </w:p>
        </w:tc>
        <w:tc>
          <w:tcPr>
            <w:tcW w:w="511" w:type="pct"/>
          </w:tcPr>
          <w:p w14:paraId="6ECF0A28"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p>
        </w:tc>
        <w:tc>
          <w:tcPr>
            <w:tcW w:w="509" w:type="pct"/>
          </w:tcPr>
          <w:p w14:paraId="17C59965"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1.25</w:t>
            </w:r>
          </w:p>
        </w:tc>
        <w:tc>
          <w:tcPr>
            <w:tcW w:w="520" w:type="pct"/>
            <w:vAlign w:val="bottom"/>
          </w:tcPr>
          <w:p w14:paraId="129A6AB8" w14:textId="77777777" w:rsidR="00A82940" w:rsidRPr="00AF0DDA" w:rsidRDefault="00A82940" w:rsidP="00A82940">
            <w:pPr>
              <w:widowControl/>
              <w:suppressAutoHyphens w:val="0"/>
              <w:spacing w:line="276" w:lineRule="auto"/>
              <w:jc w:val="center"/>
              <w:rPr>
                <w:rFonts w:ascii="Arial" w:hAnsi="Arial" w:cs="Arial"/>
                <w:color w:val="000000"/>
                <w:sz w:val="24"/>
                <w:szCs w:val="24"/>
              </w:rPr>
            </w:pPr>
            <w:r w:rsidRPr="00AF0DDA">
              <w:rPr>
                <w:rFonts w:ascii="Arial" w:hAnsi="Arial" w:cs="Arial"/>
                <w:color w:val="000000"/>
                <w:sz w:val="24"/>
                <w:szCs w:val="24"/>
              </w:rPr>
              <w:t>2.5638</w:t>
            </w:r>
          </w:p>
        </w:tc>
        <w:tc>
          <w:tcPr>
            <w:tcW w:w="642" w:type="pct"/>
            <w:vAlign w:val="center"/>
          </w:tcPr>
          <w:p w14:paraId="48FCE312" w14:textId="77777777" w:rsidR="00A82940" w:rsidRPr="00AF0DDA" w:rsidRDefault="00A82940" w:rsidP="00A82940">
            <w:pPr>
              <w:widowControl/>
              <w:suppressAutoHyphens w:val="0"/>
              <w:spacing w:line="276" w:lineRule="auto"/>
              <w:jc w:val="center"/>
              <w:rPr>
                <w:rFonts w:ascii="Arial" w:hAnsi="Arial" w:cs="Arial"/>
                <w:color w:val="000000"/>
                <w:sz w:val="24"/>
                <w:szCs w:val="24"/>
                <w:vertAlign w:val="superscript"/>
              </w:rPr>
            </w:pPr>
            <w:r w:rsidRPr="00AF0DDA">
              <w:rPr>
                <w:rFonts w:ascii="Arial" w:hAnsi="Arial" w:cs="Arial"/>
                <w:color w:val="000000"/>
                <w:sz w:val="24"/>
                <w:szCs w:val="24"/>
              </w:rPr>
              <w:t>6.45x10</w:t>
            </w:r>
            <w:r w:rsidRPr="00AF0DDA">
              <w:rPr>
                <w:rFonts w:ascii="Arial" w:hAnsi="Arial" w:cs="Arial"/>
                <w:color w:val="000000"/>
                <w:sz w:val="24"/>
                <w:szCs w:val="24"/>
                <w:vertAlign w:val="superscript"/>
              </w:rPr>
              <w:t>-3</w:t>
            </w:r>
          </w:p>
        </w:tc>
      </w:tr>
    </w:tbl>
    <w:p w14:paraId="1B920A3A" w14:textId="77777777" w:rsidR="00A82940" w:rsidRPr="00431962" w:rsidRDefault="00A82940" w:rsidP="00A82940">
      <w:pPr>
        <w:spacing w:line="480" w:lineRule="auto"/>
        <w:jc w:val="both"/>
        <w:rPr>
          <w:rFonts w:ascii="Arial" w:hAnsi="Arial" w:cs="Arial"/>
          <w:sz w:val="24"/>
          <w:szCs w:val="24"/>
        </w:rPr>
      </w:pPr>
    </w:p>
    <w:p w14:paraId="4FC5E2CE" w14:textId="77777777" w:rsidR="00A82940" w:rsidRDefault="00A82940">
      <w:pPr>
        <w:spacing w:line="480" w:lineRule="auto"/>
        <w:jc w:val="both"/>
        <w:rPr>
          <w:rFonts w:ascii="Arial" w:hAnsi="Arial" w:cs="Arial"/>
          <w:iCs/>
          <w:sz w:val="24"/>
          <w:szCs w:val="24"/>
        </w:rPr>
      </w:pPr>
    </w:p>
    <w:p w14:paraId="0C8983B2" w14:textId="58836BBC" w:rsidR="001D47C0" w:rsidRDefault="00A82940">
      <w:pPr>
        <w:spacing w:line="480" w:lineRule="auto"/>
        <w:jc w:val="both"/>
        <w:rPr>
          <w:rFonts w:ascii="Arial" w:hAnsi="Arial" w:cs="Arial"/>
          <w:iCs/>
          <w:sz w:val="24"/>
          <w:szCs w:val="24"/>
        </w:rPr>
      </w:pPr>
      <w:r>
        <w:rPr>
          <w:rFonts w:ascii="Arial" w:hAnsi="Arial" w:cs="Arial"/>
          <w:iCs/>
          <w:noProof/>
          <w:sz w:val="24"/>
          <w:szCs w:val="24"/>
          <w:lang w:val="en-US"/>
        </w:rPr>
        <w:lastRenderedPageBreak/>
        <w:drawing>
          <wp:inline distT="0" distB="0" distL="0" distR="0" wp14:anchorId="65E77E26" wp14:editId="4F877B1D">
            <wp:extent cx="5931858" cy="7921256"/>
            <wp:effectExtent l="0" t="0" r="12065" b="3810"/>
            <wp:docPr id="2" name="Picture 2" descr="Macintosh HD:Users:helenwright:Dropbox:hSF:JPR-submission:Figure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elenwright:Dropbox:hSF:JPR-submission:Figure2.tif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2086" cy="7921560"/>
                    </a:xfrm>
                    <a:prstGeom prst="rect">
                      <a:avLst/>
                    </a:prstGeom>
                    <a:noFill/>
                    <a:ln>
                      <a:noFill/>
                    </a:ln>
                  </pic:spPr>
                </pic:pic>
              </a:graphicData>
            </a:graphic>
          </wp:inline>
        </w:drawing>
      </w:r>
    </w:p>
    <w:p w14:paraId="67FB4576" w14:textId="77777777" w:rsidR="00A82940" w:rsidRDefault="00A82940" w:rsidP="0058539C">
      <w:pPr>
        <w:jc w:val="both"/>
        <w:rPr>
          <w:rFonts w:ascii="Arial" w:hAnsi="Arial" w:cs="Arial"/>
          <w:sz w:val="24"/>
          <w:szCs w:val="24"/>
        </w:rPr>
      </w:pPr>
      <w:r w:rsidRPr="00E25924">
        <w:rPr>
          <w:rFonts w:ascii="Arial" w:hAnsi="Arial" w:cs="Arial"/>
          <w:b/>
          <w:sz w:val="24"/>
          <w:szCs w:val="24"/>
        </w:rPr>
        <w:t>Figure 2.</w:t>
      </w:r>
      <w:r w:rsidRPr="00AF0DDA">
        <w:rPr>
          <w:rFonts w:ascii="Arial" w:hAnsi="Arial" w:cs="Arial"/>
          <w:sz w:val="24"/>
          <w:szCs w:val="24"/>
        </w:rPr>
        <w:t xml:space="preserve"> Boxplots of representative metabolites identified from </w:t>
      </w:r>
      <w:proofErr w:type="spellStart"/>
      <w:r w:rsidRPr="00AF0DDA">
        <w:rPr>
          <w:rFonts w:ascii="Arial" w:hAnsi="Arial" w:cs="Arial"/>
          <w:sz w:val="24"/>
          <w:szCs w:val="24"/>
        </w:rPr>
        <w:t>univariate</w:t>
      </w:r>
      <w:proofErr w:type="spellEnd"/>
      <w:r w:rsidRPr="00AF0DDA">
        <w:rPr>
          <w:rFonts w:ascii="Arial" w:hAnsi="Arial" w:cs="Arial"/>
          <w:sz w:val="24"/>
          <w:szCs w:val="24"/>
        </w:rPr>
        <w:t xml:space="preserve"> analysis as significantly different between OA and RA SF (*p&lt;0.05, **p&lt;0.01, ***p&lt;0.001). Y-axis represents normalised peak intensity following median</w:t>
      </w:r>
      <w:r>
        <w:rPr>
          <w:rFonts w:ascii="Arial" w:hAnsi="Arial" w:cs="Arial"/>
          <w:sz w:val="24"/>
          <w:szCs w:val="24"/>
        </w:rPr>
        <w:t xml:space="preserve"> normalisation</w:t>
      </w:r>
      <w:r w:rsidRPr="00AF0DDA">
        <w:rPr>
          <w:rFonts w:ascii="Arial" w:hAnsi="Arial" w:cs="Arial"/>
          <w:sz w:val="24"/>
          <w:szCs w:val="24"/>
        </w:rPr>
        <w:t xml:space="preserve"> and Pareto scaling.</w:t>
      </w:r>
    </w:p>
    <w:p w14:paraId="36336619" w14:textId="77777777" w:rsidR="00A82940" w:rsidRDefault="00A82940">
      <w:pPr>
        <w:spacing w:line="480" w:lineRule="auto"/>
        <w:jc w:val="both"/>
        <w:rPr>
          <w:sz w:val="24"/>
          <w:szCs w:val="24"/>
        </w:rPr>
      </w:pPr>
    </w:p>
    <w:p w14:paraId="6CE091B7" w14:textId="41CB33E4" w:rsidR="00A82940" w:rsidRDefault="00A82940">
      <w:pPr>
        <w:spacing w:line="480" w:lineRule="auto"/>
        <w:jc w:val="both"/>
        <w:rPr>
          <w:sz w:val="24"/>
          <w:szCs w:val="24"/>
        </w:rPr>
      </w:pPr>
      <w:r>
        <w:rPr>
          <w:noProof/>
          <w:sz w:val="24"/>
          <w:szCs w:val="24"/>
          <w:lang w:val="en-US"/>
        </w:rPr>
        <w:lastRenderedPageBreak/>
        <w:drawing>
          <wp:inline distT="0" distB="0" distL="0" distR="0" wp14:anchorId="06D32CD2" wp14:editId="0909388D">
            <wp:extent cx="5390515" cy="7198360"/>
            <wp:effectExtent l="0" t="0" r="0" b="0"/>
            <wp:docPr id="3" name="Picture 3" descr="Macintosh HD:Users:helenwright:Dropbox:hSF:Rheumatology-submission:Figure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elenwright:Dropbox:hSF:Rheumatology-submission:Figure3.ti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0515" cy="7198360"/>
                    </a:xfrm>
                    <a:prstGeom prst="rect">
                      <a:avLst/>
                    </a:prstGeom>
                    <a:noFill/>
                    <a:ln>
                      <a:noFill/>
                    </a:ln>
                  </pic:spPr>
                </pic:pic>
              </a:graphicData>
            </a:graphic>
          </wp:inline>
        </w:drawing>
      </w:r>
    </w:p>
    <w:p w14:paraId="782314C5" w14:textId="7566EF08" w:rsidR="00A82940" w:rsidRPr="00AF0DDA" w:rsidRDefault="00A82940" w:rsidP="0058539C">
      <w:pPr>
        <w:jc w:val="both"/>
        <w:rPr>
          <w:rFonts w:ascii="Arial" w:hAnsi="Arial" w:cs="Arial"/>
          <w:sz w:val="24"/>
          <w:szCs w:val="24"/>
        </w:rPr>
      </w:pPr>
      <w:r w:rsidRPr="00E25924">
        <w:rPr>
          <w:rFonts w:ascii="Arial" w:hAnsi="Arial" w:cs="Arial"/>
          <w:b/>
          <w:sz w:val="24"/>
          <w:szCs w:val="24"/>
          <w:lang w:val="en-US"/>
        </w:rPr>
        <w:t>Figure 3.</w:t>
      </w:r>
      <w:r w:rsidRPr="00AF0DDA">
        <w:rPr>
          <w:rFonts w:ascii="Arial" w:hAnsi="Arial" w:cs="Arial"/>
          <w:sz w:val="24"/>
          <w:szCs w:val="24"/>
          <w:lang w:val="en-US"/>
        </w:rPr>
        <w:t xml:space="preserve"> </w:t>
      </w:r>
      <w:proofErr w:type="gramStart"/>
      <w:r w:rsidRPr="00AF0DDA">
        <w:rPr>
          <w:rFonts w:ascii="Arial" w:hAnsi="Arial" w:cs="Arial"/>
          <w:sz w:val="24"/>
          <w:szCs w:val="24"/>
        </w:rPr>
        <w:t xml:space="preserve">Comparison of NMR SF </w:t>
      </w:r>
      <w:proofErr w:type="spellStart"/>
      <w:r w:rsidRPr="00AF0DDA">
        <w:rPr>
          <w:rFonts w:ascii="Arial" w:hAnsi="Arial" w:cs="Arial"/>
          <w:sz w:val="24"/>
          <w:szCs w:val="24"/>
        </w:rPr>
        <w:t>metabolome</w:t>
      </w:r>
      <w:proofErr w:type="spellEnd"/>
      <w:r w:rsidRPr="00AF0DDA">
        <w:rPr>
          <w:rFonts w:ascii="Arial" w:hAnsi="Arial" w:cs="Arial"/>
          <w:sz w:val="24"/>
          <w:szCs w:val="24"/>
        </w:rPr>
        <w:t xml:space="preserve"> between OA and RA</w:t>
      </w:r>
      <w:r>
        <w:rPr>
          <w:rFonts w:ascii="Arial" w:hAnsi="Arial" w:cs="Arial"/>
          <w:sz w:val="24"/>
          <w:szCs w:val="24"/>
        </w:rPr>
        <w:t>.</w:t>
      </w:r>
      <w:proofErr w:type="gramEnd"/>
      <w:r>
        <w:rPr>
          <w:rFonts w:ascii="Arial" w:hAnsi="Arial" w:cs="Arial"/>
          <w:sz w:val="24"/>
          <w:szCs w:val="24"/>
        </w:rPr>
        <w:t xml:space="preserve"> (A)</w:t>
      </w:r>
      <w:r w:rsidRPr="00AF0DDA">
        <w:rPr>
          <w:rFonts w:ascii="Arial" w:hAnsi="Arial" w:cs="Arial"/>
          <w:sz w:val="24"/>
          <w:szCs w:val="24"/>
        </w:rPr>
        <w:t xml:space="preserve"> </w:t>
      </w:r>
      <w:proofErr w:type="spellStart"/>
      <w:r w:rsidRPr="00AF0DDA">
        <w:rPr>
          <w:rFonts w:ascii="Arial" w:hAnsi="Arial" w:cs="Arial"/>
          <w:sz w:val="24"/>
          <w:szCs w:val="24"/>
          <w:lang w:val="en-US"/>
        </w:rPr>
        <w:t>Heatmap</w:t>
      </w:r>
      <w:proofErr w:type="spellEnd"/>
      <w:r w:rsidRPr="00AF0DDA">
        <w:rPr>
          <w:rFonts w:ascii="Arial" w:hAnsi="Arial" w:cs="Arial"/>
          <w:sz w:val="24"/>
          <w:szCs w:val="24"/>
          <w:lang w:val="en-US"/>
        </w:rPr>
        <w:t xml:space="preserve"> showing metabolites significantly different in OA and RA SF (p&lt;0.05). Blue=low, White=medi</w:t>
      </w:r>
      <w:r w:rsidR="00C31EE4">
        <w:rPr>
          <w:rFonts w:ascii="Arial" w:hAnsi="Arial" w:cs="Arial"/>
          <w:sz w:val="24"/>
          <w:szCs w:val="24"/>
          <w:lang w:val="en-US"/>
        </w:rPr>
        <w:t>um</w:t>
      </w:r>
      <w:r w:rsidRPr="00AF0DDA">
        <w:rPr>
          <w:rFonts w:ascii="Arial" w:hAnsi="Arial" w:cs="Arial"/>
          <w:sz w:val="24"/>
          <w:szCs w:val="24"/>
          <w:lang w:val="en-US"/>
        </w:rPr>
        <w:t>, Pink=</w:t>
      </w:r>
      <w:r w:rsidR="0053564A">
        <w:rPr>
          <w:rFonts w:ascii="Arial" w:hAnsi="Arial" w:cs="Arial"/>
          <w:sz w:val="24"/>
          <w:szCs w:val="24"/>
          <w:lang w:val="en-US"/>
        </w:rPr>
        <w:t>h</w:t>
      </w:r>
      <w:r w:rsidRPr="00AF0DDA">
        <w:rPr>
          <w:rFonts w:ascii="Arial" w:hAnsi="Arial" w:cs="Arial"/>
          <w:sz w:val="24"/>
          <w:szCs w:val="24"/>
          <w:lang w:val="en-US"/>
        </w:rPr>
        <w:t>igh concentration.</w:t>
      </w:r>
      <w:r>
        <w:rPr>
          <w:rFonts w:ascii="Arial" w:hAnsi="Arial" w:cs="Arial"/>
          <w:sz w:val="24"/>
          <w:szCs w:val="24"/>
          <w:lang w:val="en-US"/>
        </w:rPr>
        <w:t xml:space="preserve"> (B) </w:t>
      </w:r>
      <w:r>
        <w:rPr>
          <w:rFonts w:ascii="Arial" w:hAnsi="Arial" w:cs="Arial"/>
          <w:sz w:val="24"/>
          <w:szCs w:val="24"/>
        </w:rPr>
        <w:t>U</w:t>
      </w:r>
      <w:r w:rsidRPr="00AF0DDA">
        <w:rPr>
          <w:rFonts w:ascii="Arial" w:hAnsi="Arial" w:cs="Arial"/>
          <w:sz w:val="24"/>
          <w:szCs w:val="24"/>
        </w:rPr>
        <w:t xml:space="preserve">nsupervised PCA </w:t>
      </w:r>
      <w:r>
        <w:rPr>
          <w:rFonts w:ascii="Arial" w:hAnsi="Arial" w:cs="Arial"/>
          <w:sz w:val="24"/>
          <w:szCs w:val="24"/>
        </w:rPr>
        <w:t>scores plot</w:t>
      </w:r>
      <w:r w:rsidRPr="00AF0DDA">
        <w:rPr>
          <w:rFonts w:ascii="Arial" w:hAnsi="Arial" w:cs="Arial"/>
          <w:sz w:val="24"/>
          <w:szCs w:val="24"/>
        </w:rPr>
        <w:t xml:space="preserve"> </w:t>
      </w:r>
      <w:r>
        <w:rPr>
          <w:rFonts w:ascii="Arial" w:hAnsi="Arial" w:cs="Arial"/>
          <w:sz w:val="24"/>
          <w:szCs w:val="24"/>
        </w:rPr>
        <w:t>showing</w:t>
      </w:r>
      <w:r w:rsidRPr="00AF0DDA">
        <w:rPr>
          <w:rFonts w:ascii="Arial" w:hAnsi="Arial" w:cs="Arial"/>
          <w:sz w:val="24"/>
          <w:szCs w:val="24"/>
        </w:rPr>
        <w:t xml:space="preserve"> metabolite profile is more variable between RA </w:t>
      </w:r>
      <w:r>
        <w:rPr>
          <w:rFonts w:ascii="Arial" w:hAnsi="Arial" w:cs="Arial"/>
          <w:sz w:val="24"/>
          <w:szCs w:val="24"/>
        </w:rPr>
        <w:t xml:space="preserve">(green) </w:t>
      </w:r>
      <w:r w:rsidRPr="00AF0DDA">
        <w:rPr>
          <w:rFonts w:ascii="Arial" w:hAnsi="Arial" w:cs="Arial"/>
          <w:sz w:val="24"/>
          <w:szCs w:val="24"/>
        </w:rPr>
        <w:t xml:space="preserve">than OA </w:t>
      </w:r>
      <w:r>
        <w:rPr>
          <w:rFonts w:ascii="Arial" w:hAnsi="Arial" w:cs="Arial"/>
          <w:sz w:val="24"/>
          <w:szCs w:val="24"/>
        </w:rPr>
        <w:t>SF (red). Shading represents 95% confidence region. (C</w:t>
      </w:r>
      <w:r w:rsidRPr="00AF0DDA">
        <w:rPr>
          <w:rFonts w:ascii="Arial" w:hAnsi="Arial" w:cs="Arial"/>
          <w:sz w:val="24"/>
          <w:szCs w:val="24"/>
        </w:rPr>
        <w:t xml:space="preserve">) Supervised </w:t>
      </w:r>
      <w:r>
        <w:rPr>
          <w:rFonts w:ascii="Arial" w:hAnsi="Arial" w:cs="Arial"/>
          <w:sz w:val="24"/>
          <w:szCs w:val="24"/>
        </w:rPr>
        <w:t xml:space="preserve">multivariate analysis by </w:t>
      </w:r>
      <w:r w:rsidRPr="00AF0DDA">
        <w:rPr>
          <w:rFonts w:ascii="Arial" w:hAnsi="Arial" w:cs="Arial"/>
          <w:sz w:val="24"/>
          <w:szCs w:val="24"/>
        </w:rPr>
        <w:t xml:space="preserve">PLS-DA </w:t>
      </w:r>
      <w:r>
        <w:rPr>
          <w:rFonts w:ascii="Arial" w:hAnsi="Arial" w:cs="Arial"/>
          <w:sz w:val="24"/>
          <w:szCs w:val="24"/>
        </w:rPr>
        <w:t>segregated RA (green) and OA (red) SF samples. Shading represents 95% confidence region. S</w:t>
      </w:r>
      <w:r w:rsidRPr="00AF0DDA">
        <w:rPr>
          <w:rFonts w:ascii="Arial" w:hAnsi="Arial" w:cs="Arial"/>
          <w:sz w:val="24"/>
          <w:szCs w:val="24"/>
        </w:rPr>
        <w:t xml:space="preserve">cores plot </w:t>
      </w:r>
      <w:r>
        <w:rPr>
          <w:rFonts w:ascii="Arial" w:hAnsi="Arial" w:cs="Arial"/>
          <w:sz w:val="24"/>
          <w:szCs w:val="24"/>
        </w:rPr>
        <w:t xml:space="preserve">is shown </w:t>
      </w:r>
      <w:r w:rsidRPr="00AF0DDA">
        <w:rPr>
          <w:rFonts w:ascii="Arial" w:hAnsi="Arial" w:cs="Arial"/>
          <w:sz w:val="24"/>
          <w:szCs w:val="24"/>
        </w:rPr>
        <w:t>for components 1 and 2.</w:t>
      </w:r>
      <w:r>
        <w:rPr>
          <w:rFonts w:ascii="Arial" w:hAnsi="Arial" w:cs="Arial"/>
          <w:sz w:val="24"/>
          <w:szCs w:val="24"/>
        </w:rPr>
        <w:t xml:space="preserve"> (D) </w:t>
      </w:r>
      <w:r w:rsidRPr="00AF0DDA">
        <w:rPr>
          <w:rFonts w:ascii="Arial" w:hAnsi="Arial" w:cs="Arial"/>
          <w:sz w:val="24"/>
          <w:szCs w:val="24"/>
        </w:rPr>
        <w:t xml:space="preserve">Pathway scheme depicting metabolite levels detected in RA and OA SF.  </w:t>
      </w:r>
      <w:r>
        <w:rPr>
          <w:rFonts w:ascii="Arial" w:hAnsi="Arial" w:cs="Arial"/>
          <w:sz w:val="24"/>
          <w:szCs w:val="24"/>
        </w:rPr>
        <w:t>Blue=</w:t>
      </w:r>
      <w:r w:rsidRPr="00AF0DDA">
        <w:rPr>
          <w:rFonts w:ascii="Arial" w:hAnsi="Arial" w:cs="Arial"/>
          <w:sz w:val="24"/>
          <w:szCs w:val="24"/>
        </w:rPr>
        <w:t>higher i</w:t>
      </w:r>
      <w:r>
        <w:rPr>
          <w:rFonts w:ascii="Arial" w:hAnsi="Arial" w:cs="Arial"/>
          <w:sz w:val="24"/>
          <w:szCs w:val="24"/>
        </w:rPr>
        <w:t>n RA SF,</w:t>
      </w:r>
      <w:r w:rsidRPr="00AF0DDA">
        <w:rPr>
          <w:rFonts w:ascii="Arial" w:hAnsi="Arial" w:cs="Arial"/>
          <w:sz w:val="24"/>
          <w:szCs w:val="24"/>
        </w:rPr>
        <w:t xml:space="preserve"> </w:t>
      </w:r>
      <w:r>
        <w:rPr>
          <w:rFonts w:ascii="Arial" w:hAnsi="Arial" w:cs="Arial"/>
          <w:sz w:val="24"/>
          <w:szCs w:val="24"/>
        </w:rPr>
        <w:t>Red=</w:t>
      </w:r>
      <w:r w:rsidRPr="00AF0DDA">
        <w:rPr>
          <w:rFonts w:ascii="Arial" w:hAnsi="Arial" w:cs="Arial"/>
          <w:sz w:val="24"/>
          <w:szCs w:val="24"/>
        </w:rPr>
        <w:t>higher in OA SF</w:t>
      </w:r>
      <w:r>
        <w:rPr>
          <w:rFonts w:ascii="Arial" w:hAnsi="Arial" w:cs="Arial"/>
          <w:sz w:val="24"/>
          <w:szCs w:val="24"/>
        </w:rPr>
        <w:t>.</w:t>
      </w:r>
      <w:r w:rsidRPr="00AF0DDA">
        <w:rPr>
          <w:rFonts w:ascii="Arial" w:hAnsi="Arial" w:cs="Arial"/>
          <w:sz w:val="24"/>
          <w:szCs w:val="24"/>
        </w:rPr>
        <w:t xml:space="preserve"> </w:t>
      </w:r>
    </w:p>
    <w:p w14:paraId="0A52E4AB" w14:textId="77777777" w:rsidR="00157B6E" w:rsidRDefault="00157B6E">
      <w:pPr>
        <w:spacing w:line="480" w:lineRule="auto"/>
        <w:jc w:val="both"/>
        <w:rPr>
          <w:rFonts w:ascii="Arial" w:hAnsi="Arial" w:cs="Arial"/>
          <w:i/>
          <w:sz w:val="24"/>
          <w:szCs w:val="24"/>
        </w:rPr>
      </w:pPr>
    </w:p>
    <w:p w14:paraId="70258E98" w14:textId="77777777" w:rsidR="0058539C" w:rsidRDefault="0058539C">
      <w:pPr>
        <w:spacing w:line="480" w:lineRule="auto"/>
        <w:jc w:val="both"/>
        <w:rPr>
          <w:rFonts w:ascii="Arial" w:hAnsi="Arial" w:cs="Arial"/>
          <w:i/>
          <w:sz w:val="24"/>
          <w:szCs w:val="24"/>
        </w:rPr>
      </w:pPr>
    </w:p>
    <w:p w14:paraId="6018F1F0" w14:textId="77777777" w:rsidR="008D2ED6" w:rsidRPr="00AF0DDA" w:rsidRDefault="008D2ED6">
      <w:pPr>
        <w:spacing w:line="480" w:lineRule="auto"/>
        <w:jc w:val="both"/>
        <w:rPr>
          <w:rFonts w:ascii="Arial" w:hAnsi="Arial" w:cs="Arial"/>
          <w:i/>
          <w:sz w:val="24"/>
          <w:szCs w:val="24"/>
        </w:rPr>
      </w:pPr>
      <w:r w:rsidRPr="00AF0DDA">
        <w:rPr>
          <w:rFonts w:ascii="Arial" w:hAnsi="Arial" w:cs="Arial"/>
          <w:i/>
          <w:sz w:val="24"/>
          <w:szCs w:val="24"/>
        </w:rPr>
        <w:lastRenderedPageBreak/>
        <w:t>Biological Context</w:t>
      </w:r>
    </w:p>
    <w:p w14:paraId="38066825" w14:textId="1C88E532" w:rsidR="008D2ED6" w:rsidRPr="00AF0DDA" w:rsidRDefault="008D2ED6">
      <w:pPr>
        <w:spacing w:line="480" w:lineRule="auto"/>
        <w:jc w:val="both"/>
        <w:rPr>
          <w:rFonts w:ascii="Arial" w:hAnsi="Arial" w:cs="Arial"/>
          <w:sz w:val="24"/>
          <w:szCs w:val="24"/>
        </w:rPr>
      </w:pPr>
      <w:r w:rsidRPr="00AF0DDA">
        <w:rPr>
          <w:rFonts w:ascii="Arial" w:hAnsi="Arial" w:cs="Arial"/>
          <w:sz w:val="24"/>
          <w:szCs w:val="24"/>
        </w:rPr>
        <w:t xml:space="preserve">In order to determine the metabolic pathways that were differently regulated between OA and RA, the list of 32 significantly different metabolites was uploaded into </w:t>
      </w:r>
      <w:proofErr w:type="spellStart"/>
      <w:r w:rsidRPr="00AF0DDA">
        <w:rPr>
          <w:rFonts w:ascii="Arial" w:hAnsi="Arial" w:cs="Arial"/>
          <w:sz w:val="24"/>
          <w:szCs w:val="24"/>
        </w:rPr>
        <w:t>Metaboanalyst</w:t>
      </w:r>
      <w:proofErr w:type="spellEnd"/>
      <w:r w:rsidRPr="00AF0DDA">
        <w:rPr>
          <w:rFonts w:ascii="Arial" w:hAnsi="Arial" w:cs="Arial"/>
          <w:sz w:val="24"/>
          <w:szCs w:val="24"/>
        </w:rPr>
        <w:t xml:space="preserve">® for Pathway Analysis. The results of this analysis are shown in Table </w:t>
      </w:r>
      <w:r w:rsidR="00B63DD9">
        <w:rPr>
          <w:rFonts w:ascii="Arial" w:hAnsi="Arial" w:cs="Arial"/>
          <w:sz w:val="24"/>
          <w:szCs w:val="24"/>
        </w:rPr>
        <w:t>3</w:t>
      </w:r>
      <w:r w:rsidRPr="00AF0DDA">
        <w:rPr>
          <w:rFonts w:ascii="Arial" w:hAnsi="Arial" w:cs="Arial"/>
          <w:sz w:val="24"/>
          <w:szCs w:val="24"/>
        </w:rPr>
        <w:t xml:space="preserve">, and include pathways relating to amino acid synthesis and degradation, </w:t>
      </w:r>
      <w:proofErr w:type="spellStart"/>
      <w:r w:rsidRPr="00AF0DDA">
        <w:rPr>
          <w:rFonts w:ascii="Arial" w:hAnsi="Arial" w:cs="Arial"/>
          <w:sz w:val="24"/>
          <w:szCs w:val="24"/>
        </w:rPr>
        <w:t>taurine</w:t>
      </w:r>
      <w:proofErr w:type="spellEnd"/>
      <w:r w:rsidRPr="00AF0DDA">
        <w:rPr>
          <w:rFonts w:ascii="Arial" w:hAnsi="Arial" w:cs="Arial"/>
          <w:sz w:val="24"/>
          <w:szCs w:val="24"/>
        </w:rPr>
        <w:t xml:space="preserve"> </w:t>
      </w:r>
      <w:r w:rsidR="000F5FD0" w:rsidRPr="00AF0DDA">
        <w:rPr>
          <w:rFonts w:ascii="Arial" w:hAnsi="Arial" w:cs="Arial"/>
          <w:sz w:val="24"/>
          <w:szCs w:val="24"/>
        </w:rPr>
        <w:t xml:space="preserve">and </w:t>
      </w:r>
      <w:proofErr w:type="spellStart"/>
      <w:r w:rsidR="000F5FD0" w:rsidRPr="00AF0DDA">
        <w:rPr>
          <w:rFonts w:ascii="Arial" w:hAnsi="Arial" w:cs="Arial"/>
          <w:sz w:val="24"/>
          <w:szCs w:val="24"/>
        </w:rPr>
        <w:t>hypotaurine</w:t>
      </w:r>
      <w:proofErr w:type="spellEnd"/>
      <w:r w:rsidR="000F5FD0" w:rsidRPr="00AF0DDA">
        <w:rPr>
          <w:rFonts w:ascii="Arial" w:hAnsi="Arial" w:cs="Arial"/>
          <w:sz w:val="24"/>
          <w:szCs w:val="24"/>
        </w:rPr>
        <w:t xml:space="preserve"> </w:t>
      </w:r>
      <w:r w:rsidRPr="00AF0DDA">
        <w:rPr>
          <w:rFonts w:ascii="Arial" w:hAnsi="Arial" w:cs="Arial"/>
          <w:sz w:val="24"/>
          <w:szCs w:val="24"/>
        </w:rPr>
        <w:t>metabolism and glycolysis. W</w:t>
      </w:r>
      <w:r w:rsidR="00BA1E0C" w:rsidRPr="00AF0DDA">
        <w:rPr>
          <w:rFonts w:ascii="Arial" w:hAnsi="Arial" w:cs="Arial"/>
          <w:sz w:val="24"/>
          <w:szCs w:val="24"/>
        </w:rPr>
        <w:t>ith reference to current understanding of metabolic pathways</w:t>
      </w:r>
      <w:r w:rsidR="005D3A09">
        <w:rPr>
          <w:rFonts w:ascii="Arial" w:hAnsi="Arial" w:cs="Arial"/>
          <w:sz w:val="24"/>
          <w:szCs w:val="24"/>
        </w:rPr>
        <w:fldChar w:fldCharType="begin"/>
      </w:r>
      <w:r w:rsidR="005D3A09">
        <w:rPr>
          <w:rFonts w:ascii="Arial" w:hAnsi="Arial" w:cs="Arial"/>
          <w:sz w:val="24"/>
          <w:szCs w:val="24"/>
        </w:rPr>
        <w:instrText xml:space="preserve"> ADDIN EN.CITE &lt;EndNote&gt;&lt;Cite&gt;&lt;Author&gt;Berg&lt;/Author&gt;&lt;Year&gt;2012&lt;/Year&gt;&lt;RecNum&gt;51&lt;/RecNum&gt;&lt;DisplayText&gt;(26)&lt;/DisplayText&gt;&lt;record&gt;&lt;rec-number&gt;51&lt;/rec-number&gt;&lt;foreign-keys&gt;&lt;key app="EN" db-id="szfz5sf9dt9023etpdrx5dad2s522dtdts0t" timestamp="1509446410"&gt;51&lt;/key&gt;&lt;/foreign-keys&gt;&lt;ref-type name="Book"&gt;6&lt;/ref-type&gt;&lt;contributors&gt;&lt;authors&gt;&lt;author&gt;Berg, J.M.&lt;/author&gt;&lt;author&gt;Tymoczko, J.L.&lt;/author&gt;&lt;author&gt;Stryer, L.&lt;/author&gt;&lt;/authors&gt;&lt;/contributors&gt;&lt;titles&gt;&lt;title&gt;Biochemistry: International Edition&lt;/title&gt;&lt;/titles&gt;&lt;edition&gt;7th edition&lt;/edition&gt;&lt;dates&gt;&lt;year&gt;2012&lt;/year&gt;&lt;/dates&gt;&lt;publisher&gt;W.H. Freeman, Basingstoke&lt;/publisher&gt;&lt;urls&gt;&lt;/urls&gt;&lt;/record&gt;&lt;/Cite&gt;&lt;/EndNote&gt;</w:instrText>
      </w:r>
      <w:r w:rsidR="005D3A09">
        <w:rPr>
          <w:rFonts w:ascii="Arial" w:hAnsi="Arial" w:cs="Arial"/>
          <w:sz w:val="24"/>
          <w:szCs w:val="24"/>
        </w:rPr>
        <w:fldChar w:fldCharType="separate"/>
      </w:r>
      <w:r w:rsidR="005D3A09">
        <w:rPr>
          <w:rFonts w:ascii="Arial" w:hAnsi="Arial" w:cs="Arial"/>
          <w:noProof/>
          <w:sz w:val="24"/>
          <w:szCs w:val="24"/>
        </w:rPr>
        <w:t>(26)</w:t>
      </w:r>
      <w:r w:rsidR="005D3A09">
        <w:rPr>
          <w:rFonts w:ascii="Arial" w:hAnsi="Arial" w:cs="Arial"/>
          <w:sz w:val="24"/>
          <w:szCs w:val="24"/>
        </w:rPr>
        <w:fldChar w:fldCharType="end"/>
      </w:r>
      <w:r w:rsidR="00BA1E0C" w:rsidRPr="00AF0DDA">
        <w:rPr>
          <w:rFonts w:ascii="Arial" w:hAnsi="Arial" w:cs="Arial"/>
          <w:sz w:val="24"/>
          <w:szCs w:val="24"/>
        </w:rPr>
        <w:t>, w</w:t>
      </w:r>
      <w:r w:rsidRPr="00AF0DDA">
        <w:rPr>
          <w:rFonts w:ascii="Arial" w:hAnsi="Arial" w:cs="Arial"/>
          <w:sz w:val="24"/>
          <w:szCs w:val="24"/>
        </w:rPr>
        <w:t xml:space="preserve">e combined the results of the pathway analysis into a single metabolic flow diagram (Figure </w:t>
      </w:r>
      <w:r w:rsidR="00122D65">
        <w:rPr>
          <w:rFonts w:ascii="Arial" w:hAnsi="Arial" w:cs="Arial"/>
          <w:sz w:val="24"/>
          <w:szCs w:val="24"/>
        </w:rPr>
        <w:t>3D</w:t>
      </w:r>
      <w:r w:rsidRPr="00AF0DDA">
        <w:rPr>
          <w:rFonts w:ascii="Arial" w:hAnsi="Arial" w:cs="Arial"/>
          <w:sz w:val="24"/>
          <w:szCs w:val="24"/>
        </w:rPr>
        <w:t>) to enable interpretation of the interactions between the metabolites and the different metabolic pathways.</w:t>
      </w:r>
    </w:p>
    <w:p w14:paraId="7F1B88A3" w14:textId="77777777" w:rsidR="00352E57" w:rsidRDefault="00352E57">
      <w:pPr>
        <w:spacing w:line="480" w:lineRule="auto"/>
        <w:jc w:val="both"/>
        <w:rPr>
          <w:rFonts w:ascii="Arial" w:hAnsi="Arial" w:cs="Arial"/>
          <w:sz w:val="24"/>
          <w:szCs w:val="24"/>
        </w:rPr>
      </w:pPr>
    </w:p>
    <w:p w14:paraId="75C7A032" w14:textId="3A792B99" w:rsidR="001D47C0" w:rsidRPr="00AF0DDA" w:rsidRDefault="001D47C0" w:rsidP="0058539C">
      <w:pPr>
        <w:jc w:val="both"/>
        <w:rPr>
          <w:rFonts w:ascii="Arial" w:hAnsi="Arial" w:cs="Arial"/>
          <w:sz w:val="24"/>
          <w:szCs w:val="24"/>
        </w:rPr>
      </w:pPr>
      <w:r>
        <w:rPr>
          <w:rFonts w:ascii="Arial" w:hAnsi="Arial" w:cs="Arial"/>
          <w:sz w:val="24"/>
          <w:szCs w:val="24"/>
        </w:rPr>
        <w:t>Table 3</w:t>
      </w:r>
      <w:r w:rsidRPr="00AF0DDA">
        <w:rPr>
          <w:rFonts w:ascii="Arial" w:hAnsi="Arial" w:cs="Arial"/>
          <w:sz w:val="24"/>
          <w:szCs w:val="24"/>
        </w:rPr>
        <w:t xml:space="preserve">. Pathway analysis using </w:t>
      </w:r>
      <w:proofErr w:type="spellStart"/>
      <w:r w:rsidRPr="00AF0DDA">
        <w:rPr>
          <w:rFonts w:ascii="Arial" w:hAnsi="Arial" w:cs="Arial"/>
          <w:sz w:val="24"/>
          <w:szCs w:val="24"/>
        </w:rPr>
        <w:t>Metaboanalyst</w:t>
      </w:r>
      <w:proofErr w:type="spellEnd"/>
      <w:r w:rsidRPr="00AF0DDA">
        <w:rPr>
          <w:rFonts w:ascii="Arial" w:hAnsi="Arial" w:cs="Arial"/>
          <w:sz w:val="24"/>
          <w:szCs w:val="24"/>
        </w:rPr>
        <w:t>® and with reference to the KEGG database predicted the most enriched pathways from the list of metabolites that were significantly differen</w:t>
      </w:r>
      <w:r>
        <w:rPr>
          <w:rFonts w:ascii="Arial" w:hAnsi="Arial" w:cs="Arial"/>
          <w:sz w:val="24"/>
          <w:szCs w:val="24"/>
        </w:rPr>
        <w:t>t between OA and RA SF (FDR≤0.1</w:t>
      </w:r>
      <w:r w:rsidRPr="00AF0DDA">
        <w:rPr>
          <w:rFonts w:ascii="Arial" w:hAnsi="Arial" w:cs="Arial"/>
          <w:sz w:val="24"/>
          <w:szCs w:val="24"/>
        </w:rPr>
        <w:t xml:space="preserve">). Pathway enrichment was determined by </w:t>
      </w:r>
      <w:proofErr w:type="spellStart"/>
      <w:r w:rsidRPr="00AF0DDA">
        <w:rPr>
          <w:rFonts w:ascii="Arial" w:hAnsi="Arial" w:cs="Arial"/>
          <w:sz w:val="24"/>
          <w:szCs w:val="24"/>
        </w:rPr>
        <w:t>Hypergeometric</w:t>
      </w:r>
      <w:proofErr w:type="spellEnd"/>
      <w:r w:rsidRPr="00AF0DDA">
        <w:rPr>
          <w:rFonts w:ascii="Arial" w:hAnsi="Arial" w:cs="Arial"/>
          <w:sz w:val="24"/>
          <w:szCs w:val="24"/>
        </w:rPr>
        <w:t xml:space="preserve"> test and reported with an FDR-adjusted p-value. The number of metabolites enriched in our dataset (hits) is shown compared with the total number of m</w:t>
      </w:r>
      <w:r w:rsidR="000B15D2">
        <w:rPr>
          <w:rFonts w:ascii="Arial" w:hAnsi="Arial" w:cs="Arial"/>
          <w:sz w:val="24"/>
          <w:szCs w:val="24"/>
        </w:rPr>
        <w:t>etabolites in the KEGG pathway.</w:t>
      </w:r>
    </w:p>
    <w:tbl>
      <w:tblPr>
        <w:tblW w:w="100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2"/>
        <w:gridCol w:w="992"/>
        <w:gridCol w:w="851"/>
        <w:gridCol w:w="1275"/>
        <w:gridCol w:w="1560"/>
      </w:tblGrid>
      <w:tr w:rsidR="001D47C0" w:rsidRPr="00AF0DDA" w14:paraId="0714CE2C" w14:textId="77777777" w:rsidTr="00A82940">
        <w:trPr>
          <w:trHeight w:val="300"/>
        </w:trPr>
        <w:tc>
          <w:tcPr>
            <w:tcW w:w="5402" w:type="dxa"/>
            <w:shd w:val="clear" w:color="auto" w:fill="auto"/>
            <w:noWrap/>
            <w:vAlign w:val="bottom"/>
            <w:hideMark/>
          </w:tcPr>
          <w:p w14:paraId="0659A75D" w14:textId="77777777" w:rsidR="001D47C0" w:rsidRPr="00AF0DDA" w:rsidRDefault="001D47C0" w:rsidP="00A82940">
            <w:pPr>
              <w:spacing w:line="360" w:lineRule="auto"/>
              <w:jc w:val="both"/>
              <w:rPr>
                <w:rFonts w:ascii="Arial" w:hAnsi="Arial" w:cs="Arial"/>
                <w:b/>
                <w:sz w:val="24"/>
                <w:szCs w:val="24"/>
              </w:rPr>
            </w:pPr>
            <w:r w:rsidRPr="00AF0DDA">
              <w:rPr>
                <w:rFonts w:ascii="Arial" w:hAnsi="Arial" w:cs="Arial"/>
                <w:b/>
                <w:sz w:val="24"/>
                <w:szCs w:val="24"/>
              </w:rPr>
              <w:t>Pathway</w:t>
            </w:r>
          </w:p>
        </w:tc>
        <w:tc>
          <w:tcPr>
            <w:tcW w:w="992" w:type="dxa"/>
            <w:shd w:val="clear" w:color="auto" w:fill="auto"/>
            <w:noWrap/>
            <w:vAlign w:val="bottom"/>
            <w:hideMark/>
          </w:tcPr>
          <w:p w14:paraId="38763E60" w14:textId="77777777" w:rsidR="001D47C0" w:rsidRPr="00AF0DDA" w:rsidRDefault="001D47C0" w:rsidP="00A82940">
            <w:pPr>
              <w:spacing w:line="360" w:lineRule="auto"/>
              <w:jc w:val="both"/>
              <w:rPr>
                <w:rFonts w:ascii="Arial" w:hAnsi="Arial" w:cs="Arial"/>
                <w:b/>
                <w:sz w:val="24"/>
                <w:szCs w:val="24"/>
              </w:rPr>
            </w:pPr>
            <w:r w:rsidRPr="00AF0DDA">
              <w:rPr>
                <w:rFonts w:ascii="Arial" w:hAnsi="Arial" w:cs="Arial"/>
                <w:b/>
                <w:sz w:val="24"/>
                <w:szCs w:val="24"/>
              </w:rPr>
              <w:t>Total</w:t>
            </w:r>
          </w:p>
        </w:tc>
        <w:tc>
          <w:tcPr>
            <w:tcW w:w="851" w:type="dxa"/>
            <w:shd w:val="clear" w:color="auto" w:fill="auto"/>
            <w:noWrap/>
            <w:vAlign w:val="bottom"/>
            <w:hideMark/>
          </w:tcPr>
          <w:p w14:paraId="2B43CD6E" w14:textId="77777777" w:rsidR="001D47C0" w:rsidRPr="00AF0DDA" w:rsidRDefault="001D47C0" w:rsidP="00A82940">
            <w:pPr>
              <w:spacing w:line="360" w:lineRule="auto"/>
              <w:jc w:val="both"/>
              <w:rPr>
                <w:rFonts w:ascii="Arial" w:hAnsi="Arial" w:cs="Arial"/>
                <w:b/>
                <w:sz w:val="24"/>
                <w:szCs w:val="24"/>
              </w:rPr>
            </w:pPr>
            <w:r w:rsidRPr="00AF0DDA">
              <w:rPr>
                <w:rFonts w:ascii="Arial" w:hAnsi="Arial" w:cs="Arial"/>
                <w:b/>
                <w:sz w:val="24"/>
                <w:szCs w:val="24"/>
              </w:rPr>
              <w:t>Hits</w:t>
            </w:r>
          </w:p>
        </w:tc>
        <w:tc>
          <w:tcPr>
            <w:tcW w:w="1275" w:type="dxa"/>
            <w:shd w:val="clear" w:color="auto" w:fill="auto"/>
            <w:noWrap/>
            <w:vAlign w:val="bottom"/>
            <w:hideMark/>
          </w:tcPr>
          <w:p w14:paraId="632CC5A8" w14:textId="77777777" w:rsidR="001D47C0" w:rsidRPr="00AF0DDA" w:rsidRDefault="001D47C0" w:rsidP="00A82940">
            <w:pPr>
              <w:spacing w:line="360" w:lineRule="auto"/>
              <w:jc w:val="both"/>
              <w:rPr>
                <w:rFonts w:ascii="Arial" w:hAnsi="Arial" w:cs="Arial"/>
                <w:b/>
                <w:sz w:val="24"/>
                <w:szCs w:val="24"/>
              </w:rPr>
            </w:pPr>
            <w:r w:rsidRPr="00AF0DDA">
              <w:rPr>
                <w:rFonts w:ascii="Arial" w:hAnsi="Arial" w:cs="Arial"/>
                <w:b/>
                <w:sz w:val="24"/>
                <w:szCs w:val="24"/>
              </w:rPr>
              <w:t>-</w:t>
            </w:r>
            <w:proofErr w:type="gramStart"/>
            <w:r w:rsidRPr="00AF0DDA">
              <w:rPr>
                <w:rFonts w:ascii="Arial" w:hAnsi="Arial" w:cs="Arial"/>
                <w:b/>
                <w:sz w:val="24"/>
                <w:szCs w:val="24"/>
              </w:rPr>
              <w:t>LOG(</w:t>
            </w:r>
            <w:proofErr w:type="gramEnd"/>
            <w:r w:rsidRPr="00AF0DDA">
              <w:rPr>
                <w:rFonts w:ascii="Arial" w:hAnsi="Arial" w:cs="Arial"/>
                <w:b/>
                <w:sz w:val="24"/>
                <w:szCs w:val="24"/>
              </w:rPr>
              <w:t>p)</w:t>
            </w:r>
          </w:p>
        </w:tc>
        <w:tc>
          <w:tcPr>
            <w:tcW w:w="1560" w:type="dxa"/>
            <w:shd w:val="clear" w:color="auto" w:fill="auto"/>
            <w:noWrap/>
            <w:vAlign w:val="bottom"/>
            <w:hideMark/>
          </w:tcPr>
          <w:p w14:paraId="47A7AFEC" w14:textId="77777777" w:rsidR="001D47C0" w:rsidRPr="00AF0DDA" w:rsidRDefault="001D47C0" w:rsidP="00A82940">
            <w:pPr>
              <w:spacing w:line="360" w:lineRule="auto"/>
              <w:jc w:val="both"/>
              <w:rPr>
                <w:rFonts w:ascii="Arial" w:hAnsi="Arial" w:cs="Arial"/>
                <w:b/>
                <w:sz w:val="24"/>
                <w:szCs w:val="24"/>
              </w:rPr>
            </w:pPr>
            <w:r w:rsidRPr="00AF0DDA">
              <w:rPr>
                <w:rFonts w:ascii="Arial" w:hAnsi="Arial" w:cs="Arial"/>
                <w:b/>
                <w:sz w:val="24"/>
                <w:szCs w:val="24"/>
              </w:rPr>
              <w:t>FDR</w:t>
            </w:r>
          </w:p>
        </w:tc>
      </w:tr>
      <w:tr w:rsidR="001D47C0" w:rsidRPr="00AF0DDA" w14:paraId="37B54804" w14:textId="77777777" w:rsidTr="00A82940">
        <w:trPr>
          <w:trHeight w:val="300"/>
        </w:trPr>
        <w:tc>
          <w:tcPr>
            <w:tcW w:w="5402" w:type="dxa"/>
            <w:shd w:val="clear" w:color="auto" w:fill="auto"/>
            <w:noWrap/>
            <w:vAlign w:val="bottom"/>
            <w:hideMark/>
          </w:tcPr>
          <w:p w14:paraId="443634DE" w14:textId="77777777" w:rsidR="001D47C0" w:rsidRPr="00AF0DDA" w:rsidRDefault="001D47C0" w:rsidP="00A82940">
            <w:pPr>
              <w:spacing w:line="360" w:lineRule="auto"/>
              <w:jc w:val="both"/>
              <w:rPr>
                <w:rFonts w:ascii="Arial" w:hAnsi="Arial" w:cs="Arial"/>
                <w:sz w:val="24"/>
                <w:szCs w:val="24"/>
              </w:rPr>
            </w:pPr>
            <w:proofErr w:type="spellStart"/>
            <w:r w:rsidRPr="00AF0DDA">
              <w:rPr>
                <w:rFonts w:ascii="Arial" w:hAnsi="Arial" w:cs="Arial"/>
                <w:sz w:val="24"/>
                <w:szCs w:val="24"/>
              </w:rPr>
              <w:t>Aminoacyl-tRNA</w:t>
            </w:r>
            <w:proofErr w:type="spellEnd"/>
            <w:r w:rsidRPr="00AF0DDA">
              <w:rPr>
                <w:rFonts w:ascii="Arial" w:hAnsi="Arial" w:cs="Arial"/>
                <w:sz w:val="24"/>
                <w:szCs w:val="24"/>
              </w:rPr>
              <w:t xml:space="preserve"> biosynthesis</w:t>
            </w:r>
          </w:p>
        </w:tc>
        <w:tc>
          <w:tcPr>
            <w:tcW w:w="992" w:type="dxa"/>
            <w:shd w:val="clear" w:color="auto" w:fill="auto"/>
            <w:noWrap/>
            <w:vAlign w:val="bottom"/>
            <w:hideMark/>
          </w:tcPr>
          <w:p w14:paraId="6E96FC0B" w14:textId="77777777" w:rsidR="001D47C0" w:rsidRPr="00AF0DDA" w:rsidRDefault="001D47C0" w:rsidP="00A82940">
            <w:pPr>
              <w:spacing w:line="360" w:lineRule="auto"/>
              <w:jc w:val="both"/>
              <w:rPr>
                <w:rFonts w:ascii="Arial" w:hAnsi="Arial" w:cs="Arial"/>
                <w:sz w:val="24"/>
                <w:szCs w:val="24"/>
              </w:rPr>
            </w:pPr>
            <w:r w:rsidRPr="00AF0DDA">
              <w:rPr>
                <w:rFonts w:ascii="Arial" w:hAnsi="Arial" w:cs="Arial"/>
                <w:sz w:val="24"/>
                <w:szCs w:val="24"/>
              </w:rPr>
              <w:t>75</w:t>
            </w:r>
          </w:p>
        </w:tc>
        <w:tc>
          <w:tcPr>
            <w:tcW w:w="851" w:type="dxa"/>
            <w:shd w:val="clear" w:color="auto" w:fill="auto"/>
            <w:noWrap/>
            <w:vAlign w:val="bottom"/>
            <w:hideMark/>
          </w:tcPr>
          <w:p w14:paraId="31501235" w14:textId="77777777" w:rsidR="001D47C0" w:rsidRPr="00AF0DDA" w:rsidRDefault="001D47C0" w:rsidP="00A82940">
            <w:pPr>
              <w:spacing w:line="360" w:lineRule="auto"/>
              <w:jc w:val="both"/>
              <w:rPr>
                <w:rFonts w:ascii="Arial" w:hAnsi="Arial" w:cs="Arial"/>
                <w:sz w:val="24"/>
                <w:szCs w:val="24"/>
              </w:rPr>
            </w:pPr>
            <w:r w:rsidRPr="00AF0DDA">
              <w:rPr>
                <w:rFonts w:ascii="Arial" w:hAnsi="Arial" w:cs="Arial"/>
                <w:sz w:val="24"/>
                <w:szCs w:val="24"/>
              </w:rPr>
              <w:t>12</w:t>
            </w:r>
          </w:p>
        </w:tc>
        <w:tc>
          <w:tcPr>
            <w:tcW w:w="1275" w:type="dxa"/>
            <w:shd w:val="clear" w:color="auto" w:fill="auto"/>
            <w:noWrap/>
            <w:vAlign w:val="bottom"/>
            <w:hideMark/>
          </w:tcPr>
          <w:p w14:paraId="67D7376B" w14:textId="77777777" w:rsidR="001D47C0" w:rsidRPr="00AF0DDA" w:rsidRDefault="001D47C0" w:rsidP="00A82940">
            <w:pPr>
              <w:spacing w:line="360" w:lineRule="auto"/>
              <w:jc w:val="both"/>
              <w:rPr>
                <w:rFonts w:ascii="Arial" w:hAnsi="Arial" w:cs="Arial"/>
                <w:sz w:val="24"/>
                <w:szCs w:val="24"/>
              </w:rPr>
            </w:pPr>
            <w:r w:rsidRPr="00AF0DDA">
              <w:rPr>
                <w:rFonts w:ascii="Arial" w:hAnsi="Arial" w:cs="Arial"/>
                <w:sz w:val="24"/>
                <w:szCs w:val="24"/>
              </w:rPr>
              <w:t>24.693</w:t>
            </w:r>
          </w:p>
        </w:tc>
        <w:tc>
          <w:tcPr>
            <w:tcW w:w="1560" w:type="dxa"/>
            <w:shd w:val="clear" w:color="auto" w:fill="auto"/>
            <w:noWrap/>
            <w:vAlign w:val="bottom"/>
            <w:hideMark/>
          </w:tcPr>
          <w:p w14:paraId="4675FE9B" w14:textId="77777777" w:rsidR="001D47C0" w:rsidRPr="00AF0DDA" w:rsidRDefault="001D47C0" w:rsidP="00A82940">
            <w:pPr>
              <w:spacing w:line="360" w:lineRule="auto"/>
              <w:jc w:val="both"/>
              <w:rPr>
                <w:rFonts w:ascii="Arial" w:hAnsi="Arial" w:cs="Arial"/>
                <w:sz w:val="24"/>
                <w:szCs w:val="24"/>
              </w:rPr>
            </w:pPr>
            <w:r w:rsidRPr="00AF0DDA">
              <w:rPr>
                <w:rFonts w:ascii="Arial" w:hAnsi="Arial" w:cs="Arial"/>
                <w:sz w:val="24"/>
                <w:szCs w:val="24"/>
              </w:rPr>
              <w:t>1.51x10</w:t>
            </w:r>
            <w:r w:rsidRPr="00AF0DDA">
              <w:rPr>
                <w:rFonts w:ascii="Arial" w:hAnsi="Arial" w:cs="Arial"/>
                <w:sz w:val="24"/>
                <w:szCs w:val="24"/>
                <w:vertAlign w:val="superscript"/>
              </w:rPr>
              <w:t>-9</w:t>
            </w:r>
          </w:p>
        </w:tc>
      </w:tr>
      <w:tr w:rsidR="001D47C0" w:rsidRPr="00AF0DDA" w14:paraId="39E81094" w14:textId="77777777" w:rsidTr="00A82940">
        <w:trPr>
          <w:trHeight w:val="300"/>
        </w:trPr>
        <w:tc>
          <w:tcPr>
            <w:tcW w:w="5402" w:type="dxa"/>
            <w:shd w:val="clear" w:color="auto" w:fill="auto"/>
            <w:noWrap/>
            <w:vAlign w:val="bottom"/>
            <w:hideMark/>
          </w:tcPr>
          <w:p w14:paraId="409894C6" w14:textId="77777777" w:rsidR="001D47C0" w:rsidRPr="00AF0DDA" w:rsidRDefault="001D47C0" w:rsidP="00A82940">
            <w:pPr>
              <w:spacing w:line="360" w:lineRule="auto"/>
              <w:jc w:val="both"/>
              <w:rPr>
                <w:rFonts w:ascii="Arial" w:hAnsi="Arial" w:cs="Arial"/>
                <w:sz w:val="24"/>
                <w:szCs w:val="24"/>
              </w:rPr>
            </w:pPr>
            <w:r w:rsidRPr="00AF0DDA">
              <w:rPr>
                <w:rFonts w:ascii="Arial" w:hAnsi="Arial" w:cs="Arial"/>
                <w:sz w:val="24"/>
                <w:szCs w:val="24"/>
              </w:rPr>
              <w:t>Nitrogen metabolism</w:t>
            </w:r>
          </w:p>
        </w:tc>
        <w:tc>
          <w:tcPr>
            <w:tcW w:w="992" w:type="dxa"/>
            <w:shd w:val="clear" w:color="auto" w:fill="auto"/>
            <w:noWrap/>
            <w:vAlign w:val="bottom"/>
            <w:hideMark/>
          </w:tcPr>
          <w:p w14:paraId="3890492C" w14:textId="77777777" w:rsidR="001D47C0" w:rsidRPr="00AF0DDA" w:rsidRDefault="001D47C0" w:rsidP="00A82940">
            <w:pPr>
              <w:spacing w:line="360" w:lineRule="auto"/>
              <w:jc w:val="both"/>
              <w:rPr>
                <w:rFonts w:ascii="Arial" w:hAnsi="Arial" w:cs="Arial"/>
                <w:sz w:val="24"/>
                <w:szCs w:val="24"/>
              </w:rPr>
            </w:pPr>
            <w:r w:rsidRPr="00AF0DDA">
              <w:rPr>
                <w:rFonts w:ascii="Arial" w:hAnsi="Arial" w:cs="Arial"/>
                <w:sz w:val="24"/>
                <w:szCs w:val="24"/>
              </w:rPr>
              <w:t>39</w:t>
            </w:r>
          </w:p>
        </w:tc>
        <w:tc>
          <w:tcPr>
            <w:tcW w:w="851" w:type="dxa"/>
            <w:shd w:val="clear" w:color="auto" w:fill="auto"/>
            <w:noWrap/>
            <w:vAlign w:val="bottom"/>
            <w:hideMark/>
          </w:tcPr>
          <w:p w14:paraId="1253DD47" w14:textId="77777777" w:rsidR="001D47C0" w:rsidRPr="00AF0DDA" w:rsidRDefault="001D47C0" w:rsidP="00A82940">
            <w:pPr>
              <w:spacing w:line="360" w:lineRule="auto"/>
              <w:jc w:val="both"/>
              <w:rPr>
                <w:rFonts w:ascii="Arial" w:hAnsi="Arial" w:cs="Arial"/>
                <w:sz w:val="24"/>
                <w:szCs w:val="24"/>
              </w:rPr>
            </w:pPr>
            <w:r w:rsidRPr="00AF0DDA">
              <w:rPr>
                <w:rFonts w:ascii="Arial" w:hAnsi="Arial" w:cs="Arial"/>
                <w:sz w:val="24"/>
                <w:szCs w:val="24"/>
              </w:rPr>
              <w:t>6</w:t>
            </w:r>
          </w:p>
        </w:tc>
        <w:tc>
          <w:tcPr>
            <w:tcW w:w="1275" w:type="dxa"/>
            <w:shd w:val="clear" w:color="auto" w:fill="auto"/>
            <w:noWrap/>
            <w:vAlign w:val="bottom"/>
            <w:hideMark/>
          </w:tcPr>
          <w:p w14:paraId="365C9A6D" w14:textId="77777777" w:rsidR="001D47C0" w:rsidRPr="00AF0DDA" w:rsidRDefault="001D47C0" w:rsidP="00A82940">
            <w:pPr>
              <w:spacing w:line="360" w:lineRule="auto"/>
              <w:jc w:val="both"/>
              <w:rPr>
                <w:rFonts w:ascii="Arial" w:hAnsi="Arial" w:cs="Arial"/>
                <w:sz w:val="24"/>
                <w:szCs w:val="24"/>
              </w:rPr>
            </w:pPr>
            <w:r w:rsidRPr="00AF0DDA">
              <w:rPr>
                <w:rFonts w:ascii="Arial" w:hAnsi="Arial" w:cs="Arial"/>
                <w:sz w:val="24"/>
                <w:szCs w:val="24"/>
              </w:rPr>
              <w:t>12.124</w:t>
            </w:r>
          </w:p>
        </w:tc>
        <w:tc>
          <w:tcPr>
            <w:tcW w:w="1560" w:type="dxa"/>
            <w:shd w:val="clear" w:color="auto" w:fill="auto"/>
            <w:noWrap/>
            <w:vAlign w:val="bottom"/>
            <w:hideMark/>
          </w:tcPr>
          <w:p w14:paraId="199D12D4" w14:textId="77777777" w:rsidR="001D47C0" w:rsidRPr="00AF0DDA" w:rsidRDefault="001D47C0" w:rsidP="00A82940">
            <w:pPr>
              <w:spacing w:line="360" w:lineRule="auto"/>
              <w:jc w:val="both"/>
              <w:rPr>
                <w:rFonts w:ascii="Arial" w:hAnsi="Arial" w:cs="Arial"/>
                <w:sz w:val="24"/>
                <w:szCs w:val="24"/>
              </w:rPr>
            </w:pPr>
            <w:r w:rsidRPr="00AF0DDA">
              <w:rPr>
                <w:rFonts w:ascii="Arial" w:hAnsi="Arial" w:cs="Arial"/>
                <w:sz w:val="24"/>
                <w:szCs w:val="24"/>
              </w:rPr>
              <w:t>2.17x10</w:t>
            </w:r>
            <w:r w:rsidRPr="00AF0DDA">
              <w:rPr>
                <w:rFonts w:ascii="Arial" w:hAnsi="Arial" w:cs="Arial"/>
                <w:sz w:val="24"/>
                <w:szCs w:val="24"/>
                <w:vertAlign w:val="superscript"/>
              </w:rPr>
              <w:t>-4</w:t>
            </w:r>
          </w:p>
        </w:tc>
      </w:tr>
      <w:tr w:rsidR="001D47C0" w:rsidRPr="00AF0DDA" w14:paraId="6C34C3BC" w14:textId="77777777" w:rsidTr="00A82940">
        <w:trPr>
          <w:trHeight w:val="300"/>
        </w:trPr>
        <w:tc>
          <w:tcPr>
            <w:tcW w:w="5402" w:type="dxa"/>
            <w:shd w:val="clear" w:color="auto" w:fill="auto"/>
            <w:noWrap/>
            <w:vAlign w:val="bottom"/>
            <w:hideMark/>
          </w:tcPr>
          <w:p w14:paraId="16D0D523" w14:textId="77777777" w:rsidR="001D47C0" w:rsidRPr="00AF0DDA" w:rsidRDefault="001D47C0" w:rsidP="00A82940">
            <w:pPr>
              <w:spacing w:line="360" w:lineRule="auto"/>
              <w:jc w:val="both"/>
              <w:rPr>
                <w:rFonts w:ascii="Arial" w:hAnsi="Arial" w:cs="Arial"/>
                <w:sz w:val="24"/>
                <w:szCs w:val="24"/>
              </w:rPr>
            </w:pPr>
            <w:proofErr w:type="spellStart"/>
            <w:r w:rsidRPr="00AF0DDA">
              <w:rPr>
                <w:rFonts w:ascii="Arial" w:hAnsi="Arial" w:cs="Arial"/>
                <w:sz w:val="24"/>
                <w:szCs w:val="24"/>
              </w:rPr>
              <w:t>Valine</w:t>
            </w:r>
            <w:proofErr w:type="spellEnd"/>
            <w:r w:rsidRPr="00AF0DDA">
              <w:rPr>
                <w:rFonts w:ascii="Arial" w:hAnsi="Arial" w:cs="Arial"/>
                <w:sz w:val="24"/>
                <w:szCs w:val="24"/>
              </w:rPr>
              <w:t xml:space="preserve">, </w:t>
            </w:r>
            <w:proofErr w:type="spellStart"/>
            <w:r w:rsidRPr="00AF0DDA">
              <w:rPr>
                <w:rFonts w:ascii="Arial" w:hAnsi="Arial" w:cs="Arial"/>
                <w:sz w:val="24"/>
                <w:szCs w:val="24"/>
              </w:rPr>
              <w:t>leucine</w:t>
            </w:r>
            <w:proofErr w:type="spellEnd"/>
            <w:r w:rsidRPr="00AF0DDA">
              <w:rPr>
                <w:rFonts w:ascii="Arial" w:hAnsi="Arial" w:cs="Arial"/>
                <w:sz w:val="24"/>
                <w:szCs w:val="24"/>
              </w:rPr>
              <w:t xml:space="preserve"> and isoleucine biosynthesis</w:t>
            </w:r>
          </w:p>
        </w:tc>
        <w:tc>
          <w:tcPr>
            <w:tcW w:w="992" w:type="dxa"/>
            <w:shd w:val="clear" w:color="auto" w:fill="auto"/>
            <w:noWrap/>
            <w:vAlign w:val="bottom"/>
            <w:hideMark/>
          </w:tcPr>
          <w:p w14:paraId="648D4B3F" w14:textId="77777777" w:rsidR="001D47C0" w:rsidRPr="00AF0DDA" w:rsidRDefault="001D47C0" w:rsidP="00A82940">
            <w:pPr>
              <w:spacing w:line="360" w:lineRule="auto"/>
              <w:jc w:val="both"/>
              <w:rPr>
                <w:rFonts w:ascii="Arial" w:hAnsi="Arial" w:cs="Arial"/>
                <w:sz w:val="24"/>
                <w:szCs w:val="24"/>
              </w:rPr>
            </w:pPr>
            <w:r w:rsidRPr="00AF0DDA">
              <w:rPr>
                <w:rFonts w:ascii="Arial" w:hAnsi="Arial" w:cs="Arial"/>
                <w:sz w:val="24"/>
                <w:szCs w:val="24"/>
              </w:rPr>
              <w:t>27</w:t>
            </w:r>
          </w:p>
        </w:tc>
        <w:tc>
          <w:tcPr>
            <w:tcW w:w="851" w:type="dxa"/>
            <w:shd w:val="clear" w:color="auto" w:fill="auto"/>
            <w:noWrap/>
            <w:vAlign w:val="bottom"/>
            <w:hideMark/>
          </w:tcPr>
          <w:p w14:paraId="1B8C9E2F" w14:textId="77777777" w:rsidR="001D47C0" w:rsidRPr="00AF0DDA" w:rsidRDefault="001D47C0" w:rsidP="00A82940">
            <w:pPr>
              <w:spacing w:line="360" w:lineRule="auto"/>
              <w:jc w:val="both"/>
              <w:rPr>
                <w:rFonts w:ascii="Arial" w:hAnsi="Arial" w:cs="Arial"/>
                <w:sz w:val="24"/>
                <w:szCs w:val="24"/>
              </w:rPr>
            </w:pPr>
            <w:r w:rsidRPr="00AF0DDA">
              <w:rPr>
                <w:rFonts w:ascii="Arial" w:hAnsi="Arial" w:cs="Arial"/>
                <w:sz w:val="24"/>
                <w:szCs w:val="24"/>
              </w:rPr>
              <w:t>5</w:t>
            </w:r>
          </w:p>
        </w:tc>
        <w:tc>
          <w:tcPr>
            <w:tcW w:w="1275" w:type="dxa"/>
            <w:shd w:val="clear" w:color="auto" w:fill="auto"/>
            <w:noWrap/>
            <w:vAlign w:val="bottom"/>
            <w:hideMark/>
          </w:tcPr>
          <w:p w14:paraId="7C9D32EF" w14:textId="77777777" w:rsidR="001D47C0" w:rsidRPr="00AF0DDA" w:rsidRDefault="001D47C0" w:rsidP="00A82940">
            <w:pPr>
              <w:spacing w:line="360" w:lineRule="auto"/>
              <w:jc w:val="both"/>
              <w:rPr>
                <w:rFonts w:ascii="Arial" w:hAnsi="Arial" w:cs="Arial"/>
                <w:sz w:val="24"/>
                <w:szCs w:val="24"/>
              </w:rPr>
            </w:pPr>
            <w:r w:rsidRPr="00AF0DDA">
              <w:rPr>
                <w:rFonts w:ascii="Arial" w:hAnsi="Arial" w:cs="Arial"/>
                <w:sz w:val="24"/>
                <w:szCs w:val="24"/>
              </w:rPr>
              <w:t>11.165</w:t>
            </w:r>
          </w:p>
        </w:tc>
        <w:tc>
          <w:tcPr>
            <w:tcW w:w="1560" w:type="dxa"/>
            <w:shd w:val="clear" w:color="auto" w:fill="auto"/>
            <w:noWrap/>
            <w:vAlign w:val="bottom"/>
            <w:hideMark/>
          </w:tcPr>
          <w:p w14:paraId="35B7EE11" w14:textId="77777777" w:rsidR="001D47C0" w:rsidRPr="00AF0DDA" w:rsidRDefault="001D47C0" w:rsidP="00A82940">
            <w:pPr>
              <w:spacing w:line="360" w:lineRule="auto"/>
              <w:jc w:val="both"/>
              <w:rPr>
                <w:rFonts w:ascii="Arial" w:hAnsi="Arial" w:cs="Arial"/>
                <w:sz w:val="24"/>
                <w:szCs w:val="24"/>
              </w:rPr>
            </w:pPr>
            <w:r w:rsidRPr="00AF0DDA">
              <w:rPr>
                <w:rFonts w:ascii="Arial" w:hAnsi="Arial" w:cs="Arial"/>
                <w:sz w:val="24"/>
                <w:szCs w:val="24"/>
              </w:rPr>
              <w:t>3.78x10</w:t>
            </w:r>
            <w:r w:rsidRPr="00AF0DDA">
              <w:rPr>
                <w:rFonts w:ascii="Arial" w:hAnsi="Arial" w:cs="Arial"/>
                <w:sz w:val="24"/>
                <w:szCs w:val="24"/>
                <w:vertAlign w:val="superscript"/>
              </w:rPr>
              <w:t>-4</w:t>
            </w:r>
          </w:p>
        </w:tc>
      </w:tr>
      <w:tr w:rsidR="001D47C0" w:rsidRPr="00AF0DDA" w14:paraId="515F151C" w14:textId="77777777" w:rsidTr="00A82940">
        <w:trPr>
          <w:trHeight w:val="300"/>
        </w:trPr>
        <w:tc>
          <w:tcPr>
            <w:tcW w:w="5402" w:type="dxa"/>
            <w:shd w:val="clear" w:color="auto" w:fill="auto"/>
            <w:noWrap/>
            <w:vAlign w:val="bottom"/>
            <w:hideMark/>
          </w:tcPr>
          <w:p w14:paraId="3F460107" w14:textId="77777777" w:rsidR="001D47C0" w:rsidRPr="00AF0DDA" w:rsidRDefault="001D47C0" w:rsidP="00A82940">
            <w:pPr>
              <w:spacing w:line="360" w:lineRule="auto"/>
              <w:jc w:val="both"/>
              <w:rPr>
                <w:rFonts w:ascii="Arial" w:hAnsi="Arial" w:cs="Arial"/>
                <w:sz w:val="24"/>
                <w:szCs w:val="24"/>
              </w:rPr>
            </w:pPr>
            <w:proofErr w:type="spellStart"/>
            <w:r w:rsidRPr="00AF0DDA">
              <w:rPr>
                <w:rFonts w:ascii="Arial" w:hAnsi="Arial" w:cs="Arial"/>
                <w:sz w:val="24"/>
                <w:szCs w:val="24"/>
              </w:rPr>
              <w:t>Taurine</w:t>
            </w:r>
            <w:proofErr w:type="spellEnd"/>
            <w:r w:rsidRPr="00AF0DDA">
              <w:rPr>
                <w:rFonts w:ascii="Arial" w:hAnsi="Arial" w:cs="Arial"/>
                <w:sz w:val="24"/>
                <w:szCs w:val="24"/>
              </w:rPr>
              <w:t xml:space="preserve"> and </w:t>
            </w:r>
            <w:proofErr w:type="spellStart"/>
            <w:r w:rsidRPr="00AF0DDA">
              <w:rPr>
                <w:rFonts w:ascii="Arial" w:hAnsi="Arial" w:cs="Arial"/>
                <w:sz w:val="24"/>
                <w:szCs w:val="24"/>
              </w:rPr>
              <w:t>hypotaurine</w:t>
            </w:r>
            <w:proofErr w:type="spellEnd"/>
            <w:r w:rsidRPr="00AF0DDA">
              <w:rPr>
                <w:rFonts w:ascii="Arial" w:hAnsi="Arial" w:cs="Arial"/>
                <w:sz w:val="24"/>
                <w:szCs w:val="24"/>
              </w:rPr>
              <w:t xml:space="preserve"> metabolism</w:t>
            </w:r>
          </w:p>
        </w:tc>
        <w:tc>
          <w:tcPr>
            <w:tcW w:w="992" w:type="dxa"/>
            <w:shd w:val="clear" w:color="auto" w:fill="auto"/>
            <w:noWrap/>
            <w:vAlign w:val="bottom"/>
            <w:hideMark/>
          </w:tcPr>
          <w:p w14:paraId="7BA23B96" w14:textId="77777777" w:rsidR="001D47C0" w:rsidRPr="00AF0DDA" w:rsidRDefault="001D47C0" w:rsidP="00A82940">
            <w:pPr>
              <w:spacing w:line="360" w:lineRule="auto"/>
              <w:jc w:val="both"/>
              <w:rPr>
                <w:rFonts w:ascii="Arial" w:hAnsi="Arial" w:cs="Arial"/>
                <w:sz w:val="24"/>
                <w:szCs w:val="24"/>
              </w:rPr>
            </w:pPr>
            <w:r w:rsidRPr="00AF0DDA">
              <w:rPr>
                <w:rFonts w:ascii="Arial" w:hAnsi="Arial" w:cs="Arial"/>
                <w:sz w:val="24"/>
                <w:szCs w:val="24"/>
              </w:rPr>
              <w:t>20</w:t>
            </w:r>
          </w:p>
        </w:tc>
        <w:tc>
          <w:tcPr>
            <w:tcW w:w="851" w:type="dxa"/>
            <w:shd w:val="clear" w:color="auto" w:fill="auto"/>
            <w:noWrap/>
            <w:vAlign w:val="bottom"/>
            <w:hideMark/>
          </w:tcPr>
          <w:p w14:paraId="19D4E5BA" w14:textId="77777777" w:rsidR="001D47C0" w:rsidRPr="00AF0DDA" w:rsidRDefault="001D47C0" w:rsidP="00A82940">
            <w:pPr>
              <w:spacing w:line="360" w:lineRule="auto"/>
              <w:jc w:val="both"/>
              <w:rPr>
                <w:rFonts w:ascii="Arial" w:hAnsi="Arial" w:cs="Arial"/>
                <w:sz w:val="24"/>
                <w:szCs w:val="24"/>
              </w:rPr>
            </w:pPr>
            <w:r w:rsidRPr="00AF0DDA">
              <w:rPr>
                <w:rFonts w:ascii="Arial" w:hAnsi="Arial" w:cs="Arial"/>
                <w:sz w:val="24"/>
                <w:szCs w:val="24"/>
              </w:rPr>
              <w:t>4</w:t>
            </w:r>
          </w:p>
        </w:tc>
        <w:tc>
          <w:tcPr>
            <w:tcW w:w="1275" w:type="dxa"/>
            <w:shd w:val="clear" w:color="auto" w:fill="auto"/>
            <w:noWrap/>
            <w:vAlign w:val="bottom"/>
            <w:hideMark/>
          </w:tcPr>
          <w:p w14:paraId="177DCA58" w14:textId="77777777" w:rsidR="001D47C0" w:rsidRPr="00AF0DDA" w:rsidRDefault="001D47C0" w:rsidP="00A82940">
            <w:pPr>
              <w:spacing w:line="360" w:lineRule="auto"/>
              <w:jc w:val="both"/>
              <w:rPr>
                <w:rFonts w:ascii="Arial" w:hAnsi="Arial" w:cs="Arial"/>
                <w:sz w:val="24"/>
                <w:szCs w:val="24"/>
              </w:rPr>
            </w:pPr>
            <w:r w:rsidRPr="00AF0DDA">
              <w:rPr>
                <w:rFonts w:ascii="Arial" w:hAnsi="Arial" w:cs="Arial"/>
                <w:sz w:val="24"/>
                <w:szCs w:val="24"/>
              </w:rPr>
              <w:t>9.3989</w:t>
            </w:r>
          </w:p>
        </w:tc>
        <w:tc>
          <w:tcPr>
            <w:tcW w:w="1560" w:type="dxa"/>
            <w:shd w:val="clear" w:color="auto" w:fill="auto"/>
            <w:noWrap/>
            <w:vAlign w:val="bottom"/>
            <w:hideMark/>
          </w:tcPr>
          <w:p w14:paraId="4FC8472B" w14:textId="77777777" w:rsidR="001D47C0" w:rsidRPr="00AF0DDA" w:rsidRDefault="001D47C0" w:rsidP="00A82940">
            <w:pPr>
              <w:spacing w:line="360" w:lineRule="auto"/>
              <w:jc w:val="both"/>
              <w:rPr>
                <w:rFonts w:ascii="Arial" w:hAnsi="Arial" w:cs="Arial"/>
                <w:sz w:val="24"/>
                <w:szCs w:val="24"/>
              </w:rPr>
            </w:pPr>
            <w:r w:rsidRPr="00AF0DDA">
              <w:rPr>
                <w:rFonts w:ascii="Arial" w:hAnsi="Arial" w:cs="Arial"/>
                <w:sz w:val="24"/>
                <w:szCs w:val="24"/>
              </w:rPr>
              <w:t>1.66x10</w:t>
            </w:r>
            <w:r w:rsidRPr="00AF0DDA">
              <w:rPr>
                <w:rFonts w:ascii="Arial" w:hAnsi="Arial" w:cs="Arial"/>
                <w:sz w:val="24"/>
                <w:szCs w:val="24"/>
                <w:vertAlign w:val="superscript"/>
              </w:rPr>
              <w:t>-3</w:t>
            </w:r>
          </w:p>
        </w:tc>
      </w:tr>
      <w:tr w:rsidR="001D47C0" w:rsidRPr="00AF0DDA" w14:paraId="6C3496FD" w14:textId="77777777" w:rsidTr="00A82940">
        <w:trPr>
          <w:trHeight w:val="300"/>
        </w:trPr>
        <w:tc>
          <w:tcPr>
            <w:tcW w:w="5402" w:type="dxa"/>
            <w:shd w:val="clear" w:color="auto" w:fill="auto"/>
            <w:noWrap/>
            <w:vAlign w:val="bottom"/>
            <w:hideMark/>
          </w:tcPr>
          <w:p w14:paraId="47B9C0DE" w14:textId="77777777" w:rsidR="001D47C0" w:rsidRPr="00AF0DDA" w:rsidRDefault="001D47C0" w:rsidP="00A82940">
            <w:pPr>
              <w:spacing w:line="360" w:lineRule="auto"/>
              <w:rPr>
                <w:rFonts w:ascii="Arial" w:hAnsi="Arial" w:cs="Arial"/>
                <w:sz w:val="24"/>
                <w:szCs w:val="24"/>
              </w:rPr>
            </w:pPr>
            <w:r w:rsidRPr="00AF0DDA">
              <w:rPr>
                <w:rFonts w:ascii="Arial" w:hAnsi="Arial" w:cs="Arial"/>
                <w:sz w:val="24"/>
                <w:szCs w:val="24"/>
              </w:rPr>
              <w:t>Alanine, aspartate and glutamate metabolism</w:t>
            </w:r>
          </w:p>
        </w:tc>
        <w:tc>
          <w:tcPr>
            <w:tcW w:w="992" w:type="dxa"/>
            <w:shd w:val="clear" w:color="auto" w:fill="auto"/>
            <w:noWrap/>
            <w:vAlign w:val="bottom"/>
            <w:hideMark/>
          </w:tcPr>
          <w:p w14:paraId="3C28DB7E" w14:textId="77777777" w:rsidR="001D47C0" w:rsidRPr="00AF0DDA" w:rsidRDefault="001D47C0" w:rsidP="00A82940">
            <w:pPr>
              <w:spacing w:line="360" w:lineRule="auto"/>
              <w:jc w:val="both"/>
              <w:rPr>
                <w:rFonts w:ascii="Arial" w:hAnsi="Arial" w:cs="Arial"/>
                <w:sz w:val="24"/>
                <w:szCs w:val="24"/>
              </w:rPr>
            </w:pPr>
            <w:r w:rsidRPr="00AF0DDA">
              <w:rPr>
                <w:rFonts w:ascii="Arial" w:hAnsi="Arial" w:cs="Arial"/>
                <w:sz w:val="24"/>
                <w:szCs w:val="24"/>
              </w:rPr>
              <w:t>24</w:t>
            </w:r>
          </w:p>
        </w:tc>
        <w:tc>
          <w:tcPr>
            <w:tcW w:w="851" w:type="dxa"/>
            <w:shd w:val="clear" w:color="auto" w:fill="auto"/>
            <w:noWrap/>
            <w:vAlign w:val="bottom"/>
            <w:hideMark/>
          </w:tcPr>
          <w:p w14:paraId="06793842" w14:textId="77777777" w:rsidR="001D47C0" w:rsidRPr="00AF0DDA" w:rsidRDefault="001D47C0" w:rsidP="00A82940">
            <w:pPr>
              <w:spacing w:line="360" w:lineRule="auto"/>
              <w:jc w:val="both"/>
              <w:rPr>
                <w:rFonts w:ascii="Arial" w:hAnsi="Arial" w:cs="Arial"/>
                <w:sz w:val="24"/>
                <w:szCs w:val="24"/>
              </w:rPr>
            </w:pPr>
            <w:r w:rsidRPr="00AF0DDA">
              <w:rPr>
                <w:rFonts w:ascii="Arial" w:hAnsi="Arial" w:cs="Arial"/>
                <w:sz w:val="24"/>
                <w:szCs w:val="24"/>
              </w:rPr>
              <w:t>4</w:t>
            </w:r>
          </w:p>
        </w:tc>
        <w:tc>
          <w:tcPr>
            <w:tcW w:w="1275" w:type="dxa"/>
            <w:shd w:val="clear" w:color="auto" w:fill="auto"/>
            <w:noWrap/>
            <w:vAlign w:val="bottom"/>
            <w:hideMark/>
          </w:tcPr>
          <w:p w14:paraId="736FFA64" w14:textId="77777777" w:rsidR="001D47C0" w:rsidRPr="00AF0DDA" w:rsidRDefault="001D47C0" w:rsidP="00A82940">
            <w:pPr>
              <w:spacing w:line="360" w:lineRule="auto"/>
              <w:jc w:val="both"/>
              <w:rPr>
                <w:rFonts w:ascii="Arial" w:hAnsi="Arial" w:cs="Arial"/>
                <w:sz w:val="24"/>
                <w:szCs w:val="24"/>
              </w:rPr>
            </w:pPr>
            <w:r w:rsidRPr="00AF0DDA">
              <w:rPr>
                <w:rFonts w:ascii="Arial" w:hAnsi="Arial" w:cs="Arial"/>
                <w:sz w:val="24"/>
                <w:szCs w:val="24"/>
              </w:rPr>
              <w:t>8.6483</w:t>
            </w:r>
          </w:p>
        </w:tc>
        <w:tc>
          <w:tcPr>
            <w:tcW w:w="1560" w:type="dxa"/>
            <w:shd w:val="clear" w:color="auto" w:fill="auto"/>
            <w:noWrap/>
            <w:vAlign w:val="bottom"/>
            <w:hideMark/>
          </w:tcPr>
          <w:p w14:paraId="29E5B3EF" w14:textId="77777777" w:rsidR="001D47C0" w:rsidRPr="00AF0DDA" w:rsidRDefault="001D47C0" w:rsidP="00A82940">
            <w:pPr>
              <w:spacing w:line="360" w:lineRule="auto"/>
              <w:jc w:val="both"/>
              <w:rPr>
                <w:rFonts w:ascii="Arial" w:hAnsi="Arial" w:cs="Arial"/>
                <w:sz w:val="24"/>
                <w:szCs w:val="24"/>
              </w:rPr>
            </w:pPr>
            <w:r w:rsidRPr="00AF0DDA">
              <w:rPr>
                <w:rFonts w:ascii="Arial" w:hAnsi="Arial" w:cs="Arial"/>
                <w:sz w:val="24"/>
                <w:szCs w:val="24"/>
              </w:rPr>
              <w:t>2.81x10</w:t>
            </w:r>
            <w:r w:rsidRPr="00AF0DDA">
              <w:rPr>
                <w:rFonts w:ascii="Arial" w:hAnsi="Arial" w:cs="Arial"/>
                <w:sz w:val="24"/>
                <w:szCs w:val="24"/>
                <w:vertAlign w:val="superscript"/>
              </w:rPr>
              <w:t>-3</w:t>
            </w:r>
          </w:p>
        </w:tc>
      </w:tr>
      <w:tr w:rsidR="001D47C0" w:rsidRPr="00AF0DDA" w14:paraId="370DD978" w14:textId="77777777" w:rsidTr="00A82940">
        <w:trPr>
          <w:trHeight w:val="300"/>
        </w:trPr>
        <w:tc>
          <w:tcPr>
            <w:tcW w:w="5402" w:type="dxa"/>
            <w:shd w:val="clear" w:color="auto" w:fill="auto"/>
            <w:noWrap/>
            <w:vAlign w:val="bottom"/>
            <w:hideMark/>
          </w:tcPr>
          <w:p w14:paraId="38914678" w14:textId="77777777" w:rsidR="001D47C0" w:rsidRPr="00AF0DDA" w:rsidRDefault="001D47C0" w:rsidP="00A82940">
            <w:pPr>
              <w:spacing w:line="360" w:lineRule="auto"/>
              <w:jc w:val="both"/>
              <w:rPr>
                <w:rFonts w:ascii="Arial" w:hAnsi="Arial" w:cs="Arial"/>
                <w:sz w:val="24"/>
                <w:szCs w:val="24"/>
              </w:rPr>
            </w:pPr>
            <w:r w:rsidRPr="00AF0DDA">
              <w:rPr>
                <w:rFonts w:ascii="Arial" w:hAnsi="Arial" w:cs="Arial"/>
                <w:sz w:val="24"/>
                <w:szCs w:val="24"/>
              </w:rPr>
              <w:t>Glycine, serine and threonine metabolism</w:t>
            </w:r>
          </w:p>
        </w:tc>
        <w:tc>
          <w:tcPr>
            <w:tcW w:w="992" w:type="dxa"/>
            <w:shd w:val="clear" w:color="auto" w:fill="auto"/>
            <w:noWrap/>
            <w:vAlign w:val="bottom"/>
            <w:hideMark/>
          </w:tcPr>
          <w:p w14:paraId="38494C6D" w14:textId="77777777" w:rsidR="001D47C0" w:rsidRPr="00AF0DDA" w:rsidRDefault="001D47C0" w:rsidP="00A82940">
            <w:pPr>
              <w:spacing w:line="360" w:lineRule="auto"/>
              <w:jc w:val="both"/>
              <w:rPr>
                <w:rFonts w:ascii="Arial" w:hAnsi="Arial" w:cs="Arial"/>
                <w:sz w:val="24"/>
                <w:szCs w:val="24"/>
              </w:rPr>
            </w:pPr>
            <w:r w:rsidRPr="00AF0DDA">
              <w:rPr>
                <w:rFonts w:ascii="Arial" w:hAnsi="Arial" w:cs="Arial"/>
                <w:sz w:val="24"/>
                <w:szCs w:val="24"/>
              </w:rPr>
              <w:t>48</w:t>
            </w:r>
          </w:p>
        </w:tc>
        <w:tc>
          <w:tcPr>
            <w:tcW w:w="851" w:type="dxa"/>
            <w:shd w:val="clear" w:color="auto" w:fill="auto"/>
            <w:noWrap/>
            <w:vAlign w:val="bottom"/>
            <w:hideMark/>
          </w:tcPr>
          <w:p w14:paraId="6F05BB79" w14:textId="77777777" w:rsidR="001D47C0" w:rsidRPr="00AF0DDA" w:rsidRDefault="001D47C0" w:rsidP="00A82940">
            <w:pPr>
              <w:spacing w:line="360" w:lineRule="auto"/>
              <w:jc w:val="both"/>
              <w:rPr>
                <w:rFonts w:ascii="Arial" w:hAnsi="Arial" w:cs="Arial"/>
                <w:sz w:val="24"/>
                <w:szCs w:val="24"/>
              </w:rPr>
            </w:pPr>
            <w:r w:rsidRPr="00AF0DDA">
              <w:rPr>
                <w:rFonts w:ascii="Arial" w:hAnsi="Arial" w:cs="Arial"/>
                <w:sz w:val="24"/>
                <w:szCs w:val="24"/>
              </w:rPr>
              <w:t>5</w:t>
            </w:r>
          </w:p>
        </w:tc>
        <w:tc>
          <w:tcPr>
            <w:tcW w:w="1275" w:type="dxa"/>
            <w:shd w:val="clear" w:color="auto" w:fill="auto"/>
            <w:noWrap/>
            <w:vAlign w:val="bottom"/>
            <w:hideMark/>
          </w:tcPr>
          <w:p w14:paraId="49F614E8" w14:textId="77777777" w:rsidR="001D47C0" w:rsidRPr="00AF0DDA" w:rsidRDefault="001D47C0" w:rsidP="00A82940">
            <w:pPr>
              <w:spacing w:line="360" w:lineRule="auto"/>
              <w:jc w:val="both"/>
              <w:rPr>
                <w:rFonts w:ascii="Arial" w:hAnsi="Arial" w:cs="Arial"/>
                <w:sz w:val="24"/>
                <w:szCs w:val="24"/>
              </w:rPr>
            </w:pPr>
            <w:r w:rsidRPr="00AF0DDA">
              <w:rPr>
                <w:rFonts w:ascii="Arial" w:hAnsi="Arial" w:cs="Arial"/>
                <w:sz w:val="24"/>
                <w:szCs w:val="24"/>
              </w:rPr>
              <w:t>8.2939</w:t>
            </w:r>
          </w:p>
        </w:tc>
        <w:tc>
          <w:tcPr>
            <w:tcW w:w="1560" w:type="dxa"/>
            <w:shd w:val="clear" w:color="auto" w:fill="auto"/>
            <w:noWrap/>
            <w:vAlign w:val="bottom"/>
            <w:hideMark/>
          </w:tcPr>
          <w:p w14:paraId="008CDD2E" w14:textId="77777777" w:rsidR="001D47C0" w:rsidRPr="00AF0DDA" w:rsidRDefault="001D47C0" w:rsidP="00A82940">
            <w:pPr>
              <w:spacing w:line="360" w:lineRule="auto"/>
              <w:jc w:val="both"/>
              <w:rPr>
                <w:rFonts w:ascii="Arial" w:hAnsi="Arial" w:cs="Arial"/>
                <w:sz w:val="24"/>
                <w:szCs w:val="24"/>
              </w:rPr>
            </w:pPr>
            <w:r w:rsidRPr="00AF0DDA">
              <w:rPr>
                <w:rFonts w:ascii="Arial" w:hAnsi="Arial" w:cs="Arial"/>
                <w:sz w:val="24"/>
                <w:szCs w:val="24"/>
              </w:rPr>
              <w:t>3.24x10</w:t>
            </w:r>
            <w:r w:rsidRPr="00AF0DDA">
              <w:rPr>
                <w:rFonts w:ascii="Arial" w:hAnsi="Arial" w:cs="Arial"/>
                <w:sz w:val="24"/>
                <w:szCs w:val="24"/>
                <w:vertAlign w:val="superscript"/>
              </w:rPr>
              <w:t>-3</w:t>
            </w:r>
          </w:p>
        </w:tc>
      </w:tr>
      <w:tr w:rsidR="001D47C0" w:rsidRPr="00AF0DDA" w14:paraId="01DC6D7C" w14:textId="77777777" w:rsidTr="00A82940">
        <w:trPr>
          <w:trHeight w:val="300"/>
        </w:trPr>
        <w:tc>
          <w:tcPr>
            <w:tcW w:w="5402" w:type="dxa"/>
            <w:shd w:val="clear" w:color="auto" w:fill="auto"/>
            <w:noWrap/>
            <w:vAlign w:val="bottom"/>
            <w:hideMark/>
          </w:tcPr>
          <w:p w14:paraId="295CAD6F" w14:textId="77777777" w:rsidR="001D47C0" w:rsidRPr="00AF0DDA" w:rsidRDefault="001D47C0" w:rsidP="00A82940">
            <w:pPr>
              <w:spacing w:line="360" w:lineRule="auto"/>
              <w:jc w:val="both"/>
              <w:rPr>
                <w:rFonts w:ascii="Arial" w:hAnsi="Arial" w:cs="Arial"/>
                <w:sz w:val="24"/>
                <w:szCs w:val="24"/>
              </w:rPr>
            </w:pPr>
            <w:r w:rsidRPr="00AF0DDA">
              <w:rPr>
                <w:rFonts w:ascii="Arial" w:hAnsi="Arial" w:cs="Arial"/>
                <w:sz w:val="24"/>
                <w:szCs w:val="24"/>
              </w:rPr>
              <w:t xml:space="preserve">Arginine and </w:t>
            </w:r>
            <w:proofErr w:type="spellStart"/>
            <w:r w:rsidRPr="00AF0DDA">
              <w:rPr>
                <w:rFonts w:ascii="Arial" w:hAnsi="Arial" w:cs="Arial"/>
                <w:sz w:val="24"/>
                <w:szCs w:val="24"/>
              </w:rPr>
              <w:t>proline</w:t>
            </w:r>
            <w:proofErr w:type="spellEnd"/>
            <w:r w:rsidRPr="00AF0DDA">
              <w:rPr>
                <w:rFonts w:ascii="Arial" w:hAnsi="Arial" w:cs="Arial"/>
                <w:sz w:val="24"/>
                <w:szCs w:val="24"/>
              </w:rPr>
              <w:t xml:space="preserve"> metabolism</w:t>
            </w:r>
          </w:p>
        </w:tc>
        <w:tc>
          <w:tcPr>
            <w:tcW w:w="992" w:type="dxa"/>
            <w:shd w:val="clear" w:color="auto" w:fill="auto"/>
            <w:noWrap/>
            <w:vAlign w:val="bottom"/>
            <w:hideMark/>
          </w:tcPr>
          <w:p w14:paraId="63763C49" w14:textId="77777777" w:rsidR="001D47C0" w:rsidRPr="00AF0DDA" w:rsidRDefault="001D47C0" w:rsidP="00A82940">
            <w:pPr>
              <w:spacing w:line="360" w:lineRule="auto"/>
              <w:jc w:val="both"/>
              <w:rPr>
                <w:rFonts w:ascii="Arial" w:hAnsi="Arial" w:cs="Arial"/>
                <w:sz w:val="24"/>
                <w:szCs w:val="24"/>
              </w:rPr>
            </w:pPr>
            <w:r w:rsidRPr="00AF0DDA">
              <w:rPr>
                <w:rFonts w:ascii="Arial" w:hAnsi="Arial" w:cs="Arial"/>
                <w:sz w:val="24"/>
                <w:szCs w:val="24"/>
              </w:rPr>
              <w:t>77</w:t>
            </w:r>
          </w:p>
        </w:tc>
        <w:tc>
          <w:tcPr>
            <w:tcW w:w="851" w:type="dxa"/>
            <w:shd w:val="clear" w:color="auto" w:fill="auto"/>
            <w:noWrap/>
            <w:vAlign w:val="bottom"/>
            <w:hideMark/>
          </w:tcPr>
          <w:p w14:paraId="49F3A8DE" w14:textId="77777777" w:rsidR="001D47C0" w:rsidRPr="00AF0DDA" w:rsidRDefault="001D47C0" w:rsidP="00A82940">
            <w:pPr>
              <w:spacing w:line="360" w:lineRule="auto"/>
              <w:jc w:val="both"/>
              <w:rPr>
                <w:rFonts w:ascii="Arial" w:hAnsi="Arial" w:cs="Arial"/>
                <w:sz w:val="24"/>
                <w:szCs w:val="24"/>
              </w:rPr>
            </w:pPr>
            <w:r w:rsidRPr="00AF0DDA">
              <w:rPr>
                <w:rFonts w:ascii="Arial" w:hAnsi="Arial" w:cs="Arial"/>
                <w:sz w:val="24"/>
                <w:szCs w:val="24"/>
              </w:rPr>
              <w:t>6</w:t>
            </w:r>
          </w:p>
        </w:tc>
        <w:tc>
          <w:tcPr>
            <w:tcW w:w="1275" w:type="dxa"/>
            <w:shd w:val="clear" w:color="auto" w:fill="auto"/>
            <w:noWrap/>
            <w:vAlign w:val="bottom"/>
            <w:hideMark/>
          </w:tcPr>
          <w:p w14:paraId="23A21927" w14:textId="77777777" w:rsidR="001D47C0" w:rsidRPr="00AF0DDA" w:rsidRDefault="001D47C0" w:rsidP="00A82940">
            <w:pPr>
              <w:spacing w:line="360" w:lineRule="auto"/>
              <w:jc w:val="both"/>
              <w:rPr>
                <w:rFonts w:ascii="Arial" w:hAnsi="Arial" w:cs="Arial"/>
                <w:sz w:val="24"/>
                <w:szCs w:val="24"/>
              </w:rPr>
            </w:pPr>
            <w:r w:rsidRPr="00AF0DDA">
              <w:rPr>
                <w:rFonts w:ascii="Arial" w:hAnsi="Arial" w:cs="Arial"/>
                <w:sz w:val="24"/>
                <w:szCs w:val="24"/>
              </w:rPr>
              <w:t>8.1678</w:t>
            </w:r>
          </w:p>
        </w:tc>
        <w:tc>
          <w:tcPr>
            <w:tcW w:w="1560" w:type="dxa"/>
            <w:shd w:val="clear" w:color="auto" w:fill="auto"/>
            <w:noWrap/>
            <w:vAlign w:val="bottom"/>
            <w:hideMark/>
          </w:tcPr>
          <w:p w14:paraId="1CABB21B" w14:textId="77777777" w:rsidR="001D47C0" w:rsidRPr="00AF0DDA" w:rsidRDefault="001D47C0" w:rsidP="00A82940">
            <w:pPr>
              <w:spacing w:line="360" w:lineRule="auto"/>
              <w:jc w:val="both"/>
              <w:rPr>
                <w:rFonts w:ascii="Arial" w:hAnsi="Arial" w:cs="Arial"/>
                <w:sz w:val="24"/>
                <w:szCs w:val="24"/>
              </w:rPr>
            </w:pPr>
            <w:r w:rsidRPr="00AF0DDA">
              <w:rPr>
                <w:rFonts w:ascii="Arial" w:hAnsi="Arial" w:cs="Arial"/>
                <w:sz w:val="24"/>
                <w:szCs w:val="24"/>
              </w:rPr>
              <w:t>3.24x10</w:t>
            </w:r>
            <w:r w:rsidRPr="00AF0DDA">
              <w:rPr>
                <w:rFonts w:ascii="Arial" w:hAnsi="Arial" w:cs="Arial"/>
                <w:sz w:val="24"/>
                <w:szCs w:val="24"/>
                <w:vertAlign w:val="superscript"/>
              </w:rPr>
              <w:t>-3</w:t>
            </w:r>
          </w:p>
        </w:tc>
      </w:tr>
      <w:tr w:rsidR="001D47C0" w:rsidRPr="00AF0DDA" w14:paraId="295F2CED" w14:textId="77777777" w:rsidTr="00A82940">
        <w:trPr>
          <w:trHeight w:val="300"/>
        </w:trPr>
        <w:tc>
          <w:tcPr>
            <w:tcW w:w="5402" w:type="dxa"/>
            <w:shd w:val="clear" w:color="auto" w:fill="auto"/>
            <w:noWrap/>
            <w:vAlign w:val="bottom"/>
            <w:hideMark/>
          </w:tcPr>
          <w:p w14:paraId="0060DFF4" w14:textId="77777777" w:rsidR="001D47C0" w:rsidRPr="00AF0DDA" w:rsidRDefault="001D47C0" w:rsidP="00A82940">
            <w:pPr>
              <w:spacing w:line="360" w:lineRule="auto"/>
              <w:jc w:val="both"/>
              <w:rPr>
                <w:rFonts w:ascii="Arial" w:hAnsi="Arial" w:cs="Arial"/>
                <w:sz w:val="24"/>
                <w:szCs w:val="24"/>
              </w:rPr>
            </w:pPr>
            <w:proofErr w:type="spellStart"/>
            <w:r w:rsidRPr="00AF0DDA">
              <w:rPr>
                <w:rFonts w:ascii="Arial" w:hAnsi="Arial" w:cs="Arial"/>
                <w:sz w:val="24"/>
                <w:szCs w:val="24"/>
              </w:rPr>
              <w:t>Galactose</w:t>
            </w:r>
            <w:proofErr w:type="spellEnd"/>
            <w:r w:rsidRPr="00AF0DDA">
              <w:rPr>
                <w:rFonts w:ascii="Arial" w:hAnsi="Arial" w:cs="Arial"/>
                <w:sz w:val="24"/>
                <w:szCs w:val="24"/>
              </w:rPr>
              <w:t xml:space="preserve"> metabolism</w:t>
            </w:r>
          </w:p>
        </w:tc>
        <w:tc>
          <w:tcPr>
            <w:tcW w:w="992" w:type="dxa"/>
            <w:shd w:val="clear" w:color="auto" w:fill="auto"/>
            <w:noWrap/>
            <w:vAlign w:val="bottom"/>
            <w:hideMark/>
          </w:tcPr>
          <w:p w14:paraId="1F7C4612" w14:textId="77777777" w:rsidR="001D47C0" w:rsidRPr="00AF0DDA" w:rsidRDefault="001D47C0" w:rsidP="00A82940">
            <w:pPr>
              <w:spacing w:line="360" w:lineRule="auto"/>
              <w:jc w:val="both"/>
              <w:rPr>
                <w:rFonts w:ascii="Arial" w:hAnsi="Arial" w:cs="Arial"/>
                <w:sz w:val="24"/>
                <w:szCs w:val="24"/>
              </w:rPr>
            </w:pPr>
            <w:r w:rsidRPr="00AF0DDA">
              <w:rPr>
                <w:rFonts w:ascii="Arial" w:hAnsi="Arial" w:cs="Arial"/>
                <w:sz w:val="24"/>
                <w:szCs w:val="24"/>
              </w:rPr>
              <w:t>41</w:t>
            </w:r>
          </w:p>
        </w:tc>
        <w:tc>
          <w:tcPr>
            <w:tcW w:w="851" w:type="dxa"/>
            <w:shd w:val="clear" w:color="auto" w:fill="auto"/>
            <w:noWrap/>
            <w:vAlign w:val="bottom"/>
            <w:hideMark/>
          </w:tcPr>
          <w:p w14:paraId="7D98F460" w14:textId="77777777" w:rsidR="001D47C0" w:rsidRPr="00AF0DDA" w:rsidRDefault="001D47C0" w:rsidP="00A82940">
            <w:pPr>
              <w:spacing w:line="360" w:lineRule="auto"/>
              <w:jc w:val="both"/>
              <w:rPr>
                <w:rFonts w:ascii="Arial" w:hAnsi="Arial" w:cs="Arial"/>
                <w:sz w:val="24"/>
                <w:szCs w:val="24"/>
              </w:rPr>
            </w:pPr>
            <w:r w:rsidRPr="00AF0DDA">
              <w:rPr>
                <w:rFonts w:ascii="Arial" w:hAnsi="Arial" w:cs="Arial"/>
                <w:sz w:val="24"/>
                <w:szCs w:val="24"/>
              </w:rPr>
              <w:t>4</w:t>
            </w:r>
          </w:p>
        </w:tc>
        <w:tc>
          <w:tcPr>
            <w:tcW w:w="1275" w:type="dxa"/>
            <w:shd w:val="clear" w:color="auto" w:fill="auto"/>
            <w:noWrap/>
            <w:vAlign w:val="bottom"/>
            <w:hideMark/>
          </w:tcPr>
          <w:p w14:paraId="6FE400A2" w14:textId="77777777" w:rsidR="001D47C0" w:rsidRPr="00AF0DDA" w:rsidRDefault="001D47C0" w:rsidP="00A82940">
            <w:pPr>
              <w:spacing w:line="360" w:lineRule="auto"/>
              <w:jc w:val="both"/>
              <w:rPr>
                <w:rFonts w:ascii="Arial" w:hAnsi="Arial" w:cs="Arial"/>
                <w:sz w:val="24"/>
                <w:szCs w:val="24"/>
              </w:rPr>
            </w:pPr>
            <w:r w:rsidRPr="00AF0DDA">
              <w:rPr>
                <w:rFonts w:ascii="Arial" w:hAnsi="Arial" w:cs="Arial"/>
                <w:sz w:val="24"/>
                <w:szCs w:val="24"/>
              </w:rPr>
              <w:t>6.5415</w:t>
            </w:r>
          </w:p>
        </w:tc>
        <w:tc>
          <w:tcPr>
            <w:tcW w:w="1560" w:type="dxa"/>
            <w:shd w:val="clear" w:color="auto" w:fill="auto"/>
            <w:noWrap/>
            <w:vAlign w:val="bottom"/>
            <w:hideMark/>
          </w:tcPr>
          <w:p w14:paraId="18F92723" w14:textId="77777777" w:rsidR="001D47C0" w:rsidRPr="00AF0DDA" w:rsidRDefault="001D47C0" w:rsidP="00A82940">
            <w:pPr>
              <w:spacing w:line="360" w:lineRule="auto"/>
              <w:jc w:val="both"/>
              <w:rPr>
                <w:rFonts w:ascii="Arial" w:hAnsi="Arial" w:cs="Arial"/>
                <w:sz w:val="24"/>
                <w:szCs w:val="24"/>
              </w:rPr>
            </w:pPr>
            <w:r w:rsidRPr="00AF0DDA">
              <w:rPr>
                <w:rFonts w:ascii="Arial" w:hAnsi="Arial" w:cs="Arial"/>
                <w:sz w:val="24"/>
                <w:szCs w:val="24"/>
              </w:rPr>
              <w:t>1.44x10</w:t>
            </w:r>
            <w:r w:rsidRPr="00AF0DDA">
              <w:rPr>
                <w:rFonts w:ascii="Arial" w:hAnsi="Arial" w:cs="Arial"/>
                <w:sz w:val="24"/>
                <w:szCs w:val="24"/>
                <w:vertAlign w:val="superscript"/>
              </w:rPr>
              <w:t>-2</w:t>
            </w:r>
          </w:p>
        </w:tc>
      </w:tr>
      <w:tr w:rsidR="001D47C0" w:rsidRPr="00AF0DDA" w14:paraId="2B4F5278" w14:textId="77777777" w:rsidTr="00A82940">
        <w:trPr>
          <w:trHeight w:val="300"/>
        </w:trPr>
        <w:tc>
          <w:tcPr>
            <w:tcW w:w="5402" w:type="dxa"/>
            <w:shd w:val="clear" w:color="auto" w:fill="auto"/>
            <w:noWrap/>
            <w:vAlign w:val="bottom"/>
            <w:hideMark/>
          </w:tcPr>
          <w:p w14:paraId="434B5750" w14:textId="77777777" w:rsidR="001D47C0" w:rsidRPr="00AF0DDA" w:rsidRDefault="001D47C0" w:rsidP="00A82940">
            <w:pPr>
              <w:spacing w:line="360" w:lineRule="auto"/>
              <w:jc w:val="both"/>
              <w:rPr>
                <w:rFonts w:ascii="Arial" w:hAnsi="Arial" w:cs="Arial"/>
                <w:sz w:val="24"/>
                <w:szCs w:val="24"/>
              </w:rPr>
            </w:pPr>
            <w:r w:rsidRPr="00AF0DDA">
              <w:rPr>
                <w:rFonts w:ascii="Arial" w:hAnsi="Arial" w:cs="Arial"/>
                <w:sz w:val="24"/>
                <w:szCs w:val="24"/>
              </w:rPr>
              <w:t>Glycolysis or Gluconeogenesis</w:t>
            </w:r>
          </w:p>
        </w:tc>
        <w:tc>
          <w:tcPr>
            <w:tcW w:w="992" w:type="dxa"/>
            <w:shd w:val="clear" w:color="auto" w:fill="auto"/>
            <w:noWrap/>
            <w:vAlign w:val="bottom"/>
            <w:hideMark/>
          </w:tcPr>
          <w:p w14:paraId="3C618263" w14:textId="77777777" w:rsidR="001D47C0" w:rsidRPr="00AF0DDA" w:rsidRDefault="001D47C0" w:rsidP="00A82940">
            <w:pPr>
              <w:spacing w:line="360" w:lineRule="auto"/>
              <w:jc w:val="both"/>
              <w:rPr>
                <w:rFonts w:ascii="Arial" w:hAnsi="Arial" w:cs="Arial"/>
                <w:sz w:val="24"/>
                <w:szCs w:val="24"/>
              </w:rPr>
            </w:pPr>
            <w:r w:rsidRPr="00AF0DDA">
              <w:rPr>
                <w:rFonts w:ascii="Arial" w:hAnsi="Arial" w:cs="Arial"/>
                <w:sz w:val="24"/>
                <w:szCs w:val="24"/>
              </w:rPr>
              <w:t>31</w:t>
            </w:r>
          </w:p>
        </w:tc>
        <w:tc>
          <w:tcPr>
            <w:tcW w:w="851" w:type="dxa"/>
            <w:shd w:val="clear" w:color="auto" w:fill="auto"/>
            <w:noWrap/>
            <w:vAlign w:val="bottom"/>
            <w:hideMark/>
          </w:tcPr>
          <w:p w14:paraId="03D3E024" w14:textId="77777777" w:rsidR="001D47C0" w:rsidRPr="00AF0DDA" w:rsidRDefault="001D47C0" w:rsidP="00A82940">
            <w:pPr>
              <w:spacing w:line="360" w:lineRule="auto"/>
              <w:jc w:val="both"/>
              <w:rPr>
                <w:rFonts w:ascii="Arial" w:hAnsi="Arial" w:cs="Arial"/>
                <w:sz w:val="24"/>
                <w:szCs w:val="24"/>
              </w:rPr>
            </w:pPr>
            <w:r w:rsidRPr="00AF0DDA">
              <w:rPr>
                <w:rFonts w:ascii="Arial" w:hAnsi="Arial" w:cs="Arial"/>
                <w:sz w:val="24"/>
                <w:szCs w:val="24"/>
              </w:rPr>
              <w:t>3</w:t>
            </w:r>
          </w:p>
        </w:tc>
        <w:tc>
          <w:tcPr>
            <w:tcW w:w="1275" w:type="dxa"/>
            <w:shd w:val="clear" w:color="auto" w:fill="auto"/>
            <w:noWrap/>
            <w:vAlign w:val="bottom"/>
            <w:hideMark/>
          </w:tcPr>
          <w:p w14:paraId="724A8630" w14:textId="77777777" w:rsidR="001D47C0" w:rsidRPr="00AF0DDA" w:rsidRDefault="001D47C0" w:rsidP="00A82940">
            <w:pPr>
              <w:spacing w:line="360" w:lineRule="auto"/>
              <w:jc w:val="both"/>
              <w:rPr>
                <w:rFonts w:ascii="Arial" w:hAnsi="Arial" w:cs="Arial"/>
                <w:sz w:val="24"/>
                <w:szCs w:val="24"/>
              </w:rPr>
            </w:pPr>
            <w:r w:rsidRPr="00AF0DDA">
              <w:rPr>
                <w:rFonts w:ascii="Arial" w:hAnsi="Arial" w:cs="Arial"/>
                <w:sz w:val="24"/>
                <w:szCs w:val="24"/>
              </w:rPr>
              <w:t>5.0818</w:t>
            </w:r>
          </w:p>
        </w:tc>
        <w:tc>
          <w:tcPr>
            <w:tcW w:w="1560" w:type="dxa"/>
            <w:shd w:val="clear" w:color="auto" w:fill="auto"/>
            <w:noWrap/>
            <w:vAlign w:val="bottom"/>
            <w:hideMark/>
          </w:tcPr>
          <w:p w14:paraId="300AD9B9" w14:textId="77777777" w:rsidR="001D47C0" w:rsidRPr="00AF0DDA" w:rsidRDefault="001D47C0" w:rsidP="00A82940">
            <w:pPr>
              <w:spacing w:line="360" w:lineRule="auto"/>
              <w:jc w:val="both"/>
              <w:rPr>
                <w:rFonts w:ascii="Arial" w:hAnsi="Arial" w:cs="Arial"/>
                <w:sz w:val="24"/>
                <w:szCs w:val="24"/>
              </w:rPr>
            </w:pPr>
            <w:r w:rsidRPr="00AF0DDA">
              <w:rPr>
                <w:rFonts w:ascii="Arial" w:hAnsi="Arial" w:cs="Arial"/>
                <w:sz w:val="24"/>
                <w:szCs w:val="24"/>
              </w:rPr>
              <w:t>5.52x10</w:t>
            </w:r>
            <w:r w:rsidRPr="00AF0DDA">
              <w:rPr>
                <w:rFonts w:ascii="Arial" w:hAnsi="Arial" w:cs="Arial"/>
                <w:sz w:val="24"/>
                <w:szCs w:val="24"/>
                <w:vertAlign w:val="superscript"/>
              </w:rPr>
              <w:t>-2</w:t>
            </w:r>
          </w:p>
        </w:tc>
      </w:tr>
      <w:tr w:rsidR="001D47C0" w:rsidRPr="00AF0DDA" w14:paraId="1201C4F0" w14:textId="77777777" w:rsidTr="00A82940">
        <w:trPr>
          <w:trHeight w:val="300"/>
        </w:trPr>
        <w:tc>
          <w:tcPr>
            <w:tcW w:w="5402" w:type="dxa"/>
            <w:shd w:val="clear" w:color="auto" w:fill="auto"/>
            <w:noWrap/>
            <w:vAlign w:val="bottom"/>
            <w:hideMark/>
          </w:tcPr>
          <w:p w14:paraId="1D1B8B48" w14:textId="77777777" w:rsidR="001D47C0" w:rsidRPr="00AF0DDA" w:rsidRDefault="001D47C0" w:rsidP="00A82940">
            <w:pPr>
              <w:spacing w:line="360" w:lineRule="auto"/>
              <w:jc w:val="both"/>
              <w:rPr>
                <w:rFonts w:ascii="Arial" w:hAnsi="Arial" w:cs="Arial"/>
                <w:sz w:val="24"/>
                <w:szCs w:val="24"/>
              </w:rPr>
            </w:pPr>
            <w:proofErr w:type="spellStart"/>
            <w:r w:rsidRPr="00AF0DDA">
              <w:rPr>
                <w:rFonts w:ascii="Arial" w:hAnsi="Arial" w:cs="Arial"/>
                <w:sz w:val="24"/>
                <w:szCs w:val="24"/>
              </w:rPr>
              <w:t>Valine</w:t>
            </w:r>
            <w:proofErr w:type="spellEnd"/>
            <w:r w:rsidRPr="00AF0DDA">
              <w:rPr>
                <w:rFonts w:ascii="Arial" w:hAnsi="Arial" w:cs="Arial"/>
                <w:sz w:val="24"/>
                <w:szCs w:val="24"/>
              </w:rPr>
              <w:t xml:space="preserve">, </w:t>
            </w:r>
            <w:proofErr w:type="spellStart"/>
            <w:r w:rsidRPr="00AF0DDA">
              <w:rPr>
                <w:rFonts w:ascii="Arial" w:hAnsi="Arial" w:cs="Arial"/>
                <w:sz w:val="24"/>
                <w:szCs w:val="24"/>
              </w:rPr>
              <w:t>leucine</w:t>
            </w:r>
            <w:proofErr w:type="spellEnd"/>
            <w:r w:rsidRPr="00AF0DDA">
              <w:rPr>
                <w:rFonts w:ascii="Arial" w:hAnsi="Arial" w:cs="Arial"/>
                <w:sz w:val="24"/>
                <w:szCs w:val="24"/>
              </w:rPr>
              <w:t xml:space="preserve"> and isoleucine degradation</w:t>
            </w:r>
          </w:p>
        </w:tc>
        <w:tc>
          <w:tcPr>
            <w:tcW w:w="992" w:type="dxa"/>
            <w:shd w:val="clear" w:color="auto" w:fill="auto"/>
            <w:noWrap/>
            <w:vAlign w:val="bottom"/>
            <w:hideMark/>
          </w:tcPr>
          <w:p w14:paraId="44BAF9C9" w14:textId="77777777" w:rsidR="001D47C0" w:rsidRPr="00AF0DDA" w:rsidRDefault="001D47C0" w:rsidP="00A82940">
            <w:pPr>
              <w:spacing w:line="360" w:lineRule="auto"/>
              <w:jc w:val="both"/>
              <w:rPr>
                <w:rFonts w:ascii="Arial" w:hAnsi="Arial" w:cs="Arial"/>
                <w:sz w:val="24"/>
                <w:szCs w:val="24"/>
              </w:rPr>
            </w:pPr>
            <w:r w:rsidRPr="00AF0DDA">
              <w:rPr>
                <w:rFonts w:ascii="Arial" w:hAnsi="Arial" w:cs="Arial"/>
                <w:sz w:val="24"/>
                <w:szCs w:val="24"/>
              </w:rPr>
              <w:t>40</w:t>
            </w:r>
          </w:p>
        </w:tc>
        <w:tc>
          <w:tcPr>
            <w:tcW w:w="851" w:type="dxa"/>
            <w:shd w:val="clear" w:color="auto" w:fill="auto"/>
            <w:noWrap/>
            <w:vAlign w:val="bottom"/>
            <w:hideMark/>
          </w:tcPr>
          <w:p w14:paraId="540D6970" w14:textId="77777777" w:rsidR="001D47C0" w:rsidRPr="00AF0DDA" w:rsidRDefault="001D47C0" w:rsidP="00A82940">
            <w:pPr>
              <w:spacing w:line="360" w:lineRule="auto"/>
              <w:jc w:val="both"/>
              <w:rPr>
                <w:rFonts w:ascii="Arial" w:hAnsi="Arial" w:cs="Arial"/>
                <w:sz w:val="24"/>
                <w:szCs w:val="24"/>
              </w:rPr>
            </w:pPr>
            <w:r w:rsidRPr="00AF0DDA">
              <w:rPr>
                <w:rFonts w:ascii="Arial" w:hAnsi="Arial" w:cs="Arial"/>
                <w:sz w:val="24"/>
                <w:szCs w:val="24"/>
              </w:rPr>
              <w:t>3</w:t>
            </w:r>
          </w:p>
        </w:tc>
        <w:tc>
          <w:tcPr>
            <w:tcW w:w="1275" w:type="dxa"/>
            <w:shd w:val="clear" w:color="auto" w:fill="auto"/>
            <w:noWrap/>
            <w:vAlign w:val="bottom"/>
            <w:hideMark/>
          </w:tcPr>
          <w:p w14:paraId="2192CA3A" w14:textId="77777777" w:rsidR="001D47C0" w:rsidRPr="00AF0DDA" w:rsidRDefault="001D47C0" w:rsidP="00A82940">
            <w:pPr>
              <w:spacing w:line="360" w:lineRule="auto"/>
              <w:jc w:val="both"/>
              <w:rPr>
                <w:rFonts w:ascii="Arial" w:hAnsi="Arial" w:cs="Arial"/>
                <w:sz w:val="24"/>
                <w:szCs w:val="24"/>
              </w:rPr>
            </w:pPr>
            <w:r w:rsidRPr="00AF0DDA">
              <w:rPr>
                <w:rFonts w:ascii="Arial" w:hAnsi="Arial" w:cs="Arial"/>
                <w:sz w:val="24"/>
                <w:szCs w:val="24"/>
              </w:rPr>
              <w:t>4.3697</w:t>
            </w:r>
          </w:p>
        </w:tc>
        <w:tc>
          <w:tcPr>
            <w:tcW w:w="1560" w:type="dxa"/>
            <w:shd w:val="clear" w:color="auto" w:fill="auto"/>
            <w:noWrap/>
            <w:vAlign w:val="bottom"/>
            <w:hideMark/>
          </w:tcPr>
          <w:p w14:paraId="1764D310" w14:textId="77777777" w:rsidR="001D47C0" w:rsidRPr="00AF0DDA" w:rsidRDefault="001D47C0" w:rsidP="00A82940">
            <w:pPr>
              <w:spacing w:line="360" w:lineRule="auto"/>
              <w:jc w:val="both"/>
              <w:rPr>
                <w:rFonts w:ascii="Arial" w:hAnsi="Arial" w:cs="Arial"/>
                <w:sz w:val="24"/>
                <w:szCs w:val="24"/>
              </w:rPr>
            </w:pPr>
            <w:r w:rsidRPr="00AF0DDA">
              <w:rPr>
                <w:rFonts w:ascii="Arial" w:hAnsi="Arial" w:cs="Arial"/>
                <w:sz w:val="24"/>
                <w:szCs w:val="24"/>
              </w:rPr>
              <w:t>1.02x10</w:t>
            </w:r>
            <w:r w:rsidRPr="00AF0DDA">
              <w:rPr>
                <w:rFonts w:ascii="Arial" w:hAnsi="Arial" w:cs="Arial"/>
                <w:sz w:val="24"/>
                <w:szCs w:val="24"/>
                <w:vertAlign w:val="superscript"/>
              </w:rPr>
              <w:t>-1</w:t>
            </w:r>
          </w:p>
        </w:tc>
      </w:tr>
    </w:tbl>
    <w:p w14:paraId="2D4C8152" w14:textId="77777777" w:rsidR="001D47C0" w:rsidRDefault="001D47C0">
      <w:pPr>
        <w:spacing w:line="480" w:lineRule="auto"/>
        <w:jc w:val="both"/>
        <w:rPr>
          <w:rFonts w:ascii="Arial" w:hAnsi="Arial" w:cs="Arial"/>
          <w:sz w:val="24"/>
          <w:szCs w:val="24"/>
        </w:rPr>
      </w:pPr>
    </w:p>
    <w:p w14:paraId="6319A9EA" w14:textId="1EE931AF" w:rsidR="00157B6E" w:rsidRDefault="00157B6E" w:rsidP="00157B6E">
      <w:pPr>
        <w:spacing w:line="480" w:lineRule="auto"/>
        <w:jc w:val="both"/>
        <w:rPr>
          <w:rFonts w:ascii="Arial" w:hAnsi="Arial" w:cs="Arial"/>
          <w:sz w:val="24"/>
          <w:szCs w:val="24"/>
        </w:rPr>
      </w:pPr>
      <w:r w:rsidRPr="00AF0DDA">
        <w:rPr>
          <w:rFonts w:ascii="Arial" w:hAnsi="Arial" w:cs="Arial"/>
          <w:sz w:val="24"/>
          <w:szCs w:val="24"/>
        </w:rPr>
        <w:t>Normalised levels of acetylated saccharide in RA SF correlated positively with serum levels of inflammatory markers</w:t>
      </w:r>
      <w:r>
        <w:rPr>
          <w:rFonts w:ascii="Arial" w:hAnsi="Arial" w:cs="Arial"/>
          <w:sz w:val="24"/>
          <w:szCs w:val="24"/>
        </w:rPr>
        <w:t xml:space="preserve"> (</w:t>
      </w:r>
      <w:r w:rsidR="002C0117">
        <w:rPr>
          <w:rFonts w:ascii="Arial" w:hAnsi="Arial" w:cs="Arial"/>
          <w:sz w:val="24"/>
          <w:szCs w:val="24"/>
        </w:rPr>
        <w:t>Figure 4</w:t>
      </w:r>
      <w:r w:rsidRPr="00AF0DDA">
        <w:rPr>
          <w:rFonts w:ascii="Arial" w:hAnsi="Arial" w:cs="Arial"/>
          <w:sz w:val="24"/>
          <w:szCs w:val="24"/>
        </w:rPr>
        <w:t>), including the acute-phase protein C-related protein (CRP, g/L) (Pearson R</w:t>
      </w:r>
      <w:r w:rsidRPr="00AF0DDA">
        <w:rPr>
          <w:rFonts w:ascii="Arial" w:hAnsi="Arial" w:cs="Arial"/>
          <w:sz w:val="24"/>
          <w:szCs w:val="24"/>
          <w:vertAlign w:val="superscript"/>
        </w:rPr>
        <w:t>2</w:t>
      </w:r>
      <w:r w:rsidRPr="00AF0DDA">
        <w:rPr>
          <w:rFonts w:ascii="Arial" w:hAnsi="Arial" w:cs="Arial"/>
          <w:sz w:val="24"/>
          <w:szCs w:val="24"/>
        </w:rPr>
        <w:t>=0.78, p=0.008, n=10)</w:t>
      </w:r>
      <w:r>
        <w:rPr>
          <w:rFonts w:ascii="Arial" w:hAnsi="Arial" w:cs="Arial"/>
          <w:sz w:val="24"/>
          <w:szCs w:val="24"/>
        </w:rPr>
        <w:t>,</w:t>
      </w:r>
      <w:r w:rsidRPr="00AF0DDA">
        <w:rPr>
          <w:rFonts w:ascii="Arial" w:hAnsi="Arial" w:cs="Arial"/>
          <w:sz w:val="24"/>
          <w:szCs w:val="24"/>
        </w:rPr>
        <w:t xml:space="preserve"> erythrocyte sedimentation rate (ESR, mm/h) (Pearson R</w:t>
      </w:r>
      <w:r w:rsidRPr="00AF0DDA">
        <w:rPr>
          <w:rFonts w:ascii="Arial" w:hAnsi="Arial" w:cs="Arial"/>
          <w:sz w:val="24"/>
          <w:szCs w:val="24"/>
          <w:vertAlign w:val="superscript"/>
        </w:rPr>
        <w:t>2</w:t>
      </w:r>
      <w:r w:rsidRPr="00AF0DDA">
        <w:rPr>
          <w:rFonts w:ascii="Arial" w:hAnsi="Arial" w:cs="Arial"/>
          <w:sz w:val="24"/>
          <w:szCs w:val="24"/>
        </w:rPr>
        <w:t>=0.62, p=0.02, n=13)</w:t>
      </w:r>
      <w:r>
        <w:rPr>
          <w:rFonts w:ascii="Arial" w:hAnsi="Arial" w:cs="Arial"/>
          <w:sz w:val="24"/>
          <w:szCs w:val="24"/>
        </w:rPr>
        <w:t xml:space="preserve"> and RF titre (Pearson R</w:t>
      </w:r>
      <w:r w:rsidRPr="005D18FE">
        <w:rPr>
          <w:rFonts w:ascii="Arial" w:hAnsi="Arial" w:cs="Arial"/>
          <w:sz w:val="24"/>
          <w:szCs w:val="24"/>
          <w:vertAlign w:val="superscript"/>
        </w:rPr>
        <w:t>2</w:t>
      </w:r>
      <w:r>
        <w:rPr>
          <w:rFonts w:ascii="Arial" w:hAnsi="Arial" w:cs="Arial"/>
          <w:sz w:val="24"/>
          <w:szCs w:val="24"/>
        </w:rPr>
        <w:t>=0.618, p=0.018, n=14)</w:t>
      </w:r>
      <w:r w:rsidRPr="00AF0DDA">
        <w:rPr>
          <w:rFonts w:ascii="Arial" w:hAnsi="Arial" w:cs="Arial"/>
          <w:sz w:val="24"/>
          <w:szCs w:val="24"/>
        </w:rPr>
        <w:t>.</w:t>
      </w:r>
    </w:p>
    <w:p w14:paraId="558A6838" w14:textId="77777777" w:rsidR="000B15D2" w:rsidRDefault="000B15D2" w:rsidP="00157B6E">
      <w:pPr>
        <w:spacing w:line="480" w:lineRule="auto"/>
        <w:jc w:val="both"/>
        <w:rPr>
          <w:rFonts w:ascii="Arial" w:hAnsi="Arial" w:cs="Arial"/>
          <w:sz w:val="24"/>
          <w:szCs w:val="24"/>
        </w:rPr>
      </w:pPr>
    </w:p>
    <w:p w14:paraId="5CE0302F" w14:textId="5F400C30" w:rsidR="00153BAF" w:rsidRDefault="00A82940" w:rsidP="00431962">
      <w:pPr>
        <w:spacing w:line="480" w:lineRule="auto"/>
        <w:jc w:val="both"/>
        <w:rPr>
          <w:rFonts w:ascii="Arial" w:hAnsi="Arial" w:cs="Arial"/>
          <w:sz w:val="24"/>
          <w:szCs w:val="24"/>
        </w:rPr>
      </w:pPr>
      <w:r>
        <w:rPr>
          <w:rFonts w:ascii="Arial" w:hAnsi="Arial" w:cs="Arial"/>
          <w:noProof/>
          <w:sz w:val="24"/>
          <w:szCs w:val="24"/>
          <w:lang w:val="en-US"/>
        </w:rPr>
        <w:lastRenderedPageBreak/>
        <w:drawing>
          <wp:inline distT="0" distB="0" distL="0" distR="0" wp14:anchorId="1E81879C" wp14:editId="6C112093">
            <wp:extent cx="3134972" cy="5954232"/>
            <wp:effectExtent l="0" t="0" r="0" b="0"/>
            <wp:docPr id="4" name="Picture 4" descr="Macintosh HD:Users:helenwright:Dropbox:hSF:JPR-submission:Figure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elenwright:Dropbox:hSF:JPR-submission:Figure4.tif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4972" cy="5954232"/>
                    </a:xfrm>
                    <a:prstGeom prst="rect">
                      <a:avLst/>
                    </a:prstGeom>
                    <a:noFill/>
                    <a:ln>
                      <a:noFill/>
                    </a:ln>
                  </pic:spPr>
                </pic:pic>
              </a:graphicData>
            </a:graphic>
          </wp:inline>
        </w:drawing>
      </w:r>
    </w:p>
    <w:p w14:paraId="52380690" w14:textId="77777777" w:rsidR="00A82940" w:rsidRDefault="00A82940" w:rsidP="0058539C">
      <w:pPr>
        <w:jc w:val="both"/>
        <w:rPr>
          <w:rFonts w:ascii="Arial" w:hAnsi="Arial" w:cs="Arial"/>
          <w:sz w:val="24"/>
          <w:szCs w:val="24"/>
        </w:rPr>
      </w:pPr>
      <w:r>
        <w:rPr>
          <w:rFonts w:ascii="Arial" w:hAnsi="Arial" w:cs="Arial"/>
          <w:b/>
          <w:sz w:val="24"/>
          <w:szCs w:val="24"/>
        </w:rPr>
        <w:t xml:space="preserve">Figure 4. </w:t>
      </w:r>
      <w:r w:rsidRPr="00AF0DDA">
        <w:rPr>
          <w:rFonts w:ascii="Arial" w:hAnsi="Arial" w:cs="Arial"/>
          <w:sz w:val="24"/>
          <w:szCs w:val="24"/>
        </w:rPr>
        <w:t>Correlation of acetylated saccharide with CRP</w:t>
      </w:r>
      <w:r>
        <w:rPr>
          <w:rFonts w:ascii="Arial" w:hAnsi="Arial" w:cs="Arial"/>
          <w:sz w:val="24"/>
          <w:szCs w:val="24"/>
        </w:rPr>
        <w:t>,</w:t>
      </w:r>
      <w:r w:rsidRPr="00AF0DDA">
        <w:rPr>
          <w:rFonts w:ascii="Arial" w:hAnsi="Arial" w:cs="Arial"/>
          <w:sz w:val="24"/>
          <w:szCs w:val="24"/>
        </w:rPr>
        <w:t xml:space="preserve"> ESR </w:t>
      </w:r>
      <w:r>
        <w:rPr>
          <w:rFonts w:ascii="Arial" w:hAnsi="Arial" w:cs="Arial"/>
          <w:sz w:val="24"/>
          <w:szCs w:val="24"/>
        </w:rPr>
        <w:t>and RF titre in RA patients. L</w:t>
      </w:r>
      <w:r w:rsidRPr="00AF0DDA">
        <w:rPr>
          <w:rFonts w:ascii="Arial" w:hAnsi="Arial" w:cs="Arial"/>
          <w:sz w:val="24"/>
          <w:szCs w:val="24"/>
        </w:rPr>
        <w:t>evels of acetylated saccharide</w:t>
      </w:r>
      <w:r>
        <w:rPr>
          <w:rFonts w:ascii="Arial" w:hAnsi="Arial" w:cs="Arial"/>
          <w:sz w:val="24"/>
          <w:szCs w:val="24"/>
        </w:rPr>
        <w:t xml:space="preserve"> (median normalised with Pareto scaling)</w:t>
      </w:r>
      <w:r w:rsidRPr="00AF0DDA">
        <w:rPr>
          <w:rFonts w:ascii="Arial" w:hAnsi="Arial" w:cs="Arial"/>
          <w:sz w:val="24"/>
          <w:szCs w:val="24"/>
        </w:rPr>
        <w:t xml:space="preserve"> in RA SF correlated positively with serum levels of CRP (Pearson R</w:t>
      </w:r>
      <w:r w:rsidRPr="00AF0DDA">
        <w:rPr>
          <w:rFonts w:ascii="Arial" w:hAnsi="Arial" w:cs="Arial"/>
          <w:sz w:val="24"/>
          <w:szCs w:val="24"/>
          <w:vertAlign w:val="superscript"/>
        </w:rPr>
        <w:t>2</w:t>
      </w:r>
      <w:r w:rsidRPr="00AF0DDA">
        <w:rPr>
          <w:rFonts w:ascii="Arial" w:hAnsi="Arial" w:cs="Arial"/>
          <w:sz w:val="24"/>
          <w:szCs w:val="24"/>
        </w:rPr>
        <w:t>=0.78, p=0.008, n=10)</w:t>
      </w:r>
      <w:r>
        <w:rPr>
          <w:rFonts w:ascii="Arial" w:hAnsi="Arial" w:cs="Arial"/>
          <w:sz w:val="24"/>
          <w:szCs w:val="24"/>
        </w:rPr>
        <w:t>,</w:t>
      </w:r>
      <w:r w:rsidRPr="00AF0DDA">
        <w:rPr>
          <w:rFonts w:ascii="Arial" w:hAnsi="Arial" w:cs="Arial"/>
          <w:sz w:val="24"/>
          <w:szCs w:val="24"/>
        </w:rPr>
        <w:t xml:space="preserve"> ESR (Pearson R</w:t>
      </w:r>
      <w:r w:rsidRPr="00AF0DDA">
        <w:rPr>
          <w:rFonts w:ascii="Arial" w:hAnsi="Arial" w:cs="Arial"/>
          <w:sz w:val="24"/>
          <w:szCs w:val="24"/>
          <w:vertAlign w:val="superscript"/>
        </w:rPr>
        <w:t>2</w:t>
      </w:r>
      <w:r w:rsidRPr="00AF0DDA">
        <w:rPr>
          <w:rFonts w:ascii="Arial" w:hAnsi="Arial" w:cs="Arial"/>
          <w:sz w:val="24"/>
          <w:szCs w:val="24"/>
        </w:rPr>
        <w:t>=0.62, p=0.02, n=14)</w:t>
      </w:r>
      <w:r>
        <w:rPr>
          <w:rFonts w:ascii="Arial" w:hAnsi="Arial" w:cs="Arial"/>
          <w:sz w:val="24"/>
          <w:szCs w:val="24"/>
        </w:rPr>
        <w:t xml:space="preserve"> and RF titre (Pearson R</w:t>
      </w:r>
      <w:r w:rsidRPr="005D18FE">
        <w:rPr>
          <w:rFonts w:ascii="Arial" w:hAnsi="Arial" w:cs="Arial"/>
          <w:sz w:val="24"/>
          <w:szCs w:val="24"/>
          <w:vertAlign w:val="superscript"/>
        </w:rPr>
        <w:t>2</w:t>
      </w:r>
      <w:r>
        <w:rPr>
          <w:rFonts w:ascii="Arial" w:hAnsi="Arial" w:cs="Arial"/>
          <w:sz w:val="24"/>
          <w:szCs w:val="24"/>
        </w:rPr>
        <w:t>=0.618, p=0.018, n=14)</w:t>
      </w:r>
      <w:r w:rsidRPr="00AF0DDA">
        <w:rPr>
          <w:rFonts w:ascii="Arial" w:hAnsi="Arial" w:cs="Arial"/>
          <w:sz w:val="24"/>
          <w:szCs w:val="24"/>
        </w:rPr>
        <w:t>.</w:t>
      </w:r>
    </w:p>
    <w:p w14:paraId="314F81EC" w14:textId="77777777" w:rsidR="00A82940" w:rsidRDefault="00A82940" w:rsidP="00431962">
      <w:pPr>
        <w:spacing w:line="480" w:lineRule="auto"/>
        <w:jc w:val="both"/>
        <w:rPr>
          <w:rFonts w:ascii="Arial" w:hAnsi="Arial" w:cs="Arial"/>
          <w:sz w:val="24"/>
          <w:szCs w:val="24"/>
        </w:rPr>
      </w:pPr>
    </w:p>
    <w:p w14:paraId="46004DCD" w14:textId="77777777" w:rsidR="00BF46BA" w:rsidRPr="00AF0DDA" w:rsidRDefault="00BF46BA">
      <w:pPr>
        <w:spacing w:line="480" w:lineRule="auto"/>
        <w:jc w:val="both"/>
        <w:rPr>
          <w:rFonts w:ascii="Arial" w:hAnsi="Arial" w:cs="Arial"/>
          <w:b/>
          <w:sz w:val="24"/>
          <w:szCs w:val="24"/>
          <w:u w:val="single"/>
        </w:rPr>
      </w:pPr>
      <w:r w:rsidRPr="00AF0DDA">
        <w:rPr>
          <w:rFonts w:ascii="Arial" w:hAnsi="Arial" w:cs="Arial"/>
          <w:b/>
          <w:sz w:val="24"/>
          <w:szCs w:val="24"/>
          <w:u w:val="single"/>
        </w:rPr>
        <w:t>Discussion</w:t>
      </w:r>
    </w:p>
    <w:p w14:paraId="14B5858C" w14:textId="58018118" w:rsidR="00BE4BB8" w:rsidRPr="00AF0DDA" w:rsidRDefault="00C50AC7" w:rsidP="00BE4BB8">
      <w:pPr>
        <w:spacing w:line="480" w:lineRule="auto"/>
        <w:jc w:val="both"/>
        <w:rPr>
          <w:rFonts w:ascii="Arial" w:hAnsi="Arial" w:cs="Arial"/>
          <w:sz w:val="24"/>
          <w:szCs w:val="24"/>
        </w:rPr>
      </w:pPr>
      <w:r w:rsidRPr="00AC11C0">
        <w:rPr>
          <w:rFonts w:ascii="Arial" w:hAnsi="Arial" w:cs="Arial"/>
          <w:sz w:val="24"/>
          <w:szCs w:val="24"/>
        </w:rPr>
        <w:t xml:space="preserve">In </w:t>
      </w:r>
      <w:r w:rsidR="003A3A84">
        <w:rPr>
          <w:rFonts w:ascii="Arial" w:hAnsi="Arial" w:cs="Arial"/>
          <w:sz w:val="24"/>
          <w:szCs w:val="24"/>
        </w:rPr>
        <w:t xml:space="preserve">this study we measured OA and RA </w:t>
      </w:r>
      <w:r w:rsidRPr="00AC11C0">
        <w:rPr>
          <w:rFonts w:ascii="Arial" w:hAnsi="Arial" w:cs="Arial"/>
          <w:sz w:val="24"/>
          <w:szCs w:val="24"/>
        </w:rPr>
        <w:t xml:space="preserve">SF </w:t>
      </w:r>
      <w:proofErr w:type="spellStart"/>
      <w:r w:rsidRPr="00AC11C0">
        <w:rPr>
          <w:rFonts w:ascii="Arial" w:hAnsi="Arial" w:cs="Arial"/>
          <w:sz w:val="24"/>
          <w:szCs w:val="24"/>
        </w:rPr>
        <w:t>metabolome</w:t>
      </w:r>
      <w:r w:rsidR="00F327C0">
        <w:rPr>
          <w:rFonts w:ascii="Arial" w:hAnsi="Arial" w:cs="Arial"/>
          <w:sz w:val="24"/>
          <w:szCs w:val="24"/>
        </w:rPr>
        <w:t>s</w:t>
      </w:r>
      <w:proofErr w:type="spellEnd"/>
      <w:r w:rsidR="00B30A85">
        <w:rPr>
          <w:rFonts w:ascii="Arial" w:hAnsi="Arial" w:cs="Arial"/>
          <w:sz w:val="24"/>
          <w:szCs w:val="24"/>
        </w:rPr>
        <w:t xml:space="preserve"> using </w:t>
      </w:r>
      <w:r w:rsidR="00B30A85" w:rsidRPr="00B30A85">
        <w:rPr>
          <w:rFonts w:ascii="Arial" w:hAnsi="Arial" w:cs="Arial"/>
          <w:sz w:val="24"/>
          <w:szCs w:val="24"/>
          <w:vertAlign w:val="superscript"/>
        </w:rPr>
        <w:t>1</w:t>
      </w:r>
      <w:r w:rsidR="00B30A85">
        <w:rPr>
          <w:rFonts w:ascii="Arial" w:hAnsi="Arial" w:cs="Arial"/>
          <w:sz w:val="24"/>
          <w:szCs w:val="24"/>
        </w:rPr>
        <w:t>H NMR spectroscopy</w:t>
      </w:r>
      <w:r w:rsidR="003A3A84">
        <w:rPr>
          <w:rFonts w:ascii="Arial" w:hAnsi="Arial" w:cs="Arial"/>
          <w:sz w:val="24"/>
          <w:szCs w:val="24"/>
        </w:rPr>
        <w:t xml:space="preserve">. This study differs from previous ones in that </w:t>
      </w:r>
      <w:r w:rsidR="00852B19">
        <w:rPr>
          <w:rFonts w:ascii="Arial" w:hAnsi="Arial" w:cs="Arial"/>
          <w:sz w:val="24"/>
          <w:szCs w:val="24"/>
        </w:rPr>
        <w:t xml:space="preserve">we have studied </w:t>
      </w:r>
      <w:r w:rsidR="003A3A84">
        <w:rPr>
          <w:rFonts w:ascii="Arial" w:hAnsi="Arial" w:cs="Arial"/>
          <w:sz w:val="24"/>
          <w:szCs w:val="24"/>
        </w:rPr>
        <w:t>the</w:t>
      </w:r>
      <w:r w:rsidR="00852B19">
        <w:rPr>
          <w:rFonts w:ascii="Arial" w:hAnsi="Arial" w:cs="Arial"/>
          <w:sz w:val="24"/>
          <w:szCs w:val="24"/>
        </w:rPr>
        <w:t xml:space="preserve"> </w:t>
      </w:r>
      <w:proofErr w:type="spellStart"/>
      <w:r w:rsidR="00852B19">
        <w:rPr>
          <w:rFonts w:ascii="Arial" w:hAnsi="Arial" w:cs="Arial"/>
          <w:sz w:val="24"/>
          <w:szCs w:val="24"/>
        </w:rPr>
        <w:t>metabolome</w:t>
      </w:r>
      <w:proofErr w:type="spellEnd"/>
      <w:r w:rsidR="00852B19">
        <w:rPr>
          <w:rFonts w:ascii="Arial" w:hAnsi="Arial" w:cs="Arial"/>
          <w:sz w:val="24"/>
          <w:szCs w:val="24"/>
        </w:rPr>
        <w:t xml:space="preserve"> of</w:t>
      </w:r>
      <w:r w:rsidR="003A3A84">
        <w:rPr>
          <w:rFonts w:ascii="Arial" w:hAnsi="Arial" w:cs="Arial"/>
          <w:sz w:val="24"/>
          <w:szCs w:val="24"/>
        </w:rPr>
        <w:t xml:space="preserve"> SF</w:t>
      </w:r>
      <w:r w:rsidR="00852B19">
        <w:rPr>
          <w:rFonts w:ascii="Arial" w:hAnsi="Arial" w:cs="Arial"/>
          <w:sz w:val="24"/>
          <w:szCs w:val="24"/>
        </w:rPr>
        <w:t xml:space="preserve">, the </w:t>
      </w:r>
      <w:proofErr w:type="spellStart"/>
      <w:r w:rsidR="00852B19">
        <w:rPr>
          <w:rFonts w:ascii="Arial" w:hAnsi="Arial" w:cs="Arial"/>
          <w:sz w:val="24"/>
          <w:szCs w:val="24"/>
        </w:rPr>
        <w:t>biofluid</w:t>
      </w:r>
      <w:proofErr w:type="spellEnd"/>
      <w:r w:rsidR="00852B19">
        <w:rPr>
          <w:rFonts w:ascii="Arial" w:hAnsi="Arial" w:cs="Arial"/>
          <w:sz w:val="24"/>
          <w:szCs w:val="24"/>
        </w:rPr>
        <w:t xml:space="preserve"> that</w:t>
      </w:r>
      <w:r w:rsidR="003A3A84" w:rsidRPr="00CA4C45">
        <w:rPr>
          <w:rFonts w:ascii="Arial" w:hAnsi="Arial" w:cs="Arial"/>
          <w:sz w:val="24"/>
          <w:szCs w:val="24"/>
        </w:rPr>
        <w:t xml:space="preserve"> is in contact with all the tissues and cells at the site of disease manifestation and joint damage, thereby allowing analysis of the </w:t>
      </w:r>
      <w:r w:rsidR="002A4EC7">
        <w:rPr>
          <w:rFonts w:ascii="Arial" w:hAnsi="Arial" w:cs="Arial"/>
          <w:sz w:val="24"/>
          <w:szCs w:val="24"/>
        </w:rPr>
        <w:t>patho</w:t>
      </w:r>
      <w:r w:rsidR="003A3A84" w:rsidRPr="00CA4C45">
        <w:rPr>
          <w:rFonts w:ascii="Arial" w:hAnsi="Arial" w:cs="Arial"/>
          <w:sz w:val="24"/>
          <w:szCs w:val="24"/>
        </w:rPr>
        <w:t>physiology of the whole joint</w:t>
      </w:r>
      <w:r w:rsidR="003A3A84">
        <w:rPr>
          <w:rFonts w:ascii="Arial" w:hAnsi="Arial" w:cs="Arial"/>
          <w:sz w:val="24"/>
          <w:szCs w:val="24"/>
        </w:rPr>
        <w:t xml:space="preserve">. </w:t>
      </w:r>
      <w:r w:rsidR="00860914" w:rsidRPr="00AF0DDA">
        <w:rPr>
          <w:rFonts w:ascii="Arial" w:hAnsi="Arial" w:cs="Arial"/>
          <w:sz w:val="24"/>
          <w:szCs w:val="24"/>
        </w:rPr>
        <w:t xml:space="preserve">To date, </w:t>
      </w:r>
      <w:proofErr w:type="spellStart"/>
      <w:r w:rsidR="00860914" w:rsidRPr="00AF0DDA">
        <w:rPr>
          <w:rFonts w:ascii="Arial" w:hAnsi="Arial" w:cs="Arial"/>
          <w:sz w:val="24"/>
          <w:szCs w:val="24"/>
        </w:rPr>
        <w:t>metabolomic</w:t>
      </w:r>
      <w:proofErr w:type="spellEnd"/>
      <w:r w:rsidR="00860914" w:rsidRPr="00AF0DDA">
        <w:rPr>
          <w:rFonts w:ascii="Arial" w:hAnsi="Arial" w:cs="Arial"/>
          <w:sz w:val="24"/>
          <w:szCs w:val="24"/>
        </w:rPr>
        <w:t xml:space="preserve"> studies in OA and RA have focused on </w:t>
      </w:r>
      <w:proofErr w:type="spellStart"/>
      <w:r w:rsidR="00860914" w:rsidRPr="00AF0DDA">
        <w:rPr>
          <w:rFonts w:ascii="Arial" w:hAnsi="Arial" w:cs="Arial"/>
          <w:sz w:val="24"/>
          <w:szCs w:val="24"/>
        </w:rPr>
        <w:t>biofluids</w:t>
      </w:r>
      <w:proofErr w:type="spellEnd"/>
      <w:r w:rsidR="00860914" w:rsidRPr="00AF0DDA">
        <w:rPr>
          <w:rFonts w:ascii="Arial" w:hAnsi="Arial" w:cs="Arial"/>
          <w:sz w:val="24"/>
          <w:szCs w:val="24"/>
        </w:rPr>
        <w:t xml:space="preserve">, including urine, serum and </w:t>
      </w:r>
      <w:r w:rsidR="001B72F1">
        <w:rPr>
          <w:rFonts w:ascii="Arial" w:hAnsi="Arial" w:cs="Arial"/>
          <w:sz w:val="24"/>
          <w:szCs w:val="24"/>
        </w:rPr>
        <w:t>SF</w:t>
      </w:r>
      <w:r w:rsidR="00860914" w:rsidRPr="00AF0DDA">
        <w:rPr>
          <w:rFonts w:ascii="Arial" w:hAnsi="Arial" w:cs="Arial"/>
          <w:sz w:val="24"/>
          <w:szCs w:val="24"/>
        </w:rPr>
        <w:t xml:space="preserve"> using a number of different platforms including</w:t>
      </w:r>
      <w:r w:rsidR="00C76CA6">
        <w:rPr>
          <w:rFonts w:ascii="Arial" w:hAnsi="Arial" w:cs="Arial"/>
          <w:sz w:val="24"/>
          <w:szCs w:val="24"/>
        </w:rPr>
        <w:t xml:space="preserve"> g</w:t>
      </w:r>
      <w:r w:rsidR="00331D64" w:rsidRPr="00AF0DDA">
        <w:rPr>
          <w:rFonts w:ascii="Arial" w:hAnsi="Arial" w:cs="Arial"/>
          <w:sz w:val="24"/>
          <w:szCs w:val="24"/>
        </w:rPr>
        <w:t>as chromatography-mass spectrometry</w:t>
      </w:r>
      <w:r w:rsidR="00860914" w:rsidRPr="00AF0DDA">
        <w:rPr>
          <w:rFonts w:ascii="Arial" w:hAnsi="Arial" w:cs="Arial"/>
          <w:sz w:val="24"/>
          <w:szCs w:val="24"/>
        </w:rPr>
        <w:t xml:space="preserve"> </w:t>
      </w:r>
      <w:r w:rsidR="00331D64" w:rsidRPr="00AF0DDA">
        <w:rPr>
          <w:rFonts w:ascii="Arial" w:hAnsi="Arial" w:cs="Arial"/>
          <w:sz w:val="24"/>
          <w:szCs w:val="24"/>
        </w:rPr>
        <w:t>(</w:t>
      </w:r>
      <w:r w:rsidR="00860914" w:rsidRPr="00AF0DDA">
        <w:rPr>
          <w:rFonts w:ascii="Arial" w:hAnsi="Arial" w:cs="Arial"/>
          <w:sz w:val="24"/>
          <w:szCs w:val="24"/>
        </w:rPr>
        <w:t>GC-MS</w:t>
      </w:r>
      <w:r w:rsidR="00331D64" w:rsidRPr="00AF0DDA">
        <w:rPr>
          <w:rFonts w:ascii="Arial" w:hAnsi="Arial" w:cs="Arial"/>
          <w:sz w:val="24"/>
          <w:szCs w:val="24"/>
        </w:rPr>
        <w:t>)</w:t>
      </w:r>
      <w:r w:rsidR="00860914" w:rsidRPr="00AF0DDA">
        <w:rPr>
          <w:rFonts w:ascii="Arial" w:hAnsi="Arial" w:cs="Arial"/>
          <w:sz w:val="24"/>
          <w:szCs w:val="24"/>
        </w:rPr>
        <w:t xml:space="preserve">, </w:t>
      </w:r>
      <w:r w:rsidR="00331D64" w:rsidRPr="00AF0DDA">
        <w:rPr>
          <w:rFonts w:ascii="Arial" w:hAnsi="Arial" w:cs="Arial"/>
          <w:sz w:val="24"/>
          <w:szCs w:val="24"/>
        </w:rPr>
        <w:t xml:space="preserve">liquid </w:t>
      </w:r>
      <w:r w:rsidR="00331D64" w:rsidRPr="00AF0DDA">
        <w:rPr>
          <w:rFonts w:ascii="Arial" w:hAnsi="Arial" w:cs="Arial"/>
          <w:sz w:val="24"/>
          <w:szCs w:val="24"/>
        </w:rPr>
        <w:lastRenderedPageBreak/>
        <w:t>chromatography-mass spectrometry (</w:t>
      </w:r>
      <w:r w:rsidR="00860914" w:rsidRPr="00AF0DDA">
        <w:rPr>
          <w:rFonts w:ascii="Arial" w:hAnsi="Arial" w:cs="Arial"/>
          <w:sz w:val="24"/>
          <w:szCs w:val="24"/>
        </w:rPr>
        <w:t>LC-MS</w:t>
      </w:r>
      <w:r w:rsidR="00331D64" w:rsidRPr="00AF0DDA">
        <w:rPr>
          <w:rFonts w:ascii="Arial" w:hAnsi="Arial" w:cs="Arial"/>
          <w:sz w:val="24"/>
          <w:szCs w:val="24"/>
        </w:rPr>
        <w:t>)</w:t>
      </w:r>
      <w:r w:rsidR="00860914" w:rsidRPr="00AF0DDA">
        <w:rPr>
          <w:rFonts w:ascii="Arial" w:hAnsi="Arial" w:cs="Arial"/>
          <w:sz w:val="24"/>
          <w:szCs w:val="24"/>
        </w:rPr>
        <w:t xml:space="preserve"> and </w:t>
      </w:r>
      <w:r w:rsidR="00860914" w:rsidRPr="00AF0DDA">
        <w:rPr>
          <w:rFonts w:ascii="Arial" w:hAnsi="Arial" w:cs="Arial"/>
          <w:sz w:val="24"/>
          <w:szCs w:val="24"/>
          <w:vertAlign w:val="superscript"/>
        </w:rPr>
        <w:t>1</w:t>
      </w:r>
      <w:r w:rsidR="00860914" w:rsidRPr="00AF0DDA">
        <w:rPr>
          <w:rFonts w:ascii="Arial" w:hAnsi="Arial" w:cs="Arial"/>
          <w:sz w:val="24"/>
          <w:szCs w:val="24"/>
        </w:rPr>
        <w:t>H NMR spectroscopy</w:t>
      </w:r>
      <w:r w:rsidR="005D3A09">
        <w:rPr>
          <w:rFonts w:ascii="Arial" w:hAnsi="Arial" w:cs="Arial"/>
          <w:sz w:val="24"/>
          <w:szCs w:val="24"/>
        </w:rPr>
        <w:fldChar w:fldCharType="begin">
          <w:fldData xml:space="preserve">eXdvcmQ+PGtleXdvcmQ+TWV0YWJvbGl0ZSBpZGVudGlmaWNhdGlvbjwva2V5d29yZD48a2V5d29y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==
</w:fldData>
        </w:fldChar>
      </w:r>
      <w:r w:rsidR="005D3A09">
        <w:rPr>
          <w:rFonts w:ascii="Arial" w:hAnsi="Arial" w:cs="Arial"/>
          <w:sz w:val="24"/>
          <w:szCs w:val="24"/>
        </w:rPr>
        <w:instrText xml:space="preserve"> ADDIN EN.CITE </w:instrText>
      </w:r>
      <w:r w:rsidR="005D3A09">
        <w:rPr>
          <w:rFonts w:ascii="Arial" w:hAnsi="Arial" w:cs="Arial"/>
          <w:sz w:val="24"/>
          <w:szCs w:val="24"/>
        </w:rPr>
        <w:fldChar w:fldCharType="begin">
          <w:fldData xml:space="preserve">PEVuZE5vdGU+PENpdGU+PEF1dGhvcj5LaW08L0F1dGhvcj48WWVhcj4yMDE3PC9ZZWFyPjxSZWNO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==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fldChar w:fldCharType="begin">
          <w:fldData xml:space="preserve">eXdvcmQ+PGtleXdvcmQ+TWV0YWJvbGl0ZSBpZGVudGlmaWNhdGlvbjwva2V5d29yZD48a2V5d29y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==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r>
      <w:r w:rsidR="005D3A09">
        <w:rPr>
          <w:rFonts w:ascii="Arial" w:hAnsi="Arial" w:cs="Arial"/>
          <w:sz w:val="24"/>
          <w:szCs w:val="24"/>
        </w:rPr>
        <w:fldChar w:fldCharType="separate"/>
      </w:r>
      <w:r w:rsidR="005D3A09">
        <w:rPr>
          <w:rFonts w:ascii="Arial" w:hAnsi="Arial" w:cs="Arial"/>
          <w:noProof/>
          <w:sz w:val="24"/>
          <w:szCs w:val="24"/>
        </w:rPr>
        <w:t>(19, 22, 27-37)</w:t>
      </w:r>
      <w:r w:rsidR="005D3A09">
        <w:rPr>
          <w:rFonts w:ascii="Arial" w:hAnsi="Arial" w:cs="Arial"/>
          <w:sz w:val="24"/>
          <w:szCs w:val="24"/>
        </w:rPr>
        <w:fldChar w:fldCharType="end"/>
      </w:r>
      <w:r w:rsidR="00860914" w:rsidRPr="00AF0DDA">
        <w:rPr>
          <w:rFonts w:ascii="Arial" w:hAnsi="Arial" w:cs="Arial"/>
          <w:sz w:val="24"/>
          <w:szCs w:val="24"/>
        </w:rPr>
        <w:t>.</w:t>
      </w:r>
      <w:r w:rsidR="00E57DF3">
        <w:rPr>
          <w:rFonts w:ascii="Arial" w:hAnsi="Arial" w:cs="Arial"/>
          <w:sz w:val="24"/>
          <w:szCs w:val="24"/>
        </w:rPr>
        <w:t xml:space="preserve"> </w:t>
      </w:r>
      <w:r w:rsidR="005B4504" w:rsidRPr="00AF0DDA">
        <w:rPr>
          <w:rFonts w:ascii="Arial" w:hAnsi="Arial" w:cs="Arial"/>
          <w:sz w:val="24"/>
          <w:szCs w:val="24"/>
        </w:rPr>
        <w:t>These studie</w:t>
      </w:r>
      <w:r w:rsidR="007E519C" w:rsidRPr="00AF0DDA">
        <w:rPr>
          <w:rFonts w:ascii="Arial" w:hAnsi="Arial" w:cs="Arial"/>
          <w:sz w:val="24"/>
          <w:szCs w:val="24"/>
        </w:rPr>
        <w:t>s have provided insight into</w:t>
      </w:r>
      <w:r w:rsidR="005B4504" w:rsidRPr="00AF0DDA">
        <w:rPr>
          <w:rFonts w:ascii="Arial" w:hAnsi="Arial" w:cs="Arial"/>
          <w:sz w:val="24"/>
          <w:szCs w:val="24"/>
        </w:rPr>
        <w:t xml:space="preserve"> the metabolites found </w:t>
      </w:r>
      <w:r w:rsidR="007E519C" w:rsidRPr="00AF0DDA">
        <w:rPr>
          <w:rFonts w:ascii="Arial" w:hAnsi="Arial" w:cs="Arial"/>
          <w:sz w:val="24"/>
          <w:szCs w:val="24"/>
        </w:rPr>
        <w:t>within human arthritic SF</w:t>
      </w:r>
      <w:r w:rsidR="00F02277" w:rsidRPr="00AF0DDA">
        <w:rPr>
          <w:rFonts w:ascii="Arial" w:hAnsi="Arial" w:cs="Arial"/>
          <w:sz w:val="24"/>
          <w:szCs w:val="24"/>
        </w:rPr>
        <w:t>, and the different underlying cellular pathology of OA and RA joints</w:t>
      </w:r>
      <w:r w:rsidR="007E519C" w:rsidRPr="00AF0DDA">
        <w:rPr>
          <w:rFonts w:ascii="Arial" w:hAnsi="Arial" w:cs="Arial"/>
          <w:sz w:val="24"/>
          <w:szCs w:val="24"/>
        </w:rPr>
        <w:t xml:space="preserve">.  </w:t>
      </w:r>
      <w:r w:rsidR="00BE4BB8" w:rsidRPr="00AF0DDA">
        <w:rPr>
          <w:rFonts w:ascii="Arial" w:hAnsi="Arial" w:cs="Arial"/>
          <w:sz w:val="24"/>
          <w:szCs w:val="24"/>
        </w:rPr>
        <w:t xml:space="preserve">The RA synovial environment is characterised by proliferation of synovial fibroblasts and angiogenesis. Infiltration of immune cells including neutrophils, macrophages, and T and B cells drive inflammation within </w:t>
      </w:r>
      <w:r w:rsidR="00B30A85">
        <w:rPr>
          <w:rFonts w:ascii="Arial" w:hAnsi="Arial" w:cs="Arial"/>
          <w:sz w:val="24"/>
          <w:szCs w:val="24"/>
        </w:rPr>
        <w:t>the joint, releasing proteases</w:t>
      </w:r>
      <w:r w:rsidR="00BE4BB8" w:rsidRPr="00AF0DDA">
        <w:rPr>
          <w:rFonts w:ascii="Arial" w:hAnsi="Arial" w:cs="Arial"/>
          <w:sz w:val="24"/>
          <w:szCs w:val="24"/>
        </w:rPr>
        <w:t xml:space="preserve">, cytokines, chemokines and lipid mediators that perpetuate inflammation leading to growth of an invasive, inflammatory </w:t>
      </w:r>
      <w:proofErr w:type="spellStart"/>
      <w:r w:rsidR="00BE4BB8" w:rsidRPr="00AF0DDA">
        <w:rPr>
          <w:rFonts w:ascii="Arial" w:hAnsi="Arial" w:cs="Arial"/>
          <w:sz w:val="24"/>
          <w:szCs w:val="24"/>
        </w:rPr>
        <w:t>pannus</w:t>
      </w:r>
      <w:proofErr w:type="spellEnd"/>
      <w:r w:rsidR="00BE4BB8" w:rsidRPr="00AF0DDA">
        <w:rPr>
          <w:rFonts w:ascii="Arial" w:hAnsi="Arial" w:cs="Arial"/>
          <w:sz w:val="24"/>
          <w:szCs w:val="24"/>
        </w:rPr>
        <w:t xml:space="preserve"> across the surface of the cartilage. Further dysregulation of neutrophils and osteoclasts within the </w:t>
      </w:r>
      <w:proofErr w:type="spellStart"/>
      <w:r w:rsidR="00BE4BB8" w:rsidRPr="00AF0DDA">
        <w:rPr>
          <w:rFonts w:ascii="Arial" w:hAnsi="Arial" w:cs="Arial"/>
          <w:sz w:val="24"/>
          <w:szCs w:val="24"/>
        </w:rPr>
        <w:t>pannus</w:t>
      </w:r>
      <w:proofErr w:type="spellEnd"/>
      <w:r w:rsidR="00BE4BB8" w:rsidRPr="00AF0DDA">
        <w:rPr>
          <w:rFonts w:ascii="Arial" w:hAnsi="Arial" w:cs="Arial"/>
          <w:sz w:val="24"/>
          <w:szCs w:val="24"/>
        </w:rPr>
        <w:t xml:space="preserve"> leads to degradation of the underlying cartilage matrix and bone erosion</w:t>
      </w:r>
      <w:r w:rsidR="005D3A09">
        <w:rPr>
          <w:rFonts w:ascii="Arial" w:hAnsi="Arial" w:cs="Arial"/>
          <w:sz w:val="24"/>
          <w:szCs w:val="24"/>
        </w:rPr>
        <w:fldChar w:fldCharType="begin">
          <w:fldData xml:space="preserve">PEVuZE5vdGU+PENpdGU+PEF1dGhvcj5XcmlnaHQ8L0F1dGhvcj48WWVhcj4yMDE0PC9ZZWFyPjxS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</w:fldData>
        </w:fldChar>
      </w:r>
      <w:r w:rsidR="005D3A09">
        <w:rPr>
          <w:rFonts w:ascii="Arial" w:hAnsi="Arial" w:cs="Arial"/>
          <w:sz w:val="24"/>
          <w:szCs w:val="24"/>
        </w:rPr>
        <w:instrText xml:space="preserve"> ADDIN EN.CITE </w:instrText>
      </w:r>
      <w:r w:rsidR="005D3A09">
        <w:rPr>
          <w:rFonts w:ascii="Arial" w:hAnsi="Arial" w:cs="Arial"/>
          <w:sz w:val="24"/>
          <w:szCs w:val="24"/>
        </w:rPr>
        <w:fldChar w:fldCharType="begin">
          <w:fldData xml:space="preserve">PEVuZE5vdGU+PENpdGU+PEF1dGhvcj5XcmlnaHQ8L0F1dGhvcj48WWVhcj4yMDE0PC9ZZWFyPjxS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r>
      <w:r w:rsidR="005D3A09">
        <w:rPr>
          <w:rFonts w:ascii="Arial" w:hAnsi="Arial" w:cs="Arial"/>
          <w:sz w:val="24"/>
          <w:szCs w:val="24"/>
        </w:rPr>
        <w:fldChar w:fldCharType="separate"/>
      </w:r>
      <w:r w:rsidR="005D3A09">
        <w:rPr>
          <w:rFonts w:ascii="Arial" w:hAnsi="Arial" w:cs="Arial"/>
          <w:noProof/>
          <w:sz w:val="24"/>
          <w:szCs w:val="24"/>
        </w:rPr>
        <w:t>(13, 14)</w:t>
      </w:r>
      <w:r w:rsidR="005D3A09">
        <w:rPr>
          <w:rFonts w:ascii="Arial" w:hAnsi="Arial" w:cs="Arial"/>
          <w:sz w:val="24"/>
          <w:szCs w:val="24"/>
        </w:rPr>
        <w:fldChar w:fldCharType="end"/>
      </w:r>
      <w:r w:rsidR="00BE4BB8" w:rsidRPr="00AF0DDA">
        <w:rPr>
          <w:rFonts w:ascii="Arial" w:hAnsi="Arial" w:cs="Arial"/>
          <w:sz w:val="24"/>
          <w:szCs w:val="24"/>
        </w:rPr>
        <w:t xml:space="preserve">.  In contrast, </w:t>
      </w:r>
      <w:r w:rsidR="00112FC5" w:rsidRPr="00AF0DDA">
        <w:rPr>
          <w:rFonts w:ascii="Arial" w:hAnsi="Arial" w:cs="Arial"/>
          <w:sz w:val="24"/>
          <w:szCs w:val="24"/>
        </w:rPr>
        <w:t>whilst there is some evidence of mild to moderate inflammation and synovial hyperplasia within OA joints, this is markedly less than the levels observed in RA, with the population of</w:t>
      </w:r>
      <w:r w:rsidR="00BE4BB8" w:rsidRPr="00AF0DDA">
        <w:rPr>
          <w:rFonts w:ascii="Arial" w:hAnsi="Arial" w:cs="Arial"/>
          <w:sz w:val="24"/>
          <w:szCs w:val="24"/>
        </w:rPr>
        <w:t xml:space="preserve"> infiltrating immune cells</w:t>
      </w:r>
      <w:r w:rsidR="00112FC5" w:rsidRPr="00AF0DDA">
        <w:rPr>
          <w:rFonts w:ascii="Arial" w:hAnsi="Arial" w:cs="Arial"/>
          <w:sz w:val="24"/>
          <w:szCs w:val="24"/>
        </w:rPr>
        <w:t xml:space="preserve"> consisting mainly of T cells and macrophages</w:t>
      </w:r>
      <w:r w:rsidR="005D3A09">
        <w:rPr>
          <w:rFonts w:ascii="Arial" w:hAnsi="Arial" w:cs="Arial"/>
          <w:sz w:val="24"/>
          <w:szCs w:val="24"/>
        </w:rPr>
        <w:fldChar w:fldCharType="begin">
          <w:fldData xml:space="preserve">PEVuZE5vdGU+PENpdGU+PEF1dGhvcj5kZSBMYW5nZS1Ccm9rYWFyPC9BdXRob3I+PFllYXI+MjAx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</w:fldData>
        </w:fldChar>
      </w:r>
      <w:r w:rsidR="005D3A09">
        <w:rPr>
          <w:rFonts w:ascii="Arial" w:hAnsi="Arial" w:cs="Arial"/>
          <w:sz w:val="24"/>
          <w:szCs w:val="24"/>
        </w:rPr>
        <w:instrText xml:space="preserve"> ADDIN EN.CITE </w:instrText>
      </w:r>
      <w:r w:rsidR="005D3A09">
        <w:rPr>
          <w:rFonts w:ascii="Arial" w:hAnsi="Arial" w:cs="Arial"/>
          <w:sz w:val="24"/>
          <w:szCs w:val="24"/>
        </w:rPr>
        <w:fldChar w:fldCharType="begin">
          <w:fldData xml:space="preserve">PEVuZE5vdGU+PENpdGU+PEF1dGhvcj5kZSBMYW5nZS1Ccm9rYWFyPC9BdXRob3I+PFllYXI+MjAx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r>
      <w:r w:rsidR="005D3A09">
        <w:rPr>
          <w:rFonts w:ascii="Arial" w:hAnsi="Arial" w:cs="Arial"/>
          <w:sz w:val="24"/>
          <w:szCs w:val="24"/>
        </w:rPr>
        <w:fldChar w:fldCharType="separate"/>
      </w:r>
      <w:r w:rsidR="005D3A09">
        <w:rPr>
          <w:rFonts w:ascii="Arial" w:hAnsi="Arial" w:cs="Arial"/>
          <w:noProof/>
          <w:sz w:val="24"/>
          <w:szCs w:val="24"/>
        </w:rPr>
        <w:t>(38, 39)</w:t>
      </w:r>
      <w:r w:rsidR="005D3A09">
        <w:rPr>
          <w:rFonts w:ascii="Arial" w:hAnsi="Arial" w:cs="Arial"/>
          <w:sz w:val="24"/>
          <w:szCs w:val="24"/>
        </w:rPr>
        <w:fldChar w:fldCharType="end"/>
      </w:r>
      <w:r w:rsidR="00112FC5" w:rsidRPr="00AF0DDA">
        <w:rPr>
          <w:rFonts w:ascii="Arial" w:hAnsi="Arial" w:cs="Arial"/>
          <w:sz w:val="24"/>
          <w:szCs w:val="24"/>
        </w:rPr>
        <w:t>.</w:t>
      </w:r>
      <w:r w:rsidR="00F60CF8" w:rsidRPr="00AF0DDA">
        <w:rPr>
          <w:rFonts w:ascii="Arial" w:hAnsi="Arial" w:cs="Arial"/>
          <w:sz w:val="24"/>
          <w:szCs w:val="24"/>
        </w:rPr>
        <w:t xml:space="preserve"> </w:t>
      </w:r>
      <w:proofErr w:type="spellStart"/>
      <w:r w:rsidR="00F60CF8" w:rsidRPr="00AF0DDA">
        <w:rPr>
          <w:rFonts w:ascii="Arial" w:hAnsi="Arial" w:cs="Arial"/>
          <w:sz w:val="24"/>
          <w:szCs w:val="24"/>
        </w:rPr>
        <w:t>Synovitis</w:t>
      </w:r>
      <w:proofErr w:type="spellEnd"/>
      <w:r w:rsidR="00F60CF8" w:rsidRPr="00AF0DDA">
        <w:rPr>
          <w:rFonts w:ascii="Arial" w:hAnsi="Arial" w:cs="Arial"/>
          <w:sz w:val="24"/>
          <w:szCs w:val="24"/>
        </w:rPr>
        <w:t xml:space="preserve"> is rare in OA, and the l</w:t>
      </w:r>
      <w:r w:rsidR="00F531FB" w:rsidRPr="00AF0DDA">
        <w:rPr>
          <w:rFonts w:ascii="Arial" w:hAnsi="Arial" w:cs="Arial"/>
          <w:sz w:val="24"/>
          <w:szCs w:val="24"/>
        </w:rPr>
        <w:t xml:space="preserve">oss of articular cartilage and bone is caused by a dysregulation in </w:t>
      </w:r>
      <w:r w:rsidR="00F6304A" w:rsidRPr="00AF0DDA">
        <w:rPr>
          <w:rFonts w:ascii="Arial" w:hAnsi="Arial" w:cs="Arial"/>
          <w:sz w:val="24"/>
          <w:szCs w:val="24"/>
        </w:rPr>
        <w:t>protease</w:t>
      </w:r>
      <w:r w:rsidR="00331D64" w:rsidRPr="00AF0DDA">
        <w:rPr>
          <w:rFonts w:ascii="Arial" w:hAnsi="Arial" w:cs="Arial"/>
          <w:sz w:val="24"/>
          <w:szCs w:val="24"/>
        </w:rPr>
        <w:t>s</w:t>
      </w:r>
      <w:r w:rsidR="00F6304A" w:rsidRPr="00AF0DDA">
        <w:rPr>
          <w:rFonts w:ascii="Arial" w:hAnsi="Arial" w:cs="Arial"/>
          <w:sz w:val="24"/>
          <w:szCs w:val="24"/>
        </w:rPr>
        <w:t xml:space="preserve"> including </w:t>
      </w:r>
      <w:r w:rsidR="00F531FB" w:rsidRPr="00AF0DDA">
        <w:rPr>
          <w:rFonts w:ascii="Arial" w:hAnsi="Arial" w:cs="Arial"/>
          <w:sz w:val="24"/>
          <w:szCs w:val="24"/>
        </w:rPr>
        <w:t xml:space="preserve">MMPs </w:t>
      </w:r>
      <w:r w:rsidR="00F60CF8" w:rsidRPr="00AF0DDA">
        <w:rPr>
          <w:rFonts w:ascii="Arial" w:hAnsi="Arial" w:cs="Arial"/>
          <w:sz w:val="24"/>
          <w:szCs w:val="24"/>
        </w:rPr>
        <w:t>leading to de</w:t>
      </w:r>
      <w:r w:rsidR="00F531FB" w:rsidRPr="00AF0DDA">
        <w:rPr>
          <w:rFonts w:ascii="Arial" w:hAnsi="Arial" w:cs="Arial"/>
          <w:sz w:val="24"/>
          <w:szCs w:val="24"/>
        </w:rPr>
        <w:t xml:space="preserve">struction of the </w:t>
      </w:r>
      <w:r w:rsidR="00F6304A" w:rsidRPr="00AF0DDA">
        <w:rPr>
          <w:rFonts w:ascii="Arial" w:hAnsi="Arial" w:cs="Arial"/>
          <w:sz w:val="24"/>
          <w:szCs w:val="24"/>
        </w:rPr>
        <w:t xml:space="preserve">cartilage extracellular </w:t>
      </w:r>
      <w:r w:rsidR="00F531FB" w:rsidRPr="00AF0DDA">
        <w:rPr>
          <w:rFonts w:ascii="Arial" w:hAnsi="Arial" w:cs="Arial"/>
          <w:sz w:val="24"/>
          <w:szCs w:val="24"/>
        </w:rPr>
        <w:t>matrix</w:t>
      </w:r>
      <w:r w:rsidR="005D3A09">
        <w:rPr>
          <w:rFonts w:ascii="Arial" w:hAnsi="Arial" w:cs="Arial"/>
          <w:sz w:val="24"/>
          <w:szCs w:val="24"/>
        </w:rPr>
        <w:fldChar w:fldCharType="begin">
          <w:fldData xml:space="preserve">PEVuZE5vdGU+PENpdGU+PEF1dGhvcj5Qb29sZTwvQXV0aG9yPjxZZWFyPjE5OTk8L1llYXI+PFJl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</w:fldData>
        </w:fldChar>
      </w:r>
      <w:r w:rsidR="005D3A09">
        <w:rPr>
          <w:rFonts w:ascii="Arial" w:hAnsi="Arial" w:cs="Arial"/>
          <w:sz w:val="24"/>
          <w:szCs w:val="24"/>
        </w:rPr>
        <w:instrText xml:space="preserve"> ADDIN EN.CITE </w:instrText>
      </w:r>
      <w:r w:rsidR="005D3A09">
        <w:rPr>
          <w:rFonts w:ascii="Arial" w:hAnsi="Arial" w:cs="Arial"/>
          <w:sz w:val="24"/>
          <w:szCs w:val="24"/>
        </w:rPr>
        <w:fldChar w:fldCharType="begin">
          <w:fldData xml:space="preserve">PEVuZE5vdGU+PENpdGU+PEF1dGhvcj5Qb29sZTwvQXV0aG9yPjxZZWFyPjE5OTk8L1llYXI+PFJl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r>
      <w:r w:rsidR="005D3A09">
        <w:rPr>
          <w:rFonts w:ascii="Arial" w:hAnsi="Arial" w:cs="Arial"/>
          <w:sz w:val="24"/>
          <w:szCs w:val="24"/>
        </w:rPr>
        <w:fldChar w:fldCharType="separate"/>
      </w:r>
      <w:r w:rsidR="005D3A09">
        <w:rPr>
          <w:rFonts w:ascii="Arial" w:hAnsi="Arial" w:cs="Arial"/>
          <w:noProof/>
          <w:sz w:val="24"/>
          <w:szCs w:val="24"/>
        </w:rPr>
        <w:t>(6, 7)</w:t>
      </w:r>
      <w:r w:rsidR="005D3A09">
        <w:rPr>
          <w:rFonts w:ascii="Arial" w:hAnsi="Arial" w:cs="Arial"/>
          <w:sz w:val="24"/>
          <w:szCs w:val="24"/>
        </w:rPr>
        <w:fldChar w:fldCharType="end"/>
      </w:r>
      <w:r w:rsidR="00F531FB" w:rsidRPr="00AF0DDA">
        <w:rPr>
          <w:rFonts w:ascii="Arial" w:hAnsi="Arial" w:cs="Arial"/>
          <w:sz w:val="24"/>
          <w:szCs w:val="24"/>
        </w:rPr>
        <w:t>.</w:t>
      </w:r>
    </w:p>
    <w:p w14:paraId="12D0F7B2" w14:textId="77777777" w:rsidR="00BE4BB8" w:rsidRPr="00AF0DDA" w:rsidRDefault="00BE4BB8">
      <w:pPr>
        <w:spacing w:line="480" w:lineRule="auto"/>
        <w:jc w:val="both"/>
        <w:rPr>
          <w:rFonts w:ascii="Arial" w:hAnsi="Arial" w:cs="Arial"/>
          <w:sz w:val="24"/>
          <w:szCs w:val="24"/>
        </w:rPr>
      </w:pPr>
    </w:p>
    <w:p w14:paraId="75BB251A" w14:textId="6A308452" w:rsidR="00F43208" w:rsidRPr="00AF0DDA" w:rsidRDefault="007E519C">
      <w:pPr>
        <w:spacing w:line="480" w:lineRule="auto"/>
        <w:jc w:val="both"/>
        <w:rPr>
          <w:rFonts w:ascii="Arial" w:hAnsi="Arial" w:cs="Arial"/>
          <w:sz w:val="24"/>
          <w:szCs w:val="24"/>
        </w:rPr>
      </w:pPr>
      <w:r w:rsidRPr="00AF0DDA">
        <w:rPr>
          <w:rFonts w:ascii="Arial" w:hAnsi="Arial" w:cs="Arial"/>
          <w:sz w:val="24"/>
          <w:szCs w:val="24"/>
        </w:rPr>
        <w:t xml:space="preserve">A common feature of </w:t>
      </w:r>
      <w:r w:rsidR="00650427" w:rsidRPr="00AF0DDA">
        <w:rPr>
          <w:rFonts w:ascii="Arial" w:hAnsi="Arial" w:cs="Arial"/>
          <w:sz w:val="24"/>
          <w:szCs w:val="24"/>
        </w:rPr>
        <w:t xml:space="preserve">previous studies investigating </w:t>
      </w:r>
      <w:r w:rsidRPr="00AF0DDA">
        <w:rPr>
          <w:rFonts w:ascii="Arial" w:hAnsi="Arial" w:cs="Arial"/>
          <w:sz w:val="24"/>
          <w:szCs w:val="24"/>
        </w:rPr>
        <w:t xml:space="preserve">OA and RA SF </w:t>
      </w:r>
      <w:r w:rsidR="00650427" w:rsidRPr="00AF0DDA">
        <w:rPr>
          <w:rFonts w:ascii="Arial" w:hAnsi="Arial" w:cs="Arial"/>
          <w:sz w:val="24"/>
          <w:szCs w:val="24"/>
        </w:rPr>
        <w:t xml:space="preserve">metabolites </w:t>
      </w:r>
      <w:r w:rsidRPr="00AF0DDA">
        <w:rPr>
          <w:rFonts w:ascii="Arial" w:hAnsi="Arial" w:cs="Arial"/>
          <w:sz w:val="24"/>
          <w:szCs w:val="24"/>
        </w:rPr>
        <w:t>is the activation of metabolic pathways controlling glycolysi</w:t>
      </w:r>
      <w:r w:rsidR="00650427" w:rsidRPr="00AF0DDA">
        <w:rPr>
          <w:rFonts w:ascii="Arial" w:hAnsi="Arial" w:cs="Arial"/>
          <w:sz w:val="24"/>
          <w:szCs w:val="24"/>
        </w:rPr>
        <w:t>s and fatty acid metabolism; however</w:t>
      </w:r>
      <w:r w:rsidRPr="00AF0DDA">
        <w:rPr>
          <w:rFonts w:ascii="Arial" w:hAnsi="Arial" w:cs="Arial"/>
          <w:sz w:val="24"/>
          <w:szCs w:val="24"/>
        </w:rPr>
        <w:t xml:space="preserve"> most studies compare OA or RA serum metabolites to sera from healthy individuals. </w:t>
      </w:r>
      <w:r w:rsidR="00F26F02" w:rsidRPr="00AF0DDA">
        <w:rPr>
          <w:rFonts w:ascii="Arial" w:hAnsi="Arial" w:cs="Arial"/>
          <w:sz w:val="24"/>
          <w:szCs w:val="24"/>
        </w:rPr>
        <w:t>Our</w:t>
      </w:r>
      <w:r w:rsidR="00853E78" w:rsidRPr="00AF0DDA">
        <w:rPr>
          <w:rFonts w:ascii="Arial" w:hAnsi="Arial" w:cs="Arial"/>
          <w:sz w:val="24"/>
          <w:szCs w:val="24"/>
        </w:rPr>
        <w:t xml:space="preserve"> study presents </w:t>
      </w:r>
      <w:r w:rsidR="002F66B1">
        <w:rPr>
          <w:rFonts w:ascii="Arial" w:hAnsi="Arial" w:cs="Arial"/>
          <w:sz w:val="24"/>
          <w:szCs w:val="24"/>
        </w:rPr>
        <w:t>a</w:t>
      </w:r>
      <w:r w:rsidR="00853E78" w:rsidRPr="00AF0DDA">
        <w:rPr>
          <w:rFonts w:ascii="Arial" w:hAnsi="Arial" w:cs="Arial"/>
          <w:sz w:val="24"/>
          <w:szCs w:val="24"/>
        </w:rPr>
        <w:t xml:space="preserve"> direct comparison of OA and RA </w:t>
      </w:r>
      <w:r w:rsidR="002F66B1" w:rsidRPr="00AF0DDA">
        <w:rPr>
          <w:rFonts w:ascii="Arial" w:hAnsi="Arial" w:cs="Arial"/>
          <w:sz w:val="24"/>
          <w:szCs w:val="24"/>
        </w:rPr>
        <w:t xml:space="preserve">metabolite profiles </w:t>
      </w:r>
      <w:r w:rsidR="002F66B1">
        <w:rPr>
          <w:rFonts w:ascii="Arial" w:hAnsi="Arial" w:cs="Arial"/>
          <w:sz w:val="24"/>
          <w:szCs w:val="24"/>
        </w:rPr>
        <w:t xml:space="preserve">in </w:t>
      </w:r>
      <w:r w:rsidR="00853E78" w:rsidRPr="00AF0DDA">
        <w:rPr>
          <w:rFonts w:ascii="Arial" w:hAnsi="Arial" w:cs="Arial"/>
          <w:sz w:val="24"/>
          <w:szCs w:val="24"/>
        </w:rPr>
        <w:t xml:space="preserve">SF using </w:t>
      </w:r>
      <w:r w:rsidR="00853E78" w:rsidRPr="00AF0DDA">
        <w:rPr>
          <w:rFonts w:ascii="Arial" w:hAnsi="Arial" w:cs="Arial"/>
          <w:sz w:val="24"/>
          <w:szCs w:val="24"/>
          <w:vertAlign w:val="superscript"/>
        </w:rPr>
        <w:t>1</w:t>
      </w:r>
      <w:r w:rsidR="00853E78" w:rsidRPr="00AF0DDA">
        <w:rPr>
          <w:rFonts w:ascii="Arial" w:hAnsi="Arial" w:cs="Arial"/>
          <w:sz w:val="24"/>
          <w:szCs w:val="24"/>
        </w:rPr>
        <w:t>H NMR spectroscopy</w:t>
      </w:r>
      <w:r w:rsidRPr="00AF0DDA">
        <w:rPr>
          <w:rFonts w:ascii="Arial" w:hAnsi="Arial" w:cs="Arial"/>
          <w:sz w:val="24"/>
          <w:szCs w:val="24"/>
        </w:rPr>
        <w:t xml:space="preserve">, and provides </w:t>
      </w:r>
      <w:r w:rsidR="00D91BC7" w:rsidRPr="00AF0DDA">
        <w:rPr>
          <w:rFonts w:ascii="Arial" w:hAnsi="Arial" w:cs="Arial"/>
          <w:sz w:val="24"/>
          <w:szCs w:val="24"/>
        </w:rPr>
        <w:t xml:space="preserve">a novel </w:t>
      </w:r>
      <w:r w:rsidRPr="00AF0DDA">
        <w:rPr>
          <w:rFonts w:ascii="Arial" w:hAnsi="Arial" w:cs="Arial"/>
          <w:sz w:val="24"/>
          <w:szCs w:val="24"/>
        </w:rPr>
        <w:t>insight into the differences in metabolic activity within joints of patients with two common forms of arthritis</w:t>
      </w:r>
      <w:r w:rsidR="00853E78" w:rsidRPr="00AF0DDA">
        <w:rPr>
          <w:rFonts w:ascii="Arial" w:hAnsi="Arial" w:cs="Arial"/>
          <w:sz w:val="24"/>
          <w:szCs w:val="24"/>
        </w:rPr>
        <w:t xml:space="preserve">. </w:t>
      </w:r>
      <w:r w:rsidR="002F66B1">
        <w:rPr>
          <w:rFonts w:ascii="Arial" w:hAnsi="Arial" w:cs="Arial"/>
          <w:sz w:val="24"/>
          <w:szCs w:val="24"/>
        </w:rPr>
        <w:t xml:space="preserve">In addition, we believe this is the first study of this kind to make the raw data fully open access via public repository. </w:t>
      </w:r>
      <w:r w:rsidR="005D259D" w:rsidRPr="00AF0DDA">
        <w:rPr>
          <w:rFonts w:ascii="Arial" w:hAnsi="Arial" w:cs="Arial"/>
          <w:sz w:val="24"/>
          <w:szCs w:val="24"/>
        </w:rPr>
        <w:t xml:space="preserve">In this study we </w:t>
      </w:r>
      <w:r w:rsidR="00853E78" w:rsidRPr="00AF0DDA">
        <w:rPr>
          <w:rFonts w:ascii="Arial" w:hAnsi="Arial" w:cs="Arial"/>
          <w:sz w:val="24"/>
          <w:szCs w:val="24"/>
        </w:rPr>
        <w:t>identified</w:t>
      </w:r>
      <w:r w:rsidR="005D259D" w:rsidRPr="00AF0DDA">
        <w:rPr>
          <w:rFonts w:ascii="Arial" w:hAnsi="Arial" w:cs="Arial"/>
          <w:sz w:val="24"/>
          <w:szCs w:val="24"/>
        </w:rPr>
        <w:t xml:space="preserve"> 5</w:t>
      </w:r>
      <w:r w:rsidR="007D3E41">
        <w:rPr>
          <w:rFonts w:ascii="Arial" w:hAnsi="Arial" w:cs="Arial"/>
          <w:sz w:val="24"/>
          <w:szCs w:val="24"/>
        </w:rPr>
        <w:t>0</w:t>
      </w:r>
      <w:r w:rsidR="005D259D" w:rsidRPr="00AF0DDA">
        <w:rPr>
          <w:rFonts w:ascii="Arial" w:hAnsi="Arial" w:cs="Arial"/>
          <w:sz w:val="24"/>
          <w:szCs w:val="24"/>
        </w:rPr>
        <w:t xml:space="preserve"> metabolites in OA and RA SF: </w:t>
      </w:r>
      <w:r w:rsidR="00B608F7" w:rsidRPr="00AF0DDA">
        <w:rPr>
          <w:rFonts w:ascii="Arial" w:hAnsi="Arial" w:cs="Arial"/>
          <w:sz w:val="24"/>
          <w:szCs w:val="24"/>
        </w:rPr>
        <w:t>22</w:t>
      </w:r>
      <w:r w:rsidR="00D64816" w:rsidRPr="00AF0DDA">
        <w:rPr>
          <w:rFonts w:ascii="Arial" w:hAnsi="Arial" w:cs="Arial"/>
          <w:sz w:val="24"/>
          <w:szCs w:val="24"/>
        </w:rPr>
        <w:t xml:space="preserve"> amino acids, </w:t>
      </w:r>
      <w:r w:rsidR="00792125" w:rsidRPr="00AF0DDA">
        <w:rPr>
          <w:rFonts w:ascii="Arial" w:hAnsi="Arial" w:cs="Arial"/>
          <w:sz w:val="24"/>
          <w:szCs w:val="24"/>
        </w:rPr>
        <w:t>5</w:t>
      </w:r>
      <w:r w:rsidR="00B608F7" w:rsidRPr="00AF0DDA">
        <w:rPr>
          <w:rFonts w:ascii="Arial" w:hAnsi="Arial" w:cs="Arial"/>
          <w:sz w:val="24"/>
          <w:szCs w:val="24"/>
        </w:rPr>
        <w:t xml:space="preserve"> sugars, 12</w:t>
      </w:r>
      <w:r w:rsidR="00D64816" w:rsidRPr="00AF0DDA">
        <w:rPr>
          <w:rFonts w:ascii="Arial" w:hAnsi="Arial" w:cs="Arial"/>
          <w:sz w:val="24"/>
          <w:szCs w:val="24"/>
        </w:rPr>
        <w:t xml:space="preserve"> fatty &amp; organic acids, 1</w:t>
      </w:r>
      <w:r w:rsidR="007D3E41">
        <w:rPr>
          <w:rFonts w:ascii="Arial" w:hAnsi="Arial" w:cs="Arial"/>
          <w:sz w:val="24"/>
          <w:szCs w:val="24"/>
        </w:rPr>
        <w:t>1</w:t>
      </w:r>
      <w:r w:rsidR="00D64816" w:rsidRPr="00AF0DDA">
        <w:rPr>
          <w:rFonts w:ascii="Arial" w:hAnsi="Arial" w:cs="Arial"/>
          <w:sz w:val="24"/>
          <w:szCs w:val="24"/>
        </w:rPr>
        <w:t xml:space="preserve"> others. </w:t>
      </w:r>
      <w:r w:rsidR="00853E78" w:rsidRPr="00AF0DDA">
        <w:rPr>
          <w:rFonts w:ascii="Arial" w:hAnsi="Arial" w:cs="Arial"/>
          <w:sz w:val="24"/>
          <w:szCs w:val="24"/>
        </w:rPr>
        <w:t>Multivariate</w:t>
      </w:r>
      <w:r w:rsidR="00D64816" w:rsidRPr="00AF0DDA">
        <w:rPr>
          <w:rFonts w:ascii="Arial" w:hAnsi="Arial" w:cs="Arial"/>
          <w:sz w:val="24"/>
          <w:szCs w:val="24"/>
        </w:rPr>
        <w:t xml:space="preserve"> analysis separated patient SF metabolite profiles based on the levels of 32 metabolites </w:t>
      </w:r>
      <w:r w:rsidR="000F5FD0" w:rsidRPr="00AF0DDA">
        <w:rPr>
          <w:rFonts w:ascii="Arial" w:hAnsi="Arial" w:cs="Arial"/>
          <w:sz w:val="24"/>
          <w:szCs w:val="24"/>
        </w:rPr>
        <w:t>that</w:t>
      </w:r>
      <w:r w:rsidR="00D64816" w:rsidRPr="00AF0DDA">
        <w:rPr>
          <w:rFonts w:ascii="Arial" w:hAnsi="Arial" w:cs="Arial"/>
          <w:sz w:val="24"/>
          <w:szCs w:val="24"/>
        </w:rPr>
        <w:t xml:space="preserve"> were significantly different between OA and RA SF. These metabolites were associated with metabolic pathways controlling amino acid synthesis, </w:t>
      </w:r>
      <w:proofErr w:type="spellStart"/>
      <w:r w:rsidR="000F5FD0" w:rsidRPr="00AF0DDA">
        <w:rPr>
          <w:rFonts w:ascii="Arial" w:hAnsi="Arial" w:cs="Arial"/>
          <w:sz w:val="24"/>
          <w:szCs w:val="24"/>
        </w:rPr>
        <w:t>taurine</w:t>
      </w:r>
      <w:proofErr w:type="spellEnd"/>
      <w:r w:rsidR="000F5FD0" w:rsidRPr="00AF0DDA">
        <w:rPr>
          <w:rFonts w:ascii="Arial" w:hAnsi="Arial" w:cs="Arial"/>
          <w:sz w:val="24"/>
          <w:szCs w:val="24"/>
        </w:rPr>
        <w:t xml:space="preserve"> metabolism, </w:t>
      </w:r>
      <w:proofErr w:type="spellStart"/>
      <w:r w:rsidR="00D64816" w:rsidRPr="00AF0DDA">
        <w:rPr>
          <w:rFonts w:ascii="Arial" w:hAnsi="Arial" w:cs="Arial"/>
          <w:sz w:val="24"/>
          <w:szCs w:val="24"/>
        </w:rPr>
        <w:t>glycophospholipid</w:t>
      </w:r>
      <w:proofErr w:type="spellEnd"/>
      <w:r w:rsidR="00D64816" w:rsidRPr="00AF0DDA">
        <w:rPr>
          <w:rFonts w:ascii="Arial" w:hAnsi="Arial" w:cs="Arial"/>
          <w:sz w:val="24"/>
          <w:szCs w:val="24"/>
        </w:rPr>
        <w:t xml:space="preserve"> metabolism, glycolysis and the</w:t>
      </w:r>
      <w:r w:rsidR="008C0C16">
        <w:rPr>
          <w:rFonts w:ascii="Arial" w:hAnsi="Arial" w:cs="Arial"/>
          <w:sz w:val="24"/>
          <w:szCs w:val="24"/>
        </w:rPr>
        <w:t xml:space="preserve"> </w:t>
      </w:r>
      <w:proofErr w:type="spellStart"/>
      <w:r w:rsidR="008C0C16">
        <w:rPr>
          <w:rFonts w:ascii="Arial" w:hAnsi="Arial" w:cs="Arial"/>
          <w:sz w:val="24"/>
          <w:szCs w:val="24"/>
        </w:rPr>
        <w:t>tricarboxylic</w:t>
      </w:r>
      <w:proofErr w:type="spellEnd"/>
      <w:r w:rsidR="008C0C16">
        <w:rPr>
          <w:rFonts w:ascii="Arial" w:hAnsi="Arial" w:cs="Arial"/>
          <w:sz w:val="24"/>
          <w:szCs w:val="24"/>
        </w:rPr>
        <w:t xml:space="preserve"> acid</w:t>
      </w:r>
      <w:r w:rsidR="00D64816" w:rsidRPr="00AF0DDA">
        <w:rPr>
          <w:rFonts w:ascii="Arial" w:hAnsi="Arial" w:cs="Arial"/>
          <w:sz w:val="24"/>
          <w:szCs w:val="24"/>
        </w:rPr>
        <w:t xml:space="preserve"> </w:t>
      </w:r>
      <w:r w:rsidR="008C0C16">
        <w:rPr>
          <w:rFonts w:ascii="Arial" w:hAnsi="Arial" w:cs="Arial"/>
          <w:sz w:val="24"/>
          <w:szCs w:val="24"/>
        </w:rPr>
        <w:t>(</w:t>
      </w:r>
      <w:r w:rsidR="00D64816" w:rsidRPr="00AF0DDA">
        <w:rPr>
          <w:rFonts w:ascii="Arial" w:hAnsi="Arial" w:cs="Arial"/>
          <w:sz w:val="24"/>
          <w:szCs w:val="24"/>
        </w:rPr>
        <w:t>TCA</w:t>
      </w:r>
      <w:r w:rsidR="008C0C16">
        <w:rPr>
          <w:rFonts w:ascii="Arial" w:hAnsi="Arial" w:cs="Arial"/>
          <w:sz w:val="24"/>
          <w:szCs w:val="24"/>
        </w:rPr>
        <w:t>)</w:t>
      </w:r>
      <w:r w:rsidR="00D64816" w:rsidRPr="00AF0DDA">
        <w:rPr>
          <w:rFonts w:ascii="Arial" w:hAnsi="Arial" w:cs="Arial"/>
          <w:sz w:val="24"/>
          <w:szCs w:val="24"/>
        </w:rPr>
        <w:t xml:space="preserve"> cycle.</w:t>
      </w:r>
      <w:r w:rsidR="00853E78" w:rsidRPr="00AF0DDA">
        <w:rPr>
          <w:rFonts w:ascii="Arial" w:hAnsi="Arial" w:cs="Arial"/>
          <w:sz w:val="24"/>
          <w:szCs w:val="24"/>
        </w:rPr>
        <w:t xml:space="preserve"> </w:t>
      </w:r>
      <w:r w:rsidR="009665FF" w:rsidRPr="00AF0DDA">
        <w:rPr>
          <w:rFonts w:ascii="Arial" w:hAnsi="Arial" w:cs="Arial"/>
          <w:sz w:val="24"/>
          <w:szCs w:val="24"/>
        </w:rPr>
        <w:t xml:space="preserve"> OA SF had significantly higher </w:t>
      </w:r>
      <w:r w:rsidR="009665FF" w:rsidRPr="00AF0DDA">
        <w:rPr>
          <w:rFonts w:ascii="Arial" w:hAnsi="Arial" w:cs="Arial"/>
          <w:sz w:val="24"/>
          <w:szCs w:val="24"/>
        </w:rPr>
        <w:lastRenderedPageBreak/>
        <w:t>levels of substrates for glycolysis and the TCA cycle, including glucose, mannose, pyruvate and citrate. In addition, many amino acids</w:t>
      </w:r>
      <w:r w:rsidR="00FC62A9" w:rsidRPr="00AF0DDA">
        <w:rPr>
          <w:rFonts w:ascii="Arial" w:hAnsi="Arial" w:cs="Arial"/>
          <w:sz w:val="24"/>
          <w:szCs w:val="24"/>
        </w:rPr>
        <w:t>,</w:t>
      </w:r>
      <w:r w:rsidR="009665FF" w:rsidRPr="00AF0DDA">
        <w:rPr>
          <w:rFonts w:ascii="Arial" w:hAnsi="Arial" w:cs="Arial"/>
          <w:sz w:val="24"/>
          <w:szCs w:val="24"/>
        </w:rPr>
        <w:t xml:space="preserve"> which feed into glycolysis and the TCA cycle</w:t>
      </w:r>
      <w:r w:rsidR="00FC62A9" w:rsidRPr="00AF0DDA">
        <w:rPr>
          <w:rFonts w:ascii="Arial" w:hAnsi="Arial" w:cs="Arial"/>
          <w:sz w:val="24"/>
          <w:szCs w:val="24"/>
        </w:rPr>
        <w:t>,</w:t>
      </w:r>
      <w:r w:rsidR="009665FF" w:rsidRPr="00AF0DDA">
        <w:rPr>
          <w:rFonts w:ascii="Arial" w:hAnsi="Arial" w:cs="Arial"/>
          <w:sz w:val="24"/>
          <w:szCs w:val="24"/>
        </w:rPr>
        <w:t xml:space="preserve"> were higher in OA, including tyrosine, glutamine, </w:t>
      </w:r>
      <w:proofErr w:type="spellStart"/>
      <w:r w:rsidR="009665FF" w:rsidRPr="00AF0DDA">
        <w:rPr>
          <w:rFonts w:ascii="Arial" w:hAnsi="Arial" w:cs="Arial"/>
          <w:sz w:val="24"/>
          <w:szCs w:val="24"/>
        </w:rPr>
        <w:t>proline</w:t>
      </w:r>
      <w:proofErr w:type="spellEnd"/>
      <w:r w:rsidR="009665FF" w:rsidRPr="00AF0DDA">
        <w:rPr>
          <w:rFonts w:ascii="Arial" w:hAnsi="Arial" w:cs="Arial"/>
          <w:sz w:val="24"/>
          <w:szCs w:val="24"/>
        </w:rPr>
        <w:t xml:space="preserve">, </w:t>
      </w:r>
      <w:proofErr w:type="spellStart"/>
      <w:r w:rsidR="009665FF" w:rsidRPr="00AF0DDA">
        <w:rPr>
          <w:rFonts w:ascii="Arial" w:hAnsi="Arial" w:cs="Arial"/>
          <w:sz w:val="24"/>
          <w:szCs w:val="24"/>
        </w:rPr>
        <w:t>histidine</w:t>
      </w:r>
      <w:proofErr w:type="spellEnd"/>
      <w:r w:rsidR="009665FF" w:rsidRPr="00AF0DDA">
        <w:rPr>
          <w:rFonts w:ascii="Arial" w:hAnsi="Arial" w:cs="Arial"/>
          <w:sz w:val="24"/>
          <w:szCs w:val="24"/>
        </w:rPr>
        <w:t xml:space="preserve">, asparagine, </w:t>
      </w:r>
      <w:proofErr w:type="spellStart"/>
      <w:r w:rsidR="009665FF" w:rsidRPr="00AF0DDA">
        <w:rPr>
          <w:rFonts w:ascii="Arial" w:hAnsi="Arial" w:cs="Arial"/>
          <w:sz w:val="24"/>
          <w:szCs w:val="24"/>
        </w:rPr>
        <w:t>taurine</w:t>
      </w:r>
      <w:proofErr w:type="spellEnd"/>
      <w:r w:rsidR="009665FF" w:rsidRPr="00AF0DDA">
        <w:rPr>
          <w:rFonts w:ascii="Arial" w:hAnsi="Arial" w:cs="Arial"/>
          <w:sz w:val="24"/>
          <w:szCs w:val="24"/>
        </w:rPr>
        <w:t xml:space="preserve"> and alanine. </w:t>
      </w:r>
      <w:r w:rsidR="00354631" w:rsidRPr="00AF0DDA">
        <w:rPr>
          <w:rFonts w:ascii="Arial" w:hAnsi="Arial" w:cs="Arial"/>
          <w:sz w:val="24"/>
          <w:szCs w:val="24"/>
        </w:rPr>
        <w:t>We have previously identified altered glycolysis pathways in early OA using NMR metabolomics</w:t>
      </w:r>
      <w:r w:rsidR="005D3A09">
        <w:rPr>
          <w:rFonts w:ascii="Arial" w:hAnsi="Arial" w:cs="Arial"/>
          <w:sz w:val="24"/>
          <w:szCs w:val="24"/>
        </w:rPr>
        <w:fldChar w:fldCharType="begin"/>
      </w:r>
      <w:r w:rsidR="005D3A09">
        <w:rPr>
          <w:rFonts w:ascii="Arial" w:hAnsi="Arial" w:cs="Arial"/>
          <w:sz w:val="24"/>
          <w:szCs w:val="24"/>
        </w:rPr>
        <w:instrText xml:space="preserve"> ADDIN EN.CITE &lt;EndNote&gt;&lt;Cite&gt;&lt;Author&gt;Peffers&lt;/Author&gt;&lt;Year&gt;2015&lt;/Year&gt;&lt;RecNum&gt;58&lt;/RecNum&gt;&lt;DisplayText&gt;(40)&lt;/DisplayText&gt;&lt;record&gt;&lt;rec-number&gt;58&lt;/rec-number&gt;&lt;foreign-keys&gt;&lt;key app="EN" db-id="szfz5sf9dt9023etpdrx5dad2s522dtdts0t" timestamp="1509452244"&gt;58&lt;/key&gt;&lt;/foreign-keys&gt;&lt;ref-type name="Journal Article"&gt;17&lt;/ref-type&gt;&lt;contributors&gt;&lt;authors&gt;&lt;author&gt;Peffers, M. J.&lt;/author&gt;&lt;author&gt;Riggs, C. M.&lt;/author&gt;&lt;author&gt;Phelan, M.P.&lt;/author&gt;&lt;author&gt;Clegg, P. D.&lt;/author&gt;&lt;/authors&gt;&lt;/contributors&gt;&lt;titles&gt;&lt;title&gt;Identification of Disease Specific Metabolic Fingerprints in Early Osteoarthritis&lt;/title&gt;&lt;secondary-title&gt;Equine Veterinary Journal&lt;/secondary-title&gt;&lt;/titles&gt;&lt;periodical&gt;&lt;full-title&gt;Equine Veterinary Journal&lt;/full-title&gt;&lt;/periodical&gt;&lt;pages&gt;13-13&lt;/pages&gt;&lt;volume&gt;47&lt;/volume&gt;&lt;number&gt;S48&lt;/number&gt;&lt;dates&gt;&lt;year&gt;2015&lt;/year&gt;&lt;/dates&gt;&lt;urls&gt;&lt;/urls&gt;&lt;/record&gt;&lt;/Cite&gt;&lt;/EndNote&gt;</w:instrText>
      </w:r>
      <w:r w:rsidR="005D3A09">
        <w:rPr>
          <w:rFonts w:ascii="Arial" w:hAnsi="Arial" w:cs="Arial"/>
          <w:sz w:val="24"/>
          <w:szCs w:val="24"/>
        </w:rPr>
        <w:fldChar w:fldCharType="separate"/>
      </w:r>
      <w:r w:rsidR="005D3A09">
        <w:rPr>
          <w:rFonts w:ascii="Arial" w:hAnsi="Arial" w:cs="Arial"/>
          <w:noProof/>
          <w:sz w:val="24"/>
          <w:szCs w:val="24"/>
        </w:rPr>
        <w:t>(40)</w:t>
      </w:r>
      <w:r w:rsidR="005D3A09">
        <w:rPr>
          <w:rFonts w:ascii="Arial" w:hAnsi="Arial" w:cs="Arial"/>
          <w:sz w:val="24"/>
          <w:szCs w:val="24"/>
        </w:rPr>
        <w:fldChar w:fldCharType="end"/>
      </w:r>
      <w:r w:rsidR="00F51516" w:rsidRPr="00AF0DDA">
        <w:rPr>
          <w:rFonts w:ascii="Arial" w:hAnsi="Arial" w:cs="Arial"/>
          <w:sz w:val="24"/>
          <w:szCs w:val="24"/>
        </w:rPr>
        <w:t>. Furthermore a number of studies have identified altered status of glycolysis and glucose metabolism glycolytic proteins in OA. One study identified these changes in OA compared to normal cartilage</w:t>
      </w:r>
      <w:r w:rsidR="005D3A09">
        <w:rPr>
          <w:rFonts w:ascii="Arial" w:hAnsi="Arial" w:cs="Arial"/>
          <w:sz w:val="24"/>
          <w:szCs w:val="24"/>
        </w:rPr>
        <w:fldChar w:fldCharType="begin">
          <w:fldData xml:space="preserve">PEVuZE5vdGU+PENpdGU+PEF1dGhvcj5HdW88L0F1dGhvcj48WWVhcj4yMDA4PC9ZZWFyPjxSZWNO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</w:fldData>
        </w:fldChar>
      </w:r>
      <w:r w:rsidR="005D3A09">
        <w:rPr>
          <w:rFonts w:ascii="Arial" w:hAnsi="Arial" w:cs="Arial"/>
          <w:sz w:val="24"/>
          <w:szCs w:val="24"/>
        </w:rPr>
        <w:instrText xml:space="preserve"> ADDIN EN.CITE </w:instrText>
      </w:r>
      <w:r w:rsidR="005D3A09">
        <w:rPr>
          <w:rFonts w:ascii="Arial" w:hAnsi="Arial" w:cs="Arial"/>
          <w:sz w:val="24"/>
          <w:szCs w:val="24"/>
        </w:rPr>
        <w:fldChar w:fldCharType="begin">
          <w:fldData xml:space="preserve">PEVuZE5vdGU+PENpdGU+PEF1dGhvcj5HdW88L0F1dGhvcj48WWVhcj4yMDA4PC9ZZWFyPjxSZWNO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r>
      <w:r w:rsidR="005D3A09">
        <w:rPr>
          <w:rFonts w:ascii="Arial" w:hAnsi="Arial" w:cs="Arial"/>
          <w:sz w:val="24"/>
          <w:szCs w:val="24"/>
        </w:rPr>
        <w:fldChar w:fldCharType="separate"/>
      </w:r>
      <w:r w:rsidR="005D3A09">
        <w:rPr>
          <w:rFonts w:ascii="Arial" w:hAnsi="Arial" w:cs="Arial"/>
          <w:noProof/>
          <w:sz w:val="24"/>
          <w:szCs w:val="24"/>
        </w:rPr>
        <w:t>(41)</w:t>
      </w:r>
      <w:r w:rsidR="005D3A09">
        <w:rPr>
          <w:rFonts w:ascii="Arial" w:hAnsi="Arial" w:cs="Arial"/>
          <w:sz w:val="24"/>
          <w:szCs w:val="24"/>
        </w:rPr>
        <w:fldChar w:fldCharType="end"/>
      </w:r>
      <w:r w:rsidR="00F51516" w:rsidRPr="00AF0DDA">
        <w:rPr>
          <w:rFonts w:ascii="Arial" w:hAnsi="Arial" w:cs="Arial"/>
          <w:sz w:val="24"/>
          <w:szCs w:val="24"/>
        </w:rPr>
        <w:t xml:space="preserve">.  In another study of an </w:t>
      </w:r>
      <w:r w:rsidR="00F51516" w:rsidRPr="00AF0DDA">
        <w:rPr>
          <w:rFonts w:ascii="Arial" w:hAnsi="Arial" w:cs="Arial"/>
          <w:i/>
          <w:sz w:val="24"/>
          <w:szCs w:val="24"/>
        </w:rPr>
        <w:t>in vitro</w:t>
      </w:r>
      <w:r w:rsidR="00F51516" w:rsidRPr="00AF0DDA">
        <w:rPr>
          <w:rFonts w:ascii="Arial" w:hAnsi="Arial" w:cs="Arial"/>
          <w:sz w:val="24"/>
          <w:szCs w:val="24"/>
        </w:rPr>
        <w:t xml:space="preserve"> model of </w:t>
      </w:r>
      <w:r w:rsidR="00352E57">
        <w:rPr>
          <w:rFonts w:ascii="Arial" w:hAnsi="Arial" w:cs="Arial"/>
          <w:sz w:val="24"/>
          <w:szCs w:val="24"/>
        </w:rPr>
        <w:t>OA using cartilage explants and</w:t>
      </w:r>
      <w:r w:rsidR="00F51516" w:rsidRPr="00AF0DDA">
        <w:rPr>
          <w:rFonts w:ascii="Arial" w:hAnsi="Arial" w:cs="Arial"/>
          <w:sz w:val="24"/>
          <w:szCs w:val="24"/>
        </w:rPr>
        <w:t xml:space="preserve"> label-fre</w:t>
      </w:r>
      <w:r w:rsidR="00C76CA6">
        <w:rPr>
          <w:rFonts w:ascii="Arial" w:hAnsi="Arial" w:cs="Arial"/>
          <w:sz w:val="24"/>
          <w:szCs w:val="24"/>
        </w:rPr>
        <w:t xml:space="preserve">e mass spectrometry proteomics, </w:t>
      </w:r>
      <w:r w:rsidR="00F51516" w:rsidRPr="00AF0DDA">
        <w:rPr>
          <w:rFonts w:ascii="Arial" w:hAnsi="Arial" w:cs="Arial"/>
          <w:sz w:val="24"/>
          <w:szCs w:val="24"/>
        </w:rPr>
        <w:t>13.8% of up-regu</w:t>
      </w:r>
      <w:r w:rsidR="00C76CA6">
        <w:rPr>
          <w:rFonts w:ascii="Arial" w:hAnsi="Arial" w:cs="Arial"/>
          <w:sz w:val="24"/>
          <w:szCs w:val="24"/>
        </w:rPr>
        <w:t xml:space="preserve">lated proteins were related to </w:t>
      </w:r>
      <w:r w:rsidR="00F51516" w:rsidRPr="00AF0DDA">
        <w:rPr>
          <w:rFonts w:ascii="Arial" w:hAnsi="Arial" w:cs="Arial"/>
          <w:sz w:val="24"/>
          <w:szCs w:val="24"/>
        </w:rPr>
        <w:t>glycolysis</w:t>
      </w:r>
      <w:r w:rsidR="005D3A09">
        <w:rPr>
          <w:rFonts w:ascii="Arial" w:hAnsi="Arial" w:cs="Arial"/>
          <w:sz w:val="24"/>
          <w:szCs w:val="24"/>
        </w:rPr>
        <w:fldChar w:fldCharType="begin"/>
      </w:r>
      <w:r w:rsidR="005D3A09">
        <w:rPr>
          <w:rFonts w:ascii="Arial" w:hAnsi="Arial" w:cs="Arial"/>
          <w:sz w:val="24"/>
          <w:szCs w:val="24"/>
        </w:rPr>
        <w:instrText xml:space="preserve"> ADDIN EN.CITE &lt;EndNote&gt;&lt;Cite&gt;&lt;Author&gt;Peffers&lt;/Author&gt;&lt;Year&gt;2013&lt;/Year&gt;&lt;RecNum&gt;52&lt;/RecNum&gt;&lt;DisplayText&gt;(42)&lt;/DisplayText&gt;&lt;record&gt;&lt;rec-number&gt;52&lt;/rec-number&gt;&lt;foreign-keys&gt;&lt;key app="EN" db-id="szfz5sf9dt9023etpdrx5dad2s522dtdts0t" timestamp="1509447445"&gt;52&lt;/key&gt;&lt;/foreign-keys&gt;&lt;ref-type name="Thesis"&gt;32&lt;/ref-type&gt;&lt;contributors&gt;&lt;authors&gt;&lt;author&gt;Peffers, M. J.&lt;/author&gt;&lt;/authors&gt;&lt;/contributors&gt;&lt;titles&gt;&lt;title&gt;Proteomic and transcriptomic signatures of cartilage ageing and disease&lt;/title&gt;&lt;/titles&gt;&lt;volume&gt;PhD&lt;/volume&gt;&lt;dates&gt;&lt;year&gt;2013&lt;/year&gt;&lt;/dates&gt;&lt;publisher&gt;University of Liverpool&lt;/publisher&gt;&lt;urls&gt;&lt;/urls&gt;&lt;/record&gt;&lt;/Cite&gt;&lt;/EndNote&gt;</w:instrText>
      </w:r>
      <w:r w:rsidR="005D3A09">
        <w:rPr>
          <w:rFonts w:ascii="Arial" w:hAnsi="Arial" w:cs="Arial"/>
          <w:sz w:val="24"/>
          <w:szCs w:val="24"/>
        </w:rPr>
        <w:fldChar w:fldCharType="separate"/>
      </w:r>
      <w:r w:rsidR="005D3A09">
        <w:rPr>
          <w:rFonts w:ascii="Arial" w:hAnsi="Arial" w:cs="Arial"/>
          <w:noProof/>
          <w:sz w:val="24"/>
          <w:szCs w:val="24"/>
        </w:rPr>
        <w:t>(42)</w:t>
      </w:r>
      <w:r w:rsidR="005D3A09">
        <w:rPr>
          <w:rFonts w:ascii="Arial" w:hAnsi="Arial" w:cs="Arial"/>
          <w:sz w:val="24"/>
          <w:szCs w:val="24"/>
        </w:rPr>
        <w:fldChar w:fldCharType="end"/>
      </w:r>
      <w:r w:rsidR="00F43208" w:rsidRPr="00AF0DDA">
        <w:rPr>
          <w:rFonts w:ascii="Arial" w:hAnsi="Arial" w:cs="Arial"/>
          <w:sz w:val="24"/>
          <w:szCs w:val="24"/>
        </w:rPr>
        <w:t xml:space="preserve">. </w:t>
      </w:r>
    </w:p>
    <w:p w14:paraId="278B548D" w14:textId="77777777" w:rsidR="0088213D" w:rsidRPr="00AF0DDA" w:rsidRDefault="0088213D">
      <w:pPr>
        <w:spacing w:line="480" w:lineRule="auto"/>
        <w:jc w:val="both"/>
        <w:rPr>
          <w:rFonts w:ascii="Arial" w:hAnsi="Arial" w:cs="Arial"/>
          <w:sz w:val="24"/>
          <w:szCs w:val="24"/>
        </w:rPr>
      </w:pPr>
    </w:p>
    <w:p w14:paraId="4B11A763" w14:textId="68BBE65F" w:rsidR="00F5207B" w:rsidRDefault="00F36681">
      <w:pPr>
        <w:spacing w:line="480" w:lineRule="auto"/>
        <w:jc w:val="both"/>
        <w:rPr>
          <w:rFonts w:ascii="Arial" w:hAnsi="Arial" w:cs="Arial"/>
          <w:sz w:val="24"/>
          <w:szCs w:val="24"/>
        </w:rPr>
      </w:pPr>
      <w:r w:rsidRPr="00AF0DDA">
        <w:rPr>
          <w:rFonts w:ascii="Arial" w:hAnsi="Arial" w:cs="Arial"/>
          <w:sz w:val="24"/>
          <w:szCs w:val="24"/>
        </w:rPr>
        <w:t xml:space="preserve">A previous </w:t>
      </w:r>
      <w:r w:rsidR="00D50E68" w:rsidRPr="00AF0DDA">
        <w:rPr>
          <w:rFonts w:ascii="Arial" w:hAnsi="Arial" w:cs="Arial"/>
          <w:sz w:val="24"/>
          <w:szCs w:val="24"/>
        </w:rPr>
        <w:t>study of urine metabolomics</w:t>
      </w:r>
      <w:r w:rsidRPr="00AF0DDA">
        <w:rPr>
          <w:rFonts w:ascii="Arial" w:hAnsi="Arial" w:cs="Arial"/>
          <w:sz w:val="24"/>
          <w:szCs w:val="24"/>
        </w:rPr>
        <w:t xml:space="preserve"> found altered TCA cycle activity </w:t>
      </w:r>
      <w:r w:rsidR="00D50E68" w:rsidRPr="00AF0DDA">
        <w:rPr>
          <w:rFonts w:ascii="Arial" w:hAnsi="Arial" w:cs="Arial"/>
          <w:sz w:val="24"/>
          <w:szCs w:val="24"/>
        </w:rPr>
        <w:t>in OA</w:t>
      </w:r>
      <w:r w:rsidR="005D3A09">
        <w:rPr>
          <w:rFonts w:ascii="Arial" w:hAnsi="Arial" w:cs="Arial"/>
          <w:sz w:val="24"/>
          <w:szCs w:val="24"/>
        </w:rPr>
        <w:fldChar w:fldCharType="begin"/>
      </w:r>
      <w:r w:rsidR="005D3A09">
        <w:rPr>
          <w:rFonts w:ascii="Arial" w:hAnsi="Arial" w:cs="Arial"/>
          <w:sz w:val="24"/>
          <w:szCs w:val="24"/>
        </w:rPr>
        <w:instrText xml:space="preserve"> ADDIN EN.CITE &lt;EndNote&gt;&lt;Cite&gt;&lt;Author&gt;Li&lt;/Author&gt;&lt;Year&gt;2010&lt;/Year&gt;&lt;RecNum&gt;54&lt;/RecNum&gt;&lt;DisplayText&gt;(43)&lt;/DisplayText&gt;&lt;record&gt;&lt;rec-number&gt;54&lt;/rec-number&gt;&lt;foreign-keys&gt;&lt;key app="EN" db-id="szfz5sf9dt9023etpdrx5dad2s522dtdts0t" timestamp="1509448031"&gt;54&lt;/key&gt;&lt;/foreign-keys&gt;&lt;ref-type name="Journal Article"&gt;17&lt;/ref-type&gt;&lt;contributors&gt;&lt;authors&gt;&lt;author&gt;Li, X.&lt;/author&gt;&lt;author&gt;Yang, S.&lt;/author&gt;&lt;author&gt;Qiu, Y.&lt;/author&gt;&lt;author&gt;Zhao, T.&lt;/author&gt;&lt;author&gt;Chen, T.&lt;/author&gt;&lt;author&gt;Su, M.&lt;/author&gt;&lt;author&gt;Chu, L.&lt;/author&gt;&lt;author&gt;Lv, A.&lt;/author&gt;&lt;author&gt;Liu, P.&lt;/author&gt;&lt;author&gt;Jia, W.&lt;/author&gt;&lt;/authors&gt;&lt;/contributors&gt;&lt;titles&gt;&lt;title&gt;Urinary metabolomics as a potentially novel diagnostic and stratification tool for knee osteoarthritis&lt;/title&gt;&lt;secondary-title&gt;Metabolomics&lt;/secondary-title&gt;&lt;/titles&gt;&lt;periodical&gt;&lt;full-title&gt;Metabolomics&lt;/full-title&gt;&lt;/periodical&gt;&lt;pages&gt;109-118&lt;/pages&gt;&lt;volume&gt;6&lt;/volume&gt;&lt;number&gt;1&lt;/number&gt;&lt;dates&gt;&lt;year&gt;2010&lt;/year&gt;&lt;/dates&gt;&lt;urls&gt;&lt;/urls&gt;&lt;/record&gt;&lt;/Cite&gt;&lt;/EndNote&gt;</w:instrText>
      </w:r>
      <w:r w:rsidR="005D3A09">
        <w:rPr>
          <w:rFonts w:ascii="Arial" w:hAnsi="Arial" w:cs="Arial"/>
          <w:sz w:val="24"/>
          <w:szCs w:val="24"/>
        </w:rPr>
        <w:fldChar w:fldCharType="separate"/>
      </w:r>
      <w:r w:rsidR="005D3A09">
        <w:rPr>
          <w:rFonts w:ascii="Arial" w:hAnsi="Arial" w:cs="Arial"/>
          <w:noProof/>
          <w:sz w:val="24"/>
          <w:szCs w:val="24"/>
        </w:rPr>
        <w:t>(43)</w:t>
      </w:r>
      <w:r w:rsidR="005D3A09">
        <w:rPr>
          <w:rFonts w:ascii="Arial" w:hAnsi="Arial" w:cs="Arial"/>
          <w:sz w:val="24"/>
          <w:szCs w:val="24"/>
        </w:rPr>
        <w:fldChar w:fldCharType="end"/>
      </w:r>
      <w:r w:rsidR="00D50E68" w:rsidRPr="00AF0DDA">
        <w:rPr>
          <w:rFonts w:ascii="Arial" w:hAnsi="Arial" w:cs="Arial"/>
          <w:sz w:val="24"/>
          <w:szCs w:val="24"/>
        </w:rPr>
        <w:t xml:space="preserve">. The authors hypothesised this was </w:t>
      </w:r>
      <w:r w:rsidRPr="00AF0DDA">
        <w:rPr>
          <w:rFonts w:ascii="Arial" w:hAnsi="Arial" w:cs="Arial"/>
          <w:sz w:val="24"/>
          <w:szCs w:val="24"/>
        </w:rPr>
        <w:t xml:space="preserve">due to changes in cartilage metabolism which </w:t>
      </w:r>
      <w:r w:rsidR="00D50E68" w:rsidRPr="00AF0DDA">
        <w:rPr>
          <w:rFonts w:ascii="Arial" w:hAnsi="Arial" w:cs="Arial"/>
          <w:sz w:val="24"/>
          <w:szCs w:val="24"/>
        </w:rPr>
        <w:t>resulted in</w:t>
      </w:r>
      <w:r w:rsidRPr="00AF0DDA">
        <w:rPr>
          <w:rFonts w:ascii="Arial" w:hAnsi="Arial" w:cs="Arial"/>
          <w:sz w:val="24"/>
          <w:szCs w:val="24"/>
        </w:rPr>
        <w:t xml:space="preserve"> elevation</w:t>
      </w:r>
      <w:r w:rsidR="0039659F" w:rsidRPr="00AF0DDA">
        <w:rPr>
          <w:rFonts w:ascii="Arial" w:hAnsi="Arial" w:cs="Arial"/>
          <w:sz w:val="24"/>
          <w:szCs w:val="24"/>
        </w:rPr>
        <w:t>s</w:t>
      </w:r>
      <w:r w:rsidRPr="00AF0DDA">
        <w:rPr>
          <w:rFonts w:ascii="Arial" w:hAnsi="Arial" w:cs="Arial"/>
          <w:sz w:val="24"/>
          <w:szCs w:val="24"/>
        </w:rPr>
        <w:t xml:space="preserve"> of </w:t>
      </w:r>
      <w:proofErr w:type="spellStart"/>
      <w:r w:rsidRPr="00AF0DDA">
        <w:rPr>
          <w:rFonts w:ascii="Arial" w:hAnsi="Arial" w:cs="Arial"/>
          <w:sz w:val="24"/>
          <w:szCs w:val="24"/>
        </w:rPr>
        <w:t>aconitic</w:t>
      </w:r>
      <w:proofErr w:type="spellEnd"/>
      <w:r w:rsidRPr="00AF0DDA">
        <w:rPr>
          <w:rFonts w:ascii="Arial" w:hAnsi="Arial" w:cs="Arial"/>
          <w:sz w:val="24"/>
          <w:szCs w:val="24"/>
        </w:rPr>
        <w:t xml:space="preserve"> acid, </w:t>
      </w:r>
      <w:proofErr w:type="spellStart"/>
      <w:r w:rsidRPr="00AF0DDA">
        <w:rPr>
          <w:rFonts w:ascii="Arial" w:hAnsi="Arial" w:cs="Arial"/>
          <w:sz w:val="24"/>
          <w:szCs w:val="24"/>
        </w:rPr>
        <w:t>isocitric</w:t>
      </w:r>
      <w:proofErr w:type="spellEnd"/>
      <w:r w:rsidRPr="00AF0DDA">
        <w:rPr>
          <w:rFonts w:ascii="Arial" w:hAnsi="Arial" w:cs="Arial"/>
          <w:sz w:val="24"/>
          <w:szCs w:val="24"/>
        </w:rPr>
        <w:t xml:space="preserve"> acid and citrate in the urine of OA patients. </w:t>
      </w:r>
      <w:r w:rsidR="00D50E68" w:rsidRPr="00AF0DDA">
        <w:rPr>
          <w:rFonts w:ascii="Arial" w:hAnsi="Arial" w:cs="Arial"/>
          <w:sz w:val="24"/>
          <w:szCs w:val="24"/>
        </w:rPr>
        <w:t>In addition, a</w:t>
      </w:r>
      <w:r w:rsidRPr="00AF0DDA">
        <w:rPr>
          <w:rFonts w:ascii="Arial" w:hAnsi="Arial" w:cs="Arial"/>
          <w:sz w:val="24"/>
          <w:szCs w:val="24"/>
        </w:rPr>
        <w:t xml:space="preserve"> reduction in excretion of glutamine was suggestive of altered energy metabolism in chondrocytes</w:t>
      </w:r>
      <w:r w:rsidR="005D3A09">
        <w:rPr>
          <w:rFonts w:ascii="Arial" w:hAnsi="Arial" w:cs="Arial"/>
          <w:sz w:val="24"/>
          <w:szCs w:val="24"/>
        </w:rPr>
        <w:fldChar w:fldCharType="begin"/>
      </w:r>
      <w:r w:rsidR="005D3A09">
        <w:rPr>
          <w:rFonts w:ascii="Arial" w:hAnsi="Arial" w:cs="Arial"/>
          <w:sz w:val="24"/>
          <w:szCs w:val="24"/>
        </w:rPr>
        <w:instrText xml:space="preserve"> ADDIN EN.CITE &lt;EndNote&gt;&lt;Cite&gt;&lt;Author&gt;Li&lt;/Author&gt;&lt;Year&gt;2010&lt;/Year&gt;&lt;RecNum&gt;54&lt;/RecNum&gt;&lt;DisplayText&gt;(43)&lt;/DisplayText&gt;&lt;record&gt;&lt;rec-number&gt;54&lt;/rec-number&gt;&lt;foreign-keys&gt;&lt;key app="EN" db-id="szfz5sf9dt9023etpdrx5dad2s522dtdts0t" timestamp="1509448031"&gt;54&lt;/key&gt;&lt;/foreign-keys&gt;&lt;ref-type name="Journal Article"&gt;17&lt;/ref-type&gt;&lt;contributors&gt;&lt;authors&gt;&lt;author&gt;Li, X.&lt;/author&gt;&lt;author&gt;Yang, S.&lt;/author&gt;&lt;author&gt;Qiu, Y.&lt;/author&gt;&lt;author&gt;Zhao, T.&lt;/author&gt;&lt;author&gt;Chen, T.&lt;/author&gt;&lt;author&gt;Su, M.&lt;/author&gt;&lt;author&gt;Chu, L.&lt;/author&gt;&lt;author&gt;Lv, A.&lt;/author&gt;&lt;author&gt;Liu, P.&lt;/author&gt;&lt;author&gt;Jia, W.&lt;/author&gt;&lt;/authors&gt;&lt;/contributors&gt;&lt;titles&gt;&lt;title&gt;Urinary metabolomics as a potentially novel diagnostic and stratification tool for knee osteoarthritis&lt;/title&gt;&lt;secondary-title&gt;Metabolomics&lt;/secondary-title&gt;&lt;/titles&gt;&lt;periodical&gt;&lt;full-title&gt;Metabolomics&lt;/full-title&gt;&lt;/periodical&gt;&lt;pages&gt;109-118&lt;/pages&gt;&lt;volume&gt;6&lt;/volume&gt;&lt;number&gt;1&lt;/number&gt;&lt;dates&gt;&lt;year&gt;2010&lt;/year&gt;&lt;/dates&gt;&lt;urls&gt;&lt;/urls&gt;&lt;/record&gt;&lt;/Cite&gt;&lt;/EndNote&gt;</w:instrText>
      </w:r>
      <w:r w:rsidR="005D3A09">
        <w:rPr>
          <w:rFonts w:ascii="Arial" w:hAnsi="Arial" w:cs="Arial"/>
          <w:sz w:val="24"/>
          <w:szCs w:val="24"/>
        </w:rPr>
        <w:fldChar w:fldCharType="separate"/>
      </w:r>
      <w:r w:rsidR="005D3A09">
        <w:rPr>
          <w:rFonts w:ascii="Arial" w:hAnsi="Arial" w:cs="Arial"/>
          <w:noProof/>
          <w:sz w:val="24"/>
          <w:szCs w:val="24"/>
        </w:rPr>
        <w:t>(43)</w:t>
      </w:r>
      <w:r w:rsidR="005D3A09">
        <w:rPr>
          <w:rFonts w:ascii="Arial" w:hAnsi="Arial" w:cs="Arial"/>
          <w:sz w:val="24"/>
          <w:szCs w:val="24"/>
        </w:rPr>
        <w:fldChar w:fldCharType="end"/>
      </w:r>
      <w:r w:rsidRPr="00AF0DDA">
        <w:rPr>
          <w:rFonts w:ascii="Arial" w:hAnsi="Arial" w:cs="Arial"/>
          <w:sz w:val="24"/>
          <w:szCs w:val="24"/>
        </w:rPr>
        <w:t xml:space="preserve">. In our study we identified increased citrate and glutamine in OA </w:t>
      </w:r>
      <w:r w:rsidR="00C6331D" w:rsidRPr="00AF0DDA">
        <w:rPr>
          <w:rFonts w:ascii="Arial" w:hAnsi="Arial" w:cs="Arial"/>
          <w:sz w:val="24"/>
          <w:szCs w:val="24"/>
        </w:rPr>
        <w:t xml:space="preserve">SF </w:t>
      </w:r>
      <w:r w:rsidRPr="00AF0DDA">
        <w:rPr>
          <w:rFonts w:ascii="Arial" w:hAnsi="Arial" w:cs="Arial"/>
          <w:sz w:val="24"/>
          <w:szCs w:val="24"/>
        </w:rPr>
        <w:t>compared to RA</w:t>
      </w:r>
      <w:r w:rsidR="00C6331D" w:rsidRPr="00AF0DDA">
        <w:rPr>
          <w:rFonts w:ascii="Arial" w:hAnsi="Arial" w:cs="Arial"/>
          <w:sz w:val="24"/>
          <w:szCs w:val="24"/>
        </w:rPr>
        <w:t>, suggestive of altered chondrocyte biology in OA joints</w:t>
      </w:r>
      <w:r w:rsidRPr="00CE54E0">
        <w:rPr>
          <w:rFonts w:ascii="Arial" w:hAnsi="Arial" w:cs="Arial"/>
          <w:sz w:val="24"/>
          <w:szCs w:val="24"/>
        </w:rPr>
        <w:t xml:space="preserve">. </w:t>
      </w:r>
      <w:r w:rsidR="00C6331D" w:rsidRPr="00CE54E0">
        <w:rPr>
          <w:rFonts w:ascii="Arial" w:hAnsi="Arial" w:cs="Arial"/>
          <w:sz w:val="24"/>
          <w:szCs w:val="24"/>
        </w:rPr>
        <w:t xml:space="preserve"> </w:t>
      </w:r>
      <w:r w:rsidR="00433FF7" w:rsidRPr="00CE54E0">
        <w:rPr>
          <w:rFonts w:ascii="Arial" w:hAnsi="Arial" w:cs="Arial"/>
          <w:sz w:val="24"/>
          <w:szCs w:val="24"/>
        </w:rPr>
        <w:t>Chondrocytes are extremely dependent on glucose metabolism to drive the extracellular matrix (ECM) biosynthetic machinery, requiring anaer</w:t>
      </w:r>
      <w:r w:rsidR="006E4BE6" w:rsidRPr="00CE54E0">
        <w:rPr>
          <w:rFonts w:ascii="Arial" w:hAnsi="Arial" w:cs="Arial"/>
          <w:sz w:val="24"/>
          <w:szCs w:val="24"/>
        </w:rPr>
        <w:t>obic glycolysis to generate ATP</w:t>
      </w:r>
      <w:r w:rsidR="005D3A09">
        <w:rPr>
          <w:rFonts w:ascii="Arial" w:hAnsi="Arial" w:cs="Arial"/>
          <w:sz w:val="24"/>
          <w:szCs w:val="24"/>
        </w:rPr>
        <w:fldChar w:fldCharType="begin">
          <w:fldData xml:space="preserve">PEVuZE5vdGU+PENpdGU+PEF1dGhvcj5IZXl3b29kPC9BdXRob3I+PFllYXI+MjAxMDwvWWVhcj48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</w:fldData>
        </w:fldChar>
      </w:r>
      <w:r w:rsidR="005D3A09">
        <w:rPr>
          <w:rFonts w:ascii="Arial" w:hAnsi="Arial" w:cs="Arial"/>
          <w:sz w:val="24"/>
          <w:szCs w:val="24"/>
        </w:rPr>
        <w:instrText xml:space="preserve"> ADDIN EN.CITE </w:instrText>
      </w:r>
      <w:r w:rsidR="005D3A09">
        <w:rPr>
          <w:rFonts w:ascii="Arial" w:hAnsi="Arial" w:cs="Arial"/>
          <w:sz w:val="24"/>
          <w:szCs w:val="24"/>
        </w:rPr>
        <w:fldChar w:fldCharType="begin">
          <w:fldData xml:space="preserve">PEVuZE5vdGU+PENpdGU+PEF1dGhvcj5IZXl3b29kPC9BdXRob3I+PFllYXI+MjAxMDwvWWVhcj48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r>
      <w:r w:rsidR="005D3A09">
        <w:rPr>
          <w:rFonts w:ascii="Arial" w:hAnsi="Arial" w:cs="Arial"/>
          <w:sz w:val="24"/>
          <w:szCs w:val="24"/>
        </w:rPr>
        <w:fldChar w:fldCharType="separate"/>
      </w:r>
      <w:r w:rsidR="005D3A09">
        <w:rPr>
          <w:rFonts w:ascii="Arial" w:hAnsi="Arial" w:cs="Arial"/>
          <w:noProof/>
          <w:sz w:val="24"/>
          <w:szCs w:val="24"/>
        </w:rPr>
        <w:t>(44)</w:t>
      </w:r>
      <w:r w:rsidR="005D3A09">
        <w:rPr>
          <w:rFonts w:ascii="Arial" w:hAnsi="Arial" w:cs="Arial"/>
          <w:sz w:val="24"/>
          <w:szCs w:val="24"/>
        </w:rPr>
        <w:fldChar w:fldCharType="end"/>
      </w:r>
      <w:r w:rsidR="006E4BE6" w:rsidRPr="00CE54E0">
        <w:rPr>
          <w:rFonts w:ascii="Arial" w:hAnsi="Arial" w:cs="Arial"/>
          <w:sz w:val="24"/>
          <w:szCs w:val="24"/>
        </w:rPr>
        <w:t>. I</w:t>
      </w:r>
      <w:r w:rsidR="00433FF7" w:rsidRPr="00CE54E0">
        <w:rPr>
          <w:rFonts w:ascii="Arial" w:hAnsi="Arial" w:cs="Arial"/>
          <w:sz w:val="24"/>
          <w:szCs w:val="24"/>
        </w:rPr>
        <w:t>ndeed</w:t>
      </w:r>
      <w:r w:rsidR="006E4BE6">
        <w:rPr>
          <w:rFonts w:ascii="Arial" w:hAnsi="Arial" w:cs="Arial"/>
          <w:sz w:val="24"/>
          <w:szCs w:val="24"/>
        </w:rPr>
        <w:t>,</w:t>
      </w:r>
      <w:r w:rsidR="00433FF7" w:rsidRPr="00AF0DDA">
        <w:rPr>
          <w:rFonts w:ascii="Arial" w:hAnsi="Arial" w:cs="Arial"/>
          <w:sz w:val="24"/>
          <w:szCs w:val="24"/>
        </w:rPr>
        <w:t xml:space="preserve"> glycolysis constitutes 95% of their energy production</w:t>
      </w:r>
      <w:r w:rsidR="005D3A09">
        <w:rPr>
          <w:rFonts w:ascii="Arial" w:hAnsi="Arial" w:cs="Arial"/>
          <w:sz w:val="24"/>
          <w:szCs w:val="24"/>
        </w:rPr>
        <w:fldChar w:fldCharType="begin">
          <w:fldData xml:space="preserve">PEVuZE5vdGU+PENpdGU+PEF1dGhvcj5IZXl3b29kPC9BdXRob3I+PFllYXI+MjAxMDwvWWVhcj48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</w:fldData>
        </w:fldChar>
      </w:r>
      <w:r w:rsidR="005D3A09">
        <w:rPr>
          <w:rFonts w:ascii="Arial" w:hAnsi="Arial" w:cs="Arial"/>
          <w:sz w:val="24"/>
          <w:szCs w:val="24"/>
        </w:rPr>
        <w:instrText xml:space="preserve"> ADDIN EN.CITE </w:instrText>
      </w:r>
      <w:r w:rsidR="005D3A09">
        <w:rPr>
          <w:rFonts w:ascii="Arial" w:hAnsi="Arial" w:cs="Arial"/>
          <w:sz w:val="24"/>
          <w:szCs w:val="24"/>
        </w:rPr>
        <w:fldChar w:fldCharType="begin">
          <w:fldData xml:space="preserve">PEVuZE5vdGU+PENpdGU+PEF1dGhvcj5IZXl3b29kPC9BdXRob3I+PFllYXI+MjAxMDwvWWVhcj48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r>
      <w:r w:rsidR="005D3A09">
        <w:rPr>
          <w:rFonts w:ascii="Arial" w:hAnsi="Arial" w:cs="Arial"/>
          <w:sz w:val="24"/>
          <w:szCs w:val="24"/>
        </w:rPr>
        <w:fldChar w:fldCharType="separate"/>
      </w:r>
      <w:r w:rsidR="005D3A09">
        <w:rPr>
          <w:rFonts w:ascii="Arial" w:hAnsi="Arial" w:cs="Arial"/>
          <w:noProof/>
          <w:sz w:val="24"/>
          <w:szCs w:val="24"/>
        </w:rPr>
        <w:t>(44)</w:t>
      </w:r>
      <w:r w:rsidR="005D3A09">
        <w:rPr>
          <w:rFonts w:ascii="Arial" w:hAnsi="Arial" w:cs="Arial"/>
          <w:sz w:val="24"/>
          <w:szCs w:val="24"/>
        </w:rPr>
        <w:fldChar w:fldCharType="end"/>
      </w:r>
      <w:r w:rsidR="004B6506" w:rsidRPr="00AF0DDA">
        <w:rPr>
          <w:rFonts w:ascii="Arial" w:hAnsi="Arial" w:cs="Arial"/>
          <w:sz w:val="24"/>
          <w:szCs w:val="24"/>
        </w:rPr>
        <w:t>.</w:t>
      </w:r>
      <w:r w:rsidR="00433FF7" w:rsidRPr="00AF0DDA">
        <w:rPr>
          <w:rFonts w:ascii="Arial" w:hAnsi="Arial" w:cs="Arial"/>
          <w:sz w:val="24"/>
          <w:szCs w:val="24"/>
        </w:rPr>
        <w:t xml:space="preserve">  Adequate ATP is needed for chondrocytes to respond to stress thus</w:t>
      </w:r>
      <w:r w:rsidR="00D7264F" w:rsidRPr="00AF0DDA">
        <w:rPr>
          <w:rFonts w:ascii="Arial" w:hAnsi="Arial" w:cs="Arial"/>
          <w:sz w:val="24"/>
          <w:szCs w:val="24"/>
        </w:rPr>
        <w:t>,</w:t>
      </w:r>
      <w:r w:rsidR="00433FF7" w:rsidRPr="00AF0DDA">
        <w:rPr>
          <w:rFonts w:ascii="Arial" w:hAnsi="Arial" w:cs="Arial"/>
          <w:sz w:val="24"/>
          <w:szCs w:val="24"/>
        </w:rPr>
        <w:t xml:space="preserve"> a high rate of anaerobic glycolysis is essential for ATP generation. It is hypothesised that </w:t>
      </w:r>
      <w:r w:rsidR="00D7264F" w:rsidRPr="00AF0DDA">
        <w:rPr>
          <w:rFonts w:ascii="Arial" w:hAnsi="Arial" w:cs="Arial"/>
          <w:sz w:val="24"/>
          <w:szCs w:val="24"/>
        </w:rPr>
        <w:t xml:space="preserve">this increase </w:t>
      </w:r>
      <w:r w:rsidR="00433FF7" w:rsidRPr="00AF0DDA">
        <w:rPr>
          <w:rFonts w:ascii="Arial" w:hAnsi="Arial" w:cs="Arial"/>
          <w:sz w:val="24"/>
          <w:szCs w:val="24"/>
        </w:rPr>
        <w:t xml:space="preserve">in </w:t>
      </w:r>
      <w:r w:rsidR="00D7264F" w:rsidRPr="00AF0DDA">
        <w:rPr>
          <w:rFonts w:ascii="Arial" w:hAnsi="Arial" w:cs="Arial"/>
          <w:sz w:val="24"/>
          <w:szCs w:val="24"/>
        </w:rPr>
        <w:t xml:space="preserve">glycolysis is </w:t>
      </w:r>
      <w:r w:rsidR="00433FF7" w:rsidRPr="00AF0DDA">
        <w:rPr>
          <w:rFonts w:ascii="Arial" w:hAnsi="Arial" w:cs="Arial"/>
          <w:sz w:val="24"/>
          <w:szCs w:val="24"/>
        </w:rPr>
        <w:t xml:space="preserve">an attempt to increase ECM production in the face of MMP-driven degradation. </w:t>
      </w:r>
      <w:r w:rsidR="003F0C39" w:rsidRPr="00AF0DDA">
        <w:rPr>
          <w:rFonts w:ascii="Arial" w:hAnsi="Arial" w:cs="Arial"/>
          <w:sz w:val="24"/>
          <w:szCs w:val="24"/>
        </w:rPr>
        <w:t xml:space="preserve"> </w:t>
      </w:r>
    </w:p>
    <w:p w14:paraId="20E2D374" w14:textId="77777777" w:rsidR="00F5207B" w:rsidRDefault="00F5207B">
      <w:pPr>
        <w:spacing w:line="480" w:lineRule="auto"/>
        <w:jc w:val="both"/>
        <w:rPr>
          <w:rFonts w:ascii="Arial" w:hAnsi="Arial" w:cs="Arial"/>
          <w:sz w:val="24"/>
          <w:szCs w:val="24"/>
        </w:rPr>
      </w:pPr>
    </w:p>
    <w:p w14:paraId="273773AD" w14:textId="5CB48AAF" w:rsidR="0019273C" w:rsidRDefault="003F0C39">
      <w:pPr>
        <w:spacing w:line="480" w:lineRule="auto"/>
        <w:jc w:val="both"/>
        <w:rPr>
          <w:rFonts w:ascii="Arial" w:hAnsi="Arial" w:cs="Arial"/>
          <w:sz w:val="24"/>
          <w:szCs w:val="24"/>
        </w:rPr>
      </w:pPr>
      <w:r w:rsidRPr="00AF0DDA">
        <w:rPr>
          <w:rFonts w:ascii="Arial" w:hAnsi="Arial" w:cs="Arial"/>
          <w:sz w:val="24"/>
          <w:szCs w:val="24"/>
        </w:rPr>
        <w:t>In this study, we identified</w:t>
      </w:r>
      <w:r w:rsidR="009665FF" w:rsidRPr="00AF0DDA">
        <w:rPr>
          <w:rFonts w:ascii="Arial" w:hAnsi="Arial" w:cs="Arial"/>
          <w:sz w:val="24"/>
          <w:szCs w:val="24"/>
        </w:rPr>
        <w:t xml:space="preserve"> </w:t>
      </w:r>
      <w:r w:rsidRPr="00AF0DDA">
        <w:rPr>
          <w:rFonts w:ascii="Arial" w:hAnsi="Arial" w:cs="Arial"/>
          <w:sz w:val="24"/>
          <w:szCs w:val="24"/>
        </w:rPr>
        <w:t>lower</w:t>
      </w:r>
      <w:r w:rsidR="009665FF" w:rsidRPr="00AF0DDA">
        <w:rPr>
          <w:rFonts w:ascii="Arial" w:hAnsi="Arial" w:cs="Arial"/>
          <w:sz w:val="24"/>
          <w:szCs w:val="24"/>
        </w:rPr>
        <w:t xml:space="preserve"> levels of substrates for glycolysis and the TCA cycle in </w:t>
      </w:r>
      <w:r w:rsidRPr="00AF0DDA">
        <w:rPr>
          <w:rFonts w:ascii="Arial" w:hAnsi="Arial" w:cs="Arial"/>
          <w:sz w:val="24"/>
          <w:szCs w:val="24"/>
        </w:rPr>
        <w:t>R</w:t>
      </w:r>
      <w:r w:rsidR="009665FF" w:rsidRPr="00AF0DDA">
        <w:rPr>
          <w:rFonts w:ascii="Arial" w:hAnsi="Arial" w:cs="Arial"/>
          <w:sz w:val="24"/>
          <w:szCs w:val="24"/>
        </w:rPr>
        <w:t>A</w:t>
      </w:r>
      <w:r w:rsidRPr="00AF0DDA">
        <w:rPr>
          <w:rFonts w:ascii="Arial" w:hAnsi="Arial" w:cs="Arial"/>
          <w:sz w:val="24"/>
          <w:szCs w:val="24"/>
        </w:rPr>
        <w:t xml:space="preserve"> SF,</w:t>
      </w:r>
      <w:r w:rsidR="009665FF" w:rsidRPr="00AF0DDA">
        <w:rPr>
          <w:rFonts w:ascii="Arial" w:hAnsi="Arial" w:cs="Arial"/>
          <w:sz w:val="24"/>
          <w:szCs w:val="24"/>
        </w:rPr>
        <w:t xml:space="preserve"> suggest</w:t>
      </w:r>
      <w:r w:rsidRPr="00AF0DDA">
        <w:rPr>
          <w:rFonts w:ascii="Arial" w:hAnsi="Arial" w:cs="Arial"/>
          <w:sz w:val="24"/>
          <w:szCs w:val="24"/>
        </w:rPr>
        <w:t>ing even higher</w:t>
      </w:r>
      <w:r w:rsidR="009665FF" w:rsidRPr="00AF0DDA">
        <w:rPr>
          <w:rFonts w:ascii="Arial" w:hAnsi="Arial" w:cs="Arial"/>
          <w:sz w:val="24"/>
          <w:szCs w:val="24"/>
        </w:rPr>
        <w:t xml:space="preserve"> levels of </w:t>
      </w:r>
      <w:r w:rsidR="00F5207B">
        <w:rPr>
          <w:rFonts w:ascii="Arial" w:hAnsi="Arial" w:cs="Arial"/>
          <w:sz w:val="24"/>
          <w:szCs w:val="24"/>
        </w:rPr>
        <w:t xml:space="preserve">anaerobic </w:t>
      </w:r>
      <w:r w:rsidRPr="00AF0DDA">
        <w:rPr>
          <w:rFonts w:ascii="Arial" w:hAnsi="Arial" w:cs="Arial"/>
          <w:sz w:val="24"/>
          <w:szCs w:val="24"/>
        </w:rPr>
        <w:t>cellular metabolism</w:t>
      </w:r>
      <w:r w:rsidR="009665FF" w:rsidRPr="00AF0DDA">
        <w:rPr>
          <w:rFonts w:ascii="Arial" w:hAnsi="Arial" w:cs="Arial"/>
          <w:sz w:val="24"/>
          <w:szCs w:val="24"/>
        </w:rPr>
        <w:t xml:space="preserve"> within </w:t>
      </w:r>
      <w:r w:rsidRPr="00AF0DDA">
        <w:rPr>
          <w:rFonts w:ascii="Arial" w:hAnsi="Arial" w:cs="Arial"/>
          <w:sz w:val="24"/>
          <w:szCs w:val="24"/>
        </w:rPr>
        <w:t>R</w:t>
      </w:r>
      <w:r w:rsidR="009665FF" w:rsidRPr="00AF0DDA">
        <w:rPr>
          <w:rFonts w:ascii="Arial" w:hAnsi="Arial" w:cs="Arial"/>
          <w:sz w:val="24"/>
          <w:szCs w:val="24"/>
        </w:rPr>
        <w:t>A joints</w:t>
      </w:r>
      <w:r w:rsidR="00FC62A9" w:rsidRPr="00AF0DDA">
        <w:rPr>
          <w:rFonts w:ascii="Arial" w:hAnsi="Arial" w:cs="Arial"/>
          <w:sz w:val="24"/>
          <w:szCs w:val="24"/>
        </w:rPr>
        <w:t xml:space="preserve"> compared to </w:t>
      </w:r>
      <w:r w:rsidRPr="00AF0DDA">
        <w:rPr>
          <w:rFonts w:ascii="Arial" w:hAnsi="Arial" w:cs="Arial"/>
          <w:sz w:val="24"/>
          <w:szCs w:val="24"/>
        </w:rPr>
        <w:t>O</w:t>
      </w:r>
      <w:r w:rsidR="00FC62A9" w:rsidRPr="00AF0DDA">
        <w:rPr>
          <w:rFonts w:ascii="Arial" w:hAnsi="Arial" w:cs="Arial"/>
          <w:sz w:val="24"/>
          <w:szCs w:val="24"/>
        </w:rPr>
        <w:t>A</w:t>
      </w:r>
      <w:r w:rsidR="009665FF" w:rsidRPr="00AF0DDA">
        <w:rPr>
          <w:rFonts w:ascii="Arial" w:hAnsi="Arial" w:cs="Arial"/>
          <w:sz w:val="24"/>
          <w:szCs w:val="24"/>
        </w:rPr>
        <w:t xml:space="preserve">. </w:t>
      </w:r>
      <w:r w:rsidR="00F5207B">
        <w:rPr>
          <w:rFonts w:ascii="Arial" w:hAnsi="Arial" w:cs="Arial"/>
          <w:sz w:val="24"/>
          <w:szCs w:val="24"/>
        </w:rPr>
        <w:t xml:space="preserve">Whilst the levels of lactate did not differ between OA and RA SF in our study, the ratio of lactate to glucose was significantly higher in RA, supporting this theory. </w:t>
      </w:r>
      <w:r w:rsidR="005D3A09">
        <w:rPr>
          <w:rFonts w:ascii="Arial" w:hAnsi="Arial" w:cs="Arial"/>
          <w:sz w:val="24"/>
          <w:szCs w:val="24"/>
        </w:rPr>
        <w:fldChar w:fldCharType="begin">
          <w:fldData xml:space="preserve">PEVuZE5vdGU+PENpdGU+PEF1dGhvcj5XcmlnaHQ8L0F1dGhvcj48WWVhcj4yMDE0PC9ZZWFyPjxS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</w:fldData>
        </w:fldChar>
      </w:r>
      <w:r w:rsidR="005D3A09">
        <w:rPr>
          <w:rFonts w:ascii="Arial" w:hAnsi="Arial" w:cs="Arial"/>
          <w:sz w:val="24"/>
          <w:szCs w:val="24"/>
        </w:rPr>
        <w:instrText xml:space="preserve"> ADDIN EN.CITE </w:instrText>
      </w:r>
      <w:r w:rsidR="005D3A09">
        <w:rPr>
          <w:rFonts w:ascii="Arial" w:hAnsi="Arial" w:cs="Arial"/>
          <w:sz w:val="24"/>
          <w:szCs w:val="24"/>
        </w:rPr>
        <w:fldChar w:fldCharType="begin">
          <w:fldData xml:space="preserve">PEVuZE5vdGU+PENpdGU+PEF1dGhvcj5XcmlnaHQ8L0F1dGhvcj48WWVhcj4yMDE0PC9ZZWFyPjxS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r>
      <w:r w:rsidR="005D3A09">
        <w:rPr>
          <w:rFonts w:ascii="Arial" w:hAnsi="Arial" w:cs="Arial"/>
          <w:sz w:val="24"/>
          <w:szCs w:val="24"/>
        </w:rPr>
        <w:fldChar w:fldCharType="separate"/>
      </w:r>
      <w:r w:rsidR="005D3A09">
        <w:rPr>
          <w:rFonts w:ascii="Arial" w:hAnsi="Arial" w:cs="Arial"/>
          <w:noProof/>
          <w:sz w:val="24"/>
          <w:szCs w:val="24"/>
        </w:rPr>
        <w:t>(13, 45)</w:t>
      </w:r>
      <w:r w:rsidR="005D3A09">
        <w:rPr>
          <w:rFonts w:ascii="Arial" w:hAnsi="Arial" w:cs="Arial"/>
          <w:sz w:val="24"/>
          <w:szCs w:val="24"/>
        </w:rPr>
        <w:fldChar w:fldCharType="end"/>
      </w:r>
      <w:r w:rsidR="009665FF" w:rsidRPr="00AF0DDA">
        <w:rPr>
          <w:rFonts w:ascii="Arial" w:hAnsi="Arial" w:cs="Arial"/>
          <w:sz w:val="24"/>
          <w:szCs w:val="24"/>
        </w:rPr>
        <w:t>In RA</w:t>
      </w:r>
      <w:r w:rsidR="007C7C41" w:rsidRPr="00AF0DDA">
        <w:rPr>
          <w:rFonts w:ascii="Arial" w:hAnsi="Arial" w:cs="Arial"/>
          <w:sz w:val="24"/>
          <w:szCs w:val="24"/>
        </w:rPr>
        <w:t xml:space="preserve"> sera</w:t>
      </w:r>
      <w:r w:rsidR="009665FF" w:rsidRPr="00AF0DDA">
        <w:rPr>
          <w:rFonts w:ascii="Arial" w:hAnsi="Arial" w:cs="Arial"/>
          <w:sz w:val="24"/>
          <w:szCs w:val="24"/>
        </w:rPr>
        <w:t>, substrates of glycolysis including glucose</w:t>
      </w:r>
      <w:r w:rsidR="007C7C41" w:rsidRPr="00AF0DDA">
        <w:rPr>
          <w:rFonts w:ascii="Arial" w:hAnsi="Arial" w:cs="Arial"/>
          <w:sz w:val="24"/>
          <w:szCs w:val="24"/>
        </w:rPr>
        <w:t xml:space="preserve">, </w:t>
      </w:r>
      <w:proofErr w:type="spellStart"/>
      <w:r w:rsidR="007C7C41" w:rsidRPr="00AF0DDA">
        <w:rPr>
          <w:rFonts w:ascii="Arial" w:hAnsi="Arial" w:cs="Arial"/>
          <w:sz w:val="24"/>
          <w:szCs w:val="24"/>
        </w:rPr>
        <w:t>valine</w:t>
      </w:r>
      <w:proofErr w:type="spellEnd"/>
      <w:r w:rsidR="007C7C41" w:rsidRPr="00AF0DDA">
        <w:rPr>
          <w:rFonts w:ascii="Arial" w:hAnsi="Arial" w:cs="Arial"/>
          <w:sz w:val="24"/>
          <w:szCs w:val="24"/>
        </w:rPr>
        <w:t>, alanine, glutamine and tyrosine</w:t>
      </w:r>
      <w:r w:rsidR="009665FF" w:rsidRPr="00AF0DDA">
        <w:rPr>
          <w:rFonts w:ascii="Arial" w:hAnsi="Arial" w:cs="Arial"/>
          <w:sz w:val="24"/>
          <w:szCs w:val="24"/>
        </w:rPr>
        <w:t xml:space="preserve"> </w:t>
      </w:r>
      <w:r w:rsidR="007C7C41" w:rsidRPr="00AF0DDA">
        <w:rPr>
          <w:rFonts w:ascii="Arial" w:hAnsi="Arial" w:cs="Arial"/>
          <w:sz w:val="24"/>
          <w:szCs w:val="24"/>
        </w:rPr>
        <w:t xml:space="preserve">increase in </w:t>
      </w:r>
      <w:r w:rsidR="007C7C41" w:rsidRPr="00AF0DDA">
        <w:rPr>
          <w:rFonts w:ascii="Arial" w:hAnsi="Arial" w:cs="Arial"/>
          <w:sz w:val="24"/>
          <w:szCs w:val="24"/>
        </w:rPr>
        <w:lastRenderedPageBreak/>
        <w:t xml:space="preserve">patients who respond to TNF-inhibitor therapy with </w:t>
      </w:r>
      <w:proofErr w:type="spellStart"/>
      <w:r w:rsidR="007C7C41" w:rsidRPr="00AF0DDA">
        <w:rPr>
          <w:rFonts w:ascii="Arial" w:hAnsi="Arial" w:cs="Arial"/>
          <w:sz w:val="24"/>
          <w:szCs w:val="24"/>
        </w:rPr>
        <w:t>etanercept</w:t>
      </w:r>
      <w:proofErr w:type="spellEnd"/>
      <w:r w:rsidR="007C7C41" w:rsidRPr="00AF0DDA">
        <w:rPr>
          <w:rFonts w:ascii="Arial" w:hAnsi="Arial" w:cs="Arial"/>
          <w:sz w:val="24"/>
          <w:szCs w:val="24"/>
        </w:rPr>
        <w:t>, suggesting the levels of these metabolites increase when inflammation decreases</w:t>
      </w:r>
      <w:r w:rsidR="005D3A09">
        <w:rPr>
          <w:rFonts w:ascii="Arial" w:hAnsi="Arial" w:cs="Arial"/>
          <w:sz w:val="24"/>
          <w:szCs w:val="24"/>
        </w:rPr>
        <w:fldChar w:fldCharType="begin">
          <w:fldData xml:space="preserve">PEVuZE5vdGU+PENpdGU+PEF1dGhvcj5Qcmlvcmk8L0F1dGhvcj48WWVhcj4yMDE1PC9ZZWFyPjxS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</w:fldData>
        </w:fldChar>
      </w:r>
      <w:r w:rsidR="005D3A09">
        <w:rPr>
          <w:rFonts w:ascii="Arial" w:hAnsi="Arial" w:cs="Arial"/>
          <w:sz w:val="24"/>
          <w:szCs w:val="24"/>
        </w:rPr>
        <w:instrText xml:space="preserve"> ADDIN EN.CITE </w:instrText>
      </w:r>
      <w:r w:rsidR="005D3A09">
        <w:rPr>
          <w:rFonts w:ascii="Arial" w:hAnsi="Arial" w:cs="Arial"/>
          <w:sz w:val="24"/>
          <w:szCs w:val="24"/>
        </w:rPr>
        <w:fldChar w:fldCharType="begin">
          <w:fldData xml:space="preserve">PEVuZE5vdGU+PENpdGU+PEF1dGhvcj5Qcmlvcmk8L0F1dGhvcj48WWVhcj4yMDE1PC9ZZWFyPjxS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r>
      <w:r w:rsidR="005D3A09">
        <w:rPr>
          <w:rFonts w:ascii="Arial" w:hAnsi="Arial" w:cs="Arial"/>
          <w:sz w:val="24"/>
          <w:szCs w:val="24"/>
        </w:rPr>
        <w:fldChar w:fldCharType="separate"/>
      </w:r>
      <w:r w:rsidR="005D3A09">
        <w:rPr>
          <w:rFonts w:ascii="Arial" w:hAnsi="Arial" w:cs="Arial"/>
          <w:noProof/>
          <w:sz w:val="24"/>
          <w:szCs w:val="24"/>
        </w:rPr>
        <w:t>(29)</w:t>
      </w:r>
      <w:r w:rsidR="005D3A09">
        <w:rPr>
          <w:rFonts w:ascii="Arial" w:hAnsi="Arial" w:cs="Arial"/>
          <w:sz w:val="24"/>
          <w:szCs w:val="24"/>
        </w:rPr>
        <w:fldChar w:fldCharType="end"/>
      </w:r>
      <w:r w:rsidR="007C7C41" w:rsidRPr="00AF0DDA">
        <w:rPr>
          <w:rFonts w:ascii="Arial" w:hAnsi="Arial" w:cs="Arial"/>
          <w:sz w:val="24"/>
          <w:szCs w:val="24"/>
        </w:rPr>
        <w:t xml:space="preserve">.  A decrease in 3-hydroxybutyrate levels in RA sera in response to </w:t>
      </w:r>
      <w:proofErr w:type="spellStart"/>
      <w:r w:rsidR="007C7C41" w:rsidRPr="00AF0DDA">
        <w:rPr>
          <w:rFonts w:ascii="Arial" w:hAnsi="Arial" w:cs="Arial"/>
          <w:sz w:val="24"/>
          <w:szCs w:val="24"/>
        </w:rPr>
        <w:t>etanercept</w:t>
      </w:r>
      <w:proofErr w:type="spellEnd"/>
      <w:r w:rsidR="007C7C41" w:rsidRPr="00AF0DDA">
        <w:rPr>
          <w:rFonts w:ascii="Arial" w:hAnsi="Arial" w:cs="Arial"/>
          <w:sz w:val="24"/>
          <w:szCs w:val="24"/>
        </w:rPr>
        <w:t xml:space="preserve"> </w:t>
      </w:r>
      <w:r w:rsidR="000F5FD0" w:rsidRPr="00AF0DDA">
        <w:rPr>
          <w:rFonts w:ascii="Arial" w:hAnsi="Arial" w:cs="Arial"/>
          <w:sz w:val="24"/>
          <w:szCs w:val="24"/>
        </w:rPr>
        <w:t>has</w:t>
      </w:r>
      <w:r w:rsidR="007C7C41" w:rsidRPr="00AF0DDA">
        <w:rPr>
          <w:rFonts w:ascii="Arial" w:hAnsi="Arial" w:cs="Arial"/>
          <w:sz w:val="24"/>
          <w:szCs w:val="24"/>
        </w:rPr>
        <w:t xml:space="preserve"> also </w:t>
      </w:r>
      <w:r w:rsidR="000F5FD0" w:rsidRPr="00AF0DDA">
        <w:rPr>
          <w:rFonts w:ascii="Arial" w:hAnsi="Arial" w:cs="Arial"/>
          <w:sz w:val="24"/>
          <w:szCs w:val="24"/>
        </w:rPr>
        <w:t xml:space="preserve">been </w:t>
      </w:r>
      <w:r w:rsidR="007C7C41" w:rsidRPr="00AF0DDA">
        <w:rPr>
          <w:rFonts w:ascii="Arial" w:hAnsi="Arial" w:cs="Arial"/>
          <w:sz w:val="24"/>
          <w:szCs w:val="24"/>
        </w:rPr>
        <w:t>reported</w:t>
      </w:r>
      <w:r w:rsidR="005D3A09">
        <w:rPr>
          <w:rFonts w:ascii="Arial" w:hAnsi="Arial" w:cs="Arial"/>
          <w:sz w:val="24"/>
          <w:szCs w:val="24"/>
        </w:rPr>
        <w:fldChar w:fldCharType="begin">
          <w:fldData xml:space="preserve">PEVuZE5vdGU+PENpdGU+PEF1dGhvcj5Qcmlvcmk8L0F1dGhvcj48WWVhcj4yMDE1PC9ZZWFyPjxS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</w:fldData>
        </w:fldChar>
      </w:r>
      <w:r w:rsidR="005D3A09">
        <w:rPr>
          <w:rFonts w:ascii="Arial" w:hAnsi="Arial" w:cs="Arial"/>
          <w:sz w:val="24"/>
          <w:szCs w:val="24"/>
        </w:rPr>
        <w:instrText xml:space="preserve"> ADDIN EN.CITE </w:instrText>
      </w:r>
      <w:r w:rsidR="005D3A09">
        <w:rPr>
          <w:rFonts w:ascii="Arial" w:hAnsi="Arial" w:cs="Arial"/>
          <w:sz w:val="24"/>
          <w:szCs w:val="24"/>
        </w:rPr>
        <w:fldChar w:fldCharType="begin">
          <w:fldData xml:space="preserve">PEVuZE5vdGU+PENpdGU+PEF1dGhvcj5Qcmlvcmk8L0F1dGhvcj48WWVhcj4yMDE1PC9ZZWFyPjxS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r>
      <w:r w:rsidR="005D3A09">
        <w:rPr>
          <w:rFonts w:ascii="Arial" w:hAnsi="Arial" w:cs="Arial"/>
          <w:sz w:val="24"/>
          <w:szCs w:val="24"/>
        </w:rPr>
        <w:fldChar w:fldCharType="separate"/>
      </w:r>
      <w:r w:rsidR="005D3A09">
        <w:rPr>
          <w:rFonts w:ascii="Arial" w:hAnsi="Arial" w:cs="Arial"/>
          <w:noProof/>
          <w:sz w:val="24"/>
          <w:szCs w:val="24"/>
        </w:rPr>
        <w:t>(29)</w:t>
      </w:r>
      <w:r w:rsidR="005D3A09">
        <w:rPr>
          <w:rFonts w:ascii="Arial" w:hAnsi="Arial" w:cs="Arial"/>
          <w:sz w:val="24"/>
          <w:szCs w:val="24"/>
        </w:rPr>
        <w:fldChar w:fldCharType="end"/>
      </w:r>
      <w:r w:rsidR="007C7C41" w:rsidRPr="00AF0DDA">
        <w:rPr>
          <w:rFonts w:ascii="Arial" w:hAnsi="Arial" w:cs="Arial"/>
          <w:sz w:val="24"/>
          <w:szCs w:val="24"/>
        </w:rPr>
        <w:t xml:space="preserve">; again we observed </w:t>
      </w:r>
      <w:r w:rsidR="008775D0">
        <w:rPr>
          <w:rFonts w:ascii="Arial" w:hAnsi="Arial" w:cs="Arial"/>
          <w:sz w:val="24"/>
          <w:szCs w:val="24"/>
        </w:rPr>
        <w:t>lower</w:t>
      </w:r>
      <w:r w:rsidR="008775D0" w:rsidRPr="00AF0DDA">
        <w:rPr>
          <w:rFonts w:ascii="Arial" w:hAnsi="Arial" w:cs="Arial"/>
          <w:sz w:val="24"/>
          <w:szCs w:val="24"/>
        </w:rPr>
        <w:t xml:space="preserve"> </w:t>
      </w:r>
      <w:r w:rsidR="007C7C41" w:rsidRPr="00AF0DDA">
        <w:rPr>
          <w:rFonts w:ascii="Arial" w:hAnsi="Arial" w:cs="Arial"/>
          <w:sz w:val="24"/>
          <w:szCs w:val="24"/>
        </w:rPr>
        <w:t xml:space="preserve">levels of 3-hydroxybutyrate in </w:t>
      </w:r>
      <w:r w:rsidR="008775D0">
        <w:rPr>
          <w:rFonts w:ascii="Arial" w:hAnsi="Arial" w:cs="Arial"/>
          <w:sz w:val="24"/>
          <w:szCs w:val="24"/>
        </w:rPr>
        <w:t>R</w:t>
      </w:r>
      <w:r w:rsidR="008775D0" w:rsidRPr="00AF0DDA">
        <w:rPr>
          <w:rFonts w:ascii="Arial" w:hAnsi="Arial" w:cs="Arial"/>
          <w:sz w:val="24"/>
          <w:szCs w:val="24"/>
        </w:rPr>
        <w:t xml:space="preserve">A </w:t>
      </w:r>
      <w:r w:rsidR="007C7C41" w:rsidRPr="00AF0DDA">
        <w:rPr>
          <w:rFonts w:ascii="Arial" w:hAnsi="Arial" w:cs="Arial"/>
          <w:sz w:val="24"/>
          <w:szCs w:val="24"/>
        </w:rPr>
        <w:t xml:space="preserve">SF compared to </w:t>
      </w:r>
      <w:r w:rsidR="008775D0">
        <w:rPr>
          <w:rFonts w:ascii="Arial" w:hAnsi="Arial" w:cs="Arial"/>
          <w:sz w:val="24"/>
          <w:szCs w:val="24"/>
        </w:rPr>
        <w:t>O</w:t>
      </w:r>
      <w:r w:rsidR="008775D0" w:rsidRPr="00AF0DDA">
        <w:rPr>
          <w:rFonts w:ascii="Arial" w:hAnsi="Arial" w:cs="Arial"/>
          <w:sz w:val="24"/>
          <w:szCs w:val="24"/>
        </w:rPr>
        <w:t xml:space="preserve">A </w:t>
      </w:r>
      <w:r w:rsidR="007C7C41" w:rsidRPr="00AF0DDA">
        <w:rPr>
          <w:rFonts w:ascii="Arial" w:hAnsi="Arial" w:cs="Arial"/>
          <w:sz w:val="24"/>
          <w:szCs w:val="24"/>
        </w:rPr>
        <w:t xml:space="preserve">SF. </w:t>
      </w:r>
      <w:r w:rsidR="005E261C" w:rsidRPr="00AF0DDA">
        <w:rPr>
          <w:rFonts w:ascii="Arial" w:hAnsi="Arial" w:cs="Arial"/>
          <w:sz w:val="24"/>
          <w:szCs w:val="24"/>
        </w:rPr>
        <w:t xml:space="preserve"> Lower levels of glucose have been previously reported in RA serum</w:t>
      </w:r>
      <w:r w:rsidR="000F5FD0" w:rsidRPr="00AF0DDA">
        <w:rPr>
          <w:rFonts w:ascii="Arial" w:hAnsi="Arial" w:cs="Arial"/>
          <w:sz w:val="24"/>
          <w:szCs w:val="24"/>
        </w:rPr>
        <w:t xml:space="preserve"> compared to healthy individuals</w:t>
      </w:r>
      <w:r w:rsidR="005D3A09">
        <w:rPr>
          <w:rFonts w:ascii="Arial" w:hAnsi="Arial" w:cs="Arial"/>
          <w:sz w:val="24"/>
          <w:szCs w:val="24"/>
        </w:rPr>
        <w:fldChar w:fldCharType="begin">
          <w:fldData xml:space="preserve">PEVuZE5vdGU+PENpdGU+PEF1dGhvcj5aaG91PC9BdXRob3I+PFllYXI+MjAxNjwvWWVhcj48UmVj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</w:fldData>
        </w:fldChar>
      </w:r>
      <w:r w:rsidR="005D3A09">
        <w:rPr>
          <w:rFonts w:ascii="Arial" w:hAnsi="Arial" w:cs="Arial"/>
          <w:sz w:val="24"/>
          <w:szCs w:val="24"/>
        </w:rPr>
        <w:instrText xml:space="preserve"> ADDIN EN.CITE </w:instrText>
      </w:r>
      <w:r w:rsidR="005D3A09">
        <w:rPr>
          <w:rFonts w:ascii="Arial" w:hAnsi="Arial" w:cs="Arial"/>
          <w:sz w:val="24"/>
          <w:szCs w:val="24"/>
        </w:rPr>
        <w:fldChar w:fldCharType="begin">
          <w:fldData xml:space="preserve">PEVuZE5vdGU+PENpdGU+PEF1dGhvcj5aaG91PC9BdXRob3I+PFllYXI+MjAxNjwvWWVhcj48UmVj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r>
      <w:r w:rsidR="005D3A09">
        <w:rPr>
          <w:rFonts w:ascii="Arial" w:hAnsi="Arial" w:cs="Arial"/>
          <w:sz w:val="24"/>
          <w:szCs w:val="24"/>
        </w:rPr>
        <w:fldChar w:fldCharType="separate"/>
      </w:r>
      <w:r w:rsidR="005D3A09">
        <w:rPr>
          <w:rFonts w:ascii="Arial" w:hAnsi="Arial" w:cs="Arial"/>
          <w:noProof/>
          <w:sz w:val="24"/>
          <w:szCs w:val="24"/>
        </w:rPr>
        <w:t>(35)</w:t>
      </w:r>
      <w:r w:rsidR="005D3A09">
        <w:rPr>
          <w:rFonts w:ascii="Arial" w:hAnsi="Arial" w:cs="Arial"/>
          <w:sz w:val="24"/>
          <w:szCs w:val="24"/>
        </w:rPr>
        <w:fldChar w:fldCharType="end"/>
      </w:r>
      <w:r w:rsidR="005B4504" w:rsidRPr="00AF0DDA">
        <w:rPr>
          <w:rFonts w:ascii="Arial" w:hAnsi="Arial" w:cs="Arial"/>
          <w:sz w:val="24"/>
          <w:szCs w:val="24"/>
        </w:rPr>
        <w:t>.</w:t>
      </w:r>
      <w:r w:rsidR="005E261C" w:rsidRPr="00AF0DDA">
        <w:rPr>
          <w:rFonts w:ascii="Arial" w:hAnsi="Arial" w:cs="Arial"/>
          <w:sz w:val="24"/>
          <w:szCs w:val="24"/>
        </w:rPr>
        <w:t xml:space="preserve"> </w:t>
      </w:r>
      <w:r w:rsidR="005B4504" w:rsidRPr="00AF0DDA">
        <w:rPr>
          <w:rFonts w:ascii="Arial" w:hAnsi="Arial" w:cs="Arial"/>
          <w:sz w:val="24"/>
          <w:szCs w:val="24"/>
        </w:rPr>
        <w:t>W</w:t>
      </w:r>
      <w:r w:rsidR="005E261C" w:rsidRPr="00AF0DDA">
        <w:rPr>
          <w:rFonts w:ascii="Arial" w:hAnsi="Arial" w:cs="Arial"/>
          <w:sz w:val="24"/>
          <w:szCs w:val="24"/>
        </w:rPr>
        <w:t>ithin the</w:t>
      </w:r>
      <w:r w:rsidR="005B4504" w:rsidRPr="00AF0DDA">
        <w:rPr>
          <w:rFonts w:ascii="Arial" w:hAnsi="Arial" w:cs="Arial"/>
          <w:sz w:val="24"/>
          <w:szCs w:val="24"/>
        </w:rPr>
        <w:t xml:space="preserve"> </w:t>
      </w:r>
      <w:r w:rsidR="005E261C" w:rsidRPr="00AF0DDA">
        <w:rPr>
          <w:rFonts w:ascii="Arial" w:hAnsi="Arial" w:cs="Arial"/>
          <w:sz w:val="24"/>
          <w:szCs w:val="24"/>
        </w:rPr>
        <w:t>joint</w:t>
      </w:r>
      <w:r w:rsidR="005B4504" w:rsidRPr="00AF0DDA">
        <w:rPr>
          <w:rFonts w:ascii="Arial" w:hAnsi="Arial" w:cs="Arial"/>
          <w:sz w:val="24"/>
          <w:szCs w:val="24"/>
        </w:rPr>
        <w:t>, lower glucose levels may be as a consequence of</w:t>
      </w:r>
      <w:r w:rsidR="005E261C" w:rsidRPr="00AF0DDA">
        <w:rPr>
          <w:rFonts w:ascii="Arial" w:hAnsi="Arial" w:cs="Arial"/>
          <w:sz w:val="24"/>
          <w:szCs w:val="24"/>
        </w:rPr>
        <w:t xml:space="preserve"> </w:t>
      </w:r>
      <w:r w:rsidR="005B4504" w:rsidRPr="00AF0DDA">
        <w:rPr>
          <w:rFonts w:ascii="Arial" w:hAnsi="Arial" w:cs="Arial"/>
          <w:sz w:val="24"/>
          <w:szCs w:val="24"/>
        </w:rPr>
        <w:t>the</w:t>
      </w:r>
      <w:r w:rsidR="005E261C" w:rsidRPr="00AF0DDA">
        <w:rPr>
          <w:rFonts w:ascii="Arial" w:hAnsi="Arial" w:cs="Arial"/>
          <w:sz w:val="24"/>
          <w:szCs w:val="24"/>
        </w:rPr>
        <w:t xml:space="preserve"> increas</w:t>
      </w:r>
      <w:r w:rsidR="00F26F02" w:rsidRPr="00AF0DDA">
        <w:rPr>
          <w:rFonts w:ascii="Arial" w:hAnsi="Arial" w:cs="Arial"/>
          <w:sz w:val="24"/>
          <w:szCs w:val="24"/>
        </w:rPr>
        <w:t>e</w:t>
      </w:r>
      <w:r w:rsidR="005E261C" w:rsidRPr="00AF0DDA">
        <w:rPr>
          <w:rFonts w:ascii="Arial" w:hAnsi="Arial" w:cs="Arial"/>
          <w:sz w:val="24"/>
          <w:szCs w:val="24"/>
        </w:rPr>
        <w:t xml:space="preserve"> in cellular metabolism </w:t>
      </w:r>
      <w:r w:rsidR="005B4504" w:rsidRPr="00AF0DDA">
        <w:rPr>
          <w:rFonts w:ascii="Arial" w:hAnsi="Arial" w:cs="Arial"/>
          <w:sz w:val="24"/>
          <w:szCs w:val="24"/>
        </w:rPr>
        <w:t>in</w:t>
      </w:r>
      <w:r w:rsidR="005E261C" w:rsidRPr="00AF0DDA">
        <w:rPr>
          <w:rFonts w:ascii="Arial" w:hAnsi="Arial" w:cs="Arial"/>
          <w:sz w:val="24"/>
          <w:szCs w:val="24"/>
        </w:rPr>
        <w:t xml:space="preserve"> </w:t>
      </w:r>
      <w:r w:rsidR="00F26F02" w:rsidRPr="00AF0DDA">
        <w:rPr>
          <w:rFonts w:ascii="Arial" w:hAnsi="Arial" w:cs="Arial"/>
          <w:sz w:val="24"/>
          <w:szCs w:val="24"/>
        </w:rPr>
        <w:t xml:space="preserve">resident </w:t>
      </w:r>
      <w:r w:rsidR="005E261C" w:rsidRPr="00AF0DDA">
        <w:rPr>
          <w:rFonts w:ascii="Arial" w:hAnsi="Arial" w:cs="Arial"/>
          <w:sz w:val="24"/>
          <w:szCs w:val="24"/>
        </w:rPr>
        <w:t>SF fibroblasts and infiltrating immune cells</w:t>
      </w:r>
      <w:r w:rsidR="008775D0">
        <w:rPr>
          <w:rFonts w:ascii="Arial" w:hAnsi="Arial" w:cs="Arial"/>
          <w:sz w:val="24"/>
          <w:szCs w:val="24"/>
        </w:rPr>
        <w:t>, particularly neutrophils</w:t>
      </w:r>
      <w:r w:rsidR="005D3A09">
        <w:rPr>
          <w:rFonts w:ascii="Arial" w:hAnsi="Arial" w:cs="Arial"/>
          <w:sz w:val="24"/>
          <w:szCs w:val="24"/>
        </w:rPr>
        <w:fldChar w:fldCharType="begin">
          <w:fldData xml:space="preserve">PEVuZE5vdGU+PENpdGU+PEF1dGhvcj5XcmlnaHQ8L0F1dGhvcj48WWVhcj4yMDE0PC9ZZWFyPjxS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==
</w:fldData>
        </w:fldChar>
      </w:r>
      <w:r w:rsidR="005D3A09">
        <w:rPr>
          <w:rFonts w:ascii="Arial" w:hAnsi="Arial" w:cs="Arial"/>
          <w:sz w:val="24"/>
          <w:szCs w:val="24"/>
        </w:rPr>
        <w:instrText xml:space="preserve"> ADDIN EN.CITE </w:instrText>
      </w:r>
      <w:r w:rsidR="005D3A09">
        <w:rPr>
          <w:rFonts w:ascii="Arial" w:hAnsi="Arial" w:cs="Arial"/>
          <w:sz w:val="24"/>
          <w:szCs w:val="24"/>
        </w:rPr>
        <w:fldChar w:fldCharType="begin">
          <w:fldData xml:space="preserve">PEVuZE5vdGU+PENpdGU+PEF1dGhvcj5XcmlnaHQ8L0F1dGhvcj48WWVhcj4yMDE0PC9ZZWFyPjxS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==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r>
      <w:r w:rsidR="005D3A09">
        <w:rPr>
          <w:rFonts w:ascii="Arial" w:hAnsi="Arial" w:cs="Arial"/>
          <w:sz w:val="24"/>
          <w:szCs w:val="24"/>
        </w:rPr>
        <w:fldChar w:fldCharType="separate"/>
      </w:r>
      <w:r w:rsidR="005D3A09">
        <w:rPr>
          <w:rFonts w:ascii="Arial" w:hAnsi="Arial" w:cs="Arial"/>
          <w:noProof/>
          <w:sz w:val="24"/>
          <w:szCs w:val="24"/>
        </w:rPr>
        <w:t>(13)</w:t>
      </w:r>
      <w:r w:rsidR="005D3A09">
        <w:rPr>
          <w:rFonts w:ascii="Arial" w:hAnsi="Arial" w:cs="Arial"/>
          <w:sz w:val="24"/>
          <w:szCs w:val="24"/>
        </w:rPr>
        <w:fldChar w:fldCharType="end"/>
      </w:r>
      <w:r w:rsidR="008775D0">
        <w:rPr>
          <w:rFonts w:ascii="Arial" w:hAnsi="Arial" w:cs="Arial"/>
          <w:sz w:val="24"/>
          <w:szCs w:val="24"/>
        </w:rPr>
        <w:t>, as these cells rely solely on glycolysis for energy production</w:t>
      </w:r>
      <w:r w:rsidR="005D3A09">
        <w:rPr>
          <w:rFonts w:ascii="Arial" w:hAnsi="Arial" w:cs="Arial"/>
          <w:sz w:val="24"/>
          <w:szCs w:val="24"/>
        </w:rPr>
        <w:fldChar w:fldCharType="begin">
          <w:fldData xml:space="preserve">PEVuZE5vdGU+PENpdGU+PEF1dGhvcj5LcmFtZXI8L0F1dGhvcj48WWVhcj4yMDE0PC9ZZWFyPjxS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</w:fldData>
        </w:fldChar>
      </w:r>
      <w:r w:rsidR="005D3A09">
        <w:rPr>
          <w:rFonts w:ascii="Arial" w:hAnsi="Arial" w:cs="Arial"/>
          <w:sz w:val="24"/>
          <w:szCs w:val="24"/>
        </w:rPr>
        <w:instrText xml:space="preserve"> ADDIN EN.CITE </w:instrText>
      </w:r>
      <w:r w:rsidR="005D3A09">
        <w:rPr>
          <w:rFonts w:ascii="Arial" w:hAnsi="Arial" w:cs="Arial"/>
          <w:sz w:val="24"/>
          <w:szCs w:val="24"/>
        </w:rPr>
        <w:fldChar w:fldCharType="begin">
          <w:fldData xml:space="preserve">PEVuZE5vdGU+PENpdGU+PEF1dGhvcj5LcmFtZXI8L0F1dGhvcj48WWVhcj4yMDE0PC9ZZWFyPjxS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r>
      <w:r w:rsidR="005D3A09">
        <w:rPr>
          <w:rFonts w:ascii="Arial" w:hAnsi="Arial" w:cs="Arial"/>
          <w:sz w:val="24"/>
          <w:szCs w:val="24"/>
        </w:rPr>
        <w:fldChar w:fldCharType="separate"/>
      </w:r>
      <w:r w:rsidR="005D3A09">
        <w:rPr>
          <w:rFonts w:ascii="Arial" w:hAnsi="Arial" w:cs="Arial"/>
          <w:noProof/>
          <w:sz w:val="24"/>
          <w:szCs w:val="24"/>
        </w:rPr>
        <w:t>(45)</w:t>
      </w:r>
      <w:r w:rsidR="005D3A09">
        <w:rPr>
          <w:rFonts w:ascii="Arial" w:hAnsi="Arial" w:cs="Arial"/>
          <w:sz w:val="24"/>
          <w:szCs w:val="24"/>
        </w:rPr>
        <w:fldChar w:fldCharType="end"/>
      </w:r>
      <w:r w:rsidR="005E261C" w:rsidRPr="00AF0DDA">
        <w:rPr>
          <w:rFonts w:ascii="Arial" w:hAnsi="Arial" w:cs="Arial"/>
          <w:sz w:val="24"/>
          <w:szCs w:val="24"/>
        </w:rPr>
        <w:t xml:space="preserve">. Increased hypoxia within RA joints </w:t>
      </w:r>
      <w:r w:rsidR="005B4504" w:rsidRPr="00AF0DDA">
        <w:rPr>
          <w:rFonts w:ascii="Arial" w:hAnsi="Arial" w:cs="Arial"/>
          <w:sz w:val="24"/>
          <w:szCs w:val="24"/>
        </w:rPr>
        <w:t xml:space="preserve">has </w:t>
      </w:r>
      <w:r w:rsidR="005E261C" w:rsidRPr="00AF0DDA">
        <w:rPr>
          <w:rFonts w:ascii="Arial" w:hAnsi="Arial" w:cs="Arial"/>
          <w:sz w:val="24"/>
          <w:szCs w:val="24"/>
        </w:rPr>
        <w:t xml:space="preserve">also </w:t>
      </w:r>
      <w:r w:rsidR="005B4504" w:rsidRPr="00AF0DDA">
        <w:rPr>
          <w:rFonts w:ascii="Arial" w:hAnsi="Arial" w:cs="Arial"/>
          <w:sz w:val="24"/>
          <w:szCs w:val="24"/>
        </w:rPr>
        <w:t>been shown to promote</w:t>
      </w:r>
      <w:r w:rsidR="005E261C" w:rsidRPr="00AF0DDA">
        <w:rPr>
          <w:rFonts w:ascii="Arial" w:hAnsi="Arial" w:cs="Arial"/>
          <w:sz w:val="24"/>
          <w:szCs w:val="24"/>
        </w:rPr>
        <w:t xml:space="preserve"> glycolysis</w:t>
      </w:r>
      <w:r w:rsidR="005D3A09">
        <w:rPr>
          <w:rFonts w:ascii="Arial" w:hAnsi="Arial" w:cs="Arial"/>
          <w:sz w:val="24"/>
          <w:szCs w:val="24"/>
        </w:rPr>
        <w:fldChar w:fldCharType="begin">
          <w:fldData xml:space="preserve">PEVuZE5vdGU+PENpdGU+PEF1dGhvcj5CaW5pZWNrYTwvQXV0aG9yPjxZZWFyPjIwMTY8L1llYXI+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</w:fldData>
        </w:fldChar>
      </w:r>
      <w:r w:rsidR="005D3A09">
        <w:rPr>
          <w:rFonts w:ascii="Arial" w:hAnsi="Arial" w:cs="Arial"/>
          <w:sz w:val="24"/>
          <w:szCs w:val="24"/>
        </w:rPr>
        <w:instrText xml:space="preserve"> ADDIN EN.CITE </w:instrText>
      </w:r>
      <w:r w:rsidR="005D3A09">
        <w:rPr>
          <w:rFonts w:ascii="Arial" w:hAnsi="Arial" w:cs="Arial"/>
          <w:sz w:val="24"/>
          <w:szCs w:val="24"/>
        </w:rPr>
        <w:fldChar w:fldCharType="begin">
          <w:fldData xml:space="preserve">PEVuZE5vdGU+PENpdGU+PEF1dGhvcj5CaW5pZWNrYTwvQXV0aG9yPjxZZWFyPjIwMTY8L1llYXI+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r>
      <w:r w:rsidR="005D3A09">
        <w:rPr>
          <w:rFonts w:ascii="Arial" w:hAnsi="Arial" w:cs="Arial"/>
          <w:sz w:val="24"/>
          <w:szCs w:val="24"/>
        </w:rPr>
        <w:fldChar w:fldCharType="separate"/>
      </w:r>
      <w:r w:rsidR="005D3A09">
        <w:rPr>
          <w:rFonts w:ascii="Arial" w:hAnsi="Arial" w:cs="Arial"/>
          <w:noProof/>
          <w:sz w:val="24"/>
          <w:szCs w:val="24"/>
        </w:rPr>
        <w:t>(46)</w:t>
      </w:r>
      <w:r w:rsidR="005D3A09">
        <w:rPr>
          <w:rFonts w:ascii="Arial" w:hAnsi="Arial" w:cs="Arial"/>
          <w:sz w:val="24"/>
          <w:szCs w:val="24"/>
        </w:rPr>
        <w:fldChar w:fldCharType="end"/>
      </w:r>
      <w:r w:rsidR="004D2118" w:rsidRPr="00AF0DDA">
        <w:rPr>
          <w:rFonts w:ascii="Arial" w:hAnsi="Arial" w:cs="Arial"/>
          <w:sz w:val="24"/>
          <w:szCs w:val="24"/>
        </w:rPr>
        <w:t>, and is strongly associated with synovial proliferation</w:t>
      </w:r>
      <w:r w:rsidR="005D3A09">
        <w:rPr>
          <w:rFonts w:ascii="Arial" w:hAnsi="Arial" w:cs="Arial"/>
          <w:sz w:val="24"/>
          <w:szCs w:val="24"/>
        </w:rPr>
        <w:fldChar w:fldCharType="begin">
          <w:fldData xml:space="preserve">PEVuZE5vdGU+PENpdGU+PEF1dGhvcj5MZWU8L0F1dGhvcj48WWVhcj4yMDA3PC9ZZWFyPjxSZWNO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</w:fldData>
        </w:fldChar>
      </w:r>
      <w:r w:rsidR="005D3A09">
        <w:rPr>
          <w:rFonts w:ascii="Arial" w:hAnsi="Arial" w:cs="Arial"/>
          <w:sz w:val="24"/>
          <w:szCs w:val="24"/>
        </w:rPr>
        <w:instrText xml:space="preserve"> ADDIN EN.CITE </w:instrText>
      </w:r>
      <w:r w:rsidR="005D3A09">
        <w:rPr>
          <w:rFonts w:ascii="Arial" w:hAnsi="Arial" w:cs="Arial"/>
          <w:sz w:val="24"/>
          <w:szCs w:val="24"/>
        </w:rPr>
        <w:fldChar w:fldCharType="begin">
          <w:fldData xml:space="preserve">PEVuZE5vdGU+PENpdGU+PEF1dGhvcj5MZWU8L0F1dGhvcj48WWVhcj4yMDA3PC9ZZWFyPjxSZWNO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r>
      <w:r w:rsidR="005D3A09">
        <w:rPr>
          <w:rFonts w:ascii="Arial" w:hAnsi="Arial" w:cs="Arial"/>
          <w:sz w:val="24"/>
          <w:szCs w:val="24"/>
        </w:rPr>
        <w:fldChar w:fldCharType="separate"/>
      </w:r>
      <w:r w:rsidR="005D3A09">
        <w:rPr>
          <w:rFonts w:ascii="Arial" w:hAnsi="Arial" w:cs="Arial"/>
          <w:noProof/>
          <w:sz w:val="24"/>
          <w:szCs w:val="24"/>
        </w:rPr>
        <w:t>(47)</w:t>
      </w:r>
      <w:r w:rsidR="005D3A09">
        <w:rPr>
          <w:rFonts w:ascii="Arial" w:hAnsi="Arial" w:cs="Arial"/>
          <w:sz w:val="24"/>
          <w:szCs w:val="24"/>
        </w:rPr>
        <w:fldChar w:fldCharType="end"/>
      </w:r>
      <w:r w:rsidR="004D2118" w:rsidRPr="00AF0DDA">
        <w:rPr>
          <w:rFonts w:ascii="Arial" w:hAnsi="Arial" w:cs="Arial"/>
          <w:sz w:val="24"/>
          <w:szCs w:val="24"/>
        </w:rPr>
        <w:t>, whereas in OA, no association between synovial proliferation and hypoxia is evident</w:t>
      </w:r>
      <w:r w:rsidR="005D3A09">
        <w:rPr>
          <w:rFonts w:ascii="Arial" w:hAnsi="Arial" w:cs="Arial"/>
          <w:sz w:val="24"/>
          <w:szCs w:val="24"/>
        </w:rPr>
        <w:fldChar w:fldCharType="begin">
          <w:fldData xml:space="preserve">PEVuZE5vdGU+PENpdGU+PEF1dGhvcj5MZWU8L0F1dGhvcj48WWVhcj4yMDA3PC9ZZWFyPjxSZWNO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</w:fldData>
        </w:fldChar>
      </w:r>
      <w:r w:rsidR="005D3A09">
        <w:rPr>
          <w:rFonts w:ascii="Arial" w:hAnsi="Arial" w:cs="Arial"/>
          <w:sz w:val="24"/>
          <w:szCs w:val="24"/>
        </w:rPr>
        <w:instrText xml:space="preserve"> ADDIN EN.CITE </w:instrText>
      </w:r>
      <w:r w:rsidR="005D3A09">
        <w:rPr>
          <w:rFonts w:ascii="Arial" w:hAnsi="Arial" w:cs="Arial"/>
          <w:sz w:val="24"/>
          <w:szCs w:val="24"/>
        </w:rPr>
        <w:fldChar w:fldCharType="begin">
          <w:fldData xml:space="preserve">PEVuZE5vdGU+PENpdGU+PEF1dGhvcj5MZWU8L0F1dGhvcj48WWVhcj4yMDA3PC9ZZWFyPjxSZWNO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r>
      <w:r w:rsidR="005D3A09">
        <w:rPr>
          <w:rFonts w:ascii="Arial" w:hAnsi="Arial" w:cs="Arial"/>
          <w:sz w:val="24"/>
          <w:szCs w:val="24"/>
        </w:rPr>
        <w:fldChar w:fldCharType="separate"/>
      </w:r>
      <w:r w:rsidR="005D3A09">
        <w:rPr>
          <w:rFonts w:ascii="Arial" w:hAnsi="Arial" w:cs="Arial"/>
          <w:noProof/>
          <w:sz w:val="24"/>
          <w:szCs w:val="24"/>
        </w:rPr>
        <w:t>(47)</w:t>
      </w:r>
      <w:r w:rsidR="005D3A09">
        <w:rPr>
          <w:rFonts w:ascii="Arial" w:hAnsi="Arial" w:cs="Arial"/>
          <w:sz w:val="24"/>
          <w:szCs w:val="24"/>
        </w:rPr>
        <w:fldChar w:fldCharType="end"/>
      </w:r>
      <w:r w:rsidR="005E261C" w:rsidRPr="00AF0DDA">
        <w:rPr>
          <w:rFonts w:ascii="Arial" w:hAnsi="Arial" w:cs="Arial"/>
          <w:sz w:val="24"/>
          <w:szCs w:val="24"/>
        </w:rPr>
        <w:t>.</w:t>
      </w:r>
      <w:r w:rsidRPr="00AF0DDA">
        <w:rPr>
          <w:rFonts w:ascii="Arial" w:hAnsi="Arial" w:cs="Arial"/>
          <w:sz w:val="24"/>
          <w:szCs w:val="24"/>
        </w:rPr>
        <w:t xml:space="preserve">  </w:t>
      </w:r>
      <w:r w:rsidR="001F37B1" w:rsidRPr="00AF0DDA">
        <w:rPr>
          <w:rFonts w:ascii="Arial" w:hAnsi="Arial" w:cs="Arial"/>
          <w:sz w:val="24"/>
          <w:szCs w:val="24"/>
        </w:rPr>
        <w:t xml:space="preserve">Interestingly </w:t>
      </w:r>
      <w:proofErr w:type="spellStart"/>
      <w:r w:rsidR="001F37B1" w:rsidRPr="00AF0DDA">
        <w:rPr>
          <w:rFonts w:ascii="Arial" w:hAnsi="Arial" w:cs="Arial"/>
          <w:sz w:val="24"/>
          <w:szCs w:val="24"/>
        </w:rPr>
        <w:t>taurine</w:t>
      </w:r>
      <w:proofErr w:type="spellEnd"/>
      <w:r w:rsidR="001F37B1" w:rsidRPr="00AF0DDA">
        <w:rPr>
          <w:rFonts w:ascii="Arial" w:hAnsi="Arial" w:cs="Arial"/>
          <w:sz w:val="24"/>
          <w:szCs w:val="24"/>
        </w:rPr>
        <w:t xml:space="preserve"> was higher in OA </w:t>
      </w:r>
      <w:r w:rsidR="0088213D" w:rsidRPr="00AF0DDA">
        <w:rPr>
          <w:rFonts w:ascii="Arial" w:hAnsi="Arial" w:cs="Arial"/>
          <w:sz w:val="24"/>
          <w:szCs w:val="24"/>
        </w:rPr>
        <w:t>versus</w:t>
      </w:r>
      <w:r w:rsidR="001F37B1" w:rsidRPr="00AF0DDA">
        <w:rPr>
          <w:rFonts w:ascii="Arial" w:hAnsi="Arial" w:cs="Arial"/>
          <w:sz w:val="24"/>
          <w:szCs w:val="24"/>
        </w:rPr>
        <w:t xml:space="preserve"> RA SF</w:t>
      </w:r>
      <w:r w:rsidR="0088213D" w:rsidRPr="00AF0DDA">
        <w:rPr>
          <w:rFonts w:ascii="Arial" w:hAnsi="Arial" w:cs="Arial"/>
          <w:sz w:val="24"/>
          <w:szCs w:val="24"/>
        </w:rPr>
        <w:t>,</w:t>
      </w:r>
      <w:r w:rsidR="001F37B1" w:rsidRPr="00AF0DDA">
        <w:rPr>
          <w:rFonts w:ascii="Arial" w:hAnsi="Arial" w:cs="Arial"/>
          <w:sz w:val="24"/>
          <w:szCs w:val="24"/>
        </w:rPr>
        <w:t xml:space="preserve"> whilst </w:t>
      </w:r>
      <w:r w:rsidR="00DE617E" w:rsidRPr="00AF0DDA">
        <w:rPr>
          <w:rFonts w:ascii="Arial" w:hAnsi="Arial" w:cs="Arial"/>
          <w:sz w:val="24"/>
          <w:szCs w:val="24"/>
        </w:rPr>
        <w:t>‘</w:t>
      </w:r>
      <w:proofErr w:type="spellStart"/>
      <w:r w:rsidR="001F37B1" w:rsidRPr="00AF0DDA">
        <w:rPr>
          <w:rFonts w:ascii="Arial" w:hAnsi="Arial" w:cs="Arial"/>
          <w:sz w:val="24"/>
          <w:szCs w:val="24"/>
        </w:rPr>
        <w:t>taurine</w:t>
      </w:r>
      <w:proofErr w:type="spellEnd"/>
      <w:r w:rsidR="001F37B1" w:rsidRPr="00AF0DDA">
        <w:rPr>
          <w:rFonts w:ascii="Arial" w:hAnsi="Arial" w:cs="Arial"/>
          <w:sz w:val="24"/>
          <w:szCs w:val="24"/>
        </w:rPr>
        <w:t xml:space="preserve"> and </w:t>
      </w:r>
      <w:proofErr w:type="spellStart"/>
      <w:r w:rsidR="001F37B1" w:rsidRPr="00AF0DDA">
        <w:rPr>
          <w:rFonts w:ascii="Arial" w:hAnsi="Arial" w:cs="Arial"/>
          <w:sz w:val="24"/>
          <w:szCs w:val="24"/>
        </w:rPr>
        <w:t>hypotaurine</w:t>
      </w:r>
      <w:proofErr w:type="spellEnd"/>
      <w:r w:rsidR="001F37B1" w:rsidRPr="00AF0DDA">
        <w:rPr>
          <w:rFonts w:ascii="Arial" w:hAnsi="Arial" w:cs="Arial"/>
          <w:sz w:val="24"/>
          <w:szCs w:val="24"/>
        </w:rPr>
        <w:t xml:space="preserve"> metabolism</w:t>
      </w:r>
      <w:r w:rsidR="00DE617E" w:rsidRPr="00AF0DDA">
        <w:rPr>
          <w:rFonts w:ascii="Arial" w:hAnsi="Arial" w:cs="Arial"/>
          <w:sz w:val="24"/>
          <w:szCs w:val="24"/>
        </w:rPr>
        <w:t>’</w:t>
      </w:r>
      <w:r w:rsidR="001F37B1" w:rsidRPr="00AF0DDA">
        <w:rPr>
          <w:rFonts w:ascii="Arial" w:hAnsi="Arial" w:cs="Arial"/>
          <w:sz w:val="24"/>
          <w:szCs w:val="24"/>
        </w:rPr>
        <w:t xml:space="preserve"> w</w:t>
      </w:r>
      <w:r w:rsidR="00DE617E" w:rsidRPr="00AF0DDA">
        <w:rPr>
          <w:rFonts w:ascii="Arial" w:hAnsi="Arial" w:cs="Arial"/>
          <w:sz w:val="24"/>
          <w:szCs w:val="24"/>
        </w:rPr>
        <w:t xml:space="preserve">as identified </w:t>
      </w:r>
      <w:r w:rsidR="001B72F1">
        <w:rPr>
          <w:rFonts w:ascii="Arial" w:hAnsi="Arial" w:cs="Arial"/>
          <w:sz w:val="24"/>
          <w:szCs w:val="24"/>
        </w:rPr>
        <w:t>in our pathway analysis</w:t>
      </w:r>
      <w:r w:rsidR="001F37B1" w:rsidRPr="00AF0DDA">
        <w:rPr>
          <w:rFonts w:ascii="Arial" w:hAnsi="Arial" w:cs="Arial"/>
          <w:sz w:val="24"/>
          <w:szCs w:val="24"/>
        </w:rPr>
        <w:t xml:space="preserve">. </w:t>
      </w:r>
      <w:r w:rsidR="0088213D" w:rsidRPr="00AF0DDA">
        <w:rPr>
          <w:rFonts w:ascii="Arial" w:hAnsi="Arial" w:cs="Arial"/>
          <w:sz w:val="24"/>
          <w:szCs w:val="24"/>
        </w:rPr>
        <w:t xml:space="preserve">Previous metabolomics studies in RA have demonstrated </w:t>
      </w:r>
      <w:r w:rsidR="00DE617E" w:rsidRPr="00AF0DDA">
        <w:rPr>
          <w:rFonts w:ascii="Arial" w:hAnsi="Arial" w:cs="Arial"/>
          <w:sz w:val="24"/>
          <w:szCs w:val="24"/>
        </w:rPr>
        <w:t xml:space="preserve">that </w:t>
      </w:r>
      <w:proofErr w:type="spellStart"/>
      <w:r w:rsidR="0088213D" w:rsidRPr="00AF0DDA">
        <w:rPr>
          <w:rFonts w:ascii="Arial" w:hAnsi="Arial" w:cs="Arial"/>
          <w:sz w:val="24"/>
          <w:szCs w:val="24"/>
        </w:rPr>
        <w:t>taurine</w:t>
      </w:r>
      <w:proofErr w:type="spellEnd"/>
      <w:r w:rsidR="0088213D" w:rsidRPr="00AF0DDA">
        <w:rPr>
          <w:rFonts w:ascii="Arial" w:hAnsi="Arial" w:cs="Arial"/>
          <w:sz w:val="24"/>
          <w:szCs w:val="24"/>
        </w:rPr>
        <w:t xml:space="preserve"> is increased in RA versus control serum</w:t>
      </w:r>
      <w:r w:rsidR="00DE617E" w:rsidRPr="00AF0DDA">
        <w:rPr>
          <w:rFonts w:ascii="Arial" w:hAnsi="Arial" w:cs="Arial"/>
          <w:sz w:val="24"/>
          <w:szCs w:val="24"/>
        </w:rPr>
        <w:t>,</w:t>
      </w:r>
      <w:r w:rsidR="0088213D" w:rsidRPr="00AF0DDA">
        <w:rPr>
          <w:rFonts w:ascii="Arial" w:hAnsi="Arial" w:cs="Arial"/>
          <w:sz w:val="24"/>
          <w:szCs w:val="24"/>
        </w:rPr>
        <w:t xml:space="preserve"> </w:t>
      </w:r>
      <w:r w:rsidR="00DE617E" w:rsidRPr="00AF0DDA">
        <w:rPr>
          <w:rFonts w:ascii="Arial" w:hAnsi="Arial" w:cs="Arial"/>
          <w:sz w:val="24"/>
          <w:szCs w:val="24"/>
        </w:rPr>
        <w:t>a</w:t>
      </w:r>
      <w:r w:rsidR="0088213D" w:rsidRPr="00AF0DDA">
        <w:rPr>
          <w:rFonts w:ascii="Arial" w:hAnsi="Arial" w:cs="Arial"/>
          <w:sz w:val="24"/>
          <w:szCs w:val="24"/>
        </w:rPr>
        <w:t xml:space="preserve">nd in RA </w:t>
      </w:r>
      <w:r w:rsidR="00DE617E" w:rsidRPr="00AF0DDA">
        <w:rPr>
          <w:rFonts w:ascii="Arial" w:hAnsi="Arial" w:cs="Arial"/>
          <w:sz w:val="24"/>
          <w:szCs w:val="24"/>
        </w:rPr>
        <w:t xml:space="preserve">SF </w:t>
      </w:r>
      <w:r w:rsidR="0088213D" w:rsidRPr="00AF0DDA">
        <w:rPr>
          <w:rFonts w:ascii="Arial" w:hAnsi="Arial" w:cs="Arial"/>
          <w:sz w:val="24"/>
          <w:szCs w:val="24"/>
        </w:rPr>
        <w:t>compared to OA SF</w:t>
      </w:r>
      <w:r w:rsidR="005D3A09">
        <w:rPr>
          <w:rFonts w:ascii="Arial" w:hAnsi="Arial" w:cs="Arial"/>
          <w:sz w:val="24"/>
          <w:szCs w:val="24"/>
        </w:rPr>
        <w:fldChar w:fldCharType="begin">
          <w:fldData xml:space="preserve">PEVuZE5vdGU+PENpdGU+PEF1dGhvcj5Zb3VuZzwvQXV0aG9yPjxZZWFyPjIwMTM8L1llYXI+PFJl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</w:fldData>
        </w:fldChar>
      </w:r>
      <w:r w:rsidR="005D3A09">
        <w:rPr>
          <w:rFonts w:ascii="Arial" w:hAnsi="Arial" w:cs="Arial"/>
          <w:sz w:val="24"/>
          <w:szCs w:val="24"/>
        </w:rPr>
        <w:instrText xml:space="preserve"> ADDIN EN.CITE </w:instrText>
      </w:r>
      <w:r w:rsidR="005D3A09">
        <w:rPr>
          <w:rFonts w:ascii="Arial" w:hAnsi="Arial" w:cs="Arial"/>
          <w:sz w:val="24"/>
          <w:szCs w:val="24"/>
        </w:rPr>
        <w:fldChar w:fldCharType="begin">
          <w:fldData xml:space="preserve">PEVuZE5vdGU+PENpdGU+PEF1dGhvcj5Zb3VuZzwvQXV0aG9yPjxZZWFyPjIwMTM8L1llYXI+PFJl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r>
      <w:r w:rsidR="005D3A09">
        <w:rPr>
          <w:rFonts w:ascii="Arial" w:hAnsi="Arial" w:cs="Arial"/>
          <w:sz w:val="24"/>
          <w:szCs w:val="24"/>
        </w:rPr>
        <w:fldChar w:fldCharType="separate"/>
      </w:r>
      <w:r w:rsidR="005D3A09">
        <w:rPr>
          <w:rFonts w:ascii="Arial" w:hAnsi="Arial" w:cs="Arial"/>
          <w:noProof/>
          <w:sz w:val="24"/>
          <w:szCs w:val="24"/>
        </w:rPr>
        <w:t>(19, 36)</w:t>
      </w:r>
      <w:r w:rsidR="005D3A09">
        <w:rPr>
          <w:rFonts w:ascii="Arial" w:hAnsi="Arial" w:cs="Arial"/>
          <w:sz w:val="24"/>
          <w:szCs w:val="24"/>
        </w:rPr>
        <w:fldChar w:fldCharType="end"/>
      </w:r>
      <w:r w:rsidR="00DE617E" w:rsidRPr="00AF0DDA">
        <w:rPr>
          <w:rFonts w:ascii="Arial" w:hAnsi="Arial" w:cs="Arial"/>
          <w:sz w:val="24"/>
          <w:szCs w:val="24"/>
        </w:rPr>
        <w:t>.</w:t>
      </w:r>
      <w:r w:rsidR="0088213D" w:rsidRPr="00AF0DDA">
        <w:rPr>
          <w:rFonts w:ascii="Arial" w:hAnsi="Arial" w:cs="Arial"/>
          <w:sz w:val="24"/>
          <w:szCs w:val="24"/>
        </w:rPr>
        <w:t xml:space="preserve"> </w:t>
      </w:r>
      <w:proofErr w:type="spellStart"/>
      <w:r w:rsidR="0088213D" w:rsidRPr="00AF0DDA">
        <w:rPr>
          <w:rFonts w:ascii="Arial" w:hAnsi="Arial" w:cs="Arial"/>
          <w:sz w:val="24"/>
          <w:szCs w:val="24"/>
        </w:rPr>
        <w:t>Taurine</w:t>
      </w:r>
      <w:proofErr w:type="spellEnd"/>
      <w:r w:rsidR="0088213D" w:rsidRPr="00AF0DDA">
        <w:rPr>
          <w:rFonts w:ascii="Arial" w:hAnsi="Arial" w:cs="Arial"/>
          <w:sz w:val="24"/>
          <w:szCs w:val="24"/>
        </w:rPr>
        <w:t xml:space="preserve"> is involved in the pathogenesis of </w:t>
      </w:r>
      <w:proofErr w:type="spellStart"/>
      <w:r w:rsidR="0088213D" w:rsidRPr="00AF0DDA">
        <w:rPr>
          <w:rFonts w:ascii="Arial" w:hAnsi="Arial" w:cs="Arial"/>
          <w:sz w:val="24"/>
          <w:szCs w:val="24"/>
        </w:rPr>
        <w:t>subchondral</w:t>
      </w:r>
      <w:proofErr w:type="spellEnd"/>
      <w:r w:rsidR="0088213D" w:rsidRPr="00AF0DDA">
        <w:rPr>
          <w:rFonts w:ascii="Arial" w:hAnsi="Arial" w:cs="Arial"/>
          <w:sz w:val="24"/>
          <w:szCs w:val="24"/>
        </w:rPr>
        <w:t xml:space="preserve"> bone sclerosis</w:t>
      </w:r>
      <w:r w:rsidR="005D3A09">
        <w:rPr>
          <w:rFonts w:ascii="Arial" w:hAnsi="Arial" w:cs="Arial"/>
          <w:sz w:val="24"/>
          <w:szCs w:val="24"/>
        </w:rPr>
        <w:fldChar w:fldCharType="begin">
          <w:fldData xml:space="preserve">PEVuZE5vdGU+PENpdGU+PEF1dGhvcj5ZYW5nPC9BdXRob3I+PFllYXI+MjAxNjwvWWVhcj48UmVj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</w:fldData>
        </w:fldChar>
      </w:r>
      <w:r w:rsidR="005D3A09">
        <w:rPr>
          <w:rFonts w:ascii="Arial" w:hAnsi="Arial" w:cs="Arial"/>
          <w:sz w:val="24"/>
          <w:szCs w:val="24"/>
        </w:rPr>
        <w:instrText xml:space="preserve"> ADDIN EN.CITE </w:instrText>
      </w:r>
      <w:r w:rsidR="005D3A09">
        <w:rPr>
          <w:rFonts w:ascii="Arial" w:hAnsi="Arial" w:cs="Arial"/>
          <w:sz w:val="24"/>
          <w:szCs w:val="24"/>
        </w:rPr>
        <w:fldChar w:fldCharType="begin">
          <w:fldData xml:space="preserve">PEVuZE5vdGU+PENpdGU+PEF1dGhvcj5ZYW5nPC9BdXRob3I+PFllYXI+MjAxNjwvWWVhcj48UmVj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r>
      <w:r w:rsidR="005D3A09">
        <w:rPr>
          <w:rFonts w:ascii="Arial" w:hAnsi="Arial" w:cs="Arial"/>
          <w:sz w:val="24"/>
          <w:szCs w:val="24"/>
        </w:rPr>
        <w:fldChar w:fldCharType="separate"/>
      </w:r>
      <w:r w:rsidR="005D3A09">
        <w:rPr>
          <w:rFonts w:ascii="Arial" w:hAnsi="Arial" w:cs="Arial"/>
          <w:noProof/>
          <w:sz w:val="24"/>
          <w:szCs w:val="24"/>
        </w:rPr>
        <w:t>(48)</w:t>
      </w:r>
      <w:r w:rsidR="005D3A09">
        <w:rPr>
          <w:rFonts w:ascii="Arial" w:hAnsi="Arial" w:cs="Arial"/>
          <w:sz w:val="24"/>
          <w:szCs w:val="24"/>
        </w:rPr>
        <w:fldChar w:fldCharType="end"/>
      </w:r>
      <w:r w:rsidR="00DE617E" w:rsidRPr="00AF0DDA">
        <w:rPr>
          <w:rFonts w:ascii="Arial" w:hAnsi="Arial" w:cs="Arial"/>
          <w:sz w:val="24"/>
          <w:szCs w:val="24"/>
        </w:rPr>
        <w:t xml:space="preserve">, </w:t>
      </w:r>
      <w:r w:rsidR="00396F53" w:rsidRPr="00AF0DDA">
        <w:rPr>
          <w:rFonts w:ascii="Arial" w:hAnsi="Arial" w:cs="Arial"/>
          <w:sz w:val="24"/>
          <w:szCs w:val="24"/>
        </w:rPr>
        <w:t>a feature of both RA and OA</w:t>
      </w:r>
      <w:r w:rsidR="005D3A09">
        <w:rPr>
          <w:rFonts w:ascii="Arial" w:hAnsi="Arial" w:cs="Arial"/>
          <w:sz w:val="24"/>
          <w:szCs w:val="24"/>
        </w:rPr>
        <w:fldChar w:fldCharType="begin">
          <w:fldData xml:space="preserve">PEVuZE5vdGU+PENpdGU+PEF1dGhvcj5MaTwvQXV0aG9yPjxZZWFyPjIwMTQ8L1llYXI+PFJlY051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</w:fldData>
        </w:fldChar>
      </w:r>
      <w:r w:rsidR="005D3A09">
        <w:rPr>
          <w:rFonts w:ascii="Arial" w:hAnsi="Arial" w:cs="Arial"/>
          <w:sz w:val="24"/>
          <w:szCs w:val="24"/>
        </w:rPr>
        <w:instrText xml:space="preserve"> ADDIN EN.CITE </w:instrText>
      </w:r>
      <w:r w:rsidR="005D3A09">
        <w:rPr>
          <w:rFonts w:ascii="Arial" w:hAnsi="Arial" w:cs="Arial"/>
          <w:sz w:val="24"/>
          <w:szCs w:val="24"/>
        </w:rPr>
        <w:fldChar w:fldCharType="begin">
          <w:fldData xml:space="preserve">PEVuZE5vdGU+PENpdGU+PEF1dGhvcj5MaTwvQXV0aG9yPjxZZWFyPjIwMTQ8L1llYXI+PFJlY051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r>
      <w:r w:rsidR="005D3A09">
        <w:rPr>
          <w:rFonts w:ascii="Arial" w:hAnsi="Arial" w:cs="Arial"/>
          <w:sz w:val="24"/>
          <w:szCs w:val="24"/>
        </w:rPr>
        <w:fldChar w:fldCharType="separate"/>
      </w:r>
      <w:r w:rsidR="005D3A09">
        <w:rPr>
          <w:rFonts w:ascii="Arial" w:hAnsi="Arial" w:cs="Arial"/>
          <w:noProof/>
          <w:sz w:val="24"/>
          <w:szCs w:val="24"/>
        </w:rPr>
        <w:t>(49)</w:t>
      </w:r>
      <w:r w:rsidR="005D3A09">
        <w:rPr>
          <w:rFonts w:ascii="Arial" w:hAnsi="Arial" w:cs="Arial"/>
          <w:sz w:val="24"/>
          <w:szCs w:val="24"/>
        </w:rPr>
        <w:fldChar w:fldCharType="end"/>
      </w:r>
      <w:r w:rsidR="00DE617E" w:rsidRPr="00AF0DDA">
        <w:rPr>
          <w:rFonts w:ascii="Arial" w:hAnsi="Arial" w:cs="Arial"/>
          <w:sz w:val="24"/>
          <w:szCs w:val="24"/>
        </w:rPr>
        <w:t>.</w:t>
      </w:r>
      <w:r w:rsidR="00396F53" w:rsidRPr="00AF0DDA">
        <w:rPr>
          <w:rFonts w:ascii="Arial" w:hAnsi="Arial" w:cs="Arial"/>
          <w:sz w:val="24"/>
          <w:szCs w:val="24"/>
        </w:rPr>
        <w:t xml:space="preserve">  It is possible that </w:t>
      </w:r>
      <w:r w:rsidR="00DE617E" w:rsidRPr="00AF0DDA">
        <w:rPr>
          <w:rFonts w:ascii="Arial" w:hAnsi="Arial" w:cs="Arial"/>
          <w:sz w:val="24"/>
          <w:szCs w:val="24"/>
        </w:rPr>
        <w:t xml:space="preserve">the higher levels of </w:t>
      </w:r>
      <w:proofErr w:type="spellStart"/>
      <w:r w:rsidR="00DE617E" w:rsidRPr="00AF0DDA">
        <w:rPr>
          <w:rFonts w:ascii="Arial" w:hAnsi="Arial" w:cs="Arial"/>
          <w:sz w:val="24"/>
          <w:szCs w:val="24"/>
        </w:rPr>
        <w:t>taurine</w:t>
      </w:r>
      <w:proofErr w:type="spellEnd"/>
      <w:r w:rsidR="00396F53" w:rsidRPr="00AF0DDA">
        <w:rPr>
          <w:rFonts w:ascii="Arial" w:hAnsi="Arial" w:cs="Arial"/>
          <w:sz w:val="24"/>
          <w:szCs w:val="24"/>
        </w:rPr>
        <w:t xml:space="preserve"> OA</w:t>
      </w:r>
      <w:r w:rsidR="00DE617E" w:rsidRPr="00AF0DDA">
        <w:rPr>
          <w:rFonts w:ascii="Arial" w:hAnsi="Arial" w:cs="Arial"/>
          <w:sz w:val="24"/>
          <w:szCs w:val="24"/>
        </w:rPr>
        <w:t xml:space="preserve"> SF identified</w:t>
      </w:r>
      <w:r w:rsidR="00396F53" w:rsidRPr="00AF0DDA">
        <w:rPr>
          <w:rFonts w:ascii="Arial" w:hAnsi="Arial" w:cs="Arial"/>
          <w:sz w:val="24"/>
          <w:szCs w:val="24"/>
        </w:rPr>
        <w:t xml:space="preserve"> in our study may be as a consequence of increased </w:t>
      </w:r>
      <w:proofErr w:type="spellStart"/>
      <w:r w:rsidR="00396F53" w:rsidRPr="00AF0DDA">
        <w:rPr>
          <w:rFonts w:ascii="Arial" w:hAnsi="Arial" w:cs="Arial"/>
          <w:sz w:val="24"/>
          <w:szCs w:val="24"/>
        </w:rPr>
        <w:t>subchondral</w:t>
      </w:r>
      <w:proofErr w:type="spellEnd"/>
      <w:r w:rsidR="00396F53" w:rsidRPr="00AF0DDA">
        <w:rPr>
          <w:rFonts w:ascii="Arial" w:hAnsi="Arial" w:cs="Arial"/>
          <w:sz w:val="24"/>
          <w:szCs w:val="24"/>
        </w:rPr>
        <w:t xml:space="preserve"> bone sclerosis in OA compared to RA samples</w:t>
      </w:r>
      <w:r w:rsidR="00DE617E" w:rsidRPr="00AF0DDA">
        <w:rPr>
          <w:rFonts w:ascii="Arial" w:hAnsi="Arial" w:cs="Arial"/>
          <w:sz w:val="24"/>
          <w:szCs w:val="24"/>
        </w:rPr>
        <w:t xml:space="preserve">, and in addition may be an indicator of the degree of </w:t>
      </w:r>
      <w:proofErr w:type="spellStart"/>
      <w:r w:rsidR="00DE617E" w:rsidRPr="00AF0DDA">
        <w:rPr>
          <w:rFonts w:ascii="Arial" w:hAnsi="Arial" w:cs="Arial"/>
          <w:sz w:val="24"/>
          <w:szCs w:val="24"/>
        </w:rPr>
        <w:t>subchondral</w:t>
      </w:r>
      <w:proofErr w:type="spellEnd"/>
      <w:r w:rsidR="00DE617E" w:rsidRPr="00AF0DDA">
        <w:rPr>
          <w:rFonts w:ascii="Arial" w:hAnsi="Arial" w:cs="Arial"/>
          <w:sz w:val="24"/>
          <w:szCs w:val="24"/>
        </w:rPr>
        <w:t xml:space="preserve"> bone sclerosis a</w:t>
      </w:r>
      <w:r w:rsidR="0019273C" w:rsidRPr="00AF0DDA">
        <w:rPr>
          <w:rFonts w:ascii="Arial" w:hAnsi="Arial" w:cs="Arial"/>
          <w:sz w:val="24"/>
          <w:szCs w:val="24"/>
        </w:rPr>
        <w:t>long with additional metabolites such as L-</w:t>
      </w:r>
      <w:proofErr w:type="spellStart"/>
      <w:r w:rsidR="0019273C" w:rsidRPr="00AF0DDA">
        <w:rPr>
          <w:rFonts w:ascii="Arial" w:hAnsi="Arial" w:cs="Arial"/>
          <w:sz w:val="24"/>
          <w:szCs w:val="24"/>
        </w:rPr>
        <w:t>carnitine</w:t>
      </w:r>
      <w:proofErr w:type="spellEnd"/>
      <w:r w:rsidR="0019273C" w:rsidRPr="00AF0DDA">
        <w:rPr>
          <w:rFonts w:ascii="Arial" w:hAnsi="Arial" w:cs="Arial"/>
          <w:sz w:val="24"/>
          <w:szCs w:val="24"/>
        </w:rPr>
        <w:t xml:space="preserve"> and </w:t>
      </w:r>
      <w:proofErr w:type="spellStart"/>
      <w:r w:rsidR="0019273C" w:rsidRPr="00AF0DDA">
        <w:rPr>
          <w:rFonts w:ascii="Arial" w:hAnsi="Arial" w:cs="Arial"/>
          <w:sz w:val="24"/>
          <w:szCs w:val="24"/>
        </w:rPr>
        <w:t>glycerophospholipids</w:t>
      </w:r>
      <w:proofErr w:type="spellEnd"/>
      <w:r w:rsidR="0019273C" w:rsidRPr="00AF0DDA">
        <w:rPr>
          <w:rFonts w:ascii="Arial" w:hAnsi="Arial" w:cs="Arial"/>
          <w:sz w:val="24"/>
          <w:szCs w:val="24"/>
        </w:rPr>
        <w:t>.</w:t>
      </w:r>
      <w:r w:rsidR="00CE54E0">
        <w:rPr>
          <w:rFonts w:ascii="Arial" w:hAnsi="Arial" w:cs="Arial"/>
          <w:sz w:val="24"/>
          <w:szCs w:val="24"/>
        </w:rPr>
        <w:t xml:space="preserve"> </w:t>
      </w:r>
      <w:r w:rsidR="00FB2320">
        <w:rPr>
          <w:rFonts w:ascii="Arial" w:hAnsi="Arial" w:cs="Arial"/>
          <w:sz w:val="24"/>
          <w:szCs w:val="24"/>
        </w:rPr>
        <w:t xml:space="preserve">Patients in our study were in end-stage OA and likely to have high levels of </w:t>
      </w:r>
      <w:proofErr w:type="spellStart"/>
      <w:r w:rsidR="00FB2320" w:rsidRPr="00AF0DDA">
        <w:rPr>
          <w:rFonts w:ascii="Arial" w:hAnsi="Arial" w:cs="Arial"/>
          <w:sz w:val="24"/>
          <w:szCs w:val="24"/>
        </w:rPr>
        <w:t>subchondral</w:t>
      </w:r>
      <w:proofErr w:type="spellEnd"/>
      <w:r w:rsidR="00FB2320" w:rsidRPr="00AF0DDA">
        <w:rPr>
          <w:rFonts w:ascii="Arial" w:hAnsi="Arial" w:cs="Arial"/>
          <w:sz w:val="24"/>
          <w:szCs w:val="24"/>
        </w:rPr>
        <w:t xml:space="preserve"> bone sclerosis</w:t>
      </w:r>
      <w:r w:rsidR="00FB2320">
        <w:rPr>
          <w:rFonts w:ascii="Arial" w:hAnsi="Arial" w:cs="Arial"/>
          <w:sz w:val="24"/>
          <w:szCs w:val="24"/>
        </w:rPr>
        <w:t xml:space="preserve"> associated with advanced disease, whereas in previous studies</w:t>
      </w:r>
      <w:r w:rsidR="005D3A09">
        <w:rPr>
          <w:rFonts w:ascii="Arial" w:hAnsi="Arial" w:cs="Arial"/>
          <w:sz w:val="24"/>
          <w:szCs w:val="24"/>
        </w:rPr>
        <w:fldChar w:fldCharType="begin">
          <w:fldData xml:space="preserve">PEVuZE5vdGU+PENpdGU+PEF1dGhvcj5LYW5nPC9BdXRob3I+PFllYXI+MjAxNTwvWWVhcj48UmVj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</w:fldData>
        </w:fldChar>
      </w:r>
      <w:r w:rsidR="005D3A09">
        <w:rPr>
          <w:rFonts w:ascii="Arial" w:hAnsi="Arial" w:cs="Arial"/>
          <w:sz w:val="24"/>
          <w:szCs w:val="24"/>
        </w:rPr>
        <w:instrText xml:space="preserve"> ADDIN EN.CITE </w:instrText>
      </w:r>
      <w:r w:rsidR="005D3A09">
        <w:rPr>
          <w:rFonts w:ascii="Arial" w:hAnsi="Arial" w:cs="Arial"/>
          <w:sz w:val="24"/>
          <w:szCs w:val="24"/>
        </w:rPr>
        <w:fldChar w:fldCharType="begin">
          <w:fldData xml:space="preserve">PEVuZE5vdGU+PENpdGU+PEF1dGhvcj5LYW5nPC9BdXRob3I+PFllYXI+MjAxNTwvWWVhcj48UmVj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r>
      <w:r w:rsidR="005D3A09">
        <w:rPr>
          <w:rFonts w:ascii="Arial" w:hAnsi="Arial" w:cs="Arial"/>
          <w:sz w:val="24"/>
          <w:szCs w:val="24"/>
        </w:rPr>
        <w:fldChar w:fldCharType="separate"/>
      </w:r>
      <w:r w:rsidR="005D3A09">
        <w:rPr>
          <w:rFonts w:ascii="Arial" w:hAnsi="Arial" w:cs="Arial"/>
          <w:noProof/>
          <w:sz w:val="24"/>
          <w:szCs w:val="24"/>
        </w:rPr>
        <w:t>(19)</w:t>
      </w:r>
      <w:r w:rsidR="005D3A09">
        <w:rPr>
          <w:rFonts w:ascii="Arial" w:hAnsi="Arial" w:cs="Arial"/>
          <w:sz w:val="24"/>
          <w:szCs w:val="24"/>
        </w:rPr>
        <w:fldChar w:fldCharType="end"/>
      </w:r>
      <w:r w:rsidR="00FB2320">
        <w:rPr>
          <w:rFonts w:ascii="Arial" w:hAnsi="Arial" w:cs="Arial"/>
          <w:sz w:val="24"/>
          <w:szCs w:val="24"/>
        </w:rPr>
        <w:t xml:space="preserve"> OA SF were collected from patients at an earlier stage of disease progression.</w:t>
      </w:r>
    </w:p>
    <w:p w14:paraId="155D6E25" w14:textId="77777777" w:rsidR="0019273C" w:rsidRPr="00AF0DDA" w:rsidRDefault="0019273C">
      <w:pPr>
        <w:spacing w:line="480" w:lineRule="auto"/>
        <w:jc w:val="both"/>
        <w:rPr>
          <w:rFonts w:ascii="Arial" w:hAnsi="Arial" w:cs="Arial"/>
          <w:sz w:val="24"/>
          <w:szCs w:val="24"/>
        </w:rPr>
      </w:pPr>
    </w:p>
    <w:p w14:paraId="3C57410E" w14:textId="3F14D47E" w:rsidR="006B2416" w:rsidRPr="00AF0DDA" w:rsidRDefault="0097005D">
      <w:pPr>
        <w:spacing w:line="480" w:lineRule="auto"/>
        <w:jc w:val="both"/>
        <w:rPr>
          <w:rFonts w:ascii="Arial" w:hAnsi="Arial" w:cs="Arial"/>
          <w:sz w:val="24"/>
          <w:szCs w:val="24"/>
        </w:rPr>
      </w:pPr>
      <w:r w:rsidRPr="00AF0DDA">
        <w:rPr>
          <w:rFonts w:ascii="Arial" w:hAnsi="Arial" w:cs="Arial"/>
          <w:sz w:val="24"/>
          <w:szCs w:val="24"/>
        </w:rPr>
        <w:t>A number of metabolites increased in RA SF indicate activation of ketosis</w:t>
      </w:r>
      <w:r w:rsidR="005B4504" w:rsidRPr="00AF0DDA">
        <w:rPr>
          <w:rFonts w:ascii="Arial" w:hAnsi="Arial" w:cs="Arial"/>
          <w:sz w:val="24"/>
          <w:szCs w:val="24"/>
        </w:rPr>
        <w:t>, possibly due to the low glucose levels observed in RA</w:t>
      </w:r>
      <w:r w:rsidRPr="00AF0DDA">
        <w:rPr>
          <w:rFonts w:ascii="Arial" w:hAnsi="Arial" w:cs="Arial"/>
          <w:sz w:val="24"/>
          <w:szCs w:val="24"/>
        </w:rPr>
        <w:t xml:space="preserve">. </w:t>
      </w:r>
      <w:r w:rsidR="005B4504" w:rsidRPr="00AF0DDA">
        <w:rPr>
          <w:rFonts w:ascii="Arial" w:hAnsi="Arial" w:cs="Arial"/>
          <w:sz w:val="24"/>
          <w:szCs w:val="24"/>
        </w:rPr>
        <w:t>Metabolites including</w:t>
      </w:r>
      <w:r w:rsidRPr="00AF0DDA">
        <w:rPr>
          <w:rFonts w:ascii="Arial" w:hAnsi="Arial" w:cs="Arial"/>
          <w:sz w:val="24"/>
          <w:szCs w:val="24"/>
        </w:rPr>
        <w:t xml:space="preserve"> </w:t>
      </w:r>
      <w:proofErr w:type="spellStart"/>
      <w:r w:rsidRPr="00AF0DDA">
        <w:rPr>
          <w:rFonts w:ascii="Arial" w:hAnsi="Arial" w:cs="Arial"/>
          <w:sz w:val="24"/>
          <w:szCs w:val="24"/>
        </w:rPr>
        <w:t>leucine</w:t>
      </w:r>
      <w:proofErr w:type="spellEnd"/>
      <w:r w:rsidRPr="00AF0DDA">
        <w:rPr>
          <w:rFonts w:ascii="Arial" w:hAnsi="Arial" w:cs="Arial"/>
          <w:sz w:val="24"/>
          <w:szCs w:val="24"/>
        </w:rPr>
        <w:t>, isoleucine and threonine</w:t>
      </w:r>
      <w:r w:rsidR="005B4504" w:rsidRPr="00AF0DDA">
        <w:rPr>
          <w:rFonts w:ascii="Arial" w:hAnsi="Arial" w:cs="Arial"/>
          <w:sz w:val="24"/>
          <w:szCs w:val="24"/>
        </w:rPr>
        <w:t xml:space="preserve"> were elevated in RA SF</w:t>
      </w:r>
      <w:r w:rsidRPr="00AF0DDA">
        <w:rPr>
          <w:rFonts w:ascii="Arial" w:hAnsi="Arial" w:cs="Arial"/>
          <w:sz w:val="24"/>
          <w:szCs w:val="24"/>
        </w:rPr>
        <w:t>. Ketosis occur</w:t>
      </w:r>
      <w:r w:rsidR="003C6AAC" w:rsidRPr="00AF0DDA">
        <w:rPr>
          <w:rFonts w:ascii="Arial" w:hAnsi="Arial" w:cs="Arial"/>
          <w:sz w:val="24"/>
          <w:szCs w:val="24"/>
        </w:rPr>
        <w:t>s</w:t>
      </w:r>
      <w:r w:rsidRPr="00AF0DDA">
        <w:rPr>
          <w:rFonts w:ascii="Arial" w:hAnsi="Arial" w:cs="Arial"/>
          <w:sz w:val="24"/>
          <w:szCs w:val="24"/>
        </w:rPr>
        <w:t xml:space="preserve"> via a shift in metabolism during glucose limitation: in the absence of glucose e.g. via dietary limitation or decreased mo</w:t>
      </w:r>
      <w:r w:rsidR="003C6AAC" w:rsidRPr="00AF0DDA">
        <w:rPr>
          <w:rFonts w:ascii="Arial" w:hAnsi="Arial" w:cs="Arial"/>
          <w:sz w:val="24"/>
          <w:szCs w:val="24"/>
        </w:rPr>
        <w:t>bilisation of glycogen stores, or during oxygen limitation,</w:t>
      </w:r>
      <w:r w:rsidRPr="00AF0DDA">
        <w:rPr>
          <w:rFonts w:ascii="Arial" w:hAnsi="Arial" w:cs="Arial"/>
          <w:sz w:val="24"/>
          <w:szCs w:val="24"/>
        </w:rPr>
        <w:t xml:space="preserve"> metabolism of stored lipids is stimulated to increase the supply of </w:t>
      </w:r>
      <w:r w:rsidRPr="00AF0DDA">
        <w:rPr>
          <w:rFonts w:ascii="Arial" w:hAnsi="Arial" w:cs="Arial"/>
          <w:sz w:val="24"/>
          <w:szCs w:val="24"/>
        </w:rPr>
        <w:lastRenderedPageBreak/>
        <w:t xml:space="preserve">acetyl CoA. </w:t>
      </w:r>
      <w:r w:rsidR="008D2ED6" w:rsidRPr="00AF0DDA">
        <w:rPr>
          <w:rFonts w:ascii="Arial" w:hAnsi="Arial" w:cs="Arial"/>
          <w:sz w:val="24"/>
          <w:szCs w:val="24"/>
        </w:rPr>
        <w:t xml:space="preserve">3-hydroxybutyrate, a key metabolite in ketosis, was </w:t>
      </w:r>
      <w:r w:rsidR="00A9175A" w:rsidRPr="00AF0DDA">
        <w:rPr>
          <w:rFonts w:ascii="Arial" w:hAnsi="Arial" w:cs="Arial"/>
          <w:sz w:val="24"/>
          <w:szCs w:val="24"/>
        </w:rPr>
        <w:t xml:space="preserve">previously </w:t>
      </w:r>
      <w:r w:rsidR="008D2ED6" w:rsidRPr="00AF0DDA">
        <w:rPr>
          <w:rFonts w:ascii="Arial" w:hAnsi="Arial" w:cs="Arial"/>
          <w:sz w:val="24"/>
          <w:szCs w:val="24"/>
        </w:rPr>
        <w:t>identified as being elevated in RA serum</w:t>
      </w:r>
      <w:r w:rsidR="007E519C" w:rsidRPr="00AF0DDA">
        <w:rPr>
          <w:rFonts w:ascii="Arial" w:hAnsi="Arial" w:cs="Arial"/>
          <w:sz w:val="24"/>
          <w:szCs w:val="24"/>
        </w:rPr>
        <w:t xml:space="preserve"> compared to healthy controls</w:t>
      </w:r>
      <w:r w:rsidR="005D3A09">
        <w:rPr>
          <w:rFonts w:ascii="Arial" w:hAnsi="Arial" w:cs="Arial"/>
          <w:sz w:val="24"/>
          <w:szCs w:val="24"/>
        </w:rPr>
        <w:fldChar w:fldCharType="begin">
          <w:fldData xml:space="preserve">PEVuZE5vdGU+PENpdGU+PEF1dGhvcj5Qcmlvcmk8L0F1dGhvcj48WWVhcj4yMDE1PC9ZZWFyPjxS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</w:fldData>
        </w:fldChar>
      </w:r>
      <w:r w:rsidR="005D3A09">
        <w:rPr>
          <w:rFonts w:ascii="Arial" w:hAnsi="Arial" w:cs="Arial"/>
          <w:sz w:val="24"/>
          <w:szCs w:val="24"/>
        </w:rPr>
        <w:instrText xml:space="preserve"> ADDIN EN.CITE </w:instrText>
      </w:r>
      <w:r w:rsidR="005D3A09">
        <w:rPr>
          <w:rFonts w:ascii="Arial" w:hAnsi="Arial" w:cs="Arial"/>
          <w:sz w:val="24"/>
          <w:szCs w:val="24"/>
        </w:rPr>
        <w:fldChar w:fldCharType="begin">
          <w:fldData xml:space="preserve">PEVuZE5vdGU+PENpdGU+PEF1dGhvcj5Qcmlvcmk8L0F1dGhvcj48WWVhcj4yMDE1PC9ZZWFyPjxS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r>
      <w:r w:rsidR="005D3A09">
        <w:rPr>
          <w:rFonts w:ascii="Arial" w:hAnsi="Arial" w:cs="Arial"/>
          <w:sz w:val="24"/>
          <w:szCs w:val="24"/>
        </w:rPr>
        <w:fldChar w:fldCharType="separate"/>
      </w:r>
      <w:r w:rsidR="005D3A09">
        <w:rPr>
          <w:rFonts w:ascii="Arial" w:hAnsi="Arial" w:cs="Arial"/>
          <w:noProof/>
          <w:sz w:val="24"/>
          <w:szCs w:val="24"/>
        </w:rPr>
        <w:t>(29)</w:t>
      </w:r>
      <w:r w:rsidR="005D3A09">
        <w:rPr>
          <w:rFonts w:ascii="Arial" w:hAnsi="Arial" w:cs="Arial"/>
          <w:sz w:val="24"/>
          <w:szCs w:val="24"/>
        </w:rPr>
        <w:fldChar w:fldCharType="end"/>
      </w:r>
      <w:r w:rsidR="00F941BF" w:rsidRPr="00AF0DDA">
        <w:rPr>
          <w:rFonts w:ascii="Arial" w:hAnsi="Arial" w:cs="Arial"/>
          <w:sz w:val="24"/>
          <w:szCs w:val="24"/>
        </w:rPr>
        <w:t>.</w:t>
      </w:r>
      <w:r w:rsidR="00F82055" w:rsidRPr="00AF0DDA">
        <w:rPr>
          <w:rFonts w:ascii="Arial" w:hAnsi="Arial" w:cs="Arial"/>
          <w:sz w:val="24"/>
          <w:szCs w:val="24"/>
        </w:rPr>
        <w:t xml:space="preserve"> </w:t>
      </w:r>
      <w:r w:rsidR="00F941BF" w:rsidRPr="00AF0DDA">
        <w:rPr>
          <w:rFonts w:ascii="Arial" w:hAnsi="Arial" w:cs="Arial"/>
          <w:sz w:val="24"/>
          <w:szCs w:val="24"/>
        </w:rPr>
        <w:t>I</w:t>
      </w:r>
      <w:r w:rsidR="00A9175A" w:rsidRPr="00AF0DDA">
        <w:rPr>
          <w:rFonts w:ascii="Arial" w:hAnsi="Arial" w:cs="Arial"/>
          <w:sz w:val="24"/>
          <w:szCs w:val="24"/>
        </w:rPr>
        <w:t>n our study we found levels of this metabolite to be lower in RA compared to OA SF</w:t>
      </w:r>
      <w:r w:rsidR="008D2ED6" w:rsidRPr="00AF0DDA">
        <w:rPr>
          <w:rFonts w:ascii="Arial" w:hAnsi="Arial" w:cs="Arial"/>
          <w:sz w:val="24"/>
          <w:szCs w:val="24"/>
        </w:rPr>
        <w:t xml:space="preserve">. A number of lipid metabolites have been previously reported to be lower in RA </w:t>
      </w:r>
      <w:proofErr w:type="spellStart"/>
      <w:r w:rsidR="008D2ED6" w:rsidRPr="00AF0DDA">
        <w:rPr>
          <w:rFonts w:ascii="Arial" w:hAnsi="Arial" w:cs="Arial"/>
          <w:sz w:val="24"/>
          <w:szCs w:val="24"/>
        </w:rPr>
        <w:t>biofluids</w:t>
      </w:r>
      <w:proofErr w:type="spellEnd"/>
      <w:r w:rsidR="008D2ED6" w:rsidRPr="00AF0DDA">
        <w:rPr>
          <w:rFonts w:ascii="Arial" w:hAnsi="Arial" w:cs="Arial"/>
          <w:sz w:val="24"/>
          <w:szCs w:val="24"/>
        </w:rPr>
        <w:t>, with a possible explanation being lipids as a source of energy within the hypoxic joint</w:t>
      </w:r>
      <w:r w:rsidR="005D3A09">
        <w:rPr>
          <w:rFonts w:ascii="Arial" w:hAnsi="Arial" w:cs="Arial"/>
          <w:sz w:val="24"/>
          <w:szCs w:val="24"/>
        </w:rPr>
        <w:fldChar w:fldCharType="begin">
          <w:fldData xml:space="preserve">PEVuZE5vdGU+PENpdGU+PEF1dGhvcj5Zb3VuZzwvQXV0aG9yPjxZZWFyPjIwMTM8L1llYXI+PFJl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</w:fldData>
        </w:fldChar>
      </w:r>
      <w:r w:rsidR="005D3A09">
        <w:rPr>
          <w:rFonts w:ascii="Arial" w:hAnsi="Arial" w:cs="Arial"/>
          <w:sz w:val="24"/>
          <w:szCs w:val="24"/>
        </w:rPr>
        <w:instrText xml:space="preserve"> ADDIN EN.CITE </w:instrText>
      </w:r>
      <w:r w:rsidR="005D3A09">
        <w:rPr>
          <w:rFonts w:ascii="Arial" w:hAnsi="Arial" w:cs="Arial"/>
          <w:sz w:val="24"/>
          <w:szCs w:val="24"/>
        </w:rPr>
        <w:fldChar w:fldCharType="begin">
          <w:fldData xml:space="preserve">PEVuZE5vdGU+PENpdGU+PEF1dGhvcj5Zb3VuZzwvQXV0aG9yPjxZZWFyPjIwMTM8L1llYXI+PFJl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r>
      <w:r w:rsidR="005D3A09">
        <w:rPr>
          <w:rFonts w:ascii="Arial" w:hAnsi="Arial" w:cs="Arial"/>
          <w:sz w:val="24"/>
          <w:szCs w:val="24"/>
        </w:rPr>
        <w:fldChar w:fldCharType="separate"/>
      </w:r>
      <w:r w:rsidR="005D3A09">
        <w:rPr>
          <w:rFonts w:ascii="Arial" w:hAnsi="Arial" w:cs="Arial"/>
          <w:noProof/>
          <w:sz w:val="24"/>
          <w:szCs w:val="24"/>
        </w:rPr>
        <w:t>(36)</w:t>
      </w:r>
      <w:r w:rsidR="005D3A09">
        <w:rPr>
          <w:rFonts w:ascii="Arial" w:hAnsi="Arial" w:cs="Arial"/>
          <w:sz w:val="24"/>
          <w:szCs w:val="24"/>
        </w:rPr>
        <w:fldChar w:fldCharType="end"/>
      </w:r>
      <w:r w:rsidR="008D2ED6" w:rsidRPr="00AF0DDA">
        <w:rPr>
          <w:rFonts w:ascii="Arial" w:hAnsi="Arial" w:cs="Arial"/>
          <w:sz w:val="24"/>
          <w:szCs w:val="24"/>
        </w:rPr>
        <w:t>. Alteration of lipid metabolism is associated with changes in membrane composition/permeability, gene expression and protein distribution and function, as well as in cellular functions such as cell growth, proliferation, differentiation, survival, apoptosis, and chemotaxis, implicated in the RA disease process</w:t>
      </w:r>
      <w:r w:rsidR="005D3A09">
        <w:rPr>
          <w:rFonts w:ascii="Arial" w:hAnsi="Arial" w:cs="Arial"/>
          <w:sz w:val="24"/>
          <w:szCs w:val="24"/>
        </w:rPr>
        <w:fldChar w:fldCharType="begin"/>
      </w:r>
      <w:r w:rsidR="005D3A09">
        <w:rPr>
          <w:rFonts w:ascii="Arial" w:hAnsi="Arial" w:cs="Arial"/>
          <w:sz w:val="24"/>
          <w:szCs w:val="24"/>
        </w:rPr>
        <w:instrText xml:space="preserve"> ADDIN EN.CITE &lt;EndNote&gt;&lt;Cite&gt;&lt;Author&gt;Guma&lt;/Author&gt;&lt;Year&gt;2016&lt;/Year&gt;&lt;RecNum&gt;40&lt;/RecNum&gt;&lt;DisplayText&gt;(50)&lt;/DisplayText&gt;&lt;record&gt;&lt;rec-number&gt;40&lt;/rec-number&gt;&lt;foreign-keys&gt;&lt;key app="EN" db-id="szfz5sf9dt9023etpdrx5dad2s522dtdts0t" timestamp="1508771246"&gt;40&lt;/key&gt;&lt;/foreign-keys&gt;&lt;ref-type name="Journal Article"&gt;17&lt;/ref-type&gt;&lt;contributors&gt;&lt;authors&gt;&lt;author&gt;Guma, M.&lt;/author&gt;&lt;author&gt;Tiziani, S.&lt;/author&gt;&lt;author&gt;Firestein, G. S.&lt;/author&gt;&lt;/authors&gt;&lt;/contributors&gt;&lt;auth-address&gt;Division of Rheumatology, Allergy and Immunology, University of California San Diego School of Medicine, 9500 Gilman Drive, La Jolla, California 92093-0656, USA.&amp;#xD;Department of Nutritional Sciences, University of Texas at Austin, 1400 Barbara Jordan Boulevard, Austin, Texas 78723, USA.&lt;/auth-address&gt;&lt;titles&gt;&lt;title&gt;Metabolomics in rheumatic diseases: desperately seeking biomarkers&lt;/title&gt;&lt;secondary-title&gt;Nat Rev Rheumatol&lt;/secondary-title&gt;&lt;alt-title&gt;Nature reviews. Rheumatology&lt;/alt-title&gt;&lt;/titles&gt;&lt;periodical&gt;&lt;full-title&gt;Nat Rev Rheumatol&lt;/full-title&gt;&lt;abbr-1&gt;Nature reviews. Rheumatology&lt;/abbr-1&gt;&lt;/periodical&gt;&lt;alt-periodical&gt;&lt;full-title&gt;Nat Rev Rheumatol&lt;/full-title&gt;&lt;abbr-1&gt;Nature reviews. Rheumatology&lt;/abbr-1&gt;&lt;/alt-periodical&gt;&lt;pages&gt;269-81&lt;/pages&gt;&lt;volume&gt;12&lt;/volume&gt;&lt;number&gt;5&lt;/number&gt;&lt;edition&gt;2016/03/05&lt;/edition&gt;&lt;dates&gt;&lt;year&gt;2016&lt;/year&gt;&lt;pub-dates&gt;&lt;date&gt;May&lt;/date&gt;&lt;/pub-dates&gt;&lt;/dates&gt;&lt;isbn&gt;1759-4804 (Electronic)&amp;#xD;1759-4790 (Linking)&lt;/isbn&gt;&lt;accession-num&gt;26935283&lt;/accession-num&gt;&lt;work-type&gt;Review&lt;/work-type&gt;&lt;urls&gt;&lt;related-urls&gt;&lt;url&gt;http://www.ncbi.nlm.nih.gov/pubmed/26935283&lt;/url&gt;&lt;/related-urls&gt;&lt;/urls&gt;&lt;custom2&gt;4963238&lt;/custom2&gt;&lt;electronic-resource-num&gt;10.1038/nrrheum.2016.1&lt;/electronic-resource-num&gt;&lt;/record&gt;&lt;/Cite&gt;&lt;/EndNote&gt;</w:instrText>
      </w:r>
      <w:r w:rsidR="005D3A09">
        <w:rPr>
          <w:rFonts w:ascii="Arial" w:hAnsi="Arial" w:cs="Arial"/>
          <w:sz w:val="24"/>
          <w:szCs w:val="24"/>
        </w:rPr>
        <w:fldChar w:fldCharType="separate"/>
      </w:r>
      <w:r w:rsidR="005D3A09">
        <w:rPr>
          <w:rFonts w:ascii="Arial" w:hAnsi="Arial" w:cs="Arial"/>
          <w:noProof/>
          <w:sz w:val="24"/>
          <w:szCs w:val="24"/>
        </w:rPr>
        <w:t>(50)</w:t>
      </w:r>
      <w:r w:rsidR="005D3A09">
        <w:rPr>
          <w:rFonts w:ascii="Arial" w:hAnsi="Arial" w:cs="Arial"/>
          <w:sz w:val="24"/>
          <w:szCs w:val="24"/>
        </w:rPr>
        <w:fldChar w:fldCharType="end"/>
      </w:r>
      <w:r w:rsidR="008D2ED6" w:rsidRPr="00AF0DDA">
        <w:rPr>
          <w:rFonts w:ascii="Arial" w:hAnsi="Arial" w:cs="Arial"/>
          <w:sz w:val="24"/>
          <w:szCs w:val="24"/>
        </w:rPr>
        <w:t xml:space="preserve">. </w:t>
      </w:r>
    </w:p>
    <w:p w14:paraId="7A679817" w14:textId="77777777" w:rsidR="006B2416" w:rsidRPr="00AF0DDA" w:rsidRDefault="006B2416">
      <w:pPr>
        <w:spacing w:line="480" w:lineRule="auto"/>
        <w:jc w:val="both"/>
        <w:rPr>
          <w:rFonts w:ascii="Arial" w:hAnsi="Arial" w:cs="Arial"/>
          <w:sz w:val="24"/>
          <w:szCs w:val="24"/>
        </w:rPr>
      </w:pPr>
    </w:p>
    <w:p w14:paraId="73429AAC" w14:textId="0E540734" w:rsidR="00C42D4A" w:rsidRDefault="008D2ED6">
      <w:pPr>
        <w:spacing w:line="480" w:lineRule="auto"/>
        <w:jc w:val="both"/>
        <w:rPr>
          <w:rFonts w:ascii="Arial" w:hAnsi="Arial" w:cs="Arial"/>
          <w:sz w:val="24"/>
          <w:szCs w:val="24"/>
        </w:rPr>
      </w:pPr>
      <w:proofErr w:type="spellStart"/>
      <w:r w:rsidRPr="00AF0DDA">
        <w:rPr>
          <w:rFonts w:ascii="Arial" w:hAnsi="Arial" w:cs="Arial"/>
          <w:sz w:val="24"/>
          <w:szCs w:val="24"/>
        </w:rPr>
        <w:t>Metabolomic</w:t>
      </w:r>
      <w:proofErr w:type="spellEnd"/>
      <w:r w:rsidRPr="00AF0DDA">
        <w:rPr>
          <w:rFonts w:ascii="Arial" w:hAnsi="Arial" w:cs="Arial"/>
          <w:sz w:val="24"/>
          <w:szCs w:val="24"/>
        </w:rPr>
        <w:t xml:space="preserve"> analysis of urine from RA patients prior to commencement of anti-TNF therapy identified </w:t>
      </w:r>
      <w:r w:rsidR="00A9175A" w:rsidRPr="00AF0DDA">
        <w:rPr>
          <w:rFonts w:ascii="Arial" w:hAnsi="Arial" w:cs="Arial"/>
          <w:sz w:val="24"/>
          <w:szCs w:val="24"/>
        </w:rPr>
        <w:t>higher</w:t>
      </w:r>
      <w:r w:rsidRPr="00AF0DDA">
        <w:rPr>
          <w:rFonts w:ascii="Arial" w:hAnsi="Arial" w:cs="Arial"/>
          <w:sz w:val="24"/>
          <w:szCs w:val="24"/>
        </w:rPr>
        <w:t xml:space="preserve"> histamine, glutamine </w:t>
      </w:r>
      <w:r w:rsidR="00A9175A" w:rsidRPr="00AF0DDA">
        <w:rPr>
          <w:rFonts w:ascii="Arial" w:hAnsi="Arial" w:cs="Arial"/>
          <w:sz w:val="24"/>
          <w:szCs w:val="24"/>
        </w:rPr>
        <w:t>and</w:t>
      </w:r>
      <w:r w:rsidRPr="00AF0DDA">
        <w:rPr>
          <w:rFonts w:ascii="Arial" w:hAnsi="Arial" w:cs="Arial"/>
          <w:sz w:val="24"/>
          <w:szCs w:val="24"/>
        </w:rPr>
        <w:t xml:space="preserve"> </w:t>
      </w:r>
      <w:proofErr w:type="spellStart"/>
      <w:r w:rsidRPr="00AF0DDA">
        <w:rPr>
          <w:rFonts w:ascii="Arial" w:hAnsi="Arial" w:cs="Arial"/>
          <w:sz w:val="24"/>
          <w:szCs w:val="24"/>
        </w:rPr>
        <w:t>xanthurenic</w:t>
      </w:r>
      <w:proofErr w:type="spellEnd"/>
      <w:r w:rsidRPr="00AF0DDA">
        <w:rPr>
          <w:rFonts w:ascii="Arial" w:hAnsi="Arial" w:cs="Arial"/>
          <w:sz w:val="24"/>
          <w:szCs w:val="24"/>
        </w:rPr>
        <w:t xml:space="preserve"> acid</w:t>
      </w:r>
      <w:r w:rsidR="00A9175A" w:rsidRPr="00AF0DDA">
        <w:rPr>
          <w:rFonts w:ascii="Arial" w:hAnsi="Arial" w:cs="Arial"/>
          <w:sz w:val="24"/>
          <w:szCs w:val="24"/>
        </w:rPr>
        <w:t xml:space="preserve">, along with lower levels of </w:t>
      </w:r>
      <w:r w:rsidRPr="00AF0DDA">
        <w:rPr>
          <w:rFonts w:ascii="Arial" w:hAnsi="Arial" w:cs="Arial"/>
          <w:sz w:val="24"/>
          <w:szCs w:val="24"/>
        </w:rPr>
        <w:t>ethanolamine</w:t>
      </w:r>
      <w:r w:rsidR="00A9175A" w:rsidRPr="00AF0DDA">
        <w:rPr>
          <w:rFonts w:ascii="Arial" w:hAnsi="Arial" w:cs="Arial"/>
          <w:sz w:val="24"/>
          <w:szCs w:val="24"/>
        </w:rPr>
        <w:t xml:space="preserve"> </w:t>
      </w:r>
      <w:r w:rsidRPr="00AF0DDA">
        <w:rPr>
          <w:rFonts w:ascii="Arial" w:hAnsi="Arial" w:cs="Arial"/>
          <w:sz w:val="24"/>
          <w:szCs w:val="24"/>
        </w:rPr>
        <w:t>as biomarkers of a good response to therapy</w:t>
      </w:r>
      <w:r w:rsidR="005D3A09">
        <w:rPr>
          <w:rFonts w:ascii="Arial" w:hAnsi="Arial" w:cs="Arial"/>
          <w:sz w:val="24"/>
          <w:szCs w:val="24"/>
        </w:rPr>
        <w:fldChar w:fldCharType="begin">
          <w:fldData xml:space="preserve">PEVuZE5vdGU+PENpdGU+PEF1dGhvcj5LYXBvb3I8L0F1dGhvcj48WWVhcj4yMDEzPC9ZZWFyPjxS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==
</w:fldData>
        </w:fldChar>
      </w:r>
      <w:r w:rsidR="005D3A09">
        <w:rPr>
          <w:rFonts w:ascii="Arial" w:hAnsi="Arial" w:cs="Arial"/>
          <w:sz w:val="24"/>
          <w:szCs w:val="24"/>
        </w:rPr>
        <w:instrText xml:space="preserve"> ADDIN EN.CITE </w:instrText>
      </w:r>
      <w:r w:rsidR="005D3A09">
        <w:rPr>
          <w:rFonts w:ascii="Arial" w:hAnsi="Arial" w:cs="Arial"/>
          <w:sz w:val="24"/>
          <w:szCs w:val="24"/>
        </w:rPr>
        <w:fldChar w:fldCharType="begin">
          <w:fldData xml:space="preserve">PEVuZE5vdGU+PENpdGU+PEF1dGhvcj5LYXBvb3I8L0F1dGhvcj48WWVhcj4yMDEzPC9ZZWFyPjxS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==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r>
      <w:r w:rsidR="005D3A09">
        <w:rPr>
          <w:rFonts w:ascii="Arial" w:hAnsi="Arial" w:cs="Arial"/>
          <w:sz w:val="24"/>
          <w:szCs w:val="24"/>
        </w:rPr>
        <w:fldChar w:fldCharType="separate"/>
      </w:r>
      <w:r w:rsidR="005D3A09">
        <w:rPr>
          <w:rFonts w:ascii="Arial" w:hAnsi="Arial" w:cs="Arial"/>
          <w:noProof/>
          <w:sz w:val="24"/>
          <w:szCs w:val="24"/>
        </w:rPr>
        <w:t>(30)</w:t>
      </w:r>
      <w:r w:rsidR="005D3A09">
        <w:rPr>
          <w:rFonts w:ascii="Arial" w:hAnsi="Arial" w:cs="Arial"/>
          <w:sz w:val="24"/>
          <w:szCs w:val="24"/>
        </w:rPr>
        <w:fldChar w:fldCharType="end"/>
      </w:r>
      <w:r w:rsidRPr="00AF0DDA">
        <w:rPr>
          <w:rFonts w:ascii="Arial" w:hAnsi="Arial" w:cs="Arial"/>
          <w:sz w:val="24"/>
          <w:szCs w:val="24"/>
        </w:rPr>
        <w:t xml:space="preserve">. Serum </w:t>
      </w:r>
      <w:r w:rsidR="00446FCA">
        <w:rPr>
          <w:rFonts w:ascii="Arial" w:hAnsi="Arial" w:cs="Arial"/>
          <w:sz w:val="24"/>
          <w:szCs w:val="24"/>
        </w:rPr>
        <w:t xml:space="preserve">metabolite </w:t>
      </w:r>
      <w:r w:rsidRPr="00AF0DDA">
        <w:rPr>
          <w:rFonts w:ascii="Arial" w:hAnsi="Arial" w:cs="Arial"/>
          <w:sz w:val="24"/>
          <w:szCs w:val="24"/>
        </w:rPr>
        <w:t>biomarkers can also distinguish responders and non-responders to methotrexate</w:t>
      </w:r>
      <w:r w:rsidR="005D3A09">
        <w:rPr>
          <w:rFonts w:ascii="Arial" w:hAnsi="Arial" w:cs="Arial"/>
          <w:sz w:val="24"/>
          <w:szCs w:val="24"/>
        </w:rPr>
        <w:fldChar w:fldCharType="begin"/>
      </w:r>
      <w:r w:rsidR="005D3A09">
        <w:rPr>
          <w:rFonts w:ascii="Arial" w:hAnsi="Arial" w:cs="Arial"/>
          <w:sz w:val="24"/>
          <w:szCs w:val="24"/>
        </w:rPr>
        <w:instrText xml:space="preserve"> ADDIN EN.CITE &lt;EndNote&gt;&lt;Cite&gt;&lt;Author&gt;Wang&lt;/Author&gt;&lt;Year&gt;2012&lt;/Year&gt;&lt;RecNum&gt;41&lt;/RecNum&gt;&lt;DisplayText&gt;(51)&lt;/DisplayText&gt;&lt;record&gt;&lt;rec-number&gt;41&lt;/rec-number&gt;&lt;foreign-keys&gt;&lt;key app="EN" db-id="szfz5sf9dt9023etpdrx5dad2s522dtdts0t" timestamp="1508771314"&gt;41&lt;/key&gt;&lt;/foreign-keys&gt;&lt;ref-type name="Journal Article"&gt;17&lt;/ref-type&gt;&lt;contributors&gt;&lt;authors&gt;&lt;author&gt;Wang, Z.&lt;/author&gt;&lt;author&gt;Chen, Z.&lt;/author&gt;&lt;author&gt;Yang, S.&lt;/author&gt;&lt;author&gt;Wang, Y.&lt;/author&gt;&lt;author&gt;Yu, L.&lt;/author&gt;&lt;author&gt;Zhang, B.&lt;/author&gt;&lt;author&gt;Rao, Z.&lt;/author&gt;&lt;author&gt;Gao, J.&lt;/author&gt;&lt;author&gt;Tu, S.&lt;/author&gt;&lt;/authors&gt;&lt;/contributors&gt;&lt;auth-address&gt;Department of Oncology, Wuhan General Hospital of Guangzhou Command, People&amp;apos;s Liberation Army, Wuhan 430070;&lt;/auth-address&gt;&lt;titles&gt;&lt;title&gt;(1)H NMR-based metabolomic analysis for identifying serum biomarkers to evaluate methotrexate treatment in patients with early rheumatoid arthritis&lt;/title&gt;&lt;secondary-title&gt;Exp Ther Med&lt;/secondary-title&gt;&lt;alt-title&gt;Experimental and therapeutic medicine&lt;/alt-title&gt;&lt;/titles&gt;&lt;periodical&gt;&lt;full-title&gt;Exp Ther Med&lt;/full-title&gt;&lt;abbr-1&gt;Experimental and therapeutic medicine&lt;/abbr-1&gt;&lt;/periodical&gt;&lt;alt-periodical&gt;&lt;full-title&gt;Exp Ther Med&lt;/full-title&gt;&lt;abbr-1&gt;Experimental and therapeutic medicine&lt;/abbr-1&gt;&lt;/alt-periodical&gt;&lt;pages&gt;165-171&lt;/pages&gt;&lt;volume&gt;4&lt;/volume&gt;&lt;number&gt;1&lt;/number&gt;&lt;edition&gt;2012/10/13&lt;/edition&gt;&lt;dates&gt;&lt;year&gt;2012&lt;/year&gt;&lt;pub-dates&gt;&lt;date&gt;Jul&lt;/date&gt;&lt;/pub-dates&gt;&lt;/dates&gt;&lt;isbn&gt;1792-0981 (Print)&amp;#xD;1792-0981 (Linking)&lt;/isbn&gt;&lt;accession-num&gt;23060942&lt;/accession-num&gt;&lt;urls&gt;&lt;related-urls&gt;&lt;url&gt;http://www.ncbi.nlm.nih.gov/pubmed/23060942&lt;/url&gt;&lt;/related-urls&gt;&lt;/urls&gt;&lt;custom2&gt;3460249&lt;/custom2&gt;&lt;electronic-resource-num&gt;10.3892/etm.2012.567&lt;/electronic-resource-num&gt;&lt;/record&gt;&lt;/Cite&gt;&lt;/EndNote&gt;</w:instrText>
      </w:r>
      <w:r w:rsidR="005D3A09">
        <w:rPr>
          <w:rFonts w:ascii="Arial" w:hAnsi="Arial" w:cs="Arial"/>
          <w:sz w:val="24"/>
          <w:szCs w:val="24"/>
        </w:rPr>
        <w:fldChar w:fldCharType="separate"/>
      </w:r>
      <w:r w:rsidR="005D3A09">
        <w:rPr>
          <w:rFonts w:ascii="Arial" w:hAnsi="Arial" w:cs="Arial"/>
          <w:noProof/>
          <w:sz w:val="24"/>
          <w:szCs w:val="24"/>
        </w:rPr>
        <w:t>(51)</w:t>
      </w:r>
      <w:r w:rsidR="005D3A09">
        <w:rPr>
          <w:rFonts w:ascii="Arial" w:hAnsi="Arial" w:cs="Arial"/>
          <w:sz w:val="24"/>
          <w:szCs w:val="24"/>
        </w:rPr>
        <w:fldChar w:fldCharType="end"/>
      </w:r>
      <w:r w:rsidRPr="00AF0DDA">
        <w:rPr>
          <w:rFonts w:ascii="Arial" w:hAnsi="Arial" w:cs="Arial"/>
          <w:sz w:val="24"/>
          <w:szCs w:val="24"/>
        </w:rPr>
        <w:t xml:space="preserve">. A number of </w:t>
      </w:r>
      <w:r w:rsidR="00A9175A" w:rsidRPr="00AF0DDA">
        <w:rPr>
          <w:rFonts w:ascii="Arial" w:hAnsi="Arial" w:cs="Arial"/>
          <w:sz w:val="24"/>
          <w:szCs w:val="24"/>
        </w:rPr>
        <w:t xml:space="preserve">serum </w:t>
      </w:r>
      <w:r w:rsidRPr="00AF0DDA">
        <w:rPr>
          <w:rFonts w:ascii="Arial" w:hAnsi="Arial" w:cs="Arial"/>
          <w:sz w:val="24"/>
          <w:szCs w:val="24"/>
        </w:rPr>
        <w:t xml:space="preserve">metabolites and metabolic pathways have been shown to correlate with markers of inflammation </w:t>
      </w:r>
      <w:r w:rsidR="00A9175A" w:rsidRPr="00AF0DDA">
        <w:rPr>
          <w:rFonts w:ascii="Arial" w:hAnsi="Arial" w:cs="Arial"/>
          <w:sz w:val="24"/>
          <w:szCs w:val="24"/>
        </w:rPr>
        <w:t xml:space="preserve">in RA, </w:t>
      </w:r>
      <w:r w:rsidR="004B230D" w:rsidRPr="00AF0DDA">
        <w:rPr>
          <w:rFonts w:ascii="Arial" w:hAnsi="Arial" w:cs="Arial"/>
          <w:sz w:val="24"/>
          <w:szCs w:val="24"/>
        </w:rPr>
        <w:t xml:space="preserve">e.g. </w:t>
      </w:r>
      <w:r w:rsidR="00352E57">
        <w:rPr>
          <w:rFonts w:ascii="Arial" w:hAnsi="Arial" w:cs="Arial"/>
          <w:sz w:val="24"/>
          <w:szCs w:val="24"/>
        </w:rPr>
        <w:t>CRP</w:t>
      </w:r>
      <w:r w:rsidR="004B230D" w:rsidRPr="00AF0DDA">
        <w:rPr>
          <w:rFonts w:ascii="Arial" w:hAnsi="Arial" w:cs="Arial"/>
          <w:sz w:val="24"/>
          <w:szCs w:val="24"/>
        </w:rPr>
        <w:t xml:space="preserve">, </w:t>
      </w:r>
      <w:r w:rsidRPr="00AF0DDA">
        <w:rPr>
          <w:rFonts w:ascii="Arial" w:hAnsi="Arial" w:cs="Arial"/>
          <w:sz w:val="24"/>
          <w:szCs w:val="24"/>
        </w:rPr>
        <w:t xml:space="preserve">including </w:t>
      </w:r>
      <w:r w:rsidR="00BD7004">
        <w:rPr>
          <w:rFonts w:ascii="Arial" w:hAnsi="Arial" w:cs="Arial"/>
          <w:sz w:val="24"/>
          <w:szCs w:val="24"/>
        </w:rPr>
        <w:t xml:space="preserve">metabolites associated with </w:t>
      </w:r>
      <w:r w:rsidRPr="00AF0DDA">
        <w:rPr>
          <w:rFonts w:ascii="Arial" w:hAnsi="Arial" w:cs="Arial"/>
          <w:sz w:val="24"/>
          <w:szCs w:val="24"/>
        </w:rPr>
        <w:t xml:space="preserve">arginine metabolism (arginine and ornithine), tryptophan metabolism (serotonin and tryptophan) and branched-chain amino acids (isoleucine, </w:t>
      </w:r>
      <w:proofErr w:type="spellStart"/>
      <w:r w:rsidRPr="00AF0DDA">
        <w:rPr>
          <w:rFonts w:ascii="Arial" w:hAnsi="Arial" w:cs="Arial"/>
          <w:sz w:val="24"/>
          <w:szCs w:val="24"/>
        </w:rPr>
        <w:t>leucine</w:t>
      </w:r>
      <w:proofErr w:type="spellEnd"/>
      <w:r w:rsidRPr="00AF0DDA">
        <w:rPr>
          <w:rFonts w:ascii="Arial" w:hAnsi="Arial" w:cs="Arial"/>
          <w:sz w:val="24"/>
          <w:szCs w:val="24"/>
        </w:rPr>
        <w:t xml:space="preserve">, and </w:t>
      </w:r>
      <w:proofErr w:type="spellStart"/>
      <w:r w:rsidRPr="00AF0DDA">
        <w:rPr>
          <w:rFonts w:ascii="Arial" w:hAnsi="Arial" w:cs="Arial"/>
          <w:sz w:val="24"/>
          <w:szCs w:val="24"/>
        </w:rPr>
        <w:t>valine</w:t>
      </w:r>
      <w:proofErr w:type="spellEnd"/>
      <w:r w:rsidRPr="00AF0DDA">
        <w:rPr>
          <w:rFonts w:ascii="Arial" w:hAnsi="Arial" w:cs="Arial"/>
          <w:sz w:val="24"/>
          <w:szCs w:val="24"/>
        </w:rPr>
        <w:t>)</w:t>
      </w:r>
      <w:r w:rsidR="005D3A09">
        <w:rPr>
          <w:rFonts w:ascii="Arial" w:hAnsi="Arial" w:cs="Arial"/>
          <w:sz w:val="24"/>
          <w:szCs w:val="24"/>
        </w:rPr>
        <w:fldChar w:fldCharType="begin">
          <w:fldData xml:space="preserve">PEVuZE5vdGU+PENpdGU+PEF1dGhvcj5DdXBwZW48L0F1dGhvcj48WWVhcj4yMDE2PC9ZZWFyPjxS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</w:fldData>
        </w:fldChar>
      </w:r>
      <w:r w:rsidR="005D3A09">
        <w:rPr>
          <w:rFonts w:ascii="Arial" w:hAnsi="Arial" w:cs="Arial"/>
          <w:sz w:val="24"/>
          <w:szCs w:val="24"/>
        </w:rPr>
        <w:instrText xml:space="preserve"> ADDIN EN.CITE </w:instrText>
      </w:r>
      <w:r w:rsidR="005D3A09">
        <w:rPr>
          <w:rFonts w:ascii="Arial" w:hAnsi="Arial" w:cs="Arial"/>
          <w:sz w:val="24"/>
          <w:szCs w:val="24"/>
        </w:rPr>
        <w:fldChar w:fldCharType="begin">
          <w:fldData xml:space="preserve">PEVuZE5vdGU+PENpdGU+PEF1dGhvcj5DdXBwZW48L0F1dGhvcj48WWVhcj4yMDE2PC9ZZWFyPjxS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r>
      <w:r w:rsidR="005D3A09">
        <w:rPr>
          <w:rFonts w:ascii="Arial" w:hAnsi="Arial" w:cs="Arial"/>
          <w:sz w:val="24"/>
          <w:szCs w:val="24"/>
        </w:rPr>
        <w:fldChar w:fldCharType="separate"/>
      </w:r>
      <w:r w:rsidR="005D3A09">
        <w:rPr>
          <w:rFonts w:ascii="Arial" w:hAnsi="Arial" w:cs="Arial"/>
          <w:noProof/>
          <w:sz w:val="24"/>
          <w:szCs w:val="24"/>
        </w:rPr>
        <w:t>(31)</w:t>
      </w:r>
      <w:r w:rsidR="005D3A09">
        <w:rPr>
          <w:rFonts w:ascii="Arial" w:hAnsi="Arial" w:cs="Arial"/>
          <w:sz w:val="24"/>
          <w:szCs w:val="24"/>
        </w:rPr>
        <w:fldChar w:fldCharType="end"/>
      </w:r>
      <w:r w:rsidRPr="00AF0DDA">
        <w:rPr>
          <w:rFonts w:ascii="Arial" w:hAnsi="Arial" w:cs="Arial"/>
          <w:sz w:val="24"/>
          <w:szCs w:val="24"/>
        </w:rPr>
        <w:t>.</w:t>
      </w:r>
      <w:r w:rsidR="004B230D" w:rsidRPr="00AF0DDA">
        <w:rPr>
          <w:rFonts w:ascii="Arial" w:hAnsi="Arial" w:cs="Arial"/>
          <w:sz w:val="24"/>
          <w:szCs w:val="24"/>
        </w:rPr>
        <w:t xml:space="preserve"> We did not find correlation of these metabolites with markers of inflammat</w:t>
      </w:r>
      <w:r w:rsidR="006B2416" w:rsidRPr="00AF0DDA">
        <w:rPr>
          <w:rFonts w:ascii="Arial" w:hAnsi="Arial" w:cs="Arial"/>
          <w:sz w:val="24"/>
          <w:szCs w:val="24"/>
        </w:rPr>
        <w:t>ion in RA SF in our study;</w:t>
      </w:r>
      <w:r w:rsidR="00342DD7" w:rsidRPr="00AF0DDA">
        <w:rPr>
          <w:rFonts w:ascii="Arial" w:hAnsi="Arial" w:cs="Arial"/>
          <w:sz w:val="24"/>
          <w:szCs w:val="24"/>
        </w:rPr>
        <w:t xml:space="preserve"> however we observed significant correlation of </w:t>
      </w:r>
      <w:r w:rsidR="00DD41BE" w:rsidRPr="00AF0DDA">
        <w:rPr>
          <w:rFonts w:ascii="Arial" w:hAnsi="Arial" w:cs="Arial"/>
          <w:sz w:val="24"/>
          <w:szCs w:val="24"/>
        </w:rPr>
        <w:t>acetylated-saccharide</w:t>
      </w:r>
      <w:r w:rsidR="00342DD7" w:rsidRPr="00AF0DDA">
        <w:rPr>
          <w:rFonts w:ascii="Arial" w:hAnsi="Arial" w:cs="Arial"/>
          <w:sz w:val="24"/>
          <w:szCs w:val="24"/>
        </w:rPr>
        <w:t xml:space="preserve"> with </w:t>
      </w:r>
      <w:r w:rsidR="006B2416" w:rsidRPr="00AF0DDA">
        <w:rPr>
          <w:rFonts w:ascii="Arial" w:hAnsi="Arial" w:cs="Arial"/>
          <w:sz w:val="24"/>
          <w:szCs w:val="24"/>
        </w:rPr>
        <w:t xml:space="preserve">serum </w:t>
      </w:r>
      <w:r w:rsidR="00342DD7" w:rsidRPr="00AF0DDA">
        <w:rPr>
          <w:rFonts w:ascii="Arial" w:hAnsi="Arial" w:cs="Arial"/>
          <w:sz w:val="24"/>
          <w:szCs w:val="24"/>
        </w:rPr>
        <w:t>CRP</w:t>
      </w:r>
      <w:r w:rsidR="001E07AD">
        <w:rPr>
          <w:rFonts w:ascii="Arial" w:hAnsi="Arial" w:cs="Arial"/>
          <w:sz w:val="24"/>
          <w:szCs w:val="24"/>
        </w:rPr>
        <w:t xml:space="preserve"> levels</w:t>
      </w:r>
      <w:r w:rsidR="00B54B0C">
        <w:rPr>
          <w:rFonts w:ascii="Arial" w:hAnsi="Arial" w:cs="Arial"/>
          <w:sz w:val="24"/>
          <w:szCs w:val="24"/>
        </w:rPr>
        <w:t>,</w:t>
      </w:r>
      <w:r w:rsidR="00352E57">
        <w:rPr>
          <w:rFonts w:ascii="Arial" w:hAnsi="Arial" w:cs="Arial"/>
          <w:sz w:val="24"/>
          <w:szCs w:val="24"/>
        </w:rPr>
        <w:t xml:space="preserve"> ESR</w:t>
      </w:r>
      <w:r w:rsidR="00B54B0C">
        <w:rPr>
          <w:rFonts w:ascii="Arial" w:hAnsi="Arial" w:cs="Arial"/>
          <w:sz w:val="24"/>
          <w:szCs w:val="24"/>
        </w:rPr>
        <w:t xml:space="preserve"> and </w:t>
      </w:r>
      <w:r w:rsidR="008E7288">
        <w:rPr>
          <w:rFonts w:ascii="Arial" w:hAnsi="Arial" w:cs="Arial"/>
          <w:sz w:val="24"/>
          <w:szCs w:val="24"/>
        </w:rPr>
        <w:t>RF titre</w:t>
      </w:r>
      <w:r w:rsidR="00342DD7" w:rsidRPr="00AF0DDA">
        <w:rPr>
          <w:rFonts w:ascii="Arial" w:hAnsi="Arial" w:cs="Arial"/>
          <w:sz w:val="24"/>
          <w:szCs w:val="24"/>
        </w:rPr>
        <w:t xml:space="preserve">. </w:t>
      </w:r>
      <w:r w:rsidR="005523AE">
        <w:rPr>
          <w:rFonts w:ascii="Arial" w:hAnsi="Arial" w:cs="Arial"/>
          <w:sz w:val="24"/>
          <w:szCs w:val="24"/>
        </w:rPr>
        <w:t xml:space="preserve">Our assignment of this metabolite as ‘acetylated saccharide’ was </w:t>
      </w:r>
      <w:r w:rsidR="005523AE" w:rsidRPr="005D18FE">
        <w:rPr>
          <w:rFonts w:ascii="Arial" w:hAnsi="Arial" w:cs="Arial"/>
          <w:sz w:val="24"/>
          <w:szCs w:val="24"/>
        </w:rPr>
        <w:t xml:space="preserve">based on comparison of </w:t>
      </w:r>
      <w:r w:rsidR="005523AE" w:rsidRPr="006F4DA5">
        <w:rPr>
          <w:rFonts w:ascii="Arial" w:hAnsi="Arial" w:cs="Arial"/>
          <w:sz w:val="24"/>
          <w:szCs w:val="24"/>
          <w:vertAlign w:val="superscript"/>
        </w:rPr>
        <w:t>1</w:t>
      </w:r>
      <w:r w:rsidR="005523AE">
        <w:rPr>
          <w:rFonts w:ascii="Arial" w:hAnsi="Arial" w:cs="Arial"/>
          <w:sz w:val="24"/>
          <w:szCs w:val="24"/>
        </w:rPr>
        <w:t xml:space="preserve">H </w:t>
      </w:r>
      <w:r w:rsidR="005523AE" w:rsidRPr="006F4DA5">
        <w:rPr>
          <w:rFonts w:ascii="Arial" w:hAnsi="Arial" w:cs="Arial"/>
          <w:sz w:val="24"/>
          <w:szCs w:val="24"/>
          <w:vertAlign w:val="superscript"/>
        </w:rPr>
        <w:t>13</w:t>
      </w:r>
      <w:r w:rsidR="005523AE">
        <w:rPr>
          <w:rFonts w:ascii="Arial" w:hAnsi="Arial" w:cs="Arial"/>
          <w:sz w:val="24"/>
          <w:szCs w:val="24"/>
        </w:rPr>
        <w:t xml:space="preserve">C </w:t>
      </w:r>
      <w:r w:rsidR="005523AE" w:rsidRPr="005D18FE">
        <w:rPr>
          <w:rFonts w:ascii="Arial" w:hAnsi="Arial" w:cs="Arial"/>
          <w:sz w:val="24"/>
          <w:szCs w:val="24"/>
        </w:rPr>
        <w:t>2D spectra to our in-house library of common acetylated</w:t>
      </w:r>
      <w:r w:rsidR="005523AE" w:rsidRPr="002C0FBC">
        <w:rPr>
          <w:rFonts w:ascii="Arial" w:hAnsi="Arial" w:cs="Arial"/>
          <w:sz w:val="24"/>
          <w:szCs w:val="24"/>
        </w:rPr>
        <w:t xml:space="preserve"> molecules including acetylated </w:t>
      </w:r>
      <w:r w:rsidR="005523AE" w:rsidRPr="005D18FE">
        <w:rPr>
          <w:rFonts w:ascii="Arial" w:hAnsi="Arial" w:cs="Arial"/>
          <w:sz w:val="24"/>
          <w:szCs w:val="24"/>
        </w:rPr>
        <w:t>heparin and acetylated chondroitin sulphate, a</w:t>
      </w:r>
      <w:r w:rsidR="000B018E">
        <w:rPr>
          <w:rFonts w:ascii="Arial" w:hAnsi="Arial" w:cs="Arial"/>
          <w:sz w:val="24"/>
          <w:szCs w:val="24"/>
        </w:rPr>
        <w:t xml:space="preserve">nd to monosaccharide subunits </w:t>
      </w:r>
      <w:r w:rsidR="000B018E" w:rsidRPr="006F4DA5">
        <w:rPr>
          <w:rFonts w:ascii="Arial" w:hAnsi="Arial" w:cs="Arial"/>
          <w:i/>
          <w:sz w:val="24"/>
          <w:szCs w:val="24"/>
        </w:rPr>
        <w:t>N</w:t>
      </w:r>
      <w:r w:rsidR="000B018E">
        <w:rPr>
          <w:rFonts w:ascii="Arial" w:hAnsi="Arial" w:cs="Arial"/>
          <w:sz w:val="24"/>
          <w:szCs w:val="24"/>
        </w:rPr>
        <w:t xml:space="preserve">-acetyl glucosamine and </w:t>
      </w:r>
      <w:r w:rsidR="000B018E" w:rsidRPr="006F4DA5">
        <w:rPr>
          <w:rFonts w:ascii="Arial" w:hAnsi="Arial" w:cs="Arial"/>
          <w:i/>
          <w:sz w:val="24"/>
          <w:szCs w:val="24"/>
        </w:rPr>
        <w:t>N</w:t>
      </w:r>
      <w:r w:rsidR="000B018E">
        <w:rPr>
          <w:rFonts w:ascii="Arial" w:hAnsi="Arial" w:cs="Arial"/>
          <w:sz w:val="24"/>
          <w:szCs w:val="24"/>
        </w:rPr>
        <w:t>-a</w:t>
      </w:r>
      <w:r w:rsidR="005523AE" w:rsidRPr="005D18FE">
        <w:rPr>
          <w:rFonts w:ascii="Arial" w:hAnsi="Arial" w:cs="Arial"/>
          <w:sz w:val="24"/>
          <w:szCs w:val="24"/>
        </w:rPr>
        <w:t xml:space="preserve">cetyl </w:t>
      </w:r>
      <w:proofErr w:type="spellStart"/>
      <w:r w:rsidR="005523AE" w:rsidRPr="005D18FE">
        <w:rPr>
          <w:rFonts w:ascii="Arial" w:hAnsi="Arial" w:cs="Arial"/>
          <w:sz w:val="24"/>
          <w:szCs w:val="24"/>
        </w:rPr>
        <w:t>galactosamine</w:t>
      </w:r>
      <w:proofErr w:type="spellEnd"/>
      <w:r w:rsidR="005523AE">
        <w:rPr>
          <w:rFonts w:ascii="Arial" w:hAnsi="Arial" w:cs="Arial"/>
          <w:sz w:val="24"/>
          <w:szCs w:val="24"/>
        </w:rPr>
        <w:t xml:space="preserve"> (data not shown). Whilst </w:t>
      </w:r>
      <w:r w:rsidR="005523AE" w:rsidRPr="005D18FE">
        <w:rPr>
          <w:rFonts w:ascii="Arial" w:hAnsi="Arial" w:cs="Arial"/>
          <w:sz w:val="24"/>
          <w:szCs w:val="24"/>
        </w:rPr>
        <w:t xml:space="preserve">the </w:t>
      </w:r>
      <w:r w:rsidR="001E07AD">
        <w:rPr>
          <w:rFonts w:ascii="Arial" w:hAnsi="Arial" w:cs="Arial"/>
          <w:sz w:val="24"/>
          <w:szCs w:val="24"/>
        </w:rPr>
        <w:t>precise</w:t>
      </w:r>
      <w:r w:rsidR="005523AE" w:rsidRPr="005D18FE">
        <w:rPr>
          <w:rFonts w:ascii="Arial" w:hAnsi="Arial" w:cs="Arial"/>
          <w:sz w:val="24"/>
          <w:szCs w:val="24"/>
        </w:rPr>
        <w:t xml:space="preserve"> acetylated saccharide cannot be definitively identified from this analysis alone</w:t>
      </w:r>
      <w:r w:rsidR="005523AE">
        <w:rPr>
          <w:rFonts w:ascii="Arial" w:hAnsi="Arial" w:cs="Arial"/>
          <w:sz w:val="24"/>
          <w:szCs w:val="24"/>
        </w:rPr>
        <w:t xml:space="preserve">, we are confident in our assignment of </w:t>
      </w:r>
      <w:r w:rsidR="001E07AD">
        <w:rPr>
          <w:rFonts w:ascii="Arial" w:hAnsi="Arial" w:cs="Arial"/>
          <w:sz w:val="24"/>
          <w:szCs w:val="24"/>
        </w:rPr>
        <w:t>the NMR resonances</w:t>
      </w:r>
      <w:r w:rsidR="005523AE">
        <w:rPr>
          <w:rFonts w:ascii="Arial" w:hAnsi="Arial" w:cs="Arial"/>
          <w:sz w:val="24"/>
          <w:szCs w:val="24"/>
        </w:rPr>
        <w:t xml:space="preserve"> to this </w:t>
      </w:r>
      <w:r w:rsidR="001E07AD">
        <w:rPr>
          <w:rFonts w:ascii="Arial" w:hAnsi="Arial" w:cs="Arial"/>
          <w:sz w:val="24"/>
          <w:szCs w:val="24"/>
        </w:rPr>
        <w:t>class of acetylate-saccharide metabolites</w:t>
      </w:r>
      <w:r w:rsidR="005523AE">
        <w:rPr>
          <w:rFonts w:ascii="Arial" w:hAnsi="Arial" w:cs="Arial"/>
          <w:sz w:val="24"/>
          <w:szCs w:val="24"/>
        </w:rPr>
        <w:t xml:space="preserve">. </w:t>
      </w:r>
      <w:r w:rsidR="001E07AD">
        <w:rPr>
          <w:rFonts w:ascii="Arial" w:hAnsi="Arial" w:cs="Arial"/>
          <w:color w:val="000000"/>
          <w:sz w:val="24"/>
          <w:szCs w:val="24"/>
        </w:rPr>
        <w:t xml:space="preserve">The presence of these metabolites concurs with previous observation of a significant elevation in the activities of </w:t>
      </w:r>
      <w:proofErr w:type="spellStart"/>
      <w:r w:rsidR="005523AE">
        <w:rPr>
          <w:rFonts w:ascii="Arial" w:hAnsi="Arial" w:cs="Arial"/>
          <w:sz w:val="24"/>
          <w:szCs w:val="24"/>
        </w:rPr>
        <w:t>exoglycosidases</w:t>
      </w:r>
      <w:proofErr w:type="spellEnd"/>
      <w:r w:rsidR="005523AE">
        <w:rPr>
          <w:rFonts w:ascii="Arial" w:hAnsi="Arial" w:cs="Arial"/>
          <w:sz w:val="24"/>
          <w:szCs w:val="24"/>
        </w:rPr>
        <w:t xml:space="preserve"> </w:t>
      </w:r>
      <w:r w:rsidR="001E07AD">
        <w:rPr>
          <w:rFonts w:ascii="Arial" w:hAnsi="Arial" w:cs="Arial"/>
          <w:sz w:val="24"/>
          <w:szCs w:val="24"/>
        </w:rPr>
        <w:t>(</w:t>
      </w:r>
      <w:r w:rsidR="005523AE">
        <w:rPr>
          <w:rFonts w:ascii="Arial" w:hAnsi="Arial" w:cs="Arial"/>
          <w:sz w:val="24"/>
          <w:szCs w:val="24"/>
        </w:rPr>
        <w:t>including β-</w:t>
      </w:r>
      <w:r w:rsidR="005523AE" w:rsidRPr="00C90C6B">
        <w:rPr>
          <w:rFonts w:ascii="Arial" w:hAnsi="Arial" w:cs="Arial"/>
          <w:sz w:val="24"/>
          <w:szCs w:val="24"/>
        </w:rPr>
        <w:t>D</w:t>
      </w:r>
      <w:r w:rsidR="00871E58">
        <w:rPr>
          <w:rFonts w:ascii="Arial" w:hAnsi="Arial" w:cs="Arial"/>
          <w:sz w:val="24"/>
          <w:szCs w:val="24"/>
        </w:rPr>
        <w:t>-</w:t>
      </w:r>
      <w:proofErr w:type="spellStart"/>
      <w:r w:rsidR="00871E58">
        <w:rPr>
          <w:rFonts w:ascii="Arial" w:hAnsi="Arial" w:cs="Arial"/>
          <w:sz w:val="24"/>
          <w:szCs w:val="24"/>
        </w:rPr>
        <w:t>glucu</w:t>
      </w:r>
      <w:r w:rsidR="005523AE">
        <w:rPr>
          <w:rFonts w:ascii="Arial" w:hAnsi="Arial" w:cs="Arial"/>
          <w:sz w:val="24"/>
          <w:szCs w:val="24"/>
        </w:rPr>
        <w:t>r</w:t>
      </w:r>
      <w:r w:rsidR="00871E58">
        <w:rPr>
          <w:rFonts w:ascii="Arial" w:hAnsi="Arial" w:cs="Arial"/>
          <w:sz w:val="24"/>
          <w:szCs w:val="24"/>
        </w:rPr>
        <w:t>o</w:t>
      </w:r>
      <w:r w:rsidR="005523AE">
        <w:rPr>
          <w:rFonts w:ascii="Arial" w:hAnsi="Arial" w:cs="Arial"/>
          <w:sz w:val="24"/>
          <w:szCs w:val="24"/>
        </w:rPr>
        <w:t>nidase</w:t>
      </w:r>
      <w:proofErr w:type="spellEnd"/>
      <w:r w:rsidR="005523AE">
        <w:rPr>
          <w:rFonts w:ascii="Arial" w:hAnsi="Arial" w:cs="Arial"/>
          <w:sz w:val="24"/>
          <w:szCs w:val="24"/>
        </w:rPr>
        <w:t xml:space="preserve"> and β-D-</w:t>
      </w:r>
      <w:r w:rsidR="005523AE" w:rsidRPr="005D18FE">
        <w:rPr>
          <w:rFonts w:ascii="Arial" w:hAnsi="Arial" w:cs="Arial"/>
          <w:i/>
          <w:sz w:val="24"/>
          <w:szCs w:val="24"/>
        </w:rPr>
        <w:t>N</w:t>
      </w:r>
      <w:r w:rsidR="005523AE">
        <w:rPr>
          <w:rFonts w:ascii="Arial" w:hAnsi="Arial" w:cs="Arial"/>
          <w:sz w:val="24"/>
          <w:szCs w:val="24"/>
        </w:rPr>
        <w:t>-acetyl-</w:t>
      </w:r>
      <w:proofErr w:type="spellStart"/>
      <w:r w:rsidR="005523AE">
        <w:rPr>
          <w:rFonts w:ascii="Arial" w:hAnsi="Arial" w:cs="Arial"/>
          <w:sz w:val="24"/>
          <w:szCs w:val="24"/>
        </w:rPr>
        <w:t>glucosaminidase</w:t>
      </w:r>
      <w:proofErr w:type="spellEnd"/>
      <w:r w:rsidR="001E07AD">
        <w:rPr>
          <w:rFonts w:ascii="Arial" w:hAnsi="Arial" w:cs="Arial"/>
          <w:sz w:val="24"/>
          <w:szCs w:val="24"/>
        </w:rPr>
        <w:t>)</w:t>
      </w:r>
      <w:r w:rsidR="005523AE">
        <w:rPr>
          <w:rFonts w:ascii="Arial" w:hAnsi="Arial" w:cs="Arial"/>
          <w:sz w:val="24"/>
          <w:szCs w:val="24"/>
        </w:rPr>
        <w:t xml:space="preserve"> in RA </w:t>
      </w:r>
      <w:r w:rsidR="005523AE">
        <w:rPr>
          <w:rFonts w:ascii="Arial" w:hAnsi="Arial" w:cs="Arial"/>
          <w:sz w:val="24"/>
          <w:szCs w:val="24"/>
        </w:rPr>
        <w:lastRenderedPageBreak/>
        <w:t>compared to OA SF</w:t>
      </w:r>
      <w:r w:rsidR="005D3A09">
        <w:rPr>
          <w:rFonts w:ascii="Arial" w:hAnsi="Arial" w:cs="Arial"/>
          <w:sz w:val="24"/>
          <w:szCs w:val="24"/>
        </w:rPr>
        <w:fldChar w:fldCharType="begin">
          <w:fldData xml:space="preserve">PEVuZE5vdGU+PENpdGU+PEF1dGhvcj5PcnR1dGF5PC9BdXRob3I+PFllYXI+MjAwMzwvWWVhcj48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</w:fldData>
        </w:fldChar>
      </w:r>
      <w:r w:rsidR="005D3A09">
        <w:rPr>
          <w:rFonts w:ascii="Arial" w:hAnsi="Arial" w:cs="Arial"/>
          <w:sz w:val="24"/>
          <w:szCs w:val="24"/>
        </w:rPr>
        <w:instrText xml:space="preserve"> ADDIN EN.CITE </w:instrText>
      </w:r>
      <w:r w:rsidR="005D3A09">
        <w:rPr>
          <w:rFonts w:ascii="Arial" w:hAnsi="Arial" w:cs="Arial"/>
          <w:sz w:val="24"/>
          <w:szCs w:val="24"/>
        </w:rPr>
        <w:fldChar w:fldCharType="begin">
          <w:fldData xml:space="preserve">PEVuZE5vdGU+PENpdGU+PEF1dGhvcj5PcnR1dGF5PC9BdXRob3I+PFllYXI+MjAwMzwvWWVhcj48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r>
      <w:r w:rsidR="005D3A09">
        <w:rPr>
          <w:rFonts w:ascii="Arial" w:hAnsi="Arial" w:cs="Arial"/>
          <w:sz w:val="24"/>
          <w:szCs w:val="24"/>
        </w:rPr>
        <w:fldChar w:fldCharType="separate"/>
      </w:r>
      <w:r w:rsidR="005D3A09">
        <w:rPr>
          <w:rFonts w:ascii="Arial" w:hAnsi="Arial" w:cs="Arial"/>
          <w:noProof/>
          <w:sz w:val="24"/>
          <w:szCs w:val="24"/>
        </w:rPr>
        <w:t>(52)</w:t>
      </w:r>
      <w:r w:rsidR="005D3A09">
        <w:rPr>
          <w:rFonts w:ascii="Arial" w:hAnsi="Arial" w:cs="Arial"/>
          <w:sz w:val="24"/>
          <w:szCs w:val="24"/>
        </w:rPr>
        <w:fldChar w:fldCharType="end"/>
      </w:r>
      <w:r w:rsidR="005523AE">
        <w:rPr>
          <w:rFonts w:ascii="Arial" w:hAnsi="Arial" w:cs="Arial"/>
          <w:sz w:val="24"/>
          <w:szCs w:val="24"/>
        </w:rPr>
        <w:t xml:space="preserve">. These enzymes are responsible for the degradation of </w:t>
      </w:r>
      <w:proofErr w:type="spellStart"/>
      <w:r w:rsidR="005523AE">
        <w:rPr>
          <w:rFonts w:ascii="Arial" w:hAnsi="Arial" w:cs="Arial"/>
          <w:sz w:val="24"/>
          <w:szCs w:val="24"/>
        </w:rPr>
        <w:t>glycosaminoglycans</w:t>
      </w:r>
      <w:proofErr w:type="spellEnd"/>
      <w:r w:rsidR="005523AE">
        <w:rPr>
          <w:rFonts w:ascii="Arial" w:hAnsi="Arial" w:cs="Arial"/>
          <w:sz w:val="24"/>
          <w:szCs w:val="24"/>
        </w:rPr>
        <w:t xml:space="preserve"> (GAGs) </w:t>
      </w:r>
      <w:r w:rsidR="00871E58">
        <w:rPr>
          <w:rFonts w:ascii="Arial" w:hAnsi="Arial" w:cs="Arial"/>
          <w:sz w:val="24"/>
          <w:szCs w:val="24"/>
        </w:rPr>
        <w:t xml:space="preserve">such as </w:t>
      </w:r>
      <w:proofErr w:type="spellStart"/>
      <w:r w:rsidR="00871E58">
        <w:rPr>
          <w:rFonts w:ascii="Arial" w:hAnsi="Arial" w:cs="Arial"/>
          <w:sz w:val="24"/>
          <w:szCs w:val="24"/>
        </w:rPr>
        <w:t>heparan</w:t>
      </w:r>
      <w:proofErr w:type="spellEnd"/>
      <w:r w:rsidR="00871E58">
        <w:rPr>
          <w:rFonts w:ascii="Arial" w:hAnsi="Arial" w:cs="Arial"/>
          <w:sz w:val="24"/>
          <w:szCs w:val="24"/>
        </w:rPr>
        <w:t xml:space="preserve"> sulphate </w:t>
      </w:r>
      <w:r w:rsidR="005523AE">
        <w:rPr>
          <w:rFonts w:ascii="Arial" w:hAnsi="Arial" w:cs="Arial"/>
          <w:sz w:val="24"/>
          <w:szCs w:val="24"/>
        </w:rPr>
        <w:t>within the cartilage matrix, and of hyaluronic acid within synovial fluid, leading to the reduced viscosity of SF and irreversible damage to cartilage that is a hallmark of RA.</w:t>
      </w:r>
      <w:r w:rsidR="000F7BDC">
        <w:rPr>
          <w:rFonts w:ascii="Arial" w:hAnsi="Arial" w:cs="Arial"/>
          <w:sz w:val="24"/>
          <w:szCs w:val="24"/>
        </w:rPr>
        <w:t xml:space="preserve"> Degradation of GAGs by</w:t>
      </w:r>
      <w:r w:rsidR="00871E58">
        <w:rPr>
          <w:rFonts w:ascii="Arial" w:hAnsi="Arial" w:cs="Arial"/>
          <w:sz w:val="24"/>
          <w:szCs w:val="24"/>
        </w:rPr>
        <w:t xml:space="preserve"> β-</w:t>
      </w:r>
      <w:r w:rsidR="00871E58" w:rsidRPr="00C90C6B">
        <w:rPr>
          <w:rFonts w:ascii="Arial" w:hAnsi="Arial" w:cs="Arial"/>
          <w:sz w:val="24"/>
          <w:szCs w:val="24"/>
        </w:rPr>
        <w:t>D</w:t>
      </w:r>
      <w:r w:rsidR="00871E58">
        <w:rPr>
          <w:rFonts w:ascii="Arial" w:hAnsi="Arial" w:cs="Arial"/>
          <w:sz w:val="24"/>
          <w:szCs w:val="24"/>
        </w:rPr>
        <w:t>-</w:t>
      </w:r>
      <w:proofErr w:type="spellStart"/>
      <w:r w:rsidR="00871E58">
        <w:rPr>
          <w:rFonts w:ascii="Arial" w:hAnsi="Arial" w:cs="Arial"/>
          <w:sz w:val="24"/>
          <w:szCs w:val="24"/>
        </w:rPr>
        <w:t>glucuronidase</w:t>
      </w:r>
      <w:proofErr w:type="spellEnd"/>
      <w:r w:rsidR="00871E58">
        <w:rPr>
          <w:rFonts w:ascii="Arial" w:hAnsi="Arial" w:cs="Arial"/>
          <w:sz w:val="24"/>
          <w:szCs w:val="24"/>
        </w:rPr>
        <w:t xml:space="preserve"> and</w:t>
      </w:r>
      <w:r w:rsidR="000F7BDC">
        <w:rPr>
          <w:rFonts w:ascii="Arial" w:hAnsi="Arial" w:cs="Arial"/>
          <w:sz w:val="24"/>
          <w:szCs w:val="24"/>
        </w:rPr>
        <w:t xml:space="preserve"> β-D-</w:t>
      </w:r>
      <w:r w:rsidR="000F7BDC" w:rsidRPr="005D18FE">
        <w:rPr>
          <w:rFonts w:ascii="Arial" w:hAnsi="Arial" w:cs="Arial"/>
          <w:i/>
          <w:sz w:val="24"/>
          <w:szCs w:val="24"/>
        </w:rPr>
        <w:t>N</w:t>
      </w:r>
      <w:r w:rsidR="000F7BDC">
        <w:rPr>
          <w:rFonts w:ascii="Arial" w:hAnsi="Arial" w:cs="Arial"/>
          <w:sz w:val="24"/>
          <w:szCs w:val="24"/>
        </w:rPr>
        <w:t>-acetyl-</w:t>
      </w:r>
      <w:proofErr w:type="spellStart"/>
      <w:r w:rsidR="000F7BDC">
        <w:rPr>
          <w:rFonts w:ascii="Arial" w:hAnsi="Arial" w:cs="Arial"/>
          <w:sz w:val="24"/>
          <w:szCs w:val="24"/>
        </w:rPr>
        <w:t>glucosaminidase</w:t>
      </w:r>
      <w:proofErr w:type="spellEnd"/>
      <w:r w:rsidR="000F7BDC">
        <w:rPr>
          <w:rFonts w:ascii="Arial" w:hAnsi="Arial" w:cs="Arial"/>
          <w:sz w:val="24"/>
          <w:szCs w:val="24"/>
        </w:rPr>
        <w:t xml:space="preserve"> liberates </w:t>
      </w:r>
      <w:r w:rsidR="00871E58">
        <w:rPr>
          <w:rFonts w:ascii="Arial" w:hAnsi="Arial" w:cs="Arial"/>
          <w:sz w:val="24"/>
          <w:szCs w:val="24"/>
        </w:rPr>
        <w:t xml:space="preserve">both </w:t>
      </w:r>
      <w:r w:rsidR="000B018E" w:rsidRPr="006F4DA5">
        <w:rPr>
          <w:rFonts w:ascii="Arial" w:hAnsi="Arial" w:cs="Arial"/>
          <w:i/>
          <w:sz w:val="24"/>
          <w:szCs w:val="24"/>
        </w:rPr>
        <w:t>N</w:t>
      </w:r>
      <w:r w:rsidR="000B018E">
        <w:rPr>
          <w:rFonts w:ascii="Arial" w:hAnsi="Arial" w:cs="Arial"/>
          <w:sz w:val="24"/>
          <w:szCs w:val="24"/>
        </w:rPr>
        <w:t>-a</w:t>
      </w:r>
      <w:r w:rsidR="000F7BDC" w:rsidRPr="005D18FE">
        <w:rPr>
          <w:rFonts w:ascii="Arial" w:hAnsi="Arial" w:cs="Arial"/>
          <w:sz w:val="24"/>
          <w:szCs w:val="24"/>
        </w:rPr>
        <w:t>cetyl glucosamine</w:t>
      </w:r>
      <w:r w:rsidR="000F7BDC">
        <w:rPr>
          <w:rFonts w:ascii="Arial" w:hAnsi="Arial" w:cs="Arial"/>
          <w:sz w:val="24"/>
          <w:szCs w:val="24"/>
        </w:rPr>
        <w:t xml:space="preserve"> </w:t>
      </w:r>
      <w:r w:rsidR="00871E58">
        <w:rPr>
          <w:rFonts w:ascii="Arial" w:hAnsi="Arial" w:cs="Arial"/>
          <w:sz w:val="24"/>
          <w:szCs w:val="24"/>
        </w:rPr>
        <w:t xml:space="preserve">monosaccharide and chondroitin sulphate (disaccharide of </w:t>
      </w:r>
      <w:r w:rsidR="000B018E" w:rsidRPr="006F4DA5">
        <w:rPr>
          <w:rFonts w:ascii="Arial" w:hAnsi="Arial" w:cs="Arial"/>
          <w:i/>
          <w:sz w:val="24"/>
          <w:szCs w:val="24"/>
        </w:rPr>
        <w:t>N</w:t>
      </w:r>
      <w:r w:rsidR="000B018E">
        <w:rPr>
          <w:rFonts w:ascii="Arial" w:hAnsi="Arial" w:cs="Arial"/>
          <w:sz w:val="24"/>
          <w:szCs w:val="24"/>
        </w:rPr>
        <w:t>-a</w:t>
      </w:r>
      <w:r w:rsidR="00871E58" w:rsidRPr="005D18FE">
        <w:rPr>
          <w:rFonts w:ascii="Arial" w:hAnsi="Arial" w:cs="Arial"/>
          <w:sz w:val="24"/>
          <w:szCs w:val="24"/>
        </w:rPr>
        <w:t>cetyl glucosamine</w:t>
      </w:r>
      <w:r w:rsidR="00871E58">
        <w:rPr>
          <w:rFonts w:ascii="Arial" w:hAnsi="Arial" w:cs="Arial"/>
          <w:sz w:val="24"/>
          <w:szCs w:val="24"/>
        </w:rPr>
        <w:t xml:space="preserve"> and </w:t>
      </w:r>
      <w:proofErr w:type="spellStart"/>
      <w:r w:rsidR="00871E58">
        <w:rPr>
          <w:rFonts w:ascii="Arial" w:hAnsi="Arial" w:cs="Arial"/>
          <w:sz w:val="24"/>
          <w:szCs w:val="24"/>
        </w:rPr>
        <w:t>glucoronic</w:t>
      </w:r>
      <w:proofErr w:type="spellEnd"/>
      <w:r w:rsidR="00871E58">
        <w:rPr>
          <w:rFonts w:ascii="Arial" w:hAnsi="Arial" w:cs="Arial"/>
          <w:sz w:val="24"/>
          <w:szCs w:val="24"/>
        </w:rPr>
        <w:t xml:space="preserve"> acid)</w:t>
      </w:r>
      <w:r w:rsidR="000F7BDC">
        <w:rPr>
          <w:rFonts w:ascii="Arial" w:hAnsi="Arial" w:cs="Arial"/>
          <w:sz w:val="24"/>
          <w:szCs w:val="24"/>
        </w:rPr>
        <w:t>.</w:t>
      </w:r>
      <w:r w:rsidR="005523AE">
        <w:rPr>
          <w:rFonts w:ascii="Arial" w:hAnsi="Arial" w:cs="Arial"/>
          <w:sz w:val="24"/>
          <w:szCs w:val="24"/>
        </w:rPr>
        <w:t xml:space="preserve"> </w:t>
      </w:r>
      <w:r w:rsidR="00871E58">
        <w:rPr>
          <w:rFonts w:ascii="Arial" w:hAnsi="Arial" w:cs="Arial"/>
          <w:sz w:val="24"/>
          <w:szCs w:val="24"/>
        </w:rPr>
        <w:t xml:space="preserve">The likely source of </w:t>
      </w:r>
      <w:proofErr w:type="spellStart"/>
      <w:r w:rsidR="00871E58">
        <w:rPr>
          <w:rFonts w:ascii="Arial" w:hAnsi="Arial" w:cs="Arial"/>
          <w:sz w:val="24"/>
          <w:szCs w:val="24"/>
        </w:rPr>
        <w:t>exoglycosidases</w:t>
      </w:r>
      <w:proofErr w:type="spellEnd"/>
      <w:r w:rsidR="00871E58" w:rsidRPr="00AF0DDA">
        <w:rPr>
          <w:rFonts w:ascii="Arial" w:hAnsi="Arial" w:cs="Arial"/>
          <w:sz w:val="24"/>
          <w:szCs w:val="24"/>
        </w:rPr>
        <w:t xml:space="preserve"> </w:t>
      </w:r>
      <w:r w:rsidR="00871E58">
        <w:rPr>
          <w:rFonts w:ascii="Arial" w:hAnsi="Arial" w:cs="Arial"/>
          <w:sz w:val="24"/>
          <w:szCs w:val="24"/>
        </w:rPr>
        <w:t>in RA SF is activated neutrophils</w:t>
      </w:r>
      <w:r w:rsidR="005D3A09">
        <w:rPr>
          <w:rFonts w:ascii="Arial" w:hAnsi="Arial" w:cs="Arial"/>
          <w:sz w:val="24"/>
          <w:szCs w:val="24"/>
        </w:rPr>
        <w:fldChar w:fldCharType="begin">
          <w:fldData xml:space="preserve">PEVuZE5vdGU+PENpdGU+PEF1dGhvcj5XcmlnaHQ8L0F1dGhvcj48WWVhcj4yMDE0PC9ZZWFyPjxS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==
</w:fldData>
        </w:fldChar>
      </w:r>
      <w:r w:rsidR="005D3A09">
        <w:rPr>
          <w:rFonts w:ascii="Arial" w:hAnsi="Arial" w:cs="Arial"/>
          <w:sz w:val="24"/>
          <w:szCs w:val="24"/>
        </w:rPr>
        <w:instrText xml:space="preserve"> ADDIN EN.CITE </w:instrText>
      </w:r>
      <w:r w:rsidR="005D3A09">
        <w:rPr>
          <w:rFonts w:ascii="Arial" w:hAnsi="Arial" w:cs="Arial"/>
          <w:sz w:val="24"/>
          <w:szCs w:val="24"/>
        </w:rPr>
        <w:fldChar w:fldCharType="begin">
          <w:fldData xml:space="preserve">PEVuZE5vdGU+PENpdGU+PEF1dGhvcj5XcmlnaHQ8L0F1dGhvcj48WWVhcj4yMDE0PC9ZZWFyPjxS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==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r>
      <w:r w:rsidR="005D3A09">
        <w:rPr>
          <w:rFonts w:ascii="Arial" w:hAnsi="Arial" w:cs="Arial"/>
          <w:sz w:val="24"/>
          <w:szCs w:val="24"/>
        </w:rPr>
        <w:fldChar w:fldCharType="separate"/>
      </w:r>
      <w:r w:rsidR="005D3A09">
        <w:rPr>
          <w:rFonts w:ascii="Arial" w:hAnsi="Arial" w:cs="Arial"/>
          <w:noProof/>
          <w:sz w:val="24"/>
          <w:szCs w:val="24"/>
        </w:rPr>
        <w:t>(13)</w:t>
      </w:r>
      <w:r w:rsidR="005D3A09">
        <w:rPr>
          <w:rFonts w:ascii="Arial" w:hAnsi="Arial" w:cs="Arial"/>
          <w:sz w:val="24"/>
          <w:szCs w:val="24"/>
        </w:rPr>
        <w:fldChar w:fldCharType="end"/>
      </w:r>
      <w:r w:rsidR="00871E58">
        <w:rPr>
          <w:rFonts w:ascii="Arial" w:hAnsi="Arial" w:cs="Arial"/>
          <w:sz w:val="24"/>
          <w:szCs w:val="24"/>
        </w:rPr>
        <w:t xml:space="preserve">. </w:t>
      </w:r>
      <w:r w:rsidR="00CB5749">
        <w:rPr>
          <w:rFonts w:ascii="Arial" w:hAnsi="Arial" w:cs="Arial"/>
          <w:sz w:val="24"/>
          <w:szCs w:val="24"/>
        </w:rPr>
        <w:t>Neutrophils are also the main source of SF myeloperoxidase, the enzyme responsible for the production of hypochlorous acid, which has also been implicated in the degradation of GAGs and the appearance of acetylated saccharides in SF</w:t>
      </w:r>
      <w:r w:rsidR="005D3A09">
        <w:rPr>
          <w:rFonts w:ascii="Arial" w:hAnsi="Arial" w:cs="Arial"/>
          <w:sz w:val="24"/>
          <w:szCs w:val="24"/>
        </w:rPr>
        <w:fldChar w:fldCharType="begin"/>
      </w:r>
      <w:r w:rsidR="005D3A09">
        <w:rPr>
          <w:rFonts w:ascii="Arial" w:hAnsi="Arial" w:cs="Arial"/>
          <w:sz w:val="24"/>
          <w:szCs w:val="24"/>
        </w:rPr>
        <w:instrText xml:space="preserve"> ADDIN EN.CITE &lt;EndNote&gt;&lt;Cite&gt;&lt;Author&gt;Schiller&lt;/Author&gt;&lt;Year&gt;1996&lt;/Year&gt;&lt;RecNum&gt;69&lt;/RecNum&gt;&lt;DisplayText&gt;(53)&lt;/DisplayText&gt;&lt;record&gt;&lt;rec-number&gt;69&lt;/rec-number&gt;&lt;foreign-keys&gt;&lt;key app="EN" db-id="szfz5sf9dt9023etpdrx5dad2s522dtdts0t" timestamp="1534922243"&gt;69&lt;/key&gt;&lt;/foreign-keys&gt;&lt;ref-type name="Journal Article"&gt;17&lt;/ref-type&gt;&lt;contributors&gt;&lt;authors&gt;&lt;author&gt;Schiller, J.&lt;/author&gt;&lt;author&gt;Arnhold, J.&lt;/author&gt;&lt;author&gt;Sonntag, K.&lt;/author&gt;&lt;author&gt;Arnold, K.&lt;/author&gt;&lt;/authors&gt;&lt;/contributors&gt;&lt;auth-address&gt;Medical Department, Univerity of Leipzig, Germany.&lt;/auth-address&gt;&lt;titles&gt;&lt;title&gt;NMR studies on human, pathologically changed synovial fluids: role of hypochlorous acid&lt;/title&gt;&lt;secondary-title&gt;Magn Reson Med&lt;/secondary-title&gt;&lt;alt-title&gt;Magnetic resonance in medicine&lt;/alt-title&gt;&lt;/titles&gt;&lt;periodical&gt;&lt;full-title&gt;Magn Reson Med&lt;/full-title&gt;&lt;abbr-1&gt;Magnetic resonance in medicine&lt;/abbr-1&gt;&lt;/periodical&gt;&lt;alt-periodical&gt;&lt;full-title&gt;Magn Reson Med&lt;/full-title&gt;&lt;abbr-1&gt;Magnetic resonance in medicine&lt;/abbr-1&gt;&lt;/alt-periodical&gt;&lt;pages&gt;848-53&lt;/pages&gt;&lt;volume&gt;35&lt;/volume&gt;&lt;number&gt;6&lt;/number&gt;&lt;edition&gt;1996/06/01&lt;/edition&gt;&lt;keywords&gt;&lt;keyword&gt;Acetylgalactosamine/analysis&lt;/keyword&gt;&lt;keyword&gt;Acetylglucosamine/analysis&lt;/keyword&gt;&lt;keyword&gt;Animals&lt;/keyword&gt;&lt;keyword&gt;Arthritis, Rheumatoid/*metabolism&lt;/keyword&gt;&lt;keyword&gt;Humans&lt;/keyword&gt;&lt;keyword&gt;Hypochlorous Acid/*analysis&lt;/keyword&gt;&lt;keyword&gt;*Magnetic Resonance Spectroscopy&lt;/keyword&gt;&lt;keyword&gt;Peroxidase/*analysis&lt;/keyword&gt;&lt;keyword&gt;Sheep&lt;/keyword&gt;&lt;keyword&gt;Synovial Fluid/*chemistry&lt;/keyword&gt;&lt;/keywords&gt;&lt;dates&gt;&lt;year&gt;1996&lt;/year&gt;&lt;pub-dates&gt;&lt;date&gt;Jun&lt;/date&gt;&lt;/pub-dates&gt;&lt;/dates&gt;&lt;isbn&gt;0740-3194 (Print)&amp;#xD;0740-3194 (Linking)&lt;/isbn&gt;&lt;accession-num&gt;8744012&lt;/accession-num&gt;&lt;work-type&gt;Research Support, Non-U.S. Gov&amp;apos;t&lt;/work-type&gt;&lt;urls&gt;&lt;related-urls&gt;&lt;url&gt;http://www.ncbi.nlm.nih.gov/pubmed/8744012&lt;/url&gt;&lt;/related-urls&gt;&lt;/urls&gt;&lt;/record&gt;&lt;/Cite&gt;&lt;/EndNote&gt;</w:instrText>
      </w:r>
      <w:r w:rsidR="005D3A09">
        <w:rPr>
          <w:rFonts w:ascii="Arial" w:hAnsi="Arial" w:cs="Arial"/>
          <w:sz w:val="24"/>
          <w:szCs w:val="24"/>
        </w:rPr>
        <w:fldChar w:fldCharType="separate"/>
      </w:r>
      <w:r w:rsidR="005D3A09">
        <w:rPr>
          <w:rFonts w:ascii="Arial" w:hAnsi="Arial" w:cs="Arial"/>
          <w:noProof/>
          <w:sz w:val="24"/>
          <w:szCs w:val="24"/>
        </w:rPr>
        <w:t>(53)</w:t>
      </w:r>
      <w:r w:rsidR="005D3A09">
        <w:rPr>
          <w:rFonts w:ascii="Arial" w:hAnsi="Arial" w:cs="Arial"/>
          <w:sz w:val="24"/>
          <w:szCs w:val="24"/>
        </w:rPr>
        <w:fldChar w:fldCharType="end"/>
      </w:r>
      <w:r w:rsidR="00CB5749">
        <w:rPr>
          <w:rFonts w:ascii="Arial" w:hAnsi="Arial" w:cs="Arial"/>
          <w:sz w:val="24"/>
          <w:szCs w:val="24"/>
        </w:rPr>
        <w:t xml:space="preserve">. </w:t>
      </w:r>
      <w:r w:rsidR="00871E58">
        <w:rPr>
          <w:rFonts w:ascii="Arial" w:hAnsi="Arial" w:cs="Arial"/>
          <w:sz w:val="24"/>
          <w:szCs w:val="24"/>
        </w:rPr>
        <w:t>Interestingly, a strong correlation between β-D-</w:t>
      </w:r>
      <w:r w:rsidR="00871E58" w:rsidRPr="005D18FE">
        <w:rPr>
          <w:rFonts w:ascii="Arial" w:hAnsi="Arial" w:cs="Arial"/>
          <w:i/>
          <w:sz w:val="24"/>
          <w:szCs w:val="24"/>
        </w:rPr>
        <w:t>N</w:t>
      </w:r>
      <w:r w:rsidR="00871E58">
        <w:rPr>
          <w:rFonts w:ascii="Arial" w:hAnsi="Arial" w:cs="Arial"/>
          <w:sz w:val="24"/>
          <w:szCs w:val="24"/>
        </w:rPr>
        <w:t>-acetyl-</w:t>
      </w:r>
      <w:proofErr w:type="spellStart"/>
      <w:r w:rsidR="00871E58">
        <w:rPr>
          <w:rFonts w:ascii="Arial" w:hAnsi="Arial" w:cs="Arial"/>
          <w:sz w:val="24"/>
          <w:szCs w:val="24"/>
        </w:rPr>
        <w:t>glucosaminidase</w:t>
      </w:r>
      <w:proofErr w:type="spellEnd"/>
      <w:r w:rsidR="00871E58">
        <w:rPr>
          <w:rFonts w:ascii="Arial" w:hAnsi="Arial" w:cs="Arial"/>
          <w:sz w:val="24"/>
          <w:szCs w:val="24"/>
        </w:rPr>
        <w:t xml:space="preserve"> activity and RF titre was </w:t>
      </w:r>
      <w:r w:rsidR="00111B35">
        <w:rPr>
          <w:rFonts w:ascii="Arial" w:hAnsi="Arial" w:cs="Arial"/>
          <w:sz w:val="24"/>
          <w:szCs w:val="24"/>
        </w:rPr>
        <w:t xml:space="preserve">previously </w:t>
      </w:r>
      <w:r w:rsidR="00871E58">
        <w:rPr>
          <w:rFonts w:ascii="Arial" w:hAnsi="Arial" w:cs="Arial"/>
          <w:sz w:val="24"/>
          <w:szCs w:val="24"/>
        </w:rPr>
        <w:t>reported</w:t>
      </w:r>
      <w:r w:rsidR="005D3A09">
        <w:rPr>
          <w:rFonts w:ascii="Arial" w:hAnsi="Arial" w:cs="Arial"/>
          <w:sz w:val="24"/>
          <w:szCs w:val="24"/>
        </w:rPr>
        <w:fldChar w:fldCharType="begin">
          <w:fldData xml:space="preserve">PEVuZE5vdGU+PENpdGU+PEF1dGhvcj5PcnR1dGF5PC9BdXRob3I+PFllYXI+MjAwMzwvWWVhcj48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</w:fldData>
        </w:fldChar>
      </w:r>
      <w:r w:rsidR="005D3A09">
        <w:rPr>
          <w:rFonts w:ascii="Arial" w:hAnsi="Arial" w:cs="Arial"/>
          <w:sz w:val="24"/>
          <w:szCs w:val="24"/>
        </w:rPr>
        <w:instrText xml:space="preserve"> ADDIN EN.CITE </w:instrText>
      </w:r>
      <w:r w:rsidR="005D3A09">
        <w:rPr>
          <w:rFonts w:ascii="Arial" w:hAnsi="Arial" w:cs="Arial"/>
          <w:sz w:val="24"/>
          <w:szCs w:val="24"/>
        </w:rPr>
        <w:fldChar w:fldCharType="begin">
          <w:fldData xml:space="preserve">PEVuZE5vdGU+PENpdGU+PEF1dGhvcj5PcnR1dGF5PC9BdXRob3I+PFllYXI+MjAwMzwvWWVhcj48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</w:fldData>
        </w:fldChar>
      </w:r>
      <w:r w:rsidR="005D3A09">
        <w:rPr>
          <w:rFonts w:ascii="Arial" w:hAnsi="Arial" w:cs="Arial"/>
          <w:sz w:val="24"/>
          <w:szCs w:val="24"/>
        </w:rPr>
        <w:instrText xml:space="preserve"> ADDIN EN.CITE.DATA </w:instrText>
      </w:r>
      <w:r w:rsidR="005D3A09">
        <w:rPr>
          <w:rFonts w:ascii="Arial" w:hAnsi="Arial" w:cs="Arial"/>
          <w:sz w:val="24"/>
          <w:szCs w:val="24"/>
        </w:rPr>
      </w:r>
      <w:r w:rsidR="005D3A09">
        <w:rPr>
          <w:rFonts w:ascii="Arial" w:hAnsi="Arial" w:cs="Arial"/>
          <w:sz w:val="24"/>
          <w:szCs w:val="24"/>
        </w:rPr>
        <w:fldChar w:fldCharType="end"/>
      </w:r>
      <w:r w:rsidR="005D3A09">
        <w:rPr>
          <w:rFonts w:ascii="Arial" w:hAnsi="Arial" w:cs="Arial"/>
          <w:sz w:val="24"/>
          <w:szCs w:val="24"/>
        </w:rPr>
      </w:r>
      <w:r w:rsidR="005D3A09">
        <w:rPr>
          <w:rFonts w:ascii="Arial" w:hAnsi="Arial" w:cs="Arial"/>
          <w:sz w:val="24"/>
          <w:szCs w:val="24"/>
        </w:rPr>
        <w:fldChar w:fldCharType="separate"/>
      </w:r>
      <w:r w:rsidR="005D3A09">
        <w:rPr>
          <w:rFonts w:ascii="Arial" w:hAnsi="Arial" w:cs="Arial"/>
          <w:noProof/>
          <w:sz w:val="24"/>
          <w:szCs w:val="24"/>
        </w:rPr>
        <w:t>(52)</w:t>
      </w:r>
      <w:r w:rsidR="005D3A09">
        <w:rPr>
          <w:rFonts w:ascii="Arial" w:hAnsi="Arial" w:cs="Arial"/>
          <w:sz w:val="24"/>
          <w:szCs w:val="24"/>
        </w:rPr>
        <w:fldChar w:fldCharType="end"/>
      </w:r>
      <w:r w:rsidR="00871E58">
        <w:rPr>
          <w:rFonts w:ascii="Arial" w:hAnsi="Arial" w:cs="Arial"/>
          <w:sz w:val="24"/>
          <w:szCs w:val="24"/>
        </w:rPr>
        <w:t xml:space="preserve">. </w:t>
      </w:r>
      <w:r w:rsidR="00342DD7" w:rsidRPr="00AF0DDA">
        <w:rPr>
          <w:rFonts w:ascii="Arial" w:hAnsi="Arial" w:cs="Arial"/>
          <w:sz w:val="24"/>
          <w:szCs w:val="24"/>
        </w:rPr>
        <w:t xml:space="preserve">Correlation of </w:t>
      </w:r>
      <w:r w:rsidR="006B2416" w:rsidRPr="00AF0DDA">
        <w:rPr>
          <w:rFonts w:ascii="Arial" w:hAnsi="Arial" w:cs="Arial"/>
          <w:sz w:val="24"/>
          <w:szCs w:val="24"/>
        </w:rPr>
        <w:t xml:space="preserve">serum </w:t>
      </w:r>
      <w:r w:rsidR="00342DD7" w:rsidRPr="00AF0DDA">
        <w:rPr>
          <w:rFonts w:ascii="Arial" w:hAnsi="Arial" w:cs="Arial"/>
          <w:sz w:val="24"/>
          <w:szCs w:val="24"/>
        </w:rPr>
        <w:t xml:space="preserve">glycoprotein acetyls </w:t>
      </w:r>
      <w:r w:rsidR="00DD41BE" w:rsidRPr="00AF0DDA">
        <w:rPr>
          <w:rFonts w:ascii="Arial" w:hAnsi="Arial" w:cs="Arial"/>
          <w:sz w:val="24"/>
          <w:szCs w:val="24"/>
        </w:rPr>
        <w:t xml:space="preserve">with CRP and disease activity </w:t>
      </w:r>
      <w:r w:rsidR="00342DD7" w:rsidRPr="00AF0DDA">
        <w:rPr>
          <w:rFonts w:ascii="Arial" w:hAnsi="Arial" w:cs="Arial"/>
          <w:sz w:val="24"/>
          <w:szCs w:val="24"/>
        </w:rPr>
        <w:t xml:space="preserve">has </w:t>
      </w:r>
      <w:r w:rsidR="0097372C">
        <w:rPr>
          <w:rFonts w:ascii="Arial" w:hAnsi="Arial" w:cs="Arial"/>
          <w:sz w:val="24"/>
          <w:szCs w:val="24"/>
        </w:rPr>
        <w:t>also been</w:t>
      </w:r>
      <w:r w:rsidR="0097372C" w:rsidRPr="00AF0DDA">
        <w:rPr>
          <w:rFonts w:ascii="Arial" w:hAnsi="Arial" w:cs="Arial"/>
          <w:sz w:val="24"/>
          <w:szCs w:val="24"/>
        </w:rPr>
        <w:t xml:space="preserve"> </w:t>
      </w:r>
      <w:r w:rsidR="00342DD7" w:rsidRPr="00AF0DDA">
        <w:rPr>
          <w:rFonts w:ascii="Arial" w:hAnsi="Arial" w:cs="Arial"/>
          <w:sz w:val="24"/>
          <w:szCs w:val="24"/>
        </w:rPr>
        <w:t>reported in RA</w:t>
      </w:r>
      <w:r w:rsidR="00DD41BE" w:rsidRPr="00AF0DDA">
        <w:rPr>
          <w:rFonts w:ascii="Arial" w:hAnsi="Arial" w:cs="Arial"/>
          <w:sz w:val="24"/>
          <w:szCs w:val="24"/>
        </w:rPr>
        <w:t xml:space="preserve"> sera</w:t>
      </w:r>
      <w:r w:rsidR="005D3A09">
        <w:rPr>
          <w:rFonts w:ascii="Arial" w:hAnsi="Arial" w:cs="Arial"/>
          <w:sz w:val="24"/>
          <w:szCs w:val="24"/>
        </w:rPr>
        <w:fldChar w:fldCharType="begin"/>
      </w:r>
      <w:r w:rsidR="005D3A09">
        <w:rPr>
          <w:rFonts w:ascii="Arial" w:hAnsi="Arial" w:cs="Arial"/>
          <w:sz w:val="24"/>
          <w:szCs w:val="24"/>
        </w:rPr>
        <w:instrText xml:space="preserve"> ADDIN EN.CITE &lt;EndNote&gt;&lt;Cite&gt;&lt;Author&gt;Kononoff&lt;/Author&gt;&lt;Year&gt;2015&lt;/Year&gt;&lt;RecNum&gt;42&lt;/RecNum&gt;&lt;DisplayText&gt;(54)&lt;/DisplayText&gt;&lt;record&gt;&lt;rec-number&gt;42&lt;/rec-number&gt;&lt;foreign-keys&gt;&lt;key app="EN" db-id="szfz5sf9dt9023etpdrx5dad2s522dtdts0t" timestamp="1508771490"&gt;42&lt;/key&gt;&lt;/foreign-keys&gt;&lt;ref-type name="Journal Article"&gt;17&lt;/ref-type&gt;&lt;contributors&gt;&lt;authors&gt;&lt;author&gt;Kononoff, A.&lt;/author&gt;&lt;author&gt;Arstila, L.&lt;/author&gt;&lt;author&gt;Kautiainen, H.&lt;/author&gt;&lt;author&gt;Elfving, P.&lt;/author&gt;&lt;author&gt;Savolainen, E.&lt;/author&gt;&lt;author&gt;Niinisalo, H.&lt;/author&gt;&lt;author&gt;Kaipiainen-Seppanen, O.&lt;/author&gt;&lt;/authors&gt;&lt;/contributors&gt;&lt;titles&gt;&lt;title&gt;Patient reported outcomes correlated with concentrations of glycoprotein acetyls in patients with early untreated rheumatoid arthritis&lt;/title&gt;&lt;secondary-title&gt;Annals of Rheumatic Disease&lt;/secondary-title&gt;&lt;/titles&gt;&lt;periodical&gt;&lt;full-title&gt;Annals of Rheumatic Disease&lt;/full-title&gt;&lt;/periodical&gt;&lt;pages&gt;430.1&lt;/pages&gt;&lt;volume&gt;74&lt;/volume&gt;&lt;number&gt;2&lt;/number&gt;&lt;dates&gt;&lt;year&gt;2015&lt;/year&gt;&lt;/dates&gt;&lt;urls&gt;&lt;/urls&gt;&lt;/record&gt;&lt;/Cite&gt;&lt;/EndNote&gt;</w:instrText>
      </w:r>
      <w:r w:rsidR="005D3A09">
        <w:rPr>
          <w:rFonts w:ascii="Arial" w:hAnsi="Arial" w:cs="Arial"/>
          <w:sz w:val="24"/>
          <w:szCs w:val="24"/>
        </w:rPr>
        <w:fldChar w:fldCharType="separate"/>
      </w:r>
      <w:r w:rsidR="005D3A09">
        <w:rPr>
          <w:rFonts w:ascii="Arial" w:hAnsi="Arial" w:cs="Arial"/>
          <w:noProof/>
          <w:sz w:val="24"/>
          <w:szCs w:val="24"/>
        </w:rPr>
        <w:t>(54)</w:t>
      </w:r>
      <w:r w:rsidR="005D3A09">
        <w:rPr>
          <w:rFonts w:ascii="Arial" w:hAnsi="Arial" w:cs="Arial"/>
          <w:sz w:val="24"/>
          <w:szCs w:val="24"/>
        </w:rPr>
        <w:fldChar w:fldCharType="end"/>
      </w:r>
      <w:r w:rsidR="00342DD7" w:rsidRPr="00AF0DDA">
        <w:rPr>
          <w:rFonts w:ascii="Arial" w:hAnsi="Arial" w:cs="Arial"/>
          <w:sz w:val="24"/>
          <w:szCs w:val="24"/>
        </w:rPr>
        <w:t>.</w:t>
      </w:r>
      <w:r w:rsidR="008C18E0">
        <w:rPr>
          <w:rFonts w:ascii="Arial" w:hAnsi="Arial" w:cs="Arial"/>
          <w:sz w:val="24"/>
          <w:szCs w:val="24"/>
        </w:rPr>
        <w:t xml:space="preserve"> </w:t>
      </w:r>
    </w:p>
    <w:p w14:paraId="5D349D1D" w14:textId="77777777" w:rsidR="00AC11C0" w:rsidRPr="00AF0DDA" w:rsidRDefault="00AC11C0">
      <w:pPr>
        <w:spacing w:line="480" w:lineRule="auto"/>
        <w:jc w:val="both"/>
        <w:rPr>
          <w:rFonts w:ascii="Arial" w:hAnsi="Arial" w:cs="Arial"/>
          <w:color w:val="800000"/>
          <w:sz w:val="24"/>
          <w:szCs w:val="24"/>
        </w:rPr>
      </w:pPr>
    </w:p>
    <w:p w14:paraId="1EAF748E" w14:textId="3ED4EFE7" w:rsidR="005E50A3" w:rsidRDefault="00AC11C0">
      <w:pPr>
        <w:spacing w:line="480" w:lineRule="auto"/>
        <w:jc w:val="both"/>
        <w:rPr>
          <w:rFonts w:ascii="Arial" w:hAnsi="Arial" w:cs="Arial"/>
          <w:sz w:val="24"/>
          <w:szCs w:val="24"/>
        </w:rPr>
      </w:pPr>
      <w:r>
        <w:rPr>
          <w:rFonts w:ascii="Arial" w:hAnsi="Arial" w:cs="Arial"/>
          <w:sz w:val="24"/>
          <w:szCs w:val="24"/>
        </w:rPr>
        <w:t>One</w:t>
      </w:r>
      <w:r w:rsidRPr="00AF0DDA">
        <w:rPr>
          <w:rFonts w:ascii="Arial" w:hAnsi="Arial" w:cs="Arial"/>
          <w:sz w:val="24"/>
          <w:szCs w:val="24"/>
        </w:rPr>
        <w:t xml:space="preserve"> limitation to our study was the heterogeneous </w:t>
      </w:r>
      <w:r w:rsidR="00386FD9">
        <w:rPr>
          <w:rFonts w:ascii="Arial" w:hAnsi="Arial" w:cs="Arial"/>
          <w:sz w:val="24"/>
          <w:szCs w:val="24"/>
        </w:rPr>
        <w:t xml:space="preserve">nature of the </w:t>
      </w:r>
      <w:r w:rsidRPr="00AF0DDA">
        <w:rPr>
          <w:rFonts w:ascii="Arial" w:hAnsi="Arial" w:cs="Arial"/>
          <w:sz w:val="24"/>
          <w:szCs w:val="24"/>
        </w:rPr>
        <w:t xml:space="preserve">RA patient cohort, which included patients </w:t>
      </w:r>
      <w:r>
        <w:rPr>
          <w:rFonts w:ascii="Arial" w:hAnsi="Arial" w:cs="Arial"/>
          <w:sz w:val="24"/>
          <w:szCs w:val="24"/>
        </w:rPr>
        <w:t>at different stages of disease (</w:t>
      </w:r>
      <w:r w:rsidR="00446FCA">
        <w:rPr>
          <w:rFonts w:ascii="Arial" w:hAnsi="Arial" w:cs="Arial"/>
          <w:sz w:val="24"/>
          <w:szCs w:val="24"/>
        </w:rPr>
        <w:t xml:space="preserve">from </w:t>
      </w:r>
      <w:r>
        <w:rPr>
          <w:rFonts w:ascii="Arial" w:hAnsi="Arial" w:cs="Arial"/>
          <w:sz w:val="24"/>
          <w:szCs w:val="24"/>
        </w:rPr>
        <w:t xml:space="preserve">early RA with &lt;1 year diagnosis </w:t>
      </w:r>
      <w:r w:rsidR="00446FCA">
        <w:rPr>
          <w:rFonts w:ascii="Arial" w:hAnsi="Arial" w:cs="Arial"/>
          <w:sz w:val="24"/>
          <w:szCs w:val="24"/>
        </w:rPr>
        <w:t>up to</w:t>
      </w:r>
      <w:r>
        <w:rPr>
          <w:rFonts w:ascii="Arial" w:hAnsi="Arial" w:cs="Arial"/>
          <w:sz w:val="24"/>
          <w:szCs w:val="24"/>
        </w:rPr>
        <w:t xml:space="preserve"> long-standing RA &gt;35 years diagnosis), and </w:t>
      </w:r>
      <w:r w:rsidRPr="00AF0DDA">
        <w:rPr>
          <w:rFonts w:ascii="Arial" w:hAnsi="Arial" w:cs="Arial"/>
          <w:sz w:val="24"/>
          <w:szCs w:val="24"/>
        </w:rPr>
        <w:t>on a variety of different treatments including D</w:t>
      </w:r>
      <w:r w:rsidR="00446FCA">
        <w:rPr>
          <w:rFonts w:ascii="Arial" w:hAnsi="Arial" w:cs="Arial"/>
          <w:sz w:val="24"/>
          <w:szCs w:val="24"/>
        </w:rPr>
        <w:t xml:space="preserve">MARDs such as methotrexate, </w:t>
      </w:r>
      <w:r w:rsidRPr="00AF0DDA">
        <w:rPr>
          <w:rFonts w:ascii="Arial" w:hAnsi="Arial" w:cs="Arial"/>
          <w:sz w:val="24"/>
          <w:szCs w:val="24"/>
        </w:rPr>
        <w:t>biologic therapies</w:t>
      </w:r>
      <w:r w:rsidR="00446FCA">
        <w:rPr>
          <w:rFonts w:ascii="Arial" w:hAnsi="Arial" w:cs="Arial"/>
          <w:sz w:val="24"/>
          <w:szCs w:val="24"/>
        </w:rPr>
        <w:t xml:space="preserve"> and glucocorticoids</w:t>
      </w:r>
      <w:r w:rsidRPr="00AF0DDA">
        <w:rPr>
          <w:rFonts w:ascii="Arial" w:hAnsi="Arial" w:cs="Arial"/>
          <w:sz w:val="24"/>
          <w:szCs w:val="24"/>
        </w:rPr>
        <w:t xml:space="preserve">.  The heterogeneous nature of RA SFs was evident in the spectral analysis. Despite this, regression analysis (PLS-DA) was able to segregate OA and RA SF samples with a high degree of accuracy. </w:t>
      </w:r>
      <w:r w:rsidR="00A71572">
        <w:rPr>
          <w:rFonts w:ascii="Arial" w:hAnsi="Arial" w:cs="Arial"/>
          <w:sz w:val="24"/>
          <w:szCs w:val="24"/>
        </w:rPr>
        <w:t xml:space="preserve">In addition, we were unable to include “normal” SF samples from healthy donors in our study. </w:t>
      </w:r>
      <w:r w:rsidR="00A71572" w:rsidRPr="005E50A3">
        <w:rPr>
          <w:rFonts w:ascii="Arial" w:hAnsi="Arial" w:cs="Arial"/>
          <w:sz w:val="24"/>
          <w:szCs w:val="24"/>
        </w:rPr>
        <w:t xml:space="preserve">Definition of normal SF, and in particular the ethical collection of such from living donors, is ambiguous and difficult.  Post-mortem SF cannot be defined as having a 'normal' </w:t>
      </w:r>
      <w:proofErr w:type="spellStart"/>
      <w:r w:rsidR="00A71572" w:rsidRPr="005E50A3">
        <w:rPr>
          <w:rFonts w:ascii="Arial" w:hAnsi="Arial" w:cs="Arial"/>
          <w:sz w:val="24"/>
          <w:szCs w:val="24"/>
        </w:rPr>
        <w:t>metabolome</w:t>
      </w:r>
      <w:proofErr w:type="spellEnd"/>
      <w:r w:rsidR="00A71572" w:rsidRPr="005E50A3">
        <w:rPr>
          <w:rFonts w:ascii="Arial" w:hAnsi="Arial" w:cs="Arial"/>
          <w:sz w:val="24"/>
          <w:szCs w:val="24"/>
        </w:rPr>
        <w:t xml:space="preserve"> due to the anaerobic changes that take place following death. </w:t>
      </w:r>
      <w:r w:rsidR="001F5E85">
        <w:rPr>
          <w:rFonts w:ascii="Arial" w:hAnsi="Arial" w:cs="Arial"/>
          <w:sz w:val="24"/>
          <w:szCs w:val="24"/>
        </w:rPr>
        <w:t>W</w:t>
      </w:r>
      <w:r w:rsidR="00C60C4F">
        <w:rPr>
          <w:rFonts w:ascii="Arial" w:hAnsi="Arial" w:cs="Arial"/>
          <w:sz w:val="24"/>
          <w:szCs w:val="24"/>
        </w:rPr>
        <w:t xml:space="preserve">e believe it would be of great value for a future study </w:t>
      </w:r>
      <w:r w:rsidR="00157B6E">
        <w:rPr>
          <w:rFonts w:ascii="Arial" w:hAnsi="Arial" w:cs="Arial"/>
          <w:sz w:val="24"/>
          <w:szCs w:val="24"/>
        </w:rPr>
        <w:t xml:space="preserve">of this kind </w:t>
      </w:r>
      <w:r w:rsidR="00C60C4F">
        <w:rPr>
          <w:rFonts w:ascii="Arial" w:hAnsi="Arial" w:cs="Arial"/>
          <w:sz w:val="24"/>
          <w:szCs w:val="24"/>
        </w:rPr>
        <w:t xml:space="preserve">to perform analysis of SF lipids in OA and RA; however this was outside the scope of </w:t>
      </w:r>
      <w:r w:rsidR="00157B6E">
        <w:rPr>
          <w:rFonts w:ascii="Arial" w:hAnsi="Arial" w:cs="Arial"/>
          <w:sz w:val="24"/>
          <w:szCs w:val="24"/>
        </w:rPr>
        <w:t>our</w:t>
      </w:r>
      <w:r w:rsidR="00C60C4F">
        <w:rPr>
          <w:rFonts w:ascii="Arial" w:hAnsi="Arial" w:cs="Arial"/>
          <w:sz w:val="24"/>
          <w:szCs w:val="24"/>
        </w:rPr>
        <w:t xml:space="preserve"> current study. Future studies should also correlate clinical markers of disease activity (</w:t>
      </w:r>
      <w:r w:rsidR="005E50A3">
        <w:rPr>
          <w:rFonts w:ascii="Arial" w:hAnsi="Arial" w:cs="Arial"/>
          <w:sz w:val="24"/>
          <w:szCs w:val="24"/>
        </w:rPr>
        <w:t xml:space="preserve">e.g. </w:t>
      </w:r>
      <w:r w:rsidR="00C60C4F">
        <w:rPr>
          <w:rFonts w:ascii="Arial" w:hAnsi="Arial" w:cs="Arial"/>
          <w:sz w:val="24"/>
          <w:szCs w:val="24"/>
        </w:rPr>
        <w:t xml:space="preserve">tender and swollen joint counts, disease activity scores), radiographic changes and physical characteristics such as BMI with SF </w:t>
      </w:r>
      <w:proofErr w:type="spellStart"/>
      <w:r w:rsidR="00C60C4F">
        <w:rPr>
          <w:rFonts w:ascii="Arial" w:hAnsi="Arial" w:cs="Arial"/>
          <w:sz w:val="24"/>
          <w:szCs w:val="24"/>
        </w:rPr>
        <w:t>metabolome</w:t>
      </w:r>
      <w:proofErr w:type="spellEnd"/>
      <w:r w:rsidR="00C60C4F">
        <w:rPr>
          <w:rFonts w:ascii="Arial" w:hAnsi="Arial" w:cs="Arial"/>
          <w:sz w:val="24"/>
          <w:szCs w:val="24"/>
        </w:rPr>
        <w:t xml:space="preserve"> profiles.</w:t>
      </w:r>
      <w:r w:rsidR="005E50A3">
        <w:rPr>
          <w:rFonts w:ascii="Arial" w:hAnsi="Arial" w:cs="Arial"/>
          <w:sz w:val="24"/>
          <w:szCs w:val="24"/>
        </w:rPr>
        <w:t xml:space="preserve"> </w:t>
      </w:r>
    </w:p>
    <w:p w14:paraId="7B19B529" w14:textId="031F6C0A" w:rsidR="00F56D32" w:rsidRPr="00F56D32" w:rsidRDefault="00F56D32">
      <w:pPr>
        <w:spacing w:line="480" w:lineRule="auto"/>
        <w:jc w:val="both"/>
        <w:rPr>
          <w:rFonts w:ascii="Arial" w:hAnsi="Arial" w:cs="Arial"/>
          <w:b/>
          <w:sz w:val="24"/>
          <w:szCs w:val="24"/>
          <w:u w:val="single"/>
        </w:rPr>
      </w:pPr>
      <w:r w:rsidRPr="00F56D32">
        <w:rPr>
          <w:rFonts w:ascii="Arial" w:hAnsi="Arial" w:cs="Arial"/>
          <w:b/>
          <w:sz w:val="24"/>
          <w:szCs w:val="24"/>
          <w:u w:val="single"/>
        </w:rPr>
        <w:lastRenderedPageBreak/>
        <w:t>Conclusion</w:t>
      </w:r>
    </w:p>
    <w:p w14:paraId="51F2C903" w14:textId="011FAD66" w:rsidR="00A40B9B" w:rsidRDefault="00D5015B">
      <w:pPr>
        <w:spacing w:line="480" w:lineRule="auto"/>
        <w:jc w:val="both"/>
        <w:rPr>
          <w:rFonts w:ascii="Arial" w:hAnsi="Arial" w:cs="Arial"/>
          <w:sz w:val="24"/>
          <w:szCs w:val="24"/>
        </w:rPr>
      </w:pPr>
      <w:r w:rsidRPr="00AF0DDA">
        <w:rPr>
          <w:rFonts w:ascii="Arial" w:hAnsi="Arial" w:cs="Arial"/>
          <w:sz w:val="24"/>
          <w:szCs w:val="24"/>
        </w:rPr>
        <w:t>In summary,</w:t>
      </w:r>
      <w:r>
        <w:rPr>
          <w:rFonts w:ascii="Arial" w:hAnsi="Arial" w:cs="Arial"/>
          <w:sz w:val="24"/>
          <w:szCs w:val="24"/>
        </w:rPr>
        <w:t xml:space="preserve"> we have made </w:t>
      </w:r>
      <w:r w:rsidR="00E010A0">
        <w:rPr>
          <w:rFonts w:ascii="Arial" w:hAnsi="Arial" w:cs="Arial"/>
          <w:sz w:val="24"/>
          <w:szCs w:val="24"/>
        </w:rPr>
        <w:t>a</w:t>
      </w:r>
      <w:r w:rsidRPr="00AF0DDA">
        <w:rPr>
          <w:rFonts w:ascii="Arial" w:hAnsi="Arial" w:cs="Arial"/>
          <w:sz w:val="24"/>
          <w:szCs w:val="24"/>
        </w:rPr>
        <w:t xml:space="preserve"> direct comparison of SF from </w:t>
      </w:r>
      <w:r>
        <w:rPr>
          <w:rFonts w:ascii="Arial" w:hAnsi="Arial" w:cs="Arial"/>
          <w:sz w:val="24"/>
          <w:szCs w:val="24"/>
        </w:rPr>
        <w:t xml:space="preserve">RA and OA and found that </w:t>
      </w:r>
      <w:r w:rsidR="0037610C">
        <w:rPr>
          <w:rFonts w:ascii="Arial" w:hAnsi="Arial" w:cs="Arial"/>
          <w:sz w:val="24"/>
          <w:szCs w:val="24"/>
        </w:rPr>
        <w:t xml:space="preserve">the metabolic pathways which differ most between the two forms of arthritis are glycolysis, amino acid biosynthesis and </w:t>
      </w:r>
      <w:proofErr w:type="spellStart"/>
      <w:r w:rsidR="0037610C">
        <w:rPr>
          <w:rFonts w:ascii="Arial" w:hAnsi="Arial" w:cs="Arial"/>
          <w:sz w:val="24"/>
          <w:szCs w:val="24"/>
        </w:rPr>
        <w:t>taurine</w:t>
      </w:r>
      <w:proofErr w:type="spellEnd"/>
      <w:r w:rsidR="0037610C">
        <w:rPr>
          <w:rFonts w:ascii="Arial" w:hAnsi="Arial" w:cs="Arial"/>
          <w:sz w:val="24"/>
          <w:szCs w:val="24"/>
        </w:rPr>
        <w:t xml:space="preserve"> and </w:t>
      </w:r>
      <w:proofErr w:type="spellStart"/>
      <w:r w:rsidR="0037610C">
        <w:rPr>
          <w:rFonts w:ascii="Arial" w:hAnsi="Arial" w:cs="Arial"/>
          <w:sz w:val="24"/>
          <w:szCs w:val="24"/>
        </w:rPr>
        <w:t>hypotaurine</w:t>
      </w:r>
      <w:proofErr w:type="spellEnd"/>
      <w:r w:rsidR="0037610C">
        <w:rPr>
          <w:rFonts w:ascii="Arial" w:hAnsi="Arial" w:cs="Arial"/>
          <w:sz w:val="24"/>
          <w:szCs w:val="24"/>
        </w:rPr>
        <w:t xml:space="preserve"> metabolism. </w:t>
      </w:r>
      <w:r w:rsidR="0022011A">
        <w:rPr>
          <w:rFonts w:ascii="Arial" w:hAnsi="Arial" w:cs="Arial"/>
          <w:sz w:val="24"/>
          <w:szCs w:val="24"/>
        </w:rPr>
        <w:t>In general, metabolites of glycolysis and the TCA cycle were higher in OA compared to RA; t</w:t>
      </w:r>
      <w:r>
        <w:rPr>
          <w:rFonts w:ascii="Arial" w:hAnsi="Arial" w:cs="Arial"/>
          <w:sz w:val="24"/>
          <w:szCs w:val="24"/>
        </w:rPr>
        <w:t>hese results concur with higher level</w:t>
      </w:r>
      <w:r w:rsidR="0037610C">
        <w:rPr>
          <w:rFonts w:ascii="Arial" w:hAnsi="Arial" w:cs="Arial"/>
          <w:sz w:val="24"/>
          <w:szCs w:val="24"/>
        </w:rPr>
        <w:t xml:space="preserve"> of inflammation</w:t>
      </w:r>
      <w:r w:rsidR="00830544">
        <w:rPr>
          <w:rFonts w:ascii="Arial" w:hAnsi="Arial" w:cs="Arial"/>
          <w:sz w:val="24"/>
          <w:szCs w:val="24"/>
        </w:rPr>
        <w:t xml:space="preserve">, </w:t>
      </w:r>
      <w:r w:rsidR="00830544" w:rsidRPr="00AF0DDA">
        <w:rPr>
          <w:rFonts w:ascii="Arial" w:hAnsi="Arial" w:cs="Arial"/>
          <w:sz w:val="24"/>
          <w:szCs w:val="24"/>
        </w:rPr>
        <w:t>synovial proliferation</w:t>
      </w:r>
      <w:r w:rsidR="00830544">
        <w:rPr>
          <w:rFonts w:ascii="Arial" w:hAnsi="Arial" w:cs="Arial"/>
          <w:sz w:val="24"/>
          <w:szCs w:val="24"/>
        </w:rPr>
        <w:t xml:space="preserve"> and hypoxia</w:t>
      </w:r>
      <w:r w:rsidR="0037610C">
        <w:rPr>
          <w:rFonts w:ascii="Arial" w:hAnsi="Arial" w:cs="Arial"/>
          <w:sz w:val="24"/>
          <w:szCs w:val="24"/>
        </w:rPr>
        <w:t xml:space="preserve"> found in RA compared to</w:t>
      </w:r>
      <w:r>
        <w:rPr>
          <w:rFonts w:ascii="Arial" w:hAnsi="Arial" w:cs="Arial"/>
          <w:sz w:val="24"/>
          <w:szCs w:val="24"/>
        </w:rPr>
        <w:t xml:space="preserve"> OA.</w:t>
      </w:r>
      <w:r w:rsidR="0022011A">
        <w:rPr>
          <w:rFonts w:ascii="Arial" w:hAnsi="Arial" w:cs="Arial"/>
          <w:sz w:val="24"/>
          <w:szCs w:val="24"/>
        </w:rPr>
        <w:t xml:space="preserve"> Levels of </w:t>
      </w:r>
      <w:proofErr w:type="spellStart"/>
      <w:r w:rsidR="0022011A">
        <w:rPr>
          <w:rFonts w:ascii="Arial" w:hAnsi="Arial" w:cs="Arial"/>
          <w:sz w:val="24"/>
          <w:szCs w:val="24"/>
        </w:rPr>
        <w:t>taurine</w:t>
      </w:r>
      <w:proofErr w:type="spellEnd"/>
      <w:r w:rsidR="0022011A">
        <w:rPr>
          <w:rFonts w:ascii="Arial" w:hAnsi="Arial" w:cs="Arial"/>
          <w:sz w:val="24"/>
          <w:szCs w:val="24"/>
        </w:rPr>
        <w:t xml:space="preserve"> were also higher in OA indicating increased </w:t>
      </w:r>
      <w:proofErr w:type="spellStart"/>
      <w:r w:rsidR="0022011A">
        <w:rPr>
          <w:rFonts w:ascii="Arial" w:hAnsi="Arial" w:cs="Arial"/>
          <w:sz w:val="24"/>
          <w:szCs w:val="24"/>
        </w:rPr>
        <w:t>subchondral</w:t>
      </w:r>
      <w:proofErr w:type="spellEnd"/>
      <w:r w:rsidR="0022011A">
        <w:rPr>
          <w:rFonts w:ascii="Arial" w:hAnsi="Arial" w:cs="Arial"/>
          <w:sz w:val="24"/>
          <w:szCs w:val="24"/>
        </w:rPr>
        <w:t xml:space="preserve"> bone sclerosis compared to RA.</w:t>
      </w:r>
      <w:r>
        <w:rPr>
          <w:rFonts w:ascii="Arial" w:hAnsi="Arial" w:cs="Arial"/>
          <w:sz w:val="24"/>
          <w:szCs w:val="24"/>
        </w:rPr>
        <w:t xml:space="preserve">  The study has deepened our understanding of the metabolic differences (and hence pathophysiology) of these two forms of arthritis. This study also demonstrates the feasibility of performing </w:t>
      </w:r>
      <w:r w:rsidRPr="0022011A">
        <w:rPr>
          <w:rFonts w:ascii="Arial" w:hAnsi="Arial" w:cs="Arial"/>
          <w:sz w:val="24"/>
          <w:szCs w:val="24"/>
          <w:vertAlign w:val="superscript"/>
        </w:rPr>
        <w:t>1</w:t>
      </w:r>
      <w:r>
        <w:rPr>
          <w:rFonts w:ascii="Arial" w:hAnsi="Arial" w:cs="Arial"/>
          <w:sz w:val="24"/>
          <w:szCs w:val="24"/>
        </w:rPr>
        <w:t>H NMR metabolomics on small clinical samples</w:t>
      </w:r>
      <w:r w:rsidR="0022011A">
        <w:rPr>
          <w:rFonts w:ascii="Arial" w:hAnsi="Arial" w:cs="Arial"/>
          <w:sz w:val="24"/>
          <w:szCs w:val="24"/>
        </w:rPr>
        <w:t xml:space="preserve"> (</w:t>
      </w:r>
      <w:r w:rsidR="0022011A" w:rsidRPr="00AF0DDA">
        <w:rPr>
          <w:rFonts w:ascii="Arial" w:hAnsi="Arial" w:cs="Arial"/>
          <w:sz w:val="24"/>
          <w:szCs w:val="24"/>
        </w:rPr>
        <w:t>100µ</w:t>
      </w:r>
      <w:r w:rsidR="0022011A">
        <w:rPr>
          <w:rFonts w:ascii="Arial" w:hAnsi="Arial" w:cs="Arial"/>
          <w:sz w:val="24"/>
          <w:szCs w:val="24"/>
        </w:rPr>
        <w:t>L)</w:t>
      </w:r>
      <w:r>
        <w:rPr>
          <w:rFonts w:ascii="Arial" w:hAnsi="Arial" w:cs="Arial"/>
          <w:sz w:val="24"/>
          <w:szCs w:val="24"/>
        </w:rPr>
        <w:t xml:space="preserve">, hence widening the applicability of the technology within a clinical setting. </w:t>
      </w:r>
      <w:r w:rsidR="0022011A">
        <w:rPr>
          <w:rFonts w:ascii="Arial" w:hAnsi="Arial" w:cs="Arial"/>
          <w:sz w:val="24"/>
          <w:szCs w:val="24"/>
        </w:rPr>
        <w:t xml:space="preserve">We speculate that the discriminative power of our approach to analysis of </w:t>
      </w:r>
      <w:r w:rsidR="0022011A" w:rsidRPr="00AF0DDA">
        <w:rPr>
          <w:rFonts w:ascii="Arial" w:hAnsi="Arial" w:cs="Arial"/>
          <w:sz w:val="24"/>
          <w:szCs w:val="24"/>
        </w:rPr>
        <w:t>100µ</w:t>
      </w:r>
      <w:r w:rsidR="0022011A">
        <w:rPr>
          <w:rFonts w:ascii="Arial" w:hAnsi="Arial" w:cs="Arial"/>
          <w:sz w:val="24"/>
          <w:szCs w:val="24"/>
        </w:rPr>
        <w:t>L</w:t>
      </w:r>
      <w:r w:rsidR="0022011A" w:rsidRPr="00AF0DDA">
        <w:rPr>
          <w:rFonts w:ascii="Arial" w:hAnsi="Arial" w:cs="Arial"/>
          <w:sz w:val="24"/>
          <w:szCs w:val="24"/>
        </w:rPr>
        <w:t xml:space="preserve"> </w:t>
      </w:r>
      <w:r w:rsidR="0022011A">
        <w:rPr>
          <w:rFonts w:ascii="Arial" w:hAnsi="Arial" w:cs="Arial"/>
          <w:sz w:val="24"/>
          <w:szCs w:val="24"/>
        </w:rPr>
        <w:t xml:space="preserve">SF using </w:t>
      </w:r>
      <w:r w:rsidR="0022011A" w:rsidRPr="00AF0DDA">
        <w:rPr>
          <w:rFonts w:ascii="Arial" w:hAnsi="Arial" w:cs="Arial"/>
          <w:sz w:val="24"/>
          <w:szCs w:val="24"/>
          <w:vertAlign w:val="superscript"/>
        </w:rPr>
        <w:t>1</w:t>
      </w:r>
      <w:r w:rsidR="0022011A" w:rsidRPr="00AF0DDA">
        <w:rPr>
          <w:rFonts w:ascii="Arial" w:hAnsi="Arial" w:cs="Arial"/>
          <w:sz w:val="24"/>
          <w:szCs w:val="24"/>
        </w:rPr>
        <w:t>H NMR spectroscopy</w:t>
      </w:r>
      <w:r w:rsidR="0022011A">
        <w:rPr>
          <w:rFonts w:ascii="Arial" w:hAnsi="Arial" w:cs="Arial"/>
          <w:sz w:val="24"/>
          <w:szCs w:val="24"/>
        </w:rPr>
        <w:t xml:space="preserve"> may be sensitive enough</w:t>
      </w:r>
      <w:r w:rsidR="002C0117">
        <w:rPr>
          <w:rFonts w:ascii="Arial" w:hAnsi="Arial" w:cs="Arial"/>
          <w:sz w:val="24"/>
          <w:szCs w:val="24"/>
        </w:rPr>
        <w:t xml:space="preserve"> to</w:t>
      </w:r>
      <w:r w:rsidR="0022011A">
        <w:rPr>
          <w:rFonts w:ascii="Arial" w:hAnsi="Arial" w:cs="Arial"/>
          <w:sz w:val="24"/>
          <w:szCs w:val="24"/>
        </w:rPr>
        <w:t xml:space="preserve"> identify changes in disease progression that could inform the use of disease modifying therapies or measure the efficacy of future therapies on disease activity/progression in OA and RA.</w:t>
      </w:r>
    </w:p>
    <w:p w14:paraId="435ECFDC" w14:textId="77777777" w:rsidR="00A40B9B" w:rsidRDefault="00A40B9B">
      <w:pPr>
        <w:spacing w:line="480" w:lineRule="auto"/>
        <w:jc w:val="both"/>
        <w:rPr>
          <w:rFonts w:ascii="Arial" w:hAnsi="Arial" w:cs="Arial"/>
          <w:sz w:val="24"/>
          <w:szCs w:val="24"/>
        </w:rPr>
      </w:pPr>
    </w:p>
    <w:p w14:paraId="3947172D" w14:textId="60E9BECC" w:rsidR="00F25166" w:rsidRPr="005D3A09" w:rsidRDefault="00F25166" w:rsidP="005D3A09">
      <w:pPr>
        <w:spacing w:line="480" w:lineRule="auto"/>
        <w:jc w:val="both"/>
        <w:rPr>
          <w:rFonts w:ascii="Arial" w:hAnsi="Arial" w:cs="Arial"/>
          <w:sz w:val="24"/>
          <w:szCs w:val="24"/>
        </w:rPr>
      </w:pPr>
      <w:r w:rsidRPr="005D3A09">
        <w:rPr>
          <w:rFonts w:ascii="Arial" w:hAnsi="Arial" w:cs="Arial"/>
          <w:b/>
          <w:sz w:val="24"/>
          <w:szCs w:val="24"/>
          <w:u w:val="single"/>
        </w:rPr>
        <w:t>References</w:t>
      </w:r>
    </w:p>
    <w:p w14:paraId="297ADCCF"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sz w:val="24"/>
          <w:szCs w:val="24"/>
        </w:rPr>
        <w:fldChar w:fldCharType="begin"/>
      </w:r>
      <w:r w:rsidRPr="005D3A09">
        <w:rPr>
          <w:rFonts w:ascii="Arial" w:hAnsi="Arial" w:cs="Arial"/>
          <w:sz w:val="24"/>
          <w:szCs w:val="24"/>
        </w:rPr>
        <w:instrText xml:space="preserve"> ADDIN EN.REFLIST </w:instrText>
      </w:r>
      <w:r w:rsidRPr="005D3A09">
        <w:rPr>
          <w:rFonts w:ascii="Arial" w:hAnsi="Arial" w:cs="Arial"/>
          <w:sz w:val="24"/>
          <w:szCs w:val="24"/>
        </w:rPr>
        <w:fldChar w:fldCharType="separate"/>
      </w:r>
      <w:r w:rsidRPr="005D3A09">
        <w:rPr>
          <w:rFonts w:ascii="Arial" w:hAnsi="Arial" w:cs="Arial"/>
          <w:noProof/>
          <w:sz w:val="24"/>
          <w:szCs w:val="24"/>
        </w:rPr>
        <w:t>1.</w:t>
      </w:r>
      <w:r w:rsidRPr="005D3A09">
        <w:rPr>
          <w:rFonts w:ascii="Arial" w:hAnsi="Arial" w:cs="Arial"/>
          <w:noProof/>
          <w:sz w:val="24"/>
          <w:szCs w:val="24"/>
        </w:rPr>
        <w:tab/>
        <w:t>Li H, Hao Z, Zhao L, Liu W, Han Y, Bai Y, et al. Comparison of molecular mechanisms of rheumatoid arthritis and osteoarthritis using gene microarrays. Molecular medicine reports. 2016;13(6):4599-605.</w:t>
      </w:r>
    </w:p>
    <w:p w14:paraId="6975B681"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2.</w:t>
      </w:r>
      <w:r w:rsidRPr="005D3A09">
        <w:rPr>
          <w:rFonts w:ascii="Arial" w:hAnsi="Arial" w:cs="Arial"/>
          <w:noProof/>
          <w:sz w:val="24"/>
          <w:szCs w:val="24"/>
        </w:rPr>
        <w:tab/>
        <w:t>Sprangers MA, de Regt EB, Andries F, van Agt HM, Bijl RV, de Boer JB, et al. Which chronic conditions are associated with better or poorer quality of life? Journal of clinical epidemiology. 2000;53(9):895-907.</w:t>
      </w:r>
    </w:p>
    <w:p w14:paraId="63E773BD"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3.</w:t>
      </w:r>
      <w:r w:rsidRPr="005D3A09">
        <w:rPr>
          <w:rFonts w:ascii="Arial" w:hAnsi="Arial" w:cs="Arial"/>
          <w:noProof/>
          <w:sz w:val="24"/>
          <w:szCs w:val="24"/>
        </w:rPr>
        <w:tab/>
        <w:t>Majithia V, Geraci SA. Rheumatoid arthritis: diagnosis and management. The American journal of medicine. 2007;120(11):936-9.</w:t>
      </w:r>
    </w:p>
    <w:p w14:paraId="415003AF"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4.</w:t>
      </w:r>
      <w:r w:rsidRPr="005D3A09">
        <w:rPr>
          <w:rFonts w:ascii="Arial" w:hAnsi="Arial" w:cs="Arial"/>
          <w:noProof/>
          <w:sz w:val="24"/>
          <w:szCs w:val="24"/>
        </w:rPr>
        <w:tab/>
        <w:t xml:space="preserve">Brouwers H, von Hegedus J, Toes R, Kloppenburg M, Ioan-Facsinay A. Lipid mediators of inflammation in rheumatoid arthritis and osteoarthritis. Best practice &amp; research Clinical </w:t>
      </w:r>
      <w:r w:rsidRPr="005D3A09">
        <w:rPr>
          <w:rFonts w:ascii="Arial" w:hAnsi="Arial" w:cs="Arial"/>
          <w:noProof/>
          <w:sz w:val="24"/>
          <w:szCs w:val="24"/>
        </w:rPr>
        <w:lastRenderedPageBreak/>
        <w:t>rheumatology. 2015;29(6):741-55.</w:t>
      </w:r>
    </w:p>
    <w:p w14:paraId="35AA2B3D"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5.</w:t>
      </w:r>
      <w:r w:rsidRPr="005D3A09">
        <w:rPr>
          <w:rFonts w:ascii="Arial" w:hAnsi="Arial" w:cs="Arial"/>
          <w:noProof/>
          <w:sz w:val="24"/>
          <w:szCs w:val="24"/>
        </w:rPr>
        <w:tab/>
        <w:t>Reynard LN, Loughlin J. Genetics and epigenetics of osteoarthritis. Maturitas. 2012;71(3):200-4.</w:t>
      </w:r>
    </w:p>
    <w:p w14:paraId="5C4994C1"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6.</w:t>
      </w:r>
      <w:r w:rsidRPr="005D3A09">
        <w:rPr>
          <w:rFonts w:ascii="Arial" w:hAnsi="Arial" w:cs="Arial"/>
          <w:noProof/>
          <w:sz w:val="24"/>
          <w:szCs w:val="24"/>
        </w:rPr>
        <w:tab/>
        <w:t>Struglics A, Larsson S, Pratta MA, Kumar S, Lark MW, Lohmander LS. Human osteoarthritis synovial fluid and joint cartilage contain both aggrecanase- and matrix metalloproteinase-generated aggrecan fragments. Osteoarthritis and cartilage. 2006;14(2):101-13.</w:t>
      </w:r>
    </w:p>
    <w:p w14:paraId="0DDCA8E7"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7.</w:t>
      </w:r>
      <w:r w:rsidRPr="005D3A09">
        <w:rPr>
          <w:rFonts w:ascii="Arial" w:hAnsi="Arial" w:cs="Arial"/>
          <w:noProof/>
          <w:sz w:val="24"/>
          <w:szCs w:val="24"/>
        </w:rPr>
        <w:tab/>
        <w:t>Poole AR. An introduction to the pathophysiology of osteoarthritis. Frontiers in bioscience : a journal and virtual library. 1999;4:D662-70.</w:t>
      </w:r>
    </w:p>
    <w:p w14:paraId="654851E6"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8.</w:t>
      </w:r>
      <w:r w:rsidRPr="005D3A09">
        <w:rPr>
          <w:rFonts w:ascii="Arial" w:hAnsi="Arial" w:cs="Arial"/>
          <w:noProof/>
          <w:sz w:val="24"/>
          <w:szCs w:val="24"/>
        </w:rPr>
        <w:tab/>
        <w:t>Truong LH, Kuliwaba JS, Tsangari H, Fazzalari NL. Differential gene expression of bone anabolic factors and trabecular bone architectural changes in the proximal femoral shaft of primary hip osteoarthritis patients. Arthritis research &amp; therapy. 2006;8(6):R188.</w:t>
      </w:r>
    </w:p>
    <w:p w14:paraId="227AD64C"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9.</w:t>
      </w:r>
      <w:r w:rsidRPr="005D3A09">
        <w:rPr>
          <w:rFonts w:ascii="Arial" w:hAnsi="Arial" w:cs="Arial"/>
          <w:noProof/>
          <w:sz w:val="24"/>
          <w:szCs w:val="24"/>
        </w:rPr>
        <w:tab/>
        <w:t>Peffers MJ, McDermott B, Clegg PD, Riggs CM. Comprehensive protein profiling of synovial fluid in osteoarthritis following protein equalization. Osteoarthritis and cartilage. 2015;23(7):1204-13.</w:t>
      </w:r>
    </w:p>
    <w:p w14:paraId="5D7BF11B"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10.</w:t>
      </w:r>
      <w:r w:rsidRPr="005D3A09">
        <w:rPr>
          <w:rFonts w:ascii="Arial" w:hAnsi="Arial" w:cs="Arial"/>
          <w:noProof/>
          <w:sz w:val="24"/>
          <w:szCs w:val="24"/>
        </w:rPr>
        <w:tab/>
        <w:t>Bartok B, Firestein GS. Fibroblast-like synoviocytes: key effector cells in rheumatoid arthritis. Immunological reviews. 2010;233(1):233-55.</w:t>
      </w:r>
    </w:p>
    <w:p w14:paraId="76DD8E4B"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11.</w:t>
      </w:r>
      <w:r w:rsidRPr="005D3A09">
        <w:rPr>
          <w:rFonts w:ascii="Arial" w:hAnsi="Arial" w:cs="Arial"/>
          <w:noProof/>
          <w:sz w:val="24"/>
          <w:szCs w:val="24"/>
        </w:rPr>
        <w:tab/>
        <w:t>Davis JM, 3rd, Matteson EL, American College of R, European League Against R. My treatment approach to rheumatoid arthritis. Mayo Clinic proceedings. 2012;87(7):659-73.</w:t>
      </w:r>
    </w:p>
    <w:p w14:paraId="2CA8CC42"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12.</w:t>
      </w:r>
      <w:r w:rsidRPr="005D3A09">
        <w:rPr>
          <w:rFonts w:ascii="Arial" w:hAnsi="Arial" w:cs="Arial"/>
          <w:noProof/>
          <w:sz w:val="24"/>
          <w:szCs w:val="24"/>
        </w:rPr>
        <w:tab/>
        <w:t>Scott DL, Wolfe F, Huizinga TW. Rheumatoid arthritis. Lancet. 2010;376(9746):1094-108.</w:t>
      </w:r>
    </w:p>
    <w:p w14:paraId="62B0C0F0"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13.</w:t>
      </w:r>
      <w:r w:rsidRPr="005D3A09">
        <w:rPr>
          <w:rFonts w:ascii="Arial" w:hAnsi="Arial" w:cs="Arial"/>
          <w:noProof/>
          <w:sz w:val="24"/>
          <w:szCs w:val="24"/>
        </w:rPr>
        <w:tab/>
        <w:t>Wright HL, Moots RJ, Edwards SW. The multifactorial role of neutrophils in rheumatoid arthritis. Nature reviews Rheumatology. 2014;10(10):593-601.</w:t>
      </w:r>
    </w:p>
    <w:p w14:paraId="31E6A389"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14.</w:t>
      </w:r>
      <w:r w:rsidRPr="005D3A09">
        <w:rPr>
          <w:rFonts w:ascii="Arial" w:hAnsi="Arial" w:cs="Arial"/>
          <w:noProof/>
          <w:sz w:val="24"/>
          <w:szCs w:val="24"/>
        </w:rPr>
        <w:tab/>
        <w:t>Wright HL, Bucknall RC, Moots RJ, Edwards SW. Analysis of SF and plasma cytokines provides insights into the mechanisms of inflammatory arthritis and may predict response to therapy. Rheumatology (Oxford, England). 2012;51:451-9.</w:t>
      </w:r>
    </w:p>
    <w:p w14:paraId="781C8B45"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15.</w:t>
      </w:r>
      <w:r w:rsidRPr="005D3A09">
        <w:rPr>
          <w:rFonts w:ascii="Arial" w:hAnsi="Arial" w:cs="Arial"/>
          <w:noProof/>
          <w:sz w:val="24"/>
          <w:szCs w:val="24"/>
        </w:rPr>
        <w:tab/>
        <w:t xml:space="preserve">Blewis ME, Nugent-Derfus GE, Schmidt TA, Schumacher BL, Sah RL. A model of </w:t>
      </w:r>
      <w:r w:rsidRPr="005D3A09">
        <w:rPr>
          <w:rFonts w:ascii="Arial" w:hAnsi="Arial" w:cs="Arial"/>
          <w:noProof/>
          <w:sz w:val="24"/>
          <w:szCs w:val="24"/>
        </w:rPr>
        <w:lastRenderedPageBreak/>
        <w:t>synovial fluid lubricant composition in normal and injured joints. European cells &amp; materials. 2007;13:26-39.</w:t>
      </w:r>
    </w:p>
    <w:p w14:paraId="7A17C15C"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16.</w:t>
      </w:r>
      <w:r w:rsidRPr="005D3A09">
        <w:rPr>
          <w:rFonts w:ascii="Arial" w:hAnsi="Arial" w:cs="Arial"/>
          <w:noProof/>
          <w:sz w:val="24"/>
          <w:szCs w:val="24"/>
        </w:rPr>
        <w:tab/>
        <w:t>Ruiz-Romero C, Blanco FJ. Proteomics role in the search for improved diagnosis, prognosis and treatment of osteoarthritis. Osteoarthritis and cartilage. 2010;18(4):500-9.</w:t>
      </w:r>
    </w:p>
    <w:p w14:paraId="7C61EAD1"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17.</w:t>
      </w:r>
      <w:r w:rsidRPr="005D3A09">
        <w:rPr>
          <w:rFonts w:ascii="Arial" w:hAnsi="Arial" w:cs="Arial"/>
          <w:noProof/>
          <w:sz w:val="24"/>
          <w:szCs w:val="24"/>
        </w:rPr>
        <w:tab/>
        <w:t>Wang X, Zhang A, Han Y, Wang P, Sun H, Song G, et al. Urine metabolomics analysis for biomarker discovery and detection of jaundice syndrome in patients with liver disease. Molecular &amp; cellular proteomics : MCP. 2012;11(8):370-80.</w:t>
      </w:r>
    </w:p>
    <w:p w14:paraId="7F81AF49" w14:textId="77777777" w:rsidR="00574370"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18.</w:t>
      </w:r>
      <w:r w:rsidRPr="005D3A09">
        <w:rPr>
          <w:rFonts w:ascii="Arial" w:hAnsi="Arial" w:cs="Arial"/>
          <w:noProof/>
          <w:sz w:val="24"/>
          <w:szCs w:val="24"/>
        </w:rPr>
        <w:tab/>
        <w:t>Jukarainen N. NMR metabolomics techniques and mathematical tools as an aid in neurologic</w:t>
      </w:r>
      <w:r w:rsidR="00574370">
        <w:rPr>
          <w:rFonts w:ascii="Arial" w:hAnsi="Arial" w:cs="Arial"/>
          <w:noProof/>
          <w:sz w:val="24"/>
          <w:szCs w:val="24"/>
        </w:rPr>
        <w:t>al disorders</w:t>
      </w:r>
      <w:r>
        <w:rPr>
          <w:rFonts w:ascii="Arial" w:hAnsi="Arial" w:cs="Arial"/>
          <w:noProof/>
          <w:sz w:val="24"/>
          <w:szCs w:val="24"/>
        </w:rPr>
        <w:t xml:space="preserve">. </w:t>
      </w:r>
      <w:r w:rsidRPr="005D3A09">
        <w:rPr>
          <w:rFonts w:ascii="Arial" w:hAnsi="Arial" w:cs="Arial"/>
          <w:noProof/>
          <w:sz w:val="24"/>
          <w:szCs w:val="24"/>
        </w:rPr>
        <w:t>University of Eastern Finland; 2009.</w:t>
      </w:r>
      <w:r w:rsidR="00574370">
        <w:rPr>
          <w:rFonts w:ascii="Arial" w:hAnsi="Arial" w:cs="Arial"/>
          <w:noProof/>
          <w:sz w:val="24"/>
          <w:szCs w:val="24"/>
        </w:rPr>
        <w:t xml:space="preserve"> </w:t>
      </w:r>
    </w:p>
    <w:p w14:paraId="537A52A1" w14:textId="2D2E84A0" w:rsidR="005D3A09" w:rsidRPr="005D3A09" w:rsidRDefault="00574370" w:rsidP="005D3A09">
      <w:pPr>
        <w:pStyle w:val="EndNoteBibliography"/>
        <w:spacing w:line="480" w:lineRule="auto"/>
        <w:jc w:val="both"/>
        <w:rPr>
          <w:rFonts w:ascii="Arial" w:hAnsi="Arial" w:cs="Arial"/>
          <w:noProof/>
          <w:sz w:val="24"/>
          <w:szCs w:val="24"/>
        </w:rPr>
      </w:pPr>
      <w:r w:rsidRPr="00574370">
        <w:rPr>
          <w:rFonts w:ascii="Arial" w:hAnsi="Arial" w:cs="Arial"/>
          <w:noProof/>
          <w:sz w:val="24"/>
          <w:szCs w:val="24"/>
        </w:rPr>
        <w:t>http://epublications.uef.fi/pub/urn_isbn_978-951-27-1460-5/urn_isbn_978-951-27-1460-5.pdf</w:t>
      </w:r>
    </w:p>
    <w:p w14:paraId="16C0CA53"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19.</w:t>
      </w:r>
      <w:r w:rsidRPr="005D3A09">
        <w:rPr>
          <w:rFonts w:ascii="Arial" w:hAnsi="Arial" w:cs="Arial"/>
          <w:noProof/>
          <w:sz w:val="24"/>
          <w:szCs w:val="24"/>
        </w:rPr>
        <w:tab/>
        <w:t>Kang KY, Lee SH, Jung SM, Park SH, Jung BH, Ju JH. Downregulation of Tryptophan-related Metabolomic Profile in Rheumatoid Arthritis Synovial Fluid. The Journal of rheumatology. 2015;42(11):2003-11.</w:t>
      </w:r>
    </w:p>
    <w:p w14:paraId="7D1E91D7"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20.</w:t>
      </w:r>
      <w:r w:rsidRPr="005D3A09">
        <w:rPr>
          <w:rFonts w:ascii="Arial" w:hAnsi="Arial" w:cs="Arial"/>
          <w:noProof/>
          <w:sz w:val="24"/>
          <w:szCs w:val="24"/>
        </w:rPr>
        <w:tab/>
        <w:t>Markley JL, Bruschweiler R, Edison AS, Eghbalnia HR, Powers R, Raftery D, et al. The future of NMR-based metabolomics. Current opinion in biotechnology. 2017;43:34-40.</w:t>
      </w:r>
    </w:p>
    <w:p w14:paraId="18CDCE15"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21.</w:t>
      </w:r>
      <w:r w:rsidRPr="005D3A09">
        <w:rPr>
          <w:rFonts w:ascii="Arial" w:hAnsi="Arial" w:cs="Arial"/>
          <w:noProof/>
          <w:sz w:val="24"/>
          <w:szCs w:val="24"/>
        </w:rPr>
        <w:tab/>
        <w:t>Naughton D, Whelan M, Smith EC, Williams R, Blake DR, Grootveld M. An investigation of the abnormal metabolic status of synovial fluid from patients with rheumatoid arthritis by high field proton nuclear magnetic resonance spectroscopy. FEBS letters. 1993;317(1-2):135-8.</w:t>
      </w:r>
    </w:p>
    <w:p w14:paraId="2A67C18A"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22.</w:t>
      </w:r>
      <w:r w:rsidRPr="005D3A09">
        <w:rPr>
          <w:rFonts w:ascii="Arial" w:hAnsi="Arial" w:cs="Arial"/>
          <w:noProof/>
          <w:sz w:val="24"/>
          <w:szCs w:val="24"/>
        </w:rPr>
        <w:tab/>
        <w:t>Sumner LW, Amberg A, Barrett D, Beale MH, Beger R, Daykin CA, et al. Proposed minimum reporting standards for chemical analysis Chemical Analysis Working Group (CAWG) Metabolomics Standards Initiative (MSI). Metabolomics. 2007;3(3):211-21.</w:t>
      </w:r>
    </w:p>
    <w:p w14:paraId="697890AA"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23.</w:t>
      </w:r>
      <w:r w:rsidRPr="005D3A09">
        <w:rPr>
          <w:rFonts w:ascii="Arial" w:hAnsi="Arial" w:cs="Arial"/>
          <w:noProof/>
          <w:sz w:val="24"/>
          <w:szCs w:val="24"/>
        </w:rPr>
        <w:tab/>
        <w:t>Beckonert O, Keun HC, Ebbels TM, Bundy J, Holmes E, Lindon JC, et al. Metabolic profiling, metabolomic and metabonomic procedures for NMR spectroscopy of urine, plasma, serum and tissue extracts. Nature protocols. 2007;2(11):2692-703.</w:t>
      </w:r>
    </w:p>
    <w:p w14:paraId="5152B92D"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24.</w:t>
      </w:r>
      <w:r w:rsidRPr="005D3A09">
        <w:rPr>
          <w:rFonts w:ascii="Arial" w:hAnsi="Arial" w:cs="Arial"/>
          <w:noProof/>
          <w:sz w:val="24"/>
          <w:szCs w:val="24"/>
        </w:rPr>
        <w:tab/>
        <w:t>Salek RM, Steinbeck C, Viant MR, Goodacre R, Dunn WB. The role of reporting standards for metabolite annotation and identification in metabolomic studies. GigaScience. 2013;2(1):13.</w:t>
      </w:r>
    </w:p>
    <w:p w14:paraId="6D96D101"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lastRenderedPageBreak/>
        <w:t>25.</w:t>
      </w:r>
      <w:r w:rsidRPr="005D3A09">
        <w:rPr>
          <w:rFonts w:ascii="Arial" w:hAnsi="Arial" w:cs="Arial"/>
          <w:noProof/>
          <w:sz w:val="24"/>
          <w:szCs w:val="24"/>
        </w:rPr>
        <w:tab/>
        <w:t>Xia J, Wishart DS. Using MetaboAnalyst 3.0 for Comprehensive Metabolomics Data Analysis. Current protocols in bioinformatics. 2016;55:14 0 1- 0 91.</w:t>
      </w:r>
    </w:p>
    <w:p w14:paraId="4DDD1583"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26.</w:t>
      </w:r>
      <w:r w:rsidRPr="005D3A09">
        <w:rPr>
          <w:rFonts w:ascii="Arial" w:hAnsi="Arial" w:cs="Arial"/>
          <w:noProof/>
          <w:sz w:val="24"/>
          <w:szCs w:val="24"/>
        </w:rPr>
        <w:tab/>
        <w:t>Berg JM, Tymoczko JL, Stryer L. Biochemistry: International Edition. 7th edition ed: W.H. Freeman, Basingstoke; 2012.</w:t>
      </w:r>
    </w:p>
    <w:p w14:paraId="358F3010"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27.</w:t>
      </w:r>
      <w:r w:rsidRPr="005D3A09">
        <w:rPr>
          <w:rFonts w:ascii="Arial" w:hAnsi="Arial" w:cs="Arial"/>
          <w:noProof/>
          <w:sz w:val="24"/>
          <w:szCs w:val="24"/>
        </w:rPr>
        <w:tab/>
        <w:t>Kim S, Hwang J, Kim J, Ahn JK, Cha HS, Kim KH. Metabolite profiles of synovial fluid change with the radiographic severity of knee osteoarthritis. Joint, bone, spine : revue du rhumatisme. 2017;84(5):605-10.</w:t>
      </w:r>
    </w:p>
    <w:p w14:paraId="513397C0"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28.</w:t>
      </w:r>
      <w:r w:rsidRPr="005D3A09">
        <w:rPr>
          <w:rFonts w:ascii="Arial" w:hAnsi="Arial" w:cs="Arial"/>
          <w:noProof/>
          <w:sz w:val="24"/>
          <w:szCs w:val="24"/>
        </w:rPr>
        <w:tab/>
        <w:t>Madsen RK, Lundstedt T, Gabrielsson J, Sennbro CJ, Alenius GM, Moritz T, et al. Diagnostic properties of metabolic perturbations in rheumatoid arthritis. Arthritis research &amp; therapy. 2011;13(1):R19.</w:t>
      </w:r>
    </w:p>
    <w:p w14:paraId="43517498"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29.</w:t>
      </w:r>
      <w:r w:rsidRPr="005D3A09">
        <w:rPr>
          <w:rFonts w:ascii="Arial" w:hAnsi="Arial" w:cs="Arial"/>
          <w:noProof/>
          <w:sz w:val="24"/>
          <w:szCs w:val="24"/>
        </w:rPr>
        <w:tab/>
        <w:t>Priori R, Casadei L, Valerio M, Scrivo R, Valesini G, Manetti C. (1)H-NMR-Based Metabolomic Study for Identifying Serum Profiles Associated with the Response to Etanercept in Patients with Rheumatoid Arthritis. PloS one. 2015;10(11):e0138537.</w:t>
      </w:r>
    </w:p>
    <w:p w14:paraId="26F2CEE0"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30.</w:t>
      </w:r>
      <w:r w:rsidRPr="005D3A09">
        <w:rPr>
          <w:rFonts w:ascii="Arial" w:hAnsi="Arial" w:cs="Arial"/>
          <w:noProof/>
          <w:sz w:val="24"/>
          <w:szCs w:val="24"/>
        </w:rPr>
        <w:tab/>
        <w:t>Kapoor SR, Filer A, Fitzpatrick MA, Fisher BA, Taylor PC, Buckley CD, et al. Metabolic profiling predicts response to anti-tumor necrosis factor alpha therapy in patients with rheumatoid arthritis. Arthritis and rheumatism. 2013;65(6):1448-56.</w:t>
      </w:r>
    </w:p>
    <w:p w14:paraId="4BF7312E"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31.</w:t>
      </w:r>
      <w:r w:rsidRPr="005D3A09">
        <w:rPr>
          <w:rFonts w:ascii="Arial" w:hAnsi="Arial" w:cs="Arial"/>
          <w:noProof/>
          <w:sz w:val="24"/>
          <w:szCs w:val="24"/>
        </w:rPr>
        <w:tab/>
        <w:t>Cuppen BV, Fu J, van Wietmarschen HA, Harms AC, Koval S, Marijnissen AC, et al. Exploring the Inflammatory Metabolomic Profile to Predict Response to TNF-alpha Inhibitors in Rheumatoid Arthritis. PloS one. 2016;11(9):e0163087.</w:t>
      </w:r>
    </w:p>
    <w:p w14:paraId="65268853"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32.</w:t>
      </w:r>
      <w:r w:rsidRPr="005D3A09">
        <w:rPr>
          <w:rFonts w:ascii="Arial" w:hAnsi="Arial" w:cs="Arial"/>
          <w:noProof/>
          <w:sz w:val="24"/>
          <w:szCs w:val="24"/>
        </w:rPr>
        <w:tab/>
        <w:t>Zhang W, Likhodii S, Zhang Y, Aref-Eshghi E, Harper PE, Randell E, et al. Classification of osteoarthritis phenotypes by metabolomics analysis. BMJ open. 2014;4(11):e006286.</w:t>
      </w:r>
    </w:p>
    <w:p w14:paraId="1248D775"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33.</w:t>
      </w:r>
      <w:r w:rsidRPr="005D3A09">
        <w:rPr>
          <w:rFonts w:ascii="Arial" w:hAnsi="Arial" w:cs="Arial"/>
          <w:noProof/>
          <w:sz w:val="24"/>
          <w:szCs w:val="24"/>
        </w:rPr>
        <w:tab/>
        <w:t>Giera M, Ioan-Facsinay A, Toes R, Gao F, Dalli J, Deelder AM, et al. Lipid and lipid mediator profiling of human synovial fluid in rheumatoid arthritis patients by means of LC-MS/MS. Biochimica et biophysica acta. 2012;1821(11):1415-24.</w:t>
      </w:r>
    </w:p>
    <w:p w14:paraId="0F7E6E49"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34.</w:t>
      </w:r>
      <w:r w:rsidRPr="005D3A09">
        <w:rPr>
          <w:rFonts w:ascii="Arial" w:hAnsi="Arial" w:cs="Arial"/>
          <w:noProof/>
          <w:sz w:val="24"/>
          <w:szCs w:val="24"/>
        </w:rPr>
        <w:tab/>
        <w:t xml:space="preserve">Mickiewicz B, Kelly JJ, Ludwig TE, Weljie AM, Wiley JP, Schmidt TA, et al. Metabolic analysis of knee synovial fluid as a potential diagnostic approach for osteoarthritis. Journal of orthopaedic research : official publication of the Orthopaedic Research Society. </w:t>
      </w:r>
      <w:r w:rsidRPr="005D3A09">
        <w:rPr>
          <w:rFonts w:ascii="Arial" w:hAnsi="Arial" w:cs="Arial"/>
          <w:noProof/>
          <w:sz w:val="24"/>
          <w:szCs w:val="24"/>
        </w:rPr>
        <w:lastRenderedPageBreak/>
        <w:t>2015;33(11):1631-8.</w:t>
      </w:r>
    </w:p>
    <w:p w14:paraId="0059A4A4"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35.</w:t>
      </w:r>
      <w:r w:rsidRPr="005D3A09">
        <w:rPr>
          <w:rFonts w:ascii="Arial" w:hAnsi="Arial" w:cs="Arial"/>
          <w:noProof/>
          <w:sz w:val="24"/>
          <w:szCs w:val="24"/>
        </w:rPr>
        <w:tab/>
        <w:t>Zhou J, Chen J, Hu C, Xie Z, Li H, Wei S, et al. Exploration of the serum metabolite signature in patients with rheumatoid arthritis using gas chromatography-mass spectrometry. Journal of pharmaceutical and biomedical analysis. 2016;127:60-7.</w:t>
      </w:r>
    </w:p>
    <w:p w14:paraId="0A0DCAF3"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36.</w:t>
      </w:r>
      <w:r w:rsidRPr="005D3A09">
        <w:rPr>
          <w:rFonts w:ascii="Arial" w:hAnsi="Arial" w:cs="Arial"/>
          <w:noProof/>
          <w:sz w:val="24"/>
          <w:szCs w:val="24"/>
        </w:rPr>
        <w:tab/>
        <w:t>Young SP, Kapoor SR, Viant MR, Byrne JJ, Filer A, Buckley CD, et al. The impact of inflammation on metabolomic profiles in patients with arthritis. Arthritis and rheumatism. 2013;65(8):2015-23.</w:t>
      </w:r>
    </w:p>
    <w:p w14:paraId="4E2F7590"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37.</w:t>
      </w:r>
      <w:r w:rsidRPr="005D3A09">
        <w:rPr>
          <w:rFonts w:ascii="Arial" w:hAnsi="Arial" w:cs="Arial"/>
          <w:noProof/>
          <w:sz w:val="24"/>
          <w:szCs w:val="24"/>
        </w:rPr>
        <w:tab/>
        <w:t>Hugle T, Kovacs H, Heijnen IA, Daikeler T, Baisch U, Hicks JM, et al. Synovial fluid metabolomics in different forms of arthritis assessed by nuclear magnetic resonance spectroscopy. Clinical and experimental rheumatology. 2012;30(2):240-5.</w:t>
      </w:r>
    </w:p>
    <w:p w14:paraId="0DBE00C1"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38.</w:t>
      </w:r>
      <w:r w:rsidRPr="005D3A09">
        <w:rPr>
          <w:rFonts w:ascii="Arial" w:hAnsi="Arial" w:cs="Arial"/>
          <w:noProof/>
          <w:sz w:val="24"/>
          <w:szCs w:val="24"/>
        </w:rPr>
        <w:tab/>
        <w:t>de Lange-Brokaar BJ, Ioan-Facsinay A, van Osch GJ, Zuurmond AM, Schoones J, Toes RE, et al. Synovial inflammation, immune cells and their cytokines in osteoarthritis: a review. Osteoarthritis and cartilage. 2012;20(12):1484-99.</w:t>
      </w:r>
    </w:p>
    <w:p w14:paraId="4D2FA270"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39.</w:t>
      </w:r>
      <w:r w:rsidRPr="005D3A09">
        <w:rPr>
          <w:rFonts w:ascii="Arial" w:hAnsi="Arial" w:cs="Arial"/>
          <w:noProof/>
          <w:sz w:val="24"/>
          <w:szCs w:val="24"/>
        </w:rPr>
        <w:tab/>
        <w:t>Berenbaum F. Osteoarthritis as an inflammatory disease (osteoarthritis is not osteoarthrosis!). Osteoarthritis and cartilage. 2013;21(1):16-21.</w:t>
      </w:r>
    </w:p>
    <w:p w14:paraId="3777709D" w14:textId="395FFD1D"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40.</w:t>
      </w:r>
      <w:r w:rsidRPr="005D3A09">
        <w:rPr>
          <w:rFonts w:ascii="Arial" w:hAnsi="Arial" w:cs="Arial"/>
          <w:noProof/>
          <w:sz w:val="24"/>
          <w:szCs w:val="24"/>
        </w:rPr>
        <w:tab/>
        <w:t>Peffers MJ, Riggs CM, Phelan MP, Clegg PD. Identification of Disease Specific Metabolic Fingerprints in Early Osteoarthritis. Equine Veterinary Journal. 2015;47(S48):13-</w:t>
      </w:r>
      <w:r w:rsidR="00574370">
        <w:rPr>
          <w:rFonts w:ascii="Arial" w:hAnsi="Arial" w:cs="Arial"/>
          <w:noProof/>
          <w:sz w:val="24"/>
          <w:szCs w:val="24"/>
        </w:rPr>
        <w:t>13</w:t>
      </w:r>
      <w:r w:rsidRPr="005D3A09">
        <w:rPr>
          <w:rFonts w:ascii="Arial" w:hAnsi="Arial" w:cs="Arial"/>
          <w:noProof/>
          <w:sz w:val="24"/>
          <w:szCs w:val="24"/>
        </w:rPr>
        <w:t>.</w:t>
      </w:r>
    </w:p>
    <w:p w14:paraId="7C280D46"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41.</w:t>
      </w:r>
      <w:r w:rsidRPr="005D3A09">
        <w:rPr>
          <w:rFonts w:ascii="Arial" w:hAnsi="Arial" w:cs="Arial"/>
          <w:noProof/>
          <w:sz w:val="24"/>
          <w:szCs w:val="24"/>
        </w:rPr>
        <w:tab/>
        <w:t>Guo D, Tan W, Wang F, Lv Z, Hu J, Lv T, et al. Proteomic analysis of human articular cartilage: identification of differentially expressed proteins in knee osteoarthritis. Joint, bone, spine : revue du rhumatisme. 2008;75(4):439-44.</w:t>
      </w:r>
    </w:p>
    <w:p w14:paraId="27923942" w14:textId="71E7D8BC"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42.</w:t>
      </w:r>
      <w:r w:rsidRPr="005D3A09">
        <w:rPr>
          <w:rFonts w:ascii="Arial" w:hAnsi="Arial" w:cs="Arial"/>
          <w:noProof/>
          <w:sz w:val="24"/>
          <w:szCs w:val="24"/>
        </w:rPr>
        <w:tab/>
        <w:t>Peffers MJ. Proteomic and transcriptomic signatures of cartilage ageing and disease: University of Liverpool; 2013.</w:t>
      </w:r>
      <w:r w:rsidR="00574370">
        <w:rPr>
          <w:rFonts w:ascii="Arial" w:hAnsi="Arial" w:cs="Arial"/>
          <w:noProof/>
          <w:sz w:val="24"/>
          <w:szCs w:val="24"/>
        </w:rPr>
        <w:t xml:space="preserve"> </w:t>
      </w:r>
      <w:r w:rsidR="00574370" w:rsidRPr="00574370">
        <w:rPr>
          <w:rFonts w:ascii="Arial" w:hAnsi="Arial" w:cs="Arial"/>
          <w:noProof/>
          <w:sz w:val="24"/>
          <w:szCs w:val="24"/>
        </w:rPr>
        <w:t>https://livrepository.liverpool.ac.uk/12095/</w:t>
      </w:r>
    </w:p>
    <w:p w14:paraId="2FAB5226"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43.</w:t>
      </w:r>
      <w:r w:rsidRPr="005D3A09">
        <w:rPr>
          <w:rFonts w:ascii="Arial" w:hAnsi="Arial" w:cs="Arial"/>
          <w:noProof/>
          <w:sz w:val="24"/>
          <w:szCs w:val="24"/>
        </w:rPr>
        <w:tab/>
        <w:t>Li X, Yang S, Qiu Y, Zhao T, Chen T, Su M, et al. Urinary metabolomics as a potentially novel diagnostic and stratification tool for knee osteoarthritis. Metabolomics. 2010;6(1):109-18.</w:t>
      </w:r>
    </w:p>
    <w:p w14:paraId="5A7B45FB"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44.</w:t>
      </w:r>
      <w:r w:rsidRPr="005D3A09">
        <w:rPr>
          <w:rFonts w:ascii="Arial" w:hAnsi="Arial" w:cs="Arial"/>
          <w:noProof/>
          <w:sz w:val="24"/>
          <w:szCs w:val="24"/>
        </w:rPr>
        <w:tab/>
        <w:t>Heywood HK, Knight MM, Lee DA. Both superficial and deep zone articular chondrocyte subpopulations exhibit the Crabtree effect but have different basal oxygen consumption rates. Journal of cellular physiology. 2010;223(3):630-9.</w:t>
      </w:r>
    </w:p>
    <w:p w14:paraId="4638A7A4"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lastRenderedPageBreak/>
        <w:t>45.</w:t>
      </w:r>
      <w:r w:rsidRPr="005D3A09">
        <w:rPr>
          <w:rFonts w:ascii="Arial" w:hAnsi="Arial" w:cs="Arial"/>
          <w:noProof/>
          <w:sz w:val="24"/>
          <w:szCs w:val="24"/>
        </w:rPr>
        <w:tab/>
        <w:t>Kramer PA, Ravi S, Chacko B, Johnson MS, Darley-Usmar VM. A review of the mitochondrial and glycolytic metabolism in human platelets and leukocytes: implications for their use as bioenergetic biomarkers. Redox biology. 2014;2:206-10.</w:t>
      </w:r>
    </w:p>
    <w:p w14:paraId="06842948"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46.</w:t>
      </w:r>
      <w:r w:rsidRPr="005D3A09">
        <w:rPr>
          <w:rFonts w:ascii="Arial" w:hAnsi="Arial" w:cs="Arial"/>
          <w:noProof/>
          <w:sz w:val="24"/>
          <w:szCs w:val="24"/>
        </w:rPr>
        <w:tab/>
        <w:t>Biniecka M, Canavan M, McGarry T, Gao W, McCormick J, Cregan S, et al. Dysregulated bioenergetics: a key regulator of joint inflammation. Annals of the rheumatic diseases. 2016;75(12):2192-200.</w:t>
      </w:r>
    </w:p>
    <w:p w14:paraId="17305573"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47.</w:t>
      </w:r>
      <w:r w:rsidRPr="005D3A09">
        <w:rPr>
          <w:rFonts w:ascii="Arial" w:hAnsi="Arial" w:cs="Arial"/>
          <w:noProof/>
          <w:sz w:val="24"/>
          <w:szCs w:val="24"/>
        </w:rPr>
        <w:tab/>
        <w:t>Lee YA, Kim JY, Hong SJ, Lee SH, Yoo MC, Kim KS, et al. Synovial proliferation differentially affects hypoxia in the joint cavities of rheumatoid arthritis and osteoarthritis patients. Clinical rheumatology. 2007;26(12):2023-9.</w:t>
      </w:r>
    </w:p>
    <w:p w14:paraId="344AC949"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48.</w:t>
      </w:r>
      <w:r w:rsidRPr="005D3A09">
        <w:rPr>
          <w:rFonts w:ascii="Arial" w:hAnsi="Arial" w:cs="Arial"/>
          <w:noProof/>
          <w:sz w:val="24"/>
          <w:szCs w:val="24"/>
        </w:rPr>
        <w:tab/>
        <w:t>Yang G, Zhang H, Chen T, Zhu W, Ding S, Xu K, et al. Metabolic analysis of osteoarthritis subchondral bone based on UPLC/Q-TOF-MS. Analytical and bioanalytical chemistry. 2016;408(16):4275-86.</w:t>
      </w:r>
    </w:p>
    <w:p w14:paraId="3418CB50"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49.</w:t>
      </w:r>
      <w:r w:rsidRPr="005D3A09">
        <w:rPr>
          <w:rFonts w:ascii="Arial" w:hAnsi="Arial" w:cs="Arial"/>
          <w:noProof/>
          <w:sz w:val="24"/>
          <w:szCs w:val="24"/>
        </w:rPr>
        <w:tab/>
        <w:t>Li G, Ma Y, Cheng TS, Landao-Bassonga E, Qin A, Pavlos NJ, et al. Identical subchondral bone microarchitecture pattern with increased bone resorption in rheumatoid arthritis as compared to osteoarthritis. Osteoarthritis and cartilage. 2014;22(12):2083-92.</w:t>
      </w:r>
    </w:p>
    <w:p w14:paraId="363C9514"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50.</w:t>
      </w:r>
      <w:r w:rsidRPr="005D3A09">
        <w:rPr>
          <w:rFonts w:ascii="Arial" w:hAnsi="Arial" w:cs="Arial"/>
          <w:noProof/>
          <w:sz w:val="24"/>
          <w:szCs w:val="24"/>
        </w:rPr>
        <w:tab/>
        <w:t>Guma M, Tiziani S, Firestein GS. Metabolomics in rheumatic diseases: desperately seeking biomarkers. Nature reviews Rheumatology. 2016;12(5):269-81.</w:t>
      </w:r>
    </w:p>
    <w:p w14:paraId="4D2FF203"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51.</w:t>
      </w:r>
      <w:r w:rsidRPr="005D3A09">
        <w:rPr>
          <w:rFonts w:ascii="Arial" w:hAnsi="Arial" w:cs="Arial"/>
          <w:noProof/>
          <w:sz w:val="24"/>
          <w:szCs w:val="24"/>
        </w:rPr>
        <w:tab/>
        <w:t>Wang Z, Chen Z, Yang S, Wang Y, Yu L, Zhang B, et al. (1)H NMR-based metabolomic analysis for identifying serum biomarkers to evaluate methotrexate treatment in patients with early rheumatoid arthritis. Experimental and therapeutic medicine. 2012;4(1):165-71.</w:t>
      </w:r>
    </w:p>
    <w:p w14:paraId="43643D73"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52.</w:t>
      </w:r>
      <w:r w:rsidRPr="005D3A09">
        <w:rPr>
          <w:rFonts w:ascii="Arial" w:hAnsi="Arial" w:cs="Arial"/>
          <w:noProof/>
          <w:sz w:val="24"/>
          <w:szCs w:val="24"/>
        </w:rPr>
        <w:tab/>
        <w:t>Ortutay Z, Polgar A, Gomor B, Geher P, Lakatos T, Glant TT, et al. Synovial fluid exoglycosidases are predictors of rheumatoid arthritis and are effective in cartilage glycosaminoglycan depletion. Arthritis and rheumatism. 2003;48(8):2163-72.</w:t>
      </w:r>
    </w:p>
    <w:p w14:paraId="77962EE1"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53.</w:t>
      </w:r>
      <w:r w:rsidRPr="005D3A09">
        <w:rPr>
          <w:rFonts w:ascii="Arial" w:hAnsi="Arial" w:cs="Arial"/>
          <w:noProof/>
          <w:sz w:val="24"/>
          <w:szCs w:val="24"/>
        </w:rPr>
        <w:tab/>
        <w:t>Schiller J, Arnhold J, Sonntag K, Arnold K. NMR studies on human, pathologically changed synovial fluids: role of hypochlorous acid. Magnetic resonance in medicine. 1996;35(6):848-53.</w:t>
      </w:r>
    </w:p>
    <w:p w14:paraId="5791603A" w14:textId="77777777" w:rsidR="005D3A09" w:rsidRPr="005D3A09" w:rsidRDefault="005D3A09" w:rsidP="005D3A09">
      <w:pPr>
        <w:pStyle w:val="EndNoteBibliography"/>
        <w:spacing w:line="480" w:lineRule="auto"/>
        <w:jc w:val="both"/>
        <w:rPr>
          <w:rFonts w:ascii="Arial" w:hAnsi="Arial" w:cs="Arial"/>
          <w:noProof/>
          <w:sz w:val="24"/>
          <w:szCs w:val="24"/>
        </w:rPr>
      </w:pPr>
      <w:r w:rsidRPr="005D3A09">
        <w:rPr>
          <w:rFonts w:ascii="Arial" w:hAnsi="Arial" w:cs="Arial"/>
          <w:noProof/>
          <w:sz w:val="24"/>
          <w:szCs w:val="24"/>
        </w:rPr>
        <w:t>54.</w:t>
      </w:r>
      <w:r w:rsidRPr="005D3A09">
        <w:rPr>
          <w:rFonts w:ascii="Arial" w:hAnsi="Arial" w:cs="Arial"/>
          <w:noProof/>
          <w:sz w:val="24"/>
          <w:szCs w:val="24"/>
        </w:rPr>
        <w:tab/>
        <w:t xml:space="preserve">Kononoff A, Arstila L, Kautiainen H, Elfving P, Savolainen E, Niinisalo H, et al. Patient </w:t>
      </w:r>
      <w:r w:rsidRPr="005D3A09">
        <w:rPr>
          <w:rFonts w:ascii="Arial" w:hAnsi="Arial" w:cs="Arial"/>
          <w:noProof/>
          <w:sz w:val="24"/>
          <w:szCs w:val="24"/>
        </w:rPr>
        <w:lastRenderedPageBreak/>
        <w:t>reported outcomes correlated with concentrations of glycoprotein acetyls in patients with early untreated rheumatoid arthritis. Annals of Rheumatic Disease. 2015;74(2):430.1.</w:t>
      </w:r>
    </w:p>
    <w:p w14:paraId="488C673F" w14:textId="7F257FE3" w:rsidR="0058539C" w:rsidRDefault="005D3A09" w:rsidP="005D3A09">
      <w:pPr>
        <w:spacing w:line="480" w:lineRule="auto"/>
        <w:jc w:val="both"/>
        <w:rPr>
          <w:rFonts w:ascii="Arial" w:hAnsi="Arial" w:cs="Arial"/>
          <w:sz w:val="24"/>
          <w:szCs w:val="24"/>
        </w:rPr>
      </w:pPr>
      <w:r w:rsidRPr="005D3A09">
        <w:rPr>
          <w:rFonts w:ascii="Arial" w:hAnsi="Arial" w:cs="Arial"/>
          <w:sz w:val="24"/>
          <w:szCs w:val="24"/>
        </w:rPr>
        <w:fldChar w:fldCharType="end"/>
      </w:r>
    </w:p>
    <w:p w14:paraId="3539EE3E" w14:textId="710BC721" w:rsidR="005D1E6E" w:rsidRPr="004F58C7" w:rsidRDefault="005D1E6E">
      <w:pPr>
        <w:spacing w:line="480" w:lineRule="auto"/>
        <w:jc w:val="both"/>
        <w:rPr>
          <w:rFonts w:ascii="Arial" w:hAnsi="Arial" w:cs="Arial"/>
          <w:b/>
          <w:sz w:val="24"/>
          <w:szCs w:val="24"/>
        </w:rPr>
      </w:pPr>
      <w:r w:rsidRPr="004F58C7">
        <w:rPr>
          <w:rFonts w:ascii="Arial" w:hAnsi="Arial" w:cs="Arial"/>
          <w:b/>
          <w:sz w:val="24"/>
          <w:szCs w:val="24"/>
        </w:rPr>
        <w:t>Associated Content</w:t>
      </w:r>
    </w:p>
    <w:p w14:paraId="6BE325D0" w14:textId="4FA06CC1" w:rsidR="005D1E6E" w:rsidRPr="00C243F7" w:rsidRDefault="005D1E6E" w:rsidP="004F58C7">
      <w:pPr>
        <w:spacing w:line="480" w:lineRule="auto"/>
        <w:jc w:val="both"/>
        <w:rPr>
          <w:rFonts w:ascii="Arial" w:hAnsi="Arial" w:cs="Arial"/>
          <w:sz w:val="24"/>
          <w:szCs w:val="24"/>
        </w:rPr>
      </w:pPr>
      <w:proofErr w:type="gramStart"/>
      <w:r>
        <w:rPr>
          <w:rFonts w:ascii="Arial" w:hAnsi="Arial" w:cs="Arial"/>
          <w:sz w:val="24"/>
          <w:szCs w:val="24"/>
        </w:rPr>
        <w:t xml:space="preserve">Supplementary Table </w:t>
      </w:r>
      <w:r w:rsidR="00597539">
        <w:rPr>
          <w:rFonts w:ascii="Arial" w:hAnsi="Arial" w:cs="Arial"/>
          <w:sz w:val="24"/>
          <w:szCs w:val="24"/>
        </w:rPr>
        <w:t>S</w:t>
      </w:r>
      <w:r>
        <w:rPr>
          <w:rFonts w:ascii="Arial" w:hAnsi="Arial" w:cs="Arial"/>
          <w:sz w:val="24"/>
          <w:szCs w:val="24"/>
        </w:rPr>
        <w:t>1.</w:t>
      </w:r>
      <w:proofErr w:type="gramEnd"/>
      <w:r>
        <w:rPr>
          <w:rFonts w:ascii="Arial" w:hAnsi="Arial" w:cs="Arial"/>
          <w:sz w:val="24"/>
          <w:szCs w:val="24"/>
        </w:rPr>
        <w:t xml:space="preserve"> List of 50</w:t>
      </w:r>
      <w:r w:rsidRPr="00C243F7">
        <w:rPr>
          <w:rFonts w:ascii="Arial" w:hAnsi="Arial" w:cs="Arial"/>
          <w:sz w:val="24"/>
          <w:szCs w:val="24"/>
        </w:rPr>
        <w:t xml:space="preserve"> metabolites detected in OA and RA SF by </w:t>
      </w:r>
      <w:r w:rsidRPr="00C243F7">
        <w:rPr>
          <w:rFonts w:ascii="Arial" w:hAnsi="Arial" w:cs="Arial"/>
          <w:sz w:val="24"/>
          <w:szCs w:val="24"/>
          <w:vertAlign w:val="superscript"/>
        </w:rPr>
        <w:t>1</w:t>
      </w:r>
      <w:r w:rsidRPr="00C243F7">
        <w:rPr>
          <w:rFonts w:ascii="Arial" w:hAnsi="Arial" w:cs="Arial"/>
          <w:sz w:val="24"/>
          <w:szCs w:val="24"/>
        </w:rPr>
        <w:t>H NMR spectroscopy</w:t>
      </w:r>
      <w:r>
        <w:rPr>
          <w:rFonts w:ascii="Arial" w:hAnsi="Arial" w:cs="Arial"/>
          <w:sz w:val="24"/>
          <w:szCs w:val="24"/>
        </w:rPr>
        <w:t>, assignment levels according to the Meta</w:t>
      </w:r>
      <w:r w:rsidR="003F4F59">
        <w:rPr>
          <w:rFonts w:ascii="Arial" w:hAnsi="Arial" w:cs="Arial"/>
          <w:sz w:val="24"/>
          <w:szCs w:val="24"/>
        </w:rPr>
        <w:t>bolomics Society Initiative</w:t>
      </w:r>
      <w:r w:rsidR="005D3A09">
        <w:rPr>
          <w:rFonts w:ascii="Arial" w:hAnsi="Arial" w:cs="Arial"/>
          <w:sz w:val="24"/>
          <w:szCs w:val="24"/>
        </w:rPr>
        <w:fldChar w:fldCharType="begin"/>
      </w:r>
      <w:r w:rsidR="005D3A09">
        <w:rPr>
          <w:rFonts w:ascii="Arial" w:hAnsi="Arial" w:cs="Arial"/>
          <w:sz w:val="24"/>
          <w:szCs w:val="24"/>
        </w:rPr>
        <w:instrText xml:space="preserve"> ADDIN EN.CITE &lt;EndNote&gt;&lt;Cite&gt;&lt;Author&gt;Salek&lt;/Author&gt;&lt;Year&gt;2013&lt;/Year&gt;&lt;RecNum&gt;60&lt;/RecNum&gt;&lt;DisplayText&gt;(24)&lt;/DisplayText&gt;&lt;record&gt;&lt;rec-number&gt;60&lt;/rec-number&gt;&lt;foreign-keys&gt;&lt;key app="EN" db-id="szfz5sf9dt9023etpdrx5dad2s522dtdts0t" timestamp="1509541195"&gt;60&lt;/key&gt;&lt;/foreign-keys&gt;&lt;ref-type name="Journal Article"&gt;17&lt;/ref-type&gt;&lt;contributors&gt;&lt;authors&gt;&lt;author&gt;Salek, R. M.&lt;/author&gt;&lt;author&gt;Steinbeck, C.&lt;/author&gt;&lt;author&gt;Viant, M. R.&lt;/author&gt;&lt;author&gt;Goodacre, R.&lt;/author&gt;&lt;author&gt;Dunn, W. B.&lt;/author&gt;&lt;/authors&gt;&lt;/contributors&gt;&lt;auth-address&gt;School of Biosciences, The University of Birmingham, Edgbaston, Birmingham, B15 2TT, UK. w.dunn@bham.ac.uk.&lt;/auth-address&gt;&lt;titles&gt;&lt;title&gt;The role of reporting standards for metabolite annotation and identification in metabolomic studies&lt;/title&gt;&lt;secondary-title&gt;Gigascience&lt;/secondary-title&gt;&lt;alt-title&gt;GigaScience&lt;/alt-title&gt;&lt;/titles&gt;&lt;periodical&gt;&lt;full-title&gt;Gigascience&lt;/full-title&gt;&lt;abbr-1&gt;GigaScience&lt;/abbr-1&gt;&lt;/periodical&gt;&lt;alt-periodical&gt;&lt;full-title&gt;Gigascience&lt;/full-title&gt;&lt;abbr-1&gt;GigaScience&lt;/abbr-1&gt;&lt;/alt-periodical&gt;&lt;pages&gt;13&lt;/pages&gt;&lt;volume&gt;2&lt;/volume&gt;&lt;number&gt;1&lt;/number&gt;&lt;edition&gt;2013/10/18&lt;/edition&gt;&lt;dates&gt;&lt;year&gt;2013&lt;/year&gt;&lt;pub-dates&gt;&lt;date&gt;Oct 16&lt;/date&gt;&lt;/pub-dates&gt;&lt;/dates&gt;&lt;isbn&gt;2047-217X (Print)&amp;#xD;2047-217X (Linking)&lt;/isbn&gt;&lt;accession-num&gt;24131531&lt;/accession-num&gt;&lt;work-type&gt;Editorial&lt;/work-type&gt;&lt;urls&gt;&lt;related-urls&gt;&lt;url&gt;http://www.ncbi.nlm.nih.gov/pubmed/24131531&lt;/url&gt;&lt;/related-urls&gt;&lt;/urls&gt;&lt;custom2&gt;3853013&lt;/custom2&gt;&lt;electronic-resource-num&gt;10.1186/2047-217X-2-13&lt;/electronic-resource-num&gt;&lt;/record&gt;&lt;/Cite&gt;&lt;/EndNote&gt;</w:instrText>
      </w:r>
      <w:r w:rsidR="005D3A09">
        <w:rPr>
          <w:rFonts w:ascii="Arial" w:hAnsi="Arial" w:cs="Arial"/>
          <w:sz w:val="24"/>
          <w:szCs w:val="24"/>
        </w:rPr>
        <w:fldChar w:fldCharType="separate"/>
      </w:r>
      <w:r w:rsidR="005D3A09">
        <w:rPr>
          <w:rFonts w:ascii="Arial" w:hAnsi="Arial" w:cs="Arial"/>
          <w:noProof/>
          <w:sz w:val="24"/>
          <w:szCs w:val="24"/>
        </w:rPr>
        <w:t>(24)</w:t>
      </w:r>
      <w:r w:rsidR="005D3A09">
        <w:rPr>
          <w:rFonts w:ascii="Arial" w:hAnsi="Arial" w:cs="Arial"/>
          <w:sz w:val="24"/>
          <w:szCs w:val="24"/>
        </w:rPr>
        <w:fldChar w:fldCharType="end"/>
      </w:r>
      <w:r w:rsidR="005D3A09">
        <w:rPr>
          <w:rFonts w:ascii="Arial" w:hAnsi="Arial" w:cs="Arial"/>
          <w:sz w:val="24"/>
          <w:szCs w:val="24"/>
        </w:rPr>
        <w:t>.</w:t>
      </w:r>
    </w:p>
    <w:p w14:paraId="5D7BCA46" w14:textId="77777777" w:rsidR="005D1E6E" w:rsidRPr="00A71572" w:rsidRDefault="005D1E6E">
      <w:pPr>
        <w:spacing w:line="480" w:lineRule="auto"/>
        <w:jc w:val="both"/>
        <w:rPr>
          <w:rFonts w:ascii="Arial" w:hAnsi="Arial" w:cs="Arial"/>
          <w:sz w:val="24"/>
          <w:szCs w:val="24"/>
        </w:rPr>
      </w:pPr>
    </w:p>
    <w:p w14:paraId="6B80E98D" w14:textId="7C55E83F" w:rsidR="00F56D32" w:rsidRPr="00F56D32" w:rsidRDefault="00F56D32">
      <w:pPr>
        <w:spacing w:line="480" w:lineRule="auto"/>
        <w:jc w:val="both"/>
        <w:rPr>
          <w:rFonts w:ascii="Arial" w:hAnsi="Arial" w:cs="Arial"/>
          <w:b/>
          <w:sz w:val="24"/>
          <w:szCs w:val="24"/>
          <w:u w:val="single"/>
        </w:rPr>
      </w:pPr>
      <w:r w:rsidRPr="00F56D32">
        <w:rPr>
          <w:rFonts w:ascii="Arial" w:hAnsi="Arial" w:cs="Arial"/>
          <w:b/>
          <w:sz w:val="24"/>
          <w:szCs w:val="24"/>
          <w:u w:val="single"/>
        </w:rPr>
        <w:t>Abbreviations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180"/>
      </w:tblGrid>
      <w:tr w:rsidR="00743C85" w:rsidRPr="00743C85" w14:paraId="0137AB0C" w14:textId="77777777" w:rsidTr="00743C85">
        <w:tc>
          <w:tcPr>
            <w:tcW w:w="1668" w:type="dxa"/>
          </w:tcPr>
          <w:p w14:paraId="6DF8E5E7" w14:textId="77777777" w:rsidR="00743C85" w:rsidRPr="00743C85" w:rsidRDefault="00743C85" w:rsidP="00743C85">
            <w:pPr>
              <w:spacing w:line="480" w:lineRule="auto"/>
              <w:rPr>
                <w:rFonts w:ascii="Arial" w:hAnsi="Arial" w:cs="Arial"/>
                <w:sz w:val="24"/>
                <w:szCs w:val="24"/>
              </w:rPr>
            </w:pPr>
            <w:r w:rsidRPr="00743C85">
              <w:rPr>
                <w:rFonts w:ascii="Arial" w:hAnsi="Arial" w:cs="Arial"/>
                <w:sz w:val="24"/>
                <w:szCs w:val="24"/>
              </w:rPr>
              <w:t>ACR</w:t>
            </w:r>
          </w:p>
        </w:tc>
        <w:tc>
          <w:tcPr>
            <w:tcW w:w="8180" w:type="dxa"/>
          </w:tcPr>
          <w:p w14:paraId="0098CE86" w14:textId="77777777" w:rsidR="00743C85" w:rsidRPr="00743C85" w:rsidRDefault="00743C85" w:rsidP="00743C85">
            <w:pPr>
              <w:spacing w:line="480" w:lineRule="auto"/>
              <w:rPr>
                <w:rFonts w:ascii="Arial" w:hAnsi="Arial" w:cs="Arial"/>
                <w:sz w:val="24"/>
                <w:szCs w:val="24"/>
              </w:rPr>
            </w:pPr>
            <w:r w:rsidRPr="00743C85">
              <w:rPr>
                <w:rFonts w:ascii="Arial" w:hAnsi="Arial" w:cs="Arial"/>
                <w:sz w:val="24"/>
                <w:szCs w:val="24"/>
              </w:rPr>
              <w:t>American college of rheumatology</w:t>
            </w:r>
          </w:p>
        </w:tc>
      </w:tr>
      <w:tr w:rsidR="00743C85" w:rsidRPr="00743C85" w14:paraId="43C99A71" w14:textId="77777777" w:rsidTr="00743C85">
        <w:tc>
          <w:tcPr>
            <w:tcW w:w="1668" w:type="dxa"/>
          </w:tcPr>
          <w:p w14:paraId="4FA99FF6" w14:textId="13FBF341" w:rsidR="00743C85" w:rsidRPr="00743C85" w:rsidRDefault="00743C85" w:rsidP="00743C85">
            <w:pPr>
              <w:spacing w:line="480" w:lineRule="auto"/>
              <w:rPr>
                <w:rFonts w:ascii="Arial" w:hAnsi="Arial" w:cs="Arial"/>
                <w:sz w:val="24"/>
                <w:szCs w:val="24"/>
              </w:rPr>
            </w:pPr>
            <w:r w:rsidRPr="00743C85">
              <w:rPr>
                <w:rFonts w:ascii="Arial" w:hAnsi="Arial" w:cs="Arial"/>
                <w:sz w:val="24"/>
                <w:szCs w:val="24"/>
              </w:rPr>
              <w:t>ADAM</w:t>
            </w:r>
            <w:r w:rsidR="007D3E41">
              <w:rPr>
                <w:rFonts w:ascii="Arial" w:hAnsi="Arial" w:cs="Arial"/>
                <w:sz w:val="24"/>
                <w:szCs w:val="24"/>
              </w:rPr>
              <w:t>TS</w:t>
            </w:r>
          </w:p>
        </w:tc>
        <w:tc>
          <w:tcPr>
            <w:tcW w:w="8180" w:type="dxa"/>
          </w:tcPr>
          <w:p w14:paraId="396A72F9" w14:textId="77777777" w:rsidR="00743C85" w:rsidRPr="00743C85" w:rsidRDefault="00743C85" w:rsidP="00743C85">
            <w:pPr>
              <w:spacing w:line="480" w:lineRule="auto"/>
              <w:rPr>
                <w:rFonts w:ascii="Arial" w:hAnsi="Arial" w:cs="Arial"/>
                <w:sz w:val="24"/>
                <w:szCs w:val="24"/>
              </w:rPr>
            </w:pPr>
            <w:r w:rsidRPr="00743C85">
              <w:rPr>
                <w:rFonts w:ascii="Arial" w:hAnsi="Arial" w:cs="Arial"/>
                <w:sz w:val="24"/>
                <w:szCs w:val="24"/>
              </w:rPr>
              <w:t xml:space="preserve">A </w:t>
            </w:r>
            <w:proofErr w:type="spellStart"/>
            <w:r w:rsidRPr="00743C85">
              <w:rPr>
                <w:rFonts w:ascii="Arial" w:hAnsi="Arial" w:cs="Arial"/>
                <w:sz w:val="24"/>
                <w:szCs w:val="24"/>
              </w:rPr>
              <w:t>disintegrin</w:t>
            </w:r>
            <w:proofErr w:type="spellEnd"/>
            <w:r w:rsidRPr="00743C85">
              <w:rPr>
                <w:rFonts w:ascii="Arial" w:hAnsi="Arial" w:cs="Arial"/>
                <w:sz w:val="24"/>
                <w:szCs w:val="24"/>
              </w:rPr>
              <w:t xml:space="preserve"> and metalloproteinase with </w:t>
            </w:r>
            <w:proofErr w:type="spellStart"/>
            <w:r w:rsidRPr="00743C85">
              <w:rPr>
                <w:rFonts w:ascii="Arial" w:hAnsi="Arial" w:cs="Arial"/>
                <w:sz w:val="24"/>
                <w:szCs w:val="24"/>
              </w:rPr>
              <w:t>thrombospondin</w:t>
            </w:r>
            <w:proofErr w:type="spellEnd"/>
            <w:r w:rsidRPr="00743C85">
              <w:rPr>
                <w:rFonts w:ascii="Arial" w:hAnsi="Arial" w:cs="Arial"/>
                <w:sz w:val="24"/>
                <w:szCs w:val="24"/>
              </w:rPr>
              <w:t xml:space="preserve"> </w:t>
            </w:r>
            <w:proofErr w:type="gramStart"/>
            <w:r w:rsidRPr="00743C85">
              <w:rPr>
                <w:rFonts w:ascii="Arial" w:hAnsi="Arial" w:cs="Arial"/>
                <w:sz w:val="24"/>
                <w:szCs w:val="24"/>
              </w:rPr>
              <w:t xml:space="preserve">motifs  </w:t>
            </w:r>
            <w:proofErr w:type="gramEnd"/>
          </w:p>
        </w:tc>
      </w:tr>
      <w:tr w:rsidR="00743C85" w:rsidRPr="00743C85" w14:paraId="7E0E31B5" w14:textId="77777777" w:rsidTr="00743C85">
        <w:tc>
          <w:tcPr>
            <w:tcW w:w="1668" w:type="dxa"/>
          </w:tcPr>
          <w:p w14:paraId="2836AEAE" w14:textId="77777777" w:rsidR="00743C85" w:rsidRPr="00743C85" w:rsidRDefault="00743C85" w:rsidP="00743C85">
            <w:pPr>
              <w:spacing w:line="480" w:lineRule="auto"/>
              <w:rPr>
                <w:rFonts w:ascii="Arial" w:hAnsi="Arial" w:cs="Arial"/>
                <w:sz w:val="24"/>
                <w:szCs w:val="24"/>
              </w:rPr>
            </w:pPr>
            <w:r w:rsidRPr="00743C85">
              <w:rPr>
                <w:rFonts w:ascii="Arial" w:hAnsi="Arial" w:cs="Arial"/>
                <w:sz w:val="24"/>
                <w:szCs w:val="24"/>
              </w:rPr>
              <w:t>CRP</w:t>
            </w:r>
          </w:p>
        </w:tc>
        <w:tc>
          <w:tcPr>
            <w:tcW w:w="8180" w:type="dxa"/>
          </w:tcPr>
          <w:p w14:paraId="54D80394" w14:textId="77777777" w:rsidR="00743C85" w:rsidRPr="00743C85" w:rsidRDefault="00743C85" w:rsidP="00743C85">
            <w:pPr>
              <w:tabs>
                <w:tab w:val="left" w:pos="500"/>
              </w:tabs>
              <w:spacing w:line="480" w:lineRule="auto"/>
              <w:rPr>
                <w:rFonts w:ascii="Arial" w:hAnsi="Arial" w:cs="Arial"/>
                <w:sz w:val="24"/>
                <w:szCs w:val="24"/>
              </w:rPr>
            </w:pPr>
            <w:r w:rsidRPr="00743C85">
              <w:rPr>
                <w:rFonts w:ascii="Arial" w:hAnsi="Arial" w:cs="Arial"/>
                <w:sz w:val="24"/>
                <w:szCs w:val="24"/>
              </w:rPr>
              <w:t>C-related protein</w:t>
            </w:r>
          </w:p>
        </w:tc>
      </w:tr>
      <w:tr w:rsidR="00743C85" w:rsidRPr="00743C85" w14:paraId="1B24B035" w14:textId="77777777" w:rsidTr="00743C85">
        <w:tc>
          <w:tcPr>
            <w:tcW w:w="1668" w:type="dxa"/>
          </w:tcPr>
          <w:p w14:paraId="0195F102" w14:textId="77777777" w:rsidR="00743C85" w:rsidRPr="00743C85" w:rsidRDefault="00743C85" w:rsidP="00743C85">
            <w:pPr>
              <w:spacing w:line="480" w:lineRule="auto"/>
              <w:rPr>
                <w:rFonts w:ascii="Arial" w:hAnsi="Arial" w:cs="Arial"/>
                <w:sz w:val="24"/>
                <w:szCs w:val="24"/>
              </w:rPr>
            </w:pPr>
            <w:r w:rsidRPr="00743C85">
              <w:rPr>
                <w:rFonts w:ascii="Arial" w:hAnsi="Arial" w:cs="Arial"/>
                <w:sz w:val="24"/>
                <w:szCs w:val="24"/>
              </w:rPr>
              <w:t>DMARD</w:t>
            </w:r>
          </w:p>
        </w:tc>
        <w:tc>
          <w:tcPr>
            <w:tcW w:w="8180" w:type="dxa"/>
          </w:tcPr>
          <w:p w14:paraId="704B7DC4" w14:textId="77777777" w:rsidR="00743C85" w:rsidRPr="00743C85" w:rsidRDefault="00743C85" w:rsidP="00743C85">
            <w:pPr>
              <w:spacing w:line="480" w:lineRule="auto"/>
              <w:rPr>
                <w:rFonts w:ascii="Arial" w:hAnsi="Arial" w:cs="Arial"/>
                <w:sz w:val="24"/>
                <w:szCs w:val="24"/>
              </w:rPr>
            </w:pPr>
            <w:r w:rsidRPr="00743C85">
              <w:rPr>
                <w:rFonts w:ascii="Arial" w:hAnsi="Arial" w:cs="Arial"/>
                <w:sz w:val="24"/>
                <w:szCs w:val="24"/>
              </w:rPr>
              <w:t>Disease-modifying anti-rheumatic drug</w:t>
            </w:r>
          </w:p>
        </w:tc>
      </w:tr>
      <w:tr w:rsidR="00743C85" w:rsidRPr="00743C85" w14:paraId="5540E74D" w14:textId="77777777" w:rsidTr="00743C85">
        <w:tc>
          <w:tcPr>
            <w:tcW w:w="1668" w:type="dxa"/>
          </w:tcPr>
          <w:p w14:paraId="6988A4C3" w14:textId="77777777" w:rsidR="00743C85" w:rsidRPr="00743C85" w:rsidRDefault="00743C85" w:rsidP="00743C85">
            <w:pPr>
              <w:spacing w:line="480" w:lineRule="auto"/>
              <w:rPr>
                <w:rFonts w:ascii="Arial" w:hAnsi="Arial" w:cs="Arial"/>
                <w:sz w:val="24"/>
                <w:szCs w:val="24"/>
              </w:rPr>
            </w:pPr>
            <w:r w:rsidRPr="00743C85">
              <w:rPr>
                <w:rFonts w:ascii="Arial" w:hAnsi="Arial" w:cs="Arial"/>
                <w:sz w:val="24"/>
                <w:szCs w:val="24"/>
              </w:rPr>
              <w:t>ECM</w:t>
            </w:r>
          </w:p>
        </w:tc>
        <w:tc>
          <w:tcPr>
            <w:tcW w:w="8180" w:type="dxa"/>
          </w:tcPr>
          <w:p w14:paraId="3A25BFEE" w14:textId="77777777" w:rsidR="00743C85" w:rsidRPr="00743C85" w:rsidRDefault="00743C85" w:rsidP="00743C85">
            <w:pPr>
              <w:tabs>
                <w:tab w:val="left" w:pos="500"/>
              </w:tabs>
              <w:spacing w:line="480" w:lineRule="auto"/>
              <w:rPr>
                <w:rFonts w:ascii="Arial" w:hAnsi="Arial" w:cs="Arial"/>
                <w:sz w:val="24"/>
                <w:szCs w:val="24"/>
              </w:rPr>
            </w:pPr>
            <w:r w:rsidRPr="00743C85">
              <w:rPr>
                <w:rFonts w:ascii="Arial" w:hAnsi="Arial" w:cs="Arial"/>
                <w:sz w:val="24"/>
                <w:szCs w:val="24"/>
              </w:rPr>
              <w:t>Extracellular matrix</w:t>
            </w:r>
          </w:p>
        </w:tc>
      </w:tr>
      <w:tr w:rsidR="00743C85" w:rsidRPr="00743C85" w14:paraId="759CE81A" w14:textId="77777777" w:rsidTr="00743C85">
        <w:tc>
          <w:tcPr>
            <w:tcW w:w="1668" w:type="dxa"/>
          </w:tcPr>
          <w:p w14:paraId="35F646A5" w14:textId="77777777" w:rsidR="00743C85" w:rsidRPr="00743C85" w:rsidRDefault="00743C85" w:rsidP="00743C85">
            <w:pPr>
              <w:spacing w:line="480" w:lineRule="auto"/>
              <w:rPr>
                <w:rFonts w:ascii="Arial" w:hAnsi="Arial" w:cs="Arial"/>
                <w:sz w:val="24"/>
                <w:szCs w:val="24"/>
              </w:rPr>
            </w:pPr>
            <w:r w:rsidRPr="00743C85">
              <w:rPr>
                <w:rFonts w:ascii="Arial" w:hAnsi="Arial" w:cs="Arial"/>
                <w:sz w:val="24"/>
                <w:szCs w:val="24"/>
              </w:rPr>
              <w:t>ESR</w:t>
            </w:r>
          </w:p>
        </w:tc>
        <w:tc>
          <w:tcPr>
            <w:tcW w:w="8180" w:type="dxa"/>
          </w:tcPr>
          <w:p w14:paraId="44010155" w14:textId="77777777" w:rsidR="00743C85" w:rsidRPr="00743C85" w:rsidRDefault="00743C85" w:rsidP="00743C85">
            <w:pPr>
              <w:tabs>
                <w:tab w:val="left" w:pos="500"/>
              </w:tabs>
              <w:spacing w:line="480" w:lineRule="auto"/>
              <w:rPr>
                <w:rFonts w:ascii="Arial" w:hAnsi="Arial" w:cs="Arial"/>
                <w:sz w:val="24"/>
                <w:szCs w:val="24"/>
              </w:rPr>
            </w:pPr>
            <w:r w:rsidRPr="00743C85">
              <w:rPr>
                <w:rFonts w:ascii="Arial" w:hAnsi="Arial" w:cs="Arial"/>
                <w:sz w:val="24"/>
                <w:szCs w:val="24"/>
              </w:rPr>
              <w:t>Erythrocyte sedimentation rate</w:t>
            </w:r>
          </w:p>
        </w:tc>
      </w:tr>
      <w:tr w:rsidR="00743C85" w:rsidRPr="00743C85" w14:paraId="421C0EA3" w14:textId="77777777" w:rsidTr="00743C85">
        <w:tc>
          <w:tcPr>
            <w:tcW w:w="1668" w:type="dxa"/>
          </w:tcPr>
          <w:p w14:paraId="1F811F90" w14:textId="77777777" w:rsidR="00743C85" w:rsidRPr="00743C85" w:rsidRDefault="00743C85" w:rsidP="00743C85">
            <w:pPr>
              <w:spacing w:line="480" w:lineRule="auto"/>
              <w:rPr>
                <w:rFonts w:ascii="Arial" w:hAnsi="Arial" w:cs="Arial"/>
                <w:sz w:val="24"/>
                <w:szCs w:val="24"/>
              </w:rPr>
            </w:pPr>
            <w:r w:rsidRPr="00743C85">
              <w:rPr>
                <w:rFonts w:ascii="Arial" w:hAnsi="Arial" w:cs="Arial"/>
                <w:sz w:val="24"/>
                <w:szCs w:val="24"/>
              </w:rPr>
              <w:t>FDR</w:t>
            </w:r>
          </w:p>
        </w:tc>
        <w:tc>
          <w:tcPr>
            <w:tcW w:w="8180" w:type="dxa"/>
          </w:tcPr>
          <w:p w14:paraId="37A4A35E" w14:textId="77777777" w:rsidR="00743C85" w:rsidRPr="00743C85" w:rsidRDefault="00743C85" w:rsidP="00743C85">
            <w:pPr>
              <w:spacing w:line="480" w:lineRule="auto"/>
              <w:rPr>
                <w:rFonts w:ascii="Arial" w:hAnsi="Arial" w:cs="Arial"/>
                <w:sz w:val="24"/>
                <w:szCs w:val="24"/>
              </w:rPr>
            </w:pPr>
            <w:r w:rsidRPr="00743C85">
              <w:rPr>
                <w:rFonts w:ascii="Arial" w:hAnsi="Arial" w:cs="Arial"/>
                <w:sz w:val="24"/>
                <w:szCs w:val="24"/>
              </w:rPr>
              <w:t>False discovery rate</w:t>
            </w:r>
          </w:p>
        </w:tc>
      </w:tr>
      <w:tr w:rsidR="00157B6E" w:rsidRPr="00743C85" w14:paraId="2715862B" w14:textId="77777777" w:rsidTr="00743C85">
        <w:tc>
          <w:tcPr>
            <w:tcW w:w="1668" w:type="dxa"/>
          </w:tcPr>
          <w:p w14:paraId="77C2E20C" w14:textId="7FC8DB1C" w:rsidR="00157B6E" w:rsidRPr="00743C85" w:rsidRDefault="00157B6E" w:rsidP="00743C85">
            <w:pPr>
              <w:spacing w:line="480" w:lineRule="auto"/>
              <w:rPr>
                <w:rFonts w:ascii="Arial" w:hAnsi="Arial" w:cs="Arial"/>
                <w:sz w:val="24"/>
                <w:szCs w:val="24"/>
              </w:rPr>
            </w:pPr>
            <w:r>
              <w:rPr>
                <w:rFonts w:ascii="Arial" w:hAnsi="Arial" w:cs="Arial"/>
                <w:sz w:val="24"/>
                <w:szCs w:val="24"/>
              </w:rPr>
              <w:t>GAGs</w:t>
            </w:r>
          </w:p>
        </w:tc>
        <w:tc>
          <w:tcPr>
            <w:tcW w:w="8180" w:type="dxa"/>
          </w:tcPr>
          <w:p w14:paraId="0A66DC13" w14:textId="448848A8" w:rsidR="00157B6E" w:rsidRPr="00743C85" w:rsidRDefault="00157B6E" w:rsidP="00743C85">
            <w:pPr>
              <w:tabs>
                <w:tab w:val="left" w:pos="500"/>
              </w:tabs>
              <w:spacing w:line="480" w:lineRule="auto"/>
              <w:rPr>
                <w:rFonts w:ascii="Arial" w:hAnsi="Arial" w:cs="Arial"/>
                <w:sz w:val="24"/>
                <w:szCs w:val="24"/>
              </w:rPr>
            </w:pPr>
            <w:proofErr w:type="spellStart"/>
            <w:r>
              <w:rPr>
                <w:rFonts w:ascii="Arial" w:hAnsi="Arial" w:cs="Arial"/>
                <w:sz w:val="24"/>
                <w:szCs w:val="24"/>
              </w:rPr>
              <w:t>Glycosaminoglycans</w:t>
            </w:r>
            <w:proofErr w:type="spellEnd"/>
          </w:p>
        </w:tc>
      </w:tr>
      <w:tr w:rsidR="00743C85" w:rsidRPr="00743C85" w14:paraId="6DD4D4A4" w14:textId="77777777" w:rsidTr="00743C85">
        <w:tc>
          <w:tcPr>
            <w:tcW w:w="1668" w:type="dxa"/>
          </w:tcPr>
          <w:p w14:paraId="496A539D" w14:textId="77777777" w:rsidR="00743C85" w:rsidRPr="00743C85" w:rsidRDefault="00743C85" w:rsidP="00743C85">
            <w:pPr>
              <w:spacing w:line="480" w:lineRule="auto"/>
              <w:rPr>
                <w:rFonts w:ascii="Arial" w:hAnsi="Arial" w:cs="Arial"/>
                <w:sz w:val="24"/>
                <w:szCs w:val="24"/>
              </w:rPr>
            </w:pPr>
            <w:r w:rsidRPr="00743C85">
              <w:rPr>
                <w:rFonts w:ascii="Arial" w:hAnsi="Arial" w:cs="Arial"/>
                <w:sz w:val="24"/>
                <w:szCs w:val="24"/>
              </w:rPr>
              <w:t>GC-MS</w:t>
            </w:r>
          </w:p>
        </w:tc>
        <w:tc>
          <w:tcPr>
            <w:tcW w:w="8180" w:type="dxa"/>
          </w:tcPr>
          <w:p w14:paraId="0F16840E" w14:textId="77777777" w:rsidR="00743C85" w:rsidRPr="00743C85" w:rsidRDefault="00743C85" w:rsidP="00743C85">
            <w:pPr>
              <w:tabs>
                <w:tab w:val="left" w:pos="500"/>
              </w:tabs>
              <w:spacing w:line="480" w:lineRule="auto"/>
              <w:rPr>
                <w:rFonts w:ascii="Arial" w:hAnsi="Arial" w:cs="Arial"/>
                <w:sz w:val="24"/>
                <w:szCs w:val="24"/>
              </w:rPr>
            </w:pPr>
            <w:r w:rsidRPr="00743C85">
              <w:rPr>
                <w:rFonts w:ascii="Arial" w:hAnsi="Arial" w:cs="Arial"/>
                <w:sz w:val="24"/>
                <w:szCs w:val="24"/>
              </w:rPr>
              <w:t>Gas chromatography-mass spectrometry</w:t>
            </w:r>
          </w:p>
        </w:tc>
      </w:tr>
      <w:tr w:rsidR="00743C85" w:rsidRPr="00743C85" w14:paraId="1C5F347F" w14:textId="77777777" w:rsidTr="00743C85">
        <w:tc>
          <w:tcPr>
            <w:tcW w:w="1668" w:type="dxa"/>
          </w:tcPr>
          <w:p w14:paraId="18EE8354" w14:textId="77777777" w:rsidR="00743C85" w:rsidRPr="00743C85" w:rsidRDefault="00743C85" w:rsidP="00743C85">
            <w:pPr>
              <w:spacing w:line="480" w:lineRule="auto"/>
              <w:rPr>
                <w:rFonts w:ascii="Arial" w:hAnsi="Arial" w:cs="Arial"/>
                <w:sz w:val="24"/>
                <w:szCs w:val="24"/>
              </w:rPr>
            </w:pPr>
            <w:r w:rsidRPr="00743C85">
              <w:rPr>
                <w:rFonts w:ascii="Arial" w:hAnsi="Arial" w:cs="Arial"/>
                <w:sz w:val="24"/>
                <w:szCs w:val="24"/>
              </w:rPr>
              <w:t>KEGG</w:t>
            </w:r>
          </w:p>
        </w:tc>
        <w:tc>
          <w:tcPr>
            <w:tcW w:w="8180" w:type="dxa"/>
          </w:tcPr>
          <w:p w14:paraId="1130E8C9" w14:textId="77777777" w:rsidR="00743C85" w:rsidRPr="00743C85" w:rsidRDefault="00743C85" w:rsidP="00743C85">
            <w:pPr>
              <w:tabs>
                <w:tab w:val="left" w:pos="500"/>
              </w:tabs>
              <w:spacing w:line="480" w:lineRule="auto"/>
              <w:rPr>
                <w:rFonts w:ascii="Arial" w:hAnsi="Arial" w:cs="Arial"/>
                <w:sz w:val="24"/>
                <w:szCs w:val="24"/>
              </w:rPr>
            </w:pPr>
            <w:r w:rsidRPr="00743C85">
              <w:rPr>
                <w:rFonts w:ascii="Arial" w:hAnsi="Arial" w:cs="Arial"/>
                <w:sz w:val="24"/>
                <w:szCs w:val="24"/>
              </w:rPr>
              <w:t xml:space="preserve">Kyoto </w:t>
            </w:r>
            <w:proofErr w:type="spellStart"/>
            <w:r w:rsidRPr="00743C85">
              <w:rPr>
                <w:rFonts w:ascii="Arial" w:hAnsi="Arial" w:cs="Arial"/>
                <w:sz w:val="24"/>
                <w:szCs w:val="24"/>
              </w:rPr>
              <w:t>Encyclopedia</w:t>
            </w:r>
            <w:proofErr w:type="spellEnd"/>
            <w:r w:rsidRPr="00743C85">
              <w:rPr>
                <w:rFonts w:ascii="Arial" w:hAnsi="Arial" w:cs="Arial"/>
                <w:sz w:val="24"/>
                <w:szCs w:val="24"/>
              </w:rPr>
              <w:t xml:space="preserve"> of Genes and Genomes</w:t>
            </w:r>
          </w:p>
        </w:tc>
      </w:tr>
      <w:tr w:rsidR="00743C85" w:rsidRPr="00743C85" w14:paraId="73D9AE70" w14:textId="77777777" w:rsidTr="00743C85">
        <w:tc>
          <w:tcPr>
            <w:tcW w:w="1668" w:type="dxa"/>
          </w:tcPr>
          <w:p w14:paraId="0B6DBEF0" w14:textId="77777777" w:rsidR="00743C85" w:rsidRPr="00743C85" w:rsidRDefault="00743C85" w:rsidP="00743C85">
            <w:pPr>
              <w:spacing w:line="480" w:lineRule="auto"/>
              <w:rPr>
                <w:rFonts w:ascii="Arial" w:hAnsi="Arial" w:cs="Arial"/>
                <w:sz w:val="24"/>
                <w:szCs w:val="24"/>
              </w:rPr>
            </w:pPr>
            <w:r w:rsidRPr="00743C85">
              <w:rPr>
                <w:rFonts w:ascii="Arial" w:hAnsi="Arial" w:cs="Arial"/>
                <w:sz w:val="24"/>
                <w:szCs w:val="24"/>
              </w:rPr>
              <w:t>LC-SM</w:t>
            </w:r>
          </w:p>
        </w:tc>
        <w:tc>
          <w:tcPr>
            <w:tcW w:w="8180" w:type="dxa"/>
          </w:tcPr>
          <w:p w14:paraId="0C42A5A7" w14:textId="77777777" w:rsidR="00743C85" w:rsidRPr="00743C85" w:rsidRDefault="00743C85" w:rsidP="00743C85">
            <w:pPr>
              <w:tabs>
                <w:tab w:val="left" w:pos="500"/>
              </w:tabs>
              <w:spacing w:line="480" w:lineRule="auto"/>
              <w:rPr>
                <w:rFonts w:ascii="Arial" w:hAnsi="Arial" w:cs="Arial"/>
                <w:sz w:val="24"/>
                <w:szCs w:val="24"/>
              </w:rPr>
            </w:pPr>
            <w:r w:rsidRPr="00743C85">
              <w:rPr>
                <w:rFonts w:ascii="Arial" w:hAnsi="Arial" w:cs="Arial"/>
                <w:sz w:val="24"/>
                <w:szCs w:val="24"/>
              </w:rPr>
              <w:t>Liquid chromatography-mass spectrometry</w:t>
            </w:r>
          </w:p>
        </w:tc>
      </w:tr>
      <w:tr w:rsidR="00743C85" w:rsidRPr="00743C85" w14:paraId="03C503FE" w14:textId="77777777" w:rsidTr="00743C85">
        <w:tc>
          <w:tcPr>
            <w:tcW w:w="1668" w:type="dxa"/>
          </w:tcPr>
          <w:p w14:paraId="0105F66D" w14:textId="77777777" w:rsidR="00743C85" w:rsidRPr="00743C85" w:rsidRDefault="00743C85" w:rsidP="00743C85">
            <w:pPr>
              <w:spacing w:line="480" w:lineRule="auto"/>
              <w:rPr>
                <w:rFonts w:ascii="Arial" w:hAnsi="Arial" w:cs="Arial"/>
                <w:sz w:val="24"/>
                <w:szCs w:val="24"/>
              </w:rPr>
            </w:pPr>
            <w:r w:rsidRPr="00743C85">
              <w:rPr>
                <w:rFonts w:ascii="Arial" w:hAnsi="Arial" w:cs="Arial"/>
                <w:sz w:val="24"/>
                <w:szCs w:val="24"/>
              </w:rPr>
              <w:t>MMP</w:t>
            </w:r>
          </w:p>
        </w:tc>
        <w:tc>
          <w:tcPr>
            <w:tcW w:w="8180" w:type="dxa"/>
          </w:tcPr>
          <w:p w14:paraId="5CCB7143" w14:textId="77777777" w:rsidR="00743C85" w:rsidRPr="00743C85" w:rsidRDefault="00743C85" w:rsidP="00743C85">
            <w:pPr>
              <w:spacing w:line="480" w:lineRule="auto"/>
              <w:rPr>
                <w:rFonts w:ascii="Arial" w:hAnsi="Arial" w:cs="Arial"/>
                <w:sz w:val="24"/>
                <w:szCs w:val="24"/>
              </w:rPr>
            </w:pPr>
            <w:r w:rsidRPr="00743C85">
              <w:rPr>
                <w:rFonts w:ascii="Arial" w:hAnsi="Arial" w:cs="Arial"/>
                <w:sz w:val="24"/>
                <w:szCs w:val="24"/>
              </w:rPr>
              <w:t>Matrix metalloproteinases</w:t>
            </w:r>
          </w:p>
        </w:tc>
      </w:tr>
      <w:tr w:rsidR="00743C85" w:rsidRPr="00743C85" w14:paraId="5A43CDAA" w14:textId="77777777" w:rsidTr="00743C85">
        <w:tc>
          <w:tcPr>
            <w:tcW w:w="1668" w:type="dxa"/>
          </w:tcPr>
          <w:p w14:paraId="3836CE63" w14:textId="77777777" w:rsidR="00743C85" w:rsidRPr="00743C85" w:rsidRDefault="00743C85" w:rsidP="00743C85">
            <w:pPr>
              <w:spacing w:line="480" w:lineRule="auto"/>
              <w:rPr>
                <w:rFonts w:ascii="Arial" w:hAnsi="Arial" w:cs="Arial"/>
                <w:sz w:val="24"/>
                <w:szCs w:val="24"/>
              </w:rPr>
            </w:pPr>
            <w:r w:rsidRPr="00743C85">
              <w:rPr>
                <w:rFonts w:ascii="Arial" w:hAnsi="Arial" w:cs="Arial"/>
                <w:sz w:val="24"/>
                <w:szCs w:val="24"/>
              </w:rPr>
              <w:t>MS</w:t>
            </w:r>
          </w:p>
        </w:tc>
        <w:tc>
          <w:tcPr>
            <w:tcW w:w="8180" w:type="dxa"/>
          </w:tcPr>
          <w:p w14:paraId="29987EC3" w14:textId="77777777" w:rsidR="00743C85" w:rsidRPr="00743C85" w:rsidRDefault="00743C85" w:rsidP="00743C85">
            <w:pPr>
              <w:tabs>
                <w:tab w:val="left" w:pos="500"/>
              </w:tabs>
              <w:spacing w:line="480" w:lineRule="auto"/>
              <w:rPr>
                <w:rFonts w:ascii="Arial" w:hAnsi="Arial" w:cs="Arial"/>
                <w:sz w:val="24"/>
                <w:szCs w:val="24"/>
              </w:rPr>
            </w:pPr>
            <w:r w:rsidRPr="00743C85">
              <w:rPr>
                <w:rFonts w:ascii="Arial" w:hAnsi="Arial" w:cs="Arial"/>
                <w:sz w:val="24"/>
                <w:szCs w:val="24"/>
              </w:rPr>
              <w:t>Mass spectrometry</w:t>
            </w:r>
          </w:p>
        </w:tc>
      </w:tr>
      <w:tr w:rsidR="00743C85" w:rsidRPr="00743C85" w14:paraId="75605957" w14:textId="77777777" w:rsidTr="00743C85">
        <w:tc>
          <w:tcPr>
            <w:tcW w:w="1668" w:type="dxa"/>
          </w:tcPr>
          <w:p w14:paraId="7635CFE4" w14:textId="77777777" w:rsidR="00743C85" w:rsidRPr="00743C85" w:rsidRDefault="00743C85" w:rsidP="00743C85">
            <w:pPr>
              <w:spacing w:line="480" w:lineRule="auto"/>
              <w:rPr>
                <w:rFonts w:ascii="Arial" w:hAnsi="Arial" w:cs="Arial"/>
                <w:sz w:val="24"/>
                <w:szCs w:val="24"/>
              </w:rPr>
            </w:pPr>
            <w:r w:rsidRPr="00743C85">
              <w:rPr>
                <w:rFonts w:ascii="Arial" w:hAnsi="Arial" w:cs="Arial"/>
                <w:sz w:val="24"/>
                <w:szCs w:val="24"/>
              </w:rPr>
              <w:t>NMR</w:t>
            </w:r>
          </w:p>
        </w:tc>
        <w:tc>
          <w:tcPr>
            <w:tcW w:w="8180" w:type="dxa"/>
          </w:tcPr>
          <w:p w14:paraId="09755591" w14:textId="77777777" w:rsidR="00743C85" w:rsidRPr="00743C85" w:rsidRDefault="00743C85" w:rsidP="00743C85">
            <w:pPr>
              <w:spacing w:line="480" w:lineRule="auto"/>
              <w:rPr>
                <w:rFonts w:ascii="Arial" w:hAnsi="Arial" w:cs="Arial"/>
                <w:sz w:val="24"/>
                <w:szCs w:val="24"/>
              </w:rPr>
            </w:pPr>
            <w:r w:rsidRPr="00743C85">
              <w:rPr>
                <w:rFonts w:ascii="Arial" w:hAnsi="Arial" w:cs="Arial"/>
                <w:sz w:val="24"/>
                <w:szCs w:val="24"/>
              </w:rPr>
              <w:t>Nuclear magnetic resonance</w:t>
            </w:r>
          </w:p>
        </w:tc>
      </w:tr>
      <w:tr w:rsidR="00743C85" w:rsidRPr="00743C85" w14:paraId="309A9AAE" w14:textId="77777777" w:rsidTr="00743C85">
        <w:tc>
          <w:tcPr>
            <w:tcW w:w="1668" w:type="dxa"/>
          </w:tcPr>
          <w:p w14:paraId="0C504B41" w14:textId="77777777" w:rsidR="00743C85" w:rsidRPr="00743C85" w:rsidRDefault="00743C85" w:rsidP="00743C85">
            <w:pPr>
              <w:spacing w:line="480" w:lineRule="auto"/>
              <w:rPr>
                <w:rFonts w:ascii="Arial" w:hAnsi="Arial" w:cs="Arial"/>
                <w:sz w:val="24"/>
                <w:szCs w:val="24"/>
              </w:rPr>
            </w:pPr>
            <w:r w:rsidRPr="00743C85">
              <w:rPr>
                <w:rFonts w:ascii="Arial" w:hAnsi="Arial" w:cs="Arial"/>
                <w:sz w:val="24"/>
                <w:szCs w:val="24"/>
              </w:rPr>
              <w:t>NSAID</w:t>
            </w:r>
          </w:p>
        </w:tc>
        <w:tc>
          <w:tcPr>
            <w:tcW w:w="8180" w:type="dxa"/>
          </w:tcPr>
          <w:p w14:paraId="7F63BEC5" w14:textId="77777777" w:rsidR="00743C85" w:rsidRPr="00743C85" w:rsidRDefault="00743C85" w:rsidP="00743C85">
            <w:pPr>
              <w:spacing w:line="480" w:lineRule="auto"/>
              <w:rPr>
                <w:rFonts w:ascii="Arial" w:hAnsi="Arial" w:cs="Arial"/>
                <w:sz w:val="24"/>
                <w:szCs w:val="24"/>
              </w:rPr>
            </w:pPr>
            <w:r w:rsidRPr="00743C85">
              <w:rPr>
                <w:rFonts w:ascii="Arial" w:hAnsi="Arial" w:cs="Arial"/>
                <w:sz w:val="24"/>
                <w:szCs w:val="24"/>
              </w:rPr>
              <w:t>Non-steroidal anti-inflammatory drug</w:t>
            </w:r>
          </w:p>
        </w:tc>
      </w:tr>
      <w:tr w:rsidR="00743C85" w:rsidRPr="00743C85" w14:paraId="62A20A94" w14:textId="77777777" w:rsidTr="00743C85">
        <w:tc>
          <w:tcPr>
            <w:tcW w:w="1668" w:type="dxa"/>
          </w:tcPr>
          <w:p w14:paraId="362CDCA7" w14:textId="77777777" w:rsidR="00743C85" w:rsidRPr="00743C85" w:rsidRDefault="00743C85" w:rsidP="00743C85">
            <w:pPr>
              <w:spacing w:line="480" w:lineRule="auto"/>
              <w:rPr>
                <w:rFonts w:ascii="Arial" w:hAnsi="Arial" w:cs="Arial"/>
                <w:sz w:val="24"/>
                <w:szCs w:val="24"/>
              </w:rPr>
            </w:pPr>
            <w:r w:rsidRPr="00743C85">
              <w:rPr>
                <w:rFonts w:ascii="Arial" w:hAnsi="Arial" w:cs="Arial"/>
                <w:sz w:val="24"/>
                <w:szCs w:val="24"/>
              </w:rPr>
              <w:t>OA</w:t>
            </w:r>
          </w:p>
        </w:tc>
        <w:tc>
          <w:tcPr>
            <w:tcW w:w="8180" w:type="dxa"/>
          </w:tcPr>
          <w:p w14:paraId="7219CB88" w14:textId="77777777" w:rsidR="00743C85" w:rsidRPr="00743C85" w:rsidRDefault="00743C85" w:rsidP="00743C85">
            <w:pPr>
              <w:spacing w:line="480" w:lineRule="auto"/>
              <w:rPr>
                <w:rFonts w:ascii="Arial" w:hAnsi="Arial" w:cs="Arial"/>
                <w:sz w:val="24"/>
                <w:szCs w:val="24"/>
              </w:rPr>
            </w:pPr>
            <w:r w:rsidRPr="00743C85">
              <w:rPr>
                <w:rFonts w:ascii="Arial" w:hAnsi="Arial" w:cs="Arial"/>
                <w:sz w:val="24"/>
                <w:szCs w:val="24"/>
              </w:rPr>
              <w:t>Osteoarthritis</w:t>
            </w:r>
          </w:p>
        </w:tc>
      </w:tr>
      <w:tr w:rsidR="00743C85" w:rsidRPr="00743C85" w14:paraId="42080CED" w14:textId="77777777" w:rsidTr="00743C85">
        <w:tc>
          <w:tcPr>
            <w:tcW w:w="1668" w:type="dxa"/>
          </w:tcPr>
          <w:p w14:paraId="7D7CB870" w14:textId="77777777" w:rsidR="00743C85" w:rsidRPr="00743C85" w:rsidRDefault="00743C85" w:rsidP="00743C85">
            <w:pPr>
              <w:spacing w:line="480" w:lineRule="auto"/>
              <w:rPr>
                <w:rFonts w:ascii="Arial" w:hAnsi="Arial" w:cs="Arial"/>
                <w:sz w:val="24"/>
                <w:szCs w:val="24"/>
              </w:rPr>
            </w:pPr>
            <w:r w:rsidRPr="00743C85">
              <w:rPr>
                <w:rFonts w:ascii="Arial" w:hAnsi="Arial" w:cs="Arial"/>
                <w:sz w:val="24"/>
                <w:szCs w:val="24"/>
              </w:rPr>
              <w:t>PCA</w:t>
            </w:r>
          </w:p>
        </w:tc>
        <w:tc>
          <w:tcPr>
            <w:tcW w:w="8180" w:type="dxa"/>
          </w:tcPr>
          <w:p w14:paraId="34BC9760" w14:textId="77777777" w:rsidR="00743C85" w:rsidRPr="00743C85" w:rsidRDefault="00743C85" w:rsidP="00743C85">
            <w:pPr>
              <w:spacing w:line="480" w:lineRule="auto"/>
              <w:rPr>
                <w:rFonts w:ascii="Arial" w:hAnsi="Arial" w:cs="Arial"/>
                <w:sz w:val="24"/>
                <w:szCs w:val="24"/>
              </w:rPr>
            </w:pPr>
            <w:r w:rsidRPr="00743C85">
              <w:rPr>
                <w:rFonts w:ascii="Arial" w:hAnsi="Arial" w:cs="Arial"/>
                <w:sz w:val="24"/>
                <w:szCs w:val="24"/>
              </w:rPr>
              <w:t>Principal Component Analysis</w:t>
            </w:r>
          </w:p>
        </w:tc>
      </w:tr>
      <w:tr w:rsidR="00743C85" w:rsidRPr="00743C85" w14:paraId="37C48CFA" w14:textId="77777777" w:rsidTr="00743C85">
        <w:tc>
          <w:tcPr>
            <w:tcW w:w="1668" w:type="dxa"/>
          </w:tcPr>
          <w:p w14:paraId="49E4ABC6" w14:textId="77777777" w:rsidR="00743C85" w:rsidRPr="00743C85" w:rsidRDefault="00743C85" w:rsidP="00743C85">
            <w:pPr>
              <w:spacing w:line="480" w:lineRule="auto"/>
              <w:rPr>
                <w:rFonts w:ascii="Arial" w:hAnsi="Arial" w:cs="Arial"/>
                <w:sz w:val="24"/>
                <w:szCs w:val="24"/>
              </w:rPr>
            </w:pPr>
            <w:r w:rsidRPr="00743C85">
              <w:rPr>
                <w:rFonts w:ascii="Arial" w:hAnsi="Arial" w:cs="Arial"/>
                <w:sz w:val="24"/>
                <w:szCs w:val="24"/>
              </w:rPr>
              <w:t>PLS-DA</w:t>
            </w:r>
          </w:p>
        </w:tc>
        <w:tc>
          <w:tcPr>
            <w:tcW w:w="8180" w:type="dxa"/>
          </w:tcPr>
          <w:p w14:paraId="649EB64D" w14:textId="77777777" w:rsidR="00743C85" w:rsidRPr="00743C85" w:rsidRDefault="00743C85" w:rsidP="00743C85">
            <w:pPr>
              <w:spacing w:line="480" w:lineRule="auto"/>
              <w:rPr>
                <w:rFonts w:ascii="Arial" w:hAnsi="Arial" w:cs="Arial"/>
                <w:sz w:val="24"/>
                <w:szCs w:val="24"/>
              </w:rPr>
            </w:pPr>
            <w:r w:rsidRPr="00743C85">
              <w:rPr>
                <w:rFonts w:ascii="Arial" w:hAnsi="Arial" w:cs="Arial"/>
                <w:sz w:val="24"/>
                <w:szCs w:val="24"/>
              </w:rPr>
              <w:t>Partial Least Squares Discriminant Analysis</w:t>
            </w:r>
          </w:p>
        </w:tc>
      </w:tr>
      <w:tr w:rsidR="00743C85" w:rsidRPr="00743C85" w14:paraId="1C48F2E1" w14:textId="77777777" w:rsidTr="00743C85">
        <w:tc>
          <w:tcPr>
            <w:tcW w:w="1668" w:type="dxa"/>
          </w:tcPr>
          <w:p w14:paraId="0A6126F8" w14:textId="77777777" w:rsidR="00743C85" w:rsidRPr="00743C85" w:rsidRDefault="00743C85" w:rsidP="00743C85">
            <w:pPr>
              <w:spacing w:line="480" w:lineRule="auto"/>
              <w:rPr>
                <w:rFonts w:ascii="Arial" w:hAnsi="Arial" w:cs="Arial"/>
                <w:sz w:val="24"/>
                <w:szCs w:val="24"/>
              </w:rPr>
            </w:pPr>
            <w:r w:rsidRPr="00743C85">
              <w:rPr>
                <w:rFonts w:ascii="Arial" w:hAnsi="Arial" w:cs="Arial"/>
                <w:sz w:val="24"/>
                <w:szCs w:val="24"/>
              </w:rPr>
              <w:t>RA</w:t>
            </w:r>
          </w:p>
        </w:tc>
        <w:tc>
          <w:tcPr>
            <w:tcW w:w="8180" w:type="dxa"/>
          </w:tcPr>
          <w:p w14:paraId="4C20AAE5" w14:textId="77777777" w:rsidR="00743C85" w:rsidRPr="00743C85" w:rsidRDefault="00743C85" w:rsidP="00743C85">
            <w:pPr>
              <w:spacing w:line="480" w:lineRule="auto"/>
              <w:rPr>
                <w:rFonts w:ascii="Arial" w:hAnsi="Arial" w:cs="Arial"/>
                <w:sz w:val="24"/>
                <w:szCs w:val="24"/>
              </w:rPr>
            </w:pPr>
            <w:r w:rsidRPr="00743C85">
              <w:rPr>
                <w:rFonts w:ascii="Arial" w:hAnsi="Arial" w:cs="Arial"/>
                <w:sz w:val="24"/>
                <w:szCs w:val="24"/>
              </w:rPr>
              <w:t>Rheumatoid arthritis</w:t>
            </w:r>
          </w:p>
        </w:tc>
      </w:tr>
      <w:tr w:rsidR="00743C85" w:rsidRPr="00743C85" w14:paraId="1BA08C93" w14:textId="77777777" w:rsidTr="00743C85">
        <w:tc>
          <w:tcPr>
            <w:tcW w:w="1668" w:type="dxa"/>
          </w:tcPr>
          <w:p w14:paraId="359A537E" w14:textId="77777777" w:rsidR="00743C85" w:rsidRPr="00743C85" w:rsidRDefault="00743C85" w:rsidP="00743C85">
            <w:pPr>
              <w:spacing w:line="480" w:lineRule="auto"/>
              <w:rPr>
                <w:rFonts w:ascii="Arial" w:hAnsi="Arial" w:cs="Arial"/>
                <w:sz w:val="24"/>
                <w:szCs w:val="24"/>
              </w:rPr>
            </w:pPr>
            <w:r w:rsidRPr="00743C85">
              <w:rPr>
                <w:rFonts w:ascii="Arial" w:hAnsi="Arial" w:cs="Arial"/>
                <w:sz w:val="24"/>
                <w:szCs w:val="24"/>
              </w:rPr>
              <w:lastRenderedPageBreak/>
              <w:t>SF</w:t>
            </w:r>
          </w:p>
        </w:tc>
        <w:tc>
          <w:tcPr>
            <w:tcW w:w="8180" w:type="dxa"/>
          </w:tcPr>
          <w:p w14:paraId="7C81D3A0" w14:textId="77777777" w:rsidR="00743C85" w:rsidRPr="00743C85" w:rsidRDefault="00743C85" w:rsidP="00743C85">
            <w:pPr>
              <w:spacing w:line="480" w:lineRule="auto"/>
              <w:rPr>
                <w:rFonts w:ascii="Arial" w:hAnsi="Arial" w:cs="Arial"/>
                <w:sz w:val="24"/>
                <w:szCs w:val="24"/>
              </w:rPr>
            </w:pPr>
            <w:r w:rsidRPr="00743C85">
              <w:rPr>
                <w:rFonts w:ascii="Arial" w:hAnsi="Arial" w:cs="Arial"/>
                <w:sz w:val="24"/>
                <w:szCs w:val="24"/>
              </w:rPr>
              <w:t>Synovial fluid</w:t>
            </w:r>
          </w:p>
        </w:tc>
      </w:tr>
      <w:tr w:rsidR="00743C85" w:rsidRPr="00743C85" w14:paraId="11900E02" w14:textId="77777777" w:rsidTr="00743C85">
        <w:tc>
          <w:tcPr>
            <w:tcW w:w="1668" w:type="dxa"/>
          </w:tcPr>
          <w:p w14:paraId="793DA928" w14:textId="77777777" w:rsidR="00743C85" w:rsidRPr="00743C85" w:rsidRDefault="00743C85" w:rsidP="00743C85">
            <w:pPr>
              <w:spacing w:line="480" w:lineRule="auto"/>
              <w:rPr>
                <w:rFonts w:ascii="Arial" w:hAnsi="Arial" w:cs="Arial"/>
                <w:sz w:val="24"/>
                <w:szCs w:val="24"/>
              </w:rPr>
            </w:pPr>
            <w:r w:rsidRPr="00743C85">
              <w:rPr>
                <w:rFonts w:ascii="Arial" w:hAnsi="Arial" w:cs="Arial"/>
                <w:sz w:val="24"/>
                <w:szCs w:val="24"/>
              </w:rPr>
              <w:t>TCA</w:t>
            </w:r>
          </w:p>
        </w:tc>
        <w:tc>
          <w:tcPr>
            <w:tcW w:w="8180" w:type="dxa"/>
          </w:tcPr>
          <w:p w14:paraId="4D8F67DB" w14:textId="77777777" w:rsidR="00743C85" w:rsidRPr="00743C85" w:rsidRDefault="00743C85" w:rsidP="00743C85">
            <w:pPr>
              <w:spacing w:line="480" w:lineRule="auto"/>
              <w:rPr>
                <w:rFonts w:ascii="Arial" w:hAnsi="Arial" w:cs="Arial"/>
                <w:sz w:val="24"/>
                <w:szCs w:val="24"/>
              </w:rPr>
            </w:pPr>
            <w:proofErr w:type="spellStart"/>
            <w:r w:rsidRPr="00743C85">
              <w:rPr>
                <w:rFonts w:ascii="Arial" w:hAnsi="Arial" w:cs="Arial"/>
                <w:sz w:val="24"/>
                <w:szCs w:val="24"/>
              </w:rPr>
              <w:t>Tricarboxylic</w:t>
            </w:r>
            <w:proofErr w:type="spellEnd"/>
            <w:r w:rsidRPr="00743C85">
              <w:rPr>
                <w:rFonts w:ascii="Arial" w:hAnsi="Arial" w:cs="Arial"/>
                <w:sz w:val="24"/>
                <w:szCs w:val="24"/>
              </w:rPr>
              <w:t xml:space="preserve"> acid</w:t>
            </w:r>
          </w:p>
        </w:tc>
      </w:tr>
      <w:tr w:rsidR="00743C85" w:rsidRPr="00743C85" w14:paraId="0C2C44E3" w14:textId="77777777" w:rsidTr="00743C85">
        <w:tc>
          <w:tcPr>
            <w:tcW w:w="1668" w:type="dxa"/>
          </w:tcPr>
          <w:p w14:paraId="5E762736" w14:textId="77777777" w:rsidR="00743C85" w:rsidRPr="00743C85" w:rsidRDefault="00743C85" w:rsidP="00743C85">
            <w:pPr>
              <w:spacing w:line="480" w:lineRule="auto"/>
              <w:rPr>
                <w:rFonts w:ascii="Arial" w:hAnsi="Arial" w:cs="Arial"/>
                <w:sz w:val="24"/>
                <w:szCs w:val="24"/>
              </w:rPr>
            </w:pPr>
            <w:r w:rsidRPr="00743C85">
              <w:rPr>
                <w:rFonts w:ascii="Arial" w:hAnsi="Arial" w:cs="Arial"/>
                <w:sz w:val="24"/>
                <w:szCs w:val="24"/>
              </w:rPr>
              <w:t>TNF</w:t>
            </w:r>
          </w:p>
        </w:tc>
        <w:tc>
          <w:tcPr>
            <w:tcW w:w="8180" w:type="dxa"/>
          </w:tcPr>
          <w:p w14:paraId="75CB1D34" w14:textId="77777777" w:rsidR="00743C85" w:rsidRPr="00743C85" w:rsidRDefault="00743C85" w:rsidP="00743C85">
            <w:pPr>
              <w:spacing w:line="480" w:lineRule="auto"/>
              <w:rPr>
                <w:rFonts w:ascii="Arial" w:hAnsi="Arial" w:cs="Arial"/>
                <w:sz w:val="24"/>
                <w:szCs w:val="24"/>
              </w:rPr>
            </w:pPr>
            <w:r w:rsidRPr="00743C85">
              <w:rPr>
                <w:rFonts w:ascii="Arial" w:hAnsi="Arial" w:cs="Arial"/>
                <w:sz w:val="24"/>
                <w:szCs w:val="24"/>
              </w:rPr>
              <w:t>Tumour necrosis factor</w:t>
            </w:r>
          </w:p>
        </w:tc>
      </w:tr>
    </w:tbl>
    <w:p w14:paraId="3A207FC0" w14:textId="77777777" w:rsidR="0058539C" w:rsidRDefault="0058539C">
      <w:pPr>
        <w:spacing w:line="480" w:lineRule="auto"/>
        <w:jc w:val="both"/>
        <w:rPr>
          <w:rFonts w:ascii="Arial" w:hAnsi="Arial" w:cs="Arial"/>
          <w:b/>
          <w:sz w:val="24"/>
          <w:szCs w:val="24"/>
          <w:u w:val="single"/>
        </w:rPr>
      </w:pPr>
    </w:p>
    <w:p w14:paraId="45D48AB0" w14:textId="1E3E852B" w:rsidR="00F56D32" w:rsidRPr="001D47C0" w:rsidRDefault="00F56D32">
      <w:pPr>
        <w:spacing w:line="480" w:lineRule="auto"/>
        <w:jc w:val="both"/>
        <w:rPr>
          <w:rFonts w:ascii="Arial" w:hAnsi="Arial" w:cs="Arial"/>
          <w:b/>
          <w:sz w:val="24"/>
          <w:szCs w:val="24"/>
          <w:u w:val="single"/>
        </w:rPr>
      </w:pPr>
      <w:r w:rsidRPr="001D47C0">
        <w:rPr>
          <w:rFonts w:ascii="Arial" w:hAnsi="Arial" w:cs="Arial"/>
          <w:b/>
          <w:sz w:val="24"/>
          <w:szCs w:val="24"/>
          <w:u w:val="single"/>
        </w:rPr>
        <w:t>Availability of data and materials</w:t>
      </w:r>
    </w:p>
    <w:p w14:paraId="5E05F236" w14:textId="77777777" w:rsidR="00F56D32" w:rsidRPr="004C55EC" w:rsidRDefault="00F56D32" w:rsidP="00F56D32">
      <w:pPr>
        <w:spacing w:line="480" w:lineRule="auto"/>
        <w:jc w:val="both"/>
        <w:rPr>
          <w:rFonts w:ascii="Arial" w:hAnsi="Arial" w:cs="Arial"/>
          <w:sz w:val="24"/>
          <w:szCs w:val="24"/>
        </w:rPr>
      </w:pPr>
      <w:r w:rsidRPr="004C55EC">
        <w:rPr>
          <w:rFonts w:ascii="Arial" w:hAnsi="Arial" w:cs="Arial"/>
          <w:sz w:val="24"/>
          <w:szCs w:val="24"/>
        </w:rPr>
        <w:t xml:space="preserve">Metabolomics data have been deposited to the EMBL-EBI </w:t>
      </w:r>
      <w:proofErr w:type="spellStart"/>
      <w:r w:rsidRPr="004C55EC">
        <w:rPr>
          <w:rFonts w:ascii="Arial" w:hAnsi="Arial" w:cs="Arial"/>
          <w:sz w:val="24"/>
          <w:szCs w:val="24"/>
        </w:rPr>
        <w:t>MetaboLights</w:t>
      </w:r>
      <w:proofErr w:type="spellEnd"/>
      <w:r w:rsidRPr="004C55EC">
        <w:rPr>
          <w:rFonts w:ascii="Arial" w:hAnsi="Arial" w:cs="Arial"/>
          <w:sz w:val="24"/>
          <w:szCs w:val="24"/>
        </w:rPr>
        <w:t xml:space="preserve"> database</w:t>
      </w:r>
      <w:r>
        <w:rPr>
          <w:rFonts w:ascii="Arial" w:hAnsi="Arial" w:cs="Arial"/>
          <w:sz w:val="24"/>
          <w:szCs w:val="24"/>
        </w:rPr>
        <w:t xml:space="preserve"> </w:t>
      </w:r>
      <w:r w:rsidRPr="004C55EC">
        <w:rPr>
          <w:rFonts w:ascii="Arial" w:hAnsi="Arial" w:cs="Arial"/>
          <w:sz w:val="24"/>
          <w:szCs w:val="24"/>
        </w:rPr>
        <w:t>with the identifier MTBLS564.</w:t>
      </w:r>
      <w:r>
        <w:rPr>
          <w:rFonts w:ascii="Arial" w:hAnsi="Arial" w:cs="Arial"/>
          <w:sz w:val="24"/>
          <w:szCs w:val="24"/>
        </w:rPr>
        <w:t xml:space="preserve"> </w:t>
      </w:r>
      <w:r w:rsidRPr="004C55EC">
        <w:rPr>
          <w:rFonts w:ascii="Arial" w:hAnsi="Arial" w:cs="Arial"/>
          <w:sz w:val="24"/>
          <w:szCs w:val="24"/>
        </w:rPr>
        <w:t>The complete dataset can be accessed here</w:t>
      </w:r>
      <w:r>
        <w:rPr>
          <w:rFonts w:ascii="Arial" w:hAnsi="Arial" w:cs="Arial"/>
          <w:sz w:val="24"/>
          <w:szCs w:val="24"/>
        </w:rPr>
        <w:t>:</w:t>
      </w:r>
      <w:r w:rsidRPr="004C55EC">
        <w:rPr>
          <w:rFonts w:ascii="Arial" w:hAnsi="Arial" w:cs="Arial"/>
          <w:sz w:val="24"/>
          <w:szCs w:val="24"/>
        </w:rPr>
        <w:t xml:space="preserve"> </w:t>
      </w:r>
      <w:hyperlink r:id="rId16" w:history="1">
        <w:r w:rsidRPr="004C55EC">
          <w:rPr>
            <w:rFonts w:ascii="Arial" w:hAnsi="Arial" w:cs="Arial"/>
            <w:sz w:val="24"/>
            <w:szCs w:val="24"/>
          </w:rPr>
          <w:t>https://www.ebi.ac.uk/metabolights/MTBLS564</w:t>
        </w:r>
      </w:hyperlink>
      <w:r>
        <w:rPr>
          <w:rFonts w:ascii="Arial" w:hAnsi="Arial" w:cs="Arial"/>
          <w:sz w:val="24"/>
          <w:szCs w:val="24"/>
        </w:rPr>
        <w:t>.</w:t>
      </w:r>
    </w:p>
    <w:p w14:paraId="0DA56C75" w14:textId="77777777" w:rsidR="00F56D32" w:rsidRDefault="00F56D32">
      <w:pPr>
        <w:spacing w:line="480" w:lineRule="auto"/>
        <w:jc w:val="both"/>
        <w:rPr>
          <w:rFonts w:ascii="Arial" w:hAnsi="Arial" w:cs="Arial"/>
          <w:sz w:val="24"/>
          <w:szCs w:val="24"/>
        </w:rPr>
      </w:pPr>
    </w:p>
    <w:p w14:paraId="42423220" w14:textId="124A1E04" w:rsidR="00F56D32" w:rsidRPr="001D47C0" w:rsidRDefault="00236FE1">
      <w:pPr>
        <w:spacing w:line="480" w:lineRule="auto"/>
        <w:jc w:val="both"/>
        <w:rPr>
          <w:rFonts w:ascii="Arial" w:hAnsi="Arial" w:cs="Arial"/>
          <w:b/>
          <w:sz w:val="24"/>
          <w:szCs w:val="24"/>
          <w:u w:val="single"/>
        </w:rPr>
      </w:pPr>
      <w:r w:rsidRPr="001D47C0">
        <w:rPr>
          <w:rFonts w:ascii="Arial" w:hAnsi="Arial" w:cs="Arial"/>
          <w:b/>
          <w:sz w:val="24"/>
          <w:szCs w:val="24"/>
          <w:u w:val="single"/>
        </w:rPr>
        <w:t>Conflict of interest</w:t>
      </w:r>
    </w:p>
    <w:p w14:paraId="0D60170F" w14:textId="606DBF39" w:rsidR="00F56D32" w:rsidRDefault="00F56D32">
      <w:pPr>
        <w:spacing w:line="480" w:lineRule="auto"/>
        <w:jc w:val="both"/>
        <w:rPr>
          <w:rFonts w:ascii="Arial" w:hAnsi="Arial" w:cs="Arial"/>
          <w:sz w:val="24"/>
          <w:szCs w:val="24"/>
        </w:rPr>
      </w:pPr>
      <w:r>
        <w:rPr>
          <w:rFonts w:ascii="Arial" w:hAnsi="Arial" w:cs="Arial"/>
          <w:sz w:val="24"/>
          <w:szCs w:val="24"/>
        </w:rPr>
        <w:t>The authors dec</w:t>
      </w:r>
      <w:r w:rsidR="00236FE1">
        <w:rPr>
          <w:rFonts w:ascii="Arial" w:hAnsi="Arial" w:cs="Arial"/>
          <w:sz w:val="24"/>
          <w:szCs w:val="24"/>
        </w:rPr>
        <w:t>lare that they have no conflicts of</w:t>
      </w:r>
      <w:r>
        <w:rPr>
          <w:rFonts w:ascii="Arial" w:hAnsi="Arial" w:cs="Arial"/>
          <w:sz w:val="24"/>
          <w:szCs w:val="24"/>
        </w:rPr>
        <w:t xml:space="preserve"> interests</w:t>
      </w:r>
      <w:r w:rsidR="006804AB">
        <w:rPr>
          <w:rFonts w:ascii="Arial" w:hAnsi="Arial" w:cs="Arial"/>
          <w:sz w:val="24"/>
          <w:szCs w:val="24"/>
        </w:rPr>
        <w:t>.</w:t>
      </w:r>
    </w:p>
    <w:p w14:paraId="569CA956" w14:textId="77777777" w:rsidR="001D47C0" w:rsidRDefault="001D47C0">
      <w:pPr>
        <w:spacing w:line="480" w:lineRule="auto"/>
        <w:jc w:val="both"/>
        <w:rPr>
          <w:rFonts w:ascii="Arial" w:hAnsi="Arial" w:cs="Arial"/>
          <w:sz w:val="24"/>
          <w:szCs w:val="24"/>
        </w:rPr>
      </w:pPr>
    </w:p>
    <w:p w14:paraId="0372B616" w14:textId="4F9BFA81" w:rsidR="00F56D32" w:rsidRPr="001D47C0" w:rsidRDefault="00F56D32">
      <w:pPr>
        <w:spacing w:line="480" w:lineRule="auto"/>
        <w:jc w:val="both"/>
        <w:rPr>
          <w:rFonts w:ascii="Arial" w:hAnsi="Arial" w:cs="Arial"/>
          <w:b/>
          <w:sz w:val="24"/>
          <w:szCs w:val="24"/>
          <w:u w:val="single"/>
        </w:rPr>
      </w:pPr>
      <w:r w:rsidRPr="001D47C0">
        <w:rPr>
          <w:rFonts w:ascii="Arial" w:hAnsi="Arial" w:cs="Arial"/>
          <w:b/>
          <w:sz w:val="24"/>
          <w:szCs w:val="24"/>
          <w:u w:val="single"/>
        </w:rPr>
        <w:t>Funding</w:t>
      </w:r>
    </w:p>
    <w:p w14:paraId="691E83B2" w14:textId="47B3F795" w:rsidR="00AB6951" w:rsidRDefault="00EA5DD3" w:rsidP="00AB6951">
      <w:pPr>
        <w:spacing w:line="480" w:lineRule="auto"/>
        <w:jc w:val="both"/>
        <w:rPr>
          <w:rFonts w:ascii="Arial" w:hAnsi="Arial" w:cs="Arial"/>
          <w:bCs/>
          <w:sz w:val="24"/>
          <w:szCs w:val="24"/>
        </w:rPr>
      </w:pPr>
      <w:r>
        <w:rPr>
          <w:rFonts w:ascii="Arial" w:hAnsi="Arial" w:cs="Arial"/>
          <w:sz w:val="24"/>
          <w:szCs w:val="24"/>
        </w:rPr>
        <w:t>MJP and JA received funding from</w:t>
      </w:r>
      <w:r w:rsidR="00236FE1">
        <w:rPr>
          <w:rFonts w:ascii="Arial" w:hAnsi="Arial" w:cs="Arial"/>
          <w:sz w:val="24"/>
          <w:szCs w:val="24"/>
        </w:rPr>
        <w:t xml:space="preserve"> </w:t>
      </w:r>
      <w:r w:rsidR="00F56D32" w:rsidRPr="00AF0DDA">
        <w:rPr>
          <w:rFonts w:ascii="Arial" w:hAnsi="Arial" w:cs="Arial"/>
          <w:sz w:val="24"/>
          <w:szCs w:val="24"/>
        </w:rPr>
        <w:t xml:space="preserve">The Horse Trust </w:t>
      </w:r>
      <w:r w:rsidR="004D604D">
        <w:rPr>
          <w:rFonts w:ascii="Arial" w:hAnsi="Arial" w:cs="Arial"/>
          <w:sz w:val="24"/>
          <w:szCs w:val="24"/>
        </w:rPr>
        <w:t>[</w:t>
      </w:r>
      <w:r w:rsidR="00F56D32" w:rsidRPr="00AF0DDA">
        <w:rPr>
          <w:rFonts w:ascii="Helvetica" w:hAnsi="Helvetica" w:cs="Helvetica"/>
          <w:color w:val="000000"/>
          <w:sz w:val="24"/>
          <w:szCs w:val="24"/>
          <w:shd w:val="clear" w:color="auto" w:fill="FFFFFF"/>
        </w:rPr>
        <w:t>Grant No G1015</w:t>
      </w:r>
      <w:r w:rsidR="004D604D">
        <w:rPr>
          <w:rFonts w:ascii="Helvetica" w:hAnsi="Helvetica" w:cs="Helvetica"/>
          <w:color w:val="000000"/>
          <w:sz w:val="24"/>
          <w:szCs w:val="24"/>
          <w:shd w:val="clear" w:color="auto" w:fill="FFFFFF"/>
        </w:rPr>
        <w:t>]</w:t>
      </w:r>
      <w:r w:rsidR="00F56D32" w:rsidRPr="00AF0DDA">
        <w:rPr>
          <w:rFonts w:ascii="Arial" w:hAnsi="Arial" w:cs="Arial"/>
          <w:sz w:val="24"/>
          <w:szCs w:val="24"/>
        </w:rPr>
        <w:t xml:space="preserve">, </w:t>
      </w:r>
      <w:r>
        <w:rPr>
          <w:rFonts w:ascii="Arial" w:hAnsi="Arial" w:cs="Arial"/>
          <w:sz w:val="24"/>
          <w:szCs w:val="24"/>
        </w:rPr>
        <w:t xml:space="preserve">MJP received funding from </w:t>
      </w:r>
      <w:r w:rsidR="00F56D32" w:rsidRPr="00AF0DDA">
        <w:rPr>
          <w:rFonts w:ascii="Arial" w:hAnsi="Arial" w:cs="Arial"/>
          <w:sz w:val="24"/>
          <w:szCs w:val="24"/>
        </w:rPr>
        <w:t xml:space="preserve">The </w:t>
      </w:r>
      <w:proofErr w:type="spellStart"/>
      <w:r w:rsidR="00F56D32" w:rsidRPr="00AF0DDA">
        <w:rPr>
          <w:rFonts w:ascii="Arial" w:hAnsi="Arial" w:cs="Arial"/>
          <w:sz w:val="24"/>
          <w:szCs w:val="24"/>
        </w:rPr>
        <w:t>Wellcome</w:t>
      </w:r>
      <w:proofErr w:type="spellEnd"/>
      <w:r w:rsidR="00F56D32" w:rsidRPr="00AF0DDA">
        <w:rPr>
          <w:rFonts w:ascii="Arial" w:hAnsi="Arial" w:cs="Arial"/>
          <w:sz w:val="24"/>
          <w:szCs w:val="24"/>
        </w:rPr>
        <w:t xml:space="preserve"> Trust </w:t>
      </w:r>
      <w:r w:rsidR="004D604D">
        <w:rPr>
          <w:rFonts w:ascii="Arial" w:hAnsi="Arial" w:cs="Arial"/>
          <w:sz w:val="24"/>
          <w:szCs w:val="24"/>
        </w:rPr>
        <w:t>[</w:t>
      </w:r>
      <w:r w:rsidR="00F56D32" w:rsidRPr="00AF0DDA">
        <w:rPr>
          <w:rFonts w:ascii="Helvetica" w:hAnsi="Helvetica" w:cs="Helvetica"/>
          <w:color w:val="000000"/>
          <w:sz w:val="24"/>
          <w:szCs w:val="24"/>
          <w:shd w:val="clear" w:color="auto" w:fill="FFFFFF"/>
        </w:rPr>
        <w:t>Grant No 07471/Z/15/Z</w:t>
      </w:r>
      <w:r w:rsidR="004D604D">
        <w:rPr>
          <w:rFonts w:ascii="Helvetica" w:hAnsi="Helvetica" w:cs="Helvetica"/>
          <w:color w:val="000000"/>
          <w:sz w:val="24"/>
          <w:szCs w:val="24"/>
          <w:shd w:val="clear" w:color="auto" w:fill="FFFFFF"/>
        </w:rPr>
        <w:t>]</w:t>
      </w:r>
      <w:r w:rsidR="00F56D32" w:rsidRPr="00AF0DDA">
        <w:rPr>
          <w:rFonts w:ascii="Arial" w:hAnsi="Arial" w:cs="Arial"/>
          <w:sz w:val="24"/>
          <w:szCs w:val="24"/>
        </w:rPr>
        <w:t xml:space="preserve">, </w:t>
      </w:r>
      <w:r>
        <w:rPr>
          <w:rFonts w:ascii="Arial" w:hAnsi="Arial" w:cs="Arial"/>
          <w:sz w:val="24"/>
          <w:szCs w:val="24"/>
        </w:rPr>
        <w:t xml:space="preserve">HW received funding from </w:t>
      </w:r>
      <w:r w:rsidR="00F56D32" w:rsidRPr="00AF0DDA">
        <w:rPr>
          <w:rFonts w:ascii="Arial" w:hAnsi="Arial" w:cs="Arial"/>
          <w:sz w:val="24"/>
          <w:szCs w:val="24"/>
        </w:rPr>
        <w:t xml:space="preserve">Arthritis Research UK </w:t>
      </w:r>
      <w:r w:rsidR="004D604D">
        <w:rPr>
          <w:rFonts w:ascii="Arial" w:hAnsi="Arial" w:cs="Arial"/>
          <w:sz w:val="24"/>
          <w:szCs w:val="24"/>
        </w:rPr>
        <w:t>[</w:t>
      </w:r>
      <w:r w:rsidR="004D604D">
        <w:rPr>
          <w:rFonts w:ascii="Helvetica" w:hAnsi="Helvetica" w:cs="Helvetica"/>
          <w:color w:val="000000"/>
          <w:sz w:val="24"/>
          <w:szCs w:val="24"/>
          <w:shd w:val="clear" w:color="auto" w:fill="FFFFFF"/>
        </w:rPr>
        <w:t>Grant No 21430]</w:t>
      </w:r>
      <w:r>
        <w:rPr>
          <w:rFonts w:ascii="Helvetica" w:hAnsi="Helvetica" w:cs="Helvetica"/>
          <w:color w:val="000000"/>
          <w:sz w:val="24"/>
          <w:szCs w:val="24"/>
          <w:shd w:val="clear" w:color="auto" w:fill="FFFFFF"/>
        </w:rPr>
        <w:t xml:space="preserve"> </w:t>
      </w:r>
      <w:r>
        <w:rPr>
          <w:rFonts w:ascii="Arial" w:hAnsi="Arial" w:cs="Arial"/>
          <w:sz w:val="24"/>
          <w:szCs w:val="24"/>
        </w:rPr>
        <w:t>and the University of Liverpool Technology Directorate</w:t>
      </w:r>
      <w:r w:rsidR="00F56D32" w:rsidRPr="00AF0DDA">
        <w:rPr>
          <w:rFonts w:ascii="Helvetica" w:hAnsi="Helvetica" w:cs="Helvetica"/>
          <w:color w:val="000000"/>
          <w:sz w:val="24"/>
          <w:szCs w:val="24"/>
          <w:shd w:val="clear" w:color="auto" w:fill="FFFFFF"/>
        </w:rPr>
        <w:t>,</w:t>
      </w:r>
      <w:r w:rsidR="00F56D32" w:rsidRPr="00AF0DDA">
        <w:rPr>
          <w:rFonts w:ascii="Arial" w:hAnsi="Arial" w:cs="Arial"/>
          <w:sz w:val="24"/>
          <w:szCs w:val="24"/>
        </w:rPr>
        <w:t xml:space="preserve"> </w:t>
      </w:r>
      <w:r>
        <w:rPr>
          <w:rFonts w:ascii="Arial" w:hAnsi="Arial" w:cs="Arial"/>
          <w:sz w:val="24"/>
          <w:szCs w:val="24"/>
        </w:rPr>
        <w:t xml:space="preserve">LYL received funding for equipment and software from </w:t>
      </w:r>
      <w:r w:rsidR="00F56D32">
        <w:rPr>
          <w:rFonts w:ascii="Arial" w:hAnsi="Arial" w:cs="Arial"/>
          <w:sz w:val="24"/>
          <w:szCs w:val="24"/>
        </w:rPr>
        <w:t xml:space="preserve">The </w:t>
      </w:r>
      <w:bookmarkStart w:id="2" w:name="_GoBack"/>
      <w:r w:rsidR="00F56D32">
        <w:rPr>
          <w:rFonts w:ascii="Arial" w:hAnsi="Arial" w:cs="Arial"/>
          <w:sz w:val="24"/>
          <w:szCs w:val="24"/>
        </w:rPr>
        <w:t>Medical Resear</w:t>
      </w:r>
      <w:r w:rsidR="004D604D">
        <w:rPr>
          <w:rFonts w:ascii="Arial" w:hAnsi="Arial" w:cs="Arial"/>
          <w:sz w:val="24"/>
          <w:szCs w:val="24"/>
        </w:rPr>
        <w:t>ch Council [Grant No MR/M009114/1]</w:t>
      </w:r>
      <w:r w:rsidR="00F56D32">
        <w:rPr>
          <w:rFonts w:ascii="Arial" w:hAnsi="Arial" w:cs="Arial"/>
          <w:sz w:val="24"/>
          <w:szCs w:val="24"/>
        </w:rPr>
        <w:t>,</w:t>
      </w:r>
      <w:bookmarkEnd w:id="2"/>
      <w:r w:rsidR="00F56D32">
        <w:rPr>
          <w:rFonts w:ascii="Arial" w:hAnsi="Arial" w:cs="Arial"/>
          <w:sz w:val="24"/>
          <w:szCs w:val="24"/>
        </w:rPr>
        <w:t xml:space="preserve"> </w:t>
      </w:r>
      <w:r>
        <w:rPr>
          <w:rFonts w:ascii="Arial" w:hAnsi="Arial" w:cs="Arial"/>
          <w:sz w:val="24"/>
          <w:szCs w:val="24"/>
        </w:rPr>
        <w:t xml:space="preserve">SC received funding from </w:t>
      </w:r>
      <w:r w:rsidR="00F56D32" w:rsidRPr="00AF0DDA">
        <w:rPr>
          <w:rFonts w:ascii="Arial" w:hAnsi="Arial" w:cs="Arial"/>
          <w:sz w:val="24"/>
          <w:szCs w:val="24"/>
        </w:rPr>
        <w:t>the 100</w:t>
      </w:r>
      <w:r w:rsidR="00F56D32" w:rsidRPr="00AF0DDA">
        <w:rPr>
          <w:rFonts w:ascii="Arial" w:hAnsi="Arial" w:cs="Arial"/>
          <w:sz w:val="24"/>
          <w:szCs w:val="24"/>
          <w:vertAlign w:val="superscript"/>
        </w:rPr>
        <w:t>th</w:t>
      </w:r>
      <w:r w:rsidR="00F56D32" w:rsidRPr="00AF0DDA">
        <w:rPr>
          <w:rFonts w:ascii="Arial" w:hAnsi="Arial" w:cs="Arial"/>
          <w:sz w:val="24"/>
          <w:szCs w:val="24"/>
        </w:rPr>
        <w:t xml:space="preserve"> Anniversary Chulalongkorn University Fund for Doctoral Sc</w:t>
      </w:r>
      <w:r w:rsidR="00F56D32">
        <w:rPr>
          <w:rFonts w:ascii="Arial" w:hAnsi="Arial" w:cs="Arial"/>
          <w:sz w:val="24"/>
          <w:szCs w:val="24"/>
        </w:rPr>
        <w:t>holarship,</w:t>
      </w:r>
      <w:r w:rsidR="00F56D32" w:rsidRPr="00AF0DDA">
        <w:rPr>
          <w:rFonts w:ascii="Arial" w:hAnsi="Arial" w:cs="Arial"/>
          <w:sz w:val="24"/>
          <w:szCs w:val="24"/>
        </w:rPr>
        <w:t xml:space="preserve"> the Overseas Research Experience Scholarship for Graduate Students, </w:t>
      </w:r>
      <w:r>
        <w:rPr>
          <w:rFonts w:ascii="Arial" w:hAnsi="Arial" w:cs="Arial"/>
          <w:sz w:val="24"/>
          <w:szCs w:val="24"/>
        </w:rPr>
        <w:t xml:space="preserve">and </w:t>
      </w:r>
      <w:r w:rsidR="00F56D32" w:rsidRPr="00AF0DDA">
        <w:rPr>
          <w:rFonts w:ascii="Arial" w:hAnsi="Arial" w:cs="Arial"/>
          <w:sz w:val="24"/>
          <w:szCs w:val="24"/>
        </w:rPr>
        <w:t>Chulalongkorn University</w:t>
      </w:r>
      <w:r w:rsidR="00AB6951">
        <w:rPr>
          <w:rFonts w:ascii="Arial" w:hAnsi="Arial" w:cs="Arial"/>
          <w:sz w:val="24"/>
          <w:szCs w:val="24"/>
        </w:rPr>
        <w:t xml:space="preserve">, </w:t>
      </w:r>
      <w:r w:rsidR="00AB6951">
        <w:rPr>
          <w:rFonts w:ascii="Arial" w:hAnsi="Arial" w:cs="Arial"/>
          <w:bCs/>
          <w:sz w:val="24"/>
          <w:szCs w:val="24"/>
        </w:rPr>
        <w:t>TW received funding from the Dutch Arthritis Foundation [grants 15-3-403 and LLP14].</w:t>
      </w:r>
    </w:p>
    <w:p w14:paraId="1754DECB" w14:textId="5E2DE119" w:rsidR="00F56D32" w:rsidRDefault="00F56D32" w:rsidP="00F56D32">
      <w:pPr>
        <w:spacing w:line="480" w:lineRule="auto"/>
        <w:jc w:val="both"/>
        <w:rPr>
          <w:rFonts w:ascii="Arial" w:hAnsi="Arial" w:cs="Arial"/>
          <w:sz w:val="24"/>
          <w:szCs w:val="24"/>
        </w:rPr>
      </w:pPr>
    </w:p>
    <w:p w14:paraId="62358164" w14:textId="77777777" w:rsidR="00157B6E" w:rsidRDefault="00157B6E">
      <w:pPr>
        <w:spacing w:line="480" w:lineRule="auto"/>
        <w:jc w:val="both"/>
        <w:rPr>
          <w:rFonts w:ascii="Arial" w:hAnsi="Arial" w:cs="Arial"/>
          <w:i/>
          <w:sz w:val="24"/>
          <w:szCs w:val="24"/>
        </w:rPr>
      </w:pPr>
    </w:p>
    <w:p w14:paraId="581D5F23" w14:textId="487798B6" w:rsidR="00F56D32" w:rsidRPr="001D47C0" w:rsidRDefault="00F56D32">
      <w:pPr>
        <w:spacing w:line="480" w:lineRule="auto"/>
        <w:jc w:val="both"/>
        <w:rPr>
          <w:rFonts w:ascii="Arial" w:hAnsi="Arial" w:cs="Arial"/>
          <w:b/>
          <w:sz w:val="24"/>
          <w:szCs w:val="24"/>
          <w:u w:val="single"/>
        </w:rPr>
      </w:pPr>
      <w:r w:rsidRPr="001D47C0">
        <w:rPr>
          <w:rFonts w:ascii="Arial" w:hAnsi="Arial" w:cs="Arial"/>
          <w:b/>
          <w:sz w:val="24"/>
          <w:szCs w:val="24"/>
          <w:u w:val="single"/>
        </w:rPr>
        <w:t>Acknowledgements</w:t>
      </w:r>
    </w:p>
    <w:p w14:paraId="02E0C7BE" w14:textId="35D2A29E" w:rsidR="00F56D32" w:rsidRDefault="00F56D32" w:rsidP="00F56D32">
      <w:pPr>
        <w:spacing w:line="480" w:lineRule="auto"/>
        <w:jc w:val="both"/>
        <w:rPr>
          <w:rFonts w:ascii="Arial" w:hAnsi="Arial" w:cs="Arial"/>
          <w:bCs/>
          <w:sz w:val="24"/>
          <w:szCs w:val="24"/>
        </w:rPr>
      </w:pPr>
      <w:r>
        <w:rPr>
          <w:rFonts w:ascii="Arial" w:hAnsi="Arial" w:cs="Arial"/>
          <w:bCs/>
          <w:sz w:val="24"/>
          <w:szCs w:val="24"/>
        </w:rPr>
        <w:t xml:space="preserve">We thank </w:t>
      </w:r>
      <w:r w:rsidRPr="00AF0DDA">
        <w:rPr>
          <w:rFonts w:ascii="Arial" w:hAnsi="Arial" w:cs="Arial"/>
          <w:bCs/>
          <w:sz w:val="24"/>
          <w:szCs w:val="24"/>
        </w:rPr>
        <w:t>Dr R</w:t>
      </w:r>
      <w:r>
        <w:rPr>
          <w:rFonts w:ascii="Arial" w:hAnsi="Arial" w:cs="Arial"/>
          <w:bCs/>
          <w:sz w:val="24"/>
          <w:szCs w:val="24"/>
        </w:rPr>
        <w:t xml:space="preserve">C </w:t>
      </w:r>
      <w:proofErr w:type="spellStart"/>
      <w:r>
        <w:rPr>
          <w:rFonts w:ascii="Arial" w:hAnsi="Arial" w:cs="Arial"/>
          <w:bCs/>
          <w:sz w:val="24"/>
          <w:szCs w:val="24"/>
        </w:rPr>
        <w:t>Bucknall</w:t>
      </w:r>
      <w:proofErr w:type="spellEnd"/>
      <w:r>
        <w:rPr>
          <w:rFonts w:ascii="Arial" w:hAnsi="Arial" w:cs="Arial"/>
          <w:bCs/>
          <w:sz w:val="24"/>
          <w:szCs w:val="24"/>
        </w:rPr>
        <w:t xml:space="preserve"> for assistance with collection of RA SFs. We thank Dr PJ </w:t>
      </w:r>
      <w:proofErr w:type="spellStart"/>
      <w:r>
        <w:rPr>
          <w:rFonts w:ascii="Arial" w:hAnsi="Arial" w:cs="Arial"/>
          <w:bCs/>
          <w:sz w:val="24"/>
          <w:szCs w:val="24"/>
        </w:rPr>
        <w:t>Emans</w:t>
      </w:r>
      <w:proofErr w:type="spellEnd"/>
      <w:r>
        <w:rPr>
          <w:rFonts w:ascii="Arial" w:hAnsi="Arial" w:cs="Arial"/>
          <w:bCs/>
          <w:sz w:val="24"/>
          <w:szCs w:val="24"/>
        </w:rPr>
        <w:t xml:space="preserve"> and Dr PZ </w:t>
      </w:r>
      <w:proofErr w:type="spellStart"/>
      <w:r>
        <w:rPr>
          <w:rFonts w:ascii="Arial" w:hAnsi="Arial" w:cs="Arial"/>
          <w:bCs/>
          <w:sz w:val="24"/>
          <w:szCs w:val="24"/>
        </w:rPr>
        <w:t>Feczko</w:t>
      </w:r>
      <w:proofErr w:type="spellEnd"/>
      <w:r>
        <w:rPr>
          <w:rFonts w:ascii="Arial" w:hAnsi="Arial" w:cs="Arial"/>
          <w:bCs/>
          <w:sz w:val="24"/>
          <w:szCs w:val="24"/>
        </w:rPr>
        <w:t xml:space="preserve"> for assistance with collection of OA SFs. </w:t>
      </w:r>
    </w:p>
    <w:p w14:paraId="232E24EF" w14:textId="77777777" w:rsidR="001D47C0" w:rsidRDefault="001D47C0" w:rsidP="0051521F">
      <w:pPr>
        <w:spacing w:line="480" w:lineRule="auto"/>
        <w:jc w:val="both"/>
        <w:rPr>
          <w:rFonts w:ascii="Arial" w:hAnsi="Arial" w:cs="Arial"/>
          <w:b/>
          <w:sz w:val="24"/>
          <w:szCs w:val="24"/>
          <w:u w:val="single"/>
        </w:rPr>
      </w:pPr>
    </w:p>
    <w:p w14:paraId="43544963" w14:textId="7ED7630E" w:rsidR="00C720B2" w:rsidRDefault="00C720B2" w:rsidP="00B63DD9">
      <w:pPr>
        <w:spacing w:line="480" w:lineRule="auto"/>
        <w:jc w:val="both"/>
        <w:rPr>
          <w:rFonts w:ascii="Arial" w:hAnsi="Arial" w:cs="Arial"/>
          <w:b/>
          <w:iCs/>
          <w:sz w:val="24"/>
          <w:szCs w:val="24"/>
          <w:u w:val="single"/>
        </w:rPr>
      </w:pPr>
      <w:r w:rsidRPr="00C720B2">
        <w:rPr>
          <w:rFonts w:ascii="Arial" w:hAnsi="Arial" w:cs="Arial"/>
          <w:b/>
          <w:iCs/>
          <w:sz w:val="24"/>
          <w:szCs w:val="24"/>
          <w:u w:val="single"/>
        </w:rPr>
        <w:lastRenderedPageBreak/>
        <w:t>TOC Graphic</w:t>
      </w:r>
    </w:p>
    <w:p w14:paraId="23CB9751" w14:textId="5478C947" w:rsidR="005D1E6E" w:rsidRPr="004F58C7" w:rsidRDefault="005D1E6E" w:rsidP="00B63DD9">
      <w:pPr>
        <w:spacing w:line="480" w:lineRule="auto"/>
        <w:jc w:val="both"/>
        <w:rPr>
          <w:rFonts w:ascii="Arial" w:hAnsi="Arial" w:cs="Arial"/>
          <w:iCs/>
          <w:sz w:val="24"/>
          <w:szCs w:val="24"/>
        </w:rPr>
      </w:pPr>
      <w:r>
        <w:rPr>
          <w:rFonts w:ascii="Arial" w:hAnsi="Arial" w:cs="Arial"/>
          <w:iCs/>
          <w:sz w:val="24"/>
          <w:szCs w:val="24"/>
        </w:rPr>
        <w:t>For TOC only</w:t>
      </w:r>
    </w:p>
    <w:p w14:paraId="1FAB0479" w14:textId="7950208E" w:rsidR="00C720B2" w:rsidRDefault="00E135A7" w:rsidP="00B63DD9">
      <w:pPr>
        <w:spacing w:line="480" w:lineRule="auto"/>
        <w:jc w:val="both"/>
        <w:rPr>
          <w:rFonts w:ascii="Arial" w:hAnsi="Arial" w:cs="Arial"/>
          <w:iCs/>
          <w:sz w:val="24"/>
          <w:szCs w:val="24"/>
        </w:rPr>
      </w:pPr>
      <w:r w:rsidRPr="00E135A7">
        <w:rPr>
          <w:rFonts w:ascii="Arial" w:hAnsi="Arial" w:cs="Arial"/>
          <w:iCs/>
          <w:noProof/>
          <w:sz w:val="24"/>
          <w:szCs w:val="24"/>
          <w:lang w:val="en-US"/>
        </w:rPr>
        <w:drawing>
          <wp:inline distT="0" distB="0" distL="0" distR="0" wp14:anchorId="11FDD775" wp14:editId="41EBEC60">
            <wp:extent cx="5183341" cy="15748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stretch>
                      <a:fillRect/>
                    </a:stretch>
                  </pic:blipFill>
                  <pic:spPr>
                    <a:xfrm>
                      <a:off x="0" y="0"/>
                      <a:ext cx="5183394" cy="1574816"/>
                    </a:xfrm>
                    <a:prstGeom prst="rect">
                      <a:avLst/>
                    </a:prstGeom>
                  </pic:spPr>
                </pic:pic>
              </a:graphicData>
            </a:graphic>
          </wp:inline>
        </w:drawing>
      </w:r>
    </w:p>
    <w:p w14:paraId="28000CC5" w14:textId="77777777" w:rsidR="00C720B2" w:rsidRDefault="00C720B2" w:rsidP="00B63DD9">
      <w:pPr>
        <w:spacing w:line="480" w:lineRule="auto"/>
        <w:jc w:val="both"/>
        <w:rPr>
          <w:rFonts w:ascii="Arial" w:hAnsi="Arial" w:cs="Arial"/>
          <w:iCs/>
          <w:sz w:val="24"/>
          <w:szCs w:val="24"/>
        </w:rPr>
      </w:pPr>
    </w:p>
    <w:p w14:paraId="3829E67C" w14:textId="77777777" w:rsidR="001D47C0" w:rsidRDefault="001D47C0" w:rsidP="00B63DD9">
      <w:pPr>
        <w:spacing w:line="480" w:lineRule="auto"/>
        <w:jc w:val="both"/>
        <w:rPr>
          <w:rFonts w:ascii="Arial" w:hAnsi="Arial" w:cs="Arial"/>
          <w:iCs/>
          <w:sz w:val="24"/>
          <w:szCs w:val="24"/>
        </w:rPr>
      </w:pPr>
    </w:p>
    <w:p w14:paraId="6F777FD2" w14:textId="77777777" w:rsidR="00B63DD9" w:rsidRDefault="00B63DD9" w:rsidP="00B63DD9">
      <w:pPr>
        <w:spacing w:line="480" w:lineRule="auto"/>
        <w:jc w:val="both"/>
        <w:rPr>
          <w:rFonts w:ascii="Arial" w:hAnsi="Arial" w:cs="Arial"/>
          <w:sz w:val="24"/>
          <w:szCs w:val="24"/>
        </w:rPr>
      </w:pPr>
    </w:p>
    <w:p w14:paraId="04CD811D" w14:textId="77777777" w:rsidR="005D3A09" w:rsidRDefault="005D3A09" w:rsidP="0051521F">
      <w:pPr>
        <w:spacing w:line="480" w:lineRule="auto"/>
        <w:jc w:val="both"/>
        <w:rPr>
          <w:rFonts w:ascii="Arial" w:hAnsi="Arial" w:cs="Arial"/>
          <w:sz w:val="24"/>
          <w:szCs w:val="24"/>
        </w:rPr>
      </w:pPr>
    </w:p>
    <w:p w14:paraId="323C852E" w14:textId="77777777" w:rsidR="005D3A09" w:rsidRDefault="005D3A09" w:rsidP="0051521F">
      <w:pPr>
        <w:spacing w:line="480" w:lineRule="auto"/>
        <w:jc w:val="both"/>
        <w:rPr>
          <w:rFonts w:ascii="Arial" w:hAnsi="Arial" w:cs="Arial"/>
          <w:sz w:val="24"/>
          <w:szCs w:val="24"/>
        </w:rPr>
      </w:pPr>
    </w:p>
    <w:p w14:paraId="70DB89BF" w14:textId="7E9EB461" w:rsidR="005D3A09" w:rsidRDefault="005D3A09" w:rsidP="0051521F">
      <w:pPr>
        <w:spacing w:line="480" w:lineRule="auto"/>
        <w:jc w:val="both"/>
        <w:rPr>
          <w:rFonts w:ascii="Arial" w:hAnsi="Arial" w:cs="Arial"/>
          <w:sz w:val="24"/>
          <w:szCs w:val="24"/>
        </w:rPr>
      </w:pPr>
    </w:p>
    <w:sectPr w:rsidR="005D3A09" w:rsidSect="00B63DD9">
      <w:headerReference w:type="default" r:id="rId18"/>
      <w:footerReference w:type="even" r:id="rId19"/>
      <w:footerReference w:type="default" r:id="rId20"/>
      <w:pgSz w:w="11906" w:h="16838"/>
      <w:pgMar w:top="851" w:right="851" w:bottom="851" w:left="851" w:header="720" w:footer="720"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93B0A9" w14:textId="77777777" w:rsidR="006A1C23" w:rsidRDefault="006A1C23">
      <w:r>
        <w:separator/>
      </w:r>
    </w:p>
  </w:endnote>
  <w:endnote w:type="continuationSeparator" w:id="0">
    <w:p w14:paraId="1E5C516A" w14:textId="77777777" w:rsidR="006A1C23" w:rsidRDefault="006A1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font38">
    <w:altName w:val="MS Mincho"/>
    <w:charset w:val="80"/>
    <w:family w:val="auto"/>
    <w:pitch w:val="variable"/>
  </w:font>
  <w:font w:name="Lohit Devanagari">
    <w:altName w:val="Times New Roman"/>
    <w:charset w:val="80"/>
    <w:family w:val="roman"/>
    <w:pitch w:val="variable"/>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Wingdings 2">
    <w:panose1 w:val="05020102010507070707"/>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EB9D3" w14:textId="77777777" w:rsidR="006A1C23" w:rsidRDefault="006A1C23" w:rsidP="009B79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A6CDCC" w14:textId="77777777" w:rsidR="006A1C23" w:rsidRDefault="006A1C23" w:rsidP="00632C8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BBC2D" w14:textId="05ED3F3B" w:rsidR="006A1C23" w:rsidRPr="00632C8D" w:rsidRDefault="006A1C23" w:rsidP="009B79BF">
    <w:pPr>
      <w:pStyle w:val="Footer"/>
      <w:framePr w:wrap="around" w:vAnchor="text" w:hAnchor="margin" w:xAlign="right" w:y="1"/>
      <w:rPr>
        <w:rStyle w:val="PageNumber"/>
        <w:rFonts w:ascii="Arial" w:hAnsi="Arial" w:cs="Arial"/>
        <w:sz w:val="24"/>
        <w:szCs w:val="24"/>
      </w:rPr>
    </w:pPr>
    <w:r w:rsidRPr="00632C8D">
      <w:rPr>
        <w:rStyle w:val="PageNumber"/>
        <w:rFonts w:ascii="Arial" w:hAnsi="Arial" w:cs="Arial"/>
        <w:sz w:val="24"/>
        <w:szCs w:val="24"/>
      </w:rPr>
      <w:fldChar w:fldCharType="begin"/>
    </w:r>
    <w:r w:rsidRPr="00632C8D">
      <w:rPr>
        <w:rStyle w:val="PageNumber"/>
        <w:rFonts w:ascii="Arial" w:hAnsi="Arial" w:cs="Arial"/>
        <w:sz w:val="24"/>
        <w:szCs w:val="24"/>
      </w:rPr>
      <w:instrText xml:space="preserve">PAGE  </w:instrText>
    </w:r>
    <w:r w:rsidRPr="00632C8D">
      <w:rPr>
        <w:rStyle w:val="PageNumber"/>
        <w:rFonts w:ascii="Arial" w:hAnsi="Arial" w:cs="Arial"/>
        <w:sz w:val="24"/>
        <w:szCs w:val="24"/>
      </w:rPr>
      <w:fldChar w:fldCharType="separate"/>
    </w:r>
    <w:r w:rsidR="00863B28">
      <w:rPr>
        <w:rStyle w:val="PageNumber"/>
        <w:rFonts w:ascii="Arial" w:hAnsi="Arial" w:cs="Arial"/>
        <w:noProof/>
        <w:sz w:val="24"/>
        <w:szCs w:val="24"/>
      </w:rPr>
      <w:t>1</w:t>
    </w:r>
    <w:r w:rsidRPr="00632C8D">
      <w:rPr>
        <w:rStyle w:val="PageNumber"/>
        <w:rFonts w:ascii="Arial" w:hAnsi="Arial" w:cs="Arial"/>
        <w:sz w:val="24"/>
        <w:szCs w:val="24"/>
      </w:rPr>
      <w:fldChar w:fldCharType="end"/>
    </w:r>
  </w:p>
  <w:p w14:paraId="508E03BD" w14:textId="2A70A0EA" w:rsidR="006A1C23" w:rsidRDefault="006A1C2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0701B3" w14:textId="77777777" w:rsidR="006A1C23" w:rsidRDefault="006A1C23">
      <w:r>
        <w:separator/>
      </w:r>
    </w:p>
  </w:footnote>
  <w:footnote w:type="continuationSeparator" w:id="0">
    <w:p w14:paraId="7D06A1BA" w14:textId="77777777" w:rsidR="006A1C23" w:rsidRDefault="006A1C2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08AE4" w14:textId="5DE2A7D3" w:rsidR="006A1C23" w:rsidRPr="00AF0DDA" w:rsidRDefault="006A1C23" w:rsidP="001B7F44">
    <w:pPr>
      <w:pStyle w:val="Header"/>
      <w:jc w:val="center"/>
      <w:rPr>
        <w:rFonts w:ascii="Arial" w:hAnsi="Arial" w:cs="Arial"/>
        <w:i/>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5C038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AB95C77"/>
    <w:multiLevelType w:val="hybridMultilevel"/>
    <w:tmpl w:val="26FE55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7493804"/>
    <w:multiLevelType w:val="multilevel"/>
    <w:tmpl w:val="646CF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4F90C84"/>
    <w:multiLevelType w:val="multilevel"/>
    <w:tmpl w:val="A7D8B6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93F052D"/>
    <w:multiLevelType w:val="multilevel"/>
    <w:tmpl w:val="892A9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3"/>
    <w:lvlOverride w:ilvl="1">
      <w:lvl w:ilvl="1">
        <w:numFmt w:val="bullet"/>
        <w:lvlText w:val="o"/>
        <w:lvlJc w:val="left"/>
        <w:pPr>
          <w:tabs>
            <w:tab w:val="num" w:pos="1440"/>
          </w:tabs>
          <w:ind w:left="1440" w:hanging="360"/>
        </w:pPr>
        <w:rPr>
          <w:rFonts w:ascii="Courier New" w:hAnsi="Courier New" w:hint="default"/>
          <w:sz w:val="20"/>
        </w:rPr>
      </w:lvl>
    </w:lvlOverride>
  </w:num>
  <w:num w:numId="3">
    <w:abstractNumId w:val="3"/>
    <w:lvlOverride w:ilvl="1">
      <w:lvl w:ilvl="1">
        <w:numFmt w:val="decimal"/>
        <w:lvlText w:val="%2."/>
        <w:lvlJc w:val="left"/>
        <w:pPr>
          <w:tabs>
            <w:tab w:val="num" w:pos="1440"/>
          </w:tabs>
          <w:ind w:left="1440" w:hanging="360"/>
        </w:pPr>
      </w:lvl>
    </w:lvlOverride>
  </w:num>
  <w:num w:numId="4">
    <w:abstractNumId w:val="4"/>
  </w:num>
  <w:num w:numId="5">
    <w:abstractNumId w:val="2"/>
  </w:num>
  <w:num w:numId="6">
    <w:abstractNumId w:val="0"/>
  </w:num>
  <w:num w:numId="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mes Anderson">
    <w15:presenceInfo w15:providerId="Windows Live" w15:userId="8f009c3d678209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isplayBackgroundShape/>
  <w:embedSystemFonts/>
  <w:proofState w:spelling="clean" w:grammar="clean"/>
  <w:trackRevisions/>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rthritis Rheumatism&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zfz5sf9dt9023etpdrx5dad2s522dtdts0t&quot;&gt;hSF-endnote&lt;record-ids&gt;&lt;item&gt;2&lt;/item&gt;&lt;item&gt;3&lt;/item&gt;&lt;item&gt;4&lt;/item&gt;&lt;item&gt;6&lt;/item&gt;&lt;item&gt;7&lt;/item&gt;&lt;item&gt;10&lt;/item&gt;&lt;item&gt;11&lt;/item&gt;&lt;item&gt;14&lt;/item&gt;&lt;item&gt;15&lt;/item&gt;&lt;item&gt;16&lt;/item&gt;&lt;item&gt;17&lt;/item&gt;&lt;item&gt;18&lt;/item&gt;&lt;item&gt;19&lt;/item&gt;&lt;item&gt;20&lt;/item&gt;&lt;item&gt;21&lt;/item&gt;&lt;item&gt;23&lt;/item&gt;&lt;item&gt;24&lt;/item&gt;&lt;item&gt;25&lt;/item&gt;&lt;item&gt;26&lt;/item&gt;&lt;item&gt;27&lt;/item&gt;&lt;item&gt;28&lt;/item&gt;&lt;item&gt;30&lt;/item&gt;&lt;item&gt;31&lt;/item&gt;&lt;item&gt;32&lt;/item&gt;&lt;item&gt;33&lt;/item&gt;&lt;item&gt;34&lt;/item&gt;&lt;item&gt;35&lt;/item&gt;&lt;item&gt;36&lt;/item&gt;&lt;item&gt;38&lt;/item&gt;&lt;item&gt;39&lt;/item&gt;&lt;item&gt;40&lt;/item&gt;&lt;item&gt;41&lt;/item&gt;&lt;item&gt;42&lt;/item&gt;&lt;item&gt;43&lt;/item&gt;&lt;item&gt;44&lt;/item&gt;&lt;item&gt;45&lt;/item&gt;&lt;item&gt;46&lt;/item&gt;&lt;item&gt;47&lt;/item&gt;&lt;item&gt;48&lt;/item&gt;&lt;item&gt;51&lt;/item&gt;&lt;item&gt;52&lt;/item&gt;&lt;item&gt;53&lt;/item&gt;&lt;item&gt;54&lt;/item&gt;&lt;item&gt;55&lt;/item&gt;&lt;item&gt;56&lt;/item&gt;&lt;item&gt;57&lt;/item&gt;&lt;item&gt;58&lt;/item&gt;&lt;item&gt;59&lt;/item&gt;&lt;item&gt;60&lt;/item&gt;&lt;item&gt;61&lt;/item&gt;&lt;item&gt;63&lt;/item&gt;&lt;item&gt;68&lt;/item&gt;&lt;item&gt;69&lt;/item&gt;&lt;item&gt;70&lt;/item&gt;&lt;/record-ids&gt;&lt;/item&gt;&lt;/Libraries&gt;"/>
  </w:docVars>
  <w:rsids>
    <w:rsidRoot w:val="008D2ED6"/>
    <w:rsid w:val="00005460"/>
    <w:rsid w:val="00016889"/>
    <w:rsid w:val="00016FA3"/>
    <w:rsid w:val="00021673"/>
    <w:rsid w:val="00025A47"/>
    <w:rsid w:val="00032D91"/>
    <w:rsid w:val="0003490D"/>
    <w:rsid w:val="00041810"/>
    <w:rsid w:val="0006476F"/>
    <w:rsid w:val="0006670A"/>
    <w:rsid w:val="00067D8F"/>
    <w:rsid w:val="00074739"/>
    <w:rsid w:val="00080B5D"/>
    <w:rsid w:val="0008167A"/>
    <w:rsid w:val="0008793B"/>
    <w:rsid w:val="000B018E"/>
    <w:rsid w:val="000B15D2"/>
    <w:rsid w:val="000B6184"/>
    <w:rsid w:val="000B7898"/>
    <w:rsid w:val="000C3BE2"/>
    <w:rsid w:val="000E1454"/>
    <w:rsid w:val="000E2113"/>
    <w:rsid w:val="000F5FD0"/>
    <w:rsid w:val="000F7BDC"/>
    <w:rsid w:val="0010398C"/>
    <w:rsid w:val="0010508F"/>
    <w:rsid w:val="00111B35"/>
    <w:rsid w:val="00111BDD"/>
    <w:rsid w:val="00112FC5"/>
    <w:rsid w:val="00114B79"/>
    <w:rsid w:val="00122D65"/>
    <w:rsid w:val="00132F87"/>
    <w:rsid w:val="00152A29"/>
    <w:rsid w:val="00153BAF"/>
    <w:rsid w:val="00157B6E"/>
    <w:rsid w:val="00163301"/>
    <w:rsid w:val="0017068B"/>
    <w:rsid w:val="001736FA"/>
    <w:rsid w:val="00174F9C"/>
    <w:rsid w:val="00180D2E"/>
    <w:rsid w:val="00187BD8"/>
    <w:rsid w:val="0019273C"/>
    <w:rsid w:val="00193352"/>
    <w:rsid w:val="001935F6"/>
    <w:rsid w:val="00194F7E"/>
    <w:rsid w:val="0019777E"/>
    <w:rsid w:val="001B14D7"/>
    <w:rsid w:val="001B72F1"/>
    <w:rsid w:val="001B7F44"/>
    <w:rsid w:val="001C27AA"/>
    <w:rsid w:val="001D47C0"/>
    <w:rsid w:val="001E07AD"/>
    <w:rsid w:val="001F2CD1"/>
    <w:rsid w:val="001F37B1"/>
    <w:rsid w:val="001F5E85"/>
    <w:rsid w:val="00211804"/>
    <w:rsid w:val="00211D9C"/>
    <w:rsid w:val="00214594"/>
    <w:rsid w:val="0022011A"/>
    <w:rsid w:val="00227CC8"/>
    <w:rsid w:val="002352B0"/>
    <w:rsid w:val="00236FE1"/>
    <w:rsid w:val="00243989"/>
    <w:rsid w:val="00246ADD"/>
    <w:rsid w:val="00247229"/>
    <w:rsid w:val="0024744C"/>
    <w:rsid w:val="00251313"/>
    <w:rsid w:val="00260674"/>
    <w:rsid w:val="00265630"/>
    <w:rsid w:val="00276E03"/>
    <w:rsid w:val="002870EE"/>
    <w:rsid w:val="002874B2"/>
    <w:rsid w:val="002A4EC7"/>
    <w:rsid w:val="002A750C"/>
    <w:rsid w:val="002C0117"/>
    <w:rsid w:val="002C0FBC"/>
    <w:rsid w:val="002C1DFA"/>
    <w:rsid w:val="002C45FE"/>
    <w:rsid w:val="002C5F24"/>
    <w:rsid w:val="002E062D"/>
    <w:rsid w:val="002E46BD"/>
    <w:rsid w:val="002E499C"/>
    <w:rsid w:val="002F1761"/>
    <w:rsid w:val="002F66B1"/>
    <w:rsid w:val="002F6D13"/>
    <w:rsid w:val="00313CA6"/>
    <w:rsid w:val="00320342"/>
    <w:rsid w:val="00331D64"/>
    <w:rsid w:val="003407A8"/>
    <w:rsid w:val="00342DD7"/>
    <w:rsid w:val="00352E57"/>
    <w:rsid w:val="00354631"/>
    <w:rsid w:val="00354ABC"/>
    <w:rsid w:val="003624C1"/>
    <w:rsid w:val="003641F4"/>
    <w:rsid w:val="003654DA"/>
    <w:rsid w:val="00373BAB"/>
    <w:rsid w:val="0037610C"/>
    <w:rsid w:val="00386FD9"/>
    <w:rsid w:val="00387898"/>
    <w:rsid w:val="00392D7C"/>
    <w:rsid w:val="0039659F"/>
    <w:rsid w:val="00396F53"/>
    <w:rsid w:val="003A0BFC"/>
    <w:rsid w:val="003A3A84"/>
    <w:rsid w:val="003B212D"/>
    <w:rsid w:val="003B78EF"/>
    <w:rsid w:val="003C1C74"/>
    <w:rsid w:val="003C6AAC"/>
    <w:rsid w:val="003C6DE7"/>
    <w:rsid w:val="003D7C9C"/>
    <w:rsid w:val="003E3261"/>
    <w:rsid w:val="003E521F"/>
    <w:rsid w:val="003E70A5"/>
    <w:rsid w:val="003E79D7"/>
    <w:rsid w:val="003F0806"/>
    <w:rsid w:val="003F0C39"/>
    <w:rsid w:val="003F1742"/>
    <w:rsid w:val="003F4F59"/>
    <w:rsid w:val="00402E40"/>
    <w:rsid w:val="00417D90"/>
    <w:rsid w:val="00431962"/>
    <w:rsid w:val="004324AB"/>
    <w:rsid w:val="00433FF7"/>
    <w:rsid w:val="0043489C"/>
    <w:rsid w:val="00443A61"/>
    <w:rsid w:val="00444492"/>
    <w:rsid w:val="00446FCA"/>
    <w:rsid w:val="00447AEC"/>
    <w:rsid w:val="00453AA4"/>
    <w:rsid w:val="00460375"/>
    <w:rsid w:val="00480A11"/>
    <w:rsid w:val="0049025C"/>
    <w:rsid w:val="00496DAE"/>
    <w:rsid w:val="004A379C"/>
    <w:rsid w:val="004B230D"/>
    <w:rsid w:val="004B6506"/>
    <w:rsid w:val="004C0A02"/>
    <w:rsid w:val="004C2E37"/>
    <w:rsid w:val="004C4A1F"/>
    <w:rsid w:val="004C55EC"/>
    <w:rsid w:val="004C71AB"/>
    <w:rsid w:val="004D0746"/>
    <w:rsid w:val="004D2118"/>
    <w:rsid w:val="004D367F"/>
    <w:rsid w:val="004D604D"/>
    <w:rsid w:val="004D616E"/>
    <w:rsid w:val="004E601E"/>
    <w:rsid w:val="004E7D4D"/>
    <w:rsid w:val="004F10F6"/>
    <w:rsid w:val="004F58C7"/>
    <w:rsid w:val="004F5B89"/>
    <w:rsid w:val="004F71D0"/>
    <w:rsid w:val="0051521F"/>
    <w:rsid w:val="0052291D"/>
    <w:rsid w:val="00535556"/>
    <w:rsid w:val="0053564A"/>
    <w:rsid w:val="00547C50"/>
    <w:rsid w:val="00552063"/>
    <w:rsid w:val="005523AE"/>
    <w:rsid w:val="00567111"/>
    <w:rsid w:val="005730A3"/>
    <w:rsid w:val="00574370"/>
    <w:rsid w:val="00575155"/>
    <w:rsid w:val="00575578"/>
    <w:rsid w:val="005838B5"/>
    <w:rsid w:val="00584EA9"/>
    <w:rsid w:val="0058539C"/>
    <w:rsid w:val="00594628"/>
    <w:rsid w:val="00597539"/>
    <w:rsid w:val="005A15ED"/>
    <w:rsid w:val="005B4504"/>
    <w:rsid w:val="005C0327"/>
    <w:rsid w:val="005C2225"/>
    <w:rsid w:val="005C4F1D"/>
    <w:rsid w:val="005D1913"/>
    <w:rsid w:val="005D1E6E"/>
    <w:rsid w:val="005D259D"/>
    <w:rsid w:val="005D28A3"/>
    <w:rsid w:val="005D3A09"/>
    <w:rsid w:val="005E261C"/>
    <w:rsid w:val="005E50A3"/>
    <w:rsid w:val="00632C8D"/>
    <w:rsid w:val="006340C4"/>
    <w:rsid w:val="00636CE1"/>
    <w:rsid w:val="00637A1B"/>
    <w:rsid w:val="00650427"/>
    <w:rsid w:val="00654BCA"/>
    <w:rsid w:val="006559B6"/>
    <w:rsid w:val="006711BD"/>
    <w:rsid w:val="006723D1"/>
    <w:rsid w:val="0067356C"/>
    <w:rsid w:val="00676E32"/>
    <w:rsid w:val="006804AB"/>
    <w:rsid w:val="006807C7"/>
    <w:rsid w:val="00681FB4"/>
    <w:rsid w:val="006845D4"/>
    <w:rsid w:val="006A1C23"/>
    <w:rsid w:val="006B2416"/>
    <w:rsid w:val="006B3D14"/>
    <w:rsid w:val="006C455F"/>
    <w:rsid w:val="006D0621"/>
    <w:rsid w:val="006E4BE6"/>
    <w:rsid w:val="006F4DA5"/>
    <w:rsid w:val="007120E9"/>
    <w:rsid w:val="00713643"/>
    <w:rsid w:val="00713BFE"/>
    <w:rsid w:val="007317D5"/>
    <w:rsid w:val="007332E3"/>
    <w:rsid w:val="00743C85"/>
    <w:rsid w:val="00750B48"/>
    <w:rsid w:val="00771058"/>
    <w:rsid w:val="00772C35"/>
    <w:rsid w:val="007754D7"/>
    <w:rsid w:val="007771AE"/>
    <w:rsid w:val="00792125"/>
    <w:rsid w:val="007B5EC0"/>
    <w:rsid w:val="007C7C41"/>
    <w:rsid w:val="007D3E41"/>
    <w:rsid w:val="007D5D49"/>
    <w:rsid w:val="007E0767"/>
    <w:rsid w:val="007E519C"/>
    <w:rsid w:val="00830544"/>
    <w:rsid w:val="00840A06"/>
    <w:rsid w:val="00851F1B"/>
    <w:rsid w:val="00852B19"/>
    <w:rsid w:val="00853E78"/>
    <w:rsid w:val="008561A2"/>
    <w:rsid w:val="00860914"/>
    <w:rsid w:val="00863B28"/>
    <w:rsid w:val="00871B45"/>
    <w:rsid w:val="00871E58"/>
    <w:rsid w:val="0087653B"/>
    <w:rsid w:val="008775D0"/>
    <w:rsid w:val="0088213D"/>
    <w:rsid w:val="00883B48"/>
    <w:rsid w:val="00886D01"/>
    <w:rsid w:val="008946EB"/>
    <w:rsid w:val="008B2BAC"/>
    <w:rsid w:val="008B47A4"/>
    <w:rsid w:val="008B4AA6"/>
    <w:rsid w:val="008C0C16"/>
    <w:rsid w:val="008C18E0"/>
    <w:rsid w:val="008C4F8D"/>
    <w:rsid w:val="008D2ED6"/>
    <w:rsid w:val="008E7288"/>
    <w:rsid w:val="008E76CE"/>
    <w:rsid w:val="008F06C9"/>
    <w:rsid w:val="008F071F"/>
    <w:rsid w:val="008F116F"/>
    <w:rsid w:val="009018AD"/>
    <w:rsid w:val="00910359"/>
    <w:rsid w:val="009150E2"/>
    <w:rsid w:val="00921D67"/>
    <w:rsid w:val="00927C74"/>
    <w:rsid w:val="00930F23"/>
    <w:rsid w:val="00930FB2"/>
    <w:rsid w:val="009332C1"/>
    <w:rsid w:val="00937257"/>
    <w:rsid w:val="00953E7B"/>
    <w:rsid w:val="009665FF"/>
    <w:rsid w:val="009671B8"/>
    <w:rsid w:val="0097005D"/>
    <w:rsid w:val="0097372C"/>
    <w:rsid w:val="00976F7B"/>
    <w:rsid w:val="00982EFE"/>
    <w:rsid w:val="00991369"/>
    <w:rsid w:val="009A016A"/>
    <w:rsid w:val="009A6CA4"/>
    <w:rsid w:val="009B2BE8"/>
    <w:rsid w:val="009B65A3"/>
    <w:rsid w:val="009B79BF"/>
    <w:rsid w:val="009C1A0D"/>
    <w:rsid w:val="009C6A95"/>
    <w:rsid w:val="009C6DA8"/>
    <w:rsid w:val="009D1A24"/>
    <w:rsid w:val="009D5556"/>
    <w:rsid w:val="009F6001"/>
    <w:rsid w:val="00A02649"/>
    <w:rsid w:val="00A02B2E"/>
    <w:rsid w:val="00A16F0F"/>
    <w:rsid w:val="00A17802"/>
    <w:rsid w:val="00A40B9B"/>
    <w:rsid w:val="00A460C0"/>
    <w:rsid w:val="00A50DF1"/>
    <w:rsid w:val="00A5195C"/>
    <w:rsid w:val="00A60E95"/>
    <w:rsid w:val="00A71572"/>
    <w:rsid w:val="00A72825"/>
    <w:rsid w:val="00A82940"/>
    <w:rsid w:val="00A83979"/>
    <w:rsid w:val="00A8540A"/>
    <w:rsid w:val="00A85FB1"/>
    <w:rsid w:val="00A913DF"/>
    <w:rsid w:val="00A9175A"/>
    <w:rsid w:val="00A94F75"/>
    <w:rsid w:val="00A97841"/>
    <w:rsid w:val="00AA0F9F"/>
    <w:rsid w:val="00AA5592"/>
    <w:rsid w:val="00AA624C"/>
    <w:rsid w:val="00AB0006"/>
    <w:rsid w:val="00AB1613"/>
    <w:rsid w:val="00AB4566"/>
    <w:rsid w:val="00AB590B"/>
    <w:rsid w:val="00AB6951"/>
    <w:rsid w:val="00AC11C0"/>
    <w:rsid w:val="00AC4021"/>
    <w:rsid w:val="00AC5D42"/>
    <w:rsid w:val="00AC70A0"/>
    <w:rsid w:val="00AE201D"/>
    <w:rsid w:val="00AF0DDA"/>
    <w:rsid w:val="00AF5F90"/>
    <w:rsid w:val="00AF724A"/>
    <w:rsid w:val="00B108CA"/>
    <w:rsid w:val="00B12EDA"/>
    <w:rsid w:val="00B219F9"/>
    <w:rsid w:val="00B30A85"/>
    <w:rsid w:val="00B374A6"/>
    <w:rsid w:val="00B54B0C"/>
    <w:rsid w:val="00B55982"/>
    <w:rsid w:val="00B608F7"/>
    <w:rsid w:val="00B61579"/>
    <w:rsid w:val="00B63DD9"/>
    <w:rsid w:val="00B6471C"/>
    <w:rsid w:val="00B64F35"/>
    <w:rsid w:val="00B66FD7"/>
    <w:rsid w:val="00B743B9"/>
    <w:rsid w:val="00B7773D"/>
    <w:rsid w:val="00B92C29"/>
    <w:rsid w:val="00B97C93"/>
    <w:rsid w:val="00BA00CC"/>
    <w:rsid w:val="00BA17EE"/>
    <w:rsid w:val="00BA1E0C"/>
    <w:rsid w:val="00BB2E5D"/>
    <w:rsid w:val="00BB75E3"/>
    <w:rsid w:val="00BD7004"/>
    <w:rsid w:val="00BE3F7C"/>
    <w:rsid w:val="00BE4BB8"/>
    <w:rsid w:val="00BF46BA"/>
    <w:rsid w:val="00C1094D"/>
    <w:rsid w:val="00C11D4E"/>
    <w:rsid w:val="00C13330"/>
    <w:rsid w:val="00C13FA2"/>
    <w:rsid w:val="00C16F2F"/>
    <w:rsid w:val="00C31EE4"/>
    <w:rsid w:val="00C32571"/>
    <w:rsid w:val="00C34599"/>
    <w:rsid w:val="00C34983"/>
    <w:rsid w:val="00C42D4A"/>
    <w:rsid w:val="00C50AC7"/>
    <w:rsid w:val="00C5345C"/>
    <w:rsid w:val="00C5394D"/>
    <w:rsid w:val="00C53BDC"/>
    <w:rsid w:val="00C60C4F"/>
    <w:rsid w:val="00C62AB1"/>
    <w:rsid w:val="00C6331D"/>
    <w:rsid w:val="00C7121D"/>
    <w:rsid w:val="00C720B2"/>
    <w:rsid w:val="00C73D8E"/>
    <w:rsid w:val="00C755AE"/>
    <w:rsid w:val="00C76CA6"/>
    <w:rsid w:val="00C77EF8"/>
    <w:rsid w:val="00C90C6B"/>
    <w:rsid w:val="00C9436B"/>
    <w:rsid w:val="00CA3ACF"/>
    <w:rsid w:val="00CA6022"/>
    <w:rsid w:val="00CA7E36"/>
    <w:rsid w:val="00CB5749"/>
    <w:rsid w:val="00CC09D0"/>
    <w:rsid w:val="00CC412A"/>
    <w:rsid w:val="00CE54E0"/>
    <w:rsid w:val="00D019F0"/>
    <w:rsid w:val="00D01E7D"/>
    <w:rsid w:val="00D02183"/>
    <w:rsid w:val="00D05A23"/>
    <w:rsid w:val="00D07F7A"/>
    <w:rsid w:val="00D134A4"/>
    <w:rsid w:val="00D167F9"/>
    <w:rsid w:val="00D5015B"/>
    <w:rsid w:val="00D50E68"/>
    <w:rsid w:val="00D51267"/>
    <w:rsid w:val="00D533DE"/>
    <w:rsid w:val="00D5555D"/>
    <w:rsid w:val="00D63C2A"/>
    <w:rsid w:val="00D64816"/>
    <w:rsid w:val="00D648EA"/>
    <w:rsid w:val="00D7264F"/>
    <w:rsid w:val="00D85021"/>
    <w:rsid w:val="00D90BBA"/>
    <w:rsid w:val="00D91959"/>
    <w:rsid w:val="00D91BC7"/>
    <w:rsid w:val="00D91FBB"/>
    <w:rsid w:val="00DA2418"/>
    <w:rsid w:val="00DB31DD"/>
    <w:rsid w:val="00DB5C59"/>
    <w:rsid w:val="00DB6189"/>
    <w:rsid w:val="00DD3DE6"/>
    <w:rsid w:val="00DD41BE"/>
    <w:rsid w:val="00DD77FB"/>
    <w:rsid w:val="00DE617E"/>
    <w:rsid w:val="00DE68D2"/>
    <w:rsid w:val="00DF1FBA"/>
    <w:rsid w:val="00DF427A"/>
    <w:rsid w:val="00E010A0"/>
    <w:rsid w:val="00E03FD0"/>
    <w:rsid w:val="00E066F7"/>
    <w:rsid w:val="00E135A7"/>
    <w:rsid w:val="00E25924"/>
    <w:rsid w:val="00E41EA1"/>
    <w:rsid w:val="00E468B3"/>
    <w:rsid w:val="00E546C7"/>
    <w:rsid w:val="00E57DF3"/>
    <w:rsid w:val="00E60945"/>
    <w:rsid w:val="00E63C5E"/>
    <w:rsid w:val="00E721A5"/>
    <w:rsid w:val="00E86E70"/>
    <w:rsid w:val="00E91F64"/>
    <w:rsid w:val="00EA5DD3"/>
    <w:rsid w:val="00EB0A85"/>
    <w:rsid w:val="00EB106A"/>
    <w:rsid w:val="00EB3945"/>
    <w:rsid w:val="00EC1373"/>
    <w:rsid w:val="00EC510C"/>
    <w:rsid w:val="00EF047C"/>
    <w:rsid w:val="00EF4A96"/>
    <w:rsid w:val="00EF5E48"/>
    <w:rsid w:val="00F02277"/>
    <w:rsid w:val="00F02931"/>
    <w:rsid w:val="00F04CCD"/>
    <w:rsid w:val="00F05681"/>
    <w:rsid w:val="00F07605"/>
    <w:rsid w:val="00F14819"/>
    <w:rsid w:val="00F25166"/>
    <w:rsid w:val="00F26F02"/>
    <w:rsid w:val="00F30981"/>
    <w:rsid w:val="00F327C0"/>
    <w:rsid w:val="00F36681"/>
    <w:rsid w:val="00F43208"/>
    <w:rsid w:val="00F47880"/>
    <w:rsid w:val="00F51516"/>
    <w:rsid w:val="00F5207B"/>
    <w:rsid w:val="00F531FB"/>
    <w:rsid w:val="00F551AA"/>
    <w:rsid w:val="00F560D2"/>
    <w:rsid w:val="00F56D32"/>
    <w:rsid w:val="00F60CF8"/>
    <w:rsid w:val="00F6304A"/>
    <w:rsid w:val="00F650B1"/>
    <w:rsid w:val="00F81CDA"/>
    <w:rsid w:val="00F82055"/>
    <w:rsid w:val="00F905A9"/>
    <w:rsid w:val="00F941BF"/>
    <w:rsid w:val="00FB2082"/>
    <w:rsid w:val="00FB2320"/>
    <w:rsid w:val="00FC0B57"/>
    <w:rsid w:val="00FC15FB"/>
    <w:rsid w:val="00FC62A9"/>
    <w:rsid w:val="00FF7B9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703F4F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style>
  <w:style w:type="paragraph" w:styleId="Heading1">
    <w:name w:val="heading 1"/>
    <w:basedOn w:val="Normal"/>
    <w:next w:val="Normal"/>
    <w:link w:val="Heading1Char"/>
    <w:uiPriority w:val="9"/>
    <w:qFormat/>
    <w:rsid w:val="00396F53"/>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hint="default"/>
    </w:rPr>
  </w:style>
  <w:style w:type="character" w:customStyle="1" w:styleId="WW8Num1z2">
    <w:name w:val="WW8Num1z2"/>
    <w:rPr>
      <w:rFonts w:ascii="Courier New" w:hAnsi="Courier New" w:cs="Courier New" w:hint="default"/>
    </w:rPr>
  </w:style>
  <w:style w:type="character" w:customStyle="1" w:styleId="WW8Num1z3">
    <w:name w:val="WW8Num1z3"/>
    <w:rPr>
      <w:rFonts w:ascii="Wingdings" w:hAnsi="Wingdings" w:cs="Wingdings" w:hint="defaul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DefaultParagraphFont">
    <w:name w:val="WW-Default Paragraph Fon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ListLabel1">
    <w:name w:val="ListLabel 1"/>
    <w:rPr>
      <w:rFonts w:cs="font38"/>
    </w:rPr>
  </w:style>
  <w:style w:type="character" w:customStyle="1" w:styleId="st">
    <w:name w:val="st"/>
  </w:style>
  <w:style w:type="character" w:styleId="CommentReference">
    <w:name w:val="annotation reference"/>
    <w:rPr>
      <w:sz w:val="16"/>
      <w:szCs w:val="18"/>
    </w:rPr>
  </w:style>
  <w:style w:type="character" w:customStyle="1" w:styleId="CommentTextChar">
    <w:name w:val="Comment Text Char"/>
  </w:style>
  <w:style w:type="character" w:customStyle="1" w:styleId="BalloonTextChar">
    <w:name w:val="Balloon Text Char"/>
  </w:style>
  <w:style w:type="character" w:customStyle="1" w:styleId="CommentSubjectChar">
    <w:name w:val="Comment Subject Char"/>
    <w:rPr>
      <w:b/>
      <w:bCs/>
    </w:rPr>
  </w:style>
  <w:style w:type="character" w:customStyle="1" w:styleId="FooterChar">
    <w:name w:val="Footer Char"/>
  </w:style>
  <w:style w:type="character" w:styleId="PageNumber">
    <w:name w:val="page number"/>
  </w:style>
  <w:style w:type="character" w:customStyle="1" w:styleId="HeaderChar">
    <w:name w:val="Header Char"/>
  </w:style>
  <w:style w:type="character" w:customStyle="1" w:styleId="apple-converted-space">
    <w:name w:val="apple-converted-space"/>
  </w:style>
  <w:style w:type="character" w:styleId="Hyperlink">
    <w:name w:val="Hyperlink"/>
  </w:style>
  <w:style w:type="paragraph" w:customStyle="1" w:styleId="Heading">
    <w:name w:val="Heading"/>
    <w:basedOn w:val="Normal"/>
    <w:next w:val="BodyText"/>
    <w:pPr>
      <w:keepNext/>
      <w:spacing w:before="240" w:after="120"/>
    </w:pPr>
  </w:style>
  <w:style w:type="paragraph" w:styleId="BodyText">
    <w:name w:val="Body Text"/>
    <w:basedOn w:val="Normal"/>
    <w:pPr>
      <w:spacing w:after="120"/>
    </w:pPr>
  </w:style>
  <w:style w:type="paragraph" w:styleId="List">
    <w:name w:val="List"/>
    <w:basedOn w:val="BodyText"/>
    <w:rPr>
      <w:rFonts w:cs="Lohit Devanagari"/>
    </w:rPr>
  </w:style>
  <w:style w:type="paragraph" w:styleId="Caption">
    <w:name w:val="caption"/>
    <w:basedOn w:val="Normal"/>
    <w:qFormat/>
    <w:pPr>
      <w:suppressLineNumbers/>
      <w:spacing w:before="120" w:after="120"/>
    </w:pPr>
  </w:style>
  <w:style w:type="paragraph" w:customStyle="1" w:styleId="Index">
    <w:name w:val="Index"/>
    <w:basedOn w:val="Normal"/>
    <w:pPr>
      <w:suppressLineNumbers/>
    </w:pPr>
    <w:rPr>
      <w:rFonts w:cs="Lohit Devanagari"/>
    </w:rPr>
  </w:style>
  <w:style w:type="paragraph" w:customStyle="1" w:styleId="Normal1">
    <w:name w:val="Normal1"/>
    <w:pPr>
      <w:widowControl w:val="0"/>
      <w:suppressAutoHyphens/>
    </w:pPr>
  </w:style>
  <w:style w:type="paragraph" w:customStyle="1" w:styleId="EndNoteBibliography">
    <w:name w:val="EndNote Bibliography"/>
    <w:basedOn w:val="Normal"/>
  </w:style>
  <w:style w:type="paragraph" w:customStyle="1" w:styleId="ColorfulList-Accent11">
    <w:name w:val="Colorful List - Accent 11"/>
    <w:basedOn w:val="Normal"/>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Standard">
    <w:name w:val="Standard"/>
    <w:pPr>
      <w:suppressAutoHyphens/>
      <w:textAlignment w:val="baseline"/>
    </w:pPr>
  </w:style>
  <w:style w:type="paragraph" w:styleId="CommentText">
    <w:name w:val="annotation text"/>
    <w:basedOn w:val="Normal"/>
  </w:style>
  <w:style w:type="paragraph" w:customStyle="1" w:styleId="WW-Default">
    <w:name w:val="WW-Default"/>
    <w:pPr>
      <w:suppressAutoHyphens/>
      <w:autoSpaceDE w:val="0"/>
    </w:pPr>
  </w:style>
  <w:style w:type="paragraph" w:styleId="BalloonText">
    <w:name w:val="Balloon Text"/>
    <w:basedOn w:val="Normal"/>
  </w:style>
  <w:style w:type="paragraph" w:styleId="CommentSubject">
    <w:name w:val="annotation subject"/>
    <w:basedOn w:val="CommentText"/>
    <w:next w:val="CommentText"/>
    <w:rPr>
      <w:b/>
      <w:bCs/>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customStyle="1" w:styleId="Framecontents">
    <w:name w:val="Frame contents"/>
    <w:basedOn w:val="BodyText"/>
  </w:style>
  <w:style w:type="paragraph" w:customStyle="1" w:styleId="MediumList2-Accent21">
    <w:name w:val="Medium List 2 - Accent 21"/>
    <w:hidden/>
    <w:uiPriority w:val="99"/>
    <w:semiHidden/>
    <w:rsid w:val="008D2ED6"/>
  </w:style>
  <w:style w:type="table" w:styleId="TableGrid">
    <w:name w:val="Table Grid"/>
    <w:basedOn w:val="TableNormal"/>
    <w:uiPriority w:val="59"/>
    <w:rsid w:val="000879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E499C"/>
    <w:pPr>
      <w:widowControl w:val="0"/>
      <w:autoSpaceDE w:val="0"/>
      <w:autoSpaceDN w:val="0"/>
      <w:adjustRightInd w:val="0"/>
    </w:pPr>
    <w:rPr>
      <w:color w:val="000000"/>
      <w:sz w:val="24"/>
      <w:szCs w:val="24"/>
      <w:lang w:val="en-US"/>
    </w:rPr>
  </w:style>
  <w:style w:type="paragraph" w:styleId="NormalWeb">
    <w:name w:val="Normal (Web)"/>
    <w:basedOn w:val="Normal"/>
    <w:uiPriority w:val="99"/>
    <w:semiHidden/>
    <w:unhideWhenUsed/>
    <w:rsid w:val="00342DD7"/>
    <w:pPr>
      <w:widowControl/>
      <w:suppressAutoHyphens w:val="0"/>
      <w:spacing w:before="100" w:beforeAutospacing="1" w:after="100" w:afterAutospacing="1"/>
    </w:pPr>
    <w:rPr>
      <w:rFonts w:ascii="Times" w:hAnsi="Times"/>
    </w:rPr>
  </w:style>
  <w:style w:type="paragraph" w:customStyle="1" w:styleId="EndNoteBibliographyTitle">
    <w:name w:val="EndNote Bibliography Title"/>
    <w:basedOn w:val="Normal"/>
    <w:rsid w:val="00E60945"/>
    <w:pPr>
      <w:jc w:val="center"/>
    </w:pPr>
    <w:rPr>
      <w:lang w:val="en-US"/>
    </w:rPr>
  </w:style>
  <w:style w:type="character" w:customStyle="1" w:styleId="Heading1Char">
    <w:name w:val="Heading 1 Char"/>
    <w:link w:val="Heading1"/>
    <w:uiPriority w:val="9"/>
    <w:rsid w:val="00396F53"/>
    <w:rPr>
      <w:rFonts w:ascii="Cambria" w:eastAsia="Times New Roman" w:hAnsi="Cambria" w:cs="Times New Roman"/>
      <w:b/>
      <w:bCs/>
      <w:kern w:val="32"/>
      <w:sz w:val="32"/>
      <w:szCs w:val="32"/>
      <w:lang w:eastAsia="en-US"/>
    </w:rPr>
  </w:style>
  <w:style w:type="paragraph" w:styleId="Revision">
    <w:name w:val="Revision"/>
    <w:hidden/>
    <w:uiPriority w:val="99"/>
    <w:semiHidden/>
    <w:rsid w:val="00F05681"/>
  </w:style>
  <w:style w:type="character" w:styleId="LineNumber">
    <w:name w:val="line number"/>
    <w:basedOn w:val="DefaultParagraphFont"/>
    <w:uiPriority w:val="99"/>
    <w:semiHidden/>
    <w:unhideWhenUsed/>
    <w:rsid w:val="00431962"/>
  </w:style>
  <w:style w:type="paragraph" w:styleId="ListParagraph">
    <w:name w:val="List Paragraph"/>
    <w:basedOn w:val="Normal"/>
    <w:uiPriority w:val="34"/>
    <w:qFormat/>
    <w:rsid w:val="00A8397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style>
  <w:style w:type="paragraph" w:styleId="Heading1">
    <w:name w:val="heading 1"/>
    <w:basedOn w:val="Normal"/>
    <w:next w:val="Normal"/>
    <w:link w:val="Heading1Char"/>
    <w:uiPriority w:val="9"/>
    <w:qFormat/>
    <w:rsid w:val="00396F53"/>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hint="default"/>
    </w:rPr>
  </w:style>
  <w:style w:type="character" w:customStyle="1" w:styleId="WW8Num1z2">
    <w:name w:val="WW8Num1z2"/>
    <w:rPr>
      <w:rFonts w:ascii="Courier New" w:hAnsi="Courier New" w:cs="Courier New" w:hint="default"/>
    </w:rPr>
  </w:style>
  <w:style w:type="character" w:customStyle="1" w:styleId="WW8Num1z3">
    <w:name w:val="WW8Num1z3"/>
    <w:rPr>
      <w:rFonts w:ascii="Wingdings" w:hAnsi="Wingdings" w:cs="Wingdings" w:hint="defaul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DefaultParagraphFont">
    <w:name w:val="WW-Default Paragraph Fon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ListLabel1">
    <w:name w:val="ListLabel 1"/>
    <w:rPr>
      <w:rFonts w:cs="font38"/>
    </w:rPr>
  </w:style>
  <w:style w:type="character" w:customStyle="1" w:styleId="st">
    <w:name w:val="st"/>
  </w:style>
  <w:style w:type="character" w:styleId="CommentReference">
    <w:name w:val="annotation reference"/>
    <w:rPr>
      <w:sz w:val="16"/>
      <w:szCs w:val="18"/>
    </w:rPr>
  </w:style>
  <w:style w:type="character" w:customStyle="1" w:styleId="CommentTextChar">
    <w:name w:val="Comment Text Char"/>
  </w:style>
  <w:style w:type="character" w:customStyle="1" w:styleId="BalloonTextChar">
    <w:name w:val="Balloon Text Char"/>
  </w:style>
  <w:style w:type="character" w:customStyle="1" w:styleId="CommentSubjectChar">
    <w:name w:val="Comment Subject Char"/>
    <w:rPr>
      <w:b/>
      <w:bCs/>
    </w:rPr>
  </w:style>
  <w:style w:type="character" w:customStyle="1" w:styleId="FooterChar">
    <w:name w:val="Footer Char"/>
  </w:style>
  <w:style w:type="character" w:styleId="PageNumber">
    <w:name w:val="page number"/>
  </w:style>
  <w:style w:type="character" w:customStyle="1" w:styleId="HeaderChar">
    <w:name w:val="Header Char"/>
  </w:style>
  <w:style w:type="character" w:customStyle="1" w:styleId="apple-converted-space">
    <w:name w:val="apple-converted-space"/>
  </w:style>
  <w:style w:type="character" w:styleId="Hyperlink">
    <w:name w:val="Hyperlink"/>
  </w:style>
  <w:style w:type="paragraph" w:customStyle="1" w:styleId="Heading">
    <w:name w:val="Heading"/>
    <w:basedOn w:val="Normal"/>
    <w:next w:val="BodyText"/>
    <w:pPr>
      <w:keepNext/>
      <w:spacing w:before="240" w:after="120"/>
    </w:pPr>
  </w:style>
  <w:style w:type="paragraph" w:styleId="BodyText">
    <w:name w:val="Body Text"/>
    <w:basedOn w:val="Normal"/>
    <w:pPr>
      <w:spacing w:after="120"/>
    </w:pPr>
  </w:style>
  <w:style w:type="paragraph" w:styleId="List">
    <w:name w:val="List"/>
    <w:basedOn w:val="BodyText"/>
    <w:rPr>
      <w:rFonts w:cs="Lohit Devanagari"/>
    </w:rPr>
  </w:style>
  <w:style w:type="paragraph" w:styleId="Caption">
    <w:name w:val="caption"/>
    <w:basedOn w:val="Normal"/>
    <w:qFormat/>
    <w:pPr>
      <w:suppressLineNumbers/>
      <w:spacing w:before="120" w:after="120"/>
    </w:pPr>
  </w:style>
  <w:style w:type="paragraph" w:customStyle="1" w:styleId="Index">
    <w:name w:val="Index"/>
    <w:basedOn w:val="Normal"/>
    <w:pPr>
      <w:suppressLineNumbers/>
    </w:pPr>
    <w:rPr>
      <w:rFonts w:cs="Lohit Devanagari"/>
    </w:rPr>
  </w:style>
  <w:style w:type="paragraph" w:customStyle="1" w:styleId="Normal1">
    <w:name w:val="Normal1"/>
    <w:pPr>
      <w:widowControl w:val="0"/>
      <w:suppressAutoHyphens/>
    </w:pPr>
  </w:style>
  <w:style w:type="paragraph" w:customStyle="1" w:styleId="EndNoteBibliography">
    <w:name w:val="EndNote Bibliography"/>
    <w:basedOn w:val="Normal"/>
  </w:style>
  <w:style w:type="paragraph" w:customStyle="1" w:styleId="ColorfulList-Accent11">
    <w:name w:val="Colorful List - Accent 11"/>
    <w:basedOn w:val="Normal"/>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Standard">
    <w:name w:val="Standard"/>
    <w:pPr>
      <w:suppressAutoHyphens/>
      <w:textAlignment w:val="baseline"/>
    </w:pPr>
  </w:style>
  <w:style w:type="paragraph" w:styleId="CommentText">
    <w:name w:val="annotation text"/>
    <w:basedOn w:val="Normal"/>
  </w:style>
  <w:style w:type="paragraph" w:customStyle="1" w:styleId="WW-Default">
    <w:name w:val="WW-Default"/>
    <w:pPr>
      <w:suppressAutoHyphens/>
      <w:autoSpaceDE w:val="0"/>
    </w:pPr>
  </w:style>
  <w:style w:type="paragraph" w:styleId="BalloonText">
    <w:name w:val="Balloon Text"/>
    <w:basedOn w:val="Normal"/>
  </w:style>
  <w:style w:type="paragraph" w:styleId="CommentSubject">
    <w:name w:val="annotation subject"/>
    <w:basedOn w:val="CommentText"/>
    <w:next w:val="CommentText"/>
    <w:rPr>
      <w:b/>
      <w:bCs/>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customStyle="1" w:styleId="Framecontents">
    <w:name w:val="Frame contents"/>
    <w:basedOn w:val="BodyText"/>
  </w:style>
  <w:style w:type="paragraph" w:customStyle="1" w:styleId="MediumList2-Accent21">
    <w:name w:val="Medium List 2 - Accent 21"/>
    <w:hidden/>
    <w:uiPriority w:val="99"/>
    <w:semiHidden/>
    <w:rsid w:val="008D2ED6"/>
  </w:style>
  <w:style w:type="table" w:styleId="TableGrid">
    <w:name w:val="Table Grid"/>
    <w:basedOn w:val="TableNormal"/>
    <w:uiPriority w:val="59"/>
    <w:rsid w:val="000879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E499C"/>
    <w:pPr>
      <w:widowControl w:val="0"/>
      <w:autoSpaceDE w:val="0"/>
      <w:autoSpaceDN w:val="0"/>
      <w:adjustRightInd w:val="0"/>
    </w:pPr>
    <w:rPr>
      <w:color w:val="000000"/>
      <w:sz w:val="24"/>
      <w:szCs w:val="24"/>
      <w:lang w:val="en-US"/>
    </w:rPr>
  </w:style>
  <w:style w:type="paragraph" w:styleId="NormalWeb">
    <w:name w:val="Normal (Web)"/>
    <w:basedOn w:val="Normal"/>
    <w:uiPriority w:val="99"/>
    <w:semiHidden/>
    <w:unhideWhenUsed/>
    <w:rsid w:val="00342DD7"/>
    <w:pPr>
      <w:widowControl/>
      <w:suppressAutoHyphens w:val="0"/>
      <w:spacing w:before="100" w:beforeAutospacing="1" w:after="100" w:afterAutospacing="1"/>
    </w:pPr>
    <w:rPr>
      <w:rFonts w:ascii="Times" w:hAnsi="Times"/>
    </w:rPr>
  </w:style>
  <w:style w:type="paragraph" w:customStyle="1" w:styleId="EndNoteBibliographyTitle">
    <w:name w:val="EndNote Bibliography Title"/>
    <w:basedOn w:val="Normal"/>
    <w:rsid w:val="00E60945"/>
    <w:pPr>
      <w:jc w:val="center"/>
    </w:pPr>
    <w:rPr>
      <w:lang w:val="en-US"/>
    </w:rPr>
  </w:style>
  <w:style w:type="character" w:customStyle="1" w:styleId="Heading1Char">
    <w:name w:val="Heading 1 Char"/>
    <w:link w:val="Heading1"/>
    <w:uiPriority w:val="9"/>
    <w:rsid w:val="00396F53"/>
    <w:rPr>
      <w:rFonts w:ascii="Cambria" w:eastAsia="Times New Roman" w:hAnsi="Cambria" w:cs="Times New Roman"/>
      <w:b/>
      <w:bCs/>
      <w:kern w:val="32"/>
      <w:sz w:val="32"/>
      <w:szCs w:val="32"/>
      <w:lang w:eastAsia="en-US"/>
    </w:rPr>
  </w:style>
  <w:style w:type="paragraph" w:styleId="Revision">
    <w:name w:val="Revision"/>
    <w:hidden/>
    <w:uiPriority w:val="99"/>
    <w:semiHidden/>
    <w:rsid w:val="00F05681"/>
  </w:style>
  <w:style w:type="character" w:styleId="LineNumber">
    <w:name w:val="line number"/>
    <w:basedOn w:val="DefaultParagraphFont"/>
    <w:uiPriority w:val="99"/>
    <w:semiHidden/>
    <w:unhideWhenUsed/>
    <w:rsid w:val="00431962"/>
  </w:style>
  <w:style w:type="paragraph" w:styleId="ListParagraph">
    <w:name w:val="List Paragraph"/>
    <w:basedOn w:val="Normal"/>
    <w:uiPriority w:val="34"/>
    <w:qFormat/>
    <w:rsid w:val="00A839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76964">
      <w:bodyDiv w:val="1"/>
      <w:marLeft w:val="0"/>
      <w:marRight w:val="0"/>
      <w:marTop w:val="0"/>
      <w:marBottom w:val="0"/>
      <w:divBdr>
        <w:top w:val="none" w:sz="0" w:space="0" w:color="auto"/>
        <w:left w:val="none" w:sz="0" w:space="0" w:color="auto"/>
        <w:bottom w:val="none" w:sz="0" w:space="0" w:color="auto"/>
        <w:right w:val="none" w:sz="0" w:space="0" w:color="auto"/>
      </w:divBdr>
    </w:div>
    <w:div w:id="656031662">
      <w:bodyDiv w:val="1"/>
      <w:marLeft w:val="0"/>
      <w:marRight w:val="0"/>
      <w:marTop w:val="0"/>
      <w:marBottom w:val="0"/>
      <w:divBdr>
        <w:top w:val="none" w:sz="0" w:space="0" w:color="auto"/>
        <w:left w:val="none" w:sz="0" w:space="0" w:color="auto"/>
        <w:bottom w:val="none" w:sz="0" w:space="0" w:color="auto"/>
        <w:right w:val="none" w:sz="0" w:space="0" w:color="auto"/>
      </w:divBdr>
    </w:div>
    <w:div w:id="947736731">
      <w:bodyDiv w:val="1"/>
      <w:marLeft w:val="0"/>
      <w:marRight w:val="0"/>
      <w:marTop w:val="0"/>
      <w:marBottom w:val="0"/>
      <w:divBdr>
        <w:top w:val="none" w:sz="0" w:space="0" w:color="auto"/>
        <w:left w:val="none" w:sz="0" w:space="0" w:color="auto"/>
        <w:bottom w:val="none" w:sz="0" w:space="0" w:color="auto"/>
        <w:right w:val="none" w:sz="0" w:space="0" w:color="auto"/>
      </w:divBdr>
      <w:divsChild>
        <w:div w:id="86583414">
          <w:marLeft w:val="0"/>
          <w:marRight w:val="0"/>
          <w:marTop w:val="0"/>
          <w:marBottom w:val="0"/>
          <w:divBdr>
            <w:top w:val="none" w:sz="0" w:space="0" w:color="auto"/>
            <w:left w:val="none" w:sz="0" w:space="0" w:color="auto"/>
            <w:bottom w:val="none" w:sz="0" w:space="0" w:color="auto"/>
            <w:right w:val="none" w:sz="0" w:space="0" w:color="auto"/>
          </w:divBdr>
          <w:divsChild>
            <w:div w:id="1853109101">
              <w:marLeft w:val="0"/>
              <w:marRight w:val="0"/>
              <w:marTop w:val="0"/>
              <w:marBottom w:val="0"/>
              <w:divBdr>
                <w:top w:val="none" w:sz="0" w:space="0" w:color="auto"/>
                <w:left w:val="none" w:sz="0" w:space="0" w:color="auto"/>
                <w:bottom w:val="none" w:sz="0" w:space="0" w:color="auto"/>
                <w:right w:val="none" w:sz="0" w:space="0" w:color="auto"/>
              </w:divBdr>
              <w:divsChild>
                <w:div w:id="175959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448744">
      <w:bodyDiv w:val="1"/>
      <w:marLeft w:val="0"/>
      <w:marRight w:val="0"/>
      <w:marTop w:val="0"/>
      <w:marBottom w:val="0"/>
      <w:divBdr>
        <w:top w:val="none" w:sz="0" w:space="0" w:color="auto"/>
        <w:left w:val="none" w:sz="0" w:space="0" w:color="auto"/>
        <w:bottom w:val="none" w:sz="0" w:space="0" w:color="auto"/>
        <w:right w:val="none" w:sz="0" w:space="0" w:color="auto"/>
      </w:divBdr>
    </w:div>
    <w:div w:id="1343626305">
      <w:bodyDiv w:val="1"/>
      <w:marLeft w:val="0"/>
      <w:marRight w:val="0"/>
      <w:marTop w:val="0"/>
      <w:marBottom w:val="0"/>
      <w:divBdr>
        <w:top w:val="none" w:sz="0" w:space="0" w:color="auto"/>
        <w:left w:val="none" w:sz="0" w:space="0" w:color="auto"/>
        <w:bottom w:val="none" w:sz="0" w:space="0" w:color="auto"/>
        <w:right w:val="none" w:sz="0" w:space="0" w:color="auto"/>
      </w:divBdr>
      <w:divsChild>
        <w:div w:id="630862680">
          <w:marLeft w:val="0"/>
          <w:marRight w:val="0"/>
          <w:marTop w:val="0"/>
          <w:marBottom w:val="0"/>
          <w:divBdr>
            <w:top w:val="none" w:sz="0" w:space="0" w:color="auto"/>
            <w:left w:val="none" w:sz="0" w:space="0" w:color="auto"/>
            <w:bottom w:val="none" w:sz="0" w:space="0" w:color="auto"/>
            <w:right w:val="none" w:sz="0" w:space="0" w:color="auto"/>
          </w:divBdr>
        </w:div>
        <w:div w:id="1061170955">
          <w:marLeft w:val="0"/>
          <w:marRight w:val="0"/>
          <w:marTop w:val="0"/>
          <w:marBottom w:val="120"/>
          <w:divBdr>
            <w:top w:val="none" w:sz="0" w:space="0" w:color="auto"/>
            <w:left w:val="none" w:sz="0" w:space="0" w:color="auto"/>
            <w:bottom w:val="none" w:sz="0" w:space="0" w:color="auto"/>
            <w:right w:val="none" w:sz="0" w:space="0" w:color="auto"/>
          </w:divBdr>
          <w:divsChild>
            <w:div w:id="405692281">
              <w:marLeft w:val="0"/>
              <w:marRight w:val="0"/>
              <w:marTop w:val="0"/>
              <w:marBottom w:val="0"/>
              <w:divBdr>
                <w:top w:val="single" w:sz="6" w:space="16" w:color="414141"/>
                <w:left w:val="single" w:sz="6" w:space="18" w:color="414141"/>
                <w:bottom w:val="single" w:sz="6" w:space="0" w:color="414141"/>
                <w:right w:val="single" w:sz="6" w:space="31" w:color="414141"/>
              </w:divBdr>
              <w:divsChild>
                <w:div w:id="2013070774">
                  <w:marLeft w:val="0"/>
                  <w:marRight w:val="0"/>
                  <w:marTop w:val="0"/>
                  <w:marBottom w:val="0"/>
                  <w:divBdr>
                    <w:top w:val="none" w:sz="0" w:space="0" w:color="auto"/>
                    <w:left w:val="none" w:sz="0" w:space="0" w:color="auto"/>
                    <w:bottom w:val="none" w:sz="0" w:space="0" w:color="auto"/>
                    <w:right w:val="none" w:sz="0" w:space="0" w:color="auto"/>
                  </w:divBdr>
                </w:div>
              </w:divsChild>
            </w:div>
            <w:div w:id="1346901183">
              <w:marLeft w:val="0"/>
              <w:marRight w:val="0"/>
              <w:marTop w:val="0"/>
              <w:marBottom w:val="0"/>
              <w:divBdr>
                <w:top w:val="single" w:sz="6" w:space="16" w:color="414141"/>
                <w:left w:val="single" w:sz="6" w:space="18" w:color="414141"/>
                <w:bottom w:val="single" w:sz="6" w:space="0" w:color="414141"/>
                <w:right w:val="single" w:sz="6" w:space="31" w:color="414141"/>
              </w:divBdr>
              <w:divsChild>
                <w:div w:id="1358965858">
                  <w:marLeft w:val="0"/>
                  <w:marRight w:val="0"/>
                  <w:marTop w:val="0"/>
                  <w:marBottom w:val="0"/>
                  <w:divBdr>
                    <w:top w:val="none" w:sz="0" w:space="0" w:color="auto"/>
                    <w:left w:val="none" w:sz="0" w:space="0" w:color="auto"/>
                    <w:bottom w:val="none" w:sz="0" w:space="0" w:color="auto"/>
                    <w:right w:val="none" w:sz="0" w:space="0" w:color="auto"/>
                  </w:divBdr>
                </w:div>
              </w:divsChild>
            </w:div>
            <w:div w:id="1475100965">
              <w:marLeft w:val="0"/>
              <w:marRight w:val="0"/>
              <w:marTop w:val="0"/>
              <w:marBottom w:val="0"/>
              <w:divBdr>
                <w:top w:val="single" w:sz="6" w:space="16" w:color="414141"/>
                <w:left w:val="single" w:sz="6" w:space="18" w:color="414141"/>
                <w:bottom w:val="single" w:sz="6" w:space="0" w:color="414141"/>
                <w:right w:val="single" w:sz="6" w:space="31" w:color="414141"/>
              </w:divBdr>
              <w:divsChild>
                <w:div w:id="2034644261">
                  <w:marLeft w:val="0"/>
                  <w:marRight w:val="0"/>
                  <w:marTop w:val="0"/>
                  <w:marBottom w:val="0"/>
                  <w:divBdr>
                    <w:top w:val="none" w:sz="0" w:space="0" w:color="auto"/>
                    <w:left w:val="none" w:sz="0" w:space="0" w:color="auto"/>
                    <w:bottom w:val="none" w:sz="0" w:space="0" w:color="auto"/>
                    <w:right w:val="none" w:sz="0" w:space="0" w:color="auto"/>
                  </w:divBdr>
                </w:div>
              </w:divsChild>
            </w:div>
            <w:div w:id="1897468981">
              <w:marLeft w:val="0"/>
              <w:marRight w:val="0"/>
              <w:marTop w:val="0"/>
              <w:marBottom w:val="0"/>
              <w:divBdr>
                <w:top w:val="single" w:sz="6" w:space="16" w:color="414141"/>
                <w:left w:val="single" w:sz="6" w:space="18" w:color="414141"/>
                <w:bottom w:val="single" w:sz="6" w:space="0" w:color="414141"/>
                <w:right w:val="single" w:sz="6" w:space="31" w:color="414141"/>
              </w:divBdr>
              <w:divsChild>
                <w:div w:id="131394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005101">
      <w:bodyDiv w:val="1"/>
      <w:marLeft w:val="0"/>
      <w:marRight w:val="0"/>
      <w:marTop w:val="0"/>
      <w:marBottom w:val="0"/>
      <w:divBdr>
        <w:top w:val="none" w:sz="0" w:space="0" w:color="auto"/>
        <w:left w:val="none" w:sz="0" w:space="0" w:color="auto"/>
        <w:bottom w:val="none" w:sz="0" w:space="0" w:color="auto"/>
        <w:right w:val="none" w:sz="0" w:space="0" w:color="auto"/>
      </w:divBdr>
      <w:divsChild>
        <w:div w:id="1831410198">
          <w:marLeft w:val="0"/>
          <w:marRight w:val="0"/>
          <w:marTop w:val="0"/>
          <w:marBottom w:val="0"/>
          <w:divBdr>
            <w:top w:val="none" w:sz="0" w:space="0" w:color="auto"/>
            <w:left w:val="none" w:sz="0" w:space="0" w:color="auto"/>
            <w:bottom w:val="none" w:sz="0" w:space="0" w:color="auto"/>
            <w:right w:val="none" w:sz="0" w:space="0" w:color="auto"/>
          </w:divBdr>
          <w:divsChild>
            <w:div w:id="254942286">
              <w:marLeft w:val="0"/>
              <w:marRight w:val="0"/>
              <w:marTop w:val="0"/>
              <w:marBottom w:val="0"/>
              <w:divBdr>
                <w:top w:val="none" w:sz="0" w:space="0" w:color="auto"/>
                <w:left w:val="none" w:sz="0" w:space="0" w:color="auto"/>
                <w:bottom w:val="none" w:sz="0" w:space="0" w:color="auto"/>
                <w:right w:val="none" w:sz="0" w:space="0" w:color="auto"/>
              </w:divBdr>
              <w:divsChild>
                <w:div w:id="30192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407014">
      <w:bodyDiv w:val="1"/>
      <w:marLeft w:val="0"/>
      <w:marRight w:val="0"/>
      <w:marTop w:val="0"/>
      <w:marBottom w:val="0"/>
      <w:divBdr>
        <w:top w:val="none" w:sz="0" w:space="0" w:color="auto"/>
        <w:left w:val="none" w:sz="0" w:space="0" w:color="auto"/>
        <w:bottom w:val="none" w:sz="0" w:space="0" w:color="auto"/>
        <w:right w:val="none" w:sz="0" w:space="0" w:color="auto"/>
      </w:divBdr>
    </w:div>
    <w:div w:id="1934240047">
      <w:bodyDiv w:val="1"/>
      <w:marLeft w:val="0"/>
      <w:marRight w:val="0"/>
      <w:marTop w:val="0"/>
      <w:marBottom w:val="0"/>
      <w:divBdr>
        <w:top w:val="none" w:sz="0" w:space="0" w:color="auto"/>
        <w:left w:val="none" w:sz="0" w:space="0" w:color="auto"/>
        <w:bottom w:val="none" w:sz="0" w:space="0" w:color="auto"/>
        <w:right w:val="none" w:sz="0" w:space="0" w:color="auto"/>
      </w:divBdr>
    </w:div>
    <w:div w:id="1995645042">
      <w:bodyDiv w:val="1"/>
      <w:marLeft w:val="0"/>
      <w:marRight w:val="0"/>
      <w:marTop w:val="0"/>
      <w:marBottom w:val="0"/>
      <w:divBdr>
        <w:top w:val="none" w:sz="0" w:space="0" w:color="auto"/>
        <w:left w:val="none" w:sz="0" w:space="0" w:color="auto"/>
        <w:bottom w:val="none" w:sz="0" w:space="0" w:color="auto"/>
        <w:right w:val="none" w:sz="0" w:space="0" w:color="auto"/>
      </w:divBdr>
    </w:div>
    <w:div w:id="2094931351">
      <w:bodyDiv w:val="1"/>
      <w:marLeft w:val="0"/>
      <w:marRight w:val="0"/>
      <w:marTop w:val="0"/>
      <w:marBottom w:val="0"/>
      <w:divBdr>
        <w:top w:val="none" w:sz="0" w:space="0" w:color="auto"/>
        <w:left w:val="none" w:sz="0" w:space="0" w:color="auto"/>
        <w:bottom w:val="none" w:sz="0" w:space="0" w:color="auto"/>
        <w:right w:val="none" w:sz="0" w:space="0" w:color="auto"/>
      </w:divBdr>
      <w:divsChild>
        <w:div w:id="2049799333">
          <w:marLeft w:val="0"/>
          <w:marRight w:val="0"/>
          <w:marTop w:val="0"/>
          <w:marBottom w:val="0"/>
          <w:divBdr>
            <w:top w:val="none" w:sz="0" w:space="0" w:color="auto"/>
            <w:left w:val="none" w:sz="0" w:space="0" w:color="auto"/>
            <w:bottom w:val="none" w:sz="0" w:space="0" w:color="auto"/>
            <w:right w:val="none" w:sz="0" w:space="0" w:color="auto"/>
          </w:divBdr>
          <w:divsChild>
            <w:div w:id="1855681457">
              <w:marLeft w:val="0"/>
              <w:marRight w:val="0"/>
              <w:marTop w:val="0"/>
              <w:marBottom w:val="0"/>
              <w:divBdr>
                <w:top w:val="none" w:sz="0" w:space="0" w:color="auto"/>
                <w:left w:val="none" w:sz="0" w:space="0" w:color="auto"/>
                <w:bottom w:val="none" w:sz="0" w:space="0" w:color="auto"/>
                <w:right w:val="none" w:sz="0" w:space="0" w:color="auto"/>
              </w:divBdr>
              <w:divsChild>
                <w:div w:id="20893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hlwright@liverpool.ac.uk" TargetMode="External"/><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23" Type="http://schemas.microsoft.com/office/2011/relationships/people" Target="people.xml"/><Relationship Id="rId10" Type="http://schemas.openxmlformats.org/officeDocument/2006/relationships/hyperlink" Target="https://www.ebi.ac.uk/metabolights/MTBLS564" TargetMode="External"/><Relationship Id="rId11" Type="http://schemas.openxmlformats.org/officeDocument/2006/relationships/hyperlink" Target="http://www.kegg.jp/kegg/pathway.html"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hyperlink" Target="https://www.ebi.ac.uk/metabolights/MTBLS564" TargetMode="External"/><Relationship Id="rId17" Type="http://schemas.openxmlformats.org/officeDocument/2006/relationships/image" Target="media/image5.emf"/><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39240-1C39-A24D-B8CC-C006F0024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28</Pages>
  <Words>10367</Words>
  <Characters>54843</Characters>
  <Application>Microsoft Macintosh Word</Application>
  <DocSecurity>0</DocSecurity>
  <Lines>962</Lines>
  <Paragraphs>246</Paragraphs>
  <ScaleCrop>false</ScaleCrop>
  <HeadingPairs>
    <vt:vector size="2" baseType="variant">
      <vt:variant>
        <vt:lpstr>Title</vt:lpstr>
      </vt:variant>
      <vt:variant>
        <vt:i4>1</vt:i4>
      </vt:variant>
    </vt:vector>
  </HeadingPairs>
  <TitlesOfParts>
    <vt:vector size="1" baseType="lpstr">
      <vt:lpstr/>
    </vt:vector>
  </TitlesOfParts>
  <Company>University of Liverpool</Company>
  <LinksUpToDate>false</LinksUpToDate>
  <CharactersWithSpaces>64964</CharactersWithSpaces>
  <SharedDoc>false</SharedDoc>
  <HLinks>
    <vt:vector size="24" baseType="variant">
      <vt:variant>
        <vt:i4>2424956</vt:i4>
      </vt:variant>
      <vt:variant>
        <vt:i4>15</vt:i4>
      </vt:variant>
      <vt:variant>
        <vt:i4>0</vt:i4>
      </vt:variant>
      <vt:variant>
        <vt:i4>5</vt:i4>
      </vt:variant>
      <vt:variant>
        <vt:lpwstr>https://www.semanticscholar.org/author/Jian-Zhang/26469393</vt:lpwstr>
      </vt:variant>
      <vt:variant>
        <vt:lpwstr/>
      </vt:variant>
      <vt:variant>
        <vt:i4>6094966</vt:i4>
      </vt:variant>
      <vt:variant>
        <vt:i4>12</vt:i4>
      </vt:variant>
      <vt:variant>
        <vt:i4>0</vt:i4>
      </vt:variant>
      <vt:variant>
        <vt:i4>5</vt:i4>
      </vt:variant>
      <vt:variant>
        <vt:lpwstr>https://www.semanticscholar.org/author/Hua-Zhang/24737100</vt:lpwstr>
      </vt:variant>
      <vt:variant>
        <vt:lpwstr/>
      </vt:variant>
      <vt:variant>
        <vt:i4>851978</vt:i4>
      </vt:variant>
      <vt:variant>
        <vt:i4>9</vt:i4>
      </vt:variant>
      <vt:variant>
        <vt:i4>0</vt:i4>
      </vt:variant>
      <vt:variant>
        <vt:i4>5</vt:i4>
      </vt:variant>
      <vt:variant>
        <vt:lpwstr>https://www.semanticscholar.org/author/Gang-Yang/1743111</vt:lpwstr>
      </vt:variant>
      <vt:variant>
        <vt:lpwstr/>
      </vt:variant>
      <vt:variant>
        <vt:i4>4587581</vt:i4>
      </vt:variant>
      <vt:variant>
        <vt:i4>5</vt:i4>
      </vt:variant>
      <vt:variant>
        <vt:i4>0</vt:i4>
      </vt:variant>
      <vt:variant>
        <vt:i4>5</vt:i4>
      </vt:variant>
      <vt:variant>
        <vt:lpwstr/>
      </vt:variant>
      <vt:variant>
        <vt:lpwstr>_ENREF_76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Phelan</dc:creator>
  <cp:keywords/>
  <dc:description/>
  <cp:lastModifiedBy>Helen Wright</cp:lastModifiedBy>
  <cp:revision>5</cp:revision>
  <cp:lastPrinted>2016-08-03T11:02:00Z</cp:lastPrinted>
  <dcterms:created xsi:type="dcterms:W3CDTF">2018-08-22T12:58:00Z</dcterms:created>
  <dcterms:modified xsi:type="dcterms:W3CDTF">2018-09-19T11:35:00Z</dcterms:modified>
</cp:coreProperties>
</file>